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80115641"/>
        <w:docPartObj>
          <w:docPartGallery w:val="Cover Pages"/>
          <w:docPartUnique/>
        </w:docPartObj>
      </w:sdtPr>
      <w:sdtEndPr>
        <w:rPr>
          <w:rStyle w:val="normaltextrun"/>
          <w:rFonts w:ascii="Arial" w:hAnsi="Arial" w:cs="Arial"/>
          <w:color w:val="auto"/>
        </w:rPr>
      </w:sdtEndPr>
      <w:sdtContent>
        <w:p w14:paraId="1736D1D1" w14:textId="6B640881" w:rsidR="003B7BB4" w:rsidRDefault="003B7BB4">
          <w:pPr>
            <w:pStyle w:val="NoSpacing"/>
            <w:spacing w:before="1540" w:after="240"/>
            <w:jc w:val="center"/>
            <w:rPr>
              <w:color w:val="4472C4" w:themeColor="accent1"/>
            </w:rPr>
          </w:pPr>
          <w:r>
            <w:rPr>
              <w:noProof/>
              <w:color w:val="4472C4" w:themeColor="accent1"/>
            </w:rPr>
            <w:drawing>
              <wp:inline distT="0" distB="0" distL="0" distR="0" wp14:anchorId="35432850" wp14:editId="6C6E5C8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187B5A557114AC091681F21FF8D666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D1BEFB5" w14:textId="624C9BF8" w:rsidR="003B7BB4" w:rsidRDefault="003B7BB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Marketing in Practice</w:t>
              </w:r>
            </w:p>
          </w:sdtContent>
        </w:sdt>
        <w:sdt>
          <w:sdtPr>
            <w:rPr>
              <w:color w:val="4472C4" w:themeColor="accent1"/>
              <w:sz w:val="28"/>
              <w:szCs w:val="28"/>
            </w:rPr>
            <w:alias w:val="Subtitle"/>
            <w:tag w:val=""/>
            <w:id w:val="328029620"/>
            <w:placeholder>
              <w:docPart w:val="EF6DCCE5ECB7403697A8F4F23818E946"/>
            </w:placeholder>
            <w:dataBinding w:prefixMappings="xmlns:ns0='http://purl.org/dc/elements/1.1/' xmlns:ns1='http://schemas.openxmlformats.org/package/2006/metadata/core-properties' " w:xpath="/ns1:coreProperties[1]/ns0:subject[1]" w:storeItemID="{6C3C8BC8-F283-45AE-878A-BAB7291924A1}"/>
            <w:text/>
          </w:sdtPr>
          <w:sdtContent>
            <w:p w14:paraId="23C7AFBF" w14:textId="3A3349E3" w:rsidR="003B7BB4" w:rsidRDefault="003B7BB4">
              <w:pPr>
                <w:pStyle w:val="NoSpacing"/>
                <w:jc w:val="center"/>
                <w:rPr>
                  <w:color w:val="4472C4" w:themeColor="accent1"/>
                  <w:sz w:val="28"/>
                  <w:szCs w:val="28"/>
                </w:rPr>
              </w:pPr>
              <w:r>
                <w:rPr>
                  <w:color w:val="4472C4" w:themeColor="accent1"/>
                  <w:sz w:val="28"/>
                  <w:szCs w:val="28"/>
                </w:rPr>
                <w:t>Assignment Two</w:t>
              </w:r>
            </w:p>
          </w:sdtContent>
        </w:sdt>
        <w:p w14:paraId="74843451" w14:textId="6F2DE479" w:rsidR="0015006C" w:rsidRPr="003B7BB4" w:rsidRDefault="003B7BB4" w:rsidP="003B7BB4">
          <w:pPr>
            <w:pStyle w:val="NoSpacing"/>
            <w:spacing w:before="480"/>
            <w:jc w:val="center"/>
            <w:rPr>
              <w:rStyle w:val="normaltextrun"/>
              <w:color w:val="4472C4" w:themeColor="accent1"/>
            </w:rPr>
          </w:pPr>
          <w:r>
            <w:rPr>
              <w:noProof/>
              <w:color w:val="4472C4" w:themeColor="accent1"/>
            </w:rPr>
            <mc:AlternateContent>
              <mc:Choice Requires="wps">
                <w:drawing>
                  <wp:anchor distT="0" distB="0" distL="114300" distR="114300" simplePos="0" relativeHeight="251660288" behindDoc="0" locked="0" layoutInCell="1" allowOverlap="1" wp14:anchorId="60DF99BA" wp14:editId="7D195EE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0F8B95C" w14:textId="5CDA3B48" w:rsidR="003B7BB4" w:rsidRDefault="003B7BB4">
                                    <w:pPr>
                                      <w:pStyle w:val="NoSpacing"/>
                                      <w:spacing w:after="40"/>
                                      <w:jc w:val="center"/>
                                      <w:rPr>
                                        <w:caps/>
                                        <w:color w:val="4472C4" w:themeColor="accent1"/>
                                        <w:sz w:val="28"/>
                                        <w:szCs w:val="28"/>
                                      </w:rPr>
                                    </w:pPr>
                                    <w:r>
                                      <w:rPr>
                                        <w:caps/>
                                        <w:color w:val="4472C4" w:themeColor="accent1"/>
                                        <w:sz w:val="28"/>
                                        <w:szCs w:val="28"/>
                                      </w:rPr>
                                      <w:t>2003955</w:t>
                                    </w:r>
                                  </w:p>
                                </w:sdtContent>
                              </w:sdt>
                              <w:p w14:paraId="40EBE5E6" w14:textId="24EA3358" w:rsidR="003B7BB4" w:rsidRDefault="003B7BB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Tom Pendlebery</w:t>
                                    </w:r>
                                  </w:sdtContent>
                                </w:sdt>
                              </w:p>
                              <w:p w14:paraId="34DF7C7A" w14:textId="3ED125C8" w:rsidR="003B7BB4" w:rsidRDefault="003B7BB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0DF99B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028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0F8B95C" w14:textId="5CDA3B48" w:rsidR="003B7BB4" w:rsidRDefault="003B7BB4">
                              <w:pPr>
                                <w:pStyle w:val="NoSpacing"/>
                                <w:spacing w:after="40"/>
                                <w:jc w:val="center"/>
                                <w:rPr>
                                  <w:caps/>
                                  <w:color w:val="4472C4" w:themeColor="accent1"/>
                                  <w:sz w:val="28"/>
                                  <w:szCs w:val="28"/>
                                </w:rPr>
                              </w:pPr>
                              <w:r>
                                <w:rPr>
                                  <w:caps/>
                                  <w:color w:val="4472C4" w:themeColor="accent1"/>
                                  <w:sz w:val="28"/>
                                  <w:szCs w:val="28"/>
                                </w:rPr>
                                <w:t>2003955</w:t>
                              </w:r>
                            </w:p>
                          </w:sdtContent>
                        </w:sdt>
                        <w:p w14:paraId="40EBE5E6" w14:textId="24EA3358" w:rsidR="003B7BB4" w:rsidRDefault="003B7BB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Tom Pendlebery</w:t>
                              </w:r>
                            </w:sdtContent>
                          </w:sdt>
                        </w:p>
                        <w:p w14:paraId="34DF7C7A" w14:textId="3ED125C8" w:rsidR="003B7BB4" w:rsidRDefault="003B7BB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515A475D" wp14:editId="0F70A26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sdtContent>
    </w:sdt>
    <w:p w14:paraId="1127F78C" w14:textId="77777777" w:rsidR="0015006C" w:rsidRDefault="0015006C" w:rsidP="00D41A26">
      <w:pPr>
        <w:pStyle w:val="paragraph"/>
        <w:spacing w:before="0" w:beforeAutospacing="0" w:after="0" w:afterAutospacing="0"/>
        <w:textAlignment w:val="baseline"/>
        <w:rPr>
          <w:rStyle w:val="normaltextrun"/>
          <w:rFonts w:ascii="Arial" w:hAnsi="Arial" w:cs="Arial"/>
          <w:sz w:val="22"/>
          <w:szCs w:val="22"/>
        </w:rPr>
      </w:pPr>
    </w:p>
    <w:p w14:paraId="3B725C8F" w14:textId="77777777" w:rsidR="0015006C" w:rsidRDefault="0015006C" w:rsidP="00D41A26">
      <w:pPr>
        <w:pStyle w:val="paragraph"/>
        <w:spacing w:before="0" w:beforeAutospacing="0" w:after="0" w:afterAutospacing="0"/>
        <w:textAlignment w:val="baseline"/>
        <w:rPr>
          <w:rStyle w:val="normaltextrun"/>
          <w:rFonts w:ascii="Arial" w:hAnsi="Arial" w:cs="Arial"/>
          <w:sz w:val="22"/>
          <w:szCs w:val="22"/>
        </w:rPr>
      </w:pPr>
    </w:p>
    <w:p w14:paraId="409A8984" w14:textId="039A7089"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56DBFA9B" w14:textId="5029E70C"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72918FEC" w14:textId="554B4566"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43B22CDA" w14:textId="256F7606"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400F7AF4" w14:textId="2CECB404"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0FC2BAF9" w14:textId="3C8B9ACE"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52BE9B17" w14:textId="75509B6B"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30673E73" w14:textId="03D38EE2"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661D240E" w14:textId="06FD1085"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356F7337" w14:textId="0FA3E7F7"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1E06A02F" w14:textId="7F3C006A"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3BE8DE71" w14:textId="6FAA594F"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753117BE" w14:textId="7768D186"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0B3B0B7A" w14:textId="7333FC4B"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2C62B332" w14:textId="61815902"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3A408562" w14:textId="5849CA68"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21E6CE67" w14:textId="2E88F7FF"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579EBC6A" w14:textId="7FAF12FC"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7A783DA3" w14:textId="71E18C39"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74CD6A34" w14:textId="077044B4"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790871F2" w14:textId="540858D5"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5F44D066" w14:textId="6DFBBDE8"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6DB159DA" w14:textId="47D0E1AD"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336E8FD3" w14:textId="339073A9"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47B1E459" w14:textId="0E920EE4"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1451EB2A" w14:textId="25B775CA"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0A2E7D75" w14:textId="348FB863"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08A1815D" w14:textId="36EC86A1" w:rsidR="002F5AFA" w:rsidRDefault="002F5AFA" w:rsidP="00D41A26">
      <w:pPr>
        <w:pStyle w:val="paragraph"/>
        <w:spacing w:before="0" w:beforeAutospacing="0" w:after="0" w:afterAutospacing="0"/>
        <w:textAlignment w:val="baseline"/>
        <w:rPr>
          <w:rStyle w:val="normaltextrun"/>
          <w:rFonts w:ascii="Arial" w:hAnsi="Arial" w:cs="Arial"/>
          <w:sz w:val="22"/>
          <w:szCs w:val="22"/>
          <w:highlight w:val="yellow"/>
        </w:rPr>
      </w:pPr>
    </w:p>
    <w:p w14:paraId="0A8B6B25" w14:textId="77777777" w:rsidR="003B7BB4" w:rsidRDefault="003B7BB4" w:rsidP="00D41A26">
      <w:pPr>
        <w:pStyle w:val="paragraph"/>
        <w:spacing w:before="0" w:beforeAutospacing="0" w:after="0" w:afterAutospacing="0"/>
        <w:textAlignment w:val="baseline"/>
        <w:rPr>
          <w:rStyle w:val="normaltextrun"/>
          <w:rFonts w:ascii="Arial" w:hAnsi="Arial" w:cs="Arial"/>
          <w:sz w:val="22"/>
          <w:szCs w:val="22"/>
        </w:rPr>
      </w:pPr>
    </w:p>
    <w:p w14:paraId="52292D99" w14:textId="7A1B7604" w:rsidR="00113126" w:rsidRPr="001C75B9" w:rsidRDefault="00113126" w:rsidP="00D41A26">
      <w:pPr>
        <w:pStyle w:val="paragraph"/>
        <w:spacing w:before="0" w:beforeAutospacing="0" w:after="0" w:afterAutospacing="0"/>
        <w:textAlignment w:val="baseline"/>
        <w:rPr>
          <w:rStyle w:val="normaltextrun"/>
          <w:rFonts w:ascii="Arial" w:hAnsi="Arial" w:cs="Arial"/>
          <w:b/>
          <w:bCs/>
          <w:u w:val="single"/>
        </w:rPr>
      </w:pPr>
      <w:r w:rsidRPr="001C75B9">
        <w:rPr>
          <w:rStyle w:val="normaltextrun"/>
          <w:rFonts w:ascii="Arial" w:hAnsi="Arial" w:cs="Arial"/>
          <w:b/>
          <w:bCs/>
          <w:u w:val="single"/>
        </w:rPr>
        <w:lastRenderedPageBreak/>
        <w:t>Exec</w:t>
      </w:r>
      <w:r w:rsidR="002F5AFA" w:rsidRPr="001C75B9">
        <w:rPr>
          <w:rStyle w:val="normaltextrun"/>
          <w:rFonts w:ascii="Arial" w:hAnsi="Arial" w:cs="Arial"/>
          <w:b/>
          <w:bCs/>
          <w:u w:val="single"/>
        </w:rPr>
        <w:t>utive</w:t>
      </w:r>
      <w:r w:rsidRPr="001C75B9">
        <w:rPr>
          <w:rStyle w:val="normaltextrun"/>
          <w:rFonts w:ascii="Arial" w:hAnsi="Arial" w:cs="Arial"/>
          <w:b/>
          <w:bCs/>
          <w:u w:val="single"/>
        </w:rPr>
        <w:t xml:space="preserve"> </w:t>
      </w:r>
      <w:r w:rsidR="002F5AFA" w:rsidRPr="001C75B9">
        <w:rPr>
          <w:rStyle w:val="normaltextrun"/>
          <w:rFonts w:ascii="Arial" w:hAnsi="Arial" w:cs="Arial"/>
          <w:b/>
          <w:bCs/>
          <w:u w:val="single"/>
        </w:rPr>
        <w:t>S</w:t>
      </w:r>
      <w:r w:rsidRPr="001C75B9">
        <w:rPr>
          <w:rStyle w:val="normaltextrun"/>
          <w:rFonts w:ascii="Arial" w:hAnsi="Arial" w:cs="Arial"/>
          <w:b/>
          <w:bCs/>
          <w:u w:val="single"/>
        </w:rPr>
        <w:t>ummary</w:t>
      </w:r>
    </w:p>
    <w:p w14:paraId="0D626B6A" w14:textId="2A975E2B" w:rsidR="00F55844" w:rsidRDefault="00F55844" w:rsidP="00D41A26">
      <w:pPr>
        <w:pStyle w:val="paragraph"/>
        <w:spacing w:before="0" w:beforeAutospacing="0" w:after="0" w:afterAutospacing="0"/>
        <w:textAlignment w:val="baseline"/>
        <w:rPr>
          <w:rStyle w:val="normaltextrun"/>
          <w:rFonts w:ascii="Arial" w:hAnsi="Arial" w:cs="Arial"/>
          <w:sz w:val="22"/>
          <w:szCs w:val="22"/>
          <w:highlight w:val="yellow"/>
        </w:rPr>
      </w:pPr>
    </w:p>
    <w:p w14:paraId="3315740A" w14:textId="77777777" w:rsidR="003B7BB4" w:rsidRDefault="003B7BB4" w:rsidP="002F5AFA">
      <w:pPr>
        <w:pStyle w:val="paragraph"/>
        <w:spacing w:before="0" w:beforeAutospacing="0" w:after="0" w:afterAutospacing="0" w:line="360" w:lineRule="auto"/>
        <w:textAlignment w:val="baseline"/>
        <w:rPr>
          <w:rStyle w:val="normaltextrun"/>
          <w:rFonts w:ascii="Arial" w:hAnsi="Arial" w:cs="Arial"/>
          <w:sz w:val="22"/>
          <w:szCs w:val="22"/>
        </w:rPr>
      </w:pPr>
    </w:p>
    <w:p w14:paraId="0C0456DD" w14:textId="219A2F4D" w:rsidR="001273FC" w:rsidRDefault="001273FC" w:rsidP="002F5AFA">
      <w:pPr>
        <w:pStyle w:val="paragraph"/>
        <w:spacing w:before="0" w:beforeAutospacing="0" w:after="0" w:afterAutospacing="0" w:line="360" w:lineRule="auto"/>
        <w:textAlignment w:val="baseline"/>
        <w:rPr>
          <w:rStyle w:val="normaltextrun"/>
          <w:rFonts w:ascii="Arial" w:hAnsi="Arial" w:cs="Arial"/>
          <w:sz w:val="22"/>
          <w:szCs w:val="22"/>
        </w:rPr>
      </w:pPr>
      <w:r w:rsidRPr="001273FC">
        <w:rPr>
          <w:rStyle w:val="normaltextrun"/>
          <w:rFonts w:ascii="Arial" w:hAnsi="Arial" w:cs="Arial"/>
          <w:sz w:val="22"/>
          <w:szCs w:val="22"/>
        </w:rPr>
        <w:t xml:space="preserve">The purpose of this report </w:t>
      </w:r>
      <w:r w:rsidR="00635251">
        <w:rPr>
          <w:rStyle w:val="normaltextrun"/>
          <w:rFonts w:ascii="Arial" w:hAnsi="Arial" w:cs="Arial"/>
          <w:sz w:val="22"/>
          <w:szCs w:val="22"/>
        </w:rPr>
        <w:t>is to complete a campaign proposal with the aim being to sign up 5000 new members at a £10 monthly payment from an advertising budget of £500,000 to the new online library of E-Films. The main sections of the report are as follows</w:t>
      </w:r>
      <w:r w:rsidR="009261A3">
        <w:rPr>
          <w:rStyle w:val="normaltextrun"/>
          <w:rFonts w:ascii="Arial" w:hAnsi="Arial" w:cs="Arial"/>
          <w:sz w:val="22"/>
          <w:szCs w:val="22"/>
        </w:rPr>
        <w:t xml:space="preserve">; the communication channels which will be used in order to advertise/ promote the new online library, the ones chosen specifically picked to line in with the organisation’s values and in conjunction target audience. </w:t>
      </w:r>
    </w:p>
    <w:p w14:paraId="2E712093" w14:textId="44FB6585" w:rsidR="009261A3" w:rsidRDefault="009261A3" w:rsidP="002F5AFA">
      <w:pPr>
        <w:pStyle w:val="paragraph"/>
        <w:spacing w:before="0" w:beforeAutospacing="0" w:after="0" w:afterAutospacing="0" w:line="360" w:lineRule="auto"/>
        <w:textAlignment w:val="baseline"/>
        <w:rPr>
          <w:rStyle w:val="normaltextrun"/>
          <w:rFonts w:ascii="Arial" w:hAnsi="Arial" w:cs="Arial"/>
          <w:sz w:val="22"/>
          <w:szCs w:val="22"/>
        </w:rPr>
      </w:pPr>
    </w:p>
    <w:p w14:paraId="7B72690B" w14:textId="2A1D8A87" w:rsidR="009261A3" w:rsidRDefault="009261A3" w:rsidP="002F5AFA">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The campaign consists of the main message the business wants to send out along with the values of the business and how these will be communicated to potential new customers; furthermore, the specific strategies are discussed as to how </w:t>
      </w:r>
      <w:r w:rsidR="00682C8A">
        <w:rPr>
          <w:rStyle w:val="normaltextrun"/>
          <w:rFonts w:ascii="Arial" w:hAnsi="Arial" w:cs="Arial"/>
          <w:sz w:val="22"/>
          <w:szCs w:val="22"/>
        </w:rPr>
        <w:t>these new customers will be inclined to join through various offers and promotional codes enticing them to join. In addition, the use of influencer marketing to focus on the human element of promotion is a large part of the strategy as there is already a high level of trust between consumer and the influencer they follow. This bond of trust is what the business is buying into as business to consumer relationships often lack trust creating distance between the buyer and the seller. In the modern world, a personalised experience is expected from consumers and the expectation follows into any purchase as society moves into an age of the consumer.</w:t>
      </w:r>
    </w:p>
    <w:p w14:paraId="4A581C48" w14:textId="3141DBAF" w:rsidR="00682C8A" w:rsidRDefault="00682C8A" w:rsidP="002F5AFA">
      <w:pPr>
        <w:pStyle w:val="paragraph"/>
        <w:spacing w:before="0" w:beforeAutospacing="0" w:after="0" w:afterAutospacing="0" w:line="360" w:lineRule="auto"/>
        <w:textAlignment w:val="baseline"/>
        <w:rPr>
          <w:rStyle w:val="normaltextrun"/>
          <w:rFonts w:ascii="Arial" w:hAnsi="Arial" w:cs="Arial"/>
          <w:sz w:val="22"/>
          <w:szCs w:val="22"/>
        </w:rPr>
      </w:pPr>
    </w:p>
    <w:p w14:paraId="4695A722" w14:textId="6C534E79" w:rsidR="00682C8A" w:rsidRDefault="00682C8A" w:rsidP="002F5AFA">
      <w:pPr>
        <w:pStyle w:val="paragraph"/>
        <w:spacing w:before="0" w:beforeAutospacing="0" w:after="0" w:afterAutospacing="0" w:line="360" w:lineRule="auto"/>
        <w:textAlignment w:val="baseline"/>
        <w:rPr>
          <w:rStyle w:val="normaltextrun"/>
          <w:rFonts w:ascii="Arial" w:hAnsi="Arial" w:cs="Arial"/>
          <w:sz w:val="22"/>
          <w:szCs w:val="22"/>
        </w:rPr>
      </w:pPr>
      <w:r>
        <w:rPr>
          <w:rStyle w:val="normaltextrun"/>
          <w:rFonts w:ascii="Arial" w:hAnsi="Arial" w:cs="Arial"/>
          <w:sz w:val="22"/>
          <w:szCs w:val="22"/>
        </w:rPr>
        <w:t xml:space="preserve">The proposed split of the budget is also discussed in detail </w:t>
      </w:r>
      <w:r w:rsidR="00307C4F">
        <w:rPr>
          <w:rStyle w:val="normaltextrun"/>
          <w:rFonts w:ascii="Arial" w:hAnsi="Arial" w:cs="Arial"/>
          <w:sz w:val="22"/>
          <w:szCs w:val="22"/>
        </w:rPr>
        <w:t xml:space="preserve">determining in percentages how much will be spend on each strategy to gain new members, whether that be through social media channels or more traditional marketing strategy. The budget is one of the most important parts of the campaign because without an accurate budget plan it could result in failure or huge monetary loss for the organisation. Equally, to be able to measure the campaign’s performance is crucial to success as the amount spent on advertisement may not be recouped from the benefits of it. On the other hand, if the campaign is really successful then </w:t>
      </w:r>
      <w:r w:rsidR="002F5AFA">
        <w:rPr>
          <w:rStyle w:val="normaltextrun"/>
          <w:rFonts w:ascii="Arial" w:hAnsi="Arial" w:cs="Arial"/>
          <w:sz w:val="22"/>
          <w:szCs w:val="22"/>
        </w:rPr>
        <w:t>the businesses will not know how to adjust the original budget accordingly to achieve a higher success rate in the future. Moreover, particular marketing strategies will prove more effective than others making them more appealing to invest larger volumes of money into the future and similarly some not so effective to use less funding or none at all.</w:t>
      </w:r>
    </w:p>
    <w:p w14:paraId="38DE0F0D" w14:textId="39F447A8" w:rsidR="00307C4F" w:rsidRDefault="00307C4F" w:rsidP="00D41A26">
      <w:pPr>
        <w:pStyle w:val="paragraph"/>
        <w:spacing w:before="0" w:beforeAutospacing="0" w:after="0" w:afterAutospacing="0"/>
        <w:textAlignment w:val="baseline"/>
        <w:rPr>
          <w:rStyle w:val="normaltextrun"/>
          <w:rFonts w:ascii="Arial" w:hAnsi="Arial" w:cs="Arial"/>
          <w:sz w:val="22"/>
          <w:szCs w:val="22"/>
        </w:rPr>
      </w:pPr>
    </w:p>
    <w:p w14:paraId="6B6DBB04" w14:textId="77777777" w:rsidR="00307C4F" w:rsidRPr="001273FC" w:rsidRDefault="00307C4F" w:rsidP="00D41A26">
      <w:pPr>
        <w:pStyle w:val="paragraph"/>
        <w:spacing w:before="0" w:beforeAutospacing="0" w:after="0" w:afterAutospacing="0"/>
        <w:textAlignment w:val="baseline"/>
        <w:rPr>
          <w:rStyle w:val="normaltextrun"/>
          <w:rFonts w:ascii="Arial" w:hAnsi="Arial" w:cs="Arial"/>
          <w:sz w:val="22"/>
          <w:szCs w:val="22"/>
        </w:rPr>
      </w:pPr>
    </w:p>
    <w:p w14:paraId="57328FC0" w14:textId="77777777" w:rsidR="001273FC" w:rsidRDefault="001273FC" w:rsidP="00D41A26">
      <w:pPr>
        <w:pStyle w:val="paragraph"/>
        <w:spacing w:before="0" w:beforeAutospacing="0" w:after="0" w:afterAutospacing="0"/>
        <w:textAlignment w:val="baseline"/>
        <w:rPr>
          <w:rStyle w:val="normaltextrun"/>
          <w:rFonts w:ascii="Arial" w:hAnsi="Arial" w:cs="Arial"/>
          <w:sz w:val="22"/>
          <w:szCs w:val="22"/>
          <w:highlight w:val="yellow"/>
        </w:rPr>
      </w:pPr>
    </w:p>
    <w:p w14:paraId="210D88F2" w14:textId="77777777" w:rsidR="001273FC" w:rsidRDefault="001273FC" w:rsidP="00D41A26">
      <w:pPr>
        <w:pStyle w:val="paragraph"/>
        <w:spacing w:before="0" w:beforeAutospacing="0" w:after="0" w:afterAutospacing="0"/>
        <w:textAlignment w:val="baseline"/>
        <w:rPr>
          <w:rStyle w:val="normaltextrun"/>
          <w:rFonts w:ascii="Arial" w:hAnsi="Arial" w:cs="Arial"/>
          <w:sz w:val="22"/>
          <w:szCs w:val="22"/>
          <w:highlight w:val="yellow"/>
        </w:rPr>
      </w:pPr>
    </w:p>
    <w:p w14:paraId="2B51FD16" w14:textId="77777777" w:rsidR="001273FC" w:rsidRDefault="001273FC" w:rsidP="00D41A26">
      <w:pPr>
        <w:pStyle w:val="paragraph"/>
        <w:spacing w:before="0" w:beforeAutospacing="0" w:after="0" w:afterAutospacing="0"/>
        <w:textAlignment w:val="baseline"/>
        <w:rPr>
          <w:rStyle w:val="normaltextrun"/>
          <w:rFonts w:ascii="Arial" w:hAnsi="Arial" w:cs="Arial"/>
          <w:sz w:val="22"/>
          <w:szCs w:val="22"/>
          <w:highlight w:val="yellow"/>
        </w:rPr>
      </w:pPr>
    </w:p>
    <w:p w14:paraId="208077C8" w14:textId="77777777" w:rsidR="001273FC" w:rsidRDefault="001273FC" w:rsidP="00D41A26">
      <w:pPr>
        <w:pStyle w:val="paragraph"/>
        <w:spacing w:before="0" w:beforeAutospacing="0" w:after="0" w:afterAutospacing="0"/>
        <w:textAlignment w:val="baseline"/>
        <w:rPr>
          <w:rStyle w:val="normaltextrun"/>
          <w:rFonts w:ascii="Arial" w:hAnsi="Arial" w:cs="Arial"/>
          <w:sz w:val="22"/>
          <w:szCs w:val="22"/>
          <w:highlight w:val="yellow"/>
        </w:rPr>
      </w:pPr>
    </w:p>
    <w:p w14:paraId="0E201582"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r w:rsidRPr="00935D08">
        <w:rPr>
          <w:rStyle w:val="normaltextrun"/>
          <w:rFonts w:ascii="Arial" w:hAnsi="Arial" w:cs="Arial"/>
          <w:sz w:val="22"/>
          <w:szCs w:val="22"/>
        </w:rPr>
        <w:t>1.</w:t>
      </w:r>
    </w:p>
    <w:p w14:paraId="33483599" w14:textId="6FD0167F" w:rsidR="00F55844" w:rsidRPr="001C75B9" w:rsidRDefault="00935D08" w:rsidP="00D41A26">
      <w:pPr>
        <w:pStyle w:val="paragraph"/>
        <w:spacing w:before="0" w:beforeAutospacing="0" w:after="0" w:afterAutospacing="0"/>
        <w:textAlignment w:val="baseline"/>
        <w:rPr>
          <w:rStyle w:val="normaltextrun"/>
          <w:rFonts w:ascii="Arial" w:hAnsi="Arial" w:cs="Arial"/>
          <w:b/>
          <w:bCs/>
          <w:sz w:val="36"/>
          <w:szCs w:val="36"/>
          <w:u w:val="single"/>
        </w:rPr>
      </w:pPr>
      <w:r w:rsidRPr="001C75B9">
        <w:rPr>
          <w:rStyle w:val="normaltextrun"/>
          <w:rFonts w:ascii="Arial" w:hAnsi="Arial" w:cs="Arial"/>
          <w:b/>
          <w:bCs/>
          <w:sz w:val="36"/>
          <w:szCs w:val="36"/>
          <w:u w:val="single"/>
        </w:rPr>
        <w:lastRenderedPageBreak/>
        <w:t>Contents:</w:t>
      </w:r>
    </w:p>
    <w:p w14:paraId="1CFBFB54" w14:textId="09E57C4B" w:rsidR="00935D08" w:rsidRDefault="00935D08" w:rsidP="00D41A26">
      <w:pPr>
        <w:pStyle w:val="paragraph"/>
        <w:spacing w:before="0" w:beforeAutospacing="0" w:after="0" w:afterAutospacing="0"/>
        <w:textAlignment w:val="baseline"/>
        <w:rPr>
          <w:rStyle w:val="normaltextrun"/>
          <w:rFonts w:ascii="Arial" w:hAnsi="Arial" w:cs="Arial"/>
          <w:sz w:val="36"/>
          <w:szCs w:val="36"/>
        </w:rPr>
      </w:pPr>
    </w:p>
    <w:p w14:paraId="43DDF441" w14:textId="0CF95C6F" w:rsidR="00935D08" w:rsidRDefault="00935D08" w:rsidP="00D41A26">
      <w:pPr>
        <w:pStyle w:val="paragraph"/>
        <w:spacing w:before="0" w:beforeAutospacing="0" w:after="0" w:afterAutospacing="0"/>
        <w:textAlignment w:val="baseline"/>
        <w:rPr>
          <w:rStyle w:val="normaltextrun"/>
          <w:rFonts w:ascii="Arial" w:hAnsi="Arial" w:cs="Arial"/>
          <w:sz w:val="36"/>
          <w:szCs w:val="36"/>
        </w:rPr>
      </w:pPr>
      <w:r>
        <w:rPr>
          <w:rStyle w:val="normaltextrun"/>
          <w:rFonts w:ascii="Arial" w:hAnsi="Arial" w:cs="Arial"/>
          <w:sz w:val="36"/>
          <w:szCs w:val="36"/>
        </w:rPr>
        <w:t>Executive Summary……………………………… Page 1</w:t>
      </w:r>
    </w:p>
    <w:p w14:paraId="555BBDFA" w14:textId="77777777" w:rsidR="00AD0F65" w:rsidRDefault="00AD0F65" w:rsidP="00D41A26">
      <w:pPr>
        <w:pStyle w:val="paragraph"/>
        <w:spacing w:before="0" w:beforeAutospacing="0" w:after="0" w:afterAutospacing="0"/>
        <w:textAlignment w:val="baseline"/>
        <w:rPr>
          <w:rStyle w:val="normaltextrun"/>
          <w:rFonts w:ascii="Arial" w:hAnsi="Arial" w:cs="Arial"/>
          <w:sz w:val="36"/>
          <w:szCs w:val="36"/>
        </w:rPr>
      </w:pPr>
    </w:p>
    <w:p w14:paraId="76535B40" w14:textId="3B940DBE" w:rsidR="00935D08" w:rsidRDefault="000C1988" w:rsidP="00D41A26">
      <w:pPr>
        <w:pStyle w:val="paragraph"/>
        <w:spacing w:before="0" w:beforeAutospacing="0" w:after="0" w:afterAutospacing="0"/>
        <w:textAlignment w:val="baseline"/>
        <w:rPr>
          <w:rStyle w:val="normaltextrun"/>
          <w:rFonts w:ascii="Arial" w:hAnsi="Arial" w:cs="Arial"/>
          <w:sz w:val="36"/>
          <w:szCs w:val="36"/>
        </w:rPr>
      </w:pPr>
      <w:r>
        <w:rPr>
          <w:rStyle w:val="normaltextrun"/>
          <w:rFonts w:ascii="Arial" w:hAnsi="Arial" w:cs="Arial"/>
          <w:sz w:val="36"/>
          <w:szCs w:val="36"/>
        </w:rPr>
        <w:t>Introduction……………………………………</w:t>
      </w:r>
      <w:proofErr w:type="gramStart"/>
      <w:r>
        <w:rPr>
          <w:rStyle w:val="normaltextrun"/>
          <w:rFonts w:ascii="Arial" w:hAnsi="Arial" w:cs="Arial"/>
          <w:sz w:val="36"/>
          <w:szCs w:val="36"/>
        </w:rPr>
        <w:t>…..</w:t>
      </w:r>
      <w:proofErr w:type="gramEnd"/>
      <w:r>
        <w:rPr>
          <w:rStyle w:val="normaltextrun"/>
          <w:rFonts w:ascii="Arial" w:hAnsi="Arial" w:cs="Arial"/>
          <w:sz w:val="36"/>
          <w:szCs w:val="36"/>
        </w:rPr>
        <w:t xml:space="preserve"> Page 3</w:t>
      </w:r>
    </w:p>
    <w:p w14:paraId="39DFF768" w14:textId="77777777" w:rsidR="00AD0F65" w:rsidRDefault="00AD0F65" w:rsidP="00D41A26">
      <w:pPr>
        <w:pStyle w:val="paragraph"/>
        <w:spacing w:before="0" w:beforeAutospacing="0" w:after="0" w:afterAutospacing="0"/>
        <w:textAlignment w:val="baseline"/>
        <w:rPr>
          <w:rStyle w:val="normaltextrun"/>
          <w:rFonts w:ascii="Arial" w:hAnsi="Arial" w:cs="Arial"/>
          <w:sz w:val="36"/>
          <w:szCs w:val="36"/>
        </w:rPr>
      </w:pPr>
    </w:p>
    <w:p w14:paraId="0B89893E" w14:textId="60233243" w:rsidR="00036CAA" w:rsidRDefault="00217687" w:rsidP="00D41A26">
      <w:pPr>
        <w:pStyle w:val="paragraph"/>
        <w:spacing w:before="0" w:beforeAutospacing="0" w:after="0" w:afterAutospacing="0"/>
        <w:textAlignment w:val="baseline"/>
        <w:rPr>
          <w:rStyle w:val="normaltextrun"/>
          <w:rFonts w:ascii="Arial" w:hAnsi="Arial" w:cs="Arial"/>
          <w:sz w:val="36"/>
          <w:szCs w:val="36"/>
        </w:rPr>
      </w:pPr>
      <w:r>
        <w:rPr>
          <w:rStyle w:val="normaltextrun"/>
          <w:rFonts w:ascii="Arial" w:hAnsi="Arial" w:cs="Arial"/>
          <w:sz w:val="36"/>
          <w:szCs w:val="36"/>
        </w:rPr>
        <w:t>Communication Channels……………………</w:t>
      </w:r>
      <w:proofErr w:type="gramStart"/>
      <w:r>
        <w:rPr>
          <w:rStyle w:val="normaltextrun"/>
          <w:rFonts w:ascii="Arial" w:hAnsi="Arial" w:cs="Arial"/>
          <w:sz w:val="36"/>
          <w:szCs w:val="36"/>
        </w:rPr>
        <w:t>…..</w:t>
      </w:r>
      <w:proofErr w:type="gramEnd"/>
      <w:r>
        <w:rPr>
          <w:rStyle w:val="normaltextrun"/>
          <w:rFonts w:ascii="Arial" w:hAnsi="Arial" w:cs="Arial"/>
          <w:sz w:val="36"/>
          <w:szCs w:val="36"/>
        </w:rPr>
        <w:t>Page 4/5</w:t>
      </w:r>
    </w:p>
    <w:p w14:paraId="414C1A3E" w14:textId="77777777" w:rsidR="00AD0F65" w:rsidRDefault="00AD0F65" w:rsidP="00D41A26">
      <w:pPr>
        <w:pStyle w:val="paragraph"/>
        <w:spacing w:before="0" w:beforeAutospacing="0" w:after="0" w:afterAutospacing="0"/>
        <w:textAlignment w:val="baseline"/>
        <w:rPr>
          <w:rStyle w:val="normaltextrun"/>
          <w:rFonts w:ascii="Arial" w:hAnsi="Arial" w:cs="Arial"/>
          <w:sz w:val="36"/>
          <w:szCs w:val="36"/>
        </w:rPr>
      </w:pPr>
    </w:p>
    <w:p w14:paraId="437ABE8F" w14:textId="1F979790" w:rsidR="00217687" w:rsidRDefault="00217687" w:rsidP="00D41A26">
      <w:pPr>
        <w:pStyle w:val="paragraph"/>
        <w:spacing w:before="0" w:beforeAutospacing="0" w:after="0" w:afterAutospacing="0"/>
        <w:textAlignment w:val="baseline"/>
        <w:rPr>
          <w:rStyle w:val="normaltextrun"/>
          <w:rFonts w:ascii="Arial" w:hAnsi="Arial" w:cs="Arial"/>
          <w:sz w:val="36"/>
          <w:szCs w:val="36"/>
        </w:rPr>
      </w:pPr>
      <w:r>
        <w:rPr>
          <w:rStyle w:val="normaltextrun"/>
          <w:rFonts w:ascii="Arial" w:hAnsi="Arial" w:cs="Arial"/>
          <w:sz w:val="36"/>
          <w:szCs w:val="36"/>
        </w:rPr>
        <w:t>The Campaign…………………………………</w:t>
      </w:r>
      <w:proofErr w:type="gramStart"/>
      <w:r>
        <w:rPr>
          <w:rStyle w:val="normaltextrun"/>
          <w:rFonts w:ascii="Arial" w:hAnsi="Arial" w:cs="Arial"/>
          <w:sz w:val="36"/>
          <w:szCs w:val="36"/>
        </w:rPr>
        <w:t>….Page</w:t>
      </w:r>
      <w:proofErr w:type="gramEnd"/>
      <w:r>
        <w:rPr>
          <w:rStyle w:val="normaltextrun"/>
          <w:rFonts w:ascii="Arial" w:hAnsi="Arial" w:cs="Arial"/>
          <w:sz w:val="36"/>
          <w:szCs w:val="36"/>
        </w:rPr>
        <w:t xml:space="preserve"> 5/6</w:t>
      </w:r>
    </w:p>
    <w:p w14:paraId="159E3D64" w14:textId="77777777" w:rsidR="00AD0F65" w:rsidRDefault="00AD0F65" w:rsidP="00D41A26">
      <w:pPr>
        <w:pStyle w:val="paragraph"/>
        <w:spacing w:before="0" w:beforeAutospacing="0" w:after="0" w:afterAutospacing="0"/>
        <w:textAlignment w:val="baseline"/>
        <w:rPr>
          <w:rStyle w:val="normaltextrun"/>
          <w:rFonts w:ascii="Arial" w:hAnsi="Arial" w:cs="Arial"/>
          <w:sz w:val="36"/>
          <w:szCs w:val="36"/>
        </w:rPr>
      </w:pPr>
    </w:p>
    <w:p w14:paraId="10DAF55C" w14:textId="09785C9A" w:rsidR="000C1988" w:rsidRDefault="00217687" w:rsidP="00D41A26">
      <w:pPr>
        <w:pStyle w:val="paragraph"/>
        <w:spacing w:before="0" w:beforeAutospacing="0" w:after="0" w:afterAutospacing="0"/>
        <w:textAlignment w:val="baseline"/>
        <w:rPr>
          <w:rStyle w:val="normaltextrun"/>
          <w:rFonts w:ascii="Arial" w:hAnsi="Arial" w:cs="Arial"/>
          <w:sz w:val="36"/>
          <w:szCs w:val="36"/>
        </w:rPr>
      </w:pPr>
      <w:r>
        <w:rPr>
          <w:rStyle w:val="normaltextrun"/>
          <w:rFonts w:ascii="Arial" w:hAnsi="Arial" w:cs="Arial"/>
          <w:sz w:val="36"/>
          <w:szCs w:val="36"/>
        </w:rPr>
        <w:t>Budget Splits………………………………………Page 7</w:t>
      </w:r>
    </w:p>
    <w:p w14:paraId="69853345" w14:textId="77777777" w:rsidR="00AD0F65" w:rsidRPr="00935D08" w:rsidRDefault="00AD0F65" w:rsidP="00D41A26">
      <w:pPr>
        <w:pStyle w:val="paragraph"/>
        <w:spacing w:before="0" w:beforeAutospacing="0" w:after="0" w:afterAutospacing="0"/>
        <w:textAlignment w:val="baseline"/>
        <w:rPr>
          <w:rStyle w:val="normaltextrun"/>
          <w:rFonts w:ascii="Arial" w:hAnsi="Arial" w:cs="Arial"/>
          <w:sz w:val="36"/>
          <w:szCs w:val="36"/>
        </w:rPr>
      </w:pPr>
    </w:p>
    <w:p w14:paraId="4C54D235" w14:textId="360CDF29" w:rsidR="00217687" w:rsidRDefault="00217687" w:rsidP="00D41A26">
      <w:pPr>
        <w:pStyle w:val="paragraph"/>
        <w:spacing w:before="0" w:beforeAutospacing="0" w:after="0" w:afterAutospacing="0"/>
        <w:textAlignment w:val="baseline"/>
        <w:rPr>
          <w:rStyle w:val="normaltextrun"/>
          <w:rFonts w:ascii="Arial" w:hAnsi="Arial" w:cs="Arial"/>
          <w:sz w:val="36"/>
          <w:szCs w:val="36"/>
        </w:rPr>
      </w:pPr>
      <w:r w:rsidRPr="00217687">
        <w:rPr>
          <w:rStyle w:val="normaltextrun"/>
          <w:rFonts w:ascii="Arial" w:hAnsi="Arial" w:cs="Arial"/>
          <w:sz w:val="36"/>
          <w:szCs w:val="36"/>
        </w:rPr>
        <w:t>Measuring campaign performance</w:t>
      </w:r>
      <w:r>
        <w:rPr>
          <w:rStyle w:val="normaltextrun"/>
          <w:rFonts w:ascii="Arial" w:hAnsi="Arial" w:cs="Arial"/>
          <w:sz w:val="36"/>
          <w:szCs w:val="36"/>
        </w:rPr>
        <w:t>……………...Page 7</w:t>
      </w:r>
    </w:p>
    <w:p w14:paraId="26D9F12D" w14:textId="77777777" w:rsidR="00AD0F65" w:rsidRPr="00217687" w:rsidRDefault="00AD0F65" w:rsidP="00D41A26">
      <w:pPr>
        <w:pStyle w:val="paragraph"/>
        <w:spacing w:before="0" w:beforeAutospacing="0" w:after="0" w:afterAutospacing="0"/>
        <w:textAlignment w:val="baseline"/>
        <w:rPr>
          <w:rStyle w:val="normaltextrun"/>
          <w:rFonts w:ascii="Arial" w:hAnsi="Arial" w:cs="Arial"/>
          <w:sz w:val="36"/>
          <w:szCs w:val="36"/>
        </w:rPr>
      </w:pPr>
    </w:p>
    <w:p w14:paraId="42E78469" w14:textId="1206178E" w:rsidR="00217687" w:rsidRDefault="00217687" w:rsidP="00D41A26">
      <w:pPr>
        <w:pStyle w:val="paragraph"/>
        <w:spacing w:before="0" w:beforeAutospacing="0" w:after="0" w:afterAutospacing="0"/>
        <w:textAlignment w:val="baseline"/>
        <w:rPr>
          <w:rStyle w:val="normaltextrun"/>
          <w:rFonts w:ascii="Arial" w:hAnsi="Arial" w:cs="Arial"/>
          <w:sz w:val="36"/>
          <w:szCs w:val="36"/>
        </w:rPr>
      </w:pPr>
      <w:r w:rsidRPr="00AD0F65">
        <w:rPr>
          <w:rStyle w:val="normaltextrun"/>
          <w:rFonts w:ascii="Arial" w:hAnsi="Arial" w:cs="Arial"/>
          <w:sz w:val="36"/>
          <w:szCs w:val="36"/>
        </w:rPr>
        <w:t>Conclusion…………</w:t>
      </w:r>
      <w:r w:rsidR="00AD0F65">
        <w:rPr>
          <w:rStyle w:val="normaltextrun"/>
          <w:rFonts w:ascii="Arial" w:hAnsi="Arial" w:cs="Arial"/>
          <w:sz w:val="36"/>
          <w:szCs w:val="36"/>
        </w:rPr>
        <w:t>………….</w:t>
      </w:r>
      <w:r w:rsidRPr="00AD0F65">
        <w:rPr>
          <w:rStyle w:val="normaltextrun"/>
          <w:rFonts w:ascii="Arial" w:hAnsi="Arial" w:cs="Arial"/>
          <w:sz w:val="36"/>
          <w:szCs w:val="36"/>
        </w:rPr>
        <w:t>………………</w:t>
      </w:r>
      <w:proofErr w:type="gramStart"/>
      <w:r w:rsidRPr="00AD0F65">
        <w:rPr>
          <w:rStyle w:val="normaltextrun"/>
          <w:rFonts w:ascii="Arial" w:hAnsi="Arial" w:cs="Arial"/>
          <w:sz w:val="36"/>
          <w:szCs w:val="36"/>
        </w:rPr>
        <w:t>…..</w:t>
      </w:r>
      <w:proofErr w:type="gramEnd"/>
      <w:r w:rsidRPr="00AD0F65">
        <w:rPr>
          <w:rStyle w:val="normaltextrun"/>
          <w:rFonts w:ascii="Arial" w:hAnsi="Arial" w:cs="Arial"/>
          <w:sz w:val="36"/>
          <w:szCs w:val="36"/>
        </w:rPr>
        <w:t xml:space="preserve"> Page 8</w:t>
      </w:r>
    </w:p>
    <w:p w14:paraId="0EC24BA6" w14:textId="77777777" w:rsidR="00AD0F65" w:rsidRPr="00AD0F65" w:rsidRDefault="00AD0F65" w:rsidP="00D41A26">
      <w:pPr>
        <w:pStyle w:val="paragraph"/>
        <w:spacing w:before="0" w:beforeAutospacing="0" w:after="0" w:afterAutospacing="0"/>
        <w:textAlignment w:val="baseline"/>
        <w:rPr>
          <w:rStyle w:val="normaltextrun"/>
          <w:rFonts w:ascii="Arial" w:hAnsi="Arial" w:cs="Arial"/>
          <w:sz w:val="36"/>
          <w:szCs w:val="36"/>
        </w:rPr>
      </w:pPr>
    </w:p>
    <w:p w14:paraId="7DD30DD2" w14:textId="24C61A57" w:rsidR="00AD0F65" w:rsidRDefault="00217687" w:rsidP="00D41A26">
      <w:pPr>
        <w:pStyle w:val="paragraph"/>
        <w:spacing w:before="0" w:beforeAutospacing="0" w:after="0" w:afterAutospacing="0"/>
        <w:textAlignment w:val="baseline"/>
        <w:rPr>
          <w:rStyle w:val="normaltextrun"/>
          <w:rFonts w:ascii="Arial" w:hAnsi="Arial" w:cs="Arial"/>
          <w:sz w:val="36"/>
          <w:szCs w:val="36"/>
        </w:rPr>
      </w:pPr>
      <w:r w:rsidRPr="00AD0F65">
        <w:rPr>
          <w:rStyle w:val="normaltextrun"/>
          <w:rFonts w:ascii="Arial" w:hAnsi="Arial" w:cs="Arial"/>
          <w:sz w:val="36"/>
          <w:szCs w:val="36"/>
        </w:rPr>
        <w:t>References…………</w:t>
      </w:r>
      <w:r w:rsidR="00AD0F65">
        <w:rPr>
          <w:rStyle w:val="normaltextrun"/>
          <w:rFonts w:ascii="Arial" w:hAnsi="Arial" w:cs="Arial"/>
          <w:sz w:val="36"/>
          <w:szCs w:val="36"/>
        </w:rPr>
        <w:t>………….</w:t>
      </w:r>
      <w:r w:rsidRPr="00AD0F65">
        <w:rPr>
          <w:rStyle w:val="normaltextrun"/>
          <w:rFonts w:ascii="Arial" w:hAnsi="Arial" w:cs="Arial"/>
          <w:sz w:val="36"/>
          <w:szCs w:val="36"/>
        </w:rPr>
        <w:t>…………………Page 9/10</w:t>
      </w:r>
    </w:p>
    <w:p w14:paraId="5EED488E" w14:textId="77777777" w:rsidR="00AD0F65" w:rsidRDefault="00AD0F65" w:rsidP="00D41A26">
      <w:pPr>
        <w:pStyle w:val="paragraph"/>
        <w:spacing w:before="0" w:beforeAutospacing="0" w:after="0" w:afterAutospacing="0"/>
        <w:textAlignment w:val="baseline"/>
        <w:rPr>
          <w:rStyle w:val="normaltextrun"/>
          <w:rFonts w:ascii="Arial" w:hAnsi="Arial" w:cs="Arial"/>
          <w:sz w:val="36"/>
          <w:szCs w:val="36"/>
        </w:rPr>
      </w:pPr>
    </w:p>
    <w:p w14:paraId="11A24C2D" w14:textId="0E481179" w:rsidR="00935D08" w:rsidRPr="00AD0F65" w:rsidRDefault="00217687" w:rsidP="00D41A26">
      <w:pPr>
        <w:pStyle w:val="paragraph"/>
        <w:spacing w:before="0" w:beforeAutospacing="0" w:after="0" w:afterAutospacing="0"/>
        <w:textAlignment w:val="baseline"/>
        <w:rPr>
          <w:rStyle w:val="normaltextrun"/>
          <w:rFonts w:ascii="Arial" w:hAnsi="Arial" w:cs="Arial"/>
          <w:sz w:val="36"/>
          <w:szCs w:val="36"/>
        </w:rPr>
      </w:pPr>
      <w:r w:rsidRPr="00AD0F65">
        <w:rPr>
          <w:rStyle w:val="normaltextrun"/>
          <w:rFonts w:ascii="Arial" w:hAnsi="Arial" w:cs="Arial"/>
          <w:sz w:val="36"/>
          <w:szCs w:val="36"/>
        </w:rPr>
        <w:t>Appendix……………</w:t>
      </w:r>
      <w:r w:rsidR="00AD0F65">
        <w:rPr>
          <w:rStyle w:val="normaltextrun"/>
          <w:rFonts w:ascii="Arial" w:hAnsi="Arial" w:cs="Arial"/>
          <w:sz w:val="36"/>
          <w:szCs w:val="36"/>
        </w:rPr>
        <w:t>……………</w:t>
      </w:r>
      <w:r w:rsidRPr="00AD0F65">
        <w:rPr>
          <w:rStyle w:val="normaltextrun"/>
          <w:rFonts w:ascii="Arial" w:hAnsi="Arial" w:cs="Arial"/>
          <w:sz w:val="36"/>
          <w:szCs w:val="36"/>
        </w:rPr>
        <w:t>……………</w:t>
      </w:r>
      <w:proofErr w:type="gramStart"/>
      <w:r w:rsidRPr="00AD0F65">
        <w:rPr>
          <w:rStyle w:val="normaltextrun"/>
          <w:rFonts w:ascii="Arial" w:hAnsi="Arial" w:cs="Arial"/>
          <w:sz w:val="36"/>
          <w:szCs w:val="36"/>
        </w:rPr>
        <w:t>…..</w:t>
      </w:r>
      <w:proofErr w:type="gramEnd"/>
      <w:r w:rsidRPr="00AD0F65">
        <w:rPr>
          <w:rStyle w:val="normaltextrun"/>
          <w:rFonts w:ascii="Arial" w:hAnsi="Arial" w:cs="Arial"/>
          <w:sz w:val="36"/>
          <w:szCs w:val="36"/>
        </w:rPr>
        <w:t xml:space="preserve"> </w:t>
      </w:r>
      <w:r w:rsidR="00AD0F65" w:rsidRPr="00AD0F65">
        <w:rPr>
          <w:rStyle w:val="normaltextrun"/>
          <w:rFonts w:ascii="Arial" w:hAnsi="Arial" w:cs="Arial"/>
          <w:sz w:val="36"/>
          <w:szCs w:val="36"/>
        </w:rPr>
        <w:t>Page 11</w:t>
      </w:r>
    </w:p>
    <w:p w14:paraId="35B1051D"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10F01180"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68CFE325"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537F8F2F"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51A001D1"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01683CB0"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15CB6AA2"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53F503B8"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074EC167"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00111986"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296483FF"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7D944282" w14:textId="74E37556"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5519651E" w14:textId="77777777" w:rsidR="00217687" w:rsidRDefault="00217687" w:rsidP="00D41A26">
      <w:pPr>
        <w:pStyle w:val="paragraph"/>
        <w:spacing w:before="0" w:beforeAutospacing="0" w:after="0" w:afterAutospacing="0"/>
        <w:textAlignment w:val="baseline"/>
        <w:rPr>
          <w:rStyle w:val="normaltextrun"/>
          <w:rFonts w:ascii="Arial" w:hAnsi="Arial" w:cs="Arial"/>
          <w:sz w:val="22"/>
          <w:szCs w:val="22"/>
        </w:rPr>
      </w:pPr>
    </w:p>
    <w:p w14:paraId="146A8D6B" w14:textId="77777777" w:rsidR="00935D08" w:rsidRDefault="00935D08" w:rsidP="00D41A26">
      <w:pPr>
        <w:pStyle w:val="paragraph"/>
        <w:spacing w:before="0" w:beforeAutospacing="0" w:after="0" w:afterAutospacing="0"/>
        <w:textAlignment w:val="baseline"/>
        <w:rPr>
          <w:rStyle w:val="normaltextrun"/>
          <w:rFonts w:ascii="Arial" w:hAnsi="Arial" w:cs="Arial"/>
          <w:sz w:val="22"/>
          <w:szCs w:val="22"/>
        </w:rPr>
      </w:pPr>
    </w:p>
    <w:p w14:paraId="06381FBE" w14:textId="3EC8D309" w:rsidR="00113126" w:rsidRDefault="00113126" w:rsidP="00D41A26">
      <w:pPr>
        <w:pStyle w:val="paragraph"/>
        <w:spacing w:before="0" w:beforeAutospacing="0" w:after="0" w:afterAutospacing="0"/>
        <w:textAlignment w:val="baseline"/>
        <w:rPr>
          <w:rStyle w:val="normaltextrun"/>
          <w:rFonts w:ascii="Arial" w:hAnsi="Arial" w:cs="Arial"/>
          <w:sz w:val="22"/>
          <w:szCs w:val="22"/>
        </w:rPr>
      </w:pPr>
    </w:p>
    <w:p w14:paraId="3954E80C" w14:textId="0956DDCB"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64876885" w14:textId="39C1A3DD"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54B81E30" w14:textId="366B0D87"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43F2B1B6" w14:textId="50985966"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7FAA866D" w14:textId="4BF404C6"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6B67FF76" w14:textId="0FC0426A"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5DC08963" w14:textId="3E63939A"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0D223F5C" w14:textId="75E559AD" w:rsidR="00AD0F65" w:rsidRDefault="00AD0F65" w:rsidP="00D41A26">
      <w:pPr>
        <w:pStyle w:val="paragraph"/>
        <w:spacing w:before="0" w:beforeAutospacing="0" w:after="0" w:afterAutospacing="0"/>
        <w:textAlignment w:val="baseline"/>
        <w:rPr>
          <w:rStyle w:val="normaltextrun"/>
          <w:rFonts w:ascii="Arial" w:hAnsi="Arial" w:cs="Arial"/>
          <w:sz w:val="22"/>
          <w:szCs w:val="22"/>
        </w:rPr>
      </w:pPr>
    </w:p>
    <w:p w14:paraId="4F578F99" w14:textId="77777777" w:rsidR="00AD0F65" w:rsidRDefault="00AD0F65" w:rsidP="00BF2D6F">
      <w:pPr>
        <w:pStyle w:val="paragraph"/>
        <w:spacing w:before="0" w:beforeAutospacing="0" w:after="0" w:afterAutospacing="0" w:line="360" w:lineRule="auto"/>
        <w:textAlignment w:val="baseline"/>
        <w:rPr>
          <w:rStyle w:val="normaltextrun"/>
          <w:rFonts w:ascii="Arial" w:hAnsi="Arial" w:cs="Arial"/>
          <w:sz w:val="22"/>
          <w:szCs w:val="22"/>
        </w:rPr>
      </w:pPr>
    </w:p>
    <w:p w14:paraId="47984B02" w14:textId="6D2CD013" w:rsidR="006F4A9F" w:rsidRPr="001C75B9" w:rsidRDefault="006F4A9F" w:rsidP="00BF2D6F">
      <w:pPr>
        <w:pStyle w:val="paragraph"/>
        <w:spacing w:before="0" w:beforeAutospacing="0" w:after="0" w:afterAutospacing="0" w:line="360" w:lineRule="auto"/>
        <w:textAlignment w:val="baseline"/>
        <w:rPr>
          <w:rStyle w:val="normaltextrun"/>
          <w:rFonts w:ascii="Arial" w:hAnsi="Arial" w:cs="Arial"/>
          <w:b/>
          <w:bCs/>
          <w:sz w:val="22"/>
          <w:szCs w:val="22"/>
          <w:u w:val="single"/>
        </w:rPr>
      </w:pPr>
      <w:r w:rsidRPr="001C75B9">
        <w:rPr>
          <w:rStyle w:val="normaltextrun"/>
          <w:rFonts w:ascii="Arial" w:hAnsi="Arial" w:cs="Arial"/>
          <w:b/>
          <w:bCs/>
          <w:sz w:val="22"/>
          <w:szCs w:val="22"/>
          <w:u w:val="single"/>
        </w:rPr>
        <w:lastRenderedPageBreak/>
        <w:t xml:space="preserve">Introduction </w:t>
      </w:r>
      <w:r w:rsidR="00F55844" w:rsidRPr="001C75B9">
        <w:rPr>
          <w:rStyle w:val="normaltextrun"/>
          <w:rFonts w:ascii="Arial" w:hAnsi="Arial" w:cs="Arial"/>
          <w:b/>
          <w:bCs/>
          <w:sz w:val="22"/>
          <w:szCs w:val="22"/>
          <w:u w:val="single"/>
        </w:rPr>
        <w:t>–</w:t>
      </w:r>
      <w:r w:rsidRPr="001C75B9">
        <w:rPr>
          <w:rStyle w:val="normaltextrun"/>
          <w:rFonts w:ascii="Arial" w:hAnsi="Arial" w:cs="Arial"/>
          <w:b/>
          <w:bCs/>
          <w:sz w:val="22"/>
          <w:szCs w:val="22"/>
          <w:u w:val="single"/>
        </w:rPr>
        <w:t xml:space="preserve"> </w:t>
      </w:r>
    </w:p>
    <w:p w14:paraId="29D6F61D" w14:textId="77777777" w:rsidR="00F55844" w:rsidRPr="00F55844" w:rsidRDefault="00F55844" w:rsidP="00BF2D6F">
      <w:pPr>
        <w:pStyle w:val="paragraph"/>
        <w:spacing w:before="0" w:beforeAutospacing="0" w:after="0" w:afterAutospacing="0" w:line="360" w:lineRule="auto"/>
        <w:textAlignment w:val="baseline"/>
        <w:rPr>
          <w:rStyle w:val="normaltextrun"/>
          <w:rFonts w:ascii="Arial" w:hAnsi="Arial" w:cs="Arial"/>
          <w:b/>
          <w:bCs/>
          <w:sz w:val="22"/>
          <w:szCs w:val="22"/>
          <w:u w:val="single"/>
        </w:rPr>
      </w:pPr>
    </w:p>
    <w:p w14:paraId="1E1424CD" w14:textId="081480A9" w:rsidR="0076294B" w:rsidRPr="00B61A2E" w:rsidRDefault="00194A51"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sidRPr="00B61A2E">
        <w:rPr>
          <w:rStyle w:val="normaltextrun"/>
          <w:rFonts w:asciiTheme="minorHAnsi" w:hAnsiTheme="minorHAnsi" w:cstheme="minorHAnsi"/>
          <w:sz w:val="20"/>
          <w:szCs w:val="20"/>
        </w:rPr>
        <w:t xml:space="preserve">Environmental Films (E-Film) is launching a new </w:t>
      </w:r>
      <w:r w:rsidR="001F0AB6" w:rsidRPr="00B61A2E">
        <w:rPr>
          <w:rStyle w:val="normaltextrun"/>
          <w:rFonts w:asciiTheme="minorHAnsi" w:hAnsiTheme="minorHAnsi" w:cstheme="minorHAnsi"/>
          <w:sz w:val="20"/>
          <w:szCs w:val="20"/>
        </w:rPr>
        <w:t>service</w:t>
      </w:r>
      <w:r w:rsidRPr="00B61A2E">
        <w:rPr>
          <w:rStyle w:val="normaltextrun"/>
          <w:rFonts w:asciiTheme="minorHAnsi" w:hAnsiTheme="minorHAnsi" w:cstheme="minorHAnsi"/>
          <w:sz w:val="20"/>
          <w:szCs w:val="20"/>
        </w:rPr>
        <w:t xml:space="preserve"> </w:t>
      </w:r>
      <w:r w:rsidR="00025F80" w:rsidRPr="00B61A2E">
        <w:rPr>
          <w:rStyle w:val="normaltextrun"/>
          <w:rFonts w:asciiTheme="minorHAnsi" w:hAnsiTheme="minorHAnsi" w:cstheme="minorHAnsi"/>
          <w:sz w:val="20"/>
          <w:szCs w:val="20"/>
        </w:rPr>
        <w:t>within</w:t>
      </w:r>
      <w:r w:rsidRPr="00B61A2E">
        <w:rPr>
          <w:rStyle w:val="normaltextrun"/>
          <w:rFonts w:asciiTheme="minorHAnsi" w:hAnsiTheme="minorHAnsi" w:cstheme="minorHAnsi"/>
          <w:sz w:val="20"/>
          <w:szCs w:val="20"/>
        </w:rPr>
        <w:t xml:space="preserve"> the existing company to provide its users with new </w:t>
      </w:r>
      <w:r w:rsidR="00025F80" w:rsidRPr="00B61A2E">
        <w:rPr>
          <w:rStyle w:val="normaltextrun"/>
          <w:rFonts w:asciiTheme="minorHAnsi" w:hAnsiTheme="minorHAnsi" w:cstheme="minorHAnsi"/>
          <w:sz w:val="20"/>
          <w:szCs w:val="20"/>
        </w:rPr>
        <w:t xml:space="preserve">content and to expand its overall user base by </w:t>
      </w:r>
      <w:r w:rsidR="006D2BE2" w:rsidRPr="00B61A2E">
        <w:rPr>
          <w:rStyle w:val="normaltextrun"/>
          <w:rFonts w:asciiTheme="minorHAnsi" w:hAnsiTheme="minorHAnsi" w:cstheme="minorHAnsi"/>
          <w:sz w:val="20"/>
          <w:szCs w:val="20"/>
        </w:rPr>
        <w:t>initiating a new focus</w:t>
      </w:r>
      <w:r w:rsidR="00025F80" w:rsidRPr="00B61A2E">
        <w:rPr>
          <w:rStyle w:val="normaltextrun"/>
          <w:rFonts w:asciiTheme="minorHAnsi" w:hAnsiTheme="minorHAnsi" w:cstheme="minorHAnsi"/>
          <w:sz w:val="20"/>
          <w:szCs w:val="20"/>
        </w:rPr>
        <w:t xml:space="preserve"> to </w:t>
      </w:r>
      <w:r w:rsidR="006D2BE2" w:rsidRPr="00B61A2E">
        <w:rPr>
          <w:rStyle w:val="normaltextrun"/>
          <w:rFonts w:asciiTheme="minorHAnsi" w:hAnsiTheme="minorHAnsi" w:cstheme="minorHAnsi"/>
          <w:sz w:val="20"/>
          <w:szCs w:val="20"/>
        </w:rPr>
        <w:t>an online library where users can consume various E-books and audiobooks.</w:t>
      </w:r>
      <w:r w:rsidRPr="00B61A2E">
        <w:rPr>
          <w:rStyle w:val="normaltextrun"/>
          <w:rFonts w:asciiTheme="minorHAnsi" w:hAnsiTheme="minorHAnsi" w:cstheme="minorHAnsi"/>
          <w:sz w:val="20"/>
          <w:szCs w:val="20"/>
        </w:rPr>
        <w:t xml:space="preserve"> </w:t>
      </w:r>
      <w:r w:rsidR="00064A82" w:rsidRPr="00B61A2E">
        <w:rPr>
          <w:rStyle w:val="normaltextrun"/>
          <w:rFonts w:asciiTheme="minorHAnsi" w:hAnsiTheme="minorHAnsi" w:cstheme="minorHAnsi"/>
          <w:sz w:val="20"/>
          <w:szCs w:val="20"/>
        </w:rPr>
        <w:t xml:space="preserve">The main </w:t>
      </w:r>
      <w:r w:rsidR="00374137" w:rsidRPr="00B61A2E">
        <w:rPr>
          <w:rStyle w:val="normaltextrun"/>
          <w:rFonts w:asciiTheme="minorHAnsi" w:hAnsiTheme="minorHAnsi" w:cstheme="minorHAnsi"/>
          <w:sz w:val="20"/>
          <w:szCs w:val="20"/>
        </w:rPr>
        <w:t xml:space="preserve">objective of this campaign is to sign up 5000 new members to </w:t>
      </w:r>
      <w:r w:rsidR="00064A82" w:rsidRPr="00B61A2E">
        <w:rPr>
          <w:rStyle w:val="normaltextrun"/>
          <w:rFonts w:asciiTheme="minorHAnsi" w:hAnsiTheme="minorHAnsi" w:cstheme="minorHAnsi"/>
          <w:sz w:val="20"/>
          <w:szCs w:val="20"/>
        </w:rPr>
        <w:t>the online library launching in six months’ time</w:t>
      </w:r>
      <w:r w:rsidR="00432645" w:rsidRPr="00B61A2E">
        <w:rPr>
          <w:rStyle w:val="normaltextrun"/>
          <w:rFonts w:asciiTheme="minorHAnsi" w:hAnsiTheme="minorHAnsi" w:cstheme="minorHAnsi"/>
          <w:sz w:val="20"/>
          <w:szCs w:val="20"/>
        </w:rPr>
        <w:t xml:space="preserve">. This objective is key to the success of </w:t>
      </w:r>
      <w:r w:rsidR="00940EB5">
        <w:rPr>
          <w:rStyle w:val="normaltextrun"/>
          <w:rFonts w:asciiTheme="minorHAnsi" w:hAnsiTheme="minorHAnsi" w:cstheme="minorHAnsi"/>
          <w:sz w:val="20"/>
          <w:szCs w:val="20"/>
        </w:rPr>
        <w:t>the</w:t>
      </w:r>
      <w:r w:rsidR="00432645" w:rsidRPr="00B61A2E">
        <w:rPr>
          <w:rStyle w:val="normaltextrun"/>
          <w:rFonts w:asciiTheme="minorHAnsi" w:hAnsiTheme="minorHAnsi" w:cstheme="minorHAnsi"/>
          <w:sz w:val="20"/>
          <w:szCs w:val="20"/>
        </w:rPr>
        <w:t xml:space="preserve"> new service as the monthly subscription base will generate a steady income into the </w:t>
      </w:r>
      <w:r w:rsidR="00E54CE6" w:rsidRPr="00B61A2E">
        <w:rPr>
          <w:rStyle w:val="normaltextrun"/>
          <w:rFonts w:asciiTheme="minorHAnsi" w:hAnsiTheme="minorHAnsi" w:cstheme="minorHAnsi"/>
          <w:sz w:val="20"/>
          <w:szCs w:val="20"/>
        </w:rPr>
        <w:t>business</w:t>
      </w:r>
      <w:r w:rsidR="00EC612E" w:rsidRPr="00B61A2E">
        <w:rPr>
          <w:rStyle w:val="normaltextrun"/>
          <w:rFonts w:asciiTheme="minorHAnsi" w:hAnsiTheme="minorHAnsi" w:cstheme="minorHAnsi"/>
          <w:sz w:val="20"/>
          <w:szCs w:val="20"/>
        </w:rPr>
        <w:t xml:space="preserve">, allowing for a larger range of content to be provided </w:t>
      </w:r>
      <w:r w:rsidR="006D2BE2" w:rsidRPr="00B61A2E">
        <w:rPr>
          <w:rStyle w:val="normaltextrun"/>
          <w:rFonts w:asciiTheme="minorHAnsi" w:hAnsiTheme="minorHAnsi" w:cstheme="minorHAnsi"/>
          <w:sz w:val="20"/>
          <w:szCs w:val="20"/>
        </w:rPr>
        <w:t>improving</w:t>
      </w:r>
      <w:r w:rsidR="00EC612E" w:rsidRPr="00B61A2E">
        <w:rPr>
          <w:rStyle w:val="normaltextrun"/>
          <w:rFonts w:asciiTheme="minorHAnsi" w:hAnsiTheme="minorHAnsi" w:cstheme="minorHAnsi"/>
          <w:sz w:val="20"/>
          <w:szCs w:val="20"/>
        </w:rPr>
        <w:t xml:space="preserve"> user experience</w:t>
      </w:r>
      <w:r w:rsidR="00E54CE6" w:rsidRPr="00B61A2E">
        <w:rPr>
          <w:rStyle w:val="normaltextrun"/>
          <w:rFonts w:asciiTheme="minorHAnsi" w:hAnsiTheme="minorHAnsi" w:cstheme="minorHAnsi"/>
          <w:sz w:val="20"/>
          <w:szCs w:val="20"/>
        </w:rPr>
        <w:t>. As suggested by Kotler (2000), the role of marketing has changed dramatically in organisations and as a result there is a much wider focus on marketing strategies regarding achieving the corporate objective within the business.</w:t>
      </w:r>
      <w:r w:rsidR="00432645" w:rsidRPr="00B61A2E">
        <w:rPr>
          <w:rStyle w:val="normaltextrun"/>
          <w:rFonts w:asciiTheme="minorHAnsi" w:hAnsiTheme="minorHAnsi" w:cstheme="minorHAnsi"/>
          <w:sz w:val="20"/>
          <w:szCs w:val="20"/>
        </w:rPr>
        <w:t xml:space="preserve"> </w:t>
      </w:r>
      <w:r w:rsidR="0076294B" w:rsidRPr="00B61A2E">
        <w:rPr>
          <w:rStyle w:val="normaltextrun"/>
          <w:rFonts w:asciiTheme="minorHAnsi" w:hAnsiTheme="minorHAnsi" w:cstheme="minorHAnsi"/>
          <w:sz w:val="20"/>
          <w:szCs w:val="20"/>
        </w:rPr>
        <w:t xml:space="preserve">The E-Books and audio books will follow the absolute value of the company, sharing a strong focus of the environment </w:t>
      </w:r>
      <w:r w:rsidR="0076294B" w:rsidRPr="00B61A2E">
        <w:rPr>
          <w:rStyle w:val="normaltextrun"/>
          <w:rFonts w:asciiTheme="minorHAnsi" w:hAnsiTheme="minorHAnsi" w:cstheme="minorHAnsi"/>
          <w:sz w:val="20"/>
          <w:szCs w:val="20"/>
        </w:rPr>
        <w:t xml:space="preserve">and educating consumers on </w:t>
      </w:r>
      <w:r w:rsidR="0086111D" w:rsidRPr="00B61A2E">
        <w:rPr>
          <w:rStyle w:val="normaltextrun"/>
          <w:rFonts w:asciiTheme="minorHAnsi" w:hAnsiTheme="minorHAnsi" w:cstheme="minorHAnsi"/>
          <w:sz w:val="20"/>
          <w:szCs w:val="20"/>
        </w:rPr>
        <w:t xml:space="preserve">the </w:t>
      </w:r>
      <w:r w:rsidR="00940EB5">
        <w:rPr>
          <w:rStyle w:val="normaltextrun"/>
          <w:rFonts w:asciiTheme="minorHAnsi" w:hAnsiTheme="minorHAnsi" w:cstheme="minorHAnsi"/>
          <w:sz w:val="20"/>
          <w:szCs w:val="20"/>
        </w:rPr>
        <w:t>important Eco-friendly</w:t>
      </w:r>
      <w:r w:rsidR="0086111D" w:rsidRPr="00B61A2E">
        <w:rPr>
          <w:rStyle w:val="normaltextrun"/>
          <w:rFonts w:asciiTheme="minorHAnsi" w:hAnsiTheme="minorHAnsi" w:cstheme="minorHAnsi"/>
          <w:sz w:val="20"/>
          <w:szCs w:val="20"/>
        </w:rPr>
        <w:t xml:space="preserve"> message</w:t>
      </w:r>
      <w:r w:rsidR="00940EB5">
        <w:rPr>
          <w:rStyle w:val="normaltextrun"/>
          <w:rFonts w:asciiTheme="minorHAnsi" w:hAnsiTheme="minorHAnsi" w:cstheme="minorHAnsi"/>
          <w:sz w:val="20"/>
          <w:szCs w:val="20"/>
        </w:rPr>
        <w:t>.</w:t>
      </w:r>
    </w:p>
    <w:p w14:paraId="1A1DDB72" w14:textId="77777777" w:rsidR="00DA324D" w:rsidRPr="00B61A2E" w:rsidRDefault="00DA324D"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p>
    <w:p w14:paraId="22FC1C12" w14:textId="77777777" w:rsidR="00636A8D" w:rsidRPr="00B61A2E" w:rsidRDefault="00636A8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126E964C"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0C900CE5"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1EA8DEBA"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634D62A9"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5E69E4AB"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1A545420"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260F30A2"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5FDB0956"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792182BE"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737D36D2"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79B26F35"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27443190"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4916F899"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267C4745"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5378D370"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05B2506D"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11844545"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3F23C80D"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55A79FB6" w14:textId="77777777"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highlight w:val="yellow"/>
          <w:u w:val="single"/>
        </w:rPr>
      </w:pPr>
    </w:p>
    <w:p w14:paraId="06F02E97" w14:textId="41247033" w:rsidR="000C1988" w:rsidRPr="00B61A2E" w:rsidRDefault="000C198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r w:rsidRPr="00B61A2E">
        <w:rPr>
          <w:rStyle w:val="normaltextrun"/>
          <w:rFonts w:asciiTheme="minorHAnsi" w:hAnsiTheme="minorHAnsi" w:cstheme="minorHAnsi"/>
          <w:sz w:val="22"/>
          <w:szCs w:val="22"/>
        </w:rPr>
        <w:t>3</w:t>
      </w:r>
      <w:r w:rsidR="00BF2D6F" w:rsidRPr="00B61A2E">
        <w:rPr>
          <w:rStyle w:val="normaltextrun"/>
          <w:rFonts w:asciiTheme="minorHAnsi" w:hAnsiTheme="minorHAnsi" w:cstheme="minorHAnsi"/>
          <w:sz w:val="22"/>
          <w:szCs w:val="22"/>
        </w:rPr>
        <w:t>.</w:t>
      </w:r>
    </w:p>
    <w:p w14:paraId="197A93AB" w14:textId="77777777" w:rsidR="00940EB5" w:rsidRDefault="00940EB5" w:rsidP="00BF2D6F">
      <w:pPr>
        <w:pStyle w:val="paragraph"/>
        <w:spacing w:before="0" w:beforeAutospacing="0" w:after="0" w:afterAutospacing="0" w:line="360" w:lineRule="auto"/>
        <w:textAlignment w:val="baseline"/>
        <w:rPr>
          <w:rStyle w:val="normaltextrun"/>
          <w:rFonts w:asciiTheme="minorHAnsi" w:hAnsiTheme="minorHAnsi" w:cstheme="minorHAnsi"/>
          <w:u w:val="single"/>
        </w:rPr>
      </w:pPr>
    </w:p>
    <w:p w14:paraId="0A79CC9D" w14:textId="15989436" w:rsidR="00F55844" w:rsidRPr="001C75B9" w:rsidRDefault="00F55844" w:rsidP="00BF2D6F">
      <w:pPr>
        <w:pStyle w:val="paragraph"/>
        <w:spacing w:before="0" w:beforeAutospacing="0" w:after="0" w:afterAutospacing="0" w:line="360" w:lineRule="auto"/>
        <w:textAlignment w:val="baseline"/>
        <w:rPr>
          <w:rStyle w:val="normaltextrun"/>
          <w:rFonts w:asciiTheme="minorHAnsi" w:hAnsiTheme="minorHAnsi" w:cstheme="minorHAnsi"/>
          <w:b/>
          <w:bCs/>
        </w:rPr>
      </w:pPr>
      <w:r w:rsidRPr="001C75B9">
        <w:rPr>
          <w:rStyle w:val="normaltextrun"/>
          <w:rFonts w:asciiTheme="minorHAnsi" w:hAnsiTheme="minorHAnsi" w:cstheme="minorHAnsi"/>
          <w:b/>
          <w:bCs/>
          <w:u w:val="single"/>
        </w:rPr>
        <w:lastRenderedPageBreak/>
        <w:t>Communication channels</w:t>
      </w:r>
      <w:r w:rsidRPr="001C75B9">
        <w:rPr>
          <w:rStyle w:val="normaltextrun"/>
          <w:rFonts w:asciiTheme="minorHAnsi" w:hAnsiTheme="minorHAnsi" w:cstheme="minorHAnsi"/>
          <w:b/>
          <w:bCs/>
        </w:rPr>
        <w:t xml:space="preserve"> </w:t>
      </w:r>
    </w:p>
    <w:p w14:paraId="7A3BA01C" w14:textId="5C7A53F2" w:rsidR="00D27D98" w:rsidRPr="00B61A2E" w:rsidRDefault="00D27D98"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p>
    <w:p w14:paraId="03B9DD2B" w14:textId="64A02D6A" w:rsidR="00F55844" w:rsidRPr="00B61A2E" w:rsidRDefault="0086111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sidRPr="00B61A2E">
        <w:rPr>
          <w:rStyle w:val="normaltextrun"/>
          <w:rFonts w:asciiTheme="minorHAnsi" w:hAnsiTheme="minorHAnsi" w:cstheme="minorHAnsi"/>
          <w:sz w:val="20"/>
          <w:szCs w:val="20"/>
        </w:rPr>
        <w:t xml:space="preserve">The target audience of the </w:t>
      </w:r>
      <w:r w:rsidR="00D51196" w:rsidRPr="00B61A2E">
        <w:rPr>
          <w:rStyle w:val="normaltextrun"/>
          <w:rFonts w:asciiTheme="minorHAnsi" w:hAnsiTheme="minorHAnsi" w:cstheme="minorHAnsi"/>
          <w:sz w:val="20"/>
          <w:szCs w:val="20"/>
        </w:rPr>
        <w:t xml:space="preserve">new online </w:t>
      </w:r>
      <w:r w:rsidR="009D7F07" w:rsidRPr="00B61A2E">
        <w:rPr>
          <w:rStyle w:val="normaltextrun"/>
          <w:rFonts w:asciiTheme="minorHAnsi" w:hAnsiTheme="minorHAnsi" w:cstheme="minorHAnsi"/>
          <w:sz w:val="20"/>
          <w:szCs w:val="20"/>
        </w:rPr>
        <w:t xml:space="preserve">library follows in conjunction with the original </w:t>
      </w:r>
      <w:r w:rsidR="00940EB5">
        <w:rPr>
          <w:rStyle w:val="normaltextrun"/>
          <w:rFonts w:asciiTheme="minorHAnsi" w:hAnsiTheme="minorHAnsi" w:cstheme="minorHAnsi"/>
          <w:sz w:val="20"/>
          <w:szCs w:val="20"/>
        </w:rPr>
        <w:t>segment</w:t>
      </w:r>
      <w:r w:rsidR="009D7F07" w:rsidRPr="00B61A2E">
        <w:rPr>
          <w:rStyle w:val="normaltextrun"/>
          <w:rFonts w:asciiTheme="minorHAnsi" w:hAnsiTheme="minorHAnsi" w:cstheme="minorHAnsi"/>
          <w:sz w:val="20"/>
          <w:szCs w:val="20"/>
        </w:rPr>
        <w:t xml:space="preserve"> of the business, however, there will be a stronger emphasis on younger people and as a result, the communication channels used will reflect this. Social media marketing is defined by </w:t>
      </w:r>
      <w:r w:rsidR="009236FF" w:rsidRPr="00B61A2E">
        <w:rPr>
          <w:rStyle w:val="normaltextrun"/>
          <w:rFonts w:asciiTheme="minorHAnsi" w:hAnsiTheme="minorHAnsi" w:cstheme="minorHAnsi"/>
          <w:sz w:val="20"/>
          <w:szCs w:val="20"/>
        </w:rPr>
        <w:t xml:space="preserve">Bansal, </w:t>
      </w:r>
      <w:r w:rsidR="00807A0F" w:rsidRPr="00B61A2E">
        <w:rPr>
          <w:rStyle w:val="normaltextrun"/>
          <w:rFonts w:asciiTheme="minorHAnsi" w:hAnsiTheme="minorHAnsi" w:cstheme="minorHAnsi"/>
          <w:sz w:val="20"/>
          <w:szCs w:val="20"/>
        </w:rPr>
        <w:t>(</w:t>
      </w:r>
      <w:r w:rsidR="009236FF" w:rsidRPr="00B61A2E">
        <w:rPr>
          <w:rStyle w:val="normaltextrun"/>
          <w:rFonts w:asciiTheme="minorHAnsi" w:hAnsiTheme="minorHAnsi" w:cstheme="minorHAnsi"/>
          <w:sz w:val="20"/>
          <w:szCs w:val="20"/>
        </w:rPr>
        <w:t>2014</w:t>
      </w:r>
      <w:r w:rsidR="00807A0F" w:rsidRPr="00B61A2E">
        <w:rPr>
          <w:rStyle w:val="normaltextrun"/>
          <w:rFonts w:asciiTheme="minorHAnsi" w:hAnsiTheme="minorHAnsi" w:cstheme="minorHAnsi"/>
          <w:sz w:val="20"/>
          <w:szCs w:val="20"/>
        </w:rPr>
        <w:t xml:space="preserve">) as a process to grow attention around a specific product/service or </w:t>
      </w:r>
      <w:r w:rsidR="009236FF" w:rsidRPr="00B61A2E">
        <w:rPr>
          <w:rStyle w:val="normaltextrun"/>
          <w:rFonts w:asciiTheme="minorHAnsi" w:hAnsiTheme="minorHAnsi" w:cstheme="minorHAnsi"/>
          <w:sz w:val="20"/>
          <w:szCs w:val="20"/>
        </w:rPr>
        <w:t>organisation itself; this could also be used to increase website traffic and general footfall with a company.</w:t>
      </w:r>
      <w:r w:rsidR="00062EE0" w:rsidRPr="00B61A2E">
        <w:rPr>
          <w:rStyle w:val="normaltextrun"/>
          <w:rFonts w:asciiTheme="minorHAnsi" w:hAnsiTheme="minorHAnsi" w:cstheme="minorHAnsi"/>
          <w:sz w:val="20"/>
          <w:szCs w:val="20"/>
        </w:rPr>
        <w:t xml:space="preserve"> The use of social media will be one of the main channels used to direct the message</w:t>
      </w:r>
      <w:r w:rsidR="00FC5F92" w:rsidRPr="00B61A2E">
        <w:rPr>
          <w:rStyle w:val="normaltextrun"/>
          <w:rFonts w:asciiTheme="minorHAnsi" w:hAnsiTheme="minorHAnsi" w:cstheme="minorHAnsi"/>
          <w:sz w:val="20"/>
          <w:szCs w:val="20"/>
        </w:rPr>
        <w:t>s</w:t>
      </w:r>
      <w:r w:rsidR="00062EE0" w:rsidRPr="00B61A2E">
        <w:rPr>
          <w:rStyle w:val="normaltextrun"/>
          <w:rFonts w:asciiTheme="minorHAnsi" w:hAnsiTheme="minorHAnsi" w:cstheme="minorHAnsi"/>
          <w:sz w:val="20"/>
          <w:szCs w:val="20"/>
        </w:rPr>
        <w:t xml:space="preserve"> to the target audience; in particular </w:t>
      </w:r>
      <w:r w:rsidR="00AF033F" w:rsidRPr="00B61A2E">
        <w:rPr>
          <w:rStyle w:val="normaltextrun"/>
          <w:rFonts w:asciiTheme="minorHAnsi" w:hAnsiTheme="minorHAnsi" w:cstheme="minorHAnsi"/>
          <w:sz w:val="20"/>
          <w:szCs w:val="20"/>
        </w:rPr>
        <w:t>Instagram</w:t>
      </w:r>
      <w:r w:rsidR="00744C61" w:rsidRPr="00B61A2E">
        <w:rPr>
          <w:rStyle w:val="normaltextrun"/>
          <w:rFonts w:asciiTheme="minorHAnsi" w:hAnsiTheme="minorHAnsi" w:cstheme="minorHAnsi"/>
          <w:sz w:val="20"/>
          <w:szCs w:val="20"/>
        </w:rPr>
        <w:t xml:space="preserve">, through affiliation marketing, </w:t>
      </w:r>
      <w:r w:rsidR="00AF033F" w:rsidRPr="00B61A2E">
        <w:rPr>
          <w:rStyle w:val="normaltextrun"/>
          <w:rFonts w:asciiTheme="minorHAnsi" w:hAnsiTheme="minorHAnsi" w:cstheme="minorHAnsi"/>
          <w:sz w:val="20"/>
          <w:szCs w:val="20"/>
        </w:rPr>
        <w:t>because</w:t>
      </w:r>
      <w:r w:rsidR="00062EE0" w:rsidRPr="00B61A2E">
        <w:rPr>
          <w:rStyle w:val="normaltextrun"/>
          <w:rFonts w:asciiTheme="minorHAnsi" w:hAnsiTheme="minorHAnsi" w:cstheme="minorHAnsi"/>
          <w:sz w:val="20"/>
          <w:szCs w:val="20"/>
        </w:rPr>
        <w:t xml:space="preserve"> of the profound growth of </w:t>
      </w:r>
      <w:r w:rsidR="00016513" w:rsidRPr="00B61A2E">
        <w:rPr>
          <w:rStyle w:val="normaltextrun"/>
          <w:rFonts w:asciiTheme="minorHAnsi" w:hAnsiTheme="minorHAnsi" w:cstheme="minorHAnsi"/>
          <w:sz w:val="20"/>
          <w:szCs w:val="20"/>
        </w:rPr>
        <w:t>the</w:t>
      </w:r>
      <w:r w:rsidR="00062EE0" w:rsidRPr="00B61A2E">
        <w:rPr>
          <w:rStyle w:val="normaltextrun"/>
          <w:rFonts w:asciiTheme="minorHAnsi" w:hAnsiTheme="minorHAnsi" w:cstheme="minorHAnsi"/>
          <w:sz w:val="20"/>
          <w:szCs w:val="20"/>
        </w:rPr>
        <w:t xml:space="preserve"> platform </w:t>
      </w:r>
      <w:r w:rsidR="005265B6" w:rsidRPr="00B61A2E">
        <w:rPr>
          <w:rStyle w:val="normaltextrun"/>
          <w:rFonts w:asciiTheme="minorHAnsi" w:hAnsiTheme="minorHAnsi" w:cstheme="minorHAnsi"/>
          <w:sz w:val="20"/>
          <w:szCs w:val="20"/>
        </w:rPr>
        <w:t xml:space="preserve">and potential exposure to the younger demographics upon which we are aiming our new online library at. According to </w:t>
      </w:r>
      <w:r w:rsidR="00016513" w:rsidRPr="00B61A2E">
        <w:rPr>
          <w:rStyle w:val="normaltextrun"/>
          <w:rFonts w:asciiTheme="minorHAnsi" w:hAnsiTheme="minorHAnsi" w:cstheme="minorHAnsi"/>
          <w:sz w:val="20"/>
          <w:szCs w:val="20"/>
        </w:rPr>
        <w:t>Statista, (2021) Instagram had a worldwide userbase in 2021 of two billion</w:t>
      </w:r>
      <w:r w:rsidR="00686B0D" w:rsidRPr="00B61A2E">
        <w:rPr>
          <w:rStyle w:val="normaltextrun"/>
          <w:rFonts w:asciiTheme="minorHAnsi" w:hAnsiTheme="minorHAnsi" w:cstheme="minorHAnsi"/>
          <w:sz w:val="20"/>
          <w:szCs w:val="20"/>
        </w:rPr>
        <w:t>, as seen on figure A,</w:t>
      </w:r>
      <w:r w:rsidR="00016513" w:rsidRPr="00B61A2E">
        <w:rPr>
          <w:rStyle w:val="normaltextrun"/>
          <w:rFonts w:asciiTheme="minorHAnsi" w:hAnsiTheme="minorHAnsi" w:cstheme="minorHAnsi"/>
          <w:sz w:val="20"/>
          <w:szCs w:val="20"/>
        </w:rPr>
        <w:t xml:space="preserve"> of which the second largest user group of the platform </w:t>
      </w:r>
      <w:r w:rsidR="00AF033F" w:rsidRPr="00B61A2E">
        <w:rPr>
          <w:rStyle w:val="normaltextrun"/>
          <w:rFonts w:asciiTheme="minorHAnsi" w:hAnsiTheme="minorHAnsi" w:cstheme="minorHAnsi"/>
          <w:sz w:val="20"/>
          <w:szCs w:val="20"/>
        </w:rPr>
        <w:t xml:space="preserve">consisted of </w:t>
      </w:r>
      <w:r w:rsidR="00016513" w:rsidRPr="00B61A2E">
        <w:rPr>
          <w:rStyle w:val="normaltextrun"/>
          <w:rFonts w:asciiTheme="minorHAnsi" w:hAnsiTheme="minorHAnsi" w:cstheme="minorHAnsi"/>
          <w:sz w:val="20"/>
          <w:szCs w:val="20"/>
        </w:rPr>
        <w:t>18–24-year-olds. Justifying the use of Instagram, the platform offers exposure to the target audience of the business venture</w:t>
      </w:r>
      <w:r w:rsidR="00AF033F" w:rsidRPr="00B61A2E">
        <w:rPr>
          <w:rStyle w:val="normaltextrun"/>
          <w:rFonts w:asciiTheme="minorHAnsi" w:hAnsiTheme="minorHAnsi" w:cstheme="minorHAnsi"/>
          <w:sz w:val="20"/>
          <w:szCs w:val="20"/>
        </w:rPr>
        <w:t xml:space="preserve"> in question; furthermore, allows for a low-cost advertisement to be run. The accessibility of new resources at the hands of social media marketing has given organisations the ability to advertise only</w:t>
      </w:r>
      <w:r w:rsidR="00FF6376" w:rsidRPr="00B61A2E">
        <w:rPr>
          <w:rStyle w:val="normaltextrun"/>
          <w:rFonts w:asciiTheme="minorHAnsi" w:hAnsiTheme="minorHAnsi" w:cstheme="minorHAnsi"/>
          <w:sz w:val="20"/>
          <w:szCs w:val="20"/>
        </w:rPr>
        <w:t xml:space="preserve"> to</w:t>
      </w:r>
      <w:r w:rsidR="00AF033F" w:rsidRPr="00B61A2E">
        <w:rPr>
          <w:rStyle w:val="normaltextrun"/>
          <w:rFonts w:asciiTheme="minorHAnsi" w:hAnsiTheme="minorHAnsi" w:cstheme="minorHAnsi"/>
          <w:sz w:val="20"/>
          <w:szCs w:val="20"/>
        </w:rPr>
        <w:t xml:space="preserve"> the target audience</w:t>
      </w:r>
      <w:r w:rsidR="00A56156" w:rsidRPr="00B61A2E">
        <w:rPr>
          <w:rStyle w:val="normaltextrun"/>
          <w:rFonts w:asciiTheme="minorHAnsi" w:hAnsiTheme="minorHAnsi" w:cstheme="minorHAnsi"/>
          <w:sz w:val="20"/>
          <w:szCs w:val="20"/>
        </w:rPr>
        <w:t xml:space="preserve"> </w:t>
      </w:r>
      <w:r w:rsidR="00B005EB">
        <w:rPr>
          <w:rStyle w:val="normaltextrun"/>
          <w:rFonts w:asciiTheme="minorHAnsi" w:hAnsiTheme="minorHAnsi" w:cstheme="minorHAnsi"/>
          <w:sz w:val="20"/>
          <w:szCs w:val="20"/>
        </w:rPr>
        <w:t xml:space="preserve">relevant, </w:t>
      </w:r>
      <w:r w:rsidR="00A56156" w:rsidRPr="00B61A2E">
        <w:rPr>
          <w:rStyle w:val="normaltextrun"/>
          <w:rFonts w:asciiTheme="minorHAnsi" w:hAnsiTheme="minorHAnsi" w:cstheme="minorHAnsi"/>
          <w:sz w:val="20"/>
          <w:szCs w:val="20"/>
        </w:rPr>
        <w:t xml:space="preserve">making advertising through social media </w:t>
      </w:r>
      <w:r w:rsidR="00B005EB">
        <w:rPr>
          <w:rStyle w:val="normaltextrun"/>
          <w:rFonts w:asciiTheme="minorHAnsi" w:hAnsiTheme="minorHAnsi" w:cstheme="minorHAnsi"/>
          <w:sz w:val="20"/>
          <w:szCs w:val="20"/>
        </w:rPr>
        <w:t>largely</w:t>
      </w:r>
      <w:r w:rsidR="00A56156" w:rsidRPr="00B61A2E">
        <w:rPr>
          <w:rStyle w:val="normaltextrun"/>
          <w:rFonts w:asciiTheme="minorHAnsi" w:hAnsiTheme="minorHAnsi" w:cstheme="minorHAnsi"/>
          <w:sz w:val="20"/>
          <w:szCs w:val="20"/>
        </w:rPr>
        <w:t xml:space="preserve"> cost-effective</w:t>
      </w:r>
      <w:r w:rsidR="00F23F86" w:rsidRPr="00B61A2E">
        <w:rPr>
          <w:rStyle w:val="normaltextrun"/>
          <w:rFonts w:asciiTheme="minorHAnsi" w:hAnsiTheme="minorHAnsi" w:cstheme="minorHAnsi"/>
          <w:sz w:val="20"/>
          <w:szCs w:val="20"/>
        </w:rPr>
        <w:t xml:space="preserve"> (</w:t>
      </w:r>
      <w:proofErr w:type="spellStart"/>
      <w:r w:rsidR="000E365A" w:rsidRPr="00B61A2E">
        <w:rPr>
          <w:rStyle w:val="normaltextrun"/>
          <w:rFonts w:asciiTheme="minorHAnsi" w:hAnsiTheme="minorHAnsi" w:cstheme="minorHAnsi"/>
          <w:sz w:val="20"/>
          <w:szCs w:val="20"/>
        </w:rPr>
        <w:t>Jagongo</w:t>
      </w:r>
      <w:proofErr w:type="spellEnd"/>
      <w:r w:rsidR="000E365A" w:rsidRPr="00B61A2E">
        <w:rPr>
          <w:rStyle w:val="normaltextrun"/>
          <w:rFonts w:asciiTheme="minorHAnsi" w:hAnsiTheme="minorHAnsi" w:cstheme="minorHAnsi"/>
          <w:sz w:val="20"/>
          <w:szCs w:val="20"/>
        </w:rPr>
        <w:t>, 2013</w:t>
      </w:r>
      <w:r w:rsidR="00F23F86" w:rsidRPr="00B61A2E">
        <w:rPr>
          <w:rStyle w:val="normaltextrun"/>
          <w:rFonts w:asciiTheme="minorHAnsi" w:hAnsiTheme="minorHAnsi" w:cstheme="minorHAnsi"/>
          <w:sz w:val="20"/>
          <w:szCs w:val="20"/>
        </w:rPr>
        <w:t>)</w:t>
      </w:r>
      <w:r w:rsidR="00A56156" w:rsidRPr="00B61A2E">
        <w:rPr>
          <w:rStyle w:val="normaltextrun"/>
          <w:rFonts w:asciiTheme="minorHAnsi" w:hAnsiTheme="minorHAnsi" w:cstheme="minorHAnsi"/>
          <w:sz w:val="20"/>
          <w:szCs w:val="20"/>
        </w:rPr>
        <w:t>; where certain direct marketing strategies on the other hand can result in failure because of the volumes of people exposed to it who would be deemed irrelevant to the product/service.</w:t>
      </w:r>
    </w:p>
    <w:p w14:paraId="2F28E19D" w14:textId="4E64023A" w:rsidR="00686B0D" w:rsidRPr="00B61A2E" w:rsidRDefault="00686B0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0B5CA7AB" w14:textId="683DBB76" w:rsidR="00EE1D18" w:rsidRPr="00B61A2E" w:rsidRDefault="00845660"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sidRPr="00B61A2E">
        <w:rPr>
          <w:rStyle w:val="normaltextrun"/>
          <w:rFonts w:asciiTheme="minorHAnsi" w:hAnsiTheme="minorHAnsi" w:cstheme="minorHAnsi"/>
          <w:sz w:val="20"/>
          <w:szCs w:val="20"/>
        </w:rPr>
        <w:t xml:space="preserve">Influencer marketing is described by </w:t>
      </w:r>
      <w:r w:rsidR="00746B13" w:rsidRPr="00B61A2E">
        <w:rPr>
          <w:rStyle w:val="normaltextrun"/>
          <w:rFonts w:asciiTheme="minorHAnsi" w:hAnsiTheme="minorHAnsi" w:cstheme="minorHAnsi"/>
          <w:sz w:val="20"/>
          <w:szCs w:val="20"/>
        </w:rPr>
        <w:t>Martinez-Lopez, et al (</w:t>
      </w:r>
      <w:r w:rsidR="00F81005" w:rsidRPr="00B61A2E">
        <w:rPr>
          <w:rStyle w:val="normaltextrun"/>
          <w:rFonts w:asciiTheme="minorHAnsi" w:hAnsiTheme="minorHAnsi" w:cstheme="minorHAnsi"/>
          <w:sz w:val="20"/>
          <w:szCs w:val="20"/>
        </w:rPr>
        <w:t>2020</w:t>
      </w:r>
      <w:r w:rsidR="00746B13" w:rsidRPr="00B61A2E">
        <w:rPr>
          <w:rStyle w:val="normaltextrun"/>
          <w:rFonts w:asciiTheme="minorHAnsi" w:hAnsiTheme="minorHAnsi" w:cstheme="minorHAnsi"/>
          <w:sz w:val="20"/>
          <w:szCs w:val="20"/>
        </w:rPr>
        <w:t xml:space="preserve">), as </w:t>
      </w:r>
      <w:r w:rsidR="00E34C50" w:rsidRPr="00B61A2E">
        <w:rPr>
          <w:rStyle w:val="normaltextrun"/>
          <w:rFonts w:asciiTheme="minorHAnsi" w:hAnsiTheme="minorHAnsi" w:cstheme="minorHAnsi"/>
          <w:sz w:val="20"/>
          <w:szCs w:val="20"/>
        </w:rPr>
        <w:t xml:space="preserve">using the influence and influential opinions of people in power, celebrities and non-celebrities </w:t>
      </w:r>
      <w:r w:rsidR="00CC2AE1" w:rsidRPr="00B61A2E">
        <w:rPr>
          <w:rStyle w:val="normaltextrun"/>
          <w:rFonts w:asciiTheme="minorHAnsi" w:hAnsiTheme="minorHAnsi" w:cstheme="minorHAnsi"/>
          <w:sz w:val="20"/>
          <w:szCs w:val="20"/>
        </w:rPr>
        <w:t xml:space="preserve">who have large followings to adopt these values and sentiments onto their own following. For the most part, organisations will choose to partner with influencers who share common interests/values as this will strengthen publicity on both sides. Furthermore, the reputation of businesses has become one of the most important </w:t>
      </w:r>
      <w:r w:rsidR="003E4171" w:rsidRPr="00B61A2E">
        <w:rPr>
          <w:rStyle w:val="normaltextrun"/>
          <w:rFonts w:asciiTheme="minorHAnsi" w:hAnsiTheme="minorHAnsi" w:cstheme="minorHAnsi"/>
          <w:sz w:val="20"/>
          <w:szCs w:val="20"/>
        </w:rPr>
        <w:t>factors determining their long-term success</w:t>
      </w:r>
      <w:r w:rsidR="001C4A6E" w:rsidRPr="00B61A2E">
        <w:rPr>
          <w:rStyle w:val="normaltextrun"/>
          <w:rFonts w:asciiTheme="minorHAnsi" w:hAnsiTheme="minorHAnsi" w:cstheme="minorHAnsi"/>
          <w:sz w:val="20"/>
          <w:szCs w:val="20"/>
        </w:rPr>
        <w:t>; the idea of a corporate reputation is defined as a representation of business actions in the past and its future ambitions</w:t>
      </w:r>
      <w:r w:rsidR="00A502DD" w:rsidRPr="00B61A2E">
        <w:rPr>
          <w:rStyle w:val="normaltextrun"/>
          <w:rFonts w:asciiTheme="minorHAnsi" w:hAnsiTheme="minorHAnsi" w:cstheme="minorHAnsi"/>
          <w:sz w:val="20"/>
          <w:szCs w:val="20"/>
        </w:rPr>
        <w:t xml:space="preserve"> to compete with top rivals </w:t>
      </w:r>
      <w:r w:rsidR="00911D39" w:rsidRPr="00B61A2E">
        <w:rPr>
          <w:rStyle w:val="normaltextrun"/>
          <w:rFonts w:asciiTheme="minorHAnsi" w:hAnsiTheme="minorHAnsi" w:cstheme="minorHAnsi"/>
          <w:sz w:val="20"/>
          <w:szCs w:val="20"/>
        </w:rPr>
        <w:t>with the businesses overall appeal (</w:t>
      </w:r>
      <w:proofErr w:type="spellStart"/>
      <w:r w:rsidR="00FF6376" w:rsidRPr="00B61A2E">
        <w:rPr>
          <w:rStyle w:val="normaltextrun"/>
          <w:rFonts w:asciiTheme="minorHAnsi" w:hAnsiTheme="minorHAnsi" w:cstheme="minorHAnsi"/>
          <w:sz w:val="20"/>
          <w:szCs w:val="20"/>
        </w:rPr>
        <w:t>Fombrun</w:t>
      </w:r>
      <w:proofErr w:type="spellEnd"/>
      <w:r w:rsidR="00FF6376" w:rsidRPr="00B61A2E">
        <w:rPr>
          <w:rStyle w:val="normaltextrun"/>
          <w:rFonts w:asciiTheme="minorHAnsi" w:hAnsiTheme="minorHAnsi" w:cstheme="minorHAnsi"/>
          <w:sz w:val="20"/>
          <w:szCs w:val="20"/>
        </w:rPr>
        <w:t>, 1996</w:t>
      </w:r>
      <w:r w:rsidR="00911D39" w:rsidRPr="00B61A2E">
        <w:rPr>
          <w:rStyle w:val="normaltextrun"/>
          <w:rFonts w:asciiTheme="minorHAnsi" w:hAnsiTheme="minorHAnsi" w:cstheme="minorHAnsi"/>
          <w:sz w:val="20"/>
          <w:szCs w:val="20"/>
        </w:rPr>
        <w:t>)</w:t>
      </w:r>
      <w:r w:rsidR="00FF6376" w:rsidRPr="00B61A2E">
        <w:rPr>
          <w:rStyle w:val="normaltextrun"/>
          <w:rFonts w:asciiTheme="minorHAnsi" w:hAnsiTheme="minorHAnsi" w:cstheme="minorHAnsi"/>
          <w:sz w:val="20"/>
          <w:szCs w:val="20"/>
        </w:rPr>
        <w:t xml:space="preserve">. Partnering up and sponsoring an influencer </w:t>
      </w:r>
      <w:r w:rsidR="007E2D53" w:rsidRPr="00B61A2E">
        <w:rPr>
          <w:rStyle w:val="normaltextrun"/>
          <w:rFonts w:asciiTheme="minorHAnsi" w:hAnsiTheme="minorHAnsi" w:cstheme="minorHAnsi"/>
          <w:sz w:val="20"/>
          <w:szCs w:val="20"/>
        </w:rPr>
        <w:t xml:space="preserve">provides an effective communication channel </w:t>
      </w:r>
      <w:r w:rsidR="007E65CA" w:rsidRPr="00B61A2E">
        <w:rPr>
          <w:rStyle w:val="normaltextrun"/>
          <w:rFonts w:asciiTheme="minorHAnsi" w:hAnsiTheme="minorHAnsi" w:cstheme="minorHAnsi"/>
          <w:sz w:val="20"/>
          <w:szCs w:val="20"/>
        </w:rPr>
        <w:t>for the E-books and audiobooks as the product is being advertised by a trusted and respected individual.</w:t>
      </w:r>
      <w:r w:rsidR="00EE1D18" w:rsidRPr="00B61A2E">
        <w:rPr>
          <w:rStyle w:val="normaltextrun"/>
          <w:rFonts w:asciiTheme="minorHAnsi" w:hAnsiTheme="minorHAnsi" w:cstheme="minorHAnsi"/>
          <w:sz w:val="20"/>
          <w:szCs w:val="20"/>
        </w:rPr>
        <w:t xml:space="preserve"> This channel will be used to expand our message and values through a well-established individual</w:t>
      </w:r>
      <w:r w:rsidR="0086147F" w:rsidRPr="00B61A2E">
        <w:rPr>
          <w:rStyle w:val="normaltextrun"/>
          <w:rFonts w:asciiTheme="minorHAnsi" w:hAnsiTheme="minorHAnsi" w:cstheme="minorHAnsi"/>
          <w:sz w:val="20"/>
          <w:szCs w:val="20"/>
        </w:rPr>
        <w:t xml:space="preserve"> who reflects similar environmentally friendly credentials; Sustainably </w:t>
      </w:r>
      <w:r w:rsidR="005134F6" w:rsidRPr="00B61A2E">
        <w:rPr>
          <w:rStyle w:val="normaltextrun"/>
          <w:rFonts w:asciiTheme="minorHAnsi" w:hAnsiTheme="minorHAnsi" w:cstheme="minorHAnsi"/>
          <w:sz w:val="20"/>
          <w:szCs w:val="20"/>
        </w:rPr>
        <w:t>Vegan is a YouTube influencer with a large following focusing on sustainable alternatives to everyday activities</w:t>
      </w:r>
      <w:r w:rsidR="001A363E" w:rsidRPr="00B61A2E">
        <w:rPr>
          <w:rStyle w:val="normaltextrun"/>
          <w:rFonts w:asciiTheme="minorHAnsi" w:hAnsiTheme="minorHAnsi" w:cstheme="minorHAnsi"/>
          <w:sz w:val="20"/>
          <w:szCs w:val="20"/>
        </w:rPr>
        <w:t>. This would act as a prime target for the business and provide the most effective approach to communicate our message as consumers don’t have to take the organisations claims as fact (due to potential bias), instead an already established influencer promoting the online library instantly hones in on a trust level.</w:t>
      </w:r>
    </w:p>
    <w:p w14:paraId="1B1DC544" w14:textId="6025903A" w:rsidR="001A363E" w:rsidRPr="00B61A2E" w:rsidRDefault="001A363E"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42A89E9C" w14:textId="77777777" w:rsidR="0033745D" w:rsidRDefault="0033745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0DA4AB1E" w14:textId="77777777" w:rsidR="0033745D" w:rsidRDefault="0033745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5C9472EE" w14:textId="77777777" w:rsidR="0033745D" w:rsidRDefault="0033745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0AEA44DB" w14:textId="7EC39C93" w:rsidR="0033745D" w:rsidRDefault="0033745D"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Pr>
          <w:rStyle w:val="normaltextrun"/>
          <w:rFonts w:asciiTheme="minorHAnsi" w:hAnsiTheme="minorHAnsi" w:cstheme="minorHAnsi"/>
          <w:sz w:val="20"/>
          <w:szCs w:val="20"/>
        </w:rPr>
        <w:t>4.</w:t>
      </w:r>
    </w:p>
    <w:p w14:paraId="1C1AE8B3" w14:textId="460A0EE5" w:rsidR="001A363E" w:rsidRPr="00B61A2E" w:rsidRDefault="00D55865"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r w:rsidRPr="00B61A2E">
        <w:rPr>
          <w:rStyle w:val="normaltextrun"/>
          <w:rFonts w:asciiTheme="minorHAnsi" w:hAnsiTheme="minorHAnsi" w:cstheme="minorHAnsi"/>
          <w:sz w:val="20"/>
          <w:szCs w:val="20"/>
        </w:rPr>
        <w:lastRenderedPageBreak/>
        <w:t xml:space="preserve">A further communication channel, which will be utilised in order to promote our message/products is </w:t>
      </w:r>
      <w:r w:rsidR="002B3599" w:rsidRPr="00B61A2E">
        <w:rPr>
          <w:rStyle w:val="normaltextrun"/>
          <w:rFonts w:asciiTheme="minorHAnsi" w:hAnsiTheme="minorHAnsi" w:cstheme="minorHAnsi"/>
          <w:sz w:val="20"/>
          <w:szCs w:val="20"/>
        </w:rPr>
        <w:t>an</w:t>
      </w:r>
      <w:r w:rsidRPr="00B61A2E">
        <w:rPr>
          <w:rStyle w:val="normaltextrun"/>
          <w:rFonts w:asciiTheme="minorHAnsi" w:hAnsiTheme="minorHAnsi" w:cstheme="minorHAnsi"/>
          <w:sz w:val="20"/>
          <w:szCs w:val="20"/>
        </w:rPr>
        <w:t xml:space="preserve"> advertising partnership with Starbucks. Brand awareness has proven to be one of </w:t>
      </w:r>
      <w:r w:rsidR="002B3599" w:rsidRPr="00B61A2E">
        <w:rPr>
          <w:rStyle w:val="normaltextrun"/>
          <w:rFonts w:asciiTheme="minorHAnsi" w:hAnsiTheme="minorHAnsi" w:cstheme="minorHAnsi"/>
          <w:sz w:val="20"/>
          <w:szCs w:val="20"/>
        </w:rPr>
        <w:t>the</w:t>
      </w:r>
      <w:r w:rsidRPr="00B61A2E">
        <w:rPr>
          <w:rStyle w:val="normaltextrun"/>
          <w:rFonts w:asciiTheme="minorHAnsi" w:hAnsiTheme="minorHAnsi" w:cstheme="minorHAnsi"/>
          <w:sz w:val="20"/>
          <w:szCs w:val="20"/>
        </w:rPr>
        <w:t xml:space="preserve"> most important factors in the growth of a </w:t>
      </w:r>
      <w:r w:rsidR="002B3599" w:rsidRPr="00B61A2E">
        <w:rPr>
          <w:rStyle w:val="normaltextrun"/>
          <w:rFonts w:asciiTheme="minorHAnsi" w:hAnsiTheme="minorHAnsi" w:cstheme="minorHAnsi"/>
          <w:sz w:val="20"/>
          <w:szCs w:val="20"/>
        </w:rPr>
        <w:t xml:space="preserve">business and is also recognised by the majority that businesses with strong brand awareness gain a substantial competitive advantage (Latif, 2014). </w:t>
      </w:r>
      <w:r w:rsidR="00654A3C" w:rsidRPr="00B61A2E">
        <w:rPr>
          <w:rStyle w:val="normaltextrun"/>
          <w:rFonts w:asciiTheme="minorHAnsi" w:hAnsiTheme="minorHAnsi" w:cstheme="minorHAnsi"/>
          <w:sz w:val="20"/>
          <w:szCs w:val="20"/>
        </w:rPr>
        <w:t>Moreover</w:t>
      </w:r>
      <w:r w:rsidR="002B3599" w:rsidRPr="00B61A2E">
        <w:rPr>
          <w:rStyle w:val="normaltextrun"/>
          <w:rFonts w:asciiTheme="minorHAnsi" w:hAnsiTheme="minorHAnsi" w:cstheme="minorHAnsi"/>
          <w:sz w:val="20"/>
          <w:szCs w:val="20"/>
        </w:rPr>
        <w:t xml:space="preserve">, the use of advertising on the Starbucks cups, exposes the brand to high levels of potential future members; in addition to </w:t>
      </w:r>
      <w:r w:rsidR="00654A3C" w:rsidRPr="00B61A2E">
        <w:rPr>
          <w:rStyle w:val="normaltextrun"/>
          <w:rFonts w:asciiTheme="minorHAnsi" w:hAnsiTheme="minorHAnsi" w:cstheme="minorHAnsi"/>
          <w:sz w:val="20"/>
          <w:szCs w:val="20"/>
        </w:rPr>
        <w:t>this, Starbucks have been leading the fight on climate change from as early as 2013</w:t>
      </w:r>
      <w:r w:rsidR="00FE5854" w:rsidRPr="00B61A2E">
        <w:rPr>
          <w:rStyle w:val="normaltextrun"/>
          <w:rFonts w:asciiTheme="minorHAnsi" w:hAnsiTheme="minorHAnsi" w:cstheme="minorHAnsi"/>
          <w:sz w:val="20"/>
          <w:szCs w:val="20"/>
        </w:rPr>
        <w:t>, (Starbucks, 2022),</w:t>
      </w:r>
      <w:r w:rsidR="00654A3C" w:rsidRPr="00B61A2E">
        <w:rPr>
          <w:rStyle w:val="normaltextrun"/>
          <w:rFonts w:asciiTheme="minorHAnsi" w:hAnsiTheme="minorHAnsi" w:cstheme="minorHAnsi"/>
          <w:sz w:val="20"/>
          <w:szCs w:val="20"/>
        </w:rPr>
        <w:t xml:space="preserve"> ensuring they share the same environmentally friendly values of E-Film. To further </w:t>
      </w:r>
      <w:r w:rsidR="007536F7" w:rsidRPr="00B61A2E">
        <w:rPr>
          <w:rStyle w:val="normaltextrun"/>
          <w:rFonts w:asciiTheme="minorHAnsi" w:hAnsiTheme="minorHAnsi" w:cstheme="minorHAnsi"/>
          <w:sz w:val="20"/>
          <w:szCs w:val="20"/>
        </w:rPr>
        <w:t>the idea of the huge success potential from using Starbucks as a communication channel, the coffee shop market aligns perfectly with the promotion of</w:t>
      </w:r>
      <w:r w:rsidR="00C353C0" w:rsidRPr="00B61A2E">
        <w:rPr>
          <w:rStyle w:val="normaltextrun"/>
          <w:rFonts w:asciiTheme="minorHAnsi" w:hAnsiTheme="minorHAnsi" w:cstheme="minorHAnsi"/>
          <w:sz w:val="20"/>
          <w:szCs w:val="20"/>
        </w:rPr>
        <w:t xml:space="preserve"> the</w:t>
      </w:r>
      <w:r w:rsidR="007536F7" w:rsidRPr="00B61A2E">
        <w:rPr>
          <w:rStyle w:val="normaltextrun"/>
          <w:rFonts w:asciiTheme="minorHAnsi" w:hAnsiTheme="minorHAnsi" w:cstheme="minorHAnsi"/>
          <w:sz w:val="20"/>
          <w:szCs w:val="20"/>
        </w:rPr>
        <w:t xml:space="preserve"> E-books and audiobook</w:t>
      </w:r>
      <w:r w:rsidR="000F4182" w:rsidRPr="00B61A2E">
        <w:rPr>
          <w:rStyle w:val="normaltextrun"/>
          <w:rFonts w:asciiTheme="minorHAnsi" w:hAnsiTheme="minorHAnsi" w:cstheme="minorHAnsi"/>
          <w:sz w:val="20"/>
          <w:szCs w:val="20"/>
        </w:rPr>
        <w:t>s as it is common for people to consume information either for enjoyment or education while drinking a coffee. The branding will not be connotated as distant from the coffee shop chain, instead by entering a content partnership both brands are able to create the content in question</w:t>
      </w:r>
      <w:r w:rsidR="00C353C0" w:rsidRPr="00B61A2E">
        <w:rPr>
          <w:rStyle w:val="normaltextrun"/>
          <w:rFonts w:asciiTheme="minorHAnsi" w:hAnsiTheme="minorHAnsi" w:cstheme="minorHAnsi"/>
          <w:sz w:val="20"/>
          <w:szCs w:val="20"/>
        </w:rPr>
        <w:t xml:space="preserve">, however the most valuable benefit is that this will align the two organisations together, advancing the exposure </w:t>
      </w:r>
      <w:r w:rsidR="00FE5854" w:rsidRPr="00B61A2E">
        <w:rPr>
          <w:rStyle w:val="normaltextrun"/>
          <w:rFonts w:asciiTheme="minorHAnsi" w:hAnsiTheme="minorHAnsi" w:cstheme="minorHAnsi"/>
          <w:sz w:val="20"/>
          <w:szCs w:val="20"/>
        </w:rPr>
        <w:t>of both businesses to their unique audiences; in turn improving their userbase and contributing to E-Films online library sign ups.</w:t>
      </w:r>
    </w:p>
    <w:p w14:paraId="6AC8BF29" w14:textId="77777777" w:rsidR="00F06384" w:rsidRPr="00B61A2E" w:rsidRDefault="00F06384"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19EEB774" w14:textId="77777777" w:rsidR="00677B34" w:rsidRPr="00B61A2E" w:rsidRDefault="00677B34" w:rsidP="00BF2D6F">
      <w:pPr>
        <w:pStyle w:val="paragraph"/>
        <w:spacing w:before="0" w:beforeAutospacing="0" w:after="0" w:afterAutospacing="0" w:line="360" w:lineRule="auto"/>
        <w:textAlignment w:val="baseline"/>
        <w:rPr>
          <w:rStyle w:val="normaltextrun"/>
          <w:rFonts w:asciiTheme="minorHAnsi" w:hAnsiTheme="minorHAnsi" w:cstheme="minorHAnsi"/>
          <w:sz w:val="20"/>
          <w:szCs w:val="20"/>
        </w:rPr>
      </w:pPr>
    </w:p>
    <w:p w14:paraId="547335D4" w14:textId="634E7672" w:rsidR="000F482A" w:rsidRPr="00BD5E2A" w:rsidRDefault="00136D6A" w:rsidP="00BF2D6F">
      <w:pPr>
        <w:pStyle w:val="paragraph"/>
        <w:spacing w:before="0" w:beforeAutospacing="0" w:after="0" w:afterAutospacing="0" w:line="360" w:lineRule="auto"/>
        <w:textAlignment w:val="baseline"/>
        <w:rPr>
          <w:rStyle w:val="normaltextrun"/>
          <w:rFonts w:asciiTheme="minorHAnsi" w:hAnsiTheme="minorHAnsi" w:cstheme="minorHAnsi"/>
          <w:b/>
          <w:bCs/>
          <w:u w:val="single"/>
        </w:rPr>
      </w:pPr>
      <w:r w:rsidRPr="00BD5E2A">
        <w:rPr>
          <w:rStyle w:val="normaltextrun"/>
          <w:rFonts w:asciiTheme="minorHAnsi" w:hAnsiTheme="minorHAnsi" w:cstheme="minorHAnsi"/>
          <w:b/>
          <w:bCs/>
          <w:u w:val="single"/>
        </w:rPr>
        <w:t>The Campaign</w:t>
      </w:r>
      <w:r w:rsidR="00D27D98" w:rsidRPr="00BD5E2A">
        <w:rPr>
          <w:rStyle w:val="normaltextrun"/>
          <w:rFonts w:asciiTheme="minorHAnsi" w:hAnsiTheme="minorHAnsi" w:cstheme="minorHAnsi"/>
          <w:b/>
          <w:bCs/>
          <w:u w:val="single"/>
        </w:rPr>
        <w:t xml:space="preserve"> </w:t>
      </w:r>
    </w:p>
    <w:p w14:paraId="3CAB3CE6" w14:textId="77777777" w:rsidR="003469DB" w:rsidRPr="00B61A2E" w:rsidRDefault="003469DB" w:rsidP="00BF2D6F">
      <w:pPr>
        <w:pStyle w:val="paragraph"/>
        <w:spacing w:before="0" w:beforeAutospacing="0" w:after="0" w:afterAutospacing="0" w:line="360" w:lineRule="auto"/>
        <w:textAlignment w:val="baseline"/>
        <w:rPr>
          <w:rStyle w:val="eop"/>
          <w:rFonts w:asciiTheme="minorHAnsi" w:hAnsiTheme="minorHAnsi" w:cstheme="minorHAnsi"/>
          <w:sz w:val="22"/>
          <w:szCs w:val="22"/>
        </w:rPr>
      </w:pPr>
    </w:p>
    <w:p w14:paraId="34D762C2" w14:textId="008810C5" w:rsidR="005A77FF" w:rsidRPr="00B61A2E" w:rsidRDefault="000F482A"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r w:rsidRPr="00B61A2E">
        <w:rPr>
          <w:rStyle w:val="eop"/>
          <w:rFonts w:asciiTheme="minorHAnsi" w:hAnsiTheme="minorHAnsi" w:cstheme="minorHAnsi"/>
          <w:sz w:val="20"/>
          <w:szCs w:val="20"/>
        </w:rPr>
        <w:t xml:space="preserve">The objective of attaining 5000 new </w:t>
      </w:r>
      <w:r w:rsidR="00136D6A" w:rsidRPr="00B61A2E">
        <w:rPr>
          <w:rStyle w:val="eop"/>
          <w:rFonts w:asciiTheme="minorHAnsi" w:hAnsiTheme="minorHAnsi" w:cstheme="minorHAnsi"/>
          <w:sz w:val="20"/>
          <w:szCs w:val="20"/>
        </w:rPr>
        <w:t xml:space="preserve">members will be achieved through multiple marketing </w:t>
      </w:r>
      <w:r w:rsidR="00871948" w:rsidRPr="00B61A2E">
        <w:rPr>
          <w:rStyle w:val="eop"/>
          <w:rFonts w:asciiTheme="minorHAnsi" w:hAnsiTheme="minorHAnsi" w:cstheme="minorHAnsi"/>
          <w:sz w:val="20"/>
          <w:szCs w:val="20"/>
        </w:rPr>
        <w:t>strategies</w:t>
      </w:r>
      <w:r w:rsidR="003C3858" w:rsidRPr="00B61A2E">
        <w:rPr>
          <w:rStyle w:val="eop"/>
          <w:rFonts w:asciiTheme="minorHAnsi" w:hAnsiTheme="minorHAnsi" w:cstheme="minorHAnsi"/>
          <w:sz w:val="20"/>
          <w:szCs w:val="20"/>
        </w:rPr>
        <w:t xml:space="preserve"> across varied communication channels. </w:t>
      </w:r>
      <w:r w:rsidR="00E52ABB" w:rsidRPr="00B61A2E">
        <w:rPr>
          <w:rStyle w:val="eop"/>
          <w:rFonts w:asciiTheme="minorHAnsi" w:hAnsiTheme="minorHAnsi" w:cstheme="minorHAnsi"/>
          <w:sz w:val="20"/>
          <w:szCs w:val="20"/>
        </w:rPr>
        <w:t>According to Jobber (2009), marketing strategies maintain a focus on activities consisting off market research, planning and executing effective strategies</w:t>
      </w:r>
      <w:r w:rsidR="00785B55" w:rsidRPr="00B61A2E">
        <w:rPr>
          <w:rStyle w:val="eop"/>
          <w:rFonts w:asciiTheme="minorHAnsi" w:hAnsiTheme="minorHAnsi" w:cstheme="minorHAnsi"/>
          <w:sz w:val="20"/>
          <w:szCs w:val="20"/>
        </w:rPr>
        <w:t xml:space="preserve">; alongside this, the implementation of the marketing mix is crucial in particular the 4Ps (Price, product, promotion and place) to a successful </w:t>
      </w:r>
      <w:r w:rsidR="001970A3" w:rsidRPr="00B61A2E">
        <w:rPr>
          <w:rStyle w:val="eop"/>
          <w:rFonts w:asciiTheme="minorHAnsi" w:hAnsiTheme="minorHAnsi" w:cstheme="minorHAnsi"/>
          <w:sz w:val="20"/>
          <w:szCs w:val="20"/>
        </w:rPr>
        <w:t xml:space="preserve">marketing </w:t>
      </w:r>
      <w:r w:rsidR="00785B55" w:rsidRPr="00B61A2E">
        <w:rPr>
          <w:rStyle w:val="eop"/>
          <w:rFonts w:asciiTheme="minorHAnsi" w:hAnsiTheme="minorHAnsi" w:cstheme="minorHAnsi"/>
          <w:sz w:val="20"/>
          <w:szCs w:val="20"/>
        </w:rPr>
        <w:t xml:space="preserve">strategy </w:t>
      </w:r>
      <w:r w:rsidR="001970A3" w:rsidRPr="00B61A2E">
        <w:rPr>
          <w:rStyle w:val="eop"/>
          <w:rFonts w:asciiTheme="minorHAnsi" w:hAnsiTheme="minorHAnsi" w:cstheme="minorHAnsi"/>
          <w:sz w:val="20"/>
          <w:szCs w:val="20"/>
        </w:rPr>
        <w:t>for</w:t>
      </w:r>
      <w:r w:rsidR="00785B55" w:rsidRPr="00B61A2E">
        <w:rPr>
          <w:rStyle w:val="eop"/>
          <w:rFonts w:asciiTheme="minorHAnsi" w:hAnsiTheme="minorHAnsi" w:cstheme="minorHAnsi"/>
          <w:sz w:val="20"/>
          <w:szCs w:val="20"/>
        </w:rPr>
        <w:t xml:space="preserve"> any business (</w:t>
      </w:r>
      <w:r w:rsidR="001C75B9">
        <w:rPr>
          <w:rStyle w:val="eop"/>
          <w:rFonts w:asciiTheme="minorHAnsi" w:hAnsiTheme="minorHAnsi" w:cstheme="minorHAnsi"/>
          <w:sz w:val="20"/>
          <w:szCs w:val="20"/>
        </w:rPr>
        <w:t>Armstrong</w:t>
      </w:r>
      <w:r w:rsidR="003469DB" w:rsidRPr="00B61A2E">
        <w:rPr>
          <w:rStyle w:val="eop"/>
          <w:rFonts w:asciiTheme="minorHAnsi" w:hAnsiTheme="minorHAnsi" w:cstheme="minorHAnsi"/>
          <w:sz w:val="20"/>
          <w:szCs w:val="20"/>
        </w:rPr>
        <w:t xml:space="preserve"> et al</w:t>
      </w:r>
      <w:r w:rsidR="001970A3" w:rsidRPr="00B61A2E">
        <w:rPr>
          <w:rStyle w:val="eop"/>
          <w:rFonts w:asciiTheme="minorHAnsi" w:hAnsiTheme="minorHAnsi" w:cstheme="minorHAnsi"/>
          <w:sz w:val="20"/>
          <w:szCs w:val="20"/>
        </w:rPr>
        <w:t>,</w:t>
      </w:r>
      <w:r w:rsidR="00CB267F" w:rsidRPr="00B61A2E">
        <w:rPr>
          <w:rStyle w:val="eop"/>
          <w:rFonts w:asciiTheme="minorHAnsi" w:hAnsiTheme="minorHAnsi" w:cstheme="minorHAnsi"/>
          <w:sz w:val="20"/>
          <w:szCs w:val="20"/>
        </w:rPr>
        <w:t xml:space="preserve"> </w:t>
      </w:r>
      <w:r w:rsidR="001970A3" w:rsidRPr="00B61A2E">
        <w:rPr>
          <w:rStyle w:val="eop"/>
          <w:rFonts w:asciiTheme="minorHAnsi" w:hAnsiTheme="minorHAnsi" w:cstheme="minorHAnsi"/>
          <w:sz w:val="20"/>
          <w:szCs w:val="20"/>
        </w:rPr>
        <w:t>2008</w:t>
      </w:r>
      <w:r w:rsidR="00785B55" w:rsidRPr="00B61A2E">
        <w:rPr>
          <w:rStyle w:val="eop"/>
          <w:rFonts w:asciiTheme="minorHAnsi" w:hAnsiTheme="minorHAnsi" w:cstheme="minorHAnsi"/>
          <w:sz w:val="20"/>
          <w:szCs w:val="20"/>
        </w:rPr>
        <w:t>)</w:t>
      </w:r>
      <w:r w:rsidR="001970A3" w:rsidRPr="00B61A2E">
        <w:rPr>
          <w:rStyle w:val="eop"/>
          <w:rFonts w:asciiTheme="minorHAnsi" w:hAnsiTheme="minorHAnsi" w:cstheme="minorHAnsi"/>
          <w:sz w:val="20"/>
          <w:szCs w:val="20"/>
        </w:rPr>
        <w:t>.</w:t>
      </w:r>
      <w:r w:rsidR="00CB267F" w:rsidRPr="00B61A2E">
        <w:rPr>
          <w:rStyle w:val="eop"/>
          <w:rFonts w:asciiTheme="minorHAnsi" w:hAnsiTheme="minorHAnsi" w:cstheme="minorHAnsi"/>
          <w:sz w:val="20"/>
          <w:szCs w:val="20"/>
        </w:rPr>
        <w:t xml:space="preserve"> To ensure a successful campaign, E-Film will be launching various strategies, </w:t>
      </w:r>
      <w:r w:rsidR="006E306C">
        <w:rPr>
          <w:rStyle w:val="eop"/>
          <w:rFonts w:asciiTheme="minorHAnsi" w:hAnsiTheme="minorHAnsi" w:cstheme="minorHAnsi"/>
          <w:sz w:val="20"/>
          <w:szCs w:val="20"/>
        </w:rPr>
        <w:t xml:space="preserve">beginning with </w:t>
      </w:r>
      <w:r w:rsidR="00CB267F" w:rsidRPr="00B61A2E">
        <w:rPr>
          <w:rStyle w:val="eop"/>
          <w:rFonts w:asciiTheme="minorHAnsi" w:hAnsiTheme="minorHAnsi" w:cstheme="minorHAnsi"/>
          <w:sz w:val="20"/>
          <w:szCs w:val="20"/>
        </w:rPr>
        <w:t>a promotional offer on Instagram. The most important factor considered when launching a promotion is the promotion mix for the targeted demographic</w:t>
      </w:r>
      <w:r w:rsidR="00962FF7" w:rsidRPr="00B61A2E">
        <w:rPr>
          <w:rStyle w:val="eop"/>
          <w:rFonts w:asciiTheme="minorHAnsi" w:hAnsiTheme="minorHAnsi" w:cstheme="minorHAnsi"/>
          <w:sz w:val="20"/>
          <w:szCs w:val="20"/>
        </w:rPr>
        <w:t xml:space="preserve"> to guarantee that the offer will be suitable and worth-while to the consumer. </w:t>
      </w:r>
      <w:r w:rsidR="00337530" w:rsidRPr="00B61A2E">
        <w:rPr>
          <w:rStyle w:val="eop"/>
          <w:rFonts w:asciiTheme="minorHAnsi" w:hAnsiTheme="minorHAnsi" w:cstheme="minorHAnsi"/>
          <w:sz w:val="20"/>
          <w:szCs w:val="20"/>
        </w:rPr>
        <w:t xml:space="preserve">The promotional offer displayed on Instagram will be targeting those of the 16-25 demographic where users may not have disposable income. As a result of this, </w:t>
      </w:r>
      <w:r w:rsidR="009D0964" w:rsidRPr="00B61A2E">
        <w:rPr>
          <w:rStyle w:val="eop"/>
          <w:rFonts w:asciiTheme="minorHAnsi" w:hAnsiTheme="minorHAnsi" w:cstheme="minorHAnsi"/>
          <w:sz w:val="20"/>
          <w:szCs w:val="20"/>
        </w:rPr>
        <w:t>the offer will consist of the first month free</w:t>
      </w:r>
      <w:r w:rsidR="00D77017">
        <w:rPr>
          <w:rStyle w:val="eop"/>
          <w:rFonts w:asciiTheme="minorHAnsi" w:hAnsiTheme="minorHAnsi" w:cstheme="minorHAnsi"/>
          <w:sz w:val="20"/>
          <w:szCs w:val="20"/>
        </w:rPr>
        <w:t>,</w:t>
      </w:r>
      <w:r w:rsidR="009D0964" w:rsidRPr="00B61A2E">
        <w:rPr>
          <w:rStyle w:val="eop"/>
          <w:rFonts w:asciiTheme="minorHAnsi" w:hAnsiTheme="minorHAnsi" w:cstheme="minorHAnsi"/>
          <w:sz w:val="20"/>
          <w:szCs w:val="20"/>
        </w:rPr>
        <w:t xml:space="preserve"> when an account </w:t>
      </w:r>
      <w:r w:rsidR="00D77017">
        <w:rPr>
          <w:rStyle w:val="eop"/>
          <w:rFonts w:asciiTheme="minorHAnsi" w:hAnsiTheme="minorHAnsi" w:cstheme="minorHAnsi"/>
          <w:sz w:val="20"/>
          <w:szCs w:val="20"/>
        </w:rPr>
        <w:t xml:space="preserve">is created </w:t>
      </w:r>
      <w:r w:rsidR="009D0964" w:rsidRPr="00B61A2E">
        <w:rPr>
          <w:rStyle w:val="eop"/>
          <w:rFonts w:asciiTheme="minorHAnsi" w:hAnsiTheme="minorHAnsi" w:cstheme="minorHAnsi"/>
          <w:sz w:val="20"/>
          <w:szCs w:val="20"/>
        </w:rPr>
        <w:t>and</w:t>
      </w:r>
      <w:r w:rsidR="00D77017">
        <w:rPr>
          <w:rStyle w:val="eop"/>
          <w:rFonts w:asciiTheme="minorHAnsi" w:hAnsiTheme="minorHAnsi" w:cstheme="minorHAnsi"/>
          <w:sz w:val="20"/>
          <w:szCs w:val="20"/>
        </w:rPr>
        <w:t xml:space="preserve"> there is an agreement for promotional material to be communicated</w:t>
      </w:r>
      <w:r w:rsidR="009D0964" w:rsidRPr="00B61A2E">
        <w:rPr>
          <w:rStyle w:val="eop"/>
          <w:rFonts w:asciiTheme="minorHAnsi" w:hAnsiTheme="minorHAnsi" w:cstheme="minorHAnsi"/>
          <w:sz w:val="20"/>
          <w:szCs w:val="20"/>
        </w:rPr>
        <w:t>; the continued offer after this will consist of, if users read a certain number of E-books/audiobooks then there is a further 10% off the following months if the condition is fulfilled.</w:t>
      </w:r>
      <w:r w:rsidR="00B104B6" w:rsidRPr="00B61A2E">
        <w:rPr>
          <w:rStyle w:val="eop"/>
          <w:rFonts w:asciiTheme="minorHAnsi" w:hAnsiTheme="minorHAnsi" w:cstheme="minorHAnsi"/>
          <w:sz w:val="20"/>
          <w:szCs w:val="20"/>
        </w:rPr>
        <w:t xml:space="preserve"> </w:t>
      </w:r>
      <w:r w:rsidR="00D77017">
        <w:rPr>
          <w:rStyle w:val="eop"/>
          <w:rFonts w:asciiTheme="minorHAnsi" w:hAnsiTheme="minorHAnsi" w:cstheme="minorHAnsi"/>
          <w:sz w:val="20"/>
          <w:szCs w:val="20"/>
        </w:rPr>
        <w:t>A big issue businesses face is</w:t>
      </w:r>
      <w:r w:rsidR="003F73AA" w:rsidRPr="00B61A2E">
        <w:rPr>
          <w:rStyle w:val="eop"/>
          <w:rFonts w:asciiTheme="minorHAnsi" w:hAnsiTheme="minorHAnsi" w:cstheme="minorHAnsi"/>
          <w:sz w:val="20"/>
          <w:szCs w:val="20"/>
        </w:rPr>
        <w:t xml:space="preserve"> customer </w:t>
      </w:r>
      <w:r w:rsidR="00F819E0" w:rsidRPr="00B61A2E">
        <w:rPr>
          <w:rStyle w:val="eop"/>
          <w:rFonts w:asciiTheme="minorHAnsi" w:hAnsiTheme="minorHAnsi" w:cstheme="minorHAnsi"/>
          <w:sz w:val="20"/>
          <w:szCs w:val="20"/>
        </w:rPr>
        <w:t>retention</w:t>
      </w:r>
      <w:r w:rsidR="00F819E0">
        <w:rPr>
          <w:rStyle w:val="eop"/>
          <w:rFonts w:asciiTheme="minorHAnsi" w:hAnsiTheme="minorHAnsi" w:cstheme="minorHAnsi"/>
          <w:sz w:val="20"/>
          <w:szCs w:val="20"/>
        </w:rPr>
        <w:t>;</w:t>
      </w:r>
      <w:r w:rsidR="00F819E0" w:rsidRPr="00B61A2E">
        <w:rPr>
          <w:rStyle w:val="eop"/>
          <w:rFonts w:asciiTheme="minorHAnsi" w:hAnsiTheme="minorHAnsi" w:cstheme="minorHAnsi"/>
          <w:sz w:val="20"/>
          <w:szCs w:val="20"/>
        </w:rPr>
        <w:t xml:space="preserve"> initial</w:t>
      </w:r>
      <w:r w:rsidR="002224BF" w:rsidRPr="00B61A2E">
        <w:rPr>
          <w:rStyle w:val="eop"/>
          <w:rFonts w:asciiTheme="minorHAnsi" w:hAnsiTheme="minorHAnsi" w:cstheme="minorHAnsi"/>
          <w:sz w:val="20"/>
          <w:szCs w:val="20"/>
        </w:rPr>
        <w:t xml:space="preserve"> offer</w:t>
      </w:r>
      <w:r w:rsidR="00F819E0">
        <w:rPr>
          <w:rStyle w:val="eop"/>
          <w:rFonts w:asciiTheme="minorHAnsi" w:hAnsiTheme="minorHAnsi" w:cstheme="minorHAnsi"/>
          <w:sz w:val="20"/>
          <w:szCs w:val="20"/>
        </w:rPr>
        <w:t>s</w:t>
      </w:r>
      <w:r w:rsidR="002224BF" w:rsidRPr="00B61A2E">
        <w:rPr>
          <w:rStyle w:val="eop"/>
          <w:rFonts w:asciiTheme="minorHAnsi" w:hAnsiTheme="minorHAnsi" w:cstheme="minorHAnsi"/>
          <w:sz w:val="20"/>
          <w:szCs w:val="20"/>
        </w:rPr>
        <w:t xml:space="preserve"> will intrigue people to sign up but after the first month are likely to cancel</w:t>
      </w:r>
      <w:r w:rsidR="00A8390A" w:rsidRPr="00B61A2E">
        <w:rPr>
          <w:rStyle w:val="eop"/>
          <w:rFonts w:asciiTheme="minorHAnsi" w:hAnsiTheme="minorHAnsi" w:cstheme="minorHAnsi"/>
          <w:sz w:val="20"/>
          <w:szCs w:val="20"/>
        </w:rPr>
        <w:t xml:space="preserve"> (</w:t>
      </w:r>
      <w:r w:rsidR="00AE1361" w:rsidRPr="00B61A2E">
        <w:rPr>
          <w:rFonts w:asciiTheme="minorHAnsi" w:hAnsiTheme="minorHAnsi" w:cstheme="minorHAnsi"/>
          <w:color w:val="000000"/>
          <w:sz w:val="20"/>
          <w:szCs w:val="20"/>
        </w:rPr>
        <w:t>Al-</w:t>
      </w:r>
      <w:proofErr w:type="spellStart"/>
      <w:r w:rsidR="00AE1361" w:rsidRPr="00B61A2E">
        <w:rPr>
          <w:rFonts w:asciiTheme="minorHAnsi" w:hAnsiTheme="minorHAnsi" w:cstheme="minorHAnsi"/>
          <w:color w:val="000000"/>
          <w:sz w:val="20"/>
          <w:szCs w:val="20"/>
        </w:rPr>
        <w:t>Rabayah</w:t>
      </w:r>
      <w:proofErr w:type="spellEnd"/>
      <w:r w:rsidR="00AE1361" w:rsidRPr="00B61A2E">
        <w:rPr>
          <w:rFonts w:asciiTheme="minorHAnsi" w:hAnsiTheme="minorHAnsi" w:cstheme="minorHAnsi"/>
          <w:color w:val="000000"/>
          <w:sz w:val="20"/>
          <w:szCs w:val="20"/>
        </w:rPr>
        <w:t xml:space="preserve">, </w:t>
      </w:r>
      <w:r w:rsidR="00AE1361" w:rsidRPr="00B61A2E">
        <w:rPr>
          <w:rFonts w:asciiTheme="minorHAnsi" w:hAnsiTheme="minorHAnsi" w:cstheme="minorHAnsi"/>
          <w:color w:val="000000"/>
          <w:sz w:val="20"/>
          <w:szCs w:val="20"/>
        </w:rPr>
        <w:t>2017).</w:t>
      </w:r>
      <w:r w:rsidR="002224BF" w:rsidRPr="00B61A2E">
        <w:rPr>
          <w:rStyle w:val="eop"/>
          <w:rFonts w:asciiTheme="minorHAnsi" w:hAnsiTheme="minorHAnsi" w:cstheme="minorHAnsi"/>
          <w:sz w:val="20"/>
          <w:szCs w:val="20"/>
        </w:rPr>
        <w:t xml:space="preserve"> To counter this, as suggested, by offering a further 10% off every month the reading list target has been </w:t>
      </w:r>
      <w:r w:rsidR="00A171E8" w:rsidRPr="00B61A2E">
        <w:rPr>
          <w:rStyle w:val="eop"/>
          <w:rFonts w:asciiTheme="minorHAnsi" w:hAnsiTheme="minorHAnsi" w:cstheme="minorHAnsi"/>
          <w:sz w:val="20"/>
          <w:szCs w:val="20"/>
        </w:rPr>
        <w:t>met,</w:t>
      </w:r>
      <w:r w:rsidR="002224BF" w:rsidRPr="00B61A2E">
        <w:rPr>
          <w:rStyle w:val="eop"/>
          <w:rFonts w:asciiTheme="minorHAnsi" w:hAnsiTheme="minorHAnsi" w:cstheme="minorHAnsi"/>
          <w:sz w:val="20"/>
          <w:szCs w:val="20"/>
        </w:rPr>
        <w:t xml:space="preserve"> users will be inclined to spend time on the online library</w:t>
      </w:r>
      <w:r w:rsidR="00A171E8" w:rsidRPr="00B61A2E">
        <w:rPr>
          <w:rStyle w:val="eop"/>
          <w:rFonts w:asciiTheme="minorHAnsi" w:hAnsiTheme="minorHAnsi" w:cstheme="minorHAnsi"/>
          <w:sz w:val="20"/>
          <w:szCs w:val="20"/>
        </w:rPr>
        <w:t xml:space="preserve"> because they know it will benefit them in a secondary regard along with the exciting content provided. </w:t>
      </w:r>
      <w:r w:rsidR="00F819E0">
        <w:rPr>
          <w:rStyle w:val="eop"/>
          <w:rFonts w:asciiTheme="minorHAnsi" w:hAnsiTheme="minorHAnsi" w:cstheme="minorHAnsi"/>
          <w:sz w:val="20"/>
          <w:szCs w:val="20"/>
        </w:rPr>
        <w:t>The offer therefore incentivises repeat purchase.</w:t>
      </w:r>
    </w:p>
    <w:p w14:paraId="0A24CE11" w14:textId="41022B88" w:rsidR="00A004AD" w:rsidRPr="00B61A2E" w:rsidRDefault="00A004AD"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p>
    <w:p w14:paraId="00C88621" w14:textId="77777777" w:rsidR="0033745D" w:rsidRDefault="0033745D"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p>
    <w:p w14:paraId="2E1A93CC" w14:textId="68E045A9" w:rsidR="0033745D" w:rsidRDefault="0033745D"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r>
        <w:rPr>
          <w:rStyle w:val="eop"/>
          <w:rFonts w:asciiTheme="minorHAnsi" w:hAnsiTheme="minorHAnsi" w:cstheme="minorHAnsi"/>
          <w:sz w:val="20"/>
          <w:szCs w:val="20"/>
        </w:rPr>
        <w:t>5.</w:t>
      </w:r>
    </w:p>
    <w:p w14:paraId="0B4CD395" w14:textId="2C8FBDE2" w:rsidR="00A004AD" w:rsidRPr="00B61A2E" w:rsidRDefault="00A004AD"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r w:rsidRPr="00B61A2E">
        <w:rPr>
          <w:rStyle w:val="eop"/>
          <w:rFonts w:asciiTheme="minorHAnsi" w:hAnsiTheme="minorHAnsi" w:cstheme="minorHAnsi"/>
          <w:sz w:val="20"/>
          <w:szCs w:val="20"/>
        </w:rPr>
        <w:lastRenderedPageBreak/>
        <w:t>In line with the promotional offer through Instagram, Influencer marketing will be used as a strategy allowing for the main environmental messages of the new sector to be communicated with the audience.</w:t>
      </w:r>
      <w:r w:rsidR="00265F07" w:rsidRPr="00B61A2E">
        <w:rPr>
          <w:rStyle w:val="eop"/>
          <w:rFonts w:asciiTheme="minorHAnsi" w:hAnsiTheme="minorHAnsi" w:cstheme="minorHAnsi"/>
          <w:sz w:val="20"/>
          <w:szCs w:val="20"/>
        </w:rPr>
        <w:t xml:space="preserve"> E-Film will associate themselves with Sustainably Vegan’s YouTube channel, paying for them to promote the new online library and the benefits consumers </w:t>
      </w:r>
      <w:r w:rsidR="00B13157">
        <w:rPr>
          <w:rStyle w:val="eop"/>
          <w:rFonts w:asciiTheme="minorHAnsi" w:hAnsiTheme="minorHAnsi" w:cstheme="minorHAnsi"/>
          <w:sz w:val="20"/>
          <w:szCs w:val="20"/>
        </w:rPr>
        <w:t>experience</w:t>
      </w:r>
      <w:r w:rsidR="00265F07" w:rsidRPr="00B61A2E">
        <w:rPr>
          <w:rStyle w:val="eop"/>
          <w:rFonts w:asciiTheme="minorHAnsi" w:hAnsiTheme="minorHAnsi" w:cstheme="minorHAnsi"/>
          <w:sz w:val="20"/>
          <w:szCs w:val="20"/>
        </w:rPr>
        <w:t xml:space="preserve"> by joining over other audiobook/E-book subscriptions.</w:t>
      </w:r>
      <w:r w:rsidR="006F66B0" w:rsidRPr="00B61A2E">
        <w:rPr>
          <w:rStyle w:val="eop"/>
          <w:rFonts w:asciiTheme="minorHAnsi" w:hAnsiTheme="minorHAnsi" w:cstheme="minorHAnsi"/>
          <w:sz w:val="20"/>
          <w:szCs w:val="20"/>
        </w:rPr>
        <w:t xml:space="preserve"> According to </w:t>
      </w:r>
      <w:proofErr w:type="spellStart"/>
      <w:r w:rsidR="006F66B0" w:rsidRPr="00B61A2E">
        <w:rPr>
          <w:rStyle w:val="eop"/>
          <w:rFonts w:asciiTheme="minorHAnsi" w:hAnsiTheme="minorHAnsi" w:cstheme="minorHAnsi"/>
          <w:sz w:val="20"/>
          <w:szCs w:val="20"/>
        </w:rPr>
        <w:t>Almousa</w:t>
      </w:r>
      <w:proofErr w:type="spellEnd"/>
      <w:r w:rsidR="006F66B0" w:rsidRPr="00B61A2E">
        <w:rPr>
          <w:rStyle w:val="eop"/>
          <w:rFonts w:asciiTheme="minorHAnsi" w:hAnsiTheme="minorHAnsi" w:cstheme="minorHAnsi"/>
          <w:sz w:val="20"/>
          <w:szCs w:val="20"/>
        </w:rPr>
        <w:t xml:space="preserve"> (</w:t>
      </w:r>
      <w:r w:rsidR="00C54354" w:rsidRPr="00B61A2E">
        <w:rPr>
          <w:rStyle w:val="eop"/>
          <w:rFonts w:asciiTheme="minorHAnsi" w:hAnsiTheme="minorHAnsi" w:cstheme="minorHAnsi"/>
          <w:sz w:val="20"/>
          <w:szCs w:val="20"/>
        </w:rPr>
        <w:t>2013</w:t>
      </w:r>
      <w:r w:rsidR="006F66B0" w:rsidRPr="00B61A2E">
        <w:rPr>
          <w:rStyle w:val="eop"/>
          <w:rFonts w:asciiTheme="minorHAnsi" w:hAnsiTheme="minorHAnsi" w:cstheme="minorHAnsi"/>
          <w:sz w:val="20"/>
          <w:szCs w:val="20"/>
        </w:rPr>
        <w:t>)</w:t>
      </w:r>
      <w:r w:rsidR="00C54354" w:rsidRPr="00B61A2E">
        <w:rPr>
          <w:rStyle w:val="eop"/>
          <w:rFonts w:asciiTheme="minorHAnsi" w:hAnsiTheme="minorHAnsi" w:cstheme="minorHAnsi"/>
          <w:sz w:val="20"/>
          <w:szCs w:val="20"/>
        </w:rPr>
        <w:t xml:space="preserve">, one of the biggest factors affecting consumer to business is the element of </w:t>
      </w:r>
      <w:r w:rsidR="006E306C">
        <w:rPr>
          <w:rStyle w:val="eop"/>
          <w:rFonts w:asciiTheme="minorHAnsi" w:hAnsiTheme="minorHAnsi" w:cstheme="minorHAnsi"/>
          <w:sz w:val="20"/>
          <w:szCs w:val="20"/>
        </w:rPr>
        <w:t>trust,</w:t>
      </w:r>
      <w:r w:rsidR="00C54354" w:rsidRPr="00B61A2E">
        <w:rPr>
          <w:rStyle w:val="eop"/>
          <w:rFonts w:asciiTheme="minorHAnsi" w:hAnsiTheme="minorHAnsi" w:cstheme="minorHAnsi"/>
          <w:sz w:val="20"/>
          <w:szCs w:val="20"/>
        </w:rPr>
        <w:t xml:space="preserve"> particularly in a modern data farm where organisations do </w:t>
      </w:r>
      <w:r w:rsidR="007A1F8B" w:rsidRPr="00B61A2E">
        <w:rPr>
          <w:rStyle w:val="eop"/>
          <w:rFonts w:asciiTheme="minorHAnsi" w:hAnsiTheme="minorHAnsi" w:cstheme="minorHAnsi"/>
          <w:sz w:val="20"/>
          <w:szCs w:val="20"/>
        </w:rPr>
        <w:t>everything</w:t>
      </w:r>
      <w:r w:rsidR="00C54354" w:rsidRPr="00B61A2E">
        <w:rPr>
          <w:rStyle w:val="eop"/>
          <w:rFonts w:asciiTheme="minorHAnsi" w:hAnsiTheme="minorHAnsi" w:cstheme="minorHAnsi"/>
          <w:sz w:val="20"/>
          <w:szCs w:val="20"/>
        </w:rPr>
        <w:t xml:space="preserve"> </w:t>
      </w:r>
      <w:r w:rsidR="006E306C">
        <w:rPr>
          <w:rStyle w:val="eop"/>
          <w:rFonts w:asciiTheme="minorHAnsi" w:hAnsiTheme="minorHAnsi" w:cstheme="minorHAnsi"/>
          <w:sz w:val="20"/>
          <w:szCs w:val="20"/>
        </w:rPr>
        <w:t xml:space="preserve">in their power to gain information on consumers. </w:t>
      </w:r>
      <w:r w:rsidR="00C54354" w:rsidRPr="00B61A2E">
        <w:rPr>
          <w:rStyle w:val="eop"/>
          <w:rFonts w:asciiTheme="minorHAnsi" w:hAnsiTheme="minorHAnsi" w:cstheme="minorHAnsi"/>
          <w:sz w:val="20"/>
          <w:szCs w:val="20"/>
        </w:rPr>
        <w:t>Therefore,</w:t>
      </w:r>
      <w:r w:rsidR="00265F07" w:rsidRPr="00B61A2E">
        <w:rPr>
          <w:rStyle w:val="eop"/>
          <w:rFonts w:asciiTheme="minorHAnsi" w:hAnsiTheme="minorHAnsi" w:cstheme="minorHAnsi"/>
          <w:sz w:val="20"/>
          <w:szCs w:val="20"/>
        </w:rPr>
        <w:t xml:space="preserve"> </w:t>
      </w:r>
      <w:r w:rsidR="00AD0F65">
        <w:rPr>
          <w:rStyle w:val="eop"/>
          <w:rFonts w:asciiTheme="minorHAnsi" w:hAnsiTheme="minorHAnsi" w:cstheme="minorHAnsi"/>
          <w:sz w:val="20"/>
          <w:szCs w:val="20"/>
        </w:rPr>
        <w:t>the</w:t>
      </w:r>
      <w:r w:rsidR="00AE1361" w:rsidRPr="00B61A2E">
        <w:rPr>
          <w:rStyle w:val="eop"/>
          <w:rFonts w:asciiTheme="minorHAnsi" w:hAnsiTheme="minorHAnsi" w:cstheme="minorHAnsi"/>
          <w:sz w:val="20"/>
          <w:szCs w:val="20"/>
        </w:rPr>
        <w:t xml:space="preserve"> trusted voice of the influencer breaks down that initial barrier between </w:t>
      </w:r>
      <w:r w:rsidR="00C54354" w:rsidRPr="00B61A2E">
        <w:rPr>
          <w:rStyle w:val="eop"/>
          <w:rFonts w:asciiTheme="minorHAnsi" w:hAnsiTheme="minorHAnsi" w:cstheme="minorHAnsi"/>
          <w:sz w:val="20"/>
          <w:szCs w:val="20"/>
        </w:rPr>
        <w:t>businesses and consumers</w:t>
      </w:r>
      <w:r w:rsidR="00AE1361" w:rsidRPr="00B61A2E">
        <w:rPr>
          <w:rStyle w:val="eop"/>
          <w:rFonts w:asciiTheme="minorHAnsi" w:hAnsiTheme="minorHAnsi" w:cstheme="minorHAnsi"/>
          <w:sz w:val="20"/>
          <w:szCs w:val="20"/>
        </w:rPr>
        <w:t xml:space="preserve"> making sign ups a lot more likely. Furthermore</w:t>
      </w:r>
      <w:r w:rsidR="00F645E9" w:rsidRPr="00B61A2E">
        <w:rPr>
          <w:rStyle w:val="eop"/>
          <w:rFonts w:asciiTheme="minorHAnsi" w:hAnsiTheme="minorHAnsi" w:cstheme="minorHAnsi"/>
          <w:sz w:val="20"/>
          <w:szCs w:val="20"/>
        </w:rPr>
        <w:t xml:space="preserve">, to incentivise listeners to join quickly a time bound offer will be communicated by the influencer stating that if the certain code is entered within three </w:t>
      </w:r>
      <w:r w:rsidR="006F66B0" w:rsidRPr="00B61A2E">
        <w:rPr>
          <w:rStyle w:val="eop"/>
          <w:rFonts w:asciiTheme="minorHAnsi" w:hAnsiTheme="minorHAnsi" w:cstheme="minorHAnsi"/>
          <w:sz w:val="20"/>
          <w:szCs w:val="20"/>
        </w:rPr>
        <w:t>days,</w:t>
      </w:r>
      <w:r w:rsidR="00F645E9" w:rsidRPr="00B61A2E">
        <w:rPr>
          <w:rStyle w:val="eop"/>
          <w:rFonts w:asciiTheme="minorHAnsi" w:hAnsiTheme="minorHAnsi" w:cstheme="minorHAnsi"/>
          <w:sz w:val="20"/>
          <w:szCs w:val="20"/>
        </w:rPr>
        <w:t xml:space="preserve"> they will gain exclusive early access to new releases into the online library in the future</w:t>
      </w:r>
      <w:r w:rsidR="006F66B0" w:rsidRPr="00B61A2E">
        <w:rPr>
          <w:rStyle w:val="eop"/>
          <w:rFonts w:asciiTheme="minorHAnsi" w:hAnsiTheme="minorHAnsi" w:cstheme="minorHAnsi"/>
          <w:sz w:val="20"/>
          <w:szCs w:val="20"/>
        </w:rPr>
        <w:t>.</w:t>
      </w:r>
      <w:r w:rsidR="00C8448E" w:rsidRPr="00B61A2E">
        <w:rPr>
          <w:rStyle w:val="eop"/>
          <w:rFonts w:asciiTheme="minorHAnsi" w:hAnsiTheme="minorHAnsi" w:cstheme="minorHAnsi"/>
          <w:sz w:val="20"/>
          <w:szCs w:val="20"/>
        </w:rPr>
        <w:t xml:space="preserve"> This offer will draw large number</w:t>
      </w:r>
      <w:r w:rsidR="00B13157">
        <w:rPr>
          <w:rStyle w:val="eop"/>
          <w:rFonts w:asciiTheme="minorHAnsi" w:hAnsiTheme="minorHAnsi" w:cstheme="minorHAnsi"/>
          <w:sz w:val="20"/>
          <w:szCs w:val="20"/>
        </w:rPr>
        <w:t>s</w:t>
      </w:r>
      <w:r w:rsidR="00C8448E" w:rsidRPr="00B61A2E">
        <w:rPr>
          <w:rStyle w:val="eop"/>
          <w:rFonts w:asciiTheme="minorHAnsi" w:hAnsiTheme="minorHAnsi" w:cstheme="minorHAnsi"/>
          <w:sz w:val="20"/>
          <w:szCs w:val="20"/>
        </w:rPr>
        <w:t xml:space="preserve"> of new members in because of fear of missing out and the fact that the audience of Sustainably Vegans </w:t>
      </w:r>
      <w:r w:rsidR="003B69DB" w:rsidRPr="00B61A2E">
        <w:rPr>
          <w:rStyle w:val="eop"/>
          <w:rFonts w:asciiTheme="minorHAnsi" w:hAnsiTheme="minorHAnsi" w:cstheme="minorHAnsi"/>
          <w:sz w:val="20"/>
          <w:szCs w:val="20"/>
        </w:rPr>
        <w:t>YouTube</w:t>
      </w:r>
      <w:r w:rsidR="00C8448E" w:rsidRPr="00B61A2E">
        <w:rPr>
          <w:rStyle w:val="eop"/>
          <w:rFonts w:asciiTheme="minorHAnsi" w:hAnsiTheme="minorHAnsi" w:cstheme="minorHAnsi"/>
          <w:sz w:val="20"/>
          <w:szCs w:val="20"/>
        </w:rPr>
        <w:t xml:space="preserve"> channel will know that the offer will never exist again after the short time period is </w:t>
      </w:r>
      <w:r w:rsidR="007A1F8B">
        <w:rPr>
          <w:rStyle w:val="eop"/>
          <w:rFonts w:asciiTheme="minorHAnsi" w:hAnsiTheme="minorHAnsi" w:cstheme="minorHAnsi"/>
          <w:sz w:val="20"/>
          <w:szCs w:val="20"/>
        </w:rPr>
        <w:t>available</w:t>
      </w:r>
      <w:r w:rsidR="003B69DB" w:rsidRPr="00B61A2E">
        <w:rPr>
          <w:rStyle w:val="eop"/>
          <w:rFonts w:asciiTheme="minorHAnsi" w:hAnsiTheme="minorHAnsi" w:cstheme="minorHAnsi"/>
          <w:sz w:val="20"/>
          <w:szCs w:val="20"/>
        </w:rPr>
        <w:t>.</w:t>
      </w:r>
      <w:r w:rsidR="00C8448E" w:rsidRPr="00B61A2E">
        <w:rPr>
          <w:rStyle w:val="eop"/>
          <w:rFonts w:asciiTheme="minorHAnsi" w:hAnsiTheme="minorHAnsi" w:cstheme="minorHAnsi"/>
          <w:sz w:val="20"/>
          <w:szCs w:val="20"/>
        </w:rPr>
        <w:t xml:space="preserve"> </w:t>
      </w:r>
      <w:r w:rsidR="006B3361" w:rsidRPr="00B61A2E">
        <w:rPr>
          <w:rStyle w:val="eop"/>
          <w:rFonts w:asciiTheme="minorHAnsi" w:hAnsiTheme="minorHAnsi" w:cstheme="minorHAnsi"/>
          <w:sz w:val="20"/>
          <w:szCs w:val="20"/>
        </w:rPr>
        <w:t>According to (</w:t>
      </w:r>
      <w:r w:rsidR="00C82542" w:rsidRPr="00B61A2E">
        <w:rPr>
          <w:rStyle w:val="eop"/>
          <w:rFonts w:asciiTheme="minorHAnsi" w:hAnsiTheme="minorHAnsi" w:cstheme="minorHAnsi"/>
          <w:sz w:val="20"/>
          <w:szCs w:val="20"/>
        </w:rPr>
        <w:t>Salvi, 2013</w:t>
      </w:r>
      <w:r w:rsidR="006B3361" w:rsidRPr="00B61A2E">
        <w:rPr>
          <w:rStyle w:val="eop"/>
          <w:rFonts w:asciiTheme="minorHAnsi" w:hAnsiTheme="minorHAnsi" w:cstheme="minorHAnsi"/>
          <w:sz w:val="20"/>
          <w:szCs w:val="20"/>
        </w:rPr>
        <w:t xml:space="preserve">) having a bonus creates incentive to buy and </w:t>
      </w:r>
      <w:r w:rsidR="0033745D">
        <w:rPr>
          <w:rStyle w:val="eop"/>
          <w:rFonts w:asciiTheme="minorHAnsi" w:hAnsiTheme="minorHAnsi" w:cstheme="minorHAnsi"/>
          <w:sz w:val="20"/>
          <w:szCs w:val="20"/>
        </w:rPr>
        <w:t xml:space="preserve">shorter time periods mean </w:t>
      </w:r>
      <w:r w:rsidR="006B3361" w:rsidRPr="00B61A2E">
        <w:rPr>
          <w:rStyle w:val="eop"/>
          <w:rFonts w:asciiTheme="minorHAnsi" w:hAnsiTheme="minorHAnsi" w:cstheme="minorHAnsi"/>
          <w:sz w:val="20"/>
          <w:szCs w:val="20"/>
        </w:rPr>
        <w:t xml:space="preserve">a large </w:t>
      </w:r>
      <w:r w:rsidR="00E316E8" w:rsidRPr="00B61A2E">
        <w:rPr>
          <w:rStyle w:val="eop"/>
          <w:rFonts w:asciiTheme="minorHAnsi" w:hAnsiTheme="minorHAnsi" w:cstheme="minorHAnsi"/>
          <w:sz w:val="20"/>
          <w:szCs w:val="20"/>
        </w:rPr>
        <w:t>number</w:t>
      </w:r>
      <w:r w:rsidR="006B3361" w:rsidRPr="00B61A2E">
        <w:rPr>
          <w:rStyle w:val="eop"/>
          <w:rFonts w:asciiTheme="minorHAnsi" w:hAnsiTheme="minorHAnsi" w:cstheme="minorHAnsi"/>
          <w:sz w:val="20"/>
          <w:szCs w:val="20"/>
        </w:rPr>
        <w:t xml:space="preserve"> of members will be signed up in a short space of time</w:t>
      </w:r>
      <w:r w:rsidR="00C82542" w:rsidRPr="00B61A2E">
        <w:rPr>
          <w:rStyle w:val="eop"/>
          <w:rFonts w:asciiTheme="minorHAnsi" w:hAnsiTheme="minorHAnsi" w:cstheme="minorHAnsi"/>
          <w:sz w:val="20"/>
          <w:szCs w:val="20"/>
        </w:rPr>
        <w:t xml:space="preserve"> which may even exceed the 5000 members target as the Sustainably Vegan YouTube channel has a large following of over 200 thousand. </w:t>
      </w:r>
    </w:p>
    <w:p w14:paraId="56933F79" w14:textId="69F6EB9B" w:rsidR="003B69DB" w:rsidRPr="00B61A2E" w:rsidRDefault="003B69DB"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p>
    <w:p w14:paraId="6ACD040C" w14:textId="263307E5" w:rsidR="00557329" w:rsidRPr="00B61A2E" w:rsidRDefault="00C82542" w:rsidP="00BF2D6F">
      <w:pPr>
        <w:pStyle w:val="paragraph"/>
        <w:spacing w:before="0" w:beforeAutospacing="0" w:after="0" w:afterAutospacing="0" w:line="360" w:lineRule="auto"/>
        <w:textAlignment w:val="baseline"/>
        <w:rPr>
          <w:rStyle w:val="eop"/>
          <w:rFonts w:asciiTheme="minorHAnsi" w:hAnsiTheme="minorHAnsi" w:cstheme="minorHAnsi"/>
          <w:sz w:val="20"/>
          <w:szCs w:val="20"/>
        </w:rPr>
      </w:pPr>
      <w:r w:rsidRPr="00B61A2E">
        <w:rPr>
          <w:rStyle w:val="eop"/>
          <w:rFonts w:asciiTheme="minorHAnsi" w:hAnsiTheme="minorHAnsi" w:cstheme="minorHAnsi"/>
          <w:sz w:val="20"/>
          <w:szCs w:val="20"/>
        </w:rPr>
        <w:t xml:space="preserve">The main message of E-Film is to be able to make a serious positive difference to the environmental issues the world faces. This message alone </w:t>
      </w:r>
      <w:r w:rsidR="00866681" w:rsidRPr="00B61A2E">
        <w:rPr>
          <w:rStyle w:val="eop"/>
          <w:rFonts w:asciiTheme="minorHAnsi" w:hAnsiTheme="minorHAnsi" w:cstheme="minorHAnsi"/>
          <w:sz w:val="20"/>
          <w:szCs w:val="20"/>
        </w:rPr>
        <w:t xml:space="preserve">if communicated correctly will entice new consumers to sign up following our environmental credentials. To push this new venture of environmental E-Books and audiobooks into the mainstream the majority of the budget split will be spent on a national </w:t>
      </w:r>
      <w:r w:rsidR="00307C4F" w:rsidRPr="00B61A2E">
        <w:rPr>
          <w:rStyle w:val="eop"/>
          <w:rFonts w:asciiTheme="minorHAnsi" w:hAnsiTheme="minorHAnsi" w:cstheme="minorHAnsi"/>
          <w:sz w:val="20"/>
          <w:szCs w:val="20"/>
        </w:rPr>
        <w:t xml:space="preserve">traditional </w:t>
      </w:r>
      <w:r w:rsidR="00866681" w:rsidRPr="00B61A2E">
        <w:rPr>
          <w:rStyle w:val="eop"/>
          <w:rFonts w:asciiTheme="minorHAnsi" w:hAnsiTheme="minorHAnsi" w:cstheme="minorHAnsi"/>
          <w:sz w:val="20"/>
          <w:szCs w:val="20"/>
        </w:rPr>
        <w:t xml:space="preserve">advertising collaboration with Starbucks. </w:t>
      </w:r>
      <w:r w:rsidR="009A50B2" w:rsidRPr="00B61A2E">
        <w:rPr>
          <w:rStyle w:val="eop"/>
          <w:rFonts w:asciiTheme="minorHAnsi" w:hAnsiTheme="minorHAnsi" w:cstheme="minorHAnsi"/>
          <w:sz w:val="20"/>
          <w:szCs w:val="20"/>
        </w:rPr>
        <w:t>According to</w:t>
      </w:r>
      <w:r w:rsidR="00E316E8" w:rsidRPr="00B61A2E">
        <w:rPr>
          <w:rStyle w:val="eop"/>
          <w:rFonts w:asciiTheme="minorHAnsi" w:hAnsiTheme="minorHAnsi" w:cstheme="minorHAnsi"/>
          <w:sz w:val="20"/>
          <w:szCs w:val="20"/>
        </w:rPr>
        <w:t xml:space="preserve"> Corporate finance institute (2022)</w:t>
      </w:r>
      <w:r w:rsidR="009A50B2" w:rsidRPr="00B61A2E">
        <w:rPr>
          <w:rStyle w:val="eop"/>
          <w:rFonts w:asciiTheme="minorHAnsi" w:hAnsiTheme="minorHAnsi" w:cstheme="minorHAnsi"/>
          <w:sz w:val="20"/>
          <w:szCs w:val="20"/>
        </w:rPr>
        <w:t xml:space="preserve"> the Boston Matrix grid</w:t>
      </w:r>
      <w:r w:rsidR="00E316E8" w:rsidRPr="00B61A2E">
        <w:rPr>
          <w:rStyle w:val="eop"/>
          <w:rFonts w:asciiTheme="minorHAnsi" w:hAnsiTheme="minorHAnsi" w:cstheme="minorHAnsi"/>
          <w:sz w:val="20"/>
          <w:szCs w:val="20"/>
        </w:rPr>
        <w:t xml:space="preserve"> suggests</w:t>
      </w:r>
      <w:r w:rsidR="009A50B2" w:rsidRPr="00B61A2E">
        <w:rPr>
          <w:rStyle w:val="eop"/>
          <w:rFonts w:asciiTheme="minorHAnsi" w:hAnsiTheme="minorHAnsi" w:cstheme="minorHAnsi"/>
          <w:sz w:val="20"/>
          <w:szCs w:val="20"/>
        </w:rPr>
        <w:t xml:space="preserve"> Starbucks falls under the star category as it holds</w:t>
      </w:r>
      <w:r w:rsidR="00AD0F65">
        <w:rPr>
          <w:rStyle w:val="eop"/>
          <w:rFonts w:asciiTheme="minorHAnsi" w:hAnsiTheme="minorHAnsi" w:cstheme="minorHAnsi"/>
          <w:sz w:val="20"/>
          <w:szCs w:val="20"/>
        </w:rPr>
        <w:t xml:space="preserve"> a</w:t>
      </w:r>
      <w:r w:rsidR="009A50B2" w:rsidRPr="00B61A2E">
        <w:rPr>
          <w:rStyle w:val="eop"/>
          <w:rFonts w:asciiTheme="minorHAnsi" w:hAnsiTheme="minorHAnsi" w:cstheme="minorHAnsi"/>
          <w:sz w:val="20"/>
          <w:szCs w:val="20"/>
        </w:rPr>
        <w:t xml:space="preserve"> large amount of the market share </w:t>
      </w:r>
      <w:r w:rsidR="00963E51">
        <w:rPr>
          <w:rStyle w:val="eop"/>
          <w:rFonts w:asciiTheme="minorHAnsi" w:hAnsiTheme="minorHAnsi" w:cstheme="minorHAnsi"/>
          <w:sz w:val="20"/>
          <w:szCs w:val="20"/>
        </w:rPr>
        <w:t>with continuous growth</w:t>
      </w:r>
      <w:r w:rsidR="00AD0F65">
        <w:rPr>
          <w:rStyle w:val="eop"/>
          <w:rFonts w:asciiTheme="minorHAnsi" w:hAnsiTheme="minorHAnsi" w:cstheme="minorHAnsi"/>
          <w:sz w:val="20"/>
          <w:szCs w:val="20"/>
        </w:rPr>
        <w:t xml:space="preserve">. </w:t>
      </w:r>
      <w:r w:rsidR="002834D8" w:rsidRPr="00B61A2E">
        <w:rPr>
          <w:rStyle w:val="eop"/>
          <w:rFonts w:asciiTheme="minorHAnsi" w:hAnsiTheme="minorHAnsi" w:cstheme="minorHAnsi"/>
          <w:sz w:val="20"/>
          <w:szCs w:val="20"/>
        </w:rPr>
        <w:t xml:space="preserve">This is partly down to its continued support and investments into environment benefitting projects and by making sure their products are made dealing as little harm as possible to the planet. E-Film will not be advertising anything on plastic packaging within Starbucks as this directly violates the message the business is sending out to consumers. </w:t>
      </w:r>
      <w:r w:rsidR="00557329" w:rsidRPr="00B61A2E">
        <w:rPr>
          <w:rStyle w:val="eop"/>
          <w:rFonts w:asciiTheme="minorHAnsi" w:hAnsiTheme="minorHAnsi" w:cstheme="minorHAnsi"/>
          <w:sz w:val="20"/>
          <w:szCs w:val="20"/>
        </w:rPr>
        <w:t>Instead,</w:t>
      </w:r>
      <w:r w:rsidR="002834D8" w:rsidRPr="00B61A2E">
        <w:rPr>
          <w:rStyle w:val="eop"/>
          <w:rFonts w:asciiTheme="minorHAnsi" w:hAnsiTheme="minorHAnsi" w:cstheme="minorHAnsi"/>
          <w:sz w:val="20"/>
          <w:szCs w:val="20"/>
        </w:rPr>
        <w:t xml:space="preserve"> advertisements of the environment themed E-Books and audiobooks will be plastered onto recyclable and reusable packaging with a QR code to take </w:t>
      </w:r>
      <w:r w:rsidR="00557329" w:rsidRPr="00B61A2E">
        <w:rPr>
          <w:rStyle w:val="eop"/>
          <w:rFonts w:asciiTheme="minorHAnsi" w:hAnsiTheme="minorHAnsi" w:cstheme="minorHAnsi"/>
          <w:sz w:val="20"/>
          <w:szCs w:val="20"/>
        </w:rPr>
        <w:t>potential members straight to the sign-up sheet. By partnering with an already established environment</w:t>
      </w:r>
      <w:r w:rsidR="006E306C">
        <w:rPr>
          <w:rStyle w:val="eop"/>
          <w:rFonts w:asciiTheme="minorHAnsi" w:hAnsiTheme="minorHAnsi" w:cstheme="minorHAnsi"/>
          <w:sz w:val="20"/>
          <w:szCs w:val="20"/>
        </w:rPr>
        <w:t>ally</w:t>
      </w:r>
      <w:r w:rsidR="00557329" w:rsidRPr="00B61A2E">
        <w:rPr>
          <w:rStyle w:val="eop"/>
          <w:rFonts w:asciiTheme="minorHAnsi" w:hAnsiTheme="minorHAnsi" w:cstheme="minorHAnsi"/>
          <w:sz w:val="20"/>
          <w:szCs w:val="20"/>
        </w:rPr>
        <w:t xml:space="preserve"> sustainable business</w:t>
      </w:r>
      <w:r w:rsidR="007A1F8B">
        <w:rPr>
          <w:rStyle w:val="eop"/>
          <w:rFonts w:asciiTheme="minorHAnsi" w:hAnsiTheme="minorHAnsi" w:cstheme="minorHAnsi"/>
          <w:sz w:val="20"/>
          <w:szCs w:val="20"/>
        </w:rPr>
        <w:t>,</w:t>
      </w:r>
      <w:r w:rsidR="00557329" w:rsidRPr="00B61A2E">
        <w:rPr>
          <w:rStyle w:val="eop"/>
          <w:rFonts w:asciiTheme="minorHAnsi" w:hAnsiTheme="minorHAnsi" w:cstheme="minorHAnsi"/>
          <w:sz w:val="20"/>
          <w:szCs w:val="20"/>
        </w:rPr>
        <w:t xml:space="preserve"> customers will be able to align values they hold within Starbucks to E-Films online library increasing the chances of </w:t>
      </w:r>
      <w:r w:rsidR="007A1F8B" w:rsidRPr="00B61A2E">
        <w:rPr>
          <w:rStyle w:val="eop"/>
          <w:rFonts w:asciiTheme="minorHAnsi" w:hAnsiTheme="minorHAnsi" w:cstheme="minorHAnsi"/>
          <w:sz w:val="20"/>
          <w:szCs w:val="20"/>
        </w:rPr>
        <w:t>sign-ups</w:t>
      </w:r>
      <w:r w:rsidR="00557329" w:rsidRPr="00B61A2E">
        <w:rPr>
          <w:rStyle w:val="eop"/>
          <w:rFonts w:asciiTheme="minorHAnsi" w:hAnsiTheme="minorHAnsi" w:cstheme="minorHAnsi"/>
          <w:sz w:val="20"/>
          <w:szCs w:val="20"/>
        </w:rPr>
        <w:t>.</w:t>
      </w:r>
      <w:r w:rsidR="008C2256" w:rsidRPr="00B61A2E">
        <w:rPr>
          <w:rStyle w:val="eop"/>
          <w:rFonts w:asciiTheme="minorHAnsi" w:hAnsiTheme="minorHAnsi" w:cstheme="minorHAnsi"/>
          <w:sz w:val="20"/>
          <w:szCs w:val="20"/>
        </w:rPr>
        <w:t xml:space="preserve"> As suggested by Liao, (2008) and </w:t>
      </w:r>
      <w:r w:rsidR="00833B78" w:rsidRPr="00B61A2E">
        <w:rPr>
          <w:rStyle w:val="eop"/>
          <w:rFonts w:asciiTheme="minorHAnsi" w:hAnsiTheme="minorHAnsi" w:cstheme="minorHAnsi"/>
          <w:sz w:val="20"/>
          <w:szCs w:val="20"/>
        </w:rPr>
        <w:t xml:space="preserve">by </w:t>
      </w:r>
      <w:r w:rsidR="008C2256" w:rsidRPr="00B61A2E">
        <w:rPr>
          <w:rStyle w:val="eop"/>
          <w:rFonts w:asciiTheme="minorHAnsi" w:hAnsiTheme="minorHAnsi" w:cstheme="minorHAnsi"/>
          <w:sz w:val="20"/>
          <w:szCs w:val="20"/>
        </w:rPr>
        <w:t>Mullins</w:t>
      </w:r>
      <w:r w:rsidR="00833B78" w:rsidRPr="00B61A2E">
        <w:rPr>
          <w:rStyle w:val="eop"/>
          <w:rFonts w:asciiTheme="minorHAnsi" w:hAnsiTheme="minorHAnsi" w:cstheme="minorHAnsi"/>
          <w:sz w:val="20"/>
          <w:szCs w:val="20"/>
        </w:rPr>
        <w:t>,</w:t>
      </w:r>
      <w:r w:rsidR="008C2256" w:rsidRPr="00B61A2E">
        <w:rPr>
          <w:rStyle w:val="eop"/>
          <w:rFonts w:asciiTheme="minorHAnsi" w:hAnsiTheme="minorHAnsi" w:cstheme="minorHAnsi"/>
          <w:sz w:val="20"/>
          <w:szCs w:val="20"/>
        </w:rPr>
        <w:t xml:space="preserve"> (2014)</w:t>
      </w:r>
      <w:r w:rsidR="00833B78" w:rsidRPr="00B61A2E">
        <w:rPr>
          <w:rStyle w:val="eop"/>
          <w:rFonts w:asciiTheme="minorHAnsi" w:hAnsiTheme="minorHAnsi" w:cstheme="minorHAnsi"/>
          <w:sz w:val="20"/>
          <w:szCs w:val="20"/>
        </w:rPr>
        <w:t xml:space="preserve"> customer orientated values must be represented and exemplified to encourage purchases and sign ups within the organisation.</w:t>
      </w:r>
      <w:r w:rsidR="00B4238A" w:rsidRPr="00B61A2E">
        <w:rPr>
          <w:rStyle w:val="eop"/>
          <w:rFonts w:asciiTheme="minorHAnsi" w:hAnsiTheme="minorHAnsi" w:cstheme="minorHAnsi"/>
          <w:sz w:val="20"/>
          <w:szCs w:val="20"/>
        </w:rPr>
        <w:t xml:space="preserve"> </w:t>
      </w:r>
      <w:r w:rsidR="00557329" w:rsidRPr="00B61A2E">
        <w:rPr>
          <w:rStyle w:val="eop"/>
          <w:rFonts w:asciiTheme="minorHAnsi" w:hAnsiTheme="minorHAnsi" w:cstheme="minorHAnsi"/>
          <w:sz w:val="20"/>
          <w:szCs w:val="20"/>
        </w:rPr>
        <w:t>Furthermore</w:t>
      </w:r>
      <w:r w:rsidR="00E316E8" w:rsidRPr="00B61A2E">
        <w:rPr>
          <w:rStyle w:val="eop"/>
          <w:rFonts w:asciiTheme="minorHAnsi" w:hAnsiTheme="minorHAnsi" w:cstheme="minorHAnsi"/>
          <w:sz w:val="20"/>
          <w:szCs w:val="20"/>
        </w:rPr>
        <w:t>, the message that E-Film wants to establish</w:t>
      </w:r>
      <w:r w:rsidR="0033745D">
        <w:rPr>
          <w:rStyle w:val="eop"/>
          <w:rFonts w:asciiTheme="minorHAnsi" w:hAnsiTheme="minorHAnsi" w:cstheme="minorHAnsi"/>
          <w:sz w:val="20"/>
          <w:szCs w:val="20"/>
        </w:rPr>
        <w:t>,</w:t>
      </w:r>
      <w:r w:rsidR="00E316E8" w:rsidRPr="00B61A2E">
        <w:rPr>
          <w:rStyle w:val="eop"/>
          <w:rFonts w:asciiTheme="minorHAnsi" w:hAnsiTheme="minorHAnsi" w:cstheme="minorHAnsi"/>
          <w:sz w:val="20"/>
          <w:szCs w:val="20"/>
        </w:rPr>
        <w:t xml:space="preserve"> </w:t>
      </w:r>
      <w:r w:rsidR="0033745D">
        <w:rPr>
          <w:rStyle w:val="eop"/>
          <w:rFonts w:asciiTheme="minorHAnsi" w:hAnsiTheme="minorHAnsi" w:cstheme="minorHAnsi"/>
          <w:sz w:val="20"/>
          <w:szCs w:val="20"/>
        </w:rPr>
        <w:t>reaches</w:t>
      </w:r>
      <w:r w:rsidR="00E316E8" w:rsidRPr="00B61A2E">
        <w:rPr>
          <w:rStyle w:val="eop"/>
          <w:rFonts w:asciiTheme="minorHAnsi" w:hAnsiTheme="minorHAnsi" w:cstheme="minorHAnsi"/>
          <w:sz w:val="20"/>
          <w:szCs w:val="20"/>
        </w:rPr>
        <w:t xml:space="preserve"> national level </w:t>
      </w:r>
      <w:r w:rsidR="00833B78" w:rsidRPr="00B61A2E">
        <w:rPr>
          <w:rStyle w:val="eop"/>
          <w:rFonts w:asciiTheme="minorHAnsi" w:hAnsiTheme="minorHAnsi" w:cstheme="minorHAnsi"/>
          <w:sz w:val="20"/>
          <w:szCs w:val="20"/>
        </w:rPr>
        <w:t>by advertising with</w:t>
      </w:r>
      <w:r w:rsidR="00E316E8" w:rsidRPr="00B61A2E">
        <w:rPr>
          <w:rStyle w:val="eop"/>
          <w:rFonts w:asciiTheme="minorHAnsi" w:hAnsiTheme="minorHAnsi" w:cstheme="minorHAnsi"/>
          <w:sz w:val="20"/>
          <w:szCs w:val="20"/>
        </w:rPr>
        <w:t xml:space="preserve"> Starbucks</w:t>
      </w:r>
      <w:r w:rsidR="00833B78" w:rsidRPr="00B61A2E">
        <w:rPr>
          <w:rStyle w:val="eop"/>
          <w:rFonts w:asciiTheme="minorHAnsi" w:hAnsiTheme="minorHAnsi" w:cstheme="minorHAnsi"/>
          <w:sz w:val="20"/>
          <w:szCs w:val="20"/>
        </w:rPr>
        <w:t>. Concerning the</w:t>
      </w:r>
      <w:r w:rsidR="00E316E8" w:rsidRPr="00B61A2E">
        <w:rPr>
          <w:rStyle w:val="eop"/>
          <w:rFonts w:asciiTheme="minorHAnsi" w:hAnsiTheme="minorHAnsi" w:cstheme="minorHAnsi"/>
          <w:sz w:val="20"/>
          <w:szCs w:val="20"/>
        </w:rPr>
        <w:t xml:space="preserve"> E-Books/audiobooks</w:t>
      </w:r>
      <w:r w:rsidR="00833B78" w:rsidRPr="00B61A2E">
        <w:rPr>
          <w:rStyle w:val="eop"/>
          <w:rFonts w:asciiTheme="minorHAnsi" w:hAnsiTheme="minorHAnsi" w:cstheme="minorHAnsi"/>
          <w:sz w:val="20"/>
          <w:szCs w:val="20"/>
        </w:rPr>
        <w:t xml:space="preserve"> </w:t>
      </w:r>
      <w:r w:rsidR="0033745D">
        <w:rPr>
          <w:rStyle w:val="eop"/>
          <w:rFonts w:asciiTheme="minorHAnsi" w:hAnsiTheme="minorHAnsi" w:cstheme="minorHAnsi"/>
          <w:sz w:val="20"/>
          <w:szCs w:val="20"/>
        </w:rPr>
        <w:t xml:space="preserve">accessibility </w:t>
      </w:r>
      <w:r w:rsidR="00833B78" w:rsidRPr="00B61A2E">
        <w:rPr>
          <w:rStyle w:val="eop"/>
          <w:rFonts w:asciiTheme="minorHAnsi" w:hAnsiTheme="minorHAnsi" w:cstheme="minorHAnsi"/>
          <w:sz w:val="20"/>
          <w:szCs w:val="20"/>
        </w:rPr>
        <w:t>by many nationally,</w:t>
      </w:r>
      <w:r w:rsidR="00E316E8" w:rsidRPr="00B61A2E">
        <w:rPr>
          <w:rStyle w:val="eop"/>
          <w:rFonts w:asciiTheme="minorHAnsi" w:hAnsiTheme="minorHAnsi" w:cstheme="minorHAnsi"/>
          <w:sz w:val="20"/>
          <w:szCs w:val="20"/>
        </w:rPr>
        <w:t xml:space="preserve"> there is no fear of stock or capacity</w:t>
      </w:r>
      <w:r w:rsidR="00C62E03" w:rsidRPr="00B61A2E">
        <w:rPr>
          <w:rStyle w:val="eop"/>
          <w:rFonts w:asciiTheme="minorHAnsi" w:hAnsiTheme="minorHAnsi" w:cstheme="minorHAnsi"/>
          <w:sz w:val="20"/>
          <w:szCs w:val="20"/>
        </w:rPr>
        <w:t xml:space="preserve"> therefore pushing the offers and messages st</w:t>
      </w:r>
      <w:r w:rsidR="00833B78" w:rsidRPr="00B61A2E">
        <w:rPr>
          <w:rStyle w:val="eop"/>
          <w:rFonts w:asciiTheme="minorHAnsi" w:hAnsiTheme="minorHAnsi" w:cstheme="minorHAnsi"/>
          <w:sz w:val="20"/>
          <w:szCs w:val="20"/>
        </w:rPr>
        <w:t>oo</w:t>
      </w:r>
      <w:r w:rsidR="00C62E03" w:rsidRPr="00B61A2E">
        <w:rPr>
          <w:rStyle w:val="eop"/>
          <w:rFonts w:asciiTheme="minorHAnsi" w:hAnsiTheme="minorHAnsi" w:cstheme="minorHAnsi"/>
          <w:sz w:val="20"/>
          <w:szCs w:val="20"/>
        </w:rPr>
        <w:t>d for in front of as many people within the target audience as possible only increases the chances of achieving the 5000 new members targeted for the online library.</w:t>
      </w:r>
    </w:p>
    <w:p w14:paraId="7AE2E2DA" w14:textId="50B61430" w:rsidR="00D41A26" w:rsidRPr="00B61A2E" w:rsidRDefault="00D41A26" w:rsidP="00BF2D6F">
      <w:pPr>
        <w:pStyle w:val="paragraph"/>
        <w:spacing w:before="0" w:beforeAutospacing="0" w:after="0" w:afterAutospacing="0" w:line="360" w:lineRule="auto"/>
        <w:textAlignment w:val="baseline"/>
        <w:rPr>
          <w:rFonts w:asciiTheme="minorHAnsi" w:hAnsiTheme="minorHAnsi" w:cstheme="minorHAnsi"/>
          <w:sz w:val="20"/>
          <w:szCs w:val="20"/>
        </w:rPr>
      </w:pPr>
    </w:p>
    <w:p w14:paraId="74315485" w14:textId="77777777" w:rsidR="00B4238A" w:rsidRPr="00B61A2E" w:rsidRDefault="00B4238A"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p>
    <w:p w14:paraId="205A54D4" w14:textId="0BC591A6" w:rsidR="00BD5E2A" w:rsidRPr="0033745D" w:rsidRDefault="0033745D" w:rsidP="00BF2D6F">
      <w:pPr>
        <w:pStyle w:val="paragraph"/>
        <w:spacing w:before="0" w:beforeAutospacing="0" w:after="0" w:afterAutospacing="0" w:line="360" w:lineRule="auto"/>
        <w:textAlignment w:val="baseline"/>
        <w:rPr>
          <w:rStyle w:val="normaltextrun"/>
          <w:rFonts w:asciiTheme="minorHAnsi" w:hAnsiTheme="minorHAnsi" w:cstheme="minorHAnsi"/>
          <w:sz w:val="22"/>
          <w:szCs w:val="22"/>
        </w:rPr>
      </w:pPr>
      <w:r w:rsidRPr="0033745D">
        <w:rPr>
          <w:rStyle w:val="normaltextrun"/>
          <w:rFonts w:asciiTheme="minorHAnsi" w:hAnsiTheme="minorHAnsi" w:cstheme="minorHAnsi"/>
          <w:sz w:val="22"/>
          <w:szCs w:val="22"/>
        </w:rPr>
        <w:t>6.</w:t>
      </w:r>
    </w:p>
    <w:p w14:paraId="5899AD57" w14:textId="77777777" w:rsidR="00BD5E2A" w:rsidRDefault="00BD5E2A" w:rsidP="00BF2D6F">
      <w:pPr>
        <w:pStyle w:val="paragraph"/>
        <w:spacing w:before="0" w:beforeAutospacing="0" w:after="0" w:afterAutospacing="0" w:line="360" w:lineRule="auto"/>
        <w:textAlignment w:val="baseline"/>
        <w:rPr>
          <w:rStyle w:val="normaltextrun"/>
          <w:rFonts w:asciiTheme="minorHAnsi" w:hAnsiTheme="minorHAnsi" w:cstheme="minorHAnsi"/>
          <w:b/>
          <w:bCs/>
          <w:u w:val="single"/>
        </w:rPr>
      </w:pPr>
    </w:p>
    <w:p w14:paraId="24B4E193" w14:textId="447506FB" w:rsidR="00D41A26" w:rsidRPr="00BD5E2A" w:rsidRDefault="00D41A26" w:rsidP="00BF2D6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BD5E2A">
        <w:rPr>
          <w:rStyle w:val="normaltextrun"/>
          <w:rFonts w:asciiTheme="minorHAnsi" w:hAnsiTheme="minorHAnsi" w:cstheme="minorHAnsi"/>
          <w:b/>
          <w:bCs/>
          <w:u w:val="single"/>
        </w:rPr>
        <w:t>Budget splits</w:t>
      </w:r>
      <w:r w:rsidRPr="00BD5E2A">
        <w:rPr>
          <w:rStyle w:val="eop"/>
          <w:rFonts w:asciiTheme="minorHAnsi" w:hAnsiTheme="minorHAnsi" w:cstheme="minorHAnsi"/>
          <w:b/>
          <w:bCs/>
          <w:u w:val="single"/>
        </w:rPr>
        <w:t> </w:t>
      </w:r>
    </w:p>
    <w:p w14:paraId="3F033655" w14:textId="79482461" w:rsidR="00686B0D" w:rsidRPr="00B61A2E" w:rsidRDefault="00686B0D" w:rsidP="00BF2D6F">
      <w:pPr>
        <w:pStyle w:val="paragraph"/>
        <w:spacing w:before="0" w:beforeAutospacing="0" w:after="0" w:afterAutospacing="0" w:line="360" w:lineRule="auto"/>
        <w:textAlignment w:val="baseline"/>
        <w:rPr>
          <w:rStyle w:val="eop"/>
          <w:rFonts w:asciiTheme="minorHAnsi" w:hAnsiTheme="minorHAnsi" w:cstheme="minorHAnsi"/>
          <w:sz w:val="22"/>
          <w:szCs w:val="22"/>
        </w:rPr>
      </w:pPr>
    </w:p>
    <w:p w14:paraId="6E075DEC" w14:textId="180EA2B1" w:rsidR="0072009C" w:rsidRPr="00B61A2E" w:rsidRDefault="00A8533E" w:rsidP="00BF2D6F">
      <w:pPr>
        <w:pStyle w:val="paragraph"/>
        <w:spacing w:before="0" w:beforeAutospacing="0" w:after="0" w:afterAutospacing="0" w:line="360" w:lineRule="auto"/>
        <w:textAlignment w:val="baseline"/>
        <w:rPr>
          <w:rStyle w:val="eop"/>
          <w:rFonts w:asciiTheme="minorHAnsi" w:hAnsiTheme="minorHAnsi" w:cstheme="minorHAnsi"/>
          <w:color w:val="000000"/>
          <w:sz w:val="18"/>
          <w:szCs w:val="18"/>
        </w:rPr>
      </w:pPr>
      <w:r w:rsidRPr="00B61A2E">
        <w:rPr>
          <w:rStyle w:val="eop"/>
          <w:rFonts w:asciiTheme="minorHAnsi" w:hAnsiTheme="minorHAnsi" w:cstheme="minorHAnsi"/>
          <w:sz w:val="22"/>
          <w:szCs w:val="22"/>
        </w:rPr>
        <w:t xml:space="preserve">The budget of </w:t>
      </w:r>
      <w:r w:rsidR="00EF1C6B" w:rsidRPr="00B61A2E">
        <w:rPr>
          <w:rStyle w:val="eop"/>
          <w:rFonts w:asciiTheme="minorHAnsi" w:hAnsiTheme="minorHAnsi" w:cstheme="minorHAnsi"/>
          <w:sz w:val="22"/>
          <w:szCs w:val="22"/>
        </w:rPr>
        <w:t>£</w:t>
      </w:r>
      <w:r w:rsidRPr="00B61A2E">
        <w:rPr>
          <w:rStyle w:val="eop"/>
          <w:rFonts w:asciiTheme="minorHAnsi" w:hAnsiTheme="minorHAnsi" w:cstheme="minorHAnsi"/>
          <w:sz w:val="22"/>
          <w:szCs w:val="22"/>
        </w:rPr>
        <w:t xml:space="preserve">500,000 thousand </w:t>
      </w:r>
      <w:r w:rsidR="00EF1C6B" w:rsidRPr="00B61A2E">
        <w:rPr>
          <w:rStyle w:val="eop"/>
          <w:rFonts w:asciiTheme="minorHAnsi" w:hAnsiTheme="minorHAnsi" w:cstheme="minorHAnsi"/>
          <w:sz w:val="22"/>
          <w:szCs w:val="22"/>
        </w:rPr>
        <w:t>will be</w:t>
      </w:r>
      <w:r w:rsidRPr="00B61A2E">
        <w:rPr>
          <w:rStyle w:val="eop"/>
          <w:rFonts w:asciiTheme="minorHAnsi" w:hAnsiTheme="minorHAnsi" w:cstheme="minorHAnsi"/>
          <w:sz w:val="22"/>
          <w:szCs w:val="22"/>
        </w:rPr>
        <w:t xml:space="preserve"> spent in its entirety in an attempt to exceed the 5000 new members targeted by the business. The advertisements with Starbucks coffee cups accounts for </w:t>
      </w:r>
      <w:r w:rsidR="003A0FB2" w:rsidRPr="00B61A2E">
        <w:rPr>
          <w:rStyle w:val="eop"/>
          <w:rFonts w:asciiTheme="minorHAnsi" w:hAnsiTheme="minorHAnsi" w:cstheme="minorHAnsi"/>
          <w:sz w:val="22"/>
          <w:szCs w:val="22"/>
        </w:rPr>
        <w:t xml:space="preserve">70% of the total budget spent and the reason for this was because of the national scale that the E-Books and audiobooks could be advertised at. Due to the high exposure Starbucks as a coffee shop acquires, the costs to advertise in every store across Britain was out of the allocated budget therefore the decision was made to </w:t>
      </w:r>
      <w:r w:rsidR="00EF1C6B" w:rsidRPr="00B61A2E">
        <w:rPr>
          <w:rStyle w:val="eop"/>
          <w:rFonts w:asciiTheme="minorHAnsi" w:hAnsiTheme="minorHAnsi" w:cstheme="minorHAnsi"/>
          <w:sz w:val="22"/>
          <w:szCs w:val="22"/>
        </w:rPr>
        <w:t>hold</w:t>
      </w:r>
      <w:r w:rsidR="003A0FB2" w:rsidRPr="00B61A2E">
        <w:rPr>
          <w:rStyle w:val="eop"/>
          <w:rFonts w:asciiTheme="minorHAnsi" w:hAnsiTheme="minorHAnsi" w:cstheme="minorHAnsi"/>
          <w:sz w:val="22"/>
          <w:szCs w:val="22"/>
        </w:rPr>
        <w:t xml:space="preserve"> 30% of the budget back for social media advertising. </w:t>
      </w:r>
      <w:r w:rsidR="003F0A2E" w:rsidRPr="00B61A2E">
        <w:rPr>
          <w:rStyle w:val="eop"/>
          <w:rFonts w:asciiTheme="minorHAnsi" w:hAnsiTheme="minorHAnsi" w:cstheme="minorHAnsi"/>
          <w:sz w:val="22"/>
          <w:szCs w:val="22"/>
        </w:rPr>
        <w:t xml:space="preserve">Moving onto the costs for the various Instagram adverts, 10% of the overall budget </w:t>
      </w:r>
      <w:r w:rsidR="00EF1C6B" w:rsidRPr="00B61A2E">
        <w:rPr>
          <w:rStyle w:val="eop"/>
          <w:rFonts w:asciiTheme="minorHAnsi" w:hAnsiTheme="minorHAnsi" w:cstheme="minorHAnsi"/>
          <w:sz w:val="22"/>
          <w:szCs w:val="22"/>
        </w:rPr>
        <w:t>is assigned</w:t>
      </w:r>
      <w:r w:rsidR="003F0A2E" w:rsidRPr="00B61A2E">
        <w:rPr>
          <w:rStyle w:val="eop"/>
          <w:rFonts w:asciiTheme="minorHAnsi" w:hAnsiTheme="minorHAnsi" w:cstheme="minorHAnsi"/>
          <w:sz w:val="22"/>
          <w:szCs w:val="22"/>
        </w:rPr>
        <w:t xml:space="preserve">. Instagram adverts are not expensive for the most part </w:t>
      </w:r>
      <w:r w:rsidR="001A2C04" w:rsidRPr="00B61A2E">
        <w:rPr>
          <w:rStyle w:val="eop"/>
          <w:rFonts w:asciiTheme="minorHAnsi" w:hAnsiTheme="minorHAnsi" w:cstheme="minorHAnsi"/>
          <w:sz w:val="22"/>
          <w:szCs w:val="22"/>
        </w:rPr>
        <w:t>and run of cost per click</w:t>
      </w:r>
      <w:r w:rsidR="00E800E7" w:rsidRPr="00B61A2E">
        <w:rPr>
          <w:rStyle w:val="eop"/>
          <w:rFonts w:asciiTheme="minorHAnsi" w:hAnsiTheme="minorHAnsi" w:cstheme="minorHAnsi"/>
          <w:sz w:val="22"/>
          <w:szCs w:val="22"/>
        </w:rPr>
        <w:t xml:space="preserve"> at a rate of £0.01-£0.05 per click </w:t>
      </w:r>
      <w:r w:rsidR="00E800E7" w:rsidRPr="00B61A2E">
        <w:rPr>
          <w:rStyle w:val="eop"/>
          <w:rFonts w:asciiTheme="minorHAnsi" w:hAnsiTheme="minorHAnsi" w:cstheme="minorHAnsi"/>
        </w:rPr>
        <w:t>(</w:t>
      </w:r>
      <w:r w:rsidR="00CF0D23" w:rsidRPr="00B61A2E">
        <w:rPr>
          <w:rFonts w:asciiTheme="minorHAnsi" w:hAnsiTheme="minorHAnsi" w:cstheme="minorHAnsi"/>
          <w:color w:val="000000"/>
          <w:sz w:val="22"/>
          <w:szCs w:val="22"/>
        </w:rPr>
        <w:t>DeFazio</w:t>
      </w:r>
      <w:r w:rsidR="00CF0D23" w:rsidRPr="00B61A2E">
        <w:rPr>
          <w:rFonts w:asciiTheme="minorHAnsi" w:hAnsiTheme="minorHAnsi" w:cstheme="minorHAnsi"/>
          <w:color w:val="000000"/>
          <w:sz w:val="22"/>
          <w:szCs w:val="22"/>
        </w:rPr>
        <w:t xml:space="preserve">, </w:t>
      </w:r>
      <w:r w:rsidR="00CF0D23" w:rsidRPr="00B61A2E">
        <w:rPr>
          <w:rFonts w:asciiTheme="minorHAnsi" w:hAnsiTheme="minorHAnsi" w:cstheme="minorHAnsi"/>
          <w:color w:val="000000"/>
          <w:sz w:val="22"/>
          <w:szCs w:val="22"/>
        </w:rPr>
        <w:t>2022</w:t>
      </w:r>
      <w:r w:rsidR="00E800E7" w:rsidRPr="00B61A2E">
        <w:rPr>
          <w:rStyle w:val="eop"/>
          <w:rFonts w:asciiTheme="minorHAnsi" w:hAnsiTheme="minorHAnsi" w:cstheme="minorHAnsi"/>
        </w:rPr>
        <w:t>),</w:t>
      </w:r>
      <w:r w:rsidR="001A2C04" w:rsidRPr="00B61A2E">
        <w:rPr>
          <w:rStyle w:val="eop"/>
          <w:rFonts w:asciiTheme="minorHAnsi" w:hAnsiTheme="minorHAnsi" w:cstheme="minorHAnsi"/>
          <w:sz w:val="22"/>
          <w:szCs w:val="22"/>
        </w:rPr>
        <w:t xml:space="preserve"> </w:t>
      </w:r>
      <w:r w:rsidR="00E800E7" w:rsidRPr="00B61A2E">
        <w:rPr>
          <w:rStyle w:val="eop"/>
          <w:rFonts w:asciiTheme="minorHAnsi" w:hAnsiTheme="minorHAnsi" w:cstheme="minorHAnsi"/>
          <w:sz w:val="22"/>
          <w:szCs w:val="22"/>
        </w:rPr>
        <w:t xml:space="preserve">therefore it was established that </w:t>
      </w:r>
      <w:r w:rsidR="00EF1C6B" w:rsidRPr="00B61A2E">
        <w:rPr>
          <w:rStyle w:val="eop"/>
          <w:rFonts w:asciiTheme="minorHAnsi" w:hAnsiTheme="minorHAnsi" w:cstheme="minorHAnsi"/>
          <w:sz w:val="22"/>
          <w:szCs w:val="22"/>
        </w:rPr>
        <w:t>£</w:t>
      </w:r>
      <w:r w:rsidR="003F0A2E" w:rsidRPr="00B61A2E">
        <w:rPr>
          <w:rStyle w:val="eop"/>
          <w:rFonts w:asciiTheme="minorHAnsi" w:hAnsiTheme="minorHAnsi" w:cstheme="minorHAnsi"/>
          <w:sz w:val="22"/>
          <w:szCs w:val="22"/>
        </w:rPr>
        <w:t>50,000</w:t>
      </w:r>
      <w:r w:rsidR="00E800E7" w:rsidRPr="00B61A2E">
        <w:rPr>
          <w:rStyle w:val="eop"/>
          <w:rFonts w:asciiTheme="minorHAnsi" w:hAnsiTheme="minorHAnsi" w:cstheme="minorHAnsi"/>
          <w:sz w:val="22"/>
          <w:szCs w:val="22"/>
        </w:rPr>
        <w:t xml:space="preserve"> would be ample for</w:t>
      </w:r>
      <w:r w:rsidR="003F0A2E" w:rsidRPr="00B61A2E">
        <w:rPr>
          <w:rStyle w:val="eop"/>
          <w:rFonts w:asciiTheme="minorHAnsi" w:hAnsiTheme="minorHAnsi" w:cstheme="minorHAnsi"/>
          <w:sz w:val="22"/>
          <w:szCs w:val="22"/>
        </w:rPr>
        <w:t xml:space="preserve"> the majority of the target audience </w:t>
      </w:r>
      <w:r w:rsidR="00E800E7" w:rsidRPr="00B61A2E">
        <w:rPr>
          <w:rStyle w:val="eop"/>
          <w:rFonts w:asciiTheme="minorHAnsi" w:hAnsiTheme="minorHAnsi" w:cstheme="minorHAnsi"/>
          <w:sz w:val="22"/>
          <w:szCs w:val="22"/>
        </w:rPr>
        <w:t xml:space="preserve">to see the offer. </w:t>
      </w:r>
      <w:r w:rsidR="003F0A2E" w:rsidRPr="00B61A2E">
        <w:rPr>
          <w:rStyle w:val="eop"/>
          <w:rFonts w:asciiTheme="minorHAnsi" w:hAnsiTheme="minorHAnsi" w:cstheme="minorHAnsi"/>
          <w:sz w:val="22"/>
          <w:szCs w:val="22"/>
        </w:rPr>
        <w:t xml:space="preserve">The final 20% of the budget </w:t>
      </w:r>
      <w:r w:rsidR="00EF1C6B" w:rsidRPr="00B61A2E">
        <w:rPr>
          <w:rStyle w:val="eop"/>
          <w:rFonts w:asciiTheme="minorHAnsi" w:hAnsiTheme="minorHAnsi" w:cstheme="minorHAnsi"/>
          <w:sz w:val="22"/>
          <w:szCs w:val="22"/>
        </w:rPr>
        <w:t>will be used on influencer marketing where for the money put forward (£100,000), the continued advertisements and support from the established individual will prove a good investment</w:t>
      </w:r>
      <w:r w:rsidR="00093FFF" w:rsidRPr="00B61A2E">
        <w:rPr>
          <w:rStyle w:val="eop"/>
          <w:rFonts w:asciiTheme="minorHAnsi" w:hAnsiTheme="minorHAnsi" w:cstheme="minorHAnsi"/>
          <w:sz w:val="22"/>
          <w:szCs w:val="22"/>
        </w:rPr>
        <w:t xml:space="preserve">. </w:t>
      </w:r>
      <w:r w:rsidR="001A2C04" w:rsidRPr="00B61A2E">
        <w:rPr>
          <w:rStyle w:val="eop"/>
          <w:rFonts w:asciiTheme="minorHAnsi" w:hAnsiTheme="minorHAnsi" w:cstheme="minorHAnsi"/>
          <w:sz w:val="22"/>
          <w:szCs w:val="22"/>
        </w:rPr>
        <w:t xml:space="preserve">The most important element to budgeting is detailed preparation as without an elaborate plan the chances of reaching </w:t>
      </w:r>
      <w:r w:rsidR="001A2C04" w:rsidRPr="00B61A2E">
        <w:rPr>
          <w:rStyle w:val="eop"/>
          <w:rFonts w:asciiTheme="minorHAnsi" w:hAnsiTheme="minorHAnsi" w:cstheme="minorHAnsi"/>
          <w:sz w:val="20"/>
          <w:szCs w:val="20"/>
        </w:rPr>
        <w:t xml:space="preserve">overall aims become lower </w:t>
      </w:r>
      <w:r w:rsidR="001A2C04" w:rsidRPr="00B61A2E">
        <w:rPr>
          <w:rStyle w:val="eop"/>
          <w:rFonts w:asciiTheme="minorHAnsi" w:hAnsiTheme="minorHAnsi" w:cstheme="minorHAnsi"/>
        </w:rPr>
        <w:t>(</w:t>
      </w:r>
      <w:proofErr w:type="spellStart"/>
      <w:r w:rsidR="00C13786" w:rsidRPr="00B61A2E">
        <w:rPr>
          <w:rFonts w:asciiTheme="minorHAnsi" w:hAnsiTheme="minorHAnsi" w:cstheme="minorHAnsi"/>
          <w:color w:val="000000"/>
          <w:sz w:val="22"/>
          <w:szCs w:val="22"/>
        </w:rPr>
        <w:t>Sulaymonov</w:t>
      </w:r>
      <w:proofErr w:type="spellEnd"/>
      <w:r w:rsidR="00C13786" w:rsidRPr="00B61A2E">
        <w:rPr>
          <w:rFonts w:asciiTheme="minorHAnsi" w:hAnsiTheme="minorHAnsi" w:cstheme="minorHAnsi"/>
          <w:color w:val="000000"/>
          <w:sz w:val="22"/>
          <w:szCs w:val="22"/>
        </w:rPr>
        <w:t xml:space="preserve">, </w:t>
      </w:r>
      <w:r w:rsidR="00C13786" w:rsidRPr="00B61A2E">
        <w:rPr>
          <w:rFonts w:asciiTheme="minorHAnsi" w:hAnsiTheme="minorHAnsi" w:cstheme="minorHAnsi"/>
          <w:color w:val="000000"/>
          <w:sz w:val="22"/>
          <w:szCs w:val="22"/>
        </w:rPr>
        <w:t>2018)</w:t>
      </w:r>
      <w:r w:rsidR="00C13786" w:rsidRPr="00B61A2E">
        <w:rPr>
          <w:rFonts w:asciiTheme="minorHAnsi" w:hAnsiTheme="minorHAnsi" w:cstheme="minorHAnsi"/>
          <w:color w:val="000000"/>
          <w:sz w:val="22"/>
          <w:szCs w:val="22"/>
        </w:rPr>
        <w:t>.</w:t>
      </w:r>
    </w:p>
    <w:p w14:paraId="6008C692" w14:textId="77777777" w:rsidR="0072009C" w:rsidRPr="00B61A2E" w:rsidRDefault="0072009C" w:rsidP="00BF2D6F">
      <w:pPr>
        <w:pStyle w:val="paragraph"/>
        <w:spacing w:before="0" w:beforeAutospacing="0" w:after="0" w:afterAutospacing="0" w:line="360" w:lineRule="auto"/>
        <w:textAlignment w:val="baseline"/>
        <w:rPr>
          <w:rStyle w:val="eop"/>
          <w:rFonts w:asciiTheme="minorHAnsi" w:hAnsiTheme="minorHAnsi" w:cstheme="minorHAnsi"/>
          <w:sz w:val="22"/>
          <w:szCs w:val="22"/>
        </w:rPr>
      </w:pPr>
    </w:p>
    <w:p w14:paraId="4A3E7EEC" w14:textId="2D889601" w:rsidR="00D41A26" w:rsidRPr="00BD5E2A" w:rsidRDefault="00BD5E2A" w:rsidP="00BF2D6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BD5E2A">
        <w:rPr>
          <w:rStyle w:val="normaltextrun"/>
          <w:rFonts w:asciiTheme="minorHAnsi" w:hAnsiTheme="minorHAnsi" w:cstheme="minorHAnsi"/>
          <w:b/>
          <w:bCs/>
          <w:u w:val="single"/>
        </w:rPr>
        <w:t>Measuring Campaign Performance</w:t>
      </w:r>
    </w:p>
    <w:p w14:paraId="1556C298" w14:textId="3C73FEBC" w:rsidR="005C4C08" w:rsidRPr="00B61A2E" w:rsidRDefault="005C4C08" w:rsidP="00BF2D6F">
      <w:pPr>
        <w:pStyle w:val="paragraph"/>
        <w:spacing w:before="0" w:beforeAutospacing="0" w:after="0" w:afterAutospacing="0" w:line="360" w:lineRule="auto"/>
        <w:textAlignment w:val="baseline"/>
        <w:rPr>
          <w:rStyle w:val="eop"/>
          <w:rFonts w:asciiTheme="minorHAnsi" w:hAnsiTheme="minorHAnsi" w:cstheme="minorHAnsi"/>
          <w:sz w:val="22"/>
          <w:szCs w:val="22"/>
        </w:rPr>
      </w:pPr>
    </w:p>
    <w:p w14:paraId="67617676" w14:textId="77777777" w:rsidR="00074C71" w:rsidRPr="00B61A2E" w:rsidRDefault="005C4C08" w:rsidP="00BF2D6F">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B61A2E">
        <w:rPr>
          <w:rStyle w:val="eop"/>
          <w:rFonts w:asciiTheme="minorHAnsi" w:hAnsiTheme="minorHAnsi" w:cstheme="minorHAnsi"/>
          <w:sz w:val="22"/>
          <w:szCs w:val="22"/>
        </w:rPr>
        <w:t xml:space="preserve">The campaign performance will be measured through financial measurement and through the number of new customers/members acquired from the start of the campaign. Brown (2012) suggests that results have to be measurable to a certain degree in order to gain knowledge on the success of the campaign. </w:t>
      </w:r>
      <w:r w:rsidR="000A3A46" w:rsidRPr="00B61A2E">
        <w:rPr>
          <w:rStyle w:val="eop"/>
          <w:rFonts w:asciiTheme="minorHAnsi" w:hAnsiTheme="minorHAnsi" w:cstheme="minorHAnsi"/>
          <w:sz w:val="22"/>
          <w:szCs w:val="22"/>
        </w:rPr>
        <w:t>Financial measurement will be used to determine whether the £500,000 was cost effective against the number of sign-ups</w:t>
      </w:r>
      <w:r w:rsidR="000E1F42" w:rsidRPr="00B61A2E">
        <w:rPr>
          <w:rStyle w:val="eop"/>
          <w:rFonts w:asciiTheme="minorHAnsi" w:hAnsiTheme="minorHAnsi" w:cstheme="minorHAnsi"/>
          <w:sz w:val="22"/>
          <w:szCs w:val="22"/>
        </w:rPr>
        <w:t xml:space="preserve"> by comparing the invested money with the predicted monthly income from the new influx of members</w:t>
      </w:r>
      <w:r w:rsidR="000A3A46" w:rsidRPr="00B61A2E">
        <w:rPr>
          <w:rStyle w:val="eop"/>
          <w:rFonts w:asciiTheme="minorHAnsi" w:hAnsiTheme="minorHAnsi" w:cstheme="minorHAnsi"/>
          <w:sz w:val="22"/>
          <w:szCs w:val="22"/>
        </w:rPr>
        <w:t xml:space="preserve">. From this information the price point of £10 a month can be adjusted accordingly to maintain success and plan for a larger return in the future. The number of new customers gained will be the best indication to the success of the campaign as if the target of 5000 members is met </w:t>
      </w:r>
      <w:r w:rsidR="00F11AE2" w:rsidRPr="00B61A2E">
        <w:rPr>
          <w:rStyle w:val="eop"/>
          <w:rFonts w:asciiTheme="minorHAnsi" w:hAnsiTheme="minorHAnsi" w:cstheme="minorHAnsi"/>
          <w:sz w:val="22"/>
          <w:szCs w:val="22"/>
        </w:rPr>
        <w:t>with the allowanced budget, then the campaigns aim would have been achieved. However, the offers and discounts would have to be factored into the financial side but with the aim met of the new member count the monetary loss will be recouped in the near future</w:t>
      </w:r>
      <w:r w:rsidR="00491241" w:rsidRPr="00B61A2E">
        <w:rPr>
          <w:rStyle w:val="eop"/>
          <w:rFonts w:asciiTheme="minorHAnsi" w:hAnsiTheme="minorHAnsi" w:cstheme="minorHAnsi"/>
          <w:sz w:val="22"/>
          <w:szCs w:val="22"/>
        </w:rPr>
        <w:t xml:space="preserve"> </w:t>
      </w:r>
      <w:proofErr w:type="spellStart"/>
      <w:r w:rsidR="00491241" w:rsidRPr="00B61A2E">
        <w:rPr>
          <w:rFonts w:asciiTheme="minorHAnsi" w:hAnsiTheme="minorHAnsi" w:cstheme="minorHAnsi"/>
          <w:color w:val="000000"/>
          <w:sz w:val="22"/>
          <w:szCs w:val="22"/>
        </w:rPr>
        <w:t>Bendixon</w:t>
      </w:r>
      <w:proofErr w:type="spellEnd"/>
      <w:r w:rsidR="00491241" w:rsidRPr="00B61A2E">
        <w:rPr>
          <w:rFonts w:asciiTheme="minorHAnsi" w:hAnsiTheme="minorHAnsi" w:cstheme="minorHAnsi"/>
          <w:color w:val="000000"/>
          <w:sz w:val="22"/>
          <w:szCs w:val="22"/>
        </w:rPr>
        <w:t>. (1993).</w:t>
      </w:r>
      <w:r w:rsidR="00491241" w:rsidRPr="00B61A2E">
        <w:rPr>
          <w:rStyle w:val="eop"/>
          <w:rFonts w:asciiTheme="minorHAnsi" w:hAnsiTheme="minorHAnsi" w:cstheme="minorHAnsi"/>
          <w:sz w:val="22"/>
          <w:szCs w:val="22"/>
        </w:rPr>
        <w:t xml:space="preserve"> </w:t>
      </w:r>
    </w:p>
    <w:p w14:paraId="42A72AEF" w14:textId="77777777" w:rsidR="0033745D" w:rsidRDefault="0033745D" w:rsidP="00BF2D6F">
      <w:pPr>
        <w:pStyle w:val="paragraph"/>
        <w:spacing w:before="0" w:beforeAutospacing="0" w:after="0" w:afterAutospacing="0" w:line="360" w:lineRule="auto"/>
        <w:textAlignment w:val="baseline"/>
        <w:rPr>
          <w:rStyle w:val="eop"/>
          <w:rFonts w:ascii="Arial" w:hAnsi="Arial" w:cs="Arial"/>
          <w:sz w:val="22"/>
          <w:szCs w:val="22"/>
        </w:rPr>
      </w:pPr>
    </w:p>
    <w:p w14:paraId="29E75ED6" w14:textId="2B3F9E43" w:rsidR="00074C71" w:rsidRDefault="0033745D" w:rsidP="00BF2D6F">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hAnsi="Arial" w:cs="Arial"/>
          <w:sz w:val="22"/>
          <w:szCs w:val="22"/>
        </w:rPr>
        <w:t>7.</w:t>
      </w:r>
    </w:p>
    <w:p w14:paraId="5A9BE729" w14:textId="77777777" w:rsidR="00BD5E2A" w:rsidRDefault="00BD5E2A" w:rsidP="00BF2D6F">
      <w:pPr>
        <w:pStyle w:val="paragraph"/>
        <w:spacing w:before="0" w:beforeAutospacing="0" w:after="0" w:afterAutospacing="0" w:line="360" w:lineRule="auto"/>
        <w:textAlignment w:val="baseline"/>
        <w:rPr>
          <w:rStyle w:val="eop"/>
          <w:rFonts w:ascii="Arial" w:hAnsi="Arial" w:cs="Arial"/>
          <w:b/>
          <w:bCs/>
          <w:u w:val="single"/>
        </w:rPr>
      </w:pPr>
    </w:p>
    <w:p w14:paraId="5BF5891A" w14:textId="77777777" w:rsidR="00BD5E2A" w:rsidRDefault="00BD5E2A" w:rsidP="00BF2D6F">
      <w:pPr>
        <w:pStyle w:val="paragraph"/>
        <w:spacing w:before="0" w:beforeAutospacing="0" w:after="0" w:afterAutospacing="0" w:line="360" w:lineRule="auto"/>
        <w:textAlignment w:val="baseline"/>
        <w:rPr>
          <w:rStyle w:val="eop"/>
          <w:rFonts w:ascii="Arial" w:hAnsi="Arial" w:cs="Arial"/>
          <w:b/>
          <w:bCs/>
          <w:u w:val="single"/>
        </w:rPr>
      </w:pPr>
    </w:p>
    <w:p w14:paraId="7DEC983B" w14:textId="29FFF8B9" w:rsidR="00074C71" w:rsidRPr="00217687" w:rsidRDefault="00074C71" w:rsidP="00BF2D6F">
      <w:pPr>
        <w:pStyle w:val="paragraph"/>
        <w:spacing w:before="0" w:beforeAutospacing="0" w:after="0" w:afterAutospacing="0" w:line="360" w:lineRule="auto"/>
        <w:textAlignment w:val="baseline"/>
        <w:rPr>
          <w:rStyle w:val="eop"/>
          <w:rFonts w:asciiTheme="minorHAnsi" w:hAnsiTheme="minorHAnsi" w:cstheme="minorHAnsi"/>
          <w:b/>
          <w:bCs/>
          <w:u w:val="single"/>
        </w:rPr>
      </w:pPr>
      <w:r w:rsidRPr="00217687">
        <w:rPr>
          <w:rStyle w:val="eop"/>
          <w:rFonts w:asciiTheme="minorHAnsi" w:hAnsiTheme="minorHAnsi" w:cstheme="minorHAnsi"/>
          <w:b/>
          <w:bCs/>
          <w:u w:val="single"/>
        </w:rPr>
        <w:t>Closing statement</w:t>
      </w:r>
    </w:p>
    <w:p w14:paraId="2019D312" w14:textId="77777777" w:rsidR="00074C71" w:rsidRDefault="00074C71" w:rsidP="00BF2D6F">
      <w:pPr>
        <w:pStyle w:val="paragraph"/>
        <w:spacing w:before="0" w:beforeAutospacing="0" w:after="0" w:afterAutospacing="0" w:line="360" w:lineRule="auto"/>
        <w:textAlignment w:val="baseline"/>
        <w:rPr>
          <w:rStyle w:val="eop"/>
          <w:rFonts w:ascii="Arial" w:hAnsi="Arial" w:cs="Arial"/>
          <w:sz w:val="22"/>
          <w:szCs w:val="22"/>
        </w:rPr>
      </w:pPr>
    </w:p>
    <w:p w14:paraId="3E95F50B" w14:textId="071F928F" w:rsidR="00F11AE2" w:rsidRPr="00217687" w:rsidRDefault="00F11AE2" w:rsidP="00BF2D6F">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217687">
        <w:rPr>
          <w:rStyle w:val="eop"/>
          <w:rFonts w:asciiTheme="minorHAnsi" w:hAnsiTheme="minorHAnsi" w:cstheme="minorHAnsi"/>
          <w:sz w:val="22"/>
          <w:szCs w:val="22"/>
        </w:rPr>
        <w:t xml:space="preserve">The campaign put in place will achieve the 5000 new members target within the budget of £500,000 simply from the fact that only 2.5% of Sustainably </w:t>
      </w:r>
      <w:r w:rsidR="000E1F42" w:rsidRPr="00217687">
        <w:rPr>
          <w:rStyle w:val="eop"/>
          <w:rFonts w:asciiTheme="minorHAnsi" w:hAnsiTheme="minorHAnsi" w:cstheme="minorHAnsi"/>
          <w:sz w:val="22"/>
          <w:szCs w:val="22"/>
        </w:rPr>
        <w:t>Vegans</w:t>
      </w:r>
      <w:r w:rsidRPr="00217687">
        <w:rPr>
          <w:rStyle w:val="eop"/>
          <w:rFonts w:asciiTheme="minorHAnsi" w:hAnsiTheme="minorHAnsi" w:cstheme="minorHAnsi"/>
          <w:sz w:val="22"/>
          <w:szCs w:val="22"/>
        </w:rPr>
        <w:t xml:space="preserve"> subscriber base would have to sign up </w:t>
      </w:r>
      <w:r w:rsidR="000E1F42" w:rsidRPr="00217687">
        <w:rPr>
          <w:rStyle w:val="eop"/>
          <w:rFonts w:asciiTheme="minorHAnsi" w:hAnsiTheme="minorHAnsi" w:cstheme="minorHAnsi"/>
          <w:sz w:val="22"/>
          <w:szCs w:val="22"/>
        </w:rPr>
        <w:t>to gain the 5000 new members alone</w:t>
      </w:r>
      <w:r w:rsidR="00074C71" w:rsidRPr="00217687">
        <w:rPr>
          <w:rStyle w:val="eop"/>
          <w:rFonts w:asciiTheme="minorHAnsi" w:hAnsiTheme="minorHAnsi" w:cstheme="minorHAnsi"/>
          <w:sz w:val="22"/>
          <w:szCs w:val="22"/>
        </w:rPr>
        <w:t>. W</w:t>
      </w:r>
      <w:r w:rsidR="000E1F42" w:rsidRPr="00217687">
        <w:rPr>
          <w:rStyle w:val="eop"/>
          <w:rFonts w:asciiTheme="minorHAnsi" w:hAnsiTheme="minorHAnsi" w:cstheme="minorHAnsi"/>
          <w:sz w:val="22"/>
          <w:szCs w:val="22"/>
        </w:rPr>
        <w:t xml:space="preserve">ith all the other advertisements put in place the chances of achieving more than 5000 members </w:t>
      </w:r>
      <w:r w:rsidR="007A1F8B" w:rsidRPr="00217687">
        <w:rPr>
          <w:rStyle w:val="eop"/>
          <w:rFonts w:asciiTheme="minorHAnsi" w:hAnsiTheme="minorHAnsi" w:cstheme="minorHAnsi"/>
          <w:sz w:val="22"/>
          <w:szCs w:val="22"/>
        </w:rPr>
        <w:t>are</w:t>
      </w:r>
      <w:r w:rsidR="000E1F42" w:rsidRPr="00217687">
        <w:rPr>
          <w:rStyle w:val="eop"/>
          <w:rFonts w:asciiTheme="minorHAnsi" w:hAnsiTheme="minorHAnsi" w:cstheme="minorHAnsi"/>
          <w:sz w:val="22"/>
          <w:szCs w:val="22"/>
        </w:rPr>
        <w:t xml:space="preserve"> positive</w:t>
      </w:r>
      <w:r w:rsidR="00074C71" w:rsidRPr="00217687">
        <w:rPr>
          <w:rStyle w:val="eop"/>
          <w:rFonts w:asciiTheme="minorHAnsi" w:hAnsiTheme="minorHAnsi" w:cstheme="minorHAnsi"/>
          <w:sz w:val="22"/>
          <w:szCs w:val="22"/>
        </w:rPr>
        <w:t xml:space="preserve"> and the campaign will be a success based on the extensive advertising research and </w:t>
      </w:r>
      <w:r w:rsidR="00635251" w:rsidRPr="00217687">
        <w:rPr>
          <w:rStyle w:val="eop"/>
          <w:rFonts w:asciiTheme="minorHAnsi" w:hAnsiTheme="minorHAnsi" w:cstheme="minorHAnsi"/>
          <w:sz w:val="22"/>
          <w:szCs w:val="22"/>
        </w:rPr>
        <w:t>application.</w:t>
      </w:r>
    </w:p>
    <w:p w14:paraId="2FFA1534" w14:textId="280C3818" w:rsidR="00642F0F" w:rsidRDefault="00642F0F" w:rsidP="00BF2D6F">
      <w:pPr>
        <w:pStyle w:val="paragraph"/>
        <w:spacing w:before="0" w:beforeAutospacing="0" w:after="0" w:afterAutospacing="0" w:line="360" w:lineRule="auto"/>
        <w:textAlignment w:val="baseline"/>
        <w:rPr>
          <w:rStyle w:val="eop"/>
          <w:rFonts w:ascii="Arial" w:hAnsi="Arial" w:cs="Arial"/>
          <w:sz w:val="22"/>
          <w:szCs w:val="22"/>
        </w:rPr>
      </w:pPr>
    </w:p>
    <w:p w14:paraId="0BF296FC" w14:textId="57037956" w:rsidR="006D2BE2" w:rsidRDefault="00D348BC" w:rsidP="00BF2D6F">
      <w:pPr>
        <w:spacing w:line="360" w:lineRule="auto"/>
      </w:pPr>
      <w:r>
        <w:t xml:space="preserve"> </w:t>
      </w:r>
    </w:p>
    <w:p w14:paraId="46B6DD38" w14:textId="77777777" w:rsidR="00502BCC" w:rsidRDefault="00502BCC" w:rsidP="00BF2D6F">
      <w:pPr>
        <w:spacing w:line="360" w:lineRule="auto"/>
      </w:pPr>
    </w:p>
    <w:p w14:paraId="1C592E42" w14:textId="37B593EB" w:rsidR="00602FE5" w:rsidRDefault="00602FE5" w:rsidP="00BF2D6F">
      <w:pPr>
        <w:spacing w:line="360" w:lineRule="auto"/>
      </w:pPr>
    </w:p>
    <w:p w14:paraId="20B0D0BB" w14:textId="77777777" w:rsidR="00D348BC" w:rsidRDefault="00D348BC" w:rsidP="00BF2D6F">
      <w:pPr>
        <w:spacing w:line="360" w:lineRule="auto"/>
      </w:pPr>
    </w:p>
    <w:p w14:paraId="6CBAA508" w14:textId="77777777" w:rsidR="00D348BC" w:rsidRDefault="00D348BC" w:rsidP="00BF2D6F">
      <w:pPr>
        <w:spacing w:line="360" w:lineRule="auto"/>
      </w:pPr>
    </w:p>
    <w:p w14:paraId="4FEE9A81" w14:textId="77777777" w:rsidR="00D348BC" w:rsidRDefault="00D348BC" w:rsidP="00BF2D6F">
      <w:pPr>
        <w:spacing w:line="360" w:lineRule="auto"/>
      </w:pPr>
    </w:p>
    <w:p w14:paraId="0E89F5FC" w14:textId="77777777" w:rsidR="00D348BC" w:rsidRDefault="00D348BC" w:rsidP="00BF2D6F">
      <w:pPr>
        <w:spacing w:line="360" w:lineRule="auto"/>
      </w:pPr>
    </w:p>
    <w:p w14:paraId="0BFF902C" w14:textId="77777777" w:rsidR="00D348BC" w:rsidRDefault="00D348BC" w:rsidP="00BF2D6F">
      <w:pPr>
        <w:spacing w:line="360" w:lineRule="auto"/>
      </w:pPr>
    </w:p>
    <w:p w14:paraId="2C82E9A9" w14:textId="77777777" w:rsidR="0033745D" w:rsidRDefault="0033745D" w:rsidP="00BF2D6F">
      <w:pPr>
        <w:spacing w:line="360" w:lineRule="auto"/>
        <w:rPr>
          <w:b/>
          <w:bCs/>
          <w:sz w:val="24"/>
          <w:szCs w:val="24"/>
          <w:u w:val="single"/>
        </w:rPr>
      </w:pPr>
    </w:p>
    <w:p w14:paraId="11566625" w14:textId="77777777" w:rsidR="0033745D" w:rsidRDefault="0033745D" w:rsidP="00BF2D6F">
      <w:pPr>
        <w:spacing w:line="360" w:lineRule="auto"/>
        <w:rPr>
          <w:b/>
          <w:bCs/>
          <w:sz w:val="24"/>
          <w:szCs w:val="24"/>
          <w:u w:val="single"/>
        </w:rPr>
      </w:pPr>
    </w:p>
    <w:p w14:paraId="291F82E7" w14:textId="77777777" w:rsidR="0033745D" w:rsidRDefault="0033745D" w:rsidP="00BF2D6F">
      <w:pPr>
        <w:spacing w:line="360" w:lineRule="auto"/>
        <w:rPr>
          <w:b/>
          <w:bCs/>
          <w:sz w:val="24"/>
          <w:szCs w:val="24"/>
          <w:u w:val="single"/>
        </w:rPr>
      </w:pPr>
    </w:p>
    <w:p w14:paraId="0FA709B9" w14:textId="77777777" w:rsidR="0033745D" w:rsidRDefault="0033745D" w:rsidP="00BF2D6F">
      <w:pPr>
        <w:spacing w:line="360" w:lineRule="auto"/>
        <w:rPr>
          <w:b/>
          <w:bCs/>
          <w:sz w:val="24"/>
          <w:szCs w:val="24"/>
          <w:u w:val="single"/>
        </w:rPr>
      </w:pPr>
    </w:p>
    <w:p w14:paraId="4DF3BDDD" w14:textId="77777777" w:rsidR="0033745D" w:rsidRDefault="0033745D" w:rsidP="00BF2D6F">
      <w:pPr>
        <w:spacing w:line="360" w:lineRule="auto"/>
        <w:rPr>
          <w:b/>
          <w:bCs/>
          <w:sz w:val="24"/>
          <w:szCs w:val="24"/>
          <w:u w:val="single"/>
        </w:rPr>
      </w:pPr>
    </w:p>
    <w:p w14:paraId="77EA5561" w14:textId="77777777" w:rsidR="0033745D" w:rsidRDefault="0033745D" w:rsidP="00BF2D6F">
      <w:pPr>
        <w:spacing w:line="360" w:lineRule="auto"/>
        <w:rPr>
          <w:b/>
          <w:bCs/>
          <w:sz w:val="24"/>
          <w:szCs w:val="24"/>
          <w:u w:val="single"/>
        </w:rPr>
      </w:pPr>
    </w:p>
    <w:p w14:paraId="1CA84902" w14:textId="77777777" w:rsidR="0033745D" w:rsidRDefault="0033745D" w:rsidP="00BF2D6F">
      <w:pPr>
        <w:spacing w:line="360" w:lineRule="auto"/>
        <w:rPr>
          <w:b/>
          <w:bCs/>
          <w:sz w:val="24"/>
          <w:szCs w:val="24"/>
          <w:u w:val="single"/>
        </w:rPr>
      </w:pPr>
    </w:p>
    <w:p w14:paraId="13B6D7D7" w14:textId="77777777" w:rsidR="0033745D" w:rsidRDefault="0033745D" w:rsidP="00BF2D6F">
      <w:pPr>
        <w:spacing w:line="360" w:lineRule="auto"/>
        <w:rPr>
          <w:b/>
          <w:bCs/>
          <w:sz w:val="24"/>
          <w:szCs w:val="24"/>
          <w:u w:val="single"/>
        </w:rPr>
      </w:pPr>
    </w:p>
    <w:p w14:paraId="054FD76D" w14:textId="4A56FED5" w:rsidR="0033745D" w:rsidRPr="0033745D" w:rsidRDefault="0033745D" w:rsidP="00BF2D6F">
      <w:pPr>
        <w:spacing w:line="360" w:lineRule="auto"/>
        <w:rPr>
          <w:sz w:val="24"/>
          <w:szCs w:val="24"/>
        </w:rPr>
      </w:pPr>
      <w:r w:rsidRPr="0033745D">
        <w:rPr>
          <w:sz w:val="24"/>
          <w:szCs w:val="24"/>
        </w:rPr>
        <w:t>8.</w:t>
      </w:r>
    </w:p>
    <w:p w14:paraId="1FD2F405" w14:textId="010C5637" w:rsidR="00AE1361" w:rsidRDefault="006D2BE2" w:rsidP="00BF2D6F">
      <w:pPr>
        <w:spacing w:line="360" w:lineRule="auto"/>
        <w:rPr>
          <w:b/>
          <w:bCs/>
          <w:sz w:val="24"/>
          <w:szCs w:val="24"/>
          <w:u w:val="single"/>
        </w:rPr>
      </w:pPr>
      <w:r w:rsidRPr="00BD5E2A">
        <w:rPr>
          <w:b/>
          <w:bCs/>
          <w:sz w:val="24"/>
          <w:szCs w:val="24"/>
          <w:u w:val="single"/>
        </w:rPr>
        <w:lastRenderedPageBreak/>
        <w:t xml:space="preserve">References </w:t>
      </w:r>
      <w:r w:rsidR="00F5789D" w:rsidRPr="00BD5E2A">
        <w:rPr>
          <w:b/>
          <w:bCs/>
          <w:sz w:val="24"/>
          <w:szCs w:val="24"/>
          <w:u w:val="single"/>
        </w:rPr>
        <w:t>–</w:t>
      </w:r>
      <w:r w:rsidRPr="00BD5E2A">
        <w:rPr>
          <w:b/>
          <w:bCs/>
          <w:sz w:val="24"/>
          <w:szCs w:val="24"/>
          <w:u w:val="single"/>
        </w:rPr>
        <w:t xml:space="preserve"> </w:t>
      </w:r>
    </w:p>
    <w:p w14:paraId="51543AFF" w14:textId="77777777" w:rsidR="001C75B9" w:rsidRPr="00BD5E2A" w:rsidRDefault="001C75B9" w:rsidP="00BF2D6F">
      <w:pPr>
        <w:spacing w:line="360" w:lineRule="auto"/>
        <w:rPr>
          <w:b/>
          <w:bCs/>
          <w:sz w:val="24"/>
          <w:szCs w:val="24"/>
          <w:u w:val="single"/>
        </w:rPr>
      </w:pPr>
    </w:p>
    <w:p w14:paraId="2F9A7AA5" w14:textId="6B3A3F81" w:rsidR="00C8448E" w:rsidRPr="00C8448E" w:rsidRDefault="00C8448E" w:rsidP="00BF2D6F">
      <w:pPr>
        <w:spacing w:line="360" w:lineRule="auto"/>
        <w:rPr>
          <w:rFonts w:cstheme="minorHAnsi"/>
        </w:rPr>
      </w:pPr>
      <w:proofErr w:type="spellStart"/>
      <w:r w:rsidRPr="00C8448E">
        <w:rPr>
          <w:rFonts w:cstheme="minorHAnsi"/>
          <w:color w:val="000000"/>
          <w:sz w:val="20"/>
          <w:szCs w:val="20"/>
        </w:rPr>
        <w:t>Almousa</w:t>
      </w:r>
      <w:proofErr w:type="spellEnd"/>
      <w:r w:rsidRPr="00C8448E">
        <w:rPr>
          <w:rFonts w:cstheme="minorHAnsi"/>
          <w:color w:val="000000"/>
          <w:sz w:val="20"/>
          <w:szCs w:val="20"/>
        </w:rPr>
        <w:t>. (2013). </w:t>
      </w:r>
      <w:r w:rsidRPr="00C8448E">
        <w:rPr>
          <w:rFonts w:cstheme="minorHAnsi"/>
          <w:i/>
          <w:iCs/>
          <w:color w:val="000000"/>
          <w:sz w:val="20"/>
          <w:szCs w:val="20"/>
        </w:rPr>
        <w:t>Barriers to E-Commerce Adoption: Consumers’ Perspectives from a Developing Country.</w:t>
      </w:r>
      <w:r w:rsidRPr="00C8448E">
        <w:rPr>
          <w:rFonts w:cstheme="minorHAnsi"/>
          <w:color w:val="000000"/>
          <w:sz w:val="20"/>
          <w:szCs w:val="20"/>
        </w:rPr>
        <w:t> Available: https://www.researchgate.net/publication/276493279_Barriers_to_E-Commerce_Adoption_Consumers'_Perspectives_from_a_Developing_Country. Last accessed 07/05/2022.</w:t>
      </w:r>
    </w:p>
    <w:p w14:paraId="76CA3640" w14:textId="27681943" w:rsidR="00C8448E" w:rsidRDefault="00AE1361" w:rsidP="00BF2D6F">
      <w:pPr>
        <w:spacing w:line="360" w:lineRule="auto"/>
        <w:rPr>
          <w:rFonts w:cstheme="minorHAnsi"/>
          <w:color w:val="000000"/>
          <w:sz w:val="20"/>
          <w:szCs w:val="20"/>
        </w:rPr>
      </w:pPr>
      <w:r w:rsidRPr="00AE1361">
        <w:rPr>
          <w:rFonts w:cstheme="minorHAnsi"/>
          <w:color w:val="000000"/>
          <w:sz w:val="20"/>
          <w:szCs w:val="20"/>
        </w:rPr>
        <w:t>Al-</w:t>
      </w:r>
      <w:proofErr w:type="spellStart"/>
      <w:r w:rsidRPr="00AE1361">
        <w:rPr>
          <w:rFonts w:cstheme="minorHAnsi"/>
          <w:color w:val="000000"/>
          <w:sz w:val="20"/>
          <w:szCs w:val="20"/>
        </w:rPr>
        <w:t>Rabayah</w:t>
      </w:r>
      <w:proofErr w:type="spellEnd"/>
      <w:r w:rsidRPr="00AE1361">
        <w:rPr>
          <w:rFonts w:cstheme="minorHAnsi"/>
          <w:color w:val="000000"/>
          <w:sz w:val="20"/>
          <w:szCs w:val="20"/>
        </w:rPr>
        <w:t xml:space="preserve">. (2017). Sentiment Analysis of </w:t>
      </w:r>
      <w:r w:rsidRPr="00AE1361">
        <w:rPr>
          <w:rFonts w:cstheme="minorHAnsi"/>
          <w:color w:val="000000"/>
          <w:sz w:val="20"/>
          <w:szCs w:val="20"/>
        </w:rPr>
        <w:t>social media</w:t>
      </w:r>
      <w:r w:rsidRPr="00AE1361">
        <w:rPr>
          <w:rFonts w:cstheme="minorHAnsi"/>
          <w:color w:val="000000"/>
          <w:sz w:val="20"/>
          <w:szCs w:val="20"/>
        </w:rPr>
        <w:t xml:space="preserve"> as Tool to Improve Customer Retention. In</w:t>
      </w:r>
      <w:proofErr w:type="gramStart"/>
      <w:r w:rsidRPr="00AE1361">
        <w:rPr>
          <w:rFonts w:cstheme="minorHAnsi"/>
          <w:color w:val="000000"/>
          <w:sz w:val="20"/>
          <w:szCs w:val="20"/>
        </w:rPr>
        <w:t>: .</w:t>
      </w:r>
      <w:proofErr w:type="gramEnd"/>
      <w:r w:rsidRPr="00AE1361">
        <w:rPr>
          <w:rFonts w:cstheme="minorHAnsi"/>
          <w:color w:val="000000"/>
          <w:sz w:val="20"/>
          <w:szCs w:val="20"/>
        </w:rPr>
        <w:t> </w:t>
      </w:r>
      <w:r w:rsidRPr="00AE1361">
        <w:rPr>
          <w:rFonts w:cstheme="minorHAnsi"/>
          <w:i/>
          <w:iCs/>
          <w:color w:val="000000"/>
          <w:sz w:val="20"/>
          <w:szCs w:val="20"/>
        </w:rPr>
        <w:t>Strategic uses of social media for improved customer retention</w:t>
      </w:r>
      <w:r w:rsidRPr="00AE1361">
        <w:rPr>
          <w:rFonts w:cstheme="minorHAnsi"/>
          <w:color w:val="000000"/>
          <w:sz w:val="20"/>
          <w:szCs w:val="20"/>
        </w:rPr>
        <w:t xml:space="preserve">. Jordan: IGI </w:t>
      </w:r>
      <w:proofErr w:type="spellStart"/>
      <w:r w:rsidRPr="00AE1361">
        <w:rPr>
          <w:rFonts w:cstheme="minorHAnsi"/>
          <w:color w:val="000000"/>
          <w:sz w:val="20"/>
          <w:szCs w:val="20"/>
        </w:rPr>
        <w:t>GLobal</w:t>
      </w:r>
      <w:proofErr w:type="spellEnd"/>
      <w:r w:rsidRPr="00AE1361">
        <w:rPr>
          <w:rFonts w:cstheme="minorHAnsi"/>
          <w:color w:val="000000"/>
          <w:sz w:val="20"/>
          <w:szCs w:val="20"/>
        </w:rPr>
        <w:t>. 207/220.</w:t>
      </w:r>
    </w:p>
    <w:p w14:paraId="5F9DEF5D" w14:textId="680009FD" w:rsidR="001C75B9" w:rsidRPr="001C75B9" w:rsidRDefault="001C75B9" w:rsidP="00BF2D6F">
      <w:pPr>
        <w:spacing w:line="360" w:lineRule="auto"/>
        <w:rPr>
          <w:rFonts w:cstheme="minorHAnsi"/>
        </w:rPr>
      </w:pPr>
      <w:r>
        <w:rPr>
          <w:rFonts w:cstheme="minorHAnsi"/>
          <w:color w:val="000000"/>
          <w:sz w:val="20"/>
          <w:szCs w:val="20"/>
        </w:rPr>
        <w:t>Armstrong</w:t>
      </w:r>
      <w:r w:rsidRPr="003469DB">
        <w:rPr>
          <w:rFonts w:cstheme="minorHAnsi"/>
          <w:color w:val="000000"/>
          <w:sz w:val="20"/>
          <w:szCs w:val="20"/>
        </w:rPr>
        <w:t xml:space="preserve">, </w:t>
      </w:r>
      <w:r>
        <w:rPr>
          <w:rFonts w:cstheme="minorHAnsi"/>
          <w:color w:val="000000"/>
          <w:sz w:val="20"/>
          <w:szCs w:val="20"/>
        </w:rPr>
        <w:t>Kotler</w:t>
      </w:r>
      <w:r w:rsidRPr="003469DB">
        <w:rPr>
          <w:rFonts w:cstheme="minorHAnsi"/>
          <w:color w:val="000000"/>
          <w:sz w:val="20"/>
          <w:szCs w:val="20"/>
        </w:rPr>
        <w:t>, Saunders, Wong (2008). </w:t>
      </w:r>
      <w:r w:rsidRPr="003469DB">
        <w:rPr>
          <w:rFonts w:cstheme="minorHAnsi"/>
          <w:i/>
          <w:iCs/>
          <w:color w:val="000000"/>
          <w:sz w:val="20"/>
          <w:szCs w:val="20"/>
        </w:rPr>
        <w:t>Principles of marketing</w:t>
      </w:r>
      <w:r w:rsidRPr="003469DB">
        <w:rPr>
          <w:rFonts w:cstheme="minorHAnsi"/>
          <w:color w:val="000000"/>
          <w:sz w:val="20"/>
          <w:szCs w:val="20"/>
        </w:rPr>
        <w:t>. 12th ed. London: Pearson/Prentice Hall.</w:t>
      </w:r>
    </w:p>
    <w:p w14:paraId="66FA206C" w14:textId="78BB5F35" w:rsidR="009236FF" w:rsidRDefault="009236FF" w:rsidP="00BF2D6F">
      <w:pPr>
        <w:spacing w:line="360" w:lineRule="auto"/>
        <w:rPr>
          <w:rFonts w:cstheme="minorHAnsi"/>
          <w:color w:val="000000"/>
          <w:sz w:val="20"/>
          <w:szCs w:val="20"/>
        </w:rPr>
      </w:pPr>
      <w:r w:rsidRPr="000E365A">
        <w:rPr>
          <w:rFonts w:cstheme="minorHAnsi"/>
          <w:color w:val="000000"/>
          <w:sz w:val="20"/>
          <w:szCs w:val="20"/>
        </w:rPr>
        <w:t>Bansal, Masood, Dadhich. (2014). Social Media Marketing-A Tool of Innovative Marketing. </w:t>
      </w:r>
      <w:r w:rsidRPr="000E365A">
        <w:rPr>
          <w:rFonts w:cstheme="minorHAnsi"/>
          <w:i/>
          <w:iCs/>
          <w:color w:val="000000"/>
          <w:sz w:val="20"/>
          <w:szCs w:val="20"/>
        </w:rPr>
        <w:t>Journal of Organizational Management</w:t>
      </w:r>
      <w:r w:rsidRPr="000E365A">
        <w:rPr>
          <w:rFonts w:cstheme="minorHAnsi"/>
          <w:color w:val="000000"/>
          <w:sz w:val="20"/>
          <w:szCs w:val="20"/>
        </w:rPr>
        <w:t>. 3 (1), 01-07.</w:t>
      </w:r>
    </w:p>
    <w:p w14:paraId="6B1B4C10" w14:textId="72C93584" w:rsidR="000A3A46" w:rsidRPr="00CF0D23" w:rsidRDefault="00CF0D23" w:rsidP="00BF2D6F">
      <w:pPr>
        <w:spacing w:line="360" w:lineRule="auto"/>
        <w:rPr>
          <w:rFonts w:cstheme="minorHAnsi"/>
          <w:color w:val="000000"/>
          <w:sz w:val="20"/>
          <w:szCs w:val="20"/>
        </w:rPr>
      </w:pPr>
      <w:proofErr w:type="spellStart"/>
      <w:r w:rsidRPr="00CF0D23">
        <w:rPr>
          <w:rFonts w:cstheme="minorHAnsi"/>
          <w:color w:val="000000"/>
          <w:sz w:val="20"/>
          <w:szCs w:val="20"/>
        </w:rPr>
        <w:t>Bendixon</w:t>
      </w:r>
      <w:proofErr w:type="spellEnd"/>
      <w:r w:rsidRPr="00CF0D23">
        <w:rPr>
          <w:rFonts w:cstheme="minorHAnsi"/>
          <w:color w:val="000000"/>
          <w:sz w:val="20"/>
          <w:szCs w:val="20"/>
        </w:rPr>
        <w:t>. (1993). </w:t>
      </w:r>
      <w:r w:rsidRPr="00CF0D23">
        <w:rPr>
          <w:rFonts w:cstheme="minorHAnsi"/>
          <w:i/>
          <w:iCs/>
          <w:color w:val="000000"/>
          <w:sz w:val="20"/>
          <w:szCs w:val="20"/>
        </w:rPr>
        <w:t>Advertising Effects and Effectiveness.</w:t>
      </w:r>
      <w:r w:rsidRPr="00CF0D23">
        <w:rPr>
          <w:rFonts w:cstheme="minorHAnsi"/>
          <w:color w:val="000000"/>
          <w:sz w:val="20"/>
          <w:szCs w:val="20"/>
        </w:rPr>
        <w:t xml:space="preserve"> Available: </w:t>
      </w:r>
      <w:hyperlink r:id="rId9" w:history="1">
        <w:r w:rsidRPr="00CF0D23">
          <w:rPr>
            <w:rStyle w:val="Hyperlink"/>
            <w:rFonts w:cstheme="minorHAnsi"/>
            <w:sz w:val="20"/>
            <w:szCs w:val="20"/>
          </w:rPr>
          <w:t>https://www.researchgate.net/publication/235288078_Advertising</w:t>
        </w:r>
        <w:r w:rsidRPr="00CF0D23">
          <w:rPr>
            <w:rStyle w:val="Hyperlink"/>
            <w:rFonts w:cstheme="minorHAnsi"/>
            <w:sz w:val="20"/>
            <w:szCs w:val="20"/>
          </w:rPr>
          <w:t>_</w:t>
        </w:r>
        <w:r w:rsidRPr="00CF0D23">
          <w:rPr>
            <w:rStyle w:val="Hyperlink"/>
            <w:rFonts w:cstheme="minorHAnsi"/>
            <w:sz w:val="20"/>
            <w:szCs w:val="20"/>
          </w:rPr>
          <w:t>Effects_and_Effectiveness</w:t>
        </w:r>
      </w:hyperlink>
      <w:r w:rsidRPr="00CF0D23">
        <w:rPr>
          <w:rFonts w:cstheme="minorHAnsi"/>
          <w:color w:val="000000"/>
          <w:sz w:val="20"/>
          <w:szCs w:val="20"/>
        </w:rPr>
        <w:t>.  Last accessed 04/05/2022</w:t>
      </w:r>
    </w:p>
    <w:p w14:paraId="2C16F022" w14:textId="77777777" w:rsidR="000A3A46" w:rsidRPr="000A3A46" w:rsidRDefault="000A3A46" w:rsidP="00BF2D6F">
      <w:pPr>
        <w:spacing w:line="360" w:lineRule="auto"/>
        <w:rPr>
          <w:rFonts w:cstheme="minorHAnsi"/>
          <w:color w:val="000000"/>
          <w:sz w:val="20"/>
          <w:szCs w:val="20"/>
        </w:rPr>
      </w:pPr>
      <w:r w:rsidRPr="000A3A46">
        <w:rPr>
          <w:rFonts w:cstheme="minorHAnsi"/>
          <w:color w:val="000000"/>
          <w:sz w:val="20"/>
          <w:szCs w:val="20"/>
        </w:rPr>
        <w:t>Brown (2012). </w:t>
      </w:r>
      <w:r w:rsidRPr="000A3A46">
        <w:rPr>
          <w:rFonts w:cstheme="minorHAnsi"/>
          <w:i/>
          <w:iCs/>
          <w:color w:val="000000"/>
          <w:sz w:val="20"/>
          <w:szCs w:val="20"/>
        </w:rPr>
        <w:t>Working the crowd: social media marketing for business</w:t>
      </w:r>
      <w:r w:rsidRPr="000A3A46">
        <w:rPr>
          <w:rFonts w:cstheme="minorHAnsi"/>
          <w:color w:val="000000"/>
          <w:sz w:val="20"/>
          <w:szCs w:val="20"/>
        </w:rPr>
        <w:t>. London: BCS. 16-17.</w:t>
      </w:r>
    </w:p>
    <w:p w14:paraId="2C57E006" w14:textId="35F895E3" w:rsidR="006120A8" w:rsidRDefault="006120A8" w:rsidP="00BF2D6F">
      <w:pPr>
        <w:spacing w:line="360" w:lineRule="auto"/>
        <w:rPr>
          <w:rFonts w:cstheme="minorHAnsi"/>
          <w:color w:val="000000"/>
          <w:sz w:val="20"/>
          <w:szCs w:val="20"/>
        </w:rPr>
      </w:pPr>
      <w:r>
        <w:rPr>
          <w:rFonts w:cstheme="minorHAnsi"/>
          <w:color w:val="000000"/>
          <w:sz w:val="20"/>
          <w:szCs w:val="20"/>
        </w:rPr>
        <w:t>C</w:t>
      </w:r>
      <w:r w:rsidRPr="006120A8">
        <w:rPr>
          <w:rFonts w:cstheme="minorHAnsi"/>
          <w:color w:val="000000"/>
          <w:sz w:val="20"/>
          <w:szCs w:val="20"/>
        </w:rPr>
        <w:t>orporate finance institute. (2022). </w:t>
      </w:r>
      <w:r w:rsidRPr="006120A8">
        <w:rPr>
          <w:rFonts w:cstheme="minorHAnsi"/>
          <w:i/>
          <w:iCs/>
          <w:color w:val="000000"/>
          <w:sz w:val="20"/>
          <w:szCs w:val="20"/>
        </w:rPr>
        <w:t>Boston Consulting Group (BCG) Matrix.</w:t>
      </w:r>
      <w:r w:rsidRPr="006120A8">
        <w:rPr>
          <w:rFonts w:cstheme="minorHAnsi"/>
          <w:color w:val="000000"/>
          <w:sz w:val="20"/>
          <w:szCs w:val="20"/>
        </w:rPr>
        <w:t> Available: https://corporatefinanceinstitute.com/resources/knowledge/strategy/boston-consulting-group-bcg-matrix/. Last accessed 08/05/2022.</w:t>
      </w:r>
    </w:p>
    <w:p w14:paraId="1C9AEEBF" w14:textId="710174CD" w:rsidR="00CF0D23" w:rsidRPr="00CF0D23" w:rsidRDefault="00CF0D23" w:rsidP="00BF2D6F">
      <w:pPr>
        <w:spacing w:line="360" w:lineRule="auto"/>
        <w:rPr>
          <w:rFonts w:cstheme="minorHAnsi"/>
        </w:rPr>
      </w:pPr>
      <w:r w:rsidRPr="00CF0D23">
        <w:rPr>
          <w:rFonts w:cstheme="minorHAnsi"/>
          <w:color w:val="000000"/>
          <w:sz w:val="20"/>
          <w:szCs w:val="20"/>
        </w:rPr>
        <w:t>DeFazio. (2022). </w:t>
      </w:r>
      <w:r w:rsidRPr="00CF0D23">
        <w:rPr>
          <w:rFonts w:cstheme="minorHAnsi"/>
          <w:i/>
          <w:iCs/>
          <w:color w:val="000000"/>
          <w:sz w:val="20"/>
          <w:szCs w:val="20"/>
        </w:rPr>
        <w:t>How Much Do Instagram Ads Cost? (+How to Make the Most of Your Budget).</w:t>
      </w:r>
      <w:r w:rsidRPr="00CF0D23">
        <w:rPr>
          <w:rFonts w:cstheme="minorHAnsi"/>
          <w:color w:val="000000"/>
          <w:sz w:val="20"/>
          <w:szCs w:val="20"/>
        </w:rPr>
        <w:t> Available: https://www.wordstream.com/blog/ws/2021/02/08/instagram-ads-cost. Last accessed 09/05/2022.</w:t>
      </w:r>
    </w:p>
    <w:p w14:paraId="16DE0DD7" w14:textId="7123ED41" w:rsidR="00FF6376" w:rsidRPr="000E365A" w:rsidRDefault="00FF6376" w:rsidP="00BF2D6F">
      <w:pPr>
        <w:spacing w:line="360" w:lineRule="auto"/>
        <w:rPr>
          <w:rFonts w:cstheme="minorHAnsi"/>
          <w:color w:val="000000"/>
          <w:sz w:val="20"/>
          <w:szCs w:val="20"/>
        </w:rPr>
      </w:pPr>
      <w:proofErr w:type="spellStart"/>
      <w:r w:rsidRPr="00FF6376">
        <w:rPr>
          <w:rFonts w:cstheme="minorHAnsi"/>
          <w:color w:val="000000"/>
          <w:sz w:val="20"/>
          <w:szCs w:val="20"/>
        </w:rPr>
        <w:t>Fombrun</w:t>
      </w:r>
      <w:proofErr w:type="spellEnd"/>
      <w:r w:rsidRPr="00FF6376">
        <w:rPr>
          <w:rFonts w:cstheme="minorHAnsi"/>
          <w:color w:val="000000"/>
          <w:sz w:val="20"/>
          <w:szCs w:val="20"/>
        </w:rPr>
        <w:t xml:space="preserve">, C.J.,1996. Reputation: </w:t>
      </w:r>
      <w:r w:rsidRPr="00FF6376">
        <w:rPr>
          <w:rFonts w:cstheme="minorHAnsi"/>
          <w:color w:val="000000"/>
          <w:sz w:val="20"/>
          <w:szCs w:val="20"/>
        </w:rPr>
        <w:t>Realising Value</w:t>
      </w:r>
      <w:r w:rsidRPr="00FF6376">
        <w:rPr>
          <w:rFonts w:cstheme="minorHAnsi"/>
          <w:color w:val="000000"/>
          <w:sz w:val="20"/>
          <w:szCs w:val="20"/>
        </w:rPr>
        <w:t xml:space="preserve"> from the Corporate Image. Boston: Harvard Business School Press.</w:t>
      </w:r>
    </w:p>
    <w:p w14:paraId="31AB0D79" w14:textId="75B58CA1" w:rsidR="000E365A" w:rsidRDefault="000E365A" w:rsidP="00BF2D6F">
      <w:pPr>
        <w:spacing w:line="360" w:lineRule="auto"/>
        <w:rPr>
          <w:rFonts w:cstheme="minorHAnsi"/>
          <w:color w:val="000000"/>
          <w:sz w:val="20"/>
          <w:szCs w:val="20"/>
        </w:rPr>
      </w:pPr>
      <w:proofErr w:type="spellStart"/>
      <w:r w:rsidRPr="000E365A">
        <w:rPr>
          <w:rFonts w:cstheme="minorHAnsi"/>
          <w:color w:val="000000"/>
          <w:sz w:val="20"/>
          <w:szCs w:val="20"/>
        </w:rPr>
        <w:t>Jagongo</w:t>
      </w:r>
      <w:proofErr w:type="spellEnd"/>
      <w:r w:rsidRPr="000E365A">
        <w:rPr>
          <w:rFonts w:cstheme="minorHAnsi"/>
          <w:color w:val="000000"/>
          <w:sz w:val="20"/>
          <w:szCs w:val="20"/>
        </w:rPr>
        <w:t xml:space="preserve">. (2013). The </w:t>
      </w:r>
      <w:r w:rsidR="006F5C40" w:rsidRPr="000E365A">
        <w:rPr>
          <w:rFonts w:cstheme="minorHAnsi"/>
          <w:color w:val="000000"/>
          <w:sz w:val="20"/>
          <w:szCs w:val="20"/>
        </w:rPr>
        <w:t>social media</w:t>
      </w:r>
      <w:r w:rsidRPr="000E365A">
        <w:rPr>
          <w:rFonts w:cstheme="minorHAnsi"/>
          <w:color w:val="000000"/>
          <w:sz w:val="20"/>
          <w:szCs w:val="20"/>
        </w:rPr>
        <w:t xml:space="preserve"> and Entrepreneurship Growth. </w:t>
      </w:r>
      <w:r w:rsidRPr="000E365A">
        <w:rPr>
          <w:rFonts w:cstheme="minorHAnsi"/>
          <w:i/>
          <w:iCs/>
          <w:color w:val="000000"/>
          <w:sz w:val="20"/>
          <w:szCs w:val="20"/>
        </w:rPr>
        <w:t>International Journal of Humanities and Social Science</w:t>
      </w:r>
      <w:r w:rsidRPr="000E365A">
        <w:rPr>
          <w:rFonts w:cstheme="minorHAnsi"/>
          <w:color w:val="000000"/>
          <w:sz w:val="20"/>
          <w:szCs w:val="20"/>
        </w:rPr>
        <w:t>. 3 (10)</w:t>
      </w:r>
    </w:p>
    <w:p w14:paraId="50E0F2CD" w14:textId="62DF1D3A" w:rsidR="003469DB" w:rsidRPr="003469DB" w:rsidRDefault="003469DB" w:rsidP="00BF2D6F">
      <w:pPr>
        <w:spacing w:line="360" w:lineRule="auto"/>
        <w:rPr>
          <w:rFonts w:cstheme="minorHAnsi"/>
          <w:color w:val="000000"/>
          <w:sz w:val="20"/>
          <w:szCs w:val="20"/>
        </w:rPr>
      </w:pPr>
      <w:r w:rsidRPr="003469DB">
        <w:rPr>
          <w:rFonts w:cstheme="minorHAnsi"/>
          <w:color w:val="000000"/>
          <w:sz w:val="20"/>
          <w:szCs w:val="20"/>
        </w:rPr>
        <w:t>Jobber (2009). </w:t>
      </w:r>
      <w:r w:rsidRPr="003469DB">
        <w:rPr>
          <w:rFonts w:cstheme="minorHAnsi"/>
          <w:i/>
          <w:iCs/>
          <w:color w:val="000000"/>
          <w:sz w:val="20"/>
          <w:szCs w:val="20"/>
        </w:rPr>
        <w:t>Principles and Practice of Marketing</w:t>
      </w:r>
      <w:r w:rsidRPr="003469DB">
        <w:rPr>
          <w:rFonts w:cstheme="minorHAnsi"/>
          <w:color w:val="000000"/>
          <w:sz w:val="20"/>
          <w:szCs w:val="20"/>
        </w:rPr>
        <w:t>. 7th ed. London: McGraw-Hill.</w:t>
      </w:r>
    </w:p>
    <w:p w14:paraId="71BA5EF1" w14:textId="2F7FDA8F" w:rsidR="002F1E2C" w:rsidRDefault="00F55844" w:rsidP="00BF2D6F">
      <w:pPr>
        <w:spacing w:line="360" w:lineRule="auto"/>
        <w:rPr>
          <w:rFonts w:cstheme="minorHAnsi"/>
          <w:color w:val="000000"/>
          <w:sz w:val="20"/>
          <w:szCs w:val="20"/>
          <w:shd w:val="clear" w:color="auto" w:fill="FFFFFF"/>
        </w:rPr>
      </w:pPr>
      <w:r w:rsidRPr="000E365A">
        <w:rPr>
          <w:rFonts w:cstheme="minorHAnsi"/>
          <w:color w:val="000000"/>
          <w:sz w:val="20"/>
          <w:szCs w:val="20"/>
          <w:shd w:val="clear" w:color="auto" w:fill="FFFFFF"/>
        </w:rPr>
        <w:t xml:space="preserve">Kotler, Philip (2000), </w:t>
      </w:r>
      <w:r w:rsidRPr="000E365A">
        <w:rPr>
          <w:rStyle w:val="ff3"/>
          <w:rFonts w:cstheme="minorHAnsi"/>
          <w:color w:val="000000"/>
          <w:sz w:val="20"/>
          <w:szCs w:val="20"/>
          <w:shd w:val="clear" w:color="auto" w:fill="FFFFFF"/>
        </w:rPr>
        <w:t>Marketing Management</w:t>
      </w:r>
      <w:r w:rsidRPr="000E365A">
        <w:rPr>
          <w:rFonts w:cstheme="minorHAnsi"/>
          <w:color w:val="000000"/>
          <w:sz w:val="20"/>
          <w:szCs w:val="20"/>
          <w:shd w:val="clear" w:color="auto" w:fill="FFFFFF"/>
        </w:rPr>
        <w:t>, Tenth Edition, Prentice Hall: Upper Saddle River (NJ).</w:t>
      </w:r>
    </w:p>
    <w:p w14:paraId="56F07EF5" w14:textId="25150A8A" w:rsidR="00B4238A" w:rsidRDefault="00B4238A" w:rsidP="00BF2D6F">
      <w:pPr>
        <w:spacing w:line="360" w:lineRule="auto"/>
        <w:rPr>
          <w:rFonts w:cstheme="minorHAnsi"/>
          <w:color w:val="000000"/>
          <w:sz w:val="20"/>
          <w:szCs w:val="20"/>
          <w:shd w:val="clear" w:color="auto" w:fill="FFFFFF"/>
        </w:rPr>
      </w:pPr>
      <w:r w:rsidRPr="00B4238A">
        <w:rPr>
          <w:rFonts w:cstheme="minorHAnsi"/>
          <w:color w:val="000000"/>
          <w:sz w:val="20"/>
          <w:szCs w:val="20"/>
          <w:shd w:val="clear" w:color="auto" w:fill="FFFFFF"/>
        </w:rPr>
        <w:t xml:space="preserve">Liao, Hui, and Mahesh </w:t>
      </w:r>
      <w:proofErr w:type="spellStart"/>
      <w:r w:rsidRPr="00B4238A">
        <w:rPr>
          <w:rFonts w:cstheme="minorHAnsi"/>
          <w:color w:val="000000"/>
          <w:sz w:val="20"/>
          <w:szCs w:val="20"/>
          <w:shd w:val="clear" w:color="auto" w:fill="FFFFFF"/>
        </w:rPr>
        <w:t>Subramony</w:t>
      </w:r>
      <w:proofErr w:type="spellEnd"/>
      <w:r w:rsidRPr="00B4238A">
        <w:rPr>
          <w:rFonts w:cstheme="minorHAnsi"/>
          <w:color w:val="000000"/>
          <w:sz w:val="20"/>
          <w:szCs w:val="20"/>
          <w:shd w:val="clear" w:color="auto" w:fill="FFFFFF"/>
        </w:rPr>
        <w:t>. 2008. “Employee Customer Orientation in Manufacturing Organizations: Joint Influences of Customer Proximity and the Senior Leadership Team.” Journal of Applied Psychology 93 (2): 317–328.</w:t>
      </w:r>
    </w:p>
    <w:p w14:paraId="3A952791" w14:textId="77777777" w:rsidR="0033745D" w:rsidRDefault="0033745D" w:rsidP="00BF2D6F">
      <w:pPr>
        <w:spacing w:line="360" w:lineRule="auto"/>
        <w:rPr>
          <w:rFonts w:cstheme="minorHAnsi"/>
          <w:color w:val="000000"/>
          <w:sz w:val="20"/>
          <w:szCs w:val="20"/>
        </w:rPr>
      </w:pPr>
    </w:p>
    <w:p w14:paraId="7B1DA61D" w14:textId="6CDCA113" w:rsidR="0033745D" w:rsidRDefault="0033745D" w:rsidP="00BF2D6F">
      <w:pPr>
        <w:spacing w:line="360" w:lineRule="auto"/>
        <w:rPr>
          <w:rFonts w:cstheme="minorHAnsi"/>
          <w:color w:val="000000"/>
          <w:sz w:val="20"/>
          <w:szCs w:val="20"/>
        </w:rPr>
      </w:pPr>
      <w:r>
        <w:rPr>
          <w:rFonts w:cstheme="minorHAnsi"/>
          <w:color w:val="000000"/>
          <w:sz w:val="20"/>
          <w:szCs w:val="20"/>
        </w:rPr>
        <w:t>9.</w:t>
      </w:r>
    </w:p>
    <w:p w14:paraId="2979F0D8" w14:textId="071BB87A" w:rsidR="006B2DFA" w:rsidRPr="006B2DFA" w:rsidRDefault="006B2DFA" w:rsidP="00BF2D6F">
      <w:pPr>
        <w:spacing w:line="360" w:lineRule="auto"/>
        <w:rPr>
          <w:rFonts w:cstheme="minorHAnsi"/>
          <w:color w:val="000000"/>
          <w:sz w:val="20"/>
          <w:szCs w:val="20"/>
          <w:shd w:val="clear" w:color="auto" w:fill="FFFFFF"/>
        </w:rPr>
      </w:pPr>
      <w:r w:rsidRPr="006B2DFA">
        <w:rPr>
          <w:rFonts w:cstheme="minorHAnsi"/>
          <w:color w:val="000000"/>
          <w:sz w:val="20"/>
          <w:szCs w:val="20"/>
        </w:rPr>
        <w:lastRenderedPageBreak/>
        <w:t>Latif. (2014). </w:t>
      </w:r>
      <w:r w:rsidRPr="006B2DFA">
        <w:rPr>
          <w:rFonts w:cstheme="minorHAnsi"/>
          <w:i/>
          <w:iCs/>
          <w:color w:val="000000"/>
          <w:sz w:val="20"/>
          <w:szCs w:val="20"/>
        </w:rPr>
        <w:t>Building Brand Awareness in the Modern Marketing Environment: A Conceptual Model.</w:t>
      </w:r>
      <w:r w:rsidRPr="006B2DFA">
        <w:rPr>
          <w:rFonts w:cstheme="minorHAnsi"/>
          <w:color w:val="000000"/>
          <w:sz w:val="20"/>
          <w:szCs w:val="20"/>
        </w:rPr>
        <w:t> Available: https://www.researchgate.net/publication/272161898_Building_Brand_Awareness_in_the_Modern_Marketing_Environment_A_Conceptual_Model. Last accessed 6th May 2022.</w:t>
      </w:r>
    </w:p>
    <w:p w14:paraId="2DA531E4" w14:textId="1C5664CF" w:rsidR="00F81005" w:rsidRDefault="00F81005" w:rsidP="00BF2D6F">
      <w:pPr>
        <w:spacing w:line="360" w:lineRule="auto"/>
        <w:rPr>
          <w:rFonts w:cstheme="minorHAnsi"/>
          <w:color w:val="000000"/>
          <w:sz w:val="20"/>
          <w:szCs w:val="20"/>
        </w:rPr>
      </w:pPr>
      <w:r w:rsidRPr="00F81005">
        <w:rPr>
          <w:rFonts w:cstheme="minorHAnsi"/>
          <w:color w:val="000000"/>
          <w:sz w:val="20"/>
          <w:szCs w:val="20"/>
        </w:rPr>
        <w:t xml:space="preserve">Martínez-López, Francisco </w:t>
      </w:r>
      <w:r w:rsidR="001C75B9" w:rsidRPr="00F81005">
        <w:rPr>
          <w:rFonts w:cstheme="minorHAnsi"/>
          <w:color w:val="000000"/>
          <w:sz w:val="20"/>
          <w:szCs w:val="20"/>
        </w:rPr>
        <w:t>J.;</w:t>
      </w:r>
      <w:r w:rsidRPr="00F81005">
        <w:rPr>
          <w:rFonts w:cstheme="minorHAnsi"/>
          <w:color w:val="000000"/>
          <w:sz w:val="20"/>
          <w:szCs w:val="20"/>
        </w:rPr>
        <w:t xml:space="preserve"> Anaya-Sánchez, </w:t>
      </w:r>
      <w:r w:rsidR="001C75B9" w:rsidRPr="00F81005">
        <w:rPr>
          <w:rFonts w:cstheme="minorHAnsi"/>
          <w:color w:val="000000"/>
          <w:sz w:val="20"/>
          <w:szCs w:val="20"/>
        </w:rPr>
        <w:t>Rafael;</w:t>
      </w:r>
      <w:r w:rsidRPr="00F81005">
        <w:rPr>
          <w:rFonts w:cstheme="minorHAnsi"/>
          <w:color w:val="000000"/>
          <w:sz w:val="20"/>
          <w:szCs w:val="20"/>
        </w:rPr>
        <w:t xml:space="preserve"> Fernández Giordano, </w:t>
      </w:r>
      <w:proofErr w:type="spellStart"/>
      <w:proofErr w:type="gramStart"/>
      <w:r w:rsidRPr="00F81005">
        <w:rPr>
          <w:rFonts w:cstheme="minorHAnsi"/>
          <w:color w:val="000000"/>
          <w:sz w:val="20"/>
          <w:szCs w:val="20"/>
        </w:rPr>
        <w:t>Marisel</w:t>
      </w:r>
      <w:proofErr w:type="spellEnd"/>
      <w:r w:rsidRPr="00F81005">
        <w:rPr>
          <w:rFonts w:cstheme="minorHAnsi"/>
          <w:color w:val="000000"/>
          <w:sz w:val="20"/>
          <w:szCs w:val="20"/>
        </w:rPr>
        <w:t xml:space="preserve"> ;</w:t>
      </w:r>
      <w:proofErr w:type="gramEnd"/>
      <w:r w:rsidRPr="00F81005">
        <w:rPr>
          <w:rFonts w:cstheme="minorHAnsi"/>
          <w:color w:val="000000"/>
          <w:sz w:val="20"/>
          <w:szCs w:val="20"/>
        </w:rPr>
        <w:t xml:space="preserve"> Lopez-Lopez, David. (2020). Behind influencer marketing: key marketing decisions and their effects on followers' responses. </w:t>
      </w:r>
      <w:r w:rsidRPr="00F81005">
        <w:rPr>
          <w:rFonts w:cstheme="minorHAnsi"/>
          <w:i/>
          <w:iCs/>
          <w:color w:val="000000"/>
          <w:sz w:val="20"/>
          <w:szCs w:val="20"/>
        </w:rPr>
        <w:t>Journal of marketing management</w:t>
      </w:r>
      <w:r w:rsidRPr="00F81005">
        <w:rPr>
          <w:rFonts w:cstheme="minorHAnsi"/>
          <w:color w:val="000000"/>
          <w:sz w:val="20"/>
          <w:szCs w:val="20"/>
        </w:rPr>
        <w:t>. 36 (7/8), 579.</w:t>
      </w:r>
    </w:p>
    <w:p w14:paraId="08491590" w14:textId="18FCD81F" w:rsidR="00B4238A" w:rsidRPr="00B4238A" w:rsidRDefault="00B4238A" w:rsidP="00BF2D6F">
      <w:pPr>
        <w:spacing w:line="360" w:lineRule="auto"/>
        <w:rPr>
          <w:rFonts w:cstheme="minorHAnsi"/>
          <w:color w:val="000000"/>
          <w:sz w:val="20"/>
          <w:szCs w:val="20"/>
        </w:rPr>
      </w:pPr>
      <w:r w:rsidRPr="00B4238A">
        <w:rPr>
          <w:rFonts w:cstheme="minorHAnsi"/>
          <w:color w:val="000000"/>
          <w:sz w:val="20"/>
          <w:szCs w:val="20"/>
        </w:rPr>
        <w:t xml:space="preserve">Mullins, </w:t>
      </w:r>
      <w:proofErr w:type="spellStart"/>
      <w:r w:rsidRPr="00B4238A">
        <w:rPr>
          <w:rFonts w:cstheme="minorHAnsi"/>
          <w:color w:val="000000"/>
          <w:sz w:val="20"/>
          <w:szCs w:val="20"/>
        </w:rPr>
        <w:t>Syam</w:t>
      </w:r>
      <w:proofErr w:type="spellEnd"/>
      <w:r w:rsidRPr="00B4238A">
        <w:rPr>
          <w:rFonts w:cstheme="minorHAnsi"/>
          <w:color w:val="000000"/>
          <w:sz w:val="20"/>
          <w:szCs w:val="20"/>
        </w:rPr>
        <w:t>. (2014). Manager–salesperson congruence in customer orientation and job outcomes: The bright and dark sides of leadership in aligning values. </w:t>
      </w:r>
      <w:r w:rsidRPr="00B4238A">
        <w:rPr>
          <w:rFonts w:cstheme="minorHAnsi"/>
          <w:i/>
          <w:iCs/>
          <w:color w:val="000000"/>
          <w:sz w:val="20"/>
          <w:szCs w:val="20"/>
        </w:rPr>
        <w:t>Journal of Personal Selling &amp; Sales Management</w:t>
      </w:r>
      <w:r w:rsidRPr="00B4238A">
        <w:rPr>
          <w:rFonts w:cstheme="minorHAnsi"/>
          <w:color w:val="000000"/>
          <w:sz w:val="20"/>
          <w:szCs w:val="20"/>
        </w:rPr>
        <w:t>. 34 (3), 188-189.</w:t>
      </w:r>
    </w:p>
    <w:p w14:paraId="71A01F9E" w14:textId="26C26062" w:rsidR="003C3858" w:rsidRPr="003C3858" w:rsidRDefault="003C3858" w:rsidP="00BF2D6F">
      <w:pPr>
        <w:spacing w:line="360" w:lineRule="auto"/>
        <w:rPr>
          <w:rFonts w:cstheme="minorHAnsi"/>
          <w:color w:val="000000"/>
          <w:sz w:val="20"/>
          <w:szCs w:val="20"/>
          <w:shd w:val="clear" w:color="auto" w:fill="FFFFFF"/>
        </w:rPr>
      </w:pPr>
      <w:r w:rsidRPr="003C3858">
        <w:rPr>
          <w:rFonts w:cstheme="minorHAnsi"/>
          <w:color w:val="000000"/>
          <w:sz w:val="20"/>
          <w:szCs w:val="20"/>
        </w:rPr>
        <w:t>Starbucks. (2022). </w:t>
      </w:r>
      <w:r w:rsidRPr="003C3858">
        <w:rPr>
          <w:rFonts w:cstheme="minorHAnsi"/>
          <w:i/>
          <w:iCs/>
          <w:color w:val="000000"/>
          <w:sz w:val="20"/>
          <w:szCs w:val="20"/>
        </w:rPr>
        <w:t>Coffee sustainability.</w:t>
      </w:r>
      <w:r w:rsidRPr="003C3858">
        <w:rPr>
          <w:rFonts w:cstheme="minorHAnsi"/>
          <w:color w:val="000000"/>
          <w:sz w:val="20"/>
          <w:szCs w:val="20"/>
        </w:rPr>
        <w:t> Available: https://www.starbucksathome.com/gb/story/coffee-sustainability. Last accessed 6th May 2022.</w:t>
      </w:r>
    </w:p>
    <w:p w14:paraId="50984C3E" w14:textId="70912D17" w:rsidR="00686B0D" w:rsidRDefault="0098412D" w:rsidP="00BF2D6F">
      <w:pPr>
        <w:spacing w:line="360" w:lineRule="auto"/>
        <w:rPr>
          <w:rFonts w:cstheme="minorHAnsi"/>
          <w:color w:val="000000"/>
          <w:sz w:val="20"/>
          <w:szCs w:val="20"/>
        </w:rPr>
      </w:pPr>
      <w:r w:rsidRPr="0098412D">
        <w:rPr>
          <w:rFonts w:cstheme="minorHAnsi"/>
          <w:color w:val="000000"/>
          <w:sz w:val="20"/>
          <w:szCs w:val="20"/>
        </w:rPr>
        <w:t>Statista. (2021). </w:t>
      </w:r>
      <w:r w:rsidRPr="0098412D">
        <w:rPr>
          <w:rFonts w:cstheme="minorHAnsi"/>
          <w:i/>
          <w:iCs/>
          <w:color w:val="000000"/>
          <w:sz w:val="20"/>
          <w:szCs w:val="20"/>
        </w:rPr>
        <w:t>Number of monthly active Instagram users from January 2013 to December 2021.</w:t>
      </w:r>
      <w:r w:rsidRPr="0098412D">
        <w:rPr>
          <w:rFonts w:cstheme="minorHAnsi"/>
          <w:color w:val="000000"/>
          <w:sz w:val="20"/>
          <w:szCs w:val="20"/>
        </w:rPr>
        <w:t xml:space="preserve"> Available: </w:t>
      </w:r>
      <w:hyperlink r:id="rId10" w:history="1">
        <w:r w:rsidRPr="003E69D0">
          <w:rPr>
            <w:rStyle w:val="Hyperlink"/>
            <w:rFonts w:cstheme="minorHAnsi"/>
            <w:sz w:val="20"/>
            <w:szCs w:val="20"/>
          </w:rPr>
          <w:t>https://www.statista.com/statistics/253577/number-of-monthl</w:t>
        </w:r>
        <w:r w:rsidRPr="003E69D0">
          <w:rPr>
            <w:rStyle w:val="Hyperlink"/>
            <w:rFonts w:cstheme="minorHAnsi"/>
            <w:sz w:val="20"/>
            <w:szCs w:val="20"/>
          </w:rPr>
          <w:t>y</w:t>
        </w:r>
        <w:r w:rsidRPr="003E69D0">
          <w:rPr>
            <w:rStyle w:val="Hyperlink"/>
            <w:rFonts w:cstheme="minorHAnsi"/>
            <w:sz w:val="20"/>
            <w:szCs w:val="20"/>
          </w:rPr>
          <w:t>-active-instagram-users/</w:t>
        </w:r>
      </w:hyperlink>
      <w:r w:rsidRPr="0098412D">
        <w:rPr>
          <w:rFonts w:cstheme="minorHAnsi"/>
          <w:color w:val="000000"/>
          <w:sz w:val="20"/>
          <w:szCs w:val="20"/>
        </w:rPr>
        <w:t>. Last accessed 04/05/2022.</w:t>
      </w:r>
    </w:p>
    <w:p w14:paraId="0C7BB814" w14:textId="04B10378" w:rsidR="00491241" w:rsidRPr="00491241" w:rsidRDefault="00491241" w:rsidP="00BF2D6F">
      <w:pPr>
        <w:spacing w:line="360" w:lineRule="auto"/>
        <w:rPr>
          <w:rFonts w:cstheme="minorHAnsi"/>
          <w:color w:val="000000"/>
          <w:sz w:val="20"/>
          <w:szCs w:val="20"/>
        </w:rPr>
      </w:pPr>
      <w:r w:rsidRPr="00491241">
        <w:rPr>
          <w:rFonts w:cstheme="minorHAnsi"/>
          <w:color w:val="000000"/>
          <w:sz w:val="20"/>
          <w:szCs w:val="20"/>
        </w:rPr>
        <w:t>Salvi. (2013). EFFECTIVENESS OF SALES PROMOTIONAL TOOLS: A STUDY ON DISCOUNT, PRICE OFFAND BUY ONE GET ONE FREE OFFERS IN BRANDED APPAREL RETAIL INDUSTRY INGUJARAT. </w:t>
      </w:r>
      <w:r w:rsidRPr="00491241">
        <w:rPr>
          <w:rFonts w:cstheme="minorHAnsi"/>
          <w:i/>
          <w:iCs/>
          <w:color w:val="000000"/>
          <w:sz w:val="20"/>
          <w:szCs w:val="20"/>
        </w:rPr>
        <w:t>ELK ASIA PACIFIC JOURNAL OF MARKETING AND RETAIL MANAGEMENT</w:t>
      </w:r>
      <w:r w:rsidRPr="00491241">
        <w:rPr>
          <w:rFonts w:cstheme="minorHAnsi"/>
          <w:color w:val="000000"/>
          <w:sz w:val="20"/>
          <w:szCs w:val="20"/>
        </w:rPr>
        <w:t>. 4 (4), 1-</w:t>
      </w:r>
      <w:proofErr w:type="gramStart"/>
      <w:r w:rsidRPr="00491241">
        <w:rPr>
          <w:rFonts w:cstheme="minorHAnsi"/>
          <w:color w:val="000000"/>
          <w:sz w:val="20"/>
          <w:szCs w:val="20"/>
        </w:rPr>
        <w:t>10..</w:t>
      </w:r>
      <w:proofErr w:type="gramEnd"/>
    </w:p>
    <w:p w14:paraId="32967D5A" w14:textId="2601FA76" w:rsidR="00C13786" w:rsidRPr="00C13786" w:rsidRDefault="00C13786" w:rsidP="00BF2D6F">
      <w:pPr>
        <w:spacing w:line="360" w:lineRule="auto"/>
        <w:rPr>
          <w:rFonts w:cstheme="minorHAnsi"/>
          <w:color w:val="000000"/>
          <w:sz w:val="20"/>
          <w:szCs w:val="20"/>
        </w:rPr>
      </w:pPr>
      <w:bookmarkStart w:id="0" w:name="_Hlk103366440"/>
      <w:proofErr w:type="spellStart"/>
      <w:r w:rsidRPr="00C13786">
        <w:rPr>
          <w:rFonts w:cstheme="minorHAnsi"/>
          <w:color w:val="000000"/>
          <w:sz w:val="20"/>
          <w:szCs w:val="20"/>
        </w:rPr>
        <w:t>Sulaymonov</w:t>
      </w:r>
      <w:proofErr w:type="spellEnd"/>
      <w:r w:rsidRPr="00C13786">
        <w:rPr>
          <w:rFonts w:cstheme="minorHAnsi"/>
          <w:color w:val="000000"/>
          <w:sz w:val="20"/>
          <w:szCs w:val="20"/>
        </w:rPr>
        <w:t>. (2018). </w:t>
      </w:r>
      <w:bookmarkEnd w:id="0"/>
      <w:r w:rsidRPr="00C13786">
        <w:rPr>
          <w:rFonts w:cstheme="minorHAnsi"/>
          <w:i/>
          <w:iCs/>
          <w:color w:val="000000"/>
          <w:sz w:val="20"/>
          <w:szCs w:val="20"/>
        </w:rPr>
        <w:t>Importance of budgeting and its role in strategic management accounting.</w:t>
      </w:r>
      <w:r w:rsidRPr="00C13786">
        <w:rPr>
          <w:rFonts w:cstheme="minorHAnsi"/>
          <w:color w:val="000000"/>
          <w:sz w:val="20"/>
          <w:szCs w:val="20"/>
        </w:rPr>
        <w:t> Available: https://www.researchgate.net/publication/338984565_Importance_of_budgeting_and_its_role_in_strategic_management_accounting. Last accessed 09/05/2022.</w:t>
      </w:r>
    </w:p>
    <w:p w14:paraId="43D58A5A" w14:textId="77777777" w:rsidR="0033745D" w:rsidRDefault="0033745D" w:rsidP="00BF2D6F">
      <w:pPr>
        <w:spacing w:line="360" w:lineRule="auto"/>
        <w:rPr>
          <w:b/>
          <w:bCs/>
          <w:sz w:val="24"/>
          <w:szCs w:val="24"/>
          <w:u w:val="single"/>
        </w:rPr>
      </w:pPr>
    </w:p>
    <w:p w14:paraId="3DF8FACF" w14:textId="77777777" w:rsidR="0033745D" w:rsidRDefault="0033745D" w:rsidP="00BF2D6F">
      <w:pPr>
        <w:spacing w:line="360" w:lineRule="auto"/>
        <w:rPr>
          <w:b/>
          <w:bCs/>
          <w:sz w:val="24"/>
          <w:szCs w:val="24"/>
          <w:u w:val="single"/>
        </w:rPr>
      </w:pPr>
    </w:p>
    <w:p w14:paraId="7D4051A1" w14:textId="77777777" w:rsidR="0033745D" w:rsidRDefault="0033745D" w:rsidP="00BF2D6F">
      <w:pPr>
        <w:spacing w:line="360" w:lineRule="auto"/>
        <w:rPr>
          <w:b/>
          <w:bCs/>
          <w:sz w:val="24"/>
          <w:szCs w:val="24"/>
          <w:u w:val="single"/>
        </w:rPr>
      </w:pPr>
    </w:p>
    <w:p w14:paraId="399734BE" w14:textId="77777777" w:rsidR="0033745D" w:rsidRDefault="0033745D" w:rsidP="00BF2D6F">
      <w:pPr>
        <w:spacing w:line="360" w:lineRule="auto"/>
        <w:rPr>
          <w:b/>
          <w:bCs/>
          <w:sz w:val="24"/>
          <w:szCs w:val="24"/>
          <w:u w:val="single"/>
        </w:rPr>
      </w:pPr>
    </w:p>
    <w:p w14:paraId="3F6D39FC" w14:textId="77777777" w:rsidR="0033745D" w:rsidRDefault="0033745D" w:rsidP="00BF2D6F">
      <w:pPr>
        <w:spacing w:line="360" w:lineRule="auto"/>
        <w:rPr>
          <w:b/>
          <w:bCs/>
          <w:sz w:val="24"/>
          <w:szCs w:val="24"/>
          <w:u w:val="single"/>
        </w:rPr>
      </w:pPr>
    </w:p>
    <w:p w14:paraId="7686B2ED" w14:textId="77777777" w:rsidR="0033745D" w:rsidRDefault="0033745D" w:rsidP="00BF2D6F">
      <w:pPr>
        <w:spacing w:line="360" w:lineRule="auto"/>
        <w:rPr>
          <w:b/>
          <w:bCs/>
          <w:sz w:val="24"/>
          <w:szCs w:val="24"/>
          <w:u w:val="single"/>
        </w:rPr>
      </w:pPr>
    </w:p>
    <w:p w14:paraId="7ED80D94" w14:textId="77777777" w:rsidR="0033745D" w:rsidRDefault="0033745D" w:rsidP="00BF2D6F">
      <w:pPr>
        <w:spacing w:line="360" w:lineRule="auto"/>
        <w:rPr>
          <w:b/>
          <w:bCs/>
          <w:sz w:val="24"/>
          <w:szCs w:val="24"/>
          <w:u w:val="single"/>
        </w:rPr>
      </w:pPr>
    </w:p>
    <w:p w14:paraId="7A58BBA1" w14:textId="77777777" w:rsidR="0033745D" w:rsidRDefault="0033745D" w:rsidP="00BF2D6F">
      <w:pPr>
        <w:spacing w:line="360" w:lineRule="auto"/>
        <w:rPr>
          <w:b/>
          <w:bCs/>
          <w:sz w:val="24"/>
          <w:szCs w:val="24"/>
          <w:u w:val="single"/>
        </w:rPr>
      </w:pPr>
    </w:p>
    <w:p w14:paraId="57AFD656" w14:textId="0ADAADDA" w:rsidR="0033745D" w:rsidRPr="0033745D" w:rsidRDefault="0033745D" w:rsidP="00BF2D6F">
      <w:pPr>
        <w:spacing w:line="360" w:lineRule="auto"/>
        <w:rPr>
          <w:sz w:val="24"/>
          <w:szCs w:val="24"/>
        </w:rPr>
      </w:pPr>
      <w:r w:rsidRPr="0033745D">
        <w:rPr>
          <w:sz w:val="24"/>
          <w:szCs w:val="24"/>
        </w:rPr>
        <w:t>10.</w:t>
      </w:r>
    </w:p>
    <w:p w14:paraId="5140AFD3" w14:textId="40B0BF83" w:rsidR="00F55844" w:rsidRPr="00BD5E2A" w:rsidRDefault="00686B0D" w:rsidP="00BF2D6F">
      <w:pPr>
        <w:spacing w:line="360" w:lineRule="auto"/>
        <w:rPr>
          <w:b/>
          <w:bCs/>
          <w:sz w:val="24"/>
          <w:szCs w:val="24"/>
          <w:u w:val="single"/>
        </w:rPr>
      </w:pPr>
      <w:r w:rsidRPr="00BD5E2A">
        <w:rPr>
          <w:b/>
          <w:bCs/>
          <w:sz w:val="24"/>
          <w:szCs w:val="24"/>
          <w:u w:val="single"/>
        </w:rPr>
        <w:lastRenderedPageBreak/>
        <w:t xml:space="preserve">Appendix – </w:t>
      </w:r>
    </w:p>
    <w:p w14:paraId="4CBF144E" w14:textId="11AF8FAA" w:rsidR="00686B0D" w:rsidRPr="00BD5E2A" w:rsidRDefault="00686B0D" w:rsidP="00BF2D6F">
      <w:pPr>
        <w:spacing w:line="360" w:lineRule="auto"/>
        <w:rPr>
          <w:b/>
          <w:bCs/>
          <w:sz w:val="20"/>
          <w:szCs w:val="20"/>
        </w:rPr>
      </w:pPr>
      <w:r w:rsidRPr="00BD5E2A">
        <w:rPr>
          <w:b/>
          <w:bCs/>
          <w:sz w:val="20"/>
          <w:szCs w:val="20"/>
        </w:rPr>
        <w:t xml:space="preserve">Figure A – </w:t>
      </w:r>
    </w:p>
    <w:p w14:paraId="62DFB9AD" w14:textId="130109EB" w:rsidR="00686B0D" w:rsidRDefault="00686B0D">
      <w:pPr>
        <w:rPr>
          <w:sz w:val="20"/>
          <w:szCs w:val="20"/>
        </w:rPr>
      </w:pPr>
      <w:r>
        <w:rPr>
          <w:noProof/>
        </w:rPr>
        <w:drawing>
          <wp:anchor distT="0" distB="0" distL="114300" distR="114300" simplePos="0" relativeHeight="251658240" behindDoc="1" locked="0" layoutInCell="1" allowOverlap="1" wp14:anchorId="5C18AB27" wp14:editId="5206DB3D">
            <wp:simplePos x="0" y="0"/>
            <wp:positionH relativeFrom="margin">
              <wp:align>left</wp:align>
            </wp:positionH>
            <wp:positionV relativeFrom="paragraph">
              <wp:posOffset>31914</wp:posOffset>
            </wp:positionV>
            <wp:extent cx="4734560" cy="3479800"/>
            <wp:effectExtent l="0" t="0" r="8890" b="6350"/>
            <wp:wrapTight wrapText="bothSides">
              <wp:wrapPolygon edited="0">
                <wp:start x="0" y="0"/>
                <wp:lineTo x="0" y="21521"/>
                <wp:lineTo x="21554" y="21521"/>
                <wp:lineTo x="2155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372" t="15445" r="39818" b="12931"/>
                    <a:stretch/>
                  </pic:blipFill>
                  <pic:spPr bwMode="auto">
                    <a:xfrm>
                      <a:off x="0" y="0"/>
                      <a:ext cx="4734560" cy="347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E63159" w14:textId="7EFFE6EA" w:rsidR="0033745D" w:rsidRPr="0033745D" w:rsidRDefault="0033745D" w:rsidP="0033745D">
      <w:pPr>
        <w:rPr>
          <w:sz w:val="20"/>
          <w:szCs w:val="20"/>
        </w:rPr>
      </w:pPr>
    </w:p>
    <w:p w14:paraId="3A4A9911" w14:textId="5ADEF6F8" w:rsidR="0033745D" w:rsidRPr="0033745D" w:rsidRDefault="0033745D" w:rsidP="0033745D">
      <w:pPr>
        <w:rPr>
          <w:sz w:val="20"/>
          <w:szCs w:val="20"/>
        </w:rPr>
      </w:pPr>
    </w:p>
    <w:p w14:paraId="36B5611C" w14:textId="675B40EB" w:rsidR="0033745D" w:rsidRPr="0033745D" w:rsidRDefault="0033745D" w:rsidP="0033745D">
      <w:pPr>
        <w:rPr>
          <w:sz w:val="20"/>
          <w:szCs w:val="20"/>
        </w:rPr>
      </w:pPr>
    </w:p>
    <w:p w14:paraId="32D657BB" w14:textId="63F06B09" w:rsidR="0033745D" w:rsidRPr="0033745D" w:rsidRDefault="0033745D" w:rsidP="0033745D">
      <w:pPr>
        <w:rPr>
          <w:sz w:val="20"/>
          <w:szCs w:val="20"/>
        </w:rPr>
      </w:pPr>
    </w:p>
    <w:p w14:paraId="19472AC3" w14:textId="5A40434B" w:rsidR="0033745D" w:rsidRPr="0033745D" w:rsidRDefault="0033745D" w:rsidP="0033745D">
      <w:pPr>
        <w:rPr>
          <w:sz w:val="20"/>
          <w:szCs w:val="20"/>
        </w:rPr>
      </w:pPr>
    </w:p>
    <w:p w14:paraId="6E6286E2" w14:textId="54DD88DB" w:rsidR="0033745D" w:rsidRPr="0033745D" w:rsidRDefault="0033745D" w:rsidP="0033745D">
      <w:pPr>
        <w:rPr>
          <w:sz w:val="20"/>
          <w:szCs w:val="20"/>
        </w:rPr>
      </w:pPr>
    </w:p>
    <w:p w14:paraId="51D82408" w14:textId="6BEB2504" w:rsidR="0033745D" w:rsidRPr="0033745D" w:rsidRDefault="0033745D" w:rsidP="0033745D">
      <w:pPr>
        <w:rPr>
          <w:sz w:val="20"/>
          <w:szCs w:val="20"/>
        </w:rPr>
      </w:pPr>
    </w:p>
    <w:p w14:paraId="36F7E9B0" w14:textId="5FCCD9AE" w:rsidR="0033745D" w:rsidRPr="0033745D" w:rsidRDefault="0033745D" w:rsidP="0033745D">
      <w:pPr>
        <w:rPr>
          <w:sz w:val="20"/>
          <w:szCs w:val="20"/>
        </w:rPr>
      </w:pPr>
    </w:p>
    <w:p w14:paraId="50C7D2C2" w14:textId="1CED418F" w:rsidR="0033745D" w:rsidRPr="0033745D" w:rsidRDefault="0033745D" w:rsidP="0033745D">
      <w:pPr>
        <w:rPr>
          <w:sz w:val="20"/>
          <w:szCs w:val="20"/>
        </w:rPr>
      </w:pPr>
    </w:p>
    <w:p w14:paraId="54F8BFB3" w14:textId="65DF0B12" w:rsidR="0033745D" w:rsidRPr="0033745D" w:rsidRDefault="0033745D" w:rsidP="0033745D">
      <w:pPr>
        <w:rPr>
          <w:sz w:val="20"/>
          <w:szCs w:val="20"/>
        </w:rPr>
      </w:pPr>
    </w:p>
    <w:p w14:paraId="38B89199" w14:textId="1BB66F2E" w:rsidR="0033745D" w:rsidRPr="0033745D" w:rsidRDefault="0033745D" w:rsidP="0033745D">
      <w:pPr>
        <w:rPr>
          <w:sz w:val="20"/>
          <w:szCs w:val="20"/>
        </w:rPr>
      </w:pPr>
    </w:p>
    <w:p w14:paraId="40D3EDF6" w14:textId="1D5CBD54" w:rsidR="0033745D" w:rsidRPr="0033745D" w:rsidRDefault="0033745D" w:rsidP="0033745D">
      <w:pPr>
        <w:rPr>
          <w:sz w:val="20"/>
          <w:szCs w:val="20"/>
        </w:rPr>
      </w:pPr>
    </w:p>
    <w:p w14:paraId="09D7F385" w14:textId="3CA5EB0A" w:rsidR="0033745D" w:rsidRPr="0033745D" w:rsidRDefault="0033745D" w:rsidP="0033745D">
      <w:pPr>
        <w:rPr>
          <w:sz w:val="20"/>
          <w:szCs w:val="20"/>
        </w:rPr>
      </w:pPr>
    </w:p>
    <w:p w14:paraId="4436C18A" w14:textId="03AB9BFC" w:rsidR="0033745D" w:rsidRPr="0033745D" w:rsidRDefault="0033745D" w:rsidP="0033745D">
      <w:pPr>
        <w:rPr>
          <w:sz w:val="20"/>
          <w:szCs w:val="20"/>
        </w:rPr>
      </w:pPr>
    </w:p>
    <w:p w14:paraId="698BC5A5" w14:textId="322A4680" w:rsidR="0033745D" w:rsidRDefault="0033745D" w:rsidP="0033745D">
      <w:pPr>
        <w:rPr>
          <w:sz w:val="20"/>
          <w:szCs w:val="20"/>
        </w:rPr>
      </w:pPr>
    </w:p>
    <w:p w14:paraId="1ADF6422" w14:textId="3AB92EC0" w:rsidR="0033745D" w:rsidRDefault="0033745D" w:rsidP="0033745D">
      <w:pPr>
        <w:tabs>
          <w:tab w:val="left" w:pos="1256"/>
        </w:tabs>
        <w:rPr>
          <w:sz w:val="20"/>
          <w:szCs w:val="20"/>
        </w:rPr>
      </w:pPr>
      <w:r>
        <w:rPr>
          <w:sz w:val="20"/>
          <w:szCs w:val="20"/>
        </w:rPr>
        <w:tab/>
      </w:r>
    </w:p>
    <w:p w14:paraId="6D436206" w14:textId="4D147E0F" w:rsidR="0033745D" w:rsidRDefault="0033745D" w:rsidP="0033745D">
      <w:pPr>
        <w:tabs>
          <w:tab w:val="left" w:pos="1256"/>
        </w:tabs>
        <w:rPr>
          <w:sz w:val="20"/>
          <w:szCs w:val="20"/>
        </w:rPr>
      </w:pPr>
    </w:p>
    <w:p w14:paraId="2634E549" w14:textId="564CE135" w:rsidR="0033745D" w:rsidRDefault="0033745D" w:rsidP="0033745D">
      <w:pPr>
        <w:tabs>
          <w:tab w:val="left" w:pos="1256"/>
        </w:tabs>
        <w:rPr>
          <w:sz w:val="20"/>
          <w:szCs w:val="20"/>
        </w:rPr>
      </w:pPr>
    </w:p>
    <w:p w14:paraId="5E68973A" w14:textId="6D7E7844" w:rsidR="0033745D" w:rsidRDefault="0033745D" w:rsidP="0033745D">
      <w:pPr>
        <w:tabs>
          <w:tab w:val="left" w:pos="1256"/>
        </w:tabs>
        <w:rPr>
          <w:sz w:val="20"/>
          <w:szCs w:val="20"/>
        </w:rPr>
      </w:pPr>
    </w:p>
    <w:p w14:paraId="27D8ADA2" w14:textId="3E89ED1A" w:rsidR="0033745D" w:rsidRDefault="0033745D" w:rsidP="0033745D">
      <w:pPr>
        <w:tabs>
          <w:tab w:val="left" w:pos="1256"/>
        </w:tabs>
        <w:rPr>
          <w:sz w:val="20"/>
          <w:szCs w:val="20"/>
        </w:rPr>
      </w:pPr>
    </w:p>
    <w:p w14:paraId="4C59E2B3" w14:textId="2F5AC837" w:rsidR="0033745D" w:rsidRDefault="0033745D" w:rsidP="0033745D">
      <w:pPr>
        <w:tabs>
          <w:tab w:val="left" w:pos="1256"/>
        </w:tabs>
        <w:rPr>
          <w:sz w:val="20"/>
          <w:szCs w:val="20"/>
        </w:rPr>
      </w:pPr>
    </w:p>
    <w:p w14:paraId="48BFC1FE" w14:textId="7F820935" w:rsidR="0033745D" w:rsidRDefault="0033745D" w:rsidP="0033745D">
      <w:pPr>
        <w:tabs>
          <w:tab w:val="left" w:pos="1256"/>
        </w:tabs>
        <w:rPr>
          <w:sz w:val="20"/>
          <w:szCs w:val="20"/>
        </w:rPr>
      </w:pPr>
    </w:p>
    <w:p w14:paraId="3AA83196" w14:textId="618320BB" w:rsidR="0033745D" w:rsidRDefault="0033745D" w:rsidP="0033745D">
      <w:pPr>
        <w:tabs>
          <w:tab w:val="left" w:pos="1256"/>
        </w:tabs>
        <w:rPr>
          <w:sz w:val="20"/>
          <w:szCs w:val="20"/>
        </w:rPr>
      </w:pPr>
    </w:p>
    <w:p w14:paraId="7E8B8C95" w14:textId="4A9D2A7D" w:rsidR="0033745D" w:rsidRDefault="0033745D" w:rsidP="0033745D">
      <w:pPr>
        <w:tabs>
          <w:tab w:val="left" w:pos="1256"/>
        </w:tabs>
        <w:rPr>
          <w:sz w:val="20"/>
          <w:szCs w:val="20"/>
        </w:rPr>
      </w:pPr>
    </w:p>
    <w:p w14:paraId="0A73C8B7" w14:textId="16E7DD04" w:rsidR="0033745D" w:rsidRDefault="0033745D" w:rsidP="0033745D">
      <w:pPr>
        <w:tabs>
          <w:tab w:val="left" w:pos="1256"/>
        </w:tabs>
        <w:rPr>
          <w:sz w:val="20"/>
          <w:szCs w:val="20"/>
        </w:rPr>
      </w:pPr>
    </w:p>
    <w:p w14:paraId="58168F56" w14:textId="7485A883" w:rsidR="0033745D" w:rsidRDefault="0033745D" w:rsidP="0033745D">
      <w:pPr>
        <w:tabs>
          <w:tab w:val="left" w:pos="1256"/>
        </w:tabs>
        <w:rPr>
          <w:sz w:val="20"/>
          <w:szCs w:val="20"/>
        </w:rPr>
      </w:pPr>
    </w:p>
    <w:p w14:paraId="469E945D" w14:textId="4CAE877B" w:rsidR="0033745D" w:rsidRDefault="0033745D" w:rsidP="0033745D">
      <w:pPr>
        <w:tabs>
          <w:tab w:val="left" w:pos="1256"/>
        </w:tabs>
        <w:rPr>
          <w:sz w:val="20"/>
          <w:szCs w:val="20"/>
        </w:rPr>
      </w:pPr>
    </w:p>
    <w:p w14:paraId="5E904F66" w14:textId="6142F476" w:rsidR="0033745D" w:rsidRDefault="0033745D" w:rsidP="0033745D">
      <w:pPr>
        <w:tabs>
          <w:tab w:val="left" w:pos="1256"/>
        </w:tabs>
        <w:rPr>
          <w:sz w:val="20"/>
          <w:szCs w:val="20"/>
        </w:rPr>
      </w:pPr>
    </w:p>
    <w:p w14:paraId="3CF523CD" w14:textId="1F40B03D" w:rsidR="0033745D" w:rsidRPr="0033745D" w:rsidRDefault="001C75B9" w:rsidP="0033745D">
      <w:pPr>
        <w:tabs>
          <w:tab w:val="left" w:pos="1256"/>
        </w:tabs>
        <w:rPr>
          <w:sz w:val="20"/>
          <w:szCs w:val="20"/>
        </w:rPr>
      </w:pPr>
      <w:r>
        <w:rPr>
          <w:sz w:val="20"/>
          <w:szCs w:val="20"/>
        </w:rPr>
        <w:t>11.</w:t>
      </w:r>
    </w:p>
    <w:sectPr w:rsidR="0033745D" w:rsidRPr="0033745D" w:rsidSect="003B7B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22560"/>
    <w:multiLevelType w:val="hybridMultilevel"/>
    <w:tmpl w:val="9D9C0366"/>
    <w:lvl w:ilvl="0" w:tplc="23E0B9BA">
      <w:start w:val="5000"/>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621C272B"/>
    <w:multiLevelType w:val="multilevel"/>
    <w:tmpl w:val="B6D6CC5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5C69B5"/>
    <w:multiLevelType w:val="multilevel"/>
    <w:tmpl w:val="1C18441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745818D7"/>
    <w:multiLevelType w:val="hybridMultilevel"/>
    <w:tmpl w:val="C58ADB1E"/>
    <w:lvl w:ilvl="0" w:tplc="D2386284">
      <w:start w:val="5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9850267">
    <w:abstractNumId w:val="2"/>
  </w:num>
  <w:num w:numId="2" w16cid:durableId="1666320600">
    <w:abstractNumId w:val="1"/>
  </w:num>
  <w:num w:numId="3" w16cid:durableId="934942164">
    <w:abstractNumId w:val="0"/>
  </w:num>
  <w:num w:numId="4" w16cid:durableId="20096002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D4F"/>
    <w:rsid w:val="00016513"/>
    <w:rsid w:val="00025F80"/>
    <w:rsid w:val="00036CAA"/>
    <w:rsid w:val="00055B85"/>
    <w:rsid w:val="00062EE0"/>
    <w:rsid w:val="00064A82"/>
    <w:rsid w:val="00072349"/>
    <w:rsid w:val="00074C71"/>
    <w:rsid w:val="00093FFF"/>
    <w:rsid w:val="0009694A"/>
    <w:rsid w:val="000A3A46"/>
    <w:rsid w:val="000C1988"/>
    <w:rsid w:val="000E1F42"/>
    <w:rsid w:val="000E365A"/>
    <w:rsid w:val="000F4182"/>
    <w:rsid w:val="000F482A"/>
    <w:rsid w:val="00113126"/>
    <w:rsid w:val="001273FC"/>
    <w:rsid w:val="00136D6A"/>
    <w:rsid w:val="0015006C"/>
    <w:rsid w:val="0018007F"/>
    <w:rsid w:val="001910E5"/>
    <w:rsid w:val="00194A51"/>
    <w:rsid w:val="001970A3"/>
    <w:rsid w:val="001A2C04"/>
    <w:rsid w:val="001A363E"/>
    <w:rsid w:val="001C4A6E"/>
    <w:rsid w:val="001C75B9"/>
    <w:rsid w:val="001C7E51"/>
    <w:rsid w:val="001F0AB6"/>
    <w:rsid w:val="001F27EC"/>
    <w:rsid w:val="00217687"/>
    <w:rsid w:val="002224BF"/>
    <w:rsid w:val="00231A50"/>
    <w:rsid w:val="00245C8B"/>
    <w:rsid w:val="00265F07"/>
    <w:rsid w:val="00280744"/>
    <w:rsid w:val="002834D8"/>
    <w:rsid w:val="002B3599"/>
    <w:rsid w:val="002F1E2C"/>
    <w:rsid w:val="002F5AFA"/>
    <w:rsid w:val="00307C4F"/>
    <w:rsid w:val="0033745D"/>
    <w:rsid w:val="00337530"/>
    <w:rsid w:val="0034344F"/>
    <w:rsid w:val="003469DB"/>
    <w:rsid w:val="00374137"/>
    <w:rsid w:val="003A0FB2"/>
    <w:rsid w:val="003B69DB"/>
    <w:rsid w:val="003B7BB4"/>
    <w:rsid w:val="003C3858"/>
    <w:rsid w:val="003E4171"/>
    <w:rsid w:val="003F0A2E"/>
    <w:rsid w:val="003F73AA"/>
    <w:rsid w:val="00417722"/>
    <w:rsid w:val="004229FC"/>
    <w:rsid w:val="00432645"/>
    <w:rsid w:val="004777F2"/>
    <w:rsid w:val="00491241"/>
    <w:rsid w:val="00502BCC"/>
    <w:rsid w:val="005134F6"/>
    <w:rsid w:val="005265B6"/>
    <w:rsid w:val="00537F8E"/>
    <w:rsid w:val="00557329"/>
    <w:rsid w:val="005A77FF"/>
    <w:rsid w:val="005C4C08"/>
    <w:rsid w:val="00602FE5"/>
    <w:rsid w:val="006120A8"/>
    <w:rsid w:val="00635251"/>
    <w:rsid w:val="00636A8D"/>
    <w:rsid w:val="00642F0F"/>
    <w:rsid w:val="00654A3C"/>
    <w:rsid w:val="00677B34"/>
    <w:rsid w:val="00682C8A"/>
    <w:rsid w:val="00686B0D"/>
    <w:rsid w:val="006B2DFA"/>
    <w:rsid w:val="006B3361"/>
    <w:rsid w:val="006D2BE2"/>
    <w:rsid w:val="006E306C"/>
    <w:rsid w:val="006F4A9F"/>
    <w:rsid w:val="006F5C40"/>
    <w:rsid w:val="006F66B0"/>
    <w:rsid w:val="0070169B"/>
    <w:rsid w:val="00707151"/>
    <w:rsid w:val="0072009C"/>
    <w:rsid w:val="00744C61"/>
    <w:rsid w:val="00746B13"/>
    <w:rsid w:val="007536F7"/>
    <w:rsid w:val="0076294B"/>
    <w:rsid w:val="00785B55"/>
    <w:rsid w:val="00793705"/>
    <w:rsid w:val="007A1F8B"/>
    <w:rsid w:val="007B3EA0"/>
    <w:rsid w:val="007E2D53"/>
    <w:rsid w:val="007E65CA"/>
    <w:rsid w:val="00806765"/>
    <w:rsid w:val="00807A0F"/>
    <w:rsid w:val="00833B78"/>
    <w:rsid w:val="00845660"/>
    <w:rsid w:val="0086111D"/>
    <w:rsid w:val="0086147F"/>
    <w:rsid w:val="00866681"/>
    <w:rsid w:val="00871948"/>
    <w:rsid w:val="008C2256"/>
    <w:rsid w:val="00911D39"/>
    <w:rsid w:val="009236FF"/>
    <w:rsid w:val="009261A3"/>
    <w:rsid w:val="00935D08"/>
    <w:rsid w:val="00940EB5"/>
    <w:rsid w:val="00962FF7"/>
    <w:rsid w:val="00963E51"/>
    <w:rsid w:val="0098412D"/>
    <w:rsid w:val="009A50B2"/>
    <w:rsid w:val="009C09EC"/>
    <w:rsid w:val="009D0964"/>
    <w:rsid w:val="009D7F07"/>
    <w:rsid w:val="00A004AD"/>
    <w:rsid w:val="00A171E8"/>
    <w:rsid w:val="00A502DD"/>
    <w:rsid w:val="00A56156"/>
    <w:rsid w:val="00A8390A"/>
    <w:rsid w:val="00A8533E"/>
    <w:rsid w:val="00AD0F65"/>
    <w:rsid w:val="00AE1361"/>
    <w:rsid w:val="00AF033F"/>
    <w:rsid w:val="00B005EB"/>
    <w:rsid w:val="00B06D4F"/>
    <w:rsid w:val="00B104B6"/>
    <w:rsid w:val="00B13157"/>
    <w:rsid w:val="00B4238A"/>
    <w:rsid w:val="00B61A2E"/>
    <w:rsid w:val="00B71EFC"/>
    <w:rsid w:val="00BD5E2A"/>
    <w:rsid w:val="00BF2D6F"/>
    <w:rsid w:val="00C13786"/>
    <w:rsid w:val="00C353C0"/>
    <w:rsid w:val="00C54354"/>
    <w:rsid w:val="00C62E03"/>
    <w:rsid w:val="00C64AC5"/>
    <w:rsid w:val="00C82542"/>
    <w:rsid w:val="00C8448E"/>
    <w:rsid w:val="00CB267F"/>
    <w:rsid w:val="00CC2AE1"/>
    <w:rsid w:val="00CE026E"/>
    <w:rsid w:val="00CF0D23"/>
    <w:rsid w:val="00D27D98"/>
    <w:rsid w:val="00D348BC"/>
    <w:rsid w:val="00D41A26"/>
    <w:rsid w:val="00D51196"/>
    <w:rsid w:val="00D55865"/>
    <w:rsid w:val="00D621D9"/>
    <w:rsid w:val="00D77017"/>
    <w:rsid w:val="00DA324D"/>
    <w:rsid w:val="00E17E41"/>
    <w:rsid w:val="00E316E8"/>
    <w:rsid w:val="00E34C50"/>
    <w:rsid w:val="00E52ABB"/>
    <w:rsid w:val="00E54CE6"/>
    <w:rsid w:val="00E7791E"/>
    <w:rsid w:val="00E800E7"/>
    <w:rsid w:val="00E87A87"/>
    <w:rsid w:val="00EC532E"/>
    <w:rsid w:val="00EC612E"/>
    <w:rsid w:val="00EE1D18"/>
    <w:rsid w:val="00EF1C6B"/>
    <w:rsid w:val="00F06384"/>
    <w:rsid w:val="00F11AE2"/>
    <w:rsid w:val="00F23F86"/>
    <w:rsid w:val="00F55844"/>
    <w:rsid w:val="00F56D65"/>
    <w:rsid w:val="00F5789D"/>
    <w:rsid w:val="00F645E9"/>
    <w:rsid w:val="00F81005"/>
    <w:rsid w:val="00F819E0"/>
    <w:rsid w:val="00FC5F92"/>
    <w:rsid w:val="00FE5854"/>
    <w:rsid w:val="00FF63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C3A82"/>
  <w15:chartTrackingRefBased/>
  <w15:docId w15:val="{3279A49C-AED6-4A89-8C0B-9C6ADEF4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41A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41A26"/>
  </w:style>
  <w:style w:type="character" w:customStyle="1" w:styleId="eop">
    <w:name w:val="eop"/>
    <w:basedOn w:val="DefaultParagraphFont"/>
    <w:rsid w:val="00D41A26"/>
  </w:style>
  <w:style w:type="character" w:customStyle="1" w:styleId="ff3">
    <w:name w:val="ff3"/>
    <w:basedOn w:val="DefaultParagraphFont"/>
    <w:rsid w:val="00F55844"/>
  </w:style>
  <w:style w:type="character" w:styleId="Hyperlink">
    <w:name w:val="Hyperlink"/>
    <w:basedOn w:val="DefaultParagraphFont"/>
    <w:uiPriority w:val="99"/>
    <w:unhideWhenUsed/>
    <w:rsid w:val="00602FE5"/>
    <w:rPr>
      <w:color w:val="0563C1" w:themeColor="hyperlink"/>
      <w:u w:val="single"/>
    </w:rPr>
  </w:style>
  <w:style w:type="character" w:styleId="UnresolvedMention">
    <w:name w:val="Unresolved Mention"/>
    <w:basedOn w:val="DefaultParagraphFont"/>
    <w:uiPriority w:val="99"/>
    <w:semiHidden/>
    <w:unhideWhenUsed/>
    <w:rsid w:val="00602FE5"/>
    <w:rPr>
      <w:color w:val="605E5C"/>
      <w:shd w:val="clear" w:color="auto" w:fill="E1DFDD"/>
    </w:rPr>
  </w:style>
  <w:style w:type="character" w:styleId="FollowedHyperlink">
    <w:name w:val="FollowedHyperlink"/>
    <w:basedOn w:val="DefaultParagraphFont"/>
    <w:uiPriority w:val="99"/>
    <w:semiHidden/>
    <w:unhideWhenUsed/>
    <w:rsid w:val="0098412D"/>
    <w:rPr>
      <w:color w:val="954F72" w:themeColor="followedHyperlink"/>
      <w:u w:val="single"/>
    </w:rPr>
  </w:style>
  <w:style w:type="character" w:customStyle="1" w:styleId="ls6">
    <w:name w:val="ls6"/>
    <w:basedOn w:val="DefaultParagraphFont"/>
    <w:rsid w:val="00FF6376"/>
  </w:style>
  <w:style w:type="character" w:customStyle="1" w:styleId="lsba">
    <w:name w:val="lsba"/>
    <w:basedOn w:val="DefaultParagraphFont"/>
    <w:rsid w:val="00FF6376"/>
  </w:style>
  <w:style w:type="character" w:customStyle="1" w:styleId="ls45">
    <w:name w:val="ls45"/>
    <w:basedOn w:val="DefaultParagraphFont"/>
    <w:rsid w:val="00FF6376"/>
  </w:style>
  <w:style w:type="character" w:customStyle="1" w:styleId="lse5">
    <w:name w:val="lse5"/>
    <w:basedOn w:val="DefaultParagraphFont"/>
    <w:rsid w:val="00FF6376"/>
  </w:style>
  <w:style w:type="character" w:customStyle="1" w:styleId="lsb">
    <w:name w:val="lsb"/>
    <w:basedOn w:val="DefaultParagraphFont"/>
    <w:rsid w:val="00FF6376"/>
  </w:style>
  <w:style w:type="character" w:customStyle="1" w:styleId="ls90">
    <w:name w:val="ls90"/>
    <w:basedOn w:val="DefaultParagraphFont"/>
    <w:rsid w:val="00FF6376"/>
  </w:style>
  <w:style w:type="character" w:customStyle="1" w:styleId="ls10f">
    <w:name w:val="ls10f"/>
    <w:basedOn w:val="DefaultParagraphFont"/>
    <w:rsid w:val="00FF6376"/>
  </w:style>
  <w:style w:type="character" w:customStyle="1" w:styleId="ls36">
    <w:name w:val="ls36"/>
    <w:basedOn w:val="DefaultParagraphFont"/>
    <w:rsid w:val="00FF6376"/>
  </w:style>
  <w:style w:type="character" w:customStyle="1" w:styleId="ls100">
    <w:name w:val="ls100"/>
    <w:basedOn w:val="DefaultParagraphFont"/>
    <w:rsid w:val="00FF6376"/>
  </w:style>
  <w:style w:type="paragraph" w:styleId="NoSpacing">
    <w:name w:val="No Spacing"/>
    <w:link w:val="NoSpacingChar"/>
    <w:uiPriority w:val="1"/>
    <w:qFormat/>
    <w:rsid w:val="003B7B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B7BB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486517">
      <w:bodyDiv w:val="1"/>
      <w:marLeft w:val="0"/>
      <w:marRight w:val="0"/>
      <w:marTop w:val="0"/>
      <w:marBottom w:val="0"/>
      <w:divBdr>
        <w:top w:val="none" w:sz="0" w:space="0" w:color="auto"/>
        <w:left w:val="none" w:sz="0" w:space="0" w:color="auto"/>
        <w:bottom w:val="none" w:sz="0" w:space="0" w:color="auto"/>
        <w:right w:val="none" w:sz="0" w:space="0" w:color="auto"/>
      </w:divBdr>
    </w:div>
    <w:div w:id="828398828">
      <w:bodyDiv w:val="1"/>
      <w:marLeft w:val="0"/>
      <w:marRight w:val="0"/>
      <w:marTop w:val="0"/>
      <w:marBottom w:val="0"/>
      <w:divBdr>
        <w:top w:val="none" w:sz="0" w:space="0" w:color="auto"/>
        <w:left w:val="none" w:sz="0" w:space="0" w:color="auto"/>
        <w:bottom w:val="none" w:sz="0" w:space="0" w:color="auto"/>
        <w:right w:val="none" w:sz="0" w:space="0" w:color="auto"/>
      </w:divBdr>
    </w:div>
    <w:div w:id="913903797">
      <w:bodyDiv w:val="1"/>
      <w:marLeft w:val="0"/>
      <w:marRight w:val="0"/>
      <w:marTop w:val="0"/>
      <w:marBottom w:val="0"/>
      <w:divBdr>
        <w:top w:val="none" w:sz="0" w:space="0" w:color="auto"/>
        <w:left w:val="none" w:sz="0" w:space="0" w:color="auto"/>
        <w:bottom w:val="none" w:sz="0" w:space="0" w:color="auto"/>
        <w:right w:val="none" w:sz="0" w:space="0" w:color="auto"/>
      </w:divBdr>
    </w:div>
    <w:div w:id="1931234922">
      <w:bodyDiv w:val="1"/>
      <w:marLeft w:val="0"/>
      <w:marRight w:val="0"/>
      <w:marTop w:val="0"/>
      <w:marBottom w:val="0"/>
      <w:divBdr>
        <w:top w:val="none" w:sz="0" w:space="0" w:color="auto"/>
        <w:left w:val="none" w:sz="0" w:space="0" w:color="auto"/>
        <w:bottom w:val="none" w:sz="0" w:space="0" w:color="auto"/>
        <w:right w:val="none" w:sz="0" w:space="0" w:color="auto"/>
      </w:divBdr>
      <w:divsChild>
        <w:div w:id="1471821642">
          <w:marLeft w:val="0"/>
          <w:marRight w:val="0"/>
          <w:marTop w:val="0"/>
          <w:marBottom w:val="0"/>
          <w:divBdr>
            <w:top w:val="none" w:sz="0" w:space="0" w:color="auto"/>
            <w:left w:val="none" w:sz="0" w:space="0" w:color="auto"/>
            <w:bottom w:val="none" w:sz="0" w:space="0" w:color="auto"/>
            <w:right w:val="none" w:sz="0" w:space="0" w:color="auto"/>
          </w:divBdr>
        </w:div>
        <w:div w:id="727144944">
          <w:marLeft w:val="0"/>
          <w:marRight w:val="0"/>
          <w:marTop w:val="0"/>
          <w:marBottom w:val="0"/>
          <w:divBdr>
            <w:top w:val="none" w:sz="0" w:space="0" w:color="auto"/>
            <w:left w:val="none" w:sz="0" w:space="0" w:color="auto"/>
            <w:bottom w:val="none" w:sz="0" w:space="0" w:color="auto"/>
            <w:right w:val="none" w:sz="0" w:space="0" w:color="auto"/>
          </w:divBdr>
        </w:div>
        <w:div w:id="29572613">
          <w:marLeft w:val="0"/>
          <w:marRight w:val="0"/>
          <w:marTop w:val="0"/>
          <w:marBottom w:val="0"/>
          <w:divBdr>
            <w:top w:val="none" w:sz="0" w:space="0" w:color="auto"/>
            <w:left w:val="none" w:sz="0" w:space="0" w:color="auto"/>
            <w:bottom w:val="none" w:sz="0" w:space="0" w:color="auto"/>
            <w:right w:val="none" w:sz="0" w:space="0" w:color="auto"/>
          </w:divBdr>
        </w:div>
        <w:div w:id="1714573210">
          <w:marLeft w:val="0"/>
          <w:marRight w:val="0"/>
          <w:marTop w:val="0"/>
          <w:marBottom w:val="0"/>
          <w:divBdr>
            <w:top w:val="none" w:sz="0" w:space="0" w:color="auto"/>
            <w:left w:val="none" w:sz="0" w:space="0" w:color="auto"/>
            <w:bottom w:val="none" w:sz="0" w:space="0" w:color="auto"/>
            <w:right w:val="none" w:sz="0" w:space="0" w:color="auto"/>
          </w:divBdr>
        </w:div>
        <w:div w:id="470636321">
          <w:marLeft w:val="0"/>
          <w:marRight w:val="0"/>
          <w:marTop w:val="0"/>
          <w:marBottom w:val="0"/>
          <w:divBdr>
            <w:top w:val="none" w:sz="0" w:space="0" w:color="auto"/>
            <w:left w:val="none" w:sz="0" w:space="0" w:color="auto"/>
            <w:bottom w:val="none" w:sz="0" w:space="0" w:color="auto"/>
            <w:right w:val="none" w:sz="0" w:space="0" w:color="auto"/>
          </w:divBdr>
          <w:divsChild>
            <w:div w:id="1200821371">
              <w:marLeft w:val="0"/>
              <w:marRight w:val="0"/>
              <w:marTop w:val="0"/>
              <w:marBottom w:val="0"/>
              <w:divBdr>
                <w:top w:val="none" w:sz="0" w:space="0" w:color="auto"/>
                <w:left w:val="none" w:sz="0" w:space="0" w:color="auto"/>
                <w:bottom w:val="none" w:sz="0" w:space="0" w:color="auto"/>
                <w:right w:val="none" w:sz="0" w:space="0" w:color="auto"/>
              </w:divBdr>
            </w:div>
            <w:div w:id="765879093">
              <w:marLeft w:val="0"/>
              <w:marRight w:val="0"/>
              <w:marTop w:val="0"/>
              <w:marBottom w:val="0"/>
              <w:divBdr>
                <w:top w:val="none" w:sz="0" w:space="0" w:color="auto"/>
                <w:left w:val="none" w:sz="0" w:space="0" w:color="auto"/>
                <w:bottom w:val="none" w:sz="0" w:space="0" w:color="auto"/>
                <w:right w:val="none" w:sz="0" w:space="0" w:color="auto"/>
              </w:divBdr>
            </w:div>
          </w:divsChild>
        </w:div>
        <w:div w:id="8241244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hyperlink" Target="https://www.statista.com/statistics/253577/number-of-monthly-active-instagram-users/" TargetMode="External"/><Relationship Id="rId4" Type="http://schemas.openxmlformats.org/officeDocument/2006/relationships/styles" Target="styles.xml"/><Relationship Id="rId9" Type="http://schemas.openxmlformats.org/officeDocument/2006/relationships/hyperlink" Target="https://www.researchgate.net/publication/235288078_Advertising_Effects_and_Effectiveness"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87B5A557114AC091681F21FF8D6664"/>
        <w:category>
          <w:name w:val="General"/>
          <w:gallery w:val="placeholder"/>
        </w:category>
        <w:types>
          <w:type w:val="bbPlcHdr"/>
        </w:types>
        <w:behaviors>
          <w:behavior w:val="content"/>
        </w:behaviors>
        <w:guid w:val="{889C9599-5D0F-4BEE-AD91-209F1DB6E2B7}"/>
      </w:docPartPr>
      <w:docPartBody>
        <w:p w:rsidR="00000000" w:rsidRDefault="00E945EE" w:rsidP="00E945EE">
          <w:pPr>
            <w:pStyle w:val="F187B5A557114AC091681F21FF8D6664"/>
          </w:pPr>
          <w:r>
            <w:rPr>
              <w:rFonts w:asciiTheme="majorHAnsi" w:eastAsiaTheme="majorEastAsia" w:hAnsiTheme="majorHAnsi" w:cstheme="majorBidi"/>
              <w:caps/>
              <w:color w:val="4472C4" w:themeColor="accent1"/>
              <w:sz w:val="80"/>
              <w:szCs w:val="80"/>
            </w:rPr>
            <w:t>[Document title]</w:t>
          </w:r>
        </w:p>
      </w:docPartBody>
    </w:docPart>
    <w:docPart>
      <w:docPartPr>
        <w:name w:val="EF6DCCE5ECB7403697A8F4F23818E946"/>
        <w:category>
          <w:name w:val="General"/>
          <w:gallery w:val="placeholder"/>
        </w:category>
        <w:types>
          <w:type w:val="bbPlcHdr"/>
        </w:types>
        <w:behaviors>
          <w:behavior w:val="content"/>
        </w:behaviors>
        <w:guid w:val="{CFBD29B9-ADCA-413D-B132-E844A381CE60}"/>
      </w:docPartPr>
      <w:docPartBody>
        <w:p w:rsidR="00000000" w:rsidRDefault="00E945EE" w:rsidP="00E945EE">
          <w:pPr>
            <w:pStyle w:val="EF6DCCE5ECB7403697A8F4F23818E94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5EE"/>
    <w:rsid w:val="00E945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87B5A557114AC091681F21FF8D6664">
    <w:name w:val="F187B5A557114AC091681F21FF8D6664"/>
    <w:rsid w:val="00E945EE"/>
  </w:style>
  <w:style w:type="paragraph" w:customStyle="1" w:styleId="EF6DCCE5ECB7403697A8F4F23818E946">
    <w:name w:val="EF6DCCE5ECB7403697A8F4F23818E946"/>
    <w:rsid w:val="00E945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2003955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BA19B7-7D15-4E2D-91A0-36904E66E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6446</TotalTime>
  <Pages>12</Pages>
  <Words>3089</Words>
  <Characters>17608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Marketing in Practice</vt:lpstr>
    </vt:vector>
  </TitlesOfParts>
  <Company>Tom Pendlebery</Company>
  <LinksUpToDate>false</LinksUpToDate>
  <CharactersWithSpaces>20656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 Practice</dc:title>
  <dc:subject>Assignment Two</dc:subject>
  <dc:creator>Tom Pendlebery</dc:creator>
  <cp:keywords/>
  <dc:description/>
  <cp:lastModifiedBy>Tom Pendlebery</cp:lastModifiedBy>
  <cp:revision>75</cp:revision>
  <dcterms:created xsi:type="dcterms:W3CDTF">2022-05-09T10:43:00Z</dcterms:created>
  <dcterms:modified xsi:type="dcterms:W3CDTF">2022-05-13T22:27:00Z</dcterms:modified>
</cp:coreProperties>
</file>