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18E76" w14:textId="77777777" w:rsidR="00376B12" w:rsidRDefault="00376B12" w:rsidP="00376B12">
      <w:pPr>
        <w:jc w:val="center"/>
        <w:rPr>
          <w:rFonts w:ascii="Times New Roman" w:hAnsi="Times New Roman" w:cs="Times New Roman"/>
          <w:sz w:val="48"/>
          <w:szCs w:val="48"/>
        </w:rPr>
      </w:pPr>
      <w:r>
        <w:rPr>
          <w:rFonts w:ascii="Times New Roman" w:hAnsi="Times New Roman" w:cs="Times New Roman" w:hint="eastAsia"/>
          <w:noProof/>
          <w:sz w:val="48"/>
          <w:szCs w:val="48"/>
        </w:rPr>
        <w:drawing>
          <wp:inline distT="0" distB="0" distL="0" distR="0" wp14:anchorId="22C5FED5" wp14:editId="20CDE455">
            <wp:extent cx="3808095" cy="1371549"/>
            <wp:effectExtent l="0" t="0" r="1905" b="635"/>
            <wp:docPr id="37772287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722874" name="图片 377722874"/>
                    <pic:cNvPicPr/>
                  </pic:nvPicPr>
                  <pic:blipFill>
                    <a:blip r:embed="rId8">
                      <a:extLst>
                        <a:ext uri="{28A0092B-C50C-407E-A947-70E740481C1C}">
                          <a14:useLocalDpi xmlns:a14="http://schemas.microsoft.com/office/drawing/2010/main" val="0"/>
                        </a:ext>
                      </a:extLst>
                    </a:blip>
                    <a:stretch>
                      <a:fillRect/>
                    </a:stretch>
                  </pic:blipFill>
                  <pic:spPr>
                    <a:xfrm>
                      <a:off x="0" y="0"/>
                      <a:ext cx="3820953" cy="1376180"/>
                    </a:xfrm>
                    <a:prstGeom prst="rect">
                      <a:avLst/>
                    </a:prstGeom>
                  </pic:spPr>
                </pic:pic>
              </a:graphicData>
            </a:graphic>
          </wp:inline>
        </w:drawing>
      </w:r>
    </w:p>
    <w:p w14:paraId="41C33449" w14:textId="2A54F54D" w:rsidR="00376B12" w:rsidRPr="00595F57" w:rsidRDefault="00376B12" w:rsidP="00376B12">
      <w:pPr>
        <w:jc w:val="center"/>
        <w:rPr>
          <w:rFonts w:ascii="Times New Roman" w:hAnsi="Times New Roman" w:cs="Times New Roman"/>
          <w:sz w:val="28"/>
          <w:szCs w:val="28"/>
        </w:rPr>
      </w:pPr>
      <w:r w:rsidRPr="00595F57">
        <w:rPr>
          <w:rFonts w:ascii="Times New Roman" w:hAnsi="Times New Roman" w:cs="Times New Roman"/>
          <w:sz w:val="28"/>
          <w:szCs w:val="28"/>
        </w:rPr>
        <w:t>Unit name:</w:t>
      </w:r>
      <w:r w:rsidRPr="00595F57">
        <w:rPr>
          <w:rFonts w:ascii="Times New Roman" w:hAnsi="Times New Roman" w:cs="Times New Roman" w:hint="eastAsia"/>
          <w:sz w:val="28"/>
          <w:szCs w:val="28"/>
        </w:rPr>
        <w:t xml:space="preserve"> </w:t>
      </w:r>
      <w:r w:rsidRPr="00376B12">
        <w:rPr>
          <w:rFonts w:ascii="Times New Roman" w:hAnsi="Times New Roman" w:cs="Times New Roman" w:hint="eastAsia"/>
          <w:sz w:val="28"/>
          <w:szCs w:val="28"/>
        </w:rPr>
        <w:t>Strategic Marketing</w:t>
      </w:r>
    </w:p>
    <w:p w14:paraId="06F56A80" w14:textId="04B61A57" w:rsidR="00376B12" w:rsidRPr="009D4FE3" w:rsidRDefault="00376B12" w:rsidP="009D4FE3">
      <w:pPr>
        <w:jc w:val="center"/>
        <w:rPr>
          <w:rFonts w:ascii="Times New Roman" w:hAnsi="Times New Roman" w:cs="Times New Roman"/>
          <w:sz w:val="28"/>
          <w:szCs w:val="28"/>
        </w:rPr>
      </w:pPr>
      <w:r w:rsidRPr="00595F57">
        <w:rPr>
          <w:rFonts w:ascii="Times New Roman" w:hAnsi="Times New Roman" w:cs="Times New Roman"/>
          <w:sz w:val="28"/>
          <w:szCs w:val="28"/>
        </w:rPr>
        <w:t>Module code:</w:t>
      </w:r>
      <w:r w:rsidRPr="00595F57">
        <w:rPr>
          <w:rFonts w:ascii="Times New Roman" w:hAnsi="Times New Roman" w:cs="Times New Roman" w:hint="eastAsia"/>
          <w:sz w:val="28"/>
          <w:szCs w:val="28"/>
        </w:rPr>
        <w:t xml:space="preserve"> </w:t>
      </w:r>
      <w:r w:rsidR="009D4FE3">
        <w:rPr>
          <w:rFonts w:ascii="Times New Roman" w:hAnsi="Times New Roman" w:cs="Times New Roman" w:hint="eastAsia"/>
          <w:sz w:val="28"/>
          <w:szCs w:val="28"/>
        </w:rPr>
        <w:t>(</w:t>
      </w:r>
      <w:r w:rsidRPr="00595F57">
        <w:rPr>
          <w:rFonts w:ascii="Times New Roman" w:hAnsi="Times New Roman" w:cs="Times New Roman" w:hint="eastAsia"/>
          <w:sz w:val="28"/>
          <w:szCs w:val="28"/>
        </w:rPr>
        <w:t>BMBM</w:t>
      </w:r>
      <w:r>
        <w:rPr>
          <w:rFonts w:ascii="Times New Roman" w:hAnsi="Times New Roman" w:cs="Times New Roman" w:hint="eastAsia"/>
          <w:sz w:val="28"/>
          <w:szCs w:val="28"/>
        </w:rPr>
        <w:t>6016</w:t>
      </w:r>
      <w:r w:rsidR="009D4FE3">
        <w:rPr>
          <w:rFonts w:ascii="Times New Roman" w:hAnsi="Times New Roman" w:cs="Times New Roman" w:hint="eastAsia"/>
          <w:sz w:val="28"/>
          <w:szCs w:val="28"/>
        </w:rPr>
        <w:t>)</w:t>
      </w:r>
    </w:p>
    <w:p w14:paraId="70105D9B" w14:textId="4839EC06" w:rsidR="00376B12" w:rsidRDefault="00376B12" w:rsidP="00376B12">
      <w:pPr>
        <w:jc w:val="center"/>
        <w:rPr>
          <w:rFonts w:ascii="Times New Roman" w:hAnsi="Times New Roman" w:cs="Times New Roman"/>
          <w:b/>
          <w:bCs/>
          <w:sz w:val="40"/>
          <w:szCs w:val="40"/>
        </w:rPr>
      </w:pPr>
      <w:r w:rsidRPr="00376B12">
        <w:rPr>
          <w:rFonts w:ascii="Times New Roman" w:hAnsi="Times New Roman" w:cs="Times New Roman" w:hint="eastAsia"/>
          <w:b/>
          <w:bCs/>
          <w:sz w:val="40"/>
          <w:szCs w:val="40"/>
        </w:rPr>
        <w:t>A Strategic Marketing Audit of Pizza Hut</w:t>
      </w:r>
    </w:p>
    <w:p w14:paraId="092DFBDE" w14:textId="256136BC" w:rsidR="00376B12" w:rsidRPr="003153BA" w:rsidRDefault="009D4FE3" w:rsidP="00376B12">
      <w:pPr>
        <w:jc w:val="center"/>
        <w:rPr>
          <w:rFonts w:ascii="Times New Roman" w:hAnsi="Times New Roman" w:cs="Times New Roman"/>
          <w:b/>
          <w:bCs/>
          <w:sz w:val="40"/>
          <w:szCs w:val="40"/>
        </w:rPr>
      </w:pPr>
      <w:r>
        <w:rPr>
          <w:rFonts w:ascii="Times New Roman" w:hAnsi="Times New Roman" w:cs="Times New Roman"/>
          <w:b/>
          <w:bCs/>
          <w:noProof/>
          <w:sz w:val="40"/>
          <w:szCs w:val="40"/>
        </w:rPr>
        <w:drawing>
          <wp:inline distT="0" distB="0" distL="0" distR="0" wp14:anchorId="1D7DA0D7" wp14:editId="7F6D94B1">
            <wp:extent cx="3588589" cy="2578735"/>
            <wp:effectExtent l="0" t="0" r="0" b="0"/>
            <wp:docPr id="106476658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766582" name="图片 1064766582"/>
                    <pic:cNvPicPr/>
                  </pic:nvPicPr>
                  <pic:blipFill>
                    <a:blip r:embed="rId9">
                      <a:extLst>
                        <a:ext uri="{28A0092B-C50C-407E-A947-70E740481C1C}">
                          <a14:useLocalDpi xmlns:a14="http://schemas.microsoft.com/office/drawing/2010/main" val="0"/>
                        </a:ext>
                      </a:extLst>
                    </a:blip>
                    <a:stretch>
                      <a:fillRect/>
                    </a:stretch>
                  </pic:blipFill>
                  <pic:spPr>
                    <a:xfrm>
                      <a:off x="0" y="0"/>
                      <a:ext cx="3609858" cy="2594019"/>
                    </a:xfrm>
                    <a:prstGeom prst="rect">
                      <a:avLst/>
                    </a:prstGeom>
                  </pic:spPr>
                </pic:pic>
              </a:graphicData>
            </a:graphic>
          </wp:inline>
        </w:drawing>
      </w:r>
    </w:p>
    <w:p w14:paraId="3EE3FD84" w14:textId="64CC396E" w:rsidR="00376B12" w:rsidRPr="00595F57" w:rsidRDefault="00376B12" w:rsidP="00376B12">
      <w:pPr>
        <w:jc w:val="center"/>
        <w:rPr>
          <w:rFonts w:ascii="Times New Roman" w:hAnsi="Times New Roman" w:cs="Times New Roman"/>
          <w:sz w:val="28"/>
          <w:szCs w:val="28"/>
        </w:rPr>
      </w:pPr>
      <w:r w:rsidRPr="00595F57">
        <w:rPr>
          <w:rFonts w:ascii="Times New Roman" w:hAnsi="Times New Roman" w:cs="Times New Roman"/>
          <w:sz w:val="28"/>
          <w:szCs w:val="28"/>
        </w:rPr>
        <w:t>Prepared for:</w:t>
      </w:r>
      <w:r>
        <w:rPr>
          <w:rFonts w:ascii="Times New Roman" w:hAnsi="Times New Roman" w:cs="Times New Roman" w:hint="eastAsia"/>
          <w:sz w:val="28"/>
          <w:szCs w:val="28"/>
        </w:rPr>
        <w:t xml:space="preserve"> </w:t>
      </w:r>
      <w:r w:rsidRPr="00376B12">
        <w:rPr>
          <w:rFonts w:ascii="Times New Roman" w:hAnsi="Times New Roman" w:cs="Times New Roman" w:hint="eastAsia"/>
          <w:sz w:val="28"/>
          <w:szCs w:val="28"/>
        </w:rPr>
        <w:t>Gwyneth Jones</w:t>
      </w:r>
    </w:p>
    <w:p w14:paraId="4B8194AF" w14:textId="77777777" w:rsidR="00376B12" w:rsidRPr="00595F57" w:rsidRDefault="00376B12" w:rsidP="00376B12">
      <w:pPr>
        <w:jc w:val="center"/>
        <w:rPr>
          <w:rFonts w:ascii="Times New Roman" w:hAnsi="Times New Roman" w:cs="Times New Roman"/>
          <w:sz w:val="28"/>
          <w:szCs w:val="28"/>
        </w:rPr>
      </w:pPr>
      <w:r w:rsidRPr="00595F57">
        <w:rPr>
          <w:rFonts w:ascii="Times New Roman" w:hAnsi="Times New Roman" w:cs="Times New Roman"/>
          <w:sz w:val="28"/>
          <w:szCs w:val="28"/>
        </w:rPr>
        <w:t>Written by:</w:t>
      </w:r>
      <w:r>
        <w:rPr>
          <w:rFonts w:ascii="Times New Roman" w:hAnsi="Times New Roman" w:cs="Times New Roman" w:hint="eastAsia"/>
          <w:sz w:val="28"/>
          <w:szCs w:val="28"/>
        </w:rPr>
        <w:t xml:space="preserve"> Tianyu Li</w:t>
      </w:r>
    </w:p>
    <w:p w14:paraId="78742023" w14:textId="4C43C1CB" w:rsidR="00102AFA" w:rsidRDefault="00376B12" w:rsidP="00193A34">
      <w:pPr>
        <w:jc w:val="center"/>
        <w:rPr>
          <w:rFonts w:ascii="Times New Roman" w:hAnsi="Times New Roman" w:cs="Times New Roman" w:hint="eastAsia"/>
          <w:sz w:val="28"/>
          <w:szCs w:val="28"/>
        </w:rPr>
      </w:pPr>
      <w:r w:rsidRPr="00595F57">
        <w:rPr>
          <w:rFonts w:ascii="Times New Roman" w:hAnsi="Times New Roman" w:cs="Times New Roman"/>
          <w:sz w:val="28"/>
          <w:szCs w:val="28"/>
        </w:rPr>
        <w:t>Date submitted:</w:t>
      </w:r>
      <w:r>
        <w:rPr>
          <w:rFonts w:ascii="Times New Roman" w:hAnsi="Times New Roman" w:cs="Times New Roman" w:hint="eastAsia"/>
          <w:sz w:val="28"/>
          <w:szCs w:val="28"/>
        </w:rPr>
        <w:t xml:space="preserve"> </w:t>
      </w:r>
      <w:r w:rsidR="00193A34">
        <w:rPr>
          <w:rFonts w:ascii="Times New Roman" w:hAnsi="Times New Roman" w:cs="Times New Roman" w:hint="eastAsia"/>
          <w:sz w:val="28"/>
          <w:szCs w:val="28"/>
        </w:rPr>
        <w:t>March 16th</w:t>
      </w:r>
    </w:p>
    <w:p w14:paraId="52310D61" w14:textId="77777777" w:rsidR="00102AFA" w:rsidRDefault="00102AFA" w:rsidP="00376B12">
      <w:pPr>
        <w:jc w:val="center"/>
        <w:rPr>
          <w:rFonts w:ascii="Times New Roman" w:hAnsi="Times New Roman" w:cs="Times New Roman"/>
          <w:sz w:val="28"/>
          <w:szCs w:val="28"/>
        </w:rPr>
      </w:pPr>
    </w:p>
    <w:p w14:paraId="58AD97F9" w14:textId="36545484" w:rsidR="00102AFA" w:rsidRDefault="00102AFA" w:rsidP="00193A34">
      <w:pPr>
        <w:rPr>
          <w:rFonts w:ascii="Times New Roman" w:hAnsi="Times New Roman" w:cs="Times New Roman" w:hint="eastAsia"/>
          <w:sz w:val="28"/>
          <w:szCs w:val="28"/>
        </w:rPr>
      </w:pPr>
    </w:p>
    <w:p w14:paraId="2B410CAA" w14:textId="77777777" w:rsidR="00CF5A40" w:rsidRDefault="00CF5A40" w:rsidP="00C17211">
      <w:pPr>
        <w:pStyle w:val="ds-markdown-paragraph"/>
        <w:shd w:val="clear" w:color="auto" w:fill="FFFFFF"/>
        <w:spacing w:before="240" w:beforeAutospacing="0" w:after="240" w:afterAutospacing="0"/>
        <w:outlineLvl w:val="0"/>
        <w:rPr>
          <w:rStyle w:val="ae"/>
          <w:rFonts w:ascii="Times New Roman" w:hAnsi="Times New Roman" w:cs="Times New Roman"/>
          <w:color w:val="0F1115"/>
          <w:sz w:val="28"/>
          <w:szCs w:val="28"/>
        </w:rPr>
        <w:sectPr w:rsidR="00CF5A40">
          <w:headerReference w:type="even" r:id="rId10"/>
          <w:headerReference w:type="default" r:id="rId11"/>
          <w:footerReference w:type="even" r:id="rId12"/>
          <w:footerReference w:type="default" r:id="rId13"/>
          <w:headerReference w:type="first" r:id="rId14"/>
          <w:footerReference w:type="first" r:id="rId15"/>
          <w:pgSz w:w="11906" w:h="16838"/>
          <w:pgMar w:top="1440" w:right="1800" w:bottom="1440" w:left="1800" w:header="851" w:footer="992" w:gutter="0"/>
          <w:cols w:space="425"/>
          <w:docGrid w:type="lines" w:linePitch="312"/>
        </w:sectPr>
      </w:pPr>
      <w:bookmarkStart w:id="0" w:name="_Toc224284465"/>
    </w:p>
    <w:p w14:paraId="4DD0D2D3" w14:textId="3678080B" w:rsidR="00102AFA" w:rsidRPr="00067783" w:rsidRDefault="00102AFA" w:rsidP="00C17211">
      <w:pPr>
        <w:pStyle w:val="ds-markdown-paragraph"/>
        <w:shd w:val="clear" w:color="auto" w:fill="FFFFFF"/>
        <w:spacing w:before="240" w:beforeAutospacing="0" w:after="240" w:afterAutospacing="0"/>
        <w:outlineLvl w:val="0"/>
        <w:rPr>
          <w:rFonts w:ascii="Times New Roman" w:hAnsi="Times New Roman" w:cs="Times New Roman"/>
          <w:color w:val="0F1115"/>
          <w:sz w:val="28"/>
          <w:szCs w:val="28"/>
        </w:rPr>
      </w:pPr>
      <w:r w:rsidRPr="00067783">
        <w:rPr>
          <w:rStyle w:val="ae"/>
          <w:rFonts w:ascii="Times New Roman" w:hAnsi="Times New Roman" w:cs="Times New Roman"/>
          <w:color w:val="0F1115"/>
          <w:sz w:val="28"/>
          <w:szCs w:val="28"/>
        </w:rPr>
        <w:lastRenderedPageBreak/>
        <w:t>Executive Summary</w:t>
      </w:r>
      <w:bookmarkEnd w:id="0"/>
    </w:p>
    <w:p w14:paraId="160AC053" w14:textId="77777777" w:rsidR="00C17211" w:rsidRDefault="00067783" w:rsidP="00102AFA">
      <w:pPr>
        <w:pStyle w:val="ds-markdown-paragraph"/>
        <w:shd w:val="clear" w:color="auto" w:fill="FFFFFF"/>
        <w:spacing w:before="240" w:beforeAutospacing="0" w:after="240" w:afterAutospacing="0"/>
        <w:rPr>
          <w:rStyle w:val="ae"/>
          <w:rFonts w:ascii="Times New Roman" w:hAnsi="Times New Roman" w:cs="Times New Roman"/>
          <w:color w:val="0F1115"/>
          <w:sz w:val="28"/>
          <w:szCs w:val="28"/>
        </w:rPr>
      </w:pPr>
      <w:r w:rsidRPr="00067783">
        <w:rPr>
          <w:rFonts w:ascii="Times New Roman" w:hAnsi="Times New Roman" w:cs="Times New Roman" w:hint="eastAsia"/>
          <w:color w:val="0F1115"/>
        </w:rPr>
        <w:t>This report is a market audit of Pizza Hut in the United Kingdom. We belong to a large fast food company with many stores. The current global economic situation is grim. My manager asked us to write a report to examine the situation of our company. We need to examine the business situation from both internal and external aspects. We need to think about the present and the future. We must apply some theories in the report. But at the same time, we must integrate these theories into the actual situation. This audit adopts PESTEL and SWOT analysis methods. In addition, two other models are also used. They are Porter's five power models and 4Ps frames respectively. The survey results show that Pizza Hut faces many problems externally. Due to the poor economic situation, people tend to choose cheap food. The competition is fierce. Internally, the company has a strong brand awareness. But at the same time, there are problems such as high prices and bad relationships with franchisees. The final SWOT analysis integrates all the contents together. The main suggestion is to adjust the menu to pursue cost-effectiveness. Pizza Hut also needs to improve its relationship with franchise partners. Otherwise, the company may continue to lose customers and be replaced by competitors like D</w:t>
      </w:r>
      <w:r w:rsidR="00703308">
        <w:rPr>
          <w:rFonts w:ascii="Times New Roman" w:hAnsi="Times New Roman" w:cs="Times New Roman" w:hint="eastAsia"/>
          <w:color w:val="0F1115"/>
        </w:rPr>
        <w:t>omilo</w:t>
      </w:r>
      <w:r w:rsidRPr="00067783">
        <w:rPr>
          <w:rFonts w:ascii="Times New Roman" w:hAnsi="Times New Roman" w:cs="Times New Roman" w:hint="eastAsia"/>
          <w:color w:val="0F1115"/>
        </w:rPr>
        <w:t>.</w:t>
      </w:r>
    </w:p>
    <w:sdt>
      <w:sdtPr>
        <w:rPr>
          <w:rFonts w:asciiTheme="minorHAnsi" w:eastAsiaTheme="minorEastAsia" w:hAnsiTheme="minorHAnsi" w:cstheme="minorBidi"/>
          <w:color w:val="auto"/>
          <w:kern w:val="2"/>
          <w:sz w:val="22"/>
          <w:szCs w:val="24"/>
          <w:lang w:val="zh-CN"/>
          <w14:ligatures w14:val="standardContextual"/>
        </w:rPr>
        <w:id w:val="141930458"/>
        <w:docPartObj>
          <w:docPartGallery w:val="Table of Contents"/>
          <w:docPartUnique/>
        </w:docPartObj>
      </w:sdtPr>
      <w:sdtEndPr>
        <w:rPr>
          <w:b/>
          <w:bCs/>
        </w:rPr>
      </w:sdtEndPr>
      <w:sdtContent>
        <w:p w14:paraId="796D0FA9" w14:textId="762D1603" w:rsidR="00C17211" w:rsidRPr="00C17211" w:rsidRDefault="00C17211">
          <w:pPr>
            <w:pStyle w:val="TOC"/>
            <w:rPr>
              <w:rFonts w:ascii="Times New Roman" w:hAnsi="Times New Roman" w:cs="Times New Roman"/>
              <w:color w:val="000000" w:themeColor="text1"/>
              <w:sz w:val="28"/>
              <w:szCs w:val="28"/>
            </w:rPr>
          </w:pPr>
          <w:r w:rsidRPr="00C17211">
            <w:rPr>
              <w:rFonts w:ascii="Times New Roman" w:hAnsi="Times New Roman" w:cs="Times New Roman"/>
              <w:b/>
              <w:bCs/>
              <w:color w:val="000000" w:themeColor="text1"/>
              <w:sz w:val="28"/>
              <w:szCs w:val="28"/>
              <w:lang w:val="zh-CN"/>
            </w:rPr>
            <w:t>Table of Contents</w:t>
          </w:r>
        </w:p>
        <w:p w14:paraId="14A2D418" w14:textId="02C77E98" w:rsidR="00C17211" w:rsidRPr="00C17211" w:rsidRDefault="00C17211">
          <w:pPr>
            <w:pStyle w:val="TOC1"/>
            <w:tabs>
              <w:tab w:val="right" w:leader="dot" w:pos="8296"/>
            </w:tabs>
            <w:rPr>
              <w:rFonts w:ascii="Times New Roman" w:hAnsi="Times New Roman"/>
              <w:noProof/>
              <w:kern w:val="2"/>
              <w:sz w:val="24"/>
              <w:szCs w:val="24"/>
              <w14:ligatures w14:val="standardContextual"/>
            </w:rPr>
          </w:pPr>
          <w:r w:rsidRPr="00C17211">
            <w:rPr>
              <w:rFonts w:ascii="Times New Roman" w:hAnsi="Times New Roman"/>
            </w:rPr>
            <w:fldChar w:fldCharType="begin"/>
          </w:r>
          <w:r w:rsidRPr="00C17211">
            <w:rPr>
              <w:rFonts w:ascii="Times New Roman" w:hAnsi="Times New Roman"/>
            </w:rPr>
            <w:instrText xml:space="preserve"> TOC \o "1-3" \h \z \u </w:instrText>
          </w:r>
          <w:r w:rsidRPr="00C17211">
            <w:rPr>
              <w:rFonts w:ascii="Times New Roman" w:hAnsi="Times New Roman"/>
            </w:rPr>
            <w:fldChar w:fldCharType="separate"/>
          </w:r>
          <w:hyperlink w:anchor="_Toc224284465" w:history="1">
            <w:r w:rsidRPr="00C17211">
              <w:rPr>
                <w:rStyle w:val="af"/>
                <w:rFonts w:ascii="Times New Roman" w:hAnsi="Times New Roman"/>
                <w:noProof/>
                <w:sz w:val="24"/>
                <w:szCs w:val="24"/>
              </w:rPr>
              <w:t>Executive Summary</w:t>
            </w:r>
            <w:r w:rsidRPr="00C17211">
              <w:rPr>
                <w:rFonts w:ascii="Times New Roman" w:hAnsi="Times New Roman"/>
                <w:noProof/>
                <w:webHidden/>
                <w:sz w:val="24"/>
                <w:szCs w:val="24"/>
              </w:rPr>
              <w:tab/>
            </w:r>
            <w:r w:rsidRPr="00C17211">
              <w:rPr>
                <w:rFonts w:ascii="Times New Roman" w:hAnsi="Times New Roman"/>
                <w:noProof/>
                <w:webHidden/>
                <w:sz w:val="24"/>
                <w:szCs w:val="24"/>
              </w:rPr>
              <w:fldChar w:fldCharType="begin"/>
            </w:r>
            <w:r w:rsidRPr="00C17211">
              <w:rPr>
                <w:rFonts w:ascii="Times New Roman" w:hAnsi="Times New Roman"/>
                <w:noProof/>
                <w:webHidden/>
                <w:sz w:val="24"/>
                <w:szCs w:val="24"/>
              </w:rPr>
              <w:instrText xml:space="preserve"> PAGEREF _Toc224284465 \h </w:instrText>
            </w:r>
            <w:r w:rsidRPr="00C17211">
              <w:rPr>
                <w:rFonts w:ascii="Times New Roman" w:hAnsi="Times New Roman"/>
                <w:noProof/>
                <w:webHidden/>
                <w:sz w:val="24"/>
                <w:szCs w:val="24"/>
              </w:rPr>
            </w:r>
            <w:r w:rsidRPr="00C17211">
              <w:rPr>
                <w:rFonts w:ascii="Times New Roman" w:hAnsi="Times New Roman"/>
                <w:noProof/>
                <w:webHidden/>
                <w:sz w:val="24"/>
                <w:szCs w:val="24"/>
              </w:rPr>
              <w:fldChar w:fldCharType="separate"/>
            </w:r>
            <w:r w:rsidRPr="00C17211">
              <w:rPr>
                <w:rFonts w:ascii="Times New Roman" w:hAnsi="Times New Roman"/>
                <w:noProof/>
                <w:webHidden/>
                <w:sz w:val="24"/>
                <w:szCs w:val="24"/>
              </w:rPr>
              <w:t>1</w:t>
            </w:r>
            <w:r w:rsidRPr="00C17211">
              <w:rPr>
                <w:rFonts w:ascii="Times New Roman" w:hAnsi="Times New Roman"/>
                <w:noProof/>
                <w:webHidden/>
                <w:sz w:val="24"/>
                <w:szCs w:val="24"/>
              </w:rPr>
              <w:fldChar w:fldCharType="end"/>
            </w:r>
          </w:hyperlink>
        </w:p>
        <w:p w14:paraId="45AF4BD9" w14:textId="365B40FB" w:rsidR="00C17211" w:rsidRPr="00C17211" w:rsidRDefault="00C17211">
          <w:pPr>
            <w:pStyle w:val="TOC1"/>
            <w:tabs>
              <w:tab w:val="right" w:leader="dot" w:pos="8296"/>
            </w:tabs>
            <w:rPr>
              <w:rFonts w:ascii="Times New Roman" w:hAnsi="Times New Roman"/>
              <w:noProof/>
              <w:kern w:val="2"/>
              <w:sz w:val="24"/>
              <w:szCs w:val="24"/>
              <w14:ligatures w14:val="standardContextual"/>
            </w:rPr>
          </w:pPr>
          <w:hyperlink w:anchor="_Toc224284466" w:history="1">
            <w:r w:rsidRPr="00C17211">
              <w:rPr>
                <w:rStyle w:val="af"/>
                <w:rFonts w:ascii="Times New Roman" w:hAnsi="Times New Roman"/>
                <w:noProof/>
                <w:sz w:val="24"/>
                <w:szCs w:val="24"/>
              </w:rPr>
              <w:t>1.Introduction</w:t>
            </w:r>
            <w:r w:rsidRPr="00C17211">
              <w:rPr>
                <w:rFonts w:ascii="Times New Roman" w:hAnsi="Times New Roman"/>
                <w:noProof/>
                <w:webHidden/>
                <w:sz w:val="24"/>
                <w:szCs w:val="24"/>
              </w:rPr>
              <w:tab/>
            </w:r>
            <w:r w:rsidRPr="00C17211">
              <w:rPr>
                <w:rFonts w:ascii="Times New Roman" w:hAnsi="Times New Roman"/>
                <w:noProof/>
                <w:webHidden/>
                <w:sz w:val="24"/>
                <w:szCs w:val="24"/>
              </w:rPr>
              <w:fldChar w:fldCharType="begin"/>
            </w:r>
            <w:r w:rsidRPr="00C17211">
              <w:rPr>
                <w:rFonts w:ascii="Times New Roman" w:hAnsi="Times New Roman"/>
                <w:noProof/>
                <w:webHidden/>
                <w:sz w:val="24"/>
                <w:szCs w:val="24"/>
              </w:rPr>
              <w:instrText xml:space="preserve"> PAGEREF _Toc224284466 \h </w:instrText>
            </w:r>
            <w:r w:rsidRPr="00C17211">
              <w:rPr>
                <w:rFonts w:ascii="Times New Roman" w:hAnsi="Times New Roman"/>
                <w:noProof/>
                <w:webHidden/>
                <w:sz w:val="24"/>
                <w:szCs w:val="24"/>
              </w:rPr>
            </w:r>
            <w:r w:rsidRPr="00C17211">
              <w:rPr>
                <w:rFonts w:ascii="Times New Roman" w:hAnsi="Times New Roman"/>
                <w:noProof/>
                <w:webHidden/>
                <w:sz w:val="24"/>
                <w:szCs w:val="24"/>
              </w:rPr>
              <w:fldChar w:fldCharType="separate"/>
            </w:r>
            <w:r w:rsidRPr="00C17211">
              <w:rPr>
                <w:rFonts w:ascii="Times New Roman" w:hAnsi="Times New Roman"/>
                <w:noProof/>
                <w:webHidden/>
                <w:sz w:val="24"/>
                <w:szCs w:val="24"/>
              </w:rPr>
              <w:t>2</w:t>
            </w:r>
            <w:r w:rsidRPr="00C17211">
              <w:rPr>
                <w:rFonts w:ascii="Times New Roman" w:hAnsi="Times New Roman"/>
                <w:noProof/>
                <w:webHidden/>
                <w:sz w:val="24"/>
                <w:szCs w:val="24"/>
              </w:rPr>
              <w:fldChar w:fldCharType="end"/>
            </w:r>
          </w:hyperlink>
        </w:p>
        <w:p w14:paraId="70FDA756" w14:textId="471D2567" w:rsidR="00C17211" w:rsidRPr="00C17211" w:rsidRDefault="00C17211">
          <w:pPr>
            <w:pStyle w:val="TOC1"/>
            <w:tabs>
              <w:tab w:val="right" w:leader="dot" w:pos="8296"/>
            </w:tabs>
            <w:rPr>
              <w:rFonts w:ascii="Times New Roman" w:hAnsi="Times New Roman"/>
              <w:noProof/>
              <w:kern w:val="2"/>
              <w:sz w:val="24"/>
              <w:szCs w:val="24"/>
              <w14:ligatures w14:val="standardContextual"/>
            </w:rPr>
          </w:pPr>
          <w:hyperlink w:anchor="_Toc224284467" w:history="1">
            <w:r w:rsidRPr="00C17211">
              <w:rPr>
                <w:rStyle w:val="af"/>
                <w:rFonts w:ascii="Times New Roman" w:hAnsi="Times New Roman"/>
                <w:noProof/>
                <w:sz w:val="24"/>
                <w:szCs w:val="24"/>
              </w:rPr>
              <w:t>2. Main Body</w:t>
            </w:r>
            <w:r w:rsidRPr="00C17211">
              <w:rPr>
                <w:rFonts w:ascii="Times New Roman" w:hAnsi="Times New Roman"/>
                <w:noProof/>
                <w:webHidden/>
                <w:sz w:val="24"/>
                <w:szCs w:val="24"/>
              </w:rPr>
              <w:tab/>
            </w:r>
            <w:r w:rsidRPr="00C17211">
              <w:rPr>
                <w:rFonts w:ascii="Times New Roman" w:hAnsi="Times New Roman"/>
                <w:noProof/>
                <w:webHidden/>
                <w:sz w:val="24"/>
                <w:szCs w:val="24"/>
              </w:rPr>
              <w:fldChar w:fldCharType="begin"/>
            </w:r>
            <w:r w:rsidRPr="00C17211">
              <w:rPr>
                <w:rFonts w:ascii="Times New Roman" w:hAnsi="Times New Roman"/>
                <w:noProof/>
                <w:webHidden/>
                <w:sz w:val="24"/>
                <w:szCs w:val="24"/>
              </w:rPr>
              <w:instrText xml:space="preserve"> PAGEREF _Toc224284467 \h </w:instrText>
            </w:r>
            <w:r w:rsidRPr="00C17211">
              <w:rPr>
                <w:rFonts w:ascii="Times New Roman" w:hAnsi="Times New Roman"/>
                <w:noProof/>
                <w:webHidden/>
                <w:sz w:val="24"/>
                <w:szCs w:val="24"/>
              </w:rPr>
            </w:r>
            <w:r w:rsidRPr="00C17211">
              <w:rPr>
                <w:rFonts w:ascii="Times New Roman" w:hAnsi="Times New Roman"/>
                <w:noProof/>
                <w:webHidden/>
                <w:sz w:val="24"/>
                <w:szCs w:val="24"/>
              </w:rPr>
              <w:fldChar w:fldCharType="separate"/>
            </w:r>
            <w:r w:rsidRPr="00C17211">
              <w:rPr>
                <w:rFonts w:ascii="Times New Roman" w:hAnsi="Times New Roman"/>
                <w:noProof/>
                <w:webHidden/>
                <w:sz w:val="24"/>
                <w:szCs w:val="24"/>
              </w:rPr>
              <w:t>3</w:t>
            </w:r>
            <w:r w:rsidRPr="00C17211">
              <w:rPr>
                <w:rFonts w:ascii="Times New Roman" w:hAnsi="Times New Roman"/>
                <w:noProof/>
                <w:webHidden/>
                <w:sz w:val="24"/>
                <w:szCs w:val="24"/>
              </w:rPr>
              <w:fldChar w:fldCharType="end"/>
            </w:r>
          </w:hyperlink>
        </w:p>
        <w:p w14:paraId="4E097079" w14:textId="1B5813CF" w:rsidR="00C17211" w:rsidRPr="00C17211" w:rsidRDefault="00C17211">
          <w:pPr>
            <w:pStyle w:val="TOC2"/>
            <w:tabs>
              <w:tab w:val="right" w:leader="dot" w:pos="8296"/>
            </w:tabs>
            <w:rPr>
              <w:rFonts w:ascii="Times New Roman" w:hAnsi="Times New Roman"/>
              <w:noProof/>
              <w:kern w:val="2"/>
              <w:sz w:val="24"/>
              <w:szCs w:val="24"/>
              <w14:ligatures w14:val="standardContextual"/>
            </w:rPr>
          </w:pPr>
          <w:hyperlink w:anchor="_Toc224284468" w:history="1">
            <w:r w:rsidRPr="00C17211">
              <w:rPr>
                <w:rStyle w:val="af"/>
                <w:rFonts w:ascii="Times New Roman" w:hAnsi="Times New Roman"/>
                <w:noProof/>
                <w:sz w:val="24"/>
                <w:szCs w:val="24"/>
              </w:rPr>
              <w:t>2.1 PESTEL Analysis</w:t>
            </w:r>
            <w:r w:rsidRPr="00C17211">
              <w:rPr>
                <w:rFonts w:ascii="Times New Roman" w:hAnsi="Times New Roman"/>
                <w:noProof/>
                <w:webHidden/>
                <w:sz w:val="24"/>
                <w:szCs w:val="24"/>
              </w:rPr>
              <w:tab/>
            </w:r>
            <w:r w:rsidRPr="00C17211">
              <w:rPr>
                <w:rFonts w:ascii="Times New Roman" w:hAnsi="Times New Roman"/>
                <w:noProof/>
                <w:webHidden/>
                <w:sz w:val="24"/>
                <w:szCs w:val="24"/>
              </w:rPr>
              <w:fldChar w:fldCharType="begin"/>
            </w:r>
            <w:r w:rsidRPr="00C17211">
              <w:rPr>
                <w:rFonts w:ascii="Times New Roman" w:hAnsi="Times New Roman"/>
                <w:noProof/>
                <w:webHidden/>
                <w:sz w:val="24"/>
                <w:szCs w:val="24"/>
              </w:rPr>
              <w:instrText xml:space="preserve"> PAGEREF _Toc224284468 \h </w:instrText>
            </w:r>
            <w:r w:rsidRPr="00C17211">
              <w:rPr>
                <w:rFonts w:ascii="Times New Roman" w:hAnsi="Times New Roman"/>
                <w:noProof/>
                <w:webHidden/>
                <w:sz w:val="24"/>
                <w:szCs w:val="24"/>
              </w:rPr>
            </w:r>
            <w:r w:rsidRPr="00C17211">
              <w:rPr>
                <w:rFonts w:ascii="Times New Roman" w:hAnsi="Times New Roman"/>
                <w:noProof/>
                <w:webHidden/>
                <w:sz w:val="24"/>
                <w:szCs w:val="24"/>
              </w:rPr>
              <w:fldChar w:fldCharType="separate"/>
            </w:r>
            <w:r w:rsidRPr="00C17211">
              <w:rPr>
                <w:rFonts w:ascii="Times New Roman" w:hAnsi="Times New Roman"/>
                <w:noProof/>
                <w:webHidden/>
                <w:sz w:val="24"/>
                <w:szCs w:val="24"/>
              </w:rPr>
              <w:t>3</w:t>
            </w:r>
            <w:r w:rsidRPr="00C17211">
              <w:rPr>
                <w:rFonts w:ascii="Times New Roman" w:hAnsi="Times New Roman"/>
                <w:noProof/>
                <w:webHidden/>
                <w:sz w:val="24"/>
                <w:szCs w:val="24"/>
              </w:rPr>
              <w:fldChar w:fldCharType="end"/>
            </w:r>
          </w:hyperlink>
        </w:p>
        <w:p w14:paraId="5B2CB0E4" w14:textId="2304FBD5" w:rsidR="00C17211" w:rsidRPr="00C17211" w:rsidRDefault="00C17211">
          <w:pPr>
            <w:pStyle w:val="TOC2"/>
            <w:tabs>
              <w:tab w:val="right" w:leader="dot" w:pos="8296"/>
            </w:tabs>
            <w:rPr>
              <w:rFonts w:ascii="Times New Roman" w:hAnsi="Times New Roman"/>
              <w:noProof/>
              <w:kern w:val="2"/>
              <w:sz w:val="24"/>
              <w:szCs w:val="24"/>
              <w14:ligatures w14:val="standardContextual"/>
            </w:rPr>
          </w:pPr>
          <w:hyperlink w:anchor="_Toc224284469" w:history="1">
            <w:r w:rsidRPr="00C17211">
              <w:rPr>
                <w:rStyle w:val="af"/>
                <w:rFonts w:ascii="Times New Roman" w:hAnsi="Times New Roman"/>
                <w:noProof/>
                <w:sz w:val="24"/>
                <w:szCs w:val="24"/>
              </w:rPr>
              <w:t>2.2 Porter's Five Forces</w:t>
            </w:r>
            <w:r w:rsidRPr="00C17211">
              <w:rPr>
                <w:rFonts w:ascii="Times New Roman" w:hAnsi="Times New Roman"/>
                <w:noProof/>
                <w:webHidden/>
                <w:sz w:val="24"/>
                <w:szCs w:val="24"/>
              </w:rPr>
              <w:tab/>
            </w:r>
            <w:r w:rsidRPr="00C17211">
              <w:rPr>
                <w:rFonts w:ascii="Times New Roman" w:hAnsi="Times New Roman"/>
                <w:noProof/>
                <w:webHidden/>
                <w:sz w:val="24"/>
                <w:szCs w:val="24"/>
              </w:rPr>
              <w:fldChar w:fldCharType="begin"/>
            </w:r>
            <w:r w:rsidRPr="00C17211">
              <w:rPr>
                <w:rFonts w:ascii="Times New Roman" w:hAnsi="Times New Roman"/>
                <w:noProof/>
                <w:webHidden/>
                <w:sz w:val="24"/>
                <w:szCs w:val="24"/>
              </w:rPr>
              <w:instrText xml:space="preserve"> PAGEREF _Toc224284469 \h </w:instrText>
            </w:r>
            <w:r w:rsidRPr="00C17211">
              <w:rPr>
                <w:rFonts w:ascii="Times New Roman" w:hAnsi="Times New Roman"/>
                <w:noProof/>
                <w:webHidden/>
                <w:sz w:val="24"/>
                <w:szCs w:val="24"/>
              </w:rPr>
            </w:r>
            <w:r w:rsidRPr="00C17211">
              <w:rPr>
                <w:rFonts w:ascii="Times New Roman" w:hAnsi="Times New Roman"/>
                <w:noProof/>
                <w:webHidden/>
                <w:sz w:val="24"/>
                <w:szCs w:val="24"/>
              </w:rPr>
              <w:fldChar w:fldCharType="separate"/>
            </w:r>
            <w:r w:rsidRPr="00C17211">
              <w:rPr>
                <w:rFonts w:ascii="Times New Roman" w:hAnsi="Times New Roman"/>
                <w:noProof/>
                <w:webHidden/>
                <w:sz w:val="24"/>
                <w:szCs w:val="24"/>
              </w:rPr>
              <w:t>4</w:t>
            </w:r>
            <w:r w:rsidRPr="00C17211">
              <w:rPr>
                <w:rFonts w:ascii="Times New Roman" w:hAnsi="Times New Roman"/>
                <w:noProof/>
                <w:webHidden/>
                <w:sz w:val="24"/>
                <w:szCs w:val="24"/>
              </w:rPr>
              <w:fldChar w:fldCharType="end"/>
            </w:r>
          </w:hyperlink>
        </w:p>
        <w:p w14:paraId="5C8AF9FC" w14:textId="0C904AE7" w:rsidR="00C17211" w:rsidRPr="00C17211" w:rsidRDefault="00C17211">
          <w:pPr>
            <w:pStyle w:val="TOC2"/>
            <w:tabs>
              <w:tab w:val="right" w:leader="dot" w:pos="8296"/>
            </w:tabs>
            <w:rPr>
              <w:rFonts w:ascii="Times New Roman" w:hAnsi="Times New Roman"/>
              <w:noProof/>
              <w:kern w:val="2"/>
              <w:sz w:val="24"/>
              <w:szCs w:val="24"/>
              <w14:ligatures w14:val="standardContextual"/>
            </w:rPr>
          </w:pPr>
          <w:hyperlink w:anchor="_Toc224284470" w:history="1">
            <w:r w:rsidRPr="00C17211">
              <w:rPr>
                <w:rStyle w:val="af"/>
                <w:rFonts w:ascii="Times New Roman" w:hAnsi="Times New Roman"/>
                <w:noProof/>
                <w:sz w:val="24"/>
                <w:szCs w:val="24"/>
              </w:rPr>
              <w:t>2.3 Marketing Mix (4Ps)</w:t>
            </w:r>
            <w:r w:rsidRPr="00C17211">
              <w:rPr>
                <w:rFonts w:ascii="Times New Roman" w:hAnsi="Times New Roman"/>
                <w:noProof/>
                <w:webHidden/>
                <w:sz w:val="24"/>
                <w:szCs w:val="24"/>
              </w:rPr>
              <w:tab/>
            </w:r>
            <w:r w:rsidRPr="00C17211">
              <w:rPr>
                <w:rFonts w:ascii="Times New Roman" w:hAnsi="Times New Roman"/>
                <w:noProof/>
                <w:webHidden/>
                <w:sz w:val="24"/>
                <w:szCs w:val="24"/>
              </w:rPr>
              <w:fldChar w:fldCharType="begin"/>
            </w:r>
            <w:r w:rsidRPr="00C17211">
              <w:rPr>
                <w:rFonts w:ascii="Times New Roman" w:hAnsi="Times New Roman"/>
                <w:noProof/>
                <w:webHidden/>
                <w:sz w:val="24"/>
                <w:szCs w:val="24"/>
              </w:rPr>
              <w:instrText xml:space="preserve"> PAGEREF _Toc224284470 \h </w:instrText>
            </w:r>
            <w:r w:rsidRPr="00C17211">
              <w:rPr>
                <w:rFonts w:ascii="Times New Roman" w:hAnsi="Times New Roman"/>
                <w:noProof/>
                <w:webHidden/>
                <w:sz w:val="24"/>
                <w:szCs w:val="24"/>
              </w:rPr>
            </w:r>
            <w:r w:rsidRPr="00C17211">
              <w:rPr>
                <w:rFonts w:ascii="Times New Roman" w:hAnsi="Times New Roman"/>
                <w:noProof/>
                <w:webHidden/>
                <w:sz w:val="24"/>
                <w:szCs w:val="24"/>
              </w:rPr>
              <w:fldChar w:fldCharType="separate"/>
            </w:r>
            <w:r w:rsidRPr="00C17211">
              <w:rPr>
                <w:rFonts w:ascii="Times New Roman" w:hAnsi="Times New Roman"/>
                <w:noProof/>
                <w:webHidden/>
                <w:sz w:val="24"/>
                <w:szCs w:val="24"/>
              </w:rPr>
              <w:t>6</w:t>
            </w:r>
            <w:r w:rsidRPr="00C17211">
              <w:rPr>
                <w:rFonts w:ascii="Times New Roman" w:hAnsi="Times New Roman"/>
                <w:noProof/>
                <w:webHidden/>
                <w:sz w:val="24"/>
                <w:szCs w:val="24"/>
              </w:rPr>
              <w:fldChar w:fldCharType="end"/>
            </w:r>
          </w:hyperlink>
        </w:p>
        <w:p w14:paraId="5AA52C9C" w14:textId="1EA8540D" w:rsidR="00C17211" w:rsidRPr="00C17211" w:rsidRDefault="00C17211">
          <w:pPr>
            <w:pStyle w:val="TOC2"/>
            <w:tabs>
              <w:tab w:val="right" w:leader="dot" w:pos="8296"/>
            </w:tabs>
            <w:rPr>
              <w:rFonts w:ascii="Times New Roman" w:hAnsi="Times New Roman"/>
              <w:noProof/>
              <w:kern w:val="2"/>
              <w:sz w:val="24"/>
              <w:szCs w:val="24"/>
              <w14:ligatures w14:val="standardContextual"/>
            </w:rPr>
          </w:pPr>
          <w:hyperlink w:anchor="_Toc224284471" w:history="1">
            <w:r w:rsidRPr="00C17211">
              <w:rPr>
                <w:rStyle w:val="af"/>
                <w:rFonts w:ascii="Times New Roman" w:hAnsi="Times New Roman"/>
                <w:noProof/>
                <w:sz w:val="24"/>
                <w:szCs w:val="24"/>
              </w:rPr>
              <w:t>2.4 SWOT Analysis</w:t>
            </w:r>
            <w:r w:rsidRPr="00C17211">
              <w:rPr>
                <w:rFonts w:ascii="Times New Roman" w:hAnsi="Times New Roman"/>
                <w:noProof/>
                <w:webHidden/>
                <w:sz w:val="24"/>
                <w:szCs w:val="24"/>
              </w:rPr>
              <w:tab/>
            </w:r>
            <w:r w:rsidRPr="00C17211">
              <w:rPr>
                <w:rFonts w:ascii="Times New Roman" w:hAnsi="Times New Roman"/>
                <w:noProof/>
                <w:webHidden/>
                <w:sz w:val="24"/>
                <w:szCs w:val="24"/>
              </w:rPr>
              <w:fldChar w:fldCharType="begin"/>
            </w:r>
            <w:r w:rsidRPr="00C17211">
              <w:rPr>
                <w:rFonts w:ascii="Times New Roman" w:hAnsi="Times New Roman"/>
                <w:noProof/>
                <w:webHidden/>
                <w:sz w:val="24"/>
                <w:szCs w:val="24"/>
              </w:rPr>
              <w:instrText xml:space="preserve"> PAGEREF _Toc224284471 \h </w:instrText>
            </w:r>
            <w:r w:rsidRPr="00C17211">
              <w:rPr>
                <w:rFonts w:ascii="Times New Roman" w:hAnsi="Times New Roman"/>
                <w:noProof/>
                <w:webHidden/>
                <w:sz w:val="24"/>
                <w:szCs w:val="24"/>
              </w:rPr>
            </w:r>
            <w:r w:rsidRPr="00C17211">
              <w:rPr>
                <w:rFonts w:ascii="Times New Roman" w:hAnsi="Times New Roman"/>
                <w:noProof/>
                <w:webHidden/>
                <w:sz w:val="24"/>
                <w:szCs w:val="24"/>
              </w:rPr>
              <w:fldChar w:fldCharType="separate"/>
            </w:r>
            <w:r w:rsidRPr="00C17211">
              <w:rPr>
                <w:rFonts w:ascii="Times New Roman" w:hAnsi="Times New Roman"/>
                <w:noProof/>
                <w:webHidden/>
                <w:sz w:val="24"/>
                <w:szCs w:val="24"/>
              </w:rPr>
              <w:t>7</w:t>
            </w:r>
            <w:r w:rsidRPr="00C17211">
              <w:rPr>
                <w:rFonts w:ascii="Times New Roman" w:hAnsi="Times New Roman"/>
                <w:noProof/>
                <w:webHidden/>
                <w:sz w:val="24"/>
                <w:szCs w:val="24"/>
              </w:rPr>
              <w:fldChar w:fldCharType="end"/>
            </w:r>
          </w:hyperlink>
        </w:p>
        <w:p w14:paraId="0DAD4460" w14:textId="22216237" w:rsidR="00C17211" w:rsidRPr="00C17211" w:rsidRDefault="00C17211">
          <w:pPr>
            <w:pStyle w:val="TOC1"/>
            <w:tabs>
              <w:tab w:val="right" w:leader="dot" w:pos="8296"/>
            </w:tabs>
            <w:rPr>
              <w:rFonts w:ascii="Times New Roman" w:hAnsi="Times New Roman"/>
              <w:noProof/>
              <w:kern w:val="2"/>
              <w:sz w:val="24"/>
              <w:szCs w:val="24"/>
              <w14:ligatures w14:val="standardContextual"/>
            </w:rPr>
          </w:pPr>
          <w:hyperlink w:anchor="_Toc224284472" w:history="1">
            <w:r w:rsidRPr="00C17211">
              <w:rPr>
                <w:rStyle w:val="af"/>
                <w:rFonts w:ascii="Times New Roman" w:hAnsi="Times New Roman"/>
                <w:noProof/>
                <w:sz w:val="24"/>
                <w:szCs w:val="24"/>
              </w:rPr>
              <w:t>3. Conclusion</w:t>
            </w:r>
            <w:r w:rsidRPr="00C17211">
              <w:rPr>
                <w:rFonts w:ascii="Times New Roman" w:hAnsi="Times New Roman"/>
                <w:noProof/>
                <w:webHidden/>
                <w:sz w:val="24"/>
                <w:szCs w:val="24"/>
              </w:rPr>
              <w:tab/>
            </w:r>
            <w:r w:rsidRPr="00C17211">
              <w:rPr>
                <w:rFonts w:ascii="Times New Roman" w:hAnsi="Times New Roman"/>
                <w:noProof/>
                <w:webHidden/>
                <w:sz w:val="24"/>
                <w:szCs w:val="24"/>
              </w:rPr>
              <w:fldChar w:fldCharType="begin"/>
            </w:r>
            <w:r w:rsidRPr="00C17211">
              <w:rPr>
                <w:rFonts w:ascii="Times New Roman" w:hAnsi="Times New Roman"/>
                <w:noProof/>
                <w:webHidden/>
                <w:sz w:val="24"/>
                <w:szCs w:val="24"/>
              </w:rPr>
              <w:instrText xml:space="preserve"> PAGEREF _Toc224284472 \h </w:instrText>
            </w:r>
            <w:r w:rsidRPr="00C17211">
              <w:rPr>
                <w:rFonts w:ascii="Times New Roman" w:hAnsi="Times New Roman"/>
                <w:noProof/>
                <w:webHidden/>
                <w:sz w:val="24"/>
                <w:szCs w:val="24"/>
              </w:rPr>
            </w:r>
            <w:r w:rsidRPr="00C17211">
              <w:rPr>
                <w:rFonts w:ascii="Times New Roman" w:hAnsi="Times New Roman"/>
                <w:noProof/>
                <w:webHidden/>
                <w:sz w:val="24"/>
                <w:szCs w:val="24"/>
              </w:rPr>
              <w:fldChar w:fldCharType="separate"/>
            </w:r>
            <w:r w:rsidRPr="00C17211">
              <w:rPr>
                <w:rFonts w:ascii="Times New Roman" w:hAnsi="Times New Roman"/>
                <w:noProof/>
                <w:webHidden/>
                <w:sz w:val="24"/>
                <w:szCs w:val="24"/>
              </w:rPr>
              <w:t>8</w:t>
            </w:r>
            <w:r w:rsidRPr="00C17211">
              <w:rPr>
                <w:rFonts w:ascii="Times New Roman" w:hAnsi="Times New Roman"/>
                <w:noProof/>
                <w:webHidden/>
                <w:sz w:val="24"/>
                <w:szCs w:val="24"/>
              </w:rPr>
              <w:fldChar w:fldCharType="end"/>
            </w:r>
          </w:hyperlink>
        </w:p>
        <w:p w14:paraId="4B24D956" w14:textId="213D2912" w:rsidR="00C17211" w:rsidRPr="00C17211" w:rsidRDefault="00C17211">
          <w:pPr>
            <w:pStyle w:val="TOC1"/>
            <w:tabs>
              <w:tab w:val="right" w:leader="dot" w:pos="8296"/>
            </w:tabs>
            <w:rPr>
              <w:rFonts w:ascii="Times New Roman" w:hAnsi="Times New Roman"/>
              <w:noProof/>
              <w:kern w:val="2"/>
              <w:sz w:val="24"/>
              <w:szCs w:val="24"/>
              <w14:ligatures w14:val="standardContextual"/>
            </w:rPr>
          </w:pPr>
          <w:hyperlink w:anchor="_Toc224284473" w:history="1">
            <w:r w:rsidRPr="00C17211">
              <w:rPr>
                <w:rStyle w:val="af"/>
                <w:rFonts w:ascii="Times New Roman" w:hAnsi="Times New Roman"/>
                <w:noProof/>
                <w:sz w:val="24"/>
                <w:szCs w:val="24"/>
              </w:rPr>
              <w:t>4. Recommendations</w:t>
            </w:r>
            <w:r w:rsidRPr="00C17211">
              <w:rPr>
                <w:rFonts w:ascii="Times New Roman" w:hAnsi="Times New Roman"/>
                <w:noProof/>
                <w:webHidden/>
                <w:sz w:val="24"/>
                <w:szCs w:val="24"/>
              </w:rPr>
              <w:tab/>
            </w:r>
            <w:r w:rsidRPr="00C17211">
              <w:rPr>
                <w:rFonts w:ascii="Times New Roman" w:hAnsi="Times New Roman"/>
                <w:noProof/>
                <w:webHidden/>
                <w:sz w:val="24"/>
                <w:szCs w:val="24"/>
              </w:rPr>
              <w:fldChar w:fldCharType="begin"/>
            </w:r>
            <w:r w:rsidRPr="00C17211">
              <w:rPr>
                <w:rFonts w:ascii="Times New Roman" w:hAnsi="Times New Roman"/>
                <w:noProof/>
                <w:webHidden/>
                <w:sz w:val="24"/>
                <w:szCs w:val="24"/>
              </w:rPr>
              <w:instrText xml:space="preserve"> PAGEREF _Toc224284473 \h </w:instrText>
            </w:r>
            <w:r w:rsidRPr="00C17211">
              <w:rPr>
                <w:rFonts w:ascii="Times New Roman" w:hAnsi="Times New Roman"/>
                <w:noProof/>
                <w:webHidden/>
                <w:sz w:val="24"/>
                <w:szCs w:val="24"/>
              </w:rPr>
            </w:r>
            <w:r w:rsidRPr="00C17211">
              <w:rPr>
                <w:rFonts w:ascii="Times New Roman" w:hAnsi="Times New Roman"/>
                <w:noProof/>
                <w:webHidden/>
                <w:sz w:val="24"/>
                <w:szCs w:val="24"/>
              </w:rPr>
              <w:fldChar w:fldCharType="separate"/>
            </w:r>
            <w:r w:rsidRPr="00C17211">
              <w:rPr>
                <w:rFonts w:ascii="Times New Roman" w:hAnsi="Times New Roman"/>
                <w:noProof/>
                <w:webHidden/>
                <w:sz w:val="24"/>
                <w:szCs w:val="24"/>
              </w:rPr>
              <w:t>9</w:t>
            </w:r>
            <w:r w:rsidRPr="00C17211">
              <w:rPr>
                <w:rFonts w:ascii="Times New Roman" w:hAnsi="Times New Roman"/>
                <w:noProof/>
                <w:webHidden/>
                <w:sz w:val="24"/>
                <w:szCs w:val="24"/>
              </w:rPr>
              <w:fldChar w:fldCharType="end"/>
            </w:r>
          </w:hyperlink>
        </w:p>
        <w:p w14:paraId="5FB29680" w14:textId="1041A80F" w:rsidR="00C17211" w:rsidRPr="00C17211" w:rsidRDefault="00C17211">
          <w:pPr>
            <w:pStyle w:val="TOC1"/>
            <w:tabs>
              <w:tab w:val="right" w:leader="dot" w:pos="8296"/>
            </w:tabs>
            <w:rPr>
              <w:rFonts w:ascii="Times New Roman" w:hAnsi="Times New Roman"/>
              <w:noProof/>
              <w:kern w:val="2"/>
              <w:szCs w:val="24"/>
              <w14:ligatures w14:val="standardContextual"/>
            </w:rPr>
          </w:pPr>
          <w:hyperlink w:anchor="_Toc224284474" w:history="1">
            <w:r w:rsidRPr="00C17211">
              <w:rPr>
                <w:rStyle w:val="af"/>
                <w:rFonts w:ascii="Times New Roman" w:hAnsi="Times New Roman"/>
                <w:noProof/>
                <w:sz w:val="24"/>
                <w:szCs w:val="24"/>
              </w:rPr>
              <w:t>5. Reference List</w:t>
            </w:r>
            <w:r w:rsidRPr="00C17211">
              <w:rPr>
                <w:rFonts w:ascii="Times New Roman" w:hAnsi="Times New Roman"/>
                <w:noProof/>
                <w:webHidden/>
                <w:sz w:val="24"/>
                <w:szCs w:val="24"/>
              </w:rPr>
              <w:tab/>
            </w:r>
            <w:r w:rsidRPr="00C17211">
              <w:rPr>
                <w:rFonts w:ascii="Times New Roman" w:hAnsi="Times New Roman"/>
                <w:noProof/>
                <w:webHidden/>
                <w:sz w:val="24"/>
                <w:szCs w:val="24"/>
              </w:rPr>
              <w:fldChar w:fldCharType="begin"/>
            </w:r>
            <w:r w:rsidRPr="00C17211">
              <w:rPr>
                <w:rFonts w:ascii="Times New Roman" w:hAnsi="Times New Roman"/>
                <w:noProof/>
                <w:webHidden/>
                <w:sz w:val="24"/>
                <w:szCs w:val="24"/>
              </w:rPr>
              <w:instrText xml:space="preserve"> PAGEREF _Toc224284474 \h </w:instrText>
            </w:r>
            <w:r w:rsidRPr="00C17211">
              <w:rPr>
                <w:rFonts w:ascii="Times New Roman" w:hAnsi="Times New Roman"/>
                <w:noProof/>
                <w:webHidden/>
                <w:sz w:val="24"/>
                <w:szCs w:val="24"/>
              </w:rPr>
            </w:r>
            <w:r w:rsidRPr="00C17211">
              <w:rPr>
                <w:rFonts w:ascii="Times New Roman" w:hAnsi="Times New Roman"/>
                <w:noProof/>
                <w:webHidden/>
                <w:sz w:val="24"/>
                <w:szCs w:val="24"/>
              </w:rPr>
              <w:fldChar w:fldCharType="separate"/>
            </w:r>
            <w:r w:rsidRPr="00C17211">
              <w:rPr>
                <w:rFonts w:ascii="Times New Roman" w:hAnsi="Times New Roman"/>
                <w:noProof/>
                <w:webHidden/>
                <w:sz w:val="24"/>
                <w:szCs w:val="24"/>
              </w:rPr>
              <w:t>9</w:t>
            </w:r>
            <w:r w:rsidRPr="00C17211">
              <w:rPr>
                <w:rFonts w:ascii="Times New Roman" w:hAnsi="Times New Roman"/>
                <w:noProof/>
                <w:webHidden/>
                <w:sz w:val="24"/>
                <w:szCs w:val="24"/>
              </w:rPr>
              <w:fldChar w:fldCharType="end"/>
            </w:r>
          </w:hyperlink>
        </w:p>
        <w:p w14:paraId="67FEB643" w14:textId="41D90544" w:rsidR="00C17211" w:rsidRDefault="00C17211">
          <w:pPr>
            <w:rPr>
              <w:rFonts w:hint="eastAsia"/>
            </w:rPr>
          </w:pPr>
          <w:r w:rsidRPr="00C17211">
            <w:rPr>
              <w:rFonts w:ascii="Times New Roman" w:hAnsi="Times New Roman" w:cs="Times New Roman"/>
              <w:lang w:val="zh-CN"/>
            </w:rPr>
            <w:fldChar w:fldCharType="end"/>
          </w:r>
        </w:p>
      </w:sdtContent>
    </w:sdt>
    <w:p w14:paraId="5847533A" w14:textId="4FC31A29" w:rsidR="00102AFA" w:rsidRPr="00067783" w:rsidRDefault="00703308" w:rsidP="00C17211">
      <w:pPr>
        <w:pStyle w:val="ds-markdown-paragraph"/>
        <w:shd w:val="clear" w:color="auto" w:fill="FFFFFF"/>
        <w:spacing w:before="240" w:beforeAutospacing="0" w:after="240" w:afterAutospacing="0"/>
        <w:outlineLvl w:val="0"/>
        <w:rPr>
          <w:rFonts w:ascii="Times New Roman" w:hAnsi="Times New Roman" w:cs="Times New Roman"/>
          <w:color w:val="0F1115"/>
          <w:sz w:val="28"/>
          <w:szCs w:val="28"/>
        </w:rPr>
      </w:pPr>
      <w:bookmarkStart w:id="1" w:name="_Toc224284466"/>
      <w:r>
        <w:rPr>
          <w:rStyle w:val="ae"/>
          <w:rFonts w:ascii="Times New Roman" w:hAnsi="Times New Roman" w:cs="Times New Roman" w:hint="eastAsia"/>
          <w:color w:val="0F1115"/>
          <w:sz w:val="28"/>
          <w:szCs w:val="28"/>
        </w:rPr>
        <w:t>1.</w:t>
      </w:r>
      <w:r w:rsidR="00102AFA" w:rsidRPr="00067783">
        <w:rPr>
          <w:rStyle w:val="ae"/>
          <w:rFonts w:ascii="Times New Roman" w:hAnsi="Times New Roman" w:cs="Times New Roman"/>
          <w:color w:val="0F1115"/>
          <w:sz w:val="28"/>
          <w:szCs w:val="28"/>
        </w:rPr>
        <w:t>Introduction</w:t>
      </w:r>
      <w:bookmarkEnd w:id="1"/>
    </w:p>
    <w:p w14:paraId="72CEDA35" w14:textId="77777777" w:rsidR="00B10F30" w:rsidRDefault="00067783"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Fonts w:ascii="Times New Roman" w:hAnsi="Times New Roman" w:cs="Times New Roman" w:hint="eastAsia"/>
          <w:color w:val="0F1115"/>
        </w:rPr>
        <w:t>The target of this market audit is Pizza Hut. Pizza Hut is quite well-known in the pizza industry. It was founded in the United States in 1958.</w:t>
      </w:r>
      <w:r w:rsidRPr="00067783">
        <w:rPr>
          <w:rFonts w:ascii="Times New Roman" w:hAnsi="Times New Roman" w:cs="Times New Roman"/>
          <w:color w:val="0F1115"/>
        </w:rPr>
        <w:t xml:space="preserve"> </w:t>
      </w:r>
      <w:r w:rsidR="00102AFA" w:rsidRPr="00067783">
        <w:rPr>
          <w:rFonts w:ascii="Times New Roman" w:hAnsi="Times New Roman" w:cs="Times New Roman"/>
          <w:color w:val="0F1115"/>
        </w:rPr>
        <w:t>(Gittel, 2024, Fast Food Nation: The Dark Side of the All-American Meal).</w:t>
      </w:r>
      <w:bookmarkStart w:id="2" w:name="ZOTERO_BREF_RDJZ69rHXyD9"/>
      <w:r w:rsidRPr="00067783">
        <w:rPr>
          <w:rFonts w:hint="eastAsia"/>
        </w:rPr>
        <w:t xml:space="preserve"> </w:t>
      </w:r>
      <w:r w:rsidRPr="00067783">
        <w:rPr>
          <w:rFonts w:ascii="Times New Roman" w:hAnsi="Times New Roman" w:cs="Times New Roman" w:hint="eastAsia"/>
          <w:color w:val="0F1115"/>
        </w:rPr>
        <w:t xml:space="preserve">Now it is owned by Baisheng </w:t>
      </w:r>
      <w:r w:rsidRPr="00067783">
        <w:rPr>
          <w:rFonts w:ascii="Times New Roman" w:hAnsi="Times New Roman" w:cs="Times New Roman" w:hint="eastAsia"/>
          <w:color w:val="0F1115"/>
        </w:rPr>
        <w:lastRenderedPageBreak/>
        <w:t>Catering Group. Baisheng Catering Group also owns two brands, KFC and Taco Bell.</w:t>
      </w:r>
      <w:r w:rsidRPr="00067783">
        <w:rPr>
          <w:rFonts w:ascii="Times New Roman" w:hAnsi="Times New Roman" w:cs="Times New Roman"/>
          <w:color w:val="0F1115"/>
        </w:rPr>
        <w:t xml:space="preserve"> </w:t>
      </w:r>
      <w:r w:rsidR="000B09D1" w:rsidRPr="00067783">
        <w:rPr>
          <w:rFonts w:ascii="Times New Roman" w:hAnsi="Times New Roman" w:cs="Times New Roman"/>
        </w:rPr>
        <w:t>(“Yum! Brands Inc. Initiates Review of Strategic Options for Pizza Hut to Maximize Shareholder Value and Help It Reach Its Full Potential,” n.d.)</w:t>
      </w:r>
      <w:bookmarkEnd w:id="2"/>
      <w:r w:rsidR="00102AFA" w:rsidRPr="00067783">
        <w:rPr>
          <w:rFonts w:ascii="Times New Roman" w:hAnsi="Times New Roman" w:cs="Times New Roman"/>
          <w:color w:val="0F1115"/>
        </w:rPr>
        <w:t xml:space="preserve">. </w:t>
      </w:r>
      <w:r w:rsidRPr="00067783">
        <w:rPr>
          <w:rFonts w:ascii="Times New Roman" w:hAnsi="Times New Roman" w:cs="Times New Roman" w:hint="eastAsia"/>
          <w:color w:val="0F1115"/>
        </w:rPr>
        <w:t>Pizza Hut has many stores all over the world. But the company is currently facing difficulties, and its sales in the United States are declining.</w:t>
      </w:r>
      <w:r w:rsidR="008C3789" w:rsidRPr="00067783">
        <w:rPr>
          <w:rFonts w:ascii="Times New Roman" w:hAnsi="Times New Roman" w:cs="Times New Roman"/>
          <w:color w:val="0F1115"/>
        </w:rPr>
        <w:t xml:space="preserve"> </w:t>
      </w:r>
      <w:bookmarkStart w:id="3" w:name="ZOTERO_BREF_PfDsH0DHmvU6"/>
      <w:r w:rsidR="000B09D1" w:rsidRPr="00067783">
        <w:rPr>
          <w:rFonts w:ascii="Times New Roman" w:hAnsi="Times New Roman" w:cs="Times New Roman"/>
        </w:rPr>
        <w:t>(Beaton, 2025)</w:t>
      </w:r>
      <w:bookmarkEnd w:id="3"/>
      <w:r w:rsidR="00102AFA" w:rsidRPr="00067783">
        <w:rPr>
          <w:rFonts w:ascii="Times New Roman" w:hAnsi="Times New Roman" w:cs="Times New Roman"/>
          <w:color w:val="0F1115"/>
        </w:rPr>
        <w:t xml:space="preserve">. </w:t>
      </w:r>
      <w:r w:rsidR="00884D18" w:rsidRPr="00884D18">
        <w:rPr>
          <w:rFonts w:ascii="Times New Roman" w:hAnsi="Times New Roman" w:cs="Times New Roman" w:hint="eastAsia"/>
          <w:color w:val="0F1115"/>
        </w:rPr>
        <w:t>The British market is also fiercely competitive. My manager wants to know why this is so. We need to examine the external environment. This refers to factors beyond our control, such as the economic and political situation. We also need to examine our own internal strengths and weaknesses. The goal is to find the way forward. We need to make a plan to deal with global economic challenges. This report will adopt a different business model. First of all, we use the PESTEL model. It focuses on external factors. Then we use Porter's five-force model.</w:t>
      </w:r>
      <w:r w:rsidR="00102AFA" w:rsidRPr="00067783">
        <w:rPr>
          <w:rFonts w:ascii="Times New Roman" w:hAnsi="Times New Roman" w:cs="Times New Roman"/>
          <w:color w:val="0F1115"/>
        </w:rPr>
        <w:t xml:space="preserve"> (Porter, 2020, Competitive Strategy: Techniques for Analyzing Industries and Competitors).</w:t>
      </w:r>
      <w:r w:rsidR="00884D18" w:rsidRPr="00884D18">
        <w:rPr>
          <w:rFonts w:hint="eastAsia"/>
        </w:rPr>
        <w:t xml:space="preserve"> </w:t>
      </w:r>
      <w:r w:rsidR="00884D18" w:rsidRPr="00884D18">
        <w:rPr>
          <w:rFonts w:ascii="Times New Roman" w:hAnsi="Times New Roman" w:cs="Times New Roman" w:hint="eastAsia"/>
          <w:color w:val="0F1115"/>
        </w:rPr>
        <w:t>This part discusses the aspect of competition. Next, we will use the 4P strategy.</w:t>
      </w:r>
      <w:r w:rsidR="00884D18" w:rsidRPr="00884D18">
        <w:rPr>
          <w:rFonts w:ascii="Times New Roman" w:hAnsi="Times New Roman" w:cs="Times New Roman"/>
          <w:color w:val="0F1115"/>
        </w:rPr>
        <w:t xml:space="preserve"> </w:t>
      </w:r>
      <w:r w:rsidR="00102AFA" w:rsidRPr="00067783">
        <w:rPr>
          <w:rFonts w:ascii="Times New Roman" w:hAnsi="Times New Roman" w:cs="Times New Roman"/>
          <w:color w:val="0F1115"/>
        </w:rPr>
        <w:t xml:space="preserve">(Kotler and Keller, 2022, Marketing Management). </w:t>
      </w:r>
      <w:r w:rsidR="00884D18" w:rsidRPr="00884D18">
        <w:rPr>
          <w:rFonts w:ascii="Times New Roman" w:hAnsi="Times New Roman" w:cs="Times New Roman" w:hint="eastAsia"/>
          <w:color w:val="0F1115"/>
        </w:rPr>
        <w:t>This is about our products, prices, locations and promotions. Finally, we adopted the SWOT analysis method.</w:t>
      </w:r>
      <w:r w:rsidR="00102AFA" w:rsidRPr="00067783">
        <w:rPr>
          <w:rFonts w:ascii="Times New Roman" w:hAnsi="Times New Roman" w:cs="Times New Roman"/>
          <w:color w:val="0F1115"/>
        </w:rPr>
        <w:t xml:space="preserve"> (Thompson and Strickland, 2021, Crafting and Executing Strategy: Concepts and Readings). </w:t>
      </w:r>
      <w:r w:rsidR="00B10F30" w:rsidRPr="00B10F30">
        <w:rPr>
          <w:rFonts w:ascii="Times New Roman" w:hAnsi="Times New Roman" w:cs="Times New Roman" w:hint="eastAsia"/>
          <w:color w:val="0F1115"/>
        </w:rPr>
        <w:t>This integrates our strengths, weaknesses, opportunities and threats. The "SWOT" analysis method is at the end, because it is a conclusion based on other analysis methods.</w:t>
      </w:r>
    </w:p>
    <w:p w14:paraId="0D22079B" w14:textId="7DD2B058" w:rsidR="00102AFA" w:rsidRPr="00067783" w:rsidRDefault="00BB241B" w:rsidP="00C17211">
      <w:pPr>
        <w:pStyle w:val="ds-markdown-paragraph"/>
        <w:shd w:val="clear" w:color="auto" w:fill="FFFFFF"/>
        <w:spacing w:before="240" w:beforeAutospacing="0" w:after="240" w:afterAutospacing="0"/>
        <w:outlineLvl w:val="0"/>
        <w:rPr>
          <w:rFonts w:ascii="Times New Roman" w:hAnsi="Times New Roman" w:cs="Times New Roman"/>
          <w:color w:val="0F1115"/>
          <w:sz w:val="28"/>
          <w:szCs w:val="28"/>
        </w:rPr>
      </w:pPr>
      <w:bookmarkStart w:id="4" w:name="_Toc224284467"/>
      <w:r>
        <w:rPr>
          <w:rStyle w:val="ae"/>
          <w:rFonts w:ascii="Times New Roman" w:hAnsi="Times New Roman" w:cs="Times New Roman" w:hint="eastAsia"/>
          <w:color w:val="0F1115"/>
          <w:sz w:val="28"/>
          <w:szCs w:val="28"/>
        </w:rPr>
        <w:t>2</w:t>
      </w:r>
      <w:r w:rsidR="00102AFA" w:rsidRPr="00067783">
        <w:rPr>
          <w:rStyle w:val="ae"/>
          <w:rFonts w:ascii="Times New Roman" w:hAnsi="Times New Roman" w:cs="Times New Roman"/>
          <w:color w:val="0F1115"/>
          <w:sz w:val="28"/>
          <w:szCs w:val="28"/>
        </w:rPr>
        <w:t>. Main Body</w:t>
      </w:r>
      <w:bookmarkEnd w:id="4"/>
    </w:p>
    <w:p w14:paraId="6D8A7782" w14:textId="7681D068" w:rsidR="00102AFA" w:rsidRPr="00067783" w:rsidRDefault="00BB241B" w:rsidP="00C17211">
      <w:pPr>
        <w:pStyle w:val="ds-markdown-paragraph"/>
        <w:shd w:val="clear" w:color="auto" w:fill="FFFFFF"/>
        <w:spacing w:before="240" w:beforeAutospacing="0" w:after="240" w:afterAutospacing="0"/>
        <w:outlineLvl w:val="1"/>
        <w:rPr>
          <w:rFonts w:ascii="Times New Roman" w:hAnsi="Times New Roman" w:cs="Times New Roman"/>
          <w:color w:val="0F1115"/>
        </w:rPr>
      </w:pPr>
      <w:bookmarkStart w:id="5" w:name="_Toc224284468"/>
      <w:r>
        <w:rPr>
          <w:rStyle w:val="ae"/>
          <w:rFonts w:ascii="Times New Roman" w:hAnsi="Times New Roman" w:cs="Times New Roman" w:hint="eastAsia"/>
          <w:color w:val="0F1115"/>
        </w:rPr>
        <w:t>2</w:t>
      </w:r>
      <w:r w:rsidR="00102AFA" w:rsidRPr="00067783">
        <w:rPr>
          <w:rStyle w:val="ae"/>
          <w:rFonts w:ascii="Times New Roman" w:hAnsi="Times New Roman" w:cs="Times New Roman"/>
          <w:color w:val="0F1115"/>
        </w:rPr>
        <w:t>.1 PESTEL Analysis</w:t>
      </w:r>
      <w:bookmarkEnd w:id="5"/>
    </w:p>
    <w:p w14:paraId="7417AAE3" w14:textId="6EE7B05C" w:rsidR="00102AFA" w:rsidRPr="00067783" w:rsidRDefault="00B10F30" w:rsidP="00102AFA">
      <w:pPr>
        <w:pStyle w:val="ds-markdown-paragraph"/>
        <w:shd w:val="clear" w:color="auto" w:fill="FFFFFF"/>
        <w:spacing w:before="240" w:beforeAutospacing="0" w:after="240" w:afterAutospacing="0"/>
        <w:rPr>
          <w:rFonts w:ascii="Times New Roman" w:hAnsi="Times New Roman" w:cs="Times New Roman"/>
          <w:color w:val="0F1115"/>
        </w:rPr>
      </w:pPr>
      <w:r w:rsidRPr="00B10F30">
        <w:rPr>
          <w:rFonts w:ascii="Times New Roman" w:hAnsi="Times New Roman" w:cs="Times New Roman" w:hint="eastAsia"/>
          <w:color w:val="0F1115"/>
        </w:rPr>
        <w:t>The "PESTEL analysis method" focuses on external factors that have a significant impact on the operation of the enterprise.</w:t>
      </w:r>
      <w:r w:rsidRPr="00B10F30">
        <w:rPr>
          <w:rFonts w:ascii="Times New Roman" w:hAnsi="Times New Roman" w:cs="Times New Roman"/>
          <w:color w:val="0F1115"/>
        </w:rPr>
        <w:t xml:space="preserve"> </w:t>
      </w:r>
      <w:r w:rsidR="00102AFA" w:rsidRPr="00067783">
        <w:rPr>
          <w:rFonts w:ascii="Times New Roman" w:hAnsi="Times New Roman" w:cs="Times New Roman"/>
          <w:color w:val="0F1115"/>
        </w:rPr>
        <w:t xml:space="preserve">(Johnson, Whittington and Scholes, 2023, Exploring Strategy: Text and Cases). </w:t>
      </w:r>
      <w:r w:rsidRPr="00B10F30">
        <w:rPr>
          <w:rFonts w:ascii="Times New Roman" w:hAnsi="Times New Roman" w:cs="Times New Roman" w:hint="eastAsia"/>
          <w:color w:val="0F1115"/>
        </w:rPr>
        <w:t>These factors include political, economic, social, technical, environmental and legal factors.</w:t>
      </w:r>
    </w:p>
    <w:p w14:paraId="69DB2C06" w14:textId="5AB38A41"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Political .</w:t>
      </w:r>
      <w:r w:rsidRPr="00067783">
        <w:rPr>
          <w:rFonts w:ascii="Times New Roman" w:hAnsi="Times New Roman" w:cs="Times New Roman"/>
          <w:color w:val="0F1115"/>
        </w:rPr>
        <w:t> </w:t>
      </w:r>
      <w:r w:rsidR="00B10F30" w:rsidRPr="00B10F30">
        <w:rPr>
          <w:rFonts w:ascii="Times New Roman" w:hAnsi="Times New Roman" w:cs="Times New Roman" w:hint="eastAsia"/>
          <w:color w:val="0F1115"/>
        </w:rPr>
        <w:t>The stability of Britain's political system is beneficial to business development. But the tax policy may change. The government may adjust the tax regulations for the fast food industry. In addition, there are also relevant regulations on workers. The minimum wage will be increased every year. This increases the cost of Pizza Hut. The war in Ukraine has also had an impact on the situation. It causes energy prices to fluctuate up and down. The political situation in other countries may also damage the supply chain.</w:t>
      </w:r>
      <w:r w:rsidR="00B10F30" w:rsidRPr="00B10F30">
        <w:rPr>
          <w:rFonts w:ascii="Times New Roman" w:hAnsi="Times New Roman" w:cs="Times New Roman"/>
          <w:color w:val="0F1115"/>
        </w:rPr>
        <w:t xml:space="preserve"> </w:t>
      </w:r>
      <w:r w:rsidRPr="00067783">
        <w:rPr>
          <w:rFonts w:ascii="Times New Roman" w:hAnsi="Times New Roman" w:cs="Times New Roman"/>
          <w:color w:val="0F1115"/>
        </w:rPr>
        <w:t xml:space="preserve">(Euromonitor International, 2025, Pizza in the United Kingdom). </w:t>
      </w:r>
      <w:r w:rsidR="00B10F30" w:rsidRPr="00B10F30">
        <w:rPr>
          <w:rFonts w:ascii="Times New Roman" w:hAnsi="Times New Roman" w:cs="Times New Roman" w:hint="eastAsia"/>
          <w:color w:val="0F1115"/>
        </w:rPr>
        <w:t>We must pay attention to the new rules of advertising for children. The British government is very strict in this regard. It may limit our way of marketing products.</w:t>
      </w:r>
    </w:p>
    <w:p w14:paraId="3BA7ABC5" w14:textId="1806C9BA"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Economic.</w:t>
      </w:r>
      <w:r w:rsidR="00B10F30" w:rsidRPr="00B10F30">
        <w:rPr>
          <w:rFonts w:hint="eastAsia"/>
        </w:rPr>
        <w:t xml:space="preserve"> </w:t>
      </w:r>
      <w:r w:rsidR="00B10F30" w:rsidRPr="00B10F30">
        <w:rPr>
          <w:rFonts w:ascii="Times New Roman" w:hAnsi="Times New Roman" w:cs="Times New Roman" w:hint="eastAsia"/>
          <w:color w:val="0F1115"/>
        </w:rPr>
        <w:t>This is a serious problem at present. Britain's inflation rate is very high. People's disposable income has decreased. They began to look for cheap food. According to a report, consumers are "lowering their consumption grade"</w:t>
      </w:r>
      <w:r w:rsidRPr="00067783">
        <w:rPr>
          <w:rFonts w:ascii="Times New Roman" w:hAnsi="Times New Roman" w:cs="Times New Roman"/>
          <w:color w:val="0F1115"/>
        </w:rPr>
        <w:t xml:space="preserve"> (Mintel, </w:t>
      </w:r>
      <w:r w:rsidRPr="00067783">
        <w:rPr>
          <w:rFonts w:ascii="Times New Roman" w:hAnsi="Times New Roman" w:cs="Times New Roman"/>
          <w:color w:val="0F1115"/>
        </w:rPr>
        <w:lastRenderedPageBreak/>
        <w:t xml:space="preserve">2025, Fast Food and Takeaway Outlets - UK - 2025). </w:t>
      </w:r>
      <w:bookmarkStart w:id="6" w:name="ZOTERO_BREF_0i3EmDYYZNHz"/>
      <w:r w:rsidR="00B10F30" w:rsidRPr="00B10F30">
        <w:rPr>
          <w:rFonts w:ascii="Times New Roman" w:hAnsi="Times New Roman" w:cs="Times New Roman" w:hint="eastAsia"/>
          <w:color w:val="0F1115"/>
        </w:rPr>
        <w:t>They will go shopping in stores with lower prices. Or they will buy frozen pizza from the supermarket. The interest rate is also very high. This makes it difficult for franchisees to get loans. They can't open a new store or repair an old store. The parent company, Baisheng Catering Group, found that Pizza Hut's sales in the United States fell by 3%</w:t>
      </w:r>
      <w:r w:rsidR="00B10F30">
        <w:rPr>
          <w:rFonts w:ascii="Times New Roman" w:hAnsi="Times New Roman" w:cs="Times New Roman" w:hint="eastAsia"/>
          <w:color w:val="0F1115"/>
        </w:rPr>
        <w:t xml:space="preserve"> </w:t>
      </w:r>
      <w:r w:rsidR="000B09D1" w:rsidRPr="00067783">
        <w:rPr>
          <w:rFonts w:ascii="Times New Roman" w:hAnsi="Times New Roman" w:cs="Times New Roman"/>
        </w:rPr>
        <w:t>(Beaton, 2025)</w:t>
      </w:r>
      <w:bookmarkEnd w:id="6"/>
      <w:r w:rsidRPr="00067783">
        <w:rPr>
          <w:rFonts w:ascii="Times New Roman" w:hAnsi="Times New Roman" w:cs="Times New Roman"/>
          <w:color w:val="0F1115"/>
        </w:rPr>
        <w:t xml:space="preserve">. </w:t>
      </w:r>
      <w:r w:rsidR="00B10F30" w:rsidRPr="00B10F30">
        <w:rPr>
          <w:rFonts w:ascii="Times New Roman" w:hAnsi="Times New Roman" w:cs="Times New Roman" w:hint="eastAsia"/>
          <w:color w:val="0F1115"/>
        </w:rPr>
        <w:t>The situation is the same in Britain. People pursue cost-effectiveness. The reason why Damele is doing well is that they are considered to be very cost-effective</w:t>
      </w:r>
      <w:r w:rsidRPr="00067783">
        <w:rPr>
          <w:rFonts w:ascii="Times New Roman" w:hAnsi="Times New Roman" w:cs="Times New Roman"/>
          <w:color w:val="0F1115"/>
        </w:rPr>
        <w:t xml:space="preserve"> (Domino's Pizza Group, 2025, Domino's Pizza Group plc Annual Report and Financial Statements 2024).</w:t>
      </w:r>
      <w:r w:rsidR="00B10F30" w:rsidRPr="00B10F30">
        <w:rPr>
          <w:rFonts w:hint="eastAsia"/>
        </w:rPr>
        <w:t xml:space="preserve"> </w:t>
      </w:r>
      <w:r w:rsidR="00B10F30" w:rsidRPr="00B10F30">
        <w:rPr>
          <w:rFonts w:ascii="Times New Roman" w:hAnsi="Times New Roman" w:cs="Times New Roman" w:hint="eastAsia"/>
          <w:color w:val="0F1115"/>
        </w:rPr>
        <w:t>Pizza Hut in the United States has poor sales of pizza for $5 a serving</w:t>
      </w:r>
      <w:r w:rsidR="00C83382" w:rsidRPr="00067783">
        <w:rPr>
          <w:rFonts w:ascii="Times New Roman" w:hAnsi="Times New Roman" w:cs="Times New Roman"/>
          <w:color w:val="0F1115"/>
        </w:rPr>
        <w:t xml:space="preserve"> </w:t>
      </w:r>
      <w:bookmarkStart w:id="7" w:name="ZOTERO_BREF_y7zPmatfubsX"/>
      <w:r w:rsidR="000B09D1" w:rsidRPr="00067783">
        <w:rPr>
          <w:rFonts w:ascii="Times New Roman" w:hAnsi="Times New Roman" w:cs="Times New Roman"/>
        </w:rPr>
        <w:t>(“Pizza Hut To Shut 250 U.S. Stores As Yum! Weighs Future Of The Brand | Nasdaq,” n.d.)</w:t>
      </w:r>
      <w:bookmarkEnd w:id="7"/>
      <w:r w:rsidRPr="00067783">
        <w:rPr>
          <w:rFonts w:ascii="Times New Roman" w:hAnsi="Times New Roman" w:cs="Times New Roman"/>
          <w:color w:val="0F1115"/>
        </w:rPr>
        <w:t xml:space="preserve">. </w:t>
      </w:r>
      <w:r w:rsidR="000A4F71" w:rsidRPr="000A4F71">
        <w:rPr>
          <w:rFonts w:ascii="Times New Roman" w:hAnsi="Times New Roman" w:cs="Times New Roman" w:hint="eastAsia"/>
          <w:color w:val="0F1115"/>
        </w:rPr>
        <w:t>This shows that the price factor is very important. Britain's economic growth is not fast. This situation will continue for a while. Therefore, people will still be cautious about spending money</w:t>
      </w:r>
      <w:r w:rsidRPr="00067783">
        <w:rPr>
          <w:rFonts w:ascii="Times New Roman" w:hAnsi="Times New Roman" w:cs="Times New Roman"/>
          <w:color w:val="0F1115"/>
        </w:rPr>
        <w:t>.</w:t>
      </w:r>
    </w:p>
    <w:p w14:paraId="7A0EBB79" w14:textId="4A51C25D"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Social.</w:t>
      </w:r>
      <w:r w:rsidRPr="00067783">
        <w:rPr>
          <w:rFonts w:ascii="Times New Roman" w:hAnsi="Times New Roman" w:cs="Times New Roman"/>
          <w:color w:val="0F1115"/>
        </w:rPr>
        <w:t> </w:t>
      </w:r>
      <w:r w:rsidR="000A4F71" w:rsidRPr="000A4F71">
        <w:rPr>
          <w:rFonts w:ascii="Times New Roman" w:hAnsi="Times New Roman" w:cs="Times New Roman" w:hint="eastAsia"/>
          <w:color w:val="0F1115"/>
        </w:rPr>
        <w:t>People's habits are changing. They don't go out to eat as often as before. They are more inclined to choose take-out or take-out service.</w:t>
      </w:r>
      <w:r w:rsidRPr="00067783">
        <w:rPr>
          <w:rFonts w:ascii="Times New Roman" w:hAnsi="Times New Roman" w:cs="Times New Roman"/>
          <w:color w:val="0F1115"/>
        </w:rPr>
        <w:t xml:space="preserve"> (Mintel, 2025, Fast Food and Takeaway Outlets - UK - 2025). </w:t>
      </w:r>
      <w:r w:rsidR="000A4F71" w:rsidRPr="000A4F71">
        <w:rPr>
          <w:rFonts w:ascii="Times New Roman" w:hAnsi="Times New Roman" w:cs="Times New Roman" w:hint="eastAsia"/>
          <w:color w:val="0F1115"/>
        </w:rPr>
        <w:t>Pizza Hut was originally just a place for people to eat. Now this model is outdated. In addition, people are more inclined to choose healthier food. They want to know the ingredients of the food they eat. At present, there is a trend of more food choices based on plants</w:t>
      </w:r>
      <w:r w:rsidRPr="00067783">
        <w:rPr>
          <w:rFonts w:ascii="Times New Roman" w:hAnsi="Times New Roman" w:cs="Times New Roman"/>
          <w:color w:val="0F1115"/>
        </w:rPr>
        <w:t xml:space="preserve"> (Armstrong and Cunningham, 2024, Principles of Marketing: A European Perspective). </w:t>
      </w:r>
      <w:bookmarkStart w:id="8" w:name="ZOTERO_BREF_UEdnf9qFJVoG"/>
      <w:r w:rsidR="000A4F71" w:rsidRPr="000A4F71">
        <w:rPr>
          <w:rFonts w:ascii="Times New Roman" w:hAnsi="Times New Roman" w:cs="Times New Roman" w:hint="eastAsia"/>
          <w:color w:val="0F1115"/>
        </w:rPr>
        <w:t>Pizza Hut has some vegetarian cheese. But the quantity may not be enough. People also hope to have more novel and unique flavors. In Indonesia, Pizza Hut cooperates with Pop Mat to attract young people.</w:t>
      </w:r>
      <w:r w:rsidR="000A4F71">
        <w:rPr>
          <w:rFonts w:ascii="Times New Roman" w:hAnsi="Times New Roman" w:cs="Times New Roman" w:hint="eastAsia"/>
          <w:color w:val="0F1115"/>
        </w:rPr>
        <w:t xml:space="preserve"> </w:t>
      </w:r>
      <w:r w:rsidR="000B09D1" w:rsidRPr="00067783">
        <w:rPr>
          <w:rFonts w:ascii="Times New Roman" w:hAnsi="Times New Roman" w:cs="Times New Roman"/>
        </w:rPr>
        <w:t>(“Pizza Hut taps Pop Mart’s Molly for a youth-driven, collectible-powered brand play,” 2025)</w:t>
      </w:r>
      <w:bookmarkEnd w:id="8"/>
      <w:r w:rsidRPr="00067783">
        <w:rPr>
          <w:rFonts w:ascii="Times New Roman" w:hAnsi="Times New Roman" w:cs="Times New Roman"/>
          <w:color w:val="0F1115"/>
        </w:rPr>
        <w:t xml:space="preserve">. </w:t>
      </w:r>
      <w:r w:rsidR="000A4F71" w:rsidRPr="000A4F71">
        <w:rPr>
          <w:rFonts w:ascii="Times New Roman" w:hAnsi="Times New Roman" w:cs="Times New Roman" w:hint="eastAsia"/>
          <w:color w:val="0F1115"/>
        </w:rPr>
        <w:t>This is very wise. In Britain, young people like to try new things. They also pay attention to whether the brand conforms to ethical norms. They want to see elements of sustainable development.</w:t>
      </w:r>
    </w:p>
    <w:p w14:paraId="4699F5F0" w14:textId="77777777" w:rsidR="000A4F71"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Technological.</w:t>
      </w:r>
      <w:r w:rsidRPr="00067783">
        <w:rPr>
          <w:rFonts w:ascii="Times New Roman" w:hAnsi="Times New Roman" w:cs="Times New Roman"/>
          <w:color w:val="0F1115"/>
        </w:rPr>
        <w:t> </w:t>
      </w:r>
      <w:r w:rsidR="000A4F71" w:rsidRPr="000A4F71">
        <w:rPr>
          <w:rFonts w:ascii="Times New Roman" w:hAnsi="Times New Roman" w:cs="Times New Roman" w:hint="eastAsia"/>
          <w:color w:val="0F1115"/>
        </w:rPr>
        <w:t>Technology is very important for pizza chains. Damele is in the leading position in this regard. More than 85% of its sales come from online transactions</w:t>
      </w:r>
      <w:r w:rsidRPr="00067783">
        <w:rPr>
          <w:rFonts w:ascii="Times New Roman" w:hAnsi="Times New Roman" w:cs="Times New Roman"/>
          <w:color w:val="0F1115"/>
        </w:rPr>
        <w:t xml:space="preserve"> (Domino's Pizza Group, 2025, Domino's Pizza Group plc Annual Report and Financial Statements 2024). Pizza Hut is behind. The 'Hut Forward' plan wants to fix this (Yum! Brands, 2025, Yum! Brands 2024 Annual Report).</w:t>
      </w:r>
      <w:bookmarkStart w:id="9" w:name="ZOTERO_BREF_18lDM3uWinKn"/>
      <w:r w:rsidR="000A4F71" w:rsidRPr="000A4F71">
        <w:rPr>
          <w:rFonts w:hint="eastAsia"/>
        </w:rPr>
        <w:t xml:space="preserve"> </w:t>
      </w:r>
      <w:r w:rsidR="000A4F71" w:rsidRPr="000A4F71">
        <w:rPr>
          <w:rFonts w:ascii="Times New Roman" w:hAnsi="Times New Roman" w:cs="Times New Roman" w:hint="eastAsia"/>
          <w:color w:val="0F1115"/>
        </w:rPr>
        <w:t>They hope to modernize the technology. This includes developing better applications and websites. It also includes improving the distribution tracking system. In India, Pizza Hut is promoting its business with the help of social media influencers like Niharika NM</w:t>
      </w:r>
      <w:r w:rsidR="000A4F71" w:rsidRPr="000A4F71">
        <w:rPr>
          <w:rFonts w:ascii="Times New Roman" w:hAnsi="Times New Roman" w:cs="Times New Roman"/>
          <w:color w:val="0F1115"/>
        </w:rPr>
        <w:t xml:space="preserve"> </w:t>
      </w:r>
      <w:r w:rsidR="000B09D1" w:rsidRPr="00067783">
        <w:rPr>
          <w:rFonts w:ascii="Times New Roman" w:hAnsi="Times New Roman" w:cs="Times New Roman"/>
        </w:rPr>
        <w:t>(Sep. 16 and 2025, n.d.)</w:t>
      </w:r>
      <w:bookmarkEnd w:id="9"/>
      <w:r w:rsidRPr="00067783">
        <w:rPr>
          <w:rFonts w:ascii="Times New Roman" w:hAnsi="Times New Roman" w:cs="Times New Roman"/>
          <w:color w:val="0F1115"/>
        </w:rPr>
        <w:t xml:space="preserve">. </w:t>
      </w:r>
      <w:r w:rsidR="000A4F71" w:rsidRPr="000A4F71">
        <w:rPr>
          <w:rFonts w:ascii="Times New Roman" w:hAnsi="Times New Roman" w:cs="Times New Roman" w:hint="eastAsia"/>
          <w:color w:val="0F1115"/>
        </w:rPr>
        <w:t>This is a good way to attract young people. Technology has also played a role in the kitchen. It can make the cooking process faster. It can also help manage the inventory of ingredients. If Pizza Hut does not invest in technology, it will lose more customers.</w:t>
      </w:r>
    </w:p>
    <w:p w14:paraId="172CAF49" w14:textId="78116606"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Environmental.</w:t>
      </w:r>
      <w:r w:rsidRPr="00067783">
        <w:rPr>
          <w:rFonts w:ascii="Times New Roman" w:hAnsi="Times New Roman" w:cs="Times New Roman"/>
          <w:color w:val="0F1115"/>
        </w:rPr>
        <w:t> </w:t>
      </w:r>
      <w:r w:rsidR="000A4F71" w:rsidRPr="000A4F71">
        <w:rPr>
          <w:rFonts w:ascii="Times New Roman" w:hAnsi="Times New Roman" w:cs="Times New Roman" w:hint="eastAsia"/>
          <w:color w:val="0F1115"/>
        </w:rPr>
        <w:t xml:space="preserve">Customers are concerned about the global environment. They are worried about the packaging waste. The pizza box is large. People hope that they can be recycled. They also pay attention to the carbon footprint. Delivering pizza by car or </w:t>
      </w:r>
      <w:r w:rsidR="000A4F71" w:rsidRPr="000A4F71">
        <w:rPr>
          <w:rFonts w:ascii="Times New Roman" w:hAnsi="Times New Roman" w:cs="Times New Roman" w:hint="eastAsia"/>
          <w:color w:val="0F1115"/>
        </w:rPr>
        <w:lastRenderedPageBreak/>
        <w:t>motorcycle will cause pollution. Pizza Hut needs to consider this point. They can use electric bicycles for delivery. They need to adopt environmentally friendly packaging. Failure to do so may damage the brand image. Supply chain problems also pose a threat to the acquisition of high-quality materials</w:t>
      </w:r>
      <w:r w:rsidRPr="00067783">
        <w:rPr>
          <w:rFonts w:ascii="Times New Roman" w:hAnsi="Times New Roman" w:cs="Times New Roman"/>
          <w:color w:val="0F1115"/>
        </w:rPr>
        <w:t xml:space="preserve"> (Euromonitor International, 2025, Pizza in the United Kingdom).</w:t>
      </w:r>
    </w:p>
    <w:p w14:paraId="35188840" w14:textId="6F15D11E"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Legal.</w:t>
      </w:r>
      <w:r w:rsidRPr="00067783">
        <w:rPr>
          <w:rFonts w:ascii="Times New Roman" w:hAnsi="Times New Roman" w:cs="Times New Roman"/>
          <w:color w:val="0F1115"/>
        </w:rPr>
        <w:t> </w:t>
      </w:r>
      <w:r w:rsidR="000A4F71" w:rsidRPr="000A4F71">
        <w:rPr>
          <w:rFonts w:ascii="Times New Roman" w:hAnsi="Times New Roman" w:cs="Times New Roman" w:hint="eastAsia"/>
          <w:color w:val="0F1115"/>
        </w:rPr>
        <w:t>The law is very important. Britain has laws on food safety. We must strictly abide by these laws. There are also laws on employment. They protect the rights and interests of workers. The British advertising law is very strict. We can't make false propaganda on food. We can't target children in a bad way either. There is also a law about data. When people place orders online, we will get their data. We must keep these data properly. New regulations may be introduced at any time. We must be prepared.</w:t>
      </w:r>
    </w:p>
    <w:p w14:paraId="095AD38B" w14:textId="43D33604" w:rsidR="00102AFA" w:rsidRPr="00067783" w:rsidRDefault="00BB241B" w:rsidP="00C17211">
      <w:pPr>
        <w:pStyle w:val="ds-markdown-paragraph"/>
        <w:shd w:val="clear" w:color="auto" w:fill="FFFFFF"/>
        <w:spacing w:before="240" w:beforeAutospacing="0" w:after="240" w:afterAutospacing="0"/>
        <w:outlineLvl w:val="1"/>
        <w:rPr>
          <w:rFonts w:ascii="Times New Roman" w:hAnsi="Times New Roman" w:cs="Times New Roman"/>
          <w:color w:val="0F1115"/>
        </w:rPr>
      </w:pPr>
      <w:bookmarkStart w:id="10" w:name="_Toc224284469"/>
      <w:r>
        <w:rPr>
          <w:rStyle w:val="ae"/>
          <w:rFonts w:ascii="Times New Roman" w:hAnsi="Times New Roman" w:cs="Times New Roman" w:hint="eastAsia"/>
          <w:color w:val="0F1115"/>
        </w:rPr>
        <w:t>2</w:t>
      </w:r>
      <w:r w:rsidR="00102AFA" w:rsidRPr="00067783">
        <w:rPr>
          <w:rStyle w:val="ae"/>
          <w:rFonts w:ascii="Times New Roman" w:hAnsi="Times New Roman" w:cs="Times New Roman"/>
          <w:color w:val="0F1115"/>
        </w:rPr>
        <w:t>.2 Porter's Five Forces</w:t>
      </w:r>
      <w:bookmarkEnd w:id="10"/>
    </w:p>
    <w:p w14:paraId="7C722F58" w14:textId="3A3B4064" w:rsidR="00102AFA" w:rsidRPr="00067783" w:rsidRDefault="000A4F71" w:rsidP="00102AFA">
      <w:pPr>
        <w:pStyle w:val="ds-markdown-paragraph"/>
        <w:shd w:val="clear" w:color="auto" w:fill="FFFFFF"/>
        <w:spacing w:before="240" w:beforeAutospacing="0" w:after="240" w:afterAutospacing="0"/>
        <w:rPr>
          <w:rFonts w:ascii="Times New Roman" w:hAnsi="Times New Roman" w:cs="Times New Roman"/>
          <w:color w:val="0F1115"/>
        </w:rPr>
      </w:pPr>
      <w:r w:rsidRPr="000A4F71">
        <w:rPr>
          <w:rFonts w:ascii="Times New Roman" w:hAnsi="Times New Roman" w:cs="Times New Roman" w:hint="eastAsia"/>
          <w:color w:val="0F1115"/>
        </w:rPr>
        <w:t>This model examines the competition in the market.</w:t>
      </w:r>
      <w:r w:rsidRPr="000A4F71">
        <w:rPr>
          <w:rFonts w:ascii="Times New Roman" w:hAnsi="Times New Roman" w:cs="Times New Roman"/>
          <w:color w:val="0F1115"/>
        </w:rPr>
        <w:t xml:space="preserve"> </w:t>
      </w:r>
      <w:r w:rsidR="00102AFA" w:rsidRPr="00067783">
        <w:rPr>
          <w:rFonts w:ascii="Times New Roman" w:hAnsi="Times New Roman" w:cs="Times New Roman"/>
          <w:color w:val="0F1115"/>
        </w:rPr>
        <w:t xml:space="preserve">(Porter, 2020, Competitive Strategy: Techniques for Analyzing Industries and Competitors). </w:t>
      </w:r>
      <w:r w:rsidRPr="000A4F71">
        <w:rPr>
          <w:rFonts w:ascii="Times New Roman" w:hAnsi="Times New Roman" w:cs="Times New Roman" w:hint="eastAsia"/>
          <w:color w:val="0F1115"/>
        </w:rPr>
        <w:t>It makes us understand how difficult it is to make money.</w:t>
      </w:r>
    </w:p>
    <w:p w14:paraId="685054E7" w14:textId="40B04638"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Rivalry among existing competitors.</w:t>
      </w:r>
      <w:r w:rsidRPr="00067783">
        <w:rPr>
          <w:rFonts w:ascii="Times New Roman" w:hAnsi="Times New Roman" w:cs="Times New Roman"/>
          <w:color w:val="0F1115"/>
        </w:rPr>
        <w:t> </w:t>
      </w:r>
      <w:r w:rsidR="00C87F8C" w:rsidRPr="00C87F8C">
        <w:rPr>
          <w:rFonts w:ascii="Times New Roman" w:hAnsi="Times New Roman" w:cs="Times New Roman" w:hint="eastAsia"/>
          <w:color w:val="0F1115"/>
        </w:rPr>
        <w:t>The price is really high. The competition in the British pizza market is fierce. Damele is the biggest competitor. They are very strong. They have advanced technology and good cost performance.</w:t>
      </w:r>
      <w:r w:rsidRPr="00067783">
        <w:rPr>
          <w:rFonts w:ascii="Times New Roman" w:hAnsi="Times New Roman" w:cs="Times New Roman"/>
          <w:color w:val="0F1115"/>
        </w:rPr>
        <w:t xml:space="preserve"> (Domino's Pizza Group, 2025, Domino's Pizza Group plc Annual Report and Financial Statements 2024). Papa John's is also a rival. They are closing 300 stores in the US</w:t>
      </w:r>
      <w:r w:rsidR="00340509" w:rsidRPr="00067783">
        <w:rPr>
          <w:rFonts w:ascii="Times New Roman" w:hAnsi="Times New Roman" w:cs="Times New Roman"/>
          <w:color w:val="0F1115"/>
        </w:rPr>
        <w:t xml:space="preserve"> </w:t>
      </w:r>
      <w:bookmarkStart w:id="11" w:name="ZOTERO_BREF_4VWG4DGMvU6g"/>
      <w:r w:rsidR="000B09D1" w:rsidRPr="00067783">
        <w:rPr>
          <w:rFonts w:ascii="Times New Roman" w:hAnsi="Times New Roman" w:cs="Times New Roman"/>
        </w:rPr>
        <w:t>(Huffman and Reporter, 2026)</w:t>
      </w:r>
      <w:bookmarkEnd w:id="11"/>
      <w:r w:rsidRPr="00067783">
        <w:rPr>
          <w:rFonts w:ascii="Times New Roman" w:hAnsi="Times New Roman" w:cs="Times New Roman"/>
          <w:color w:val="0F1115"/>
        </w:rPr>
        <w:t xml:space="preserve">. </w:t>
      </w:r>
      <w:r w:rsidR="00C87F8C" w:rsidRPr="00C87F8C">
        <w:rPr>
          <w:rFonts w:ascii="Times New Roman" w:hAnsi="Times New Roman" w:cs="Times New Roman" w:hint="eastAsia"/>
          <w:color w:val="0F1115"/>
        </w:rPr>
        <w:t>This shows that they are facing the same dilemma. But they will still do business here. There are also some smaller companies. There is a local pizzeria. There are other fast food options, such as McDonald's and KFC. But KFC is our company. Taco Bell is also constantly developing.</w:t>
      </w:r>
      <w:r w:rsidR="00340509" w:rsidRPr="00067783">
        <w:rPr>
          <w:rFonts w:ascii="Times New Roman" w:hAnsi="Times New Roman" w:cs="Times New Roman"/>
          <w:color w:val="0F1115"/>
        </w:rPr>
        <w:t xml:space="preserve"> </w:t>
      </w:r>
      <w:bookmarkStart w:id="12" w:name="ZOTERO_BREF_aILJHLedFjbG"/>
      <w:r w:rsidR="000B09D1" w:rsidRPr="00067783">
        <w:rPr>
          <w:rFonts w:ascii="Times New Roman" w:hAnsi="Times New Roman" w:cs="Times New Roman"/>
        </w:rPr>
        <w:t>(“Yum! Brands Inc. Initiates Review of Strategic Options for Pizza Hut to Maximize Shareholder Value and Help It Reach Its Full Potential,” n.d.)</w:t>
      </w:r>
      <w:bookmarkEnd w:id="12"/>
      <w:r w:rsidRPr="00067783">
        <w:rPr>
          <w:rFonts w:ascii="Times New Roman" w:hAnsi="Times New Roman" w:cs="Times New Roman"/>
          <w:color w:val="0F1115"/>
        </w:rPr>
        <w:t>. So people have many choices. The rivalry is intense. It pushes prices down. It pushes costs up for marketing.</w:t>
      </w:r>
    </w:p>
    <w:p w14:paraId="6D7D75B7" w14:textId="2DDAAAC6"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Threat of new entrants.</w:t>
      </w:r>
      <w:r w:rsidRPr="00067783">
        <w:rPr>
          <w:rFonts w:ascii="Times New Roman" w:hAnsi="Times New Roman" w:cs="Times New Roman"/>
          <w:color w:val="0F1115"/>
        </w:rPr>
        <w:t> </w:t>
      </w:r>
      <w:r w:rsidR="00C87F8C" w:rsidRPr="00C87F8C">
        <w:rPr>
          <w:rFonts w:ascii="Times New Roman" w:hAnsi="Times New Roman" w:cs="Times New Roman" w:hint="eastAsia"/>
          <w:color w:val="0F1115"/>
        </w:rPr>
        <w:t>This is medium-sized. It is not easy to open a large pizza chain. You need a lot of money. We also need a well-known brand. But it is relatively easy to open a pizza restaurant. Small stores can also attract some customers. In addition, supermarkets are also a potential entrant. They sell high-quality frozen pizza. People will buy more of these frozen pizzas than takeaways.</w:t>
      </w:r>
      <w:r w:rsidRPr="00067783">
        <w:rPr>
          <w:rFonts w:ascii="Times New Roman" w:hAnsi="Times New Roman" w:cs="Times New Roman"/>
          <w:color w:val="0F1115"/>
        </w:rPr>
        <w:t xml:space="preserve"> (Mintel, 2025, Fast Food and Takeaway Outlets - UK - 2025).</w:t>
      </w:r>
      <w:r w:rsidR="00C87F8C" w:rsidRPr="00C87F8C">
        <w:rPr>
          <w:rFonts w:hint="eastAsia"/>
        </w:rPr>
        <w:t xml:space="preserve"> </w:t>
      </w:r>
      <w:r w:rsidR="00C87F8C" w:rsidRPr="00C87F8C">
        <w:rPr>
          <w:rFonts w:ascii="Times New Roman" w:hAnsi="Times New Roman" w:cs="Times New Roman" w:hint="eastAsia"/>
          <w:color w:val="0F1115"/>
        </w:rPr>
        <w:t>"Ghost Kitchen" is also a threat. There is no physical restaurant in this kind of kitchen, and it is only responsible for the takeaway business. They are less expensive. Therefore, this threat exists, but it is not particularly serious for the whole market.</w:t>
      </w:r>
    </w:p>
    <w:p w14:paraId="5A8C66A6" w14:textId="710102F1"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Threat of substitute products .</w:t>
      </w:r>
      <w:r w:rsidRPr="00067783">
        <w:rPr>
          <w:rFonts w:ascii="Times New Roman" w:hAnsi="Times New Roman" w:cs="Times New Roman"/>
          <w:color w:val="0F1115"/>
        </w:rPr>
        <w:t> </w:t>
      </w:r>
      <w:r w:rsidR="00C87F8C" w:rsidRPr="00C87F8C">
        <w:rPr>
          <w:rFonts w:ascii="Times New Roman" w:hAnsi="Times New Roman" w:cs="Times New Roman" w:hint="eastAsia"/>
          <w:color w:val="0F1115"/>
        </w:rPr>
        <w:t xml:space="preserve">The price is really high. So, what are the substitutes for pizza? There are many. For example, hamburger is a substitute. Fried chicken is </w:t>
      </w:r>
      <w:r w:rsidR="00C87F8C" w:rsidRPr="00C87F8C">
        <w:rPr>
          <w:rFonts w:ascii="Times New Roman" w:hAnsi="Times New Roman" w:cs="Times New Roman" w:hint="eastAsia"/>
          <w:color w:val="0F1115"/>
        </w:rPr>
        <w:lastRenderedPageBreak/>
        <w:t>the same. Taco (a Mexican snack) is also becoming more and more popular. According to an article, Taco has become a competitor of pizza in the United States.</w:t>
      </w:r>
      <w:r w:rsidR="00D4109F" w:rsidRPr="00067783">
        <w:rPr>
          <w:rFonts w:ascii="Times New Roman" w:hAnsi="Times New Roman" w:cs="Times New Roman"/>
          <w:color w:val="0F1115"/>
        </w:rPr>
        <w:t xml:space="preserve"> </w:t>
      </w:r>
      <w:bookmarkStart w:id="13" w:name="ZOTERO_BREF_P4IuKkv3IIBU"/>
      <w:r w:rsidR="000B09D1" w:rsidRPr="00067783">
        <w:rPr>
          <w:rFonts w:ascii="Times New Roman" w:hAnsi="Times New Roman" w:cs="Times New Roman"/>
        </w:rPr>
        <w:t>(“Is it the end for pizza in the USA?,” 2023)</w:t>
      </w:r>
      <w:bookmarkEnd w:id="13"/>
      <w:r w:rsidRPr="00067783">
        <w:rPr>
          <w:rFonts w:ascii="Times New Roman" w:hAnsi="Times New Roman" w:cs="Times New Roman"/>
          <w:color w:val="0F1115"/>
        </w:rPr>
        <w:t xml:space="preserve">. </w:t>
      </w:r>
      <w:r w:rsidR="00C87F8C" w:rsidRPr="00C87F8C">
        <w:rPr>
          <w:rFonts w:ascii="Times New Roman" w:hAnsi="Times New Roman" w:cs="Times New Roman" w:hint="eastAsia"/>
          <w:color w:val="0F1115"/>
        </w:rPr>
        <w:t>People's eating habits will change. In addition, the instant food in the store can also play a substitute role. These foods are cheap. If people have less money on hand, they will buy more of these alternatives. This is a huge threat to Pizza Hut at present.</w:t>
      </w:r>
    </w:p>
    <w:p w14:paraId="6B8569B8" w14:textId="1172106C"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Bargaining power of buyers.</w:t>
      </w:r>
      <w:r w:rsidRPr="00067783">
        <w:rPr>
          <w:rFonts w:ascii="Times New Roman" w:hAnsi="Times New Roman" w:cs="Times New Roman"/>
          <w:color w:val="0F1115"/>
        </w:rPr>
        <w:t> </w:t>
      </w:r>
      <w:r w:rsidR="00C87F8C" w:rsidRPr="00C87F8C">
        <w:rPr>
          <w:rFonts w:ascii="Times New Roman" w:hAnsi="Times New Roman" w:cs="Times New Roman" w:hint="eastAsia"/>
          <w:color w:val="0F1115"/>
        </w:rPr>
        <w:t>The price is really high. Customers have a lot of choices. If Pizza Hut is too expensive, they will go to Domino's Pizza. Or they will go to the supermarket. It's very easy to replace. There is no cost change. In addition, the customer also grasped the information. They will check prices online, look for promotional activities and use coupon codes. So they have the right to choose. They force enterprises to provide value. If they don't like the value provided, they will leave. The failure of the $5 pizza proves this.</w:t>
      </w:r>
      <w:r w:rsidR="00C83382" w:rsidRPr="00067783">
        <w:rPr>
          <w:rFonts w:ascii="Times New Roman" w:hAnsi="Times New Roman" w:cs="Times New Roman"/>
          <w:color w:val="0F1115"/>
        </w:rPr>
        <w:t xml:space="preserve"> </w:t>
      </w:r>
      <w:bookmarkStart w:id="14" w:name="ZOTERO_BREF_JgzMaqq3a9Bm"/>
      <w:r w:rsidR="000B09D1" w:rsidRPr="00067783">
        <w:rPr>
          <w:rFonts w:ascii="Times New Roman" w:hAnsi="Times New Roman" w:cs="Times New Roman"/>
        </w:rPr>
        <w:t>(“Pizza Hut To Shut 250 U.S. Stores As Yum! Weighs Future Of The Brand | Nasdaq,” n.d.)</w:t>
      </w:r>
      <w:bookmarkEnd w:id="14"/>
      <w:r w:rsidRPr="00067783">
        <w:rPr>
          <w:rFonts w:ascii="Times New Roman" w:hAnsi="Times New Roman" w:cs="Times New Roman"/>
          <w:color w:val="0F1115"/>
        </w:rPr>
        <w:t>. Customers said no.</w:t>
      </w:r>
    </w:p>
    <w:p w14:paraId="4060F06B" w14:textId="53F4E73C"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Bargaining power of suppliers.</w:t>
      </w:r>
      <w:r w:rsidRPr="00067783">
        <w:rPr>
          <w:rFonts w:ascii="Times New Roman" w:hAnsi="Times New Roman" w:cs="Times New Roman"/>
          <w:color w:val="0F1115"/>
        </w:rPr>
        <w:t> </w:t>
      </w:r>
      <w:r w:rsidR="00C87F8C" w:rsidRPr="00C87F8C">
        <w:rPr>
          <w:rFonts w:ascii="Times New Roman" w:hAnsi="Times New Roman" w:cs="Times New Roman" w:hint="eastAsia"/>
          <w:color w:val="0F1115"/>
        </w:rPr>
        <w:t>This is medium-sized. Pizza Hut buys a lot of cheese, flour and tomatoes. They are a large company. So they can negotiate the price. But some suppliers are also very large. If there is a crop failure, the price will rise. At the same time, labor shortage may also be a problem.</w:t>
      </w:r>
      <w:r w:rsidRPr="00067783">
        <w:rPr>
          <w:rFonts w:ascii="Times New Roman" w:hAnsi="Times New Roman" w:cs="Times New Roman"/>
          <w:color w:val="0F1115"/>
        </w:rPr>
        <w:t xml:space="preserve"> (Euromonitor International, 2025, Pizza in the United Kingdom). </w:t>
      </w:r>
      <w:r w:rsidR="00C87F8C" w:rsidRPr="00C87F8C">
        <w:rPr>
          <w:rFonts w:ascii="Times New Roman" w:hAnsi="Times New Roman" w:cs="Times New Roman" w:hint="eastAsia"/>
          <w:color w:val="0F1115"/>
        </w:rPr>
        <w:t>In this way, the supplier has more power. In addition, the power of franchisees is much less than that of large companies. They must purchase goods from approved suppliers. So in general, the power of suppliers is not the biggest problem. However, problems in the supply chain may cause damage.</w:t>
      </w:r>
      <w:r w:rsidRPr="00067783">
        <w:rPr>
          <w:rFonts w:ascii="Times New Roman" w:hAnsi="Times New Roman" w:cs="Times New Roman"/>
          <w:color w:val="0F1115"/>
        </w:rPr>
        <w:t xml:space="preserve"> (Euromonitor International, 2025, Pizza in the United Kingdom).</w:t>
      </w:r>
    </w:p>
    <w:p w14:paraId="684E4684" w14:textId="69C5A4A3" w:rsidR="00102AFA" w:rsidRPr="00067783" w:rsidRDefault="00BB241B" w:rsidP="00C17211">
      <w:pPr>
        <w:pStyle w:val="ds-markdown-paragraph"/>
        <w:shd w:val="clear" w:color="auto" w:fill="FFFFFF"/>
        <w:spacing w:before="240" w:beforeAutospacing="0" w:after="240" w:afterAutospacing="0"/>
        <w:outlineLvl w:val="1"/>
        <w:rPr>
          <w:rFonts w:ascii="Times New Roman" w:hAnsi="Times New Roman" w:cs="Times New Roman"/>
          <w:color w:val="0F1115"/>
        </w:rPr>
      </w:pPr>
      <w:bookmarkStart w:id="15" w:name="_Toc224284470"/>
      <w:r>
        <w:rPr>
          <w:rStyle w:val="ae"/>
          <w:rFonts w:ascii="Times New Roman" w:hAnsi="Times New Roman" w:cs="Times New Roman" w:hint="eastAsia"/>
          <w:color w:val="0F1115"/>
        </w:rPr>
        <w:t>2</w:t>
      </w:r>
      <w:r w:rsidR="00102AFA" w:rsidRPr="00067783">
        <w:rPr>
          <w:rStyle w:val="ae"/>
          <w:rFonts w:ascii="Times New Roman" w:hAnsi="Times New Roman" w:cs="Times New Roman"/>
          <w:color w:val="0F1115"/>
        </w:rPr>
        <w:t>.3 Marketing Mix (4Ps)</w:t>
      </w:r>
      <w:bookmarkEnd w:id="15"/>
    </w:p>
    <w:p w14:paraId="1DF422D4" w14:textId="77777777"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Fonts w:ascii="Times New Roman" w:hAnsi="Times New Roman" w:cs="Times New Roman"/>
          <w:color w:val="0F1115"/>
        </w:rPr>
        <w:t>This looks at our product, price, place, and promotion (Kotler and Keller, 2022, Marketing Management). It helps us see our marketing strategy.</w:t>
      </w:r>
    </w:p>
    <w:p w14:paraId="336FE27D" w14:textId="06F9F43D"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Product.</w:t>
      </w:r>
      <w:r w:rsidRPr="00067783">
        <w:rPr>
          <w:rFonts w:ascii="Times New Roman" w:hAnsi="Times New Roman" w:cs="Times New Roman"/>
          <w:color w:val="0F1115"/>
        </w:rPr>
        <w:t> </w:t>
      </w:r>
      <w:bookmarkStart w:id="16" w:name="ZOTERO_BREF_fUXflFfDlYzF"/>
      <w:r w:rsidR="00C87F8C" w:rsidRPr="00C87F8C">
        <w:rPr>
          <w:rFonts w:ascii="Times New Roman" w:hAnsi="Times New Roman" w:cs="Times New Roman" w:hint="eastAsia"/>
          <w:color w:val="0F1115"/>
        </w:rPr>
        <w:t>Pizza Hut's main product is pizza. They are famous for their pizza base and stuffed pizza. This is their advantage. They also serve pasta and side dishes. But the menu may be a little old. Competitors are always launching new dishes. Pizza Hut is also trying to innovate. They launched the "handmade pancake pizza". This is a thinner and lower-priced pizza for lunch.</w:t>
      </w:r>
      <w:r w:rsidR="00C87F8C">
        <w:rPr>
          <w:rFonts w:ascii="Times New Roman" w:hAnsi="Times New Roman" w:cs="Times New Roman" w:hint="eastAsia"/>
          <w:color w:val="0F1115"/>
        </w:rPr>
        <w:t xml:space="preserve"> </w:t>
      </w:r>
      <w:r w:rsidR="000B09D1" w:rsidRPr="00067783">
        <w:rPr>
          <w:rFonts w:ascii="Times New Roman" w:hAnsi="Times New Roman" w:cs="Times New Roman"/>
        </w:rPr>
        <w:t>(Sep. 16 and 2025, n.d.)</w:t>
      </w:r>
      <w:bookmarkEnd w:id="16"/>
      <w:r w:rsidRPr="00067783">
        <w:rPr>
          <w:rFonts w:ascii="Times New Roman" w:hAnsi="Times New Roman" w:cs="Times New Roman"/>
          <w:color w:val="0F1115"/>
        </w:rPr>
        <w:t xml:space="preserve">. </w:t>
      </w:r>
      <w:r w:rsidR="00014869" w:rsidRPr="00014869">
        <w:rPr>
          <w:rFonts w:ascii="Times New Roman" w:hAnsi="Times New Roman" w:cs="Times New Roman" w:hint="eastAsia"/>
          <w:color w:val="0F1115"/>
        </w:rPr>
        <w:t>In Indonesia, they made a special pink pizza with the "Pop Ma</w:t>
      </w:r>
      <w:r w:rsidR="00014869">
        <w:rPr>
          <w:rFonts w:ascii="Times New Roman" w:hAnsi="Times New Roman" w:cs="Times New Roman" w:hint="eastAsia"/>
          <w:color w:val="0F1115"/>
        </w:rPr>
        <w:t>r</w:t>
      </w:r>
      <w:r w:rsidR="00014869" w:rsidRPr="00014869">
        <w:rPr>
          <w:rFonts w:ascii="Times New Roman" w:hAnsi="Times New Roman" w:cs="Times New Roman" w:hint="eastAsia"/>
          <w:color w:val="0F1115"/>
        </w:rPr>
        <w:t>t" brand.</w:t>
      </w:r>
      <w:r w:rsidRPr="00067783">
        <w:rPr>
          <w:rFonts w:ascii="Times New Roman" w:hAnsi="Times New Roman" w:cs="Times New Roman"/>
          <w:color w:val="0F1115"/>
        </w:rPr>
        <w:t xml:space="preserve"> </w:t>
      </w:r>
      <w:bookmarkStart w:id="17" w:name="ZOTERO_BREF_51EPSkC0YQL4"/>
      <w:r w:rsidR="000B09D1" w:rsidRPr="00067783">
        <w:rPr>
          <w:rFonts w:ascii="Times New Roman" w:hAnsi="Times New Roman" w:cs="Times New Roman"/>
        </w:rPr>
        <w:t>(“Pizza Hut taps Pop Mart’s Molly for a youth-driven, collectible-powered brand play,” 2025)</w:t>
      </w:r>
      <w:bookmarkEnd w:id="17"/>
      <w:r w:rsidRPr="00067783">
        <w:rPr>
          <w:rFonts w:ascii="Times New Roman" w:hAnsi="Times New Roman" w:cs="Times New Roman"/>
          <w:color w:val="0F1115"/>
        </w:rPr>
        <w:t>. That is creative. But in the UK, the core product feels the same. There is a lack of exciting new items. Also, there are not enough healthy options. This is a weakness. The quality can also be different from store to store</w:t>
      </w:r>
      <w:r w:rsidR="00F54C46" w:rsidRPr="00067783">
        <w:rPr>
          <w:rFonts w:ascii="Times New Roman" w:hAnsi="Times New Roman" w:cs="Times New Roman"/>
          <w:color w:val="0F1115"/>
        </w:rPr>
        <w:t xml:space="preserve"> </w:t>
      </w:r>
      <w:r w:rsidR="00F54C46" w:rsidRPr="00067783">
        <w:rPr>
          <w:rFonts w:ascii="Times New Roman" w:hAnsi="Times New Roman" w:cs="Times New Roman"/>
          <w:color w:val="0F1115"/>
        </w:rPr>
        <w:fldChar w:fldCharType="begin"/>
      </w:r>
      <w:r w:rsidR="00DF0AEB" w:rsidRPr="00067783">
        <w:rPr>
          <w:rFonts w:ascii="Times New Roman" w:hAnsi="Times New Roman" w:cs="Times New Roman"/>
          <w:color w:val="0F1115"/>
        </w:rPr>
        <w:instrText xml:space="preserve"> ADDIN ZOTERO_ITEM CSL_CITATION {"citationID":"XQjPnTzd","properties":{"formattedCitation":"(\\uc0\\u8220{}Why Pizza Hut Restaurants UK Chose UrbanPiper To Solve Its Operational Challenges,\\uc0\\u8221{} n.d.)","plainCitation":"(“Why Pizza Hut Restaurants UK Chose UrbanPiper To Solve Its Operational Challenges,” n.d.)","dontUpdate":true,"noteIndex":0},"citationItems":[{"id":85,"uris":["http://zotero.org/users/local/uYVHWM8c/items/HYXEUFC7"],"itemData":{"id":85,"type":"webpage","abstract":"Pizza Hut Restaurants needed a partner that fully integrated with its existing POS and offered support and troubleshooting as needed while still being a cost-effective solution","language":"en","title":"Why Pizza Hut Restaurants UK Chose UrbanPiper To Solve Its Operational Challenges","URL":"https://www.urbanpiper.com/case-study/pizza-hut-restaurants","accessed":{"date-parts":[["2026",3,11]]}}}],"schema":"https://github.com/citation-style-language/schema/raw/master/csl-citation.json"} </w:instrText>
      </w:r>
      <w:r w:rsidR="00F54C46" w:rsidRPr="00067783">
        <w:rPr>
          <w:rFonts w:ascii="Times New Roman" w:hAnsi="Times New Roman" w:cs="Times New Roman"/>
          <w:color w:val="0F1115"/>
        </w:rPr>
        <w:fldChar w:fldCharType="separate"/>
      </w:r>
      <w:r w:rsidR="00F54C46" w:rsidRPr="00067783">
        <w:rPr>
          <w:rFonts w:ascii="Times New Roman" w:hAnsi="Times New Roman" w:cs="Times New Roman"/>
        </w:rPr>
        <w:t>(Mistry P.T,2025)</w:t>
      </w:r>
      <w:r w:rsidR="00F54C46" w:rsidRPr="00067783">
        <w:rPr>
          <w:rFonts w:ascii="Times New Roman" w:hAnsi="Times New Roman" w:cs="Times New Roman"/>
          <w:color w:val="0F1115"/>
        </w:rPr>
        <w:fldChar w:fldCharType="end"/>
      </w:r>
      <w:r w:rsidRPr="00067783">
        <w:rPr>
          <w:rFonts w:ascii="Times New Roman" w:hAnsi="Times New Roman" w:cs="Times New Roman"/>
          <w:color w:val="0F1115"/>
        </w:rPr>
        <w:t>. That is bad for the brand.</w:t>
      </w:r>
    </w:p>
    <w:p w14:paraId="41659027" w14:textId="5D7CDB63"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Price.</w:t>
      </w:r>
      <w:r w:rsidRPr="00067783">
        <w:rPr>
          <w:rFonts w:ascii="Times New Roman" w:hAnsi="Times New Roman" w:cs="Times New Roman"/>
          <w:color w:val="0F1115"/>
        </w:rPr>
        <w:t> </w:t>
      </w:r>
      <w:r w:rsidR="00014869" w:rsidRPr="00014869">
        <w:rPr>
          <w:rFonts w:ascii="Times New Roman" w:hAnsi="Times New Roman" w:cs="Times New Roman" w:hint="eastAsia"/>
          <w:color w:val="0F1115"/>
        </w:rPr>
        <w:t>The price is a big problem. Pizza Hut is often considered to be expensive. Compared with Damele, its cost performance is not clear.</w:t>
      </w:r>
      <w:r w:rsidR="00014869">
        <w:rPr>
          <w:rFonts w:ascii="Times New Roman" w:hAnsi="Times New Roman" w:cs="Times New Roman" w:hint="eastAsia"/>
          <w:color w:val="0F1115"/>
        </w:rPr>
        <w:t xml:space="preserve"> </w:t>
      </w:r>
      <w:r w:rsidR="00F54C46" w:rsidRPr="00067783">
        <w:rPr>
          <w:rFonts w:ascii="Times New Roman" w:hAnsi="Times New Roman" w:cs="Times New Roman"/>
          <w:color w:val="0F1115"/>
        </w:rPr>
        <w:fldChar w:fldCharType="begin"/>
      </w:r>
      <w:r w:rsidR="00DF0AEB" w:rsidRPr="00067783">
        <w:rPr>
          <w:rFonts w:ascii="Times New Roman" w:hAnsi="Times New Roman" w:cs="Times New Roman"/>
          <w:color w:val="0F1115"/>
        </w:rPr>
        <w:instrText xml:space="preserve"> ADDIN ZOTERO_ITEM CSL_CITATION {"citationID":"yyxFb4Bu","properties":{"formattedCitation":"(\\uc0\\u8220{}Why Pizza Hut Restaurants UK Chose UrbanPiper To Solve Its Operational Challenges,\\uc0\\u8221{} n.d.)","plainCitation":"(“Why Pizza Hut Restaurants UK Chose UrbanPiper To Solve Its Operational Challenges,” n.d.)","dontUpdate":true,"noteIndex":0},"citationItems":[{"id":85,"uris":["http://zotero.org/users/local/uYVHWM8c/items/HYXEUFC7"],"itemData":{"id":85,"type":"webpage","abstract":"Pizza Hut Restaurants needed a partner that fully integrated with its existing POS and offered support and troubleshooting as needed while still being a cost-effective solution","language":"en","title":"Why Pizza Hut Restaurants UK Chose UrbanPiper To Solve Its Operational Challenges","URL":"https://www.urbanpiper.com/case-study/pizza-hut-restaurants","accessed":{"date-parts":[["2026",3,11]]}}}],"schema":"https://github.com/citation-style-language/schema/raw/master/csl-citation.json"} </w:instrText>
      </w:r>
      <w:r w:rsidR="00F54C46" w:rsidRPr="00067783">
        <w:rPr>
          <w:rFonts w:ascii="Times New Roman" w:hAnsi="Times New Roman" w:cs="Times New Roman"/>
          <w:color w:val="0F1115"/>
        </w:rPr>
        <w:fldChar w:fldCharType="separate"/>
      </w:r>
      <w:r w:rsidR="00F54C46" w:rsidRPr="00067783">
        <w:rPr>
          <w:rFonts w:ascii="Times New Roman" w:hAnsi="Times New Roman" w:cs="Times New Roman"/>
        </w:rPr>
        <w:t>(Mistry P.T,2025)</w:t>
      </w:r>
      <w:r w:rsidR="00F54C46" w:rsidRPr="00067783">
        <w:rPr>
          <w:rFonts w:ascii="Times New Roman" w:hAnsi="Times New Roman" w:cs="Times New Roman"/>
          <w:color w:val="0F1115"/>
        </w:rPr>
        <w:fldChar w:fldCharType="end"/>
      </w:r>
      <w:r w:rsidRPr="00067783">
        <w:rPr>
          <w:rFonts w:ascii="Times New Roman" w:hAnsi="Times New Roman" w:cs="Times New Roman"/>
          <w:color w:val="0F1115"/>
        </w:rPr>
        <w:t xml:space="preserve">. Domino's has strong value deals. Papa John's also pushes price. Pizza Hut tried a $5 </w:t>
      </w:r>
      <w:r w:rsidRPr="00067783">
        <w:rPr>
          <w:rFonts w:ascii="Times New Roman" w:hAnsi="Times New Roman" w:cs="Times New Roman"/>
          <w:color w:val="0F1115"/>
        </w:rPr>
        <w:lastRenderedPageBreak/>
        <w:t>pizza in the US. It did not work</w:t>
      </w:r>
      <w:r w:rsidR="00C83382" w:rsidRPr="00067783">
        <w:rPr>
          <w:rFonts w:ascii="Times New Roman" w:hAnsi="Times New Roman" w:cs="Times New Roman"/>
          <w:color w:val="0F1115"/>
        </w:rPr>
        <w:t xml:space="preserve"> </w:t>
      </w:r>
      <w:bookmarkStart w:id="18" w:name="ZOTERO_BREF_2kZvyauuKo4p"/>
      <w:r w:rsidR="000B09D1" w:rsidRPr="00067783">
        <w:rPr>
          <w:rFonts w:ascii="Times New Roman" w:hAnsi="Times New Roman" w:cs="Times New Roman"/>
        </w:rPr>
        <w:t>(“Pizza Hut To Shut 250 U.S. Stores As Yum! Weighs Future Of The Brand | Nasdaq,” n.d.)</w:t>
      </w:r>
      <w:bookmarkEnd w:id="18"/>
      <w:r w:rsidRPr="00067783">
        <w:rPr>
          <w:rFonts w:ascii="Times New Roman" w:hAnsi="Times New Roman" w:cs="Times New Roman"/>
          <w:color w:val="0F1115"/>
        </w:rPr>
        <w:t xml:space="preserve">. </w:t>
      </w:r>
      <w:r w:rsidR="00014869" w:rsidRPr="00014869">
        <w:rPr>
          <w:rFonts w:ascii="Times New Roman" w:hAnsi="Times New Roman" w:cs="Times New Roman" w:hint="eastAsia"/>
          <w:color w:val="0F1115"/>
        </w:rPr>
        <w:t>Maybe the price is still too high. Or maybe the message conveyed is wrong. In Britain, people pursue affordability. They want to have a family package discount. They hope that students can enjoy the discount. The current pricing strategy may not be in line with the needs of customers. Because of inflation, people are very sensitive to prices. Pizza Hut needs to highlight its value more clearly.</w:t>
      </w:r>
    </w:p>
    <w:p w14:paraId="7C8B2A4C" w14:textId="3FE818A2"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Place.</w:t>
      </w:r>
      <w:r w:rsidRPr="00067783">
        <w:rPr>
          <w:rFonts w:ascii="Times New Roman" w:hAnsi="Times New Roman" w:cs="Times New Roman"/>
          <w:color w:val="0F1115"/>
        </w:rPr>
        <w:t xml:space="preserve"> Place means where customers buy. Pizza Hut has dine-in restaurants. But fewer people eat in now (Mintel, 2025, Fast Food and Takeaway Outlets - UK - 2025). That is a problem. They also do delivery and takeaway. The delivery network is a strength </w:t>
      </w:r>
      <w:r w:rsidR="00F54C46" w:rsidRPr="00067783">
        <w:rPr>
          <w:rFonts w:ascii="Times New Roman" w:hAnsi="Times New Roman" w:cs="Times New Roman"/>
          <w:color w:val="0F1115"/>
        </w:rPr>
        <w:fldChar w:fldCharType="begin"/>
      </w:r>
      <w:r w:rsidR="00DF0AEB" w:rsidRPr="00067783">
        <w:rPr>
          <w:rFonts w:ascii="Times New Roman" w:hAnsi="Times New Roman" w:cs="Times New Roman"/>
          <w:color w:val="0F1115"/>
        </w:rPr>
        <w:instrText xml:space="preserve"> ADDIN ZOTERO_ITEM CSL_CITATION {"citationID":"3DQQmhXJ","properties":{"formattedCitation":"(\\uc0\\u8220{}Why Pizza Hut Restaurants UK Chose UrbanPiper To Solve Its Operational Challenges,\\uc0\\u8221{} n.d.)","plainCitation":"(“Why Pizza Hut Restaurants UK Chose UrbanPiper To Solve Its Operational Challenges,” n.d.)","dontUpdate":true,"noteIndex":0},"citationItems":[{"id":85,"uris":["http://zotero.org/users/local/uYVHWM8c/items/HYXEUFC7"],"itemData":{"id":85,"type":"webpage","abstract":"Pizza Hut Restaurants needed a partner that fully integrated with its existing POS and offered support and troubleshooting as needed while still being a cost-effective solution","language":"en","title":"Why Pizza Hut Restaurants UK Chose UrbanPiper To Solve Its Operational Challenges","URL":"https://www.urbanpiper.com/case-study/pizza-hut-restaurants","accessed":{"date-parts":[["2026",3,11]]}}}],"schema":"https://github.com/citation-style-language/schema/raw/master/csl-citation.json"} </w:instrText>
      </w:r>
      <w:r w:rsidR="00F54C46" w:rsidRPr="00067783">
        <w:rPr>
          <w:rFonts w:ascii="Times New Roman" w:hAnsi="Times New Roman" w:cs="Times New Roman"/>
          <w:color w:val="0F1115"/>
        </w:rPr>
        <w:fldChar w:fldCharType="separate"/>
      </w:r>
      <w:r w:rsidR="00F54C46" w:rsidRPr="00067783">
        <w:rPr>
          <w:rFonts w:ascii="Times New Roman" w:hAnsi="Times New Roman" w:cs="Times New Roman"/>
        </w:rPr>
        <w:t>(Mistry P.T,2025)</w:t>
      </w:r>
      <w:r w:rsidR="00F54C46" w:rsidRPr="00067783">
        <w:rPr>
          <w:rFonts w:ascii="Times New Roman" w:hAnsi="Times New Roman" w:cs="Times New Roman"/>
          <w:color w:val="0F1115"/>
        </w:rPr>
        <w:fldChar w:fldCharType="end"/>
      </w:r>
      <w:r w:rsidRPr="00067783">
        <w:rPr>
          <w:rFonts w:ascii="Times New Roman" w:hAnsi="Times New Roman" w:cs="Times New Roman"/>
          <w:color w:val="0F1115"/>
        </w:rPr>
        <w:t>. But it is old. Domino's has a better digital place. Their app is easier to use. Pizza Hut is trying to modernise with 'Hut Forward' (Yum! Brands, 2025, Yum! Brands 2024 Annual Report). That is good. But they are also closing stores. 250 stores are closing in the US</w:t>
      </w:r>
      <w:r w:rsidR="008C3789" w:rsidRPr="00067783">
        <w:rPr>
          <w:rFonts w:ascii="Times New Roman" w:hAnsi="Times New Roman" w:cs="Times New Roman"/>
          <w:color w:val="0F1115"/>
        </w:rPr>
        <w:t xml:space="preserve"> </w:t>
      </w:r>
      <w:bookmarkStart w:id="19" w:name="ZOTERO_BREF_Slzgump5hMv4"/>
      <w:r w:rsidR="000B09D1" w:rsidRPr="00067783">
        <w:rPr>
          <w:rFonts w:ascii="Times New Roman" w:hAnsi="Times New Roman" w:cs="Times New Roman"/>
        </w:rPr>
        <w:t>(Beaton, 2025)</w:t>
      </w:r>
      <w:bookmarkEnd w:id="19"/>
      <w:r w:rsidRPr="00067783">
        <w:rPr>
          <w:rFonts w:ascii="Times New Roman" w:hAnsi="Times New Roman" w:cs="Times New Roman"/>
          <w:color w:val="0F1115"/>
        </w:rPr>
        <w:t>. In the UK, franchisees are struggling. One operator in the UK went bankrupt</w:t>
      </w:r>
      <w:r w:rsidR="00BD79A0" w:rsidRPr="00067783">
        <w:rPr>
          <w:rFonts w:ascii="Times New Roman" w:hAnsi="Times New Roman" w:cs="Times New Roman"/>
          <w:color w:val="0F1115"/>
        </w:rPr>
        <w:t xml:space="preserve"> </w:t>
      </w:r>
      <w:bookmarkStart w:id="20" w:name="ZOTERO_BREF_FxPCVWQakccu"/>
      <w:r w:rsidR="000B09D1" w:rsidRPr="00067783">
        <w:rPr>
          <w:rFonts w:ascii="Times New Roman" w:hAnsi="Times New Roman" w:cs="Times New Roman"/>
        </w:rPr>
        <w:t>(“Llanelli Pizza Hut Franchise Set To Close As UK Franchisee Enters Administration - Bestfastfoodfranchise.com,” 2025)</w:t>
      </w:r>
      <w:bookmarkEnd w:id="20"/>
      <w:r w:rsidRPr="00067783">
        <w:rPr>
          <w:rFonts w:ascii="Times New Roman" w:hAnsi="Times New Roman" w:cs="Times New Roman"/>
          <w:color w:val="0F1115"/>
        </w:rPr>
        <w:t>. Yum! had to take over some stores. This shows the place network is weak. Too many stores might be in the wrong places. Or they are not nice to visit.</w:t>
      </w:r>
    </w:p>
    <w:p w14:paraId="709DDBAF" w14:textId="493F00B9"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Promotion.</w:t>
      </w:r>
      <w:r w:rsidRPr="00067783">
        <w:rPr>
          <w:rFonts w:ascii="Times New Roman" w:hAnsi="Times New Roman" w:cs="Times New Roman"/>
          <w:color w:val="0F1115"/>
        </w:rPr>
        <w:t> </w:t>
      </w:r>
      <w:bookmarkStart w:id="21" w:name="ZOTERO_BREF_V7UQ5IdQmJde"/>
      <w:r w:rsidR="00014869" w:rsidRPr="00014869">
        <w:rPr>
          <w:rFonts w:ascii="Times New Roman" w:hAnsi="Times New Roman" w:cs="Times New Roman" w:hint="eastAsia"/>
          <w:color w:val="0F1115"/>
        </w:rPr>
        <w:t>Promotional activities are essentially marketing activities. Pizza Hut will advertise on TV. They will also carry out online activities. In India, they once promoted "Crafted Flatzz" products with the help of an Internet celebrity.</w:t>
      </w:r>
      <w:r w:rsidR="00014869">
        <w:rPr>
          <w:rFonts w:ascii="Times New Roman" w:hAnsi="Times New Roman" w:cs="Times New Roman" w:hint="eastAsia"/>
          <w:color w:val="0F1115"/>
        </w:rPr>
        <w:t xml:space="preserve"> </w:t>
      </w:r>
      <w:r w:rsidR="000B09D1" w:rsidRPr="00067783">
        <w:rPr>
          <w:rFonts w:ascii="Times New Roman" w:hAnsi="Times New Roman" w:cs="Times New Roman"/>
        </w:rPr>
        <w:t>(Sep. 16 and 2025, n.d.)</w:t>
      </w:r>
      <w:bookmarkEnd w:id="21"/>
      <w:r w:rsidRPr="00067783">
        <w:rPr>
          <w:rFonts w:ascii="Times New Roman" w:hAnsi="Times New Roman" w:cs="Times New Roman"/>
          <w:color w:val="0F1115"/>
        </w:rPr>
        <w:t xml:space="preserve">. That is a good way to be relevant. They also have loyalty programmes </w:t>
      </w:r>
      <w:r w:rsidR="00F54C46" w:rsidRPr="00067783">
        <w:rPr>
          <w:rFonts w:ascii="Times New Roman" w:hAnsi="Times New Roman" w:cs="Times New Roman"/>
          <w:color w:val="0F1115"/>
        </w:rPr>
        <w:fldChar w:fldCharType="begin"/>
      </w:r>
      <w:r w:rsidR="00DF0AEB" w:rsidRPr="00067783">
        <w:rPr>
          <w:rFonts w:ascii="Times New Roman" w:hAnsi="Times New Roman" w:cs="Times New Roman"/>
          <w:color w:val="0F1115"/>
        </w:rPr>
        <w:instrText xml:space="preserve"> ADDIN ZOTERO_ITEM CSL_CITATION {"citationID":"dYdASxHW","properties":{"formattedCitation":"(\\uc0\\u8220{}Why Pizza Hut Restaurants UK Chose UrbanPiper To Solve Its Operational Challenges,\\uc0\\u8221{} n.d.)","plainCitation":"(“Why Pizza Hut Restaurants UK Chose UrbanPiper To Solve Its Operational Challenges,” n.d.)","dontUpdate":true,"noteIndex":0},"citationItems":[{"id":85,"uris":["http://zotero.org/users/local/uYVHWM8c/items/HYXEUFC7"],"itemData":{"id":85,"type":"webpage","abstract":"Pizza Hut Restaurants needed a partner that fully integrated with its existing POS and offered support and troubleshooting as needed while still being a cost-effective solution","language":"en","title":"Why Pizza Hut Restaurants UK Chose UrbanPiper To Solve Its Operational Challenges","URL":"https://www.urbanpiper.com/case-study/pizza-hut-restaurants","accessed":{"date-parts":[["2026",3,11]]}}}],"schema":"https://github.com/citation-style-language/schema/raw/master/csl-citation.json"} </w:instrText>
      </w:r>
      <w:r w:rsidR="00F54C46" w:rsidRPr="00067783">
        <w:rPr>
          <w:rFonts w:ascii="Times New Roman" w:hAnsi="Times New Roman" w:cs="Times New Roman"/>
          <w:color w:val="0F1115"/>
        </w:rPr>
        <w:fldChar w:fldCharType="separate"/>
      </w:r>
      <w:r w:rsidR="00F54C46" w:rsidRPr="00067783">
        <w:rPr>
          <w:rFonts w:ascii="Times New Roman" w:hAnsi="Times New Roman" w:cs="Times New Roman"/>
        </w:rPr>
        <w:t>(Mistry P.T,2025)</w:t>
      </w:r>
      <w:r w:rsidR="00F54C46" w:rsidRPr="00067783">
        <w:rPr>
          <w:rFonts w:ascii="Times New Roman" w:hAnsi="Times New Roman" w:cs="Times New Roman"/>
          <w:color w:val="0F1115"/>
        </w:rPr>
        <w:fldChar w:fldCharType="end"/>
      </w:r>
      <w:r w:rsidRPr="00067783">
        <w:rPr>
          <w:rFonts w:ascii="Times New Roman" w:hAnsi="Times New Roman" w:cs="Times New Roman"/>
          <w:color w:val="0F1115"/>
        </w:rPr>
        <w:t>.</w:t>
      </w:r>
      <w:r w:rsidR="00014869" w:rsidRPr="00014869">
        <w:rPr>
          <w:rFonts w:hint="eastAsia"/>
        </w:rPr>
        <w:t xml:space="preserve"> </w:t>
      </w:r>
      <w:r w:rsidR="00014869" w:rsidRPr="00014869">
        <w:rPr>
          <w:rFonts w:ascii="Times New Roman" w:hAnsi="Times New Roman" w:cs="Times New Roman" w:hint="eastAsia"/>
          <w:color w:val="0F1115"/>
        </w:rPr>
        <w:t>This helps to retain customers. But the message conveyed is not always clear. Analysts said that the "value information" was not conveyed loudly enough.</w:t>
      </w:r>
      <w:r w:rsidR="00C83382" w:rsidRPr="00067783">
        <w:rPr>
          <w:rFonts w:ascii="Times New Roman" w:hAnsi="Times New Roman" w:cs="Times New Roman"/>
          <w:color w:val="0F1115"/>
        </w:rPr>
        <w:t xml:space="preserve"> </w:t>
      </w:r>
      <w:bookmarkStart w:id="22" w:name="ZOTERO_BREF_qhIQZ4aqJ3cV"/>
      <w:r w:rsidR="000B09D1" w:rsidRPr="00067783">
        <w:rPr>
          <w:rFonts w:ascii="Times New Roman" w:hAnsi="Times New Roman" w:cs="Times New Roman"/>
        </w:rPr>
        <w:t>(“Pizza Hut To Shut 250 U.S. Stores As Yum! Weighs Future Of The Brand | Nasdaq,” n.d.)</w:t>
      </w:r>
      <w:bookmarkEnd w:id="22"/>
      <w:r w:rsidRPr="00067783">
        <w:rPr>
          <w:rFonts w:ascii="Times New Roman" w:hAnsi="Times New Roman" w:cs="Times New Roman"/>
          <w:color w:val="0F1115"/>
        </w:rPr>
        <w:t xml:space="preserve">. Compared to Domino's, the marketing is weaker. The 'Hut Forward' plan includes 'vibrant marketing' (Yum! Brands, 2025, Yum! Brands 2024 Annual Report). </w:t>
      </w:r>
      <w:r w:rsidR="00014869" w:rsidRPr="00014869">
        <w:rPr>
          <w:rFonts w:ascii="Times New Roman" w:hAnsi="Times New Roman" w:cs="Times New Roman" w:hint="eastAsia"/>
          <w:color w:val="0F1115"/>
        </w:rPr>
        <w:t>This shows that the marketing work needs to be improved. In the UK, they need to better promote the value of products and launch new products. They need to make more use of social media. They also need to connect with young people.</w:t>
      </w:r>
    </w:p>
    <w:p w14:paraId="24C896D5" w14:textId="56258E90" w:rsidR="00102AFA" w:rsidRPr="00067783" w:rsidRDefault="00BB241B" w:rsidP="00C17211">
      <w:pPr>
        <w:pStyle w:val="ds-markdown-paragraph"/>
        <w:shd w:val="clear" w:color="auto" w:fill="FFFFFF"/>
        <w:spacing w:before="240" w:beforeAutospacing="0" w:after="240" w:afterAutospacing="0"/>
        <w:outlineLvl w:val="1"/>
        <w:rPr>
          <w:rFonts w:ascii="Times New Roman" w:hAnsi="Times New Roman" w:cs="Times New Roman"/>
          <w:color w:val="0F1115"/>
        </w:rPr>
      </w:pPr>
      <w:bookmarkStart w:id="23" w:name="_Toc224284471"/>
      <w:r>
        <w:rPr>
          <w:rStyle w:val="ae"/>
          <w:rFonts w:ascii="Times New Roman" w:hAnsi="Times New Roman" w:cs="Times New Roman" w:hint="eastAsia"/>
          <w:color w:val="0F1115"/>
        </w:rPr>
        <w:t>2</w:t>
      </w:r>
      <w:r w:rsidR="00102AFA" w:rsidRPr="00067783">
        <w:rPr>
          <w:rStyle w:val="ae"/>
          <w:rFonts w:ascii="Times New Roman" w:hAnsi="Times New Roman" w:cs="Times New Roman"/>
          <w:color w:val="0F1115"/>
        </w:rPr>
        <w:t>.4 SWOT Analysis</w:t>
      </w:r>
      <w:bookmarkEnd w:id="23"/>
    </w:p>
    <w:p w14:paraId="3E4F2B17" w14:textId="77777777"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Fonts w:ascii="Times New Roman" w:hAnsi="Times New Roman" w:cs="Times New Roman"/>
          <w:color w:val="0F1115"/>
        </w:rPr>
        <w:t>Now we put everything together. SWOT means Strengths, Weaknesses, Opportunities, and Threats (Thompson and Strickland, 2021, Crafting and Executing Strategy: Concepts and Readings). This is the last model we use.</w:t>
      </w:r>
    </w:p>
    <w:p w14:paraId="50E77B0C" w14:textId="73E2E4A5"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Strengths.</w:t>
      </w:r>
      <w:r w:rsidRPr="00067783">
        <w:rPr>
          <w:rFonts w:ascii="Times New Roman" w:hAnsi="Times New Roman" w:cs="Times New Roman"/>
          <w:color w:val="0F1115"/>
        </w:rPr>
        <w:t xml:space="preserve"> Pizza Hut has a strong brand name. People all over the world know it </w:t>
      </w:r>
      <w:r w:rsidR="00F54C46" w:rsidRPr="00067783">
        <w:rPr>
          <w:rFonts w:ascii="Times New Roman" w:hAnsi="Times New Roman" w:cs="Times New Roman"/>
          <w:color w:val="0F1115"/>
        </w:rPr>
        <w:fldChar w:fldCharType="begin"/>
      </w:r>
      <w:r w:rsidR="00DF0AEB" w:rsidRPr="00067783">
        <w:rPr>
          <w:rFonts w:ascii="Times New Roman" w:hAnsi="Times New Roman" w:cs="Times New Roman"/>
          <w:color w:val="0F1115"/>
        </w:rPr>
        <w:instrText xml:space="preserve"> ADDIN ZOTERO_ITEM CSL_CITATION {"citationID":"pBewfkqB","properties":{"formattedCitation":"(\\uc0\\u8220{}Why Pizza Hut Restaurants UK Chose UrbanPiper To Solve Its Operational Challenges,\\uc0\\u8221{} n.d.)","plainCitation":"(“Why Pizza Hut Restaurants UK Chose UrbanPiper To Solve Its Operational Challenges,” n.d.)","dontUpdate":true,"noteIndex":0},"citationItems":[{"id":85,"uris":["http://zotero.org/users/local/uYVHWM8c/items/HYXEUFC7"],"itemData":{"id":85,"type":"webpage","abstract":"Pizza Hut Restaurants needed a partner that fully integrated with its existing POS and offered support and troubleshooting as needed while still being a cost-effective solution","language":"en","title":"Why Pizza Hut Restaurants UK Chose UrbanPiper To Solve Its Operational Challenges","URL":"https://www.urbanpiper.com/case-study/pizza-hut-restaurants","accessed":{"date-parts":[["2026",3,11]]}}}],"schema":"https://github.com/citation-style-language/schema/raw/master/csl-citation.json"} </w:instrText>
      </w:r>
      <w:r w:rsidR="00F54C46" w:rsidRPr="00067783">
        <w:rPr>
          <w:rFonts w:ascii="Times New Roman" w:hAnsi="Times New Roman" w:cs="Times New Roman"/>
          <w:color w:val="0F1115"/>
        </w:rPr>
        <w:fldChar w:fldCharType="separate"/>
      </w:r>
      <w:r w:rsidR="00F54C46" w:rsidRPr="00067783">
        <w:rPr>
          <w:rFonts w:ascii="Times New Roman" w:hAnsi="Times New Roman" w:cs="Times New Roman"/>
        </w:rPr>
        <w:t>(Mistry P.T,2025)</w:t>
      </w:r>
      <w:r w:rsidR="00F54C46" w:rsidRPr="00067783">
        <w:rPr>
          <w:rFonts w:ascii="Times New Roman" w:hAnsi="Times New Roman" w:cs="Times New Roman"/>
          <w:color w:val="0F1115"/>
        </w:rPr>
        <w:fldChar w:fldCharType="end"/>
      </w:r>
      <w:r w:rsidRPr="00067783">
        <w:rPr>
          <w:rFonts w:ascii="Times New Roman" w:hAnsi="Times New Roman" w:cs="Times New Roman"/>
          <w:color w:val="0F1115"/>
        </w:rPr>
        <w:t xml:space="preserve">. That is a big strength. They have a large global network. Even with closures, they have almost 20,000 stores (Singh, 2026, 'Is Your Local Pizza Hut Among 250 'Underperforming' Closing Locations In US? Here's What To Know'). </w:t>
      </w:r>
      <w:r w:rsidR="00014869" w:rsidRPr="00014869">
        <w:rPr>
          <w:rFonts w:ascii="Times New Roman" w:hAnsi="Times New Roman" w:cs="Times New Roman" w:hint="eastAsia"/>
          <w:color w:val="0F1115"/>
        </w:rPr>
        <w:lastRenderedPageBreak/>
        <w:t>They have well-known products such as "filling dough cakes", which people like very much. In addition, they also have a loyalty reward program, which helps attract repeat customers. Its parent company, Baisheng Catering Group, is large in scale and has strong financial resources. However, they are considering selling Pizza Hut.</w:t>
      </w:r>
      <w:r w:rsidR="00340509" w:rsidRPr="00067783">
        <w:rPr>
          <w:rFonts w:ascii="Times New Roman" w:hAnsi="Times New Roman" w:cs="Times New Roman"/>
          <w:color w:val="0F1115"/>
        </w:rPr>
        <w:t xml:space="preserve"> </w:t>
      </w:r>
      <w:bookmarkStart w:id="24" w:name="ZOTERO_BREF_5JemH0CqBDH2"/>
      <w:r w:rsidR="000B09D1" w:rsidRPr="00067783">
        <w:rPr>
          <w:rFonts w:ascii="Times New Roman" w:hAnsi="Times New Roman" w:cs="Times New Roman"/>
        </w:rPr>
        <w:t>(“Yum! Brands Inc. Initiates Review of Strategic Options for Pizza Hut to Maximize Shareholder Value and Help It Reach Its Full Potential,” n.d.)</w:t>
      </w:r>
      <w:bookmarkEnd w:id="24"/>
      <w:r w:rsidRPr="00067783">
        <w:rPr>
          <w:rFonts w:ascii="Times New Roman" w:hAnsi="Times New Roman" w:cs="Times New Roman"/>
          <w:color w:val="0F1115"/>
        </w:rPr>
        <w:t>. So maybe that strength is going away.</w:t>
      </w:r>
    </w:p>
    <w:p w14:paraId="4FC9B278" w14:textId="41DF5F2D"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Weaknesses.</w:t>
      </w:r>
      <w:r w:rsidRPr="00067783">
        <w:rPr>
          <w:rFonts w:ascii="Times New Roman" w:hAnsi="Times New Roman" w:cs="Times New Roman"/>
          <w:color w:val="0F1115"/>
        </w:rPr>
        <w:t> The main weakness is falling sales. Sales dropped 3% in the US</w:t>
      </w:r>
      <w:r w:rsidR="008C3789" w:rsidRPr="00067783">
        <w:rPr>
          <w:rFonts w:ascii="Times New Roman" w:hAnsi="Times New Roman" w:cs="Times New Roman"/>
          <w:color w:val="0F1115"/>
        </w:rPr>
        <w:t xml:space="preserve"> </w:t>
      </w:r>
      <w:bookmarkStart w:id="25" w:name="ZOTERO_BREF_aPamCU1xodEG"/>
      <w:r w:rsidR="000B09D1" w:rsidRPr="00067783">
        <w:rPr>
          <w:rFonts w:ascii="Times New Roman" w:hAnsi="Times New Roman" w:cs="Times New Roman"/>
        </w:rPr>
        <w:t>(Beaton, 2025)</w:t>
      </w:r>
      <w:bookmarkEnd w:id="25"/>
      <w:r w:rsidRPr="00067783">
        <w:rPr>
          <w:rFonts w:ascii="Times New Roman" w:hAnsi="Times New Roman" w:cs="Times New Roman"/>
          <w:color w:val="0F1115"/>
        </w:rPr>
        <w:t>. Global sales also fell</w:t>
      </w:r>
      <w:r w:rsidR="00C83382" w:rsidRPr="00067783">
        <w:rPr>
          <w:rFonts w:ascii="Times New Roman" w:hAnsi="Times New Roman" w:cs="Times New Roman"/>
          <w:color w:val="0F1115"/>
        </w:rPr>
        <w:t xml:space="preserve"> </w:t>
      </w:r>
      <w:bookmarkStart w:id="26" w:name="ZOTERO_BREF_K6JTe3PNbdLi"/>
      <w:r w:rsidR="000B09D1" w:rsidRPr="00067783">
        <w:rPr>
          <w:rFonts w:ascii="Times New Roman" w:hAnsi="Times New Roman" w:cs="Times New Roman"/>
        </w:rPr>
        <w:t>(“Pizza Hut To Shut 250 U.S. Stores As Yum! Weighs Future Of The Brand | Nasdaq,” n.d.)</w:t>
      </w:r>
      <w:bookmarkEnd w:id="26"/>
      <w:r w:rsidRPr="00067783">
        <w:rPr>
          <w:rFonts w:ascii="Times New Roman" w:hAnsi="Times New Roman" w:cs="Times New Roman"/>
          <w:color w:val="0F1115"/>
        </w:rPr>
        <w:t>. The price is too high for many people. The value message is not strong</w:t>
      </w:r>
      <w:r w:rsidR="001917EA" w:rsidRPr="00067783">
        <w:rPr>
          <w:rFonts w:ascii="Times New Roman" w:hAnsi="Times New Roman" w:cs="Times New Roman"/>
          <w:color w:val="0F1115"/>
        </w:rPr>
        <w:t xml:space="preserve"> </w:t>
      </w:r>
      <w:bookmarkStart w:id="27" w:name="ZOTERO_BREF_UMtOHvBWQCnf"/>
      <w:r w:rsidR="000B09D1" w:rsidRPr="00067783">
        <w:rPr>
          <w:rFonts w:ascii="Times New Roman" w:hAnsi="Times New Roman" w:cs="Times New Roman"/>
        </w:rPr>
        <w:t>(“Pizza Hut To Shut 250 U.S. Stores As Yum! Weighs Future Of The Brand | Nasdaq,” n.d.)</w:t>
      </w:r>
      <w:bookmarkEnd w:id="27"/>
      <w:r w:rsidRPr="00067783">
        <w:rPr>
          <w:rFonts w:ascii="Times New Roman" w:hAnsi="Times New Roman" w:cs="Times New Roman"/>
          <w:color w:val="0F1115"/>
        </w:rPr>
        <w:t xml:space="preserve">. The menu is not innovative enough. There are not enough healthy options. Technology is behind competitors like Domino's </w:t>
      </w:r>
      <w:r w:rsidR="00F54C46" w:rsidRPr="00067783">
        <w:rPr>
          <w:rFonts w:ascii="Times New Roman" w:hAnsi="Times New Roman" w:cs="Times New Roman"/>
          <w:color w:val="0F1115"/>
        </w:rPr>
        <w:fldChar w:fldCharType="begin"/>
      </w:r>
      <w:r w:rsidR="00DF0AEB" w:rsidRPr="00067783">
        <w:rPr>
          <w:rFonts w:ascii="Times New Roman" w:hAnsi="Times New Roman" w:cs="Times New Roman"/>
          <w:color w:val="0F1115"/>
        </w:rPr>
        <w:instrText xml:space="preserve"> ADDIN ZOTERO_ITEM CSL_CITATION {"citationID":"Wu6DuFgs","properties":{"formattedCitation":"(\\uc0\\u8220{}Why Pizza Hut Restaurants UK Chose UrbanPiper To Solve Its Operational Challenges,\\uc0\\u8221{} n.d.)","plainCitation":"(“Why Pizza Hut Restaurants UK Chose UrbanPiper To Solve Its Operational Challenges,” n.d.)","dontUpdate":true,"noteIndex":0},"citationItems":[{"id":85,"uris":["http://zotero.org/users/local/uYVHWM8c/items/HYXEUFC7"],"itemData":{"id":85,"type":"webpage","abstract":"Pizza Hut Restaurants needed a partner that fully integrated with its existing POS and offered support and troubleshooting as needed while still being a cost-effective solution","language":"en","title":"Why Pizza Hut Restaurants UK Chose UrbanPiper To Solve Its Operational Challenges","URL":"https://www.urbanpiper.com/case-study/pizza-hut-restaurants","accessed":{"date-parts":[["2026",3,11]]}}}],"schema":"https://github.com/citation-style-language/schema/raw/master/csl-citation.json"} </w:instrText>
      </w:r>
      <w:r w:rsidR="00F54C46" w:rsidRPr="00067783">
        <w:rPr>
          <w:rFonts w:ascii="Times New Roman" w:hAnsi="Times New Roman" w:cs="Times New Roman"/>
          <w:color w:val="0F1115"/>
        </w:rPr>
        <w:fldChar w:fldCharType="separate"/>
      </w:r>
      <w:r w:rsidR="00F54C46" w:rsidRPr="00067783">
        <w:rPr>
          <w:rFonts w:ascii="Times New Roman" w:hAnsi="Times New Roman" w:cs="Times New Roman"/>
        </w:rPr>
        <w:t>(Mistry P.T,2025)</w:t>
      </w:r>
      <w:r w:rsidR="00F54C46" w:rsidRPr="00067783">
        <w:rPr>
          <w:rFonts w:ascii="Times New Roman" w:hAnsi="Times New Roman" w:cs="Times New Roman"/>
          <w:color w:val="0F1115"/>
        </w:rPr>
        <w:fldChar w:fldCharType="end"/>
      </w:r>
      <w:r w:rsidRPr="00067783">
        <w:rPr>
          <w:rFonts w:ascii="Times New Roman" w:hAnsi="Times New Roman" w:cs="Times New Roman"/>
          <w:color w:val="0F1115"/>
        </w:rPr>
        <w:t>. The franchise model is weak. Franchisees are struggling. Some go bankrupt</w:t>
      </w:r>
      <w:r w:rsidR="00BD79A0" w:rsidRPr="00067783">
        <w:rPr>
          <w:rFonts w:ascii="Times New Roman" w:hAnsi="Times New Roman" w:cs="Times New Roman"/>
          <w:color w:val="0F1115"/>
        </w:rPr>
        <w:t xml:space="preserve"> </w:t>
      </w:r>
      <w:bookmarkStart w:id="28" w:name="ZOTERO_BREF_gFNqC9unggAN"/>
      <w:r w:rsidR="000B09D1" w:rsidRPr="00067783">
        <w:rPr>
          <w:rFonts w:ascii="Times New Roman" w:hAnsi="Times New Roman" w:cs="Times New Roman"/>
        </w:rPr>
        <w:t>(“Llanelli Pizza Hut Franchise Set To Close As UK Franchisee Enters Administration - Bestfastfoodfranchise.com,” 2025)</w:t>
      </w:r>
      <w:bookmarkEnd w:id="28"/>
      <w:r w:rsidRPr="00067783">
        <w:rPr>
          <w:rFonts w:ascii="Times New Roman" w:hAnsi="Times New Roman" w:cs="Times New Roman"/>
          <w:color w:val="0F1115"/>
        </w:rPr>
        <w:t xml:space="preserve">. This makes it hard to improve stores. It also causes inconsistent quality </w:t>
      </w:r>
      <w:r w:rsidR="00F54C46" w:rsidRPr="00067783">
        <w:rPr>
          <w:rFonts w:ascii="Times New Roman" w:hAnsi="Times New Roman" w:cs="Times New Roman"/>
          <w:color w:val="0F1115"/>
        </w:rPr>
        <w:fldChar w:fldCharType="begin"/>
      </w:r>
      <w:r w:rsidR="00DF0AEB" w:rsidRPr="00067783">
        <w:rPr>
          <w:rFonts w:ascii="Times New Roman" w:hAnsi="Times New Roman" w:cs="Times New Roman"/>
          <w:color w:val="0F1115"/>
        </w:rPr>
        <w:instrText xml:space="preserve"> ADDIN ZOTERO_ITEM CSL_CITATION {"citationID":"3kDfcxDq","properties":{"formattedCitation":"(\\uc0\\u8220{}Why Pizza Hut Restaurants UK Chose UrbanPiper To Solve Its Operational Challenges,\\uc0\\u8221{} n.d.)","plainCitation":"(“Why Pizza Hut Restaurants UK Chose UrbanPiper To Solve Its Operational Challenges,” n.d.)","dontUpdate":true,"noteIndex":0},"citationItems":[{"id":85,"uris":["http://zotero.org/users/local/uYVHWM8c/items/HYXEUFC7"],"itemData":{"id":85,"type":"webpage","abstract":"Pizza Hut Restaurants needed a partner that fully integrated with its existing POS and offered support and troubleshooting as needed while still being a cost-effective solution","language":"en","title":"Why Pizza Hut Restaurants UK Chose UrbanPiper To Solve Its Operational Challenges","URL":"https://www.urbanpiper.com/case-study/pizza-hut-restaurants","accessed":{"date-parts":[["2026",3,11]]}}}],"schema":"https://github.com/citation-style-language/schema/raw/master/csl-citation.json"} </w:instrText>
      </w:r>
      <w:r w:rsidR="00F54C46" w:rsidRPr="00067783">
        <w:rPr>
          <w:rFonts w:ascii="Times New Roman" w:hAnsi="Times New Roman" w:cs="Times New Roman"/>
          <w:color w:val="0F1115"/>
        </w:rPr>
        <w:fldChar w:fldCharType="separate"/>
      </w:r>
      <w:r w:rsidR="00F54C46" w:rsidRPr="00067783">
        <w:rPr>
          <w:rFonts w:ascii="Times New Roman" w:hAnsi="Times New Roman" w:cs="Times New Roman"/>
        </w:rPr>
        <w:t>(Mistry P.T,2025)</w:t>
      </w:r>
      <w:r w:rsidR="00F54C46" w:rsidRPr="00067783">
        <w:rPr>
          <w:rFonts w:ascii="Times New Roman" w:hAnsi="Times New Roman" w:cs="Times New Roman"/>
          <w:color w:val="0F1115"/>
        </w:rPr>
        <w:fldChar w:fldCharType="end"/>
      </w:r>
      <w:r w:rsidRPr="00067783">
        <w:rPr>
          <w:rFonts w:ascii="Times New Roman" w:hAnsi="Times New Roman" w:cs="Times New Roman"/>
          <w:color w:val="0F1115"/>
        </w:rPr>
        <w:t>. Dine-in stores are old and not popular.</w:t>
      </w:r>
    </w:p>
    <w:p w14:paraId="6778B72E" w14:textId="39DF2547"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Opportunities.</w:t>
      </w:r>
      <w:r w:rsidRPr="00067783">
        <w:rPr>
          <w:rFonts w:ascii="Times New Roman" w:hAnsi="Times New Roman" w:cs="Times New Roman"/>
          <w:color w:val="0F1115"/>
        </w:rPr>
        <w:t xml:space="preserve"> There are still chances to grow. Emerging markets are a big opportunity (Hooley, Nicoulaud and Rudd, 2024, Marketing Strategy and Competitive Positioning). </w:t>
      </w:r>
      <w:r w:rsidR="00014869" w:rsidRPr="00014869">
        <w:rPr>
          <w:rFonts w:ascii="Times New Roman" w:hAnsi="Times New Roman" w:cs="Times New Roman" w:hint="eastAsia"/>
          <w:color w:val="0F1115"/>
        </w:rPr>
        <w:t xml:space="preserve">Asian and African countries have more young people. Pizza Hut can expand there. They can also make healthier food. Plant-based pizza may attract new customers. Technology is an opportunity. They can improve their applications and websites. They can use artificial intelligence to personalize marketing activities. Cooperation is another opportunity. It is wise to cooperate with </w:t>
      </w:r>
      <w:r w:rsidR="00014869">
        <w:rPr>
          <w:rFonts w:ascii="Times New Roman" w:hAnsi="Times New Roman" w:cs="Times New Roman" w:hint="eastAsia"/>
          <w:color w:val="0F1115"/>
        </w:rPr>
        <w:t>Pop Mart</w:t>
      </w:r>
      <w:r w:rsidR="00014869" w:rsidRPr="00014869">
        <w:rPr>
          <w:rFonts w:ascii="Times New Roman" w:hAnsi="Times New Roman" w:cs="Times New Roman" w:hint="eastAsia"/>
          <w:color w:val="0F1115"/>
        </w:rPr>
        <w:t xml:space="preserve"> in Indonesia.</w:t>
      </w:r>
      <w:r w:rsidRPr="00067783">
        <w:rPr>
          <w:rFonts w:ascii="Times New Roman" w:hAnsi="Times New Roman" w:cs="Times New Roman"/>
          <w:color w:val="0F1115"/>
        </w:rPr>
        <w:t xml:space="preserve"> </w:t>
      </w:r>
      <w:bookmarkStart w:id="29" w:name="ZOTERO_BREF_NaYyIt9qGpCK"/>
      <w:r w:rsidR="000B09D1" w:rsidRPr="00067783">
        <w:rPr>
          <w:rFonts w:ascii="Times New Roman" w:hAnsi="Times New Roman" w:cs="Times New Roman"/>
        </w:rPr>
        <w:t>(“Pizza Hut taps Pop Mart’s Molly for a youth-driven, collectible-powered brand play,” 2025)</w:t>
      </w:r>
      <w:bookmarkEnd w:id="29"/>
      <w:r w:rsidRPr="00067783">
        <w:rPr>
          <w:rFonts w:ascii="Times New Roman" w:hAnsi="Times New Roman" w:cs="Times New Roman"/>
          <w:color w:val="0F1115"/>
        </w:rPr>
        <w:t>. In the UK, they could work with gaming brands or musicians. This would attract Gen Z. They can also focus more on delivery. That is what people want now.</w:t>
      </w:r>
    </w:p>
    <w:p w14:paraId="48A082A6" w14:textId="1F3CAB02"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Style w:val="ae"/>
          <w:rFonts w:ascii="Times New Roman" w:hAnsi="Times New Roman" w:cs="Times New Roman"/>
          <w:color w:val="0F1115"/>
        </w:rPr>
        <w:t>Threats.</w:t>
      </w:r>
      <w:r w:rsidRPr="00067783">
        <w:rPr>
          <w:rFonts w:ascii="Times New Roman" w:hAnsi="Times New Roman" w:cs="Times New Roman"/>
          <w:color w:val="0F1115"/>
        </w:rPr>
        <w:t> The threats are serious. Competition is the biggest threat. Domino's is very strong (Domino's Pizza Group, 2025, Domino's Pizza Group plc Annual Report and Financial Statements 2024).</w:t>
      </w:r>
      <w:r w:rsidR="00014869" w:rsidRPr="00014869">
        <w:rPr>
          <w:rFonts w:hint="eastAsia"/>
        </w:rPr>
        <w:t xml:space="preserve"> </w:t>
      </w:r>
      <w:r w:rsidR="00014869" w:rsidRPr="00014869">
        <w:rPr>
          <w:rFonts w:ascii="Times New Roman" w:hAnsi="Times New Roman" w:cs="Times New Roman" w:hint="eastAsia"/>
          <w:color w:val="0F1115"/>
        </w:rPr>
        <w:t>Papa John's Restaurant is also there. The local shops also share a part of the business. In addition, there are other alternatives. Hamburgers, burritos and frozen pizzas have also attracted many customers</w:t>
      </w:r>
      <w:r w:rsidRPr="00067783">
        <w:rPr>
          <w:rFonts w:ascii="Times New Roman" w:hAnsi="Times New Roman" w:cs="Times New Roman"/>
          <w:color w:val="0F1115"/>
        </w:rPr>
        <w:t xml:space="preserve"> (Mintel, 2025, Fast Food and Takeaway Outlets - UK - 2025). The economy is a big threat. Inflation means people spend less (Mintel, 2025, Fast Food and Takeaway Outlets - UK - 2025). </w:t>
      </w:r>
      <w:r w:rsidR="00014869" w:rsidRPr="00014869">
        <w:rPr>
          <w:rFonts w:ascii="Times New Roman" w:hAnsi="Times New Roman" w:cs="Times New Roman" w:hint="eastAsia"/>
          <w:color w:val="0F1115"/>
        </w:rPr>
        <w:t>If there is an economic recession, the situation will get worse. The price of raw materials may rise. The supply chain may also be broken</w:t>
      </w:r>
      <w:r w:rsidRPr="00067783">
        <w:rPr>
          <w:rFonts w:ascii="Times New Roman" w:hAnsi="Times New Roman" w:cs="Times New Roman"/>
          <w:color w:val="0F1115"/>
        </w:rPr>
        <w:t xml:space="preserve"> (Euromonitor International, 2025, Pizza in the United Kingdom). If Yum! sells Pizza Hut, that could be a threat. It could create uncertainty</w:t>
      </w:r>
      <w:r w:rsidR="00014869">
        <w:rPr>
          <w:rFonts w:ascii="Times New Roman" w:hAnsi="Times New Roman" w:cs="Times New Roman" w:hint="eastAsia"/>
          <w:color w:val="0F1115"/>
        </w:rPr>
        <w:t xml:space="preserve"> and i</w:t>
      </w:r>
      <w:r w:rsidRPr="00067783">
        <w:rPr>
          <w:rFonts w:ascii="Times New Roman" w:hAnsi="Times New Roman" w:cs="Times New Roman"/>
          <w:color w:val="0F1115"/>
        </w:rPr>
        <w:t>t might worry franchisees and customers.</w:t>
      </w:r>
    </w:p>
    <w:p w14:paraId="15ADBDC1" w14:textId="62DC1699" w:rsidR="00102AFA" w:rsidRPr="00067783" w:rsidRDefault="00BB241B" w:rsidP="00C17211">
      <w:pPr>
        <w:pStyle w:val="ds-markdown-paragraph"/>
        <w:shd w:val="clear" w:color="auto" w:fill="FFFFFF"/>
        <w:spacing w:before="240" w:beforeAutospacing="0" w:after="240" w:afterAutospacing="0"/>
        <w:outlineLvl w:val="0"/>
        <w:rPr>
          <w:rFonts w:ascii="Times New Roman" w:hAnsi="Times New Roman" w:cs="Times New Roman"/>
          <w:color w:val="0F1115"/>
          <w:sz w:val="28"/>
          <w:szCs w:val="28"/>
        </w:rPr>
      </w:pPr>
      <w:bookmarkStart w:id="30" w:name="_Toc224284472"/>
      <w:r>
        <w:rPr>
          <w:rStyle w:val="ae"/>
          <w:rFonts w:ascii="Times New Roman" w:hAnsi="Times New Roman" w:cs="Times New Roman" w:hint="eastAsia"/>
          <w:color w:val="0F1115"/>
          <w:sz w:val="28"/>
          <w:szCs w:val="28"/>
        </w:rPr>
        <w:lastRenderedPageBreak/>
        <w:t>3</w:t>
      </w:r>
      <w:r w:rsidR="00102AFA" w:rsidRPr="00067783">
        <w:rPr>
          <w:rStyle w:val="ae"/>
          <w:rFonts w:ascii="Times New Roman" w:hAnsi="Times New Roman" w:cs="Times New Roman"/>
          <w:color w:val="0F1115"/>
          <w:sz w:val="28"/>
          <w:szCs w:val="28"/>
        </w:rPr>
        <w:t>. Conclusion</w:t>
      </w:r>
      <w:bookmarkEnd w:id="30"/>
    </w:p>
    <w:p w14:paraId="45555015" w14:textId="420AEE69" w:rsidR="00102AFA" w:rsidRPr="00067783" w:rsidRDefault="00703308" w:rsidP="00102AFA">
      <w:pPr>
        <w:pStyle w:val="ds-markdown-paragraph"/>
        <w:shd w:val="clear" w:color="auto" w:fill="FFFFFF"/>
        <w:spacing w:before="240" w:beforeAutospacing="0" w:after="240" w:afterAutospacing="0"/>
        <w:rPr>
          <w:rFonts w:ascii="Times New Roman" w:hAnsi="Times New Roman" w:cs="Times New Roman"/>
          <w:color w:val="0F1115"/>
        </w:rPr>
      </w:pPr>
      <w:r w:rsidRPr="00703308">
        <w:rPr>
          <w:rFonts w:ascii="Times New Roman" w:hAnsi="Times New Roman" w:cs="Times New Roman" w:hint="eastAsia"/>
          <w:color w:val="0F1115"/>
        </w:rPr>
        <w:t>This audit shows that Pizza Hut is at a critical moment. The external environment is severe, the economic situation is poor, people pursue cheap food, and competitors are attacking fiercely. Damele has won with the advantages of technology and cost performance. Internally, Pizza Hut also has its own advantages. The brand is still well-known. However, the disadvantages are also obvious. Sales are declining, the menu is unattractive, and franchisees are facing difficulties. SWOT analysis shows that the company is currently facing more threats than opportunities. The company is trying to transform through the "Forward Pizza Hut" program</w:t>
      </w:r>
      <w:r w:rsidR="00102AFA" w:rsidRPr="00067783">
        <w:rPr>
          <w:rFonts w:ascii="Times New Roman" w:hAnsi="Times New Roman" w:cs="Times New Roman"/>
          <w:color w:val="0F1115"/>
        </w:rPr>
        <w:t xml:space="preserve"> (Yum! Brands, 2025, Yum! Brands 2024 Annual Report). But the plan might be too slow. The parent company is even thinking of selling the brand</w:t>
      </w:r>
      <w:r w:rsidR="00340509" w:rsidRPr="00067783">
        <w:rPr>
          <w:rFonts w:ascii="Times New Roman" w:hAnsi="Times New Roman" w:cs="Times New Roman"/>
          <w:color w:val="0F1115"/>
        </w:rPr>
        <w:t xml:space="preserve"> </w:t>
      </w:r>
      <w:bookmarkStart w:id="31" w:name="ZOTERO_BREF_6IKP5qUWHuGz"/>
      <w:r w:rsidR="000B09D1" w:rsidRPr="00067783">
        <w:rPr>
          <w:rFonts w:ascii="Times New Roman" w:hAnsi="Times New Roman" w:cs="Times New Roman"/>
        </w:rPr>
        <w:t>(“Yum! Brands Inc. Initiates Review of Strategic Options for Pizza Hut to Maximize Shareholder Value and Help It Reach Its Full Potential,” n.d.)</w:t>
      </w:r>
      <w:bookmarkEnd w:id="31"/>
      <w:r w:rsidR="00102AFA" w:rsidRPr="00067783">
        <w:rPr>
          <w:rFonts w:ascii="Times New Roman" w:hAnsi="Times New Roman" w:cs="Times New Roman"/>
          <w:color w:val="0F1115"/>
        </w:rPr>
        <w:t xml:space="preserve">. </w:t>
      </w:r>
      <w:r w:rsidRPr="00703308">
        <w:rPr>
          <w:rFonts w:ascii="Times New Roman" w:hAnsi="Times New Roman" w:cs="Times New Roman" w:hint="eastAsia"/>
          <w:color w:val="0F1115"/>
        </w:rPr>
        <w:t>This clearly shows the seriousness of the problem. Without major changes, Pizza Hut will continue to lose its market share. The following part puts forward some ideas for the future.</w:t>
      </w:r>
    </w:p>
    <w:p w14:paraId="6B8C637F" w14:textId="1AA4B447" w:rsidR="00102AFA" w:rsidRPr="00067783" w:rsidRDefault="00BB241B" w:rsidP="00C17211">
      <w:pPr>
        <w:pStyle w:val="ds-markdown-paragraph"/>
        <w:shd w:val="clear" w:color="auto" w:fill="FFFFFF"/>
        <w:spacing w:before="240" w:beforeAutospacing="0" w:after="240" w:afterAutospacing="0"/>
        <w:outlineLvl w:val="0"/>
        <w:rPr>
          <w:rFonts w:ascii="Times New Roman" w:hAnsi="Times New Roman" w:cs="Times New Roman"/>
          <w:color w:val="0F1115"/>
          <w:sz w:val="28"/>
          <w:szCs w:val="28"/>
        </w:rPr>
      </w:pPr>
      <w:bookmarkStart w:id="32" w:name="_Toc224284473"/>
      <w:r>
        <w:rPr>
          <w:rStyle w:val="ae"/>
          <w:rFonts w:ascii="Times New Roman" w:hAnsi="Times New Roman" w:cs="Times New Roman" w:hint="eastAsia"/>
          <w:color w:val="0F1115"/>
          <w:sz w:val="28"/>
          <w:szCs w:val="28"/>
        </w:rPr>
        <w:t>4</w:t>
      </w:r>
      <w:r w:rsidR="00102AFA" w:rsidRPr="00067783">
        <w:rPr>
          <w:rStyle w:val="ae"/>
          <w:rFonts w:ascii="Times New Roman" w:hAnsi="Times New Roman" w:cs="Times New Roman"/>
          <w:color w:val="0F1115"/>
          <w:sz w:val="28"/>
          <w:szCs w:val="28"/>
        </w:rPr>
        <w:t>. Recommendations</w:t>
      </w:r>
      <w:bookmarkEnd w:id="32"/>
    </w:p>
    <w:p w14:paraId="76BB786F" w14:textId="77777777" w:rsidR="00550EF9"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Fonts w:ascii="Times New Roman" w:hAnsi="Times New Roman" w:cs="Times New Roman"/>
          <w:color w:val="0F1115"/>
        </w:rPr>
        <w:t>Based on the audit, here are some suggestions.</w:t>
      </w:r>
    </w:p>
    <w:p w14:paraId="127C7935" w14:textId="430C3A33" w:rsidR="00102AFA" w:rsidRPr="00067783" w:rsidRDefault="00703308" w:rsidP="00102AFA">
      <w:pPr>
        <w:pStyle w:val="ds-markdown-paragraph"/>
        <w:shd w:val="clear" w:color="auto" w:fill="FFFFFF"/>
        <w:spacing w:before="240" w:beforeAutospacing="0" w:after="240" w:afterAutospacing="0"/>
        <w:rPr>
          <w:rFonts w:ascii="Times New Roman" w:hAnsi="Times New Roman" w:cs="Times New Roman"/>
          <w:color w:val="0F1115"/>
        </w:rPr>
      </w:pPr>
      <w:r w:rsidRPr="00703308">
        <w:rPr>
          <w:rFonts w:ascii="Times New Roman" w:hAnsi="Times New Roman" w:cs="Times New Roman" w:hint="eastAsia"/>
          <w:color w:val="0F1115"/>
        </w:rPr>
        <w:t>Correct the price information. Pizza Hut must be regarded as an affordable brand. Create an attractive value menu. Formulate clear preferential programs for families and students. Make sure that the price is equal to that of competitors. Damele is the benchmark. You can refer to their price standards and match them. Promote these preferential activities through all channels. Publicize on TV, social media and applications.</w:t>
      </w:r>
    </w:p>
    <w:p w14:paraId="31E26EAD" w14:textId="5C08B608" w:rsidR="00102AFA" w:rsidRPr="00067783" w:rsidRDefault="00550EF9"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Fonts w:ascii="Times New Roman" w:hAnsi="Times New Roman" w:cs="Times New Roman"/>
          <w:color w:val="0F1115"/>
        </w:rPr>
        <w:t>I</w:t>
      </w:r>
      <w:r w:rsidR="00102AFA" w:rsidRPr="00067783">
        <w:rPr>
          <w:rFonts w:ascii="Times New Roman" w:hAnsi="Times New Roman" w:cs="Times New Roman"/>
          <w:color w:val="0F1115"/>
        </w:rPr>
        <w:t xml:space="preserve">nnovate the menu. But do it in a smart way. Add more limited-time offers. This creates excitement. Look at what worked in Indonesia with Pop Mart </w:t>
      </w:r>
      <w:bookmarkStart w:id="33" w:name="ZOTERO_BREF_PV8N497fFZ1F"/>
      <w:r w:rsidR="000B09D1" w:rsidRPr="00067783">
        <w:rPr>
          <w:rFonts w:ascii="Times New Roman" w:hAnsi="Times New Roman" w:cs="Times New Roman"/>
        </w:rPr>
        <w:t>(“Pizza Hut taps Pop Mart’s Molly for a youth-driven, collectible-powered brand play,” 2025)</w:t>
      </w:r>
      <w:bookmarkEnd w:id="33"/>
      <w:r w:rsidR="00102AFA" w:rsidRPr="00067783">
        <w:rPr>
          <w:rFonts w:ascii="Times New Roman" w:hAnsi="Times New Roman" w:cs="Times New Roman"/>
          <w:color w:val="0F1115"/>
        </w:rPr>
        <w:t xml:space="preserve">. </w:t>
      </w:r>
      <w:r w:rsidR="00703308" w:rsidRPr="00703308">
        <w:rPr>
          <w:rFonts w:ascii="Times New Roman" w:hAnsi="Times New Roman" w:cs="Times New Roman" w:hint="eastAsia"/>
          <w:color w:val="0F1115"/>
        </w:rPr>
        <w:t>Find British partners who are deeply loved by young people. At the same time, add more healthy choices. A vegetarian pizza should be better. Provide interesting salads. Make sure that the food quality of each store is consistent. This is very important.</w:t>
      </w:r>
    </w:p>
    <w:p w14:paraId="1FF05103" w14:textId="5BCE794F" w:rsidR="00102AFA" w:rsidRPr="00067783" w:rsidRDefault="00703308" w:rsidP="00102AFA">
      <w:pPr>
        <w:pStyle w:val="ds-markdown-paragraph"/>
        <w:shd w:val="clear" w:color="auto" w:fill="FFFFFF"/>
        <w:spacing w:before="240" w:beforeAutospacing="0" w:after="240" w:afterAutospacing="0"/>
        <w:rPr>
          <w:rFonts w:ascii="Times New Roman" w:hAnsi="Times New Roman" w:cs="Times New Roman"/>
          <w:color w:val="0F1115"/>
        </w:rPr>
      </w:pPr>
      <w:r w:rsidRPr="00703308">
        <w:rPr>
          <w:rFonts w:ascii="Times New Roman" w:hAnsi="Times New Roman" w:cs="Times New Roman" w:hint="eastAsia"/>
          <w:color w:val="0F1115"/>
        </w:rPr>
        <w:t>Improve technology. Applications and websites must be easy to use. We should follow the successful practice of Damele. Add a better distribution tracking function. Use data to provide customers with personalized discounts. If they always order the same kind of pizza, give them a discount on this kind of pizza. At the same time, invest in technology for the kitchen. This can improve efficiency and reduce costs.</w:t>
      </w:r>
    </w:p>
    <w:p w14:paraId="76C309CA" w14:textId="77777777" w:rsidR="00703308" w:rsidRDefault="00703308" w:rsidP="00102AFA">
      <w:pPr>
        <w:pStyle w:val="ds-markdown-paragraph"/>
        <w:shd w:val="clear" w:color="auto" w:fill="FFFFFF"/>
        <w:spacing w:before="240" w:beforeAutospacing="0" w:after="240" w:afterAutospacing="0"/>
        <w:rPr>
          <w:rFonts w:ascii="Times New Roman" w:hAnsi="Times New Roman" w:cs="Times New Roman"/>
          <w:color w:val="0F1115"/>
        </w:rPr>
      </w:pPr>
      <w:r w:rsidRPr="00703308">
        <w:rPr>
          <w:rFonts w:ascii="Times New Roman" w:hAnsi="Times New Roman" w:cs="Times New Roman" w:hint="eastAsia"/>
          <w:color w:val="0F1115"/>
        </w:rPr>
        <w:t xml:space="preserve">Cooperate with franchisees. Provide support for them. Maybe they can also be given funds to update the store. Make sure that they can make a profit. If they can make a </w:t>
      </w:r>
      <w:r w:rsidRPr="00703308">
        <w:rPr>
          <w:rFonts w:ascii="Times New Roman" w:hAnsi="Times New Roman" w:cs="Times New Roman" w:hint="eastAsia"/>
          <w:color w:val="0F1115"/>
        </w:rPr>
        <w:lastRenderedPageBreak/>
        <w:t>profit, they will run better stores. This will solve the problem of uneven quality. It can also avoid more bankruptcies. A strong franchise network is the key to success.</w:t>
      </w:r>
    </w:p>
    <w:p w14:paraId="485CC918" w14:textId="77777777" w:rsidR="00703308" w:rsidRDefault="00703308" w:rsidP="00102AFA">
      <w:pPr>
        <w:pStyle w:val="ds-markdown-paragraph"/>
        <w:shd w:val="clear" w:color="auto" w:fill="FFFFFF"/>
        <w:spacing w:before="240" w:beforeAutospacing="0" w:after="240" w:afterAutospacing="0"/>
        <w:rPr>
          <w:rFonts w:ascii="Times New Roman" w:hAnsi="Times New Roman" w:cs="Times New Roman"/>
          <w:color w:val="0F1115"/>
        </w:rPr>
      </w:pPr>
      <w:r w:rsidRPr="00703308">
        <w:rPr>
          <w:rFonts w:ascii="Times New Roman" w:hAnsi="Times New Roman" w:cs="Times New Roman" w:hint="eastAsia"/>
          <w:color w:val="0F1115"/>
        </w:rPr>
        <w:t>The focus is on takeaway and take-out service. In-house dining will no longer be popular. Make the takeaway service excellent. Make sure that the food is hot when it is delivered. Make sure that the delivery time is accurate. If some in-house restaurants suffer serious losses, you can consider closing them. Use these funds to improve the takeaway service. Open more small kitchens dedicated to takeaways. This is a more economical way to attract more customers.</w:t>
      </w:r>
    </w:p>
    <w:p w14:paraId="4276A561" w14:textId="0E6B605F" w:rsidR="00102AFA" w:rsidRPr="00067783" w:rsidRDefault="00102AFA" w:rsidP="00102AFA">
      <w:pPr>
        <w:pStyle w:val="ds-markdown-paragraph"/>
        <w:shd w:val="clear" w:color="auto" w:fill="FFFFFF"/>
        <w:spacing w:before="240" w:beforeAutospacing="0" w:after="240" w:afterAutospacing="0"/>
        <w:rPr>
          <w:rFonts w:ascii="Times New Roman" w:hAnsi="Times New Roman" w:cs="Times New Roman"/>
          <w:color w:val="0F1115"/>
        </w:rPr>
      </w:pPr>
      <w:r w:rsidRPr="00067783">
        <w:rPr>
          <w:rFonts w:ascii="Times New Roman" w:hAnsi="Times New Roman" w:cs="Times New Roman"/>
          <w:color w:val="0F1115"/>
        </w:rPr>
        <w:t>If Pizza Hut does these things, it can survive. If it does nothing, it will get smaller. Or Yum! will sell it. The next few years are very important for the brand.</w:t>
      </w:r>
    </w:p>
    <w:p w14:paraId="6A4C421D" w14:textId="3DE9E71D" w:rsidR="00550EF9" w:rsidRPr="00067783" w:rsidRDefault="00BB241B" w:rsidP="00C17211">
      <w:pPr>
        <w:pStyle w:val="ds-markdown-paragraph"/>
        <w:shd w:val="clear" w:color="auto" w:fill="FFFFFF"/>
        <w:spacing w:before="240" w:beforeAutospacing="0" w:after="240" w:afterAutospacing="0"/>
        <w:outlineLvl w:val="0"/>
        <w:rPr>
          <w:rFonts w:ascii="Times New Roman" w:hAnsi="Times New Roman" w:cs="Times New Roman"/>
          <w:color w:val="0F1115"/>
          <w:sz w:val="28"/>
          <w:szCs w:val="28"/>
        </w:rPr>
      </w:pPr>
      <w:bookmarkStart w:id="34" w:name="_Toc224284474"/>
      <w:r>
        <w:rPr>
          <w:rStyle w:val="ae"/>
          <w:rFonts w:ascii="Times New Roman" w:hAnsi="Times New Roman" w:cs="Times New Roman" w:hint="eastAsia"/>
          <w:color w:val="0F1115"/>
          <w:sz w:val="28"/>
          <w:szCs w:val="28"/>
        </w:rPr>
        <w:t>5</w:t>
      </w:r>
      <w:r w:rsidR="00550EF9" w:rsidRPr="00067783">
        <w:rPr>
          <w:rStyle w:val="ae"/>
          <w:rFonts w:ascii="Times New Roman" w:hAnsi="Times New Roman" w:cs="Times New Roman"/>
          <w:color w:val="0F1115"/>
          <w:sz w:val="28"/>
          <w:szCs w:val="28"/>
        </w:rPr>
        <w:t>. Reference List</w:t>
      </w:r>
      <w:bookmarkEnd w:id="34"/>
    </w:p>
    <w:p w14:paraId="704A2D66" w14:textId="583FA236" w:rsidR="003364C5" w:rsidRPr="00067783" w:rsidRDefault="003364C5"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Eric, M. (2025). Pizza Hut’s Value Proposition Problem Grows. </w:t>
      </w:r>
      <w:r w:rsidRPr="00067783">
        <w:rPr>
          <w:rFonts w:ascii="Times New Roman" w:hAnsi="Times New Roman" w:cs="Times New Roman"/>
          <w:i/>
          <w:iCs/>
          <w:color w:val="0F1115"/>
        </w:rPr>
        <w:t>The Food Institute</w:t>
      </w:r>
      <w:r w:rsidRPr="00067783">
        <w:rPr>
          <w:rFonts w:ascii="Times New Roman" w:hAnsi="Times New Roman" w:cs="Times New Roman"/>
          <w:color w:val="0F1115"/>
        </w:rPr>
        <w:t xml:space="preserve">. </w:t>
      </w:r>
    </w:p>
    <w:p w14:paraId="3D8315BB" w14:textId="77777777" w:rsidR="008C3789" w:rsidRPr="00067783" w:rsidRDefault="008C3789"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Staff, R.T.T., 2026. </w:t>
      </w:r>
      <w:r w:rsidRPr="00067783">
        <w:rPr>
          <w:rFonts w:ascii="Times New Roman" w:hAnsi="Times New Roman" w:cs="Times New Roman"/>
          <w:i/>
          <w:iCs/>
          <w:color w:val="0F1115"/>
        </w:rPr>
        <w:t>Pizza Hut To Shut 250 U.S. Stores As Yum! Weighs Future Of The Brand.</w:t>
      </w:r>
      <w:r w:rsidRPr="00067783">
        <w:rPr>
          <w:rFonts w:ascii="Times New Roman" w:hAnsi="Times New Roman" w:cs="Times New Roman"/>
          <w:color w:val="0F1115"/>
        </w:rPr>
        <w:t xml:space="preserve"> </w:t>
      </w:r>
      <w:r w:rsidRPr="00067783">
        <w:rPr>
          <w:rFonts w:ascii="Times New Roman" w:hAnsi="Times New Roman" w:cs="Times New Roman"/>
          <w:i/>
          <w:iCs/>
          <w:color w:val="0F1115"/>
        </w:rPr>
        <w:t>Nasdaq</w:t>
      </w:r>
      <w:r w:rsidRPr="00067783">
        <w:rPr>
          <w:rFonts w:ascii="Times New Roman" w:hAnsi="Times New Roman" w:cs="Times New Roman"/>
          <w:color w:val="0F1115"/>
        </w:rPr>
        <w:t xml:space="preserve">. </w:t>
      </w:r>
    </w:p>
    <w:p w14:paraId="4E45AED6" w14:textId="77777777" w:rsidR="001917EA" w:rsidRPr="00067783" w:rsidRDefault="001917EA"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Cain, J., 2025. </w:t>
      </w:r>
      <w:r w:rsidRPr="00067783">
        <w:rPr>
          <w:rFonts w:ascii="Times New Roman" w:hAnsi="Times New Roman" w:cs="Times New Roman"/>
          <w:i/>
          <w:iCs/>
          <w:color w:val="0F1115"/>
        </w:rPr>
        <w:t>Pizza Hut's Crafted Flatzz started as a value offering but evolved into a canvas for innovation</w:t>
      </w:r>
      <w:r w:rsidRPr="00067783">
        <w:rPr>
          <w:rFonts w:ascii="Times New Roman" w:hAnsi="Times New Roman" w:cs="Times New Roman"/>
          <w:color w:val="0F1115"/>
        </w:rPr>
        <w:t xml:space="preserve">. Restaurant Business, 16 September. </w:t>
      </w:r>
    </w:p>
    <w:p w14:paraId="55C7E955" w14:textId="0A4AD5A5" w:rsidR="0060550C" w:rsidRPr="00067783" w:rsidRDefault="0060550C"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Huffman, M., 2026. </w:t>
      </w:r>
      <w:r w:rsidRPr="00067783">
        <w:rPr>
          <w:rFonts w:ascii="Times New Roman" w:hAnsi="Times New Roman" w:cs="Times New Roman"/>
          <w:i/>
          <w:iCs/>
          <w:color w:val="0F1115"/>
        </w:rPr>
        <w:t>Papa John’s to close 300 stores in restructuring effort</w:t>
      </w:r>
      <w:r w:rsidRPr="00067783">
        <w:rPr>
          <w:rFonts w:ascii="Times New Roman" w:hAnsi="Times New Roman" w:cs="Times New Roman"/>
          <w:color w:val="0F1115"/>
        </w:rPr>
        <w:t>. ConsumerAffairs, 27 February.</w:t>
      </w:r>
    </w:p>
    <w:p w14:paraId="15140D25" w14:textId="77777777" w:rsidR="00340509" w:rsidRPr="00067783" w:rsidRDefault="00340509"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Yum! Brands, 2025. </w:t>
      </w:r>
      <w:r w:rsidRPr="00067783">
        <w:rPr>
          <w:rFonts w:ascii="Times New Roman" w:hAnsi="Times New Roman" w:cs="Times New Roman"/>
          <w:i/>
          <w:iCs/>
          <w:color w:val="0F1115"/>
        </w:rPr>
        <w:t>Yum! Brands Inc. Initiates Review of Strategic Options for Pizza Hut to Maximize Shareholder Value and Help It Reach Its Full Potential</w:t>
      </w:r>
      <w:r w:rsidRPr="00067783">
        <w:rPr>
          <w:rFonts w:ascii="Times New Roman" w:hAnsi="Times New Roman" w:cs="Times New Roman"/>
          <w:color w:val="0F1115"/>
        </w:rPr>
        <w:t xml:space="preserve">. Yum! Brands Investor Relations, 11 November. </w:t>
      </w:r>
    </w:p>
    <w:p w14:paraId="0BA2BC10" w14:textId="7D15716C" w:rsidR="00D4109F" w:rsidRPr="00067783" w:rsidRDefault="00D4109F"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Kostyo, M., 2023. </w:t>
      </w:r>
      <w:r w:rsidRPr="00067783">
        <w:rPr>
          <w:rFonts w:ascii="Times New Roman" w:hAnsi="Times New Roman" w:cs="Times New Roman"/>
          <w:i/>
          <w:iCs/>
          <w:color w:val="0F1115"/>
        </w:rPr>
        <w:t>Is it the end for spaghetti and pizza in the USA?</w:t>
      </w:r>
      <w:r w:rsidRPr="00067783">
        <w:rPr>
          <w:rFonts w:ascii="Times New Roman" w:hAnsi="Times New Roman" w:cs="Times New Roman"/>
          <w:color w:val="0F1115"/>
        </w:rPr>
        <w:t>. Gambero Rosso International, 24 April.</w:t>
      </w:r>
    </w:p>
    <w:p w14:paraId="37C120CF" w14:textId="77777777" w:rsidR="00BD79A0" w:rsidRPr="00067783" w:rsidRDefault="00BD79A0"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Nick, 2025. </w:t>
      </w:r>
      <w:r w:rsidRPr="00067783">
        <w:rPr>
          <w:rFonts w:ascii="Times New Roman" w:hAnsi="Times New Roman" w:cs="Times New Roman"/>
          <w:i/>
          <w:iCs/>
          <w:color w:val="0F1115"/>
        </w:rPr>
        <w:t>Llanelli Pizza Hut Franchise Set to Close as UK Franchisee Enters Administration</w:t>
      </w:r>
      <w:r w:rsidRPr="00067783">
        <w:rPr>
          <w:rFonts w:ascii="Times New Roman" w:hAnsi="Times New Roman" w:cs="Times New Roman"/>
          <w:color w:val="0F1115"/>
        </w:rPr>
        <w:t xml:space="preserve">. Best Fast Food Franchise, 22 October. </w:t>
      </w:r>
    </w:p>
    <w:p w14:paraId="63E64C78" w14:textId="74786541" w:rsidR="00F54C46" w:rsidRPr="00067783" w:rsidRDefault="00F54C46"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Mistry, P.T.,2025. </w:t>
      </w:r>
      <w:r w:rsidRPr="00067783">
        <w:rPr>
          <w:rFonts w:ascii="Times New Roman" w:hAnsi="Times New Roman" w:cs="Times New Roman"/>
          <w:i/>
          <w:iCs/>
          <w:color w:val="0F1115"/>
        </w:rPr>
        <w:t>Pizza Hut UK: Navigating Strengths, Weaknesses, and Market Challenges Amid Evolving Consumer Tastes</w:t>
      </w:r>
      <w:r w:rsidRPr="00067783">
        <w:rPr>
          <w:rFonts w:ascii="Times New Roman" w:hAnsi="Times New Roman" w:cs="Times New Roman"/>
          <w:color w:val="0F1115"/>
        </w:rPr>
        <w:t xml:space="preserve">. UrbanPiper Case Study, 9 September. </w:t>
      </w:r>
    </w:p>
    <w:p w14:paraId="5F4AD3E7" w14:textId="0C81A010" w:rsidR="00550EF9" w:rsidRPr="00067783" w:rsidRDefault="00550EF9"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Singh, D. (2026) </w:t>
      </w:r>
      <w:r w:rsidRPr="00067783">
        <w:rPr>
          <w:rFonts w:ascii="Times New Roman" w:hAnsi="Times New Roman" w:cs="Times New Roman"/>
          <w:i/>
          <w:iCs/>
          <w:color w:val="0F1115"/>
        </w:rPr>
        <w:t>'Is Your Local Pizza Hut Among 250 'Underperforming' Closing Locations In US?</w:t>
      </w:r>
      <w:r w:rsidRPr="00067783">
        <w:rPr>
          <w:rFonts w:ascii="Times New Roman" w:hAnsi="Times New Roman" w:cs="Times New Roman"/>
          <w:color w:val="0F1115"/>
        </w:rPr>
        <w:t xml:space="preserve"> </w:t>
      </w:r>
      <w:r w:rsidRPr="00067783">
        <w:rPr>
          <w:rFonts w:ascii="Times New Roman" w:hAnsi="Times New Roman" w:cs="Times New Roman"/>
          <w:i/>
          <w:iCs/>
          <w:color w:val="0F1115"/>
        </w:rPr>
        <w:t>Here's What To Know'</w:t>
      </w:r>
      <w:r w:rsidRPr="00067783">
        <w:rPr>
          <w:rFonts w:ascii="Times New Roman" w:hAnsi="Times New Roman" w:cs="Times New Roman"/>
          <w:color w:val="0F1115"/>
        </w:rPr>
        <w:t>, Times Now, 4 February.</w:t>
      </w:r>
    </w:p>
    <w:p w14:paraId="67287FAC" w14:textId="77777777" w:rsidR="00DF0AEB" w:rsidRPr="00067783" w:rsidRDefault="00DF0AEB"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Sutrisno, G.B., 2025. </w:t>
      </w:r>
      <w:r w:rsidRPr="00067783">
        <w:rPr>
          <w:rFonts w:ascii="Times New Roman" w:hAnsi="Times New Roman" w:cs="Times New Roman"/>
          <w:i/>
          <w:iCs/>
          <w:color w:val="0F1115"/>
        </w:rPr>
        <w:t xml:space="preserve">Pizza Hut taps Pop Mart's Molly for a youth-driven, collectible-powered brand play. </w:t>
      </w:r>
      <w:r w:rsidRPr="00067783">
        <w:rPr>
          <w:rFonts w:ascii="Times New Roman" w:hAnsi="Times New Roman" w:cs="Times New Roman"/>
          <w:color w:val="0F1115"/>
        </w:rPr>
        <w:t xml:space="preserve">Marketing-Interactive, 11 December. </w:t>
      </w:r>
    </w:p>
    <w:p w14:paraId="08BFC115" w14:textId="7AAC04C4" w:rsidR="00966A77" w:rsidRPr="00067783" w:rsidRDefault="00966A77"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Thanawala, R., 2026. </w:t>
      </w:r>
      <w:r w:rsidRPr="00067783">
        <w:rPr>
          <w:rFonts w:ascii="Times New Roman" w:hAnsi="Times New Roman" w:cs="Times New Roman"/>
          <w:i/>
          <w:iCs/>
          <w:color w:val="0F1115"/>
        </w:rPr>
        <w:t>Pizza Hut to close 250 stores amid Yum! Brands' strategic review: A Marketing Audit of U.S.</w:t>
      </w:r>
      <w:r w:rsidRPr="00067783">
        <w:rPr>
          <w:rFonts w:ascii="Times New Roman" w:hAnsi="Times New Roman" w:cs="Times New Roman"/>
          <w:color w:val="0F1115"/>
        </w:rPr>
        <w:t xml:space="preserve"> Operations. Restaurant Dive, 4 February.</w:t>
      </w:r>
    </w:p>
    <w:p w14:paraId="7D60FB14" w14:textId="4E32AA65" w:rsidR="00550EF9" w:rsidRPr="00067783" w:rsidRDefault="00550EF9"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Kotler, P. and Keller, K. L. (2022) </w:t>
      </w:r>
      <w:r w:rsidRPr="00067783">
        <w:rPr>
          <w:rFonts w:ascii="Times New Roman" w:hAnsi="Times New Roman" w:cs="Times New Roman"/>
          <w:i/>
          <w:iCs/>
          <w:color w:val="0F1115"/>
        </w:rPr>
        <w:t>Marketing Management.</w:t>
      </w:r>
    </w:p>
    <w:p w14:paraId="0C8D24A8" w14:textId="7B4BF5E8" w:rsidR="00550EF9" w:rsidRPr="00067783" w:rsidRDefault="00550EF9"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Porter, M. E. (2020)</w:t>
      </w:r>
      <w:r w:rsidRPr="00067783">
        <w:rPr>
          <w:rFonts w:ascii="Times New Roman" w:hAnsi="Times New Roman" w:cs="Times New Roman"/>
          <w:i/>
          <w:iCs/>
          <w:color w:val="0F1115"/>
        </w:rPr>
        <w:t xml:space="preserve"> Competitive Strategy: Techniques for Analyzing Industries and Competitors.</w:t>
      </w:r>
    </w:p>
    <w:p w14:paraId="1DC3F436" w14:textId="2C25C124" w:rsidR="00550EF9" w:rsidRPr="00067783" w:rsidRDefault="00550EF9" w:rsidP="00550EF9">
      <w:pPr>
        <w:pStyle w:val="ds-markdown-paragraph"/>
        <w:numPr>
          <w:ilvl w:val="0"/>
          <w:numId w:val="2"/>
        </w:numPr>
        <w:shd w:val="clear" w:color="auto" w:fill="FFFFFF"/>
        <w:spacing w:before="0" w:beforeAutospacing="0" w:after="0" w:afterAutospacing="0"/>
        <w:rPr>
          <w:rFonts w:ascii="Times New Roman" w:hAnsi="Times New Roman" w:cs="Times New Roman"/>
          <w:i/>
          <w:iCs/>
          <w:color w:val="0F1115"/>
        </w:rPr>
      </w:pPr>
      <w:r w:rsidRPr="00067783">
        <w:rPr>
          <w:rFonts w:ascii="Times New Roman" w:hAnsi="Times New Roman" w:cs="Times New Roman"/>
          <w:color w:val="0F1115"/>
        </w:rPr>
        <w:lastRenderedPageBreak/>
        <w:t>Johnson, G., Whittington, R. and Scholes, K. (2023)</w:t>
      </w:r>
      <w:r w:rsidRPr="00067783">
        <w:rPr>
          <w:rFonts w:ascii="Times New Roman" w:hAnsi="Times New Roman" w:cs="Times New Roman"/>
          <w:i/>
          <w:iCs/>
          <w:color w:val="0F1115"/>
        </w:rPr>
        <w:t xml:space="preserve"> Exploring Strategy: Text and Cases.</w:t>
      </w:r>
    </w:p>
    <w:p w14:paraId="017C716B" w14:textId="3F6F3F4B" w:rsidR="00550EF9" w:rsidRPr="00067783" w:rsidRDefault="00550EF9" w:rsidP="00550EF9">
      <w:pPr>
        <w:pStyle w:val="ds-markdown-paragraph"/>
        <w:numPr>
          <w:ilvl w:val="0"/>
          <w:numId w:val="2"/>
        </w:numPr>
        <w:shd w:val="clear" w:color="auto" w:fill="FFFFFF"/>
        <w:spacing w:before="0" w:beforeAutospacing="0" w:after="0" w:afterAutospacing="0"/>
        <w:rPr>
          <w:rFonts w:ascii="Times New Roman" w:hAnsi="Times New Roman" w:cs="Times New Roman"/>
          <w:i/>
          <w:iCs/>
          <w:color w:val="0F1115"/>
        </w:rPr>
      </w:pPr>
      <w:r w:rsidRPr="00067783">
        <w:rPr>
          <w:rFonts w:ascii="Times New Roman" w:hAnsi="Times New Roman" w:cs="Times New Roman"/>
          <w:color w:val="0F1115"/>
        </w:rPr>
        <w:t xml:space="preserve">Thompson, A. and Strickland, A. J. (2021) </w:t>
      </w:r>
      <w:r w:rsidRPr="00067783">
        <w:rPr>
          <w:rFonts w:ascii="Times New Roman" w:hAnsi="Times New Roman" w:cs="Times New Roman"/>
          <w:i/>
          <w:iCs/>
          <w:color w:val="0F1115"/>
        </w:rPr>
        <w:t>Crafting and Executing Strategy: Concepts and Readings.</w:t>
      </w:r>
    </w:p>
    <w:p w14:paraId="1E17D962" w14:textId="29DC0972" w:rsidR="00550EF9" w:rsidRPr="00067783" w:rsidRDefault="00550EF9"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Statista (2025) </w:t>
      </w:r>
      <w:r w:rsidRPr="00067783">
        <w:rPr>
          <w:rFonts w:ascii="Times New Roman" w:hAnsi="Times New Roman" w:cs="Times New Roman"/>
          <w:i/>
          <w:iCs/>
          <w:color w:val="0F1115"/>
        </w:rPr>
        <w:t>Leading pizza restaurant chains in the United Kingdom as of 2025</w:t>
      </w:r>
      <w:r w:rsidRPr="00067783">
        <w:rPr>
          <w:rFonts w:ascii="Times New Roman" w:hAnsi="Times New Roman" w:cs="Times New Roman"/>
          <w:color w:val="0F1115"/>
        </w:rPr>
        <w:t>, by number of stores.</w:t>
      </w:r>
    </w:p>
    <w:p w14:paraId="13FB5155" w14:textId="79633526" w:rsidR="00550EF9" w:rsidRPr="00067783" w:rsidRDefault="00550EF9"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Mintel (2025)</w:t>
      </w:r>
      <w:r w:rsidRPr="00067783">
        <w:rPr>
          <w:rFonts w:ascii="Times New Roman" w:hAnsi="Times New Roman" w:cs="Times New Roman"/>
          <w:i/>
          <w:iCs/>
          <w:color w:val="0F1115"/>
        </w:rPr>
        <w:t xml:space="preserve"> Fast Food and Takeaway Outlets - UK - 2025</w:t>
      </w:r>
      <w:r w:rsidRPr="00067783">
        <w:rPr>
          <w:rFonts w:ascii="Times New Roman" w:hAnsi="Times New Roman" w:cs="Times New Roman"/>
          <w:color w:val="0F1115"/>
        </w:rPr>
        <w:t>.</w:t>
      </w:r>
    </w:p>
    <w:p w14:paraId="2B6BE8DC" w14:textId="4F1887BF" w:rsidR="00550EF9" w:rsidRPr="00067783" w:rsidRDefault="00550EF9"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Euromonitor International (2025) </w:t>
      </w:r>
      <w:r w:rsidRPr="00067783">
        <w:rPr>
          <w:rFonts w:ascii="Times New Roman" w:hAnsi="Times New Roman" w:cs="Times New Roman"/>
          <w:i/>
          <w:iCs/>
          <w:color w:val="0F1115"/>
        </w:rPr>
        <w:t>Pizza in the United Kingdom</w:t>
      </w:r>
      <w:r w:rsidRPr="00067783">
        <w:rPr>
          <w:rFonts w:ascii="Times New Roman" w:hAnsi="Times New Roman" w:cs="Times New Roman"/>
          <w:color w:val="0F1115"/>
        </w:rPr>
        <w:t>.</w:t>
      </w:r>
    </w:p>
    <w:p w14:paraId="65D0F9E0" w14:textId="7B1C8B1E" w:rsidR="00550EF9" w:rsidRPr="00067783" w:rsidRDefault="00550EF9"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Yum! Brands (2025) </w:t>
      </w:r>
      <w:r w:rsidRPr="00067783">
        <w:rPr>
          <w:rFonts w:ascii="Times New Roman" w:hAnsi="Times New Roman" w:cs="Times New Roman"/>
          <w:i/>
          <w:iCs/>
          <w:color w:val="0F1115"/>
        </w:rPr>
        <w:t>Yum! Brands 2024 Annual Report</w:t>
      </w:r>
      <w:r w:rsidRPr="00067783">
        <w:rPr>
          <w:rFonts w:ascii="Times New Roman" w:hAnsi="Times New Roman" w:cs="Times New Roman"/>
          <w:color w:val="0F1115"/>
        </w:rPr>
        <w:t>.</w:t>
      </w:r>
    </w:p>
    <w:p w14:paraId="1D0F068B" w14:textId="1111EAD9" w:rsidR="00550EF9" w:rsidRPr="00067783" w:rsidRDefault="00550EF9"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Domino's Pizza Group (2025) </w:t>
      </w:r>
      <w:r w:rsidRPr="00067783">
        <w:rPr>
          <w:rFonts w:ascii="Times New Roman" w:hAnsi="Times New Roman" w:cs="Times New Roman"/>
          <w:i/>
          <w:iCs/>
          <w:color w:val="0F1115"/>
        </w:rPr>
        <w:t>Domino's Pizza Group plc Annual Report and Financial Statements 2024</w:t>
      </w:r>
      <w:r w:rsidRPr="00067783">
        <w:rPr>
          <w:rFonts w:ascii="Times New Roman" w:hAnsi="Times New Roman" w:cs="Times New Roman"/>
          <w:color w:val="0F1115"/>
        </w:rPr>
        <w:t>.</w:t>
      </w:r>
    </w:p>
    <w:p w14:paraId="647ABD8A" w14:textId="776B3E80" w:rsidR="00550EF9" w:rsidRPr="00067783" w:rsidRDefault="00550EF9"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Papa John's International (2025) </w:t>
      </w:r>
      <w:r w:rsidRPr="00067783">
        <w:rPr>
          <w:rFonts w:ascii="Times New Roman" w:hAnsi="Times New Roman" w:cs="Times New Roman"/>
          <w:i/>
          <w:iCs/>
          <w:color w:val="0F1115"/>
        </w:rPr>
        <w:t>Papa John's International</w:t>
      </w:r>
      <w:r w:rsidRPr="00067783">
        <w:rPr>
          <w:rFonts w:ascii="Times New Roman" w:hAnsi="Times New Roman" w:cs="Times New Roman"/>
          <w:color w:val="0F1115"/>
        </w:rPr>
        <w:t>, Inc. 2024 Annual Report.</w:t>
      </w:r>
    </w:p>
    <w:p w14:paraId="53C63611" w14:textId="6849B320" w:rsidR="00550EF9" w:rsidRPr="00067783" w:rsidRDefault="00550EF9"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Armstrong, G. and Cunningham, M. (2024) </w:t>
      </w:r>
      <w:r w:rsidRPr="00067783">
        <w:rPr>
          <w:rFonts w:ascii="Times New Roman" w:hAnsi="Times New Roman" w:cs="Times New Roman"/>
          <w:i/>
          <w:iCs/>
          <w:color w:val="0F1115"/>
        </w:rPr>
        <w:t>Principles of Marketing: A European Perspective</w:t>
      </w:r>
      <w:r w:rsidRPr="00067783">
        <w:rPr>
          <w:rFonts w:ascii="Times New Roman" w:hAnsi="Times New Roman" w:cs="Times New Roman"/>
          <w:color w:val="0F1115"/>
        </w:rPr>
        <w:t>.</w:t>
      </w:r>
    </w:p>
    <w:p w14:paraId="76150955" w14:textId="6E69D1ED" w:rsidR="00550EF9" w:rsidRPr="00067783" w:rsidRDefault="00550EF9"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Jobber, D. and Ellis-Chadwick, F. (2023</w:t>
      </w:r>
      <w:r w:rsidRPr="00067783">
        <w:rPr>
          <w:rFonts w:ascii="Times New Roman" w:hAnsi="Times New Roman" w:cs="Times New Roman"/>
          <w:i/>
          <w:iCs/>
          <w:color w:val="0F1115"/>
        </w:rPr>
        <w:t>) Principles and Practice of Marketing</w:t>
      </w:r>
      <w:r w:rsidRPr="00067783">
        <w:rPr>
          <w:rFonts w:ascii="Times New Roman" w:hAnsi="Times New Roman" w:cs="Times New Roman"/>
          <w:color w:val="0F1115"/>
        </w:rPr>
        <w:t>.</w:t>
      </w:r>
    </w:p>
    <w:p w14:paraId="2013F5F2" w14:textId="6CA7623D" w:rsidR="00550EF9" w:rsidRPr="00067783" w:rsidRDefault="00550EF9"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 xml:space="preserve">Fill, C. and Turnbull, S. (2022) </w:t>
      </w:r>
      <w:r w:rsidRPr="00067783">
        <w:rPr>
          <w:rFonts w:ascii="Times New Roman" w:hAnsi="Times New Roman" w:cs="Times New Roman"/>
          <w:i/>
          <w:iCs/>
          <w:color w:val="0F1115"/>
        </w:rPr>
        <w:t>Marketing Communications: Brands</w:t>
      </w:r>
      <w:r w:rsidRPr="00067783">
        <w:rPr>
          <w:rFonts w:ascii="Times New Roman" w:hAnsi="Times New Roman" w:cs="Times New Roman"/>
          <w:color w:val="0F1115"/>
        </w:rPr>
        <w:t>, Experiences and Participation.</w:t>
      </w:r>
    </w:p>
    <w:p w14:paraId="38CF0654" w14:textId="6C70A2C9" w:rsidR="00550EF9" w:rsidRPr="00067783" w:rsidRDefault="00550EF9" w:rsidP="00550EF9">
      <w:pPr>
        <w:pStyle w:val="ds-markdown-paragraph"/>
        <w:numPr>
          <w:ilvl w:val="0"/>
          <w:numId w:val="2"/>
        </w:numPr>
        <w:shd w:val="clear" w:color="auto" w:fill="FFFFFF"/>
        <w:spacing w:before="0" w:beforeAutospacing="0" w:after="0" w:afterAutospacing="0"/>
        <w:rPr>
          <w:rFonts w:ascii="Times New Roman" w:hAnsi="Times New Roman" w:cs="Times New Roman"/>
          <w:color w:val="0F1115"/>
        </w:rPr>
      </w:pPr>
      <w:r w:rsidRPr="00067783">
        <w:rPr>
          <w:rFonts w:ascii="Times New Roman" w:hAnsi="Times New Roman" w:cs="Times New Roman"/>
          <w:color w:val="0F1115"/>
        </w:rPr>
        <w:t>Hooley, G., Nicoulaud, B. and Rudd, J. (2024)</w:t>
      </w:r>
      <w:r w:rsidRPr="00067783">
        <w:rPr>
          <w:rFonts w:ascii="Times New Roman" w:hAnsi="Times New Roman" w:cs="Times New Roman"/>
          <w:i/>
          <w:iCs/>
          <w:color w:val="0F1115"/>
        </w:rPr>
        <w:t xml:space="preserve"> Marketing Strategy and Competitive Positioning</w:t>
      </w:r>
      <w:r w:rsidRPr="00067783">
        <w:rPr>
          <w:rFonts w:ascii="Times New Roman" w:hAnsi="Times New Roman" w:cs="Times New Roman"/>
          <w:color w:val="0F1115"/>
        </w:rPr>
        <w:t>.</w:t>
      </w:r>
    </w:p>
    <w:p w14:paraId="3AEFB23A" w14:textId="77777777" w:rsidR="00550EF9" w:rsidRPr="00067783" w:rsidRDefault="00550EF9" w:rsidP="00102AFA">
      <w:pPr>
        <w:pStyle w:val="ds-markdown-paragraph"/>
        <w:shd w:val="clear" w:color="auto" w:fill="FFFFFF"/>
        <w:spacing w:before="240" w:beforeAutospacing="0" w:after="240" w:afterAutospacing="0"/>
        <w:rPr>
          <w:rFonts w:ascii="Times New Roman" w:hAnsi="Times New Roman" w:cs="Times New Roman"/>
          <w:color w:val="0F1115"/>
        </w:rPr>
      </w:pPr>
    </w:p>
    <w:p w14:paraId="63B25F7B" w14:textId="77777777" w:rsidR="00102AFA" w:rsidRPr="00067783" w:rsidRDefault="00102AFA" w:rsidP="00102AFA">
      <w:pPr>
        <w:rPr>
          <w:rFonts w:ascii="Times New Roman" w:hAnsi="Times New Roman" w:cs="Times New Roman"/>
          <w:sz w:val="28"/>
          <w:szCs w:val="28"/>
        </w:rPr>
      </w:pPr>
    </w:p>
    <w:p w14:paraId="7879B812" w14:textId="7ECE411B" w:rsidR="00376B12" w:rsidRDefault="00376B12">
      <w:pPr>
        <w:rPr>
          <w:rFonts w:hint="eastAsia"/>
        </w:rPr>
      </w:pPr>
    </w:p>
    <w:sectPr w:rsidR="00376B12" w:rsidSect="00CF5A40">
      <w:footerReference w:type="default" r:id="rId16"/>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97D0F" w14:textId="77777777" w:rsidR="0055454E" w:rsidRDefault="0055454E" w:rsidP="00C17211">
      <w:pPr>
        <w:spacing w:after="0" w:line="240" w:lineRule="auto"/>
        <w:rPr>
          <w:rFonts w:hint="eastAsia"/>
        </w:rPr>
      </w:pPr>
      <w:r>
        <w:separator/>
      </w:r>
    </w:p>
  </w:endnote>
  <w:endnote w:type="continuationSeparator" w:id="0">
    <w:p w14:paraId="7376FFDC" w14:textId="77777777" w:rsidR="0055454E" w:rsidRDefault="0055454E" w:rsidP="00C17211">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5C5B9E" w14:textId="77777777" w:rsidR="00CF5A40" w:rsidRDefault="00CF5A40">
    <w:pPr>
      <w:pStyle w:val="af4"/>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8389918"/>
      <w:docPartObj>
        <w:docPartGallery w:val="Page Numbers (Bottom of Page)"/>
        <w:docPartUnique/>
      </w:docPartObj>
    </w:sdtPr>
    <w:sdtContent>
      <w:p w14:paraId="145A63BD" w14:textId="77777777" w:rsidR="005B16BE" w:rsidRDefault="005B16BE">
        <w:pPr>
          <w:pStyle w:val="af4"/>
          <w:jc w:val="center"/>
          <w:rPr>
            <w:rFonts w:hint="eastAsia"/>
          </w:rPr>
        </w:pPr>
      </w:p>
      <w:p w14:paraId="6BABC6BF" w14:textId="6D37E508" w:rsidR="00CF5A40" w:rsidRDefault="00000000" w:rsidP="005B16BE">
        <w:pPr>
          <w:pStyle w:val="af4"/>
          <w:rPr>
            <w:rFonts w:hint="eastAsia"/>
          </w:rPr>
        </w:pPr>
      </w:p>
    </w:sdtContent>
  </w:sdt>
  <w:p w14:paraId="5A234A55" w14:textId="77777777" w:rsidR="00CF5A40" w:rsidRDefault="00CF5A40">
    <w:pPr>
      <w:pStyle w:val="af4"/>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675DC2" w14:textId="77777777" w:rsidR="00CF5A40" w:rsidRDefault="00CF5A40">
    <w:pPr>
      <w:pStyle w:val="af4"/>
      <w:rPr>
        <w:rFonts w:hint="eastAsia"/>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052837"/>
      <w:docPartObj>
        <w:docPartGallery w:val="Page Numbers (Bottom of Page)"/>
        <w:docPartUnique/>
      </w:docPartObj>
    </w:sdtPr>
    <w:sdtContent>
      <w:p w14:paraId="55077920" w14:textId="77777777" w:rsidR="00CF5A40" w:rsidRDefault="00CF5A40">
        <w:pPr>
          <w:pStyle w:val="af4"/>
          <w:jc w:val="center"/>
          <w:rPr>
            <w:rFonts w:hint="eastAsia"/>
          </w:rPr>
        </w:pPr>
        <w:r>
          <w:fldChar w:fldCharType="begin"/>
        </w:r>
        <w:r>
          <w:instrText>PAGE   \* MERGEFORMAT</w:instrText>
        </w:r>
        <w:r>
          <w:fldChar w:fldCharType="separate"/>
        </w:r>
        <w:r>
          <w:rPr>
            <w:lang w:val="zh-CN"/>
          </w:rPr>
          <w:t>2</w:t>
        </w:r>
        <w:r>
          <w:fldChar w:fldCharType="end"/>
        </w:r>
      </w:p>
    </w:sdtContent>
  </w:sdt>
  <w:p w14:paraId="1ABE9B5E" w14:textId="77777777" w:rsidR="00CF5A40" w:rsidRDefault="00CF5A40">
    <w:pPr>
      <w:pStyle w:val="af4"/>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3AF1B" w14:textId="77777777" w:rsidR="0055454E" w:rsidRDefault="0055454E" w:rsidP="00C17211">
      <w:pPr>
        <w:spacing w:after="0" w:line="240" w:lineRule="auto"/>
        <w:rPr>
          <w:rFonts w:hint="eastAsia"/>
        </w:rPr>
      </w:pPr>
      <w:r>
        <w:separator/>
      </w:r>
    </w:p>
  </w:footnote>
  <w:footnote w:type="continuationSeparator" w:id="0">
    <w:p w14:paraId="16D23950" w14:textId="77777777" w:rsidR="0055454E" w:rsidRDefault="0055454E" w:rsidP="00C17211">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E7663A" w14:textId="77777777" w:rsidR="00CF5A40" w:rsidRDefault="00CF5A40">
    <w:pPr>
      <w:pStyle w:val="af2"/>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06008" w14:textId="77777777" w:rsidR="00CF5A40" w:rsidRDefault="00CF5A40">
    <w:pPr>
      <w:pStyle w:val="af2"/>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F74F82" w14:textId="77777777" w:rsidR="00CF5A40" w:rsidRDefault="00CF5A40">
    <w:pPr>
      <w:pStyle w:val="af2"/>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A90A75"/>
    <w:multiLevelType w:val="multilevel"/>
    <w:tmpl w:val="92345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154AE2"/>
    <w:multiLevelType w:val="multilevel"/>
    <w:tmpl w:val="E7F4F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0253466">
    <w:abstractNumId w:val="0"/>
  </w:num>
  <w:num w:numId="2" w16cid:durableId="4646622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B12"/>
    <w:rsid w:val="00014869"/>
    <w:rsid w:val="00067783"/>
    <w:rsid w:val="000A4F71"/>
    <w:rsid w:val="000B09D1"/>
    <w:rsid w:val="00102AFA"/>
    <w:rsid w:val="001917EA"/>
    <w:rsid w:val="00193A34"/>
    <w:rsid w:val="003364C5"/>
    <w:rsid w:val="00340509"/>
    <w:rsid w:val="00376B12"/>
    <w:rsid w:val="004D1087"/>
    <w:rsid w:val="00550EF9"/>
    <w:rsid w:val="0055454E"/>
    <w:rsid w:val="005B16BE"/>
    <w:rsid w:val="0060550C"/>
    <w:rsid w:val="00703308"/>
    <w:rsid w:val="00884D18"/>
    <w:rsid w:val="008C15BA"/>
    <w:rsid w:val="008C3789"/>
    <w:rsid w:val="008C6F47"/>
    <w:rsid w:val="00966A77"/>
    <w:rsid w:val="009D4FE3"/>
    <w:rsid w:val="009F4E35"/>
    <w:rsid w:val="00A67A3E"/>
    <w:rsid w:val="00B10F30"/>
    <w:rsid w:val="00BB241B"/>
    <w:rsid w:val="00BD79A0"/>
    <w:rsid w:val="00C17211"/>
    <w:rsid w:val="00C83382"/>
    <w:rsid w:val="00C87F8C"/>
    <w:rsid w:val="00CF5A40"/>
    <w:rsid w:val="00D4109F"/>
    <w:rsid w:val="00DF0AEB"/>
    <w:rsid w:val="00F15112"/>
    <w:rsid w:val="00F54C46"/>
    <w:rsid w:val="00FC0C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CFD83A"/>
  <w15:chartTrackingRefBased/>
  <w15:docId w15:val="{8FE09A84-53F5-450D-8F2C-652F2D1FD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76B12"/>
    <w:pPr>
      <w:widowControl w:val="0"/>
    </w:pPr>
  </w:style>
  <w:style w:type="paragraph" w:styleId="1">
    <w:name w:val="heading 1"/>
    <w:basedOn w:val="a"/>
    <w:next w:val="a"/>
    <w:link w:val="10"/>
    <w:uiPriority w:val="9"/>
    <w:qFormat/>
    <w:rsid w:val="00376B12"/>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376B12"/>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376B12"/>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376B12"/>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376B12"/>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376B12"/>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376B12"/>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376B12"/>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376B12"/>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76B12"/>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376B12"/>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376B12"/>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376B12"/>
    <w:rPr>
      <w:rFonts w:cstheme="majorBidi"/>
      <w:color w:val="2F5496" w:themeColor="accent1" w:themeShade="BF"/>
      <w:sz w:val="28"/>
      <w:szCs w:val="28"/>
    </w:rPr>
  </w:style>
  <w:style w:type="character" w:customStyle="1" w:styleId="50">
    <w:name w:val="标题 5 字符"/>
    <w:basedOn w:val="a0"/>
    <w:link w:val="5"/>
    <w:uiPriority w:val="9"/>
    <w:semiHidden/>
    <w:rsid w:val="00376B12"/>
    <w:rPr>
      <w:rFonts w:cstheme="majorBidi"/>
      <w:color w:val="2F5496" w:themeColor="accent1" w:themeShade="BF"/>
      <w:sz w:val="24"/>
    </w:rPr>
  </w:style>
  <w:style w:type="character" w:customStyle="1" w:styleId="60">
    <w:name w:val="标题 6 字符"/>
    <w:basedOn w:val="a0"/>
    <w:link w:val="6"/>
    <w:uiPriority w:val="9"/>
    <w:semiHidden/>
    <w:rsid w:val="00376B12"/>
    <w:rPr>
      <w:rFonts w:cstheme="majorBidi"/>
      <w:b/>
      <w:bCs/>
      <w:color w:val="2F5496" w:themeColor="accent1" w:themeShade="BF"/>
    </w:rPr>
  </w:style>
  <w:style w:type="character" w:customStyle="1" w:styleId="70">
    <w:name w:val="标题 7 字符"/>
    <w:basedOn w:val="a0"/>
    <w:link w:val="7"/>
    <w:uiPriority w:val="9"/>
    <w:semiHidden/>
    <w:rsid w:val="00376B12"/>
    <w:rPr>
      <w:rFonts w:cstheme="majorBidi"/>
      <w:b/>
      <w:bCs/>
      <w:color w:val="595959" w:themeColor="text1" w:themeTint="A6"/>
    </w:rPr>
  </w:style>
  <w:style w:type="character" w:customStyle="1" w:styleId="80">
    <w:name w:val="标题 8 字符"/>
    <w:basedOn w:val="a0"/>
    <w:link w:val="8"/>
    <w:uiPriority w:val="9"/>
    <w:semiHidden/>
    <w:rsid w:val="00376B12"/>
    <w:rPr>
      <w:rFonts w:cstheme="majorBidi"/>
      <w:color w:val="595959" w:themeColor="text1" w:themeTint="A6"/>
    </w:rPr>
  </w:style>
  <w:style w:type="character" w:customStyle="1" w:styleId="90">
    <w:name w:val="标题 9 字符"/>
    <w:basedOn w:val="a0"/>
    <w:link w:val="9"/>
    <w:uiPriority w:val="9"/>
    <w:semiHidden/>
    <w:rsid w:val="00376B12"/>
    <w:rPr>
      <w:rFonts w:eastAsiaTheme="majorEastAsia" w:cstheme="majorBidi"/>
      <w:color w:val="595959" w:themeColor="text1" w:themeTint="A6"/>
    </w:rPr>
  </w:style>
  <w:style w:type="paragraph" w:styleId="a3">
    <w:name w:val="Title"/>
    <w:basedOn w:val="a"/>
    <w:next w:val="a"/>
    <w:link w:val="a4"/>
    <w:uiPriority w:val="10"/>
    <w:qFormat/>
    <w:rsid w:val="00376B12"/>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376B12"/>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76B12"/>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376B12"/>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376B12"/>
    <w:pPr>
      <w:spacing w:before="160"/>
      <w:jc w:val="center"/>
    </w:pPr>
    <w:rPr>
      <w:i/>
      <w:iCs/>
      <w:color w:val="404040" w:themeColor="text1" w:themeTint="BF"/>
    </w:rPr>
  </w:style>
  <w:style w:type="character" w:customStyle="1" w:styleId="a8">
    <w:name w:val="引用 字符"/>
    <w:basedOn w:val="a0"/>
    <w:link w:val="a7"/>
    <w:uiPriority w:val="29"/>
    <w:rsid w:val="00376B12"/>
    <w:rPr>
      <w:i/>
      <w:iCs/>
      <w:color w:val="404040" w:themeColor="text1" w:themeTint="BF"/>
    </w:rPr>
  </w:style>
  <w:style w:type="paragraph" w:styleId="a9">
    <w:name w:val="List Paragraph"/>
    <w:basedOn w:val="a"/>
    <w:uiPriority w:val="34"/>
    <w:qFormat/>
    <w:rsid w:val="00376B12"/>
    <w:pPr>
      <w:ind w:left="720"/>
      <w:contextualSpacing/>
    </w:pPr>
  </w:style>
  <w:style w:type="character" w:styleId="aa">
    <w:name w:val="Intense Emphasis"/>
    <w:basedOn w:val="a0"/>
    <w:uiPriority w:val="21"/>
    <w:qFormat/>
    <w:rsid w:val="00376B12"/>
    <w:rPr>
      <w:i/>
      <w:iCs/>
      <w:color w:val="2F5496" w:themeColor="accent1" w:themeShade="BF"/>
    </w:rPr>
  </w:style>
  <w:style w:type="paragraph" w:styleId="ab">
    <w:name w:val="Intense Quote"/>
    <w:basedOn w:val="a"/>
    <w:next w:val="a"/>
    <w:link w:val="ac"/>
    <w:uiPriority w:val="30"/>
    <w:qFormat/>
    <w:rsid w:val="00376B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376B12"/>
    <w:rPr>
      <w:i/>
      <w:iCs/>
      <w:color w:val="2F5496" w:themeColor="accent1" w:themeShade="BF"/>
    </w:rPr>
  </w:style>
  <w:style w:type="character" w:styleId="ad">
    <w:name w:val="Intense Reference"/>
    <w:basedOn w:val="a0"/>
    <w:uiPriority w:val="32"/>
    <w:qFormat/>
    <w:rsid w:val="00376B12"/>
    <w:rPr>
      <w:b/>
      <w:bCs/>
      <w:smallCaps/>
      <w:color w:val="2F5496" w:themeColor="accent1" w:themeShade="BF"/>
      <w:spacing w:val="5"/>
    </w:rPr>
  </w:style>
  <w:style w:type="paragraph" w:customStyle="1" w:styleId="ds-markdown-paragraph">
    <w:name w:val="ds-markdown-paragraph"/>
    <w:basedOn w:val="a"/>
    <w:rsid w:val="00102AFA"/>
    <w:pPr>
      <w:widowControl/>
      <w:spacing w:before="100" w:beforeAutospacing="1" w:after="100" w:afterAutospacing="1" w:line="240" w:lineRule="auto"/>
    </w:pPr>
    <w:rPr>
      <w:rFonts w:ascii="宋体" w:eastAsia="宋体" w:hAnsi="宋体" w:cs="宋体"/>
      <w:kern w:val="0"/>
      <w:sz w:val="24"/>
      <w14:ligatures w14:val="none"/>
    </w:rPr>
  </w:style>
  <w:style w:type="character" w:styleId="ae">
    <w:name w:val="Strong"/>
    <w:basedOn w:val="a0"/>
    <w:uiPriority w:val="22"/>
    <w:qFormat/>
    <w:rsid w:val="00102AFA"/>
    <w:rPr>
      <w:b/>
      <w:bCs/>
    </w:rPr>
  </w:style>
  <w:style w:type="character" w:styleId="af">
    <w:name w:val="Hyperlink"/>
    <w:basedOn w:val="a0"/>
    <w:uiPriority w:val="99"/>
    <w:unhideWhenUsed/>
    <w:rsid w:val="00550EF9"/>
    <w:rPr>
      <w:color w:val="0000FF"/>
      <w:u w:val="single"/>
    </w:rPr>
  </w:style>
  <w:style w:type="character" w:styleId="af0">
    <w:name w:val="FollowedHyperlink"/>
    <w:basedOn w:val="a0"/>
    <w:uiPriority w:val="99"/>
    <w:semiHidden/>
    <w:unhideWhenUsed/>
    <w:rsid w:val="00550EF9"/>
    <w:rPr>
      <w:color w:val="954F72" w:themeColor="followedHyperlink"/>
      <w:u w:val="single"/>
    </w:rPr>
  </w:style>
  <w:style w:type="paragraph" w:styleId="af1">
    <w:name w:val="Bibliography"/>
    <w:basedOn w:val="a"/>
    <w:next w:val="a"/>
    <w:uiPriority w:val="37"/>
    <w:unhideWhenUsed/>
    <w:rsid w:val="008C3789"/>
  </w:style>
  <w:style w:type="paragraph" w:styleId="af2">
    <w:name w:val="header"/>
    <w:basedOn w:val="a"/>
    <w:link w:val="af3"/>
    <w:uiPriority w:val="99"/>
    <w:unhideWhenUsed/>
    <w:rsid w:val="00C17211"/>
    <w:pPr>
      <w:tabs>
        <w:tab w:val="center" w:pos="4153"/>
        <w:tab w:val="right" w:pos="8306"/>
      </w:tabs>
      <w:snapToGrid w:val="0"/>
      <w:spacing w:line="240" w:lineRule="auto"/>
      <w:jc w:val="center"/>
    </w:pPr>
    <w:rPr>
      <w:sz w:val="18"/>
      <w:szCs w:val="18"/>
    </w:rPr>
  </w:style>
  <w:style w:type="character" w:customStyle="1" w:styleId="af3">
    <w:name w:val="页眉 字符"/>
    <w:basedOn w:val="a0"/>
    <w:link w:val="af2"/>
    <w:uiPriority w:val="99"/>
    <w:rsid w:val="00C17211"/>
    <w:rPr>
      <w:sz w:val="18"/>
      <w:szCs w:val="18"/>
    </w:rPr>
  </w:style>
  <w:style w:type="paragraph" w:styleId="af4">
    <w:name w:val="footer"/>
    <w:basedOn w:val="a"/>
    <w:link w:val="af5"/>
    <w:uiPriority w:val="99"/>
    <w:unhideWhenUsed/>
    <w:rsid w:val="00C17211"/>
    <w:pPr>
      <w:tabs>
        <w:tab w:val="center" w:pos="4153"/>
        <w:tab w:val="right" w:pos="8306"/>
      </w:tabs>
      <w:snapToGrid w:val="0"/>
      <w:spacing w:line="240" w:lineRule="auto"/>
    </w:pPr>
    <w:rPr>
      <w:sz w:val="18"/>
      <w:szCs w:val="18"/>
    </w:rPr>
  </w:style>
  <w:style w:type="character" w:customStyle="1" w:styleId="af5">
    <w:name w:val="页脚 字符"/>
    <w:basedOn w:val="a0"/>
    <w:link w:val="af4"/>
    <w:uiPriority w:val="99"/>
    <w:rsid w:val="00C17211"/>
    <w:rPr>
      <w:sz w:val="18"/>
      <w:szCs w:val="18"/>
    </w:rPr>
  </w:style>
  <w:style w:type="paragraph" w:styleId="TOC">
    <w:name w:val="TOC Heading"/>
    <w:basedOn w:val="1"/>
    <w:next w:val="a"/>
    <w:uiPriority w:val="39"/>
    <w:unhideWhenUsed/>
    <w:qFormat/>
    <w:rsid w:val="00C17211"/>
    <w:pPr>
      <w:widowControl/>
      <w:spacing w:before="240" w:after="0" w:line="259" w:lineRule="auto"/>
      <w:outlineLvl w:val="9"/>
    </w:pPr>
    <w:rPr>
      <w:kern w:val="0"/>
      <w:sz w:val="32"/>
      <w:szCs w:val="32"/>
      <w14:ligatures w14:val="none"/>
    </w:rPr>
  </w:style>
  <w:style w:type="paragraph" w:styleId="TOC2">
    <w:name w:val="toc 2"/>
    <w:basedOn w:val="a"/>
    <w:next w:val="a"/>
    <w:autoRedefine/>
    <w:uiPriority w:val="39"/>
    <w:unhideWhenUsed/>
    <w:rsid w:val="00C17211"/>
    <w:pPr>
      <w:widowControl/>
      <w:spacing w:after="100" w:line="259" w:lineRule="auto"/>
      <w:ind w:left="220"/>
    </w:pPr>
    <w:rPr>
      <w:rFonts w:cs="Times New Roman"/>
      <w:kern w:val="0"/>
      <w:szCs w:val="22"/>
      <w14:ligatures w14:val="none"/>
    </w:rPr>
  </w:style>
  <w:style w:type="paragraph" w:styleId="TOC1">
    <w:name w:val="toc 1"/>
    <w:basedOn w:val="a"/>
    <w:next w:val="a"/>
    <w:autoRedefine/>
    <w:uiPriority w:val="39"/>
    <w:unhideWhenUsed/>
    <w:rsid w:val="00C17211"/>
    <w:pPr>
      <w:widowControl/>
      <w:spacing w:after="100" w:line="259" w:lineRule="auto"/>
    </w:pPr>
    <w:rPr>
      <w:rFonts w:cs="Times New Roman"/>
      <w:kern w:val="0"/>
      <w:szCs w:val="22"/>
      <w14:ligatures w14:val="none"/>
    </w:rPr>
  </w:style>
  <w:style w:type="paragraph" w:styleId="TOC3">
    <w:name w:val="toc 3"/>
    <w:basedOn w:val="a"/>
    <w:next w:val="a"/>
    <w:autoRedefine/>
    <w:uiPriority w:val="39"/>
    <w:unhideWhenUsed/>
    <w:rsid w:val="00C17211"/>
    <w:pPr>
      <w:widowControl/>
      <w:spacing w:after="100" w:line="259" w:lineRule="auto"/>
      <w:ind w:left="440"/>
    </w:pPr>
    <w:rPr>
      <w:rFonts w:cs="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3A9445-9F24-45C4-A3BC-AB439B326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703</TotalTime>
  <Pages>11</Pages>
  <Words>5534</Words>
  <Characters>28394</Characters>
  <Application>Microsoft Office Word</Application>
  <DocSecurity>0</DocSecurity>
  <Lines>489</Lines>
  <Paragraphs>129</Paragraphs>
  <ScaleCrop>false</ScaleCrop>
  <Company/>
  <LinksUpToDate>false</LinksUpToDate>
  <CharactersWithSpaces>33799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天宇 李</dc:creator>
  <cp:keywords/>
  <dc:description/>
  <cp:lastModifiedBy>天宇 李</cp:lastModifiedBy>
  <cp:revision>8</cp:revision>
  <dcterms:created xsi:type="dcterms:W3CDTF">2026-03-10T18:26:00Z</dcterms:created>
  <dcterms:modified xsi:type="dcterms:W3CDTF">2026-03-16T01:37:00Z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id="k92rlxrX"/&gt;&lt;style id="http://www.zotero.org/styles/elsevier-harvard" hasBibliography="1" bibliographyStyleHasBeenSet="0"/&gt;&lt;prefs&gt;&lt;pref name="fieldType" value="Bookmark"/&gt;&lt;pref name="automaticJour</vt:lpwstr>
  </property>
  <property fmtid="{D5CDD505-2E9C-101B-9397-08002B2CF9AE}" pid="3" name="ZOTERO_PREF_2">
    <vt:lpwstr>nalAbbreviations" value="true"/&gt;&lt;/prefs&gt;&lt;/data&gt;</vt:lpwstr>
  </property>
  <property fmtid="{D5CDD505-2E9C-101B-9397-08002B2CF9AE}" pid="4" name="ZOTERO_BREF_RDJZ69rHXyD9_1">
    <vt:lpwstr>ZOTERO_ITEM CSL_CITATION {"citationID":"tx0LJrAh","properties":{"formattedCitation":"(\\uc0\\u8220{}Yum! Brands Inc. Initiates Review of Strategic Options for Pizza Hut to Maximize Shareholder Value and Help It Reach Its Full Potential,\\uc0\\u8221{} n.d.</vt:lpwstr>
  </property>
  <property fmtid="{D5CDD505-2E9C-101B-9397-08002B2CF9AE}" pid="5" name="ZOTERO_BREF_RDJZ69rHXyD9_2">
    <vt:lpwstr>)","plainCitation":"(“Yum! Brands Inc. Initiates Review of Strategic Options for Pizza Hut to Maximize Shareholder Value and Help It Reach Its Full Potential,” n.d.)","noteIndex":0},"citationItems":[{"id":79,"uris":["http://zotero.org/users/local/uYVHWM8c</vt:lpwstr>
  </property>
  <property fmtid="{D5CDD505-2E9C-101B-9397-08002B2CF9AE}" pid="6" name="ZOTERO_BREF_RDJZ69rHXyD9_3">
    <vt:lpwstr>/items/3KH622WR"],"itemData":{"id":79,"type":"webpage","abstract":"Yum! Brands, Inc. (NYSE: YUM) today announced the initiation of a formal review of strategic options for the Pizza Hut brand. The intent is for Pizza Hut to reach its full potential for th</vt:lpwstr>
  </property>
  <property fmtid="{D5CDD505-2E9C-101B-9397-08002B2CF9AE}" pid="7" name="ZOTERO_BREF_RDJZ69rHXyD9_4">
    <vt:lpwstr>e benefit of its franchisees, consumers, and employees and to maximize value for Yum! shareholders. The review will explore a range of strategic options while Pizza Hut continues to focus on near-term business imperatives. “Pizza Hut is a beloved global b</vt:lpwstr>
  </property>
  <property fmtid="{D5CDD505-2E9C-101B-9397-08002B2CF9AE}" pid="8" name="ZOTERO_BREF_RDJZ69rHXyD9_5">
    <vt:lpwstr>rand and industry innovator that connects people through the joy of pizza, and we are confident in its long-term future,” said Chris Turner, Chief Executive Officer, Yum! Brands Inc. “Pizza Hut has many strengths — including deep consumer love, a global f</vt:lpwstr>
  </property>
  <property fmtid="{D5CDD505-2E9C-101B-9397-08002B2CF9AE}" pid="9" name="ZOTERO_BREF_RDJZ69rHXyD9_6">
    <vt:lpwstr>ootprint, strong growth in many markets, a talented team, and an increasingly powerful technology platform.” “The Pizza Hut team has been working hard to address business and category challenges; however, Pizza Hut’s performance indicates the need to take</vt:lpwstr>
  </property>
  <property fmtid="{D5CDD505-2E9C-101B-9397-08002B2CF9AE}" pid="10" name="ZOTERO_BREF_RDJZ69rHXyD9_7">
    <vt:lpwstr> additional action to help the brand realize","language":"en-US","title":"Yum! Brands Inc. Initiates Review of Strategic Options for Pizza Hut to Maximize Shareholder Value and Help It Reach Its Full Potential","URL":"https://investors.yum.com/news-events</vt:lpwstr>
  </property>
  <property fmtid="{D5CDD505-2E9C-101B-9397-08002B2CF9AE}" pid="11" name="ZOTERO_BREF_RDJZ69rHXyD9_8">
    <vt:lpwstr>/financial-releases/news-details/2025/Yum-Brands-Inc--Initiates-Review-of-Strategic-Options-for-Pizza-Hut-to-Maximize-Shareholder-Value-and-Help-It-Reach-Its-Full-Potential/default.aspx","accessed":{"date-parts":[["2026",3,11]]}}}],"schema":"https://githu</vt:lpwstr>
  </property>
  <property fmtid="{D5CDD505-2E9C-101B-9397-08002B2CF9AE}" pid="12" name="ZOTERO_BREF_RDJZ69rHXyD9_9">
    <vt:lpwstr>b.com/citation-style-language/schema/raw/master/csl-citation.json"}</vt:lpwstr>
  </property>
  <property fmtid="{D5CDD505-2E9C-101B-9397-08002B2CF9AE}" pid="13" name="ZOTERO_BREF_PfDsH0DHmvU6_1">
    <vt:lpwstr>ZOTERO_ITEM CSL_CITATION {"citationID":"6hYke275","properties":{"formattedCitation":"(Beaton, 2025)","plainCitation":"(Beaton, 2025)","noteIndex":0},"citationItems":[{"id":67,"uris":["http://zotero.org/users/local/uYVHWM8c/items/K7JLPMLZ"],"itemData":{"id</vt:lpwstr>
  </property>
  <property fmtid="{D5CDD505-2E9C-101B-9397-08002B2CF9AE}" pid="14" name="ZOTERO_BREF_PfDsH0DHmvU6_2">
    <vt:lpwstr>":67,"type":"post-weblog","abstract":"Pizza Hut’s nostalgia is fading as sales slump and Yum! Brands weighs a possible divestiture. Experts say streamlined delivery, sharper value messaging, and personalized loyalty could be critical to reclaiming ground </vt:lpwstr>
  </property>
  <property fmtid="{D5CDD505-2E9C-101B-9397-08002B2CF9AE}" pid="15" name="ZOTERO_BREF_PfDsH0DHmvU6_3">
    <vt:lpwstr>from Domino’s and rivals.","container-title":"The Food Institute","language":"en-US","title":"Pizza Hut’s Value Proposition Problem Grows","URL":"https://foodinstitute.com/focus/pizza-huts-value-proposition-problem-grows/","author":[{"family":"Beaton","gi</vt:lpwstr>
  </property>
  <property fmtid="{D5CDD505-2E9C-101B-9397-08002B2CF9AE}" pid="16" name="ZOTERO_BREF_PfDsH0DHmvU6_4">
    <vt:lpwstr>ven":"Kelly"}],"accessed":{"date-parts":[["2026",3,11]]},"issued":{"date-parts":[["2025",12,3]]}}}],"schema":"https://github.com/citation-style-language/schema/raw/master/csl-citation.json"}</vt:lpwstr>
  </property>
  <property fmtid="{D5CDD505-2E9C-101B-9397-08002B2CF9AE}" pid="17" name="ZOTERO_BREF_0i3EmDYYZNHz_1">
    <vt:lpwstr>ZOTERO_ITEM CSL_CITATION {"citationID":"SpfL99J7","properties":{"formattedCitation":"(Beaton, 2025)","plainCitation":"(Beaton, 2025)","noteIndex":0},"citationItems":[{"id":67,"uris":["http://zotero.org/users/local/uYVHWM8c/items/K7JLPMLZ"],"itemData":{"id</vt:lpwstr>
  </property>
  <property fmtid="{D5CDD505-2E9C-101B-9397-08002B2CF9AE}" pid="18" name="ZOTERO_BREF_0i3EmDYYZNHz_2">
    <vt:lpwstr>":67,"type":"post-weblog","abstract":"Pizza Hut’s nostalgia is fading as sales slump and Yum! Brands weighs a possible divestiture. Experts say streamlined delivery, sharper value messaging, and personalized loyalty could be critical to reclaiming ground </vt:lpwstr>
  </property>
  <property fmtid="{D5CDD505-2E9C-101B-9397-08002B2CF9AE}" pid="19" name="ZOTERO_BREF_0i3EmDYYZNHz_3">
    <vt:lpwstr>from Domino’s and rivals.","container-title":"The Food Institute","language":"en-US","title":"Pizza Hut’s Value Proposition Problem Grows","URL":"https://foodinstitute.com/focus/pizza-huts-value-proposition-problem-grows/","author":[{"family":"Beaton","gi</vt:lpwstr>
  </property>
  <property fmtid="{D5CDD505-2E9C-101B-9397-08002B2CF9AE}" pid="20" name="ZOTERO_BREF_0i3EmDYYZNHz_4">
    <vt:lpwstr>ven":"Kelly"}],"accessed":{"date-parts":[["2026",3,11]]},"issued":{"date-parts":[["2025",12,3]]}}}],"schema":"https://github.com/citation-style-language/schema/raw/master/csl-citation.json"}</vt:lpwstr>
  </property>
  <property fmtid="{D5CDD505-2E9C-101B-9397-08002B2CF9AE}" pid="21" name="ZOTERO_BREF_y7zPmatfubsX_1">
    <vt:lpwstr>ZOTERO_ITEM CSL_CITATION {"citationID":"iwQ7S7En","properties":{"formattedCitation":"(\\uc0\\u8220{}Pizza Hut To Shut 250 U.S. Stores As Yum! Weighs Future Of The Brand | Nasdaq,\\uc0\\u8221{} n.d.)","plainCitation":"(“Pizza Hut To Shut 250 U.S. Stores As</vt:lpwstr>
  </property>
  <property fmtid="{D5CDD505-2E9C-101B-9397-08002B2CF9AE}" pid="22" name="ZOTERO_BREF_y7zPmatfubsX_2">
    <vt:lpwstr> Yum! Weighs Future Of The Brand | Nasdaq,” n.d.)","noteIndex":0},"citationItems":[{"id":69,"uris":["http://zotero.org/users/local/uYVHWM8c/items/ZFE78CVC"],"itemData":{"id":69,"type":"webpage","abstract":"(RTTNews) - Pizza Hut (YUM) is set to close hundr</vt:lpwstr>
  </property>
  <property fmtid="{D5CDD505-2E9C-101B-9397-08002B2CF9AE}" pid="23" name="ZOTERO_BREF_y7zPmatfubsX_3">
    <vt:lpwstr>eds of restaurants across the United States as its owner, Yum! Brands, continues to reassess the long-term direction of the struggling chain.","language":"en","title":"Pizza Hut To Shut 250 U.S. Stores As Yum! Weighs Future Of The Brand | Nasdaq","URL":"h</vt:lpwstr>
  </property>
  <property fmtid="{D5CDD505-2E9C-101B-9397-08002B2CF9AE}" pid="24" name="ZOTERO_BREF_y7zPmatfubsX_4">
    <vt:lpwstr>ttps://www.nasdaq.com/articles/pizza-hut-shut-250-us-stores-yum-weighs-future-brand","accessed":{"date-parts":[["2026",3,11]]}}}],"schema":"https://github.com/citation-style-language/schema/raw/master/csl-citation.json"}</vt:lpwstr>
  </property>
  <property fmtid="{D5CDD505-2E9C-101B-9397-08002B2CF9AE}" pid="25" name="ZOTERO_BREF_UEdnf9qFJVoG_1">
    <vt:lpwstr>ZOTERO_ITEM CSL_CITATION {"citationID":"yFfaoObI","properties":{"formattedCitation":"(\\uc0\\u8220{}Pizza Hut taps Pop Mart\\uc0\\u8217{}s Molly for a youth-driven, collectible-powered brand play,\\uc0\\u8221{} 2025)","plainCitation":"(“Pizza Hut taps Pop</vt:lpwstr>
  </property>
  <property fmtid="{D5CDD505-2E9C-101B-9397-08002B2CF9AE}" pid="26" name="ZOTERO_BREF_UEdnf9qFJVoG_2">
    <vt:lpwstr> Mart’s Molly for a youth-driven, collectible-powered brand play,” 2025)","noteIndex":0},"citationItems":[{"id":87,"uris":["http://zotero.org/users/local/uYVHWM8c/items/CEQDHC22"],"itemData":{"id":87,"type":"webpage","abstract":"Pizza Hut Indonesia has la</vt:lpwstr>
  </property>
  <property fmtid="{D5CDD505-2E9C-101B-9397-08002B2CF9AE}" pid="27" name="ZOTERO_BREF_UEdnf9qFJVoG_3">
    <vt:lpwstr>unched its first-ever collaboration with Chinese global collectibles giant Pop Mart, debuting a vibrant cross-category campaign titled “Slices of joy with Molly.”","container-title":"Marketing-Interactive","language":"en","title":"Pizza Hut taps Pop Mart'</vt:lpwstr>
  </property>
  <property fmtid="{D5CDD505-2E9C-101B-9397-08002B2CF9AE}" pid="28" name="ZOTERO_BREF_UEdnf9qFJVoG_4">
    <vt:lpwstr>s Molly for a youth-driven, collectible-powered brand play","URL":"https://www.marketing-interactive.com/pizza-hut-taps-pop-mart-s-molly-for-a-youth-driven-collectible-powered-brand-play","accessed":{"date-parts":[["2026",3,11]]},"issued":{"date-parts":[[</vt:lpwstr>
  </property>
  <property fmtid="{D5CDD505-2E9C-101B-9397-08002B2CF9AE}" pid="29" name="ZOTERO_BREF_UEdnf9qFJVoG_5">
    <vt:lpwstr>"2025",12,11]]}}}],"schema":"https://github.com/citation-style-language/schema/raw/master/csl-citation.json"}</vt:lpwstr>
  </property>
  <property fmtid="{D5CDD505-2E9C-101B-9397-08002B2CF9AE}" pid="30" name="ZOTERO_BREF_18lDM3uWinKn_1">
    <vt:lpwstr>ZOTERO_ITEM CSL_CITATION {"citationID":"9dYkzrjt","properties":{"formattedCitation":"(Sep. 16 and 2025, n.d.)","plainCitation":"(Sep. 16 and 2025, n.d.)","noteIndex":0},"citationItems":[{"id":73,"uris":["http://zotero.org/users/local/uYVHWM8c/items/LSDYYV</vt:lpwstr>
  </property>
  <property fmtid="{D5CDD505-2E9C-101B-9397-08002B2CF9AE}" pid="31" name="ZOTERO_BREF_18lDM3uWinKn_2">
    <vt:lpwstr>JS"],"itemData":{"id":73,"type":"webpage","abstract":"Behind the Menu: A back-of-house hack in the pizza chain’s kitchens prompted the development of the portable, personal pies. Six months","container-title":"Restaurant Business","language":"en","note":"</vt:lpwstr>
  </property>
  <property fmtid="{D5CDD505-2E9C-101B-9397-08002B2CF9AE}" pid="32" name="ZOTERO_BREF_18lDM3uWinKn_3">
    <vt:lpwstr>section: Fast Casual","title":"Pizza Hut's Crafted Flatzz started as a value offering but evolved into a canvas for innovation","URL":"https://restaurantbusinessonline.com/food/pizza-huts-crafted-flatzz-started-value-offering-evolved-canvas-innovation","a</vt:lpwstr>
  </property>
  <property fmtid="{D5CDD505-2E9C-101B-9397-08002B2CF9AE}" pid="33" name="ZOTERO_BREF_18lDM3uWinKn_4">
    <vt:lpwstr>uthor":[{"family":"Sep. 16","given":"Patricia Cobe","dropping-particle":"on"},{"literal":"2025"}],"accessed":{"date-parts":[["2026",3,11]]}}}],"schema":"https://github.com/citation-style-language/schema/raw/master/csl-citation.json"}</vt:lpwstr>
  </property>
  <property fmtid="{D5CDD505-2E9C-101B-9397-08002B2CF9AE}" pid="34" name="ZOTERO_BREF_4VWG4DGMvU6g_1">
    <vt:lpwstr>ZOTERO_ITEM CSL_CITATION {"citationID":"eBvjMTbp","properties":{"formattedCitation":"(Huffman and Reporter, 2026)","plainCitation":"(Huffman and Reporter, 2026)","noteIndex":0},"citationItems":[{"id":75,"uris":["http://zotero.org/users/local/uYVHWM8c/item</vt:lpwstr>
  </property>
  <property fmtid="{D5CDD505-2E9C-101B-9397-08002B2CF9AE}" pid="35" name="ZOTERO_BREF_4VWG4DGMvU6g_2">
    <vt:lpwstr>s/W9PE23BM"],"itemData":{"id":75,"type":"webpage","abstract":"Papa John’s plans to close around 300 underperforming locations as part of a restructuring effort to stabilize profits and improve operations.","language":"en","note":"section: Retail Bankruptc</vt:lpwstr>
  </property>
  <property fmtid="{D5CDD505-2E9C-101B-9397-08002B2CF9AE}" pid="36" name="ZOTERO_BREF_4VWG4DGMvU6g_3">
    <vt:lpwstr>y and Closures","title":"Papa John’s to close 300 stores in restructuring effort","URL":"https://www.consumeraffairs.com/news/papa-johns-to-close-300-stores-in-restructuring-effort-022726.html","author":[{"family":"Huffman","given":"Mark"},{"literal":"Rep</vt:lpwstr>
  </property>
  <property fmtid="{D5CDD505-2E9C-101B-9397-08002B2CF9AE}" pid="37" name="ZOTERO_BREF_4VWG4DGMvU6g_4">
    <vt:lpwstr>orter"}],"accessed":{"date-parts":[["2026",3,11]]},"issued":{"date-parts":[["2026",2,27]]}}}],"schema":"https://github.com/citation-style-language/schema/raw/master/csl-citation.json"}</vt:lpwstr>
  </property>
  <property fmtid="{D5CDD505-2E9C-101B-9397-08002B2CF9AE}" pid="38" name="ZOTERO_BREF_aILJHLedFjbG_1">
    <vt:lpwstr>ZOTERO_ITEM CSL_CITATION {"citationID":"d5WxfcF9","properties":{"formattedCitation":"(\\uc0\\u8220{}Yum! Brands Inc. Initiates Review of Strategic Options for Pizza Hut to Maximize Shareholder Value and Help It Reach Its Full Potential,\\uc0\\u8221{} n.d.</vt:lpwstr>
  </property>
  <property fmtid="{D5CDD505-2E9C-101B-9397-08002B2CF9AE}" pid="39" name="ZOTERO_BREF_aILJHLedFjbG_2">
    <vt:lpwstr>)","plainCitation":"(“Yum! Brands Inc. Initiates Review of Strategic Options for Pizza Hut to Maximize Shareholder Value and Help It Reach Its Full Potential,” n.d.)","noteIndex":0},"citationItems":[{"id":79,"uris":["http://zotero.org/users/local/uYVHWM8c</vt:lpwstr>
  </property>
  <property fmtid="{D5CDD505-2E9C-101B-9397-08002B2CF9AE}" pid="40" name="ZOTERO_BREF_aILJHLedFjbG_3">
    <vt:lpwstr>/items/3KH622WR"],"itemData":{"id":79,"type":"webpage","abstract":"Yum! Brands, Inc. (NYSE: YUM) today announced the initiation of a formal review of strategic options for the Pizza Hut brand. The intent is for Pizza Hut to reach its full potential for th</vt:lpwstr>
  </property>
  <property fmtid="{D5CDD505-2E9C-101B-9397-08002B2CF9AE}" pid="41" name="ZOTERO_BREF_aILJHLedFjbG_4">
    <vt:lpwstr>e benefit of its franchisees, consumers, and employees and to maximize value for Yum! shareholders. The review will explore a range of strategic options while Pizza Hut continues to focus on near-term business imperatives. “Pizza Hut is a beloved global b</vt:lpwstr>
  </property>
  <property fmtid="{D5CDD505-2E9C-101B-9397-08002B2CF9AE}" pid="42" name="ZOTERO_BREF_aILJHLedFjbG_5">
    <vt:lpwstr>rand and industry innovator that connects people through the joy of pizza, and we are confident in its long-term future,” said Chris Turner, Chief Executive Officer, Yum! Brands Inc. “Pizza Hut has many strengths — including deep consumer love, a global f</vt:lpwstr>
  </property>
  <property fmtid="{D5CDD505-2E9C-101B-9397-08002B2CF9AE}" pid="43" name="ZOTERO_BREF_aILJHLedFjbG_6">
    <vt:lpwstr>ootprint, strong growth in many markets, a talented team, and an increasingly powerful technology platform.” “The Pizza Hut team has been working hard to address business and category challenges; however, Pizza Hut’s performance indicates the need to take</vt:lpwstr>
  </property>
  <property fmtid="{D5CDD505-2E9C-101B-9397-08002B2CF9AE}" pid="44" name="ZOTERO_BREF_aILJHLedFjbG_7">
    <vt:lpwstr> additional action to help the brand realize","language":"en-US","title":"Yum! Brands Inc. Initiates Review of Strategic Options for Pizza Hut to Maximize Shareholder Value and Help It Reach Its Full Potential","URL":"https://investors.yum.com/news-events</vt:lpwstr>
  </property>
  <property fmtid="{D5CDD505-2E9C-101B-9397-08002B2CF9AE}" pid="45" name="ZOTERO_BREF_aILJHLedFjbG_8">
    <vt:lpwstr>/financial-releases/news-details/2025/Yum-Brands-Inc--Initiates-Review-of-Strategic-Options-for-Pizza-Hut-to-Maximize-Shareholder-Value-and-Help-It-Reach-Its-Full-Potential/default.aspx","accessed":{"date-parts":[["2026",3,11]]}}}],"schema":"https://githu</vt:lpwstr>
  </property>
  <property fmtid="{D5CDD505-2E9C-101B-9397-08002B2CF9AE}" pid="46" name="ZOTERO_BREF_aILJHLedFjbG_9">
    <vt:lpwstr>b.com/citation-style-language/schema/raw/master/csl-citation.json"}</vt:lpwstr>
  </property>
  <property fmtid="{D5CDD505-2E9C-101B-9397-08002B2CF9AE}" pid="47" name="ZOTERO_BREF_P4IuKkv3IIBU_1">
    <vt:lpwstr>ZOTERO_ITEM CSL_CITATION {"citationID":"lP6URsxP","properties":{"formattedCitation":"(\\uc0\\u8220{}Is it the end for pizza in the USA?,\\uc0\\u8221{} 2023)","plainCitation":"(“Is it the end for pizza in the USA?,” 2023)","noteIndex":0},"citationItems":[{</vt:lpwstr>
  </property>
  <property fmtid="{D5CDD505-2E9C-101B-9397-08002B2CF9AE}" pid="48" name="ZOTERO_BREF_P4IuKkv3IIBU_2">
    <vt:lpwstr>"id":81,"uris":["http://zotero.org/users/local/uYVHWM8c/items/KJCVE6XA"],"itemData":{"id":81,"type":"post-weblog","abstract":"A research highlighted the overtaking of Tex Mex cuisine over Italian cuisine in regards to consumption in the United States. Piz</vt:lpwstr>
  </property>
  <property fmtid="{D5CDD505-2E9C-101B-9397-08002B2CF9AE}" pid="49" name="ZOTERO_BREF_P4IuKkv3IIBU_3">
    <vt:lpwstr>za is over","container-title":"Gambero Rosso International","language":"en","title":"Is it the end for pizza in the USA?","URL":"https://www.gamberorossointernational.com/news/is-it-the-end-for-spaghetti-and-pizza-in-the-usa/","accessed":{"date-parts":[["</vt:lpwstr>
  </property>
  <property fmtid="{D5CDD505-2E9C-101B-9397-08002B2CF9AE}" pid="50" name="ZOTERO_BREF_P4IuKkv3IIBU_4">
    <vt:lpwstr>2026",3,11]]},"issued":{"date-parts":[["2023",4,24]]}}}],"schema":"https://github.com/citation-style-language/schema/raw/master/csl-citation.json"}</vt:lpwstr>
  </property>
  <property fmtid="{D5CDD505-2E9C-101B-9397-08002B2CF9AE}" pid="51" name="ZOTERO_BREF_JgzMaqq3a9Bm_1">
    <vt:lpwstr>ZOTERO_ITEM CSL_CITATION {"citationID":"vHZI17iF","properties":{"formattedCitation":"(\\uc0\\u8220{}Pizza Hut To Shut 250 U.S. Stores As Yum! Weighs Future Of The Brand | Nasdaq,\\uc0\\u8221{} n.d.)","plainCitation":"(“Pizza Hut To Shut 250 U.S. Stores As</vt:lpwstr>
  </property>
  <property fmtid="{D5CDD505-2E9C-101B-9397-08002B2CF9AE}" pid="52" name="ZOTERO_BREF_JgzMaqq3a9Bm_2">
    <vt:lpwstr> Yum! Weighs Future Of The Brand | Nasdaq,” n.d.)","noteIndex":0},"citationItems":[{"id":69,"uris":["http://zotero.org/users/local/uYVHWM8c/items/ZFE78CVC"],"itemData":{"id":69,"type":"webpage","abstract":"(RTTNews) - Pizza Hut (YUM) is set to close hundr</vt:lpwstr>
  </property>
  <property fmtid="{D5CDD505-2E9C-101B-9397-08002B2CF9AE}" pid="53" name="ZOTERO_BREF_JgzMaqq3a9Bm_3">
    <vt:lpwstr>eds of restaurants across the United States as its owner, Yum! Brands, continues to reassess the long-term direction of the struggling chain.","language":"en","title":"Pizza Hut To Shut 250 U.S. Stores As Yum! Weighs Future Of The Brand | Nasdaq","URL":"h</vt:lpwstr>
  </property>
  <property fmtid="{D5CDD505-2E9C-101B-9397-08002B2CF9AE}" pid="54" name="ZOTERO_BREF_JgzMaqq3a9Bm_4">
    <vt:lpwstr>ttps://www.nasdaq.com/articles/pizza-hut-shut-250-us-stores-yum-weighs-future-brand","accessed":{"date-parts":[["2026",3,11]]}}}],"schema":"https://github.com/citation-style-language/schema/raw/master/csl-citation.json"}</vt:lpwstr>
  </property>
  <property fmtid="{D5CDD505-2E9C-101B-9397-08002B2CF9AE}" pid="55" name="ZOTERO_BREF_fUXflFfDlYzF_1">
    <vt:lpwstr>ZOTERO_ITEM CSL_CITATION {"citationID":"TPDqeWso","properties":{"formattedCitation":"(Sep. 16 and 2025, n.d.)","plainCitation":"(Sep. 16 and 2025, n.d.)","noteIndex":0},"citationItems":[{"id":73,"uris":["http://zotero.org/users/local/uYVHWM8c/items/LSDYYV</vt:lpwstr>
  </property>
  <property fmtid="{D5CDD505-2E9C-101B-9397-08002B2CF9AE}" pid="56" name="ZOTERO_BREF_fUXflFfDlYzF_2">
    <vt:lpwstr>JS"],"itemData":{"id":73,"type":"webpage","abstract":"Behind the Menu: A back-of-house hack in the pizza chain’s kitchens prompted the development of the portable, personal pies. Six months","container-title":"Restaurant Business","language":"en","note":"</vt:lpwstr>
  </property>
  <property fmtid="{D5CDD505-2E9C-101B-9397-08002B2CF9AE}" pid="57" name="ZOTERO_BREF_fUXflFfDlYzF_3">
    <vt:lpwstr>section: Fast Casual","title":"Pizza Hut's Crafted Flatzz started as a value offering but evolved into a canvas for innovation","URL":"https://restaurantbusinessonline.com/food/pizza-huts-crafted-flatzz-started-value-offering-evolved-canvas-innovation","a</vt:lpwstr>
  </property>
  <property fmtid="{D5CDD505-2E9C-101B-9397-08002B2CF9AE}" pid="58" name="ZOTERO_BREF_fUXflFfDlYzF_4">
    <vt:lpwstr>uthor":[{"family":"Sep. 16","given":"Patricia Cobe","dropping-particle":"on"},{"literal":"2025"}],"accessed":{"date-parts":[["2026",3,11]]}}}],"schema":"https://github.com/citation-style-language/schema/raw/master/csl-citation.json"}</vt:lpwstr>
  </property>
  <property fmtid="{D5CDD505-2E9C-101B-9397-08002B2CF9AE}" pid="59" name="ZOTERO_BREF_51EPSkC0YQL4_1">
    <vt:lpwstr>ZOTERO_ITEM CSL_CITATION {"citationID":"p93HgO0i","properties":{"formattedCitation":"(\\uc0\\u8220{}Pizza Hut taps Pop Mart\\uc0\\u8217{}s Molly for a youth-driven, collectible-powered brand play,\\uc0\\u8221{} 2025)","plainCitation":"(“Pizza Hut taps Pop</vt:lpwstr>
  </property>
  <property fmtid="{D5CDD505-2E9C-101B-9397-08002B2CF9AE}" pid="60" name="ZOTERO_BREF_51EPSkC0YQL4_2">
    <vt:lpwstr> Mart’s Molly for a youth-driven, collectible-powered brand play,” 2025)","noteIndex":0},"citationItems":[{"id":87,"uris":["http://zotero.org/users/local/uYVHWM8c/items/CEQDHC22"],"itemData":{"id":87,"type":"webpage","abstract":"Pizza Hut Indonesia has la</vt:lpwstr>
  </property>
  <property fmtid="{D5CDD505-2E9C-101B-9397-08002B2CF9AE}" pid="61" name="ZOTERO_BREF_51EPSkC0YQL4_3">
    <vt:lpwstr>unched its first-ever collaboration with Chinese global collectibles giant Pop Mart, debuting a vibrant cross-category campaign titled “Slices of joy with Molly.”","container-title":"Marketing-Interactive","language":"en","title":"Pizza Hut taps Pop Mart'</vt:lpwstr>
  </property>
  <property fmtid="{D5CDD505-2E9C-101B-9397-08002B2CF9AE}" pid="62" name="ZOTERO_BREF_51EPSkC0YQL4_4">
    <vt:lpwstr>s Molly for a youth-driven, collectible-powered brand play","URL":"https://www.marketing-interactive.com/pizza-hut-taps-pop-mart-s-molly-for-a-youth-driven-collectible-powered-brand-play","accessed":{"date-parts":[["2026",3,11]]},"issued":{"date-parts":[[</vt:lpwstr>
  </property>
  <property fmtid="{D5CDD505-2E9C-101B-9397-08002B2CF9AE}" pid="63" name="ZOTERO_BREF_51EPSkC0YQL4_5">
    <vt:lpwstr>"2025",12,11]]}}}],"schema":"https://github.com/citation-style-language/schema/raw/master/csl-citation.json"}</vt:lpwstr>
  </property>
  <property fmtid="{D5CDD505-2E9C-101B-9397-08002B2CF9AE}" pid="64" name="ZOTERO_BREF_2kZvyauuKo4p_1">
    <vt:lpwstr>ZOTERO_ITEM CSL_CITATION {"citationID":"Y3j1hW07","properties":{"formattedCitation":"(\\uc0\\u8220{}Pizza Hut To Shut 250 U.S. Stores As Yum! Weighs Future Of The Brand | Nasdaq,\\uc0\\u8221{} n.d.)","plainCitation":"(“Pizza Hut To Shut 250 U.S. Stores As</vt:lpwstr>
  </property>
  <property fmtid="{D5CDD505-2E9C-101B-9397-08002B2CF9AE}" pid="65" name="ZOTERO_BREF_2kZvyauuKo4p_2">
    <vt:lpwstr> Yum! Weighs Future Of The Brand | Nasdaq,” n.d.)","noteIndex":0},"citationItems":[{"id":69,"uris":["http://zotero.org/users/local/uYVHWM8c/items/ZFE78CVC"],"itemData":{"id":69,"type":"webpage","abstract":"(RTTNews) - Pizza Hut (YUM) is set to close hundr</vt:lpwstr>
  </property>
  <property fmtid="{D5CDD505-2E9C-101B-9397-08002B2CF9AE}" pid="66" name="ZOTERO_BREF_2kZvyauuKo4p_3">
    <vt:lpwstr>eds of restaurants across the United States as its owner, Yum! Brands, continues to reassess the long-term direction of the struggling chain.","language":"en","title":"Pizza Hut To Shut 250 U.S. Stores As Yum! Weighs Future Of The Brand | Nasdaq","URL":"h</vt:lpwstr>
  </property>
  <property fmtid="{D5CDD505-2E9C-101B-9397-08002B2CF9AE}" pid="67" name="ZOTERO_BREF_2kZvyauuKo4p_4">
    <vt:lpwstr>ttps://www.nasdaq.com/articles/pizza-hut-shut-250-us-stores-yum-weighs-future-brand","accessed":{"date-parts":[["2026",3,11]]}}}],"schema":"https://github.com/citation-style-language/schema/raw/master/csl-citation.json"}</vt:lpwstr>
  </property>
  <property fmtid="{D5CDD505-2E9C-101B-9397-08002B2CF9AE}" pid="68" name="ZOTERO_BREF_Slzgump5hMv4_1">
    <vt:lpwstr>ZOTERO_ITEM CSL_CITATION {"citationID":"yDPb3D4R","properties":{"formattedCitation":"(Beaton, 2025)","plainCitation":"(Beaton, 2025)","noteIndex":0},"citationItems":[{"id":67,"uris":["http://zotero.org/users/local/uYVHWM8c/items/K7JLPMLZ"],"itemData":{"id</vt:lpwstr>
  </property>
  <property fmtid="{D5CDD505-2E9C-101B-9397-08002B2CF9AE}" pid="69" name="ZOTERO_BREF_Slzgump5hMv4_2">
    <vt:lpwstr>":67,"type":"post-weblog","abstract":"Pizza Hut’s nostalgia is fading as sales slump and Yum! Brands weighs a possible divestiture. Experts say streamlined delivery, sharper value messaging, and personalized loyalty could be critical to reclaiming ground </vt:lpwstr>
  </property>
  <property fmtid="{D5CDD505-2E9C-101B-9397-08002B2CF9AE}" pid="70" name="ZOTERO_BREF_Slzgump5hMv4_3">
    <vt:lpwstr>from Domino’s and rivals.","container-title":"The Food Institute","language":"en-US","title":"Pizza Hut’s Value Proposition Problem Grows","URL":"https://foodinstitute.com/focus/pizza-huts-value-proposition-problem-grows/","author":[{"family":"Beaton","gi</vt:lpwstr>
  </property>
  <property fmtid="{D5CDD505-2E9C-101B-9397-08002B2CF9AE}" pid="71" name="ZOTERO_BREF_Slzgump5hMv4_4">
    <vt:lpwstr>ven":"Kelly"}],"accessed":{"date-parts":[["2026",3,11]]},"issued":{"date-parts":[["2025",12,3]]}}}],"schema":"https://github.com/citation-style-language/schema/raw/master/csl-citation.json"}</vt:lpwstr>
  </property>
  <property fmtid="{D5CDD505-2E9C-101B-9397-08002B2CF9AE}" pid="72" name="ZOTERO_BREF_FxPCVWQakccu_1">
    <vt:lpwstr>ZOTERO_ITEM CSL_CITATION {"citationID":"uMnkoq77","properties":{"formattedCitation":"(\\uc0\\u8220{}Llanelli Pizza Hut Franchise Set To Close As UK Franchisee Enters Administration - Bestfastfoodfranchise.com,\\uc0\\u8221{} 2025)","plainCitation":"(“Llane</vt:lpwstr>
  </property>
  <property fmtid="{D5CDD505-2E9C-101B-9397-08002B2CF9AE}" pid="73" name="ZOTERO_BREF_FxPCVWQakccu_2">
    <vt:lpwstr>lli Pizza Hut Franchise Set To Close As UK Franchisee Enters Administration - Bestfastfoodfranchise.com,” 2025)","noteIndex":0},"citationItems":[{"id":83,"uris":["http://zotero.org/users/local/uYVHWM8c/items/Q6M7GGBE"],"itemData":{"id":83,"type":"post-web</vt:lpwstr>
  </property>
  <property fmtid="{D5CDD505-2E9C-101B-9397-08002B2CF9AE}" pid="74" name="ZOTERO_BREF_FxPCVWQakccu_3">
    <vt:lpwstr>log","abstract":"The Pizza Hut restaurant at Parc Trostre in Llanelli is set to close as part of a nationwide restructuring affecting the chain’s UK operations. The closure","language":"en-US","note":"section: Franchise Opportunities","title":"Llanelli Pi</vt:lpwstr>
  </property>
  <property fmtid="{D5CDD505-2E9C-101B-9397-08002B2CF9AE}" pid="75" name="ZOTERO_BREF_FxPCVWQakccu_4">
    <vt:lpwstr>zza Hut Franchise Set To Close As UK Franchisee Enters Administration - Bestfastfoodfranchise.com","URL":"https://www.bestfastfoodfranchise.com/archives/22561","accessed":{"date-parts":[["2026",3,11]]},"issued":{"date-parts":[["2025",10,22]]}}}],"schema":</vt:lpwstr>
  </property>
  <property fmtid="{D5CDD505-2E9C-101B-9397-08002B2CF9AE}" pid="76" name="ZOTERO_BREF_FxPCVWQakccu_5">
    <vt:lpwstr>"https://github.com/citation-style-language/schema/raw/master/csl-citation.json"}</vt:lpwstr>
  </property>
  <property fmtid="{D5CDD505-2E9C-101B-9397-08002B2CF9AE}" pid="77" name="ZOTERO_BREF_V7UQ5IdQmJde_1">
    <vt:lpwstr>ZOTERO_ITEM CSL_CITATION {"citationID":"ulPHQotg","properties":{"formattedCitation":"(Sep. 16 and 2025, n.d.)","plainCitation":"(Sep. 16 and 2025, n.d.)","noteIndex":0},"citationItems":[{"id":73,"uris":["http://zotero.org/users/local/uYVHWM8c/items/LSDYYV</vt:lpwstr>
  </property>
  <property fmtid="{D5CDD505-2E9C-101B-9397-08002B2CF9AE}" pid="78" name="ZOTERO_BREF_V7UQ5IdQmJde_2">
    <vt:lpwstr>JS"],"itemData":{"id":73,"type":"webpage","abstract":"Behind the Menu: A back-of-house hack in the pizza chain’s kitchens prompted the development of the portable, personal pies. Six months","container-title":"Restaurant Business","language":"en","note":"</vt:lpwstr>
  </property>
  <property fmtid="{D5CDD505-2E9C-101B-9397-08002B2CF9AE}" pid="79" name="ZOTERO_BREF_V7UQ5IdQmJde_3">
    <vt:lpwstr>section: Fast Casual","title":"Pizza Hut's Crafted Flatzz started as a value offering but evolved into a canvas for innovation","URL":"https://restaurantbusinessonline.com/food/pizza-huts-crafted-flatzz-started-value-offering-evolved-canvas-innovation","a</vt:lpwstr>
  </property>
  <property fmtid="{D5CDD505-2E9C-101B-9397-08002B2CF9AE}" pid="80" name="ZOTERO_BREF_V7UQ5IdQmJde_4">
    <vt:lpwstr>uthor":[{"family":"Sep. 16","given":"Patricia Cobe","dropping-particle":"on"},{"literal":"2025"}],"accessed":{"date-parts":[["2026",3,11]]}}}],"schema":"https://github.com/citation-style-language/schema/raw/master/csl-citation.json"}</vt:lpwstr>
  </property>
  <property fmtid="{D5CDD505-2E9C-101B-9397-08002B2CF9AE}" pid="81" name="ZOTERO_BREF_qhIQZ4aqJ3cV_1">
    <vt:lpwstr>ZOTERO_ITEM CSL_CITATION {"citationID":"kgjaafrV","properties":{"formattedCitation":"(\\uc0\\u8220{}Pizza Hut To Shut 250 U.S. Stores As Yum! Weighs Future Of The Brand | Nasdaq,\\uc0\\u8221{} n.d.)","plainCitation":"(“Pizza Hut To Shut 250 U.S. Stores As</vt:lpwstr>
  </property>
  <property fmtid="{D5CDD505-2E9C-101B-9397-08002B2CF9AE}" pid="82" name="ZOTERO_BREF_qhIQZ4aqJ3cV_2">
    <vt:lpwstr> Yum! Weighs Future Of The Brand | Nasdaq,” n.d.)","noteIndex":0},"citationItems":[{"id":69,"uris":["http://zotero.org/users/local/uYVHWM8c/items/ZFE78CVC"],"itemData":{"id":69,"type":"webpage","abstract":"(RTTNews) - Pizza Hut (YUM) is set to close hundr</vt:lpwstr>
  </property>
  <property fmtid="{D5CDD505-2E9C-101B-9397-08002B2CF9AE}" pid="83" name="ZOTERO_BREF_qhIQZ4aqJ3cV_3">
    <vt:lpwstr>eds of restaurants across the United States as its owner, Yum! Brands, continues to reassess the long-term direction of the struggling chain.","language":"en","title":"Pizza Hut To Shut 250 U.S. Stores As Yum! Weighs Future Of The Brand | Nasdaq","URL":"h</vt:lpwstr>
  </property>
  <property fmtid="{D5CDD505-2E9C-101B-9397-08002B2CF9AE}" pid="84" name="ZOTERO_BREF_qhIQZ4aqJ3cV_4">
    <vt:lpwstr>ttps://www.nasdaq.com/articles/pizza-hut-shut-250-us-stores-yum-weighs-future-brand","accessed":{"date-parts":[["2026",3,11]]}}}],"schema":"https://github.com/citation-style-language/schema/raw/master/csl-citation.json"}</vt:lpwstr>
  </property>
  <property fmtid="{D5CDD505-2E9C-101B-9397-08002B2CF9AE}" pid="85" name="ZOTERO_BREF_5JemH0CqBDH2_1">
    <vt:lpwstr>ZOTERO_ITEM CSL_CITATION {"citationID":"RKsED0n2","properties":{"formattedCitation":"(\\uc0\\u8220{}Yum! Brands Inc. Initiates Review of Strategic Options for Pizza Hut to Maximize Shareholder Value and Help It Reach Its Full Potential,\\uc0\\u8221{} n.d.</vt:lpwstr>
  </property>
  <property fmtid="{D5CDD505-2E9C-101B-9397-08002B2CF9AE}" pid="86" name="ZOTERO_BREF_5JemH0CqBDH2_2">
    <vt:lpwstr>)","plainCitation":"(“Yum! Brands Inc. Initiates Review of Strategic Options for Pizza Hut to Maximize Shareholder Value and Help It Reach Its Full Potential,” n.d.)","noteIndex":0},"citationItems":[{"id":79,"uris":["http://zotero.org/users/local/uYVHWM8c</vt:lpwstr>
  </property>
  <property fmtid="{D5CDD505-2E9C-101B-9397-08002B2CF9AE}" pid="87" name="ZOTERO_BREF_5JemH0CqBDH2_3">
    <vt:lpwstr>/items/3KH622WR"],"itemData":{"id":79,"type":"webpage","abstract":"Yum! Brands, Inc. (NYSE: YUM) today announced the initiation of a formal review of strategic options for the Pizza Hut brand. The intent is for Pizza Hut to reach its full potential for th</vt:lpwstr>
  </property>
  <property fmtid="{D5CDD505-2E9C-101B-9397-08002B2CF9AE}" pid="88" name="ZOTERO_BREF_5JemH0CqBDH2_4">
    <vt:lpwstr>e benefit of its franchisees, consumers, and employees and to maximize value for Yum! shareholders. The review will explore a range of strategic options while Pizza Hut continues to focus on near-term business imperatives. “Pizza Hut is a beloved global b</vt:lpwstr>
  </property>
  <property fmtid="{D5CDD505-2E9C-101B-9397-08002B2CF9AE}" pid="89" name="ZOTERO_BREF_5JemH0CqBDH2_5">
    <vt:lpwstr>rand and industry innovator that connects people through the joy of pizza, and we are confident in its long-term future,” said Chris Turner, Chief Executive Officer, Yum! Brands Inc. “Pizza Hut has many strengths — including deep consumer love, a global f</vt:lpwstr>
  </property>
  <property fmtid="{D5CDD505-2E9C-101B-9397-08002B2CF9AE}" pid="90" name="ZOTERO_BREF_5JemH0CqBDH2_6">
    <vt:lpwstr>ootprint, strong growth in many markets, a talented team, and an increasingly powerful technology platform.” “The Pizza Hut team has been working hard to address business and category challenges; however, Pizza Hut’s performance indicates the need to take</vt:lpwstr>
  </property>
  <property fmtid="{D5CDD505-2E9C-101B-9397-08002B2CF9AE}" pid="91" name="ZOTERO_BREF_5JemH0CqBDH2_7">
    <vt:lpwstr> additional action to help the brand realize","language":"en-US","title":"Yum! Brands Inc. Initiates Review of Strategic Options for Pizza Hut to Maximize Shareholder Value and Help It Reach Its Full Potential","URL":"https://investors.yum.com/news-events</vt:lpwstr>
  </property>
  <property fmtid="{D5CDD505-2E9C-101B-9397-08002B2CF9AE}" pid="92" name="ZOTERO_BREF_5JemH0CqBDH2_8">
    <vt:lpwstr>/financial-releases/news-details/2025/Yum-Brands-Inc--Initiates-Review-of-Strategic-Options-for-Pizza-Hut-to-Maximize-Shareholder-Value-and-Help-It-Reach-Its-Full-Potential/default.aspx","accessed":{"date-parts":[["2026",3,11]]}}}],"schema":"https://githu</vt:lpwstr>
  </property>
  <property fmtid="{D5CDD505-2E9C-101B-9397-08002B2CF9AE}" pid="93" name="ZOTERO_BREF_5JemH0CqBDH2_9">
    <vt:lpwstr>b.com/citation-style-language/schema/raw/master/csl-citation.json"}</vt:lpwstr>
  </property>
  <property fmtid="{D5CDD505-2E9C-101B-9397-08002B2CF9AE}" pid="94" name="ZOTERO_BREF_aPamCU1xodEG_1">
    <vt:lpwstr>ZOTERO_ITEM CSL_CITATION {"citationID":"IxGY4ut3","properties":{"formattedCitation":"(Beaton, 2025)","plainCitation":"(Beaton, 2025)","noteIndex":0},"citationItems":[{"id":67,"uris":["http://zotero.org/users/local/uYVHWM8c/items/K7JLPMLZ"],"itemData":{"id</vt:lpwstr>
  </property>
  <property fmtid="{D5CDD505-2E9C-101B-9397-08002B2CF9AE}" pid="95" name="ZOTERO_BREF_aPamCU1xodEG_2">
    <vt:lpwstr>":67,"type":"post-weblog","abstract":"Pizza Hut’s nostalgia is fading as sales slump and Yum! Brands weighs a possible divestiture. Experts say streamlined delivery, sharper value messaging, and personalized loyalty could be critical to reclaiming ground </vt:lpwstr>
  </property>
  <property fmtid="{D5CDD505-2E9C-101B-9397-08002B2CF9AE}" pid="96" name="ZOTERO_BREF_aPamCU1xodEG_3">
    <vt:lpwstr>from Domino’s and rivals.","container-title":"The Food Institute","language":"en-US","title":"Pizza Hut’s Value Proposition Problem Grows","URL":"https://foodinstitute.com/focus/pizza-huts-value-proposition-problem-grows/","author":[{"family":"Beaton","gi</vt:lpwstr>
  </property>
  <property fmtid="{D5CDD505-2E9C-101B-9397-08002B2CF9AE}" pid="97" name="ZOTERO_BREF_aPamCU1xodEG_4">
    <vt:lpwstr>ven":"Kelly"}],"accessed":{"date-parts":[["2026",3,11]]},"issued":{"date-parts":[["2025",12,3]]}}}],"schema":"https://github.com/citation-style-language/schema/raw/master/csl-citation.json"}</vt:lpwstr>
  </property>
  <property fmtid="{D5CDD505-2E9C-101B-9397-08002B2CF9AE}" pid="98" name="ZOTERO_BREF_K6JTe3PNbdLi_1">
    <vt:lpwstr>ZOTERO_ITEM CSL_CITATION {"citationID":"sHAca3hv","properties":{"formattedCitation":"(\\uc0\\u8220{}Pizza Hut To Shut 250 U.S. Stores As Yum! Weighs Future Of The Brand | Nasdaq,\\uc0\\u8221{} n.d.)","plainCitation":"(“Pizza Hut To Shut 250 U.S. Stores As</vt:lpwstr>
  </property>
  <property fmtid="{D5CDD505-2E9C-101B-9397-08002B2CF9AE}" pid="99" name="ZOTERO_BREF_K6JTe3PNbdLi_2">
    <vt:lpwstr> Yum! Weighs Future Of The Brand | Nasdaq,” n.d.)","noteIndex":0},"citationItems":[{"id":69,"uris":["http://zotero.org/users/local/uYVHWM8c/items/ZFE78CVC"],"itemData":{"id":69,"type":"webpage","abstract":"(RTTNews) - Pizza Hut (YUM) is set to close hundr</vt:lpwstr>
  </property>
  <property fmtid="{D5CDD505-2E9C-101B-9397-08002B2CF9AE}" pid="100" name="ZOTERO_BREF_K6JTe3PNbdLi_3">
    <vt:lpwstr>eds of restaurants across the United States as its owner, Yum! Brands, continues to reassess the long-term direction of the struggling chain.","language":"en","title":"Pizza Hut To Shut 250 U.S. Stores As Yum! Weighs Future Of The Brand | Nasdaq","URL":"h</vt:lpwstr>
  </property>
  <property fmtid="{D5CDD505-2E9C-101B-9397-08002B2CF9AE}" pid="101" name="ZOTERO_BREF_K6JTe3PNbdLi_4">
    <vt:lpwstr>ttps://www.nasdaq.com/articles/pizza-hut-shut-250-us-stores-yum-weighs-future-brand","accessed":{"date-parts":[["2026",3,11]]}}}],"schema":"https://github.com/citation-style-language/schema/raw/master/csl-citation.json"}</vt:lpwstr>
  </property>
  <property fmtid="{D5CDD505-2E9C-101B-9397-08002B2CF9AE}" pid="102" name="ZOTERO_BREF_UMtOHvBWQCnf_1">
    <vt:lpwstr>ZOTERO_ITEM CSL_CITATION {"citationID":"0f4YUHsv","properties":{"formattedCitation":"(\\uc0\\u8220{}Pizza Hut To Shut 250 U.S. Stores As Yum! Weighs Future Of The Brand | Nasdaq,\\uc0\\u8221{} n.d.)","plainCitation":"(“Pizza Hut To Shut 250 U.S. Stores As</vt:lpwstr>
  </property>
  <property fmtid="{D5CDD505-2E9C-101B-9397-08002B2CF9AE}" pid="103" name="ZOTERO_BREF_UMtOHvBWQCnf_2">
    <vt:lpwstr> Yum! Weighs Future Of The Brand | Nasdaq,” n.d.)","noteIndex":0},"citationItems":[{"id":69,"uris":["http://zotero.org/users/local/uYVHWM8c/items/ZFE78CVC"],"itemData":{"id":69,"type":"webpage","abstract":"(RTTNews) - Pizza Hut (YUM) is set to close hundr</vt:lpwstr>
  </property>
  <property fmtid="{D5CDD505-2E9C-101B-9397-08002B2CF9AE}" pid="104" name="ZOTERO_BREF_UMtOHvBWQCnf_3">
    <vt:lpwstr>eds of restaurants across the United States as its owner, Yum! Brands, continues to reassess the long-term direction of the struggling chain.","language":"en","title":"Pizza Hut To Shut 250 U.S. Stores As Yum! Weighs Future Of The Brand | Nasdaq","URL":"h</vt:lpwstr>
  </property>
  <property fmtid="{D5CDD505-2E9C-101B-9397-08002B2CF9AE}" pid="105" name="ZOTERO_BREF_UMtOHvBWQCnf_4">
    <vt:lpwstr>ttps://www.nasdaq.com/articles/pizza-hut-shut-250-us-stores-yum-weighs-future-brand","accessed":{"date-parts":[["2026",3,11]]}}}],"schema":"https://github.com/citation-style-language/schema/raw/master/csl-citation.json"}</vt:lpwstr>
  </property>
  <property fmtid="{D5CDD505-2E9C-101B-9397-08002B2CF9AE}" pid="106" name="ZOTERO_BREF_gFNqC9unggAN_1">
    <vt:lpwstr>ZOTERO_ITEM CSL_CITATION {"citationID":"JrgPWBBR","properties":{"formattedCitation":"(\\uc0\\u8220{}Llanelli Pizza Hut Franchise Set To Close As UK Franchisee Enters Administration - Bestfastfoodfranchise.com,\\uc0\\u8221{} 2025)","plainCitation":"(“Llane</vt:lpwstr>
  </property>
  <property fmtid="{D5CDD505-2E9C-101B-9397-08002B2CF9AE}" pid="107" name="ZOTERO_BREF_gFNqC9unggAN_2">
    <vt:lpwstr>lli Pizza Hut Franchise Set To Close As UK Franchisee Enters Administration - Bestfastfoodfranchise.com,” 2025)","noteIndex":0},"citationItems":[{"id":83,"uris":["http://zotero.org/users/local/uYVHWM8c/items/Q6M7GGBE"],"itemData":{"id":83,"type":"post-web</vt:lpwstr>
  </property>
  <property fmtid="{D5CDD505-2E9C-101B-9397-08002B2CF9AE}" pid="108" name="ZOTERO_BREF_gFNqC9unggAN_3">
    <vt:lpwstr>log","abstract":"The Pizza Hut restaurant at Parc Trostre in Llanelli is set to close as part of a nationwide restructuring affecting the chain’s UK operations. The closure","language":"en-US","note":"section: Franchise Opportunities","title":"Llanelli Pi</vt:lpwstr>
  </property>
  <property fmtid="{D5CDD505-2E9C-101B-9397-08002B2CF9AE}" pid="109" name="ZOTERO_BREF_gFNqC9unggAN_4">
    <vt:lpwstr>zza Hut Franchise Set To Close As UK Franchisee Enters Administration - Bestfastfoodfranchise.com","URL":"https://www.bestfastfoodfranchise.com/archives/22561","accessed":{"date-parts":[["2026",3,11]]},"issued":{"date-parts":[["2025",10,22]]}}}],"schema":</vt:lpwstr>
  </property>
  <property fmtid="{D5CDD505-2E9C-101B-9397-08002B2CF9AE}" pid="110" name="ZOTERO_BREF_gFNqC9unggAN_5">
    <vt:lpwstr>"https://github.com/citation-style-language/schema/raw/master/csl-citation.json"}</vt:lpwstr>
  </property>
  <property fmtid="{D5CDD505-2E9C-101B-9397-08002B2CF9AE}" pid="111" name="ZOTERO_BREF_NaYyIt9qGpCK_1">
    <vt:lpwstr>ZOTERO_ITEM CSL_CITATION {"citationID":"0Z55n9gV","properties":{"formattedCitation":"(\\uc0\\u8220{}Pizza Hut taps Pop Mart\\uc0\\u8217{}s Molly for a youth-driven, collectible-powered brand play,\\uc0\\u8221{} 2025)","plainCitation":"(“Pizza Hut taps Pop</vt:lpwstr>
  </property>
  <property fmtid="{D5CDD505-2E9C-101B-9397-08002B2CF9AE}" pid="112" name="ZOTERO_BREF_NaYyIt9qGpCK_2">
    <vt:lpwstr> Mart’s Molly for a youth-driven, collectible-powered brand play,” 2025)","noteIndex":0},"citationItems":[{"id":87,"uris":["http://zotero.org/users/local/uYVHWM8c/items/CEQDHC22"],"itemData":{"id":87,"type":"webpage","abstract":"Pizza Hut Indonesia has la</vt:lpwstr>
  </property>
  <property fmtid="{D5CDD505-2E9C-101B-9397-08002B2CF9AE}" pid="113" name="ZOTERO_BREF_NaYyIt9qGpCK_3">
    <vt:lpwstr>unched its first-ever collaboration with Chinese global collectibles giant Pop Mart, debuting a vibrant cross-category campaign titled “Slices of joy with Molly.”","container-title":"Marketing-Interactive","language":"en","title":"Pizza Hut taps Pop Mart'</vt:lpwstr>
  </property>
  <property fmtid="{D5CDD505-2E9C-101B-9397-08002B2CF9AE}" pid="114" name="ZOTERO_BREF_NaYyIt9qGpCK_4">
    <vt:lpwstr>s Molly for a youth-driven, collectible-powered brand play","URL":"https://www.marketing-interactive.com/pizza-hut-taps-pop-mart-s-molly-for-a-youth-driven-collectible-powered-brand-play","accessed":{"date-parts":[["2026",3,11]]},"issued":{"date-parts":[[</vt:lpwstr>
  </property>
  <property fmtid="{D5CDD505-2E9C-101B-9397-08002B2CF9AE}" pid="115" name="ZOTERO_BREF_NaYyIt9qGpCK_5">
    <vt:lpwstr>"2025",12,11]]}}}],"schema":"https://github.com/citation-style-language/schema/raw/master/csl-citation.json"}</vt:lpwstr>
  </property>
  <property fmtid="{D5CDD505-2E9C-101B-9397-08002B2CF9AE}" pid="116" name="ZOTERO_BREF_6IKP5qUWHuGz_1">
    <vt:lpwstr>ZOTERO_ITEM CSL_CITATION {"citationID":"LK7bawYQ","properties":{"formattedCitation":"(\\uc0\\u8220{}Yum! Brands Inc. Initiates Review of Strategic Options for Pizza Hut to Maximize Shareholder Value and Help It Reach Its Full Potential,\\uc0\\u8221{} n.d.</vt:lpwstr>
  </property>
  <property fmtid="{D5CDD505-2E9C-101B-9397-08002B2CF9AE}" pid="117" name="ZOTERO_BREF_6IKP5qUWHuGz_2">
    <vt:lpwstr>)","plainCitation":"(“Yum! Brands Inc. Initiates Review of Strategic Options for Pizza Hut to Maximize Shareholder Value and Help It Reach Its Full Potential,” n.d.)","noteIndex":0},"citationItems":[{"id":79,"uris":["http://zotero.org/users/local/uYVHWM8c</vt:lpwstr>
  </property>
  <property fmtid="{D5CDD505-2E9C-101B-9397-08002B2CF9AE}" pid="118" name="ZOTERO_BREF_6IKP5qUWHuGz_3">
    <vt:lpwstr>/items/3KH622WR"],"itemData":{"id":79,"type":"webpage","abstract":"Yum! Brands, Inc. (NYSE: YUM) today announced the initiation of a formal review of strategic options for the Pizza Hut brand. The intent is for Pizza Hut to reach its full potential for th</vt:lpwstr>
  </property>
  <property fmtid="{D5CDD505-2E9C-101B-9397-08002B2CF9AE}" pid="119" name="ZOTERO_BREF_6IKP5qUWHuGz_4">
    <vt:lpwstr>e benefit of its franchisees, consumers, and employees and to maximize value for Yum! shareholders. The review will explore a range of strategic options while Pizza Hut continues to focus on near-term business imperatives. “Pizza Hut is a beloved global b</vt:lpwstr>
  </property>
  <property fmtid="{D5CDD505-2E9C-101B-9397-08002B2CF9AE}" pid="120" name="ZOTERO_BREF_6IKP5qUWHuGz_5">
    <vt:lpwstr>rand and industry innovator that connects people through the joy of pizza, and we are confident in its long-term future,” said Chris Turner, Chief Executive Officer, Yum! Brands Inc. “Pizza Hut has many strengths — including deep consumer love, a global f</vt:lpwstr>
  </property>
  <property fmtid="{D5CDD505-2E9C-101B-9397-08002B2CF9AE}" pid="121" name="ZOTERO_BREF_6IKP5qUWHuGz_6">
    <vt:lpwstr>ootprint, strong growth in many markets, a talented team, and an increasingly powerful technology platform.” “The Pizza Hut team has been working hard to address business and category challenges; however, Pizza Hut’s performance indicates the need to take</vt:lpwstr>
  </property>
  <property fmtid="{D5CDD505-2E9C-101B-9397-08002B2CF9AE}" pid="122" name="ZOTERO_BREF_6IKP5qUWHuGz_7">
    <vt:lpwstr> additional action to help the brand realize","language":"en-US","title":"Yum! Brands Inc. Initiates Review of Strategic Options for Pizza Hut to Maximize Shareholder Value and Help It Reach Its Full Potential","URL":"https://investors.yum.com/news-events</vt:lpwstr>
  </property>
  <property fmtid="{D5CDD505-2E9C-101B-9397-08002B2CF9AE}" pid="123" name="ZOTERO_BREF_6IKP5qUWHuGz_8">
    <vt:lpwstr>/financial-releases/news-details/2025/Yum-Brands-Inc--Initiates-Review-of-Strategic-Options-for-Pizza-Hut-to-Maximize-Shareholder-Value-and-Help-It-Reach-Its-Full-Potential/default.aspx","accessed":{"date-parts":[["2026",3,11]]}}}],"schema":"https://githu</vt:lpwstr>
  </property>
  <property fmtid="{D5CDD505-2E9C-101B-9397-08002B2CF9AE}" pid="124" name="ZOTERO_BREF_6IKP5qUWHuGz_9">
    <vt:lpwstr>b.com/citation-style-language/schema/raw/master/csl-citation.json"}</vt:lpwstr>
  </property>
  <property fmtid="{D5CDD505-2E9C-101B-9397-08002B2CF9AE}" pid="125" name="ZOTERO_BREF_PV8N497fFZ1F_1">
    <vt:lpwstr>ZOTERO_ITEM CSL_CITATION {"citationID":"lfoAEGyU","properties":{"formattedCitation":"(\\uc0\\u8220{}Pizza Hut taps Pop Mart\\uc0\\u8217{}s Molly for a youth-driven, collectible-powered brand play,\\uc0\\u8221{} 2025)","plainCitation":"(“Pizza Hut taps Pop</vt:lpwstr>
  </property>
  <property fmtid="{D5CDD505-2E9C-101B-9397-08002B2CF9AE}" pid="126" name="ZOTERO_BREF_PV8N497fFZ1F_2">
    <vt:lpwstr> Mart’s Molly for a youth-driven, collectible-powered brand play,” 2025)","noteIndex":0},"citationItems":[{"id":87,"uris":["http://zotero.org/users/local/uYVHWM8c/items/CEQDHC22"],"itemData":{"id":87,"type":"webpage","abstract":"Pizza Hut Indonesia has la</vt:lpwstr>
  </property>
  <property fmtid="{D5CDD505-2E9C-101B-9397-08002B2CF9AE}" pid="127" name="ZOTERO_BREF_PV8N497fFZ1F_3">
    <vt:lpwstr>unched its first-ever collaboration with Chinese global collectibles giant Pop Mart, debuting a vibrant cross-category campaign titled “Slices of joy with Molly.”","container-title":"Marketing-Interactive","language":"en","title":"Pizza Hut taps Pop Mart'</vt:lpwstr>
  </property>
  <property fmtid="{D5CDD505-2E9C-101B-9397-08002B2CF9AE}" pid="128" name="ZOTERO_BREF_PV8N497fFZ1F_4">
    <vt:lpwstr>s Molly for a youth-driven, collectible-powered brand play","URL":"https://www.marketing-interactive.com/pizza-hut-taps-pop-mart-s-molly-for-a-youth-driven-collectible-powered-brand-play","accessed":{"date-parts":[["2026",3,11]]},"issued":{"date-parts":[[</vt:lpwstr>
  </property>
  <property fmtid="{D5CDD505-2E9C-101B-9397-08002B2CF9AE}" pid="129" name="ZOTERO_BREF_PV8N497fFZ1F_5">
    <vt:lpwstr>"2025",12,11]]}}}],"schema":"https://github.com/citation-style-language/schema/raw/master/csl-citation.json"}</vt:lpwstr>
  </property>
</Properties>
</file>