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rPr>
        <w:id w:val="-1096243274"/>
        <w:docPartObj>
          <w:docPartGallery w:val="Cover Pages"/>
          <w:docPartUnique/>
        </w:docPartObj>
      </w:sdtPr>
      <w:sdtEndPr>
        <w:rPr>
          <w:rFonts w:ascii="Times New Roman" w:hAnsi="Times New Roman"/>
          <w:color w:val="auto"/>
        </w:rPr>
      </w:sdtEndPr>
      <w:sdtContent>
        <w:p w14:paraId="458D27B6" w14:textId="3AF81097" w:rsidR="009F0E37" w:rsidRDefault="009F0E37" w:rsidP="009F0E37">
          <w:pPr>
            <w:pStyle w:val="NoSpacing"/>
            <w:spacing w:before="1540" w:after="240"/>
            <w:jc w:val="center"/>
            <w:rPr>
              <w:rFonts w:ascii="Arial" w:eastAsiaTheme="minorHAnsi" w:hAnsi="Arial"/>
              <w:color w:val="4472C4" w:themeColor="accent1"/>
              <w:sz w:val="24"/>
              <w:lang w:val="en-GB"/>
            </w:rPr>
          </w:pPr>
        </w:p>
        <w:p w14:paraId="59A1533C" w14:textId="4BD6747B" w:rsidR="001D39DA" w:rsidRDefault="001D39DA" w:rsidP="009F0E37">
          <w:pPr>
            <w:pStyle w:val="NoSpacing"/>
            <w:spacing w:before="1540" w:after="240"/>
            <w:jc w:val="center"/>
            <w:rPr>
              <w:rFonts w:ascii="Arial" w:eastAsiaTheme="minorHAnsi" w:hAnsi="Arial"/>
              <w:color w:val="4472C4" w:themeColor="accent1"/>
              <w:sz w:val="24"/>
              <w:lang w:val="en-GB"/>
            </w:rPr>
          </w:pPr>
        </w:p>
        <w:p w14:paraId="7D3F6673" w14:textId="77777777" w:rsidR="001D39DA" w:rsidRPr="001D39DA" w:rsidRDefault="001D39DA" w:rsidP="009F0E37">
          <w:pPr>
            <w:pStyle w:val="NoSpacing"/>
            <w:spacing w:before="1540" w:after="240"/>
            <w:jc w:val="center"/>
            <w:rPr>
              <w:color w:val="4472C4" w:themeColor="accent1"/>
              <w:lang w:val="en-GB"/>
            </w:rPr>
          </w:pPr>
        </w:p>
        <w:p w14:paraId="0A9C4B2E" w14:textId="4BF65EF9" w:rsidR="009F0E37" w:rsidRPr="007D4EB7" w:rsidRDefault="00BA204A" w:rsidP="009F0E37">
          <w:pPr>
            <w:jc w:val="center"/>
            <w:rPr>
              <w:b/>
              <w:bCs/>
              <w:sz w:val="36"/>
              <w:szCs w:val="32"/>
              <w:lang w:val="en-GB"/>
            </w:rPr>
          </w:pPr>
          <w:r w:rsidRPr="007D4EB7">
            <w:rPr>
              <w:b/>
              <w:bCs/>
              <w:sz w:val="36"/>
              <w:szCs w:val="32"/>
              <w:lang w:val="en-GB"/>
            </w:rPr>
            <w:t>Financial Management for the Hotel Industry</w:t>
          </w:r>
        </w:p>
        <w:p w14:paraId="13ABAA96" w14:textId="6349D14D" w:rsidR="007D4EB7" w:rsidRPr="001D39DA" w:rsidRDefault="007D4EB7" w:rsidP="009F0E37">
          <w:pPr>
            <w:jc w:val="center"/>
            <w:rPr>
              <w:sz w:val="32"/>
              <w:szCs w:val="28"/>
              <w:lang w:val="en-GB"/>
            </w:rPr>
          </w:pPr>
          <w:r>
            <w:rPr>
              <w:sz w:val="32"/>
              <w:szCs w:val="28"/>
              <w:lang w:val="en-GB"/>
            </w:rPr>
            <w:t>Assignment 1</w:t>
          </w:r>
        </w:p>
        <w:p w14:paraId="4B13E156" w14:textId="16BAA30A" w:rsidR="009F0E37" w:rsidRPr="001D39DA" w:rsidRDefault="00D77825">
          <w:pPr>
            <w:rPr>
              <w:lang w:val="en-GB"/>
            </w:rPr>
          </w:pPr>
          <w:r>
            <w:rPr>
              <w:lang w:val="en-GB"/>
            </w:rPr>
            <w:t>PETRU VARGA:2022595</w:t>
          </w:r>
          <w:r w:rsidR="009F0E37" w:rsidRPr="001D39DA">
            <w:rPr>
              <w:lang w:val="en-GB"/>
            </w:rPr>
            <w:br w:type="page"/>
          </w:r>
        </w:p>
      </w:sdtContent>
    </w:sdt>
    <w:p w14:paraId="59DDA906" w14:textId="5E9B90C6" w:rsidR="00E93D0B" w:rsidRPr="001D39DA" w:rsidRDefault="009F0E37" w:rsidP="009F0E37">
      <w:pPr>
        <w:pStyle w:val="Heading1"/>
        <w:rPr>
          <w:lang w:val="en-GB"/>
        </w:rPr>
      </w:pPr>
      <w:bookmarkStart w:id="0" w:name="_Toc135243231"/>
      <w:r w:rsidRPr="001D39DA">
        <w:rPr>
          <w:lang w:val="en-GB"/>
        </w:rPr>
        <w:t>Table of Content</w:t>
      </w:r>
      <w:bookmarkEnd w:id="0"/>
    </w:p>
    <w:sdt>
      <w:sdtPr>
        <w:id w:val="1387227247"/>
        <w:docPartObj>
          <w:docPartGallery w:val="Table of Contents"/>
          <w:docPartUnique/>
        </w:docPartObj>
      </w:sdtPr>
      <w:sdtEndPr>
        <w:rPr>
          <w:b/>
          <w:bCs/>
          <w:noProof/>
        </w:rPr>
      </w:sdtEndPr>
      <w:sdtContent>
        <w:p w14:paraId="2F37C14D" w14:textId="40B3D724" w:rsidR="00F10C5B" w:rsidRDefault="00F10C5B">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35243232" w:history="1">
            <w:r w:rsidRPr="00F9657B">
              <w:rPr>
                <w:rStyle w:val="Hyperlink"/>
                <w:noProof/>
                <w:lang w:val="en-GB"/>
              </w:rPr>
              <w:t>Introduction</w:t>
            </w:r>
            <w:r>
              <w:rPr>
                <w:noProof/>
                <w:webHidden/>
              </w:rPr>
              <w:tab/>
            </w:r>
            <w:r>
              <w:rPr>
                <w:noProof/>
                <w:webHidden/>
              </w:rPr>
              <w:fldChar w:fldCharType="begin"/>
            </w:r>
            <w:r>
              <w:rPr>
                <w:noProof/>
                <w:webHidden/>
              </w:rPr>
              <w:instrText xml:space="preserve"> PAGEREF _Toc135243232 \h </w:instrText>
            </w:r>
            <w:r>
              <w:rPr>
                <w:noProof/>
                <w:webHidden/>
              </w:rPr>
            </w:r>
            <w:r>
              <w:rPr>
                <w:noProof/>
                <w:webHidden/>
              </w:rPr>
              <w:fldChar w:fldCharType="separate"/>
            </w:r>
            <w:r>
              <w:rPr>
                <w:noProof/>
                <w:webHidden/>
              </w:rPr>
              <w:t>1</w:t>
            </w:r>
            <w:r>
              <w:rPr>
                <w:noProof/>
                <w:webHidden/>
              </w:rPr>
              <w:fldChar w:fldCharType="end"/>
            </w:r>
          </w:hyperlink>
        </w:p>
        <w:p w14:paraId="08FF6325" w14:textId="2E02DA26" w:rsidR="00F10C5B"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5243233" w:history="1">
            <w:r w:rsidR="00F10C5B" w:rsidRPr="00F9657B">
              <w:rPr>
                <w:rStyle w:val="Hyperlink"/>
                <w:noProof/>
                <w:lang w:val="en-GB"/>
              </w:rPr>
              <w:t>Total Revenue</w:t>
            </w:r>
            <w:r w:rsidR="00F10C5B">
              <w:rPr>
                <w:noProof/>
                <w:webHidden/>
              </w:rPr>
              <w:tab/>
            </w:r>
            <w:r w:rsidR="00F10C5B">
              <w:rPr>
                <w:noProof/>
                <w:webHidden/>
              </w:rPr>
              <w:fldChar w:fldCharType="begin"/>
            </w:r>
            <w:r w:rsidR="00F10C5B">
              <w:rPr>
                <w:noProof/>
                <w:webHidden/>
              </w:rPr>
              <w:instrText xml:space="preserve"> PAGEREF _Toc135243233 \h </w:instrText>
            </w:r>
            <w:r w:rsidR="00F10C5B">
              <w:rPr>
                <w:noProof/>
                <w:webHidden/>
              </w:rPr>
            </w:r>
            <w:r w:rsidR="00F10C5B">
              <w:rPr>
                <w:noProof/>
                <w:webHidden/>
              </w:rPr>
              <w:fldChar w:fldCharType="separate"/>
            </w:r>
            <w:r w:rsidR="00F10C5B">
              <w:rPr>
                <w:noProof/>
                <w:webHidden/>
              </w:rPr>
              <w:t>2</w:t>
            </w:r>
            <w:r w:rsidR="00F10C5B">
              <w:rPr>
                <w:noProof/>
                <w:webHidden/>
              </w:rPr>
              <w:fldChar w:fldCharType="end"/>
            </w:r>
          </w:hyperlink>
        </w:p>
        <w:p w14:paraId="488B3072" w14:textId="122C4EF7" w:rsidR="00F10C5B"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5243234" w:history="1">
            <w:r w:rsidR="00F10C5B" w:rsidRPr="00F9657B">
              <w:rPr>
                <w:rStyle w:val="Hyperlink"/>
                <w:noProof/>
                <w:lang w:val="en-GB"/>
              </w:rPr>
              <w:t>Market Position</w:t>
            </w:r>
            <w:r w:rsidR="00F10C5B">
              <w:rPr>
                <w:noProof/>
                <w:webHidden/>
              </w:rPr>
              <w:tab/>
            </w:r>
            <w:r w:rsidR="00F10C5B">
              <w:rPr>
                <w:noProof/>
                <w:webHidden/>
              </w:rPr>
              <w:fldChar w:fldCharType="begin"/>
            </w:r>
            <w:r w:rsidR="00F10C5B">
              <w:rPr>
                <w:noProof/>
                <w:webHidden/>
              </w:rPr>
              <w:instrText xml:space="preserve"> PAGEREF _Toc135243234 \h </w:instrText>
            </w:r>
            <w:r w:rsidR="00F10C5B">
              <w:rPr>
                <w:noProof/>
                <w:webHidden/>
              </w:rPr>
            </w:r>
            <w:r w:rsidR="00F10C5B">
              <w:rPr>
                <w:noProof/>
                <w:webHidden/>
              </w:rPr>
              <w:fldChar w:fldCharType="separate"/>
            </w:r>
            <w:r w:rsidR="00F10C5B">
              <w:rPr>
                <w:noProof/>
                <w:webHidden/>
              </w:rPr>
              <w:t>2</w:t>
            </w:r>
            <w:r w:rsidR="00F10C5B">
              <w:rPr>
                <w:noProof/>
                <w:webHidden/>
              </w:rPr>
              <w:fldChar w:fldCharType="end"/>
            </w:r>
          </w:hyperlink>
        </w:p>
        <w:p w14:paraId="1ECE737C" w14:textId="1C5F7C2E" w:rsidR="00F10C5B"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5243235" w:history="1">
            <w:r w:rsidR="00F10C5B" w:rsidRPr="00F9657B">
              <w:rPr>
                <w:rStyle w:val="Hyperlink"/>
                <w:noProof/>
                <w:lang w:val="en-GB"/>
              </w:rPr>
              <w:t>Growth Potential</w:t>
            </w:r>
            <w:r w:rsidR="00F10C5B">
              <w:rPr>
                <w:noProof/>
                <w:webHidden/>
              </w:rPr>
              <w:tab/>
            </w:r>
            <w:r w:rsidR="00F10C5B">
              <w:rPr>
                <w:noProof/>
                <w:webHidden/>
              </w:rPr>
              <w:fldChar w:fldCharType="begin"/>
            </w:r>
            <w:r w:rsidR="00F10C5B">
              <w:rPr>
                <w:noProof/>
                <w:webHidden/>
              </w:rPr>
              <w:instrText xml:space="preserve"> PAGEREF _Toc135243235 \h </w:instrText>
            </w:r>
            <w:r w:rsidR="00F10C5B">
              <w:rPr>
                <w:noProof/>
                <w:webHidden/>
              </w:rPr>
            </w:r>
            <w:r w:rsidR="00F10C5B">
              <w:rPr>
                <w:noProof/>
                <w:webHidden/>
              </w:rPr>
              <w:fldChar w:fldCharType="separate"/>
            </w:r>
            <w:r w:rsidR="00F10C5B">
              <w:rPr>
                <w:noProof/>
                <w:webHidden/>
              </w:rPr>
              <w:t>2</w:t>
            </w:r>
            <w:r w:rsidR="00F10C5B">
              <w:rPr>
                <w:noProof/>
                <w:webHidden/>
              </w:rPr>
              <w:fldChar w:fldCharType="end"/>
            </w:r>
          </w:hyperlink>
        </w:p>
        <w:p w14:paraId="71312F5D" w14:textId="5202F7F6" w:rsidR="00F10C5B"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5243236" w:history="1">
            <w:r w:rsidR="00F10C5B" w:rsidRPr="00F9657B">
              <w:rPr>
                <w:rStyle w:val="Hyperlink"/>
                <w:noProof/>
                <w:lang w:val="en-GB"/>
              </w:rPr>
              <w:t>Financial Commitment to CSR</w:t>
            </w:r>
            <w:r w:rsidR="00F10C5B">
              <w:rPr>
                <w:noProof/>
                <w:webHidden/>
              </w:rPr>
              <w:tab/>
            </w:r>
            <w:r w:rsidR="00F10C5B">
              <w:rPr>
                <w:noProof/>
                <w:webHidden/>
              </w:rPr>
              <w:fldChar w:fldCharType="begin"/>
            </w:r>
            <w:r w:rsidR="00F10C5B">
              <w:rPr>
                <w:noProof/>
                <w:webHidden/>
              </w:rPr>
              <w:instrText xml:space="preserve"> PAGEREF _Toc135243236 \h </w:instrText>
            </w:r>
            <w:r w:rsidR="00F10C5B">
              <w:rPr>
                <w:noProof/>
                <w:webHidden/>
              </w:rPr>
            </w:r>
            <w:r w:rsidR="00F10C5B">
              <w:rPr>
                <w:noProof/>
                <w:webHidden/>
              </w:rPr>
              <w:fldChar w:fldCharType="separate"/>
            </w:r>
            <w:r w:rsidR="00F10C5B">
              <w:rPr>
                <w:noProof/>
                <w:webHidden/>
              </w:rPr>
              <w:t>3</w:t>
            </w:r>
            <w:r w:rsidR="00F10C5B">
              <w:rPr>
                <w:noProof/>
                <w:webHidden/>
              </w:rPr>
              <w:fldChar w:fldCharType="end"/>
            </w:r>
          </w:hyperlink>
        </w:p>
        <w:p w14:paraId="06F30264" w14:textId="5AD70364" w:rsidR="00F10C5B"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5243237" w:history="1">
            <w:r w:rsidR="00F10C5B" w:rsidRPr="00F9657B">
              <w:rPr>
                <w:rStyle w:val="Hyperlink"/>
                <w:noProof/>
                <w:lang w:val="en-GB"/>
              </w:rPr>
              <w:t>Recommendations</w:t>
            </w:r>
            <w:r w:rsidR="00F10C5B">
              <w:rPr>
                <w:noProof/>
                <w:webHidden/>
              </w:rPr>
              <w:tab/>
            </w:r>
            <w:r w:rsidR="00F10C5B">
              <w:rPr>
                <w:noProof/>
                <w:webHidden/>
              </w:rPr>
              <w:fldChar w:fldCharType="begin"/>
            </w:r>
            <w:r w:rsidR="00F10C5B">
              <w:rPr>
                <w:noProof/>
                <w:webHidden/>
              </w:rPr>
              <w:instrText xml:space="preserve"> PAGEREF _Toc135243237 \h </w:instrText>
            </w:r>
            <w:r w:rsidR="00F10C5B">
              <w:rPr>
                <w:noProof/>
                <w:webHidden/>
              </w:rPr>
            </w:r>
            <w:r w:rsidR="00F10C5B">
              <w:rPr>
                <w:noProof/>
                <w:webHidden/>
              </w:rPr>
              <w:fldChar w:fldCharType="separate"/>
            </w:r>
            <w:r w:rsidR="00F10C5B">
              <w:rPr>
                <w:noProof/>
                <w:webHidden/>
              </w:rPr>
              <w:t>5</w:t>
            </w:r>
            <w:r w:rsidR="00F10C5B">
              <w:rPr>
                <w:noProof/>
                <w:webHidden/>
              </w:rPr>
              <w:fldChar w:fldCharType="end"/>
            </w:r>
          </w:hyperlink>
        </w:p>
        <w:p w14:paraId="33AF76B1" w14:textId="005B7F21" w:rsidR="00F10C5B"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35243238" w:history="1">
            <w:r w:rsidR="00F10C5B" w:rsidRPr="00F9657B">
              <w:rPr>
                <w:rStyle w:val="Hyperlink"/>
                <w:noProof/>
                <w:lang w:val="en-GB"/>
              </w:rPr>
              <w:t>Opportunities for Growth</w:t>
            </w:r>
            <w:r w:rsidR="00F10C5B">
              <w:rPr>
                <w:noProof/>
                <w:webHidden/>
              </w:rPr>
              <w:tab/>
            </w:r>
            <w:r w:rsidR="00F10C5B">
              <w:rPr>
                <w:noProof/>
                <w:webHidden/>
              </w:rPr>
              <w:fldChar w:fldCharType="begin"/>
            </w:r>
            <w:r w:rsidR="00F10C5B">
              <w:rPr>
                <w:noProof/>
                <w:webHidden/>
              </w:rPr>
              <w:instrText xml:space="preserve"> PAGEREF _Toc135243238 \h </w:instrText>
            </w:r>
            <w:r w:rsidR="00F10C5B">
              <w:rPr>
                <w:noProof/>
                <w:webHidden/>
              </w:rPr>
            </w:r>
            <w:r w:rsidR="00F10C5B">
              <w:rPr>
                <w:noProof/>
                <w:webHidden/>
              </w:rPr>
              <w:fldChar w:fldCharType="separate"/>
            </w:r>
            <w:r w:rsidR="00F10C5B">
              <w:rPr>
                <w:noProof/>
                <w:webHidden/>
              </w:rPr>
              <w:t>5</w:t>
            </w:r>
            <w:r w:rsidR="00F10C5B">
              <w:rPr>
                <w:noProof/>
                <w:webHidden/>
              </w:rPr>
              <w:fldChar w:fldCharType="end"/>
            </w:r>
          </w:hyperlink>
        </w:p>
        <w:p w14:paraId="6D693F43" w14:textId="1ED2E510" w:rsidR="00F10C5B"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35243239" w:history="1">
            <w:r w:rsidR="00F10C5B" w:rsidRPr="00F9657B">
              <w:rPr>
                <w:rStyle w:val="Hyperlink"/>
                <w:noProof/>
                <w:lang w:val="en-GB"/>
              </w:rPr>
              <w:t>Potential for Outsourcing</w:t>
            </w:r>
            <w:r w:rsidR="00F10C5B">
              <w:rPr>
                <w:noProof/>
                <w:webHidden/>
              </w:rPr>
              <w:tab/>
            </w:r>
            <w:r w:rsidR="00F10C5B">
              <w:rPr>
                <w:noProof/>
                <w:webHidden/>
              </w:rPr>
              <w:fldChar w:fldCharType="begin"/>
            </w:r>
            <w:r w:rsidR="00F10C5B">
              <w:rPr>
                <w:noProof/>
                <w:webHidden/>
              </w:rPr>
              <w:instrText xml:space="preserve"> PAGEREF _Toc135243239 \h </w:instrText>
            </w:r>
            <w:r w:rsidR="00F10C5B">
              <w:rPr>
                <w:noProof/>
                <w:webHidden/>
              </w:rPr>
            </w:r>
            <w:r w:rsidR="00F10C5B">
              <w:rPr>
                <w:noProof/>
                <w:webHidden/>
              </w:rPr>
              <w:fldChar w:fldCharType="separate"/>
            </w:r>
            <w:r w:rsidR="00F10C5B">
              <w:rPr>
                <w:noProof/>
                <w:webHidden/>
              </w:rPr>
              <w:t>6</w:t>
            </w:r>
            <w:r w:rsidR="00F10C5B">
              <w:rPr>
                <w:noProof/>
                <w:webHidden/>
              </w:rPr>
              <w:fldChar w:fldCharType="end"/>
            </w:r>
          </w:hyperlink>
        </w:p>
        <w:p w14:paraId="79ACDACF" w14:textId="47C673CF" w:rsidR="00F10C5B"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5243240" w:history="1">
            <w:r w:rsidR="00F10C5B" w:rsidRPr="00F9657B">
              <w:rPr>
                <w:rStyle w:val="Hyperlink"/>
                <w:noProof/>
                <w:lang w:val="en-GB"/>
              </w:rPr>
              <w:t>Conclusion</w:t>
            </w:r>
            <w:r w:rsidR="00F10C5B">
              <w:rPr>
                <w:noProof/>
                <w:webHidden/>
              </w:rPr>
              <w:tab/>
            </w:r>
            <w:r w:rsidR="00F10C5B">
              <w:rPr>
                <w:noProof/>
                <w:webHidden/>
              </w:rPr>
              <w:fldChar w:fldCharType="begin"/>
            </w:r>
            <w:r w:rsidR="00F10C5B">
              <w:rPr>
                <w:noProof/>
                <w:webHidden/>
              </w:rPr>
              <w:instrText xml:space="preserve"> PAGEREF _Toc135243240 \h </w:instrText>
            </w:r>
            <w:r w:rsidR="00F10C5B">
              <w:rPr>
                <w:noProof/>
                <w:webHidden/>
              </w:rPr>
            </w:r>
            <w:r w:rsidR="00F10C5B">
              <w:rPr>
                <w:noProof/>
                <w:webHidden/>
              </w:rPr>
              <w:fldChar w:fldCharType="separate"/>
            </w:r>
            <w:r w:rsidR="00F10C5B">
              <w:rPr>
                <w:noProof/>
                <w:webHidden/>
              </w:rPr>
              <w:t>7</w:t>
            </w:r>
            <w:r w:rsidR="00F10C5B">
              <w:rPr>
                <w:noProof/>
                <w:webHidden/>
              </w:rPr>
              <w:fldChar w:fldCharType="end"/>
            </w:r>
          </w:hyperlink>
        </w:p>
        <w:p w14:paraId="77531F92" w14:textId="1420EF9C" w:rsidR="00F10C5B"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5243241" w:history="1">
            <w:r w:rsidR="00F10C5B" w:rsidRPr="00F9657B">
              <w:rPr>
                <w:rStyle w:val="Hyperlink"/>
                <w:noProof/>
                <w:lang w:val="en-GB"/>
              </w:rPr>
              <w:t>Reference</w:t>
            </w:r>
            <w:r w:rsidR="00F10C5B">
              <w:rPr>
                <w:noProof/>
                <w:webHidden/>
              </w:rPr>
              <w:tab/>
            </w:r>
            <w:r w:rsidR="00F10C5B">
              <w:rPr>
                <w:noProof/>
                <w:webHidden/>
              </w:rPr>
              <w:fldChar w:fldCharType="begin"/>
            </w:r>
            <w:r w:rsidR="00F10C5B">
              <w:rPr>
                <w:noProof/>
                <w:webHidden/>
              </w:rPr>
              <w:instrText xml:space="preserve"> PAGEREF _Toc135243241 \h </w:instrText>
            </w:r>
            <w:r w:rsidR="00F10C5B">
              <w:rPr>
                <w:noProof/>
                <w:webHidden/>
              </w:rPr>
            </w:r>
            <w:r w:rsidR="00F10C5B">
              <w:rPr>
                <w:noProof/>
                <w:webHidden/>
              </w:rPr>
              <w:fldChar w:fldCharType="separate"/>
            </w:r>
            <w:r w:rsidR="00F10C5B">
              <w:rPr>
                <w:noProof/>
                <w:webHidden/>
              </w:rPr>
              <w:t>8</w:t>
            </w:r>
            <w:r w:rsidR="00F10C5B">
              <w:rPr>
                <w:noProof/>
                <w:webHidden/>
              </w:rPr>
              <w:fldChar w:fldCharType="end"/>
            </w:r>
          </w:hyperlink>
        </w:p>
        <w:p w14:paraId="0AAE6F84" w14:textId="4AEF254A" w:rsidR="00F10C5B" w:rsidRDefault="00F10C5B">
          <w:r>
            <w:rPr>
              <w:b/>
              <w:bCs/>
              <w:noProof/>
            </w:rPr>
            <w:fldChar w:fldCharType="end"/>
          </w:r>
        </w:p>
      </w:sdtContent>
    </w:sdt>
    <w:p w14:paraId="4CC26AAD" w14:textId="77777777" w:rsidR="00B82DAB" w:rsidRDefault="00B82DAB">
      <w:pPr>
        <w:spacing w:line="259" w:lineRule="auto"/>
        <w:jc w:val="left"/>
        <w:rPr>
          <w:lang w:val="en-GB"/>
        </w:rPr>
        <w:sectPr w:rsidR="00B82DAB" w:rsidSect="00B82DAB">
          <w:footerReference w:type="default" r:id="rId7"/>
          <w:footerReference w:type="first" r:id="rId8"/>
          <w:pgSz w:w="12240" w:h="15840"/>
          <w:pgMar w:top="1440" w:right="1440" w:bottom="1440" w:left="1440" w:header="720" w:footer="720" w:gutter="0"/>
          <w:pgNumType w:fmt="lowerRoman" w:start="0"/>
          <w:cols w:space="720"/>
          <w:titlePg/>
          <w:docGrid w:linePitch="360"/>
        </w:sectPr>
      </w:pPr>
    </w:p>
    <w:p w14:paraId="4521D59A" w14:textId="753D89C2" w:rsidR="009F0E37" w:rsidRPr="001D39DA" w:rsidRDefault="009F0E37" w:rsidP="009F0E37">
      <w:pPr>
        <w:pStyle w:val="Heading1"/>
        <w:rPr>
          <w:lang w:val="en-GB"/>
        </w:rPr>
      </w:pPr>
      <w:bookmarkStart w:id="1" w:name="_Toc135243232"/>
      <w:r w:rsidRPr="001D39DA">
        <w:rPr>
          <w:lang w:val="en-GB"/>
        </w:rPr>
        <w:t>Introduction</w:t>
      </w:r>
      <w:bookmarkEnd w:id="1"/>
    </w:p>
    <w:p w14:paraId="54DAC552" w14:textId="1E5C6281" w:rsidR="009F0E37" w:rsidRPr="001D39DA" w:rsidRDefault="00BA204A" w:rsidP="00816052">
      <w:pPr>
        <w:rPr>
          <w:lang w:val="en-GB"/>
        </w:rPr>
      </w:pPr>
      <w:r w:rsidRPr="00BA204A">
        <w:rPr>
          <w:lang w:val="en-GB"/>
        </w:rPr>
        <w:t>Marriot International</w:t>
      </w:r>
      <w:r>
        <w:rPr>
          <w:lang w:val="en-GB"/>
        </w:rPr>
        <w:t xml:space="preserve"> </w:t>
      </w:r>
      <w:r w:rsidR="00EB7A6A">
        <w:rPr>
          <w:lang w:val="en-GB"/>
        </w:rPr>
        <w:t xml:space="preserve">Hotel </w:t>
      </w:r>
      <w:r>
        <w:rPr>
          <w:lang w:val="en-GB"/>
        </w:rPr>
        <w:t xml:space="preserve">and </w:t>
      </w:r>
      <w:r>
        <w:t xml:space="preserve">Hilton hotels are </w:t>
      </w:r>
      <w:r w:rsidR="00646311">
        <w:t>two</w:t>
      </w:r>
      <w:r w:rsidR="00552661">
        <w:t xml:space="preserve"> of the most </w:t>
      </w:r>
      <w:r w:rsidR="00646311">
        <w:t xml:space="preserve">renowned hotel companies in the UK. </w:t>
      </w:r>
      <w:r w:rsidR="00F67ADB">
        <w:t xml:space="preserve">The </w:t>
      </w:r>
      <w:r w:rsidR="00F67ADB" w:rsidRPr="00BA204A">
        <w:rPr>
          <w:lang w:val="en-GB"/>
        </w:rPr>
        <w:t>Marriot International</w:t>
      </w:r>
      <w:r w:rsidR="00F67ADB">
        <w:rPr>
          <w:lang w:val="en-GB"/>
        </w:rPr>
        <w:t xml:space="preserve"> hotel is an </w:t>
      </w:r>
      <w:r w:rsidR="00EB7A6A">
        <w:rPr>
          <w:lang w:val="en-GB"/>
        </w:rPr>
        <w:t>American</w:t>
      </w:r>
      <w:r w:rsidR="00F67ADB">
        <w:rPr>
          <w:lang w:val="en-GB"/>
        </w:rPr>
        <w:t xml:space="preserve"> hotel chain that has over 8 thousand properties </w:t>
      </w:r>
      <w:r w:rsidR="00EB7A6A">
        <w:rPr>
          <w:lang w:val="en-GB"/>
        </w:rPr>
        <w:t>operating</w:t>
      </w:r>
      <w:r w:rsidR="00F67ADB">
        <w:rPr>
          <w:lang w:val="en-GB"/>
        </w:rPr>
        <w:t xml:space="preserve"> in 139 countries. </w:t>
      </w:r>
      <w:r w:rsidR="003C23C1">
        <w:rPr>
          <w:lang w:val="en-GB"/>
        </w:rPr>
        <w:t xml:space="preserve">The multinational hotel </w:t>
      </w:r>
      <w:r w:rsidR="0005436F">
        <w:rPr>
          <w:lang w:val="en-GB"/>
        </w:rPr>
        <w:t>company</w:t>
      </w:r>
      <w:r w:rsidR="003C23C1">
        <w:rPr>
          <w:lang w:val="en-GB"/>
        </w:rPr>
        <w:t xml:space="preserve"> had been </w:t>
      </w:r>
      <w:r w:rsidR="00803797">
        <w:rPr>
          <w:lang w:val="en-GB"/>
        </w:rPr>
        <w:t xml:space="preserve">found in </w:t>
      </w:r>
      <w:r w:rsidR="0005436F">
        <w:rPr>
          <w:lang w:val="en-GB"/>
        </w:rPr>
        <w:t xml:space="preserve">1927 by Alice Marriott and J. Willard Marriott. </w:t>
      </w:r>
      <w:r w:rsidR="002463ED">
        <w:rPr>
          <w:lang w:val="en-GB"/>
        </w:rPr>
        <w:t>The company generates over USD 13.86 billion as sales revenues and has assets over USD 25.55 billion</w:t>
      </w:r>
      <w:r w:rsidR="00284B3B">
        <w:rPr>
          <w:lang w:val="en-GB"/>
        </w:rPr>
        <w:t xml:space="preserve"> as of 2021.</w:t>
      </w:r>
      <w:r w:rsidR="00D37003">
        <w:rPr>
          <w:lang w:val="en-GB"/>
        </w:rPr>
        <w:t xml:space="preserve"> The Hilton </w:t>
      </w:r>
      <w:r w:rsidR="004C71A1">
        <w:rPr>
          <w:lang w:val="en-GB"/>
        </w:rPr>
        <w:t xml:space="preserve">Hotels and Resorts is known as a global full-service hotel brand that is also </w:t>
      </w:r>
      <w:r w:rsidR="00FE1697">
        <w:rPr>
          <w:lang w:val="en-GB"/>
        </w:rPr>
        <w:t>an</w:t>
      </w:r>
      <w:r w:rsidR="004C71A1">
        <w:rPr>
          <w:lang w:val="en-GB"/>
        </w:rPr>
        <w:t xml:space="preserve"> American hospitality company. </w:t>
      </w:r>
      <w:r w:rsidR="00A92AEC">
        <w:rPr>
          <w:lang w:val="en-GB"/>
        </w:rPr>
        <w:t>The company had been found in 1919 by Conrad Nicholson Hilton.</w:t>
      </w:r>
      <w:r w:rsidR="00FE1697">
        <w:rPr>
          <w:lang w:val="en-GB"/>
        </w:rPr>
        <w:t xml:space="preserve"> </w:t>
      </w:r>
      <w:r w:rsidR="003C23C1">
        <w:rPr>
          <w:lang w:val="en-GB"/>
        </w:rPr>
        <w:t>The multinational company holds over 61 properties worldwide.</w:t>
      </w:r>
      <w:r w:rsidR="0005436F">
        <w:rPr>
          <w:lang w:val="en-GB"/>
        </w:rPr>
        <w:t xml:space="preserve"> </w:t>
      </w:r>
      <w:r w:rsidR="00203BC1">
        <w:rPr>
          <w:lang w:val="en-GB"/>
        </w:rPr>
        <w:t xml:space="preserve">The following report shall provide a financial overview of the </w:t>
      </w:r>
      <w:r w:rsidR="0017238D">
        <w:rPr>
          <w:lang w:val="en-GB"/>
        </w:rPr>
        <w:t xml:space="preserve">two </w:t>
      </w:r>
      <w:r w:rsidR="00D563C6">
        <w:rPr>
          <w:lang w:val="en-GB"/>
        </w:rPr>
        <w:t>hospitality</w:t>
      </w:r>
      <w:r w:rsidR="0017238D">
        <w:rPr>
          <w:lang w:val="en-GB"/>
        </w:rPr>
        <w:t xml:space="preserve"> companies </w:t>
      </w:r>
      <w:r w:rsidR="00D563C6">
        <w:rPr>
          <w:lang w:val="en-GB"/>
        </w:rPr>
        <w:t>in terms</w:t>
      </w:r>
      <w:r w:rsidR="0017238D">
        <w:rPr>
          <w:lang w:val="en-GB"/>
        </w:rPr>
        <w:t xml:space="preserve"> of growth and </w:t>
      </w:r>
      <w:r w:rsidR="00D563C6">
        <w:rPr>
          <w:lang w:val="en-GB"/>
        </w:rPr>
        <w:t>market position.</w:t>
      </w:r>
    </w:p>
    <w:p w14:paraId="06C8F055" w14:textId="77777777" w:rsidR="009F0E37" w:rsidRPr="001D39DA" w:rsidRDefault="009F0E37">
      <w:pPr>
        <w:spacing w:line="259" w:lineRule="auto"/>
        <w:jc w:val="left"/>
        <w:rPr>
          <w:lang w:val="en-GB"/>
        </w:rPr>
      </w:pPr>
      <w:r w:rsidRPr="001D39DA">
        <w:rPr>
          <w:lang w:val="en-GB"/>
        </w:rPr>
        <w:br w:type="page"/>
      </w:r>
    </w:p>
    <w:p w14:paraId="56349187" w14:textId="77777777" w:rsidR="00D37003" w:rsidRDefault="00D37003" w:rsidP="00D37003">
      <w:pPr>
        <w:pStyle w:val="Heading1"/>
        <w:rPr>
          <w:lang w:val="en-GB"/>
        </w:rPr>
      </w:pPr>
      <w:bookmarkStart w:id="2" w:name="_Toc135243233"/>
      <w:r w:rsidRPr="00D37003">
        <w:rPr>
          <w:lang w:val="en-GB"/>
        </w:rPr>
        <w:t>Total Revenue</w:t>
      </w:r>
      <w:bookmarkEnd w:id="2"/>
    </w:p>
    <w:p w14:paraId="54EADC10" w14:textId="50951584" w:rsidR="00C96191" w:rsidRDefault="00C96191" w:rsidP="00D37003">
      <w:pPr>
        <w:rPr>
          <w:lang w:val="en-GB"/>
        </w:rPr>
      </w:pPr>
      <w:r w:rsidRPr="00BA204A">
        <w:rPr>
          <w:lang w:val="en-GB"/>
        </w:rPr>
        <w:t>Marriot International</w:t>
      </w:r>
      <w:r>
        <w:rPr>
          <w:lang w:val="en-GB"/>
        </w:rPr>
        <w:t xml:space="preserve"> Hotel </w:t>
      </w:r>
      <w:r w:rsidR="00176748">
        <w:rPr>
          <w:lang w:val="en-GB"/>
        </w:rPr>
        <w:t>–</w:t>
      </w:r>
      <w:r>
        <w:rPr>
          <w:lang w:val="en-GB"/>
        </w:rPr>
        <w:t xml:space="preserve"> </w:t>
      </w:r>
      <w:r w:rsidR="00176748">
        <w:rPr>
          <w:lang w:val="en-GB"/>
        </w:rPr>
        <w:t xml:space="preserve">the total revenue generated by the hotel had been </w:t>
      </w:r>
      <w:r w:rsidR="000154C8">
        <w:rPr>
          <w:lang w:val="en-GB"/>
        </w:rPr>
        <w:t xml:space="preserve">over USD </w:t>
      </w:r>
      <w:r w:rsidR="003460DB">
        <w:rPr>
          <w:lang w:val="en-GB"/>
        </w:rPr>
        <w:t>20.773</w:t>
      </w:r>
      <w:r w:rsidR="000154C8">
        <w:rPr>
          <w:lang w:val="en-GB"/>
        </w:rPr>
        <w:t xml:space="preserve"> billion</w:t>
      </w:r>
      <w:r w:rsidR="005473D5">
        <w:rPr>
          <w:lang w:val="en-GB"/>
        </w:rPr>
        <w:t xml:space="preserve"> </w:t>
      </w:r>
      <w:r w:rsidR="003460DB">
        <w:rPr>
          <w:lang w:val="en-GB"/>
        </w:rPr>
        <w:t>as of</w:t>
      </w:r>
      <w:r w:rsidR="005473D5">
        <w:rPr>
          <w:lang w:val="en-GB"/>
        </w:rPr>
        <w:t xml:space="preserve"> </w:t>
      </w:r>
      <w:r w:rsidR="003460DB">
        <w:rPr>
          <w:lang w:val="en-GB"/>
        </w:rPr>
        <w:t>2022</w:t>
      </w:r>
      <w:r w:rsidR="005473D5">
        <w:rPr>
          <w:lang w:val="en-GB"/>
        </w:rPr>
        <w:t>.</w:t>
      </w:r>
      <w:r w:rsidR="000F04AE">
        <w:rPr>
          <w:lang w:val="en-GB"/>
        </w:rPr>
        <w:t xml:space="preserve"> The company’s revenue had </w:t>
      </w:r>
      <w:r w:rsidR="00A92CD9">
        <w:rPr>
          <w:lang w:val="en-GB"/>
        </w:rPr>
        <w:t>increased by 49.91% since 2021</w:t>
      </w:r>
      <w:r w:rsidR="00460D05">
        <w:rPr>
          <w:lang w:val="en-GB"/>
        </w:rPr>
        <w:t xml:space="preserve"> when the revenue had been </w:t>
      </w:r>
      <w:r w:rsidR="00965566">
        <w:rPr>
          <w:lang w:val="en-GB"/>
        </w:rPr>
        <w:t>USD 13.85 billion</w:t>
      </w:r>
      <w:r w:rsidR="00E46E14">
        <w:rPr>
          <w:lang w:val="en-GB"/>
        </w:rPr>
        <w:t xml:space="preserve"> </w:t>
      </w:r>
      <w:sdt>
        <w:sdtPr>
          <w:rPr>
            <w:color w:val="000000"/>
            <w:lang w:val="en-GB"/>
          </w:rPr>
          <w:tag w:val="MENDELEY_CITATION_v3_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"/>
          <w:id w:val="629295968"/>
          <w:placeholder>
            <w:docPart w:val="DefaultPlaceholder_-1854013440"/>
          </w:placeholder>
        </w:sdtPr>
        <w:sdtContent>
          <w:r w:rsidR="00042A7E" w:rsidRPr="00042A7E">
            <w:rPr>
              <w:color w:val="000000"/>
              <w:lang w:val="en-GB"/>
            </w:rPr>
            <w:t>(</w:t>
          </w:r>
          <w:proofErr w:type="spellStart"/>
          <w:r w:rsidR="00042A7E" w:rsidRPr="00042A7E">
            <w:rPr>
              <w:color w:val="000000"/>
              <w:lang w:val="en-GB"/>
            </w:rPr>
            <w:t>Janjusevic</w:t>
          </w:r>
          <w:proofErr w:type="spellEnd"/>
          <w:r w:rsidR="00042A7E" w:rsidRPr="00042A7E">
            <w:rPr>
              <w:color w:val="000000"/>
              <w:lang w:val="en-GB"/>
            </w:rPr>
            <w:t>, 2022)</w:t>
          </w:r>
        </w:sdtContent>
      </w:sdt>
      <w:r w:rsidR="00965566">
        <w:rPr>
          <w:lang w:val="en-GB"/>
        </w:rPr>
        <w:t xml:space="preserve">. </w:t>
      </w:r>
      <w:r w:rsidR="00A42133">
        <w:rPr>
          <w:lang w:val="en-GB"/>
        </w:rPr>
        <w:t xml:space="preserve">Since the pandemic had subsided, the company has been able to </w:t>
      </w:r>
      <w:r w:rsidR="0022066A">
        <w:rPr>
          <w:lang w:val="en-GB"/>
        </w:rPr>
        <w:t xml:space="preserve">increase its revenue due to </w:t>
      </w:r>
      <w:r w:rsidR="002C380A">
        <w:rPr>
          <w:lang w:val="en-GB"/>
        </w:rPr>
        <w:t>better marketing and customer satisfaction.</w:t>
      </w:r>
    </w:p>
    <w:p w14:paraId="65F94609" w14:textId="5A30BD26" w:rsidR="00D37003" w:rsidRDefault="00C96191" w:rsidP="00D37003">
      <w:pPr>
        <w:rPr>
          <w:lang w:val="en-GB"/>
        </w:rPr>
      </w:pPr>
      <w:r>
        <w:t xml:space="preserve">Hilton Hotels and Resorts </w:t>
      </w:r>
      <w:r w:rsidR="005473D5">
        <w:t>–</w:t>
      </w:r>
      <w:r>
        <w:t xml:space="preserve"> </w:t>
      </w:r>
      <w:r w:rsidR="005473D5">
        <w:t xml:space="preserve">the </w:t>
      </w:r>
      <w:r w:rsidR="002D712B">
        <w:t xml:space="preserve">company had generated over </w:t>
      </w:r>
      <w:r w:rsidR="00C222C3">
        <w:t>USD 8</w:t>
      </w:r>
      <w:r w:rsidR="008C3E9E">
        <w:t>.</w:t>
      </w:r>
      <w:r w:rsidR="00C222C3">
        <w:t xml:space="preserve">773 </w:t>
      </w:r>
      <w:r w:rsidR="008C3E9E">
        <w:t>b</w:t>
      </w:r>
      <w:r w:rsidR="00C222C3">
        <w:t xml:space="preserve">illion </w:t>
      </w:r>
      <w:r w:rsidR="004E6646">
        <w:t xml:space="preserve">as of 2022. </w:t>
      </w:r>
      <w:r w:rsidR="00C17C4B">
        <w:t>The revenue had been an increase of 51.57% since 2021</w:t>
      </w:r>
      <w:r w:rsidR="008C3E9E">
        <w:t xml:space="preserve"> which was merely USD 5.788 billion</w:t>
      </w:r>
      <w:r w:rsidR="00DF1AB7">
        <w:t xml:space="preserve"> </w:t>
      </w:r>
      <w:sdt>
        <w:sdtPr>
          <w:rPr>
            <w:color w:val="000000"/>
          </w:rPr>
          <w:tag w:val="MENDELEY_CITATION_v3_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"/>
          <w:id w:val="-1101715920"/>
          <w:placeholder>
            <w:docPart w:val="DefaultPlaceholder_-1854013440"/>
          </w:placeholder>
        </w:sdtPr>
        <w:sdtContent>
          <w:r w:rsidR="00042A7E" w:rsidRPr="00042A7E">
            <w:rPr>
              <w:color w:val="000000"/>
            </w:rPr>
            <w:t>(</w:t>
          </w:r>
          <w:proofErr w:type="spellStart"/>
          <w:r w:rsidR="00042A7E" w:rsidRPr="00042A7E">
            <w:rPr>
              <w:color w:val="000000"/>
            </w:rPr>
            <w:t>Avasiloaei</w:t>
          </w:r>
          <w:proofErr w:type="spellEnd"/>
          <w:r w:rsidR="00042A7E" w:rsidRPr="00042A7E">
            <w:rPr>
              <w:color w:val="000000"/>
            </w:rPr>
            <w:t>, 2022)</w:t>
          </w:r>
        </w:sdtContent>
      </w:sdt>
      <w:r w:rsidR="008C3E9E">
        <w:t xml:space="preserve">. </w:t>
      </w:r>
      <w:r w:rsidR="00F16155">
        <w:rPr>
          <w:lang w:val="en-GB"/>
        </w:rPr>
        <w:t>Since the pandemic had subsided, the company has been able to increase its revenue due to better marketing and customer satisfaction.</w:t>
      </w:r>
    </w:p>
    <w:p w14:paraId="34019ECB" w14:textId="1DC89E82" w:rsidR="00F16155" w:rsidRPr="00D37003" w:rsidRDefault="00F16155" w:rsidP="00D37003">
      <w:pPr>
        <w:rPr>
          <w:lang w:val="en-GB"/>
        </w:rPr>
      </w:pPr>
      <w:r>
        <w:rPr>
          <w:lang w:val="en-GB"/>
        </w:rPr>
        <w:t>However, the higher revenue generated can be observed to be</w:t>
      </w:r>
      <w:r w:rsidR="00C67E1C">
        <w:rPr>
          <w:lang w:val="en-GB"/>
        </w:rPr>
        <w:t xml:space="preserve"> of </w:t>
      </w:r>
      <w:r w:rsidR="00C67E1C" w:rsidRPr="00BA204A">
        <w:rPr>
          <w:lang w:val="en-GB"/>
        </w:rPr>
        <w:t>Marriot International</w:t>
      </w:r>
      <w:r w:rsidR="00C67E1C">
        <w:rPr>
          <w:lang w:val="en-GB"/>
        </w:rPr>
        <w:t xml:space="preserve"> Hotel, as it had generated an additional USD 12 billion as revenue relative to </w:t>
      </w:r>
      <w:r w:rsidR="00C67E1C">
        <w:t xml:space="preserve">Hilton Hotels and Resorts. So, in terms of revenues, the </w:t>
      </w:r>
      <w:r w:rsidR="00D46022" w:rsidRPr="00BA204A">
        <w:rPr>
          <w:lang w:val="en-GB"/>
        </w:rPr>
        <w:t>Marriot International</w:t>
      </w:r>
      <w:r w:rsidR="00D46022">
        <w:rPr>
          <w:lang w:val="en-GB"/>
        </w:rPr>
        <w:t xml:space="preserve"> Hotel is in a better position.</w:t>
      </w:r>
    </w:p>
    <w:p w14:paraId="39BFCF38" w14:textId="5255B9D5" w:rsidR="00D37003" w:rsidRDefault="00D37003" w:rsidP="00D37003">
      <w:pPr>
        <w:pStyle w:val="Heading1"/>
        <w:rPr>
          <w:lang w:val="en-GB"/>
        </w:rPr>
      </w:pPr>
      <w:bookmarkStart w:id="3" w:name="_Toc135243234"/>
      <w:r w:rsidRPr="00D37003">
        <w:rPr>
          <w:lang w:val="en-GB"/>
        </w:rPr>
        <w:t>Market Position</w:t>
      </w:r>
      <w:bookmarkEnd w:id="3"/>
    </w:p>
    <w:p w14:paraId="0E45A356" w14:textId="4A68F0CD" w:rsidR="00BA3837" w:rsidRDefault="00BA3837" w:rsidP="00BA3837">
      <w:pPr>
        <w:rPr>
          <w:lang w:val="en-GB"/>
        </w:rPr>
      </w:pPr>
      <w:r w:rsidRPr="00BA3837">
        <w:rPr>
          <w:lang w:val="en-GB"/>
        </w:rPr>
        <w:t xml:space="preserve">Marriott International Hotel, with an estimated market capitalization value of </w:t>
      </w:r>
      <w:r>
        <w:rPr>
          <w:lang w:val="en-GB"/>
        </w:rPr>
        <w:t>GBP</w:t>
      </w:r>
      <w:r w:rsidRPr="00BA3837">
        <w:rPr>
          <w:lang w:val="en-GB"/>
        </w:rPr>
        <w:t xml:space="preserve"> 53.42 billion, stands as a prominent player in the global market. Its impressive market valuation secures the company's position at 297th among the world's most valuable enterprises. This achievement speaks volumes about Marriott's strong brand reputation, extensive hospitality portfolio, and ability to cater to diverse customer needs. </w:t>
      </w:r>
    </w:p>
    <w:p w14:paraId="23B9A601" w14:textId="140EDC46" w:rsidR="006727C7" w:rsidRDefault="00BA3837" w:rsidP="00BA3837">
      <w:pPr>
        <w:rPr>
          <w:lang w:val="en-GB"/>
        </w:rPr>
      </w:pPr>
      <w:r w:rsidRPr="00BA3837">
        <w:rPr>
          <w:lang w:val="en-GB"/>
        </w:rPr>
        <w:t xml:space="preserve">Similarly, Hilton Hotels and Resorts, boasting a market capitalization value of </w:t>
      </w:r>
      <w:r>
        <w:rPr>
          <w:lang w:val="en-GB"/>
        </w:rPr>
        <w:t>GBP</w:t>
      </w:r>
      <w:r w:rsidRPr="00BA3837">
        <w:rPr>
          <w:lang w:val="en-GB"/>
        </w:rPr>
        <w:t xml:space="preserve"> 37.91 billion, holds its ground as a significant player in the industry. Ranked 450th in the global hierarchy of valuable companies, Hilton's market value underscores its enduring appeal and success in the competitive hotel and resort sector. Both Marriott and Hilton's remarkable market positions reflect their ability to consistently deliver exceptional services and capture the trust and loyalty of customers worldwide.</w:t>
      </w:r>
    </w:p>
    <w:p w14:paraId="3EDE6CF2" w14:textId="77777777" w:rsidR="00BA3837" w:rsidRDefault="00BA3837" w:rsidP="00BA3837">
      <w:pPr>
        <w:rPr>
          <w:lang w:val="en-GB"/>
        </w:rPr>
      </w:pPr>
    </w:p>
    <w:p w14:paraId="6D5D6AE5" w14:textId="77777777" w:rsidR="00BA3837" w:rsidRDefault="00BA3837" w:rsidP="00BA3837">
      <w:pPr>
        <w:rPr>
          <w:lang w:val="en-GB"/>
        </w:rPr>
      </w:pPr>
    </w:p>
    <w:p w14:paraId="4A727FF6" w14:textId="3CCD7B15" w:rsidR="00197AC5" w:rsidRDefault="00746D7D" w:rsidP="00D37003">
      <w:pPr>
        <w:rPr>
          <w:lang w:val="en-GB"/>
        </w:rPr>
      </w:pPr>
      <w:r>
        <w:rPr>
          <w:lang w:val="en-GB"/>
        </w:rPr>
        <w:t xml:space="preserve">So, in terms of </w:t>
      </w:r>
      <w:r w:rsidR="003D0D04">
        <w:rPr>
          <w:lang w:val="en-GB"/>
        </w:rPr>
        <w:t xml:space="preserve">the market position, </w:t>
      </w:r>
      <w:r w:rsidR="00102B74" w:rsidRPr="00BA204A">
        <w:rPr>
          <w:lang w:val="en-GB"/>
        </w:rPr>
        <w:t>Marriot International</w:t>
      </w:r>
      <w:r w:rsidR="00102B74">
        <w:rPr>
          <w:lang w:val="en-GB"/>
        </w:rPr>
        <w:t xml:space="preserve"> Hotel</w:t>
      </w:r>
      <w:r w:rsidR="00A0023E">
        <w:rPr>
          <w:lang w:val="en-GB"/>
        </w:rPr>
        <w:t xml:space="preserve"> is leading as the </w:t>
      </w:r>
      <w:r w:rsidR="00061DBA">
        <w:rPr>
          <w:lang w:val="en-GB"/>
        </w:rPr>
        <w:t xml:space="preserve">market capitalisation value of the company is much higher than that of </w:t>
      </w:r>
      <w:r w:rsidR="00061DBA">
        <w:t xml:space="preserve">Hilton Hotels and Resorts’ </w:t>
      </w:r>
      <w:r w:rsidR="00061DBA">
        <w:rPr>
          <w:lang w:val="en-GB"/>
        </w:rPr>
        <w:t xml:space="preserve">market capitalisation value. Also, </w:t>
      </w:r>
      <w:r w:rsidR="00061DBA" w:rsidRPr="00BA204A">
        <w:rPr>
          <w:lang w:val="en-GB"/>
        </w:rPr>
        <w:t>Marriot International</w:t>
      </w:r>
      <w:r w:rsidR="00061DBA">
        <w:rPr>
          <w:lang w:val="en-GB"/>
        </w:rPr>
        <w:t xml:space="preserve"> Hotel is higher in the most valuable companies in the world. So, it can be observed that </w:t>
      </w:r>
      <w:r w:rsidR="002431DA" w:rsidRPr="00BA204A">
        <w:rPr>
          <w:lang w:val="en-GB"/>
        </w:rPr>
        <w:t>Marriot International</w:t>
      </w:r>
      <w:r w:rsidR="002431DA">
        <w:rPr>
          <w:lang w:val="en-GB"/>
        </w:rPr>
        <w:t xml:space="preserve"> Hotel is the leading in market position.</w:t>
      </w:r>
    </w:p>
    <w:p w14:paraId="0665608B" w14:textId="1D86BE03" w:rsidR="00BA3837" w:rsidRDefault="00BA3837" w:rsidP="00D37003">
      <w:pPr>
        <w:rPr>
          <w:lang w:val="en-GB"/>
        </w:rPr>
      </w:pPr>
      <w:r>
        <w:rPr>
          <w:lang w:val="en-GB"/>
        </w:rPr>
        <w:t>The comparison chart is given below-</w:t>
      </w:r>
    </w:p>
    <w:p w14:paraId="516FDC60" w14:textId="59A93466" w:rsidR="00BA3837" w:rsidRDefault="00BA3837" w:rsidP="00D37003">
      <w:pPr>
        <w:rPr>
          <w:lang w:val="en-GB"/>
        </w:rPr>
      </w:pPr>
      <w:r>
        <w:rPr>
          <w:noProof/>
        </w:rPr>
        <w:drawing>
          <wp:inline distT="0" distB="0" distL="0" distR="0" wp14:anchorId="4ECC2AA8" wp14:editId="72273E52">
            <wp:extent cx="5943600" cy="3671570"/>
            <wp:effectExtent l="0" t="0" r="0" b="5080"/>
            <wp:docPr id="1396944529" name="Picture 1" descr="Hilton Stock: High Capacity To Accommodate Growth Prospects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Stock: High Capacity To Accommodate Growth Prospects | Seeking Alph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71570"/>
                    </a:xfrm>
                    <a:prstGeom prst="rect">
                      <a:avLst/>
                    </a:prstGeom>
                    <a:noFill/>
                    <a:ln>
                      <a:noFill/>
                    </a:ln>
                  </pic:spPr>
                </pic:pic>
              </a:graphicData>
            </a:graphic>
          </wp:inline>
        </w:drawing>
      </w:r>
    </w:p>
    <w:p w14:paraId="0C80FB0C" w14:textId="79F0BA65" w:rsidR="00BA3837" w:rsidRPr="00D37003" w:rsidRDefault="00BA3837" w:rsidP="00BA3837">
      <w:pPr>
        <w:jc w:val="center"/>
        <w:rPr>
          <w:lang w:val="en-GB"/>
        </w:rPr>
      </w:pPr>
      <w:r>
        <w:rPr>
          <w:lang w:val="en-GB"/>
        </w:rPr>
        <w:t xml:space="preserve">Source: </w:t>
      </w:r>
      <w:r w:rsidRPr="00BA3837">
        <w:rPr>
          <w:lang w:val="en-GB"/>
        </w:rPr>
        <w:t>rooms (</w:t>
      </w:r>
      <w:proofErr w:type="spellStart"/>
      <w:r w:rsidRPr="00BA3837">
        <w:rPr>
          <w:lang w:val="en-GB"/>
        </w:rPr>
        <w:t>Ertuna</w:t>
      </w:r>
      <w:proofErr w:type="spellEnd"/>
      <w:r w:rsidRPr="00BA3837">
        <w:rPr>
          <w:lang w:val="en-GB"/>
        </w:rPr>
        <w:t xml:space="preserve">, Gu and </w:t>
      </w:r>
      <w:proofErr w:type="spellStart"/>
      <w:r w:rsidRPr="00BA3837">
        <w:rPr>
          <w:lang w:val="en-GB"/>
        </w:rPr>
        <w:t>Yu</w:t>
      </w:r>
      <w:proofErr w:type="spellEnd"/>
      <w:r w:rsidRPr="00BA3837">
        <w:rPr>
          <w:lang w:val="en-GB"/>
        </w:rPr>
        <w:t>, 2022)</w:t>
      </w:r>
    </w:p>
    <w:p w14:paraId="0E7D75C2" w14:textId="15DEA37E" w:rsidR="00D37003" w:rsidRDefault="00D37003" w:rsidP="00D37003">
      <w:pPr>
        <w:pStyle w:val="Heading1"/>
        <w:rPr>
          <w:lang w:val="en-GB"/>
        </w:rPr>
      </w:pPr>
      <w:bookmarkStart w:id="4" w:name="_Toc135243235"/>
      <w:r w:rsidRPr="00D37003">
        <w:rPr>
          <w:lang w:val="en-GB"/>
        </w:rPr>
        <w:t>Growth Potential</w:t>
      </w:r>
      <w:bookmarkEnd w:id="4"/>
      <w:r w:rsidRPr="00D37003">
        <w:rPr>
          <w:lang w:val="en-GB"/>
        </w:rPr>
        <w:t xml:space="preserve"> </w:t>
      </w:r>
    </w:p>
    <w:p w14:paraId="299EA04F" w14:textId="1344D9C4" w:rsidR="00D37003" w:rsidRDefault="006D0446" w:rsidP="00D37003">
      <w:pPr>
        <w:rPr>
          <w:lang w:val="en-GB"/>
        </w:rPr>
      </w:pPr>
      <w:r>
        <w:rPr>
          <w:lang w:val="en-GB"/>
        </w:rPr>
        <w:t xml:space="preserve">The growth potential refers to the growth of </w:t>
      </w:r>
      <w:r w:rsidR="00607444">
        <w:rPr>
          <w:lang w:val="en-GB"/>
        </w:rPr>
        <w:t>the</w:t>
      </w:r>
      <w:r>
        <w:rPr>
          <w:lang w:val="en-GB"/>
        </w:rPr>
        <w:t xml:space="preserve"> company in terms of profitability and business size.</w:t>
      </w:r>
      <w:r w:rsidR="00010816">
        <w:rPr>
          <w:lang w:val="en-GB"/>
        </w:rPr>
        <w:t xml:space="preserve"> </w:t>
      </w:r>
      <w:r w:rsidR="00CB1963">
        <w:rPr>
          <w:lang w:val="en-GB"/>
        </w:rPr>
        <w:t xml:space="preserve">As both of the </w:t>
      </w:r>
      <w:r w:rsidR="00607444">
        <w:rPr>
          <w:lang w:val="en-GB"/>
        </w:rPr>
        <w:t>hospitality</w:t>
      </w:r>
      <w:r w:rsidR="00CB1963">
        <w:rPr>
          <w:lang w:val="en-GB"/>
        </w:rPr>
        <w:t xml:space="preserve"> companies are so large in nature, the </w:t>
      </w:r>
      <w:r w:rsidR="00607444">
        <w:rPr>
          <w:lang w:val="en-GB"/>
        </w:rPr>
        <w:t>growth</w:t>
      </w:r>
      <w:r w:rsidR="00E64F7C">
        <w:rPr>
          <w:lang w:val="en-GB"/>
        </w:rPr>
        <w:t xml:space="preserve"> rate </w:t>
      </w:r>
      <w:r w:rsidR="00370C17">
        <w:rPr>
          <w:lang w:val="en-GB"/>
        </w:rPr>
        <w:t xml:space="preserve">is considerably </w:t>
      </w:r>
      <w:r w:rsidR="00A23DF7">
        <w:rPr>
          <w:lang w:val="en-GB"/>
        </w:rPr>
        <w:t xml:space="preserve">slower for the </w:t>
      </w:r>
      <w:r w:rsidR="00FB4200">
        <w:rPr>
          <w:lang w:val="en-GB"/>
        </w:rPr>
        <w:t xml:space="preserve">both the companies. </w:t>
      </w:r>
    </w:p>
    <w:p w14:paraId="13DF56E6" w14:textId="2E8444F9" w:rsidR="00E27459" w:rsidRDefault="00E27459" w:rsidP="00D37003">
      <w:pPr>
        <w:rPr>
          <w:lang w:val="en-GB"/>
        </w:rPr>
      </w:pPr>
      <w:r w:rsidRPr="00BA204A">
        <w:rPr>
          <w:lang w:val="en-GB"/>
        </w:rPr>
        <w:t>Marriot International</w:t>
      </w:r>
      <w:r>
        <w:rPr>
          <w:lang w:val="en-GB"/>
        </w:rPr>
        <w:t xml:space="preserve"> Hotel – </w:t>
      </w:r>
      <w:r w:rsidR="00365559">
        <w:rPr>
          <w:lang w:val="en-GB"/>
        </w:rPr>
        <w:t xml:space="preserve">the multinational hospitality company </w:t>
      </w:r>
      <w:r w:rsidR="00C9702D">
        <w:rPr>
          <w:lang w:val="en-GB"/>
        </w:rPr>
        <w:t>has a growth rate of 4</w:t>
      </w:r>
      <w:r w:rsidR="00AB316B">
        <w:rPr>
          <w:lang w:val="en-GB"/>
        </w:rPr>
        <w:t>%</w:t>
      </w:r>
      <w:r w:rsidR="00C9702D">
        <w:rPr>
          <w:lang w:val="en-GB"/>
        </w:rPr>
        <w:t xml:space="preserve"> to 4.50% increase. This </w:t>
      </w:r>
      <w:r w:rsidR="00B078B4">
        <w:rPr>
          <w:lang w:val="en-GB"/>
        </w:rPr>
        <w:t>involved</w:t>
      </w:r>
      <w:r w:rsidR="00C9702D">
        <w:rPr>
          <w:lang w:val="en-GB"/>
        </w:rPr>
        <w:t xml:space="preserve"> the expansion of locations and the number of rooms. </w:t>
      </w:r>
      <w:r w:rsidR="00B078B4">
        <w:rPr>
          <w:lang w:val="en-GB"/>
        </w:rPr>
        <w:t>The company had added over 65 thousand rooms within its 394 locations all around the world</w:t>
      </w:r>
      <w:r w:rsidR="005C3075">
        <w:rPr>
          <w:lang w:val="en-GB"/>
        </w:rPr>
        <w:t>, which consisted of 40 thousand rooms in the international markets and over 17 thousand conversion rooms</w:t>
      </w:r>
      <w:r w:rsidR="00042A7E">
        <w:rPr>
          <w:lang w:val="en-GB"/>
        </w:rPr>
        <w:t xml:space="preserve"> </w:t>
      </w:r>
      <w:sdt>
        <w:sdtPr>
          <w:rPr>
            <w:color w:val="000000"/>
            <w:lang w:val="en-GB"/>
          </w:rPr>
          <w:tag w:val="MENDELEY_CITATION_v3_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"/>
          <w:id w:val="133310467"/>
          <w:placeholder>
            <w:docPart w:val="DefaultPlaceholder_-1854013440"/>
          </w:placeholder>
        </w:sdtPr>
        <w:sdtContent>
          <w:r w:rsidR="00042A7E" w:rsidRPr="00042A7E">
            <w:rPr>
              <w:color w:val="000000"/>
              <w:lang w:val="en-GB"/>
            </w:rPr>
            <w:t>(</w:t>
          </w:r>
          <w:proofErr w:type="spellStart"/>
          <w:r w:rsidR="00042A7E" w:rsidRPr="00042A7E">
            <w:rPr>
              <w:color w:val="000000"/>
              <w:lang w:val="en-GB"/>
            </w:rPr>
            <w:t>Ertuna</w:t>
          </w:r>
          <w:proofErr w:type="spellEnd"/>
          <w:r w:rsidR="00042A7E" w:rsidRPr="00042A7E">
            <w:rPr>
              <w:color w:val="000000"/>
              <w:lang w:val="en-GB"/>
            </w:rPr>
            <w:t xml:space="preserve">, Gu and </w:t>
          </w:r>
          <w:proofErr w:type="spellStart"/>
          <w:r w:rsidR="00042A7E" w:rsidRPr="00042A7E">
            <w:rPr>
              <w:color w:val="000000"/>
              <w:lang w:val="en-GB"/>
            </w:rPr>
            <w:t>Yu</w:t>
          </w:r>
          <w:proofErr w:type="spellEnd"/>
          <w:r w:rsidR="00042A7E" w:rsidRPr="00042A7E">
            <w:rPr>
              <w:color w:val="000000"/>
              <w:lang w:val="en-GB"/>
            </w:rPr>
            <w:t>, 2022)</w:t>
          </w:r>
        </w:sdtContent>
      </w:sdt>
      <w:r w:rsidR="005C3075">
        <w:rPr>
          <w:lang w:val="en-GB"/>
        </w:rPr>
        <w:t>.</w:t>
      </w:r>
    </w:p>
    <w:p w14:paraId="449EA6AE" w14:textId="456BC4B8" w:rsidR="00E27459" w:rsidRDefault="00E27459" w:rsidP="00D37003">
      <w:pPr>
        <w:rPr>
          <w:lang w:val="en-GB"/>
        </w:rPr>
      </w:pPr>
      <w:r>
        <w:t xml:space="preserve">Hilton Hotels and Resorts – </w:t>
      </w:r>
      <w:r w:rsidR="00661651">
        <w:t xml:space="preserve">the </w:t>
      </w:r>
      <w:r w:rsidR="00AB316B">
        <w:rPr>
          <w:lang w:val="en-GB"/>
        </w:rPr>
        <w:t>multinational hospitality company has a growth rate of 5% to 5.50%</w:t>
      </w:r>
      <w:r w:rsidR="00D30E41">
        <w:rPr>
          <w:lang w:val="en-GB"/>
        </w:rPr>
        <w:t xml:space="preserve"> increase. </w:t>
      </w:r>
      <w:r w:rsidR="00D814D2">
        <w:rPr>
          <w:lang w:val="en-GB"/>
        </w:rPr>
        <w:t xml:space="preserve">This involves the expansion of the hotel by one room every day, which equivalents to </w:t>
      </w:r>
      <w:r w:rsidR="00E96AF5">
        <w:rPr>
          <w:lang w:val="en-GB"/>
        </w:rPr>
        <w:t>over 58 thousand rooms</w:t>
      </w:r>
      <w:r w:rsidR="00042A7E">
        <w:rPr>
          <w:lang w:val="en-GB"/>
        </w:rPr>
        <w:t xml:space="preserve"> </w:t>
      </w:r>
      <w:sdt>
        <w:sdtPr>
          <w:rPr>
            <w:color w:val="000000"/>
            <w:lang w:val="en-GB"/>
          </w:rPr>
          <w:tag w:val="MENDELEY_CITATION_v3_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"/>
          <w:id w:val="-242259736"/>
          <w:placeholder>
            <w:docPart w:val="DefaultPlaceholder_-1854013440"/>
          </w:placeholder>
        </w:sdtPr>
        <w:sdtContent>
          <w:r w:rsidR="00042A7E">
            <w:rPr>
              <w:rFonts w:eastAsia="Times New Roman"/>
            </w:rPr>
            <w:t>(</w:t>
          </w:r>
          <w:proofErr w:type="spellStart"/>
          <w:r w:rsidR="00042A7E">
            <w:rPr>
              <w:rFonts w:eastAsia="Times New Roman"/>
            </w:rPr>
            <w:t>Zutshi</w:t>
          </w:r>
          <w:proofErr w:type="spellEnd"/>
          <w:r w:rsidR="00042A7E">
            <w:rPr>
              <w:rFonts w:eastAsia="Times New Roman"/>
            </w:rPr>
            <w:t xml:space="preserve"> </w:t>
          </w:r>
          <w:r w:rsidR="00042A7E">
            <w:rPr>
              <w:rFonts w:eastAsia="Times New Roman"/>
              <w:i/>
              <w:iCs/>
            </w:rPr>
            <w:t>et al.</w:t>
          </w:r>
          <w:r w:rsidR="00042A7E">
            <w:rPr>
              <w:rFonts w:eastAsia="Times New Roman"/>
            </w:rPr>
            <w:t>, 2022)</w:t>
          </w:r>
        </w:sdtContent>
      </w:sdt>
      <w:r w:rsidR="00C23DE4">
        <w:rPr>
          <w:lang w:val="en-GB"/>
        </w:rPr>
        <w:t xml:space="preserve">. </w:t>
      </w:r>
      <w:r w:rsidR="00FB044A">
        <w:rPr>
          <w:lang w:val="en-GB"/>
        </w:rPr>
        <w:t>The hotel management plans to increase their number of rooms in the future as the previous years as the demand for their hospitality has been increasing.</w:t>
      </w:r>
    </w:p>
    <w:p w14:paraId="5D833CAF" w14:textId="223B9B02" w:rsidR="00FB044A" w:rsidRPr="00D37003" w:rsidRDefault="00FB044A" w:rsidP="00D37003">
      <w:pPr>
        <w:rPr>
          <w:lang w:val="en-GB"/>
        </w:rPr>
      </w:pPr>
      <w:r>
        <w:rPr>
          <w:lang w:val="en-GB"/>
        </w:rPr>
        <w:t xml:space="preserve">Thus, in terms of </w:t>
      </w:r>
      <w:r w:rsidR="00E90C6D">
        <w:rPr>
          <w:lang w:val="en-GB"/>
        </w:rPr>
        <w:t xml:space="preserve">growth rate, the </w:t>
      </w:r>
      <w:r w:rsidR="00E90C6D">
        <w:t xml:space="preserve">Hilton Hotels and Resorts have a higher growth rate than </w:t>
      </w:r>
      <w:r w:rsidR="000D3C64" w:rsidRPr="00BA204A">
        <w:rPr>
          <w:lang w:val="en-GB"/>
        </w:rPr>
        <w:t>Marriot International</w:t>
      </w:r>
      <w:r w:rsidR="000D3C64">
        <w:rPr>
          <w:lang w:val="en-GB"/>
        </w:rPr>
        <w:t xml:space="preserve"> Hotel. This is mainly because the </w:t>
      </w:r>
      <w:r w:rsidR="000D3C64">
        <w:t>Hilton Hotels and Resorts has less properties and rooms compared to the rival company and still has scope to increase in size.</w:t>
      </w:r>
    </w:p>
    <w:p w14:paraId="37CE37B6" w14:textId="4E22D5CA" w:rsidR="009F0E37" w:rsidRDefault="00D37003" w:rsidP="00D37003">
      <w:pPr>
        <w:pStyle w:val="Heading1"/>
        <w:rPr>
          <w:lang w:val="en-GB"/>
        </w:rPr>
      </w:pPr>
      <w:bookmarkStart w:id="5" w:name="_Toc135243236"/>
      <w:r w:rsidRPr="00D37003">
        <w:rPr>
          <w:lang w:val="en-GB"/>
        </w:rPr>
        <w:t>Financial Commitment to CSR</w:t>
      </w:r>
      <w:bookmarkEnd w:id="5"/>
    </w:p>
    <w:p w14:paraId="464CB6A9" w14:textId="7A26A229" w:rsidR="00D37003" w:rsidRDefault="00B54242" w:rsidP="00D37003">
      <w:pPr>
        <w:rPr>
          <w:lang w:val="en-GB"/>
        </w:rPr>
      </w:pPr>
      <w:r>
        <w:rPr>
          <w:lang w:val="en-GB"/>
        </w:rPr>
        <w:t xml:space="preserve">The financial commitment to CSR refers to the amount of </w:t>
      </w:r>
      <w:r w:rsidR="00DE14EA">
        <w:rPr>
          <w:lang w:val="en-GB"/>
        </w:rPr>
        <w:t xml:space="preserve">funds the hospitality company spends on CSR activities and practices. </w:t>
      </w:r>
    </w:p>
    <w:p w14:paraId="0DF2AABF" w14:textId="2A08DAD7" w:rsidR="00E27459" w:rsidRDefault="0074156E" w:rsidP="00E27459">
      <w:pPr>
        <w:rPr>
          <w:lang w:val="en-GB"/>
        </w:rPr>
      </w:pPr>
      <w:r w:rsidRPr="00BA204A">
        <w:rPr>
          <w:lang w:val="en-GB"/>
        </w:rPr>
        <w:t>Marriot International</w:t>
      </w:r>
      <w:r>
        <w:rPr>
          <w:lang w:val="en-GB"/>
        </w:rPr>
        <w:t xml:space="preserve"> Hotel</w:t>
      </w:r>
      <w:r w:rsidR="00E27459">
        <w:rPr>
          <w:lang w:val="en-GB"/>
        </w:rPr>
        <w:t xml:space="preserve"> – </w:t>
      </w:r>
      <w:r w:rsidR="00645F3D">
        <w:rPr>
          <w:lang w:val="en-GB"/>
        </w:rPr>
        <w:t xml:space="preserve">the multinational company </w:t>
      </w:r>
      <w:r w:rsidR="00BF73B1">
        <w:rPr>
          <w:lang w:val="en-GB"/>
        </w:rPr>
        <w:t xml:space="preserve">believes in </w:t>
      </w:r>
      <w:r w:rsidR="003D58E1">
        <w:rPr>
          <w:lang w:val="en-GB"/>
        </w:rPr>
        <w:t>developing the communities around them. This involves providing training and development programs to build skills and expertise of the local people</w:t>
      </w:r>
      <w:r w:rsidR="000D093E">
        <w:rPr>
          <w:lang w:val="en-GB"/>
        </w:rPr>
        <w:t xml:space="preserve"> </w:t>
      </w:r>
      <w:sdt>
        <w:sdtPr>
          <w:rPr>
            <w:color w:val="000000"/>
            <w:lang w:val="en-GB"/>
          </w:rPr>
          <w:tag w:val="MENDELEY_CITATION_v3_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"/>
          <w:id w:val="829181599"/>
          <w:placeholder>
            <w:docPart w:val="DefaultPlaceholder_-1854013440"/>
          </w:placeholder>
        </w:sdtPr>
        <w:sdtContent>
          <w:r w:rsidR="00042A7E" w:rsidRPr="00042A7E">
            <w:rPr>
              <w:rFonts w:eastAsia="Times New Roman"/>
              <w:color w:val="000000"/>
            </w:rPr>
            <w:t>(Mani and Mishra, 2022)</w:t>
          </w:r>
        </w:sdtContent>
      </w:sdt>
      <w:r w:rsidR="003D58E1">
        <w:rPr>
          <w:lang w:val="en-GB"/>
        </w:rPr>
        <w:t xml:space="preserve">. </w:t>
      </w:r>
      <w:r w:rsidR="009B2D0B">
        <w:rPr>
          <w:lang w:val="en-GB"/>
        </w:rPr>
        <w:t xml:space="preserve">It also involves providing education for the children, utilising natural resources, and preservation of the nature. The company also aims to </w:t>
      </w:r>
      <w:r w:rsidR="009754D1">
        <w:rPr>
          <w:lang w:val="en-GB"/>
        </w:rPr>
        <w:t xml:space="preserve">operate responsibly </w:t>
      </w:r>
      <w:r w:rsidR="000F2F5B">
        <w:rPr>
          <w:lang w:val="en-GB"/>
        </w:rPr>
        <w:t xml:space="preserve">to minimising their plastic, water, and paper usage. </w:t>
      </w:r>
      <w:r w:rsidR="002035A5">
        <w:rPr>
          <w:lang w:val="en-GB"/>
        </w:rPr>
        <w:t>It also involves the reduction of environmental impacts such as water pollution and sound and air pollution.</w:t>
      </w:r>
      <w:r w:rsidR="00E0444E">
        <w:rPr>
          <w:lang w:val="en-GB"/>
        </w:rPr>
        <w:t xml:space="preserve"> </w:t>
      </w:r>
      <w:r w:rsidR="00C2236F">
        <w:rPr>
          <w:lang w:val="en-GB"/>
        </w:rPr>
        <w:t xml:space="preserve">The company also </w:t>
      </w:r>
      <w:r w:rsidR="00A361E7">
        <w:rPr>
          <w:lang w:val="en-GB"/>
        </w:rPr>
        <w:t>promotes and invests into non-</w:t>
      </w:r>
      <w:r w:rsidR="00363F38">
        <w:rPr>
          <w:lang w:val="en-GB"/>
        </w:rPr>
        <w:t>profitable</w:t>
      </w:r>
      <w:r w:rsidR="00A361E7">
        <w:rPr>
          <w:lang w:val="en-GB"/>
        </w:rPr>
        <w:t xml:space="preserve"> </w:t>
      </w:r>
      <w:r w:rsidR="00363F38">
        <w:rPr>
          <w:lang w:val="en-GB"/>
        </w:rPr>
        <w:t>organisations</w:t>
      </w:r>
      <w:r w:rsidR="00A361E7">
        <w:rPr>
          <w:lang w:val="en-GB"/>
        </w:rPr>
        <w:t xml:space="preserve"> to </w:t>
      </w:r>
      <w:r w:rsidR="00DF53B9">
        <w:rPr>
          <w:lang w:val="en-GB"/>
        </w:rPr>
        <w:t xml:space="preserve">increase the skills and employability of the local people. </w:t>
      </w:r>
      <w:r w:rsidR="00D32083">
        <w:rPr>
          <w:lang w:val="en-GB"/>
        </w:rPr>
        <w:t>It helps the company to enhance the scope for career development, diverse population, And workplace readiness for the local people</w:t>
      </w:r>
      <w:r w:rsidR="000D093E">
        <w:rPr>
          <w:lang w:val="en-GB"/>
        </w:rPr>
        <w:t xml:space="preserve"> </w:t>
      </w:r>
      <w:sdt>
        <w:sdtPr>
          <w:rPr>
            <w:color w:val="000000"/>
            <w:lang w:val="en-GB"/>
          </w:rPr>
          <w:tag w:val="MENDELEY_CITATION_v3_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"/>
          <w:id w:val="-337778801"/>
          <w:placeholder>
            <w:docPart w:val="DefaultPlaceholder_-1854013440"/>
          </w:placeholder>
        </w:sdtPr>
        <w:sdtContent>
          <w:r w:rsidR="00042A7E" w:rsidRPr="00042A7E">
            <w:rPr>
              <w:rFonts w:eastAsia="Times New Roman"/>
              <w:color w:val="000000"/>
            </w:rPr>
            <w:t xml:space="preserve">(Baxter and </w:t>
          </w:r>
          <w:proofErr w:type="spellStart"/>
          <w:r w:rsidR="00042A7E" w:rsidRPr="00042A7E">
            <w:rPr>
              <w:rFonts w:eastAsia="Times New Roman"/>
              <w:color w:val="000000"/>
            </w:rPr>
            <w:t>Srisaeng</w:t>
          </w:r>
          <w:proofErr w:type="spellEnd"/>
          <w:r w:rsidR="00042A7E" w:rsidRPr="00042A7E">
            <w:rPr>
              <w:rFonts w:eastAsia="Times New Roman"/>
              <w:color w:val="000000"/>
            </w:rPr>
            <w:t>, 2022)</w:t>
          </w:r>
        </w:sdtContent>
      </w:sdt>
      <w:r w:rsidR="00D32083">
        <w:rPr>
          <w:lang w:val="en-GB"/>
        </w:rPr>
        <w:t>.</w:t>
      </w:r>
      <w:r>
        <w:rPr>
          <w:lang w:val="en-GB"/>
        </w:rPr>
        <w:t xml:space="preserve"> The </w:t>
      </w:r>
      <w:r w:rsidRPr="00BA204A">
        <w:rPr>
          <w:lang w:val="en-GB"/>
        </w:rPr>
        <w:t>Marriot International</w:t>
      </w:r>
      <w:r>
        <w:rPr>
          <w:lang w:val="en-GB"/>
        </w:rPr>
        <w:t xml:space="preserve"> Hotel also </w:t>
      </w:r>
      <w:r w:rsidR="006B3F00">
        <w:rPr>
          <w:lang w:val="en-GB"/>
        </w:rPr>
        <w:t>engages</w:t>
      </w:r>
      <w:r>
        <w:rPr>
          <w:lang w:val="en-GB"/>
        </w:rPr>
        <w:t xml:space="preserve"> in sustainability and social impact goals </w:t>
      </w:r>
      <w:r w:rsidR="00032E7E">
        <w:rPr>
          <w:lang w:val="en-GB"/>
        </w:rPr>
        <w:t xml:space="preserve">that involves a number of goals </w:t>
      </w:r>
      <w:r w:rsidR="00D6048E">
        <w:rPr>
          <w:lang w:val="en-GB"/>
        </w:rPr>
        <w:t xml:space="preserve">consisting of sustainability for employment, </w:t>
      </w:r>
      <w:r w:rsidR="006B3F00">
        <w:rPr>
          <w:lang w:val="en-GB"/>
        </w:rPr>
        <w:t>business operations, environmental wellbeing, etc.</w:t>
      </w:r>
      <w:r w:rsidR="00113E88">
        <w:rPr>
          <w:lang w:val="en-GB"/>
        </w:rPr>
        <w:t xml:space="preserve"> It also involves reducing the environmental footprint by 50.0% by the end of 2025, that includes reduction of water wastes by 15.0%, carbon emissions by 30.0%, reduction of wastes by 45.0%</w:t>
      </w:r>
      <w:r w:rsidR="001F7682">
        <w:rPr>
          <w:lang w:val="en-GB"/>
        </w:rPr>
        <w:t>, and investment in renewable energy by a minimum 30.0%</w:t>
      </w:r>
      <w:r w:rsidR="000D093E">
        <w:rPr>
          <w:lang w:val="en-GB"/>
        </w:rPr>
        <w:t xml:space="preserve"> </w:t>
      </w:r>
      <w:sdt>
        <w:sdtPr>
          <w:rPr>
            <w:color w:val="000000"/>
            <w:lang w:val="en-GB"/>
          </w:rPr>
          <w:tag w:val="MENDELEY_CITATION_v3_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"/>
          <w:id w:val="886840497"/>
          <w:placeholder>
            <w:docPart w:val="DefaultPlaceholder_-1854013440"/>
          </w:placeholder>
        </w:sdtPr>
        <w:sdtContent>
          <w:r w:rsidR="00042A7E" w:rsidRPr="00042A7E">
            <w:rPr>
              <w:rFonts w:eastAsia="Times New Roman"/>
              <w:color w:val="000000"/>
            </w:rPr>
            <w:t>(Adalja and Varney, 2022)</w:t>
          </w:r>
        </w:sdtContent>
      </w:sdt>
      <w:r w:rsidR="001F7682">
        <w:rPr>
          <w:lang w:val="en-GB"/>
        </w:rPr>
        <w:t>.</w:t>
      </w:r>
      <w:r w:rsidR="00176B33">
        <w:rPr>
          <w:lang w:val="en-GB"/>
        </w:rPr>
        <w:t xml:space="preserve"> </w:t>
      </w:r>
      <w:r w:rsidR="0008634D">
        <w:rPr>
          <w:lang w:val="en-GB"/>
        </w:rPr>
        <w:t>The company also aims to have sustainability certificates for all its locations and LEED certification. The company also aims to conduct sustainable sourcing of resources</w:t>
      </w:r>
      <w:r w:rsidR="001525A4">
        <w:rPr>
          <w:lang w:val="en-GB"/>
        </w:rPr>
        <w:t xml:space="preserve"> by 95.0% by sourcing free-range eggs, </w:t>
      </w:r>
      <w:r w:rsidR="00B83D5C">
        <w:rPr>
          <w:lang w:val="en-GB"/>
        </w:rPr>
        <w:t>top priority sourcing of protein food, etc.</w:t>
      </w:r>
    </w:p>
    <w:p w14:paraId="318D23C6" w14:textId="57435B01" w:rsidR="00E27459" w:rsidRDefault="00E27459" w:rsidP="00E27459">
      <w:r>
        <w:t xml:space="preserve">Hilton Hotels and Resorts – </w:t>
      </w:r>
      <w:r w:rsidR="00DE14EA">
        <w:t xml:space="preserve">the multinational company had planned to double their </w:t>
      </w:r>
      <w:r w:rsidR="00E03EBC">
        <w:t>investment in the CSR activities</w:t>
      </w:r>
      <w:r w:rsidR="00495710">
        <w:t>. The hotel has been already involved in workplace diversity and inclusivity of gender, race, and culture</w:t>
      </w:r>
      <w:r w:rsidR="000D093E">
        <w:t xml:space="preserve"> </w:t>
      </w:r>
      <w:sdt>
        <w:sdtPr>
          <w:rPr>
            <w:color w:val="000000"/>
          </w:rPr>
          <w:tag w:val="MENDELEY_CITATION_v3_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"/>
          <w:id w:val="-718975777"/>
          <w:placeholder>
            <w:docPart w:val="DefaultPlaceholder_-1854013440"/>
          </w:placeholder>
        </w:sdtPr>
        <w:sdtContent>
          <w:r w:rsidR="00042A7E" w:rsidRPr="00042A7E">
            <w:rPr>
              <w:color w:val="000000"/>
            </w:rPr>
            <w:t>(</w:t>
          </w:r>
          <w:proofErr w:type="spellStart"/>
          <w:r w:rsidR="00042A7E" w:rsidRPr="00042A7E">
            <w:rPr>
              <w:color w:val="000000"/>
            </w:rPr>
            <w:t>Avasiloaei</w:t>
          </w:r>
          <w:proofErr w:type="spellEnd"/>
          <w:r w:rsidR="00042A7E" w:rsidRPr="00042A7E">
            <w:rPr>
              <w:color w:val="000000"/>
            </w:rPr>
            <w:t>, 2022)</w:t>
          </w:r>
        </w:sdtContent>
      </w:sdt>
      <w:r w:rsidR="00495710">
        <w:t xml:space="preserve">. It can be observed from the chart below that the company’s workforce consists of 53.0% women and 47.0% men, giving the females an opportunity for career growth. </w:t>
      </w:r>
      <w:r w:rsidR="00F822F7">
        <w:t>Also,</w:t>
      </w:r>
      <w:r w:rsidR="00095AFE">
        <w:t xml:space="preserve"> the diversity of cultures, race, and ethnicities can be observed to be 69.0% with age range of the employees belonging from different generations</w:t>
      </w:r>
      <w:r w:rsidR="000D093E">
        <w:t xml:space="preserve"> </w:t>
      </w:r>
      <w:sdt>
        <w:sdtPr>
          <w:rPr>
            <w:color w:val="000000"/>
          </w:rPr>
          <w:tag w:val="MENDELEY_CITATION_v3_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"/>
          <w:id w:val="-642035622"/>
          <w:placeholder>
            <w:docPart w:val="DefaultPlaceholder_-1854013440"/>
          </w:placeholder>
        </w:sdtPr>
        <w:sdtContent>
          <w:r w:rsidR="00042A7E" w:rsidRPr="00042A7E">
            <w:rPr>
              <w:rFonts w:eastAsia="Times New Roman"/>
              <w:color w:val="000000"/>
            </w:rPr>
            <w:t>(Adalja and Varney, 2022)</w:t>
          </w:r>
        </w:sdtContent>
      </w:sdt>
      <w:r w:rsidR="00095AFE">
        <w:t>.</w:t>
      </w:r>
    </w:p>
    <w:p w14:paraId="68FF1F21" w14:textId="59D0D56A" w:rsidR="00495710" w:rsidRPr="00D37003" w:rsidRDefault="00495710" w:rsidP="00495710">
      <w:pPr>
        <w:jc w:val="center"/>
        <w:rPr>
          <w:lang w:val="en-GB"/>
        </w:rPr>
      </w:pPr>
      <w:r w:rsidRPr="00495710">
        <w:rPr>
          <w:noProof/>
          <w:lang w:val="en-GB"/>
        </w:rPr>
        <w:drawing>
          <wp:inline distT="0" distB="0" distL="0" distR="0" wp14:anchorId="3B981FE5" wp14:editId="560C6C9B">
            <wp:extent cx="3673158" cy="2651990"/>
            <wp:effectExtent l="0" t="0" r="3810" b="0"/>
            <wp:docPr id="303897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97120" name=""/>
                    <pic:cNvPicPr/>
                  </pic:nvPicPr>
                  <pic:blipFill>
                    <a:blip r:embed="rId10"/>
                    <a:stretch>
                      <a:fillRect/>
                    </a:stretch>
                  </pic:blipFill>
                  <pic:spPr>
                    <a:xfrm>
                      <a:off x="0" y="0"/>
                      <a:ext cx="3673158" cy="2651990"/>
                    </a:xfrm>
                    <a:prstGeom prst="rect">
                      <a:avLst/>
                    </a:prstGeom>
                  </pic:spPr>
                </pic:pic>
              </a:graphicData>
            </a:graphic>
          </wp:inline>
        </w:drawing>
      </w:r>
    </w:p>
    <w:p w14:paraId="29C53799" w14:textId="592C21A4" w:rsidR="00E27459" w:rsidRPr="001F77D1" w:rsidRDefault="00B83D5C" w:rsidP="00D37003">
      <w:pPr>
        <w:rPr>
          <w:b/>
          <w:bCs/>
          <w:lang w:val="en-GB"/>
        </w:rPr>
      </w:pPr>
      <w:r>
        <w:rPr>
          <w:lang w:val="en-GB"/>
        </w:rPr>
        <w:t xml:space="preserve">So, overall, </w:t>
      </w:r>
      <w:r w:rsidR="001F77D1" w:rsidRPr="00BA204A">
        <w:rPr>
          <w:lang w:val="en-GB"/>
        </w:rPr>
        <w:t>Marriot International</w:t>
      </w:r>
      <w:r w:rsidR="001F77D1">
        <w:rPr>
          <w:lang w:val="en-GB"/>
        </w:rPr>
        <w:t xml:space="preserve"> Hotel </w:t>
      </w:r>
      <w:r>
        <w:rPr>
          <w:lang w:val="en-GB"/>
        </w:rPr>
        <w:t xml:space="preserve">has contributed to </w:t>
      </w:r>
      <w:r w:rsidR="008B2D47">
        <w:rPr>
          <w:lang w:val="en-GB"/>
        </w:rPr>
        <w:t xml:space="preserve">more </w:t>
      </w:r>
      <w:r w:rsidR="00CD339D">
        <w:rPr>
          <w:lang w:val="en-GB"/>
        </w:rPr>
        <w:t>financial</w:t>
      </w:r>
      <w:r w:rsidR="008B2D47">
        <w:rPr>
          <w:lang w:val="en-GB"/>
        </w:rPr>
        <w:t xml:space="preserve"> commitments to CSR in multiple forms</w:t>
      </w:r>
      <w:r w:rsidR="00CD339D">
        <w:rPr>
          <w:lang w:val="en-GB"/>
        </w:rPr>
        <w:t xml:space="preserve"> relative to the rival multinational hospitality company - </w:t>
      </w:r>
      <w:r w:rsidR="00CD339D">
        <w:t>Hilton Hotels and Resorts.</w:t>
      </w:r>
      <w:r w:rsidR="001F77D1">
        <w:t xml:space="preserve"> So, overall, it can be said that aside from the growth rate, </w:t>
      </w:r>
      <w:r w:rsidR="001F77D1" w:rsidRPr="00BA204A">
        <w:rPr>
          <w:lang w:val="en-GB"/>
        </w:rPr>
        <w:t>Marriot International</w:t>
      </w:r>
      <w:r w:rsidR="001F77D1">
        <w:rPr>
          <w:lang w:val="en-GB"/>
        </w:rPr>
        <w:t xml:space="preserve"> Hotel has been leading in terms of finances, </w:t>
      </w:r>
      <w:r w:rsidR="00EF2500">
        <w:rPr>
          <w:lang w:val="en-GB"/>
        </w:rPr>
        <w:t>financial</w:t>
      </w:r>
      <w:r w:rsidR="001F77D1">
        <w:rPr>
          <w:lang w:val="en-GB"/>
        </w:rPr>
        <w:t xml:space="preserve"> commitment to </w:t>
      </w:r>
      <w:r w:rsidR="00B831F9">
        <w:rPr>
          <w:lang w:val="en-GB"/>
        </w:rPr>
        <w:t xml:space="preserve">CSR practices, and </w:t>
      </w:r>
      <w:r w:rsidR="00EF2500">
        <w:rPr>
          <w:lang w:val="en-GB"/>
        </w:rPr>
        <w:t xml:space="preserve">market share. It is </w:t>
      </w:r>
      <w:r w:rsidR="004804C7">
        <w:rPr>
          <w:lang w:val="en-GB"/>
        </w:rPr>
        <w:t>one of the leading hospitality companies in the world with numerous locations and potential for further growth in the future.</w:t>
      </w:r>
    </w:p>
    <w:p w14:paraId="050FD6F3" w14:textId="0CA66186" w:rsidR="00FA6912" w:rsidRDefault="00FA6912" w:rsidP="00FA6912">
      <w:pPr>
        <w:pStyle w:val="Heading1"/>
        <w:rPr>
          <w:lang w:val="en-GB"/>
        </w:rPr>
      </w:pPr>
      <w:bookmarkStart w:id="6" w:name="_Toc135243237"/>
      <w:r>
        <w:rPr>
          <w:lang w:val="en-GB"/>
        </w:rPr>
        <w:t>Recommendations</w:t>
      </w:r>
      <w:bookmarkEnd w:id="6"/>
    </w:p>
    <w:p w14:paraId="0DE3BA3C" w14:textId="3BDBB441" w:rsidR="00E12747" w:rsidRPr="004D6ED1" w:rsidRDefault="004D6ED1" w:rsidP="00FA6912">
      <w:pPr>
        <w:rPr>
          <w:b/>
          <w:bCs/>
          <w:lang w:val="en-GB"/>
        </w:rPr>
      </w:pPr>
      <w:r>
        <w:rPr>
          <w:lang w:val="en-GB"/>
        </w:rPr>
        <w:t xml:space="preserve">From the comparison analysis between </w:t>
      </w:r>
      <w:r w:rsidRPr="00BA204A">
        <w:rPr>
          <w:lang w:val="en-GB"/>
        </w:rPr>
        <w:t>Marriot International</w:t>
      </w:r>
      <w:r>
        <w:rPr>
          <w:lang w:val="en-GB"/>
        </w:rPr>
        <w:t xml:space="preserve"> Hotel and </w:t>
      </w:r>
      <w:r>
        <w:t xml:space="preserve">Hilton Hotels and Resorts, it was observed that </w:t>
      </w:r>
      <w:r w:rsidR="00754E80" w:rsidRPr="00BA204A">
        <w:rPr>
          <w:lang w:val="en-GB"/>
        </w:rPr>
        <w:t>Marriot International</w:t>
      </w:r>
      <w:r w:rsidR="00754E80">
        <w:rPr>
          <w:lang w:val="en-GB"/>
        </w:rPr>
        <w:t xml:space="preserve"> Hotel had the higher revenue </w:t>
      </w:r>
      <w:r w:rsidR="00CE1D0B">
        <w:rPr>
          <w:lang w:val="en-GB"/>
        </w:rPr>
        <w:t xml:space="preserve">relative to </w:t>
      </w:r>
      <w:r w:rsidR="00CE1D0B">
        <w:t xml:space="preserve">Hilton Hotels and Resorts; as it had an additional revenue of </w:t>
      </w:r>
      <w:r w:rsidR="00754E80">
        <w:rPr>
          <w:lang w:val="en-GB"/>
        </w:rPr>
        <w:t>USD 12 billion as revenue</w:t>
      </w:r>
      <w:r w:rsidR="00754E80">
        <w:t xml:space="preserve">. So, in terms of revenues, the </w:t>
      </w:r>
      <w:r w:rsidR="00754E80" w:rsidRPr="00BA204A">
        <w:rPr>
          <w:lang w:val="en-GB"/>
        </w:rPr>
        <w:t>Marriot International</w:t>
      </w:r>
      <w:r w:rsidR="00754E80">
        <w:rPr>
          <w:lang w:val="en-GB"/>
        </w:rPr>
        <w:t xml:space="preserve"> Hotel is in a better position.</w:t>
      </w:r>
      <w:r w:rsidR="00CE1D0B">
        <w:rPr>
          <w:lang w:val="en-GB"/>
        </w:rPr>
        <w:t xml:space="preserve"> </w:t>
      </w:r>
      <w:r w:rsidR="002D3681">
        <w:rPr>
          <w:lang w:val="en-GB"/>
        </w:rPr>
        <w:t xml:space="preserve">Also, in terms of the market position, </w:t>
      </w:r>
      <w:r w:rsidR="002D3681" w:rsidRPr="00BA204A">
        <w:rPr>
          <w:lang w:val="en-GB"/>
        </w:rPr>
        <w:t>Marriot International</w:t>
      </w:r>
      <w:r w:rsidR="002D3681">
        <w:rPr>
          <w:lang w:val="en-GB"/>
        </w:rPr>
        <w:t xml:space="preserve"> Hotel is leading as the market capitalisation value of the company is much higher than that of </w:t>
      </w:r>
      <w:r w:rsidR="002D3681">
        <w:t xml:space="preserve">Hilton Hotels and Resorts’ </w:t>
      </w:r>
      <w:r w:rsidR="002D3681">
        <w:rPr>
          <w:lang w:val="en-GB"/>
        </w:rPr>
        <w:t xml:space="preserve">market capitalisation value. Also, </w:t>
      </w:r>
      <w:r w:rsidR="002D3681" w:rsidRPr="00BA204A">
        <w:rPr>
          <w:lang w:val="en-GB"/>
        </w:rPr>
        <w:t>Marriot International</w:t>
      </w:r>
      <w:r w:rsidR="002D3681">
        <w:rPr>
          <w:lang w:val="en-GB"/>
        </w:rPr>
        <w:t xml:space="preserve"> Hotel is higher in the most valuable companies in the world. But in terms of growth rate, the </w:t>
      </w:r>
      <w:r w:rsidR="002D3681">
        <w:t xml:space="preserve">Hilton Hotels and Resorts have a higher growth rate than </w:t>
      </w:r>
      <w:r w:rsidR="002D3681" w:rsidRPr="00BA204A">
        <w:rPr>
          <w:lang w:val="en-GB"/>
        </w:rPr>
        <w:t>Marriot International</w:t>
      </w:r>
      <w:r w:rsidR="002D3681">
        <w:rPr>
          <w:lang w:val="en-GB"/>
        </w:rPr>
        <w:t xml:space="preserve"> Hotel. This is mainly because the </w:t>
      </w:r>
      <w:r w:rsidR="002D3681">
        <w:t xml:space="preserve">Hilton Hotels and Resorts has less properties and rooms compared to the rival company and still has scope to increase in size. </w:t>
      </w:r>
      <w:r w:rsidR="00461419">
        <w:t xml:space="preserve">However, in terms of financial commitment to the CSR practices, </w:t>
      </w:r>
      <w:r w:rsidR="00461419" w:rsidRPr="00BA204A">
        <w:rPr>
          <w:lang w:val="en-GB"/>
        </w:rPr>
        <w:t>Marriot International</w:t>
      </w:r>
      <w:r w:rsidR="00461419">
        <w:rPr>
          <w:lang w:val="en-GB"/>
        </w:rPr>
        <w:t xml:space="preserve"> Hotel has contributed to more financial commitments to CSR in multiple forms relative to the rival multinational hospitality company - </w:t>
      </w:r>
      <w:r w:rsidR="00461419">
        <w:t>Hilton Hotels and Resorts.</w:t>
      </w:r>
    </w:p>
    <w:p w14:paraId="216A8848" w14:textId="7CDEE427" w:rsidR="00FA6912" w:rsidRDefault="00FA6912" w:rsidP="00E82072">
      <w:pPr>
        <w:pStyle w:val="Heading2"/>
        <w:rPr>
          <w:lang w:val="en-GB"/>
        </w:rPr>
      </w:pPr>
      <w:bookmarkStart w:id="7" w:name="_Toc135243238"/>
      <w:r w:rsidRPr="00FA6912">
        <w:rPr>
          <w:lang w:val="en-GB"/>
        </w:rPr>
        <w:t>Opportunities for Growth</w:t>
      </w:r>
      <w:bookmarkEnd w:id="7"/>
    </w:p>
    <w:p w14:paraId="24B4A445" w14:textId="3069516D" w:rsidR="00E27459" w:rsidRDefault="00E27459" w:rsidP="00E27459">
      <w:pPr>
        <w:rPr>
          <w:lang w:val="en-GB"/>
        </w:rPr>
      </w:pPr>
      <w:r w:rsidRPr="00BA204A">
        <w:rPr>
          <w:lang w:val="en-GB"/>
        </w:rPr>
        <w:t>Marriot International</w:t>
      </w:r>
      <w:r>
        <w:rPr>
          <w:lang w:val="en-GB"/>
        </w:rPr>
        <w:t xml:space="preserve"> Hotel – </w:t>
      </w:r>
      <w:r w:rsidR="00E82072">
        <w:rPr>
          <w:lang w:val="en-GB"/>
        </w:rPr>
        <w:t xml:space="preserve">the company may opt to open its hospitality services in locations in the middle eastern countries as well as the Asian countries. It may want to enter into new markets </w:t>
      </w:r>
      <w:r w:rsidR="0045412B">
        <w:rPr>
          <w:lang w:val="en-GB"/>
        </w:rPr>
        <w:t xml:space="preserve">which have the potential for growth in its tourism </w:t>
      </w:r>
      <w:r w:rsidR="00D8799B">
        <w:rPr>
          <w:lang w:val="en-GB"/>
        </w:rPr>
        <w:t xml:space="preserve">sector. It shall help the </w:t>
      </w:r>
      <w:r w:rsidR="008A4A7B" w:rsidRPr="00BA204A">
        <w:rPr>
          <w:lang w:val="en-GB"/>
        </w:rPr>
        <w:t>Marriot International</w:t>
      </w:r>
      <w:r w:rsidR="008A4A7B">
        <w:rPr>
          <w:lang w:val="en-GB"/>
        </w:rPr>
        <w:t xml:space="preserve"> Hotel </w:t>
      </w:r>
      <w:r w:rsidR="00BC1FD5">
        <w:rPr>
          <w:lang w:val="en-GB"/>
        </w:rPr>
        <w:t>to</w:t>
      </w:r>
      <w:r w:rsidR="008A4A7B">
        <w:rPr>
          <w:lang w:val="en-GB"/>
        </w:rPr>
        <w:t xml:space="preserve"> expand into new </w:t>
      </w:r>
      <w:r w:rsidR="00BC1FD5">
        <w:rPr>
          <w:lang w:val="en-GB"/>
        </w:rPr>
        <w:t>markets</w:t>
      </w:r>
      <w:r w:rsidR="008A4A7B">
        <w:rPr>
          <w:lang w:val="en-GB"/>
        </w:rPr>
        <w:t xml:space="preserve"> and </w:t>
      </w:r>
      <w:r w:rsidR="000E5AA2">
        <w:rPr>
          <w:lang w:val="en-GB"/>
        </w:rPr>
        <w:t xml:space="preserve">take </w:t>
      </w:r>
      <w:r w:rsidR="00BC1FD5">
        <w:rPr>
          <w:lang w:val="en-GB"/>
        </w:rPr>
        <w:t>advantage</w:t>
      </w:r>
      <w:r w:rsidR="000E5AA2">
        <w:rPr>
          <w:lang w:val="en-GB"/>
        </w:rPr>
        <w:t xml:space="preserve"> of </w:t>
      </w:r>
      <w:r w:rsidR="00BC1FD5">
        <w:rPr>
          <w:lang w:val="en-GB"/>
        </w:rPr>
        <w:t xml:space="preserve">opportunities for growth. It may also opt to provide hospitality </w:t>
      </w:r>
      <w:r w:rsidR="006C3354">
        <w:rPr>
          <w:lang w:val="en-GB"/>
        </w:rPr>
        <w:t xml:space="preserve">for single guests similar to </w:t>
      </w:r>
      <w:r w:rsidR="003D732C">
        <w:rPr>
          <w:lang w:val="en-GB"/>
        </w:rPr>
        <w:t xml:space="preserve">capsule hotels. </w:t>
      </w:r>
      <w:r w:rsidR="001231D7">
        <w:rPr>
          <w:lang w:val="en-GB"/>
        </w:rPr>
        <w:t>This shall help the hotel to attract single travellers and increase market share in new markets.</w:t>
      </w:r>
    </w:p>
    <w:p w14:paraId="410EAC8E" w14:textId="7F6583EE" w:rsidR="00E27459" w:rsidRPr="00D37003" w:rsidRDefault="00E27459" w:rsidP="00E27459">
      <w:pPr>
        <w:rPr>
          <w:lang w:val="en-GB"/>
        </w:rPr>
      </w:pPr>
      <w:r>
        <w:t xml:space="preserve">Hilton Hotels and Resorts – </w:t>
      </w:r>
      <w:r w:rsidR="00430790">
        <w:t xml:space="preserve">the </w:t>
      </w:r>
      <w:r w:rsidR="005B75E5">
        <w:t xml:space="preserve">Hilton Hotels and Resorts may </w:t>
      </w:r>
      <w:r w:rsidR="00453C94">
        <w:t>opt to open in areas which</w:t>
      </w:r>
      <w:r w:rsidR="00181ADC">
        <w:t xml:space="preserve"> has potential growth rate for tourism for </w:t>
      </w:r>
      <w:r w:rsidR="00C421EA">
        <w:t xml:space="preserve">wealthy </w:t>
      </w:r>
      <w:r w:rsidR="00083E75">
        <w:t>travelers</w:t>
      </w:r>
      <w:r w:rsidR="00C421EA">
        <w:t xml:space="preserve">. </w:t>
      </w:r>
      <w:r w:rsidR="00ED56F1">
        <w:t xml:space="preserve">Such locations may involve the </w:t>
      </w:r>
      <w:r w:rsidR="00142663">
        <w:t xml:space="preserve">rapidly </w:t>
      </w:r>
      <w:r w:rsidR="00ED56F1">
        <w:t xml:space="preserve">developing </w:t>
      </w:r>
      <w:r w:rsidR="00142663">
        <w:t xml:space="preserve">countries such as India, </w:t>
      </w:r>
      <w:r w:rsidR="009E356C">
        <w:t>Saudi Arabia, etc.</w:t>
      </w:r>
      <w:r w:rsidR="00083E75">
        <w:t xml:space="preserve"> Moreover, the company may opt to </w:t>
      </w:r>
      <w:r w:rsidR="00E8631E">
        <w:t xml:space="preserve">come up with unique hospitality </w:t>
      </w:r>
      <w:r w:rsidR="002D0892">
        <w:t>concepts</w:t>
      </w:r>
      <w:r w:rsidR="00E8631E">
        <w:t xml:space="preserve"> for </w:t>
      </w:r>
      <w:r w:rsidR="002D0892">
        <w:t>travelers</w:t>
      </w:r>
      <w:r w:rsidR="00E8631E">
        <w:t xml:space="preserve"> and form </w:t>
      </w:r>
      <w:r w:rsidR="002D0892">
        <w:t>strategic</w:t>
      </w:r>
      <w:r w:rsidR="00E8631E">
        <w:t xml:space="preserve"> alliances with </w:t>
      </w:r>
      <w:r w:rsidR="002D0892">
        <w:t>travel agencies to increase sales and eventually the market share.</w:t>
      </w:r>
    </w:p>
    <w:p w14:paraId="76F340D0" w14:textId="45393CC0" w:rsidR="00FA6912" w:rsidRDefault="00FA6912" w:rsidP="00E82072">
      <w:pPr>
        <w:pStyle w:val="Heading2"/>
        <w:rPr>
          <w:lang w:val="en-GB"/>
        </w:rPr>
      </w:pPr>
      <w:bookmarkStart w:id="8" w:name="_Toc135243239"/>
      <w:r w:rsidRPr="00FA6912">
        <w:rPr>
          <w:lang w:val="en-GB"/>
        </w:rPr>
        <w:t>Potential for Outsourcing</w:t>
      </w:r>
      <w:bookmarkEnd w:id="8"/>
    </w:p>
    <w:p w14:paraId="5B81EAA2" w14:textId="12152D58" w:rsidR="0013775A" w:rsidRDefault="009551A8" w:rsidP="00E27459">
      <w:pPr>
        <w:rPr>
          <w:lang w:val="en-GB"/>
        </w:rPr>
      </w:pPr>
      <w:r>
        <w:rPr>
          <w:lang w:val="en-GB"/>
        </w:rPr>
        <w:t xml:space="preserve">The hospitality </w:t>
      </w:r>
      <w:r w:rsidR="00DB44A8">
        <w:rPr>
          <w:lang w:val="en-GB"/>
        </w:rPr>
        <w:t xml:space="preserve">companies </w:t>
      </w:r>
      <w:r w:rsidR="002D19ED">
        <w:rPr>
          <w:lang w:val="en-GB"/>
        </w:rPr>
        <w:t>have</w:t>
      </w:r>
      <w:r w:rsidR="00EC643D">
        <w:rPr>
          <w:lang w:val="en-GB"/>
        </w:rPr>
        <w:t xml:space="preserve"> adequate </w:t>
      </w:r>
      <w:r w:rsidR="002D19ED">
        <w:rPr>
          <w:lang w:val="en-GB"/>
        </w:rPr>
        <w:t>opportunities</w:t>
      </w:r>
      <w:r w:rsidR="00EC643D">
        <w:rPr>
          <w:lang w:val="en-GB"/>
        </w:rPr>
        <w:t xml:space="preserve"> for outsourcing. This may be in</w:t>
      </w:r>
      <w:r w:rsidR="002D19ED">
        <w:rPr>
          <w:lang w:val="en-GB"/>
        </w:rPr>
        <w:t xml:space="preserve"> </w:t>
      </w:r>
      <w:r w:rsidR="00EC643D">
        <w:rPr>
          <w:lang w:val="en-GB"/>
        </w:rPr>
        <w:t xml:space="preserve">forms of </w:t>
      </w:r>
      <w:r w:rsidR="002D19ED">
        <w:rPr>
          <w:lang w:val="en-GB"/>
        </w:rPr>
        <w:t>franchises</w:t>
      </w:r>
      <w:r w:rsidR="00365F83">
        <w:rPr>
          <w:lang w:val="en-GB"/>
        </w:rPr>
        <w:t xml:space="preserve">, trademarking, etc. </w:t>
      </w:r>
      <w:r w:rsidR="00EC2F79">
        <w:rPr>
          <w:lang w:val="en-GB"/>
        </w:rPr>
        <w:t xml:space="preserve">However, adequate attention to service quality must be ensured for the </w:t>
      </w:r>
      <w:r w:rsidR="002E4FED">
        <w:rPr>
          <w:lang w:val="en-GB"/>
        </w:rPr>
        <w:t>companies respectively.</w:t>
      </w:r>
    </w:p>
    <w:p w14:paraId="7F96FA6E" w14:textId="10FBB0EF" w:rsidR="00E27459" w:rsidRDefault="00E27459" w:rsidP="00E27459">
      <w:pPr>
        <w:rPr>
          <w:lang w:val="en-GB"/>
        </w:rPr>
      </w:pPr>
      <w:r w:rsidRPr="00BA204A">
        <w:rPr>
          <w:lang w:val="en-GB"/>
        </w:rPr>
        <w:t>Marriot International</w:t>
      </w:r>
      <w:r>
        <w:rPr>
          <w:lang w:val="en-GB"/>
        </w:rPr>
        <w:t xml:space="preserve"> Hotel – </w:t>
      </w:r>
      <w:r w:rsidR="002E4FED">
        <w:rPr>
          <w:lang w:val="en-GB"/>
        </w:rPr>
        <w:t xml:space="preserve">this </w:t>
      </w:r>
      <w:r w:rsidR="005A5230">
        <w:rPr>
          <w:lang w:val="en-GB"/>
        </w:rPr>
        <w:t xml:space="preserve">multinational hotel may want to </w:t>
      </w:r>
      <w:r w:rsidR="005F3FC1">
        <w:rPr>
          <w:lang w:val="en-GB"/>
        </w:rPr>
        <w:t xml:space="preserve">outsource its customer care services to </w:t>
      </w:r>
      <w:r w:rsidR="00213177">
        <w:rPr>
          <w:lang w:val="en-GB"/>
        </w:rPr>
        <w:t xml:space="preserve">developing countries to </w:t>
      </w:r>
      <w:r w:rsidR="00F74147">
        <w:rPr>
          <w:lang w:val="en-GB"/>
        </w:rPr>
        <w:t xml:space="preserve">opt for low-cost yet effective customer services. </w:t>
      </w:r>
      <w:r w:rsidR="00B84C45">
        <w:rPr>
          <w:lang w:val="en-GB"/>
        </w:rPr>
        <w:t xml:space="preserve">This shall involve the company to hire low cost call centres which are trained in lesser developed countries. This would provide employability for the lesser developed countries and also provide a low cost service for its customers. </w:t>
      </w:r>
      <w:r w:rsidR="00437182">
        <w:rPr>
          <w:lang w:val="en-GB"/>
        </w:rPr>
        <w:t xml:space="preserve">This would also help </w:t>
      </w:r>
      <w:r w:rsidR="00437182" w:rsidRPr="00BA204A">
        <w:rPr>
          <w:lang w:val="en-GB"/>
        </w:rPr>
        <w:t>Marriot International</w:t>
      </w:r>
      <w:r w:rsidR="00437182">
        <w:rPr>
          <w:lang w:val="en-GB"/>
        </w:rPr>
        <w:t xml:space="preserve"> Hotel to </w:t>
      </w:r>
      <w:r w:rsidR="0026019F">
        <w:rPr>
          <w:lang w:val="en-GB"/>
        </w:rPr>
        <w:t xml:space="preserve">cut down on overhead costs greatly and improve customer relations and </w:t>
      </w:r>
      <w:r w:rsidR="00CE45AF">
        <w:rPr>
          <w:lang w:val="en-GB"/>
        </w:rPr>
        <w:t>profitability</w:t>
      </w:r>
      <w:r w:rsidR="0026019F">
        <w:rPr>
          <w:lang w:val="en-GB"/>
        </w:rPr>
        <w:t>.</w:t>
      </w:r>
      <w:r w:rsidR="00437182">
        <w:rPr>
          <w:lang w:val="en-GB"/>
        </w:rPr>
        <w:t xml:space="preserve"> </w:t>
      </w:r>
      <w:r w:rsidR="00F74147">
        <w:rPr>
          <w:lang w:val="en-GB"/>
        </w:rPr>
        <w:t xml:space="preserve">The company may also opt to provide franchise </w:t>
      </w:r>
      <w:r w:rsidR="007E0FFD">
        <w:rPr>
          <w:lang w:val="en-GB"/>
        </w:rPr>
        <w:t xml:space="preserve">to </w:t>
      </w:r>
      <w:r w:rsidR="008243D5">
        <w:rPr>
          <w:lang w:val="en-GB"/>
        </w:rPr>
        <w:t>other companies in new locations. But it must set standards and perform regular checks</w:t>
      </w:r>
      <w:r w:rsidR="00CA3BE8">
        <w:rPr>
          <w:lang w:val="en-GB"/>
        </w:rPr>
        <w:t xml:space="preserve"> to ensure the service quality is </w:t>
      </w:r>
      <w:r w:rsidR="00B33385">
        <w:rPr>
          <w:lang w:val="en-GB"/>
        </w:rPr>
        <w:t>maintained.</w:t>
      </w:r>
      <w:r w:rsidR="0074163B">
        <w:rPr>
          <w:lang w:val="en-GB"/>
        </w:rPr>
        <w:t xml:space="preserve"> </w:t>
      </w:r>
    </w:p>
    <w:p w14:paraId="5E125A86" w14:textId="64916B96" w:rsidR="00E27459" w:rsidRPr="00D37003" w:rsidRDefault="00E27459" w:rsidP="00E27459">
      <w:pPr>
        <w:rPr>
          <w:lang w:val="en-GB"/>
        </w:rPr>
      </w:pPr>
      <w:r>
        <w:t xml:space="preserve">Hilton Hotels and Resorts – </w:t>
      </w:r>
      <w:r w:rsidR="00E64A21">
        <w:t xml:space="preserve">this multinational hospitality </w:t>
      </w:r>
      <w:r w:rsidR="000672B1">
        <w:t xml:space="preserve">company </w:t>
      </w:r>
      <w:r w:rsidR="00CC51BF">
        <w:t xml:space="preserve">also may opt to </w:t>
      </w:r>
      <w:r w:rsidR="00C27266">
        <w:t xml:space="preserve">outsource </w:t>
      </w:r>
      <w:r w:rsidR="007B0A5B">
        <w:t xml:space="preserve">it services by </w:t>
      </w:r>
      <w:r w:rsidR="00807D43">
        <w:t xml:space="preserve">franchising to </w:t>
      </w:r>
      <w:r w:rsidR="00E957EB">
        <w:t>new locations. However</w:t>
      </w:r>
      <w:r w:rsidR="00AE107F">
        <w:t xml:space="preserve">, the company must </w:t>
      </w:r>
      <w:r w:rsidR="00AE107F">
        <w:rPr>
          <w:lang w:val="en-GB"/>
        </w:rPr>
        <w:t xml:space="preserve">set standards and perform regular checks to ensure the service quality is maintained. </w:t>
      </w:r>
      <w:r w:rsidR="00437182">
        <w:rPr>
          <w:lang w:val="en-GB"/>
        </w:rPr>
        <w:t>This would allow the parent company to cut down on overhead costs</w:t>
      </w:r>
      <w:r w:rsidR="0092442A">
        <w:rPr>
          <w:lang w:val="en-GB"/>
        </w:rPr>
        <w:t xml:space="preserve">. The </w:t>
      </w:r>
      <w:r w:rsidR="00D04C8E">
        <w:rPr>
          <w:lang w:val="en-GB"/>
        </w:rPr>
        <w:t>company</w:t>
      </w:r>
      <w:r w:rsidR="0092442A">
        <w:rPr>
          <w:lang w:val="en-GB"/>
        </w:rPr>
        <w:t xml:space="preserve"> may also opt to outsource its </w:t>
      </w:r>
      <w:r w:rsidR="008D748A">
        <w:rPr>
          <w:lang w:val="en-GB"/>
        </w:rPr>
        <w:t xml:space="preserve">digital marketing operations and information </w:t>
      </w:r>
      <w:r w:rsidR="00D04C8E">
        <w:rPr>
          <w:lang w:val="en-GB"/>
        </w:rPr>
        <w:t>technologies</w:t>
      </w:r>
      <w:r w:rsidR="008D748A">
        <w:rPr>
          <w:lang w:val="en-GB"/>
        </w:rPr>
        <w:t xml:space="preserve"> to countries with IT expertise and </w:t>
      </w:r>
      <w:r w:rsidR="00D53374">
        <w:rPr>
          <w:lang w:val="en-GB"/>
        </w:rPr>
        <w:t xml:space="preserve">low cost </w:t>
      </w:r>
      <w:r w:rsidR="00DA7A77">
        <w:rPr>
          <w:lang w:val="en-GB"/>
        </w:rPr>
        <w:t xml:space="preserve">employees. This shall </w:t>
      </w:r>
      <w:r w:rsidR="00D04C8E">
        <w:rPr>
          <w:lang w:val="en-GB"/>
        </w:rPr>
        <w:t xml:space="preserve">help to provide employability for the hosting countries and also provide a low cost </w:t>
      </w:r>
      <w:r w:rsidR="00596425">
        <w:rPr>
          <w:lang w:val="en-GB"/>
        </w:rPr>
        <w:t>operations</w:t>
      </w:r>
      <w:r w:rsidR="00D04C8E">
        <w:rPr>
          <w:lang w:val="en-GB"/>
        </w:rPr>
        <w:t xml:space="preserve"> for </w:t>
      </w:r>
      <w:r w:rsidR="00596425">
        <w:rPr>
          <w:lang w:val="en-GB"/>
        </w:rPr>
        <w:t>company</w:t>
      </w:r>
      <w:r w:rsidR="00D04C8E">
        <w:rPr>
          <w:lang w:val="en-GB"/>
        </w:rPr>
        <w:t xml:space="preserve">. This would also help </w:t>
      </w:r>
      <w:r w:rsidR="00596425">
        <w:t xml:space="preserve">Hilton Hotels and Resorts </w:t>
      </w:r>
      <w:r w:rsidR="00D04C8E">
        <w:rPr>
          <w:lang w:val="en-GB"/>
        </w:rPr>
        <w:t>to cut down on overhead costs greatly and improve customer relations and profitability.</w:t>
      </w:r>
    </w:p>
    <w:p w14:paraId="06D04941" w14:textId="77777777" w:rsidR="00E27459" w:rsidRPr="00FA6912" w:rsidRDefault="00E27459" w:rsidP="00FA6912">
      <w:pPr>
        <w:rPr>
          <w:lang w:val="en-GB"/>
        </w:rPr>
      </w:pPr>
    </w:p>
    <w:p w14:paraId="5ECD4CF5" w14:textId="77777777" w:rsidR="009F0E37" w:rsidRPr="001D39DA" w:rsidRDefault="009F0E37" w:rsidP="009F0E37">
      <w:pPr>
        <w:rPr>
          <w:lang w:val="en-GB"/>
        </w:rPr>
      </w:pPr>
    </w:p>
    <w:p w14:paraId="1FE05ED2" w14:textId="77777777" w:rsidR="009F0E37" w:rsidRPr="001D39DA" w:rsidRDefault="009F0E37">
      <w:pPr>
        <w:spacing w:line="259" w:lineRule="auto"/>
        <w:jc w:val="left"/>
        <w:rPr>
          <w:lang w:val="en-GB"/>
        </w:rPr>
      </w:pPr>
      <w:r w:rsidRPr="001D39DA">
        <w:rPr>
          <w:lang w:val="en-GB"/>
        </w:rPr>
        <w:br w:type="page"/>
      </w:r>
    </w:p>
    <w:p w14:paraId="7936FA58" w14:textId="2750DD85" w:rsidR="009F0E37" w:rsidRDefault="009F0E37" w:rsidP="009F0E37">
      <w:pPr>
        <w:pStyle w:val="Heading1"/>
        <w:rPr>
          <w:lang w:val="en-GB"/>
        </w:rPr>
      </w:pPr>
      <w:bookmarkStart w:id="9" w:name="_Toc135243240"/>
      <w:r w:rsidRPr="001D39DA">
        <w:rPr>
          <w:lang w:val="en-GB"/>
        </w:rPr>
        <w:t>Conclusion</w:t>
      </w:r>
      <w:bookmarkEnd w:id="9"/>
    </w:p>
    <w:p w14:paraId="644F0E4E" w14:textId="689B77D9" w:rsidR="009F0E37" w:rsidRPr="001D39DA" w:rsidRDefault="00C162DA" w:rsidP="009F0E37">
      <w:pPr>
        <w:rPr>
          <w:lang w:val="en-GB"/>
        </w:rPr>
      </w:pPr>
      <w:r>
        <w:rPr>
          <w:lang w:val="en-GB"/>
        </w:rPr>
        <w:t xml:space="preserve">The report </w:t>
      </w:r>
      <w:r w:rsidR="002F34BF">
        <w:rPr>
          <w:lang w:val="en-GB"/>
        </w:rPr>
        <w:t>has</w:t>
      </w:r>
      <w:r>
        <w:rPr>
          <w:lang w:val="en-GB"/>
        </w:rPr>
        <w:t xml:space="preserve"> successfully compared the two hospitality companies of </w:t>
      </w:r>
      <w:r w:rsidR="009D2C02">
        <w:t xml:space="preserve">Hilton Hotels and Resorts and </w:t>
      </w:r>
      <w:r w:rsidR="002F34BF" w:rsidRPr="00BA204A">
        <w:rPr>
          <w:lang w:val="en-GB"/>
        </w:rPr>
        <w:t>Marriot International</w:t>
      </w:r>
      <w:r w:rsidR="002F34BF">
        <w:rPr>
          <w:lang w:val="en-GB"/>
        </w:rPr>
        <w:t xml:space="preserve"> Hotel. It was observed that the </w:t>
      </w:r>
      <w:r w:rsidR="002F34BF" w:rsidRPr="00BA204A">
        <w:rPr>
          <w:lang w:val="en-GB"/>
        </w:rPr>
        <w:t>Marriot International</w:t>
      </w:r>
      <w:r w:rsidR="002F34BF">
        <w:rPr>
          <w:lang w:val="en-GB"/>
        </w:rPr>
        <w:t xml:space="preserve"> Hotel had been performing better in terms of market position and revenues. However, the </w:t>
      </w:r>
      <w:r w:rsidR="002F34BF">
        <w:t xml:space="preserve">Hilton Hotels and Resorts had a higher growth rate. Nonetheless, </w:t>
      </w:r>
      <w:r w:rsidR="002F34BF" w:rsidRPr="00BA204A">
        <w:rPr>
          <w:lang w:val="en-GB"/>
        </w:rPr>
        <w:t>Marriot International</w:t>
      </w:r>
      <w:r w:rsidR="002F34BF">
        <w:rPr>
          <w:lang w:val="en-GB"/>
        </w:rPr>
        <w:t xml:space="preserve"> Hotel had more commitment to CSR activities. But both share opportunities for growth and outsourcing.</w:t>
      </w:r>
    </w:p>
    <w:p w14:paraId="4332ED6C" w14:textId="77777777" w:rsidR="009F0E37" w:rsidRPr="001D39DA" w:rsidRDefault="009F0E37">
      <w:pPr>
        <w:spacing w:line="259" w:lineRule="auto"/>
        <w:jc w:val="left"/>
        <w:rPr>
          <w:lang w:val="en-GB"/>
        </w:rPr>
      </w:pPr>
      <w:r w:rsidRPr="001D39DA">
        <w:rPr>
          <w:lang w:val="en-GB"/>
        </w:rPr>
        <w:br w:type="page"/>
      </w:r>
    </w:p>
    <w:p w14:paraId="57A8F80E" w14:textId="4A8DB9C3" w:rsidR="009F0E37" w:rsidRDefault="009F0E37" w:rsidP="009F0E37">
      <w:pPr>
        <w:pStyle w:val="Heading1"/>
        <w:rPr>
          <w:lang w:val="en-GB"/>
        </w:rPr>
      </w:pPr>
      <w:bookmarkStart w:id="10" w:name="_Toc135243241"/>
      <w:r w:rsidRPr="001D39DA">
        <w:rPr>
          <w:lang w:val="en-GB"/>
        </w:rPr>
        <w:t>Reference</w:t>
      </w:r>
      <w:bookmarkEnd w:id="10"/>
    </w:p>
    <w:sdt>
      <w:sdtPr>
        <w:rPr>
          <w:lang w:val="en-GB"/>
        </w:rPr>
        <w:tag w:val="MENDELEY_BIBLIOGRAPHY"/>
        <w:id w:val="-1085371512"/>
        <w:placeholder>
          <w:docPart w:val="DefaultPlaceholder_-1854013440"/>
        </w:placeholder>
      </w:sdtPr>
      <w:sdtContent>
        <w:p w14:paraId="3D87B123" w14:textId="77777777" w:rsidR="00042A7E" w:rsidRDefault="00042A7E">
          <w:pPr>
            <w:divId w:val="213738355"/>
            <w:rPr>
              <w:rFonts w:eastAsia="Times New Roman"/>
              <w:szCs w:val="24"/>
            </w:rPr>
          </w:pPr>
          <w:r>
            <w:rPr>
              <w:rFonts w:eastAsia="Times New Roman"/>
            </w:rPr>
            <w:t>Adalja, A. and Varney, J. (2022) ‘12th Annual Sustainability Roundtable Highlights’.</w:t>
          </w:r>
        </w:p>
        <w:p w14:paraId="19A36B67" w14:textId="77777777" w:rsidR="00042A7E" w:rsidRDefault="00042A7E">
          <w:pPr>
            <w:divId w:val="1444498977"/>
            <w:rPr>
              <w:rFonts w:eastAsia="Times New Roman"/>
            </w:rPr>
          </w:pPr>
          <w:proofErr w:type="spellStart"/>
          <w:r>
            <w:rPr>
              <w:rFonts w:eastAsia="Times New Roman"/>
            </w:rPr>
            <w:t>Avasiloaei</w:t>
          </w:r>
          <w:proofErr w:type="spellEnd"/>
          <w:r>
            <w:rPr>
              <w:rFonts w:eastAsia="Times New Roman"/>
            </w:rPr>
            <w:t xml:space="preserve">, D. (2022) ‘Reinventing the Business Model in the Tourism Industry based on Sustainable Circular Economy and Innovation’, </w:t>
          </w:r>
          <w:proofErr w:type="spellStart"/>
          <w:r>
            <w:rPr>
              <w:rFonts w:eastAsia="Times New Roman"/>
              <w:i/>
              <w:iCs/>
            </w:rPr>
            <w:t>ENTRENOVA-ENTerprise</w:t>
          </w:r>
          <w:proofErr w:type="spellEnd"/>
          <w:r>
            <w:rPr>
              <w:rFonts w:eastAsia="Times New Roman"/>
              <w:i/>
              <w:iCs/>
            </w:rPr>
            <w:t xml:space="preserve"> </w:t>
          </w:r>
          <w:proofErr w:type="spellStart"/>
          <w:r>
            <w:rPr>
              <w:rFonts w:eastAsia="Times New Roman"/>
              <w:i/>
              <w:iCs/>
            </w:rPr>
            <w:t>REsearch</w:t>
          </w:r>
          <w:proofErr w:type="spellEnd"/>
          <w:r>
            <w:rPr>
              <w:rFonts w:eastAsia="Times New Roman"/>
              <w:i/>
              <w:iCs/>
            </w:rPr>
            <w:t xml:space="preserve"> InNOVAtion</w:t>
          </w:r>
          <w:r>
            <w:rPr>
              <w:rFonts w:eastAsia="Times New Roman"/>
            </w:rPr>
            <w:t>, 8(1).</w:t>
          </w:r>
        </w:p>
        <w:p w14:paraId="2D5C002C" w14:textId="77777777" w:rsidR="00042A7E" w:rsidRDefault="00042A7E">
          <w:pPr>
            <w:divId w:val="1421177243"/>
            <w:rPr>
              <w:rFonts w:eastAsia="Times New Roman"/>
            </w:rPr>
          </w:pPr>
          <w:r>
            <w:rPr>
              <w:rFonts w:eastAsia="Times New Roman"/>
            </w:rPr>
            <w:t xml:space="preserve">Baxter, G. and </w:t>
          </w:r>
          <w:proofErr w:type="spellStart"/>
          <w:r>
            <w:rPr>
              <w:rFonts w:eastAsia="Times New Roman"/>
            </w:rPr>
            <w:t>Srisaeng</w:t>
          </w:r>
          <w:proofErr w:type="spellEnd"/>
          <w:r>
            <w:rPr>
              <w:rFonts w:eastAsia="Times New Roman"/>
            </w:rPr>
            <w:t xml:space="preserve">, P. (2022) ‘An Examination of Hotel’s Use of Carbon Offset Programs as an Environmental Sustainability Measure’, </w:t>
          </w:r>
          <w:r>
            <w:rPr>
              <w:rFonts w:ascii="Leelawadee UI" w:eastAsia="Times New Roman" w:hAnsi="Leelawadee UI" w:cs="Leelawadee UI"/>
              <w:i/>
              <w:iCs/>
            </w:rPr>
            <w:t>วารสาร</w:t>
          </w:r>
          <w:r>
            <w:rPr>
              <w:rFonts w:eastAsia="Times New Roman"/>
              <w:i/>
              <w:iCs/>
            </w:rPr>
            <w:t xml:space="preserve"> </w:t>
          </w:r>
          <w:r>
            <w:rPr>
              <w:rFonts w:ascii="Leelawadee UI" w:eastAsia="Times New Roman" w:hAnsi="Leelawadee UI" w:cs="Leelawadee UI"/>
              <w:i/>
              <w:iCs/>
            </w:rPr>
            <w:t>เพื่อ</w:t>
          </w:r>
          <w:r>
            <w:rPr>
              <w:rFonts w:eastAsia="Times New Roman"/>
              <w:i/>
              <w:iCs/>
            </w:rPr>
            <w:t xml:space="preserve"> </w:t>
          </w:r>
          <w:r>
            <w:rPr>
              <w:rFonts w:ascii="Leelawadee UI" w:eastAsia="Times New Roman" w:hAnsi="Leelawadee UI" w:cs="Leelawadee UI"/>
              <w:i/>
              <w:iCs/>
            </w:rPr>
            <w:t>การ</w:t>
          </w:r>
          <w:r>
            <w:rPr>
              <w:rFonts w:eastAsia="Times New Roman"/>
              <w:i/>
              <w:iCs/>
            </w:rPr>
            <w:t xml:space="preserve"> </w:t>
          </w:r>
          <w:r>
            <w:rPr>
              <w:rFonts w:ascii="Leelawadee UI" w:eastAsia="Times New Roman" w:hAnsi="Leelawadee UI" w:cs="Leelawadee UI"/>
              <w:i/>
              <w:iCs/>
            </w:rPr>
            <w:t>พัฒนาการ</w:t>
          </w:r>
          <w:r>
            <w:rPr>
              <w:rFonts w:eastAsia="Times New Roman"/>
              <w:i/>
              <w:iCs/>
            </w:rPr>
            <w:t xml:space="preserve"> </w:t>
          </w:r>
          <w:r>
            <w:rPr>
              <w:rFonts w:ascii="Leelawadee UI" w:eastAsia="Times New Roman" w:hAnsi="Leelawadee UI" w:cs="Leelawadee UI"/>
              <w:i/>
              <w:iCs/>
            </w:rPr>
            <w:t>ท่องเที่ยว</w:t>
          </w:r>
          <w:r>
            <w:rPr>
              <w:rFonts w:eastAsia="Times New Roman"/>
              <w:i/>
              <w:iCs/>
            </w:rPr>
            <w:t xml:space="preserve"> </w:t>
          </w:r>
          <w:r>
            <w:rPr>
              <w:rFonts w:ascii="Leelawadee UI" w:eastAsia="Times New Roman" w:hAnsi="Leelawadee UI" w:cs="Leelawadee UI"/>
              <w:i/>
              <w:iCs/>
            </w:rPr>
            <w:t>สู่</w:t>
          </w:r>
          <w:r>
            <w:rPr>
              <w:rFonts w:eastAsia="Times New Roman"/>
              <w:i/>
              <w:iCs/>
            </w:rPr>
            <w:t xml:space="preserve"> </w:t>
          </w:r>
          <w:r>
            <w:rPr>
              <w:rFonts w:ascii="Leelawadee UI" w:eastAsia="Times New Roman" w:hAnsi="Leelawadee UI" w:cs="Leelawadee UI"/>
              <w:i/>
              <w:iCs/>
            </w:rPr>
            <w:t>ความ</w:t>
          </w:r>
          <w:r>
            <w:rPr>
              <w:rFonts w:eastAsia="Times New Roman"/>
              <w:i/>
              <w:iCs/>
            </w:rPr>
            <w:t xml:space="preserve"> </w:t>
          </w:r>
          <w:r>
            <w:rPr>
              <w:rFonts w:ascii="Leelawadee UI" w:eastAsia="Times New Roman" w:hAnsi="Leelawadee UI" w:cs="Leelawadee UI"/>
              <w:i/>
              <w:iCs/>
            </w:rPr>
            <w:t>ยั่งยืน</w:t>
          </w:r>
          <w:r>
            <w:rPr>
              <w:rFonts w:eastAsia="Times New Roman"/>
            </w:rPr>
            <w:t>, 4(1).</w:t>
          </w:r>
        </w:p>
        <w:p w14:paraId="3D7F62D7" w14:textId="77777777" w:rsidR="00042A7E" w:rsidRDefault="00042A7E">
          <w:pPr>
            <w:divId w:val="1733232086"/>
            <w:rPr>
              <w:rFonts w:eastAsia="Times New Roman"/>
            </w:rPr>
          </w:pPr>
          <w:proofErr w:type="spellStart"/>
          <w:r>
            <w:rPr>
              <w:rFonts w:eastAsia="Times New Roman"/>
            </w:rPr>
            <w:t>Ertuna</w:t>
          </w:r>
          <w:proofErr w:type="spellEnd"/>
          <w:r>
            <w:rPr>
              <w:rFonts w:eastAsia="Times New Roman"/>
            </w:rPr>
            <w:t xml:space="preserve">, B., Gu, H. and Yu, L. (2022) ‘“A thread connects all beads”: Aligning global CSR strategy by hotel MNCs’, </w:t>
          </w:r>
          <w:r>
            <w:rPr>
              <w:rFonts w:eastAsia="Times New Roman"/>
              <w:i/>
              <w:iCs/>
            </w:rPr>
            <w:t>Tourism Management</w:t>
          </w:r>
          <w:r>
            <w:rPr>
              <w:rFonts w:eastAsia="Times New Roman"/>
            </w:rPr>
            <w:t>, 91, p. 104520.</w:t>
          </w:r>
        </w:p>
        <w:p w14:paraId="5AFF9730" w14:textId="77777777" w:rsidR="00042A7E" w:rsidRDefault="00042A7E">
          <w:pPr>
            <w:divId w:val="1983843777"/>
            <w:rPr>
              <w:rFonts w:eastAsia="Times New Roman"/>
            </w:rPr>
          </w:pPr>
          <w:proofErr w:type="spellStart"/>
          <w:r>
            <w:rPr>
              <w:rFonts w:eastAsia="Times New Roman"/>
            </w:rPr>
            <w:t>Janjusevic</w:t>
          </w:r>
          <w:proofErr w:type="spellEnd"/>
          <w:r>
            <w:rPr>
              <w:rFonts w:eastAsia="Times New Roman"/>
            </w:rPr>
            <w:t xml:space="preserve">, L. (2022) ‘SUSTAINABLE TOURISM DEVELOPMENT, EVIDENCE BASED APPROACH’, </w:t>
          </w:r>
          <w:r>
            <w:rPr>
              <w:rFonts w:eastAsia="Times New Roman"/>
              <w:i/>
              <w:iCs/>
            </w:rPr>
            <w:t>Economic and Social Development: Book of Proceedings</w:t>
          </w:r>
          <w:r>
            <w:rPr>
              <w:rFonts w:eastAsia="Times New Roman"/>
            </w:rPr>
            <w:t>, pp. 121–133.</w:t>
          </w:r>
        </w:p>
        <w:p w14:paraId="3BE1A42B" w14:textId="77777777" w:rsidR="00042A7E" w:rsidRDefault="00042A7E">
          <w:pPr>
            <w:divId w:val="1577282641"/>
            <w:rPr>
              <w:rFonts w:eastAsia="Times New Roman"/>
            </w:rPr>
          </w:pPr>
          <w:proofErr w:type="spellStart"/>
          <w:r>
            <w:rPr>
              <w:rFonts w:eastAsia="Times New Roman"/>
            </w:rPr>
            <w:t>Zutshi</w:t>
          </w:r>
          <w:proofErr w:type="spellEnd"/>
          <w:r>
            <w:rPr>
              <w:rFonts w:eastAsia="Times New Roman"/>
            </w:rPr>
            <w:t xml:space="preserve">, A. </w:t>
          </w:r>
          <w:r>
            <w:rPr>
              <w:rFonts w:eastAsia="Times New Roman"/>
              <w:i/>
              <w:iCs/>
            </w:rPr>
            <w:t>et al.</w:t>
          </w:r>
          <w:r>
            <w:rPr>
              <w:rFonts w:eastAsia="Times New Roman"/>
            </w:rPr>
            <w:t xml:space="preserve"> (2022) ‘Sustainability during the COVID pandemic: analysis of hotel association communication’, </w:t>
          </w:r>
          <w:r>
            <w:rPr>
              <w:rFonts w:eastAsia="Times New Roman"/>
              <w:i/>
              <w:iCs/>
            </w:rPr>
            <w:t>Current Issues in Tourism</w:t>
          </w:r>
          <w:r>
            <w:rPr>
              <w:rFonts w:eastAsia="Times New Roman"/>
            </w:rPr>
            <w:t>, 25(23), pp. 3840–3853.</w:t>
          </w:r>
        </w:p>
        <w:p w14:paraId="6782A7E5" w14:textId="5A63DF29" w:rsidR="00042A7E" w:rsidRPr="00042A7E" w:rsidRDefault="00042A7E" w:rsidP="00042A7E">
          <w:pPr>
            <w:rPr>
              <w:lang w:val="en-GB"/>
            </w:rPr>
          </w:pPr>
          <w:r>
            <w:rPr>
              <w:rFonts w:eastAsia="Times New Roman"/>
            </w:rPr>
            <w:t> </w:t>
          </w:r>
        </w:p>
      </w:sdtContent>
    </w:sdt>
    <w:sectPr w:rsidR="00042A7E" w:rsidRPr="00042A7E" w:rsidSect="00B82DAB">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2A733" w14:textId="77777777" w:rsidR="007648EC" w:rsidRDefault="007648EC" w:rsidP="00552293">
      <w:pPr>
        <w:spacing w:after="0" w:line="240" w:lineRule="auto"/>
      </w:pPr>
      <w:r>
        <w:separator/>
      </w:r>
    </w:p>
  </w:endnote>
  <w:endnote w:type="continuationSeparator" w:id="0">
    <w:p w14:paraId="5A7E9096" w14:textId="77777777" w:rsidR="007648EC" w:rsidRDefault="007648EC" w:rsidP="00552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952465"/>
      <w:docPartObj>
        <w:docPartGallery w:val="Page Numbers (Bottom of Page)"/>
        <w:docPartUnique/>
      </w:docPartObj>
    </w:sdtPr>
    <w:sdtEndPr>
      <w:rPr>
        <w:noProof/>
      </w:rPr>
    </w:sdtEndPr>
    <w:sdtContent>
      <w:p w14:paraId="74BADAD2" w14:textId="5068BC01" w:rsidR="00B82DAB" w:rsidRDefault="00B82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A5887" w14:textId="77777777" w:rsidR="00B82DAB" w:rsidRDefault="00B82D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672617"/>
      <w:docPartObj>
        <w:docPartGallery w:val="Page Numbers (Bottom of Page)"/>
        <w:docPartUnique/>
      </w:docPartObj>
    </w:sdtPr>
    <w:sdtEndPr>
      <w:rPr>
        <w:noProof/>
      </w:rPr>
    </w:sdtEndPr>
    <w:sdtContent>
      <w:p w14:paraId="20D1E058" w14:textId="23BEEE4F" w:rsidR="00B82DAB" w:rsidRDefault="00B82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70B6D" w14:textId="77777777" w:rsidR="00B82DAB" w:rsidRDefault="00B82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3BE3E" w14:textId="77777777" w:rsidR="007648EC" w:rsidRDefault="007648EC" w:rsidP="00552293">
      <w:pPr>
        <w:spacing w:after="0" w:line="240" w:lineRule="auto"/>
      </w:pPr>
      <w:r>
        <w:separator/>
      </w:r>
    </w:p>
  </w:footnote>
  <w:footnote w:type="continuationSeparator" w:id="0">
    <w:p w14:paraId="41BE0DCE" w14:textId="77777777" w:rsidR="007648EC" w:rsidRDefault="007648EC" w:rsidP="005522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47A"/>
    <w:rsid w:val="00010816"/>
    <w:rsid w:val="000154C8"/>
    <w:rsid w:val="00032E7E"/>
    <w:rsid w:val="00042A7E"/>
    <w:rsid w:val="0005436F"/>
    <w:rsid w:val="00061DBA"/>
    <w:rsid w:val="000672B1"/>
    <w:rsid w:val="00083E75"/>
    <w:rsid w:val="0008634D"/>
    <w:rsid w:val="00095AFE"/>
    <w:rsid w:val="000D093E"/>
    <w:rsid w:val="000D3C64"/>
    <w:rsid w:val="000E5AA2"/>
    <w:rsid w:val="000F04AE"/>
    <w:rsid w:val="000F2F5B"/>
    <w:rsid w:val="00102B74"/>
    <w:rsid w:val="00113E88"/>
    <w:rsid w:val="001231D7"/>
    <w:rsid w:val="0013775A"/>
    <w:rsid w:val="00142663"/>
    <w:rsid w:val="001525A4"/>
    <w:rsid w:val="0017238D"/>
    <w:rsid w:val="00174524"/>
    <w:rsid w:val="00176748"/>
    <w:rsid w:val="00176B33"/>
    <w:rsid w:val="00181ADC"/>
    <w:rsid w:val="00197AC5"/>
    <w:rsid w:val="001D39DA"/>
    <w:rsid w:val="001F7682"/>
    <w:rsid w:val="001F77D1"/>
    <w:rsid w:val="002035A5"/>
    <w:rsid w:val="00203BC1"/>
    <w:rsid w:val="00213177"/>
    <w:rsid w:val="0022066A"/>
    <w:rsid w:val="00222AFF"/>
    <w:rsid w:val="002431DA"/>
    <w:rsid w:val="002463ED"/>
    <w:rsid w:val="0026019F"/>
    <w:rsid w:val="00284B3B"/>
    <w:rsid w:val="002C380A"/>
    <w:rsid w:val="002D0892"/>
    <w:rsid w:val="002D19ED"/>
    <w:rsid w:val="002D2D78"/>
    <w:rsid w:val="002D3681"/>
    <w:rsid w:val="002D712B"/>
    <w:rsid w:val="002E4FED"/>
    <w:rsid w:val="002F34BF"/>
    <w:rsid w:val="00331B1C"/>
    <w:rsid w:val="003460DB"/>
    <w:rsid w:val="00363F38"/>
    <w:rsid w:val="00365559"/>
    <w:rsid w:val="00365F83"/>
    <w:rsid w:val="00370C17"/>
    <w:rsid w:val="003C23C1"/>
    <w:rsid w:val="003D0D04"/>
    <w:rsid w:val="003D58E1"/>
    <w:rsid w:val="003D732C"/>
    <w:rsid w:val="004140DB"/>
    <w:rsid w:val="0042669D"/>
    <w:rsid w:val="00430790"/>
    <w:rsid w:val="00437182"/>
    <w:rsid w:val="00446320"/>
    <w:rsid w:val="00453C94"/>
    <w:rsid w:val="0045412B"/>
    <w:rsid w:val="00460D05"/>
    <w:rsid w:val="00461419"/>
    <w:rsid w:val="004804C7"/>
    <w:rsid w:val="00495710"/>
    <w:rsid w:val="004A2055"/>
    <w:rsid w:val="004C71A1"/>
    <w:rsid w:val="004D6ED1"/>
    <w:rsid w:val="004E6646"/>
    <w:rsid w:val="005473D5"/>
    <w:rsid w:val="00552293"/>
    <w:rsid w:val="00552661"/>
    <w:rsid w:val="00596425"/>
    <w:rsid w:val="005A5230"/>
    <w:rsid w:val="005B75E5"/>
    <w:rsid w:val="005C3075"/>
    <w:rsid w:val="005F3FC1"/>
    <w:rsid w:val="00607444"/>
    <w:rsid w:val="00645F3D"/>
    <w:rsid w:val="00646311"/>
    <w:rsid w:val="00661651"/>
    <w:rsid w:val="006727C7"/>
    <w:rsid w:val="006B3F00"/>
    <w:rsid w:val="006C3354"/>
    <w:rsid w:val="006D0446"/>
    <w:rsid w:val="0074156E"/>
    <w:rsid w:val="0074163B"/>
    <w:rsid w:val="00746D7D"/>
    <w:rsid w:val="00754E80"/>
    <w:rsid w:val="007648EC"/>
    <w:rsid w:val="007776F7"/>
    <w:rsid w:val="007A1C9A"/>
    <w:rsid w:val="007B0A5B"/>
    <w:rsid w:val="007B4A31"/>
    <w:rsid w:val="007D4EB7"/>
    <w:rsid w:val="007E0FFD"/>
    <w:rsid w:val="00803797"/>
    <w:rsid w:val="00807D43"/>
    <w:rsid w:val="00816052"/>
    <w:rsid w:val="008243D5"/>
    <w:rsid w:val="00843ADF"/>
    <w:rsid w:val="008A4A7B"/>
    <w:rsid w:val="008B2D47"/>
    <w:rsid w:val="008C3E9E"/>
    <w:rsid w:val="008D748A"/>
    <w:rsid w:val="0092442A"/>
    <w:rsid w:val="009551A8"/>
    <w:rsid w:val="00965566"/>
    <w:rsid w:val="009754D1"/>
    <w:rsid w:val="009A2421"/>
    <w:rsid w:val="009B2D0B"/>
    <w:rsid w:val="009D2C02"/>
    <w:rsid w:val="009E356C"/>
    <w:rsid w:val="009F0E37"/>
    <w:rsid w:val="00A0023E"/>
    <w:rsid w:val="00A23DF7"/>
    <w:rsid w:val="00A361E7"/>
    <w:rsid w:val="00A42133"/>
    <w:rsid w:val="00A92AEC"/>
    <w:rsid w:val="00A92CD9"/>
    <w:rsid w:val="00AB316B"/>
    <w:rsid w:val="00AE107F"/>
    <w:rsid w:val="00B078B4"/>
    <w:rsid w:val="00B2275E"/>
    <w:rsid w:val="00B33385"/>
    <w:rsid w:val="00B532DB"/>
    <w:rsid w:val="00B54242"/>
    <w:rsid w:val="00B7447A"/>
    <w:rsid w:val="00B82DAB"/>
    <w:rsid w:val="00B831F9"/>
    <w:rsid w:val="00B83D5C"/>
    <w:rsid w:val="00B84C45"/>
    <w:rsid w:val="00BA204A"/>
    <w:rsid w:val="00BA3837"/>
    <w:rsid w:val="00BC1FD5"/>
    <w:rsid w:val="00BF73B1"/>
    <w:rsid w:val="00C162DA"/>
    <w:rsid w:val="00C17C4B"/>
    <w:rsid w:val="00C222C3"/>
    <w:rsid w:val="00C2236F"/>
    <w:rsid w:val="00C23DE4"/>
    <w:rsid w:val="00C27266"/>
    <w:rsid w:val="00C33ECE"/>
    <w:rsid w:val="00C421EA"/>
    <w:rsid w:val="00C67E1C"/>
    <w:rsid w:val="00C70675"/>
    <w:rsid w:val="00C96191"/>
    <w:rsid w:val="00C9702D"/>
    <w:rsid w:val="00CA3BE8"/>
    <w:rsid w:val="00CB1963"/>
    <w:rsid w:val="00CC51BF"/>
    <w:rsid w:val="00CD339D"/>
    <w:rsid w:val="00CE1D0B"/>
    <w:rsid w:val="00CE4485"/>
    <w:rsid w:val="00CE45AF"/>
    <w:rsid w:val="00D04C8E"/>
    <w:rsid w:val="00D30E41"/>
    <w:rsid w:val="00D32083"/>
    <w:rsid w:val="00D32E19"/>
    <w:rsid w:val="00D37003"/>
    <w:rsid w:val="00D46022"/>
    <w:rsid w:val="00D53374"/>
    <w:rsid w:val="00D563C6"/>
    <w:rsid w:val="00D6048E"/>
    <w:rsid w:val="00D77825"/>
    <w:rsid w:val="00D814D2"/>
    <w:rsid w:val="00D8799B"/>
    <w:rsid w:val="00DA7A77"/>
    <w:rsid w:val="00DB44A8"/>
    <w:rsid w:val="00DE14EA"/>
    <w:rsid w:val="00DE1762"/>
    <w:rsid w:val="00DF1AB7"/>
    <w:rsid w:val="00DF53B9"/>
    <w:rsid w:val="00E03EBC"/>
    <w:rsid w:val="00E0444E"/>
    <w:rsid w:val="00E12747"/>
    <w:rsid w:val="00E27459"/>
    <w:rsid w:val="00E46E14"/>
    <w:rsid w:val="00E64A21"/>
    <w:rsid w:val="00E64F7C"/>
    <w:rsid w:val="00E82072"/>
    <w:rsid w:val="00E8631E"/>
    <w:rsid w:val="00E90C6D"/>
    <w:rsid w:val="00E93D0B"/>
    <w:rsid w:val="00E957EB"/>
    <w:rsid w:val="00E96AF5"/>
    <w:rsid w:val="00EB5DF3"/>
    <w:rsid w:val="00EB7A6A"/>
    <w:rsid w:val="00EC2F79"/>
    <w:rsid w:val="00EC643D"/>
    <w:rsid w:val="00ED56F1"/>
    <w:rsid w:val="00EF2500"/>
    <w:rsid w:val="00F10C5B"/>
    <w:rsid w:val="00F16155"/>
    <w:rsid w:val="00F33E12"/>
    <w:rsid w:val="00F67ADB"/>
    <w:rsid w:val="00F74147"/>
    <w:rsid w:val="00F822F7"/>
    <w:rsid w:val="00F960CC"/>
    <w:rsid w:val="00FA6912"/>
    <w:rsid w:val="00FB044A"/>
    <w:rsid w:val="00FB4200"/>
    <w:rsid w:val="00FE169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B53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05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16052"/>
    <w:pPr>
      <w:keepNext/>
      <w:keepLines/>
      <w:spacing w:before="240" w:after="0" w:line="480" w:lineRule="auto"/>
      <w:outlineLvl w:val="0"/>
    </w:pPr>
    <w:rPr>
      <w:rFonts w:eastAsiaTheme="majorEastAsia" w:cstheme="majorBidi"/>
      <w:b/>
      <w:color w:val="404040" w:themeColor="text1" w:themeTint="BF"/>
      <w:sz w:val="32"/>
      <w:szCs w:val="32"/>
    </w:rPr>
  </w:style>
  <w:style w:type="paragraph" w:styleId="Heading2">
    <w:name w:val="heading 2"/>
    <w:basedOn w:val="Normal"/>
    <w:next w:val="Normal"/>
    <w:link w:val="Heading2Char"/>
    <w:uiPriority w:val="9"/>
    <w:unhideWhenUsed/>
    <w:qFormat/>
    <w:rsid w:val="00816052"/>
    <w:pPr>
      <w:keepNext/>
      <w:keepLines/>
      <w:spacing w:before="40" w:after="0" w:line="480" w:lineRule="auto"/>
      <w:outlineLvl w:val="1"/>
    </w:pPr>
    <w:rPr>
      <w:rFonts w:eastAsiaTheme="majorEastAsia" w:cstheme="majorBidi"/>
      <w:b/>
      <w:color w:val="767171" w:themeColor="background2" w:themeShade="80"/>
      <w:sz w:val="28"/>
      <w:szCs w:val="26"/>
    </w:rPr>
  </w:style>
  <w:style w:type="paragraph" w:styleId="Heading3">
    <w:name w:val="heading 3"/>
    <w:basedOn w:val="Normal"/>
    <w:next w:val="Normal"/>
    <w:link w:val="Heading3Char"/>
    <w:uiPriority w:val="9"/>
    <w:semiHidden/>
    <w:unhideWhenUsed/>
    <w:qFormat/>
    <w:rsid w:val="00816052"/>
    <w:pPr>
      <w:keepNext/>
      <w:keepLines/>
      <w:spacing w:before="40" w:after="0"/>
      <w:ind w:left="720"/>
      <w:outlineLvl w:val="2"/>
    </w:pPr>
    <w:rPr>
      <w:rFonts w:eastAsiaTheme="majorEastAsia" w:cstheme="majorBidi"/>
      <w:b/>
      <w:color w:val="595959" w:themeColor="text1" w:themeTint="A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0E37"/>
    <w:pPr>
      <w:spacing w:after="0" w:line="240" w:lineRule="auto"/>
    </w:pPr>
    <w:rPr>
      <w:rFonts w:eastAsiaTheme="minorEastAsia"/>
    </w:rPr>
  </w:style>
  <w:style w:type="character" w:customStyle="1" w:styleId="NoSpacingChar">
    <w:name w:val="No Spacing Char"/>
    <w:basedOn w:val="DefaultParagraphFont"/>
    <w:link w:val="NoSpacing"/>
    <w:uiPriority w:val="1"/>
    <w:rsid w:val="009F0E37"/>
    <w:rPr>
      <w:rFonts w:eastAsiaTheme="minorEastAsia"/>
    </w:rPr>
  </w:style>
  <w:style w:type="character" w:customStyle="1" w:styleId="Heading1Char">
    <w:name w:val="Heading 1 Char"/>
    <w:basedOn w:val="DefaultParagraphFont"/>
    <w:link w:val="Heading1"/>
    <w:uiPriority w:val="9"/>
    <w:rsid w:val="00816052"/>
    <w:rPr>
      <w:rFonts w:ascii="Times New Roman" w:eastAsiaTheme="majorEastAsia" w:hAnsi="Times New Roman" w:cstheme="majorBidi"/>
      <w:b/>
      <w:color w:val="404040" w:themeColor="text1" w:themeTint="BF"/>
      <w:sz w:val="32"/>
      <w:szCs w:val="32"/>
    </w:rPr>
  </w:style>
  <w:style w:type="character" w:customStyle="1" w:styleId="Heading2Char">
    <w:name w:val="Heading 2 Char"/>
    <w:basedOn w:val="DefaultParagraphFont"/>
    <w:link w:val="Heading2"/>
    <w:uiPriority w:val="9"/>
    <w:rsid w:val="00816052"/>
    <w:rPr>
      <w:rFonts w:ascii="Times New Roman" w:eastAsiaTheme="majorEastAsia" w:hAnsi="Times New Roman" w:cstheme="majorBidi"/>
      <w:b/>
      <w:color w:val="767171" w:themeColor="background2" w:themeShade="80"/>
      <w:sz w:val="28"/>
      <w:szCs w:val="26"/>
    </w:rPr>
  </w:style>
  <w:style w:type="paragraph" w:styleId="Header">
    <w:name w:val="header"/>
    <w:basedOn w:val="Normal"/>
    <w:link w:val="HeaderChar"/>
    <w:uiPriority w:val="99"/>
    <w:unhideWhenUsed/>
    <w:rsid w:val="005522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293"/>
    <w:rPr>
      <w:rFonts w:ascii="Arial" w:hAnsi="Arial"/>
      <w:sz w:val="24"/>
    </w:rPr>
  </w:style>
  <w:style w:type="paragraph" w:styleId="Footer">
    <w:name w:val="footer"/>
    <w:basedOn w:val="Normal"/>
    <w:link w:val="FooterChar"/>
    <w:uiPriority w:val="99"/>
    <w:unhideWhenUsed/>
    <w:rsid w:val="00552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293"/>
    <w:rPr>
      <w:rFonts w:ascii="Arial" w:hAnsi="Arial"/>
      <w:sz w:val="24"/>
    </w:rPr>
  </w:style>
  <w:style w:type="character" w:customStyle="1" w:styleId="Heading3Char">
    <w:name w:val="Heading 3 Char"/>
    <w:basedOn w:val="DefaultParagraphFont"/>
    <w:link w:val="Heading3"/>
    <w:uiPriority w:val="9"/>
    <w:semiHidden/>
    <w:rsid w:val="00816052"/>
    <w:rPr>
      <w:rFonts w:ascii="Times New Roman" w:eastAsiaTheme="majorEastAsia" w:hAnsi="Times New Roman" w:cstheme="majorBidi"/>
      <w:b/>
      <w:color w:val="595959" w:themeColor="text1" w:themeTint="A6"/>
      <w:sz w:val="24"/>
      <w:szCs w:val="24"/>
    </w:rPr>
  </w:style>
  <w:style w:type="character" w:styleId="PlaceholderText">
    <w:name w:val="Placeholder Text"/>
    <w:basedOn w:val="DefaultParagraphFont"/>
    <w:uiPriority w:val="99"/>
    <w:semiHidden/>
    <w:rsid w:val="00DF1AB7"/>
    <w:rPr>
      <w:color w:val="808080"/>
    </w:rPr>
  </w:style>
  <w:style w:type="paragraph" w:styleId="TOCHeading">
    <w:name w:val="TOC Heading"/>
    <w:basedOn w:val="Heading1"/>
    <w:next w:val="Normal"/>
    <w:uiPriority w:val="39"/>
    <w:unhideWhenUsed/>
    <w:qFormat/>
    <w:rsid w:val="00F10C5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10C5B"/>
    <w:pPr>
      <w:spacing w:after="100"/>
    </w:pPr>
  </w:style>
  <w:style w:type="paragraph" w:styleId="TOC2">
    <w:name w:val="toc 2"/>
    <w:basedOn w:val="Normal"/>
    <w:next w:val="Normal"/>
    <w:autoRedefine/>
    <w:uiPriority w:val="39"/>
    <w:unhideWhenUsed/>
    <w:rsid w:val="00F10C5B"/>
    <w:pPr>
      <w:spacing w:after="100"/>
      <w:ind w:left="240"/>
    </w:pPr>
  </w:style>
  <w:style w:type="character" w:styleId="Hyperlink">
    <w:name w:val="Hyperlink"/>
    <w:basedOn w:val="DefaultParagraphFont"/>
    <w:uiPriority w:val="99"/>
    <w:unhideWhenUsed/>
    <w:rsid w:val="00F10C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42633">
      <w:bodyDiv w:val="1"/>
      <w:marLeft w:val="0"/>
      <w:marRight w:val="0"/>
      <w:marTop w:val="0"/>
      <w:marBottom w:val="0"/>
      <w:divBdr>
        <w:top w:val="none" w:sz="0" w:space="0" w:color="auto"/>
        <w:left w:val="none" w:sz="0" w:space="0" w:color="auto"/>
        <w:bottom w:val="none" w:sz="0" w:space="0" w:color="auto"/>
        <w:right w:val="none" w:sz="0" w:space="0" w:color="auto"/>
      </w:divBdr>
    </w:div>
    <w:div w:id="342902255">
      <w:bodyDiv w:val="1"/>
      <w:marLeft w:val="0"/>
      <w:marRight w:val="0"/>
      <w:marTop w:val="0"/>
      <w:marBottom w:val="0"/>
      <w:divBdr>
        <w:top w:val="none" w:sz="0" w:space="0" w:color="auto"/>
        <w:left w:val="none" w:sz="0" w:space="0" w:color="auto"/>
        <w:bottom w:val="none" w:sz="0" w:space="0" w:color="auto"/>
        <w:right w:val="none" w:sz="0" w:space="0" w:color="auto"/>
      </w:divBdr>
    </w:div>
    <w:div w:id="366612814">
      <w:bodyDiv w:val="1"/>
      <w:marLeft w:val="0"/>
      <w:marRight w:val="0"/>
      <w:marTop w:val="0"/>
      <w:marBottom w:val="0"/>
      <w:divBdr>
        <w:top w:val="none" w:sz="0" w:space="0" w:color="auto"/>
        <w:left w:val="none" w:sz="0" w:space="0" w:color="auto"/>
        <w:bottom w:val="none" w:sz="0" w:space="0" w:color="auto"/>
        <w:right w:val="none" w:sz="0" w:space="0" w:color="auto"/>
      </w:divBdr>
    </w:div>
    <w:div w:id="478883938">
      <w:bodyDiv w:val="1"/>
      <w:marLeft w:val="0"/>
      <w:marRight w:val="0"/>
      <w:marTop w:val="0"/>
      <w:marBottom w:val="0"/>
      <w:divBdr>
        <w:top w:val="none" w:sz="0" w:space="0" w:color="auto"/>
        <w:left w:val="none" w:sz="0" w:space="0" w:color="auto"/>
        <w:bottom w:val="none" w:sz="0" w:space="0" w:color="auto"/>
        <w:right w:val="none" w:sz="0" w:space="0" w:color="auto"/>
      </w:divBdr>
    </w:div>
    <w:div w:id="506990838">
      <w:bodyDiv w:val="1"/>
      <w:marLeft w:val="0"/>
      <w:marRight w:val="0"/>
      <w:marTop w:val="0"/>
      <w:marBottom w:val="0"/>
      <w:divBdr>
        <w:top w:val="none" w:sz="0" w:space="0" w:color="auto"/>
        <w:left w:val="none" w:sz="0" w:space="0" w:color="auto"/>
        <w:bottom w:val="none" w:sz="0" w:space="0" w:color="auto"/>
        <w:right w:val="none" w:sz="0" w:space="0" w:color="auto"/>
      </w:divBdr>
    </w:div>
    <w:div w:id="515658182">
      <w:bodyDiv w:val="1"/>
      <w:marLeft w:val="0"/>
      <w:marRight w:val="0"/>
      <w:marTop w:val="0"/>
      <w:marBottom w:val="0"/>
      <w:divBdr>
        <w:top w:val="none" w:sz="0" w:space="0" w:color="auto"/>
        <w:left w:val="none" w:sz="0" w:space="0" w:color="auto"/>
        <w:bottom w:val="none" w:sz="0" w:space="0" w:color="auto"/>
        <w:right w:val="none" w:sz="0" w:space="0" w:color="auto"/>
      </w:divBdr>
    </w:div>
    <w:div w:id="711807258">
      <w:bodyDiv w:val="1"/>
      <w:marLeft w:val="0"/>
      <w:marRight w:val="0"/>
      <w:marTop w:val="0"/>
      <w:marBottom w:val="0"/>
      <w:divBdr>
        <w:top w:val="none" w:sz="0" w:space="0" w:color="auto"/>
        <w:left w:val="none" w:sz="0" w:space="0" w:color="auto"/>
        <w:bottom w:val="none" w:sz="0" w:space="0" w:color="auto"/>
        <w:right w:val="none" w:sz="0" w:space="0" w:color="auto"/>
      </w:divBdr>
    </w:div>
    <w:div w:id="768434301">
      <w:bodyDiv w:val="1"/>
      <w:marLeft w:val="0"/>
      <w:marRight w:val="0"/>
      <w:marTop w:val="0"/>
      <w:marBottom w:val="0"/>
      <w:divBdr>
        <w:top w:val="none" w:sz="0" w:space="0" w:color="auto"/>
        <w:left w:val="none" w:sz="0" w:space="0" w:color="auto"/>
        <w:bottom w:val="none" w:sz="0" w:space="0" w:color="auto"/>
        <w:right w:val="none" w:sz="0" w:space="0" w:color="auto"/>
      </w:divBdr>
    </w:div>
    <w:div w:id="918907431">
      <w:bodyDiv w:val="1"/>
      <w:marLeft w:val="0"/>
      <w:marRight w:val="0"/>
      <w:marTop w:val="0"/>
      <w:marBottom w:val="0"/>
      <w:divBdr>
        <w:top w:val="none" w:sz="0" w:space="0" w:color="auto"/>
        <w:left w:val="none" w:sz="0" w:space="0" w:color="auto"/>
        <w:bottom w:val="none" w:sz="0" w:space="0" w:color="auto"/>
        <w:right w:val="none" w:sz="0" w:space="0" w:color="auto"/>
      </w:divBdr>
    </w:div>
    <w:div w:id="1945503456">
      <w:bodyDiv w:val="1"/>
      <w:marLeft w:val="0"/>
      <w:marRight w:val="0"/>
      <w:marTop w:val="0"/>
      <w:marBottom w:val="0"/>
      <w:divBdr>
        <w:top w:val="none" w:sz="0" w:space="0" w:color="auto"/>
        <w:left w:val="none" w:sz="0" w:space="0" w:color="auto"/>
        <w:bottom w:val="none" w:sz="0" w:space="0" w:color="auto"/>
        <w:right w:val="none" w:sz="0" w:space="0" w:color="auto"/>
      </w:divBdr>
    </w:div>
    <w:div w:id="2057005136">
      <w:bodyDiv w:val="1"/>
      <w:marLeft w:val="0"/>
      <w:marRight w:val="0"/>
      <w:marTop w:val="0"/>
      <w:marBottom w:val="0"/>
      <w:divBdr>
        <w:top w:val="none" w:sz="0" w:space="0" w:color="auto"/>
        <w:left w:val="none" w:sz="0" w:space="0" w:color="auto"/>
        <w:bottom w:val="none" w:sz="0" w:space="0" w:color="auto"/>
        <w:right w:val="none" w:sz="0" w:space="0" w:color="auto"/>
      </w:divBdr>
      <w:divsChild>
        <w:div w:id="213738355">
          <w:marLeft w:val="0"/>
          <w:marRight w:val="0"/>
          <w:marTop w:val="0"/>
          <w:marBottom w:val="0"/>
          <w:divBdr>
            <w:top w:val="none" w:sz="0" w:space="0" w:color="auto"/>
            <w:left w:val="none" w:sz="0" w:space="0" w:color="auto"/>
            <w:bottom w:val="none" w:sz="0" w:space="0" w:color="auto"/>
            <w:right w:val="none" w:sz="0" w:space="0" w:color="auto"/>
          </w:divBdr>
        </w:div>
        <w:div w:id="1444498977">
          <w:marLeft w:val="0"/>
          <w:marRight w:val="0"/>
          <w:marTop w:val="0"/>
          <w:marBottom w:val="0"/>
          <w:divBdr>
            <w:top w:val="none" w:sz="0" w:space="0" w:color="auto"/>
            <w:left w:val="none" w:sz="0" w:space="0" w:color="auto"/>
            <w:bottom w:val="none" w:sz="0" w:space="0" w:color="auto"/>
            <w:right w:val="none" w:sz="0" w:space="0" w:color="auto"/>
          </w:divBdr>
        </w:div>
        <w:div w:id="1421177243">
          <w:marLeft w:val="0"/>
          <w:marRight w:val="0"/>
          <w:marTop w:val="0"/>
          <w:marBottom w:val="0"/>
          <w:divBdr>
            <w:top w:val="none" w:sz="0" w:space="0" w:color="auto"/>
            <w:left w:val="none" w:sz="0" w:space="0" w:color="auto"/>
            <w:bottom w:val="none" w:sz="0" w:space="0" w:color="auto"/>
            <w:right w:val="none" w:sz="0" w:space="0" w:color="auto"/>
          </w:divBdr>
        </w:div>
        <w:div w:id="1733232086">
          <w:marLeft w:val="0"/>
          <w:marRight w:val="0"/>
          <w:marTop w:val="0"/>
          <w:marBottom w:val="0"/>
          <w:divBdr>
            <w:top w:val="none" w:sz="0" w:space="0" w:color="auto"/>
            <w:left w:val="none" w:sz="0" w:space="0" w:color="auto"/>
            <w:bottom w:val="none" w:sz="0" w:space="0" w:color="auto"/>
            <w:right w:val="none" w:sz="0" w:space="0" w:color="auto"/>
          </w:divBdr>
        </w:div>
        <w:div w:id="1983843777">
          <w:marLeft w:val="0"/>
          <w:marRight w:val="0"/>
          <w:marTop w:val="0"/>
          <w:marBottom w:val="0"/>
          <w:divBdr>
            <w:top w:val="none" w:sz="0" w:space="0" w:color="auto"/>
            <w:left w:val="none" w:sz="0" w:space="0" w:color="auto"/>
            <w:bottom w:val="none" w:sz="0" w:space="0" w:color="auto"/>
            <w:right w:val="none" w:sz="0" w:space="0" w:color="auto"/>
          </w:divBdr>
        </w:div>
        <w:div w:id="593442102">
          <w:marLeft w:val="0"/>
          <w:marRight w:val="0"/>
          <w:marTop w:val="0"/>
          <w:marBottom w:val="0"/>
          <w:divBdr>
            <w:top w:val="none" w:sz="0" w:space="0" w:color="auto"/>
            <w:left w:val="none" w:sz="0" w:space="0" w:color="auto"/>
            <w:bottom w:val="none" w:sz="0" w:space="0" w:color="auto"/>
            <w:right w:val="none" w:sz="0" w:space="0" w:color="auto"/>
          </w:divBdr>
        </w:div>
        <w:div w:id="1577282641">
          <w:marLeft w:val="0"/>
          <w:marRight w:val="0"/>
          <w:marTop w:val="0"/>
          <w:marBottom w:val="0"/>
          <w:divBdr>
            <w:top w:val="none" w:sz="0" w:space="0" w:color="auto"/>
            <w:left w:val="none" w:sz="0" w:space="0" w:color="auto"/>
            <w:bottom w:val="none" w:sz="0" w:space="0" w:color="auto"/>
            <w:right w:val="none" w:sz="0" w:space="0" w:color="auto"/>
          </w:divBdr>
        </w:div>
      </w:divsChild>
    </w:div>
    <w:div w:id="208745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11007D3-5726-4118-B235-D909C6051A2D}"/>
      </w:docPartPr>
      <w:docPartBody>
        <w:p w:rsidR="00BA765F" w:rsidRDefault="00312A73">
          <w:r w:rsidRPr="00FA247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eelawadee UI">
    <w:panose1 w:val="020B0502040204020203"/>
    <w:charset w:val="00"/>
    <w:family w:val="swiss"/>
    <w:pitch w:val="variable"/>
    <w:sig w:usb0="A3000003" w:usb1="00000000" w:usb2="00010000" w:usb3="00000000" w:csb0="000101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A73"/>
    <w:rsid w:val="00312A73"/>
    <w:rsid w:val="007D24AE"/>
    <w:rsid w:val="00BA765F"/>
    <w:rsid w:val="00E570F6"/>
    <w:rsid w:val="00E91AE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2A7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981DE-F640-4426-9488-1D76E6ECFD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2042</Words>
  <Characters>11645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2021-10-20T11:08:00Z</dcterms:created>
  <dcterms:modified xsi:type="dcterms:W3CDTF">2023-05-19T19:52:00Z</dcterms:modified>
</cp:coreProperties>
</file>