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81D2EF" w14:textId="77777777" w:rsidR="009E25A0" w:rsidRPr="009E25A0" w:rsidRDefault="009E25A0">
      <w:pPr>
        <w:rPr>
          <w:rFonts w:ascii="Arial" w:hAnsi="Arial" w:cs="Arial"/>
          <w:b/>
          <w:bCs/>
        </w:rPr>
      </w:pPr>
      <w:r w:rsidRPr="009E25A0">
        <w:rPr>
          <w:rFonts w:ascii="Arial" w:hAnsi="Arial" w:cs="Arial"/>
          <w:b/>
          <w:bCs/>
        </w:rPr>
        <w:t>A qualitative study to investigate the drivers and barriers to healthy eating in two public sector workplaces</w:t>
      </w:r>
      <w:r w:rsidRPr="009E25A0">
        <w:rPr>
          <w:rFonts w:ascii="Arial" w:hAnsi="Arial" w:cs="Arial"/>
          <w:b/>
          <w:bCs/>
        </w:rPr>
        <w:t>.</w:t>
      </w:r>
    </w:p>
    <w:p w14:paraId="710B6128" w14:textId="401DDAFF" w:rsidR="007200B9" w:rsidRDefault="009E25A0">
      <w:pPr>
        <w:rPr>
          <w:rFonts w:ascii="Arial" w:hAnsi="Arial" w:cs="Arial"/>
          <w:b/>
          <w:bCs/>
        </w:rPr>
      </w:pPr>
      <w:r w:rsidRPr="009E25A0">
        <w:rPr>
          <w:rFonts w:ascii="Arial" w:hAnsi="Arial" w:cs="Arial"/>
          <w:b/>
          <w:bCs/>
        </w:rPr>
        <w:t>Pridgeon</w:t>
      </w:r>
      <w:r w:rsidRPr="009E25A0">
        <w:rPr>
          <w:rFonts w:ascii="Arial" w:hAnsi="Arial" w:cs="Arial"/>
          <w:b/>
          <w:bCs/>
        </w:rPr>
        <w:t xml:space="preserve"> </w:t>
      </w:r>
      <w:r w:rsidRPr="009E25A0">
        <w:rPr>
          <w:rFonts w:ascii="Arial" w:hAnsi="Arial" w:cs="Arial"/>
          <w:b/>
          <w:bCs/>
        </w:rPr>
        <w:t>&amp;</w:t>
      </w:r>
      <w:r w:rsidRPr="009E25A0">
        <w:rPr>
          <w:rFonts w:ascii="Arial" w:hAnsi="Arial" w:cs="Arial"/>
          <w:b/>
          <w:bCs/>
        </w:rPr>
        <w:t xml:space="preserve"> </w:t>
      </w:r>
      <w:r w:rsidRPr="009E25A0">
        <w:rPr>
          <w:rFonts w:ascii="Arial" w:hAnsi="Arial" w:cs="Arial"/>
          <w:b/>
          <w:bCs/>
        </w:rPr>
        <w:t>Whitehead</w:t>
      </w:r>
      <w:r w:rsidRPr="009E25A0">
        <w:rPr>
          <w:rFonts w:ascii="Arial" w:hAnsi="Arial" w:cs="Arial"/>
          <w:b/>
          <w:bCs/>
        </w:rPr>
        <w:t xml:space="preserve"> (2013)</w:t>
      </w:r>
    </w:p>
    <w:p w14:paraId="351F2688" w14:textId="77777777" w:rsidR="009E25A0" w:rsidRPr="009E25A0" w:rsidRDefault="009E25A0">
      <w:pPr>
        <w:rPr>
          <w:rFonts w:ascii="Arial" w:hAnsi="Arial" w:cs="Arial"/>
          <w:b/>
          <w:bCs/>
        </w:rPr>
      </w:pPr>
    </w:p>
    <w:p w14:paraId="196B089D" w14:textId="274EEC8D" w:rsidR="009E25A0" w:rsidRPr="009E25A0" w:rsidRDefault="009E25A0">
      <w:pPr>
        <w:rPr>
          <w:rFonts w:ascii="Arial" w:hAnsi="Arial" w:cs="Arial"/>
        </w:rPr>
      </w:pPr>
      <w:r>
        <w:rPr>
          <w:rFonts w:ascii="Arial" w:hAnsi="Arial" w:cs="Arial"/>
        </w:rPr>
        <w:t>Questions to answer:</w:t>
      </w:r>
    </w:p>
    <w:p w14:paraId="4CEA69D3" w14:textId="2A4104B2" w:rsidR="009E25A0" w:rsidRDefault="009E25A0" w:rsidP="009E25A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E25A0">
        <w:rPr>
          <w:rFonts w:ascii="Arial" w:hAnsi="Arial" w:cs="Arial"/>
        </w:rPr>
        <w:t xml:space="preserve">What was the aim of the study (this can be found at the end of the introduction section before the Method section). </w:t>
      </w:r>
      <w:r>
        <w:rPr>
          <w:rFonts w:ascii="Arial" w:hAnsi="Arial" w:cs="Arial"/>
        </w:rPr>
        <w:t>p</w:t>
      </w:r>
      <w:r w:rsidRPr="009E25A0">
        <w:rPr>
          <w:rFonts w:ascii="Arial" w:hAnsi="Arial" w:cs="Arial"/>
        </w:rPr>
        <w:t>.86</w:t>
      </w:r>
    </w:p>
    <w:p w14:paraId="27A531A8" w14:textId="77777777" w:rsidR="0039184A" w:rsidRDefault="0039184A" w:rsidP="0039184A">
      <w:pPr>
        <w:pStyle w:val="ListParagraph"/>
        <w:rPr>
          <w:rFonts w:ascii="Arial" w:hAnsi="Arial" w:cs="Arial"/>
        </w:rPr>
      </w:pPr>
    </w:p>
    <w:p w14:paraId="7159BF7B" w14:textId="1B5DD857" w:rsidR="009E25A0" w:rsidRDefault="009E25A0" w:rsidP="009E25A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Who were the participants in the study and how did they recruit them? (Recruitment section p.86)</w:t>
      </w:r>
    </w:p>
    <w:p w14:paraId="2F24903B" w14:textId="77777777" w:rsidR="0039184A" w:rsidRPr="0039184A" w:rsidRDefault="0039184A" w:rsidP="0039184A">
      <w:pPr>
        <w:pStyle w:val="ListParagraph"/>
        <w:rPr>
          <w:rFonts w:ascii="Arial" w:hAnsi="Arial" w:cs="Arial"/>
        </w:rPr>
      </w:pPr>
    </w:p>
    <w:p w14:paraId="418F3D04" w14:textId="77777777" w:rsidR="0039184A" w:rsidRDefault="0039184A" w:rsidP="0039184A">
      <w:pPr>
        <w:pStyle w:val="ListParagraph"/>
        <w:rPr>
          <w:rFonts w:ascii="Arial" w:hAnsi="Arial" w:cs="Arial"/>
        </w:rPr>
      </w:pPr>
    </w:p>
    <w:p w14:paraId="3261DB05" w14:textId="0FA9C16C" w:rsidR="009E25A0" w:rsidRDefault="009E25A0" w:rsidP="009E25A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Why did they have two sets of interview questions for ‘catering’ and ‘non catering’ staff? (Data collection section p.87)</w:t>
      </w:r>
    </w:p>
    <w:p w14:paraId="1096D225" w14:textId="77777777" w:rsidR="0039184A" w:rsidRDefault="0039184A" w:rsidP="0039184A">
      <w:pPr>
        <w:pStyle w:val="ListParagraph"/>
        <w:rPr>
          <w:rFonts w:ascii="Arial" w:hAnsi="Arial" w:cs="Arial"/>
        </w:rPr>
      </w:pPr>
    </w:p>
    <w:p w14:paraId="5C1D449E" w14:textId="6BCE9995" w:rsidR="009E25A0" w:rsidRDefault="009E25A0" w:rsidP="009E25A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Have a look at the Table 3 and comment on the participant characteristics listed. </w:t>
      </w:r>
    </w:p>
    <w:p w14:paraId="40F4BAE4" w14:textId="77777777" w:rsidR="0039184A" w:rsidRPr="0039184A" w:rsidRDefault="0039184A" w:rsidP="0039184A">
      <w:pPr>
        <w:pStyle w:val="ListParagraph"/>
        <w:rPr>
          <w:rFonts w:ascii="Arial" w:hAnsi="Arial" w:cs="Arial"/>
        </w:rPr>
      </w:pPr>
    </w:p>
    <w:p w14:paraId="35455C5A" w14:textId="77777777" w:rsidR="0039184A" w:rsidRDefault="0039184A" w:rsidP="0039184A">
      <w:pPr>
        <w:pStyle w:val="ListParagraph"/>
        <w:rPr>
          <w:rFonts w:ascii="Arial" w:hAnsi="Arial" w:cs="Arial"/>
        </w:rPr>
      </w:pPr>
    </w:p>
    <w:p w14:paraId="7FB37F35" w14:textId="668F8B31" w:rsidR="00E353C5" w:rsidRDefault="00E353C5" w:rsidP="00E353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What were the key reasons given for not eating healthily in the workplace? (Results section – pages 88, 91, 92)</w:t>
      </w:r>
    </w:p>
    <w:p w14:paraId="3988A7E0" w14:textId="77777777" w:rsidR="0039184A" w:rsidRDefault="0039184A" w:rsidP="0039184A">
      <w:pPr>
        <w:pStyle w:val="ListParagraph"/>
        <w:rPr>
          <w:rFonts w:ascii="Arial" w:hAnsi="Arial" w:cs="Arial"/>
        </w:rPr>
      </w:pPr>
    </w:p>
    <w:p w14:paraId="7304D6FC" w14:textId="1DC4028A" w:rsidR="00AF55A5" w:rsidRDefault="00AF55A5" w:rsidP="00E353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What were the potential problems (limitations p.93) that the researchers identified with their study?</w:t>
      </w:r>
    </w:p>
    <w:p w14:paraId="47A125DB" w14:textId="77777777" w:rsidR="0039184A" w:rsidRPr="0039184A" w:rsidRDefault="0039184A" w:rsidP="0039184A">
      <w:pPr>
        <w:pStyle w:val="ListParagraph"/>
        <w:rPr>
          <w:rFonts w:ascii="Arial" w:hAnsi="Arial" w:cs="Arial"/>
        </w:rPr>
      </w:pPr>
    </w:p>
    <w:p w14:paraId="0789AC3C" w14:textId="77777777" w:rsidR="0039184A" w:rsidRDefault="0039184A" w:rsidP="0039184A">
      <w:pPr>
        <w:pStyle w:val="ListParagraph"/>
        <w:rPr>
          <w:rFonts w:ascii="Arial" w:hAnsi="Arial" w:cs="Arial"/>
        </w:rPr>
      </w:pPr>
    </w:p>
    <w:p w14:paraId="7CBF44B4" w14:textId="451CF6CE" w:rsidR="00AF55A5" w:rsidRPr="00E353C5" w:rsidRDefault="00AF55A5" w:rsidP="00E353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strengths of the study did researchers identify? </w:t>
      </w:r>
      <w:r w:rsidR="0039184A">
        <w:rPr>
          <w:rFonts w:ascii="Arial" w:hAnsi="Arial" w:cs="Arial"/>
        </w:rPr>
        <w:t>(p.93)</w:t>
      </w:r>
    </w:p>
    <w:p w14:paraId="16172628" w14:textId="77777777" w:rsidR="009E25A0" w:rsidRDefault="009E25A0"/>
    <w:sectPr w:rsidR="009E25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2D292C"/>
    <w:multiLevelType w:val="hybridMultilevel"/>
    <w:tmpl w:val="E526A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243240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5A0"/>
    <w:rsid w:val="000075C9"/>
    <w:rsid w:val="00077C96"/>
    <w:rsid w:val="000816C2"/>
    <w:rsid w:val="000E7C1C"/>
    <w:rsid w:val="00113844"/>
    <w:rsid w:val="00134BAC"/>
    <w:rsid w:val="001631DA"/>
    <w:rsid w:val="00183FA5"/>
    <w:rsid w:val="001B6842"/>
    <w:rsid w:val="001E4F38"/>
    <w:rsid w:val="00204B3D"/>
    <w:rsid w:val="002309D5"/>
    <w:rsid w:val="0023415A"/>
    <w:rsid w:val="00253D97"/>
    <w:rsid w:val="002A598D"/>
    <w:rsid w:val="00366CB0"/>
    <w:rsid w:val="00385D17"/>
    <w:rsid w:val="0039184A"/>
    <w:rsid w:val="00443022"/>
    <w:rsid w:val="004534A8"/>
    <w:rsid w:val="004843DD"/>
    <w:rsid w:val="005B4D61"/>
    <w:rsid w:val="006B324A"/>
    <w:rsid w:val="006B558A"/>
    <w:rsid w:val="006F1A4F"/>
    <w:rsid w:val="00707F6A"/>
    <w:rsid w:val="007200B9"/>
    <w:rsid w:val="007D1429"/>
    <w:rsid w:val="00804657"/>
    <w:rsid w:val="00813D44"/>
    <w:rsid w:val="008416D3"/>
    <w:rsid w:val="008634E3"/>
    <w:rsid w:val="008B2158"/>
    <w:rsid w:val="00994004"/>
    <w:rsid w:val="009C435C"/>
    <w:rsid w:val="009E25A0"/>
    <w:rsid w:val="00A06292"/>
    <w:rsid w:val="00A12DAB"/>
    <w:rsid w:val="00A335DA"/>
    <w:rsid w:val="00A46FB4"/>
    <w:rsid w:val="00A82729"/>
    <w:rsid w:val="00A93978"/>
    <w:rsid w:val="00AF55A5"/>
    <w:rsid w:val="00B01980"/>
    <w:rsid w:val="00B43B5D"/>
    <w:rsid w:val="00BD586F"/>
    <w:rsid w:val="00C4381A"/>
    <w:rsid w:val="00C5026B"/>
    <w:rsid w:val="00C64641"/>
    <w:rsid w:val="00C775AA"/>
    <w:rsid w:val="00C91B51"/>
    <w:rsid w:val="00CA3E9F"/>
    <w:rsid w:val="00CD6A93"/>
    <w:rsid w:val="00D147C1"/>
    <w:rsid w:val="00DD1983"/>
    <w:rsid w:val="00E353C5"/>
    <w:rsid w:val="00E57E7B"/>
    <w:rsid w:val="00ED5796"/>
    <w:rsid w:val="00F10B3D"/>
    <w:rsid w:val="00F50BDE"/>
    <w:rsid w:val="00F94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5C0BC"/>
  <w15:chartTrackingRefBased/>
  <w15:docId w15:val="{64FDB3D5-FCF5-4A2A-AD6B-F78FBF31C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25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25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25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25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25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25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25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25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25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25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25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25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25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25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25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25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25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25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25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25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25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25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25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25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25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25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25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25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25A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129</Words>
  <Characters>740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2</cp:revision>
  <cp:lastPrinted>2024-03-07T11:57:00Z</cp:lastPrinted>
  <dcterms:created xsi:type="dcterms:W3CDTF">2024-03-07T12:07:00Z</dcterms:created>
  <dcterms:modified xsi:type="dcterms:W3CDTF">2024-03-07T12:07:00Z</dcterms:modified>
</cp:coreProperties>
</file>