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3B74" w:rsidRPr="009E37CB" w:rsidRDefault="006C3B74" w:rsidP="00BB70AE">
      <w:pPr>
        <w:spacing w:before="100" w:beforeAutospacing="1"/>
        <w:rPr>
          <w:rFonts w:ascii="Times New Roman" w:hAnsi="Times New Roman" w:cs="Times New Roman"/>
          <w:i/>
          <w:sz w:val="24"/>
          <w:szCs w:val="24"/>
          <w:lang w:val="en-US"/>
        </w:rPr>
      </w:pPr>
      <w:r w:rsidRPr="00402533">
        <w:rPr>
          <w:rFonts w:ascii="Times New Roman" w:hAnsi="Times New Roman" w:cs="Times New Roman"/>
          <w:b/>
          <w:sz w:val="28"/>
          <w:szCs w:val="24"/>
        </w:rPr>
        <w:t>Essay title:</w:t>
      </w:r>
      <w:r w:rsidR="00E9479F" w:rsidRPr="00402533">
        <w:rPr>
          <w:rFonts w:ascii="Times New Roman" w:hAnsi="Times New Roman" w:cs="Times New Roman"/>
          <w:b/>
          <w:sz w:val="28"/>
          <w:szCs w:val="24"/>
        </w:rPr>
        <w:t xml:space="preserve"> </w:t>
      </w:r>
      <w:r w:rsidR="00E9479F" w:rsidRPr="00CC405D">
        <w:rPr>
          <w:rFonts w:ascii="Times New Roman" w:hAnsi="Times New Roman" w:cs="Times New Roman"/>
          <w:sz w:val="24"/>
          <w:szCs w:val="24"/>
          <w:lang w:val="en-US"/>
        </w:rPr>
        <w:t xml:space="preserve">Using an </w:t>
      </w:r>
      <w:r w:rsidR="00E9479F" w:rsidRPr="00CC405D">
        <w:rPr>
          <w:rFonts w:ascii="Times New Roman" w:hAnsi="Times New Roman" w:cs="Times New Roman"/>
          <w:i/>
          <w:sz w:val="24"/>
          <w:szCs w:val="24"/>
          <w:lang w:val="en-US"/>
        </w:rPr>
        <w:t>artefact of Welsh</w:t>
      </w:r>
      <w:r w:rsidR="00E9479F" w:rsidRPr="00CC405D">
        <w:rPr>
          <w:rFonts w:ascii="Times New Roman" w:hAnsi="Times New Roman" w:cs="Times New Roman"/>
          <w:sz w:val="24"/>
          <w:szCs w:val="24"/>
          <w:lang w:val="en-US"/>
        </w:rPr>
        <w:t xml:space="preserve"> </w:t>
      </w:r>
      <w:r w:rsidR="00E9479F" w:rsidRPr="00CC405D">
        <w:rPr>
          <w:rFonts w:ascii="Times New Roman" w:hAnsi="Times New Roman" w:cs="Times New Roman"/>
          <w:i/>
          <w:sz w:val="24"/>
          <w:szCs w:val="24"/>
          <w:lang w:val="en-US"/>
        </w:rPr>
        <w:t>cu</w:t>
      </w:r>
      <w:r w:rsidR="00CC405D">
        <w:rPr>
          <w:rFonts w:ascii="Times New Roman" w:hAnsi="Times New Roman" w:cs="Times New Roman"/>
          <w:i/>
          <w:sz w:val="24"/>
          <w:szCs w:val="24"/>
          <w:lang w:val="en-US"/>
        </w:rPr>
        <w:t>l</w:t>
      </w:r>
      <w:r w:rsidR="00E9479F" w:rsidRPr="00CC405D">
        <w:rPr>
          <w:rFonts w:ascii="Times New Roman" w:hAnsi="Times New Roman" w:cs="Times New Roman"/>
          <w:i/>
          <w:sz w:val="24"/>
          <w:szCs w:val="24"/>
          <w:lang w:val="en-US"/>
        </w:rPr>
        <w:t>ture as a stimulus</w:t>
      </w:r>
      <w:r w:rsidR="00E9479F" w:rsidRPr="00CC405D">
        <w:rPr>
          <w:rFonts w:ascii="Times New Roman" w:hAnsi="Times New Roman" w:cs="Times New Roman"/>
          <w:sz w:val="24"/>
          <w:szCs w:val="24"/>
          <w:lang w:val="en-US"/>
        </w:rPr>
        <w:t xml:space="preserve"> (song, object, painting, photograph) create a resource, in a style of an essay, that would be suitable for teachers to use </w:t>
      </w:r>
      <w:r w:rsidR="00E9479F" w:rsidRPr="00CC405D">
        <w:rPr>
          <w:rFonts w:ascii="Times New Roman" w:hAnsi="Times New Roman" w:cs="Times New Roman"/>
          <w:i/>
          <w:sz w:val="24"/>
          <w:szCs w:val="24"/>
          <w:lang w:val="en-US"/>
        </w:rPr>
        <w:t>to inspire and enthuse pupils.</w:t>
      </w:r>
      <w:r w:rsidR="00E9479F" w:rsidRPr="00CC405D">
        <w:rPr>
          <w:rFonts w:ascii="Times New Roman" w:hAnsi="Times New Roman" w:cs="Times New Roman"/>
          <w:sz w:val="24"/>
          <w:szCs w:val="24"/>
          <w:lang w:val="en-US"/>
        </w:rPr>
        <w:t xml:space="preserve">  Base your work on a </w:t>
      </w:r>
      <w:r w:rsidR="00E9479F" w:rsidRPr="00CC405D">
        <w:rPr>
          <w:rFonts w:ascii="Times New Roman" w:hAnsi="Times New Roman" w:cs="Times New Roman"/>
          <w:i/>
          <w:sz w:val="24"/>
          <w:szCs w:val="24"/>
          <w:lang w:val="en-US"/>
        </w:rPr>
        <w:t>specific theme</w:t>
      </w:r>
      <w:r w:rsidR="00E9479F" w:rsidRPr="00CC405D">
        <w:rPr>
          <w:rFonts w:ascii="Times New Roman" w:hAnsi="Times New Roman" w:cs="Times New Roman"/>
          <w:sz w:val="24"/>
          <w:szCs w:val="24"/>
          <w:lang w:val="en-US"/>
        </w:rPr>
        <w:t xml:space="preserve"> (for either children 3-7 years old or for 7 – 11year old</w:t>
      </w:r>
      <w:r w:rsidR="00CC405D">
        <w:rPr>
          <w:rFonts w:ascii="Times New Roman" w:hAnsi="Times New Roman" w:cs="Times New Roman"/>
          <w:sz w:val="24"/>
          <w:szCs w:val="24"/>
          <w:lang w:val="en-US"/>
        </w:rPr>
        <w:t>’</w:t>
      </w:r>
      <w:r w:rsidR="00E9479F" w:rsidRPr="00CC405D">
        <w:rPr>
          <w:rFonts w:ascii="Times New Roman" w:hAnsi="Times New Roman" w:cs="Times New Roman"/>
          <w:sz w:val="24"/>
          <w:szCs w:val="24"/>
          <w:lang w:val="en-US"/>
        </w:rPr>
        <w:t>s)</w:t>
      </w:r>
      <w:r w:rsidR="00CC405D">
        <w:rPr>
          <w:rFonts w:ascii="Times New Roman" w:hAnsi="Times New Roman" w:cs="Times New Roman"/>
          <w:sz w:val="24"/>
          <w:szCs w:val="24"/>
          <w:lang w:val="en-US"/>
        </w:rPr>
        <w:t xml:space="preserve"> </w:t>
      </w:r>
      <w:r w:rsidR="00E9479F" w:rsidRPr="00CC405D">
        <w:rPr>
          <w:rFonts w:ascii="Times New Roman" w:hAnsi="Times New Roman" w:cs="Times New Roman"/>
          <w:sz w:val="24"/>
          <w:szCs w:val="24"/>
          <w:lang w:val="en-US"/>
        </w:rPr>
        <w:t>Justify your reasoning with references to theorists and relevant current research</w:t>
      </w:r>
      <w:r w:rsidR="00CC405D">
        <w:rPr>
          <w:rFonts w:ascii="Times New Roman" w:hAnsi="Times New Roman" w:cs="Times New Roman"/>
          <w:sz w:val="24"/>
          <w:szCs w:val="24"/>
          <w:lang w:val="en-US"/>
        </w:rPr>
        <w:t>.</w:t>
      </w:r>
    </w:p>
    <w:p w:rsidR="001B4E38" w:rsidRPr="00402533" w:rsidRDefault="00A80564" w:rsidP="00BB70AE">
      <w:pPr>
        <w:spacing w:before="100" w:beforeAutospacing="1"/>
        <w:rPr>
          <w:rFonts w:ascii="Times New Roman" w:hAnsi="Times New Roman" w:cs="Times New Roman"/>
          <w:sz w:val="28"/>
          <w:szCs w:val="24"/>
        </w:rPr>
      </w:pPr>
      <w:r w:rsidRPr="00402533">
        <w:rPr>
          <w:rFonts w:ascii="Times New Roman" w:hAnsi="Times New Roman" w:cs="Times New Roman"/>
          <w:b/>
          <w:sz w:val="28"/>
          <w:szCs w:val="24"/>
        </w:rPr>
        <w:t>Introduction</w:t>
      </w:r>
      <w:r w:rsidR="003520EB" w:rsidRPr="00402533">
        <w:rPr>
          <w:rFonts w:ascii="Times New Roman" w:hAnsi="Times New Roman" w:cs="Times New Roman"/>
          <w:b/>
          <w:sz w:val="28"/>
          <w:szCs w:val="24"/>
        </w:rPr>
        <w:t>.</w:t>
      </w:r>
      <w:r w:rsidR="00423EFC" w:rsidRPr="00402533">
        <w:rPr>
          <w:rFonts w:ascii="Times New Roman" w:hAnsi="Times New Roman" w:cs="Times New Roman"/>
          <w:b/>
          <w:sz w:val="28"/>
          <w:szCs w:val="24"/>
        </w:rPr>
        <w:t xml:space="preserve"> </w:t>
      </w:r>
    </w:p>
    <w:p w:rsidR="000838F9" w:rsidRPr="009E37CB" w:rsidRDefault="00475E22" w:rsidP="00BB70AE">
      <w:pPr>
        <w:spacing w:before="100" w:beforeAutospacing="1"/>
        <w:rPr>
          <w:rFonts w:ascii="Times New Roman" w:hAnsi="Times New Roman" w:cs="Times New Roman"/>
          <w:sz w:val="24"/>
          <w:szCs w:val="24"/>
        </w:rPr>
      </w:pPr>
      <w:r w:rsidRPr="009E37CB">
        <w:rPr>
          <w:rFonts w:ascii="Times New Roman" w:hAnsi="Times New Roman" w:cs="Times New Roman"/>
          <w:sz w:val="24"/>
          <w:szCs w:val="24"/>
        </w:rPr>
        <w:t xml:space="preserve">The aim of this essay is to choose an artefact that will inspire and enthuse pupils in a key stage 2 setting whilst considering relevant current research </w:t>
      </w:r>
      <w:r w:rsidR="00DB3FF6" w:rsidRPr="009E37CB">
        <w:rPr>
          <w:rFonts w:ascii="Times New Roman" w:hAnsi="Times New Roman" w:cs="Times New Roman"/>
          <w:sz w:val="24"/>
          <w:szCs w:val="24"/>
        </w:rPr>
        <w:t>and</w:t>
      </w:r>
      <w:r w:rsidRPr="009E37CB">
        <w:rPr>
          <w:rFonts w:ascii="Times New Roman" w:hAnsi="Times New Roman" w:cs="Times New Roman"/>
          <w:sz w:val="24"/>
          <w:szCs w:val="24"/>
        </w:rPr>
        <w:t xml:space="preserve"> including references to appropriate theorists. The theme my work has been based on is “</w:t>
      </w:r>
      <w:r w:rsidRPr="009E37CB">
        <w:rPr>
          <w:rFonts w:ascii="Times New Roman" w:hAnsi="Times New Roman" w:cs="Times New Roman"/>
          <w:i/>
          <w:sz w:val="24"/>
          <w:szCs w:val="24"/>
        </w:rPr>
        <w:t xml:space="preserve">Welsh pride” </w:t>
      </w:r>
      <w:r w:rsidRPr="009E37CB">
        <w:rPr>
          <w:rFonts w:ascii="Times New Roman" w:hAnsi="Times New Roman" w:cs="Times New Roman"/>
          <w:sz w:val="24"/>
          <w:szCs w:val="24"/>
        </w:rPr>
        <w:t>which was inspired by a trip to the Millennium Stadium a</w:t>
      </w:r>
      <w:r w:rsidR="00DB3FF6">
        <w:rPr>
          <w:rFonts w:ascii="Times New Roman" w:hAnsi="Times New Roman" w:cs="Times New Roman"/>
          <w:sz w:val="24"/>
          <w:szCs w:val="24"/>
        </w:rPr>
        <w:t>nd</w:t>
      </w:r>
      <w:r w:rsidRPr="009E37CB">
        <w:rPr>
          <w:rFonts w:ascii="Times New Roman" w:hAnsi="Times New Roman" w:cs="Times New Roman"/>
          <w:sz w:val="24"/>
          <w:szCs w:val="24"/>
        </w:rPr>
        <w:t xml:space="preserve"> more specifically upon hearing the Welsh national anthem “The land of our fathers” for the first time live in person. The artefact of Welsh culture I have chosen as the stimulus</w:t>
      </w:r>
      <w:r w:rsidR="000838F9" w:rsidRPr="009E37CB">
        <w:rPr>
          <w:rFonts w:ascii="Times New Roman" w:hAnsi="Times New Roman" w:cs="Times New Roman"/>
          <w:sz w:val="24"/>
          <w:szCs w:val="24"/>
        </w:rPr>
        <w:t xml:space="preserve"> for my activities </w:t>
      </w:r>
      <w:r w:rsidRPr="009E37CB">
        <w:rPr>
          <w:rFonts w:ascii="Times New Roman" w:hAnsi="Times New Roman" w:cs="Times New Roman"/>
          <w:sz w:val="24"/>
          <w:szCs w:val="24"/>
        </w:rPr>
        <w:t>is the Millennium Stadium</w:t>
      </w:r>
      <w:r w:rsidR="000838F9" w:rsidRPr="009E37CB">
        <w:rPr>
          <w:rFonts w:ascii="Times New Roman" w:hAnsi="Times New Roman" w:cs="Times New Roman"/>
          <w:sz w:val="24"/>
          <w:szCs w:val="24"/>
        </w:rPr>
        <w:t xml:space="preserve"> or now known as the Principality Stadium</w:t>
      </w:r>
      <w:r w:rsidR="00DB3FF6">
        <w:rPr>
          <w:rFonts w:ascii="Times New Roman" w:hAnsi="Times New Roman" w:cs="Times New Roman"/>
          <w:sz w:val="24"/>
          <w:szCs w:val="24"/>
        </w:rPr>
        <w:t xml:space="preserve"> but for this essay I will refer to it as the Millennium Stadium</w:t>
      </w:r>
      <w:r w:rsidR="000838F9" w:rsidRPr="009E37CB">
        <w:rPr>
          <w:rFonts w:ascii="Times New Roman" w:hAnsi="Times New Roman" w:cs="Times New Roman"/>
          <w:sz w:val="24"/>
          <w:szCs w:val="24"/>
        </w:rPr>
        <w:t xml:space="preserve">. </w:t>
      </w:r>
    </w:p>
    <w:p w:rsidR="00751919" w:rsidRPr="009E37CB" w:rsidRDefault="000838F9" w:rsidP="00BB70AE">
      <w:pPr>
        <w:spacing w:before="100" w:beforeAutospacing="1"/>
        <w:rPr>
          <w:rFonts w:ascii="Times New Roman" w:hAnsi="Times New Roman" w:cs="Times New Roman"/>
          <w:sz w:val="24"/>
          <w:szCs w:val="24"/>
        </w:rPr>
      </w:pPr>
      <w:r w:rsidRPr="009E37CB">
        <w:rPr>
          <w:rFonts w:ascii="Times New Roman" w:hAnsi="Times New Roman" w:cs="Times New Roman"/>
          <w:sz w:val="24"/>
          <w:szCs w:val="24"/>
        </w:rPr>
        <w:t xml:space="preserve">The activities that I will describe in more detail in the essay are related to three subject areas of the arts. “Physical Education, Design and technology, and </w:t>
      </w:r>
      <w:r w:rsidR="00A65323" w:rsidRPr="009E37CB">
        <w:rPr>
          <w:rFonts w:ascii="Times New Roman" w:hAnsi="Times New Roman" w:cs="Times New Roman"/>
          <w:sz w:val="24"/>
          <w:szCs w:val="24"/>
        </w:rPr>
        <w:t>Music and art and technology.” In each activity planned there has been careful conside</w:t>
      </w:r>
      <w:r w:rsidR="00DB3FF6">
        <w:rPr>
          <w:rFonts w:ascii="Times New Roman" w:hAnsi="Times New Roman" w:cs="Times New Roman"/>
          <w:sz w:val="24"/>
          <w:szCs w:val="24"/>
        </w:rPr>
        <w:t>ration for the “Curriculum Cymr</w:t>
      </w:r>
      <w:r w:rsidR="00A65323" w:rsidRPr="009E37CB">
        <w:rPr>
          <w:rFonts w:ascii="Times New Roman" w:hAnsi="Times New Roman" w:cs="Times New Roman"/>
          <w:sz w:val="24"/>
          <w:szCs w:val="24"/>
        </w:rPr>
        <w:t>eig”</w:t>
      </w:r>
      <w:r w:rsidR="00542259" w:rsidRPr="009E37CB">
        <w:rPr>
          <w:rFonts w:ascii="Times New Roman" w:hAnsi="Times New Roman" w:cs="Times New Roman"/>
          <w:sz w:val="24"/>
          <w:szCs w:val="24"/>
        </w:rPr>
        <w:t xml:space="preserve"> (YCC) and </w:t>
      </w:r>
      <w:r w:rsidR="00A65323" w:rsidRPr="009E37CB">
        <w:rPr>
          <w:rFonts w:ascii="Times New Roman" w:hAnsi="Times New Roman" w:cs="Times New Roman"/>
          <w:sz w:val="24"/>
          <w:szCs w:val="24"/>
        </w:rPr>
        <w:t>“The national literacy and numeracy framework</w:t>
      </w:r>
      <w:r w:rsidR="00542259" w:rsidRPr="009E37CB">
        <w:rPr>
          <w:rFonts w:ascii="Times New Roman" w:hAnsi="Times New Roman" w:cs="Times New Roman"/>
          <w:sz w:val="24"/>
          <w:szCs w:val="24"/>
        </w:rPr>
        <w:t>” with the best efforts made to be delivered with a cross curricular approach.</w:t>
      </w:r>
    </w:p>
    <w:p w:rsidR="00751919" w:rsidRPr="009E37CB" w:rsidRDefault="00751919" w:rsidP="00BB70AE">
      <w:pPr>
        <w:spacing w:before="100" w:beforeAutospacing="1"/>
        <w:rPr>
          <w:rFonts w:ascii="Times New Roman" w:hAnsi="Times New Roman" w:cs="Times New Roman"/>
          <w:sz w:val="24"/>
          <w:szCs w:val="24"/>
        </w:rPr>
      </w:pPr>
      <w:r w:rsidRPr="009E37CB">
        <w:rPr>
          <w:rFonts w:ascii="Times New Roman" w:hAnsi="Times New Roman" w:cs="Times New Roman"/>
          <w:sz w:val="24"/>
          <w:szCs w:val="24"/>
        </w:rPr>
        <w:t xml:space="preserve">The theme for the activities is “Welsh pride” therefor it is critical that I discuss the importance of “Welshness” and the role it </w:t>
      </w:r>
      <w:r w:rsidR="00DB3FF6" w:rsidRPr="009E37CB">
        <w:rPr>
          <w:rFonts w:ascii="Times New Roman" w:hAnsi="Times New Roman" w:cs="Times New Roman"/>
          <w:sz w:val="24"/>
          <w:szCs w:val="24"/>
        </w:rPr>
        <w:t>must</w:t>
      </w:r>
      <w:r w:rsidRPr="009E37CB">
        <w:rPr>
          <w:rFonts w:ascii="Times New Roman" w:hAnsi="Times New Roman" w:cs="Times New Roman"/>
          <w:sz w:val="24"/>
          <w:szCs w:val="24"/>
        </w:rPr>
        <w:t xml:space="preserve"> play in our curriculum. “Welshness” </w:t>
      </w:r>
      <w:r w:rsidR="00DB3FF6" w:rsidRPr="009E37CB">
        <w:rPr>
          <w:rFonts w:ascii="Times New Roman" w:hAnsi="Times New Roman" w:cs="Times New Roman"/>
          <w:sz w:val="24"/>
          <w:szCs w:val="24"/>
        </w:rPr>
        <w:t>is strange</w:t>
      </w:r>
      <w:r w:rsidRPr="009E37CB">
        <w:rPr>
          <w:rFonts w:ascii="Times New Roman" w:hAnsi="Times New Roman" w:cs="Times New Roman"/>
          <w:sz w:val="24"/>
          <w:szCs w:val="24"/>
        </w:rPr>
        <w:t xml:space="preserve"> term for someone like me more of an outsider looking in. My understanding of “Welshness” is the what makes the Welsh people such a unique</w:t>
      </w:r>
      <w:r w:rsidR="00692C54" w:rsidRPr="009E37CB">
        <w:rPr>
          <w:rFonts w:ascii="Times New Roman" w:hAnsi="Times New Roman" w:cs="Times New Roman"/>
          <w:sz w:val="24"/>
          <w:szCs w:val="24"/>
        </w:rPr>
        <w:t xml:space="preserve"> and proud nation. The role this </w:t>
      </w:r>
      <w:proofErr w:type="gramStart"/>
      <w:r w:rsidR="00692C54" w:rsidRPr="009E37CB">
        <w:rPr>
          <w:rFonts w:ascii="Times New Roman" w:hAnsi="Times New Roman" w:cs="Times New Roman"/>
          <w:sz w:val="24"/>
          <w:szCs w:val="24"/>
        </w:rPr>
        <w:t>has to</w:t>
      </w:r>
      <w:proofErr w:type="gramEnd"/>
      <w:r w:rsidR="00692C54" w:rsidRPr="009E37CB">
        <w:rPr>
          <w:rFonts w:ascii="Times New Roman" w:hAnsi="Times New Roman" w:cs="Times New Roman"/>
          <w:sz w:val="24"/>
          <w:szCs w:val="24"/>
        </w:rPr>
        <w:t xml:space="preserve"> play in the curriculum for Wales </w:t>
      </w:r>
      <w:r w:rsidR="00DB3FF6" w:rsidRPr="009E37CB">
        <w:rPr>
          <w:rFonts w:ascii="Times New Roman" w:hAnsi="Times New Roman" w:cs="Times New Roman"/>
          <w:sz w:val="24"/>
          <w:szCs w:val="24"/>
        </w:rPr>
        <w:t>is essential</w:t>
      </w:r>
      <w:r w:rsidR="00692C54" w:rsidRPr="009E37CB">
        <w:rPr>
          <w:rFonts w:ascii="Times New Roman" w:hAnsi="Times New Roman" w:cs="Times New Roman"/>
          <w:sz w:val="24"/>
          <w:szCs w:val="24"/>
        </w:rPr>
        <w:t xml:space="preserve"> for creating ethically informed citizens one of the four main purposes of the new Donaldson curriculum. The Curriculum Cym</w:t>
      </w:r>
      <w:r w:rsidR="00C36FCB" w:rsidRPr="009E37CB">
        <w:rPr>
          <w:rFonts w:ascii="Times New Roman" w:hAnsi="Times New Roman" w:cs="Times New Roman"/>
          <w:sz w:val="24"/>
          <w:szCs w:val="24"/>
        </w:rPr>
        <w:t>reig is a document that aims to help schools and teachers deliver a curriculum that will aid</w:t>
      </w:r>
      <w:r w:rsidR="00C36FCB" w:rsidRPr="009E37CB">
        <w:rPr>
          <w:rFonts w:ascii="Times New Roman" w:hAnsi="Times New Roman" w:cs="Times New Roman"/>
          <w:i/>
          <w:sz w:val="24"/>
          <w:szCs w:val="24"/>
        </w:rPr>
        <w:t xml:space="preserve"> “pupils to understand and celebrate the distinctive quality of living and learning in Wales in the twenty-first century, to identify their own sense of Welshness and to feel a heightened sense of belonging to their local community and country. It also helps to foster in pupils an understanding of an outward-looking and international Wales, promoting global citizenship and concern for sustainable development.”</w:t>
      </w:r>
    </w:p>
    <w:p w:rsidR="00542259" w:rsidRPr="009E37CB" w:rsidRDefault="00542259" w:rsidP="00BB70AE">
      <w:pPr>
        <w:spacing w:before="100" w:beforeAutospacing="1"/>
        <w:rPr>
          <w:rFonts w:ascii="Times New Roman" w:hAnsi="Times New Roman" w:cs="Times New Roman"/>
          <w:sz w:val="24"/>
          <w:szCs w:val="24"/>
        </w:rPr>
      </w:pPr>
      <w:r w:rsidRPr="009E37CB">
        <w:rPr>
          <w:rFonts w:ascii="Times New Roman" w:hAnsi="Times New Roman" w:cs="Times New Roman"/>
          <w:sz w:val="24"/>
          <w:szCs w:val="24"/>
        </w:rPr>
        <w:t xml:space="preserve">It is also essential to include in this essay the importance, the </w:t>
      </w:r>
      <w:r w:rsidR="00C36FCB" w:rsidRPr="009E37CB">
        <w:rPr>
          <w:rFonts w:ascii="Times New Roman" w:hAnsi="Times New Roman" w:cs="Times New Roman"/>
          <w:sz w:val="24"/>
          <w:szCs w:val="24"/>
        </w:rPr>
        <w:t>value,</w:t>
      </w:r>
      <w:r w:rsidRPr="009E37CB">
        <w:rPr>
          <w:rFonts w:ascii="Times New Roman" w:hAnsi="Times New Roman" w:cs="Times New Roman"/>
          <w:sz w:val="24"/>
          <w:szCs w:val="24"/>
        </w:rPr>
        <w:t xml:space="preserve"> and the challenges of teaching the arts in education.</w:t>
      </w:r>
      <w:r w:rsidR="00C36FCB" w:rsidRPr="009E37CB">
        <w:rPr>
          <w:rFonts w:ascii="Times New Roman" w:hAnsi="Times New Roman" w:cs="Times New Roman"/>
          <w:sz w:val="24"/>
          <w:szCs w:val="24"/>
        </w:rPr>
        <w:t xml:space="preserve"> One such man who must be mentioned when talking about the arts in schools is</w:t>
      </w:r>
      <w:r w:rsidRPr="009E37CB">
        <w:rPr>
          <w:rFonts w:ascii="Times New Roman" w:hAnsi="Times New Roman" w:cs="Times New Roman"/>
          <w:sz w:val="24"/>
          <w:szCs w:val="24"/>
        </w:rPr>
        <w:t xml:space="preserve"> Ken Robinson</w:t>
      </w:r>
      <w:r w:rsidR="00C36FCB" w:rsidRPr="009E37CB">
        <w:rPr>
          <w:rFonts w:ascii="Times New Roman" w:hAnsi="Times New Roman" w:cs="Times New Roman"/>
          <w:sz w:val="24"/>
          <w:szCs w:val="24"/>
        </w:rPr>
        <w:t>, he</w:t>
      </w:r>
      <w:r w:rsidRPr="009E37CB">
        <w:rPr>
          <w:rFonts w:ascii="Times New Roman" w:hAnsi="Times New Roman" w:cs="Times New Roman"/>
          <w:sz w:val="24"/>
          <w:szCs w:val="24"/>
        </w:rPr>
        <w:t xml:space="preserve"> has become the pioneer for the arts </w:t>
      </w:r>
      <w:r w:rsidR="00751919" w:rsidRPr="009E37CB">
        <w:rPr>
          <w:rFonts w:ascii="Times New Roman" w:hAnsi="Times New Roman" w:cs="Times New Roman"/>
          <w:sz w:val="24"/>
          <w:szCs w:val="24"/>
        </w:rPr>
        <w:t>in education not just in t</w:t>
      </w:r>
      <w:r w:rsidR="00C36FCB" w:rsidRPr="009E37CB">
        <w:rPr>
          <w:rFonts w:ascii="Times New Roman" w:hAnsi="Times New Roman" w:cs="Times New Roman"/>
          <w:sz w:val="24"/>
          <w:szCs w:val="24"/>
        </w:rPr>
        <w:t xml:space="preserve">he United Kingdom but globally. In </w:t>
      </w:r>
      <w:r w:rsidR="00555EAC" w:rsidRPr="009E37CB">
        <w:rPr>
          <w:rFonts w:ascii="Times New Roman" w:hAnsi="Times New Roman" w:cs="Times New Roman"/>
          <w:sz w:val="24"/>
          <w:szCs w:val="24"/>
        </w:rPr>
        <w:t xml:space="preserve">one </w:t>
      </w:r>
      <w:r w:rsidR="00C36FCB" w:rsidRPr="009E37CB">
        <w:rPr>
          <w:rFonts w:ascii="Times New Roman" w:hAnsi="Times New Roman" w:cs="Times New Roman"/>
          <w:sz w:val="24"/>
          <w:szCs w:val="24"/>
        </w:rPr>
        <w:t xml:space="preserve">of his publications “Creative Schools” </w:t>
      </w:r>
      <w:r w:rsidR="00555EAC" w:rsidRPr="009E37CB">
        <w:rPr>
          <w:rFonts w:ascii="Times New Roman" w:hAnsi="Times New Roman" w:cs="Times New Roman"/>
          <w:sz w:val="24"/>
          <w:szCs w:val="24"/>
        </w:rPr>
        <w:t>he speaks at length about the benefits teaching and learning the arts has had for students especially those from disadvan</w:t>
      </w:r>
      <w:r w:rsidR="007B2566" w:rsidRPr="009E37CB">
        <w:rPr>
          <w:rFonts w:ascii="Times New Roman" w:hAnsi="Times New Roman" w:cs="Times New Roman"/>
          <w:sz w:val="24"/>
          <w:szCs w:val="24"/>
        </w:rPr>
        <w:t>tag</w:t>
      </w:r>
      <w:r w:rsidR="00555EAC" w:rsidRPr="009E37CB">
        <w:rPr>
          <w:rFonts w:ascii="Times New Roman" w:hAnsi="Times New Roman" w:cs="Times New Roman"/>
          <w:sz w:val="24"/>
          <w:szCs w:val="24"/>
        </w:rPr>
        <w:t xml:space="preserve">ed areas and students who would usually be disengaged from education. One such example is of a high school in San Diego California “High Tech High” which has abandoned the more traditional methods of education their ethos is based on project based learning embracing a more hands on approach for learners. Remarkably nearly </w:t>
      </w:r>
      <w:r w:rsidR="00DB3FF6" w:rsidRPr="009E37CB">
        <w:rPr>
          <w:rFonts w:ascii="Times New Roman" w:hAnsi="Times New Roman" w:cs="Times New Roman"/>
          <w:sz w:val="24"/>
          <w:szCs w:val="24"/>
        </w:rPr>
        <w:t>all</w:t>
      </w:r>
      <w:r w:rsidR="00555EAC" w:rsidRPr="009E37CB">
        <w:rPr>
          <w:rFonts w:ascii="Times New Roman" w:hAnsi="Times New Roman" w:cs="Times New Roman"/>
          <w:sz w:val="24"/>
          <w:szCs w:val="24"/>
        </w:rPr>
        <w:t xml:space="preserve"> their</w:t>
      </w:r>
      <w:r w:rsidR="007B2566" w:rsidRPr="009E37CB">
        <w:rPr>
          <w:rFonts w:ascii="Times New Roman" w:hAnsi="Times New Roman" w:cs="Times New Roman"/>
          <w:sz w:val="24"/>
          <w:szCs w:val="24"/>
        </w:rPr>
        <w:t xml:space="preserve"> high school graduates go onto to college and “</w:t>
      </w:r>
      <w:r w:rsidR="007B2566" w:rsidRPr="00993E73">
        <w:rPr>
          <w:rFonts w:ascii="Times New Roman" w:hAnsi="Times New Roman" w:cs="Times New Roman"/>
          <w:i/>
          <w:sz w:val="24"/>
          <w:szCs w:val="24"/>
        </w:rPr>
        <w:t xml:space="preserve">70 per-cent of them go to four-year </w:t>
      </w:r>
      <w:r w:rsidR="007B2566" w:rsidRPr="00993E73">
        <w:rPr>
          <w:rFonts w:ascii="Times New Roman" w:hAnsi="Times New Roman" w:cs="Times New Roman"/>
          <w:i/>
          <w:sz w:val="24"/>
          <w:szCs w:val="24"/>
        </w:rPr>
        <w:lastRenderedPageBreak/>
        <w:t>colleges.”</w:t>
      </w:r>
      <w:r w:rsidR="00993E73">
        <w:rPr>
          <w:rFonts w:ascii="Times New Roman" w:hAnsi="Times New Roman" w:cs="Times New Roman"/>
          <w:i/>
          <w:sz w:val="24"/>
          <w:szCs w:val="24"/>
        </w:rPr>
        <w:t xml:space="preserve"> </w:t>
      </w:r>
      <w:r w:rsidR="00993E73">
        <w:rPr>
          <w:rFonts w:ascii="Times New Roman" w:hAnsi="Times New Roman" w:cs="Times New Roman"/>
          <w:sz w:val="24"/>
          <w:szCs w:val="24"/>
        </w:rPr>
        <w:t>(</w:t>
      </w:r>
      <w:r w:rsidR="00993E73" w:rsidRPr="00B57110">
        <w:rPr>
          <w:rFonts w:ascii="Times New Roman" w:eastAsia="Times New Roman" w:hAnsi="Times New Roman" w:cs="Times New Roman"/>
          <w:color w:val="000000"/>
          <w:sz w:val="24"/>
          <w:szCs w:val="24"/>
          <w:lang w:val="en" w:eastAsia="en-IE"/>
        </w:rPr>
        <w:t xml:space="preserve">Robinson, K. and </w:t>
      </w:r>
      <w:proofErr w:type="spellStart"/>
      <w:r w:rsidR="00993E73" w:rsidRPr="00B57110">
        <w:rPr>
          <w:rFonts w:ascii="Times New Roman" w:eastAsia="Times New Roman" w:hAnsi="Times New Roman" w:cs="Times New Roman"/>
          <w:color w:val="000000"/>
          <w:sz w:val="24"/>
          <w:szCs w:val="24"/>
          <w:lang w:val="en" w:eastAsia="en-IE"/>
        </w:rPr>
        <w:t>Aronica</w:t>
      </w:r>
      <w:proofErr w:type="spellEnd"/>
      <w:r w:rsidR="00993E73" w:rsidRPr="00B57110">
        <w:rPr>
          <w:rFonts w:ascii="Times New Roman" w:eastAsia="Times New Roman" w:hAnsi="Times New Roman" w:cs="Times New Roman"/>
          <w:color w:val="000000"/>
          <w:sz w:val="24"/>
          <w:szCs w:val="24"/>
          <w:lang w:val="en" w:eastAsia="en-IE"/>
        </w:rPr>
        <w:t>, L.</w:t>
      </w:r>
      <w:r w:rsidR="00993E73">
        <w:rPr>
          <w:rFonts w:ascii="Times New Roman" w:eastAsia="Times New Roman" w:hAnsi="Times New Roman" w:cs="Times New Roman"/>
          <w:color w:val="000000"/>
          <w:sz w:val="24"/>
          <w:szCs w:val="24"/>
          <w:lang w:val="en" w:eastAsia="en-IE"/>
        </w:rPr>
        <w:t>)</w:t>
      </w:r>
      <w:r w:rsidR="00993E73" w:rsidRPr="00B57110">
        <w:rPr>
          <w:rFonts w:ascii="Times New Roman" w:eastAsia="Times New Roman" w:hAnsi="Times New Roman" w:cs="Times New Roman"/>
          <w:color w:val="000000"/>
          <w:sz w:val="24"/>
          <w:szCs w:val="24"/>
          <w:lang w:val="en" w:eastAsia="en-IE"/>
        </w:rPr>
        <w:t xml:space="preserve"> </w:t>
      </w:r>
      <w:r w:rsidR="007B2566" w:rsidRPr="009E37CB">
        <w:rPr>
          <w:rFonts w:ascii="Times New Roman" w:hAnsi="Times New Roman" w:cs="Times New Roman"/>
          <w:sz w:val="24"/>
          <w:szCs w:val="24"/>
        </w:rPr>
        <w:t xml:space="preserve"> Even more remarkable is that more than half of their graduates are the first generation in their family to go onto to “postsecondary education”. This proves that embracing children’s capacity to be creative and to learn a</w:t>
      </w:r>
      <w:r w:rsidR="00DB3FF6">
        <w:rPr>
          <w:rFonts w:ascii="Times New Roman" w:hAnsi="Times New Roman" w:cs="Times New Roman"/>
          <w:sz w:val="24"/>
          <w:szCs w:val="24"/>
        </w:rPr>
        <w:t>t the same time works even</w:t>
      </w:r>
      <w:r w:rsidR="007B2566" w:rsidRPr="009E37CB">
        <w:rPr>
          <w:rFonts w:ascii="Times New Roman" w:hAnsi="Times New Roman" w:cs="Times New Roman"/>
          <w:sz w:val="24"/>
          <w:szCs w:val="24"/>
        </w:rPr>
        <w:t xml:space="preserve"> for those from a disadvantaged area works. A </w:t>
      </w:r>
      <w:r w:rsidR="00DB3FF6" w:rsidRPr="009E37CB">
        <w:rPr>
          <w:rFonts w:ascii="Times New Roman" w:hAnsi="Times New Roman" w:cs="Times New Roman"/>
          <w:sz w:val="24"/>
          <w:szCs w:val="24"/>
        </w:rPr>
        <w:t>5-year</w:t>
      </w:r>
      <w:r w:rsidR="007B2566" w:rsidRPr="009E37CB">
        <w:rPr>
          <w:rFonts w:ascii="Times New Roman" w:hAnsi="Times New Roman" w:cs="Times New Roman"/>
          <w:sz w:val="24"/>
          <w:szCs w:val="24"/>
        </w:rPr>
        <w:t xml:space="preserve"> action plan that was put into place by the Welsh assembly government on the 3</w:t>
      </w:r>
      <w:r w:rsidR="007B2566" w:rsidRPr="009E37CB">
        <w:rPr>
          <w:rFonts w:ascii="Times New Roman" w:hAnsi="Times New Roman" w:cs="Times New Roman"/>
          <w:sz w:val="24"/>
          <w:szCs w:val="24"/>
          <w:vertAlign w:val="superscript"/>
        </w:rPr>
        <w:t>rd</w:t>
      </w:r>
      <w:r w:rsidR="007B2566" w:rsidRPr="009E37CB">
        <w:rPr>
          <w:rFonts w:ascii="Times New Roman" w:hAnsi="Times New Roman" w:cs="Times New Roman"/>
          <w:sz w:val="24"/>
          <w:szCs w:val="24"/>
        </w:rPr>
        <w:t xml:space="preserve"> of March 2015 aims “Improve attainment through creativity, Improve and increase arts opportunities for students in less well-off backgrounds and to support teachers and practitioners to develop their skills.”</w:t>
      </w:r>
    </w:p>
    <w:p w:rsidR="00B1534E" w:rsidRPr="009E37CB" w:rsidRDefault="00A65323" w:rsidP="00BB70AE">
      <w:pPr>
        <w:spacing w:before="100" w:beforeAutospacing="1"/>
        <w:rPr>
          <w:rFonts w:ascii="Times New Roman" w:hAnsi="Times New Roman" w:cs="Times New Roman"/>
          <w:sz w:val="24"/>
          <w:szCs w:val="24"/>
        </w:rPr>
      </w:pPr>
      <w:r w:rsidRPr="009E37CB">
        <w:rPr>
          <w:rFonts w:ascii="Times New Roman" w:hAnsi="Times New Roman" w:cs="Times New Roman"/>
          <w:sz w:val="24"/>
          <w:szCs w:val="24"/>
        </w:rPr>
        <w:t xml:space="preserve">  </w:t>
      </w:r>
      <w:r w:rsidR="00B1534E" w:rsidRPr="00402533">
        <w:rPr>
          <w:rFonts w:ascii="Times New Roman" w:hAnsi="Times New Roman" w:cs="Times New Roman"/>
          <w:b/>
          <w:sz w:val="28"/>
          <w:szCs w:val="24"/>
        </w:rPr>
        <w:t xml:space="preserve">Setting the scene. </w:t>
      </w:r>
    </w:p>
    <w:p w:rsidR="00427EC6" w:rsidRPr="00427EC6" w:rsidRDefault="00B1638F" w:rsidP="00BB70AE">
      <w:pPr>
        <w:spacing w:before="100" w:beforeAutospacing="1"/>
        <w:rPr>
          <w:rFonts w:ascii="Times New Roman" w:hAnsi="Times New Roman" w:cs="Times New Roman"/>
          <w:i/>
          <w:sz w:val="24"/>
          <w:szCs w:val="24"/>
        </w:rPr>
      </w:pPr>
      <w:r w:rsidRPr="009E37CB">
        <w:rPr>
          <w:rFonts w:ascii="Times New Roman" w:hAnsi="Times New Roman" w:cs="Times New Roman"/>
          <w:sz w:val="24"/>
          <w:szCs w:val="24"/>
        </w:rPr>
        <w:t xml:space="preserve">Using the Millennium Stadium as the artefact for the theme of Welsh Pride that will inspire and enthuse students I will use the very same muse that inspired me to have a greater appreciation for Welsh pride. A video from my first time seeing and hearing the Welsh National Anthem live (Appendix 3). As an introduction into the series of lessons the children will sit and watch the </w:t>
      </w:r>
      <w:r w:rsidR="00876331" w:rsidRPr="009E37CB">
        <w:rPr>
          <w:rFonts w:ascii="Times New Roman" w:hAnsi="Times New Roman" w:cs="Times New Roman"/>
          <w:sz w:val="24"/>
          <w:szCs w:val="24"/>
        </w:rPr>
        <w:t>spine-tingling</w:t>
      </w:r>
      <w:r w:rsidRPr="009E37CB">
        <w:rPr>
          <w:rFonts w:ascii="Times New Roman" w:hAnsi="Times New Roman" w:cs="Times New Roman"/>
          <w:sz w:val="24"/>
          <w:szCs w:val="24"/>
        </w:rPr>
        <w:t xml:space="preserve"> rendition of “The Land of our Fathers”</w:t>
      </w:r>
      <w:r w:rsidR="00876331" w:rsidRPr="009E37CB">
        <w:rPr>
          <w:rFonts w:ascii="Times New Roman" w:hAnsi="Times New Roman" w:cs="Times New Roman"/>
          <w:sz w:val="24"/>
          <w:szCs w:val="24"/>
        </w:rPr>
        <w:t>.</w:t>
      </w:r>
      <w:r w:rsidR="009E37CB">
        <w:rPr>
          <w:rFonts w:ascii="Times New Roman" w:hAnsi="Times New Roman" w:cs="Times New Roman"/>
          <w:sz w:val="24"/>
          <w:szCs w:val="24"/>
        </w:rPr>
        <w:t xml:space="preserve"> The importance of playing this video before engaging in any of the activities is to hook the pupils. The hook is so effective because it engages the “Cognitive” part of the brain. </w:t>
      </w:r>
      <w:r w:rsidR="00DB3FF6">
        <w:rPr>
          <w:rFonts w:ascii="Times New Roman" w:hAnsi="Times New Roman" w:cs="Times New Roman"/>
          <w:sz w:val="24"/>
          <w:szCs w:val="24"/>
        </w:rPr>
        <w:t>The cognitive learning theory put</w:t>
      </w:r>
      <w:r w:rsidR="009E37CB">
        <w:rPr>
          <w:rFonts w:ascii="Times New Roman" w:hAnsi="Times New Roman" w:cs="Times New Roman"/>
          <w:sz w:val="24"/>
          <w:szCs w:val="24"/>
        </w:rPr>
        <w:t xml:space="preserve"> simply </w:t>
      </w:r>
      <w:r w:rsidR="00DB3FF6">
        <w:rPr>
          <w:rFonts w:ascii="Times New Roman" w:hAnsi="Times New Roman" w:cs="Times New Roman"/>
          <w:sz w:val="24"/>
          <w:szCs w:val="24"/>
        </w:rPr>
        <w:t xml:space="preserve">is </w:t>
      </w:r>
      <w:r w:rsidR="009E37CB">
        <w:rPr>
          <w:rFonts w:ascii="Times New Roman" w:hAnsi="Times New Roman" w:cs="Times New Roman"/>
          <w:sz w:val="24"/>
          <w:szCs w:val="24"/>
        </w:rPr>
        <w:t>when new information is learned it can be related to already learned knowledge</w:t>
      </w:r>
      <w:r w:rsidR="009E37CB" w:rsidRPr="00427EC6">
        <w:rPr>
          <w:rFonts w:ascii="Times New Roman" w:hAnsi="Times New Roman" w:cs="Times New Roman"/>
          <w:sz w:val="24"/>
          <w:szCs w:val="24"/>
        </w:rPr>
        <w:t>.</w:t>
      </w:r>
      <w:r w:rsidR="00427EC6" w:rsidRPr="00427EC6">
        <w:rPr>
          <w:rFonts w:ascii="Times New Roman" w:hAnsi="Times New Roman" w:cs="Times New Roman"/>
          <w:sz w:val="24"/>
          <w:szCs w:val="24"/>
        </w:rPr>
        <w:t xml:space="preserve"> “</w:t>
      </w:r>
      <w:r w:rsidR="00427EC6" w:rsidRPr="00427EC6">
        <w:rPr>
          <w:rFonts w:ascii="Times New Roman" w:hAnsi="Times New Roman" w:cs="Times New Roman"/>
          <w:i/>
          <w:sz w:val="24"/>
          <w:szCs w:val="24"/>
        </w:rPr>
        <w:t xml:space="preserve">High-quality child development </w:t>
      </w:r>
      <w:r w:rsidR="00427EC6" w:rsidRPr="00427EC6">
        <w:rPr>
          <w:rFonts w:ascii="Times New Roman" w:hAnsi="Times New Roman" w:cs="Times New Roman"/>
          <w:i/>
          <w:sz w:val="24"/>
          <w:szCs w:val="24"/>
        </w:rPr>
        <w:t>centre</w:t>
      </w:r>
      <w:r w:rsidR="00427EC6">
        <w:rPr>
          <w:rFonts w:ascii="Times New Roman" w:hAnsi="Times New Roman" w:cs="Times New Roman"/>
          <w:i/>
          <w:sz w:val="24"/>
          <w:szCs w:val="24"/>
        </w:rPr>
        <w:t>s</w:t>
      </w:r>
      <w:r w:rsidR="00427EC6" w:rsidRPr="00427EC6">
        <w:rPr>
          <w:rFonts w:ascii="Times New Roman" w:hAnsi="Times New Roman" w:cs="Times New Roman"/>
          <w:i/>
          <w:sz w:val="24"/>
          <w:szCs w:val="24"/>
        </w:rPr>
        <w:t xml:space="preserve"> have always placed priority on children's intellectual learning. Today the emphasis is greater than ever, because new research is being reported that helps teachers better understand the mental or cognitive processes that are at wor</w:t>
      </w:r>
      <w:r w:rsidR="00427EC6" w:rsidRPr="00427EC6">
        <w:rPr>
          <w:rFonts w:ascii="Times New Roman" w:hAnsi="Times New Roman" w:cs="Times New Roman"/>
          <w:i/>
          <w:sz w:val="24"/>
          <w:szCs w:val="24"/>
        </w:rPr>
        <w:t>k in the child”.</w:t>
      </w:r>
      <w:r w:rsidR="00427EC6" w:rsidRPr="00427EC6">
        <w:rPr>
          <w:rFonts w:ascii="Times New Roman" w:hAnsi="Times New Roman" w:cs="Times New Roman"/>
          <w:color w:val="000000"/>
          <w:sz w:val="24"/>
          <w:szCs w:val="24"/>
          <w:lang w:val="en"/>
        </w:rPr>
        <w:t xml:space="preserve"> (</w:t>
      </w:r>
      <w:r w:rsidR="00427EC6" w:rsidRPr="00427EC6">
        <w:rPr>
          <w:rFonts w:ascii="Times New Roman" w:hAnsi="Times New Roman" w:cs="Times New Roman"/>
          <w:color w:val="000000"/>
          <w:sz w:val="24"/>
          <w:szCs w:val="24"/>
          <w:lang w:val="en"/>
        </w:rPr>
        <w:t>Education.com. (2017).</w:t>
      </w:r>
    </w:p>
    <w:p w:rsidR="00DB3FF6" w:rsidRDefault="009E37CB"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 xml:space="preserve"> Hopefully in hearing this video</w:t>
      </w:r>
      <w:r w:rsidR="00DB3FF6">
        <w:rPr>
          <w:rFonts w:ascii="Times New Roman" w:hAnsi="Times New Roman" w:cs="Times New Roman"/>
          <w:sz w:val="24"/>
          <w:szCs w:val="24"/>
        </w:rPr>
        <w:t xml:space="preserve"> at the very start of their journey</w:t>
      </w:r>
      <w:r>
        <w:rPr>
          <w:rFonts w:ascii="Times New Roman" w:hAnsi="Times New Roman" w:cs="Times New Roman"/>
          <w:sz w:val="24"/>
          <w:szCs w:val="24"/>
        </w:rPr>
        <w:t xml:space="preserve"> it will make connections with pupils and what they associate with Welshness and when they learn new information it will make </w:t>
      </w:r>
      <w:r w:rsidR="00DB3FF6">
        <w:rPr>
          <w:rFonts w:ascii="Times New Roman" w:hAnsi="Times New Roman" w:cs="Times New Roman"/>
          <w:sz w:val="24"/>
          <w:szCs w:val="24"/>
        </w:rPr>
        <w:t>more connections.</w:t>
      </w:r>
    </w:p>
    <w:p w:rsidR="00E9479F" w:rsidRDefault="00DB3FF6"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 xml:space="preserve">The reason I have chosen a key stage 2 setting for these activities is because I </w:t>
      </w:r>
      <w:r w:rsidR="005C397C">
        <w:rPr>
          <w:rFonts w:ascii="Times New Roman" w:hAnsi="Times New Roman" w:cs="Times New Roman"/>
          <w:sz w:val="24"/>
          <w:szCs w:val="24"/>
        </w:rPr>
        <w:t>draw on a w</w:t>
      </w:r>
      <w:r>
        <w:rPr>
          <w:rFonts w:ascii="Times New Roman" w:hAnsi="Times New Roman" w:cs="Times New Roman"/>
          <w:sz w:val="24"/>
          <w:szCs w:val="24"/>
        </w:rPr>
        <w:t xml:space="preserve">ide range of skills that I feel are best learned in a key stage 2 setting. </w:t>
      </w:r>
      <w:r w:rsidR="005C397C">
        <w:rPr>
          <w:rFonts w:ascii="Times New Roman" w:hAnsi="Times New Roman" w:cs="Times New Roman"/>
          <w:sz w:val="24"/>
          <w:szCs w:val="24"/>
        </w:rPr>
        <w:t>Also,</w:t>
      </w:r>
      <w:r>
        <w:rPr>
          <w:rFonts w:ascii="Times New Roman" w:hAnsi="Times New Roman" w:cs="Times New Roman"/>
          <w:sz w:val="24"/>
          <w:szCs w:val="24"/>
        </w:rPr>
        <w:t xml:space="preserve"> the reasoning and practicalities</w:t>
      </w:r>
      <w:r w:rsidR="005C397C">
        <w:rPr>
          <w:rFonts w:ascii="Times New Roman" w:hAnsi="Times New Roman" w:cs="Times New Roman"/>
          <w:sz w:val="24"/>
          <w:szCs w:val="24"/>
        </w:rPr>
        <w:t xml:space="preserve"> of the activities may be too complex for a class in a foundation phase setting. Lastly, I have chosen key stage 2 for these activities because in my </w:t>
      </w:r>
      <w:proofErr w:type="gramStart"/>
      <w:r w:rsidR="005C397C">
        <w:rPr>
          <w:rFonts w:ascii="Times New Roman" w:hAnsi="Times New Roman" w:cs="Times New Roman"/>
          <w:sz w:val="24"/>
          <w:szCs w:val="24"/>
        </w:rPr>
        <w:t>past experience</w:t>
      </w:r>
      <w:proofErr w:type="gramEnd"/>
      <w:r w:rsidR="005C397C">
        <w:rPr>
          <w:rFonts w:ascii="Times New Roman" w:hAnsi="Times New Roman" w:cs="Times New Roman"/>
          <w:sz w:val="24"/>
          <w:szCs w:val="24"/>
        </w:rPr>
        <w:t xml:space="preserve"> there are not enough creative activities being thought in this stage.</w:t>
      </w:r>
      <w:r w:rsidR="00876331" w:rsidRPr="009E37CB">
        <w:rPr>
          <w:rFonts w:ascii="Times New Roman" w:hAnsi="Times New Roman" w:cs="Times New Roman"/>
          <w:sz w:val="24"/>
          <w:szCs w:val="24"/>
        </w:rPr>
        <w:t xml:space="preserve"> </w:t>
      </w:r>
    </w:p>
    <w:p w:rsidR="00901BEA" w:rsidRPr="00402533" w:rsidRDefault="00901BEA" w:rsidP="00BB70AE">
      <w:pPr>
        <w:spacing w:before="100" w:beforeAutospacing="1"/>
        <w:rPr>
          <w:rFonts w:ascii="Times New Roman" w:hAnsi="Times New Roman" w:cs="Times New Roman"/>
          <w:b/>
          <w:sz w:val="28"/>
          <w:szCs w:val="24"/>
        </w:rPr>
      </w:pPr>
      <w:r w:rsidRPr="00402533">
        <w:rPr>
          <w:rFonts w:ascii="Times New Roman" w:hAnsi="Times New Roman" w:cs="Times New Roman"/>
          <w:b/>
          <w:sz w:val="28"/>
          <w:szCs w:val="24"/>
        </w:rPr>
        <w:t xml:space="preserve">Activity 1 </w:t>
      </w:r>
    </w:p>
    <w:p w:rsidR="00610194" w:rsidRDefault="00901BEA"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The first ac</w:t>
      </w:r>
      <w:r w:rsidR="005C397C">
        <w:rPr>
          <w:rFonts w:ascii="Times New Roman" w:hAnsi="Times New Roman" w:cs="Times New Roman"/>
          <w:sz w:val="24"/>
          <w:szCs w:val="24"/>
        </w:rPr>
        <w:t xml:space="preserve">tivity that will be undertaken in the key stage 2 setting will have three of the five sections of the arts </w:t>
      </w:r>
      <w:r>
        <w:rPr>
          <w:rFonts w:ascii="Times New Roman" w:hAnsi="Times New Roman" w:cs="Times New Roman"/>
          <w:sz w:val="24"/>
          <w:szCs w:val="24"/>
        </w:rPr>
        <w:t xml:space="preserve">as defined by Linda Carrol Edwards in her book “The creative arts” a process approach for teachers and children. </w:t>
      </w:r>
      <w:r w:rsidR="00AE7C13">
        <w:rPr>
          <w:rFonts w:ascii="Times New Roman" w:hAnsi="Times New Roman" w:cs="Times New Roman"/>
          <w:sz w:val="24"/>
          <w:szCs w:val="24"/>
        </w:rPr>
        <w:t xml:space="preserve">She defines the arts into dance, drama, music, visual </w:t>
      </w:r>
      <w:r w:rsidR="005C397C">
        <w:rPr>
          <w:rFonts w:ascii="Times New Roman" w:hAnsi="Times New Roman" w:cs="Times New Roman"/>
          <w:sz w:val="24"/>
          <w:szCs w:val="24"/>
        </w:rPr>
        <w:t>arts,</w:t>
      </w:r>
      <w:r w:rsidR="00AE7C13">
        <w:rPr>
          <w:rFonts w:ascii="Times New Roman" w:hAnsi="Times New Roman" w:cs="Times New Roman"/>
          <w:sz w:val="24"/>
          <w:szCs w:val="24"/>
        </w:rPr>
        <w:t xml:space="preserve"> and literature. In this activity there will be an aim to include elements of drama, </w:t>
      </w:r>
      <w:r w:rsidR="005C397C">
        <w:rPr>
          <w:rFonts w:ascii="Times New Roman" w:hAnsi="Times New Roman" w:cs="Times New Roman"/>
          <w:sz w:val="24"/>
          <w:szCs w:val="24"/>
        </w:rPr>
        <w:t>music,</w:t>
      </w:r>
      <w:r w:rsidR="00AE7C13">
        <w:rPr>
          <w:rFonts w:ascii="Times New Roman" w:hAnsi="Times New Roman" w:cs="Times New Roman"/>
          <w:sz w:val="24"/>
          <w:szCs w:val="24"/>
        </w:rPr>
        <w:t xml:space="preserve"> and the visual arts. This activity will be aimed to be delivered in a cross-curricular approach.</w:t>
      </w:r>
    </w:p>
    <w:p w:rsidR="005C397C" w:rsidRDefault="00F90161"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 xml:space="preserve">John Dewey one of the leading lights in educational reform was of the school of thought that child centred learning was the way forward this was deemed to be quite radical at the time but it is from his school of thought that we have come to the approach of cross-curricular teaching as an effective educating. </w:t>
      </w:r>
      <w:r w:rsidR="000973CC">
        <w:rPr>
          <w:rFonts w:ascii="Times New Roman" w:hAnsi="Times New Roman" w:cs="Times New Roman"/>
          <w:sz w:val="24"/>
          <w:szCs w:val="24"/>
        </w:rPr>
        <w:t xml:space="preserve">The benefits of cross-curricular teaching with-in the arts </w:t>
      </w:r>
      <w:r w:rsidR="000973CC" w:rsidRPr="00993E73">
        <w:rPr>
          <w:rFonts w:ascii="Times New Roman" w:hAnsi="Times New Roman" w:cs="Times New Roman"/>
          <w:i/>
          <w:sz w:val="24"/>
          <w:szCs w:val="24"/>
        </w:rPr>
        <w:t xml:space="preserve">“Many of the children find visualisation hard; art often helps visualizing the meanings found </w:t>
      </w:r>
      <w:r w:rsidR="000973CC" w:rsidRPr="00993E73">
        <w:rPr>
          <w:rFonts w:ascii="Times New Roman" w:hAnsi="Times New Roman" w:cs="Times New Roman"/>
          <w:i/>
          <w:sz w:val="24"/>
          <w:szCs w:val="24"/>
        </w:rPr>
        <w:lastRenderedPageBreak/>
        <w:t xml:space="preserve">in text </w:t>
      </w:r>
      <w:r w:rsidR="00993E73" w:rsidRPr="00993E73">
        <w:rPr>
          <w:rFonts w:ascii="Times New Roman" w:hAnsi="Times New Roman" w:cs="Times New Roman"/>
          <w:i/>
          <w:sz w:val="24"/>
          <w:szCs w:val="24"/>
        </w:rPr>
        <w:t>“</w:t>
      </w:r>
      <w:r w:rsidR="00993E73">
        <w:rPr>
          <w:rFonts w:ascii="Times New Roman" w:hAnsi="Times New Roman" w:cs="Times New Roman"/>
          <w:sz w:val="24"/>
          <w:szCs w:val="24"/>
        </w:rPr>
        <w:t>the</w:t>
      </w:r>
      <w:r w:rsidR="000973CC" w:rsidRPr="00993E73">
        <w:rPr>
          <w:rFonts w:ascii="Times New Roman" w:hAnsi="Times New Roman" w:cs="Times New Roman"/>
          <w:sz w:val="24"/>
          <w:szCs w:val="24"/>
        </w:rPr>
        <w:t xml:space="preserve"> teacher in this case planned carefully with a cross curricular mindset and found that </w:t>
      </w:r>
      <w:r w:rsidR="000973CC" w:rsidRPr="00993E73">
        <w:rPr>
          <w:rFonts w:ascii="Times New Roman" w:hAnsi="Times New Roman" w:cs="Times New Roman"/>
          <w:i/>
          <w:sz w:val="24"/>
          <w:szCs w:val="24"/>
        </w:rPr>
        <w:t>“the different ways of seeing the world used by different subjects made the theme more inclusive.”</w:t>
      </w:r>
      <w:r w:rsidR="000973CC">
        <w:rPr>
          <w:rFonts w:ascii="Times New Roman" w:hAnsi="Times New Roman" w:cs="Times New Roman"/>
          <w:sz w:val="24"/>
          <w:szCs w:val="24"/>
        </w:rPr>
        <w:t xml:space="preserve"> </w:t>
      </w:r>
      <w:r w:rsidR="000973CC" w:rsidRPr="00B57110">
        <w:rPr>
          <w:rFonts w:ascii="Times New Roman" w:eastAsia="Times New Roman" w:hAnsi="Times New Roman" w:cs="Times New Roman"/>
          <w:color w:val="000000"/>
          <w:sz w:val="24"/>
          <w:szCs w:val="24"/>
          <w:lang w:val="en" w:eastAsia="en-IE"/>
        </w:rPr>
        <w:t>Rowley, C. and Cooper, H. (2010).</w:t>
      </w:r>
      <w:r w:rsidR="000973CC" w:rsidRPr="00B57110">
        <w:rPr>
          <w:rFonts w:ascii="Open Sans" w:eastAsia="Times New Roman" w:hAnsi="Open Sans" w:cs="Arial"/>
          <w:color w:val="000000"/>
          <w:sz w:val="24"/>
          <w:szCs w:val="24"/>
          <w:lang w:val="en" w:eastAsia="en-IE"/>
        </w:rPr>
        <w:t xml:space="preserve"> </w:t>
      </w:r>
      <w:r>
        <w:rPr>
          <w:rFonts w:ascii="Times New Roman" w:hAnsi="Times New Roman" w:cs="Times New Roman"/>
          <w:sz w:val="24"/>
          <w:szCs w:val="24"/>
        </w:rPr>
        <w:t xml:space="preserve"> </w:t>
      </w:r>
    </w:p>
    <w:p w:rsidR="00610194" w:rsidRDefault="00AE7C13"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 xml:space="preserve"> The skills that will be develop</w:t>
      </w:r>
      <w:r w:rsidR="00610194">
        <w:rPr>
          <w:rFonts w:ascii="Times New Roman" w:hAnsi="Times New Roman" w:cs="Times New Roman"/>
          <w:sz w:val="24"/>
          <w:szCs w:val="24"/>
        </w:rPr>
        <w:t>ed will come from a range of different</w:t>
      </w:r>
      <w:r w:rsidR="005C397C">
        <w:rPr>
          <w:rFonts w:ascii="Times New Roman" w:hAnsi="Times New Roman" w:cs="Times New Roman"/>
          <w:sz w:val="24"/>
          <w:szCs w:val="24"/>
        </w:rPr>
        <w:t xml:space="preserve"> national curriculum documents such as the national curriculum for music, national curriculum for literacy, curriculum Cymreig and national curriculum</w:t>
      </w:r>
      <w:r w:rsidR="00610194">
        <w:rPr>
          <w:rFonts w:ascii="Times New Roman" w:hAnsi="Times New Roman" w:cs="Times New Roman"/>
          <w:sz w:val="24"/>
          <w:szCs w:val="24"/>
        </w:rPr>
        <w:t xml:space="preserve"> for physical education.</w:t>
      </w:r>
    </w:p>
    <w:p w:rsidR="00610194" w:rsidRDefault="00610194"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Having watched the video of the national anthem in the millennium stadium</w:t>
      </w:r>
      <w:r w:rsidR="0073026A">
        <w:rPr>
          <w:rFonts w:ascii="Times New Roman" w:hAnsi="Times New Roman" w:cs="Times New Roman"/>
          <w:sz w:val="24"/>
          <w:szCs w:val="24"/>
        </w:rPr>
        <w:t xml:space="preserve"> as a class the learners will be split into small focus groups of three or four and will attempt to </w:t>
      </w:r>
      <w:r>
        <w:rPr>
          <w:rFonts w:ascii="Times New Roman" w:hAnsi="Times New Roman" w:cs="Times New Roman"/>
          <w:sz w:val="24"/>
          <w:szCs w:val="24"/>
        </w:rPr>
        <w:t>discuss and list all the different emotion</w:t>
      </w:r>
      <w:r w:rsidR="00C96A9A">
        <w:rPr>
          <w:rFonts w:ascii="Times New Roman" w:hAnsi="Times New Roman" w:cs="Times New Roman"/>
          <w:sz w:val="24"/>
          <w:szCs w:val="24"/>
        </w:rPr>
        <w:t>s</w:t>
      </w:r>
      <w:r>
        <w:rPr>
          <w:rFonts w:ascii="Times New Roman" w:hAnsi="Times New Roman" w:cs="Times New Roman"/>
          <w:sz w:val="24"/>
          <w:szCs w:val="24"/>
        </w:rPr>
        <w:t xml:space="preserve"> they might encounter in the millennium stadium during a large international rugby or football game. They teacher will support the groups by asking each group to focus on particular group of people who may attend a game etc. the supporters, the players, the </w:t>
      </w:r>
      <w:r w:rsidR="005C397C">
        <w:rPr>
          <w:rFonts w:ascii="Times New Roman" w:hAnsi="Times New Roman" w:cs="Times New Roman"/>
          <w:sz w:val="24"/>
          <w:szCs w:val="24"/>
        </w:rPr>
        <w:t>mangers,</w:t>
      </w:r>
      <w:r>
        <w:rPr>
          <w:rFonts w:ascii="Times New Roman" w:hAnsi="Times New Roman" w:cs="Times New Roman"/>
          <w:sz w:val="24"/>
          <w:szCs w:val="24"/>
        </w:rPr>
        <w:t xml:space="preserve"> and the commentators. </w:t>
      </w:r>
      <w:r w:rsidR="00C96A9A">
        <w:rPr>
          <w:rFonts w:ascii="Times New Roman" w:hAnsi="Times New Roman" w:cs="Times New Roman"/>
          <w:sz w:val="24"/>
          <w:szCs w:val="24"/>
        </w:rPr>
        <w:t xml:space="preserve">As a way of developing children’s literacy </w:t>
      </w:r>
      <w:r w:rsidR="005C397C">
        <w:rPr>
          <w:rFonts w:ascii="Times New Roman" w:hAnsi="Times New Roman" w:cs="Times New Roman"/>
          <w:sz w:val="24"/>
          <w:szCs w:val="24"/>
        </w:rPr>
        <w:t>skills,</w:t>
      </w:r>
      <w:r w:rsidR="00C96A9A">
        <w:rPr>
          <w:rFonts w:ascii="Times New Roman" w:hAnsi="Times New Roman" w:cs="Times New Roman"/>
          <w:sz w:val="24"/>
          <w:szCs w:val="24"/>
        </w:rPr>
        <w:t xml:space="preserve"> they will have to characterize the different emotions</w:t>
      </w:r>
      <w:r w:rsidR="005C397C">
        <w:rPr>
          <w:rFonts w:ascii="Times New Roman" w:hAnsi="Times New Roman" w:cs="Times New Roman"/>
          <w:sz w:val="24"/>
          <w:szCs w:val="24"/>
        </w:rPr>
        <w:t xml:space="preserve"> they have listed and in a role-</w:t>
      </w:r>
      <w:r w:rsidR="00C96A9A">
        <w:rPr>
          <w:rFonts w:ascii="Times New Roman" w:hAnsi="Times New Roman" w:cs="Times New Roman"/>
          <w:sz w:val="24"/>
          <w:szCs w:val="24"/>
        </w:rPr>
        <w:t xml:space="preserve">playing activity act out the emotions in a creative manner. This is a fun an engaging activity for all learners. </w:t>
      </w:r>
      <w:r w:rsidR="00647566">
        <w:rPr>
          <w:rFonts w:ascii="Times New Roman" w:hAnsi="Times New Roman" w:cs="Times New Roman"/>
          <w:sz w:val="24"/>
          <w:szCs w:val="24"/>
        </w:rPr>
        <w:t xml:space="preserve">In Anne </w:t>
      </w:r>
      <w:r w:rsidR="005C397C">
        <w:rPr>
          <w:rFonts w:ascii="Times New Roman" w:hAnsi="Times New Roman" w:cs="Times New Roman"/>
          <w:sz w:val="24"/>
          <w:szCs w:val="24"/>
        </w:rPr>
        <w:t>Bloomfield’s</w:t>
      </w:r>
      <w:r w:rsidR="00647566">
        <w:rPr>
          <w:rFonts w:ascii="Times New Roman" w:hAnsi="Times New Roman" w:cs="Times New Roman"/>
          <w:sz w:val="24"/>
          <w:szCs w:val="24"/>
        </w:rPr>
        <w:t xml:space="preserve"> book “teaching the integrated arts in the primary school” she identifies the key features to creating a scenario for drama. This activity will not allow for all of those but it provides a different approach to teaching some of the necessary skills for drama. </w:t>
      </w:r>
      <w:proofErr w:type="gramStart"/>
      <w:r w:rsidR="00647566">
        <w:rPr>
          <w:rFonts w:ascii="Times New Roman" w:hAnsi="Times New Roman" w:cs="Times New Roman"/>
          <w:sz w:val="24"/>
          <w:szCs w:val="24"/>
        </w:rPr>
        <w:t>As a whole class</w:t>
      </w:r>
      <w:proofErr w:type="gramEnd"/>
      <w:r w:rsidR="00647566">
        <w:rPr>
          <w:rFonts w:ascii="Times New Roman" w:hAnsi="Times New Roman" w:cs="Times New Roman"/>
          <w:sz w:val="24"/>
          <w:szCs w:val="24"/>
        </w:rPr>
        <w:t xml:space="preserve"> activity combining the work done by each group the class has the opportu</w:t>
      </w:r>
      <w:r w:rsidR="00A75C24">
        <w:rPr>
          <w:rFonts w:ascii="Times New Roman" w:hAnsi="Times New Roman" w:cs="Times New Roman"/>
          <w:sz w:val="24"/>
          <w:szCs w:val="24"/>
        </w:rPr>
        <w:t xml:space="preserve">nity to act out their </w:t>
      </w:r>
      <w:r w:rsidR="00B54FC4">
        <w:rPr>
          <w:rFonts w:ascii="Times New Roman" w:hAnsi="Times New Roman" w:cs="Times New Roman"/>
          <w:sz w:val="24"/>
          <w:szCs w:val="24"/>
        </w:rPr>
        <w:t>own scenario. One</w:t>
      </w:r>
      <w:r w:rsidR="00A75C24">
        <w:rPr>
          <w:rFonts w:ascii="Times New Roman" w:hAnsi="Times New Roman" w:cs="Times New Roman"/>
          <w:sz w:val="24"/>
          <w:szCs w:val="24"/>
        </w:rPr>
        <w:t xml:space="preserve"> of the critical skills of drama can be developed </w:t>
      </w:r>
      <w:r w:rsidR="00A75C24" w:rsidRPr="00993E73">
        <w:rPr>
          <w:rFonts w:ascii="Times New Roman" w:hAnsi="Times New Roman" w:cs="Times New Roman"/>
          <w:i/>
          <w:sz w:val="24"/>
          <w:szCs w:val="24"/>
        </w:rPr>
        <w:t>“skills of observing and understanding the visible presentation of drama including movement, interaction, facial expression.”</w:t>
      </w:r>
      <w:r w:rsidR="0073026A" w:rsidRPr="0073026A">
        <w:rPr>
          <w:rFonts w:ascii="Times New Roman" w:hAnsi="Times New Roman" w:cs="Times New Roman"/>
          <w:sz w:val="24"/>
          <w:szCs w:val="24"/>
        </w:rPr>
        <w:t xml:space="preserve"> </w:t>
      </w:r>
      <w:r w:rsidR="0073026A" w:rsidRPr="00B57110">
        <w:rPr>
          <w:rFonts w:ascii="Times New Roman" w:eastAsia="Times New Roman" w:hAnsi="Times New Roman" w:cs="Times New Roman"/>
          <w:color w:val="000000"/>
          <w:sz w:val="24"/>
          <w:szCs w:val="24"/>
          <w:lang w:val="en" w:eastAsia="en-IE"/>
        </w:rPr>
        <w:t>Bloomfield, A. (2013).</w:t>
      </w:r>
      <w:r w:rsidR="0073026A" w:rsidRPr="00B57110">
        <w:rPr>
          <w:rFonts w:ascii="Open Sans" w:eastAsia="Times New Roman" w:hAnsi="Open Sans" w:cs="Arial"/>
          <w:color w:val="000000"/>
          <w:sz w:val="24"/>
          <w:szCs w:val="24"/>
          <w:lang w:val="en" w:eastAsia="en-IE"/>
        </w:rPr>
        <w:t xml:space="preserve"> </w:t>
      </w:r>
      <w:r w:rsidR="00B54FC4">
        <w:rPr>
          <w:rFonts w:ascii="Times New Roman" w:hAnsi="Times New Roman" w:cs="Times New Roman"/>
          <w:sz w:val="24"/>
          <w:szCs w:val="24"/>
        </w:rPr>
        <w:t xml:space="preserve"> (page 30)</w:t>
      </w:r>
    </w:p>
    <w:p w:rsidR="00B54FC4" w:rsidRDefault="00B54FC4"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 xml:space="preserve">Jean Piaget a developmental theorist described that there were two modes of learning “assimilation and accommodation.” </w:t>
      </w:r>
      <w:r w:rsidR="00CF3A62">
        <w:rPr>
          <w:rFonts w:ascii="Times New Roman" w:hAnsi="Times New Roman" w:cs="Times New Roman"/>
          <w:sz w:val="24"/>
          <w:szCs w:val="24"/>
        </w:rPr>
        <w:t>Unfortunately,</w:t>
      </w:r>
      <w:r>
        <w:rPr>
          <w:rFonts w:ascii="Times New Roman" w:hAnsi="Times New Roman" w:cs="Times New Roman"/>
          <w:sz w:val="24"/>
          <w:szCs w:val="24"/>
        </w:rPr>
        <w:t xml:space="preserve"> in our education system the type of learning our learners </w:t>
      </w:r>
      <w:r w:rsidR="00CF3A62">
        <w:rPr>
          <w:rFonts w:ascii="Times New Roman" w:hAnsi="Times New Roman" w:cs="Times New Roman"/>
          <w:sz w:val="24"/>
          <w:szCs w:val="24"/>
        </w:rPr>
        <w:t>must</w:t>
      </w:r>
      <w:r>
        <w:rPr>
          <w:rFonts w:ascii="Times New Roman" w:hAnsi="Times New Roman" w:cs="Times New Roman"/>
          <w:sz w:val="24"/>
          <w:szCs w:val="24"/>
        </w:rPr>
        <w:t xml:space="preserve"> engage with most is assimilation in other words learning information off by heart. </w:t>
      </w:r>
      <w:r w:rsidR="00CF3A62">
        <w:rPr>
          <w:rFonts w:ascii="Times New Roman" w:hAnsi="Times New Roman" w:cs="Times New Roman"/>
          <w:sz w:val="24"/>
          <w:szCs w:val="24"/>
        </w:rPr>
        <w:t>However,</w:t>
      </w:r>
      <w:r>
        <w:rPr>
          <w:rFonts w:ascii="Times New Roman" w:hAnsi="Times New Roman" w:cs="Times New Roman"/>
          <w:sz w:val="24"/>
          <w:szCs w:val="24"/>
        </w:rPr>
        <w:t xml:space="preserve"> it is remarkably easy to forget information learned thro</w:t>
      </w:r>
      <w:r w:rsidR="00CF3A62">
        <w:rPr>
          <w:rFonts w:ascii="Times New Roman" w:hAnsi="Times New Roman" w:cs="Times New Roman"/>
          <w:sz w:val="24"/>
          <w:szCs w:val="24"/>
        </w:rPr>
        <w:t xml:space="preserve">ugh assimilation. Role play is a fantastic piece of learning through accommodation. Role play is another form of experiential learning for children. In the above activity children learn and experience </w:t>
      </w:r>
      <w:proofErr w:type="gramStart"/>
      <w:r w:rsidR="00CF3A62">
        <w:rPr>
          <w:rFonts w:ascii="Times New Roman" w:hAnsi="Times New Roman" w:cs="Times New Roman"/>
          <w:sz w:val="24"/>
          <w:szCs w:val="24"/>
        </w:rPr>
        <w:t>all of</w:t>
      </w:r>
      <w:proofErr w:type="gramEnd"/>
      <w:r w:rsidR="00CF3A62">
        <w:rPr>
          <w:rFonts w:ascii="Times New Roman" w:hAnsi="Times New Roman" w:cs="Times New Roman"/>
          <w:sz w:val="24"/>
          <w:szCs w:val="24"/>
        </w:rPr>
        <w:t xml:space="preserve"> the different emotions that might occur in a fun and engaging manner.  </w:t>
      </w:r>
    </w:p>
    <w:p w:rsidR="00C96A9A" w:rsidRDefault="00C96A9A"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 xml:space="preserve">Using the Welsh National </w:t>
      </w:r>
      <w:r w:rsidR="00CF3A62">
        <w:rPr>
          <w:rFonts w:ascii="Times New Roman" w:hAnsi="Times New Roman" w:cs="Times New Roman"/>
          <w:sz w:val="24"/>
          <w:szCs w:val="24"/>
        </w:rPr>
        <w:t>Anthem</w:t>
      </w:r>
      <w:r w:rsidR="00786E6C">
        <w:rPr>
          <w:rFonts w:ascii="Times New Roman" w:hAnsi="Times New Roman" w:cs="Times New Roman"/>
          <w:sz w:val="24"/>
          <w:szCs w:val="24"/>
        </w:rPr>
        <w:t xml:space="preserve"> </w:t>
      </w:r>
      <w:r w:rsidR="0073026A">
        <w:rPr>
          <w:rFonts w:ascii="Times New Roman" w:hAnsi="Times New Roman" w:cs="Times New Roman"/>
          <w:sz w:val="24"/>
          <w:szCs w:val="24"/>
        </w:rPr>
        <w:t>“</w:t>
      </w:r>
      <w:r w:rsidR="00786E6C">
        <w:rPr>
          <w:rFonts w:ascii="Times New Roman" w:hAnsi="Times New Roman" w:cs="Times New Roman"/>
          <w:sz w:val="24"/>
          <w:szCs w:val="24"/>
        </w:rPr>
        <w:t xml:space="preserve">Hen </w:t>
      </w:r>
      <w:proofErr w:type="spellStart"/>
      <w:r w:rsidR="00786E6C">
        <w:rPr>
          <w:rFonts w:ascii="Times New Roman" w:hAnsi="Times New Roman" w:cs="Times New Roman"/>
          <w:sz w:val="24"/>
          <w:szCs w:val="24"/>
        </w:rPr>
        <w:t>Wlad</w:t>
      </w:r>
      <w:proofErr w:type="spellEnd"/>
      <w:r w:rsidR="00786E6C">
        <w:rPr>
          <w:rFonts w:ascii="Times New Roman" w:hAnsi="Times New Roman" w:cs="Times New Roman"/>
          <w:sz w:val="24"/>
          <w:szCs w:val="24"/>
        </w:rPr>
        <w:t xml:space="preserve"> </w:t>
      </w:r>
      <w:proofErr w:type="spellStart"/>
      <w:r w:rsidR="00786E6C">
        <w:rPr>
          <w:rFonts w:ascii="Times New Roman" w:hAnsi="Times New Roman" w:cs="Times New Roman"/>
          <w:sz w:val="24"/>
          <w:szCs w:val="24"/>
        </w:rPr>
        <w:t>Fy</w:t>
      </w:r>
      <w:proofErr w:type="spellEnd"/>
      <w:r w:rsidR="00786E6C">
        <w:rPr>
          <w:rFonts w:ascii="Times New Roman" w:hAnsi="Times New Roman" w:cs="Times New Roman"/>
          <w:sz w:val="24"/>
          <w:szCs w:val="24"/>
        </w:rPr>
        <w:t xml:space="preserve"> </w:t>
      </w:r>
      <w:proofErr w:type="spellStart"/>
      <w:r w:rsidR="00786E6C">
        <w:rPr>
          <w:rFonts w:ascii="Times New Roman" w:hAnsi="Times New Roman" w:cs="Times New Roman"/>
          <w:sz w:val="24"/>
          <w:szCs w:val="24"/>
        </w:rPr>
        <w:t>Nhadau</w:t>
      </w:r>
      <w:proofErr w:type="spellEnd"/>
      <w:r w:rsidR="0073026A">
        <w:rPr>
          <w:rFonts w:ascii="Times New Roman" w:hAnsi="Times New Roman" w:cs="Times New Roman"/>
          <w:sz w:val="24"/>
          <w:szCs w:val="24"/>
        </w:rPr>
        <w:t>” or “Land of my Fathers”</w:t>
      </w:r>
      <w:r w:rsidR="00CB26FF" w:rsidRPr="00CB26FF">
        <w:rPr>
          <w:lang w:val="en"/>
        </w:rPr>
        <w:t xml:space="preserve"> </w:t>
      </w:r>
      <w:r>
        <w:rPr>
          <w:rFonts w:ascii="Times New Roman" w:hAnsi="Times New Roman" w:cs="Times New Roman"/>
          <w:sz w:val="24"/>
          <w:szCs w:val="24"/>
        </w:rPr>
        <w:t>as the hook is the perfect opportunity to explore the history briefly of the anthem and th</w:t>
      </w:r>
      <w:r w:rsidR="003F30C7">
        <w:rPr>
          <w:rFonts w:ascii="Times New Roman" w:hAnsi="Times New Roman" w:cs="Times New Roman"/>
          <w:sz w:val="24"/>
          <w:szCs w:val="24"/>
        </w:rPr>
        <w:t>e time in which it was written. In the YCC under one of the five common requirements “economic” it states that “</w:t>
      </w:r>
      <w:r w:rsidR="003F30C7" w:rsidRPr="003F30C7">
        <w:rPr>
          <w:rFonts w:ascii="Times New Roman" w:hAnsi="Times New Roman" w:cs="Times New Roman"/>
          <w:sz w:val="24"/>
          <w:szCs w:val="24"/>
        </w:rPr>
        <w:t>Understanding the role played by Welsh industry and agriculture in shaping the economic, political and cultural character of Wales.</w:t>
      </w:r>
      <w:r w:rsidR="003F30C7">
        <w:rPr>
          <w:rFonts w:ascii="Times New Roman" w:hAnsi="Times New Roman" w:cs="Times New Roman"/>
          <w:sz w:val="24"/>
          <w:szCs w:val="24"/>
        </w:rPr>
        <w:t>”</w:t>
      </w:r>
      <w:r w:rsidR="00CB26FF">
        <w:rPr>
          <w:rFonts w:ascii="Times New Roman" w:hAnsi="Times New Roman" w:cs="Times New Roman"/>
          <w:sz w:val="24"/>
          <w:szCs w:val="24"/>
        </w:rPr>
        <w:t xml:space="preserve"> Land of my fathers was written by </w:t>
      </w:r>
      <w:proofErr w:type="gramStart"/>
      <w:r w:rsidR="00CB26FF">
        <w:rPr>
          <w:rFonts w:ascii="Times New Roman" w:hAnsi="Times New Roman" w:cs="Times New Roman"/>
          <w:sz w:val="24"/>
          <w:szCs w:val="24"/>
        </w:rPr>
        <w:t>a</w:t>
      </w:r>
      <w:proofErr w:type="gramEnd"/>
      <w:r w:rsidR="00CB26FF">
        <w:rPr>
          <w:rFonts w:ascii="Times New Roman" w:hAnsi="Times New Roman" w:cs="Times New Roman"/>
          <w:sz w:val="24"/>
          <w:szCs w:val="24"/>
        </w:rPr>
        <w:t xml:space="preserve"> Evan James and his son James </w:t>
      </w:r>
      <w:proofErr w:type="spellStart"/>
      <w:r w:rsidR="00CB26FF">
        <w:rPr>
          <w:rFonts w:ascii="Times New Roman" w:hAnsi="Times New Roman" w:cs="Times New Roman"/>
          <w:sz w:val="24"/>
          <w:szCs w:val="24"/>
        </w:rPr>
        <w:t>James</w:t>
      </w:r>
      <w:proofErr w:type="spellEnd"/>
      <w:r w:rsidR="00CB26FF">
        <w:rPr>
          <w:rFonts w:ascii="Times New Roman" w:hAnsi="Times New Roman" w:cs="Times New Roman"/>
          <w:sz w:val="24"/>
          <w:szCs w:val="24"/>
        </w:rPr>
        <w:t xml:space="preserve"> in Pontypridd in 1856. The</w:t>
      </w:r>
      <w:r w:rsidR="00B34CD7">
        <w:rPr>
          <w:rFonts w:ascii="Times New Roman" w:hAnsi="Times New Roman" w:cs="Times New Roman"/>
          <w:sz w:val="24"/>
          <w:szCs w:val="24"/>
        </w:rPr>
        <w:t xml:space="preserve"> song</w:t>
      </w:r>
      <w:r w:rsidR="00CB26FF">
        <w:rPr>
          <w:rFonts w:ascii="Times New Roman" w:hAnsi="Times New Roman" w:cs="Times New Roman"/>
          <w:sz w:val="24"/>
          <w:szCs w:val="24"/>
        </w:rPr>
        <w:t xml:space="preserve"> was written and reflects an important time in Welsh history during the industrial revolution which helped shape the country know today. </w:t>
      </w:r>
    </w:p>
    <w:p w:rsidR="00B34CD7" w:rsidRDefault="00B34CD7"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 xml:space="preserve">In the national curriculum document for Music under the key skills for appraising that learners should be given the opportunity to “listen to and appraise music” in the range it states that children should listen to and appraise different styles of music from different cultures. Using the millennium stadium as an appropriate link for the learners to listen and appraise the different anthems of two teams who are about </w:t>
      </w:r>
      <w:r w:rsidR="002C4E4E">
        <w:rPr>
          <w:rFonts w:ascii="Times New Roman" w:hAnsi="Times New Roman" w:cs="Times New Roman"/>
          <w:sz w:val="24"/>
          <w:szCs w:val="24"/>
        </w:rPr>
        <w:t>to play against each-other</w:t>
      </w:r>
      <w:r>
        <w:rPr>
          <w:rFonts w:ascii="Times New Roman" w:hAnsi="Times New Roman" w:cs="Times New Roman"/>
          <w:sz w:val="24"/>
          <w:szCs w:val="24"/>
        </w:rPr>
        <w:t xml:space="preserve">.  </w:t>
      </w:r>
    </w:p>
    <w:p w:rsidR="00402533" w:rsidRDefault="00402533" w:rsidP="00BB70AE">
      <w:pPr>
        <w:spacing w:before="100" w:beforeAutospacing="1"/>
        <w:rPr>
          <w:rFonts w:ascii="Times New Roman" w:hAnsi="Times New Roman" w:cs="Times New Roman"/>
          <w:sz w:val="24"/>
          <w:szCs w:val="24"/>
        </w:rPr>
      </w:pPr>
    </w:p>
    <w:p w:rsidR="00402533" w:rsidRDefault="00402533" w:rsidP="00BB70AE">
      <w:pPr>
        <w:spacing w:before="100" w:beforeAutospacing="1"/>
        <w:rPr>
          <w:rFonts w:ascii="Times New Roman" w:hAnsi="Times New Roman" w:cs="Times New Roman"/>
          <w:sz w:val="24"/>
          <w:szCs w:val="24"/>
        </w:rPr>
      </w:pPr>
    </w:p>
    <w:p w:rsidR="00F45CB9" w:rsidRPr="00402533" w:rsidRDefault="00F45CB9" w:rsidP="00BB70AE">
      <w:pPr>
        <w:spacing w:before="100" w:beforeAutospacing="1"/>
        <w:rPr>
          <w:rFonts w:ascii="Times New Roman" w:hAnsi="Times New Roman" w:cs="Times New Roman"/>
          <w:b/>
          <w:sz w:val="28"/>
          <w:szCs w:val="24"/>
        </w:rPr>
      </w:pPr>
      <w:r w:rsidRPr="00402533">
        <w:rPr>
          <w:rFonts w:ascii="Times New Roman" w:hAnsi="Times New Roman" w:cs="Times New Roman"/>
          <w:b/>
          <w:sz w:val="28"/>
          <w:szCs w:val="24"/>
        </w:rPr>
        <w:t>Activity 2</w:t>
      </w:r>
    </w:p>
    <w:p w:rsidR="00F45CB9" w:rsidRDefault="00F45CB9"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 xml:space="preserve">The second activity the key stage 2 class will undertake </w:t>
      </w:r>
      <w:r w:rsidR="00FD7532">
        <w:rPr>
          <w:rFonts w:ascii="Times New Roman" w:hAnsi="Times New Roman" w:cs="Times New Roman"/>
          <w:sz w:val="24"/>
          <w:szCs w:val="24"/>
        </w:rPr>
        <w:t xml:space="preserve">is primarily </w:t>
      </w:r>
      <w:r>
        <w:rPr>
          <w:rFonts w:ascii="Times New Roman" w:hAnsi="Times New Roman" w:cs="Times New Roman"/>
          <w:sz w:val="24"/>
          <w:szCs w:val="24"/>
        </w:rPr>
        <w:t xml:space="preserve">design and technology </w:t>
      </w:r>
      <w:r w:rsidR="00FD7532">
        <w:rPr>
          <w:rFonts w:ascii="Times New Roman" w:hAnsi="Times New Roman" w:cs="Times New Roman"/>
          <w:sz w:val="24"/>
          <w:szCs w:val="24"/>
        </w:rPr>
        <w:t xml:space="preserve">(DT) </w:t>
      </w:r>
      <w:r>
        <w:rPr>
          <w:rFonts w:ascii="Times New Roman" w:hAnsi="Times New Roman" w:cs="Times New Roman"/>
          <w:sz w:val="24"/>
          <w:szCs w:val="24"/>
        </w:rPr>
        <w:t xml:space="preserve">activity with </w:t>
      </w:r>
      <w:r w:rsidR="00FD7532">
        <w:rPr>
          <w:rFonts w:ascii="Times New Roman" w:hAnsi="Times New Roman" w:cs="Times New Roman"/>
          <w:sz w:val="24"/>
          <w:szCs w:val="24"/>
        </w:rPr>
        <w:t>opportunities</w:t>
      </w:r>
      <w:r>
        <w:rPr>
          <w:rFonts w:ascii="Times New Roman" w:hAnsi="Times New Roman" w:cs="Times New Roman"/>
          <w:sz w:val="24"/>
          <w:szCs w:val="24"/>
        </w:rPr>
        <w:t xml:space="preserve"> for learners to enhance other skills such as their ICT and entrepreneurial skills. </w:t>
      </w:r>
    </w:p>
    <w:p w:rsidR="00F45CB9" w:rsidRDefault="00F45CB9"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 xml:space="preserve">In the previous activity learners had the opportunity to learn about the composers from the 1850s Evan and James </w:t>
      </w:r>
      <w:proofErr w:type="spellStart"/>
      <w:r>
        <w:rPr>
          <w:rFonts w:ascii="Times New Roman" w:hAnsi="Times New Roman" w:cs="Times New Roman"/>
          <w:sz w:val="24"/>
          <w:szCs w:val="24"/>
        </w:rPr>
        <w:t>James</w:t>
      </w:r>
      <w:proofErr w:type="spellEnd"/>
      <w:r w:rsidR="00FD7532">
        <w:rPr>
          <w:rFonts w:ascii="Times New Roman" w:hAnsi="Times New Roman" w:cs="Times New Roman"/>
          <w:sz w:val="24"/>
          <w:szCs w:val="24"/>
        </w:rPr>
        <w:t xml:space="preserve"> from Pontypridd. In this activity the learners will have the opportunity to learn about a modern</w:t>
      </w:r>
      <w:r w:rsidR="00646F30">
        <w:rPr>
          <w:rFonts w:ascii="Times New Roman" w:hAnsi="Times New Roman" w:cs="Times New Roman"/>
          <w:sz w:val="24"/>
          <w:szCs w:val="24"/>
        </w:rPr>
        <w:t xml:space="preserve"> Welsh</w:t>
      </w:r>
      <w:r w:rsidR="00FD7532">
        <w:rPr>
          <w:rFonts w:ascii="Times New Roman" w:hAnsi="Times New Roman" w:cs="Times New Roman"/>
          <w:sz w:val="24"/>
          <w:szCs w:val="24"/>
        </w:rPr>
        <w:t xml:space="preserve"> artist also from Pontypridd. </w:t>
      </w:r>
      <w:r w:rsidR="00A42516">
        <w:rPr>
          <w:rFonts w:ascii="Times New Roman" w:hAnsi="Times New Roman" w:cs="Times New Roman"/>
          <w:sz w:val="24"/>
          <w:szCs w:val="24"/>
        </w:rPr>
        <w:t>This is meeting with the common requirement under the cultural heading</w:t>
      </w:r>
      <w:r w:rsidR="00AD3781">
        <w:rPr>
          <w:rFonts w:ascii="Times New Roman" w:hAnsi="Times New Roman" w:cs="Times New Roman"/>
          <w:sz w:val="24"/>
          <w:szCs w:val="24"/>
        </w:rPr>
        <w:t xml:space="preserve"> in the curr</w:t>
      </w:r>
      <w:r w:rsidR="00A42516">
        <w:rPr>
          <w:rFonts w:ascii="Times New Roman" w:hAnsi="Times New Roman" w:cs="Times New Roman"/>
          <w:sz w:val="24"/>
          <w:szCs w:val="24"/>
        </w:rPr>
        <w:t>iculum Cymreig document</w:t>
      </w:r>
      <w:r w:rsidR="00AD3781">
        <w:rPr>
          <w:rFonts w:ascii="Times New Roman" w:hAnsi="Times New Roman" w:cs="Times New Roman"/>
          <w:sz w:val="24"/>
          <w:szCs w:val="24"/>
        </w:rPr>
        <w:t xml:space="preserve">. </w:t>
      </w:r>
      <w:r w:rsidR="00AD3781" w:rsidRPr="00993E73">
        <w:rPr>
          <w:rFonts w:ascii="Times New Roman" w:hAnsi="Times New Roman" w:cs="Times New Roman"/>
          <w:i/>
          <w:sz w:val="24"/>
          <w:szCs w:val="24"/>
        </w:rPr>
        <w:t>“Exploring the creative and e</w:t>
      </w:r>
      <w:r w:rsidR="00A42516" w:rsidRPr="00993E73">
        <w:rPr>
          <w:rFonts w:ascii="Times New Roman" w:hAnsi="Times New Roman" w:cs="Times New Roman"/>
          <w:i/>
          <w:sz w:val="24"/>
          <w:szCs w:val="24"/>
        </w:rPr>
        <w:t>xpressive arts in Wales and in the broader Celtic tradition; traditional and contemporary literature, music, art, craft, dance and sport”</w:t>
      </w:r>
      <w:r w:rsidR="00A42516">
        <w:rPr>
          <w:rFonts w:ascii="Times New Roman" w:hAnsi="Times New Roman" w:cs="Times New Roman"/>
          <w:sz w:val="24"/>
          <w:szCs w:val="24"/>
        </w:rPr>
        <w:t xml:space="preserve"> </w:t>
      </w:r>
    </w:p>
    <w:p w:rsidR="00FD7532" w:rsidRDefault="00FD7532"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Keeping in line with the theme of the activities “Welsh Pride”</w:t>
      </w:r>
      <w:r w:rsidR="00993E73">
        <w:rPr>
          <w:rFonts w:ascii="Times New Roman" w:hAnsi="Times New Roman" w:cs="Times New Roman"/>
          <w:sz w:val="24"/>
          <w:szCs w:val="24"/>
        </w:rPr>
        <w:t xml:space="preserve"> the popular Welsh sculptures “Groggs” inspired this DT activity</w:t>
      </w:r>
      <w:r>
        <w:rPr>
          <w:rFonts w:ascii="Times New Roman" w:hAnsi="Times New Roman" w:cs="Times New Roman"/>
          <w:sz w:val="24"/>
          <w:szCs w:val="24"/>
        </w:rPr>
        <w:t xml:space="preserve">. Groggs have become world famous in recent years but were first designed over 50 years ago in the small Welsh village of Pontypridd by John Hughes in his garden shed. Appropriately Groggs popularity grew alongside the success of the Welsh national rugby team. </w:t>
      </w:r>
      <w:r w:rsidR="003A7D6A">
        <w:rPr>
          <w:rFonts w:ascii="Times New Roman" w:hAnsi="Times New Roman" w:cs="Times New Roman"/>
          <w:sz w:val="24"/>
          <w:szCs w:val="24"/>
        </w:rPr>
        <w:t xml:space="preserve">Briefly considering the economic aspect of YCC the history of Groggs is a good example for “Visiting and researching examples of past and present economic activity.” </w:t>
      </w:r>
      <w:r w:rsidR="00993E73">
        <w:rPr>
          <w:rFonts w:ascii="Times New Roman" w:hAnsi="Times New Roman" w:cs="Times New Roman"/>
          <w:sz w:val="24"/>
          <w:szCs w:val="24"/>
        </w:rPr>
        <w:t>Considering</w:t>
      </w:r>
      <w:r w:rsidR="003A7D6A">
        <w:rPr>
          <w:rFonts w:ascii="Times New Roman" w:hAnsi="Times New Roman" w:cs="Times New Roman"/>
          <w:sz w:val="24"/>
          <w:szCs w:val="24"/>
        </w:rPr>
        <w:t xml:space="preserve"> </w:t>
      </w:r>
      <w:r w:rsidR="00646F30">
        <w:rPr>
          <w:rFonts w:ascii="Times New Roman" w:hAnsi="Times New Roman" w:cs="Times New Roman"/>
          <w:sz w:val="24"/>
          <w:szCs w:val="24"/>
        </w:rPr>
        <w:t>the Hughes family run business as a good example for a bu</w:t>
      </w:r>
      <w:r w:rsidR="00993E73">
        <w:rPr>
          <w:rFonts w:ascii="Times New Roman" w:hAnsi="Times New Roman" w:cs="Times New Roman"/>
          <w:sz w:val="24"/>
          <w:szCs w:val="24"/>
        </w:rPr>
        <w:t>siness model.</w:t>
      </w:r>
    </w:p>
    <w:p w:rsidR="000A6CD8" w:rsidRDefault="000A6CD8"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 xml:space="preserve">The obvious DT activity learners to engage with in the scenario is to design and make their own “Groggs”. In the national curriculum for design and technology when considering the YCC it states that </w:t>
      </w:r>
      <w:r w:rsidRPr="000A6CD8">
        <w:rPr>
          <w:rFonts w:ascii="Times New Roman" w:hAnsi="Times New Roman" w:cs="Times New Roman"/>
          <w:i/>
          <w:sz w:val="24"/>
          <w:szCs w:val="24"/>
        </w:rPr>
        <w:t>“In design and technology, learners should be given opportunities to use the rich characteristics and resources of Wales as a source of inspiration and a context to design and make products.”</w:t>
      </w:r>
      <w:r>
        <w:rPr>
          <w:rFonts w:ascii="Times New Roman" w:hAnsi="Times New Roman" w:cs="Times New Roman"/>
          <w:i/>
          <w:sz w:val="24"/>
          <w:szCs w:val="24"/>
        </w:rPr>
        <w:t xml:space="preserve"> </w:t>
      </w:r>
      <w:r>
        <w:rPr>
          <w:rFonts w:ascii="Times New Roman" w:hAnsi="Times New Roman" w:cs="Times New Roman"/>
          <w:sz w:val="24"/>
          <w:szCs w:val="24"/>
        </w:rPr>
        <w:t xml:space="preserve">Learners in a key stage 2 setting will have previous experiences from the foundation phase with sculpting and modelling using clay. This activity will allow for learners to build on previous experience to </w:t>
      </w:r>
      <w:r w:rsidR="008122E8">
        <w:rPr>
          <w:rFonts w:ascii="Times New Roman" w:hAnsi="Times New Roman" w:cs="Times New Roman"/>
          <w:sz w:val="24"/>
          <w:szCs w:val="24"/>
        </w:rPr>
        <w:t>enhance and improve their DT skills. The two skills of DT for key stage 2 are desig</w:t>
      </w:r>
      <w:r w:rsidR="00EC7884">
        <w:rPr>
          <w:rFonts w:ascii="Times New Roman" w:hAnsi="Times New Roman" w:cs="Times New Roman"/>
          <w:sz w:val="24"/>
          <w:szCs w:val="24"/>
        </w:rPr>
        <w:t>n</w:t>
      </w:r>
      <w:r w:rsidR="008122E8">
        <w:rPr>
          <w:rFonts w:ascii="Times New Roman" w:hAnsi="Times New Roman" w:cs="Times New Roman"/>
          <w:sz w:val="24"/>
          <w:szCs w:val="24"/>
        </w:rPr>
        <w:t xml:space="preserve">ing and making. </w:t>
      </w:r>
    </w:p>
    <w:p w:rsidR="00842593" w:rsidRDefault="008122E8"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 xml:space="preserve">Without hindering the </w:t>
      </w:r>
      <w:r w:rsidR="00EC7884">
        <w:rPr>
          <w:rFonts w:ascii="Times New Roman" w:hAnsi="Times New Roman" w:cs="Times New Roman"/>
          <w:sz w:val="24"/>
          <w:szCs w:val="24"/>
        </w:rPr>
        <w:t>learner’s</w:t>
      </w:r>
      <w:r>
        <w:rPr>
          <w:rFonts w:ascii="Times New Roman" w:hAnsi="Times New Roman" w:cs="Times New Roman"/>
          <w:sz w:val="24"/>
          <w:szCs w:val="24"/>
        </w:rPr>
        <w:t xml:space="preserve"> creativity t</w:t>
      </w:r>
      <w:r w:rsidR="00EC7884">
        <w:rPr>
          <w:rFonts w:ascii="Times New Roman" w:hAnsi="Times New Roman" w:cs="Times New Roman"/>
          <w:sz w:val="24"/>
          <w:szCs w:val="24"/>
        </w:rPr>
        <w:t>o</w:t>
      </w:r>
      <w:r>
        <w:rPr>
          <w:rFonts w:ascii="Times New Roman" w:hAnsi="Times New Roman" w:cs="Times New Roman"/>
          <w:sz w:val="24"/>
          <w:szCs w:val="24"/>
        </w:rPr>
        <w:t>o much the teacher of this activity will have to teach the class the skills i</w:t>
      </w:r>
      <w:r w:rsidR="00EC7884">
        <w:rPr>
          <w:rFonts w:ascii="Times New Roman" w:hAnsi="Times New Roman" w:cs="Times New Roman"/>
          <w:sz w:val="24"/>
          <w:szCs w:val="24"/>
        </w:rPr>
        <w:t>nvolved in making Groggs. For children who may not have a direct interest in Welsh sports team which have been one of the m</w:t>
      </w:r>
      <w:r w:rsidR="006773C0">
        <w:rPr>
          <w:rFonts w:ascii="Times New Roman" w:hAnsi="Times New Roman" w:cs="Times New Roman"/>
          <w:sz w:val="24"/>
          <w:szCs w:val="24"/>
        </w:rPr>
        <w:t xml:space="preserve">ain influences for </w:t>
      </w:r>
      <w:r w:rsidR="00832BE6">
        <w:rPr>
          <w:rFonts w:ascii="Times New Roman" w:hAnsi="Times New Roman" w:cs="Times New Roman"/>
          <w:sz w:val="24"/>
          <w:szCs w:val="24"/>
        </w:rPr>
        <w:t>activities</w:t>
      </w:r>
      <w:r w:rsidR="006773C0">
        <w:rPr>
          <w:rFonts w:ascii="Times New Roman" w:hAnsi="Times New Roman" w:cs="Times New Roman"/>
          <w:sz w:val="24"/>
          <w:szCs w:val="24"/>
        </w:rPr>
        <w:t xml:space="preserve"> thus fa</w:t>
      </w:r>
      <w:r w:rsidR="00832BE6">
        <w:rPr>
          <w:rFonts w:ascii="Times New Roman" w:hAnsi="Times New Roman" w:cs="Times New Roman"/>
          <w:sz w:val="24"/>
          <w:szCs w:val="24"/>
        </w:rPr>
        <w:t>r</w:t>
      </w:r>
      <w:r w:rsidR="00993E73">
        <w:rPr>
          <w:rFonts w:ascii="Times New Roman" w:hAnsi="Times New Roman" w:cs="Times New Roman"/>
          <w:sz w:val="24"/>
          <w:szCs w:val="24"/>
        </w:rPr>
        <w:t>. T</w:t>
      </w:r>
      <w:r w:rsidR="00832BE6">
        <w:rPr>
          <w:rFonts w:ascii="Times New Roman" w:hAnsi="Times New Roman" w:cs="Times New Roman"/>
          <w:sz w:val="24"/>
          <w:szCs w:val="24"/>
        </w:rPr>
        <w:t>he world of G</w:t>
      </w:r>
      <w:r w:rsidR="006773C0">
        <w:rPr>
          <w:rFonts w:ascii="Times New Roman" w:hAnsi="Times New Roman" w:cs="Times New Roman"/>
          <w:sz w:val="24"/>
          <w:szCs w:val="24"/>
        </w:rPr>
        <w:t>roggs website offers a wide range Groggs for their inspiration there is a line Groggs dedicated to the mining industry of Wales a very important part of Welsh history and they offer a line of famous actors</w:t>
      </w:r>
      <w:r w:rsidR="00993E73">
        <w:rPr>
          <w:rFonts w:ascii="Times New Roman" w:hAnsi="Times New Roman" w:cs="Times New Roman"/>
          <w:sz w:val="24"/>
          <w:szCs w:val="24"/>
        </w:rPr>
        <w:t xml:space="preserve"> and singers</w:t>
      </w:r>
      <w:r w:rsidR="006773C0">
        <w:rPr>
          <w:rFonts w:ascii="Times New Roman" w:hAnsi="Times New Roman" w:cs="Times New Roman"/>
          <w:sz w:val="24"/>
          <w:szCs w:val="24"/>
        </w:rPr>
        <w:t xml:space="preserve">. Most importantly for this activity is the learning of the skills in the design process. </w:t>
      </w:r>
      <w:r w:rsidR="00832BE6">
        <w:rPr>
          <w:rFonts w:ascii="Times New Roman" w:hAnsi="Times New Roman" w:cs="Times New Roman"/>
          <w:sz w:val="24"/>
          <w:szCs w:val="24"/>
        </w:rPr>
        <w:t>As stated in the national curriculum document for design and technology</w:t>
      </w:r>
      <w:r w:rsidR="006773C0">
        <w:rPr>
          <w:rFonts w:ascii="Times New Roman" w:hAnsi="Times New Roman" w:cs="Times New Roman"/>
          <w:sz w:val="24"/>
          <w:szCs w:val="24"/>
        </w:rPr>
        <w:t xml:space="preserve"> this activity </w:t>
      </w:r>
      <w:r w:rsidR="00832BE6">
        <w:rPr>
          <w:rFonts w:ascii="Times New Roman" w:hAnsi="Times New Roman" w:cs="Times New Roman"/>
          <w:sz w:val="24"/>
          <w:szCs w:val="24"/>
        </w:rPr>
        <w:t xml:space="preserve">provides pupils with the opportunity </w:t>
      </w:r>
      <w:r w:rsidR="006773C0">
        <w:rPr>
          <w:rFonts w:ascii="Times New Roman" w:hAnsi="Times New Roman" w:cs="Times New Roman"/>
          <w:sz w:val="24"/>
          <w:szCs w:val="24"/>
        </w:rPr>
        <w:t>to “</w:t>
      </w:r>
      <w:r w:rsidR="006773C0" w:rsidRPr="00993E73">
        <w:rPr>
          <w:rFonts w:ascii="Times New Roman" w:hAnsi="Times New Roman" w:cs="Times New Roman"/>
          <w:i/>
          <w:sz w:val="24"/>
          <w:szCs w:val="24"/>
        </w:rPr>
        <w:t xml:space="preserve">use a range of information to generate ideas for products” and “choose appropriate materials, ingredients, </w:t>
      </w:r>
      <w:r w:rsidR="00832BE6" w:rsidRPr="00993E73">
        <w:rPr>
          <w:rFonts w:ascii="Times New Roman" w:hAnsi="Times New Roman" w:cs="Times New Roman"/>
          <w:i/>
          <w:sz w:val="24"/>
          <w:szCs w:val="24"/>
        </w:rPr>
        <w:t>equipment’s</w:t>
      </w:r>
      <w:r w:rsidR="006773C0" w:rsidRPr="00993E73">
        <w:rPr>
          <w:rFonts w:ascii="Times New Roman" w:hAnsi="Times New Roman" w:cs="Times New Roman"/>
          <w:i/>
          <w:sz w:val="24"/>
          <w:szCs w:val="24"/>
        </w:rPr>
        <w:t>, tools/utensils and techniques from a range made available to them</w:t>
      </w:r>
      <w:r w:rsidR="006773C0">
        <w:rPr>
          <w:rFonts w:ascii="Times New Roman" w:hAnsi="Times New Roman" w:cs="Times New Roman"/>
          <w:sz w:val="24"/>
          <w:szCs w:val="24"/>
        </w:rPr>
        <w:t xml:space="preserve">.” </w:t>
      </w:r>
      <w:r w:rsidR="00832BE6">
        <w:rPr>
          <w:rFonts w:ascii="Times New Roman" w:hAnsi="Times New Roman" w:cs="Times New Roman"/>
          <w:sz w:val="24"/>
          <w:szCs w:val="24"/>
        </w:rPr>
        <w:t xml:space="preserve">In Linda Carrol Edwards </w:t>
      </w:r>
      <w:r w:rsidR="00993E73">
        <w:rPr>
          <w:rFonts w:ascii="Times New Roman" w:hAnsi="Times New Roman" w:cs="Times New Roman"/>
          <w:sz w:val="24"/>
          <w:szCs w:val="24"/>
        </w:rPr>
        <w:t>book,</w:t>
      </w:r>
      <w:r w:rsidR="00832BE6">
        <w:rPr>
          <w:rFonts w:ascii="Times New Roman" w:hAnsi="Times New Roman" w:cs="Times New Roman"/>
          <w:sz w:val="24"/>
          <w:szCs w:val="24"/>
        </w:rPr>
        <w:t xml:space="preserve"> she </w:t>
      </w:r>
      <w:r w:rsidR="00402533">
        <w:rPr>
          <w:rFonts w:ascii="Times New Roman" w:hAnsi="Times New Roman" w:cs="Times New Roman"/>
          <w:sz w:val="24"/>
          <w:szCs w:val="24"/>
        </w:rPr>
        <w:t>discusses</w:t>
      </w:r>
      <w:r w:rsidR="00832BE6">
        <w:rPr>
          <w:rFonts w:ascii="Times New Roman" w:hAnsi="Times New Roman" w:cs="Times New Roman"/>
          <w:sz w:val="24"/>
          <w:szCs w:val="24"/>
        </w:rPr>
        <w:t xml:space="preserve"> the benefits of 3-Dimensional art for children and </w:t>
      </w:r>
      <w:r w:rsidR="007B309A">
        <w:rPr>
          <w:rFonts w:ascii="Times New Roman" w:hAnsi="Times New Roman" w:cs="Times New Roman"/>
          <w:sz w:val="24"/>
          <w:szCs w:val="24"/>
        </w:rPr>
        <w:t>the benefits of moulding and sculpting clay “</w:t>
      </w:r>
      <w:r w:rsidR="007B309A" w:rsidRPr="00993E73">
        <w:rPr>
          <w:rFonts w:ascii="Times New Roman" w:hAnsi="Times New Roman" w:cs="Times New Roman"/>
          <w:i/>
          <w:sz w:val="24"/>
          <w:szCs w:val="24"/>
        </w:rPr>
        <w:t xml:space="preserve">Clay seems to provide the ultimate relationship </w:t>
      </w:r>
      <w:r w:rsidR="007B309A" w:rsidRPr="00993E73">
        <w:rPr>
          <w:rFonts w:ascii="Times New Roman" w:hAnsi="Times New Roman" w:cs="Times New Roman"/>
          <w:i/>
          <w:sz w:val="24"/>
          <w:szCs w:val="24"/>
        </w:rPr>
        <w:lastRenderedPageBreak/>
        <w:t>between sight and touch</w:t>
      </w:r>
      <w:r w:rsidR="00402533" w:rsidRPr="00993E73">
        <w:rPr>
          <w:rFonts w:ascii="Times New Roman" w:hAnsi="Times New Roman" w:cs="Times New Roman"/>
          <w:i/>
          <w:sz w:val="24"/>
          <w:szCs w:val="24"/>
        </w:rPr>
        <w:t>.</w:t>
      </w:r>
      <w:r w:rsidR="00402533">
        <w:rPr>
          <w:rFonts w:ascii="Times New Roman" w:hAnsi="Times New Roman" w:cs="Times New Roman"/>
          <w:sz w:val="24"/>
          <w:szCs w:val="24"/>
        </w:rPr>
        <w:t>” (</w:t>
      </w:r>
      <w:r w:rsidR="00402533" w:rsidRPr="00993E73">
        <w:rPr>
          <w:rFonts w:ascii="Times New Roman" w:eastAsia="Times New Roman" w:hAnsi="Times New Roman" w:cs="Times New Roman"/>
          <w:color w:val="000000"/>
          <w:sz w:val="24"/>
          <w:szCs w:val="24"/>
          <w:lang w:val="en" w:eastAsia="en-IE"/>
        </w:rPr>
        <w:t>Edwards</w:t>
      </w:r>
      <w:r w:rsidR="00993E73" w:rsidRPr="00B57110">
        <w:rPr>
          <w:rFonts w:ascii="Times New Roman" w:eastAsia="Times New Roman" w:hAnsi="Times New Roman" w:cs="Times New Roman"/>
          <w:color w:val="000000"/>
          <w:sz w:val="24"/>
          <w:szCs w:val="24"/>
          <w:lang w:val="en" w:eastAsia="en-IE"/>
        </w:rPr>
        <w:t>, L.</w:t>
      </w:r>
      <w:r w:rsidR="00993E73">
        <w:rPr>
          <w:rFonts w:ascii="Times New Roman" w:hAnsi="Times New Roman" w:cs="Times New Roman"/>
          <w:sz w:val="24"/>
          <w:szCs w:val="24"/>
        </w:rPr>
        <w:t>)</w:t>
      </w:r>
      <w:r w:rsidR="00FB1C1E">
        <w:rPr>
          <w:rFonts w:ascii="Times New Roman" w:hAnsi="Times New Roman" w:cs="Times New Roman"/>
          <w:sz w:val="24"/>
          <w:szCs w:val="24"/>
        </w:rPr>
        <w:t xml:space="preserve"> </w:t>
      </w:r>
      <w:r w:rsidR="00993E73">
        <w:rPr>
          <w:rFonts w:ascii="Times New Roman" w:hAnsi="Times New Roman" w:cs="Times New Roman"/>
          <w:sz w:val="24"/>
          <w:szCs w:val="24"/>
        </w:rPr>
        <w:t xml:space="preserve">This activity is </w:t>
      </w:r>
      <w:r w:rsidR="00402533">
        <w:rPr>
          <w:rFonts w:ascii="Times New Roman" w:hAnsi="Times New Roman" w:cs="Times New Roman"/>
          <w:sz w:val="24"/>
          <w:szCs w:val="24"/>
        </w:rPr>
        <w:t>a fantastic hand</w:t>
      </w:r>
      <w:r w:rsidR="00993E73">
        <w:rPr>
          <w:rFonts w:ascii="Times New Roman" w:hAnsi="Times New Roman" w:cs="Times New Roman"/>
          <w:sz w:val="24"/>
          <w:szCs w:val="24"/>
        </w:rPr>
        <w:t xml:space="preserve"> on activity for learners to develop their DT and fine motor skills. </w:t>
      </w:r>
      <w:r w:rsidR="00FB1C1E">
        <w:rPr>
          <w:rFonts w:ascii="Times New Roman" w:hAnsi="Times New Roman" w:cs="Times New Roman"/>
          <w:sz w:val="24"/>
          <w:szCs w:val="24"/>
        </w:rPr>
        <w:t xml:space="preserve">The appeal for Groggs is that they are </w:t>
      </w:r>
      <w:r w:rsidR="00993E73">
        <w:rPr>
          <w:rFonts w:ascii="Times New Roman" w:hAnsi="Times New Roman" w:cs="Times New Roman"/>
          <w:sz w:val="24"/>
          <w:szCs w:val="24"/>
        </w:rPr>
        <w:t>somewhat</w:t>
      </w:r>
      <w:r w:rsidR="00FB1C1E">
        <w:rPr>
          <w:rFonts w:ascii="Times New Roman" w:hAnsi="Times New Roman" w:cs="Times New Roman"/>
          <w:sz w:val="24"/>
          <w:szCs w:val="24"/>
        </w:rPr>
        <w:t xml:space="preserve"> cartoon looking and this will allow for children to be creative in their </w:t>
      </w:r>
      <w:r w:rsidR="00993E73">
        <w:rPr>
          <w:rFonts w:ascii="Times New Roman" w:hAnsi="Times New Roman" w:cs="Times New Roman"/>
          <w:sz w:val="24"/>
          <w:szCs w:val="24"/>
        </w:rPr>
        <w:t>designs while applying</w:t>
      </w:r>
      <w:r w:rsidR="00CC1E1F">
        <w:rPr>
          <w:rFonts w:ascii="Times New Roman" w:hAnsi="Times New Roman" w:cs="Times New Roman"/>
          <w:sz w:val="24"/>
          <w:szCs w:val="24"/>
        </w:rPr>
        <w:t xml:space="preserve"> the skills learned. </w:t>
      </w:r>
    </w:p>
    <w:p w:rsidR="00CC1E1F" w:rsidRDefault="005D344B"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 xml:space="preserve">The importance </w:t>
      </w:r>
      <w:r w:rsidR="007D1CA3">
        <w:rPr>
          <w:rFonts w:ascii="Times New Roman" w:hAnsi="Times New Roman" w:cs="Times New Roman"/>
          <w:sz w:val="24"/>
          <w:szCs w:val="24"/>
        </w:rPr>
        <w:t xml:space="preserve">of having children with the ability to be </w:t>
      </w:r>
      <w:r w:rsidR="00CC1E1F">
        <w:rPr>
          <w:rFonts w:ascii="Times New Roman" w:hAnsi="Times New Roman" w:cs="Times New Roman"/>
          <w:sz w:val="24"/>
          <w:szCs w:val="24"/>
        </w:rPr>
        <w:t>creative is par</w:t>
      </w:r>
      <w:r w:rsidR="007C47CC">
        <w:rPr>
          <w:rFonts w:ascii="Times New Roman" w:hAnsi="Times New Roman" w:cs="Times New Roman"/>
          <w:sz w:val="24"/>
          <w:szCs w:val="24"/>
        </w:rPr>
        <w:t>amount for society</w:t>
      </w:r>
      <w:r w:rsidR="00CC1E1F">
        <w:rPr>
          <w:rFonts w:ascii="Times New Roman" w:hAnsi="Times New Roman" w:cs="Times New Roman"/>
          <w:sz w:val="24"/>
          <w:szCs w:val="24"/>
        </w:rPr>
        <w:t xml:space="preserve"> to be successful with-out creative and innovative </w:t>
      </w:r>
      <w:r>
        <w:rPr>
          <w:rFonts w:ascii="Times New Roman" w:hAnsi="Times New Roman" w:cs="Times New Roman"/>
          <w:sz w:val="24"/>
          <w:szCs w:val="24"/>
        </w:rPr>
        <w:t xml:space="preserve">learners coming through our </w:t>
      </w:r>
      <w:r w:rsidR="007C47CC">
        <w:rPr>
          <w:rFonts w:ascii="Times New Roman" w:hAnsi="Times New Roman" w:cs="Times New Roman"/>
          <w:sz w:val="24"/>
          <w:szCs w:val="24"/>
        </w:rPr>
        <w:t>school’s</w:t>
      </w:r>
      <w:r>
        <w:rPr>
          <w:rFonts w:ascii="Times New Roman" w:hAnsi="Times New Roman" w:cs="Times New Roman"/>
          <w:sz w:val="24"/>
          <w:szCs w:val="24"/>
        </w:rPr>
        <w:t xml:space="preserve"> society</w:t>
      </w:r>
      <w:proofErr w:type="gramStart"/>
      <w:r w:rsidR="007C47CC">
        <w:rPr>
          <w:rFonts w:ascii="Times New Roman" w:hAnsi="Times New Roman" w:cs="Times New Roman"/>
          <w:sz w:val="24"/>
          <w:szCs w:val="24"/>
        </w:rPr>
        <w:t>,</w:t>
      </w:r>
      <w:r>
        <w:rPr>
          <w:rFonts w:ascii="Times New Roman" w:hAnsi="Times New Roman" w:cs="Times New Roman"/>
          <w:sz w:val="24"/>
          <w:szCs w:val="24"/>
        </w:rPr>
        <w:t xml:space="preserve"> as a whole</w:t>
      </w:r>
      <w:r w:rsidR="007C47CC">
        <w:rPr>
          <w:rFonts w:ascii="Times New Roman" w:hAnsi="Times New Roman" w:cs="Times New Roman"/>
          <w:sz w:val="24"/>
          <w:szCs w:val="24"/>
        </w:rPr>
        <w:t>,</w:t>
      </w:r>
      <w:r>
        <w:rPr>
          <w:rFonts w:ascii="Times New Roman" w:hAnsi="Times New Roman" w:cs="Times New Roman"/>
          <w:sz w:val="24"/>
          <w:szCs w:val="24"/>
        </w:rPr>
        <w:t xml:space="preserve"> will</w:t>
      </w:r>
      <w:proofErr w:type="gramEnd"/>
      <w:r>
        <w:rPr>
          <w:rFonts w:ascii="Times New Roman" w:hAnsi="Times New Roman" w:cs="Times New Roman"/>
          <w:sz w:val="24"/>
          <w:szCs w:val="24"/>
        </w:rPr>
        <w:t xml:space="preserve"> struggl</w:t>
      </w:r>
      <w:r w:rsidR="007D1CA3">
        <w:rPr>
          <w:rFonts w:ascii="Times New Roman" w:hAnsi="Times New Roman" w:cs="Times New Roman"/>
          <w:sz w:val="24"/>
          <w:szCs w:val="24"/>
        </w:rPr>
        <w:t>e</w:t>
      </w:r>
      <w:r w:rsidR="007C47CC">
        <w:rPr>
          <w:rFonts w:ascii="Times New Roman" w:hAnsi="Times New Roman" w:cs="Times New Roman"/>
          <w:sz w:val="24"/>
          <w:szCs w:val="24"/>
        </w:rPr>
        <w:t xml:space="preserve"> to deal with new problems that will arise in the future</w:t>
      </w:r>
      <w:r w:rsidR="007D1CA3">
        <w:rPr>
          <w:rFonts w:ascii="Times New Roman" w:hAnsi="Times New Roman" w:cs="Times New Roman"/>
          <w:sz w:val="24"/>
          <w:szCs w:val="24"/>
        </w:rPr>
        <w:t xml:space="preserve">. One of the four main purposed of the Donaldson Curriculum is to develop “Enterprising, creative </w:t>
      </w:r>
      <w:r w:rsidR="007C47CC">
        <w:rPr>
          <w:rFonts w:ascii="Times New Roman" w:hAnsi="Times New Roman" w:cs="Times New Roman"/>
          <w:sz w:val="24"/>
          <w:szCs w:val="24"/>
        </w:rPr>
        <w:t>contributor’s</w:t>
      </w:r>
      <w:r w:rsidR="007D1CA3">
        <w:rPr>
          <w:rFonts w:ascii="Times New Roman" w:hAnsi="Times New Roman" w:cs="Times New Roman"/>
          <w:sz w:val="24"/>
          <w:szCs w:val="24"/>
        </w:rPr>
        <w:t>.” In Ken Robinsons short speech on TEDtalks he says that schools kill creativity. Creativity is defined as having “</w:t>
      </w:r>
      <w:r w:rsidR="004D1B04">
        <w:rPr>
          <w:rFonts w:ascii="Times New Roman" w:hAnsi="Times New Roman" w:cs="Times New Roman"/>
          <w:sz w:val="24"/>
          <w:szCs w:val="24"/>
        </w:rPr>
        <w:t>original ideas that have value.” He also mentions that all kids have tremendous talents but we squander them. He claims that schools kill creativity.</w:t>
      </w:r>
      <w:r w:rsidR="00E259DA">
        <w:rPr>
          <w:rFonts w:ascii="Times New Roman" w:hAnsi="Times New Roman" w:cs="Times New Roman"/>
          <w:sz w:val="24"/>
          <w:szCs w:val="24"/>
        </w:rPr>
        <w:t xml:space="preserve"> </w:t>
      </w:r>
    </w:p>
    <w:p w:rsidR="00E9479F" w:rsidRPr="0060731C" w:rsidRDefault="00596A04"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How-ever for countries</w:t>
      </w:r>
      <w:r w:rsidR="004E5B99">
        <w:rPr>
          <w:rFonts w:ascii="Times New Roman" w:hAnsi="Times New Roman" w:cs="Times New Roman"/>
          <w:sz w:val="24"/>
          <w:szCs w:val="24"/>
        </w:rPr>
        <w:t xml:space="preserve"> that have been topping the PISA polls</w:t>
      </w:r>
      <w:r w:rsidR="00A75D4F">
        <w:rPr>
          <w:rFonts w:ascii="Times New Roman" w:hAnsi="Times New Roman" w:cs="Times New Roman"/>
          <w:sz w:val="24"/>
          <w:szCs w:val="24"/>
        </w:rPr>
        <w:t xml:space="preserve"> China, Singapore, China</w:t>
      </w:r>
      <w:r w:rsidR="007C47CC">
        <w:rPr>
          <w:rFonts w:ascii="Times New Roman" w:hAnsi="Times New Roman" w:cs="Times New Roman"/>
          <w:sz w:val="24"/>
          <w:szCs w:val="24"/>
        </w:rPr>
        <w:t>,</w:t>
      </w:r>
      <w:r w:rsidR="00A75D4F">
        <w:rPr>
          <w:rFonts w:ascii="Times New Roman" w:hAnsi="Times New Roman" w:cs="Times New Roman"/>
          <w:sz w:val="24"/>
          <w:szCs w:val="24"/>
        </w:rPr>
        <w:t xml:space="preserve"> and Korea (2012)</w:t>
      </w:r>
      <w:r w:rsidR="004E5B99">
        <w:rPr>
          <w:rFonts w:ascii="Times New Roman" w:hAnsi="Times New Roman" w:cs="Times New Roman"/>
          <w:sz w:val="24"/>
          <w:szCs w:val="24"/>
        </w:rPr>
        <w:t xml:space="preserve"> in recent years </w:t>
      </w:r>
      <w:r w:rsidR="007C47CC">
        <w:rPr>
          <w:rFonts w:ascii="Times New Roman" w:hAnsi="Times New Roman" w:cs="Times New Roman"/>
          <w:sz w:val="24"/>
          <w:szCs w:val="24"/>
        </w:rPr>
        <w:t>have a curriculum that embraces subject and material based learning</w:t>
      </w:r>
      <w:r w:rsidR="004E5B99">
        <w:rPr>
          <w:rFonts w:ascii="Times New Roman" w:hAnsi="Times New Roman" w:cs="Times New Roman"/>
          <w:sz w:val="24"/>
          <w:szCs w:val="24"/>
        </w:rPr>
        <w:t xml:space="preserve"> and does not embrace a creative approach to education</w:t>
      </w:r>
      <w:r w:rsidR="0060731C">
        <w:rPr>
          <w:rFonts w:ascii="Times New Roman" w:hAnsi="Times New Roman" w:cs="Times New Roman"/>
          <w:sz w:val="24"/>
          <w:szCs w:val="24"/>
        </w:rPr>
        <w:t>.</w:t>
      </w:r>
      <w:r w:rsidR="007C47CC">
        <w:rPr>
          <w:rFonts w:ascii="Times New Roman" w:hAnsi="Times New Roman" w:cs="Times New Roman"/>
          <w:sz w:val="24"/>
          <w:szCs w:val="24"/>
        </w:rPr>
        <w:t xml:space="preserve"> </w:t>
      </w:r>
      <w:r w:rsidR="003D0C04">
        <w:rPr>
          <w:rFonts w:ascii="Times New Roman" w:hAnsi="Times New Roman" w:cs="Times New Roman"/>
          <w:sz w:val="24"/>
          <w:szCs w:val="24"/>
        </w:rPr>
        <w:t>How</w:t>
      </w:r>
      <w:r w:rsidR="0060731C">
        <w:rPr>
          <w:rFonts w:ascii="Times New Roman" w:hAnsi="Times New Roman" w:cs="Times New Roman"/>
          <w:sz w:val="24"/>
          <w:szCs w:val="24"/>
        </w:rPr>
        <w:t>-</w:t>
      </w:r>
      <w:r w:rsidR="003D0C04">
        <w:rPr>
          <w:rFonts w:ascii="Times New Roman" w:hAnsi="Times New Roman" w:cs="Times New Roman"/>
          <w:sz w:val="24"/>
          <w:szCs w:val="24"/>
        </w:rPr>
        <w:t>ever the same PISA polls from 2012 that rank the Koreans as top of table for e</w:t>
      </w:r>
      <w:r w:rsidR="0060731C">
        <w:rPr>
          <w:rFonts w:ascii="Times New Roman" w:hAnsi="Times New Roman" w:cs="Times New Roman"/>
          <w:sz w:val="24"/>
          <w:szCs w:val="24"/>
        </w:rPr>
        <w:t>ducation also rank Korea last place for “Happiness in school”.”</w:t>
      </w:r>
      <w:r w:rsidR="0060731C" w:rsidRPr="0060731C">
        <w:rPr>
          <w:rFonts w:ascii="medium-content-sans-serif-font" w:hAnsi="medium-content-sans-serif-font" w:cs="Arial"/>
          <w:sz w:val="30"/>
          <w:szCs w:val="30"/>
        </w:rPr>
        <w:t xml:space="preserve"> </w:t>
      </w:r>
      <w:r w:rsidR="0060731C" w:rsidRPr="0060731C">
        <w:rPr>
          <w:rFonts w:ascii="Times New Roman" w:hAnsi="Times New Roman" w:cs="Times New Roman"/>
          <w:sz w:val="24"/>
          <w:szCs w:val="24"/>
        </w:rPr>
        <w:t>NPR</w:t>
      </w:r>
      <w:r w:rsidR="0060731C" w:rsidRPr="0060731C">
        <w:rPr>
          <w:rFonts w:ascii="Times New Roman" w:hAnsi="Times New Roman" w:cs="Times New Roman"/>
          <w:sz w:val="24"/>
          <w:szCs w:val="24"/>
        </w:rPr>
        <w:t xml:space="preserve"> reports two girls jumping to their death leaving a note behind that says, “I hate school</w:t>
      </w:r>
      <w:r w:rsidR="0060731C" w:rsidRPr="0060731C">
        <w:rPr>
          <w:rFonts w:ascii="Times New Roman" w:hAnsi="Times New Roman" w:cs="Times New Roman"/>
          <w:sz w:val="24"/>
          <w:szCs w:val="24"/>
        </w:rPr>
        <w:t>”</w:t>
      </w:r>
      <w:r w:rsidR="0060731C">
        <w:rPr>
          <w:rFonts w:ascii="Times New Roman" w:hAnsi="Times New Roman" w:cs="Times New Roman"/>
          <w:sz w:val="24"/>
          <w:szCs w:val="24"/>
        </w:rPr>
        <w:t xml:space="preserve"> (Medium 2017) According to the New York Times in 2012 South Korea had the largest suicide rate in the developing world for the 8</w:t>
      </w:r>
      <w:r w:rsidR="0060731C" w:rsidRPr="0060731C">
        <w:rPr>
          <w:rFonts w:ascii="Times New Roman" w:hAnsi="Times New Roman" w:cs="Times New Roman"/>
          <w:sz w:val="24"/>
          <w:szCs w:val="24"/>
          <w:vertAlign w:val="superscript"/>
        </w:rPr>
        <w:t>th</w:t>
      </w:r>
      <w:r w:rsidR="0060731C">
        <w:rPr>
          <w:rFonts w:ascii="Times New Roman" w:hAnsi="Times New Roman" w:cs="Times New Roman"/>
          <w:sz w:val="24"/>
          <w:szCs w:val="24"/>
        </w:rPr>
        <w:t xml:space="preserve"> consecutive year.</w:t>
      </w:r>
    </w:p>
    <w:p w:rsidR="00A95A5D" w:rsidRDefault="00A95A5D"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 xml:space="preserve">This brings us to </w:t>
      </w:r>
      <w:r w:rsidR="00EA3BE7">
        <w:rPr>
          <w:rFonts w:ascii="Times New Roman" w:hAnsi="Times New Roman" w:cs="Times New Roman"/>
          <w:sz w:val="24"/>
          <w:szCs w:val="24"/>
        </w:rPr>
        <w:t>some cross-roads</w:t>
      </w:r>
      <w:r>
        <w:rPr>
          <w:rFonts w:ascii="Times New Roman" w:hAnsi="Times New Roman" w:cs="Times New Roman"/>
          <w:sz w:val="24"/>
          <w:szCs w:val="24"/>
        </w:rPr>
        <w:t xml:space="preserve"> as educators, in countries that our dominating the PISA polls there is a large emphasis on reading maths and science subjects but has proved that with this dominance brings pr</w:t>
      </w:r>
      <w:r w:rsidR="00EA3BE7">
        <w:rPr>
          <w:rFonts w:ascii="Times New Roman" w:hAnsi="Times New Roman" w:cs="Times New Roman"/>
          <w:sz w:val="24"/>
          <w:szCs w:val="24"/>
        </w:rPr>
        <w:t xml:space="preserve">oblems of its own. As educators in we must ask ourselves the question where do our priorities lie? Do we want to produce academically smart learners </w:t>
      </w:r>
      <w:r w:rsidR="007C47CC">
        <w:rPr>
          <w:rFonts w:ascii="Times New Roman" w:hAnsi="Times New Roman" w:cs="Times New Roman"/>
          <w:sz w:val="24"/>
          <w:szCs w:val="24"/>
        </w:rPr>
        <w:t>or able and ambitious learners who can contribute to society in a positive way?</w:t>
      </w:r>
    </w:p>
    <w:p w:rsidR="00EA3BE7" w:rsidRPr="00402533" w:rsidRDefault="00EA3BE7" w:rsidP="00BB70AE">
      <w:pPr>
        <w:spacing w:before="100" w:beforeAutospacing="1"/>
        <w:rPr>
          <w:rFonts w:ascii="Times New Roman" w:hAnsi="Times New Roman" w:cs="Times New Roman"/>
          <w:b/>
          <w:sz w:val="28"/>
          <w:szCs w:val="24"/>
        </w:rPr>
      </w:pPr>
      <w:r w:rsidRPr="00402533">
        <w:rPr>
          <w:rFonts w:ascii="Times New Roman" w:hAnsi="Times New Roman" w:cs="Times New Roman"/>
          <w:b/>
          <w:sz w:val="28"/>
          <w:szCs w:val="24"/>
        </w:rPr>
        <w:t>Activity 3</w:t>
      </w:r>
    </w:p>
    <w:p w:rsidR="00EB3B12" w:rsidRDefault="00EA3BE7"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 xml:space="preserve">This activity for a key stage 2 class is primarily a “Physical Education” activity. </w:t>
      </w:r>
      <w:r w:rsidR="00FB3FF9">
        <w:rPr>
          <w:rFonts w:ascii="Times New Roman" w:hAnsi="Times New Roman" w:cs="Times New Roman"/>
          <w:sz w:val="24"/>
          <w:szCs w:val="24"/>
        </w:rPr>
        <w:t>Admittedly I am sports enthusiast but I have se</w:t>
      </w:r>
      <w:r w:rsidR="008D3609">
        <w:rPr>
          <w:rFonts w:ascii="Times New Roman" w:hAnsi="Times New Roman" w:cs="Times New Roman"/>
          <w:sz w:val="24"/>
          <w:szCs w:val="24"/>
        </w:rPr>
        <w:t>en the benefit sport</w:t>
      </w:r>
      <w:r w:rsidR="001B15C5">
        <w:rPr>
          <w:rFonts w:ascii="Times New Roman" w:hAnsi="Times New Roman" w:cs="Times New Roman"/>
          <w:sz w:val="24"/>
          <w:szCs w:val="24"/>
        </w:rPr>
        <w:t xml:space="preserve"> and physical education</w:t>
      </w:r>
      <w:r w:rsidR="00EB3B12">
        <w:rPr>
          <w:rFonts w:ascii="Times New Roman" w:hAnsi="Times New Roman" w:cs="Times New Roman"/>
          <w:sz w:val="24"/>
          <w:szCs w:val="24"/>
        </w:rPr>
        <w:t xml:space="preserve"> can have on learners. “</w:t>
      </w:r>
      <w:r w:rsidR="00EB3B12" w:rsidRPr="0071051F">
        <w:rPr>
          <w:rFonts w:ascii="Times New Roman" w:hAnsi="Times New Roman" w:cs="Times New Roman"/>
          <w:i/>
          <w:sz w:val="24"/>
          <w:szCs w:val="24"/>
        </w:rPr>
        <w:t>Physical education is the only subject that truly engages the whole child and provides a wide range of learning contexts, environments and situations beyond the four walls of the classroom</w:t>
      </w:r>
      <w:r w:rsidR="00EB3B12">
        <w:rPr>
          <w:rFonts w:ascii="Times New Roman" w:hAnsi="Times New Roman" w:cs="Times New Roman"/>
          <w:sz w:val="24"/>
          <w:szCs w:val="24"/>
        </w:rPr>
        <w:t xml:space="preserve">” </w:t>
      </w:r>
      <w:r w:rsidR="0071051F">
        <w:rPr>
          <w:rFonts w:ascii="Times New Roman" w:eastAsia="Times New Roman" w:hAnsi="Times New Roman" w:cs="Times New Roman"/>
          <w:color w:val="000000"/>
          <w:sz w:val="24"/>
          <w:szCs w:val="24"/>
          <w:lang w:val="en" w:eastAsia="en-IE"/>
        </w:rPr>
        <w:t xml:space="preserve">Hopper, B. (2015). </w:t>
      </w:r>
    </w:p>
    <w:p w:rsidR="00FB3FF9" w:rsidRDefault="00EB3B12"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The theme for these activities has been about promoting a sense of “Welsh pride” using the Millennium stadium as the “hook” for the activities. The millennium stadium is almost a stage for Welsh sports stars to perform on and what better inspiration is there for inspiring a group of learners to engage with physical education then by learn</w:t>
      </w:r>
      <w:r w:rsidR="00A44233">
        <w:rPr>
          <w:rFonts w:ascii="Times New Roman" w:hAnsi="Times New Roman" w:cs="Times New Roman"/>
          <w:sz w:val="24"/>
          <w:szCs w:val="24"/>
        </w:rPr>
        <w:t xml:space="preserve">ing the tools that could one day help them to perform on the biggest stage in Wales. </w:t>
      </w:r>
    </w:p>
    <w:p w:rsidR="00A44233" w:rsidRDefault="00A44233"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From the Curriculum Cymreig document under the cultural requirement is states that “Celebrating the distinctive cultures, languages and traditions of Wales while respecting the values of other cultures.”  A fantastic example of showing respect</w:t>
      </w:r>
      <w:r w:rsidR="006F5A7F">
        <w:rPr>
          <w:rFonts w:ascii="Times New Roman" w:hAnsi="Times New Roman" w:cs="Times New Roman"/>
          <w:sz w:val="24"/>
          <w:szCs w:val="24"/>
        </w:rPr>
        <w:t xml:space="preserve"> for other cultures is how at a rugby game in the millennium stadium there is two countries about to go to battle with each other for eighty minutes but will respectfully stand and listen to each-others national anthems. </w:t>
      </w:r>
      <w:r w:rsidR="006F5A7F">
        <w:rPr>
          <w:rFonts w:ascii="Times New Roman" w:hAnsi="Times New Roman" w:cs="Times New Roman"/>
          <w:sz w:val="24"/>
          <w:szCs w:val="24"/>
        </w:rPr>
        <w:lastRenderedPageBreak/>
        <w:t xml:space="preserve">Another value of respect that rugby can be passed on to a group of learners is the respect players show to referees. </w:t>
      </w:r>
    </w:p>
    <w:p w:rsidR="006F5A7F" w:rsidRDefault="006F5A7F"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 xml:space="preserve">This key stage two activity is about building a sense of respect for the </w:t>
      </w:r>
      <w:r w:rsidR="000C2F0F">
        <w:rPr>
          <w:rFonts w:ascii="Times New Roman" w:hAnsi="Times New Roman" w:cs="Times New Roman"/>
          <w:sz w:val="24"/>
          <w:szCs w:val="24"/>
        </w:rPr>
        <w:t>learner’s</w:t>
      </w:r>
      <w:r>
        <w:rPr>
          <w:rFonts w:ascii="Times New Roman" w:hAnsi="Times New Roman" w:cs="Times New Roman"/>
          <w:sz w:val="24"/>
          <w:szCs w:val="24"/>
        </w:rPr>
        <w:t xml:space="preserve"> self and others. </w:t>
      </w:r>
      <w:r w:rsidR="000C2F0F">
        <w:rPr>
          <w:rFonts w:ascii="Times New Roman" w:hAnsi="Times New Roman" w:cs="Times New Roman"/>
          <w:sz w:val="24"/>
          <w:szCs w:val="24"/>
        </w:rPr>
        <w:t xml:space="preserve">There are four areas of skills in the national curriculum document for physical education “health, fitness and well-being, creative activities, adventurous activities and competitive activities.” This team work activity that will draw on skills from at least three of the four skills. </w:t>
      </w:r>
    </w:p>
    <w:p w:rsidR="008263E4" w:rsidRDefault="00305FF1"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 xml:space="preserve">The class group will be given a list of physical challenges to complete. The learners will attempt to complete these tasks on their own with-in a certain </w:t>
      </w:r>
      <w:r w:rsidR="0071051F">
        <w:rPr>
          <w:rFonts w:ascii="Times New Roman" w:hAnsi="Times New Roman" w:cs="Times New Roman"/>
          <w:sz w:val="24"/>
          <w:szCs w:val="24"/>
        </w:rPr>
        <w:t>period</w:t>
      </w:r>
      <w:r>
        <w:rPr>
          <w:rFonts w:ascii="Times New Roman" w:hAnsi="Times New Roman" w:cs="Times New Roman"/>
          <w:sz w:val="24"/>
          <w:szCs w:val="24"/>
        </w:rPr>
        <w:t>. The challenge is purposely designed for the learners to fail on their own. The learners are then placed into groups and must attempt to do the same challenges but this time working as a team. The leaners will begin to see the value of working in a group. The challenges will become increasingly challenging for the groups and as the challenges become more difficult it is important that the</w:t>
      </w:r>
      <w:r w:rsidR="0071051F">
        <w:rPr>
          <w:rFonts w:ascii="Times New Roman" w:hAnsi="Times New Roman" w:cs="Times New Roman"/>
          <w:sz w:val="24"/>
          <w:szCs w:val="24"/>
        </w:rPr>
        <w:t xml:space="preserve"> groups become</w:t>
      </w:r>
      <w:r>
        <w:rPr>
          <w:rFonts w:ascii="Times New Roman" w:hAnsi="Times New Roman" w:cs="Times New Roman"/>
          <w:sz w:val="24"/>
          <w:szCs w:val="24"/>
        </w:rPr>
        <w:t xml:space="preserve"> teams. As the challenges increase in difficulty and the teams have seen the value of team work they will now begin to understand the teams that have been winning the increasingly harder challenges are the teams who have the most effective teamwork. At this stage learners will now have an appreciation for teamwork and </w:t>
      </w:r>
      <w:r w:rsidR="003C280B">
        <w:rPr>
          <w:rFonts w:ascii="Times New Roman" w:hAnsi="Times New Roman" w:cs="Times New Roman"/>
          <w:sz w:val="24"/>
          <w:szCs w:val="24"/>
        </w:rPr>
        <w:t xml:space="preserve">have seen the benefits on effective team work as well. </w:t>
      </w:r>
    </w:p>
    <w:p w:rsidR="003520EB" w:rsidRPr="009E37CB" w:rsidRDefault="003C280B"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The team work skills learned in these physical activities can now be easily transferred to the classroom. In a study of more than 1200 primar</w:t>
      </w:r>
      <w:r w:rsidR="005B1866">
        <w:rPr>
          <w:rFonts w:ascii="Times New Roman" w:hAnsi="Times New Roman" w:cs="Times New Roman"/>
          <w:sz w:val="24"/>
          <w:szCs w:val="24"/>
        </w:rPr>
        <w:t>y school children in Ney York Ci</w:t>
      </w:r>
      <w:r>
        <w:rPr>
          <w:rFonts w:ascii="Times New Roman" w:hAnsi="Times New Roman" w:cs="Times New Roman"/>
          <w:sz w:val="24"/>
          <w:szCs w:val="24"/>
        </w:rPr>
        <w:t>ty on the effectives of student collaboration in the classroom by Carrie R. Leana a professor of organizations and management at the University of Pittsburgh found that</w:t>
      </w:r>
      <w:r w:rsidRPr="003C280B">
        <w:rPr>
          <w:rFonts w:ascii="Times New Roman" w:hAnsi="Times New Roman" w:cs="Times New Roman"/>
          <w:sz w:val="24"/>
          <w:szCs w:val="24"/>
        </w:rPr>
        <w:t xml:space="preserve"> “</w:t>
      </w:r>
      <w:r w:rsidRPr="0071051F">
        <w:rPr>
          <w:rFonts w:ascii="Times New Roman" w:hAnsi="Times New Roman" w:cs="Times New Roman"/>
          <w:i/>
          <w:iCs/>
          <w:sz w:val="24"/>
          <w:szCs w:val="24"/>
          <w:lang w:val="en"/>
        </w:rPr>
        <w:t>Students showed higher gains in math achievement when their teachers reported frequent conversations with their peers that centered on math, and when there was a feeling of trust or closeness among teachers.</w:t>
      </w:r>
      <w:r w:rsidRPr="0071051F">
        <w:rPr>
          <w:rFonts w:ascii="Times New Roman" w:hAnsi="Times New Roman" w:cs="Times New Roman"/>
          <w:i/>
          <w:iCs/>
          <w:sz w:val="24"/>
          <w:szCs w:val="24"/>
          <w:lang w:val="en"/>
        </w:rPr>
        <w:t>”</w:t>
      </w:r>
      <w:r w:rsidR="0071051F">
        <w:rPr>
          <w:rFonts w:ascii="Times New Roman" w:hAnsi="Times New Roman" w:cs="Times New Roman"/>
          <w:i/>
          <w:iCs/>
          <w:sz w:val="24"/>
          <w:szCs w:val="24"/>
          <w:lang w:val="en"/>
        </w:rPr>
        <w:t xml:space="preserve"> </w:t>
      </w:r>
      <w:r w:rsidR="0071051F" w:rsidRPr="000B3392">
        <w:rPr>
          <w:rFonts w:ascii="Times New Roman" w:eastAsia="Times New Roman" w:hAnsi="Times New Roman" w:cs="Times New Roman"/>
          <w:color w:val="000000"/>
          <w:sz w:val="24"/>
          <w:szCs w:val="24"/>
          <w:lang w:val="en" w:eastAsia="en-IE"/>
        </w:rPr>
        <w:t>BLOGCEA. (2017</w:t>
      </w:r>
      <w:r w:rsidR="0071051F" w:rsidRPr="0071051F">
        <w:rPr>
          <w:rFonts w:ascii="Times New Roman" w:eastAsia="Times New Roman" w:hAnsi="Times New Roman" w:cs="Times New Roman"/>
          <w:color w:val="000000"/>
          <w:sz w:val="24"/>
          <w:szCs w:val="24"/>
          <w:lang w:val="en" w:eastAsia="en-IE"/>
        </w:rPr>
        <w:t>)</w:t>
      </w:r>
      <w:r w:rsidRPr="0071051F">
        <w:rPr>
          <w:rFonts w:ascii="Times New Roman" w:hAnsi="Times New Roman" w:cs="Times New Roman"/>
          <w:sz w:val="24"/>
          <w:szCs w:val="24"/>
        </w:rPr>
        <w:t xml:space="preserve"> </w:t>
      </w:r>
      <w:r>
        <w:rPr>
          <w:rFonts w:ascii="Times New Roman" w:hAnsi="Times New Roman" w:cs="Times New Roman"/>
          <w:sz w:val="24"/>
          <w:szCs w:val="24"/>
        </w:rPr>
        <w:t xml:space="preserve">Understandably this a question on the creative arts I am just trying to highlight that skills learned through the arts such as “team work” </w:t>
      </w:r>
      <w:r w:rsidR="000B6898">
        <w:rPr>
          <w:rFonts w:ascii="Times New Roman" w:hAnsi="Times New Roman" w:cs="Times New Roman"/>
          <w:sz w:val="24"/>
          <w:szCs w:val="24"/>
        </w:rPr>
        <w:t>can transferable to other areas of the curriculum.</w:t>
      </w:r>
      <w:r w:rsidR="005B1866">
        <w:rPr>
          <w:rFonts w:ascii="Times New Roman" w:hAnsi="Times New Roman" w:cs="Times New Roman"/>
          <w:sz w:val="24"/>
          <w:szCs w:val="24"/>
        </w:rPr>
        <w:t xml:space="preserve"> Bev Hooper states that the games aspect of physical education is “Not just about running around on a cold, muddy field! Games can contribute to the development of the whole child, including motor competence, creative thinking, conceptual understanding, problem solving and personal development.”</w:t>
      </w:r>
      <w:r w:rsidR="0071051F">
        <w:rPr>
          <w:rFonts w:ascii="Times New Roman" w:hAnsi="Times New Roman" w:cs="Times New Roman"/>
          <w:sz w:val="24"/>
          <w:szCs w:val="24"/>
        </w:rPr>
        <w:t xml:space="preserve"> </w:t>
      </w:r>
      <w:r w:rsidR="0071051F">
        <w:rPr>
          <w:rFonts w:ascii="Times New Roman" w:eastAsia="Times New Roman" w:hAnsi="Times New Roman" w:cs="Times New Roman"/>
          <w:color w:val="000000"/>
          <w:sz w:val="24"/>
          <w:szCs w:val="24"/>
          <w:lang w:val="en" w:eastAsia="en-IE"/>
        </w:rPr>
        <w:t xml:space="preserve">Hopper, B. (2015). </w:t>
      </w:r>
      <w:r w:rsidR="005B1866">
        <w:rPr>
          <w:rFonts w:ascii="Times New Roman" w:hAnsi="Times New Roman" w:cs="Times New Roman"/>
          <w:sz w:val="24"/>
          <w:szCs w:val="24"/>
        </w:rPr>
        <w:t xml:space="preserve"> </w:t>
      </w:r>
    </w:p>
    <w:p w:rsidR="003520EB" w:rsidRDefault="00CC405D" w:rsidP="00BB70AE">
      <w:pPr>
        <w:spacing w:before="100" w:beforeAutospacing="1"/>
        <w:rPr>
          <w:rFonts w:ascii="Times New Roman" w:hAnsi="Times New Roman" w:cs="Times New Roman"/>
          <w:sz w:val="24"/>
          <w:szCs w:val="24"/>
        </w:rPr>
      </w:pPr>
      <w:r>
        <w:rPr>
          <w:rFonts w:ascii="Times New Roman" w:hAnsi="Times New Roman" w:cs="Times New Roman"/>
          <w:b/>
          <w:sz w:val="24"/>
          <w:szCs w:val="24"/>
        </w:rPr>
        <w:t>Conclusion.</w:t>
      </w:r>
    </w:p>
    <w:p w:rsidR="006A3CC5" w:rsidRDefault="0071051F"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 xml:space="preserve">To conclude this essay there has been a variety of schools of thoughts, ideas, activities, reading, and </w:t>
      </w:r>
      <w:r w:rsidR="00CC405D">
        <w:rPr>
          <w:rFonts w:ascii="Times New Roman" w:hAnsi="Times New Roman" w:cs="Times New Roman"/>
          <w:sz w:val="24"/>
          <w:szCs w:val="24"/>
        </w:rPr>
        <w:t>opinion</w:t>
      </w:r>
      <w:r w:rsidR="0060731C">
        <w:rPr>
          <w:rFonts w:ascii="Times New Roman" w:hAnsi="Times New Roman" w:cs="Times New Roman"/>
          <w:sz w:val="24"/>
          <w:szCs w:val="24"/>
        </w:rPr>
        <w:t xml:space="preserve"> all based on the importanc</w:t>
      </w:r>
      <w:r w:rsidR="003A178D">
        <w:rPr>
          <w:rFonts w:ascii="Times New Roman" w:hAnsi="Times New Roman" w:cs="Times New Roman"/>
          <w:sz w:val="24"/>
          <w:szCs w:val="24"/>
        </w:rPr>
        <w:t xml:space="preserve">e and the benefits of teaching and learning through the arts. </w:t>
      </w:r>
    </w:p>
    <w:p w:rsidR="005A3D7A" w:rsidRDefault="001E55E7"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The artefact of the Millennium stadium and the theme of “Welsh pride” really coincided well with each other through-out the series of activities for a key stage 2 setting. The millennium is an appropriate symbol of Welsh sport and culture which is easily recognisable for learners and manipulatable</w:t>
      </w:r>
      <w:r w:rsidR="0046694D">
        <w:rPr>
          <w:rFonts w:ascii="Times New Roman" w:hAnsi="Times New Roman" w:cs="Times New Roman"/>
          <w:sz w:val="24"/>
          <w:szCs w:val="24"/>
        </w:rPr>
        <w:t xml:space="preserve"> for teachers. The theme and concept of Welsh pride is with-out a doubt necessary for all educators in Wales</w:t>
      </w:r>
      <w:r>
        <w:rPr>
          <w:rFonts w:ascii="Times New Roman" w:hAnsi="Times New Roman" w:cs="Times New Roman"/>
          <w:sz w:val="24"/>
          <w:szCs w:val="24"/>
        </w:rPr>
        <w:t xml:space="preserve"> </w:t>
      </w:r>
      <w:r w:rsidR="005A3D7A">
        <w:rPr>
          <w:rFonts w:ascii="Times New Roman" w:hAnsi="Times New Roman" w:cs="Times New Roman"/>
          <w:sz w:val="24"/>
          <w:szCs w:val="24"/>
        </w:rPr>
        <w:t>to instil in their learners. I believe this has been done effectively in my essay with appropriate links to curriculum requirements and Welsh traditions and cultures. How</w:t>
      </w:r>
      <w:r w:rsidR="00CC405D">
        <w:rPr>
          <w:rFonts w:ascii="Times New Roman" w:hAnsi="Times New Roman" w:cs="Times New Roman"/>
          <w:sz w:val="24"/>
          <w:szCs w:val="24"/>
        </w:rPr>
        <w:t>-</w:t>
      </w:r>
      <w:r w:rsidR="005A3D7A">
        <w:rPr>
          <w:rFonts w:ascii="Times New Roman" w:hAnsi="Times New Roman" w:cs="Times New Roman"/>
          <w:sz w:val="24"/>
          <w:szCs w:val="24"/>
        </w:rPr>
        <w:t xml:space="preserve">ever there is room for manipulation of the activities to create an </w:t>
      </w:r>
      <w:r w:rsidR="005A3D7A">
        <w:rPr>
          <w:rFonts w:ascii="Times New Roman" w:hAnsi="Times New Roman" w:cs="Times New Roman"/>
          <w:sz w:val="24"/>
          <w:szCs w:val="24"/>
        </w:rPr>
        <w:lastRenderedPageBreak/>
        <w:t xml:space="preserve">even greater sense of Welsh pride for the children. This can be easily done by the class teacher by adding their own beliefs and views on “Welshness” into the activities. </w:t>
      </w:r>
    </w:p>
    <w:p w:rsidR="00601F3D" w:rsidRDefault="005A3D7A"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The activities</w:t>
      </w:r>
      <w:r w:rsidR="007B0768">
        <w:rPr>
          <w:rFonts w:ascii="Times New Roman" w:hAnsi="Times New Roman" w:cs="Times New Roman"/>
          <w:sz w:val="24"/>
          <w:szCs w:val="24"/>
        </w:rPr>
        <w:t xml:space="preserve"> included in the essay cover a range of areas with in the arts. Inspired by the theme and the artefact the activities with-in the essay will certainly inspire and enthuse learners to engage with the arts. By the very nature of the arts and its broad range of subjects it would be challenging to cover </w:t>
      </w:r>
      <w:r w:rsidR="00CC405D">
        <w:rPr>
          <w:rFonts w:ascii="Times New Roman" w:hAnsi="Times New Roman" w:cs="Times New Roman"/>
          <w:sz w:val="24"/>
          <w:szCs w:val="24"/>
        </w:rPr>
        <w:t>these</w:t>
      </w:r>
      <w:r w:rsidR="007B0768">
        <w:rPr>
          <w:rFonts w:ascii="Times New Roman" w:hAnsi="Times New Roman" w:cs="Times New Roman"/>
          <w:sz w:val="24"/>
          <w:szCs w:val="24"/>
        </w:rPr>
        <w:t xml:space="preserve"> in just three activities. I fee</w:t>
      </w:r>
      <w:r w:rsidR="00CC405D">
        <w:rPr>
          <w:rFonts w:ascii="Times New Roman" w:hAnsi="Times New Roman" w:cs="Times New Roman"/>
          <w:sz w:val="24"/>
          <w:szCs w:val="24"/>
        </w:rPr>
        <w:t xml:space="preserve">l the areas of the arts chosen in the activities are of a natural progression from the theme of Welsh pride and the artefact the Millennium stadium. </w:t>
      </w:r>
      <w:r w:rsidR="007B0768">
        <w:rPr>
          <w:rFonts w:ascii="Times New Roman" w:hAnsi="Times New Roman" w:cs="Times New Roman"/>
          <w:sz w:val="24"/>
          <w:szCs w:val="24"/>
        </w:rPr>
        <w:t xml:space="preserve"> </w:t>
      </w:r>
      <w:r w:rsidR="00155F47">
        <w:rPr>
          <w:rFonts w:ascii="Times New Roman" w:hAnsi="Times New Roman" w:cs="Times New Roman"/>
          <w:sz w:val="24"/>
          <w:szCs w:val="24"/>
        </w:rPr>
        <w:t>The activities are very specific in the skills and areas of the arts they cover but have briefly shown the other areas of the arts that can be explored as an extension of the activities.</w:t>
      </w:r>
      <w:r w:rsidR="008F2E91">
        <w:rPr>
          <w:rFonts w:ascii="Times New Roman" w:hAnsi="Times New Roman" w:cs="Times New Roman"/>
          <w:sz w:val="24"/>
          <w:szCs w:val="24"/>
        </w:rPr>
        <w:t xml:space="preserve"> There has also been a great effort to incorporate the curriculum Cymreig in the activities where appropriate. </w:t>
      </w:r>
      <w:r w:rsidR="00601F3D">
        <w:rPr>
          <w:rFonts w:ascii="Times New Roman" w:hAnsi="Times New Roman" w:cs="Times New Roman"/>
          <w:sz w:val="24"/>
          <w:szCs w:val="24"/>
        </w:rPr>
        <w:t xml:space="preserve">The YCC playing a very important role through-out the activities in the essay. </w:t>
      </w:r>
      <w:r w:rsidR="000C6AC4">
        <w:rPr>
          <w:rFonts w:ascii="Times New Roman" w:hAnsi="Times New Roman" w:cs="Times New Roman"/>
          <w:sz w:val="24"/>
          <w:szCs w:val="24"/>
        </w:rPr>
        <w:t xml:space="preserve"> </w:t>
      </w:r>
    </w:p>
    <w:p w:rsidR="000C6AC4" w:rsidRDefault="000C6AC4"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 xml:space="preserve">The schools of thought that were mentioned in the main body of the essay primarily </w:t>
      </w:r>
      <w:r w:rsidR="00427EC6">
        <w:rPr>
          <w:rFonts w:ascii="Times New Roman" w:hAnsi="Times New Roman" w:cs="Times New Roman"/>
          <w:sz w:val="24"/>
          <w:szCs w:val="24"/>
        </w:rPr>
        <w:t>of the theorists John Dewey and Jean Piaget are relevant theorist when te</w:t>
      </w:r>
      <w:r w:rsidR="00527B32">
        <w:rPr>
          <w:rFonts w:ascii="Times New Roman" w:hAnsi="Times New Roman" w:cs="Times New Roman"/>
          <w:sz w:val="24"/>
          <w:szCs w:val="24"/>
        </w:rPr>
        <w:t xml:space="preserve">aching and learning the arts. Their ideologies and approach to teaching have provided </w:t>
      </w:r>
      <w:r w:rsidR="00F73A0D">
        <w:rPr>
          <w:rFonts w:ascii="Times New Roman" w:hAnsi="Times New Roman" w:cs="Times New Roman"/>
          <w:sz w:val="24"/>
          <w:szCs w:val="24"/>
        </w:rPr>
        <w:t xml:space="preserve">a deeper understanding to how and why teaching and learning the arts can be beneficial to the learner. </w:t>
      </w:r>
    </w:p>
    <w:p w:rsidR="00601F3D" w:rsidRDefault="00601F3D"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 xml:space="preserve">The importance the creative arts </w:t>
      </w:r>
      <w:r w:rsidR="00F73A0D">
        <w:rPr>
          <w:rFonts w:ascii="Times New Roman" w:hAnsi="Times New Roman" w:cs="Times New Roman"/>
          <w:sz w:val="24"/>
          <w:szCs w:val="24"/>
        </w:rPr>
        <w:t>must</w:t>
      </w:r>
      <w:r>
        <w:rPr>
          <w:rFonts w:ascii="Times New Roman" w:hAnsi="Times New Roman" w:cs="Times New Roman"/>
          <w:sz w:val="24"/>
          <w:szCs w:val="24"/>
        </w:rPr>
        <w:t xml:space="preserve"> play in the future of the education cannot be stressed enough the benefits alone of teaching the arts should be reason alone for making the visual and expressive arts in Wales an integral part of our teaching. When considering the advantages of teaching and embracing creativity the disadvantages or knock on effect for squandering creativity is a frightening thought. Th</w:t>
      </w:r>
      <w:r w:rsidR="007771E8">
        <w:rPr>
          <w:rFonts w:ascii="Times New Roman" w:hAnsi="Times New Roman" w:cs="Times New Roman"/>
          <w:sz w:val="24"/>
          <w:szCs w:val="24"/>
        </w:rPr>
        <w:t>is essay has a clear tone of appreciation of the importance of the art. The arts provide a fun and engaging experience for learners if delivered correctly. The correct way to deliver the arts cannot be defined to one teaching technique but a cross curricu</w:t>
      </w:r>
      <w:r w:rsidR="00402533">
        <w:rPr>
          <w:rFonts w:ascii="Times New Roman" w:hAnsi="Times New Roman" w:cs="Times New Roman"/>
          <w:sz w:val="24"/>
          <w:szCs w:val="24"/>
        </w:rPr>
        <w:t>lar approach as illustrated above is an effective method of delivery for the learner and the teachers. It results in strong links between a variety of subject areas and</w:t>
      </w:r>
      <w:r w:rsidR="00F41B52">
        <w:rPr>
          <w:rFonts w:ascii="Times New Roman" w:hAnsi="Times New Roman" w:cs="Times New Roman"/>
          <w:sz w:val="24"/>
          <w:szCs w:val="24"/>
        </w:rPr>
        <w:t xml:space="preserve"> a deeper understanding subject knowledge. </w:t>
      </w:r>
    </w:p>
    <w:p w:rsidR="00F41B52" w:rsidRPr="009E37CB" w:rsidRDefault="006726B9" w:rsidP="00BB70AE">
      <w:pPr>
        <w:spacing w:before="100" w:beforeAutospacing="1"/>
        <w:rPr>
          <w:rFonts w:ascii="Times New Roman" w:hAnsi="Times New Roman" w:cs="Times New Roman"/>
          <w:sz w:val="24"/>
          <w:szCs w:val="24"/>
        </w:rPr>
      </w:pPr>
      <w:r>
        <w:rPr>
          <w:rFonts w:ascii="Times New Roman" w:hAnsi="Times New Roman" w:cs="Times New Roman"/>
          <w:sz w:val="24"/>
          <w:szCs w:val="24"/>
        </w:rPr>
        <w:t xml:space="preserve"> </w:t>
      </w:r>
      <w:bookmarkStart w:id="0" w:name="_GoBack"/>
      <w:bookmarkEnd w:id="0"/>
    </w:p>
    <w:sectPr w:rsidR="00F41B52" w:rsidRPr="009E37C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1365" w:rsidRDefault="00991365" w:rsidP="00635C1F">
      <w:pPr>
        <w:spacing w:after="0" w:line="240" w:lineRule="auto"/>
      </w:pPr>
      <w:r>
        <w:separator/>
      </w:r>
    </w:p>
  </w:endnote>
  <w:endnote w:type="continuationSeparator" w:id="0">
    <w:p w:rsidR="00991365" w:rsidRDefault="00991365" w:rsidP="00635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Segoe UI"/>
    <w:charset w:val="00"/>
    <w:family w:val="auto"/>
    <w:pitch w:val="default"/>
  </w:font>
  <w:font w:name="Arial">
    <w:panose1 w:val="020B0604020202020204"/>
    <w:charset w:val="00"/>
    <w:family w:val="swiss"/>
    <w:pitch w:val="variable"/>
    <w:sig w:usb0="E0002EFF" w:usb1="C0007843" w:usb2="00000009" w:usb3="00000000" w:csb0="000001FF" w:csb1="00000000"/>
  </w:font>
  <w:font w:name="medium-content-sans-serif-font">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3465784"/>
      <w:docPartObj>
        <w:docPartGallery w:val="Page Numbers (Bottom of Page)"/>
        <w:docPartUnique/>
      </w:docPartObj>
    </w:sdtPr>
    <w:sdtContent>
      <w:sdt>
        <w:sdtPr>
          <w:id w:val="1728636285"/>
          <w:docPartObj>
            <w:docPartGallery w:val="Page Numbers (Top of Page)"/>
            <w:docPartUnique/>
          </w:docPartObj>
        </w:sdtPr>
        <w:sdtContent>
          <w:p w:rsidR="007771E8" w:rsidRDefault="007771E8">
            <w:pPr>
              <w:pStyle w:val="Footer"/>
              <w:jc w:val="center"/>
            </w:pPr>
            <w:r w:rsidRPr="00402533">
              <w:rPr>
                <w:rFonts w:ascii="Times New Roman" w:hAnsi="Times New Roman" w:cs="Times New Roman"/>
                <w:sz w:val="24"/>
                <w:szCs w:val="24"/>
              </w:rPr>
              <w:t xml:space="preserve">Page </w:t>
            </w:r>
            <w:r w:rsidRPr="00402533">
              <w:rPr>
                <w:rFonts w:ascii="Times New Roman" w:hAnsi="Times New Roman" w:cs="Times New Roman"/>
                <w:b/>
                <w:bCs/>
                <w:sz w:val="24"/>
                <w:szCs w:val="24"/>
              </w:rPr>
              <w:fldChar w:fldCharType="begin"/>
            </w:r>
            <w:r w:rsidRPr="00402533">
              <w:rPr>
                <w:rFonts w:ascii="Times New Roman" w:hAnsi="Times New Roman" w:cs="Times New Roman"/>
                <w:b/>
                <w:bCs/>
                <w:sz w:val="24"/>
                <w:szCs w:val="24"/>
              </w:rPr>
              <w:instrText xml:space="preserve"> PAGE </w:instrText>
            </w:r>
            <w:r w:rsidRPr="00402533">
              <w:rPr>
                <w:rFonts w:ascii="Times New Roman" w:hAnsi="Times New Roman" w:cs="Times New Roman"/>
                <w:b/>
                <w:bCs/>
                <w:sz w:val="24"/>
                <w:szCs w:val="24"/>
              </w:rPr>
              <w:fldChar w:fldCharType="separate"/>
            </w:r>
            <w:r w:rsidR="00F817AD">
              <w:rPr>
                <w:rFonts w:ascii="Times New Roman" w:hAnsi="Times New Roman" w:cs="Times New Roman"/>
                <w:b/>
                <w:bCs/>
                <w:noProof/>
                <w:sz w:val="24"/>
                <w:szCs w:val="24"/>
              </w:rPr>
              <w:t>7</w:t>
            </w:r>
            <w:r w:rsidRPr="00402533">
              <w:rPr>
                <w:rFonts w:ascii="Times New Roman" w:hAnsi="Times New Roman" w:cs="Times New Roman"/>
                <w:b/>
                <w:bCs/>
                <w:sz w:val="24"/>
                <w:szCs w:val="24"/>
              </w:rPr>
              <w:fldChar w:fldCharType="end"/>
            </w:r>
            <w:r w:rsidRPr="00402533">
              <w:rPr>
                <w:rFonts w:ascii="Times New Roman" w:hAnsi="Times New Roman" w:cs="Times New Roman"/>
                <w:sz w:val="24"/>
                <w:szCs w:val="24"/>
              </w:rPr>
              <w:t xml:space="preserve"> of </w:t>
            </w:r>
            <w:r w:rsidRPr="00402533">
              <w:rPr>
                <w:rFonts w:ascii="Times New Roman" w:hAnsi="Times New Roman" w:cs="Times New Roman"/>
                <w:b/>
                <w:bCs/>
                <w:sz w:val="24"/>
                <w:szCs w:val="24"/>
              </w:rPr>
              <w:fldChar w:fldCharType="begin"/>
            </w:r>
            <w:r w:rsidRPr="00402533">
              <w:rPr>
                <w:rFonts w:ascii="Times New Roman" w:hAnsi="Times New Roman" w:cs="Times New Roman"/>
                <w:b/>
                <w:bCs/>
                <w:sz w:val="24"/>
                <w:szCs w:val="24"/>
              </w:rPr>
              <w:instrText xml:space="preserve"> NUMPAGES  </w:instrText>
            </w:r>
            <w:r w:rsidRPr="00402533">
              <w:rPr>
                <w:rFonts w:ascii="Times New Roman" w:hAnsi="Times New Roman" w:cs="Times New Roman"/>
                <w:b/>
                <w:bCs/>
                <w:sz w:val="24"/>
                <w:szCs w:val="24"/>
              </w:rPr>
              <w:fldChar w:fldCharType="separate"/>
            </w:r>
            <w:r w:rsidR="00F817AD">
              <w:rPr>
                <w:rFonts w:ascii="Times New Roman" w:hAnsi="Times New Roman" w:cs="Times New Roman"/>
                <w:b/>
                <w:bCs/>
                <w:noProof/>
                <w:sz w:val="24"/>
                <w:szCs w:val="24"/>
              </w:rPr>
              <w:t>7</w:t>
            </w:r>
            <w:r w:rsidRPr="00402533">
              <w:rPr>
                <w:rFonts w:ascii="Times New Roman" w:hAnsi="Times New Roman" w:cs="Times New Roman"/>
                <w:b/>
                <w:bCs/>
                <w:sz w:val="24"/>
                <w:szCs w:val="24"/>
              </w:rPr>
              <w:fldChar w:fldCharType="end"/>
            </w:r>
          </w:p>
        </w:sdtContent>
      </w:sdt>
    </w:sdtContent>
  </w:sdt>
  <w:p w:rsidR="007771E8" w:rsidRPr="00402533" w:rsidRDefault="00402533">
    <w:pPr>
      <w:pStyle w:val="Footer"/>
      <w:rPr>
        <w:rFonts w:ascii="Times New Roman" w:hAnsi="Times New Roman" w:cs="Times New Roman"/>
        <w:sz w:val="24"/>
        <w:szCs w:val="24"/>
      </w:rPr>
    </w:pPr>
    <w:r w:rsidRPr="00402533">
      <w:rPr>
        <w:rFonts w:ascii="Times New Roman" w:hAnsi="Times New Roman" w:cs="Times New Roman"/>
        <w:sz w:val="24"/>
        <w:szCs w:val="24"/>
      </w:rPr>
      <w:t>Student number: 1601073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1365" w:rsidRDefault="00991365" w:rsidP="00635C1F">
      <w:pPr>
        <w:spacing w:after="0" w:line="240" w:lineRule="auto"/>
      </w:pPr>
      <w:r>
        <w:separator/>
      </w:r>
    </w:p>
  </w:footnote>
  <w:footnote w:type="continuationSeparator" w:id="0">
    <w:p w:rsidR="00991365" w:rsidRDefault="00991365" w:rsidP="00635C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564"/>
    <w:rsid w:val="000838F9"/>
    <w:rsid w:val="000973CC"/>
    <w:rsid w:val="000A6CD8"/>
    <w:rsid w:val="000B6898"/>
    <w:rsid w:val="000C2F0F"/>
    <w:rsid w:val="000C6AC4"/>
    <w:rsid w:val="00145835"/>
    <w:rsid w:val="00155F47"/>
    <w:rsid w:val="001B15C5"/>
    <w:rsid w:val="001B4E38"/>
    <w:rsid w:val="001E55E7"/>
    <w:rsid w:val="0021553A"/>
    <w:rsid w:val="002875F0"/>
    <w:rsid w:val="002C4E4E"/>
    <w:rsid w:val="00305FF1"/>
    <w:rsid w:val="003520EB"/>
    <w:rsid w:val="0038110C"/>
    <w:rsid w:val="00383D32"/>
    <w:rsid w:val="003A178D"/>
    <w:rsid w:val="003A7D6A"/>
    <w:rsid w:val="003C280B"/>
    <w:rsid w:val="003D0C04"/>
    <w:rsid w:val="003F30C7"/>
    <w:rsid w:val="00402533"/>
    <w:rsid w:val="00423EFC"/>
    <w:rsid w:val="00427EC6"/>
    <w:rsid w:val="00455FE6"/>
    <w:rsid w:val="0046694D"/>
    <w:rsid w:val="00475E22"/>
    <w:rsid w:val="004D1B04"/>
    <w:rsid w:val="004E5B99"/>
    <w:rsid w:val="00527B32"/>
    <w:rsid w:val="00542259"/>
    <w:rsid w:val="00555EAC"/>
    <w:rsid w:val="00596A04"/>
    <w:rsid w:val="005979C4"/>
    <w:rsid w:val="005A3D7A"/>
    <w:rsid w:val="005B1866"/>
    <w:rsid w:val="005C397C"/>
    <w:rsid w:val="005D344B"/>
    <w:rsid w:val="00601F3D"/>
    <w:rsid w:val="0060731C"/>
    <w:rsid w:val="00610194"/>
    <w:rsid w:val="0063347A"/>
    <w:rsid w:val="00635C1F"/>
    <w:rsid w:val="00646F30"/>
    <w:rsid w:val="00647566"/>
    <w:rsid w:val="006726B9"/>
    <w:rsid w:val="006773C0"/>
    <w:rsid w:val="00692C54"/>
    <w:rsid w:val="006A3CC5"/>
    <w:rsid w:val="006B6A50"/>
    <w:rsid w:val="006C3B74"/>
    <w:rsid w:val="006F5A7F"/>
    <w:rsid w:val="0071051F"/>
    <w:rsid w:val="0073026A"/>
    <w:rsid w:val="0073304A"/>
    <w:rsid w:val="00751919"/>
    <w:rsid w:val="007771E8"/>
    <w:rsid w:val="00786E6C"/>
    <w:rsid w:val="007B0768"/>
    <w:rsid w:val="007B2566"/>
    <w:rsid w:val="007B309A"/>
    <w:rsid w:val="007C47CC"/>
    <w:rsid w:val="007D1CA3"/>
    <w:rsid w:val="008122E8"/>
    <w:rsid w:val="008263E4"/>
    <w:rsid w:val="00832BE6"/>
    <w:rsid w:val="00842593"/>
    <w:rsid w:val="00876331"/>
    <w:rsid w:val="008C6F57"/>
    <w:rsid w:val="008D3609"/>
    <w:rsid w:val="008F2E91"/>
    <w:rsid w:val="00901BEA"/>
    <w:rsid w:val="00991365"/>
    <w:rsid w:val="00993E73"/>
    <w:rsid w:val="009E37CB"/>
    <w:rsid w:val="00A1021D"/>
    <w:rsid w:val="00A42516"/>
    <w:rsid w:val="00A44233"/>
    <w:rsid w:val="00A65323"/>
    <w:rsid w:val="00A75C24"/>
    <w:rsid w:val="00A75D4F"/>
    <w:rsid w:val="00A80564"/>
    <w:rsid w:val="00A95A5D"/>
    <w:rsid w:val="00A967BF"/>
    <w:rsid w:val="00AD3781"/>
    <w:rsid w:val="00AE7C13"/>
    <w:rsid w:val="00B1534E"/>
    <w:rsid w:val="00B1638F"/>
    <w:rsid w:val="00B34CD7"/>
    <w:rsid w:val="00B54FC4"/>
    <w:rsid w:val="00BB70AE"/>
    <w:rsid w:val="00C36FCB"/>
    <w:rsid w:val="00C96A9A"/>
    <w:rsid w:val="00CB26FF"/>
    <w:rsid w:val="00CC1E1F"/>
    <w:rsid w:val="00CC405D"/>
    <w:rsid w:val="00CF3A62"/>
    <w:rsid w:val="00DB3FF6"/>
    <w:rsid w:val="00E259DA"/>
    <w:rsid w:val="00E9479F"/>
    <w:rsid w:val="00EA3BE7"/>
    <w:rsid w:val="00EB3B12"/>
    <w:rsid w:val="00EC7884"/>
    <w:rsid w:val="00F41B52"/>
    <w:rsid w:val="00F45CB9"/>
    <w:rsid w:val="00F5691D"/>
    <w:rsid w:val="00F73A0D"/>
    <w:rsid w:val="00F817AD"/>
    <w:rsid w:val="00F90161"/>
    <w:rsid w:val="00FB1C1E"/>
    <w:rsid w:val="00FB3FF9"/>
    <w:rsid w:val="00FD753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51374"/>
  <w15:chartTrackingRefBased/>
  <w15:docId w15:val="{4DBA8BE1-1D2C-4FC2-8D2D-A5C2F91AA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5C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C1F"/>
  </w:style>
  <w:style w:type="paragraph" w:styleId="Footer">
    <w:name w:val="footer"/>
    <w:basedOn w:val="Normal"/>
    <w:link w:val="FooterChar"/>
    <w:uiPriority w:val="99"/>
    <w:unhideWhenUsed/>
    <w:rsid w:val="00635C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C1F"/>
  </w:style>
  <w:style w:type="character" w:styleId="Hyperlink">
    <w:name w:val="Hyperlink"/>
    <w:basedOn w:val="DefaultParagraphFont"/>
    <w:uiPriority w:val="99"/>
    <w:semiHidden/>
    <w:unhideWhenUsed/>
    <w:rsid w:val="0060731C"/>
    <w:rPr>
      <w:strike w:val="0"/>
      <w:dstrike w:val="0"/>
      <w:color w:val="0000FF"/>
      <w:u w:val="none"/>
      <w:effect w:val="none"/>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C1408-824A-4EBE-B526-EFDCB0FFE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1295</TotalTime>
  <Pages>7</Pages>
  <Words>3355</Words>
  <Characters>19124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ruairi conway</dc:creator>
  <cp:keywords/>
  <dc:description/>
  <cp:lastModifiedBy>ruairi conway</cp:lastModifiedBy>
  <cp:revision>19</cp:revision>
  <dcterms:created xsi:type="dcterms:W3CDTF">2017-11-01T23:39:00Z</dcterms:created>
  <dcterms:modified xsi:type="dcterms:W3CDTF">2017-11-03T01:30:00Z</dcterms:modified>
</cp:coreProperties>
</file>