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14BE2" w14:textId="7EC20F75" w:rsidR="0027154F" w:rsidRDefault="00FF17BB" w:rsidP="00FF17BB">
      <w:pPr>
        <w:spacing w:after="0" w:line="480" w:lineRule="auto"/>
        <w:rPr>
          <w:rFonts w:ascii="Arial" w:hAnsi="Arial" w:cs="Arial"/>
          <w:b/>
          <w:sz w:val="24"/>
          <w:szCs w:val="24"/>
        </w:rPr>
      </w:pPr>
      <w:r>
        <w:rPr>
          <w:rFonts w:ascii="Arial" w:hAnsi="Arial" w:cs="Arial"/>
          <w:b/>
          <w:sz w:val="24"/>
          <w:szCs w:val="24"/>
        </w:rPr>
        <w:t xml:space="preserve">Can you ever have adequate grounds to believe a miracle has occurred </w:t>
      </w:r>
      <w:proofErr w:type="gramStart"/>
      <w:r>
        <w:rPr>
          <w:rFonts w:ascii="Arial" w:hAnsi="Arial" w:cs="Arial"/>
          <w:b/>
          <w:sz w:val="24"/>
          <w:szCs w:val="24"/>
        </w:rPr>
        <w:t>on the basis of</w:t>
      </w:r>
      <w:proofErr w:type="gramEnd"/>
      <w:r>
        <w:rPr>
          <w:rFonts w:ascii="Arial" w:hAnsi="Arial" w:cs="Arial"/>
          <w:b/>
          <w:sz w:val="24"/>
          <w:szCs w:val="24"/>
        </w:rPr>
        <w:t xml:space="preserve"> what others tell you?</w:t>
      </w:r>
    </w:p>
    <w:p w14:paraId="135BE772" w14:textId="77777777" w:rsidR="003C74F7" w:rsidRDefault="003C74F7" w:rsidP="00FF17BB">
      <w:pPr>
        <w:spacing w:after="0" w:line="480" w:lineRule="auto"/>
        <w:rPr>
          <w:rFonts w:ascii="Arial" w:hAnsi="Arial" w:cs="Arial"/>
          <w:sz w:val="24"/>
          <w:szCs w:val="24"/>
        </w:rPr>
      </w:pPr>
    </w:p>
    <w:p w14:paraId="1D9EE307" w14:textId="616A91F4" w:rsidR="00FF3065" w:rsidRDefault="00F444AA" w:rsidP="00FF3065">
      <w:pPr>
        <w:spacing w:after="0" w:line="480" w:lineRule="auto"/>
        <w:rPr>
          <w:rFonts w:ascii="Arial" w:hAnsi="Arial" w:cs="Arial"/>
          <w:sz w:val="24"/>
          <w:szCs w:val="24"/>
        </w:rPr>
      </w:pPr>
      <w:r>
        <w:rPr>
          <w:rFonts w:ascii="Arial" w:hAnsi="Arial" w:cs="Arial"/>
          <w:sz w:val="24"/>
          <w:szCs w:val="24"/>
        </w:rPr>
        <w:t>Miracles</w:t>
      </w:r>
      <w:r w:rsidR="006D23EB">
        <w:rPr>
          <w:rFonts w:ascii="Arial" w:hAnsi="Arial" w:cs="Arial"/>
          <w:sz w:val="24"/>
          <w:szCs w:val="24"/>
        </w:rPr>
        <w:t xml:space="preserve"> </w:t>
      </w:r>
      <w:r w:rsidR="00B912A9">
        <w:rPr>
          <w:rFonts w:ascii="Arial" w:hAnsi="Arial" w:cs="Arial"/>
          <w:sz w:val="24"/>
          <w:szCs w:val="24"/>
        </w:rPr>
        <w:t>are</w:t>
      </w:r>
      <w:r w:rsidR="00A02B20">
        <w:rPr>
          <w:rFonts w:ascii="Arial" w:hAnsi="Arial" w:cs="Arial"/>
          <w:sz w:val="24"/>
          <w:szCs w:val="24"/>
        </w:rPr>
        <w:t xml:space="preserve"> believed </w:t>
      </w:r>
      <w:r w:rsidR="00732ED8">
        <w:rPr>
          <w:rFonts w:ascii="Arial" w:hAnsi="Arial" w:cs="Arial"/>
          <w:sz w:val="24"/>
          <w:szCs w:val="24"/>
        </w:rPr>
        <w:t xml:space="preserve">by many people </w:t>
      </w:r>
      <w:r w:rsidR="00A02B20">
        <w:rPr>
          <w:rFonts w:ascii="Arial" w:hAnsi="Arial" w:cs="Arial"/>
          <w:sz w:val="24"/>
          <w:szCs w:val="24"/>
        </w:rPr>
        <w:t>to be sup</w:t>
      </w:r>
      <w:r w:rsidR="00AC59BE">
        <w:rPr>
          <w:rFonts w:ascii="Arial" w:hAnsi="Arial" w:cs="Arial"/>
          <w:sz w:val="24"/>
          <w:szCs w:val="24"/>
        </w:rPr>
        <w:t>er</w:t>
      </w:r>
      <w:r w:rsidR="00A02B20">
        <w:rPr>
          <w:rFonts w:ascii="Arial" w:hAnsi="Arial" w:cs="Arial"/>
          <w:sz w:val="24"/>
          <w:szCs w:val="24"/>
        </w:rPr>
        <w:t>natural events</w:t>
      </w:r>
      <w:r w:rsidR="00732ED8">
        <w:rPr>
          <w:rFonts w:ascii="Arial" w:hAnsi="Arial" w:cs="Arial"/>
          <w:sz w:val="24"/>
          <w:szCs w:val="24"/>
        </w:rPr>
        <w:t>,</w:t>
      </w:r>
      <w:r w:rsidR="008F74A5">
        <w:rPr>
          <w:rFonts w:ascii="Arial" w:hAnsi="Arial" w:cs="Arial"/>
          <w:sz w:val="24"/>
          <w:szCs w:val="24"/>
        </w:rPr>
        <w:t xml:space="preserve"> </w:t>
      </w:r>
      <w:proofErr w:type="gramStart"/>
      <w:r w:rsidR="008F74A5">
        <w:rPr>
          <w:rFonts w:ascii="Arial" w:hAnsi="Arial" w:cs="Arial"/>
          <w:sz w:val="24"/>
          <w:szCs w:val="24"/>
        </w:rPr>
        <w:t>and</w:t>
      </w:r>
      <w:r w:rsidR="003214BD">
        <w:rPr>
          <w:rFonts w:ascii="Arial" w:hAnsi="Arial" w:cs="Arial"/>
          <w:sz w:val="24"/>
          <w:szCs w:val="24"/>
        </w:rPr>
        <w:t xml:space="preserve"> </w:t>
      </w:r>
      <w:r w:rsidR="00732ED8">
        <w:rPr>
          <w:rFonts w:ascii="Arial" w:hAnsi="Arial" w:cs="Arial"/>
          <w:sz w:val="24"/>
          <w:szCs w:val="24"/>
        </w:rPr>
        <w:t>also</w:t>
      </w:r>
      <w:proofErr w:type="gramEnd"/>
      <w:r w:rsidR="00696787">
        <w:rPr>
          <w:rFonts w:ascii="Arial" w:hAnsi="Arial" w:cs="Arial"/>
          <w:sz w:val="24"/>
          <w:szCs w:val="24"/>
        </w:rPr>
        <w:t xml:space="preserve"> </w:t>
      </w:r>
      <w:r w:rsidR="00C37347">
        <w:rPr>
          <w:rFonts w:ascii="Arial" w:hAnsi="Arial" w:cs="Arial"/>
          <w:sz w:val="24"/>
          <w:szCs w:val="24"/>
        </w:rPr>
        <w:t xml:space="preserve">an </w:t>
      </w:r>
      <w:r w:rsidR="003D5FAE">
        <w:rPr>
          <w:rFonts w:ascii="Arial" w:hAnsi="Arial" w:cs="Arial"/>
          <w:sz w:val="24"/>
          <w:szCs w:val="24"/>
        </w:rPr>
        <w:t>important criterion</w:t>
      </w:r>
      <w:r w:rsidR="00604F59">
        <w:rPr>
          <w:rFonts w:ascii="Arial" w:hAnsi="Arial" w:cs="Arial"/>
          <w:sz w:val="24"/>
          <w:szCs w:val="24"/>
        </w:rPr>
        <w:t xml:space="preserve"> </w:t>
      </w:r>
      <w:r w:rsidR="00EB2DCC">
        <w:rPr>
          <w:rFonts w:ascii="Arial" w:hAnsi="Arial" w:cs="Arial"/>
          <w:sz w:val="24"/>
          <w:szCs w:val="24"/>
        </w:rPr>
        <w:t xml:space="preserve">for </w:t>
      </w:r>
      <w:r w:rsidR="003D5FAE">
        <w:rPr>
          <w:rFonts w:ascii="Arial" w:hAnsi="Arial" w:cs="Arial"/>
          <w:sz w:val="24"/>
          <w:szCs w:val="24"/>
        </w:rPr>
        <w:t xml:space="preserve">proving </w:t>
      </w:r>
      <w:r w:rsidR="00696787">
        <w:rPr>
          <w:rFonts w:ascii="Arial" w:hAnsi="Arial" w:cs="Arial"/>
          <w:sz w:val="24"/>
          <w:szCs w:val="24"/>
        </w:rPr>
        <w:t>the existence o</w:t>
      </w:r>
      <w:r w:rsidR="000F2012">
        <w:rPr>
          <w:rFonts w:ascii="Arial" w:hAnsi="Arial" w:cs="Arial"/>
          <w:sz w:val="24"/>
          <w:szCs w:val="24"/>
        </w:rPr>
        <w:t>f</w:t>
      </w:r>
      <w:r w:rsidR="00EB2DCC">
        <w:rPr>
          <w:rFonts w:ascii="Arial" w:hAnsi="Arial" w:cs="Arial"/>
          <w:sz w:val="24"/>
          <w:szCs w:val="24"/>
        </w:rPr>
        <w:t xml:space="preserve"> God</w:t>
      </w:r>
      <w:r w:rsidR="002F187A">
        <w:rPr>
          <w:rFonts w:ascii="Arial" w:hAnsi="Arial" w:cs="Arial"/>
          <w:sz w:val="24"/>
          <w:szCs w:val="24"/>
        </w:rPr>
        <w:t xml:space="preserve"> </w:t>
      </w:r>
      <w:r w:rsidR="00EB2DCC">
        <w:rPr>
          <w:rFonts w:ascii="Arial" w:hAnsi="Arial" w:cs="Arial"/>
          <w:sz w:val="24"/>
          <w:szCs w:val="24"/>
        </w:rPr>
        <w:t xml:space="preserve">within </w:t>
      </w:r>
      <w:r w:rsidR="000F2012">
        <w:rPr>
          <w:rFonts w:ascii="Arial" w:hAnsi="Arial" w:cs="Arial"/>
          <w:sz w:val="24"/>
          <w:szCs w:val="24"/>
        </w:rPr>
        <w:t xml:space="preserve">theistic </w:t>
      </w:r>
      <w:r w:rsidR="00EB2DCC">
        <w:rPr>
          <w:rFonts w:ascii="Arial" w:hAnsi="Arial" w:cs="Arial"/>
          <w:sz w:val="24"/>
          <w:szCs w:val="24"/>
        </w:rPr>
        <w:t xml:space="preserve">religions.  </w:t>
      </w:r>
      <w:r w:rsidR="005F571F">
        <w:rPr>
          <w:rFonts w:ascii="Arial" w:hAnsi="Arial" w:cs="Arial"/>
          <w:sz w:val="24"/>
          <w:szCs w:val="24"/>
        </w:rPr>
        <w:t>David Hume sparked controversy when he wrote</w:t>
      </w:r>
      <w:r w:rsidR="00BF0535">
        <w:rPr>
          <w:rFonts w:ascii="Arial" w:hAnsi="Arial" w:cs="Arial"/>
          <w:sz w:val="24"/>
          <w:szCs w:val="24"/>
        </w:rPr>
        <w:t xml:space="preserve"> ‘O</w:t>
      </w:r>
      <w:r w:rsidR="00DA6BE5">
        <w:rPr>
          <w:rFonts w:ascii="Arial" w:hAnsi="Arial" w:cs="Arial"/>
          <w:sz w:val="24"/>
          <w:szCs w:val="24"/>
        </w:rPr>
        <w:t>f</w:t>
      </w:r>
      <w:r w:rsidR="00BF0535">
        <w:rPr>
          <w:rFonts w:ascii="Arial" w:hAnsi="Arial" w:cs="Arial"/>
          <w:sz w:val="24"/>
          <w:szCs w:val="24"/>
        </w:rPr>
        <w:t xml:space="preserve"> Miracles’</w:t>
      </w:r>
      <w:r w:rsidR="004714C6">
        <w:rPr>
          <w:rFonts w:ascii="Arial" w:hAnsi="Arial" w:cs="Arial"/>
          <w:sz w:val="24"/>
          <w:szCs w:val="24"/>
        </w:rPr>
        <w:t>.  His arg</w:t>
      </w:r>
      <w:r w:rsidR="00004BC7">
        <w:rPr>
          <w:rFonts w:ascii="Arial" w:hAnsi="Arial" w:cs="Arial"/>
          <w:sz w:val="24"/>
          <w:szCs w:val="24"/>
        </w:rPr>
        <w:t>ument</w:t>
      </w:r>
      <w:r w:rsidR="004714C6">
        <w:rPr>
          <w:rFonts w:ascii="Arial" w:hAnsi="Arial" w:cs="Arial"/>
          <w:sz w:val="24"/>
          <w:szCs w:val="24"/>
        </w:rPr>
        <w:t xml:space="preserve"> </w:t>
      </w:r>
      <w:r w:rsidR="00393078">
        <w:rPr>
          <w:rFonts w:ascii="Arial" w:hAnsi="Arial" w:cs="Arial"/>
          <w:sz w:val="24"/>
          <w:szCs w:val="24"/>
        </w:rPr>
        <w:t>was</w:t>
      </w:r>
      <w:r w:rsidR="00FF3065">
        <w:rPr>
          <w:rFonts w:ascii="Arial" w:hAnsi="Arial" w:cs="Arial"/>
          <w:sz w:val="24"/>
          <w:szCs w:val="24"/>
        </w:rPr>
        <w:t xml:space="preserve"> </w:t>
      </w:r>
      <w:r w:rsidR="00D841FA">
        <w:rPr>
          <w:rFonts w:ascii="Arial" w:hAnsi="Arial" w:cs="Arial"/>
          <w:sz w:val="24"/>
          <w:szCs w:val="24"/>
        </w:rPr>
        <w:t>criticised</w:t>
      </w:r>
      <w:r w:rsidR="00FF3065">
        <w:rPr>
          <w:rFonts w:ascii="Arial" w:hAnsi="Arial" w:cs="Arial"/>
          <w:sz w:val="24"/>
          <w:szCs w:val="24"/>
        </w:rPr>
        <w:t xml:space="preserve"> upon the premise</w:t>
      </w:r>
      <w:r w:rsidR="005C08B1">
        <w:rPr>
          <w:rFonts w:ascii="Arial" w:hAnsi="Arial" w:cs="Arial"/>
          <w:sz w:val="24"/>
          <w:szCs w:val="24"/>
        </w:rPr>
        <w:t>s</w:t>
      </w:r>
      <w:r w:rsidR="00FF3065">
        <w:rPr>
          <w:rFonts w:ascii="Arial" w:hAnsi="Arial" w:cs="Arial"/>
          <w:sz w:val="24"/>
          <w:szCs w:val="24"/>
        </w:rPr>
        <w:t xml:space="preserve"> that </w:t>
      </w:r>
      <w:r w:rsidR="00711D28">
        <w:rPr>
          <w:rFonts w:ascii="Arial" w:hAnsi="Arial" w:cs="Arial"/>
          <w:sz w:val="24"/>
          <w:szCs w:val="24"/>
        </w:rPr>
        <w:t xml:space="preserve">first, </w:t>
      </w:r>
      <w:r w:rsidR="005C08B1">
        <w:rPr>
          <w:rFonts w:ascii="Arial" w:hAnsi="Arial" w:cs="Arial"/>
          <w:sz w:val="24"/>
          <w:szCs w:val="24"/>
        </w:rPr>
        <w:t>i</w:t>
      </w:r>
      <w:r w:rsidR="00CD6510">
        <w:rPr>
          <w:rFonts w:ascii="Arial" w:hAnsi="Arial" w:cs="Arial"/>
          <w:sz w:val="24"/>
          <w:szCs w:val="24"/>
        </w:rPr>
        <w:t xml:space="preserve">t is impossible in principle for testimony to justify a belief in </w:t>
      </w:r>
      <w:r w:rsidR="005C08B1">
        <w:rPr>
          <w:rFonts w:ascii="Arial" w:hAnsi="Arial" w:cs="Arial"/>
          <w:sz w:val="24"/>
          <w:szCs w:val="24"/>
        </w:rPr>
        <w:t>a miracle</w:t>
      </w:r>
      <w:r w:rsidR="00E121DE">
        <w:rPr>
          <w:rFonts w:ascii="Arial" w:hAnsi="Arial" w:cs="Arial"/>
          <w:sz w:val="24"/>
          <w:szCs w:val="24"/>
        </w:rPr>
        <w:t xml:space="preserve">, </w:t>
      </w:r>
      <w:r w:rsidR="005C08B1">
        <w:rPr>
          <w:rFonts w:ascii="Arial" w:hAnsi="Arial" w:cs="Arial"/>
          <w:sz w:val="24"/>
          <w:szCs w:val="24"/>
        </w:rPr>
        <w:t xml:space="preserve">and </w:t>
      </w:r>
      <w:r w:rsidR="00711D28">
        <w:rPr>
          <w:rFonts w:ascii="Arial" w:hAnsi="Arial" w:cs="Arial"/>
          <w:sz w:val="24"/>
          <w:szCs w:val="24"/>
        </w:rPr>
        <w:t>second,</w:t>
      </w:r>
      <w:r w:rsidR="005C08B1">
        <w:rPr>
          <w:rFonts w:ascii="Arial" w:hAnsi="Arial" w:cs="Arial"/>
          <w:sz w:val="24"/>
          <w:szCs w:val="24"/>
        </w:rPr>
        <w:t xml:space="preserve"> that</w:t>
      </w:r>
      <w:r w:rsidR="00E60D80">
        <w:rPr>
          <w:rFonts w:ascii="Arial" w:hAnsi="Arial" w:cs="Arial"/>
          <w:sz w:val="24"/>
          <w:szCs w:val="24"/>
        </w:rPr>
        <w:t xml:space="preserve"> an indispensable </w:t>
      </w:r>
      <w:r w:rsidR="00711D28">
        <w:rPr>
          <w:rFonts w:ascii="Arial" w:hAnsi="Arial" w:cs="Arial"/>
          <w:sz w:val="24"/>
          <w:szCs w:val="24"/>
        </w:rPr>
        <w:t>element in his argument is th</w:t>
      </w:r>
      <w:r w:rsidR="005434AB">
        <w:rPr>
          <w:rFonts w:ascii="Arial" w:hAnsi="Arial" w:cs="Arial"/>
          <w:sz w:val="24"/>
          <w:szCs w:val="24"/>
        </w:rPr>
        <w:t>e claim that a miracle is by definition a violation of the laws of nature.</w:t>
      </w:r>
      <w:r w:rsidR="005434AB">
        <w:rPr>
          <w:rStyle w:val="EndnoteReference"/>
          <w:rFonts w:ascii="Arial" w:hAnsi="Arial" w:cs="Arial"/>
          <w:sz w:val="24"/>
          <w:szCs w:val="24"/>
        </w:rPr>
        <w:endnoteReference w:id="1"/>
      </w:r>
      <w:r w:rsidR="00700A19">
        <w:rPr>
          <w:rFonts w:ascii="Arial" w:hAnsi="Arial" w:cs="Arial"/>
          <w:sz w:val="24"/>
          <w:szCs w:val="24"/>
        </w:rPr>
        <w:t xml:space="preserve">  </w:t>
      </w:r>
      <w:r w:rsidR="00186B1A">
        <w:rPr>
          <w:rFonts w:ascii="Arial" w:hAnsi="Arial" w:cs="Arial"/>
          <w:sz w:val="24"/>
          <w:szCs w:val="24"/>
        </w:rPr>
        <w:t>In order t</w:t>
      </w:r>
      <w:r w:rsidR="004714C6">
        <w:rPr>
          <w:rFonts w:ascii="Arial" w:hAnsi="Arial" w:cs="Arial"/>
          <w:sz w:val="24"/>
          <w:szCs w:val="24"/>
        </w:rPr>
        <w:t>o establish why a personal account of a miraculous event can be believed, we shall first explore how the concept of miracles is interpreted, and then examine the nature of testimony as a reliable form of evidence.</w:t>
      </w:r>
    </w:p>
    <w:p w14:paraId="274BB4EC" w14:textId="73784866" w:rsidR="00FF3065" w:rsidRDefault="00FF3065" w:rsidP="00FF17BB">
      <w:pPr>
        <w:spacing w:after="0" w:line="480" w:lineRule="auto"/>
        <w:rPr>
          <w:rFonts w:ascii="Arial" w:hAnsi="Arial" w:cs="Arial"/>
          <w:sz w:val="24"/>
          <w:szCs w:val="24"/>
        </w:rPr>
      </w:pPr>
      <w:r>
        <w:rPr>
          <w:rFonts w:ascii="Arial" w:hAnsi="Arial" w:cs="Arial"/>
          <w:sz w:val="24"/>
          <w:szCs w:val="24"/>
        </w:rPr>
        <w:t xml:space="preserve"> </w:t>
      </w:r>
    </w:p>
    <w:p w14:paraId="2A28B5EC" w14:textId="383E1E92" w:rsidR="00AB07BA" w:rsidRDefault="00D001BD" w:rsidP="00FF17BB">
      <w:pPr>
        <w:spacing w:after="0" w:line="480" w:lineRule="auto"/>
        <w:rPr>
          <w:rFonts w:ascii="Arial" w:hAnsi="Arial" w:cs="Arial"/>
          <w:sz w:val="24"/>
          <w:szCs w:val="24"/>
        </w:rPr>
      </w:pPr>
      <w:r>
        <w:rPr>
          <w:rFonts w:ascii="Arial" w:hAnsi="Arial" w:cs="Arial"/>
          <w:sz w:val="24"/>
          <w:szCs w:val="24"/>
        </w:rPr>
        <w:t>First, we need to</w:t>
      </w:r>
      <w:r w:rsidR="00263C5A">
        <w:rPr>
          <w:rFonts w:ascii="Arial" w:hAnsi="Arial" w:cs="Arial"/>
          <w:sz w:val="24"/>
          <w:szCs w:val="24"/>
        </w:rPr>
        <w:t xml:space="preserve"> </w:t>
      </w:r>
      <w:r w:rsidR="00EF6B95">
        <w:rPr>
          <w:rFonts w:ascii="Arial" w:hAnsi="Arial" w:cs="Arial"/>
          <w:sz w:val="24"/>
          <w:szCs w:val="24"/>
        </w:rPr>
        <w:t>observe</w:t>
      </w:r>
      <w:r w:rsidR="008C50C7">
        <w:rPr>
          <w:rFonts w:ascii="Arial" w:hAnsi="Arial" w:cs="Arial"/>
          <w:sz w:val="24"/>
          <w:szCs w:val="24"/>
        </w:rPr>
        <w:t xml:space="preserve"> </w:t>
      </w:r>
      <w:r w:rsidR="00EF6B95">
        <w:rPr>
          <w:rFonts w:ascii="Arial" w:hAnsi="Arial" w:cs="Arial"/>
          <w:sz w:val="24"/>
          <w:szCs w:val="24"/>
        </w:rPr>
        <w:t>the elements which a miracle contains</w:t>
      </w:r>
      <w:r w:rsidR="004E32ED">
        <w:rPr>
          <w:rFonts w:ascii="Arial" w:hAnsi="Arial" w:cs="Arial"/>
          <w:sz w:val="24"/>
          <w:szCs w:val="24"/>
        </w:rPr>
        <w:t>, so that we can establish whether a miracle exists.</w:t>
      </w:r>
      <w:r w:rsidR="00833C10">
        <w:rPr>
          <w:rFonts w:ascii="Arial" w:hAnsi="Arial" w:cs="Arial"/>
          <w:sz w:val="24"/>
          <w:szCs w:val="24"/>
        </w:rPr>
        <w:t xml:space="preserve">  </w:t>
      </w:r>
      <w:r w:rsidR="00A048CA">
        <w:rPr>
          <w:rFonts w:ascii="Arial" w:hAnsi="Arial" w:cs="Arial"/>
          <w:sz w:val="24"/>
          <w:szCs w:val="24"/>
        </w:rPr>
        <w:t>W</w:t>
      </w:r>
      <w:r w:rsidR="005F636E">
        <w:rPr>
          <w:rFonts w:ascii="Arial" w:hAnsi="Arial" w:cs="Arial"/>
          <w:sz w:val="24"/>
          <w:szCs w:val="24"/>
        </w:rPr>
        <w:t>e note that</w:t>
      </w:r>
      <w:r w:rsidR="00402C00">
        <w:rPr>
          <w:rFonts w:ascii="Arial" w:hAnsi="Arial" w:cs="Arial"/>
          <w:sz w:val="24"/>
          <w:szCs w:val="24"/>
        </w:rPr>
        <w:t xml:space="preserve"> </w:t>
      </w:r>
      <w:r w:rsidR="005F636E">
        <w:rPr>
          <w:rFonts w:ascii="Arial" w:hAnsi="Arial" w:cs="Arial"/>
          <w:sz w:val="24"/>
          <w:szCs w:val="24"/>
        </w:rPr>
        <w:t>m</w:t>
      </w:r>
      <w:r w:rsidR="00F74945">
        <w:rPr>
          <w:rFonts w:ascii="Arial" w:hAnsi="Arial" w:cs="Arial"/>
          <w:sz w:val="24"/>
          <w:szCs w:val="24"/>
        </w:rPr>
        <w:t xml:space="preserve">iracles typically possess </w:t>
      </w:r>
      <w:r w:rsidR="00963567">
        <w:rPr>
          <w:rFonts w:ascii="Arial" w:hAnsi="Arial" w:cs="Arial"/>
          <w:sz w:val="24"/>
          <w:szCs w:val="24"/>
        </w:rPr>
        <w:t xml:space="preserve">specific </w:t>
      </w:r>
      <w:r w:rsidR="00F74945">
        <w:rPr>
          <w:rFonts w:ascii="Arial" w:hAnsi="Arial" w:cs="Arial"/>
          <w:sz w:val="24"/>
          <w:szCs w:val="24"/>
        </w:rPr>
        <w:t>characteristics</w:t>
      </w:r>
      <w:r w:rsidR="00A048CA">
        <w:rPr>
          <w:rFonts w:ascii="Arial" w:hAnsi="Arial" w:cs="Arial"/>
          <w:sz w:val="24"/>
          <w:szCs w:val="24"/>
        </w:rPr>
        <w:t>; they</w:t>
      </w:r>
      <w:r w:rsidR="00963567">
        <w:rPr>
          <w:rFonts w:ascii="Arial" w:hAnsi="Arial" w:cs="Arial"/>
          <w:sz w:val="24"/>
          <w:szCs w:val="24"/>
        </w:rPr>
        <w:t xml:space="preserve"> are inherently </w:t>
      </w:r>
      <w:r w:rsidR="00F30D4B">
        <w:rPr>
          <w:rFonts w:ascii="Arial" w:hAnsi="Arial" w:cs="Arial"/>
          <w:sz w:val="24"/>
          <w:szCs w:val="24"/>
        </w:rPr>
        <w:t>positive in nature</w:t>
      </w:r>
      <w:r w:rsidR="00E75A1D">
        <w:rPr>
          <w:rFonts w:ascii="Arial" w:hAnsi="Arial" w:cs="Arial"/>
          <w:sz w:val="24"/>
          <w:szCs w:val="24"/>
        </w:rPr>
        <w:t>,</w:t>
      </w:r>
      <w:r w:rsidR="00F30D4B">
        <w:rPr>
          <w:rFonts w:ascii="Arial" w:hAnsi="Arial" w:cs="Arial"/>
          <w:sz w:val="24"/>
          <w:szCs w:val="24"/>
        </w:rPr>
        <w:t xml:space="preserve"> </w:t>
      </w:r>
      <w:r w:rsidR="0090086E">
        <w:rPr>
          <w:rFonts w:ascii="Arial" w:hAnsi="Arial" w:cs="Arial"/>
          <w:sz w:val="24"/>
          <w:szCs w:val="24"/>
        </w:rPr>
        <w:t xml:space="preserve">and </w:t>
      </w:r>
      <w:r w:rsidR="008618F1">
        <w:rPr>
          <w:rFonts w:ascii="Arial" w:hAnsi="Arial" w:cs="Arial"/>
          <w:sz w:val="24"/>
          <w:szCs w:val="24"/>
        </w:rPr>
        <w:t>usua</w:t>
      </w:r>
      <w:r w:rsidR="00F32CDE">
        <w:rPr>
          <w:rFonts w:ascii="Arial" w:hAnsi="Arial" w:cs="Arial"/>
          <w:sz w:val="24"/>
          <w:szCs w:val="24"/>
        </w:rPr>
        <w:t>lly</w:t>
      </w:r>
      <w:r w:rsidR="0086669E">
        <w:rPr>
          <w:rFonts w:ascii="Arial" w:hAnsi="Arial" w:cs="Arial"/>
          <w:sz w:val="24"/>
          <w:szCs w:val="24"/>
        </w:rPr>
        <w:t xml:space="preserve"> involve</w:t>
      </w:r>
      <w:r w:rsidR="00F30D4B">
        <w:rPr>
          <w:rFonts w:ascii="Arial" w:hAnsi="Arial" w:cs="Arial"/>
          <w:sz w:val="24"/>
          <w:szCs w:val="24"/>
        </w:rPr>
        <w:t xml:space="preserve"> </w:t>
      </w:r>
      <w:r w:rsidR="00D424E5">
        <w:rPr>
          <w:rFonts w:ascii="Arial" w:hAnsi="Arial" w:cs="Arial"/>
          <w:sz w:val="24"/>
          <w:szCs w:val="24"/>
        </w:rPr>
        <w:t xml:space="preserve">a positive </w:t>
      </w:r>
      <w:r w:rsidR="00F32CDE">
        <w:rPr>
          <w:rFonts w:ascii="Arial" w:hAnsi="Arial" w:cs="Arial"/>
          <w:sz w:val="24"/>
          <w:szCs w:val="24"/>
        </w:rPr>
        <w:t>transformation</w:t>
      </w:r>
      <w:r w:rsidR="00D424E5">
        <w:rPr>
          <w:rFonts w:ascii="Arial" w:hAnsi="Arial" w:cs="Arial"/>
          <w:sz w:val="24"/>
          <w:szCs w:val="24"/>
        </w:rPr>
        <w:t xml:space="preserve"> from a particularly negative, traumatic, or disturbing event.</w:t>
      </w:r>
      <w:r w:rsidR="00EF26DD">
        <w:rPr>
          <w:rFonts w:ascii="Arial" w:hAnsi="Arial" w:cs="Arial"/>
          <w:sz w:val="24"/>
          <w:szCs w:val="24"/>
        </w:rPr>
        <w:t xml:space="preserve"> </w:t>
      </w:r>
      <w:r w:rsidR="00E30941">
        <w:rPr>
          <w:rFonts w:ascii="Arial" w:hAnsi="Arial" w:cs="Arial"/>
          <w:sz w:val="24"/>
          <w:szCs w:val="24"/>
        </w:rPr>
        <w:t xml:space="preserve">Events of change </w:t>
      </w:r>
      <w:r w:rsidR="00671CE3">
        <w:rPr>
          <w:rFonts w:ascii="Arial" w:hAnsi="Arial" w:cs="Arial"/>
          <w:sz w:val="24"/>
          <w:szCs w:val="24"/>
        </w:rPr>
        <w:t xml:space="preserve">on a negative trajectory </w:t>
      </w:r>
      <w:r w:rsidR="000C5FAD">
        <w:rPr>
          <w:rFonts w:ascii="Arial" w:hAnsi="Arial" w:cs="Arial"/>
          <w:sz w:val="24"/>
          <w:szCs w:val="24"/>
        </w:rPr>
        <w:t>do not exist within the realm of miracles</w:t>
      </w:r>
      <w:r w:rsidR="004C5F9B">
        <w:rPr>
          <w:rFonts w:ascii="Arial" w:hAnsi="Arial" w:cs="Arial"/>
          <w:sz w:val="24"/>
          <w:szCs w:val="24"/>
        </w:rPr>
        <w:t>, s</w:t>
      </w:r>
      <w:r w:rsidR="000C5FAD">
        <w:rPr>
          <w:rFonts w:ascii="Arial" w:hAnsi="Arial" w:cs="Arial"/>
          <w:sz w:val="24"/>
          <w:szCs w:val="24"/>
        </w:rPr>
        <w:t>o</w:t>
      </w:r>
      <w:r w:rsidR="003D2E89">
        <w:rPr>
          <w:rFonts w:ascii="Arial" w:hAnsi="Arial" w:cs="Arial"/>
          <w:sz w:val="24"/>
          <w:szCs w:val="24"/>
        </w:rPr>
        <w:t xml:space="preserve"> </w:t>
      </w:r>
      <w:r w:rsidR="000C5FAD">
        <w:rPr>
          <w:rFonts w:ascii="Arial" w:hAnsi="Arial" w:cs="Arial"/>
          <w:sz w:val="24"/>
          <w:szCs w:val="24"/>
        </w:rPr>
        <w:t xml:space="preserve">there is </w:t>
      </w:r>
      <w:r w:rsidR="00234E5F">
        <w:rPr>
          <w:rFonts w:ascii="Arial" w:hAnsi="Arial" w:cs="Arial"/>
          <w:sz w:val="24"/>
          <w:szCs w:val="24"/>
        </w:rPr>
        <w:t xml:space="preserve">always </w:t>
      </w:r>
      <w:r w:rsidR="000C5FAD">
        <w:rPr>
          <w:rFonts w:ascii="Arial" w:hAnsi="Arial" w:cs="Arial"/>
          <w:sz w:val="24"/>
          <w:szCs w:val="24"/>
        </w:rPr>
        <w:t xml:space="preserve">a positive </w:t>
      </w:r>
      <w:r w:rsidR="00DF7C3F">
        <w:rPr>
          <w:rFonts w:ascii="Arial" w:hAnsi="Arial" w:cs="Arial"/>
          <w:sz w:val="24"/>
          <w:szCs w:val="24"/>
        </w:rPr>
        <w:t>meaning</w:t>
      </w:r>
      <w:r w:rsidR="00472B75">
        <w:rPr>
          <w:rFonts w:ascii="Arial" w:hAnsi="Arial" w:cs="Arial"/>
          <w:sz w:val="24"/>
          <w:szCs w:val="24"/>
        </w:rPr>
        <w:t xml:space="preserve"> involved.  </w:t>
      </w:r>
      <w:r w:rsidR="000E6019">
        <w:rPr>
          <w:rFonts w:ascii="Arial" w:hAnsi="Arial" w:cs="Arial"/>
          <w:sz w:val="24"/>
          <w:szCs w:val="24"/>
        </w:rPr>
        <w:t>In addition, m</w:t>
      </w:r>
      <w:r w:rsidR="00165385">
        <w:rPr>
          <w:rFonts w:ascii="Arial" w:hAnsi="Arial" w:cs="Arial"/>
          <w:sz w:val="24"/>
          <w:szCs w:val="24"/>
        </w:rPr>
        <w:t>iracles</w:t>
      </w:r>
      <w:r w:rsidR="00E86164">
        <w:rPr>
          <w:rFonts w:ascii="Arial" w:hAnsi="Arial" w:cs="Arial"/>
          <w:sz w:val="24"/>
          <w:szCs w:val="24"/>
        </w:rPr>
        <w:t xml:space="preserve"> oppose the expected course of events </w:t>
      </w:r>
      <w:r w:rsidR="00603764">
        <w:rPr>
          <w:rFonts w:ascii="Arial" w:hAnsi="Arial" w:cs="Arial"/>
          <w:sz w:val="24"/>
          <w:szCs w:val="24"/>
        </w:rPr>
        <w:t xml:space="preserve">within </w:t>
      </w:r>
      <w:r w:rsidR="00CD1E9F">
        <w:rPr>
          <w:rFonts w:ascii="Arial" w:hAnsi="Arial" w:cs="Arial"/>
          <w:sz w:val="24"/>
          <w:szCs w:val="24"/>
        </w:rPr>
        <w:t>a</w:t>
      </w:r>
      <w:r w:rsidR="00603764">
        <w:rPr>
          <w:rFonts w:ascii="Arial" w:hAnsi="Arial" w:cs="Arial"/>
          <w:sz w:val="24"/>
          <w:szCs w:val="24"/>
        </w:rPr>
        <w:t xml:space="preserve"> situation</w:t>
      </w:r>
      <w:r w:rsidR="00F3405D">
        <w:rPr>
          <w:rFonts w:ascii="Arial" w:hAnsi="Arial" w:cs="Arial"/>
          <w:sz w:val="24"/>
          <w:szCs w:val="24"/>
        </w:rPr>
        <w:t>. This</w:t>
      </w:r>
      <w:r w:rsidR="00644401">
        <w:rPr>
          <w:rFonts w:ascii="Arial" w:hAnsi="Arial" w:cs="Arial"/>
          <w:sz w:val="24"/>
          <w:szCs w:val="24"/>
        </w:rPr>
        <w:t xml:space="preserve"> </w:t>
      </w:r>
      <w:r w:rsidR="009C4D72">
        <w:rPr>
          <w:rFonts w:ascii="Arial" w:hAnsi="Arial" w:cs="Arial"/>
          <w:sz w:val="24"/>
          <w:szCs w:val="24"/>
        </w:rPr>
        <w:t xml:space="preserve">gap between </w:t>
      </w:r>
      <w:r w:rsidR="00E339F1">
        <w:rPr>
          <w:rFonts w:ascii="Arial" w:hAnsi="Arial" w:cs="Arial"/>
          <w:sz w:val="24"/>
          <w:szCs w:val="24"/>
        </w:rPr>
        <w:t xml:space="preserve">expectation and reality </w:t>
      </w:r>
      <w:r w:rsidR="00644401">
        <w:rPr>
          <w:rFonts w:ascii="Arial" w:hAnsi="Arial" w:cs="Arial"/>
          <w:sz w:val="24"/>
          <w:szCs w:val="24"/>
        </w:rPr>
        <w:t>creat</w:t>
      </w:r>
      <w:r w:rsidR="00F3405D">
        <w:rPr>
          <w:rFonts w:ascii="Arial" w:hAnsi="Arial" w:cs="Arial"/>
          <w:sz w:val="24"/>
          <w:szCs w:val="24"/>
        </w:rPr>
        <w:t>es</w:t>
      </w:r>
      <w:r w:rsidR="00644401">
        <w:rPr>
          <w:rFonts w:ascii="Arial" w:hAnsi="Arial" w:cs="Arial"/>
          <w:sz w:val="24"/>
          <w:szCs w:val="24"/>
        </w:rPr>
        <w:t xml:space="preserve"> a space for </w:t>
      </w:r>
      <w:r w:rsidR="009C4D72">
        <w:rPr>
          <w:rFonts w:ascii="Arial" w:hAnsi="Arial" w:cs="Arial"/>
          <w:sz w:val="24"/>
          <w:szCs w:val="24"/>
        </w:rPr>
        <w:t xml:space="preserve">the </w:t>
      </w:r>
      <w:r w:rsidR="00644401">
        <w:rPr>
          <w:rFonts w:ascii="Arial" w:hAnsi="Arial" w:cs="Arial"/>
          <w:sz w:val="24"/>
          <w:szCs w:val="24"/>
        </w:rPr>
        <w:t>attribution of personal meaning as to why</w:t>
      </w:r>
      <w:r w:rsidR="00D37E27">
        <w:rPr>
          <w:rFonts w:ascii="Arial" w:hAnsi="Arial" w:cs="Arial"/>
          <w:sz w:val="24"/>
          <w:szCs w:val="24"/>
        </w:rPr>
        <w:t xml:space="preserve"> this unexpected event has occurred</w:t>
      </w:r>
      <w:r w:rsidR="00297E94">
        <w:rPr>
          <w:rFonts w:ascii="Arial" w:hAnsi="Arial" w:cs="Arial"/>
          <w:sz w:val="24"/>
          <w:szCs w:val="24"/>
        </w:rPr>
        <w:t xml:space="preserve">; usually </w:t>
      </w:r>
      <w:r w:rsidR="00C646BD">
        <w:rPr>
          <w:rFonts w:ascii="Arial" w:hAnsi="Arial" w:cs="Arial"/>
          <w:sz w:val="24"/>
          <w:szCs w:val="24"/>
        </w:rPr>
        <w:t xml:space="preserve">this is </w:t>
      </w:r>
      <w:r w:rsidR="00297E94">
        <w:rPr>
          <w:rFonts w:ascii="Arial" w:hAnsi="Arial" w:cs="Arial"/>
          <w:sz w:val="24"/>
          <w:szCs w:val="24"/>
        </w:rPr>
        <w:t>through scientific or spiritual criteria.</w:t>
      </w:r>
    </w:p>
    <w:p w14:paraId="400F4CD6" w14:textId="77777777" w:rsidR="00FD3C89" w:rsidRDefault="00FD3C89" w:rsidP="00FF17BB">
      <w:pPr>
        <w:spacing w:after="0" w:line="480" w:lineRule="auto"/>
        <w:rPr>
          <w:rFonts w:ascii="Arial" w:hAnsi="Arial" w:cs="Arial"/>
          <w:sz w:val="24"/>
          <w:szCs w:val="24"/>
        </w:rPr>
      </w:pPr>
    </w:p>
    <w:p w14:paraId="670A47FD" w14:textId="130E4F19" w:rsidR="00377774" w:rsidRDefault="001A3D54" w:rsidP="00FF17BB">
      <w:pPr>
        <w:spacing w:after="0" w:line="480" w:lineRule="auto"/>
        <w:rPr>
          <w:rFonts w:ascii="Arial" w:hAnsi="Arial" w:cs="Arial"/>
          <w:sz w:val="24"/>
          <w:szCs w:val="24"/>
        </w:rPr>
      </w:pPr>
      <w:r>
        <w:rPr>
          <w:rFonts w:ascii="Arial" w:hAnsi="Arial" w:cs="Arial"/>
          <w:sz w:val="24"/>
          <w:szCs w:val="24"/>
        </w:rPr>
        <w:t>D</w:t>
      </w:r>
      <w:r w:rsidR="00161B32">
        <w:rPr>
          <w:rFonts w:ascii="Arial" w:hAnsi="Arial" w:cs="Arial"/>
          <w:sz w:val="24"/>
          <w:szCs w:val="24"/>
        </w:rPr>
        <w:t>efini</w:t>
      </w:r>
      <w:r w:rsidR="003A7592">
        <w:rPr>
          <w:rFonts w:ascii="Arial" w:hAnsi="Arial" w:cs="Arial"/>
          <w:sz w:val="24"/>
          <w:szCs w:val="24"/>
        </w:rPr>
        <w:t xml:space="preserve">ng </w:t>
      </w:r>
      <w:r w:rsidR="00161B32">
        <w:rPr>
          <w:rFonts w:ascii="Arial" w:hAnsi="Arial" w:cs="Arial"/>
          <w:sz w:val="24"/>
          <w:szCs w:val="24"/>
        </w:rPr>
        <w:t>the term ‘miracle’</w:t>
      </w:r>
      <w:r w:rsidR="00E97705">
        <w:rPr>
          <w:rFonts w:ascii="Arial" w:hAnsi="Arial" w:cs="Arial"/>
          <w:sz w:val="24"/>
          <w:szCs w:val="24"/>
        </w:rPr>
        <w:t xml:space="preserve"> </w:t>
      </w:r>
      <w:r w:rsidR="00646971">
        <w:rPr>
          <w:rFonts w:ascii="Arial" w:hAnsi="Arial" w:cs="Arial"/>
          <w:sz w:val="24"/>
          <w:szCs w:val="24"/>
        </w:rPr>
        <w:t>is important in</w:t>
      </w:r>
      <w:r w:rsidR="00E97705">
        <w:rPr>
          <w:rFonts w:ascii="Arial" w:hAnsi="Arial" w:cs="Arial"/>
          <w:sz w:val="24"/>
          <w:szCs w:val="24"/>
        </w:rPr>
        <w:t xml:space="preserve"> establish</w:t>
      </w:r>
      <w:r w:rsidR="00FB249F">
        <w:rPr>
          <w:rFonts w:ascii="Arial" w:hAnsi="Arial" w:cs="Arial"/>
          <w:sz w:val="24"/>
          <w:szCs w:val="24"/>
        </w:rPr>
        <w:t>ing</w:t>
      </w:r>
      <w:r w:rsidR="00E97705">
        <w:rPr>
          <w:rFonts w:ascii="Arial" w:hAnsi="Arial" w:cs="Arial"/>
          <w:sz w:val="24"/>
          <w:szCs w:val="24"/>
        </w:rPr>
        <w:t xml:space="preserve"> </w:t>
      </w:r>
      <w:r w:rsidR="001963E1">
        <w:rPr>
          <w:rFonts w:ascii="Arial" w:hAnsi="Arial" w:cs="Arial"/>
          <w:sz w:val="24"/>
          <w:szCs w:val="24"/>
        </w:rPr>
        <w:t>whether</w:t>
      </w:r>
      <w:r w:rsidR="00B37073">
        <w:rPr>
          <w:rFonts w:ascii="Arial" w:hAnsi="Arial" w:cs="Arial"/>
          <w:sz w:val="24"/>
          <w:szCs w:val="24"/>
        </w:rPr>
        <w:t xml:space="preserve"> </w:t>
      </w:r>
      <w:r w:rsidR="00E826CC">
        <w:rPr>
          <w:rFonts w:ascii="Arial" w:hAnsi="Arial" w:cs="Arial"/>
          <w:sz w:val="24"/>
          <w:szCs w:val="24"/>
        </w:rPr>
        <w:t xml:space="preserve">there is consistency regarding </w:t>
      </w:r>
      <w:r w:rsidR="00591BCB">
        <w:rPr>
          <w:rFonts w:ascii="Arial" w:hAnsi="Arial" w:cs="Arial"/>
          <w:sz w:val="24"/>
          <w:szCs w:val="24"/>
        </w:rPr>
        <w:t xml:space="preserve">the </w:t>
      </w:r>
      <w:r w:rsidR="001963E1">
        <w:rPr>
          <w:rFonts w:ascii="Arial" w:hAnsi="Arial" w:cs="Arial"/>
          <w:sz w:val="24"/>
          <w:szCs w:val="24"/>
        </w:rPr>
        <w:t>concept.</w:t>
      </w:r>
      <w:r w:rsidR="004F71AE">
        <w:rPr>
          <w:rFonts w:ascii="Arial" w:hAnsi="Arial" w:cs="Arial"/>
          <w:sz w:val="24"/>
          <w:szCs w:val="24"/>
        </w:rPr>
        <w:t xml:space="preserve"> </w:t>
      </w:r>
      <w:r w:rsidR="00151530">
        <w:rPr>
          <w:rFonts w:ascii="Arial" w:hAnsi="Arial" w:cs="Arial"/>
          <w:sz w:val="24"/>
          <w:szCs w:val="24"/>
        </w:rPr>
        <w:t>T</w:t>
      </w:r>
      <w:r w:rsidR="00CD7ABC">
        <w:rPr>
          <w:rFonts w:ascii="Arial" w:hAnsi="Arial" w:cs="Arial"/>
          <w:sz w:val="24"/>
          <w:szCs w:val="24"/>
        </w:rPr>
        <w:t xml:space="preserve">wo people may be applying </w:t>
      </w:r>
      <w:r w:rsidR="003E7BC1">
        <w:rPr>
          <w:rFonts w:ascii="Arial" w:hAnsi="Arial" w:cs="Arial"/>
          <w:sz w:val="24"/>
          <w:szCs w:val="24"/>
        </w:rPr>
        <w:t xml:space="preserve">different linguistic meaning to </w:t>
      </w:r>
      <w:r w:rsidR="003E7BC1">
        <w:rPr>
          <w:rFonts w:ascii="Arial" w:hAnsi="Arial" w:cs="Arial"/>
          <w:sz w:val="24"/>
          <w:szCs w:val="24"/>
        </w:rPr>
        <w:lastRenderedPageBreak/>
        <w:t>the term</w:t>
      </w:r>
      <w:r w:rsidR="00151530">
        <w:rPr>
          <w:rFonts w:ascii="Arial" w:hAnsi="Arial" w:cs="Arial"/>
          <w:sz w:val="24"/>
          <w:szCs w:val="24"/>
        </w:rPr>
        <w:t xml:space="preserve">, and this would potentially </w:t>
      </w:r>
      <w:r w:rsidR="00503975">
        <w:rPr>
          <w:rFonts w:ascii="Arial" w:hAnsi="Arial" w:cs="Arial"/>
          <w:sz w:val="24"/>
          <w:szCs w:val="24"/>
        </w:rPr>
        <w:t>lead to conflict over whether a miracle had occurred</w:t>
      </w:r>
      <w:r w:rsidR="00394968">
        <w:rPr>
          <w:rFonts w:ascii="Arial" w:hAnsi="Arial" w:cs="Arial"/>
          <w:sz w:val="24"/>
          <w:szCs w:val="24"/>
        </w:rPr>
        <w:t xml:space="preserve">, </w:t>
      </w:r>
      <w:r w:rsidR="00B35584">
        <w:rPr>
          <w:rFonts w:ascii="Arial" w:hAnsi="Arial" w:cs="Arial"/>
          <w:sz w:val="24"/>
          <w:szCs w:val="24"/>
        </w:rPr>
        <w:t xml:space="preserve">with </w:t>
      </w:r>
      <w:r w:rsidR="00CD404E">
        <w:rPr>
          <w:rFonts w:ascii="Arial" w:hAnsi="Arial" w:cs="Arial"/>
          <w:sz w:val="24"/>
          <w:szCs w:val="24"/>
        </w:rPr>
        <w:t>each having an opposing</w:t>
      </w:r>
      <w:r w:rsidR="00347F1B">
        <w:rPr>
          <w:rFonts w:ascii="Arial" w:hAnsi="Arial" w:cs="Arial"/>
          <w:sz w:val="24"/>
          <w:szCs w:val="24"/>
        </w:rPr>
        <w:t xml:space="preserve"> definition</w:t>
      </w:r>
      <w:r w:rsidR="00394968">
        <w:rPr>
          <w:rFonts w:ascii="Arial" w:hAnsi="Arial" w:cs="Arial"/>
          <w:sz w:val="24"/>
          <w:szCs w:val="24"/>
        </w:rPr>
        <w:t>.</w:t>
      </w:r>
      <w:r w:rsidR="003E7BC1">
        <w:rPr>
          <w:rFonts w:ascii="Arial" w:hAnsi="Arial" w:cs="Arial"/>
          <w:sz w:val="24"/>
          <w:szCs w:val="24"/>
        </w:rPr>
        <w:t xml:space="preserve">  </w:t>
      </w:r>
      <w:r w:rsidR="00702EF5">
        <w:rPr>
          <w:rFonts w:ascii="Arial" w:hAnsi="Arial" w:cs="Arial"/>
          <w:sz w:val="24"/>
          <w:szCs w:val="24"/>
        </w:rPr>
        <w:t xml:space="preserve">On a simple level, the word </w:t>
      </w:r>
      <w:r w:rsidR="00E97D7F">
        <w:rPr>
          <w:rFonts w:ascii="Arial" w:hAnsi="Arial" w:cs="Arial"/>
          <w:sz w:val="24"/>
          <w:szCs w:val="24"/>
        </w:rPr>
        <w:t>originates from the Latin ‘</w:t>
      </w:r>
      <w:proofErr w:type="spellStart"/>
      <w:r w:rsidR="00E97D7F">
        <w:rPr>
          <w:rFonts w:ascii="Arial" w:hAnsi="Arial" w:cs="Arial"/>
          <w:sz w:val="24"/>
          <w:szCs w:val="24"/>
        </w:rPr>
        <w:t>miraculum</w:t>
      </w:r>
      <w:proofErr w:type="spellEnd"/>
      <w:r w:rsidR="00E97D7F">
        <w:rPr>
          <w:rFonts w:ascii="Arial" w:hAnsi="Arial" w:cs="Arial"/>
          <w:sz w:val="24"/>
          <w:szCs w:val="24"/>
        </w:rPr>
        <w:t>’</w:t>
      </w:r>
      <w:r w:rsidR="00380F49">
        <w:rPr>
          <w:rFonts w:ascii="Arial" w:hAnsi="Arial" w:cs="Arial"/>
          <w:sz w:val="24"/>
          <w:szCs w:val="24"/>
        </w:rPr>
        <w:t>, derived from ‘</w:t>
      </w:r>
      <w:proofErr w:type="spellStart"/>
      <w:r w:rsidR="00380F49">
        <w:rPr>
          <w:rFonts w:ascii="Arial" w:hAnsi="Arial" w:cs="Arial"/>
          <w:sz w:val="24"/>
          <w:szCs w:val="24"/>
        </w:rPr>
        <w:t>mirari</w:t>
      </w:r>
      <w:proofErr w:type="spellEnd"/>
      <w:r w:rsidR="00380F49">
        <w:rPr>
          <w:rFonts w:ascii="Arial" w:hAnsi="Arial" w:cs="Arial"/>
          <w:sz w:val="24"/>
          <w:szCs w:val="24"/>
        </w:rPr>
        <w:t xml:space="preserve">’, which </w:t>
      </w:r>
      <w:r w:rsidR="00C44D68">
        <w:rPr>
          <w:rFonts w:ascii="Arial" w:hAnsi="Arial" w:cs="Arial"/>
          <w:sz w:val="24"/>
          <w:szCs w:val="24"/>
        </w:rPr>
        <w:t xml:space="preserve">relates to </w:t>
      </w:r>
      <w:r w:rsidR="00BA231C">
        <w:rPr>
          <w:rFonts w:ascii="Arial" w:hAnsi="Arial" w:cs="Arial"/>
          <w:sz w:val="24"/>
          <w:szCs w:val="24"/>
        </w:rPr>
        <w:t>a</w:t>
      </w:r>
      <w:r w:rsidR="00C44D68">
        <w:rPr>
          <w:rFonts w:ascii="Arial" w:hAnsi="Arial" w:cs="Arial"/>
          <w:sz w:val="24"/>
          <w:szCs w:val="24"/>
        </w:rPr>
        <w:t xml:space="preserve"> characteristic which provokes wonder.</w:t>
      </w:r>
      <w:r w:rsidR="00B016A7">
        <w:rPr>
          <w:rStyle w:val="EndnoteReference"/>
          <w:rFonts w:ascii="Arial" w:hAnsi="Arial" w:cs="Arial"/>
          <w:sz w:val="24"/>
          <w:szCs w:val="24"/>
        </w:rPr>
        <w:endnoteReference w:id="2"/>
      </w:r>
      <w:r w:rsidR="00F74945">
        <w:rPr>
          <w:rFonts w:ascii="Arial" w:hAnsi="Arial" w:cs="Arial"/>
          <w:sz w:val="24"/>
          <w:szCs w:val="24"/>
        </w:rPr>
        <w:t xml:space="preserve">  </w:t>
      </w:r>
      <w:r w:rsidR="009F0247">
        <w:rPr>
          <w:rFonts w:ascii="Arial" w:hAnsi="Arial" w:cs="Arial"/>
          <w:sz w:val="24"/>
          <w:szCs w:val="24"/>
        </w:rPr>
        <w:t xml:space="preserve">This simple definition </w:t>
      </w:r>
      <w:r w:rsidR="00592B94">
        <w:rPr>
          <w:rFonts w:ascii="Arial" w:hAnsi="Arial" w:cs="Arial"/>
          <w:sz w:val="24"/>
          <w:szCs w:val="24"/>
        </w:rPr>
        <w:t>begs the question of whether a miracle requires more than one person as the recipient of wonder</w:t>
      </w:r>
      <w:r w:rsidR="004811F1">
        <w:rPr>
          <w:rFonts w:ascii="Arial" w:hAnsi="Arial" w:cs="Arial"/>
          <w:sz w:val="24"/>
          <w:szCs w:val="24"/>
        </w:rPr>
        <w:t xml:space="preserve"> and awe</w:t>
      </w:r>
      <w:r w:rsidR="002733A5">
        <w:rPr>
          <w:rFonts w:ascii="Arial" w:hAnsi="Arial" w:cs="Arial"/>
          <w:sz w:val="24"/>
          <w:szCs w:val="24"/>
        </w:rPr>
        <w:t>, or if</w:t>
      </w:r>
      <w:r w:rsidR="004811F1">
        <w:rPr>
          <w:rFonts w:ascii="Arial" w:hAnsi="Arial" w:cs="Arial"/>
          <w:sz w:val="24"/>
          <w:szCs w:val="24"/>
        </w:rPr>
        <w:t xml:space="preserve"> other people’s opinion</w:t>
      </w:r>
      <w:r w:rsidR="002733A5">
        <w:rPr>
          <w:rFonts w:ascii="Arial" w:hAnsi="Arial" w:cs="Arial"/>
          <w:sz w:val="24"/>
          <w:szCs w:val="24"/>
        </w:rPr>
        <w:t>s</w:t>
      </w:r>
      <w:r w:rsidR="004811F1">
        <w:rPr>
          <w:rFonts w:ascii="Arial" w:hAnsi="Arial" w:cs="Arial"/>
          <w:sz w:val="24"/>
          <w:szCs w:val="24"/>
        </w:rPr>
        <w:t xml:space="preserve"> </w:t>
      </w:r>
      <w:r w:rsidR="002733A5">
        <w:rPr>
          <w:rFonts w:ascii="Arial" w:hAnsi="Arial" w:cs="Arial"/>
          <w:sz w:val="24"/>
          <w:szCs w:val="24"/>
        </w:rPr>
        <w:t>are superfluous.</w:t>
      </w:r>
      <w:r w:rsidR="00592B94">
        <w:rPr>
          <w:rFonts w:ascii="Arial" w:hAnsi="Arial" w:cs="Arial"/>
          <w:sz w:val="24"/>
          <w:szCs w:val="24"/>
        </w:rPr>
        <w:t xml:space="preserve"> </w:t>
      </w:r>
      <w:r w:rsidR="004A7A34">
        <w:rPr>
          <w:rFonts w:ascii="Arial" w:hAnsi="Arial" w:cs="Arial"/>
          <w:sz w:val="24"/>
          <w:szCs w:val="24"/>
        </w:rPr>
        <w:t xml:space="preserve">On a deeper level, </w:t>
      </w:r>
      <w:r w:rsidR="00A73872">
        <w:rPr>
          <w:rFonts w:ascii="Arial" w:hAnsi="Arial" w:cs="Arial"/>
          <w:sz w:val="24"/>
          <w:szCs w:val="24"/>
        </w:rPr>
        <w:t>McGrew</w:t>
      </w:r>
      <w:r w:rsidR="00265644">
        <w:rPr>
          <w:rFonts w:ascii="Arial" w:hAnsi="Arial" w:cs="Arial"/>
          <w:sz w:val="24"/>
          <w:szCs w:val="24"/>
        </w:rPr>
        <w:t xml:space="preserve"> identifies three types of </w:t>
      </w:r>
      <w:r w:rsidR="00983F33">
        <w:rPr>
          <w:rFonts w:ascii="Arial" w:hAnsi="Arial" w:cs="Arial"/>
          <w:sz w:val="24"/>
          <w:szCs w:val="24"/>
        </w:rPr>
        <w:t xml:space="preserve">applied </w:t>
      </w:r>
      <w:r w:rsidR="00265644">
        <w:rPr>
          <w:rFonts w:ascii="Arial" w:hAnsi="Arial" w:cs="Arial"/>
          <w:sz w:val="24"/>
          <w:szCs w:val="24"/>
        </w:rPr>
        <w:t>definition</w:t>
      </w:r>
      <w:r w:rsidR="004520F9">
        <w:rPr>
          <w:rFonts w:ascii="Arial" w:hAnsi="Arial" w:cs="Arial"/>
          <w:sz w:val="24"/>
          <w:szCs w:val="24"/>
        </w:rPr>
        <w:t>.</w:t>
      </w:r>
      <w:r w:rsidR="004520F9">
        <w:rPr>
          <w:rStyle w:val="EndnoteReference"/>
          <w:rFonts w:ascii="Arial" w:hAnsi="Arial" w:cs="Arial"/>
          <w:sz w:val="24"/>
          <w:szCs w:val="24"/>
        </w:rPr>
        <w:endnoteReference w:id="3"/>
      </w:r>
      <w:r w:rsidR="005B1732">
        <w:rPr>
          <w:rFonts w:ascii="Arial" w:hAnsi="Arial" w:cs="Arial"/>
          <w:sz w:val="24"/>
          <w:szCs w:val="24"/>
        </w:rPr>
        <w:t xml:space="preserve">  First, events which exceed the productive power of nature</w:t>
      </w:r>
      <w:r w:rsidR="001979D0">
        <w:rPr>
          <w:rFonts w:ascii="Arial" w:hAnsi="Arial" w:cs="Arial"/>
          <w:sz w:val="24"/>
          <w:szCs w:val="24"/>
        </w:rPr>
        <w:t>;</w:t>
      </w:r>
      <w:r w:rsidR="00330640">
        <w:rPr>
          <w:rFonts w:ascii="Arial" w:hAnsi="Arial" w:cs="Arial"/>
          <w:sz w:val="24"/>
          <w:szCs w:val="24"/>
        </w:rPr>
        <w:t xml:space="preserve"> they lie outside the normal course of nature.</w:t>
      </w:r>
      <w:r w:rsidR="004B1A55">
        <w:rPr>
          <w:rFonts w:ascii="Arial" w:hAnsi="Arial" w:cs="Arial"/>
          <w:sz w:val="24"/>
          <w:szCs w:val="24"/>
        </w:rPr>
        <w:t xml:space="preserve"> Second, violations of the laws of nature</w:t>
      </w:r>
      <w:r w:rsidR="004347B3">
        <w:rPr>
          <w:rFonts w:ascii="Arial" w:hAnsi="Arial" w:cs="Arial"/>
          <w:sz w:val="24"/>
          <w:szCs w:val="24"/>
        </w:rPr>
        <w:t>.  T</w:t>
      </w:r>
      <w:r w:rsidR="004B1A55">
        <w:rPr>
          <w:rFonts w:ascii="Arial" w:hAnsi="Arial" w:cs="Arial"/>
          <w:sz w:val="24"/>
          <w:szCs w:val="24"/>
        </w:rPr>
        <w:t>he third definition is miracle as used within a religious context</w:t>
      </w:r>
      <w:r w:rsidR="000C66A5">
        <w:rPr>
          <w:rFonts w:ascii="Arial" w:hAnsi="Arial" w:cs="Arial"/>
          <w:sz w:val="24"/>
          <w:szCs w:val="24"/>
        </w:rPr>
        <w:t>, in</w:t>
      </w:r>
      <w:r w:rsidR="003A3A05">
        <w:rPr>
          <w:rFonts w:ascii="Arial" w:hAnsi="Arial" w:cs="Arial"/>
          <w:sz w:val="24"/>
          <w:szCs w:val="24"/>
        </w:rPr>
        <w:t xml:space="preserve"> the theological sense of the word</w:t>
      </w:r>
      <w:r w:rsidR="000C66A5">
        <w:rPr>
          <w:rFonts w:ascii="Arial" w:hAnsi="Arial" w:cs="Arial"/>
          <w:sz w:val="24"/>
          <w:szCs w:val="24"/>
        </w:rPr>
        <w:t>.</w:t>
      </w:r>
    </w:p>
    <w:p w14:paraId="552ED8A3" w14:textId="0139CE1E" w:rsidR="000C66A5" w:rsidRDefault="000C66A5" w:rsidP="00FF17BB">
      <w:pPr>
        <w:spacing w:after="0" w:line="480" w:lineRule="auto"/>
        <w:rPr>
          <w:rFonts w:ascii="Arial" w:hAnsi="Arial" w:cs="Arial"/>
          <w:sz w:val="24"/>
          <w:szCs w:val="24"/>
        </w:rPr>
      </w:pPr>
    </w:p>
    <w:p w14:paraId="21A513C4" w14:textId="73990F32" w:rsidR="000C66A5" w:rsidRDefault="00A7193A" w:rsidP="00FF17BB">
      <w:pPr>
        <w:spacing w:after="0" w:line="480" w:lineRule="auto"/>
        <w:rPr>
          <w:rFonts w:ascii="Arial" w:hAnsi="Arial" w:cs="Arial"/>
          <w:sz w:val="24"/>
          <w:szCs w:val="24"/>
        </w:rPr>
      </w:pPr>
      <w:r>
        <w:rPr>
          <w:rFonts w:ascii="Arial" w:hAnsi="Arial" w:cs="Arial"/>
          <w:sz w:val="24"/>
          <w:szCs w:val="24"/>
        </w:rPr>
        <w:t>By e</w:t>
      </w:r>
      <w:r w:rsidR="000C5FEB">
        <w:rPr>
          <w:rFonts w:ascii="Arial" w:hAnsi="Arial" w:cs="Arial"/>
          <w:sz w:val="24"/>
          <w:szCs w:val="24"/>
        </w:rPr>
        <w:t>xamin</w:t>
      </w:r>
      <w:r>
        <w:rPr>
          <w:rFonts w:ascii="Arial" w:hAnsi="Arial" w:cs="Arial"/>
          <w:sz w:val="24"/>
          <w:szCs w:val="24"/>
        </w:rPr>
        <w:t>ing</w:t>
      </w:r>
      <w:r w:rsidR="000C5FEB">
        <w:rPr>
          <w:rFonts w:ascii="Arial" w:hAnsi="Arial" w:cs="Arial"/>
          <w:sz w:val="24"/>
          <w:szCs w:val="24"/>
        </w:rPr>
        <w:t xml:space="preserve"> </w:t>
      </w:r>
      <w:r w:rsidR="002A20A9">
        <w:rPr>
          <w:rFonts w:ascii="Arial" w:hAnsi="Arial" w:cs="Arial"/>
          <w:sz w:val="24"/>
          <w:szCs w:val="24"/>
        </w:rPr>
        <w:t>definitions</w:t>
      </w:r>
      <w:r w:rsidR="00023084">
        <w:rPr>
          <w:rFonts w:ascii="Arial" w:hAnsi="Arial" w:cs="Arial"/>
          <w:sz w:val="24"/>
          <w:szCs w:val="24"/>
        </w:rPr>
        <w:t xml:space="preserve"> of the term miracle</w:t>
      </w:r>
      <w:r w:rsidR="002A20A9">
        <w:rPr>
          <w:rFonts w:ascii="Arial" w:hAnsi="Arial" w:cs="Arial"/>
          <w:sz w:val="24"/>
          <w:szCs w:val="24"/>
        </w:rPr>
        <w:t>,</w:t>
      </w:r>
      <w:r w:rsidR="00E6129C">
        <w:rPr>
          <w:rFonts w:ascii="Arial" w:hAnsi="Arial" w:cs="Arial"/>
          <w:sz w:val="24"/>
          <w:szCs w:val="24"/>
        </w:rPr>
        <w:t xml:space="preserve"> </w:t>
      </w:r>
      <w:r>
        <w:rPr>
          <w:rFonts w:ascii="Arial" w:hAnsi="Arial" w:cs="Arial"/>
          <w:sz w:val="24"/>
          <w:szCs w:val="24"/>
        </w:rPr>
        <w:t>we can</w:t>
      </w:r>
      <w:r w:rsidR="000C5FEB">
        <w:rPr>
          <w:rFonts w:ascii="Arial" w:hAnsi="Arial" w:cs="Arial"/>
          <w:sz w:val="24"/>
          <w:szCs w:val="24"/>
        </w:rPr>
        <w:t xml:space="preserve"> identify </w:t>
      </w:r>
      <w:r w:rsidR="00F412DD">
        <w:rPr>
          <w:rFonts w:ascii="Arial" w:hAnsi="Arial" w:cs="Arial"/>
          <w:sz w:val="24"/>
          <w:szCs w:val="24"/>
        </w:rPr>
        <w:t>causes</w:t>
      </w:r>
      <w:r w:rsidR="00DF2F3F">
        <w:rPr>
          <w:rFonts w:ascii="Arial" w:hAnsi="Arial" w:cs="Arial"/>
          <w:sz w:val="24"/>
          <w:szCs w:val="24"/>
        </w:rPr>
        <w:t xml:space="preserve"> whic</w:t>
      </w:r>
      <w:r w:rsidR="000667D8">
        <w:rPr>
          <w:rFonts w:ascii="Arial" w:hAnsi="Arial" w:cs="Arial"/>
          <w:sz w:val="24"/>
          <w:szCs w:val="24"/>
        </w:rPr>
        <w:t xml:space="preserve">h </w:t>
      </w:r>
      <w:r w:rsidR="002A20A9">
        <w:rPr>
          <w:rFonts w:ascii="Arial" w:hAnsi="Arial" w:cs="Arial"/>
          <w:sz w:val="24"/>
          <w:szCs w:val="24"/>
        </w:rPr>
        <w:t>may result in</w:t>
      </w:r>
      <w:r w:rsidR="00C27ACC">
        <w:rPr>
          <w:rFonts w:ascii="Arial" w:hAnsi="Arial" w:cs="Arial"/>
          <w:sz w:val="24"/>
          <w:szCs w:val="24"/>
        </w:rPr>
        <w:t xml:space="preserve"> </w:t>
      </w:r>
      <w:r w:rsidR="00B65EC4">
        <w:rPr>
          <w:rFonts w:ascii="Arial" w:hAnsi="Arial" w:cs="Arial"/>
          <w:sz w:val="24"/>
          <w:szCs w:val="24"/>
        </w:rPr>
        <w:t>a lack of belief that a miracle has occurred.</w:t>
      </w:r>
      <w:r w:rsidR="002A20A9">
        <w:rPr>
          <w:rFonts w:ascii="Arial" w:hAnsi="Arial" w:cs="Arial"/>
          <w:sz w:val="24"/>
          <w:szCs w:val="24"/>
        </w:rPr>
        <w:t xml:space="preserve">  </w:t>
      </w:r>
      <w:r w:rsidR="00DE581B">
        <w:rPr>
          <w:rFonts w:ascii="Arial" w:hAnsi="Arial" w:cs="Arial"/>
          <w:sz w:val="24"/>
          <w:szCs w:val="24"/>
        </w:rPr>
        <w:t>The first type of</w:t>
      </w:r>
      <w:r w:rsidR="005E3BBA">
        <w:rPr>
          <w:rFonts w:ascii="Arial" w:hAnsi="Arial" w:cs="Arial"/>
          <w:sz w:val="24"/>
          <w:szCs w:val="24"/>
        </w:rPr>
        <w:t xml:space="preserve"> use</w:t>
      </w:r>
      <w:r w:rsidR="00DE581B">
        <w:rPr>
          <w:rFonts w:ascii="Arial" w:hAnsi="Arial" w:cs="Arial"/>
          <w:sz w:val="24"/>
          <w:szCs w:val="24"/>
        </w:rPr>
        <w:t xml:space="preserve"> is seen with</w:t>
      </w:r>
      <w:r w:rsidR="00815FB3">
        <w:rPr>
          <w:rFonts w:ascii="Arial" w:hAnsi="Arial" w:cs="Arial"/>
          <w:sz w:val="24"/>
          <w:szCs w:val="24"/>
        </w:rPr>
        <w:t xml:space="preserve">in statements referring to everyday occurrences which are unexpected. For example, </w:t>
      </w:r>
      <w:r w:rsidR="008F0A57">
        <w:rPr>
          <w:rFonts w:ascii="Arial" w:hAnsi="Arial" w:cs="Arial"/>
          <w:sz w:val="24"/>
          <w:szCs w:val="24"/>
        </w:rPr>
        <w:t>Frederick</w:t>
      </w:r>
      <w:r w:rsidR="00364E3B">
        <w:rPr>
          <w:rFonts w:ascii="Arial" w:hAnsi="Arial" w:cs="Arial"/>
          <w:sz w:val="24"/>
          <w:szCs w:val="24"/>
        </w:rPr>
        <w:t xml:space="preserve"> is quite ill</w:t>
      </w:r>
      <w:r w:rsidR="00327287">
        <w:rPr>
          <w:rFonts w:ascii="Arial" w:hAnsi="Arial" w:cs="Arial"/>
          <w:sz w:val="24"/>
          <w:szCs w:val="24"/>
        </w:rPr>
        <w:t xml:space="preserve">, and then makes a sudden and unexpected recovery. </w:t>
      </w:r>
      <w:r w:rsidR="008F0A57">
        <w:rPr>
          <w:rFonts w:ascii="Arial" w:hAnsi="Arial" w:cs="Arial"/>
          <w:sz w:val="24"/>
          <w:szCs w:val="24"/>
        </w:rPr>
        <w:t xml:space="preserve">Members of his family may </w:t>
      </w:r>
      <w:r w:rsidR="003E734A">
        <w:rPr>
          <w:rFonts w:ascii="Arial" w:hAnsi="Arial" w:cs="Arial"/>
          <w:sz w:val="24"/>
          <w:szCs w:val="24"/>
        </w:rPr>
        <w:t>express their surprise with the phrase “It’s a miracle!”</w:t>
      </w:r>
      <w:r w:rsidR="004E26F2">
        <w:rPr>
          <w:rFonts w:ascii="Arial" w:hAnsi="Arial" w:cs="Arial"/>
          <w:sz w:val="24"/>
          <w:szCs w:val="24"/>
        </w:rPr>
        <w:t xml:space="preserve"> This is a non-specific use of the term, </w:t>
      </w:r>
      <w:r w:rsidR="009A4714">
        <w:rPr>
          <w:rFonts w:ascii="Arial" w:hAnsi="Arial" w:cs="Arial"/>
          <w:sz w:val="24"/>
          <w:szCs w:val="24"/>
        </w:rPr>
        <w:t>it</w:t>
      </w:r>
      <w:r w:rsidR="004E26F2">
        <w:rPr>
          <w:rFonts w:ascii="Arial" w:hAnsi="Arial" w:cs="Arial"/>
          <w:sz w:val="24"/>
          <w:szCs w:val="24"/>
        </w:rPr>
        <w:t xml:space="preserve"> does not usually contain any inheren</w:t>
      </w:r>
      <w:r w:rsidR="0057242C">
        <w:rPr>
          <w:rFonts w:ascii="Arial" w:hAnsi="Arial" w:cs="Arial"/>
          <w:sz w:val="24"/>
          <w:szCs w:val="24"/>
        </w:rPr>
        <w:t>t</w:t>
      </w:r>
      <w:r w:rsidR="00EE666B">
        <w:rPr>
          <w:rFonts w:ascii="Arial" w:hAnsi="Arial" w:cs="Arial"/>
          <w:sz w:val="24"/>
          <w:szCs w:val="24"/>
        </w:rPr>
        <w:t xml:space="preserve"> concept of miracle</w:t>
      </w:r>
      <w:r w:rsidR="009A4714">
        <w:rPr>
          <w:rFonts w:ascii="Arial" w:hAnsi="Arial" w:cs="Arial"/>
          <w:sz w:val="24"/>
          <w:szCs w:val="24"/>
        </w:rPr>
        <w:t xml:space="preserve"> and can </w:t>
      </w:r>
      <w:r w:rsidR="00367A6E">
        <w:rPr>
          <w:rFonts w:ascii="Arial" w:hAnsi="Arial" w:cs="Arial"/>
          <w:sz w:val="24"/>
          <w:szCs w:val="24"/>
        </w:rPr>
        <w:t xml:space="preserve">also </w:t>
      </w:r>
      <w:r w:rsidR="009A4714">
        <w:rPr>
          <w:rFonts w:ascii="Arial" w:hAnsi="Arial" w:cs="Arial"/>
          <w:sz w:val="24"/>
          <w:szCs w:val="24"/>
        </w:rPr>
        <w:t xml:space="preserve">be used to refer to </w:t>
      </w:r>
      <w:r w:rsidR="00934C58">
        <w:rPr>
          <w:rFonts w:ascii="Arial" w:hAnsi="Arial" w:cs="Arial"/>
          <w:sz w:val="24"/>
          <w:szCs w:val="24"/>
        </w:rPr>
        <w:t>surprising</w:t>
      </w:r>
      <w:r w:rsidR="009A4714">
        <w:rPr>
          <w:rFonts w:ascii="Arial" w:hAnsi="Arial" w:cs="Arial"/>
          <w:sz w:val="24"/>
          <w:szCs w:val="24"/>
        </w:rPr>
        <w:t xml:space="preserve"> events</w:t>
      </w:r>
      <w:r w:rsidR="00934C58">
        <w:rPr>
          <w:rFonts w:ascii="Arial" w:hAnsi="Arial" w:cs="Arial"/>
          <w:sz w:val="24"/>
          <w:szCs w:val="24"/>
        </w:rPr>
        <w:t>.</w:t>
      </w:r>
      <w:r w:rsidR="00EE666B">
        <w:rPr>
          <w:rFonts w:ascii="Arial" w:hAnsi="Arial" w:cs="Arial"/>
          <w:sz w:val="24"/>
          <w:szCs w:val="24"/>
        </w:rPr>
        <w:t xml:space="preserve"> </w:t>
      </w:r>
      <w:r w:rsidR="00F133A3">
        <w:rPr>
          <w:rFonts w:ascii="Arial" w:hAnsi="Arial" w:cs="Arial"/>
          <w:sz w:val="24"/>
          <w:szCs w:val="24"/>
        </w:rPr>
        <w:t xml:space="preserve">Using this </w:t>
      </w:r>
      <w:r w:rsidR="0087259D">
        <w:rPr>
          <w:rFonts w:ascii="Arial" w:hAnsi="Arial" w:cs="Arial"/>
          <w:sz w:val="24"/>
          <w:szCs w:val="24"/>
        </w:rPr>
        <w:t>definition,</w:t>
      </w:r>
      <w:r w:rsidR="00B709E1">
        <w:rPr>
          <w:rFonts w:ascii="Arial" w:hAnsi="Arial" w:cs="Arial"/>
          <w:sz w:val="24"/>
          <w:szCs w:val="24"/>
        </w:rPr>
        <w:t xml:space="preserve"> it is quite possible to believe that an unexpected event has occurred. However, t</w:t>
      </w:r>
      <w:r w:rsidR="003549AF">
        <w:rPr>
          <w:rFonts w:ascii="Arial" w:hAnsi="Arial" w:cs="Arial"/>
          <w:sz w:val="24"/>
          <w:szCs w:val="24"/>
        </w:rPr>
        <w:t xml:space="preserve">his use of the term </w:t>
      </w:r>
      <w:r w:rsidR="006D56B7">
        <w:rPr>
          <w:rFonts w:ascii="Arial" w:hAnsi="Arial" w:cs="Arial"/>
          <w:sz w:val="24"/>
          <w:szCs w:val="24"/>
        </w:rPr>
        <w:t xml:space="preserve">is a linguistic </w:t>
      </w:r>
      <w:r w:rsidR="00184481">
        <w:rPr>
          <w:rFonts w:ascii="Arial" w:hAnsi="Arial" w:cs="Arial"/>
          <w:sz w:val="24"/>
          <w:szCs w:val="24"/>
        </w:rPr>
        <w:t xml:space="preserve">phrase which </w:t>
      </w:r>
      <w:r w:rsidR="00EE666B">
        <w:rPr>
          <w:rFonts w:ascii="Arial" w:hAnsi="Arial" w:cs="Arial"/>
          <w:sz w:val="24"/>
          <w:szCs w:val="24"/>
        </w:rPr>
        <w:t>does not hold the same gravity</w:t>
      </w:r>
      <w:r w:rsidR="00B84885">
        <w:rPr>
          <w:rFonts w:ascii="Arial" w:hAnsi="Arial" w:cs="Arial"/>
          <w:sz w:val="24"/>
          <w:szCs w:val="24"/>
        </w:rPr>
        <w:t xml:space="preserve"> associated with the </w:t>
      </w:r>
      <w:r w:rsidR="00983F29">
        <w:rPr>
          <w:rFonts w:ascii="Arial" w:hAnsi="Arial" w:cs="Arial"/>
          <w:sz w:val="24"/>
          <w:szCs w:val="24"/>
        </w:rPr>
        <w:t xml:space="preserve">scholarly or religious </w:t>
      </w:r>
      <w:r w:rsidR="00B84885">
        <w:rPr>
          <w:rFonts w:ascii="Arial" w:hAnsi="Arial" w:cs="Arial"/>
          <w:sz w:val="24"/>
          <w:szCs w:val="24"/>
        </w:rPr>
        <w:t>understanding of a miracle.</w:t>
      </w:r>
    </w:p>
    <w:p w14:paraId="1E310038" w14:textId="77777777" w:rsidR="00377774" w:rsidRDefault="00377774" w:rsidP="00FF17BB">
      <w:pPr>
        <w:spacing w:after="0" w:line="480" w:lineRule="auto"/>
        <w:rPr>
          <w:rFonts w:ascii="Arial" w:hAnsi="Arial" w:cs="Arial"/>
          <w:sz w:val="24"/>
          <w:szCs w:val="24"/>
        </w:rPr>
      </w:pPr>
    </w:p>
    <w:p w14:paraId="3684ACC3" w14:textId="7AF29DC1" w:rsidR="006906CE" w:rsidRDefault="00E51522" w:rsidP="00FF17BB">
      <w:pPr>
        <w:spacing w:after="0" w:line="480" w:lineRule="auto"/>
        <w:rPr>
          <w:rFonts w:ascii="Arial" w:hAnsi="Arial" w:cs="Arial"/>
          <w:sz w:val="24"/>
          <w:szCs w:val="24"/>
        </w:rPr>
      </w:pPr>
      <w:r>
        <w:rPr>
          <w:rFonts w:ascii="Arial" w:hAnsi="Arial" w:cs="Arial"/>
          <w:sz w:val="24"/>
          <w:szCs w:val="24"/>
        </w:rPr>
        <w:t xml:space="preserve">A </w:t>
      </w:r>
      <w:r w:rsidR="00795128">
        <w:rPr>
          <w:rFonts w:ascii="Arial" w:hAnsi="Arial" w:cs="Arial"/>
          <w:sz w:val="24"/>
          <w:szCs w:val="24"/>
        </w:rPr>
        <w:t xml:space="preserve">common </w:t>
      </w:r>
      <w:r w:rsidR="004B1562">
        <w:rPr>
          <w:rFonts w:ascii="Arial" w:hAnsi="Arial" w:cs="Arial"/>
          <w:sz w:val="24"/>
          <w:szCs w:val="24"/>
        </w:rPr>
        <w:t>u</w:t>
      </w:r>
      <w:r w:rsidR="007356AA">
        <w:rPr>
          <w:rFonts w:ascii="Arial" w:hAnsi="Arial" w:cs="Arial"/>
          <w:sz w:val="24"/>
          <w:szCs w:val="24"/>
        </w:rPr>
        <w:t xml:space="preserve">nderstanding </w:t>
      </w:r>
      <w:r w:rsidR="004B1562">
        <w:rPr>
          <w:rFonts w:ascii="Arial" w:hAnsi="Arial" w:cs="Arial"/>
          <w:sz w:val="24"/>
          <w:szCs w:val="24"/>
        </w:rPr>
        <w:t xml:space="preserve">of </w:t>
      </w:r>
      <w:r w:rsidR="007356AA">
        <w:rPr>
          <w:rFonts w:ascii="Arial" w:hAnsi="Arial" w:cs="Arial"/>
          <w:sz w:val="24"/>
          <w:szCs w:val="24"/>
        </w:rPr>
        <w:t>m</w:t>
      </w:r>
      <w:r w:rsidR="001615A1">
        <w:rPr>
          <w:rFonts w:ascii="Arial" w:hAnsi="Arial" w:cs="Arial"/>
          <w:sz w:val="24"/>
          <w:szCs w:val="24"/>
        </w:rPr>
        <w:t xml:space="preserve">iracles </w:t>
      </w:r>
      <w:r w:rsidR="00C37347">
        <w:rPr>
          <w:rFonts w:ascii="Arial" w:hAnsi="Arial" w:cs="Arial"/>
          <w:sz w:val="24"/>
          <w:szCs w:val="24"/>
        </w:rPr>
        <w:t xml:space="preserve">is </w:t>
      </w:r>
      <w:r w:rsidR="001615A1">
        <w:rPr>
          <w:rFonts w:ascii="Arial" w:hAnsi="Arial" w:cs="Arial"/>
          <w:sz w:val="24"/>
          <w:szCs w:val="24"/>
        </w:rPr>
        <w:t xml:space="preserve">as violations of </w:t>
      </w:r>
      <w:r w:rsidR="00C37347">
        <w:rPr>
          <w:rFonts w:ascii="Arial" w:hAnsi="Arial" w:cs="Arial"/>
          <w:sz w:val="24"/>
          <w:szCs w:val="24"/>
        </w:rPr>
        <w:t xml:space="preserve">the </w:t>
      </w:r>
      <w:r w:rsidR="001615A1">
        <w:rPr>
          <w:rFonts w:ascii="Arial" w:hAnsi="Arial" w:cs="Arial"/>
          <w:sz w:val="24"/>
          <w:szCs w:val="24"/>
        </w:rPr>
        <w:t>laws of nat</w:t>
      </w:r>
      <w:r w:rsidR="00C37347">
        <w:rPr>
          <w:rFonts w:ascii="Arial" w:hAnsi="Arial" w:cs="Arial"/>
          <w:sz w:val="24"/>
          <w:szCs w:val="24"/>
        </w:rPr>
        <w:t>ure</w:t>
      </w:r>
      <w:r w:rsidR="008A23B5">
        <w:rPr>
          <w:rFonts w:ascii="Arial" w:hAnsi="Arial" w:cs="Arial"/>
          <w:sz w:val="24"/>
          <w:szCs w:val="24"/>
        </w:rPr>
        <w:t xml:space="preserve">.  David Hume </w:t>
      </w:r>
      <w:r w:rsidR="00CA4BC0">
        <w:rPr>
          <w:rFonts w:ascii="Arial" w:hAnsi="Arial" w:cs="Arial"/>
          <w:sz w:val="24"/>
          <w:szCs w:val="24"/>
        </w:rPr>
        <w:t xml:space="preserve">used this as his original </w:t>
      </w:r>
      <w:r w:rsidR="00031521">
        <w:rPr>
          <w:rFonts w:ascii="Arial" w:hAnsi="Arial" w:cs="Arial"/>
          <w:sz w:val="24"/>
          <w:szCs w:val="24"/>
        </w:rPr>
        <w:t>definition</w:t>
      </w:r>
      <w:r w:rsidR="007271C9">
        <w:rPr>
          <w:rFonts w:ascii="Arial" w:hAnsi="Arial" w:cs="Arial"/>
          <w:sz w:val="24"/>
          <w:szCs w:val="24"/>
        </w:rPr>
        <w:t>,</w:t>
      </w:r>
      <w:r w:rsidR="00C96904">
        <w:rPr>
          <w:rFonts w:ascii="Arial" w:hAnsi="Arial" w:cs="Arial"/>
          <w:sz w:val="24"/>
          <w:szCs w:val="24"/>
        </w:rPr>
        <w:t xml:space="preserve"> extending this later to </w:t>
      </w:r>
      <w:r w:rsidR="003D5561">
        <w:rPr>
          <w:rFonts w:ascii="Arial" w:hAnsi="Arial" w:cs="Arial"/>
          <w:sz w:val="24"/>
          <w:szCs w:val="24"/>
        </w:rPr>
        <w:t xml:space="preserve">include </w:t>
      </w:r>
      <w:r w:rsidR="00C96904">
        <w:rPr>
          <w:rFonts w:ascii="Arial" w:hAnsi="Arial" w:cs="Arial"/>
          <w:sz w:val="24"/>
          <w:szCs w:val="24"/>
        </w:rPr>
        <w:t>“</w:t>
      </w:r>
      <w:r w:rsidR="000558A8">
        <w:rPr>
          <w:rFonts w:ascii="Arial" w:hAnsi="Arial" w:cs="Arial"/>
          <w:sz w:val="24"/>
          <w:szCs w:val="24"/>
        </w:rPr>
        <w:t>a transgression of law of nature, by</w:t>
      </w:r>
      <w:r w:rsidR="00281699">
        <w:rPr>
          <w:rFonts w:ascii="Arial" w:hAnsi="Arial" w:cs="Arial"/>
          <w:sz w:val="24"/>
          <w:szCs w:val="24"/>
        </w:rPr>
        <w:t xml:space="preserve"> a particular </w:t>
      </w:r>
      <w:r w:rsidR="000558A8">
        <w:rPr>
          <w:rFonts w:ascii="Arial" w:hAnsi="Arial" w:cs="Arial"/>
          <w:sz w:val="24"/>
          <w:szCs w:val="24"/>
        </w:rPr>
        <w:t xml:space="preserve">volition of a </w:t>
      </w:r>
      <w:r w:rsidR="00281699">
        <w:rPr>
          <w:rFonts w:ascii="Arial" w:hAnsi="Arial" w:cs="Arial"/>
          <w:sz w:val="24"/>
          <w:szCs w:val="24"/>
        </w:rPr>
        <w:t>D</w:t>
      </w:r>
      <w:r w:rsidR="000558A8">
        <w:rPr>
          <w:rFonts w:ascii="Arial" w:hAnsi="Arial" w:cs="Arial"/>
          <w:sz w:val="24"/>
          <w:szCs w:val="24"/>
        </w:rPr>
        <w:t>ei</w:t>
      </w:r>
      <w:r w:rsidR="00281699">
        <w:rPr>
          <w:rFonts w:ascii="Arial" w:hAnsi="Arial" w:cs="Arial"/>
          <w:sz w:val="24"/>
          <w:szCs w:val="24"/>
        </w:rPr>
        <w:t>ty</w:t>
      </w:r>
      <w:r w:rsidR="003559E4">
        <w:rPr>
          <w:rFonts w:ascii="Arial" w:hAnsi="Arial" w:cs="Arial"/>
          <w:sz w:val="24"/>
          <w:szCs w:val="24"/>
        </w:rPr>
        <w:t xml:space="preserve">, or </w:t>
      </w:r>
      <w:r w:rsidR="00FD1A6C">
        <w:rPr>
          <w:rFonts w:ascii="Arial" w:hAnsi="Arial" w:cs="Arial"/>
          <w:sz w:val="24"/>
          <w:szCs w:val="24"/>
        </w:rPr>
        <w:t xml:space="preserve">by the </w:t>
      </w:r>
      <w:r w:rsidR="00FD1A6C">
        <w:rPr>
          <w:rFonts w:ascii="Arial" w:hAnsi="Arial" w:cs="Arial"/>
          <w:sz w:val="24"/>
          <w:szCs w:val="24"/>
        </w:rPr>
        <w:lastRenderedPageBreak/>
        <w:t xml:space="preserve">interposition of </w:t>
      </w:r>
      <w:r w:rsidR="003559E4">
        <w:rPr>
          <w:rFonts w:ascii="Arial" w:hAnsi="Arial" w:cs="Arial"/>
          <w:sz w:val="24"/>
          <w:szCs w:val="24"/>
        </w:rPr>
        <w:t xml:space="preserve">some </w:t>
      </w:r>
      <w:r w:rsidR="00FD1A6C">
        <w:rPr>
          <w:rFonts w:ascii="Arial" w:hAnsi="Arial" w:cs="Arial"/>
          <w:sz w:val="24"/>
          <w:szCs w:val="24"/>
        </w:rPr>
        <w:t xml:space="preserve">invisible </w:t>
      </w:r>
      <w:r w:rsidR="004A5334">
        <w:rPr>
          <w:rFonts w:ascii="Arial" w:hAnsi="Arial" w:cs="Arial"/>
          <w:sz w:val="24"/>
          <w:szCs w:val="24"/>
        </w:rPr>
        <w:t>agent</w:t>
      </w:r>
      <w:r w:rsidR="000C5F84">
        <w:rPr>
          <w:rFonts w:ascii="Arial" w:hAnsi="Arial" w:cs="Arial"/>
          <w:sz w:val="24"/>
          <w:szCs w:val="24"/>
        </w:rPr>
        <w:t>”.</w:t>
      </w:r>
      <w:r w:rsidR="000C5F84">
        <w:rPr>
          <w:rStyle w:val="EndnoteReference"/>
          <w:rFonts w:ascii="Arial" w:hAnsi="Arial" w:cs="Arial"/>
          <w:sz w:val="24"/>
          <w:szCs w:val="24"/>
        </w:rPr>
        <w:endnoteReference w:id="4"/>
      </w:r>
      <w:r w:rsidR="002853F8">
        <w:rPr>
          <w:rFonts w:ascii="Arial" w:hAnsi="Arial" w:cs="Arial"/>
          <w:sz w:val="24"/>
          <w:szCs w:val="24"/>
        </w:rPr>
        <w:t xml:space="preserve">  </w:t>
      </w:r>
      <w:r w:rsidR="005777CC">
        <w:rPr>
          <w:rFonts w:ascii="Arial" w:hAnsi="Arial" w:cs="Arial"/>
          <w:sz w:val="24"/>
          <w:szCs w:val="24"/>
        </w:rPr>
        <w:t xml:space="preserve">One major problem with this definition is that </w:t>
      </w:r>
      <w:r w:rsidR="00062BE9">
        <w:rPr>
          <w:rFonts w:ascii="Arial" w:hAnsi="Arial" w:cs="Arial"/>
          <w:sz w:val="24"/>
          <w:szCs w:val="24"/>
        </w:rPr>
        <w:t>h</w:t>
      </w:r>
      <w:r w:rsidR="00E57B42">
        <w:rPr>
          <w:rFonts w:ascii="Arial" w:hAnsi="Arial" w:cs="Arial"/>
          <w:sz w:val="24"/>
          <w:szCs w:val="24"/>
        </w:rPr>
        <w:t>istorically, laws of nature did not exist</w:t>
      </w:r>
      <w:r w:rsidR="00062BE9">
        <w:rPr>
          <w:rFonts w:ascii="Arial" w:hAnsi="Arial" w:cs="Arial"/>
          <w:sz w:val="24"/>
          <w:szCs w:val="24"/>
        </w:rPr>
        <w:t>.  They</w:t>
      </w:r>
      <w:r w:rsidR="00C94ECA">
        <w:rPr>
          <w:rFonts w:ascii="Arial" w:hAnsi="Arial" w:cs="Arial"/>
          <w:sz w:val="24"/>
          <w:szCs w:val="24"/>
        </w:rPr>
        <w:t xml:space="preserve"> are a recent</w:t>
      </w:r>
      <w:r w:rsidR="00062BE9">
        <w:rPr>
          <w:rFonts w:ascii="Arial" w:hAnsi="Arial" w:cs="Arial"/>
          <w:sz w:val="24"/>
          <w:szCs w:val="24"/>
        </w:rPr>
        <w:t xml:space="preserve"> terminology</w:t>
      </w:r>
      <w:r w:rsidR="00C94ECA">
        <w:rPr>
          <w:rFonts w:ascii="Arial" w:hAnsi="Arial" w:cs="Arial"/>
          <w:sz w:val="24"/>
          <w:szCs w:val="24"/>
        </w:rPr>
        <w:t xml:space="preserve"> which </w:t>
      </w:r>
      <w:r w:rsidR="000D60F9">
        <w:rPr>
          <w:rFonts w:ascii="Arial" w:hAnsi="Arial" w:cs="Arial"/>
          <w:sz w:val="24"/>
          <w:szCs w:val="24"/>
        </w:rPr>
        <w:t>h</w:t>
      </w:r>
      <w:r w:rsidR="00C94ECA">
        <w:rPr>
          <w:rFonts w:ascii="Arial" w:hAnsi="Arial" w:cs="Arial"/>
          <w:sz w:val="24"/>
          <w:szCs w:val="24"/>
        </w:rPr>
        <w:t>as</w:t>
      </w:r>
      <w:r w:rsidR="000D60F9">
        <w:rPr>
          <w:rFonts w:ascii="Arial" w:hAnsi="Arial" w:cs="Arial"/>
          <w:sz w:val="24"/>
          <w:szCs w:val="24"/>
        </w:rPr>
        <w:t xml:space="preserve"> </w:t>
      </w:r>
      <w:r w:rsidR="005878FB">
        <w:rPr>
          <w:rFonts w:ascii="Arial" w:hAnsi="Arial" w:cs="Arial"/>
          <w:sz w:val="24"/>
          <w:szCs w:val="24"/>
        </w:rPr>
        <w:t>evolved alongside the development</w:t>
      </w:r>
      <w:r w:rsidR="000D60F9">
        <w:rPr>
          <w:rFonts w:ascii="Arial" w:hAnsi="Arial" w:cs="Arial"/>
          <w:sz w:val="24"/>
          <w:szCs w:val="24"/>
        </w:rPr>
        <w:t xml:space="preserve"> of science</w:t>
      </w:r>
      <w:r w:rsidR="005878FB">
        <w:rPr>
          <w:rFonts w:ascii="Arial" w:hAnsi="Arial" w:cs="Arial"/>
          <w:sz w:val="24"/>
          <w:szCs w:val="24"/>
        </w:rPr>
        <w:t>.</w:t>
      </w:r>
      <w:r w:rsidR="00801434">
        <w:rPr>
          <w:rFonts w:ascii="Arial" w:hAnsi="Arial" w:cs="Arial"/>
          <w:sz w:val="24"/>
          <w:szCs w:val="24"/>
        </w:rPr>
        <w:t xml:space="preserve"> </w:t>
      </w:r>
      <w:r w:rsidR="00244D1B">
        <w:rPr>
          <w:rFonts w:ascii="Arial" w:hAnsi="Arial" w:cs="Arial"/>
          <w:sz w:val="24"/>
          <w:szCs w:val="24"/>
        </w:rPr>
        <w:t xml:space="preserve">Describing miracles in these scientific terms is </w:t>
      </w:r>
      <w:r w:rsidR="00893FD0">
        <w:rPr>
          <w:rFonts w:ascii="Arial" w:hAnsi="Arial" w:cs="Arial"/>
          <w:sz w:val="24"/>
          <w:szCs w:val="24"/>
        </w:rPr>
        <w:t xml:space="preserve">problematic for the </w:t>
      </w:r>
      <w:r w:rsidR="0091433C">
        <w:rPr>
          <w:rFonts w:ascii="Arial" w:hAnsi="Arial" w:cs="Arial"/>
          <w:sz w:val="24"/>
          <w:szCs w:val="24"/>
        </w:rPr>
        <w:t xml:space="preserve">presence of </w:t>
      </w:r>
      <w:r w:rsidR="00893FD0">
        <w:rPr>
          <w:rFonts w:ascii="Arial" w:hAnsi="Arial" w:cs="Arial"/>
          <w:sz w:val="24"/>
          <w:szCs w:val="24"/>
        </w:rPr>
        <w:t>miracles</w:t>
      </w:r>
      <w:r w:rsidR="0091433C">
        <w:rPr>
          <w:rFonts w:ascii="Arial" w:hAnsi="Arial" w:cs="Arial"/>
          <w:sz w:val="24"/>
          <w:szCs w:val="24"/>
        </w:rPr>
        <w:t xml:space="preserve"> which are described in ancient texts</w:t>
      </w:r>
      <w:r w:rsidR="00684C54">
        <w:rPr>
          <w:rFonts w:ascii="Arial" w:hAnsi="Arial" w:cs="Arial"/>
          <w:sz w:val="24"/>
          <w:szCs w:val="24"/>
        </w:rPr>
        <w:t xml:space="preserve">, and </w:t>
      </w:r>
      <w:r w:rsidR="0091433C">
        <w:rPr>
          <w:rFonts w:ascii="Arial" w:hAnsi="Arial" w:cs="Arial"/>
          <w:sz w:val="24"/>
          <w:szCs w:val="24"/>
        </w:rPr>
        <w:t xml:space="preserve">for religions which take miraculous events as the cornerstone for </w:t>
      </w:r>
      <w:r w:rsidR="00507721">
        <w:rPr>
          <w:rFonts w:ascii="Arial" w:hAnsi="Arial" w:cs="Arial"/>
          <w:sz w:val="24"/>
          <w:szCs w:val="24"/>
        </w:rPr>
        <w:t xml:space="preserve">their </w:t>
      </w:r>
      <w:r w:rsidR="0091433C">
        <w:rPr>
          <w:rFonts w:ascii="Arial" w:hAnsi="Arial" w:cs="Arial"/>
          <w:sz w:val="24"/>
          <w:szCs w:val="24"/>
        </w:rPr>
        <w:t>fait</w:t>
      </w:r>
      <w:r w:rsidR="00507721">
        <w:rPr>
          <w:rFonts w:ascii="Arial" w:hAnsi="Arial" w:cs="Arial"/>
          <w:sz w:val="24"/>
          <w:szCs w:val="24"/>
        </w:rPr>
        <w:t>h,</w:t>
      </w:r>
      <w:r w:rsidR="0091433C">
        <w:rPr>
          <w:rFonts w:ascii="Arial" w:hAnsi="Arial" w:cs="Arial"/>
          <w:sz w:val="24"/>
          <w:szCs w:val="24"/>
        </w:rPr>
        <w:t xml:space="preserve"> like Christianity which is based upon the </w:t>
      </w:r>
      <w:r w:rsidR="00464994">
        <w:rPr>
          <w:rFonts w:ascii="Arial" w:hAnsi="Arial" w:cs="Arial"/>
          <w:sz w:val="24"/>
          <w:szCs w:val="24"/>
        </w:rPr>
        <w:t xml:space="preserve">miracle of the </w:t>
      </w:r>
      <w:r w:rsidR="0091433C">
        <w:rPr>
          <w:rFonts w:ascii="Arial" w:hAnsi="Arial" w:cs="Arial"/>
          <w:sz w:val="24"/>
          <w:szCs w:val="24"/>
        </w:rPr>
        <w:t>resurrection of Christ.</w:t>
      </w:r>
      <w:r w:rsidR="00464994">
        <w:rPr>
          <w:rFonts w:ascii="Arial" w:hAnsi="Arial" w:cs="Arial"/>
          <w:sz w:val="24"/>
          <w:szCs w:val="24"/>
        </w:rPr>
        <w:t xml:space="preserve"> </w:t>
      </w:r>
      <w:r w:rsidR="00172ADC">
        <w:rPr>
          <w:rFonts w:ascii="Arial" w:hAnsi="Arial" w:cs="Arial"/>
          <w:sz w:val="24"/>
          <w:szCs w:val="24"/>
        </w:rPr>
        <w:t>The absence of</w:t>
      </w:r>
      <w:r w:rsidR="00464994">
        <w:rPr>
          <w:rFonts w:ascii="Arial" w:hAnsi="Arial" w:cs="Arial"/>
          <w:sz w:val="24"/>
          <w:szCs w:val="24"/>
        </w:rPr>
        <w:t xml:space="preserve"> n</w:t>
      </w:r>
      <w:r w:rsidR="006D3827">
        <w:rPr>
          <w:rFonts w:ascii="Arial" w:hAnsi="Arial" w:cs="Arial"/>
          <w:sz w:val="24"/>
          <w:szCs w:val="24"/>
        </w:rPr>
        <w:t xml:space="preserve">atural laws </w:t>
      </w:r>
      <w:r w:rsidR="00172ADC">
        <w:rPr>
          <w:rFonts w:ascii="Arial" w:hAnsi="Arial" w:cs="Arial"/>
          <w:sz w:val="24"/>
          <w:szCs w:val="24"/>
        </w:rPr>
        <w:t>around</w:t>
      </w:r>
      <w:r w:rsidR="006D3827">
        <w:rPr>
          <w:rFonts w:ascii="Arial" w:hAnsi="Arial" w:cs="Arial"/>
          <w:sz w:val="24"/>
          <w:szCs w:val="24"/>
        </w:rPr>
        <w:t xml:space="preserve"> </w:t>
      </w:r>
      <w:r w:rsidR="00350D75">
        <w:rPr>
          <w:rFonts w:ascii="Arial" w:hAnsi="Arial" w:cs="Arial"/>
          <w:sz w:val="24"/>
          <w:szCs w:val="24"/>
        </w:rPr>
        <w:t xml:space="preserve">the time of </w:t>
      </w:r>
      <w:r w:rsidR="00172ADC">
        <w:rPr>
          <w:rFonts w:ascii="Arial" w:hAnsi="Arial" w:cs="Arial"/>
          <w:sz w:val="24"/>
          <w:szCs w:val="24"/>
        </w:rPr>
        <w:t xml:space="preserve">the </w:t>
      </w:r>
      <w:r w:rsidR="007A67E8">
        <w:rPr>
          <w:rFonts w:ascii="Arial" w:hAnsi="Arial" w:cs="Arial"/>
          <w:sz w:val="24"/>
          <w:szCs w:val="24"/>
        </w:rPr>
        <w:t xml:space="preserve">life </w:t>
      </w:r>
      <w:r w:rsidR="00350D75">
        <w:rPr>
          <w:rFonts w:ascii="Arial" w:hAnsi="Arial" w:cs="Arial"/>
          <w:sz w:val="24"/>
          <w:szCs w:val="24"/>
        </w:rPr>
        <w:t>Christ</w:t>
      </w:r>
      <w:r w:rsidR="007A67E8">
        <w:rPr>
          <w:rFonts w:ascii="Arial" w:hAnsi="Arial" w:cs="Arial"/>
          <w:sz w:val="24"/>
          <w:szCs w:val="24"/>
        </w:rPr>
        <w:t xml:space="preserve"> suggests</w:t>
      </w:r>
      <w:r w:rsidR="00350D75">
        <w:rPr>
          <w:rFonts w:ascii="Arial" w:hAnsi="Arial" w:cs="Arial"/>
          <w:sz w:val="24"/>
          <w:szCs w:val="24"/>
        </w:rPr>
        <w:t xml:space="preserve"> two possibilities:</w:t>
      </w:r>
      <w:r w:rsidR="006D3827">
        <w:rPr>
          <w:rFonts w:ascii="Arial" w:hAnsi="Arial" w:cs="Arial"/>
          <w:sz w:val="24"/>
          <w:szCs w:val="24"/>
        </w:rPr>
        <w:t xml:space="preserve"> </w:t>
      </w:r>
      <w:r w:rsidR="00350D75">
        <w:rPr>
          <w:rFonts w:ascii="Arial" w:hAnsi="Arial" w:cs="Arial"/>
          <w:sz w:val="24"/>
          <w:szCs w:val="24"/>
        </w:rPr>
        <w:t xml:space="preserve">First, </w:t>
      </w:r>
      <w:r w:rsidR="004D6AAF">
        <w:rPr>
          <w:rFonts w:ascii="Arial" w:hAnsi="Arial" w:cs="Arial"/>
          <w:sz w:val="24"/>
          <w:szCs w:val="24"/>
        </w:rPr>
        <w:t xml:space="preserve">the definition </w:t>
      </w:r>
      <w:r w:rsidR="007E074C">
        <w:rPr>
          <w:rFonts w:ascii="Arial" w:hAnsi="Arial" w:cs="Arial"/>
          <w:sz w:val="24"/>
          <w:szCs w:val="24"/>
        </w:rPr>
        <w:t xml:space="preserve">must be </w:t>
      </w:r>
      <w:r w:rsidR="008243FA">
        <w:rPr>
          <w:rFonts w:ascii="Arial" w:hAnsi="Arial" w:cs="Arial"/>
          <w:sz w:val="24"/>
          <w:szCs w:val="24"/>
        </w:rPr>
        <w:t>flawed,</w:t>
      </w:r>
      <w:r w:rsidR="001C73DF">
        <w:rPr>
          <w:rFonts w:ascii="Arial" w:hAnsi="Arial" w:cs="Arial"/>
          <w:sz w:val="24"/>
          <w:szCs w:val="24"/>
        </w:rPr>
        <w:t xml:space="preserve"> and miracles are not</w:t>
      </w:r>
      <w:r w:rsidR="001C105D">
        <w:rPr>
          <w:rFonts w:ascii="Arial" w:hAnsi="Arial" w:cs="Arial"/>
          <w:sz w:val="24"/>
          <w:szCs w:val="24"/>
        </w:rPr>
        <w:t xml:space="preserve"> a violation of </w:t>
      </w:r>
      <w:r w:rsidR="001C73DF">
        <w:rPr>
          <w:rFonts w:ascii="Arial" w:hAnsi="Arial" w:cs="Arial"/>
          <w:sz w:val="24"/>
          <w:szCs w:val="24"/>
        </w:rPr>
        <w:t>the laws of nature</w:t>
      </w:r>
      <w:r w:rsidR="008243FA">
        <w:rPr>
          <w:rFonts w:ascii="Arial" w:hAnsi="Arial" w:cs="Arial"/>
          <w:sz w:val="24"/>
          <w:szCs w:val="24"/>
        </w:rPr>
        <w:t xml:space="preserve">.  Alternatively, </w:t>
      </w:r>
      <w:r w:rsidR="007A67E8">
        <w:rPr>
          <w:rFonts w:ascii="Arial" w:hAnsi="Arial" w:cs="Arial"/>
          <w:sz w:val="24"/>
          <w:szCs w:val="24"/>
        </w:rPr>
        <w:t xml:space="preserve">laws </w:t>
      </w:r>
      <w:r w:rsidR="008243FA">
        <w:rPr>
          <w:rFonts w:ascii="Arial" w:hAnsi="Arial" w:cs="Arial"/>
          <w:sz w:val="24"/>
          <w:szCs w:val="24"/>
        </w:rPr>
        <w:t xml:space="preserve">of nature </w:t>
      </w:r>
      <w:r w:rsidR="007A67E8">
        <w:rPr>
          <w:rFonts w:ascii="Arial" w:hAnsi="Arial" w:cs="Arial"/>
          <w:sz w:val="24"/>
          <w:szCs w:val="24"/>
        </w:rPr>
        <w:t>were</w:t>
      </w:r>
      <w:r w:rsidR="005D1642">
        <w:rPr>
          <w:rFonts w:ascii="Arial" w:hAnsi="Arial" w:cs="Arial"/>
          <w:sz w:val="24"/>
          <w:szCs w:val="24"/>
        </w:rPr>
        <w:t xml:space="preserve"> </w:t>
      </w:r>
      <w:r w:rsidR="007A67E8">
        <w:rPr>
          <w:rFonts w:ascii="Arial" w:hAnsi="Arial" w:cs="Arial"/>
          <w:sz w:val="24"/>
          <w:szCs w:val="24"/>
        </w:rPr>
        <w:t xml:space="preserve">not yet recognised in linguistic </w:t>
      </w:r>
      <w:r w:rsidR="008243FA">
        <w:rPr>
          <w:rFonts w:ascii="Arial" w:hAnsi="Arial" w:cs="Arial"/>
          <w:sz w:val="24"/>
          <w:szCs w:val="24"/>
        </w:rPr>
        <w:t xml:space="preserve">or scientific </w:t>
      </w:r>
      <w:r w:rsidR="007A67E8">
        <w:rPr>
          <w:rFonts w:ascii="Arial" w:hAnsi="Arial" w:cs="Arial"/>
          <w:sz w:val="24"/>
          <w:szCs w:val="24"/>
        </w:rPr>
        <w:t>terms</w:t>
      </w:r>
      <w:r w:rsidR="00AD6D9D">
        <w:rPr>
          <w:rFonts w:ascii="Arial" w:hAnsi="Arial" w:cs="Arial"/>
          <w:sz w:val="24"/>
          <w:szCs w:val="24"/>
        </w:rPr>
        <w:t xml:space="preserve">, in which case we must seek to establish </w:t>
      </w:r>
      <w:r w:rsidR="005D1642">
        <w:rPr>
          <w:rFonts w:ascii="Arial" w:hAnsi="Arial" w:cs="Arial"/>
          <w:sz w:val="24"/>
          <w:szCs w:val="24"/>
        </w:rPr>
        <w:t xml:space="preserve">exactly </w:t>
      </w:r>
      <w:r w:rsidR="00AD6D9D">
        <w:rPr>
          <w:rFonts w:ascii="Arial" w:hAnsi="Arial" w:cs="Arial"/>
          <w:sz w:val="24"/>
          <w:szCs w:val="24"/>
        </w:rPr>
        <w:t>wh</w:t>
      </w:r>
      <w:r w:rsidR="005957A3">
        <w:rPr>
          <w:rFonts w:ascii="Arial" w:hAnsi="Arial" w:cs="Arial"/>
          <w:sz w:val="24"/>
          <w:szCs w:val="24"/>
        </w:rPr>
        <w:t>ich components of miracle were being referred to.</w:t>
      </w:r>
    </w:p>
    <w:p w14:paraId="4D061D99" w14:textId="77777777" w:rsidR="006906CE" w:rsidRDefault="006906CE" w:rsidP="00FF17BB">
      <w:pPr>
        <w:spacing w:after="0" w:line="480" w:lineRule="auto"/>
        <w:rPr>
          <w:rFonts w:ascii="Arial" w:hAnsi="Arial" w:cs="Arial"/>
          <w:sz w:val="24"/>
          <w:szCs w:val="24"/>
        </w:rPr>
      </w:pPr>
    </w:p>
    <w:p w14:paraId="2B9F8D6C" w14:textId="7376AB91" w:rsidR="0024049B" w:rsidRDefault="007F5429" w:rsidP="00FC417F">
      <w:pPr>
        <w:spacing w:after="0" w:line="480" w:lineRule="auto"/>
        <w:rPr>
          <w:rFonts w:ascii="Arial" w:hAnsi="Arial" w:cs="Arial"/>
          <w:sz w:val="24"/>
          <w:szCs w:val="24"/>
        </w:rPr>
      </w:pPr>
      <w:r>
        <w:rPr>
          <w:rFonts w:ascii="Arial" w:hAnsi="Arial" w:cs="Arial"/>
          <w:sz w:val="24"/>
          <w:szCs w:val="24"/>
        </w:rPr>
        <w:t>‘L</w:t>
      </w:r>
      <w:r w:rsidR="007B1927">
        <w:rPr>
          <w:rFonts w:ascii="Arial" w:hAnsi="Arial" w:cs="Arial"/>
          <w:sz w:val="24"/>
          <w:szCs w:val="24"/>
        </w:rPr>
        <w:t xml:space="preserve">aws of nature’ is a problematic term which contains inherent false assumptions.   </w:t>
      </w:r>
      <w:r w:rsidR="00116F6D">
        <w:rPr>
          <w:rFonts w:ascii="Arial" w:hAnsi="Arial" w:cs="Arial"/>
          <w:sz w:val="24"/>
          <w:szCs w:val="24"/>
        </w:rPr>
        <w:t>Most</w:t>
      </w:r>
      <w:r>
        <w:rPr>
          <w:rFonts w:ascii="Arial" w:hAnsi="Arial" w:cs="Arial"/>
          <w:sz w:val="24"/>
          <w:szCs w:val="24"/>
        </w:rPr>
        <w:t xml:space="preserve"> people </w:t>
      </w:r>
      <w:r w:rsidR="00503624">
        <w:rPr>
          <w:rFonts w:ascii="Arial" w:hAnsi="Arial" w:cs="Arial"/>
          <w:sz w:val="24"/>
          <w:szCs w:val="24"/>
        </w:rPr>
        <w:t xml:space="preserve">understand a law </w:t>
      </w:r>
      <w:r w:rsidR="00662A8B">
        <w:rPr>
          <w:rFonts w:ascii="Arial" w:hAnsi="Arial" w:cs="Arial"/>
          <w:sz w:val="24"/>
          <w:szCs w:val="24"/>
        </w:rPr>
        <w:t>to be an</w:t>
      </w:r>
      <w:r w:rsidR="00503624">
        <w:rPr>
          <w:rFonts w:ascii="Arial" w:hAnsi="Arial" w:cs="Arial"/>
          <w:sz w:val="24"/>
          <w:szCs w:val="24"/>
        </w:rPr>
        <w:t xml:space="preserve"> indisputable fact</w:t>
      </w:r>
      <w:r w:rsidR="00662A8B">
        <w:rPr>
          <w:rFonts w:ascii="Arial" w:hAnsi="Arial" w:cs="Arial"/>
          <w:sz w:val="24"/>
          <w:szCs w:val="24"/>
        </w:rPr>
        <w:t>,</w:t>
      </w:r>
      <w:r w:rsidR="009E6388">
        <w:rPr>
          <w:rFonts w:ascii="Arial" w:hAnsi="Arial" w:cs="Arial"/>
          <w:sz w:val="24"/>
          <w:szCs w:val="24"/>
        </w:rPr>
        <w:t xml:space="preserve"> something which is a certainty and to which there are no exceptions.</w:t>
      </w:r>
      <w:r w:rsidR="00116F6D">
        <w:rPr>
          <w:rFonts w:ascii="Arial" w:hAnsi="Arial" w:cs="Arial"/>
          <w:sz w:val="24"/>
          <w:szCs w:val="24"/>
        </w:rPr>
        <w:t xml:space="preserve"> This </w:t>
      </w:r>
      <w:r w:rsidR="00246E79">
        <w:rPr>
          <w:rFonts w:ascii="Arial" w:hAnsi="Arial" w:cs="Arial"/>
          <w:sz w:val="24"/>
          <w:szCs w:val="24"/>
        </w:rPr>
        <w:t xml:space="preserve">assumption </w:t>
      </w:r>
      <w:r w:rsidR="00116F6D">
        <w:rPr>
          <w:rFonts w:ascii="Arial" w:hAnsi="Arial" w:cs="Arial"/>
          <w:sz w:val="24"/>
          <w:szCs w:val="24"/>
        </w:rPr>
        <w:t>is particularly applicable to scientific or natural laws.</w:t>
      </w:r>
      <w:r w:rsidR="007A23BC">
        <w:rPr>
          <w:rFonts w:ascii="Arial" w:hAnsi="Arial" w:cs="Arial"/>
          <w:sz w:val="24"/>
          <w:szCs w:val="24"/>
        </w:rPr>
        <w:t xml:space="preserve"> </w:t>
      </w:r>
      <w:r w:rsidR="0002198C">
        <w:rPr>
          <w:rFonts w:ascii="Arial" w:hAnsi="Arial" w:cs="Arial"/>
          <w:sz w:val="24"/>
          <w:szCs w:val="24"/>
        </w:rPr>
        <w:t>But</w:t>
      </w:r>
      <w:r w:rsidR="00D5349A">
        <w:rPr>
          <w:rFonts w:ascii="Arial" w:hAnsi="Arial" w:cs="Arial"/>
          <w:sz w:val="24"/>
          <w:szCs w:val="24"/>
        </w:rPr>
        <w:t xml:space="preserve"> we</w:t>
      </w:r>
      <w:r w:rsidR="00D51D25">
        <w:rPr>
          <w:rFonts w:ascii="Arial" w:hAnsi="Arial" w:cs="Arial"/>
          <w:sz w:val="24"/>
          <w:szCs w:val="24"/>
        </w:rPr>
        <w:t xml:space="preserve"> do not possess </w:t>
      </w:r>
      <w:r w:rsidR="00C201FA">
        <w:rPr>
          <w:rFonts w:ascii="Arial" w:hAnsi="Arial" w:cs="Arial"/>
          <w:sz w:val="24"/>
          <w:szCs w:val="24"/>
        </w:rPr>
        <w:t xml:space="preserve">complete </w:t>
      </w:r>
      <w:r w:rsidR="00D51D25">
        <w:rPr>
          <w:rFonts w:ascii="Arial" w:hAnsi="Arial" w:cs="Arial"/>
          <w:sz w:val="24"/>
          <w:szCs w:val="24"/>
        </w:rPr>
        <w:t xml:space="preserve">knowledge </w:t>
      </w:r>
      <w:r w:rsidR="0002198C">
        <w:rPr>
          <w:rFonts w:ascii="Arial" w:hAnsi="Arial" w:cs="Arial"/>
          <w:sz w:val="24"/>
          <w:szCs w:val="24"/>
        </w:rPr>
        <w:t xml:space="preserve">about the </w:t>
      </w:r>
      <w:r w:rsidR="00BD1968">
        <w:rPr>
          <w:rFonts w:ascii="Arial" w:hAnsi="Arial" w:cs="Arial"/>
          <w:sz w:val="24"/>
          <w:szCs w:val="24"/>
        </w:rPr>
        <w:t>universe,</w:t>
      </w:r>
      <w:r w:rsidR="00BE5DAE">
        <w:rPr>
          <w:rFonts w:ascii="Arial" w:hAnsi="Arial" w:cs="Arial"/>
          <w:sz w:val="24"/>
          <w:szCs w:val="24"/>
        </w:rPr>
        <w:t xml:space="preserve"> </w:t>
      </w:r>
      <w:r w:rsidR="004E3B0F">
        <w:rPr>
          <w:rFonts w:ascii="Arial" w:hAnsi="Arial" w:cs="Arial"/>
          <w:sz w:val="24"/>
          <w:szCs w:val="24"/>
        </w:rPr>
        <w:t>and</w:t>
      </w:r>
      <w:r w:rsidR="00BE5DAE">
        <w:rPr>
          <w:rFonts w:ascii="Arial" w:hAnsi="Arial" w:cs="Arial"/>
          <w:sz w:val="24"/>
          <w:szCs w:val="24"/>
        </w:rPr>
        <w:t xml:space="preserve"> w</w:t>
      </w:r>
      <w:r w:rsidR="002A197E">
        <w:rPr>
          <w:rFonts w:ascii="Arial" w:hAnsi="Arial" w:cs="Arial"/>
          <w:sz w:val="24"/>
          <w:szCs w:val="24"/>
        </w:rPr>
        <w:t xml:space="preserve">e do not know </w:t>
      </w:r>
      <w:r w:rsidR="00CA2430">
        <w:rPr>
          <w:rFonts w:ascii="Arial" w:hAnsi="Arial" w:cs="Arial"/>
          <w:sz w:val="24"/>
          <w:szCs w:val="24"/>
        </w:rPr>
        <w:t xml:space="preserve">the </w:t>
      </w:r>
      <w:r w:rsidR="002A197E">
        <w:rPr>
          <w:rFonts w:ascii="Arial" w:hAnsi="Arial" w:cs="Arial"/>
          <w:sz w:val="24"/>
          <w:szCs w:val="24"/>
        </w:rPr>
        <w:t xml:space="preserve">impact </w:t>
      </w:r>
      <w:r w:rsidR="00CA2430">
        <w:rPr>
          <w:rFonts w:ascii="Arial" w:hAnsi="Arial" w:cs="Arial"/>
          <w:sz w:val="24"/>
          <w:szCs w:val="24"/>
        </w:rPr>
        <w:t xml:space="preserve">that future understanding </w:t>
      </w:r>
      <w:r w:rsidR="00CE7B11">
        <w:rPr>
          <w:rFonts w:ascii="Arial" w:hAnsi="Arial" w:cs="Arial"/>
          <w:sz w:val="24"/>
          <w:szCs w:val="24"/>
        </w:rPr>
        <w:t>may</w:t>
      </w:r>
      <w:r w:rsidR="007345F1">
        <w:rPr>
          <w:rFonts w:ascii="Arial" w:hAnsi="Arial" w:cs="Arial"/>
          <w:sz w:val="24"/>
          <w:szCs w:val="24"/>
        </w:rPr>
        <w:t xml:space="preserve"> have on </w:t>
      </w:r>
      <w:r w:rsidR="002A197E">
        <w:rPr>
          <w:rFonts w:ascii="Arial" w:hAnsi="Arial" w:cs="Arial"/>
          <w:sz w:val="24"/>
          <w:szCs w:val="24"/>
        </w:rPr>
        <w:t xml:space="preserve">our current </w:t>
      </w:r>
      <w:r w:rsidR="00E73451">
        <w:rPr>
          <w:rFonts w:ascii="Arial" w:hAnsi="Arial" w:cs="Arial"/>
          <w:sz w:val="24"/>
          <w:szCs w:val="24"/>
        </w:rPr>
        <w:t xml:space="preserve">understanding of </w:t>
      </w:r>
      <w:r w:rsidR="007345F1">
        <w:rPr>
          <w:rFonts w:ascii="Arial" w:hAnsi="Arial" w:cs="Arial"/>
          <w:sz w:val="24"/>
          <w:szCs w:val="24"/>
        </w:rPr>
        <w:t>laws of nature.</w:t>
      </w:r>
      <w:r w:rsidR="00C24CAF">
        <w:rPr>
          <w:rFonts w:ascii="Arial" w:hAnsi="Arial" w:cs="Arial"/>
          <w:sz w:val="24"/>
          <w:szCs w:val="24"/>
        </w:rPr>
        <w:t xml:space="preserve">  </w:t>
      </w:r>
      <w:r w:rsidR="00E73451">
        <w:rPr>
          <w:rFonts w:ascii="Arial" w:hAnsi="Arial" w:cs="Arial"/>
          <w:sz w:val="24"/>
          <w:szCs w:val="24"/>
        </w:rPr>
        <w:t>L</w:t>
      </w:r>
      <w:r w:rsidR="00C24CAF">
        <w:rPr>
          <w:rFonts w:ascii="Arial" w:hAnsi="Arial" w:cs="Arial"/>
          <w:sz w:val="24"/>
          <w:szCs w:val="24"/>
        </w:rPr>
        <w:t>aws ar</w:t>
      </w:r>
      <w:r w:rsidR="003D6EA4">
        <w:rPr>
          <w:rFonts w:ascii="Arial" w:hAnsi="Arial" w:cs="Arial"/>
          <w:sz w:val="24"/>
          <w:szCs w:val="24"/>
        </w:rPr>
        <w:t xml:space="preserve">e created upon </w:t>
      </w:r>
      <w:r w:rsidR="00871609">
        <w:rPr>
          <w:rFonts w:ascii="Arial" w:hAnsi="Arial" w:cs="Arial"/>
          <w:sz w:val="24"/>
          <w:szCs w:val="24"/>
        </w:rPr>
        <w:t>observation of patterns</w:t>
      </w:r>
      <w:r w:rsidR="00E544D7">
        <w:rPr>
          <w:rFonts w:ascii="Arial" w:hAnsi="Arial" w:cs="Arial"/>
          <w:sz w:val="24"/>
          <w:szCs w:val="24"/>
        </w:rPr>
        <w:t xml:space="preserve"> and</w:t>
      </w:r>
      <w:r w:rsidR="008A13CC">
        <w:rPr>
          <w:rFonts w:ascii="Arial" w:hAnsi="Arial" w:cs="Arial"/>
          <w:sz w:val="24"/>
          <w:szCs w:val="24"/>
        </w:rPr>
        <w:t xml:space="preserve"> I</w:t>
      </w:r>
      <w:r w:rsidR="004E3E35">
        <w:rPr>
          <w:rFonts w:ascii="Arial" w:hAnsi="Arial" w:cs="Arial"/>
          <w:sz w:val="24"/>
          <w:szCs w:val="24"/>
        </w:rPr>
        <w:t xml:space="preserve">t is difficult to establish the </w:t>
      </w:r>
      <w:r w:rsidR="00E544D7">
        <w:rPr>
          <w:rFonts w:ascii="Arial" w:hAnsi="Arial" w:cs="Arial"/>
          <w:sz w:val="24"/>
          <w:szCs w:val="24"/>
        </w:rPr>
        <w:t xml:space="preserve">exact </w:t>
      </w:r>
      <w:r w:rsidR="004E3E35">
        <w:rPr>
          <w:rFonts w:ascii="Arial" w:hAnsi="Arial" w:cs="Arial"/>
          <w:sz w:val="24"/>
          <w:szCs w:val="24"/>
        </w:rPr>
        <w:t>boundary at which a natural law is violated</w:t>
      </w:r>
      <w:r w:rsidR="00671A21">
        <w:rPr>
          <w:rFonts w:ascii="Arial" w:hAnsi="Arial" w:cs="Arial"/>
          <w:sz w:val="24"/>
          <w:szCs w:val="24"/>
        </w:rPr>
        <w:t>.</w:t>
      </w:r>
      <w:r w:rsidR="00B57747">
        <w:rPr>
          <w:rFonts w:ascii="Arial" w:hAnsi="Arial" w:cs="Arial"/>
          <w:sz w:val="24"/>
          <w:szCs w:val="24"/>
        </w:rPr>
        <w:t xml:space="preserve">  </w:t>
      </w:r>
      <w:r w:rsidR="00BB3194">
        <w:rPr>
          <w:rFonts w:ascii="Arial" w:hAnsi="Arial" w:cs="Arial"/>
          <w:sz w:val="24"/>
          <w:szCs w:val="24"/>
        </w:rPr>
        <w:t xml:space="preserve">T.J. </w:t>
      </w:r>
      <w:r w:rsidR="00816FAE">
        <w:rPr>
          <w:rFonts w:ascii="Arial" w:hAnsi="Arial" w:cs="Arial"/>
          <w:sz w:val="24"/>
          <w:szCs w:val="24"/>
        </w:rPr>
        <w:t>Mawson notes that</w:t>
      </w:r>
      <w:r w:rsidR="00BB3194">
        <w:rPr>
          <w:rFonts w:ascii="Arial" w:hAnsi="Arial" w:cs="Arial"/>
          <w:sz w:val="24"/>
          <w:szCs w:val="24"/>
        </w:rPr>
        <w:t xml:space="preserve"> </w:t>
      </w:r>
      <w:r w:rsidR="00F705D8">
        <w:rPr>
          <w:rFonts w:ascii="Arial" w:hAnsi="Arial" w:cs="Arial"/>
          <w:sz w:val="24"/>
          <w:szCs w:val="24"/>
        </w:rPr>
        <w:t>because</w:t>
      </w:r>
      <w:r w:rsidR="001F2431">
        <w:rPr>
          <w:rFonts w:ascii="Arial" w:hAnsi="Arial" w:cs="Arial"/>
          <w:sz w:val="24"/>
          <w:szCs w:val="24"/>
        </w:rPr>
        <w:t xml:space="preserve"> such laws are purely statistical then violations may o</w:t>
      </w:r>
      <w:r w:rsidR="00F705D8">
        <w:rPr>
          <w:rFonts w:ascii="Arial" w:hAnsi="Arial" w:cs="Arial"/>
          <w:sz w:val="24"/>
          <w:szCs w:val="24"/>
        </w:rPr>
        <w:t>ccur.</w:t>
      </w:r>
      <w:r w:rsidR="00F705D8">
        <w:rPr>
          <w:rStyle w:val="EndnoteReference"/>
          <w:rFonts w:ascii="Arial" w:hAnsi="Arial" w:cs="Arial"/>
          <w:sz w:val="24"/>
          <w:szCs w:val="24"/>
        </w:rPr>
        <w:endnoteReference w:id="5"/>
      </w:r>
      <w:r w:rsidR="00EB18A4">
        <w:rPr>
          <w:rFonts w:ascii="Arial" w:hAnsi="Arial" w:cs="Arial"/>
          <w:sz w:val="24"/>
          <w:szCs w:val="24"/>
        </w:rPr>
        <w:t xml:space="preserve">  </w:t>
      </w:r>
      <w:r w:rsidR="00B57747">
        <w:rPr>
          <w:rFonts w:ascii="Arial" w:hAnsi="Arial" w:cs="Arial"/>
          <w:sz w:val="24"/>
          <w:szCs w:val="24"/>
        </w:rPr>
        <w:t xml:space="preserve">A </w:t>
      </w:r>
      <w:r w:rsidR="008D72C8">
        <w:rPr>
          <w:rFonts w:ascii="Arial" w:hAnsi="Arial" w:cs="Arial"/>
          <w:sz w:val="24"/>
          <w:szCs w:val="24"/>
        </w:rPr>
        <w:t>single situation,</w:t>
      </w:r>
      <w:r w:rsidR="00AD3198">
        <w:rPr>
          <w:rFonts w:ascii="Arial" w:hAnsi="Arial" w:cs="Arial"/>
          <w:sz w:val="24"/>
          <w:szCs w:val="24"/>
        </w:rPr>
        <w:t xml:space="preserve"> one hundred, or one thousand incidences</w:t>
      </w:r>
      <w:r w:rsidR="00B57747">
        <w:rPr>
          <w:rFonts w:ascii="Arial" w:hAnsi="Arial" w:cs="Arial"/>
          <w:sz w:val="24"/>
          <w:szCs w:val="24"/>
        </w:rPr>
        <w:t xml:space="preserve"> could be viewed as </w:t>
      </w:r>
      <w:r w:rsidR="00671A21">
        <w:rPr>
          <w:rFonts w:ascii="Arial" w:hAnsi="Arial" w:cs="Arial"/>
          <w:sz w:val="24"/>
          <w:szCs w:val="24"/>
        </w:rPr>
        <w:t xml:space="preserve">the point </w:t>
      </w:r>
      <w:r w:rsidR="00AD3198">
        <w:rPr>
          <w:rFonts w:ascii="Arial" w:hAnsi="Arial" w:cs="Arial"/>
          <w:sz w:val="24"/>
          <w:szCs w:val="24"/>
        </w:rPr>
        <w:t>requiring revision of an existing natural law</w:t>
      </w:r>
      <w:r w:rsidR="005865AA">
        <w:rPr>
          <w:rFonts w:ascii="Arial" w:hAnsi="Arial" w:cs="Arial"/>
          <w:sz w:val="24"/>
          <w:szCs w:val="24"/>
        </w:rPr>
        <w:t xml:space="preserve">. </w:t>
      </w:r>
      <w:r w:rsidR="006F0E54">
        <w:rPr>
          <w:rFonts w:ascii="Arial" w:hAnsi="Arial" w:cs="Arial"/>
          <w:sz w:val="24"/>
          <w:szCs w:val="24"/>
        </w:rPr>
        <w:t xml:space="preserve"> T</w:t>
      </w:r>
      <w:r w:rsidR="00C95290">
        <w:rPr>
          <w:rFonts w:ascii="Arial" w:hAnsi="Arial" w:cs="Arial"/>
          <w:sz w:val="24"/>
          <w:szCs w:val="24"/>
        </w:rPr>
        <w:t xml:space="preserve">he point at which a law </w:t>
      </w:r>
      <w:r w:rsidR="006638D3">
        <w:rPr>
          <w:rFonts w:ascii="Arial" w:hAnsi="Arial" w:cs="Arial"/>
          <w:sz w:val="24"/>
          <w:szCs w:val="24"/>
        </w:rPr>
        <w:t xml:space="preserve">of nature </w:t>
      </w:r>
      <w:r w:rsidR="00C95290">
        <w:rPr>
          <w:rFonts w:ascii="Arial" w:hAnsi="Arial" w:cs="Arial"/>
          <w:sz w:val="24"/>
          <w:szCs w:val="24"/>
        </w:rPr>
        <w:t>becomes invalid is</w:t>
      </w:r>
      <w:r w:rsidR="006638D3">
        <w:rPr>
          <w:rFonts w:ascii="Arial" w:hAnsi="Arial" w:cs="Arial"/>
          <w:sz w:val="24"/>
          <w:szCs w:val="24"/>
        </w:rPr>
        <w:t xml:space="preserve"> not</w:t>
      </w:r>
      <w:r w:rsidR="004F5FBD">
        <w:rPr>
          <w:rFonts w:ascii="Arial" w:hAnsi="Arial" w:cs="Arial"/>
          <w:sz w:val="24"/>
          <w:szCs w:val="24"/>
        </w:rPr>
        <w:t xml:space="preserve"> universall</w:t>
      </w:r>
      <w:r w:rsidR="00877C88">
        <w:rPr>
          <w:rFonts w:ascii="Arial" w:hAnsi="Arial" w:cs="Arial"/>
          <w:sz w:val="24"/>
          <w:szCs w:val="24"/>
        </w:rPr>
        <w:t>y agreed upon.</w:t>
      </w:r>
      <w:r w:rsidR="005865AA">
        <w:rPr>
          <w:rFonts w:ascii="Arial" w:hAnsi="Arial" w:cs="Arial"/>
          <w:sz w:val="24"/>
          <w:szCs w:val="24"/>
        </w:rPr>
        <w:t xml:space="preserve"> </w:t>
      </w:r>
    </w:p>
    <w:p w14:paraId="0233E5DF" w14:textId="77777777" w:rsidR="0024049B" w:rsidRDefault="0024049B" w:rsidP="00FC417F">
      <w:pPr>
        <w:spacing w:after="0" w:line="480" w:lineRule="auto"/>
        <w:rPr>
          <w:rFonts w:ascii="Arial" w:hAnsi="Arial" w:cs="Arial"/>
          <w:sz w:val="24"/>
          <w:szCs w:val="24"/>
        </w:rPr>
      </w:pPr>
    </w:p>
    <w:p w14:paraId="341C78C9" w14:textId="21C37C46" w:rsidR="00E922EA" w:rsidRDefault="00342409" w:rsidP="00FC417F">
      <w:pPr>
        <w:spacing w:after="0" w:line="480" w:lineRule="auto"/>
        <w:rPr>
          <w:rFonts w:ascii="Arial" w:hAnsi="Arial" w:cs="Arial"/>
          <w:sz w:val="24"/>
          <w:szCs w:val="24"/>
        </w:rPr>
      </w:pPr>
      <w:r>
        <w:rPr>
          <w:rFonts w:ascii="Arial" w:hAnsi="Arial" w:cs="Arial"/>
          <w:sz w:val="24"/>
          <w:szCs w:val="24"/>
        </w:rPr>
        <w:lastRenderedPageBreak/>
        <w:t>Theoretically</w:t>
      </w:r>
      <w:r w:rsidR="00C33FFF">
        <w:rPr>
          <w:rFonts w:ascii="Arial" w:hAnsi="Arial" w:cs="Arial"/>
          <w:sz w:val="24"/>
          <w:szCs w:val="24"/>
        </w:rPr>
        <w:t xml:space="preserve">, </w:t>
      </w:r>
      <w:r>
        <w:rPr>
          <w:rFonts w:ascii="Arial" w:hAnsi="Arial" w:cs="Arial"/>
          <w:sz w:val="24"/>
          <w:szCs w:val="24"/>
        </w:rPr>
        <w:t>scientists could</w:t>
      </w:r>
      <w:r w:rsidR="00FF4DF1">
        <w:rPr>
          <w:rFonts w:ascii="Arial" w:hAnsi="Arial" w:cs="Arial"/>
          <w:sz w:val="24"/>
          <w:szCs w:val="24"/>
        </w:rPr>
        <w:t xml:space="preserve"> </w:t>
      </w:r>
      <w:r w:rsidR="00A75D60">
        <w:rPr>
          <w:rFonts w:ascii="Arial" w:hAnsi="Arial" w:cs="Arial"/>
          <w:sz w:val="24"/>
          <w:szCs w:val="24"/>
        </w:rPr>
        <w:t>explain</w:t>
      </w:r>
      <w:r w:rsidR="00FF4DF1">
        <w:rPr>
          <w:rFonts w:ascii="Arial" w:hAnsi="Arial" w:cs="Arial"/>
          <w:sz w:val="24"/>
          <w:szCs w:val="24"/>
        </w:rPr>
        <w:t xml:space="preserve"> a </w:t>
      </w:r>
      <w:r w:rsidR="00FA51E2">
        <w:rPr>
          <w:rFonts w:ascii="Arial" w:hAnsi="Arial" w:cs="Arial"/>
          <w:sz w:val="24"/>
          <w:szCs w:val="24"/>
        </w:rPr>
        <w:t xml:space="preserve">historical </w:t>
      </w:r>
      <w:r w:rsidR="00FF4DF1">
        <w:rPr>
          <w:rFonts w:ascii="Arial" w:hAnsi="Arial" w:cs="Arial"/>
          <w:sz w:val="24"/>
          <w:szCs w:val="24"/>
        </w:rPr>
        <w:t>miracle</w:t>
      </w:r>
      <w:r w:rsidR="00B974A3">
        <w:rPr>
          <w:rFonts w:ascii="Arial" w:hAnsi="Arial" w:cs="Arial"/>
          <w:sz w:val="24"/>
          <w:szCs w:val="24"/>
        </w:rPr>
        <w:t xml:space="preserve"> </w:t>
      </w:r>
      <w:r w:rsidR="005C1D7E">
        <w:rPr>
          <w:rFonts w:ascii="Arial" w:hAnsi="Arial" w:cs="Arial"/>
          <w:sz w:val="24"/>
          <w:szCs w:val="24"/>
        </w:rPr>
        <w:t>under a new</w:t>
      </w:r>
      <w:r w:rsidR="00B974A3">
        <w:rPr>
          <w:rFonts w:ascii="Arial" w:hAnsi="Arial" w:cs="Arial"/>
          <w:sz w:val="24"/>
          <w:szCs w:val="24"/>
        </w:rPr>
        <w:t>ly discovered law of nature.</w:t>
      </w:r>
      <w:r w:rsidR="00FA51E2">
        <w:rPr>
          <w:rFonts w:ascii="Arial" w:hAnsi="Arial" w:cs="Arial"/>
          <w:sz w:val="24"/>
          <w:szCs w:val="24"/>
        </w:rPr>
        <w:t xml:space="preserve">  This would </w:t>
      </w:r>
      <w:r w:rsidR="00F57122">
        <w:rPr>
          <w:rFonts w:ascii="Arial" w:hAnsi="Arial" w:cs="Arial"/>
          <w:sz w:val="24"/>
          <w:szCs w:val="24"/>
        </w:rPr>
        <w:t>eradicate the event as having the status of miracle</w:t>
      </w:r>
      <w:r w:rsidR="00EF389B">
        <w:rPr>
          <w:rFonts w:ascii="Arial" w:hAnsi="Arial" w:cs="Arial"/>
          <w:sz w:val="24"/>
          <w:szCs w:val="24"/>
        </w:rPr>
        <w:t>,</w:t>
      </w:r>
      <w:r w:rsidR="00F22192">
        <w:rPr>
          <w:rFonts w:ascii="Arial" w:hAnsi="Arial" w:cs="Arial"/>
          <w:sz w:val="24"/>
          <w:szCs w:val="24"/>
        </w:rPr>
        <w:t xml:space="preserve"> if using the definition of laws of nature.</w:t>
      </w:r>
      <w:r w:rsidR="00B43FFA">
        <w:rPr>
          <w:rFonts w:ascii="Arial" w:hAnsi="Arial" w:cs="Arial"/>
          <w:sz w:val="24"/>
          <w:szCs w:val="24"/>
        </w:rPr>
        <w:t xml:space="preserve"> </w:t>
      </w:r>
      <w:r w:rsidR="00A75D60">
        <w:rPr>
          <w:rFonts w:ascii="Arial" w:hAnsi="Arial" w:cs="Arial"/>
          <w:sz w:val="24"/>
          <w:szCs w:val="24"/>
        </w:rPr>
        <w:t>But is</w:t>
      </w:r>
      <w:r w:rsidR="00302D27">
        <w:rPr>
          <w:rFonts w:ascii="Arial" w:hAnsi="Arial" w:cs="Arial"/>
          <w:sz w:val="24"/>
          <w:szCs w:val="24"/>
        </w:rPr>
        <w:t xml:space="preserve"> we apply </w:t>
      </w:r>
      <w:r w:rsidR="00136F9F">
        <w:rPr>
          <w:rFonts w:ascii="Arial" w:hAnsi="Arial" w:cs="Arial"/>
          <w:sz w:val="24"/>
          <w:szCs w:val="24"/>
        </w:rPr>
        <w:t>this criterion</w:t>
      </w:r>
      <w:r w:rsidR="00302D27">
        <w:rPr>
          <w:rFonts w:ascii="Arial" w:hAnsi="Arial" w:cs="Arial"/>
          <w:sz w:val="24"/>
          <w:szCs w:val="24"/>
        </w:rPr>
        <w:t xml:space="preserve"> to </w:t>
      </w:r>
      <w:r w:rsidR="006C581B">
        <w:rPr>
          <w:rFonts w:ascii="Arial" w:hAnsi="Arial" w:cs="Arial"/>
          <w:sz w:val="24"/>
          <w:szCs w:val="24"/>
        </w:rPr>
        <w:t xml:space="preserve">an event like </w:t>
      </w:r>
      <w:r w:rsidR="00302D27">
        <w:rPr>
          <w:rFonts w:ascii="Arial" w:hAnsi="Arial" w:cs="Arial"/>
          <w:sz w:val="24"/>
          <w:szCs w:val="24"/>
        </w:rPr>
        <w:t xml:space="preserve">the resurrection of Christ, </w:t>
      </w:r>
      <w:r w:rsidR="003D4779">
        <w:rPr>
          <w:rFonts w:ascii="Arial" w:hAnsi="Arial" w:cs="Arial"/>
          <w:sz w:val="24"/>
          <w:szCs w:val="24"/>
        </w:rPr>
        <w:t>we would find that m</w:t>
      </w:r>
      <w:r w:rsidR="0006258F">
        <w:rPr>
          <w:rFonts w:ascii="Arial" w:hAnsi="Arial" w:cs="Arial"/>
          <w:sz w:val="24"/>
          <w:szCs w:val="24"/>
        </w:rPr>
        <w:t>any</w:t>
      </w:r>
      <w:r w:rsidR="003D4779">
        <w:rPr>
          <w:rFonts w:ascii="Arial" w:hAnsi="Arial" w:cs="Arial"/>
          <w:sz w:val="24"/>
          <w:szCs w:val="24"/>
        </w:rPr>
        <w:t xml:space="preserve"> people would reject such an idea as preposterous.</w:t>
      </w:r>
      <w:r w:rsidR="0006258F">
        <w:rPr>
          <w:rFonts w:ascii="Arial" w:hAnsi="Arial" w:cs="Arial"/>
          <w:sz w:val="24"/>
          <w:szCs w:val="24"/>
        </w:rPr>
        <w:t xml:space="preserve">  The mirac</w:t>
      </w:r>
      <w:r w:rsidR="00F15E28">
        <w:rPr>
          <w:rFonts w:ascii="Arial" w:hAnsi="Arial" w:cs="Arial"/>
          <w:sz w:val="24"/>
          <w:szCs w:val="24"/>
        </w:rPr>
        <w:t>ulous event</w:t>
      </w:r>
      <w:r w:rsidR="0006258F">
        <w:rPr>
          <w:rFonts w:ascii="Arial" w:hAnsi="Arial" w:cs="Arial"/>
          <w:sz w:val="24"/>
          <w:szCs w:val="24"/>
        </w:rPr>
        <w:t xml:space="preserve"> </w:t>
      </w:r>
      <w:r w:rsidR="003A3B10">
        <w:rPr>
          <w:rFonts w:ascii="Arial" w:hAnsi="Arial" w:cs="Arial"/>
          <w:sz w:val="24"/>
          <w:szCs w:val="24"/>
        </w:rPr>
        <w:t xml:space="preserve">still </w:t>
      </w:r>
      <w:r w:rsidR="0006258F">
        <w:rPr>
          <w:rFonts w:ascii="Arial" w:hAnsi="Arial" w:cs="Arial"/>
          <w:sz w:val="24"/>
          <w:szCs w:val="24"/>
        </w:rPr>
        <w:t>contains inherent religious meaning which would</w:t>
      </w:r>
      <w:r w:rsidR="00EF389B">
        <w:rPr>
          <w:rFonts w:ascii="Arial" w:hAnsi="Arial" w:cs="Arial"/>
          <w:sz w:val="24"/>
          <w:szCs w:val="24"/>
        </w:rPr>
        <w:t xml:space="preserve"> exist</w:t>
      </w:r>
      <w:r w:rsidR="006C581B">
        <w:rPr>
          <w:rFonts w:ascii="Arial" w:hAnsi="Arial" w:cs="Arial"/>
          <w:sz w:val="24"/>
          <w:szCs w:val="24"/>
        </w:rPr>
        <w:t xml:space="preserve"> </w:t>
      </w:r>
      <w:r w:rsidR="003A3B10">
        <w:rPr>
          <w:rFonts w:ascii="Arial" w:hAnsi="Arial" w:cs="Arial"/>
          <w:sz w:val="24"/>
          <w:szCs w:val="24"/>
        </w:rPr>
        <w:t>independently of</w:t>
      </w:r>
      <w:r w:rsidR="006C581B">
        <w:rPr>
          <w:rFonts w:ascii="Arial" w:hAnsi="Arial" w:cs="Arial"/>
          <w:sz w:val="24"/>
          <w:szCs w:val="24"/>
        </w:rPr>
        <w:t xml:space="preserve"> any method of </w:t>
      </w:r>
      <w:r w:rsidR="00BA40AE">
        <w:rPr>
          <w:rFonts w:ascii="Arial" w:hAnsi="Arial" w:cs="Arial"/>
          <w:sz w:val="24"/>
          <w:szCs w:val="24"/>
        </w:rPr>
        <w:t xml:space="preserve">external </w:t>
      </w:r>
      <w:r w:rsidR="006C581B">
        <w:rPr>
          <w:rFonts w:ascii="Arial" w:hAnsi="Arial" w:cs="Arial"/>
          <w:sz w:val="24"/>
          <w:szCs w:val="24"/>
        </w:rPr>
        <w:t>categorisation.</w:t>
      </w:r>
      <w:r w:rsidR="00F15E28">
        <w:rPr>
          <w:rFonts w:ascii="Arial" w:hAnsi="Arial" w:cs="Arial"/>
          <w:sz w:val="24"/>
          <w:szCs w:val="24"/>
        </w:rPr>
        <w:t xml:space="preserve">  </w:t>
      </w:r>
      <w:r w:rsidR="002B77F7">
        <w:rPr>
          <w:rFonts w:ascii="Arial" w:hAnsi="Arial" w:cs="Arial"/>
          <w:sz w:val="24"/>
          <w:szCs w:val="24"/>
        </w:rPr>
        <w:t xml:space="preserve">In this instance, </w:t>
      </w:r>
      <w:r w:rsidR="008376E5">
        <w:rPr>
          <w:rFonts w:ascii="Arial" w:hAnsi="Arial" w:cs="Arial"/>
          <w:sz w:val="24"/>
          <w:szCs w:val="24"/>
        </w:rPr>
        <w:t xml:space="preserve">where there is </w:t>
      </w:r>
      <w:r w:rsidR="004C1FA0">
        <w:rPr>
          <w:rFonts w:ascii="Arial" w:hAnsi="Arial" w:cs="Arial"/>
          <w:sz w:val="24"/>
          <w:szCs w:val="24"/>
        </w:rPr>
        <w:t xml:space="preserve">existing belief within </w:t>
      </w:r>
      <w:r w:rsidR="00FB38A3">
        <w:rPr>
          <w:rFonts w:ascii="Arial" w:hAnsi="Arial" w:cs="Arial"/>
          <w:sz w:val="24"/>
          <w:szCs w:val="24"/>
        </w:rPr>
        <w:t>one</w:t>
      </w:r>
      <w:r w:rsidR="004C1FA0">
        <w:rPr>
          <w:rFonts w:ascii="Arial" w:hAnsi="Arial" w:cs="Arial"/>
          <w:sz w:val="24"/>
          <w:szCs w:val="24"/>
        </w:rPr>
        <w:t xml:space="preserve"> </w:t>
      </w:r>
      <w:r w:rsidR="00983475">
        <w:rPr>
          <w:rFonts w:ascii="Arial" w:hAnsi="Arial" w:cs="Arial"/>
          <w:sz w:val="24"/>
          <w:szCs w:val="24"/>
        </w:rPr>
        <w:t xml:space="preserve">person, </w:t>
      </w:r>
      <w:r w:rsidR="002B77F7">
        <w:rPr>
          <w:rFonts w:ascii="Arial" w:hAnsi="Arial" w:cs="Arial"/>
          <w:sz w:val="24"/>
          <w:szCs w:val="24"/>
        </w:rPr>
        <w:t>the agreement o</w:t>
      </w:r>
      <w:r w:rsidR="008376E5">
        <w:rPr>
          <w:rFonts w:ascii="Arial" w:hAnsi="Arial" w:cs="Arial"/>
          <w:sz w:val="24"/>
          <w:szCs w:val="24"/>
        </w:rPr>
        <w:t xml:space="preserve">f an independent person would be </w:t>
      </w:r>
      <w:r w:rsidR="00FB38A3">
        <w:rPr>
          <w:rFonts w:ascii="Arial" w:hAnsi="Arial" w:cs="Arial"/>
          <w:sz w:val="24"/>
          <w:szCs w:val="24"/>
        </w:rPr>
        <w:t xml:space="preserve">deemed </w:t>
      </w:r>
      <w:r w:rsidR="008376E5">
        <w:rPr>
          <w:rFonts w:ascii="Arial" w:hAnsi="Arial" w:cs="Arial"/>
          <w:sz w:val="24"/>
          <w:szCs w:val="24"/>
        </w:rPr>
        <w:t>irrelevant.</w:t>
      </w:r>
      <w:r w:rsidR="00B45C77">
        <w:rPr>
          <w:rFonts w:ascii="Arial" w:hAnsi="Arial" w:cs="Arial"/>
          <w:sz w:val="24"/>
          <w:szCs w:val="24"/>
        </w:rPr>
        <w:t xml:space="preserve"> The</w:t>
      </w:r>
      <w:r w:rsidR="00505F29">
        <w:rPr>
          <w:rFonts w:ascii="Arial" w:hAnsi="Arial" w:cs="Arial"/>
          <w:sz w:val="24"/>
          <w:szCs w:val="24"/>
        </w:rPr>
        <w:t xml:space="preserve"> conflict</w:t>
      </w:r>
      <w:r w:rsidR="00456742">
        <w:rPr>
          <w:rFonts w:ascii="Arial" w:hAnsi="Arial" w:cs="Arial"/>
          <w:sz w:val="24"/>
          <w:szCs w:val="24"/>
        </w:rPr>
        <w:t xml:space="preserve">ing </w:t>
      </w:r>
      <w:r w:rsidR="004C328C">
        <w:rPr>
          <w:rFonts w:ascii="Arial" w:hAnsi="Arial" w:cs="Arial"/>
          <w:sz w:val="24"/>
          <w:szCs w:val="24"/>
        </w:rPr>
        <w:t xml:space="preserve">core </w:t>
      </w:r>
      <w:r w:rsidR="00505F29">
        <w:rPr>
          <w:rFonts w:ascii="Arial" w:hAnsi="Arial" w:cs="Arial"/>
          <w:sz w:val="24"/>
          <w:szCs w:val="24"/>
        </w:rPr>
        <w:t xml:space="preserve">beliefs </w:t>
      </w:r>
      <w:r w:rsidR="00456742">
        <w:rPr>
          <w:rFonts w:ascii="Arial" w:hAnsi="Arial" w:cs="Arial"/>
          <w:sz w:val="24"/>
          <w:szCs w:val="24"/>
        </w:rPr>
        <w:t xml:space="preserve">between the two people </w:t>
      </w:r>
      <w:r w:rsidR="00505F29">
        <w:rPr>
          <w:rFonts w:ascii="Arial" w:hAnsi="Arial" w:cs="Arial"/>
          <w:sz w:val="24"/>
          <w:szCs w:val="24"/>
        </w:rPr>
        <w:t xml:space="preserve">would result in </w:t>
      </w:r>
      <w:r w:rsidR="004C328C">
        <w:rPr>
          <w:rFonts w:ascii="Arial" w:hAnsi="Arial" w:cs="Arial"/>
          <w:sz w:val="24"/>
          <w:szCs w:val="24"/>
        </w:rPr>
        <w:t xml:space="preserve">each having </w:t>
      </w:r>
      <w:r w:rsidR="00311CBC">
        <w:rPr>
          <w:rFonts w:ascii="Arial" w:hAnsi="Arial" w:cs="Arial"/>
          <w:sz w:val="24"/>
          <w:szCs w:val="24"/>
        </w:rPr>
        <w:t xml:space="preserve">a lack of </w:t>
      </w:r>
      <w:r w:rsidR="004C328C">
        <w:rPr>
          <w:rFonts w:ascii="Arial" w:hAnsi="Arial" w:cs="Arial"/>
          <w:sz w:val="24"/>
          <w:szCs w:val="24"/>
        </w:rPr>
        <w:t>adequate grounds to believe the testimony of the other.</w:t>
      </w:r>
    </w:p>
    <w:p w14:paraId="38CFC00C" w14:textId="77777777" w:rsidR="005A73FC" w:rsidRDefault="005A73FC" w:rsidP="00FC417F">
      <w:pPr>
        <w:spacing w:after="0" w:line="480" w:lineRule="auto"/>
        <w:rPr>
          <w:rFonts w:ascii="Arial" w:hAnsi="Arial" w:cs="Arial"/>
          <w:sz w:val="24"/>
          <w:szCs w:val="24"/>
        </w:rPr>
      </w:pPr>
    </w:p>
    <w:p w14:paraId="254AE7D4" w14:textId="04E9B650" w:rsidR="000A1391" w:rsidRDefault="00EF4EB2" w:rsidP="00FF17BB">
      <w:pPr>
        <w:spacing w:after="0" w:line="480" w:lineRule="auto"/>
        <w:rPr>
          <w:rFonts w:ascii="Arial" w:hAnsi="Arial" w:cs="Arial"/>
          <w:sz w:val="24"/>
          <w:szCs w:val="24"/>
        </w:rPr>
      </w:pPr>
      <w:r>
        <w:rPr>
          <w:rFonts w:ascii="Arial" w:hAnsi="Arial" w:cs="Arial"/>
          <w:sz w:val="24"/>
          <w:szCs w:val="24"/>
        </w:rPr>
        <w:t xml:space="preserve">Religious belief creates complex problems in the acceptance of testimony of miraculous events.  </w:t>
      </w:r>
      <w:r w:rsidR="00E922EA">
        <w:rPr>
          <w:rFonts w:ascii="Arial" w:hAnsi="Arial" w:cs="Arial"/>
          <w:sz w:val="24"/>
          <w:szCs w:val="24"/>
        </w:rPr>
        <w:t>F</w:t>
      </w:r>
      <w:r w:rsidR="00FC417F">
        <w:rPr>
          <w:rFonts w:ascii="Arial" w:hAnsi="Arial" w:cs="Arial"/>
          <w:sz w:val="24"/>
          <w:szCs w:val="24"/>
        </w:rPr>
        <w:t xml:space="preserve">or many people </w:t>
      </w:r>
      <w:r w:rsidR="001C00D5">
        <w:rPr>
          <w:rFonts w:ascii="Arial" w:hAnsi="Arial" w:cs="Arial"/>
          <w:sz w:val="24"/>
          <w:szCs w:val="24"/>
        </w:rPr>
        <w:t>religion</w:t>
      </w:r>
      <w:r w:rsidR="00FC417F">
        <w:rPr>
          <w:rFonts w:ascii="Arial" w:hAnsi="Arial" w:cs="Arial"/>
          <w:sz w:val="24"/>
          <w:szCs w:val="24"/>
        </w:rPr>
        <w:t xml:space="preserve"> is </w:t>
      </w:r>
      <w:r w:rsidR="00CB0ABE">
        <w:rPr>
          <w:rFonts w:ascii="Arial" w:hAnsi="Arial" w:cs="Arial"/>
          <w:sz w:val="24"/>
          <w:szCs w:val="24"/>
        </w:rPr>
        <w:t xml:space="preserve">an </w:t>
      </w:r>
      <w:r w:rsidR="00FC417F">
        <w:rPr>
          <w:rFonts w:ascii="Arial" w:hAnsi="Arial" w:cs="Arial"/>
          <w:sz w:val="24"/>
          <w:szCs w:val="24"/>
        </w:rPr>
        <w:t xml:space="preserve">integral part of </w:t>
      </w:r>
      <w:r w:rsidR="00207FE2">
        <w:rPr>
          <w:rFonts w:ascii="Arial" w:hAnsi="Arial" w:cs="Arial"/>
          <w:sz w:val="24"/>
          <w:szCs w:val="24"/>
        </w:rPr>
        <w:t xml:space="preserve">defining </w:t>
      </w:r>
      <w:r w:rsidR="00FC417F">
        <w:rPr>
          <w:rFonts w:ascii="Arial" w:hAnsi="Arial" w:cs="Arial"/>
          <w:sz w:val="24"/>
          <w:szCs w:val="24"/>
        </w:rPr>
        <w:t xml:space="preserve">any miraculous event. </w:t>
      </w:r>
      <w:r w:rsidR="00357EA5">
        <w:rPr>
          <w:rFonts w:ascii="Arial" w:hAnsi="Arial" w:cs="Arial"/>
          <w:sz w:val="24"/>
          <w:szCs w:val="24"/>
        </w:rPr>
        <w:t>Without a spiritual element a miracle is simply an analogous event.</w:t>
      </w:r>
      <w:r w:rsidR="00CC3891">
        <w:rPr>
          <w:rFonts w:ascii="Arial" w:hAnsi="Arial" w:cs="Arial"/>
          <w:sz w:val="24"/>
          <w:szCs w:val="24"/>
        </w:rPr>
        <w:t xml:space="preserve"> </w:t>
      </w:r>
      <w:r w:rsidR="008C7B30">
        <w:rPr>
          <w:rFonts w:ascii="Arial" w:hAnsi="Arial" w:cs="Arial"/>
          <w:sz w:val="24"/>
          <w:szCs w:val="24"/>
        </w:rPr>
        <w:t>Miracles are</w:t>
      </w:r>
      <w:r w:rsidR="008E3C11">
        <w:rPr>
          <w:rFonts w:ascii="Arial" w:hAnsi="Arial" w:cs="Arial"/>
          <w:sz w:val="24"/>
          <w:szCs w:val="24"/>
        </w:rPr>
        <w:t xml:space="preserve"> use</w:t>
      </w:r>
      <w:r w:rsidR="008C7B30">
        <w:rPr>
          <w:rFonts w:ascii="Arial" w:hAnsi="Arial" w:cs="Arial"/>
          <w:sz w:val="24"/>
          <w:szCs w:val="24"/>
        </w:rPr>
        <w:t>d</w:t>
      </w:r>
      <w:r w:rsidR="00F137B9">
        <w:rPr>
          <w:rFonts w:ascii="Arial" w:hAnsi="Arial" w:cs="Arial"/>
          <w:sz w:val="24"/>
          <w:szCs w:val="24"/>
        </w:rPr>
        <w:t xml:space="preserve"> </w:t>
      </w:r>
      <w:r w:rsidR="00FF3F52">
        <w:rPr>
          <w:rFonts w:ascii="Arial" w:hAnsi="Arial" w:cs="Arial"/>
          <w:sz w:val="24"/>
          <w:szCs w:val="24"/>
        </w:rPr>
        <w:t>for</w:t>
      </w:r>
      <w:r w:rsidR="006207A8">
        <w:rPr>
          <w:rFonts w:ascii="Arial" w:hAnsi="Arial" w:cs="Arial"/>
          <w:sz w:val="24"/>
          <w:szCs w:val="24"/>
        </w:rPr>
        <w:t xml:space="preserve"> the creation and maintenance of </w:t>
      </w:r>
      <w:r w:rsidR="00837AA3">
        <w:rPr>
          <w:rFonts w:ascii="Arial" w:hAnsi="Arial" w:cs="Arial"/>
          <w:sz w:val="24"/>
          <w:szCs w:val="24"/>
        </w:rPr>
        <w:t>m</w:t>
      </w:r>
      <w:r w:rsidR="003B48B3">
        <w:rPr>
          <w:rFonts w:ascii="Arial" w:hAnsi="Arial" w:cs="Arial"/>
          <w:sz w:val="24"/>
          <w:szCs w:val="24"/>
        </w:rPr>
        <w:t xml:space="preserve">any global </w:t>
      </w:r>
      <w:r w:rsidR="006207A8">
        <w:rPr>
          <w:rFonts w:ascii="Arial" w:hAnsi="Arial" w:cs="Arial"/>
          <w:sz w:val="24"/>
          <w:szCs w:val="24"/>
        </w:rPr>
        <w:t>religious belief</w:t>
      </w:r>
      <w:r w:rsidR="00837AA3">
        <w:rPr>
          <w:rFonts w:ascii="Arial" w:hAnsi="Arial" w:cs="Arial"/>
          <w:sz w:val="24"/>
          <w:szCs w:val="24"/>
        </w:rPr>
        <w:t xml:space="preserve"> systems</w:t>
      </w:r>
      <w:r w:rsidR="00471DF3">
        <w:rPr>
          <w:rFonts w:ascii="Arial" w:hAnsi="Arial" w:cs="Arial"/>
          <w:sz w:val="24"/>
          <w:szCs w:val="24"/>
        </w:rPr>
        <w:t>,</w:t>
      </w:r>
      <w:r w:rsidR="00ED7BE4">
        <w:rPr>
          <w:rFonts w:ascii="Arial" w:hAnsi="Arial" w:cs="Arial"/>
          <w:sz w:val="24"/>
          <w:szCs w:val="24"/>
        </w:rPr>
        <w:t xml:space="preserve"> including </w:t>
      </w:r>
      <w:r w:rsidR="00512517">
        <w:rPr>
          <w:rFonts w:ascii="Arial" w:hAnsi="Arial" w:cs="Arial"/>
          <w:sz w:val="24"/>
          <w:szCs w:val="24"/>
        </w:rPr>
        <w:t>Hinduism</w:t>
      </w:r>
      <w:r w:rsidR="00471DF3">
        <w:rPr>
          <w:rFonts w:ascii="Arial" w:hAnsi="Arial" w:cs="Arial"/>
          <w:sz w:val="24"/>
          <w:szCs w:val="24"/>
        </w:rPr>
        <w:t xml:space="preserve">, Judaism, Islam, </w:t>
      </w:r>
      <w:r w:rsidR="000516B4">
        <w:rPr>
          <w:rFonts w:ascii="Arial" w:hAnsi="Arial" w:cs="Arial"/>
          <w:sz w:val="24"/>
          <w:szCs w:val="24"/>
        </w:rPr>
        <w:t xml:space="preserve">Christianity </w:t>
      </w:r>
      <w:r w:rsidR="00471DF3">
        <w:rPr>
          <w:rFonts w:ascii="Arial" w:hAnsi="Arial" w:cs="Arial"/>
          <w:sz w:val="24"/>
          <w:szCs w:val="24"/>
        </w:rPr>
        <w:t>and Buddhism.</w:t>
      </w:r>
      <w:r w:rsidR="00F616F0">
        <w:rPr>
          <w:rStyle w:val="EndnoteReference"/>
          <w:rFonts w:ascii="Arial" w:hAnsi="Arial" w:cs="Arial"/>
          <w:sz w:val="24"/>
          <w:szCs w:val="24"/>
        </w:rPr>
        <w:endnoteReference w:id="6"/>
      </w:r>
      <w:r w:rsidR="006207A8">
        <w:rPr>
          <w:rFonts w:ascii="Arial" w:hAnsi="Arial" w:cs="Arial"/>
          <w:sz w:val="24"/>
          <w:szCs w:val="24"/>
        </w:rPr>
        <w:t xml:space="preserve"> </w:t>
      </w:r>
      <w:r w:rsidR="00B119FE">
        <w:rPr>
          <w:rFonts w:ascii="Arial" w:hAnsi="Arial" w:cs="Arial"/>
          <w:sz w:val="24"/>
          <w:szCs w:val="24"/>
        </w:rPr>
        <w:t xml:space="preserve">The </w:t>
      </w:r>
      <w:r w:rsidR="00F2114C">
        <w:rPr>
          <w:rFonts w:ascii="Arial" w:hAnsi="Arial" w:cs="Arial"/>
          <w:sz w:val="24"/>
          <w:szCs w:val="24"/>
        </w:rPr>
        <w:t xml:space="preserve">entire </w:t>
      </w:r>
      <w:r w:rsidR="00584922">
        <w:rPr>
          <w:rFonts w:ascii="Arial" w:hAnsi="Arial" w:cs="Arial"/>
          <w:sz w:val="24"/>
          <w:szCs w:val="24"/>
        </w:rPr>
        <w:t>Christian</w:t>
      </w:r>
      <w:r w:rsidR="00B119FE">
        <w:rPr>
          <w:rFonts w:ascii="Arial" w:hAnsi="Arial" w:cs="Arial"/>
          <w:sz w:val="24"/>
          <w:szCs w:val="24"/>
        </w:rPr>
        <w:t xml:space="preserve"> faith</w:t>
      </w:r>
      <w:r w:rsidR="00584922">
        <w:rPr>
          <w:rFonts w:ascii="Arial" w:hAnsi="Arial" w:cs="Arial"/>
          <w:sz w:val="24"/>
          <w:szCs w:val="24"/>
        </w:rPr>
        <w:t xml:space="preserve"> is founded </w:t>
      </w:r>
      <w:r w:rsidR="00D45B2E">
        <w:rPr>
          <w:rFonts w:ascii="Arial" w:hAnsi="Arial" w:cs="Arial"/>
          <w:sz w:val="24"/>
          <w:szCs w:val="24"/>
        </w:rPr>
        <w:t>up</w:t>
      </w:r>
      <w:r w:rsidR="00584922">
        <w:rPr>
          <w:rFonts w:ascii="Arial" w:hAnsi="Arial" w:cs="Arial"/>
          <w:sz w:val="24"/>
          <w:szCs w:val="24"/>
        </w:rPr>
        <w:t xml:space="preserve">on the </w:t>
      </w:r>
      <w:r w:rsidR="001B01AA">
        <w:rPr>
          <w:rFonts w:ascii="Arial" w:hAnsi="Arial" w:cs="Arial"/>
          <w:sz w:val="24"/>
          <w:szCs w:val="24"/>
        </w:rPr>
        <w:t xml:space="preserve">miracle of the </w:t>
      </w:r>
      <w:r w:rsidR="00584922">
        <w:rPr>
          <w:rFonts w:ascii="Arial" w:hAnsi="Arial" w:cs="Arial"/>
          <w:sz w:val="24"/>
          <w:szCs w:val="24"/>
        </w:rPr>
        <w:t>resurrection of</w:t>
      </w:r>
      <w:r w:rsidR="00C52993">
        <w:rPr>
          <w:rFonts w:ascii="Arial" w:hAnsi="Arial" w:cs="Arial"/>
          <w:sz w:val="24"/>
          <w:szCs w:val="24"/>
        </w:rPr>
        <w:t xml:space="preserve"> Christ</w:t>
      </w:r>
      <w:r w:rsidR="006E241B">
        <w:rPr>
          <w:rFonts w:ascii="Arial" w:hAnsi="Arial" w:cs="Arial"/>
          <w:sz w:val="24"/>
          <w:szCs w:val="24"/>
        </w:rPr>
        <w:t xml:space="preserve"> following his death</w:t>
      </w:r>
      <w:r w:rsidR="00885E0D">
        <w:rPr>
          <w:rFonts w:ascii="Arial" w:hAnsi="Arial" w:cs="Arial"/>
          <w:sz w:val="24"/>
          <w:szCs w:val="24"/>
        </w:rPr>
        <w:t>.</w:t>
      </w:r>
      <w:r w:rsidR="00771875">
        <w:rPr>
          <w:rFonts w:ascii="Arial" w:hAnsi="Arial" w:cs="Arial"/>
          <w:sz w:val="24"/>
          <w:szCs w:val="24"/>
        </w:rPr>
        <w:t xml:space="preserve"> </w:t>
      </w:r>
      <w:r w:rsidR="00885E0D">
        <w:rPr>
          <w:rFonts w:ascii="Arial" w:hAnsi="Arial" w:cs="Arial"/>
          <w:sz w:val="24"/>
          <w:szCs w:val="24"/>
        </w:rPr>
        <w:t>T</w:t>
      </w:r>
      <w:r w:rsidR="00771875">
        <w:rPr>
          <w:rFonts w:ascii="Arial" w:hAnsi="Arial" w:cs="Arial"/>
          <w:sz w:val="24"/>
          <w:szCs w:val="24"/>
        </w:rPr>
        <w:t>herefore</w:t>
      </w:r>
      <w:r w:rsidR="00603593">
        <w:rPr>
          <w:rFonts w:ascii="Arial" w:hAnsi="Arial" w:cs="Arial"/>
          <w:sz w:val="24"/>
          <w:szCs w:val="24"/>
        </w:rPr>
        <w:t>,</w:t>
      </w:r>
      <w:r w:rsidR="00771875">
        <w:rPr>
          <w:rFonts w:ascii="Arial" w:hAnsi="Arial" w:cs="Arial"/>
          <w:sz w:val="24"/>
          <w:szCs w:val="24"/>
        </w:rPr>
        <w:t xml:space="preserve"> to disprove the existence of </w:t>
      </w:r>
      <w:r w:rsidR="00885E0D">
        <w:rPr>
          <w:rFonts w:ascii="Arial" w:hAnsi="Arial" w:cs="Arial"/>
          <w:sz w:val="24"/>
          <w:szCs w:val="24"/>
        </w:rPr>
        <w:t xml:space="preserve">miracles would cast doubt upon </w:t>
      </w:r>
      <w:r w:rsidR="00AC5FF2">
        <w:rPr>
          <w:rFonts w:ascii="Arial" w:hAnsi="Arial" w:cs="Arial"/>
          <w:sz w:val="24"/>
          <w:szCs w:val="24"/>
        </w:rPr>
        <w:t>the core of Christianity itself.</w:t>
      </w:r>
      <w:r w:rsidR="003E6F18">
        <w:rPr>
          <w:rFonts w:ascii="Arial" w:hAnsi="Arial" w:cs="Arial"/>
          <w:sz w:val="24"/>
          <w:szCs w:val="24"/>
        </w:rPr>
        <w:t xml:space="preserve">  </w:t>
      </w:r>
    </w:p>
    <w:p w14:paraId="0573DC48" w14:textId="77777777" w:rsidR="000A1391" w:rsidRDefault="000A1391" w:rsidP="00FF17BB">
      <w:pPr>
        <w:spacing w:after="0" w:line="480" w:lineRule="auto"/>
        <w:rPr>
          <w:rFonts w:ascii="Arial" w:hAnsi="Arial" w:cs="Arial"/>
          <w:sz w:val="24"/>
          <w:szCs w:val="24"/>
        </w:rPr>
      </w:pPr>
    </w:p>
    <w:p w14:paraId="3BF301AD" w14:textId="6C097D13" w:rsidR="00AD0C72" w:rsidRDefault="00CB0C85" w:rsidP="00FF17BB">
      <w:pPr>
        <w:spacing w:after="0" w:line="480" w:lineRule="auto"/>
        <w:rPr>
          <w:rFonts w:ascii="Arial" w:hAnsi="Arial" w:cs="Arial"/>
          <w:sz w:val="24"/>
          <w:szCs w:val="24"/>
        </w:rPr>
      </w:pPr>
      <w:r>
        <w:rPr>
          <w:rFonts w:ascii="Arial" w:hAnsi="Arial" w:cs="Arial"/>
          <w:sz w:val="24"/>
          <w:szCs w:val="24"/>
        </w:rPr>
        <w:t xml:space="preserve"> </w:t>
      </w:r>
      <w:r w:rsidR="00000509">
        <w:rPr>
          <w:rFonts w:ascii="Arial" w:hAnsi="Arial" w:cs="Arial"/>
          <w:sz w:val="24"/>
          <w:szCs w:val="24"/>
        </w:rPr>
        <w:t xml:space="preserve">A belief </w:t>
      </w:r>
      <w:r w:rsidR="001E6636">
        <w:rPr>
          <w:rFonts w:ascii="Arial" w:hAnsi="Arial" w:cs="Arial"/>
          <w:sz w:val="24"/>
          <w:szCs w:val="24"/>
        </w:rPr>
        <w:t>in the existence of</w:t>
      </w:r>
      <w:r w:rsidR="00343414">
        <w:rPr>
          <w:rFonts w:ascii="Arial" w:hAnsi="Arial" w:cs="Arial"/>
          <w:sz w:val="24"/>
          <w:szCs w:val="24"/>
        </w:rPr>
        <w:t xml:space="preserve"> miracles </w:t>
      </w:r>
      <w:r w:rsidR="001E6636">
        <w:rPr>
          <w:rFonts w:ascii="Arial" w:hAnsi="Arial" w:cs="Arial"/>
          <w:sz w:val="24"/>
          <w:szCs w:val="24"/>
        </w:rPr>
        <w:t>is of fundamental importance</w:t>
      </w:r>
      <w:r>
        <w:rPr>
          <w:rFonts w:ascii="Arial" w:hAnsi="Arial" w:cs="Arial"/>
          <w:sz w:val="24"/>
          <w:szCs w:val="24"/>
        </w:rPr>
        <w:t xml:space="preserve"> for </w:t>
      </w:r>
      <w:r w:rsidR="001E6636">
        <w:rPr>
          <w:rFonts w:ascii="Arial" w:hAnsi="Arial" w:cs="Arial"/>
          <w:sz w:val="24"/>
          <w:szCs w:val="24"/>
        </w:rPr>
        <w:t xml:space="preserve">many </w:t>
      </w:r>
      <w:r>
        <w:rPr>
          <w:rFonts w:ascii="Arial" w:hAnsi="Arial" w:cs="Arial"/>
          <w:sz w:val="24"/>
          <w:szCs w:val="24"/>
        </w:rPr>
        <w:t xml:space="preserve">people connected to religious faith, and this may lead to </w:t>
      </w:r>
      <w:r w:rsidR="00223EFF">
        <w:rPr>
          <w:rFonts w:ascii="Arial" w:hAnsi="Arial" w:cs="Arial"/>
          <w:sz w:val="24"/>
          <w:szCs w:val="24"/>
        </w:rPr>
        <w:t xml:space="preserve">inadvertent or deliberate bias </w:t>
      </w:r>
      <w:r w:rsidR="003B6E64">
        <w:rPr>
          <w:rFonts w:ascii="Arial" w:hAnsi="Arial" w:cs="Arial"/>
          <w:sz w:val="24"/>
          <w:szCs w:val="24"/>
        </w:rPr>
        <w:t>about</w:t>
      </w:r>
      <w:r w:rsidR="00223EFF">
        <w:rPr>
          <w:rFonts w:ascii="Arial" w:hAnsi="Arial" w:cs="Arial"/>
          <w:sz w:val="24"/>
          <w:szCs w:val="24"/>
        </w:rPr>
        <w:t xml:space="preserve"> </w:t>
      </w:r>
      <w:r w:rsidR="003B6E64">
        <w:rPr>
          <w:rFonts w:ascii="Arial" w:hAnsi="Arial" w:cs="Arial"/>
          <w:sz w:val="24"/>
          <w:szCs w:val="24"/>
        </w:rPr>
        <w:t>their existence.</w:t>
      </w:r>
      <w:r>
        <w:rPr>
          <w:rFonts w:ascii="Arial" w:hAnsi="Arial" w:cs="Arial"/>
          <w:sz w:val="24"/>
          <w:szCs w:val="24"/>
        </w:rPr>
        <w:t xml:space="preserve"> </w:t>
      </w:r>
      <w:r w:rsidR="003B6E64">
        <w:rPr>
          <w:rFonts w:ascii="Arial" w:hAnsi="Arial" w:cs="Arial"/>
          <w:sz w:val="24"/>
          <w:szCs w:val="24"/>
        </w:rPr>
        <w:t>R</w:t>
      </w:r>
      <w:r w:rsidR="008A552A">
        <w:rPr>
          <w:rFonts w:ascii="Arial" w:hAnsi="Arial" w:cs="Arial"/>
          <w:sz w:val="24"/>
          <w:szCs w:val="24"/>
        </w:rPr>
        <w:t xml:space="preserve">eligions </w:t>
      </w:r>
      <w:r w:rsidR="003B6E64">
        <w:rPr>
          <w:rFonts w:ascii="Arial" w:hAnsi="Arial" w:cs="Arial"/>
          <w:sz w:val="24"/>
          <w:szCs w:val="24"/>
        </w:rPr>
        <w:t>also hold</w:t>
      </w:r>
      <w:r w:rsidR="00AC1299">
        <w:rPr>
          <w:rFonts w:ascii="Arial" w:hAnsi="Arial" w:cs="Arial"/>
          <w:sz w:val="24"/>
          <w:szCs w:val="24"/>
        </w:rPr>
        <w:t xml:space="preserve"> </w:t>
      </w:r>
      <w:r w:rsidR="008A552A">
        <w:rPr>
          <w:rFonts w:ascii="Arial" w:hAnsi="Arial" w:cs="Arial"/>
          <w:sz w:val="24"/>
          <w:szCs w:val="24"/>
        </w:rPr>
        <w:t>a high level of social and political power</w:t>
      </w:r>
      <w:r w:rsidR="007B600B">
        <w:rPr>
          <w:rFonts w:ascii="Arial" w:hAnsi="Arial" w:cs="Arial"/>
          <w:sz w:val="24"/>
          <w:szCs w:val="24"/>
        </w:rPr>
        <w:t xml:space="preserve">, </w:t>
      </w:r>
      <w:r w:rsidR="003B6E64">
        <w:rPr>
          <w:rFonts w:ascii="Arial" w:hAnsi="Arial" w:cs="Arial"/>
          <w:sz w:val="24"/>
          <w:szCs w:val="24"/>
        </w:rPr>
        <w:t xml:space="preserve">and so </w:t>
      </w:r>
      <w:r w:rsidR="00F72838">
        <w:rPr>
          <w:rFonts w:ascii="Arial" w:hAnsi="Arial" w:cs="Arial"/>
          <w:sz w:val="24"/>
          <w:szCs w:val="24"/>
        </w:rPr>
        <w:t xml:space="preserve">proving the existence of miracles </w:t>
      </w:r>
      <w:r w:rsidR="001D305E">
        <w:rPr>
          <w:rFonts w:ascii="Arial" w:hAnsi="Arial" w:cs="Arial"/>
          <w:sz w:val="24"/>
          <w:szCs w:val="24"/>
        </w:rPr>
        <w:t xml:space="preserve">has significant </w:t>
      </w:r>
      <w:r w:rsidR="00251C6E">
        <w:rPr>
          <w:rFonts w:ascii="Arial" w:hAnsi="Arial" w:cs="Arial"/>
          <w:sz w:val="24"/>
          <w:szCs w:val="24"/>
        </w:rPr>
        <w:t>implications</w:t>
      </w:r>
      <w:r w:rsidR="007A164F">
        <w:rPr>
          <w:rFonts w:ascii="Arial" w:hAnsi="Arial" w:cs="Arial"/>
          <w:sz w:val="24"/>
          <w:szCs w:val="24"/>
        </w:rPr>
        <w:t xml:space="preserve"> </w:t>
      </w:r>
      <w:r w:rsidR="00AC1299">
        <w:rPr>
          <w:rFonts w:ascii="Arial" w:hAnsi="Arial" w:cs="Arial"/>
          <w:sz w:val="24"/>
          <w:szCs w:val="24"/>
        </w:rPr>
        <w:t xml:space="preserve">within </w:t>
      </w:r>
      <w:r w:rsidR="001D305E">
        <w:rPr>
          <w:rFonts w:ascii="Arial" w:hAnsi="Arial" w:cs="Arial"/>
          <w:sz w:val="24"/>
          <w:szCs w:val="24"/>
        </w:rPr>
        <w:t xml:space="preserve">wider </w:t>
      </w:r>
      <w:r w:rsidR="00AC1299">
        <w:rPr>
          <w:rFonts w:ascii="Arial" w:hAnsi="Arial" w:cs="Arial"/>
          <w:sz w:val="24"/>
          <w:szCs w:val="24"/>
        </w:rPr>
        <w:t>society</w:t>
      </w:r>
      <w:r w:rsidR="00AD0C72">
        <w:rPr>
          <w:rFonts w:ascii="Arial" w:hAnsi="Arial" w:cs="Arial"/>
          <w:sz w:val="24"/>
          <w:szCs w:val="24"/>
        </w:rPr>
        <w:t xml:space="preserve"> and </w:t>
      </w:r>
      <w:r w:rsidR="00AD0C72">
        <w:rPr>
          <w:rFonts w:ascii="Arial" w:hAnsi="Arial" w:cs="Arial"/>
          <w:sz w:val="24"/>
          <w:szCs w:val="24"/>
        </w:rPr>
        <w:lastRenderedPageBreak/>
        <w:t>culture</w:t>
      </w:r>
      <w:r w:rsidR="007A164F">
        <w:rPr>
          <w:rFonts w:ascii="Arial" w:hAnsi="Arial" w:cs="Arial"/>
          <w:sz w:val="24"/>
          <w:szCs w:val="24"/>
        </w:rPr>
        <w:t xml:space="preserve">.  </w:t>
      </w:r>
      <w:r w:rsidR="00CE557B">
        <w:rPr>
          <w:rFonts w:ascii="Arial" w:hAnsi="Arial" w:cs="Arial"/>
          <w:sz w:val="24"/>
          <w:szCs w:val="24"/>
        </w:rPr>
        <w:t>Non-religious people may sugg</w:t>
      </w:r>
      <w:r w:rsidR="002F6FD0">
        <w:rPr>
          <w:rFonts w:ascii="Arial" w:hAnsi="Arial" w:cs="Arial"/>
          <w:sz w:val="24"/>
          <w:szCs w:val="24"/>
        </w:rPr>
        <w:t xml:space="preserve">est that this </w:t>
      </w:r>
      <w:r w:rsidR="00AD6810">
        <w:rPr>
          <w:rFonts w:ascii="Arial" w:hAnsi="Arial" w:cs="Arial"/>
          <w:sz w:val="24"/>
          <w:szCs w:val="24"/>
        </w:rPr>
        <w:t xml:space="preserve">potential bias </w:t>
      </w:r>
      <w:r w:rsidR="002F6FD0">
        <w:rPr>
          <w:rFonts w:ascii="Arial" w:hAnsi="Arial" w:cs="Arial"/>
          <w:sz w:val="24"/>
          <w:szCs w:val="24"/>
        </w:rPr>
        <w:t xml:space="preserve">provides </w:t>
      </w:r>
      <w:r w:rsidR="0074265A">
        <w:rPr>
          <w:rFonts w:ascii="Arial" w:hAnsi="Arial" w:cs="Arial"/>
          <w:sz w:val="24"/>
          <w:szCs w:val="24"/>
        </w:rPr>
        <w:t>enough</w:t>
      </w:r>
      <w:r w:rsidR="002F6FD0">
        <w:rPr>
          <w:rFonts w:ascii="Arial" w:hAnsi="Arial" w:cs="Arial"/>
          <w:sz w:val="24"/>
          <w:szCs w:val="24"/>
        </w:rPr>
        <w:t xml:space="preserve"> reason not to believe testimony</w:t>
      </w:r>
      <w:r w:rsidR="00AD6810">
        <w:rPr>
          <w:rFonts w:ascii="Arial" w:hAnsi="Arial" w:cs="Arial"/>
          <w:sz w:val="24"/>
          <w:szCs w:val="24"/>
        </w:rPr>
        <w:t xml:space="preserve"> of a miracle in the theological context.</w:t>
      </w:r>
    </w:p>
    <w:p w14:paraId="07030CA5" w14:textId="1B08B9AF" w:rsidR="006B7B12" w:rsidRDefault="006B7B12" w:rsidP="00FF17BB">
      <w:pPr>
        <w:spacing w:after="0" w:line="480" w:lineRule="auto"/>
        <w:rPr>
          <w:rFonts w:ascii="Arial" w:hAnsi="Arial" w:cs="Arial"/>
          <w:sz w:val="24"/>
          <w:szCs w:val="24"/>
        </w:rPr>
      </w:pPr>
    </w:p>
    <w:p w14:paraId="41623A7E" w14:textId="6A4942D5" w:rsidR="00F653EA" w:rsidRDefault="006B7B12" w:rsidP="00FF17BB">
      <w:pPr>
        <w:spacing w:after="0" w:line="480" w:lineRule="auto"/>
        <w:rPr>
          <w:rFonts w:ascii="Arial" w:hAnsi="Arial" w:cs="Arial"/>
          <w:sz w:val="24"/>
          <w:szCs w:val="24"/>
        </w:rPr>
      </w:pPr>
      <w:r>
        <w:rPr>
          <w:rFonts w:ascii="Arial" w:hAnsi="Arial" w:cs="Arial"/>
          <w:sz w:val="24"/>
          <w:szCs w:val="24"/>
        </w:rPr>
        <w:t xml:space="preserve">Attribution of religious </w:t>
      </w:r>
      <w:r w:rsidR="001B797E">
        <w:rPr>
          <w:rFonts w:ascii="Arial" w:hAnsi="Arial" w:cs="Arial"/>
          <w:sz w:val="24"/>
          <w:szCs w:val="24"/>
        </w:rPr>
        <w:t>meaning</w:t>
      </w:r>
      <w:r>
        <w:rPr>
          <w:rFonts w:ascii="Arial" w:hAnsi="Arial" w:cs="Arial"/>
          <w:sz w:val="24"/>
          <w:szCs w:val="24"/>
        </w:rPr>
        <w:t xml:space="preserve"> is one of the core points of conflict when </w:t>
      </w:r>
      <w:r w:rsidR="001E79D6">
        <w:rPr>
          <w:rFonts w:ascii="Arial" w:hAnsi="Arial" w:cs="Arial"/>
          <w:sz w:val="24"/>
          <w:szCs w:val="24"/>
        </w:rPr>
        <w:t>deciding whether a miracle has occurred.</w:t>
      </w:r>
      <w:r w:rsidR="00EB3235">
        <w:rPr>
          <w:rFonts w:ascii="Arial" w:hAnsi="Arial" w:cs="Arial"/>
          <w:sz w:val="24"/>
          <w:szCs w:val="24"/>
        </w:rPr>
        <w:t xml:space="preserve"> </w:t>
      </w:r>
      <w:r w:rsidR="00CA14AA">
        <w:rPr>
          <w:rFonts w:ascii="Arial" w:hAnsi="Arial" w:cs="Arial"/>
          <w:sz w:val="24"/>
          <w:szCs w:val="24"/>
        </w:rPr>
        <w:t xml:space="preserve">Supporters of non-religious theories </w:t>
      </w:r>
      <w:r w:rsidR="00207B94">
        <w:rPr>
          <w:rFonts w:ascii="Arial" w:hAnsi="Arial" w:cs="Arial"/>
          <w:sz w:val="24"/>
          <w:szCs w:val="24"/>
        </w:rPr>
        <w:t>of</w:t>
      </w:r>
      <w:r w:rsidR="00CA14AA">
        <w:rPr>
          <w:rFonts w:ascii="Arial" w:hAnsi="Arial" w:cs="Arial"/>
          <w:sz w:val="24"/>
          <w:szCs w:val="24"/>
        </w:rPr>
        <w:t xml:space="preserve"> miracles</w:t>
      </w:r>
      <w:r w:rsidR="003A2224">
        <w:rPr>
          <w:rFonts w:ascii="Arial" w:hAnsi="Arial" w:cs="Arial"/>
          <w:sz w:val="24"/>
          <w:szCs w:val="24"/>
        </w:rPr>
        <w:t xml:space="preserve"> </w:t>
      </w:r>
      <w:r w:rsidR="000A176A">
        <w:rPr>
          <w:rFonts w:ascii="Arial" w:hAnsi="Arial" w:cs="Arial"/>
          <w:sz w:val="24"/>
          <w:szCs w:val="24"/>
        </w:rPr>
        <w:t xml:space="preserve">may </w:t>
      </w:r>
      <w:r w:rsidR="003A2224">
        <w:rPr>
          <w:rFonts w:ascii="Arial" w:hAnsi="Arial" w:cs="Arial"/>
          <w:sz w:val="24"/>
          <w:szCs w:val="24"/>
        </w:rPr>
        <w:t>view</w:t>
      </w:r>
      <w:r w:rsidR="00CA14AA">
        <w:rPr>
          <w:rFonts w:ascii="Arial" w:hAnsi="Arial" w:cs="Arial"/>
          <w:sz w:val="24"/>
          <w:szCs w:val="24"/>
        </w:rPr>
        <w:t xml:space="preserve"> this</w:t>
      </w:r>
      <w:r w:rsidR="003A2224">
        <w:rPr>
          <w:rFonts w:ascii="Arial" w:hAnsi="Arial" w:cs="Arial"/>
          <w:sz w:val="24"/>
          <w:szCs w:val="24"/>
        </w:rPr>
        <w:t xml:space="preserve"> as</w:t>
      </w:r>
      <w:r w:rsidR="008E4E16">
        <w:rPr>
          <w:rFonts w:ascii="Arial" w:hAnsi="Arial" w:cs="Arial"/>
          <w:sz w:val="24"/>
          <w:szCs w:val="24"/>
        </w:rPr>
        <w:t xml:space="preserve"> </w:t>
      </w:r>
      <w:r w:rsidR="00200BA2">
        <w:rPr>
          <w:rFonts w:ascii="Arial" w:hAnsi="Arial" w:cs="Arial"/>
          <w:sz w:val="24"/>
          <w:szCs w:val="24"/>
        </w:rPr>
        <w:t xml:space="preserve">an area which contains </w:t>
      </w:r>
      <w:r w:rsidR="008E4E16">
        <w:rPr>
          <w:rFonts w:ascii="Arial" w:hAnsi="Arial" w:cs="Arial"/>
          <w:sz w:val="24"/>
          <w:szCs w:val="24"/>
        </w:rPr>
        <w:t>conf</w:t>
      </w:r>
      <w:r w:rsidR="00E3449B">
        <w:rPr>
          <w:rFonts w:ascii="Arial" w:hAnsi="Arial" w:cs="Arial"/>
          <w:sz w:val="24"/>
          <w:szCs w:val="24"/>
        </w:rPr>
        <w:t>used thought.</w:t>
      </w:r>
      <w:r w:rsidR="008E4E16">
        <w:rPr>
          <w:rFonts w:ascii="Arial" w:hAnsi="Arial" w:cs="Arial"/>
          <w:sz w:val="24"/>
          <w:szCs w:val="24"/>
        </w:rPr>
        <w:t xml:space="preserve"> </w:t>
      </w:r>
      <w:r w:rsidR="006B1C1B">
        <w:rPr>
          <w:rFonts w:ascii="Arial" w:hAnsi="Arial" w:cs="Arial"/>
          <w:sz w:val="24"/>
          <w:szCs w:val="24"/>
        </w:rPr>
        <w:t xml:space="preserve">Their argument </w:t>
      </w:r>
      <w:r w:rsidR="004F61DF">
        <w:rPr>
          <w:rFonts w:ascii="Arial" w:hAnsi="Arial" w:cs="Arial"/>
          <w:sz w:val="24"/>
          <w:szCs w:val="24"/>
        </w:rPr>
        <w:t>being</w:t>
      </w:r>
      <w:r w:rsidR="006B1C1B">
        <w:rPr>
          <w:rFonts w:ascii="Arial" w:hAnsi="Arial" w:cs="Arial"/>
          <w:sz w:val="24"/>
          <w:szCs w:val="24"/>
        </w:rPr>
        <w:t xml:space="preserve"> that if</w:t>
      </w:r>
      <w:r w:rsidR="00BD0B2F">
        <w:rPr>
          <w:rFonts w:ascii="Arial" w:hAnsi="Arial" w:cs="Arial"/>
          <w:sz w:val="24"/>
          <w:szCs w:val="24"/>
        </w:rPr>
        <w:t xml:space="preserve"> an event falls outside the expected</w:t>
      </w:r>
      <w:r w:rsidR="00455399">
        <w:rPr>
          <w:rFonts w:ascii="Arial" w:hAnsi="Arial" w:cs="Arial"/>
          <w:sz w:val="24"/>
          <w:szCs w:val="24"/>
        </w:rPr>
        <w:t xml:space="preserve"> course of </w:t>
      </w:r>
      <w:r w:rsidR="00E3449B">
        <w:rPr>
          <w:rFonts w:ascii="Arial" w:hAnsi="Arial" w:cs="Arial"/>
          <w:sz w:val="24"/>
          <w:szCs w:val="24"/>
        </w:rPr>
        <w:t>action,</w:t>
      </w:r>
      <w:r w:rsidR="00455399">
        <w:rPr>
          <w:rFonts w:ascii="Arial" w:hAnsi="Arial" w:cs="Arial"/>
          <w:sz w:val="24"/>
          <w:szCs w:val="24"/>
        </w:rPr>
        <w:t xml:space="preserve"> then </w:t>
      </w:r>
      <w:r w:rsidR="00221B6D">
        <w:rPr>
          <w:rFonts w:ascii="Arial" w:hAnsi="Arial" w:cs="Arial"/>
          <w:sz w:val="24"/>
          <w:szCs w:val="24"/>
        </w:rPr>
        <w:t>it is wholly possible that a chain or</w:t>
      </w:r>
      <w:r w:rsidR="00620176">
        <w:rPr>
          <w:rFonts w:ascii="Arial" w:hAnsi="Arial" w:cs="Arial"/>
          <w:sz w:val="24"/>
          <w:szCs w:val="24"/>
        </w:rPr>
        <w:t xml:space="preserve"> coincidental sequence of events</w:t>
      </w:r>
      <w:r w:rsidR="003E4C85">
        <w:rPr>
          <w:rFonts w:ascii="Arial" w:hAnsi="Arial" w:cs="Arial"/>
          <w:sz w:val="24"/>
          <w:szCs w:val="24"/>
        </w:rPr>
        <w:t xml:space="preserve"> have led</w:t>
      </w:r>
      <w:r w:rsidR="00F2713E">
        <w:rPr>
          <w:rFonts w:ascii="Arial" w:hAnsi="Arial" w:cs="Arial"/>
          <w:sz w:val="24"/>
          <w:szCs w:val="24"/>
        </w:rPr>
        <w:t xml:space="preserve"> to the outcome. </w:t>
      </w:r>
      <w:r w:rsidR="00D31836">
        <w:rPr>
          <w:rFonts w:ascii="Arial" w:hAnsi="Arial" w:cs="Arial"/>
          <w:sz w:val="24"/>
          <w:szCs w:val="24"/>
        </w:rPr>
        <w:t xml:space="preserve">But </w:t>
      </w:r>
      <w:r w:rsidR="0038760B">
        <w:rPr>
          <w:rFonts w:ascii="Arial" w:hAnsi="Arial" w:cs="Arial"/>
          <w:sz w:val="24"/>
          <w:szCs w:val="24"/>
        </w:rPr>
        <w:t xml:space="preserve">to </w:t>
      </w:r>
      <w:r w:rsidR="00D31836">
        <w:rPr>
          <w:rFonts w:ascii="Arial" w:hAnsi="Arial" w:cs="Arial"/>
          <w:sz w:val="24"/>
          <w:szCs w:val="24"/>
        </w:rPr>
        <w:t>a</w:t>
      </w:r>
      <w:r w:rsidR="00620176">
        <w:rPr>
          <w:rFonts w:ascii="Arial" w:hAnsi="Arial" w:cs="Arial"/>
          <w:sz w:val="24"/>
          <w:szCs w:val="24"/>
        </w:rPr>
        <w:t>llocat</w:t>
      </w:r>
      <w:r w:rsidR="008305BE">
        <w:rPr>
          <w:rFonts w:ascii="Arial" w:hAnsi="Arial" w:cs="Arial"/>
          <w:sz w:val="24"/>
          <w:szCs w:val="24"/>
        </w:rPr>
        <w:t>e</w:t>
      </w:r>
      <w:r w:rsidR="00F2713E">
        <w:rPr>
          <w:rFonts w:ascii="Arial" w:hAnsi="Arial" w:cs="Arial"/>
          <w:sz w:val="24"/>
          <w:szCs w:val="24"/>
        </w:rPr>
        <w:t xml:space="preserve"> the outcome to the </w:t>
      </w:r>
      <w:r w:rsidR="000E2CE2">
        <w:rPr>
          <w:rFonts w:ascii="Arial" w:hAnsi="Arial" w:cs="Arial"/>
          <w:sz w:val="24"/>
          <w:szCs w:val="24"/>
        </w:rPr>
        <w:t>intentional</w:t>
      </w:r>
      <w:r w:rsidR="00F2713E">
        <w:rPr>
          <w:rFonts w:ascii="Arial" w:hAnsi="Arial" w:cs="Arial"/>
          <w:sz w:val="24"/>
          <w:szCs w:val="24"/>
        </w:rPr>
        <w:t xml:space="preserve"> activity of a higher being</w:t>
      </w:r>
      <w:r w:rsidR="000E2CE2">
        <w:rPr>
          <w:rFonts w:ascii="Arial" w:hAnsi="Arial" w:cs="Arial"/>
          <w:sz w:val="24"/>
          <w:szCs w:val="24"/>
        </w:rPr>
        <w:t>,</w:t>
      </w:r>
      <w:r w:rsidR="00F2713E">
        <w:rPr>
          <w:rFonts w:ascii="Arial" w:hAnsi="Arial" w:cs="Arial"/>
          <w:sz w:val="24"/>
          <w:szCs w:val="24"/>
        </w:rPr>
        <w:t xml:space="preserve"> or God</w:t>
      </w:r>
      <w:r w:rsidR="00010DB0">
        <w:rPr>
          <w:rFonts w:ascii="Arial" w:hAnsi="Arial" w:cs="Arial"/>
          <w:sz w:val="24"/>
          <w:szCs w:val="24"/>
        </w:rPr>
        <w:t xml:space="preserve">, is </w:t>
      </w:r>
      <w:r w:rsidR="00E25EFD">
        <w:rPr>
          <w:rFonts w:ascii="Arial" w:hAnsi="Arial" w:cs="Arial"/>
          <w:sz w:val="24"/>
          <w:szCs w:val="24"/>
        </w:rPr>
        <w:t>a p</w:t>
      </w:r>
      <w:r w:rsidR="002D6274">
        <w:rPr>
          <w:rFonts w:ascii="Arial" w:hAnsi="Arial" w:cs="Arial"/>
          <w:sz w:val="24"/>
          <w:szCs w:val="24"/>
        </w:rPr>
        <w:t xml:space="preserve">rogression which has </w:t>
      </w:r>
      <w:r w:rsidR="00E25EFD">
        <w:rPr>
          <w:rFonts w:ascii="Arial" w:hAnsi="Arial" w:cs="Arial"/>
          <w:sz w:val="24"/>
          <w:szCs w:val="24"/>
        </w:rPr>
        <w:t>no</w:t>
      </w:r>
      <w:r w:rsidR="002D6274">
        <w:rPr>
          <w:rFonts w:ascii="Arial" w:hAnsi="Arial" w:cs="Arial"/>
          <w:sz w:val="24"/>
          <w:szCs w:val="24"/>
        </w:rPr>
        <w:t xml:space="preserve"> sound ba</w:t>
      </w:r>
      <w:r w:rsidR="009A703B">
        <w:rPr>
          <w:rFonts w:ascii="Arial" w:hAnsi="Arial" w:cs="Arial"/>
          <w:sz w:val="24"/>
          <w:szCs w:val="24"/>
        </w:rPr>
        <w:t>sis.</w:t>
      </w:r>
      <w:r w:rsidR="002D107A">
        <w:rPr>
          <w:rFonts w:ascii="Arial" w:hAnsi="Arial" w:cs="Arial"/>
          <w:sz w:val="24"/>
          <w:szCs w:val="24"/>
        </w:rPr>
        <w:t xml:space="preserve">  </w:t>
      </w:r>
      <w:r w:rsidR="007D0F90">
        <w:rPr>
          <w:rFonts w:ascii="Arial" w:hAnsi="Arial" w:cs="Arial"/>
          <w:sz w:val="24"/>
          <w:szCs w:val="24"/>
        </w:rPr>
        <w:t>Attribution of miracles to God suggests the existence of God</w:t>
      </w:r>
      <w:r w:rsidR="00877F8C">
        <w:rPr>
          <w:rFonts w:ascii="Arial" w:hAnsi="Arial" w:cs="Arial"/>
          <w:sz w:val="24"/>
          <w:szCs w:val="24"/>
        </w:rPr>
        <w:t xml:space="preserve"> as organiser</w:t>
      </w:r>
      <w:r w:rsidR="0075765A">
        <w:rPr>
          <w:rFonts w:ascii="Arial" w:hAnsi="Arial" w:cs="Arial"/>
          <w:sz w:val="24"/>
          <w:szCs w:val="24"/>
        </w:rPr>
        <w:t xml:space="preserve"> of the event,</w:t>
      </w:r>
      <w:r w:rsidR="000021CA">
        <w:rPr>
          <w:rFonts w:ascii="Arial" w:hAnsi="Arial" w:cs="Arial"/>
          <w:sz w:val="24"/>
          <w:szCs w:val="24"/>
        </w:rPr>
        <w:t xml:space="preserve"> without further investigation.</w:t>
      </w:r>
      <w:r w:rsidR="00AB3339">
        <w:rPr>
          <w:rFonts w:ascii="Arial" w:hAnsi="Arial" w:cs="Arial"/>
          <w:sz w:val="24"/>
          <w:szCs w:val="24"/>
        </w:rPr>
        <w:t xml:space="preserve"> </w:t>
      </w:r>
      <w:r w:rsidR="00457819">
        <w:rPr>
          <w:rFonts w:ascii="Arial" w:hAnsi="Arial" w:cs="Arial"/>
          <w:sz w:val="24"/>
          <w:szCs w:val="24"/>
        </w:rPr>
        <w:t>Since there is no proof of God’s existence, this demonstrates flawed reasoning.</w:t>
      </w:r>
    </w:p>
    <w:p w14:paraId="1795C3A4" w14:textId="677F3162" w:rsidR="00013037" w:rsidRDefault="00013037" w:rsidP="00FF17BB">
      <w:pPr>
        <w:spacing w:after="0" w:line="480" w:lineRule="auto"/>
        <w:rPr>
          <w:rFonts w:ascii="Arial" w:hAnsi="Arial" w:cs="Arial"/>
          <w:sz w:val="24"/>
          <w:szCs w:val="24"/>
        </w:rPr>
      </w:pPr>
    </w:p>
    <w:p w14:paraId="24F3590A" w14:textId="77777777" w:rsidR="00B20BED" w:rsidRDefault="00775A8C" w:rsidP="00FF17BB">
      <w:pPr>
        <w:spacing w:after="0" w:line="480" w:lineRule="auto"/>
        <w:rPr>
          <w:rFonts w:ascii="Arial" w:hAnsi="Arial" w:cs="Arial"/>
          <w:sz w:val="24"/>
          <w:szCs w:val="24"/>
        </w:rPr>
      </w:pPr>
      <w:r>
        <w:rPr>
          <w:rFonts w:ascii="Arial" w:hAnsi="Arial" w:cs="Arial"/>
          <w:sz w:val="24"/>
          <w:szCs w:val="24"/>
        </w:rPr>
        <w:t xml:space="preserve">Defenders of </w:t>
      </w:r>
      <w:r w:rsidR="00AE75E3">
        <w:rPr>
          <w:rFonts w:ascii="Arial" w:hAnsi="Arial" w:cs="Arial"/>
          <w:sz w:val="24"/>
          <w:szCs w:val="24"/>
        </w:rPr>
        <w:t>the religious aspect of miracles</w:t>
      </w:r>
      <w:r w:rsidR="00E87C9F">
        <w:rPr>
          <w:rFonts w:ascii="Arial" w:hAnsi="Arial" w:cs="Arial"/>
          <w:sz w:val="24"/>
          <w:szCs w:val="24"/>
        </w:rPr>
        <w:t>, such as</w:t>
      </w:r>
      <w:r w:rsidR="00A24A7F">
        <w:rPr>
          <w:rFonts w:ascii="Arial" w:hAnsi="Arial" w:cs="Arial"/>
          <w:sz w:val="24"/>
          <w:szCs w:val="24"/>
        </w:rPr>
        <w:t xml:space="preserve"> </w:t>
      </w:r>
      <w:r w:rsidR="00844123">
        <w:rPr>
          <w:rFonts w:ascii="Arial" w:hAnsi="Arial" w:cs="Arial"/>
          <w:sz w:val="24"/>
          <w:szCs w:val="24"/>
        </w:rPr>
        <w:t>Richard Swinburne,</w:t>
      </w:r>
      <w:r w:rsidR="00AE75E3">
        <w:rPr>
          <w:rFonts w:ascii="Arial" w:hAnsi="Arial" w:cs="Arial"/>
          <w:sz w:val="24"/>
          <w:szCs w:val="24"/>
        </w:rPr>
        <w:t xml:space="preserve"> suggest that </w:t>
      </w:r>
      <w:r w:rsidR="00E87C9F">
        <w:rPr>
          <w:rFonts w:ascii="Arial" w:hAnsi="Arial" w:cs="Arial"/>
          <w:sz w:val="24"/>
          <w:szCs w:val="24"/>
        </w:rPr>
        <w:t xml:space="preserve">a miracle does not </w:t>
      </w:r>
      <w:r w:rsidR="00405BC9">
        <w:rPr>
          <w:rFonts w:ascii="Arial" w:hAnsi="Arial" w:cs="Arial"/>
          <w:sz w:val="24"/>
          <w:szCs w:val="24"/>
        </w:rPr>
        <w:t>need to violate natural law.</w:t>
      </w:r>
      <w:r w:rsidR="00405BC9">
        <w:rPr>
          <w:rStyle w:val="EndnoteReference"/>
          <w:rFonts w:ascii="Arial" w:hAnsi="Arial" w:cs="Arial"/>
          <w:sz w:val="24"/>
          <w:szCs w:val="24"/>
        </w:rPr>
        <w:endnoteReference w:id="7"/>
      </w:r>
      <w:r w:rsidR="00CC6695">
        <w:rPr>
          <w:rFonts w:ascii="Arial" w:hAnsi="Arial" w:cs="Arial"/>
          <w:sz w:val="24"/>
          <w:szCs w:val="24"/>
        </w:rPr>
        <w:t xml:space="preserve">  </w:t>
      </w:r>
      <w:r w:rsidR="001E35AC">
        <w:rPr>
          <w:rFonts w:ascii="Arial" w:hAnsi="Arial" w:cs="Arial"/>
          <w:sz w:val="24"/>
          <w:szCs w:val="24"/>
        </w:rPr>
        <w:t>First, a</w:t>
      </w:r>
      <w:r w:rsidR="00CC6695">
        <w:rPr>
          <w:rFonts w:ascii="Arial" w:hAnsi="Arial" w:cs="Arial"/>
          <w:sz w:val="24"/>
          <w:szCs w:val="24"/>
        </w:rPr>
        <w:t>s God</w:t>
      </w:r>
      <w:r w:rsidR="00074D24">
        <w:rPr>
          <w:rFonts w:ascii="Arial" w:hAnsi="Arial" w:cs="Arial"/>
          <w:sz w:val="24"/>
          <w:szCs w:val="24"/>
        </w:rPr>
        <w:t xml:space="preserve"> is omnipotent, natural laws are encompassed within a greater whole</w:t>
      </w:r>
      <w:r w:rsidR="00914FB5">
        <w:rPr>
          <w:rFonts w:ascii="Arial" w:hAnsi="Arial" w:cs="Arial"/>
          <w:sz w:val="24"/>
          <w:szCs w:val="24"/>
        </w:rPr>
        <w:t xml:space="preserve">, </w:t>
      </w:r>
      <w:r w:rsidR="006A46CB">
        <w:rPr>
          <w:rFonts w:ascii="Arial" w:hAnsi="Arial" w:cs="Arial"/>
          <w:sz w:val="24"/>
          <w:szCs w:val="24"/>
        </w:rPr>
        <w:t xml:space="preserve">and </w:t>
      </w:r>
      <w:r w:rsidR="00914FB5">
        <w:rPr>
          <w:rFonts w:ascii="Arial" w:hAnsi="Arial" w:cs="Arial"/>
          <w:sz w:val="24"/>
          <w:szCs w:val="24"/>
        </w:rPr>
        <w:t>they are subject t</w:t>
      </w:r>
      <w:r w:rsidR="00562E79">
        <w:rPr>
          <w:rFonts w:ascii="Arial" w:hAnsi="Arial" w:cs="Arial"/>
          <w:sz w:val="24"/>
          <w:szCs w:val="24"/>
        </w:rPr>
        <w:t>o be used</w:t>
      </w:r>
      <w:r w:rsidR="00914FB5">
        <w:rPr>
          <w:rFonts w:ascii="Arial" w:hAnsi="Arial" w:cs="Arial"/>
          <w:sz w:val="24"/>
          <w:szCs w:val="24"/>
        </w:rPr>
        <w:t xml:space="preserve"> according to God’s </w:t>
      </w:r>
      <w:r w:rsidR="006A46CB">
        <w:rPr>
          <w:rFonts w:ascii="Arial" w:hAnsi="Arial" w:cs="Arial"/>
          <w:sz w:val="24"/>
          <w:szCs w:val="24"/>
        </w:rPr>
        <w:t>actions.</w:t>
      </w:r>
      <w:r w:rsidR="001E35AC">
        <w:rPr>
          <w:rFonts w:ascii="Arial" w:hAnsi="Arial" w:cs="Arial"/>
          <w:sz w:val="24"/>
          <w:szCs w:val="24"/>
        </w:rPr>
        <w:t xml:space="preserve"> Also, </w:t>
      </w:r>
      <w:r w:rsidR="001B3DD7">
        <w:rPr>
          <w:rFonts w:ascii="Arial" w:hAnsi="Arial" w:cs="Arial"/>
          <w:sz w:val="24"/>
          <w:szCs w:val="24"/>
        </w:rPr>
        <w:t xml:space="preserve">it is the ‘knowing’ of the recipient that they are heard </w:t>
      </w:r>
      <w:r w:rsidR="00595BF3">
        <w:rPr>
          <w:rFonts w:ascii="Arial" w:hAnsi="Arial" w:cs="Arial"/>
          <w:sz w:val="24"/>
          <w:szCs w:val="24"/>
        </w:rPr>
        <w:t xml:space="preserve">and protected </w:t>
      </w:r>
      <w:r w:rsidR="001B3DD7">
        <w:rPr>
          <w:rFonts w:ascii="Arial" w:hAnsi="Arial" w:cs="Arial"/>
          <w:sz w:val="24"/>
          <w:szCs w:val="24"/>
        </w:rPr>
        <w:t>by God which is the key issue.</w:t>
      </w:r>
      <w:r w:rsidR="002279B9">
        <w:rPr>
          <w:rFonts w:ascii="Arial" w:hAnsi="Arial" w:cs="Arial"/>
          <w:sz w:val="24"/>
          <w:szCs w:val="24"/>
        </w:rPr>
        <w:t xml:space="preserve"> </w:t>
      </w:r>
      <w:r w:rsidR="00AF3FF7">
        <w:rPr>
          <w:rFonts w:ascii="Arial" w:hAnsi="Arial" w:cs="Arial"/>
          <w:sz w:val="24"/>
          <w:szCs w:val="24"/>
        </w:rPr>
        <w:t>This requires no violation of natural law</w:t>
      </w:r>
      <w:r w:rsidR="00AC7134">
        <w:rPr>
          <w:rFonts w:ascii="Arial" w:hAnsi="Arial" w:cs="Arial"/>
          <w:sz w:val="24"/>
          <w:szCs w:val="24"/>
        </w:rPr>
        <w:t xml:space="preserve">.  </w:t>
      </w:r>
    </w:p>
    <w:p w14:paraId="1F437851" w14:textId="77777777" w:rsidR="00B20BED" w:rsidRDefault="00B20BED" w:rsidP="00FF17BB">
      <w:pPr>
        <w:spacing w:after="0" w:line="480" w:lineRule="auto"/>
        <w:rPr>
          <w:rFonts w:ascii="Arial" w:hAnsi="Arial" w:cs="Arial"/>
          <w:sz w:val="24"/>
          <w:szCs w:val="24"/>
        </w:rPr>
      </w:pPr>
    </w:p>
    <w:p w14:paraId="508E4D89" w14:textId="26AB936D" w:rsidR="00213B25" w:rsidRDefault="00213B25" w:rsidP="00FF17BB">
      <w:pPr>
        <w:spacing w:after="0" w:line="480" w:lineRule="auto"/>
        <w:rPr>
          <w:rFonts w:ascii="Arial" w:hAnsi="Arial" w:cs="Arial"/>
          <w:sz w:val="24"/>
          <w:szCs w:val="24"/>
        </w:rPr>
      </w:pPr>
      <w:r>
        <w:rPr>
          <w:rFonts w:ascii="Arial" w:hAnsi="Arial" w:cs="Arial"/>
          <w:sz w:val="24"/>
          <w:szCs w:val="24"/>
        </w:rPr>
        <w:t>In response</w:t>
      </w:r>
      <w:r w:rsidR="00212986">
        <w:rPr>
          <w:rFonts w:ascii="Arial" w:hAnsi="Arial" w:cs="Arial"/>
          <w:sz w:val="24"/>
          <w:szCs w:val="24"/>
        </w:rPr>
        <w:t xml:space="preserve"> to those who suggest miracles are coincidences, </w:t>
      </w:r>
      <w:r w:rsidR="004776CF">
        <w:rPr>
          <w:rFonts w:ascii="Arial" w:hAnsi="Arial" w:cs="Arial"/>
          <w:sz w:val="24"/>
          <w:szCs w:val="24"/>
        </w:rPr>
        <w:t xml:space="preserve">or mere good fortune, </w:t>
      </w:r>
      <w:r w:rsidR="00212986">
        <w:rPr>
          <w:rFonts w:ascii="Arial" w:hAnsi="Arial" w:cs="Arial"/>
          <w:sz w:val="24"/>
          <w:szCs w:val="24"/>
        </w:rPr>
        <w:t xml:space="preserve">R.F. Holland </w:t>
      </w:r>
      <w:r w:rsidR="009D5141">
        <w:rPr>
          <w:rFonts w:ascii="Arial" w:hAnsi="Arial" w:cs="Arial"/>
          <w:sz w:val="24"/>
          <w:szCs w:val="24"/>
        </w:rPr>
        <w:t>states that ‘the significance of some coincidences as opposed to others arises from their relation to human needs, and hopes and fears</w:t>
      </w:r>
      <w:r w:rsidR="009A3430">
        <w:rPr>
          <w:rFonts w:ascii="Arial" w:hAnsi="Arial" w:cs="Arial"/>
          <w:sz w:val="24"/>
          <w:szCs w:val="24"/>
        </w:rPr>
        <w:t xml:space="preserve">, their effects for good or ill upon our lives.’ </w:t>
      </w:r>
      <w:r w:rsidR="009A3430">
        <w:rPr>
          <w:rStyle w:val="EndnoteReference"/>
          <w:rFonts w:ascii="Arial" w:hAnsi="Arial" w:cs="Arial"/>
          <w:sz w:val="24"/>
          <w:szCs w:val="24"/>
        </w:rPr>
        <w:endnoteReference w:id="8"/>
      </w:r>
      <w:r w:rsidR="00554E51">
        <w:rPr>
          <w:rFonts w:ascii="Arial" w:hAnsi="Arial" w:cs="Arial"/>
          <w:sz w:val="24"/>
          <w:szCs w:val="24"/>
        </w:rPr>
        <w:t xml:space="preserve"> </w:t>
      </w:r>
      <w:r w:rsidR="00412A53">
        <w:rPr>
          <w:rFonts w:ascii="Arial" w:hAnsi="Arial" w:cs="Arial"/>
          <w:sz w:val="24"/>
          <w:szCs w:val="24"/>
        </w:rPr>
        <w:t xml:space="preserve">T.J. Mawson </w:t>
      </w:r>
      <w:r w:rsidR="008A3186">
        <w:rPr>
          <w:rFonts w:ascii="Arial" w:hAnsi="Arial" w:cs="Arial"/>
          <w:sz w:val="24"/>
          <w:szCs w:val="24"/>
        </w:rPr>
        <w:t xml:space="preserve">raises the issue </w:t>
      </w:r>
      <w:r w:rsidR="001720C7">
        <w:rPr>
          <w:rFonts w:ascii="Arial" w:hAnsi="Arial" w:cs="Arial"/>
          <w:sz w:val="24"/>
          <w:szCs w:val="24"/>
        </w:rPr>
        <w:t>that</w:t>
      </w:r>
      <w:r w:rsidR="008A3186">
        <w:rPr>
          <w:rFonts w:ascii="Arial" w:hAnsi="Arial" w:cs="Arial"/>
          <w:sz w:val="24"/>
          <w:szCs w:val="24"/>
        </w:rPr>
        <w:t xml:space="preserve"> miracles </w:t>
      </w:r>
      <w:r w:rsidR="001720C7">
        <w:rPr>
          <w:rFonts w:ascii="Arial" w:hAnsi="Arial" w:cs="Arial"/>
          <w:sz w:val="24"/>
          <w:szCs w:val="24"/>
        </w:rPr>
        <w:t>are often related to specific prayers.</w:t>
      </w:r>
      <w:r w:rsidR="001720C7">
        <w:rPr>
          <w:rStyle w:val="EndnoteReference"/>
          <w:rFonts w:ascii="Arial" w:hAnsi="Arial" w:cs="Arial"/>
          <w:sz w:val="24"/>
          <w:szCs w:val="24"/>
        </w:rPr>
        <w:endnoteReference w:id="9"/>
      </w:r>
      <w:r w:rsidR="001720C7">
        <w:rPr>
          <w:rFonts w:ascii="Arial" w:hAnsi="Arial" w:cs="Arial"/>
          <w:sz w:val="24"/>
          <w:szCs w:val="24"/>
        </w:rPr>
        <w:t xml:space="preserve">  </w:t>
      </w:r>
      <w:r w:rsidR="00056F2D">
        <w:rPr>
          <w:rFonts w:ascii="Arial" w:hAnsi="Arial" w:cs="Arial"/>
          <w:sz w:val="24"/>
          <w:szCs w:val="24"/>
        </w:rPr>
        <w:t xml:space="preserve">Consider the </w:t>
      </w:r>
      <w:r w:rsidR="00034BE6">
        <w:rPr>
          <w:rFonts w:ascii="Arial" w:hAnsi="Arial" w:cs="Arial"/>
          <w:sz w:val="24"/>
          <w:szCs w:val="24"/>
        </w:rPr>
        <w:t>example</w:t>
      </w:r>
      <w:r w:rsidR="00056F2D">
        <w:rPr>
          <w:rFonts w:ascii="Arial" w:hAnsi="Arial" w:cs="Arial"/>
          <w:sz w:val="24"/>
          <w:szCs w:val="24"/>
        </w:rPr>
        <w:t xml:space="preserve"> of </w:t>
      </w:r>
      <w:r w:rsidR="00133B8E">
        <w:rPr>
          <w:rFonts w:ascii="Arial" w:hAnsi="Arial" w:cs="Arial"/>
          <w:sz w:val="24"/>
          <w:szCs w:val="24"/>
        </w:rPr>
        <w:t>a child</w:t>
      </w:r>
      <w:r w:rsidR="00034BE6">
        <w:rPr>
          <w:rFonts w:ascii="Arial" w:hAnsi="Arial" w:cs="Arial"/>
          <w:sz w:val="24"/>
          <w:szCs w:val="24"/>
        </w:rPr>
        <w:t xml:space="preserve"> </w:t>
      </w:r>
      <w:r w:rsidR="00056F2D">
        <w:rPr>
          <w:rFonts w:ascii="Arial" w:hAnsi="Arial" w:cs="Arial"/>
          <w:sz w:val="24"/>
          <w:szCs w:val="24"/>
        </w:rPr>
        <w:t xml:space="preserve">who </w:t>
      </w:r>
      <w:r w:rsidR="00034BE6">
        <w:rPr>
          <w:rFonts w:ascii="Arial" w:hAnsi="Arial" w:cs="Arial"/>
          <w:sz w:val="24"/>
          <w:szCs w:val="24"/>
        </w:rPr>
        <w:t>has a</w:t>
      </w:r>
      <w:r w:rsidR="00056F2D">
        <w:rPr>
          <w:rFonts w:ascii="Arial" w:hAnsi="Arial" w:cs="Arial"/>
          <w:sz w:val="24"/>
          <w:szCs w:val="24"/>
        </w:rPr>
        <w:t xml:space="preserve"> terminal illness</w:t>
      </w:r>
      <w:r w:rsidR="00133B8E">
        <w:rPr>
          <w:rFonts w:ascii="Arial" w:hAnsi="Arial" w:cs="Arial"/>
          <w:sz w:val="24"/>
          <w:szCs w:val="24"/>
        </w:rPr>
        <w:t xml:space="preserve">, </w:t>
      </w:r>
      <w:r w:rsidR="00133B8E">
        <w:rPr>
          <w:rFonts w:ascii="Arial" w:hAnsi="Arial" w:cs="Arial"/>
          <w:sz w:val="24"/>
          <w:szCs w:val="24"/>
        </w:rPr>
        <w:lastRenderedPageBreak/>
        <w:t>their father prays for their recovery and th</w:t>
      </w:r>
      <w:r w:rsidR="00056F2D">
        <w:rPr>
          <w:rFonts w:ascii="Arial" w:hAnsi="Arial" w:cs="Arial"/>
          <w:sz w:val="24"/>
          <w:szCs w:val="24"/>
        </w:rPr>
        <w:t>e child makes a full recovery.</w:t>
      </w:r>
      <w:r w:rsidR="00133B8E">
        <w:rPr>
          <w:rFonts w:ascii="Arial" w:hAnsi="Arial" w:cs="Arial"/>
          <w:sz w:val="24"/>
          <w:szCs w:val="24"/>
        </w:rPr>
        <w:t xml:space="preserve"> </w:t>
      </w:r>
      <w:r w:rsidR="00056F2D">
        <w:rPr>
          <w:rFonts w:ascii="Arial" w:hAnsi="Arial" w:cs="Arial"/>
          <w:sz w:val="24"/>
          <w:szCs w:val="24"/>
        </w:rPr>
        <w:t>T</w:t>
      </w:r>
      <w:r w:rsidR="00133B8E">
        <w:rPr>
          <w:rFonts w:ascii="Arial" w:hAnsi="Arial" w:cs="Arial"/>
          <w:sz w:val="24"/>
          <w:szCs w:val="24"/>
        </w:rPr>
        <w:t>here is a subjective meaning</w:t>
      </w:r>
      <w:r w:rsidR="00281A66">
        <w:rPr>
          <w:rFonts w:ascii="Arial" w:hAnsi="Arial" w:cs="Arial"/>
          <w:sz w:val="24"/>
          <w:szCs w:val="24"/>
        </w:rPr>
        <w:t xml:space="preserve">, </w:t>
      </w:r>
      <w:r w:rsidR="00056F2D">
        <w:rPr>
          <w:rFonts w:ascii="Arial" w:hAnsi="Arial" w:cs="Arial"/>
          <w:sz w:val="24"/>
          <w:szCs w:val="24"/>
        </w:rPr>
        <w:t xml:space="preserve">experience </w:t>
      </w:r>
      <w:r w:rsidR="00281A66">
        <w:rPr>
          <w:rFonts w:ascii="Arial" w:hAnsi="Arial" w:cs="Arial"/>
          <w:sz w:val="24"/>
          <w:szCs w:val="24"/>
        </w:rPr>
        <w:t xml:space="preserve">and certainly </w:t>
      </w:r>
      <w:r w:rsidR="00133B8E">
        <w:rPr>
          <w:rFonts w:ascii="Arial" w:hAnsi="Arial" w:cs="Arial"/>
          <w:sz w:val="24"/>
          <w:szCs w:val="24"/>
        </w:rPr>
        <w:t xml:space="preserve">involved </w:t>
      </w:r>
      <w:r w:rsidR="00281A66">
        <w:rPr>
          <w:rFonts w:ascii="Arial" w:hAnsi="Arial" w:cs="Arial"/>
          <w:sz w:val="24"/>
          <w:szCs w:val="24"/>
        </w:rPr>
        <w:t>he</w:t>
      </w:r>
      <w:r w:rsidR="00585929">
        <w:rPr>
          <w:rFonts w:ascii="Arial" w:hAnsi="Arial" w:cs="Arial"/>
          <w:sz w:val="24"/>
          <w:szCs w:val="24"/>
        </w:rPr>
        <w:t>re between praying and the child’s recovery</w:t>
      </w:r>
      <w:r w:rsidR="006E68F2">
        <w:rPr>
          <w:rFonts w:ascii="Arial" w:hAnsi="Arial" w:cs="Arial"/>
          <w:sz w:val="24"/>
          <w:szCs w:val="24"/>
        </w:rPr>
        <w:t xml:space="preserve"> which may be interpreted in a different way from an objective standpoint.</w:t>
      </w:r>
    </w:p>
    <w:p w14:paraId="5D2D6D74" w14:textId="32CCF0A1" w:rsidR="00C92ED7" w:rsidRDefault="00C92ED7" w:rsidP="00FF17BB">
      <w:pPr>
        <w:spacing w:after="0" w:line="480" w:lineRule="auto"/>
        <w:rPr>
          <w:rFonts w:ascii="Arial" w:hAnsi="Arial" w:cs="Arial"/>
          <w:sz w:val="24"/>
          <w:szCs w:val="24"/>
        </w:rPr>
      </w:pPr>
    </w:p>
    <w:p w14:paraId="7B6DD577" w14:textId="4C54D5BC" w:rsidR="007F3159" w:rsidRDefault="00FA06F2" w:rsidP="00FF17BB">
      <w:pPr>
        <w:spacing w:after="0" w:line="480" w:lineRule="auto"/>
        <w:rPr>
          <w:rFonts w:ascii="Arial" w:hAnsi="Arial" w:cs="Arial"/>
          <w:sz w:val="24"/>
          <w:szCs w:val="24"/>
        </w:rPr>
      </w:pPr>
      <w:r>
        <w:rPr>
          <w:rFonts w:ascii="Arial" w:hAnsi="Arial" w:cs="Arial"/>
          <w:sz w:val="24"/>
          <w:szCs w:val="24"/>
        </w:rPr>
        <w:t>The causality of miracles is</w:t>
      </w:r>
      <w:r w:rsidR="005F2ECF">
        <w:rPr>
          <w:rFonts w:ascii="Arial" w:hAnsi="Arial" w:cs="Arial"/>
          <w:sz w:val="24"/>
          <w:szCs w:val="24"/>
        </w:rPr>
        <w:t xml:space="preserve"> difficult, if not impossible</w:t>
      </w:r>
      <w:r w:rsidR="005432E5">
        <w:rPr>
          <w:rFonts w:ascii="Arial" w:hAnsi="Arial" w:cs="Arial"/>
          <w:sz w:val="24"/>
          <w:szCs w:val="24"/>
        </w:rPr>
        <w:t>,</w:t>
      </w:r>
      <w:r w:rsidR="005F2ECF">
        <w:rPr>
          <w:rFonts w:ascii="Arial" w:hAnsi="Arial" w:cs="Arial"/>
          <w:sz w:val="24"/>
          <w:szCs w:val="24"/>
        </w:rPr>
        <w:t xml:space="preserve"> to assign</w:t>
      </w:r>
      <w:r w:rsidR="005D551C">
        <w:rPr>
          <w:rFonts w:ascii="Arial" w:hAnsi="Arial" w:cs="Arial"/>
          <w:sz w:val="24"/>
          <w:szCs w:val="24"/>
        </w:rPr>
        <w:t xml:space="preserve"> a</w:t>
      </w:r>
      <w:r w:rsidR="00BB2022">
        <w:rPr>
          <w:rFonts w:ascii="Arial" w:hAnsi="Arial" w:cs="Arial"/>
          <w:sz w:val="24"/>
          <w:szCs w:val="24"/>
        </w:rPr>
        <w:t xml:space="preserve">nd results in </w:t>
      </w:r>
      <w:r w:rsidR="001678F2">
        <w:rPr>
          <w:rFonts w:ascii="Arial" w:hAnsi="Arial" w:cs="Arial"/>
          <w:sz w:val="24"/>
          <w:szCs w:val="24"/>
        </w:rPr>
        <w:t>an endless argument about the burden of proof</w:t>
      </w:r>
      <w:r w:rsidR="005432E5">
        <w:rPr>
          <w:rFonts w:ascii="Arial" w:hAnsi="Arial" w:cs="Arial"/>
          <w:sz w:val="24"/>
          <w:szCs w:val="24"/>
        </w:rPr>
        <w:t>: Does it lie with</w:t>
      </w:r>
      <w:r w:rsidR="00512C65">
        <w:rPr>
          <w:rFonts w:ascii="Arial" w:hAnsi="Arial" w:cs="Arial"/>
          <w:sz w:val="24"/>
          <w:szCs w:val="24"/>
        </w:rPr>
        <w:t xml:space="preserve"> providing </w:t>
      </w:r>
      <w:r w:rsidR="005432E5">
        <w:rPr>
          <w:rFonts w:ascii="Arial" w:hAnsi="Arial" w:cs="Arial"/>
          <w:sz w:val="24"/>
          <w:szCs w:val="24"/>
        </w:rPr>
        <w:t xml:space="preserve">proof, or </w:t>
      </w:r>
      <w:r w:rsidR="00512C65">
        <w:rPr>
          <w:rFonts w:ascii="Arial" w:hAnsi="Arial" w:cs="Arial"/>
          <w:sz w:val="24"/>
          <w:szCs w:val="24"/>
        </w:rPr>
        <w:t xml:space="preserve">falsity, </w:t>
      </w:r>
      <w:r w:rsidR="005432E5">
        <w:rPr>
          <w:rFonts w:ascii="Arial" w:hAnsi="Arial" w:cs="Arial"/>
          <w:sz w:val="24"/>
          <w:szCs w:val="24"/>
        </w:rPr>
        <w:t>of God’</w:t>
      </w:r>
      <w:r w:rsidR="00512C65">
        <w:rPr>
          <w:rFonts w:ascii="Arial" w:hAnsi="Arial" w:cs="Arial"/>
          <w:sz w:val="24"/>
          <w:szCs w:val="24"/>
        </w:rPr>
        <w:t>s existence?</w:t>
      </w:r>
      <w:r w:rsidR="003B61E6">
        <w:rPr>
          <w:rFonts w:ascii="Arial" w:hAnsi="Arial" w:cs="Arial"/>
          <w:sz w:val="24"/>
          <w:szCs w:val="24"/>
        </w:rPr>
        <w:t xml:space="preserve">  T</w:t>
      </w:r>
      <w:r w:rsidR="000021CA">
        <w:rPr>
          <w:rFonts w:ascii="Arial" w:hAnsi="Arial" w:cs="Arial"/>
          <w:sz w:val="24"/>
          <w:szCs w:val="24"/>
        </w:rPr>
        <w:t xml:space="preserve">here are two </w:t>
      </w:r>
      <w:r w:rsidR="00BF31D7">
        <w:rPr>
          <w:rFonts w:ascii="Arial" w:hAnsi="Arial" w:cs="Arial"/>
          <w:sz w:val="24"/>
          <w:szCs w:val="24"/>
        </w:rPr>
        <w:t xml:space="preserve">main </w:t>
      </w:r>
      <w:r w:rsidR="000021CA">
        <w:rPr>
          <w:rFonts w:ascii="Arial" w:hAnsi="Arial" w:cs="Arial"/>
          <w:sz w:val="24"/>
          <w:szCs w:val="24"/>
        </w:rPr>
        <w:t xml:space="preserve">elements within a miracle: </w:t>
      </w:r>
      <w:r w:rsidR="003B61E6">
        <w:rPr>
          <w:rFonts w:ascii="Arial" w:hAnsi="Arial" w:cs="Arial"/>
          <w:sz w:val="24"/>
          <w:szCs w:val="24"/>
        </w:rPr>
        <w:t>the event</w:t>
      </w:r>
      <w:r w:rsidR="00BF31D7">
        <w:rPr>
          <w:rFonts w:ascii="Arial" w:hAnsi="Arial" w:cs="Arial"/>
          <w:sz w:val="24"/>
          <w:szCs w:val="24"/>
        </w:rPr>
        <w:t xml:space="preserve"> itself</w:t>
      </w:r>
      <w:r w:rsidR="003B61E6">
        <w:rPr>
          <w:rFonts w:ascii="Arial" w:hAnsi="Arial" w:cs="Arial"/>
          <w:sz w:val="24"/>
          <w:szCs w:val="24"/>
        </w:rPr>
        <w:t xml:space="preserve">, and the attribution of cause.  Moore notes that </w:t>
      </w:r>
      <w:r w:rsidR="00773C9B">
        <w:rPr>
          <w:rFonts w:ascii="Arial" w:hAnsi="Arial" w:cs="Arial"/>
          <w:sz w:val="24"/>
          <w:szCs w:val="24"/>
        </w:rPr>
        <w:t>no matter how m</w:t>
      </w:r>
      <w:r w:rsidR="003B61E6">
        <w:rPr>
          <w:rFonts w:ascii="Arial" w:hAnsi="Arial" w:cs="Arial"/>
          <w:sz w:val="24"/>
          <w:szCs w:val="24"/>
        </w:rPr>
        <w:t>any scientific tests</w:t>
      </w:r>
      <w:r w:rsidR="00694855">
        <w:rPr>
          <w:rFonts w:ascii="Arial" w:hAnsi="Arial" w:cs="Arial"/>
          <w:sz w:val="24"/>
          <w:szCs w:val="24"/>
        </w:rPr>
        <w:t xml:space="preserve"> are carried</w:t>
      </w:r>
      <w:r w:rsidR="00BB67D0">
        <w:rPr>
          <w:rFonts w:ascii="Arial" w:hAnsi="Arial" w:cs="Arial"/>
          <w:sz w:val="24"/>
          <w:szCs w:val="24"/>
        </w:rPr>
        <w:t xml:space="preserve"> out</w:t>
      </w:r>
      <w:r w:rsidR="00694855">
        <w:rPr>
          <w:rFonts w:ascii="Arial" w:hAnsi="Arial" w:cs="Arial"/>
          <w:sz w:val="24"/>
          <w:szCs w:val="24"/>
        </w:rPr>
        <w:t>, they only confirm the first half of a miracle, they do not touch the second half.</w:t>
      </w:r>
      <w:r w:rsidR="00E44A3E">
        <w:rPr>
          <w:rStyle w:val="EndnoteReference"/>
          <w:rFonts w:ascii="Arial" w:hAnsi="Arial" w:cs="Arial"/>
          <w:sz w:val="24"/>
          <w:szCs w:val="24"/>
        </w:rPr>
        <w:endnoteReference w:id="10"/>
      </w:r>
      <w:r w:rsidR="004F2219">
        <w:rPr>
          <w:rFonts w:ascii="Arial" w:hAnsi="Arial" w:cs="Arial"/>
          <w:sz w:val="24"/>
          <w:szCs w:val="24"/>
        </w:rPr>
        <w:t xml:space="preserve"> He </w:t>
      </w:r>
      <w:r w:rsidR="003A7BBB">
        <w:rPr>
          <w:rFonts w:ascii="Arial" w:hAnsi="Arial" w:cs="Arial"/>
          <w:sz w:val="24"/>
          <w:szCs w:val="24"/>
        </w:rPr>
        <w:t>proceeds to highlight the need to fill the gaps in attribution</w:t>
      </w:r>
      <w:r w:rsidR="00561D20">
        <w:rPr>
          <w:rFonts w:ascii="Arial" w:hAnsi="Arial" w:cs="Arial"/>
          <w:sz w:val="24"/>
          <w:szCs w:val="24"/>
        </w:rPr>
        <w:t xml:space="preserve"> to stop the situation becoming impossible to understand.</w:t>
      </w:r>
      <w:r w:rsidR="00561D20">
        <w:rPr>
          <w:rStyle w:val="EndnoteReference"/>
          <w:rFonts w:ascii="Arial" w:hAnsi="Arial" w:cs="Arial"/>
          <w:sz w:val="24"/>
          <w:szCs w:val="24"/>
        </w:rPr>
        <w:endnoteReference w:id="11"/>
      </w:r>
    </w:p>
    <w:p w14:paraId="6D987B5E" w14:textId="77777777" w:rsidR="00D241E0" w:rsidRDefault="00D241E0" w:rsidP="00FF17BB">
      <w:pPr>
        <w:spacing w:after="0" w:line="480" w:lineRule="auto"/>
        <w:rPr>
          <w:rFonts w:ascii="Arial" w:hAnsi="Arial" w:cs="Arial"/>
          <w:sz w:val="24"/>
          <w:szCs w:val="24"/>
        </w:rPr>
      </w:pPr>
    </w:p>
    <w:p w14:paraId="4191C35B" w14:textId="1CC6CF15" w:rsidR="00A4389C" w:rsidRDefault="00CF2407" w:rsidP="00FF17BB">
      <w:pPr>
        <w:spacing w:after="0" w:line="480" w:lineRule="auto"/>
        <w:rPr>
          <w:rFonts w:ascii="Arial" w:hAnsi="Arial" w:cs="Arial"/>
          <w:sz w:val="24"/>
          <w:szCs w:val="24"/>
        </w:rPr>
      </w:pPr>
      <w:r>
        <w:rPr>
          <w:rFonts w:ascii="Arial" w:hAnsi="Arial" w:cs="Arial"/>
          <w:sz w:val="24"/>
          <w:szCs w:val="24"/>
        </w:rPr>
        <w:t xml:space="preserve">The attribution of meaning also applies equally to </w:t>
      </w:r>
      <w:r w:rsidR="009414DB">
        <w:rPr>
          <w:rFonts w:ascii="Arial" w:hAnsi="Arial" w:cs="Arial"/>
          <w:sz w:val="24"/>
          <w:szCs w:val="24"/>
        </w:rPr>
        <w:t xml:space="preserve">the </w:t>
      </w:r>
      <w:r w:rsidR="007113A3">
        <w:rPr>
          <w:rFonts w:ascii="Arial" w:hAnsi="Arial" w:cs="Arial"/>
          <w:sz w:val="24"/>
          <w:szCs w:val="24"/>
        </w:rPr>
        <w:t>non-religious</w:t>
      </w:r>
      <w:r w:rsidR="009414DB">
        <w:rPr>
          <w:rFonts w:ascii="Arial" w:hAnsi="Arial" w:cs="Arial"/>
          <w:sz w:val="24"/>
          <w:szCs w:val="24"/>
        </w:rPr>
        <w:t xml:space="preserve"> community.  </w:t>
      </w:r>
      <w:r w:rsidR="00071645">
        <w:rPr>
          <w:rFonts w:ascii="Arial" w:hAnsi="Arial" w:cs="Arial"/>
          <w:sz w:val="24"/>
          <w:szCs w:val="24"/>
        </w:rPr>
        <w:t xml:space="preserve">If a person has a </w:t>
      </w:r>
      <w:r w:rsidR="00FF1C6B">
        <w:rPr>
          <w:rFonts w:ascii="Arial" w:hAnsi="Arial" w:cs="Arial"/>
          <w:sz w:val="24"/>
          <w:szCs w:val="24"/>
        </w:rPr>
        <w:t xml:space="preserve">naturalistic view of existence they will apply </w:t>
      </w:r>
      <w:r w:rsidR="00433B19">
        <w:rPr>
          <w:rFonts w:ascii="Arial" w:hAnsi="Arial" w:cs="Arial"/>
          <w:sz w:val="24"/>
          <w:szCs w:val="24"/>
        </w:rPr>
        <w:t>meaning to a situation within the framework of the laws of nature.</w:t>
      </w:r>
      <w:r w:rsidR="0079359A">
        <w:rPr>
          <w:rFonts w:ascii="Arial" w:hAnsi="Arial" w:cs="Arial"/>
          <w:sz w:val="24"/>
          <w:szCs w:val="24"/>
        </w:rPr>
        <w:t xml:space="preserve"> </w:t>
      </w:r>
      <w:r w:rsidR="00B863EE">
        <w:rPr>
          <w:rFonts w:ascii="Arial" w:hAnsi="Arial" w:cs="Arial"/>
          <w:sz w:val="24"/>
          <w:szCs w:val="24"/>
        </w:rPr>
        <w:t>I</w:t>
      </w:r>
      <w:r w:rsidR="0079359A">
        <w:rPr>
          <w:rFonts w:ascii="Arial" w:hAnsi="Arial" w:cs="Arial"/>
          <w:sz w:val="24"/>
          <w:szCs w:val="24"/>
        </w:rPr>
        <w:t xml:space="preserve">f a person </w:t>
      </w:r>
      <w:r w:rsidR="00C42F4E">
        <w:rPr>
          <w:rFonts w:ascii="Arial" w:hAnsi="Arial" w:cs="Arial"/>
          <w:sz w:val="24"/>
          <w:szCs w:val="24"/>
        </w:rPr>
        <w:t>places high value on scientific and empirical data</w:t>
      </w:r>
      <w:r w:rsidR="00B863EE">
        <w:rPr>
          <w:rFonts w:ascii="Arial" w:hAnsi="Arial" w:cs="Arial"/>
          <w:sz w:val="24"/>
          <w:szCs w:val="24"/>
        </w:rPr>
        <w:t xml:space="preserve">, </w:t>
      </w:r>
      <w:r w:rsidR="001934DC">
        <w:rPr>
          <w:rFonts w:ascii="Arial" w:hAnsi="Arial" w:cs="Arial"/>
          <w:sz w:val="24"/>
          <w:szCs w:val="24"/>
        </w:rPr>
        <w:t>they will likely fail to recognise the possibility of intervention by a Deity</w:t>
      </w:r>
      <w:r w:rsidR="0069071C">
        <w:rPr>
          <w:rFonts w:ascii="Arial" w:hAnsi="Arial" w:cs="Arial"/>
          <w:sz w:val="24"/>
          <w:szCs w:val="24"/>
        </w:rPr>
        <w:t xml:space="preserve"> because it does not conform to their worldview.</w:t>
      </w:r>
      <w:r w:rsidR="00C320C0">
        <w:rPr>
          <w:rFonts w:ascii="Arial" w:hAnsi="Arial" w:cs="Arial"/>
          <w:sz w:val="24"/>
          <w:szCs w:val="24"/>
        </w:rPr>
        <w:t xml:space="preserve">  </w:t>
      </w:r>
      <w:r w:rsidR="003B6360">
        <w:rPr>
          <w:rFonts w:ascii="Arial" w:hAnsi="Arial" w:cs="Arial"/>
          <w:sz w:val="24"/>
          <w:szCs w:val="24"/>
        </w:rPr>
        <w:t>Alternatively</w:t>
      </w:r>
      <w:r w:rsidR="00C320C0">
        <w:rPr>
          <w:rFonts w:ascii="Arial" w:hAnsi="Arial" w:cs="Arial"/>
          <w:sz w:val="24"/>
          <w:szCs w:val="24"/>
        </w:rPr>
        <w:t>, an individual who</w:t>
      </w:r>
      <w:r w:rsidR="00196317">
        <w:rPr>
          <w:rFonts w:ascii="Arial" w:hAnsi="Arial" w:cs="Arial"/>
          <w:sz w:val="24"/>
          <w:szCs w:val="24"/>
        </w:rPr>
        <w:t xml:space="preserve">se </w:t>
      </w:r>
      <w:r w:rsidR="00C320C0">
        <w:rPr>
          <w:rFonts w:ascii="Arial" w:hAnsi="Arial" w:cs="Arial"/>
          <w:sz w:val="24"/>
          <w:szCs w:val="24"/>
        </w:rPr>
        <w:t>high</w:t>
      </w:r>
      <w:r w:rsidR="00196317">
        <w:rPr>
          <w:rFonts w:ascii="Arial" w:hAnsi="Arial" w:cs="Arial"/>
          <w:sz w:val="24"/>
          <w:szCs w:val="24"/>
        </w:rPr>
        <w:t>est</w:t>
      </w:r>
      <w:r w:rsidR="00C320C0">
        <w:rPr>
          <w:rFonts w:ascii="Arial" w:hAnsi="Arial" w:cs="Arial"/>
          <w:sz w:val="24"/>
          <w:szCs w:val="24"/>
        </w:rPr>
        <w:t xml:space="preserve"> value </w:t>
      </w:r>
      <w:r w:rsidR="00196317">
        <w:rPr>
          <w:rFonts w:ascii="Arial" w:hAnsi="Arial" w:cs="Arial"/>
          <w:sz w:val="24"/>
          <w:szCs w:val="24"/>
        </w:rPr>
        <w:t>is</w:t>
      </w:r>
      <w:r w:rsidR="00C320C0">
        <w:rPr>
          <w:rFonts w:ascii="Arial" w:hAnsi="Arial" w:cs="Arial"/>
          <w:sz w:val="24"/>
          <w:szCs w:val="24"/>
        </w:rPr>
        <w:t xml:space="preserve"> </w:t>
      </w:r>
      <w:r w:rsidR="00196317">
        <w:rPr>
          <w:rFonts w:ascii="Arial" w:hAnsi="Arial" w:cs="Arial"/>
          <w:sz w:val="24"/>
          <w:szCs w:val="24"/>
        </w:rPr>
        <w:t>Christian doctrine</w:t>
      </w:r>
      <w:r w:rsidR="00DF6172">
        <w:rPr>
          <w:rFonts w:ascii="Arial" w:hAnsi="Arial" w:cs="Arial"/>
          <w:sz w:val="24"/>
          <w:szCs w:val="24"/>
        </w:rPr>
        <w:t>, in the absence of data to the contrary,</w:t>
      </w:r>
      <w:r w:rsidR="00196317">
        <w:rPr>
          <w:rFonts w:ascii="Arial" w:hAnsi="Arial" w:cs="Arial"/>
          <w:sz w:val="24"/>
          <w:szCs w:val="24"/>
        </w:rPr>
        <w:t xml:space="preserve"> will fail to see</w:t>
      </w:r>
      <w:r w:rsidR="00DF6172">
        <w:rPr>
          <w:rFonts w:ascii="Arial" w:hAnsi="Arial" w:cs="Arial"/>
          <w:sz w:val="24"/>
          <w:szCs w:val="24"/>
        </w:rPr>
        <w:t xml:space="preserve"> a miracle as anything other than the influence of God.</w:t>
      </w:r>
      <w:r w:rsidR="008C431C">
        <w:rPr>
          <w:rFonts w:ascii="Arial" w:hAnsi="Arial" w:cs="Arial"/>
          <w:sz w:val="24"/>
          <w:szCs w:val="24"/>
        </w:rPr>
        <w:t xml:space="preserve"> </w:t>
      </w:r>
    </w:p>
    <w:p w14:paraId="58BAD91F" w14:textId="1328572D" w:rsidR="00D241E0" w:rsidRDefault="00D241E0" w:rsidP="00FF17BB">
      <w:pPr>
        <w:spacing w:after="0" w:line="480" w:lineRule="auto"/>
        <w:rPr>
          <w:rFonts w:ascii="Arial" w:hAnsi="Arial" w:cs="Arial"/>
          <w:sz w:val="24"/>
          <w:szCs w:val="24"/>
        </w:rPr>
      </w:pPr>
    </w:p>
    <w:p w14:paraId="1142BCCF" w14:textId="77777777" w:rsidR="00D241E0" w:rsidRDefault="00D241E0" w:rsidP="00D241E0">
      <w:pPr>
        <w:spacing w:after="0" w:line="480" w:lineRule="auto"/>
        <w:rPr>
          <w:rFonts w:ascii="Arial" w:hAnsi="Arial" w:cs="Arial"/>
          <w:sz w:val="24"/>
          <w:szCs w:val="24"/>
        </w:rPr>
      </w:pPr>
      <w:r>
        <w:rPr>
          <w:rFonts w:ascii="Arial" w:hAnsi="Arial" w:cs="Arial"/>
          <w:sz w:val="24"/>
          <w:szCs w:val="24"/>
        </w:rPr>
        <w:t xml:space="preserve">One criticism from non-religious supporters is that it is not possible for multiple religious communities to each propose that miracles provide credible evidence for their own beliefs.  Where each religious group has opposing and contradictory views, then the miracles cannot support each view equally.  Evidence which supports </w:t>
      </w:r>
      <w:r>
        <w:rPr>
          <w:rFonts w:ascii="Arial" w:hAnsi="Arial" w:cs="Arial"/>
          <w:sz w:val="24"/>
          <w:szCs w:val="24"/>
        </w:rPr>
        <w:lastRenderedPageBreak/>
        <w:t>Christianity cannot support evidence for Hinduism. But in response to this line of thought, religions and miracles both contain numerous inter-connecting elements, in which meaning is subjectively applied.  The occurrence of a miracle does not contain inherent Christian, Hindu, or other religious elements. It is an event which is inserted into an existing belief system.   So, if a person witnesses an event which fits into their belief system, then it is credible that they have experienced such an event.  But if a person listening to their testimony does not share this belief system, it will not be credible because it does not fit their personal belief system.</w:t>
      </w:r>
    </w:p>
    <w:p w14:paraId="145FA829" w14:textId="15EE40C0" w:rsidR="00D241E0" w:rsidRDefault="00D241E0" w:rsidP="00FF17BB">
      <w:pPr>
        <w:spacing w:after="0" w:line="480" w:lineRule="auto"/>
        <w:rPr>
          <w:rFonts w:ascii="Arial" w:hAnsi="Arial" w:cs="Arial"/>
          <w:sz w:val="24"/>
          <w:szCs w:val="24"/>
        </w:rPr>
      </w:pPr>
      <w:r>
        <w:rPr>
          <w:rFonts w:ascii="Arial" w:hAnsi="Arial" w:cs="Arial"/>
          <w:sz w:val="24"/>
          <w:szCs w:val="24"/>
        </w:rPr>
        <w:t xml:space="preserve"> </w:t>
      </w:r>
    </w:p>
    <w:p w14:paraId="00ACA770" w14:textId="2DA52D68" w:rsidR="00946062" w:rsidRDefault="00903BA1" w:rsidP="00FF17BB">
      <w:pPr>
        <w:spacing w:after="0" w:line="480" w:lineRule="auto"/>
        <w:rPr>
          <w:rFonts w:ascii="Arial" w:hAnsi="Arial" w:cs="Arial"/>
          <w:sz w:val="24"/>
          <w:szCs w:val="24"/>
        </w:rPr>
      </w:pPr>
      <w:r>
        <w:rPr>
          <w:rFonts w:ascii="Arial" w:hAnsi="Arial" w:cs="Arial"/>
          <w:sz w:val="24"/>
          <w:szCs w:val="24"/>
        </w:rPr>
        <w:t>T</w:t>
      </w:r>
      <w:r w:rsidR="00314B7D">
        <w:rPr>
          <w:rFonts w:ascii="Arial" w:hAnsi="Arial" w:cs="Arial"/>
          <w:sz w:val="24"/>
          <w:szCs w:val="24"/>
        </w:rPr>
        <w:t xml:space="preserve">estimony contains </w:t>
      </w:r>
      <w:proofErr w:type="gramStart"/>
      <w:r w:rsidR="00314B7D">
        <w:rPr>
          <w:rFonts w:ascii="Arial" w:hAnsi="Arial" w:cs="Arial"/>
          <w:sz w:val="24"/>
          <w:szCs w:val="24"/>
        </w:rPr>
        <w:t xml:space="preserve">a </w:t>
      </w:r>
      <w:r>
        <w:rPr>
          <w:rFonts w:ascii="Arial" w:hAnsi="Arial" w:cs="Arial"/>
          <w:sz w:val="24"/>
          <w:szCs w:val="24"/>
        </w:rPr>
        <w:t>number of</w:t>
      </w:r>
      <w:proofErr w:type="gramEnd"/>
      <w:r w:rsidR="00246A82">
        <w:rPr>
          <w:rFonts w:ascii="Arial" w:hAnsi="Arial" w:cs="Arial"/>
          <w:sz w:val="24"/>
          <w:szCs w:val="24"/>
        </w:rPr>
        <w:t xml:space="preserve"> vulnerability problems, which makes it difficult to establish </w:t>
      </w:r>
      <w:r w:rsidR="005C17E6">
        <w:rPr>
          <w:rFonts w:ascii="Arial" w:hAnsi="Arial" w:cs="Arial"/>
          <w:sz w:val="24"/>
          <w:szCs w:val="24"/>
        </w:rPr>
        <w:t>absolute truth</w:t>
      </w:r>
      <w:r w:rsidR="00246A82">
        <w:rPr>
          <w:rFonts w:ascii="Arial" w:hAnsi="Arial" w:cs="Arial"/>
          <w:sz w:val="24"/>
          <w:szCs w:val="24"/>
        </w:rPr>
        <w:t xml:space="preserve">. </w:t>
      </w:r>
      <w:r w:rsidR="003775A6">
        <w:rPr>
          <w:rFonts w:ascii="Arial" w:hAnsi="Arial" w:cs="Arial"/>
          <w:sz w:val="24"/>
          <w:szCs w:val="24"/>
        </w:rPr>
        <w:t>A</w:t>
      </w:r>
      <w:r w:rsidR="00B866B4">
        <w:rPr>
          <w:rFonts w:ascii="Arial" w:hAnsi="Arial" w:cs="Arial"/>
          <w:sz w:val="24"/>
          <w:szCs w:val="24"/>
        </w:rPr>
        <w:t>ny</w:t>
      </w:r>
      <w:r w:rsidR="003775A6">
        <w:rPr>
          <w:rFonts w:ascii="Arial" w:hAnsi="Arial" w:cs="Arial"/>
          <w:sz w:val="24"/>
          <w:szCs w:val="24"/>
        </w:rPr>
        <w:t xml:space="preserve"> personal commentary contains a </w:t>
      </w:r>
      <w:r w:rsidR="00314B7D">
        <w:rPr>
          <w:rFonts w:ascii="Arial" w:hAnsi="Arial" w:cs="Arial"/>
          <w:sz w:val="24"/>
          <w:szCs w:val="24"/>
        </w:rPr>
        <w:t>subjective eleme</w:t>
      </w:r>
      <w:r w:rsidR="00F90700">
        <w:rPr>
          <w:rFonts w:ascii="Arial" w:hAnsi="Arial" w:cs="Arial"/>
          <w:sz w:val="24"/>
          <w:szCs w:val="24"/>
        </w:rPr>
        <w:t>nt</w:t>
      </w:r>
      <w:r w:rsidR="00A27CAC">
        <w:rPr>
          <w:rFonts w:ascii="Arial" w:hAnsi="Arial" w:cs="Arial"/>
          <w:sz w:val="24"/>
          <w:szCs w:val="24"/>
        </w:rPr>
        <w:t>, but</w:t>
      </w:r>
      <w:r w:rsidR="00F90700">
        <w:rPr>
          <w:rFonts w:ascii="Arial" w:hAnsi="Arial" w:cs="Arial"/>
          <w:sz w:val="24"/>
          <w:szCs w:val="24"/>
        </w:rPr>
        <w:t xml:space="preserve"> </w:t>
      </w:r>
      <w:r w:rsidR="00A27CAC">
        <w:rPr>
          <w:rFonts w:ascii="Arial" w:hAnsi="Arial" w:cs="Arial"/>
          <w:sz w:val="24"/>
          <w:szCs w:val="24"/>
        </w:rPr>
        <w:t xml:space="preserve">this </w:t>
      </w:r>
      <w:r w:rsidR="00C50341">
        <w:rPr>
          <w:rFonts w:ascii="Arial" w:hAnsi="Arial" w:cs="Arial"/>
          <w:sz w:val="24"/>
          <w:szCs w:val="24"/>
        </w:rPr>
        <w:t>can be</w:t>
      </w:r>
      <w:r w:rsidR="00F90700">
        <w:rPr>
          <w:rFonts w:ascii="Arial" w:hAnsi="Arial" w:cs="Arial"/>
          <w:sz w:val="24"/>
          <w:szCs w:val="24"/>
        </w:rPr>
        <w:t xml:space="preserve"> t</w:t>
      </w:r>
      <w:r w:rsidR="0039257D">
        <w:rPr>
          <w:rFonts w:ascii="Arial" w:hAnsi="Arial" w:cs="Arial"/>
          <w:sz w:val="24"/>
          <w:szCs w:val="24"/>
        </w:rPr>
        <w:t>aken</w:t>
      </w:r>
      <w:r w:rsidR="00F90700">
        <w:rPr>
          <w:rFonts w:ascii="Arial" w:hAnsi="Arial" w:cs="Arial"/>
          <w:sz w:val="24"/>
          <w:szCs w:val="24"/>
        </w:rPr>
        <w:t xml:space="preserve"> as a second-rate source of information</w:t>
      </w:r>
      <w:r w:rsidR="00677725">
        <w:rPr>
          <w:rFonts w:ascii="Arial" w:hAnsi="Arial" w:cs="Arial"/>
          <w:sz w:val="24"/>
          <w:szCs w:val="24"/>
        </w:rPr>
        <w:t xml:space="preserve">, especially within the scientific </w:t>
      </w:r>
      <w:r w:rsidR="00B866B4">
        <w:rPr>
          <w:rFonts w:ascii="Arial" w:hAnsi="Arial" w:cs="Arial"/>
          <w:sz w:val="24"/>
          <w:szCs w:val="24"/>
        </w:rPr>
        <w:t>community,</w:t>
      </w:r>
      <w:r w:rsidR="00677725">
        <w:rPr>
          <w:rFonts w:ascii="Arial" w:hAnsi="Arial" w:cs="Arial"/>
          <w:sz w:val="24"/>
          <w:szCs w:val="24"/>
        </w:rPr>
        <w:t xml:space="preserve"> which favours objective data</w:t>
      </w:r>
      <w:r w:rsidR="00C50341">
        <w:rPr>
          <w:rFonts w:ascii="Arial" w:hAnsi="Arial" w:cs="Arial"/>
          <w:sz w:val="24"/>
          <w:szCs w:val="24"/>
        </w:rPr>
        <w:t>:</w:t>
      </w:r>
      <w:r w:rsidR="00435266">
        <w:rPr>
          <w:rFonts w:ascii="Arial" w:hAnsi="Arial" w:cs="Arial"/>
          <w:sz w:val="24"/>
          <w:szCs w:val="24"/>
        </w:rPr>
        <w:t xml:space="preserve"> </w:t>
      </w:r>
      <w:r w:rsidR="00611495">
        <w:rPr>
          <w:rFonts w:ascii="Arial" w:hAnsi="Arial" w:cs="Arial"/>
          <w:sz w:val="24"/>
          <w:szCs w:val="24"/>
        </w:rPr>
        <w:t>The aim</w:t>
      </w:r>
      <w:r w:rsidR="00C83202">
        <w:rPr>
          <w:rFonts w:ascii="Arial" w:hAnsi="Arial" w:cs="Arial"/>
          <w:sz w:val="24"/>
          <w:szCs w:val="24"/>
        </w:rPr>
        <w:t xml:space="preserve"> </w:t>
      </w:r>
      <w:r w:rsidR="00C50341">
        <w:rPr>
          <w:rFonts w:ascii="Arial" w:hAnsi="Arial" w:cs="Arial"/>
          <w:sz w:val="24"/>
          <w:szCs w:val="24"/>
        </w:rPr>
        <w:t>being</w:t>
      </w:r>
      <w:r w:rsidR="0050481F">
        <w:rPr>
          <w:rFonts w:ascii="Arial" w:hAnsi="Arial" w:cs="Arial"/>
          <w:sz w:val="24"/>
          <w:szCs w:val="24"/>
        </w:rPr>
        <w:t xml:space="preserve"> </w:t>
      </w:r>
      <w:r w:rsidR="00332683">
        <w:rPr>
          <w:rFonts w:ascii="Arial" w:hAnsi="Arial" w:cs="Arial"/>
          <w:sz w:val="24"/>
          <w:szCs w:val="24"/>
        </w:rPr>
        <w:t xml:space="preserve">to </w:t>
      </w:r>
      <w:r w:rsidR="009E27EC">
        <w:rPr>
          <w:rFonts w:ascii="Arial" w:hAnsi="Arial" w:cs="Arial"/>
          <w:sz w:val="24"/>
          <w:szCs w:val="24"/>
        </w:rPr>
        <w:t>reduc</w:t>
      </w:r>
      <w:r w:rsidR="00332683">
        <w:rPr>
          <w:rFonts w:ascii="Arial" w:hAnsi="Arial" w:cs="Arial"/>
          <w:sz w:val="24"/>
          <w:szCs w:val="24"/>
        </w:rPr>
        <w:t>e problematic areas like</w:t>
      </w:r>
      <w:r w:rsidR="00AB1877">
        <w:rPr>
          <w:rFonts w:ascii="Arial" w:hAnsi="Arial" w:cs="Arial"/>
          <w:sz w:val="24"/>
          <w:szCs w:val="24"/>
        </w:rPr>
        <w:t xml:space="preserve"> intentional or sub-consciou</w:t>
      </w:r>
      <w:r w:rsidR="00AC4242">
        <w:rPr>
          <w:rFonts w:ascii="Arial" w:hAnsi="Arial" w:cs="Arial"/>
          <w:sz w:val="24"/>
          <w:szCs w:val="24"/>
        </w:rPr>
        <w:t>s</w:t>
      </w:r>
      <w:r w:rsidR="00AB1877">
        <w:rPr>
          <w:rFonts w:ascii="Arial" w:hAnsi="Arial" w:cs="Arial"/>
          <w:sz w:val="24"/>
          <w:szCs w:val="24"/>
        </w:rPr>
        <w:t xml:space="preserve"> bia</w:t>
      </w:r>
      <w:r w:rsidR="00B551FD">
        <w:rPr>
          <w:rFonts w:ascii="Arial" w:hAnsi="Arial" w:cs="Arial"/>
          <w:sz w:val="24"/>
          <w:szCs w:val="24"/>
        </w:rPr>
        <w:t>s</w:t>
      </w:r>
      <w:r w:rsidR="00100012">
        <w:rPr>
          <w:rFonts w:ascii="Arial" w:hAnsi="Arial" w:cs="Arial"/>
          <w:sz w:val="24"/>
          <w:szCs w:val="24"/>
        </w:rPr>
        <w:t>,</w:t>
      </w:r>
      <w:r w:rsidR="00B551FD">
        <w:rPr>
          <w:rFonts w:ascii="Arial" w:hAnsi="Arial" w:cs="Arial"/>
          <w:sz w:val="24"/>
          <w:szCs w:val="24"/>
        </w:rPr>
        <w:t xml:space="preserve"> or</w:t>
      </w:r>
      <w:r w:rsidR="0009454B">
        <w:rPr>
          <w:rFonts w:ascii="Arial" w:hAnsi="Arial" w:cs="Arial"/>
          <w:sz w:val="24"/>
          <w:szCs w:val="24"/>
        </w:rPr>
        <w:t xml:space="preserve"> a</w:t>
      </w:r>
      <w:r w:rsidR="00AB1877">
        <w:rPr>
          <w:rFonts w:ascii="Arial" w:hAnsi="Arial" w:cs="Arial"/>
          <w:sz w:val="24"/>
          <w:szCs w:val="24"/>
        </w:rPr>
        <w:t xml:space="preserve"> </w:t>
      </w:r>
      <w:r w:rsidR="00AC4242">
        <w:rPr>
          <w:rFonts w:ascii="Arial" w:hAnsi="Arial" w:cs="Arial"/>
          <w:sz w:val="24"/>
          <w:szCs w:val="24"/>
        </w:rPr>
        <w:t xml:space="preserve">lack of </w:t>
      </w:r>
      <w:r w:rsidR="00100012">
        <w:rPr>
          <w:rFonts w:ascii="Arial" w:hAnsi="Arial" w:cs="Arial"/>
          <w:sz w:val="24"/>
          <w:szCs w:val="24"/>
        </w:rPr>
        <w:t xml:space="preserve">personal </w:t>
      </w:r>
      <w:r w:rsidR="00AC4242">
        <w:rPr>
          <w:rFonts w:ascii="Arial" w:hAnsi="Arial" w:cs="Arial"/>
          <w:sz w:val="24"/>
          <w:szCs w:val="24"/>
        </w:rPr>
        <w:t>knowledge and understanding</w:t>
      </w:r>
      <w:r w:rsidR="00100012">
        <w:rPr>
          <w:rFonts w:ascii="Arial" w:hAnsi="Arial" w:cs="Arial"/>
          <w:sz w:val="24"/>
          <w:szCs w:val="24"/>
        </w:rPr>
        <w:t>,</w:t>
      </w:r>
      <w:r w:rsidR="00B551FD">
        <w:rPr>
          <w:rFonts w:ascii="Arial" w:hAnsi="Arial" w:cs="Arial"/>
          <w:sz w:val="24"/>
          <w:szCs w:val="24"/>
        </w:rPr>
        <w:t xml:space="preserve"> which would</w:t>
      </w:r>
      <w:r w:rsidR="000D0AC7">
        <w:rPr>
          <w:rFonts w:ascii="Arial" w:hAnsi="Arial" w:cs="Arial"/>
          <w:sz w:val="24"/>
          <w:szCs w:val="24"/>
        </w:rPr>
        <w:t xml:space="preserve"> result in</w:t>
      </w:r>
      <w:r w:rsidR="00AC4242">
        <w:rPr>
          <w:rFonts w:ascii="Arial" w:hAnsi="Arial" w:cs="Arial"/>
          <w:sz w:val="24"/>
          <w:szCs w:val="24"/>
        </w:rPr>
        <w:t xml:space="preserve"> mis-interpretation of data</w:t>
      </w:r>
      <w:r w:rsidR="0009454B">
        <w:rPr>
          <w:rFonts w:ascii="Arial" w:hAnsi="Arial" w:cs="Arial"/>
          <w:sz w:val="24"/>
          <w:szCs w:val="24"/>
        </w:rPr>
        <w:t>.</w:t>
      </w:r>
      <w:r w:rsidR="009462A3">
        <w:rPr>
          <w:rFonts w:ascii="Arial" w:hAnsi="Arial" w:cs="Arial"/>
          <w:sz w:val="24"/>
          <w:szCs w:val="24"/>
        </w:rPr>
        <w:t xml:space="preserve">  But as we have seen, the nature of a miracle is that it contains </w:t>
      </w:r>
      <w:r w:rsidR="00444487">
        <w:rPr>
          <w:rFonts w:ascii="Arial" w:hAnsi="Arial" w:cs="Arial"/>
          <w:sz w:val="24"/>
          <w:szCs w:val="24"/>
        </w:rPr>
        <w:t>an element of subjective meaning</w:t>
      </w:r>
      <w:r w:rsidR="00DD46FC">
        <w:rPr>
          <w:rFonts w:ascii="Arial" w:hAnsi="Arial" w:cs="Arial"/>
          <w:sz w:val="24"/>
          <w:szCs w:val="24"/>
        </w:rPr>
        <w:t>.  It is not possible to accurately decide whether a miracle has occurred purely on objective data</w:t>
      </w:r>
      <w:r w:rsidR="009D0B83">
        <w:rPr>
          <w:rFonts w:ascii="Arial" w:hAnsi="Arial" w:cs="Arial"/>
          <w:sz w:val="24"/>
          <w:szCs w:val="24"/>
        </w:rPr>
        <w:t xml:space="preserve"> because this </w:t>
      </w:r>
      <w:r w:rsidR="001A3BBD">
        <w:rPr>
          <w:rFonts w:ascii="Arial" w:hAnsi="Arial" w:cs="Arial"/>
          <w:sz w:val="24"/>
          <w:szCs w:val="24"/>
        </w:rPr>
        <w:t>fails to consider an important</w:t>
      </w:r>
      <w:r w:rsidR="009D0B83">
        <w:rPr>
          <w:rFonts w:ascii="Arial" w:hAnsi="Arial" w:cs="Arial"/>
          <w:sz w:val="24"/>
          <w:szCs w:val="24"/>
        </w:rPr>
        <w:t xml:space="preserve"> </w:t>
      </w:r>
      <w:r w:rsidR="001A3BBD">
        <w:rPr>
          <w:rFonts w:ascii="Arial" w:hAnsi="Arial" w:cs="Arial"/>
          <w:sz w:val="24"/>
          <w:szCs w:val="24"/>
        </w:rPr>
        <w:t xml:space="preserve">part </w:t>
      </w:r>
      <w:r w:rsidR="009D0B83">
        <w:rPr>
          <w:rFonts w:ascii="Arial" w:hAnsi="Arial" w:cs="Arial"/>
          <w:sz w:val="24"/>
          <w:szCs w:val="24"/>
        </w:rPr>
        <w:t>of the concept.</w:t>
      </w:r>
    </w:p>
    <w:p w14:paraId="65E00691" w14:textId="77BC3D2A" w:rsidR="00EC47A4" w:rsidRDefault="00EC47A4" w:rsidP="008B49A3">
      <w:pPr>
        <w:spacing w:after="0" w:line="480" w:lineRule="auto"/>
        <w:rPr>
          <w:rFonts w:ascii="Arial" w:hAnsi="Arial" w:cs="Arial"/>
          <w:sz w:val="24"/>
          <w:szCs w:val="24"/>
        </w:rPr>
      </w:pPr>
    </w:p>
    <w:p w14:paraId="0B836999" w14:textId="1872A498" w:rsidR="00E13FB3" w:rsidRDefault="00980DC1" w:rsidP="008B49A3">
      <w:pPr>
        <w:spacing w:after="0" w:line="480" w:lineRule="auto"/>
        <w:rPr>
          <w:rFonts w:ascii="Arial" w:hAnsi="Arial" w:cs="Arial"/>
          <w:sz w:val="24"/>
          <w:szCs w:val="24"/>
        </w:rPr>
      </w:pPr>
      <w:r>
        <w:rPr>
          <w:rFonts w:ascii="Arial" w:hAnsi="Arial" w:cs="Arial"/>
          <w:sz w:val="24"/>
          <w:szCs w:val="24"/>
        </w:rPr>
        <w:t>Perhaps it is</w:t>
      </w:r>
      <w:r w:rsidR="00E13FB3">
        <w:rPr>
          <w:rFonts w:ascii="Arial" w:hAnsi="Arial" w:cs="Arial"/>
          <w:sz w:val="24"/>
          <w:szCs w:val="24"/>
        </w:rPr>
        <w:t xml:space="preserve"> potentially erroneous to accept the testimony of another person about a miracle</w:t>
      </w:r>
      <w:r w:rsidR="009545FE">
        <w:rPr>
          <w:rFonts w:ascii="Arial" w:hAnsi="Arial" w:cs="Arial"/>
          <w:sz w:val="24"/>
          <w:szCs w:val="24"/>
        </w:rPr>
        <w:t>, especially if we do not know how credible their testimony is, b</w:t>
      </w:r>
      <w:r w:rsidR="00E13FB3">
        <w:rPr>
          <w:rFonts w:ascii="Arial" w:hAnsi="Arial" w:cs="Arial"/>
          <w:sz w:val="24"/>
          <w:szCs w:val="24"/>
        </w:rPr>
        <w:t xml:space="preserve">ut in everyday life we rely upon the testimony of others for much of our information. Our education, beliefs, and worldview are </w:t>
      </w:r>
      <w:r w:rsidR="009B3FE0">
        <w:rPr>
          <w:rFonts w:ascii="Arial" w:hAnsi="Arial" w:cs="Arial"/>
          <w:sz w:val="24"/>
          <w:szCs w:val="24"/>
        </w:rPr>
        <w:t>primarily</w:t>
      </w:r>
      <w:r w:rsidR="00E13FB3">
        <w:rPr>
          <w:rFonts w:ascii="Arial" w:hAnsi="Arial" w:cs="Arial"/>
          <w:sz w:val="24"/>
          <w:szCs w:val="24"/>
        </w:rPr>
        <w:t xml:space="preserve"> founded upon the testimony of others. Th</w:t>
      </w:r>
      <w:r w:rsidR="00D72022">
        <w:rPr>
          <w:rFonts w:ascii="Arial" w:hAnsi="Arial" w:cs="Arial"/>
          <w:sz w:val="24"/>
          <w:szCs w:val="24"/>
        </w:rPr>
        <w:t>e</w:t>
      </w:r>
      <w:r w:rsidR="00E13FB3">
        <w:rPr>
          <w:rFonts w:ascii="Arial" w:hAnsi="Arial" w:cs="Arial"/>
          <w:sz w:val="24"/>
          <w:szCs w:val="24"/>
        </w:rPr>
        <w:t xml:space="preserve"> vulnerability problem refers to the potential error contained within the source of our </w:t>
      </w:r>
      <w:r w:rsidR="00E13FB3">
        <w:rPr>
          <w:rFonts w:ascii="Arial" w:hAnsi="Arial" w:cs="Arial"/>
          <w:sz w:val="24"/>
          <w:szCs w:val="24"/>
        </w:rPr>
        <w:lastRenderedPageBreak/>
        <w:t xml:space="preserve">knowledge. If what we have learnt from others is incorrect, perhaps due to error or inaccurate perception, then the judgements on which we base our own interpretations of life and events may be inadvertently flawed. </w:t>
      </w:r>
      <w:r w:rsidR="00803CC6">
        <w:rPr>
          <w:rFonts w:ascii="Arial" w:hAnsi="Arial" w:cs="Arial"/>
          <w:sz w:val="24"/>
          <w:szCs w:val="24"/>
        </w:rPr>
        <w:t>Our</w:t>
      </w:r>
      <w:r w:rsidR="00E13FB3">
        <w:rPr>
          <w:rFonts w:ascii="Arial" w:hAnsi="Arial" w:cs="Arial"/>
          <w:sz w:val="24"/>
          <w:szCs w:val="24"/>
        </w:rPr>
        <w:t xml:space="preserve"> perception may be </w:t>
      </w:r>
      <w:r w:rsidR="00960322">
        <w:rPr>
          <w:rFonts w:ascii="Arial" w:hAnsi="Arial" w:cs="Arial"/>
          <w:sz w:val="24"/>
          <w:szCs w:val="24"/>
        </w:rPr>
        <w:t>wrong</w:t>
      </w:r>
      <w:r w:rsidR="00E13FB3">
        <w:rPr>
          <w:rFonts w:ascii="Arial" w:hAnsi="Arial" w:cs="Arial"/>
          <w:sz w:val="24"/>
          <w:szCs w:val="24"/>
        </w:rPr>
        <w:t xml:space="preserve"> </w:t>
      </w:r>
      <w:r w:rsidR="00960322">
        <w:rPr>
          <w:rFonts w:ascii="Arial" w:hAnsi="Arial" w:cs="Arial"/>
          <w:sz w:val="24"/>
          <w:szCs w:val="24"/>
        </w:rPr>
        <w:t>because of</w:t>
      </w:r>
      <w:r w:rsidR="00E13FB3">
        <w:rPr>
          <w:rFonts w:ascii="Arial" w:hAnsi="Arial" w:cs="Arial"/>
          <w:sz w:val="24"/>
          <w:szCs w:val="24"/>
        </w:rPr>
        <w:t xml:space="preserve"> inaccurate interpretation of </w:t>
      </w:r>
      <w:r w:rsidR="00960322">
        <w:rPr>
          <w:rFonts w:ascii="Arial" w:hAnsi="Arial" w:cs="Arial"/>
          <w:sz w:val="24"/>
          <w:szCs w:val="24"/>
        </w:rPr>
        <w:t xml:space="preserve">our </w:t>
      </w:r>
      <w:r w:rsidR="00E13FB3">
        <w:rPr>
          <w:rFonts w:ascii="Arial" w:hAnsi="Arial" w:cs="Arial"/>
          <w:sz w:val="24"/>
          <w:szCs w:val="24"/>
        </w:rPr>
        <w:t xml:space="preserve">senses, flawed language, or </w:t>
      </w:r>
      <w:r w:rsidR="004A2E0F">
        <w:rPr>
          <w:rFonts w:ascii="Arial" w:hAnsi="Arial" w:cs="Arial"/>
          <w:sz w:val="24"/>
          <w:szCs w:val="24"/>
        </w:rPr>
        <w:t>our general</w:t>
      </w:r>
      <w:r w:rsidR="00E13FB3">
        <w:rPr>
          <w:rFonts w:ascii="Arial" w:hAnsi="Arial" w:cs="Arial"/>
          <w:sz w:val="24"/>
          <w:szCs w:val="24"/>
        </w:rPr>
        <w:t xml:space="preserve"> view</w:t>
      </w:r>
      <w:r w:rsidR="001536D1">
        <w:rPr>
          <w:rFonts w:ascii="Arial" w:hAnsi="Arial" w:cs="Arial"/>
          <w:sz w:val="24"/>
          <w:szCs w:val="24"/>
        </w:rPr>
        <w:t xml:space="preserve"> of a situation</w:t>
      </w:r>
      <w:r w:rsidR="00E13FB3">
        <w:rPr>
          <w:rFonts w:ascii="Arial" w:hAnsi="Arial" w:cs="Arial"/>
          <w:sz w:val="24"/>
          <w:szCs w:val="24"/>
        </w:rPr>
        <w:t xml:space="preserve">. This </w:t>
      </w:r>
      <w:r w:rsidR="004A2E0F">
        <w:rPr>
          <w:rFonts w:ascii="Arial" w:hAnsi="Arial" w:cs="Arial"/>
          <w:sz w:val="24"/>
          <w:szCs w:val="24"/>
        </w:rPr>
        <w:t xml:space="preserve">inadvertent misinterpretation </w:t>
      </w:r>
      <w:r w:rsidR="001536D1">
        <w:rPr>
          <w:rFonts w:ascii="Arial" w:hAnsi="Arial" w:cs="Arial"/>
          <w:sz w:val="24"/>
          <w:szCs w:val="24"/>
        </w:rPr>
        <w:t>can</w:t>
      </w:r>
      <w:r w:rsidR="004A2E0F">
        <w:rPr>
          <w:rFonts w:ascii="Arial" w:hAnsi="Arial" w:cs="Arial"/>
          <w:sz w:val="24"/>
          <w:szCs w:val="24"/>
        </w:rPr>
        <w:t xml:space="preserve"> be present in</w:t>
      </w:r>
      <w:r w:rsidR="00E13FB3">
        <w:rPr>
          <w:rFonts w:ascii="Arial" w:hAnsi="Arial" w:cs="Arial"/>
          <w:sz w:val="24"/>
          <w:szCs w:val="24"/>
        </w:rPr>
        <w:t xml:space="preserve"> any person providing</w:t>
      </w:r>
      <w:r w:rsidR="00573A8C">
        <w:rPr>
          <w:rFonts w:ascii="Arial" w:hAnsi="Arial" w:cs="Arial"/>
          <w:sz w:val="24"/>
          <w:szCs w:val="24"/>
        </w:rPr>
        <w:t>, or receiving, testimony of a miracle</w:t>
      </w:r>
      <w:r w:rsidR="004E01E2">
        <w:rPr>
          <w:rFonts w:ascii="Arial" w:hAnsi="Arial" w:cs="Arial"/>
          <w:sz w:val="24"/>
          <w:szCs w:val="24"/>
        </w:rPr>
        <w:t>.</w:t>
      </w:r>
    </w:p>
    <w:p w14:paraId="2933E11F" w14:textId="23CA0F1B" w:rsidR="00E13FB3" w:rsidRDefault="00E13FB3" w:rsidP="008B49A3">
      <w:pPr>
        <w:spacing w:after="0" w:line="480" w:lineRule="auto"/>
        <w:rPr>
          <w:rFonts w:ascii="Arial" w:hAnsi="Arial" w:cs="Arial"/>
          <w:sz w:val="24"/>
          <w:szCs w:val="24"/>
        </w:rPr>
      </w:pPr>
    </w:p>
    <w:p w14:paraId="2D2C513D" w14:textId="1639A4C4" w:rsidR="003B68B9" w:rsidRDefault="00FB33D0" w:rsidP="008B49A3">
      <w:pPr>
        <w:spacing w:after="0" w:line="480" w:lineRule="auto"/>
        <w:rPr>
          <w:rFonts w:ascii="Arial" w:hAnsi="Arial" w:cs="Arial"/>
          <w:sz w:val="24"/>
          <w:szCs w:val="24"/>
        </w:rPr>
      </w:pPr>
      <w:r>
        <w:rPr>
          <w:rFonts w:ascii="Arial" w:hAnsi="Arial" w:cs="Arial"/>
          <w:sz w:val="24"/>
          <w:szCs w:val="24"/>
        </w:rPr>
        <w:t>Richard Swinburne’s Principle</w:t>
      </w:r>
      <w:r w:rsidR="00DC27FA">
        <w:rPr>
          <w:rFonts w:ascii="Arial" w:hAnsi="Arial" w:cs="Arial"/>
          <w:sz w:val="24"/>
          <w:szCs w:val="24"/>
        </w:rPr>
        <w:t>s</w:t>
      </w:r>
      <w:r>
        <w:rPr>
          <w:rFonts w:ascii="Arial" w:hAnsi="Arial" w:cs="Arial"/>
          <w:sz w:val="24"/>
          <w:szCs w:val="24"/>
        </w:rPr>
        <w:t xml:space="preserve"> of Testimony</w:t>
      </w:r>
      <w:r w:rsidR="000F5001">
        <w:rPr>
          <w:rFonts w:ascii="Arial" w:hAnsi="Arial" w:cs="Arial"/>
          <w:sz w:val="24"/>
          <w:szCs w:val="24"/>
        </w:rPr>
        <w:t xml:space="preserve"> </w:t>
      </w:r>
      <w:r w:rsidR="00DC27FA">
        <w:rPr>
          <w:rFonts w:ascii="Arial" w:hAnsi="Arial" w:cs="Arial"/>
          <w:sz w:val="24"/>
          <w:szCs w:val="24"/>
        </w:rPr>
        <w:t>and Credulity provide</w:t>
      </w:r>
      <w:r w:rsidR="000F5001">
        <w:rPr>
          <w:rFonts w:ascii="Arial" w:hAnsi="Arial" w:cs="Arial"/>
          <w:sz w:val="24"/>
          <w:szCs w:val="24"/>
        </w:rPr>
        <w:t xml:space="preserve"> a classic</w:t>
      </w:r>
      <w:r w:rsidR="003834BE">
        <w:rPr>
          <w:rFonts w:ascii="Arial" w:hAnsi="Arial" w:cs="Arial"/>
          <w:sz w:val="24"/>
          <w:szCs w:val="24"/>
        </w:rPr>
        <w:t xml:space="preserve"> argument for </w:t>
      </w:r>
      <w:r w:rsidR="001641D8">
        <w:rPr>
          <w:rFonts w:ascii="Arial" w:hAnsi="Arial" w:cs="Arial"/>
          <w:sz w:val="24"/>
          <w:szCs w:val="24"/>
        </w:rPr>
        <w:t>supporting</w:t>
      </w:r>
      <w:r w:rsidR="003E3ED2">
        <w:rPr>
          <w:rFonts w:ascii="Arial" w:hAnsi="Arial" w:cs="Arial"/>
          <w:sz w:val="24"/>
          <w:szCs w:val="24"/>
        </w:rPr>
        <w:t xml:space="preserve"> an account of a mirac</w:t>
      </w:r>
      <w:r w:rsidR="008A4497">
        <w:rPr>
          <w:rFonts w:ascii="Arial" w:hAnsi="Arial" w:cs="Arial"/>
          <w:sz w:val="24"/>
          <w:szCs w:val="24"/>
        </w:rPr>
        <w:t>ulous event as truth</w:t>
      </w:r>
      <w:r w:rsidR="003E3ED2">
        <w:rPr>
          <w:rFonts w:ascii="Arial" w:hAnsi="Arial" w:cs="Arial"/>
          <w:sz w:val="24"/>
          <w:szCs w:val="24"/>
        </w:rPr>
        <w:t>.</w:t>
      </w:r>
      <w:r w:rsidR="00AA7FAC">
        <w:rPr>
          <w:rFonts w:ascii="Arial" w:hAnsi="Arial" w:cs="Arial"/>
          <w:sz w:val="24"/>
          <w:szCs w:val="24"/>
        </w:rPr>
        <w:t xml:space="preserve"> The principle </w:t>
      </w:r>
      <w:r w:rsidR="0068562B">
        <w:rPr>
          <w:rFonts w:ascii="Arial" w:hAnsi="Arial" w:cs="Arial"/>
          <w:sz w:val="24"/>
          <w:szCs w:val="24"/>
        </w:rPr>
        <w:t xml:space="preserve">of testimony </w:t>
      </w:r>
      <w:r w:rsidR="001145EE">
        <w:rPr>
          <w:rFonts w:ascii="Arial" w:hAnsi="Arial" w:cs="Arial"/>
          <w:sz w:val="24"/>
          <w:szCs w:val="24"/>
        </w:rPr>
        <w:t>suggests</w:t>
      </w:r>
      <w:r>
        <w:rPr>
          <w:rFonts w:ascii="Arial" w:hAnsi="Arial" w:cs="Arial"/>
          <w:sz w:val="24"/>
          <w:szCs w:val="24"/>
        </w:rPr>
        <w:t xml:space="preserve"> </w:t>
      </w:r>
      <w:r w:rsidR="0018577C">
        <w:rPr>
          <w:rFonts w:ascii="Arial" w:hAnsi="Arial" w:cs="Arial"/>
          <w:sz w:val="24"/>
          <w:szCs w:val="24"/>
        </w:rPr>
        <w:t>‘</w:t>
      </w:r>
      <w:r>
        <w:rPr>
          <w:rFonts w:ascii="Arial" w:hAnsi="Arial" w:cs="Arial"/>
          <w:sz w:val="24"/>
          <w:szCs w:val="24"/>
        </w:rPr>
        <w:t>In the absence of special circumstances, the experiences of others are probably as they report them</w:t>
      </w:r>
      <w:r w:rsidR="0068562B">
        <w:rPr>
          <w:rFonts w:ascii="Arial" w:hAnsi="Arial" w:cs="Arial"/>
          <w:sz w:val="24"/>
          <w:szCs w:val="24"/>
        </w:rPr>
        <w:t xml:space="preserve">’, </w:t>
      </w:r>
      <w:r w:rsidR="001145EE">
        <w:rPr>
          <w:rFonts w:ascii="Arial" w:hAnsi="Arial" w:cs="Arial"/>
          <w:sz w:val="24"/>
          <w:szCs w:val="24"/>
        </w:rPr>
        <w:t xml:space="preserve">the principle of credulity </w:t>
      </w:r>
      <w:r w:rsidR="00630365">
        <w:rPr>
          <w:rFonts w:ascii="Arial" w:hAnsi="Arial" w:cs="Arial"/>
          <w:sz w:val="24"/>
          <w:szCs w:val="24"/>
        </w:rPr>
        <w:t>is similar</w:t>
      </w:r>
      <w:r w:rsidR="001145EE">
        <w:rPr>
          <w:rFonts w:ascii="Arial" w:hAnsi="Arial" w:cs="Arial"/>
          <w:sz w:val="24"/>
          <w:szCs w:val="24"/>
        </w:rPr>
        <w:t>, but refers to the</w:t>
      </w:r>
      <w:r w:rsidR="0068562B">
        <w:rPr>
          <w:rFonts w:ascii="Arial" w:hAnsi="Arial" w:cs="Arial"/>
          <w:sz w:val="24"/>
          <w:szCs w:val="24"/>
        </w:rPr>
        <w:t xml:space="preserve"> </w:t>
      </w:r>
      <w:r w:rsidR="00630365">
        <w:rPr>
          <w:rFonts w:ascii="Arial" w:hAnsi="Arial" w:cs="Arial"/>
          <w:sz w:val="24"/>
          <w:szCs w:val="24"/>
        </w:rPr>
        <w:t xml:space="preserve">truth of </w:t>
      </w:r>
      <w:r w:rsidR="0068562B">
        <w:rPr>
          <w:rFonts w:ascii="Arial" w:hAnsi="Arial" w:cs="Arial"/>
          <w:sz w:val="24"/>
          <w:szCs w:val="24"/>
        </w:rPr>
        <w:t>experience</w:t>
      </w:r>
      <w:r w:rsidR="001145EE">
        <w:rPr>
          <w:rFonts w:ascii="Arial" w:hAnsi="Arial" w:cs="Arial"/>
          <w:sz w:val="24"/>
          <w:szCs w:val="24"/>
        </w:rPr>
        <w:t>.</w:t>
      </w:r>
      <w:r w:rsidR="00367475">
        <w:rPr>
          <w:rStyle w:val="EndnoteReference"/>
          <w:rFonts w:ascii="Arial" w:hAnsi="Arial" w:cs="Arial"/>
          <w:sz w:val="24"/>
          <w:szCs w:val="24"/>
        </w:rPr>
        <w:endnoteReference w:id="12"/>
      </w:r>
      <w:r w:rsidR="009C4313">
        <w:rPr>
          <w:rFonts w:ascii="Arial" w:hAnsi="Arial" w:cs="Arial"/>
          <w:sz w:val="24"/>
          <w:szCs w:val="24"/>
        </w:rPr>
        <w:t xml:space="preserve"> </w:t>
      </w:r>
      <w:r w:rsidR="00712B6A">
        <w:rPr>
          <w:rFonts w:ascii="Arial" w:hAnsi="Arial" w:cs="Arial"/>
          <w:sz w:val="24"/>
          <w:szCs w:val="24"/>
        </w:rPr>
        <w:t xml:space="preserve">If a miracle appears present, then it probably is. </w:t>
      </w:r>
      <w:r w:rsidR="00271B55">
        <w:rPr>
          <w:rFonts w:ascii="Arial" w:hAnsi="Arial" w:cs="Arial"/>
          <w:sz w:val="24"/>
          <w:szCs w:val="24"/>
        </w:rPr>
        <w:t>Opponents like Michael Martin</w:t>
      </w:r>
      <w:r w:rsidR="00BD2763">
        <w:rPr>
          <w:rFonts w:ascii="Arial" w:hAnsi="Arial" w:cs="Arial"/>
          <w:sz w:val="24"/>
          <w:szCs w:val="24"/>
        </w:rPr>
        <w:t xml:space="preserve"> </w:t>
      </w:r>
      <w:r w:rsidR="009C4313">
        <w:rPr>
          <w:rFonts w:ascii="Arial" w:hAnsi="Arial" w:cs="Arial"/>
          <w:sz w:val="24"/>
          <w:szCs w:val="24"/>
        </w:rPr>
        <w:t>appl</w:t>
      </w:r>
      <w:r w:rsidR="00BD2763">
        <w:rPr>
          <w:rFonts w:ascii="Arial" w:hAnsi="Arial" w:cs="Arial"/>
          <w:sz w:val="24"/>
          <w:szCs w:val="24"/>
        </w:rPr>
        <w:t>y</w:t>
      </w:r>
      <w:r w:rsidR="009C4313">
        <w:rPr>
          <w:rFonts w:ascii="Arial" w:hAnsi="Arial" w:cs="Arial"/>
          <w:sz w:val="24"/>
          <w:szCs w:val="24"/>
        </w:rPr>
        <w:t xml:space="preserve"> the negative principle: whereas a believer in God may view an event as proof of God’s existence, an atheist views the same event as proof of the absence of God’s existence. </w:t>
      </w:r>
      <w:r w:rsidR="001825A8">
        <w:rPr>
          <w:rFonts w:ascii="Arial" w:hAnsi="Arial" w:cs="Arial"/>
          <w:sz w:val="24"/>
          <w:szCs w:val="24"/>
        </w:rPr>
        <w:t>In reply,</w:t>
      </w:r>
      <w:r w:rsidR="002B5903">
        <w:rPr>
          <w:rFonts w:ascii="Arial" w:hAnsi="Arial" w:cs="Arial"/>
          <w:sz w:val="24"/>
          <w:szCs w:val="24"/>
        </w:rPr>
        <w:t xml:space="preserve"> this does not apply </w:t>
      </w:r>
      <w:r w:rsidR="007D6A3A">
        <w:rPr>
          <w:rFonts w:ascii="Arial" w:hAnsi="Arial" w:cs="Arial"/>
          <w:sz w:val="24"/>
          <w:szCs w:val="24"/>
        </w:rPr>
        <w:t>to experiences of absences</w:t>
      </w:r>
      <w:r w:rsidR="00B67B73">
        <w:rPr>
          <w:rFonts w:ascii="Arial" w:hAnsi="Arial" w:cs="Arial"/>
          <w:sz w:val="24"/>
          <w:szCs w:val="24"/>
        </w:rPr>
        <w:t>; there is no reason t</w:t>
      </w:r>
      <w:r w:rsidR="004514C6">
        <w:rPr>
          <w:rFonts w:ascii="Arial" w:hAnsi="Arial" w:cs="Arial"/>
          <w:sz w:val="24"/>
          <w:szCs w:val="24"/>
        </w:rPr>
        <w:t>hat if God is present</w:t>
      </w:r>
      <w:r w:rsidR="00367475">
        <w:rPr>
          <w:rFonts w:ascii="Arial" w:hAnsi="Arial" w:cs="Arial"/>
          <w:sz w:val="24"/>
          <w:szCs w:val="24"/>
        </w:rPr>
        <w:t xml:space="preserve"> in a miraculous</w:t>
      </w:r>
      <w:r w:rsidR="004514C6">
        <w:rPr>
          <w:rFonts w:ascii="Arial" w:hAnsi="Arial" w:cs="Arial"/>
          <w:sz w:val="24"/>
          <w:szCs w:val="24"/>
        </w:rPr>
        <w:t xml:space="preserve"> </w:t>
      </w:r>
      <w:r w:rsidR="00367475">
        <w:rPr>
          <w:rFonts w:ascii="Arial" w:hAnsi="Arial" w:cs="Arial"/>
          <w:sz w:val="24"/>
          <w:szCs w:val="24"/>
        </w:rPr>
        <w:t xml:space="preserve">event, </w:t>
      </w:r>
      <w:r w:rsidR="004514C6">
        <w:rPr>
          <w:rFonts w:ascii="Arial" w:hAnsi="Arial" w:cs="Arial"/>
          <w:sz w:val="24"/>
          <w:szCs w:val="24"/>
        </w:rPr>
        <w:t xml:space="preserve">that the atheist would </w:t>
      </w:r>
      <w:r w:rsidR="00367475">
        <w:rPr>
          <w:rFonts w:ascii="Arial" w:hAnsi="Arial" w:cs="Arial"/>
          <w:sz w:val="24"/>
          <w:szCs w:val="24"/>
        </w:rPr>
        <w:t xml:space="preserve">be able to </w:t>
      </w:r>
      <w:r w:rsidR="004514C6">
        <w:rPr>
          <w:rFonts w:ascii="Arial" w:hAnsi="Arial" w:cs="Arial"/>
          <w:sz w:val="24"/>
          <w:szCs w:val="24"/>
        </w:rPr>
        <w:t xml:space="preserve">experience </w:t>
      </w:r>
      <w:r w:rsidR="00367475">
        <w:rPr>
          <w:rFonts w:ascii="Arial" w:hAnsi="Arial" w:cs="Arial"/>
          <w:sz w:val="24"/>
          <w:szCs w:val="24"/>
        </w:rPr>
        <w:t>this</w:t>
      </w:r>
      <w:r w:rsidR="001825A8">
        <w:rPr>
          <w:rFonts w:ascii="Arial" w:hAnsi="Arial" w:cs="Arial"/>
          <w:sz w:val="24"/>
          <w:szCs w:val="24"/>
        </w:rPr>
        <w:t>.</w:t>
      </w:r>
    </w:p>
    <w:p w14:paraId="3C72AE2C" w14:textId="1690A5F4" w:rsidR="00501419" w:rsidRDefault="00501419" w:rsidP="008B49A3">
      <w:pPr>
        <w:spacing w:after="0" w:line="480" w:lineRule="auto"/>
        <w:rPr>
          <w:rFonts w:ascii="Arial" w:hAnsi="Arial" w:cs="Arial"/>
          <w:sz w:val="24"/>
          <w:szCs w:val="24"/>
        </w:rPr>
      </w:pPr>
    </w:p>
    <w:p w14:paraId="69DBC146" w14:textId="7125906F" w:rsidR="00501419" w:rsidRDefault="00A908A9" w:rsidP="00501419">
      <w:pPr>
        <w:spacing w:after="0" w:line="480" w:lineRule="auto"/>
        <w:rPr>
          <w:rFonts w:ascii="Arial" w:hAnsi="Arial" w:cs="Arial"/>
          <w:sz w:val="24"/>
          <w:szCs w:val="24"/>
        </w:rPr>
      </w:pPr>
      <w:r>
        <w:rPr>
          <w:rFonts w:ascii="Arial" w:hAnsi="Arial" w:cs="Arial"/>
          <w:sz w:val="24"/>
          <w:szCs w:val="24"/>
        </w:rPr>
        <w:t>C</w:t>
      </w:r>
      <w:r w:rsidR="00501419">
        <w:rPr>
          <w:rFonts w:ascii="Arial" w:hAnsi="Arial" w:cs="Arial"/>
          <w:sz w:val="24"/>
          <w:szCs w:val="24"/>
        </w:rPr>
        <w:t xml:space="preserve">redibility </w:t>
      </w:r>
      <w:r>
        <w:rPr>
          <w:rFonts w:ascii="Arial" w:hAnsi="Arial" w:cs="Arial"/>
          <w:sz w:val="24"/>
          <w:szCs w:val="24"/>
        </w:rPr>
        <w:t>i</w:t>
      </w:r>
      <w:r w:rsidR="001247ED">
        <w:rPr>
          <w:rFonts w:ascii="Arial" w:hAnsi="Arial" w:cs="Arial"/>
          <w:sz w:val="24"/>
          <w:szCs w:val="24"/>
        </w:rPr>
        <w:t xml:space="preserve">s an important factor in accepting or dismissing a miraculous claim.  </w:t>
      </w:r>
      <w:r w:rsidR="00501419">
        <w:rPr>
          <w:rFonts w:ascii="Arial" w:hAnsi="Arial" w:cs="Arial"/>
          <w:sz w:val="24"/>
          <w:szCs w:val="24"/>
        </w:rPr>
        <w:t xml:space="preserve">The special circumstances which Swinburne refers to in his principles of testimony and credulity include mental illness, bias, inadvertent misinterpretation, and lack of knowledge. </w:t>
      </w:r>
      <w:r w:rsidR="007F1486">
        <w:rPr>
          <w:rFonts w:ascii="Arial" w:hAnsi="Arial" w:cs="Arial"/>
          <w:sz w:val="24"/>
          <w:szCs w:val="24"/>
        </w:rPr>
        <w:t>Whilst these are important factors, it may be easier to establish mental illness or a lack of education</w:t>
      </w:r>
      <w:r w:rsidR="008C44F3">
        <w:rPr>
          <w:rFonts w:ascii="Arial" w:hAnsi="Arial" w:cs="Arial"/>
          <w:sz w:val="24"/>
          <w:szCs w:val="24"/>
        </w:rPr>
        <w:t xml:space="preserve">, </w:t>
      </w:r>
      <w:r w:rsidR="003C470C">
        <w:rPr>
          <w:rFonts w:ascii="Arial" w:hAnsi="Arial" w:cs="Arial"/>
          <w:sz w:val="24"/>
          <w:szCs w:val="24"/>
        </w:rPr>
        <w:t>it is less simple to establish</w:t>
      </w:r>
      <w:r w:rsidR="008C44F3">
        <w:rPr>
          <w:rFonts w:ascii="Arial" w:hAnsi="Arial" w:cs="Arial"/>
          <w:sz w:val="24"/>
          <w:szCs w:val="24"/>
        </w:rPr>
        <w:t xml:space="preserve"> bias, inadvertent misinterpretation or knowledge, due to the</w:t>
      </w:r>
      <w:r w:rsidR="00F65A1E">
        <w:rPr>
          <w:rFonts w:ascii="Arial" w:hAnsi="Arial" w:cs="Arial"/>
          <w:sz w:val="24"/>
          <w:szCs w:val="24"/>
        </w:rPr>
        <w:t xml:space="preserve"> vulnerability </w:t>
      </w:r>
      <w:r w:rsidR="003C470C">
        <w:rPr>
          <w:rFonts w:ascii="Arial" w:hAnsi="Arial" w:cs="Arial"/>
          <w:sz w:val="24"/>
          <w:szCs w:val="24"/>
        </w:rPr>
        <w:t>problem.</w:t>
      </w:r>
    </w:p>
    <w:p w14:paraId="611DB788" w14:textId="13259F92" w:rsidR="003F4F85" w:rsidRDefault="006B5B84" w:rsidP="00FF17BB">
      <w:pPr>
        <w:spacing w:after="0" w:line="480" w:lineRule="auto"/>
        <w:rPr>
          <w:rFonts w:ascii="Arial" w:hAnsi="Arial" w:cs="Arial"/>
          <w:sz w:val="24"/>
          <w:szCs w:val="24"/>
        </w:rPr>
      </w:pPr>
      <w:r>
        <w:rPr>
          <w:rFonts w:ascii="Arial" w:hAnsi="Arial" w:cs="Arial"/>
          <w:sz w:val="24"/>
          <w:szCs w:val="24"/>
        </w:rPr>
        <w:lastRenderedPageBreak/>
        <w:t>Our</w:t>
      </w:r>
      <w:r w:rsidR="00C05DFC">
        <w:rPr>
          <w:rFonts w:ascii="Arial" w:hAnsi="Arial" w:cs="Arial"/>
          <w:sz w:val="24"/>
          <w:szCs w:val="24"/>
        </w:rPr>
        <w:t xml:space="preserve"> </w:t>
      </w:r>
      <w:r>
        <w:rPr>
          <w:rFonts w:ascii="Arial" w:hAnsi="Arial" w:cs="Arial"/>
          <w:sz w:val="24"/>
          <w:szCs w:val="24"/>
        </w:rPr>
        <w:t xml:space="preserve">approach </w:t>
      </w:r>
      <w:r w:rsidR="00C05DFC">
        <w:rPr>
          <w:rFonts w:ascii="Arial" w:hAnsi="Arial" w:cs="Arial"/>
          <w:sz w:val="24"/>
          <w:szCs w:val="24"/>
        </w:rPr>
        <w:t>on</w:t>
      </w:r>
      <w:r>
        <w:rPr>
          <w:rFonts w:ascii="Arial" w:hAnsi="Arial" w:cs="Arial"/>
          <w:sz w:val="24"/>
          <w:szCs w:val="24"/>
        </w:rPr>
        <w:t xml:space="preserve"> </w:t>
      </w:r>
      <w:r w:rsidR="00C05DFC">
        <w:rPr>
          <w:rFonts w:ascii="Arial" w:hAnsi="Arial" w:cs="Arial"/>
          <w:sz w:val="24"/>
          <w:szCs w:val="24"/>
        </w:rPr>
        <w:t xml:space="preserve">how we view </w:t>
      </w:r>
      <w:r w:rsidR="00175A4C">
        <w:rPr>
          <w:rFonts w:ascii="Arial" w:hAnsi="Arial" w:cs="Arial"/>
          <w:sz w:val="24"/>
          <w:szCs w:val="24"/>
        </w:rPr>
        <w:t xml:space="preserve">and interpret </w:t>
      </w:r>
      <w:r w:rsidR="00C05DFC">
        <w:rPr>
          <w:rFonts w:ascii="Arial" w:hAnsi="Arial" w:cs="Arial"/>
          <w:sz w:val="24"/>
          <w:szCs w:val="24"/>
        </w:rPr>
        <w:t xml:space="preserve">the world </w:t>
      </w:r>
      <w:r w:rsidR="00C50821">
        <w:rPr>
          <w:rFonts w:ascii="Arial" w:hAnsi="Arial" w:cs="Arial"/>
          <w:sz w:val="24"/>
          <w:szCs w:val="24"/>
        </w:rPr>
        <w:t>affects</w:t>
      </w:r>
      <w:r w:rsidR="000B531E">
        <w:rPr>
          <w:rFonts w:ascii="Arial" w:hAnsi="Arial" w:cs="Arial"/>
          <w:sz w:val="24"/>
          <w:szCs w:val="24"/>
        </w:rPr>
        <w:t xml:space="preserve"> our fundamental view of </w:t>
      </w:r>
      <w:r w:rsidR="00F96680">
        <w:rPr>
          <w:rFonts w:ascii="Arial" w:hAnsi="Arial" w:cs="Arial"/>
          <w:sz w:val="24"/>
          <w:szCs w:val="24"/>
        </w:rPr>
        <w:t>how we interpret testimony.</w:t>
      </w:r>
      <w:r w:rsidR="006918CE">
        <w:rPr>
          <w:rFonts w:ascii="Arial" w:hAnsi="Arial" w:cs="Arial"/>
          <w:sz w:val="24"/>
          <w:szCs w:val="24"/>
        </w:rPr>
        <w:t xml:space="preserve"> </w:t>
      </w:r>
      <w:r w:rsidR="00E667BE">
        <w:rPr>
          <w:rFonts w:ascii="Arial" w:hAnsi="Arial" w:cs="Arial"/>
          <w:sz w:val="24"/>
          <w:szCs w:val="24"/>
        </w:rPr>
        <w:t>A reductionist</w:t>
      </w:r>
      <w:r w:rsidR="00673499">
        <w:rPr>
          <w:rFonts w:ascii="Arial" w:hAnsi="Arial" w:cs="Arial"/>
          <w:sz w:val="24"/>
          <w:szCs w:val="24"/>
        </w:rPr>
        <w:t xml:space="preserve"> believes that </w:t>
      </w:r>
      <w:r w:rsidR="00226B30">
        <w:rPr>
          <w:rFonts w:ascii="Arial" w:hAnsi="Arial" w:cs="Arial"/>
          <w:sz w:val="24"/>
          <w:szCs w:val="24"/>
        </w:rPr>
        <w:t>univers</w:t>
      </w:r>
      <w:r w:rsidR="000B531E">
        <w:rPr>
          <w:rFonts w:ascii="Arial" w:hAnsi="Arial" w:cs="Arial"/>
          <w:sz w:val="24"/>
          <w:szCs w:val="24"/>
        </w:rPr>
        <w:t>al</w:t>
      </w:r>
      <w:r w:rsidR="00226B30">
        <w:rPr>
          <w:rFonts w:ascii="Arial" w:hAnsi="Arial" w:cs="Arial"/>
          <w:sz w:val="24"/>
          <w:szCs w:val="24"/>
        </w:rPr>
        <w:t xml:space="preserve"> principles govern the world, and that everything can b</w:t>
      </w:r>
      <w:r w:rsidR="000B531E">
        <w:rPr>
          <w:rFonts w:ascii="Arial" w:hAnsi="Arial" w:cs="Arial"/>
          <w:sz w:val="24"/>
          <w:szCs w:val="24"/>
        </w:rPr>
        <w:t>e attributed to the laws of physics.</w:t>
      </w:r>
      <w:r w:rsidR="00CF02E1">
        <w:rPr>
          <w:rFonts w:ascii="Arial" w:hAnsi="Arial" w:cs="Arial"/>
          <w:sz w:val="24"/>
          <w:szCs w:val="24"/>
        </w:rPr>
        <w:t xml:space="preserve">  </w:t>
      </w:r>
      <w:r w:rsidR="008B49A3">
        <w:rPr>
          <w:rFonts w:ascii="Arial" w:hAnsi="Arial" w:cs="Arial"/>
          <w:sz w:val="24"/>
          <w:szCs w:val="24"/>
        </w:rPr>
        <w:t xml:space="preserve">Hume </w:t>
      </w:r>
      <w:r w:rsidR="0030579F">
        <w:rPr>
          <w:rFonts w:ascii="Arial" w:hAnsi="Arial" w:cs="Arial"/>
          <w:sz w:val="24"/>
          <w:szCs w:val="24"/>
        </w:rPr>
        <w:t>prov</w:t>
      </w:r>
      <w:r w:rsidR="00F96680">
        <w:rPr>
          <w:rFonts w:ascii="Arial" w:hAnsi="Arial" w:cs="Arial"/>
          <w:sz w:val="24"/>
          <w:szCs w:val="24"/>
        </w:rPr>
        <w:t>i</w:t>
      </w:r>
      <w:r w:rsidR="0030579F">
        <w:rPr>
          <w:rFonts w:ascii="Arial" w:hAnsi="Arial" w:cs="Arial"/>
          <w:sz w:val="24"/>
          <w:szCs w:val="24"/>
        </w:rPr>
        <w:t>des a</w:t>
      </w:r>
      <w:r w:rsidR="00AC75D4">
        <w:rPr>
          <w:rFonts w:ascii="Arial" w:hAnsi="Arial" w:cs="Arial"/>
          <w:sz w:val="24"/>
          <w:szCs w:val="24"/>
        </w:rPr>
        <w:t xml:space="preserve">n </w:t>
      </w:r>
      <w:r w:rsidR="0030579F">
        <w:rPr>
          <w:rFonts w:ascii="Arial" w:hAnsi="Arial" w:cs="Arial"/>
          <w:sz w:val="24"/>
          <w:szCs w:val="24"/>
        </w:rPr>
        <w:t>example</w:t>
      </w:r>
      <w:r w:rsidR="00AC75D4">
        <w:rPr>
          <w:rFonts w:ascii="Arial" w:hAnsi="Arial" w:cs="Arial"/>
          <w:sz w:val="24"/>
          <w:szCs w:val="24"/>
        </w:rPr>
        <w:t xml:space="preserve"> of this thinking</w:t>
      </w:r>
      <w:r w:rsidR="0030579F">
        <w:rPr>
          <w:rFonts w:ascii="Arial" w:hAnsi="Arial" w:cs="Arial"/>
          <w:sz w:val="24"/>
          <w:szCs w:val="24"/>
        </w:rPr>
        <w:t xml:space="preserve"> when he </w:t>
      </w:r>
      <w:r w:rsidR="00CF02E1">
        <w:rPr>
          <w:rFonts w:ascii="Arial" w:hAnsi="Arial" w:cs="Arial"/>
          <w:sz w:val="24"/>
          <w:szCs w:val="24"/>
        </w:rPr>
        <w:t>also observes how</w:t>
      </w:r>
      <w:r w:rsidR="008B49A3">
        <w:rPr>
          <w:rFonts w:ascii="Arial" w:hAnsi="Arial" w:cs="Arial"/>
          <w:sz w:val="24"/>
          <w:szCs w:val="24"/>
        </w:rPr>
        <w:t xml:space="preserve"> our faith in the testimony of witnesses and historians ‘is not derived from any connexion, which we perceive a priori, between testimony and reality, but because we are accustomed to find a conformity between them’.</w:t>
      </w:r>
      <w:r w:rsidR="00EC2FF1">
        <w:rPr>
          <w:rStyle w:val="EndnoteReference"/>
          <w:rFonts w:ascii="Arial" w:hAnsi="Arial" w:cs="Arial"/>
          <w:sz w:val="24"/>
          <w:szCs w:val="24"/>
        </w:rPr>
        <w:endnoteReference w:id="13"/>
      </w:r>
      <w:r w:rsidR="007F08B5">
        <w:rPr>
          <w:rFonts w:ascii="Arial" w:hAnsi="Arial" w:cs="Arial"/>
          <w:sz w:val="24"/>
          <w:szCs w:val="24"/>
        </w:rPr>
        <w:t xml:space="preserve">  </w:t>
      </w:r>
      <w:r w:rsidR="006C4D68">
        <w:rPr>
          <w:rFonts w:ascii="Arial" w:hAnsi="Arial" w:cs="Arial"/>
          <w:sz w:val="24"/>
          <w:szCs w:val="24"/>
        </w:rPr>
        <w:t xml:space="preserve">From a reductionist viewpoint, it </w:t>
      </w:r>
      <w:r w:rsidR="005524AE">
        <w:rPr>
          <w:rFonts w:ascii="Arial" w:hAnsi="Arial" w:cs="Arial"/>
          <w:sz w:val="24"/>
          <w:szCs w:val="24"/>
        </w:rPr>
        <w:t>is</w:t>
      </w:r>
      <w:r w:rsidR="006C4D68">
        <w:rPr>
          <w:rFonts w:ascii="Arial" w:hAnsi="Arial" w:cs="Arial"/>
          <w:sz w:val="24"/>
          <w:szCs w:val="24"/>
        </w:rPr>
        <w:t xml:space="preserve"> difficul</w:t>
      </w:r>
      <w:r w:rsidR="00683675">
        <w:rPr>
          <w:rFonts w:ascii="Arial" w:hAnsi="Arial" w:cs="Arial"/>
          <w:sz w:val="24"/>
          <w:szCs w:val="24"/>
        </w:rPr>
        <w:t>t to have adequate grounds for believing testimony of a miracle</w:t>
      </w:r>
      <w:r w:rsidR="00836FBC">
        <w:rPr>
          <w:rFonts w:ascii="Arial" w:hAnsi="Arial" w:cs="Arial"/>
          <w:sz w:val="24"/>
          <w:szCs w:val="24"/>
        </w:rPr>
        <w:t xml:space="preserve">. </w:t>
      </w:r>
      <w:r w:rsidR="00260635">
        <w:rPr>
          <w:rFonts w:ascii="Arial" w:hAnsi="Arial" w:cs="Arial"/>
          <w:sz w:val="24"/>
          <w:szCs w:val="24"/>
        </w:rPr>
        <w:t>C. D. Broad note</w:t>
      </w:r>
      <w:r w:rsidR="00500983">
        <w:rPr>
          <w:rFonts w:ascii="Arial" w:hAnsi="Arial" w:cs="Arial"/>
          <w:sz w:val="24"/>
          <w:szCs w:val="24"/>
        </w:rPr>
        <w:t xml:space="preserve">s </w:t>
      </w:r>
      <w:r w:rsidR="00260635">
        <w:rPr>
          <w:rFonts w:ascii="Arial" w:hAnsi="Arial" w:cs="Arial"/>
          <w:sz w:val="24"/>
          <w:szCs w:val="24"/>
        </w:rPr>
        <w:t>that</w:t>
      </w:r>
      <w:r w:rsidR="00500983">
        <w:rPr>
          <w:rFonts w:ascii="Arial" w:hAnsi="Arial" w:cs="Arial"/>
          <w:sz w:val="24"/>
          <w:szCs w:val="24"/>
        </w:rPr>
        <w:t xml:space="preserve"> n</w:t>
      </w:r>
      <w:r w:rsidR="00836FBC">
        <w:rPr>
          <w:rFonts w:ascii="Arial" w:hAnsi="Arial" w:cs="Arial"/>
          <w:sz w:val="24"/>
          <w:szCs w:val="24"/>
        </w:rPr>
        <w:t xml:space="preserve">o amount of corroborating or indirect evidence, </w:t>
      </w:r>
      <w:r w:rsidR="00500983">
        <w:rPr>
          <w:rFonts w:ascii="Arial" w:hAnsi="Arial" w:cs="Arial"/>
          <w:sz w:val="24"/>
          <w:szCs w:val="24"/>
        </w:rPr>
        <w:t>no matter how educated the person,</w:t>
      </w:r>
      <w:r w:rsidR="00836FBC">
        <w:rPr>
          <w:rFonts w:ascii="Arial" w:hAnsi="Arial" w:cs="Arial"/>
          <w:sz w:val="24"/>
          <w:szCs w:val="24"/>
        </w:rPr>
        <w:t xml:space="preserve"> would account for the lack of conformity to natural law.</w:t>
      </w:r>
      <w:r w:rsidR="005566DC">
        <w:rPr>
          <w:rStyle w:val="EndnoteReference"/>
          <w:rFonts w:ascii="Arial" w:hAnsi="Arial" w:cs="Arial"/>
          <w:sz w:val="24"/>
          <w:szCs w:val="24"/>
        </w:rPr>
        <w:endnoteReference w:id="14"/>
      </w:r>
      <w:r w:rsidR="00836FBC">
        <w:rPr>
          <w:rFonts w:ascii="Arial" w:hAnsi="Arial" w:cs="Arial"/>
          <w:sz w:val="24"/>
          <w:szCs w:val="24"/>
        </w:rPr>
        <w:t xml:space="preserve"> </w:t>
      </w:r>
      <w:r w:rsidR="00683675">
        <w:rPr>
          <w:rFonts w:ascii="Arial" w:hAnsi="Arial" w:cs="Arial"/>
          <w:sz w:val="24"/>
          <w:szCs w:val="24"/>
        </w:rPr>
        <w:t xml:space="preserve"> </w:t>
      </w:r>
      <w:r w:rsidR="00A03F77">
        <w:rPr>
          <w:rFonts w:ascii="Arial" w:hAnsi="Arial" w:cs="Arial"/>
          <w:sz w:val="24"/>
          <w:szCs w:val="24"/>
        </w:rPr>
        <w:t>T</w:t>
      </w:r>
      <w:r w:rsidR="00526963">
        <w:rPr>
          <w:rFonts w:ascii="Arial" w:hAnsi="Arial" w:cs="Arial"/>
          <w:sz w:val="24"/>
          <w:szCs w:val="24"/>
        </w:rPr>
        <w:t>estimony falls outside the parameters of what is acceptable</w:t>
      </w:r>
      <w:r w:rsidR="00ED7C51">
        <w:rPr>
          <w:rFonts w:ascii="Arial" w:hAnsi="Arial" w:cs="Arial"/>
          <w:sz w:val="24"/>
          <w:szCs w:val="24"/>
        </w:rPr>
        <w:t xml:space="preserve"> evidence according to natural laws.</w:t>
      </w:r>
      <w:r w:rsidR="0076606E">
        <w:rPr>
          <w:rFonts w:ascii="Arial" w:hAnsi="Arial" w:cs="Arial"/>
          <w:sz w:val="24"/>
          <w:szCs w:val="24"/>
        </w:rPr>
        <w:t xml:space="preserve">  </w:t>
      </w:r>
    </w:p>
    <w:p w14:paraId="1E464177" w14:textId="77777777" w:rsidR="003F4F85" w:rsidRDefault="003F4F85" w:rsidP="00FF17BB">
      <w:pPr>
        <w:spacing w:after="0" w:line="480" w:lineRule="auto"/>
        <w:rPr>
          <w:rFonts w:ascii="Arial" w:hAnsi="Arial" w:cs="Arial"/>
          <w:sz w:val="24"/>
          <w:szCs w:val="24"/>
        </w:rPr>
      </w:pPr>
    </w:p>
    <w:p w14:paraId="69CE4644" w14:textId="578190F9" w:rsidR="007118EB" w:rsidRDefault="00BD5A75" w:rsidP="00FF17BB">
      <w:pPr>
        <w:spacing w:after="0" w:line="480" w:lineRule="auto"/>
        <w:rPr>
          <w:rFonts w:ascii="Arial" w:hAnsi="Arial" w:cs="Arial"/>
          <w:sz w:val="24"/>
          <w:szCs w:val="24"/>
        </w:rPr>
      </w:pPr>
      <w:r>
        <w:rPr>
          <w:rFonts w:ascii="Arial" w:hAnsi="Arial" w:cs="Arial"/>
          <w:sz w:val="24"/>
          <w:szCs w:val="24"/>
        </w:rPr>
        <w:t xml:space="preserve">In contrast, </w:t>
      </w:r>
      <w:r w:rsidR="00AC75D4">
        <w:rPr>
          <w:rFonts w:ascii="Arial" w:hAnsi="Arial" w:cs="Arial"/>
          <w:sz w:val="24"/>
          <w:szCs w:val="24"/>
        </w:rPr>
        <w:t>anti-reductionism</w:t>
      </w:r>
      <w:r w:rsidR="00B2586D">
        <w:rPr>
          <w:rFonts w:ascii="Arial" w:hAnsi="Arial" w:cs="Arial"/>
          <w:sz w:val="24"/>
          <w:szCs w:val="24"/>
        </w:rPr>
        <w:t xml:space="preserve"> takes two main forms: First</w:t>
      </w:r>
      <w:r w:rsidR="004132CC">
        <w:rPr>
          <w:rFonts w:ascii="Arial" w:hAnsi="Arial" w:cs="Arial"/>
          <w:sz w:val="24"/>
          <w:szCs w:val="24"/>
        </w:rPr>
        <w:t xml:space="preserve"> the epistemological </w:t>
      </w:r>
      <w:r w:rsidR="00565164">
        <w:rPr>
          <w:rFonts w:ascii="Arial" w:hAnsi="Arial" w:cs="Arial"/>
          <w:sz w:val="24"/>
          <w:szCs w:val="24"/>
        </w:rPr>
        <w:t>approach is that</w:t>
      </w:r>
      <w:r w:rsidR="002433B2">
        <w:rPr>
          <w:rFonts w:ascii="Arial" w:hAnsi="Arial" w:cs="Arial"/>
          <w:sz w:val="24"/>
          <w:szCs w:val="24"/>
        </w:rPr>
        <w:t xml:space="preserve"> given our mental capacities we would not be able to grasp the ultimate physical </w:t>
      </w:r>
      <w:r w:rsidR="002F54CA">
        <w:rPr>
          <w:rFonts w:ascii="Arial" w:hAnsi="Arial" w:cs="Arial"/>
          <w:sz w:val="24"/>
          <w:szCs w:val="24"/>
        </w:rPr>
        <w:t>explanation, and so we explain things within simpler models.</w:t>
      </w:r>
      <w:r w:rsidR="00577A00">
        <w:rPr>
          <w:rFonts w:ascii="Arial" w:hAnsi="Arial" w:cs="Arial"/>
          <w:sz w:val="24"/>
          <w:szCs w:val="24"/>
        </w:rPr>
        <w:t xml:space="preserve"> </w:t>
      </w:r>
      <w:r w:rsidR="001F607A">
        <w:rPr>
          <w:rFonts w:ascii="Arial" w:hAnsi="Arial" w:cs="Arial"/>
          <w:sz w:val="24"/>
          <w:szCs w:val="24"/>
        </w:rPr>
        <w:t>Alternatively, o</w:t>
      </w:r>
      <w:r w:rsidR="00DC0B96">
        <w:rPr>
          <w:rFonts w:ascii="Arial" w:hAnsi="Arial" w:cs="Arial"/>
          <w:sz w:val="24"/>
          <w:szCs w:val="24"/>
        </w:rPr>
        <w:t>ntological approaches</w:t>
      </w:r>
      <w:r w:rsidR="000E386B">
        <w:rPr>
          <w:rFonts w:ascii="Arial" w:hAnsi="Arial" w:cs="Arial"/>
          <w:sz w:val="24"/>
          <w:szCs w:val="24"/>
        </w:rPr>
        <w:t xml:space="preserve"> </w:t>
      </w:r>
      <w:r w:rsidR="00CF5624">
        <w:rPr>
          <w:rFonts w:ascii="Arial" w:hAnsi="Arial" w:cs="Arial"/>
          <w:sz w:val="24"/>
          <w:szCs w:val="24"/>
        </w:rPr>
        <w:t xml:space="preserve">suggest that higher-order phenomena, such as the existence of God, or Divine intervention of some type, </w:t>
      </w:r>
      <w:r w:rsidR="00EB54B5">
        <w:rPr>
          <w:rFonts w:ascii="Arial" w:hAnsi="Arial" w:cs="Arial"/>
          <w:sz w:val="24"/>
          <w:szCs w:val="24"/>
        </w:rPr>
        <w:t xml:space="preserve">cannot </w:t>
      </w:r>
      <w:r w:rsidR="00577A00">
        <w:rPr>
          <w:rFonts w:ascii="Arial" w:hAnsi="Arial" w:cs="Arial"/>
          <w:sz w:val="24"/>
          <w:szCs w:val="24"/>
        </w:rPr>
        <w:t xml:space="preserve">ever </w:t>
      </w:r>
      <w:r w:rsidR="00EB54B5">
        <w:rPr>
          <w:rFonts w:ascii="Arial" w:hAnsi="Arial" w:cs="Arial"/>
          <w:sz w:val="24"/>
          <w:szCs w:val="24"/>
        </w:rPr>
        <w:t>be fully explained by</w:t>
      </w:r>
      <w:r w:rsidR="00316A1A">
        <w:rPr>
          <w:rFonts w:ascii="Arial" w:hAnsi="Arial" w:cs="Arial"/>
          <w:sz w:val="24"/>
          <w:szCs w:val="24"/>
        </w:rPr>
        <w:t xml:space="preserve"> physics.</w:t>
      </w:r>
      <w:r w:rsidR="009742CC">
        <w:rPr>
          <w:rStyle w:val="EndnoteReference"/>
          <w:rFonts w:ascii="Arial" w:hAnsi="Arial" w:cs="Arial"/>
          <w:sz w:val="24"/>
          <w:szCs w:val="24"/>
        </w:rPr>
        <w:endnoteReference w:id="15"/>
      </w:r>
      <w:r w:rsidR="00316A1A">
        <w:rPr>
          <w:rFonts w:ascii="Arial" w:hAnsi="Arial" w:cs="Arial"/>
          <w:sz w:val="24"/>
          <w:szCs w:val="24"/>
        </w:rPr>
        <w:t xml:space="preserve"> </w:t>
      </w:r>
      <w:r w:rsidR="00577A00">
        <w:rPr>
          <w:rFonts w:ascii="Arial" w:hAnsi="Arial" w:cs="Arial"/>
          <w:sz w:val="24"/>
          <w:szCs w:val="24"/>
        </w:rPr>
        <w:t xml:space="preserve">In </w:t>
      </w:r>
      <w:proofErr w:type="gramStart"/>
      <w:r w:rsidR="00577A00">
        <w:rPr>
          <w:rFonts w:ascii="Arial" w:hAnsi="Arial" w:cs="Arial"/>
          <w:sz w:val="24"/>
          <w:szCs w:val="24"/>
        </w:rPr>
        <w:t>both of these</w:t>
      </w:r>
      <w:proofErr w:type="gramEnd"/>
      <w:r w:rsidR="00577A00">
        <w:rPr>
          <w:rFonts w:ascii="Arial" w:hAnsi="Arial" w:cs="Arial"/>
          <w:sz w:val="24"/>
          <w:szCs w:val="24"/>
        </w:rPr>
        <w:t xml:space="preserve"> case</w:t>
      </w:r>
      <w:r w:rsidR="00577A00">
        <w:rPr>
          <w:rFonts w:ascii="Arial" w:hAnsi="Arial" w:cs="Arial"/>
          <w:sz w:val="24"/>
          <w:szCs w:val="24"/>
        </w:rPr>
        <w:t>s</w:t>
      </w:r>
      <w:r w:rsidR="00577A00">
        <w:rPr>
          <w:rFonts w:ascii="Arial" w:hAnsi="Arial" w:cs="Arial"/>
          <w:sz w:val="24"/>
          <w:szCs w:val="24"/>
        </w:rPr>
        <w:t xml:space="preserve"> a</w:t>
      </w:r>
      <w:r w:rsidR="00577A00">
        <w:rPr>
          <w:rFonts w:ascii="Arial" w:hAnsi="Arial" w:cs="Arial"/>
          <w:sz w:val="24"/>
          <w:szCs w:val="24"/>
        </w:rPr>
        <w:t>n account of a</w:t>
      </w:r>
      <w:r w:rsidR="00577A00">
        <w:rPr>
          <w:rFonts w:ascii="Arial" w:hAnsi="Arial" w:cs="Arial"/>
          <w:sz w:val="24"/>
          <w:szCs w:val="24"/>
        </w:rPr>
        <w:t xml:space="preserve"> miracle could be accepted within the boundaries of our regular experience.</w:t>
      </w:r>
    </w:p>
    <w:p w14:paraId="5A75D5E6" w14:textId="759BAC2C" w:rsidR="003C5028" w:rsidRDefault="003C5028" w:rsidP="00FF17BB">
      <w:pPr>
        <w:spacing w:after="0" w:line="480" w:lineRule="auto"/>
        <w:rPr>
          <w:rFonts w:ascii="Arial" w:hAnsi="Arial" w:cs="Arial"/>
          <w:sz w:val="24"/>
          <w:szCs w:val="24"/>
        </w:rPr>
      </w:pPr>
    </w:p>
    <w:p w14:paraId="054AC480" w14:textId="7288AFA6" w:rsidR="008C45C8" w:rsidRDefault="001B268D" w:rsidP="00FF17BB">
      <w:pPr>
        <w:spacing w:after="0" w:line="480" w:lineRule="auto"/>
        <w:rPr>
          <w:rFonts w:ascii="Arial" w:hAnsi="Arial" w:cs="Arial"/>
          <w:sz w:val="24"/>
          <w:szCs w:val="24"/>
        </w:rPr>
      </w:pPr>
      <w:r>
        <w:rPr>
          <w:rFonts w:ascii="Arial" w:hAnsi="Arial" w:cs="Arial"/>
          <w:sz w:val="24"/>
          <w:szCs w:val="24"/>
        </w:rPr>
        <w:t xml:space="preserve">In conclusion, </w:t>
      </w:r>
      <w:r w:rsidR="001268AE">
        <w:rPr>
          <w:rFonts w:ascii="Arial" w:hAnsi="Arial" w:cs="Arial"/>
          <w:sz w:val="24"/>
          <w:szCs w:val="24"/>
        </w:rPr>
        <w:t xml:space="preserve">the fundamental nature of miracle is that </w:t>
      </w:r>
      <w:r w:rsidR="00A2662D">
        <w:rPr>
          <w:rFonts w:ascii="Arial" w:hAnsi="Arial" w:cs="Arial"/>
          <w:sz w:val="24"/>
          <w:szCs w:val="24"/>
        </w:rPr>
        <w:t>it</w:t>
      </w:r>
      <w:r w:rsidR="001268AE">
        <w:rPr>
          <w:rFonts w:ascii="Arial" w:hAnsi="Arial" w:cs="Arial"/>
          <w:sz w:val="24"/>
          <w:szCs w:val="24"/>
        </w:rPr>
        <w:t xml:space="preserve"> contain</w:t>
      </w:r>
      <w:r w:rsidR="00A2662D">
        <w:rPr>
          <w:rFonts w:ascii="Arial" w:hAnsi="Arial" w:cs="Arial"/>
          <w:sz w:val="24"/>
          <w:szCs w:val="24"/>
        </w:rPr>
        <w:t>s</w:t>
      </w:r>
      <w:r w:rsidR="001268AE">
        <w:rPr>
          <w:rFonts w:ascii="Arial" w:hAnsi="Arial" w:cs="Arial"/>
          <w:sz w:val="24"/>
          <w:szCs w:val="24"/>
        </w:rPr>
        <w:t xml:space="preserve"> </w:t>
      </w:r>
      <w:r w:rsidR="00280515">
        <w:rPr>
          <w:rFonts w:ascii="Arial" w:hAnsi="Arial" w:cs="Arial"/>
          <w:sz w:val="24"/>
          <w:szCs w:val="24"/>
        </w:rPr>
        <w:t>two main</w:t>
      </w:r>
      <w:r w:rsidR="001268AE">
        <w:rPr>
          <w:rFonts w:ascii="Arial" w:hAnsi="Arial" w:cs="Arial"/>
          <w:sz w:val="24"/>
          <w:szCs w:val="24"/>
        </w:rPr>
        <w:t xml:space="preserve"> components</w:t>
      </w:r>
      <w:r w:rsidR="00A2662D">
        <w:rPr>
          <w:rFonts w:ascii="Arial" w:hAnsi="Arial" w:cs="Arial"/>
          <w:sz w:val="24"/>
          <w:szCs w:val="24"/>
        </w:rPr>
        <w:t>:</w:t>
      </w:r>
      <w:r w:rsidR="00280515">
        <w:rPr>
          <w:rFonts w:ascii="Arial" w:hAnsi="Arial" w:cs="Arial"/>
          <w:sz w:val="24"/>
          <w:szCs w:val="24"/>
        </w:rPr>
        <w:t xml:space="preserve">  First, </w:t>
      </w:r>
      <w:r w:rsidR="001268AE">
        <w:rPr>
          <w:rFonts w:ascii="Arial" w:hAnsi="Arial" w:cs="Arial"/>
          <w:sz w:val="24"/>
          <w:szCs w:val="24"/>
        </w:rPr>
        <w:t xml:space="preserve">an event which </w:t>
      </w:r>
      <w:r w:rsidR="00203B2C">
        <w:rPr>
          <w:rFonts w:ascii="Arial" w:hAnsi="Arial" w:cs="Arial"/>
          <w:sz w:val="24"/>
          <w:szCs w:val="24"/>
        </w:rPr>
        <w:t>is outside the</w:t>
      </w:r>
      <w:r w:rsidR="003577A5">
        <w:rPr>
          <w:rFonts w:ascii="Arial" w:hAnsi="Arial" w:cs="Arial"/>
          <w:sz w:val="24"/>
          <w:szCs w:val="24"/>
        </w:rPr>
        <w:t xml:space="preserve"> usual</w:t>
      </w:r>
      <w:r w:rsidR="00203B2C">
        <w:rPr>
          <w:rFonts w:ascii="Arial" w:hAnsi="Arial" w:cs="Arial"/>
          <w:sz w:val="24"/>
          <w:szCs w:val="24"/>
        </w:rPr>
        <w:t xml:space="preserve"> course of </w:t>
      </w:r>
      <w:r w:rsidR="003577A5">
        <w:rPr>
          <w:rFonts w:ascii="Arial" w:hAnsi="Arial" w:cs="Arial"/>
          <w:sz w:val="24"/>
          <w:szCs w:val="24"/>
        </w:rPr>
        <w:t>expectation, and second, the attribution of a</w:t>
      </w:r>
      <w:r w:rsidR="00203B2C">
        <w:rPr>
          <w:rFonts w:ascii="Arial" w:hAnsi="Arial" w:cs="Arial"/>
          <w:sz w:val="24"/>
          <w:szCs w:val="24"/>
        </w:rPr>
        <w:t xml:space="preserve"> </w:t>
      </w:r>
      <w:r w:rsidR="00AB35FC">
        <w:rPr>
          <w:rFonts w:ascii="Arial" w:hAnsi="Arial" w:cs="Arial"/>
          <w:sz w:val="24"/>
          <w:szCs w:val="24"/>
        </w:rPr>
        <w:t>subjective meaning</w:t>
      </w:r>
      <w:r w:rsidR="0085797A">
        <w:rPr>
          <w:rFonts w:ascii="Arial" w:hAnsi="Arial" w:cs="Arial"/>
          <w:sz w:val="24"/>
          <w:szCs w:val="24"/>
        </w:rPr>
        <w:t xml:space="preserve"> </w:t>
      </w:r>
      <w:r w:rsidR="003577A5">
        <w:rPr>
          <w:rFonts w:ascii="Arial" w:hAnsi="Arial" w:cs="Arial"/>
          <w:sz w:val="24"/>
          <w:szCs w:val="24"/>
        </w:rPr>
        <w:t xml:space="preserve">to explain this </w:t>
      </w:r>
      <w:r w:rsidR="005C4CA5">
        <w:rPr>
          <w:rFonts w:ascii="Arial" w:hAnsi="Arial" w:cs="Arial"/>
          <w:sz w:val="24"/>
          <w:szCs w:val="24"/>
        </w:rPr>
        <w:t xml:space="preserve">gap between expectation and reality. </w:t>
      </w:r>
      <w:r w:rsidR="00EE7F7A">
        <w:rPr>
          <w:rFonts w:ascii="Arial" w:hAnsi="Arial" w:cs="Arial"/>
          <w:sz w:val="24"/>
          <w:szCs w:val="24"/>
        </w:rPr>
        <w:t xml:space="preserve"> Whilst the</w:t>
      </w:r>
      <w:r w:rsidR="008B271C">
        <w:rPr>
          <w:rFonts w:ascii="Arial" w:hAnsi="Arial" w:cs="Arial"/>
          <w:sz w:val="24"/>
          <w:szCs w:val="24"/>
        </w:rPr>
        <w:t xml:space="preserve"> actual event can be accepted and verified as </w:t>
      </w:r>
      <w:r w:rsidR="00C428BB">
        <w:rPr>
          <w:rFonts w:ascii="Arial" w:hAnsi="Arial" w:cs="Arial"/>
          <w:sz w:val="24"/>
          <w:szCs w:val="24"/>
        </w:rPr>
        <w:t xml:space="preserve">having </w:t>
      </w:r>
      <w:r w:rsidR="008B271C">
        <w:rPr>
          <w:rFonts w:ascii="Arial" w:hAnsi="Arial" w:cs="Arial"/>
          <w:sz w:val="24"/>
          <w:szCs w:val="24"/>
        </w:rPr>
        <w:t>occurr</w:t>
      </w:r>
      <w:r w:rsidR="00C428BB">
        <w:rPr>
          <w:rFonts w:ascii="Arial" w:hAnsi="Arial" w:cs="Arial"/>
          <w:sz w:val="24"/>
          <w:szCs w:val="24"/>
        </w:rPr>
        <w:t>ed</w:t>
      </w:r>
      <w:r w:rsidR="008B271C">
        <w:rPr>
          <w:rFonts w:ascii="Arial" w:hAnsi="Arial" w:cs="Arial"/>
          <w:sz w:val="24"/>
          <w:szCs w:val="24"/>
        </w:rPr>
        <w:t xml:space="preserve">, </w:t>
      </w:r>
      <w:r w:rsidR="00400B28">
        <w:rPr>
          <w:rFonts w:ascii="Arial" w:hAnsi="Arial" w:cs="Arial"/>
          <w:sz w:val="24"/>
          <w:szCs w:val="24"/>
        </w:rPr>
        <w:t xml:space="preserve">the meaning attributed to the event is more </w:t>
      </w:r>
      <w:r w:rsidR="00A2662D">
        <w:rPr>
          <w:rFonts w:ascii="Arial" w:hAnsi="Arial" w:cs="Arial"/>
          <w:sz w:val="24"/>
          <w:szCs w:val="24"/>
        </w:rPr>
        <w:t>problematic.</w:t>
      </w:r>
      <w:r w:rsidR="00400B28">
        <w:rPr>
          <w:rFonts w:ascii="Arial" w:hAnsi="Arial" w:cs="Arial"/>
          <w:sz w:val="24"/>
          <w:szCs w:val="24"/>
        </w:rPr>
        <w:t xml:space="preserve">  </w:t>
      </w:r>
      <w:r w:rsidR="001A3D54">
        <w:rPr>
          <w:rFonts w:ascii="Arial" w:hAnsi="Arial" w:cs="Arial"/>
          <w:sz w:val="24"/>
          <w:szCs w:val="24"/>
        </w:rPr>
        <w:t xml:space="preserve">Humans </w:t>
      </w:r>
      <w:r w:rsidR="00C9559F">
        <w:rPr>
          <w:rStyle w:val="EndnoteReference"/>
          <w:rFonts w:ascii="Arial" w:hAnsi="Arial" w:cs="Arial"/>
          <w:sz w:val="24"/>
          <w:szCs w:val="24"/>
        </w:rPr>
        <w:lastRenderedPageBreak/>
        <w:endnoteReference w:id="16"/>
      </w:r>
      <w:r w:rsidR="001A3D54">
        <w:rPr>
          <w:rFonts w:ascii="Arial" w:hAnsi="Arial" w:cs="Arial"/>
          <w:sz w:val="24"/>
          <w:szCs w:val="24"/>
        </w:rPr>
        <w:t>tend to favour opinions and beliefs which are like their own. So, testimony about a miracle is more likely to be rejected if it opposes that of the recipient, whilst shared interpretations are more likely to result in belief of the statement because it is coherent with the view of the recipient</w:t>
      </w:r>
      <w:r w:rsidR="00AB16DB">
        <w:rPr>
          <w:rFonts w:ascii="Arial" w:hAnsi="Arial" w:cs="Arial"/>
          <w:sz w:val="24"/>
          <w:szCs w:val="24"/>
        </w:rPr>
        <w:t>.</w:t>
      </w:r>
      <w:r w:rsidR="00B33AA8">
        <w:rPr>
          <w:rFonts w:ascii="Arial" w:hAnsi="Arial" w:cs="Arial"/>
          <w:sz w:val="24"/>
          <w:szCs w:val="24"/>
        </w:rPr>
        <w:t xml:space="preserve"> </w:t>
      </w:r>
      <w:r w:rsidR="00323B99">
        <w:rPr>
          <w:rFonts w:ascii="Arial" w:hAnsi="Arial" w:cs="Arial"/>
          <w:sz w:val="24"/>
          <w:szCs w:val="24"/>
        </w:rPr>
        <w:t>If</w:t>
      </w:r>
      <w:r w:rsidR="00760BBF">
        <w:rPr>
          <w:rFonts w:ascii="Arial" w:hAnsi="Arial" w:cs="Arial"/>
          <w:sz w:val="24"/>
          <w:szCs w:val="24"/>
        </w:rPr>
        <w:t xml:space="preserve"> beliefs are similar,</w:t>
      </w:r>
      <w:r w:rsidR="00B33AA8">
        <w:rPr>
          <w:rFonts w:ascii="Arial" w:hAnsi="Arial" w:cs="Arial"/>
          <w:sz w:val="24"/>
          <w:szCs w:val="24"/>
        </w:rPr>
        <w:t xml:space="preserve"> it is possible to have adequate grounds to believe a miracle has occurred </w:t>
      </w:r>
      <w:proofErr w:type="gramStart"/>
      <w:r w:rsidR="00B33AA8">
        <w:rPr>
          <w:rFonts w:ascii="Arial" w:hAnsi="Arial" w:cs="Arial"/>
          <w:sz w:val="24"/>
          <w:szCs w:val="24"/>
        </w:rPr>
        <w:t>on the basis of</w:t>
      </w:r>
      <w:proofErr w:type="gramEnd"/>
      <w:r w:rsidR="00B33AA8">
        <w:rPr>
          <w:rFonts w:ascii="Arial" w:hAnsi="Arial" w:cs="Arial"/>
          <w:sz w:val="24"/>
          <w:szCs w:val="24"/>
        </w:rPr>
        <w:t xml:space="preserve"> what others tell you.</w:t>
      </w:r>
    </w:p>
    <w:p w14:paraId="21383C15" w14:textId="77777777" w:rsidR="004221DE" w:rsidRPr="00FF17BB" w:rsidRDefault="004221DE" w:rsidP="00FF17BB">
      <w:pPr>
        <w:spacing w:after="0" w:line="480" w:lineRule="auto"/>
        <w:rPr>
          <w:rFonts w:ascii="Arial" w:hAnsi="Arial" w:cs="Arial"/>
          <w:sz w:val="24"/>
          <w:szCs w:val="24"/>
        </w:rPr>
      </w:pPr>
    </w:p>
    <w:sectPr w:rsidR="004221DE" w:rsidRPr="00FF17B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D88F0" w14:textId="36561B9B" w:rsidR="005C1511" w:rsidRDefault="005C1511" w:rsidP="00FF17BB">
      <w:pPr>
        <w:spacing w:after="0" w:line="240" w:lineRule="auto"/>
      </w:pPr>
    </w:p>
  </w:endnote>
  <w:endnote w:type="continuationSeparator" w:id="0">
    <w:p w14:paraId="48100937" w14:textId="62CB8FBC" w:rsidR="005C1511" w:rsidRDefault="005C1511" w:rsidP="00FF17BB">
      <w:pPr>
        <w:spacing w:after="0" w:line="240" w:lineRule="auto"/>
      </w:pPr>
    </w:p>
  </w:endnote>
  <w:endnote w:id="1">
    <w:p w14:paraId="65659D28" w14:textId="31F206A6" w:rsidR="005434AB" w:rsidRDefault="005434AB">
      <w:pPr>
        <w:pStyle w:val="EndnoteText"/>
      </w:pPr>
      <w:r>
        <w:rPr>
          <w:rStyle w:val="EndnoteReference"/>
        </w:rPr>
        <w:endnoteRef/>
      </w:r>
      <w:r>
        <w:t xml:space="preserve"> </w:t>
      </w:r>
      <w:r w:rsidR="006725C0">
        <w:t xml:space="preserve">Chris </w:t>
      </w:r>
      <w:proofErr w:type="spellStart"/>
      <w:r w:rsidR="006725C0">
        <w:t>Slupick</w:t>
      </w:r>
      <w:proofErr w:type="spellEnd"/>
      <w:r w:rsidR="006725C0">
        <w:t xml:space="preserve">, ‘A New Interpretation of Hume’s ‘Of Miracles’’, </w:t>
      </w:r>
      <w:r w:rsidR="00526BC5" w:rsidRPr="00780F65">
        <w:rPr>
          <w:i/>
        </w:rPr>
        <w:t>Religious Studies</w:t>
      </w:r>
      <w:r w:rsidR="00526BC5">
        <w:t xml:space="preserve">, 31:4 (1995) </w:t>
      </w:r>
      <w:r w:rsidR="004842C8">
        <w:t>517-</w:t>
      </w:r>
      <w:proofErr w:type="gramStart"/>
      <w:r w:rsidR="004842C8">
        <w:t xml:space="preserve">536 </w:t>
      </w:r>
      <w:r w:rsidR="00780F65">
        <w:t>,</w:t>
      </w:r>
      <w:proofErr w:type="gramEnd"/>
      <w:r w:rsidR="00780F65">
        <w:t xml:space="preserve"> p.517 </w:t>
      </w:r>
      <w:hyperlink r:id="rId1" w:history="1">
        <w:r w:rsidR="00780F65" w:rsidRPr="006A20D8">
          <w:rPr>
            <w:rStyle w:val="Hyperlink"/>
          </w:rPr>
          <w:t>https://www.jstor.org/stabel/200019778</w:t>
        </w:r>
      </w:hyperlink>
      <w:r w:rsidR="004842C8">
        <w:t xml:space="preserve"> </w:t>
      </w:r>
    </w:p>
  </w:endnote>
  <w:endnote w:id="2">
    <w:p w14:paraId="6748E8A5" w14:textId="7103FCC0" w:rsidR="00B016A7" w:rsidRDefault="00B016A7">
      <w:pPr>
        <w:pStyle w:val="EndnoteText"/>
      </w:pPr>
      <w:r>
        <w:rPr>
          <w:rStyle w:val="EndnoteReference"/>
        </w:rPr>
        <w:endnoteRef/>
      </w:r>
      <w:r>
        <w:t xml:space="preserve"> Internet </w:t>
      </w:r>
      <w:proofErr w:type="spellStart"/>
      <w:r>
        <w:t>Encylopedia</w:t>
      </w:r>
      <w:proofErr w:type="spellEnd"/>
      <w:r>
        <w:t xml:space="preserve"> of Philosophy</w:t>
      </w:r>
      <w:r w:rsidR="000B2347">
        <w:t xml:space="preserve">, ‘Miracles’, </w:t>
      </w:r>
      <w:r w:rsidR="000B2347" w:rsidRPr="00FF7D98">
        <w:rPr>
          <w:i/>
        </w:rPr>
        <w:t xml:space="preserve">Internet </w:t>
      </w:r>
      <w:proofErr w:type="spellStart"/>
      <w:r w:rsidR="000B2347" w:rsidRPr="00FF7D98">
        <w:rPr>
          <w:i/>
        </w:rPr>
        <w:t>Encylopedia</w:t>
      </w:r>
      <w:proofErr w:type="spellEnd"/>
      <w:r w:rsidR="000B2347" w:rsidRPr="00FF7D98">
        <w:rPr>
          <w:i/>
        </w:rPr>
        <w:t xml:space="preserve"> of Philosophy</w:t>
      </w:r>
      <w:r w:rsidR="000B2347">
        <w:t xml:space="preserve"> </w:t>
      </w:r>
      <w:hyperlink r:id="rId2" w:history="1">
        <w:r w:rsidR="00FF7D98" w:rsidRPr="004640C1">
          <w:rPr>
            <w:rStyle w:val="Hyperlink"/>
          </w:rPr>
          <w:t>https://www.iep.utm.edu/miracles/</w:t>
        </w:r>
      </w:hyperlink>
      <w:r w:rsidR="00FF7D98">
        <w:t xml:space="preserve"> </w:t>
      </w:r>
    </w:p>
  </w:endnote>
  <w:endnote w:id="3">
    <w:p w14:paraId="50EB62D2" w14:textId="336C1842" w:rsidR="004520F9" w:rsidRDefault="004520F9">
      <w:pPr>
        <w:pStyle w:val="EndnoteText"/>
      </w:pPr>
      <w:r>
        <w:rPr>
          <w:rStyle w:val="EndnoteReference"/>
        </w:rPr>
        <w:endnoteRef/>
      </w:r>
      <w:r>
        <w:t xml:space="preserve"> Timothy McGre</w:t>
      </w:r>
      <w:r w:rsidR="00C177C0">
        <w:t>w</w:t>
      </w:r>
      <w:r>
        <w:t xml:space="preserve">, ‘Miracles’, </w:t>
      </w:r>
      <w:r w:rsidR="00C177C0" w:rsidRPr="00FF7D98">
        <w:rPr>
          <w:i/>
        </w:rPr>
        <w:t xml:space="preserve">Stanford </w:t>
      </w:r>
      <w:proofErr w:type="spellStart"/>
      <w:r w:rsidR="00C177C0" w:rsidRPr="00FF7D98">
        <w:rPr>
          <w:i/>
        </w:rPr>
        <w:t>Encylopedia</w:t>
      </w:r>
      <w:proofErr w:type="spellEnd"/>
      <w:r w:rsidR="00C177C0" w:rsidRPr="00FF7D98">
        <w:rPr>
          <w:i/>
        </w:rPr>
        <w:t xml:space="preserve"> of Philosophy</w:t>
      </w:r>
      <w:r w:rsidR="00C177C0">
        <w:t>, (2016)</w:t>
      </w:r>
      <w:r w:rsidR="00147B09">
        <w:t xml:space="preserve">, Edward N. </w:t>
      </w:r>
      <w:proofErr w:type="spellStart"/>
      <w:r w:rsidR="00147B09">
        <w:t>Zalta</w:t>
      </w:r>
      <w:proofErr w:type="spellEnd"/>
      <w:r w:rsidR="00147B09">
        <w:t xml:space="preserve"> (ed.) </w:t>
      </w:r>
      <w:hyperlink r:id="rId3" w:history="1">
        <w:r w:rsidR="00147B09" w:rsidRPr="004640C1">
          <w:rPr>
            <w:rStyle w:val="Hyperlink"/>
          </w:rPr>
          <w:t>https://plato.stanford.edu/archives/win2016/entries/miracles/</w:t>
        </w:r>
      </w:hyperlink>
      <w:r w:rsidR="00147B09">
        <w:t xml:space="preserve"> </w:t>
      </w:r>
      <w:r w:rsidR="009C1241">
        <w:t xml:space="preserve"> p.1-3</w:t>
      </w:r>
    </w:p>
  </w:endnote>
  <w:endnote w:id="4">
    <w:p w14:paraId="24EF255A" w14:textId="0D5476E8" w:rsidR="000C5F84" w:rsidRDefault="000C5F84">
      <w:pPr>
        <w:pStyle w:val="EndnoteText"/>
      </w:pPr>
      <w:r>
        <w:rPr>
          <w:rStyle w:val="EndnoteReference"/>
        </w:rPr>
        <w:endnoteRef/>
      </w:r>
      <w:r>
        <w:t xml:space="preserve"> David Hume, </w:t>
      </w:r>
      <w:r w:rsidRPr="004D0900">
        <w:rPr>
          <w:i/>
        </w:rPr>
        <w:t>An Enquiry into Human Understanding</w:t>
      </w:r>
      <w:r>
        <w:t>,</w:t>
      </w:r>
      <w:r w:rsidR="00AE1EDA">
        <w:t xml:space="preserve"> (London: Simon &amp; Brown, 2011), p.</w:t>
      </w:r>
      <w:r w:rsidR="00661005">
        <w:t>98</w:t>
      </w:r>
    </w:p>
  </w:endnote>
  <w:endnote w:id="5">
    <w:p w14:paraId="7873B33D" w14:textId="77C119D9" w:rsidR="00F705D8" w:rsidRDefault="00F705D8">
      <w:pPr>
        <w:pStyle w:val="EndnoteText"/>
      </w:pPr>
      <w:r>
        <w:rPr>
          <w:rStyle w:val="EndnoteReference"/>
        </w:rPr>
        <w:endnoteRef/>
      </w:r>
      <w:r>
        <w:t xml:space="preserve"> </w:t>
      </w:r>
      <w:proofErr w:type="spellStart"/>
      <w:r>
        <w:t>T.</w:t>
      </w:r>
      <w:proofErr w:type="gramStart"/>
      <w:r>
        <w:t>J.Mawson</w:t>
      </w:r>
      <w:proofErr w:type="spellEnd"/>
      <w:proofErr w:type="gramEnd"/>
      <w:r>
        <w:t>, ‘Miracles and the Laws of Nature</w:t>
      </w:r>
      <w:r w:rsidR="00657547">
        <w:t xml:space="preserve">’, </w:t>
      </w:r>
      <w:r w:rsidR="00657547" w:rsidRPr="00AC564F">
        <w:rPr>
          <w:i/>
        </w:rPr>
        <w:t>Religious Studies</w:t>
      </w:r>
      <w:r w:rsidR="00657547">
        <w:t xml:space="preserve">, 37:1 (2001) </w:t>
      </w:r>
      <w:hyperlink r:id="rId4" w:history="1">
        <w:r w:rsidR="00AC564F" w:rsidRPr="006A20D8">
          <w:rPr>
            <w:rStyle w:val="Hyperlink"/>
          </w:rPr>
          <w:t>https://jstor.org/stable/20008325</w:t>
        </w:r>
      </w:hyperlink>
      <w:r w:rsidR="00AC564F">
        <w:t xml:space="preserve"> </w:t>
      </w:r>
      <w:r w:rsidR="00657547">
        <w:t>33-58, p.39</w:t>
      </w:r>
    </w:p>
  </w:endnote>
  <w:endnote w:id="6">
    <w:p w14:paraId="78DA5B15" w14:textId="479D8F03" w:rsidR="00F616F0" w:rsidRDefault="00F616F0">
      <w:pPr>
        <w:pStyle w:val="EndnoteText"/>
      </w:pPr>
      <w:r>
        <w:rPr>
          <w:rStyle w:val="EndnoteReference"/>
        </w:rPr>
        <w:endnoteRef/>
      </w:r>
      <w:r>
        <w:t xml:space="preserve"> David L. Weddle, </w:t>
      </w:r>
      <w:r w:rsidRPr="000F44AE">
        <w:rPr>
          <w:i/>
        </w:rPr>
        <w:t>Miracles</w:t>
      </w:r>
      <w:r w:rsidR="00085459">
        <w:rPr>
          <w:i/>
        </w:rPr>
        <w:t>: Wonder and Meaning in World Religions</w:t>
      </w:r>
      <w:r>
        <w:t xml:space="preserve"> (</w:t>
      </w:r>
      <w:r w:rsidR="000F44AE">
        <w:t>London: New York University Press, 2010)</w:t>
      </w:r>
    </w:p>
  </w:endnote>
  <w:endnote w:id="7">
    <w:p w14:paraId="70B44818" w14:textId="32A56E01" w:rsidR="00405BC9" w:rsidRDefault="00405BC9">
      <w:pPr>
        <w:pStyle w:val="EndnoteText"/>
      </w:pPr>
      <w:r>
        <w:rPr>
          <w:rStyle w:val="EndnoteReference"/>
        </w:rPr>
        <w:endnoteRef/>
      </w:r>
      <w:r>
        <w:t xml:space="preserve"> T.J. Mawson, </w:t>
      </w:r>
      <w:r w:rsidR="000F1AB5">
        <w:t>‘</w:t>
      </w:r>
      <w:r w:rsidR="009B6FD7" w:rsidRPr="00B93EF8">
        <w:t>Miracles and Laws of Nature</w:t>
      </w:r>
      <w:r w:rsidR="000F1AB5" w:rsidRPr="00B93EF8">
        <w:t>’</w:t>
      </w:r>
      <w:r w:rsidR="003E1947">
        <w:t xml:space="preserve">, </w:t>
      </w:r>
      <w:r w:rsidR="009B6FD7">
        <w:t>33-58</w:t>
      </w:r>
    </w:p>
  </w:endnote>
  <w:endnote w:id="8">
    <w:p w14:paraId="2E6AAE3F" w14:textId="58AC9D80" w:rsidR="009A3430" w:rsidRDefault="009A3430">
      <w:pPr>
        <w:pStyle w:val="EndnoteText"/>
      </w:pPr>
      <w:r>
        <w:rPr>
          <w:rStyle w:val="EndnoteReference"/>
        </w:rPr>
        <w:endnoteRef/>
      </w:r>
      <w:r>
        <w:t xml:space="preserve"> </w:t>
      </w:r>
      <w:r w:rsidR="003E1947">
        <w:t>T.J. Mawson, ‘</w:t>
      </w:r>
      <w:r w:rsidR="003E1947" w:rsidRPr="00B93EF8">
        <w:t>Miracles and the Laws of Nature’</w:t>
      </w:r>
      <w:r w:rsidR="003E1947">
        <w:t xml:space="preserve">, </w:t>
      </w:r>
      <w:r w:rsidR="004D5314">
        <w:t>p.38</w:t>
      </w:r>
    </w:p>
  </w:endnote>
  <w:endnote w:id="9">
    <w:p w14:paraId="52E70DCD" w14:textId="1E526D62" w:rsidR="001720C7" w:rsidRDefault="001720C7">
      <w:pPr>
        <w:pStyle w:val="EndnoteText"/>
      </w:pPr>
      <w:r>
        <w:rPr>
          <w:rStyle w:val="EndnoteReference"/>
        </w:rPr>
        <w:endnoteRef/>
      </w:r>
      <w:r>
        <w:t xml:space="preserve"> T.J. Mawson, ‘</w:t>
      </w:r>
      <w:r w:rsidRPr="00B93EF8">
        <w:t>Miracles and the Laws of Nature’</w:t>
      </w:r>
      <w:r>
        <w:t>,</w:t>
      </w:r>
      <w:r w:rsidR="00CF27C0">
        <w:t xml:space="preserve"> p.36</w:t>
      </w:r>
    </w:p>
  </w:endnote>
  <w:endnote w:id="10">
    <w:p w14:paraId="6D85BBF1" w14:textId="00871202" w:rsidR="00E44A3E" w:rsidRDefault="00E44A3E">
      <w:pPr>
        <w:pStyle w:val="EndnoteText"/>
      </w:pPr>
      <w:r>
        <w:rPr>
          <w:rStyle w:val="EndnoteReference"/>
        </w:rPr>
        <w:endnoteRef/>
      </w:r>
      <w:r>
        <w:t xml:space="preserve"> </w:t>
      </w:r>
      <w:r w:rsidR="00BC5F17">
        <w:t xml:space="preserve">G. Moore, </w:t>
      </w:r>
      <w:r w:rsidR="00BC5F17" w:rsidRPr="005F4991">
        <w:rPr>
          <w:i/>
        </w:rPr>
        <w:t>Believing in God: A Philosophical Essay</w:t>
      </w:r>
      <w:r w:rsidR="005F4991">
        <w:t>, (London: T &amp; T Clark Ltd, 1989) 218-239, p.222</w:t>
      </w:r>
    </w:p>
  </w:endnote>
  <w:endnote w:id="11">
    <w:p w14:paraId="4600EFDE" w14:textId="445B9FD8" w:rsidR="00561D20" w:rsidRDefault="00561D20">
      <w:pPr>
        <w:pStyle w:val="EndnoteText"/>
      </w:pPr>
      <w:r>
        <w:rPr>
          <w:rStyle w:val="EndnoteReference"/>
        </w:rPr>
        <w:endnoteRef/>
      </w:r>
      <w:r>
        <w:t xml:space="preserve"> G. Moore, </w:t>
      </w:r>
      <w:r w:rsidRPr="002443BB">
        <w:rPr>
          <w:i/>
        </w:rPr>
        <w:t>Believing in God: A Philosophical Essay</w:t>
      </w:r>
      <w:r>
        <w:t>, p.</w:t>
      </w:r>
      <w:r w:rsidR="00E955FC">
        <w:t>235-236</w:t>
      </w:r>
    </w:p>
  </w:endnote>
  <w:endnote w:id="12">
    <w:p w14:paraId="69E37C13" w14:textId="26761478" w:rsidR="00367475" w:rsidRDefault="00367475">
      <w:pPr>
        <w:pStyle w:val="EndnoteText"/>
      </w:pPr>
      <w:r>
        <w:rPr>
          <w:rStyle w:val="EndnoteReference"/>
        </w:rPr>
        <w:endnoteRef/>
      </w:r>
      <w:r>
        <w:t xml:space="preserve"> </w:t>
      </w:r>
      <w:r w:rsidR="004A56DE">
        <w:t xml:space="preserve">Jonathan Adler, ‘Epistemological Problems of Testimony’, </w:t>
      </w:r>
      <w:r w:rsidR="004A56DE" w:rsidRPr="002443BB">
        <w:rPr>
          <w:i/>
        </w:rPr>
        <w:t>The Stanfor</w:t>
      </w:r>
      <w:r w:rsidR="002443BB" w:rsidRPr="002443BB">
        <w:rPr>
          <w:i/>
        </w:rPr>
        <w:t>d</w:t>
      </w:r>
      <w:r w:rsidR="004A56DE" w:rsidRPr="002443BB">
        <w:rPr>
          <w:i/>
        </w:rPr>
        <w:t xml:space="preserve"> </w:t>
      </w:r>
      <w:proofErr w:type="spellStart"/>
      <w:r w:rsidR="004A56DE" w:rsidRPr="002443BB">
        <w:rPr>
          <w:i/>
        </w:rPr>
        <w:t>Encylopedia</w:t>
      </w:r>
      <w:proofErr w:type="spellEnd"/>
      <w:r w:rsidR="004A56DE" w:rsidRPr="002443BB">
        <w:rPr>
          <w:i/>
        </w:rPr>
        <w:t xml:space="preserve"> of Philosophy</w:t>
      </w:r>
      <w:r w:rsidR="005B145C">
        <w:t xml:space="preserve"> (2017), Edward N. </w:t>
      </w:r>
      <w:proofErr w:type="spellStart"/>
      <w:r w:rsidR="005B145C">
        <w:t>Zalta</w:t>
      </w:r>
      <w:proofErr w:type="spellEnd"/>
      <w:r w:rsidR="005B145C">
        <w:t xml:space="preserve"> (ed.) </w:t>
      </w:r>
      <w:hyperlink r:id="rId5" w:history="1">
        <w:r w:rsidR="002443BB" w:rsidRPr="00B62672">
          <w:rPr>
            <w:rStyle w:val="Hyperlink"/>
          </w:rPr>
          <w:t>https://plato.edu/archives/win2017/entries/testimony-episprob/</w:t>
        </w:r>
      </w:hyperlink>
      <w:r w:rsidR="002443BB">
        <w:t xml:space="preserve"> </w:t>
      </w:r>
    </w:p>
  </w:endnote>
  <w:endnote w:id="13">
    <w:p w14:paraId="18EF46B3" w14:textId="3F734E25" w:rsidR="00EC2FF1" w:rsidRDefault="00EC2FF1">
      <w:pPr>
        <w:pStyle w:val="EndnoteText"/>
      </w:pPr>
      <w:r>
        <w:rPr>
          <w:rStyle w:val="EndnoteReference"/>
        </w:rPr>
        <w:endnoteRef/>
      </w:r>
      <w:r>
        <w:t xml:space="preserve"> David Hume</w:t>
      </w:r>
      <w:r w:rsidR="00165AEA">
        <w:t>, An Enquiry Concerning Human Understanding,</w:t>
      </w:r>
      <w:r w:rsidR="005B2E2E">
        <w:t xml:space="preserve"> p. 97</w:t>
      </w:r>
    </w:p>
  </w:endnote>
  <w:endnote w:id="14">
    <w:p w14:paraId="5974122F" w14:textId="78590A4B" w:rsidR="005566DC" w:rsidRDefault="005566DC">
      <w:pPr>
        <w:pStyle w:val="EndnoteText"/>
      </w:pPr>
      <w:r>
        <w:rPr>
          <w:rStyle w:val="EndnoteReference"/>
        </w:rPr>
        <w:endnoteRef/>
      </w:r>
      <w:r>
        <w:t xml:space="preserve"> </w:t>
      </w:r>
      <w:proofErr w:type="spellStart"/>
      <w:r>
        <w:t>C.</w:t>
      </w:r>
      <w:proofErr w:type="gramStart"/>
      <w:r>
        <w:t>D.Broad</w:t>
      </w:r>
      <w:proofErr w:type="spellEnd"/>
      <w:proofErr w:type="gramEnd"/>
      <w:r>
        <w:t>, ‘Hume’s Theory of the Credibility of Miracles’</w:t>
      </w:r>
      <w:r w:rsidR="00CC7420">
        <w:t>, ‘</w:t>
      </w:r>
      <w:r w:rsidR="00CC7420" w:rsidRPr="00260635">
        <w:rPr>
          <w:i/>
        </w:rPr>
        <w:t>Proceedings of the Aristotelian Society</w:t>
      </w:r>
      <w:r w:rsidR="00CC7420">
        <w:t>, 17 (</w:t>
      </w:r>
      <w:r w:rsidR="00B32637">
        <w:t xml:space="preserve">1916-17) 77-94, p.80 </w:t>
      </w:r>
      <w:hyperlink r:id="rId6" w:history="1">
        <w:r w:rsidR="00260635" w:rsidRPr="00B62672">
          <w:rPr>
            <w:rStyle w:val="Hyperlink"/>
          </w:rPr>
          <w:t>https://www.jstor.org/stable/4543915</w:t>
        </w:r>
      </w:hyperlink>
      <w:r w:rsidR="00260635">
        <w:t xml:space="preserve"> </w:t>
      </w:r>
    </w:p>
  </w:endnote>
  <w:endnote w:id="15">
    <w:p w14:paraId="20A377AD" w14:textId="72619EC5" w:rsidR="009742CC" w:rsidRDefault="009742CC">
      <w:pPr>
        <w:pStyle w:val="EndnoteText"/>
      </w:pPr>
      <w:r>
        <w:rPr>
          <w:rStyle w:val="EndnoteReference"/>
        </w:rPr>
        <w:endnoteRef/>
      </w:r>
      <w:r>
        <w:t xml:space="preserve"> </w:t>
      </w:r>
      <w:r w:rsidR="00047902">
        <w:t xml:space="preserve">Jonathan Adler, ‘Epistemological Problems of Testimony’, </w:t>
      </w:r>
      <w:r w:rsidR="00B93EF8">
        <w:t>p.12-15</w:t>
      </w:r>
    </w:p>
    <w:p w14:paraId="2614F2F7" w14:textId="0CB9A9E7" w:rsidR="002E2F79" w:rsidRDefault="002E2F79">
      <w:pPr>
        <w:pStyle w:val="EndnoteText"/>
      </w:pPr>
    </w:p>
    <w:p w14:paraId="49B7B0EC" w14:textId="270B3BCE" w:rsidR="002E2F79" w:rsidRDefault="002E2F79">
      <w:pPr>
        <w:pStyle w:val="EndnoteText"/>
      </w:pPr>
    </w:p>
    <w:p w14:paraId="75022127" w14:textId="6DBED4C5" w:rsidR="002E2F79" w:rsidRDefault="002E2F79">
      <w:pPr>
        <w:pStyle w:val="EndnoteText"/>
      </w:pPr>
    </w:p>
    <w:p w14:paraId="4CF5704B" w14:textId="7EE1C848" w:rsidR="002E2F79" w:rsidRDefault="002E2F79">
      <w:pPr>
        <w:pStyle w:val="EndnoteText"/>
      </w:pPr>
    </w:p>
    <w:p w14:paraId="36CD6699" w14:textId="00E5B98D" w:rsidR="002E2F79" w:rsidRDefault="002E2F79">
      <w:pPr>
        <w:pStyle w:val="EndnoteText"/>
      </w:pPr>
    </w:p>
    <w:p w14:paraId="080C1205" w14:textId="521BFB58" w:rsidR="002E2F79" w:rsidRDefault="002E2F79">
      <w:pPr>
        <w:pStyle w:val="EndnoteText"/>
      </w:pPr>
    </w:p>
    <w:p w14:paraId="168646C9" w14:textId="385646B7" w:rsidR="002E2F79" w:rsidRDefault="002E2F79">
      <w:pPr>
        <w:pStyle w:val="EndnoteText"/>
      </w:pPr>
    </w:p>
    <w:p w14:paraId="60E3AF13" w14:textId="38F7427D" w:rsidR="002E2F79" w:rsidRDefault="00C9559F">
      <w:pPr>
        <w:pStyle w:val="EndnoteText"/>
      </w:pPr>
      <w:r>
        <w:t>(27</w:t>
      </w:r>
      <w:r w:rsidR="00DD47C5">
        <w:t>18 words)</w:t>
      </w:r>
    </w:p>
    <w:p w14:paraId="00AAB6EA" w14:textId="3037E302" w:rsidR="002E2F79" w:rsidRDefault="002E2F79">
      <w:pPr>
        <w:pStyle w:val="EndnoteText"/>
      </w:pPr>
    </w:p>
    <w:p w14:paraId="6B0C9FD0" w14:textId="5E5BDCF8" w:rsidR="002E2F79" w:rsidRDefault="002E2F79">
      <w:pPr>
        <w:pStyle w:val="EndnoteText"/>
      </w:pPr>
    </w:p>
    <w:p w14:paraId="0538F5A2" w14:textId="7533EBAA" w:rsidR="002E2F79" w:rsidRDefault="002E2F79">
      <w:pPr>
        <w:pStyle w:val="EndnoteText"/>
      </w:pPr>
    </w:p>
    <w:p w14:paraId="63E4D237" w14:textId="5C6172C0" w:rsidR="002E2F79" w:rsidRDefault="002E2F79">
      <w:pPr>
        <w:pStyle w:val="EndnoteText"/>
      </w:pPr>
    </w:p>
    <w:p w14:paraId="217C29BC" w14:textId="3359E00C" w:rsidR="002E2F79" w:rsidRDefault="002E2F79">
      <w:pPr>
        <w:pStyle w:val="EndnoteText"/>
      </w:pPr>
    </w:p>
    <w:p w14:paraId="19F50288" w14:textId="676ECA89" w:rsidR="002E2F79" w:rsidRDefault="002E2F79">
      <w:pPr>
        <w:pStyle w:val="EndnoteText"/>
      </w:pPr>
    </w:p>
    <w:p w14:paraId="205CCD47" w14:textId="233BD8AA" w:rsidR="002E2F79" w:rsidRDefault="002E2F79">
      <w:pPr>
        <w:pStyle w:val="EndnoteText"/>
      </w:pPr>
    </w:p>
    <w:p w14:paraId="49F3AA41" w14:textId="23D757CE" w:rsidR="002E2F79" w:rsidRDefault="002E2F79">
      <w:pPr>
        <w:pStyle w:val="EndnoteText"/>
      </w:pPr>
    </w:p>
    <w:p w14:paraId="397EF532" w14:textId="7CCB0400" w:rsidR="002E2F79" w:rsidRDefault="002E2F79">
      <w:pPr>
        <w:pStyle w:val="EndnoteText"/>
      </w:pPr>
    </w:p>
    <w:p w14:paraId="13656A77" w14:textId="77777777" w:rsidR="00AE4456" w:rsidRDefault="00AE4456">
      <w:pPr>
        <w:pStyle w:val="EndnoteText"/>
      </w:pPr>
    </w:p>
    <w:p w14:paraId="3CBD427B" w14:textId="55120BD7" w:rsidR="003731DF" w:rsidRPr="003731DF" w:rsidRDefault="003731DF" w:rsidP="003731DF">
      <w:pPr>
        <w:spacing w:after="0" w:line="480" w:lineRule="auto"/>
        <w:jc w:val="center"/>
        <w:rPr>
          <w:rFonts w:ascii="Arial" w:hAnsi="Arial" w:cs="Arial"/>
          <w:b/>
          <w:sz w:val="24"/>
          <w:szCs w:val="24"/>
        </w:rPr>
      </w:pPr>
      <w:r>
        <w:rPr>
          <w:rFonts w:ascii="Arial" w:hAnsi="Arial" w:cs="Arial"/>
          <w:b/>
          <w:sz w:val="24"/>
          <w:szCs w:val="24"/>
        </w:rPr>
        <w:t>References</w:t>
      </w:r>
    </w:p>
    <w:p w14:paraId="3FDA7EDF" w14:textId="77777777" w:rsidR="003731DF" w:rsidRDefault="003731DF" w:rsidP="00CE6374">
      <w:pPr>
        <w:spacing w:after="0" w:line="480" w:lineRule="auto"/>
        <w:jc w:val="both"/>
        <w:rPr>
          <w:rFonts w:ascii="Arial" w:hAnsi="Arial" w:cs="Arial"/>
          <w:sz w:val="24"/>
          <w:szCs w:val="24"/>
        </w:rPr>
      </w:pPr>
    </w:p>
    <w:p w14:paraId="206A8D1C" w14:textId="43AC30D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Adler, Jonathan, ‘Epistemological problems of Testimony’, </w:t>
      </w:r>
      <w:r w:rsidRPr="00025A54">
        <w:rPr>
          <w:rFonts w:ascii="Arial" w:hAnsi="Arial" w:cs="Arial"/>
          <w:i/>
          <w:sz w:val="24"/>
          <w:szCs w:val="24"/>
        </w:rPr>
        <w:t xml:space="preserve">The Stanford </w:t>
      </w:r>
      <w:proofErr w:type="spellStart"/>
      <w:r w:rsidRPr="00025A54">
        <w:rPr>
          <w:rFonts w:ascii="Arial" w:hAnsi="Arial" w:cs="Arial"/>
          <w:i/>
          <w:sz w:val="24"/>
          <w:szCs w:val="24"/>
        </w:rPr>
        <w:t>Encyclopedia</w:t>
      </w:r>
      <w:proofErr w:type="spellEnd"/>
      <w:r w:rsidRPr="00025A54">
        <w:rPr>
          <w:rFonts w:ascii="Arial" w:hAnsi="Arial" w:cs="Arial"/>
          <w:i/>
          <w:sz w:val="24"/>
          <w:szCs w:val="24"/>
        </w:rPr>
        <w:t xml:space="preserve"> of Philosophy</w:t>
      </w:r>
      <w:r>
        <w:rPr>
          <w:rFonts w:ascii="Arial" w:hAnsi="Arial" w:cs="Arial"/>
          <w:sz w:val="24"/>
          <w:szCs w:val="24"/>
        </w:rPr>
        <w:t xml:space="preserve"> (2017), Edward N. </w:t>
      </w:r>
      <w:proofErr w:type="spellStart"/>
      <w:r>
        <w:rPr>
          <w:rFonts w:ascii="Arial" w:hAnsi="Arial" w:cs="Arial"/>
          <w:sz w:val="24"/>
          <w:szCs w:val="24"/>
        </w:rPr>
        <w:t>Zalta</w:t>
      </w:r>
      <w:proofErr w:type="spellEnd"/>
      <w:r>
        <w:rPr>
          <w:rFonts w:ascii="Arial" w:hAnsi="Arial" w:cs="Arial"/>
          <w:sz w:val="24"/>
          <w:szCs w:val="24"/>
        </w:rPr>
        <w:t xml:space="preserve"> (ed.) </w:t>
      </w:r>
    </w:p>
    <w:p w14:paraId="32B4204C" w14:textId="77777777" w:rsidR="00CE6374" w:rsidRDefault="00CE6374" w:rsidP="00CE6374">
      <w:pPr>
        <w:spacing w:after="0" w:line="480" w:lineRule="auto"/>
        <w:jc w:val="both"/>
        <w:rPr>
          <w:rFonts w:ascii="Arial" w:hAnsi="Arial" w:cs="Arial"/>
          <w:sz w:val="24"/>
          <w:szCs w:val="24"/>
        </w:rPr>
      </w:pPr>
      <w:hyperlink r:id="rId7" w:history="1">
        <w:r w:rsidRPr="00CB6AFE">
          <w:rPr>
            <w:rStyle w:val="Hyperlink"/>
            <w:rFonts w:ascii="Arial" w:hAnsi="Arial" w:cs="Arial"/>
            <w:sz w:val="24"/>
            <w:szCs w:val="24"/>
          </w:rPr>
          <w:t>https://plato.stanford.edu/archives/win2017/entries/testimony-episprob/</w:t>
        </w:r>
      </w:hyperlink>
      <w:r>
        <w:rPr>
          <w:rFonts w:ascii="Arial" w:hAnsi="Arial" w:cs="Arial"/>
          <w:sz w:val="24"/>
          <w:szCs w:val="24"/>
        </w:rPr>
        <w:t xml:space="preserve">  [Accessed 2 August 2018]</w:t>
      </w:r>
    </w:p>
    <w:p w14:paraId="4347D522"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Broad, C.D., ‘Hume’s Theory of the Credibility of Miracles’, </w:t>
      </w:r>
      <w:r w:rsidRPr="00025A54">
        <w:rPr>
          <w:rFonts w:ascii="Arial" w:hAnsi="Arial" w:cs="Arial"/>
          <w:i/>
          <w:sz w:val="24"/>
          <w:szCs w:val="24"/>
        </w:rPr>
        <w:t>Proceedings of the Aristotelian Society</w:t>
      </w:r>
      <w:r>
        <w:rPr>
          <w:rFonts w:ascii="Arial" w:hAnsi="Arial" w:cs="Arial"/>
          <w:sz w:val="24"/>
          <w:szCs w:val="24"/>
        </w:rPr>
        <w:t xml:space="preserve">, 17 (1917) 77-94 </w:t>
      </w:r>
      <w:hyperlink r:id="rId8" w:history="1">
        <w:r w:rsidRPr="00CB6AFE">
          <w:rPr>
            <w:rStyle w:val="Hyperlink"/>
            <w:rFonts w:ascii="Arial" w:hAnsi="Arial" w:cs="Arial"/>
            <w:sz w:val="24"/>
            <w:szCs w:val="24"/>
          </w:rPr>
          <w:t>https://www.jstor.org/stable/4543915</w:t>
        </w:r>
      </w:hyperlink>
      <w:r>
        <w:rPr>
          <w:rFonts w:ascii="Arial" w:hAnsi="Arial" w:cs="Arial"/>
          <w:sz w:val="24"/>
          <w:szCs w:val="24"/>
        </w:rPr>
        <w:t xml:space="preserve"> </w:t>
      </w:r>
    </w:p>
    <w:p w14:paraId="35C844CE"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Davies, Brian, </w:t>
      </w:r>
      <w:r w:rsidRPr="00E012D5">
        <w:rPr>
          <w:rFonts w:ascii="Arial" w:hAnsi="Arial" w:cs="Arial"/>
          <w:i/>
          <w:sz w:val="24"/>
          <w:szCs w:val="24"/>
        </w:rPr>
        <w:t>An Introduction to the Philosophy of Religion</w:t>
      </w:r>
      <w:r>
        <w:rPr>
          <w:rFonts w:ascii="Arial" w:hAnsi="Arial" w:cs="Arial"/>
          <w:sz w:val="24"/>
          <w:szCs w:val="24"/>
        </w:rPr>
        <w:t>, 3</w:t>
      </w:r>
      <w:r w:rsidRPr="00735F6C">
        <w:rPr>
          <w:rFonts w:ascii="Arial" w:hAnsi="Arial" w:cs="Arial"/>
          <w:sz w:val="24"/>
          <w:szCs w:val="24"/>
          <w:vertAlign w:val="superscript"/>
        </w:rPr>
        <w:t>rd</w:t>
      </w:r>
      <w:r>
        <w:rPr>
          <w:rFonts w:ascii="Arial" w:hAnsi="Arial" w:cs="Arial"/>
          <w:sz w:val="24"/>
          <w:szCs w:val="24"/>
        </w:rPr>
        <w:t xml:space="preserve"> ed. (Oxford: Oxford University Press, 2004) </w:t>
      </w:r>
    </w:p>
    <w:p w14:paraId="5F04694D" w14:textId="77777777" w:rsidR="00CE6374" w:rsidRPr="00FA7C46" w:rsidRDefault="00CE6374" w:rsidP="00CE6374">
      <w:pPr>
        <w:spacing w:after="0" w:line="480" w:lineRule="auto"/>
        <w:jc w:val="both"/>
        <w:rPr>
          <w:rFonts w:ascii="Arial" w:hAnsi="Arial" w:cs="Arial"/>
          <w:sz w:val="24"/>
          <w:szCs w:val="24"/>
        </w:rPr>
      </w:pPr>
      <w:r>
        <w:rPr>
          <w:rFonts w:ascii="Arial" w:hAnsi="Arial" w:cs="Arial"/>
          <w:sz w:val="24"/>
          <w:szCs w:val="24"/>
        </w:rPr>
        <w:t xml:space="preserve">Gilman, James E., ‘Reconceiving Miracles’, </w:t>
      </w:r>
      <w:r w:rsidRPr="00025A54">
        <w:rPr>
          <w:rFonts w:ascii="Arial" w:hAnsi="Arial" w:cs="Arial"/>
          <w:i/>
          <w:sz w:val="24"/>
          <w:szCs w:val="24"/>
        </w:rPr>
        <w:t>Religious Studies</w:t>
      </w:r>
      <w:r>
        <w:rPr>
          <w:rFonts w:ascii="Arial" w:hAnsi="Arial" w:cs="Arial"/>
          <w:sz w:val="24"/>
          <w:szCs w:val="24"/>
        </w:rPr>
        <w:t xml:space="preserve">, 25 (1989) 477-487 </w:t>
      </w:r>
      <w:hyperlink r:id="rId9" w:history="1">
        <w:r w:rsidRPr="00CB6AFE">
          <w:rPr>
            <w:rStyle w:val="Hyperlink"/>
            <w:rFonts w:ascii="Arial" w:hAnsi="Arial" w:cs="Arial"/>
            <w:sz w:val="24"/>
            <w:szCs w:val="24"/>
            <w:shd w:val="clear" w:color="auto" w:fill="FFFFFF"/>
          </w:rPr>
          <w:t>https://www-jstor-org.ezproxy.uwtsd.ac.uk/stable/20019371</w:t>
        </w:r>
      </w:hyperlink>
      <w:r w:rsidRPr="00FA7C46">
        <w:rPr>
          <w:rFonts w:ascii="Arial" w:hAnsi="Arial" w:cs="Arial"/>
          <w:color w:val="4B5555"/>
          <w:sz w:val="24"/>
          <w:szCs w:val="24"/>
          <w:shd w:val="clear" w:color="auto" w:fill="FFFFFF"/>
        </w:rPr>
        <w:t xml:space="preserve"> </w:t>
      </w:r>
    </w:p>
    <w:p w14:paraId="4748A057"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Griffith-Dickinson, Gwen, </w:t>
      </w:r>
      <w:r w:rsidRPr="002F23AE">
        <w:rPr>
          <w:rFonts w:ascii="Arial" w:hAnsi="Arial" w:cs="Arial"/>
          <w:i/>
          <w:sz w:val="24"/>
          <w:szCs w:val="24"/>
        </w:rPr>
        <w:t>Human and Divine: An Introduction to the Philosophy of Religious Experience</w:t>
      </w:r>
      <w:r>
        <w:rPr>
          <w:rFonts w:ascii="Arial" w:hAnsi="Arial" w:cs="Arial"/>
          <w:sz w:val="24"/>
          <w:szCs w:val="24"/>
        </w:rPr>
        <w:t xml:space="preserve"> (London: Gerald Duckworth and Co. Ltd, 2000)</w:t>
      </w:r>
    </w:p>
    <w:p w14:paraId="483BFCA0"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Hume, David, </w:t>
      </w:r>
      <w:r w:rsidRPr="00F21AD6">
        <w:rPr>
          <w:rFonts w:ascii="Arial" w:hAnsi="Arial" w:cs="Arial"/>
          <w:i/>
          <w:sz w:val="24"/>
          <w:szCs w:val="24"/>
        </w:rPr>
        <w:t>An Enquiry Concerning Human Understanding</w:t>
      </w:r>
      <w:r>
        <w:rPr>
          <w:rFonts w:ascii="Arial" w:hAnsi="Arial" w:cs="Arial"/>
          <w:sz w:val="24"/>
          <w:szCs w:val="24"/>
        </w:rPr>
        <w:t xml:space="preserve"> (London: Simon and Brown, 2011)</w:t>
      </w:r>
    </w:p>
    <w:p w14:paraId="405769DB"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Internet </w:t>
      </w:r>
      <w:proofErr w:type="spellStart"/>
      <w:r>
        <w:rPr>
          <w:rFonts w:ascii="Arial" w:hAnsi="Arial" w:cs="Arial"/>
          <w:sz w:val="24"/>
          <w:szCs w:val="24"/>
        </w:rPr>
        <w:t>Encyclopedia</w:t>
      </w:r>
      <w:proofErr w:type="spellEnd"/>
      <w:r>
        <w:rPr>
          <w:rFonts w:ascii="Arial" w:hAnsi="Arial" w:cs="Arial"/>
          <w:sz w:val="24"/>
          <w:szCs w:val="24"/>
        </w:rPr>
        <w:t xml:space="preserve"> of Philosophy, ‘Miracles’, </w:t>
      </w:r>
      <w:r w:rsidRPr="008D0D0A">
        <w:rPr>
          <w:rFonts w:ascii="Arial" w:hAnsi="Arial" w:cs="Arial"/>
          <w:i/>
          <w:sz w:val="24"/>
          <w:szCs w:val="24"/>
        </w:rPr>
        <w:t xml:space="preserve">Internet </w:t>
      </w:r>
      <w:proofErr w:type="spellStart"/>
      <w:r w:rsidRPr="008D0D0A">
        <w:rPr>
          <w:rFonts w:ascii="Arial" w:hAnsi="Arial" w:cs="Arial"/>
          <w:i/>
          <w:sz w:val="24"/>
          <w:szCs w:val="24"/>
        </w:rPr>
        <w:t>Encyclopedia</w:t>
      </w:r>
      <w:proofErr w:type="spellEnd"/>
      <w:r w:rsidRPr="008D0D0A">
        <w:rPr>
          <w:rFonts w:ascii="Arial" w:hAnsi="Arial" w:cs="Arial"/>
          <w:i/>
          <w:sz w:val="24"/>
          <w:szCs w:val="24"/>
        </w:rPr>
        <w:t xml:space="preserve"> of Philosophy</w:t>
      </w:r>
      <w:r>
        <w:rPr>
          <w:rFonts w:ascii="Arial" w:hAnsi="Arial" w:cs="Arial"/>
          <w:sz w:val="24"/>
          <w:szCs w:val="24"/>
        </w:rPr>
        <w:t xml:space="preserve">, (2018) </w:t>
      </w:r>
      <w:hyperlink r:id="rId10" w:history="1">
        <w:r w:rsidRPr="00CB6AFE">
          <w:rPr>
            <w:rStyle w:val="Hyperlink"/>
            <w:rFonts w:ascii="Arial" w:hAnsi="Arial" w:cs="Arial"/>
            <w:sz w:val="24"/>
            <w:szCs w:val="24"/>
          </w:rPr>
          <w:t>https://www.iep.utm.edu/miracles/</w:t>
        </w:r>
      </w:hyperlink>
      <w:r>
        <w:rPr>
          <w:rFonts w:ascii="Arial" w:hAnsi="Arial" w:cs="Arial"/>
          <w:sz w:val="24"/>
          <w:szCs w:val="24"/>
        </w:rPr>
        <w:t xml:space="preserve"> [Accessed 21/07/2018] </w:t>
      </w:r>
    </w:p>
    <w:p w14:paraId="7484C754" w14:textId="77777777" w:rsidR="00CE6374" w:rsidRDefault="00CE6374" w:rsidP="00CE6374">
      <w:pPr>
        <w:spacing w:after="0" w:line="480" w:lineRule="auto"/>
        <w:jc w:val="both"/>
        <w:rPr>
          <w:rFonts w:ascii="Arial" w:hAnsi="Arial" w:cs="Arial"/>
          <w:sz w:val="24"/>
          <w:szCs w:val="24"/>
        </w:rPr>
      </w:pPr>
      <w:proofErr w:type="spellStart"/>
      <w:r>
        <w:rPr>
          <w:rFonts w:ascii="Arial" w:hAnsi="Arial" w:cs="Arial"/>
          <w:sz w:val="24"/>
          <w:szCs w:val="24"/>
        </w:rPr>
        <w:t>Kellenberger</w:t>
      </w:r>
      <w:proofErr w:type="spellEnd"/>
      <w:r>
        <w:rPr>
          <w:rFonts w:ascii="Arial" w:hAnsi="Arial" w:cs="Arial"/>
          <w:sz w:val="24"/>
          <w:szCs w:val="24"/>
        </w:rPr>
        <w:t xml:space="preserve">, J. ‘Miracles’, </w:t>
      </w:r>
      <w:r w:rsidRPr="001129C9">
        <w:rPr>
          <w:rFonts w:ascii="Arial" w:hAnsi="Arial" w:cs="Arial"/>
          <w:i/>
          <w:sz w:val="24"/>
          <w:szCs w:val="24"/>
        </w:rPr>
        <w:t>International Journal for Philosophy of Religion</w:t>
      </w:r>
      <w:r>
        <w:rPr>
          <w:rFonts w:ascii="Arial" w:hAnsi="Arial" w:cs="Arial"/>
          <w:sz w:val="24"/>
          <w:szCs w:val="24"/>
        </w:rPr>
        <w:t xml:space="preserve">, 10:3 (1979), 145-162 </w:t>
      </w:r>
      <w:hyperlink r:id="rId11" w:history="1">
        <w:r w:rsidRPr="00CB6AFE">
          <w:rPr>
            <w:rStyle w:val="Hyperlink"/>
            <w:rFonts w:ascii="Arial" w:hAnsi="Arial" w:cs="Arial"/>
            <w:sz w:val="24"/>
            <w:szCs w:val="24"/>
          </w:rPr>
          <w:t>https://www.jstor.org/stable/40012505</w:t>
        </w:r>
      </w:hyperlink>
      <w:r>
        <w:rPr>
          <w:rFonts w:ascii="Arial" w:hAnsi="Arial" w:cs="Arial"/>
          <w:sz w:val="24"/>
          <w:szCs w:val="24"/>
        </w:rPr>
        <w:t xml:space="preserve"> </w:t>
      </w:r>
    </w:p>
    <w:p w14:paraId="24DFDA60"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Kelly, Thomas, ‘Evidence’, </w:t>
      </w:r>
      <w:r w:rsidRPr="006354EC">
        <w:rPr>
          <w:rFonts w:ascii="Arial" w:hAnsi="Arial" w:cs="Arial"/>
          <w:i/>
          <w:sz w:val="24"/>
          <w:szCs w:val="24"/>
        </w:rPr>
        <w:t xml:space="preserve">The Stanford </w:t>
      </w:r>
      <w:proofErr w:type="spellStart"/>
      <w:r w:rsidRPr="006354EC">
        <w:rPr>
          <w:rFonts w:ascii="Arial" w:hAnsi="Arial" w:cs="Arial"/>
          <w:i/>
          <w:sz w:val="24"/>
          <w:szCs w:val="24"/>
        </w:rPr>
        <w:t>Encyclopedia</w:t>
      </w:r>
      <w:proofErr w:type="spellEnd"/>
      <w:r w:rsidRPr="006354EC">
        <w:rPr>
          <w:rFonts w:ascii="Arial" w:hAnsi="Arial" w:cs="Arial"/>
          <w:i/>
          <w:sz w:val="24"/>
          <w:szCs w:val="24"/>
        </w:rPr>
        <w:t xml:space="preserve"> of Philosophy</w:t>
      </w:r>
      <w:r>
        <w:rPr>
          <w:rFonts w:ascii="Arial" w:hAnsi="Arial" w:cs="Arial"/>
          <w:sz w:val="24"/>
          <w:szCs w:val="24"/>
        </w:rPr>
        <w:t xml:space="preserve"> (2016), Edward N. </w:t>
      </w:r>
      <w:proofErr w:type="spellStart"/>
      <w:r>
        <w:rPr>
          <w:rFonts w:ascii="Arial" w:hAnsi="Arial" w:cs="Arial"/>
          <w:sz w:val="24"/>
          <w:szCs w:val="24"/>
        </w:rPr>
        <w:t>Zalta</w:t>
      </w:r>
      <w:proofErr w:type="spellEnd"/>
      <w:r>
        <w:rPr>
          <w:rFonts w:ascii="Arial" w:hAnsi="Arial" w:cs="Arial"/>
          <w:sz w:val="24"/>
          <w:szCs w:val="24"/>
        </w:rPr>
        <w:t xml:space="preserve"> (ed.) </w:t>
      </w:r>
      <w:hyperlink r:id="rId12" w:history="1">
        <w:r w:rsidRPr="00CB6AFE">
          <w:rPr>
            <w:rStyle w:val="Hyperlink"/>
            <w:rFonts w:ascii="Arial" w:hAnsi="Arial" w:cs="Arial"/>
            <w:sz w:val="24"/>
            <w:szCs w:val="24"/>
          </w:rPr>
          <w:t>https://plato.stanford.edu/archives/win2016/entries/evidence/</w:t>
        </w:r>
      </w:hyperlink>
      <w:r>
        <w:rPr>
          <w:rFonts w:ascii="Arial" w:hAnsi="Arial" w:cs="Arial"/>
          <w:sz w:val="24"/>
          <w:szCs w:val="24"/>
        </w:rPr>
        <w:t xml:space="preserve">  [Accessed 2 August 2018] </w:t>
      </w:r>
    </w:p>
    <w:p w14:paraId="3AC96E44"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Langford, Michael J., ‘The Problem of the Meaning of ‘Miracle’’, </w:t>
      </w:r>
      <w:r w:rsidRPr="00A66A9F">
        <w:rPr>
          <w:rFonts w:ascii="Arial" w:hAnsi="Arial" w:cs="Arial"/>
          <w:i/>
          <w:sz w:val="24"/>
          <w:szCs w:val="24"/>
        </w:rPr>
        <w:t>Religious Studies</w:t>
      </w:r>
      <w:r>
        <w:rPr>
          <w:rFonts w:ascii="Arial" w:hAnsi="Arial" w:cs="Arial"/>
          <w:sz w:val="24"/>
          <w:szCs w:val="24"/>
        </w:rPr>
        <w:t xml:space="preserve">, 7:1 (1971) 43-52 </w:t>
      </w:r>
      <w:hyperlink r:id="rId13" w:history="1">
        <w:r w:rsidRPr="00CB6AFE">
          <w:rPr>
            <w:rStyle w:val="Hyperlink"/>
            <w:rFonts w:ascii="Arial" w:hAnsi="Arial" w:cs="Arial"/>
            <w:sz w:val="24"/>
            <w:szCs w:val="24"/>
          </w:rPr>
          <w:t>https://www.jstor.org/stable/20004858</w:t>
        </w:r>
      </w:hyperlink>
      <w:r>
        <w:rPr>
          <w:rFonts w:ascii="Arial" w:hAnsi="Arial" w:cs="Arial"/>
          <w:sz w:val="24"/>
          <w:szCs w:val="24"/>
        </w:rPr>
        <w:t xml:space="preserve"> </w:t>
      </w:r>
    </w:p>
    <w:p w14:paraId="5C97F4ED"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Lewis, C.S., </w:t>
      </w:r>
      <w:r w:rsidRPr="00C2040F">
        <w:rPr>
          <w:rFonts w:ascii="Arial" w:hAnsi="Arial" w:cs="Arial"/>
          <w:i/>
          <w:sz w:val="24"/>
          <w:szCs w:val="24"/>
        </w:rPr>
        <w:t>Miracles</w:t>
      </w:r>
      <w:r>
        <w:rPr>
          <w:rFonts w:ascii="Arial" w:hAnsi="Arial" w:cs="Arial"/>
          <w:sz w:val="24"/>
          <w:szCs w:val="24"/>
        </w:rPr>
        <w:t xml:space="preserve"> (London: William Collins, 1947)</w:t>
      </w:r>
    </w:p>
    <w:p w14:paraId="4C9C1A37"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Mawson, T.J., ‘Miracles and Laws of Nature’, </w:t>
      </w:r>
      <w:r w:rsidRPr="00771667">
        <w:rPr>
          <w:rFonts w:ascii="Arial" w:hAnsi="Arial" w:cs="Arial"/>
          <w:i/>
          <w:sz w:val="24"/>
          <w:szCs w:val="24"/>
        </w:rPr>
        <w:t>Religious Studies</w:t>
      </w:r>
      <w:r>
        <w:rPr>
          <w:rFonts w:ascii="Arial" w:hAnsi="Arial" w:cs="Arial"/>
          <w:sz w:val="24"/>
          <w:szCs w:val="24"/>
        </w:rPr>
        <w:t xml:space="preserve">, 37:1 (2001) 33-58 </w:t>
      </w:r>
      <w:hyperlink r:id="rId14" w:history="1">
        <w:r w:rsidRPr="00CB6AFE">
          <w:rPr>
            <w:rStyle w:val="Hyperlink"/>
            <w:rFonts w:ascii="Arial" w:hAnsi="Arial" w:cs="Arial"/>
            <w:sz w:val="24"/>
            <w:szCs w:val="24"/>
          </w:rPr>
          <w:t>https://www.jstor.org/stable/20008325</w:t>
        </w:r>
      </w:hyperlink>
      <w:r>
        <w:rPr>
          <w:rFonts w:ascii="Arial" w:hAnsi="Arial" w:cs="Arial"/>
          <w:sz w:val="24"/>
          <w:szCs w:val="24"/>
        </w:rPr>
        <w:t xml:space="preserve"> </w:t>
      </w:r>
    </w:p>
    <w:p w14:paraId="1BA67BF6" w14:textId="77777777" w:rsidR="00CE6374" w:rsidRDefault="00CE6374" w:rsidP="00CE6374">
      <w:pPr>
        <w:spacing w:after="0" w:line="480" w:lineRule="auto"/>
        <w:jc w:val="both"/>
        <w:rPr>
          <w:rFonts w:ascii="Arial" w:hAnsi="Arial" w:cs="Arial"/>
          <w:sz w:val="24"/>
          <w:szCs w:val="24"/>
        </w:rPr>
      </w:pPr>
      <w:proofErr w:type="spellStart"/>
      <w:r>
        <w:rPr>
          <w:rFonts w:ascii="Arial" w:hAnsi="Arial" w:cs="Arial"/>
          <w:sz w:val="24"/>
          <w:szCs w:val="24"/>
        </w:rPr>
        <w:t>Mcgrew</w:t>
      </w:r>
      <w:proofErr w:type="spellEnd"/>
      <w:r>
        <w:rPr>
          <w:rFonts w:ascii="Arial" w:hAnsi="Arial" w:cs="Arial"/>
          <w:sz w:val="24"/>
          <w:szCs w:val="24"/>
        </w:rPr>
        <w:t xml:space="preserve">, Timothy, ‘Miracles’, </w:t>
      </w:r>
      <w:r w:rsidRPr="008D0D0A">
        <w:rPr>
          <w:rFonts w:ascii="Arial" w:hAnsi="Arial" w:cs="Arial"/>
          <w:i/>
          <w:sz w:val="24"/>
          <w:szCs w:val="24"/>
        </w:rPr>
        <w:t xml:space="preserve">The Stanford </w:t>
      </w:r>
      <w:proofErr w:type="spellStart"/>
      <w:r w:rsidRPr="008D0D0A">
        <w:rPr>
          <w:rFonts w:ascii="Arial" w:hAnsi="Arial" w:cs="Arial"/>
          <w:i/>
          <w:sz w:val="24"/>
          <w:szCs w:val="24"/>
        </w:rPr>
        <w:t>Encyclopedia</w:t>
      </w:r>
      <w:proofErr w:type="spellEnd"/>
      <w:r w:rsidRPr="008D0D0A">
        <w:rPr>
          <w:rFonts w:ascii="Arial" w:hAnsi="Arial" w:cs="Arial"/>
          <w:i/>
          <w:sz w:val="24"/>
          <w:szCs w:val="24"/>
        </w:rPr>
        <w:t xml:space="preserve"> of Philosophy</w:t>
      </w:r>
      <w:r>
        <w:rPr>
          <w:rFonts w:ascii="Arial" w:hAnsi="Arial" w:cs="Arial"/>
          <w:sz w:val="24"/>
          <w:szCs w:val="24"/>
        </w:rPr>
        <w:t xml:space="preserve">, (2016), Edward N. </w:t>
      </w:r>
      <w:proofErr w:type="spellStart"/>
      <w:r>
        <w:rPr>
          <w:rFonts w:ascii="Arial" w:hAnsi="Arial" w:cs="Arial"/>
          <w:sz w:val="24"/>
          <w:szCs w:val="24"/>
        </w:rPr>
        <w:t>Zalta</w:t>
      </w:r>
      <w:proofErr w:type="spellEnd"/>
      <w:r>
        <w:rPr>
          <w:rFonts w:ascii="Arial" w:hAnsi="Arial" w:cs="Arial"/>
          <w:sz w:val="24"/>
          <w:szCs w:val="24"/>
        </w:rPr>
        <w:t xml:space="preserve"> (ed.), </w:t>
      </w:r>
      <w:hyperlink r:id="rId15" w:history="1">
        <w:r w:rsidRPr="00CB6AFE">
          <w:rPr>
            <w:rStyle w:val="Hyperlink"/>
            <w:rFonts w:ascii="Arial" w:hAnsi="Arial" w:cs="Arial"/>
            <w:sz w:val="24"/>
            <w:szCs w:val="24"/>
          </w:rPr>
          <w:t>https://plato.stanford.edu/archives/win2016/entries/miracles/</w:t>
        </w:r>
      </w:hyperlink>
      <w:r>
        <w:rPr>
          <w:rFonts w:ascii="Arial" w:hAnsi="Arial" w:cs="Arial"/>
          <w:sz w:val="24"/>
          <w:szCs w:val="24"/>
        </w:rPr>
        <w:t xml:space="preserve">  [Accessed 2 August 2018] </w:t>
      </w:r>
    </w:p>
    <w:p w14:paraId="5CEE46E2"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Mooney, T. Brian and </w:t>
      </w:r>
      <w:proofErr w:type="spellStart"/>
      <w:r>
        <w:rPr>
          <w:rFonts w:ascii="Arial" w:hAnsi="Arial" w:cs="Arial"/>
          <w:sz w:val="24"/>
          <w:szCs w:val="24"/>
        </w:rPr>
        <w:t>Imbrosciano</w:t>
      </w:r>
      <w:proofErr w:type="spellEnd"/>
      <w:r>
        <w:rPr>
          <w:rFonts w:ascii="Arial" w:hAnsi="Arial" w:cs="Arial"/>
          <w:sz w:val="24"/>
          <w:szCs w:val="24"/>
        </w:rPr>
        <w:t xml:space="preserve">, Anthony, ‘The Curious Case of Mr Locke’s Miracles’, </w:t>
      </w:r>
      <w:r w:rsidRPr="007303B8">
        <w:rPr>
          <w:rFonts w:ascii="Arial" w:hAnsi="Arial" w:cs="Arial"/>
          <w:i/>
          <w:sz w:val="24"/>
          <w:szCs w:val="24"/>
        </w:rPr>
        <w:t>International Journal for Philosophy of Religion</w:t>
      </w:r>
      <w:r>
        <w:rPr>
          <w:rFonts w:ascii="Arial" w:hAnsi="Arial" w:cs="Arial"/>
          <w:sz w:val="24"/>
          <w:szCs w:val="24"/>
        </w:rPr>
        <w:t xml:space="preserve">, 57 (2005),147-168 </w:t>
      </w:r>
      <w:hyperlink r:id="rId16" w:history="1">
        <w:r w:rsidRPr="00CB6AFE">
          <w:rPr>
            <w:rStyle w:val="Hyperlink"/>
            <w:rFonts w:ascii="Arial" w:hAnsi="Arial" w:cs="Arial"/>
            <w:sz w:val="24"/>
            <w:szCs w:val="24"/>
          </w:rPr>
          <w:t>http://dx.doi.org/10.1007/s11153-004-1682-7</w:t>
        </w:r>
      </w:hyperlink>
      <w:r>
        <w:rPr>
          <w:rFonts w:ascii="Arial" w:hAnsi="Arial" w:cs="Arial"/>
          <w:sz w:val="24"/>
          <w:szCs w:val="24"/>
        </w:rPr>
        <w:t xml:space="preserve"> </w:t>
      </w:r>
    </w:p>
    <w:p w14:paraId="3C2246FC"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Moore, G., </w:t>
      </w:r>
      <w:r w:rsidRPr="00AD083B">
        <w:rPr>
          <w:rFonts w:ascii="Arial" w:hAnsi="Arial" w:cs="Arial"/>
          <w:i/>
          <w:sz w:val="24"/>
          <w:szCs w:val="24"/>
        </w:rPr>
        <w:t>Believing in God: A Philosophical Essay</w:t>
      </w:r>
      <w:r>
        <w:rPr>
          <w:rFonts w:ascii="Arial" w:hAnsi="Arial" w:cs="Arial"/>
          <w:sz w:val="24"/>
          <w:szCs w:val="24"/>
        </w:rPr>
        <w:t xml:space="preserve"> (London: T&amp; T Clark Ltd, 1989) pp.218-239</w:t>
      </w:r>
    </w:p>
    <w:p w14:paraId="0A0A0732"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Nagasawa, </w:t>
      </w:r>
      <w:proofErr w:type="spellStart"/>
      <w:r>
        <w:rPr>
          <w:rFonts w:ascii="Arial" w:hAnsi="Arial" w:cs="Arial"/>
          <w:sz w:val="24"/>
          <w:szCs w:val="24"/>
        </w:rPr>
        <w:t>Yujin</w:t>
      </w:r>
      <w:proofErr w:type="spellEnd"/>
      <w:r>
        <w:rPr>
          <w:rFonts w:ascii="Arial" w:hAnsi="Arial" w:cs="Arial"/>
          <w:sz w:val="24"/>
          <w:szCs w:val="24"/>
        </w:rPr>
        <w:t xml:space="preserve">, </w:t>
      </w:r>
      <w:r w:rsidRPr="00FF153F">
        <w:rPr>
          <w:rFonts w:ascii="Arial" w:hAnsi="Arial" w:cs="Arial"/>
          <w:i/>
          <w:sz w:val="24"/>
          <w:szCs w:val="24"/>
        </w:rPr>
        <w:t>Miracles: A Very Short Introduction</w:t>
      </w:r>
      <w:r>
        <w:rPr>
          <w:rFonts w:ascii="Arial" w:hAnsi="Arial" w:cs="Arial"/>
          <w:sz w:val="24"/>
          <w:szCs w:val="24"/>
        </w:rPr>
        <w:t xml:space="preserve"> (Oxford: Oxford University Press, 2017)</w:t>
      </w:r>
    </w:p>
    <w:p w14:paraId="3DC2ADE1"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Pearl, Leon, ‘Miracles and Theism’, </w:t>
      </w:r>
      <w:r w:rsidRPr="008678CE">
        <w:rPr>
          <w:rFonts w:ascii="Arial" w:hAnsi="Arial" w:cs="Arial"/>
          <w:i/>
          <w:sz w:val="24"/>
          <w:szCs w:val="24"/>
        </w:rPr>
        <w:t>Religious Studies</w:t>
      </w:r>
      <w:r>
        <w:rPr>
          <w:rFonts w:ascii="Arial" w:hAnsi="Arial" w:cs="Arial"/>
          <w:sz w:val="24"/>
          <w:szCs w:val="24"/>
        </w:rPr>
        <w:t xml:space="preserve">, 24:4 (1988) 483-495 </w:t>
      </w:r>
      <w:hyperlink r:id="rId17" w:history="1">
        <w:r w:rsidRPr="00CB6AFE">
          <w:rPr>
            <w:rStyle w:val="Hyperlink"/>
            <w:rFonts w:ascii="Arial" w:hAnsi="Arial" w:cs="Arial"/>
            <w:sz w:val="24"/>
            <w:szCs w:val="24"/>
          </w:rPr>
          <w:t>https://www.jstor.org/stable/20019306</w:t>
        </w:r>
      </w:hyperlink>
      <w:r>
        <w:rPr>
          <w:rFonts w:ascii="Arial" w:hAnsi="Arial" w:cs="Arial"/>
          <w:sz w:val="24"/>
          <w:szCs w:val="24"/>
        </w:rPr>
        <w:t xml:space="preserve"> </w:t>
      </w:r>
    </w:p>
    <w:p w14:paraId="70956AB9" w14:textId="77777777" w:rsidR="00CE6374" w:rsidRDefault="00CE6374" w:rsidP="00CE6374">
      <w:pPr>
        <w:spacing w:after="0" w:line="480" w:lineRule="auto"/>
        <w:jc w:val="both"/>
        <w:rPr>
          <w:rFonts w:ascii="Arial" w:hAnsi="Arial" w:cs="Arial"/>
          <w:sz w:val="24"/>
          <w:szCs w:val="24"/>
        </w:rPr>
      </w:pPr>
      <w:proofErr w:type="spellStart"/>
      <w:r>
        <w:rPr>
          <w:rFonts w:ascii="Arial" w:hAnsi="Arial" w:cs="Arial"/>
          <w:sz w:val="24"/>
          <w:szCs w:val="24"/>
        </w:rPr>
        <w:t>Slupik</w:t>
      </w:r>
      <w:proofErr w:type="spellEnd"/>
      <w:r>
        <w:rPr>
          <w:rFonts w:ascii="Arial" w:hAnsi="Arial" w:cs="Arial"/>
          <w:sz w:val="24"/>
          <w:szCs w:val="24"/>
        </w:rPr>
        <w:t>, Chris, ‘A New Interpretation of Hume’s ‘Of Miracles’,</w:t>
      </w:r>
      <w:r w:rsidRPr="007303B8">
        <w:rPr>
          <w:rFonts w:ascii="Arial" w:hAnsi="Arial" w:cs="Arial"/>
          <w:i/>
          <w:sz w:val="24"/>
          <w:szCs w:val="24"/>
        </w:rPr>
        <w:t xml:space="preserve"> Religious Studies</w:t>
      </w:r>
      <w:r>
        <w:rPr>
          <w:rFonts w:ascii="Arial" w:hAnsi="Arial" w:cs="Arial"/>
          <w:sz w:val="24"/>
          <w:szCs w:val="24"/>
        </w:rPr>
        <w:t xml:space="preserve">, 31:4 (Dec 1995), 517-536 </w:t>
      </w:r>
      <w:hyperlink r:id="rId18" w:history="1">
        <w:r w:rsidRPr="00CB6AFE">
          <w:rPr>
            <w:rStyle w:val="Hyperlink"/>
            <w:rFonts w:ascii="Arial" w:hAnsi="Arial" w:cs="Arial"/>
            <w:sz w:val="24"/>
            <w:szCs w:val="24"/>
          </w:rPr>
          <w:t>https://www.jstor.org/stable/20019778</w:t>
        </w:r>
      </w:hyperlink>
      <w:r>
        <w:rPr>
          <w:rFonts w:ascii="Arial" w:hAnsi="Arial" w:cs="Arial"/>
          <w:sz w:val="24"/>
          <w:szCs w:val="24"/>
        </w:rPr>
        <w:t xml:space="preserve"> </w:t>
      </w:r>
    </w:p>
    <w:p w14:paraId="2F2C412E"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Swinburne, </w:t>
      </w:r>
      <w:r w:rsidRPr="007303B8">
        <w:rPr>
          <w:rFonts w:ascii="Arial" w:hAnsi="Arial" w:cs="Arial"/>
          <w:i/>
          <w:sz w:val="24"/>
          <w:szCs w:val="24"/>
        </w:rPr>
        <w:t>The Concept of Miracle</w:t>
      </w:r>
      <w:r>
        <w:rPr>
          <w:rFonts w:ascii="Arial" w:hAnsi="Arial" w:cs="Arial"/>
          <w:sz w:val="24"/>
          <w:szCs w:val="24"/>
        </w:rPr>
        <w:t xml:space="preserve"> (London: Macmillan and Co Ltd, 1970)</w:t>
      </w:r>
    </w:p>
    <w:p w14:paraId="4FCD52DC"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Swinburne, Richard, </w:t>
      </w:r>
      <w:r w:rsidRPr="00AA63EB">
        <w:rPr>
          <w:rFonts w:ascii="Arial" w:hAnsi="Arial" w:cs="Arial"/>
          <w:i/>
          <w:sz w:val="24"/>
          <w:szCs w:val="24"/>
        </w:rPr>
        <w:t xml:space="preserve">Faith and Reason </w:t>
      </w:r>
      <w:r>
        <w:rPr>
          <w:rFonts w:ascii="Arial" w:hAnsi="Arial" w:cs="Arial"/>
          <w:sz w:val="24"/>
          <w:szCs w:val="24"/>
        </w:rPr>
        <w:t>(Oxford: Clarendon Press, 1983)</w:t>
      </w:r>
    </w:p>
    <w:p w14:paraId="12F090E6"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Wadia, P.S., ‘Miracles and Common Understanding’, </w:t>
      </w:r>
      <w:r w:rsidRPr="007303B8">
        <w:rPr>
          <w:rFonts w:ascii="Arial" w:hAnsi="Arial" w:cs="Arial"/>
          <w:i/>
          <w:sz w:val="24"/>
          <w:szCs w:val="24"/>
        </w:rPr>
        <w:t>The Philosophical Quarterly</w:t>
      </w:r>
      <w:r>
        <w:rPr>
          <w:rFonts w:ascii="Arial" w:hAnsi="Arial" w:cs="Arial"/>
          <w:sz w:val="24"/>
          <w:szCs w:val="24"/>
        </w:rPr>
        <w:t xml:space="preserve">, 26:102 (1976), 69-81 </w:t>
      </w:r>
      <w:hyperlink r:id="rId19" w:history="1">
        <w:r w:rsidRPr="00CB6AFE">
          <w:rPr>
            <w:rStyle w:val="Hyperlink"/>
            <w:rFonts w:ascii="Arial" w:hAnsi="Arial" w:cs="Arial"/>
            <w:sz w:val="24"/>
            <w:szCs w:val="24"/>
          </w:rPr>
          <w:t>https://www.jstor.org/stable/2218806</w:t>
        </w:r>
      </w:hyperlink>
      <w:r>
        <w:rPr>
          <w:rFonts w:ascii="Arial" w:hAnsi="Arial" w:cs="Arial"/>
          <w:sz w:val="24"/>
          <w:szCs w:val="24"/>
        </w:rPr>
        <w:t xml:space="preserve"> </w:t>
      </w:r>
    </w:p>
    <w:p w14:paraId="31F38C44"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Ward, Keith, ‘Miracles and Testimony’, </w:t>
      </w:r>
      <w:r w:rsidRPr="007303B8">
        <w:rPr>
          <w:rFonts w:ascii="Arial" w:hAnsi="Arial" w:cs="Arial"/>
          <w:i/>
          <w:sz w:val="24"/>
          <w:szCs w:val="24"/>
        </w:rPr>
        <w:t>Religious Studies</w:t>
      </w:r>
      <w:r>
        <w:rPr>
          <w:rFonts w:ascii="Arial" w:hAnsi="Arial" w:cs="Arial"/>
          <w:sz w:val="24"/>
          <w:szCs w:val="24"/>
        </w:rPr>
        <w:t xml:space="preserve">, 21:2 (1985) 131-145 </w:t>
      </w:r>
      <w:hyperlink r:id="rId20" w:history="1">
        <w:r w:rsidRPr="00CB6AFE">
          <w:rPr>
            <w:rStyle w:val="Hyperlink"/>
            <w:rFonts w:ascii="Arial" w:hAnsi="Arial" w:cs="Arial"/>
            <w:sz w:val="24"/>
            <w:szCs w:val="24"/>
          </w:rPr>
          <w:t>https://www.jstor.org/stable/20006165</w:t>
        </w:r>
      </w:hyperlink>
      <w:r>
        <w:rPr>
          <w:rFonts w:ascii="Arial" w:hAnsi="Arial" w:cs="Arial"/>
          <w:sz w:val="24"/>
          <w:szCs w:val="24"/>
        </w:rPr>
        <w:t xml:space="preserve"> </w:t>
      </w:r>
    </w:p>
    <w:p w14:paraId="6758D5D5" w14:textId="77777777" w:rsidR="00CE6374" w:rsidRDefault="00CE6374" w:rsidP="00CE6374">
      <w:pPr>
        <w:spacing w:after="0" w:line="480" w:lineRule="auto"/>
        <w:jc w:val="both"/>
        <w:rPr>
          <w:rFonts w:ascii="Arial" w:hAnsi="Arial" w:cs="Arial"/>
          <w:sz w:val="24"/>
          <w:szCs w:val="24"/>
        </w:rPr>
      </w:pPr>
      <w:r>
        <w:rPr>
          <w:rFonts w:ascii="Arial" w:hAnsi="Arial" w:cs="Arial"/>
          <w:sz w:val="24"/>
          <w:szCs w:val="24"/>
        </w:rPr>
        <w:t xml:space="preserve">Weddle, David L. </w:t>
      </w:r>
      <w:r w:rsidRPr="00447C7A">
        <w:rPr>
          <w:rFonts w:ascii="Arial" w:hAnsi="Arial" w:cs="Arial"/>
          <w:i/>
          <w:sz w:val="24"/>
          <w:szCs w:val="24"/>
        </w:rPr>
        <w:t>Miracles: Wonder and Meaning in World Religions</w:t>
      </w:r>
      <w:r>
        <w:rPr>
          <w:rFonts w:ascii="Arial" w:hAnsi="Arial" w:cs="Arial"/>
          <w:sz w:val="24"/>
          <w:szCs w:val="24"/>
        </w:rPr>
        <w:t xml:space="preserve"> (London: New York University Press, 2010)Young, Robert, ‘Miracles and Credibility’, </w:t>
      </w:r>
      <w:r w:rsidRPr="00544E37">
        <w:rPr>
          <w:rFonts w:ascii="Arial" w:hAnsi="Arial" w:cs="Arial"/>
          <w:i/>
          <w:sz w:val="24"/>
          <w:szCs w:val="24"/>
        </w:rPr>
        <w:t>Religious Studies</w:t>
      </w:r>
      <w:r>
        <w:rPr>
          <w:rFonts w:ascii="Arial" w:hAnsi="Arial" w:cs="Arial"/>
          <w:sz w:val="24"/>
          <w:szCs w:val="24"/>
        </w:rPr>
        <w:t xml:space="preserve">, 16:4 (1980), 465-468 </w:t>
      </w:r>
      <w:hyperlink r:id="rId21" w:history="1">
        <w:r w:rsidRPr="00CB6AFE">
          <w:rPr>
            <w:rStyle w:val="Hyperlink"/>
            <w:rFonts w:ascii="Arial" w:hAnsi="Arial" w:cs="Arial"/>
            <w:sz w:val="24"/>
            <w:szCs w:val="24"/>
          </w:rPr>
          <w:t>https://www.jstor.org/stable/20005692</w:t>
        </w:r>
      </w:hyperlink>
      <w:r>
        <w:rPr>
          <w:rFonts w:ascii="Arial" w:hAnsi="Arial" w:cs="Arial"/>
          <w:sz w:val="24"/>
          <w:szCs w:val="24"/>
        </w:rPr>
        <w:t xml:space="preserve"> </w:t>
      </w:r>
    </w:p>
    <w:p w14:paraId="56103102" w14:textId="77777777" w:rsidR="00CE6374" w:rsidRPr="003135A7" w:rsidRDefault="00CE6374" w:rsidP="00CE6374">
      <w:pPr>
        <w:spacing w:after="0" w:line="480" w:lineRule="auto"/>
        <w:jc w:val="both"/>
        <w:rPr>
          <w:rFonts w:ascii="Arial" w:hAnsi="Arial" w:cs="Arial"/>
          <w:sz w:val="24"/>
          <w:szCs w:val="24"/>
        </w:rPr>
      </w:pPr>
      <w:r>
        <w:rPr>
          <w:rFonts w:ascii="Arial" w:hAnsi="Arial" w:cs="Arial"/>
          <w:sz w:val="24"/>
          <w:szCs w:val="24"/>
        </w:rPr>
        <w:t xml:space="preserve"> </w:t>
      </w:r>
    </w:p>
    <w:p w14:paraId="20751405" w14:textId="1D6ED7E5" w:rsidR="002E2F79" w:rsidRDefault="00CE6374">
      <w:pPr>
        <w:pStyle w:val="EndnoteText"/>
      </w:pPr>
      <w:r>
        <w:t xml:space="preserve"> </w:t>
      </w:r>
    </w:p>
  </w:endnote>
  <w:endnote w:id="16">
    <w:p w14:paraId="00C76A4C" w14:textId="160C0FF8" w:rsidR="00C9559F" w:rsidRDefault="00C9559F">
      <w:pPr>
        <w:pStyle w:val="EndnoteText"/>
      </w:pPr>
      <w:bookmarkStart w:id="0" w:name="_GoBack"/>
      <w:bookmarkEnd w:id="0"/>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8B05B" w14:textId="2B70A3F1" w:rsidR="00FF17BB" w:rsidRDefault="00FF17BB">
    <w:pPr>
      <w:pStyle w:val="Footer"/>
    </w:pPr>
    <w:r>
      <w:t>Daniella Saunders</w:t>
    </w:r>
    <w:r>
      <w:ptab w:relativeTo="margin" w:alignment="center" w:leader="none"/>
    </w:r>
    <w:r>
      <w:t>Student No: 1704755</w:t>
    </w:r>
    <w:r>
      <w:ptab w:relativeTo="margin" w:alignment="right" w:leader="none"/>
    </w:r>
    <w:r>
      <w:t>CSPH7023, Essay 2 of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3A836" w14:textId="77777777" w:rsidR="005C1511" w:rsidRDefault="005C1511" w:rsidP="00FF17BB">
      <w:pPr>
        <w:spacing w:after="0" w:line="240" w:lineRule="auto"/>
      </w:pPr>
      <w:r>
        <w:separator/>
      </w:r>
    </w:p>
  </w:footnote>
  <w:footnote w:type="continuationSeparator" w:id="0">
    <w:p w14:paraId="73202114" w14:textId="77777777" w:rsidR="005C1511" w:rsidRDefault="005C1511" w:rsidP="00FF17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6229305"/>
      <w:docPartObj>
        <w:docPartGallery w:val="Page Numbers (Top of Page)"/>
        <w:docPartUnique/>
      </w:docPartObj>
    </w:sdtPr>
    <w:sdtEndPr>
      <w:rPr>
        <w:noProof/>
      </w:rPr>
    </w:sdtEndPr>
    <w:sdtContent>
      <w:p w14:paraId="5CFDCF2F" w14:textId="3E309D17" w:rsidR="00FF17BB" w:rsidRDefault="00FF17B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652BA5" w14:textId="77777777" w:rsidR="00FF17BB" w:rsidRDefault="00FF17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7BB"/>
    <w:rsid w:val="00000509"/>
    <w:rsid w:val="000021CA"/>
    <w:rsid w:val="00004BC7"/>
    <w:rsid w:val="00010DB0"/>
    <w:rsid w:val="00012B32"/>
    <w:rsid w:val="00013037"/>
    <w:rsid w:val="00013496"/>
    <w:rsid w:val="00015A18"/>
    <w:rsid w:val="000200BD"/>
    <w:rsid w:val="000203D4"/>
    <w:rsid w:val="0002198C"/>
    <w:rsid w:val="00023084"/>
    <w:rsid w:val="000241BE"/>
    <w:rsid w:val="000241D4"/>
    <w:rsid w:val="000246D1"/>
    <w:rsid w:val="00031521"/>
    <w:rsid w:val="00032248"/>
    <w:rsid w:val="00034BE6"/>
    <w:rsid w:val="00037D52"/>
    <w:rsid w:val="000403EE"/>
    <w:rsid w:val="00040E27"/>
    <w:rsid w:val="00047902"/>
    <w:rsid w:val="000502E9"/>
    <w:rsid w:val="000516B4"/>
    <w:rsid w:val="000533E3"/>
    <w:rsid w:val="00053881"/>
    <w:rsid w:val="00054D6F"/>
    <w:rsid w:val="000558A8"/>
    <w:rsid w:val="00056BE1"/>
    <w:rsid w:val="00056F2D"/>
    <w:rsid w:val="000577F6"/>
    <w:rsid w:val="00061B08"/>
    <w:rsid w:val="00061CAE"/>
    <w:rsid w:val="0006258F"/>
    <w:rsid w:val="00062BE9"/>
    <w:rsid w:val="000645C6"/>
    <w:rsid w:val="000667D8"/>
    <w:rsid w:val="00071645"/>
    <w:rsid w:val="00074D24"/>
    <w:rsid w:val="00081B86"/>
    <w:rsid w:val="000846A9"/>
    <w:rsid w:val="00085459"/>
    <w:rsid w:val="00092A4C"/>
    <w:rsid w:val="0009454B"/>
    <w:rsid w:val="000A1391"/>
    <w:rsid w:val="000A176A"/>
    <w:rsid w:val="000A4AB6"/>
    <w:rsid w:val="000A7593"/>
    <w:rsid w:val="000B1E8D"/>
    <w:rsid w:val="000B2010"/>
    <w:rsid w:val="000B2347"/>
    <w:rsid w:val="000B531E"/>
    <w:rsid w:val="000B6126"/>
    <w:rsid w:val="000C5D83"/>
    <w:rsid w:val="000C5F84"/>
    <w:rsid w:val="000C5FAD"/>
    <w:rsid w:val="000C5FEB"/>
    <w:rsid w:val="000C66A5"/>
    <w:rsid w:val="000D0AC7"/>
    <w:rsid w:val="000D1F6D"/>
    <w:rsid w:val="000D5A56"/>
    <w:rsid w:val="000D60F9"/>
    <w:rsid w:val="000E115A"/>
    <w:rsid w:val="000E2CE2"/>
    <w:rsid w:val="000E386B"/>
    <w:rsid w:val="000E3F85"/>
    <w:rsid w:val="000E6019"/>
    <w:rsid w:val="000F178D"/>
    <w:rsid w:val="000F1AB5"/>
    <w:rsid w:val="000F2012"/>
    <w:rsid w:val="000F44AE"/>
    <w:rsid w:val="000F489B"/>
    <w:rsid w:val="000F5001"/>
    <w:rsid w:val="000F7F60"/>
    <w:rsid w:val="00100012"/>
    <w:rsid w:val="001001D6"/>
    <w:rsid w:val="001005AF"/>
    <w:rsid w:val="00102491"/>
    <w:rsid w:val="0010506E"/>
    <w:rsid w:val="001069A8"/>
    <w:rsid w:val="00106B95"/>
    <w:rsid w:val="00112E24"/>
    <w:rsid w:val="001145EE"/>
    <w:rsid w:val="00116F6D"/>
    <w:rsid w:val="0011772F"/>
    <w:rsid w:val="001247ED"/>
    <w:rsid w:val="001253D8"/>
    <w:rsid w:val="001268AE"/>
    <w:rsid w:val="00127EF0"/>
    <w:rsid w:val="00133B8E"/>
    <w:rsid w:val="0013687D"/>
    <w:rsid w:val="00136F9F"/>
    <w:rsid w:val="001378F1"/>
    <w:rsid w:val="00145704"/>
    <w:rsid w:val="00145833"/>
    <w:rsid w:val="00147B09"/>
    <w:rsid w:val="00150E62"/>
    <w:rsid w:val="00151530"/>
    <w:rsid w:val="001536D1"/>
    <w:rsid w:val="001567C2"/>
    <w:rsid w:val="00161587"/>
    <w:rsid w:val="001615A1"/>
    <w:rsid w:val="00161B32"/>
    <w:rsid w:val="001626F9"/>
    <w:rsid w:val="001641D8"/>
    <w:rsid w:val="00165385"/>
    <w:rsid w:val="00165AEA"/>
    <w:rsid w:val="00165FF6"/>
    <w:rsid w:val="001678F2"/>
    <w:rsid w:val="001720C7"/>
    <w:rsid w:val="00172ADC"/>
    <w:rsid w:val="00175A4C"/>
    <w:rsid w:val="001825A8"/>
    <w:rsid w:val="00182C29"/>
    <w:rsid w:val="00184481"/>
    <w:rsid w:val="0018577C"/>
    <w:rsid w:val="00185A92"/>
    <w:rsid w:val="00186B1A"/>
    <w:rsid w:val="00191242"/>
    <w:rsid w:val="001913D1"/>
    <w:rsid w:val="001934DC"/>
    <w:rsid w:val="00196317"/>
    <w:rsid w:val="001963E1"/>
    <w:rsid w:val="001964CA"/>
    <w:rsid w:val="001979D0"/>
    <w:rsid w:val="001A108C"/>
    <w:rsid w:val="001A2430"/>
    <w:rsid w:val="001A3BBD"/>
    <w:rsid w:val="001A3D54"/>
    <w:rsid w:val="001A6485"/>
    <w:rsid w:val="001A6742"/>
    <w:rsid w:val="001A6F12"/>
    <w:rsid w:val="001A7087"/>
    <w:rsid w:val="001B01AA"/>
    <w:rsid w:val="001B1FFE"/>
    <w:rsid w:val="001B268D"/>
    <w:rsid w:val="001B3DD7"/>
    <w:rsid w:val="001B526D"/>
    <w:rsid w:val="001B56A6"/>
    <w:rsid w:val="001B797E"/>
    <w:rsid w:val="001C00D5"/>
    <w:rsid w:val="001C105D"/>
    <w:rsid w:val="001C73DF"/>
    <w:rsid w:val="001D01E9"/>
    <w:rsid w:val="001D2141"/>
    <w:rsid w:val="001D2B7B"/>
    <w:rsid w:val="001D305E"/>
    <w:rsid w:val="001D5BC6"/>
    <w:rsid w:val="001D7087"/>
    <w:rsid w:val="001D7A06"/>
    <w:rsid w:val="001E0443"/>
    <w:rsid w:val="001E35AC"/>
    <w:rsid w:val="001E6636"/>
    <w:rsid w:val="001E79D6"/>
    <w:rsid w:val="001E7CB8"/>
    <w:rsid w:val="001F2431"/>
    <w:rsid w:val="001F332A"/>
    <w:rsid w:val="001F607A"/>
    <w:rsid w:val="00200BA2"/>
    <w:rsid w:val="00203B2C"/>
    <w:rsid w:val="00205711"/>
    <w:rsid w:val="002057A3"/>
    <w:rsid w:val="00207B94"/>
    <w:rsid w:val="00207FE2"/>
    <w:rsid w:val="00212102"/>
    <w:rsid w:val="00212986"/>
    <w:rsid w:val="00212F94"/>
    <w:rsid w:val="00213B25"/>
    <w:rsid w:val="00215326"/>
    <w:rsid w:val="00221B6D"/>
    <w:rsid w:val="00223EFF"/>
    <w:rsid w:val="00226B30"/>
    <w:rsid w:val="002279B9"/>
    <w:rsid w:val="00231DA3"/>
    <w:rsid w:val="0023220C"/>
    <w:rsid w:val="00234404"/>
    <w:rsid w:val="00234E5F"/>
    <w:rsid w:val="00235865"/>
    <w:rsid w:val="002360D6"/>
    <w:rsid w:val="0024049B"/>
    <w:rsid w:val="002433B2"/>
    <w:rsid w:val="002443BB"/>
    <w:rsid w:val="00244D1B"/>
    <w:rsid w:val="002453D7"/>
    <w:rsid w:val="0024676C"/>
    <w:rsid w:val="00246A82"/>
    <w:rsid w:val="00246E79"/>
    <w:rsid w:val="00251C6E"/>
    <w:rsid w:val="0025435E"/>
    <w:rsid w:val="00260635"/>
    <w:rsid w:val="00263C5A"/>
    <w:rsid w:val="00264350"/>
    <w:rsid w:val="00265644"/>
    <w:rsid w:val="0027154F"/>
    <w:rsid w:val="00271B55"/>
    <w:rsid w:val="002733A5"/>
    <w:rsid w:val="002749AA"/>
    <w:rsid w:val="00277E24"/>
    <w:rsid w:val="00280515"/>
    <w:rsid w:val="00281699"/>
    <w:rsid w:val="00281A66"/>
    <w:rsid w:val="002853F8"/>
    <w:rsid w:val="00286458"/>
    <w:rsid w:val="00290EB7"/>
    <w:rsid w:val="0029252E"/>
    <w:rsid w:val="00297599"/>
    <w:rsid w:val="00297E94"/>
    <w:rsid w:val="002A197E"/>
    <w:rsid w:val="002A1EB5"/>
    <w:rsid w:val="002A20A9"/>
    <w:rsid w:val="002A374C"/>
    <w:rsid w:val="002A5F68"/>
    <w:rsid w:val="002A6758"/>
    <w:rsid w:val="002B4D87"/>
    <w:rsid w:val="002B5903"/>
    <w:rsid w:val="002B77F7"/>
    <w:rsid w:val="002D107A"/>
    <w:rsid w:val="002D6274"/>
    <w:rsid w:val="002D7D54"/>
    <w:rsid w:val="002E2F79"/>
    <w:rsid w:val="002E3DB5"/>
    <w:rsid w:val="002E4055"/>
    <w:rsid w:val="002E51CA"/>
    <w:rsid w:val="002E6524"/>
    <w:rsid w:val="002F187A"/>
    <w:rsid w:val="002F24D9"/>
    <w:rsid w:val="002F31F3"/>
    <w:rsid w:val="002F54CA"/>
    <w:rsid w:val="002F576D"/>
    <w:rsid w:val="002F6FD0"/>
    <w:rsid w:val="002F722B"/>
    <w:rsid w:val="00302D27"/>
    <w:rsid w:val="0030579F"/>
    <w:rsid w:val="00306319"/>
    <w:rsid w:val="00307FF0"/>
    <w:rsid w:val="00311CBC"/>
    <w:rsid w:val="00312E4E"/>
    <w:rsid w:val="00313253"/>
    <w:rsid w:val="00314B7D"/>
    <w:rsid w:val="00316A1A"/>
    <w:rsid w:val="0031727D"/>
    <w:rsid w:val="0032000B"/>
    <w:rsid w:val="003214BD"/>
    <w:rsid w:val="003220E5"/>
    <w:rsid w:val="00323B99"/>
    <w:rsid w:val="00327287"/>
    <w:rsid w:val="00327BBE"/>
    <w:rsid w:val="00330640"/>
    <w:rsid w:val="003321CB"/>
    <w:rsid w:val="00332683"/>
    <w:rsid w:val="00332EE4"/>
    <w:rsid w:val="00342409"/>
    <w:rsid w:val="00343414"/>
    <w:rsid w:val="0034501A"/>
    <w:rsid w:val="00347F1B"/>
    <w:rsid w:val="00350D66"/>
    <w:rsid w:val="00350D75"/>
    <w:rsid w:val="003549AF"/>
    <w:rsid w:val="0035572A"/>
    <w:rsid w:val="003559E4"/>
    <w:rsid w:val="003577A5"/>
    <w:rsid w:val="00357EA5"/>
    <w:rsid w:val="003611CC"/>
    <w:rsid w:val="00361FC5"/>
    <w:rsid w:val="00363145"/>
    <w:rsid w:val="00364E3B"/>
    <w:rsid w:val="00366ED6"/>
    <w:rsid w:val="00367475"/>
    <w:rsid w:val="00367A6E"/>
    <w:rsid w:val="00370D0F"/>
    <w:rsid w:val="003725CE"/>
    <w:rsid w:val="003731DF"/>
    <w:rsid w:val="00374575"/>
    <w:rsid w:val="003775A6"/>
    <w:rsid w:val="00377774"/>
    <w:rsid w:val="00380CDE"/>
    <w:rsid w:val="00380F49"/>
    <w:rsid w:val="003822DF"/>
    <w:rsid w:val="003834BE"/>
    <w:rsid w:val="0038760B"/>
    <w:rsid w:val="00391B9D"/>
    <w:rsid w:val="0039257D"/>
    <w:rsid w:val="00392B5E"/>
    <w:rsid w:val="00393078"/>
    <w:rsid w:val="00394968"/>
    <w:rsid w:val="003A2224"/>
    <w:rsid w:val="003A292D"/>
    <w:rsid w:val="003A3626"/>
    <w:rsid w:val="003A3A05"/>
    <w:rsid w:val="003A3B10"/>
    <w:rsid w:val="003A6971"/>
    <w:rsid w:val="003A7592"/>
    <w:rsid w:val="003A7BBB"/>
    <w:rsid w:val="003B397F"/>
    <w:rsid w:val="003B48B3"/>
    <w:rsid w:val="003B61E6"/>
    <w:rsid w:val="003B6360"/>
    <w:rsid w:val="003B63A1"/>
    <w:rsid w:val="003B68B9"/>
    <w:rsid w:val="003B6BE7"/>
    <w:rsid w:val="003B6E64"/>
    <w:rsid w:val="003C19BE"/>
    <w:rsid w:val="003C3397"/>
    <w:rsid w:val="003C470C"/>
    <w:rsid w:val="003C4912"/>
    <w:rsid w:val="003C5028"/>
    <w:rsid w:val="003C5D69"/>
    <w:rsid w:val="003C74F7"/>
    <w:rsid w:val="003D16BA"/>
    <w:rsid w:val="003D2E89"/>
    <w:rsid w:val="003D4779"/>
    <w:rsid w:val="003D5561"/>
    <w:rsid w:val="003D5FAE"/>
    <w:rsid w:val="003D69CA"/>
    <w:rsid w:val="003D6EA4"/>
    <w:rsid w:val="003E16F5"/>
    <w:rsid w:val="003E1947"/>
    <w:rsid w:val="003E3ED2"/>
    <w:rsid w:val="003E4C85"/>
    <w:rsid w:val="003E5D03"/>
    <w:rsid w:val="003E679F"/>
    <w:rsid w:val="003E6CD0"/>
    <w:rsid w:val="003E6F18"/>
    <w:rsid w:val="003E734A"/>
    <w:rsid w:val="003E7BC1"/>
    <w:rsid w:val="003F3DAE"/>
    <w:rsid w:val="003F4F85"/>
    <w:rsid w:val="003F77C2"/>
    <w:rsid w:val="00400B28"/>
    <w:rsid w:val="004021F9"/>
    <w:rsid w:val="00402C00"/>
    <w:rsid w:val="00405BC9"/>
    <w:rsid w:val="00405C59"/>
    <w:rsid w:val="00412A53"/>
    <w:rsid w:val="004132CC"/>
    <w:rsid w:val="00414120"/>
    <w:rsid w:val="00415289"/>
    <w:rsid w:val="00415E34"/>
    <w:rsid w:val="00421740"/>
    <w:rsid w:val="00421CE1"/>
    <w:rsid w:val="00421FE6"/>
    <w:rsid w:val="004221DE"/>
    <w:rsid w:val="00426DD5"/>
    <w:rsid w:val="00431039"/>
    <w:rsid w:val="00433B19"/>
    <w:rsid w:val="00434610"/>
    <w:rsid w:val="004347B3"/>
    <w:rsid w:val="00434EB9"/>
    <w:rsid w:val="004351AE"/>
    <w:rsid w:val="00435266"/>
    <w:rsid w:val="00436CB7"/>
    <w:rsid w:val="00444487"/>
    <w:rsid w:val="004445F8"/>
    <w:rsid w:val="00446771"/>
    <w:rsid w:val="00450D19"/>
    <w:rsid w:val="004514C6"/>
    <w:rsid w:val="004520F9"/>
    <w:rsid w:val="00454E63"/>
    <w:rsid w:val="00455399"/>
    <w:rsid w:val="00456742"/>
    <w:rsid w:val="00457819"/>
    <w:rsid w:val="0046029F"/>
    <w:rsid w:val="00464994"/>
    <w:rsid w:val="00464A1E"/>
    <w:rsid w:val="004677A4"/>
    <w:rsid w:val="004714C6"/>
    <w:rsid w:val="00471DF3"/>
    <w:rsid w:val="00472B75"/>
    <w:rsid w:val="00472C76"/>
    <w:rsid w:val="004776CF"/>
    <w:rsid w:val="00477855"/>
    <w:rsid w:val="004811F1"/>
    <w:rsid w:val="004842C8"/>
    <w:rsid w:val="00484D75"/>
    <w:rsid w:val="00484DCC"/>
    <w:rsid w:val="00485634"/>
    <w:rsid w:val="00485A8A"/>
    <w:rsid w:val="00490F54"/>
    <w:rsid w:val="00491D60"/>
    <w:rsid w:val="00494753"/>
    <w:rsid w:val="00494A92"/>
    <w:rsid w:val="0049662E"/>
    <w:rsid w:val="004A1AA2"/>
    <w:rsid w:val="004A2E0F"/>
    <w:rsid w:val="004A4645"/>
    <w:rsid w:val="004A5334"/>
    <w:rsid w:val="004A56DE"/>
    <w:rsid w:val="004A5AB1"/>
    <w:rsid w:val="004A7A34"/>
    <w:rsid w:val="004B1562"/>
    <w:rsid w:val="004B1A55"/>
    <w:rsid w:val="004B22DB"/>
    <w:rsid w:val="004B35CA"/>
    <w:rsid w:val="004B3FF2"/>
    <w:rsid w:val="004C1EA1"/>
    <w:rsid w:val="004C1FA0"/>
    <w:rsid w:val="004C328C"/>
    <w:rsid w:val="004C5AE3"/>
    <w:rsid w:val="004C5F9B"/>
    <w:rsid w:val="004D08AF"/>
    <w:rsid w:val="004D0900"/>
    <w:rsid w:val="004D2633"/>
    <w:rsid w:val="004D381D"/>
    <w:rsid w:val="004D5025"/>
    <w:rsid w:val="004D5314"/>
    <w:rsid w:val="004D5EE9"/>
    <w:rsid w:val="004D6AAF"/>
    <w:rsid w:val="004D7A88"/>
    <w:rsid w:val="004E01E2"/>
    <w:rsid w:val="004E0C7E"/>
    <w:rsid w:val="004E26D6"/>
    <w:rsid w:val="004E26F2"/>
    <w:rsid w:val="004E32ED"/>
    <w:rsid w:val="004E3B0F"/>
    <w:rsid w:val="004E3E35"/>
    <w:rsid w:val="004E554C"/>
    <w:rsid w:val="004E6893"/>
    <w:rsid w:val="004F2219"/>
    <w:rsid w:val="004F5FBD"/>
    <w:rsid w:val="004F61DF"/>
    <w:rsid w:val="004F71AE"/>
    <w:rsid w:val="004F7E1D"/>
    <w:rsid w:val="00500983"/>
    <w:rsid w:val="00501419"/>
    <w:rsid w:val="00503624"/>
    <w:rsid w:val="00503975"/>
    <w:rsid w:val="0050481F"/>
    <w:rsid w:val="00505F29"/>
    <w:rsid w:val="00507721"/>
    <w:rsid w:val="00512517"/>
    <w:rsid w:val="00512C65"/>
    <w:rsid w:val="0051333E"/>
    <w:rsid w:val="00516E07"/>
    <w:rsid w:val="00517E93"/>
    <w:rsid w:val="005218ED"/>
    <w:rsid w:val="00526963"/>
    <w:rsid w:val="00526BC5"/>
    <w:rsid w:val="00530C69"/>
    <w:rsid w:val="00531D82"/>
    <w:rsid w:val="00532AEA"/>
    <w:rsid w:val="00535061"/>
    <w:rsid w:val="00537076"/>
    <w:rsid w:val="005432E5"/>
    <w:rsid w:val="005434AB"/>
    <w:rsid w:val="00543DEF"/>
    <w:rsid w:val="005507EB"/>
    <w:rsid w:val="005524AE"/>
    <w:rsid w:val="0055406F"/>
    <w:rsid w:val="00554E51"/>
    <w:rsid w:val="005566DC"/>
    <w:rsid w:val="0055736D"/>
    <w:rsid w:val="00561D20"/>
    <w:rsid w:val="00561FC7"/>
    <w:rsid w:val="0056215E"/>
    <w:rsid w:val="00562879"/>
    <w:rsid w:val="00562E79"/>
    <w:rsid w:val="00565164"/>
    <w:rsid w:val="00565778"/>
    <w:rsid w:val="0057163B"/>
    <w:rsid w:val="00571AB4"/>
    <w:rsid w:val="0057242C"/>
    <w:rsid w:val="00573A8C"/>
    <w:rsid w:val="005767C9"/>
    <w:rsid w:val="005777CC"/>
    <w:rsid w:val="00577A00"/>
    <w:rsid w:val="0058288F"/>
    <w:rsid w:val="00583A04"/>
    <w:rsid w:val="00584922"/>
    <w:rsid w:val="00585929"/>
    <w:rsid w:val="005865AA"/>
    <w:rsid w:val="005878FB"/>
    <w:rsid w:val="00587E6A"/>
    <w:rsid w:val="00591BCB"/>
    <w:rsid w:val="00592058"/>
    <w:rsid w:val="00592B94"/>
    <w:rsid w:val="0059400D"/>
    <w:rsid w:val="005957A3"/>
    <w:rsid w:val="00595A16"/>
    <w:rsid w:val="00595BF3"/>
    <w:rsid w:val="0059733A"/>
    <w:rsid w:val="00597764"/>
    <w:rsid w:val="005A73FC"/>
    <w:rsid w:val="005B145C"/>
    <w:rsid w:val="005B1732"/>
    <w:rsid w:val="005B2A9F"/>
    <w:rsid w:val="005B2E2E"/>
    <w:rsid w:val="005B410E"/>
    <w:rsid w:val="005C08B1"/>
    <w:rsid w:val="005C1511"/>
    <w:rsid w:val="005C17E6"/>
    <w:rsid w:val="005C1D7E"/>
    <w:rsid w:val="005C4CA5"/>
    <w:rsid w:val="005C5153"/>
    <w:rsid w:val="005C7474"/>
    <w:rsid w:val="005D0B83"/>
    <w:rsid w:val="005D1642"/>
    <w:rsid w:val="005D2534"/>
    <w:rsid w:val="005D2F78"/>
    <w:rsid w:val="005D551C"/>
    <w:rsid w:val="005E0671"/>
    <w:rsid w:val="005E2410"/>
    <w:rsid w:val="005E3BBA"/>
    <w:rsid w:val="005F2ECF"/>
    <w:rsid w:val="005F42B1"/>
    <w:rsid w:val="005F4991"/>
    <w:rsid w:val="005F4EBC"/>
    <w:rsid w:val="005F571F"/>
    <w:rsid w:val="005F636E"/>
    <w:rsid w:val="00600AF3"/>
    <w:rsid w:val="00603593"/>
    <w:rsid w:val="00603764"/>
    <w:rsid w:val="00604F59"/>
    <w:rsid w:val="0060739D"/>
    <w:rsid w:val="00607775"/>
    <w:rsid w:val="00611495"/>
    <w:rsid w:val="0061230D"/>
    <w:rsid w:val="00613FCE"/>
    <w:rsid w:val="006175CD"/>
    <w:rsid w:val="00620176"/>
    <w:rsid w:val="006207A8"/>
    <w:rsid w:val="00623108"/>
    <w:rsid w:val="00623890"/>
    <w:rsid w:val="00630365"/>
    <w:rsid w:val="00630CAC"/>
    <w:rsid w:val="00632685"/>
    <w:rsid w:val="00633459"/>
    <w:rsid w:val="006408E7"/>
    <w:rsid w:val="00643C45"/>
    <w:rsid w:val="00644401"/>
    <w:rsid w:val="0064639D"/>
    <w:rsid w:val="00646971"/>
    <w:rsid w:val="00654940"/>
    <w:rsid w:val="00657547"/>
    <w:rsid w:val="00661005"/>
    <w:rsid w:val="006612F6"/>
    <w:rsid w:val="006617AF"/>
    <w:rsid w:val="0066224F"/>
    <w:rsid w:val="00662A50"/>
    <w:rsid w:val="00662A8B"/>
    <w:rsid w:val="006638D3"/>
    <w:rsid w:val="0066448A"/>
    <w:rsid w:val="006659A6"/>
    <w:rsid w:val="00670913"/>
    <w:rsid w:val="00670EEC"/>
    <w:rsid w:val="00671A21"/>
    <w:rsid w:val="00671CE3"/>
    <w:rsid w:val="006725C0"/>
    <w:rsid w:val="00673499"/>
    <w:rsid w:val="0067380D"/>
    <w:rsid w:val="00674CB4"/>
    <w:rsid w:val="00677725"/>
    <w:rsid w:val="00680AA2"/>
    <w:rsid w:val="00683675"/>
    <w:rsid w:val="00684C54"/>
    <w:rsid w:val="0068562B"/>
    <w:rsid w:val="00686A33"/>
    <w:rsid w:val="006906CE"/>
    <w:rsid w:val="0069071C"/>
    <w:rsid w:val="006918CE"/>
    <w:rsid w:val="00694855"/>
    <w:rsid w:val="00696787"/>
    <w:rsid w:val="006A0795"/>
    <w:rsid w:val="006A1FDE"/>
    <w:rsid w:val="006A46CB"/>
    <w:rsid w:val="006A485C"/>
    <w:rsid w:val="006A4A0D"/>
    <w:rsid w:val="006A5791"/>
    <w:rsid w:val="006A69DE"/>
    <w:rsid w:val="006B1C1B"/>
    <w:rsid w:val="006B4902"/>
    <w:rsid w:val="006B5B84"/>
    <w:rsid w:val="006B78D6"/>
    <w:rsid w:val="006B7B12"/>
    <w:rsid w:val="006C2DC2"/>
    <w:rsid w:val="006C43C4"/>
    <w:rsid w:val="006C4D68"/>
    <w:rsid w:val="006C581B"/>
    <w:rsid w:val="006C699E"/>
    <w:rsid w:val="006D1480"/>
    <w:rsid w:val="006D23EB"/>
    <w:rsid w:val="006D3827"/>
    <w:rsid w:val="006D4033"/>
    <w:rsid w:val="006D56B7"/>
    <w:rsid w:val="006D6756"/>
    <w:rsid w:val="006E104E"/>
    <w:rsid w:val="006E241B"/>
    <w:rsid w:val="006E49F9"/>
    <w:rsid w:val="006E524B"/>
    <w:rsid w:val="006E66EF"/>
    <w:rsid w:val="006E68F2"/>
    <w:rsid w:val="006E7688"/>
    <w:rsid w:val="006F0E54"/>
    <w:rsid w:val="006F3ABE"/>
    <w:rsid w:val="00700A19"/>
    <w:rsid w:val="0070234E"/>
    <w:rsid w:val="00702E02"/>
    <w:rsid w:val="00702ECD"/>
    <w:rsid w:val="00702EF5"/>
    <w:rsid w:val="00705F7E"/>
    <w:rsid w:val="007113A3"/>
    <w:rsid w:val="007118EB"/>
    <w:rsid w:val="00711D28"/>
    <w:rsid w:val="00712B6A"/>
    <w:rsid w:val="0071326F"/>
    <w:rsid w:val="00714C10"/>
    <w:rsid w:val="00714C4F"/>
    <w:rsid w:val="00715828"/>
    <w:rsid w:val="00720D50"/>
    <w:rsid w:val="007216AD"/>
    <w:rsid w:val="007271C9"/>
    <w:rsid w:val="00730CBD"/>
    <w:rsid w:val="00732007"/>
    <w:rsid w:val="00732312"/>
    <w:rsid w:val="007327D1"/>
    <w:rsid w:val="00732D3E"/>
    <w:rsid w:val="00732ED8"/>
    <w:rsid w:val="00733326"/>
    <w:rsid w:val="007334FF"/>
    <w:rsid w:val="0073356C"/>
    <w:rsid w:val="00733DA9"/>
    <w:rsid w:val="007345F1"/>
    <w:rsid w:val="007354B3"/>
    <w:rsid w:val="007356AA"/>
    <w:rsid w:val="007413F8"/>
    <w:rsid w:val="0074265A"/>
    <w:rsid w:val="00743104"/>
    <w:rsid w:val="007438E0"/>
    <w:rsid w:val="007442BE"/>
    <w:rsid w:val="007476C3"/>
    <w:rsid w:val="00755A97"/>
    <w:rsid w:val="00755D61"/>
    <w:rsid w:val="0075765A"/>
    <w:rsid w:val="00760BBF"/>
    <w:rsid w:val="00761B8B"/>
    <w:rsid w:val="0076286C"/>
    <w:rsid w:val="00763D7A"/>
    <w:rsid w:val="0076606E"/>
    <w:rsid w:val="007662DF"/>
    <w:rsid w:val="00767B77"/>
    <w:rsid w:val="007708DD"/>
    <w:rsid w:val="00771875"/>
    <w:rsid w:val="0077250B"/>
    <w:rsid w:val="00773C9B"/>
    <w:rsid w:val="00775A8C"/>
    <w:rsid w:val="00777975"/>
    <w:rsid w:val="00780F65"/>
    <w:rsid w:val="0079174C"/>
    <w:rsid w:val="0079359A"/>
    <w:rsid w:val="00795128"/>
    <w:rsid w:val="007A0EC2"/>
    <w:rsid w:val="007A164F"/>
    <w:rsid w:val="007A23BC"/>
    <w:rsid w:val="007A67A9"/>
    <w:rsid w:val="007A67E8"/>
    <w:rsid w:val="007A7AB4"/>
    <w:rsid w:val="007B1927"/>
    <w:rsid w:val="007B4559"/>
    <w:rsid w:val="007B4C3B"/>
    <w:rsid w:val="007B600B"/>
    <w:rsid w:val="007C2D3A"/>
    <w:rsid w:val="007C3601"/>
    <w:rsid w:val="007C58BB"/>
    <w:rsid w:val="007D0F90"/>
    <w:rsid w:val="007D6A3A"/>
    <w:rsid w:val="007E074C"/>
    <w:rsid w:val="007E44FF"/>
    <w:rsid w:val="007E7DD9"/>
    <w:rsid w:val="007F08B5"/>
    <w:rsid w:val="007F1486"/>
    <w:rsid w:val="007F2CA4"/>
    <w:rsid w:val="007F3159"/>
    <w:rsid w:val="007F5429"/>
    <w:rsid w:val="007F62D6"/>
    <w:rsid w:val="00800508"/>
    <w:rsid w:val="00800566"/>
    <w:rsid w:val="00801434"/>
    <w:rsid w:val="00801DD6"/>
    <w:rsid w:val="008025C4"/>
    <w:rsid w:val="00803CC6"/>
    <w:rsid w:val="00806273"/>
    <w:rsid w:val="00806657"/>
    <w:rsid w:val="00807578"/>
    <w:rsid w:val="00811D48"/>
    <w:rsid w:val="00812923"/>
    <w:rsid w:val="00814890"/>
    <w:rsid w:val="00815FB3"/>
    <w:rsid w:val="00816FAE"/>
    <w:rsid w:val="00817C5D"/>
    <w:rsid w:val="0082403F"/>
    <w:rsid w:val="008243FA"/>
    <w:rsid w:val="00826AE1"/>
    <w:rsid w:val="008305BE"/>
    <w:rsid w:val="00833552"/>
    <w:rsid w:val="00833C10"/>
    <w:rsid w:val="00834630"/>
    <w:rsid w:val="0083687D"/>
    <w:rsid w:val="00836FBC"/>
    <w:rsid w:val="008376E5"/>
    <w:rsid w:val="00837AA3"/>
    <w:rsid w:val="00842411"/>
    <w:rsid w:val="00844123"/>
    <w:rsid w:val="008473F9"/>
    <w:rsid w:val="008534AE"/>
    <w:rsid w:val="0085449B"/>
    <w:rsid w:val="008577BD"/>
    <w:rsid w:val="0085797A"/>
    <w:rsid w:val="008618F1"/>
    <w:rsid w:val="0086669E"/>
    <w:rsid w:val="00871609"/>
    <w:rsid w:val="0087259D"/>
    <w:rsid w:val="00872C77"/>
    <w:rsid w:val="00877C88"/>
    <w:rsid w:val="00877EAA"/>
    <w:rsid w:val="00877F8C"/>
    <w:rsid w:val="00885E0D"/>
    <w:rsid w:val="00891EE8"/>
    <w:rsid w:val="00892649"/>
    <w:rsid w:val="00893FD0"/>
    <w:rsid w:val="008A13CC"/>
    <w:rsid w:val="008A23B5"/>
    <w:rsid w:val="008A3186"/>
    <w:rsid w:val="008A38DD"/>
    <w:rsid w:val="008A4497"/>
    <w:rsid w:val="008A552A"/>
    <w:rsid w:val="008B271C"/>
    <w:rsid w:val="008B49A3"/>
    <w:rsid w:val="008B560C"/>
    <w:rsid w:val="008C3A4D"/>
    <w:rsid w:val="008C431C"/>
    <w:rsid w:val="008C44F3"/>
    <w:rsid w:val="008C45C8"/>
    <w:rsid w:val="008C4982"/>
    <w:rsid w:val="008C50C7"/>
    <w:rsid w:val="008C6784"/>
    <w:rsid w:val="008C7B30"/>
    <w:rsid w:val="008D0700"/>
    <w:rsid w:val="008D37BE"/>
    <w:rsid w:val="008D4C83"/>
    <w:rsid w:val="008D72C8"/>
    <w:rsid w:val="008E10CE"/>
    <w:rsid w:val="008E3C11"/>
    <w:rsid w:val="008E4E16"/>
    <w:rsid w:val="008E5D3D"/>
    <w:rsid w:val="008E5DE8"/>
    <w:rsid w:val="008E65D5"/>
    <w:rsid w:val="008E6919"/>
    <w:rsid w:val="008F0A57"/>
    <w:rsid w:val="008F16FF"/>
    <w:rsid w:val="008F74A5"/>
    <w:rsid w:val="0090086E"/>
    <w:rsid w:val="00901C5E"/>
    <w:rsid w:val="0090253F"/>
    <w:rsid w:val="00902CFC"/>
    <w:rsid w:val="00903BA1"/>
    <w:rsid w:val="00905EB9"/>
    <w:rsid w:val="009061E9"/>
    <w:rsid w:val="00910458"/>
    <w:rsid w:val="00912A4D"/>
    <w:rsid w:val="00913CC2"/>
    <w:rsid w:val="0091433C"/>
    <w:rsid w:val="00914FB5"/>
    <w:rsid w:val="00920673"/>
    <w:rsid w:val="009275B2"/>
    <w:rsid w:val="00934C58"/>
    <w:rsid w:val="00935BB3"/>
    <w:rsid w:val="0094018A"/>
    <w:rsid w:val="009414DB"/>
    <w:rsid w:val="009455CD"/>
    <w:rsid w:val="00946062"/>
    <w:rsid w:val="009462A3"/>
    <w:rsid w:val="00946A35"/>
    <w:rsid w:val="009472FB"/>
    <w:rsid w:val="00947677"/>
    <w:rsid w:val="009519D0"/>
    <w:rsid w:val="009545FE"/>
    <w:rsid w:val="00960322"/>
    <w:rsid w:val="00960C98"/>
    <w:rsid w:val="009632C1"/>
    <w:rsid w:val="00963567"/>
    <w:rsid w:val="00965466"/>
    <w:rsid w:val="00967299"/>
    <w:rsid w:val="009742CC"/>
    <w:rsid w:val="009743C2"/>
    <w:rsid w:val="00977E88"/>
    <w:rsid w:val="00980396"/>
    <w:rsid w:val="00980DC1"/>
    <w:rsid w:val="00982858"/>
    <w:rsid w:val="0098321F"/>
    <w:rsid w:val="00983475"/>
    <w:rsid w:val="00983F29"/>
    <w:rsid w:val="00983F33"/>
    <w:rsid w:val="009920BC"/>
    <w:rsid w:val="009A07A1"/>
    <w:rsid w:val="009A11B1"/>
    <w:rsid w:val="009A1553"/>
    <w:rsid w:val="009A171C"/>
    <w:rsid w:val="009A1E7D"/>
    <w:rsid w:val="009A222F"/>
    <w:rsid w:val="009A26E7"/>
    <w:rsid w:val="009A2F91"/>
    <w:rsid w:val="009A3430"/>
    <w:rsid w:val="009A4300"/>
    <w:rsid w:val="009A4714"/>
    <w:rsid w:val="009A703B"/>
    <w:rsid w:val="009B3FB4"/>
    <w:rsid w:val="009B3FE0"/>
    <w:rsid w:val="009B6FD7"/>
    <w:rsid w:val="009C1241"/>
    <w:rsid w:val="009C131D"/>
    <w:rsid w:val="009C4313"/>
    <w:rsid w:val="009C4D72"/>
    <w:rsid w:val="009C4E33"/>
    <w:rsid w:val="009C544D"/>
    <w:rsid w:val="009C6CEA"/>
    <w:rsid w:val="009C7968"/>
    <w:rsid w:val="009D0B83"/>
    <w:rsid w:val="009D308A"/>
    <w:rsid w:val="009D4590"/>
    <w:rsid w:val="009D5028"/>
    <w:rsid w:val="009D5141"/>
    <w:rsid w:val="009D7896"/>
    <w:rsid w:val="009E27EC"/>
    <w:rsid w:val="009E6388"/>
    <w:rsid w:val="009E7C96"/>
    <w:rsid w:val="009F0247"/>
    <w:rsid w:val="00A02B20"/>
    <w:rsid w:val="00A03F77"/>
    <w:rsid w:val="00A048CA"/>
    <w:rsid w:val="00A04B5E"/>
    <w:rsid w:val="00A059A7"/>
    <w:rsid w:val="00A11083"/>
    <w:rsid w:val="00A127BD"/>
    <w:rsid w:val="00A1544E"/>
    <w:rsid w:val="00A24A7F"/>
    <w:rsid w:val="00A24C3C"/>
    <w:rsid w:val="00A2662D"/>
    <w:rsid w:val="00A26F76"/>
    <w:rsid w:val="00A27CAC"/>
    <w:rsid w:val="00A31EFA"/>
    <w:rsid w:val="00A326A9"/>
    <w:rsid w:val="00A3473B"/>
    <w:rsid w:val="00A34E98"/>
    <w:rsid w:val="00A360AE"/>
    <w:rsid w:val="00A37C90"/>
    <w:rsid w:val="00A40CD1"/>
    <w:rsid w:val="00A42A46"/>
    <w:rsid w:val="00A4389C"/>
    <w:rsid w:val="00A439FA"/>
    <w:rsid w:val="00A47593"/>
    <w:rsid w:val="00A533DB"/>
    <w:rsid w:val="00A534A6"/>
    <w:rsid w:val="00A5634C"/>
    <w:rsid w:val="00A56B0E"/>
    <w:rsid w:val="00A56B10"/>
    <w:rsid w:val="00A667C3"/>
    <w:rsid w:val="00A66DE8"/>
    <w:rsid w:val="00A67DF9"/>
    <w:rsid w:val="00A7193A"/>
    <w:rsid w:val="00A73872"/>
    <w:rsid w:val="00A74D33"/>
    <w:rsid w:val="00A75D60"/>
    <w:rsid w:val="00A7643A"/>
    <w:rsid w:val="00A82B2F"/>
    <w:rsid w:val="00A85A0E"/>
    <w:rsid w:val="00A908A9"/>
    <w:rsid w:val="00A91463"/>
    <w:rsid w:val="00A93E50"/>
    <w:rsid w:val="00A954EA"/>
    <w:rsid w:val="00AA1B8C"/>
    <w:rsid w:val="00AA7FAC"/>
    <w:rsid w:val="00AB07BA"/>
    <w:rsid w:val="00AB1033"/>
    <w:rsid w:val="00AB16DB"/>
    <w:rsid w:val="00AB1877"/>
    <w:rsid w:val="00AB3339"/>
    <w:rsid w:val="00AB35FC"/>
    <w:rsid w:val="00AC06FC"/>
    <w:rsid w:val="00AC083B"/>
    <w:rsid w:val="00AC0958"/>
    <w:rsid w:val="00AC0993"/>
    <w:rsid w:val="00AC1299"/>
    <w:rsid w:val="00AC4242"/>
    <w:rsid w:val="00AC564F"/>
    <w:rsid w:val="00AC59BE"/>
    <w:rsid w:val="00AC5FF2"/>
    <w:rsid w:val="00AC7134"/>
    <w:rsid w:val="00AC75D4"/>
    <w:rsid w:val="00AD0C72"/>
    <w:rsid w:val="00AD3198"/>
    <w:rsid w:val="00AD453B"/>
    <w:rsid w:val="00AD6810"/>
    <w:rsid w:val="00AD6D9D"/>
    <w:rsid w:val="00AE0126"/>
    <w:rsid w:val="00AE02C7"/>
    <w:rsid w:val="00AE1EDA"/>
    <w:rsid w:val="00AE36F0"/>
    <w:rsid w:val="00AE4456"/>
    <w:rsid w:val="00AE536A"/>
    <w:rsid w:val="00AE5CB3"/>
    <w:rsid w:val="00AE75E3"/>
    <w:rsid w:val="00AF0EEE"/>
    <w:rsid w:val="00AF35E6"/>
    <w:rsid w:val="00AF3FF7"/>
    <w:rsid w:val="00AF58CD"/>
    <w:rsid w:val="00AF58D8"/>
    <w:rsid w:val="00B0132A"/>
    <w:rsid w:val="00B016A7"/>
    <w:rsid w:val="00B056C5"/>
    <w:rsid w:val="00B06435"/>
    <w:rsid w:val="00B1006F"/>
    <w:rsid w:val="00B119FE"/>
    <w:rsid w:val="00B15CCC"/>
    <w:rsid w:val="00B179C0"/>
    <w:rsid w:val="00B20A3A"/>
    <w:rsid w:val="00B20BED"/>
    <w:rsid w:val="00B21BC8"/>
    <w:rsid w:val="00B238AB"/>
    <w:rsid w:val="00B24C6A"/>
    <w:rsid w:val="00B24D29"/>
    <w:rsid w:val="00B2586D"/>
    <w:rsid w:val="00B31C60"/>
    <w:rsid w:val="00B3231B"/>
    <w:rsid w:val="00B32637"/>
    <w:rsid w:val="00B33631"/>
    <w:rsid w:val="00B339AF"/>
    <w:rsid w:val="00B33A9D"/>
    <w:rsid w:val="00B33AA8"/>
    <w:rsid w:val="00B34178"/>
    <w:rsid w:val="00B35584"/>
    <w:rsid w:val="00B3646D"/>
    <w:rsid w:val="00B37073"/>
    <w:rsid w:val="00B37290"/>
    <w:rsid w:val="00B3764F"/>
    <w:rsid w:val="00B40A73"/>
    <w:rsid w:val="00B40F6C"/>
    <w:rsid w:val="00B41A9B"/>
    <w:rsid w:val="00B437FB"/>
    <w:rsid w:val="00B43FFA"/>
    <w:rsid w:val="00B453F9"/>
    <w:rsid w:val="00B45A58"/>
    <w:rsid w:val="00B45C77"/>
    <w:rsid w:val="00B52666"/>
    <w:rsid w:val="00B551FD"/>
    <w:rsid w:val="00B57747"/>
    <w:rsid w:val="00B62685"/>
    <w:rsid w:val="00B65EC4"/>
    <w:rsid w:val="00B67B73"/>
    <w:rsid w:val="00B70351"/>
    <w:rsid w:val="00B709E1"/>
    <w:rsid w:val="00B742A5"/>
    <w:rsid w:val="00B753D0"/>
    <w:rsid w:val="00B75B68"/>
    <w:rsid w:val="00B84885"/>
    <w:rsid w:val="00B863EE"/>
    <w:rsid w:val="00B866B4"/>
    <w:rsid w:val="00B912A9"/>
    <w:rsid w:val="00B93A47"/>
    <w:rsid w:val="00B93EF8"/>
    <w:rsid w:val="00B94E38"/>
    <w:rsid w:val="00B974A3"/>
    <w:rsid w:val="00B979B0"/>
    <w:rsid w:val="00BA04A2"/>
    <w:rsid w:val="00BA132E"/>
    <w:rsid w:val="00BA231C"/>
    <w:rsid w:val="00BA28BF"/>
    <w:rsid w:val="00BA3DB4"/>
    <w:rsid w:val="00BA40AE"/>
    <w:rsid w:val="00BB1653"/>
    <w:rsid w:val="00BB2022"/>
    <w:rsid w:val="00BB3194"/>
    <w:rsid w:val="00BB67D0"/>
    <w:rsid w:val="00BC4CC2"/>
    <w:rsid w:val="00BC5F17"/>
    <w:rsid w:val="00BD0B2F"/>
    <w:rsid w:val="00BD1968"/>
    <w:rsid w:val="00BD2763"/>
    <w:rsid w:val="00BD2C4A"/>
    <w:rsid w:val="00BD373D"/>
    <w:rsid w:val="00BD5A75"/>
    <w:rsid w:val="00BE0391"/>
    <w:rsid w:val="00BE1656"/>
    <w:rsid w:val="00BE24A3"/>
    <w:rsid w:val="00BE5DAE"/>
    <w:rsid w:val="00BF0535"/>
    <w:rsid w:val="00BF153A"/>
    <w:rsid w:val="00BF31D7"/>
    <w:rsid w:val="00BF62F7"/>
    <w:rsid w:val="00C01CF4"/>
    <w:rsid w:val="00C05DFC"/>
    <w:rsid w:val="00C05E78"/>
    <w:rsid w:val="00C078EF"/>
    <w:rsid w:val="00C124E9"/>
    <w:rsid w:val="00C1464B"/>
    <w:rsid w:val="00C156EA"/>
    <w:rsid w:val="00C177C0"/>
    <w:rsid w:val="00C201FA"/>
    <w:rsid w:val="00C24CAF"/>
    <w:rsid w:val="00C267CE"/>
    <w:rsid w:val="00C27ACC"/>
    <w:rsid w:val="00C31A6F"/>
    <w:rsid w:val="00C320C0"/>
    <w:rsid w:val="00C329BE"/>
    <w:rsid w:val="00C33818"/>
    <w:rsid w:val="00C33FFF"/>
    <w:rsid w:val="00C37347"/>
    <w:rsid w:val="00C428BB"/>
    <w:rsid w:val="00C42F4E"/>
    <w:rsid w:val="00C42FDD"/>
    <w:rsid w:val="00C44B97"/>
    <w:rsid w:val="00C44D68"/>
    <w:rsid w:val="00C4548B"/>
    <w:rsid w:val="00C50341"/>
    <w:rsid w:val="00C50821"/>
    <w:rsid w:val="00C51B5E"/>
    <w:rsid w:val="00C52993"/>
    <w:rsid w:val="00C57082"/>
    <w:rsid w:val="00C62C05"/>
    <w:rsid w:val="00C646BD"/>
    <w:rsid w:val="00C64A38"/>
    <w:rsid w:val="00C674BE"/>
    <w:rsid w:val="00C715B7"/>
    <w:rsid w:val="00C71914"/>
    <w:rsid w:val="00C72832"/>
    <w:rsid w:val="00C73489"/>
    <w:rsid w:val="00C760CD"/>
    <w:rsid w:val="00C815BE"/>
    <w:rsid w:val="00C83202"/>
    <w:rsid w:val="00C845B4"/>
    <w:rsid w:val="00C91C8C"/>
    <w:rsid w:val="00C92ED7"/>
    <w:rsid w:val="00C94ECA"/>
    <w:rsid w:val="00C95290"/>
    <w:rsid w:val="00C9559F"/>
    <w:rsid w:val="00C96904"/>
    <w:rsid w:val="00CA14AA"/>
    <w:rsid w:val="00CA2430"/>
    <w:rsid w:val="00CA4BC0"/>
    <w:rsid w:val="00CB0ABE"/>
    <w:rsid w:val="00CB0C85"/>
    <w:rsid w:val="00CC0B24"/>
    <w:rsid w:val="00CC3891"/>
    <w:rsid w:val="00CC5EC6"/>
    <w:rsid w:val="00CC6695"/>
    <w:rsid w:val="00CC7420"/>
    <w:rsid w:val="00CD1E9F"/>
    <w:rsid w:val="00CD404E"/>
    <w:rsid w:val="00CD6510"/>
    <w:rsid w:val="00CD7ABC"/>
    <w:rsid w:val="00CE4AAE"/>
    <w:rsid w:val="00CE557B"/>
    <w:rsid w:val="00CE6374"/>
    <w:rsid w:val="00CE63A8"/>
    <w:rsid w:val="00CE68E5"/>
    <w:rsid w:val="00CE6A69"/>
    <w:rsid w:val="00CE7B11"/>
    <w:rsid w:val="00CF02E1"/>
    <w:rsid w:val="00CF0962"/>
    <w:rsid w:val="00CF0AC0"/>
    <w:rsid w:val="00CF2407"/>
    <w:rsid w:val="00CF27C0"/>
    <w:rsid w:val="00CF34BD"/>
    <w:rsid w:val="00CF5624"/>
    <w:rsid w:val="00D001BD"/>
    <w:rsid w:val="00D04DFD"/>
    <w:rsid w:val="00D06CA6"/>
    <w:rsid w:val="00D11DB3"/>
    <w:rsid w:val="00D11DF1"/>
    <w:rsid w:val="00D20B93"/>
    <w:rsid w:val="00D241E0"/>
    <w:rsid w:val="00D31836"/>
    <w:rsid w:val="00D326FC"/>
    <w:rsid w:val="00D37E27"/>
    <w:rsid w:val="00D402C4"/>
    <w:rsid w:val="00D40C2D"/>
    <w:rsid w:val="00D424E5"/>
    <w:rsid w:val="00D45337"/>
    <w:rsid w:val="00D45B2E"/>
    <w:rsid w:val="00D51D25"/>
    <w:rsid w:val="00D530E9"/>
    <w:rsid w:val="00D5349A"/>
    <w:rsid w:val="00D5442F"/>
    <w:rsid w:val="00D56358"/>
    <w:rsid w:val="00D56CEC"/>
    <w:rsid w:val="00D57306"/>
    <w:rsid w:val="00D60F74"/>
    <w:rsid w:val="00D65DBE"/>
    <w:rsid w:val="00D72022"/>
    <w:rsid w:val="00D76705"/>
    <w:rsid w:val="00D801FD"/>
    <w:rsid w:val="00D841FA"/>
    <w:rsid w:val="00D8685C"/>
    <w:rsid w:val="00D87F13"/>
    <w:rsid w:val="00D92020"/>
    <w:rsid w:val="00D975D3"/>
    <w:rsid w:val="00DA0743"/>
    <w:rsid w:val="00DA49EF"/>
    <w:rsid w:val="00DA6BE5"/>
    <w:rsid w:val="00DB16D2"/>
    <w:rsid w:val="00DB29CB"/>
    <w:rsid w:val="00DB2ACF"/>
    <w:rsid w:val="00DB4815"/>
    <w:rsid w:val="00DC0A22"/>
    <w:rsid w:val="00DC0B7E"/>
    <w:rsid w:val="00DC0B96"/>
    <w:rsid w:val="00DC27FA"/>
    <w:rsid w:val="00DC3986"/>
    <w:rsid w:val="00DC72DC"/>
    <w:rsid w:val="00DD46FC"/>
    <w:rsid w:val="00DD47C5"/>
    <w:rsid w:val="00DD55A5"/>
    <w:rsid w:val="00DE581B"/>
    <w:rsid w:val="00DF0689"/>
    <w:rsid w:val="00DF1445"/>
    <w:rsid w:val="00DF1D97"/>
    <w:rsid w:val="00DF2F3F"/>
    <w:rsid w:val="00DF370F"/>
    <w:rsid w:val="00DF3EAF"/>
    <w:rsid w:val="00DF41C2"/>
    <w:rsid w:val="00DF469F"/>
    <w:rsid w:val="00DF6172"/>
    <w:rsid w:val="00DF7C3F"/>
    <w:rsid w:val="00E07677"/>
    <w:rsid w:val="00E10F79"/>
    <w:rsid w:val="00E11795"/>
    <w:rsid w:val="00E121DE"/>
    <w:rsid w:val="00E13FB3"/>
    <w:rsid w:val="00E163FD"/>
    <w:rsid w:val="00E2262B"/>
    <w:rsid w:val="00E2394E"/>
    <w:rsid w:val="00E2539E"/>
    <w:rsid w:val="00E25EE0"/>
    <w:rsid w:val="00E25EFD"/>
    <w:rsid w:val="00E264F9"/>
    <w:rsid w:val="00E30941"/>
    <w:rsid w:val="00E339F1"/>
    <w:rsid w:val="00E3449B"/>
    <w:rsid w:val="00E36ED6"/>
    <w:rsid w:val="00E41193"/>
    <w:rsid w:val="00E44A3E"/>
    <w:rsid w:val="00E4634F"/>
    <w:rsid w:val="00E46B8B"/>
    <w:rsid w:val="00E51522"/>
    <w:rsid w:val="00E544D7"/>
    <w:rsid w:val="00E57B42"/>
    <w:rsid w:val="00E60D80"/>
    <w:rsid w:val="00E6129C"/>
    <w:rsid w:val="00E65A41"/>
    <w:rsid w:val="00E667BE"/>
    <w:rsid w:val="00E70C6A"/>
    <w:rsid w:val="00E71A52"/>
    <w:rsid w:val="00E71D06"/>
    <w:rsid w:val="00E73451"/>
    <w:rsid w:val="00E74AAA"/>
    <w:rsid w:val="00E74BE3"/>
    <w:rsid w:val="00E75A1D"/>
    <w:rsid w:val="00E779D9"/>
    <w:rsid w:val="00E826CC"/>
    <w:rsid w:val="00E86164"/>
    <w:rsid w:val="00E8720B"/>
    <w:rsid w:val="00E873F7"/>
    <w:rsid w:val="00E87C9F"/>
    <w:rsid w:val="00E87D2D"/>
    <w:rsid w:val="00E922EA"/>
    <w:rsid w:val="00E955FC"/>
    <w:rsid w:val="00E96F75"/>
    <w:rsid w:val="00E97705"/>
    <w:rsid w:val="00E97A67"/>
    <w:rsid w:val="00E97D7F"/>
    <w:rsid w:val="00EA4BC9"/>
    <w:rsid w:val="00EB141D"/>
    <w:rsid w:val="00EB18A4"/>
    <w:rsid w:val="00EB2DCC"/>
    <w:rsid w:val="00EB3235"/>
    <w:rsid w:val="00EB473B"/>
    <w:rsid w:val="00EB54B5"/>
    <w:rsid w:val="00EB574B"/>
    <w:rsid w:val="00EB7AEB"/>
    <w:rsid w:val="00EC0FA1"/>
    <w:rsid w:val="00EC2FF1"/>
    <w:rsid w:val="00EC47A4"/>
    <w:rsid w:val="00EC6B64"/>
    <w:rsid w:val="00ED26D6"/>
    <w:rsid w:val="00ED6A95"/>
    <w:rsid w:val="00ED717E"/>
    <w:rsid w:val="00ED7BE4"/>
    <w:rsid w:val="00ED7C51"/>
    <w:rsid w:val="00ED7E7D"/>
    <w:rsid w:val="00EE2588"/>
    <w:rsid w:val="00EE28E8"/>
    <w:rsid w:val="00EE2C6B"/>
    <w:rsid w:val="00EE3C73"/>
    <w:rsid w:val="00EE43D9"/>
    <w:rsid w:val="00EE55CA"/>
    <w:rsid w:val="00EE666B"/>
    <w:rsid w:val="00EE796B"/>
    <w:rsid w:val="00EE7A0F"/>
    <w:rsid w:val="00EE7F7A"/>
    <w:rsid w:val="00EF01D1"/>
    <w:rsid w:val="00EF21D5"/>
    <w:rsid w:val="00EF26DD"/>
    <w:rsid w:val="00EF2744"/>
    <w:rsid w:val="00EF389B"/>
    <w:rsid w:val="00EF4EB2"/>
    <w:rsid w:val="00EF6371"/>
    <w:rsid w:val="00EF6B95"/>
    <w:rsid w:val="00F04C22"/>
    <w:rsid w:val="00F133A3"/>
    <w:rsid w:val="00F137B9"/>
    <w:rsid w:val="00F14158"/>
    <w:rsid w:val="00F1451B"/>
    <w:rsid w:val="00F15957"/>
    <w:rsid w:val="00F15E28"/>
    <w:rsid w:val="00F2114C"/>
    <w:rsid w:val="00F22192"/>
    <w:rsid w:val="00F26A8E"/>
    <w:rsid w:val="00F2713E"/>
    <w:rsid w:val="00F27FAF"/>
    <w:rsid w:val="00F30D4B"/>
    <w:rsid w:val="00F314C4"/>
    <w:rsid w:val="00F32CDE"/>
    <w:rsid w:val="00F3405D"/>
    <w:rsid w:val="00F412DD"/>
    <w:rsid w:val="00F444AA"/>
    <w:rsid w:val="00F45DE7"/>
    <w:rsid w:val="00F46191"/>
    <w:rsid w:val="00F5010A"/>
    <w:rsid w:val="00F52158"/>
    <w:rsid w:val="00F565B0"/>
    <w:rsid w:val="00F57122"/>
    <w:rsid w:val="00F616F0"/>
    <w:rsid w:val="00F62EAD"/>
    <w:rsid w:val="00F653EA"/>
    <w:rsid w:val="00F65A1E"/>
    <w:rsid w:val="00F66A43"/>
    <w:rsid w:val="00F705D8"/>
    <w:rsid w:val="00F709DD"/>
    <w:rsid w:val="00F71473"/>
    <w:rsid w:val="00F716A9"/>
    <w:rsid w:val="00F71899"/>
    <w:rsid w:val="00F71B7E"/>
    <w:rsid w:val="00F72838"/>
    <w:rsid w:val="00F74945"/>
    <w:rsid w:val="00F7675D"/>
    <w:rsid w:val="00F77C1F"/>
    <w:rsid w:val="00F8003B"/>
    <w:rsid w:val="00F81CB0"/>
    <w:rsid w:val="00F82728"/>
    <w:rsid w:val="00F90409"/>
    <w:rsid w:val="00F90700"/>
    <w:rsid w:val="00F927E3"/>
    <w:rsid w:val="00F937C2"/>
    <w:rsid w:val="00F96680"/>
    <w:rsid w:val="00FA06F2"/>
    <w:rsid w:val="00FA14BA"/>
    <w:rsid w:val="00FA51E2"/>
    <w:rsid w:val="00FA5B2D"/>
    <w:rsid w:val="00FA7139"/>
    <w:rsid w:val="00FB249F"/>
    <w:rsid w:val="00FB2EC8"/>
    <w:rsid w:val="00FB33D0"/>
    <w:rsid w:val="00FB38A3"/>
    <w:rsid w:val="00FB3A22"/>
    <w:rsid w:val="00FB74F0"/>
    <w:rsid w:val="00FC1698"/>
    <w:rsid w:val="00FC1D5F"/>
    <w:rsid w:val="00FC2AA7"/>
    <w:rsid w:val="00FC417F"/>
    <w:rsid w:val="00FC4FFF"/>
    <w:rsid w:val="00FD1A6C"/>
    <w:rsid w:val="00FD2077"/>
    <w:rsid w:val="00FD3C89"/>
    <w:rsid w:val="00FD5500"/>
    <w:rsid w:val="00FE034F"/>
    <w:rsid w:val="00FE0DFA"/>
    <w:rsid w:val="00FE49D3"/>
    <w:rsid w:val="00FE55B0"/>
    <w:rsid w:val="00FF17BB"/>
    <w:rsid w:val="00FF1C6B"/>
    <w:rsid w:val="00FF222B"/>
    <w:rsid w:val="00FF3065"/>
    <w:rsid w:val="00FF358E"/>
    <w:rsid w:val="00FF3F52"/>
    <w:rsid w:val="00FF4DF1"/>
    <w:rsid w:val="00FF5013"/>
    <w:rsid w:val="00FF5312"/>
    <w:rsid w:val="00FF7BE3"/>
    <w:rsid w:val="00FF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5F9D"/>
  <w15:chartTrackingRefBased/>
  <w15:docId w15:val="{055B3050-FB86-4B4B-A7A3-ABCF06A10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7BB"/>
  </w:style>
  <w:style w:type="paragraph" w:styleId="Footer">
    <w:name w:val="footer"/>
    <w:basedOn w:val="Normal"/>
    <w:link w:val="FooterChar"/>
    <w:uiPriority w:val="99"/>
    <w:unhideWhenUsed/>
    <w:rsid w:val="00FF1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7BB"/>
  </w:style>
  <w:style w:type="paragraph" w:styleId="EndnoteText">
    <w:name w:val="endnote text"/>
    <w:basedOn w:val="Normal"/>
    <w:link w:val="EndnoteTextChar"/>
    <w:uiPriority w:val="99"/>
    <w:semiHidden/>
    <w:unhideWhenUsed/>
    <w:rsid w:val="004520F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20F9"/>
    <w:rPr>
      <w:sz w:val="20"/>
      <w:szCs w:val="20"/>
    </w:rPr>
  </w:style>
  <w:style w:type="character" w:styleId="EndnoteReference">
    <w:name w:val="endnote reference"/>
    <w:basedOn w:val="DefaultParagraphFont"/>
    <w:uiPriority w:val="99"/>
    <w:semiHidden/>
    <w:unhideWhenUsed/>
    <w:rsid w:val="004520F9"/>
    <w:rPr>
      <w:vertAlign w:val="superscript"/>
    </w:rPr>
  </w:style>
  <w:style w:type="character" w:styleId="Hyperlink">
    <w:name w:val="Hyperlink"/>
    <w:basedOn w:val="DefaultParagraphFont"/>
    <w:uiPriority w:val="99"/>
    <w:unhideWhenUsed/>
    <w:rsid w:val="00147B09"/>
    <w:rPr>
      <w:color w:val="0563C1" w:themeColor="hyperlink"/>
      <w:u w:val="single"/>
    </w:rPr>
  </w:style>
  <w:style w:type="character" w:styleId="UnresolvedMention">
    <w:name w:val="Unresolved Mention"/>
    <w:basedOn w:val="DefaultParagraphFont"/>
    <w:uiPriority w:val="99"/>
    <w:semiHidden/>
    <w:unhideWhenUsed/>
    <w:rsid w:val="00147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8" Type="http://schemas.openxmlformats.org/officeDocument/2006/relationships/hyperlink" Target="https://www.jstor.org/stable/4543915" TargetMode="External"/><Relationship Id="rId13" Type="http://schemas.openxmlformats.org/officeDocument/2006/relationships/hyperlink" Target="https://www.jstor.org/stable/20004858" TargetMode="External"/><Relationship Id="rId18" Type="http://schemas.openxmlformats.org/officeDocument/2006/relationships/hyperlink" Target="https://www.jstor.org/stable/20019778" TargetMode="External"/><Relationship Id="rId3" Type="http://schemas.openxmlformats.org/officeDocument/2006/relationships/hyperlink" Target="https://plato.stanford.edu/archives/win2016/entries/miracles/" TargetMode="External"/><Relationship Id="rId21" Type="http://schemas.openxmlformats.org/officeDocument/2006/relationships/hyperlink" Target="https://www.jstor.org/stable/20005692" TargetMode="External"/><Relationship Id="rId7" Type="http://schemas.openxmlformats.org/officeDocument/2006/relationships/hyperlink" Target="https://plato.stanford.edu/archives/win2017/entries/testimony-episprob/" TargetMode="External"/><Relationship Id="rId12" Type="http://schemas.openxmlformats.org/officeDocument/2006/relationships/hyperlink" Target="https://plato.stanford.edu/archives/win2016/entries/evidence/" TargetMode="External"/><Relationship Id="rId17" Type="http://schemas.openxmlformats.org/officeDocument/2006/relationships/hyperlink" Target="https://www.jstor.org/stable/20019306" TargetMode="External"/><Relationship Id="rId2" Type="http://schemas.openxmlformats.org/officeDocument/2006/relationships/hyperlink" Target="https://www.iep.utm.edu/miracles/" TargetMode="External"/><Relationship Id="rId16" Type="http://schemas.openxmlformats.org/officeDocument/2006/relationships/hyperlink" Target="http://dx.doi.org/10.1007/s11153-004-1682-7" TargetMode="External"/><Relationship Id="rId20" Type="http://schemas.openxmlformats.org/officeDocument/2006/relationships/hyperlink" Target="https://www.jstor.org/stable/20006165" TargetMode="External"/><Relationship Id="rId1" Type="http://schemas.openxmlformats.org/officeDocument/2006/relationships/hyperlink" Target="https://www.jstor.org/stabel/200019778" TargetMode="External"/><Relationship Id="rId6" Type="http://schemas.openxmlformats.org/officeDocument/2006/relationships/hyperlink" Target="https://www.jstor.org/stable/4543915" TargetMode="External"/><Relationship Id="rId11" Type="http://schemas.openxmlformats.org/officeDocument/2006/relationships/hyperlink" Target="https://www.jstor.org/stable/40012505" TargetMode="External"/><Relationship Id="rId5" Type="http://schemas.openxmlformats.org/officeDocument/2006/relationships/hyperlink" Target="https://plato.edu/archives/win2017/entries/testimony-episprob/" TargetMode="External"/><Relationship Id="rId15" Type="http://schemas.openxmlformats.org/officeDocument/2006/relationships/hyperlink" Target="https://plato.stanford.edu/archives/win2016/entries/miracles/" TargetMode="External"/><Relationship Id="rId10" Type="http://schemas.openxmlformats.org/officeDocument/2006/relationships/hyperlink" Target="https://www.iep.utm.edu/miracles/" TargetMode="External"/><Relationship Id="rId19" Type="http://schemas.openxmlformats.org/officeDocument/2006/relationships/hyperlink" Target="https://www.jstor.org/stable/2218806" TargetMode="External"/><Relationship Id="rId4" Type="http://schemas.openxmlformats.org/officeDocument/2006/relationships/hyperlink" Target="https://jstor.org/stable/20008325" TargetMode="External"/><Relationship Id="rId9" Type="http://schemas.openxmlformats.org/officeDocument/2006/relationships/hyperlink" Target="https://www-jstor-org.ezproxy.uwtsd.ac.uk/stable/20019371" TargetMode="External"/><Relationship Id="rId14" Type="http://schemas.openxmlformats.org/officeDocument/2006/relationships/hyperlink" Target="https://www.jstor.org/stable/20008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202D1-D5A7-4F96-AA29-F68F8D254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13</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Saunders</dc:creator>
  <cp:keywords/>
  <dc:description/>
  <cp:lastModifiedBy>Daniella Saunders</cp:lastModifiedBy>
  <cp:revision>1320</cp:revision>
  <dcterms:created xsi:type="dcterms:W3CDTF">2018-09-11T11:00:00Z</dcterms:created>
  <dcterms:modified xsi:type="dcterms:W3CDTF">2018-09-29T08:55:00Z</dcterms:modified>
</cp:coreProperties>
</file>