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D0792" w14:textId="77777777" w:rsidR="00E8568F" w:rsidRPr="00F61D05" w:rsidRDefault="00E8568F" w:rsidP="005933E8">
      <w:pPr>
        <w:spacing w:line="360" w:lineRule="auto"/>
        <w:jc w:val="center"/>
        <w:rPr>
          <w:rFonts w:ascii="Arial" w:hAnsi="Arial" w:cs="Arial"/>
          <w:b/>
          <w:bCs/>
          <w:sz w:val="24"/>
          <w:szCs w:val="24"/>
        </w:rPr>
      </w:pPr>
      <w:r w:rsidRPr="00F61D05">
        <w:rPr>
          <w:rFonts w:ascii="Arial" w:hAnsi="Arial" w:cs="Arial"/>
          <w:b/>
          <w:bCs/>
          <w:noProof/>
          <w:sz w:val="24"/>
          <w:szCs w:val="24"/>
        </w:rPr>
        <w:drawing>
          <wp:anchor distT="0" distB="0" distL="114300" distR="114300" simplePos="0" relativeHeight="251661312" behindDoc="0" locked="0" layoutInCell="1" allowOverlap="1" wp14:anchorId="36048B28" wp14:editId="39213B6A">
            <wp:simplePos x="0" y="0"/>
            <wp:positionH relativeFrom="column">
              <wp:posOffset>1178560</wp:posOffset>
            </wp:positionH>
            <wp:positionV relativeFrom="paragraph">
              <wp:posOffset>172720</wp:posOffset>
            </wp:positionV>
            <wp:extent cx="3302000" cy="660400"/>
            <wp:effectExtent l="0" t="0" r="0" b="0"/>
            <wp:wrapTopAndBottom/>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302000" cy="660400"/>
                    </a:xfrm>
                    <a:prstGeom prst="rect">
                      <a:avLst/>
                    </a:prstGeom>
                  </pic:spPr>
                </pic:pic>
              </a:graphicData>
            </a:graphic>
            <wp14:sizeRelH relativeFrom="margin">
              <wp14:pctWidth>0</wp14:pctWidth>
            </wp14:sizeRelH>
            <wp14:sizeRelV relativeFrom="margin">
              <wp14:pctHeight>0</wp14:pctHeight>
            </wp14:sizeRelV>
          </wp:anchor>
        </w:drawing>
      </w:r>
    </w:p>
    <w:p w14:paraId="594831CC" w14:textId="77777777" w:rsidR="00E8568F" w:rsidRPr="00F61D05" w:rsidRDefault="00E8568F" w:rsidP="005933E8">
      <w:pPr>
        <w:spacing w:line="360" w:lineRule="auto"/>
        <w:jc w:val="center"/>
        <w:rPr>
          <w:rFonts w:ascii="Arial" w:hAnsi="Arial" w:cs="Arial"/>
          <w:b/>
          <w:bCs/>
          <w:sz w:val="24"/>
          <w:szCs w:val="24"/>
        </w:rPr>
      </w:pPr>
    </w:p>
    <w:p w14:paraId="41AB3D12" w14:textId="77777777" w:rsidR="00E8568F" w:rsidRPr="00F61D05" w:rsidRDefault="00E8568F" w:rsidP="005933E8">
      <w:pPr>
        <w:spacing w:line="360" w:lineRule="auto"/>
        <w:jc w:val="center"/>
        <w:rPr>
          <w:rFonts w:ascii="Arial" w:hAnsi="Arial" w:cs="Arial"/>
          <w:b/>
          <w:bCs/>
          <w:sz w:val="24"/>
          <w:szCs w:val="24"/>
        </w:rPr>
      </w:pPr>
    </w:p>
    <w:p w14:paraId="6152ACD6" w14:textId="50C1B066" w:rsidR="00E8568F" w:rsidRPr="00F61D05" w:rsidRDefault="00E8568F" w:rsidP="005933E8">
      <w:pPr>
        <w:spacing w:line="360" w:lineRule="auto"/>
        <w:jc w:val="center"/>
        <w:rPr>
          <w:rFonts w:ascii="Arial" w:hAnsi="Arial" w:cs="Arial"/>
          <w:b/>
          <w:bCs/>
          <w:sz w:val="24"/>
          <w:szCs w:val="24"/>
        </w:rPr>
      </w:pPr>
      <w:r w:rsidRPr="00F61D05">
        <w:rPr>
          <w:rFonts w:ascii="Arial" w:hAnsi="Arial" w:cs="Arial"/>
          <w:b/>
          <w:bCs/>
          <w:sz w:val="24"/>
          <w:szCs w:val="24"/>
        </w:rPr>
        <w:t>Challenges experienced by ASOS and Boohoo during COVID</w:t>
      </w:r>
      <w:r w:rsidRPr="00F61D05">
        <w:rPr>
          <w:rFonts w:ascii="Arial" w:hAnsi="Arial" w:cs="Arial"/>
          <w:b/>
          <w:bCs/>
          <w:sz w:val="24"/>
          <w:szCs w:val="24"/>
        </w:rPr>
        <w:t>-</w:t>
      </w:r>
      <w:r w:rsidRPr="00F61D05">
        <w:rPr>
          <w:rFonts w:ascii="Arial" w:hAnsi="Arial" w:cs="Arial"/>
          <w:b/>
          <w:bCs/>
          <w:sz w:val="24"/>
          <w:szCs w:val="24"/>
        </w:rPr>
        <w:t xml:space="preserve">19 </w:t>
      </w:r>
      <w:r w:rsidRPr="00F61D05">
        <w:rPr>
          <w:rFonts w:ascii="Arial" w:hAnsi="Arial" w:cs="Arial"/>
          <w:b/>
          <w:bCs/>
          <w:sz w:val="24"/>
          <w:szCs w:val="24"/>
        </w:rPr>
        <w:t>P</w:t>
      </w:r>
      <w:r w:rsidRPr="00F61D05">
        <w:rPr>
          <w:rFonts w:ascii="Arial" w:hAnsi="Arial" w:cs="Arial"/>
          <w:b/>
          <w:bCs/>
          <w:sz w:val="24"/>
          <w:szCs w:val="24"/>
        </w:rPr>
        <w:t>andemic from Human Resource Management perspective</w:t>
      </w:r>
    </w:p>
    <w:p w14:paraId="3BBD6AA7" w14:textId="527E91C9" w:rsidR="00E8568F" w:rsidRPr="00F61D05" w:rsidRDefault="00E8568F" w:rsidP="005933E8">
      <w:pPr>
        <w:spacing w:line="360" w:lineRule="auto"/>
        <w:rPr>
          <w:rFonts w:ascii="Arial" w:hAnsi="Arial" w:cs="Arial"/>
          <w:b/>
          <w:bCs/>
          <w:sz w:val="24"/>
          <w:szCs w:val="24"/>
        </w:rPr>
      </w:pPr>
    </w:p>
    <w:p w14:paraId="5CABAD80" w14:textId="412BED67" w:rsidR="00E8568F" w:rsidRPr="00F61D05" w:rsidRDefault="00E8568F" w:rsidP="005933E8">
      <w:pPr>
        <w:spacing w:line="360" w:lineRule="auto"/>
        <w:rPr>
          <w:rFonts w:ascii="Arial" w:hAnsi="Arial" w:cs="Arial"/>
          <w:b/>
          <w:bCs/>
          <w:sz w:val="24"/>
          <w:szCs w:val="24"/>
        </w:rPr>
      </w:pPr>
    </w:p>
    <w:p w14:paraId="4D3F6375" w14:textId="13D74D95" w:rsidR="00E8568F" w:rsidRPr="00F61D05" w:rsidRDefault="00E8568F" w:rsidP="005933E8">
      <w:pPr>
        <w:spacing w:line="360" w:lineRule="auto"/>
        <w:rPr>
          <w:rFonts w:ascii="Arial" w:hAnsi="Arial" w:cs="Arial"/>
          <w:b/>
          <w:bCs/>
          <w:sz w:val="24"/>
          <w:szCs w:val="24"/>
        </w:rPr>
      </w:pPr>
    </w:p>
    <w:p w14:paraId="45C80AF2" w14:textId="77777777" w:rsidR="00E8568F" w:rsidRPr="00F61D05" w:rsidRDefault="00E8568F" w:rsidP="005933E8">
      <w:pPr>
        <w:spacing w:line="360" w:lineRule="auto"/>
        <w:rPr>
          <w:rFonts w:ascii="Arial" w:hAnsi="Arial" w:cs="Arial"/>
          <w:b/>
          <w:bCs/>
          <w:sz w:val="24"/>
          <w:szCs w:val="24"/>
        </w:rPr>
      </w:pPr>
    </w:p>
    <w:p w14:paraId="5CD481F9" w14:textId="2658BA23" w:rsidR="00E8568F" w:rsidRPr="00F61D05" w:rsidRDefault="00E8568F" w:rsidP="005933E8">
      <w:pPr>
        <w:spacing w:line="360" w:lineRule="auto"/>
        <w:jc w:val="center"/>
        <w:rPr>
          <w:rFonts w:ascii="Arial" w:hAnsi="Arial" w:cs="Arial"/>
          <w:sz w:val="24"/>
          <w:szCs w:val="24"/>
        </w:rPr>
      </w:pPr>
      <w:r w:rsidRPr="00F61D05">
        <w:rPr>
          <w:rFonts w:ascii="Arial" w:hAnsi="Arial" w:cs="Arial"/>
          <w:sz w:val="24"/>
          <w:szCs w:val="24"/>
        </w:rPr>
        <w:t xml:space="preserve">An </w:t>
      </w:r>
      <w:r w:rsidRPr="00F61D05">
        <w:rPr>
          <w:rFonts w:ascii="Arial" w:hAnsi="Arial" w:cs="Arial"/>
          <w:sz w:val="24"/>
          <w:szCs w:val="24"/>
        </w:rPr>
        <w:t>E</w:t>
      </w:r>
      <w:r w:rsidRPr="00F61D05">
        <w:rPr>
          <w:rFonts w:ascii="Arial" w:hAnsi="Arial" w:cs="Arial"/>
          <w:sz w:val="24"/>
          <w:szCs w:val="24"/>
        </w:rPr>
        <w:t>ssay by</w:t>
      </w:r>
      <w:r w:rsidRPr="00F61D05">
        <w:rPr>
          <w:rFonts w:ascii="Arial" w:hAnsi="Arial" w:cs="Arial"/>
          <w:sz w:val="24"/>
          <w:szCs w:val="24"/>
        </w:rPr>
        <w:t xml:space="preserve">: </w:t>
      </w:r>
      <w:r w:rsidRPr="00F61D05">
        <w:rPr>
          <w:rFonts w:ascii="Arial" w:hAnsi="Arial" w:cs="Arial"/>
          <w:sz w:val="24"/>
          <w:szCs w:val="24"/>
        </w:rPr>
        <w:t xml:space="preserve">Slavena Panayotova </w:t>
      </w:r>
      <w:r w:rsidRPr="00F61D05">
        <w:rPr>
          <w:rFonts w:ascii="Arial" w:hAnsi="Arial" w:cs="Arial"/>
          <w:sz w:val="24"/>
          <w:szCs w:val="24"/>
        </w:rPr>
        <w:br/>
        <w:t>Student ID: 1906636</w:t>
      </w:r>
    </w:p>
    <w:p w14:paraId="34E98A7C" w14:textId="77777777" w:rsidR="00E8568F" w:rsidRPr="00F61D05" w:rsidRDefault="00E8568F" w:rsidP="005933E8">
      <w:pPr>
        <w:spacing w:line="360" w:lineRule="auto"/>
        <w:jc w:val="center"/>
        <w:rPr>
          <w:rFonts w:ascii="Arial" w:hAnsi="Arial" w:cs="Arial"/>
          <w:sz w:val="24"/>
          <w:szCs w:val="24"/>
        </w:rPr>
      </w:pPr>
    </w:p>
    <w:p w14:paraId="5F8B1049" w14:textId="09BCB3A5" w:rsidR="00E8568F" w:rsidRPr="00F61D05" w:rsidRDefault="00E8568F" w:rsidP="005933E8">
      <w:pPr>
        <w:spacing w:line="360" w:lineRule="auto"/>
        <w:rPr>
          <w:rFonts w:ascii="Arial" w:hAnsi="Arial" w:cs="Arial"/>
          <w:sz w:val="24"/>
          <w:szCs w:val="24"/>
        </w:rPr>
      </w:pPr>
      <w:r w:rsidRPr="00F61D05">
        <w:rPr>
          <w:rFonts w:ascii="Arial" w:hAnsi="Arial" w:cs="Arial"/>
          <w:sz w:val="24"/>
          <w:szCs w:val="24"/>
        </w:rPr>
        <w:t xml:space="preserve">                                  </w:t>
      </w:r>
      <w:r w:rsidRPr="00F61D05">
        <w:rPr>
          <w:rFonts w:ascii="Arial" w:hAnsi="Arial" w:cs="Arial"/>
          <w:sz w:val="24"/>
          <w:szCs w:val="24"/>
        </w:rPr>
        <w:t>M</w:t>
      </w:r>
      <w:r w:rsidRPr="00F61D05">
        <w:rPr>
          <w:rFonts w:ascii="Arial" w:hAnsi="Arial" w:cs="Arial"/>
          <w:sz w:val="24"/>
          <w:szCs w:val="24"/>
        </w:rPr>
        <w:t>odule: Human Resource Management</w:t>
      </w:r>
    </w:p>
    <w:p w14:paraId="74FCB0C2" w14:textId="7E72929B" w:rsidR="00E8568F" w:rsidRPr="00F61D05" w:rsidRDefault="00E8568F" w:rsidP="005933E8">
      <w:pPr>
        <w:spacing w:line="360" w:lineRule="auto"/>
        <w:jc w:val="center"/>
        <w:rPr>
          <w:rFonts w:ascii="Arial" w:hAnsi="Arial" w:cs="Arial"/>
          <w:sz w:val="24"/>
          <w:szCs w:val="24"/>
        </w:rPr>
      </w:pPr>
      <w:r w:rsidRPr="00F61D05">
        <w:rPr>
          <w:rFonts w:ascii="Arial" w:hAnsi="Arial" w:cs="Arial"/>
          <w:sz w:val="24"/>
          <w:szCs w:val="24"/>
        </w:rPr>
        <w:t>Lecturer: Vasilios Tavlaridis</w:t>
      </w:r>
    </w:p>
    <w:p w14:paraId="0C6F432A" w14:textId="77777777" w:rsidR="00E8568F" w:rsidRPr="00F61D05" w:rsidRDefault="00E8568F" w:rsidP="005933E8">
      <w:pPr>
        <w:spacing w:line="360" w:lineRule="auto"/>
        <w:jc w:val="center"/>
        <w:rPr>
          <w:rFonts w:ascii="Arial" w:hAnsi="Arial" w:cs="Arial"/>
          <w:sz w:val="24"/>
          <w:szCs w:val="24"/>
        </w:rPr>
      </w:pPr>
    </w:p>
    <w:p w14:paraId="1D16066E" w14:textId="77777777" w:rsidR="00E8568F" w:rsidRPr="00F61D05" w:rsidRDefault="00E8568F" w:rsidP="005933E8">
      <w:pPr>
        <w:spacing w:line="360" w:lineRule="auto"/>
        <w:jc w:val="center"/>
        <w:rPr>
          <w:rFonts w:ascii="Arial" w:hAnsi="Arial" w:cs="Arial"/>
          <w:sz w:val="24"/>
          <w:szCs w:val="24"/>
        </w:rPr>
      </w:pPr>
      <w:r w:rsidRPr="00F61D05">
        <w:rPr>
          <w:rFonts w:ascii="Arial" w:hAnsi="Arial" w:cs="Arial"/>
          <w:sz w:val="24"/>
          <w:szCs w:val="24"/>
        </w:rPr>
        <w:t>University of Wales Trinity Saint David</w:t>
      </w:r>
    </w:p>
    <w:p w14:paraId="7101587D" w14:textId="77777777" w:rsidR="00E8568F" w:rsidRPr="00F61D05" w:rsidRDefault="00E8568F" w:rsidP="005933E8">
      <w:pPr>
        <w:spacing w:line="360" w:lineRule="auto"/>
        <w:rPr>
          <w:rFonts w:ascii="Arial" w:hAnsi="Arial" w:cs="Arial"/>
          <w:b/>
          <w:bCs/>
          <w:sz w:val="24"/>
          <w:szCs w:val="24"/>
        </w:rPr>
      </w:pPr>
    </w:p>
    <w:p w14:paraId="5BACABE5" w14:textId="77777777" w:rsidR="00E8568F" w:rsidRPr="00F61D05" w:rsidRDefault="00E8568F" w:rsidP="005933E8">
      <w:pPr>
        <w:spacing w:line="360" w:lineRule="auto"/>
        <w:rPr>
          <w:rFonts w:ascii="Arial" w:hAnsi="Arial" w:cs="Arial"/>
          <w:b/>
          <w:bCs/>
          <w:sz w:val="24"/>
          <w:szCs w:val="24"/>
        </w:rPr>
      </w:pPr>
    </w:p>
    <w:p w14:paraId="0A4B4D08" w14:textId="77777777" w:rsidR="00E8568F" w:rsidRPr="00F61D05" w:rsidRDefault="00E8568F" w:rsidP="005933E8">
      <w:pPr>
        <w:spacing w:line="360" w:lineRule="auto"/>
        <w:rPr>
          <w:rFonts w:ascii="Arial" w:hAnsi="Arial" w:cs="Arial"/>
          <w:b/>
          <w:bCs/>
          <w:sz w:val="24"/>
          <w:szCs w:val="24"/>
        </w:rPr>
      </w:pPr>
    </w:p>
    <w:p w14:paraId="05D6E169" w14:textId="77777777" w:rsidR="00E8568F" w:rsidRPr="00F61D05" w:rsidRDefault="00E8568F" w:rsidP="005933E8">
      <w:pPr>
        <w:spacing w:line="360" w:lineRule="auto"/>
        <w:rPr>
          <w:rFonts w:ascii="Arial" w:hAnsi="Arial" w:cs="Arial"/>
          <w:b/>
          <w:bCs/>
          <w:sz w:val="24"/>
          <w:szCs w:val="24"/>
        </w:rPr>
      </w:pPr>
    </w:p>
    <w:p w14:paraId="1F9220C9" w14:textId="77777777" w:rsidR="00E8568F" w:rsidRPr="00F61D05" w:rsidRDefault="00E8568F" w:rsidP="005933E8">
      <w:pPr>
        <w:spacing w:line="360" w:lineRule="auto"/>
        <w:rPr>
          <w:rFonts w:ascii="Arial" w:hAnsi="Arial" w:cs="Arial"/>
          <w:b/>
          <w:bCs/>
          <w:sz w:val="24"/>
          <w:szCs w:val="24"/>
        </w:rPr>
      </w:pPr>
    </w:p>
    <w:p w14:paraId="440075DE" w14:textId="77777777" w:rsidR="00E8568F" w:rsidRPr="00F61D05" w:rsidRDefault="00E8568F" w:rsidP="005933E8">
      <w:pPr>
        <w:spacing w:line="360" w:lineRule="auto"/>
        <w:rPr>
          <w:rFonts w:ascii="Arial" w:hAnsi="Arial" w:cs="Arial"/>
          <w:b/>
          <w:bCs/>
          <w:sz w:val="24"/>
          <w:szCs w:val="24"/>
        </w:rPr>
      </w:pPr>
    </w:p>
    <w:p w14:paraId="60B69DFD" w14:textId="77777777" w:rsidR="00E8568F" w:rsidRPr="00F61D05" w:rsidRDefault="00E8568F" w:rsidP="005933E8">
      <w:pPr>
        <w:spacing w:line="360" w:lineRule="auto"/>
        <w:rPr>
          <w:rFonts w:ascii="Arial" w:hAnsi="Arial" w:cs="Arial"/>
          <w:b/>
          <w:bCs/>
          <w:sz w:val="24"/>
          <w:szCs w:val="24"/>
        </w:rPr>
      </w:pPr>
    </w:p>
    <w:p w14:paraId="58D7D2AB" w14:textId="77777777" w:rsidR="00E8568F" w:rsidRPr="00F61D05" w:rsidRDefault="00E8568F" w:rsidP="005933E8">
      <w:pPr>
        <w:spacing w:line="360" w:lineRule="auto"/>
        <w:rPr>
          <w:rFonts w:ascii="Arial" w:hAnsi="Arial" w:cs="Arial"/>
          <w:b/>
          <w:bCs/>
          <w:sz w:val="24"/>
          <w:szCs w:val="24"/>
        </w:rPr>
      </w:pPr>
    </w:p>
    <w:p w14:paraId="6AB9C934" w14:textId="77777777" w:rsidR="00E8568F" w:rsidRPr="00F61D05" w:rsidRDefault="00E8568F" w:rsidP="005933E8">
      <w:pPr>
        <w:spacing w:line="360" w:lineRule="auto"/>
        <w:rPr>
          <w:rFonts w:ascii="Arial" w:hAnsi="Arial" w:cs="Arial"/>
          <w:b/>
          <w:bCs/>
          <w:sz w:val="24"/>
          <w:szCs w:val="24"/>
        </w:rPr>
      </w:pPr>
    </w:p>
    <w:p w14:paraId="7468BCFC" w14:textId="77777777" w:rsidR="00E8568F" w:rsidRPr="00F61D05" w:rsidRDefault="00E8568F" w:rsidP="005933E8">
      <w:pPr>
        <w:spacing w:line="360" w:lineRule="auto"/>
        <w:rPr>
          <w:rFonts w:ascii="Arial" w:hAnsi="Arial" w:cs="Arial"/>
          <w:b/>
          <w:bCs/>
          <w:sz w:val="24"/>
          <w:szCs w:val="24"/>
        </w:rPr>
      </w:pPr>
    </w:p>
    <w:p w14:paraId="7126FB5E" w14:textId="77777777" w:rsidR="00E8568F" w:rsidRPr="00F61D05" w:rsidRDefault="00E8568F" w:rsidP="005933E8">
      <w:pPr>
        <w:spacing w:line="360" w:lineRule="auto"/>
        <w:rPr>
          <w:rFonts w:ascii="Arial" w:hAnsi="Arial" w:cs="Arial"/>
          <w:b/>
          <w:bCs/>
          <w:sz w:val="24"/>
          <w:szCs w:val="24"/>
        </w:rPr>
      </w:pPr>
    </w:p>
    <w:p w14:paraId="7F862DAB" w14:textId="77777777" w:rsidR="00E8568F" w:rsidRPr="00F61D05" w:rsidRDefault="00E8568F" w:rsidP="005933E8">
      <w:pPr>
        <w:spacing w:line="360" w:lineRule="auto"/>
        <w:rPr>
          <w:rFonts w:ascii="Arial" w:hAnsi="Arial" w:cs="Arial"/>
          <w:b/>
          <w:bCs/>
          <w:sz w:val="24"/>
          <w:szCs w:val="24"/>
        </w:rPr>
      </w:pPr>
    </w:p>
    <w:p w14:paraId="5993084F" w14:textId="77777777" w:rsidR="00E8568F" w:rsidRPr="00F61D05" w:rsidRDefault="00E8568F" w:rsidP="005933E8">
      <w:pPr>
        <w:spacing w:line="360" w:lineRule="auto"/>
        <w:rPr>
          <w:rFonts w:ascii="Arial" w:hAnsi="Arial" w:cs="Arial"/>
          <w:b/>
          <w:bCs/>
          <w:sz w:val="24"/>
          <w:szCs w:val="24"/>
        </w:rPr>
      </w:pPr>
    </w:p>
    <w:p w14:paraId="78B29D08" w14:textId="77777777" w:rsidR="00E8568F" w:rsidRPr="00F61D05" w:rsidRDefault="00E8568F" w:rsidP="005933E8">
      <w:pPr>
        <w:spacing w:line="360" w:lineRule="auto"/>
        <w:rPr>
          <w:rFonts w:ascii="Arial" w:hAnsi="Arial" w:cs="Arial"/>
          <w:b/>
          <w:bCs/>
          <w:sz w:val="24"/>
          <w:szCs w:val="24"/>
        </w:rPr>
      </w:pPr>
    </w:p>
    <w:sdt>
      <w:sdtPr>
        <w:rPr>
          <w:sz w:val="28"/>
          <w:szCs w:val="28"/>
        </w:rPr>
        <w:id w:val="-2109495766"/>
        <w:docPartObj>
          <w:docPartGallery w:val="Table of Contents"/>
          <w:docPartUnique/>
        </w:docPartObj>
      </w:sdtPr>
      <w:sdtEndPr>
        <w:rPr>
          <w:rFonts w:asciiTheme="minorHAnsi" w:eastAsiaTheme="minorEastAsia" w:hAnsiTheme="minorHAnsi" w:cstheme="minorBidi"/>
          <w:b/>
          <w:bCs/>
          <w:noProof/>
          <w:color w:val="auto"/>
          <w:lang w:val="en-GB" w:eastAsia="en-GB"/>
        </w:rPr>
      </w:sdtEndPr>
      <w:sdtContent>
        <w:p w14:paraId="579F3750" w14:textId="4B8FB1CB" w:rsidR="005933E8" w:rsidRPr="00F61D05" w:rsidRDefault="005933E8" w:rsidP="005933E8">
          <w:pPr>
            <w:pStyle w:val="TOCHeading"/>
            <w:spacing w:line="360" w:lineRule="auto"/>
            <w:jc w:val="center"/>
            <w:rPr>
              <w:rFonts w:ascii="Arial" w:hAnsi="Arial" w:cs="Arial"/>
              <w:sz w:val="36"/>
              <w:szCs w:val="36"/>
            </w:rPr>
          </w:pPr>
          <w:r w:rsidRPr="00F61D05">
            <w:rPr>
              <w:rFonts w:ascii="Arial" w:hAnsi="Arial" w:cs="Arial"/>
              <w:b/>
              <w:bCs/>
              <w:sz w:val="28"/>
              <w:szCs w:val="28"/>
            </w:rPr>
            <w:t>Table of Contents</w:t>
          </w:r>
          <w:r w:rsidRPr="00F61D05">
            <w:rPr>
              <w:rFonts w:ascii="Arial" w:hAnsi="Arial" w:cs="Arial"/>
              <w:sz w:val="28"/>
              <w:szCs w:val="28"/>
            </w:rPr>
            <w:br/>
          </w:r>
          <w:r w:rsidRPr="00F61D05">
            <w:rPr>
              <w:rFonts w:ascii="Arial" w:hAnsi="Arial" w:cs="Arial"/>
              <w:sz w:val="28"/>
              <w:szCs w:val="28"/>
            </w:rPr>
            <w:br/>
          </w:r>
        </w:p>
        <w:p w14:paraId="1AB9691D" w14:textId="7F042A6F" w:rsidR="00DE298C" w:rsidRPr="00F61D05" w:rsidRDefault="005933E8">
          <w:pPr>
            <w:pStyle w:val="TOC1"/>
            <w:tabs>
              <w:tab w:val="left" w:pos="440"/>
              <w:tab w:val="right" w:leader="dot" w:pos="9016"/>
            </w:tabs>
            <w:rPr>
              <w:noProof/>
              <w:sz w:val="28"/>
              <w:szCs w:val="28"/>
            </w:rPr>
          </w:pPr>
          <w:r w:rsidRPr="00F61D05">
            <w:rPr>
              <w:sz w:val="36"/>
              <w:szCs w:val="36"/>
            </w:rPr>
            <w:fldChar w:fldCharType="begin"/>
          </w:r>
          <w:r w:rsidRPr="00F61D05">
            <w:rPr>
              <w:sz w:val="36"/>
              <w:szCs w:val="36"/>
            </w:rPr>
            <w:instrText xml:space="preserve"> TOC \o "1-3" \h \z \u </w:instrText>
          </w:r>
          <w:r w:rsidRPr="00F61D05">
            <w:rPr>
              <w:sz w:val="36"/>
              <w:szCs w:val="36"/>
            </w:rPr>
            <w:fldChar w:fldCharType="separate"/>
          </w:r>
          <w:hyperlink w:anchor="_Toc116834777" w:history="1">
            <w:r w:rsidR="00DE298C" w:rsidRPr="00F61D05">
              <w:rPr>
                <w:rStyle w:val="Hyperlink"/>
                <w:rFonts w:ascii="Arial" w:hAnsi="Arial" w:cs="Arial"/>
                <w:noProof/>
                <w:sz w:val="28"/>
                <w:szCs w:val="28"/>
              </w:rPr>
              <w:t>1.</w:t>
            </w:r>
            <w:r w:rsidR="00DE298C" w:rsidRPr="00F61D05">
              <w:rPr>
                <w:noProof/>
                <w:sz w:val="28"/>
                <w:szCs w:val="28"/>
              </w:rPr>
              <w:tab/>
            </w:r>
            <w:r w:rsidR="00DE298C" w:rsidRPr="00F61D05">
              <w:rPr>
                <w:rStyle w:val="Hyperlink"/>
                <w:rFonts w:ascii="Arial" w:hAnsi="Arial" w:cs="Arial"/>
                <w:noProof/>
                <w:sz w:val="28"/>
                <w:szCs w:val="28"/>
              </w:rPr>
              <w:t>Introduction</w:t>
            </w:r>
            <w:r w:rsidR="00DE298C" w:rsidRPr="00F61D05">
              <w:rPr>
                <w:noProof/>
                <w:webHidden/>
                <w:sz w:val="28"/>
                <w:szCs w:val="28"/>
              </w:rPr>
              <w:tab/>
            </w:r>
            <w:r w:rsidR="00DE298C" w:rsidRPr="00F61D05">
              <w:rPr>
                <w:noProof/>
                <w:webHidden/>
                <w:sz w:val="28"/>
                <w:szCs w:val="28"/>
              </w:rPr>
              <w:fldChar w:fldCharType="begin"/>
            </w:r>
            <w:r w:rsidR="00DE298C" w:rsidRPr="00F61D05">
              <w:rPr>
                <w:noProof/>
                <w:webHidden/>
                <w:sz w:val="28"/>
                <w:szCs w:val="28"/>
              </w:rPr>
              <w:instrText xml:space="preserve"> PAGEREF _Toc116834777 \h </w:instrText>
            </w:r>
            <w:r w:rsidR="00DE298C" w:rsidRPr="00F61D05">
              <w:rPr>
                <w:noProof/>
                <w:webHidden/>
                <w:sz w:val="28"/>
                <w:szCs w:val="28"/>
              </w:rPr>
            </w:r>
            <w:r w:rsidR="00DE298C" w:rsidRPr="00F61D05">
              <w:rPr>
                <w:noProof/>
                <w:webHidden/>
                <w:sz w:val="28"/>
                <w:szCs w:val="28"/>
              </w:rPr>
              <w:fldChar w:fldCharType="separate"/>
            </w:r>
            <w:r w:rsidR="00DE298C" w:rsidRPr="00F61D05">
              <w:rPr>
                <w:noProof/>
                <w:webHidden/>
                <w:sz w:val="28"/>
                <w:szCs w:val="28"/>
              </w:rPr>
              <w:t>2</w:t>
            </w:r>
            <w:r w:rsidR="00DE298C" w:rsidRPr="00F61D05">
              <w:rPr>
                <w:noProof/>
                <w:webHidden/>
                <w:sz w:val="28"/>
                <w:szCs w:val="28"/>
              </w:rPr>
              <w:fldChar w:fldCharType="end"/>
            </w:r>
          </w:hyperlink>
        </w:p>
        <w:p w14:paraId="56022D43" w14:textId="0E956933" w:rsidR="00DE298C" w:rsidRPr="00F61D05" w:rsidRDefault="00DE298C">
          <w:pPr>
            <w:pStyle w:val="TOC1"/>
            <w:tabs>
              <w:tab w:val="left" w:pos="440"/>
              <w:tab w:val="right" w:leader="dot" w:pos="9016"/>
            </w:tabs>
            <w:rPr>
              <w:noProof/>
              <w:sz w:val="28"/>
              <w:szCs w:val="28"/>
            </w:rPr>
          </w:pPr>
          <w:hyperlink w:anchor="_Toc116834778" w:history="1">
            <w:r w:rsidRPr="00F61D05">
              <w:rPr>
                <w:rStyle w:val="Hyperlink"/>
                <w:rFonts w:ascii="Arial" w:hAnsi="Arial" w:cs="Arial"/>
                <w:noProof/>
                <w:sz w:val="28"/>
                <w:szCs w:val="28"/>
              </w:rPr>
              <w:t>2.</w:t>
            </w:r>
            <w:r w:rsidRPr="00F61D05">
              <w:rPr>
                <w:noProof/>
                <w:sz w:val="28"/>
                <w:szCs w:val="28"/>
              </w:rPr>
              <w:tab/>
            </w:r>
            <w:r w:rsidRPr="00F61D05">
              <w:rPr>
                <w:rStyle w:val="Hyperlink"/>
                <w:rFonts w:ascii="Arial" w:hAnsi="Arial" w:cs="Arial"/>
                <w:noProof/>
                <w:sz w:val="28"/>
                <w:szCs w:val="28"/>
              </w:rPr>
              <w:t>Implementing change across multinational organisation challenges</w:t>
            </w:r>
            <w:r w:rsidRPr="00F61D05">
              <w:rPr>
                <w:noProof/>
                <w:webHidden/>
                <w:sz w:val="28"/>
                <w:szCs w:val="28"/>
              </w:rPr>
              <w:tab/>
            </w:r>
            <w:r w:rsidRPr="00F61D05">
              <w:rPr>
                <w:noProof/>
                <w:webHidden/>
                <w:sz w:val="28"/>
                <w:szCs w:val="28"/>
              </w:rPr>
              <w:fldChar w:fldCharType="begin"/>
            </w:r>
            <w:r w:rsidRPr="00F61D05">
              <w:rPr>
                <w:noProof/>
                <w:webHidden/>
                <w:sz w:val="28"/>
                <w:szCs w:val="28"/>
              </w:rPr>
              <w:instrText xml:space="preserve"> PAGEREF _Toc116834778 \h </w:instrText>
            </w:r>
            <w:r w:rsidRPr="00F61D05">
              <w:rPr>
                <w:noProof/>
                <w:webHidden/>
                <w:sz w:val="28"/>
                <w:szCs w:val="28"/>
              </w:rPr>
            </w:r>
            <w:r w:rsidRPr="00F61D05">
              <w:rPr>
                <w:noProof/>
                <w:webHidden/>
                <w:sz w:val="28"/>
                <w:szCs w:val="28"/>
              </w:rPr>
              <w:fldChar w:fldCharType="separate"/>
            </w:r>
            <w:r w:rsidRPr="00F61D05">
              <w:rPr>
                <w:noProof/>
                <w:webHidden/>
                <w:sz w:val="28"/>
                <w:szCs w:val="28"/>
              </w:rPr>
              <w:t>3</w:t>
            </w:r>
            <w:r w:rsidRPr="00F61D05">
              <w:rPr>
                <w:noProof/>
                <w:webHidden/>
                <w:sz w:val="28"/>
                <w:szCs w:val="28"/>
              </w:rPr>
              <w:fldChar w:fldCharType="end"/>
            </w:r>
          </w:hyperlink>
        </w:p>
        <w:p w14:paraId="2C8F583B" w14:textId="3497BEC9" w:rsidR="00DE298C" w:rsidRPr="00F61D05" w:rsidRDefault="00DE298C">
          <w:pPr>
            <w:pStyle w:val="TOC1"/>
            <w:tabs>
              <w:tab w:val="left" w:pos="440"/>
              <w:tab w:val="right" w:leader="dot" w:pos="9016"/>
            </w:tabs>
            <w:rPr>
              <w:noProof/>
              <w:sz w:val="28"/>
              <w:szCs w:val="28"/>
            </w:rPr>
          </w:pPr>
          <w:hyperlink w:anchor="_Toc116834779" w:history="1">
            <w:r w:rsidRPr="00F61D05">
              <w:rPr>
                <w:rStyle w:val="Hyperlink"/>
                <w:rFonts w:ascii="Arial" w:hAnsi="Arial" w:cs="Arial"/>
                <w:noProof/>
                <w:sz w:val="28"/>
                <w:szCs w:val="28"/>
              </w:rPr>
              <w:t>3.</w:t>
            </w:r>
            <w:r w:rsidRPr="00F61D05">
              <w:rPr>
                <w:noProof/>
                <w:sz w:val="28"/>
                <w:szCs w:val="28"/>
              </w:rPr>
              <w:tab/>
            </w:r>
            <w:r w:rsidRPr="00F61D05">
              <w:rPr>
                <w:rStyle w:val="Hyperlink"/>
                <w:rFonts w:ascii="Arial" w:hAnsi="Arial" w:cs="Arial"/>
                <w:noProof/>
                <w:sz w:val="28"/>
                <w:szCs w:val="28"/>
              </w:rPr>
              <w:t>Health and Safety challenges</w:t>
            </w:r>
            <w:r w:rsidRPr="00F61D05">
              <w:rPr>
                <w:noProof/>
                <w:webHidden/>
                <w:sz w:val="28"/>
                <w:szCs w:val="28"/>
              </w:rPr>
              <w:tab/>
            </w:r>
            <w:r w:rsidRPr="00F61D05">
              <w:rPr>
                <w:noProof/>
                <w:webHidden/>
                <w:sz w:val="28"/>
                <w:szCs w:val="28"/>
              </w:rPr>
              <w:fldChar w:fldCharType="begin"/>
            </w:r>
            <w:r w:rsidRPr="00F61D05">
              <w:rPr>
                <w:noProof/>
                <w:webHidden/>
                <w:sz w:val="28"/>
                <w:szCs w:val="28"/>
              </w:rPr>
              <w:instrText xml:space="preserve"> PAGEREF _Toc116834779 \h </w:instrText>
            </w:r>
            <w:r w:rsidRPr="00F61D05">
              <w:rPr>
                <w:noProof/>
                <w:webHidden/>
                <w:sz w:val="28"/>
                <w:szCs w:val="28"/>
              </w:rPr>
            </w:r>
            <w:r w:rsidRPr="00F61D05">
              <w:rPr>
                <w:noProof/>
                <w:webHidden/>
                <w:sz w:val="28"/>
                <w:szCs w:val="28"/>
              </w:rPr>
              <w:fldChar w:fldCharType="separate"/>
            </w:r>
            <w:r w:rsidRPr="00F61D05">
              <w:rPr>
                <w:noProof/>
                <w:webHidden/>
                <w:sz w:val="28"/>
                <w:szCs w:val="28"/>
              </w:rPr>
              <w:t>4</w:t>
            </w:r>
            <w:r w:rsidRPr="00F61D05">
              <w:rPr>
                <w:noProof/>
                <w:webHidden/>
                <w:sz w:val="28"/>
                <w:szCs w:val="28"/>
              </w:rPr>
              <w:fldChar w:fldCharType="end"/>
            </w:r>
          </w:hyperlink>
        </w:p>
        <w:p w14:paraId="123890B3" w14:textId="531BED16" w:rsidR="00DE298C" w:rsidRPr="00F61D05" w:rsidRDefault="00DE298C">
          <w:pPr>
            <w:pStyle w:val="TOC1"/>
            <w:tabs>
              <w:tab w:val="left" w:pos="440"/>
              <w:tab w:val="right" w:leader="dot" w:pos="9016"/>
            </w:tabs>
            <w:rPr>
              <w:noProof/>
              <w:sz w:val="28"/>
              <w:szCs w:val="28"/>
            </w:rPr>
          </w:pPr>
          <w:hyperlink w:anchor="_Toc116834780" w:history="1">
            <w:r w:rsidRPr="00F61D05">
              <w:rPr>
                <w:rStyle w:val="Hyperlink"/>
                <w:rFonts w:ascii="Arial" w:hAnsi="Arial" w:cs="Arial"/>
                <w:noProof/>
                <w:sz w:val="28"/>
                <w:szCs w:val="28"/>
              </w:rPr>
              <w:t>4.</w:t>
            </w:r>
            <w:r w:rsidRPr="00F61D05">
              <w:rPr>
                <w:noProof/>
                <w:sz w:val="28"/>
                <w:szCs w:val="28"/>
              </w:rPr>
              <w:tab/>
            </w:r>
            <w:r w:rsidRPr="00F61D05">
              <w:rPr>
                <w:rStyle w:val="Hyperlink"/>
                <w:rFonts w:ascii="Arial" w:hAnsi="Arial" w:cs="Arial"/>
                <w:noProof/>
                <w:sz w:val="28"/>
                <w:szCs w:val="28"/>
              </w:rPr>
              <w:t>Employees Wellbeing challenges</w:t>
            </w:r>
            <w:r w:rsidRPr="00F61D05">
              <w:rPr>
                <w:noProof/>
                <w:webHidden/>
                <w:sz w:val="28"/>
                <w:szCs w:val="28"/>
              </w:rPr>
              <w:tab/>
            </w:r>
            <w:r w:rsidRPr="00F61D05">
              <w:rPr>
                <w:noProof/>
                <w:webHidden/>
                <w:sz w:val="28"/>
                <w:szCs w:val="28"/>
              </w:rPr>
              <w:fldChar w:fldCharType="begin"/>
            </w:r>
            <w:r w:rsidRPr="00F61D05">
              <w:rPr>
                <w:noProof/>
                <w:webHidden/>
                <w:sz w:val="28"/>
                <w:szCs w:val="28"/>
              </w:rPr>
              <w:instrText xml:space="preserve"> PAGEREF _Toc116834780 \h </w:instrText>
            </w:r>
            <w:r w:rsidRPr="00F61D05">
              <w:rPr>
                <w:noProof/>
                <w:webHidden/>
                <w:sz w:val="28"/>
                <w:szCs w:val="28"/>
              </w:rPr>
            </w:r>
            <w:r w:rsidRPr="00F61D05">
              <w:rPr>
                <w:noProof/>
                <w:webHidden/>
                <w:sz w:val="28"/>
                <w:szCs w:val="28"/>
              </w:rPr>
              <w:fldChar w:fldCharType="separate"/>
            </w:r>
            <w:r w:rsidRPr="00F61D05">
              <w:rPr>
                <w:noProof/>
                <w:webHidden/>
                <w:sz w:val="28"/>
                <w:szCs w:val="28"/>
              </w:rPr>
              <w:t>5</w:t>
            </w:r>
            <w:r w:rsidRPr="00F61D05">
              <w:rPr>
                <w:noProof/>
                <w:webHidden/>
                <w:sz w:val="28"/>
                <w:szCs w:val="28"/>
              </w:rPr>
              <w:fldChar w:fldCharType="end"/>
            </w:r>
          </w:hyperlink>
        </w:p>
        <w:p w14:paraId="1F13DE86" w14:textId="61E25592" w:rsidR="00DE298C" w:rsidRPr="00F61D05" w:rsidRDefault="00DE298C">
          <w:pPr>
            <w:pStyle w:val="TOC1"/>
            <w:tabs>
              <w:tab w:val="left" w:pos="440"/>
              <w:tab w:val="right" w:leader="dot" w:pos="9016"/>
            </w:tabs>
            <w:rPr>
              <w:noProof/>
              <w:sz w:val="28"/>
              <w:szCs w:val="28"/>
            </w:rPr>
          </w:pPr>
          <w:hyperlink w:anchor="_Toc116834781" w:history="1">
            <w:r w:rsidRPr="00F61D05">
              <w:rPr>
                <w:rStyle w:val="Hyperlink"/>
                <w:rFonts w:ascii="Arial" w:hAnsi="Arial" w:cs="Arial"/>
                <w:noProof/>
                <w:sz w:val="28"/>
                <w:szCs w:val="28"/>
              </w:rPr>
              <w:t>5.</w:t>
            </w:r>
            <w:r w:rsidRPr="00F61D05">
              <w:rPr>
                <w:noProof/>
                <w:sz w:val="28"/>
                <w:szCs w:val="28"/>
              </w:rPr>
              <w:tab/>
            </w:r>
            <w:r w:rsidRPr="00F61D05">
              <w:rPr>
                <w:rStyle w:val="Hyperlink"/>
                <w:rFonts w:ascii="Arial" w:hAnsi="Arial" w:cs="Arial"/>
                <w:noProof/>
                <w:sz w:val="28"/>
                <w:szCs w:val="28"/>
              </w:rPr>
              <w:t>ASOS’ behaviour overview</w:t>
            </w:r>
            <w:r w:rsidRPr="00F61D05">
              <w:rPr>
                <w:noProof/>
                <w:webHidden/>
                <w:sz w:val="28"/>
                <w:szCs w:val="28"/>
              </w:rPr>
              <w:tab/>
            </w:r>
            <w:r w:rsidRPr="00F61D05">
              <w:rPr>
                <w:noProof/>
                <w:webHidden/>
                <w:sz w:val="28"/>
                <w:szCs w:val="28"/>
              </w:rPr>
              <w:fldChar w:fldCharType="begin"/>
            </w:r>
            <w:r w:rsidRPr="00F61D05">
              <w:rPr>
                <w:noProof/>
                <w:webHidden/>
                <w:sz w:val="28"/>
                <w:szCs w:val="28"/>
              </w:rPr>
              <w:instrText xml:space="preserve"> PAGEREF _Toc116834781 \h </w:instrText>
            </w:r>
            <w:r w:rsidRPr="00F61D05">
              <w:rPr>
                <w:noProof/>
                <w:webHidden/>
                <w:sz w:val="28"/>
                <w:szCs w:val="28"/>
              </w:rPr>
            </w:r>
            <w:r w:rsidRPr="00F61D05">
              <w:rPr>
                <w:noProof/>
                <w:webHidden/>
                <w:sz w:val="28"/>
                <w:szCs w:val="28"/>
              </w:rPr>
              <w:fldChar w:fldCharType="separate"/>
            </w:r>
            <w:r w:rsidRPr="00F61D05">
              <w:rPr>
                <w:noProof/>
                <w:webHidden/>
                <w:sz w:val="28"/>
                <w:szCs w:val="28"/>
              </w:rPr>
              <w:t>5</w:t>
            </w:r>
            <w:r w:rsidRPr="00F61D05">
              <w:rPr>
                <w:noProof/>
                <w:webHidden/>
                <w:sz w:val="28"/>
                <w:szCs w:val="28"/>
              </w:rPr>
              <w:fldChar w:fldCharType="end"/>
            </w:r>
          </w:hyperlink>
        </w:p>
        <w:p w14:paraId="584C76B2" w14:textId="662EE05A" w:rsidR="00DE298C" w:rsidRPr="00F61D05" w:rsidRDefault="00DE298C">
          <w:pPr>
            <w:pStyle w:val="TOC1"/>
            <w:tabs>
              <w:tab w:val="left" w:pos="440"/>
              <w:tab w:val="right" w:leader="dot" w:pos="9016"/>
            </w:tabs>
            <w:rPr>
              <w:noProof/>
              <w:sz w:val="28"/>
              <w:szCs w:val="28"/>
            </w:rPr>
          </w:pPr>
          <w:hyperlink w:anchor="_Toc116834782" w:history="1">
            <w:r w:rsidRPr="00F61D05">
              <w:rPr>
                <w:rStyle w:val="Hyperlink"/>
                <w:rFonts w:ascii="Arial" w:hAnsi="Arial" w:cs="Arial"/>
                <w:noProof/>
                <w:sz w:val="28"/>
                <w:szCs w:val="28"/>
              </w:rPr>
              <w:t>6.</w:t>
            </w:r>
            <w:r w:rsidRPr="00F61D05">
              <w:rPr>
                <w:noProof/>
                <w:sz w:val="28"/>
                <w:szCs w:val="28"/>
              </w:rPr>
              <w:tab/>
            </w:r>
            <w:r w:rsidRPr="00F61D05">
              <w:rPr>
                <w:rStyle w:val="Hyperlink"/>
                <w:rFonts w:ascii="Arial" w:hAnsi="Arial" w:cs="Arial"/>
                <w:noProof/>
                <w:sz w:val="28"/>
                <w:szCs w:val="28"/>
              </w:rPr>
              <w:t>Boohoo’s behaviour overview</w:t>
            </w:r>
            <w:r w:rsidRPr="00F61D05">
              <w:rPr>
                <w:noProof/>
                <w:webHidden/>
                <w:sz w:val="28"/>
                <w:szCs w:val="28"/>
              </w:rPr>
              <w:tab/>
            </w:r>
            <w:r w:rsidRPr="00F61D05">
              <w:rPr>
                <w:noProof/>
                <w:webHidden/>
                <w:sz w:val="28"/>
                <w:szCs w:val="28"/>
              </w:rPr>
              <w:fldChar w:fldCharType="begin"/>
            </w:r>
            <w:r w:rsidRPr="00F61D05">
              <w:rPr>
                <w:noProof/>
                <w:webHidden/>
                <w:sz w:val="28"/>
                <w:szCs w:val="28"/>
              </w:rPr>
              <w:instrText xml:space="preserve"> PAGEREF _Toc116834782 \h </w:instrText>
            </w:r>
            <w:r w:rsidRPr="00F61D05">
              <w:rPr>
                <w:noProof/>
                <w:webHidden/>
                <w:sz w:val="28"/>
                <w:szCs w:val="28"/>
              </w:rPr>
            </w:r>
            <w:r w:rsidRPr="00F61D05">
              <w:rPr>
                <w:noProof/>
                <w:webHidden/>
                <w:sz w:val="28"/>
                <w:szCs w:val="28"/>
              </w:rPr>
              <w:fldChar w:fldCharType="separate"/>
            </w:r>
            <w:r w:rsidRPr="00F61D05">
              <w:rPr>
                <w:noProof/>
                <w:webHidden/>
                <w:sz w:val="28"/>
                <w:szCs w:val="28"/>
              </w:rPr>
              <w:t>6</w:t>
            </w:r>
            <w:r w:rsidRPr="00F61D05">
              <w:rPr>
                <w:noProof/>
                <w:webHidden/>
                <w:sz w:val="28"/>
                <w:szCs w:val="28"/>
              </w:rPr>
              <w:fldChar w:fldCharType="end"/>
            </w:r>
          </w:hyperlink>
        </w:p>
        <w:p w14:paraId="08727777" w14:textId="4EDA3078" w:rsidR="00DE298C" w:rsidRPr="00F61D05" w:rsidRDefault="00DE298C">
          <w:pPr>
            <w:pStyle w:val="TOC1"/>
            <w:tabs>
              <w:tab w:val="left" w:pos="440"/>
              <w:tab w:val="right" w:leader="dot" w:pos="9016"/>
            </w:tabs>
            <w:rPr>
              <w:noProof/>
              <w:sz w:val="28"/>
              <w:szCs w:val="28"/>
            </w:rPr>
          </w:pPr>
          <w:hyperlink w:anchor="_Toc116834783" w:history="1">
            <w:r w:rsidRPr="00F61D05">
              <w:rPr>
                <w:rStyle w:val="Hyperlink"/>
                <w:rFonts w:ascii="Arial" w:hAnsi="Arial" w:cs="Arial"/>
                <w:noProof/>
                <w:sz w:val="28"/>
                <w:szCs w:val="28"/>
              </w:rPr>
              <w:t>7.</w:t>
            </w:r>
            <w:r w:rsidRPr="00F61D05">
              <w:rPr>
                <w:noProof/>
                <w:sz w:val="28"/>
                <w:szCs w:val="28"/>
              </w:rPr>
              <w:tab/>
            </w:r>
            <w:r w:rsidRPr="00F61D05">
              <w:rPr>
                <w:rStyle w:val="Hyperlink"/>
                <w:rFonts w:ascii="Arial" w:hAnsi="Arial" w:cs="Arial"/>
                <w:noProof/>
                <w:sz w:val="28"/>
                <w:szCs w:val="28"/>
              </w:rPr>
              <w:t>Conclusion</w:t>
            </w:r>
            <w:r w:rsidRPr="00F61D05">
              <w:rPr>
                <w:noProof/>
                <w:webHidden/>
                <w:sz w:val="28"/>
                <w:szCs w:val="28"/>
              </w:rPr>
              <w:tab/>
            </w:r>
            <w:r w:rsidRPr="00F61D05">
              <w:rPr>
                <w:noProof/>
                <w:webHidden/>
                <w:sz w:val="28"/>
                <w:szCs w:val="28"/>
              </w:rPr>
              <w:fldChar w:fldCharType="begin"/>
            </w:r>
            <w:r w:rsidRPr="00F61D05">
              <w:rPr>
                <w:noProof/>
                <w:webHidden/>
                <w:sz w:val="28"/>
                <w:szCs w:val="28"/>
              </w:rPr>
              <w:instrText xml:space="preserve"> PAGEREF _Toc116834783 \h </w:instrText>
            </w:r>
            <w:r w:rsidRPr="00F61D05">
              <w:rPr>
                <w:noProof/>
                <w:webHidden/>
                <w:sz w:val="28"/>
                <w:szCs w:val="28"/>
              </w:rPr>
            </w:r>
            <w:r w:rsidRPr="00F61D05">
              <w:rPr>
                <w:noProof/>
                <w:webHidden/>
                <w:sz w:val="28"/>
                <w:szCs w:val="28"/>
              </w:rPr>
              <w:fldChar w:fldCharType="separate"/>
            </w:r>
            <w:r w:rsidRPr="00F61D05">
              <w:rPr>
                <w:noProof/>
                <w:webHidden/>
                <w:sz w:val="28"/>
                <w:szCs w:val="28"/>
              </w:rPr>
              <w:t>7</w:t>
            </w:r>
            <w:r w:rsidRPr="00F61D05">
              <w:rPr>
                <w:noProof/>
                <w:webHidden/>
                <w:sz w:val="28"/>
                <w:szCs w:val="28"/>
              </w:rPr>
              <w:fldChar w:fldCharType="end"/>
            </w:r>
          </w:hyperlink>
        </w:p>
        <w:p w14:paraId="2A5DB9D1" w14:textId="4C71C0FB" w:rsidR="00DE298C" w:rsidRPr="00F61D05" w:rsidRDefault="00DE298C">
          <w:pPr>
            <w:pStyle w:val="TOC1"/>
            <w:tabs>
              <w:tab w:val="left" w:pos="440"/>
              <w:tab w:val="right" w:leader="dot" w:pos="9016"/>
            </w:tabs>
            <w:rPr>
              <w:noProof/>
              <w:sz w:val="28"/>
              <w:szCs w:val="28"/>
            </w:rPr>
          </w:pPr>
          <w:hyperlink w:anchor="_Toc116834784" w:history="1">
            <w:r w:rsidRPr="00F61D05">
              <w:rPr>
                <w:rStyle w:val="Hyperlink"/>
                <w:rFonts w:ascii="Arial" w:hAnsi="Arial" w:cs="Arial"/>
                <w:noProof/>
                <w:sz w:val="28"/>
                <w:szCs w:val="28"/>
              </w:rPr>
              <w:t>8.</w:t>
            </w:r>
            <w:r w:rsidRPr="00F61D05">
              <w:rPr>
                <w:noProof/>
                <w:sz w:val="28"/>
                <w:szCs w:val="28"/>
              </w:rPr>
              <w:tab/>
            </w:r>
            <w:r w:rsidRPr="00F61D05">
              <w:rPr>
                <w:rStyle w:val="Hyperlink"/>
                <w:rFonts w:ascii="Arial" w:hAnsi="Arial" w:cs="Arial"/>
                <w:noProof/>
                <w:sz w:val="28"/>
                <w:szCs w:val="28"/>
              </w:rPr>
              <w:t>Reference list</w:t>
            </w:r>
            <w:r w:rsidRPr="00F61D05">
              <w:rPr>
                <w:noProof/>
                <w:webHidden/>
                <w:sz w:val="28"/>
                <w:szCs w:val="28"/>
              </w:rPr>
              <w:tab/>
            </w:r>
            <w:r w:rsidRPr="00F61D05">
              <w:rPr>
                <w:noProof/>
                <w:webHidden/>
                <w:sz w:val="28"/>
                <w:szCs w:val="28"/>
              </w:rPr>
              <w:fldChar w:fldCharType="begin"/>
            </w:r>
            <w:r w:rsidRPr="00F61D05">
              <w:rPr>
                <w:noProof/>
                <w:webHidden/>
                <w:sz w:val="28"/>
                <w:szCs w:val="28"/>
              </w:rPr>
              <w:instrText xml:space="preserve"> PAGEREF _Toc116834784 \h </w:instrText>
            </w:r>
            <w:r w:rsidRPr="00F61D05">
              <w:rPr>
                <w:noProof/>
                <w:webHidden/>
                <w:sz w:val="28"/>
                <w:szCs w:val="28"/>
              </w:rPr>
            </w:r>
            <w:r w:rsidRPr="00F61D05">
              <w:rPr>
                <w:noProof/>
                <w:webHidden/>
                <w:sz w:val="28"/>
                <w:szCs w:val="28"/>
              </w:rPr>
              <w:fldChar w:fldCharType="separate"/>
            </w:r>
            <w:r w:rsidRPr="00F61D05">
              <w:rPr>
                <w:noProof/>
                <w:webHidden/>
                <w:sz w:val="28"/>
                <w:szCs w:val="28"/>
              </w:rPr>
              <w:t>7</w:t>
            </w:r>
            <w:r w:rsidRPr="00F61D05">
              <w:rPr>
                <w:noProof/>
                <w:webHidden/>
                <w:sz w:val="28"/>
                <w:szCs w:val="28"/>
              </w:rPr>
              <w:fldChar w:fldCharType="end"/>
            </w:r>
          </w:hyperlink>
        </w:p>
        <w:p w14:paraId="1219E9E2" w14:textId="68AE597F" w:rsidR="005933E8" w:rsidRPr="00F61D05" w:rsidRDefault="005933E8" w:rsidP="005933E8">
          <w:pPr>
            <w:spacing w:line="360" w:lineRule="auto"/>
            <w:rPr>
              <w:sz w:val="28"/>
              <w:szCs w:val="28"/>
            </w:rPr>
          </w:pPr>
          <w:r w:rsidRPr="00F61D05">
            <w:rPr>
              <w:b/>
              <w:bCs/>
              <w:noProof/>
              <w:sz w:val="36"/>
              <w:szCs w:val="36"/>
            </w:rPr>
            <w:fldChar w:fldCharType="end"/>
          </w:r>
        </w:p>
      </w:sdtContent>
    </w:sdt>
    <w:p w14:paraId="773F300B" w14:textId="77777777" w:rsidR="00E8568F" w:rsidRPr="00F61D05" w:rsidRDefault="00E8568F" w:rsidP="005933E8">
      <w:pPr>
        <w:spacing w:line="360" w:lineRule="auto"/>
        <w:rPr>
          <w:rFonts w:ascii="Arial" w:hAnsi="Arial" w:cs="Arial"/>
          <w:b/>
          <w:bCs/>
          <w:sz w:val="28"/>
          <w:szCs w:val="28"/>
        </w:rPr>
      </w:pPr>
    </w:p>
    <w:p w14:paraId="4E2304D1" w14:textId="77777777" w:rsidR="00E8568F" w:rsidRPr="00F61D05" w:rsidRDefault="00E8568F" w:rsidP="005933E8">
      <w:pPr>
        <w:spacing w:line="360" w:lineRule="auto"/>
        <w:rPr>
          <w:rFonts w:ascii="Arial" w:hAnsi="Arial" w:cs="Arial"/>
          <w:b/>
          <w:bCs/>
          <w:sz w:val="28"/>
          <w:szCs w:val="28"/>
        </w:rPr>
      </w:pPr>
    </w:p>
    <w:p w14:paraId="307C9247" w14:textId="77777777" w:rsidR="00E8568F" w:rsidRPr="00F61D05" w:rsidRDefault="00E8568F" w:rsidP="005933E8">
      <w:pPr>
        <w:spacing w:line="360" w:lineRule="auto"/>
        <w:rPr>
          <w:rFonts w:ascii="Arial" w:hAnsi="Arial" w:cs="Arial"/>
          <w:b/>
          <w:bCs/>
          <w:sz w:val="24"/>
          <w:szCs w:val="24"/>
        </w:rPr>
      </w:pPr>
    </w:p>
    <w:p w14:paraId="17C89630" w14:textId="35544174" w:rsidR="00823560" w:rsidRPr="00F61D05" w:rsidRDefault="00823560" w:rsidP="005933E8">
      <w:pPr>
        <w:spacing w:line="360" w:lineRule="auto"/>
        <w:rPr>
          <w:rFonts w:ascii="Arial" w:hAnsi="Arial" w:cs="Arial"/>
          <w:sz w:val="24"/>
          <w:szCs w:val="24"/>
        </w:rPr>
      </w:pPr>
    </w:p>
    <w:p w14:paraId="7C5FD12F" w14:textId="02E8F44F" w:rsidR="00E8568F" w:rsidRPr="00F61D05" w:rsidRDefault="00E8568F" w:rsidP="005933E8">
      <w:pPr>
        <w:spacing w:line="360" w:lineRule="auto"/>
        <w:rPr>
          <w:rFonts w:ascii="Arial" w:hAnsi="Arial" w:cs="Arial"/>
          <w:sz w:val="24"/>
          <w:szCs w:val="24"/>
        </w:rPr>
      </w:pPr>
    </w:p>
    <w:p w14:paraId="3DF13478" w14:textId="6976BB28" w:rsidR="00E8568F" w:rsidRPr="00F61D05" w:rsidRDefault="00E8568F" w:rsidP="005933E8">
      <w:pPr>
        <w:spacing w:line="360" w:lineRule="auto"/>
        <w:rPr>
          <w:rFonts w:ascii="Arial" w:hAnsi="Arial" w:cs="Arial"/>
          <w:sz w:val="24"/>
          <w:szCs w:val="24"/>
        </w:rPr>
      </w:pPr>
    </w:p>
    <w:p w14:paraId="0AF6DD07" w14:textId="3B8A13CF" w:rsidR="00E8568F" w:rsidRPr="00F61D05" w:rsidRDefault="00E8568F" w:rsidP="005933E8">
      <w:pPr>
        <w:spacing w:line="360" w:lineRule="auto"/>
        <w:rPr>
          <w:rFonts w:ascii="Arial" w:hAnsi="Arial" w:cs="Arial"/>
          <w:sz w:val="24"/>
          <w:szCs w:val="24"/>
        </w:rPr>
      </w:pPr>
    </w:p>
    <w:p w14:paraId="3B26C3DE" w14:textId="5934E30E" w:rsidR="00E8568F" w:rsidRPr="00F61D05" w:rsidRDefault="00E8568F" w:rsidP="005933E8">
      <w:pPr>
        <w:spacing w:line="360" w:lineRule="auto"/>
        <w:rPr>
          <w:rFonts w:ascii="Arial" w:hAnsi="Arial" w:cs="Arial"/>
          <w:sz w:val="24"/>
          <w:szCs w:val="24"/>
        </w:rPr>
      </w:pPr>
    </w:p>
    <w:p w14:paraId="5CF76DE5" w14:textId="1B3FD3EB" w:rsidR="00E8568F" w:rsidRPr="00F61D05" w:rsidRDefault="00E8568F" w:rsidP="005933E8">
      <w:pPr>
        <w:spacing w:line="360" w:lineRule="auto"/>
        <w:rPr>
          <w:rFonts w:ascii="Arial" w:hAnsi="Arial" w:cs="Arial"/>
          <w:sz w:val="24"/>
          <w:szCs w:val="24"/>
        </w:rPr>
      </w:pPr>
    </w:p>
    <w:p w14:paraId="7AB19D28" w14:textId="0AE70FFB" w:rsidR="00E8568F" w:rsidRPr="00F61D05" w:rsidRDefault="00E8568F" w:rsidP="005933E8">
      <w:pPr>
        <w:spacing w:line="360" w:lineRule="auto"/>
        <w:rPr>
          <w:rFonts w:ascii="Arial" w:hAnsi="Arial" w:cs="Arial"/>
          <w:sz w:val="24"/>
          <w:szCs w:val="24"/>
        </w:rPr>
      </w:pPr>
    </w:p>
    <w:p w14:paraId="5D5CBAD1" w14:textId="4977CB54" w:rsidR="00E8568F" w:rsidRPr="00F61D05" w:rsidRDefault="00E8568F" w:rsidP="005933E8">
      <w:pPr>
        <w:spacing w:line="360" w:lineRule="auto"/>
        <w:rPr>
          <w:rFonts w:ascii="Arial" w:hAnsi="Arial" w:cs="Arial"/>
          <w:sz w:val="24"/>
          <w:szCs w:val="24"/>
        </w:rPr>
      </w:pPr>
    </w:p>
    <w:p w14:paraId="13C02278" w14:textId="4CF71DF9" w:rsidR="00E8568F" w:rsidRPr="00F61D05" w:rsidRDefault="00E8568F" w:rsidP="005933E8">
      <w:pPr>
        <w:spacing w:line="360" w:lineRule="auto"/>
        <w:rPr>
          <w:rFonts w:ascii="Arial" w:hAnsi="Arial" w:cs="Arial"/>
          <w:sz w:val="24"/>
          <w:szCs w:val="24"/>
        </w:rPr>
      </w:pPr>
    </w:p>
    <w:p w14:paraId="3F45C521" w14:textId="72A85D80" w:rsidR="00E8568F" w:rsidRPr="00F61D05" w:rsidRDefault="00E8568F" w:rsidP="005933E8">
      <w:pPr>
        <w:spacing w:line="360" w:lineRule="auto"/>
        <w:rPr>
          <w:rFonts w:ascii="Arial" w:hAnsi="Arial" w:cs="Arial"/>
          <w:sz w:val="24"/>
          <w:szCs w:val="24"/>
        </w:rPr>
      </w:pPr>
    </w:p>
    <w:p w14:paraId="4017E186" w14:textId="6F33AC6A" w:rsidR="00E8568F" w:rsidRPr="00F61D05" w:rsidRDefault="00E8568F" w:rsidP="005933E8">
      <w:pPr>
        <w:spacing w:line="360" w:lineRule="auto"/>
        <w:rPr>
          <w:rFonts w:ascii="Arial" w:hAnsi="Arial" w:cs="Arial"/>
          <w:sz w:val="24"/>
          <w:szCs w:val="24"/>
        </w:rPr>
      </w:pPr>
    </w:p>
    <w:p w14:paraId="2C6A5D70" w14:textId="078F6024" w:rsidR="00E8568F" w:rsidRPr="00F61D05" w:rsidRDefault="00E8568F" w:rsidP="005933E8">
      <w:pPr>
        <w:spacing w:line="360" w:lineRule="auto"/>
        <w:rPr>
          <w:rFonts w:ascii="Arial" w:hAnsi="Arial" w:cs="Arial"/>
          <w:sz w:val="24"/>
          <w:szCs w:val="24"/>
        </w:rPr>
      </w:pPr>
    </w:p>
    <w:p w14:paraId="2267FF60" w14:textId="0ABCC57E" w:rsidR="00E8568F" w:rsidRPr="00F61D05" w:rsidRDefault="00E8568F" w:rsidP="005933E8">
      <w:pPr>
        <w:spacing w:line="360" w:lineRule="auto"/>
        <w:rPr>
          <w:rFonts w:ascii="Arial" w:hAnsi="Arial" w:cs="Arial"/>
          <w:sz w:val="24"/>
          <w:szCs w:val="24"/>
        </w:rPr>
      </w:pPr>
    </w:p>
    <w:p w14:paraId="06F12E6C" w14:textId="6D8E88D3" w:rsidR="00E8568F" w:rsidRPr="00F61D05" w:rsidRDefault="00E8568F" w:rsidP="005933E8">
      <w:pPr>
        <w:spacing w:line="360" w:lineRule="auto"/>
        <w:rPr>
          <w:rFonts w:ascii="Arial" w:hAnsi="Arial" w:cs="Arial"/>
          <w:sz w:val="24"/>
          <w:szCs w:val="24"/>
        </w:rPr>
      </w:pPr>
    </w:p>
    <w:p w14:paraId="1023EB36" w14:textId="4D03211A" w:rsidR="00E8568F" w:rsidRPr="00F61D05" w:rsidRDefault="00E8568F" w:rsidP="005933E8">
      <w:pPr>
        <w:spacing w:line="360" w:lineRule="auto"/>
        <w:rPr>
          <w:rFonts w:ascii="Arial" w:hAnsi="Arial" w:cs="Arial"/>
          <w:sz w:val="24"/>
          <w:szCs w:val="24"/>
        </w:rPr>
      </w:pPr>
    </w:p>
    <w:p w14:paraId="3CD1A307" w14:textId="26069B9C" w:rsidR="00E8568F" w:rsidRPr="00F61D05" w:rsidRDefault="00E8568F" w:rsidP="005933E8">
      <w:pPr>
        <w:pStyle w:val="Heading1"/>
        <w:numPr>
          <w:ilvl w:val="0"/>
          <w:numId w:val="1"/>
        </w:numPr>
        <w:spacing w:line="360" w:lineRule="auto"/>
        <w:rPr>
          <w:rFonts w:ascii="Arial" w:hAnsi="Arial" w:cs="Arial"/>
          <w:sz w:val="24"/>
          <w:szCs w:val="24"/>
        </w:rPr>
      </w:pPr>
      <w:bookmarkStart w:id="0" w:name="_Toc116834777"/>
      <w:r w:rsidRPr="00F61D05">
        <w:rPr>
          <w:rFonts w:ascii="Arial" w:hAnsi="Arial" w:cs="Arial"/>
          <w:sz w:val="24"/>
          <w:szCs w:val="24"/>
        </w:rPr>
        <w:lastRenderedPageBreak/>
        <w:t>Introduction</w:t>
      </w:r>
      <w:bookmarkEnd w:id="0"/>
    </w:p>
    <w:p w14:paraId="668C78A6" w14:textId="35FD755C" w:rsidR="00E8568F" w:rsidRPr="00F61D05" w:rsidRDefault="00E8568F" w:rsidP="005933E8">
      <w:pPr>
        <w:spacing w:line="360" w:lineRule="auto"/>
        <w:rPr>
          <w:rFonts w:ascii="Arial" w:hAnsi="Arial" w:cs="Arial"/>
          <w:sz w:val="24"/>
          <w:szCs w:val="24"/>
        </w:rPr>
      </w:pPr>
    </w:p>
    <w:p w14:paraId="675AE92A" w14:textId="17CB2DE0" w:rsidR="00E8568F" w:rsidRPr="00F61D05" w:rsidRDefault="00E8568F" w:rsidP="005933E8">
      <w:pPr>
        <w:spacing w:line="360" w:lineRule="auto"/>
        <w:jc w:val="both"/>
        <w:rPr>
          <w:rFonts w:ascii="Arial" w:hAnsi="Arial" w:cs="Arial"/>
          <w:sz w:val="24"/>
          <w:szCs w:val="24"/>
        </w:rPr>
      </w:pPr>
      <w:r w:rsidRPr="00F61D05">
        <w:rPr>
          <w:rFonts w:ascii="Arial" w:hAnsi="Arial" w:cs="Arial"/>
          <w:sz w:val="24"/>
          <w:szCs w:val="24"/>
        </w:rPr>
        <w:t xml:space="preserve">Covid-19 crisis had unprecedented global effect on every government and industry on huge proportions, and triggered extraordinary measures (Hamouche, 2021). While the long-term repercussions are yet to be observed and researched, now there is enough data to compare organisation’s behaviour during the crisis. </w:t>
      </w:r>
      <w:r w:rsidR="00212463" w:rsidRPr="00F61D05">
        <w:rPr>
          <w:rFonts w:ascii="Arial" w:hAnsi="Arial" w:cs="Arial"/>
          <w:sz w:val="24"/>
          <w:szCs w:val="24"/>
        </w:rPr>
        <w:t xml:space="preserve">The accent of the essay is the Human Resource Management perspective, </w:t>
      </w:r>
      <w:r w:rsidR="00D57FBC">
        <w:rPr>
          <w:rFonts w:ascii="Arial" w:hAnsi="Arial" w:cs="Arial"/>
          <w:sz w:val="24"/>
          <w:szCs w:val="24"/>
        </w:rPr>
        <w:t>because of</w:t>
      </w:r>
      <w:r w:rsidR="00212463" w:rsidRPr="00F61D05">
        <w:rPr>
          <w:rFonts w:ascii="Arial" w:hAnsi="Arial" w:cs="Arial"/>
          <w:sz w:val="24"/>
          <w:szCs w:val="24"/>
        </w:rPr>
        <w:t xml:space="preserve"> its great significance in employees’ commitment, development and productivity </w:t>
      </w:r>
      <w:r w:rsidR="00212463" w:rsidRPr="00F61D05">
        <w:rPr>
          <w:rFonts w:ascii="Arial" w:hAnsi="Arial" w:cs="Arial"/>
          <w:sz w:val="24"/>
          <w:szCs w:val="24"/>
        </w:rPr>
        <w:t>(Ahmed, Majid and Zin, 2016)</w:t>
      </w:r>
      <w:r w:rsidR="00212463" w:rsidRPr="00F61D05">
        <w:rPr>
          <w:rFonts w:ascii="Arial" w:hAnsi="Arial" w:cs="Arial"/>
          <w:sz w:val="24"/>
          <w:szCs w:val="24"/>
        </w:rPr>
        <w:t xml:space="preserve">. </w:t>
      </w:r>
      <w:r w:rsidR="00212463" w:rsidRPr="00F61D05">
        <w:rPr>
          <w:rFonts w:ascii="Arial" w:hAnsi="Arial" w:cs="Arial"/>
          <w:sz w:val="24"/>
          <w:szCs w:val="24"/>
        </w:rPr>
        <w:br/>
      </w:r>
      <w:r w:rsidRPr="00F61D05">
        <w:rPr>
          <w:rFonts w:ascii="Arial" w:hAnsi="Arial" w:cs="Arial"/>
          <w:sz w:val="24"/>
          <w:szCs w:val="24"/>
        </w:rPr>
        <w:t xml:space="preserve">In March 2020 the working conditions and environment in all types of organisations have been drastically changed overnight as a result of the rapid spread of the Corona virus, gaining status of a global pandemic (Hamouche, 2021). Almost </w:t>
      </w:r>
      <w:r w:rsidR="00DE298C" w:rsidRPr="00F61D05">
        <w:rPr>
          <w:rFonts w:ascii="Arial" w:hAnsi="Arial" w:cs="Arial"/>
          <w:sz w:val="24"/>
          <w:szCs w:val="24"/>
        </w:rPr>
        <w:t>immediately</w:t>
      </w:r>
      <w:r w:rsidRPr="00F61D05">
        <w:rPr>
          <w:rFonts w:ascii="Arial" w:hAnsi="Arial" w:cs="Arial"/>
          <w:sz w:val="24"/>
          <w:szCs w:val="24"/>
        </w:rPr>
        <w:t xml:space="preserve"> every Human Resource (HR) department had to solve multiple, often contradicting issues, without any preparation or time.</w:t>
      </w:r>
      <w:r w:rsidR="00F46A93" w:rsidRPr="00F61D05">
        <w:rPr>
          <w:rFonts w:ascii="Arial" w:hAnsi="Arial" w:cs="Arial"/>
          <w:sz w:val="24"/>
          <w:szCs w:val="24"/>
        </w:rPr>
        <w:t xml:space="preserve"> The issues encountered by organisations all over the world were related to multiple spheres of their operations, such as remote working, compliance with government guidelines, recruitment, selection, training, development, production, procurement, health, safety, wellbeing and many more.</w:t>
      </w:r>
    </w:p>
    <w:p w14:paraId="25AFD0B1" w14:textId="112004BD" w:rsidR="00E8568F" w:rsidRPr="00F61D05" w:rsidRDefault="00E8568F" w:rsidP="005933E8">
      <w:pPr>
        <w:spacing w:line="360" w:lineRule="auto"/>
        <w:jc w:val="both"/>
        <w:rPr>
          <w:rFonts w:ascii="Arial" w:hAnsi="Arial" w:cs="Arial"/>
          <w:sz w:val="24"/>
          <w:szCs w:val="24"/>
        </w:rPr>
      </w:pPr>
      <w:r w:rsidRPr="00F61D05">
        <w:rPr>
          <w:rFonts w:ascii="Arial" w:hAnsi="Arial" w:cs="Arial"/>
          <w:sz w:val="24"/>
          <w:szCs w:val="24"/>
        </w:rPr>
        <w:t xml:space="preserve">This paper focuses on three </w:t>
      </w:r>
      <w:r w:rsidRPr="00F61D05">
        <w:rPr>
          <w:rFonts w:ascii="Arial" w:hAnsi="Arial" w:cs="Arial"/>
          <w:sz w:val="24"/>
          <w:szCs w:val="24"/>
        </w:rPr>
        <w:t xml:space="preserve">groups </w:t>
      </w:r>
      <w:r w:rsidRPr="00F61D05">
        <w:rPr>
          <w:rFonts w:ascii="Arial" w:hAnsi="Arial" w:cs="Arial"/>
          <w:sz w:val="24"/>
          <w:szCs w:val="24"/>
        </w:rPr>
        <w:t>of challenges</w:t>
      </w:r>
      <w:r w:rsidRPr="00F61D05">
        <w:rPr>
          <w:rFonts w:ascii="Arial" w:hAnsi="Arial" w:cs="Arial"/>
          <w:sz w:val="24"/>
          <w:szCs w:val="24"/>
        </w:rPr>
        <w:t>, among many,</w:t>
      </w:r>
      <w:r w:rsidRPr="00F61D05">
        <w:rPr>
          <w:rFonts w:ascii="Arial" w:hAnsi="Arial" w:cs="Arial"/>
          <w:sz w:val="24"/>
          <w:szCs w:val="24"/>
        </w:rPr>
        <w:t xml:space="preserve"> faced by two companies from the online clothing retail sector- ASOS and Boohoo, during the Pandemic, from </w:t>
      </w:r>
      <w:r w:rsidR="001921D1" w:rsidRPr="00F61D05">
        <w:rPr>
          <w:rFonts w:ascii="Arial" w:hAnsi="Arial" w:cs="Arial"/>
          <w:sz w:val="24"/>
          <w:szCs w:val="24"/>
        </w:rPr>
        <w:t xml:space="preserve">the </w:t>
      </w:r>
      <w:r w:rsidRPr="00F61D05">
        <w:rPr>
          <w:rFonts w:ascii="Arial" w:hAnsi="Arial" w:cs="Arial"/>
          <w:sz w:val="24"/>
          <w:szCs w:val="24"/>
        </w:rPr>
        <w:t>Human Resources Management (HRM) perspective</w:t>
      </w:r>
      <w:r w:rsidR="00D57FBC">
        <w:rPr>
          <w:rFonts w:ascii="Arial" w:hAnsi="Arial" w:cs="Arial"/>
          <w:sz w:val="24"/>
          <w:szCs w:val="24"/>
        </w:rPr>
        <w:t>. Those are:</w:t>
      </w:r>
      <w:r w:rsidRPr="00F61D05">
        <w:rPr>
          <w:rFonts w:ascii="Arial" w:hAnsi="Arial" w:cs="Arial"/>
          <w:sz w:val="24"/>
          <w:szCs w:val="24"/>
        </w:rPr>
        <w:t xml:space="preserve"> </w:t>
      </w:r>
    </w:p>
    <w:p w14:paraId="578C2A54" w14:textId="581A8B53" w:rsidR="00E8568F" w:rsidRPr="00F61D05" w:rsidRDefault="001921D1" w:rsidP="005933E8">
      <w:pPr>
        <w:pStyle w:val="ListParagraph"/>
        <w:numPr>
          <w:ilvl w:val="0"/>
          <w:numId w:val="2"/>
        </w:numPr>
        <w:spacing w:line="360" w:lineRule="auto"/>
        <w:rPr>
          <w:rFonts w:ascii="Arial" w:hAnsi="Arial" w:cs="Arial"/>
          <w:sz w:val="24"/>
          <w:szCs w:val="24"/>
        </w:rPr>
      </w:pPr>
      <w:r w:rsidRPr="00F61D05">
        <w:rPr>
          <w:rFonts w:ascii="Arial" w:hAnsi="Arial" w:cs="Arial"/>
          <w:sz w:val="24"/>
          <w:szCs w:val="24"/>
        </w:rPr>
        <w:t>Challenges related to i</w:t>
      </w:r>
      <w:r w:rsidR="00E8568F" w:rsidRPr="00F61D05">
        <w:rPr>
          <w:rFonts w:ascii="Arial" w:hAnsi="Arial" w:cs="Arial"/>
          <w:sz w:val="24"/>
          <w:szCs w:val="24"/>
        </w:rPr>
        <w:t>mplementing change across multinational organisation</w:t>
      </w:r>
      <w:r w:rsidR="00236C2A" w:rsidRPr="00F61D05">
        <w:rPr>
          <w:rFonts w:ascii="Arial" w:hAnsi="Arial" w:cs="Arial"/>
          <w:sz w:val="24"/>
          <w:szCs w:val="24"/>
        </w:rPr>
        <w:t>s</w:t>
      </w:r>
      <w:r w:rsidR="00E8568F" w:rsidRPr="00F61D05">
        <w:rPr>
          <w:rFonts w:ascii="Arial" w:hAnsi="Arial" w:cs="Arial"/>
          <w:sz w:val="24"/>
          <w:szCs w:val="24"/>
        </w:rPr>
        <w:t>,</w:t>
      </w:r>
    </w:p>
    <w:p w14:paraId="46E3526F" w14:textId="236F9882" w:rsidR="00E8568F" w:rsidRPr="00F61D05" w:rsidRDefault="00E8568F" w:rsidP="005933E8">
      <w:pPr>
        <w:pStyle w:val="ListParagraph"/>
        <w:numPr>
          <w:ilvl w:val="0"/>
          <w:numId w:val="2"/>
        </w:numPr>
        <w:spacing w:line="360" w:lineRule="auto"/>
        <w:rPr>
          <w:rFonts w:ascii="Arial" w:hAnsi="Arial" w:cs="Arial"/>
          <w:sz w:val="24"/>
          <w:szCs w:val="24"/>
        </w:rPr>
      </w:pPr>
      <w:r w:rsidRPr="00F61D05">
        <w:rPr>
          <w:rFonts w:ascii="Arial" w:hAnsi="Arial" w:cs="Arial"/>
          <w:sz w:val="24"/>
          <w:szCs w:val="24"/>
        </w:rPr>
        <w:t>Health and Safety challenges,</w:t>
      </w:r>
    </w:p>
    <w:p w14:paraId="0B3A7099" w14:textId="4E17B0DD" w:rsidR="00E8568F" w:rsidRPr="00F61D05" w:rsidRDefault="00235ECB" w:rsidP="005933E8">
      <w:pPr>
        <w:pStyle w:val="ListParagraph"/>
        <w:numPr>
          <w:ilvl w:val="0"/>
          <w:numId w:val="2"/>
        </w:numPr>
        <w:spacing w:line="360" w:lineRule="auto"/>
        <w:rPr>
          <w:rFonts w:ascii="Arial" w:hAnsi="Arial" w:cs="Arial"/>
          <w:sz w:val="24"/>
          <w:szCs w:val="24"/>
        </w:rPr>
      </w:pPr>
      <w:r>
        <w:rPr>
          <w:rFonts w:ascii="Arial" w:hAnsi="Arial" w:cs="Arial"/>
          <w:sz w:val="24"/>
          <w:szCs w:val="24"/>
        </w:rPr>
        <w:t>Employees’ w</w:t>
      </w:r>
      <w:r w:rsidR="00E8568F" w:rsidRPr="00F61D05">
        <w:rPr>
          <w:rFonts w:ascii="Arial" w:hAnsi="Arial" w:cs="Arial"/>
          <w:sz w:val="24"/>
          <w:szCs w:val="24"/>
        </w:rPr>
        <w:t>ellbeing challenges</w:t>
      </w:r>
      <w:r w:rsidR="001921D1" w:rsidRPr="00F61D05">
        <w:rPr>
          <w:rFonts w:ascii="Arial" w:hAnsi="Arial" w:cs="Arial"/>
          <w:sz w:val="24"/>
          <w:szCs w:val="24"/>
        </w:rPr>
        <w:t>.</w:t>
      </w:r>
    </w:p>
    <w:p w14:paraId="436F9811" w14:textId="74C2B2C6" w:rsidR="00E8568F" w:rsidRPr="00F61D05" w:rsidRDefault="00FE4027" w:rsidP="005933E8">
      <w:pPr>
        <w:spacing w:line="360" w:lineRule="auto"/>
        <w:rPr>
          <w:rFonts w:ascii="Arial" w:hAnsi="Arial" w:cs="Arial"/>
          <w:sz w:val="24"/>
          <w:szCs w:val="24"/>
        </w:rPr>
      </w:pPr>
      <w:r w:rsidRPr="00F61D05">
        <w:rPr>
          <w:rFonts w:ascii="Arial" w:hAnsi="Arial" w:cs="Arial"/>
          <w:sz w:val="24"/>
          <w:szCs w:val="24"/>
        </w:rPr>
        <w:t>It is important to be mentioned that this essay is not comprehensive and could not describe all the challenges and subsequent processes experienced by the reviewed organisations, but rather it outlines the major problems and events within the given scope.</w:t>
      </w:r>
    </w:p>
    <w:p w14:paraId="6C514904" w14:textId="056B1EA9" w:rsidR="00212463" w:rsidRPr="00F61D05" w:rsidRDefault="00212463" w:rsidP="005933E8">
      <w:pPr>
        <w:spacing w:line="360" w:lineRule="auto"/>
        <w:rPr>
          <w:rFonts w:ascii="Arial" w:hAnsi="Arial" w:cs="Arial"/>
          <w:sz w:val="24"/>
          <w:szCs w:val="24"/>
        </w:rPr>
      </w:pPr>
    </w:p>
    <w:p w14:paraId="7983E4C6" w14:textId="77777777" w:rsidR="00212463" w:rsidRPr="00F61D05" w:rsidRDefault="00212463" w:rsidP="005933E8">
      <w:pPr>
        <w:spacing w:line="360" w:lineRule="auto"/>
        <w:rPr>
          <w:rFonts w:ascii="Arial" w:hAnsi="Arial" w:cs="Arial"/>
          <w:sz w:val="24"/>
          <w:szCs w:val="24"/>
        </w:rPr>
      </w:pPr>
    </w:p>
    <w:p w14:paraId="49E2AF91" w14:textId="597952E1" w:rsidR="00E8568F" w:rsidRPr="00F61D05" w:rsidRDefault="00F6386C" w:rsidP="005933E8">
      <w:pPr>
        <w:pStyle w:val="Heading1"/>
        <w:numPr>
          <w:ilvl w:val="0"/>
          <w:numId w:val="1"/>
        </w:numPr>
        <w:spacing w:line="360" w:lineRule="auto"/>
        <w:rPr>
          <w:rFonts w:ascii="Arial" w:hAnsi="Arial" w:cs="Arial"/>
          <w:sz w:val="24"/>
          <w:szCs w:val="24"/>
        </w:rPr>
      </w:pPr>
      <w:bookmarkStart w:id="1" w:name="_Toc116834778"/>
      <w:r w:rsidRPr="00F61D05">
        <w:rPr>
          <w:rFonts w:ascii="Arial" w:hAnsi="Arial" w:cs="Arial"/>
          <w:sz w:val="24"/>
          <w:szCs w:val="24"/>
        </w:rPr>
        <w:lastRenderedPageBreak/>
        <w:t>C</w:t>
      </w:r>
      <w:r w:rsidRPr="00F61D05">
        <w:rPr>
          <w:rFonts w:ascii="Arial" w:hAnsi="Arial" w:cs="Arial"/>
          <w:sz w:val="24"/>
          <w:szCs w:val="24"/>
        </w:rPr>
        <w:t>hallenges</w:t>
      </w:r>
      <w:r w:rsidRPr="00F61D05">
        <w:rPr>
          <w:rFonts w:ascii="Arial" w:hAnsi="Arial" w:cs="Arial"/>
          <w:sz w:val="24"/>
          <w:szCs w:val="24"/>
        </w:rPr>
        <w:t xml:space="preserve"> related to i</w:t>
      </w:r>
      <w:r w:rsidR="00E8568F" w:rsidRPr="00F61D05">
        <w:rPr>
          <w:rFonts w:ascii="Arial" w:hAnsi="Arial" w:cs="Arial"/>
          <w:sz w:val="24"/>
          <w:szCs w:val="24"/>
        </w:rPr>
        <w:t xml:space="preserve">mplementing change </w:t>
      </w:r>
      <w:r w:rsidR="00856BAA" w:rsidRPr="00F61D05">
        <w:rPr>
          <w:rFonts w:ascii="Arial" w:hAnsi="Arial" w:cs="Arial"/>
          <w:sz w:val="24"/>
          <w:szCs w:val="24"/>
        </w:rPr>
        <w:t>across multinational organisation</w:t>
      </w:r>
      <w:r w:rsidR="00236C2A" w:rsidRPr="00F61D05">
        <w:rPr>
          <w:rFonts w:ascii="Arial" w:hAnsi="Arial" w:cs="Arial"/>
          <w:sz w:val="24"/>
          <w:szCs w:val="24"/>
        </w:rPr>
        <w:t>s</w:t>
      </w:r>
      <w:r w:rsidR="00856BAA" w:rsidRPr="00F61D05">
        <w:rPr>
          <w:rFonts w:ascii="Arial" w:hAnsi="Arial" w:cs="Arial"/>
          <w:sz w:val="24"/>
          <w:szCs w:val="24"/>
        </w:rPr>
        <w:t xml:space="preserve"> </w:t>
      </w:r>
      <w:bookmarkEnd w:id="1"/>
      <w:r w:rsidR="00E8568F" w:rsidRPr="00F61D05">
        <w:rPr>
          <w:rFonts w:ascii="Arial" w:hAnsi="Arial" w:cs="Arial"/>
          <w:sz w:val="24"/>
          <w:szCs w:val="24"/>
        </w:rPr>
        <w:br/>
      </w:r>
    </w:p>
    <w:p w14:paraId="76CE4FAB" w14:textId="7EA860FB" w:rsidR="00E8568F" w:rsidRPr="00F61D05" w:rsidRDefault="002926CC" w:rsidP="00DE298C">
      <w:pPr>
        <w:spacing w:line="360" w:lineRule="auto"/>
        <w:jc w:val="both"/>
        <w:rPr>
          <w:rFonts w:ascii="Arial" w:hAnsi="Arial" w:cs="Arial"/>
          <w:sz w:val="24"/>
          <w:szCs w:val="24"/>
        </w:rPr>
      </w:pPr>
      <w:r w:rsidRPr="00F61D05">
        <w:rPr>
          <w:rFonts w:ascii="Arial" w:hAnsi="Arial" w:cs="Arial"/>
          <w:noProof/>
          <w:sz w:val="24"/>
          <w:szCs w:val="24"/>
        </w:rPr>
        <w:drawing>
          <wp:anchor distT="0" distB="0" distL="114300" distR="114300" simplePos="0" relativeHeight="251666432" behindDoc="0" locked="0" layoutInCell="1" allowOverlap="1" wp14:anchorId="5C6614A7" wp14:editId="4AF123A1">
            <wp:simplePos x="0" y="0"/>
            <wp:positionH relativeFrom="column">
              <wp:posOffset>2805430</wp:posOffset>
            </wp:positionH>
            <wp:positionV relativeFrom="paragraph">
              <wp:posOffset>90170</wp:posOffset>
            </wp:positionV>
            <wp:extent cx="3338195" cy="2442210"/>
            <wp:effectExtent l="0" t="0" r="0" b="0"/>
            <wp:wrapSquare wrapText="bothSides"/>
            <wp:docPr id="5" name="Picture 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3338195" cy="2442210"/>
                    </a:xfrm>
                    <a:prstGeom prst="rect">
                      <a:avLst/>
                    </a:prstGeom>
                  </pic:spPr>
                </pic:pic>
              </a:graphicData>
            </a:graphic>
            <wp14:sizeRelH relativeFrom="margin">
              <wp14:pctWidth>0</wp14:pctWidth>
            </wp14:sizeRelH>
            <wp14:sizeRelV relativeFrom="margin">
              <wp14:pctHeight>0</wp14:pctHeight>
            </wp14:sizeRelV>
          </wp:anchor>
        </w:drawing>
      </w:r>
      <w:r w:rsidR="00F6386C" w:rsidRPr="00F61D05">
        <w:rPr>
          <w:noProof/>
        </w:rPr>
        <w:pict w14:anchorId="5F238DA7">
          <v:shapetype id="_x0000_t202" coordsize="21600,21600" o:spt="202" path="m,l,21600r21600,l21600,xe">
            <v:stroke joinstyle="miter"/>
            <v:path gradientshapeok="t" o:connecttype="rect"/>
          </v:shapetype>
          <v:shape id="_x0000_s1026" type="#_x0000_t202" style="position:absolute;left:0;text-align:left;margin-left:252.5pt;margin-top:180.8pt;width:231.25pt;height:.05pt;z-index:251658752;mso-position-horizontal-relative:text;mso-position-vertical-relative:text" stroked="f">
            <v:textbox style="mso-next-textbox:#_x0000_s1026;mso-fit-shape-to-text:t" inset="0,0,0,0">
              <w:txbxContent>
                <w:p w14:paraId="1A240BF0" w14:textId="73EAA983" w:rsidR="00F6386C" w:rsidRPr="00F6386C" w:rsidRDefault="00F6386C" w:rsidP="00F6386C">
                  <w:pPr>
                    <w:pStyle w:val="Caption"/>
                  </w:pPr>
                  <w:r>
                    <w:t xml:space="preserve">Image </w:t>
                  </w:r>
                  <w:fldSimple w:instr=" SEQ Image \* ARABIC ">
                    <w:r>
                      <w:rPr>
                        <w:noProof/>
                      </w:rPr>
                      <w:t>1</w:t>
                    </w:r>
                  </w:fldSimple>
                </w:p>
              </w:txbxContent>
            </v:textbox>
            <w10:wrap type="square"/>
          </v:shape>
        </w:pict>
      </w:r>
      <w:r w:rsidR="00E8568F" w:rsidRPr="00F61D05">
        <w:rPr>
          <w:rFonts w:ascii="Arial" w:hAnsi="Arial" w:cs="Arial"/>
          <w:sz w:val="24"/>
          <w:szCs w:val="24"/>
        </w:rPr>
        <w:t xml:space="preserve">Implementing change within an organisation is a challenging process </w:t>
      </w:r>
      <w:r w:rsidR="00CB385A" w:rsidRPr="00F61D05">
        <w:rPr>
          <w:rFonts w:ascii="Arial" w:hAnsi="Arial" w:cs="Arial"/>
          <w:sz w:val="24"/>
          <w:szCs w:val="24"/>
        </w:rPr>
        <w:t xml:space="preserve">that goes through different stages, as described in the Kubler-Ross Change Curve model </w:t>
      </w:r>
      <w:r w:rsidR="00CB385A" w:rsidRPr="00F61D05">
        <w:rPr>
          <w:rFonts w:ascii="Arial" w:hAnsi="Arial" w:cs="Arial"/>
          <w:sz w:val="24"/>
          <w:szCs w:val="24"/>
        </w:rPr>
        <w:t>(Wright, 2016)</w:t>
      </w:r>
      <w:r w:rsidR="00CB385A" w:rsidRPr="00F61D05">
        <w:rPr>
          <w:rFonts w:ascii="Arial" w:hAnsi="Arial" w:cs="Arial"/>
          <w:sz w:val="24"/>
          <w:szCs w:val="24"/>
        </w:rPr>
        <w:t xml:space="preserve"> and visible </w:t>
      </w:r>
      <w:r w:rsidR="00235ECB">
        <w:rPr>
          <w:rFonts w:ascii="Arial" w:hAnsi="Arial" w:cs="Arial"/>
          <w:sz w:val="24"/>
          <w:szCs w:val="24"/>
        </w:rPr>
        <w:t>on</w:t>
      </w:r>
      <w:r w:rsidR="00CB385A" w:rsidRPr="00F61D05">
        <w:rPr>
          <w:rFonts w:ascii="Arial" w:hAnsi="Arial" w:cs="Arial"/>
          <w:sz w:val="24"/>
          <w:szCs w:val="24"/>
        </w:rPr>
        <w:t xml:space="preserve"> </w:t>
      </w:r>
      <w:r w:rsidR="003451CE" w:rsidRPr="00F61D05">
        <w:rPr>
          <w:rFonts w:ascii="Arial" w:hAnsi="Arial" w:cs="Arial"/>
          <w:i/>
          <w:iCs/>
          <w:sz w:val="24"/>
          <w:szCs w:val="24"/>
        </w:rPr>
        <w:t>image</w:t>
      </w:r>
      <w:r w:rsidRPr="00F61D05">
        <w:rPr>
          <w:rFonts w:ascii="Arial" w:hAnsi="Arial" w:cs="Arial"/>
          <w:i/>
          <w:iCs/>
          <w:sz w:val="24"/>
          <w:szCs w:val="24"/>
        </w:rPr>
        <w:t xml:space="preserve"> </w:t>
      </w:r>
      <w:r w:rsidR="00CB385A" w:rsidRPr="00F61D05">
        <w:rPr>
          <w:rFonts w:ascii="Arial" w:hAnsi="Arial" w:cs="Arial"/>
          <w:i/>
          <w:iCs/>
          <w:sz w:val="24"/>
          <w:szCs w:val="24"/>
        </w:rPr>
        <w:t>1</w:t>
      </w:r>
      <w:r w:rsidR="00CB385A" w:rsidRPr="00F61D05">
        <w:rPr>
          <w:rFonts w:ascii="Arial" w:hAnsi="Arial" w:cs="Arial"/>
          <w:sz w:val="24"/>
          <w:szCs w:val="24"/>
        </w:rPr>
        <w:t xml:space="preserve">. </w:t>
      </w:r>
      <w:r w:rsidR="00ED15C7" w:rsidRPr="00F61D05">
        <w:rPr>
          <w:rFonts w:ascii="Arial" w:hAnsi="Arial" w:cs="Arial"/>
          <w:sz w:val="24"/>
          <w:szCs w:val="24"/>
        </w:rPr>
        <w:t xml:space="preserve">The HRM must </w:t>
      </w:r>
      <w:r w:rsidR="00ED15C7" w:rsidRPr="00F61D05">
        <w:rPr>
          <w:rFonts w:ascii="Arial" w:hAnsi="Arial" w:cs="Arial"/>
          <w:sz w:val="24"/>
          <w:szCs w:val="24"/>
        </w:rPr>
        <w:t>provide support</w:t>
      </w:r>
      <w:r w:rsidR="00552283" w:rsidRPr="00F61D05">
        <w:rPr>
          <w:rFonts w:ascii="Arial" w:hAnsi="Arial" w:cs="Arial"/>
          <w:sz w:val="24"/>
          <w:szCs w:val="24"/>
        </w:rPr>
        <w:t xml:space="preserve"> and information</w:t>
      </w:r>
      <w:r w:rsidR="00ED15C7" w:rsidRPr="00F61D05">
        <w:rPr>
          <w:rFonts w:ascii="Arial" w:hAnsi="Arial" w:cs="Arial"/>
          <w:sz w:val="24"/>
          <w:szCs w:val="24"/>
        </w:rPr>
        <w:t xml:space="preserve"> in the beginning and on every step of the process,</w:t>
      </w:r>
      <w:r w:rsidR="00552283" w:rsidRPr="00F61D05">
        <w:rPr>
          <w:rFonts w:ascii="Arial" w:hAnsi="Arial" w:cs="Arial"/>
          <w:sz w:val="24"/>
          <w:szCs w:val="24"/>
        </w:rPr>
        <w:t xml:space="preserve"> </w:t>
      </w:r>
      <w:r w:rsidR="00ED15C7" w:rsidRPr="00F61D05">
        <w:rPr>
          <w:rFonts w:ascii="Arial" w:hAnsi="Arial" w:cs="Arial"/>
          <w:sz w:val="24"/>
          <w:szCs w:val="24"/>
        </w:rPr>
        <w:t xml:space="preserve">but also to </w:t>
      </w:r>
      <w:r w:rsidR="00ED15C7" w:rsidRPr="00F61D05">
        <w:rPr>
          <w:rFonts w:ascii="Arial" w:hAnsi="Arial" w:cs="Arial"/>
          <w:sz w:val="24"/>
          <w:szCs w:val="24"/>
        </w:rPr>
        <w:t>persist</w:t>
      </w:r>
      <w:r w:rsidR="00ED15C7" w:rsidRPr="00F61D05">
        <w:rPr>
          <w:rFonts w:ascii="Arial" w:hAnsi="Arial" w:cs="Arial"/>
          <w:sz w:val="24"/>
          <w:szCs w:val="24"/>
        </w:rPr>
        <w:t xml:space="preserve"> in following the new guidelines, whenever there is some form of resistance during the implementation</w:t>
      </w:r>
      <w:r w:rsidR="00552283" w:rsidRPr="00F61D05">
        <w:rPr>
          <w:rFonts w:ascii="Arial" w:hAnsi="Arial" w:cs="Arial"/>
          <w:sz w:val="24"/>
          <w:szCs w:val="24"/>
        </w:rPr>
        <w:t xml:space="preserve"> </w:t>
      </w:r>
      <w:r w:rsidR="00552283" w:rsidRPr="00F61D05">
        <w:rPr>
          <w:rFonts w:ascii="Arial" w:hAnsi="Arial" w:cs="Arial"/>
          <w:sz w:val="24"/>
          <w:szCs w:val="24"/>
        </w:rPr>
        <w:t>(EBA,2016)</w:t>
      </w:r>
      <w:r w:rsidR="00ED15C7" w:rsidRPr="00F61D05">
        <w:rPr>
          <w:rFonts w:ascii="Arial" w:hAnsi="Arial" w:cs="Arial"/>
          <w:sz w:val="24"/>
          <w:szCs w:val="24"/>
        </w:rPr>
        <w:t>. Furthermore, the HRM must be prepared to deal with escalating frustrations, before the new arrangement</w:t>
      </w:r>
      <w:r w:rsidR="004B4752">
        <w:rPr>
          <w:rFonts w:ascii="Arial" w:hAnsi="Arial" w:cs="Arial"/>
          <w:sz w:val="24"/>
          <w:szCs w:val="24"/>
        </w:rPr>
        <w:t>s</w:t>
      </w:r>
      <w:r w:rsidR="00ED15C7" w:rsidRPr="00F61D05">
        <w:rPr>
          <w:rFonts w:ascii="Arial" w:hAnsi="Arial" w:cs="Arial"/>
          <w:sz w:val="24"/>
          <w:szCs w:val="24"/>
        </w:rPr>
        <w:t xml:space="preserve"> meet understanding, acceptance, and even confidence, </w:t>
      </w:r>
      <w:r w:rsidR="00552283" w:rsidRPr="00F61D05">
        <w:rPr>
          <w:rFonts w:ascii="Arial" w:hAnsi="Arial" w:cs="Arial"/>
          <w:sz w:val="24"/>
          <w:szCs w:val="24"/>
        </w:rPr>
        <w:t xml:space="preserve">by providing </w:t>
      </w:r>
      <w:r w:rsidR="00552283" w:rsidRPr="00F61D05">
        <w:rPr>
          <w:rFonts w:ascii="Arial" w:hAnsi="Arial" w:cs="Arial"/>
          <w:sz w:val="24"/>
          <w:szCs w:val="24"/>
        </w:rPr>
        <w:t xml:space="preserve">guidance </w:t>
      </w:r>
      <w:r w:rsidR="00552283" w:rsidRPr="00F61D05">
        <w:rPr>
          <w:rFonts w:ascii="Arial" w:hAnsi="Arial" w:cs="Arial"/>
          <w:sz w:val="24"/>
          <w:szCs w:val="24"/>
        </w:rPr>
        <w:t>and encouragement</w:t>
      </w:r>
      <w:r w:rsidR="004B4752">
        <w:rPr>
          <w:rFonts w:ascii="Arial" w:hAnsi="Arial" w:cs="Arial"/>
          <w:sz w:val="24"/>
          <w:szCs w:val="24"/>
        </w:rPr>
        <w:t xml:space="preserve"> to the affected parties</w:t>
      </w:r>
      <w:r w:rsidR="00552283" w:rsidRPr="00F61D05">
        <w:rPr>
          <w:rFonts w:ascii="Arial" w:hAnsi="Arial" w:cs="Arial"/>
          <w:sz w:val="24"/>
          <w:szCs w:val="24"/>
        </w:rPr>
        <w:t xml:space="preserve"> </w:t>
      </w:r>
      <w:r w:rsidR="00552283" w:rsidRPr="00F61D05">
        <w:rPr>
          <w:rFonts w:ascii="Arial" w:hAnsi="Arial" w:cs="Arial"/>
          <w:sz w:val="24"/>
          <w:szCs w:val="24"/>
        </w:rPr>
        <w:t>(Candy, 2016)</w:t>
      </w:r>
      <w:r w:rsidR="00ED15C7" w:rsidRPr="00F61D05">
        <w:rPr>
          <w:rFonts w:ascii="Arial" w:hAnsi="Arial" w:cs="Arial"/>
          <w:sz w:val="24"/>
          <w:szCs w:val="24"/>
        </w:rPr>
        <w:t xml:space="preserve">. </w:t>
      </w:r>
      <w:r w:rsidR="00CB385A" w:rsidRPr="00F61D05">
        <w:rPr>
          <w:rFonts w:ascii="Arial" w:hAnsi="Arial" w:cs="Arial"/>
          <w:sz w:val="24"/>
          <w:szCs w:val="24"/>
        </w:rPr>
        <w:t>In a</w:t>
      </w:r>
      <w:r w:rsidR="00E8568F" w:rsidRPr="00F61D05">
        <w:rPr>
          <w:rFonts w:ascii="Arial" w:hAnsi="Arial" w:cs="Arial"/>
          <w:sz w:val="24"/>
          <w:szCs w:val="24"/>
        </w:rPr>
        <w:t xml:space="preserve"> scenario of global crisis</w:t>
      </w:r>
      <w:r w:rsidR="001177C6" w:rsidRPr="00F61D05">
        <w:rPr>
          <w:rFonts w:ascii="Arial" w:hAnsi="Arial" w:cs="Arial"/>
          <w:sz w:val="24"/>
          <w:szCs w:val="24"/>
        </w:rPr>
        <w:t xml:space="preserve"> </w:t>
      </w:r>
      <w:r w:rsidR="004B4752" w:rsidRPr="00F61D05">
        <w:rPr>
          <w:rFonts w:ascii="Arial" w:hAnsi="Arial" w:cs="Arial"/>
          <w:sz w:val="24"/>
          <w:szCs w:val="24"/>
        </w:rPr>
        <w:t>in multinational</w:t>
      </w:r>
      <w:r w:rsidR="001177C6" w:rsidRPr="00F61D05">
        <w:rPr>
          <w:rFonts w:ascii="Arial" w:hAnsi="Arial" w:cs="Arial"/>
          <w:sz w:val="24"/>
          <w:szCs w:val="24"/>
        </w:rPr>
        <w:t xml:space="preserve"> organisations</w:t>
      </w:r>
      <w:r w:rsidR="008C0BE8">
        <w:rPr>
          <w:rFonts w:ascii="Arial" w:hAnsi="Arial" w:cs="Arial"/>
          <w:sz w:val="24"/>
          <w:szCs w:val="24"/>
        </w:rPr>
        <w:t>,</w:t>
      </w:r>
      <w:r w:rsidR="00E8568F" w:rsidRPr="00F61D05">
        <w:rPr>
          <w:rFonts w:ascii="Arial" w:hAnsi="Arial" w:cs="Arial"/>
          <w:sz w:val="24"/>
          <w:szCs w:val="24"/>
        </w:rPr>
        <w:t xml:space="preserve"> when the transformation has to be</w:t>
      </w:r>
      <w:r w:rsidR="001177C6" w:rsidRPr="00F61D05">
        <w:rPr>
          <w:rFonts w:ascii="Arial" w:hAnsi="Arial" w:cs="Arial"/>
          <w:sz w:val="24"/>
          <w:szCs w:val="24"/>
        </w:rPr>
        <w:t xml:space="preserve"> cross countries,</w:t>
      </w:r>
      <w:r w:rsidR="00E8568F" w:rsidRPr="00F61D05">
        <w:rPr>
          <w:rFonts w:ascii="Arial" w:hAnsi="Arial" w:cs="Arial"/>
          <w:sz w:val="24"/>
          <w:szCs w:val="24"/>
        </w:rPr>
        <w:t xml:space="preserve"> immediate</w:t>
      </w:r>
      <w:r w:rsidR="00AE2A59" w:rsidRPr="00F61D05">
        <w:rPr>
          <w:rFonts w:ascii="Arial" w:hAnsi="Arial" w:cs="Arial"/>
          <w:sz w:val="24"/>
          <w:szCs w:val="24"/>
        </w:rPr>
        <w:t>,</w:t>
      </w:r>
      <w:r w:rsidR="00E8568F" w:rsidRPr="00F61D05">
        <w:rPr>
          <w:rFonts w:ascii="Arial" w:hAnsi="Arial" w:cs="Arial"/>
          <w:sz w:val="24"/>
          <w:szCs w:val="24"/>
        </w:rPr>
        <w:t xml:space="preserve"> drastic,</w:t>
      </w:r>
      <w:r w:rsidR="00CB385A" w:rsidRPr="00F61D05">
        <w:rPr>
          <w:rFonts w:ascii="Arial" w:hAnsi="Arial" w:cs="Arial"/>
          <w:sz w:val="24"/>
          <w:szCs w:val="24"/>
        </w:rPr>
        <w:t xml:space="preserve"> and without preparation,</w:t>
      </w:r>
      <w:r w:rsidR="00E8568F" w:rsidRPr="00F61D05">
        <w:rPr>
          <w:rFonts w:ascii="Arial" w:hAnsi="Arial" w:cs="Arial"/>
          <w:sz w:val="24"/>
          <w:szCs w:val="24"/>
        </w:rPr>
        <w:t xml:space="preserve"> th</w:t>
      </w:r>
      <w:r w:rsidR="00CB385A" w:rsidRPr="00F61D05">
        <w:rPr>
          <w:rFonts w:ascii="Arial" w:hAnsi="Arial" w:cs="Arial"/>
          <w:sz w:val="24"/>
          <w:szCs w:val="24"/>
        </w:rPr>
        <w:t>ose stages</w:t>
      </w:r>
      <w:r w:rsidR="00E8568F" w:rsidRPr="00F61D05">
        <w:rPr>
          <w:rFonts w:ascii="Arial" w:hAnsi="Arial" w:cs="Arial"/>
          <w:sz w:val="24"/>
          <w:szCs w:val="24"/>
        </w:rPr>
        <w:t xml:space="preserve"> are even more </w:t>
      </w:r>
      <w:r w:rsidR="00D0660D" w:rsidRPr="00F61D05">
        <w:rPr>
          <w:rFonts w:ascii="Arial" w:hAnsi="Arial" w:cs="Arial"/>
          <w:sz w:val="24"/>
          <w:szCs w:val="24"/>
        </w:rPr>
        <w:t xml:space="preserve">amplified, </w:t>
      </w:r>
      <w:r w:rsidR="00E8568F" w:rsidRPr="00F61D05">
        <w:rPr>
          <w:rFonts w:ascii="Arial" w:hAnsi="Arial" w:cs="Arial"/>
          <w:sz w:val="24"/>
          <w:szCs w:val="24"/>
        </w:rPr>
        <w:t>problem</w:t>
      </w:r>
      <w:r w:rsidR="00CB385A" w:rsidRPr="00F61D05">
        <w:rPr>
          <w:rFonts w:ascii="Arial" w:hAnsi="Arial" w:cs="Arial"/>
          <w:sz w:val="24"/>
          <w:szCs w:val="24"/>
        </w:rPr>
        <w:t>atic and difficult</w:t>
      </w:r>
      <w:r w:rsidR="00E8568F" w:rsidRPr="00F61D05">
        <w:rPr>
          <w:rFonts w:ascii="Arial" w:hAnsi="Arial" w:cs="Arial"/>
          <w:sz w:val="24"/>
          <w:szCs w:val="24"/>
        </w:rPr>
        <w:t xml:space="preserve"> to address</w:t>
      </w:r>
      <w:r w:rsidR="00CB385A" w:rsidRPr="00F61D05">
        <w:rPr>
          <w:rFonts w:ascii="Arial" w:hAnsi="Arial" w:cs="Arial"/>
          <w:sz w:val="24"/>
          <w:szCs w:val="24"/>
        </w:rPr>
        <w:t xml:space="preserve">. </w:t>
      </w:r>
      <w:r w:rsidR="00903339" w:rsidRPr="00F61D05">
        <w:rPr>
          <w:rFonts w:ascii="Arial" w:hAnsi="Arial" w:cs="Arial"/>
          <w:sz w:val="24"/>
          <w:szCs w:val="24"/>
        </w:rPr>
        <w:br/>
      </w:r>
      <w:r w:rsidR="00E8568F" w:rsidRPr="00F61D05">
        <w:rPr>
          <w:rFonts w:ascii="Arial" w:hAnsi="Arial" w:cs="Arial"/>
          <w:sz w:val="24"/>
          <w:szCs w:val="24"/>
        </w:rPr>
        <w:t xml:space="preserve">Because of the </w:t>
      </w:r>
      <w:r w:rsidR="00CB385A" w:rsidRPr="00F61D05">
        <w:rPr>
          <w:rFonts w:ascii="Arial" w:hAnsi="Arial" w:cs="Arial"/>
          <w:sz w:val="24"/>
          <w:szCs w:val="24"/>
        </w:rPr>
        <w:t>policies issued</w:t>
      </w:r>
      <w:r w:rsidR="00E8568F" w:rsidRPr="00F61D05">
        <w:rPr>
          <w:rFonts w:ascii="Arial" w:hAnsi="Arial" w:cs="Arial"/>
          <w:sz w:val="24"/>
          <w:szCs w:val="24"/>
        </w:rPr>
        <w:t xml:space="preserve"> by governments to reduce the spread of Covid</w:t>
      </w:r>
      <w:r w:rsidR="006C33AB" w:rsidRPr="00F61D05">
        <w:rPr>
          <w:rFonts w:ascii="Arial" w:hAnsi="Arial" w:cs="Arial"/>
          <w:sz w:val="24"/>
          <w:szCs w:val="24"/>
        </w:rPr>
        <w:t>-</w:t>
      </w:r>
      <w:r w:rsidR="00E8568F" w:rsidRPr="00F61D05">
        <w:rPr>
          <w:rFonts w:ascii="Arial" w:hAnsi="Arial" w:cs="Arial"/>
          <w:sz w:val="24"/>
          <w:szCs w:val="24"/>
        </w:rPr>
        <w:t>19, m</w:t>
      </w:r>
      <w:r w:rsidR="00E8568F" w:rsidRPr="00F61D05">
        <w:rPr>
          <w:rFonts w:ascii="Arial" w:hAnsi="Arial" w:cs="Arial"/>
          <w:sz w:val="24"/>
          <w:szCs w:val="24"/>
        </w:rPr>
        <w:t>ost of the</w:t>
      </w:r>
      <w:r w:rsidR="00E8568F" w:rsidRPr="00F61D05">
        <w:rPr>
          <w:rFonts w:ascii="Arial" w:hAnsi="Arial" w:cs="Arial"/>
          <w:sz w:val="24"/>
          <w:szCs w:val="24"/>
        </w:rPr>
        <w:t xml:space="preserve"> compan</w:t>
      </w:r>
      <w:r w:rsidR="00E8568F" w:rsidRPr="00F61D05">
        <w:rPr>
          <w:rFonts w:ascii="Arial" w:hAnsi="Arial" w:cs="Arial"/>
          <w:sz w:val="24"/>
          <w:szCs w:val="24"/>
        </w:rPr>
        <w:t>ies</w:t>
      </w:r>
      <w:r w:rsidR="00E8568F" w:rsidRPr="00F61D05">
        <w:rPr>
          <w:rFonts w:ascii="Arial" w:hAnsi="Arial" w:cs="Arial"/>
          <w:sz w:val="24"/>
          <w:szCs w:val="24"/>
        </w:rPr>
        <w:t xml:space="preserve"> had to </w:t>
      </w:r>
      <w:r w:rsidR="00CB385A" w:rsidRPr="00F61D05">
        <w:rPr>
          <w:rFonts w:ascii="Arial" w:hAnsi="Arial" w:cs="Arial"/>
          <w:sz w:val="24"/>
          <w:szCs w:val="24"/>
        </w:rPr>
        <w:t>change</w:t>
      </w:r>
      <w:r w:rsidR="00E8568F" w:rsidRPr="00F61D05">
        <w:rPr>
          <w:rFonts w:ascii="Arial" w:hAnsi="Arial" w:cs="Arial"/>
          <w:sz w:val="24"/>
          <w:szCs w:val="24"/>
        </w:rPr>
        <w:t xml:space="preserve"> their entire work structure, which includes remote-working</w:t>
      </w:r>
      <w:r w:rsidR="00B53490" w:rsidRPr="00F61D05">
        <w:rPr>
          <w:rFonts w:ascii="Arial" w:hAnsi="Arial" w:cs="Arial"/>
          <w:sz w:val="24"/>
          <w:szCs w:val="24"/>
        </w:rPr>
        <w:t>,</w:t>
      </w:r>
      <w:r w:rsidR="00E8568F" w:rsidRPr="00F61D05">
        <w:rPr>
          <w:rFonts w:ascii="Arial" w:hAnsi="Arial" w:cs="Arial"/>
          <w:sz w:val="24"/>
          <w:szCs w:val="24"/>
        </w:rPr>
        <w:t xml:space="preserve"> social distancing, </w:t>
      </w:r>
      <w:r w:rsidR="00CB385A" w:rsidRPr="00F61D05">
        <w:rPr>
          <w:rFonts w:ascii="Arial" w:hAnsi="Arial" w:cs="Arial"/>
          <w:sz w:val="24"/>
          <w:szCs w:val="24"/>
        </w:rPr>
        <w:t>and many</w:t>
      </w:r>
      <w:r w:rsidR="00E8568F" w:rsidRPr="00F61D05">
        <w:rPr>
          <w:rFonts w:ascii="Arial" w:hAnsi="Arial" w:cs="Arial"/>
          <w:sz w:val="24"/>
          <w:szCs w:val="24"/>
        </w:rPr>
        <w:t xml:space="preserve"> other</w:t>
      </w:r>
      <w:r w:rsidR="00CB385A" w:rsidRPr="00F61D05">
        <w:rPr>
          <w:rFonts w:ascii="Arial" w:hAnsi="Arial" w:cs="Arial"/>
          <w:sz w:val="24"/>
          <w:szCs w:val="24"/>
        </w:rPr>
        <w:t xml:space="preserve"> measures</w:t>
      </w:r>
      <w:r w:rsidR="00E8568F" w:rsidRPr="00F61D05">
        <w:rPr>
          <w:rFonts w:ascii="Arial" w:hAnsi="Arial" w:cs="Arial"/>
          <w:sz w:val="24"/>
          <w:szCs w:val="24"/>
        </w:rPr>
        <w:t xml:space="preserve">. </w:t>
      </w:r>
      <w:r w:rsidR="00CB385A" w:rsidRPr="00F61D05">
        <w:rPr>
          <w:rFonts w:ascii="Arial" w:hAnsi="Arial" w:cs="Arial"/>
          <w:sz w:val="24"/>
          <w:szCs w:val="24"/>
        </w:rPr>
        <w:t xml:space="preserve">That change </w:t>
      </w:r>
      <w:r w:rsidR="00CB385A" w:rsidRPr="00F61D05">
        <w:rPr>
          <w:rFonts w:ascii="Arial" w:hAnsi="Arial" w:cs="Arial"/>
          <w:sz w:val="24"/>
          <w:szCs w:val="24"/>
        </w:rPr>
        <w:t xml:space="preserve">involves heavily the HRM </w:t>
      </w:r>
      <w:r w:rsidR="00CB385A" w:rsidRPr="00F61D05">
        <w:rPr>
          <w:rFonts w:ascii="Arial" w:hAnsi="Arial" w:cs="Arial"/>
          <w:sz w:val="24"/>
          <w:szCs w:val="24"/>
        </w:rPr>
        <w:t>of</w:t>
      </w:r>
      <w:r w:rsidR="00CB385A" w:rsidRPr="00F61D05">
        <w:rPr>
          <w:rFonts w:ascii="Arial" w:hAnsi="Arial" w:cs="Arial"/>
          <w:sz w:val="24"/>
          <w:szCs w:val="24"/>
        </w:rPr>
        <w:t xml:space="preserve"> an organisation</w:t>
      </w:r>
      <w:r w:rsidR="00CB385A" w:rsidRPr="00F61D05">
        <w:rPr>
          <w:rFonts w:ascii="Arial" w:hAnsi="Arial" w:cs="Arial"/>
          <w:sz w:val="24"/>
          <w:szCs w:val="24"/>
        </w:rPr>
        <w:t xml:space="preserve">, </w:t>
      </w:r>
      <w:r w:rsidR="00CB385A" w:rsidRPr="00F61D05">
        <w:rPr>
          <w:rFonts w:ascii="Arial" w:hAnsi="Arial" w:cs="Arial"/>
          <w:sz w:val="24"/>
          <w:szCs w:val="24"/>
        </w:rPr>
        <w:t xml:space="preserve">on various levels as the </w:t>
      </w:r>
      <w:r w:rsidR="00CB385A" w:rsidRPr="00F61D05">
        <w:rPr>
          <w:rFonts w:ascii="Arial" w:hAnsi="Arial" w:cs="Arial"/>
          <w:sz w:val="24"/>
          <w:szCs w:val="24"/>
        </w:rPr>
        <w:t xml:space="preserve">main </w:t>
      </w:r>
      <w:r w:rsidR="00CB385A" w:rsidRPr="00F61D05">
        <w:rPr>
          <w:rFonts w:ascii="Arial" w:hAnsi="Arial" w:cs="Arial"/>
          <w:sz w:val="24"/>
          <w:szCs w:val="24"/>
        </w:rPr>
        <w:t>body that supports the transition</w:t>
      </w:r>
      <w:r w:rsidR="00CB385A" w:rsidRPr="00F61D05">
        <w:rPr>
          <w:rFonts w:ascii="Arial" w:hAnsi="Arial" w:cs="Arial"/>
          <w:sz w:val="24"/>
          <w:szCs w:val="24"/>
        </w:rPr>
        <w:t xml:space="preserve">. </w:t>
      </w:r>
      <w:r w:rsidR="002E10D4" w:rsidRPr="00F61D05">
        <w:rPr>
          <w:rFonts w:ascii="Arial" w:hAnsi="Arial" w:cs="Arial"/>
          <w:sz w:val="24"/>
          <w:szCs w:val="24"/>
        </w:rPr>
        <w:t>Just remote working on its own is big enough challenge for the International Human Resource Management (IHRM) (Caligiuri et al, 2020).</w:t>
      </w:r>
      <w:r w:rsidR="00224967" w:rsidRPr="00F61D05">
        <w:rPr>
          <w:rFonts w:ascii="Arial" w:hAnsi="Arial" w:cs="Arial"/>
          <w:sz w:val="24"/>
          <w:szCs w:val="24"/>
        </w:rPr>
        <w:t xml:space="preserve"> But before that comes the process of identifying the positions that could be executed remotely </w:t>
      </w:r>
      <w:r w:rsidR="00224967" w:rsidRPr="00F61D05">
        <w:rPr>
          <w:rFonts w:ascii="Arial" w:hAnsi="Arial" w:cs="Arial"/>
          <w:sz w:val="24"/>
          <w:szCs w:val="24"/>
        </w:rPr>
        <w:t>(</w:t>
      </w:r>
      <w:r w:rsidR="00224967" w:rsidRPr="00F61D05">
        <w:rPr>
          <w:rFonts w:ascii="Arial" w:hAnsi="Arial" w:cs="Arial"/>
          <w:sz w:val="24"/>
          <w:szCs w:val="24"/>
        </w:rPr>
        <w:t>Hamouche</w:t>
      </w:r>
      <w:r w:rsidR="00224967" w:rsidRPr="00F61D05">
        <w:rPr>
          <w:rFonts w:ascii="Arial" w:hAnsi="Arial" w:cs="Arial"/>
          <w:sz w:val="24"/>
          <w:szCs w:val="24"/>
        </w:rPr>
        <w:t>, 2020)</w:t>
      </w:r>
      <w:r w:rsidR="00224967" w:rsidRPr="00F61D05">
        <w:rPr>
          <w:rFonts w:ascii="Arial" w:hAnsi="Arial" w:cs="Arial"/>
          <w:sz w:val="24"/>
          <w:szCs w:val="24"/>
        </w:rPr>
        <w:t>.</w:t>
      </w:r>
      <w:r w:rsidR="002E10D4" w:rsidRPr="00F61D05">
        <w:rPr>
          <w:rFonts w:ascii="Arial" w:hAnsi="Arial" w:cs="Arial"/>
          <w:sz w:val="24"/>
          <w:szCs w:val="24"/>
        </w:rPr>
        <w:t xml:space="preserve"> </w:t>
      </w:r>
      <w:r w:rsidR="00CB385A" w:rsidRPr="00F61D05">
        <w:rPr>
          <w:rFonts w:ascii="Arial" w:hAnsi="Arial" w:cs="Arial"/>
          <w:sz w:val="24"/>
          <w:szCs w:val="24"/>
        </w:rPr>
        <w:t xml:space="preserve">The HRM in a multinational organisation is weighted with additional tasks such as coordination of </w:t>
      </w:r>
      <w:r w:rsidR="00D0660D" w:rsidRPr="00F61D05">
        <w:rPr>
          <w:rFonts w:ascii="Arial" w:hAnsi="Arial" w:cs="Arial"/>
          <w:sz w:val="24"/>
          <w:szCs w:val="24"/>
        </w:rPr>
        <w:t>the implementation of the new policies</w:t>
      </w:r>
      <w:r w:rsidR="00CB385A" w:rsidRPr="00F61D05">
        <w:rPr>
          <w:rFonts w:ascii="Arial" w:hAnsi="Arial" w:cs="Arial"/>
          <w:sz w:val="24"/>
          <w:szCs w:val="24"/>
        </w:rPr>
        <w:t xml:space="preserve"> across </w:t>
      </w:r>
      <w:r w:rsidR="00D0660D" w:rsidRPr="00F61D05">
        <w:rPr>
          <w:rFonts w:ascii="Arial" w:hAnsi="Arial" w:cs="Arial"/>
          <w:sz w:val="24"/>
          <w:szCs w:val="24"/>
        </w:rPr>
        <w:t xml:space="preserve">the </w:t>
      </w:r>
      <w:r w:rsidR="00CB385A" w:rsidRPr="00F61D05">
        <w:rPr>
          <w:rFonts w:ascii="Arial" w:hAnsi="Arial" w:cs="Arial"/>
          <w:sz w:val="24"/>
          <w:szCs w:val="24"/>
        </w:rPr>
        <w:t xml:space="preserve">different departments and </w:t>
      </w:r>
      <w:r w:rsidR="00903339" w:rsidRPr="00F61D05">
        <w:rPr>
          <w:rFonts w:ascii="Arial" w:hAnsi="Arial" w:cs="Arial"/>
          <w:sz w:val="24"/>
          <w:szCs w:val="24"/>
        </w:rPr>
        <w:t>partners and</w:t>
      </w:r>
      <w:r w:rsidR="00AE2A59" w:rsidRPr="00F61D05">
        <w:rPr>
          <w:rFonts w:ascii="Arial" w:hAnsi="Arial" w:cs="Arial"/>
          <w:sz w:val="24"/>
          <w:szCs w:val="24"/>
        </w:rPr>
        <w:t xml:space="preserve"> </w:t>
      </w:r>
      <w:r w:rsidR="00CB385A" w:rsidRPr="00F61D05">
        <w:rPr>
          <w:rFonts w:ascii="Arial" w:hAnsi="Arial" w:cs="Arial"/>
          <w:sz w:val="24"/>
          <w:szCs w:val="24"/>
        </w:rPr>
        <w:t>creating new bodies</w:t>
      </w:r>
      <w:r w:rsidR="006428FC" w:rsidRPr="00F61D05">
        <w:rPr>
          <w:rFonts w:ascii="Arial" w:hAnsi="Arial" w:cs="Arial"/>
          <w:sz w:val="24"/>
          <w:szCs w:val="24"/>
        </w:rPr>
        <w:t xml:space="preserve"> or functions to the existing ones,</w:t>
      </w:r>
      <w:r w:rsidR="00CB385A" w:rsidRPr="00F61D05">
        <w:rPr>
          <w:rFonts w:ascii="Arial" w:hAnsi="Arial" w:cs="Arial"/>
          <w:sz w:val="24"/>
          <w:szCs w:val="24"/>
        </w:rPr>
        <w:t xml:space="preserve"> for the needs of the transition</w:t>
      </w:r>
      <w:r w:rsidR="00736892" w:rsidRPr="00F61D05">
        <w:rPr>
          <w:rFonts w:ascii="Arial" w:hAnsi="Arial" w:cs="Arial"/>
          <w:sz w:val="24"/>
          <w:szCs w:val="24"/>
        </w:rPr>
        <w:t xml:space="preserve">, </w:t>
      </w:r>
      <w:r w:rsidR="006C79D1" w:rsidRPr="00F61D05">
        <w:rPr>
          <w:rFonts w:ascii="Arial" w:hAnsi="Arial" w:cs="Arial"/>
          <w:sz w:val="24"/>
          <w:szCs w:val="24"/>
        </w:rPr>
        <w:t>as</w:t>
      </w:r>
      <w:r w:rsidR="006C33AB" w:rsidRPr="00F61D05">
        <w:rPr>
          <w:rFonts w:ascii="Arial" w:hAnsi="Arial" w:cs="Arial"/>
          <w:sz w:val="24"/>
          <w:szCs w:val="24"/>
        </w:rPr>
        <w:t xml:space="preserve"> an</w:t>
      </w:r>
      <w:r w:rsidR="006C79D1" w:rsidRPr="00F61D05">
        <w:rPr>
          <w:rFonts w:ascii="Arial" w:hAnsi="Arial" w:cs="Arial"/>
          <w:sz w:val="24"/>
          <w:szCs w:val="24"/>
        </w:rPr>
        <w:t xml:space="preserve"> example</w:t>
      </w:r>
      <w:r w:rsidR="006C33AB" w:rsidRPr="00F61D05">
        <w:rPr>
          <w:rFonts w:ascii="Arial" w:hAnsi="Arial" w:cs="Arial"/>
          <w:sz w:val="24"/>
          <w:szCs w:val="24"/>
        </w:rPr>
        <w:t>-</w:t>
      </w:r>
      <w:r w:rsidR="006C79D1" w:rsidRPr="00F61D05">
        <w:rPr>
          <w:rFonts w:ascii="Arial" w:hAnsi="Arial" w:cs="Arial"/>
          <w:sz w:val="24"/>
          <w:szCs w:val="24"/>
        </w:rPr>
        <w:t xml:space="preserve"> for </w:t>
      </w:r>
      <w:r w:rsidR="00736892" w:rsidRPr="00F61D05">
        <w:rPr>
          <w:rFonts w:ascii="Arial" w:hAnsi="Arial" w:cs="Arial"/>
          <w:sz w:val="24"/>
          <w:szCs w:val="24"/>
        </w:rPr>
        <w:t>monitoring and control</w:t>
      </w:r>
      <w:r w:rsidR="00AE2A59" w:rsidRPr="00F61D05">
        <w:rPr>
          <w:rFonts w:ascii="Arial" w:hAnsi="Arial" w:cs="Arial"/>
          <w:sz w:val="24"/>
          <w:szCs w:val="24"/>
        </w:rPr>
        <w:t>.</w:t>
      </w:r>
      <w:r w:rsidR="00C02D57" w:rsidRPr="00F61D05">
        <w:rPr>
          <w:rFonts w:ascii="Arial" w:hAnsi="Arial" w:cs="Arial"/>
          <w:sz w:val="24"/>
          <w:szCs w:val="24"/>
        </w:rPr>
        <w:t xml:space="preserve"> </w:t>
      </w:r>
      <w:r w:rsidR="008C3C70" w:rsidRPr="00F61D05">
        <w:rPr>
          <w:rFonts w:ascii="Arial" w:hAnsi="Arial" w:cs="Arial"/>
          <w:sz w:val="24"/>
          <w:szCs w:val="24"/>
        </w:rPr>
        <w:t xml:space="preserve">Factually, implementing changes across multinational organisations is one of the main challenges of HRM </w:t>
      </w:r>
      <w:r w:rsidR="008C3C70" w:rsidRPr="00F61D05">
        <w:rPr>
          <w:rFonts w:ascii="Arial" w:hAnsi="Arial" w:cs="Arial"/>
          <w:sz w:val="24"/>
          <w:szCs w:val="24"/>
        </w:rPr>
        <w:t>(Edwards et al., 2022)</w:t>
      </w:r>
      <w:r w:rsidR="008C3C70" w:rsidRPr="00F61D05">
        <w:rPr>
          <w:rFonts w:ascii="Arial" w:hAnsi="Arial" w:cs="Arial"/>
          <w:sz w:val="24"/>
          <w:szCs w:val="24"/>
        </w:rPr>
        <w:t>.</w:t>
      </w:r>
      <w:r w:rsidR="00AD0056" w:rsidRPr="00F61D05">
        <w:rPr>
          <w:rFonts w:ascii="Arial" w:hAnsi="Arial" w:cs="Arial"/>
          <w:sz w:val="24"/>
          <w:szCs w:val="24"/>
        </w:rPr>
        <w:br/>
        <w:t>Last, but not least, the IHRM has the uneasy</w:t>
      </w:r>
      <w:r w:rsidR="00CC12B0" w:rsidRPr="00F61D05">
        <w:rPr>
          <w:rFonts w:ascii="Arial" w:hAnsi="Arial" w:cs="Arial"/>
          <w:sz w:val="24"/>
          <w:szCs w:val="24"/>
        </w:rPr>
        <w:t xml:space="preserve"> job to train significant </w:t>
      </w:r>
      <w:r w:rsidR="00212463" w:rsidRPr="00F61D05">
        <w:rPr>
          <w:rFonts w:ascii="Arial" w:hAnsi="Arial" w:cs="Arial"/>
          <w:sz w:val="24"/>
          <w:szCs w:val="24"/>
        </w:rPr>
        <w:t>number</w:t>
      </w:r>
      <w:r w:rsidR="00CC12B0" w:rsidRPr="00F61D05">
        <w:rPr>
          <w:rFonts w:ascii="Arial" w:hAnsi="Arial" w:cs="Arial"/>
          <w:sz w:val="24"/>
          <w:szCs w:val="24"/>
        </w:rPr>
        <w:t xml:space="preserve"> of managers and supervisors to lead teams in a virtual environment for the first time </w:t>
      </w:r>
      <w:r w:rsidR="00CC12B0" w:rsidRPr="00F61D05">
        <w:rPr>
          <w:rFonts w:ascii="Arial" w:hAnsi="Arial" w:cs="Arial"/>
          <w:sz w:val="24"/>
          <w:szCs w:val="24"/>
        </w:rPr>
        <w:lastRenderedPageBreak/>
        <w:t>(Caligiuri et al, 2020)</w:t>
      </w:r>
      <w:r w:rsidR="00CC12B0" w:rsidRPr="00F61D05">
        <w:rPr>
          <w:rFonts w:ascii="Arial" w:hAnsi="Arial" w:cs="Arial"/>
          <w:sz w:val="24"/>
          <w:szCs w:val="24"/>
        </w:rPr>
        <w:t>.</w:t>
      </w:r>
      <w:r w:rsidR="00AD0056" w:rsidRPr="00F61D05">
        <w:rPr>
          <w:rFonts w:ascii="Arial" w:hAnsi="Arial" w:cs="Arial"/>
          <w:sz w:val="24"/>
          <w:szCs w:val="24"/>
        </w:rPr>
        <w:t xml:space="preserve"> </w:t>
      </w:r>
      <w:r w:rsidR="00CC12B0" w:rsidRPr="00F61D05">
        <w:rPr>
          <w:rFonts w:ascii="Arial" w:hAnsi="Arial" w:cs="Arial"/>
          <w:sz w:val="24"/>
          <w:szCs w:val="24"/>
        </w:rPr>
        <w:br/>
      </w:r>
      <w:r w:rsidR="00C02D57" w:rsidRPr="00F61D05">
        <w:rPr>
          <w:rFonts w:ascii="Arial" w:hAnsi="Arial" w:cs="Arial"/>
          <w:sz w:val="24"/>
          <w:szCs w:val="24"/>
        </w:rPr>
        <w:t>In conclusion, the synchronisation between the expectations of the stakeholders and the institutional environment, also known as institutional fit, is carried out by the HRM</w:t>
      </w:r>
      <w:r w:rsidR="00C02D57" w:rsidRPr="00F61D05">
        <w:t xml:space="preserve"> </w:t>
      </w:r>
      <w:r w:rsidR="00C02D57" w:rsidRPr="00F61D05">
        <w:rPr>
          <w:rFonts w:ascii="Arial" w:hAnsi="Arial" w:cs="Arial"/>
          <w:sz w:val="24"/>
          <w:szCs w:val="24"/>
        </w:rPr>
        <w:t>(Boon et al., 2009)</w:t>
      </w:r>
      <w:r w:rsidR="00C02D57" w:rsidRPr="00F61D05">
        <w:rPr>
          <w:rFonts w:ascii="Arial" w:hAnsi="Arial" w:cs="Arial"/>
          <w:sz w:val="24"/>
          <w:szCs w:val="24"/>
        </w:rPr>
        <w:t>.</w:t>
      </w:r>
    </w:p>
    <w:p w14:paraId="32E858CA" w14:textId="4B9A4BD8" w:rsidR="00E8568F" w:rsidRPr="00F61D05" w:rsidRDefault="00E8568F" w:rsidP="005933E8">
      <w:pPr>
        <w:spacing w:line="360" w:lineRule="auto"/>
        <w:rPr>
          <w:rFonts w:ascii="Arial" w:hAnsi="Arial" w:cs="Arial"/>
          <w:sz w:val="24"/>
          <w:szCs w:val="24"/>
        </w:rPr>
      </w:pPr>
    </w:p>
    <w:p w14:paraId="09923113" w14:textId="694AE157" w:rsidR="003451CE" w:rsidRPr="00F61D05" w:rsidRDefault="003451CE" w:rsidP="003451CE">
      <w:pPr>
        <w:keepNext/>
        <w:spacing w:line="360" w:lineRule="auto"/>
      </w:pPr>
    </w:p>
    <w:p w14:paraId="6B4C9381" w14:textId="56A48920" w:rsidR="00E8568F" w:rsidRPr="00F61D05" w:rsidRDefault="00E8568F" w:rsidP="005933E8">
      <w:pPr>
        <w:pStyle w:val="Heading1"/>
        <w:numPr>
          <w:ilvl w:val="0"/>
          <w:numId w:val="1"/>
        </w:numPr>
        <w:spacing w:line="360" w:lineRule="auto"/>
        <w:rPr>
          <w:rFonts w:ascii="Arial" w:hAnsi="Arial" w:cs="Arial"/>
          <w:sz w:val="24"/>
          <w:szCs w:val="24"/>
        </w:rPr>
      </w:pPr>
      <w:bookmarkStart w:id="2" w:name="_Toc116834779"/>
      <w:r w:rsidRPr="00F61D05">
        <w:rPr>
          <w:rFonts w:ascii="Arial" w:hAnsi="Arial" w:cs="Arial"/>
          <w:sz w:val="24"/>
          <w:szCs w:val="24"/>
        </w:rPr>
        <w:t>Health and Safety challenges</w:t>
      </w:r>
      <w:bookmarkEnd w:id="2"/>
    </w:p>
    <w:p w14:paraId="012D7F26" w14:textId="49738535" w:rsidR="00E8568F" w:rsidRPr="00F61D05" w:rsidRDefault="00E8568F" w:rsidP="005933E8">
      <w:pPr>
        <w:spacing w:line="360" w:lineRule="auto"/>
        <w:rPr>
          <w:rFonts w:ascii="Arial" w:hAnsi="Arial" w:cs="Arial"/>
          <w:sz w:val="24"/>
          <w:szCs w:val="24"/>
        </w:rPr>
      </w:pPr>
    </w:p>
    <w:p w14:paraId="6FCA2921" w14:textId="5A36DE12" w:rsidR="00E8568F" w:rsidRPr="00F61D05" w:rsidRDefault="00E8568F" w:rsidP="00DE298C">
      <w:pPr>
        <w:spacing w:line="360" w:lineRule="auto"/>
        <w:jc w:val="both"/>
        <w:rPr>
          <w:rFonts w:ascii="Arial" w:hAnsi="Arial" w:cs="Arial"/>
          <w:sz w:val="24"/>
          <w:szCs w:val="24"/>
        </w:rPr>
      </w:pPr>
      <w:r w:rsidRPr="00F61D05">
        <w:rPr>
          <w:rFonts w:ascii="Arial" w:hAnsi="Arial" w:cs="Arial"/>
          <w:sz w:val="24"/>
          <w:szCs w:val="24"/>
        </w:rPr>
        <w:t xml:space="preserve">Some of the important concerns of HRM are related to the health, safety and wellbeing of the employees, as they are directly linked to the company’s performance, liability, and stability </w:t>
      </w:r>
      <w:r w:rsidR="00F16503" w:rsidRPr="00F61D05">
        <w:rPr>
          <w:rFonts w:ascii="Arial" w:hAnsi="Arial" w:cs="Arial"/>
          <w:sz w:val="24"/>
          <w:szCs w:val="24"/>
        </w:rPr>
        <w:t>(Lamm, Massey and Perry, 2006)</w:t>
      </w:r>
      <w:r w:rsidRPr="00F61D05">
        <w:rPr>
          <w:rFonts w:ascii="Arial" w:hAnsi="Arial" w:cs="Arial"/>
          <w:sz w:val="24"/>
          <w:szCs w:val="24"/>
        </w:rPr>
        <w:t xml:space="preserve">. </w:t>
      </w:r>
      <w:r w:rsidR="00782247" w:rsidRPr="00F61D05">
        <w:rPr>
          <w:rFonts w:ascii="Arial" w:hAnsi="Arial" w:cs="Arial"/>
          <w:sz w:val="24"/>
          <w:szCs w:val="24"/>
        </w:rPr>
        <w:t xml:space="preserve">In fact, the health and safety are crucial for employees’ wellbeing (Armstrong and Tylor, 2020). </w:t>
      </w:r>
      <w:r w:rsidRPr="00F61D05">
        <w:rPr>
          <w:rFonts w:ascii="Arial" w:hAnsi="Arial" w:cs="Arial"/>
          <w:sz w:val="24"/>
          <w:szCs w:val="24"/>
        </w:rPr>
        <w:t xml:space="preserve">The HRM has the responsibility (along with the general management) to ensure that </w:t>
      </w:r>
      <w:r w:rsidR="00782247" w:rsidRPr="00F61D05">
        <w:rPr>
          <w:rFonts w:ascii="Arial" w:hAnsi="Arial" w:cs="Arial"/>
          <w:sz w:val="24"/>
          <w:szCs w:val="24"/>
        </w:rPr>
        <w:t>members of the staff</w:t>
      </w:r>
      <w:r w:rsidRPr="00F61D05">
        <w:rPr>
          <w:rFonts w:ascii="Arial" w:hAnsi="Arial" w:cs="Arial"/>
          <w:sz w:val="24"/>
          <w:szCs w:val="24"/>
        </w:rPr>
        <w:t xml:space="preserve"> are working in a safe environment and their health is not jeopardised (</w:t>
      </w:r>
      <w:r w:rsidR="00304A2A" w:rsidRPr="00F61D05">
        <w:rPr>
          <w:rFonts w:ascii="Arial" w:hAnsi="Arial" w:cs="Arial"/>
          <w:sz w:val="24"/>
          <w:szCs w:val="24"/>
        </w:rPr>
        <w:t>Armstrong and Tylor, 2020</w:t>
      </w:r>
      <w:r w:rsidRPr="00F61D05">
        <w:rPr>
          <w:rFonts w:ascii="Arial" w:hAnsi="Arial" w:cs="Arial"/>
          <w:sz w:val="24"/>
          <w:szCs w:val="24"/>
        </w:rPr>
        <w:t>). In this sense, the HRM has the role of a change agent and “translator” between the general management for implementing the compan</w:t>
      </w:r>
      <w:r w:rsidR="008C0BE8">
        <w:rPr>
          <w:rFonts w:ascii="Arial" w:hAnsi="Arial" w:cs="Arial"/>
          <w:sz w:val="24"/>
          <w:szCs w:val="24"/>
        </w:rPr>
        <w:t>ies’</w:t>
      </w:r>
      <w:r w:rsidRPr="00F61D05">
        <w:rPr>
          <w:rFonts w:ascii="Arial" w:hAnsi="Arial" w:cs="Arial"/>
          <w:sz w:val="24"/>
          <w:szCs w:val="24"/>
        </w:rPr>
        <w:t xml:space="preserve"> strateg</w:t>
      </w:r>
      <w:r w:rsidR="006C33AB" w:rsidRPr="00F61D05">
        <w:rPr>
          <w:rFonts w:ascii="Arial" w:hAnsi="Arial" w:cs="Arial"/>
          <w:sz w:val="24"/>
          <w:szCs w:val="24"/>
        </w:rPr>
        <w:t>ies</w:t>
      </w:r>
      <w:r w:rsidRPr="00F61D05">
        <w:rPr>
          <w:rFonts w:ascii="Arial" w:hAnsi="Arial" w:cs="Arial"/>
          <w:sz w:val="24"/>
          <w:szCs w:val="24"/>
        </w:rPr>
        <w:t xml:space="preserve">, the government requirements, and the employees’ needs, as it is their duty to ease the process and protect them (Long, Wan Ismail and Amin, 2013). </w:t>
      </w:r>
      <w:r w:rsidR="00202B21" w:rsidRPr="00F61D05">
        <w:rPr>
          <w:rFonts w:ascii="Arial" w:hAnsi="Arial" w:cs="Arial"/>
          <w:sz w:val="24"/>
          <w:szCs w:val="24"/>
        </w:rPr>
        <w:t xml:space="preserve">In general, implementing new health and safety policies consists of three </w:t>
      </w:r>
      <w:r w:rsidR="008C0BE8">
        <w:rPr>
          <w:rFonts w:ascii="Arial" w:hAnsi="Arial" w:cs="Arial"/>
          <w:sz w:val="24"/>
          <w:szCs w:val="24"/>
        </w:rPr>
        <w:t xml:space="preserve">major </w:t>
      </w:r>
      <w:r w:rsidR="00202B21" w:rsidRPr="00F61D05">
        <w:rPr>
          <w:rFonts w:ascii="Arial" w:hAnsi="Arial" w:cs="Arial"/>
          <w:sz w:val="24"/>
          <w:szCs w:val="24"/>
        </w:rPr>
        <w:t>phases: risk assessment, to identify the potential hazards, followed by taking action</w:t>
      </w:r>
      <w:r w:rsidR="00212463" w:rsidRPr="00F61D05">
        <w:rPr>
          <w:rFonts w:ascii="Arial" w:hAnsi="Arial" w:cs="Arial"/>
          <w:sz w:val="24"/>
          <w:szCs w:val="24"/>
        </w:rPr>
        <w:t>s</w:t>
      </w:r>
      <w:r w:rsidR="00202B21" w:rsidRPr="00F61D05">
        <w:rPr>
          <w:rFonts w:ascii="Arial" w:hAnsi="Arial" w:cs="Arial"/>
          <w:sz w:val="24"/>
          <w:szCs w:val="24"/>
        </w:rPr>
        <w:t>, which would be planning and implementing</w:t>
      </w:r>
      <w:r w:rsidR="00FA1481" w:rsidRPr="00F61D05">
        <w:rPr>
          <w:rFonts w:ascii="Arial" w:hAnsi="Arial" w:cs="Arial"/>
          <w:sz w:val="24"/>
          <w:szCs w:val="24"/>
        </w:rPr>
        <w:t xml:space="preserve"> the new strategies, and at the end monitoring and evaluation, to ensure the policies are followed correctly and to determine </w:t>
      </w:r>
      <w:r w:rsidR="00EB1322" w:rsidRPr="00F61D05">
        <w:rPr>
          <w:rFonts w:ascii="Arial" w:hAnsi="Arial" w:cs="Arial"/>
          <w:sz w:val="24"/>
          <w:szCs w:val="24"/>
        </w:rPr>
        <w:t>their effectiveness</w:t>
      </w:r>
      <w:r w:rsidR="00FA1481" w:rsidRPr="00F61D05">
        <w:rPr>
          <w:rFonts w:ascii="Arial" w:hAnsi="Arial" w:cs="Arial"/>
          <w:sz w:val="24"/>
          <w:szCs w:val="24"/>
        </w:rPr>
        <w:t xml:space="preserve"> (Armstrong, 2020).</w:t>
      </w:r>
      <w:r w:rsidR="00EB1322" w:rsidRPr="00F61D05">
        <w:rPr>
          <w:rFonts w:ascii="Arial" w:hAnsi="Arial" w:cs="Arial"/>
          <w:sz w:val="24"/>
          <w:szCs w:val="24"/>
        </w:rPr>
        <w:t xml:space="preserve"> Normally those process</w:t>
      </w:r>
      <w:r w:rsidR="00212463" w:rsidRPr="00F61D05">
        <w:rPr>
          <w:rFonts w:ascii="Arial" w:hAnsi="Arial" w:cs="Arial"/>
          <w:sz w:val="24"/>
          <w:szCs w:val="24"/>
        </w:rPr>
        <w:t>es</w:t>
      </w:r>
      <w:r w:rsidR="00EB1322" w:rsidRPr="00F61D05">
        <w:rPr>
          <w:rFonts w:ascii="Arial" w:hAnsi="Arial" w:cs="Arial"/>
          <w:sz w:val="24"/>
          <w:szCs w:val="24"/>
        </w:rPr>
        <w:t xml:space="preserve"> would be conducted by or with</w:t>
      </w:r>
      <w:r w:rsidR="00FA1481" w:rsidRPr="00F61D05">
        <w:rPr>
          <w:rFonts w:ascii="Arial" w:hAnsi="Arial" w:cs="Arial"/>
          <w:sz w:val="24"/>
          <w:szCs w:val="24"/>
        </w:rPr>
        <w:t xml:space="preserve"> </w:t>
      </w:r>
      <w:r w:rsidR="00EB1322" w:rsidRPr="00F61D05">
        <w:rPr>
          <w:rFonts w:ascii="Arial" w:hAnsi="Arial" w:cs="Arial"/>
          <w:sz w:val="24"/>
          <w:szCs w:val="24"/>
        </w:rPr>
        <w:t>the involvement of HRM and/or Health and Safety specialists (Armstrong, 2020).</w:t>
      </w:r>
      <w:r w:rsidR="00202B21" w:rsidRPr="00F61D05">
        <w:rPr>
          <w:rFonts w:ascii="Arial" w:hAnsi="Arial" w:cs="Arial"/>
          <w:sz w:val="24"/>
          <w:szCs w:val="24"/>
        </w:rPr>
        <w:t xml:space="preserve"> </w:t>
      </w:r>
      <w:r w:rsidR="006C33AB" w:rsidRPr="00F61D05">
        <w:rPr>
          <w:rFonts w:ascii="Arial" w:hAnsi="Arial" w:cs="Arial"/>
          <w:sz w:val="24"/>
          <w:szCs w:val="24"/>
        </w:rPr>
        <w:br/>
      </w:r>
      <w:r w:rsidRPr="00F61D05">
        <w:rPr>
          <w:rFonts w:ascii="Arial" w:hAnsi="Arial" w:cs="Arial"/>
          <w:sz w:val="24"/>
          <w:szCs w:val="24"/>
        </w:rPr>
        <w:t>It was expected that the Pandemic will have tremendous physical and psychological effects on people as they were adjusting to the new working arrangements (Carnevale and Hatak, 2020).</w:t>
      </w:r>
      <w:r w:rsidR="00E2318B" w:rsidRPr="00F61D05">
        <w:rPr>
          <w:rFonts w:ascii="Arial" w:hAnsi="Arial" w:cs="Arial"/>
          <w:sz w:val="24"/>
          <w:szCs w:val="24"/>
        </w:rPr>
        <w:t xml:space="preserve"> The health and safety challenges</w:t>
      </w:r>
      <w:r w:rsidR="00501CC5" w:rsidRPr="00F61D05">
        <w:rPr>
          <w:rFonts w:ascii="Arial" w:hAnsi="Arial" w:cs="Arial"/>
          <w:sz w:val="24"/>
          <w:szCs w:val="24"/>
        </w:rPr>
        <w:t xml:space="preserve"> in front of the HRM</w:t>
      </w:r>
      <w:r w:rsidR="00E2318B" w:rsidRPr="00F61D05">
        <w:rPr>
          <w:rFonts w:ascii="Arial" w:hAnsi="Arial" w:cs="Arial"/>
          <w:sz w:val="24"/>
          <w:szCs w:val="24"/>
        </w:rPr>
        <w:t xml:space="preserve"> are numerous</w:t>
      </w:r>
      <w:r w:rsidR="00287181" w:rsidRPr="00F61D05">
        <w:rPr>
          <w:rFonts w:ascii="Arial" w:hAnsi="Arial" w:cs="Arial"/>
          <w:sz w:val="24"/>
          <w:szCs w:val="24"/>
        </w:rPr>
        <w:t>,</w:t>
      </w:r>
      <w:r w:rsidR="00501CC5" w:rsidRPr="00F61D05">
        <w:rPr>
          <w:rFonts w:ascii="Arial" w:hAnsi="Arial" w:cs="Arial"/>
          <w:sz w:val="24"/>
          <w:szCs w:val="24"/>
        </w:rPr>
        <w:t xml:space="preserve"> but</w:t>
      </w:r>
      <w:r w:rsidR="00287181" w:rsidRPr="00F61D05">
        <w:rPr>
          <w:rFonts w:ascii="Arial" w:hAnsi="Arial" w:cs="Arial"/>
          <w:sz w:val="24"/>
          <w:szCs w:val="24"/>
        </w:rPr>
        <w:t xml:space="preserve"> just to mention a few</w:t>
      </w:r>
      <w:r w:rsidR="00E2318B" w:rsidRPr="00F61D05">
        <w:rPr>
          <w:rFonts w:ascii="Arial" w:hAnsi="Arial" w:cs="Arial"/>
          <w:sz w:val="24"/>
          <w:szCs w:val="24"/>
        </w:rPr>
        <w:t xml:space="preserve">: </w:t>
      </w:r>
      <w:r w:rsidR="00287181" w:rsidRPr="00F61D05">
        <w:rPr>
          <w:rFonts w:ascii="Arial" w:hAnsi="Arial" w:cs="Arial"/>
          <w:sz w:val="24"/>
          <w:szCs w:val="24"/>
        </w:rPr>
        <w:t xml:space="preserve">compliance with government policies by </w:t>
      </w:r>
      <w:r w:rsidR="00E2318B" w:rsidRPr="00F61D05">
        <w:rPr>
          <w:rFonts w:ascii="Arial" w:hAnsi="Arial" w:cs="Arial"/>
          <w:sz w:val="24"/>
          <w:szCs w:val="24"/>
        </w:rPr>
        <w:t xml:space="preserve">creating and implementing a variety of new protocols, providing </w:t>
      </w:r>
      <w:r w:rsidR="006C33AB" w:rsidRPr="00F61D05">
        <w:rPr>
          <w:rFonts w:ascii="Arial" w:hAnsi="Arial" w:cs="Arial"/>
          <w:sz w:val="24"/>
          <w:szCs w:val="24"/>
        </w:rPr>
        <w:t xml:space="preserve">the </w:t>
      </w:r>
      <w:r w:rsidR="00E2318B" w:rsidRPr="00F61D05">
        <w:rPr>
          <w:rFonts w:ascii="Arial" w:hAnsi="Arial" w:cs="Arial"/>
          <w:sz w:val="24"/>
          <w:szCs w:val="24"/>
        </w:rPr>
        <w:t>necessary equipment</w:t>
      </w:r>
      <w:r w:rsidR="00287181" w:rsidRPr="00F61D05">
        <w:rPr>
          <w:rFonts w:ascii="Arial" w:hAnsi="Arial" w:cs="Arial"/>
          <w:sz w:val="24"/>
          <w:szCs w:val="24"/>
        </w:rPr>
        <w:t xml:space="preserve"> and products</w:t>
      </w:r>
      <w:r w:rsidR="00E2318B" w:rsidRPr="00F61D05">
        <w:rPr>
          <w:rFonts w:ascii="Arial" w:hAnsi="Arial" w:cs="Arial"/>
          <w:sz w:val="24"/>
          <w:szCs w:val="24"/>
        </w:rPr>
        <w:t>,</w:t>
      </w:r>
      <w:r w:rsidR="00287181" w:rsidRPr="00F61D05">
        <w:rPr>
          <w:rFonts w:ascii="Arial" w:hAnsi="Arial" w:cs="Arial"/>
          <w:sz w:val="24"/>
          <w:szCs w:val="24"/>
        </w:rPr>
        <w:t xml:space="preserve"> rearrangement of the working spaces, monitoring and control of the new </w:t>
      </w:r>
      <w:r w:rsidR="00736892" w:rsidRPr="00F61D05">
        <w:rPr>
          <w:rFonts w:ascii="Arial" w:hAnsi="Arial" w:cs="Arial"/>
          <w:sz w:val="24"/>
          <w:szCs w:val="24"/>
        </w:rPr>
        <w:t xml:space="preserve">work </w:t>
      </w:r>
      <w:r w:rsidR="00287181" w:rsidRPr="00F61D05">
        <w:rPr>
          <w:rFonts w:ascii="Arial" w:hAnsi="Arial" w:cs="Arial"/>
          <w:sz w:val="24"/>
          <w:szCs w:val="24"/>
        </w:rPr>
        <w:t>organisation, as well as support</w:t>
      </w:r>
      <w:r w:rsidR="00961131" w:rsidRPr="00F61D05">
        <w:rPr>
          <w:rFonts w:ascii="Arial" w:hAnsi="Arial" w:cs="Arial"/>
          <w:sz w:val="24"/>
          <w:szCs w:val="24"/>
        </w:rPr>
        <w:t xml:space="preserve"> for the management and the personnel</w:t>
      </w:r>
      <w:r w:rsidR="00287181" w:rsidRPr="00F61D05">
        <w:rPr>
          <w:rFonts w:ascii="Arial" w:hAnsi="Arial" w:cs="Arial"/>
          <w:sz w:val="24"/>
          <w:szCs w:val="24"/>
        </w:rPr>
        <w:t>.</w:t>
      </w:r>
      <w:r w:rsidR="00212463" w:rsidRPr="00F61D05">
        <w:rPr>
          <w:rFonts w:ascii="Arial" w:hAnsi="Arial" w:cs="Arial"/>
          <w:sz w:val="24"/>
          <w:szCs w:val="24"/>
        </w:rPr>
        <w:t xml:space="preserve"> All that combined with the personal experience of fears, </w:t>
      </w:r>
      <w:r w:rsidR="00961131" w:rsidRPr="00F61D05">
        <w:rPr>
          <w:rFonts w:ascii="Arial" w:hAnsi="Arial" w:cs="Arial"/>
          <w:sz w:val="24"/>
          <w:szCs w:val="24"/>
        </w:rPr>
        <w:t>pressures,</w:t>
      </w:r>
      <w:r w:rsidR="00212463" w:rsidRPr="00F61D05">
        <w:rPr>
          <w:rFonts w:ascii="Arial" w:hAnsi="Arial" w:cs="Arial"/>
          <w:sz w:val="24"/>
          <w:szCs w:val="24"/>
        </w:rPr>
        <w:t xml:space="preserve"> and </w:t>
      </w:r>
      <w:r w:rsidR="00212463" w:rsidRPr="00F61D05">
        <w:rPr>
          <w:rFonts w:ascii="Arial" w:hAnsi="Arial" w:cs="Arial"/>
          <w:sz w:val="24"/>
          <w:szCs w:val="24"/>
        </w:rPr>
        <w:lastRenderedPageBreak/>
        <w:t>uncertainties, caused by the pandemic and the chaos outside the organisations.</w:t>
      </w:r>
      <w:r w:rsidR="00961131" w:rsidRPr="00F61D05">
        <w:rPr>
          <w:rFonts w:ascii="Arial" w:hAnsi="Arial" w:cs="Arial"/>
          <w:sz w:val="24"/>
          <w:szCs w:val="24"/>
        </w:rPr>
        <w:t xml:space="preserve"> </w:t>
      </w:r>
      <w:r w:rsidR="003E1F43">
        <w:rPr>
          <w:rFonts w:ascii="Arial" w:hAnsi="Arial" w:cs="Arial"/>
          <w:sz w:val="24"/>
          <w:szCs w:val="24"/>
        </w:rPr>
        <w:t>That is why i</w:t>
      </w:r>
      <w:r w:rsidR="00961131" w:rsidRPr="00F61D05">
        <w:rPr>
          <w:rFonts w:ascii="Arial" w:hAnsi="Arial" w:cs="Arial"/>
          <w:sz w:val="24"/>
          <w:szCs w:val="24"/>
        </w:rPr>
        <w:t>t is fair to say that HRM departments were significantly and disproportionally overloaded and pressured by time</w:t>
      </w:r>
      <w:r w:rsidR="00212463" w:rsidRPr="00F61D05">
        <w:rPr>
          <w:rFonts w:ascii="Arial" w:hAnsi="Arial" w:cs="Arial"/>
          <w:sz w:val="24"/>
          <w:szCs w:val="24"/>
        </w:rPr>
        <w:t xml:space="preserve"> </w:t>
      </w:r>
      <w:r w:rsidR="00961131" w:rsidRPr="00F61D05">
        <w:rPr>
          <w:rFonts w:ascii="Arial" w:hAnsi="Arial" w:cs="Arial"/>
          <w:sz w:val="24"/>
          <w:szCs w:val="24"/>
        </w:rPr>
        <w:t>and numerous other factors.</w:t>
      </w:r>
    </w:p>
    <w:p w14:paraId="323289B5" w14:textId="435539A9" w:rsidR="00BB0ECD" w:rsidRPr="00F61D05" w:rsidRDefault="00BB0ECD" w:rsidP="005933E8">
      <w:pPr>
        <w:pStyle w:val="Heading1"/>
        <w:numPr>
          <w:ilvl w:val="0"/>
          <w:numId w:val="1"/>
        </w:numPr>
        <w:spacing w:line="360" w:lineRule="auto"/>
        <w:rPr>
          <w:rFonts w:ascii="Arial" w:hAnsi="Arial" w:cs="Arial"/>
          <w:sz w:val="24"/>
          <w:szCs w:val="24"/>
        </w:rPr>
      </w:pPr>
      <w:bookmarkStart w:id="3" w:name="_Toc116834780"/>
      <w:r w:rsidRPr="00F61D05">
        <w:rPr>
          <w:rFonts w:ascii="Arial" w:hAnsi="Arial" w:cs="Arial"/>
          <w:sz w:val="24"/>
          <w:szCs w:val="24"/>
        </w:rPr>
        <w:t>Employees</w:t>
      </w:r>
      <w:r w:rsidR="00235ECB">
        <w:rPr>
          <w:rFonts w:ascii="Arial" w:hAnsi="Arial" w:cs="Arial"/>
          <w:sz w:val="24"/>
          <w:szCs w:val="24"/>
        </w:rPr>
        <w:t>’</w:t>
      </w:r>
      <w:r w:rsidRPr="00F61D05">
        <w:rPr>
          <w:rFonts w:ascii="Arial" w:hAnsi="Arial" w:cs="Arial"/>
          <w:sz w:val="24"/>
          <w:szCs w:val="24"/>
        </w:rPr>
        <w:t xml:space="preserve"> Wellbeing challenges</w:t>
      </w:r>
      <w:bookmarkEnd w:id="3"/>
    </w:p>
    <w:p w14:paraId="77AF2F33" w14:textId="62CC52C7" w:rsidR="00BB0ECD" w:rsidRPr="00F61D05" w:rsidRDefault="00BB0ECD" w:rsidP="005933E8">
      <w:pPr>
        <w:spacing w:line="360" w:lineRule="auto"/>
        <w:rPr>
          <w:rFonts w:ascii="Arial" w:hAnsi="Arial" w:cs="Arial"/>
          <w:sz w:val="24"/>
          <w:szCs w:val="24"/>
        </w:rPr>
      </w:pPr>
    </w:p>
    <w:p w14:paraId="539080D9" w14:textId="4AA90F77" w:rsidR="00BB0ECD" w:rsidRPr="00F61D05" w:rsidRDefault="00BB0ECD" w:rsidP="00DE298C">
      <w:pPr>
        <w:spacing w:line="360" w:lineRule="auto"/>
        <w:jc w:val="both"/>
        <w:rPr>
          <w:rFonts w:ascii="Arial" w:hAnsi="Arial" w:cs="Arial"/>
          <w:sz w:val="24"/>
          <w:szCs w:val="24"/>
        </w:rPr>
      </w:pPr>
      <w:r w:rsidRPr="00F61D05">
        <w:rPr>
          <w:rFonts w:ascii="Arial" w:hAnsi="Arial" w:cs="Arial"/>
          <w:sz w:val="24"/>
          <w:szCs w:val="24"/>
        </w:rPr>
        <w:t xml:space="preserve">Lockdowns triggered uncertainty, furloughs and </w:t>
      </w:r>
      <w:r w:rsidRPr="00F61D05">
        <w:rPr>
          <w:rFonts w:ascii="Arial" w:hAnsi="Arial" w:cs="Arial"/>
          <w:sz w:val="24"/>
          <w:szCs w:val="24"/>
        </w:rPr>
        <w:t xml:space="preserve">even </w:t>
      </w:r>
      <w:r w:rsidRPr="00F61D05">
        <w:rPr>
          <w:rFonts w:ascii="Arial" w:hAnsi="Arial" w:cs="Arial"/>
          <w:sz w:val="24"/>
          <w:szCs w:val="24"/>
        </w:rPr>
        <w:t>layoffs</w:t>
      </w:r>
      <w:r w:rsidRPr="00F61D05">
        <w:rPr>
          <w:rFonts w:ascii="Arial" w:hAnsi="Arial" w:cs="Arial"/>
          <w:sz w:val="24"/>
          <w:szCs w:val="24"/>
        </w:rPr>
        <w:t xml:space="preserve"> in some companies </w:t>
      </w:r>
      <w:r w:rsidRPr="00F61D05">
        <w:rPr>
          <w:rFonts w:ascii="Arial" w:hAnsi="Arial" w:cs="Arial"/>
          <w:sz w:val="24"/>
          <w:szCs w:val="24"/>
        </w:rPr>
        <w:t>(Hamouche, 2021)</w:t>
      </w:r>
      <w:r w:rsidRPr="00F61D05">
        <w:rPr>
          <w:rFonts w:ascii="Arial" w:hAnsi="Arial" w:cs="Arial"/>
          <w:sz w:val="24"/>
          <w:szCs w:val="24"/>
        </w:rPr>
        <w:t>.</w:t>
      </w:r>
      <w:r w:rsidR="00731A92" w:rsidRPr="00F61D05">
        <w:rPr>
          <w:rFonts w:ascii="Arial" w:hAnsi="Arial" w:cs="Arial"/>
          <w:sz w:val="24"/>
          <w:szCs w:val="24"/>
        </w:rPr>
        <w:t xml:space="preserve"> </w:t>
      </w:r>
    </w:p>
    <w:p w14:paraId="6FC520C8" w14:textId="349D3AEE" w:rsidR="00FA6420" w:rsidRPr="00F61D05" w:rsidRDefault="00731A92" w:rsidP="00FA6420">
      <w:pPr>
        <w:spacing w:line="360" w:lineRule="auto"/>
        <w:jc w:val="both"/>
        <w:rPr>
          <w:rFonts w:ascii="Arial" w:hAnsi="Arial" w:cs="Arial"/>
          <w:sz w:val="24"/>
          <w:szCs w:val="24"/>
        </w:rPr>
      </w:pPr>
      <w:r w:rsidRPr="00F61D05">
        <w:rPr>
          <w:rFonts w:ascii="Arial" w:hAnsi="Arial" w:cs="Arial"/>
          <w:sz w:val="24"/>
          <w:szCs w:val="24"/>
        </w:rPr>
        <w:t xml:space="preserve">Undoubtedly, the rapid changes within organisations, </w:t>
      </w:r>
      <w:r w:rsidR="00415E85" w:rsidRPr="00F61D05">
        <w:rPr>
          <w:rFonts w:ascii="Arial" w:hAnsi="Arial" w:cs="Arial"/>
          <w:sz w:val="24"/>
          <w:szCs w:val="24"/>
        </w:rPr>
        <w:t>the isolation,</w:t>
      </w:r>
      <w:r w:rsidR="00E0686C" w:rsidRPr="00F61D05">
        <w:rPr>
          <w:rFonts w:ascii="Arial" w:hAnsi="Arial" w:cs="Arial"/>
          <w:sz w:val="24"/>
          <w:szCs w:val="24"/>
        </w:rPr>
        <w:t xml:space="preserve"> or the </w:t>
      </w:r>
      <w:r w:rsidR="00E2318B" w:rsidRPr="00F61D05">
        <w:rPr>
          <w:rFonts w:ascii="Arial" w:hAnsi="Arial" w:cs="Arial"/>
          <w:sz w:val="24"/>
          <w:szCs w:val="24"/>
        </w:rPr>
        <w:t>heightened</w:t>
      </w:r>
      <w:r w:rsidR="00E0686C" w:rsidRPr="00F61D05">
        <w:rPr>
          <w:rFonts w:ascii="Arial" w:hAnsi="Arial" w:cs="Arial"/>
          <w:sz w:val="24"/>
          <w:szCs w:val="24"/>
        </w:rPr>
        <w:t xml:space="preserve"> health risks,</w:t>
      </w:r>
      <w:r w:rsidR="00415E85" w:rsidRPr="00F61D05">
        <w:rPr>
          <w:rFonts w:ascii="Arial" w:hAnsi="Arial" w:cs="Arial"/>
          <w:sz w:val="24"/>
          <w:szCs w:val="24"/>
        </w:rPr>
        <w:t xml:space="preserve"> </w:t>
      </w:r>
      <w:r w:rsidRPr="00F61D05">
        <w:rPr>
          <w:rFonts w:ascii="Arial" w:hAnsi="Arial" w:cs="Arial"/>
          <w:sz w:val="24"/>
          <w:szCs w:val="24"/>
        </w:rPr>
        <w:t>the fear, the uncertainty</w:t>
      </w:r>
      <w:r w:rsidR="00415E85" w:rsidRPr="00F61D05">
        <w:rPr>
          <w:rFonts w:ascii="Arial" w:hAnsi="Arial" w:cs="Arial"/>
          <w:sz w:val="24"/>
          <w:szCs w:val="24"/>
        </w:rPr>
        <w:t xml:space="preserve">, </w:t>
      </w:r>
      <w:r w:rsidR="00557454" w:rsidRPr="00F61D05">
        <w:rPr>
          <w:rFonts w:ascii="Arial" w:hAnsi="Arial" w:cs="Arial"/>
          <w:sz w:val="24"/>
          <w:szCs w:val="24"/>
        </w:rPr>
        <w:t xml:space="preserve">alongside many </w:t>
      </w:r>
      <w:r w:rsidR="00415E85" w:rsidRPr="00F61D05">
        <w:rPr>
          <w:rFonts w:ascii="Arial" w:hAnsi="Arial" w:cs="Arial"/>
          <w:sz w:val="24"/>
          <w:szCs w:val="24"/>
        </w:rPr>
        <w:t>other factors,</w:t>
      </w:r>
      <w:r w:rsidRPr="00F61D05">
        <w:rPr>
          <w:rFonts w:ascii="Arial" w:hAnsi="Arial" w:cs="Arial"/>
          <w:sz w:val="24"/>
          <w:szCs w:val="24"/>
        </w:rPr>
        <w:t xml:space="preserve"> led to increase</w:t>
      </w:r>
      <w:r w:rsidR="00415E85" w:rsidRPr="00F61D05">
        <w:rPr>
          <w:rFonts w:ascii="Arial" w:hAnsi="Arial" w:cs="Arial"/>
          <w:sz w:val="24"/>
          <w:szCs w:val="24"/>
        </w:rPr>
        <w:t>d</w:t>
      </w:r>
      <w:r w:rsidRPr="00F61D05">
        <w:rPr>
          <w:rFonts w:ascii="Arial" w:hAnsi="Arial" w:cs="Arial"/>
          <w:sz w:val="24"/>
          <w:szCs w:val="24"/>
        </w:rPr>
        <w:t xml:space="preserve"> stress level</w:t>
      </w:r>
      <w:r w:rsidR="00415E85" w:rsidRPr="00F61D05">
        <w:rPr>
          <w:rFonts w:ascii="Arial" w:hAnsi="Arial" w:cs="Arial"/>
          <w:sz w:val="24"/>
          <w:szCs w:val="24"/>
        </w:rPr>
        <w:t>s</w:t>
      </w:r>
      <w:r w:rsidRPr="00F61D05">
        <w:rPr>
          <w:rFonts w:ascii="Arial" w:hAnsi="Arial" w:cs="Arial"/>
          <w:sz w:val="24"/>
          <w:szCs w:val="24"/>
        </w:rPr>
        <w:t xml:space="preserve"> among </w:t>
      </w:r>
      <w:r w:rsidR="00415E85" w:rsidRPr="00F61D05">
        <w:rPr>
          <w:rFonts w:ascii="Arial" w:hAnsi="Arial" w:cs="Arial"/>
          <w:sz w:val="24"/>
          <w:szCs w:val="24"/>
        </w:rPr>
        <w:t>people</w:t>
      </w:r>
      <w:r w:rsidRPr="00F61D05">
        <w:rPr>
          <w:rFonts w:ascii="Arial" w:hAnsi="Arial" w:cs="Arial"/>
          <w:sz w:val="24"/>
          <w:szCs w:val="24"/>
        </w:rPr>
        <w:t xml:space="preserve"> </w:t>
      </w:r>
      <w:r w:rsidRPr="00F61D05">
        <w:rPr>
          <w:rFonts w:ascii="Arial" w:hAnsi="Arial" w:cs="Arial"/>
          <w:sz w:val="24"/>
          <w:szCs w:val="24"/>
        </w:rPr>
        <w:t>(Hamouche, 2021)</w:t>
      </w:r>
      <w:r w:rsidRPr="00F61D05">
        <w:rPr>
          <w:rFonts w:ascii="Arial" w:hAnsi="Arial" w:cs="Arial"/>
          <w:sz w:val="24"/>
          <w:szCs w:val="24"/>
        </w:rPr>
        <w:t xml:space="preserve">. Stress is associated with impacting the cognitive abilities </w:t>
      </w:r>
      <w:r w:rsidRPr="00F61D05">
        <w:rPr>
          <w:rFonts w:ascii="Arial" w:hAnsi="Arial" w:cs="Arial"/>
          <w:sz w:val="24"/>
          <w:szCs w:val="24"/>
        </w:rPr>
        <w:t>(Caligiuri et al., 2020)</w:t>
      </w:r>
      <w:r w:rsidRPr="00F61D05">
        <w:rPr>
          <w:rFonts w:ascii="Arial" w:hAnsi="Arial" w:cs="Arial"/>
          <w:sz w:val="24"/>
          <w:szCs w:val="24"/>
        </w:rPr>
        <w:t xml:space="preserve"> performance, and general </w:t>
      </w:r>
      <w:r w:rsidR="00CA37EB" w:rsidRPr="00F61D05">
        <w:rPr>
          <w:rFonts w:ascii="Arial" w:hAnsi="Arial" w:cs="Arial"/>
          <w:sz w:val="24"/>
          <w:szCs w:val="24"/>
        </w:rPr>
        <w:t>mental health</w:t>
      </w:r>
      <w:r w:rsidRPr="00F61D05">
        <w:rPr>
          <w:rFonts w:ascii="Arial" w:hAnsi="Arial" w:cs="Arial"/>
          <w:sz w:val="24"/>
          <w:szCs w:val="24"/>
        </w:rPr>
        <w:t xml:space="preserve"> </w:t>
      </w:r>
      <w:r w:rsidR="00CA37EB" w:rsidRPr="00F61D05">
        <w:rPr>
          <w:rFonts w:ascii="Arial" w:hAnsi="Arial" w:cs="Arial"/>
          <w:sz w:val="24"/>
          <w:szCs w:val="24"/>
        </w:rPr>
        <w:t>(Hamouche, 2021)</w:t>
      </w:r>
      <w:r w:rsidRPr="00F61D05">
        <w:rPr>
          <w:rFonts w:ascii="Arial" w:hAnsi="Arial" w:cs="Arial"/>
          <w:sz w:val="24"/>
          <w:szCs w:val="24"/>
        </w:rPr>
        <w:t xml:space="preserve">. </w:t>
      </w:r>
      <w:r w:rsidR="00756C33" w:rsidRPr="00F61D05">
        <w:rPr>
          <w:rFonts w:ascii="Arial" w:hAnsi="Arial" w:cs="Arial"/>
          <w:sz w:val="24"/>
          <w:szCs w:val="24"/>
        </w:rPr>
        <w:t>On one side</w:t>
      </w:r>
      <w:r w:rsidR="00415E85" w:rsidRPr="00F61D05">
        <w:rPr>
          <w:rFonts w:ascii="Arial" w:hAnsi="Arial" w:cs="Arial"/>
          <w:sz w:val="24"/>
          <w:szCs w:val="24"/>
        </w:rPr>
        <w:t xml:space="preserve">, </w:t>
      </w:r>
      <w:r w:rsidR="00756C33" w:rsidRPr="00F61D05">
        <w:rPr>
          <w:rFonts w:ascii="Arial" w:hAnsi="Arial" w:cs="Arial"/>
          <w:sz w:val="24"/>
          <w:szCs w:val="24"/>
        </w:rPr>
        <w:t>working from home arrangements have brought up questions about the disrupted work-family balance and the person-environment fit</w:t>
      </w:r>
      <w:r w:rsidR="00BC5DBB">
        <w:rPr>
          <w:rFonts w:ascii="Arial" w:hAnsi="Arial" w:cs="Arial"/>
          <w:sz w:val="24"/>
          <w:szCs w:val="24"/>
        </w:rPr>
        <w:t>.</w:t>
      </w:r>
      <w:r w:rsidR="00756C33" w:rsidRPr="00F61D05">
        <w:rPr>
          <w:rFonts w:ascii="Arial" w:hAnsi="Arial" w:cs="Arial"/>
          <w:sz w:val="24"/>
          <w:szCs w:val="24"/>
        </w:rPr>
        <w:t xml:space="preserve"> </w:t>
      </w:r>
      <w:r w:rsidR="00557454" w:rsidRPr="00F61D05">
        <w:rPr>
          <w:rFonts w:ascii="Arial" w:hAnsi="Arial" w:cs="Arial"/>
          <w:sz w:val="24"/>
          <w:szCs w:val="24"/>
        </w:rPr>
        <w:t>On the other – those who could not perform their jobs remotely, were more exposed to risk, therefore more likely to experience</w:t>
      </w:r>
      <w:r w:rsidR="00E2318B" w:rsidRPr="00F61D05">
        <w:rPr>
          <w:rFonts w:ascii="Arial" w:hAnsi="Arial" w:cs="Arial"/>
          <w:sz w:val="24"/>
          <w:szCs w:val="24"/>
        </w:rPr>
        <w:t>, health issues,</w:t>
      </w:r>
      <w:r w:rsidR="00557454" w:rsidRPr="00F61D05">
        <w:rPr>
          <w:rFonts w:ascii="Arial" w:hAnsi="Arial" w:cs="Arial"/>
          <w:sz w:val="24"/>
          <w:szCs w:val="24"/>
        </w:rPr>
        <w:t xml:space="preserve"> desperation and fear.</w:t>
      </w:r>
      <w:r w:rsidR="00BC5DBB" w:rsidRPr="00BC5DBB">
        <w:rPr>
          <w:rFonts w:ascii="Arial" w:hAnsi="Arial" w:cs="Arial"/>
          <w:sz w:val="24"/>
          <w:szCs w:val="24"/>
        </w:rPr>
        <w:t xml:space="preserve"> </w:t>
      </w:r>
      <w:r w:rsidR="00BC5DBB">
        <w:rPr>
          <w:rFonts w:ascii="Arial" w:hAnsi="Arial" w:cs="Arial"/>
          <w:sz w:val="24"/>
          <w:szCs w:val="24"/>
        </w:rPr>
        <w:t>Both</w:t>
      </w:r>
      <w:r w:rsidR="00BC5DBB" w:rsidRPr="00F61D05">
        <w:rPr>
          <w:rFonts w:ascii="Arial" w:hAnsi="Arial" w:cs="Arial"/>
          <w:sz w:val="24"/>
          <w:szCs w:val="24"/>
        </w:rPr>
        <w:t xml:space="preserve"> to be faced by the HRM.</w:t>
      </w:r>
      <w:r w:rsidR="00557454" w:rsidRPr="00F61D05">
        <w:rPr>
          <w:rFonts w:ascii="Arial" w:hAnsi="Arial" w:cs="Arial"/>
          <w:sz w:val="24"/>
          <w:szCs w:val="24"/>
        </w:rPr>
        <w:br/>
      </w:r>
      <w:r w:rsidR="00756C33" w:rsidRPr="00F61D05">
        <w:rPr>
          <w:rFonts w:ascii="Arial" w:hAnsi="Arial" w:cs="Arial"/>
          <w:sz w:val="24"/>
          <w:szCs w:val="24"/>
        </w:rPr>
        <w:t xml:space="preserve">The HRM is the corporate body to provide </w:t>
      </w:r>
      <w:r w:rsidR="00BC5DBB">
        <w:rPr>
          <w:rFonts w:ascii="Arial" w:hAnsi="Arial" w:cs="Arial"/>
          <w:sz w:val="24"/>
          <w:szCs w:val="24"/>
        </w:rPr>
        <w:t>general support, including</w:t>
      </w:r>
      <w:r w:rsidR="000F33A9" w:rsidRPr="00F61D05">
        <w:rPr>
          <w:rFonts w:ascii="Arial" w:hAnsi="Arial" w:cs="Arial"/>
          <w:sz w:val="24"/>
          <w:szCs w:val="24"/>
        </w:rPr>
        <w:t xml:space="preserve"> </w:t>
      </w:r>
      <w:r w:rsidR="00756C33" w:rsidRPr="00F61D05">
        <w:rPr>
          <w:rFonts w:ascii="Arial" w:hAnsi="Arial" w:cs="Arial"/>
          <w:sz w:val="24"/>
          <w:szCs w:val="24"/>
        </w:rPr>
        <w:t>emotional</w:t>
      </w:r>
      <w:r w:rsidR="00E2318B" w:rsidRPr="00F61D05">
        <w:rPr>
          <w:rFonts w:ascii="Arial" w:hAnsi="Arial" w:cs="Arial"/>
          <w:sz w:val="24"/>
          <w:szCs w:val="24"/>
        </w:rPr>
        <w:t>, as well as</w:t>
      </w:r>
      <w:r w:rsidR="00756C33" w:rsidRPr="00F61D05">
        <w:rPr>
          <w:rFonts w:ascii="Arial" w:hAnsi="Arial" w:cs="Arial"/>
          <w:sz w:val="24"/>
          <w:szCs w:val="24"/>
        </w:rPr>
        <w:t xml:space="preserve"> wellbeing activities, such as</w:t>
      </w:r>
      <w:r w:rsidR="00E0686C" w:rsidRPr="00F61D05">
        <w:rPr>
          <w:rFonts w:ascii="Arial" w:hAnsi="Arial" w:cs="Arial"/>
          <w:sz w:val="24"/>
          <w:szCs w:val="24"/>
        </w:rPr>
        <w:t>, but not limited to</w:t>
      </w:r>
      <w:r w:rsidR="00756C33" w:rsidRPr="00F61D05">
        <w:rPr>
          <w:rFonts w:ascii="Arial" w:hAnsi="Arial" w:cs="Arial"/>
          <w:sz w:val="24"/>
          <w:szCs w:val="24"/>
        </w:rPr>
        <w:t xml:space="preserve"> yoga, virtual coffee breaks or counselling (Hamouche, 2021)</w:t>
      </w:r>
      <w:r w:rsidR="00E0686C" w:rsidRPr="00F61D05">
        <w:rPr>
          <w:rFonts w:ascii="Arial" w:hAnsi="Arial" w:cs="Arial"/>
          <w:sz w:val="24"/>
          <w:szCs w:val="24"/>
        </w:rPr>
        <w:t xml:space="preserve">, because </w:t>
      </w:r>
      <w:r w:rsidR="00756C33" w:rsidRPr="00F61D05">
        <w:rPr>
          <w:rFonts w:ascii="Arial" w:hAnsi="Arial" w:cs="Arial"/>
          <w:sz w:val="24"/>
          <w:szCs w:val="24"/>
        </w:rPr>
        <w:t>employees ha</w:t>
      </w:r>
      <w:r w:rsidR="00E0686C" w:rsidRPr="00F61D05">
        <w:rPr>
          <w:rFonts w:ascii="Arial" w:hAnsi="Arial" w:cs="Arial"/>
          <w:sz w:val="24"/>
          <w:szCs w:val="24"/>
        </w:rPr>
        <w:t>ve</w:t>
      </w:r>
      <w:r w:rsidR="00756C33" w:rsidRPr="00F61D05">
        <w:rPr>
          <w:rFonts w:ascii="Arial" w:hAnsi="Arial" w:cs="Arial"/>
          <w:sz w:val="24"/>
          <w:szCs w:val="24"/>
        </w:rPr>
        <w:t xml:space="preserve"> </w:t>
      </w:r>
      <w:r w:rsidR="00BC5DBB">
        <w:rPr>
          <w:rFonts w:ascii="Arial" w:hAnsi="Arial" w:cs="Arial"/>
          <w:sz w:val="24"/>
          <w:szCs w:val="24"/>
        </w:rPr>
        <w:t>more than one</w:t>
      </w:r>
      <w:r w:rsidR="00756C33" w:rsidRPr="00F61D05">
        <w:rPr>
          <w:rFonts w:ascii="Arial" w:hAnsi="Arial" w:cs="Arial"/>
          <w:sz w:val="24"/>
          <w:szCs w:val="24"/>
        </w:rPr>
        <w:t xml:space="preserve"> level of attachment to their work, </w:t>
      </w:r>
      <w:r w:rsidR="000F33A9" w:rsidRPr="00F61D05">
        <w:rPr>
          <w:rFonts w:ascii="Arial" w:hAnsi="Arial" w:cs="Arial"/>
          <w:sz w:val="24"/>
          <w:szCs w:val="24"/>
        </w:rPr>
        <w:t>including</w:t>
      </w:r>
      <w:r w:rsidR="00756C33" w:rsidRPr="00F61D05">
        <w:rPr>
          <w:rFonts w:ascii="Arial" w:hAnsi="Arial" w:cs="Arial"/>
          <w:sz w:val="24"/>
          <w:szCs w:val="24"/>
        </w:rPr>
        <w:t xml:space="preserve"> emotional</w:t>
      </w:r>
      <w:r w:rsidR="000F33A9" w:rsidRPr="00F61D05">
        <w:rPr>
          <w:rFonts w:ascii="Arial" w:hAnsi="Arial" w:cs="Arial"/>
          <w:sz w:val="24"/>
          <w:szCs w:val="24"/>
        </w:rPr>
        <w:t xml:space="preserve"> </w:t>
      </w:r>
      <w:r w:rsidR="00756C33" w:rsidRPr="00F61D05">
        <w:rPr>
          <w:rFonts w:ascii="Arial" w:hAnsi="Arial" w:cs="Arial"/>
          <w:sz w:val="24"/>
          <w:szCs w:val="24"/>
        </w:rPr>
        <w:t xml:space="preserve">and psychological </w:t>
      </w:r>
      <w:r w:rsidR="00212463" w:rsidRPr="00F61D05">
        <w:rPr>
          <w:rFonts w:ascii="Arial" w:hAnsi="Arial" w:cs="Arial"/>
          <w:sz w:val="24"/>
          <w:szCs w:val="24"/>
        </w:rPr>
        <w:t>(Ahmed, Majid and Zin, 2016)</w:t>
      </w:r>
      <w:r w:rsidR="00756C33" w:rsidRPr="00F61D05">
        <w:rPr>
          <w:rFonts w:ascii="Arial" w:hAnsi="Arial" w:cs="Arial"/>
          <w:sz w:val="24"/>
          <w:szCs w:val="24"/>
        </w:rPr>
        <w:t>.</w:t>
      </w:r>
      <w:r w:rsidR="00E0686C" w:rsidRPr="00F61D05">
        <w:rPr>
          <w:rFonts w:ascii="Arial" w:hAnsi="Arial" w:cs="Arial"/>
          <w:sz w:val="24"/>
          <w:szCs w:val="24"/>
        </w:rPr>
        <w:t xml:space="preserve"> In fact, in times of crisis the support is crucial for </w:t>
      </w:r>
      <w:r w:rsidR="00736892" w:rsidRPr="00F61D05">
        <w:rPr>
          <w:rFonts w:ascii="Arial" w:hAnsi="Arial" w:cs="Arial"/>
          <w:sz w:val="24"/>
          <w:szCs w:val="24"/>
        </w:rPr>
        <w:t xml:space="preserve">the </w:t>
      </w:r>
      <w:r w:rsidR="00E0686C" w:rsidRPr="00F61D05">
        <w:rPr>
          <w:rFonts w:ascii="Arial" w:hAnsi="Arial" w:cs="Arial"/>
          <w:sz w:val="24"/>
          <w:szCs w:val="24"/>
        </w:rPr>
        <w:t>employees as well as the organisation itself, because</w:t>
      </w:r>
      <w:r w:rsidR="000F33A9" w:rsidRPr="00F61D05">
        <w:rPr>
          <w:rFonts w:ascii="Arial" w:hAnsi="Arial" w:cs="Arial"/>
          <w:sz w:val="24"/>
          <w:szCs w:val="24"/>
        </w:rPr>
        <w:t xml:space="preserve"> it has a direct impact on the company’s stability and operations.</w:t>
      </w:r>
      <w:r w:rsidR="00FA6420" w:rsidRPr="00F61D05">
        <w:rPr>
          <w:rFonts w:ascii="Arial" w:hAnsi="Arial" w:cs="Arial"/>
          <w:sz w:val="24"/>
          <w:szCs w:val="24"/>
        </w:rPr>
        <w:t xml:space="preserve"> But one of the main challenges </w:t>
      </w:r>
      <w:r w:rsidR="00FA6420" w:rsidRPr="00F61D05">
        <w:rPr>
          <w:rFonts w:ascii="Arial" w:hAnsi="Arial" w:cs="Arial"/>
          <w:sz w:val="24"/>
          <w:szCs w:val="24"/>
        </w:rPr>
        <w:t>is providing all those services and support to the employees via digital technologies, or as it is more famous – the e-HRM</w:t>
      </w:r>
      <w:r w:rsidR="0059618F" w:rsidRPr="00F61D05">
        <w:rPr>
          <w:rFonts w:ascii="Arial" w:hAnsi="Arial" w:cs="Arial"/>
          <w:sz w:val="24"/>
          <w:szCs w:val="24"/>
        </w:rPr>
        <w:t xml:space="preserve"> (Armstrong and Tylor, 2020)</w:t>
      </w:r>
      <w:r w:rsidR="00FA6420" w:rsidRPr="00F61D05">
        <w:rPr>
          <w:rFonts w:ascii="Arial" w:hAnsi="Arial" w:cs="Arial"/>
          <w:sz w:val="24"/>
          <w:szCs w:val="24"/>
        </w:rPr>
        <w:t>.</w:t>
      </w:r>
    </w:p>
    <w:p w14:paraId="63EC87A7" w14:textId="78878B4B" w:rsidR="00731A92" w:rsidRPr="00F61D05" w:rsidRDefault="000F33A9" w:rsidP="00DE298C">
      <w:pPr>
        <w:spacing w:line="360" w:lineRule="auto"/>
        <w:jc w:val="both"/>
        <w:rPr>
          <w:rFonts w:ascii="Arial" w:hAnsi="Arial" w:cs="Arial"/>
          <w:sz w:val="24"/>
          <w:szCs w:val="24"/>
        </w:rPr>
      </w:pPr>
      <w:r w:rsidRPr="00F61D05">
        <w:rPr>
          <w:rFonts w:ascii="Arial" w:hAnsi="Arial" w:cs="Arial"/>
          <w:sz w:val="24"/>
          <w:szCs w:val="24"/>
        </w:rPr>
        <w:t xml:space="preserve"> As </w:t>
      </w:r>
      <w:r w:rsidR="006F1639" w:rsidRPr="00F61D05">
        <w:rPr>
          <w:rFonts w:ascii="Arial" w:hAnsi="Arial" w:cs="Arial"/>
          <w:sz w:val="24"/>
          <w:szCs w:val="24"/>
        </w:rPr>
        <w:t>the Social Exchange T</w:t>
      </w:r>
      <w:r w:rsidRPr="00F61D05">
        <w:rPr>
          <w:rFonts w:ascii="Arial" w:hAnsi="Arial" w:cs="Arial"/>
          <w:sz w:val="24"/>
          <w:szCs w:val="24"/>
        </w:rPr>
        <w:t>heory</w:t>
      </w:r>
      <w:r w:rsidR="006F1639" w:rsidRPr="00F61D05">
        <w:rPr>
          <w:rFonts w:ascii="Arial" w:hAnsi="Arial" w:cs="Arial"/>
          <w:sz w:val="24"/>
          <w:szCs w:val="24"/>
        </w:rPr>
        <w:t>, discussed by Homan, Blau and Emerson</w:t>
      </w:r>
      <w:r w:rsidRPr="00F61D05">
        <w:rPr>
          <w:rFonts w:ascii="Arial" w:hAnsi="Arial" w:cs="Arial"/>
          <w:sz w:val="24"/>
          <w:szCs w:val="24"/>
        </w:rPr>
        <w:t xml:space="preserve"> </w:t>
      </w:r>
      <w:r w:rsidR="006F1639" w:rsidRPr="00F61D05">
        <w:rPr>
          <w:rFonts w:ascii="Arial" w:hAnsi="Arial" w:cs="Arial"/>
          <w:sz w:val="24"/>
          <w:szCs w:val="24"/>
        </w:rPr>
        <w:t>(Cook and Rice, 20</w:t>
      </w:r>
      <w:r w:rsidR="0072623A" w:rsidRPr="00F61D05">
        <w:rPr>
          <w:rFonts w:ascii="Arial" w:hAnsi="Arial" w:cs="Arial"/>
          <w:sz w:val="24"/>
          <w:szCs w:val="24"/>
        </w:rPr>
        <w:t>1</w:t>
      </w:r>
      <w:r w:rsidR="006F1639" w:rsidRPr="00F61D05">
        <w:rPr>
          <w:rFonts w:ascii="Arial" w:hAnsi="Arial" w:cs="Arial"/>
          <w:sz w:val="24"/>
          <w:szCs w:val="24"/>
        </w:rPr>
        <w:t xml:space="preserve">3) </w:t>
      </w:r>
      <w:r w:rsidRPr="00F61D05">
        <w:rPr>
          <w:rFonts w:ascii="Arial" w:hAnsi="Arial" w:cs="Arial"/>
          <w:sz w:val="24"/>
          <w:szCs w:val="24"/>
        </w:rPr>
        <w:t>suggest</w:t>
      </w:r>
      <w:r w:rsidR="006F1639" w:rsidRPr="00F61D05">
        <w:rPr>
          <w:rFonts w:ascii="Arial" w:hAnsi="Arial" w:cs="Arial"/>
          <w:sz w:val="24"/>
          <w:szCs w:val="24"/>
        </w:rPr>
        <w:t>s</w:t>
      </w:r>
      <w:r w:rsidRPr="00F61D05">
        <w:rPr>
          <w:rFonts w:ascii="Arial" w:hAnsi="Arial" w:cs="Arial"/>
          <w:sz w:val="24"/>
          <w:szCs w:val="24"/>
        </w:rPr>
        <w:t xml:space="preserve">, there is a </w:t>
      </w:r>
      <w:r w:rsidR="00736892" w:rsidRPr="00F61D05">
        <w:rPr>
          <w:rFonts w:ascii="Arial" w:hAnsi="Arial" w:cs="Arial"/>
          <w:sz w:val="24"/>
          <w:szCs w:val="24"/>
        </w:rPr>
        <w:t>solid</w:t>
      </w:r>
      <w:r w:rsidRPr="00F61D05">
        <w:rPr>
          <w:rFonts w:ascii="Arial" w:hAnsi="Arial" w:cs="Arial"/>
          <w:sz w:val="24"/>
          <w:szCs w:val="24"/>
        </w:rPr>
        <w:t xml:space="preserve"> corelation </w:t>
      </w:r>
      <w:r w:rsidR="00E2318B" w:rsidRPr="00F61D05">
        <w:rPr>
          <w:rFonts w:ascii="Arial" w:hAnsi="Arial" w:cs="Arial"/>
          <w:sz w:val="24"/>
          <w:szCs w:val="24"/>
        </w:rPr>
        <w:t xml:space="preserve">in direct proportionality </w:t>
      </w:r>
      <w:r w:rsidRPr="00F61D05">
        <w:rPr>
          <w:rFonts w:ascii="Arial" w:hAnsi="Arial" w:cs="Arial"/>
          <w:sz w:val="24"/>
          <w:szCs w:val="24"/>
        </w:rPr>
        <w:t>between trust and support provided to the employees, and the</w:t>
      </w:r>
      <w:r w:rsidR="00856BAA" w:rsidRPr="00F61D05">
        <w:rPr>
          <w:rFonts w:ascii="Arial" w:hAnsi="Arial" w:cs="Arial"/>
          <w:sz w:val="24"/>
          <w:szCs w:val="24"/>
        </w:rPr>
        <w:t>ir</w:t>
      </w:r>
      <w:r w:rsidRPr="00F61D05">
        <w:rPr>
          <w:rFonts w:ascii="Arial" w:hAnsi="Arial" w:cs="Arial"/>
          <w:sz w:val="24"/>
          <w:szCs w:val="24"/>
        </w:rPr>
        <w:t xml:space="preserve"> motivation and commitment t</w:t>
      </w:r>
      <w:r w:rsidR="00856BAA" w:rsidRPr="00F61D05">
        <w:rPr>
          <w:rFonts w:ascii="Arial" w:hAnsi="Arial" w:cs="Arial"/>
          <w:sz w:val="24"/>
          <w:szCs w:val="24"/>
        </w:rPr>
        <w:t>o</w:t>
      </w:r>
      <w:r w:rsidRPr="00F61D05">
        <w:rPr>
          <w:rFonts w:ascii="Arial" w:hAnsi="Arial" w:cs="Arial"/>
          <w:sz w:val="24"/>
          <w:szCs w:val="24"/>
        </w:rPr>
        <w:t xml:space="preserve"> their roles</w:t>
      </w:r>
      <w:r w:rsidR="00856BAA" w:rsidRPr="00F61D05">
        <w:rPr>
          <w:rFonts w:ascii="Arial" w:hAnsi="Arial" w:cs="Arial"/>
          <w:sz w:val="24"/>
          <w:szCs w:val="24"/>
        </w:rPr>
        <w:t xml:space="preserve"> </w:t>
      </w:r>
      <w:r w:rsidR="00856BAA" w:rsidRPr="00F61D05">
        <w:rPr>
          <w:rFonts w:ascii="Arial" w:hAnsi="Arial" w:cs="Arial"/>
          <w:sz w:val="24"/>
          <w:szCs w:val="24"/>
        </w:rPr>
        <w:t>(Baptiste, 2008)</w:t>
      </w:r>
      <w:r w:rsidR="00736892" w:rsidRPr="00F61D05">
        <w:rPr>
          <w:rFonts w:ascii="Arial" w:hAnsi="Arial" w:cs="Arial"/>
          <w:sz w:val="24"/>
          <w:szCs w:val="24"/>
        </w:rPr>
        <w:t xml:space="preserve">. </w:t>
      </w:r>
      <w:r w:rsidR="00856BAA" w:rsidRPr="00F61D05">
        <w:rPr>
          <w:rFonts w:ascii="Arial" w:hAnsi="Arial" w:cs="Arial"/>
          <w:sz w:val="24"/>
          <w:szCs w:val="24"/>
        </w:rPr>
        <w:t>In other words, if employees feel looked after that will result</w:t>
      </w:r>
      <w:r w:rsidRPr="00F61D05">
        <w:rPr>
          <w:rFonts w:ascii="Arial" w:hAnsi="Arial" w:cs="Arial"/>
          <w:sz w:val="24"/>
          <w:szCs w:val="24"/>
        </w:rPr>
        <w:t xml:space="preserve"> </w:t>
      </w:r>
      <w:r w:rsidR="00E2318B" w:rsidRPr="00F61D05">
        <w:rPr>
          <w:rFonts w:ascii="Arial" w:hAnsi="Arial" w:cs="Arial"/>
          <w:sz w:val="24"/>
          <w:szCs w:val="24"/>
        </w:rPr>
        <w:t xml:space="preserve">in improved performance </w:t>
      </w:r>
      <w:r w:rsidR="00E2318B" w:rsidRPr="00F61D05">
        <w:rPr>
          <w:rFonts w:ascii="Arial" w:hAnsi="Arial" w:cs="Arial"/>
          <w:sz w:val="24"/>
          <w:szCs w:val="24"/>
        </w:rPr>
        <w:t>(Baptiste, 2008)</w:t>
      </w:r>
      <w:r w:rsidR="00E2318B" w:rsidRPr="00F61D05">
        <w:rPr>
          <w:rFonts w:ascii="Arial" w:hAnsi="Arial" w:cs="Arial"/>
          <w:sz w:val="24"/>
          <w:szCs w:val="24"/>
        </w:rPr>
        <w:t>.</w:t>
      </w:r>
    </w:p>
    <w:p w14:paraId="7E142888" w14:textId="6663D71A" w:rsidR="00E8568F" w:rsidRPr="00F61D05" w:rsidRDefault="00E8568F" w:rsidP="005933E8">
      <w:pPr>
        <w:spacing w:line="360" w:lineRule="auto"/>
        <w:rPr>
          <w:rFonts w:ascii="Arial" w:hAnsi="Arial" w:cs="Arial"/>
          <w:sz w:val="24"/>
          <w:szCs w:val="24"/>
        </w:rPr>
      </w:pPr>
    </w:p>
    <w:p w14:paraId="1F3FE2D4" w14:textId="00EF8873" w:rsidR="00E8568F" w:rsidRPr="00F61D05" w:rsidRDefault="006D5CF7" w:rsidP="005933E8">
      <w:pPr>
        <w:pStyle w:val="Heading1"/>
        <w:numPr>
          <w:ilvl w:val="0"/>
          <w:numId w:val="1"/>
        </w:numPr>
        <w:spacing w:line="360" w:lineRule="auto"/>
        <w:rPr>
          <w:rFonts w:ascii="Arial" w:hAnsi="Arial" w:cs="Arial"/>
          <w:sz w:val="24"/>
          <w:szCs w:val="24"/>
        </w:rPr>
      </w:pPr>
      <w:bookmarkStart w:id="4" w:name="_Toc116834781"/>
      <w:r w:rsidRPr="00F61D05">
        <w:rPr>
          <w:rFonts w:ascii="Arial" w:hAnsi="Arial" w:cs="Arial"/>
          <w:sz w:val="24"/>
          <w:szCs w:val="24"/>
        </w:rPr>
        <w:lastRenderedPageBreak/>
        <w:t>ASOS’ behaviour overview</w:t>
      </w:r>
      <w:bookmarkEnd w:id="4"/>
    </w:p>
    <w:p w14:paraId="00524B32" w14:textId="701B5F1B" w:rsidR="006D5CF7" w:rsidRPr="00F61D05" w:rsidRDefault="006D5CF7" w:rsidP="005933E8">
      <w:pPr>
        <w:spacing w:line="360" w:lineRule="auto"/>
      </w:pPr>
    </w:p>
    <w:p w14:paraId="11416F55" w14:textId="3B6C8E46" w:rsidR="006D5CF7" w:rsidRPr="00F61D05" w:rsidRDefault="006D5CF7" w:rsidP="005933E8">
      <w:pPr>
        <w:pStyle w:val="ListParagraph"/>
        <w:spacing w:line="360" w:lineRule="auto"/>
        <w:ind w:left="0"/>
        <w:jc w:val="both"/>
        <w:rPr>
          <w:rFonts w:ascii="Arial" w:hAnsi="Arial" w:cs="Arial"/>
          <w:sz w:val="24"/>
          <w:szCs w:val="24"/>
        </w:rPr>
      </w:pPr>
      <w:r w:rsidRPr="00F61D05">
        <w:rPr>
          <w:rFonts w:ascii="Arial" w:hAnsi="Arial" w:cs="Arial"/>
          <w:sz w:val="24"/>
          <w:szCs w:val="24"/>
        </w:rPr>
        <w:t xml:space="preserve">ASOS is </w:t>
      </w:r>
      <w:r w:rsidR="00BC5DBB">
        <w:rPr>
          <w:rFonts w:ascii="Arial" w:hAnsi="Arial" w:cs="Arial"/>
          <w:sz w:val="24"/>
          <w:szCs w:val="24"/>
        </w:rPr>
        <w:t xml:space="preserve">an </w:t>
      </w:r>
      <w:r w:rsidRPr="00F61D05">
        <w:rPr>
          <w:rFonts w:ascii="Arial" w:hAnsi="Arial" w:cs="Arial"/>
          <w:sz w:val="24"/>
          <w:szCs w:val="24"/>
        </w:rPr>
        <w:t xml:space="preserve">online fashion retail giant, based in the United Kingdom, with fulfilment centres in Europe, the United States and the United Kingdom, shipping worldwide (asos.com). </w:t>
      </w:r>
      <w:r w:rsidRPr="00F61D05">
        <w:rPr>
          <w:rFonts w:ascii="Arial" w:hAnsi="Arial" w:cs="Arial"/>
          <w:sz w:val="24"/>
          <w:szCs w:val="24"/>
        </w:rPr>
        <w:br/>
        <w:t xml:space="preserve">In April 2020, ASOS just like any other business, had to follow the government guidelines and shift to working from home as much as possible. Still, the company owns or works with hundreds of factories and warehouses all over the world, including some in the UK, which meant that part of the operations had to continue under different regime. </w:t>
      </w:r>
      <w:r w:rsidRPr="00F61D05">
        <w:rPr>
          <w:rFonts w:ascii="Arial" w:hAnsi="Arial" w:cs="Arial"/>
          <w:sz w:val="24"/>
          <w:szCs w:val="24"/>
        </w:rPr>
        <w:br/>
        <w:t>The heavy burden of ensuring all employees are informed of, protected by, engaged and compliant with the new protocols falls on the departments, dealing with HR called People Experience Team (PET) and Health and Safety Management (HSM)</w:t>
      </w:r>
      <w:r w:rsidR="00EA3CC3">
        <w:rPr>
          <w:rFonts w:ascii="Arial" w:hAnsi="Arial" w:cs="Arial"/>
          <w:sz w:val="24"/>
          <w:szCs w:val="24"/>
        </w:rPr>
        <w:t xml:space="preserve"> in this organisation</w:t>
      </w:r>
      <w:r w:rsidRPr="00F61D05">
        <w:rPr>
          <w:rFonts w:ascii="Arial" w:hAnsi="Arial" w:cs="Arial"/>
          <w:sz w:val="24"/>
          <w:szCs w:val="24"/>
        </w:rPr>
        <w:t>. As health and safety should be priority those departments had to put extra effort to balance between company’s capabilities, goals, and responsibilities. That is why the company enhanced their connectivity and internal communication channels, allowing them to monitor the general wellbeing of their employees (McDonald, 2020).</w:t>
      </w:r>
      <w:r w:rsidRPr="00F61D05">
        <w:rPr>
          <w:rFonts w:ascii="Arial" w:hAnsi="Arial" w:cs="Arial"/>
          <w:sz w:val="24"/>
          <w:szCs w:val="24"/>
        </w:rPr>
        <w:br/>
      </w:r>
      <w:r w:rsidR="00091B60" w:rsidRPr="00F61D05">
        <w:rPr>
          <w:rFonts w:ascii="Arial" w:hAnsi="Arial" w:cs="Arial"/>
          <w:sz w:val="24"/>
          <w:szCs w:val="24"/>
        </w:rPr>
        <w:t xml:space="preserve">In terms of </w:t>
      </w:r>
      <w:r w:rsidR="00091B60" w:rsidRPr="00F61D05">
        <w:rPr>
          <w:rFonts w:ascii="Arial" w:hAnsi="Arial" w:cs="Arial"/>
          <w:b/>
          <w:bCs/>
          <w:sz w:val="24"/>
          <w:szCs w:val="24"/>
        </w:rPr>
        <w:t>health and safety</w:t>
      </w:r>
      <w:r w:rsidR="00091B60" w:rsidRPr="00F61D05">
        <w:rPr>
          <w:rFonts w:ascii="Arial" w:hAnsi="Arial" w:cs="Arial"/>
          <w:sz w:val="24"/>
          <w:szCs w:val="24"/>
        </w:rPr>
        <w:t>, t</w:t>
      </w:r>
      <w:r w:rsidRPr="00F61D05">
        <w:rPr>
          <w:rFonts w:ascii="Arial" w:hAnsi="Arial" w:cs="Arial"/>
          <w:sz w:val="24"/>
          <w:szCs w:val="24"/>
        </w:rPr>
        <w:t>he fashion giant enforced measures such as reduced number of staff working on shifts, social distancing, sanitising stations, etc., and provided personal protective equipment (PPE) for all operations that could not migrate online (Wightman-Stone, 2020). They went one step further by providing digital tools for their customers to see how a product would fit them</w:t>
      </w:r>
      <w:r w:rsidR="00EA3CC3">
        <w:rPr>
          <w:rFonts w:ascii="Arial" w:hAnsi="Arial" w:cs="Arial"/>
          <w:sz w:val="24"/>
          <w:szCs w:val="24"/>
        </w:rPr>
        <w:t>, instead of fitting instore</w:t>
      </w:r>
      <w:r w:rsidRPr="00F61D05">
        <w:rPr>
          <w:rFonts w:ascii="Arial" w:hAnsi="Arial" w:cs="Arial"/>
          <w:sz w:val="24"/>
          <w:szCs w:val="24"/>
        </w:rPr>
        <w:t xml:space="preserve"> (asosplc.com, 2020) and changed how they photoshoot the</w:t>
      </w:r>
      <w:r w:rsidR="00EA3CC3">
        <w:rPr>
          <w:rFonts w:ascii="Arial" w:hAnsi="Arial" w:cs="Arial"/>
          <w:sz w:val="24"/>
          <w:szCs w:val="24"/>
        </w:rPr>
        <w:t xml:space="preserve"> products</w:t>
      </w:r>
      <w:r w:rsidRPr="00F61D05">
        <w:rPr>
          <w:rFonts w:ascii="Arial" w:hAnsi="Arial" w:cs="Arial"/>
          <w:sz w:val="24"/>
          <w:szCs w:val="24"/>
        </w:rPr>
        <w:t>, by having the models take pictures at their homes, to reduce potential exposure among staff (asos.com, 2020). ASOS H</w:t>
      </w:r>
      <w:r w:rsidR="006C33AB" w:rsidRPr="00F61D05">
        <w:rPr>
          <w:rFonts w:ascii="Arial" w:hAnsi="Arial" w:cs="Arial"/>
          <w:sz w:val="24"/>
          <w:szCs w:val="24"/>
        </w:rPr>
        <w:t>S</w:t>
      </w:r>
      <w:r w:rsidRPr="00F61D05">
        <w:rPr>
          <w:rFonts w:ascii="Arial" w:hAnsi="Arial" w:cs="Arial"/>
          <w:sz w:val="24"/>
          <w:szCs w:val="24"/>
        </w:rPr>
        <w:t>M issued new Health and Safety Policy affecting its operations worldwide and aiming to protect everybody involved with the organisation (Stanley, 2020).  Furthermore, the company worked closely with its suppliers, including third party ones, to ensure the</w:t>
      </w:r>
      <w:r w:rsidR="00027471" w:rsidRPr="00F61D05">
        <w:rPr>
          <w:rFonts w:ascii="Arial" w:hAnsi="Arial" w:cs="Arial"/>
          <w:sz w:val="24"/>
          <w:szCs w:val="24"/>
        </w:rPr>
        <w:t xml:space="preserve"> </w:t>
      </w:r>
      <w:r w:rsidR="00027471" w:rsidRPr="00F61D05">
        <w:rPr>
          <w:rFonts w:ascii="Arial" w:hAnsi="Arial" w:cs="Arial"/>
          <w:b/>
          <w:bCs/>
          <w:sz w:val="24"/>
          <w:szCs w:val="24"/>
        </w:rPr>
        <w:t>implementation</w:t>
      </w:r>
      <w:r w:rsidR="00027471" w:rsidRPr="00F61D05">
        <w:rPr>
          <w:rFonts w:ascii="Arial" w:hAnsi="Arial" w:cs="Arial"/>
          <w:sz w:val="24"/>
          <w:szCs w:val="24"/>
        </w:rPr>
        <w:t xml:space="preserve"> of the new</w:t>
      </w:r>
      <w:r w:rsidRPr="00F61D05">
        <w:rPr>
          <w:rFonts w:ascii="Arial" w:hAnsi="Arial" w:cs="Arial"/>
          <w:sz w:val="24"/>
          <w:szCs w:val="24"/>
        </w:rPr>
        <w:t xml:space="preserve"> health and safety conditions in their factories as well (asos.com, 2020).</w:t>
      </w:r>
      <w:r w:rsidR="00027471" w:rsidRPr="00F61D05">
        <w:rPr>
          <w:rFonts w:ascii="Arial" w:hAnsi="Arial" w:cs="Arial"/>
          <w:sz w:val="24"/>
          <w:szCs w:val="24"/>
        </w:rPr>
        <w:t xml:space="preserve"> In terms of </w:t>
      </w:r>
      <w:r w:rsidR="00027471" w:rsidRPr="00F61D05">
        <w:rPr>
          <w:rFonts w:ascii="Arial" w:hAnsi="Arial" w:cs="Arial"/>
          <w:b/>
          <w:bCs/>
          <w:sz w:val="24"/>
          <w:szCs w:val="24"/>
        </w:rPr>
        <w:t xml:space="preserve">wellbeing, </w:t>
      </w:r>
      <w:r w:rsidR="00027471" w:rsidRPr="00F61D05">
        <w:rPr>
          <w:rFonts w:ascii="Arial" w:hAnsi="Arial" w:cs="Arial"/>
          <w:sz w:val="24"/>
          <w:szCs w:val="24"/>
        </w:rPr>
        <w:t>ASOS stated that it understands its importance for its employees and provides support</w:t>
      </w:r>
      <w:r w:rsidR="00A55C9B" w:rsidRPr="00F61D05">
        <w:rPr>
          <w:rFonts w:ascii="Arial" w:hAnsi="Arial" w:cs="Arial"/>
          <w:sz w:val="24"/>
          <w:szCs w:val="24"/>
        </w:rPr>
        <w:t xml:space="preserve"> (Stanley, 2020)</w:t>
      </w:r>
      <w:r w:rsidR="00027471" w:rsidRPr="00F61D05">
        <w:rPr>
          <w:rFonts w:ascii="Arial" w:hAnsi="Arial" w:cs="Arial"/>
          <w:sz w:val="24"/>
          <w:szCs w:val="24"/>
        </w:rPr>
        <w:t xml:space="preserve">. </w:t>
      </w:r>
      <w:r w:rsidR="00EA3CC3">
        <w:rPr>
          <w:rFonts w:ascii="Arial" w:hAnsi="Arial" w:cs="Arial"/>
          <w:sz w:val="24"/>
          <w:szCs w:val="24"/>
        </w:rPr>
        <w:t>Additionally</w:t>
      </w:r>
      <w:r w:rsidR="00027471" w:rsidRPr="00F61D05">
        <w:rPr>
          <w:rFonts w:ascii="Arial" w:hAnsi="Arial" w:cs="Arial"/>
          <w:sz w:val="24"/>
          <w:szCs w:val="24"/>
        </w:rPr>
        <w:t xml:space="preserve">, ASOS Extras is a benefit program for </w:t>
      </w:r>
      <w:r w:rsidR="0029367E" w:rsidRPr="00F61D05">
        <w:rPr>
          <w:rFonts w:ascii="Arial" w:hAnsi="Arial" w:cs="Arial"/>
          <w:sz w:val="24"/>
          <w:szCs w:val="24"/>
        </w:rPr>
        <w:t>its</w:t>
      </w:r>
      <w:r w:rsidR="00027471" w:rsidRPr="00F61D05">
        <w:rPr>
          <w:rFonts w:ascii="Arial" w:hAnsi="Arial" w:cs="Arial"/>
          <w:sz w:val="24"/>
          <w:szCs w:val="24"/>
        </w:rPr>
        <w:t xml:space="preserve"> permanent employees and the company continues to create </w:t>
      </w:r>
      <w:r w:rsidR="008D60AD" w:rsidRPr="00F61D05">
        <w:rPr>
          <w:rFonts w:ascii="Arial" w:hAnsi="Arial" w:cs="Arial"/>
          <w:sz w:val="24"/>
          <w:szCs w:val="24"/>
        </w:rPr>
        <w:t>wellbeing initiatives</w:t>
      </w:r>
      <w:r w:rsidR="00027471" w:rsidRPr="00F61D05">
        <w:rPr>
          <w:rFonts w:ascii="Arial" w:hAnsi="Arial" w:cs="Arial"/>
          <w:sz w:val="24"/>
          <w:szCs w:val="24"/>
        </w:rPr>
        <w:t xml:space="preserve">, amongst which are the wellbeing champions, qualified to provide first aid on mental </w:t>
      </w:r>
      <w:r w:rsidR="00027471" w:rsidRPr="00F61D05">
        <w:rPr>
          <w:rFonts w:ascii="Arial" w:hAnsi="Arial" w:cs="Arial"/>
          <w:sz w:val="24"/>
          <w:szCs w:val="24"/>
        </w:rPr>
        <w:lastRenderedPageBreak/>
        <w:t>health issues.</w:t>
      </w:r>
      <w:r w:rsidRPr="00F61D05">
        <w:rPr>
          <w:rFonts w:ascii="Arial" w:hAnsi="Arial" w:cs="Arial"/>
          <w:sz w:val="24"/>
          <w:szCs w:val="24"/>
        </w:rPr>
        <w:t xml:space="preserve"> </w:t>
      </w:r>
      <w:r w:rsidR="00027471" w:rsidRPr="00F61D05">
        <w:rPr>
          <w:rFonts w:ascii="Arial" w:hAnsi="Arial" w:cs="Arial"/>
          <w:sz w:val="24"/>
          <w:szCs w:val="24"/>
        </w:rPr>
        <w:br/>
      </w:r>
      <w:r w:rsidRPr="00F61D05">
        <w:rPr>
          <w:rFonts w:ascii="Arial" w:hAnsi="Arial" w:cs="Arial"/>
          <w:sz w:val="24"/>
          <w:szCs w:val="24"/>
        </w:rPr>
        <w:t>Despite that, there are media publications involving ASOS’ name in exploitation of the warehouse staff during the crisis, even though they were denied by the company and disproved by the Barnsley Council, which inspected the site in question (Olulode and Kelsey, 2020).</w:t>
      </w:r>
      <w:r w:rsidRPr="00F61D05">
        <w:rPr>
          <w:rFonts w:ascii="Arial" w:hAnsi="Arial" w:cs="Arial"/>
          <w:sz w:val="24"/>
          <w:szCs w:val="24"/>
        </w:rPr>
        <w:br/>
        <w:t>It is noticeable that the ASOS put serious efforts and numerous measures in place</w:t>
      </w:r>
      <w:r w:rsidR="00EA3CC3">
        <w:rPr>
          <w:rFonts w:ascii="Arial" w:hAnsi="Arial" w:cs="Arial"/>
          <w:sz w:val="24"/>
          <w:szCs w:val="24"/>
        </w:rPr>
        <w:t xml:space="preserve"> to maintain</w:t>
      </w:r>
      <w:r w:rsidR="00373B4F">
        <w:rPr>
          <w:rFonts w:ascii="Arial" w:hAnsi="Arial" w:cs="Arial"/>
          <w:sz w:val="24"/>
          <w:szCs w:val="24"/>
        </w:rPr>
        <w:t xml:space="preserve"> </w:t>
      </w:r>
      <w:r w:rsidR="00EA3CC3">
        <w:rPr>
          <w:rFonts w:ascii="Arial" w:hAnsi="Arial" w:cs="Arial"/>
          <w:sz w:val="24"/>
          <w:szCs w:val="24"/>
        </w:rPr>
        <w:t>as much as possible the staff’s wellbeing</w:t>
      </w:r>
      <w:r w:rsidR="00373B4F">
        <w:rPr>
          <w:rFonts w:ascii="Arial" w:hAnsi="Arial" w:cs="Arial"/>
          <w:sz w:val="24"/>
          <w:szCs w:val="24"/>
        </w:rPr>
        <w:t>.</w:t>
      </w:r>
      <w:r w:rsidR="00EA3CC3">
        <w:rPr>
          <w:rFonts w:ascii="Arial" w:hAnsi="Arial" w:cs="Arial"/>
          <w:sz w:val="24"/>
          <w:szCs w:val="24"/>
        </w:rPr>
        <w:t xml:space="preserve"> </w:t>
      </w:r>
      <w:r w:rsidR="00373B4F">
        <w:rPr>
          <w:rFonts w:ascii="Arial" w:hAnsi="Arial" w:cs="Arial"/>
          <w:sz w:val="24"/>
          <w:szCs w:val="24"/>
        </w:rPr>
        <w:t>M</w:t>
      </w:r>
      <w:r w:rsidRPr="00F61D05">
        <w:rPr>
          <w:rFonts w:ascii="Arial" w:hAnsi="Arial" w:cs="Arial"/>
          <w:sz w:val="24"/>
          <w:szCs w:val="24"/>
        </w:rPr>
        <w:t xml:space="preserve">ost of </w:t>
      </w:r>
      <w:r w:rsidR="00373B4F">
        <w:rPr>
          <w:rFonts w:ascii="Arial" w:hAnsi="Arial" w:cs="Arial"/>
          <w:sz w:val="24"/>
          <w:szCs w:val="24"/>
        </w:rPr>
        <w:t>those actions and initiatives</w:t>
      </w:r>
      <w:r w:rsidRPr="00F61D05">
        <w:rPr>
          <w:rFonts w:ascii="Arial" w:hAnsi="Arial" w:cs="Arial"/>
          <w:sz w:val="24"/>
          <w:szCs w:val="24"/>
        </w:rPr>
        <w:t xml:space="preserve"> were carried out </w:t>
      </w:r>
      <w:r w:rsidR="00656AB0" w:rsidRPr="00F61D05">
        <w:rPr>
          <w:rFonts w:ascii="Arial" w:hAnsi="Arial" w:cs="Arial"/>
          <w:sz w:val="24"/>
          <w:szCs w:val="24"/>
        </w:rPr>
        <w:t xml:space="preserve">successfully </w:t>
      </w:r>
      <w:r w:rsidRPr="00F61D05">
        <w:rPr>
          <w:rFonts w:ascii="Arial" w:hAnsi="Arial" w:cs="Arial"/>
          <w:sz w:val="24"/>
          <w:szCs w:val="24"/>
        </w:rPr>
        <w:t xml:space="preserve">by the PET and HSM, </w:t>
      </w:r>
      <w:r w:rsidR="00656AB0" w:rsidRPr="00F61D05">
        <w:rPr>
          <w:rFonts w:ascii="Arial" w:hAnsi="Arial" w:cs="Arial"/>
          <w:sz w:val="24"/>
          <w:szCs w:val="24"/>
        </w:rPr>
        <w:t xml:space="preserve">via e-HRM </w:t>
      </w:r>
      <w:r w:rsidR="00EA3CC3">
        <w:rPr>
          <w:rFonts w:ascii="Arial" w:hAnsi="Arial" w:cs="Arial"/>
          <w:sz w:val="24"/>
          <w:szCs w:val="24"/>
        </w:rPr>
        <w:t xml:space="preserve">and </w:t>
      </w:r>
      <w:r w:rsidR="00656AB0" w:rsidRPr="00F61D05">
        <w:rPr>
          <w:rFonts w:ascii="Arial" w:hAnsi="Arial" w:cs="Arial"/>
          <w:sz w:val="24"/>
          <w:szCs w:val="24"/>
        </w:rPr>
        <w:t xml:space="preserve">tools, </w:t>
      </w:r>
      <w:r w:rsidRPr="00F61D05">
        <w:rPr>
          <w:rFonts w:ascii="Arial" w:hAnsi="Arial" w:cs="Arial"/>
          <w:sz w:val="24"/>
          <w:szCs w:val="24"/>
        </w:rPr>
        <w:t xml:space="preserve">in order to protect </w:t>
      </w:r>
      <w:r w:rsidR="00656AB0" w:rsidRPr="00F61D05">
        <w:rPr>
          <w:rFonts w:ascii="Arial" w:hAnsi="Arial" w:cs="Arial"/>
          <w:sz w:val="24"/>
          <w:szCs w:val="24"/>
        </w:rPr>
        <w:t xml:space="preserve">all the </w:t>
      </w:r>
      <w:r w:rsidRPr="00F61D05">
        <w:rPr>
          <w:rFonts w:ascii="Arial" w:hAnsi="Arial" w:cs="Arial"/>
          <w:sz w:val="24"/>
          <w:szCs w:val="24"/>
        </w:rPr>
        <w:t>stakeholders,</w:t>
      </w:r>
      <w:r w:rsidR="00656AB0" w:rsidRPr="00F61D05">
        <w:rPr>
          <w:rFonts w:ascii="Arial" w:hAnsi="Arial" w:cs="Arial"/>
          <w:sz w:val="24"/>
          <w:szCs w:val="24"/>
        </w:rPr>
        <w:t xml:space="preserve"> but mostly the employees,</w:t>
      </w:r>
      <w:r w:rsidRPr="00F61D05">
        <w:rPr>
          <w:rFonts w:ascii="Arial" w:hAnsi="Arial" w:cs="Arial"/>
          <w:sz w:val="24"/>
          <w:szCs w:val="24"/>
        </w:rPr>
        <w:t xml:space="preserve">  which does not come without</w:t>
      </w:r>
      <w:r w:rsidR="00373B4F">
        <w:rPr>
          <w:rFonts w:ascii="Arial" w:hAnsi="Arial" w:cs="Arial"/>
          <w:sz w:val="24"/>
          <w:szCs w:val="24"/>
        </w:rPr>
        <w:t xml:space="preserve"> range of</w:t>
      </w:r>
      <w:r w:rsidRPr="00F61D05">
        <w:rPr>
          <w:rFonts w:ascii="Arial" w:hAnsi="Arial" w:cs="Arial"/>
          <w:sz w:val="24"/>
          <w:szCs w:val="24"/>
        </w:rPr>
        <w:t xml:space="preserve"> challenges. </w:t>
      </w:r>
    </w:p>
    <w:p w14:paraId="651C7F02" w14:textId="77777777" w:rsidR="006D5CF7" w:rsidRPr="00F61D05" w:rsidRDefault="006D5CF7" w:rsidP="005933E8">
      <w:pPr>
        <w:spacing w:line="360" w:lineRule="auto"/>
      </w:pPr>
    </w:p>
    <w:p w14:paraId="618F65C0" w14:textId="3ADA8866" w:rsidR="006D5CF7" w:rsidRPr="00F61D05" w:rsidRDefault="006D5CF7" w:rsidP="005933E8">
      <w:pPr>
        <w:pStyle w:val="Heading1"/>
        <w:numPr>
          <w:ilvl w:val="0"/>
          <w:numId w:val="1"/>
        </w:numPr>
        <w:spacing w:line="360" w:lineRule="auto"/>
        <w:rPr>
          <w:rFonts w:ascii="Arial" w:hAnsi="Arial" w:cs="Arial"/>
          <w:sz w:val="24"/>
          <w:szCs w:val="24"/>
        </w:rPr>
      </w:pPr>
      <w:bookmarkStart w:id="5" w:name="_Toc116834782"/>
      <w:r w:rsidRPr="00F61D05">
        <w:rPr>
          <w:rFonts w:ascii="Arial" w:hAnsi="Arial" w:cs="Arial"/>
          <w:sz w:val="24"/>
          <w:szCs w:val="24"/>
        </w:rPr>
        <w:t>Boohoo’s behaviour overview</w:t>
      </w:r>
      <w:bookmarkEnd w:id="5"/>
    </w:p>
    <w:p w14:paraId="6CAF9336" w14:textId="7FE03A90" w:rsidR="006D5CF7" w:rsidRPr="00F61D05" w:rsidRDefault="006D5CF7" w:rsidP="005933E8">
      <w:pPr>
        <w:spacing w:line="360" w:lineRule="auto"/>
        <w:rPr>
          <w:rFonts w:ascii="Arial" w:hAnsi="Arial" w:cs="Arial"/>
          <w:sz w:val="18"/>
          <w:szCs w:val="18"/>
        </w:rPr>
      </w:pPr>
    </w:p>
    <w:p w14:paraId="4E075F25" w14:textId="7DEBE74D" w:rsidR="006D5CF7" w:rsidRPr="00F61D05" w:rsidRDefault="006D5CF7" w:rsidP="005933E8">
      <w:pPr>
        <w:spacing w:line="360" w:lineRule="auto"/>
        <w:jc w:val="both"/>
        <w:rPr>
          <w:rFonts w:ascii="Arial" w:hAnsi="Arial" w:cs="Arial"/>
          <w:sz w:val="24"/>
          <w:szCs w:val="24"/>
        </w:rPr>
      </w:pPr>
      <w:r w:rsidRPr="00F61D05">
        <w:rPr>
          <w:rFonts w:ascii="Arial" w:hAnsi="Arial" w:cs="Arial"/>
          <w:sz w:val="24"/>
          <w:szCs w:val="24"/>
        </w:rPr>
        <w:t>Boohoo is a British founded online fashion retail company, also shipping worldwide with more than a thousand factories across the globe</w:t>
      </w:r>
      <w:r w:rsidR="00B460D3" w:rsidRPr="00F61D05">
        <w:rPr>
          <w:rFonts w:ascii="Arial" w:hAnsi="Arial" w:cs="Arial"/>
          <w:sz w:val="24"/>
          <w:szCs w:val="24"/>
        </w:rPr>
        <w:t>, either owned by the company or working predominantly for it</w:t>
      </w:r>
      <w:r w:rsidRPr="00F61D05">
        <w:rPr>
          <w:rFonts w:ascii="Arial" w:hAnsi="Arial" w:cs="Arial"/>
          <w:sz w:val="24"/>
          <w:szCs w:val="24"/>
        </w:rPr>
        <w:t xml:space="preserve"> (boohoo</w:t>
      </w:r>
      <w:r w:rsidR="00F671F3" w:rsidRPr="00F61D05">
        <w:rPr>
          <w:rFonts w:ascii="Arial" w:hAnsi="Arial" w:cs="Arial"/>
          <w:sz w:val="24"/>
          <w:szCs w:val="24"/>
        </w:rPr>
        <w:t xml:space="preserve"> group plc, 2020</w:t>
      </w:r>
      <w:r w:rsidRPr="00F61D05">
        <w:rPr>
          <w:rFonts w:ascii="Arial" w:hAnsi="Arial" w:cs="Arial"/>
          <w:sz w:val="24"/>
          <w:szCs w:val="24"/>
        </w:rPr>
        <w:t>).</w:t>
      </w:r>
    </w:p>
    <w:p w14:paraId="33594015" w14:textId="5BC2B55D" w:rsidR="00B460D3" w:rsidRPr="00F61D05" w:rsidRDefault="00B460D3" w:rsidP="005933E8">
      <w:pPr>
        <w:spacing w:line="360" w:lineRule="auto"/>
        <w:jc w:val="both"/>
        <w:rPr>
          <w:rFonts w:ascii="Arial" w:hAnsi="Arial" w:cs="Arial"/>
          <w:sz w:val="24"/>
          <w:szCs w:val="24"/>
        </w:rPr>
      </w:pPr>
      <w:r w:rsidRPr="00F61D05">
        <w:rPr>
          <w:rFonts w:ascii="Arial" w:hAnsi="Arial" w:cs="Arial"/>
          <w:sz w:val="24"/>
          <w:szCs w:val="24"/>
        </w:rPr>
        <w:t>According to Boohoo’s own website, the organisation issued and adopted detailed program called Covid-19 Risk Assessment, which was updated regularly along with the government policies and crisis</w:t>
      </w:r>
      <w:r w:rsidR="00D0761F">
        <w:rPr>
          <w:rFonts w:ascii="Arial" w:hAnsi="Arial" w:cs="Arial"/>
          <w:sz w:val="24"/>
          <w:szCs w:val="24"/>
        </w:rPr>
        <w:t>’</w:t>
      </w:r>
      <w:r w:rsidRPr="00F61D05">
        <w:rPr>
          <w:rFonts w:ascii="Arial" w:hAnsi="Arial" w:cs="Arial"/>
          <w:sz w:val="24"/>
          <w:szCs w:val="24"/>
        </w:rPr>
        <w:t xml:space="preserve"> developments </w:t>
      </w:r>
      <w:r w:rsidRPr="00F61D05">
        <w:rPr>
          <w:rFonts w:ascii="Arial" w:hAnsi="Arial" w:cs="Arial"/>
          <w:sz w:val="24"/>
          <w:szCs w:val="24"/>
        </w:rPr>
        <w:t>(boohoo group plc, 2020)</w:t>
      </w:r>
      <w:r w:rsidRPr="00F61D05">
        <w:rPr>
          <w:rFonts w:ascii="Arial" w:hAnsi="Arial" w:cs="Arial"/>
          <w:sz w:val="24"/>
          <w:szCs w:val="24"/>
        </w:rPr>
        <w:t xml:space="preserve">. The program outlined specific </w:t>
      </w:r>
      <w:r w:rsidR="000F7381" w:rsidRPr="00F61D05">
        <w:rPr>
          <w:rFonts w:ascii="Arial" w:hAnsi="Arial" w:cs="Arial"/>
          <w:sz w:val="24"/>
          <w:szCs w:val="24"/>
        </w:rPr>
        <w:t xml:space="preserve">measures and subsequent </w:t>
      </w:r>
      <w:r w:rsidRPr="00F61D05">
        <w:rPr>
          <w:rFonts w:ascii="Arial" w:hAnsi="Arial" w:cs="Arial"/>
          <w:sz w:val="24"/>
          <w:szCs w:val="24"/>
        </w:rPr>
        <w:t>actions</w:t>
      </w:r>
      <w:r w:rsidR="000F7381" w:rsidRPr="00F61D05">
        <w:rPr>
          <w:rFonts w:ascii="Arial" w:hAnsi="Arial" w:cs="Arial"/>
          <w:sz w:val="24"/>
          <w:szCs w:val="24"/>
        </w:rPr>
        <w:t>, as well as</w:t>
      </w:r>
      <w:r w:rsidRPr="00F61D05">
        <w:rPr>
          <w:rFonts w:ascii="Arial" w:hAnsi="Arial" w:cs="Arial"/>
          <w:sz w:val="24"/>
          <w:szCs w:val="24"/>
        </w:rPr>
        <w:t xml:space="preserve"> who is responsible for carrying them out and when </w:t>
      </w:r>
      <w:r w:rsidRPr="00F61D05">
        <w:rPr>
          <w:rFonts w:ascii="Arial" w:hAnsi="Arial" w:cs="Arial"/>
          <w:sz w:val="24"/>
          <w:szCs w:val="24"/>
        </w:rPr>
        <w:t>(boohoo group plc, 2020)</w:t>
      </w:r>
      <w:r w:rsidRPr="00F61D05">
        <w:rPr>
          <w:rFonts w:ascii="Arial" w:hAnsi="Arial" w:cs="Arial"/>
          <w:sz w:val="24"/>
          <w:szCs w:val="24"/>
        </w:rPr>
        <w:t>. The organisation has Health and Safety (H&amp;S) team, which was involved in the process of implementation and monitoring</w:t>
      </w:r>
      <w:r w:rsidR="0016748C" w:rsidRPr="00F61D05">
        <w:rPr>
          <w:rFonts w:ascii="Arial" w:hAnsi="Arial" w:cs="Arial"/>
          <w:sz w:val="24"/>
          <w:szCs w:val="24"/>
        </w:rPr>
        <w:t xml:space="preserve"> </w:t>
      </w:r>
      <w:r w:rsidR="0016748C" w:rsidRPr="00F61D05">
        <w:rPr>
          <w:rFonts w:ascii="Arial" w:hAnsi="Arial" w:cs="Arial"/>
          <w:sz w:val="24"/>
          <w:szCs w:val="24"/>
        </w:rPr>
        <w:t>(boohoo group plc, 2020)</w:t>
      </w:r>
      <w:r w:rsidRPr="00F61D05">
        <w:rPr>
          <w:rFonts w:ascii="Arial" w:hAnsi="Arial" w:cs="Arial"/>
          <w:sz w:val="24"/>
          <w:szCs w:val="24"/>
        </w:rPr>
        <w:t xml:space="preserve">. </w:t>
      </w:r>
      <w:r w:rsidR="0016748C" w:rsidRPr="00F61D05">
        <w:rPr>
          <w:rFonts w:ascii="Arial" w:hAnsi="Arial" w:cs="Arial"/>
          <w:sz w:val="24"/>
          <w:szCs w:val="24"/>
        </w:rPr>
        <w:t xml:space="preserve">The document addresses the </w:t>
      </w:r>
      <w:r w:rsidR="0016748C" w:rsidRPr="00F61D05">
        <w:rPr>
          <w:rFonts w:ascii="Arial" w:hAnsi="Arial" w:cs="Arial"/>
          <w:b/>
          <w:bCs/>
          <w:sz w:val="24"/>
          <w:szCs w:val="24"/>
        </w:rPr>
        <w:t>implementation</w:t>
      </w:r>
      <w:r w:rsidR="0016748C" w:rsidRPr="00F61D05">
        <w:rPr>
          <w:rFonts w:ascii="Arial" w:hAnsi="Arial" w:cs="Arial"/>
          <w:sz w:val="24"/>
          <w:szCs w:val="24"/>
        </w:rPr>
        <w:t xml:space="preserve"> of the variety of measures for </w:t>
      </w:r>
      <w:r w:rsidR="0016748C" w:rsidRPr="00F61D05">
        <w:rPr>
          <w:rFonts w:ascii="Arial" w:hAnsi="Arial" w:cs="Arial"/>
          <w:b/>
          <w:bCs/>
          <w:sz w:val="24"/>
          <w:szCs w:val="24"/>
        </w:rPr>
        <w:t>health</w:t>
      </w:r>
      <w:r w:rsidR="0016748C" w:rsidRPr="00F61D05">
        <w:rPr>
          <w:rFonts w:ascii="Arial" w:hAnsi="Arial" w:cs="Arial"/>
          <w:sz w:val="24"/>
          <w:szCs w:val="24"/>
        </w:rPr>
        <w:t xml:space="preserve">, </w:t>
      </w:r>
      <w:r w:rsidR="0016748C" w:rsidRPr="00F61D05">
        <w:rPr>
          <w:rFonts w:ascii="Arial" w:hAnsi="Arial" w:cs="Arial"/>
          <w:b/>
          <w:bCs/>
          <w:sz w:val="24"/>
          <w:szCs w:val="24"/>
        </w:rPr>
        <w:t>safety</w:t>
      </w:r>
      <w:r w:rsidR="0016748C" w:rsidRPr="00F61D05">
        <w:rPr>
          <w:rFonts w:ascii="Arial" w:hAnsi="Arial" w:cs="Arial"/>
          <w:sz w:val="24"/>
          <w:szCs w:val="24"/>
        </w:rPr>
        <w:t xml:space="preserve"> and </w:t>
      </w:r>
      <w:r w:rsidR="0016748C" w:rsidRPr="00F61D05">
        <w:rPr>
          <w:rFonts w:ascii="Arial" w:hAnsi="Arial" w:cs="Arial"/>
          <w:b/>
          <w:bCs/>
          <w:sz w:val="24"/>
          <w:szCs w:val="24"/>
        </w:rPr>
        <w:t>wellbeing.</w:t>
      </w:r>
      <w:r w:rsidR="0016748C" w:rsidRPr="00F61D05">
        <w:rPr>
          <w:rFonts w:ascii="Arial" w:hAnsi="Arial" w:cs="Arial"/>
          <w:sz w:val="24"/>
          <w:szCs w:val="24"/>
        </w:rPr>
        <w:t xml:space="preserve"> </w:t>
      </w:r>
      <w:r w:rsidR="006201A2" w:rsidRPr="00F61D05">
        <w:rPr>
          <w:rFonts w:ascii="Arial" w:hAnsi="Arial" w:cs="Arial"/>
          <w:sz w:val="24"/>
          <w:szCs w:val="24"/>
        </w:rPr>
        <w:t xml:space="preserve">Part of the H&amp;S measures are reduced staff members in every department, flexibility in the working hours, to </w:t>
      </w:r>
      <w:r w:rsidR="006201A2" w:rsidRPr="00F61D05">
        <w:rPr>
          <w:rFonts w:ascii="Arial" w:hAnsi="Arial" w:cs="Arial"/>
          <w:sz w:val="24"/>
          <w:szCs w:val="24"/>
        </w:rPr>
        <w:t>provide social distancing</w:t>
      </w:r>
      <w:r w:rsidR="006201A2" w:rsidRPr="00F61D05">
        <w:rPr>
          <w:rFonts w:ascii="Arial" w:hAnsi="Arial" w:cs="Arial"/>
          <w:sz w:val="24"/>
          <w:szCs w:val="24"/>
        </w:rPr>
        <w:t>, intensive cleaning, provided PPE</w:t>
      </w:r>
      <w:r w:rsidR="008D16D4" w:rsidRPr="00F61D05">
        <w:rPr>
          <w:rFonts w:ascii="Arial" w:hAnsi="Arial" w:cs="Arial"/>
          <w:sz w:val="24"/>
          <w:szCs w:val="24"/>
        </w:rPr>
        <w:t xml:space="preserve">, </w:t>
      </w:r>
      <w:r w:rsidR="006201A2" w:rsidRPr="00F61D05">
        <w:rPr>
          <w:rFonts w:ascii="Arial" w:hAnsi="Arial" w:cs="Arial"/>
          <w:sz w:val="24"/>
          <w:szCs w:val="24"/>
        </w:rPr>
        <w:t>multiple sanitation stations, suspended of the hot desk practice, dedicated email for Covid-19 concerns and detailed and frequent guidance on symptoms and actions for potential cases.</w:t>
      </w:r>
      <w:r w:rsidR="006201A2" w:rsidRPr="00F61D05">
        <w:rPr>
          <w:rFonts w:ascii="Arial" w:hAnsi="Arial" w:cs="Arial"/>
          <w:sz w:val="24"/>
          <w:szCs w:val="24"/>
        </w:rPr>
        <w:br/>
        <w:t xml:space="preserve">In terms of the employees’ wellbeing Boohoo </w:t>
      </w:r>
      <w:r w:rsidR="00E65A56" w:rsidRPr="00F61D05">
        <w:rPr>
          <w:rFonts w:ascii="Arial" w:hAnsi="Arial" w:cs="Arial"/>
          <w:sz w:val="24"/>
          <w:szCs w:val="24"/>
        </w:rPr>
        <w:t>had</w:t>
      </w:r>
      <w:r w:rsidR="006201A2" w:rsidRPr="00F61D05">
        <w:rPr>
          <w:rFonts w:ascii="Arial" w:hAnsi="Arial" w:cs="Arial"/>
          <w:sz w:val="24"/>
          <w:szCs w:val="24"/>
        </w:rPr>
        <w:t xml:space="preserve"> regular communication from the Management</w:t>
      </w:r>
      <w:r w:rsidR="00E65A56" w:rsidRPr="00F61D05">
        <w:rPr>
          <w:rFonts w:ascii="Arial" w:hAnsi="Arial" w:cs="Arial"/>
          <w:sz w:val="24"/>
          <w:szCs w:val="24"/>
        </w:rPr>
        <w:t xml:space="preserve"> in order to provide updates, enhance connection and encouragement. There were online learning programs</w:t>
      </w:r>
      <w:r w:rsidR="008D16D4" w:rsidRPr="00F61D05">
        <w:rPr>
          <w:rFonts w:ascii="Arial" w:hAnsi="Arial" w:cs="Arial"/>
          <w:sz w:val="24"/>
          <w:szCs w:val="24"/>
        </w:rPr>
        <w:t>,</w:t>
      </w:r>
      <w:r w:rsidR="00E65A56" w:rsidRPr="00F61D05">
        <w:rPr>
          <w:rFonts w:ascii="Arial" w:hAnsi="Arial" w:cs="Arial"/>
          <w:sz w:val="24"/>
          <w:szCs w:val="24"/>
        </w:rPr>
        <w:t xml:space="preserve"> virtual games and other activities</w:t>
      </w:r>
      <w:r w:rsidR="0029367E" w:rsidRPr="00F61D05">
        <w:rPr>
          <w:rFonts w:ascii="Arial" w:hAnsi="Arial" w:cs="Arial"/>
          <w:sz w:val="24"/>
          <w:szCs w:val="24"/>
        </w:rPr>
        <w:t xml:space="preserve"> designed</w:t>
      </w:r>
      <w:r w:rsidR="008D16D4" w:rsidRPr="00F61D05">
        <w:rPr>
          <w:rFonts w:ascii="Arial" w:hAnsi="Arial" w:cs="Arial"/>
          <w:sz w:val="24"/>
          <w:szCs w:val="24"/>
        </w:rPr>
        <w:t xml:space="preserve"> to fight </w:t>
      </w:r>
      <w:r w:rsidR="0029367E" w:rsidRPr="00F61D05">
        <w:rPr>
          <w:rFonts w:ascii="Arial" w:hAnsi="Arial" w:cs="Arial"/>
          <w:sz w:val="24"/>
          <w:szCs w:val="24"/>
        </w:rPr>
        <w:t xml:space="preserve">the </w:t>
      </w:r>
      <w:r w:rsidR="008D16D4" w:rsidRPr="00F61D05">
        <w:rPr>
          <w:rFonts w:ascii="Arial" w:hAnsi="Arial" w:cs="Arial"/>
          <w:sz w:val="24"/>
          <w:szCs w:val="24"/>
        </w:rPr>
        <w:t>isolation</w:t>
      </w:r>
      <w:r w:rsidR="0029367E" w:rsidRPr="00F61D05">
        <w:rPr>
          <w:rFonts w:ascii="Arial" w:hAnsi="Arial" w:cs="Arial"/>
          <w:sz w:val="24"/>
          <w:szCs w:val="24"/>
        </w:rPr>
        <w:t xml:space="preserve">, to continue the personal development and to cheer up the staff by </w:t>
      </w:r>
      <w:r w:rsidR="0029367E" w:rsidRPr="00F61D05">
        <w:rPr>
          <w:rFonts w:ascii="Arial" w:hAnsi="Arial" w:cs="Arial"/>
          <w:sz w:val="24"/>
          <w:szCs w:val="24"/>
        </w:rPr>
        <w:lastRenderedPageBreak/>
        <w:t>providing positive emotions</w:t>
      </w:r>
      <w:r w:rsidR="00D0761F">
        <w:rPr>
          <w:rFonts w:ascii="Arial" w:hAnsi="Arial" w:cs="Arial"/>
          <w:sz w:val="24"/>
          <w:szCs w:val="24"/>
        </w:rPr>
        <w:t xml:space="preserve"> </w:t>
      </w:r>
      <w:r w:rsidR="00D0761F" w:rsidRPr="00F61D05">
        <w:rPr>
          <w:rFonts w:ascii="Arial" w:hAnsi="Arial" w:cs="Arial"/>
          <w:sz w:val="24"/>
          <w:szCs w:val="24"/>
        </w:rPr>
        <w:t>(boohoo group plc, 2020).</w:t>
      </w:r>
      <w:r w:rsidR="008F4242" w:rsidRPr="00F61D05">
        <w:rPr>
          <w:rFonts w:ascii="Arial" w:hAnsi="Arial" w:cs="Arial"/>
          <w:sz w:val="24"/>
          <w:szCs w:val="24"/>
        </w:rPr>
        <w:br/>
      </w:r>
    </w:p>
    <w:p w14:paraId="1C9DD9E9" w14:textId="40B0DFD4" w:rsidR="00EA0346" w:rsidRPr="00F61D05" w:rsidRDefault="00E65A56" w:rsidP="005933E8">
      <w:pPr>
        <w:spacing w:line="360" w:lineRule="auto"/>
        <w:jc w:val="both"/>
        <w:rPr>
          <w:rFonts w:ascii="Arial" w:hAnsi="Arial" w:cs="Arial"/>
          <w:sz w:val="24"/>
          <w:szCs w:val="24"/>
        </w:rPr>
      </w:pPr>
      <w:r w:rsidRPr="00F61D05">
        <w:rPr>
          <w:rFonts w:ascii="Arial" w:hAnsi="Arial" w:cs="Arial"/>
          <w:sz w:val="24"/>
          <w:szCs w:val="24"/>
        </w:rPr>
        <w:t xml:space="preserve">Despite its efforts </w:t>
      </w:r>
      <w:r w:rsidR="006D5CF7" w:rsidRPr="00F61D05">
        <w:rPr>
          <w:rFonts w:ascii="Arial" w:hAnsi="Arial" w:cs="Arial"/>
          <w:sz w:val="24"/>
          <w:szCs w:val="24"/>
        </w:rPr>
        <w:t xml:space="preserve">Boohoo was involved in a major public scandal with a long list of accusations about modern-day slavery, underpayment, fraud and Covid spread (Levitt, 2020). It was reported that despite the government guidelines, the company was forcing employees to work on increased times during the lockdowns, in an unsanitary environment, with life-threatening fire risk, without PPE, proper sanitation and social distancing (Levitt, 2020). Furthermore, according to an independent report, they forced employees to go to work in the factories even with symptoms (Labour Behind the Label, 2020). It is believed that was only possible, because the majority of the workers are from minorities, often without documents, other skills or English literacy, and other options of employment (Labour Behind the Label, 2020). It is those workers who were </w:t>
      </w:r>
      <w:r w:rsidR="006428FC" w:rsidRPr="00F61D05">
        <w:rPr>
          <w:rFonts w:ascii="Arial" w:hAnsi="Arial" w:cs="Arial"/>
          <w:sz w:val="24"/>
          <w:szCs w:val="24"/>
        </w:rPr>
        <w:t xml:space="preserve">disproportionally </w:t>
      </w:r>
      <w:r w:rsidR="006D5CF7" w:rsidRPr="00F61D05">
        <w:rPr>
          <w:rFonts w:ascii="Arial" w:hAnsi="Arial" w:cs="Arial"/>
          <w:sz w:val="24"/>
          <w:szCs w:val="24"/>
        </w:rPr>
        <w:t xml:space="preserve">mistreated under </w:t>
      </w:r>
      <w:r w:rsidR="00D0761F" w:rsidRPr="00F61D05">
        <w:rPr>
          <w:rFonts w:ascii="Arial" w:hAnsi="Arial" w:cs="Arial"/>
          <w:sz w:val="24"/>
          <w:szCs w:val="24"/>
        </w:rPr>
        <w:t>danger</w:t>
      </w:r>
      <w:r w:rsidR="006D5CF7" w:rsidRPr="00F61D05">
        <w:rPr>
          <w:rFonts w:ascii="Arial" w:hAnsi="Arial" w:cs="Arial"/>
          <w:sz w:val="24"/>
          <w:szCs w:val="24"/>
        </w:rPr>
        <w:t xml:space="preserve"> of losing their job</w:t>
      </w:r>
      <w:r w:rsidR="00D0761F">
        <w:rPr>
          <w:rFonts w:ascii="Arial" w:hAnsi="Arial" w:cs="Arial"/>
          <w:sz w:val="24"/>
          <w:szCs w:val="24"/>
        </w:rPr>
        <w:t>s</w:t>
      </w:r>
      <w:r w:rsidR="006D5CF7" w:rsidRPr="00F61D05">
        <w:rPr>
          <w:rFonts w:ascii="Arial" w:hAnsi="Arial" w:cs="Arial"/>
          <w:sz w:val="24"/>
          <w:szCs w:val="24"/>
        </w:rPr>
        <w:t xml:space="preserve"> and even their homes</w:t>
      </w:r>
      <w:r w:rsidR="006428FC" w:rsidRPr="00F61D05">
        <w:t xml:space="preserve"> </w:t>
      </w:r>
      <w:r w:rsidR="006428FC" w:rsidRPr="00F61D05">
        <w:rPr>
          <w:rFonts w:ascii="Arial" w:hAnsi="Arial" w:cs="Arial"/>
          <w:sz w:val="24"/>
          <w:szCs w:val="24"/>
        </w:rPr>
        <w:t>(Rahman Minnie, 2020)</w:t>
      </w:r>
      <w:r w:rsidR="006D5CF7" w:rsidRPr="00F61D05">
        <w:rPr>
          <w:rFonts w:ascii="Arial" w:hAnsi="Arial" w:cs="Arial"/>
          <w:sz w:val="24"/>
          <w:szCs w:val="24"/>
        </w:rPr>
        <w:t>. On top of that Boohoo’s suppliers also committed furlough fraud making employees work, while taking the government support or sending them home without payment</w:t>
      </w:r>
      <w:r w:rsidR="00426471">
        <w:rPr>
          <w:rFonts w:ascii="Arial" w:hAnsi="Arial" w:cs="Arial"/>
          <w:sz w:val="24"/>
          <w:szCs w:val="24"/>
        </w:rPr>
        <w:t>.</w:t>
      </w:r>
      <w:r w:rsidR="008D16D4" w:rsidRPr="00F61D05">
        <w:rPr>
          <w:rFonts w:ascii="Arial" w:hAnsi="Arial" w:cs="Arial"/>
          <w:sz w:val="24"/>
          <w:szCs w:val="24"/>
        </w:rPr>
        <w:br/>
        <w:t xml:space="preserve">Boohoo appointed an </w:t>
      </w:r>
      <w:r w:rsidR="00EA0346" w:rsidRPr="00F61D05">
        <w:rPr>
          <w:rFonts w:ascii="Arial" w:hAnsi="Arial" w:cs="Arial"/>
          <w:sz w:val="24"/>
          <w:szCs w:val="24"/>
        </w:rPr>
        <w:t xml:space="preserve">independent </w:t>
      </w:r>
      <w:r w:rsidR="008D16D4" w:rsidRPr="00F61D05">
        <w:rPr>
          <w:rFonts w:ascii="Arial" w:hAnsi="Arial" w:cs="Arial"/>
          <w:sz w:val="24"/>
          <w:szCs w:val="24"/>
        </w:rPr>
        <w:t xml:space="preserve">external auditor to investigate the </w:t>
      </w:r>
      <w:r w:rsidR="00EA0346" w:rsidRPr="00F61D05">
        <w:rPr>
          <w:rFonts w:ascii="Arial" w:hAnsi="Arial" w:cs="Arial"/>
          <w:sz w:val="24"/>
          <w:szCs w:val="24"/>
        </w:rPr>
        <w:t>situation</w:t>
      </w:r>
      <w:r w:rsidR="00426471">
        <w:rPr>
          <w:rFonts w:ascii="Arial" w:hAnsi="Arial" w:cs="Arial"/>
          <w:sz w:val="24"/>
          <w:szCs w:val="24"/>
        </w:rPr>
        <w:t>,</w:t>
      </w:r>
      <w:r w:rsidR="00EA0346" w:rsidRPr="00F61D05">
        <w:rPr>
          <w:rFonts w:ascii="Arial" w:hAnsi="Arial" w:cs="Arial"/>
          <w:sz w:val="24"/>
          <w:szCs w:val="24"/>
        </w:rPr>
        <w:t xml:space="preserve"> whose report was later on published on their website </w:t>
      </w:r>
      <w:r w:rsidR="00426471">
        <w:rPr>
          <w:rFonts w:ascii="Arial" w:hAnsi="Arial" w:cs="Arial"/>
          <w:sz w:val="24"/>
          <w:szCs w:val="24"/>
        </w:rPr>
        <w:t>as an</w:t>
      </w:r>
      <w:r w:rsidR="00EA0346" w:rsidRPr="00F61D05">
        <w:rPr>
          <w:rFonts w:ascii="Arial" w:hAnsi="Arial" w:cs="Arial"/>
          <w:sz w:val="24"/>
          <w:szCs w:val="24"/>
        </w:rPr>
        <w:t xml:space="preserve"> attempt for transparency. The report was critical and</w:t>
      </w:r>
      <w:r w:rsidR="00EA0346" w:rsidRPr="00F61D05">
        <w:rPr>
          <w:rFonts w:ascii="Arial" w:hAnsi="Arial" w:cs="Arial"/>
          <w:sz w:val="24"/>
          <w:szCs w:val="24"/>
        </w:rPr>
        <w:t xml:space="preserve"> proved that the management knew about the issues in the factories but ignored them knowingly, as COVID19 drastically increased their sales, and they were making far more profit (Levitt, 2020).  </w:t>
      </w:r>
      <w:r w:rsidR="00EA0346" w:rsidRPr="00F61D05">
        <w:rPr>
          <w:rFonts w:ascii="Arial" w:hAnsi="Arial" w:cs="Arial"/>
          <w:sz w:val="24"/>
          <w:szCs w:val="24"/>
        </w:rPr>
        <w:br/>
        <w:t xml:space="preserve">It is important to be noted that all those allegations were about facilities which are not directly owned by the company but </w:t>
      </w:r>
      <w:r w:rsidR="00426471">
        <w:rPr>
          <w:rFonts w:ascii="Arial" w:hAnsi="Arial" w:cs="Arial"/>
          <w:sz w:val="24"/>
          <w:szCs w:val="24"/>
        </w:rPr>
        <w:t xml:space="preserve">rather </w:t>
      </w:r>
      <w:r w:rsidR="00EA0346" w:rsidRPr="00F61D05">
        <w:rPr>
          <w:rFonts w:ascii="Arial" w:hAnsi="Arial" w:cs="Arial"/>
          <w:sz w:val="24"/>
          <w:szCs w:val="24"/>
        </w:rPr>
        <w:t xml:space="preserve">work entirely or predominantly for them. Even so, the company took actions, one of which is building new and modern factory, with normal conditions and according to all the requirements, including for social distancing. </w:t>
      </w:r>
    </w:p>
    <w:p w14:paraId="5833A085" w14:textId="77777777" w:rsidR="006D5CF7" w:rsidRPr="00F61D05" w:rsidRDefault="006D5CF7" w:rsidP="005933E8">
      <w:pPr>
        <w:spacing w:line="360" w:lineRule="auto"/>
        <w:rPr>
          <w:rFonts w:ascii="Arial" w:hAnsi="Arial" w:cs="Arial"/>
          <w:sz w:val="24"/>
          <w:szCs w:val="24"/>
        </w:rPr>
      </w:pPr>
    </w:p>
    <w:p w14:paraId="31BE7CC9" w14:textId="4074A964" w:rsidR="006D5CF7" w:rsidRPr="00F61D05" w:rsidRDefault="006D5CF7" w:rsidP="005933E8">
      <w:pPr>
        <w:pStyle w:val="Heading1"/>
        <w:numPr>
          <w:ilvl w:val="0"/>
          <w:numId w:val="1"/>
        </w:numPr>
        <w:spacing w:line="360" w:lineRule="auto"/>
        <w:rPr>
          <w:rFonts w:ascii="Arial" w:hAnsi="Arial" w:cs="Arial"/>
          <w:sz w:val="24"/>
          <w:szCs w:val="24"/>
        </w:rPr>
      </w:pPr>
      <w:bookmarkStart w:id="6" w:name="_Toc116834783"/>
      <w:r w:rsidRPr="00F61D05">
        <w:rPr>
          <w:rFonts w:ascii="Arial" w:hAnsi="Arial" w:cs="Arial"/>
          <w:sz w:val="24"/>
          <w:szCs w:val="24"/>
        </w:rPr>
        <w:t>Conclusion</w:t>
      </w:r>
      <w:bookmarkEnd w:id="6"/>
    </w:p>
    <w:p w14:paraId="569332ED" w14:textId="68158084" w:rsidR="005933E8" w:rsidRPr="00F61D05" w:rsidRDefault="005933E8" w:rsidP="005933E8"/>
    <w:p w14:paraId="625F7F73" w14:textId="5C87A96C" w:rsidR="00236C2A" w:rsidRPr="00F61D05" w:rsidRDefault="0034662F" w:rsidP="00332A9C">
      <w:pPr>
        <w:spacing w:line="360" w:lineRule="auto"/>
        <w:rPr>
          <w:rFonts w:ascii="Arial" w:hAnsi="Arial" w:cs="Arial"/>
          <w:sz w:val="24"/>
          <w:szCs w:val="24"/>
        </w:rPr>
      </w:pPr>
      <w:r w:rsidRPr="00F61D05">
        <w:rPr>
          <w:rFonts w:ascii="Arial" w:hAnsi="Arial" w:cs="Arial"/>
          <w:sz w:val="24"/>
          <w:szCs w:val="24"/>
        </w:rPr>
        <w:t xml:space="preserve">The Human Resource Management has a central role in driving the success of the strategies and the operations within an organisation in times of health crisis like Covid-19 </w:t>
      </w:r>
      <w:r w:rsidRPr="00F61D05">
        <w:rPr>
          <w:rFonts w:ascii="Arial" w:hAnsi="Arial" w:cs="Arial"/>
          <w:sz w:val="24"/>
          <w:szCs w:val="24"/>
        </w:rPr>
        <w:t>(Collings et al., 2021)</w:t>
      </w:r>
      <w:r w:rsidRPr="00F61D05">
        <w:rPr>
          <w:rFonts w:ascii="Arial" w:hAnsi="Arial" w:cs="Arial"/>
          <w:sz w:val="24"/>
          <w:szCs w:val="24"/>
        </w:rPr>
        <w:t xml:space="preserve">. </w:t>
      </w:r>
      <w:r w:rsidR="00C02D57" w:rsidRPr="00F61D05">
        <w:rPr>
          <w:rFonts w:ascii="Arial" w:hAnsi="Arial" w:cs="Arial"/>
          <w:sz w:val="24"/>
          <w:szCs w:val="24"/>
        </w:rPr>
        <w:t>It is argued that HRM bear</w:t>
      </w:r>
      <w:r w:rsidR="00426471">
        <w:rPr>
          <w:rFonts w:ascii="Arial" w:hAnsi="Arial" w:cs="Arial"/>
          <w:sz w:val="24"/>
          <w:szCs w:val="24"/>
        </w:rPr>
        <w:t>s</w:t>
      </w:r>
      <w:r w:rsidR="00C02D57" w:rsidRPr="00F61D05">
        <w:rPr>
          <w:rFonts w:ascii="Arial" w:hAnsi="Arial" w:cs="Arial"/>
          <w:sz w:val="24"/>
          <w:szCs w:val="24"/>
        </w:rPr>
        <w:t xml:space="preserve"> the weight of alignment </w:t>
      </w:r>
      <w:r w:rsidR="00C02D57" w:rsidRPr="00F61D05">
        <w:rPr>
          <w:rFonts w:ascii="Arial" w:hAnsi="Arial" w:cs="Arial"/>
          <w:sz w:val="24"/>
          <w:szCs w:val="24"/>
        </w:rPr>
        <w:lastRenderedPageBreak/>
        <w:t>of the environment of the institution</w:t>
      </w:r>
      <w:r w:rsidRPr="00F61D05">
        <w:rPr>
          <w:rFonts w:ascii="Arial" w:hAnsi="Arial" w:cs="Arial"/>
          <w:sz w:val="24"/>
          <w:szCs w:val="24"/>
        </w:rPr>
        <w:t xml:space="preserve"> </w:t>
      </w:r>
      <w:r w:rsidR="00C02D57" w:rsidRPr="00F61D05">
        <w:rPr>
          <w:rFonts w:ascii="Arial" w:hAnsi="Arial" w:cs="Arial"/>
          <w:sz w:val="24"/>
          <w:szCs w:val="24"/>
        </w:rPr>
        <w:t xml:space="preserve">with the stakeholders’ expectations </w:t>
      </w:r>
      <w:r w:rsidR="00C02D57" w:rsidRPr="00F61D05">
        <w:rPr>
          <w:rFonts w:ascii="Arial" w:hAnsi="Arial" w:cs="Arial"/>
          <w:sz w:val="24"/>
          <w:szCs w:val="24"/>
        </w:rPr>
        <w:t>(Boon et al., 2009)</w:t>
      </w:r>
      <w:r w:rsidR="00C02D57" w:rsidRPr="00F61D05">
        <w:rPr>
          <w:rFonts w:ascii="Arial" w:hAnsi="Arial" w:cs="Arial"/>
          <w:sz w:val="24"/>
          <w:szCs w:val="24"/>
        </w:rPr>
        <w:t>.</w:t>
      </w:r>
      <w:r w:rsidRPr="00F61D05">
        <w:rPr>
          <w:rFonts w:ascii="Arial" w:hAnsi="Arial" w:cs="Arial"/>
          <w:sz w:val="24"/>
          <w:szCs w:val="24"/>
        </w:rPr>
        <w:t xml:space="preserve">           </w:t>
      </w:r>
    </w:p>
    <w:p w14:paraId="6AED8522" w14:textId="560876E2" w:rsidR="005933E8" w:rsidRPr="00F61D05" w:rsidRDefault="00236C2A" w:rsidP="00332A9C">
      <w:pPr>
        <w:spacing w:line="360" w:lineRule="auto"/>
        <w:rPr>
          <w:rFonts w:ascii="Times New Roman" w:eastAsia="Times New Roman" w:hAnsi="Times New Roman" w:cs="Times New Roman"/>
          <w:sz w:val="24"/>
          <w:szCs w:val="24"/>
        </w:rPr>
      </w:pPr>
      <w:r w:rsidRPr="00F61D05">
        <w:rPr>
          <w:rFonts w:ascii="Arial" w:hAnsi="Arial" w:cs="Arial"/>
          <w:sz w:val="24"/>
          <w:szCs w:val="24"/>
        </w:rPr>
        <w:t>This paper focuses on three groups of issues faces by the reviewed organisations, viz. the challenges related to implementation of change</w:t>
      </w:r>
      <w:r w:rsidR="0034662F" w:rsidRPr="00F61D05">
        <w:rPr>
          <w:rFonts w:ascii="Arial" w:hAnsi="Arial" w:cs="Arial"/>
          <w:sz w:val="24"/>
          <w:szCs w:val="24"/>
        </w:rPr>
        <w:t xml:space="preserve"> </w:t>
      </w:r>
      <w:r w:rsidRPr="00F61D05">
        <w:rPr>
          <w:rFonts w:ascii="Arial" w:hAnsi="Arial" w:cs="Arial"/>
          <w:sz w:val="24"/>
          <w:szCs w:val="24"/>
        </w:rPr>
        <w:t>across multinational organisation</w:t>
      </w:r>
      <w:r w:rsidRPr="00F61D05">
        <w:rPr>
          <w:rFonts w:ascii="Arial" w:hAnsi="Arial" w:cs="Arial"/>
          <w:sz w:val="24"/>
          <w:szCs w:val="24"/>
        </w:rPr>
        <w:t>s</w:t>
      </w:r>
      <w:r w:rsidRPr="00F61D05">
        <w:rPr>
          <w:rFonts w:ascii="Arial" w:hAnsi="Arial" w:cs="Arial"/>
          <w:sz w:val="24"/>
          <w:szCs w:val="24"/>
        </w:rPr>
        <w:t>,</w:t>
      </w:r>
      <w:r w:rsidR="0034662F" w:rsidRPr="00F61D05">
        <w:rPr>
          <w:rFonts w:ascii="Arial" w:hAnsi="Arial" w:cs="Arial"/>
          <w:sz w:val="24"/>
          <w:szCs w:val="24"/>
        </w:rPr>
        <w:t xml:space="preserve"> </w:t>
      </w:r>
      <w:r w:rsidRPr="00F61D05">
        <w:rPr>
          <w:rFonts w:ascii="Arial" w:hAnsi="Arial" w:cs="Arial"/>
          <w:sz w:val="24"/>
          <w:szCs w:val="24"/>
        </w:rPr>
        <w:t>the health and safety challenges, and those related to the wellbeing of the employees.</w:t>
      </w:r>
      <w:r w:rsidR="0034662F" w:rsidRPr="00F61D05">
        <w:rPr>
          <w:rFonts w:ascii="Arial" w:hAnsi="Arial" w:cs="Arial"/>
          <w:sz w:val="24"/>
          <w:szCs w:val="24"/>
        </w:rPr>
        <w:t xml:space="preserve">  </w:t>
      </w:r>
      <w:r w:rsidR="0034662F" w:rsidRPr="00F61D05">
        <w:rPr>
          <w:rFonts w:ascii="Arial" w:hAnsi="Arial" w:cs="Arial"/>
          <w:sz w:val="24"/>
          <w:szCs w:val="24"/>
        </w:rPr>
        <w:br/>
        <w:t xml:space="preserve"> </w:t>
      </w:r>
      <w:r w:rsidR="001177C6" w:rsidRPr="00F61D05">
        <w:rPr>
          <w:rFonts w:ascii="Arial" w:hAnsi="Arial" w:cs="Arial"/>
          <w:sz w:val="24"/>
          <w:szCs w:val="24"/>
        </w:rPr>
        <w:t>ASOS and Boohoo</w:t>
      </w:r>
      <w:r w:rsidR="005933E8" w:rsidRPr="00F61D05">
        <w:rPr>
          <w:rFonts w:ascii="Arial" w:hAnsi="Arial" w:cs="Arial"/>
          <w:sz w:val="24"/>
          <w:szCs w:val="24"/>
        </w:rPr>
        <w:t xml:space="preserve"> and more specific</w:t>
      </w:r>
      <w:r w:rsidR="001177C6" w:rsidRPr="00F61D05">
        <w:rPr>
          <w:rFonts w:ascii="Arial" w:hAnsi="Arial" w:cs="Arial"/>
          <w:sz w:val="24"/>
          <w:szCs w:val="24"/>
        </w:rPr>
        <w:t>ally</w:t>
      </w:r>
      <w:r w:rsidR="005933E8" w:rsidRPr="00F61D05">
        <w:rPr>
          <w:rFonts w:ascii="Arial" w:hAnsi="Arial" w:cs="Arial"/>
          <w:sz w:val="24"/>
          <w:szCs w:val="24"/>
        </w:rPr>
        <w:t xml:space="preserve"> their HR departments, experienced similar challenges due to the </w:t>
      </w:r>
      <w:r w:rsidR="00426471" w:rsidRPr="00F61D05">
        <w:rPr>
          <w:rFonts w:ascii="Arial" w:hAnsi="Arial" w:cs="Arial"/>
          <w:sz w:val="24"/>
          <w:szCs w:val="24"/>
        </w:rPr>
        <w:t>resemblance</w:t>
      </w:r>
      <w:r w:rsidR="005933E8" w:rsidRPr="00F61D05">
        <w:rPr>
          <w:rFonts w:ascii="Arial" w:hAnsi="Arial" w:cs="Arial"/>
          <w:sz w:val="24"/>
          <w:szCs w:val="24"/>
        </w:rPr>
        <w:t xml:space="preserve"> of their operations. Both </w:t>
      </w:r>
      <w:r w:rsidR="001177C6" w:rsidRPr="00F61D05">
        <w:rPr>
          <w:rFonts w:ascii="Arial" w:hAnsi="Arial" w:cs="Arial"/>
          <w:sz w:val="24"/>
          <w:szCs w:val="24"/>
        </w:rPr>
        <w:t xml:space="preserve">organisations </w:t>
      </w:r>
      <w:r w:rsidR="005933E8" w:rsidRPr="00F61D05">
        <w:rPr>
          <w:rFonts w:ascii="Arial" w:hAnsi="Arial" w:cs="Arial"/>
          <w:sz w:val="24"/>
          <w:szCs w:val="24"/>
        </w:rPr>
        <w:t>had to find ways to implement a variety of new health and safety protocols in a short period of time while ensuring the wellbeing of their employees. From appointing new responsibilities, supplying the necessary equipment and products, monitoring the execution of protocols, to providing support where it is needed, all those activities, related to the health</w:t>
      </w:r>
      <w:r w:rsidR="00332A9C" w:rsidRPr="00F61D05">
        <w:rPr>
          <w:rFonts w:ascii="Arial" w:hAnsi="Arial" w:cs="Arial"/>
          <w:sz w:val="24"/>
          <w:szCs w:val="24"/>
        </w:rPr>
        <w:t>,</w:t>
      </w:r>
      <w:r w:rsidR="005933E8" w:rsidRPr="00F61D05">
        <w:rPr>
          <w:rFonts w:ascii="Arial" w:hAnsi="Arial" w:cs="Arial"/>
          <w:sz w:val="24"/>
          <w:szCs w:val="24"/>
        </w:rPr>
        <w:t xml:space="preserve"> safety</w:t>
      </w:r>
      <w:r w:rsidR="00332A9C" w:rsidRPr="00F61D05">
        <w:rPr>
          <w:rFonts w:ascii="Arial" w:hAnsi="Arial" w:cs="Arial"/>
          <w:sz w:val="24"/>
          <w:szCs w:val="24"/>
        </w:rPr>
        <w:t xml:space="preserve"> and the wellbeing of the employees</w:t>
      </w:r>
      <w:r w:rsidR="005933E8" w:rsidRPr="00F61D05">
        <w:rPr>
          <w:rFonts w:ascii="Arial" w:hAnsi="Arial" w:cs="Arial"/>
          <w:sz w:val="24"/>
          <w:szCs w:val="24"/>
        </w:rPr>
        <w:t xml:space="preserve"> </w:t>
      </w:r>
      <w:r w:rsidR="00332A9C" w:rsidRPr="00F61D05">
        <w:rPr>
          <w:rFonts w:ascii="Arial" w:hAnsi="Arial" w:cs="Arial"/>
          <w:sz w:val="24"/>
          <w:szCs w:val="24"/>
        </w:rPr>
        <w:t>and more</w:t>
      </w:r>
      <w:r w:rsidR="00332A9C" w:rsidRPr="00F61D05">
        <w:rPr>
          <w:rFonts w:ascii="Arial" w:hAnsi="Arial" w:cs="Arial"/>
          <w:sz w:val="24"/>
          <w:szCs w:val="24"/>
        </w:rPr>
        <w:t xml:space="preserve">, </w:t>
      </w:r>
      <w:r w:rsidR="005933E8" w:rsidRPr="00F61D05">
        <w:rPr>
          <w:rFonts w:ascii="Arial" w:hAnsi="Arial" w:cs="Arial"/>
          <w:sz w:val="24"/>
          <w:szCs w:val="24"/>
        </w:rPr>
        <w:t>had to be broken down to concrete actions and organised one by one</w:t>
      </w:r>
      <w:r w:rsidR="00856BAA" w:rsidRPr="00F61D05">
        <w:rPr>
          <w:rFonts w:ascii="Arial" w:hAnsi="Arial" w:cs="Arial"/>
          <w:sz w:val="24"/>
          <w:szCs w:val="24"/>
        </w:rPr>
        <w:t>, big portion of which was carried by the HRM</w:t>
      </w:r>
      <w:r w:rsidR="005933E8" w:rsidRPr="00F61D05">
        <w:rPr>
          <w:rFonts w:ascii="Arial" w:hAnsi="Arial" w:cs="Arial"/>
          <w:sz w:val="24"/>
          <w:szCs w:val="24"/>
        </w:rPr>
        <w:t>.</w:t>
      </w:r>
      <w:r w:rsidR="00D22D31">
        <w:rPr>
          <w:rFonts w:ascii="Arial" w:hAnsi="Arial" w:cs="Arial"/>
          <w:sz w:val="24"/>
          <w:szCs w:val="24"/>
        </w:rPr>
        <w:t xml:space="preserve"> Thus proving the enormous variety of time-sensitive challenges they faced during the Covid-19 global health crisis.</w:t>
      </w:r>
    </w:p>
    <w:p w14:paraId="6F548196" w14:textId="17FC5D77" w:rsidR="00DE298C" w:rsidRPr="00F61D05" w:rsidRDefault="00DE298C" w:rsidP="00332A9C">
      <w:pPr>
        <w:spacing w:line="360" w:lineRule="auto"/>
        <w:jc w:val="both"/>
        <w:rPr>
          <w:rFonts w:ascii="Arial" w:hAnsi="Arial" w:cs="Arial"/>
          <w:i/>
          <w:iCs/>
          <w:sz w:val="24"/>
          <w:szCs w:val="24"/>
        </w:rPr>
      </w:pPr>
    </w:p>
    <w:p w14:paraId="479A6F61" w14:textId="5E157878" w:rsidR="00DE298C" w:rsidRPr="00F61D05" w:rsidRDefault="00DE298C" w:rsidP="005933E8">
      <w:pPr>
        <w:spacing w:line="360" w:lineRule="auto"/>
        <w:jc w:val="both"/>
        <w:rPr>
          <w:rFonts w:ascii="Arial" w:hAnsi="Arial" w:cs="Arial"/>
          <w:i/>
          <w:iCs/>
          <w:sz w:val="24"/>
          <w:szCs w:val="24"/>
        </w:rPr>
      </w:pPr>
    </w:p>
    <w:p w14:paraId="78BB8B67" w14:textId="4DDFD944" w:rsidR="00F671F3" w:rsidRPr="00F61D05" w:rsidRDefault="00F671F3" w:rsidP="005933E8">
      <w:pPr>
        <w:spacing w:line="360" w:lineRule="auto"/>
        <w:jc w:val="both"/>
        <w:rPr>
          <w:rFonts w:ascii="Arial" w:hAnsi="Arial" w:cs="Arial"/>
          <w:i/>
          <w:iCs/>
          <w:sz w:val="24"/>
          <w:szCs w:val="24"/>
        </w:rPr>
      </w:pPr>
    </w:p>
    <w:p w14:paraId="1F9EE072" w14:textId="2D15279E" w:rsidR="00F671F3" w:rsidRPr="00F61D05" w:rsidRDefault="00F671F3" w:rsidP="005933E8">
      <w:pPr>
        <w:spacing w:line="360" w:lineRule="auto"/>
        <w:jc w:val="both"/>
        <w:rPr>
          <w:rFonts w:ascii="Arial" w:hAnsi="Arial" w:cs="Arial"/>
          <w:i/>
          <w:iCs/>
          <w:sz w:val="24"/>
          <w:szCs w:val="24"/>
        </w:rPr>
      </w:pPr>
    </w:p>
    <w:p w14:paraId="1F9DA6B3" w14:textId="7E10F3BF" w:rsidR="00F671F3" w:rsidRPr="00F61D05" w:rsidRDefault="00F671F3" w:rsidP="005933E8">
      <w:pPr>
        <w:spacing w:line="360" w:lineRule="auto"/>
        <w:jc w:val="both"/>
        <w:rPr>
          <w:rFonts w:ascii="Arial" w:hAnsi="Arial" w:cs="Arial"/>
          <w:i/>
          <w:iCs/>
          <w:sz w:val="24"/>
          <w:szCs w:val="24"/>
        </w:rPr>
      </w:pPr>
    </w:p>
    <w:p w14:paraId="6B63D49B" w14:textId="6FE01FA3" w:rsidR="00F671F3" w:rsidRPr="00F61D05" w:rsidRDefault="00F671F3" w:rsidP="005933E8">
      <w:pPr>
        <w:spacing w:line="360" w:lineRule="auto"/>
        <w:jc w:val="both"/>
        <w:rPr>
          <w:rFonts w:ascii="Arial" w:hAnsi="Arial" w:cs="Arial"/>
          <w:i/>
          <w:iCs/>
          <w:sz w:val="24"/>
          <w:szCs w:val="24"/>
        </w:rPr>
      </w:pPr>
    </w:p>
    <w:p w14:paraId="042AAE9F" w14:textId="7479CDB8" w:rsidR="00F671F3" w:rsidRPr="00F61D05" w:rsidRDefault="00F671F3" w:rsidP="005933E8">
      <w:pPr>
        <w:spacing w:line="360" w:lineRule="auto"/>
        <w:jc w:val="both"/>
        <w:rPr>
          <w:rFonts w:ascii="Arial" w:hAnsi="Arial" w:cs="Arial"/>
          <w:i/>
          <w:iCs/>
          <w:sz w:val="24"/>
          <w:szCs w:val="24"/>
        </w:rPr>
      </w:pPr>
    </w:p>
    <w:p w14:paraId="7FD60260" w14:textId="50262ADD" w:rsidR="00F671F3" w:rsidRPr="00F61D05" w:rsidRDefault="00F671F3" w:rsidP="005933E8">
      <w:pPr>
        <w:spacing w:line="360" w:lineRule="auto"/>
        <w:jc w:val="both"/>
        <w:rPr>
          <w:rFonts w:ascii="Arial" w:hAnsi="Arial" w:cs="Arial"/>
          <w:i/>
          <w:iCs/>
          <w:sz w:val="24"/>
          <w:szCs w:val="24"/>
        </w:rPr>
      </w:pPr>
    </w:p>
    <w:p w14:paraId="63474237" w14:textId="3FC42154" w:rsidR="00F671F3" w:rsidRPr="00F61D05" w:rsidRDefault="00F671F3" w:rsidP="005933E8">
      <w:pPr>
        <w:spacing w:line="360" w:lineRule="auto"/>
        <w:jc w:val="both"/>
        <w:rPr>
          <w:rFonts w:ascii="Arial" w:hAnsi="Arial" w:cs="Arial"/>
          <w:i/>
          <w:iCs/>
          <w:sz w:val="24"/>
          <w:szCs w:val="24"/>
        </w:rPr>
      </w:pPr>
    </w:p>
    <w:p w14:paraId="623F7C30" w14:textId="388C3420" w:rsidR="00F671F3" w:rsidRPr="00F61D05" w:rsidRDefault="00F671F3" w:rsidP="005933E8">
      <w:pPr>
        <w:spacing w:line="360" w:lineRule="auto"/>
        <w:jc w:val="both"/>
        <w:rPr>
          <w:rFonts w:ascii="Arial" w:hAnsi="Arial" w:cs="Arial"/>
          <w:i/>
          <w:iCs/>
          <w:sz w:val="24"/>
          <w:szCs w:val="24"/>
        </w:rPr>
      </w:pPr>
    </w:p>
    <w:p w14:paraId="75B87EAC" w14:textId="41E07E87" w:rsidR="00F671F3" w:rsidRPr="00F61D05" w:rsidRDefault="00F671F3" w:rsidP="005933E8">
      <w:pPr>
        <w:spacing w:line="360" w:lineRule="auto"/>
        <w:jc w:val="both"/>
        <w:rPr>
          <w:rFonts w:ascii="Arial" w:hAnsi="Arial" w:cs="Arial"/>
          <w:i/>
          <w:iCs/>
          <w:sz w:val="24"/>
          <w:szCs w:val="24"/>
        </w:rPr>
      </w:pPr>
    </w:p>
    <w:p w14:paraId="5C62C633" w14:textId="545A8577" w:rsidR="00F671F3" w:rsidRPr="00F61D05" w:rsidRDefault="00F671F3" w:rsidP="005933E8">
      <w:pPr>
        <w:spacing w:line="360" w:lineRule="auto"/>
        <w:jc w:val="both"/>
        <w:rPr>
          <w:rFonts w:ascii="Arial" w:hAnsi="Arial" w:cs="Arial"/>
          <w:i/>
          <w:iCs/>
          <w:sz w:val="24"/>
          <w:szCs w:val="24"/>
        </w:rPr>
      </w:pPr>
    </w:p>
    <w:p w14:paraId="2FBF187F" w14:textId="511B9A0D" w:rsidR="00F671F3" w:rsidRPr="00F61D05" w:rsidRDefault="00F671F3" w:rsidP="005933E8">
      <w:pPr>
        <w:spacing w:line="360" w:lineRule="auto"/>
        <w:jc w:val="both"/>
        <w:rPr>
          <w:rFonts w:ascii="Arial" w:hAnsi="Arial" w:cs="Arial"/>
          <w:i/>
          <w:iCs/>
          <w:sz w:val="24"/>
          <w:szCs w:val="24"/>
        </w:rPr>
      </w:pPr>
    </w:p>
    <w:p w14:paraId="2AF1BD5D" w14:textId="16FA6E0E" w:rsidR="00F671F3" w:rsidRPr="00F61D05" w:rsidRDefault="00F671F3" w:rsidP="005933E8">
      <w:pPr>
        <w:spacing w:line="360" w:lineRule="auto"/>
        <w:jc w:val="both"/>
        <w:rPr>
          <w:rFonts w:ascii="Arial" w:hAnsi="Arial" w:cs="Arial"/>
          <w:i/>
          <w:iCs/>
          <w:sz w:val="24"/>
          <w:szCs w:val="24"/>
        </w:rPr>
      </w:pPr>
    </w:p>
    <w:p w14:paraId="205CDDB0" w14:textId="25B1712C" w:rsidR="00F671F3" w:rsidRPr="00F61D05" w:rsidRDefault="00F671F3" w:rsidP="005933E8">
      <w:pPr>
        <w:spacing w:line="360" w:lineRule="auto"/>
        <w:jc w:val="both"/>
        <w:rPr>
          <w:rFonts w:ascii="Arial" w:hAnsi="Arial" w:cs="Arial"/>
          <w:i/>
          <w:iCs/>
          <w:sz w:val="24"/>
          <w:szCs w:val="24"/>
        </w:rPr>
      </w:pPr>
    </w:p>
    <w:p w14:paraId="234F5C5C" w14:textId="3696F1D1" w:rsidR="00F671F3" w:rsidRPr="00F61D05" w:rsidRDefault="00F671F3" w:rsidP="005933E8">
      <w:pPr>
        <w:spacing w:line="360" w:lineRule="auto"/>
        <w:jc w:val="both"/>
        <w:rPr>
          <w:rFonts w:ascii="Arial" w:hAnsi="Arial" w:cs="Arial"/>
          <w:i/>
          <w:iCs/>
          <w:sz w:val="24"/>
          <w:szCs w:val="24"/>
        </w:rPr>
      </w:pPr>
    </w:p>
    <w:p w14:paraId="57C7A1D6" w14:textId="20987073" w:rsidR="00F671F3" w:rsidRPr="00F61D05" w:rsidRDefault="00F671F3" w:rsidP="005933E8">
      <w:pPr>
        <w:spacing w:line="360" w:lineRule="auto"/>
        <w:jc w:val="both"/>
        <w:rPr>
          <w:rFonts w:ascii="Arial" w:hAnsi="Arial" w:cs="Arial"/>
          <w:i/>
          <w:iCs/>
          <w:sz w:val="24"/>
          <w:szCs w:val="24"/>
        </w:rPr>
      </w:pPr>
    </w:p>
    <w:p w14:paraId="131EC039" w14:textId="77777777" w:rsidR="00F671F3" w:rsidRPr="00F61D05" w:rsidRDefault="00F671F3" w:rsidP="005933E8">
      <w:pPr>
        <w:spacing w:line="360" w:lineRule="auto"/>
        <w:jc w:val="both"/>
        <w:rPr>
          <w:rFonts w:ascii="Arial" w:hAnsi="Arial" w:cs="Arial"/>
          <w:i/>
          <w:iCs/>
          <w:sz w:val="24"/>
          <w:szCs w:val="24"/>
        </w:rPr>
      </w:pPr>
    </w:p>
    <w:p w14:paraId="761DFC96" w14:textId="77777777" w:rsidR="00DE298C" w:rsidRPr="00F61D05" w:rsidRDefault="00DE298C" w:rsidP="005933E8">
      <w:pPr>
        <w:spacing w:line="360" w:lineRule="auto"/>
        <w:jc w:val="both"/>
        <w:rPr>
          <w:rFonts w:ascii="Arial" w:hAnsi="Arial" w:cs="Arial"/>
          <w:i/>
          <w:iCs/>
          <w:sz w:val="24"/>
          <w:szCs w:val="24"/>
        </w:rPr>
      </w:pPr>
    </w:p>
    <w:p w14:paraId="1BF040AA" w14:textId="1C072626" w:rsidR="005933E8" w:rsidRPr="00F61D05" w:rsidRDefault="00DE298C" w:rsidP="00DE298C">
      <w:pPr>
        <w:pStyle w:val="Heading1"/>
        <w:numPr>
          <w:ilvl w:val="0"/>
          <w:numId w:val="1"/>
        </w:numPr>
        <w:rPr>
          <w:rFonts w:ascii="Arial" w:hAnsi="Arial" w:cs="Arial"/>
          <w:sz w:val="24"/>
          <w:szCs w:val="24"/>
        </w:rPr>
      </w:pPr>
      <w:bookmarkStart w:id="7" w:name="_Toc116834784"/>
      <w:r w:rsidRPr="00F61D05">
        <w:rPr>
          <w:rFonts w:ascii="Arial" w:hAnsi="Arial" w:cs="Arial"/>
          <w:sz w:val="24"/>
          <w:szCs w:val="24"/>
        </w:rPr>
        <w:t>Reference list</w:t>
      </w:r>
      <w:bookmarkEnd w:id="7"/>
    </w:p>
    <w:p w14:paraId="684A7BEC" w14:textId="77777777" w:rsidR="001F0C74" w:rsidRPr="00F61D05" w:rsidRDefault="001F0C74" w:rsidP="001F0C74">
      <w:pPr>
        <w:rPr>
          <w:rFonts w:ascii="Arial" w:hAnsi="Arial" w:cs="Arial"/>
          <w:sz w:val="24"/>
          <w:szCs w:val="24"/>
        </w:rPr>
      </w:pPr>
    </w:p>
    <w:p w14:paraId="49D7F307" w14:textId="77777777" w:rsidR="001F0C74" w:rsidRPr="00F61D05" w:rsidRDefault="001F0C74" w:rsidP="001F0C74">
      <w:pPr>
        <w:rPr>
          <w:rFonts w:ascii="Arial" w:hAnsi="Arial" w:cs="Arial"/>
          <w:sz w:val="24"/>
          <w:szCs w:val="24"/>
        </w:rPr>
      </w:pPr>
    </w:p>
    <w:p w14:paraId="594F50A7" w14:textId="5D28DF13" w:rsidR="00DE298C" w:rsidRPr="00F61D05" w:rsidRDefault="00F671F3" w:rsidP="00A649FB">
      <w:pPr>
        <w:pStyle w:val="NormalWeb"/>
        <w:numPr>
          <w:ilvl w:val="0"/>
          <w:numId w:val="3"/>
        </w:numPr>
        <w:spacing w:line="360" w:lineRule="auto"/>
        <w:rPr>
          <w:rFonts w:ascii="Arial" w:hAnsi="Arial" w:cs="Arial"/>
        </w:rPr>
      </w:pPr>
      <w:r w:rsidRPr="00F61D05">
        <w:rPr>
          <w:rFonts w:ascii="Arial" w:hAnsi="Arial" w:cs="Arial"/>
        </w:rPr>
        <w:t xml:space="preserve">Ahmed, U., Majid, A.H.A. and Zin, L.M.M. (2016) 'HR Moderating HR: Critical link between Developmental HR Practices and work engagement in a Moderated Model', </w:t>
      </w:r>
      <w:r w:rsidRPr="00F61D05">
        <w:rPr>
          <w:rFonts w:ascii="Arial" w:hAnsi="Arial" w:cs="Arial"/>
          <w:i/>
          <w:iCs/>
        </w:rPr>
        <w:t xml:space="preserve">Management Review: An International Journal, </w:t>
      </w:r>
      <w:r w:rsidRPr="00F61D05">
        <w:rPr>
          <w:rFonts w:ascii="Arial" w:hAnsi="Arial" w:cs="Arial"/>
        </w:rPr>
        <w:t>11(2).</w:t>
      </w:r>
    </w:p>
    <w:p w14:paraId="491DBB6D" w14:textId="77777777" w:rsidR="001F0C74" w:rsidRPr="00F61D05" w:rsidRDefault="0059618F" w:rsidP="00F671F3">
      <w:pPr>
        <w:pStyle w:val="ListParagraph"/>
        <w:numPr>
          <w:ilvl w:val="0"/>
          <w:numId w:val="3"/>
        </w:numPr>
        <w:spacing w:line="360" w:lineRule="auto"/>
        <w:rPr>
          <w:rFonts w:ascii="Arial" w:hAnsi="Arial" w:cs="Arial"/>
          <w:sz w:val="24"/>
          <w:szCs w:val="24"/>
        </w:rPr>
      </w:pPr>
      <w:r w:rsidRPr="00F61D05">
        <w:rPr>
          <w:rFonts w:ascii="Arial" w:hAnsi="Arial" w:cs="Arial"/>
          <w:sz w:val="24"/>
          <w:szCs w:val="24"/>
        </w:rPr>
        <w:t xml:space="preserve">Armstrong, M. and Taylor, S. (2020) </w:t>
      </w:r>
      <w:r w:rsidRPr="00F61D05">
        <w:rPr>
          <w:rFonts w:ascii="Arial" w:hAnsi="Arial" w:cs="Arial"/>
          <w:i/>
          <w:iCs/>
          <w:sz w:val="24"/>
          <w:szCs w:val="24"/>
        </w:rPr>
        <w:t>Armstrong’s Handbook of Human Resource Management Practice</w:t>
      </w:r>
      <w:r w:rsidRPr="00F61D05">
        <w:rPr>
          <w:rFonts w:ascii="Arial" w:hAnsi="Arial" w:cs="Arial"/>
          <w:sz w:val="24"/>
          <w:szCs w:val="24"/>
        </w:rPr>
        <w:t>. [BibliU version] 15th ed. London, Kogan Page.</w:t>
      </w:r>
      <w:r w:rsidR="001F0C74" w:rsidRPr="00F61D05">
        <w:rPr>
          <w:rFonts w:ascii="Arial" w:hAnsi="Arial" w:cs="Arial"/>
          <w:sz w:val="24"/>
          <w:szCs w:val="24"/>
        </w:rPr>
        <w:t xml:space="preserve"> </w:t>
      </w:r>
    </w:p>
    <w:p w14:paraId="2332BDD4"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asos.com (2020) </w:t>
      </w:r>
      <w:r w:rsidRPr="00F61D05">
        <w:rPr>
          <w:rFonts w:ascii="Arial" w:hAnsi="Arial" w:cs="Arial"/>
          <w:i/>
          <w:iCs/>
        </w:rPr>
        <w:t xml:space="preserve">ASOS coronavirus statement – a message for our customers </w:t>
      </w:r>
      <w:r w:rsidRPr="00F61D05">
        <w:rPr>
          <w:rFonts w:ascii="Arial" w:hAnsi="Arial" w:cs="Arial"/>
        </w:rPr>
        <w:t xml:space="preserve">Available at: </w:t>
      </w:r>
      <w:hyperlink r:id="rId8" w:tgtFrame="_blank" w:history="1">
        <w:r w:rsidRPr="00F61D05">
          <w:rPr>
            <w:rStyle w:val="Hyperlink"/>
            <w:rFonts w:ascii="Arial" w:hAnsi="Arial" w:cs="Arial"/>
          </w:rPr>
          <w:t>https://www.asos.com/discover/statement/</w:t>
        </w:r>
      </w:hyperlink>
      <w:r w:rsidRPr="00F61D05">
        <w:rPr>
          <w:rFonts w:ascii="Arial" w:hAnsi="Arial" w:cs="Arial"/>
        </w:rPr>
        <w:t xml:space="preserve"> (Accessed: October 7, 2020).</w:t>
      </w:r>
    </w:p>
    <w:p w14:paraId="6CA932DF"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asosplc.com (2020) </w:t>
      </w:r>
      <w:r w:rsidRPr="00F61D05">
        <w:rPr>
          <w:rFonts w:ascii="Arial" w:hAnsi="Arial" w:cs="Arial"/>
          <w:i/>
          <w:iCs/>
        </w:rPr>
        <w:br/>
        <w:t xml:space="preserve">ASOS scales up use of Augmented Reality in partnership with Zeekit . </w:t>
      </w:r>
      <w:r w:rsidRPr="00F61D05">
        <w:rPr>
          <w:rFonts w:ascii="Arial" w:hAnsi="Arial" w:cs="Arial"/>
        </w:rPr>
        <w:t xml:space="preserve">Available at: </w:t>
      </w:r>
      <w:hyperlink r:id="rId9" w:tgtFrame="_blank" w:history="1">
        <w:r w:rsidRPr="00F61D05">
          <w:rPr>
            <w:rStyle w:val="Hyperlink"/>
            <w:rFonts w:ascii="Arial" w:hAnsi="Arial" w:cs="Arial"/>
          </w:rPr>
          <w:t>https://www.asosplc.com/news/asos-scales-use-augmented-reality-partnership-zeekit/</w:t>
        </w:r>
      </w:hyperlink>
      <w:r w:rsidRPr="00F61D05">
        <w:rPr>
          <w:rFonts w:ascii="Arial" w:hAnsi="Arial" w:cs="Arial"/>
        </w:rPr>
        <w:t xml:space="preserve"> (Accessed: October 7, 2020).</w:t>
      </w:r>
    </w:p>
    <w:p w14:paraId="32119271"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boohoo group plc (2020) </w:t>
      </w:r>
      <w:r w:rsidRPr="00F61D05">
        <w:rPr>
          <w:rFonts w:ascii="Arial" w:hAnsi="Arial" w:cs="Arial"/>
          <w:i/>
          <w:iCs/>
        </w:rPr>
        <w:t xml:space="preserve">COVID-19 Risk Assessment. </w:t>
      </w:r>
      <w:r w:rsidRPr="00F61D05">
        <w:rPr>
          <w:rFonts w:ascii="Arial" w:hAnsi="Arial" w:cs="Arial"/>
        </w:rPr>
        <w:t xml:space="preserve">boohoo goup plc. Available at: </w:t>
      </w:r>
      <w:hyperlink r:id="rId10" w:tgtFrame="_blank" w:history="1">
        <w:r w:rsidRPr="00F61D05">
          <w:rPr>
            <w:rStyle w:val="Hyperlink"/>
            <w:rFonts w:ascii="Arial" w:hAnsi="Arial" w:cs="Arial"/>
          </w:rPr>
          <w:t>https://www.google.com/url?sa=t&amp;rct=j&amp;q=&amp;esrc=s&amp;source=web&amp;cd=&amp;cad=rja&amp;uact=8&amp;ved=2ahUKEwiMp7fqqeT6AhUaSEEAHbQYAoYQFnoECBoQAQ&amp;url=https%3A%2F%2Fwww.boohooplc.com%2Fsites%2Fboohoo-corp%2Ffiles%2Fcovid-published-wrkf.pdf&amp;usg=AOvVaw06id8LmWNKRET2i6ObFXCY</w:t>
        </w:r>
      </w:hyperlink>
      <w:r w:rsidRPr="00F61D05">
        <w:rPr>
          <w:rFonts w:ascii="Arial" w:hAnsi="Arial" w:cs="Arial"/>
        </w:rPr>
        <w:t xml:space="preserve"> (Accessed: .</w:t>
      </w:r>
    </w:p>
    <w:p w14:paraId="672BD596" w14:textId="59ECD100"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Boon, C., Paauwe, J., Boselie, P. and Den Hartog, D. (2009) </w:t>
      </w:r>
      <w:r w:rsidRPr="00F61D05">
        <w:rPr>
          <w:rFonts w:ascii="Arial" w:hAnsi="Arial" w:cs="Arial"/>
          <w:i/>
          <w:iCs/>
        </w:rPr>
        <w:t>Institutional pressures and HRM: developing institutional fit</w:t>
      </w:r>
      <w:r w:rsidRPr="00F61D05">
        <w:rPr>
          <w:rFonts w:ascii="Arial" w:hAnsi="Arial" w:cs="Arial"/>
        </w:rPr>
        <w:t xml:space="preserve"> Emerald, pp. 492.</w:t>
      </w:r>
    </w:p>
    <w:p w14:paraId="7FF259F3"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Caligiuri, P., De Cieri, H., Minbaeva, D., Verbeke, A. and Zimmermann, A. (2020) </w:t>
      </w:r>
      <w:r w:rsidRPr="00F61D05">
        <w:rPr>
          <w:rFonts w:ascii="Arial" w:hAnsi="Arial" w:cs="Arial"/>
          <w:i/>
          <w:iCs/>
        </w:rPr>
        <w:t>International HRM insights for navigating the COVID-19 pandemic: Implications for future research and practice</w:t>
      </w:r>
      <w:r w:rsidRPr="00F61D05">
        <w:rPr>
          <w:rFonts w:ascii="Arial" w:hAnsi="Arial" w:cs="Arial"/>
        </w:rPr>
        <w:t xml:space="preserve"> Springer Science and Business Media LLC, pp. 697.</w:t>
      </w:r>
    </w:p>
    <w:p w14:paraId="0F71C15B"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Candy, L. (2016) 'Change Curve - Understanding the typical stages we all go through', </w:t>
      </w:r>
      <w:r w:rsidRPr="00F61D05">
        <w:rPr>
          <w:rFonts w:ascii="Arial" w:hAnsi="Arial" w:cs="Arial"/>
          <w:i/>
          <w:iCs/>
        </w:rPr>
        <w:t xml:space="preserve">Educational Business Articles, </w:t>
      </w:r>
      <w:r w:rsidRPr="00F61D05">
        <w:rPr>
          <w:rFonts w:ascii="Arial" w:hAnsi="Arial" w:cs="Arial"/>
        </w:rPr>
        <w:t>.</w:t>
      </w:r>
    </w:p>
    <w:p w14:paraId="1A138020"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lastRenderedPageBreak/>
        <w:t xml:space="preserve">Carnevale, J.B. and Hatak, I. (2020) 'Employee adjustment and well-being in the era of COVID-19: Implications for human resource management', </w:t>
      </w:r>
      <w:r w:rsidRPr="00F61D05">
        <w:rPr>
          <w:rFonts w:ascii="Arial" w:hAnsi="Arial" w:cs="Arial"/>
          <w:i/>
          <w:iCs/>
        </w:rPr>
        <w:t xml:space="preserve">Journal of Business Research, </w:t>
      </w:r>
      <w:r w:rsidRPr="00F61D05">
        <w:rPr>
          <w:rFonts w:ascii="Arial" w:hAnsi="Arial" w:cs="Arial"/>
        </w:rPr>
        <w:t xml:space="preserve">116, pp. 183-187. doi: </w:t>
      </w:r>
      <w:hyperlink r:id="rId11" w:tgtFrame="_blank" w:history="1">
        <w:r w:rsidRPr="00F61D05">
          <w:rPr>
            <w:rStyle w:val="Hyperlink"/>
            <w:rFonts w:ascii="Arial" w:hAnsi="Arial" w:cs="Arial"/>
          </w:rPr>
          <w:t>https://doi.org/10.1016/j.jbusres.2020.05.037.</w:t>
        </w:r>
      </w:hyperlink>
    </w:p>
    <w:p w14:paraId="79270AB6"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Collings, D.G., McMackin, J., Nyberg, A.J. and Wright, P.M. (2021) 'Strategic Human Resource Management and COVID</w:t>
      </w:r>
      <w:r w:rsidRPr="00F61D05">
        <w:rPr>
          <w:rFonts w:ascii="Cambria Math" w:hAnsi="Cambria Math" w:cs="Cambria Math"/>
        </w:rPr>
        <w:t>‐</w:t>
      </w:r>
      <w:r w:rsidRPr="00F61D05">
        <w:rPr>
          <w:rFonts w:ascii="Arial" w:hAnsi="Arial" w:cs="Arial"/>
        </w:rPr>
        <w:t xml:space="preserve">19: Emerging Challenges and Research Opportunities', </w:t>
      </w:r>
      <w:r w:rsidRPr="00F61D05">
        <w:rPr>
          <w:rFonts w:ascii="Arial" w:hAnsi="Arial" w:cs="Arial"/>
          <w:i/>
          <w:iCs/>
        </w:rPr>
        <w:t xml:space="preserve">Journal of management studies, </w:t>
      </w:r>
      <w:r w:rsidRPr="00F61D05">
        <w:rPr>
          <w:rFonts w:ascii="Arial" w:hAnsi="Arial" w:cs="Arial"/>
        </w:rPr>
        <w:t>58(5), pp. 1378-1382. doi: 10.1111/joms.12695.</w:t>
      </w:r>
    </w:p>
    <w:p w14:paraId="69D2E612"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Cook, K.S., Rice, E., Cheshire, C. and Nakagawa, S. (2013) 'Social Exchange Theory'</w:t>
      </w:r>
      <w:r w:rsidRPr="00F61D05">
        <w:rPr>
          <w:rFonts w:ascii="Arial" w:hAnsi="Arial" w:cs="Arial"/>
          <w:i/>
          <w:iCs/>
        </w:rPr>
        <w:t>Handbook of Social Psychology</w:t>
      </w:r>
      <w:r w:rsidRPr="00F61D05">
        <w:rPr>
          <w:rFonts w:ascii="Arial" w:hAnsi="Arial" w:cs="Arial"/>
        </w:rPr>
        <w:t xml:space="preserve"> Cham: Springer International Publishing, pp. 61-88.</w:t>
      </w:r>
    </w:p>
    <w:p w14:paraId="5AD1276A"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EBA. (2016) </w:t>
      </w:r>
      <w:r w:rsidRPr="00F61D05">
        <w:rPr>
          <w:rFonts w:ascii="Arial" w:hAnsi="Arial" w:cs="Arial"/>
          <w:i/>
          <w:iCs/>
        </w:rPr>
        <w:t xml:space="preserve">Change Curve - Understanding the typical stages we all go through </w:t>
      </w:r>
      <w:r w:rsidRPr="00F61D05">
        <w:rPr>
          <w:rFonts w:ascii="Arial" w:hAnsi="Arial" w:cs="Arial"/>
        </w:rPr>
        <w:t xml:space="preserve">Available at: </w:t>
      </w:r>
      <w:hyperlink r:id="rId12" w:tgtFrame="_blank" w:history="1">
        <w:r w:rsidRPr="00F61D05">
          <w:rPr>
            <w:rStyle w:val="Hyperlink"/>
            <w:rFonts w:ascii="Arial" w:hAnsi="Arial" w:cs="Arial"/>
          </w:rPr>
          <w:t>https://www.educational-business-articles.com/change-curve/</w:t>
        </w:r>
      </w:hyperlink>
      <w:r w:rsidRPr="00F61D05">
        <w:rPr>
          <w:rFonts w:ascii="Arial" w:hAnsi="Arial" w:cs="Arial"/>
        </w:rPr>
        <w:t xml:space="preserve"> (Accessed: Oct 16, 2022).</w:t>
      </w:r>
    </w:p>
    <w:p w14:paraId="24E1F669"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Edwards, T., Almond, P., Murray, G. and Tregaskis, O. (2022) 'International human resource management in multinational companies: Global norm making within strategic action fields', </w:t>
      </w:r>
      <w:r w:rsidRPr="00F61D05">
        <w:rPr>
          <w:rFonts w:ascii="Arial" w:hAnsi="Arial" w:cs="Arial"/>
          <w:i/>
          <w:iCs/>
        </w:rPr>
        <w:t xml:space="preserve">Human Resource Management Journal, </w:t>
      </w:r>
      <w:r w:rsidRPr="00F61D05">
        <w:rPr>
          <w:rFonts w:ascii="Arial" w:hAnsi="Arial" w:cs="Arial"/>
        </w:rPr>
        <w:t xml:space="preserve">32(3), pp. 683-697. doi: </w:t>
      </w:r>
      <w:hyperlink r:id="rId13" w:tgtFrame="_blank" w:history="1">
        <w:r w:rsidRPr="00F61D05">
          <w:rPr>
            <w:rStyle w:val="Hyperlink"/>
            <w:rFonts w:ascii="Arial" w:hAnsi="Arial" w:cs="Arial"/>
          </w:rPr>
          <w:t>https://doi-org.ezproxy.uwtsd.ac.uk/10.1111/1748-8583.12422.</w:t>
        </w:r>
      </w:hyperlink>
    </w:p>
    <w:p w14:paraId="0BB6D903"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Hamouche, S. (2021) </w:t>
      </w:r>
      <w:r w:rsidRPr="00F61D05">
        <w:rPr>
          <w:rFonts w:ascii="Arial" w:hAnsi="Arial" w:cs="Arial"/>
          <w:i/>
          <w:iCs/>
        </w:rPr>
        <w:t>Human resource management and the COVID-19 crisis: implications, challenges, opportunities, and future organizational directions</w:t>
      </w:r>
      <w:r w:rsidRPr="00F61D05">
        <w:rPr>
          <w:rFonts w:ascii="Arial" w:hAnsi="Arial" w:cs="Arial"/>
        </w:rPr>
        <w:t xml:space="preserve"> Cambridge University Press (CUP), pp. 1.</w:t>
      </w:r>
    </w:p>
    <w:p w14:paraId="00B00AC8"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Labour Behind the Label (2020) </w:t>
      </w:r>
      <w:r w:rsidRPr="00F61D05">
        <w:rPr>
          <w:rFonts w:ascii="Arial" w:hAnsi="Arial" w:cs="Arial"/>
          <w:i/>
          <w:iCs/>
        </w:rPr>
        <w:t xml:space="preserve">Boohoo and Covid-19: The people behind the profit. </w:t>
      </w:r>
      <w:r w:rsidRPr="00F61D05">
        <w:rPr>
          <w:rFonts w:ascii="Arial" w:hAnsi="Arial" w:cs="Arial"/>
        </w:rPr>
        <w:t xml:space="preserve">Labour Behind the Label. Available at: </w:t>
      </w:r>
      <w:hyperlink r:id="rId14" w:tgtFrame="_blank" w:history="1">
        <w:r w:rsidRPr="00F61D05">
          <w:rPr>
            <w:rStyle w:val="Hyperlink"/>
            <w:rFonts w:ascii="Arial" w:hAnsi="Arial" w:cs="Arial"/>
          </w:rPr>
          <w:t>https://labourbehindthelabel.org/report-boohoo-covid-19-the-people-behind-the-profit/</w:t>
        </w:r>
      </w:hyperlink>
      <w:r w:rsidRPr="00F61D05">
        <w:rPr>
          <w:rFonts w:ascii="Arial" w:hAnsi="Arial" w:cs="Arial"/>
        </w:rPr>
        <w:t xml:space="preserve"> (Accessed: October 7, 2022).</w:t>
      </w:r>
    </w:p>
    <w:p w14:paraId="7C9A4117"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Lamm, F., Massey, C. and Perry, M. (2006) 'Is There a Link between Workplace Health and Safety and Firm Performance and Productivity?', </w:t>
      </w:r>
      <w:r w:rsidRPr="00F61D05">
        <w:rPr>
          <w:rFonts w:ascii="Arial" w:hAnsi="Arial" w:cs="Arial"/>
          <w:i/>
          <w:iCs/>
        </w:rPr>
        <w:t xml:space="preserve">New Zealand Journal of Employment Relations, </w:t>
      </w:r>
      <w:r w:rsidRPr="00F61D05">
        <w:rPr>
          <w:rFonts w:ascii="Arial" w:hAnsi="Arial" w:cs="Arial"/>
        </w:rPr>
        <w:t>32(1), pp. 75-90.</w:t>
      </w:r>
    </w:p>
    <w:p w14:paraId="44C01687"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Levitt, A. (2020) </w:t>
      </w:r>
      <w:r w:rsidRPr="00F61D05">
        <w:rPr>
          <w:rFonts w:ascii="Arial" w:hAnsi="Arial" w:cs="Arial"/>
          <w:i/>
          <w:iCs/>
        </w:rPr>
        <w:t>Independent Review</w:t>
      </w:r>
      <w:r w:rsidRPr="00F61D05">
        <w:rPr>
          <w:rFonts w:ascii="Arial" w:hAnsi="Arial" w:cs="Arial"/>
          <w:i/>
          <w:iCs/>
        </w:rPr>
        <w:br/>
        <w:t>into the boohoo Group PLC’s</w:t>
      </w:r>
      <w:r w:rsidRPr="00F61D05">
        <w:rPr>
          <w:rFonts w:ascii="Arial" w:hAnsi="Arial" w:cs="Arial"/>
          <w:i/>
          <w:iCs/>
        </w:rPr>
        <w:br/>
        <w:t xml:space="preserve">Leicester supply chain. </w:t>
      </w:r>
      <w:r w:rsidRPr="00F61D05">
        <w:rPr>
          <w:rFonts w:ascii="Arial" w:hAnsi="Arial" w:cs="Arial"/>
        </w:rPr>
        <w:t xml:space="preserve">bohoo Group plc. Available at: </w:t>
      </w:r>
      <w:hyperlink r:id="rId15" w:tgtFrame="_blank" w:history="1">
        <w:r w:rsidRPr="00F61D05">
          <w:rPr>
            <w:rStyle w:val="Hyperlink"/>
            <w:rFonts w:ascii="Arial" w:hAnsi="Arial" w:cs="Arial"/>
          </w:rPr>
          <w:t>https://www.google.com/url?sa=t&amp;rct=j&amp;q=&amp;esrc=s&amp;source=web&amp;cd=&amp;cad=rja&amp;uact=8&amp;ved=2ahUKEwj_sqKt7eL6AhXPTMAKHfBaBloQFnoECBQ</w:t>
        </w:r>
        <w:r w:rsidRPr="00F61D05">
          <w:rPr>
            <w:rStyle w:val="Hyperlink"/>
            <w:rFonts w:ascii="Arial" w:hAnsi="Arial" w:cs="Arial"/>
          </w:rPr>
          <w:lastRenderedPageBreak/>
          <w:t>QAQ&amp;url=https%3A%2F%2Fwww.boohooplc.com%2Fsites%2Fboohoo-corp%2Ffiles%2Ffinal-report-open-version-24.9.2020.pdf&amp;usg=AOvVaw3Lh_kvwuT72cy9Xy9tWl0G</w:t>
        </w:r>
      </w:hyperlink>
      <w:r w:rsidRPr="00F61D05">
        <w:rPr>
          <w:rFonts w:ascii="Arial" w:hAnsi="Arial" w:cs="Arial"/>
        </w:rPr>
        <w:t xml:space="preserve"> (Accessed: October 7,2022).</w:t>
      </w:r>
    </w:p>
    <w:p w14:paraId="182D1223"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Long, C.S., Wan Ismail, W.K. and Amin, S.M. (2013) 'The role of change agent as mediator in the relationship between HR competencies and organizational performance', </w:t>
      </w:r>
      <w:r w:rsidRPr="00F61D05">
        <w:rPr>
          <w:rFonts w:ascii="Arial" w:hAnsi="Arial" w:cs="Arial"/>
          <w:i/>
          <w:iCs/>
        </w:rPr>
        <w:t xml:space="preserve">International journal of human resource management, </w:t>
      </w:r>
      <w:r w:rsidRPr="00F61D05">
        <w:rPr>
          <w:rFonts w:ascii="Arial" w:hAnsi="Arial" w:cs="Arial"/>
        </w:rPr>
        <w:t>24(10), pp. 2019-2033. doi: 10.1080/09585192.2012.725080.</w:t>
      </w:r>
    </w:p>
    <w:p w14:paraId="141D7B12"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McDonald, C. (2020) 'Coronavirus: Asos launches See My Fit to replace model photoshoots', .</w:t>
      </w:r>
    </w:p>
    <w:p w14:paraId="4A07176A"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Olulode, C. and Kelsey, R. (2020) </w:t>
      </w:r>
      <w:r w:rsidRPr="00F61D05">
        <w:rPr>
          <w:rFonts w:ascii="Arial" w:hAnsi="Arial" w:cs="Arial"/>
          <w:i/>
          <w:iCs/>
        </w:rPr>
        <w:t xml:space="preserve">Coronavirus: ASOS denies claims staff are unsafe at work during outbreak. </w:t>
      </w:r>
      <w:r w:rsidRPr="00F61D05">
        <w:rPr>
          <w:rFonts w:ascii="Arial" w:hAnsi="Arial" w:cs="Arial"/>
        </w:rPr>
        <w:t xml:space="preserve">Available at: </w:t>
      </w:r>
      <w:hyperlink r:id="rId16" w:tgtFrame="_blank" w:history="1">
        <w:r w:rsidRPr="00F61D05">
          <w:rPr>
            <w:rStyle w:val="Hyperlink"/>
            <w:rFonts w:ascii="Arial" w:hAnsi="Arial" w:cs="Arial"/>
          </w:rPr>
          <w:t>https://www.bbc.co.uk/news/newsbeat-52110105</w:t>
        </w:r>
      </w:hyperlink>
      <w:r w:rsidRPr="00F61D05">
        <w:rPr>
          <w:rFonts w:ascii="Arial" w:hAnsi="Arial" w:cs="Arial"/>
        </w:rPr>
        <w:t xml:space="preserve"> (Accessed: October, 15, 2022).</w:t>
      </w:r>
    </w:p>
    <w:p w14:paraId="0D1A07FD" w14:textId="77777777"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Rahman Minnie (2020) </w:t>
      </w:r>
      <w:r w:rsidRPr="00F61D05">
        <w:rPr>
          <w:rFonts w:ascii="Arial" w:hAnsi="Arial" w:cs="Arial"/>
          <w:i/>
          <w:iCs/>
        </w:rPr>
        <w:t xml:space="preserve">How Migrant Workers Have Been Abandoned During Covid-19. </w:t>
      </w:r>
      <w:r w:rsidRPr="00F61D05">
        <w:rPr>
          <w:rFonts w:ascii="Arial" w:hAnsi="Arial" w:cs="Arial"/>
        </w:rPr>
        <w:t xml:space="preserve">Available at: </w:t>
      </w:r>
      <w:hyperlink r:id="rId17" w:tgtFrame="_blank" w:history="1">
        <w:r w:rsidRPr="00F61D05">
          <w:rPr>
            <w:rStyle w:val="Hyperlink"/>
            <w:rFonts w:ascii="Arial" w:hAnsi="Arial" w:cs="Arial"/>
          </w:rPr>
          <w:t>https://tribunemag.co.uk/2020/09/how-migrant-workers-have-been-abandoned-during-covid-19</w:t>
        </w:r>
      </w:hyperlink>
      <w:r w:rsidRPr="00F61D05">
        <w:rPr>
          <w:rFonts w:ascii="Arial" w:hAnsi="Arial" w:cs="Arial"/>
        </w:rPr>
        <w:t xml:space="preserve"> (Accessed: Oct 11, 2022).</w:t>
      </w:r>
    </w:p>
    <w:p w14:paraId="3AB13D84" w14:textId="0E532686"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Baptiste, N.</w:t>
      </w:r>
      <w:r w:rsidRPr="00F61D05">
        <w:rPr>
          <w:rFonts w:ascii="Arial" w:hAnsi="Arial" w:cs="Arial"/>
        </w:rPr>
        <w:t xml:space="preserve"> R.</w:t>
      </w:r>
      <w:r w:rsidRPr="00F61D05">
        <w:rPr>
          <w:rFonts w:ascii="Arial" w:hAnsi="Arial" w:cs="Arial"/>
        </w:rPr>
        <w:t xml:space="preserve"> (2008) 'Tightening the link between employee wellbeing at work and performance', </w:t>
      </w:r>
      <w:r w:rsidRPr="00F61D05">
        <w:rPr>
          <w:rFonts w:ascii="Arial" w:hAnsi="Arial" w:cs="Arial"/>
          <w:i/>
          <w:iCs/>
        </w:rPr>
        <w:t xml:space="preserve">Management decision, </w:t>
      </w:r>
      <w:r w:rsidRPr="00F61D05">
        <w:rPr>
          <w:rFonts w:ascii="Arial" w:hAnsi="Arial" w:cs="Arial"/>
        </w:rPr>
        <w:t>46(2), pp. 284-309. doi: 10.1108/00251740810854168.</w:t>
      </w:r>
    </w:p>
    <w:p w14:paraId="3C91CB2B" w14:textId="7209D66C"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Stanley, T. (2020) </w:t>
      </w:r>
      <w:r w:rsidRPr="00F61D05">
        <w:rPr>
          <w:rFonts w:ascii="Arial" w:hAnsi="Arial" w:cs="Arial"/>
          <w:i/>
          <w:iCs/>
        </w:rPr>
        <w:t xml:space="preserve">ASOS Health &amp; Safety Policy. </w:t>
      </w:r>
      <w:r w:rsidRPr="00F61D05">
        <w:rPr>
          <w:rFonts w:ascii="Arial" w:hAnsi="Arial" w:cs="Arial"/>
        </w:rPr>
        <w:t xml:space="preserve">ASOS plc. Available at: </w:t>
      </w:r>
      <w:hyperlink r:id="rId18" w:tgtFrame="_blank" w:history="1">
        <w:r w:rsidRPr="00F61D05">
          <w:rPr>
            <w:rStyle w:val="Hyperlink"/>
            <w:rFonts w:ascii="Arial" w:hAnsi="Arial" w:cs="Arial"/>
          </w:rPr>
          <w:t>https://www.google.com/url?sa=t&amp;rct=j&amp;q=&amp;esrc=s&amp;source=web&amp;cd=&amp;cad=rja&amp;uact=8&amp;ved=2ahUKEwjUsZy2reT6AhULecAKHfY-BQQQFnoECA0QAQ&amp;url=https%3A%2F%2Fwww.asosplc.com%2Fdownload_file%2Fview%2F82%2F&amp;usg=AOvVaw39fNjzjCXOtP2xNxNSDNQ2</w:t>
        </w:r>
      </w:hyperlink>
      <w:r w:rsidRPr="00F61D05">
        <w:rPr>
          <w:rFonts w:ascii="Arial" w:hAnsi="Arial" w:cs="Arial"/>
        </w:rPr>
        <w:t xml:space="preserve"> (Accessed: .</w:t>
      </w:r>
    </w:p>
    <w:p w14:paraId="402BFEC6" w14:textId="420EEF9A"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t xml:space="preserve">Wightman-Stone, D. (2020) </w:t>
      </w:r>
      <w:r w:rsidRPr="00F61D05">
        <w:rPr>
          <w:rFonts w:ascii="Arial" w:hAnsi="Arial" w:cs="Arial"/>
          <w:i/>
          <w:iCs/>
        </w:rPr>
        <w:t xml:space="preserve">Asos under fire for unsafe working conditions during coronavirus outbreak. </w:t>
      </w:r>
      <w:r w:rsidRPr="00F61D05">
        <w:rPr>
          <w:rFonts w:ascii="Arial" w:hAnsi="Arial" w:cs="Arial"/>
        </w:rPr>
        <w:t xml:space="preserve">Available at: </w:t>
      </w:r>
      <w:hyperlink r:id="rId19" w:tgtFrame="_blank" w:history="1">
        <w:r w:rsidRPr="00F61D05">
          <w:rPr>
            <w:rStyle w:val="Hyperlink"/>
            <w:rFonts w:ascii="Arial" w:hAnsi="Arial" w:cs="Arial"/>
          </w:rPr>
          <w:t>https://fashionunited.uk/news/business/asos-under-fire-for-unsafe-working-conditions-during-coronavirus-outbreak/2020040248286</w:t>
        </w:r>
      </w:hyperlink>
      <w:r w:rsidRPr="00F61D05">
        <w:rPr>
          <w:rFonts w:ascii="Arial" w:hAnsi="Arial" w:cs="Arial"/>
        </w:rPr>
        <w:t xml:space="preserve"> (Accessed: Oct 15, 2022).</w:t>
      </w:r>
    </w:p>
    <w:p w14:paraId="72D9B6B6" w14:textId="1A06C1B2" w:rsidR="00F671F3" w:rsidRPr="00F61D05" w:rsidRDefault="00F671F3" w:rsidP="00F671F3">
      <w:pPr>
        <w:pStyle w:val="NormalWeb"/>
        <w:numPr>
          <w:ilvl w:val="0"/>
          <w:numId w:val="3"/>
        </w:numPr>
        <w:spacing w:line="360" w:lineRule="auto"/>
        <w:rPr>
          <w:rFonts w:ascii="Arial" w:hAnsi="Arial" w:cs="Arial"/>
        </w:rPr>
      </w:pPr>
      <w:r w:rsidRPr="00F61D05">
        <w:rPr>
          <w:rFonts w:ascii="Arial" w:hAnsi="Arial" w:cs="Arial"/>
        </w:rPr>
        <w:lastRenderedPageBreak/>
        <w:t>Wright, M. (2016) 'The change curve'</w:t>
      </w:r>
      <w:r w:rsidRPr="00F61D05">
        <w:rPr>
          <w:rFonts w:ascii="Arial" w:hAnsi="Arial" w:cs="Arial"/>
          <w:i/>
          <w:iCs/>
        </w:rPr>
        <w:t>Gower handbook of internal communication</w:t>
      </w:r>
      <w:r w:rsidRPr="00F61D05">
        <w:rPr>
          <w:rFonts w:ascii="Arial" w:hAnsi="Arial" w:cs="Arial"/>
        </w:rPr>
        <w:t xml:space="preserve"> Routledge, pp. 149-154.</w:t>
      </w:r>
    </w:p>
    <w:p w14:paraId="628ED901" w14:textId="22D20099" w:rsidR="0059618F" w:rsidRPr="00F671F3" w:rsidRDefault="0059618F" w:rsidP="00F671F3">
      <w:pPr>
        <w:rPr>
          <w:rFonts w:ascii="Arial" w:hAnsi="Arial" w:cs="Arial"/>
          <w:sz w:val="24"/>
          <w:szCs w:val="24"/>
        </w:rPr>
      </w:pPr>
    </w:p>
    <w:sectPr w:rsidR="0059618F" w:rsidRPr="00F671F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37B4E"/>
    <w:multiLevelType w:val="hybridMultilevel"/>
    <w:tmpl w:val="0D0012A8"/>
    <w:lvl w:ilvl="0" w:tplc="D3169204">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508D5"/>
    <w:multiLevelType w:val="hybridMultilevel"/>
    <w:tmpl w:val="4A644986"/>
    <w:lvl w:ilvl="0" w:tplc="3F1A23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EEC1030"/>
    <w:multiLevelType w:val="hybridMultilevel"/>
    <w:tmpl w:val="6EAC1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7480436">
    <w:abstractNumId w:val="2"/>
  </w:num>
  <w:num w:numId="2" w16cid:durableId="2058814713">
    <w:abstractNumId w:val="0"/>
  </w:num>
  <w:num w:numId="3" w16cid:durableId="2031029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8568F"/>
    <w:rsid w:val="000132D3"/>
    <w:rsid w:val="00027471"/>
    <w:rsid w:val="00091B60"/>
    <w:rsid w:val="000B253E"/>
    <w:rsid w:val="000F33A9"/>
    <w:rsid w:val="000F7381"/>
    <w:rsid w:val="001177C6"/>
    <w:rsid w:val="0016748C"/>
    <w:rsid w:val="001921D1"/>
    <w:rsid w:val="001F0C74"/>
    <w:rsid w:val="00202B21"/>
    <w:rsid w:val="00212463"/>
    <w:rsid w:val="00224967"/>
    <w:rsid w:val="00235ECB"/>
    <w:rsid w:val="00236C2A"/>
    <w:rsid w:val="002527BD"/>
    <w:rsid w:val="002870F8"/>
    <w:rsid w:val="00287181"/>
    <w:rsid w:val="002926CC"/>
    <w:rsid w:val="0029367E"/>
    <w:rsid w:val="002B65B2"/>
    <w:rsid w:val="002E10D4"/>
    <w:rsid w:val="00304A2A"/>
    <w:rsid w:val="00322859"/>
    <w:rsid w:val="00332A9C"/>
    <w:rsid w:val="003451CE"/>
    <w:rsid w:val="0034662F"/>
    <w:rsid w:val="00373B4F"/>
    <w:rsid w:val="00384932"/>
    <w:rsid w:val="00395AAB"/>
    <w:rsid w:val="003B779D"/>
    <w:rsid w:val="003C2BD1"/>
    <w:rsid w:val="003D4AA9"/>
    <w:rsid w:val="003E1F43"/>
    <w:rsid w:val="00415E85"/>
    <w:rsid w:val="00426471"/>
    <w:rsid w:val="00457402"/>
    <w:rsid w:val="0049214E"/>
    <w:rsid w:val="004B14B7"/>
    <w:rsid w:val="004B4752"/>
    <w:rsid w:val="004F19BC"/>
    <w:rsid w:val="00501CC5"/>
    <w:rsid w:val="00537BE6"/>
    <w:rsid w:val="00544D95"/>
    <w:rsid w:val="00544E99"/>
    <w:rsid w:val="00552283"/>
    <w:rsid w:val="00557454"/>
    <w:rsid w:val="00570801"/>
    <w:rsid w:val="005717AE"/>
    <w:rsid w:val="005933E8"/>
    <w:rsid w:val="0059618F"/>
    <w:rsid w:val="005C7B93"/>
    <w:rsid w:val="006201A2"/>
    <w:rsid w:val="006428FC"/>
    <w:rsid w:val="00656AB0"/>
    <w:rsid w:val="00683FCE"/>
    <w:rsid w:val="006C33AB"/>
    <w:rsid w:val="006C79D1"/>
    <w:rsid w:val="006D5CF7"/>
    <w:rsid w:val="006F1639"/>
    <w:rsid w:val="0072623A"/>
    <w:rsid w:val="00731774"/>
    <w:rsid w:val="00731A92"/>
    <w:rsid w:val="00736892"/>
    <w:rsid w:val="0075193A"/>
    <w:rsid w:val="00756C33"/>
    <w:rsid w:val="00774C24"/>
    <w:rsid w:val="00782247"/>
    <w:rsid w:val="00823560"/>
    <w:rsid w:val="00856BAA"/>
    <w:rsid w:val="008C0BE8"/>
    <w:rsid w:val="008C3C70"/>
    <w:rsid w:val="008D16D4"/>
    <w:rsid w:val="008D60AD"/>
    <w:rsid w:val="008F4242"/>
    <w:rsid w:val="00900319"/>
    <w:rsid w:val="00903339"/>
    <w:rsid w:val="00930853"/>
    <w:rsid w:val="00952C2F"/>
    <w:rsid w:val="00961131"/>
    <w:rsid w:val="0096210F"/>
    <w:rsid w:val="00977D17"/>
    <w:rsid w:val="009A12EA"/>
    <w:rsid w:val="009A345B"/>
    <w:rsid w:val="009D19D1"/>
    <w:rsid w:val="00A0136F"/>
    <w:rsid w:val="00A05B36"/>
    <w:rsid w:val="00A55C9B"/>
    <w:rsid w:val="00AD0056"/>
    <w:rsid w:val="00AE2A59"/>
    <w:rsid w:val="00B108FC"/>
    <w:rsid w:val="00B16C26"/>
    <w:rsid w:val="00B460D3"/>
    <w:rsid w:val="00B53490"/>
    <w:rsid w:val="00BB0ECD"/>
    <w:rsid w:val="00BC5DBB"/>
    <w:rsid w:val="00BE439F"/>
    <w:rsid w:val="00C02D57"/>
    <w:rsid w:val="00C07162"/>
    <w:rsid w:val="00C838B7"/>
    <w:rsid w:val="00CA37EB"/>
    <w:rsid w:val="00CB385A"/>
    <w:rsid w:val="00CB760C"/>
    <w:rsid w:val="00CC12B0"/>
    <w:rsid w:val="00D0660D"/>
    <w:rsid w:val="00D0761F"/>
    <w:rsid w:val="00D22D31"/>
    <w:rsid w:val="00D53E55"/>
    <w:rsid w:val="00D57FBC"/>
    <w:rsid w:val="00D74817"/>
    <w:rsid w:val="00D870D2"/>
    <w:rsid w:val="00DE298C"/>
    <w:rsid w:val="00E0686C"/>
    <w:rsid w:val="00E2318B"/>
    <w:rsid w:val="00E65A56"/>
    <w:rsid w:val="00E7089D"/>
    <w:rsid w:val="00E8568F"/>
    <w:rsid w:val="00E92A9D"/>
    <w:rsid w:val="00EA0346"/>
    <w:rsid w:val="00EA3CC3"/>
    <w:rsid w:val="00EA5A38"/>
    <w:rsid w:val="00EB1322"/>
    <w:rsid w:val="00ED15C7"/>
    <w:rsid w:val="00F16503"/>
    <w:rsid w:val="00F46A93"/>
    <w:rsid w:val="00F61D05"/>
    <w:rsid w:val="00F6386C"/>
    <w:rsid w:val="00F671F3"/>
    <w:rsid w:val="00F72FA3"/>
    <w:rsid w:val="00FA1481"/>
    <w:rsid w:val="00FA6420"/>
    <w:rsid w:val="00FE4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637D1BF"/>
  <w15:chartTrackingRefBased/>
  <w15:docId w15:val="{CEC59770-2996-4542-8557-B4FC0B3EA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420"/>
    <w:pPr>
      <w:spacing w:after="0" w:line="240" w:lineRule="auto"/>
    </w:pPr>
    <w:rPr>
      <w:rFonts w:asciiTheme="minorHAnsi" w:eastAsiaTheme="minorEastAsia" w:hAnsiTheme="minorHAnsi" w:cstheme="minorBidi"/>
      <w:sz w:val="22"/>
      <w:szCs w:val="22"/>
      <w:lang w:eastAsia="en-GB"/>
    </w:rPr>
  </w:style>
  <w:style w:type="paragraph" w:styleId="Heading1">
    <w:name w:val="heading 1"/>
    <w:basedOn w:val="Normal"/>
    <w:next w:val="Normal"/>
    <w:link w:val="Heading1Char"/>
    <w:uiPriority w:val="9"/>
    <w:qFormat/>
    <w:rsid w:val="00E8568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68F"/>
    <w:rPr>
      <w:rFonts w:asciiTheme="majorHAnsi" w:eastAsiaTheme="majorEastAsia" w:hAnsiTheme="majorHAnsi" w:cstheme="majorBidi"/>
      <w:color w:val="2F5496" w:themeColor="accent1" w:themeShade="BF"/>
      <w:sz w:val="32"/>
      <w:szCs w:val="32"/>
      <w:lang w:eastAsia="en-GB"/>
    </w:rPr>
  </w:style>
  <w:style w:type="paragraph" w:styleId="ListParagraph">
    <w:name w:val="List Paragraph"/>
    <w:basedOn w:val="Normal"/>
    <w:uiPriority w:val="34"/>
    <w:qFormat/>
    <w:rsid w:val="00E8568F"/>
    <w:pPr>
      <w:ind w:left="720"/>
      <w:contextualSpacing/>
    </w:pPr>
  </w:style>
  <w:style w:type="paragraph" w:styleId="TOCHeading">
    <w:name w:val="TOC Heading"/>
    <w:basedOn w:val="Heading1"/>
    <w:next w:val="Normal"/>
    <w:uiPriority w:val="39"/>
    <w:unhideWhenUsed/>
    <w:qFormat/>
    <w:rsid w:val="005933E8"/>
    <w:pPr>
      <w:spacing w:line="259" w:lineRule="auto"/>
      <w:outlineLvl w:val="9"/>
    </w:pPr>
    <w:rPr>
      <w:lang w:val="en-US" w:eastAsia="en-US"/>
    </w:rPr>
  </w:style>
  <w:style w:type="paragraph" w:styleId="TOC1">
    <w:name w:val="toc 1"/>
    <w:basedOn w:val="Normal"/>
    <w:next w:val="Normal"/>
    <w:autoRedefine/>
    <w:uiPriority w:val="39"/>
    <w:unhideWhenUsed/>
    <w:rsid w:val="005933E8"/>
    <w:pPr>
      <w:spacing w:after="100"/>
    </w:pPr>
  </w:style>
  <w:style w:type="character" w:styleId="Hyperlink">
    <w:name w:val="Hyperlink"/>
    <w:basedOn w:val="DefaultParagraphFont"/>
    <w:uiPriority w:val="99"/>
    <w:unhideWhenUsed/>
    <w:rsid w:val="005933E8"/>
    <w:rPr>
      <w:color w:val="0563C1" w:themeColor="hyperlink"/>
      <w:u w:val="single"/>
    </w:rPr>
  </w:style>
  <w:style w:type="paragraph" w:styleId="Caption">
    <w:name w:val="caption"/>
    <w:basedOn w:val="Normal"/>
    <w:next w:val="Normal"/>
    <w:uiPriority w:val="35"/>
    <w:unhideWhenUsed/>
    <w:qFormat/>
    <w:rsid w:val="003451CE"/>
    <w:pPr>
      <w:spacing w:after="200"/>
    </w:pPr>
    <w:rPr>
      <w:i/>
      <w:iCs/>
      <w:color w:val="44546A" w:themeColor="text2"/>
      <w:sz w:val="18"/>
      <w:szCs w:val="18"/>
    </w:rPr>
  </w:style>
  <w:style w:type="paragraph" w:styleId="NormalWeb">
    <w:name w:val="Normal (Web)"/>
    <w:basedOn w:val="Normal"/>
    <w:uiPriority w:val="99"/>
    <w:unhideWhenUsed/>
    <w:rsid w:val="00F671F3"/>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533387">
      <w:bodyDiv w:val="1"/>
      <w:marLeft w:val="0"/>
      <w:marRight w:val="0"/>
      <w:marTop w:val="0"/>
      <w:marBottom w:val="0"/>
      <w:divBdr>
        <w:top w:val="none" w:sz="0" w:space="0" w:color="auto"/>
        <w:left w:val="none" w:sz="0" w:space="0" w:color="auto"/>
        <w:bottom w:val="none" w:sz="0" w:space="0" w:color="auto"/>
        <w:right w:val="none" w:sz="0" w:space="0" w:color="auto"/>
      </w:divBdr>
      <w:divsChild>
        <w:div w:id="1375425025">
          <w:marLeft w:val="0"/>
          <w:marRight w:val="0"/>
          <w:marTop w:val="0"/>
          <w:marBottom w:val="0"/>
          <w:divBdr>
            <w:top w:val="none" w:sz="0" w:space="0" w:color="auto"/>
            <w:left w:val="none" w:sz="0" w:space="0" w:color="auto"/>
            <w:bottom w:val="none" w:sz="0" w:space="0" w:color="auto"/>
            <w:right w:val="none" w:sz="0" w:space="0" w:color="auto"/>
          </w:divBdr>
        </w:div>
      </w:divsChild>
    </w:div>
    <w:div w:id="507907970">
      <w:bodyDiv w:val="1"/>
      <w:marLeft w:val="0"/>
      <w:marRight w:val="0"/>
      <w:marTop w:val="0"/>
      <w:marBottom w:val="0"/>
      <w:divBdr>
        <w:top w:val="none" w:sz="0" w:space="0" w:color="auto"/>
        <w:left w:val="none" w:sz="0" w:space="0" w:color="auto"/>
        <w:bottom w:val="none" w:sz="0" w:space="0" w:color="auto"/>
        <w:right w:val="none" w:sz="0" w:space="0" w:color="auto"/>
      </w:divBdr>
      <w:divsChild>
        <w:div w:id="481891857">
          <w:marLeft w:val="0"/>
          <w:marRight w:val="0"/>
          <w:marTop w:val="0"/>
          <w:marBottom w:val="0"/>
          <w:divBdr>
            <w:top w:val="none" w:sz="0" w:space="0" w:color="auto"/>
            <w:left w:val="none" w:sz="0" w:space="0" w:color="auto"/>
            <w:bottom w:val="none" w:sz="0" w:space="0" w:color="auto"/>
            <w:right w:val="none" w:sz="0" w:space="0" w:color="auto"/>
          </w:divBdr>
        </w:div>
      </w:divsChild>
    </w:div>
    <w:div w:id="781916863">
      <w:bodyDiv w:val="1"/>
      <w:marLeft w:val="0"/>
      <w:marRight w:val="0"/>
      <w:marTop w:val="0"/>
      <w:marBottom w:val="0"/>
      <w:divBdr>
        <w:top w:val="none" w:sz="0" w:space="0" w:color="auto"/>
        <w:left w:val="none" w:sz="0" w:space="0" w:color="auto"/>
        <w:bottom w:val="none" w:sz="0" w:space="0" w:color="auto"/>
        <w:right w:val="none" w:sz="0" w:space="0" w:color="auto"/>
      </w:divBdr>
      <w:divsChild>
        <w:div w:id="1838382987">
          <w:marLeft w:val="0"/>
          <w:marRight w:val="0"/>
          <w:marTop w:val="0"/>
          <w:marBottom w:val="0"/>
          <w:divBdr>
            <w:top w:val="none" w:sz="0" w:space="0" w:color="auto"/>
            <w:left w:val="none" w:sz="0" w:space="0" w:color="auto"/>
            <w:bottom w:val="none" w:sz="0" w:space="0" w:color="auto"/>
            <w:right w:val="none" w:sz="0" w:space="0" w:color="auto"/>
          </w:divBdr>
        </w:div>
      </w:divsChild>
    </w:div>
    <w:div w:id="859859484">
      <w:bodyDiv w:val="1"/>
      <w:marLeft w:val="0"/>
      <w:marRight w:val="0"/>
      <w:marTop w:val="0"/>
      <w:marBottom w:val="0"/>
      <w:divBdr>
        <w:top w:val="none" w:sz="0" w:space="0" w:color="auto"/>
        <w:left w:val="none" w:sz="0" w:space="0" w:color="auto"/>
        <w:bottom w:val="none" w:sz="0" w:space="0" w:color="auto"/>
        <w:right w:val="none" w:sz="0" w:space="0" w:color="auto"/>
      </w:divBdr>
      <w:divsChild>
        <w:div w:id="1502544417">
          <w:marLeft w:val="0"/>
          <w:marRight w:val="0"/>
          <w:marTop w:val="0"/>
          <w:marBottom w:val="0"/>
          <w:divBdr>
            <w:top w:val="none" w:sz="0" w:space="0" w:color="auto"/>
            <w:left w:val="none" w:sz="0" w:space="0" w:color="auto"/>
            <w:bottom w:val="none" w:sz="0" w:space="0" w:color="auto"/>
            <w:right w:val="none" w:sz="0" w:space="0" w:color="auto"/>
          </w:divBdr>
        </w:div>
      </w:divsChild>
    </w:div>
    <w:div w:id="949581281">
      <w:bodyDiv w:val="1"/>
      <w:marLeft w:val="0"/>
      <w:marRight w:val="0"/>
      <w:marTop w:val="0"/>
      <w:marBottom w:val="0"/>
      <w:divBdr>
        <w:top w:val="none" w:sz="0" w:space="0" w:color="auto"/>
        <w:left w:val="none" w:sz="0" w:space="0" w:color="auto"/>
        <w:bottom w:val="none" w:sz="0" w:space="0" w:color="auto"/>
        <w:right w:val="none" w:sz="0" w:space="0" w:color="auto"/>
      </w:divBdr>
      <w:divsChild>
        <w:div w:id="9543357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os.com/discover/statement/" TargetMode="External"/><Relationship Id="rId13" Type="http://schemas.openxmlformats.org/officeDocument/2006/relationships/hyperlink" Target="https://doi-org.ezproxy.uwtsd.ac.uk/10.1111/1748-8583.12422." TargetMode="External"/><Relationship Id="rId18" Type="http://schemas.openxmlformats.org/officeDocument/2006/relationships/hyperlink" Target="https://www.google.com/url?sa=t&amp;rct=j&amp;q=&amp;esrc=s&amp;source=web&amp;cd=&amp;cad=rja&amp;uact=8&amp;ved=2ahUKEwjUsZy2reT6AhULecAKHfY-BQQQFnoECA0QAQ&amp;url=https%3A%2F%2Fwww.asosplc.com%2Fdownload_file%2Fview%2F82%2F&amp;usg=AOvVaw39fNjzjCXOtP2xNxNSDNQ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gif"/><Relationship Id="rId12" Type="http://schemas.openxmlformats.org/officeDocument/2006/relationships/hyperlink" Target="https://www.educational-business-articles.com/change-curve/" TargetMode="External"/><Relationship Id="rId17" Type="http://schemas.openxmlformats.org/officeDocument/2006/relationships/hyperlink" Target="https://tribunemag.co.uk/2020/09/how-migrant-workers-have-been-abandoned-during-covid-19" TargetMode="External"/><Relationship Id="rId2" Type="http://schemas.openxmlformats.org/officeDocument/2006/relationships/numbering" Target="numbering.xml"/><Relationship Id="rId16" Type="http://schemas.openxmlformats.org/officeDocument/2006/relationships/hyperlink" Target="https://www.bbc.co.uk/news/newsbeat-5211010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jbusres.2020.05.037." TargetMode="External"/><Relationship Id="rId5" Type="http://schemas.openxmlformats.org/officeDocument/2006/relationships/webSettings" Target="webSettings.xml"/><Relationship Id="rId15" Type="http://schemas.openxmlformats.org/officeDocument/2006/relationships/hyperlink" Target="https://www.google.com/url?sa=t&amp;rct=j&amp;q=&amp;esrc=s&amp;source=web&amp;cd=&amp;cad=rja&amp;uact=8&amp;ved=2ahUKEwj_sqKt7eL6AhXPTMAKHfBaBloQFnoECBQQAQ&amp;url=https%3A%2F%2Fwww.boohooplc.com%2Fsites%2Fboohoo-corp%2Ffiles%2Ffinal-report-open-version-24.9.2020.pdf&amp;usg=AOvVaw3Lh_kvwuT72cy9Xy9tWl0G" TargetMode="External"/><Relationship Id="rId10" Type="http://schemas.openxmlformats.org/officeDocument/2006/relationships/hyperlink" Target="https://www.google.com/url?sa=t&amp;rct=j&amp;q=&amp;esrc=s&amp;source=web&amp;cd=&amp;cad=rja&amp;uact=8&amp;ved=2ahUKEwiMp7fqqeT6AhUaSEEAHbQYAoYQFnoECBoQAQ&amp;url=https%3A%2F%2Fwww.boohooplc.com%2Fsites%2Fboohoo-corp%2Ffiles%2Fcovid-published-wrkf.pdf&amp;usg=AOvVaw06id8LmWNKRET2i6ObFXCY" TargetMode="External"/><Relationship Id="rId19" Type="http://schemas.openxmlformats.org/officeDocument/2006/relationships/hyperlink" Target="https://fashionunited.uk/news/business/asos-under-fire-for-unsafe-working-conditions-during-coronavirus-outbreak/2020040248286" TargetMode="External"/><Relationship Id="rId4" Type="http://schemas.openxmlformats.org/officeDocument/2006/relationships/settings" Target="settings.xml"/><Relationship Id="rId9" Type="http://schemas.openxmlformats.org/officeDocument/2006/relationships/hyperlink" Target="https://www.asosplc.com/news/asos-scales-use-augmented-reality-partnership-zeekit/" TargetMode="External"/><Relationship Id="rId14" Type="http://schemas.openxmlformats.org/officeDocument/2006/relationships/hyperlink" Target="https://labourbehindthelabel.org/report-boohoo-covid-19-the-people-behind-the-prof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11C38-5625-470C-B9B1-5A62F5F87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3674</Words>
  <Characters>20942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Slavena Panayotova (1906636)</dc:creator>
  <cp:keywords/>
  <dc:description/>
  <cp:lastModifiedBy>Slavena Panayotova (1906636)</cp:lastModifiedBy>
  <cp:revision>60</cp:revision>
  <dcterms:created xsi:type="dcterms:W3CDTF">2022-10-16T12:00:00Z</dcterms:created>
  <dcterms:modified xsi:type="dcterms:W3CDTF">2022-10-16T22:49:00Z</dcterms:modified>
</cp:coreProperties>
</file>