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glossary/document.xml" ContentType="application/vnd.openxmlformats-officedocument.wordprocessingml.document.glossary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tbl>
      <w:tblPr>
        <w:tblStyle w:val="TableGrid"/>
        <w:tblW w:w="0" w:type="auto"/>
        <w:jc w:val="center"/>
        <w:tblLayout w:type="fixed"/>
        <w:tblLook w:val="06A0" w:firstRow="1" w:lastRow="0" w:firstColumn="1" w:lastColumn="0" w:noHBand="1" w:noVBand="1"/>
      </w:tblPr>
      <w:tblGrid>
        <w:gridCol w:w="11096"/>
      </w:tblGrid>
      <w:tr w:rsidR="261BB32E" w:rsidTr="552979C5" w14:paraId="3E67D90A">
        <w:trPr>
          <w:trHeight w:val="14400"/>
        </w:trPr>
        <w:tc>
          <w:tcPr>
            <w:tcW w:w="11096" w:type="dxa"/>
            <w:tcMar/>
          </w:tcPr>
          <w:p w:rsidR="6F0488B4" w:rsidP="261BB32E" w:rsidRDefault="6F0488B4" w14:paraId="75BA9AF1" w14:textId="766F9D38">
            <w:pPr>
              <w:pStyle w:val="Normal"/>
              <w:spacing w:before="2700" w:beforeAutospacing="off" w:after="0" w:afterAutospacing="off" w:line="312" w:lineRule="auto"/>
              <w:jc w:val="center"/>
              <w:rPr>
                <w:rFonts w:ascii="Sitka Text" w:hAnsi="Sitka Text" w:eastAsia="Sitka Text" w:cs="Sitka Text"/>
                <w:b w:val="1"/>
                <w:bCs w:val="1"/>
                <w:noProof w:val="0"/>
                <w:sz w:val="84"/>
                <w:szCs w:val="84"/>
                <w:lang w:val="en-US"/>
              </w:rPr>
            </w:pPr>
            <w:r w:rsidRPr="261BB32E" w:rsidR="6F0488B4">
              <w:rPr>
                <w:rFonts w:ascii="Sitka Text" w:hAnsi="Sitka Text" w:eastAsia="Sitka Text" w:cs="Sitka Text"/>
                <w:b w:val="1"/>
                <w:bCs w:val="1"/>
                <w:noProof w:val="0"/>
                <w:sz w:val="84"/>
                <w:szCs w:val="84"/>
                <w:lang w:val="en-US"/>
              </w:rPr>
              <w:t>THE IMPORTANCE OF STUDY SKILLS IN HIGHER EDUCATION</w:t>
            </w:r>
          </w:p>
          <w:p w:rsidR="261BB32E" w:rsidP="261BB32E" w:rsidRDefault="261BB32E" w14:paraId="2096EF8E" w14:textId="3779D365">
            <w:pPr>
              <w:pStyle w:val="Normal"/>
              <w:spacing w:before="0" w:beforeAutospacing="off" w:after="0" w:afterAutospacing="off"/>
              <w:jc w:val="center"/>
              <w:rPr>
                <w:rFonts w:ascii="Sitka Text" w:hAnsi="Sitka Text" w:eastAsia="Sitka Text" w:cs="Sitka Text"/>
                <w:b w:val="1"/>
                <w:bCs w:val="1"/>
                <w:noProof w:val="0"/>
                <w:sz w:val="36"/>
                <w:szCs w:val="36"/>
                <w:lang w:val="en-US"/>
              </w:rPr>
            </w:pPr>
          </w:p>
          <w:p w:rsidR="59AAADD8" w:rsidP="261BB32E" w:rsidRDefault="59AAADD8" w14:paraId="4F0362F4" w14:textId="5C079EA8">
            <w:pPr>
              <w:pStyle w:val="Normal"/>
              <w:spacing w:before="0" w:beforeAutospacing="off" w:after="0" w:afterAutospacing="off"/>
              <w:jc w:val="center"/>
              <w:rPr>
                <w:rFonts w:ascii="Sitka Text" w:hAnsi="Sitka Text" w:eastAsia="Sitka Text" w:cs="Sitka Text"/>
                <w:b w:val="1"/>
                <w:bCs w:val="1"/>
                <w:noProof w:val="0"/>
                <w:sz w:val="44"/>
                <w:szCs w:val="44"/>
                <w:lang w:val="en-US"/>
              </w:rPr>
            </w:pPr>
            <w:r w:rsidRPr="261BB32E" w:rsidR="59AAADD8">
              <w:rPr>
                <w:rFonts w:ascii="Sitka Text" w:hAnsi="Sitka Text" w:eastAsia="Sitka Text" w:cs="Sitka Text"/>
                <w:b w:val="1"/>
                <w:bCs w:val="1"/>
                <w:noProof w:val="0"/>
                <w:sz w:val="48"/>
                <w:szCs w:val="48"/>
                <w:lang w:val="en-US"/>
              </w:rPr>
              <w:t xml:space="preserve">By </w:t>
            </w:r>
            <w:r w:rsidRPr="261BB32E" w:rsidR="6F0488B4">
              <w:rPr>
                <w:rFonts w:ascii="Sitka Text" w:hAnsi="Sitka Text" w:eastAsia="Sitka Text" w:cs="Sitka Text"/>
                <w:b w:val="1"/>
                <w:bCs w:val="1"/>
                <w:noProof w:val="0"/>
                <w:sz w:val="48"/>
                <w:szCs w:val="48"/>
                <w:lang w:val="en-US"/>
              </w:rPr>
              <w:t>Ryan Thomas</w:t>
            </w:r>
          </w:p>
          <w:p w:rsidR="261BB32E" w:rsidP="261BB32E" w:rsidRDefault="261BB32E" w14:paraId="771D126E" w14:textId="6116F54E">
            <w:pPr>
              <w:pStyle w:val="Normal"/>
              <w:spacing w:before="0" w:beforeAutospacing="off" w:after="0" w:afterAutospacing="off"/>
              <w:jc w:val="center"/>
              <w:rPr>
                <w:rFonts w:ascii="Sitka Text" w:hAnsi="Sitka Text" w:eastAsia="Sitka Text" w:cs="Sitka Text"/>
                <w:b w:val="1"/>
                <w:bCs w:val="1"/>
                <w:noProof w:val="0"/>
                <w:sz w:val="44"/>
                <w:szCs w:val="44"/>
                <w:lang w:val="en-US"/>
              </w:rPr>
            </w:pPr>
          </w:p>
          <w:p w:rsidR="261BB32E" w:rsidP="261BB32E" w:rsidRDefault="261BB32E" w14:paraId="1896FD4A" w14:textId="28D2BB44">
            <w:pPr>
              <w:pStyle w:val="Normal"/>
              <w:spacing w:before="0" w:beforeAutospacing="off" w:after="0" w:afterAutospacing="off"/>
              <w:jc w:val="center"/>
              <w:rPr>
                <w:rFonts w:ascii="Sitka Text" w:hAnsi="Sitka Text" w:eastAsia="Sitka Text" w:cs="Sitka Text"/>
                <w:b w:val="1"/>
                <w:bCs w:val="1"/>
                <w:noProof w:val="0"/>
                <w:sz w:val="44"/>
                <w:szCs w:val="44"/>
                <w:lang w:val="en-US"/>
              </w:rPr>
            </w:pPr>
          </w:p>
          <w:p w:rsidR="1ADC0B79" w:rsidP="261BB32E" w:rsidRDefault="1ADC0B79" w14:paraId="11DE3AAA" w14:textId="45CBAE76">
            <w:pPr>
              <w:pStyle w:val="Normal"/>
              <w:spacing w:before="0" w:beforeAutospacing="off" w:after="0" w:afterAutospacing="off"/>
              <w:jc w:val="center"/>
              <w:rPr>
                <w:rFonts w:ascii="Sitka Text" w:hAnsi="Sitka Text" w:eastAsia="Sitka Text" w:cs="Sitka Text"/>
                <w:b w:val="0"/>
                <w:bCs w:val="0"/>
                <w:noProof w:val="0"/>
                <w:sz w:val="44"/>
                <w:szCs w:val="44"/>
                <w:lang w:val="en-US"/>
              </w:rPr>
            </w:pPr>
            <w:r w:rsidRPr="261BB32E" w:rsidR="1ADC0B79">
              <w:rPr>
                <w:rFonts w:ascii="Sitka Text" w:hAnsi="Sitka Text" w:eastAsia="Sitka Text" w:cs="Sitka Text"/>
                <w:b w:val="0"/>
                <w:bCs w:val="0"/>
                <w:noProof w:val="0"/>
                <w:sz w:val="44"/>
                <w:szCs w:val="44"/>
                <w:lang w:val="en-US"/>
              </w:rPr>
              <w:t xml:space="preserve">Module Code(s): </w:t>
            </w:r>
            <w:r w:rsidRPr="261BB32E" w:rsidR="6F0488B4">
              <w:rPr>
                <w:rFonts w:ascii="Sitka Text" w:hAnsi="Sitka Text" w:eastAsia="Sitka Text" w:cs="Sitka Text"/>
                <w:b w:val="0"/>
                <w:bCs w:val="0"/>
                <w:noProof w:val="0"/>
                <w:sz w:val="44"/>
                <w:szCs w:val="44"/>
                <w:lang w:val="en-US"/>
              </w:rPr>
              <w:t>BMPL4012</w:t>
            </w:r>
            <w:r w:rsidRPr="261BB32E" w:rsidR="08DA69BF">
              <w:rPr>
                <w:rFonts w:ascii="Sitka Text" w:hAnsi="Sitka Text" w:eastAsia="Sitka Text" w:cs="Sitka Text"/>
                <w:b w:val="0"/>
                <w:bCs w:val="0"/>
                <w:noProof w:val="0"/>
                <w:sz w:val="44"/>
                <w:szCs w:val="44"/>
                <w:lang w:val="en-US"/>
              </w:rPr>
              <w:t xml:space="preserve">, </w:t>
            </w:r>
            <w:r w:rsidRPr="261BB32E" w:rsidR="6F0488B4">
              <w:rPr>
                <w:rFonts w:ascii="Sitka Text" w:hAnsi="Sitka Text" w:eastAsia="Sitka Text" w:cs="Sitka Text"/>
                <w:b w:val="0"/>
                <w:bCs w:val="0"/>
                <w:noProof w:val="0"/>
                <w:sz w:val="44"/>
                <w:szCs w:val="44"/>
                <w:lang w:val="en-US"/>
              </w:rPr>
              <w:t>BMLW4009</w:t>
            </w:r>
            <w:r w:rsidRPr="261BB32E" w:rsidR="2A32CFAA">
              <w:rPr>
                <w:rFonts w:ascii="Sitka Text" w:hAnsi="Sitka Text" w:eastAsia="Sitka Text" w:cs="Sitka Text"/>
                <w:b w:val="0"/>
                <w:bCs w:val="0"/>
                <w:noProof w:val="0"/>
                <w:sz w:val="44"/>
                <w:szCs w:val="44"/>
                <w:lang w:val="en-US"/>
              </w:rPr>
              <w:t xml:space="preserve">, </w:t>
            </w:r>
            <w:r w:rsidRPr="261BB32E" w:rsidR="6F0488B4">
              <w:rPr>
                <w:rFonts w:ascii="Sitka Text" w:hAnsi="Sitka Text" w:eastAsia="Sitka Text" w:cs="Sitka Text"/>
                <w:b w:val="0"/>
                <w:bCs w:val="0"/>
                <w:noProof w:val="0"/>
                <w:sz w:val="44"/>
                <w:szCs w:val="44"/>
                <w:lang w:val="en-US"/>
              </w:rPr>
              <w:t>BMCP4002</w:t>
            </w:r>
          </w:p>
          <w:p w:rsidR="261BB32E" w:rsidP="261BB32E" w:rsidRDefault="261BB32E" w14:paraId="0D86D19B" w14:textId="4D53A1CC">
            <w:pPr>
              <w:pStyle w:val="Normal"/>
              <w:spacing w:before="0" w:beforeAutospacing="off" w:after="0" w:afterAutospacing="off"/>
              <w:jc w:val="center"/>
              <w:rPr>
                <w:rFonts w:ascii="Sitka Text" w:hAnsi="Sitka Text" w:eastAsia="Sitka Text" w:cs="Sitka Text"/>
                <w:b w:val="0"/>
                <w:bCs w:val="0"/>
                <w:noProof w:val="0"/>
                <w:sz w:val="44"/>
                <w:szCs w:val="44"/>
                <w:lang w:val="en-US"/>
              </w:rPr>
            </w:pPr>
          </w:p>
          <w:p w:rsidR="2374A558" w:rsidP="261BB32E" w:rsidRDefault="2374A558" w14:paraId="40B99CB6" w14:textId="31710A5F">
            <w:pPr>
              <w:pStyle w:val="Normal"/>
              <w:spacing w:before="0" w:beforeAutospacing="off" w:after="0" w:afterAutospacing="off"/>
              <w:jc w:val="center"/>
              <w:rPr>
                <w:rFonts w:ascii="Sitka Text" w:hAnsi="Sitka Text" w:eastAsia="Sitka Text" w:cs="Sitka Text"/>
                <w:b w:val="0"/>
                <w:bCs w:val="0"/>
                <w:noProof w:val="0"/>
                <w:sz w:val="44"/>
                <w:szCs w:val="44"/>
                <w:lang w:val="en-US"/>
              </w:rPr>
            </w:pPr>
            <w:r w:rsidRPr="552979C5" w:rsidR="2374A558">
              <w:rPr>
                <w:rFonts w:ascii="Sitka Text" w:hAnsi="Sitka Text" w:eastAsia="Sitka Text" w:cs="Sitka Text"/>
                <w:b w:val="0"/>
                <w:bCs w:val="0"/>
                <w:noProof w:val="0"/>
                <w:sz w:val="44"/>
                <w:szCs w:val="44"/>
                <w:lang w:val="en-US"/>
              </w:rPr>
              <w:t>Sadie France</w:t>
            </w:r>
            <w:r w:rsidRPr="552979C5" w:rsidR="11B754B1">
              <w:rPr>
                <w:rFonts w:ascii="Sitka Text" w:hAnsi="Sitka Text" w:eastAsia="Sitka Text" w:cs="Sitka Text"/>
                <w:b w:val="0"/>
                <w:bCs w:val="0"/>
                <w:noProof w:val="0"/>
                <w:sz w:val="44"/>
                <w:szCs w:val="44"/>
                <w:lang w:val="en-US"/>
              </w:rPr>
              <w:t xml:space="preserve"> / Jane Davies</w:t>
            </w:r>
          </w:p>
          <w:p w:rsidR="261BB32E" w:rsidP="261BB32E" w:rsidRDefault="261BB32E" w14:paraId="5B7B90C1" w14:textId="30124D3E">
            <w:pPr>
              <w:pStyle w:val="Normal"/>
              <w:spacing w:before="0" w:beforeAutospacing="off" w:after="0" w:afterAutospacing="off"/>
              <w:jc w:val="center"/>
              <w:rPr>
                <w:rFonts w:ascii="Sitka Text" w:hAnsi="Sitka Text" w:eastAsia="Sitka Text" w:cs="Sitka Text"/>
                <w:b w:val="0"/>
                <w:bCs w:val="0"/>
                <w:noProof w:val="0"/>
                <w:sz w:val="44"/>
                <w:szCs w:val="44"/>
                <w:lang w:val="en-US"/>
              </w:rPr>
            </w:pPr>
          </w:p>
          <w:p w:rsidR="092DAE55" w:rsidP="261BB32E" w:rsidRDefault="092DAE55" w14:paraId="66CE3FA7" w14:textId="4E437F0C">
            <w:pPr>
              <w:pStyle w:val="Normal"/>
              <w:spacing w:before="0" w:beforeAutospacing="off" w:after="0" w:afterAutospacing="off"/>
              <w:jc w:val="center"/>
              <w:rPr>
                <w:rFonts w:ascii="Sitka Text" w:hAnsi="Sitka Text" w:eastAsia="Sitka Text" w:cs="Sitka Text"/>
                <w:b w:val="0"/>
                <w:bCs w:val="0"/>
                <w:noProof w:val="0"/>
                <w:sz w:val="44"/>
                <w:szCs w:val="44"/>
                <w:lang w:val="en-US"/>
              </w:rPr>
            </w:pPr>
            <w:r w:rsidRPr="261BB32E" w:rsidR="092DAE55">
              <w:rPr>
                <w:rFonts w:ascii="Sitka Text" w:hAnsi="Sitka Text" w:eastAsia="Sitka Text" w:cs="Sitka Text"/>
                <w:b w:val="0"/>
                <w:bCs w:val="0"/>
                <w:noProof w:val="0"/>
                <w:sz w:val="44"/>
                <w:szCs w:val="44"/>
                <w:lang w:val="en-US"/>
              </w:rPr>
              <w:t>University of Wales Trinity Saint David</w:t>
            </w:r>
          </w:p>
          <w:p w:rsidR="261BB32E" w:rsidP="261BB32E" w:rsidRDefault="261BB32E" w14:paraId="4EB8C945" w14:textId="2F854CF9">
            <w:pPr>
              <w:pStyle w:val="Normal"/>
              <w:spacing w:before="0" w:beforeAutospacing="off" w:after="0" w:afterAutospacing="off"/>
              <w:jc w:val="center"/>
              <w:rPr>
                <w:rFonts w:ascii="Sitka Text" w:hAnsi="Sitka Text" w:eastAsia="Sitka Text" w:cs="Sitka Text"/>
                <w:b w:val="0"/>
                <w:bCs w:val="0"/>
                <w:noProof w:val="0"/>
                <w:sz w:val="40"/>
                <w:szCs w:val="40"/>
                <w:lang w:val="en-US"/>
              </w:rPr>
            </w:pPr>
          </w:p>
          <w:p w:rsidR="77784874" w:rsidP="261BB32E" w:rsidRDefault="77784874" w14:paraId="29C77DE5" w14:textId="4770F4C2">
            <w:pPr>
              <w:pStyle w:val="Normal"/>
              <w:spacing w:before="0" w:beforeAutospacing="off" w:after="0" w:afterAutospacing="off"/>
              <w:jc w:val="center"/>
              <w:rPr>
                <w:rFonts w:ascii="Sitka Text" w:hAnsi="Sitka Text" w:eastAsia="Sitka Text" w:cs="Sitka Text"/>
                <w:b w:val="0"/>
                <w:bCs w:val="0"/>
                <w:noProof w:val="0"/>
                <w:sz w:val="44"/>
                <w:szCs w:val="44"/>
                <w:lang w:val="en-US"/>
              </w:rPr>
            </w:pPr>
            <w:r w:rsidRPr="261BB32E" w:rsidR="77784874">
              <w:rPr>
                <w:rFonts w:ascii="Sitka Text" w:hAnsi="Sitka Text" w:eastAsia="Sitka Text" w:cs="Sitka Text"/>
                <w:b w:val="0"/>
                <w:bCs w:val="0"/>
                <w:noProof w:val="0"/>
                <w:sz w:val="44"/>
                <w:szCs w:val="44"/>
                <w:lang w:val="en-US"/>
              </w:rPr>
              <w:t>Swansea, Wales</w:t>
            </w:r>
          </w:p>
        </w:tc>
      </w:tr>
    </w:tbl>
    <w:p w:rsidR="261BB32E" w:rsidRDefault="261BB32E" w14:paraId="17C455E4" w14:textId="6780A7DF">
      <w:r>
        <w:br w:type="page"/>
      </w:r>
    </w:p>
    <w:p w:rsidR="27FBB40D" w:rsidP="68333324" w:rsidRDefault="27FBB40D" w14:paraId="6DEFF079" w14:textId="6567E196">
      <w:pPr>
        <w:pStyle w:val="Normal"/>
        <w:rPr>
          <w:rFonts w:ascii="Arial" w:hAnsi="Arial" w:eastAsia="Arial" w:cs="Arial"/>
          <w:b w:val="1"/>
          <w:bCs w:val="1"/>
          <w:sz w:val="28"/>
          <w:szCs w:val="28"/>
        </w:rPr>
      </w:pPr>
      <w:r w:rsidRPr="68333324" w:rsidR="27FBB40D">
        <w:rPr>
          <w:rFonts w:ascii="Arial" w:hAnsi="Arial" w:eastAsia="Arial" w:cs="Arial"/>
          <w:b w:val="1"/>
          <w:bCs w:val="1"/>
          <w:sz w:val="28"/>
          <w:szCs w:val="28"/>
        </w:rPr>
        <w:t>Table of contents</w:t>
      </w:r>
    </w:p>
    <w:sdt>
      <w:sdtPr>
        <w:id w:val="38456219"/>
        <w:docPartObj>
          <w:docPartGallery w:val="Table of Contents"/>
          <w:docPartUnique/>
        </w:docPartObj>
        <w:rPr>
          <w:rStyle w:val="Hyperlink"/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sdtPr>
      <w:sdtContent>
        <w:p w:rsidR="68333324" w:rsidP="68333324" w:rsidRDefault="68333324" w14:paraId="725079E3" w14:textId="43D8290F">
          <w:pPr>
            <w:pStyle w:val="TOC1"/>
            <w:tabs>
              <w:tab w:val="right" w:leader="dot" w:pos="10710"/>
            </w:tabs>
            <w:bidi w:val="0"/>
            <w:rPr>
              <w:rStyle w:val="Hyperlink"/>
              <w:rFonts w:ascii="Calibri" w:hAnsi="Calibri" w:eastAsia="Calibri" w:cs="Calibri" w:asciiTheme="minorAscii" w:hAnsiTheme="minorAscii" w:eastAsiaTheme="minorAscii" w:cstheme="minorAscii"/>
              <w:sz w:val="28"/>
              <w:szCs w:val="28"/>
            </w:rPr>
          </w:pPr>
          <w:r>
            <w:fldChar w:fldCharType="begin"/>
          </w:r>
          <w:r>
            <w:instrText xml:space="preserve">TOC \o \z \u \h</w:instrText>
          </w:r>
          <w:r>
            <w:fldChar w:fldCharType="separate"/>
          </w:r>
          <w:hyperlink w:anchor="_Toc2129861935">
            <w:r w:rsidRPr="68333324" w:rsidR="68333324">
              <w:rPr>
                <w:rStyle w:val="Hyperlink"/>
                <w:rFonts w:ascii="Calibri" w:hAnsi="Calibri" w:eastAsia="Calibri" w:cs="Calibri" w:asciiTheme="minorAscii" w:hAnsiTheme="minorAscii" w:eastAsiaTheme="minorAscii" w:cstheme="minorAscii"/>
                <w:sz w:val="28"/>
                <w:szCs w:val="28"/>
              </w:rPr>
              <w:t>Introduction</w:t>
            </w:r>
            <w:r>
              <w:tab/>
            </w:r>
            <w:r>
              <w:fldChar w:fldCharType="begin"/>
            </w:r>
            <w:r>
              <w:instrText xml:space="preserve">PAGEREF _Toc2129861935 \h</w:instrText>
            </w:r>
            <w:r>
              <w:fldChar w:fldCharType="separate"/>
            </w:r>
            <w:r w:rsidRPr="68333324" w:rsidR="68333324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68333324" w:rsidP="68333324" w:rsidRDefault="68333324" w14:paraId="3A8EAC58" w14:textId="7397570B">
          <w:pPr>
            <w:pStyle w:val="TOC2"/>
            <w:tabs>
              <w:tab w:val="right" w:leader="dot" w:pos="10710"/>
            </w:tabs>
            <w:bidi w:val="0"/>
            <w:rPr>
              <w:rStyle w:val="Hyperlink"/>
              <w:rFonts w:ascii="Calibri" w:hAnsi="Calibri" w:eastAsia="Calibri" w:cs="Calibri" w:asciiTheme="minorAscii" w:hAnsiTheme="minorAscii" w:eastAsiaTheme="minorAscii" w:cstheme="minorAscii"/>
              <w:sz w:val="28"/>
              <w:szCs w:val="28"/>
            </w:rPr>
          </w:pPr>
          <w:hyperlink w:anchor="_Toc1596291388">
            <w:r w:rsidRPr="68333324" w:rsidR="68333324">
              <w:rPr>
                <w:rStyle w:val="Hyperlink"/>
              </w:rPr>
              <w:t>Referencing</w:t>
            </w:r>
            <w:r>
              <w:tab/>
            </w:r>
            <w:r>
              <w:fldChar w:fldCharType="begin"/>
            </w:r>
            <w:r>
              <w:instrText xml:space="preserve">PAGEREF _Toc1596291388 \h</w:instrText>
            </w:r>
            <w:r>
              <w:fldChar w:fldCharType="separate"/>
            </w:r>
            <w:r w:rsidRPr="68333324" w:rsidR="68333324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68333324" w:rsidP="68333324" w:rsidRDefault="68333324" w14:paraId="54725C11" w14:textId="0465306D">
          <w:pPr>
            <w:pStyle w:val="TOC2"/>
            <w:tabs>
              <w:tab w:val="right" w:leader="dot" w:pos="10710"/>
            </w:tabs>
            <w:bidi w:val="0"/>
            <w:rPr>
              <w:rStyle w:val="Hyperlink"/>
              <w:rFonts w:ascii="Calibri" w:hAnsi="Calibri" w:eastAsia="Calibri" w:cs="Calibri" w:asciiTheme="minorAscii" w:hAnsiTheme="minorAscii" w:eastAsiaTheme="minorAscii" w:cstheme="minorAscii"/>
              <w:sz w:val="28"/>
              <w:szCs w:val="28"/>
            </w:rPr>
          </w:pPr>
          <w:hyperlink w:anchor="_Toc838407576">
            <w:r w:rsidRPr="68333324" w:rsidR="68333324">
              <w:rPr>
                <w:rStyle w:val="Hyperlink"/>
              </w:rPr>
              <w:t>Critical Thinking</w:t>
            </w:r>
            <w:r>
              <w:tab/>
            </w:r>
            <w:r>
              <w:fldChar w:fldCharType="begin"/>
            </w:r>
            <w:r>
              <w:instrText xml:space="preserve">PAGEREF _Toc838407576 \h</w:instrText>
            </w:r>
            <w:r>
              <w:fldChar w:fldCharType="separate"/>
            </w:r>
            <w:r w:rsidRPr="68333324" w:rsidR="68333324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68333324" w:rsidP="68333324" w:rsidRDefault="68333324" w14:paraId="1FFC5B4D" w14:textId="39CE30FA">
          <w:pPr>
            <w:pStyle w:val="TOC2"/>
            <w:tabs>
              <w:tab w:val="right" w:leader="dot" w:pos="10710"/>
            </w:tabs>
            <w:bidi w:val="0"/>
            <w:rPr>
              <w:rStyle w:val="Hyperlink"/>
              <w:rFonts w:ascii="Calibri" w:hAnsi="Calibri" w:eastAsia="Calibri" w:cs="Calibri" w:asciiTheme="minorAscii" w:hAnsiTheme="minorAscii" w:eastAsiaTheme="minorAscii" w:cstheme="minorAscii"/>
              <w:sz w:val="28"/>
              <w:szCs w:val="28"/>
            </w:rPr>
          </w:pPr>
          <w:hyperlink w:anchor="_Toc286251741">
            <w:r w:rsidRPr="68333324" w:rsidR="68333324">
              <w:rPr>
                <w:rStyle w:val="Hyperlink"/>
              </w:rPr>
              <w:t>The Power of Reflection</w:t>
            </w:r>
            <w:r>
              <w:tab/>
            </w:r>
            <w:r>
              <w:fldChar w:fldCharType="begin"/>
            </w:r>
            <w:r>
              <w:instrText xml:space="preserve">PAGEREF _Toc286251741 \h</w:instrText>
            </w:r>
            <w:r>
              <w:fldChar w:fldCharType="separate"/>
            </w:r>
            <w:r w:rsidRPr="68333324" w:rsidR="68333324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68333324" w:rsidP="68333324" w:rsidRDefault="68333324" w14:paraId="0140D151" w14:textId="56CC89EA">
          <w:pPr>
            <w:pStyle w:val="TOC2"/>
            <w:tabs>
              <w:tab w:val="right" w:leader="dot" w:pos="10710"/>
            </w:tabs>
            <w:bidi w:val="0"/>
            <w:rPr>
              <w:rStyle w:val="Hyperlink"/>
              <w:rFonts w:ascii="Calibri" w:hAnsi="Calibri" w:eastAsia="Calibri" w:cs="Calibri" w:asciiTheme="minorAscii" w:hAnsiTheme="minorAscii" w:eastAsiaTheme="minorAscii" w:cstheme="minorAscii"/>
              <w:sz w:val="28"/>
              <w:szCs w:val="28"/>
            </w:rPr>
          </w:pPr>
          <w:hyperlink w:anchor="_Toc1471575099">
            <w:r w:rsidRPr="68333324" w:rsidR="68333324">
              <w:rPr>
                <w:rStyle w:val="Hyperlink"/>
              </w:rPr>
              <w:t>Academic Misconduct</w:t>
            </w:r>
            <w:r>
              <w:tab/>
            </w:r>
            <w:r>
              <w:fldChar w:fldCharType="begin"/>
            </w:r>
            <w:r>
              <w:instrText xml:space="preserve">PAGEREF _Toc1471575099 \h</w:instrText>
            </w:r>
            <w:r>
              <w:fldChar w:fldCharType="separate"/>
            </w:r>
            <w:r w:rsidRPr="68333324" w:rsidR="68333324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68333324" w:rsidP="68333324" w:rsidRDefault="68333324" w14:paraId="68266039" w14:textId="0D7317DE">
          <w:pPr>
            <w:pStyle w:val="TOC1"/>
            <w:tabs>
              <w:tab w:val="right" w:leader="dot" w:pos="10710"/>
            </w:tabs>
            <w:bidi w:val="0"/>
            <w:rPr>
              <w:rStyle w:val="Hyperlink"/>
              <w:rFonts w:ascii="Calibri" w:hAnsi="Calibri" w:eastAsia="Calibri" w:cs="Calibri" w:asciiTheme="minorAscii" w:hAnsiTheme="minorAscii" w:eastAsiaTheme="minorAscii" w:cstheme="minorAscii"/>
              <w:sz w:val="28"/>
              <w:szCs w:val="28"/>
            </w:rPr>
          </w:pPr>
          <w:hyperlink w:anchor="_Toc1202981870">
            <w:r w:rsidRPr="68333324" w:rsidR="68333324">
              <w:rPr>
                <w:rStyle w:val="Hyperlink"/>
              </w:rPr>
              <w:t>Conclusion</w:t>
            </w:r>
            <w:r>
              <w:tab/>
            </w:r>
            <w:r>
              <w:fldChar w:fldCharType="begin"/>
            </w:r>
            <w:r>
              <w:instrText xml:space="preserve">PAGEREF _Toc1202981870 \h</w:instrText>
            </w:r>
            <w:r>
              <w:fldChar w:fldCharType="separate"/>
            </w:r>
            <w:r w:rsidRPr="68333324" w:rsidR="68333324">
              <w:rPr>
                <w:rStyle w:val="Hyperlink"/>
              </w:rPr>
              <w:t>7</w:t>
            </w:r>
            <w:r>
              <w:fldChar w:fldCharType="end"/>
            </w:r>
          </w:hyperlink>
        </w:p>
        <w:p w:rsidR="68333324" w:rsidP="68333324" w:rsidRDefault="68333324" w14:paraId="23E9BCEC" w14:textId="2601A32A">
          <w:pPr>
            <w:pStyle w:val="TOC1"/>
            <w:tabs>
              <w:tab w:val="right" w:leader="dot" w:pos="10710"/>
            </w:tabs>
            <w:bidi w:val="0"/>
            <w:rPr>
              <w:rStyle w:val="Hyperlink"/>
              <w:rFonts w:ascii="Calibri" w:hAnsi="Calibri" w:eastAsia="Calibri" w:cs="Calibri" w:asciiTheme="minorAscii" w:hAnsiTheme="minorAscii" w:eastAsiaTheme="minorAscii" w:cstheme="minorAscii"/>
              <w:sz w:val="28"/>
              <w:szCs w:val="28"/>
            </w:rPr>
          </w:pPr>
          <w:hyperlink w:anchor="_Toc1341627971">
            <w:r w:rsidRPr="68333324" w:rsidR="68333324">
              <w:rPr>
                <w:rStyle w:val="Hyperlink"/>
              </w:rPr>
              <w:t>Reference list</w:t>
            </w:r>
            <w:r>
              <w:tab/>
            </w:r>
            <w:r>
              <w:fldChar w:fldCharType="begin"/>
            </w:r>
            <w:r>
              <w:instrText xml:space="preserve">PAGEREF _Toc1341627971 \h</w:instrText>
            </w:r>
            <w:r>
              <w:fldChar w:fldCharType="separate"/>
            </w:r>
            <w:r w:rsidRPr="68333324" w:rsidR="68333324">
              <w:rPr>
                <w:rStyle w:val="Hyperlink"/>
              </w:rPr>
              <w:t>9</w:t>
            </w:r>
            <w:r>
              <w:fldChar w:fldCharType="end"/>
            </w:r>
          </w:hyperlink>
          <w:r>
            <w:fldChar w:fldCharType="end"/>
          </w:r>
        </w:p>
      </w:sdtContent>
    </w:sdt>
    <w:p w:rsidR="68333324" w:rsidP="68333324" w:rsidRDefault="68333324" w14:paraId="693BDE6C" w14:textId="332A4E37">
      <w:pPr>
        <w:rPr>
          <w:sz w:val="28"/>
          <w:szCs w:val="28"/>
        </w:rPr>
      </w:pPr>
      <w:r w:rsidRPr="68333324">
        <w:rPr>
          <w:sz w:val="28"/>
          <w:szCs w:val="28"/>
        </w:rPr>
        <w:br w:type="page"/>
      </w:r>
    </w:p>
    <w:p w:rsidR="68333324" w:rsidP="68333324" w:rsidRDefault="68333324" w14:paraId="2D6A606F" w14:textId="25D23D16">
      <w:pPr>
        <w:pStyle w:val="Normal"/>
      </w:pPr>
    </w:p>
    <w:p w:rsidR="0AB04356" w:rsidP="68333324" w:rsidRDefault="0AB04356" w14:paraId="688091E2" w14:textId="28CCC019">
      <w:pPr>
        <w:pStyle w:val="Heading1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bookmarkStart w:name="_Toc2129861935" w:id="1072670298"/>
      <w:r w:rsidRPr="68333324" w:rsidR="0AB04356">
        <w:rPr>
          <w:rFonts w:ascii="Arial" w:hAnsi="Arial" w:eastAsia="Arial" w:cs="Arial"/>
          <w:b w:val="1"/>
          <w:bCs w:val="1"/>
          <w:noProof w:val="0"/>
          <w:lang w:val="en-GB"/>
        </w:rPr>
        <w:t>Introduction</w:t>
      </w:r>
      <w:bookmarkEnd w:id="1072670298"/>
    </w:p>
    <w:p w:rsidR="261BB32E" w:rsidP="68333324" w:rsidRDefault="261BB32E" w14:paraId="2A436FE7" w14:textId="35DBCE03">
      <w:pPr>
        <w:pStyle w:val="Normal"/>
        <w:spacing w:after="0" w:afterAutospacing="off" w:line="480" w:lineRule="auto"/>
        <w:ind w:left="0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8333324" w:rsidR="0670468C">
        <w:rPr>
          <w:rFonts w:ascii="Arial" w:hAnsi="Arial" w:eastAsia="Arial" w:cs="Arial"/>
          <w:noProof w:val="0"/>
          <w:sz w:val="24"/>
          <w:szCs w:val="24"/>
          <w:lang w:val="en-GB"/>
        </w:rPr>
        <w:t>The assignment question is “The importance of study skills in Higher Education.</w:t>
      </w:r>
      <w:r w:rsidRPr="68333324" w:rsidR="0670468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8333324" w:rsidR="12219CD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There are many different actions and skills that </w:t>
      </w:r>
      <w:r w:rsidRPr="68333324" w:rsidR="148384B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make up the term “study skills. </w:t>
      </w:r>
      <w:r w:rsidRPr="68333324" w:rsidR="742A450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The </w:t>
      </w:r>
      <w:r w:rsidRPr="68333324" w:rsidR="742A450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use of study skills takes a pivotal role in the academic </w:t>
      </w:r>
      <w:r w:rsidRPr="68333324" w:rsidR="0F72E51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success</w:t>
      </w:r>
      <w:r w:rsidRPr="68333324" w:rsidR="742A450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of higher </w:t>
      </w:r>
      <w:r w:rsidRPr="68333324" w:rsidR="52BBD0F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education students</w:t>
      </w:r>
      <w:r w:rsidRPr="68333324" w:rsidR="532869F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68333324" w:rsidR="1B60142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University of </w:t>
      </w:r>
      <w:r w:rsidRPr="68333324" w:rsidR="1B60142B">
        <w:rPr>
          <w:rFonts w:ascii="Arial" w:hAnsi="Arial" w:eastAsia="Arial" w:cs="Arial"/>
          <w:noProof w:val="0"/>
          <w:sz w:val="24"/>
          <w:szCs w:val="24"/>
          <w:lang w:val="en-GB"/>
        </w:rPr>
        <w:t>Saskatchewan (2023) argues that the use and development of study skills “</w:t>
      </w:r>
      <w:r w:rsidRPr="68333324" w:rsidR="0BDCB1C6">
        <w:rPr>
          <w:rFonts w:ascii="Arial" w:hAnsi="Arial" w:eastAsia="Arial" w:cs="Arial"/>
          <w:noProof w:val="0"/>
          <w:sz w:val="24"/>
          <w:szCs w:val="24"/>
          <w:lang w:val="en-GB"/>
        </w:rPr>
        <w:t>can increase your confidence, competence, and self-esteem</w:t>
      </w:r>
      <w:r w:rsidRPr="68333324" w:rsidR="33FAE7C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.", </w:t>
      </w:r>
      <w:r w:rsidRPr="68333324" w:rsidR="33FAE7CA">
        <w:rPr>
          <w:rFonts w:ascii="Arial" w:hAnsi="Arial" w:eastAsia="Arial" w:cs="Arial"/>
          <w:noProof w:val="0"/>
          <w:sz w:val="24"/>
          <w:szCs w:val="24"/>
          <w:lang w:val="en-GB"/>
        </w:rPr>
        <w:t>demonstrating</w:t>
      </w:r>
      <w:r w:rsidRPr="68333324" w:rsidR="33FAE7C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 importance of recognising and developing study skills for university students.</w:t>
      </w:r>
      <w:r w:rsidRPr="68333324" w:rsidR="0BDCB1C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68333324" w:rsidR="04934206">
        <w:rPr>
          <w:rFonts w:ascii="Arial" w:hAnsi="Arial" w:eastAsia="Arial" w:cs="Arial"/>
          <w:noProof w:val="0"/>
          <w:sz w:val="24"/>
          <w:szCs w:val="24"/>
          <w:lang w:val="en-GB"/>
        </w:rPr>
        <w:t>The</w:t>
      </w:r>
      <w:r w:rsidRPr="68333324" w:rsidR="46AA78D4">
        <w:rPr>
          <w:rFonts w:ascii="Arial" w:hAnsi="Arial" w:eastAsia="Arial" w:cs="Arial"/>
          <w:noProof w:val="0"/>
          <w:sz w:val="24"/>
          <w:szCs w:val="24"/>
          <w:lang w:val="en-GB"/>
        </w:rPr>
        <w:t>re will be</w:t>
      </w:r>
      <w:r w:rsidRPr="68333324" w:rsidR="0493420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four study skills </w:t>
      </w:r>
      <w:r w:rsidRPr="68333324" w:rsidR="25FCEB6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discussed </w:t>
      </w:r>
      <w:r w:rsidRPr="68333324" w:rsidR="04934206">
        <w:rPr>
          <w:rFonts w:ascii="Arial" w:hAnsi="Arial" w:eastAsia="Arial" w:cs="Arial"/>
          <w:noProof w:val="0"/>
          <w:sz w:val="24"/>
          <w:szCs w:val="24"/>
          <w:lang w:val="en-GB"/>
        </w:rPr>
        <w:t>over the course of this assignment and the reasoning behind why they are important for students in university. The four study skills a</w:t>
      </w:r>
      <w:r w:rsidRPr="68333324" w:rsidR="5FE054E2">
        <w:rPr>
          <w:rFonts w:ascii="Arial" w:hAnsi="Arial" w:eastAsia="Arial" w:cs="Arial"/>
          <w:noProof w:val="0"/>
          <w:sz w:val="24"/>
          <w:szCs w:val="24"/>
          <w:lang w:val="en-GB"/>
        </w:rPr>
        <w:t>re: referencing, the act of giving credit to the original source’s author;</w:t>
      </w:r>
      <w:r w:rsidRPr="68333324" w:rsidR="096E036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critical thinking, the ability to analyse information to create further conclusions;</w:t>
      </w:r>
      <w:r w:rsidRPr="68333324" w:rsidR="68C0760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self-reflection, the process of learning from feedback to improve in the future; and academic misconduct, </w:t>
      </w:r>
      <w:r w:rsidRPr="68333324" w:rsidR="27655B3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 avoidance of cheating and staying </w:t>
      </w:r>
      <w:r w:rsidRPr="68333324" w:rsidR="4DC6D441">
        <w:rPr>
          <w:rFonts w:ascii="Arial" w:hAnsi="Arial" w:eastAsia="Arial" w:cs="Arial"/>
          <w:noProof w:val="0"/>
          <w:sz w:val="24"/>
          <w:szCs w:val="24"/>
          <w:lang w:val="en-GB"/>
        </w:rPr>
        <w:t>int</w:t>
      </w:r>
      <w:r w:rsidRPr="68333324" w:rsidR="458BD748">
        <w:rPr>
          <w:rFonts w:ascii="Arial" w:hAnsi="Arial" w:eastAsia="Arial" w:cs="Arial"/>
          <w:noProof w:val="0"/>
          <w:sz w:val="24"/>
          <w:szCs w:val="24"/>
          <w:lang w:val="en-GB"/>
        </w:rPr>
        <w:t>egrous</w:t>
      </w:r>
      <w:r w:rsidRPr="68333324" w:rsidR="27655B33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261BB32E" w:rsidP="68333324" w:rsidRDefault="261BB32E" w14:paraId="28D85097" w14:textId="53469866">
      <w:pPr>
        <w:spacing w:after="0" w:afterAutospacing="off" w:line="480" w:lineRule="auto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A3A7604" w:rsidP="68333324" w:rsidRDefault="5A3A7604" w14:paraId="61630FB7" w14:textId="42DF1892">
      <w:pPr>
        <w:pStyle w:val="Heading2"/>
        <w:ind w:left="720"/>
        <w:rPr>
          <w:rFonts w:ascii="Arial" w:hAnsi="Arial" w:eastAsia="Arial" w:cs="Arial"/>
          <w:b w:val="1"/>
          <w:bCs w:val="1"/>
          <w:i w:val="1"/>
          <w:iCs w:val="1"/>
          <w:noProof w:val="0"/>
          <w:sz w:val="24"/>
          <w:szCs w:val="24"/>
          <w:u w:val="none"/>
          <w:lang w:val="en-GB"/>
        </w:rPr>
      </w:pPr>
      <w:bookmarkStart w:name="_Toc1596291388" w:id="628085899"/>
      <w:r w:rsidRPr="68333324" w:rsidR="5A3A7604">
        <w:rPr>
          <w:rFonts w:ascii="Arial" w:hAnsi="Arial" w:eastAsia="Arial" w:cs="Arial"/>
          <w:b w:val="1"/>
          <w:bCs w:val="1"/>
          <w:i w:val="1"/>
          <w:iCs w:val="1"/>
          <w:noProof w:val="0"/>
          <w:lang w:val="en-GB"/>
        </w:rPr>
        <w:t>Referencing</w:t>
      </w:r>
      <w:bookmarkEnd w:id="628085899"/>
    </w:p>
    <w:p w:rsidR="261BB32E" w:rsidP="68333324" w:rsidRDefault="261BB32E" w14:paraId="43656336" w14:textId="2E5FFCEF">
      <w:pPr>
        <w:pStyle w:val="Normal"/>
        <w:spacing w:after="0" w:afterAutospacing="off" w:line="480" w:lineRule="auto"/>
        <w:ind w:left="0"/>
        <w:rPr>
          <w:rFonts w:ascii="Arial" w:hAnsi="Arial" w:eastAsia="Arial" w:cs="Arial"/>
          <w:i w:val="0"/>
          <w:iCs w:val="0"/>
          <w:noProof w:val="0"/>
          <w:lang w:val="en-GB"/>
        </w:rPr>
      </w:pPr>
      <w:r w:rsidRPr="68333324" w:rsidR="24DE49E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 first study skill to be discussed is referencing. </w:t>
      </w:r>
      <w:r w:rsidRPr="68333324" w:rsidR="10D7414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Referencing is an important and mandatory action to take in higher education as </w:t>
      </w:r>
      <w:r w:rsidRPr="68333324" w:rsidR="7029B3DD">
        <w:rPr>
          <w:rFonts w:ascii="Arial" w:hAnsi="Arial" w:eastAsia="Arial" w:cs="Arial"/>
          <w:noProof w:val="0"/>
          <w:sz w:val="24"/>
          <w:szCs w:val="24"/>
          <w:lang w:val="en-GB"/>
        </w:rPr>
        <w:t>there are various aspects it brings into a student’s assignment</w:t>
      </w:r>
      <w:r w:rsidRPr="68333324" w:rsidR="095893D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</w:t>
      </w:r>
      <w:r w:rsidRPr="68333324" w:rsidR="2ECE990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Referencing is used by students to show that they have looked at </w:t>
      </w:r>
      <w:r w:rsidRPr="68333324" w:rsidR="79BC78E6">
        <w:rPr>
          <w:rFonts w:ascii="Arial" w:hAnsi="Arial" w:eastAsia="Arial" w:cs="Arial"/>
          <w:noProof w:val="0"/>
          <w:sz w:val="24"/>
          <w:szCs w:val="24"/>
          <w:lang w:val="en-GB"/>
        </w:rPr>
        <w:t>the available literature</w:t>
      </w:r>
      <w:r w:rsidRPr="68333324" w:rsidR="0E9704B0">
        <w:rPr>
          <w:rFonts w:ascii="Arial" w:hAnsi="Arial" w:eastAsia="Arial" w:cs="Arial"/>
          <w:noProof w:val="0"/>
          <w:sz w:val="24"/>
          <w:szCs w:val="24"/>
          <w:lang w:val="en-GB"/>
        </w:rPr>
        <w:t>,</w:t>
      </w:r>
      <w:r w:rsidRPr="68333324" w:rsidR="79BC78E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giv</w:t>
      </w:r>
      <w:r w:rsidRPr="68333324" w:rsidR="14FD9B14">
        <w:rPr>
          <w:rFonts w:ascii="Arial" w:hAnsi="Arial" w:eastAsia="Arial" w:cs="Arial"/>
          <w:noProof w:val="0"/>
          <w:sz w:val="24"/>
          <w:szCs w:val="24"/>
          <w:lang w:val="en-GB"/>
        </w:rPr>
        <w:t>ing</w:t>
      </w:r>
      <w:r w:rsidRPr="68333324" w:rsidR="79BC78E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credibility to th</w:t>
      </w:r>
      <w:r w:rsidRPr="68333324" w:rsidR="7AC5AB67">
        <w:rPr>
          <w:rFonts w:ascii="Arial" w:hAnsi="Arial" w:eastAsia="Arial" w:cs="Arial"/>
          <w:noProof w:val="0"/>
          <w:sz w:val="24"/>
          <w:szCs w:val="24"/>
          <w:lang w:val="en-GB"/>
        </w:rPr>
        <w:t>e content that the students are producing</w:t>
      </w:r>
      <w:r w:rsidRPr="68333324" w:rsidR="0D4FBC3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; </w:t>
      </w:r>
      <w:r w:rsidRPr="68333324" w:rsidR="510DA584">
        <w:rPr>
          <w:rFonts w:ascii="Arial" w:hAnsi="Arial" w:eastAsia="Arial" w:cs="Arial"/>
          <w:noProof w:val="0"/>
          <w:sz w:val="24"/>
          <w:szCs w:val="24"/>
          <w:lang w:val="en-GB"/>
        </w:rPr>
        <w:t>in consequence,</w:t>
      </w:r>
      <w:r w:rsidRPr="68333324" w:rsidR="0D4FBC3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68333324" w:rsidR="6A5A72A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it </w:t>
      </w:r>
      <w:r w:rsidRPr="68333324" w:rsidR="0D4FBC36">
        <w:rPr>
          <w:rFonts w:ascii="Arial" w:hAnsi="Arial" w:eastAsia="Arial" w:cs="Arial"/>
          <w:noProof w:val="0"/>
          <w:sz w:val="24"/>
          <w:szCs w:val="24"/>
          <w:lang w:val="en-GB"/>
        </w:rPr>
        <w:t>mak</w:t>
      </w:r>
      <w:r w:rsidRPr="68333324" w:rsidR="41264439">
        <w:rPr>
          <w:rFonts w:ascii="Arial" w:hAnsi="Arial" w:eastAsia="Arial" w:cs="Arial"/>
          <w:noProof w:val="0"/>
          <w:sz w:val="24"/>
          <w:szCs w:val="24"/>
          <w:lang w:val="en-GB"/>
        </w:rPr>
        <w:t>e</w:t>
      </w:r>
      <w:r w:rsidRPr="68333324" w:rsidR="2EC1A7C9">
        <w:rPr>
          <w:rFonts w:ascii="Arial" w:hAnsi="Arial" w:eastAsia="Arial" w:cs="Arial"/>
          <w:noProof w:val="0"/>
          <w:sz w:val="24"/>
          <w:szCs w:val="24"/>
          <w:lang w:val="en-GB"/>
        </w:rPr>
        <w:t>s</w:t>
      </w:r>
      <w:r w:rsidRPr="68333324" w:rsidR="0D4FBC3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sure that</w:t>
      </w:r>
      <w:r w:rsidRPr="68333324" w:rsidR="79BC78E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68333324" w:rsidR="0DAE537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 student has understood the literature and applied it properly </w:t>
      </w:r>
      <w:r w:rsidRPr="68333324" w:rsidR="79BC78E6">
        <w:rPr>
          <w:rFonts w:ascii="Arial" w:hAnsi="Arial" w:eastAsia="Arial" w:cs="Arial"/>
          <w:noProof w:val="0"/>
          <w:sz w:val="24"/>
          <w:szCs w:val="24"/>
          <w:lang w:val="en-GB"/>
        </w:rPr>
        <w:t>(Santini Ario, 2018)</w:t>
      </w:r>
      <w:r w:rsidRPr="68333324" w:rsidR="095893D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</w:t>
      </w:r>
      <w:r w:rsidRPr="68333324" w:rsidR="79BC78E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Gaining credibility in </w:t>
      </w:r>
      <w:r w:rsidRPr="68333324" w:rsidR="2C18637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assignments is significant as it shows the reader that you have understood </w:t>
      </w:r>
      <w:r w:rsidRPr="68333324" w:rsidR="458E0B0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 question that is being asked and responded with reliable, credible information which </w:t>
      </w:r>
      <w:r w:rsidRPr="68333324" w:rsidR="481AF101">
        <w:rPr>
          <w:rFonts w:ascii="Arial" w:hAnsi="Arial" w:eastAsia="Arial" w:cs="Arial"/>
          <w:noProof w:val="0"/>
          <w:sz w:val="24"/>
          <w:szCs w:val="24"/>
          <w:lang w:val="en-GB"/>
        </w:rPr>
        <w:t>has not</w:t>
      </w:r>
      <w:r w:rsidRPr="68333324" w:rsidR="2B47140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been made up or plagiarised</w:t>
      </w:r>
      <w:r w:rsidRPr="68333324" w:rsidR="40FBE27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</w:t>
      </w:r>
      <w:r w:rsidRPr="68333324" w:rsidR="52A31B6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Students should be weary to make sure that each statement made in an assignment should be followed with an in-text citation, where the full reference can be found in the </w:t>
      </w:r>
      <w:r w:rsidRPr="68333324" w:rsidR="7350A8D4">
        <w:rPr>
          <w:rFonts w:ascii="Arial" w:hAnsi="Arial" w:eastAsia="Arial" w:cs="Arial"/>
          <w:noProof w:val="0"/>
          <w:sz w:val="24"/>
          <w:szCs w:val="24"/>
          <w:lang w:val="en-GB"/>
        </w:rPr>
        <w:t>reference list (</w:t>
      </w:r>
      <w:r w:rsidRPr="68333324" w:rsidR="34ABC3A3">
        <w:rPr>
          <w:rFonts w:ascii="Arial" w:hAnsi="Arial" w:eastAsia="Arial" w:cs="Arial"/>
          <w:noProof w:val="0"/>
          <w:lang w:val="en-GB"/>
        </w:rPr>
        <w:t>Calver, 2015)</w:t>
      </w:r>
      <w:r w:rsidRPr="68333324" w:rsidR="40FBE27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</w:t>
      </w:r>
      <w:r w:rsidRPr="68333324" w:rsidR="2E452D3F">
        <w:rPr>
          <w:rFonts w:ascii="Arial" w:hAnsi="Arial" w:eastAsia="Arial" w:cs="Arial"/>
          <w:noProof w:val="0"/>
          <w:sz w:val="24"/>
          <w:szCs w:val="24"/>
          <w:lang w:val="en-GB"/>
        </w:rPr>
        <w:t>This is to ensure that any reviewer or reader can find the source of the information you have provided</w:t>
      </w:r>
      <w:r w:rsidRPr="68333324" w:rsidR="4044B8C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</w:t>
      </w:r>
      <w:r w:rsidRPr="68333324" w:rsidR="2E452D3F">
        <w:rPr>
          <w:rFonts w:ascii="Arial" w:hAnsi="Arial" w:eastAsia="Arial" w:cs="Arial"/>
          <w:noProof w:val="0"/>
          <w:sz w:val="24"/>
          <w:szCs w:val="24"/>
          <w:lang w:val="en-GB"/>
        </w:rPr>
        <w:t>This is</w:t>
      </w:r>
      <w:r w:rsidRPr="68333324" w:rsidR="41401EF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important as it allows the reader to read further into the subject and check if the information you have </w:t>
      </w:r>
      <w:r w:rsidRPr="68333324" w:rsidR="41401EF2">
        <w:rPr>
          <w:rFonts w:ascii="Arial" w:hAnsi="Arial" w:eastAsia="Arial" w:cs="Arial"/>
          <w:noProof w:val="0"/>
          <w:sz w:val="24"/>
          <w:szCs w:val="24"/>
          <w:lang w:val="en-GB"/>
        </w:rPr>
        <w:t>provided</w:t>
      </w:r>
      <w:r w:rsidRPr="68333324" w:rsidR="41401EF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68333324" w:rsidR="763A3C71">
        <w:rPr>
          <w:rFonts w:ascii="Arial" w:hAnsi="Arial" w:eastAsia="Arial" w:cs="Arial"/>
          <w:noProof w:val="0"/>
          <w:sz w:val="24"/>
          <w:szCs w:val="24"/>
          <w:lang w:val="en-GB"/>
        </w:rPr>
        <w:t>has not</w:t>
      </w:r>
      <w:r w:rsidRPr="68333324" w:rsidR="41401EF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been made </w:t>
      </w:r>
      <w:r w:rsidRPr="68333324" w:rsidR="3761F940">
        <w:rPr>
          <w:rFonts w:ascii="Arial" w:hAnsi="Arial" w:eastAsia="Arial" w:cs="Arial"/>
          <w:noProof w:val="0"/>
          <w:sz w:val="24"/>
          <w:szCs w:val="24"/>
          <w:lang w:val="en-GB"/>
        </w:rPr>
        <w:t>up and</w:t>
      </w:r>
      <w:r w:rsidRPr="68333324" w:rsidR="41401EF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is from a credible source </w:t>
      </w:r>
      <w:r w:rsidRPr="68333324" w:rsidR="4DB227A3">
        <w:rPr>
          <w:rFonts w:ascii="Arial" w:hAnsi="Arial" w:eastAsia="Arial" w:cs="Arial"/>
          <w:noProof w:val="0"/>
          <w:sz w:val="24"/>
          <w:szCs w:val="24"/>
          <w:lang w:val="en-GB"/>
        </w:rPr>
        <w:t>of information</w:t>
      </w:r>
      <w:r w:rsidRPr="68333324" w:rsidR="2373A2DF">
        <w:rPr>
          <w:rFonts w:ascii="Arial" w:hAnsi="Arial" w:eastAsia="Arial" w:cs="Arial"/>
          <w:noProof w:val="0"/>
          <w:sz w:val="24"/>
          <w:szCs w:val="24"/>
          <w:lang w:val="en-GB"/>
        </w:rPr>
        <w:t>, which would further the credibility of the author and their paper</w:t>
      </w:r>
      <w:r w:rsidRPr="68333324" w:rsidR="4DB227A3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68333324" w:rsidR="10FBBDF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68333324" w:rsidR="5B026ADC">
        <w:rPr>
          <w:rFonts w:ascii="Arial" w:hAnsi="Arial" w:eastAsia="Arial" w:cs="Arial"/>
          <w:noProof w:val="0"/>
          <w:sz w:val="24"/>
          <w:szCs w:val="24"/>
          <w:lang w:val="en-GB"/>
        </w:rPr>
        <w:t>In education, the use of copyright is</w:t>
      </w:r>
      <w:r w:rsidRPr="68333324" w:rsidR="7C04A93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different than in an occupation. The</w:t>
      </w:r>
      <w:r w:rsidRPr="68333324" w:rsidR="4E911F5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students </w:t>
      </w:r>
      <w:r w:rsidRPr="68333324" w:rsidR="66A1C77D">
        <w:rPr>
          <w:rFonts w:ascii="Arial" w:hAnsi="Arial" w:eastAsia="Arial" w:cs="Arial"/>
          <w:noProof w:val="0"/>
          <w:sz w:val="24"/>
          <w:szCs w:val="24"/>
          <w:lang w:val="en-GB"/>
        </w:rPr>
        <w:t>do not</w:t>
      </w:r>
      <w:r w:rsidRPr="68333324" w:rsidR="4E911F5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have to ask for permission or pay a licencing fee for the use of other’s material</w:t>
      </w:r>
      <w:r w:rsidRPr="68333324" w:rsidR="28FDCDD1">
        <w:rPr>
          <w:rFonts w:ascii="Arial" w:hAnsi="Arial" w:eastAsia="Arial" w:cs="Arial"/>
          <w:noProof w:val="0"/>
          <w:sz w:val="24"/>
          <w:szCs w:val="24"/>
          <w:lang w:val="en-GB"/>
        </w:rPr>
        <w:t>;</w:t>
      </w:r>
      <w:r w:rsidRPr="68333324" w:rsidR="4E911F5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however, the </w:t>
      </w:r>
      <w:r w:rsidRPr="68333324" w:rsidR="0D360491">
        <w:rPr>
          <w:rFonts w:ascii="Arial" w:hAnsi="Arial" w:eastAsia="Arial" w:cs="Arial"/>
          <w:noProof w:val="0"/>
          <w:sz w:val="24"/>
          <w:szCs w:val="24"/>
          <w:lang w:val="en-GB"/>
        </w:rPr>
        <w:t>college or university would have a</w:t>
      </w:r>
      <w:r w:rsidRPr="68333324" w:rsidR="139C9AF5">
        <w:rPr>
          <w:rFonts w:ascii="Arial" w:hAnsi="Arial" w:eastAsia="Arial" w:cs="Arial"/>
          <w:noProof w:val="0"/>
          <w:sz w:val="24"/>
          <w:szCs w:val="24"/>
          <w:lang w:val="en-GB"/>
        </w:rPr>
        <w:t>n</w:t>
      </w:r>
      <w:r w:rsidRPr="68333324" w:rsidR="0D36049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educational licencing scheme to allow students</w:t>
      </w:r>
      <w:r w:rsidRPr="68333324" w:rsidR="7C04A93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68333324" w:rsidR="713525C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to use the material of authors and organisations </w:t>
      </w:r>
      <w:r w:rsidRPr="68333324" w:rsidR="713525CF">
        <w:rPr>
          <w:rFonts w:ascii="Arial" w:hAnsi="Arial" w:eastAsia="Arial" w:cs="Arial"/>
          <w:noProof w:val="0"/>
          <w:sz w:val="24"/>
          <w:szCs w:val="24"/>
          <w:lang w:val="en-GB"/>
        </w:rPr>
        <w:t>(</w:t>
      </w:r>
      <w:r w:rsidRPr="68333324" w:rsidR="217355E8">
        <w:rPr>
          <w:rFonts w:ascii="Arial" w:hAnsi="Arial" w:eastAsia="Arial" w:cs="Arial"/>
          <w:noProof w:val="0"/>
          <w:sz w:val="24"/>
          <w:szCs w:val="24"/>
          <w:lang w:val="en-GB"/>
        </w:rPr>
        <w:t>Copyrightuser.org, no date). This is important as it would allow students the opportunity to learn and properly reference sources of information without legal repercussions</w:t>
      </w:r>
      <w:r w:rsidRPr="68333324" w:rsidR="60183B19">
        <w:rPr>
          <w:rFonts w:ascii="Arial" w:hAnsi="Arial" w:eastAsia="Arial" w:cs="Arial"/>
          <w:noProof w:val="0"/>
          <w:sz w:val="24"/>
          <w:szCs w:val="24"/>
          <w:lang w:val="en-GB"/>
        </w:rPr>
        <w:t>, allowing them to be able to perfect for future use in an occupational setting.</w:t>
      </w:r>
    </w:p>
    <w:p w:rsidR="261BB32E" w:rsidP="68333324" w:rsidRDefault="261BB32E" w14:paraId="61A233DF" w14:textId="107F6F59">
      <w:pPr>
        <w:pStyle w:val="Normal"/>
        <w:spacing w:after="0" w:afterAutospacing="off" w:line="480" w:lineRule="auto"/>
        <w:ind w:left="0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5A3A7604" w:rsidP="68333324" w:rsidRDefault="5A3A7604" w14:paraId="071D1D37" w14:textId="1C282CCF">
      <w:pPr>
        <w:pStyle w:val="Heading2"/>
        <w:ind w:left="720"/>
        <w:rPr>
          <w:rFonts w:ascii="Arial" w:hAnsi="Arial" w:eastAsia="Arial" w:cs="Arial"/>
          <w:b w:val="1"/>
          <w:bCs w:val="1"/>
          <w:i w:val="1"/>
          <w:iCs w:val="1"/>
          <w:noProof w:val="0"/>
          <w:color w:val="1F3864" w:themeColor="accent1" w:themeTint="FF" w:themeShade="80"/>
          <w:sz w:val="26"/>
          <w:szCs w:val="26"/>
          <w:u w:val="none"/>
          <w:lang w:val="en-GB"/>
        </w:rPr>
      </w:pPr>
      <w:bookmarkStart w:name="_Toc838407576" w:id="1319944628"/>
      <w:r w:rsidRPr="68333324" w:rsidR="5A3A7604">
        <w:rPr>
          <w:rFonts w:ascii="Arial" w:hAnsi="Arial" w:eastAsia="Arial" w:cs="Arial"/>
          <w:b w:val="1"/>
          <w:bCs w:val="1"/>
          <w:i w:val="1"/>
          <w:iCs w:val="1"/>
          <w:noProof w:val="0"/>
          <w:lang w:val="en-GB"/>
        </w:rPr>
        <w:t>Critic</w:t>
      </w:r>
      <w:r w:rsidRPr="68333324" w:rsidR="5A3A7604">
        <w:rPr>
          <w:rFonts w:ascii="Arial" w:hAnsi="Arial" w:eastAsia="Arial" w:cs="Arial"/>
          <w:b w:val="1"/>
          <w:bCs w:val="1"/>
          <w:i w:val="1"/>
          <w:iCs w:val="1"/>
          <w:noProof w:val="0"/>
          <w:lang w:val="en-GB"/>
        </w:rPr>
        <w:t>al</w:t>
      </w:r>
      <w:r w:rsidRPr="68333324" w:rsidR="5A3A7604">
        <w:rPr>
          <w:rFonts w:ascii="Arial" w:hAnsi="Arial" w:eastAsia="Arial" w:cs="Arial"/>
          <w:b w:val="1"/>
          <w:bCs w:val="1"/>
          <w:i w:val="1"/>
          <w:iCs w:val="1"/>
          <w:noProof w:val="0"/>
          <w:lang w:val="en-GB"/>
        </w:rPr>
        <w:t xml:space="preserve"> </w:t>
      </w:r>
      <w:r w:rsidRPr="68333324" w:rsidR="5A3A7604">
        <w:rPr>
          <w:rFonts w:ascii="Arial" w:hAnsi="Arial" w:eastAsia="Arial" w:cs="Arial"/>
          <w:b w:val="1"/>
          <w:bCs w:val="1"/>
          <w:i w:val="1"/>
          <w:iCs w:val="1"/>
          <w:noProof w:val="0"/>
          <w:lang w:val="en-GB"/>
        </w:rPr>
        <w:t>Think</w:t>
      </w:r>
      <w:r w:rsidRPr="68333324" w:rsidR="5A3A7604">
        <w:rPr>
          <w:rFonts w:ascii="Arial" w:hAnsi="Arial" w:eastAsia="Arial" w:cs="Arial"/>
          <w:b w:val="1"/>
          <w:bCs w:val="1"/>
          <w:i w:val="1"/>
          <w:iCs w:val="1"/>
          <w:noProof w:val="0"/>
          <w:lang w:val="en-GB"/>
        </w:rPr>
        <w:t>ing</w:t>
      </w:r>
      <w:bookmarkEnd w:id="1319944628"/>
    </w:p>
    <w:p w:rsidR="51793144" w:rsidP="68333324" w:rsidRDefault="51793144" w14:paraId="61F4D53E" w14:textId="1B1A32BF">
      <w:pPr>
        <w:pStyle w:val="Normal"/>
        <w:spacing w:after="0" w:afterAutospacing="off" w:line="480" w:lineRule="auto"/>
        <w:ind w:left="0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8333324" w:rsidR="5179314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There are </w:t>
      </w:r>
      <w:r w:rsidRPr="68333324" w:rsidR="71F19A3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various</w:t>
      </w:r>
      <w:r w:rsidRPr="68333324" w:rsidR="129F27A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8333324" w:rsidR="4996E12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definitions of </w:t>
      </w:r>
      <w:r w:rsidRPr="68333324" w:rsidR="6A1D9AA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critical thinking</w:t>
      </w:r>
      <w:r w:rsidRPr="68333324" w:rsidR="7BB7CE1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which have been adjusted and redefined over time</w:t>
      </w:r>
      <w:r w:rsidRPr="68333324" w:rsidR="6A1D9AA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, but the</w:t>
      </w:r>
      <w:r w:rsidRPr="68333324" w:rsidR="0685BCB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consensus</w:t>
      </w:r>
      <w:r w:rsidRPr="68333324" w:rsidR="6A1D9AA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is that</w:t>
      </w:r>
      <w:r w:rsidRPr="68333324" w:rsidR="4178A1D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8333324" w:rsidR="61B00F9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critical thinking i</w:t>
      </w:r>
      <w:r w:rsidRPr="68333324" w:rsidR="4178A1D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s</w:t>
      </w:r>
      <w:r w:rsidRPr="68333324" w:rsidR="4178A1D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the consideration</w:t>
      </w:r>
      <w:r w:rsidRPr="68333324" w:rsidR="60DABB3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68333324" w:rsidR="5805F4B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8333324" w:rsidR="3D699F2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reasoning and </w:t>
      </w:r>
      <w:r w:rsidRPr="68333324" w:rsidR="5805F4B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application of </w:t>
      </w:r>
      <w:r w:rsidRPr="68333324" w:rsidR="0820C7F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knowledge which</w:t>
      </w:r>
      <w:r w:rsidRPr="68333324" w:rsidR="1C62BCF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can</w:t>
      </w:r>
      <w:r w:rsidRPr="68333324" w:rsidR="0820C7F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lead to further conclusions</w:t>
      </w:r>
      <w:r w:rsidRPr="68333324" w:rsidR="0820C7F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8333324" w:rsidR="75D5361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(Haber, 2020)</w:t>
      </w:r>
      <w:r w:rsidRPr="68333324" w:rsidR="344E2A6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68333324" w:rsidR="394628F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From this definition</w:t>
      </w:r>
      <w:r w:rsidRPr="68333324" w:rsidR="05CEE23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68333324" w:rsidR="43DD8E9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the</w:t>
      </w:r>
      <w:r w:rsidRPr="68333324" w:rsidR="05CEE23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development of critical thinking is important as we can investigate and consider information </w:t>
      </w:r>
      <w:r w:rsidRPr="68333324" w:rsidR="12B3ED2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that can lead to useful findings</w:t>
      </w:r>
      <w:r w:rsidRPr="68333324" w:rsidR="05CEE23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8333324" w:rsidR="17FEEBC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to further</w:t>
      </w:r>
      <w:r w:rsidRPr="68333324" w:rsidR="05CEE23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8333324" w:rsidR="21362E1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oneself, one’s career and</w:t>
      </w:r>
      <w:r w:rsidRPr="68333324" w:rsidR="11181CC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a group's efforts</w:t>
      </w:r>
      <w:r w:rsidRPr="68333324" w:rsidR="737CABD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68333324" w:rsidR="05A56DA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According to </w:t>
      </w:r>
      <w:r w:rsidRPr="68333324" w:rsidR="04B24234">
        <w:rPr>
          <w:rFonts w:ascii="Arial" w:hAnsi="Arial" w:eastAsia="Arial" w:cs="Arial"/>
          <w:noProof w:val="0"/>
          <w:sz w:val="24"/>
          <w:szCs w:val="24"/>
          <w:lang w:val="en-GB"/>
        </w:rPr>
        <w:t>Facione</w:t>
      </w:r>
      <w:r w:rsidRPr="68333324" w:rsidR="04B2423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(2011)</w:t>
      </w:r>
      <w:r w:rsidRPr="68333324" w:rsidR="47F0C56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“A study of over 1100 college students shows that scores on a college level critical thinking skills test significantly correlated with college GPA”. </w:t>
      </w:r>
      <w:r w:rsidRPr="68333324" w:rsidR="2B709A91">
        <w:rPr>
          <w:rFonts w:ascii="Arial" w:hAnsi="Arial" w:eastAsia="Arial" w:cs="Arial"/>
          <w:noProof w:val="0"/>
          <w:sz w:val="24"/>
          <w:szCs w:val="24"/>
          <w:lang w:val="en-GB"/>
        </w:rPr>
        <w:t>This would imply that there is a correlation between good critical thinking skills and the quality of grades students achieve in education, proving that critical thinking is si</w:t>
      </w:r>
      <w:r w:rsidRPr="68333324" w:rsidR="749430E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gnificant in terms of higher education. </w:t>
      </w:r>
      <w:r w:rsidRPr="68333324" w:rsidR="5E118E1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Research has also proven that critical thinking can be learnt and developed, </w:t>
      </w:r>
      <w:r w:rsidRPr="68333324" w:rsidR="6480CFA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meaning that these skills are not </w:t>
      </w:r>
      <w:r w:rsidRPr="68333324" w:rsidR="5E118E1C">
        <w:rPr>
          <w:rFonts w:ascii="Arial" w:hAnsi="Arial" w:eastAsia="Arial" w:cs="Arial"/>
          <w:noProof w:val="0"/>
          <w:sz w:val="24"/>
          <w:szCs w:val="24"/>
          <w:lang w:val="en-GB"/>
        </w:rPr>
        <w:t>predetermined</w:t>
      </w:r>
      <w:r w:rsidRPr="68333324" w:rsidR="39CB1DA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from genetics; </w:t>
      </w:r>
      <w:r w:rsidRPr="68333324" w:rsidR="3E9E8ECD">
        <w:rPr>
          <w:rFonts w:ascii="Arial" w:hAnsi="Arial" w:eastAsia="Arial" w:cs="Arial"/>
          <w:noProof w:val="0"/>
          <w:sz w:val="24"/>
          <w:szCs w:val="24"/>
          <w:lang w:val="en-GB"/>
        </w:rPr>
        <w:t>r</w:t>
      </w:r>
      <w:r w:rsidRPr="68333324" w:rsidR="39CB1DAA">
        <w:rPr>
          <w:rFonts w:ascii="Arial" w:hAnsi="Arial" w:eastAsia="Arial" w:cs="Arial"/>
          <w:noProof w:val="0"/>
          <w:sz w:val="24"/>
          <w:szCs w:val="24"/>
          <w:lang w:val="en-GB"/>
        </w:rPr>
        <w:t>esearch has</w:t>
      </w:r>
      <w:r w:rsidRPr="68333324" w:rsidR="335BDC2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68333324" w:rsidR="3B66EE0B">
        <w:rPr>
          <w:rFonts w:ascii="Arial" w:hAnsi="Arial" w:eastAsia="Arial" w:cs="Arial"/>
          <w:noProof w:val="0"/>
          <w:sz w:val="24"/>
          <w:szCs w:val="24"/>
          <w:lang w:val="en-GB"/>
        </w:rPr>
        <w:t>also found that</w:t>
      </w:r>
      <w:r w:rsidRPr="68333324" w:rsidR="335BDC2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build</w:t>
      </w:r>
      <w:r w:rsidRPr="68333324" w:rsidR="116566A5">
        <w:rPr>
          <w:rFonts w:ascii="Arial" w:hAnsi="Arial" w:eastAsia="Arial" w:cs="Arial"/>
          <w:noProof w:val="0"/>
          <w:sz w:val="24"/>
          <w:szCs w:val="24"/>
          <w:lang w:val="en-GB"/>
        </w:rPr>
        <w:t>ing</w:t>
      </w:r>
      <w:r w:rsidRPr="68333324" w:rsidR="335BDC2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upon critical thinking skills would </w:t>
      </w:r>
      <w:r w:rsidRPr="68333324" w:rsidR="4C59EB0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also </w:t>
      </w:r>
      <w:r w:rsidRPr="68333324" w:rsidR="335BDC26">
        <w:rPr>
          <w:rFonts w:ascii="Arial" w:hAnsi="Arial" w:eastAsia="Arial" w:cs="Arial"/>
          <w:noProof w:val="0"/>
          <w:sz w:val="24"/>
          <w:szCs w:val="24"/>
          <w:lang w:val="en-GB"/>
        </w:rPr>
        <w:t>boost reading comprehension</w:t>
      </w:r>
      <w:r w:rsidRPr="68333324" w:rsidR="0C26F9E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68333324" w:rsidR="3D02BE6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in students </w:t>
      </w:r>
      <w:r w:rsidRPr="68333324" w:rsidR="0C26F9E6">
        <w:rPr>
          <w:rFonts w:ascii="Arial" w:hAnsi="Arial" w:eastAsia="Arial" w:cs="Arial"/>
          <w:noProof w:val="0"/>
          <w:sz w:val="24"/>
          <w:szCs w:val="24"/>
          <w:lang w:val="en-GB"/>
        </w:rPr>
        <w:t>(</w:t>
      </w:r>
      <w:r w:rsidRPr="68333324" w:rsidR="0C26F9E6">
        <w:rPr>
          <w:rFonts w:ascii="Arial" w:hAnsi="Arial" w:eastAsia="Arial" w:cs="Arial"/>
          <w:noProof w:val="0"/>
          <w:sz w:val="24"/>
          <w:szCs w:val="24"/>
          <w:lang w:val="en-GB"/>
        </w:rPr>
        <w:t>Facione</w:t>
      </w:r>
      <w:r w:rsidRPr="68333324" w:rsidR="0C26F9E6">
        <w:rPr>
          <w:rFonts w:ascii="Arial" w:hAnsi="Arial" w:eastAsia="Arial" w:cs="Arial"/>
          <w:noProof w:val="0"/>
          <w:sz w:val="24"/>
          <w:szCs w:val="24"/>
          <w:lang w:val="en-GB"/>
        </w:rPr>
        <w:t>, 2011)</w:t>
      </w:r>
      <w:r w:rsidRPr="68333324" w:rsidR="335BDC26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68333324" w:rsidR="1C15049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This would suggest </w:t>
      </w:r>
      <w:r w:rsidRPr="68333324" w:rsidR="46A9A0B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that </w:t>
      </w:r>
      <w:r w:rsidRPr="68333324" w:rsidR="1C15049F">
        <w:rPr>
          <w:rFonts w:ascii="Arial" w:hAnsi="Arial" w:eastAsia="Arial" w:cs="Arial"/>
          <w:noProof w:val="0"/>
          <w:sz w:val="24"/>
          <w:szCs w:val="24"/>
          <w:lang w:val="en-GB"/>
        </w:rPr>
        <w:t>developing critical thinking skills is essential for students in higher education, as it would boost their reading skill</w:t>
      </w:r>
      <w:r w:rsidRPr="68333324" w:rsidR="1DB0D500">
        <w:rPr>
          <w:rFonts w:ascii="Arial" w:hAnsi="Arial" w:eastAsia="Arial" w:cs="Arial"/>
          <w:noProof w:val="0"/>
          <w:sz w:val="24"/>
          <w:szCs w:val="24"/>
          <w:lang w:val="en-GB"/>
        </w:rPr>
        <w:t>s</w:t>
      </w:r>
      <w:r w:rsidRPr="68333324" w:rsidR="2CA688D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</w:t>
      </w:r>
      <w:r w:rsidRPr="68333324" w:rsidR="1DB0D50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as a result, improve their overall grades in </w:t>
      </w:r>
      <w:r w:rsidRPr="68333324" w:rsidR="5DBB20AA">
        <w:rPr>
          <w:rFonts w:ascii="Arial" w:hAnsi="Arial" w:eastAsia="Arial" w:cs="Arial"/>
          <w:noProof w:val="0"/>
          <w:sz w:val="24"/>
          <w:szCs w:val="24"/>
          <w:lang w:val="en-GB"/>
        </w:rPr>
        <w:t>higher education.</w:t>
      </w:r>
      <w:r w:rsidRPr="68333324" w:rsidR="3607392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Critical thinking skills are also important as they are transferable and adaptable to</w:t>
      </w:r>
      <w:r w:rsidRPr="68333324" w:rsidR="346B68C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various career options, </w:t>
      </w:r>
      <w:r w:rsidRPr="68333324" w:rsidR="30EABE73">
        <w:rPr>
          <w:rFonts w:ascii="Arial" w:hAnsi="Arial" w:eastAsia="Arial" w:cs="Arial"/>
          <w:noProof w:val="0"/>
          <w:sz w:val="24"/>
          <w:szCs w:val="24"/>
          <w:lang w:val="en-GB"/>
        </w:rPr>
        <w:t>scenarios,</w:t>
      </w:r>
      <w:r w:rsidRPr="68333324" w:rsidR="346B68C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challenges (</w:t>
      </w:r>
      <w:r w:rsidRPr="68333324" w:rsidR="176ED46A">
        <w:rPr>
          <w:rFonts w:ascii="Arial" w:hAnsi="Arial" w:eastAsia="Arial" w:cs="Arial"/>
          <w:noProof w:val="0"/>
          <w:sz w:val="24"/>
          <w:szCs w:val="24"/>
          <w:lang w:val="en-GB"/>
        </w:rPr>
        <w:t>UOPeople</w:t>
      </w:r>
      <w:r w:rsidRPr="68333324" w:rsidR="176ED46A">
        <w:rPr>
          <w:rFonts w:ascii="Arial" w:hAnsi="Arial" w:eastAsia="Arial" w:cs="Arial"/>
          <w:noProof w:val="0"/>
          <w:sz w:val="24"/>
          <w:szCs w:val="24"/>
          <w:lang w:val="en-GB"/>
        </w:rPr>
        <w:t>, 2023)</w:t>
      </w:r>
      <w:r w:rsidRPr="68333324" w:rsidR="4E9A87A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</w:t>
      </w:r>
      <w:r w:rsidRPr="68333324" w:rsidR="176ED46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This is important for student of higher education as it would allow them to apply critical thinking skills </w:t>
      </w:r>
      <w:r w:rsidRPr="68333324" w:rsidR="7CD733C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to many challenges over the course of their time at university; also allowing them to transfer those skills to another </w:t>
      </w:r>
      <w:r w:rsidRPr="68333324" w:rsidR="799F9301">
        <w:rPr>
          <w:rFonts w:ascii="Arial" w:hAnsi="Arial" w:eastAsia="Arial" w:cs="Arial"/>
          <w:noProof w:val="0"/>
          <w:sz w:val="24"/>
          <w:szCs w:val="24"/>
          <w:lang w:val="en-GB"/>
        </w:rPr>
        <w:t>course in university if them may feel they need to change their career pathway</w:t>
      </w:r>
      <w:r w:rsidRPr="68333324" w:rsidR="21AD4F3F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261BB32E" w:rsidP="68333324" w:rsidRDefault="261BB32E" w14:paraId="7275B057" w14:textId="6130467C">
      <w:pPr>
        <w:pStyle w:val="Normal"/>
        <w:spacing w:after="0" w:afterAutospacing="off" w:line="480" w:lineRule="auto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A3A7604" w:rsidP="68333324" w:rsidRDefault="5A3A7604" w14:paraId="2BA9A490" w14:textId="2ADB373A">
      <w:pPr>
        <w:pStyle w:val="Heading2"/>
        <w:ind w:left="720"/>
        <w:rPr>
          <w:rFonts w:ascii="Arial" w:hAnsi="Arial" w:eastAsia="Arial" w:cs="Arial"/>
          <w:b w:val="1"/>
          <w:bCs w:val="1"/>
          <w:i w:val="1"/>
          <w:iCs w:val="1"/>
          <w:noProof w:val="0"/>
          <w:color w:val="1F3864" w:themeColor="accent1" w:themeTint="FF" w:themeShade="80"/>
          <w:sz w:val="26"/>
          <w:szCs w:val="26"/>
          <w:u w:val="none"/>
          <w:lang w:val="en-GB"/>
        </w:rPr>
      </w:pPr>
      <w:bookmarkStart w:name="_Toc286251741" w:id="1526921993"/>
      <w:r w:rsidRPr="68333324" w:rsidR="5A3A7604">
        <w:rPr>
          <w:rFonts w:ascii="Arial" w:hAnsi="Arial" w:eastAsia="Arial" w:cs="Arial"/>
          <w:b w:val="1"/>
          <w:bCs w:val="1"/>
          <w:i w:val="1"/>
          <w:iCs w:val="1"/>
          <w:noProof w:val="0"/>
          <w:lang w:val="en-GB"/>
        </w:rPr>
        <w:t>The Power of Reflection</w:t>
      </w:r>
      <w:bookmarkEnd w:id="1526921993"/>
    </w:p>
    <w:p w:rsidR="261BB32E" w:rsidP="68333324" w:rsidRDefault="261BB32E" w14:paraId="594EB921" w14:textId="46B32282">
      <w:pPr>
        <w:pStyle w:val="Normal"/>
        <w:spacing w:after="0" w:afterAutospacing="off" w:line="480" w:lineRule="auto"/>
        <w:ind w:left="0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8333324" w:rsidR="4D9790C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One skill </w:t>
      </w:r>
      <w:r w:rsidRPr="68333324" w:rsidR="0B424AD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higher education </w:t>
      </w:r>
      <w:bookmarkStart w:name="_Int_Fe2vh4sw" w:id="1439292373"/>
      <w:r w:rsidRPr="68333324" w:rsidR="4D9790C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students</w:t>
      </w:r>
      <w:bookmarkEnd w:id="1439292373"/>
      <w:r w:rsidRPr="68333324" w:rsidR="4D9790C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are recommended to develop is self-reflection; which is the act of looking back at an activity or </w:t>
      </w:r>
      <w:r w:rsidRPr="68333324" w:rsidR="7427827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your </w:t>
      </w:r>
      <w:r w:rsidRPr="68333324" w:rsidR="1DF1DBD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work and</w:t>
      </w:r>
      <w:r w:rsidRPr="68333324" w:rsidR="7427827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assessing it to see if there is any room for improvement </w:t>
      </w:r>
      <w:r w:rsidRPr="68333324" w:rsidR="74D9426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or for any</w:t>
      </w:r>
      <w:r w:rsidRPr="68333324" w:rsidR="7427827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changes that should be made for </w:t>
      </w:r>
      <w:r w:rsidRPr="68333324" w:rsidR="77EF949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future</w:t>
      </w:r>
      <w:r w:rsidRPr="68333324" w:rsidR="2BEFD83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(The Open University, 2023).</w:t>
      </w:r>
      <w:r w:rsidRPr="68333324" w:rsidR="77EF949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8333324" w:rsidR="1AC5AD3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Th</w:t>
      </w:r>
      <w:r w:rsidRPr="68333324" w:rsidR="700128A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is is</w:t>
      </w:r>
      <w:r w:rsidRPr="68333324" w:rsidR="1AC5AD3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8333324" w:rsidR="23451BA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important</w:t>
      </w:r>
      <w:r w:rsidRPr="68333324" w:rsidR="754DBDE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8333324" w:rsidR="1AC5AD3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for students </w:t>
      </w:r>
      <w:r w:rsidRPr="68333324" w:rsidR="5ED6FDA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because the act of looking over their work to</w:t>
      </w:r>
      <w:r w:rsidRPr="68333324" w:rsidR="1AC5AD3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8333324" w:rsidR="1AC5AD3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identify the mistakes that they make in an assignment, such as </w:t>
      </w:r>
      <w:r w:rsidRPr="68333324" w:rsidR="350CA43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grammatical errors in </w:t>
      </w:r>
      <w:r w:rsidRPr="68333324" w:rsidR="1AC5AD3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an essay</w:t>
      </w:r>
      <w:r w:rsidRPr="68333324" w:rsidR="315C437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68333324" w:rsidR="1AC5AD3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8333324" w:rsidR="1E3F59B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giving them the opportunity to</w:t>
      </w:r>
      <w:r w:rsidRPr="68333324" w:rsidR="53961AF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8333324" w:rsidR="53961AF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rectify the mistakes for future assignments,</w:t>
      </w:r>
      <w:r w:rsidRPr="68333324" w:rsidR="02B0B9B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causing their general assignment score to improve</w:t>
      </w:r>
      <w:r w:rsidRPr="68333324" w:rsidR="53961AF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68333324" w:rsidR="5346BA9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8333324" w:rsidR="7603CFA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Another </w:t>
      </w:r>
      <w:r w:rsidRPr="68333324" w:rsidR="5EE9007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reason</w:t>
      </w:r>
      <w:r w:rsidRPr="68333324" w:rsidR="7603CFA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the use of self-reflection is important in university is that looking back at your assignments and understanding the feedback given to </w:t>
      </w:r>
      <w:r w:rsidRPr="68333324" w:rsidR="70216B6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you is useful in </w:t>
      </w:r>
      <w:r w:rsidRPr="68333324" w:rsidR="722B1E0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mitigating areas of uncertainty and improving decision making skills (</w:t>
      </w:r>
      <w:r w:rsidRPr="68333324" w:rsidR="07CA32D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Moon, 2004). This is important for students in higher education </w:t>
      </w:r>
      <w:r w:rsidRPr="68333324" w:rsidR="44B30D9A">
        <w:rPr>
          <w:rFonts w:ascii="Arial" w:hAnsi="Arial" w:eastAsia="Arial" w:cs="Arial"/>
          <w:noProof w:val="0"/>
          <w:sz w:val="24"/>
          <w:szCs w:val="24"/>
          <w:lang w:val="en-GB"/>
        </w:rPr>
        <w:t>as the process of</w:t>
      </w:r>
      <w:r w:rsidRPr="68333324" w:rsidR="07CA32D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68333324" w:rsidR="07CA32D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reflecting on </w:t>
      </w:r>
      <w:r w:rsidRPr="68333324" w:rsidR="07CA32DC">
        <w:rPr>
          <w:rFonts w:ascii="Arial" w:hAnsi="Arial" w:eastAsia="Arial" w:cs="Arial"/>
          <w:noProof w:val="0"/>
          <w:sz w:val="24"/>
          <w:szCs w:val="24"/>
          <w:lang w:val="en-GB"/>
        </w:rPr>
        <w:t>previous</w:t>
      </w:r>
      <w:r w:rsidRPr="68333324" w:rsidR="07CA32D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feedback of assignments cou</w:t>
      </w:r>
      <w:r w:rsidRPr="68333324" w:rsidR="6D833BD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ld potentially </w:t>
      </w:r>
      <w:r w:rsidRPr="68333324" w:rsidR="1E9914F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improve the total marks towards a module’s grade, as </w:t>
      </w:r>
      <w:r w:rsidRPr="68333324" w:rsidR="5D3DFA2A">
        <w:rPr>
          <w:rFonts w:ascii="Arial" w:hAnsi="Arial" w:eastAsia="Arial" w:cs="Arial"/>
          <w:noProof w:val="0"/>
          <w:sz w:val="24"/>
          <w:szCs w:val="24"/>
          <w:lang w:val="en-GB"/>
        </w:rPr>
        <w:t>it</w:t>
      </w:r>
      <w:r w:rsidRPr="68333324" w:rsidR="1E9914F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68333324" w:rsidR="6D833BD8">
        <w:rPr>
          <w:rFonts w:ascii="Arial" w:hAnsi="Arial" w:eastAsia="Arial" w:cs="Arial"/>
          <w:noProof w:val="0"/>
          <w:sz w:val="24"/>
          <w:szCs w:val="24"/>
          <w:lang w:val="en-GB"/>
        </w:rPr>
        <w:t>provide</w:t>
      </w:r>
      <w:r w:rsidRPr="68333324" w:rsidR="48968B4D">
        <w:rPr>
          <w:rFonts w:ascii="Arial" w:hAnsi="Arial" w:eastAsia="Arial" w:cs="Arial"/>
          <w:noProof w:val="0"/>
          <w:sz w:val="24"/>
          <w:szCs w:val="24"/>
          <w:lang w:val="en-GB"/>
        </w:rPr>
        <w:t>s</w:t>
      </w:r>
      <w:r w:rsidRPr="68333324" w:rsidR="6D833BD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some </w:t>
      </w:r>
      <w:r w:rsidRPr="68333324" w:rsidR="6D833BD8">
        <w:rPr>
          <w:rFonts w:ascii="Arial" w:hAnsi="Arial" w:eastAsia="Arial" w:cs="Arial"/>
          <w:noProof w:val="0"/>
          <w:sz w:val="24"/>
          <w:szCs w:val="24"/>
          <w:lang w:val="en-GB"/>
        </w:rPr>
        <w:t>assistance</w:t>
      </w:r>
      <w:r w:rsidRPr="68333324" w:rsidR="6D833BD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when struggling with uncertainty</w:t>
      </w:r>
      <w:r w:rsidRPr="68333324" w:rsidR="55673F9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(such as essay layout, referencing</w:t>
      </w:r>
      <w:r w:rsidRPr="68333324" w:rsidR="060E286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so forth),</w:t>
      </w:r>
      <w:r w:rsidRPr="68333324" w:rsidR="352FAB3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68333324" w:rsidR="352FAB35">
        <w:rPr>
          <w:rFonts w:ascii="Arial" w:hAnsi="Arial" w:eastAsia="Arial" w:cs="Arial"/>
          <w:noProof w:val="0"/>
          <w:sz w:val="24"/>
          <w:szCs w:val="24"/>
          <w:lang w:val="en-GB"/>
        </w:rPr>
        <w:t>consequently</w:t>
      </w:r>
      <w:r w:rsidRPr="68333324" w:rsidR="352FAB3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improving a student’s problem solving and logical reasoni</w:t>
      </w:r>
      <w:r w:rsidRPr="68333324" w:rsidR="3B964199">
        <w:rPr>
          <w:rFonts w:ascii="Arial" w:hAnsi="Arial" w:eastAsia="Arial" w:cs="Arial"/>
          <w:noProof w:val="0"/>
          <w:sz w:val="24"/>
          <w:szCs w:val="24"/>
          <w:lang w:val="en-GB"/>
        </w:rPr>
        <w:t>ng skills</w:t>
      </w:r>
      <w:r w:rsidRPr="68333324" w:rsidR="3F46A26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(Indeed, 2023).</w:t>
      </w:r>
      <w:r w:rsidRPr="68333324" w:rsidR="5A5280E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68333324" w:rsidR="0B7C7D4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Self-reflection is also connected to critical thinking skills; students who engage in self-reflection </w:t>
      </w:r>
      <w:r w:rsidRPr="68333324" w:rsidR="31F2786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are more likely to </w:t>
      </w:r>
      <w:r w:rsidRPr="68333324" w:rsidR="31F2786E">
        <w:rPr>
          <w:rFonts w:ascii="Arial" w:hAnsi="Arial" w:eastAsia="Arial" w:cs="Arial"/>
          <w:noProof w:val="0"/>
          <w:sz w:val="24"/>
          <w:szCs w:val="24"/>
          <w:lang w:val="en-GB"/>
        </w:rPr>
        <w:t>identify</w:t>
      </w:r>
      <w:r w:rsidRPr="68333324" w:rsidR="31F2786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 strengths and weaknesses of their own work</w:t>
      </w:r>
      <w:r w:rsidRPr="68333324" w:rsidR="5EE1A4D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68333324" w:rsidR="1B5BE232">
        <w:rPr>
          <w:rFonts w:ascii="Arial" w:hAnsi="Arial" w:eastAsia="Arial" w:cs="Arial"/>
          <w:noProof w:val="0"/>
          <w:sz w:val="24"/>
          <w:szCs w:val="24"/>
          <w:lang w:val="en-GB"/>
        </w:rPr>
        <w:t>(Radford College, no date).</w:t>
      </w:r>
      <w:r w:rsidRPr="68333324" w:rsidR="01AE0A0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68333324" w:rsidR="025045F4">
        <w:rPr>
          <w:rFonts w:ascii="Arial" w:hAnsi="Arial" w:eastAsia="Arial" w:cs="Arial"/>
          <w:noProof w:val="0"/>
          <w:sz w:val="24"/>
          <w:szCs w:val="24"/>
          <w:lang w:val="en-GB"/>
        </w:rPr>
        <w:t>This is beneficial to university stud</w:t>
      </w:r>
      <w:r w:rsidRPr="68333324" w:rsidR="449AADD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ent as it would allow them to make plans and set goals </w:t>
      </w:r>
      <w:bookmarkStart w:name="_Int_zSCP2Ef4" w:id="407322197"/>
      <w:r w:rsidRPr="68333324" w:rsidR="449AADD2">
        <w:rPr>
          <w:rFonts w:ascii="Arial" w:hAnsi="Arial" w:eastAsia="Arial" w:cs="Arial"/>
          <w:noProof w:val="0"/>
          <w:sz w:val="24"/>
          <w:szCs w:val="24"/>
          <w:lang w:val="en-GB"/>
        </w:rPr>
        <w:t>in order to</w:t>
      </w:r>
      <w:bookmarkEnd w:id="407322197"/>
      <w:r w:rsidRPr="68333324" w:rsidR="449AADD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be able to address their weaknesses </w:t>
      </w:r>
      <w:r w:rsidRPr="68333324" w:rsidR="709001F9">
        <w:rPr>
          <w:rFonts w:ascii="Arial" w:hAnsi="Arial" w:eastAsia="Arial" w:cs="Arial"/>
          <w:noProof w:val="0"/>
          <w:sz w:val="24"/>
          <w:szCs w:val="24"/>
          <w:lang w:val="en-GB"/>
        </w:rPr>
        <w:t>and resolve them; additionally</w:t>
      </w:r>
      <w:r w:rsidRPr="68333324" w:rsidR="3B7DE1D1">
        <w:rPr>
          <w:rFonts w:ascii="Arial" w:hAnsi="Arial" w:eastAsia="Arial" w:cs="Arial"/>
          <w:noProof w:val="0"/>
          <w:sz w:val="24"/>
          <w:szCs w:val="24"/>
          <w:lang w:val="en-GB"/>
        </w:rPr>
        <w:t>,</w:t>
      </w:r>
      <w:r w:rsidRPr="68333324" w:rsidR="709001F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this wou</w:t>
      </w:r>
      <w:r w:rsidRPr="68333324" w:rsidR="4E3C6ED8">
        <w:rPr>
          <w:rFonts w:ascii="Arial" w:hAnsi="Arial" w:eastAsia="Arial" w:cs="Arial"/>
          <w:noProof w:val="0"/>
          <w:sz w:val="24"/>
          <w:szCs w:val="24"/>
          <w:lang w:val="en-GB"/>
        </w:rPr>
        <w:t>l</w:t>
      </w:r>
      <w:r w:rsidRPr="68333324" w:rsidR="709001F9">
        <w:rPr>
          <w:rFonts w:ascii="Arial" w:hAnsi="Arial" w:eastAsia="Arial" w:cs="Arial"/>
          <w:noProof w:val="0"/>
          <w:sz w:val="24"/>
          <w:szCs w:val="24"/>
          <w:lang w:val="en-GB"/>
        </w:rPr>
        <w:t>d also improve on the</w:t>
      </w:r>
      <w:r w:rsidRPr="68333324" w:rsidR="4D56287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ir critical thinking skills which were </w:t>
      </w:r>
      <w:r w:rsidRPr="68333324" w:rsidR="5F03A646">
        <w:rPr>
          <w:rFonts w:ascii="Arial" w:hAnsi="Arial" w:eastAsia="Arial" w:cs="Arial"/>
          <w:noProof w:val="0"/>
          <w:sz w:val="24"/>
          <w:szCs w:val="24"/>
          <w:lang w:val="en-GB"/>
        </w:rPr>
        <w:t>discussed previously</w:t>
      </w:r>
      <w:r w:rsidRPr="68333324" w:rsidR="709001F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</w:t>
      </w:r>
    </w:p>
    <w:p w:rsidR="261BB32E" w:rsidP="68333324" w:rsidRDefault="261BB32E" w14:paraId="5A508FE6" w14:textId="26A5658D">
      <w:pPr>
        <w:pStyle w:val="Normal"/>
        <w:spacing w:after="0" w:afterAutospacing="off" w:line="480" w:lineRule="auto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A3A7604" w:rsidP="68333324" w:rsidRDefault="5A3A7604" w14:paraId="54258859" w14:textId="5219C04A">
      <w:pPr>
        <w:pStyle w:val="Heading2"/>
        <w:ind w:left="720"/>
        <w:rPr>
          <w:rFonts w:ascii="Arial" w:hAnsi="Arial" w:eastAsia="Arial" w:cs="Arial"/>
          <w:b w:val="1"/>
          <w:bCs w:val="1"/>
          <w:i w:val="1"/>
          <w:iCs w:val="1"/>
          <w:noProof w:val="0"/>
          <w:sz w:val="24"/>
          <w:szCs w:val="24"/>
          <w:u w:val="none"/>
          <w:lang w:val="en-GB"/>
        </w:rPr>
      </w:pPr>
      <w:bookmarkStart w:name="_Toc1471575099" w:id="1728751575"/>
      <w:r w:rsidRPr="68333324" w:rsidR="5A3A7604">
        <w:rPr>
          <w:rFonts w:ascii="Arial" w:hAnsi="Arial" w:eastAsia="Arial" w:cs="Arial"/>
          <w:b w:val="1"/>
          <w:bCs w:val="1"/>
          <w:i w:val="1"/>
          <w:iCs w:val="1"/>
          <w:noProof w:val="0"/>
          <w:lang w:val="en-GB"/>
        </w:rPr>
        <w:t>Academic Misconduct</w:t>
      </w:r>
      <w:bookmarkEnd w:id="1728751575"/>
    </w:p>
    <w:p w:rsidR="261BB32E" w:rsidP="68333324" w:rsidRDefault="261BB32E" w14:paraId="42D876A8" w14:textId="240623CA">
      <w:pPr>
        <w:pStyle w:val="Normal"/>
        <w:spacing w:after="0" w:afterAutospacing="off" w:line="480" w:lineRule="auto"/>
        <w:ind w:left="0" w:firstLine="0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8333324" w:rsidR="0430BC7A">
        <w:rPr>
          <w:rFonts w:ascii="Arial" w:hAnsi="Arial" w:eastAsia="Arial" w:cs="Arial"/>
          <w:noProof w:val="0"/>
          <w:sz w:val="24"/>
          <w:szCs w:val="24"/>
          <w:lang w:val="en-GB"/>
        </w:rPr>
        <w:t>The final study skill to be discussed is academic int</w:t>
      </w:r>
      <w:r w:rsidRPr="68333324" w:rsidR="1BC17DE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egrity, which is to be </w:t>
      </w:r>
      <w:r w:rsidRPr="68333324" w:rsidR="2E710EE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honest and fair </w:t>
      </w:r>
      <w:r w:rsidRPr="68333324" w:rsidR="2E710EEA">
        <w:rPr>
          <w:rFonts w:ascii="Arial" w:hAnsi="Arial" w:eastAsia="Arial" w:cs="Arial"/>
          <w:noProof w:val="0"/>
          <w:sz w:val="24"/>
          <w:szCs w:val="24"/>
          <w:lang w:val="en-GB"/>
        </w:rPr>
        <w:t>in c</w:t>
      </w:r>
      <w:r w:rsidRPr="68333324" w:rsidR="2E710EEA">
        <w:rPr>
          <w:rFonts w:ascii="Arial" w:hAnsi="Arial" w:eastAsia="Arial" w:cs="Arial"/>
          <w:noProof w:val="0"/>
          <w:sz w:val="24"/>
          <w:szCs w:val="24"/>
          <w:lang w:val="en-GB"/>
        </w:rPr>
        <w:t>ontext of education</w:t>
      </w:r>
      <w:r w:rsidRPr="68333324" w:rsidR="1BC17DE0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68333324" w:rsidR="1BC17DE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68333324" w:rsidR="1AD91A87">
        <w:rPr>
          <w:rFonts w:ascii="Arial" w:hAnsi="Arial" w:eastAsia="Arial" w:cs="Arial"/>
          <w:noProof w:val="0"/>
          <w:sz w:val="24"/>
          <w:szCs w:val="24"/>
          <w:lang w:val="en-GB"/>
        </w:rPr>
        <w:t>Academic misconduct is the</w:t>
      </w:r>
      <w:r w:rsidRPr="68333324" w:rsidR="7F8CED8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act of giving oneself an advantage in an assignment or exam (in the context of higher education)</w:t>
      </w:r>
      <w:r w:rsidRPr="68333324" w:rsidR="79265722">
        <w:rPr>
          <w:rFonts w:ascii="Arial" w:hAnsi="Arial" w:eastAsia="Arial" w:cs="Arial"/>
          <w:noProof w:val="0"/>
          <w:sz w:val="24"/>
          <w:szCs w:val="24"/>
          <w:lang w:val="en-GB"/>
        </w:rPr>
        <w:t>; the advantage is disallowed by the educating body</w:t>
      </w:r>
      <w:r w:rsidRPr="68333324" w:rsidR="3E26A04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(Swansea University, 2024)</w:t>
      </w:r>
      <w:r w:rsidRPr="68333324" w:rsidR="79265722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68333324" w:rsidR="1EE00E8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68333324" w:rsidR="66DD8A9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Miller, </w:t>
      </w:r>
      <w:r w:rsidRPr="68333324" w:rsidR="5390B3F9">
        <w:rPr>
          <w:rFonts w:ascii="Arial" w:hAnsi="Arial" w:eastAsia="Arial" w:cs="Arial"/>
          <w:noProof w:val="0"/>
          <w:sz w:val="24"/>
          <w:szCs w:val="24"/>
          <w:lang w:val="en-GB"/>
        </w:rPr>
        <w:t>Shoptaugh,</w:t>
      </w:r>
      <w:r w:rsidRPr="68333324" w:rsidR="66DD8A9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Wooldridge, (2011) argues tha</w:t>
      </w:r>
      <w:r w:rsidRPr="68333324" w:rsidR="1AF3BE9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 </w:t>
      </w:r>
      <w:r w:rsidRPr="68333324" w:rsidR="39CA2D9D">
        <w:rPr>
          <w:rFonts w:ascii="Arial" w:hAnsi="Arial" w:eastAsia="Arial" w:cs="Arial"/>
          <w:noProof w:val="0"/>
          <w:sz w:val="24"/>
          <w:szCs w:val="24"/>
          <w:lang w:val="en-GB"/>
        </w:rPr>
        <w:t>students who typically</w:t>
      </w:r>
      <w:r w:rsidRPr="68333324" w:rsidR="5C7E385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try</w:t>
      </w:r>
      <w:r w:rsidRPr="68333324" w:rsidR="39CA2D9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to p</w:t>
      </w:r>
      <w:r w:rsidRPr="68333324" w:rsidR="27FCE24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erfect the </w:t>
      </w:r>
      <w:r w:rsidRPr="68333324" w:rsidR="2C0D8CAA">
        <w:rPr>
          <w:rFonts w:ascii="Arial" w:hAnsi="Arial" w:eastAsia="Arial" w:cs="Arial"/>
          <w:noProof w:val="0"/>
          <w:sz w:val="24"/>
          <w:szCs w:val="24"/>
          <w:lang w:val="en-GB"/>
        </w:rPr>
        <w:t>information</w:t>
      </w:r>
      <w:r w:rsidRPr="68333324" w:rsidR="27FCE24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practises in their course and tend to get better grades often exert a high amount of effort </w:t>
      </w:r>
      <w:r w:rsidRPr="68333324" w:rsidR="4243D94F">
        <w:rPr>
          <w:rFonts w:ascii="Arial" w:hAnsi="Arial" w:eastAsia="Arial" w:cs="Arial"/>
          <w:noProof w:val="0"/>
          <w:sz w:val="24"/>
          <w:szCs w:val="24"/>
          <w:lang w:val="en-GB"/>
        </w:rPr>
        <w:t>responding to bad performances in assignments.</w:t>
      </w:r>
      <w:r w:rsidRPr="68333324" w:rsidR="56A86C1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This is important as if a student does not put in enough effort into an assessment and cheats their way through, </w:t>
      </w:r>
      <w:r w:rsidRPr="68333324" w:rsidR="6E178569">
        <w:rPr>
          <w:rFonts w:ascii="Arial" w:hAnsi="Arial" w:eastAsia="Arial" w:cs="Arial"/>
          <w:noProof w:val="0"/>
          <w:sz w:val="24"/>
          <w:szCs w:val="24"/>
          <w:lang w:val="en-GB"/>
        </w:rPr>
        <w:t>the student and the educator</w:t>
      </w:r>
      <w:r w:rsidRPr="68333324" w:rsidR="56A86C1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are not able to see </w:t>
      </w:r>
      <w:r w:rsidRPr="68333324" w:rsidR="6CD0B4B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clear </w:t>
      </w:r>
      <w:r w:rsidRPr="68333324" w:rsidR="56A86C10">
        <w:rPr>
          <w:rFonts w:ascii="Arial" w:hAnsi="Arial" w:eastAsia="Arial" w:cs="Arial"/>
          <w:noProof w:val="0"/>
          <w:sz w:val="24"/>
          <w:szCs w:val="24"/>
          <w:lang w:val="en-GB"/>
        </w:rPr>
        <w:t>what level the</w:t>
      </w:r>
      <w:r w:rsidRPr="68333324" w:rsidR="2612F9B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student</w:t>
      </w:r>
      <w:r w:rsidRPr="68333324" w:rsidR="56A86C1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68333324" w:rsidR="0162A268">
        <w:rPr>
          <w:rFonts w:ascii="Arial" w:hAnsi="Arial" w:eastAsia="Arial" w:cs="Arial"/>
          <w:noProof w:val="0"/>
          <w:sz w:val="24"/>
          <w:szCs w:val="24"/>
          <w:lang w:val="en-GB"/>
        </w:rPr>
        <w:t>is</w:t>
      </w:r>
      <w:r w:rsidRPr="68333324" w:rsidR="56A86C1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68333324" w:rsidR="4B60A550">
        <w:rPr>
          <w:rFonts w:ascii="Arial" w:hAnsi="Arial" w:eastAsia="Arial" w:cs="Arial"/>
          <w:noProof w:val="0"/>
          <w:sz w:val="24"/>
          <w:szCs w:val="24"/>
          <w:lang w:val="en-GB"/>
        </w:rPr>
        <w:t>at</w:t>
      </w:r>
      <w:r w:rsidRPr="68333324" w:rsidR="56A86C1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in the course</w:t>
      </w:r>
      <w:r w:rsidRPr="68333324" w:rsidR="01FC8D35">
        <w:rPr>
          <w:rFonts w:ascii="Arial" w:hAnsi="Arial" w:eastAsia="Arial" w:cs="Arial"/>
          <w:noProof w:val="0"/>
          <w:sz w:val="24"/>
          <w:szCs w:val="24"/>
          <w:lang w:val="en-GB"/>
        </w:rPr>
        <w:t>; making it hard for them to learn from feedback and make improvements</w:t>
      </w:r>
      <w:r w:rsidRPr="68333324" w:rsidR="0CBBC01F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68333324" w:rsidR="59B64C1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University of Cambridge (2024) states that it is unethical for students to engage in academic misconduct</w:t>
      </w:r>
      <w:r w:rsidRPr="68333324" w:rsidR="2177FD4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</w:t>
      </w:r>
      <w:r w:rsidRPr="68333324" w:rsidR="207DD220">
        <w:rPr>
          <w:rFonts w:ascii="Arial" w:hAnsi="Arial" w:eastAsia="Arial" w:cs="Arial"/>
          <w:noProof w:val="0"/>
          <w:sz w:val="24"/>
          <w:szCs w:val="24"/>
          <w:lang w:val="en-GB"/>
        </w:rPr>
        <w:t>implies</w:t>
      </w:r>
      <w:r w:rsidRPr="68333324" w:rsidR="2177FD4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that it could have negative repercussions further into a student's </w:t>
      </w:r>
      <w:r w:rsidRPr="68333324" w:rsidR="20254B4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academic studies and into their chosen </w:t>
      </w:r>
      <w:r w:rsidRPr="68333324" w:rsidR="2177FD4A">
        <w:rPr>
          <w:rFonts w:ascii="Arial" w:hAnsi="Arial" w:eastAsia="Arial" w:cs="Arial"/>
          <w:noProof w:val="0"/>
          <w:sz w:val="24"/>
          <w:szCs w:val="24"/>
          <w:lang w:val="en-GB"/>
        </w:rPr>
        <w:t>career.</w:t>
      </w:r>
      <w:r w:rsidRPr="68333324" w:rsidR="242E32E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This </w:t>
      </w:r>
      <w:r w:rsidRPr="68333324" w:rsidR="242E32E7">
        <w:rPr>
          <w:rFonts w:ascii="Arial" w:hAnsi="Arial" w:eastAsia="Arial" w:cs="Arial"/>
          <w:noProof w:val="0"/>
          <w:sz w:val="24"/>
          <w:szCs w:val="24"/>
          <w:lang w:val="en-GB"/>
        </w:rPr>
        <w:t>demonstrates</w:t>
      </w:r>
      <w:r w:rsidRPr="68333324" w:rsidR="242E32E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 importance of academic integrity as if a student does not put the effort into their studies and relies on c</w:t>
      </w:r>
      <w:r w:rsidRPr="68333324" w:rsidR="3E7529E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heating or copyright infringement, then it calls into question whether they know the material of the course and if they are suitable for their </w:t>
      </w:r>
      <w:r w:rsidRPr="68333324" w:rsidR="683F8352">
        <w:rPr>
          <w:rFonts w:ascii="Arial" w:hAnsi="Arial" w:eastAsia="Arial" w:cs="Arial"/>
          <w:noProof w:val="0"/>
          <w:sz w:val="24"/>
          <w:szCs w:val="24"/>
          <w:lang w:val="en-GB"/>
        </w:rPr>
        <w:t>chosen</w:t>
      </w:r>
      <w:r w:rsidRPr="68333324" w:rsidR="3E7529E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career after hig</w:t>
      </w:r>
      <w:r w:rsidRPr="68333324" w:rsidR="5F22B751">
        <w:rPr>
          <w:rFonts w:ascii="Arial" w:hAnsi="Arial" w:eastAsia="Arial" w:cs="Arial"/>
          <w:noProof w:val="0"/>
          <w:sz w:val="24"/>
          <w:szCs w:val="24"/>
          <w:lang w:val="en-GB"/>
        </w:rPr>
        <w:t>her education.</w:t>
      </w:r>
      <w:r w:rsidRPr="68333324" w:rsidR="062C78F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Lastly, </w:t>
      </w:r>
      <w:r w:rsidRPr="68333324" w:rsidR="433B573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according to Lee, (2022) </w:t>
      </w:r>
      <w:r w:rsidRPr="68333324" w:rsidR="228DC9D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“If students are not learning course material, then their foundation of knowledge does not reflect a thorough education– in fields like nursing, that can have serious life and death consequences.” </w:t>
      </w:r>
      <w:r w:rsidRPr="68333324" w:rsidR="27A1539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This would suggest that in many higher education courses, such as nursing, professional policing and so </w:t>
      </w:r>
      <w:r w:rsidRPr="68333324" w:rsidR="19A35735">
        <w:rPr>
          <w:rFonts w:ascii="Arial" w:hAnsi="Arial" w:eastAsia="Arial" w:cs="Arial"/>
          <w:noProof w:val="0"/>
          <w:sz w:val="24"/>
          <w:szCs w:val="24"/>
          <w:lang w:val="en-GB"/>
        </w:rPr>
        <w:t>forth</w:t>
      </w:r>
      <w:r w:rsidRPr="68333324" w:rsidR="27A1539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have material </w:t>
      </w:r>
      <w:r w:rsidRPr="68333324" w:rsidR="7CAB82D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that is essential to learn to properly conduct the role in their chosen career. If a student were to </w:t>
      </w:r>
      <w:r w:rsidRPr="68333324" w:rsidR="24EB1DF5">
        <w:rPr>
          <w:rFonts w:ascii="Arial" w:hAnsi="Arial" w:eastAsia="Arial" w:cs="Arial"/>
          <w:noProof w:val="0"/>
          <w:sz w:val="24"/>
          <w:szCs w:val="24"/>
          <w:lang w:val="en-GB"/>
        </w:rPr>
        <w:t>flunk their studies and cheat their way through their education, they would not be suitable</w:t>
      </w:r>
      <w:r w:rsidRPr="68333324" w:rsidR="1436EBF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for roles, in which there are lives at stake.</w:t>
      </w:r>
    </w:p>
    <w:p w:rsidR="68333324" w:rsidP="68333324" w:rsidRDefault="68333324" w14:paraId="270AE711" w14:textId="3D705843">
      <w:pPr>
        <w:pStyle w:val="Normal"/>
        <w:spacing w:after="0" w:afterAutospacing="off" w:line="480" w:lineRule="auto"/>
        <w:ind w:left="0" w:firstLine="0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5271F488" w:rsidP="68333324" w:rsidRDefault="5271F488" w14:paraId="69976738" w14:textId="6C555ACF">
      <w:pPr>
        <w:pStyle w:val="Heading1"/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u w:val="none"/>
          <w:lang w:val="en-GB"/>
        </w:rPr>
      </w:pPr>
      <w:bookmarkStart w:name="_Toc1202981870" w:id="700608019"/>
      <w:r w:rsidRPr="68333324" w:rsidR="5271F488">
        <w:rPr>
          <w:rFonts w:ascii="Arial" w:hAnsi="Arial" w:eastAsia="Arial" w:cs="Arial"/>
          <w:b w:val="1"/>
          <w:bCs w:val="1"/>
          <w:i w:val="0"/>
          <w:iCs w:val="0"/>
          <w:noProof w:val="0"/>
          <w:lang w:val="en-GB"/>
        </w:rPr>
        <w:t>Conclusion</w:t>
      </w:r>
      <w:bookmarkEnd w:id="700608019"/>
    </w:p>
    <w:p w:rsidR="261BB32E" w:rsidP="68333324" w:rsidRDefault="261BB32E" w14:paraId="49C44B4E" w14:textId="097661D4">
      <w:pPr>
        <w:pStyle w:val="Normal"/>
        <w:spacing w:after="0" w:afterAutospacing="off" w:line="480" w:lineRule="auto"/>
        <w:ind w:left="0" w:firstLine="0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8333324" w:rsidR="27CE86F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Throughout the assignment, there have been four study skills that have been used to argue whether </w:t>
      </w:r>
      <w:r w:rsidRPr="68333324" w:rsidR="5A2A7185">
        <w:rPr>
          <w:rFonts w:ascii="Arial" w:hAnsi="Arial" w:eastAsia="Arial" w:cs="Arial"/>
          <w:noProof w:val="0"/>
          <w:sz w:val="24"/>
          <w:szCs w:val="24"/>
          <w:lang w:val="en-GB"/>
        </w:rPr>
        <w:t>the use and development of study skills are important for students throughout their time in higher education. The first of these was referencing; which was shown</w:t>
      </w:r>
      <w:r w:rsidRPr="68333324" w:rsidR="7A2D9AC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to improve the credibility of an essay by adding in in-text citations that the reader can first-hand verify for themselves</w:t>
      </w:r>
      <w:r w:rsidRPr="68333324" w:rsidR="38D27FF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whilst also preparing them to reference in a future occupation</w:t>
      </w:r>
      <w:r w:rsidRPr="68333324" w:rsidR="7A2D9ACD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68333324" w:rsidR="1824F29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Next to be discussed was critical thinking. Research shown that</w:t>
      </w:r>
      <w:r w:rsidRPr="68333324" w:rsidR="56C9D7C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68333324" w:rsidR="156EBCF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developing critical thinking supports the reading skills of pupils, and </w:t>
      </w:r>
      <w:r w:rsidRPr="68333324" w:rsidR="56C9D7C9">
        <w:rPr>
          <w:rFonts w:ascii="Arial" w:hAnsi="Arial" w:eastAsia="Arial" w:cs="Arial"/>
          <w:noProof w:val="0"/>
          <w:sz w:val="24"/>
          <w:szCs w:val="24"/>
          <w:lang w:val="en-GB"/>
        </w:rPr>
        <w:t>there is a</w:t>
      </w:r>
      <w:r w:rsidRPr="68333324" w:rsidR="4DAD0BC8">
        <w:rPr>
          <w:rFonts w:ascii="Arial" w:hAnsi="Arial" w:eastAsia="Arial" w:cs="Arial"/>
          <w:noProof w:val="0"/>
          <w:sz w:val="24"/>
          <w:szCs w:val="24"/>
          <w:lang w:val="en-GB"/>
        </w:rPr>
        <w:t>lso a</w:t>
      </w:r>
      <w:r w:rsidRPr="68333324" w:rsidR="56C9D7C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correlation between critical thinking skills and the </w:t>
      </w:r>
      <w:r w:rsidRPr="68333324" w:rsidR="6D3D4784">
        <w:rPr>
          <w:rFonts w:ascii="Arial" w:hAnsi="Arial" w:eastAsia="Arial" w:cs="Arial"/>
          <w:noProof w:val="0"/>
          <w:sz w:val="24"/>
          <w:szCs w:val="24"/>
          <w:lang w:val="en-GB"/>
        </w:rPr>
        <w:t>number</w:t>
      </w:r>
      <w:r w:rsidRPr="68333324" w:rsidR="56C9D7C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of marks a student would get in an assignment.</w:t>
      </w:r>
      <w:r w:rsidRPr="68333324" w:rsidR="35F2A18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Self-reflection was shown to help students with futu</w:t>
      </w:r>
      <w:r w:rsidRPr="68333324" w:rsidR="0C51F0FA">
        <w:rPr>
          <w:rFonts w:ascii="Arial" w:hAnsi="Arial" w:eastAsia="Arial" w:cs="Arial"/>
          <w:noProof w:val="0"/>
          <w:sz w:val="24"/>
          <w:szCs w:val="24"/>
          <w:lang w:val="en-GB"/>
        </w:rPr>
        <w:t>re assessments by allowing them to set goals and reflecting on feedback</w:t>
      </w:r>
      <w:r w:rsidRPr="68333324" w:rsidR="573FD0D1">
        <w:rPr>
          <w:rFonts w:ascii="Arial" w:hAnsi="Arial" w:eastAsia="Arial" w:cs="Arial"/>
          <w:noProof w:val="0"/>
          <w:sz w:val="24"/>
          <w:szCs w:val="24"/>
          <w:lang w:val="en-GB"/>
        </w:rPr>
        <w:t>. Finally, academic integrity was shown to be important since the use of cheating</w:t>
      </w:r>
      <w:r w:rsidRPr="68333324" w:rsidR="033524F9">
        <w:rPr>
          <w:rFonts w:ascii="Arial" w:hAnsi="Arial" w:eastAsia="Arial" w:cs="Arial"/>
          <w:noProof w:val="0"/>
          <w:sz w:val="24"/>
          <w:szCs w:val="24"/>
          <w:lang w:val="en-GB"/>
        </w:rPr>
        <w:t>,</w:t>
      </w:r>
      <w:r w:rsidRPr="68333324" w:rsidR="573FD0D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to obtain better</w:t>
      </w:r>
      <w:r w:rsidRPr="68333324" w:rsidR="573FD0D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grades</w:t>
      </w:r>
      <w:r w:rsidRPr="68333324" w:rsidR="5152B055">
        <w:rPr>
          <w:rFonts w:ascii="Arial" w:hAnsi="Arial" w:eastAsia="Arial" w:cs="Arial"/>
          <w:noProof w:val="0"/>
          <w:sz w:val="24"/>
          <w:szCs w:val="24"/>
          <w:lang w:val="en-GB"/>
        </w:rPr>
        <w:t>,</w:t>
      </w:r>
      <w:r w:rsidRPr="68333324" w:rsidR="573FD0D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68333324" w:rsidR="099BBB5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does not </w:t>
      </w:r>
      <w:r w:rsidRPr="68333324" w:rsidR="099BBB5D">
        <w:rPr>
          <w:rFonts w:ascii="Arial" w:hAnsi="Arial" w:eastAsia="Arial" w:cs="Arial"/>
          <w:noProof w:val="0"/>
          <w:sz w:val="24"/>
          <w:szCs w:val="24"/>
          <w:lang w:val="en-GB"/>
        </w:rPr>
        <w:t>indicate</w:t>
      </w:r>
      <w:r w:rsidRPr="68333324" w:rsidR="099BBB5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 level of knowledge the student has in the course and could allow for negative consequences in their future careers. To answer the assig</w:t>
      </w:r>
      <w:r w:rsidRPr="68333324" w:rsidR="7537289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nment question; </w:t>
      </w:r>
      <w:r w:rsidRPr="68333324" w:rsidR="007EEF5C">
        <w:rPr>
          <w:rFonts w:ascii="Arial" w:hAnsi="Arial" w:eastAsia="Arial" w:cs="Arial"/>
          <w:noProof w:val="0"/>
          <w:sz w:val="24"/>
          <w:szCs w:val="24"/>
          <w:lang w:val="en-GB"/>
        </w:rPr>
        <w:t>the role of study skills is extremely important in the academic success of students of higher edu</w:t>
      </w:r>
      <w:r w:rsidRPr="68333324" w:rsidR="6C1A5C9A">
        <w:rPr>
          <w:rFonts w:ascii="Arial" w:hAnsi="Arial" w:eastAsia="Arial" w:cs="Arial"/>
          <w:noProof w:val="0"/>
          <w:sz w:val="24"/>
          <w:szCs w:val="24"/>
          <w:lang w:val="en-GB"/>
        </w:rPr>
        <w:t>cation.</w:t>
      </w:r>
      <w:r w:rsidRPr="68333324" w:rsidR="007EEF5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w:rsidR="68333324" w:rsidRDefault="68333324" w14:paraId="0020200F" w14:textId="4D09C6B0">
      <w:r>
        <w:br w:type="page"/>
      </w:r>
    </w:p>
    <w:p w:rsidR="68333324" w:rsidP="68333324" w:rsidRDefault="68333324" w14:paraId="3CDCBDF5" w14:textId="581F46DE">
      <w:pPr>
        <w:pStyle w:val="Normal"/>
        <w:spacing w:after="0" w:afterAutospacing="off" w:line="480" w:lineRule="auto"/>
        <w:ind w:left="0" w:firstLine="0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5271F488" w:rsidP="68333324" w:rsidRDefault="5271F488" w14:paraId="5DCC3E72" w14:textId="39EAC661">
      <w:pPr>
        <w:pStyle w:val="Heading1"/>
        <w:spacing w:after="120" w:afterAutospacing="off"/>
        <w:rPr>
          <w:rFonts w:ascii="Arial" w:hAnsi="Arial" w:eastAsia="Arial" w:cs="Arial"/>
          <w:b w:val="1"/>
          <w:bCs w:val="1"/>
          <w:noProof w:val="0"/>
          <w:sz w:val="28"/>
          <w:szCs w:val="28"/>
          <w:u w:val="none"/>
          <w:lang w:val="en-GB"/>
        </w:rPr>
      </w:pPr>
      <w:bookmarkStart w:name="_Toc1341627971" w:id="1198692418"/>
      <w:r w:rsidRPr="68333324" w:rsidR="5271F488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  <w:t>Reference list</w:t>
      </w:r>
      <w:bookmarkEnd w:id="1198692418"/>
      <w:r w:rsidRPr="68333324" w:rsidR="2CFD9B22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  <w:t xml:space="preserve"> </w:t>
      </w:r>
    </w:p>
    <w:p w:rsidR="13FE363C" w:rsidP="68333324" w:rsidRDefault="13FE363C" w14:paraId="075E5A41" w14:textId="2241ACE3">
      <w:pPr>
        <w:pStyle w:val="Normal"/>
        <w:spacing w:after="160" w:afterAutospacing="off"/>
        <w:ind w:left="360" w:hanging="360"/>
        <w:rPr>
          <w:rFonts w:ascii="Arial" w:hAnsi="Arial" w:eastAsia="Arial" w:cs="Arial"/>
          <w:noProof w:val="0"/>
          <w:lang w:val="en-GB"/>
        </w:rPr>
      </w:pPr>
      <w:r w:rsidRPr="68333324" w:rsidR="13FE363C">
        <w:rPr>
          <w:rFonts w:ascii="Arial" w:hAnsi="Arial" w:eastAsia="Arial" w:cs="Arial"/>
          <w:noProof w:val="0"/>
          <w:lang w:val="en-GB"/>
        </w:rPr>
        <w:t xml:space="preserve">Calver, M. (2015) </w:t>
      </w:r>
      <w:r w:rsidRPr="68333324" w:rsidR="13FE363C">
        <w:rPr>
          <w:rFonts w:ascii="Arial" w:hAnsi="Arial" w:eastAsia="Arial" w:cs="Arial"/>
          <w:i w:val="1"/>
          <w:iCs w:val="1"/>
          <w:noProof w:val="0"/>
          <w:lang w:val="en-GB"/>
        </w:rPr>
        <w:t>The importance of authors ensuring referencing and page proofs are correct</w:t>
      </w:r>
      <w:r w:rsidRPr="68333324" w:rsidR="13FE363C">
        <w:rPr>
          <w:rFonts w:ascii="Arial" w:hAnsi="Arial" w:eastAsia="Arial" w:cs="Arial"/>
          <w:noProof w:val="0"/>
          <w:lang w:val="en-GB"/>
        </w:rPr>
        <w:t xml:space="preserve">. Pacific conservation biology, 21(3), pp. 173-. Available at: </w:t>
      </w:r>
      <w:hyperlink r:id="Ra4f95dafaba4483a">
        <w:r w:rsidRPr="68333324" w:rsidR="13FE363C">
          <w:rPr>
            <w:rStyle w:val="Hyperlink"/>
            <w:rFonts w:ascii="Arial" w:hAnsi="Arial" w:eastAsia="Arial" w:cs="Arial"/>
            <w:noProof w:val="0"/>
            <w:lang w:val="en-GB"/>
          </w:rPr>
          <w:t>https://doi.org/10.1071/PCv21n3_ED</w:t>
        </w:r>
      </w:hyperlink>
      <w:r w:rsidRPr="68333324" w:rsidR="13FE363C">
        <w:rPr>
          <w:rFonts w:ascii="Arial" w:hAnsi="Arial" w:eastAsia="Arial" w:cs="Arial"/>
          <w:noProof w:val="0"/>
          <w:lang w:val="en-GB"/>
        </w:rPr>
        <w:t xml:space="preserve">. </w:t>
      </w:r>
    </w:p>
    <w:p w:rsidR="54F321F8" w:rsidP="68333324" w:rsidRDefault="54F321F8" w14:paraId="3749E006" w14:textId="6B104934">
      <w:pPr>
        <w:pStyle w:val="Normal"/>
        <w:spacing w:after="160" w:afterAutospacing="off"/>
        <w:ind w:left="360" w:hanging="360"/>
        <w:rPr>
          <w:rFonts w:ascii="Arial" w:hAnsi="Arial" w:eastAsia="Arial" w:cs="Arial"/>
          <w:noProof w:val="0"/>
          <w:lang w:val="en-GB"/>
        </w:rPr>
      </w:pPr>
      <w:r w:rsidRPr="68333324" w:rsidR="54F321F8">
        <w:rPr>
          <w:rFonts w:ascii="Arial" w:hAnsi="Arial" w:eastAsia="Arial" w:cs="Arial"/>
          <w:noProof w:val="0"/>
          <w:lang w:val="en-GB"/>
        </w:rPr>
        <w:t>Copyrightuser.org (</w:t>
      </w:r>
      <w:r w:rsidRPr="68333324" w:rsidR="6935071A">
        <w:rPr>
          <w:rFonts w:ascii="Arial" w:hAnsi="Arial" w:eastAsia="Arial" w:cs="Arial"/>
          <w:noProof w:val="0"/>
          <w:lang w:val="en-GB"/>
        </w:rPr>
        <w:t xml:space="preserve">no date) </w:t>
      </w:r>
      <w:r w:rsidRPr="68333324" w:rsidR="6935071A">
        <w:rPr>
          <w:rFonts w:ascii="Arial" w:hAnsi="Arial" w:eastAsia="Arial" w:cs="Arial"/>
          <w:i w:val="1"/>
          <w:iCs w:val="1"/>
          <w:noProof w:val="0"/>
          <w:lang w:val="en-GB"/>
        </w:rPr>
        <w:t>Education.</w:t>
      </w:r>
      <w:r w:rsidRPr="68333324" w:rsidR="6935071A">
        <w:rPr>
          <w:rFonts w:ascii="Arial" w:hAnsi="Arial" w:eastAsia="Arial" w:cs="Arial"/>
          <w:i w:val="0"/>
          <w:iCs w:val="0"/>
          <w:noProof w:val="0"/>
          <w:lang w:val="en-GB"/>
        </w:rPr>
        <w:t xml:space="preserve"> Available at: </w:t>
      </w:r>
      <w:hyperlink r:id="Raa8d508e670449c1">
        <w:r w:rsidRPr="68333324" w:rsidR="6935071A">
          <w:rPr>
            <w:rStyle w:val="Hyperlink"/>
            <w:rFonts w:ascii="Arial" w:hAnsi="Arial" w:eastAsia="Arial" w:cs="Arial"/>
            <w:i w:val="0"/>
            <w:iCs w:val="0"/>
            <w:noProof w:val="0"/>
            <w:lang w:val="en-GB"/>
          </w:rPr>
          <w:t>https://www.copyrightuser.org/understand/exceptions/education/</w:t>
        </w:r>
      </w:hyperlink>
      <w:r w:rsidRPr="68333324" w:rsidR="6935071A">
        <w:rPr>
          <w:rFonts w:ascii="Arial" w:hAnsi="Arial" w:eastAsia="Arial" w:cs="Arial"/>
          <w:i w:val="0"/>
          <w:iCs w:val="0"/>
          <w:noProof w:val="0"/>
          <w:lang w:val="en-GB"/>
        </w:rPr>
        <w:t xml:space="preserve"> (Accessed: 29</w:t>
      </w:r>
      <w:r w:rsidRPr="68333324" w:rsidR="6935071A">
        <w:rPr>
          <w:rFonts w:ascii="Arial" w:hAnsi="Arial" w:eastAsia="Arial" w:cs="Arial"/>
          <w:i w:val="0"/>
          <w:iCs w:val="0"/>
          <w:noProof w:val="0"/>
          <w:vertAlign w:val="superscript"/>
          <w:lang w:val="en-GB"/>
        </w:rPr>
        <w:t>th</w:t>
      </w:r>
      <w:r w:rsidRPr="68333324" w:rsidR="6935071A">
        <w:rPr>
          <w:rFonts w:ascii="Arial" w:hAnsi="Arial" w:eastAsia="Arial" w:cs="Arial"/>
          <w:i w:val="0"/>
          <w:iCs w:val="0"/>
          <w:noProof w:val="0"/>
          <w:lang w:val="en-GB"/>
        </w:rPr>
        <w:t xml:space="preserve"> December 2023)</w:t>
      </w:r>
    </w:p>
    <w:p w:rsidR="689E52D4" w:rsidP="68333324" w:rsidRDefault="689E52D4" w14:paraId="294DA5E0" w14:textId="363311ED">
      <w:pPr>
        <w:pStyle w:val="Normal"/>
        <w:spacing w:after="160" w:afterAutospacing="off"/>
        <w:ind w:left="0" w:firstLine="0"/>
        <w:rPr>
          <w:rFonts w:ascii="Arial" w:hAnsi="Arial" w:eastAsia="Arial" w:cs="Arial"/>
          <w:noProof w:val="0"/>
          <w:lang w:val="en-GB"/>
        </w:rPr>
      </w:pPr>
      <w:r w:rsidRPr="68333324" w:rsidR="689E52D4">
        <w:rPr>
          <w:rFonts w:ascii="Arial" w:hAnsi="Arial" w:eastAsia="Arial" w:cs="Arial"/>
          <w:noProof w:val="0"/>
          <w:lang w:val="en-GB"/>
        </w:rPr>
        <w:t>Facione</w:t>
      </w:r>
      <w:r w:rsidRPr="68333324" w:rsidR="689E52D4">
        <w:rPr>
          <w:rFonts w:ascii="Arial" w:hAnsi="Arial" w:eastAsia="Arial" w:cs="Arial"/>
          <w:noProof w:val="0"/>
          <w:lang w:val="en-GB"/>
        </w:rPr>
        <w:t xml:space="preserve">, P.A., (2011) </w:t>
      </w:r>
      <w:r w:rsidRPr="68333324" w:rsidR="689E52D4">
        <w:rPr>
          <w:rFonts w:ascii="Arial" w:hAnsi="Arial" w:eastAsia="Arial" w:cs="Arial"/>
          <w:i w:val="1"/>
          <w:iCs w:val="1"/>
          <w:noProof w:val="0"/>
          <w:lang w:val="en-GB"/>
        </w:rPr>
        <w:t>Critical thinking: What it is and why it counts</w:t>
      </w:r>
      <w:r w:rsidRPr="68333324" w:rsidR="689E52D4">
        <w:rPr>
          <w:rFonts w:ascii="Arial" w:hAnsi="Arial" w:eastAsia="Arial" w:cs="Arial"/>
          <w:noProof w:val="0"/>
          <w:lang w:val="en-GB"/>
        </w:rPr>
        <w:t>. Insight assessment, 1(1), pp.1-23.</w:t>
      </w:r>
    </w:p>
    <w:p w:rsidR="7A554647" w:rsidP="68333324" w:rsidRDefault="7A554647" w14:paraId="29C73CA8" w14:textId="702F5BA5">
      <w:pPr>
        <w:pStyle w:val="Normal"/>
        <w:spacing w:after="160" w:afterAutospacing="off"/>
        <w:ind w:left="0" w:firstLine="0"/>
        <w:rPr>
          <w:rFonts w:ascii="Arial" w:hAnsi="Arial" w:eastAsia="Arial" w:cs="Arial"/>
          <w:noProof w:val="0"/>
          <w:lang w:val="en-GB"/>
        </w:rPr>
      </w:pPr>
      <w:r w:rsidRPr="68333324" w:rsidR="7A554647">
        <w:rPr>
          <w:rFonts w:ascii="Arial" w:hAnsi="Arial" w:eastAsia="Arial" w:cs="Arial"/>
          <w:noProof w:val="0"/>
          <w:lang w:val="en-GB"/>
        </w:rPr>
        <w:t xml:space="preserve">Haber, J. (2020) </w:t>
      </w:r>
      <w:r w:rsidRPr="68333324" w:rsidR="7A554647">
        <w:rPr>
          <w:rFonts w:ascii="Arial" w:hAnsi="Arial" w:eastAsia="Arial" w:cs="Arial"/>
          <w:i w:val="1"/>
          <w:iCs w:val="1"/>
          <w:noProof w:val="0"/>
          <w:lang w:val="en-GB"/>
        </w:rPr>
        <w:t>Critical thinking</w:t>
      </w:r>
      <w:r w:rsidRPr="68333324" w:rsidR="7A554647">
        <w:rPr>
          <w:rFonts w:ascii="Arial" w:hAnsi="Arial" w:eastAsia="Arial" w:cs="Arial"/>
          <w:noProof w:val="0"/>
          <w:lang w:val="en-GB"/>
        </w:rPr>
        <w:t>. 1st ed. Cambridge: The MIT Press.</w:t>
      </w:r>
    </w:p>
    <w:p w:rsidR="4D449EBD" w:rsidP="68333324" w:rsidRDefault="4D449EBD" w14:paraId="388D6A32" w14:textId="162404E4">
      <w:pPr>
        <w:pStyle w:val="Normal"/>
        <w:spacing w:after="160" w:afterAutospacing="off"/>
        <w:ind w:left="360" w:hanging="360"/>
        <w:rPr>
          <w:rFonts w:ascii="Arial" w:hAnsi="Arial" w:eastAsia="Arial" w:cs="Arial"/>
          <w:i w:val="0"/>
          <w:iCs w:val="0"/>
          <w:noProof w:val="0"/>
          <w:lang w:val="en-GB"/>
        </w:rPr>
      </w:pPr>
      <w:r w:rsidRPr="659E1877" w:rsidR="4D449EBD">
        <w:rPr>
          <w:rFonts w:ascii="Arial" w:hAnsi="Arial" w:eastAsia="Arial" w:cs="Arial"/>
          <w:noProof w:val="0"/>
          <w:lang w:val="en-GB"/>
        </w:rPr>
        <w:t xml:space="preserve">Indeed (2023) </w:t>
      </w:r>
      <w:r w:rsidRPr="659E1877" w:rsidR="4D449EBD">
        <w:rPr>
          <w:rFonts w:ascii="Arial" w:hAnsi="Arial" w:eastAsia="Arial" w:cs="Arial"/>
          <w:i w:val="1"/>
          <w:iCs w:val="1"/>
          <w:noProof w:val="0"/>
          <w:lang w:val="en-GB"/>
        </w:rPr>
        <w:t>Decision-making skills: definition and examples.</w:t>
      </w:r>
      <w:r w:rsidRPr="659E1877" w:rsidR="4D449EBD">
        <w:rPr>
          <w:rFonts w:ascii="Arial" w:hAnsi="Arial" w:eastAsia="Arial" w:cs="Arial"/>
          <w:i w:val="0"/>
          <w:iCs w:val="0"/>
          <w:noProof w:val="0"/>
          <w:lang w:val="en-GB"/>
        </w:rPr>
        <w:t xml:space="preserve"> Available at:</w:t>
      </w:r>
      <w:r w:rsidRPr="659E1877" w:rsidR="010DE867">
        <w:rPr>
          <w:rFonts w:ascii="Arial" w:hAnsi="Arial" w:eastAsia="Arial" w:cs="Arial"/>
          <w:i w:val="0"/>
          <w:iCs w:val="0"/>
          <w:noProof w:val="0"/>
          <w:lang w:val="en-GB"/>
        </w:rPr>
        <w:t xml:space="preserve"> </w:t>
      </w:r>
      <w:hyperlink r:id="Rc1d6ffbe44c34ea7">
        <w:r w:rsidRPr="659E1877" w:rsidR="010DE867">
          <w:rPr>
            <w:rStyle w:val="Hyperlink"/>
            <w:rFonts w:ascii="Arial" w:hAnsi="Arial" w:eastAsia="Arial" w:cs="Arial"/>
            <w:i w:val="0"/>
            <w:iCs w:val="0"/>
            <w:noProof w:val="0"/>
            <w:lang w:val="en-GB"/>
          </w:rPr>
          <w:t>https://uk.indeed.com/career-advice/career-development/decision-making-skills</w:t>
        </w:r>
      </w:hyperlink>
      <w:r w:rsidRPr="659E1877" w:rsidR="010DE867">
        <w:rPr>
          <w:rFonts w:ascii="Arial" w:hAnsi="Arial" w:eastAsia="Arial" w:cs="Arial"/>
          <w:i w:val="0"/>
          <w:iCs w:val="0"/>
          <w:noProof w:val="0"/>
          <w:lang w:val="en-GB"/>
        </w:rPr>
        <w:t xml:space="preserve"> (Accessed: 1</w:t>
      </w:r>
      <w:r w:rsidRPr="659E1877" w:rsidR="010DE867">
        <w:rPr>
          <w:rFonts w:ascii="Arial" w:hAnsi="Arial" w:eastAsia="Arial" w:cs="Arial"/>
          <w:i w:val="0"/>
          <w:iCs w:val="0"/>
          <w:noProof w:val="0"/>
          <w:vertAlign w:val="superscript"/>
          <w:lang w:val="en-GB"/>
        </w:rPr>
        <w:t>st</w:t>
      </w:r>
      <w:r w:rsidRPr="659E1877" w:rsidR="010DE867">
        <w:rPr>
          <w:rFonts w:ascii="Arial" w:hAnsi="Arial" w:eastAsia="Arial" w:cs="Arial"/>
          <w:i w:val="0"/>
          <w:iCs w:val="0"/>
          <w:noProof w:val="0"/>
          <w:lang w:val="en-GB"/>
        </w:rPr>
        <w:t xml:space="preserve"> January 2024)</w:t>
      </w:r>
    </w:p>
    <w:p w:rsidR="36042864" w:rsidP="659E1877" w:rsidRDefault="36042864" w14:paraId="2A550C33" w14:textId="4EDFD2AA">
      <w:pPr>
        <w:pStyle w:val="Normal"/>
        <w:spacing w:after="160" w:afterAutospacing="off" w:line="240" w:lineRule="auto"/>
        <w:ind w:left="360" w:hanging="360"/>
        <w:rPr>
          <w:rFonts w:ascii="Arial" w:hAnsi="Arial" w:eastAsia="Arial" w:cs="Arial"/>
          <w:i w:val="0"/>
          <w:iCs w:val="0"/>
          <w:noProof w:val="0"/>
          <w:lang w:val="en-GB"/>
        </w:rPr>
      </w:pPr>
      <w:r w:rsidRPr="659E1877" w:rsidR="36042864">
        <w:rPr>
          <w:rFonts w:ascii="Arial" w:hAnsi="Arial" w:eastAsia="Arial" w:cs="Arial"/>
          <w:i w:val="0"/>
          <w:iCs w:val="0"/>
          <w:noProof w:val="0"/>
          <w:lang w:val="en-GB"/>
        </w:rPr>
        <w:t xml:space="preserve">Lee, C. (2022) </w:t>
      </w:r>
      <w:r w:rsidRPr="659E1877" w:rsidR="36042864">
        <w:rPr>
          <w:rFonts w:ascii="Arial" w:hAnsi="Arial" w:eastAsia="Arial" w:cs="Arial"/>
          <w:i w:val="1"/>
          <w:iCs w:val="1"/>
          <w:noProof w:val="0"/>
          <w:lang w:val="en-GB"/>
        </w:rPr>
        <w:t>Why academic integrity is important to teaching and learning</w:t>
      </w:r>
      <w:r w:rsidRPr="659E1877" w:rsidR="36042864">
        <w:rPr>
          <w:rFonts w:ascii="Arial" w:hAnsi="Arial" w:eastAsia="Arial" w:cs="Arial"/>
          <w:i w:val="0"/>
          <w:iCs w:val="0"/>
          <w:noProof w:val="0"/>
          <w:lang w:val="en-GB"/>
        </w:rPr>
        <w:t xml:space="preserve">. Available at: </w:t>
      </w:r>
      <w:hyperlink r:id="Ra5c88961df544ec5">
        <w:r w:rsidRPr="659E1877" w:rsidR="36042864">
          <w:rPr>
            <w:rStyle w:val="Hyperlink"/>
            <w:rFonts w:ascii="Arial" w:hAnsi="Arial" w:eastAsia="Arial" w:cs="Arial"/>
            <w:i w:val="0"/>
            <w:iCs w:val="0"/>
            <w:noProof w:val="0"/>
            <w:lang w:val="en-GB"/>
          </w:rPr>
          <w:t>https://www.turnitin.com/blog/why-academic-integrity-is-important-to-teaching-and-learning</w:t>
        </w:r>
      </w:hyperlink>
      <w:r w:rsidRPr="659E1877" w:rsidR="36042864">
        <w:rPr>
          <w:rFonts w:ascii="Arial" w:hAnsi="Arial" w:eastAsia="Arial" w:cs="Arial"/>
          <w:i w:val="0"/>
          <w:iCs w:val="0"/>
          <w:noProof w:val="0"/>
          <w:lang w:val="en-GB"/>
        </w:rPr>
        <w:t xml:space="preserve"> (Accessed: 3</w:t>
      </w:r>
      <w:r w:rsidRPr="659E1877" w:rsidR="36042864">
        <w:rPr>
          <w:rFonts w:ascii="Arial" w:hAnsi="Arial" w:eastAsia="Arial" w:cs="Arial"/>
          <w:i w:val="0"/>
          <w:iCs w:val="0"/>
          <w:noProof w:val="0"/>
          <w:vertAlign w:val="superscript"/>
          <w:lang w:val="en-GB"/>
        </w:rPr>
        <w:t>rd</w:t>
      </w:r>
      <w:r w:rsidRPr="659E1877" w:rsidR="36042864">
        <w:rPr>
          <w:rFonts w:ascii="Arial" w:hAnsi="Arial" w:eastAsia="Arial" w:cs="Arial"/>
          <w:i w:val="0"/>
          <w:iCs w:val="0"/>
          <w:noProof w:val="0"/>
          <w:lang w:val="en-GB"/>
        </w:rPr>
        <w:t xml:space="preserve"> January 2024)</w:t>
      </w:r>
    </w:p>
    <w:p w:rsidR="0AD2B6A6" w:rsidP="68333324" w:rsidRDefault="0AD2B6A6" w14:paraId="02621EA7" w14:textId="739421EE">
      <w:pPr>
        <w:ind w:left="360" w:right="-20" w:hanging="380"/>
      </w:pPr>
      <w:r w:rsidRPr="659E1877" w:rsidR="0AD2B6A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Miller, A., Shoptaugh, C. and Wooldridge, J. (2011) </w:t>
      </w:r>
      <w:r w:rsidRPr="659E1877" w:rsidR="0AD2B6A6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Reasons Not to Cheat, Academic-Integrity Responsibility, and Frequency of Cheating</w:t>
      </w:r>
      <w:r w:rsidRPr="659E1877" w:rsidR="0AD2B6A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</w:t>
      </w:r>
      <w:r w:rsidRPr="659E1877" w:rsidR="0AD2B6A6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The</w:t>
      </w:r>
      <w:r w:rsidRPr="659E1877" w:rsidR="0AD2B6A6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 Journal of experimental education</w:t>
      </w:r>
      <w:r w:rsidRPr="659E1877" w:rsidR="0AD2B6A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79(2), pp. 169–184. Available at: </w:t>
      </w:r>
      <w:hyperlink r:id="R21204ccfe3a94acd">
        <w:r w:rsidRPr="659E1877" w:rsidR="0AD2B6A6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https://doi.org/10.1080/00220970903567830</w:t>
        </w:r>
      </w:hyperlink>
      <w:r w:rsidRPr="659E1877" w:rsidR="0AD2B6A6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</w:p>
    <w:p w:rsidR="517D90A7" w:rsidP="68333324" w:rsidRDefault="517D90A7" w14:paraId="5864D6D4" w14:textId="07F12FFB">
      <w:pPr>
        <w:pStyle w:val="Normal"/>
        <w:spacing w:after="160" w:afterAutospacing="off"/>
        <w:ind w:left="360" w:hanging="360"/>
        <w:rPr>
          <w:rFonts w:ascii="Arial" w:hAnsi="Arial" w:eastAsia="Arial" w:cs="Arial"/>
          <w:noProof w:val="0"/>
          <w:lang w:val="en-GB"/>
        </w:rPr>
      </w:pPr>
      <w:r w:rsidRPr="68333324" w:rsidR="517D90A7">
        <w:rPr>
          <w:rFonts w:ascii="Arial" w:hAnsi="Arial" w:eastAsia="Arial" w:cs="Arial"/>
          <w:noProof w:val="0"/>
          <w:lang w:val="en-GB"/>
        </w:rPr>
        <w:t xml:space="preserve">Moon, J.A. (2004) </w:t>
      </w:r>
      <w:r w:rsidRPr="68333324" w:rsidR="517D90A7">
        <w:rPr>
          <w:rFonts w:ascii="Arial" w:hAnsi="Arial" w:eastAsia="Arial" w:cs="Arial"/>
          <w:i w:val="1"/>
          <w:iCs w:val="1"/>
          <w:noProof w:val="0"/>
          <w:lang w:val="en-GB"/>
        </w:rPr>
        <w:t>A Handbook of Reflective and Experiential Learning: Theory and Practice</w:t>
      </w:r>
      <w:r w:rsidRPr="68333324" w:rsidR="517D90A7">
        <w:rPr>
          <w:rFonts w:ascii="Arial" w:hAnsi="Arial" w:eastAsia="Arial" w:cs="Arial"/>
          <w:noProof w:val="0"/>
          <w:lang w:val="en-GB"/>
        </w:rPr>
        <w:t xml:space="preserve">. </w:t>
      </w:r>
      <w:r w:rsidRPr="68333324" w:rsidR="1ED2B625">
        <w:rPr>
          <w:rFonts w:ascii="Arial" w:hAnsi="Arial" w:eastAsia="Arial" w:cs="Arial"/>
          <w:noProof w:val="0"/>
          <w:lang w:val="en-GB"/>
        </w:rPr>
        <w:t xml:space="preserve">Oxfordshire: </w:t>
      </w:r>
      <w:r w:rsidRPr="68333324" w:rsidR="1A5E397D">
        <w:rPr>
          <w:rFonts w:ascii="Arial" w:hAnsi="Arial" w:eastAsia="Arial" w:cs="Arial"/>
          <w:noProof w:val="0"/>
          <w:lang w:val="en-GB"/>
        </w:rPr>
        <w:t>Routledge.</w:t>
      </w:r>
    </w:p>
    <w:p w:rsidR="3EBFA536" w:rsidP="68333324" w:rsidRDefault="3EBFA536" w14:paraId="2333F480" w14:textId="67E36305">
      <w:pPr>
        <w:pStyle w:val="Normal"/>
        <w:spacing w:after="160" w:afterAutospacing="off"/>
        <w:ind w:left="360" w:hanging="360"/>
        <w:rPr>
          <w:rFonts w:ascii="Arial" w:hAnsi="Arial" w:eastAsia="Arial" w:cs="Arial"/>
          <w:noProof w:val="0"/>
          <w:lang w:val="en-GB"/>
        </w:rPr>
      </w:pPr>
      <w:r w:rsidRPr="68333324" w:rsidR="3EBFA536">
        <w:rPr>
          <w:rFonts w:ascii="Arial" w:hAnsi="Arial" w:eastAsia="Arial" w:cs="Arial"/>
          <w:noProof w:val="0"/>
          <w:lang w:val="en-GB"/>
        </w:rPr>
        <w:t>Radford College (</w:t>
      </w:r>
      <w:r w:rsidRPr="68333324" w:rsidR="7D648A67">
        <w:rPr>
          <w:rFonts w:ascii="Arial" w:hAnsi="Arial" w:eastAsia="Arial" w:cs="Arial"/>
          <w:noProof w:val="0"/>
          <w:lang w:val="en-GB"/>
        </w:rPr>
        <w:t xml:space="preserve">no date) </w:t>
      </w:r>
      <w:r w:rsidRPr="68333324" w:rsidR="7D648A67">
        <w:rPr>
          <w:rFonts w:ascii="Arial" w:hAnsi="Arial" w:eastAsia="Arial" w:cs="Arial"/>
          <w:i w:val="1"/>
          <w:iCs w:val="1"/>
          <w:noProof w:val="0"/>
          <w:lang w:val="en-GB"/>
        </w:rPr>
        <w:t>The Benefits of Self-Reflection</w:t>
      </w:r>
      <w:r w:rsidRPr="68333324" w:rsidR="7D648A67">
        <w:rPr>
          <w:rFonts w:ascii="Arial" w:hAnsi="Arial" w:eastAsia="Arial" w:cs="Arial"/>
          <w:noProof w:val="0"/>
          <w:lang w:val="en-GB"/>
        </w:rPr>
        <w:t xml:space="preserve">. Available at: </w:t>
      </w:r>
      <w:hyperlink r:id="R0f3dd63e6d95486d">
        <w:r w:rsidRPr="68333324" w:rsidR="7D648A67">
          <w:rPr>
            <w:rStyle w:val="Hyperlink"/>
            <w:rFonts w:ascii="Arial" w:hAnsi="Arial" w:eastAsia="Arial" w:cs="Arial"/>
            <w:noProof w:val="0"/>
            <w:lang w:val="en-GB"/>
          </w:rPr>
          <w:t>https://www.radford.act.edu.au/publications/bulletin/article/the-benefits-of-self-reflection</w:t>
        </w:r>
      </w:hyperlink>
      <w:r w:rsidRPr="68333324" w:rsidR="14F54BCE">
        <w:rPr>
          <w:rFonts w:ascii="Arial" w:hAnsi="Arial" w:eastAsia="Arial" w:cs="Arial"/>
          <w:noProof w:val="0"/>
          <w:lang w:val="en-GB"/>
        </w:rPr>
        <w:t xml:space="preserve"> (Accessed: 1</w:t>
      </w:r>
      <w:r w:rsidRPr="68333324" w:rsidR="14F54BCE">
        <w:rPr>
          <w:rFonts w:ascii="Arial" w:hAnsi="Arial" w:eastAsia="Arial" w:cs="Arial"/>
          <w:noProof w:val="0"/>
          <w:vertAlign w:val="superscript"/>
          <w:lang w:val="en-GB"/>
        </w:rPr>
        <w:t>st</w:t>
      </w:r>
      <w:r w:rsidRPr="68333324" w:rsidR="14F54BCE">
        <w:rPr>
          <w:rFonts w:ascii="Arial" w:hAnsi="Arial" w:eastAsia="Arial" w:cs="Arial"/>
          <w:noProof w:val="0"/>
          <w:lang w:val="en-GB"/>
        </w:rPr>
        <w:t xml:space="preserve"> January 2024)</w:t>
      </w:r>
    </w:p>
    <w:p w:rsidR="4FCB62A0" w:rsidP="68333324" w:rsidRDefault="4FCB62A0" w14:paraId="2582A58B" w14:textId="45A8C2FF">
      <w:pPr>
        <w:spacing w:after="160" w:afterAutospacing="off"/>
        <w:ind w:left="360" w:right="-20" w:hanging="380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8333324" w:rsidR="4FCB62A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Santini Ario (2018) </w:t>
      </w:r>
      <w:r w:rsidRPr="68333324" w:rsidR="4FCB62A0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The Importance of Referencing</w:t>
      </w:r>
      <w:r w:rsidRPr="68333324" w:rsidR="3C59CAAB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68333324" w:rsidR="4FCB62A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68333324" w:rsidR="4FCB62A0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Journal of critical care medicine</w:t>
      </w:r>
      <w:r w:rsidRPr="68333324" w:rsidR="4FCB62A0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 </w:t>
      </w:r>
      <w:r w:rsidRPr="68333324" w:rsidR="4FCB62A0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(</w:t>
      </w:r>
      <w:r w:rsidRPr="68333324" w:rsidR="42C20238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University of Medicine and Pharmacy of Târgu-Mureș</w:t>
      </w:r>
      <w:r w:rsidRPr="68333324" w:rsidR="4FCB62A0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)</w:t>
      </w:r>
      <w:r w:rsidRPr="68333324" w:rsidR="4FCB62A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4(1), pp. 3–4. Available at: </w:t>
      </w:r>
      <w:hyperlink r:id="R7ec134e487d0414a">
        <w:r w:rsidRPr="68333324" w:rsidR="4FCB62A0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https://doi.org/10.2478/jccm-2018-0002</w:t>
        </w:r>
      </w:hyperlink>
      <w:r w:rsidRPr="68333324" w:rsidR="4FCB62A0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</w:p>
    <w:p w:rsidR="0E8C1DCA" w:rsidP="68333324" w:rsidRDefault="0E8C1DCA" w14:paraId="3907E3A6" w14:textId="52FCE20A">
      <w:pPr>
        <w:pStyle w:val="Normal"/>
        <w:spacing w:after="160" w:afterAutospacing="off" w:line="240" w:lineRule="auto"/>
        <w:ind w:left="360" w:hanging="360"/>
        <w:rPr>
          <w:rFonts w:ascii="Arial" w:hAnsi="Arial" w:eastAsia="Arial" w:cs="Arial"/>
          <w:noProof w:val="0"/>
          <w:lang w:val="en-GB"/>
        </w:rPr>
      </w:pPr>
      <w:r w:rsidRPr="68333324" w:rsidR="0E8C1DCA">
        <w:rPr>
          <w:rFonts w:ascii="Arial" w:hAnsi="Arial" w:eastAsia="Arial" w:cs="Arial"/>
          <w:noProof w:val="0"/>
          <w:lang w:val="en-GB"/>
        </w:rPr>
        <w:t>Swansea University (</w:t>
      </w:r>
      <w:r w:rsidRPr="68333324" w:rsidR="2F39AB31">
        <w:rPr>
          <w:rFonts w:ascii="Arial" w:hAnsi="Arial" w:eastAsia="Arial" w:cs="Arial"/>
          <w:noProof w:val="0"/>
          <w:lang w:val="en-GB"/>
        </w:rPr>
        <w:t xml:space="preserve">no date) </w:t>
      </w:r>
      <w:r w:rsidRPr="68333324" w:rsidR="2F39AB31">
        <w:rPr>
          <w:rFonts w:ascii="Arial" w:hAnsi="Arial" w:eastAsia="Arial" w:cs="Arial"/>
          <w:i w:val="1"/>
          <w:iCs w:val="1"/>
          <w:noProof w:val="0"/>
          <w:lang w:val="en-GB"/>
        </w:rPr>
        <w:t xml:space="preserve">Academic Integrity </w:t>
      </w:r>
      <w:bookmarkStart w:name="_Int_y7VMoXtV" w:id="572468389"/>
      <w:r w:rsidRPr="68333324" w:rsidR="2F39AB31">
        <w:rPr>
          <w:rFonts w:ascii="Arial" w:hAnsi="Arial" w:eastAsia="Arial" w:cs="Arial"/>
          <w:i w:val="1"/>
          <w:iCs w:val="1"/>
          <w:noProof w:val="0"/>
          <w:lang w:val="en-GB"/>
        </w:rPr>
        <w:t>And</w:t>
      </w:r>
      <w:bookmarkEnd w:id="572468389"/>
      <w:r w:rsidRPr="68333324" w:rsidR="2F39AB31">
        <w:rPr>
          <w:rFonts w:ascii="Arial" w:hAnsi="Arial" w:eastAsia="Arial" w:cs="Arial"/>
          <w:i w:val="1"/>
          <w:iCs w:val="1"/>
          <w:noProof w:val="0"/>
          <w:lang w:val="en-GB"/>
        </w:rPr>
        <w:t xml:space="preserve"> Academic Misconduct.</w:t>
      </w:r>
      <w:r w:rsidRPr="68333324" w:rsidR="2F39AB31">
        <w:rPr>
          <w:rFonts w:ascii="Arial" w:hAnsi="Arial" w:eastAsia="Arial" w:cs="Arial"/>
          <w:i w:val="0"/>
          <w:iCs w:val="0"/>
          <w:noProof w:val="0"/>
          <w:lang w:val="en-GB"/>
        </w:rPr>
        <w:t xml:space="preserve"> Available at: </w:t>
      </w:r>
      <w:hyperlink r:id="Rcf3c2697df72443d">
        <w:r w:rsidRPr="68333324" w:rsidR="2F39AB31">
          <w:rPr>
            <w:rStyle w:val="Hyperlink"/>
            <w:rFonts w:ascii="Arial" w:hAnsi="Arial" w:eastAsia="Arial" w:cs="Arial"/>
            <w:i w:val="0"/>
            <w:iCs w:val="0"/>
            <w:noProof w:val="0"/>
            <w:lang w:val="en-GB"/>
          </w:rPr>
          <w:t>https://myuni.swansea.ac.uk/academic-life/academic-misconduct/</w:t>
        </w:r>
      </w:hyperlink>
      <w:r w:rsidRPr="68333324" w:rsidR="2F39AB31">
        <w:rPr>
          <w:rFonts w:ascii="Arial" w:hAnsi="Arial" w:eastAsia="Arial" w:cs="Arial"/>
          <w:i w:val="0"/>
          <w:iCs w:val="0"/>
          <w:noProof w:val="0"/>
          <w:lang w:val="en-GB"/>
        </w:rPr>
        <w:t xml:space="preserve"> (Accessed: 2</w:t>
      </w:r>
      <w:r w:rsidRPr="68333324" w:rsidR="2F39AB31">
        <w:rPr>
          <w:rFonts w:ascii="Arial" w:hAnsi="Arial" w:eastAsia="Arial" w:cs="Arial"/>
          <w:i w:val="0"/>
          <w:iCs w:val="0"/>
          <w:noProof w:val="0"/>
          <w:vertAlign w:val="superscript"/>
          <w:lang w:val="en-GB"/>
        </w:rPr>
        <w:t>nd</w:t>
      </w:r>
      <w:r w:rsidRPr="68333324" w:rsidR="2F39AB31">
        <w:rPr>
          <w:rFonts w:ascii="Arial" w:hAnsi="Arial" w:eastAsia="Arial" w:cs="Arial"/>
          <w:i w:val="0"/>
          <w:iCs w:val="0"/>
          <w:noProof w:val="0"/>
          <w:lang w:val="en-GB"/>
        </w:rPr>
        <w:t xml:space="preserve"> January 2024)</w:t>
      </w:r>
    </w:p>
    <w:p w:rsidR="3BE933A8" w:rsidP="68333324" w:rsidRDefault="3BE933A8" w14:paraId="030DDA43" w14:textId="2BB1F386">
      <w:pPr>
        <w:pStyle w:val="Normal"/>
        <w:spacing w:after="160" w:afterAutospacing="off" w:line="240" w:lineRule="auto"/>
        <w:ind w:left="360" w:hanging="360"/>
        <w:rPr>
          <w:rFonts w:ascii="Arial" w:hAnsi="Arial" w:eastAsia="Arial" w:cs="Arial"/>
          <w:i w:val="1"/>
          <w:iCs w:val="1"/>
          <w:noProof w:val="0"/>
          <w:lang w:val="en-GB"/>
        </w:rPr>
      </w:pPr>
      <w:r w:rsidRPr="659E1877" w:rsidR="3BE933A8">
        <w:rPr>
          <w:rFonts w:ascii="Arial" w:hAnsi="Arial" w:eastAsia="Arial" w:cs="Arial"/>
          <w:noProof w:val="0"/>
          <w:lang w:val="en-GB"/>
        </w:rPr>
        <w:t xml:space="preserve">The Open University (2023) </w:t>
      </w:r>
      <w:bookmarkStart w:name="_Int_nSOgOAqJ" w:id="1086379282"/>
      <w:r w:rsidRPr="659E1877" w:rsidR="3BE933A8">
        <w:rPr>
          <w:rFonts w:ascii="Arial" w:hAnsi="Arial" w:eastAsia="Arial" w:cs="Arial"/>
          <w:i w:val="1"/>
          <w:iCs w:val="1"/>
          <w:noProof w:val="0"/>
          <w:lang w:val="en-GB"/>
        </w:rPr>
        <w:t>Self</w:t>
      </w:r>
      <w:r w:rsidRPr="659E1877" w:rsidR="7D444E76">
        <w:rPr>
          <w:rFonts w:ascii="Arial" w:hAnsi="Arial" w:eastAsia="Arial" w:cs="Arial"/>
          <w:i w:val="1"/>
          <w:iCs w:val="1"/>
          <w:noProof w:val="0"/>
          <w:lang w:val="en-GB"/>
        </w:rPr>
        <w:t xml:space="preserve"> reflection</w:t>
      </w:r>
      <w:bookmarkEnd w:id="1086379282"/>
      <w:r w:rsidRPr="659E1877" w:rsidR="7D444E76">
        <w:rPr>
          <w:rFonts w:ascii="Arial" w:hAnsi="Arial" w:eastAsia="Arial" w:cs="Arial"/>
          <w:i w:val="1"/>
          <w:iCs w:val="1"/>
          <w:noProof w:val="0"/>
          <w:lang w:val="en-GB"/>
        </w:rPr>
        <w:t>.</w:t>
      </w:r>
      <w:r w:rsidRPr="659E1877" w:rsidR="7D444E76">
        <w:rPr>
          <w:rFonts w:ascii="Arial" w:hAnsi="Arial" w:eastAsia="Arial" w:cs="Arial"/>
          <w:i w:val="0"/>
          <w:iCs w:val="0"/>
          <w:noProof w:val="0"/>
          <w:lang w:val="en-GB"/>
        </w:rPr>
        <w:t xml:space="preserve"> Available at: </w:t>
      </w:r>
      <w:hyperlink r:id="R0476a54e397345a4">
        <w:r w:rsidRPr="659E1877" w:rsidR="7D444E76">
          <w:rPr>
            <w:rStyle w:val="Hyperlink"/>
            <w:rFonts w:ascii="Arial" w:hAnsi="Arial" w:eastAsia="Arial" w:cs="Arial"/>
            <w:i w:val="0"/>
            <w:iCs w:val="0"/>
            <w:noProof w:val="0"/>
            <w:lang w:val="en-GB"/>
          </w:rPr>
          <w:t>https://www5.open.ac.uk/choose/unison/develop/my-skills/self-reflection</w:t>
        </w:r>
      </w:hyperlink>
      <w:r w:rsidRPr="659E1877" w:rsidR="7D444E76">
        <w:rPr>
          <w:rFonts w:ascii="Arial" w:hAnsi="Arial" w:eastAsia="Arial" w:cs="Arial"/>
          <w:i w:val="0"/>
          <w:iCs w:val="0"/>
          <w:noProof w:val="0"/>
          <w:lang w:val="en-GB"/>
        </w:rPr>
        <w:t xml:space="preserve"> (Accessed: 30</w:t>
      </w:r>
      <w:r w:rsidRPr="659E1877" w:rsidR="7D444E76">
        <w:rPr>
          <w:rFonts w:ascii="Arial" w:hAnsi="Arial" w:eastAsia="Arial" w:cs="Arial"/>
          <w:i w:val="0"/>
          <w:iCs w:val="0"/>
          <w:noProof w:val="0"/>
          <w:vertAlign w:val="superscript"/>
          <w:lang w:val="en-GB"/>
        </w:rPr>
        <w:t>th</w:t>
      </w:r>
      <w:r w:rsidRPr="659E1877" w:rsidR="7D444E76">
        <w:rPr>
          <w:rFonts w:ascii="Arial" w:hAnsi="Arial" w:eastAsia="Arial" w:cs="Arial"/>
          <w:i w:val="0"/>
          <w:iCs w:val="0"/>
          <w:noProof w:val="0"/>
          <w:lang w:val="en-GB"/>
        </w:rPr>
        <w:t xml:space="preserve"> December 2023)</w:t>
      </w:r>
    </w:p>
    <w:p w:rsidR="3BBEF44D" w:rsidP="68333324" w:rsidRDefault="3BBEF44D" w14:paraId="1E2D9036" w14:textId="63B48F84">
      <w:pPr>
        <w:pStyle w:val="Normal"/>
        <w:spacing w:after="160" w:afterAutospacing="off" w:line="240" w:lineRule="auto"/>
        <w:ind w:left="360" w:hanging="360"/>
        <w:rPr>
          <w:rFonts w:ascii="Arial" w:hAnsi="Arial" w:eastAsia="Arial" w:cs="Arial"/>
          <w:noProof w:val="0"/>
          <w:lang w:val="en-GB"/>
        </w:rPr>
      </w:pPr>
      <w:r w:rsidRPr="68333324" w:rsidR="3BBEF44D">
        <w:rPr>
          <w:rFonts w:ascii="Arial" w:hAnsi="Arial" w:eastAsia="Arial" w:cs="Arial"/>
          <w:noProof w:val="0"/>
          <w:lang w:val="en-GB"/>
        </w:rPr>
        <w:t xml:space="preserve">University of Cambridge (2024) </w:t>
      </w:r>
      <w:r w:rsidRPr="68333324" w:rsidR="3BBEF44D">
        <w:rPr>
          <w:rFonts w:ascii="Arial" w:hAnsi="Arial" w:eastAsia="Arial" w:cs="Arial"/>
          <w:i w:val="1"/>
          <w:iCs w:val="1"/>
          <w:noProof w:val="0"/>
          <w:lang w:val="en-GB"/>
        </w:rPr>
        <w:t>Why does academic integrity matter?</w:t>
      </w:r>
      <w:r w:rsidRPr="68333324" w:rsidR="3BBEF44D">
        <w:rPr>
          <w:rFonts w:ascii="Arial" w:hAnsi="Arial" w:eastAsia="Arial" w:cs="Arial"/>
          <w:noProof w:val="0"/>
          <w:lang w:val="en-GB"/>
        </w:rPr>
        <w:t xml:space="preserve"> Available at: </w:t>
      </w:r>
      <w:hyperlink r:id="Rda730d6ae9074bdf">
        <w:r w:rsidRPr="68333324" w:rsidR="0380A580">
          <w:rPr>
            <w:rStyle w:val="Hyperlink"/>
            <w:rFonts w:ascii="Arial" w:hAnsi="Arial" w:eastAsia="Arial" w:cs="Arial"/>
            <w:noProof w:val="0"/>
            <w:lang w:val="en-GB"/>
          </w:rPr>
          <w:t>https://www.plagiarism.admin.cam.ac.uk/what-academic-misconduct/why-does-academic-integrity-matter</w:t>
        </w:r>
      </w:hyperlink>
      <w:r w:rsidRPr="68333324" w:rsidR="0380A580">
        <w:rPr>
          <w:rFonts w:ascii="Arial" w:hAnsi="Arial" w:eastAsia="Arial" w:cs="Arial"/>
          <w:noProof w:val="0"/>
          <w:lang w:val="en-GB"/>
        </w:rPr>
        <w:t xml:space="preserve"> (Accessed: 2</w:t>
      </w:r>
      <w:r w:rsidRPr="68333324" w:rsidR="0380A580">
        <w:rPr>
          <w:rFonts w:ascii="Arial" w:hAnsi="Arial" w:eastAsia="Arial" w:cs="Arial"/>
          <w:noProof w:val="0"/>
          <w:vertAlign w:val="superscript"/>
          <w:lang w:val="en-GB"/>
        </w:rPr>
        <w:t>nd</w:t>
      </w:r>
      <w:r w:rsidRPr="68333324" w:rsidR="0380A580">
        <w:rPr>
          <w:rFonts w:ascii="Arial" w:hAnsi="Arial" w:eastAsia="Arial" w:cs="Arial"/>
          <w:noProof w:val="0"/>
          <w:lang w:val="en-GB"/>
        </w:rPr>
        <w:t xml:space="preserve"> January 2024)</w:t>
      </w:r>
    </w:p>
    <w:p w:rsidR="0B66B8BE" w:rsidP="68333324" w:rsidRDefault="0B66B8BE" w14:paraId="08996E75" w14:textId="1D0DCBB1">
      <w:pPr>
        <w:pStyle w:val="Normal"/>
        <w:spacing w:after="160" w:afterAutospacing="off" w:line="240" w:lineRule="auto"/>
        <w:ind w:left="360" w:hanging="360"/>
        <w:rPr>
          <w:rFonts w:ascii="Arial" w:hAnsi="Arial" w:eastAsia="Arial" w:cs="Arial"/>
          <w:noProof w:val="0"/>
          <w:lang w:val="en-GB"/>
        </w:rPr>
      </w:pPr>
      <w:r w:rsidRPr="68333324" w:rsidR="0B66B8BE">
        <w:rPr>
          <w:rFonts w:ascii="Arial" w:hAnsi="Arial" w:eastAsia="Arial" w:cs="Arial"/>
          <w:noProof w:val="0"/>
          <w:lang w:val="en-GB"/>
        </w:rPr>
        <w:t xml:space="preserve">University of Saskatchewan (2023) </w:t>
      </w:r>
      <w:r w:rsidRPr="68333324" w:rsidR="0B66B8BE">
        <w:rPr>
          <w:rFonts w:ascii="Arial" w:hAnsi="Arial" w:eastAsia="Arial" w:cs="Arial"/>
          <w:i w:val="1"/>
          <w:iCs w:val="1"/>
          <w:noProof w:val="0"/>
          <w:lang w:val="en-GB"/>
        </w:rPr>
        <w:t>Study Well</w:t>
      </w:r>
      <w:r w:rsidRPr="68333324" w:rsidR="0B66B8BE">
        <w:rPr>
          <w:rFonts w:ascii="Arial" w:hAnsi="Arial" w:eastAsia="Arial" w:cs="Arial"/>
          <w:noProof w:val="0"/>
          <w:lang w:val="en-GB"/>
        </w:rPr>
        <w:t>. Available at:</w:t>
      </w:r>
      <w:r w:rsidRPr="68333324" w:rsidR="4A0B9DEF">
        <w:rPr>
          <w:rFonts w:ascii="Arial" w:hAnsi="Arial" w:eastAsia="Arial" w:cs="Arial"/>
          <w:noProof w:val="0"/>
          <w:lang w:val="en-GB"/>
        </w:rPr>
        <w:t xml:space="preserve"> </w:t>
      </w:r>
      <w:hyperlink w:anchor=":~:text=Good%20study%20skills%20can%20increase,other%20things%20in%20your%20life" r:id="R12c127e30f414a76">
        <w:r w:rsidRPr="68333324" w:rsidR="4A0B9DEF">
          <w:rPr>
            <w:rStyle w:val="Hyperlink"/>
            <w:rFonts w:ascii="Arial" w:hAnsi="Arial" w:eastAsia="Arial" w:cs="Arial"/>
            <w:noProof w:val="0"/>
            <w:lang w:val="en-GB"/>
          </w:rPr>
          <w:t>https://students.usask.ca/articles/study-skills.php#:~:text=Good%20study%20skills%20can%20increase,other%20things%20in%20your%20life</w:t>
        </w:r>
      </w:hyperlink>
      <w:r w:rsidRPr="68333324" w:rsidR="4A0B9DEF">
        <w:rPr>
          <w:rFonts w:ascii="Arial" w:hAnsi="Arial" w:eastAsia="Arial" w:cs="Arial"/>
          <w:noProof w:val="0"/>
          <w:lang w:val="en-GB"/>
        </w:rPr>
        <w:t>. (Accessed: 3</w:t>
      </w:r>
      <w:r w:rsidRPr="68333324" w:rsidR="4A0B9DEF">
        <w:rPr>
          <w:rFonts w:ascii="Arial" w:hAnsi="Arial" w:eastAsia="Arial" w:cs="Arial"/>
          <w:noProof w:val="0"/>
          <w:vertAlign w:val="superscript"/>
          <w:lang w:val="en-GB"/>
        </w:rPr>
        <w:t>rd</w:t>
      </w:r>
      <w:r w:rsidRPr="68333324" w:rsidR="4A0B9DEF">
        <w:rPr>
          <w:rFonts w:ascii="Arial" w:hAnsi="Arial" w:eastAsia="Arial" w:cs="Arial"/>
          <w:noProof w:val="0"/>
          <w:lang w:val="en-GB"/>
        </w:rPr>
        <w:t xml:space="preserve"> </w:t>
      </w:r>
      <w:r w:rsidRPr="68333324" w:rsidR="3BD6FBB1">
        <w:rPr>
          <w:rFonts w:ascii="Arial" w:hAnsi="Arial" w:eastAsia="Arial" w:cs="Arial"/>
          <w:noProof w:val="0"/>
          <w:lang w:val="en-GB"/>
        </w:rPr>
        <w:t>January</w:t>
      </w:r>
      <w:r w:rsidRPr="68333324" w:rsidR="4A0B9DEF">
        <w:rPr>
          <w:rFonts w:ascii="Arial" w:hAnsi="Arial" w:eastAsia="Arial" w:cs="Arial"/>
          <w:noProof w:val="0"/>
          <w:lang w:val="en-GB"/>
        </w:rPr>
        <w:t xml:space="preserve"> 2024</w:t>
      </w:r>
      <w:r w:rsidRPr="68333324" w:rsidR="32F9637F">
        <w:rPr>
          <w:rFonts w:ascii="Arial" w:hAnsi="Arial" w:eastAsia="Arial" w:cs="Arial"/>
          <w:noProof w:val="0"/>
          <w:lang w:val="en-GB"/>
        </w:rPr>
        <w:t>)</w:t>
      </w:r>
    </w:p>
    <w:p w:rsidR="22234847" w:rsidP="68333324" w:rsidRDefault="22234847" w14:paraId="59102EA7" w14:textId="6E9A342F">
      <w:pPr>
        <w:pStyle w:val="Normal"/>
        <w:spacing w:after="160" w:afterAutospacing="off" w:line="240" w:lineRule="auto"/>
        <w:ind w:left="360" w:hanging="360"/>
        <w:rPr>
          <w:rFonts w:ascii="Arial" w:hAnsi="Arial" w:eastAsia="Arial" w:cs="Arial"/>
          <w:noProof w:val="0"/>
          <w:lang w:val="en-GB"/>
        </w:rPr>
      </w:pPr>
      <w:r w:rsidRPr="68333324" w:rsidR="22234847">
        <w:rPr>
          <w:rFonts w:ascii="Arial" w:hAnsi="Arial" w:eastAsia="Arial" w:cs="Arial"/>
          <w:noProof w:val="0"/>
          <w:lang w:val="en-GB"/>
        </w:rPr>
        <w:t>UOPeople</w:t>
      </w:r>
      <w:r w:rsidRPr="68333324" w:rsidR="22234847">
        <w:rPr>
          <w:rFonts w:ascii="Arial" w:hAnsi="Arial" w:eastAsia="Arial" w:cs="Arial"/>
          <w:noProof w:val="0"/>
          <w:lang w:val="en-GB"/>
        </w:rPr>
        <w:t xml:space="preserve"> (2023) </w:t>
      </w:r>
      <w:r w:rsidRPr="68333324" w:rsidR="22234847">
        <w:rPr>
          <w:rFonts w:ascii="Arial" w:hAnsi="Arial" w:eastAsia="Arial" w:cs="Arial"/>
          <w:i w:val="1"/>
          <w:iCs w:val="1"/>
          <w:noProof w:val="0"/>
          <w:lang w:val="en-GB"/>
        </w:rPr>
        <w:t>Why Is Critical Thinking Important? A Survival Guide</w:t>
      </w:r>
      <w:r w:rsidRPr="68333324" w:rsidR="22234847">
        <w:rPr>
          <w:rFonts w:ascii="Arial" w:hAnsi="Arial" w:eastAsia="Arial" w:cs="Arial"/>
          <w:noProof w:val="0"/>
          <w:lang w:val="en-GB"/>
        </w:rPr>
        <w:t>.</w:t>
      </w:r>
      <w:r w:rsidRPr="68333324" w:rsidR="31A6AAAC">
        <w:rPr>
          <w:rFonts w:ascii="Arial" w:hAnsi="Arial" w:eastAsia="Arial" w:cs="Arial"/>
          <w:noProof w:val="0"/>
          <w:lang w:val="en-GB"/>
        </w:rPr>
        <w:t xml:space="preserve"> Available at: </w:t>
      </w:r>
      <w:hyperlink r:id="R3befa186e2c44b95">
        <w:r w:rsidRPr="68333324" w:rsidR="31A6AAAC">
          <w:rPr>
            <w:rStyle w:val="Hyperlink"/>
            <w:rFonts w:ascii="Arial" w:hAnsi="Arial" w:eastAsia="Arial" w:cs="Arial"/>
            <w:noProof w:val="0"/>
            <w:lang w:val="en-GB"/>
          </w:rPr>
          <w:t>https://www.uopeople.edu/blog/why-is-critical-thinking-important/</w:t>
        </w:r>
      </w:hyperlink>
      <w:r w:rsidRPr="68333324" w:rsidR="31A6AAAC">
        <w:rPr>
          <w:rFonts w:ascii="Arial" w:hAnsi="Arial" w:eastAsia="Arial" w:cs="Arial"/>
          <w:noProof w:val="0"/>
          <w:lang w:val="en-GB"/>
        </w:rPr>
        <w:t xml:space="preserve"> (Accessed: 27</w:t>
      </w:r>
      <w:r w:rsidRPr="68333324" w:rsidR="31A6AAAC">
        <w:rPr>
          <w:rFonts w:ascii="Arial" w:hAnsi="Arial" w:eastAsia="Arial" w:cs="Arial"/>
          <w:noProof w:val="0"/>
          <w:vertAlign w:val="superscript"/>
          <w:lang w:val="en-GB"/>
        </w:rPr>
        <w:t>th</w:t>
      </w:r>
      <w:r w:rsidRPr="68333324" w:rsidR="31A6AAAC">
        <w:rPr>
          <w:rFonts w:ascii="Arial" w:hAnsi="Arial" w:eastAsia="Arial" w:cs="Arial"/>
          <w:noProof w:val="0"/>
          <w:lang w:val="en-GB"/>
        </w:rPr>
        <w:t xml:space="preserve"> December 2023)</w:t>
      </w:r>
    </w:p>
    <w:p w:rsidR="68333324" w:rsidP="68333324" w:rsidRDefault="68333324" w14:paraId="3FED8F5D" w14:textId="4EE8C4D4">
      <w:pPr>
        <w:pStyle w:val="Normal"/>
        <w:spacing w:after="160" w:afterAutospacing="off"/>
        <w:ind w:left="0" w:firstLine="0"/>
        <w:rPr>
          <w:rFonts w:ascii="Arial" w:hAnsi="Arial" w:eastAsia="Arial" w:cs="Arial"/>
        </w:rPr>
      </w:pPr>
    </w:p>
    <w:sectPr>
      <w:pgSz w:w="12240" w:h="15840" w:orient="portrait"/>
      <w:pgMar w:top="720" w:right="720" w:bottom="720" w:left="81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Q6FiDB1zSr7d25" int2:id="UOU2p1jq">
      <int2:state int2:type="AugLoop_Text_Critique" int2:value="Rejected"/>
    </int2:textHash>
    <int2:textHash int2:hashCode="wv4qMWajE7FMs+" int2:id="FnyTBqAJ">
      <int2:state int2:type="AugLoop_Text_Critique" int2:value="Rejected"/>
    </int2:textHash>
    <int2:bookmark int2:bookmarkName="_Int_nSOgOAqJ" int2:invalidationBookmarkName="" int2:hashCode="wyfh01OPHvhpPf" int2:id="Wl8gvqgO">
      <int2:state int2:type="AugLoop_Text_Critique" int2:value="Rejected"/>
    </int2:bookmark>
    <int2:bookmark int2:bookmarkName="_Int_y7VMoXtV" int2:invalidationBookmarkName="" int2:hashCode="oB4z9Nzba6Gunz" int2:id="4QIqh8kP">
      <int2:state int2:type="AugLoop_Text_Critique" int2:value="Rejected"/>
    </int2:bookmark>
    <int2:bookmark int2:bookmarkName="_Int_zSCP2Ef4" int2:invalidationBookmarkName="" int2:hashCode="e0dMsLOcF3PXGS" int2:id="McMwmhX4">
      <int2:state int2:type="AugLoop_Text_Critique" int2:value="Rejected"/>
    </int2:bookmark>
    <int2:bookmark int2:bookmarkName="_Int_Fe2vh4sw" int2:invalidationBookmarkName="" int2:hashCode="MnpHO11rIgeEPg" int2:id="GLBblnV1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6EAE83E"/>
    <w:rsid w:val="007EEF5C"/>
    <w:rsid w:val="00E2346D"/>
    <w:rsid w:val="00FCD218"/>
    <w:rsid w:val="010DE867"/>
    <w:rsid w:val="013AB933"/>
    <w:rsid w:val="0162A268"/>
    <w:rsid w:val="017AA172"/>
    <w:rsid w:val="0184F14C"/>
    <w:rsid w:val="01875AF1"/>
    <w:rsid w:val="01AE0A03"/>
    <w:rsid w:val="01FC8D35"/>
    <w:rsid w:val="02070E4A"/>
    <w:rsid w:val="0208526A"/>
    <w:rsid w:val="025045F4"/>
    <w:rsid w:val="0254CB1B"/>
    <w:rsid w:val="025B9A2A"/>
    <w:rsid w:val="02B0B9B1"/>
    <w:rsid w:val="031671D3"/>
    <w:rsid w:val="033524F9"/>
    <w:rsid w:val="0380A580"/>
    <w:rsid w:val="03A422CB"/>
    <w:rsid w:val="03F76A8B"/>
    <w:rsid w:val="0415B295"/>
    <w:rsid w:val="0430BC7A"/>
    <w:rsid w:val="04934206"/>
    <w:rsid w:val="04B24234"/>
    <w:rsid w:val="04E245A9"/>
    <w:rsid w:val="05A56DAF"/>
    <w:rsid w:val="05AE244E"/>
    <w:rsid w:val="05CEE23F"/>
    <w:rsid w:val="060E2869"/>
    <w:rsid w:val="060E2A56"/>
    <w:rsid w:val="062C78F2"/>
    <w:rsid w:val="0658626F"/>
    <w:rsid w:val="0670468C"/>
    <w:rsid w:val="0685BCBD"/>
    <w:rsid w:val="06D82D9E"/>
    <w:rsid w:val="07413E10"/>
    <w:rsid w:val="0749F4AF"/>
    <w:rsid w:val="076D7677"/>
    <w:rsid w:val="07B1E83D"/>
    <w:rsid w:val="07B1E83D"/>
    <w:rsid w:val="07CA32DC"/>
    <w:rsid w:val="07E97209"/>
    <w:rsid w:val="07F432D0"/>
    <w:rsid w:val="0820C7F3"/>
    <w:rsid w:val="085342A5"/>
    <w:rsid w:val="087793EE"/>
    <w:rsid w:val="08B08321"/>
    <w:rsid w:val="08CADBAE"/>
    <w:rsid w:val="08CC46F3"/>
    <w:rsid w:val="08DA69BF"/>
    <w:rsid w:val="08DD0E71"/>
    <w:rsid w:val="090946D8"/>
    <w:rsid w:val="092DAE55"/>
    <w:rsid w:val="0945CB18"/>
    <w:rsid w:val="095893D0"/>
    <w:rsid w:val="096E0369"/>
    <w:rsid w:val="0979A35E"/>
    <w:rsid w:val="099BBB5D"/>
    <w:rsid w:val="0A60862D"/>
    <w:rsid w:val="0A66AC0F"/>
    <w:rsid w:val="0A70AAE1"/>
    <w:rsid w:val="0A8DB6D2"/>
    <w:rsid w:val="0AB04356"/>
    <w:rsid w:val="0AD0B1DA"/>
    <w:rsid w:val="0AD2B6A6"/>
    <w:rsid w:val="0AE19B79"/>
    <w:rsid w:val="0B2112CB"/>
    <w:rsid w:val="0B424AD4"/>
    <w:rsid w:val="0B4B8AD6"/>
    <w:rsid w:val="0B66B8BE"/>
    <w:rsid w:val="0B7C7D4C"/>
    <w:rsid w:val="0B865EF1"/>
    <w:rsid w:val="0BDCB1C6"/>
    <w:rsid w:val="0BDE084A"/>
    <w:rsid w:val="0BFBAD61"/>
    <w:rsid w:val="0C26F9E6"/>
    <w:rsid w:val="0C40E79A"/>
    <w:rsid w:val="0C51F0FA"/>
    <w:rsid w:val="0C855960"/>
    <w:rsid w:val="0CBBC01F"/>
    <w:rsid w:val="0CBCE32C"/>
    <w:rsid w:val="0CC7A3F3"/>
    <w:rsid w:val="0CE904F9"/>
    <w:rsid w:val="0D360491"/>
    <w:rsid w:val="0D48BC7E"/>
    <w:rsid w:val="0D4FBC36"/>
    <w:rsid w:val="0DAE537F"/>
    <w:rsid w:val="0E2129C1"/>
    <w:rsid w:val="0E8C1DCA"/>
    <w:rsid w:val="0E9704B0"/>
    <w:rsid w:val="0E9FB98C"/>
    <w:rsid w:val="0EEEC2F8"/>
    <w:rsid w:val="0F4C4EE9"/>
    <w:rsid w:val="0F72E513"/>
    <w:rsid w:val="0FB56FE0"/>
    <w:rsid w:val="0FEC3A2E"/>
    <w:rsid w:val="0FFF44B5"/>
    <w:rsid w:val="1003E17F"/>
    <w:rsid w:val="108A9359"/>
    <w:rsid w:val="10B1796D"/>
    <w:rsid w:val="10D251F8"/>
    <w:rsid w:val="10D74145"/>
    <w:rsid w:val="10FBBDF2"/>
    <w:rsid w:val="11181CCD"/>
    <w:rsid w:val="112CBBD5"/>
    <w:rsid w:val="116566A5"/>
    <w:rsid w:val="11B754B1"/>
    <w:rsid w:val="11BF3F78"/>
    <w:rsid w:val="12219CD0"/>
    <w:rsid w:val="122663BA"/>
    <w:rsid w:val="124D49CE"/>
    <w:rsid w:val="12577E67"/>
    <w:rsid w:val="12870A34"/>
    <w:rsid w:val="129F27A6"/>
    <w:rsid w:val="12B3ED2E"/>
    <w:rsid w:val="13037506"/>
    <w:rsid w:val="133B8241"/>
    <w:rsid w:val="139C9AF5"/>
    <w:rsid w:val="13FE363C"/>
    <w:rsid w:val="1406BF46"/>
    <w:rsid w:val="1436EBFB"/>
    <w:rsid w:val="148384BF"/>
    <w:rsid w:val="14A955D7"/>
    <w:rsid w:val="14F54BCE"/>
    <w:rsid w:val="14FD9B14"/>
    <w:rsid w:val="155E047C"/>
    <w:rsid w:val="156EBCFB"/>
    <w:rsid w:val="15EBC5EF"/>
    <w:rsid w:val="1655ED0F"/>
    <w:rsid w:val="16A50ADB"/>
    <w:rsid w:val="16F1E757"/>
    <w:rsid w:val="176B64A7"/>
    <w:rsid w:val="176ED46A"/>
    <w:rsid w:val="17F1BD70"/>
    <w:rsid w:val="17FEEBC4"/>
    <w:rsid w:val="1824F298"/>
    <w:rsid w:val="19453BA9"/>
    <w:rsid w:val="1963DC68"/>
    <w:rsid w:val="19A35735"/>
    <w:rsid w:val="1A13D4FE"/>
    <w:rsid w:val="1A5E397D"/>
    <w:rsid w:val="1AA30569"/>
    <w:rsid w:val="1AC5AD39"/>
    <w:rsid w:val="1AD91A87"/>
    <w:rsid w:val="1ADC0B79"/>
    <w:rsid w:val="1ADE0069"/>
    <w:rsid w:val="1AED0DE6"/>
    <w:rsid w:val="1AF3BE95"/>
    <w:rsid w:val="1B5BE232"/>
    <w:rsid w:val="1B60142B"/>
    <w:rsid w:val="1B6B235B"/>
    <w:rsid w:val="1BA59E36"/>
    <w:rsid w:val="1BC17DE0"/>
    <w:rsid w:val="1BCD4600"/>
    <w:rsid w:val="1C15049F"/>
    <w:rsid w:val="1C3ED5CA"/>
    <w:rsid w:val="1C62BCFA"/>
    <w:rsid w:val="1CC52E93"/>
    <w:rsid w:val="1CE2D677"/>
    <w:rsid w:val="1D056D93"/>
    <w:rsid w:val="1D06F3BC"/>
    <w:rsid w:val="1D4040A2"/>
    <w:rsid w:val="1D4B75C0"/>
    <w:rsid w:val="1D95225C"/>
    <w:rsid w:val="1DB0D500"/>
    <w:rsid w:val="1DF1DBDE"/>
    <w:rsid w:val="1E3F59B7"/>
    <w:rsid w:val="1E60FEF4"/>
    <w:rsid w:val="1E8F0B31"/>
    <w:rsid w:val="1E90CC36"/>
    <w:rsid w:val="1E9914F9"/>
    <w:rsid w:val="1EA2C41D"/>
    <w:rsid w:val="1EA2E6AA"/>
    <w:rsid w:val="1ED2B625"/>
    <w:rsid w:val="1EDC1103"/>
    <w:rsid w:val="1EE00E80"/>
    <w:rsid w:val="1F1BD962"/>
    <w:rsid w:val="1F4971ED"/>
    <w:rsid w:val="1F5999C7"/>
    <w:rsid w:val="1F84AD2B"/>
    <w:rsid w:val="1F9A5DBC"/>
    <w:rsid w:val="1FB18959"/>
    <w:rsid w:val="1FFCCF55"/>
    <w:rsid w:val="20254B49"/>
    <w:rsid w:val="202BD272"/>
    <w:rsid w:val="203D34E0"/>
    <w:rsid w:val="203EB70B"/>
    <w:rsid w:val="207DD220"/>
    <w:rsid w:val="20A0B723"/>
    <w:rsid w:val="20F56A28"/>
    <w:rsid w:val="21362E1D"/>
    <w:rsid w:val="214AA541"/>
    <w:rsid w:val="217355E8"/>
    <w:rsid w:val="2177FD4A"/>
    <w:rsid w:val="21989FB6"/>
    <w:rsid w:val="21AD4F3F"/>
    <w:rsid w:val="21C7A2D3"/>
    <w:rsid w:val="21D68B5D"/>
    <w:rsid w:val="22234847"/>
    <w:rsid w:val="22367AAE"/>
    <w:rsid w:val="223C8784"/>
    <w:rsid w:val="228DC9D1"/>
    <w:rsid w:val="22913A89"/>
    <w:rsid w:val="2298AD97"/>
    <w:rsid w:val="22D1FE7E"/>
    <w:rsid w:val="22E4126C"/>
    <w:rsid w:val="23451BA6"/>
    <w:rsid w:val="2373A2DF"/>
    <w:rsid w:val="2374A558"/>
    <w:rsid w:val="242E32E7"/>
    <w:rsid w:val="24347DF8"/>
    <w:rsid w:val="247FE2CD"/>
    <w:rsid w:val="24824603"/>
    <w:rsid w:val="24DE49E1"/>
    <w:rsid w:val="24EB1DF5"/>
    <w:rsid w:val="2512282E"/>
    <w:rsid w:val="25742846"/>
    <w:rsid w:val="25929A58"/>
    <w:rsid w:val="25C8DB4B"/>
    <w:rsid w:val="25D04E59"/>
    <w:rsid w:val="25FCEB6D"/>
    <w:rsid w:val="2612F9BE"/>
    <w:rsid w:val="261BB32E"/>
    <w:rsid w:val="2645B1B8"/>
    <w:rsid w:val="2673FE5F"/>
    <w:rsid w:val="26DA0659"/>
    <w:rsid w:val="27655B33"/>
    <w:rsid w:val="276C1EBA"/>
    <w:rsid w:val="279B6193"/>
    <w:rsid w:val="27A15392"/>
    <w:rsid w:val="27CE86FA"/>
    <w:rsid w:val="27FBB40D"/>
    <w:rsid w:val="27FCE24C"/>
    <w:rsid w:val="280FCEC0"/>
    <w:rsid w:val="2837AE7C"/>
    <w:rsid w:val="2850D6D9"/>
    <w:rsid w:val="28CEF25C"/>
    <w:rsid w:val="28FDCDD1"/>
    <w:rsid w:val="2971EB6D"/>
    <w:rsid w:val="29969797"/>
    <w:rsid w:val="29AB9F21"/>
    <w:rsid w:val="29B77E4B"/>
    <w:rsid w:val="29D1BDD8"/>
    <w:rsid w:val="29D9AB5E"/>
    <w:rsid w:val="2A32CFAA"/>
    <w:rsid w:val="2A479969"/>
    <w:rsid w:val="2A549AC8"/>
    <w:rsid w:val="2AA50140"/>
    <w:rsid w:val="2AD5A046"/>
    <w:rsid w:val="2B07C782"/>
    <w:rsid w:val="2B471400"/>
    <w:rsid w:val="2B709A91"/>
    <w:rsid w:val="2BAC5DA8"/>
    <w:rsid w:val="2BEFD83B"/>
    <w:rsid w:val="2BF06B29"/>
    <w:rsid w:val="2C0D8CAA"/>
    <w:rsid w:val="2C186372"/>
    <w:rsid w:val="2C28210A"/>
    <w:rsid w:val="2C62BC71"/>
    <w:rsid w:val="2CA397E3"/>
    <w:rsid w:val="2CA688D2"/>
    <w:rsid w:val="2CFD9B22"/>
    <w:rsid w:val="2D8C3B8A"/>
    <w:rsid w:val="2DDE184F"/>
    <w:rsid w:val="2DEE7DE7"/>
    <w:rsid w:val="2E3F6844"/>
    <w:rsid w:val="2E452D3F"/>
    <w:rsid w:val="2E4860F7"/>
    <w:rsid w:val="2E68D9F1"/>
    <w:rsid w:val="2E710EEA"/>
    <w:rsid w:val="2E7F1044"/>
    <w:rsid w:val="2EC1A7C9"/>
    <w:rsid w:val="2ECE990F"/>
    <w:rsid w:val="2F39AB31"/>
    <w:rsid w:val="2F413448"/>
    <w:rsid w:val="2F7BE0CC"/>
    <w:rsid w:val="2F97F79F"/>
    <w:rsid w:val="2FDB38A5"/>
    <w:rsid w:val="30C3DC4C"/>
    <w:rsid w:val="30EABE73"/>
    <w:rsid w:val="30F95DD1"/>
    <w:rsid w:val="3133C800"/>
    <w:rsid w:val="315C4375"/>
    <w:rsid w:val="31A6AAAC"/>
    <w:rsid w:val="31C00BC5"/>
    <w:rsid w:val="31C49E40"/>
    <w:rsid w:val="31F2786E"/>
    <w:rsid w:val="3212F40C"/>
    <w:rsid w:val="3275D4A2"/>
    <w:rsid w:val="32F9637F"/>
    <w:rsid w:val="335BDC26"/>
    <w:rsid w:val="33FAE7CA"/>
    <w:rsid w:val="3411A503"/>
    <w:rsid w:val="344E2A64"/>
    <w:rsid w:val="346B68C2"/>
    <w:rsid w:val="34ABC3A3"/>
    <w:rsid w:val="34AEA9C8"/>
    <w:rsid w:val="34C929A9"/>
    <w:rsid w:val="350CA43C"/>
    <w:rsid w:val="351C5E05"/>
    <w:rsid w:val="352FAB35"/>
    <w:rsid w:val="35F2A18D"/>
    <w:rsid w:val="36042864"/>
    <w:rsid w:val="36073923"/>
    <w:rsid w:val="3642BF37"/>
    <w:rsid w:val="3684EB48"/>
    <w:rsid w:val="368F95F8"/>
    <w:rsid w:val="36A77993"/>
    <w:rsid w:val="374945C5"/>
    <w:rsid w:val="3761F940"/>
    <w:rsid w:val="377F1672"/>
    <w:rsid w:val="37890EEE"/>
    <w:rsid w:val="37C4BE93"/>
    <w:rsid w:val="37E64A8A"/>
    <w:rsid w:val="3818A957"/>
    <w:rsid w:val="382B6659"/>
    <w:rsid w:val="38D27FFF"/>
    <w:rsid w:val="38E51626"/>
    <w:rsid w:val="394628F5"/>
    <w:rsid w:val="39B479B8"/>
    <w:rsid w:val="39CA2D9D"/>
    <w:rsid w:val="39CB1DAA"/>
    <w:rsid w:val="3B66EE0B"/>
    <w:rsid w:val="3B6B8086"/>
    <w:rsid w:val="3B7DE1D1"/>
    <w:rsid w:val="3B8B9F89"/>
    <w:rsid w:val="3B964199"/>
    <w:rsid w:val="3BA9951F"/>
    <w:rsid w:val="3BBEF44D"/>
    <w:rsid w:val="3BD6FBB1"/>
    <w:rsid w:val="3BE245E7"/>
    <w:rsid w:val="3BE933A8"/>
    <w:rsid w:val="3C59CAAB"/>
    <w:rsid w:val="3C722812"/>
    <w:rsid w:val="3C96170F"/>
    <w:rsid w:val="3CB9BBAD"/>
    <w:rsid w:val="3CEC1A7A"/>
    <w:rsid w:val="3D02BE6C"/>
    <w:rsid w:val="3D699F24"/>
    <w:rsid w:val="3DFAB352"/>
    <w:rsid w:val="3E0D6DF1"/>
    <w:rsid w:val="3E26A043"/>
    <w:rsid w:val="3E31E770"/>
    <w:rsid w:val="3E558C0E"/>
    <w:rsid w:val="3E7529EA"/>
    <w:rsid w:val="3E9E8ECD"/>
    <w:rsid w:val="3EBFA536"/>
    <w:rsid w:val="3F19E6A9"/>
    <w:rsid w:val="3F46A260"/>
    <w:rsid w:val="3FA93E52"/>
    <w:rsid w:val="3FA9C8D4"/>
    <w:rsid w:val="3FCDB7D1"/>
    <w:rsid w:val="3FD4FFEE"/>
    <w:rsid w:val="40114009"/>
    <w:rsid w:val="401AA011"/>
    <w:rsid w:val="4044B8C9"/>
    <w:rsid w:val="4086E971"/>
    <w:rsid w:val="4092A393"/>
    <w:rsid w:val="4092A393"/>
    <w:rsid w:val="40FBE27A"/>
    <w:rsid w:val="410D4996"/>
    <w:rsid w:val="41264439"/>
    <w:rsid w:val="41325414"/>
    <w:rsid w:val="41390F76"/>
    <w:rsid w:val="41401EF2"/>
    <w:rsid w:val="41701E38"/>
    <w:rsid w:val="4178A1DF"/>
    <w:rsid w:val="41BF8B9D"/>
    <w:rsid w:val="42102D4D"/>
    <w:rsid w:val="42330239"/>
    <w:rsid w:val="4243D94F"/>
    <w:rsid w:val="42A9A8BD"/>
    <w:rsid w:val="42A9C000"/>
    <w:rsid w:val="42C20238"/>
    <w:rsid w:val="42E275BF"/>
    <w:rsid w:val="42E8A26B"/>
    <w:rsid w:val="433B5738"/>
    <w:rsid w:val="4371FFF0"/>
    <w:rsid w:val="4376926B"/>
    <w:rsid w:val="43B8E270"/>
    <w:rsid w:val="43DD8E9A"/>
    <w:rsid w:val="449AADD2"/>
    <w:rsid w:val="44B042A1"/>
    <w:rsid w:val="44B30D9A"/>
    <w:rsid w:val="45026363"/>
    <w:rsid w:val="450DD051"/>
    <w:rsid w:val="45133390"/>
    <w:rsid w:val="4562481C"/>
    <w:rsid w:val="458BD748"/>
    <w:rsid w:val="458E0B03"/>
    <w:rsid w:val="461EACB9"/>
    <w:rsid w:val="468B989F"/>
    <w:rsid w:val="46A9A0B2"/>
    <w:rsid w:val="46AA78D4"/>
    <w:rsid w:val="46AF03F1"/>
    <w:rsid w:val="46DBE0B0"/>
    <w:rsid w:val="46EAE83E"/>
    <w:rsid w:val="4786B0A5"/>
    <w:rsid w:val="478793C0"/>
    <w:rsid w:val="47F0C56D"/>
    <w:rsid w:val="481AF101"/>
    <w:rsid w:val="484AD452"/>
    <w:rsid w:val="48968B4D"/>
    <w:rsid w:val="4899E8DE"/>
    <w:rsid w:val="48BF5E7C"/>
    <w:rsid w:val="4916B0EA"/>
    <w:rsid w:val="49249E24"/>
    <w:rsid w:val="497BE2C1"/>
    <w:rsid w:val="4996E12B"/>
    <w:rsid w:val="49E6A4B3"/>
    <w:rsid w:val="4A0B9DEF"/>
    <w:rsid w:val="4A4424FE"/>
    <w:rsid w:val="4A72D94B"/>
    <w:rsid w:val="4AB205DD"/>
    <w:rsid w:val="4ACB7389"/>
    <w:rsid w:val="4B5C3A45"/>
    <w:rsid w:val="4B60A550"/>
    <w:rsid w:val="4B9ACCAD"/>
    <w:rsid w:val="4B9AF444"/>
    <w:rsid w:val="4BEDA1AF"/>
    <w:rsid w:val="4C59EB0F"/>
    <w:rsid w:val="4D449EBD"/>
    <w:rsid w:val="4D4E10AA"/>
    <w:rsid w:val="4D562874"/>
    <w:rsid w:val="4D9790CC"/>
    <w:rsid w:val="4DAD0BC8"/>
    <w:rsid w:val="4DB227A3"/>
    <w:rsid w:val="4DC6D441"/>
    <w:rsid w:val="4E3C6ED8"/>
    <w:rsid w:val="4E911F5F"/>
    <w:rsid w:val="4E9A87A9"/>
    <w:rsid w:val="4EA9DADD"/>
    <w:rsid w:val="4F092A62"/>
    <w:rsid w:val="4F1020AC"/>
    <w:rsid w:val="4F464A6E"/>
    <w:rsid w:val="4F93DFA8"/>
    <w:rsid w:val="4FCB62A0"/>
    <w:rsid w:val="4FF21F7E"/>
    <w:rsid w:val="500A4BD6"/>
    <w:rsid w:val="500C77F3"/>
    <w:rsid w:val="50551573"/>
    <w:rsid w:val="50A4FAC3"/>
    <w:rsid w:val="50FC874C"/>
    <w:rsid w:val="510DA584"/>
    <w:rsid w:val="51440CD7"/>
    <w:rsid w:val="5152B055"/>
    <w:rsid w:val="51793144"/>
    <w:rsid w:val="517D90A7"/>
    <w:rsid w:val="51FE96BC"/>
    <w:rsid w:val="522181CD"/>
    <w:rsid w:val="5240CB24"/>
    <w:rsid w:val="5249174E"/>
    <w:rsid w:val="5271F488"/>
    <w:rsid w:val="52A31B6D"/>
    <w:rsid w:val="52BBD0F1"/>
    <w:rsid w:val="52CB806A"/>
    <w:rsid w:val="52D27710"/>
    <w:rsid w:val="52DD53C5"/>
    <w:rsid w:val="52EB9F6D"/>
    <w:rsid w:val="52ED6072"/>
    <w:rsid w:val="532869F0"/>
    <w:rsid w:val="5346BA91"/>
    <w:rsid w:val="53796D4E"/>
    <w:rsid w:val="5390B3F9"/>
    <w:rsid w:val="53961AFB"/>
    <w:rsid w:val="539A671D"/>
    <w:rsid w:val="53AB1429"/>
    <w:rsid w:val="53D2872B"/>
    <w:rsid w:val="53DC9B85"/>
    <w:rsid w:val="53E4E7AF"/>
    <w:rsid w:val="548930D3"/>
    <w:rsid w:val="54F321F8"/>
    <w:rsid w:val="552979C5"/>
    <w:rsid w:val="5531DB1C"/>
    <w:rsid w:val="55336EF4"/>
    <w:rsid w:val="5536377E"/>
    <w:rsid w:val="555AB336"/>
    <w:rsid w:val="55673F94"/>
    <w:rsid w:val="556D6DD5"/>
    <w:rsid w:val="5623402F"/>
    <w:rsid w:val="56A86C10"/>
    <w:rsid w:val="56C9D7C9"/>
    <w:rsid w:val="56D207DF"/>
    <w:rsid w:val="56EA98C4"/>
    <w:rsid w:val="573FD0D1"/>
    <w:rsid w:val="579EF18D"/>
    <w:rsid w:val="579F1924"/>
    <w:rsid w:val="57C6624A"/>
    <w:rsid w:val="57E4535D"/>
    <w:rsid w:val="5805F4B3"/>
    <w:rsid w:val="5842215B"/>
    <w:rsid w:val="58581575"/>
    <w:rsid w:val="5863B8F5"/>
    <w:rsid w:val="586DD840"/>
    <w:rsid w:val="5955F8B4"/>
    <w:rsid w:val="59AAADD8"/>
    <w:rsid w:val="59B1874F"/>
    <w:rsid w:val="59B64C17"/>
    <w:rsid w:val="59FBF7B9"/>
    <w:rsid w:val="5A2A7185"/>
    <w:rsid w:val="5A3A7604"/>
    <w:rsid w:val="5A5280EB"/>
    <w:rsid w:val="5AB914CF"/>
    <w:rsid w:val="5AD6B9E6"/>
    <w:rsid w:val="5AF856F8"/>
    <w:rsid w:val="5B026ADC"/>
    <w:rsid w:val="5B8FB637"/>
    <w:rsid w:val="5BC9F4BA"/>
    <w:rsid w:val="5BEF9AF0"/>
    <w:rsid w:val="5C255AFA"/>
    <w:rsid w:val="5C2DFF1C"/>
    <w:rsid w:val="5C54E530"/>
    <w:rsid w:val="5C7E3859"/>
    <w:rsid w:val="5CB7C480"/>
    <w:rsid w:val="5CB908CA"/>
    <w:rsid w:val="5CB908CA"/>
    <w:rsid w:val="5D2B8698"/>
    <w:rsid w:val="5D3DFA2A"/>
    <w:rsid w:val="5D65C51B"/>
    <w:rsid w:val="5D9CF939"/>
    <w:rsid w:val="5DBB20AA"/>
    <w:rsid w:val="5DC9CF7D"/>
    <w:rsid w:val="5E118E1C"/>
    <w:rsid w:val="5E301319"/>
    <w:rsid w:val="5EC756F9"/>
    <w:rsid w:val="5ED6FDA4"/>
    <w:rsid w:val="5EE1A4D5"/>
    <w:rsid w:val="5EE9007B"/>
    <w:rsid w:val="5F03A646"/>
    <w:rsid w:val="5F07F25B"/>
    <w:rsid w:val="5F21B9E4"/>
    <w:rsid w:val="5F22B751"/>
    <w:rsid w:val="5F659FDE"/>
    <w:rsid w:val="5F8C85F2"/>
    <w:rsid w:val="5FAA0372"/>
    <w:rsid w:val="5FAA2B09"/>
    <w:rsid w:val="5FE054E2"/>
    <w:rsid w:val="60183B19"/>
    <w:rsid w:val="6076219B"/>
    <w:rsid w:val="607ABE65"/>
    <w:rsid w:val="60A42803"/>
    <w:rsid w:val="60C30C13"/>
    <w:rsid w:val="60C82D78"/>
    <w:rsid w:val="60DABB3A"/>
    <w:rsid w:val="61002C1F"/>
    <w:rsid w:val="611A989C"/>
    <w:rsid w:val="613476D8"/>
    <w:rsid w:val="6145FB6A"/>
    <w:rsid w:val="61B00F96"/>
    <w:rsid w:val="62379226"/>
    <w:rsid w:val="62E991BA"/>
    <w:rsid w:val="6384A027"/>
    <w:rsid w:val="639AC81C"/>
    <w:rsid w:val="63F2F983"/>
    <w:rsid w:val="6480CFA0"/>
    <w:rsid w:val="649F549D"/>
    <w:rsid w:val="654992BE"/>
    <w:rsid w:val="65609B01"/>
    <w:rsid w:val="659E1877"/>
    <w:rsid w:val="65D4E162"/>
    <w:rsid w:val="660D8304"/>
    <w:rsid w:val="661944F6"/>
    <w:rsid w:val="661CA001"/>
    <w:rsid w:val="6621327C"/>
    <w:rsid w:val="66A1C77D"/>
    <w:rsid w:val="66DD8A94"/>
    <w:rsid w:val="66FEE490"/>
    <w:rsid w:val="670D2F80"/>
    <w:rsid w:val="671BE7C1"/>
    <w:rsid w:val="676F6DA3"/>
    <w:rsid w:val="67B48972"/>
    <w:rsid w:val="67B53CEE"/>
    <w:rsid w:val="68333324"/>
    <w:rsid w:val="68352127"/>
    <w:rsid w:val="683F8352"/>
    <w:rsid w:val="6869BA45"/>
    <w:rsid w:val="686E393F"/>
    <w:rsid w:val="689AB4F1"/>
    <w:rsid w:val="689E52D4"/>
    <w:rsid w:val="68B18FF5"/>
    <w:rsid w:val="68C07601"/>
    <w:rsid w:val="68FB0E5A"/>
    <w:rsid w:val="6935071A"/>
    <w:rsid w:val="693D9CD1"/>
    <w:rsid w:val="69510D4F"/>
    <w:rsid w:val="69F3E1AB"/>
    <w:rsid w:val="6A1A0909"/>
    <w:rsid w:val="6A1D9AA6"/>
    <w:rsid w:val="6A5A72A5"/>
    <w:rsid w:val="6A5FD9FF"/>
    <w:rsid w:val="6A8AB1E4"/>
    <w:rsid w:val="6A8CD1E2"/>
    <w:rsid w:val="6AC17AE2"/>
    <w:rsid w:val="6AECB619"/>
    <w:rsid w:val="6AECB619"/>
    <w:rsid w:val="6AECDDB0"/>
    <w:rsid w:val="6AF4A39F"/>
    <w:rsid w:val="6AF4CB36"/>
    <w:rsid w:val="6B54DD4F"/>
    <w:rsid w:val="6B5F9344"/>
    <w:rsid w:val="6BB96B07"/>
    <w:rsid w:val="6C1A5C9A"/>
    <w:rsid w:val="6C88AE11"/>
    <w:rsid w:val="6CD0B4BF"/>
    <w:rsid w:val="6D3D4784"/>
    <w:rsid w:val="6D51A9CB"/>
    <w:rsid w:val="6D51A9CB"/>
    <w:rsid w:val="6D833BD8"/>
    <w:rsid w:val="6DF91BA4"/>
    <w:rsid w:val="6E110DF4"/>
    <w:rsid w:val="6E178569"/>
    <w:rsid w:val="6E2C4461"/>
    <w:rsid w:val="6E34A64C"/>
    <w:rsid w:val="6E7C8855"/>
    <w:rsid w:val="6E89E165"/>
    <w:rsid w:val="6E8C7E11"/>
    <w:rsid w:val="6E8C7E11"/>
    <w:rsid w:val="6EFB2B14"/>
    <w:rsid w:val="6F0488B4"/>
    <w:rsid w:val="6F32616B"/>
    <w:rsid w:val="6F3EACC6"/>
    <w:rsid w:val="6F56DAEA"/>
    <w:rsid w:val="6F94EC05"/>
    <w:rsid w:val="6FC814C2"/>
    <w:rsid w:val="6FCB0F9A"/>
    <w:rsid w:val="700128A6"/>
    <w:rsid w:val="70113AA2"/>
    <w:rsid w:val="70216B6A"/>
    <w:rsid w:val="70284E72"/>
    <w:rsid w:val="7029B3DD"/>
    <w:rsid w:val="703BF1C1"/>
    <w:rsid w:val="705E1821"/>
    <w:rsid w:val="70894A8D"/>
    <w:rsid w:val="709001F9"/>
    <w:rsid w:val="70B7D93D"/>
    <w:rsid w:val="70CE31CC"/>
    <w:rsid w:val="70F2AB4B"/>
    <w:rsid w:val="713525CF"/>
    <w:rsid w:val="71363383"/>
    <w:rsid w:val="715C9021"/>
    <w:rsid w:val="71640CBA"/>
    <w:rsid w:val="71BB32EB"/>
    <w:rsid w:val="71D7C222"/>
    <w:rsid w:val="71F19A3E"/>
    <w:rsid w:val="721914B3"/>
    <w:rsid w:val="722B1E0E"/>
    <w:rsid w:val="725141C5"/>
    <w:rsid w:val="726A022D"/>
    <w:rsid w:val="72753E23"/>
    <w:rsid w:val="72776BF6"/>
    <w:rsid w:val="72FFB584"/>
    <w:rsid w:val="7350A8D4"/>
    <w:rsid w:val="73739283"/>
    <w:rsid w:val="737CABDF"/>
    <w:rsid w:val="739D40E6"/>
    <w:rsid w:val="73BF8B0B"/>
    <w:rsid w:val="73CE0D71"/>
    <w:rsid w:val="73F4429C"/>
    <w:rsid w:val="74278275"/>
    <w:rsid w:val="742A4505"/>
    <w:rsid w:val="742A4C0D"/>
    <w:rsid w:val="743965BA"/>
    <w:rsid w:val="745C362A"/>
    <w:rsid w:val="7493BFF6"/>
    <w:rsid w:val="749430E3"/>
    <w:rsid w:val="749E80BD"/>
    <w:rsid w:val="74D9426A"/>
    <w:rsid w:val="7506CAA5"/>
    <w:rsid w:val="750F62E4"/>
    <w:rsid w:val="7520BE3D"/>
    <w:rsid w:val="7537289B"/>
    <w:rsid w:val="754DBDE1"/>
    <w:rsid w:val="757136E8"/>
    <w:rsid w:val="7576207B"/>
    <w:rsid w:val="759012FD"/>
    <w:rsid w:val="75D5361B"/>
    <w:rsid w:val="75F8068B"/>
    <w:rsid w:val="7603CFAC"/>
    <w:rsid w:val="76375646"/>
    <w:rsid w:val="763A3C71"/>
    <w:rsid w:val="763A511E"/>
    <w:rsid w:val="763FB831"/>
    <w:rsid w:val="764DE248"/>
    <w:rsid w:val="76AB3345"/>
    <w:rsid w:val="76BC8E9E"/>
    <w:rsid w:val="7771067C"/>
    <w:rsid w:val="77784874"/>
    <w:rsid w:val="77D326A7"/>
    <w:rsid w:val="77D34E3E"/>
    <w:rsid w:val="77EF9495"/>
    <w:rsid w:val="78230BF7"/>
    <w:rsid w:val="78312064"/>
    <w:rsid w:val="784703A6"/>
    <w:rsid w:val="785B78C7"/>
    <w:rsid w:val="78A3E19A"/>
    <w:rsid w:val="78C7B3BF"/>
    <w:rsid w:val="78CFA145"/>
    <w:rsid w:val="78D8BCF5"/>
    <w:rsid w:val="78EFAEC2"/>
    <w:rsid w:val="79265722"/>
    <w:rsid w:val="79673119"/>
    <w:rsid w:val="797758F3"/>
    <w:rsid w:val="799F9301"/>
    <w:rsid w:val="79BC78E6"/>
    <w:rsid w:val="79E2D407"/>
    <w:rsid w:val="79F04342"/>
    <w:rsid w:val="7A2D9ACD"/>
    <w:rsid w:val="7A49919E"/>
    <w:rsid w:val="7A5496A2"/>
    <w:rsid w:val="7A554647"/>
    <w:rsid w:val="7AC5AB67"/>
    <w:rsid w:val="7ACB77AE"/>
    <w:rsid w:val="7B03017A"/>
    <w:rsid w:val="7B5AACB9"/>
    <w:rsid w:val="7B5F7414"/>
    <w:rsid w:val="7B7EA468"/>
    <w:rsid w:val="7BB7CE11"/>
    <w:rsid w:val="7BFF5481"/>
    <w:rsid w:val="7C04A930"/>
    <w:rsid w:val="7C074207"/>
    <w:rsid w:val="7C24C77E"/>
    <w:rsid w:val="7C5CA6E3"/>
    <w:rsid w:val="7C9ED1DB"/>
    <w:rsid w:val="7CA697CA"/>
    <w:rsid w:val="7CA992A2"/>
    <w:rsid w:val="7CAB82D7"/>
    <w:rsid w:val="7CD733C3"/>
    <w:rsid w:val="7D444E76"/>
    <w:rsid w:val="7D648A67"/>
    <w:rsid w:val="7D882906"/>
    <w:rsid w:val="7E3AA23C"/>
    <w:rsid w:val="7F23F967"/>
    <w:rsid w:val="7F3EE2C9"/>
    <w:rsid w:val="7F8CED86"/>
    <w:rsid w:val="7FE558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EAE83E"/>
  <w15:chartTrackingRefBased/>
  <w15:docId w15:val="{2D24CA84-1338-4DEA-B873-B15C7D19CDA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TOC1" mc:Ignorable="w14">
    <w:name xmlns:w="http://schemas.openxmlformats.org/wordprocessingml/2006/main" w:val="toc 1"/>
    <w:basedOn xmlns:w="http://schemas.openxmlformats.org/wordprocessingml/2006/main" w:val="Normal"/>
    <w:next xmlns:w="http://schemas.openxmlformats.org/wordprocessingml/2006/main" w:val="Normal"/>
    <w:autoRedefine xmlns:w="http://schemas.openxmlformats.org/wordprocessingml/2006/main"/>
    <w:uiPriority xmlns:w="http://schemas.openxmlformats.org/wordprocessingml/2006/main" w:val="39"/>
    <w:unhideWhenUsed xmlns:w="http://schemas.openxmlformats.org/wordprocessingml/2006/main"/>
    <w:pPr xmlns:w="http://schemas.openxmlformats.org/wordprocessingml/2006/main">
      <w:spacing xmlns:w="http://schemas.openxmlformats.org/wordprocessingml/2006/main" w:after="100"/>
    </w:pPr>
  </w:style>
  <w:style xmlns:w14="http://schemas.microsoft.com/office/word/2010/wordml" xmlns:mc="http://schemas.openxmlformats.org/markup-compatibility/2006" xmlns:w="http://schemas.openxmlformats.org/wordprocessingml/2006/main" w:type="paragraph" w:styleId="TOC2" mc:Ignorable="w14">
    <w:name xmlns:w="http://schemas.openxmlformats.org/wordprocessingml/2006/main" w:val="toc 2"/>
    <w:basedOn xmlns:w="http://schemas.openxmlformats.org/wordprocessingml/2006/main" w:val="Normal"/>
    <w:next xmlns:w="http://schemas.openxmlformats.org/wordprocessingml/2006/main" w:val="Normal"/>
    <w:autoRedefine xmlns:w="http://schemas.openxmlformats.org/wordprocessingml/2006/main"/>
    <w:uiPriority xmlns:w="http://schemas.openxmlformats.org/wordprocessingml/2006/main" w:val="39"/>
    <w:unhideWhenUsed xmlns:w="http://schemas.openxmlformats.org/wordprocessingml/2006/main"/>
    <w:pPr xmlns:w="http://schemas.openxmlformats.org/wordprocessingml/2006/main">
      <w:spacing xmlns:w="http://schemas.openxmlformats.org/wordprocessingml/2006/main" w:after="100"/>
      <w:ind xmlns:w="http://schemas.openxmlformats.org/wordprocessingml/2006/main" w:left="220"/>
    </w:p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2Char" w:customStyle="1" mc:Ignorable="w14">
    <w:name xmlns:w="http://schemas.openxmlformats.org/wordprocessingml/2006/main" w:val="Heading 2 Char"/>
    <w:basedOn xmlns:w="http://schemas.openxmlformats.org/wordprocessingml/2006/main" w:val="DefaultParagraphFont"/>
    <w:link xmlns:w="http://schemas.openxmlformats.org/wordprocessingml/2006/main" w:val="Heading2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2" mc:Ignorable="w14">
    <w:name xmlns:w="http://schemas.openxmlformats.org/wordprocessingml/2006/main" w:val="heading 2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2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1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doi.org/10.1071/PCv21n3_ED" TargetMode="External" Id="Ra4f95dafaba4483a" /><Relationship Type="http://schemas.openxmlformats.org/officeDocument/2006/relationships/hyperlink" Target="https://www.copyrightuser.org/understand/exceptions/education/" TargetMode="External" Id="Raa8d508e670449c1" /><Relationship Type="http://schemas.openxmlformats.org/officeDocument/2006/relationships/hyperlink" Target="https://www.radford.act.edu.au/publications/bulletin/article/the-benefits-of-self-reflection" TargetMode="External" Id="R0f3dd63e6d95486d" /><Relationship Type="http://schemas.openxmlformats.org/officeDocument/2006/relationships/hyperlink" Target="https://doi.org/10.2478/jccm-2018-0002" TargetMode="External" Id="R7ec134e487d0414a" /><Relationship Type="http://schemas.openxmlformats.org/officeDocument/2006/relationships/hyperlink" Target="https://myuni.swansea.ac.uk/academic-life/academic-misconduct/" TargetMode="External" Id="Rcf3c2697df72443d" /><Relationship Type="http://schemas.openxmlformats.org/officeDocument/2006/relationships/hyperlink" Target="https://www.plagiarism.admin.cam.ac.uk/what-academic-misconduct/why-does-academic-integrity-matter" TargetMode="External" Id="Rda730d6ae9074bdf" /><Relationship Type="http://schemas.openxmlformats.org/officeDocument/2006/relationships/hyperlink" Target="https://students.usask.ca/articles/study-skills.php" TargetMode="External" Id="R12c127e30f414a76" /><Relationship Type="http://schemas.openxmlformats.org/officeDocument/2006/relationships/hyperlink" Target="https://www.uopeople.edu/blog/why-is-critical-thinking-important/" TargetMode="External" Id="R3befa186e2c44b95" /><Relationship Type="http://schemas.openxmlformats.org/officeDocument/2006/relationships/glossaryDocument" Target="glossary/document.xml" Id="R7d01d35e33f64edf" /><Relationship Type="http://schemas.microsoft.com/office/2020/10/relationships/intelligence" Target="intelligence2.xml" Id="Rc6023260cde8492b" /><Relationship Type="http://schemas.openxmlformats.org/officeDocument/2006/relationships/hyperlink" Target="https://uk.indeed.com/career-advice/career-development/decision-making-skills" TargetMode="External" Id="Rc1d6ffbe44c34ea7" /><Relationship Type="http://schemas.openxmlformats.org/officeDocument/2006/relationships/hyperlink" Target="https://www.turnitin.com/blog/why-academic-integrity-is-important-to-teaching-and-learning" TargetMode="External" Id="Ra5c88961df544ec5" /><Relationship Type="http://schemas.openxmlformats.org/officeDocument/2006/relationships/hyperlink" Target="https://doi.org/10.1080/00220970903567830" TargetMode="External" Id="R21204ccfe3a94acd" /><Relationship Type="http://schemas.openxmlformats.org/officeDocument/2006/relationships/hyperlink" Target="https://www5.open.ac.uk/choose/unison/develop/my-skills/self-reflection" TargetMode="External" Id="R0476a54e397345a4" 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3f58564-6259-4294-81d4-7fa3b0dc68ed}"/>
      </w:docPartPr>
      <w:docPartBody>
        <w:p w14:paraId="276A4F76">
          <w:r>
            <w:rPr>
              <w:rStyle w:val="PlaceholderText"/>
            </w:rPr>
            <w:t>Click here to enter text.</w:t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2023-12-12T22:25:06.8000217Z</dcterms:created>
  <dcterms:modified xsi:type="dcterms:W3CDTF">2024-01-12T20:08:02.3535007Z</dcterms:modified>
  <dc:creator>Ryan Thomas (2204305)</dc:creator>
  <lastModifiedBy>Ryan Thomas (2204305)</lastModifiedBy>
</coreProperties>
</file>