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7176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3DE99B6" wp14:editId="4DBBAF4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99D542"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F973511" w14:textId="77777777" w:rsidR="00876C79" w:rsidRDefault="00876C79" w:rsidP="00C5469E">
      <w:pPr>
        <w:jc w:val="right"/>
        <w:outlineLvl w:val="0"/>
        <w:rPr>
          <w:rFonts w:ascii="Arial" w:hAnsi="Arial" w:cs="Arial"/>
          <w:b/>
          <w:bCs/>
          <w:sz w:val="22"/>
          <w:szCs w:val="22"/>
          <w:lang w:val="en-GB"/>
        </w:rPr>
      </w:pPr>
    </w:p>
    <w:p w14:paraId="16DBC331" w14:textId="77777777" w:rsidR="00876C79" w:rsidRDefault="00876C79" w:rsidP="00C5469E">
      <w:pPr>
        <w:jc w:val="right"/>
        <w:outlineLvl w:val="0"/>
        <w:rPr>
          <w:rFonts w:ascii="Arial" w:hAnsi="Arial" w:cs="Arial"/>
          <w:b/>
          <w:bCs/>
          <w:sz w:val="22"/>
          <w:szCs w:val="22"/>
          <w:lang w:val="en-GB"/>
        </w:rPr>
      </w:pPr>
    </w:p>
    <w:p w14:paraId="07DBE594" w14:textId="77777777" w:rsidR="00876C79" w:rsidRDefault="00876C79" w:rsidP="00C5469E">
      <w:pPr>
        <w:jc w:val="right"/>
        <w:outlineLvl w:val="0"/>
        <w:rPr>
          <w:rFonts w:ascii="Arial" w:hAnsi="Arial" w:cs="Arial"/>
          <w:b/>
          <w:bCs/>
          <w:sz w:val="22"/>
          <w:szCs w:val="22"/>
          <w:lang w:val="en-GB"/>
        </w:rPr>
      </w:pPr>
    </w:p>
    <w:p w14:paraId="1A0309C7" w14:textId="77777777" w:rsidR="00876C79" w:rsidRDefault="00876C79" w:rsidP="00C5469E">
      <w:pPr>
        <w:jc w:val="right"/>
        <w:outlineLvl w:val="0"/>
        <w:rPr>
          <w:rFonts w:ascii="Arial" w:hAnsi="Arial" w:cs="Arial"/>
          <w:b/>
          <w:bCs/>
          <w:sz w:val="22"/>
          <w:szCs w:val="22"/>
          <w:lang w:val="en-GB"/>
        </w:rPr>
      </w:pPr>
    </w:p>
    <w:p w14:paraId="019AD4D0" w14:textId="77777777" w:rsidR="00876C79" w:rsidRDefault="00876C79" w:rsidP="00C5469E">
      <w:pPr>
        <w:jc w:val="right"/>
        <w:outlineLvl w:val="0"/>
        <w:rPr>
          <w:rFonts w:ascii="Arial" w:hAnsi="Arial" w:cs="Arial"/>
          <w:b/>
          <w:bCs/>
          <w:sz w:val="22"/>
          <w:szCs w:val="22"/>
          <w:lang w:val="en-GB"/>
        </w:rPr>
      </w:pPr>
    </w:p>
    <w:p w14:paraId="2BE2E7E9"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3AE79FE6"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2EE201E" w14:textId="77777777" w:rsidR="00007F89" w:rsidRPr="004E3B2D" w:rsidRDefault="00007F89" w:rsidP="00007F89">
      <w:pPr>
        <w:rPr>
          <w:rFonts w:ascii="Arial" w:hAnsi="Arial" w:cs="Arial"/>
          <w:b/>
          <w:bCs/>
          <w:sz w:val="22"/>
          <w:szCs w:val="22"/>
          <w:lang w:val="en-GB"/>
        </w:rPr>
      </w:pPr>
    </w:p>
    <w:p w14:paraId="64531416"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2366D20"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B987DAF" w14:textId="77777777" w:rsidTr="00236B5E">
        <w:tc>
          <w:tcPr>
            <w:tcW w:w="9854" w:type="dxa"/>
          </w:tcPr>
          <w:p w14:paraId="5D055C5C" w14:textId="484E19F9"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C79FA">
              <w:rPr>
                <w:rFonts w:ascii="Arial" w:hAnsi="Arial" w:cs="Arial"/>
                <w:b/>
                <w:bCs/>
                <w:sz w:val="22"/>
                <w:szCs w:val="22"/>
                <w:lang w:val="en-GB"/>
              </w:rPr>
              <w:t>2022/23</w:t>
            </w:r>
          </w:p>
          <w:p w14:paraId="31B5194D" w14:textId="77777777" w:rsidR="00F04850" w:rsidRPr="004E3B2D" w:rsidRDefault="00F04850" w:rsidP="00BE2363">
            <w:pPr>
              <w:rPr>
                <w:rFonts w:ascii="Arial" w:hAnsi="Arial" w:cs="Arial"/>
                <w:i/>
                <w:iCs/>
                <w:sz w:val="22"/>
                <w:szCs w:val="22"/>
                <w:lang w:val="en-GB"/>
              </w:rPr>
            </w:pPr>
          </w:p>
        </w:tc>
      </w:tr>
      <w:tr w:rsidR="00F04850" w:rsidRPr="004E3B2D" w14:paraId="585A74FE" w14:textId="77777777" w:rsidTr="00236B5E">
        <w:tc>
          <w:tcPr>
            <w:tcW w:w="9854" w:type="dxa"/>
          </w:tcPr>
          <w:p w14:paraId="741A6CD3" w14:textId="66E65F4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7C79FA">
              <w:rPr>
                <w:rFonts w:ascii="Arial" w:hAnsi="Arial" w:cs="Arial"/>
                <w:b/>
                <w:sz w:val="22"/>
                <w:szCs w:val="22"/>
                <w:lang w:val="en-GB"/>
              </w:rPr>
              <w:t>Changemakers: Building Your Personal Brand for Sustainable Employment</w:t>
            </w:r>
          </w:p>
          <w:p w14:paraId="34CDDB15" w14:textId="77777777" w:rsidR="00F04850" w:rsidRPr="004E3B2D" w:rsidRDefault="00F04850" w:rsidP="00BE2363">
            <w:pPr>
              <w:rPr>
                <w:rFonts w:ascii="Arial" w:hAnsi="Arial" w:cs="Arial"/>
                <w:i/>
                <w:iCs/>
                <w:sz w:val="22"/>
                <w:szCs w:val="22"/>
                <w:lang w:val="en-GB"/>
              </w:rPr>
            </w:pPr>
          </w:p>
        </w:tc>
      </w:tr>
      <w:tr w:rsidR="00F04850" w:rsidRPr="004E3B2D" w14:paraId="7ACD3F00" w14:textId="77777777" w:rsidTr="00236B5E">
        <w:tc>
          <w:tcPr>
            <w:tcW w:w="9854" w:type="dxa"/>
          </w:tcPr>
          <w:p w14:paraId="21470F3D" w14:textId="789D414A"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7C79FA">
              <w:rPr>
                <w:rFonts w:ascii="Arial" w:hAnsi="Arial" w:cs="Arial"/>
                <w:b/>
                <w:sz w:val="22"/>
                <w:szCs w:val="22"/>
                <w:lang w:val="en-GB"/>
              </w:rPr>
              <w:t xml:space="preserve"> ACCA5035</w:t>
            </w:r>
            <w:r w:rsidRPr="004E3B2D">
              <w:rPr>
                <w:rFonts w:ascii="Arial" w:hAnsi="Arial" w:cs="Arial"/>
                <w:b/>
                <w:sz w:val="22"/>
                <w:szCs w:val="22"/>
                <w:lang w:val="en-GB"/>
              </w:rPr>
              <w:tab/>
            </w:r>
          </w:p>
          <w:p w14:paraId="3E205E44" w14:textId="77777777" w:rsidR="00F04850" w:rsidRPr="004E3B2D" w:rsidRDefault="00F04850" w:rsidP="00BE2363">
            <w:pPr>
              <w:rPr>
                <w:rFonts w:ascii="Arial" w:hAnsi="Arial" w:cs="Arial"/>
                <w:i/>
                <w:iCs/>
                <w:sz w:val="22"/>
                <w:szCs w:val="22"/>
                <w:lang w:val="en-GB"/>
              </w:rPr>
            </w:pPr>
          </w:p>
        </w:tc>
      </w:tr>
    </w:tbl>
    <w:p w14:paraId="2EF6DD36" w14:textId="77777777" w:rsidR="00F04850" w:rsidRPr="004E3B2D" w:rsidRDefault="00F04850" w:rsidP="00BE2363">
      <w:pPr>
        <w:rPr>
          <w:rFonts w:ascii="Arial" w:hAnsi="Arial" w:cs="Arial"/>
          <w:i/>
          <w:iCs/>
          <w:sz w:val="22"/>
          <w:szCs w:val="22"/>
          <w:lang w:val="en-GB"/>
        </w:rPr>
      </w:pPr>
    </w:p>
    <w:p w14:paraId="4F911DF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A943F6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D381D53"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CC9A549" w14:textId="77777777" w:rsidR="00F04850" w:rsidRPr="004E3B2D" w:rsidRDefault="00F04850" w:rsidP="00F04850">
            <w:pPr>
              <w:jc w:val="both"/>
              <w:rPr>
                <w:rFonts w:ascii="Arial" w:hAnsi="Arial" w:cs="Arial"/>
                <w:sz w:val="22"/>
                <w:szCs w:val="22"/>
                <w:lang w:val="en-GB"/>
              </w:rPr>
            </w:pPr>
          </w:p>
          <w:p w14:paraId="1ED6BAD6" w14:textId="591C1ECF"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75789">
              <w:rPr>
                <w:rFonts w:ascii="Arial" w:hAnsi="Arial" w:cs="Arial"/>
                <w:sz w:val="22"/>
                <w:szCs w:val="22"/>
                <w:lang w:val="en-GB"/>
              </w:rPr>
              <w:t xml:space="preserve"> </w:t>
            </w:r>
            <w:r w:rsidR="00B96F52">
              <w:rPr>
                <w:rFonts w:ascii="Arial" w:hAnsi="Arial" w:cs="Arial"/>
                <w:b/>
                <w:bCs/>
                <w:sz w:val="22"/>
                <w:szCs w:val="22"/>
                <w:lang w:val="en-GB"/>
              </w:rPr>
              <w:t>16</w:t>
            </w:r>
          </w:p>
          <w:p w14:paraId="2ECA6B00" w14:textId="77777777" w:rsidR="00F04850" w:rsidRPr="004E3B2D" w:rsidRDefault="00F04850" w:rsidP="00F04850">
            <w:pPr>
              <w:jc w:val="both"/>
              <w:rPr>
                <w:rFonts w:ascii="Arial" w:hAnsi="Arial" w:cs="Arial"/>
                <w:sz w:val="22"/>
                <w:szCs w:val="22"/>
                <w:lang w:val="en-GB"/>
              </w:rPr>
            </w:pPr>
          </w:p>
          <w:p w14:paraId="2677AEE0" w14:textId="4B8D8694"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102392" w:rsidRPr="007158D8">
              <w:rPr>
                <w:rFonts w:ascii="Arial" w:hAnsi="Arial" w:cs="Arial"/>
                <w:b/>
                <w:bCs/>
                <w:sz w:val="22"/>
                <w:szCs w:val="22"/>
                <w:lang w:val="en-GB"/>
              </w:rPr>
              <w:t>n/a</w:t>
            </w:r>
          </w:p>
          <w:p w14:paraId="587C92FA" w14:textId="77777777" w:rsidR="00F04850" w:rsidRPr="004E3B2D" w:rsidRDefault="00F04850" w:rsidP="00F04850">
            <w:pPr>
              <w:jc w:val="both"/>
              <w:rPr>
                <w:rFonts w:ascii="Arial" w:hAnsi="Arial" w:cs="Arial"/>
                <w:sz w:val="22"/>
                <w:szCs w:val="22"/>
                <w:lang w:val="en-GB"/>
              </w:rPr>
            </w:pPr>
          </w:p>
          <w:p w14:paraId="3E1F653A"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57B24D5" w14:textId="77777777" w:rsidR="00B56BD3" w:rsidRDefault="00B56BD3" w:rsidP="00F04850">
            <w:pPr>
              <w:jc w:val="both"/>
              <w:rPr>
                <w:rFonts w:ascii="Arial" w:hAnsi="Arial" w:cs="Arial"/>
                <w:sz w:val="22"/>
                <w:szCs w:val="22"/>
                <w:lang w:val="en-GB"/>
              </w:rPr>
            </w:pPr>
          </w:p>
          <w:p w14:paraId="0B8412F0" w14:textId="39799D23" w:rsidR="00102392" w:rsidRPr="004819FE" w:rsidRDefault="00152160" w:rsidP="00F04850">
            <w:pPr>
              <w:jc w:val="both"/>
              <w:rPr>
                <w:rFonts w:ascii="Arial" w:hAnsi="Arial" w:cs="Arial"/>
                <w:b/>
                <w:bCs/>
                <w:i/>
                <w:iCs/>
                <w:color w:val="FF0000"/>
                <w:sz w:val="22"/>
                <w:szCs w:val="22"/>
                <w:lang w:val="en-GB"/>
              </w:rPr>
            </w:pPr>
            <w:r w:rsidRPr="004819FE">
              <w:rPr>
                <w:rFonts w:ascii="Arial" w:hAnsi="Arial" w:cs="Arial"/>
                <w:b/>
                <w:bCs/>
                <w:i/>
                <w:iCs/>
                <w:color w:val="000000" w:themeColor="text1"/>
                <w:sz w:val="22"/>
                <w:szCs w:val="22"/>
                <w:lang w:val="en-GB"/>
              </w:rPr>
              <w:t>(</w:t>
            </w:r>
            <w:r w:rsidRPr="004819FE">
              <w:rPr>
                <w:rFonts w:ascii="Arial" w:hAnsi="Arial" w:cs="Arial"/>
                <w:b/>
                <w:bCs/>
                <w:i/>
                <w:iCs/>
                <w:color w:val="FF0000"/>
                <w:sz w:val="22"/>
                <w:szCs w:val="22"/>
                <w:lang w:val="en-GB"/>
              </w:rPr>
              <w:t xml:space="preserve">Please note: </w:t>
            </w:r>
            <w:r w:rsidRPr="004819FE">
              <w:rPr>
                <w:rFonts w:ascii="Arial" w:hAnsi="Arial" w:cs="Arial"/>
                <w:b/>
                <w:bCs/>
                <w:i/>
                <w:iCs/>
                <w:color w:val="000000" w:themeColor="text1"/>
                <w:sz w:val="22"/>
                <w:szCs w:val="22"/>
                <w:lang w:val="en-GB"/>
              </w:rPr>
              <w:t xml:space="preserve">These comments have been taken from </w:t>
            </w:r>
            <w:r w:rsidR="00760CDD">
              <w:rPr>
                <w:rFonts w:ascii="Arial" w:hAnsi="Arial" w:cs="Arial"/>
                <w:b/>
                <w:bCs/>
                <w:i/>
                <w:iCs/>
                <w:color w:val="000000" w:themeColor="text1"/>
                <w:sz w:val="22"/>
                <w:szCs w:val="22"/>
                <w:lang w:val="en-GB"/>
              </w:rPr>
              <w:t xml:space="preserve">student comments </w:t>
            </w:r>
            <w:r w:rsidR="00B3420A">
              <w:rPr>
                <w:rFonts w:ascii="Arial" w:hAnsi="Arial" w:cs="Arial"/>
                <w:b/>
                <w:bCs/>
                <w:i/>
                <w:iCs/>
                <w:color w:val="000000" w:themeColor="text1"/>
                <w:sz w:val="22"/>
                <w:szCs w:val="22"/>
                <w:lang w:val="en-GB"/>
              </w:rPr>
              <w:t>contained within</w:t>
            </w:r>
            <w:r w:rsidR="00760CDD">
              <w:rPr>
                <w:rFonts w:ascii="Arial" w:hAnsi="Arial" w:cs="Arial"/>
                <w:b/>
                <w:bCs/>
                <w:i/>
                <w:iCs/>
                <w:color w:val="000000" w:themeColor="text1"/>
                <w:sz w:val="22"/>
                <w:szCs w:val="22"/>
                <w:lang w:val="en-GB"/>
              </w:rPr>
              <w:t xml:space="preserve"> </w:t>
            </w:r>
            <w:r w:rsidRPr="004819FE">
              <w:rPr>
                <w:rFonts w:ascii="Arial" w:hAnsi="Arial" w:cs="Arial"/>
                <w:b/>
                <w:bCs/>
                <w:i/>
                <w:iCs/>
                <w:color w:val="000000" w:themeColor="text1"/>
                <w:sz w:val="22"/>
                <w:szCs w:val="22"/>
                <w:lang w:val="en-GB"/>
              </w:rPr>
              <w:t>the Staff Student Committee feedback</w:t>
            </w:r>
            <w:r w:rsidR="00520156">
              <w:rPr>
                <w:rFonts w:ascii="Arial" w:hAnsi="Arial" w:cs="Arial"/>
                <w:b/>
                <w:bCs/>
                <w:i/>
                <w:iCs/>
                <w:color w:val="000000" w:themeColor="text1"/>
                <w:sz w:val="22"/>
                <w:szCs w:val="22"/>
                <w:lang w:val="en-GB"/>
              </w:rPr>
              <w:t xml:space="preserve"> doc</w:t>
            </w:r>
            <w:r w:rsidR="00D70C33">
              <w:rPr>
                <w:rFonts w:ascii="Arial" w:hAnsi="Arial" w:cs="Arial"/>
                <w:b/>
                <w:bCs/>
                <w:i/>
                <w:iCs/>
                <w:color w:val="000000" w:themeColor="text1"/>
                <w:sz w:val="22"/>
                <w:szCs w:val="22"/>
                <w:lang w:val="en-GB"/>
              </w:rPr>
              <w:t>umentation</w:t>
            </w:r>
            <w:r w:rsidRPr="004819FE">
              <w:rPr>
                <w:rFonts w:ascii="Arial" w:hAnsi="Arial" w:cs="Arial"/>
                <w:b/>
                <w:bCs/>
                <w:i/>
                <w:iCs/>
                <w:color w:val="000000" w:themeColor="text1"/>
                <w:sz w:val="22"/>
                <w:szCs w:val="22"/>
                <w:lang w:val="en-GB"/>
              </w:rPr>
              <w:t xml:space="preserve"> for th</w:t>
            </w:r>
            <w:r w:rsidR="00B3420A">
              <w:rPr>
                <w:rFonts w:ascii="Arial" w:hAnsi="Arial" w:cs="Arial"/>
                <w:b/>
                <w:bCs/>
                <w:i/>
                <w:iCs/>
                <w:color w:val="000000" w:themeColor="text1"/>
                <w:sz w:val="22"/>
                <w:szCs w:val="22"/>
                <w:lang w:val="en-GB"/>
              </w:rPr>
              <w:t>is</w:t>
            </w:r>
            <w:r w:rsidRPr="004819FE">
              <w:rPr>
                <w:rFonts w:ascii="Arial" w:hAnsi="Arial" w:cs="Arial"/>
                <w:b/>
                <w:bCs/>
                <w:i/>
                <w:iCs/>
                <w:color w:val="000000" w:themeColor="text1"/>
                <w:sz w:val="22"/>
                <w:szCs w:val="22"/>
                <w:lang w:val="en-GB"/>
              </w:rPr>
              <w:t xml:space="preserve"> module</w:t>
            </w:r>
            <w:r w:rsidR="007158D8">
              <w:rPr>
                <w:rFonts w:ascii="Arial" w:hAnsi="Arial" w:cs="Arial"/>
                <w:b/>
                <w:bCs/>
                <w:i/>
                <w:iCs/>
                <w:color w:val="000000" w:themeColor="text1"/>
                <w:sz w:val="22"/>
                <w:szCs w:val="22"/>
                <w:lang w:val="en-GB"/>
              </w:rPr>
              <w:t xml:space="preserve"> due to a lack of response from Module Questionnaires</w:t>
            </w:r>
            <w:r w:rsidR="00B3420A">
              <w:rPr>
                <w:rFonts w:ascii="Arial" w:hAnsi="Arial" w:cs="Arial"/>
                <w:b/>
                <w:bCs/>
                <w:i/>
                <w:iCs/>
                <w:color w:val="000000" w:themeColor="text1"/>
                <w:sz w:val="22"/>
                <w:szCs w:val="22"/>
                <w:lang w:val="en-GB"/>
              </w:rPr>
              <w:t xml:space="preserve">. Comments retain their original wording from </w:t>
            </w:r>
            <w:r w:rsidR="00583CE9">
              <w:rPr>
                <w:rFonts w:ascii="Arial" w:hAnsi="Arial" w:cs="Arial"/>
                <w:b/>
                <w:bCs/>
                <w:i/>
                <w:iCs/>
                <w:color w:val="000000" w:themeColor="text1"/>
                <w:sz w:val="22"/>
                <w:szCs w:val="22"/>
                <w:lang w:val="en-GB"/>
              </w:rPr>
              <w:t>respondents</w:t>
            </w:r>
            <w:r w:rsidRPr="004819FE">
              <w:rPr>
                <w:rFonts w:ascii="Arial" w:hAnsi="Arial" w:cs="Arial"/>
                <w:b/>
                <w:bCs/>
                <w:i/>
                <w:iCs/>
                <w:color w:val="000000" w:themeColor="text1"/>
                <w:sz w:val="22"/>
                <w:szCs w:val="22"/>
                <w:lang w:val="en-GB"/>
              </w:rPr>
              <w:t>).</w:t>
            </w:r>
          </w:p>
          <w:p w14:paraId="7040D325" w14:textId="77777777" w:rsidR="00B56BD3" w:rsidRDefault="00B56BD3" w:rsidP="00F04850">
            <w:pPr>
              <w:jc w:val="both"/>
              <w:rPr>
                <w:rFonts w:ascii="Arial" w:hAnsi="Arial" w:cs="Arial"/>
                <w:sz w:val="22"/>
                <w:szCs w:val="22"/>
                <w:lang w:val="en-GB"/>
              </w:rPr>
            </w:pPr>
          </w:p>
          <w:p w14:paraId="01F1357F" w14:textId="1854C36A" w:rsidR="00B56BD3" w:rsidRPr="00745C50" w:rsidRDefault="00730B7E" w:rsidP="004819FE">
            <w:pPr>
              <w:pStyle w:val="ListParagraph"/>
              <w:numPr>
                <w:ilvl w:val="0"/>
                <w:numId w:val="4"/>
              </w:numPr>
              <w:jc w:val="both"/>
              <w:rPr>
                <w:rFonts w:ascii="Arial" w:hAnsi="Arial" w:cs="Arial"/>
                <w:b/>
                <w:bCs/>
                <w:color w:val="00B050"/>
                <w:sz w:val="22"/>
                <w:szCs w:val="22"/>
                <w:lang w:val="en-GB"/>
              </w:rPr>
            </w:pPr>
            <w:r w:rsidRPr="00745C50">
              <w:rPr>
                <w:rFonts w:ascii="Arial" w:hAnsi="Arial" w:cs="Arial"/>
                <w:b/>
                <w:bCs/>
                <w:color w:val="00B050"/>
                <w:sz w:val="22"/>
                <w:szCs w:val="22"/>
              </w:rPr>
              <w:t>The assignments had good options that allowed to make the assignments more enjoyable to complete.</w:t>
            </w:r>
          </w:p>
          <w:p w14:paraId="1D9DF0C7" w14:textId="77777777" w:rsidR="00B56BD3" w:rsidRPr="00745C50" w:rsidRDefault="00B56BD3" w:rsidP="00F04850">
            <w:pPr>
              <w:jc w:val="both"/>
              <w:rPr>
                <w:rFonts w:ascii="Arial" w:hAnsi="Arial" w:cs="Arial"/>
                <w:b/>
                <w:bCs/>
                <w:color w:val="00B050"/>
                <w:sz w:val="22"/>
                <w:szCs w:val="22"/>
                <w:lang w:val="en-GB"/>
              </w:rPr>
            </w:pPr>
          </w:p>
          <w:p w14:paraId="4F2AB924" w14:textId="19AE5C88" w:rsidR="00B56BD3" w:rsidRPr="00745C50" w:rsidRDefault="00730B7E" w:rsidP="004819FE">
            <w:pPr>
              <w:pStyle w:val="ListParagraph"/>
              <w:numPr>
                <w:ilvl w:val="0"/>
                <w:numId w:val="4"/>
              </w:numPr>
              <w:jc w:val="both"/>
              <w:rPr>
                <w:rFonts w:ascii="Arial" w:hAnsi="Arial" w:cs="Arial"/>
                <w:b/>
                <w:bCs/>
                <w:color w:val="00B050"/>
                <w:sz w:val="22"/>
                <w:szCs w:val="22"/>
                <w:lang w:val="en-GB"/>
              </w:rPr>
            </w:pPr>
            <w:r w:rsidRPr="00745C50">
              <w:rPr>
                <w:rFonts w:ascii="Arial" w:hAnsi="Arial" w:cs="Arial"/>
                <w:b/>
                <w:bCs/>
                <w:color w:val="00B050"/>
                <w:sz w:val="22"/>
                <w:szCs w:val="22"/>
              </w:rPr>
              <w:t>Generally, topics like building your brand and social networking are useful tips for when it comes to professional use now or in the future.</w:t>
            </w:r>
          </w:p>
          <w:p w14:paraId="1C92D508" w14:textId="77777777" w:rsidR="004819FE" w:rsidRPr="00745C50" w:rsidRDefault="004819FE" w:rsidP="004819FE">
            <w:pPr>
              <w:pStyle w:val="ListParagraph"/>
              <w:rPr>
                <w:rFonts w:ascii="Arial" w:hAnsi="Arial" w:cs="Arial"/>
                <w:b/>
                <w:bCs/>
                <w:color w:val="00B050"/>
                <w:sz w:val="22"/>
                <w:szCs w:val="22"/>
                <w:lang w:val="en-GB"/>
              </w:rPr>
            </w:pPr>
          </w:p>
          <w:p w14:paraId="214A4DB0" w14:textId="1905FC40" w:rsidR="004819FE" w:rsidRPr="00745C50" w:rsidRDefault="00662813" w:rsidP="004819FE">
            <w:pPr>
              <w:pStyle w:val="ListParagraph"/>
              <w:numPr>
                <w:ilvl w:val="0"/>
                <w:numId w:val="4"/>
              </w:numPr>
              <w:jc w:val="both"/>
              <w:rPr>
                <w:rFonts w:ascii="Arial" w:hAnsi="Arial" w:cs="Arial"/>
                <w:b/>
                <w:bCs/>
                <w:color w:val="C00000"/>
                <w:sz w:val="22"/>
                <w:szCs w:val="22"/>
                <w:lang w:val="en-GB"/>
              </w:rPr>
            </w:pPr>
            <w:r w:rsidRPr="00745C50">
              <w:rPr>
                <w:rFonts w:ascii="Arial" w:hAnsi="Arial" w:cs="Arial"/>
                <w:b/>
                <w:bCs/>
                <w:color w:val="C00000"/>
                <w:sz w:val="22"/>
                <w:szCs w:val="22"/>
              </w:rPr>
              <w:t>There are far too many 'Dive Deeps' and unnecessary padding in the slides that never leave us with enough time to properly take in content.</w:t>
            </w:r>
          </w:p>
          <w:p w14:paraId="235B9A3D" w14:textId="77777777" w:rsidR="00662813" w:rsidRPr="00745C50" w:rsidRDefault="00662813" w:rsidP="00662813">
            <w:pPr>
              <w:pStyle w:val="ListParagraph"/>
              <w:rPr>
                <w:rFonts w:ascii="Arial" w:hAnsi="Arial" w:cs="Arial"/>
                <w:b/>
                <w:bCs/>
                <w:color w:val="C00000"/>
                <w:sz w:val="22"/>
                <w:szCs w:val="22"/>
                <w:lang w:val="en-GB"/>
              </w:rPr>
            </w:pPr>
          </w:p>
          <w:p w14:paraId="4DD2999A" w14:textId="10B10D20" w:rsidR="00662813" w:rsidRPr="00745C50" w:rsidRDefault="0024158F" w:rsidP="004819FE">
            <w:pPr>
              <w:pStyle w:val="ListParagraph"/>
              <w:numPr>
                <w:ilvl w:val="0"/>
                <w:numId w:val="4"/>
              </w:numPr>
              <w:jc w:val="both"/>
              <w:rPr>
                <w:rFonts w:ascii="Arial" w:hAnsi="Arial" w:cs="Arial"/>
                <w:b/>
                <w:bCs/>
                <w:color w:val="C00000"/>
                <w:sz w:val="22"/>
                <w:szCs w:val="22"/>
                <w:lang w:val="en-GB"/>
              </w:rPr>
            </w:pPr>
            <w:r w:rsidRPr="00745C50">
              <w:rPr>
                <w:rFonts w:ascii="Arial" w:hAnsi="Arial" w:cs="Arial"/>
                <w:b/>
                <w:bCs/>
                <w:color w:val="C00000"/>
                <w:sz w:val="22"/>
                <w:szCs w:val="22"/>
              </w:rPr>
              <w:t>There is far too much content studied that has very little link to the assessment tasks, overall, most lectures felt bloated, the content needs to be condensed. This could allow more time for the lectures more time to give the students more time to give examples of topics covered, less videos would also be beneficial as these often don’t add anything to the lectures and just feel unnecessary.</w:t>
            </w:r>
          </w:p>
          <w:p w14:paraId="24726C7A" w14:textId="77777777" w:rsidR="007163CD" w:rsidRPr="00745C50" w:rsidRDefault="007163CD" w:rsidP="007163CD">
            <w:pPr>
              <w:pStyle w:val="ListParagraph"/>
              <w:rPr>
                <w:rFonts w:ascii="Arial" w:hAnsi="Arial" w:cs="Arial"/>
                <w:b/>
                <w:bCs/>
                <w:color w:val="C00000"/>
                <w:sz w:val="22"/>
                <w:szCs w:val="22"/>
                <w:lang w:val="en-GB"/>
              </w:rPr>
            </w:pPr>
          </w:p>
          <w:p w14:paraId="7EEEA665" w14:textId="69A4DBED" w:rsidR="007163CD" w:rsidRPr="00745C50" w:rsidRDefault="007163CD" w:rsidP="004819FE">
            <w:pPr>
              <w:pStyle w:val="ListParagraph"/>
              <w:numPr>
                <w:ilvl w:val="0"/>
                <w:numId w:val="4"/>
              </w:numPr>
              <w:jc w:val="both"/>
              <w:rPr>
                <w:rFonts w:ascii="Arial" w:hAnsi="Arial" w:cs="Arial"/>
                <w:b/>
                <w:bCs/>
                <w:color w:val="C00000"/>
                <w:sz w:val="22"/>
                <w:szCs w:val="22"/>
                <w:lang w:val="en-GB"/>
              </w:rPr>
            </w:pPr>
            <w:r w:rsidRPr="00745C50">
              <w:rPr>
                <w:rFonts w:ascii="Arial" w:hAnsi="Arial" w:cs="Arial"/>
                <w:b/>
                <w:bCs/>
                <w:color w:val="C00000"/>
                <w:sz w:val="22"/>
                <w:szCs w:val="22"/>
              </w:rPr>
              <w:t xml:space="preserve">Let our lecturer actually </w:t>
            </w:r>
            <w:proofErr w:type="spellStart"/>
            <w:r w:rsidRPr="00745C50">
              <w:rPr>
                <w:rFonts w:ascii="Arial" w:hAnsi="Arial" w:cs="Arial"/>
                <w:b/>
                <w:bCs/>
                <w:color w:val="C00000"/>
                <w:sz w:val="22"/>
                <w:szCs w:val="22"/>
              </w:rPr>
              <w:t>customise</w:t>
            </w:r>
            <w:proofErr w:type="spellEnd"/>
            <w:r w:rsidRPr="00745C50">
              <w:rPr>
                <w:rFonts w:ascii="Arial" w:hAnsi="Arial" w:cs="Arial"/>
                <w:b/>
                <w:bCs/>
                <w:color w:val="C00000"/>
                <w:sz w:val="22"/>
                <w:szCs w:val="22"/>
              </w:rPr>
              <w:t xml:space="preserve"> the content of the module to fit our desired and chosen area of study (Games/Animation). This will help us in feeling this is an actual lecture and not a chore.</w:t>
            </w:r>
          </w:p>
          <w:p w14:paraId="350D896C" w14:textId="77777777" w:rsidR="00F04850" w:rsidRDefault="00F04850" w:rsidP="00F04850">
            <w:pPr>
              <w:jc w:val="both"/>
              <w:rPr>
                <w:rFonts w:ascii="Arial" w:hAnsi="Arial" w:cs="Arial"/>
                <w:sz w:val="22"/>
                <w:szCs w:val="22"/>
                <w:lang w:val="en-GB"/>
              </w:rPr>
            </w:pPr>
          </w:p>
          <w:p w14:paraId="5812B3E4" w14:textId="77777777" w:rsidR="007158D8" w:rsidRDefault="007158D8" w:rsidP="00F04850">
            <w:pPr>
              <w:jc w:val="both"/>
              <w:rPr>
                <w:rFonts w:ascii="Arial" w:hAnsi="Arial" w:cs="Arial"/>
                <w:sz w:val="22"/>
                <w:szCs w:val="22"/>
                <w:lang w:val="en-GB"/>
              </w:rPr>
            </w:pPr>
          </w:p>
          <w:p w14:paraId="772FB639" w14:textId="77777777" w:rsidR="007158D8" w:rsidRDefault="007158D8" w:rsidP="00F04850">
            <w:pPr>
              <w:jc w:val="both"/>
              <w:rPr>
                <w:rFonts w:ascii="Arial" w:hAnsi="Arial" w:cs="Arial"/>
                <w:sz w:val="22"/>
                <w:szCs w:val="22"/>
                <w:lang w:val="en-GB"/>
              </w:rPr>
            </w:pPr>
          </w:p>
          <w:p w14:paraId="3972E580" w14:textId="77777777" w:rsidR="007158D8" w:rsidRDefault="007158D8" w:rsidP="00F04850">
            <w:pPr>
              <w:jc w:val="both"/>
              <w:rPr>
                <w:rFonts w:ascii="Arial" w:hAnsi="Arial" w:cs="Arial"/>
                <w:sz w:val="22"/>
                <w:szCs w:val="22"/>
                <w:lang w:val="en-GB"/>
              </w:rPr>
            </w:pPr>
          </w:p>
          <w:p w14:paraId="203EC602" w14:textId="7C6E95B9" w:rsidR="00F04850" w:rsidRPr="004E3B2D" w:rsidRDefault="00E713B8" w:rsidP="00F04850">
            <w:pPr>
              <w:jc w:val="both"/>
              <w:rPr>
                <w:rFonts w:ascii="Arial" w:hAnsi="Arial" w:cs="Arial"/>
                <w:sz w:val="22"/>
                <w:szCs w:val="22"/>
                <w:lang w:val="en-GB"/>
              </w:rPr>
            </w:pPr>
            <w:r>
              <w:rPr>
                <w:rFonts w:ascii="Arial" w:hAnsi="Arial" w:cs="Arial"/>
                <w:sz w:val="22"/>
                <w:szCs w:val="22"/>
                <w:lang w:val="en-GB"/>
              </w:rPr>
              <w:lastRenderedPageBreak/>
              <w:t>Are there any sections or questions where the majority of students indicate that they ‘mostly or definitely disagree’ or where the results are well below the scores for other sections?</w:t>
            </w:r>
          </w:p>
          <w:p w14:paraId="233F0163" w14:textId="77777777" w:rsidR="00F04850" w:rsidRPr="004E3B2D" w:rsidRDefault="00F04850" w:rsidP="00F04850">
            <w:pPr>
              <w:jc w:val="both"/>
              <w:rPr>
                <w:rFonts w:ascii="Arial" w:hAnsi="Arial" w:cs="Arial"/>
                <w:sz w:val="22"/>
                <w:szCs w:val="22"/>
                <w:lang w:val="en-GB"/>
              </w:rPr>
            </w:pPr>
          </w:p>
          <w:p w14:paraId="0446B2DE" w14:textId="14B16ECF" w:rsidR="00F04850" w:rsidRPr="001B23F0" w:rsidRDefault="004819FE" w:rsidP="00F04850">
            <w:pPr>
              <w:jc w:val="both"/>
              <w:rPr>
                <w:rFonts w:ascii="Arial" w:hAnsi="Arial" w:cs="Arial"/>
                <w:b/>
                <w:bCs/>
                <w:sz w:val="22"/>
                <w:szCs w:val="22"/>
                <w:lang w:val="en-GB"/>
              </w:rPr>
            </w:pPr>
            <w:r w:rsidRPr="007158D8">
              <w:rPr>
                <w:rFonts w:ascii="Arial" w:hAnsi="Arial" w:cs="Arial"/>
                <w:b/>
                <w:bCs/>
                <w:sz w:val="22"/>
                <w:szCs w:val="22"/>
                <w:lang w:val="en-GB"/>
              </w:rPr>
              <w:t>n/a</w:t>
            </w:r>
          </w:p>
          <w:p w14:paraId="2748AFFD" w14:textId="77777777" w:rsidR="00F04850" w:rsidRPr="004E3B2D" w:rsidRDefault="00F04850" w:rsidP="00F04850">
            <w:pPr>
              <w:jc w:val="both"/>
              <w:rPr>
                <w:rFonts w:ascii="Arial" w:hAnsi="Arial" w:cs="Arial"/>
                <w:sz w:val="22"/>
                <w:szCs w:val="22"/>
                <w:lang w:val="en-GB"/>
              </w:rPr>
            </w:pPr>
          </w:p>
        </w:tc>
      </w:tr>
      <w:tr w:rsidR="00E713B8" w:rsidRPr="004E3B2D" w14:paraId="029A691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44FFDC6"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14:paraId="5BC75BBC" w14:textId="77777777" w:rsidR="00E713B8" w:rsidRDefault="00E713B8" w:rsidP="00F04850">
            <w:pPr>
              <w:jc w:val="both"/>
              <w:rPr>
                <w:rFonts w:ascii="Arial" w:hAnsi="Arial" w:cs="Arial"/>
                <w:b/>
                <w:sz w:val="22"/>
                <w:szCs w:val="22"/>
                <w:u w:val="single"/>
                <w:lang w:val="en-GB"/>
              </w:rPr>
            </w:pPr>
          </w:p>
          <w:p w14:paraId="0A172E17" w14:textId="03D4EEE6" w:rsidR="00E713B8" w:rsidRDefault="00404360" w:rsidP="00F04850">
            <w:pPr>
              <w:jc w:val="both"/>
              <w:rPr>
                <w:rFonts w:ascii="Arial" w:hAnsi="Arial" w:cs="Arial"/>
                <w:b/>
                <w:sz w:val="22"/>
                <w:szCs w:val="22"/>
                <w:lang w:val="en-GB"/>
              </w:rPr>
            </w:pPr>
            <w:r w:rsidRPr="00404360">
              <w:rPr>
                <w:rFonts w:ascii="Arial" w:hAnsi="Arial" w:cs="Arial"/>
                <w:b/>
                <w:sz w:val="22"/>
                <w:szCs w:val="22"/>
                <w:lang w:val="en-GB"/>
              </w:rPr>
              <w:t xml:space="preserve">I feel that the </w:t>
            </w:r>
            <w:r w:rsidR="002F101C">
              <w:rPr>
                <w:rFonts w:ascii="Arial" w:hAnsi="Arial" w:cs="Arial"/>
                <w:b/>
                <w:sz w:val="22"/>
                <w:szCs w:val="22"/>
                <w:lang w:val="en-GB"/>
              </w:rPr>
              <w:t xml:space="preserve">student </w:t>
            </w:r>
            <w:r w:rsidRPr="00404360">
              <w:rPr>
                <w:rFonts w:ascii="Arial" w:hAnsi="Arial" w:cs="Arial"/>
                <w:b/>
                <w:sz w:val="22"/>
                <w:szCs w:val="22"/>
                <w:lang w:val="en-GB"/>
              </w:rPr>
              <w:t>feedback is fair and justified</w:t>
            </w:r>
            <w:r w:rsidR="00B24ADB">
              <w:rPr>
                <w:rFonts w:ascii="Arial" w:hAnsi="Arial" w:cs="Arial"/>
                <w:b/>
                <w:sz w:val="22"/>
                <w:szCs w:val="22"/>
                <w:lang w:val="en-GB"/>
              </w:rPr>
              <w:t>, particularly with less positive feedback. The content of this module ha</w:t>
            </w:r>
            <w:r w:rsidR="002F101C">
              <w:rPr>
                <w:rFonts w:ascii="Arial" w:hAnsi="Arial" w:cs="Arial"/>
                <w:b/>
                <w:sz w:val="22"/>
                <w:szCs w:val="22"/>
                <w:lang w:val="en-GB"/>
              </w:rPr>
              <w:t>s</w:t>
            </w:r>
            <w:r w:rsidR="00B24ADB">
              <w:rPr>
                <w:rFonts w:ascii="Arial" w:hAnsi="Arial" w:cs="Arial"/>
                <w:b/>
                <w:sz w:val="22"/>
                <w:szCs w:val="22"/>
                <w:lang w:val="en-GB"/>
              </w:rPr>
              <w:t xml:space="preserve"> been produced externally and </w:t>
            </w:r>
            <w:r w:rsidR="0027418D">
              <w:rPr>
                <w:rFonts w:ascii="Arial" w:hAnsi="Arial" w:cs="Arial"/>
                <w:b/>
                <w:sz w:val="22"/>
                <w:szCs w:val="22"/>
                <w:lang w:val="en-GB"/>
              </w:rPr>
              <w:t xml:space="preserve">delegated to module tutors </w:t>
            </w:r>
            <w:r w:rsidR="002F101C">
              <w:rPr>
                <w:rFonts w:ascii="Arial" w:hAnsi="Arial" w:cs="Arial"/>
                <w:b/>
                <w:sz w:val="22"/>
                <w:szCs w:val="22"/>
                <w:lang w:val="en-GB"/>
              </w:rPr>
              <w:t>(</w:t>
            </w:r>
            <w:r w:rsidR="0027418D">
              <w:rPr>
                <w:rFonts w:ascii="Arial" w:hAnsi="Arial" w:cs="Arial"/>
                <w:b/>
                <w:sz w:val="22"/>
                <w:szCs w:val="22"/>
                <w:lang w:val="en-GB"/>
              </w:rPr>
              <w:t>though no lesson plan</w:t>
            </w:r>
            <w:r w:rsidR="00426A64">
              <w:rPr>
                <w:rFonts w:ascii="Arial" w:hAnsi="Arial" w:cs="Arial"/>
                <w:b/>
                <w:sz w:val="22"/>
                <w:szCs w:val="22"/>
                <w:lang w:val="en-GB"/>
              </w:rPr>
              <w:t>,</w:t>
            </w:r>
            <w:r w:rsidR="0027418D">
              <w:rPr>
                <w:rFonts w:ascii="Arial" w:hAnsi="Arial" w:cs="Arial"/>
                <w:b/>
                <w:sz w:val="22"/>
                <w:szCs w:val="22"/>
                <w:lang w:val="en-GB"/>
              </w:rPr>
              <w:t xml:space="preserve"> method of delivery</w:t>
            </w:r>
            <w:r w:rsidR="00426A64">
              <w:rPr>
                <w:rFonts w:ascii="Arial" w:hAnsi="Arial" w:cs="Arial"/>
                <w:b/>
                <w:sz w:val="22"/>
                <w:szCs w:val="22"/>
                <w:lang w:val="en-GB"/>
              </w:rPr>
              <w:t xml:space="preserve"> or timeline</w:t>
            </w:r>
            <w:r w:rsidR="0027418D">
              <w:rPr>
                <w:rFonts w:ascii="Arial" w:hAnsi="Arial" w:cs="Arial"/>
                <w:b/>
                <w:sz w:val="22"/>
                <w:szCs w:val="22"/>
                <w:lang w:val="en-GB"/>
              </w:rPr>
              <w:t xml:space="preserve"> appears to have been considered</w:t>
            </w:r>
            <w:r w:rsidR="007C2ED1">
              <w:rPr>
                <w:rFonts w:ascii="Arial" w:hAnsi="Arial" w:cs="Arial"/>
                <w:b/>
                <w:sz w:val="22"/>
                <w:szCs w:val="22"/>
                <w:lang w:val="en-GB"/>
              </w:rPr>
              <w:t xml:space="preserve"> as part of this approach</w:t>
            </w:r>
            <w:r w:rsidR="002F101C">
              <w:rPr>
                <w:rFonts w:ascii="Arial" w:hAnsi="Arial" w:cs="Arial"/>
                <w:b/>
                <w:sz w:val="22"/>
                <w:szCs w:val="22"/>
                <w:lang w:val="en-GB"/>
              </w:rPr>
              <w:t>)</w:t>
            </w:r>
            <w:r w:rsidR="00426A64">
              <w:rPr>
                <w:rFonts w:ascii="Arial" w:hAnsi="Arial" w:cs="Arial"/>
                <w:b/>
                <w:sz w:val="22"/>
                <w:szCs w:val="22"/>
                <w:lang w:val="en-GB"/>
              </w:rPr>
              <w:t xml:space="preserve">. </w:t>
            </w:r>
            <w:r w:rsidR="001A5E6B">
              <w:rPr>
                <w:rFonts w:ascii="Arial" w:hAnsi="Arial" w:cs="Arial"/>
                <w:b/>
                <w:sz w:val="22"/>
                <w:szCs w:val="22"/>
                <w:lang w:val="en-GB"/>
              </w:rPr>
              <w:t>T</w:t>
            </w:r>
            <w:r w:rsidR="00F21F15">
              <w:rPr>
                <w:rFonts w:ascii="Arial" w:hAnsi="Arial" w:cs="Arial"/>
                <w:b/>
                <w:sz w:val="22"/>
                <w:szCs w:val="22"/>
                <w:lang w:val="en-GB"/>
              </w:rPr>
              <w:t xml:space="preserve">he </w:t>
            </w:r>
            <w:r w:rsidR="007C2ED1">
              <w:rPr>
                <w:rFonts w:ascii="Arial" w:hAnsi="Arial" w:cs="Arial"/>
                <w:b/>
                <w:sz w:val="22"/>
                <w:szCs w:val="22"/>
                <w:lang w:val="en-GB"/>
              </w:rPr>
              <w:t xml:space="preserve">considerable </w:t>
            </w:r>
            <w:r w:rsidR="00F21F15">
              <w:rPr>
                <w:rFonts w:ascii="Arial" w:hAnsi="Arial" w:cs="Arial"/>
                <w:b/>
                <w:sz w:val="22"/>
                <w:szCs w:val="22"/>
                <w:lang w:val="en-GB"/>
              </w:rPr>
              <w:t xml:space="preserve">volume of content </w:t>
            </w:r>
            <w:r w:rsidR="00740FAE">
              <w:rPr>
                <w:rFonts w:ascii="Arial" w:hAnsi="Arial" w:cs="Arial"/>
                <w:b/>
                <w:sz w:val="22"/>
                <w:szCs w:val="22"/>
                <w:lang w:val="en-GB"/>
              </w:rPr>
              <w:t xml:space="preserve">given to tutors </w:t>
            </w:r>
            <w:r w:rsidR="005D568F">
              <w:rPr>
                <w:rFonts w:ascii="Arial" w:hAnsi="Arial" w:cs="Arial"/>
                <w:b/>
                <w:sz w:val="22"/>
                <w:szCs w:val="22"/>
                <w:lang w:val="en-GB"/>
              </w:rPr>
              <w:t xml:space="preserve">in each </w:t>
            </w:r>
            <w:r w:rsidR="00740FAE">
              <w:rPr>
                <w:rFonts w:ascii="Arial" w:hAnsi="Arial" w:cs="Arial"/>
                <w:b/>
                <w:sz w:val="22"/>
                <w:szCs w:val="22"/>
                <w:lang w:val="en-GB"/>
              </w:rPr>
              <w:t xml:space="preserve">of the four </w:t>
            </w:r>
            <w:r w:rsidR="005D568F">
              <w:rPr>
                <w:rFonts w:ascii="Arial" w:hAnsi="Arial" w:cs="Arial"/>
                <w:b/>
                <w:sz w:val="22"/>
                <w:szCs w:val="22"/>
                <w:lang w:val="en-GB"/>
              </w:rPr>
              <w:t>Unit</w:t>
            </w:r>
            <w:r w:rsidR="00740FAE">
              <w:rPr>
                <w:rFonts w:ascii="Arial" w:hAnsi="Arial" w:cs="Arial"/>
                <w:b/>
                <w:sz w:val="22"/>
                <w:szCs w:val="22"/>
                <w:lang w:val="en-GB"/>
              </w:rPr>
              <w:t>s in the module</w:t>
            </w:r>
            <w:r w:rsidR="005D568F">
              <w:rPr>
                <w:rFonts w:ascii="Arial" w:hAnsi="Arial" w:cs="Arial"/>
                <w:b/>
                <w:sz w:val="22"/>
                <w:szCs w:val="22"/>
                <w:lang w:val="en-GB"/>
              </w:rPr>
              <w:t xml:space="preserve"> makes actual teaching very difficult and leads to </w:t>
            </w:r>
            <w:r w:rsidR="00C742D5">
              <w:rPr>
                <w:rFonts w:ascii="Arial" w:hAnsi="Arial" w:cs="Arial"/>
                <w:b/>
                <w:sz w:val="22"/>
                <w:szCs w:val="22"/>
                <w:lang w:val="en-GB"/>
              </w:rPr>
              <w:t>intense class sessions where th</w:t>
            </w:r>
            <w:r w:rsidR="008A620C">
              <w:rPr>
                <w:rFonts w:ascii="Arial" w:hAnsi="Arial" w:cs="Arial"/>
                <w:b/>
                <w:sz w:val="22"/>
                <w:szCs w:val="22"/>
                <w:lang w:val="en-GB"/>
              </w:rPr>
              <w:t>is</w:t>
            </w:r>
            <w:r w:rsidR="00C742D5">
              <w:rPr>
                <w:rFonts w:ascii="Arial" w:hAnsi="Arial" w:cs="Arial"/>
                <w:b/>
                <w:sz w:val="22"/>
                <w:szCs w:val="22"/>
                <w:lang w:val="en-GB"/>
              </w:rPr>
              <w:t xml:space="preserve"> content </w:t>
            </w:r>
            <w:r w:rsidR="0058136C">
              <w:rPr>
                <w:rFonts w:ascii="Arial" w:hAnsi="Arial" w:cs="Arial"/>
                <w:b/>
                <w:sz w:val="22"/>
                <w:szCs w:val="22"/>
                <w:lang w:val="en-GB"/>
              </w:rPr>
              <w:t xml:space="preserve">cannot be delivered </w:t>
            </w:r>
            <w:r w:rsidR="008A620C">
              <w:rPr>
                <w:rFonts w:ascii="Arial" w:hAnsi="Arial" w:cs="Arial"/>
                <w:b/>
                <w:sz w:val="22"/>
                <w:szCs w:val="22"/>
                <w:lang w:val="en-GB"/>
              </w:rPr>
              <w:t xml:space="preserve">appropriately </w:t>
            </w:r>
            <w:r w:rsidR="0058136C">
              <w:rPr>
                <w:rFonts w:ascii="Arial" w:hAnsi="Arial" w:cs="Arial"/>
                <w:b/>
                <w:sz w:val="22"/>
                <w:szCs w:val="22"/>
                <w:lang w:val="en-GB"/>
              </w:rPr>
              <w:t xml:space="preserve">to allow </w:t>
            </w:r>
            <w:r w:rsidR="008A620C">
              <w:rPr>
                <w:rFonts w:ascii="Arial" w:hAnsi="Arial" w:cs="Arial"/>
                <w:b/>
                <w:sz w:val="22"/>
                <w:szCs w:val="22"/>
                <w:lang w:val="en-GB"/>
              </w:rPr>
              <w:t xml:space="preserve">effective </w:t>
            </w:r>
            <w:r w:rsidR="0058136C">
              <w:rPr>
                <w:rFonts w:ascii="Arial" w:hAnsi="Arial" w:cs="Arial"/>
                <w:b/>
                <w:sz w:val="22"/>
                <w:szCs w:val="22"/>
                <w:lang w:val="en-GB"/>
              </w:rPr>
              <w:t>reflection and exercises to be conducted</w:t>
            </w:r>
            <w:r w:rsidR="0055525A">
              <w:rPr>
                <w:rFonts w:ascii="Arial" w:hAnsi="Arial" w:cs="Arial"/>
                <w:b/>
                <w:sz w:val="22"/>
                <w:szCs w:val="22"/>
                <w:lang w:val="en-GB"/>
              </w:rPr>
              <w:t xml:space="preserve">. </w:t>
            </w:r>
            <w:r w:rsidR="00254646">
              <w:rPr>
                <w:rFonts w:ascii="Arial" w:hAnsi="Arial" w:cs="Arial"/>
                <w:b/>
                <w:sz w:val="22"/>
                <w:szCs w:val="22"/>
                <w:lang w:val="en-GB"/>
              </w:rPr>
              <w:t xml:space="preserve">It is also felt that much of the information dispensed to teaching staff has </w:t>
            </w:r>
            <w:r w:rsidR="002B25E0">
              <w:rPr>
                <w:rFonts w:ascii="Arial" w:hAnsi="Arial" w:cs="Arial"/>
                <w:b/>
                <w:sz w:val="22"/>
                <w:szCs w:val="22"/>
                <w:lang w:val="en-GB"/>
              </w:rPr>
              <w:t>little to do with addressing the assessment briefs, leading to what students consider to be ‘wasted time’</w:t>
            </w:r>
            <w:r w:rsidR="001B23F0">
              <w:rPr>
                <w:rFonts w:ascii="Arial" w:hAnsi="Arial" w:cs="Arial"/>
                <w:b/>
                <w:sz w:val="22"/>
                <w:szCs w:val="22"/>
                <w:lang w:val="en-GB"/>
              </w:rPr>
              <w:t xml:space="preserve"> in class</w:t>
            </w:r>
            <w:r w:rsidR="002B25E0">
              <w:rPr>
                <w:rFonts w:ascii="Arial" w:hAnsi="Arial" w:cs="Arial"/>
                <w:b/>
                <w:sz w:val="22"/>
                <w:szCs w:val="22"/>
                <w:lang w:val="en-GB"/>
              </w:rPr>
              <w:t xml:space="preserve">. </w:t>
            </w:r>
            <w:r w:rsidR="0055525A">
              <w:rPr>
                <w:rFonts w:ascii="Arial" w:hAnsi="Arial" w:cs="Arial"/>
                <w:b/>
                <w:sz w:val="22"/>
                <w:szCs w:val="22"/>
                <w:lang w:val="en-GB"/>
              </w:rPr>
              <w:t>T</w:t>
            </w:r>
            <w:r w:rsidR="0058136C">
              <w:rPr>
                <w:rFonts w:ascii="Arial" w:hAnsi="Arial" w:cs="Arial"/>
                <w:b/>
                <w:sz w:val="22"/>
                <w:szCs w:val="22"/>
                <w:lang w:val="en-GB"/>
              </w:rPr>
              <w:t>his</w:t>
            </w:r>
            <w:r w:rsidR="0055525A">
              <w:rPr>
                <w:rFonts w:ascii="Arial" w:hAnsi="Arial" w:cs="Arial"/>
                <w:b/>
                <w:sz w:val="22"/>
                <w:szCs w:val="22"/>
                <w:lang w:val="en-GB"/>
              </w:rPr>
              <w:t xml:space="preserve"> module</w:t>
            </w:r>
            <w:r w:rsidR="0058136C">
              <w:rPr>
                <w:rFonts w:ascii="Arial" w:hAnsi="Arial" w:cs="Arial"/>
                <w:b/>
                <w:sz w:val="22"/>
                <w:szCs w:val="22"/>
                <w:lang w:val="en-GB"/>
              </w:rPr>
              <w:t xml:space="preserve"> still feels very much like a</w:t>
            </w:r>
            <w:r w:rsidR="00202AD7">
              <w:rPr>
                <w:rFonts w:ascii="Arial" w:hAnsi="Arial" w:cs="Arial"/>
                <w:b/>
                <w:sz w:val="22"/>
                <w:szCs w:val="22"/>
                <w:lang w:val="en-GB"/>
              </w:rPr>
              <w:t xml:space="preserve"> remote teaching course which students attending </w:t>
            </w:r>
            <w:r w:rsidR="00D729C4">
              <w:rPr>
                <w:rFonts w:ascii="Arial" w:hAnsi="Arial" w:cs="Arial"/>
                <w:b/>
                <w:sz w:val="22"/>
                <w:szCs w:val="22"/>
                <w:lang w:val="en-GB"/>
              </w:rPr>
              <w:t>face-to-face sessions</w:t>
            </w:r>
            <w:r w:rsidR="00202AD7">
              <w:rPr>
                <w:rFonts w:ascii="Arial" w:hAnsi="Arial" w:cs="Arial"/>
                <w:b/>
                <w:sz w:val="22"/>
                <w:szCs w:val="22"/>
                <w:lang w:val="en-GB"/>
              </w:rPr>
              <w:t xml:space="preserve"> are understandably fed up of following the </w:t>
            </w:r>
            <w:r w:rsidR="00113624">
              <w:rPr>
                <w:rFonts w:ascii="Arial" w:hAnsi="Arial" w:cs="Arial"/>
                <w:b/>
                <w:sz w:val="22"/>
                <w:szCs w:val="22"/>
                <w:lang w:val="en-GB"/>
              </w:rPr>
              <w:t xml:space="preserve">protracted </w:t>
            </w:r>
            <w:r w:rsidR="00202AD7">
              <w:rPr>
                <w:rFonts w:ascii="Arial" w:hAnsi="Arial" w:cs="Arial"/>
                <w:b/>
                <w:sz w:val="22"/>
                <w:szCs w:val="22"/>
                <w:lang w:val="en-GB"/>
              </w:rPr>
              <w:t>restrictions of the pandemic.</w:t>
            </w:r>
          </w:p>
          <w:p w14:paraId="457670E6" w14:textId="77777777" w:rsidR="00A17BD5" w:rsidRDefault="00A17BD5" w:rsidP="00F04850">
            <w:pPr>
              <w:jc w:val="both"/>
              <w:rPr>
                <w:rFonts w:ascii="Arial" w:hAnsi="Arial" w:cs="Arial"/>
                <w:b/>
                <w:sz w:val="22"/>
                <w:szCs w:val="22"/>
                <w:lang w:val="en-GB"/>
              </w:rPr>
            </w:pPr>
          </w:p>
          <w:p w14:paraId="0C6D8C74" w14:textId="5AFE84BB" w:rsidR="00A17BD5" w:rsidRPr="00404360" w:rsidRDefault="004F7B8F" w:rsidP="00F04850">
            <w:pPr>
              <w:jc w:val="both"/>
              <w:rPr>
                <w:rFonts w:ascii="Arial" w:hAnsi="Arial" w:cs="Arial"/>
                <w:b/>
                <w:sz w:val="22"/>
                <w:szCs w:val="22"/>
                <w:lang w:val="en-GB"/>
              </w:rPr>
            </w:pPr>
            <w:r>
              <w:rPr>
                <w:rFonts w:ascii="Arial" w:hAnsi="Arial" w:cs="Arial"/>
                <w:b/>
                <w:sz w:val="22"/>
                <w:szCs w:val="22"/>
                <w:lang w:val="en-GB"/>
              </w:rPr>
              <w:t>As a result t</w:t>
            </w:r>
            <w:r w:rsidR="00A17BD5">
              <w:rPr>
                <w:rFonts w:ascii="Arial" w:hAnsi="Arial" w:cs="Arial"/>
                <w:b/>
                <w:sz w:val="22"/>
                <w:szCs w:val="22"/>
                <w:lang w:val="en-GB"/>
              </w:rPr>
              <w:t xml:space="preserve">he experience has been exhausting for staff and students alike and has served only to </w:t>
            </w:r>
            <w:r w:rsidR="00B2093C">
              <w:rPr>
                <w:rFonts w:ascii="Arial" w:hAnsi="Arial" w:cs="Arial"/>
                <w:b/>
                <w:sz w:val="22"/>
                <w:szCs w:val="22"/>
                <w:lang w:val="en-GB"/>
              </w:rPr>
              <w:t>disconnect weaker students from their learning experience</w:t>
            </w:r>
            <w:r w:rsidR="00DC01D2">
              <w:rPr>
                <w:rFonts w:ascii="Arial" w:hAnsi="Arial" w:cs="Arial"/>
                <w:b/>
                <w:sz w:val="22"/>
                <w:szCs w:val="22"/>
                <w:lang w:val="en-GB"/>
              </w:rPr>
              <w:t xml:space="preserve">, and while some </w:t>
            </w:r>
            <w:r w:rsidR="002B07FD">
              <w:rPr>
                <w:rFonts w:ascii="Arial" w:hAnsi="Arial" w:cs="Arial"/>
                <w:b/>
                <w:sz w:val="22"/>
                <w:szCs w:val="22"/>
                <w:lang w:val="en-GB"/>
              </w:rPr>
              <w:t xml:space="preserve">core </w:t>
            </w:r>
            <w:r w:rsidR="00DC01D2">
              <w:rPr>
                <w:rFonts w:ascii="Arial" w:hAnsi="Arial" w:cs="Arial"/>
                <w:b/>
                <w:sz w:val="22"/>
                <w:szCs w:val="22"/>
                <w:lang w:val="en-GB"/>
              </w:rPr>
              <w:t xml:space="preserve">themes </w:t>
            </w:r>
            <w:r w:rsidR="009B4D3A">
              <w:rPr>
                <w:rFonts w:ascii="Arial" w:hAnsi="Arial" w:cs="Arial"/>
                <w:b/>
                <w:sz w:val="22"/>
                <w:szCs w:val="22"/>
                <w:lang w:val="en-GB"/>
              </w:rPr>
              <w:t>(</w:t>
            </w:r>
            <w:r w:rsidR="00DC01D2">
              <w:rPr>
                <w:rFonts w:ascii="Arial" w:hAnsi="Arial" w:cs="Arial"/>
                <w:b/>
                <w:sz w:val="22"/>
                <w:szCs w:val="22"/>
                <w:lang w:val="en-GB"/>
              </w:rPr>
              <w:t xml:space="preserve">such as networking, </w:t>
            </w:r>
            <w:r>
              <w:rPr>
                <w:rFonts w:ascii="Arial" w:hAnsi="Arial" w:cs="Arial"/>
                <w:b/>
                <w:sz w:val="22"/>
                <w:szCs w:val="22"/>
                <w:lang w:val="en-GB"/>
              </w:rPr>
              <w:t xml:space="preserve">appreciation of the power of </w:t>
            </w:r>
            <w:r w:rsidR="00DC01D2">
              <w:rPr>
                <w:rFonts w:ascii="Arial" w:hAnsi="Arial" w:cs="Arial"/>
                <w:b/>
                <w:sz w:val="22"/>
                <w:szCs w:val="22"/>
                <w:lang w:val="en-GB"/>
              </w:rPr>
              <w:t xml:space="preserve">branding and </w:t>
            </w:r>
            <w:r w:rsidR="009B4D3A">
              <w:rPr>
                <w:rFonts w:ascii="Arial" w:hAnsi="Arial" w:cs="Arial"/>
                <w:b/>
                <w:sz w:val="22"/>
                <w:szCs w:val="22"/>
                <w:lang w:val="en-GB"/>
              </w:rPr>
              <w:t xml:space="preserve">assessment </w:t>
            </w:r>
            <w:r w:rsidR="002B1CB6">
              <w:rPr>
                <w:rFonts w:ascii="Arial" w:hAnsi="Arial" w:cs="Arial"/>
                <w:b/>
                <w:sz w:val="22"/>
                <w:szCs w:val="22"/>
                <w:lang w:val="en-GB"/>
              </w:rPr>
              <w:t xml:space="preserve">elements </w:t>
            </w:r>
            <w:r w:rsidR="009B4D3A">
              <w:rPr>
                <w:rFonts w:ascii="Arial" w:hAnsi="Arial" w:cs="Arial"/>
                <w:b/>
                <w:sz w:val="22"/>
                <w:szCs w:val="22"/>
                <w:lang w:val="en-GB"/>
              </w:rPr>
              <w:t xml:space="preserve">that allow for critical thinking to be applied) </w:t>
            </w:r>
            <w:r w:rsidR="002B1CB6">
              <w:rPr>
                <w:rFonts w:ascii="Arial" w:hAnsi="Arial" w:cs="Arial"/>
                <w:b/>
                <w:sz w:val="22"/>
                <w:szCs w:val="22"/>
                <w:lang w:val="en-GB"/>
              </w:rPr>
              <w:t xml:space="preserve">are recognised as valuable skills for life beyond </w:t>
            </w:r>
            <w:r w:rsidR="00F22935">
              <w:rPr>
                <w:rFonts w:ascii="Arial" w:hAnsi="Arial" w:cs="Arial"/>
                <w:b/>
                <w:sz w:val="22"/>
                <w:szCs w:val="22"/>
                <w:lang w:val="en-GB"/>
              </w:rPr>
              <w:t>discipline-specific needs,</w:t>
            </w:r>
            <w:r w:rsidR="00B2093C">
              <w:rPr>
                <w:rFonts w:ascii="Arial" w:hAnsi="Arial" w:cs="Arial"/>
                <w:b/>
                <w:sz w:val="22"/>
                <w:szCs w:val="22"/>
                <w:lang w:val="en-GB"/>
              </w:rPr>
              <w:t xml:space="preserve"> </w:t>
            </w:r>
            <w:r w:rsidR="00F22935">
              <w:rPr>
                <w:rFonts w:ascii="Arial" w:hAnsi="Arial" w:cs="Arial"/>
                <w:b/>
                <w:sz w:val="22"/>
                <w:szCs w:val="22"/>
                <w:lang w:val="en-GB"/>
              </w:rPr>
              <w:t>c</w:t>
            </w:r>
            <w:r w:rsidR="00B2093C">
              <w:rPr>
                <w:rFonts w:ascii="Arial" w:hAnsi="Arial" w:cs="Arial"/>
                <w:b/>
                <w:sz w:val="22"/>
                <w:szCs w:val="22"/>
                <w:lang w:val="en-GB"/>
              </w:rPr>
              <w:t xml:space="preserve">ommon modules do not </w:t>
            </w:r>
            <w:r w:rsidR="002B07FD">
              <w:rPr>
                <w:rFonts w:ascii="Arial" w:hAnsi="Arial" w:cs="Arial"/>
                <w:b/>
                <w:sz w:val="22"/>
                <w:szCs w:val="22"/>
                <w:lang w:val="en-GB"/>
              </w:rPr>
              <w:t xml:space="preserve">appear to </w:t>
            </w:r>
            <w:r w:rsidR="00B2093C">
              <w:rPr>
                <w:rFonts w:ascii="Arial" w:hAnsi="Arial" w:cs="Arial"/>
                <w:b/>
                <w:sz w:val="22"/>
                <w:szCs w:val="22"/>
                <w:lang w:val="en-GB"/>
              </w:rPr>
              <w:t>benefit students as much as they benefit institutions as money-saving</w:t>
            </w:r>
            <w:r w:rsidR="00DC01D2">
              <w:rPr>
                <w:rFonts w:ascii="Arial" w:hAnsi="Arial" w:cs="Arial"/>
                <w:b/>
                <w:sz w:val="22"/>
                <w:szCs w:val="22"/>
                <w:lang w:val="en-GB"/>
              </w:rPr>
              <w:t xml:space="preserve"> exercises.</w:t>
            </w:r>
          </w:p>
          <w:p w14:paraId="0766821E" w14:textId="77777777" w:rsidR="00B56BD3" w:rsidRPr="004E3B2D" w:rsidRDefault="00B56BD3" w:rsidP="00F04850">
            <w:pPr>
              <w:jc w:val="both"/>
              <w:rPr>
                <w:rFonts w:ascii="Arial" w:hAnsi="Arial" w:cs="Arial"/>
                <w:b/>
                <w:sz w:val="22"/>
                <w:szCs w:val="22"/>
                <w:u w:val="single"/>
                <w:lang w:val="en-GB"/>
              </w:rPr>
            </w:pPr>
          </w:p>
        </w:tc>
      </w:tr>
      <w:tr w:rsidR="00007F89" w:rsidRPr="004E3B2D" w14:paraId="0F6C8AA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8BDF63C"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2A9C5110" w14:textId="77777777" w:rsidR="00F04850" w:rsidRPr="004E3B2D" w:rsidRDefault="00F04850" w:rsidP="00F04850">
            <w:pPr>
              <w:jc w:val="both"/>
              <w:rPr>
                <w:rFonts w:ascii="Arial" w:hAnsi="Arial" w:cs="Arial"/>
                <w:sz w:val="22"/>
                <w:szCs w:val="22"/>
                <w:lang w:val="en-GB"/>
              </w:rPr>
            </w:pPr>
          </w:p>
          <w:p w14:paraId="49DEA78E"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DCEDD21" w14:textId="77777777" w:rsidR="00B56BD3" w:rsidRDefault="00B56BD3" w:rsidP="00F04850">
            <w:pPr>
              <w:jc w:val="both"/>
              <w:rPr>
                <w:rFonts w:ascii="Arial" w:hAnsi="Arial" w:cs="Arial"/>
                <w:sz w:val="22"/>
                <w:szCs w:val="22"/>
                <w:lang w:val="en-GB"/>
              </w:rPr>
            </w:pPr>
          </w:p>
          <w:p w14:paraId="5F1B5A74" w14:textId="48471C51" w:rsidR="004D3391" w:rsidRDefault="00A83A5F" w:rsidP="00F04850">
            <w:pPr>
              <w:jc w:val="both"/>
              <w:rPr>
                <w:rFonts w:ascii="Arial" w:hAnsi="Arial" w:cs="Arial"/>
                <w:b/>
                <w:bCs/>
                <w:sz w:val="22"/>
                <w:szCs w:val="22"/>
                <w:lang w:val="en-GB"/>
              </w:rPr>
            </w:pPr>
            <w:r w:rsidRPr="00FB587E">
              <w:rPr>
                <w:rFonts w:ascii="Arial" w:hAnsi="Arial" w:cs="Arial"/>
                <w:b/>
                <w:bCs/>
                <w:sz w:val="22"/>
                <w:szCs w:val="22"/>
                <w:lang w:val="en-GB"/>
              </w:rPr>
              <w:t xml:space="preserve">This </w:t>
            </w:r>
            <w:r w:rsidR="007D51BB" w:rsidRPr="00FB587E">
              <w:rPr>
                <w:rFonts w:ascii="Arial" w:hAnsi="Arial" w:cs="Arial"/>
                <w:b/>
                <w:bCs/>
                <w:sz w:val="22"/>
                <w:szCs w:val="22"/>
                <w:lang w:val="en-GB"/>
              </w:rPr>
              <w:t>started out as a University-wide ‘common module’ and problems were encountered from the very beginning</w:t>
            </w:r>
            <w:r w:rsidR="00F613AA" w:rsidRPr="00FB587E">
              <w:rPr>
                <w:rFonts w:ascii="Arial" w:hAnsi="Arial" w:cs="Arial"/>
                <w:b/>
                <w:bCs/>
                <w:sz w:val="22"/>
                <w:szCs w:val="22"/>
                <w:lang w:val="en-GB"/>
              </w:rPr>
              <w:t xml:space="preserve"> – student engagement falls dramatically once </w:t>
            </w:r>
            <w:r w:rsidR="00753FCA">
              <w:rPr>
                <w:rFonts w:ascii="Arial" w:hAnsi="Arial" w:cs="Arial"/>
                <w:b/>
                <w:bCs/>
                <w:sz w:val="22"/>
                <w:szCs w:val="22"/>
                <w:lang w:val="en-GB"/>
              </w:rPr>
              <w:t xml:space="preserve">a cohort </w:t>
            </w:r>
            <w:r w:rsidR="00F613AA" w:rsidRPr="00FB587E">
              <w:rPr>
                <w:rFonts w:ascii="Arial" w:hAnsi="Arial" w:cs="Arial"/>
                <w:b/>
                <w:bCs/>
                <w:sz w:val="22"/>
                <w:szCs w:val="22"/>
                <w:lang w:val="en-GB"/>
              </w:rPr>
              <w:t>consider</w:t>
            </w:r>
            <w:r w:rsidR="00753FCA">
              <w:rPr>
                <w:rFonts w:ascii="Arial" w:hAnsi="Arial" w:cs="Arial"/>
                <w:b/>
                <w:bCs/>
                <w:sz w:val="22"/>
                <w:szCs w:val="22"/>
                <w:lang w:val="en-GB"/>
              </w:rPr>
              <w:t>s</w:t>
            </w:r>
            <w:r w:rsidR="00F613AA" w:rsidRPr="00FB587E">
              <w:rPr>
                <w:rFonts w:ascii="Arial" w:hAnsi="Arial" w:cs="Arial"/>
                <w:b/>
                <w:bCs/>
                <w:sz w:val="22"/>
                <w:szCs w:val="22"/>
                <w:lang w:val="en-GB"/>
              </w:rPr>
              <w:t xml:space="preserve"> this ‘generic’ content </w:t>
            </w:r>
            <w:r w:rsidR="00D93B36">
              <w:rPr>
                <w:rFonts w:ascii="Arial" w:hAnsi="Arial" w:cs="Arial"/>
                <w:b/>
                <w:bCs/>
                <w:sz w:val="22"/>
                <w:szCs w:val="22"/>
                <w:lang w:val="en-GB"/>
              </w:rPr>
              <w:t xml:space="preserve">to be </w:t>
            </w:r>
            <w:r w:rsidR="00894389">
              <w:rPr>
                <w:rFonts w:ascii="Arial" w:hAnsi="Arial" w:cs="Arial"/>
                <w:b/>
                <w:bCs/>
                <w:sz w:val="22"/>
                <w:szCs w:val="22"/>
                <w:lang w:val="en-GB"/>
              </w:rPr>
              <w:t xml:space="preserve">of little personal value </w:t>
            </w:r>
            <w:r w:rsidR="00F613AA" w:rsidRPr="00FB587E">
              <w:rPr>
                <w:rFonts w:ascii="Arial" w:hAnsi="Arial" w:cs="Arial"/>
                <w:b/>
                <w:bCs/>
                <w:sz w:val="22"/>
                <w:szCs w:val="22"/>
                <w:lang w:val="en-GB"/>
              </w:rPr>
              <w:t xml:space="preserve">(as opposed to </w:t>
            </w:r>
            <w:r w:rsidR="00FB587E" w:rsidRPr="00FB587E">
              <w:rPr>
                <w:rFonts w:ascii="Arial" w:hAnsi="Arial" w:cs="Arial"/>
                <w:b/>
                <w:bCs/>
                <w:sz w:val="22"/>
                <w:szCs w:val="22"/>
                <w:lang w:val="en-GB"/>
              </w:rPr>
              <w:t>information related to their specific disciplines).</w:t>
            </w:r>
            <w:r w:rsidR="00404360">
              <w:rPr>
                <w:rFonts w:ascii="Arial" w:hAnsi="Arial" w:cs="Arial"/>
                <w:b/>
                <w:bCs/>
                <w:sz w:val="22"/>
                <w:szCs w:val="22"/>
                <w:lang w:val="en-GB"/>
              </w:rPr>
              <w:t xml:space="preserve"> To address this</w:t>
            </w:r>
            <w:r w:rsidR="00F04CB9">
              <w:rPr>
                <w:rFonts w:ascii="Arial" w:hAnsi="Arial" w:cs="Arial"/>
                <w:b/>
                <w:bCs/>
                <w:sz w:val="22"/>
                <w:szCs w:val="22"/>
                <w:lang w:val="en-GB"/>
              </w:rPr>
              <w:t xml:space="preserve"> for 22/23</w:t>
            </w:r>
            <w:r w:rsidR="003B537F">
              <w:rPr>
                <w:rFonts w:ascii="Arial" w:hAnsi="Arial" w:cs="Arial"/>
                <w:b/>
                <w:bCs/>
                <w:sz w:val="22"/>
                <w:szCs w:val="22"/>
                <w:lang w:val="en-GB"/>
              </w:rPr>
              <w:t xml:space="preserve">, some freedom to contextualise the brief </w:t>
            </w:r>
            <w:r w:rsidR="00F04CB9">
              <w:rPr>
                <w:rFonts w:ascii="Arial" w:hAnsi="Arial" w:cs="Arial"/>
                <w:b/>
                <w:bCs/>
                <w:sz w:val="22"/>
                <w:szCs w:val="22"/>
                <w:lang w:val="en-GB"/>
              </w:rPr>
              <w:t>was</w:t>
            </w:r>
            <w:r w:rsidR="003B537F">
              <w:rPr>
                <w:rFonts w:ascii="Arial" w:hAnsi="Arial" w:cs="Arial"/>
                <w:b/>
                <w:bCs/>
                <w:sz w:val="22"/>
                <w:szCs w:val="22"/>
                <w:lang w:val="en-GB"/>
              </w:rPr>
              <w:t xml:space="preserve"> </w:t>
            </w:r>
            <w:r w:rsidR="00F04CB9">
              <w:rPr>
                <w:rFonts w:ascii="Arial" w:hAnsi="Arial" w:cs="Arial"/>
                <w:b/>
                <w:bCs/>
                <w:sz w:val="22"/>
                <w:szCs w:val="22"/>
                <w:lang w:val="en-GB"/>
              </w:rPr>
              <w:t>granted</w:t>
            </w:r>
            <w:r w:rsidR="002049CD">
              <w:rPr>
                <w:rFonts w:ascii="Arial" w:hAnsi="Arial" w:cs="Arial"/>
                <w:b/>
                <w:bCs/>
                <w:sz w:val="22"/>
                <w:szCs w:val="22"/>
                <w:lang w:val="en-GB"/>
              </w:rPr>
              <w:t xml:space="preserve"> and while this </w:t>
            </w:r>
            <w:r w:rsidR="000F0C0B">
              <w:rPr>
                <w:rFonts w:ascii="Arial" w:hAnsi="Arial" w:cs="Arial"/>
                <w:b/>
                <w:bCs/>
                <w:sz w:val="22"/>
                <w:szCs w:val="22"/>
                <w:lang w:val="en-GB"/>
              </w:rPr>
              <w:t>was</w:t>
            </w:r>
            <w:r w:rsidR="002049CD">
              <w:rPr>
                <w:rFonts w:ascii="Arial" w:hAnsi="Arial" w:cs="Arial"/>
                <w:b/>
                <w:bCs/>
                <w:sz w:val="22"/>
                <w:szCs w:val="22"/>
                <w:lang w:val="en-GB"/>
              </w:rPr>
              <w:t xml:space="preserve"> useful, I feel that </w:t>
            </w:r>
            <w:r w:rsidR="007C633D">
              <w:rPr>
                <w:rFonts w:ascii="Arial" w:hAnsi="Arial" w:cs="Arial"/>
                <w:b/>
                <w:bCs/>
                <w:sz w:val="22"/>
                <w:szCs w:val="22"/>
                <w:lang w:val="en-GB"/>
              </w:rPr>
              <w:t xml:space="preserve">this same approach to </w:t>
            </w:r>
            <w:r w:rsidR="002049CD">
              <w:rPr>
                <w:rFonts w:ascii="Arial" w:hAnsi="Arial" w:cs="Arial"/>
                <w:b/>
                <w:bCs/>
                <w:sz w:val="22"/>
                <w:szCs w:val="22"/>
                <w:lang w:val="en-GB"/>
              </w:rPr>
              <w:t xml:space="preserve">context must also be given to the module </w:t>
            </w:r>
            <w:r w:rsidR="002049CD" w:rsidRPr="007C633D">
              <w:rPr>
                <w:rFonts w:ascii="Arial" w:hAnsi="Arial" w:cs="Arial"/>
                <w:b/>
                <w:bCs/>
                <w:i/>
                <w:iCs/>
                <w:sz w:val="22"/>
                <w:szCs w:val="22"/>
                <w:lang w:val="en-GB"/>
              </w:rPr>
              <w:t>content</w:t>
            </w:r>
            <w:r w:rsidR="00BA7B9A">
              <w:rPr>
                <w:rFonts w:ascii="Arial" w:hAnsi="Arial" w:cs="Arial"/>
                <w:b/>
                <w:bCs/>
                <w:sz w:val="22"/>
                <w:szCs w:val="22"/>
                <w:lang w:val="en-GB"/>
              </w:rPr>
              <w:t xml:space="preserve">, </w:t>
            </w:r>
            <w:r w:rsidR="00F04CB9">
              <w:rPr>
                <w:rFonts w:ascii="Arial" w:hAnsi="Arial" w:cs="Arial"/>
                <w:b/>
                <w:bCs/>
                <w:sz w:val="22"/>
                <w:szCs w:val="22"/>
                <w:lang w:val="en-GB"/>
              </w:rPr>
              <w:t xml:space="preserve">allowing tutors </w:t>
            </w:r>
            <w:r w:rsidR="006051B1">
              <w:rPr>
                <w:rFonts w:ascii="Arial" w:hAnsi="Arial" w:cs="Arial"/>
                <w:b/>
                <w:bCs/>
                <w:sz w:val="22"/>
                <w:szCs w:val="22"/>
                <w:lang w:val="en-GB"/>
              </w:rPr>
              <w:t xml:space="preserve">freedom to communicate ideas </w:t>
            </w:r>
            <w:r w:rsidR="00D13728">
              <w:rPr>
                <w:rFonts w:ascii="Arial" w:hAnsi="Arial" w:cs="Arial"/>
                <w:b/>
                <w:bCs/>
                <w:sz w:val="22"/>
                <w:szCs w:val="22"/>
                <w:lang w:val="en-GB"/>
              </w:rPr>
              <w:t xml:space="preserve">or themes - as opposed to prescribed and prefabricated </w:t>
            </w:r>
            <w:r w:rsidR="00B5020E">
              <w:rPr>
                <w:rFonts w:ascii="Arial" w:hAnsi="Arial" w:cs="Arial"/>
                <w:b/>
                <w:bCs/>
                <w:sz w:val="22"/>
                <w:szCs w:val="22"/>
                <w:lang w:val="en-GB"/>
              </w:rPr>
              <w:t xml:space="preserve">didactic </w:t>
            </w:r>
            <w:r w:rsidR="00D13728">
              <w:rPr>
                <w:rFonts w:ascii="Arial" w:hAnsi="Arial" w:cs="Arial"/>
                <w:b/>
                <w:bCs/>
                <w:sz w:val="22"/>
                <w:szCs w:val="22"/>
                <w:lang w:val="en-GB"/>
              </w:rPr>
              <w:t>lesso</w:t>
            </w:r>
            <w:r w:rsidR="00D509C6">
              <w:rPr>
                <w:rFonts w:ascii="Arial" w:hAnsi="Arial" w:cs="Arial"/>
                <w:b/>
                <w:bCs/>
                <w:sz w:val="22"/>
                <w:szCs w:val="22"/>
                <w:lang w:val="en-GB"/>
              </w:rPr>
              <w:t>n slides online</w:t>
            </w:r>
            <w:r w:rsidR="00D13728">
              <w:rPr>
                <w:rFonts w:ascii="Arial" w:hAnsi="Arial" w:cs="Arial"/>
                <w:b/>
                <w:bCs/>
                <w:sz w:val="22"/>
                <w:szCs w:val="22"/>
                <w:lang w:val="en-GB"/>
              </w:rPr>
              <w:t xml:space="preserve"> </w:t>
            </w:r>
            <w:r w:rsidR="007C633D">
              <w:rPr>
                <w:rFonts w:ascii="Arial" w:hAnsi="Arial" w:cs="Arial"/>
                <w:b/>
                <w:bCs/>
                <w:sz w:val="22"/>
                <w:szCs w:val="22"/>
                <w:lang w:val="en-GB"/>
              </w:rPr>
              <w:t>–</w:t>
            </w:r>
            <w:r w:rsidR="00D13728">
              <w:rPr>
                <w:rFonts w:ascii="Arial" w:hAnsi="Arial" w:cs="Arial"/>
                <w:b/>
                <w:bCs/>
                <w:sz w:val="22"/>
                <w:szCs w:val="22"/>
                <w:lang w:val="en-GB"/>
              </w:rPr>
              <w:t xml:space="preserve"> </w:t>
            </w:r>
            <w:r w:rsidR="007C633D">
              <w:rPr>
                <w:rFonts w:ascii="Arial" w:hAnsi="Arial" w:cs="Arial"/>
                <w:b/>
                <w:bCs/>
                <w:sz w:val="22"/>
                <w:szCs w:val="22"/>
                <w:lang w:val="en-GB"/>
              </w:rPr>
              <w:t xml:space="preserve">and </w:t>
            </w:r>
            <w:r w:rsidR="004D3391">
              <w:rPr>
                <w:rFonts w:ascii="Arial" w:hAnsi="Arial" w:cs="Arial"/>
                <w:b/>
                <w:bCs/>
                <w:sz w:val="22"/>
                <w:szCs w:val="22"/>
                <w:lang w:val="en-GB"/>
              </w:rPr>
              <w:t>to focus on short</w:t>
            </w:r>
            <w:r w:rsidR="007C633D">
              <w:rPr>
                <w:rFonts w:ascii="Arial" w:hAnsi="Arial" w:cs="Arial"/>
                <w:b/>
                <w:bCs/>
                <w:sz w:val="22"/>
                <w:szCs w:val="22"/>
                <w:lang w:val="en-GB"/>
              </w:rPr>
              <w:t>er</w:t>
            </w:r>
            <w:r w:rsidR="004D3391">
              <w:rPr>
                <w:rFonts w:ascii="Arial" w:hAnsi="Arial" w:cs="Arial"/>
                <w:b/>
                <w:bCs/>
                <w:sz w:val="22"/>
                <w:szCs w:val="22"/>
                <w:lang w:val="en-GB"/>
              </w:rPr>
              <w:t xml:space="preserve"> lectures and </w:t>
            </w:r>
            <w:r w:rsidR="00B5020E">
              <w:rPr>
                <w:rFonts w:ascii="Arial" w:hAnsi="Arial" w:cs="Arial"/>
                <w:b/>
                <w:bCs/>
                <w:sz w:val="22"/>
                <w:szCs w:val="22"/>
                <w:lang w:val="en-GB"/>
              </w:rPr>
              <w:t xml:space="preserve">practical </w:t>
            </w:r>
            <w:r w:rsidR="004D3391">
              <w:rPr>
                <w:rFonts w:ascii="Arial" w:hAnsi="Arial" w:cs="Arial"/>
                <w:b/>
                <w:bCs/>
                <w:sz w:val="22"/>
                <w:szCs w:val="22"/>
                <w:lang w:val="en-GB"/>
              </w:rPr>
              <w:t>exercises to re-enforce learning outcomes</w:t>
            </w:r>
            <w:r w:rsidR="002049CD">
              <w:rPr>
                <w:rFonts w:ascii="Arial" w:hAnsi="Arial" w:cs="Arial"/>
                <w:b/>
                <w:bCs/>
                <w:sz w:val="22"/>
                <w:szCs w:val="22"/>
                <w:lang w:val="en-GB"/>
              </w:rPr>
              <w:t>.</w:t>
            </w:r>
          </w:p>
          <w:p w14:paraId="7922E217" w14:textId="77777777" w:rsidR="004D3391" w:rsidRDefault="004D3391" w:rsidP="00F04850">
            <w:pPr>
              <w:jc w:val="both"/>
              <w:rPr>
                <w:rFonts w:ascii="Arial" w:hAnsi="Arial" w:cs="Arial"/>
                <w:b/>
                <w:bCs/>
                <w:sz w:val="22"/>
                <w:szCs w:val="22"/>
                <w:lang w:val="en-GB"/>
              </w:rPr>
            </w:pPr>
          </w:p>
          <w:p w14:paraId="0406466F" w14:textId="13C186FA" w:rsidR="00B56BD3" w:rsidRPr="00FB587E" w:rsidRDefault="002049CD" w:rsidP="00F04850">
            <w:pPr>
              <w:jc w:val="both"/>
              <w:rPr>
                <w:rFonts w:ascii="Arial" w:hAnsi="Arial" w:cs="Arial"/>
                <w:b/>
                <w:bCs/>
                <w:sz w:val="22"/>
                <w:szCs w:val="22"/>
                <w:lang w:val="en-GB"/>
              </w:rPr>
            </w:pPr>
            <w:r>
              <w:rPr>
                <w:rFonts w:ascii="Arial" w:hAnsi="Arial" w:cs="Arial"/>
                <w:b/>
                <w:bCs/>
                <w:sz w:val="22"/>
                <w:szCs w:val="22"/>
                <w:lang w:val="en-GB"/>
              </w:rPr>
              <w:t xml:space="preserve">The programme team are planning on </w:t>
            </w:r>
            <w:r w:rsidR="00D33813">
              <w:rPr>
                <w:rFonts w:ascii="Arial" w:hAnsi="Arial" w:cs="Arial"/>
                <w:b/>
                <w:bCs/>
                <w:sz w:val="22"/>
                <w:szCs w:val="22"/>
                <w:lang w:val="en-GB"/>
              </w:rPr>
              <w:t>addressing the issues raised</w:t>
            </w:r>
            <w:r w:rsidR="00BA7B9A">
              <w:rPr>
                <w:rFonts w:ascii="Arial" w:hAnsi="Arial" w:cs="Arial"/>
                <w:b/>
                <w:bCs/>
                <w:sz w:val="22"/>
                <w:szCs w:val="22"/>
                <w:lang w:val="en-GB"/>
              </w:rPr>
              <w:t xml:space="preserve"> over summer</w:t>
            </w:r>
            <w:r w:rsidR="007C633D">
              <w:rPr>
                <w:rFonts w:ascii="Arial" w:hAnsi="Arial" w:cs="Arial"/>
                <w:b/>
                <w:bCs/>
                <w:sz w:val="22"/>
                <w:szCs w:val="22"/>
                <w:lang w:val="en-GB"/>
              </w:rPr>
              <w:t xml:space="preserve"> with a revised lesson plan and </w:t>
            </w:r>
            <w:r w:rsidR="00241EBC">
              <w:rPr>
                <w:rFonts w:ascii="Arial" w:hAnsi="Arial" w:cs="Arial"/>
                <w:b/>
                <w:bCs/>
                <w:sz w:val="22"/>
                <w:szCs w:val="22"/>
                <w:lang w:val="en-GB"/>
              </w:rPr>
              <w:t xml:space="preserve">overhauled </w:t>
            </w:r>
            <w:r w:rsidR="007C633D">
              <w:rPr>
                <w:rFonts w:ascii="Arial" w:hAnsi="Arial" w:cs="Arial"/>
                <w:b/>
                <w:bCs/>
                <w:sz w:val="22"/>
                <w:szCs w:val="22"/>
                <w:lang w:val="en-GB"/>
              </w:rPr>
              <w:t>module content</w:t>
            </w:r>
            <w:r w:rsidR="00BA7B9A">
              <w:rPr>
                <w:rFonts w:ascii="Arial" w:hAnsi="Arial" w:cs="Arial"/>
                <w:b/>
                <w:bCs/>
                <w:sz w:val="22"/>
                <w:szCs w:val="22"/>
                <w:lang w:val="en-GB"/>
              </w:rPr>
              <w:t xml:space="preserve"> in preparation for the next academic year.</w:t>
            </w:r>
          </w:p>
          <w:p w14:paraId="7FC8C525" w14:textId="77777777" w:rsidR="00B56BD3" w:rsidRDefault="00B56BD3" w:rsidP="00F04850">
            <w:pPr>
              <w:jc w:val="both"/>
              <w:rPr>
                <w:rFonts w:ascii="Arial" w:hAnsi="Arial" w:cs="Arial"/>
                <w:sz w:val="22"/>
                <w:szCs w:val="22"/>
                <w:lang w:val="en-GB"/>
              </w:rPr>
            </w:pPr>
          </w:p>
          <w:p w14:paraId="6765DA40" w14:textId="77777777" w:rsidR="00B56BD3" w:rsidRDefault="00B56BD3" w:rsidP="00F04850">
            <w:pPr>
              <w:jc w:val="both"/>
              <w:rPr>
                <w:rFonts w:ascii="Arial" w:hAnsi="Arial" w:cs="Arial"/>
                <w:sz w:val="22"/>
                <w:szCs w:val="22"/>
                <w:lang w:val="en-GB"/>
              </w:rPr>
            </w:pPr>
          </w:p>
          <w:p w14:paraId="4972C8B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38A7A1B"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C64B19E" w14:textId="65EEBF1E" w:rsidR="00241EBC" w:rsidRPr="004F39FF" w:rsidRDefault="00215D93" w:rsidP="00F04850">
            <w:pPr>
              <w:jc w:val="both"/>
              <w:rPr>
                <w:rFonts w:ascii="Arial" w:hAnsi="Arial" w:cs="Arial"/>
                <w:b/>
                <w:bCs/>
                <w:sz w:val="22"/>
                <w:szCs w:val="22"/>
                <w:lang w:val="en-GB"/>
              </w:rPr>
            </w:pPr>
            <w:r w:rsidRPr="004F39FF">
              <w:rPr>
                <w:rFonts w:ascii="Arial" w:hAnsi="Arial" w:cs="Arial"/>
                <w:b/>
                <w:bCs/>
                <w:sz w:val="22"/>
                <w:szCs w:val="22"/>
                <w:lang w:val="en-GB"/>
              </w:rPr>
              <w:t xml:space="preserve">Students will be informed through verbal means </w:t>
            </w:r>
            <w:r w:rsidR="00462BE3" w:rsidRPr="004F39FF">
              <w:rPr>
                <w:rFonts w:ascii="Arial" w:hAnsi="Arial" w:cs="Arial"/>
                <w:b/>
                <w:bCs/>
                <w:sz w:val="22"/>
                <w:szCs w:val="22"/>
                <w:lang w:val="en-GB"/>
              </w:rPr>
              <w:t>from the Programme Manager upon their return in the new Academic Year</w:t>
            </w:r>
            <w:r w:rsidR="003D1E7C" w:rsidRPr="004F39FF">
              <w:rPr>
                <w:rFonts w:ascii="Arial" w:hAnsi="Arial" w:cs="Arial"/>
                <w:b/>
                <w:bCs/>
                <w:sz w:val="22"/>
                <w:szCs w:val="22"/>
                <w:lang w:val="en-GB"/>
              </w:rPr>
              <w:t>, either as a cohort or via their Student Representative</w:t>
            </w:r>
            <w:r w:rsidR="00462BE3" w:rsidRPr="004F39FF">
              <w:rPr>
                <w:rFonts w:ascii="Arial" w:hAnsi="Arial" w:cs="Arial"/>
                <w:b/>
                <w:bCs/>
                <w:sz w:val="22"/>
                <w:szCs w:val="22"/>
                <w:lang w:val="en-GB"/>
              </w:rPr>
              <w:t xml:space="preserve">. This will likely also be addressed in the next SSC (Staff Student Committee) </w:t>
            </w:r>
            <w:r w:rsidR="003D1E7C" w:rsidRPr="004F39FF">
              <w:rPr>
                <w:rFonts w:ascii="Arial" w:hAnsi="Arial" w:cs="Arial"/>
                <w:b/>
                <w:bCs/>
                <w:sz w:val="22"/>
                <w:szCs w:val="22"/>
                <w:lang w:val="en-GB"/>
              </w:rPr>
              <w:t>which are held specifically for student feedback every semester</w:t>
            </w:r>
            <w:r w:rsidR="00540B8F">
              <w:rPr>
                <w:rFonts w:ascii="Arial" w:hAnsi="Arial" w:cs="Arial"/>
                <w:b/>
                <w:bCs/>
                <w:sz w:val="22"/>
                <w:szCs w:val="22"/>
                <w:lang w:val="en-GB"/>
              </w:rPr>
              <w:t>, in which student representatives are present</w:t>
            </w:r>
            <w:r w:rsidR="003D1E7C" w:rsidRPr="004F39FF">
              <w:rPr>
                <w:rFonts w:ascii="Arial" w:hAnsi="Arial" w:cs="Arial"/>
                <w:b/>
                <w:bCs/>
                <w:sz w:val="22"/>
                <w:szCs w:val="22"/>
                <w:lang w:val="en-GB"/>
              </w:rPr>
              <w:t xml:space="preserve">. </w:t>
            </w:r>
          </w:p>
          <w:p w14:paraId="6A59BB1F" w14:textId="77777777" w:rsidR="00F04850" w:rsidRPr="004E3B2D" w:rsidRDefault="00F04850" w:rsidP="00F04850">
            <w:pPr>
              <w:jc w:val="both"/>
              <w:rPr>
                <w:rFonts w:ascii="Arial" w:hAnsi="Arial" w:cs="Arial"/>
                <w:sz w:val="22"/>
                <w:szCs w:val="22"/>
                <w:lang w:val="en-GB"/>
              </w:rPr>
            </w:pPr>
          </w:p>
        </w:tc>
      </w:tr>
      <w:tr w:rsidR="00007F89" w:rsidRPr="004E3B2D" w14:paraId="0126773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20FDBD8" w14:textId="77777777" w:rsidR="00007F89" w:rsidRPr="004E3B2D" w:rsidRDefault="00007F89" w:rsidP="00007F89">
            <w:pPr>
              <w:jc w:val="both"/>
              <w:rPr>
                <w:rFonts w:ascii="Arial" w:hAnsi="Arial" w:cs="Arial"/>
                <w:sz w:val="22"/>
                <w:szCs w:val="22"/>
                <w:lang w:val="en-GB"/>
              </w:rPr>
            </w:pPr>
          </w:p>
          <w:p w14:paraId="4571C9A1" w14:textId="03F70B44"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215D93">
              <w:rPr>
                <w:rFonts w:ascii="Arial" w:hAnsi="Arial" w:cs="Arial"/>
                <w:b/>
                <w:bCs/>
                <w:sz w:val="22"/>
                <w:szCs w:val="22"/>
                <w:lang w:val="en-GB"/>
              </w:rPr>
              <w:t>R Morgan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215D93">
              <w:rPr>
                <w:rFonts w:ascii="Arial" w:hAnsi="Arial" w:cs="Arial"/>
                <w:b/>
                <w:bCs/>
                <w:sz w:val="22"/>
                <w:szCs w:val="22"/>
                <w:lang w:val="en-GB"/>
              </w:rPr>
              <w:t>30/05/23</w:t>
            </w:r>
          </w:p>
          <w:p w14:paraId="39510F5D" w14:textId="77777777" w:rsidR="00F04850" w:rsidRPr="004E3B2D" w:rsidRDefault="00F04850" w:rsidP="00007F89">
            <w:pPr>
              <w:jc w:val="both"/>
              <w:rPr>
                <w:rFonts w:ascii="Arial" w:hAnsi="Arial" w:cs="Arial"/>
                <w:b/>
                <w:bCs/>
                <w:sz w:val="22"/>
                <w:szCs w:val="22"/>
                <w:lang w:val="en-GB"/>
              </w:rPr>
            </w:pPr>
          </w:p>
          <w:p w14:paraId="75C72F8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75768E6D" w14:textId="78482CF3"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215D93">
              <w:rPr>
                <w:rFonts w:ascii="Arial" w:hAnsi="Arial" w:cs="Arial"/>
                <w:b/>
                <w:bCs/>
                <w:sz w:val="22"/>
                <w:szCs w:val="22"/>
                <w:lang w:val="en-GB"/>
              </w:rPr>
              <w:t>R Morgan</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215D93">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215D93">
              <w:rPr>
                <w:rFonts w:ascii="Arial" w:hAnsi="Arial" w:cs="Arial"/>
                <w:b/>
                <w:bCs/>
                <w:sz w:val="22"/>
                <w:szCs w:val="22"/>
                <w:lang w:val="en-GB"/>
              </w:rPr>
              <w:t>30/05/23</w:t>
            </w:r>
          </w:p>
          <w:p w14:paraId="6042E3B5" w14:textId="77777777" w:rsidR="00F04850" w:rsidRPr="004E3B2D" w:rsidRDefault="00F04850" w:rsidP="00F04850">
            <w:pPr>
              <w:jc w:val="both"/>
              <w:rPr>
                <w:rFonts w:ascii="Arial" w:hAnsi="Arial" w:cs="Arial"/>
                <w:sz w:val="22"/>
                <w:szCs w:val="22"/>
                <w:u w:val="single"/>
                <w:lang w:val="en-GB"/>
              </w:rPr>
            </w:pPr>
          </w:p>
        </w:tc>
      </w:tr>
    </w:tbl>
    <w:p w14:paraId="3BB73D83"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BE019" w14:textId="77777777" w:rsidR="00750D15" w:rsidRDefault="00750D15" w:rsidP="007D6054">
      <w:r>
        <w:separator/>
      </w:r>
    </w:p>
  </w:endnote>
  <w:endnote w:type="continuationSeparator" w:id="0">
    <w:p w14:paraId="296701DD" w14:textId="77777777" w:rsidR="00750D15" w:rsidRDefault="00750D1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C3AE5" w14:textId="77777777" w:rsidR="00750D15" w:rsidRDefault="00750D15" w:rsidP="007D6054">
      <w:r>
        <w:separator/>
      </w:r>
    </w:p>
  </w:footnote>
  <w:footnote w:type="continuationSeparator" w:id="0">
    <w:p w14:paraId="2629C3C5" w14:textId="77777777" w:rsidR="00750D15" w:rsidRDefault="00750D1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94B5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176944BB"/>
    <w:multiLevelType w:val="hybridMultilevel"/>
    <w:tmpl w:val="E2F45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83384272">
    <w:abstractNumId w:val="0"/>
  </w:num>
  <w:num w:numId="2" w16cid:durableId="40109830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98162459">
    <w:abstractNumId w:val="2"/>
  </w:num>
  <w:num w:numId="4" w16cid:durableId="598834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807C5"/>
    <w:rsid w:val="000A5FFF"/>
    <w:rsid w:val="000B5A53"/>
    <w:rsid w:val="000C273A"/>
    <w:rsid w:val="000E7575"/>
    <w:rsid w:val="000F0C0B"/>
    <w:rsid w:val="000F29E3"/>
    <w:rsid w:val="00100928"/>
    <w:rsid w:val="00102392"/>
    <w:rsid w:val="00105113"/>
    <w:rsid w:val="00113624"/>
    <w:rsid w:val="0012079B"/>
    <w:rsid w:val="00143DDD"/>
    <w:rsid w:val="00152160"/>
    <w:rsid w:val="001533F9"/>
    <w:rsid w:val="00161F76"/>
    <w:rsid w:val="001766DF"/>
    <w:rsid w:val="00181F8F"/>
    <w:rsid w:val="0018499F"/>
    <w:rsid w:val="001A5E6B"/>
    <w:rsid w:val="001B23F0"/>
    <w:rsid w:val="001B3A43"/>
    <w:rsid w:val="001C3FEF"/>
    <w:rsid w:val="001E552C"/>
    <w:rsid w:val="001F1039"/>
    <w:rsid w:val="001F4D6A"/>
    <w:rsid w:val="00202AD7"/>
    <w:rsid w:val="002049CD"/>
    <w:rsid w:val="002064AF"/>
    <w:rsid w:val="002153D1"/>
    <w:rsid w:val="00215D93"/>
    <w:rsid w:val="00217BAB"/>
    <w:rsid w:val="00220E80"/>
    <w:rsid w:val="00236B5E"/>
    <w:rsid w:val="0024158F"/>
    <w:rsid w:val="00241A83"/>
    <w:rsid w:val="00241EBC"/>
    <w:rsid w:val="00254646"/>
    <w:rsid w:val="00260B7C"/>
    <w:rsid w:val="00264943"/>
    <w:rsid w:val="0027418D"/>
    <w:rsid w:val="00281A56"/>
    <w:rsid w:val="002B07FD"/>
    <w:rsid w:val="002B1CB6"/>
    <w:rsid w:val="002B1F8E"/>
    <w:rsid w:val="002B25E0"/>
    <w:rsid w:val="002C475E"/>
    <w:rsid w:val="002D1D27"/>
    <w:rsid w:val="002D4438"/>
    <w:rsid w:val="002D50E8"/>
    <w:rsid w:val="002E7828"/>
    <w:rsid w:val="002F101C"/>
    <w:rsid w:val="00356E70"/>
    <w:rsid w:val="0036375A"/>
    <w:rsid w:val="003B1DC3"/>
    <w:rsid w:val="003B3367"/>
    <w:rsid w:val="003B537F"/>
    <w:rsid w:val="003D1E7C"/>
    <w:rsid w:val="003F3BEE"/>
    <w:rsid w:val="0040002F"/>
    <w:rsid w:val="00401A10"/>
    <w:rsid w:val="00404360"/>
    <w:rsid w:val="004049F0"/>
    <w:rsid w:val="00414AF0"/>
    <w:rsid w:val="00426A64"/>
    <w:rsid w:val="00462BE3"/>
    <w:rsid w:val="004819FE"/>
    <w:rsid w:val="004A767D"/>
    <w:rsid w:val="004D3391"/>
    <w:rsid w:val="004E3B2D"/>
    <w:rsid w:val="004F39DB"/>
    <w:rsid w:val="004F39FF"/>
    <w:rsid w:val="004F7B8F"/>
    <w:rsid w:val="00517468"/>
    <w:rsid w:val="00517D20"/>
    <w:rsid w:val="00520156"/>
    <w:rsid w:val="00540B8F"/>
    <w:rsid w:val="0054482C"/>
    <w:rsid w:val="0055525A"/>
    <w:rsid w:val="0058136C"/>
    <w:rsid w:val="00583CE9"/>
    <w:rsid w:val="005D2EF5"/>
    <w:rsid w:val="005D568F"/>
    <w:rsid w:val="005D7603"/>
    <w:rsid w:val="005E12DB"/>
    <w:rsid w:val="006051B1"/>
    <w:rsid w:val="00610B96"/>
    <w:rsid w:val="0064695C"/>
    <w:rsid w:val="00651111"/>
    <w:rsid w:val="006579F1"/>
    <w:rsid w:val="00662813"/>
    <w:rsid w:val="00677207"/>
    <w:rsid w:val="006B2DFC"/>
    <w:rsid w:val="007050EA"/>
    <w:rsid w:val="00710D07"/>
    <w:rsid w:val="007158D8"/>
    <w:rsid w:val="007163CD"/>
    <w:rsid w:val="00730B7E"/>
    <w:rsid w:val="00740FAE"/>
    <w:rsid w:val="0074478A"/>
    <w:rsid w:val="00745C50"/>
    <w:rsid w:val="0074749F"/>
    <w:rsid w:val="00750D15"/>
    <w:rsid w:val="00751B70"/>
    <w:rsid w:val="00753FCA"/>
    <w:rsid w:val="00755F00"/>
    <w:rsid w:val="00760CDD"/>
    <w:rsid w:val="007676C4"/>
    <w:rsid w:val="0077160F"/>
    <w:rsid w:val="0078506D"/>
    <w:rsid w:val="007938D6"/>
    <w:rsid w:val="007956BA"/>
    <w:rsid w:val="007B2FD7"/>
    <w:rsid w:val="007C2ED1"/>
    <w:rsid w:val="007C3BC4"/>
    <w:rsid w:val="007C633D"/>
    <w:rsid w:val="007C79FA"/>
    <w:rsid w:val="007D51BB"/>
    <w:rsid w:val="007D6054"/>
    <w:rsid w:val="007F1D7C"/>
    <w:rsid w:val="008000A6"/>
    <w:rsid w:val="00810876"/>
    <w:rsid w:val="00813437"/>
    <w:rsid w:val="00835597"/>
    <w:rsid w:val="00841AAC"/>
    <w:rsid w:val="00870473"/>
    <w:rsid w:val="00876C79"/>
    <w:rsid w:val="00880903"/>
    <w:rsid w:val="0088615E"/>
    <w:rsid w:val="00894389"/>
    <w:rsid w:val="00894ED4"/>
    <w:rsid w:val="008A620C"/>
    <w:rsid w:val="008B4A68"/>
    <w:rsid w:val="009160B2"/>
    <w:rsid w:val="00925BC1"/>
    <w:rsid w:val="00934282"/>
    <w:rsid w:val="009439EF"/>
    <w:rsid w:val="00972487"/>
    <w:rsid w:val="009955B6"/>
    <w:rsid w:val="009965E9"/>
    <w:rsid w:val="009B4D3A"/>
    <w:rsid w:val="00A0768A"/>
    <w:rsid w:val="00A140B6"/>
    <w:rsid w:val="00A17BD5"/>
    <w:rsid w:val="00A24A58"/>
    <w:rsid w:val="00A826FC"/>
    <w:rsid w:val="00A83A5F"/>
    <w:rsid w:val="00AA4DCC"/>
    <w:rsid w:val="00AB5BC9"/>
    <w:rsid w:val="00AC601F"/>
    <w:rsid w:val="00AD3635"/>
    <w:rsid w:val="00AF015C"/>
    <w:rsid w:val="00B2093C"/>
    <w:rsid w:val="00B24ADB"/>
    <w:rsid w:val="00B26D41"/>
    <w:rsid w:val="00B27DDB"/>
    <w:rsid w:val="00B3420A"/>
    <w:rsid w:val="00B36700"/>
    <w:rsid w:val="00B5020E"/>
    <w:rsid w:val="00B56BD3"/>
    <w:rsid w:val="00B9262F"/>
    <w:rsid w:val="00B96F52"/>
    <w:rsid w:val="00BA7B9A"/>
    <w:rsid w:val="00BB01C1"/>
    <w:rsid w:val="00BB0A6F"/>
    <w:rsid w:val="00BE2363"/>
    <w:rsid w:val="00C16017"/>
    <w:rsid w:val="00C26B4A"/>
    <w:rsid w:val="00C5469E"/>
    <w:rsid w:val="00C67909"/>
    <w:rsid w:val="00C742D5"/>
    <w:rsid w:val="00CB2CB4"/>
    <w:rsid w:val="00CB7638"/>
    <w:rsid w:val="00D13728"/>
    <w:rsid w:val="00D14537"/>
    <w:rsid w:val="00D33813"/>
    <w:rsid w:val="00D408C8"/>
    <w:rsid w:val="00D509C6"/>
    <w:rsid w:val="00D70C33"/>
    <w:rsid w:val="00D729C4"/>
    <w:rsid w:val="00D75789"/>
    <w:rsid w:val="00D809D2"/>
    <w:rsid w:val="00D9145E"/>
    <w:rsid w:val="00D93B36"/>
    <w:rsid w:val="00DC01D2"/>
    <w:rsid w:val="00DC5DB3"/>
    <w:rsid w:val="00E111D8"/>
    <w:rsid w:val="00E130F1"/>
    <w:rsid w:val="00E312D1"/>
    <w:rsid w:val="00E713B8"/>
    <w:rsid w:val="00E76D78"/>
    <w:rsid w:val="00E94D7A"/>
    <w:rsid w:val="00E97060"/>
    <w:rsid w:val="00EC1534"/>
    <w:rsid w:val="00F04850"/>
    <w:rsid w:val="00F04CB9"/>
    <w:rsid w:val="00F12698"/>
    <w:rsid w:val="00F21F15"/>
    <w:rsid w:val="00F22935"/>
    <w:rsid w:val="00F40A90"/>
    <w:rsid w:val="00F613AA"/>
    <w:rsid w:val="00F9350C"/>
    <w:rsid w:val="00FB587E"/>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72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4819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867</Words>
  <Characters>4719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Richard William Morgan (Applied Computing)</cp:lastModifiedBy>
  <cp:revision>80</cp:revision>
  <cp:lastPrinted>2009-06-12T12:35:00Z</cp:lastPrinted>
  <dcterms:created xsi:type="dcterms:W3CDTF">2017-11-02T13:39:00Z</dcterms:created>
  <dcterms:modified xsi:type="dcterms:W3CDTF">2023-05-30T14:15:00Z</dcterms:modified>
</cp:coreProperties>
</file>