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3327C" w14:textId="77777777" w:rsidR="00096D3F" w:rsidRPr="00096D3F" w:rsidRDefault="00096D3F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096D3F">
        <w:rPr>
          <w:rFonts w:ascii="Calibri" w:eastAsia="Times New Roman" w:hAnsi="Calibri" w:cs="Calibri"/>
          <w:color w:val="201F1E"/>
          <w:lang w:eastAsia="en-GB"/>
        </w:rPr>
        <w:t> </w:t>
      </w:r>
    </w:p>
    <w:tbl>
      <w:tblPr>
        <w:tblW w:w="907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7"/>
        <w:gridCol w:w="1807"/>
        <w:gridCol w:w="1835"/>
        <w:gridCol w:w="1773"/>
        <w:gridCol w:w="1851"/>
      </w:tblGrid>
      <w:tr w:rsidR="00096D3F" w:rsidRPr="00096D3F" w14:paraId="42B5F854" w14:textId="77777777" w:rsidTr="00096D3F">
        <w:trPr>
          <w:trHeight w:val="1278"/>
        </w:trPr>
        <w:tc>
          <w:tcPr>
            <w:tcW w:w="18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54AB2C" w14:textId="7777777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Blog</w:t>
            </w:r>
          </w:p>
        </w:tc>
        <w:tc>
          <w:tcPr>
            <w:tcW w:w="18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76E95" w14:textId="7777777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Title</w:t>
            </w:r>
          </w:p>
        </w:tc>
        <w:tc>
          <w:tcPr>
            <w:tcW w:w="1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9A1B6C" w14:textId="7777777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Date of entry</w:t>
            </w:r>
          </w:p>
        </w:tc>
        <w:tc>
          <w:tcPr>
            <w:tcW w:w="17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31B0182" w14:textId="7777777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New blog entry</w:t>
            </w:r>
          </w:p>
        </w:tc>
        <w:tc>
          <w:tcPr>
            <w:tcW w:w="1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E15BB0F" w14:textId="7777777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Reply to blog – state who replying to</w:t>
            </w:r>
          </w:p>
        </w:tc>
      </w:tr>
      <w:tr w:rsidR="00096D3F" w:rsidRPr="00096D3F" w14:paraId="62CA809D" w14:textId="77777777" w:rsidTr="00096D3F">
        <w:trPr>
          <w:trHeight w:val="410"/>
        </w:trPr>
        <w:tc>
          <w:tcPr>
            <w:tcW w:w="1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048C1A" w14:textId="7777777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E01266" w14:textId="7D3BAF17" w:rsidR="0011342F" w:rsidRPr="00403F9B" w:rsidRDefault="0011342F" w:rsidP="0011342F">
            <w:pPr>
              <w:rPr>
                <w:rFonts w:cstheme="minorHAnsi"/>
                <w:sz w:val="24"/>
                <w:szCs w:val="24"/>
              </w:rPr>
            </w:pPr>
            <w:r w:rsidRPr="00403F9B">
              <w:rPr>
                <w:rFonts w:cstheme="minorHAnsi"/>
                <w:sz w:val="24"/>
                <w:szCs w:val="24"/>
              </w:rPr>
              <w:t>How did Covid-19 affect the mental health of health care workers.</w:t>
            </w:r>
          </w:p>
          <w:p w14:paraId="7B7F9643" w14:textId="162E9E83" w:rsidR="00096D3F" w:rsidRPr="00403F9B" w:rsidRDefault="00096D3F" w:rsidP="00096D3F">
            <w:pPr>
              <w:spacing w:after="0" w:line="240" w:lineRule="auto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479DB" w14:textId="2708292D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  <w:r w:rsidR="0011342F">
              <w:rPr>
                <w:rFonts w:ascii="Calibri" w:eastAsia="Times New Roman" w:hAnsi="Calibri" w:cs="Calibri"/>
                <w:color w:val="201F1E"/>
                <w:lang w:eastAsia="en-GB"/>
              </w:rPr>
              <w:t>29/06/2022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EB3A797" w14:textId="127E11D0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  <w:r w:rsidR="0011342F">
              <w:rPr>
                <w:rFonts w:ascii="Calibri" w:eastAsia="Times New Roman" w:hAnsi="Calibri" w:cs="Calibri"/>
                <w:color w:val="201F1E"/>
                <w:lang w:eastAsia="en-GB"/>
              </w:rPr>
              <w:t>yes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7D312E4F" w14:textId="7777777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</w:p>
        </w:tc>
      </w:tr>
      <w:tr w:rsidR="00096D3F" w:rsidRPr="00096D3F" w14:paraId="097B0E46" w14:textId="77777777" w:rsidTr="00096D3F">
        <w:trPr>
          <w:trHeight w:val="426"/>
        </w:trPr>
        <w:tc>
          <w:tcPr>
            <w:tcW w:w="1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B4E0E1" w14:textId="7777777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7E4BF" w14:textId="7D30F49B" w:rsidR="00F73E88" w:rsidRPr="00403F9B" w:rsidRDefault="00F73E88" w:rsidP="00F73E88">
            <w:pPr>
              <w:pStyle w:val="Heading3"/>
              <w:shd w:val="clear" w:color="auto" w:fill="FBF7F5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color w:val="373A3C"/>
                <w:sz w:val="24"/>
                <w:szCs w:val="24"/>
              </w:rPr>
            </w:pPr>
            <w:r w:rsidRPr="00403F9B">
              <w:rPr>
                <w:rFonts w:asciiTheme="minorHAnsi" w:hAnsiTheme="minorHAnsi" w:cstheme="minorHAnsi"/>
                <w:b w:val="0"/>
                <w:bCs w:val="0"/>
                <w:color w:val="373A3C"/>
                <w:sz w:val="24"/>
                <w:szCs w:val="24"/>
              </w:rPr>
              <w:t>The rise in mental health illnesses in younger children post pandemic</w:t>
            </w:r>
            <w:r w:rsidR="00403F9B" w:rsidRPr="00403F9B">
              <w:rPr>
                <w:rFonts w:asciiTheme="minorHAnsi" w:hAnsiTheme="minorHAnsi" w:cstheme="minorHAnsi"/>
                <w:b w:val="0"/>
                <w:bCs w:val="0"/>
                <w:color w:val="373A3C"/>
                <w:sz w:val="24"/>
                <w:szCs w:val="24"/>
              </w:rPr>
              <w:t>.</w:t>
            </w:r>
          </w:p>
          <w:p w14:paraId="6F23C30B" w14:textId="666F4907" w:rsidR="00096D3F" w:rsidRPr="00403F9B" w:rsidRDefault="00096D3F" w:rsidP="00096D3F">
            <w:pPr>
              <w:spacing w:after="0" w:line="240" w:lineRule="auto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E7CC0" w14:textId="1E356510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  <w:r w:rsidR="001D551C">
              <w:rPr>
                <w:rFonts w:ascii="Calibri" w:eastAsia="Times New Roman" w:hAnsi="Calibri" w:cs="Calibri"/>
                <w:color w:val="201F1E"/>
                <w:lang w:eastAsia="en-GB"/>
              </w:rPr>
              <w:t>29/06/2022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304A00D" w14:textId="0DA4375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  <w:r w:rsidR="001D551C">
              <w:rPr>
                <w:rFonts w:ascii="Calibri" w:eastAsia="Times New Roman" w:hAnsi="Calibri" w:cs="Calibri"/>
                <w:color w:val="201F1E"/>
                <w:lang w:eastAsia="en-GB"/>
              </w:rPr>
              <w:t>yes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37CE572" w14:textId="7777777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</w:p>
        </w:tc>
      </w:tr>
      <w:tr w:rsidR="00096D3F" w:rsidRPr="00096D3F" w14:paraId="4D5ED9AC" w14:textId="77777777" w:rsidTr="00096D3F">
        <w:trPr>
          <w:trHeight w:val="426"/>
        </w:trPr>
        <w:tc>
          <w:tcPr>
            <w:tcW w:w="1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F4E53" w14:textId="7777777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C9727" w14:textId="6EDE8775" w:rsidR="00096D3F" w:rsidRPr="00403F9B" w:rsidRDefault="00B11551" w:rsidP="00096D3F">
            <w:pPr>
              <w:spacing w:after="0" w:line="240" w:lineRule="auto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403F9B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The Covid-19 pandemic</w:t>
            </w:r>
            <w:r w:rsidR="00403F9B" w:rsidRPr="00403F9B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: Mental health and eating disorders 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F7435" w14:textId="3807C114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  <w:r w:rsidR="007A0797">
              <w:rPr>
                <w:rFonts w:ascii="Calibri" w:eastAsia="Times New Roman" w:hAnsi="Calibri" w:cs="Calibri"/>
                <w:color w:val="201F1E"/>
                <w:lang w:eastAsia="en-GB"/>
              </w:rPr>
              <w:t>29/06/2022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71A9E234" w14:textId="4FF2692C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  <w:r w:rsidR="007A0797">
              <w:rPr>
                <w:rFonts w:ascii="Calibri" w:eastAsia="Times New Roman" w:hAnsi="Calibri" w:cs="Calibri"/>
                <w:color w:val="201F1E"/>
                <w:lang w:eastAsia="en-GB"/>
              </w:rPr>
              <w:t>yes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D57D3A3" w14:textId="7777777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</w:p>
        </w:tc>
      </w:tr>
      <w:tr w:rsidR="00096D3F" w:rsidRPr="00096D3F" w14:paraId="6ABD7D99" w14:textId="77777777" w:rsidTr="00096D3F">
        <w:trPr>
          <w:trHeight w:val="426"/>
        </w:trPr>
        <w:tc>
          <w:tcPr>
            <w:tcW w:w="1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183EF" w14:textId="7777777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BF499B" w14:textId="15F0BE78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  <w:r w:rsidR="00B96D28">
              <w:rPr>
                <w:rFonts w:ascii="Calibri" w:eastAsia="Times New Roman" w:hAnsi="Calibri" w:cs="Calibri"/>
                <w:color w:val="201F1E"/>
                <w:lang w:eastAsia="en-GB"/>
              </w:rPr>
              <w:t xml:space="preserve">The positive and negative impacts the pandemic had on mental health </w:t>
            </w:r>
            <w:r w:rsidR="00900DCF">
              <w:rPr>
                <w:rFonts w:ascii="Calibri" w:eastAsia="Times New Roman" w:hAnsi="Calibri" w:cs="Calibri"/>
                <w:color w:val="201F1E"/>
                <w:lang w:eastAsia="en-GB"/>
              </w:rPr>
              <w:t>and health care systems.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779AB8" w14:textId="1B0D5FDC" w:rsidR="00096D3F" w:rsidRPr="00096D3F" w:rsidRDefault="00900DC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01/07/2022</w:t>
            </w:r>
            <w:r w:rsidR="00096D3F"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A7775C4" w14:textId="12F46609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  <w:r w:rsidR="00900DCF">
              <w:rPr>
                <w:rFonts w:ascii="Calibri" w:eastAsia="Times New Roman" w:hAnsi="Calibri" w:cs="Calibri"/>
                <w:color w:val="201F1E"/>
                <w:lang w:eastAsia="en-GB"/>
              </w:rPr>
              <w:t>yes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3ED896A" w14:textId="7777777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</w:p>
        </w:tc>
      </w:tr>
      <w:tr w:rsidR="00096D3F" w:rsidRPr="00096D3F" w14:paraId="650D6EA5" w14:textId="77777777" w:rsidTr="00096D3F">
        <w:trPr>
          <w:trHeight w:val="426"/>
        </w:trPr>
        <w:tc>
          <w:tcPr>
            <w:tcW w:w="1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884B79" w14:textId="7777777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D34D9" w14:textId="0FD8963B" w:rsidR="006C6CF8" w:rsidRPr="006C6CF8" w:rsidRDefault="006C6CF8" w:rsidP="006C6CF8">
            <w:pPr>
              <w:rPr>
                <w:sz w:val="24"/>
                <w:szCs w:val="24"/>
              </w:rPr>
            </w:pPr>
            <w:r w:rsidRPr="006C6CF8">
              <w:rPr>
                <w:sz w:val="24"/>
                <w:szCs w:val="24"/>
              </w:rPr>
              <w:t>How did the Covid-19 pandemic affect dementia patients?</w:t>
            </w:r>
          </w:p>
          <w:p w14:paraId="41C42238" w14:textId="3B611FD4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1A034" w14:textId="67BFA6AC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  <w:r w:rsidR="006C6CF8">
              <w:rPr>
                <w:rFonts w:ascii="Calibri" w:eastAsia="Times New Roman" w:hAnsi="Calibri" w:cs="Calibri"/>
                <w:color w:val="201F1E"/>
                <w:lang w:eastAsia="en-GB"/>
              </w:rPr>
              <w:t>03/0</w:t>
            </w:r>
            <w:r w:rsidR="00396213">
              <w:rPr>
                <w:rFonts w:ascii="Calibri" w:eastAsia="Times New Roman" w:hAnsi="Calibri" w:cs="Calibri"/>
                <w:color w:val="201F1E"/>
                <w:lang w:eastAsia="en-GB"/>
              </w:rPr>
              <w:t>7/2022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84BBDE9" w14:textId="5567C5A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  <w:r w:rsidR="00396213">
              <w:rPr>
                <w:rFonts w:ascii="Calibri" w:eastAsia="Times New Roman" w:hAnsi="Calibri" w:cs="Calibri"/>
                <w:color w:val="201F1E"/>
                <w:lang w:eastAsia="en-GB"/>
              </w:rPr>
              <w:t>yes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CC17760" w14:textId="77777777" w:rsidR="00096D3F" w:rsidRPr="00096D3F" w:rsidRDefault="00096D3F" w:rsidP="00096D3F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096D3F">
              <w:rPr>
                <w:rFonts w:ascii="Calibri" w:eastAsia="Times New Roman" w:hAnsi="Calibri" w:cs="Calibri"/>
                <w:color w:val="201F1E"/>
                <w:lang w:eastAsia="en-GB"/>
              </w:rPr>
              <w:t> </w:t>
            </w:r>
          </w:p>
        </w:tc>
      </w:tr>
    </w:tbl>
    <w:p w14:paraId="5FDC3CAF" w14:textId="77777777" w:rsidR="00BF184A" w:rsidRDefault="00BF184A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101C1F4D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14595FD1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5A8B190D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154D36C2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328948C3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73ABE951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41CB21FF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4DAF8C78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16FD170A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1E9C8A62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18BDDC91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4F15DF76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27BC6020" w14:textId="77777777" w:rsidR="004934CF" w:rsidRDefault="004934CF" w:rsidP="0039621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sz w:val="28"/>
          <w:szCs w:val="28"/>
          <w:u w:val="single"/>
          <w:lang w:eastAsia="en-GB"/>
        </w:rPr>
      </w:pPr>
    </w:p>
    <w:p w14:paraId="6ECF9D3B" w14:textId="55418C86" w:rsidR="00396213" w:rsidRPr="004F04C3" w:rsidRDefault="00396213" w:rsidP="0039621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sz w:val="28"/>
          <w:szCs w:val="28"/>
          <w:lang w:eastAsia="en-GB"/>
        </w:rPr>
      </w:pPr>
      <w:r w:rsidRPr="004F04C3">
        <w:rPr>
          <w:rFonts w:ascii="Calibri" w:eastAsia="Times New Roman" w:hAnsi="Calibri" w:cs="Calibri"/>
          <w:color w:val="201F1E"/>
          <w:sz w:val="28"/>
          <w:szCs w:val="28"/>
          <w:lang w:eastAsia="en-GB"/>
        </w:rPr>
        <w:lastRenderedPageBreak/>
        <w:t xml:space="preserve">Blog </w:t>
      </w:r>
      <w:r w:rsidR="004F04C3">
        <w:rPr>
          <w:rFonts w:ascii="Calibri" w:eastAsia="Times New Roman" w:hAnsi="Calibri" w:cs="Calibri"/>
          <w:color w:val="201F1E"/>
          <w:sz w:val="28"/>
          <w:szCs w:val="28"/>
          <w:lang w:eastAsia="en-GB"/>
        </w:rPr>
        <w:t>1</w:t>
      </w:r>
      <w:r w:rsidRPr="004F04C3">
        <w:rPr>
          <w:rFonts w:ascii="Calibri" w:eastAsia="Times New Roman" w:hAnsi="Calibri" w:cs="Calibri"/>
          <w:color w:val="201F1E"/>
          <w:sz w:val="28"/>
          <w:szCs w:val="28"/>
          <w:lang w:eastAsia="en-GB"/>
        </w:rPr>
        <w:t xml:space="preserve">: References </w:t>
      </w:r>
    </w:p>
    <w:sdt>
      <w:sdtPr>
        <w:id w:val="-573587230"/>
        <w:bibliography/>
      </w:sdtPr>
      <w:sdtContent>
        <w:p w14:paraId="2DCFC2AB" w14:textId="77777777" w:rsidR="00396213" w:rsidRDefault="00396213" w:rsidP="00396213">
          <w:pPr>
            <w:pStyle w:val="Bibliography"/>
            <w:ind w:left="720" w:hanging="720"/>
            <w:rPr>
              <w:noProof/>
              <w:sz w:val="24"/>
              <w:szCs w:val="24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</w:rPr>
            <w:t xml:space="preserve">Hall, H. (2020, 07 30). The effect of the COVID-19 pandemic on healthcare workers' mental health. </w:t>
          </w:r>
          <w:r>
            <w:rPr>
              <w:i/>
              <w:iCs/>
              <w:noProof/>
            </w:rPr>
            <w:t>National Library of Medicine</w:t>
          </w:r>
          <w:r>
            <w:rPr>
              <w:noProof/>
            </w:rPr>
            <w:t>, 45-48.</w:t>
          </w:r>
        </w:p>
        <w:p w14:paraId="166BD2B2" w14:textId="77777777" w:rsidR="00396213" w:rsidRDefault="00396213" w:rsidP="00396213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Jones, G. (2020, 04 16). </w:t>
          </w:r>
          <w:r>
            <w:rPr>
              <w:i/>
              <w:iCs/>
              <w:noProof/>
            </w:rPr>
            <w:t>Mental healht support scheme extended to all frontline NHS workers.</w:t>
          </w:r>
          <w:r>
            <w:rPr>
              <w:noProof/>
            </w:rPr>
            <w:t xml:space="preserve"> Retrieved from Wales New Online : https://walesnewsonline.com/mental-health-support-scheme-extended-to-all-wales-frontline-healthcare-workers/#:~:text=FREE%20mental%20health%20support%20service%20for%20doctors%20is,058%202738%2C%20visiting%20https%3A%2F%2Fwww.hhpwales.co.uk%2F%20or%20by%2</w:t>
          </w:r>
        </w:p>
        <w:p w14:paraId="417EAF76" w14:textId="77777777" w:rsidR="00396213" w:rsidRDefault="00396213" w:rsidP="00396213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Newman, K. L. (2021, 04 13). Nurses and frontline healthcare workers with increased exposure to COVID diagnosis, treatment and care are especially likely to report psychological burden (Lai et al., 2020). Compared to non-clinical staff, frontline staff were 1.4 times more likely to f. </w:t>
          </w:r>
          <w:r>
            <w:rPr>
              <w:i/>
              <w:iCs/>
              <w:noProof/>
            </w:rPr>
            <w:t xml:space="preserve">National Library of Medicine </w:t>
          </w:r>
          <w:r>
            <w:rPr>
              <w:noProof/>
            </w:rPr>
            <w:t>, 783-790. Retrieved from https://www.ncbi.nlm.nih.gov/pmc/articles/PMC9014765/#bibr10-00207640211006153</w:t>
          </w:r>
        </w:p>
        <w:p w14:paraId="341E0F92" w14:textId="77777777" w:rsidR="00396213" w:rsidRDefault="00396213" w:rsidP="00396213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Sequeira, C. (2021, 03 11). Impact of COVID-19 outbreak on nurses’ mental health: A prospective cohort study. </w:t>
          </w:r>
          <w:r>
            <w:rPr>
              <w:i/>
              <w:iCs/>
              <w:noProof/>
            </w:rPr>
            <w:t>National Library of Medicine</w:t>
          </w:r>
          <w:r>
            <w:rPr>
              <w:noProof/>
            </w:rPr>
            <w:t>, 10-16.</w:t>
          </w:r>
        </w:p>
        <w:p w14:paraId="00481561" w14:textId="77777777" w:rsidR="00396213" w:rsidRDefault="00396213" w:rsidP="00396213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Welsh Government . (2020). </w:t>
          </w:r>
          <w:r>
            <w:rPr>
              <w:i/>
              <w:iCs/>
              <w:noProof/>
            </w:rPr>
            <w:t>Mental health support scheme for doctors extended to every frontline healthcare worker in Wales.</w:t>
          </w:r>
          <w:r>
            <w:rPr>
              <w:noProof/>
            </w:rPr>
            <w:t xml:space="preserve"> Cardiff : The Welsh Government . Retrieved from https://gov.wales/mental-health-support-scheme-doctors-extended-every-frontline-healthcare-worker-wales.</w:t>
          </w:r>
        </w:p>
        <w:p w14:paraId="6868ECB3" w14:textId="77777777" w:rsidR="00396213" w:rsidRDefault="00396213" w:rsidP="00396213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Wen Lu, H. W. (2020). Psychological status of medical workforce during the COVID-19 pandemic: A cross-sectional study. </w:t>
          </w:r>
          <w:r>
            <w:rPr>
              <w:i/>
              <w:iCs/>
              <w:noProof/>
            </w:rPr>
            <w:t>National Library of Medicine</w:t>
          </w:r>
          <w:r>
            <w:rPr>
              <w:noProof/>
            </w:rPr>
            <w:t xml:space="preserve">, 10-11. Retrieved from https://pubmed.ncbi.nlm.nih.gov/32276196/ </w:t>
          </w:r>
        </w:p>
        <w:p w14:paraId="1C4D6D4B" w14:textId="77777777" w:rsidR="00396213" w:rsidRDefault="00396213" w:rsidP="00396213"/>
        <w:p w14:paraId="61668513" w14:textId="77777777" w:rsidR="00396213" w:rsidRDefault="00396213" w:rsidP="00396213">
          <w:pPr>
            <w:rPr>
              <w:u w:val="single"/>
            </w:rPr>
          </w:pPr>
        </w:p>
        <w:p w14:paraId="350C17E6" w14:textId="77777777" w:rsidR="00396213" w:rsidRDefault="00396213" w:rsidP="00396213">
          <w:pPr>
            <w:rPr>
              <w:u w:val="single"/>
            </w:rPr>
          </w:pPr>
        </w:p>
        <w:p w14:paraId="2BFD9EE8" w14:textId="77777777" w:rsidR="00396213" w:rsidRDefault="00396213" w:rsidP="00396213">
          <w:pPr>
            <w:rPr>
              <w:u w:val="single"/>
            </w:rPr>
          </w:pPr>
        </w:p>
        <w:p w14:paraId="3BC607A4" w14:textId="77777777" w:rsidR="00396213" w:rsidRDefault="00396213" w:rsidP="00396213">
          <w:pPr>
            <w:rPr>
              <w:u w:val="single"/>
            </w:rPr>
          </w:pPr>
        </w:p>
        <w:p w14:paraId="372004DB" w14:textId="77777777" w:rsidR="00396213" w:rsidRDefault="00396213" w:rsidP="00396213">
          <w:pPr>
            <w:rPr>
              <w:u w:val="single"/>
            </w:rPr>
          </w:pPr>
        </w:p>
        <w:p w14:paraId="62671D13" w14:textId="77777777" w:rsidR="00396213" w:rsidRDefault="00396213" w:rsidP="00396213">
          <w:pPr>
            <w:rPr>
              <w:u w:val="single"/>
            </w:rPr>
          </w:pPr>
        </w:p>
        <w:p w14:paraId="28D341BD" w14:textId="77777777" w:rsidR="00396213" w:rsidRDefault="00396213" w:rsidP="00396213">
          <w:pPr>
            <w:rPr>
              <w:u w:val="single"/>
            </w:rPr>
          </w:pPr>
        </w:p>
        <w:p w14:paraId="4B8DAF59" w14:textId="77777777" w:rsidR="00396213" w:rsidRDefault="00396213" w:rsidP="00396213">
          <w:pPr>
            <w:rPr>
              <w:u w:val="single"/>
            </w:rPr>
          </w:pPr>
        </w:p>
        <w:p w14:paraId="158CD24F" w14:textId="77777777" w:rsidR="00396213" w:rsidRDefault="00396213" w:rsidP="00396213">
          <w:pPr>
            <w:rPr>
              <w:u w:val="single"/>
            </w:rPr>
          </w:pPr>
        </w:p>
        <w:p w14:paraId="566CE688" w14:textId="77777777" w:rsidR="00396213" w:rsidRDefault="00396213" w:rsidP="00396213">
          <w:pPr>
            <w:rPr>
              <w:u w:val="single"/>
            </w:rPr>
          </w:pPr>
        </w:p>
        <w:p w14:paraId="2AD4D456" w14:textId="77777777" w:rsidR="00396213" w:rsidRDefault="00396213" w:rsidP="00396213">
          <w:pPr>
            <w:rPr>
              <w:u w:val="single"/>
            </w:rPr>
          </w:pPr>
        </w:p>
        <w:p w14:paraId="41E2B46B" w14:textId="77777777" w:rsidR="00396213" w:rsidRDefault="00396213" w:rsidP="00396213">
          <w:pPr>
            <w:rPr>
              <w:u w:val="single"/>
            </w:rPr>
          </w:pPr>
        </w:p>
        <w:p w14:paraId="31304A28" w14:textId="77777777" w:rsidR="00396213" w:rsidRDefault="00396213" w:rsidP="00396213">
          <w:pPr>
            <w:rPr>
              <w:u w:val="single"/>
            </w:rPr>
          </w:pPr>
        </w:p>
        <w:sdt>
          <w:sdtPr>
            <w:id w:val="-332913654"/>
            <w:docPartObj>
              <w:docPartGallery w:val="Bibliographies"/>
              <w:docPartUnique/>
            </w:docPartObj>
          </w:sdtPr>
          <w:sdtContent>
            <w:p w14:paraId="6B4A9BEC" w14:textId="7898651A" w:rsidR="004934CF" w:rsidRPr="004934CF" w:rsidRDefault="004F04C3" w:rsidP="004F04C3">
              <w:pPr>
                <w:rPr>
                  <w:sz w:val="24"/>
                  <w:szCs w:val="24"/>
                </w:rPr>
              </w:pPr>
              <w:r>
                <w:t>Blog 2</w:t>
              </w:r>
              <w:r w:rsidR="00AC1DBC">
                <w:t>:</w:t>
              </w:r>
              <w:r>
                <w:t xml:space="preserve"> References </w:t>
              </w:r>
            </w:p>
            <w:sdt>
              <w:sdtPr>
                <w:id w:val="2005627739"/>
                <w:bibliography/>
              </w:sdtPr>
              <w:sdtContent>
                <w:p w14:paraId="284CA42C" w14:textId="77777777" w:rsidR="004934CF" w:rsidRDefault="004934CF" w:rsidP="004934CF">
                  <w:pPr>
                    <w:pStyle w:val="Bibliography"/>
                    <w:ind w:left="720" w:hanging="720"/>
                    <w:rPr>
                      <w:noProof/>
                      <w:sz w:val="24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BIBLIOGRAPHY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 xml:space="preserve">Brunier, A. (2022, 03 02). COVID-19 pandemic triggers 25% increase in prevalence of anxiety and depression worldwide: Wake-up call to all countries to step up mental health services and support. </w:t>
                  </w:r>
                  <w:r>
                    <w:rPr>
                      <w:i/>
                      <w:iCs/>
                      <w:noProof/>
                    </w:rPr>
                    <w:t>World Health Organization</w:t>
                  </w:r>
                  <w:r>
                    <w:rPr>
                      <w:noProof/>
                    </w:rPr>
                    <w:t>. Retrieved from https://www.who.int/news/item/02-03-2022-covid-19-pandemic-triggers-25-increase-in-prevalence-of-anxiety-and-depression-worldwide</w:t>
                  </w:r>
                </w:p>
                <w:p w14:paraId="1F42F425" w14:textId="77777777" w:rsidR="004934CF" w:rsidRDefault="004934CF" w:rsidP="004934CF">
                  <w:pPr>
                    <w:pStyle w:val="Bibliography"/>
                    <w:ind w:left="720" w:hanging="720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Chadi, N. (2022). COVID-19 and the impacts on youth mental health: emerging evidence from longitudinal studies. </w:t>
                  </w:r>
                  <w:r>
                    <w:rPr>
                      <w:i/>
                      <w:iCs/>
                      <w:noProof/>
                    </w:rPr>
                    <w:t>National Library of Medicine</w:t>
                  </w:r>
                  <w:r>
                    <w:rPr>
                      <w:noProof/>
                    </w:rPr>
                    <w:t>, 44-52. Retrieved from https://www.ncbi.nlm.nih.gov/pmc/articles/PMC8796598/</w:t>
                  </w:r>
                </w:p>
                <w:p w14:paraId="669CDFD8" w14:textId="77777777" w:rsidR="004934CF" w:rsidRDefault="004934CF" w:rsidP="004934CF">
                  <w:pPr>
                    <w:pStyle w:val="Bibliography"/>
                    <w:ind w:left="720" w:hanging="720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Creswell, C. (2021, 8 1). Young people's mental health during the COVID-19 pandemic. </w:t>
                  </w:r>
                  <w:r>
                    <w:rPr>
                      <w:i/>
                      <w:iCs/>
                      <w:noProof/>
                    </w:rPr>
                    <w:t>The Lancet, Child &amp; Adolescent Health , 5</w:t>
                  </w:r>
                  <w:r>
                    <w:rPr>
                      <w:noProof/>
                    </w:rPr>
                    <w:t>(8), 535-537.</w:t>
                  </w:r>
                </w:p>
                <w:p w14:paraId="2B444859" w14:textId="77777777" w:rsidR="004934CF" w:rsidRDefault="004934CF" w:rsidP="004934CF">
                  <w:pPr>
                    <w:pStyle w:val="Bibliography"/>
                    <w:ind w:left="720" w:hanging="720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Department of Education. (2021). </w:t>
                  </w:r>
                  <w:r>
                    <w:rPr>
                      <w:i/>
                      <w:iCs/>
                      <w:noProof/>
                    </w:rPr>
                    <w:t>Schools and colleges to benefit from boost in expert mental health support.</w:t>
                  </w:r>
                  <w:r>
                    <w:rPr>
                      <w:noProof/>
                    </w:rPr>
                    <w:t xml:space="preserve"> England.</w:t>
                  </w:r>
                </w:p>
                <w:p w14:paraId="759840DE" w14:textId="77777777" w:rsidR="004934CF" w:rsidRDefault="004934CF" w:rsidP="004934CF">
                  <w:pPr>
                    <w:pStyle w:val="Bibliography"/>
                    <w:ind w:left="720" w:hanging="720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Gibb, N. (2020). </w:t>
                  </w:r>
                  <w:r>
                    <w:rPr>
                      <w:i/>
                      <w:iCs/>
                      <w:noProof/>
                    </w:rPr>
                    <w:t>Extra mental health support for pupils and teachers.</w:t>
                  </w:r>
                  <w:r>
                    <w:rPr>
                      <w:noProof/>
                    </w:rPr>
                    <w:t xml:space="preserve"> England : Department of Health and Social Care . Retrieved from https://www.gov.uk/government/news/extra-mental-health-support-for-pupils-and-teachers#full-publication-update-history</w:t>
                  </w:r>
                </w:p>
                <w:p w14:paraId="6CFD69E0" w14:textId="77777777" w:rsidR="004934CF" w:rsidRDefault="004934CF" w:rsidP="004934CF">
                  <w:pPr>
                    <w:pStyle w:val="Bibliography"/>
                    <w:ind w:left="720" w:hanging="720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Stavridou, A. (2021, 2 8). Obesity in Children and Adolescents during COVID-19 Pandemic. </w:t>
                  </w:r>
                  <w:r>
                    <w:rPr>
                      <w:i/>
                      <w:iCs/>
                      <w:noProof/>
                    </w:rPr>
                    <w:t>National Library of Medicine</w:t>
                  </w:r>
                  <w:r>
                    <w:rPr>
                      <w:noProof/>
                    </w:rPr>
                    <w:t>. Retrieved from https://www.ncbi.nlm.nih.gov/pmc/articles/PMC7918914/</w:t>
                  </w:r>
                </w:p>
                <w:p w14:paraId="50D39F80" w14:textId="77777777" w:rsidR="004934CF" w:rsidRDefault="004934CF" w:rsidP="004934CF">
                  <w:r>
                    <w:rPr>
                      <w:b/>
                      <w:bCs/>
                      <w:noProof/>
                    </w:rPr>
                    <w:fldChar w:fldCharType="end"/>
                  </w:r>
                </w:p>
              </w:sdtContent>
            </w:sdt>
          </w:sdtContent>
        </w:sdt>
        <w:p w14:paraId="619AC558" w14:textId="77777777" w:rsidR="004934CF" w:rsidRPr="00576BE7" w:rsidRDefault="004934CF" w:rsidP="004934CF">
          <w:pPr>
            <w:pStyle w:val="NormalWeb"/>
            <w:spacing w:line="360" w:lineRule="atLeast"/>
            <w:rPr>
              <w:rFonts w:asciiTheme="minorHAnsi" w:hAnsiTheme="minorHAnsi" w:cstheme="minorHAnsi"/>
              <w:color w:val="3C4245"/>
              <w:sz w:val="28"/>
              <w:szCs w:val="28"/>
            </w:rPr>
          </w:pPr>
        </w:p>
        <w:p w14:paraId="0991A4A1" w14:textId="77777777" w:rsidR="004934CF" w:rsidRPr="00576BE7" w:rsidRDefault="004934CF" w:rsidP="004934CF">
          <w:pPr>
            <w:pStyle w:val="NormalWeb"/>
            <w:spacing w:line="360" w:lineRule="atLeast"/>
            <w:rPr>
              <w:rFonts w:asciiTheme="minorHAnsi" w:hAnsiTheme="minorHAnsi" w:cstheme="minorHAnsi"/>
              <w:color w:val="3C4245"/>
              <w:sz w:val="28"/>
              <w:szCs w:val="28"/>
            </w:rPr>
          </w:pPr>
        </w:p>
        <w:p w14:paraId="336557EE" w14:textId="77777777" w:rsidR="004934CF" w:rsidRPr="00576BE7" w:rsidRDefault="004934CF" w:rsidP="004934CF">
          <w:pPr>
            <w:pStyle w:val="NormalWeb"/>
            <w:spacing w:line="360" w:lineRule="atLeast"/>
            <w:rPr>
              <w:rFonts w:asciiTheme="minorHAnsi" w:hAnsiTheme="minorHAnsi" w:cstheme="minorHAnsi"/>
              <w:color w:val="3C4245"/>
              <w:sz w:val="28"/>
              <w:szCs w:val="28"/>
            </w:rPr>
          </w:pPr>
        </w:p>
        <w:p w14:paraId="51EB1C14" w14:textId="77777777" w:rsidR="004934CF" w:rsidRPr="00576BE7" w:rsidRDefault="004934CF" w:rsidP="004934CF">
          <w:pPr>
            <w:pStyle w:val="NormalWeb"/>
            <w:spacing w:line="360" w:lineRule="atLeast"/>
            <w:rPr>
              <w:rFonts w:asciiTheme="minorHAnsi" w:hAnsiTheme="minorHAnsi" w:cstheme="minorHAnsi"/>
              <w:color w:val="3C4245"/>
              <w:sz w:val="28"/>
              <w:szCs w:val="28"/>
            </w:rPr>
          </w:pPr>
        </w:p>
        <w:p w14:paraId="2499BFD8" w14:textId="77777777" w:rsidR="00396213" w:rsidRDefault="00396213" w:rsidP="00396213">
          <w:pPr>
            <w:rPr>
              <w:u w:val="single"/>
            </w:rPr>
          </w:pPr>
        </w:p>
        <w:p w14:paraId="396176BE" w14:textId="77777777" w:rsidR="00396213" w:rsidRPr="00842E60" w:rsidRDefault="00396213" w:rsidP="00396213">
          <w:pPr>
            <w:rPr>
              <w:u w:val="single"/>
            </w:rPr>
          </w:pPr>
        </w:p>
        <w:p w14:paraId="1C38B0B0" w14:textId="6B15367B" w:rsidR="004A4623" w:rsidRDefault="00396213" w:rsidP="00396213">
          <w:pPr>
            <w:shd w:val="clear" w:color="auto" w:fill="FFFFFF"/>
            <w:spacing w:after="0" w:line="240" w:lineRule="auto"/>
            <w:rPr>
              <w:rFonts w:ascii="Calibri" w:eastAsia="Times New Roman" w:hAnsi="Calibri" w:cs="Calibri"/>
              <w:color w:val="201F1E"/>
              <w:lang w:eastAsia="en-GB"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8BDBDBC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0D91B1C3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78EB2467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14A76B2F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04AC4AA4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1564C03E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24289135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0B739BBE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120FEC54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3B8C8990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4A2C0A72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sdt>
      <w:sdtPr>
        <w:id w:val="-487781191"/>
        <w:docPartObj>
          <w:docPartGallery w:val="Bibliographies"/>
          <w:docPartUnique/>
        </w:docPartObj>
      </w:sdtPr>
      <w:sdtContent>
        <w:p w14:paraId="3CC88C25" w14:textId="11D45DF3" w:rsidR="003B4E0B" w:rsidRPr="007C415F" w:rsidRDefault="006403B6" w:rsidP="006403B6">
          <w:r>
            <w:t xml:space="preserve">Blog 3: References </w:t>
          </w:r>
        </w:p>
        <w:sdt>
          <w:sdtPr>
            <w:id w:val="-870834900"/>
            <w:bibliography/>
          </w:sdtPr>
          <w:sdtContent>
            <w:p w14:paraId="74B539C9" w14:textId="77777777" w:rsidR="003B4E0B" w:rsidRDefault="003B4E0B" w:rsidP="003B4E0B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Chitsabesan, P. (2022, 03 07). </w:t>
              </w:r>
              <w:r>
                <w:rPr>
                  <w:i/>
                  <w:iCs/>
                  <w:noProof/>
                  <w:lang w:val="en-US"/>
                </w:rPr>
                <w:t>NHS treating record number of young people for eating disorders.</w:t>
              </w:r>
              <w:r>
                <w:rPr>
                  <w:noProof/>
                  <w:lang w:val="en-US"/>
                </w:rPr>
                <w:t xml:space="preserve"> Retrieved from NHS: https://www.england.nhs.uk/2022/03/nhs-treating-record-number-of-young-people-for-eating-disorders/</w:t>
              </w:r>
            </w:p>
            <w:p w14:paraId="6776C5C2" w14:textId="77777777" w:rsidR="003B4E0B" w:rsidRDefault="003B4E0B" w:rsidP="003B4E0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Lin, J. A. (2021, 07 02). COVID-19 and eating disorder and mental health concerns in patients with eating disorders. </w:t>
              </w:r>
              <w:r>
                <w:rPr>
                  <w:i/>
                  <w:iCs/>
                  <w:noProof/>
                  <w:lang w:val="en-US"/>
                </w:rPr>
                <w:t>National Library of Medicine</w:t>
              </w:r>
              <w:r>
                <w:rPr>
                  <w:noProof/>
                  <w:lang w:val="en-US"/>
                </w:rPr>
                <w:t>, 80-86.</w:t>
              </w:r>
            </w:p>
            <w:p w14:paraId="528D997D" w14:textId="77777777" w:rsidR="003B4E0B" w:rsidRDefault="003B4E0B" w:rsidP="003B4E0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Meyer, D. (2020, 06 01). Eating and exercise behaviors in eating disorders and the general population during the COVID-19 pandemic in Australia: Initial results from the COLLATE project. </w:t>
              </w:r>
              <w:r>
                <w:rPr>
                  <w:i/>
                  <w:iCs/>
                  <w:noProof/>
                  <w:lang w:val="en-US"/>
                </w:rPr>
                <w:t>National Library of Medicine</w:t>
              </w:r>
              <w:r>
                <w:rPr>
                  <w:noProof/>
                  <w:lang w:val="en-US"/>
                </w:rPr>
                <w:t>, 1158-1165.</w:t>
              </w:r>
            </w:p>
            <w:p w14:paraId="1D462D79" w14:textId="77777777" w:rsidR="003B4E0B" w:rsidRDefault="003B4E0B" w:rsidP="003B4E0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NHS . (2019, 07). NHS Mental Health Implementation Plan. </w:t>
              </w:r>
              <w:r>
                <w:rPr>
                  <w:i/>
                  <w:iCs/>
                  <w:noProof/>
                  <w:lang w:val="en-US"/>
                </w:rPr>
                <w:t xml:space="preserve">NHS England </w:t>
              </w:r>
              <w:r>
                <w:rPr>
                  <w:noProof/>
                  <w:lang w:val="en-US"/>
                </w:rPr>
                <w:t>, 3-54.</w:t>
              </w:r>
            </w:p>
            <w:p w14:paraId="284B455D" w14:textId="77777777" w:rsidR="003B4E0B" w:rsidRDefault="003B4E0B" w:rsidP="003B4E0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Rodgers, R. F. (2020). The impact of the COVID‐19 pandemic on eating disorder risk and symptoms. </w:t>
              </w:r>
              <w:r>
                <w:rPr>
                  <w:i/>
                  <w:iCs/>
                  <w:noProof/>
                  <w:lang w:val="en-US"/>
                </w:rPr>
                <w:t>The National Library of Medicine.</w:t>
              </w:r>
              <w:r>
                <w:rPr>
                  <w:noProof/>
                  <w:lang w:val="en-US"/>
                </w:rPr>
                <w:t>, 116-1170.</w:t>
              </w:r>
            </w:p>
            <w:p w14:paraId="6AB0C26C" w14:textId="77777777" w:rsidR="003B4E0B" w:rsidRDefault="003B4E0B" w:rsidP="003B4E0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Romo, L. (2020, 09 24). COVID-19 pandemic lockdown and problematic eating behaviors in a student population. </w:t>
              </w:r>
              <w:r>
                <w:rPr>
                  <w:i/>
                  <w:iCs/>
                  <w:noProof/>
                  <w:lang w:val="en-US"/>
                </w:rPr>
                <w:t>National Library of Medicine</w:t>
              </w:r>
              <w:r>
                <w:rPr>
                  <w:noProof/>
                  <w:lang w:val="en-US"/>
                </w:rPr>
                <w:t>, 826-835.</w:t>
              </w:r>
            </w:p>
            <w:p w14:paraId="1A1F8792" w14:textId="77777777" w:rsidR="003B4E0B" w:rsidRDefault="003B4E0B" w:rsidP="003B4E0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Waters, A. ,. (2001). Internal and external antecedents of binge eating episodes in a group of women with bulimia nervosa. International Journal of Eating Disorders. </w:t>
              </w:r>
              <w:r>
                <w:rPr>
                  <w:i/>
                  <w:iCs/>
                  <w:noProof/>
                  <w:lang w:val="en-US"/>
                </w:rPr>
                <w:t>International Journal of Eating Disorders, (1)</w:t>
              </w:r>
              <w:r>
                <w:rPr>
                  <w:noProof/>
                  <w:lang w:val="en-US"/>
                </w:rPr>
                <w:t>, 17-22.</w:t>
              </w:r>
            </w:p>
            <w:p w14:paraId="46A0B9D1" w14:textId="77777777" w:rsidR="003B4E0B" w:rsidRDefault="003B4E0B" w:rsidP="003B4E0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F054F3C" w14:textId="77777777" w:rsidR="003B4E0B" w:rsidRDefault="003B4E0B" w:rsidP="003B4E0B">
      <w:pPr>
        <w:rPr>
          <w:sz w:val="28"/>
          <w:szCs w:val="28"/>
        </w:rPr>
      </w:pPr>
    </w:p>
    <w:p w14:paraId="29BD6F24" w14:textId="77777777" w:rsidR="003B4E0B" w:rsidRDefault="003B4E0B" w:rsidP="003B4E0B">
      <w:pPr>
        <w:rPr>
          <w:sz w:val="28"/>
          <w:szCs w:val="28"/>
        </w:rPr>
      </w:pPr>
    </w:p>
    <w:p w14:paraId="635D7059" w14:textId="77777777" w:rsidR="003B4E0B" w:rsidRDefault="003B4E0B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  <w:r w:rsidRPr="00E30287"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  <w:t> </w:t>
      </w:r>
    </w:p>
    <w:p w14:paraId="27D35446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5CD7957B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57725D4F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1BF78368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14FB18C1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6BFBB386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0373B295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18F46FCD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4CCB0A06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2205A3BB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0440D9DE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6C6C0E05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4DA04A47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6E5E7F88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13B3F3A2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136C2FAA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563FA1B0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p w14:paraId="3766151B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02A30"/>
          <w:sz w:val="27"/>
          <w:szCs w:val="27"/>
          <w:lang w:eastAsia="en-GB"/>
        </w:rPr>
      </w:pPr>
    </w:p>
    <w:sdt>
      <w:sdtPr>
        <w:id w:val="-621531972"/>
        <w:docPartObj>
          <w:docPartGallery w:val="Bibliographies"/>
          <w:docPartUnique/>
        </w:docPartObj>
      </w:sdtPr>
      <w:sdtContent>
        <w:p w14:paraId="7E0D837F" w14:textId="18304931" w:rsidR="00EB16A1" w:rsidRDefault="00EB16A1" w:rsidP="004242D2">
          <w:r>
            <w:t>Blog 4:</w:t>
          </w:r>
          <w:r w:rsidR="004242D2">
            <w:t xml:space="preserve"> References </w:t>
          </w:r>
        </w:p>
        <w:sdt>
          <w:sdtPr>
            <w:id w:val="-181662431"/>
            <w:bibliography/>
          </w:sdtPr>
          <w:sdtContent>
            <w:p w14:paraId="677A98F8" w14:textId="77777777" w:rsidR="00EB16A1" w:rsidRDefault="00EB16A1" w:rsidP="00EB16A1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Azmi, F. M. (2022, 02 08). Prevalence of COVID-19 Pandemic, Self-Esteem and Its Effect on Depression Among University Students in Saudi Arabia. </w:t>
              </w:r>
              <w:r>
                <w:rPr>
                  <w:i/>
                  <w:iCs/>
                  <w:noProof/>
                  <w:lang w:val="en-US"/>
                </w:rPr>
                <w:t>Public Mental Health</w:t>
              </w:r>
              <w:r>
                <w:rPr>
                  <w:noProof/>
                  <w:lang w:val="en-US"/>
                </w:rPr>
                <w:t>, 10-23.</w:t>
              </w:r>
            </w:p>
            <w:p w14:paraId="654B496B" w14:textId="77777777" w:rsidR="00EB16A1" w:rsidRDefault="00EB16A1" w:rsidP="00EB16A1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Dennis, T. (2022, 06 27). Is mental health any better post pandemic? </w:t>
              </w:r>
              <w:r>
                <w:rPr>
                  <w:i/>
                  <w:iCs/>
                  <w:noProof/>
                  <w:lang w:val="en-US"/>
                </w:rPr>
                <w:t>Training Journal</w:t>
              </w:r>
              <w:r>
                <w:rPr>
                  <w:noProof/>
                  <w:lang w:val="en-US"/>
                </w:rPr>
                <w:t>, 10-19. Retrieved from https://www.trainingjournal.com/articles/features/mental-health-any-better-post-pandemic</w:t>
              </w:r>
            </w:p>
            <w:p w14:paraId="144C7A38" w14:textId="77777777" w:rsidR="00EB16A1" w:rsidRDefault="00EB16A1" w:rsidP="00EB16A1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Era, H. T.-C. (2020, 07 28). Abdul Rahman Jazieh. </w:t>
              </w:r>
              <w:r>
                <w:rPr>
                  <w:i/>
                  <w:iCs/>
                  <w:noProof/>
                  <w:lang w:val="en-US"/>
                </w:rPr>
                <w:t>National Library of Medicine</w:t>
              </w:r>
              <w:r>
                <w:rPr>
                  <w:noProof/>
                  <w:lang w:val="en-US"/>
                </w:rPr>
                <w:t>, 7-49. Retrieved from https://www.ncbi.nlm.nih.gov/pmc/articles/PMC7399067/</w:t>
              </w:r>
            </w:p>
            <w:p w14:paraId="54F982D8" w14:textId="77777777" w:rsidR="00EB16A1" w:rsidRDefault="00EB16A1" w:rsidP="00EB16A1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Gijzen, M. (2020). The Bittersweet Effects of COVID-19 on Mental Health: Results of an Online Survey among a Sample of the Dutch Population Five Weeks after Relaxation of Lockdown Restrictions. </w:t>
              </w:r>
              <w:r>
                <w:rPr>
                  <w:i/>
                  <w:iCs/>
                  <w:noProof/>
                  <w:lang w:val="en-US"/>
                </w:rPr>
                <w:t>International Journal of Environmental Research and Public Health., (17)</w:t>
              </w:r>
              <w:r>
                <w:rPr>
                  <w:noProof/>
                  <w:lang w:val="en-US"/>
                </w:rPr>
                <w:t>(23), 10-33.</w:t>
              </w:r>
            </w:p>
            <w:p w14:paraId="031D83C5" w14:textId="77777777" w:rsidR="00EB16A1" w:rsidRDefault="00EB16A1" w:rsidP="00EB16A1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Hall, L. H. (2016, 07 08). Healthcare Staff Wellbeing, Burnout, and Patient Safety: A Systematic Review. </w:t>
              </w:r>
              <w:r>
                <w:rPr>
                  <w:i/>
                  <w:iCs/>
                  <w:noProof/>
                  <w:lang w:val="en-US"/>
                </w:rPr>
                <w:t>National Library of Medicine</w:t>
              </w:r>
              <w:r>
                <w:rPr>
                  <w:noProof/>
                  <w:lang w:val="en-US"/>
                </w:rPr>
                <w:t>, 10-37.</w:t>
              </w:r>
            </w:p>
            <w:p w14:paraId="1E54D43E" w14:textId="77777777" w:rsidR="00EB16A1" w:rsidRDefault="00EB16A1" w:rsidP="00EB16A1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Jackson, B. A. (2021, 02 26). </w:t>
              </w:r>
              <w:r>
                <w:rPr>
                  <w:i/>
                  <w:iCs/>
                  <w:noProof/>
                  <w:lang w:val="en-US"/>
                </w:rPr>
                <w:t>Work-life balance in a pandemic: a public health issue we cannot ignore</w:t>
              </w:r>
              <w:r>
                <w:rPr>
                  <w:noProof/>
                  <w:lang w:val="en-US"/>
                </w:rPr>
                <w:t>. Retrieved from The Conversation: https://theconversation.com/work-life-balance-in-a-pandemic-a-public-health-issue-we-cannot-ignore-155492.</w:t>
              </w:r>
            </w:p>
            <w:p w14:paraId="375F006E" w14:textId="77777777" w:rsidR="00EB16A1" w:rsidRDefault="00EB16A1" w:rsidP="00EB16A1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Keenan, R. B. (2021, 11 08). Identifying positive change within the NHS as a result of the COVID–19 pandemic. </w:t>
              </w:r>
              <w:r>
                <w:rPr>
                  <w:i/>
                  <w:iCs/>
                  <w:noProof/>
                  <w:lang w:val="en-US"/>
                </w:rPr>
                <w:t>National Library of Medicine, (3)</w:t>
              </w:r>
              <w:r>
                <w:rPr>
                  <w:noProof/>
                  <w:lang w:val="en-US"/>
                </w:rPr>
                <w:t>, 67-98.</w:t>
              </w:r>
            </w:p>
            <w:p w14:paraId="52A04564" w14:textId="77777777" w:rsidR="00EB16A1" w:rsidRDefault="00EB16A1" w:rsidP="00EB16A1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Okuyan, C. B. (2021, 05 18). Working from home during the COVID‐19 pandemic, its effects on health, and recommendations: The pandemic and beyond. </w:t>
              </w:r>
              <w:r>
                <w:rPr>
                  <w:i/>
                  <w:iCs/>
                  <w:noProof/>
                  <w:lang w:val="en-US"/>
                </w:rPr>
                <w:t>National Library of Medicine</w:t>
              </w:r>
              <w:r>
                <w:rPr>
                  <w:noProof/>
                  <w:lang w:val="en-US"/>
                </w:rPr>
                <w:t>, 12-31.</w:t>
              </w:r>
            </w:p>
            <w:p w14:paraId="6992E777" w14:textId="77777777" w:rsidR="00EB16A1" w:rsidRDefault="00EB16A1" w:rsidP="00EB16A1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Vandenberg, O. (2018, 02 02). Control of Infectious Diseases in the Era of European Clinical Microbiology Laboratory Consolidation: New Challenges and Opportunities for the Patient and for Public Health Surveillance. </w:t>
              </w:r>
              <w:r>
                <w:rPr>
                  <w:i/>
                  <w:iCs/>
                  <w:noProof/>
                  <w:lang w:val="en-US"/>
                </w:rPr>
                <w:t>National Library of Medicine</w:t>
              </w:r>
              <w:r>
                <w:rPr>
                  <w:noProof/>
                  <w:lang w:val="en-US"/>
                </w:rPr>
                <w:t>, 5-15.</w:t>
              </w:r>
            </w:p>
            <w:p w14:paraId="43C6ADC7" w14:textId="77777777" w:rsidR="00EB16A1" w:rsidRDefault="00EB16A1" w:rsidP="00EB16A1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Vivek, D. (2021, 12 07). U.S. Surgeon General Issues Advisory on Youth Mental Health Crisis Further Exposed by COVID-19 Pandemic. </w:t>
              </w:r>
              <w:r>
                <w:rPr>
                  <w:i/>
                  <w:iCs/>
                  <w:noProof/>
                  <w:lang w:val="en-US"/>
                </w:rPr>
                <w:t>HHS.gov</w:t>
              </w:r>
              <w:r>
                <w:rPr>
                  <w:noProof/>
                  <w:lang w:val="en-US"/>
                </w:rPr>
                <w:t>, 23-79.</w:t>
              </w:r>
            </w:p>
            <w:p w14:paraId="38057433" w14:textId="77777777" w:rsidR="00EB16A1" w:rsidRDefault="00EB16A1" w:rsidP="00EB16A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D23829B" w14:textId="77777777" w:rsidR="007F066F" w:rsidRDefault="007F066F" w:rsidP="003B4E0B">
      <w:pPr>
        <w:shd w:val="clear" w:color="auto" w:fill="FFFFFF"/>
        <w:spacing w:after="0" w:line="240" w:lineRule="auto"/>
        <w:textAlignment w:val="baseline"/>
        <w:rPr>
          <w:sz w:val="28"/>
          <w:szCs w:val="28"/>
        </w:rPr>
      </w:pPr>
    </w:p>
    <w:p w14:paraId="12ABEFFC" w14:textId="77777777" w:rsidR="003B4E0B" w:rsidRDefault="003B4E0B" w:rsidP="003B4E0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AA784C6" w14:textId="77777777" w:rsidR="004242D2" w:rsidRDefault="004242D2" w:rsidP="003B4E0B">
      <w:pPr>
        <w:rPr>
          <w:sz w:val="28"/>
          <w:szCs w:val="28"/>
        </w:rPr>
      </w:pPr>
    </w:p>
    <w:p w14:paraId="1381448B" w14:textId="77777777" w:rsidR="004242D2" w:rsidRDefault="004242D2" w:rsidP="003B4E0B">
      <w:pPr>
        <w:rPr>
          <w:sz w:val="28"/>
          <w:szCs w:val="28"/>
        </w:rPr>
      </w:pPr>
    </w:p>
    <w:p w14:paraId="6E41986D" w14:textId="77777777" w:rsidR="004242D2" w:rsidRDefault="004242D2" w:rsidP="003B4E0B">
      <w:pPr>
        <w:rPr>
          <w:sz w:val="28"/>
          <w:szCs w:val="28"/>
        </w:rPr>
      </w:pPr>
    </w:p>
    <w:p w14:paraId="331EC631" w14:textId="77777777" w:rsidR="004242D2" w:rsidRDefault="004242D2" w:rsidP="003B4E0B">
      <w:pPr>
        <w:rPr>
          <w:sz w:val="28"/>
          <w:szCs w:val="28"/>
        </w:rPr>
      </w:pPr>
    </w:p>
    <w:p w14:paraId="06AB41A8" w14:textId="77777777" w:rsidR="004242D2" w:rsidRDefault="004242D2" w:rsidP="003B4E0B">
      <w:pPr>
        <w:rPr>
          <w:sz w:val="28"/>
          <w:szCs w:val="28"/>
        </w:rPr>
      </w:pPr>
    </w:p>
    <w:p w14:paraId="4483F425" w14:textId="77777777" w:rsidR="004242D2" w:rsidRDefault="004242D2" w:rsidP="003B4E0B">
      <w:pPr>
        <w:rPr>
          <w:sz w:val="28"/>
          <w:szCs w:val="28"/>
        </w:rPr>
      </w:pPr>
    </w:p>
    <w:sdt>
      <w:sdtPr>
        <w:id w:val="-265701819"/>
        <w:docPartObj>
          <w:docPartGallery w:val="Bibliographies"/>
          <w:docPartUnique/>
        </w:docPartObj>
      </w:sdtPr>
      <w:sdtContent>
        <w:p w14:paraId="008D6D71" w14:textId="6C750F8C" w:rsidR="00CA29B8" w:rsidRDefault="00CA29B8" w:rsidP="00CA29B8">
          <w:r>
            <w:t xml:space="preserve">Blog 5: </w:t>
          </w:r>
          <w:r>
            <w:t>References</w:t>
          </w:r>
        </w:p>
        <w:sdt>
          <w:sdtPr>
            <w:id w:val="-1710477157"/>
            <w:bibliography/>
          </w:sdtPr>
          <w:sdtContent>
            <w:p w14:paraId="4CAC329C" w14:textId="77777777" w:rsidR="00CA29B8" w:rsidRDefault="00CA29B8" w:rsidP="00CA29B8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Berg, S. (2020, 07 09). </w:t>
              </w:r>
              <w:r>
                <w:rPr>
                  <w:i/>
                  <w:iCs/>
                  <w:noProof/>
                  <w:lang w:val="en-US"/>
                </w:rPr>
                <w:t>Coronavirus: Dementia patients 'deteriorating' without family visits.</w:t>
              </w:r>
              <w:r>
                <w:rPr>
                  <w:noProof/>
                  <w:lang w:val="en-US"/>
                </w:rPr>
                <w:t xml:space="preserve"> Retrieved from BBC News: https://www.bbc.co.uk/news/uk-53338139</w:t>
              </w:r>
            </w:p>
            <w:p w14:paraId="051E6B1C" w14:textId="77777777" w:rsidR="00CA29B8" w:rsidRDefault="00CA29B8" w:rsidP="00CA29B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Osbourne, A. M. (2021). </w:t>
              </w:r>
              <w:r>
                <w:rPr>
                  <w:i/>
                  <w:iCs/>
                  <w:noProof/>
                  <w:lang w:val="en-US"/>
                </w:rPr>
                <w:t>Moving forward stronger.</w:t>
              </w:r>
              <w:r>
                <w:rPr>
                  <w:noProof/>
                  <w:lang w:val="en-US"/>
                </w:rPr>
                <w:t xml:space="preserve"> Dementia and Stroke Society .</w:t>
              </w:r>
            </w:p>
            <w:p w14:paraId="7AFFC757" w14:textId="77777777" w:rsidR="00CA29B8" w:rsidRDefault="00CA29B8" w:rsidP="00CA29B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Ryoo, N. (2020, 10 27). Coping with Dementia in the Middle of the COVID-19 Pandemic. </w:t>
              </w:r>
              <w:r>
                <w:rPr>
                  <w:i/>
                  <w:iCs/>
                  <w:noProof/>
                  <w:lang w:val="en-US"/>
                </w:rPr>
                <w:t>National Library of Medicine, (42)</w:t>
              </w:r>
              <w:r>
                <w:rPr>
                  <w:noProof/>
                  <w:lang w:val="en-US"/>
                </w:rPr>
                <w:t>, 10-33.</w:t>
              </w:r>
            </w:p>
            <w:p w14:paraId="418F6152" w14:textId="77777777" w:rsidR="00CA29B8" w:rsidRDefault="00CA29B8" w:rsidP="00CA29B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Sharma, S. K. (2021, 01 28). COVID-19 and Dementia. </w:t>
              </w:r>
              <w:r>
                <w:rPr>
                  <w:i/>
                  <w:iCs/>
                  <w:noProof/>
                  <w:lang w:val="en-US"/>
                </w:rPr>
                <w:t>National Library of Medicine</w:t>
              </w:r>
              <w:r>
                <w:rPr>
                  <w:noProof/>
                  <w:lang w:val="en-US"/>
                </w:rPr>
                <w:t>, 101-104.</w:t>
              </w:r>
            </w:p>
            <w:p w14:paraId="3495656D" w14:textId="77777777" w:rsidR="00CA29B8" w:rsidRDefault="00CA29B8" w:rsidP="00CA29B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Tyrell, K. (2014, 04 02). </w:t>
              </w:r>
              <w:r>
                <w:rPr>
                  <w:i/>
                  <w:iCs/>
                  <w:noProof/>
                  <w:lang w:val="en-US"/>
                </w:rPr>
                <w:t>Alzheimer’s Disease And The Need For Familiar Environment and Routine.</w:t>
              </w:r>
              <w:r>
                <w:rPr>
                  <w:noProof/>
                  <w:lang w:val="en-US"/>
                </w:rPr>
                <w:t xml:space="preserve"> Retrieved from Dementia Solutions : https://dementiasolutions.ca/alzheimers-disease-familiar-environment-routine/#:~:text=Routine%20and%20familiar%20environment%20is%20a%20huge%20part,is%20crucial%20to%20their%20health%20and%20well%20being.</w:t>
              </w:r>
            </w:p>
            <w:p w14:paraId="6260C9E2" w14:textId="77777777" w:rsidR="00CA29B8" w:rsidRDefault="00CA29B8" w:rsidP="00CA29B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Wang, h. (2020, 03 30). Dementia care during COVID-19. </w:t>
              </w:r>
              <w:r>
                <w:rPr>
                  <w:i/>
                  <w:iCs/>
                  <w:noProof/>
                  <w:lang w:val="en-US"/>
                </w:rPr>
                <w:t>The Lancet</w:t>
              </w:r>
              <w:r>
                <w:rPr>
                  <w:noProof/>
                  <w:lang w:val="en-US"/>
                </w:rPr>
                <w:t>, 1190-1911.</w:t>
              </w:r>
            </w:p>
            <w:p w14:paraId="362DC14A" w14:textId="77777777" w:rsidR="00CA29B8" w:rsidRDefault="00CA29B8" w:rsidP="00CA29B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Wittenberg, R. (2019, 04 24). The costs of dementia in England. </w:t>
              </w:r>
              <w:r>
                <w:rPr>
                  <w:i/>
                  <w:iCs/>
                  <w:noProof/>
                  <w:lang w:val="en-US"/>
                </w:rPr>
                <w:t>National Library of Medicine</w:t>
              </w:r>
              <w:r>
                <w:rPr>
                  <w:noProof/>
                  <w:lang w:val="en-US"/>
                </w:rPr>
                <w:t>.</w:t>
              </w:r>
            </w:p>
            <w:p w14:paraId="145CF3BA" w14:textId="77777777" w:rsidR="00CA29B8" w:rsidRDefault="00CA29B8" w:rsidP="00CA29B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E3DE3EE" w14:textId="77777777" w:rsidR="004242D2" w:rsidRDefault="004242D2" w:rsidP="003B4E0B">
      <w:pPr>
        <w:rPr>
          <w:sz w:val="28"/>
          <w:szCs w:val="28"/>
        </w:rPr>
      </w:pPr>
    </w:p>
    <w:p w14:paraId="69224E5E" w14:textId="77777777" w:rsidR="003B4E0B" w:rsidRDefault="003B4E0B" w:rsidP="003B4E0B">
      <w:pPr>
        <w:rPr>
          <w:sz w:val="28"/>
          <w:szCs w:val="28"/>
        </w:rPr>
      </w:pPr>
    </w:p>
    <w:p w14:paraId="1DE1AB37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389434A3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201BA9D5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55F15096" w14:textId="77777777" w:rsidR="004A4623" w:rsidRDefault="004A4623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14:paraId="503B2B78" w14:textId="4E2B5102" w:rsidR="004A4623" w:rsidRDefault="004A4623" w:rsidP="004A4623"/>
    <w:p w14:paraId="08FF72DD" w14:textId="77777777" w:rsidR="004A4623" w:rsidRDefault="004A4623" w:rsidP="004A4623">
      <w:pPr>
        <w:rPr>
          <w:sz w:val="28"/>
          <w:szCs w:val="28"/>
        </w:rPr>
      </w:pPr>
    </w:p>
    <w:p w14:paraId="4AE63AB6" w14:textId="77777777" w:rsidR="004A4623" w:rsidRDefault="004A4623" w:rsidP="004A462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</w:pPr>
    </w:p>
    <w:p w14:paraId="7D673B52" w14:textId="77777777" w:rsidR="004A4623" w:rsidRDefault="004A4623" w:rsidP="004A4623"/>
    <w:p w14:paraId="05BAA1A5" w14:textId="457E56CC" w:rsidR="00096D3F" w:rsidRPr="00096D3F" w:rsidRDefault="00096D3F" w:rsidP="00096D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096D3F">
        <w:rPr>
          <w:rFonts w:ascii="Calibri" w:eastAsia="Times New Roman" w:hAnsi="Calibri" w:cs="Calibri"/>
          <w:color w:val="201F1E"/>
          <w:lang w:eastAsia="en-GB"/>
        </w:rPr>
        <w:t> </w:t>
      </w:r>
    </w:p>
    <w:p w14:paraId="2986D856" w14:textId="77777777" w:rsidR="00096D3F" w:rsidRDefault="00096D3F"/>
    <w:sectPr w:rsidR="00096D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D3F"/>
    <w:rsid w:val="00096D3F"/>
    <w:rsid w:val="000F6910"/>
    <w:rsid w:val="0011342F"/>
    <w:rsid w:val="001D551C"/>
    <w:rsid w:val="00321469"/>
    <w:rsid w:val="00396213"/>
    <w:rsid w:val="003B4E0B"/>
    <w:rsid w:val="00403F9B"/>
    <w:rsid w:val="004242D2"/>
    <w:rsid w:val="004934CF"/>
    <w:rsid w:val="004A4623"/>
    <w:rsid w:val="004F04C3"/>
    <w:rsid w:val="006403B6"/>
    <w:rsid w:val="006C6CF8"/>
    <w:rsid w:val="007A0797"/>
    <w:rsid w:val="007E1BF3"/>
    <w:rsid w:val="007F066F"/>
    <w:rsid w:val="00842E60"/>
    <w:rsid w:val="008C0CD3"/>
    <w:rsid w:val="00900DCF"/>
    <w:rsid w:val="00A13DBB"/>
    <w:rsid w:val="00A364FD"/>
    <w:rsid w:val="00AC1DBC"/>
    <w:rsid w:val="00B11551"/>
    <w:rsid w:val="00B96D28"/>
    <w:rsid w:val="00BF184A"/>
    <w:rsid w:val="00CA29B8"/>
    <w:rsid w:val="00EB16A1"/>
    <w:rsid w:val="00F7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A2074"/>
  <w15:chartTrackingRefBased/>
  <w15:docId w15:val="{0DE08A95-AB2D-4205-BE4F-0C6B78697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34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F73E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6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4A4623"/>
  </w:style>
  <w:style w:type="character" w:customStyle="1" w:styleId="Heading3Char">
    <w:name w:val="Heading 3 Char"/>
    <w:basedOn w:val="DefaultParagraphFont"/>
    <w:link w:val="Heading3"/>
    <w:uiPriority w:val="9"/>
    <w:rsid w:val="00F73E8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4934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62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New21</b:Tag>
    <b:SourceType>JournalArticle</b:SourceType>
    <b:Guid>{E9DFE6E9-AF71-4E4F-95D6-BEAD34A6E60D}</b:Guid>
    <b:Author>
      <b:Author>
        <b:NameList>
          <b:Person>
            <b:Last>Newman</b:Last>
            <b:First>Kristina</b:First>
            <b:Middle>L</b:Middle>
          </b:Person>
        </b:NameList>
      </b:Author>
    </b:Author>
    <b:Title>Nurses and frontline healthcare workers with increased exposure to COVID diagnosis, treatment and care are especially likely to report psychological burden (Lai et al., 2020). Compared to non-clinical staff, frontline staff were 1.4 times more likely to f</b:Title>
    <b:Year>2021</b:Year>
    <b:Pages>783-790</b:Pages>
    <b:URL>https://www.ncbi.nlm.nih.gov/pmc/articles/PMC9014765/#bibr10-00207640211006153</b:URL>
    <b:JournalName>National Library of Medicine </b:JournalName>
    <b:Month>04</b:Month>
    <b:Day>13</b:Day>
    <b:RefOrder>4</b:RefOrder>
  </b:Source>
  <b:Source>
    <b:Tag>Wen20</b:Tag>
    <b:SourceType>JournalArticle</b:SourceType>
    <b:Guid>{AE5EA054-F72E-46B2-823C-348C01F198B3}</b:Guid>
    <b:Author>
      <b:Author>
        <b:NameList>
          <b:Person>
            <b:Last>Wen Lu</b:Last>
            <b:First>Hang</b:First>
            <b:Middle>Wang</b:Middle>
          </b:Person>
        </b:NameList>
      </b:Author>
    </b:Author>
    <b:Title>Psychological status of medical workforce during the COVID-19 pandemic: A cross-sectional study</b:Title>
    <b:JournalName>National Library of Medicine</b:JournalName>
    <b:Year>2020</b:Year>
    <b:Pages>10-11</b:Pages>
    <b:URL>https://pubmed.ncbi.nlm.nih.gov/32276196/</b:URL>
    <b:RefOrder>5</b:RefOrder>
  </b:Source>
  <b:Source>
    <b:Tag>Hal20</b:Tag>
    <b:SourceType>JournalArticle</b:SourceType>
    <b:Guid>{41D9D98B-2833-482F-8C01-B6E975D646C7}</b:Guid>
    <b:Author>
      <b:Author>
        <b:NameList>
          <b:Person>
            <b:Last>Hall</b:Last>
            <b:First>Heather</b:First>
          </b:Person>
        </b:NameList>
      </b:Author>
    </b:Author>
    <b:Title>The effect of the COVID-19 pandemic on healthcare workers' mental health.</b:Title>
    <b:JournalName>National Library of Medicine</b:JournalName>
    <b:Year>2020</b:Year>
    <b:Pages>45-48</b:Pages>
    <b:Month>07</b:Month>
    <b:Day>30</b:Day>
    <b:RefOrder>1</b:RefOrder>
  </b:Source>
  <b:Source>
    <b:Tag>Seq21</b:Tag>
    <b:SourceType>JournalArticle</b:SourceType>
    <b:Guid>{31B84984-BE63-4116-B156-9C1987924FD2}</b:Guid>
    <b:Author>
      <b:Author>
        <b:NameList>
          <b:Person>
            <b:Last>Sequeira</b:Last>
            <b:First>Carlos</b:First>
          </b:Person>
        </b:NameList>
      </b:Author>
    </b:Author>
    <b:Title>Impact of COVID-19 outbreak on nurses’ mental health: A prospective cohort study.</b:Title>
    <b:JournalName>National Library of Medicine</b:JournalName>
    <b:Year>2021</b:Year>
    <b:Pages>10-16</b:Pages>
    <b:Month>03</b:Month>
    <b:Day>11</b:Day>
    <b:RefOrder>2</b:RefOrder>
  </b:Source>
  <b:Source>
    <b:Tag>Wel20</b:Tag>
    <b:SourceType>Report</b:SourceType>
    <b:Guid>{83CD83CD-F732-450A-BA58-E1E85A8844A1}</b:Guid>
    <b:Title>Mental health support scheme for doctors extended to every frontline healthcare worker in Wales.</b:Title>
    <b:Year>2020</b:Year>
    <b:Publisher>The Welsh Government </b:Publisher>
    <b:City>Cardiff </b:City>
    <b:Author>
      <b:Author>
        <b:Corporate>Welsh Government </b:Corporate>
      </b:Author>
    </b:Author>
    <b:URL>https://gov.wales/mental-health-support-scheme-doctors-extended-every-frontline-healthcare-worker-wales.</b:URL>
    <b:RefOrder>6</b:RefOrder>
  </b:Source>
  <b:Source>
    <b:Tag>Gwy20</b:Tag>
    <b:SourceType>InternetSite</b:SourceType>
    <b:Guid>{53AB2E0F-4C56-44B7-AB63-DC55FC40D86A}</b:Guid>
    <b:Title>Mental healht support scheme extended to all frontline NHS workers.</b:Title>
    <b:Year>2020</b:Year>
    <b:Author>
      <b:Author>
        <b:NameList>
          <b:Person>
            <b:Last>Jones</b:Last>
            <b:First>Gwynoro</b:First>
          </b:Person>
        </b:NameList>
      </b:Author>
    </b:Author>
    <b:InternetSiteTitle>Wales New Online </b:InternetSiteTitle>
    <b:Month>04</b:Month>
    <b:Day>16</b:Day>
    <b:URL>https://walesnewsonline.com/mental-health-support-scheme-extended-to-all-wales-frontline-healthcare-workers/#:~:text=FREE%20mental%20health%20support%20service%20for%20doctors%20is,058%202738%2C%20visiting%20https%3A%2F%2Fwww.hhpwales.co.uk%2F%20or%20by%2</b:URL>
    <b:RefOrder>3</b:RefOrder>
  </b:Source>
  <b:Source>
    <b:Tag>Cre21</b:Tag>
    <b:SourceType>JournalArticle</b:SourceType>
    <b:Guid>{CC4FC0B7-F763-482A-8966-B41B9076715E}</b:Guid>
    <b:Title>Young people's mental health during the COVID-19 pandemic.</b:Title>
    <b:Year>2021</b:Year>
    <b:Month>8</b:Month>
    <b:Day>1</b:Day>
    <b:Author>
      <b:Author>
        <b:NameList>
          <b:Person>
            <b:Last>Creswell</b:Last>
            <b:First>Cath</b:First>
          </b:Person>
        </b:NameList>
      </b:Author>
    </b:Author>
    <b:JournalName>The Lancet, Child &amp; Adolescent Health </b:JournalName>
    <b:Pages>535-537</b:Pages>
    <b:Volume>5</b:Volume>
    <b:Issue>8</b:Issue>
    <b:RefOrder>2</b:RefOrder>
  </b:Source>
  <b:Source>
    <b:Tag>Cha22</b:Tag>
    <b:SourceType>JournalArticle</b:SourceType>
    <b:Guid>{71F62EDC-87A4-4F6B-A3DB-871F9296FAC1}</b:Guid>
    <b:Author>
      <b:Author>
        <b:NameList>
          <b:Person>
            <b:Last>Chadi</b:Last>
            <b:First>Nicholas</b:First>
          </b:Person>
        </b:NameList>
      </b:Author>
    </b:Author>
    <b:Title>COVID-19 and the impacts on youth mental health: emerging evidence from longitudinal studies.</b:Title>
    <b:JournalName>National Library of Medicine</b:JournalName>
    <b:Year>2022</b:Year>
    <b:Pages>44-52</b:Pages>
    <b:URL>https://www.ncbi.nlm.nih.gov/pmc/articles/PMC8796598/</b:URL>
    <b:RefOrder>1</b:RefOrder>
  </b:Source>
  <b:Source>
    <b:Tag>Gib20</b:Tag>
    <b:SourceType>Report</b:SourceType>
    <b:Guid>{7723AB27-533C-4CE1-8299-67D9C468E5E5}</b:Guid>
    <b:Title>Extra mental health support for pupils and teachers.</b:Title>
    <b:Year>2020</b:Year>
    <b:Author>
      <b:Author>
        <b:NameList>
          <b:Person>
            <b:Last>Gibb</b:Last>
            <b:First>Nick</b:First>
          </b:Person>
        </b:NameList>
      </b:Author>
    </b:Author>
    <b:Publisher>Department of Health and Social Care </b:Publisher>
    <b:City>England </b:City>
    <b:URL>https://www.gov.uk/government/news/extra-mental-health-support-for-pupils-and-teachers#full-publication-update-history</b:URL>
    <b:RefOrder>3</b:RefOrder>
  </b:Source>
  <b:Source>
    <b:Tag>Dep21</b:Tag>
    <b:SourceType>Report</b:SourceType>
    <b:Guid>{10572C61-97BC-464A-8CF4-92817CC65EA6}</b:Guid>
    <b:Author>
      <b:Author>
        <b:Corporate>Department of Education</b:Corporate>
      </b:Author>
    </b:Author>
    <b:Title>Schools and colleges to benefit from boost in expert mental health support</b:Title>
    <b:Year>2021</b:Year>
    <b:City>England</b:City>
    <b:RefOrder>4</b:RefOrder>
  </b:Source>
  <b:Source>
    <b:Tag>And21</b:Tag>
    <b:SourceType>JournalArticle</b:SourceType>
    <b:Guid>{8296F617-6351-4496-9967-4E0EF290B0EA}</b:Guid>
    <b:Title>Obesity in Children and Adolescents during COVID-19 Pandemic.</b:Title>
    <b:Year>2021</b:Year>
    <b:JournalName>National Library of Medicine</b:JournalName>
    <b:Author>
      <b:Author>
        <b:NameList>
          <b:Person>
            <b:Last>Stavridou</b:Last>
            <b:First>Androniki</b:First>
          </b:Person>
        </b:NameList>
      </b:Author>
    </b:Author>
    <b:Month>2</b:Month>
    <b:Day>8</b:Day>
    <b:URL>https://www.ncbi.nlm.nih.gov/pmc/articles/PMC7918914/</b:URL>
    <b:RefOrder>5</b:RefOrder>
  </b:Source>
  <b:Source>
    <b:Tag>Bru22</b:Tag>
    <b:SourceType>JournalArticle</b:SourceType>
    <b:Guid>{728BFE1D-8344-44E6-B38A-DF577C85959F}</b:Guid>
    <b:Author>
      <b:Author>
        <b:NameList>
          <b:Person>
            <b:Last>Brunier</b:Last>
            <b:First>Alison</b:First>
          </b:Person>
        </b:NameList>
      </b:Author>
    </b:Author>
    <b:Title>COVID-19 pandemic triggers 25% increase in prevalence of anxiety and depression worldwide: Wake-up call to all countries to step up mental health services and support</b:Title>
    <b:JournalName>World Health Organization</b:JournalName>
    <b:Year>2022</b:Year>
    <b:Month>03</b:Month>
    <b:Day>02</b:Day>
    <b:URL>https://www.who.int/news/item/02-03-2022-covid-19-pandemic-triggers-25-increase-in-prevalence-of-anxiety-and-depression-worldwide</b:URL>
    <b:RefOrder>6</b:RefOrder>
  </b:Source>
  <b:Source>
    <b:Tag>Lin21</b:Tag>
    <b:SourceType>JournalArticle</b:SourceType>
    <b:Guid>{9FE0E0F2-3522-4EBA-8F6D-2C0BE5230F4D}</b:Guid>
    <b:Author>
      <b:Author>
        <b:NameList>
          <b:Person>
            <b:Last>Lin</b:Last>
            <b:First>Jessica</b:First>
            <b:Middle>A</b:Middle>
          </b:Person>
        </b:NameList>
      </b:Author>
    </b:Author>
    <b:Title>COVID-19 and eating disorder and mental health concerns in patients with eating disorders.</b:Title>
    <b:JournalName>National Library of Medicine</b:JournalName>
    <b:Year>2021</b:Year>
    <b:Pages>80-86</b:Pages>
    <b:Month>07</b:Month>
    <b:Day>02</b:Day>
    <b:RefOrder>1</b:RefOrder>
  </b:Source>
  <b:Source>
    <b:Tag>Rod20</b:Tag>
    <b:SourceType>JournalArticle</b:SourceType>
    <b:Guid>{0044B2C8-2388-4A00-8CE4-26E32EFF4E54}</b:Guid>
    <b:Author>
      <b:Author>
        <b:NameList>
          <b:Person>
            <b:Last>Rodgers</b:Last>
            <b:First>Rachel</b:First>
            <b:Middle>F</b:Middle>
          </b:Person>
        </b:NameList>
      </b:Author>
    </b:Author>
    <b:Title>The impact of the COVID‐19 pandemic on eating disorder risk and symptoms</b:Title>
    <b:JournalName>The National Library of Medicine.</b:JournalName>
    <b:Year>2020</b:Year>
    <b:Pages>116-1170</b:Pages>
    <b:RefOrder>2</b:RefOrder>
  </b:Source>
  <b:Source>
    <b:Tag>Wat01</b:Tag>
    <b:SourceType>JournalArticle</b:SourceType>
    <b:Guid>{5487DF90-61A5-4888-9ABC-A8CAAC971FD3}</b:Guid>
    <b:Author>
      <b:Author>
        <b:NameList>
          <b:Person>
            <b:Last>Waters</b:Last>
            <b:First>A.</b:First>
            <b:Middle>, Hill, A. , &amp; Waller, G.</b:Middle>
          </b:Person>
        </b:NameList>
      </b:Author>
    </b:Author>
    <b:Title>Internal and external antecedents of binge eating episodes in a group of women with bulimia nervosa. International Journal of Eating Disorders</b:Title>
    <b:JournalName>International Journal of Eating Disorders</b:JournalName>
    <b:Year>2001</b:Year>
    <b:Pages>17-22</b:Pages>
    <b:Volume>(1)</b:Volume>
    <b:RefOrder>3</b:RefOrder>
  </b:Source>
  <b:Source>
    <b:Tag>Mey20</b:Tag>
    <b:SourceType>JournalArticle</b:SourceType>
    <b:Guid>{88130EDA-0B83-4EFC-AF9F-63BF0F42CA43}</b:Guid>
    <b:Author>
      <b:Author>
        <b:NameList>
          <b:Person>
            <b:Last>Meyer</b:Last>
            <b:First>Denny</b:First>
          </b:Person>
        </b:NameList>
      </b:Author>
    </b:Author>
    <b:Title>Eating and exercise behaviors in eating disorders and the general population during the COVID-19 pandemic in Australia: Initial results from the COLLATE project</b:Title>
    <b:JournalName>National Library of Medicine</b:JournalName>
    <b:Year>2020</b:Year>
    <b:Pages>1158-1165</b:Pages>
    <b:Month>06</b:Month>
    <b:Day>01</b:Day>
    <b:RefOrder>4</b:RefOrder>
  </b:Source>
  <b:Source>
    <b:Tag>Rom20</b:Tag>
    <b:SourceType>JournalArticle</b:SourceType>
    <b:Guid>{EFDCED5B-3A16-4081-A146-82A6507A6860}</b:Guid>
    <b:Author>
      <b:Author>
        <b:NameList>
          <b:Person>
            <b:Last>Romo</b:Last>
            <b:First>Lucia</b:First>
          </b:Person>
        </b:NameList>
      </b:Author>
    </b:Author>
    <b:Title>COVID-19 pandemic lockdown and problematic eating behaviors in a student population.</b:Title>
    <b:JournalName>National Library of Medicine</b:JournalName>
    <b:Year>2020</b:Year>
    <b:Pages>826-835</b:Pages>
    <b:Month>09</b:Month>
    <b:Day>24</b:Day>
    <b:RefOrder>5</b:RefOrder>
  </b:Source>
  <b:Source>
    <b:Tag>NHS221</b:Tag>
    <b:SourceType>InternetSite</b:SourceType>
    <b:Guid>{D21683C9-9B09-4332-8BE2-6AB22E816B4B}</b:Guid>
    <b:Title>NHS treating record number of young people for eating disorders.</b:Title>
    <b:Year>2022</b:Year>
    <b:URL>https://www.england.nhs.uk/2022/03/nhs-treating-record-number-of-young-people-for-eating-disorders/</b:URL>
    <b:InternetSiteTitle>NHS</b:InternetSiteTitle>
    <b:Month>03</b:Month>
    <b:Day>07</b:Day>
    <b:Author>
      <b:Author>
        <b:NameList>
          <b:Person>
            <b:Last>Chitsabesan</b:Last>
            <b:First>Professor</b:First>
          </b:Person>
        </b:NameList>
      </b:Author>
    </b:Author>
    <b:RefOrder>6</b:RefOrder>
  </b:Source>
  <b:Source>
    <b:Tag>NHS191</b:Tag>
    <b:SourceType>JournalArticle</b:SourceType>
    <b:Guid>{7F8BAB67-9579-4FA9-9313-30B8ED093907}</b:Guid>
    <b:Title>NHS Mental Health Implementation Plan</b:Title>
    <b:Year>2019</b:Year>
    <b:Month>07</b:Month>
    <b:JournalName>NHS England </b:JournalName>
    <b:Pages>3-54</b:Pages>
    <b:Author>
      <b:Author>
        <b:Corporate>NHS </b:Corporate>
      </b:Author>
    </b:Author>
    <b:RefOrder>7</b:RefOrder>
  </b:Source>
  <b:Source>
    <b:Tag>Bri21</b:Tag>
    <b:SourceType>InternetSite</b:SourceType>
    <b:Guid>{8D3B524B-8710-4FA4-AC8D-7E217E32D5E2}</b:Guid>
    <b:Title>Work-life balance in a pandemic: a public health issue we cannot ignore</b:Title>
    <b:Year>2021</b:Year>
    <b:InternetSiteTitle>The Conversation</b:InternetSiteTitle>
    <b:Month>02</b:Month>
    <b:Day>26</b:Day>
    <b:URL>https://theconversation.com/work-life-balance-in-a-pandemic-a-public-health-issue-we-cannot-ignore-155492.</b:URL>
    <b:Author>
      <b:Author>
        <b:NameList>
          <b:Person>
            <b:Last>Jackson</b:Last>
            <b:First>Brian</b:First>
            <b:Middle>A</b:Middle>
          </b:Person>
        </b:NameList>
      </b:Author>
    </b:Author>
    <b:RefOrder>2</b:RefOrder>
  </b:Source>
  <b:Source>
    <b:Tag>Den22</b:Tag>
    <b:SourceType>JournalArticle</b:SourceType>
    <b:Guid>{2C04DDE6-0803-41CD-8819-D4B162BA3FF0}</b:Guid>
    <b:Title>Is mental health any better post pandemic?</b:Title>
    <b:Year>2022</b:Year>
    <b:Month>06</b:Month>
    <b:Day>27</b:Day>
    <b:URL>https://www.trainingjournal.com/articles/features/mental-health-any-better-post-pandemic</b:URL>
    <b:Author>
      <b:Author>
        <b:NameList>
          <b:Person>
            <b:Last>Dennis</b:Last>
            <b:First>Thom</b:First>
          </b:Person>
        </b:NameList>
      </b:Author>
    </b:Author>
    <b:JournalName>Training Journal</b:JournalName>
    <b:Pages>10-19</b:Pages>
    <b:RefOrder>1</b:RefOrder>
  </b:Source>
  <b:Source>
    <b:Tag>Gij20</b:Tag>
    <b:SourceType>JournalArticle</b:SourceType>
    <b:Guid>{CB04F70C-0490-43C7-AFA2-6C04E4977CE7}</b:Guid>
    <b:Author>
      <b:Author>
        <b:NameList>
          <b:Person>
            <b:Last>Gijzen</b:Last>
            <b:First>Mandy</b:First>
          </b:Person>
        </b:NameList>
      </b:Author>
    </b:Author>
    <b:Title>The Bittersweet Effects of COVID-19 on Mental Health: Results of an Online Survey among a Sample of the Dutch Population Five Weeks after Relaxation of Lockdown Restrictions</b:Title>
    <b:JournalName>International Journal of Environmental Research and Public Health.</b:JournalName>
    <b:Year>2020</b:Year>
    <b:Pages>10-33</b:Pages>
    <b:Volume>(17)</b:Volume>
    <b:Issue>23</b:Issue>
    <b:RefOrder>5</b:RefOrder>
  </b:Source>
  <b:Source>
    <b:Tag>Azm22</b:Tag>
    <b:SourceType>JournalArticle</b:SourceType>
    <b:Guid>{21F795EC-0242-453D-8C16-04F916A06570}</b:Guid>
    <b:Author>
      <b:Author>
        <b:NameList>
          <b:Person>
            <b:Last>Azmi</b:Last>
            <b:First>Fatima</b:First>
            <b:Middle>M.</b:Middle>
          </b:Person>
        </b:NameList>
      </b:Author>
    </b:Author>
    <b:Title>Prevalence of COVID-19 Pandemic, Self-Esteem and Its Effect on Depression Among University Students in Saudi Arabia.</b:Title>
    <b:JournalName>Public Mental Health</b:JournalName>
    <b:Year>2022</b:Year>
    <b:Pages>10-23</b:Pages>
    <b:Month>02</b:Month>
    <b:Day>08</b:Day>
    <b:RefOrder>4</b:RefOrder>
  </b:Source>
  <b:Source>
    <b:Tag>Oku21</b:Tag>
    <b:SourceType>JournalArticle</b:SourceType>
    <b:Guid>{A538EF7A-2D8C-406E-B0F6-33308EDF56D0}</b:Guid>
    <b:Author>
      <b:Author>
        <b:NameList>
          <b:Person>
            <b:Last>Okuyan</b:Last>
            <b:First>Canon</b:First>
            <b:Middle>Birimoglu</b:Middle>
          </b:Person>
        </b:NameList>
      </b:Author>
    </b:Author>
    <b:Title>Working from home during the COVID‐19 pandemic, its effects on health, and recommendations: The pandemic and beyond.</b:Title>
    <b:JournalName>National Library of Medicine</b:JournalName>
    <b:Year>2021</b:Year>
    <b:Pages>12-31</b:Pages>
    <b:Month>05</b:Month>
    <b:Day>18</b:Day>
    <b:RefOrder>3</b:RefOrder>
  </b:Source>
  <b:Source>
    <b:Tag>Era20</b:Tag>
    <b:SourceType>JournalArticle</b:SourceType>
    <b:Guid>{90CF3FD6-BB29-4DBE-82F2-6BA8C7393219}</b:Guid>
    <b:Author>
      <b:Author>
        <b:NameList>
          <b:Person>
            <b:Last>Era</b:Last>
            <b:First>Healthcare</b:First>
            <b:Middle>Transformation in the Post-Coronavirus Pandemic</b:Middle>
          </b:Person>
        </b:NameList>
      </b:Author>
    </b:Author>
    <b:Title>Abdul Rahman Jazieh</b:Title>
    <b:JournalName>National Library of Medicine</b:JournalName>
    <b:Year>2020</b:Year>
    <b:Pages>7-49</b:Pages>
    <b:Month>07</b:Month>
    <b:Day>28</b:Day>
    <b:URL>https://www.ncbi.nlm.nih.gov/pmc/articles/PMC7399067/</b:URL>
    <b:RefOrder>6</b:RefOrder>
  </b:Source>
  <b:Source>
    <b:Tag>Van18</b:Tag>
    <b:SourceType>JournalArticle</b:SourceType>
    <b:Guid>{F4878799-D8C8-4543-9174-F40AC792AF6C}</b:Guid>
    <b:Author>
      <b:Author>
        <b:NameList>
          <b:Person>
            <b:Last>Vandenberg</b:Last>
            <b:First>Olivier</b:First>
          </b:Person>
        </b:NameList>
      </b:Author>
    </b:Author>
    <b:Title>Control of Infectious Diseases in the Era of European Clinical Microbiology Laboratory Consolidation: New Challenges and Opportunities for the Patient and for Public Health Surveillance</b:Title>
    <b:JournalName>National Library of Medicine</b:JournalName>
    <b:Year>2018</b:Year>
    <b:Pages>5-15</b:Pages>
    <b:Month>02</b:Month>
    <b:Day>02</b:Day>
    <b:RefOrder>7</b:RefOrder>
  </b:Source>
  <b:Source>
    <b:Tag>Kee21</b:Tag>
    <b:SourceType>JournalArticle</b:SourceType>
    <b:Guid>{427E546B-522E-45B2-ACB2-48F9BD788DA8}</b:Guid>
    <b:Author>
      <b:Author>
        <b:NameList>
          <b:Person>
            <b:Last>Keenan</b:Last>
            <b:First>Rachel</b:First>
            <b:Middle>Barr-</b:Middle>
          </b:Person>
        </b:NameList>
      </b:Author>
    </b:Author>
    <b:Title>Identifying positive change within the NHS as a result of the COVID–19 pandemic</b:Title>
    <b:JournalName>National Library of Medicine</b:JournalName>
    <b:Year>2021</b:Year>
    <b:Pages>67-98</b:Pages>
    <b:Month>11</b:Month>
    <b:Day>08</b:Day>
    <b:Volume>(3)</b:Volume>
    <b:RefOrder>8</b:RefOrder>
  </b:Source>
  <b:Source>
    <b:Tag>Hal16</b:Tag>
    <b:SourceType>JournalArticle</b:SourceType>
    <b:Guid>{6DD1D2AE-34C3-43CD-B96F-5965E70ED4C4}</b:Guid>
    <b:Author>
      <b:Author>
        <b:NameList>
          <b:Person>
            <b:Last>Hall</b:Last>
            <b:First>Louise</b:First>
            <b:Middle>H.</b:Middle>
          </b:Person>
        </b:NameList>
      </b:Author>
    </b:Author>
    <b:Title>Healthcare Staff Wellbeing, Burnout, and Patient Safety: A Systematic Review.</b:Title>
    <b:JournalName>National Library of Medicine</b:JournalName>
    <b:Year>2016</b:Year>
    <b:Pages>10-37</b:Pages>
    <b:Month>07</b:Month>
    <b:Day>08</b:Day>
    <b:RefOrder>9</b:RefOrder>
  </b:Source>
  <b:Source>
    <b:Tag>DrV21</b:Tag>
    <b:SourceType>JournalArticle</b:SourceType>
    <b:Guid>{C98DEA6A-3B52-4E2F-81FE-2A6EFB62C475}</b:Guid>
    <b:Title>U.S. Surgeon General Issues Advisory on Youth Mental Health Crisis Further Exposed by COVID-19 Pandemic</b:Title>
    <b:JournalName>HHS.gov</b:JournalName>
    <b:Year>2021</b:Year>
    <b:Pages>23-79</b:Pages>
    <b:Author>
      <b:Author>
        <b:NameList>
          <b:Person>
            <b:Last>Vivek</b:Last>
            <b:First>Dr</b:First>
          </b:Person>
        </b:NameList>
      </b:Author>
    </b:Author>
    <b:Month>12</b:Month>
    <b:Day>07</b:Day>
    <b:RefOrder>10</b:RefOrder>
  </b:Source>
  <b:Source>
    <b:Tag>Wit19</b:Tag>
    <b:SourceType>JournalArticle</b:SourceType>
    <b:Guid>{3313B452-6FD9-40FE-B2F7-C42229A3ADBE}</b:Guid>
    <b:Author>
      <b:Author>
        <b:NameList>
          <b:Person>
            <b:Last>Wittenberg</b:Last>
            <b:First>Raphael</b:First>
          </b:Person>
        </b:NameList>
      </b:Author>
    </b:Author>
    <b:Title>The costs of dementia in England.</b:Title>
    <b:JournalName>National Library of Medicine</b:JournalName>
    <b:Year>2019</b:Year>
    <b:Month>04</b:Month>
    <b:Day>24</b:Day>
    <b:RefOrder>1</b:RefOrder>
  </b:Source>
  <b:Source>
    <b:Tag>Sha21</b:Tag>
    <b:SourceType>JournalArticle</b:SourceType>
    <b:Guid>{2AB0E18E-A17F-4DEE-8BD7-1C709666A26F}</b:Guid>
    <b:Author>
      <b:Author>
        <b:NameList>
          <b:Person>
            <b:Last>Sharma</b:Last>
            <b:First>Shiv</b:First>
            <b:Middle>K</b:Middle>
          </b:Person>
        </b:NameList>
      </b:Author>
    </b:Author>
    <b:Title>COVID-19 and Dementia</b:Title>
    <b:JournalName>National Library of Medicine</b:JournalName>
    <b:Year>2021</b:Year>
    <b:Pages>101-104</b:Pages>
    <b:Month>01</b:Month>
    <b:Day>28</b:Day>
    <b:RefOrder>2</b:RefOrder>
  </b:Source>
  <b:Source>
    <b:Tag>Wan20</b:Tag>
    <b:SourceType>JournalArticle</b:SourceType>
    <b:Guid>{F440FA0C-8649-44E3-95DD-54EF77BB9A36}</b:Guid>
    <b:Author>
      <b:Author>
        <b:NameList>
          <b:Person>
            <b:Last>Wang</b:Last>
            <b:First>huali</b:First>
          </b:Person>
        </b:NameList>
      </b:Author>
    </b:Author>
    <b:Title>Dementia care during COVID-19</b:Title>
    <b:JournalName>The Lancet</b:JournalName>
    <b:Year>2020</b:Year>
    <b:Pages>1190-1911</b:Pages>
    <b:Month>03</b:Month>
    <b:Day>30</b:Day>
    <b:RefOrder>4</b:RefOrder>
  </b:Source>
  <b:Source>
    <b:Tag>Ryo20</b:Tag>
    <b:SourceType>JournalArticle</b:SourceType>
    <b:Guid>{3B20E3CE-BB43-4D8D-A814-FDDBB319DBD2}</b:Guid>
    <b:Author>
      <b:Author>
        <b:NameList>
          <b:Person>
            <b:Last>Ryoo</b:Last>
            <b:First>Nayoung</b:First>
          </b:Person>
        </b:NameList>
      </b:Author>
    </b:Author>
    <b:Title>Coping with Dementia in the Middle of the COVID-19 Pandemic.</b:Title>
    <b:JournalName>National Library of Medicine</b:JournalName>
    <b:Year>2020</b:Year>
    <b:Pages>10-33</b:Pages>
    <b:Month>10</b:Month>
    <b:Day>27</b:Day>
    <b:Volume>(42)</b:Volume>
    <b:RefOrder>5</b:RefOrder>
  </b:Source>
  <b:Source>
    <b:Tag>Tyr14</b:Tag>
    <b:SourceType>InternetSite</b:SourceType>
    <b:Guid>{40E35E83-D5A0-442D-8351-9D46DE3889B2}</b:Guid>
    <b:Title>Alzheimer’s Disease And The Need For Familiar Environment and Routine.</b:Title>
    <b:Year>2014</b:Year>
    <b:Author>
      <b:Author>
        <b:NameList>
          <b:Person>
            <b:Last>Tyrell</b:Last>
            <b:First>Karen</b:First>
          </b:Person>
        </b:NameList>
      </b:Author>
    </b:Author>
    <b:Month>04</b:Month>
    <b:Day>02</b:Day>
    <b:URL>https://dementiasolutions.ca/alzheimers-disease-familiar-environment-routine/#:~:text=Routine%20and%20familiar%20environment%20is%20a%20huge%20part,is%20crucial%20to%20their%20health%20and%20well%20being.</b:URL>
    <b:InternetSiteTitle>Dementia Solutions </b:InternetSiteTitle>
    <b:RefOrder>6</b:RefOrder>
  </b:Source>
  <b:Source>
    <b:Tag>Ber20</b:Tag>
    <b:SourceType>InternetSite</b:SourceType>
    <b:Guid>{A435EE2F-E654-406F-BE82-FBE7AEE9CDF2}</b:Guid>
    <b:Title>Coronavirus: Dementia patients 'deteriorating' without family visits.</b:Title>
    <b:InternetSiteTitle>BBC News</b:InternetSiteTitle>
    <b:Year>2020</b:Year>
    <b:Month>07</b:Month>
    <b:Day>09</b:Day>
    <b:URL>https://www.bbc.co.uk/news/uk-53338139</b:URL>
    <b:Author>
      <b:Author>
        <b:NameList>
          <b:Person>
            <b:Last>Berg</b:Last>
            <b:First>Sanchia</b:First>
          </b:Person>
        </b:NameList>
      </b:Author>
    </b:Author>
    <b:RefOrder>3</b:RefOrder>
  </b:Source>
  <b:Source>
    <b:Tag>Ale21</b:Tag>
    <b:SourceType>Report</b:SourceType>
    <b:Guid>{CC8C5E0D-6BEE-4E56-9466-212018F74546}</b:Guid>
    <b:Title>Moving forward stronger.</b:Title>
    <b:Year>2021</b:Year>
    <b:Publisher>Dementia and Stroke Society </b:Publisher>
    <b:Author>
      <b:Author>
        <b:NameList>
          <b:Person>
            <b:Last>Osbourne</b:Last>
            <b:First>Alex</b:First>
            <b:Middle>Morden</b:Middle>
          </b:Person>
        </b:NameList>
      </b:Author>
    </b:Author>
    <b:RefOrder>7</b:RefOrder>
  </b:Source>
</b:Sources>
</file>

<file path=customXml/itemProps1.xml><?xml version="1.0" encoding="utf-8"?>
<ds:datastoreItem xmlns:ds="http://schemas.openxmlformats.org/officeDocument/2006/customXml" ds:itemID="{9A665477-0F33-402C-9693-26F336E26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7065</TotalTime>
  <Pages>6</Pages>
  <Words>1160</Words>
  <Characters>6613</Characters>
  <Application>Microsoft Office Word</Application>
  <DocSecurity>0</DocSecurity>
  <Lines>55</Lines>
  <Paragraphs>15</Paragraphs>
  <ScaleCrop>false</ScaleCrop>
  <Company/>
  <LinksUpToDate>false</LinksUpToDate>
  <CharactersWithSpaces>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Cusano</dc:creator>
  <cp:keywords/>
  <dc:description/>
  <cp:lastModifiedBy>Rachel Cusano</cp:lastModifiedBy>
  <cp:revision>29</cp:revision>
  <dcterms:created xsi:type="dcterms:W3CDTF">2022-06-24T12:38:00Z</dcterms:created>
  <dcterms:modified xsi:type="dcterms:W3CDTF">2022-07-03T12:41:00Z</dcterms:modified>
</cp:coreProperties>
</file>