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D9187" w14:textId="77777777" w:rsidR="00101024" w:rsidRDefault="00101024" w:rsidP="00261029">
      <w:pPr>
        <w:spacing w:after="0" w:line="360" w:lineRule="auto"/>
        <w:contextualSpacing/>
        <w:rPr>
          <w:b/>
        </w:rPr>
      </w:pPr>
    </w:p>
    <w:p w14:paraId="0944BF6A" w14:textId="77777777" w:rsidR="00101024" w:rsidRDefault="00101024" w:rsidP="009C1836">
      <w:pPr>
        <w:spacing w:after="0" w:line="360" w:lineRule="auto"/>
        <w:contextualSpacing/>
        <w:jc w:val="center"/>
        <w:rPr>
          <w:b/>
        </w:rPr>
      </w:pPr>
    </w:p>
    <w:p w14:paraId="2D6FF10B" w14:textId="77777777" w:rsidR="00101024" w:rsidRPr="00261029" w:rsidRDefault="00A651E0" w:rsidP="009C1836">
      <w:pPr>
        <w:spacing w:after="0" w:line="360" w:lineRule="auto"/>
        <w:contextualSpacing/>
        <w:jc w:val="center"/>
        <w:rPr>
          <w:b/>
          <w:sz w:val="32"/>
          <w:szCs w:val="32"/>
        </w:rPr>
      </w:pPr>
      <w:r w:rsidRPr="00261029">
        <w:rPr>
          <w:b/>
          <w:sz w:val="32"/>
          <w:szCs w:val="32"/>
        </w:rPr>
        <w:t>HOTEL STANDARDS, REPUTATION MANAGEMENT AND SERVICE CULTURE</w:t>
      </w:r>
    </w:p>
    <w:p w14:paraId="3A7EFAEE" w14:textId="77777777" w:rsidR="00101024" w:rsidRDefault="00101024" w:rsidP="009C1836">
      <w:pPr>
        <w:spacing w:after="0" w:line="360" w:lineRule="auto"/>
        <w:contextualSpacing/>
        <w:rPr>
          <w:b/>
        </w:rPr>
      </w:pPr>
    </w:p>
    <w:p w14:paraId="058950B2" w14:textId="77777777" w:rsidR="00261029" w:rsidRDefault="00261029" w:rsidP="009C1836">
      <w:pPr>
        <w:spacing w:after="0" w:line="360" w:lineRule="auto"/>
        <w:contextualSpacing/>
      </w:pPr>
    </w:p>
    <w:p w14:paraId="37358122" w14:textId="77777777" w:rsidR="00261029" w:rsidRDefault="00261029" w:rsidP="009C1836">
      <w:pPr>
        <w:spacing w:after="0" w:line="360" w:lineRule="auto"/>
        <w:contextualSpacing/>
      </w:pPr>
    </w:p>
    <w:p w14:paraId="323A62AE" w14:textId="77777777" w:rsidR="00261029" w:rsidRDefault="00261029" w:rsidP="009C1836">
      <w:pPr>
        <w:spacing w:after="0" w:line="360" w:lineRule="auto"/>
        <w:contextualSpacing/>
      </w:pPr>
    </w:p>
    <w:p w14:paraId="686685D2" w14:textId="77777777" w:rsidR="00261029" w:rsidRDefault="00261029" w:rsidP="009C1836">
      <w:pPr>
        <w:spacing w:after="0" w:line="360" w:lineRule="auto"/>
        <w:contextualSpacing/>
      </w:pPr>
    </w:p>
    <w:p w14:paraId="780035DB" w14:textId="77777777" w:rsidR="00261029" w:rsidRDefault="00261029" w:rsidP="009C1836">
      <w:pPr>
        <w:spacing w:after="0" w:line="360" w:lineRule="auto"/>
        <w:contextualSpacing/>
      </w:pPr>
    </w:p>
    <w:p w14:paraId="3133DF31" w14:textId="77777777" w:rsidR="00261029" w:rsidRDefault="00261029" w:rsidP="009C1836">
      <w:pPr>
        <w:spacing w:after="0" w:line="360" w:lineRule="auto"/>
        <w:contextualSpacing/>
      </w:pPr>
    </w:p>
    <w:p w14:paraId="3EFEAAAC" w14:textId="77777777" w:rsidR="00261029" w:rsidRDefault="00261029" w:rsidP="009C1836">
      <w:pPr>
        <w:spacing w:after="0" w:line="360" w:lineRule="auto"/>
        <w:contextualSpacing/>
      </w:pPr>
    </w:p>
    <w:p w14:paraId="0450F094" w14:textId="77777777" w:rsidR="00261029" w:rsidRDefault="00261029" w:rsidP="009C1836">
      <w:pPr>
        <w:spacing w:after="0" w:line="360" w:lineRule="auto"/>
        <w:contextualSpacing/>
      </w:pPr>
    </w:p>
    <w:p w14:paraId="56D640DC" w14:textId="77777777" w:rsidR="00261029" w:rsidRDefault="00261029" w:rsidP="009C1836">
      <w:pPr>
        <w:spacing w:after="0" w:line="360" w:lineRule="auto"/>
        <w:contextualSpacing/>
      </w:pPr>
    </w:p>
    <w:p w14:paraId="6704ACB4" w14:textId="77777777" w:rsidR="00261029" w:rsidRDefault="00261029" w:rsidP="009C1836">
      <w:pPr>
        <w:spacing w:after="0" w:line="360" w:lineRule="auto"/>
        <w:contextualSpacing/>
      </w:pPr>
    </w:p>
    <w:p w14:paraId="0E047F66" w14:textId="77777777" w:rsidR="00261029" w:rsidRDefault="00261029" w:rsidP="009C1836">
      <w:pPr>
        <w:spacing w:after="0" w:line="360" w:lineRule="auto"/>
        <w:contextualSpacing/>
      </w:pPr>
    </w:p>
    <w:p w14:paraId="30CD6CC5" w14:textId="77777777" w:rsidR="00261029" w:rsidRDefault="00261029" w:rsidP="009C1836">
      <w:pPr>
        <w:spacing w:after="0" w:line="360" w:lineRule="auto"/>
        <w:contextualSpacing/>
      </w:pPr>
    </w:p>
    <w:p w14:paraId="4D56A7DB" w14:textId="77777777" w:rsidR="00261029" w:rsidRDefault="00261029" w:rsidP="009C1836">
      <w:pPr>
        <w:spacing w:after="0" w:line="360" w:lineRule="auto"/>
        <w:contextualSpacing/>
      </w:pPr>
    </w:p>
    <w:p w14:paraId="0D8BD72E" w14:textId="77777777" w:rsidR="00261029" w:rsidRDefault="00261029" w:rsidP="009C1836">
      <w:pPr>
        <w:spacing w:after="0" w:line="360" w:lineRule="auto"/>
        <w:contextualSpacing/>
      </w:pPr>
    </w:p>
    <w:p w14:paraId="218E5E07" w14:textId="77777777" w:rsidR="00261029" w:rsidRDefault="00261029" w:rsidP="009C1836">
      <w:pPr>
        <w:spacing w:after="0" w:line="360" w:lineRule="auto"/>
        <w:contextualSpacing/>
      </w:pPr>
    </w:p>
    <w:p w14:paraId="12C7FC51" w14:textId="77777777" w:rsidR="00261029" w:rsidRDefault="00261029" w:rsidP="009C1836">
      <w:pPr>
        <w:spacing w:after="0" w:line="360" w:lineRule="auto"/>
        <w:contextualSpacing/>
      </w:pPr>
    </w:p>
    <w:p w14:paraId="09BC9898" w14:textId="77777777" w:rsidR="00261029" w:rsidRDefault="00261029" w:rsidP="009C1836">
      <w:pPr>
        <w:spacing w:after="0" w:line="360" w:lineRule="auto"/>
        <w:contextualSpacing/>
      </w:pPr>
    </w:p>
    <w:p w14:paraId="07074A98" w14:textId="77777777" w:rsidR="00261029" w:rsidRDefault="00261029" w:rsidP="00C576FF">
      <w:pPr>
        <w:spacing w:after="0" w:line="360" w:lineRule="auto"/>
        <w:contextualSpacing/>
        <w:jc w:val="both"/>
      </w:pPr>
    </w:p>
    <w:p w14:paraId="591FD7B6" w14:textId="77777777" w:rsidR="00261029" w:rsidRDefault="00261029" w:rsidP="00C576FF">
      <w:pPr>
        <w:spacing w:after="0" w:line="360" w:lineRule="auto"/>
        <w:contextualSpacing/>
        <w:jc w:val="both"/>
      </w:pPr>
    </w:p>
    <w:p w14:paraId="2D5F83F6" w14:textId="2EF106A9" w:rsidR="00261029" w:rsidRDefault="00261029" w:rsidP="00C576FF">
      <w:pPr>
        <w:spacing w:after="0" w:line="360" w:lineRule="auto"/>
        <w:jc w:val="both"/>
        <w:rPr>
          <w:rFonts w:cs="Arial"/>
        </w:rPr>
      </w:pPr>
      <w:r>
        <w:rPr>
          <w:rFonts w:cs="Arial"/>
        </w:rPr>
        <w:t xml:space="preserve">Students Name: </w:t>
      </w:r>
      <w:r>
        <w:rPr>
          <w:rFonts w:cs="Arial"/>
        </w:rPr>
        <w:t xml:space="preserve">Maria-Victoria </w:t>
      </w:r>
      <w:r>
        <w:rPr>
          <w:rFonts w:cs="Arial"/>
        </w:rPr>
        <w:t>Lazar</w:t>
      </w:r>
    </w:p>
    <w:p w14:paraId="44563627" w14:textId="6724FBC6" w:rsidR="00261029" w:rsidRDefault="00261029" w:rsidP="00C576FF">
      <w:pPr>
        <w:spacing w:after="0" w:line="360" w:lineRule="auto"/>
        <w:jc w:val="both"/>
        <w:rPr>
          <w:rFonts w:cs="Arial"/>
        </w:rPr>
      </w:pPr>
      <w:r>
        <w:rPr>
          <w:rFonts w:cs="Arial"/>
        </w:rPr>
        <w:t>Students ID Number: 223553</w:t>
      </w:r>
      <w:r>
        <w:rPr>
          <w:rFonts w:cs="Arial"/>
        </w:rPr>
        <w:t>1</w:t>
      </w:r>
    </w:p>
    <w:p w14:paraId="3A686271" w14:textId="77777777" w:rsidR="00261029" w:rsidRDefault="00261029" w:rsidP="00C576FF">
      <w:pPr>
        <w:spacing w:after="0" w:line="360" w:lineRule="auto"/>
        <w:jc w:val="both"/>
        <w:rPr>
          <w:rStyle w:val="Hyperlink"/>
          <w:color w:val="212529"/>
          <w:sz w:val="23"/>
          <w:szCs w:val="23"/>
          <w:u w:val="none"/>
        </w:rPr>
      </w:pPr>
      <w:r>
        <w:rPr>
          <w:rFonts w:cs="Arial"/>
        </w:rPr>
        <w:t>Module:</w:t>
      </w:r>
      <w:r w:rsidRPr="00261029">
        <w:rPr>
          <w:rFonts w:cs="Arial"/>
        </w:rPr>
        <w:t xml:space="preserve"> </w:t>
      </w:r>
      <w:hyperlink r:id="rId8" w:history="1">
        <w:r w:rsidRPr="00261029">
          <w:rPr>
            <w:rStyle w:val="Hyperlink"/>
            <w:rFonts w:cs="Arial"/>
            <w:color w:val="212529"/>
            <w:u w:val="none"/>
          </w:rPr>
          <w:t>Hospitality and Guest Service Management (BMIH4003)</w:t>
        </w:r>
      </w:hyperlink>
    </w:p>
    <w:p w14:paraId="51954E95" w14:textId="77777777" w:rsidR="00261029" w:rsidRDefault="00261029" w:rsidP="00C576FF">
      <w:pPr>
        <w:spacing w:after="0" w:line="360" w:lineRule="auto"/>
        <w:jc w:val="both"/>
      </w:pPr>
      <w:r>
        <w:rPr>
          <w:rFonts w:cs="Arial"/>
        </w:rPr>
        <w:t>Date: 12.06.2023</w:t>
      </w:r>
    </w:p>
    <w:p w14:paraId="4A63887B" w14:textId="3DC5677C" w:rsidR="00030794" w:rsidRDefault="00030794" w:rsidP="00C576FF">
      <w:pPr>
        <w:spacing w:after="0" w:line="360" w:lineRule="auto"/>
        <w:contextualSpacing/>
        <w:jc w:val="both"/>
      </w:pPr>
      <w:r>
        <w:br w:type="page"/>
      </w:r>
    </w:p>
    <w:p w14:paraId="78AFD456" w14:textId="24C22C96" w:rsidR="00E8024B" w:rsidRPr="00261029" w:rsidRDefault="00E8024B" w:rsidP="00C576FF">
      <w:pPr>
        <w:spacing w:after="0" w:line="360" w:lineRule="auto"/>
        <w:contextualSpacing/>
        <w:jc w:val="both"/>
        <w:rPr>
          <w:rFonts w:cs="Arial"/>
          <w:szCs w:val="24"/>
        </w:rPr>
      </w:pPr>
      <w:proofErr w:type="gramStart"/>
      <w:r w:rsidRPr="00261029">
        <w:rPr>
          <w:rFonts w:cs="Arial"/>
          <w:szCs w:val="24"/>
        </w:rPr>
        <w:lastRenderedPageBreak/>
        <w:t>Due to the fact that</w:t>
      </w:r>
      <w:proofErr w:type="gramEnd"/>
      <w:r w:rsidRPr="00261029">
        <w:rPr>
          <w:rFonts w:cs="Arial"/>
          <w:szCs w:val="24"/>
        </w:rPr>
        <w:t xml:space="preserve"> the hospitality business is always undergoing change, it is crucial for hotels to ensure that they are up to date on the latest market trends. Because of this, it is necessary to embrace technology, place a focus on being environmentally responsible, improve </w:t>
      </w:r>
      <w:proofErr w:type="spellStart"/>
      <w:r w:rsidRPr="00261029">
        <w:rPr>
          <w:rFonts w:cs="Arial"/>
          <w:szCs w:val="24"/>
        </w:rPr>
        <w:t>personalisation</w:t>
      </w:r>
      <w:proofErr w:type="spellEnd"/>
      <w:r w:rsidRPr="00261029">
        <w:rPr>
          <w:rFonts w:cs="Arial"/>
          <w:szCs w:val="24"/>
        </w:rPr>
        <w:t xml:space="preserve">, and place a priority on health and safety. </w:t>
      </w:r>
      <w:r w:rsidR="00C576FF">
        <w:rPr>
          <w:rFonts w:cs="Arial"/>
          <w:szCs w:val="24"/>
        </w:rPr>
        <w:t xml:space="preserve">       </w:t>
      </w:r>
      <w:r w:rsidRPr="00261029">
        <w:rPr>
          <w:rFonts w:cs="Arial"/>
          <w:szCs w:val="24"/>
        </w:rPr>
        <w:t xml:space="preserve">However, hotels also confront </w:t>
      </w:r>
      <w:proofErr w:type="gramStart"/>
      <w:r w:rsidRPr="00261029">
        <w:rPr>
          <w:rFonts w:cs="Arial"/>
          <w:szCs w:val="24"/>
        </w:rPr>
        <w:t>a number of</w:t>
      </w:r>
      <w:proofErr w:type="gramEnd"/>
      <w:r w:rsidRPr="00261029">
        <w:rPr>
          <w:rFonts w:cs="Arial"/>
          <w:szCs w:val="24"/>
        </w:rPr>
        <w:t xml:space="preserve"> issues, including growing competition, rising operational expenses, altering guest expectations, the need to manage their internet image, and the need to both acquire and keep talented employees. Hotels need to distinguish themselves, minimise costs, adapt to changing tourist preferences, successfully manage their internet reputation, and invest in staff engagement if they want to prosper in this dynamic climate. Hotels have a better chance of succeeding in the very cutthroat hospitality sector if they tackle the issues that they face and make the most of the opportunities presented by market trends.</w:t>
      </w:r>
    </w:p>
    <w:p w14:paraId="00485516" w14:textId="360CFDF4" w:rsidR="0047458A" w:rsidRPr="00261029" w:rsidRDefault="003B74FE" w:rsidP="00C576FF">
      <w:pPr>
        <w:spacing w:after="0" w:line="360" w:lineRule="auto"/>
        <w:contextualSpacing/>
        <w:jc w:val="both"/>
        <w:rPr>
          <w:rFonts w:cs="Arial"/>
          <w:szCs w:val="24"/>
        </w:rPr>
      </w:pPr>
      <w:r w:rsidRPr="00261029">
        <w:rPr>
          <w:rFonts w:cs="Arial"/>
          <w:szCs w:val="24"/>
        </w:rPr>
        <w:t>In the hospitality sector, issues such as hotel standards, reputation management, and service culture are essential components that have a significant influence on a property's l</w:t>
      </w:r>
      <w:r w:rsidR="000C5DF9" w:rsidRPr="00261029">
        <w:rPr>
          <w:rFonts w:cs="Arial"/>
          <w:szCs w:val="24"/>
        </w:rPr>
        <w:t xml:space="preserve">evel of success and reputation. </w:t>
      </w:r>
      <w:r w:rsidRPr="00261029">
        <w:rPr>
          <w:rFonts w:cs="Arial"/>
          <w:szCs w:val="24"/>
        </w:rPr>
        <w:t>Hotels are expected to conform to a set of norms and criteria that a</w:t>
      </w:r>
      <w:r w:rsidR="00C70DAB" w:rsidRPr="00261029">
        <w:rPr>
          <w:rFonts w:cs="Arial"/>
          <w:szCs w:val="24"/>
        </w:rPr>
        <w:t>re collectively referred to as “hotel standards”</w:t>
      </w:r>
      <w:r w:rsidRPr="00261029">
        <w:rPr>
          <w:rFonts w:cs="Arial"/>
          <w:szCs w:val="24"/>
        </w:rPr>
        <w:t xml:space="preserve"> in order to maintain a constant level of quality and service. These factors include cleanliness, comfort, assurance of personal safety, availability of facilities, and assistance with guest services, amongst others. </w:t>
      </w:r>
      <w:r w:rsidR="00ED5005" w:rsidRPr="00261029">
        <w:rPr>
          <w:rFonts w:cs="Arial"/>
          <w:szCs w:val="24"/>
        </w:rPr>
        <w:t>Second, the effective management of a hotel's reputation is an essential component in the process of creating an image for the establishment. In today's digital era, reviews and ratings that may be found on the internet have a big bearing on the choices that potential customers make</w:t>
      </w:r>
      <w:r w:rsidR="0097158C" w:rsidRPr="00261029">
        <w:rPr>
          <w:rFonts w:cs="Arial"/>
          <w:szCs w:val="24"/>
        </w:rPr>
        <w:t xml:space="preserve"> (</w:t>
      </w:r>
      <w:r w:rsidR="0097158C" w:rsidRPr="00261029">
        <w:rPr>
          <w:rFonts w:cs="Arial"/>
          <w:szCs w:val="24"/>
          <w:shd w:val="clear" w:color="auto" w:fill="FFFFFF"/>
        </w:rPr>
        <w:t>Gössling</w:t>
      </w:r>
      <w:r w:rsidR="00DF5869" w:rsidRPr="00261029">
        <w:rPr>
          <w:rFonts w:cs="Arial"/>
          <w:szCs w:val="24"/>
          <w:shd w:val="clear" w:color="auto" w:fill="FFFFFF"/>
        </w:rPr>
        <w:t xml:space="preserve">, </w:t>
      </w:r>
      <w:r w:rsidR="007C6555" w:rsidRPr="00261029">
        <w:rPr>
          <w:rFonts w:cs="Arial"/>
          <w:szCs w:val="24"/>
          <w:shd w:val="clear" w:color="auto" w:fill="FFFFFF"/>
        </w:rPr>
        <w:t xml:space="preserve">Hall </w:t>
      </w:r>
      <w:r w:rsidR="0097158C" w:rsidRPr="00261029">
        <w:rPr>
          <w:rFonts w:cs="Arial"/>
          <w:szCs w:val="24"/>
          <w:shd w:val="clear" w:color="auto" w:fill="FFFFFF"/>
        </w:rPr>
        <w:t>and Andersson, 2018)</w:t>
      </w:r>
      <w:r w:rsidR="00844175" w:rsidRPr="00261029">
        <w:rPr>
          <w:rFonts w:cs="Arial"/>
          <w:szCs w:val="24"/>
        </w:rPr>
        <w:t xml:space="preserve">. </w:t>
      </w:r>
    </w:p>
    <w:p w14:paraId="7DFFDE09" w14:textId="77777777" w:rsidR="00C576FF" w:rsidRDefault="0010391C" w:rsidP="00C576FF">
      <w:pPr>
        <w:spacing w:after="0" w:line="360" w:lineRule="auto"/>
        <w:jc w:val="both"/>
        <w:rPr>
          <w:rFonts w:cs="Arial"/>
          <w:szCs w:val="24"/>
        </w:rPr>
      </w:pPr>
      <w:r w:rsidRPr="00261029">
        <w:rPr>
          <w:rFonts w:cs="Arial"/>
          <w:szCs w:val="24"/>
        </w:rPr>
        <w:tab/>
        <w:t xml:space="preserve">In the hospitality sector, brand consistency standards have the purpose of ensuring uniformity and a consistent experience for guests throughout </w:t>
      </w:r>
      <w:proofErr w:type="gramStart"/>
      <w:r w:rsidRPr="00261029">
        <w:rPr>
          <w:rFonts w:cs="Arial"/>
          <w:szCs w:val="24"/>
        </w:rPr>
        <w:t>all of</w:t>
      </w:r>
      <w:proofErr w:type="gramEnd"/>
      <w:r w:rsidRPr="00261029">
        <w:rPr>
          <w:rFonts w:cs="Arial"/>
          <w:szCs w:val="24"/>
        </w:rPr>
        <w:t xml:space="preserve"> a hotel chain's or brand's individual locations. The architecture, facilities, level of service, and operating processes are only </w:t>
      </w:r>
      <w:proofErr w:type="gramStart"/>
      <w:r w:rsidRPr="00261029">
        <w:rPr>
          <w:rFonts w:cs="Arial"/>
          <w:szCs w:val="24"/>
        </w:rPr>
        <w:t>few</w:t>
      </w:r>
      <w:proofErr w:type="gramEnd"/>
      <w:r w:rsidRPr="00261029">
        <w:rPr>
          <w:rFonts w:cs="Arial"/>
          <w:szCs w:val="24"/>
        </w:rPr>
        <w:t xml:space="preserve"> of the areas covered by these criteria</w:t>
      </w:r>
      <w:r w:rsidR="008B61BB" w:rsidRPr="00261029">
        <w:rPr>
          <w:rFonts w:cs="Arial"/>
          <w:szCs w:val="24"/>
        </w:rPr>
        <w:t xml:space="preserve"> (</w:t>
      </w:r>
      <w:proofErr w:type="spellStart"/>
      <w:r w:rsidR="008B61BB" w:rsidRPr="00261029">
        <w:rPr>
          <w:rFonts w:cs="Arial"/>
          <w:szCs w:val="24"/>
          <w:shd w:val="clear" w:color="auto" w:fill="FFFFFF"/>
        </w:rPr>
        <w:t>Qoura</w:t>
      </w:r>
      <w:proofErr w:type="spellEnd"/>
      <w:r w:rsidR="002E0CA9" w:rsidRPr="00261029">
        <w:rPr>
          <w:rFonts w:cs="Arial"/>
          <w:szCs w:val="24"/>
          <w:shd w:val="clear" w:color="auto" w:fill="FFFFFF"/>
        </w:rPr>
        <w:t xml:space="preserve"> </w:t>
      </w:r>
      <w:r w:rsidR="008B61BB" w:rsidRPr="00261029">
        <w:rPr>
          <w:rFonts w:cs="Arial"/>
          <w:szCs w:val="24"/>
          <w:shd w:val="clear" w:color="auto" w:fill="FFFFFF"/>
        </w:rPr>
        <w:t>and Khalifa, 2016)</w:t>
      </w:r>
      <w:r w:rsidRPr="00261029">
        <w:rPr>
          <w:rFonts w:cs="Arial"/>
          <w:szCs w:val="24"/>
        </w:rPr>
        <w:t>.</w:t>
      </w:r>
      <w:r w:rsidR="00673557" w:rsidRPr="00261029">
        <w:rPr>
          <w:rFonts w:cs="Arial"/>
          <w:szCs w:val="24"/>
        </w:rPr>
        <w:t xml:space="preserve"> </w:t>
      </w:r>
    </w:p>
    <w:p w14:paraId="1E9A8E13" w14:textId="10E00A82" w:rsidR="0010391C" w:rsidRPr="00261029" w:rsidRDefault="0010391C" w:rsidP="00C576FF">
      <w:pPr>
        <w:spacing w:after="0" w:line="360" w:lineRule="auto"/>
        <w:jc w:val="both"/>
        <w:rPr>
          <w:rFonts w:cs="Arial"/>
          <w:szCs w:val="24"/>
        </w:rPr>
      </w:pPr>
      <w:r w:rsidRPr="00261029">
        <w:rPr>
          <w:rFonts w:cs="Arial"/>
          <w:szCs w:val="24"/>
        </w:rPr>
        <w:t xml:space="preserve">A well-known hotel chain such as Marriott or Hilton, for example, is required to maintain a certain level of brand consistency throughout </w:t>
      </w:r>
      <w:proofErr w:type="gramStart"/>
      <w:r w:rsidRPr="00261029">
        <w:rPr>
          <w:rFonts w:cs="Arial"/>
          <w:szCs w:val="24"/>
        </w:rPr>
        <w:t>all of</w:t>
      </w:r>
      <w:proofErr w:type="gramEnd"/>
      <w:r w:rsidRPr="00261029">
        <w:rPr>
          <w:rFonts w:cs="Arial"/>
          <w:szCs w:val="24"/>
        </w:rPr>
        <w:t xml:space="preserve"> its facilities. These standards specify how the hotels should look and feel in general</w:t>
      </w:r>
      <w:r w:rsidR="00FB38ED" w:rsidRPr="00261029">
        <w:rPr>
          <w:rFonts w:cs="Arial"/>
          <w:szCs w:val="24"/>
        </w:rPr>
        <w:t xml:space="preserve"> (</w:t>
      </w:r>
      <w:r w:rsidR="00707722" w:rsidRPr="00261029">
        <w:rPr>
          <w:rFonts w:cs="Arial"/>
          <w:szCs w:val="24"/>
          <w:shd w:val="clear" w:color="auto" w:fill="FFFFFF"/>
        </w:rPr>
        <w:t xml:space="preserve">Bogdanova </w:t>
      </w:r>
      <w:r w:rsidR="00FB38ED" w:rsidRPr="00261029">
        <w:rPr>
          <w:rFonts w:cs="Arial"/>
          <w:szCs w:val="24"/>
          <w:shd w:val="clear" w:color="auto" w:fill="FFFFFF"/>
        </w:rPr>
        <w:t>and Kuntina, 2020)</w:t>
      </w:r>
      <w:r w:rsidRPr="00261029">
        <w:rPr>
          <w:rFonts w:cs="Arial"/>
          <w:szCs w:val="24"/>
        </w:rPr>
        <w:t xml:space="preserve">. </w:t>
      </w:r>
      <w:r w:rsidRPr="00261029">
        <w:rPr>
          <w:rFonts w:cs="Arial"/>
          <w:szCs w:val="24"/>
        </w:rPr>
        <w:lastRenderedPageBreak/>
        <w:t xml:space="preserve">This pertains to the appearance of the outside, as well as the guest rooms and communal spaces of the hotel. If these guidelines are followed, visitors </w:t>
      </w:r>
      <w:proofErr w:type="gramStart"/>
      <w:r w:rsidRPr="00261029">
        <w:rPr>
          <w:rFonts w:cs="Arial"/>
          <w:szCs w:val="24"/>
        </w:rPr>
        <w:t>visiting at</w:t>
      </w:r>
      <w:proofErr w:type="gramEnd"/>
      <w:r w:rsidRPr="00261029">
        <w:rPr>
          <w:rFonts w:cs="Arial"/>
          <w:szCs w:val="24"/>
        </w:rPr>
        <w:t xml:space="preserve"> a Marriott hotel in either New York or Tokyo may expect a particular degree of quality and atmosphere throughout their stay.</w:t>
      </w:r>
    </w:p>
    <w:p w14:paraId="10947E4D" w14:textId="5BF6040B" w:rsidR="00365B6F" w:rsidRDefault="00365B6F" w:rsidP="00C576FF">
      <w:pPr>
        <w:spacing w:after="0" w:line="360" w:lineRule="auto"/>
        <w:jc w:val="both"/>
        <w:rPr>
          <w:rFonts w:cs="Arial"/>
          <w:szCs w:val="24"/>
        </w:rPr>
      </w:pPr>
    </w:p>
    <w:p w14:paraId="18779A04" w14:textId="65EEADF5" w:rsidR="00C20049" w:rsidRPr="00261029" w:rsidRDefault="00C20049" w:rsidP="00C576FF">
      <w:pPr>
        <w:spacing w:after="0" w:line="360" w:lineRule="auto"/>
        <w:jc w:val="both"/>
        <w:rPr>
          <w:rFonts w:cs="Arial"/>
          <w:szCs w:val="24"/>
        </w:rPr>
      </w:pPr>
      <w:r w:rsidRPr="00261029">
        <w:rPr>
          <w:rFonts w:cs="Arial"/>
          <w:szCs w:val="24"/>
        </w:rPr>
        <w:t xml:space="preserve">In addition, the services and facilities offered by the hotel must adhere to the brand consistency guidelines. This may include precise processes for checking in and checking out, </w:t>
      </w:r>
      <w:r w:rsidR="00174059" w:rsidRPr="00261029">
        <w:rPr>
          <w:rFonts w:cs="Arial"/>
          <w:szCs w:val="24"/>
        </w:rPr>
        <w:t>practices</w:t>
      </w:r>
      <w:r w:rsidRPr="00261029">
        <w:rPr>
          <w:rFonts w:cs="Arial"/>
          <w:szCs w:val="24"/>
        </w:rPr>
        <w:t xml:space="preserve"> for maintaining sanitary conditions, food and beverage selections, and staff training in providing excellent customer service</w:t>
      </w:r>
      <w:r w:rsidR="008E282F" w:rsidRPr="00261029">
        <w:rPr>
          <w:rFonts w:cs="Arial"/>
          <w:szCs w:val="24"/>
        </w:rPr>
        <w:t xml:space="preserve"> (</w:t>
      </w:r>
      <w:r w:rsidR="008E282F" w:rsidRPr="00261029">
        <w:rPr>
          <w:rFonts w:cs="Arial"/>
          <w:szCs w:val="24"/>
          <w:shd w:val="clear" w:color="auto" w:fill="FFFFFF"/>
        </w:rPr>
        <w:t>González-Rodríguez et al., 2019)</w:t>
      </w:r>
      <w:r w:rsidRPr="00261029">
        <w:rPr>
          <w:rFonts w:cs="Arial"/>
          <w:szCs w:val="24"/>
        </w:rPr>
        <w:t xml:space="preserve">. The guests may depend on these uniform standards to enjoy an experience that is comparable across </w:t>
      </w:r>
      <w:proofErr w:type="gramStart"/>
      <w:r w:rsidRPr="00261029">
        <w:rPr>
          <w:rFonts w:cs="Arial"/>
          <w:szCs w:val="24"/>
        </w:rPr>
        <w:t>all of</w:t>
      </w:r>
      <w:proofErr w:type="gramEnd"/>
      <w:r w:rsidRPr="00261029">
        <w:rPr>
          <w:rFonts w:cs="Arial"/>
          <w:szCs w:val="24"/>
        </w:rPr>
        <w:t xml:space="preserve"> the hotels that be</w:t>
      </w:r>
      <w:r w:rsidR="00E370A5" w:rsidRPr="00261029">
        <w:rPr>
          <w:rFonts w:cs="Arial"/>
          <w:szCs w:val="24"/>
        </w:rPr>
        <w:t>long to a certain brand.</w:t>
      </w:r>
      <w:r w:rsidR="00915635" w:rsidRPr="00261029">
        <w:rPr>
          <w:rFonts w:cs="Arial"/>
          <w:szCs w:val="24"/>
        </w:rPr>
        <w:t xml:space="preserve"> </w:t>
      </w:r>
      <w:r w:rsidRPr="00261029">
        <w:rPr>
          <w:rFonts w:cs="Arial"/>
          <w:szCs w:val="24"/>
        </w:rPr>
        <w:t>Although brand consistency requirements play a key part in maintaining a united guest experience, it is crucial to keep in mind that not all h</w:t>
      </w:r>
      <w:r w:rsidR="002B133B" w:rsidRPr="00261029">
        <w:rPr>
          <w:rFonts w:cs="Arial"/>
          <w:szCs w:val="24"/>
        </w:rPr>
        <w:t xml:space="preserve">otels have the same standards. </w:t>
      </w:r>
    </w:p>
    <w:p w14:paraId="3F5C3FC1" w14:textId="77777777" w:rsidR="00915635" w:rsidRPr="00261029" w:rsidRDefault="00915635" w:rsidP="00C576FF">
      <w:pPr>
        <w:spacing w:after="0" w:line="360" w:lineRule="auto"/>
        <w:jc w:val="both"/>
        <w:rPr>
          <w:rFonts w:cs="Arial"/>
          <w:szCs w:val="24"/>
        </w:rPr>
      </w:pPr>
    </w:p>
    <w:p w14:paraId="5106A0B6" w14:textId="77777777" w:rsidR="00DD4BB9" w:rsidRPr="00261029" w:rsidRDefault="00905DFA" w:rsidP="00C576FF">
      <w:pPr>
        <w:pStyle w:val="Heading3"/>
        <w:spacing w:before="0" w:after="0" w:line="360" w:lineRule="auto"/>
        <w:ind w:firstLine="720"/>
        <w:jc w:val="both"/>
        <w:rPr>
          <w:rFonts w:cs="Arial"/>
          <w:szCs w:val="24"/>
        </w:rPr>
      </w:pPr>
      <w:bookmarkStart w:id="0" w:name="_Toc137122236"/>
      <w:r w:rsidRPr="00261029">
        <w:rPr>
          <w:rFonts w:cs="Arial"/>
          <w:szCs w:val="24"/>
        </w:rPr>
        <w:t>Do all</w:t>
      </w:r>
      <w:r w:rsidR="008A4683" w:rsidRPr="00261029">
        <w:rPr>
          <w:rFonts w:cs="Arial"/>
          <w:szCs w:val="24"/>
        </w:rPr>
        <w:t xml:space="preserve"> hotels have the same standards</w:t>
      </w:r>
      <w:r w:rsidR="009D34D3" w:rsidRPr="00261029">
        <w:rPr>
          <w:rFonts w:cs="Arial"/>
          <w:szCs w:val="24"/>
        </w:rPr>
        <w:t>?</w:t>
      </w:r>
      <w:bookmarkEnd w:id="0"/>
    </w:p>
    <w:p w14:paraId="66A4B335" w14:textId="77777777" w:rsidR="00C576FF" w:rsidRDefault="002814C0" w:rsidP="00C576FF">
      <w:pPr>
        <w:spacing w:after="0" w:line="360" w:lineRule="auto"/>
        <w:jc w:val="both"/>
        <w:rPr>
          <w:rFonts w:cs="Arial"/>
          <w:szCs w:val="24"/>
        </w:rPr>
      </w:pPr>
      <w:r w:rsidRPr="00261029">
        <w:rPr>
          <w:rFonts w:cs="Arial"/>
          <w:szCs w:val="24"/>
        </w:rPr>
        <w:tab/>
        <w:t xml:space="preserve">Considering the </w:t>
      </w:r>
      <w:r w:rsidR="00B46248" w:rsidRPr="00261029">
        <w:rPr>
          <w:rFonts w:cs="Arial"/>
          <w:szCs w:val="24"/>
        </w:rPr>
        <w:t xml:space="preserve">same standards </w:t>
      </w:r>
      <w:r w:rsidR="00DE7487" w:rsidRPr="00261029">
        <w:rPr>
          <w:rFonts w:cs="Arial"/>
          <w:szCs w:val="24"/>
        </w:rPr>
        <w:t>amongst the hotels</w:t>
      </w:r>
      <w:r w:rsidR="00EF027E" w:rsidRPr="00261029">
        <w:rPr>
          <w:rFonts w:cs="Arial"/>
          <w:szCs w:val="24"/>
        </w:rPr>
        <w:t>, there may be variances in standards within the same brand or chain of hotels according to the location of the hotel, the market segment it serves, or</w:t>
      </w:r>
      <w:r w:rsidR="001F6E68" w:rsidRPr="00261029">
        <w:rPr>
          <w:rFonts w:cs="Arial"/>
          <w:szCs w:val="24"/>
        </w:rPr>
        <w:t xml:space="preserve"> the sort of property it is. It i</w:t>
      </w:r>
      <w:r w:rsidR="00EF027E" w:rsidRPr="00261029">
        <w:rPr>
          <w:rFonts w:cs="Arial"/>
          <w:szCs w:val="24"/>
        </w:rPr>
        <w:t>s possible that the standards at a luxury hotel under a certain brand are greater than those at a less or more affordable hotel under the same brand.</w:t>
      </w:r>
      <w:r w:rsidR="00424A9B" w:rsidRPr="00261029">
        <w:rPr>
          <w:rFonts w:cs="Arial"/>
          <w:szCs w:val="24"/>
        </w:rPr>
        <w:t xml:space="preserve"> </w:t>
      </w:r>
      <w:r w:rsidR="00B909FD" w:rsidRPr="00261029">
        <w:rPr>
          <w:rFonts w:cs="Arial"/>
          <w:szCs w:val="24"/>
        </w:rPr>
        <w:t xml:space="preserve">According to </w:t>
      </w:r>
      <w:r w:rsidR="00B909FD" w:rsidRPr="00261029">
        <w:rPr>
          <w:rFonts w:cs="Arial"/>
          <w:szCs w:val="24"/>
          <w:shd w:val="clear" w:color="auto" w:fill="FFFFFF"/>
        </w:rPr>
        <w:t>Mmutle</w:t>
      </w:r>
      <w:r w:rsidR="00CA3935" w:rsidRPr="00261029">
        <w:rPr>
          <w:rFonts w:cs="Arial"/>
          <w:szCs w:val="24"/>
          <w:shd w:val="clear" w:color="auto" w:fill="FFFFFF"/>
        </w:rPr>
        <w:t xml:space="preserve"> </w:t>
      </w:r>
      <w:r w:rsidR="00B909FD" w:rsidRPr="00261029">
        <w:rPr>
          <w:rFonts w:cs="Arial"/>
          <w:szCs w:val="24"/>
          <w:shd w:val="clear" w:color="auto" w:fill="FFFFFF"/>
        </w:rPr>
        <w:t>and Shonhe</w:t>
      </w:r>
      <w:r w:rsidR="00B909FD" w:rsidRPr="00261029">
        <w:rPr>
          <w:rFonts w:cs="Arial"/>
          <w:szCs w:val="24"/>
        </w:rPr>
        <w:t xml:space="preserve"> (2017)</w:t>
      </w:r>
      <w:r w:rsidR="00D5659F" w:rsidRPr="00261029">
        <w:rPr>
          <w:rFonts w:cs="Arial"/>
          <w:szCs w:val="24"/>
        </w:rPr>
        <w:t xml:space="preserve">, </w:t>
      </w:r>
      <w:r w:rsidR="00A26B82" w:rsidRPr="00261029">
        <w:rPr>
          <w:rFonts w:cs="Arial"/>
          <w:szCs w:val="24"/>
        </w:rPr>
        <w:t>o</w:t>
      </w:r>
      <w:r w:rsidR="00424A9B" w:rsidRPr="00261029">
        <w:rPr>
          <w:rFonts w:cs="Arial"/>
          <w:szCs w:val="24"/>
        </w:rPr>
        <w:t xml:space="preserve">ne of the most important aspects that </w:t>
      </w:r>
      <w:r w:rsidR="009A61CD" w:rsidRPr="00261029">
        <w:rPr>
          <w:rFonts w:cs="Arial"/>
          <w:szCs w:val="24"/>
        </w:rPr>
        <w:t>play</w:t>
      </w:r>
      <w:r w:rsidR="00424A9B" w:rsidRPr="00261029">
        <w:rPr>
          <w:rFonts w:cs="Arial"/>
          <w:szCs w:val="24"/>
        </w:rPr>
        <w:t xml:space="preserve"> a role in determining the level of quality offered by a hotel is its location. Hotels that are situated in a variety of areas or </w:t>
      </w:r>
      <w:proofErr w:type="gramStart"/>
      <w:r w:rsidR="00424A9B" w:rsidRPr="00261029">
        <w:rPr>
          <w:rFonts w:cs="Arial"/>
          <w:szCs w:val="24"/>
        </w:rPr>
        <w:t>nations are</w:t>
      </w:r>
      <w:proofErr w:type="gramEnd"/>
      <w:r w:rsidR="00424A9B" w:rsidRPr="00261029">
        <w:rPr>
          <w:rFonts w:cs="Arial"/>
          <w:szCs w:val="24"/>
        </w:rPr>
        <w:t xml:space="preserve"> usually </w:t>
      </w:r>
      <w:r w:rsidR="009A61CD" w:rsidRPr="00261029">
        <w:rPr>
          <w:rFonts w:cs="Arial"/>
          <w:szCs w:val="24"/>
        </w:rPr>
        <w:t>needed</w:t>
      </w:r>
      <w:r w:rsidR="00424A9B" w:rsidRPr="00261029">
        <w:rPr>
          <w:rFonts w:cs="Arial"/>
          <w:szCs w:val="24"/>
        </w:rPr>
        <w:t xml:space="preserve"> to </w:t>
      </w:r>
      <w:proofErr w:type="gramStart"/>
      <w:r w:rsidR="00424A9B" w:rsidRPr="00261029">
        <w:rPr>
          <w:rFonts w:cs="Arial"/>
          <w:szCs w:val="24"/>
        </w:rPr>
        <w:t>make adjustments</w:t>
      </w:r>
      <w:proofErr w:type="gramEnd"/>
      <w:r w:rsidR="00424A9B" w:rsidRPr="00261029">
        <w:rPr>
          <w:rFonts w:cs="Arial"/>
          <w:szCs w:val="24"/>
        </w:rPr>
        <w:t xml:space="preserve"> in order to comply with the regional traditions, regulations, and market expectations. For example, a hotel chain that has properties in both urban and rural settings can have different requirements for the size and layout of guest rooms, the availability of certain facilities, and the kinds of services that are offered at each of its locations. These modifications are required in order to cater to the tastes and requirements of tourists in a variety of different locales.</w:t>
      </w:r>
      <w:r w:rsidR="00275B2A" w:rsidRPr="00261029">
        <w:rPr>
          <w:rFonts w:cs="Arial"/>
          <w:szCs w:val="24"/>
        </w:rPr>
        <w:t xml:space="preserve"> </w:t>
      </w:r>
    </w:p>
    <w:p w14:paraId="659EB20F" w14:textId="0805EEBE" w:rsidR="00D45086" w:rsidRPr="00261029" w:rsidRDefault="004429E2" w:rsidP="00C576FF">
      <w:pPr>
        <w:spacing w:after="0" w:line="360" w:lineRule="auto"/>
        <w:jc w:val="both"/>
        <w:rPr>
          <w:rFonts w:cs="Arial"/>
          <w:szCs w:val="24"/>
        </w:rPr>
      </w:pPr>
      <w:r w:rsidRPr="00261029">
        <w:rPr>
          <w:rFonts w:cs="Arial"/>
          <w:szCs w:val="24"/>
        </w:rPr>
        <w:t xml:space="preserve">In addition, market segmentation is a significant factor that contributes to the establishment of a brand's standards. In general, luxury hotels uphold more stringent standards than their lower- or middle-priced counterparts of the same brand. </w:t>
      </w:r>
    </w:p>
    <w:p w14:paraId="5AE307F4" w14:textId="28752F86" w:rsidR="0090710C" w:rsidRPr="00261029" w:rsidRDefault="007A11F5" w:rsidP="00C576FF">
      <w:pPr>
        <w:spacing w:after="0" w:line="360" w:lineRule="auto"/>
        <w:jc w:val="both"/>
        <w:rPr>
          <w:rFonts w:cs="Arial"/>
          <w:szCs w:val="24"/>
        </w:rPr>
      </w:pPr>
      <w:r w:rsidRPr="00261029">
        <w:rPr>
          <w:rFonts w:cs="Arial"/>
          <w:szCs w:val="24"/>
        </w:rPr>
        <w:lastRenderedPageBreak/>
        <w:tab/>
      </w:r>
      <w:proofErr w:type="gramStart"/>
      <w:r w:rsidRPr="00261029">
        <w:rPr>
          <w:rFonts w:cs="Arial"/>
          <w:szCs w:val="24"/>
        </w:rPr>
        <w:t>In order for</w:t>
      </w:r>
      <w:proofErr w:type="gramEnd"/>
      <w:r w:rsidRPr="00261029">
        <w:rPr>
          <w:rFonts w:cs="Arial"/>
          <w:szCs w:val="24"/>
        </w:rPr>
        <w:t xml:space="preserve"> hotels to present a positive image and continue to draw customers, effective management of their reputations is essential</w:t>
      </w:r>
      <w:r w:rsidR="005A53D7" w:rsidRPr="00261029">
        <w:rPr>
          <w:rFonts w:cs="Arial"/>
          <w:szCs w:val="24"/>
        </w:rPr>
        <w:t xml:space="preserve"> (</w:t>
      </w:r>
      <w:r w:rsidR="005A53D7" w:rsidRPr="00261029">
        <w:rPr>
          <w:rFonts w:cs="Arial"/>
          <w:szCs w:val="24"/>
          <w:shd w:val="clear" w:color="auto" w:fill="FFFFFF"/>
        </w:rPr>
        <w:t>Nicoli</w:t>
      </w:r>
      <w:r w:rsidR="009D2901" w:rsidRPr="00261029">
        <w:rPr>
          <w:rFonts w:cs="Arial"/>
          <w:szCs w:val="24"/>
          <w:shd w:val="clear" w:color="auto" w:fill="FFFFFF"/>
        </w:rPr>
        <w:t xml:space="preserve"> </w:t>
      </w:r>
      <w:r w:rsidR="005A53D7" w:rsidRPr="00261029">
        <w:rPr>
          <w:rFonts w:cs="Arial"/>
          <w:szCs w:val="24"/>
          <w:shd w:val="clear" w:color="auto" w:fill="FFFFFF"/>
        </w:rPr>
        <w:t>and Papadopoulou, 2017)</w:t>
      </w:r>
      <w:r w:rsidRPr="00261029">
        <w:rPr>
          <w:rFonts w:cs="Arial"/>
          <w:szCs w:val="24"/>
        </w:rPr>
        <w:t xml:space="preserve">. </w:t>
      </w:r>
    </w:p>
    <w:p w14:paraId="52B507FC" w14:textId="77777777" w:rsidR="00F95B92" w:rsidRPr="00261029" w:rsidRDefault="00F95B92" w:rsidP="00C576FF">
      <w:pPr>
        <w:pStyle w:val="ListParagraph"/>
        <w:spacing w:after="0" w:line="360" w:lineRule="auto"/>
        <w:ind w:left="0"/>
        <w:contextualSpacing w:val="0"/>
        <w:jc w:val="both"/>
        <w:rPr>
          <w:rFonts w:cs="Arial"/>
          <w:szCs w:val="24"/>
        </w:rPr>
      </w:pPr>
    </w:p>
    <w:p w14:paraId="0600416A" w14:textId="77777777" w:rsidR="00D45086" w:rsidRPr="00261029" w:rsidRDefault="00D45086" w:rsidP="00C576FF">
      <w:pPr>
        <w:pStyle w:val="Heading3"/>
        <w:spacing w:before="0" w:after="0" w:line="360" w:lineRule="auto"/>
        <w:ind w:firstLine="720"/>
        <w:jc w:val="both"/>
        <w:rPr>
          <w:rFonts w:cs="Arial"/>
          <w:szCs w:val="24"/>
        </w:rPr>
      </w:pPr>
      <w:bookmarkStart w:id="1" w:name="_Toc137122238"/>
      <w:r w:rsidRPr="00261029">
        <w:rPr>
          <w:rFonts w:cs="Arial"/>
          <w:szCs w:val="24"/>
        </w:rPr>
        <w:t>What is the importance of effective guest reviews management?</w:t>
      </w:r>
      <w:bookmarkEnd w:id="1"/>
    </w:p>
    <w:p w14:paraId="52DA4471" w14:textId="77777777" w:rsidR="00C97E0C" w:rsidRPr="00261029" w:rsidRDefault="00F11A76" w:rsidP="00C576FF">
      <w:pPr>
        <w:spacing w:after="0" w:line="360" w:lineRule="auto"/>
        <w:jc w:val="both"/>
        <w:rPr>
          <w:rFonts w:cs="Arial"/>
          <w:szCs w:val="24"/>
        </w:rPr>
      </w:pPr>
      <w:r w:rsidRPr="00261029">
        <w:rPr>
          <w:rFonts w:cs="Arial"/>
          <w:szCs w:val="24"/>
        </w:rPr>
        <w:tab/>
      </w:r>
      <w:r w:rsidR="00A937C1" w:rsidRPr="00261029">
        <w:rPr>
          <w:rFonts w:cs="Arial"/>
          <w:szCs w:val="24"/>
        </w:rPr>
        <w:t>One company that demonstrates how to successfully manage one's image in the hospitality business is Marriott International, which serves as a case study for this topic. In order to effectively manage its reputation and to have a solid online presence, Marriott makes use of a range of strategies. One of their most im</w:t>
      </w:r>
      <w:r w:rsidR="00DC654B" w:rsidRPr="00261029">
        <w:rPr>
          <w:rFonts w:cs="Arial"/>
          <w:szCs w:val="24"/>
        </w:rPr>
        <w:t>portant projects is called the “</w:t>
      </w:r>
      <w:r w:rsidR="00A937C1" w:rsidRPr="00261029">
        <w:rPr>
          <w:rFonts w:cs="Arial"/>
          <w:szCs w:val="24"/>
        </w:rPr>
        <w:t>S</w:t>
      </w:r>
      <w:r w:rsidR="00DC654B" w:rsidRPr="00261029">
        <w:rPr>
          <w:rFonts w:cs="Arial"/>
          <w:szCs w:val="24"/>
        </w:rPr>
        <w:t>ocial Listening Command Centre,”</w:t>
      </w:r>
      <w:r w:rsidR="00A937C1" w:rsidRPr="00261029">
        <w:rPr>
          <w:rFonts w:cs="Arial"/>
          <w:szCs w:val="24"/>
        </w:rPr>
        <w:t xml:space="preserve"> and it gives them the ability to track and react to comments made by site visitors on various social media pl</w:t>
      </w:r>
      <w:r w:rsidR="00B534F7" w:rsidRPr="00261029">
        <w:rPr>
          <w:rFonts w:cs="Arial"/>
          <w:szCs w:val="24"/>
        </w:rPr>
        <w:t xml:space="preserve">atforms in real time </w:t>
      </w:r>
      <w:r w:rsidR="006743DE" w:rsidRPr="00261029">
        <w:rPr>
          <w:rFonts w:cs="Arial"/>
          <w:szCs w:val="24"/>
        </w:rPr>
        <w:t>(</w:t>
      </w:r>
      <w:r w:rsidR="006743DE" w:rsidRPr="00261029">
        <w:rPr>
          <w:rFonts w:cs="Arial"/>
          <w:szCs w:val="24"/>
          <w:shd w:val="clear" w:color="auto" w:fill="FFFFFF"/>
        </w:rPr>
        <w:t>del Mar Alonso</w:t>
      </w:r>
      <w:r w:rsidR="006743DE" w:rsidRPr="00261029">
        <w:rPr>
          <w:rFonts w:ascii="Cambria Math" w:hAnsi="Cambria Math" w:cs="Cambria Math"/>
          <w:szCs w:val="24"/>
          <w:shd w:val="clear" w:color="auto" w:fill="FFFFFF"/>
        </w:rPr>
        <w:t>‐</w:t>
      </w:r>
      <w:r w:rsidR="006743DE" w:rsidRPr="00261029">
        <w:rPr>
          <w:rFonts w:cs="Arial"/>
          <w:szCs w:val="24"/>
          <w:shd w:val="clear" w:color="auto" w:fill="FFFFFF"/>
        </w:rPr>
        <w:t>Almeida et al., 2013)</w:t>
      </w:r>
      <w:r w:rsidR="00C97E0C" w:rsidRPr="00261029">
        <w:rPr>
          <w:rFonts w:cs="Arial"/>
          <w:szCs w:val="24"/>
        </w:rPr>
        <w:t xml:space="preserve">. </w:t>
      </w:r>
      <w:r w:rsidR="00356276" w:rsidRPr="00261029">
        <w:rPr>
          <w:rFonts w:cs="Arial"/>
          <w:szCs w:val="24"/>
        </w:rPr>
        <w:t>Additionally, Marriott places a strong focus on the relevance of visitor evaluations and actively encourages customers to submit feedback by means of post-stay questionnaires and review sites. They pay close attention to online feedback and are quick to reply, whether to praises or criticisms offered by customers. This pro-active strategy indicates the company's attention to addressing visitor criticism and demonstrates the company's</w:t>
      </w:r>
      <w:r w:rsidR="00C376CD" w:rsidRPr="00261029">
        <w:rPr>
          <w:rFonts w:cs="Arial"/>
          <w:szCs w:val="24"/>
        </w:rPr>
        <w:t xml:space="preserve"> commitment to guest happiness. </w:t>
      </w:r>
      <w:r w:rsidR="00356276" w:rsidRPr="00261029">
        <w:rPr>
          <w:rFonts w:cs="Arial"/>
          <w:szCs w:val="24"/>
        </w:rPr>
        <w:t>The efforts that Marriott puts into managing its image are bolstered further by the company's use of technology and data analytics. They make use of techniques for sentiment analysis in order to understand the sentiment of visitors gleaned from internet evaluations and to loca</w:t>
      </w:r>
      <w:r w:rsidR="002062BE" w:rsidRPr="00261029">
        <w:rPr>
          <w:rFonts w:cs="Arial"/>
          <w:szCs w:val="24"/>
        </w:rPr>
        <w:t xml:space="preserve">te areas for development </w:t>
      </w:r>
      <w:r w:rsidR="00F77AF6" w:rsidRPr="00261029">
        <w:rPr>
          <w:rFonts w:cs="Arial"/>
          <w:szCs w:val="24"/>
        </w:rPr>
        <w:t>(</w:t>
      </w:r>
      <w:r w:rsidR="00F77AF6" w:rsidRPr="00261029">
        <w:rPr>
          <w:rFonts w:cs="Arial"/>
          <w:szCs w:val="24"/>
          <w:shd w:val="clear" w:color="auto" w:fill="FFFFFF"/>
        </w:rPr>
        <w:t xml:space="preserve">Rialti, </w:t>
      </w:r>
      <w:r w:rsidR="003F7130" w:rsidRPr="00261029">
        <w:rPr>
          <w:rFonts w:cs="Arial"/>
          <w:szCs w:val="24"/>
          <w:shd w:val="clear" w:color="auto" w:fill="FFFFFF"/>
        </w:rPr>
        <w:t xml:space="preserve">Kvítková </w:t>
      </w:r>
      <w:r w:rsidR="00F77AF6" w:rsidRPr="00261029">
        <w:rPr>
          <w:rFonts w:cs="Arial"/>
          <w:szCs w:val="24"/>
          <w:shd w:val="clear" w:color="auto" w:fill="FFFFFF"/>
        </w:rPr>
        <w:t>and Makovník, 2023)</w:t>
      </w:r>
      <w:r w:rsidR="00A134B8" w:rsidRPr="00261029">
        <w:rPr>
          <w:rFonts w:cs="Arial"/>
          <w:szCs w:val="24"/>
        </w:rPr>
        <w:t>.</w:t>
      </w:r>
    </w:p>
    <w:p w14:paraId="1A808117" w14:textId="77777777" w:rsidR="001F5C22" w:rsidRPr="00261029" w:rsidRDefault="001F5C22" w:rsidP="00C576FF">
      <w:pPr>
        <w:spacing w:after="0" w:line="360" w:lineRule="auto"/>
        <w:jc w:val="both"/>
        <w:rPr>
          <w:rFonts w:cs="Arial"/>
          <w:szCs w:val="24"/>
        </w:rPr>
      </w:pPr>
    </w:p>
    <w:p w14:paraId="4EE50142" w14:textId="77777777" w:rsidR="009F2C78" w:rsidRPr="00261029" w:rsidRDefault="00D45086" w:rsidP="00C576FF">
      <w:pPr>
        <w:pStyle w:val="Heading3"/>
        <w:spacing w:before="0" w:after="0" w:line="360" w:lineRule="auto"/>
        <w:ind w:firstLine="720"/>
        <w:jc w:val="both"/>
        <w:rPr>
          <w:rFonts w:cs="Arial"/>
          <w:szCs w:val="24"/>
        </w:rPr>
      </w:pPr>
      <w:bookmarkStart w:id="2" w:name="_Toc137122239"/>
      <w:r w:rsidRPr="00261029">
        <w:rPr>
          <w:rFonts w:cs="Arial"/>
          <w:szCs w:val="24"/>
        </w:rPr>
        <w:t>What is the impact of negative reviews?</w:t>
      </w:r>
      <w:bookmarkEnd w:id="2"/>
    </w:p>
    <w:p w14:paraId="5F5DA6D8" w14:textId="36C3E255" w:rsidR="00F90B99" w:rsidRPr="00261029" w:rsidRDefault="000E283C" w:rsidP="00C576FF">
      <w:pPr>
        <w:spacing w:after="0" w:line="360" w:lineRule="auto"/>
        <w:jc w:val="both"/>
        <w:rPr>
          <w:rFonts w:cs="Arial"/>
          <w:szCs w:val="24"/>
        </w:rPr>
      </w:pPr>
      <w:r w:rsidRPr="00261029">
        <w:rPr>
          <w:rFonts w:cs="Arial"/>
          <w:szCs w:val="24"/>
        </w:rPr>
        <w:tab/>
        <w:t>A hotel's total business, as well as its reputation and how passengers see the property, might take a substantial hit if there are enough negative reviews</w:t>
      </w:r>
      <w:r w:rsidR="003C60E3" w:rsidRPr="00261029">
        <w:rPr>
          <w:rFonts w:cs="Arial"/>
          <w:szCs w:val="24"/>
        </w:rPr>
        <w:t xml:space="preserve"> (</w:t>
      </w:r>
      <w:r w:rsidR="003C60E3" w:rsidRPr="00261029">
        <w:rPr>
          <w:rFonts w:cs="Arial"/>
          <w:szCs w:val="24"/>
          <w:shd w:val="clear" w:color="auto" w:fill="FFFFFF"/>
        </w:rPr>
        <w:t>Dzhandzhugazova et al., 2016)</w:t>
      </w:r>
      <w:r w:rsidRPr="00261029">
        <w:rPr>
          <w:rFonts w:cs="Arial"/>
          <w:szCs w:val="24"/>
        </w:rPr>
        <w:t xml:space="preserve">. </w:t>
      </w:r>
    </w:p>
    <w:p w14:paraId="79E61658" w14:textId="70600EC1" w:rsidR="00365B6F" w:rsidRDefault="00365BAE" w:rsidP="00C576FF">
      <w:pPr>
        <w:spacing w:after="0" w:line="360" w:lineRule="auto"/>
        <w:jc w:val="both"/>
        <w:rPr>
          <w:rFonts w:cs="Arial"/>
          <w:szCs w:val="24"/>
        </w:rPr>
      </w:pPr>
      <w:r w:rsidRPr="00261029">
        <w:rPr>
          <w:rFonts w:cs="Arial"/>
          <w:szCs w:val="24"/>
        </w:rPr>
        <w:tab/>
        <w:t xml:space="preserve">An organization's service culture may be defined as the beliefs, attitudes, and behaviours that place a premium on providing exceptional customer service and ensuring the happiness of site visitors. </w:t>
      </w:r>
      <w:r w:rsidR="00D14885" w:rsidRPr="00261029">
        <w:rPr>
          <w:rFonts w:cs="Arial"/>
          <w:szCs w:val="24"/>
        </w:rPr>
        <w:t xml:space="preserve">According to </w:t>
      </w:r>
      <w:r w:rsidR="00D14885" w:rsidRPr="00261029">
        <w:rPr>
          <w:rFonts w:cs="Arial"/>
          <w:szCs w:val="24"/>
          <w:shd w:val="clear" w:color="auto" w:fill="FFFFFF"/>
        </w:rPr>
        <w:t>Zaitseva</w:t>
      </w:r>
      <w:r w:rsidR="00D14885" w:rsidRPr="00261029">
        <w:rPr>
          <w:rFonts w:cs="Arial"/>
          <w:szCs w:val="24"/>
        </w:rPr>
        <w:t xml:space="preserve"> et al. (2016), i</w:t>
      </w:r>
      <w:r w:rsidRPr="00261029">
        <w:rPr>
          <w:rFonts w:cs="Arial"/>
          <w:szCs w:val="24"/>
        </w:rPr>
        <w:t xml:space="preserve">t </w:t>
      </w:r>
      <w:proofErr w:type="gramStart"/>
      <w:r w:rsidRPr="00261029">
        <w:rPr>
          <w:rFonts w:cs="Arial"/>
          <w:szCs w:val="24"/>
        </w:rPr>
        <w:t>takes into account</w:t>
      </w:r>
      <w:proofErr w:type="gramEnd"/>
      <w:r w:rsidRPr="00261029">
        <w:rPr>
          <w:rFonts w:cs="Arial"/>
          <w:szCs w:val="24"/>
        </w:rPr>
        <w:t xml:space="preserve"> the mentalities and actions of workers at every level of the company, from those working directly with customers to those in managerial positions</w:t>
      </w:r>
      <w:r w:rsidR="000646B5" w:rsidRPr="00261029">
        <w:rPr>
          <w:rFonts w:cs="Arial"/>
          <w:szCs w:val="24"/>
        </w:rPr>
        <w:t xml:space="preserve"> (</w:t>
      </w:r>
      <w:r w:rsidR="000646B5" w:rsidRPr="00261029">
        <w:rPr>
          <w:rFonts w:cs="Arial"/>
          <w:szCs w:val="24"/>
          <w:shd w:val="clear" w:color="auto" w:fill="FFFFFF"/>
        </w:rPr>
        <w:t xml:space="preserve">Michaelides, </w:t>
      </w:r>
      <w:r w:rsidR="000646B5" w:rsidRPr="00261029">
        <w:rPr>
          <w:rFonts w:cs="Arial"/>
          <w:szCs w:val="24"/>
          <w:shd w:val="clear" w:color="auto" w:fill="FFFFFF"/>
        </w:rPr>
        <w:lastRenderedPageBreak/>
        <w:t>2017)</w:t>
      </w:r>
      <w:r w:rsidRPr="00261029">
        <w:rPr>
          <w:rFonts w:cs="Arial"/>
          <w:szCs w:val="24"/>
        </w:rPr>
        <w:t xml:space="preserve">. </w:t>
      </w:r>
      <w:r w:rsidR="00EB2D60" w:rsidRPr="00261029">
        <w:rPr>
          <w:rFonts w:cs="Arial"/>
          <w:szCs w:val="24"/>
        </w:rPr>
        <w:t xml:space="preserve">The Ritz-Carlton serves as a model for other businesses in the hospitality sector to follow when developing a strong service culture. </w:t>
      </w:r>
    </w:p>
    <w:p w14:paraId="4AF72558" w14:textId="77777777" w:rsidR="00C576FF" w:rsidRDefault="00EB2D60" w:rsidP="00C576FF">
      <w:pPr>
        <w:spacing w:after="0" w:line="360" w:lineRule="auto"/>
        <w:jc w:val="both"/>
        <w:rPr>
          <w:rFonts w:cs="Arial"/>
          <w:szCs w:val="24"/>
        </w:rPr>
      </w:pPr>
      <w:r w:rsidRPr="00261029">
        <w:rPr>
          <w:rFonts w:cs="Arial"/>
          <w:szCs w:val="24"/>
        </w:rPr>
        <w:t xml:space="preserve">The </w:t>
      </w:r>
      <w:proofErr w:type="spellStart"/>
      <w:r w:rsidRPr="00261029">
        <w:rPr>
          <w:rFonts w:cs="Arial"/>
          <w:szCs w:val="24"/>
        </w:rPr>
        <w:t>organisation</w:t>
      </w:r>
      <w:proofErr w:type="spellEnd"/>
      <w:r w:rsidRPr="00261029">
        <w:rPr>
          <w:rFonts w:cs="Arial"/>
          <w:szCs w:val="24"/>
        </w:rPr>
        <w:t xml:space="preserve"> gives its workers more </w:t>
      </w:r>
      <w:r w:rsidR="00A1348A" w:rsidRPr="00261029">
        <w:rPr>
          <w:rFonts w:cs="Arial"/>
          <w:szCs w:val="24"/>
        </w:rPr>
        <w:t>agencies</w:t>
      </w:r>
      <w:r w:rsidRPr="00261029">
        <w:rPr>
          <w:rFonts w:cs="Arial"/>
          <w:szCs w:val="24"/>
        </w:rPr>
        <w:t xml:space="preserve"> by allowing them to assume ownership of the experiences provided to customers</w:t>
      </w:r>
      <w:r w:rsidR="008C1C61" w:rsidRPr="00261029">
        <w:rPr>
          <w:rFonts w:cs="Arial"/>
          <w:szCs w:val="24"/>
        </w:rPr>
        <w:t xml:space="preserve">. They have a slogan that </w:t>
      </w:r>
      <w:proofErr w:type="gramStart"/>
      <w:r w:rsidR="008C1C61" w:rsidRPr="00261029">
        <w:rPr>
          <w:rFonts w:cs="Arial"/>
          <w:szCs w:val="24"/>
        </w:rPr>
        <w:t>says</w:t>
      </w:r>
      <w:proofErr w:type="gramEnd"/>
      <w:r w:rsidR="008C1C61" w:rsidRPr="00261029">
        <w:rPr>
          <w:rFonts w:cs="Arial"/>
          <w:szCs w:val="24"/>
        </w:rPr>
        <w:t xml:space="preserve"> “</w:t>
      </w:r>
      <w:r w:rsidRPr="00261029">
        <w:rPr>
          <w:rFonts w:cs="Arial"/>
          <w:szCs w:val="24"/>
        </w:rPr>
        <w:t>Ladies and Gentlemen</w:t>
      </w:r>
      <w:r w:rsidR="008C1C61" w:rsidRPr="00261029">
        <w:rPr>
          <w:rFonts w:cs="Arial"/>
          <w:szCs w:val="24"/>
        </w:rPr>
        <w:t xml:space="preserve"> serving Ladies and Gentlemen,” </w:t>
      </w:r>
      <w:r w:rsidRPr="00261029">
        <w:rPr>
          <w:rFonts w:cs="Arial"/>
          <w:szCs w:val="24"/>
        </w:rPr>
        <w:t>which puts an emphasis on treating customers and staff with respect and courtesy.</w:t>
      </w:r>
      <w:r w:rsidR="008C1C61" w:rsidRPr="00261029">
        <w:rPr>
          <w:rFonts w:cs="Arial"/>
          <w:szCs w:val="24"/>
        </w:rPr>
        <w:t xml:space="preserve"> The philosophy of service that is upheld by The Ritz-Carlton may be found across the whole company. The employees are given the responsibility and the authority to go above and beyond in order to satisfy customers, find solutions to problems quickly, and create memories that will last a lifetime. </w:t>
      </w:r>
    </w:p>
    <w:p w14:paraId="0E729BCE" w14:textId="30230803" w:rsidR="00B404FE" w:rsidRPr="00261029" w:rsidRDefault="008C1C61" w:rsidP="00C576FF">
      <w:pPr>
        <w:spacing w:after="0" w:line="360" w:lineRule="auto"/>
        <w:jc w:val="both"/>
        <w:rPr>
          <w:rFonts w:cs="Arial"/>
          <w:szCs w:val="24"/>
        </w:rPr>
      </w:pPr>
      <w:r w:rsidRPr="00261029">
        <w:rPr>
          <w:rFonts w:cs="Arial"/>
          <w:szCs w:val="24"/>
        </w:rPr>
        <w:t>This dedication to service quality has contributed to The Ritz-Carlton's success as a luxury hotel brand by earning them a reputation for offering great hospitality experiences. This reputation has helped The Ritz-Carlton become one of the most successful hotel brands in the world.</w:t>
      </w:r>
    </w:p>
    <w:p w14:paraId="5DCFF47E" w14:textId="77777777" w:rsidR="00AE0E1E" w:rsidRPr="00261029" w:rsidRDefault="00AE0E1E" w:rsidP="00C576FF">
      <w:pPr>
        <w:spacing w:after="0" w:line="360" w:lineRule="auto"/>
        <w:jc w:val="both"/>
        <w:rPr>
          <w:rFonts w:cs="Arial"/>
          <w:szCs w:val="24"/>
        </w:rPr>
      </w:pPr>
    </w:p>
    <w:p w14:paraId="0DE36AA1" w14:textId="77777777" w:rsidR="00F90B99" w:rsidRPr="00261029" w:rsidRDefault="00F90B99" w:rsidP="00C576FF">
      <w:pPr>
        <w:pStyle w:val="Heading3"/>
        <w:spacing w:before="0" w:after="0" w:line="360" w:lineRule="auto"/>
        <w:ind w:firstLine="720"/>
        <w:jc w:val="both"/>
        <w:rPr>
          <w:rFonts w:cs="Arial"/>
          <w:szCs w:val="24"/>
        </w:rPr>
      </w:pPr>
      <w:bookmarkStart w:id="3" w:name="_Toc137122241"/>
      <w:r w:rsidRPr="00261029">
        <w:rPr>
          <w:rFonts w:cs="Arial"/>
          <w:szCs w:val="24"/>
        </w:rPr>
        <w:t>How does this differ from corporate culture?</w:t>
      </w:r>
      <w:bookmarkEnd w:id="3"/>
    </w:p>
    <w:p w14:paraId="687E68B2" w14:textId="77777777" w:rsidR="00077C06" w:rsidRPr="00261029" w:rsidRDefault="00277AEB" w:rsidP="00C576FF">
      <w:pPr>
        <w:spacing w:after="0" w:line="360" w:lineRule="auto"/>
        <w:jc w:val="both"/>
        <w:rPr>
          <w:rFonts w:cs="Arial"/>
          <w:szCs w:val="24"/>
        </w:rPr>
      </w:pPr>
      <w:r w:rsidRPr="00261029">
        <w:rPr>
          <w:rFonts w:cs="Arial"/>
          <w:szCs w:val="24"/>
        </w:rPr>
        <w:tab/>
      </w:r>
      <w:r w:rsidR="00196C42" w:rsidRPr="00261029">
        <w:rPr>
          <w:rFonts w:cs="Arial"/>
          <w:szCs w:val="24"/>
        </w:rPr>
        <w:t xml:space="preserve">Service culture focuses especially on customer service and visitor pleasure, while corporate culture encompasses the more general values, </w:t>
      </w:r>
      <w:r w:rsidR="001F08E1" w:rsidRPr="00261029">
        <w:rPr>
          <w:rFonts w:cs="Arial"/>
          <w:szCs w:val="24"/>
        </w:rPr>
        <w:t>practices</w:t>
      </w:r>
      <w:r w:rsidR="00196C42" w:rsidRPr="00261029">
        <w:rPr>
          <w:rFonts w:cs="Arial"/>
          <w:szCs w:val="24"/>
        </w:rPr>
        <w:t>, and beliefs that influence the entire running of a company. The purpose, vision, and core values of an organisation are components of its corporate culture, together with the organization's internal dynamics, employee interactions, decision-making proc</w:t>
      </w:r>
      <w:r w:rsidR="00655BC6" w:rsidRPr="00261029">
        <w:rPr>
          <w:rFonts w:cs="Arial"/>
          <w:szCs w:val="24"/>
        </w:rPr>
        <w:t>esses, and working environment</w:t>
      </w:r>
      <w:r w:rsidR="00F319FD" w:rsidRPr="00261029">
        <w:rPr>
          <w:rFonts w:cs="Arial"/>
          <w:szCs w:val="24"/>
        </w:rPr>
        <w:t xml:space="preserve"> (</w:t>
      </w:r>
      <w:r w:rsidR="00F319FD" w:rsidRPr="00261029">
        <w:rPr>
          <w:rFonts w:cs="Arial"/>
          <w:szCs w:val="24"/>
          <w:shd w:val="clear" w:color="auto" w:fill="FFFFFF"/>
        </w:rPr>
        <w:t>Ngacha</w:t>
      </w:r>
      <w:r w:rsidR="000F7B87" w:rsidRPr="00261029">
        <w:rPr>
          <w:rFonts w:cs="Arial"/>
          <w:szCs w:val="24"/>
          <w:shd w:val="clear" w:color="auto" w:fill="FFFFFF"/>
        </w:rPr>
        <w:t xml:space="preserve"> </w:t>
      </w:r>
      <w:r w:rsidR="00F319FD" w:rsidRPr="00261029">
        <w:rPr>
          <w:rFonts w:cs="Arial"/>
          <w:szCs w:val="24"/>
          <w:shd w:val="clear" w:color="auto" w:fill="FFFFFF"/>
        </w:rPr>
        <w:t>and Onyango, 2017)</w:t>
      </w:r>
      <w:r w:rsidR="00655BC6" w:rsidRPr="00261029">
        <w:rPr>
          <w:rFonts w:cs="Arial"/>
          <w:szCs w:val="24"/>
        </w:rPr>
        <w:t xml:space="preserve">. </w:t>
      </w:r>
      <w:r w:rsidR="00196C42" w:rsidRPr="00261029">
        <w:rPr>
          <w:rFonts w:cs="Arial"/>
          <w:szCs w:val="24"/>
        </w:rPr>
        <w:t>The necessity of providing outstanding customer service is emphasised by the service culture, which is a part of the larger company culture. An organization's behaviours and operations are governed by its corporate culture, while service culture places a focus on the necessity of providing great service to customers. Corporate culture sets the overall tone for an organisation. Developing a mindset in which each employee acknowledges their part in providing outstanding service and teaching this mindset throughout the workforce are both necessary steps in the process of creating a service culture</w:t>
      </w:r>
      <w:r w:rsidR="003D0062" w:rsidRPr="00261029">
        <w:rPr>
          <w:rFonts w:cs="Arial"/>
          <w:szCs w:val="24"/>
        </w:rPr>
        <w:t xml:space="preserve"> (</w:t>
      </w:r>
      <w:r w:rsidR="003D0062" w:rsidRPr="00261029">
        <w:rPr>
          <w:rFonts w:cs="Arial"/>
          <w:szCs w:val="24"/>
          <w:shd w:val="clear" w:color="auto" w:fill="FFFFFF"/>
        </w:rPr>
        <w:t>Andriani et al., 2018)</w:t>
      </w:r>
      <w:r w:rsidR="00196C42" w:rsidRPr="00261029">
        <w:rPr>
          <w:rFonts w:cs="Arial"/>
          <w:szCs w:val="24"/>
        </w:rPr>
        <w:t>.</w:t>
      </w:r>
    </w:p>
    <w:p w14:paraId="54835612" w14:textId="77777777" w:rsidR="005837EE" w:rsidRPr="00261029" w:rsidRDefault="005837EE" w:rsidP="00C576FF">
      <w:pPr>
        <w:spacing w:after="0" w:line="360" w:lineRule="auto"/>
        <w:jc w:val="both"/>
        <w:rPr>
          <w:rFonts w:cs="Arial"/>
          <w:szCs w:val="24"/>
        </w:rPr>
      </w:pPr>
    </w:p>
    <w:p w14:paraId="563CECE7" w14:textId="77777777" w:rsidR="00365B6F" w:rsidRDefault="00E902C5" w:rsidP="00C576FF">
      <w:pPr>
        <w:spacing w:after="0" w:line="360" w:lineRule="auto"/>
        <w:jc w:val="both"/>
        <w:rPr>
          <w:rFonts w:cs="Arial"/>
          <w:szCs w:val="24"/>
        </w:rPr>
      </w:pPr>
      <w:r w:rsidRPr="00261029">
        <w:rPr>
          <w:rFonts w:cs="Arial"/>
          <w:szCs w:val="24"/>
        </w:rPr>
        <w:lastRenderedPageBreak/>
        <w:tab/>
        <w:t xml:space="preserve">Regarding the recommendations that should be followed by hotels </w:t>
      </w:r>
      <w:proofErr w:type="gramStart"/>
      <w:r w:rsidRPr="00261029">
        <w:rPr>
          <w:rFonts w:cs="Arial"/>
          <w:szCs w:val="24"/>
        </w:rPr>
        <w:t>in regard to</w:t>
      </w:r>
      <w:proofErr w:type="gramEnd"/>
      <w:r w:rsidRPr="00261029">
        <w:rPr>
          <w:rFonts w:cs="Arial"/>
          <w:szCs w:val="24"/>
        </w:rPr>
        <w:t xml:space="preserve"> market trends, some of the recommendations include keeping up with the latest advances in the sector, embracing technology, putting a focus on sustainability, improving customization, and placing a priority on health and safety. </w:t>
      </w:r>
    </w:p>
    <w:p w14:paraId="3AE9341E" w14:textId="0AF4390A" w:rsidR="00E902C5" w:rsidRPr="00261029" w:rsidRDefault="00E902C5" w:rsidP="00C576FF">
      <w:pPr>
        <w:spacing w:after="0" w:line="360" w:lineRule="auto"/>
        <w:jc w:val="both"/>
        <w:rPr>
          <w:rFonts w:cs="Arial"/>
          <w:szCs w:val="24"/>
        </w:rPr>
      </w:pPr>
      <w:r w:rsidRPr="00261029">
        <w:rPr>
          <w:rFonts w:cs="Arial"/>
          <w:szCs w:val="24"/>
        </w:rPr>
        <w:t xml:space="preserve">Hotels </w:t>
      </w:r>
      <w:proofErr w:type="gramStart"/>
      <w:r w:rsidRPr="00261029">
        <w:rPr>
          <w:rFonts w:cs="Arial"/>
          <w:szCs w:val="24"/>
        </w:rPr>
        <w:t>are able to</w:t>
      </w:r>
      <w:proofErr w:type="gramEnd"/>
      <w:r w:rsidRPr="00261029">
        <w:rPr>
          <w:rFonts w:cs="Arial"/>
          <w:szCs w:val="24"/>
        </w:rPr>
        <w:t xml:space="preserve"> adapt their services to meet the ever-evolving requirements and tastes of their patrons because they stay current on trends in the hospitality industry. The use of technology, such as mobile check-in and intelligent accomodation features, enhances both the experience of the visitors and the operational efficiency of the business. The prioritisation of sustainability measures not only </w:t>
      </w:r>
      <w:proofErr w:type="gramStart"/>
      <w:r w:rsidRPr="00261029">
        <w:rPr>
          <w:rFonts w:cs="Arial"/>
          <w:szCs w:val="24"/>
        </w:rPr>
        <w:t>benefits in</w:t>
      </w:r>
      <w:proofErr w:type="gramEnd"/>
      <w:r w:rsidRPr="00261029">
        <w:rPr>
          <w:rFonts w:cs="Arial"/>
          <w:szCs w:val="24"/>
        </w:rPr>
        <w:t xml:space="preserve"> cost savings in the long run, but it also draws visitors who are environmentally sensitive. Hotels may now offer guests customised experiences thanks to the personalization made possible by data analysis. This helps the hotels increase customer satisfaction and retention rates. In addition, giving health and safety precautions a higher priority boosts visitor trust, which is particularly important in the time after a pandemic. However, hotels also confront </w:t>
      </w:r>
      <w:proofErr w:type="gramStart"/>
      <w:r w:rsidRPr="00261029">
        <w:rPr>
          <w:rFonts w:cs="Arial"/>
          <w:szCs w:val="24"/>
        </w:rPr>
        <w:t>a number of</w:t>
      </w:r>
      <w:proofErr w:type="gramEnd"/>
      <w:r w:rsidRPr="00261029">
        <w:rPr>
          <w:rFonts w:cs="Arial"/>
          <w:szCs w:val="24"/>
        </w:rPr>
        <w:t xml:space="preserve"> issues, including growing competition, rising operational expenses, altering guest expectations, the need to manage their internet image, and the need to both acquire and keep talented employees. It is necessary to put into action strategies for differentiation, cost optimisation, adaptation, control of one's online reputation, and staff engagement and retention initiatives in order to be successful in overcoming these challenges.</w:t>
      </w:r>
    </w:p>
    <w:p w14:paraId="1F81309A" w14:textId="77777777" w:rsidR="002B6845" w:rsidRDefault="002B6845" w:rsidP="00C576FF">
      <w:pPr>
        <w:spacing w:after="0" w:line="360" w:lineRule="auto"/>
        <w:jc w:val="both"/>
      </w:pPr>
      <w:r>
        <w:br w:type="page"/>
      </w:r>
    </w:p>
    <w:p w14:paraId="3A324549" w14:textId="77777777" w:rsidR="002B6845" w:rsidRDefault="002B6845" w:rsidP="00365B6F">
      <w:pPr>
        <w:pStyle w:val="Heading1"/>
        <w:spacing w:before="0" w:line="360" w:lineRule="auto"/>
        <w:contextualSpacing/>
        <w:rPr>
          <w:i w:val="0"/>
        </w:rPr>
      </w:pPr>
      <w:bookmarkStart w:id="4" w:name="_Toc137122243"/>
      <w:r w:rsidRPr="00DA2D04">
        <w:rPr>
          <w:i w:val="0"/>
        </w:rPr>
        <w:lastRenderedPageBreak/>
        <w:t>References</w:t>
      </w:r>
      <w:bookmarkEnd w:id="4"/>
      <w:r w:rsidRPr="00DA2D04">
        <w:rPr>
          <w:i w:val="0"/>
        </w:rPr>
        <w:t xml:space="preserve"> </w:t>
      </w:r>
    </w:p>
    <w:p w14:paraId="3598C3FB" w14:textId="77777777" w:rsidR="005872EC" w:rsidRDefault="005872EC" w:rsidP="009C1836">
      <w:pPr>
        <w:spacing w:after="0" w:line="360" w:lineRule="auto"/>
        <w:ind w:left="720" w:hanging="720"/>
        <w:contextualSpacing/>
        <w:rPr>
          <w:shd w:val="clear" w:color="auto" w:fill="FFFFFF"/>
        </w:rPr>
      </w:pPr>
      <w:proofErr w:type="spellStart"/>
      <w:r>
        <w:rPr>
          <w:shd w:val="clear" w:color="auto" w:fill="FFFFFF"/>
        </w:rPr>
        <w:t>Andriani</w:t>
      </w:r>
      <w:proofErr w:type="spellEnd"/>
      <w:r>
        <w:rPr>
          <w:shd w:val="clear" w:color="auto" w:fill="FFFFFF"/>
        </w:rPr>
        <w:t xml:space="preserve">, R., </w:t>
      </w:r>
      <w:proofErr w:type="spellStart"/>
      <w:r>
        <w:rPr>
          <w:shd w:val="clear" w:color="auto" w:fill="FFFFFF"/>
        </w:rPr>
        <w:t>Kristiutami</w:t>
      </w:r>
      <w:proofErr w:type="spellEnd"/>
      <w:r>
        <w:rPr>
          <w:shd w:val="clear" w:color="auto" w:fill="FFFFFF"/>
        </w:rPr>
        <w:t>, Y.P., Martina, S. and Hakim, L., 2018. Implementation of Service Culture for Hospitality Industry.</w:t>
      </w:r>
    </w:p>
    <w:p w14:paraId="40A35272" w14:textId="77777777" w:rsidR="005872EC" w:rsidRDefault="005872EC" w:rsidP="009C1836">
      <w:pPr>
        <w:spacing w:after="0" w:line="360" w:lineRule="auto"/>
        <w:ind w:left="720" w:hanging="720"/>
        <w:contextualSpacing/>
        <w:rPr>
          <w:shd w:val="clear" w:color="auto" w:fill="FFFFFF"/>
        </w:rPr>
      </w:pPr>
      <w:r>
        <w:rPr>
          <w:shd w:val="clear" w:color="auto" w:fill="FFFFFF"/>
        </w:rPr>
        <w:t xml:space="preserve">Bogdanova, V.V. and Kuntina, E.I., 2020. Service Culture </w:t>
      </w:r>
      <w:proofErr w:type="gramStart"/>
      <w:r>
        <w:rPr>
          <w:shd w:val="clear" w:color="auto" w:fill="FFFFFF"/>
        </w:rPr>
        <w:t>And</w:t>
      </w:r>
      <w:proofErr w:type="gramEnd"/>
      <w:r>
        <w:rPr>
          <w:shd w:val="clear" w:color="auto" w:fill="FFFFFF"/>
        </w:rPr>
        <w:t xml:space="preserve"> Hotel Ethics.</w:t>
      </w:r>
      <w:r w:rsidRPr="004717C2">
        <w:t xml:space="preserve"> </w:t>
      </w:r>
      <w:r w:rsidRPr="004717C2">
        <w:rPr>
          <w:shd w:val="clear" w:color="auto" w:fill="FFFFFF"/>
        </w:rPr>
        <w:t xml:space="preserve">Tourism industry: possibilities, priorities, problems and </w:t>
      </w:r>
      <w:proofErr w:type="gramStart"/>
      <w:r w:rsidRPr="004717C2">
        <w:rPr>
          <w:shd w:val="clear" w:color="auto" w:fill="FFFFFF"/>
        </w:rPr>
        <w:t>prospects</w:t>
      </w:r>
      <w:r>
        <w:rPr>
          <w:shd w:val="clear" w:color="auto" w:fill="FFFFFF"/>
        </w:rPr>
        <w:t> ,</w:t>
      </w:r>
      <w:proofErr w:type="gramEnd"/>
      <w:r>
        <w:rPr>
          <w:shd w:val="clear" w:color="auto" w:fill="FFFFFF"/>
        </w:rPr>
        <w:t> </w:t>
      </w:r>
      <w:r>
        <w:rPr>
          <w:i/>
          <w:iCs/>
          <w:shd w:val="clear" w:color="auto" w:fill="FFFFFF"/>
        </w:rPr>
        <w:t>17</w:t>
      </w:r>
      <w:r>
        <w:rPr>
          <w:shd w:val="clear" w:color="auto" w:fill="FFFFFF"/>
        </w:rPr>
        <w:t>(1), pp.42-48.</w:t>
      </w:r>
    </w:p>
    <w:p w14:paraId="549EA638" w14:textId="77777777" w:rsidR="005872EC" w:rsidRPr="007F0A60" w:rsidRDefault="005872EC" w:rsidP="009C1836">
      <w:pPr>
        <w:spacing w:after="0" w:line="360" w:lineRule="auto"/>
        <w:ind w:left="720" w:hanging="720"/>
        <w:contextualSpacing/>
      </w:pPr>
      <w:r>
        <w:rPr>
          <w:shd w:val="clear" w:color="auto" w:fill="FFFFFF"/>
        </w:rPr>
        <w:t>del Mar Alonso</w:t>
      </w:r>
      <w:r>
        <w:rPr>
          <w:rFonts w:ascii="Cambria Math" w:hAnsi="Cambria Math" w:cs="Cambria Math"/>
          <w:shd w:val="clear" w:color="auto" w:fill="FFFFFF"/>
        </w:rPr>
        <w:t>‐</w:t>
      </w:r>
      <w:r>
        <w:rPr>
          <w:shd w:val="clear" w:color="auto" w:fill="FFFFFF"/>
        </w:rPr>
        <w:t xml:space="preserve">Almeida, M., </w:t>
      </w:r>
      <w:proofErr w:type="spellStart"/>
      <w:r>
        <w:rPr>
          <w:shd w:val="clear" w:color="auto" w:fill="FFFFFF"/>
        </w:rPr>
        <w:t>Marimon</w:t>
      </w:r>
      <w:proofErr w:type="spellEnd"/>
      <w:r>
        <w:rPr>
          <w:shd w:val="clear" w:color="auto" w:fill="FFFFFF"/>
        </w:rPr>
        <w:t>, F. and Bernardo, M., 2013. Diffusion of quality standards in the hospitality sector. </w:t>
      </w:r>
      <w:r>
        <w:rPr>
          <w:i/>
          <w:iCs/>
          <w:shd w:val="clear" w:color="auto" w:fill="FFFFFF"/>
        </w:rPr>
        <w:t>International Journal of Operations &amp; Production Management</w:t>
      </w:r>
      <w:r>
        <w:rPr>
          <w:shd w:val="clear" w:color="auto" w:fill="FFFFFF"/>
        </w:rPr>
        <w:t>.</w:t>
      </w:r>
    </w:p>
    <w:p w14:paraId="655BA522" w14:textId="77777777" w:rsidR="005872EC" w:rsidRDefault="005872EC" w:rsidP="009C1836">
      <w:pPr>
        <w:spacing w:after="0" w:line="360" w:lineRule="auto"/>
        <w:ind w:left="720" w:hanging="720"/>
        <w:contextualSpacing/>
        <w:rPr>
          <w:shd w:val="clear" w:color="auto" w:fill="FFFFFF"/>
        </w:rPr>
      </w:pPr>
      <w:proofErr w:type="spellStart"/>
      <w:r>
        <w:rPr>
          <w:shd w:val="clear" w:color="auto" w:fill="FFFFFF"/>
        </w:rPr>
        <w:t>Dzhandzhugazova</w:t>
      </w:r>
      <w:proofErr w:type="spellEnd"/>
      <w:r>
        <w:rPr>
          <w:shd w:val="clear" w:color="auto" w:fill="FFFFFF"/>
        </w:rPr>
        <w:t>, E.A., Blinova, E.A., Orlova, L.N. and Romanova, M.M., 2016. Innovations in hospitality industry. </w:t>
      </w:r>
      <w:r>
        <w:rPr>
          <w:i/>
          <w:iCs/>
          <w:shd w:val="clear" w:color="auto" w:fill="FFFFFF"/>
        </w:rPr>
        <w:t>International Journal of Environmental and Science Education</w:t>
      </w:r>
      <w:r>
        <w:rPr>
          <w:shd w:val="clear" w:color="auto" w:fill="FFFFFF"/>
        </w:rPr>
        <w:t>, </w:t>
      </w:r>
      <w:r>
        <w:rPr>
          <w:i/>
          <w:iCs/>
          <w:shd w:val="clear" w:color="auto" w:fill="FFFFFF"/>
        </w:rPr>
        <w:t>11</w:t>
      </w:r>
      <w:r>
        <w:rPr>
          <w:shd w:val="clear" w:color="auto" w:fill="FFFFFF"/>
        </w:rPr>
        <w:t>(17), pp.10387-10400.</w:t>
      </w:r>
    </w:p>
    <w:p w14:paraId="07DAEDAF" w14:textId="77777777" w:rsidR="005872EC" w:rsidRDefault="005872EC" w:rsidP="009C1836">
      <w:pPr>
        <w:spacing w:after="0" w:line="360" w:lineRule="auto"/>
        <w:ind w:left="720" w:hanging="720"/>
        <w:contextualSpacing/>
        <w:rPr>
          <w:shd w:val="clear" w:color="auto" w:fill="FFFFFF"/>
        </w:rPr>
      </w:pPr>
      <w:r>
        <w:rPr>
          <w:shd w:val="clear" w:color="auto" w:fill="FFFFFF"/>
        </w:rPr>
        <w:t>Fritsch, A. and Sigmund, H., 2016. Review platforms in hospitality. Open tourism: Open innovation, crowdsourcing and co-creation challenging the tourism industry, pp.229-238.</w:t>
      </w:r>
    </w:p>
    <w:p w14:paraId="74DD0E5D" w14:textId="77777777" w:rsidR="005872EC" w:rsidRDefault="005872EC" w:rsidP="009C1836">
      <w:pPr>
        <w:spacing w:after="0" w:line="360" w:lineRule="auto"/>
        <w:ind w:left="720" w:hanging="720"/>
        <w:contextualSpacing/>
        <w:rPr>
          <w:shd w:val="clear" w:color="auto" w:fill="FFFFFF"/>
        </w:rPr>
      </w:pPr>
      <w:r>
        <w:rPr>
          <w:shd w:val="clear" w:color="auto" w:fill="FFFFFF"/>
        </w:rPr>
        <w:t xml:space="preserve">González-Rodríguez, M.R., Martín-Samper, R.C., </w:t>
      </w:r>
      <w:proofErr w:type="spellStart"/>
      <w:r>
        <w:rPr>
          <w:shd w:val="clear" w:color="auto" w:fill="FFFFFF"/>
        </w:rPr>
        <w:t>Köseoglu</w:t>
      </w:r>
      <w:proofErr w:type="spellEnd"/>
      <w:r>
        <w:rPr>
          <w:shd w:val="clear" w:color="auto" w:fill="FFFFFF"/>
        </w:rPr>
        <w:t xml:space="preserve">, M.A. and </w:t>
      </w:r>
      <w:proofErr w:type="spellStart"/>
      <w:r>
        <w:rPr>
          <w:shd w:val="clear" w:color="auto" w:fill="FFFFFF"/>
        </w:rPr>
        <w:t>Okumus</w:t>
      </w:r>
      <w:proofErr w:type="spellEnd"/>
      <w:r>
        <w:rPr>
          <w:shd w:val="clear" w:color="auto" w:fill="FFFFFF"/>
        </w:rPr>
        <w:t>, F., 2019. Hotels’ corporate social responsibility practices, organizational culture, firm reputation, and performance. </w:t>
      </w:r>
      <w:r>
        <w:rPr>
          <w:i/>
          <w:iCs/>
          <w:shd w:val="clear" w:color="auto" w:fill="FFFFFF"/>
        </w:rPr>
        <w:t>Journal of sustainable tourism</w:t>
      </w:r>
      <w:r>
        <w:rPr>
          <w:shd w:val="clear" w:color="auto" w:fill="FFFFFF"/>
        </w:rPr>
        <w:t>, </w:t>
      </w:r>
      <w:r>
        <w:rPr>
          <w:i/>
          <w:iCs/>
          <w:shd w:val="clear" w:color="auto" w:fill="FFFFFF"/>
        </w:rPr>
        <w:t>27</w:t>
      </w:r>
      <w:r>
        <w:rPr>
          <w:shd w:val="clear" w:color="auto" w:fill="FFFFFF"/>
        </w:rPr>
        <w:t>(3), pp.398-419.</w:t>
      </w:r>
    </w:p>
    <w:p w14:paraId="5F7D040A" w14:textId="77777777" w:rsidR="005872EC" w:rsidRDefault="005872EC" w:rsidP="009C1836">
      <w:pPr>
        <w:spacing w:after="0" w:line="360" w:lineRule="auto"/>
        <w:ind w:left="720" w:hanging="720"/>
        <w:contextualSpacing/>
        <w:rPr>
          <w:shd w:val="clear" w:color="auto" w:fill="FFFFFF"/>
        </w:rPr>
      </w:pPr>
      <w:r>
        <w:rPr>
          <w:shd w:val="clear" w:color="auto" w:fill="FFFFFF"/>
        </w:rPr>
        <w:t>Gössling, S., Hall, C.M. and Andersson, A.C., 2018. The manager's dilemma: a conceptualization of online review manipulation strategies. </w:t>
      </w:r>
      <w:r>
        <w:rPr>
          <w:i/>
          <w:iCs/>
          <w:shd w:val="clear" w:color="auto" w:fill="FFFFFF"/>
        </w:rPr>
        <w:t>Current Issues in Tourism</w:t>
      </w:r>
      <w:r>
        <w:rPr>
          <w:shd w:val="clear" w:color="auto" w:fill="FFFFFF"/>
        </w:rPr>
        <w:t>, </w:t>
      </w:r>
      <w:r>
        <w:rPr>
          <w:i/>
          <w:iCs/>
          <w:shd w:val="clear" w:color="auto" w:fill="FFFFFF"/>
        </w:rPr>
        <w:t>21</w:t>
      </w:r>
      <w:r>
        <w:rPr>
          <w:shd w:val="clear" w:color="auto" w:fill="FFFFFF"/>
        </w:rPr>
        <w:t>(5), pp.484-503.</w:t>
      </w:r>
    </w:p>
    <w:p w14:paraId="5A10D005" w14:textId="77777777" w:rsidR="005872EC" w:rsidRDefault="005872EC" w:rsidP="009C1836">
      <w:pPr>
        <w:spacing w:after="0" w:line="360" w:lineRule="auto"/>
        <w:ind w:left="720" w:hanging="720"/>
        <w:contextualSpacing/>
        <w:rPr>
          <w:shd w:val="clear" w:color="auto" w:fill="FFFFFF"/>
        </w:rPr>
      </w:pPr>
      <w:proofErr w:type="spellStart"/>
      <w:r w:rsidRPr="0086552F">
        <w:t>Kadieva</w:t>
      </w:r>
      <w:proofErr w:type="spellEnd"/>
      <w:r w:rsidRPr="0086552F">
        <w:t>, S., 2017. Some Aspects of Reputation Management in the Hospitality Business. </w:t>
      </w:r>
      <w:proofErr w:type="spellStart"/>
      <w:r w:rsidRPr="0086552F">
        <w:t>Izvestiya</w:t>
      </w:r>
      <w:proofErr w:type="spellEnd"/>
      <w:r w:rsidRPr="0086552F">
        <w:t>. Journal of Varna University of Economics, 61(2), pp.174-186</w:t>
      </w:r>
      <w:r>
        <w:rPr>
          <w:rFonts w:cs="Arial"/>
          <w:color w:val="222222"/>
          <w:sz w:val="20"/>
          <w:szCs w:val="20"/>
          <w:shd w:val="clear" w:color="auto" w:fill="FFFFFF"/>
        </w:rPr>
        <w:t>.</w:t>
      </w:r>
    </w:p>
    <w:p w14:paraId="5209283B" w14:textId="77777777" w:rsidR="005872EC" w:rsidRDefault="005872EC" w:rsidP="009C1836">
      <w:pPr>
        <w:spacing w:after="0" w:line="360" w:lineRule="auto"/>
        <w:ind w:left="720" w:hanging="720"/>
        <w:contextualSpacing/>
        <w:rPr>
          <w:shd w:val="clear" w:color="auto" w:fill="FFFFFF"/>
        </w:rPr>
      </w:pPr>
      <w:proofErr w:type="spellStart"/>
      <w:r>
        <w:rPr>
          <w:shd w:val="clear" w:color="auto" w:fill="FFFFFF"/>
        </w:rPr>
        <w:t>Michaelides</w:t>
      </w:r>
      <w:proofErr w:type="spellEnd"/>
      <w:r>
        <w:rPr>
          <w:shd w:val="clear" w:color="auto" w:fill="FFFFFF"/>
        </w:rPr>
        <w:t>, R., 2017. Hospitality industry and the service culture in Europe. </w:t>
      </w:r>
      <w:r>
        <w:rPr>
          <w:i/>
          <w:iCs/>
          <w:shd w:val="clear" w:color="auto" w:fill="FFFFFF"/>
        </w:rPr>
        <w:t xml:space="preserve">Tourism and </w:t>
      </w:r>
      <w:proofErr w:type="gramStart"/>
      <w:r>
        <w:rPr>
          <w:i/>
          <w:iCs/>
          <w:shd w:val="clear" w:color="auto" w:fill="FFFFFF"/>
        </w:rPr>
        <w:t>Travelling</w:t>
      </w:r>
      <w:proofErr w:type="gramEnd"/>
      <w:r>
        <w:rPr>
          <w:shd w:val="clear" w:color="auto" w:fill="FFFFFF"/>
        </w:rPr>
        <w:t>, </w:t>
      </w:r>
      <w:r>
        <w:rPr>
          <w:i/>
          <w:iCs/>
          <w:shd w:val="clear" w:color="auto" w:fill="FFFFFF"/>
        </w:rPr>
        <w:t>1</w:t>
      </w:r>
      <w:r>
        <w:rPr>
          <w:shd w:val="clear" w:color="auto" w:fill="FFFFFF"/>
        </w:rPr>
        <w:t>, pp.15-19.</w:t>
      </w:r>
    </w:p>
    <w:p w14:paraId="44594629" w14:textId="77777777" w:rsidR="005872EC" w:rsidRDefault="005872EC" w:rsidP="009C1836">
      <w:pPr>
        <w:spacing w:after="0" w:line="360" w:lineRule="auto"/>
        <w:ind w:left="720" w:hanging="720"/>
        <w:contextualSpacing/>
        <w:rPr>
          <w:shd w:val="clear" w:color="auto" w:fill="FFFFFF"/>
        </w:rPr>
      </w:pPr>
      <w:r>
        <w:rPr>
          <w:shd w:val="clear" w:color="auto" w:fill="FFFFFF"/>
        </w:rPr>
        <w:t xml:space="preserve">Mmutle, T. and </w:t>
      </w:r>
      <w:proofErr w:type="spellStart"/>
      <w:r>
        <w:rPr>
          <w:shd w:val="clear" w:color="auto" w:fill="FFFFFF"/>
        </w:rPr>
        <w:t>Shonhe</w:t>
      </w:r>
      <w:proofErr w:type="spellEnd"/>
      <w:r>
        <w:rPr>
          <w:shd w:val="clear" w:color="auto" w:fill="FFFFFF"/>
        </w:rPr>
        <w:t>, L., 2017. Customers’ perception of service quality and its impact on reputation in the hospitality industry. </w:t>
      </w:r>
      <w:r>
        <w:rPr>
          <w:i/>
          <w:iCs/>
          <w:shd w:val="clear" w:color="auto" w:fill="FFFFFF"/>
        </w:rPr>
        <w:t>African Journal of Hospitality, Tourism and Leisure</w:t>
      </w:r>
      <w:r>
        <w:rPr>
          <w:shd w:val="clear" w:color="auto" w:fill="FFFFFF"/>
        </w:rPr>
        <w:t>, </w:t>
      </w:r>
      <w:r>
        <w:rPr>
          <w:i/>
          <w:iCs/>
          <w:shd w:val="clear" w:color="auto" w:fill="FFFFFF"/>
        </w:rPr>
        <w:t>6</w:t>
      </w:r>
      <w:r>
        <w:rPr>
          <w:shd w:val="clear" w:color="auto" w:fill="FFFFFF"/>
        </w:rPr>
        <w:t>(3), pp.1-25.</w:t>
      </w:r>
    </w:p>
    <w:p w14:paraId="2FE56DDC" w14:textId="77777777" w:rsidR="005872EC" w:rsidRDefault="005872EC" w:rsidP="009C1836">
      <w:pPr>
        <w:spacing w:after="0" w:line="360" w:lineRule="auto"/>
        <w:ind w:left="720" w:hanging="720"/>
        <w:contextualSpacing/>
        <w:rPr>
          <w:shd w:val="clear" w:color="auto" w:fill="FFFFFF"/>
        </w:rPr>
      </w:pPr>
      <w:proofErr w:type="spellStart"/>
      <w:r>
        <w:rPr>
          <w:shd w:val="clear" w:color="auto" w:fill="FFFFFF"/>
        </w:rPr>
        <w:t>Ngacha</w:t>
      </w:r>
      <w:proofErr w:type="spellEnd"/>
      <w:r>
        <w:rPr>
          <w:shd w:val="clear" w:color="auto" w:fill="FFFFFF"/>
        </w:rPr>
        <w:t>, W.J. and Onyango, F.E.V., 2017. The role of a customer-oriented service culture in influencing customer retention in the hotel industry.</w:t>
      </w:r>
    </w:p>
    <w:p w14:paraId="0FB45808" w14:textId="77777777" w:rsidR="005872EC" w:rsidRDefault="005872EC" w:rsidP="009C1836">
      <w:pPr>
        <w:spacing w:after="0" w:line="360" w:lineRule="auto"/>
        <w:ind w:left="720" w:hanging="720"/>
        <w:contextualSpacing/>
        <w:rPr>
          <w:shd w:val="clear" w:color="auto" w:fill="FFFFFF"/>
        </w:rPr>
      </w:pPr>
      <w:proofErr w:type="spellStart"/>
      <w:r>
        <w:rPr>
          <w:shd w:val="clear" w:color="auto" w:fill="FFFFFF"/>
        </w:rPr>
        <w:lastRenderedPageBreak/>
        <w:t>Nicoli</w:t>
      </w:r>
      <w:proofErr w:type="spellEnd"/>
      <w:r>
        <w:rPr>
          <w:shd w:val="clear" w:color="auto" w:fill="FFFFFF"/>
        </w:rPr>
        <w:t xml:space="preserve">, N. and </w:t>
      </w:r>
      <w:proofErr w:type="spellStart"/>
      <w:r>
        <w:rPr>
          <w:shd w:val="clear" w:color="auto" w:fill="FFFFFF"/>
        </w:rPr>
        <w:t>Papadopoulou</w:t>
      </w:r>
      <w:proofErr w:type="spellEnd"/>
      <w:r>
        <w:rPr>
          <w:shd w:val="clear" w:color="auto" w:fill="FFFFFF"/>
        </w:rPr>
        <w:t>, E., 2017. TripAdvisor and reputation: a case study of the hotel industry in Cyprus. </w:t>
      </w:r>
      <w:proofErr w:type="spellStart"/>
      <w:r>
        <w:rPr>
          <w:i/>
          <w:iCs/>
          <w:shd w:val="clear" w:color="auto" w:fill="FFFFFF"/>
        </w:rPr>
        <w:t>EuroMed</w:t>
      </w:r>
      <w:proofErr w:type="spellEnd"/>
      <w:r>
        <w:rPr>
          <w:i/>
          <w:iCs/>
          <w:shd w:val="clear" w:color="auto" w:fill="FFFFFF"/>
        </w:rPr>
        <w:t xml:space="preserve"> Journal of Business</w:t>
      </w:r>
      <w:r>
        <w:rPr>
          <w:shd w:val="clear" w:color="auto" w:fill="FFFFFF"/>
        </w:rPr>
        <w:t>.</w:t>
      </w:r>
    </w:p>
    <w:p w14:paraId="14A1ECD9" w14:textId="77777777" w:rsidR="005872EC" w:rsidRDefault="005872EC" w:rsidP="009C1836">
      <w:pPr>
        <w:spacing w:after="0" w:line="360" w:lineRule="auto"/>
        <w:ind w:left="720" w:hanging="720"/>
        <w:contextualSpacing/>
        <w:rPr>
          <w:shd w:val="clear" w:color="auto" w:fill="FFFFFF"/>
        </w:rPr>
      </w:pPr>
      <w:r>
        <w:rPr>
          <w:shd w:val="clear" w:color="auto" w:fill="FFFFFF"/>
        </w:rPr>
        <w:t>Qoura, O. and Khalifa, G.S., 2016. The impact of reputation management on hotel image among internal customers: The Case of Egyptian hotels. </w:t>
      </w:r>
      <w:r>
        <w:rPr>
          <w:i/>
          <w:iCs/>
          <w:shd w:val="clear" w:color="auto" w:fill="FFFFFF"/>
        </w:rPr>
        <w:t>International Journal of Heritage, Tourism, and Hospitality</w:t>
      </w:r>
      <w:r>
        <w:rPr>
          <w:shd w:val="clear" w:color="auto" w:fill="FFFFFF"/>
        </w:rPr>
        <w:t>, </w:t>
      </w:r>
      <w:r>
        <w:rPr>
          <w:i/>
          <w:iCs/>
          <w:shd w:val="clear" w:color="auto" w:fill="FFFFFF"/>
        </w:rPr>
        <w:t>7</w:t>
      </w:r>
      <w:r>
        <w:rPr>
          <w:shd w:val="clear" w:color="auto" w:fill="FFFFFF"/>
        </w:rPr>
        <w:t>(2), pp.261-274.</w:t>
      </w:r>
    </w:p>
    <w:p w14:paraId="2307EE51" w14:textId="77777777" w:rsidR="005872EC" w:rsidRDefault="005872EC" w:rsidP="009C1836">
      <w:pPr>
        <w:spacing w:after="0" w:line="360" w:lineRule="auto"/>
        <w:ind w:left="720" w:hanging="720"/>
        <w:contextualSpacing/>
        <w:rPr>
          <w:shd w:val="clear" w:color="auto" w:fill="FFFFFF"/>
        </w:rPr>
      </w:pPr>
      <w:proofErr w:type="spellStart"/>
      <w:r>
        <w:rPr>
          <w:shd w:val="clear" w:color="auto" w:fill="FFFFFF"/>
        </w:rPr>
        <w:t>Rialti</w:t>
      </w:r>
      <w:proofErr w:type="spellEnd"/>
      <w:r>
        <w:rPr>
          <w:shd w:val="clear" w:color="auto" w:fill="FFFFFF"/>
        </w:rPr>
        <w:t xml:space="preserve">, R., </w:t>
      </w:r>
      <w:proofErr w:type="spellStart"/>
      <w:r>
        <w:rPr>
          <w:shd w:val="clear" w:color="auto" w:fill="FFFFFF"/>
        </w:rPr>
        <w:t>Kvítková</w:t>
      </w:r>
      <w:proofErr w:type="spellEnd"/>
      <w:r>
        <w:rPr>
          <w:shd w:val="clear" w:color="auto" w:fill="FFFFFF"/>
        </w:rPr>
        <w:t xml:space="preserve">, Z. and </w:t>
      </w:r>
      <w:proofErr w:type="spellStart"/>
      <w:r>
        <w:rPr>
          <w:shd w:val="clear" w:color="auto" w:fill="FFFFFF"/>
        </w:rPr>
        <w:t>Makovník</w:t>
      </w:r>
      <w:proofErr w:type="spellEnd"/>
      <w:r>
        <w:rPr>
          <w:shd w:val="clear" w:color="auto" w:fill="FFFFFF"/>
        </w:rPr>
        <w:t>, T. eds., 2023. Online Reputation Management in Destination and Hospitality: What We Know, What We Need to Know.</w:t>
      </w:r>
    </w:p>
    <w:p w14:paraId="024E56B9" w14:textId="77777777" w:rsidR="005872EC" w:rsidRDefault="005872EC" w:rsidP="009C1836">
      <w:pPr>
        <w:spacing w:after="0" w:line="360" w:lineRule="auto"/>
        <w:ind w:left="720" w:hanging="720"/>
        <w:contextualSpacing/>
        <w:rPr>
          <w:shd w:val="clear" w:color="auto" w:fill="FFFFFF"/>
        </w:rPr>
      </w:pPr>
      <w:r>
        <w:rPr>
          <w:shd w:val="clear" w:color="auto" w:fill="FFFFFF"/>
        </w:rPr>
        <w:t xml:space="preserve">Zaitseva, N.A., Larionova, A.A., </w:t>
      </w:r>
      <w:proofErr w:type="spellStart"/>
      <w:r>
        <w:rPr>
          <w:shd w:val="clear" w:color="auto" w:fill="FFFFFF"/>
        </w:rPr>
        <w:t>Yumatov</w:t>
      </w:r>
      <w:proofErr w:type="spellEnd"/>
      <w:r>
        <w:rPr>
          <w:shd w:val="clear" w:color="auto" w:fill="FFFFFF"/>
        </w:rPr>
        <w:t xml:space="preserve">, K.V., </w:t>
      </w:r>
      <w:proofErr w:type="spellStart"/>
      <w:r>
        <w:rPr>
          <w:shd w:val="clear" w:color="auto" w:fill="FFFFFF"/>
        </w:rPr>
        <w:t>Korsunova</w:t>
      </w:r>
      <w:proofErr w:type="spellEnd"/>
      <w:r>
        <w:rPr>
          <w:shd w:val="clear" w:color="auto" w:fill="FFFFFF"/>
        </w:rPr>
        <w:t>, N.M. and Dmitrieva, N.V., 2016. Assessment of the Impact of Globalization on the Introduction of Innovative Technology Companies in the Hospitality Industry. </w:t>
      </w:r>
      <w:r>
        <w:rPr>
          <w:i/>
          <w:iCs/>
          <w:shd w:val="clear" w:color="auto" w:fill="FFFFFF"/>
        </w:rPr>
        <w:t>International Journal of Environmental and Science Education</w:t>
      </w:r>
      <w:r>
        <w:rPr>
          <w:shd w:val="clear" w:color="auto" w:fill="FFFFFF"/>
        </w:rPr>
        <w:t>, </w:t>
      </w:r>
      <w:r>
        <w:rPr>
          <w:i/>
          <w:iCs/>
          <w:shd w:val="clear" w:color="auto" w:fill="FFFFFF"/>
        </w:rPr>
        <w:t>11</w:t>
      </w:r>
      <w:r>
        <w:rPr>
          <w:shd w:val="clear" w:color="auto" w:fill="FFFFFF"/>
        </w:rPr>
        <w:t>(14), pp.7176-7185.</w:t>
      </w:r>
    </w:p>
    <w:sectPr w:rsidR="005872EC" w:rsidSect="00AE01F1">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B3C59" w14:textId="77777777" w:rsidR="00FA21D1" w:rsidRDefault="00FA21D1" w:rsidP="00AE01F1">
      <w:pPr>
        <w:spacing w:after="0" w:line="240" w:lineRule="auto"/>
      </w:pPr>
      <w:r>
        <w:separator/>
      </w:r>
    </w:p>
  </w:endnote>
  <w:endnote w:type="continuationSeparator" w:id="0">
    <w:p w14:paraId="4B59BAE4" w14:textId="77777777" w:rsidR="00FA21D1" w:rsidRDefault="00FA21D1" w:rsidP="00AE0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8C398" w14:textId="77777777" w:rsidR="00FA21D1" w:rsidRDefault="00FA21D1" w:rsidP="00AE01F1">
      <w:pPr>
        <w:spacing w:after="0" w:line="240" w:lineRule="auto"/>
      </w:pPr>
      <w:r>
        <w:separator/>
      </w:r>
    </w:p>
  </w:footnote>
  <w:footnote w:type="continuationSeparator" w:id="0">
    <w:p w14:paraId="4F2E9A77" w14:textId="77777777" w:rsidR="00FA21D1" w:rsidRDefault="00FA21D1" w:rsidP="00AE01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481551"/>
      <w:docPartObj>
        <w:docPartGallery w:val="Page Numbers (Top of Page)"/>
        <w:docPartUnique/>
      </w:docPartObj>
    </w:sdtPr>
    <w:sdtEndPr>
      <w:rPr>
        <w:noProof/>
      </w:rPr>
    </w:sdtEndPr>
    <w:sdtContent>
      <w:p w14:paraId="302FD27B" w14:textId="77777777" w:rsidR="00AE01F1" w:rsidRDefault="00AE01F1">
        <w:pPr>
          <w:pStyle w:val="Header"/>
          <w:jc w:val="right"/>
        </w:pPr>
        <w:r>
          <w:fldChar w:fldCharType="begin"/>
        </w:r>
        <w:r>
          <w:instrText xml:space="preserve"> PAGE   \* MERGEFORMAT </w:instrText>
        </w:r>
        <w:r>
          <w:fldChar w:fldCharType="separate"/>
        </w:r>
        <w:r w:rsidR="00D05B42">
          <w:rPr>
            <w:noProof/>
          </w:rPr>
          <w:t>10</w:t>
        </w:r>
        <w:r>
          <w:rPr>
            <w:noProof/>
          </w:rPr>
          <w:fldChar w:fldCharType="end"/>
        </w:r>
      </w:p>
    </w:sdtContent>
  </w:sdt>
  <w:p w14:paraId="35AA9286" w14:textId="77777777" w:rsidR="00AE01F1" w:rsidRDefault="00AE01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21CE7"/>
    <w:multiLevelType w:val="multilevel"/>
    <w:tmpl w:val="2E221CE7"/>
    <w:lvl w:ilvl="0">
      <w:start w:val="1"/>
      <w:numFmt w:val="decimal"/>
      <w:lvlText w:val="%1."/>
      <w:lvlJc w:val="left"/>
      <w:pPr>
        <w:ind w:left="420" w:hanging="360"/>
      </w:pPr>
      <w:rPr>
        <w:rFonts w:hint="default"/>
        <w:color w:val="000000"/>
      </w:rPr>
    </w:lvl>
    <w:lvl w:ilvl="1">
      <w:start w:val="1"/>
      <w:numFmt w:val="decimal"/>
      <w:isLgl/>
      <w:lvlText w:val="%1.%2"/>
      <w:lvlJc w:val="left"/>
      <w:pPr>
        <w:ind w:left="480" w:hanging="42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780" w:hanging="72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140" w:hanging="108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500" w:hanging="1440"/>
      </w:pPr>
      <w:rPr>
        <w:rFonts w:hint="default"/>
      </w:rPr>
    </w:lvl>
    <w:lvl w:ilvl="8">
      <w:start w:val="1"/>
      <w:numFmt w:val="decimal"/>
      <w:isLgl/>
      <w:lvlText w:val="%1.%2.%3.%4.%5.%6.%7.%8.%9"/>
      <w:lvlJc w:val="left"/>
      <w:pPr>
        <w:ind w:left="1860" w:hanging="1800"/>
      </w:pPr>
      <w:rPr>
        <w:rFonts w:hint="default"/>
      </w:rPr>
    </w:lvl>
  </w:abstractNum>
  <w:abstractNum w:abstractNumId="1" w15:restartNumberingAfterBreak="0">
    <w:nsid w:val="40D571BB"/>
    <w:multiLevelType w:val="hybridMultilevel"/>
    <w:tmpl w:val="ACF6C9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741EEA"/>
    <w:multiLevelType w:val="hybridMultilevel"/>
    <w:tmpl w:val="6C22B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6A07E1"/>
    <w:multiLevelType w:val="hybridMultilevel"/>
    <w:tmpl w:val="02C6B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794F7E"/>
    <w:multiLevelType w:val="multilevel"/>
    <w:tmpl w:val="8FF091B4"/>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1702"/>
        </w:tabs>
        <w:ind w:left="1702" w:hanging="851"/>
      </w:pPr>
      <w:rPr>
        <w:rFonts w:hint="default"/>
      </w:rPr>
    </w:lvl>
    <w:lvl w:ilvl="3">
      <w:start w:val="1"/>
      <w:numFmt w:val="none"/>
      <w:lvlText w:val=""/>
      <w:lvlJc w:val="left"/>
      <w:pPr>
        <w:tabs>
          <w:tab w:val="num" w:pos="1728"/>
        </w:tabs>
        <w:ind w:left="1728" w:hanging="648"/>
      </w:pPr>
      <w:rPr>
        <w:rFonts w:hint="default"/>
      </w:rPr>
    </w:lvl>
    <w:lvl w:ilvl="4">
      <w:start w:val="1"/>
      <w:numFmt w:val="decimal"/>
      <w:lvlText w:val="%1.%2.%3.%4.%5."/>
      <w:lvlJc w:val="left"/>
      <w:pPr>
        <w:tabs>
          <w:tab w:val="num" w:pos="288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960"/>
        </w:tabs>
        <w:ind w:left="3240" w:hanging="1080"/>
      </w:pPr>
      <w:rPr>
        <w:rFonts w:hint="default"/>
      </w:rPr>
    </w:lvl>
    <w:lvl w:ilvl="7">
      <w:start w:val="1"/>
      <w:numFmt w:val="decimal"/>
      <w:lvlText w:val="%1.%2.%3.%4.%5.%6.%7.%8."/>
      <w:lvlJc w:val="left"/>
      <w:pPr>
        <w:tabs>
          <w:tab w:val="num" w:pos="468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5" w15:restartNumberingAfterBreak="0">
    <w:nsid w:val="7674188F"/>
    <w:multiLevelType w:val="hybridMultilevel"/>
    <w:tmpl w:val="D1065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A316AD4"/>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7AC35ABE"/>
    <w:multiLevelType w:val="multilevel"/>
    <w:tmpl w:val="B3A8C1B2"/>
    <w:lvl w:ilvl="0">
      <w:start w:val="1"/>
      <w:numFmt w:val="decimal"/>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819543895">
    <w:abstractNumId w:val="7"/>
  </w:num>
  <w:num w:numId="2" w16cid:durableId="1783184049">
    <w:abstractNumId w:val="0"/>
  </w:num>
  <w:num w:numId="3" w16cid:durableId="1516848955">
    <w:abstractNumId w:val="0"/>
  </w:num>
  <w:num w:numId="4" w16cid:durableId="899630676">
    <w:abstractNumId w:val="6"/>
  </w:num>
  <w:num w:numId="5" w16cid:durableId="1036537701">
    <w:abstractNumId w:val="6"/>
  </w:num>
  <w:num w:numId="6" w16cid:durableId="951128107">
    <w:abstractNumId w:val="6"/>
  </w:num>
  <w:num w:numId="7" w16cid:durableId="1673798788">
    <w:abstractNumId w:val="6"/>
  </w:num>
  <w:num w:numId="8" w16cid:durableId="548415383">
    <w:abstractNumId w:val="7"/>
  </w:num>
  <w:num w:numId="9" w16cid:durableId="1913468016">
    <w:abstractNumId w:val="6"/>
  </w:num>
  <w:num w:numId="10" w16cid:durableId="1002045695">
    <w:abstractNumId w:val="6"/>
  </w:num>
  <w:num w:numId="11" w16cid:durableId="1215315721">
    <w:abstractNumId w:val="7"/>
  </w:num>
  <w:num w:numId="12" w16cid:durableId="1144657585">
    <w:abstractNumId w:val="7"/>
  </w:num>
  <w:num w:numId="13" w16cid:durableId="920873506">
    <w:abstractNumId w:val="7"/>
  </w:num>
  <w:num w:numId="14" w16cid:durableId="841744913">
    <w:abstractNumId w:val="7"/>
  </w:num>
  <w:num w:numId="15" w16cid:durableId="1104886452">
    <w:abstractNumId w:val="6"/>
  </w:num>
  <w:num w:numId="16" w16cid:durableId="2048556073">
    <w:abstractNumId w:val="6"/>
  </w:num>
  <w:num w:numId="17" w16cid:durableId="1608392524">
    <w:abstractNumId w:val="7"/>
  </w:num>
  <w:num w:numId="18" w16cid:durableId="993070839">
    <w:abstractNumId w:val="6"/>
  </w:num>
  <w:num w:numId="19" w16cid:durableId="272901421">
    <w:abstractNumId w:val="4"/>
  </w:num>
  <w:num w:numId="20" w16cid:durableId="1633712631">
    <w:abstractNumId w:val="2"/>
  </w:num>
  <w:num w:numId="21" w16cid:durableId="799688488">
    <w:abstractNumId w:val="1"/>
  </w:num>
  <w:num w:numId="22" w16cid:durableId="1577594349">
    <w:abstractNumId w:val="3"/>
  </w:num>
  <w:num w:numId="23" w16cid:durableId="17140411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C13D1"/>
    <w:rsid w:val="000067B5"/>
    <w:rsid w:val="000106D0"/>
    <w:rsid w:val="0002488B"/>
    <w:rsid w:val="00024DDB"/>
    <w:rsid w:val="00026223"/>
    <w:rsid w:val="00030794"/>
    <w:rsid w:val="00034D0D"/>
    <w:rsid w:val="00044AAE"/>
    <w:rsid w:val="00047C59"/>
    <w:rsid w:val="0005074C"/>
    <w:rsid w:val="00050C78"/>
    <w:rsid w:val="000646B5"/>
    <w:rsid w:val="000668A1"/>
    <w:rsid w:val="0007348E"/>
    <w:rsid w:val="00077C06"/>
    <w:rsid w:val="00092279"/>
    <w:rsid w:val="00097557"/>
    <w:rsid w:val="000C5DF9"/>
    <w:rsid w:val="000C654C"/>
    <w:rsid w:val="000E283C"/>
    <w:rsid w:val="000F2E86"/>
    <w:rsid w:val="000F7B87"/>
    <w:rsid w:val="00101024"/>
    <w:rsid w:val="0010104B"/>
    <w:rsid w:val="0010277D"/>
    <w:rsid w:val="001029BC"/>
    <w:rsid w:val="0010391C"/>
    <w:rsid w:val="00125169"/>
    <w:rsid w:val="00126F48"/>
    <w:rsid w:val="001348D4"/>
    <w:rsid w:val="00134CE3"/>
    <w:rsid w:val="00154845"/>
    <w:rsid w:val="00160807"/>
    <w:rsid w:val="001654F5"/>
    <w:rsid w:val="00165C28"/>
    <w:rsid w:val="00165EF0"/>
    <w:rsid w:val="00174059"/>
    <w:rsid w:val="00175165"/>
    <w:rsid w:val="00175603"/>
    <w:rsid w:val="00176399"/>
    <w:rsid w:val="00176584"/>
    <w:rsid w:val="00180C9A"/>
    <w:rsid w:val="00184FB8"/>
    <w:rsid w:val="001910D8"/>
    <w:rsid w:val="00194BBC"/>
    <w:rsid w:val="00196C42"/>
    <w:rsid w:val="00197B24"/>
    <w:rsid w:val="001A1E7A"/>
    <w:rsid w:val="001A4EA2"/>
    <w:rsid w:val="001A7DA2"/>
    <w:rsid w:val="001B0F88"/>
    <w:rsid w:val="001B2A95"/>
    <w:rsid w:val="001B3E4C"/>
    <w:rsid w:val="001C6E00"/>
    <w:rsid w:val="001D0C20"/>
    <w:rsid w:val="001E0A5C"/>
    <w:rsid w:val="001F08E1"/>
    <w:rsid w:val="001F24DF"/>
    <w:rsid w:val="001F3C8C"/>
    <w:rsid w:val="001F5C22"/>
    <w:rsid w:val="001F6E68"/>
    <w:rsid w:val="00206299"/>
    <w:rsid w:val="002062BE"/>
    <w:rsid w:val="00242819"/>
    <w:rsid w:val="00261029"/>
    <w:rsid w:val="00263F78"/>
    <w:rsid w:val="0026504A"/>
    <w:rsid w:val="00265BDE"/>
    <w:rsid w:val="00275B2A"/>
    <w:rsid w:val="00277016"/>
    <w:rsid w:val="00277AEB"/>
    <w:rsid w:val="002814C0"/>
    <w:rsid w:val="00284D5A"/>
    <w:rsid w:val="0028600F"/>
    <w:rsid w:val="002A7BCC"/>
    <w:rsid w:val="002B133B"/>
    <w:rsid w:val="002B421B"/>
    <w:rsid w:val="002B6845"/>
    <w:rsid w:val="002D5B66"/>
    <w:rsid w:val="002E0CA9"/>
    <w:rsid w:val="002E62D2"/>
    <w:rsid w:val="00307ABD"/>
    <w:rsid w:val="00323619"/>
    <w:rsid w:val="00323AC4"/>
    <w:rsid w:val="00324333"/>
    <w:rsid w:val="003277DE"/>
    <w:rsid w:val="0033366F"/>
    <w:rsid w:val="003367A4"/>
    <w:rsid w:val="003367A5"/>
    <w:rsid w:val="00340ED1"/>
    <w:rsid w:val="00344C5E"/>
    <w:rsid w:val="00350CD8"/>
    <w:rsid w:val="0035298B"/>
    <w:rsid w:val="00353F42"/>
    <w:rsid w:val="00356276"/>
    <w:rsid w:val="00362116"/>
    <w:rsid w:val="00365B6F"/>
    <w:rsid w:val="00365BAE"/>
    <w:rsid w:val="0036732A"/>
    <w:rsid w:val="00372867"/>
    <w:rsid w:val="00381077"/>
    <w:rsid w:val="00383D5A"/>
    <w:rsid w:val="003948E6"/>
    <w:rsid w:val="00395578"/>
    <w:rsid w:val="003A0BB2"/>
    <w:rsid w:val="003A218B"/>
    <w:rsid w:val="003B0777"/>
    <w:rsid w:val="003B70D3"/>
    <w:rsid w:val="003B74FE"/>
    <w:rsid w:val="003C60E3"/>
    <w:rsid w:val="003D0062"/>
    <w:rsid w:val="003D6B22"/>
    <w:rsid w:val="003E17DE"/>
    <w:rsid w:val="003E7013"/>
    <w:rsid w:val="003F7130"/>
    <w:rsid w:val="00415936"/>
    <w:rsid w:val="00424A9B"/>
    <w:rsid w:val="004333F7"/>
    <w:rsid w:val="00437B7D"/>
    <w:rsid w:val="004429E2"/>
    <w:rsid w:val="0044634C"/>
    <w:rsid w:val="0045709B"/>
    <w:rsid w:val="00467B1C"/>
    <w:rsid w:val="004717C2"/>
    <w:rsid w:val="0047458A"/>
    <w:rsid w:val="00484526"/>
    <w:rsid w:val="0048675F"/>
    <w:rsid w:val="00493E2C"/>
    <w:rsid w:val="004A1E17"/>
    <w:rsid w:val="004A4566"/>
    <w:rsid w:val="004A55E7"/>
    <w:rsid w:val="004B11DC"/>
    <w:rsid w:val="004B2940"/>
    <w:rsid w:val="004C1F51"/>
    <w:rsid w:val="004D2477"/>
    <w:rsid w:val="004D4408"/>
    <w:rsid w:val="004D5506"/>
    <w:rsid w:val="004E09C7"/>
    <w:rsid w:val="004E74B9"/>
    <w:rsid w:val="005226C0"/>
    <w:rsid w:val="00524FD2"/>
    <w:rsid w:val="00531F6E"/>
    <w:rsid w:val="00533C52"/>
    <w:rsid w:val="0056127F"/>
    <w:rsid w:val="00565762"/>
    <w:rsid w:val="00574B63"/>
    <w:rsid w:val="00575936"/>
    <w:rsid w:val="00577D4E"/>
    <w:rsid w:val="00582249"/>
    <w:rsid w:val="005837EE"/>
    <w:rsid w:val="005868EC"/>
    <w:rsid w:val="00586E53"/>
    <w:rsid w:val="005872EC"/>
    <w:rsid w:val="005A492F"/>
    <w:rsid w:val="005A53D7"/>
    <w:rsid w:val="005C1369"/>
    <w:rsid w:val="005C141C"/>
    <w:rsid w:val="005C621A"/>
    <w:rsid w:val="005D2E31"/>
    <w:rsid w:val="0060219B"/>
    <w:rsid w:val="00605A38"/>
    <w:rsid w:val="00610366"/>
    <w:rsid w:val="00611474"/>
    <w:rsid w:val="00624249"/>
    <w:rsid w:val="00627E66"/>
    <w:rsid w:val="0063129A"/>
    <w:rsid w:val="0063202A"/>
    <w:rsid w:val="00641012"/>
    <w:rsid w:val="00643129"/>
    <w:rsid w:val="00650416"/>
    <w:rsid w:val="00653874"/>
    <w:rsid w:val="00655BC6"/>
    <w:rsid w:val="00657670"/>
    <w:rsid w:val="00673557"/>
    <w:rsid w:val="006743DE"/>
    <w:rsid w:val="00676CD4"/>
    <w:rsid w:val="006979CE"/>
    <w:rsid w:val="006A4482"/>
    <w:rsid w:val="006B4532"/>
    <w:rsid w:val="006C19E3"/>
    <w:rsid w:val="006D1E51"/>
    <w:rsid w:val="006D3721"/>
    <w:rsid w:val="006D5796"/>
    <w:rsid w:val="006E0C1F"/>
    <w:rsid w:val="00705452"/>
    <w:rsid w:val="00707722"/>
    <w:rsid w:val="00727D1B"/>
    <w:rsid w:val="00736D65"/>
    <w:rsid w:val="0074183B"/>
    <w:rsid w:val="0075552A"/>
    <w:rsid w:val="00756A34"/>
    <w:rsid w:val="00772F31"/>
    <w:rsid w:val="007743C7"/>
    <w:rsid w:val="00774D65"/>
    <w:rsid w:val="00796E68"/>
    <w:rsid w:val="007A024C"/>
    <w:rsid w:val="007A11F5"/>
    <w:rsid w:val="007A43B7"/>
    <w:rsid w:val="007B571E"/>
    <w:rsid w:val="007C12CE"/>
    <w:rsid w:val="007C6555"/>
    <w:rsid w:val="007D4DE3"/>
    <w:rsid w:val="007D595A"/>
    <w:rsid w:val="007D78BE"/>
    <w:rsid w:val="007F0A60"/>
    <w:rsid w:val="007F3663"/>
    <w:rsid w:val="007F417F"/>
    <w:rsid w:val="00802848"/>
    <w:rsid w:val="008032AE"/>
    <w:rsid w:val="00805935"/>
    <w:rsid w:val="0081369C"/>
    <w:rsid w:val="00832115"/>
    <w:rsid w:val="00832D4C"/>
    <w:rsid w:val="008357CB"/>
    <w:rsid w:val="00844175"/>
    <w:rsid w:val="00844C07"/>
    <w:rsid w:val="00844E2B"/>
    <w:rsid w:val="00856197"/>
    <w:rsid w:val="00857A9F"/>
    <w:rsid w:val="0086552F"/>
    <w:rsid w:val="00873F42"/>
    <w:rsid w:val="00882868"/>
    <w:rsid w:val="008A4331"/>
    <w:rsid w:val="008A4683"/>
    <w:rsid w:val="008A592A"/>
    <w:rsid w:val="008B61BB"/>
    <w:rsid w:val="008C0990"/>
    <w:rsid w:val="008C1C61"/>
    <w:rsid w:val="008D40CD"/>
    <w:rsid w:val="008E14E8"/>
    <w:rsid w:val="008E282F"/>
    <w:rsid w:val="008E2F37"/>
    <w:rsid w:val="008E56D5"/>
    <w:rsid w:val="00905DFA"/>
    <w:rsid w:val="0090710C"/>
    <w:rsid w:val="00915635"/>
    <w:rsid w:val="00924A9A"/>
    <w:rsid w:val="009274D8"/>
    <w:rsid w:val="00945493"/>
    <w:rsid w:val="009546CD"/>
    <w:rsid w:val="009710DF"/>
    <w:rsid w:val="0097158C"/>
    <w:rsid w:val="00987858"/>
    <w:rsid w:val="0099549D"/>
    <w:rsid w:val="009A61CD"/>
    <w:rsid w:val="009B691B"/>
    <w:rsid w:val="009C1122"/>
    <w:rsid w:val="009C1836"/>
    <w:rsid w:val="009D2901"/>
    <w:rsid w:val="009D34D3"/>
    <w:rsid w:val="009E31B7"/>
    <w:rsid w:val="009E5160"/>
    <w:rsid w:val="009F2C78"/>
    <w:rsid w:val="00A1034F"/>
    <w:rsid w:val="00A1348A"/>
    <w:rsid w:val="00A134B8"/>
    <w:rsid w:val="00A16CDC"/>
    <w:rsid w:val="00A21C7C"/>
    <w:rsid w:val="00A22DF9"/>
    <w:rsid w:val="00A2670F"/>
    <w:rsid w:val="00A26B82"/>
    <w:rsid w:val="00A27C07"/>
    <w:rsid w:val="00A30E39"/>
    <w:rsid w:val="00A333F4"/>
    <w:rsid w:val="00A33F9D"/>
    <w:rsid w:val="00A434E0"/>
    <w:rsid w:val="00A50054"/>
    <w:rsid w:val="00A55C6B"/>
    <w:rsid w:val="00A64F9A"/>
    <w:rsid w:val="00A651E0"/>
    <w:rsid w:val="00A74C63"/>
    <w:rsid w:val="00A804FD"/>
    <w:rsid w:val="00A937C1"/>
    <w:rsid w:val="00A93F13"/>
    <w:rsid w:val="00A94AF1"/>
    <w:rsid w:val="00A96B94"/>
    <w:rsid w:val="00AA36DE"/>
    <w:rsid w:val="00AB4B33"/>
    <w:rsid w:val="00AC51F5"/>
    <w:rsid w:val="00AE01F1"/>
    <w:rsid w:val="00AE0E1E"/>
    <w:rsid w:val="00AE27E3"/>
    <w:rsid w:val="00AE62C5"/>
    <w:rsid w:val="00AE7FD3"/>
    <w:rsid w:val="00AF2AAA"/>
    <w:rsid w:val="00AF6B9A"/>
    <w:rsid w:val="00B00F80"/>
    <w:rsid w:val="00B14437"/>
    <w:rsid w:val="00B20C82"/>
    <w:rsid w:val="00B2122A"/>
    <w:rsid w:val="00B23BAD"/>
    <w:rsid w:val="00B26585"/>
    <w:rsid w:val="00B26BE6"/>
    <w:rsid w:val="00B374FA"/>
    <w:rsid w:val="00B404FE"/>
    <w:rsid w:val="00B408BC"/>
    <w:rsid w:val="00B45ADC"/>
    <w:rsid w:val="00B46248"/>
    <w:rsid w:val="00B464C4"/>
    <w:rsid w:val="00B534F7"/>
    <w:rsid w:val="00B607BE"/>
    <w:rsid w:val="00B61D99"/>
    <w:rsid w:val="00B720E6"/>
    <w:rsid w:val="00B75B6A"/>
    <w:rsid w:val="00B768FF"/>
    <w:rsid w:val="00B83BD3"/>
    <w:rsid w:val="00B909FD"/>
    <w:rsid w:val="00B917B6"/>
    <w:rsid w:val="00BA5888"/>
    <w:rsid w:val="00BB3E50"/>
    <w:rsid w:val="00BB4F15"/>
    <w:rsid w:val="00BC00D4"/>
    <w:rsid w:val="00BC13D1"/>
    <w:rsid w:val="00BD3709"/>
    <w:rsid w:val="00BD5C7B"/>
    <w:rsid w:val="00BF7B0B"/>
    <w:rsid w:val="00C20049"/>
    <w:rsid w:val="00C27076"/>
    <w:rsid w:val="00C376CD"/>
    <w:rsid w:val="00C438AB"/>
    <w:rsid w:val="00C46C43"/>
    <w:rsid w:val="00C530A1"/>
    <w:rsid w:val="00C576FF"/>
    <w:rsid w:val="00C57748"/>
    <w:rsid w:val="00C65D26"/>
    <w:rsid w:val="00C66872"/>
    <w:rsid w:val="00C67080"/>
    <w:rsid w:val="00C70DAB"/>
    <w:rsid w:val="00C73BDD"/>
    <w:rsid w:val="00C74398"/>
    <w:rsid w:val="00C87BDB"/>
    <w:rsid w:val="00C97E0C"/>
    <w:rsid w:val="00CA3935"/>
    <w:rsid w:val="00CA685E"/>
    <w:rsid w:val="00CB2BDC"/>
    <w:rsid w:val="00CB54E5"/>
    <w:rsid w:val="00CC055F"/>
    <w:rsid w:val="00CD6E4A"/>
    <w:rsid w:val="00D05B42"/>
    <w:rsid w:val="00D07BCD"/>
    <w:rsid w:val="00D14885"/>
    <w:rsid w:val="00D21B23"/>
    <w:rsid w:val="00D228E6"/>
    <w:rsid w:val="00D24AE4"/>
    <w:rsid w:val="00D364E8"/>
    <w:rsid w:val="00D37080"/>
    <w:rsid w:val="00D428BA"/>
    <w:rsid w:val="00D45086"/>
    <w:rsid w:val="00D452E5"/>
    <w:rsid w:val="00D47029"/>
    <w:rsid w:val="00D54254"/>
    <w:rsid w:val="00D5659F"/>
    <w:rsid w:val="00D65D44"/>
    <w:rsid w:val="00D75B2F"/>
    <w:rsid w:val="00D86807"/>
    <w:rsid w:val="00DA0284"/>
    <w:rsid w:val="00DA2D04"/>
    <w:rsid w:val="00DA3B09"/>
    <w:rsid w:val="00DB0580"/>
    <w:rsid w:val="00DC654B"/>
    <w:rsid w:val="00DD005F"/>
    <w:rsid w:val="00DD4BB9"/>
    <w:rsid w:val="00DE5A45"/>
    <w:rsid w:val="00DE7487"/>
    <w:rsid w:val="00DF03ED"/>
    <w:rsid w:val="00DF121D"/>
    <w:rsid w:val="00DF5869"/>
    <w:rsid w:val="00E10556"/>
    <w:rsid w:val="00E2017E"/>
    <w:rsid w:val="00E370A5"/>
    <w:rsid w:val="00E52AC6"/>
    <w:rsid w:val="00E53F14"/>
    <w:rsid w:val="00E56463"/>
    <w:rsid w:val="00E63EAE"/>
    <w:rsid w:val="00E8024B"/>
    <w:rsid w:val="00E824DC"/>
    <w:rsid w:val="00E902C5"/>
    <w:rsid w:val="00EB2D60"/>
    <w:rsid w:val="00EC1F19"/>
    <w:rsid w:val="00EC4789"/>
    <w:rsid w:val="00ED5005"/>
    <w:rsid w:val="00EE6DC7"/>
    <w:rsid w:val="00EE792B"/>
    <w:rsid w:val="00EF027E"/>
    <w:rsid w:val="00EF2AF7"/>
    <w:rsid w:val="00EF4134"/>
    <w:rsid w:val="00F01967"/>
    <w:rsid w:val="00F05FAE"/>
    <w:rsid w:val="00F11A76"/>
    <w:rsid w:val="00F15BF7"/>
    <w:rsid w:val="00F2690E"/>
    <w:rsid w:val="00F30845"/>
    <w:rsid w:val="00F319FD"/>
    <w:rsid w:val="00F37262"/>
    <w:rsid w:val="00F41C7A"/>
    <w:rsid w:val="00F43C7C"/>
    <w:rsid w:val="00F51CCB"/>
    <w:rsid w:val="00F750E3"/>
    <w:rsid w:val="00F75565"/>
    <w:rsid w:val="00F76AB7"/>
    <w:rsid w:val="00F77AF6"/>
    <w:rsid w:val="00F84055"/>
    <w:rsid w:val="00F86638"/>
    <w:rsid w:val="00F90B99"/>
    <w:rsid w:val="00F90D50"/>
    <w:rsid w:val="00F9128A"/>
    <w:rsid w:val="00F95B92"/>
    <w:rsid w:val="00FA109C"/>
    <w:rsid w:val="00FA21D1"/>
    <w:rsid w:val="00FA6C98"/>
    <w:rsid w:val="00FA7543"/>
    <w:rsid w:val="00FB1BBE"/>
    <w:rsid w:val="00FB38ED"/>
    <w:rsid w:val="00FC0448"/>
    <w:rsid w:val="00FC622B"/>
    <w:rsid w:val="00FD7690"/>
    <w:rsid w:val="00FE0182"/>
    <w:rsid w:val="00FE1536"/>
    <w:rsid w:val="00FF64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CB7F8"/>
  <w15:docId w15:val="{E53EE25E-396C-074C-B31E-19587419F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BDB"/>
    <w:pPr>
      <w:spacing w:after="160" w:line="259" w:lineRule="auto"/>
    </w:pPr>
    <w:rPr>
      <w:rFonts w:ascii="Arial" w:hAnsi="Arial"/>
      <w:sz w:val="24"/>
    </w:rPr>
  </w:style>
  <w:style w:type="paragraph" w:styleId="Heading1">
    <w:name w:val="heading 1"/>
    <w:basedOn w:val="Normal"/>
    <w:next w:val="Normal"/>
    <w:link w:val="Heading1Char"/>
    <w:uiPriority w:val="9"/>
    <w:qFormat/>
    <w:rsid w:val="007A024C"/>
    <w:pPr>
      <w:keepNext/>
      <w:keepLines/>
      <w:spacing w:before="480" w:after="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1B0F88"/>
    <w:pPr>
      <w:keepNext/>
      <w:keepLines/>
      <w:spacing w:before="20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1B0F88"/>
    <w:pPr>
      <w:keepNext/>
      <w:keepLines/>
      <w:spacing w:before="200"/>
      <w:outlineLvl w:val="2"/>
    </w:pPr>
    <w:rPr>
      <w:rFonts w:eastAsiaTheme="majorEastAsia" w:cstheme="majorBidi"/>
      <w:bCs/>
    </w:rPr>
  </w:style>
  <w:style w:type="paragraph" w:styleId="Heading4">
    <w:name w:val="heading 4"/>
    <w:basedOn w:val="Normal"/>
    <w:next w:val="Normal"/>
    <w:link w:val="Heading4Char"/>
    <w:uiPriority w:val="9"/>
    <w:unhideWhenUsed/>
    <w:qFormat/>
    <w:rsid w:val="00AE62C5"/>
    <w:pPr>
      <w:keepNext/>
      <w:keepLines/>
      <w:spacing w:before="200"/>
      <w:ind w:left="864" w:hanging="864"/>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024C"/>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1B0F88"/>
    <w:rPr>
      <w:rFonts w:ascii="Arial" w:eastAsiaTheme="majorEastAsia" w:hAnsi="Arial" w:cstheme="majorBidi"/>
      <w:bCs/>
      <w:i/>
      <w:sz w:val="24"/>
      <w:szCs w:val="26"/>
      <w:lang w:eastAsia="en-GB"/>
    </w:rPr>
  </w:style>
  <w:style w:type="character" w:customStyle="1" w:styleId="Heading3Char">
    <w:name w:val="Heading 3 Char"/>
    <w:basedOn w:val="DefaultParagraphFont"/>
    <w:link w:val="Heading3"/>
    <w:uiPriority w:val="9"/>
    <w:rsid w:val="001B0F88"/>
    <w:rPr>
      <w:rFonts w:ascii="Arial" w:eastAsiaTheme="majorEastAsia" w:hAnsi="Arial" w:cstheme="majorBidi"/>
      <w:bCs/>
      <w:sz w:val="24"/>
      <w:szCs w:val="24"/>
      <w:lang w:eastAsia="en-GB"/>
    </w:rPr>
  </w:style>
  <w:style w:type="character" w:customStyle="1" w:styleId="Heading4Char">
    <w:name w:val="Heading 4 Char"/>
    <w:basedOn w:val="DefaultParagraphFont"/>
    <w:link w:val="Heading4"/>
    <w:uiPriority w:val="9"/>
    <w:rsid w:val="00AE62C5"/>
    <w:rPr>
      <w:rFonts w:ascii="Arial" w:eastAsiaTheme="majorEastAsia" w:hAnsi="Arial" w:cstheme="majorBidi"/>
      <w:b/>
      <w:bCs/>
      <w:iCs/>
      <w:sz w:val="24"/>
    </w:rPr>
  </w:style>
  <w:style w:type="paragraph" w:styleId="Header">
    <w:name w:val="header"/>
    <w:basedOn w:val="Normal"/>
    <w:link w:val="HeaderChar"/>
    <w:uiPriority w:val="99"/>
    <w:unhideWhenUsed/>
    <w:rsid w:val="00AE01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01F1"/>
    <w:rPr>
      <w:rFonts w:ascii="Arial" w:hAnsi="Arial"/>
      <w:sz w:val="24"/>
    </w:rPr>
  </w:style>
  <w:style w:type="paragraph" w:styleId="Footer">
    <w:name w:val="footer"/>
    <w:basedOn w:val="Normal"/>
    <w:link w:val="FooterChar"/>
    <w:uiPriority w:val="99"/>
    <w:unhideWhenUsed/>
    <w:rsid w:val="00AE01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01F1"/>
    <w:rPr>
      <w:rFonts w:ascii="Arial" w:hAnsi="Arial"/>
      <w:sz w:val="24"/>
    </w:rPr>
  </w:style>
  <w:style w:type="paragraph" w:styleId="ListParagraph">
    <w:name w:val="List Paragraph"/>
    <w:basedOn w:val="Normal"/>
    <w:uiPriority w:val="34"/>
    <w:qFormat/>
    <w:rsid w:val="003A0BB2"/>
    <w:pPr>
      <w:ind w:left="720"/>
      <w:contextualSpacing/>
    </w:pPr>
  </w:style>
  <w:style w:type="paragraph" w:styleId="TOC1">
    <w:name w:val="toc 1"/>
    <w:basedOn w:val="Normal"/>
    <w:next w:val="Normal"/>
    <w:autoRedefine/>
    <w:uiPriority w:val="39"/>
    <w:unhideWhenUsed/>
    <w:rsid w:val="004D2477"/>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4D2477"/>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4D2477"/>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4D2477"/>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4D2477"/>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4D2477"/>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4D2477"/>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4D2477"/>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4D2477"/>
    <w:pPr>
      <w:spacing w:after="0"/>
      <w:ind w:left="1920"/>
    </w:pPr>
    <w:rPr>
      <w:rFonts w:asciiTheme="minorHAnsi" w:hAnsiTheme="minorHAnsi"/>
      <w:sz w:val="20"/>
      <w:szCs w:val="20"/>
    </w:rPr>
  </w:style>
  <w:style w:type="character" w:styleId="Hyperlink">
    <w:name w:val="Hyperlink"/>
    <w:basedOn w:val="DefaultParagraphFont"/>
    <w:uiPriority w:val="99"/>
    <w:unhideWhenUsed/>
    <w:rsid w:val="004D247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689101">
      <w:bodyDiv w:val="1"/>
      <w:marLeft w:val="0"/>
      <w:marRight w:val="0"/>
      <w:marTop w:val="0"/>
      <w:marBottom w:val="0"/>
      <w:divBdr>
        <w:top w:val="none" w:sz="0" w:space="0" w:color="auto"/>
        <w:left w:val="none" w:sz="0" w:space="0" w:color="auto"/>
        <w:bottom w:val="none" w:sz="0" w:space="0" w:color="auto"/>
        <w:right w:val="none" w:sz="0" w:space="0" w:color="auto"/>
      </w:divBdr>
    </w:div>
    <w:div w:id="1280524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2146"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FA9A60-03A4-4AEB-90AC-0D0E5D53F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Pages>
  <Words>2073</Words>
  <Characters>11817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CSC</dc:creator>
  <cp:lastModifiedBy>Nicu Lazar</cp:lastModifiedBy>
  <cp:revision>4</cp:revision>
  <dcterms:created xsi:type="dcterms:W3CDTF">2023-06-12T18:47:00Z</dcterms:created>
  <dcterms:modified xsi:type="dcterms:W3CDTF">2023-06-12T19:50:00Z</dcterms:modified>
</cp:coreProperties>
</file>