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E6F" w:rsidRPr="00B171DD" w:rsidRDefault="00E41E6F" w:rsidP="00E41E6F">
      <w:pPr>
        <w:spacing w:line="360" w:lineRule="auto"/>
        <w:jc w:val="center"/>
        <w:rPr>
          <w:rFonts w:ascii="Bookman Old Style" w:hAnsi="Bookman Old Style"/>
          <w:b/>
          <w:sz w:val="28"/>
          <w:szCs w:val="28"/>
          <w:lang w:val="en-GB"/>
        </w:rPr>
      </w:pPr>
      <w:r w:rsidRPr="00B171DD">
        <w:rPr>
          <w:rFonts w:ascii="Bookman Old Style" w:hAnsi="Bookman Old Style"/>
          <w:b/>
          <w:sz w:val="28"/>
          <w:szCs w:val="28"/>
          <w:lang w:val="en-GB"/>
        </w:rPr>
        <w:t xml:space="preserve">Historicising </w:t>
      </w:r>
      <w:proofErr w:type="gramStart"/>
      <w:r w:rsidRPr="00B171DD">
        <w:rPr>
          <w:rFonts w:ascii="Bookman Old Style" w:hAnsi="Bookman Old Style"/>
          <w:b/>
          <w:sz w:val="28"/>
          <w:szCs w:val="28"/>
          <w:lang w:val="en-GB"/>
        </w:rPr>
        <w:t>Texts :</w:t>
      </w:r>
      <w:proofErr w:type="gramEnd"/>
      <w:r w:rsidRPr="00B171DD">
        <w:rPr>
          <w:rFonts w:ascii="Bookman Old Style" w:hAnsi="Bookman Old Style"/>
          <w:b/>
          <w:sz w:val="28"/>
          <w:szCs w:val="28"/>
          <w:lang w:val="en-GB"/>
        </w:rPr>
        <w:t xml:space="preserve"> Reading Medieval Texts (CSEN4006)</w:t>
      </w:r>
    </w:p>
    <w:p w:rsidR="00E41E6F" w:rsidRPr="00B171DD" w:rsidRDefault="00E41E6F" w:rsidP="00E41E6F">
      <w:pPr>
        <w:spacing w:line="360" w:lineRule="auto"/>
        <w:jc w:val="center"/>
        <w:rPr>
          <w:rFonts w:ascii="Bookman Old Style" w:hAnsi="Bookman Old Style"/>
          <w:b/>
          <w:sz w:val="28"/>
          <w:szCs w:val="28"/>
          <w:lang w:val="en-GB"/>
        </w:rPr>
      </w:pPr>
      <w:r w:rsidRPr="00B171DD">
        <w:rPr>
          <w:rFonts w:ascii="Bookman Old Style" w:hAnsi="Bookman Old Style"/>
          <w:b/>
          <w:sz w:val="28"/>
          <w:szCs w:val="28"/>
          <w:lang w:val="en-GB"/>
        </w:rPr>
        <w:t xml:space="preserve">Chrétien de Troyes, </w:t>
      </w:r>
      <w:proofErr w:type="spellStart"/>
      <w:r w:rsidRPr="00B171DD">
        <w:rPr>
          <w:rFonts w:ascii="Bookman Old Style" w:hAnsi="Bookman Old Style"/>
          <w:b/>
          <w:i/>
          <w:sz w:val="28"/>
          <w:szCs w:val="28"/>
          <w:lang w:val="en-GB"/>
        </w:rPr>
        <w:t>Yvain</w:t>
      </w:r>
      <w:proofErr w:type="spellEnd"/>
      <w:r w:rsidRPr="00B171DD">
        <w:rPr>
          <w:rFonts w:ascii="Bookman Old Style" w:hAnsi="Bookman Old Style"/>
          <w:b/>
          <w:i/>
          <w:sz w:val="28"/>
          <w:szCs w:val="28"/>
          <w:lang w:val="en-GB"/>
        </w:rPr>
        <w:t xml:space="preserve"> (The Knight with the Lion)</w:t>
      </w:r>
      <w:r w:rsidRPr="00B171DD">
        <w:rPr>
          <w:rFonts w:ascii="Bookman Old Style" w:hAnsi="Bookman Old Style"/>
          <w:b/>
          <w:sz w:val="28"/>
          <w:szCs w:val="28"/>
          <w:lang w:val="en-GB"/>
        </w:rPr>
        <w:t>: 2</w:t>
      </w:r>
    </w:p>
    <w:p w:rsidR="00F3481C" w:rsidRPr="000A6B27" w:rsidRDefault="00F3481C" w:rsidP="00E559EC">
      <w:pPr>
        <w:spacing w:line="276" w:lineRule="auto"/>
        <w:jc w:val="both"/>
        <w:rPr>
          <w:sz w:val="28"/>
          <w:szCs w:val="28"/>
          <w:lang w:val="en-GB"/>
        </w:rPr>
      </w:pPr>
    </w:p>
    <w:p w:rsidR="00C10244" w:rsidRDefault="00C10244" w:rsidP="00E559EC">
      <w:pPr>
        <w:numPr>
          <w:ilvl w:val="0"/>
          <w:numId w:val="1"/>
        </w:numPr>
        <w:spacing w:line="276" w:lineRule="auto"/>
        <w:jc w:val="both"/>
        <w:rPr>
          <w:lang w:val="en-GB"/>
        </w:rPr>
      </w:pPr>
      <w:r>
        <w:rPr>
          <w:lang w:val="en-GB"/>
        </w:rPr>
        <w:t>The themes of (a.) love and prowess, (b.) private pleasures v. public duties, and (</w:t>
      </w:r>
      <w:proofErr w:type="spellStart"/>
      <w:r>
        <w:rPr>
          <w:lang w:val="en-GB"/>
        </w:rPr>
        <w:t>c</w:t>
      </w:r>
      <w:proofErr w:type="spellEnd"/>
      <w:r>
        <w:rPr>
          <w:lang w:val="en-GB"/>
        </w:rPr>
        <w:t>.) the couple and society are problematic because they draw attention to the tension between the strands of chivalry.</w:t>
      </w:r>
    </w:p>
    <w:p w:rsidR="00E559EC" w:rsidRDefault="00E559EC" w:rsidP="00E559EC">
      <w:pPr>
        <w:spacing w:line="276" w:lineRule="auto"/>
        <w:ind w:left="720"/>
        <w:jc w:val="both"/>
        <w:rPr>
          <w:lang w:val="en-GB"/>
        </w:rPr>
      </w:pPr>
    </w:p>
    <w:p w:rsidR="00C10244" w:rsidRDefault="00C10244" w:rsidP="00E559EC">
      <w:pPr>
        <w:numPr>
          <w:ilvl w:val="0"/>
          <w:numId w:val="1"/>
        </w:numPr>
        <w:spacing w:line="276" w:lineRule="auto"/>
        <w:jc w:val="both"/>
        <w:rPr>
          <w:lang w:val="en-GB"/>
        </w:rPr>
      </w:pPr>
      <w:r>
        <w:rPr>
          <w:lang w:val="en-GB"/>
        </w:rPr>
        <w:t>The chivalry of the Knights of the Round Table scrutinised and questioned.</w:t>
      </w:r>
    </w:p>
    <w:p w:rsidR="00E559EC" w:rsidRDefault="00E559EC" w:rsidP="00E559EC">
      <w:pPr>
        <w:spacing w:line="276" w:lineRule="auto"/>
        <w:ind w:left="720"/>
        <w:jc w:val="both"/>
        <w:rPr>
          <w:lang w:val="en-GB"/>
        </w:rPr>
      </w:pPr>
    </w:p>
    <w:p w:rsidR="00C10244" w:rsidRDefault="00C10244" w:rsidP="00E559EC">
      <w:pPr>
        <w:numPr>
          <w:ilvl w:val="0"/>
          <w:numId w:val="1"/>
        </w:numPr>
        <w:spacing w:line="276" w:lineRule="auto"/>
        <w:jc w:val="both"/>
        <w:rPr>
          <w:lang w:val="en-GB"/>
        </w:rPr>
      </w:pPr>
      <w:r>
        <w:rPr>
          <w:lang w:val="en-GB"/>
        </w:rPr>
        <w:t xml:space="preserve">The main interpretative problems of </w:t>
      </w:r>
      <w:proofErr w:type="spellStart"/>
      <w:r>
        <w:rPr>
          <w:i/>
          <w:lang w:val="en-GB"/>
        </w:rPr>
        <w:t>Yvain</w:t>
      </w:r>
      <w:proofErr w:type="spellEnd"/>
      <w:r>
        <w:rPr>
          <w:lang w:val="en-GB"/>
        </w:rPr>
        <w:t xml:space="preserve"> are related to its irony.</w:t>
      </w:r>
    </w:p>
    <w:p w:rsidR="00E559EC" w:rsidRDefault="00E559EC" w:rsidP="00E559EC">
      <w:pPr>
        <w:spacing w:line="276" w:lineRule="auto"/>
        <w:ind w:left="720"/>
        <w:jc w:val="both"/>
        <w:rPr>
          <w:lang w:val="en-GB"/>
        </w:rPr>
      </w:pPr>
    </w:p>
    <w:p w:rsidR="00F3481C" w:rsidRDefault="00F3481C" w:rsidP="00E559EC">
      <w:pPr>
        <w:numPr>
          <w:ilvl w:val="0"/>
          <w:numId w:val="1"/>
        </w:numPr>
        <w:spacing w:line="276" w:lineRule="auto"/>
        <w:jc w:val="both"/>
        <w:rPr>
          <w:lang w:val="en-GB"/>
        </w:rPr>
      </w:pPr>
      <w:r>
        <w:rPr>
          <w:lang w:val="en-GB"/>
        </w:rPr>
        <w:t xml:space="preserve">The theme of visibility / invisibility: the character of </w:t>
      </w:r>
      <w:proofErr w:type="spellStart"/>
      <w:r>
        <w:rPr>
          <w:lang w:val="en-GB"/>
        </w:rPr>
        <w:t>Yvain</w:t>
      </w:r>
      <w:proofErr w:type="spellEnd"/>
      <w:r w:rsidR="00C10244">
        <w:rPr>
          <w:lang w:val="en-GB"/>
        </w:rPr>
        <w:t xml:space="preserve"> and his moral probity:</w:t>
      </w:r>
    </w:p>
    <w:p w:rsidR="00C10244" w:rsidRDefault="00C10244" w:rsidP="00E559EC">
      <w:pPr>
        <w:numPr>
          <w:ilvl w:val="1"/>
          <w:numId w:val="1"/>
        </w:numPr>
        <w:spacing w:line="276" w:lineRule="auto"/>
        <w:jc w:val="both"/>
        <w:rPr>
          <w:lang w:val="en-GB"/>
        </w:rPr>
      </w:pPr>
      <w:proofErr w:type="spellStart"/>
      <w:r>
        <w:rPr>
          <w:lang w:val="en-GB"/>
        </w:rPr>
        <w:t>Yvain’s</w:t>
      </w:r>
      <w:proofErr w:type="spellEnd"/>
      <w:r>
        <w:rPr>
          <w:lang w:val="en-GB"/>
        </w:rPr>
        <w:t xml:space="preserve"> imprisonment in </w:t>
      </w:r>
      <w:proofErr w:type="spellStart"/>
      <w:r>
        <w:rPr>
          <w:lang w:val="en-GB"/>
        </w:rPr>
        <w:t>Laudine’s</w:t>
      </w:r>
      <w:proofErr w:type="spellEnd"/>
      <w:r>
        <w:rPr>
          <w:lang w:val="en-GB"/>
        </w:rPr>
        <w:t xml:space="preserve"> castle</w:t>
      </w:r>
      <w:r w:rsidR="00255D48">
        <w:rPr>
          <w:lang w:val="en-GB"/>
        </w:rPr>
        <w:t xml:space="preserve"> (961-1541)</w:t>
      </w:r>
    </w:p>
    <w:p w:rsidR="00E559EC" w:rsidRDefault="00E559EC" w:rsidP="00E559EC">
      <w:pPr>
        <w:spacing w:line="276" w:lineRule="auto"/>
        <w:ind w:left="720"/>
        <w:jc w:val="both"/>
        <w:rPr>
          <w:lang w:val="en-GB"/>
        </w:rPr>
      </w:pPr>
    </w:p>
    <w:p w:rsidR="00255D48" w:rsidRDefault="00255D48" w:rsidP="00E559EC">
      <w:pPr>
        <w:numPr>
          <w:ilvl w:val="0"/>
          <w:numId w:val="1"/>
        </w:numPr>
        <w:spacing w:line="276" w:lineRule="auto"/>
        <w:jc w:val="both"/>
        <w:rPr>
          <w:lang w:val="en-GB"/>
        </w:rPr>
      </w:pPr>
      <w:r>
        <w:rPr>
          <w:lang w:val="en-GB"/>
        </w:rPr>
        <w:t xml:space="preserve">Reflections and echoes in </w:t>
      </w:r>
      <w:proofErr w:type="spellStart"/>
      <w:r>
        <w:rPr>
          <w:i/>
          <w:lang w:val="en-GB"/>
        </w:rPr>
        <w:t>Yvain</w:t>
      </w:r>
      <w:proofErr w:type="spellEnd"/>
      <w:r>
        <w:rPr>
          <w:lang w:val="en-GB"/>
        </w:rPr>
        <w:t>, and inversions of what would be expected.</w:t>
      </w:r>
    </w:p>
    <w:p w:rsidR="00F3481C" w:rsidRDefault="00F3481C" w:rsidP="00E559EC">
      <w:pPr>
        <w:numPr>
          <w:ilvl w:val="1"/>
          <w:numId w:val="1"/>
        </w:numPr>
        <w:spacing w:line="276" w:lineRule="auto"/>
        <w:jc w:val="both"/>
        <w:rPr>
          <w:lang w:val="en-GB"/>
        </w:rPr>
      </w:pPr>
      <w:r>
        <w:rPr>
          <w:lang w:val="en-GB"/>
        </w:rPr>
        <w:t>Love, revenge, and nobility</w:t>
      </w:r>
      <w:r w:rsidR="00255D48">
        <w:rPr>
          <w:lang w:val="en-GB"/>
        </w:rPr>
        <w:t xml:space="preserve"> – the revenge of </w:t>
      </w:r>
      <w:proofErr w:type="spellStart"/>
      <w:r w:rsidR="00255D48">
        <w:rPr>
          <w:lang w:val="en-GB"/>
        </w:rPr>
        <w:t>Amors</w:t>
      </w:r>
      <w:proofErr w:type="spellEnd"/>
      <w:r w:rsidR="00255D48">
        <w:rPr>
          <w:lang w:val="en-GB"/>
        </w:rPr>
        <w:t xml:space="preserve"> (love) on </w:t>
      </w:r>
      <w:proofErr w:type="spellStart"/>
      <w:r w:rsidR="00255D48">
        <w:rPr>
          <w:lang w:val="en-GB"/>
        </w:rPr>
        <w:t>Yvain</w:t>
      </w:r>
      <w:proofErr w:type="spellEnd"/>
      <w:r w:rsidR="00255D48">
        <w:rPr>
          <w:lang w:val="en-GB"/>
        </w:rPr>
        <w:t xml:space="preserve"> (1339-406)</w:t>
      </w:r>
    </w:p>
    <w:p w:rsidR="00F3481C" w:rsidRDefault="00F3481C" w:rsidP="00E559EC">
      <w:pPr>
        <w:numPr>
          <w:ilvl w:val="1"/>
          <w:numId w:val="1"/>
        </w:numPr>
        <w:spacing w:line="276" w:lineRule="auto"/>
        <w:jc w:val="both"/>
        <w:rPr>
          <w:lang w:val="en-GB"/>
        </w:rPr>
      </w:pPr>
      <w:r>
        <w:rPr>
          <w:lang w:val="en-GB"/>
        </w:rPr>
        <w:t>Courtliness / churlishness</w:t>
      </w:r>
      <w:r w:rsidR="00255D48">
        <w:rPr>
          <w:lang w:val="en-GB"/>
        </w:rPr>
        <w:t xml:space="preserve"> – </w:t>
      </w:r>
      <w:proofErr w:type="spellStart"/>
      <w:r w:rsidR="00255D48">
        <w:rPr>
          <w:lang w:val="en-GB"/>
        </w:rPr>
        <w:t>Calogrenant’s</w:t>
      </w:r>
      <w:proofErr w:type="spellEnd"/>
      <w:r w:rsidR="00255D48">
        <w:rPr>
          <w:lang w:val="en-GB"/>
        </w:rPr>
        <w:t xml:space="preserve"> encounter with the forest herdsman (269-410)</w:t>
      </w:r>
    </w:p>
    <w:p w:rsidR="00F3481C" w:rsidRDefault="00F3481C" w:rsidP="00E559EC">
      <w:pPr>
        <w:numPr>
          <w:ilvl w:val="1"/>
          <w:numId w:val="1"/>
        </w:numPr>
        <w:spacing w:line="276" w:lineRule="auto"/>
        <w:jc w:val="both"/>
        <w:rPr>
          <w:lang w:val="en-GB"/>
        </w:rPr>
      </w:pPr>
      <w:r>
        <w:rPr>
          <w:lang w:val="en-GB"/>
        </w:rPr>
        <w:t>The lion</w:t>
      </w:r>
      <w:r w:rsidR="00255D48">
        <w:rPr>
          <w:lang w:val="en-GB"/>
        </w:rPr>
        <w:t xml:space="preserve"> – difficulty fulfilling its traditional role as ‘king of beasts’; </w:t>
      </w:r>
      <w:proofErr w:type="spellStart"/>
      <w:r w:rsidR="00255D48">
        <w:rPr>
          <w:lang w:val="en-GB"/>
        </w:rPr>
        <w:t>Yvain’s</w:t>
      </w:r>
      <w:proofErr w:type="spellEnd"/>
      <w:r w:rsidR="00255D48">
        <w:rPr>
          <w:lang w:val="en-GB"/>
        </w:rPr>
        <w:t xml:space="preserve"> companion (3341-3456)</w:t>
      </w:r>
    </w:p>
    <w:p w:rsidR="00F3481C" w:rsidRDefault="00F3481C" w:rsidP="00E559EC">
      <w:pPr>
        <w:numPr>
          <w:ilvl w:val="1"/>
          <w:numId w:val="1"/>
        </w:numPr>
        <w:spacing w:line="276" w:lineRule="auto"/>
        <w:jc w:val="both"/>
        <w:rPr>
          <w:lang w:val="en-GB"/>
        </w:rPr>
      </w:pPr>
      <w:r>
        <w:rPr>
          <w:lang w:val="en-GB"/>
        </w:rPr>
        <w:t>The</w:t>
      </w:r>
      <w:r w:rsidR="00D46277">
        <w:rPr>
          <w:lang w:val="en-GB"/>
        </w:rPr>
        <w:t xml:space="preserve"> forest and the storm at the</w:t>
      </w:r>
      <w:r>
        <w:rPr>
          <w:lang w:val="en-GB"/>
        </w:rPr>
        <w:t xml:space="preserve"> fountain</w:t>
      </w:r>
      <w:r w:rsidR="00D46277">
        <w:rPr>
          <w:lang w:val="en-GB"/>
        </w:rPr>
        <w:t xml:space="preserve"> (367-478; 777-811)</w:t>
      </w:r>
    </w:p>
    <w:p w:rsidR="00E559EC" w:rsidRDefault="00E559EC" w:rsidP="00E559EC">
      <w:pPr>
        <w:spacing w:line="276" w:lineRule="auto"/>
        <w:ind w:left="720"/>
        <w:jc w:val="both"/>
        <w:rPr>
          <w:lang w:val="en-GB"/>
        </w:rPr>
      </w:pPr>
    </w:p>
    <w:p w:rsidR="00F3481C" w:rsidRDefault="00F3481C" w:rsidP="00E559EC">
      <w:pPr>
        <w:numPr>
          <w:ilvl w:val="0"/>
          <w:numId w:val="1"/>
        </w:numPr>
        <w:spacing w:line="276" w:lineRule="auto"/>
        <w:jc w:val="both"/>
        <w:rPr>
          <w:lang w:val="en-GB"/>
        </w:rPr>
      </w:pPr>
      <w:r>
        <w:rPr>
          <w:lang w:val="en-GB"/>
        </w:rPr>
        <w:t xml:space="preserve">The character of </w:t>
      </w:r>
      <w:proofErr w:type="spellStart"/>
      <w:r>
        <w:rPr>
          <w:lang w:val="en-GB"/>
        </w:rPr>
        <w:t>Yvain</w:t>
      </w:r>
      <w:proofErr w:type="spellEnd"/>
      <w:r w:rsidR="00D46277">
        <w:rPr>
          <w:lang w:val="en-GB"/>
        </w:rPr>
        <w:t xml:space="preserve"> and the question of his nobility</w:t>
      </w:r>
      <w:r w:rsidR="00B056B6">
        <w:rPr>
          <w:lang w:val="en-GB"/>
        </w:rPr>
        <w:t>, courtliness and love</w:t>
      </w:r>
      <w:r>
        <w:rPr>
          <w:lang w:val="en-GB"/>
        </w:rPr>
        <w:t>:</w:t>
      </w:r>
    </w:p>
    <w:p w:rsidR="00D46277" w:rsidRDefault="00D46277" w:rsidP="00E559EC">
      <w:pPr>
        <w:numPr>
          <w:ilvl w:val="0"/>
          <w:numId w:val="2"/>
        </w:numPr>
        <w:spacing w:line="276" w:lineRule="auto"/>
        <w:jc w:val="both"/>
        <w:rPr>
          <w:lang w:val="en-GB"/>
        </w:rPr>
      </w:pPr>
      <w:proofErr w:type="spellStart"/>
      <w:r>
        <w:rPr>
          <w:lang w:val="en-GB"/>
        </w:rPr>
        <w:t>Yvain’s</w:t>
      </w:r>
      <w:proofErr w:type="spellEnd"/>
      <w:r>
        <w:rPr>
          <w:lang w:val="en-GB"/>
        </w:rPr>
        <w:t xml:space="preserve"> two quests:</w:t>
      </w:r>
    </w:p>
    <w:p w:rsidR="00D46277" w:rsidRDefault="00D46277" w:rsidP="00E559EC">
      <w:pPr>
        <w:numPr>
          <w:ilvl w:val="1"/>
          <w:numId w:val="2"/>
        </w:numPr>
        <w:spacing w:line="276" w:lineRule="auto"/>
        <w:jc w:val="both"/>
        <w:rPr>
          <w:lang w:val="en-GB"/>
        </w:rPr>
      </w:pPr>
      <w:r>
        <w:rPr>
          <w:lang w:val="en-GB"/>
        </w:rPr>
        <w:t>an overtly chivalric quest of revenge, requiring loyalty to kin and the exercise of physical prowess and moral judgement</w:t>
      </w:r>
    </w:p>
    <w:p w:rsidR="00D46277" w:rsidRDefault="00D46277" w:rsidP="00E559EC">
      <w:pPr>
        <w:numPr>
          <w:ilvl w:val="1"/>
          <w:numId w:val="2"/>
        </w:numPr>
        <w:spacing w:line="276" w:lineRule="auto"/>
        <w:jc w:val="both"/>
        <w:rPr>
          <w:lang w:val="en-GB"/>
        </w:rPr>
      </w:pPr>
      <w:r>
        <w:rPr>
          <w:lang w:val="en-GB"/>
        </w:rPr>
        <w:t xml:space="preserve">a romantic, amatory quest requiring </w:t>
      </w:r>
      <w:proofErr w:type="spellStart"/>
      <w:r>
        <w:rPr>
          <w:lang w:val="en-GB"/>
        </w:rPr>
        <w:t>Yvain’s</w:t>
      </w:r>
      <w:proofErr w:type="spellEnd"/>
      <w:r>
        <w:rPr>
          <w:lang w:val="en-GB"/>
        </w:rPr>
        <w:t xml:space="preserve"> love, courtesy and loyalty to </w:t>
      </w:r>
      <w:proofErr w:type="spellStart"/>
      <w:r>
        <w:rPr>
          <w:lang w:val="en-GB"/>
        </w:rPr>
        <w:t>Laudine</w:t>
      </w:r>
      <w:proofErr w:type="spellEnd"/>
    </w:p>
    <w:p w:rsidR="00D46277" w:rsidRDefault="00D46277" w:rsidP="00E559EC">
      <w:pPr>
        <w:numPr>
          <w:ilvl w:val="0"/>
          <w:numId w:val="2"/>
        </w:numPr>
        <w:spacing w:line="276" w:lineRule="auto"/>
        <w:jc w:val="both"/>
        <w:rPr>
          <w:lang w:val="en-GB"/>
        </w:rPr>
      </w:pPr>
      <w:r>
        <w:rPr>
          <w:lang w:val="en-GB"/>
        </w:rPr>
        <w:t>‘For, in my view, a courtly man who is dead is still worth more than a living churl’ (31-32); the people ‘love and esteem the living man more than they ever did the dead’ (2171).</w:t>
      </w:r>
    </w:p>
    <w:p w:rsidR="00557252" w:rsidRDefault="00D46277" w:rsidP="00E559EC">
      <w:pPr>
        <w:numPr>
          <w:ilvl w:val="0"/>
          <w:numId w:val="2"/>
        </w:numPr>
        <w:spacing w:line="276" w:lineRule="auto"/>
        <w:jc w:val="both"/>
        <w:rPr>
          <w:lang w:val="en-GB"/>
        </w:rPr>
      </w:pPr>
      <w:r w:rsidRPr="00557252">
        <w:rPr>
          <w:lang w:val="en-GB"/>
        </w:rPr>
        <w:t xml:space="preserve">The dubious nobility of the knights who are instrumental in the directing of </w:t>
      </w:r>
      <w:proofErr w:type="spellStart"/>
      <w:r w:rsidRPr="00557252">
        <w:rPr>
          <w:lang w:val="en-GB"/>
        </w:rPr>
        <w:t>Yvain’s</w:t>
      </w:r>
      <w:proofErr w:type="spellEnd"/>
      <w:r w:rsidRPr="00557252">
        <w:rPr>
          <w:lang w:val="en-GB"/>
        </w:rPr>
        <w:t xml:space="preserve"> chivalric career </w:t>
      </w:r>
      <w:proofErr w:type="gramStart"/>
      <w:r w:rsidRPr="00557252">
        <w:rPr>
          <w:lang w:val="en-GB"/>
        </w:rPr>
        <w:t xml:space="preserve">-  </w:t>
      </w:r>
      <w:proofErr w:type="spellStart"/>
      <w:r w:rsidRPr="00557252">
        <w:rPr>
          <w:lang w:val="en-GB"/>
        </w:rPr>
        <w:t>Calogrenant</w:t>
      </w:r>
      <w:proofErr w:type="spellEnd"/>
      <w:proofErr w:type="gramEnd"/>
      <w:r w:rsidRPr="00557252">
        <w:rPr>
          <w:lang w:val="en-GB"/>
        </w:rPr>
        <w:t>, Kay, Gawain.</w:t>
      </w:r>
    </w:p>
    <w:p w:rsidR="00557252" w:rsidRDefault="00D46277" w:rsidP="00E559EC">
      <w:pPr>
        <w:numPr>
          <w:ilvl w:val="0"/>
          <w:numId w:val="2"/>
        </w:numPr>
        <w:spacing w:line="276" w:lineRule="auto"/>
        <w:jc w:val="both"/>
        <w:rPr>
          <w:lang w:val="en-GB"/>
        </w:rPr>
      </w:pPr>
      <w:proofErr w:type="spellStart"/>
      <w:r w:rsidRPr="00557252">
        <w:rPr>
          <w:lang w:val="en-GB"/>
        </w:rPr>
        <w:t>Yvain’s</w:t>
      </w:r>
      <w:proofErr w:type="spellEnd"/>
      <w:r w:rsidRPr="00557252">
        <w:rPr>
          <w:lang w:val="en-GB"/>
        </w:rPr>
        <w:t xml:space="preserve"> </w:t>
      </w:r>
      <w:r w:rsidR="00F3481C" w:rsidRPr="00557252">
        <w:rPr>
          <w:lang w:val="en-GB"/>
        </w:rPr>
        <w:t>adventures after his period as a wild man</w:t>
      </w:r>
    </w:p>
    <w:p w:rsidR="00557252" w:rsidRDefault="00557252" w:rsidP="00E559EC">
      <w:pPr>
        <w:numPr>
          <w:ilvl w:val="1"/>
          <w:numId w:val="2"/>
        </w:numPr>
        <w:spacing w:line="276" w:lineRule="auto"/>
        <w:jc w:val="both"/>
        <w:rPr>
          <w:lang w:val="en-GB"/>
        </w:rPr>
      </w:pPr>
      <w:r>
        <w:rPr>
          <w:lang w:val="en-GB"/>
        </w:rPr>
        <w:t xml:space="preserve">The process of </w:t>
      </w:r>
      <w:proofErr w:type="spellStart"/>
      <w:r>
        <w:rPr>
          <w:lang w:val="en-GB"/>
        </w:rPr>
        <w:t>Yvain’s</w:t>
      </w:r>
      <w:proofErr w:type="spellEnd"/>
      <w:r>
        <w:rPr>
          <w:lang w:val="en-GB"/>
        </w:rPr>
        <w:t xml:space="preserve"> rehabilitation</w:t>
      </w:r>
    </w:p>
    <w:p w:rsidR="00557252" w:rsidRDefault="00557252" w:rsidP="00E559EC">
      <w:pPr>
        <w:numPr>
          <w:ilvl w:val="1"/>
          <w:numId w:val="2"/>
        </w:numPr>
        <w:spacing w:line="276" w:lineRule="auto"/>
        <w:jc w:val="both"/>
        <w:rPr>
          <w:lang w:val="en-GB"/>
        </w:rPr>
      </w:pPr>
      <w:r>
        <w:rPr>
          <w:lang w:val="en-GB"/>
        </w:rPr>
        <w:t xml:space="preserve">The question of the significance of the last two adventures – the liberation of the </w:t>
      </w:r>
      <w:proofErr w:type="spellStart"/>
      <w:r>
        <w:rPr>
          <w:lang w:val="en-GB"/>
        </w:rPr>
        <w:t>silkworkers</w:t>
      </w:r>
      <w:proofErr w:type="spellEnd"/>
      <w:r>
        <w:rPr>
          <w:lang w:val="en-GB"/>
        </w:rPr>
        <w:t xml:space="preserve"> at </w:t>
      </w:r>
      <w:proofErr w:type="spellStart"/>
      <w:r>
        <w:rPr>
          <w:lang w:val="en-GB"/>
        </w:rPr>
        <w:t>Pesme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Aventure</w:t>
      </w:r>
      <w:proofErr w:type="spellEnd"/>
      <w:r>
        <w:rPr>
          <w:lang w:val="en-GB"/>
        </w:rPr>
        <w:t xml:space="preserve">, and the settling of the </w:t>
      </w:r>
      <w:r>
        <w:rPr>
          <w:lang w:val="en-GB"/>
        </w:rPr>
        <w:lastRenderedPageBreak/>
        <w:t xml:space="preserve">inheritance dispute between two sisters, daughters of the Lord of Noire </w:t>
      </w:r>
      <w:proofErr w:type="spellStart"/>
      <w:r>
        <w:rPr>
          <w:lang w:val="en-GB"/>
        </w:rPr>
        <w:t>Espine</w:t>
      </w:r>
      <w:proofErr w:type="spellEnd"/>
      <w:r>
        <w:rPr>
          <w:lang w:val="en-GB"/>
        </w:rPr>
        <w:t>.</w:t>
      </w:r>
    </w:p>
    <w:p w:rsidR="00557252" w:rsidRDefault="00557252" w:rsidP="00E559EC">
      <w:pPr>
        <w:numPr>
          <w:ilvl w:val="2"/>
          <w:numId w:val="2"/>
        </w:numPr>
        <w:spacing w:line="276" w:lineRule="auto"/>
        <w:jc w:val="both"/>
        <w:rPr>
          <w:lang w:val="en-GB"/>
        </w:rPr>
      </w:pPr>
      <w:proofErr w:type="spellStart"/>
      <w:r>
        <w:rPr>
          <w:lang w:val="en-GB"/>
        </w:rPr>
        <w:t>Yvain’s</w:t>
      </w:r>
      <w:proofErr w:type="spellEnd"/>
      <w:r>
        <w:rPr>
          <w:lang w:val="en-GB"/>
        </w:rPr>
        <w:t xml:space="preserve"> moral and psychological recovery</w:t>
      </w:r>
    </w:p>
    <w:p w:rsidR="00557252" w:rsidRDefault="00557252" w:rsidP="00E559EC">
      <w:pPr>
        <w:numPr>
          <w:ilvl w:val="2"/>
          <w:numId w:val="2"/>
        </w:numPr>
        <w:spacing w:line="276" w:lineRule="auto"/>
        <w:jc w:val="both"/>
        <w:rPr>
          <w:lang w:val="en-GB"/>
        </w:rPr>
      </w:pPr>
      <w:r>
        <w:rPr>
          <w:lang w:val="en-GB"/>
        </w:rPr>
        <w:t xml:space="preserve">The question of depth, integrity and coherence in the character of </w:t>
      </w:r>
      <w:proofErr w:type="spellStart"/>
      <w:r>
        <w:rPr>
          <w:lang w:val="en-GB"/>
        </w:rPr>
        <w:t>Yvain</w:t>
      </w:r>
      <w:proofErr w:type="spellEnd"/>
      <w:r>
        <w:rPr>
          <w:lang w:val="en-GB"/>
        </w:rPr>
        <w:t>, and the use of character to explore themes</w:t>
      </w:r>
    </w:p>
    <w:p w:rsidR="00557252" w:rsidRDefault="00557252" w:rsidP="00E559EC">
      <w:pPr>
        <w:numPr>
          <w:ilvl w:val="0"/>
          <w:numId w:val="2"/>
        </w:numPr>
        <w:spacing w:line="276" w:lineRule="auto"/>
        <w:jc w:val="both"/>
        <w:rPr>
          <w:lang w:val="en-GB"/>
        </w:rPr>
      </w:pPr>
      <w:r w:rsidRPr="00557252">
        <w:rPr>
          <w:lang w:val="en-GB"/>
        </w:rPr>
        <w:t>Reconciliation (rather than love) and entrapment</w:t>
      </w:r>
      <w:r w:rsidR="00A36C73">
        <w:rPr>
          <w:lang w:val="en-GB"/>
        </w:rPr>
        <w:t xml:space="preserve"> of </w:t>
      </w:r>
      <w:proofErr w:type="spellStart"/>
      <w:r w:rsidR="00A36C73">
        <w:rPr>
          <w:lang w:val="en-GB"/>
        </w:rPr>
        <w:t>Laudine</w:t>
      </w:r>
      <w:proofErr w:type="spellEnd"/>
    </w:p>
    <w:p w:rsidR="00A36C73" w:rsidRDefault="00A36C73" w:rsidP="00E559EC">
      <w:pPr>
        <w:numPr>
          <w:ilvl w:val="0"/>
          <w:numId w:val="2"/>
        </w:numPr>
        <w:spacing w:line="276" w:lineRule="auto"/>
        <w:jc w:val="both"/>
        <w:rPr>
          <w:lang w:val="en-GB"/>
        </w:rPr>
      </w:pPr>
      <w:proofErr w:type="spellStart"/>
      <w:r>
        <w:rPr>
          <w:lang w:val="en-GB"/>
        </w:rPr>
        <w:t>Yvain’s</w:t>
      </w:r>
      <w:proofErr w:type="spellEnd"/>
      <w:r>
        <w:rPr>
          <w:lang w:val="en-GB"/>
        </w:rPr>
        <w:t xml:space="preserve"> successful relationships are those of friendship:</w:t>
      </w:r>
    </w:p>
    <w:p w:rsidR="00A36C73" w:rsidRDefault="00A36C73" w:rsidP="00E559EC">
      <w:pPr>
        <w:numPr>
          <w:ilvl w:val="1"/>
          <w:numId w:val="2"/>
        </w:numPr>
        <w:spacing w:line="276" w:lineRule="auto"/>
        <w:jc w:val="both"/>
        <w:rPr>
          <w:lang w:val="en-GB"/>
        </w:rPr>
      </w:pPr>
      <w:r>
        <w:rPr>
          <w:lang w:val="en-GB"/>
        </w:rPr>
        <w:t>Gawain – fellowship</w:t>
      </w:r>
    </w:p>
    <w:p w:rsidR="00A36C73" w:rsidRDefault="00A36C73" w:rsidP="00E559EC">
      <w:pPr>
        <w:numPr>
          <w:ilvl w:val="1"/>
          <w:numId w:val="2"/>
        </w:numPr>
        <w:spacing w:line="276" w:lineRule="auto"/>
        <w:jc w:val="both"/>
        <w:rPr>
          <w:lang w:val="en-GB"/>
        </w:rPr>
      </w:pPr>
      <w:r>
        <w:rPr>
          <w:lang w:val="en-GB"/>
        </w:rPr>
        <w:t>The Lion</w:t>
      </w:r>
    </w:p>
    <w:p w:rsidR="00A36C73" w:rsidRDefault="00A36C73" w:rsidP="00E559EC">
      <w:pPr>
        <w:numPr>
          <w:ilvl w:val="1"/>
          <w:numId w:val="2"/>
        </w:numPr>
        <w:spacing w:line="276" w:lineRule="auto"/>
        <w:jc w:val="both"/>
        <w:rPr>
          <w:lang w:val="en-GB"/>
        </w:rPr>
      </w:pPr>
      <w:proofErr w:type="spellStart"/>
      <w:r>
        <w:rPr>
          <w:lang w:val="en-GB"/>
        </w:rPr>
        <w:t>Lunete</w:t>
      </w:r>
      <w:proofErr w:type="spellEnd"/>
      <w:r>
        <w:rPr>
          <w:lang w:val="en-GB"/>
        </w:rPr>
        <w:t xml:space="preserve"> – stock romance character type, the clever maid, but stands out for her independence</w:t>
      </w:r>
      <w:r w:rsidR="00E559EC">
        <w:rPr>
          <w:lang w:val="en-GB"/>
        </w:rPr>
        <w:t xml:space="preserve"> and</w:t>
      </w:r>
      <w:r>
        <w:rPr>
          <w:lang w:val="en-GB"/>
        </w:rPr>
        <w:t xml:space="preserve"> initiative</w:t>
      </w:r>
      <w:r w:rsidR="00E559EC">
        <w:rPr>
          <w:lang w:val="en-GB"/>
        </w:rPr>
        <w:t>,</w:t>
      </w:r>
      <w:r>
        <w:rPr>
          <w:lang w:val="en-GB"/>
        </w:rPr>
        <w:t xml:space="preserve"> and her participation in the significant theme of friendship</w:t>
      </w:r>
    </w:p>
    <w:p w:rsidR="00E559EC" w:rsidRPr="00E559EC" w:rsidRDefault="00E559EC" w:rsidP="00E559EC">
      <w:pPr>
        <w:spacing w:line="276" w:lineRule="auto"/>
        <w:ind w:left="720"/>
        <w:jc w:val="both"/>
        <w:rPr>
          <w:lang w:val="en-GB"/>
        </w:rPr>
      </w:pPr>
    </w:p>
    <w:p w:rsidR="00F3481C" w:rsidRDefault="00F3481C" w:rsidP="00E559EC">
      <w:pPr>
        <w:numPr>
          <w:ilvl w:val="0"/>
          <w:numId w:val="1"/>
        </w:numPr>
        <w:spacing w:line="276" w:lineRule="auto"/>
        <w:jc w:val="both"/>
        <w:rPr>
          <w:lang w:val="en-GB"/>
        </w:rPr>
      </w:pPr>
      <w:proofErr w:type="spellStart"/>
      <w:r>
        <w:rPr>
          <w:i/>
          <w:lang w:val="en-GB"/>
        </w:rPr>
        <w:t>Yvain</w:t>
      </w:r>
      <w:proofErr w:type="spellEnd"/>
      <w:r>
        <w:rPr>
          <w:lang w:val="en-GB"/>
        </w:rPr>
        <w:t xml:space="preserve"> as a subversion of courtly love and romance?</w:t>
      </w:r>
    </w:p>
    <w:p w:rsidR="00E559EC" w:rsidRDefault="00E559EC" w:rsidP="00E559EC">
      <w:pPr>
        <w:spacing w:line="276" w:lineRule="auto"/>
        <w:ind w:left="360"/>
        <w:jc w:val="both"/>
        <w:rPr>
          <w:lang w:val="en-GB"/>
        </w:rPr>
      </w:pPr>
    </w:p>
    <w:p w:rsidR="00E559EC" w:rsidRPr="00E559EC" w:rsidRDefault="00E559EC" w:rsidP="00E559EC">
      <w:pPr>
        <w:spacing w:line="276" w:lineRule="auto"/>
        <w:ind w:left="360"/>
        <w:jc w:val="both"/>
        <w:rPr>
          <w:lang w:val="en-GB"/>
        </w:rPr>
      </w:pPr>
    </w:p>
    <w:sectPr w:rsidR="00E559EC" w:rsidRPr="00E559EC" w:rsidSect="00C10244">
      <w:footerReference w:type="even" r:id="rId7"/>
      <w:footerReference w:type="default" r:id="rId8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C73" w:rsidRDefault="00A36C73" w:rsidP="00597F37">
      <w:r>
        <w:separator/>
      </w:r>
    </w:p>
  </w:endnote>
  <w:endnote w:type="continuationSeparator" w:id="0">
    <w:p w:rsidR="00A36C73" w:rsidRDefault="00A36C73" w:rsidP="00597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C73" w:rsidRDefault="00A36C73" w:rsidP="00C1024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36C73" w:rsidRDefault="00A36C73" w:rsidP="00C1024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C73" w:rsidRDefault="00A36C73" w:rsidP="00C1024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C73" w:rsidRDefault="00A36C73" w:rsidP="00597F37">
      <w:r>
        <w:separator/>
      </w:r>
    </w:p>
  </w:footnote>
  <w:footnote w:type="continuationSeparator" w:id="0">
    <w:p w:rsidR="00A36C73" w:rsidRDefault="00A36C73" w:rsidP="00597F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1684C"/>
    <w:multiLevelType w:val="hybridMultilevel"/>
    <w:tmpl w:val="FBA0ED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D2DAF"/>
    <w:multiLevelType w:val="hybridMultilevel"/>
    <w:tmpl w:val="4052F740"/>
    <w:lvl w:ilvl="0" w:tplc="04090019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81C"/>
    <w:rsid w:val="00255D48"/>
    <w:rsid w:val="00557252"/>
    <w:rsid w:val="00597F37"/>
    <w:rsid w:val="007341DB"/>
    <w:rsid w:val="00A36C73"/>
    <w:rsid w:val="00B056B6"/>
    <w:rsid w:val="00C10244"/>
    <w:rsid w:val="00D46277"/>
    <w:rsid w:val="00E41E6F"/>
    <w:rsid w:val="00E559EC"/>
    <w:rsid w:val="00F348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48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F3481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3481C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F348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pn021</dc:creator>
  <cp:lastModifiedBy>pn021</cp:lastModifiedBy>
  <cp:revision>4</cp:revision>
  <dcterms:created xsi:type="dcterms:W3CDTF">2012-03-05T20:30:00Z</dcterms:created>
  <dcterms:modified xsi:type="dcterms:W3CDTF">2012-03-06T10:13:00Z</dcterms:modified>
</cp:coreProperties>
</file>