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2777CC6" w:rsidP="3CA45506" w:rsidRDefault="62777CC6" w14:paraId="4DB25AEB" w14:textId="2909A6FD">
      <w:pPr>
        <w:rPr>
          <w:b w:val="1"/>
          <w:bCs w:val="1"/>
          <w:sz w:val="32"/>
          <w:szCs w:val="32"/>
          <w:u w:val="single"/>
        </w:rPr>
      </w:pPr>
      <w:r w:rsidRPr="3CA45506" w:rsidR="62777CC6">
        <w:rPr>
          <w:b w:val="1"/>
          <w:bCs w:val="1"/>
          <w:sz w:val="32"/>
          <w:szCs w:val="32"/>
          <w:u w:val="single"/>
        </w:rPr>
        <w:t xml:space="preserve">Harvard </w:t>
      </w:r>
      <w:r w:rsidRPr="3CA45506" w:rsidR="26321A7D">
        <w:rPr>
          <w:b w:val="1"/>
          <w:bCs w:val="1"/>
          <w:sz w:val="32"/>
          <w:szCs w:val="32"/>
          <w:u w:val="single"/>
        </w:rPr>
        <w:t>R</w:t>
      </w:r>
      <w:r w:rsidRPr="3CA45506" w:rsidR="62777CC6">
        <w:rPr>
          <w:b w:val="1"/>
          <w:bCs w:val="1"/>
          <w:sz w:val="32"/>
          <w:szCs w:val="32"/>
          <w:u w:val="single"/>
        </w:rPr>
        <w:t>eferenc</w:t>
      </w:r>
      <w:r w:rsidRPr="3CA45506" w:rsidR="79E09825">
        <w:rPr>
          <w:b w:val="1"/>
          <w:bCs w:val="1"/>
          <w:sz w:val="32"/>
          <w:szCs w:val="32"/>
          <w:u w:val="single"/>
        </w:rPr>
        <w:t>ing intro</w:t>
      </w:r>
    </w:p>
    <w:p w:rsidR="3CA45506" w:rsidP="3CA45506" w:rsidRDefault="3CA45506" w14:paraId="1129AA68" w14:textId="0735D586">
      <w:pPr>
        <w:pStyle w:val="Normal"/>
        <w:rPr>
          <w:b w:val="0"/>
          <w:bCs w:val="0"/>
          <w:sz w:val="28"/>
          <w:szCs w:val="28"/>
          <w:u w:val="single"/>
        </w:rPr>
      </w:pPr>
    </w:p>
    <w:p w:rsidR="0CB048F7" w:rsidP="3CA45506" w:rsidRDefault="0CB048F7" w14:paraId="1F72957D" w14:textId="3192BD76">
      <w:pPr>
        <w:pStyle w:val="Normal"/>
        <w:rPr>
          <w:b w:val="0"/>
          <w:bCs w:val="0"/>
          <w:sz w:val="28"/>
          <w:szCs w:val="28"/>
          <w:u w:val="single"/>
        </w:rPr>
      </w:pPr>
      <w:r w:rsidRPr="3CA45506" w:rsidR="0CB048F7">
        <w:rPr>
          <w:b w:val="0"/>
          <w:bCs w:val="0"/>
          <w:sz w:val="28"/>
          <w:szCs w:val="28"/>
          <w:u w:val="single"/>
        </w:rPr>
        <w:t xml:space="preserve">My </w:t>
      </w:r>
      <w:r w:rsidRPr="3CA45506" w:rsidR="784BB635">
        <w:rPr>
          <w:b w:val="0"/>
          <w:bCs w:val="0"/>
          <w:sz w:val="28"/>
          <w:szCs w:val="28"/>
          <w:u w:val="single"/>
        </w:rPr>
        <w:t>career using</w:t>
      </w:r>
      <w:r w:rsidRPr="3CA45506" w:rsidR="0CB048F7">
        <w:rPr>
          <w:b w:val="0"/>
          <w:bCs w:val="0"/>
          <w:sz w:val="28"/>
          <w:szCs w:val="28"/>
          <w:u w:val="single"/>
        </w:rPr>
        <w:t xml:space="preserve"> quotes from adventure filmmaking books</w:t>
      </w:r>
      <w:r w:rsidRPr="3CA45506" w:rsidR="50EB3C36">
        <w:rPr>
          <w:b w:val="0"/>
          <w:bCs w:val="0"/>
          <w:sz w:val="28"/>
          <w:szCs w:val="28"/>
          <w:u w:val="single"/>
        </w:rPr>
        <w:t xml:space="preserve"> (300 words)</w:t>
      </w:r>
    </w:p>
    <w:p w:rsidR="3CA45506" w:rsidP="3CA45506" w:rsidRDefault="3CA45506" w14:paraId="549280E5" w14:textId="77F9F95E">
      <w:pPr>
        <w:pStyle w:val="Normal"/>
        <w:rPr>
          <w:b w:val="0"/>
          <w:bCs w:val="0"/>
          <w:sz w:val="28"/>
          <w:szCs w:val="28"/>
          <w:u w:val="single"/>
        </w:rPr>
      </w:pPr>
    </w:p>
    <w:p w:rsidR="50EB3C36" w:rsidP="3CA45506" w:rsidRDefault="50EB3C36" w14:paraId="4691253F" w14:textId="1ECD3AD8">
      <w:pPr>
        <w:pStyle w:val="Normal"/>
        <w:rPr>
          <w:b w:val="0"/>
          <w:bCs w:val="0"/>
          <w:sz w:val="24"/>
          <w:szCs w:val="24"/>
          <w:u w:val="none"/>
        </w:rPr>
      </w:pPr>
      <w:r w:rsidRPr="3CA45506" w:rsidR="50EB3C36">
        <w:rPr>
          <w:b w:val="0"/>
          <w:bCs w:val="0"/>
          <w:sz w:val="24"/>
          <w:szCs w:val="24"/>
          <w:u w:val="none"/>
        </w:rPr>
        <w:t xml:space="preserve">“Whilst retaining skill and creativity when developing engaging adventurous programmes, adventure educators must have a sound rationale for the approaches </w:t>
      </w:r>
      <w:r w:rsidRPr="3CA45506" w:rsidR="2B2BD2E3">
        <w:rPr>
          <w:b w:val="0"/>
          <w:bCs w:val="0"/>
          <w:sz w:val="24"/>
          <w:szCs w:val="24"/>
          <w:u w:val="none"/>
        </w:rPr>
        <w:t>they take” (Berry and Hodgson, 2011, p.25</w:t>
      </w:r>
      <w:r w:rsidRPr="3CA45506" w:rsidR="14110A85">
        <w:rPr>
          <w:b w:val="0"/>
          <w:bCs w:val="0"/>
          <w:sz w:val="24"/>
          <w:szCs w:val="24"/>
          <w:u w:val="none"/>
        </w:rPr>
        <w:t>) This</w:t>
      </w:r>
      <w:r w:rsidRPr="3CA45506" w:rsidR="7619B2BA">
        <w:rPr>
          <w:b w:val="0"/>
          <w:bCs w:val="0"/>
          <w:sz w:val="24"/>
          <w:szCs w:val="24"/>
          <w:u w:val="none"/>
        </w:rPr>
        <w:t xml:space="preserve"> quotation from a book called </w:t>
      </w:r>
      <w:r w:rsidRPr="3CA45506" w:rsidR="7814FAAB">
        <w:rPr>
          <w:b w:val="0"/>
          <w:bCs w:val="0"/>
          <w:sz w:val="24"/>
          <w:szCs w:val="24"/>
          <w:u w:val="none"/>
        </w:rPr>
        <w:t>‘</w:t>
      </w:r>
      <w:r w:rsidRPr="3CA45506" w:rsidR="7619B2BA">
        <w:rPr>
          <w:b w:val="0"/>
          <w:bCs w:val="0"/>
          <w:sz w:val="24"/>
          <w:szCs w:val="24"/>
          <w:u w:val="none"/>
        </w:rPr>
        <w:t>adventure education</w:t>
      </w:r>
      <w:r w:rsidRPr="3CA45506" w:rsidR="6FA04614">
        <w:rPr>
          <w:b w:val="0"/>
          <w:bCs w:val="0"/>
          <w:sz w:val="24"/>
          <w:szCs w:val="24"/>
          <w:u w:val="none"/>
        </w:rPr>
        <w:t>’</w:t>
      </w:r>
      <w:r w:rsidRPr="3CA45506" w:rsidR="7619B2BA">
        <w:rPr>
          <w:b w:val="0"/>
          <w:bCs w:val="0"/>
          <w:sz w:val="24"/>
          <w:szCs w:val="24"/>
          <w:u w:val="none"/>
        </w:rPr>
        <w:t xml:space="preserve"> does well at enco</w:t>
      </w:r>
      <w:r w:rsidRPr="3CA45506" w:rsidR="2913C43C">
        <w:rPr>
          <w:b w:val="0"/>
          <w:bCs w:val="0"/>
          <w:sz w:val="24"/>
          <w:szCs w:val="24"/>
          <w:u w:val="none"/>
        </w:rPr>
        <w:t xml:space="preserve">mpassing the extent to which my career in the outdoors will </w:t>
      </w:r>
      <w:r w:rsidRPr="3CA45506" w:rsidR="2BA1CBEB">
        <w:rPr>
          <w:b w:val="0"/>
          <w:bCs w:val="0"/>
          <w:sz w:val="24"/>
          <w:szCs w:val="24"/>
          <w:u w:val="none"/>
        </w:rPr>
        <w:t>be affected by my actions.  Having a ‘sound rationale’ is key for ensuring the safety of my peers and people who may be w</w:t>
      </w:r>
      <w:r w:rsidRPr="3CA45506" w:rsidR="5DFDB676">
        <w:rPr>
          <w:b w:val="0"/>
          <w:bCs w:val="0"/>
          <w:sz w:val="24"/>
          <w:szCs w:val="24"/>
          <w:u w:val="none"/>
        </w:rPr>
        <w:t>orking for me in the future.  The quote also portrays an image of nature</w:t>
      </w:r>
      <w:r w:rsidRPr="3CA45506" w:rsidR="70AD4780">
        <w:rPr>
          <w:b w:val="0"/>
          <w:bCs w:val="0"/>
          <w:sz w:val="24"/>
          <w:szCs w:val="24"/>
          <w:u w:val="none"/>
        </w:rPr>
        <w:t xml:space="preserve"> and its</w:t>
      </w:r>
      <w:r w:rsidRPr="3CA45506" w:rsidR="5DFDB676">
        <w:rPr>
          <w:b w:val="0"/>
          <w:bCs w:val="0"/>
          <w:sz w:val="24"/>
          <w:szCs w:val="24"/>
          <w:u w:val="none"/>
        </w:rPr>
        <w:t xml:space="preserve"> need to </w:t>
      </w:r>
      <w:r w:rsidRPr="3CA45506" w:rsidR="28759D46">
        <w:rPr>
          <w:b w:val="0"/>
          <w:bCs w:val="0"/>
          <w:sz w:val="24"/>
          <w:szCs w:val="24"/>
          <w:u w:val="none"/>
        </w:rPr>
        <w:t>be respected</w:t>
      </w:r>
      <w:r w:rsidRPr="3CA45506" w:rsidR="44A35F87">
        <w:rPr>
          <w:b w:val="0"/>
          <w:bCs w:val="0"/>
          <w:sz w:val="24"/>
          <w:szCs w:val="24"/>
          <w:u w:val="none"/>
        </w:rPr>
        <w:t>, considering we</w:t>
      </w:r>
      <w:r w:rsidRPr="3CA45506" w:rsidR="28759D46">
        <w:rPr>
          <w:b w:val="0"/>
          <w:bCs w:val="0"/>
          <w:sz w:val="24"/>
          <w:szCs w:val="24"/>
          <w:u w:val="none"/>
        </w:rPr>
        <w:t xml:space="preserve"> </w:t>
      </w:r>
      <w:r w:rsidRPr="3CA45506" w:rsidR="1CA29BA8">
        <w:rPr>
          <w:b w:val="0"/>
          <w:bCs w:val="0"/>
          <w:sz w:val="24"/>
          <w:szCs w:val="24"/>
          <w:u w:val="none"/>
        </w:rPr>
        <w:t>are</w:t>
      </w:r>
      <w:r w:rsidRPr="3CA45506" w:rsidR="28759D46">
        <w:rPr>
          <w:b w:val="0"/>
          <w:bCs w:val="0"/>
          <w:sz w:val="24"/>
          <w:szCs w:val="24"/>
          <w:u w:val="none"/>
        </w:rPr>
        <w:t xml:space="preserve"> using them as the playground for our practices.</w:t>
      </w:r>
    </w:p>
    <w:p w:rsidR="6057E5CB" w:rsidP="3CA45506" w:rsidRDefault="6057E5CB" w14:paraId="0FCA678B" w14:textId="7C385CBC">
      <w:pPr>
        <w:pStyle w:val="Normal"/>
        <w:rPr>
          <w:b w:val="0"/>
          <w:bCs w:val="0"/>
          <w:sz w:val="24"/>
          <w:szCs w:val="24"/>
          <w:u w:val="none"/>
        </w:rPr>
      </w:pPr>
      <w:r w:rsidRPr="3CA45506" w:rsidR="6057E5CB">
        <w:rPr>
          <w:b w:val="0"/>
          <w:bCs w:val="0"/>
          <w:sz w:val="24"/>
          <w:szCs w:val="24"/>
          <w:u w:val="none"/>
        </w:rPr>
        <w:t>As well as the adventure side of my career, there is also the photography side to it</w:t>
      </w:r>
      <w:r w:rsidRPr="3CA45506" w:rsidR="156A05F4">
        <w:rPr>
          <w:b w:val="0"/>
          <w:bCs w:val="0"/>
          <w:sz w:val="24"/>
          <w:szCs w:val="24"/>
          <w:u w:val="none"/>
        </w:rPr>
        <w:t>.  This consists of me</w:t>
      </w:r>
      <w:r w:rsidRPr="3CA45506" w:rsidR="6057E5CB">
        <w:rPr>
          <w:b w:val="0"/>
          <w:bCs w:val="0"/>
          <w:sz w:val="24"/>
          <w:szCs w:val="24"/>
          <w:u w:val="none"/>
        </w:rPr>
        <w:t xml:space="preserve"> wanting to capture spec</w:t>
      </w:r>
      <w:r w:rsidRPr="3CA45506" w:rsidR="281996FE">
        <w:rPr>
          <w:b w:val="0"/>
          <w:bCs w:val="0"/>
          <w:sz w:val="24"/>
          <w:szCs w:val="24"/>
          <w:u w:val="none"/>
        </w:rPr>
        <w:t xml:space="preserve">tacular </w:t>
      </w:r>
      <w:r w:rsidRPr="3CA45506" w:rsidR="6057E5CB">
        <w:rPr>
          <w:b w:val="0"/>
          <w:bCs w:val="0"/>
          <w:sz w:val="24"/>
          <w:szCs w:val="24"/>
          <w:u w:val="none"/>
        </w:rPr>
        <w:t xml:space="preserve">moments </w:t>
      </w:r>
      <w:r w:rsidRPr="3CA45506" w:rsidR="2EA671CE">
        <w:rPr>
          <w:b w:val="0"/>
          <w:bCs w:val="0"/>
          <w:sz w:val="24"/>
          <w:szCs w:val="24"/>
          <w:u w:val="none"/>
        </w:rPr>
        <w:t>as they occur in real life.</w:t>
      </w:r>
      <w:r w:rsidRPr="3CA45506" w:rsidR="2E14FD1B">
        <w:rPr>
          <w:b w:val="0"/>
          <w:bCs w:val="0"/>
          <w:sz w:val="24"/>
          <w:szCs w:val="24"/>
          <w:u w:val="none"/>
        </w:rPr>
        <w:t xml:space="preserve">  I will be able to do this by combining multiple factors when taking the shot, including the right lighting, settings and background </w:t>
      </w:r>
      <w:r w:rsidRPr="3CA45506" w:rsidR="6974B1CC">
        <w:rPr>
          <w:b w:val="0"/>
          <w:bCs w:val="0"/>
          <w:sz w:val="24"/>
          <w:szCs w:val="24"/>
          <w:u w:val="none"/>
        </w:rPr>
        <w:t>at that moment.  A quote I found in</w:t>
      </w:r>
      <w:r w:rsidRPr="3CA45506" w:rsidR="4516C39E">
        <w:rPr>
          <w:b w:val="0"/>
          <w:bCs w:val="0"/>
          <w:sz w:val="24"/>
          <w:szCs w:val="24"/>
          <w:u w:val="none"/>
        </w:rPr>
        <w:t xml:space="preserve"> the book</w:t>
      </w:r>
      <w:r w:rsidRPr="3CA45506" w:rsidR="6974B1CC">
        <w:rPr>
          <w:b w:val="0"/>
          <w:bCs w:val="0"/>
          <w:sz w:val="24"/>
          <w:szCs w:val="24"/>
          <w:u w:val="none"/>
        </w:rPr>
        <w:t xml:space="preserve"> ‘s</w:t>
      </w:r>
      <w:r w:rsidRPr="3CA45506" w:rsidR="74CAB1A6">
        <w:rPr>
          <w:b w:val="0"/>
          <w:bCs w:val="0"/>
          <w:sz w:val="24"/>
          <w:szCs w:val="24"/>
          <w:u w:val="none"/>
        </w:rPr>
        <w:t>ingle-camera video production</w:t>
      </w:r>
      <w:r w:rsidRPr="3CA45506" w:rsidR="6974B1CC">
        <w:rPr>
          <w:b w:val="0"/>
          <w:bCs w:val="0"/>
          <w:sz w:val="24"/>
          <w:szCs w:val="24"/>
          <w:u w:val="none"/>
        </w:rPr>
        <w:t>’ explains</w:t>
      </w:r>
      <w:r w:rsidRPr="3CA45506" w:rsidR="32493DDE">
        <w:rPr>
          <w:b w:val="0"/>
          <w:bCs w:val="0"/>
          <w:sz w:val="24"/>
          <w:szCs w:val="24"/>
          <w:u w:val="none"/>
        </w:rPr>
        <w:t xml:space="preserve"> that</w:t>
      </w:r>
      <w:r w:rsidRPr="3CA45506" w:rsidR="6974B1CC">
        <w:rPr>
          <w:b w:val="0"/>
          <w:bCs w:val="0"/>
          <w:sz w:val="24"/>
          <w:szCs w:val="24"/>
          <w:u w:val="none"/>
        </w:rPr>
        <w:t xml:space="preserve"> </w:t>
      </w:r>
      <w:r w:rsidRPr="3CA45506" w:rsidR="249AEDF0">
        <w:rPr>
          <w:b w:val="0"/>
          <w:bCs w:val="0"/>
          <w:sz w:val="24"/>
          <w:szCs w:val="24"/>
          <w:u w:val="none"/>
        </w:rPr>
        <w:t xml:space="preserve">“there </w:t>
      </w:r>
      <w:r w:rsidRPr="3CA45506" w:rsidR="62AE711E">
        <w:rPr>
          <w:b w:val="0"/>
          <w:bCs w:val="0"/>
          <w:sz w:val="24"/>
          <w:szCs w:val="24"/>
          <w:u w:val="none"/>
        </w:rPr>
        <w:t>is no such thing as generic light”</w:t>
      </w:r>
      <w:r w:rsidRPr="3CA45506" w:rsidR="30892D83">
        <w:rPr>
          <w:b w:val="0"/>
          <w:bCs w:val="0"/>
          <w:sz w:val="24"/>
          <w:szCs w:val="24"/>
          <w:u w:val="none"/>
        </w:rPr>
        <w:t xml:space="preserve"> (Musburger,</w:t>
      </w:r>
      <w:r w:rsidRPr="3CA45506" w:rsidR="5136BAEA">
        <w:rPr>
          <w:b w:val="0"/>
          <w:bCs w:val="0"/>
          <w:sz w:val="24"/>
          <w:szCs w:val="24"/>
          <w:u w:val="none"/>
        </w:rPr>
        <w:t xml:space="preserve"> </w:t>
      </w:r>
      <w:r w:rsidRPr="3CA45506" w:rsidR="30892D83">
        <w:rPr>
          <w:b w:val="0"/>
          <w:bCs w:val="0"/>
          <w:sz w:val="24"/>
          <w:szCs w:val="24"/>
          <w:u w:val="none"/>
        </w:rPr>
        <w:t>2014,</w:t>
      </w:r>
      <w:r w:rsidRPr="3CA45506" w:rsidR="2E6F4540">
        <w:rPr>
          <w:b w:val="0"/>
          <w:bCs w:val="0"/>
          <w:sz w:val="24"/>
          <w:szCs w:val="24"/>
          <w:u w:val="none"/>
        </w:rPr>
        <w:t xml:space="preserve"> </w:t>
      </w:r>
      <w:r w:rsidRPr="3CA45506" w:rsidR="30892D83">
        <w:rPr>
          <w:b w:val="0"/>
          <w:bCs w:val="0"/>
          <w:sz w:val="24"/>
          <w:szCs w:val="24"/>
          <w:u w:val="none"/>
        </w:rPr>
        <w:t>p.103).</w:t>
      </w:r>
      <w:r w:rsidRPr="3CA45506" w:rsidR="27A39DF6">
        <w:rPr>
          <w:b w:val="0"/>
          <w:bCs w:val="0"/>
          <w:sz w:val="24"/>
          <w:szCs w:val="24"/>
          <w:u w:val="none"/>
        </w:rPr>
        <w:t xml:space="preserve">  I should refer to this quote in the future when I am in the field taking </w:t>
      </w:r>
      <w:r w:rsidRPr="3CA45506" w:rsidR="271F6BD4">
        <w:rPr>
          <w:b w:val="0"/>
          <w:bCs w:val="0"/>
          <w:sz w:val="24"/>
          <w:szCs w:val="24"/>
          <w:u w:val="none"/>
        </w:rPr>
        <w:t xml:space="preserve">photos, </w:t>
      </w:r>
      <w:r w:rsidRPr="3CA45506" w:rsidR="6F938D15">
        <w:rPr>
          <w:b w:val="0"/>
          <w:bCs w:val="0"/>
          <w:sz w:val="24"/>
          <w:szCs w:val="24"/>
          <w:u w:val="none"/>
        </w:rPr>
        <w:t xml:space="preserve">of models </w:t>
      </w:r>
      <w:r w:rsidRPr="3CA45506" w:rsidR="27A39DF6">
        <w:rPr>
          <w:b w:val="0"/>
          <w:bCs w:val="0"/>
          <w:sz w:val="24"/>
          <w:szCs w:val="24"/>
          <w:u w:val="none"/>
        </w:rPr>
        <w:t xml:space="preserve">for companies </w:t>
      </w:r>
      <w:r w:rsidRPr="3CA45506" w:rsidR="7FAE584C">
        <w:rPr>
          <w:b w:val="0"/>
          <w:bCs w:val="0"/>
          <w:sz w:val="24"/>
          <w:szCs w:val="24"/>
          <w:u w:val="none"/>
        </w:rPr>
        <w:t>for example</w:t>
      </w:r>
      <w:r w:rsidRPr="3CA45506" w:rsidR="27A39DF6">
        <w:rPr>
          <w:b w:val="0"/>
          <w:bCs w:val="0"/>
          <w:sz w:val="24"/>
          <w:szCs w:val="24"/>
          <w:u w:val="none"/>
        </w:rPr>
        <w:t>.</w:t>
      </w:r>
    </w:p>
    <w:p w:rsidR="47CCF93B" w:rsidP="3CA45506" w:rsidRDefault="47CCF93B" w14:paraId="3AE27245" w14:textId="1912D31B">
      <w:pPr>
        <w:pStyle w:val="Normal"/>
        <w:rPr>
          <w:b w:val="0"/>
          <w:bCs w:val="0"/>
          <w:sz w:val="24"/>
          <w:szCs w:val="24"/>
          <w:u w:val="none"/>
        </w:rPr>
      </w:pPr>
      <w:r w:rsidRPr="3CA45506" w:rsidR="47CCF93B">
        <w:rPr>
          <w:b w:val="0"/>
          <w:bCs w:val="0"/>
          <w:sz w:val="24"/>
          <w:szCs w:val="24"/>
          <w:u w:val="none"/>
        </w:rPr>
        <w:t>I will use both quotes in my upcoming career as they relate to photography and outdoor adventure, t</w:t>
      </w:r>
      <w:r w:rsidRPr="3CA45506" w:rsidR="0345AFC8">
        <w:rPr>
          <w:b w:val="0"/>
          <w:bCs w:val="0"/>
          <w:sz w:val="24"/>
          <w:szCs w:val="24"/>
          <w:u w:val="none"/>
        </w:rPr>
        <w:t xml:space="preserve">wo things I am very passionate </w:t>
      </w:r>
      <w:r w:rsidRPr="3CA45506" w:rsidR="6B30BC3F">
        <w:rPr>
          <w:b w:val="0"/>
          <w:bCs w:val="0"/>
          <w:sz w:val="24"/>
          <w:szCs w:val="24"/>
          <w:u w:val="none"/>
        </w:rPr>
        <w:t>about</w:t>
      </w:r>
      <w:r w:rsidRPr="3CA45506" w:rsidR="0345AFC8">
        <w:rPr>
          <w:b w:val="0"/>
          <w:bCs w:val="0"/>
          <w:sz w:val="24"/>
          <w:szCs w:val="24"/>
          <w:u w:val="none"/>
        </w:rPr>
        <w:t xml:space="preserve">.  However, the thing I am most passionate </w:t>
      </w:r>
      <w:r w:rsidRPr="3CA45506" w:rsidR="60824748">
        <w:rPr>
          <w:b w:val="0"/>
          <w:bCs w:val="0"/>
          <w:sz w:val="24"/>
          <w:szCs w:val="24"/>
          <w:u w:val="none"/>
        </w:rPr>
        <w:t>about</w:t>
      </w:r>
      <w:r w:rsidRPr="3CA45506" w:rsidR="0345AFC8">
        <w:rPr>
          <w:b w:val="0"/>
          <w:bCs w:val="0"/>
          <w:sz w:val="24"/>
          <w:szCs w:val="24"/>
          <w:u w:val="none"/>
        </w:rPr>
        <w:t xml:space="preserve"> at this moment in time is filmm</w:t>
      </w:r>
      <w:r w:rsidRPr="3CA45506" w:rsidR="1D8CA6CB">
        <w:rPr>
          <w:b w:val="0"/>
          <w:bCs w:val="0"/>
          <w:sz w:val="24"/>
          <w:szCs w:val="24"/>
          <w:u w:val="none"/>
        </w:rPr>
        <w:t xml:space="preserve">aking, </w:t>
      </w:r>
      <w:r w:rsidRPr="3CA45506" w:rsidR="0BDE49A7">
        <w:rPr>
          <w:b w:val="0"/>
          <w:bCs w:val="0"/>
          <w:sz w:val="24"/>
          <w:szCs w:val="24"/>
          <w:u w:val="none"/>
        </w:rPr>
        <w:t xml:space="preserve">having made multiple short films in the past and working on lots this year as part of my course, therefore, </w:t>
      </w:r>
      <w:r w:rsidRPr="3CA45506" w:rsidR="1D8CA6CB">
        <w:rPr>
          <w:b w:val="0"/>
          <w:bCs w:val="0"/>
          <w:sz w:val="24"/>
          <w:szCs w:val="24"/>
          <w:u w:val="none"/>
        </w:rPr>
        <w:t>I can relate to this quote the most.  It’s from ‘shoot on location’ and states that “</w:t>
      </w:r>
      <w:r w:rsidRPr="3CA45506" w:rsidR="719752A3">
        <w:rPr>
          <w:b w:val="0"/>
          <w:bCs w:val="0"/>
          <w:sz w:val="24"/>
          <w:szCs w:val="24"/>
          <w:u w:val="none"/>
        </w:rPr>
        <w:t>each location brings the importance of visually supporting and enhancing your characters and your story”</w:t>
      </w:r>
      <w:r w:rsidRPr="3CA45506" w:rsidR="70F22637">
        <w:rPr>
          <w:b w:val="0"/>
          <w:bCs w:val="0"/>
          <w:sz w:val="24"/>
          <w:szCs w:val="24"/>
          <w:u w:val="none"/>
        </w:rPr>
        <w:t xml:space="preserve"> (McCurdy, 2011, p.3)</w:t>
      </w:r>
      <w:r w:rsidRPr="3CA45506" w:rsidR="539FFAD9">
        <w:rPr>
          <w:b w:val="0"/>
          <w:bCs w:val="0"/>
          <w:sz w:val="24"/>
          <w:szCs w:val="24"/>
          <w:u w:val="none"/>
        </w:rPr>
        <w:t xml:space="preserve">.  When I am filming in certain </w:t>
      </w:r>
      <w:r w:rsidRPr="3CA45506" w:rsidR="14FB15A8">
        <w:rPr>
          <w:b w:val="0"/>
          <w:bCs w:val="0"/>
          <w:sz w:val="24"/>
          <w:szCs w:val="24"/>
          <w:u w:val="none"/>
        </w:rPr>
        <w:t>locations,</w:t>
      </w:r>
      <w:r w:rsidRPr="3CA45506" w:rsidR="539FFAD9">
        <w:rPr>
          <w:b w:val="0"/>
          <w:bCs w:val="0"/>
          <w:sz w:val="24"/>
          <w:szCs w:val="24"/>
          <w:u w:val="none"/>
        </w:rPr>
        <w:t xml:space="preserve"> I tend to keep this in mind, focusing on the importance of the place and how it can be portrayed in the film.  M</w:t>
      </w:r>
      <w:r w:rsidRPr="3CA45506" w:rsidR="3EEFBF6F">
        <w:rPr>
          <w:b w:val="0"/>
          <w:bCs w:val="0"/>
          <w:sz w:val="24"/>
          <w:szCs w:val="24"/>
          <w:u w:val="none"/>
        </w:rPr>
        <w:t xml:space="preserve">y most recent work with </w:t>
      </w:r>
      <w:proofErr w:type="spellStart"/>
      <w:r w:rsidRPr="3CA45506" w:rsidR="35A8A30F">
        <w:rPr>
          <w:b w:val="0"/>
          <w:bCs w:val="0"/>
          <w:sz w:val="24"/>
          <w:szCs w:val="24"/>
          <w:u w:val="none"/>
        </w:rPr>
        <w:t>Pyeproduction's</w:t>
      </w:r>
      <w:proofErr w:type="spellEnd"/>
      <w:r w:rsidRPr="3CA45506" w:rsidR="35A8A30F">
        <w:rPr>
          <w:b w:val="0"/>
          <w:bCs w:val="0"/>
          <w:sz w:val="24"/>
          <w:szCs w:val="24"/>
          <w:u w:val="none"/>
        </w:rPr>
        <w:t xml:space="preserve"> demonstrates this to perfection, showing that specific places (thin places) </w:t>
      </w:r>
      <w:r w:rsidRPr="3CA45506" w:rsidR="4F04B76F">
        <w:rPr>
          <w:b w:val="0"/>
          <w:bCs w:val="0"/>
          <w:sz w:val="24"/>
          <w:szCs w:val="24"/>
          <w:u w:val="none"/>
        </w:rPr>
        <w:t xml:space="preserve">represent and enhance the structure of characters.  </w:t>
      </w:r>
    </w:p>
    <w:p w:rsidR="4F04B76F" w:rsidP="3CA45506" w:rsidRDefault="4F04B76F" w14:paraId="138AF958" w14:textId="07118D6B">
      <w:pPr>
        <w:pStyle w:val="Normal"/>
        <w:rPr>
          <w:b w:val="0"/>
          <w:bCs w:val="0"/>
          <w:sz w:val="24"/>
          <w:szCs w:val="24"/>
          <w:u w:val="none"/>
        </w:rPr>
      </w:pPr>
      <w:r w:rsidRPr="3CA45506" w:rsidR="4F04B76F">
        <w:rPr>
          <w:b w:val="0"/>
          <w:bCs w:val="0"/>
          <w:sz w:val="24"/>
          <w:szCs w:val="24"/>
          <w:u w:val="none"/>
        </w:rPr>
        <w:t xml:space="preserve">So, in conclusion, the quotes I have picked up relate very well </w:t>
      </w:r>
      <w:r w:rsidRPr="3CA45506" w:rsidR="1C249AC2">
        <w:rPr>
          <w:b w:val="0"/>
          <w:bCs w:val="0"/>
          <w:sz w:val="24"/>
          <w:szCs w:val="24"/>
          <w:u w:val="none"/>
        </w:rPr>
        <w:t>to</w:t>
      </w:r>
      <w:r w:rsidRPr="3CA45506" w:rsidR="4F04B76F">
        <w:rPr>
          <w:b w:val="0"/>
          <w:bCs w:val="0"/>
          <w:sz w:val="24"/>
          <w:szCs w:val="24"/>
          <w:u w:val="none"/>
        </w:rPr>
        <w:t xml:space="preserve"> the work I am doing currently, but also the work I pl</w:t>
      </w:r>
      <w:r w:rsidRPr="3CA45506" w:rsidR="4E80854D">
        <w:rPr>
          <w:b w:val="0"/>
          <w:bCs w:val="0"/>
          <w:sz w:val="24"/>
          <w:szCs w:val="24"/>
          <w:u w:val="none"/>
        </w:rPr>
        <w:t>an to do in the rest of my career.</w:t>
      </w:r>
    </w:p>
    <w:p w:rsidR="3CA45506" w:rsidP="3CA45506" w:rsidRDefault="3CA45506" w14:paraId="75640293" w14:textId="5C3CE094">
      <w:pPr>
        <w:pStyle w:val="Normal"/>
        <w:rPr>
          <w:b w:val="0"/>
          <w:bCs w:val="0"/>
          <w:sz w:val="24"/>
          <w:szCs w:val="24"/>
          <w:u w:val="none"/>
        </w:rPr>
      </w:pPr>
    </w:p>
    <w:p w:rsidR="3CA45506" w:rsidP="3CA45506" w:rsidRDefault="3CA45506" w14:paraId="4E2A27A3" w14:textId="3CA3009D">
      <w:pPr>
        <w:pStyle w:val="Normal"/>
        <w:rPr>
          <w:b w:val="0"/>
          <w:bCs w:val="0"/>
          <w:sz w:val="24"/>
          <w:szCs w:val="24"/>
          <w:u w:val="none"/>
        </w:rPr>
      </w:pPr>
    </w:p>
    <w:p w:rsidR="3CA45506" w:rsidP="3CA45506" w:rsidRDefault="3CA45506" w14:paraId="1B33520E" w14:textId="6E2C769E">
      <w:pPr>
        <w:pStyle w:val="Normal"/>
        <w:rPr>
          <w:b w:val="0"/>
          <w:bCs w:val="0"/>
          <w:sz w:val="24"/>
          <w:szCs w:val="24"/>
          <w:u w:val="none"/>
        </w:rPr>
      </w:pPr>
    </w:p>
    <w:p w:rsidR="3CA45506" w:rsidP="3CA45506" w:rsidRDefault="3CA45506" w14:paraId="7CC9551D" w14:textId="5B1FC12B">
      <w:pPr>
        <w:pStyle w:val="Normal"/>
        <w:rPr>
          <w:b w:val="0"/>
          <w:bCs w:val="0"/>
          <w:sz w:val="24"/>
          <w:szCs w:val="24"/>
          <w:u w:val="none"/>
        </w:rPr>
      </w:pPr>
    </w:p>
    <w:p w:rsidR="3CA45506" w:rsidP="3CA45506" w:rsidRDefault="3CA45506" w14:paraId="2FFAEB56" w14:textId="7015074F">
      <w:pPr>
        <w:pStyle w:val="Normal"/>
        <w:rPr>
          <w:b w:val="0"/>
          <w:bCs w:val="0"/>
          <w:sz w:val="24"/>
          <w:szCs w:val="24"/>
          <w:u w:val="none"/>
        </w:rPr>
      </w:pPr>
    </w:p>
    <w:p w:rsidR="3CA45506" w:rsidP="3CA45506" w:rsidRDefault="3CA45506" w14:paraId="49E04030" w14:textId="6D2A7456">
      <w:pPr>
        <w:pStyle w:val="Normal"/>
        <w:rPr>
          <w:b w:val="0"/>
          <w:bCs w:val="0"/>
          <w:sz w:val="28"/>
          <w:szCs w:val="28"/>
          <w:u w:val="single"/>
        </w:rPr>
      </w:pPr>
    </w:p>
    <w:p w:rsidR="4E80854D" w:rsidP="3CA45506" w:rsidRDefault="4E80854D" w14:paraId="2EB0DBE9" w14:textId="7C6CA861">
      <w:pPr>
        <w:pStyle w:val="Normal"/>
        <w:rPr>
          <w:b w:val="0"/>
          <w:bCs w:val="0"/>
          <w:sz w:val="28"/>
          <w:szCs w:val="28"/>
          <w:u w:val="single"/>
        </w:rPr>
      </w:pPr>
      <w:r w:rsidRPr="3CA45506" w:rsidR="4E80854D">
        <w:rPr>
          <w:b w:val="0"/>
          <w:bCs w:val="0"/>
          <w:sz w:val="28"/>
          <w:szCs w:val="28"/>
          <w:u w:val="single"/>
        </w:rPr>
        <w:t>Reference</w:t>
      </w:r>
      <w:r w:rsidRPr="3CA45506" w:rsidR="4E80854D">
        <w:rPr>
          <w:b w:val="0"/>
          <w:bCs w:val="0"/>
          <w:sz w:val="28"/>
          <w:szCs w:val="28"/>
          <w:u w:val="single"/>
        </w:rPr>
        <w:t xml:space="preserve"> Page (Bibliography)</w:t>
      </w:r>
    </w:p>
    <w:p w:rsidR="3CA45506" w:rsidP="3CA45506" w:rsidRDefault="3CA45506" w14:paraId="0A0AD47F" w14:textId="73392671">
      <w:pPr>
        <w:pStyle w:val="Normal"/>
        <w:rPr>
          <w:b w:val="0"/>
          <w:bCs w:val="0"/>
          <w:sz w:val="28"/>
          <w:szCs w:val="28"/>
          <w:u w:val="single"/>
        </w:rPr>
      </w:pPr>
    </w:p>
    <w:p w:rsidR="18F86C1D" w:rsidP="3CA45506" w:rsidRDefault="18F86C1D" w14:paraId="7B197267" w14:textId="57948EFD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  <w:u w:val="none"/>
        </w:rPr>
      </w:pPr>
      <w:r w:rsidRPr="3CA45506" w:rsidR="18F86C1D">
        <w:rPr>
          <w:b w:val="0"/>
          <w:bCs w:val="0"/>
          <w:sz w:val="24"/>
          <w:szCs w:val="24"/>
          <w:u w:val="none"/>
        </w:rPr>
        <w:t xml:space="preserve">(Berry and Hodgson, 2011, p.25) </w:t>
      </w:r>
      <w:r w:rsidRPr="3CA45506" w:rsidR="18F86C1D">
        <w:rPr>
          <w:b w:val="0"/>
          <w:bCs w:val="0"/>
          <w:sz w:val="24"/>
          <w:szCs w:val="24"/>
          <w:u w:val="none"/>
        </w:rPr>
        <w:t xml:space="preserve">- </w:t>
      </w:r>
      <w:r w:rsidRPr="3CA45506" w:rsidR="18F86C1D">
        <w:rPr>
          <w:b w:val="0"/>
          <w:bCs w:val="0"/>
          <w:sz w:val="24"/>
          <w:szCs w:val="24"/>
          <w:u w:val="none"/>
        </w:rPr>
        <w:t>Berry</w:t>
      </w:r>
      <w:r w:rsidRPr="3CA45506" w:rsidR="18F86C1D">
        <w:rPr>
          <w:b w:val="0"/>
          <w:bCs w:val="0"/>
          <w:sz w:val="24"/>
          <w:szCs w:val="24"/>
          <w:u w:val="none"/>
        </w:rPr>
        <w:t>, M. and Hodgson, C. (2011) Adventure Education. Abing</w:t>
      </w:r>
      <w:r w:rsidRPr="3CA45506" w:rsidR="5A5386EB">
        <w:rPr>
          <w:b w:val="0"/>
          <w:bCs w:val="0"/>
          <w:sz w:val="24"/>
          <w:szCs w:val="24"/>
          <w:u w:val="none"/>
        </w:rPr>
        <w:t>don, Oxon: Routledge</w:t>
      </w:r>
    </w:p>
    <w:p w:rsidR="5A5386EB" w:rsidP="3CA45506" w:rsidRDefault="5A5386EB" w14:paraId="4F621CC5" w14:textId="79436140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  <w:u w:val="none"/>
        </w:rPr>
      </w:pPr>
      <w:r w:rsidRPr="3CA45506" w:rsidR="5A5386EB">
        <w:rPr>
          <w:b w:val="0"/>
          <w:bCs w:val="0"/>
          <w:sz w:val="24"/>
          <w:szCs w:val="24"/>
          <w:u w:val="none"/>
        </w:rPr>
        <w:t>(Musburger, 2014, p.103) -</w:t>
      </w:r>
      <w:r w:rsidRPr="3CA45506" w:rsidR="53ECF087">
        <w:rPr>
          <w:b w:val="0"/>
          <w:bCs w:val="0"/>
          <w:sz w:val="24"/>
          <w:szCs w:val="24"/>
          <w:u w:val="none"/>
        </w:rPr>
        <w:t xml:space="preserve"> Musburger, R. (2014) Single-camera video production. 6</w:t>
      </w:r>
      <w:r w:rsidRPr="3CA45506" w:rsidR="53ECF087">
        <w:rPr>
          <w:b w:val="0"/>
          <w:bCs w:val="0"/>
          <w:sz w:val="24"/>
          <w:szCs w:val="24"/>
          <w:u w:val="none"/>
          <w:vertAlign w:val="superscript"/>
        </w:rPr>
        <w:t>th</w:t>
      </w:r>
      <w:r w:rsidRPr="3CA45506" w:rsidR="53ECF087">
        <w:rPr>
          <w:b w:val="0"/>
          <w:bCs w:val="0"/>
          <w:sz w:val="24"/>
          <w:szCs w:val="24"/>
          <w:u w:val="none"/>
        </w:rPr>
        <w:t xml:space="preserve"> edition. Burlington: </w:t>
      </w:r>
      <w:r w:rsidRPr="3CA45506" w:rsidR="749A7DEE">
        <w:rPr>
          <w:b w:val="0"/>
          <w:bCs w:val="0"/>
          <w:sz w:val="24"/>
          <w:szCs w:val="24"/>
          <w:u w:val="none"/>
        </w:rPr>
        <w:t>Focal Press</w:t>
      </w:r>
    </w:p>
    <w:p w:rsidR="749A7DEE" w:rsidP="3CA45506" w:rsidRDefault="749A7DEE" w14:paraId="0002E7F7" w14:textId="05AB5AB6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  <w:u w:val="none"/>
        </w:rPr>
      </w:pPr>
      <w:r w:rsidRPr="3CA45506" w:rsidR="749A7DEE">
        <w:rPr>
          <w:b w:val="0"/>
          <w:bCs w:val="0"/>
          <w:sz w:val="24"/>
          <w:szCs w:val="24"/>
          <w:u w:val="none"/>
        </w:rPr>
        <w:t>(McCurdy, 2011, p.3) - McCurdy, K. (2011) Shoot on location. Oxford: Focal Press</w:t>
      </w:r>
    </w:p>
    <w:p w:rsidR="3CA45506" w:rsidP="3CA45506" w:rsidRDefault="3CA45506" w14:paraId="7A30C62A" w14:textId="4A320786">
      <w:pPr>
        <w:pStyle w:val="Normal"/>
        <w:rPr>
          <w:b w:val="0"/>
          <w:bCs w:val="0"/>
          <w:sz w:val="28"/>
          <w:szCs w:val="28"/>
          <w:u w:val="single"/>
        </w:rPr>
      </w:pPr>
    </w:p>
    <w:p w:rsidR="3CA45506" w:rsidP="3CA45506" w:rsidRDefault="3CA45506" w14:paraId="196B29A3" w14:textId="7E327AA0">
      <w:pPr>
        <w:pStyle w:val="Normal"/>
        <w:rPr>
          <w:b w:val="0"/>
          <w:bCs w:val="0"/>
          <w:sz w:val="24"/>
          <w:szCs w:val="24"/>
          <w:u w:val="none"/>
        </w:rPr>
      </w:pPr>
    </w:p>
    <w:p w:rsidR="3CA45506" w:rsidP="3CA45506" w:rsidRDefault="3CA45506" w14:paraId="24083028" w14:textId="355C3AC7">
      <w:pPr>
        <w:pStyle w:val="Normal"/>
        <w:rPr>
          <w:b w:val="0"/>
          <w:bCs w:val="0"/>
          <w:sz w:val="24"/>
          <w:szCs w:val="24"/>
          <w:u w:val="none"/>
        </w:rPr>
      </w:pPr>
    </w:p>
    <w:p w:rsidR="3CA45506" w:rsidP="3CA45506" w:rsidRDefault="3CA45506" w14:paraId="182044BE" w14:textId="7FFF07A2">
      <w:pPr>
        <w:pStyle w:val="Normal"/>
        <w:rPr>
          <w:b w:val="1"/>
          <w:bCs w:val="1"/>
          <w:sz w:val="28"/>
          <w:szCs w:val="28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3gwP23EHaM2sPr" int2:id="ymODViC9">
      <int2:state int2:type="LegacyProofing" int2:value="Rejected"/>
    </int2:textHash>
    <int2:textHash int2:hashCode="OrtZNwJC/JiGrS" int2:id="qeYBU24v">
      <int2:state int2:type="LegacyProofing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6cf9c0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B232C1"/>
    <w:rsid w:val="0345AFC8"/>
    <w:rsid w:val="03877A6C"/>
    <w:rsid w:val="047B3D5F"/>
    <w:rsid w:val="0807E947"/>
    <w:rsid w:val="09A3B9A8"/>
    <w:rsid w:val="0A8B9E99"/>
    <w:rsid w:val="0B3F8A09"/>
    <w:rsid w:val="0BDE49A7"/>
    <w:rsid w:val="0CB048F7"/>
    <w:rsid w:val="0E772ACB"/>
    <w:rsid w:val="0E7F1851"/>
    <w:rsid w:val="138A7371"/>
    <w:rsid w:val="14110A85"/>
    <w:rsid w:val="14FB15A8"/>
    <w:rsid w:val="152643D2"/>
    <w:rsid w:val="156A05F4"/>
    <w:rsid w:val="17AFD98E"/>
    <w:rsid w:val="18F86C1D"/>
    <w:rsid w:val="194BA9EF"/>
    <w:rsid w:val="1A0D5EE2"/>
    <w:rsid w:val="1AE77A50"/>
    <w:rsid w:val="1B958556"/>
    <w:rsid w:val="1C249AC2"/>
    <w:rsid w:val="1CA29BA8"/>
    <w:rsid w:val="1D3155B7"/>
    <w:rsid w:val="1D8CA6CB"/>
    <w:rsid w:val="1E1F1B12"/>
    <w:rsid w:val="1FBAEB73"/>
    <w:rsid w:val="21CCDCDD"/>
    <w:rsid w:val="2204C6DA"/>
    <w:rsid w:val="22A77773"/>
    <w:rsid w:val="22F28C35"/>
    <w:rsid w:val="244347D4"/>
    <w:rsid w:val="249AEDF0"/>
    <w:rsid w:val="25C5EFD8"/>
    <w:rsid w:val="262A2CF7"/>
    <w:rsid w:val="26321A7D"/>
    <w:rsid w:val="271F6BD4"/>
    <w:rsid w:val="27A39DF6"/>
    <w:rsid w:val="281996FE"/>
    <w:rsid w:val="28759D46"/>
    <w:rsid w:val="2913C43C"/>
    <w:rsid w:val="2ACFCC9B"/>
    <w:rsid w:val="2B2BD2E3"/>
    <w:rsid w:val="2BA1CBEB"/>
    <w:rsid w:val="2C4E59B9"/>
    <w:rsid w:val="2DEA2A1A"/>
    <w:rsid w:val="2E14FD1B"/>
    <w:rsid w:val="2E6F4540"/>
    <w:rsid w:val="2EA671CE"/>
    <w:rsid w:val="3065F1E6"/>
    <w:rsid w:val="30892D83"/>
    <w:rsid w:val="32493DDE"/>
    <w:rsid w:val="32BD9B3D"/>
    <w:rsid w:val="35A8A30F"/>
    <w:rsid w:val="371C2FFC"/>
    <w:rsid w:val="37C8F65D"/>
    <w:rsid w:val="3964C6BE"/>
    <w:rsid w:val="397FDF09"/>
    <w:rsid w:val="3AAF84C5"/>
    <w:rsid w:val="3C4B5526"/>
    <w:rsid w:val="3CA45506"/>
    <w:rsid w:val="3CB77FCB"/>
    <w:rsid w:val="3E004DE4"/>
    <w:rsid w:val="3EEFBF6F"/>
    <w:rsid w:val="3FDBF5C8"/>
    <w:rsid w:val="44A35F87"/>
    <w:rsid w:val="4516C39E"/>
    <w:rsid w:val="47CCF93B"/>
    <w:rsid w:val="4969AFB1"/>
    <w:rsid w:val="4D5D2969"/>
    <w:rsid w:val="4E80854D"/>
    <w:rsid w:val="4F04B76F"/>
    <w:rsid w:val="4F440E8C"/>
    <w:rsid w:val="50EB3C36"/>
    <w:rsid w:val="5136BAEA"/>
    <w:rsid w:val="539FFAD9"/>
    <w:rsid w:val="53ECF087"/>
    <w:rsid w:val="57040BAF"/>
    <w:rsid w:val="5A5386EB"/>
    <w:rsid w:val="5DA72868"/>
    <w:rsid w:val="5DFDB676"/>
    <w:rsid w:val="5F9E02A5"/>
    <w:rsid w:val="6057E5CB"/>
    <w:rsid w:val="60824748"/>
    <w:rsid w:val="62777CC6"/>
    <w:rsid w:val="62AE711E"/>
    <w:rsid w:val="63C9665A"/>
    <w:rsid w:val="6620574D"/>
    <w:rsid w:val="68D4C17A"/>
    <w:rsid w:val="6974B1CC"/>
    <w:rsid w:val="69E39CB8"/>
    <w:rsid w:val="6B30BC3F"/>
    <w:rsid w:val="6C0C623C"/>
    <w:rsid w:val="6C86EDB1"/>
    <w:rsid w:val="6E4AE336"/>
    <w:rsid w:val="6F938D15"/>
    <w:rsid w:val="6FA04614"/>
    <w:rsid w:val="6FE6B397"/>
    <w:rsid w:val="70AD4780"/>
    <w:rsid w:val="70F22637"/>
    <w:rsid w:val="719752A3"/>
    <w:rsid w:val="731E5459"/>
    <w:rsid w:val="749A7DEE"/>
    <w:rsid w:val="74CAB1A6"/>
    <w:rsid w:val="75B34482"/>
    <w:rsid w:val="7619B2BA"/>
    <w:rsid w:val="77F1C57C"/>
    <w:rsid w:val="7814FAAB"/>
    <w:rsid w:val="784BB635"/>
    <w:rsid w:val="79E09825"/>
    <w:rsid w:val="7B7C6886"/>
    <w:rsid w:val="7BB232C1"/>
    <w:rsid w:val="7D1838E7"/>
    <w:rsid w:val="7FAE58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B232C1"/>
  <w15:chartTrackingRefBased/>
  <w15:docId w15:val="{50D0E6BC-93CD-4AB0-8C0A-2A4E493146A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91cf3a79777040cb" /><Relationship Type="http://schemas.openxmlformats.org/officeDocument/2006/relationships/numbering" Target="numbering.xml" Id="Rbc5818defbf24c7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2022-10-17T15:59:07.6883846Z</dcterms:created>
  <dcterms:modified xsi:type="dcterms:W3CDTF">2022-10-17T18:56:18.7995141Z</dcterms:modified>
  <dc:creator>Ethan Hunt (2204495)</dc:creator>
  <lastModifiedBy>Ethan Hunt (2204495)</lastModifiedBy>
</coreProperties>
</file>