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2063587572"/>
        <w:docPartObj>
          <w:docPartGallery w:val="Cover Pages"/>
          <w:docPartUnique/>
        </w:docPartObj>
      </w:sdtPr>
      <w:sdtEndPr>
        <w:rPr>
          <w:rFonts w:ascii="Arial" w:eastAsiaTheme="minorHAnsi" w:hAnsi="Arial" w:cs="Arial"/>
          <w:b/>
          <w:caps w:val="0"/>
          <w:sz w:val="28"/>
          <w:szCs w:val="28"/>
        </w:rPr>
      </w:sdtEndPr>
      <w:sdtContent>
        <w:tbl>
          <w:tblPr>
            <w:tblW w:w="5000" w:type="pct"/>
            <w:jc w:val="center"/>
            <w:tblLook w:val="04A0" w:firstRow="1" w:lastRow="0" w:firstColumn="1" w:lastColumn="0" w:noHBand="0" w:noVBand="1"/>
          </w:tblPr>
          <w:tblGrid>
            <w:gridCol w:w="9242"/>
          </w:tblGrid>
          <w:tr w:rsidR="00FE11B6">
            <w:trPr>
              <w:trHeight w:val="2880"/>
              <w:jc w:val="center"/>
            </w:trPr>
            <w:tc>
              <w:tcPr>
                <w:tcW w:w="5000" w:type="pct"/>
              </w:tcPr>
              <w:p w:rsidR="00FE11B6" w:rsidRDefault="00FE11B6" w:rsidP="00FE11B6">
                <w:pPr>
                  <w:pStyle w:val="NoSpacing"/>
                  <w:jc w:val="center"/>
                  <w:rPr>
                    <w:rFonts w:asciiTheme="majorHAnsi" w:eastAsiaTheme="majorEastAsia" w:hAnsiTheme="majorHAnsi" w:cstheme="majorBidi"/>
                    <w:caps/>
                  </w:rPr>
                </w:pPr>
              </w:p>
            </w:tc>
          </w:tr>
          <w:tr w:rsidR="00FE11B6">
            <w:trPr>
              <w:trHeight w:val="1440"/>
              <w:jc w:val="center"/>
            </w:trPr>
            <w:sdt>
              <w:sdtPr>
                <w:rPr>
                  <w:rFonts w:ascii="Arial" w:eastAsiaTheme="majorEastAsia" w:hAnsi="Arial" w:cs="Arial"/>
                  <w:sz w:val="40"/>
                  <w:szCs w:val="40"/>
                </w:rPr>
                <w:alias w:val="Title"/>
                <w:id w:val="15524250"/>
                <w:placeholder>
                  <w:docPart w:val="7D58D67747754F819222EF9CB919AB7A"/>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FE11B6" w:rsidRDefault="00FE11B6">
                    <w:pPr>
                      <w:pStyle w:val="NoSpacing"/>
                      <w:jc w:val="center"/>
                      <w:rPr>
                        <w:rFonts w:asciiTheme="majorHAnsi" w:eastAsiaTheme="majorEastAsia" w:hAnsiTheme="majorHAnsi" w:cstheme="majorBidi"/>
                        <w:sz w:val="80"/>
                        <w:szCs w:val="80"/>
                      </w:rPr>
                    </w:pPr>
                    <w:r w:rsidRPr="000D1852">
                      <w:rPr>
                        <w:rFonts w:ascii="Arial" w:eastAsiaTheme="majorEastAsia" w:hAnsi="Arial" w:cs="Arial"/>
                        <w:sz w:val="40"/>
                        <w:szCs w:val="40"/>
                      </w:rPr>
                      <w:t>The Philosophy and Practice of Social Research</w:t>
                    </w:r>
                    <w:r w:rsidR="000D1852" w:rsidRPr="000D1852">
                      <w:rPr>
                        <w:rFonts w:ascii="Arial" w:eastAsiaTheme="majorEastAsia" w:hAnsi="Arial" w:cs="Arial"/>
                        <w:sz w:val="40"/>
                        <w:szCs w:val="40"/>
                      </w:rPr>
                      <w:t xml:space="preserve">  (ECGE7004Q</w:t>
                    </w:r>
                    <w:r w:rsidRPr="000D1852">
                      <w:rPr>
                        <w:rFonts w:ascii="Arial" w:eastAsiaTheme="majorEastAsia" w:hAnsi="Arial" w:cs="Arial"/>
                        <w:sz w:val="40"/>
                        <w:szCs w:val="40"/>
                      </w:rPr>
                      <w:t>)</w:t>
                    </w:r>
                  </w:p>
                </w:tc>
              </w:sdtContent>
            </w:sdt>
          </w:tr>
          <w:tr w:rsidR="00FE11B6">
            <w:trPr>
              <w:trHeight w:val="720"/>
              <w:jc w:val="center"/>
            </w:trPr>
            <w:sdt>
              <w:sdtPr>
                <w:rPr>
                  <w:rFonts w:ascii="Arial" w:eastAsiaTheme="majorEastAsia" w:hAnsi="Arial" w:cs="Arial"/>
                  <w:sz w:val="44"/>
                  <w:szCs w:val="44"/>
                </w:rPr>
                <w:alias w:val="Subtitle"/>
                <w:id w:val="15524255"/>
                <w:placeholder>
                  <w:docPart w:val="90EA8C2CC3864CA583C0C42EDD00C6AB"/>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FE11B6" w:rsidRDefault="00FE11B6" w:rsidP="00FE11B6">
                    <w:pPr>
                      <w:pStyle w:val="NoSpacing"/>
                      <w:jc w:val="center"/>
                      <w:rPr>
                        <w:rFonts w:asciiTheme="majorHAnsi" w:eastAsiaTheme="majorEastAsia" w:hAnsiTheme="majorHAnsi" w:cstheme="majorBidi"/>
                        <w:sz w:val="44"/>
                        <w:szCs w:val="44"/>
                      </w:rPr>
                    </w:pPr>
                    <w:r w:rsidRPr="00FE11B6">
                      <w:rPr>
                        <w:rFonts w:ascii="Arial" w:eastAsiaTheme="majorEastAsia" w:hAnsi="Arial" w:cs="Arial"/>
                        <w:sz w:val="44"/>
                        <w:szCs w:val="44"/>
                      </w:rPr>
                      <w:t>Research Proposal</w:t>
                    </w:r>
                  </w:p>
                </w:tc>
              </w:sdtContent>
            </w:sdt>
          </w:tr>
          <w:tr w:rsidR="00FE11B6">
            <w:trPr>
              <w:trHeight w:val="360"/>
              <w:jc w:val="center"/>
            </w:trPr>
            <w:tc>
              <w:tcPr>
                <w:tcW w:w="5000" w:type="pct"/>
                <w:vAlign w:val="center"/>
              </w:tcPr>
              <w:p w:rsidR="00FE11B6" w:rsidRDefault="00FE11B6">
                <w:pPr>
                  <w:pStyle w:val="NoSpacing"/>
                  <w:jc w:val="center"/>
                </w:pPr>
              </w:p>
            </w:tc>
          </w:tr>
          <w:tr w:rsidR="00FE11B6">
            <w:trPr>
              <w:trHeight w:val="360"/>
              <w:jc w:val="center"/>
            </w:trPr>
            <w:sdt>
              <w:sdtPr>
                <w:rPr>
                  <w:rFonts w:ascii="Arial" w:hAnsi="Arial" w:cs="Arial"/>
                  <w:bCs/>
                  <w:sz w:val="28"/>
                  <w:szCs w:val="28"/>
                </w:rPr>
                <w:alias w:val="Author"/>
                <w:id w:val="15524260"/>
                <w:placeholder>
                  <w:docPart w:val="948199AC1BA545969E7077DB197E834A"/>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FE11B6" w:rsidRDefault="00FE11B6">
                    <w:pPr>
                      <w:pStyle w:val="NoSpacing"/>
                      <w:jc w:val="center"/>
                      <w:rPr>
                        <w:b/>
                        <w:bCs/>
                      </w:rPr>
                    </w:pPr>
                    <w:proofErr w:type="spellStart"/>
                    <w:r w:rsidRPr="00FE11B6">
                      <w:rPr>
                        <w:rFonts w:ascii="Arial" w:hAnsi="Arial" w:cs="Arial"/>
                        <w:bCs/>
                        <w:sz w:val="28"/>
                        <w:szCs w:val="28"/>
                      </w:rPr>
                      <w:t>Mouna</w:t>
                    </w:r>
                    <w:proofErr w:type="spellEnd"/>
                    <w:r w:rsidRPr="00FE11B6">
                      <w:rPr>
                        <w:rFonts w:ascii="Arial" w:hAnsi="Arial" w:cs="Arial"/>
                        <w:bCs/>
                        <w:sz w:val="28"/>
                        <w:szCs w:val="28"/>
                      </w:rPr>
                      <w:t xml:space="preserve"> </w:t>
                    </w:r>
                    <w:proofErr w:type="spellStart"/>
                    <w:r w:rsidRPr="00FE11B6">
                      <w:rPr>
                        <w:rFonts w:ascii="Arial" w:hAnsi="Arial" w:cs="Arial"/>
                        <w:bCs/>
                        <w:sz w:val="28"/>
                        <w:szCs w:val="28"/>
                      </w:rPr>
                      <w:t>Balbaki</w:t>
                    </w:r>
                    <w:proofErr w:type="spellEnd"/>
                    <w:r w:rsidRPr="00FE11B6">
                      <w:rPr>
                        <w:rFonts w:ascii="Arial" w:hAnsi="Arial" w:cs="Arial"/>
                        <w:bCs/>
                        <w:sz w:val="28"/>
                        <w:szCs w:val="28"/>
                      </w:rPr>
                      <w:t xml:space="preserve"> (P097476)</w:t>
                    </w:r>
                  </w:p>
                </w:tc>
              </w:sdtContent>
            </w:sdt>
          </w:tr>
          <w:tr w:rsidR="00FE11B6">
            <w:trPr>
              <w:trHeight w:val="360"/>
              <w:jc w:val="center"/>
            </w:trPr>
            <w:tc>
              <w:tcPr>
                <w:tcW w:w="5000" w:type="pct"/>
                <w:vAlign w:val="center"/>
              </w:tcPr>
              <w:p w:rsidR="00FE11B6" w:rsidRDefault="00FE11B6" w:rsidP="00FE11B6">
                <w:pPr>
                  <w:pStyle w:val="NoSpacing"/>
                  <w:rPr>
                    <w:b/>
                    <w:bCs/>
                  </w:rPr>
                </w:pPr>
              </w:p>
            </w:tc>
          </w:tr>
        </w:tbl>
        <w:p w:rsidR="00FE11B6" w:rsidRDefault="00FE11B6"/>
        <w:p w:rsidR="00FE11B6" w:rsidRDefault="00FE11B6"/>
        <w:tbl>
          <w:tblPr>
            <w:tblpPr w:leftFromText="187" w:rightFromText="187" w:horzAnchor="margin" w:tblpXSpec="center" w:tblpYSpec="bottom"/>
            <w:tblW w:w="5000" w:type="pct"/>
            <w:tblLook w:val="04A0" w:firstRow="1" w:lastRow="0" w:firstColumn="1" w:lastColumn="0" w:noHBand="0" w:noVBand="1"/>
          </w:tblPr>
          <w:tblGrid>
            <w:gridCol w:w="9242"/>
          </w:tblGrid>
          <w:tr w:rsidR="00FE11B6">
            <w:tc>
              <w:tcPr>
                <w:tcW w:w="5000" w:type="pct"/>
              </w:tcPr>
              <w:p w:rsidR="00FE11B6" w:rsidRDefault="00FE11B6" w:rsidP="000D1852">
                <w:pPr>
                  <w:pStyle w:val="NoSpacing"/>
                </w:pPr>
              </w:p>
            </w:tc>
          </w:tr>
        </w:tbl>
        <w:p w:rsidR="00FE11B6" w:rsidRDefault="00FE11B6"/>
        <w:p w:rsidR="00FE11B6" w:rsidRDefault="00FE11B6">
          <w:pPr>
            <w:rPr>
              <w:rFonts w:ascii="Arial" w:hAnsi="Arial" w:cs="Arial"/>
              <w:b/>
              <w:sz w:val="28"/>
              <w:szCs w:val="28"/>
            </w:rPr>
          </w:pPr>
          <w:r>
            <w:rPr>
              <w:rFonts w:ascii="Arial" w:hAnsi="Arial" w:cs="Arial"/>
              <w:b/>
              <w:sz w:val="28"/>
              <w:szCs w:val="28"/>
            </w:rPr>
            <w:br w:type="page"/>
          </w:r>
        </w:p>
      </w:sdtContent>
    </w:sdt>
    <w:p w:rsidR="00A7033F" w:rsidRPr="00A7033F" w:rsidRDefault="00A7033F" w:rsidP="00A7033F">
      <w:pPr>
        <w:rPr>
          <w:rFonts w:ascii="Arial" w:hAnsi="Arial" w:cs="Arial"/>
          <w:b/>
          <w:sz w:val="28"/>
          <w:szCs w:val="28"/>
        </w:rPr>
      </w:pPr>
      <w:r w:rsidRPr="00A7033F">
        <w:rPr>
          <w:rFonts w:ascii="Arial" w:hAnsi="Arial" w:cs="Arial"/>
          <w:b/>
          <w:sz w:val="28"/>
          <w:szCs w:val="28"/>
        </w:rPr>
        <w:lastRenderedPageBreak/>
        <w:t>Table of contents</w:t>
      </w:r>
    </w:p>
    <w:p w:rsidR="00A7033F" w:rsidRPr="00A7033F" w:rsidRDefault="00A7033F" w:rsidP="00A7033F">
      <w:pPr>
        <w:pStyle w:val="ListParagraph"/>
        <w:numPr>
          <w:ilvl w:val="0"/>
          <w:numId w:val="1"/>
        </w:numPr>
        <w:rPr>
          <w:rFonts w:ascii="Arial" w:hAnsi="Arial" w:cs="Arial"/>
          <w:sz w:val="28"/>
          <w:szCs w:val="28"/>
        </w:rPr>
      </w:pPr>
      <w:r>
        <w:rPr>
          <w:rFonts w:ascii="Arial" w:hAnsi="Arial" w:cs="Arial"/>
          <w:sz w:val="28"/>
          <w:szCs w:val="28"/>
        </w:rPr>
        <w:t>Research Purpose</w:t>
      </w:r>
    </w:p>
    <w:p w:rsidR="00A7033F" w:rsidRPr="00A7033F" w:rsidRDefault="00A7033F" w:rsidP="00A7033F">
      <w:pPr>
        <w:pStyle w:val="ListParagraph"/>
        <w:numPr>
          <w:ilvl w:val="0"/>
          <w:numId w:val="1"/>
        </w:numPr>
        <w:rPr>
          <w:rFonts w:ascii="Arial" w:hAnsi="Arial" w:cs="Arial"/>
          <w:sz w:val="28"/>
          <w:szCs w:val="28"/>
        </w:rPr>
      </w:pPr>
      <w:r w:rsidRPr="00A7033F">
        <w:rPr>
          <w:rFonts w:ascii="Arial" w:hAnsi="Arial" w:cs="Arial"/>
          <w:sz w:val="28"/>
          <w:szCs w:val="28"/>
        </w:rPr>
        <w:t>Introduction</w:t>
      </w:r>
    </w:p>
    <w:p w:rsidR="00A7033F" w:rsidRPr="00A7033F" w:rsidRDefault="00A7033F" w:rsidP="00A7033F">
      <w:pPr>
        <w:pStyle w:val="ListParagraph"/>
        <w:numPr>
          <w:ilvl w:val="0"/>
          <w:numId w:val="1"/>
        </w:numPr>
        <w:rPr>
          <w:rFonts w:ascii="Arial" w:hAnsi="Arial" w:cs="Arial"/>
          <w:sz w:val="28"/>
          <w:szCs w:val="28"/>
        </w:rPr>
      </w:pPr>
      <w:r w:rsidRPr="00A7033F">
        <w:rPr>
          <w:rFonts w:ascii="Arial" w:hAnsi="Arial" w:cs="Arial"/>
          <w:sz w:val="28"/>
          <w:szCs w:val="28"/>
        </w:rPr>
        <w:t>Literature review</w:t>
      </w:r>
    </w:p>
    <w:p w:rsidR="00A7033F" w:rsidRPr="00A7033F" w:rsidRDefault="00A7033F" w:rsidP="00A7033F">
      <w:pPr>
        <w:pStyle w:val="ListParagraph"/>
        <w:numPr>
          <w:ilvl w:val="0"/>
          <w:numId w:val="1"/>
        </w:numPr>
        <w:rPr>
          <w:rFonts w:ascii="Arial" w:hAnsi="Arial" w:cs="Arial"/>
          <w:sz w:val="28"/>
          <w:szCs w:val="28"/>
        </w:rPr>
      </w:pPr>
      <w:r w:rsidRPr="00A7033F">
        <w:rPr>
          <w:rFonts w:ascii="Arial" w:hAnsi="Arial" w:cs="Arial"/>
          <w:sz w:val="28"/>
          <w:szCs w:val="28"/>
        </w:rPr>
        <w:t>Research design and methods</w:t>
      </w:r>
    </w:p>
    <w:p w:rsidR="00A7033F" w:rsidRPr="00A7033F" w:rsidRDefault="00A7033F" w:rsidP="00A7033F">
      <w:pPr>
        <w:pStyle w:val="ListParagraph"/>
        <w:numPr>
          <w:ilvl w:val="0"/>
          <w:numId w:val="1"/>
        </w:numPr>
        <w:rPr>
          <w:rFonts w:ascii="Arial" w:hAnsi="Arial" w:cs="Arial"/>
          <w:sz w:val="28"/>
          <w:szCs w:val="28"/>
        </w:rPr>
      </w:pPr>
      <w:r w:rsidRPr="00A7033F">
        <w:rPr>
          <w:rFonts w:ascii="Arial" w:hAnsi="Arial" w:cs="Arial"/>
          <w:sz w:val="28"/>
          <w:szCs w:val="28"/>
        </w:rPr>
        <w:t>Implications and contribution to knowledge</w:t>
      </w:r>
    </w:p>
    <w:p w:rsidR="00A7033F" w:rsidRPr="00A7033F" w:rsidRDefault="00A7033F" w:rsidP="00A7033F">
      <w:pPr>
        <w:pStyle w:val="ListParagraph"/>
        <w:numPr>
          <w:ilvl w:val="0"/>
          <w:numId w:val="1"/>
        </w:numPr>
        <w:rPr>
          <w:rFonts w:ascii="Arial" w:hAnsi="Arial" w:cs="Arial"/>
          <w:sz w:val="28"/>
          <w:szCs w:val="28"/>
        </w:rPr>
      </w:pPr>
      <w:r w:rsidRPr="00A7033F">
        <w:rPr>
          <w:rFonts w:ascii="Arial" w:hAnsi="Arial" w:cs="Arial"/>
          <w:sz w:val="28"/>
          <w:szCs w:val="28"/>
        </w:rPr>
        <w:t>Reference list or bibliography</w:t>
      </w:r>
    </w:p>
    <w:p w:rsidR="00A7033F" w:rsidRPr="00A7033F" w:rsidRDefault="00A7033F" w:rsidP="00A7033F">
      <w:pPr>
        <w:pStyle w:val="ListParagraph"/>
        <w:numPr>
          <w:ilvl w:val="0"/>
          <w:numId w:val="1"/>
        </w:numPr>
        <w:rPr>
          <w:rFonts w:ascii="Arial" w:hAnsi="Arial" w:cs="Arial"/>
          <w:sz w:val="28"/>
          <w:szCs w:val="28"/>
        </w:rPr>
      </w:pPr>
      <w:r>
        <w:rPr>
          <w:rFonts w:ascii="Arial" w:hAnsi="Arial" w:cs="Arial"/>
          <w:sz w:val="28"/>
          <w:szCs w:val="28"/>
        </w:rPr>
        <w:t>Annex</w:t>
      </w:r>
    </w:p>
    <w:p w:rsidR="00A7033F" w:rsidRDefault="00A7033F" w:rsidP="008820B7">
      <w:pPr>
        <w:pStyle w:val="ListParagraph"/>
        <w:numPr>
          <w:ilvl w:val="0"/>
          <w:numId w:val="2"/>
        </w:numPr>
        <w:rPr>
          <w:rFonts w:ascii="Arial" w:hAnsi="Arial" w:cs="Arial"/>
          <w:sz w:val="28"/>
          <w:szCs w:val="28"/>
        </w:rPr>
      </w:pPr>
      <w:r>
        <w:rPr>
          <w:rFonts w:ascii="Arial" w:hAnsi="Arial" w:cs="Arial"/>
          <w:sz w:val="28"/>
          <w:szCs w:val="28"/>
        </w:rPr>
        <w:t>Questionnaire</w:t>
      </w:r>
    </w:p>
    <w:p w:rsidR="00A7033F" w:rsidRPr="00A7033F" w:rsidRDefault="00A7033F" w:rsidP="008820B7">
      <w:pPr>
        <w:pStyle w:val="ListParagraph"/>
        <w:numPr>
          <w:ilvl w:val="0"/>
          <w:numId w:val="2"/>
        </w:numPr>
        <w:rPr>
          <w:rFonts w:ascii="Arial" w:hAnsi="Arial" w:cs="Arial"/>
          <w:sz w:val="28"/>
          <w:szCs w:val="28"/>
        </w:rPr>
      </w:pPr>
      <w:r>
        <w:rPr>
          <w:rFonts w:ascii="Arial" w:hAnsi="Arial" w:cs="Arial"/>
          <w:sz w:val="28"/>
          <w:szCs w:val="28"/>
        </w:rPr>
        <w:t>Introduction Letter</w:t>
      </w:r>
    </w:p>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A7033F" w:rsidRDefault="00A7033F"/>
    <w:p w:rsidR="008820B7" w:rsidRDefault="008820B7" w:rsidP="008820B7">
      <w:pPr>
        <w:rPr>
          <w:rFonts w:ascii="Arial" w:hAnsi="Arial" w:cs="Arial"/>
          <w:b/>
          <w:sz w:val="28"/>
          <w:szCs w:val="28"/>
        </w:rPr>
      </w:pPr>
      <w:r w:rsidRPr="008820B7">
        <w:rPr>
          <w:rFonts w:ascii="Arial" w:hAnsi="Arial" w:cs="Arial"/>
          <w:b/>
          <w:sz w:val="28"/>
          <w:szCs w:val="28"/>
        </w:rPr>
        <w:lastRenderedPageBreak/>
        <w:t>1.</w:t>
      </w:r>
      <w:r w:rsidRPr="008820B7">
        <w:rPr>
          <w:rFonts w:ascii="Arial" w:hAnsi="Arial" w:cs="Arial"/>
          <w:b/>
          <w:sz w:val="28"/>
          <w:szCs w:val="28"/>
        </w:rPr>
        <w:tab/>
        <w:t>Research Purpose</w:t>
      </w:r>
    </w:p>
    <w:p w:rsidR="008F380D" w:rsidRPr="00122122" w:rsidRDefault="008F380D" w:rsidP="00122122">
      <w:pPr>
        <w:rPr>
          <w:rFonts w:ascii="Arial" w:hAnsi="Arial" w:cs="Arial"/>
          <w:sz w:val="24"/>
          <w:szCs w:val="24"/>
        </w:rPr>
      </w:pPr>
      <w:r>
        <w:rPr>
          <w:rFonts w:ascii="Arial" w:hAnsi="Arial" w:cs="Arial"/>
          <w:sz w:val="24"/>
          <w:szCs w:val="24"/>
        </w:rPr>
        <w:t>Social Networking Sites (SNS) have been widely accepted and gained popularity especially among young people. SNS provide the opportunity to make connections, learn and present one’s self to the world</w:t>
      </w:r>
      <w:r w:rsidR="00AF0DA9">
        <w:rPr>
          <w:rFonts w:ascii="Arial" w:hAnsi="Arial" w:cs="Arial"/>
          <w:sz w:val="24"/>
          <w:szCs w:val="24"/>
        </w:rPr>
        <w:t xml:space="preserve"> and be heard</w:t>
      </w:r>
      <w:r>
        <w:rPr>
          <w:rFonts w:ascii="Arial" w:hAnsi="Arial" w:cs="Arial"/>
          <w:sz w:val="24"/>
          <w:szCs w:val="24"/>
        </w:rPr>
        <w:t>.</w:t>
      </w:r>
      <w:r w:rsidR="00F02904">
        <w:rPr>
          <w:rFonts w:ascii="Arial" w:hAnsi="Arial" w:cs="Arial"/>
          <w:sz w:val="24"/>
          <w:szCs w:val="24"/>
        </w:rPr>
        <w:t xml:space="preserve"> </w:t>
      </w:r>
      <w:r w:rsidR="00F02904" w:rsidRPr="00F02904">
        <w:rPr>
          <w:rFonts w:ascii="Arial" w:hAnsi="Arial" w:cs="Arial"/>
          <w:i/>
          <w:sz w:val="24"/>
          <w:szCs w:val="24"/>
        </w:rPr>
        <w:t xml:space="preserve">At the heart of online communication is the desire to construct a valued representation of oneself which affirms and is affirmed by </w:t>
      </w:r>
      <w:r w:rsidR="00F02904" w:rsidRPr="00122122">
        <w:rPr>
          <w:rFonts w:ascii="Arial" w:hAnsi="Arial" w:cs="Arial"/>
          <w:i/>
          <w:sz w:val="24"/>
          <w:szCs w:val="24"/>
        </w:rPr>
        <w:t>one’s peers</w:t>
      </w:r>
      <w:r w:rsidR="00F02904" w:rsidRPr="00122122">
        <w:rPr>
          <w:rFonts w:ascii="Arial" w:hAnsi="Arial" w:cs="Arial"/>
          <w:sz w:val="24"/>
          <w:szCs w:val="24"/>
        </w:rPr>
        <w:t xml:space="preserve"> (Livingstone and Brake, 2009)</w:t>
      </w:r>
    </w:p>
    <w:p w:rsidR="00466AD1" w:rsidRPr="00122122" w:rsidRDefault="00466AD1" w:rsidP="00122122">
      <w:pPr>
        <w:rPr>
          <w:rFonts w:ascii="Arial" w:hAnsi="Arial" w:cs="Arial"/>
          <w:sz w:val="24"/>
          <w:szCs w:val="24"/>
        </w:rPr>
      </w:pPr>
      <w:r w:rsidRPr="00122122">
        <w:rPr>
          <w:rFonts w:ascii="Arial" w:hAnsi="Arial" w:cs="Arial"/>
          <w:sz w:val="24"/>
          <w:szCs w:val="24"/>
        </w:rPr>
        <w:t xml:space="preserve">The purpose of this research is to collect </w:t>
      </w:r>
      <w:r w:rsidR="00122122" w:rsidRPr="00122122">
        <w:rPr>
          <w:rFonts w:ascii="Arial" w:hAnsi="Arial" w:cs="Arial"/>
          <w:sz w:val="24"/>
          <w:szCs w:val="24"/>
        </w:rPr>
        <w:t>data</w:t>
      </w:r>
      <w:r w:rsidRPr="00122122">
        <w:rPr>
          <w:rFonts w:ascii="Arial" w:hAnsi="Arial" w:cs="Arial"/>
          <w:sz w:val="24"/>
          <w:szCs w:val="24"/>
        </w:rPr>
        <w:t xml:space="preserve"> on SNS use </w:t>
      </w:r>
      <w:r w:rsidR="00122122" w:rsidRPr="00122122">
        <w:rPr>
          <w:rFonts w:ascii="Arial" w:hAnsi="Arial" w:cs="Arial"/>
          <w:sz w:val="24"/>
          <w:szCs w:val="24"/>
        </w:rPr>
        <w:t xml:space="preserve">among adolescents aged 12-13 years, </w:t>
      </w:r>
      <w:r w:rsidRPr="00122122">
        <w:rPr>
          <w:rFonts w:ascii="Arial" w:hAnsi="Arial" w:cs="Arial"/>
          <w:sz w:val="24"/>
          <w:szCs w:val="24"/>
        </w:rPr>
        <w:t xml:space="preserve">and </w:t>
      </w:r>
      <w:r w:rsidR="00122122" w:rsidRPr="00122122">
        <w:rPr>
          <w:rFonts w:ascii="Arial" w:hAnsi="Arial" w:cs="Arial"/>
          <w:sz w:val="24"/>
          <w:szCs w:val="24"/>
        </w:rPr>
        <w:t xml:space="preserve">the </w:t>
      </w:r>
      <w:r w:rsidRPr="00122122">
        <w:rPr>
          <w:rFonts w:ascii="Arial" w:hAnsi="Arial" w:cs="Arial"/>
          <w:sz w:val="24"/>
          <w:szCs w:val="24"/>
        </w:rPr>
        <w:t xml:space="preserve">effect </w:t>
      </w:r>
      <w:r w:rsidR="00122122" w:rsidRPr="00122122">
        <w:rPr>
          <w:rFonts w:ascii="Arial" w:hAnsi="Arial" w:cs="Arial"/>
          <w:sz w:val="24"/>
          <w:szCs w:val="24"/>
        </w:rPr>
        <w:t xml:space="preserve">of the presented and/or accessed information </w:t>
      </w:r>
      <w:r w:rsidRPr="00122122">
        <w:rPr>
          <w:rFonts w:ascii="Arial" w:hAnsi="Arial" w:cs="Arial"/>
          <w:sz w:val="24"/>
          <w:szCs w:val="24"/>
        </w:rPr>
        <w:t xml:space="preserve">on </w:t>
      </w:r>
      <w:r w:rsidR="00122122" w:rsidRPr="00122122">
        <w:rPr>
          <w:rFonts w:ascii="Arial" w:hAnsi="Arial" w:cs="Arial"/>
          <w:sz w:val="24"/>
          <w:szCs w:val="24"/>
        </w:rPr>
        <w:t>the participant’s thoughts</w:t>
      </w:r>
      <w:proofErr w:type="gramStart"/>
      <w:r w:rsidR="000D1852">
        <w:rPr>
          <w:rFonts w:ascii="Arial" w:hAnsi="Arial" w:cs="Arial"/>
          <w:sz w:val="24"/>
          <w:szCs w:val="24"/>
        </w:rPr>
        <w:t>,behaviour</w:t>
      </w:r>
      <w:bookmarkStart w:id="0" w:name="_GoBack"/>
      <w:bookmarkEnd w:id="0"/>
      <w:proofErr w:type="gramEnd"/>
      <w:r w:rsidR="00122122" w:rsidRPr="00122122">
        <w:rPr>
          <w:rFonts w:ascii="Arial" w:hAnsi="Arial" w:cs="Arial"/>
          <w:sz w:val="24"/>
          <w:szCs w:val="24"/>
        </w:rPr>
        <w:t xml:space="preserve"> and feelings. The data </w:t>
      </w:r>
      <w:r w:rsidRPr="00122122">
        <w:rPr>
          <w:rFonts w:ascii="Arial" w:hAnsi="Arial" w:cs="Arial"/>
          <w:sz w:val="24"/>
          <w:szCs w:val="24"/>
        </w:rPr>
        <w:t>will be</w:t>
      </w:r>
      <w:r w:rsidR="00122122" w:rsidRPr="00122122">
        <w:rPr>
          <w:rFonts w:ascii="Arial" w:hAnsi="Arial" w:cs="Arial"/>
          <w:sz w:val="24"/>
          <w:szCs w:val="24"/>
        </w:rPr>
        <w:t xml:space="preserve"> assessed</w:t>
      </w:r>
      <w:r w:rsidRPr="00122122">
        <w:rPr>
          <w:rFonts w:ascii="Arial" w:hAnsi="Arial" w:cs="Arial"/>
          <w:sz w:val="24"/>
          <w:szCs w:val="24"/>
        </w:rPr>
        <w:t xml:space="preserve"> us</w:t>
      </w:r>
      <w:r w:rsidR="00122122" w:rsidRPr="00122122">
        <w:rPr>
          <w:rFonts w:ascii="Arial" w:hAnsi="Arial" w:cs="Arial"/>
          <w:sz w:val="24"/>
          <w:szCs w:val="24"/>
        </w:rPr>
        <w:t xml:space="preserve">ing </w:t>
      </w:r>
      <w:r w:rsidR="00AF0DA9">
        <w:rPr>
          <w:rFonts w:ascii="Arial" w:hAnsi="Arial" w:cs="Arial"/>
          <w:sz w:val="24"/>
          <w:szCs w:val="24"/>
        </w:rPr>
        <w:t>existing</w:t>
      </w:r>
      <w:r w:rsidR="00122122" w:rsidRPr="00122122">
        <w:rPr>
          <w:rFonts w:ascii="Arial" w:hAnsi="Arial" w:cs="Arial"/>
          <w:sz w:val="24"/>
          <w:szCs w:val="24"/>
        </w:rPr>
        <w:t xml:space="preserve"> theories</w:t>
      </w:r>
      <w:r w:rsidRPr="00122122">
        <w:rPr>
          <w:rFonts w:ascii="Arial" w:hAnsi="Arial" w:cs="Arial"/>
          <w:sz w:val="24"/>
          <w:szCs w:val="24"/>
        </w:rPr>
        <w:t xml:space="preserve"> to </w:t>
      </w:r>
      <w:r w:rsidR="00122122" w:rsidRPr="00122122">
        <w:rPr>
          <w:rFonts w:ascii="Arial" w:hAnsi="Arial" w:cs="Arial"/>
          <w:sz w:val="24"/>
          <w:szCs w:val="24"/>
        </w:rPr>
        <w:t>identify any links between</w:t>
      </w:r>
      <w:r w:rsidRPr="00122122">
        <w:rPr>
          <w:rFonts w:ascii="Arial" w:hAnsi="Arial" w:cs="Arial"/>
          <w:sz w:val="24"/>
          <w:szCs w:val="24"/>
        </w:rPr>
        <w:t xml:space="preserve"> SNS </w:t>
      </w:r>
      <w:r w:rsidR="00122122" w:rsidRPr="00122122">
        <w:rPr>
          <w:rFonts w:ascii="Arial" w:hAnsi="Arial" w:cs="Arial"/>
          <w:sz w:val="24"/>
          <w:szCs w:val="24"/>
        </w:rPr>
        <w:t>use and</w:t>
      </w:r>
      <w:r w:rsidRPr="00122122">
        <w:rPr>
          <w:rFonts w:ascii="Arial" w:hAnsi="Arial" w:cs="Arial"/>
          <w:sz w:val="24"/>
          <w:szCs w:val="24"/>
        </w:rPr>
        <w:t xml:space="preserve"> the formation and persistence of the self-concept</w:t>
      </w:r>
      <w:r w:rsidR="00122122" w:rsidRPr="00122122">
        <w:rPr>
          <w:rFonts w:ascii="Arial" w:hAnsi="Arial" w:cs="Arial"/>
          <w:sz w:val="24"/>
          <w:szCs w:val="24"/>
        </w:rPr>
        <w:t>. I</w:t>
      </w:r>
      <w:r w:rsidRPr="00122122">
        <w:rPr>
          <w:rFonts w:ascii="Arial" w:hAnsi="Arial" w:cs="Arial"/>
          <w:sz w:val="24"/>
          <w:szCs w:val="24"/>
        </w:rPr>
        <w:t>n doing so</w:t>
      </w:r>
      <w:r w:rsidR="00122122" w:rsidRPr="00122122">
        <w:rPr>
          <w:rFonts w:ascii="Arial" w:hAnsi="Arial" w:cs="Arial"/>
          <w:sz w:val="24"/>
          <w:szCs w:val="24"/>
        </w:rPr>
        <w:t>,</w:t>
      </w:r>
      <w:r w:rsidRPr="00122122">
        <w:rPr>
          <w:rFonts w:ascii="Arial" w:hAnsi="Arial" w:cs="Arial"/>
          <w:sz w:val="24"/>
          <w:szCs w:val="24"/>
        </w:rPr>
        <w:t xml:space="preserve"> </w:t>
      </w:r>
      <w:r w:rsidR="00122122" w:rsidRPr="00122122">
        <w:rPr>
          <w:rFonts w:ascii="Arial" w:hAnsi="Arial" w:cs="Arial"/>
          <w:sz w:val="24"/>
          <w:szCs w:val="24"/>
        </w:rPr>
        <w:t xml:space="preserve">the researcher hopes to </w:t>
      </w:r>
      <w:r w:rsidRPr="00122122">
        <w:rPr>
          <w:rFonts w:ascii="Arial" w:hAnsi="Arial" w:cs="Arial"/>
          <w:sz w:val="24"/>
          <w:szCs w:val="24"/>
        </w:rPr>
        <w:t>understand the issues</w:t>
      </w:r>
      <w:r w:rsidR="00122122" w:rsidRPr="00122122">
        <w:rPr>
          <w:rFonts w:ascii="Arial" w:hAnsi="Arial" w:cs="Arial"/>
          <w:sz w:val="24"/>
          <w:szCs w:val="24"/>
        </w:rPr>
        <w:t xml:space="preserve"> faced,</w:t>
      </w:r>
      <w:r w:rsidRPr="00122122">
        <w:rPr>
          <w:rFonts w:ascii="Arial" w:hAnsi="Arial" w:cs="Arial"/>
          <w:sz w:val="24"/>
          <w:szCs w:val="24"/>
        </w:rPr>
        <w:t xml:space="preserve"> as well as devise solutions to any identified problems</w:t>
      </w:r>
    </w:p>
    <w:p w:rsidR="008820B7" w:rsidRDefault="0045172D" w:rsidP="008820B7">
      <w:pPr>
        <w:rPr>
          <w:rFonts w:ascii="Arial" w:hAnsi="Arial" w:cs="Arial"/>
          <w:sz w:val="24"/>
          <w:szCs w:val="24"/>
        </w:rPr>
      </w:pPr>
      <w:r>
        <w:rPr>
          <w:rFonts w:ascii="Arial" w:hAnsi="Arial" w:cs="Arial"/>
          <w:sz w:val="24"/>
          <w:szCs w:val="24"/>
        </w:rPr>
        <w:t>K</w:t>
      </w:r>
      <w:r w:rsidR="00F74B13">
        <w:rPr>
          <w:rFonts w:ascii="Arial" w:hAnsi="Arial" w:cs="Arial"/>
          <w:sz w:val="24"/>
          <w:szCs w:val="24"/>
        </w:rPr>
        <w:t>ey questions</w:t>
      </w:r>
      <w:r w:rsidR="00433594" w:rsidRPr="00433594">
        <w:rPr>
          <w:rFonts w:ascii="Arial" w:hAnsi="Arial" w:cs="Arial"/>
          <w:sz w:val="24"/>
          <w:szCs w:val="24"/>
        </w:rPr>
        <w:t>:</w:t>
      </w:r>
    </w:p>
    <w:p w:rsidR="00C75D5C" w:rsidRPr="00C75D5C" w:rsidRDefault="00C75D5C" w:rsidP="00C75D5C">
      <w:pPr>
        <w:pStyle w:val="ListParagraph"/>
        <w:numPr>
          <w:ilvl w:val="0"/>
          <w:numId w:val="29"/>
        </w:numPr>
        <w:rPr>
          <w:rFonts w:ascii="Arial" w:hAnsi="Arial" w:cs="Arial"/>
          <w:sz w:val="24"/>
          <w:szCs w:val="24"/>
        </w:rPr>
      </w:pPr>
      <w:r w:rsidRPr="00C75D5C">
        <w:rPr>
          <w:rFonts w:ascii="Arial" w:hAnsi="Arial" w:cs="Arial"/>
          <w:sz w:val="24"/>
          <w:szCs w:val="24"/>
        </w:rPr>
        <w:t>What influences the type of social network and type of information that is accessed?</w:t>
      </w:r>
    </w:p>
    <w:p w:rsidR="00C75D5C" w:rsidRPr="00C75D5C" w:rsidRDefault="00C75D5C" w:rsidP="00C75D5C">
      <w:pPr>
        <w:pStyle w:val="ListParagraph"/>
        <w:numPr>
          <w:ilvl w:val="0"/>
          <w:numId w:val="29"/>
        </w:numPr>
        <w:rPr>
          <w:rFonts w:ascii="Arial" w:hAnsi="Arial" w:cs="Arial"/>
          <w:sz w:val="24"/>
          <w:szCs w:val="24"/>
        </w:rPr>
      </w:pPr>
      <w:r w:rsidRPr="00C75D5C">
        <w:rPr>
          <w:rFonts w:ascii="Arial" w:hAnsi="Arial" w:cs="Arial"/>
          <w:sz w:val="24"/>
          <w:szCs w:val="24"/>
        </w:rPr>
        <w:t>What is the participant’s main purpose/activity on the preferred SNS?</w:t>
      </w:r>
    </w:p>
    <w:p w:rsidR="008820B7" w:rsidRPr="00C75D5C" w:rsidRDefault="00127020" w:rsidP="00C75D5C">
      <w:pPr>
        <w:pStyle w:val="ListParagraph"/>
        <w:numPr>
          <w:ilvl w:val="0"/>
          <w:numId w:val="29"/>
        </w:numPr>
        <w:rPr>
          <w:rFonts w:ascii="Arial" w:hAnsi="Arial" w:cs="Arial"/>
          <w:sz w:val="24"/>
          <w:szCs w:val="24"/>
        </w:rPr>
      </w:pPr>
      <w:r w:rsidRPr="00C75D5C">
        <w:rPr>
          <w:rFonts w:ascii="Arial" w:hAnsi="Arial" w:cs="Arial"/>
          <w:sz w:val="24"/>
          <w:szCs w:val="24"/>
        </w:rPr>
        <w:t xml:space="preserve">How </w:t>
      </w:r>
      <w:r w:rsidR="00C75D5C" w:rsidRPr="00C75D5C">
        <w:rPr>
          <w:rFonts w:ascii="Arial" w:hAnsi="Arial" w:cs="Arial"/>
          <w:sz w:val="24"/>
          <w:szCs w:val="24"/>
        </w:rPr>
        <w:t>do the</w:t>
      </w:r>
      <w:r w:rsidRPr="00C75D5C">
        <w:rPr>
          <w:rFonts w:ascii="Arial" w:hAnsi="Arial" w:cs="Arial"/>
          <w:sz w:val="24"/>
          <w:szCs w:val="24"/>
        </w:rPr>
        <w:t xml:space="preserve"> different social media presentation</w:t>
      </w:r>
      <w:r w:rsidR="00C75D5C" w:rsidRPr="00C75D5C">
        <w:rPr>
          <w:rFonts w:ascii="Arial" w:hAnsi="Arial" w:cs="Arial"/>
          <w:sz w:val="24"/>
          <w:szCs w:val="24"/>
        </w:rPr>
        <w:t xml:space="preserve">s </w:t>
      </w:r>
      <w:r w:rsidRPr="00C75D5C">
        <w:rPr>
          <w:rFonts w:ascii="Arial" w:hAnsi="Arial" w:cs="Arial"/>
          <w:sz w:val="24"/>
          <w:szCs w:val="24"/>
        </w:rPr>
        <w:t>relate to self-esteem</w:t>
      </w:r>
      <w:r w:rsidR="00C75D5C" w:rsidRPr="00C75D5C">
        <w:rPr>
          <w:rFonts w:ascii="Arial" w:hAnsi="Arial" w:cs="Arial"/>
          <w:sz w:val="24"/>
          <w:szCs w:val="24"/>
        </w:rPr>
        <w:t>/self-perception</w:t>
      </w:r>
      <w:r w:rsidRPr="00C75D5C">
        <w:rPr>
          <w:rFonts w:ascii="Arial" w:hAnsi="Arial" w:cs="Arial"/>
          <w:sz w:val="24"/>
          <w:szCs w:val="24"/>
        </w:rPr>
        <w:t>?</w:t>
      </w:r>
    </w:p>
    <w:p w:rsidR="008820B7" w:rsidRDefault="008820B7" w:rsidP="008820B7">
      <w:pPr>
        <w:rPr>
          <w:rFonts w:ascii="Arial" w:hAnsi="Arial" w:cs="Arial"/>
          <w:b/>
          <w:sz w:val="28"/>
          <w:szCs w:val="28"/>
        </w:rPr>
      </w:pPr>
      <w:r w:rsidRPr="008820B7">
        <w:rPr>
          <w:rFonts w:ascii="Arial" w:hAnsi="Arial" w:cs="Arial"/>
          <w:b/>
          <w:sz w:val="28"/>
          <w:szCs w:val="28"/>
        </w:rPr>
        <w:t>2.</w:t>
      </w:r>
      <w:r w:rsidRPr="008820B7">
        <w:rPr>
          <w:rFonts w:ascii="Arial" w:hAnsi="Arial" w:cs="Arial"/>
          <w:b/>
          <w:sz w:val="28"/>
          <w:szCs w:val="28"/>
        </w:rPr>
        <w:tab/>
        <w:t>Introduction</w:t>
      </w:r>
    </w:p>
    <w:p w:rsidR="00605BA8" w:rsidRDefault="008843E1" w:rsidP="00A61F6F">
      <w:pPr>
        <w:rPr>
          <w:rFonts w:ascii="Arial" w:hAnsi="Arial" w:cs="Arial"/>
          <w:sz w:val="24"/>
          <w:szCs w:val="24"/>
        </w:rPr>
      </w:pPr>
      <w:r>
        <w:rPr>
          <w:rFonts w:ascii="Arial" w:hAnsi="Arial" w:cs="Arial"/>
          <w:sz w:val="24"/>
          <w:szCs w:val="24"/>
        </w:rPr>
        <w:t>This</w:t>
      </w:r>
      <w:r w:rsidR="00A61F6F" w:rsidRPr="00A61F6F">
        <w:rPr>
          <w:rFonts w:ascii="Arial" w:hAnsi="Arial" w:cs="Arial"/>
          <w:sz w:val="24"/>
          <w:szCs w:val="24"/>
        </w:rPr>
        <w:t xml:space="preserve"> research will look into </w:t>
      </w:r>
      <w:r w:rsidR="00725FDF">
        <w:rPr>
          <w:rFonts w:ascii="Arial" w:hAnsi="Arial" w:cs="Arial"/>
          <w:sz w:val="24"/>
          <w:szCs w:val="24"/>
        </w:rPr>
        <w:t>how</w:t>
      </w:r>
      <w:r w:rsidR="00A61F6F">
        <w:rPr>
          <w:rFonts w:ascii="Arial" w:hAnsi="Arial" w:cs="Arial"/>
          <w:sz w:val="24"/>
          <w:szCs w:val="24"/>
        </w:rPr>
        <w:t xml:space="preserve"> </w:t>
      </w:r>
      <w:r w:rsidR="00A61F6F" w:rsidRPr="00A61F6F">
        <w:rPr>
          <w:rFonts w:ascii="Arial" w:hAnsi="Arial" w:cs="Arial"/>
          <w:sz w:val="24"/>
          <w:szCs w:val="24"/>
        </w:rPr>
        <w:t>social media interactions affect the perception of the self in adolescents</w:t>
      </w:r>
      <w:r w:rsidR="00FB4CF6">
        <w:rPr>
          <w:rFonts w:ascii="Arial" w:hAnsi="Arial" w:cs="Arial"/>
          <w:sz w:val="24"/>
          <w:szCs w:val="24"/>
        </w:rPr>
        <w:t xml:space="preserve"> aged 12-16 years</w:t>
      </w:r>
      <w:r w:rsidR="00A61F6F" w:rsidRPr="00A61F6F">
        <w:rPr>
          <w:rFonts w:ascii="Arial" w:hAnsi="Arial" w:cs="Arial"/>
          <w:sz w:val="24"/>
          <w:szCs w:val="24"/>
        </w:rPr>
        <w:t>. Identity is a sum of many factors; derived from what we think of ourselves and the perceived and taught roles in one’s social environments.  This affects how we behave, what we believe and who we affiliate with. This social interaction can also be extended to online interactions.</w:t>
      </w:r>
    </w:p>
    <w:p w:rsidR="00605BA8" w:rsidRDefault="00605BA8" w:rsidP="00A61F6F">
      <w:pPr>
        <w:rPr>
          <w:rFonts w:ascii="Arial" w:hAnsi="Arial" w:cs="Arial"/>
          <w:sz w:val="24"/>
          <w:szCs w:val="24"/>
        </w:rPr>
      </w:pPr>
      <w:r w:rsidRPr="00605BA8">
        <w:rPr>
          <w:rFonts w:ascii="Arial" w:hAnsi="Arial" w:cs="Arial"/>
          <w:sz w:val="24"/>
          <w:szCs w:val="24"/>
        </w:rPr>
        <w:t xml:space="preserve">Adolescence is defined as a growth phase between childhood and adulthood. The World Health Organisation (WHO) defines adolescence as the age between 10 and 19 years. Self- concept is what an individual thinks of themselves and is derived from the belief the individual has of themselves and how the society perceives them. It is influenced by biological, social and environmental factors; ranging from physical attributes, abilities, weaknesses, emotions, spirituality, culture and social constructs </w:t>
      </w:r>
      <w:r w:rsidRPr="00605BA8">
        <w:rPr>
          <w:rFonts w:ascii="Arial" w:hAnsi="Arial" w:cs="Arial"/>
          <w:sz w:val="24"/>
          <w:szCs w:val="24"/>
        </w:rPr>
        <w:lastRenderedPageBreak/>
        <w:t xml:space="preserve">such as class and gender. Self- concept encompasses self-identity, self-image, self-esteem and ideological concepts such as the ideal person one would wish to be (McLeod, 2008). It is during adolescent age that individuals experiment with their sense of self. They become more self-conscious and seek to belong or gain approval, becoming more susceptible to </w:t>
      </w:r>
      <w:proofErr w:type="gramStart"/>
      <w:r w:rsidRPr="00605BA8">
        <w:rPr>
          <w:rFonts w:ascii="Arial" w:hAnsi="Arial" w:cs="Arial"/>
          <w:sz w:val="24"/>
          <w:szCs w:val="24"/>
        </w:rPr>
        <w:t>peer</w:t>
      </w:r>
      <w:proofErr w:type="gramEnd"/>
      <w:r w:rsidRPr="00605BA8">
        <w:rPr>
          <w:rFonts w:ascii="Arial" w:hAnsi="Arial" w:cs="Arial"/>
          <w:sz w:val="24"/>
          <w:szCs w:val="24"/>
        </w:rPr>
        <w:t xml:space="preserve"> pressure (Manning, 2007).</w:t>
      </w:r>
      <w:r w:rsidR="00A61F6F" w:rsidRPr="00A61F6F">
        <w:rPr>
          <w:rFonts w:ascii="Arial" w:hAnsi="Arial" w:cs="Arial"/>
          <w:sz w:val="24"/>
          <w:szCs w:val="24"/>
        </w:rPr>
        <w:t xml:space="preserve"> To compound things further, fitting in or having a sense of belonging also becomes of vital importance. Adolescents are also more self-conscious about changing identities more than any other stage of life.</w:t>
      </w:r>
      <w:r>
        <w:rPr>
          <w:rFonts w:ascii="Arial" w:hAnsi="Arial" w:cs="Arial"/>
          <w:sz w:val="24"/>
          <w:szCs w:val="24"/>
        </w:rPr>
        <w:t xml:space="preserve"> </w:t>
      </w:r>
      <w:r w:rsidRPr="00A61F6F">
        <w:rPr>
          <w:rFonts w:ascii="Arial" w:hAnsi="Arial" w:cs="Arial"/>
          <w:sz w:val="24"/>
          <w:szCs w:val="24"/>
        </w:rPr>
        <w:t>It has been argued that at the adolescent stage of life, the individual is faced by a major identity crisis which if unresolved leads to role confusion and a weak sense of the self.</w:t>
      </w:r>
    </w:p>
    <w:p w:rsidR="00CA013F" w:rsidRPr="00CA013F" w:rsidRDefault="00CA013F" w:rsidP="00A61F6F">
      <w:pPr>
        <w:rPr>
          <w:rFonts w:ascii="Arial" w:hAnsi="Arial" w:cs="Arial"/>
          <w:sz w:val="24"/>
          <w:szCs w:val="24"/>
        </w:rPr>
      </w:pPr>
      <w:r w:rsidRPr="00CA013F">
        <w:rPr>
          <w:rFonts w:ascii="Arial" w:hAnsi="Arial" w:cs="Arial"/>
          <w:sz w:val="24"/>
          <w:szCs w:val="24"/>
        </w:rPr>
        <w:t>Ofcom findings (2018) state that 99% of the 12-15 year olds they interviewed had an online presence, with 69% of them having a social media profile and on average spent 20.5 hours a week online. As of 2019, 70% of 12–15 year olds in the UK had a profile on social media</w:t>
      </w:r>
      <w:r>
        <w:rPr>
          <w:rFonts w:ascii="Arial" w:hAnsi="Arial" w:cs="Arial"/>
          <w:sz w:val="24"/>
          <w:szCs w:val="24"/>
        </w:rPr>
        <w:t xml:space="preserve"> </w:t>
      </w:r>
      <w:r w:rsidRPr="00CA013F">
        <w:rPr>
          <w:rFonts w:ascii="Arial" w:hAnsi="Arial" w:cs="Arial"/>
          <w:sz w:val="24"/>
          <w:szCs w:val="24"/>
        </w:rPr>
        <w:t>(Science and Technology Committee, 2019)</w:t>
      </w:r>
      <w:r>
        <w:rPr>
          <w:rFonts w:ascii="Arial" w:hAnsi="Arial" w:cs="Arial"/>
          <w:sz w:val="24"/>
          <w:szCs w:val="24"/>
        </w:rPr>
        <w:t>.</w:t>
      </w:r>
    </w:p>
    <w:p w:rsidR="008F380D" w:rsidRDefault="00A61F6F" w:rsidP="00A61F6F">
      <w:pPr>
        <w:rPr>
          <w:rFonts w:ascii="Arial" w:hAnsi="Arial" w:cs="Arial"/>
          <w:sz w:val="24"/>
          <w:szCs w:val="24"/>
        </w:rPr>
      </w:pPr>
      <w:r w:rsidRPr="00A61F6F">
        <w:rPr>
          <w:rFonts w:ascii="Arial" w:hAnsi="Arial" w:cs="Arial"/>
          <w:sz w:val="24"/>
          <w:szCs w:val="24"/>
        </w:rPr>
        <w:t xml:space="preserve">Research has found that on average, adolescents and young adults spend 11hours per day on electronic media. A considerable amount of this time is spent on social networking sites (SNS’s) such as </w:t>
      </w:r>
      <w:proofErr w:type="spellStart"/>
      <w:r w:rsidRPr="00A61F6F">
        <w:rPr>
          <w:rFonts w:ascii="Arial" w:hAnsi="Arial" w:cs="Arial"/>
          <w:sz w:val="24"/>
          <w:szCs w:val="24"/>
        </w:rPr>
        <w:t>facebook</w:t>
      </w:r>
      <w:proofErr w:type="spellEnd"/>
      <w:r w:rsidRPr="00A61F6F">
        <w:rPr>
          <w:rFonts w:ascii="Arial" w:hAnsi="Arial" w:cs="Arial"/>
          <w:sz w:val="24"/>
          <w:szCs w:val="24"/>
        </w:rPr>
        <w:t xml:space="preserve">, twitter, </w:t>
      </w:r>
      <w:proofErr w:type="spellStart"/>
      <w:r w:rsidRPr="00A61F6F">
        <w:rPr>
          <w:rFonts w:ascii="Arial" w:hAnsi="Arial" w:cs="Arial"/>
          <w:sz w:val="24"/>
          <w:szCs w:val="24"/>
        </w:rPr>
        <w:t>instagram</w:t>
      </w:r>
      <w:proofErr w:type="spellEnd"/>
      <w:r w:rsidRPr="00A61F6F">
        <w:rPr>
          <w:rFonts w:ascii="Arial" w:hAnsi="Arial" w:cs="Arial"/>
          <w:sz w:val="24"/>
          <w:szCs w:val="24"/>
        </w:rPr>
        <w:t xml:space="preserve"> and snapchat</w:t>
      </w:r>
      <w:r w:rsidR="00605BA8">
        <w:rPr>
          <w:rFonts w:ascii="Arial" w:hAnsi="Arial" w:cs="Arial"/>
          <w:sz w:val="24"/>
          <w:szCs w:val="24"/>
        </w:rPr>
        <w:t xml:space="preserve"> (Common Sense, 2015)</w:t>
      </w:r>
      <w:r w:rsidRPr="00A61F6F">
        <w:rPr>
          <w:rFonts w:ascii="Arial" w:hAnsi="Arial" w:cs="Arial"/>
          <w:sz w:val="24"/>
          <w:szCs w:val="24"/>
        </w:rPr>
        <w:t xml:space="preserve">. These sites offer them opportunities to express their opinions, likes/dislikes, gather and exchange information, form mutual groups as well as get responses from their peers in their target groups. With so much time spent on ‘non- conventional’ sources of information it would be beneficial to understand how these sites </w:t>
      </w:r>
      <w:r w:rsidR="00605BA8">
        <w:rPr>
          <w:rFonts w:ascii="Arial" w:hAnsi="Arial" w:cs="Arial"/>
          <w:sz w:val="24"/>
          <w:szCs w:val="24"/>
        </w:rPr>
        <w:t xml:space="preserve">can </w:t>
      </w:r>
      <w:r w:rsidRPr="00A61F6F">
        <w:rPr>
          <w:rFonts w:ascii="Arial" w:hAnsi="Arial" w:cs="Arial"/>
          <w:sz w:val="24"/>
          <w:szCs w:val="24"/>
        </w:rPr>
        <w:t xml:space="preserve">impact the adolescent’s sense of </w:t>
      </w:r>
      <w:r w:rsidR="00605BA8">
        <w:rPr>
          <w:rFonts w:ascii="Arial" w:hAnsi="Arial" w:cs="Arial"/>
          <w:sz w:val="24"/>
          <w:szCs w:val="24"/>
        </w:rPr>
        <w:t>self.</w:t>
      </w:r>
    </w:p>
    <w:p w:rsidR="00A61F6F" w:rsidRDefault="008F380D" w:rsidP="00A61F6F">
      <w:pPr>
        <w:rPr>
          <w:rFonts w:ascii="Arial" w:hAnsi="Arial" w:cs="Arial"/>
          <w:sz w:val="24"/>
          <w:szCs w:val="24"/>
        </w:rPr>
      </w:pPr>
      <w:r>
        <w:rPr>
          <w:rFonts w:ascii="Arial" w:hAnsi="Arial" w:cs="Arial"/>
          <w:sz w:val="24"/>
          <w:szCs w:val="24"/>
        </w:rPr>
        <w:t xml:space="preserve">Interactions (peer-peer, adult-child) </w:t>
      </w:r>
      <w:r w:rsidRPr="008843E1">
        <w:rPr>
          <w:rFonts w:ascii="Arial" w:hAnsi="Arial" w:cs="Arial"/>
          <w:sz w:val="24"/>
          <w:szCs w:val="24"/>
        </w:rPr>
        <w:t xml:space="preserve">with young people </w:t>
      </w:r>
      <w:r>
        <w:rPr>
          <w:rFonts w:ascii="Arial" w:hAnsi="Arial" w:cs="Arial"/>
          <w:sz w:val="24"/>
          <w:szCs w:val="24"/>
        </w:rPr>
        <w:t>are</w:t>
      </w:r>
      <w:r w:rsidRPr="008843E1">
        <w:rPr>
          <w:rFonts w:ascii="Arial" w:hAnsi="Arial" w:cs="Arial"/>
          <w:sz w:val="24"/>
          <w:szCs w:val="24"/>
        </w:rPr>
        <w:t xml:space="preserve"> dynamic and</w:t>
      </w:r>
      <w:r>
        <w:rPr>
          <w:rFonts w:ascii="Arial" w:hAnsi="Arial" w:cs="Arial"/>
          <w:sz w:val="24"/>
          <w:szCs w:val="24"/>
        </w:rPr>
        <w:t xml:space="preserve"> fluid</w:t>
      </w:r>
      <w:r w:rsidRPr="008843E1">
        <w:rPr>
          <w:rFonts w:ascii="Arial" w:hAnsi="Arial" w:cs="Arial"/>
          <w:sz w:val="24"/>
          <w:szCs w:val="24"/>
        </w:rPr>
        <w:t xml:space="preserve"> </w:t>
      </w:r>
      <w:r>
        <w:rPr>
          <w:rFonts w:ascii="Arial" w:hAnsi="Arial" w:cs="Arial"/>
          <w:sz w:val="24"/>
          <w:szCs w:val="24"/>
        </w:rPr>
        <w:t>as adolescents enjoy</w:t>
      </w:r>
      <w:r w:rsidRPr="008843E1">
        <w:rPr>
          <w:rFonts w:ascii="Arial" w:hAnsi="Arial" w:cs="Arial"/>
          <w:sz w:val="24"/>
          <w:szCs w:val="24"/>
        </w:rPr>
        <w:t xml:space="preserve"> experimentation and self-exploration than any other periods. Naturally, this</w:t>
      </w:r>
      <w:r>
        <w:rPr>
          <w:rFonts w:ascii="Arial" w:hAnsi="Arial" w:cs="Arial"/>
          <w:sz w:val="24"/>
          <w:szCs w:val="24"/>
        </w:rPr>
        <w:t xml:space="preserve"> tendency towards </w:t>
      </w:r>
      <w:r w:rsidRPr="008843E1">
        <w:rPr>
          <w:rFonts w:ascii="Arial" w:hAnsi="Arial" w:cs="Arial"/>
          <w:sz w:val="24"/>
          <w:szCs w:val="24"/>
        </w:rPr>
        <w:t>exploration may lead to conflict, particularly between adolescents and their carers (O'Keeffe, et al., 2011).</w:t>
      </w:r>
      <w:r w:rsidR="00605BA8">
        <w:rPr>
          <w:rFonts w:ascii="Arial" w:hAnsi="Arial" w:cs="Arial"/>
          <w:sz w:val="24"/>
          <w:szCs w:val="24"/>
        </w:rPr>
        <w:t xml:space="preserve"> </w:t>
      </w:r>
      <w:r w:rsidR="00142AE9">
        <w:rPr>
          <w:rFonts w:ascii="Arial" w:hAnsi="Arial" w:cs="Arial"/>
          <w:sz w:val="24"/>
          <w:szCs w:val="24"/>
        </w:rPr>
        <w:t xml:space="preserve">If the family unit, society and professional community are to help foster </w:t>
      </w:r>
      <w:r w:rsidR="00A61F6F" w:rsidRPr="00A61F6F">
        <w:rPr>
          <w:rFonts w:ascii="Arial" w:hAnsi="Arial" w:cs="Arial"/>
          <w:sz w:val="24"/>
          <w:szCs w:val="24"/>
        </w:rPr>
        <w:t>positive self-identity among young people</w:t>
      </w:r>
      <w:r w:rsidR="00142AE9">
        <w:rPr>
          <w:rFonts w:ascii="Arial" w:hAnsi="Arial" w:cs="Arial"/>
          <w:sz w:val="24"/>
          <w:szCs w:val="24"/>
        </w:rPr>
        <w:t>,</w:t>
      </w:r>
      <w:r w:rsidR="00A61F6F" w:rsidRPr="00A61F6F">
        <w:rPr>
          <w:rFonts w:ascii="Arial" w:hAnsi="Arial" w:cs="Arial"/>
          <w:sz w:val="24"/>
          <w:szCs w:val="24"/>
        </w:rPr>
        <w:t xml:space="preserve"> </w:t>
      </w:r>
      <w:r w:rsidR="00142AE9">
        <w:rPr>
          <w:rFonts w:ascii="Arial" w:hAnsi="Arial" w:cs="Arial"/>
          <w:sz w:val="24"/>
          <w:szCs w:val="24"/>
        </w:rPr>
        <w:t>they</w:t>
      </w:r>
      <w:r w:rsidR="00A61F6F" w:rsidRPr="00A61F6F">
        <w:rPr>
          <w:rFonts w:ascii="Arial" w:hAnsi="Arial" w:cs="Arial"/>
          <w:sz w:val="24"/>
          <w:szCs w:val="24"/>
        </w:rPr>
        <w:t xml:space="preserve"> must </w:t>
      </w:r>
      <w:r w:rsidR="00142AE9">
        <w:rPr>
          <w:rFonts w:ascii="Arial" w:hAnsi="Arial" w:cs="Arial"/>
          <w:sz w:val="24"/>
          <w:szCs w:val="24"/>
        </w:rPr>
        <w:t xml:space="preserve">first </w:t>
      </w:r>
      <w:r w:rsidR="00A61F6F" w:rsidRPr="00A61F6F">
        <w:rPr>
          <w:rFonts w:ascii="Arial" w:hAnsi="Arial" w:cs="Arial"/>
          <w:sz w:val="24"/>
          <w:szCs w:val="24"/>
        </w:rPr>
        <w:t xml:space="preserve">understand the current issues they face </w:t>
      </w:r>
      <w:r w:rsidR="00142AE9">
        <w:rPr>
          <w:rFonts w:ascii="Arial" w:hAnsi="Arial" w:cs="Arial"/>
          <w:sz w:val="24"/>
          <w:szCs w:val="24"/>
        </w:rPr>
        <w:t xml:space="preserve">such that the guidance/tools </w:t>
      </w:r>
      <w:r w:rsidR="00A61F6F" w:rsidRPr="00A61F6F">
        <w:rPr>
          <w:rFonts w:ascii="Arial" w:hAnsi="Arial" w:cs="Arial"/>
          <w:sz w:val="24"/>
          <w:szCs w:val="24"/>
        </w:rPr>
        <w:t>provide</w:t>
      </w:r>
      <w:r w:rsidR="00142AE9">
        <w:rPr>
          <w:rFonts w:ascii="Arial" w:hAnsi="Arial" w:cs="Arial"/>
          <w:sz w:val="24"/>
          <w:szCs w:val="24"/>
        </w:rPr>
        <w:t>d</w:t>
      </w:r>
      <w:r w:rsidR="00A61F6F" w:rsidRPr="00A61F6F">
        <w:rPr>
          <w:rFonts w:ascii="Arial" w:hAnsi="Arial" w:cs="Arial"/>
          <w:sz w:val="24"/>
          <w:szCs w:val="24"/>
        </w:rPr>
        <w:t xml:space="preserve"> are relevant and unnecessary sources of conflict are reduced.</w:t>
      </w:r>
      <w:r w:rsidR="00142AE9" w:rsidRPr="00142AE9">
        <w:rPr>
          <w:rFonts w:ascii="Arial" w:hAnsi="Arial" w:cs="Arial"/>
          <w:sz w:val="24"/>
          <w:szCs w:val="24"/>
        </w:rPr>
        <w:t xml:space="preserve"> </w:t>
      </w:r>
      <w:r w:rsidR="00142AE9">
        <w:rPr>
          <w:rFonts w:ascii="Arial" w:hAnsi="Arial" w:cs="Arial"/>
          <w:sz w:val="24"/>
          <w:szCs w:val="24"/>
        </w:rPr>
        <w:t xml:space="preserve">This would greatly assist in helping young people </w:t>
      </w:r>
      <w:r w:rsidR="00142AE9" w:rsidRPr="00A61F6F">
        <w:rPr>
          <w:rFonts w:ascii="Arial" w:hAnsi="Arial" w:cs="Arial"/>
          <w:sz w:val="24"/>
          <w:szCs w:val="24"/>
        </w:rPr>
        <w:t>develop into balanced</w:t>
      </w:r>
      <w:r w:rsidR="00142AE9">
        <w:rPr>
          <w:rFonts w:ascii="Arial" w:hAnsi="Arial" w:cs="Arial"/>
          <w:sz w:val="24"/>
          <w:szCs w:val="24"/>
        </w:rPr>
        <w:t xml:space="preserve"> and </w:t>
      </w:r>
      <w:r w:rsidR="00142AE9" w:rsidRPr="00A61F6F">
        <w:rPr>
          <w:rFonts w:ascii="Arial" w:hAnsi="Arial" w:cs="Arial"/>
          <w:sz w:val="24"/>
          <w:szCs w:val="24"/>
        </w:rPr>
        <w:t>secure adults.</w:t>
      </w:r>
    </w:p>
    <w:p w:rsidR="002F7F15" w:rsidRDefault="002F7F15" w:rsidP="002F7F15">
      <w:pPr>
        <w:rPr>
          <w:rFonts w:ascii="Arial" w:hAnsi="Arial" w:cs="Arial"/>
          <w:sz w:val="24"/>
          <w:szCs w:val="24"/>
        </w:rPr>
      </w:pPr>
      <w:r>
        <w:rPr>
          <w:rFonts w:ascii="Arial" w:hAnsi="Arial" w:cs="Arial"/>
          <w:sz w:val="24"/>
          <w:szCs w:val="24"/>
        </w:rPr>
        <w:lastRenderedPageBreak/>
        <w:t xml:space="preserve">Interactions (peer-peer, adult-child) </w:t>
      </w:r>
      <w:r w:rsidRPr="008843E1">
        <w:rPr>
          <w:rFonts w:ascii="Arial" w:hAnsi="Arial" w:cs="Arial"/>
          <w:sz w:val="24"/>
          <w:szCs w:val="24"/>
        </w:rPr>
        <w:t xml:space="preserve">with young people </w:t>
      </w:r>
      <w:r>
        <w:rPr>
          <w:rFonts w:ascii="Arial" w:hAnsi="Arial" w:cs="Arial"/>
          <w:sz w:val="24"/>
          <w:szCs w:val="24"/>
        </w:rPr>
        <w:t>are</w:t>
      </w:r>
      <w:r w:rsidRPr="008843E1">
        <w:rPr>
          <w:rFonts w:ascii="Arial" w:hAnsi="Arial" w:cs="Arial"/>
          <w:sz w:val="24"/>
          <w:szCs w:val="24"/>
        </w:rPr>
        <w:t xml:space="preserve"> dynamic and</w:t>
      </w:r>
      <w:r>
        <w:rPr>
          <w:rFonts w:ascii="Arial" w:hAnsi="Arial" w:cs="Arial"/>
          <w:sz w:val="24"/>
          <w:szCs w:val="24"/>
        </w:rPr>
        <w:t xml:space="preserve"> fluid</w:t>
      </w:r>
      <w:r w:rsidRPr="008843E1">
        <w:rPr>
          <w:rFonts w:ascii="Arial" w:hAnsi="Arial" w:cs="Arial"/>
          <w:sz w:val="24"/>
          <w:szCs w:val="24"/>
        </w:rPr>
        <w:t xml:space="preserve"> </w:t>
      </w:r>
      <w:r>
        <w:rPr>
          <w:rFonts w:ascii="Arial" w:hAnsi="Arial" w:cs="Arial"/>
          <w:sz w:val="24"/>
          <w:szCs w:val="24"/>
        </w:rPr>
        <w:t>as adolescents enjoy</w:t>
      </w:r>
      <w:r w:rsidRPr="008843E1">
        <w:rPr>
          <w:rFonts w:ascii="Arial" w:hAnsi="Arial" w:cs="Arial"/>
          <w:sz w:val="24"/>
          <w:szCs w:val="24"/>
        </w:rPr>
        <w:t xml:space="preserve"> experimentation and self-exploration than any other periods. Naturally, this</w:t>
      </w:r>
      <w:r>
        <w:rPr>
          <w:rFonts w:ascii="Arial" w:hAnsi="Arial" w:cs="Arial"/>
          <w:sz w:val="24"/>
          <w:szCs w:val="24"/>
        </w:rPr>
        <w:t xml:space="preserve"> tendency towards </w:t>
      </w:r>
      <w:r w:rsidRPr="008843E1">
        <w:rPr>
          <w:rFonts w:ascii="Arial" w:hAnsi="Arial" w:cs="Arial"/>
          <w:sz w:val="24"/>
          <w:szCs w:val="24"/>
        </w:rPr>
        <w:t>exploration may lead to conflict, particularly between adolescents and their carers (O'Keeffe, et al., 2011).</w:t>
      </w:r>
      <w:r>
        <w:rPr>
          <w:rFonts w:ascii="Arial" w:hAnsi="Arial" w:cs="Arial"/>
          <w:sz w:val="24"/>
          <w:szCs w:val="24"/>
        </w:rPr>
        <w:t xml:space="preserve"> If the family unit, society and professional community are to help foster </w:t>
      </w:r>
      <w:r w:rsidRPr="00A61F6F">
        <w:rPr>
          <w:rFonts w:ascii="Arial" w:hAnsi="Arial" w:cs="Arial"/>
          <w:sz w:val="24"/>
          <w:szCs w:val="24"/>
        </w:rPr>
        <w:t>positive self-identity among young people</w:t>
      </w:r>
      <w:r>
        <w:rPr>
          <w:rFonts w:ascii="Arial" w:hAnsi="Arial" w:cs="Arial"/>
          <w:sz w:val="24"/>
          <w:szCs w:val="24"/>
        </w:rPr>
        <w:t>,</w:t>
      </w:r>
      <w:r w:rsidRPr="00A61F6F">
        <w:rPr>
          <w:rFonts w:ascii="Arial" w:hAnsi="Arial" w:cs="Arial"/>
          <w:sz w:val="24"/>
          <w:szCs w:val="24"/>
        </w:rPr>
        <w:t xml:space="preserve"> </w:t>
      </w:r>
      <w:r>
        <w:rPr>
          <w:rFonts w:ascii="Arial" w:hAnsi="Arial" w:cs="Arial"/>
          <w:sz w:val="24"/>
          <w:szCs w:val="24"/>
        </w:rPr>
        <w:t>they</w:t>
      </w:r>
      <w:r w:rsidRPr="00A61F6F">
        <w:rPr>
          <w:rFonts w:ascii="Arial" w:hAnsi="Arial" w:cs="Arial"/>
          <w:sz w:val="24"/>
          <w:szCs w:val="24"/>
        </w:rPr>
        <w:t xml:space="preserve"> must </w:t>
      </w:r>
      <w:r>
        <w:rPr>
          <w:rFonts w:ascii="Arial" w:hAnsi="Arial" w:cs="Arial"/>
          <w:sz w:val="24"/>
          <w:szCs w:val="24"/>
        </w:rPr>
        <w:t xml:space="preserve">first </w:t>
      </w:r>
      <w:r w:rsidRPr="00A61F6F">
        <w:rPr>
          <w:rFonts w:ascii="Arial" w:hAnsi="Arial" w:cs="Arial"/>
          <w:sz w:val="24"/>
          <w:szCs w:val="24"/>
        </w:rPr>
        <w:t xml:space="preserve">understand the current issues they face </w:t>
      </w:r>
      <w:r>
        <w:rPr>
          <w:rFonts w:ascii="Arial" w:hAnsi="Arial" w:cs="Arial"/>
          <w:sz w:val="24"/>
          <w:szCs w:val="24"/>
        </w:rPr>
        <w:t xml:space="preserve">such that the guidance/tools </w:t>
      </w:r>
      <w:r w:rsidRPr="00A61F6F">
        <w:rPr>
          <w:rFonts w:ascii="Arial" w:hAnsi="Arial" w:cs="Arial"/>
          <w:sz w:val="24"/>
          <w:szCs w:val="24"/>
        </w:rPr>
        <w:t>provide</w:t>
      </w:r>
      <w:r>
        <w:rPr>
          <w:rFonts w:ascii="Arial" w:hAnsi="Arial" w:cs="Arial"/>
          <w:sz w:val="24"/>
          <w:szCs w:val="24"/>
        </w:rPr>
        <w:t>d</w:t>
      </w:r>
      <w:r w:rsidRPr="00A61F6F">
        <w:rPr>
          <w:rFonts w:ascii="Arial" w:hAnsi="Arial" w:cs="Arial"/>
          <w:sz w:val="24"/>
          <w:szCs w:val="24"/>
        </w:rPr>
        <w:t xml:space="preserve"> are relevant and unnecessary sources of conflict are reduced.</w:t>
      </w:r>
      <w:r w:rsidRPr="00142AE9">
        <w:rPr>
          <w:rFonts w:ascii="Arial" w:hAnsi="Arial" w:cs="Arial"/>
          <w:sz w:val="24"/>
          <w:szCs w:val="24"/>
        </w:rPr>
        <w:t xml:space="preserve"> </w:t>
      </w:r>
      <w:r>
        <w:rPr>
          <w:rFonts w:ascii="Arial" w:hAnsi="Arial" w:cs="Arial"/>
          <w:sz w:val="24"/>
          <w:szCs w:val="24"/>
        </w:rPr>
        <w:t xml:space="preserve">This would greatly assist in helping young people </w:t>
      </w:r>
      <w:r w:rsidRPr="00A61F6F">
        <w:rPr>
          <w:rFonts w:ascii="Arial" w:hAnsi="Arial" w:cs="Arial"/>
          <w:sz w:val="24"/>
          <w:szCs w:val="24"/>
        </w:rPr>
        <w:t>develop into balanced</w:t>
      </w:r>
      <w:r>
        <w:rPr>
          <w:rFonts w:ascii="Arial" w:hAnsi="Arial" w:cs="Arial"/>
          <w:sz w:val="24"/>
          <w:szCs w:val="24"/>
        </w:rPr>
        <w:t xml:space="preserve"> and </w:t>
      </w:r>
      <w:r w:rsidRPr="00A61F6F">
        <w:rPr>
          <w:rFonts w:ascii="Arial" w:hAnsi="Arial" w:cs="Arial"/>
          <w:sz w:val="24"/>
          <w:szCs w:val="24"/>
        </w:rPr>
        <w:t>secure adults.</w:t>
      </w:r>
    </w:p>
    <w:p w:rsidR="008820B7" w:rsidRDefault="008820B7" w:rsidP="008820B7">
      <w:pPr>
        <w:rPr>
          <w:rFonts w:ascii="Arial" w:hAnsi="Arial" w:cs="Arial"/>
          <w:b/>
          <w:sz w:val="28"/>
          <w:szCs w:val="28"/>
        </w:rPr>
      </w:pPr>
      <w:r w:rsidRPr="008820B7">
        <w:rPr>
          <w:rFonts w:ascii="Arial" w:hAnsi="Arial" w:cs="Arial"/>
          <w:b/>
          <w:sz w:val="28"/>
          <w:szCs w:val="28"/>
        </w:rPr>
        <w:t>3.</w:t>
      </w:r>
      <w:r w:rsidRPr="008820B7">
        <w:rPr>
          <w:rFonts w:ascii="Arial" w:hAnsi="Arial" w:cs="Arial"/>
          <w:b/>
          <w:sz w:val="28"/>
          <w:szCs w:val="28"/>
        </w:rPr>
        <w:tab/>
        <w:t>Literature review</w:t>
      </w:r>
    </w:p>
    <w:p w:rsidR="00A67825" w:rsidRDefault="00CA013F" w:rsidP="00CA013F">
      <w:pPr>
        <w:rPr>
          <w:rFonts w:ascii="Arial" w:hAnsi="Arial" w:cs="Arial"/>
          <w:sz w:val="24"/>
          <w:szCs w:val="24"/>
        </w:rPr>
      </w:pPr>
      <w:r w:rsidRPr="00CA013F">
        <w:rPr>
          <w:rFonts w:ascii="Arial" w:hAnsi="Arial" w:cs="Arial"/>
          <w:sz w:val="24"/>
          <w:szCs w:val="24"/>
        </w:rPr>
        <w:t>Kapoor</w:t>
      </w:r>
      <w:r>
        <w:rPr>
          <w:rFonts w:ascii="Arial" w:hAnsi="Arial" w:cs="Arial"/>
          <w:sz w:val="24"/>
          <w:szCs w:val="24"/>
        </w:rPr>
        <w:t>,</w:t>
      </w:r>
      <w:r w:rsidRPr="00CA013F">
        <w:rPr>
          <w:rFonts w:ascii="Arial" w:hAnsi="Arial" w:cs="Arial"/>
          <w:sz w:val="24"/>
          <w:szCs w:val="24"/>
        </w:rPr>
        <w:t xml:space="preserve"> </w:t>
      </w:r>
      <w:proofErr w:type="gramStart"/>
      <w:r w:rsidRPr="00CA013F">
        <w:rPr>
          <w:rFonts w:ascii="Arial" w:hAnsi="Arial" w:cs="Arial"/>
          <w:sz w:val="24"/>
          <w:szCs w:val="24"/>
        </w:rPr>
        <w:t>et al (2018) refer</w:t>
      </w:r>
      <w:proofErr w:type="gramEnd"/>
      <w:r w:rsidRPr="00CA013F">
        <w:rPr>
          <w:rFonts w:ascii="Arial" w:hAnsi="Arial" w:cs="Arial"/>
          <w:sz w:val="24"/>
          <w:szCs w:val="24"/>
        </w:rPr>
        <w:t xml:space="preserve"> to social media as communication websites which facilitate interactions and networking. </w:t>
      </w:r>
      <w:r w:rsidR="00BA02B8">
        <w:rPr>
          <w:rFonts w:ascii="Arial" w:hAnsi="Arial" w:cs="Arial"/>
          <w:sz w:val="24"/>
          <w:szCs w:val="24"/>
        </w:rPr>
        <w:t>Academic research in relation to SNS use and young people appears more focused on the negative aspects than the positive.</w:t>
      </w:r>
      <w:r>
        <w:rPr>
          <w:rFonts w:ascii="Arial" w:hAnsi="Arial" w:cs="Arial"/>
          <w:sz w:val="24"/>
          <w:szCs w:val="24"/>
        </w:rPr>
        <w:t xml:space="preserve"> </w:t>
      </w:r>
      <w:r w:rsidR="00BA02B8">
        <w:rPr>
          <w:rFonts w:ascii="Arial" w:hAnsi="Arial" w:cs="Arial"/>
          <w:sz w:val="24"/>
          <w:szCs w:val="24"/>
        </w:rPr>
        <w:t xml:space="preserve">Wilson and Jordan (2009) found that </w:t>
      </w:r>
      <w:r w:rsidR="00BA02B8" w:rsidRPr="00BA02B8">
        <w:rPr>
          <w:rFonts w:ascii="Arial" w:hAnsi="Arial" w:cs="Arial"/>
          <w:i/>
          <w:sz w:val="24"/>
          <w:szCs w:val="24"/>
        </w:rPr>
        <w:t>the creation and maintenance of f</w:t>
      </w:r>
      <w:r w:rsidR="00BA02B8">
        <w:rPr>
          <w:rFonts w:ascii="Arial" w:hAnsi="Arial" w:cs="Arial"/>
          <w:i/>
          <w:sz w:val="24"/>
          <w:szCs w:val="24"/>
        </w:rPr>
        <w:t>riendship networks is</w:t>
      </w:r>
      <w:r w:rsidR="00BA02B8" w:rsidRPr="00BA02B8">
        <w:rPr>
          <w:rFonts w:ascii="Arial" w:hAnsi="Arial" w:cs="Arial"/>
          <w:i/>
          <w:sz w:val="24"/>
          <w:szCs w:val="24"/>
        </w:rPr>
        <w:t xml:space="preserve"> an important and developmentally significant process during adolescence</w:t>
      </w:r>
      <w:r w:rsidR="00BA02B8">
        <w:rPr>
          <w:rFonts w:ascii="Arial" w:hAnsi="Arial" w:cs="Arial"/>
          <w:sz w:val="24"/>
          <w:szCs w:val="24"/>
        </w:rPr>
        <w:t xml:space="preserve">. </w:t>
      </w:r>
      <w:r w:rsidR="00FF6B82">
        <w:rPr>
          <w:rFonts w:ascii="Arial" w:hAnsi="Arial" w:cs="Arial"/>
          <w:sz w:val="24"/>
          <w:szCs w:val="24"/>
        </w:rPr>
        <w:t xml:space="preserve"> Boyd et al (2012) report that at the adolescent stage the peer group becomes more important as a source of support for the individual, compared to the adult carer relationship.</w:t>
      </w:r>
      <w:r>
        <w:rPr>
          <w:rFonts w:ascii="Arial" w:hAnsi="Arial" w:cs="Arial"/>
          <w:sz w:val="24"/>
          <w:szCs w:val="24"/>
        </w:rPr>
        <w:t xml:space="preserve"> Livingstone, et al </w:t>
      </w:r>
      <w:r w:rsidRPr="00CA013F">
        <w:rPr>
          <w:rFonts w:ascii="Arial" w:hAnsi="Arial" w:cs="Arial"/>
          <w:sz w:val="24"/>
          <w:szCs w:val="24"/>
        </w:rPr>
        <w:t xml:space="preserve">(2015) found that </w:t>
      </w:r>
      <w:r>
        <w:rPr>
          <w:rFonts w:ascii="Arial" w:hAnsi="Arial" w:cs="Arial"/>
          <w:sz w:val="24"/>
          <w:szCs w:val="24"/>
        </w:rPr>
        <w:t>young people</w:t>
      </w:r>
      <w:r w:rsidRPr="00CA013F">
        <w:rPr>
          <w:rFonts w:ascii="Arial" w:hAnsi="Arial" w:cs="Arial"/>
          <w:sz w:val="24"/>
          <w:szCs w:val="24"/>
        </w:rPr>
        <w:t xml:space="preserve"> are relying on the internet more</w:t>
      </w:r>
      <w:r w:rsidR="00121E7D">
        <w:rPr>
          <w:rFonts w:ascii="Arial" w:hAnsi="Arial" w:cs="Arial"/>
          <w:sz w:val="24"/>
          <w:szCs w:val="24"/>
        </w:rPr>
        <w:t xml:space="preserve"> and more </w:t>
      </w:r>
      <w:r w:rsidRPr="00CA013F">
        <w:rPr>
          <w:rFonts w:ascii="Arial" w:hAnsi="Arial" w:cs="Arial"/>
          <w:sz w:val="24"/>
          <w:szCs w:val="24"/>
        </w:rPr>
        <w:t>for knowledge and information</w:t>
      </w:r>
      <w:r w:rsidR="00121E7D">
        <w:rPr>
          <w:rFonts w:ascii="Arial" w:hAnsi="Arial" w:cs="Arial"/>
          <w:sz w:val="24"/>
          <w:szCs w:val="24"/>
        </w:rPr>
        <w:t>.</w:t>
      </w:r>
      <w:r w:rsidRPr="00CA013F">
        <w:rPr>
          <w:rFonts w:ascii="Arial" w:hAnsi="Arial" w:cs="Arial"/>
          <w:sz w:val="24"/>
          <w:szCs w:val="24"/>
        </w:rPr>
        <w:t xml:space="preserve"> </w:t>
      </w:r>
      <w:r w:rsidR="00FF6B82">
        <w:rPr>
          <w:rFonts w:ascii="Arial" w:hAnsi="Arial" w:cs="Arial"/>
          <w:sz w:val="24"/>
          <w:szCs w:val="24"/>
        </w:rPr>
        <w:t>Therefore</w:t>
      </w:r>
      <w:r w:rsidR="00121E7D">
        <w:rPr>
          <w:rFonts w:ascii="Arial" w:hAnsi="Arial" w:cs="Arial"/>
          <w:sz w:val="24"/>
          <w:szCs w:val="24"/>
        </w:rPr>
        <w:t>,</w:t>
      </w:r>
      <w:r w:rsidR="00FF6B82">
        <w:rPr>
          <w:rFonts w:ascii="Arial" w:hAnsi="Arial" w:cs="Arial"/>
          <w:sz w:val="24"/>
          <w:szCs w:val="24"/>
        </w:rPr>
        <w:t xml:space="preserve"> the availability and use of SNS to create these links</w:t>
      </w:r>
      <w:r w:rsidR="00121E7D">
        <w:rPr>
          <w:rFonts w:ascii="Arial" w:hAnsi="Arial" w:cs="Arial"/>
          <w:sz w:val="24"/>
          <w:szCs w:val="24"/>
        </w:rPr>
        <w:t xml:space="preserve"> and access information</w:t>
      </w:r>
      <w:r w:rsidR="00FF6B82">
        <w:rPr>
          <w:rFonts w:ascii="Arial" w:hAnsi="Arial" w:cs="Arial"/>
          <w:sz w:val="24"/>
          <w:szCs w:val="24"/>
        </w:rPr>
        <w:t xml:space="preserve"> should not be overlooked. </w:t>
      </w:r>
      <w:r w:rsidR="00BA02B8">
        <w:rPr>
          <w:rFonts w:ascii="Arial" w:hAnsi="Arial" w:cs="Arial"/>
          <w:sz w:val="24"/>
          <w:szCs w:val="24"/>
        </w:rPr>
        <w:t>Ellison et al (2007) report that increased social interactions as a result of SNS use has had positive mental health benefits to participants.</w:t>
      </w:r>
    </w:p>
    <w:p w:rsidR="00A67825" w:rsidRDefault="009C6FC8" w:rsidP="009C6FC8">
      <w:pPr>
        <w:rPr>
          <w:rFonts w:ascii="Arial" w:hAnsi="Arial" w:cs="Arial"/>
          <w:sz w:val="24"/>
          <w:szCs w:val="24"/>
        </w:rPr>
      </w:pPr>
      <w:r>
        <w:rPr>
          <w:rFonts w:ascii="Arial" w:hAnsi="Arial" w:cs="Arial"/>
          <w:sz w:val="24"/>
          <w:szCs w:val="24"/>
        </w:rPr>
        <w:t>Ellis et al (2013) found that s</w:t>
      </w:r>
      <w:r w:rsidRPr="009C6FC8">
        <w:rPr>
          <w:rFonts w:ascii="Arial" w:hAnsi="Arial" w:cs="Arial"/>
          <w:sz w:val="24"/>
          <w:szCs w:val="24"/>
        </w:rPr>
        <w:t xml:space="preserve">ocial media </w:t>
      </w:r>
      <w:r>
        <w:rPr>
          <w:rFonts w:ascii="Arial" w:hAnsi="Arial" w:cs="Arial"/>
          <w:sz w:val="24"/>
          <w:szCs w:val="24"/>
        </w:rPr>
        <w:t>was important to young people as it helped them to establish and maintain</w:t>
      </w:r>
      <w:r w:rsidRPr="009C6FC8">
        <w:rPr>
          <w:rFonts w:ascii="Arial" w:hAnsi="Arial" w:cs="Arial"/>
          <w:sz w:val="24"/>
          <w:szCs w:val="24"/>
        </w:rPr>
        <w:t xml:space="preserve"> connecti</w:t>
      </w:r>
      <w:r w:rsidR="00C75D5C">
        <w:rPr>
          <w:rFonts w:ascii="Arial" w:hAnsi="Arial" w:cs="Arial"/>
          <w:sz w:val="24"/>
          <w:szCs w:val="24"/>
        </w:rPr>
        <w:t>ons</w:t>
      </w:r>
      <w:r w:rsidRPr="009C6FC8">
        <w:rPr>
          <w:rFonts w:ascii="Arial" w:hAnsi="Arial" w:cs="Arial"/>
          <w:sz w:val="24"/>
          <w:szCs w:val="24"/>
        </w:rPr>
        <w:t xml:space="preserve"> with friends and family</w:t>
      </w:r>
      <w:r w:rsidR="00C75D5C">
        <w:rPr>
          <w:rFonts w:ascii="Arial" w:hAnsi="Arial" w:cs="Arial"/>
          <w:sz w:val="24"/>
          <w:szCs w:val="24"/>
        </w:rPr>
        <w:t xml:space="preserve">; particularly with </w:t>
      </w:r>
      <w:r w:rsidRPr="009C6FC8">
        <w:rPr>
          <w:rFonts w:ascii="Arial" w:hAnsi="Arial" w:cs="Arial"/>
          <w:sz w:val="24"/>
          <w:szCs w:val="24"/>
        </w:rPr>
        <w:t>those that are a long distance away or attend different schools and clubs</w:t>
      </w:r>
      <w:r w:rsidR="00C75D5C">
        <w:rPr>
          <w:rFonts w:ascii="Arial" w:hAnsi="Arial" w:cs="Arial"/>
          <w:sz w:val="24"/>
          <w:szCs w:val="24"/>
        </w:rPr>
        <w:t>. Additionally, o</w:t>
      </w:r>
      <w:r w:rsidRPr="009C6FC8">
        <w:rPr>
          <w:rFonts w:ascii="Arial" w:hAnsi="Arial" w:cs="Arial"/>
          <w:sz w:val="24"/>
          <w:szCs w:val="24"/>
        </w:rPr>
        <w:t>nline commun</w:t>
      </w:r>
      <w:r w:rsidR="00C75D5C">
        <w:rPr>
          <w:rFonts w:ascii="Arial" w:hAnsi="Arial" w:cs="Arial"/>
          <w:sz w:val="24"/>
          <w:szCs w:val="24"/>
        </w:rPr>
        <w:t>ities can offer support to</w:t>
      </w:r>
      <w:r w:rsidRPr="009C6FC8">
        <w:rPr>
          <w:rFonts w:ascii="Arial" w:hAnsi="Arial" w:cs="Arial"/>
          <w:sz w:val="24"/>
          <w:szCs w:val="24"/>
        </w:rPr>
        <w:t xml:space="preserve"> young people </w:t>
      </w:r>
      <w:r w:rsidR="00C75D5C">
        <w:rPr>
          <w:rFonts w:ascii="Arial" w:hAnsi="Arial" w:cs="Arial"/>
          <w:sz w:val="24"/>
          <w:szCs w:val="24"/>
        </w:rPr>
        <w:t xml:space="preserve">who may otherwise be isolated due to </w:t>
      </w:r>
      <w:r w:rsidRPr="009C6FC8">
        <w:rPr>
          <w:rFonts w:ascii="Arial" w:hAnsi="Arial" w:cs="Arial"/>
          <w:sz w:val="24"/>
          <w:szCs w:val="24"/>
        </w:rPr>
        <w:t xml:space="preserve"> po</w:t>
      </w:r>
      <w:r w:rsidR="00C75D5C">
        <w:rPr>
          <w:rFonts w:ascii="Arial" w:hAnsi="Arial" w:cs="Arial"/>
          <w:sz w:val="24"/>
          <w:szCs w:val="24"/>
        </w:rPr>
        <w:t xml:space="preserve">or health, </w:t>
      </w:r>
      <w:r w:rsidRPr="009C6FC8">
        <w:rPr>
          <w:rFonts w:ascii="Arial" w:hAnsi="Arial" w:cs="Arial"/>
          <w:sz w:val="24"/>
          <w:szCs w:val="24"/>
        </w:rPr>
        <w:t xml:space="preserve">disability or facing challenging life experiences like questioning their identity, negative family/home </w:t>
      </w:r>
      <w:proofErr w:type="spellStart"/>
      <w:r w:rsidRPr="009C6FC8">
        <w:rPr>
          <w:rFonts w:ascii="Arial" w:hAnsi="Arial" w:cs="Arial"/>
          <w:sz w:val="24"/>
          <w:szCs w:val="24"/>
        </w:rPr>
        <w:t>situations,</w:t>
      </w:r>
      <w:r w:rsidR="00C75D5C">
        <w:rPr>
          <w:rFonts w:ascii="Arial" w:hAnsi="Arial" w:cs="Arial"/>
          <w:sz w:val="24"/>
          <w:szCs w:val="24"/>
        </w:rPr>
        <w:t>political</w:t>
      </w:r>
      <w:proofErr w:type="spellEnd"/>
      <w:r w:rsidR="00C75D5C">
        <w:rPr>
          <w:rFonts w:ascii="Arial" w:hAnsi="Arial" w:cs="Arial"/>
          <w:sz w:val="24"/>
          <w:szCs w:val="24"/>
        </w:rPr>
        <w:t xml:space="preserve"> instability, </w:t>
      </w:r>
      <w:r w:rsidRPr="009C6FC8">
        <w:rPr>
          <w:rFonts w:ascii="Arial" w:hAnsi="Arial" w:cs="Arial"/>
          <w:sz w:val="24"/>
          <w:szCs w:val="24"/>
        </w:rPr>
        <w:t>death, etc. thus promoting a sense of belonging and feeling included (UNICEF, 2017).</w:t>
      </w:r>
    </w:p>
    <w:p w:rsidR="00CA013F" w:rsidRDefault="00FF6B82" w:rsidP="0092403A">
      <w:pPr>
        <w:rPr>
          <w:rFonts w:ascii="Times New Roman" w:hAnsi="Times New Roman" w:cs="Times New Roman"/>
          <w:sz w:val="24"/>
          <w:szCs w:val="24"/>
        </w:rPr>
      </w:pPr>
      <w:r>
        <w:rPr>
          <w:rFonts w:ascii="Arial" w:hAnsi="Arial" w:cs="Arial"/>
          <w:sz w:val="24"/>
          <w:szCs w:val="24"/>
        </w:rPr>
        <w:lastRenderedPageBreak/>
        <w:t>Kim et al (201</w:t>
      </w:r>
      <w:r w:rsidR="00F70CC2">
        <w:rPr>
          <w:rFonts w:ascii="Arial" w:hAnsi="Arial" w:cs="Arial"/>
          <w:sz w:val="24"/>
          <w:szCs w:val="24"/>
        </w:rPr>
        <w:t>0) report that</w:t>
      </w:r>
      <w:r>
        <w:rPr>
          <w:rFonts w:ascii="Arial" w:hAnsi="Arial" w:cs="Arial"/>
          <w:sz w:val="24"/>
          <w:szCs w:val="24"/>
        </w:rPr>
        <w:t xml:space="preserve"> due to their rapid evolution and merging technologies</w:t>
      </w:r>
      <w:r w:rsidR="00F70CC2">
        <w:rPr>
          <w:rFonts w:ascii="Arial" w:hAnsi="Arial" w:cs="Arial"/>
          <w:sz w:val="24"/>
          <w:szCs w:val="24"/>
        </w:rPr>
        <w:t>, SNS’s</w:t>
      </w:r>
      <w:r>
        <w:rPr>
          <w:rFonts w:ascii="Arial" w:hAnsi="Arial" w:cs="Arial"/>
          <w:sz w:val="24"/>
          <w:szCs w:val="24"/>
        </w:rPr>
        <w:t xml:space="preserve"> </w:t>
      </w:r>
      <w:r w:rsidR="00F70CC2">
        <w:rPr>
          <w:rFonts w:ascii="Arial" w:hAnsi="Arial" w:cs="Arial"/>
          <w:sz w:val="24"/>
          <w:szCs w:val="24"/>
        </w:rPr>
        <w:t>are</w:t>
      </w:r>
      <w:r>
        <w:rPr>
          <w:rFonts w:ascii="Arial" w:hAnsi="Arial" w:cs="Arial"/>
          <w:sz w:val="24"/>
          <w:szCs w:val="24"/>
        </w:rPr>
        <w:t xml:space="preserve"> difficult to monitor and control, thus posing a risk to young people that may not have the experience or technological know how to navigate them safely.</w:t>
      </w:r>
      <w:r w:rsidR="00F70CC2">
        <w:rPr>
          <w:rFonts w:ascii="Arial" w:hAnsi="Arial" w:cs="Arial"/>
          <w:sz w:val="24"/>
          <w:szCs w:val="24"/>
        </w:rPr>
        <w:t xml:space="preserve"> On the other hand, </w:t>
      </w:r>
      <w:r w:rsidR="00F70CC2" w:rsidRPr="00F70CC2">
        <w:rPr>
          <w:rFonts w:ascii="Arial" w:hAnsi="Arial" w:cs="Arial"/>
          <w:sz w:val="24"/>
          <w:szCs w:val="24"/>
        </w:rPr>
        <w:t>(Waddington, 2011) argues that  children</w:t>
      </w:r>
      <w:r w:rsidR="00F70CC2">
        <w:rPr>
          <w:rFonts w:ascii="Arial" w:hAnsi="Arial" w:cs="Arial"/>
          <w:sz w:val="24"/>
          <w:szCs w:val="24"/>
        </w:rPr>
        <w:t xml:space="preserve"> and young people</w:t>
      </w:r>
      <w:r w:rsidR="00F70CC2" w:rsidRPr="00F70CC2">
        <w:rPr>
          <w:rFonts w:ascii="Arial" w:hAnsi="Arial" w:cs="Arial"/>
          <w:sz w:val="24"/>
          <w:szCs w:val="24"/>
        </w:rPr>
        <w:t xml:space="preserve"> need to learn to engage in internet activities for constructive, beneficial reasons and in the appropriate manner and so discouraging or disusing social media to educate denies  them opportunity to acquire digital citizenship skills</w:t>
      </w:r>
      <w:r w:rsidR="00F70CC2">
        <w:rPr>
          <w:rFonts w:ascii="Arial" w:hAnsi="Arial" w:cs="Arial"/>
          <w:sz w:val="24"/>
          <w:szCs w:val="24"/>
        </w:rPr>
        <w:t xml:space="preserve">. </w:t>
      </w:r>
      <w:r w:rsidR="00F70CC2" w:rsidRPr="00F70CC2">
        <w:rPr>
          <w:rFonts w:ascii="Arial" w:hAnsi="Arial" w:cs="Arial"/>
          <w:sz w:val="24"/>
          <w:szCs w:val="24"/>
        </w:rPr>
        <w:t>Boyd and Ellison (2007) note that the current generation are the first to grow up with SNS being an integral part of their lifestyle. In addition to this they face significant new pressures and challenges thanks to a rapidly evolving society and technology.</w:t>
      </w:r>
      <w:r w:rsidR="0092403A" w:rsidRPr="0092403A">
        <w:t xml:space="preserve"> </w:t>
      </w:r>
      <w:r w:rsidR="0092403A">
        <w:rPr>
          <w:rFonts w:ascii="Arial" w:hAnsi="Arial" w:cs="Arial"/>
          <w:sz w:val="24"/>
          <w:szCs w:val="24"/>
        </w:rPr>
        <w:t xml:space="preserve">Therefore, </w:t>
      </w:r>
      <w:r w:rsidR="0092403A" w:rsidRPr="0092403A">
        <w:rPr>
          <w:rFonts w:ascii="Arial" w:hAnsi="Arial" w:cs="Arial"/>
          <w:sz w:val="24"/>
          <w:szCs w:val="24"/>
        </w:rPr>
        <w:t>children today require more support, training and coping skills</w:t>
      </w:r>
      <w:r w:rsidR="0092403A">
        <w:rPr>
          <w:rFonts w:ascii="Arial" w:hAnsi="Arial" w:cs="Arial"/>
          <w:sz w:val="24"/>
          <w:szCs w:val="24"/>
        </w:rPr>
        <w:t xml:space="preserve"> are needed to prepare modern young people </w:t>
      </w:r>
      <w:r w:rsidR="0092403A" w:rsidRPr="0092403A">
        <w:rPr>
          <w:rFonts w:ascii="Arial" w:hAnsi="Arial" w:cs="Arial"/>
          <w:sz w:val="24"/>
          <w:szCs w:val="24"/>
        </w:rPr>
        <w:t>for a “more complex and technologically advanced</w:t>
      </w:r>
      <w:r w:rsidR="0092403A">
        <w:rPr>
          <w:rFonts w:ascii="Arial" w:hAnsi="Arial" w:cs="Arial"/>
          <w:sz w:val="24"/>
          <w:szCs w:val="24"/>
        </w:rPr>
        <w:t xml:space="preserve"> </w:t>
      </w:r>
      <w:r w:rsidR="0092403A" w:rsidRPr="0092403A">
        <w:rPr>
          <w:rFonts w:ascii="Arial" w:hAnsi="Arial" w:cs="Arial"/>
          <w:sz w:val="24"/>
          <w:szCs w:val="24"/>
        </w:rPr>
        <w:t>society”</w:t>
      </w:r>
      <w:r w:rsidR="0092403A">
        <w:rPr>
          <w:rFonts w:ascii="Arial" w:hAnsi="Arial" w:cs="Arial"/>
          <w:sz w:val="24"/>
          <w:szCs w:val="24"/>
        </w:rPr>
        <w:t xml:space="preserve"> (Freeman, 2002)</w:t>
      </w:r>
      <w:r w:rsidR="0092403A" w:rsidRPr="0092403A">
        <w:rPr>
          <w:rFonts w:ascii="Arial" w:hAnsi="Arial" w:cs="Arial"/>
          <w:sz w:val="24"/>
          <w:szCs w:val="24"/>
        </w:rPr>
        <w:t xml:space="preserve"> </w:t>
      </w:r>
      <w:r w:rsidR="00F70CC2" w:rsidRPr="00F70CC2">
        <w:rPr>
          <w:rFonts w:ascii="Arial" w:hAnsi="Arial" w:cs="Arial"/>
          <w:sz w:val="24"/>
          <w:szCs w:val="24"/>
        </w:rPr>
        <w:t xml:space="preserve"> Despite this, research studies on the younger age groups (below 16 years) are not well represented, meaning the developmental influences of these pressures and technologies are largely unknown.</w:t>
      </w:r>
    </w:p>
    <w:p w:rsidR="002C24CB" w:rsidRDefault="00CE3F48" w:rsidP="002C24CB">
      <w:pPr>
        <w:rPr>
          <w:rFonts w:ascii="Arial" w:hAnsi="Arial" w:cs="Arial"/>
          <w:sz w:val="24"/>
          <w:szCs w:val="24"/>
        </w:rPr>
      </w:pPr>
      <w:r>
        <w:rPr>
          <w:rFonts w:ascii="Arial" w:hAnsi="Arial" w:cs="Arial"/>
          <w:sz w:val="24"/>
          <w:szCs w:val="24"/>
        </w:rPr>
        <w:t>Communication is important in creating a</w:t>
      </w:r>
      <w:r w:rsidRPr="00CE3F48">
        <w:rPr>
          <w:rFonts w:ascii="Arial" w:hAnsi="Arial" w:cs="Arial"/>
          <w:sz w:val="24"/>
          <w:szCs w:val="24"/>
        </w:rPr>
        <w:t xml:space="preserve"> clear sense of </w:t>
      </w:r>
      <w:proofErr w:type="gramStart"/>
      <w:r w:rsidRPr="00CE3F48">
        <w:rPr>
          <w:rFonts w:ascii="Arial" w:hAnsi="Arial" w:cs="Arial"/>
          <w:sz w:val="24"/>
          <w:szCs w:val="24"/>
        </w:rPr>
        <w:t>one</w:t>
      </w:r>
      <w:r>
        <w:rPr>
          <w:rFonts w:ascii="Arial" w:hAnsi="Arial" w:cs="Arial"/>
          <w:sz w:val="24"/>
          <w:szCs w:val="24"/>
        </w:rPr>
        <w:t>’s</w:t>
      </w:r>
      <w:proofErr w:type="gramEnd"/>
      <w:r>
        <w:rPr>
          <w:rFonts w:ascii="Arial" w:hAnsi="Arial" w:cs="Arial"/>
          <w:sz w:val="24"/>
          <w:szCs w:val="24"/>
        </w:rPr>
        <w:t xml:space="preserve"> </w:t>
      </w:r>
      <w:r w:rsidRPr="00CE3F48">
        <w:rPr>
          <w:rFonts w:ascii="Arial" w:hAnsi="Arial" w:cs="Arial"/>
          <w:sz w:val="24"/>
          <w:szCs w:val="24"/>
        </w:rPr>
        <w:t>self.</w:t>
      </w:r>
      <w:r>
        <w:rPr>
          <w:rFonts w:ascii="Arial" w:hAnsi="Arial" w:cs="Arial"/>
          <w:sz w:val="24"/>
          <w:szCs w:val="24"/>
        </w:rPr>
        <w:t xml:space="preserve"> </w:t>
      </w:r>
      <w:r w:rsidRPr="00CE3F48">
        <w:rPr>
          <w:rFonts w:ascii="Arial" w:hAnsi="Arial" w:cs="Arial"/>
          <w:sz w:val="24"/>
          <w:szCs w:val="24"/>
        </w:rPr>
        <w:t>Individuals learn about the</w:t>
      </w:r>
      <w:r>
        <w:rPr>
          <w:rFonts w:ascii="Arial" w:hAnsi="Arial" w:cs="Arial"/>
          <w:sz w:val="24"/>
          <w:szCs w:val="24"/>
        </w:rPr>
        <w:t xml:space="preserve">mselves by observing their own </w:t>
      </w:r>
      <w:r w:rsidRPr="00CE3F48">
        <w:rPr>
          <w:rFonts w:ascii="Arial" w:hAnsi="Arial" w:cs="Arial"/>
          <w:sz w:val="24"/>
          <w:szCs w:val="24"/>
        </w:rPr>
        <w:t>communi</w:t>
      </w:r>
      <w:r>
        <w:rPr>
          <w:rFonts w:ascii="Arial" w:hAnsi="Arial" w:cs="Arial"/>
          <w:sz w:val="24"/>
          <w:szCs w:val="24"/>
        </w:rPr>
        <w:t xml:space="preserve">cative behaviour and others’ reactions to their behaviour, and so other people’s reaction and </w:t>
      </w:r>
      <w:proofErr w:type="spellStart"/>
      <w:r>
        <w:rPr>
          <w:rFonts w:ascii="Arial" w:hAnsi="Arial" w:cs="Arial"/>
          <w:sz w:val="24"/>
          <w:szCs w:val="24"/>
        </w:rPr>
        <w:t>feed back</w:t>
      </w:r>
      <w:proofErr w:type="spellEnd"/>
      <w:r>
        <w:rPr>
          <w:rFonts w:ascii="Arial" w:hAnsi="Arial" w:cs="Arial"/>
          <w:sz w:val="24"/>
          <w:szCs w:val="24"/>
        </w:rPr>
        <w:t xml:space="preserve"> can be beneficial in developing the self</w:t>
      </w:r>
      <w:r w:rsidR="001875A0">
        <w:rPr>
          <w:rFonts w:ascii="Arial" w:hAnsi="Arial" w:cs="Arial"/>
          <w:sz w:val="24"/>
          <w:szCs w:val="24"/>
        </w:rPr>
        <w:t>.  On the other hand Watson (2011) found that</w:t>
      </w:r>
      <w:r w:rsidR="001875A0" w:rsidRPr="001875A0">
        <w:rPr>
          <w:rFonts w:ascii="Arial" w:hAnsi="Arial" w:cs="Arial"/>
          <w:sz w:val="24"/>
          <w:szCs w:val="24"/>
        </w:rPr>
        <w:t xml:space="preserve"> communication may be related to an unclear sense</w:t>
      </w:r>
      <w:r w:rsidR="001875A0">
        <w:rPr>
          <w:rFonts w:ascii="Arial" w:hAnsi="Arial" w:cs="Arial"/>
          <w:sz w:val="24"/>
          <w:szCs w:val="24"/>
        </w:rPr>
        <w:t xml:space="preserve"> </w:t>
      </w:r>
      <w:r w:rsidR="001875A0" w:rsidRPr="001875A0">
        <w:rPr>
          <w:rFonts w:ascii="Arial" w:hAnsi="Arial" w:cs="Arial"/>
          <w:sz w:val="24"/>
          <w:szCs w:val="24"/>
        </w:rPr>
        <w:t xml:space="preserve">of </w:t>
      </w:r>
      <w:r w:rsidR="001875A0">
        <w:rPr>
          <w:rFonts w:ascii="Arial" w:hAnsi="Arial" w:cs="Arial"/>
          <w:sz w:val="24"/>
          <w:szCs w:val="24"/>
        </w:rPr>
        <w:t xml:space="preserve">the </w:t>
      </w:r>
      <w:r w:rsidR="001875A0" w:rsidRPr="001875A0">
        <w:rPr>
          <w:rFonts w:ascii="Arial" w:hAnsi="Arial" w:cs="Arial"/>
          <w:sz w:val="24"/>
          <w:szCs w:val="24"/>
        </w:rPr>
        <w:t>self.</w:t>
      </w:r>
      <w:r w:rsidR="001875A0">
        <w:rPr>
          <w:rFonts w:ascii="Arial" w:hAnsi="Arial" w:cs="Arial"/>
          <w:sz w:val="24"/>
          <w:szCs w:val="24"/>
        </w:rPr>
        <w:t xml:space="preserve"> In his study he found that t</w:t>
      </w:r>
      <w:r w:rsidR="001875A0" w:rsidRPr="001875A0">
        <w:rPr>
          <w:rFonts w:ascii="Arial" w:hAnsi="Arial" w:cs="Arial"/>
          <w:sz w:val="24"/>
          <w:szCs w:val="24"/>
        </w:rPr>
        <w:t>he more students engaged in intimate discussions with their peers and talked</w:t>
      </w:r>
      <w:r w:rsidR="001875A0">
        <w:rPr>
          <w:rFonts w:ascii="Arial" w:hAnsi="Arial" w:cs="Arial"/>
          <w:sz w:val="24"/>
          <w:szCs w:val="24"/>
        </w:rPr>
        <w:t xml:space="preserve"> </w:t>
      </w:r>
      <w:r w:rsidR="001875A0" w:rsidRPr="001875A0">
        <w:rPr>
          <w:rFonts w:ascii="Arial" w:hAnsi="Arial" w:cs="Arial"/>
          <w:sz w:val="24"/>
          <w:szCs w:val="24"/>
        </w:rPr>
        <w:t>about their evalua</w:t>
      </w:r>
      <w:r w:rsidR="001875A0">
        <w:rPr>
          <w:rFonts w:ascii="Arial" w:hAnsi="Arial" w:cs="Arial"/>
          <w:sz w:val="24"/>
          <w:szCs w:val="24"/>
        </w:rPr>
        <w:t>tions of others (</w:t>
      </w:r>
      <w:r w:rsidR="001875A0" w:rsidRPr="001875A0">
        <w:rPr>
          <w:rFonts w:ascii="Arial" w:hAnsi="Arial" w:cs="Arial"/>
          <w:sz w:val="24"/>
          <w:szCs w:val="24"/>
        </w:rPr>
        <w:t xml:space="preserve">gossip), the lower their </w:t>
      </w:r>
      <w:r w:rsidR="001875A0">
        <w:rPr>
          <w:rFonts w:ascii="Arial" w:hAnsi="Arial" w:cs="Arial"/>
          <w:sz w:val="24"/>
          <w:szCs w:val="24"/>
        </w:rPr>
        <w:t>self-concept</w:t>
      </w:r>
      <w:r w:rsidR="001875A0" w:rsidRPr="001875A0">
        <w:rPr>
          <w:rFonts w:ascii="Arial" w:hAnsi="Arial" w:cs="Arial"/>
          <w:sz w:val="24"/>
          <w:szCs w:val="24"/>
        </w:rPr>
        <w:t>.</w:t>
      </w:r>
      <w:r w:rsidR="001875A0">
        <w:rPr>
          <w:rFonts w:ascii="Arial" w:hAnsi="Arial" w:cs="Arial"/>
          <w:sz w:val="24"/>
          <w:szCs w:val="24"/>
        </w:rPr>
        <w:t xml:space="preserve"> </w:t>
      </w:r>
      <w:proofErr w:type="spellStart"/>
      <w:r w:rsidR="001875A0">
        <w:rPr>
          <w:rFonts w:ascii="Arial" w:hAnsi="Arial" w:cs="Arial"/>
          <w:sz w:val="24"/>
          <w:szCs w:val="24"/>
        </w:rPr>
        <w:t>Vartian</w:t>
      </w:r>
      <w:proofErr w:type="spellEnd"/>
      <w:r w:rsidR="001875A0">
        <w:rPr>
          <w:rFonts w:ascii="Arial" w:hAnsi="Arial" w:cs="Arial"/>
          <w:sz w:val="24"/>
          <w:szCs w:val="24"/>
        </w:rPr>
        <w:t xml:space="preserve"> and </w:t>
      </w:r>
      <w:proofErr w:type="spellStart"/>
      <w:r w:rsidR="001875A0">
        <w:rPr>
          <w:rFonts w:ascii="Arial" w:hAnsi="Arial" w:cs="Arial"/>
          <w:sz w:val="24"/>
          <w:szCs w:val="24"/>
        </w:rPr>
        <w:t>Dey</w:t>
      </w:r>
      <w:proofErr w:type="spellEnd"/>
      <w:r w:rsidR="001875A0">
        <w:rPr>
          <w:rFonts w:ascii="Arial" w:hAnsi="Arial" w:cs="Arial"/>
          <w:sz w:val="24"/>
          <w:szCs w:val="24"/>
        </w:rPr>
        <w:t xml:space="preserve"> (2013) also reported that </w:t>
      </w:r>
      <w:r w:rsidR="005C2E54">
        <w:rPr>
          <w:rFonts w:ascii="Arial" w:hAnsi="Arial" w:cs="Arial"/>
          <w:sz w:val="24"/>
          <w:szCs w:val="24"/>
        </w:rPr>
        <w:t xml:space="preserve">individuals who </w:t>
      </w:r>
      <w:r w:rsidR="001875A0">
        <w:rPr>
          <w:rFonts w:ascii="Arial" w:hAnsi="Arial" w:cs="Arial"/>
          <w:sz w:val="24"/>
          <w:szCs w:val="24"/>
        </w:rPr>
        <w:t xml:space="preserve">compared </w:t>
      </w:r>
      <w:proofErr w:type="gramStart"/>
      <w:r w:rsidR="001875A0">
        <w:rPr>
          <w:rFonts w:ascii="Arial" w:hAnsi="Arial" w:cs="Arial"/>
          <w:sz w:val="24"/>
          <w:szCs w:val="24"/>
        </w:rPr>
        <w:t>themselves  whether</w:t>
      </w:r>
      <w:proofErr w:type="gramEnd"/>
      <w:r w:rsidR="001875A0">
        <w:rPr>
          <w:rFonts w:ascii="Arial" w:hAnsi="Arial" w:cs="Arial"/>
          <w:sz w:val="24"/>
          <w:szCs w:val="24"/>
        </w:rPr>
        <w:t xml:space="preserve"> positive or negatively </w:t>
      </w:r>
      <w:r w:rsidR="00127020">
        <w:rPr>
          <w:rFonts w:ascii="Arial" w:hAnsi="Arial" w:cs="Arial"/>
          <w:sz w:val="24"/>
          <w:szCs w:val="24"/>
        </w:rPr>
        <w:t>developed</w:t>
      </w:r>
      <w:r w:rsidR="001875A0" w:rsidRPr="001875A0">
        <w:rPr>
          <w:rFonts w:ascii="Arial" w:hAnsi="Arial" w:cs="Arial"/>
          <w:sz w:val="24"/>
          <w:szCs w:val="24"/>
        </w:rPr>
        <w:t xml:space="preserve"> an unclear sense of </w:t>
      </w:r>
      <w:r w:rsidR="001875A0">
        <w:rPr>
          <w:rFonts w:ascii="Arial" w:hAnsi="Arial" w:cs="Arial"/>
          <w:sz w:val="24"/>
          <w:szCs w:val="24"/>
        </w:rPr>
        <w:t>the self</w:t>
      </w:r>
      <w:r w:rsidR="002C24CB">
        <w:rPr>
          <w:rFonts w:ascii="Arial" w:hAnsi="Arial" w:cs="Arial"/>
          <w:sz w:val="24"/>
          <w:szCs w:val="24"/>
        </w:rPr>
        <w:t xml:space="preserve">. </w:t>
      </w:r>
      <w:r w:rsidR="002C24CB" w:rsidRPr="002C24CB">
        <w:rPr>
          <w:rFonts w:ascii="Arial" w:hAnsi="Arial" w:cs="Arial"/>
          <w:sz w:val="24"/>
          <w:szCs w:val="24"/>
        </w:rPr>
        <w:t xml:space="preserve">SNS’s provide individuals with the opportunity to choose how much of themselves to reveal, including the option to communicate </w:t>
      </w:r>
      <w:r w:rsidR="005C2E54" w:rsidRPr="002C24CB">
        <w:rPr>
          <w:rFonts w:ascii="Arial" w:hAnsi="Arial" w:cs="Arial"/>
          <w:sz w:val="24"/>
          <w:szCs w:val="24"/>
        </w:rPr>
        <w:t>anonymously. There</w:t>
      </w:r>
      <w:r w:rsidR="002C24CB" w:rsidRPr="002C24CB">
        <w:rPr>
          <w:rFonts w:ascii="Arial" w:hAnsi="Arial" w:cs="Arial"/>
          <w:sz w:val="24"/>
          <w:szCs w:val="24"/>
        </w:rPr>
        <w:t xml:space="preserve"> are two competing hypothesis that have equally received support from the research community. The unity hypothesis argues that the internet </w:t>
      </w:r>
      <w:proofErr w:type="gramStart"/>
      <w:r w:rsidR="002C24CB" w:rsidRPr="002C24CB">
        <w:rPr>
          <w:rFonts w:ascii="Arial" w:hAnsi="Arial" w:cs="Arial"/>
          <w:sz w:val="24"/>
          <w:szCs w:val="24"/>
        </w:rPr>
        <w:t>( and</w:t>
      </w:r>
      <w:proofErr w:type="gramEnd"/>
      <w:r w:rsidR="002C24CB" w:rsidRPr="002C24CB">
        <w:rPr>
          <w:rFonts w:ascii="Arial" w:hAnsi="Arial" w:cs="Arial"/>
          <w:sz w:val="24"/>
          <w:szCs w:val="24"/>
        </w:rPr>
        <w:t xml:space="preserve"> by extension SNS use) allows youth to clarify and explore who they are; wherea</w:t>
      </w:r>
      <w:r w:rsidR="00BC3CCC">
        <w:rPr>
          <w:rFonts w:ascii="Arial" w:hAnsi="Arial" w:cs="Arial"/>
          <w:sz w:val="24"/>
          <w:szCs w:val="24"/>
        </w:rPr>
        <w:t>s the fragmentation hypothesis</w:t>
      </w:r>
      <w:r w:rsidR="002C24CB" w:rsidRPr="002C24CB">
        <w:rPr>
          <w:rFonts w:ascii="Arial" w:hAnsi="Arial" w:cs="Arial"/>
          <w:sz w:val="24"/>
          <w:szCs w:val="24"/>
        </w:rPr>
        <w:t xml:space="preserve"> suggests that the </w:t>
      </w:r>
      <w:r w:rsidR="00BC3CCC">
        <w:rPr>
          <w:rFonts w:ascii="Arial" w:hAnsi="Arial" w:cs="Arial"/>
          <w:sz w:val="24"/>
          <w:szCs w:val="24"/>
        </w:rPr>
        <w:t>multiple</w:t>
      </w:r>
      <w:r w:rsidR="002C24CB" w:rsidRPr="002C24CB">
        <w:rPr>
          <w:rFonts w:ascii="Arial" w:hAnsi="Arial" w:cs="Arial"/>
          <w:sz w:val="24"/>
          <w:szCs w:val="24"/>
        </w:rPr>
        <w:t xml:space="preserve"> and usually diverse personalities created online make it more difficult to establish an integrated sense of </w:t>
      </w:r>
      <w:r w:rsidR="00BC3CCC">
        <w:rPr>
          <w:rFonts w:ascii="Arial" w:hAnsi="Arial" w:cs="Arial"/>
          <w:sz w:val="24"/>
          <w:szCs w:val="24"/>
        </w:rPr>
        <w:t xml:space="preserve">the </w:t>
      </w:r>
      <w:r w:rsidR="002C24CB" w:rsidRPr="002C24CB">
        <w:rPr>
          <w:rFonts w:ascii="Arial" w:hAnsi="Arial" w:cs="Arial"/>
          <w:sz w:val="24"/>
          <w:szCs w:val="24"/>
        </w:rPr>
        <w:t>self. Given the prevalent use of SNS by youths</w:t>
      </w:r>
      <w:r w:rsidR="00BC3CCC">
        <w:rPr>
          <w:rFonts w:ascii="Arial" w:hAnsi="Arial" w:cs="Arial"/>
          <w:sz w:val="24"/>
          <w:szCs w:val="24"/>
        </w:rPr>
        <w:t>,</w:t>
      </w:r>
      <w:r w:rsidR="002C24CB" w:rsidRPr="002C24CB">
        <w:rPr>
          <w:rFonts w:ascii="Arial" w:hAnsi="Arial" w:cs="Arial"/>
          <w:sz w:val="24"/>
          <w:szCs w:val="24"/>
        </w:rPr>
        <w:t xml:space="preserve"> these platforms provide almost limitless of possibilities to create, share, and obtain information that is relevant for the individ</w:t>
      </w:r>
      <w:r w:rsidR="002C24CB">
        <w:rPr>
          <w:rFonts w:ascii="Arial" w:hAnsi="Arial" w:cs="Arial"/>
          <w:sz w:val="24"/>
          <w:szCs w:val="24"/>
        </w:rPr>
        <w:t>u</w:t>
      </w:r>
      <w:r w:rsidR="002C24CB" w:rsidRPr="002C24CB">
        <w:rPr>
          <w:rFonts w:ascii="Arial" w:hAnsi="Arial" w:cs="Arial"/>
          <w:sz w:val="24"/>
          <w:szCs w:val="24"/>
        </w:rPr>
        <w:t>al’s own view of oneself.</w:t>
      </w:r>
      <w:r w:rsidR="00BC3CCC">
        <w:rPr>
          <w:rFonts w:ascii="Arial" w:hAnsi="Arial" w:cs="Arial"/>
          <w:sz w:val="24"/>
          <w:szCs w:val="24"/>
        </w:rPr>
        <w:t xml:space="preserve"> </w:t>
      </w:r>
    </w:p>
    <w:p w:rsidR="00AB1B02" w:rsidRDefault="00BC3CCC" w:rsidP="008820B7">
      <w:pPr>
        <w:rPr>
          <w:rFonts w:ascii="Arial" w:hAnsi="Arial" w:cs="Arial"/>
          <w:sz w:val="24"/>
          <w:szCs w:val="24"/>
        </w:rPr>
      </w:pPr>
      <w:r w:rsidRPr="00BC3CCC">
        <w:rPr>
          <w:rFonts w:ascii="Arial" w:hAnsi="Arial" w:cs="Arial"/>
          <w:sz w:val="24"/>
          <w:szCs w:val="24"/>
        </w:rPr>
        <w:lastRenderedPageBreak/>
        <w:t>This research hopes to build on the findings by Appel et al</w:t>
      </w:r>
      <w:r>
        <w:rPr>
          <w:rFonts w:ascii="Arial" w:hAnsi="Arial" w:cs="Arial"/>
          <w:sz w:val="24"/>
          <w:szCs w:val="24"/>
        </w:rPr>
        <w:t>,</w:t>
      </w:r>
      <w:r w:rsidRPr="00BC3CCC">
        <w:rPr>
          <w:rFonts w:ascii="Arial" w:hAnsi="Arial" w:cs="Arial"/>
          <w:sz w:val="24"/>
          <w:szCs w:val="24"/>
        </w:rPr>
        <w:t xml:space="preserve"> (2018) that increasing connection to </w:t>
      </w:r>
      <w:proofErr w:type="spellStart"/>
      <w:r w:rsidRPr="00BC3CCC">
        <w:rPr>
          <w:rFonts w:ascii="Arial" w:hAnsi="Arial" w:cs="Arial"/>
          <w:sz w:val="24"/>
          <w:szCs w:val="24"/>
        </w:rPr>
        <w:t>facebook</w:t>
      </w:r>
      <w:proofErr w:type="spellEnd"/>
      <w:r w:rsidRPr="00BC3CCC">
        <w:rPr>
          <w:rFonts w:ascii="Arial" w:hAnsi="Arial" w:cs="Arial"/>
          <w:sz w:val="24"/>
          <w:szCs w:val="24"/>
        </w:rPr>
        <w:t xml:space="preserve"> (one type of SNS) led to a less clear and coherent perception of the participants’ self-concept.</w:t>
      </w:r>
    </w:p>
    <w:p w:rsidR="008820B7" w:rsidRDefault="008820B7" w:rsidP="008820B7">
      <w:pPr>
        <w:rPr>
          <w:rFonts w:ascii="Arial" w:hAnsi="Arial" w:cs="Arial"/>
          <w:b/>
          <w:sz w:val="28"/>
          <w:szCs w:val="28"/>
        </w:rPr>
      </w:pPr>
      <w:r w:rsidRPr="008820B7">
        <w:rPr>
          <w:rFonts w:ascii="Arial" w:hAnsi="Arial" w:cs="Arial"/>
          <w:b/>
          <w:sz w:val="28"/>
          <w:szCs w:val="28"/>
        </w:rPr>
        <w:t>4.</w:t>
      </w:r>
      <w:r w:rsidRPr="008820B7">
        <w:rPr>
          <w:rFonts w:ascii="Arial" w:hAnsi="Arial" w:cs="Arial"/>
          <w:b/>
          <w:sz w:val="28"/>
          <w:szCs w:val="28"/>
        </w:rPr>
        <w:tab/>
        <w:t>Research design and methods</w:t>
      </w:r>
    </w:p>
    <w:p w:rsidR="00D00F2C" w:rsidRDefault="00433594" w:rsidP="008820B7">
      <w:pPr>
        <w:rPr>
          <w:rFonts w:ascii="Arial" w:hAnsi="Arial" w:cs="Arial"/>
          <w:sz w:val="24"/>
          <w:szCs w:val="24"/>
        </w:rPr>
      </w:pPr>
      <w:r w:rsidRPr="00433594">
        <w:rPr>
          <w:rFonts w:ascii="Arial" w:hAnsi="Arial" w:cs="Arial"/>
          <w:sz w:val="24"/>
          <w:szCs w:val="24"/>
        </w:rPr>
        <w:t>A correlational research study aims to find relationships between two or more naturally occurring variables. It is non-experimental, and the researcher does not control or try to influence the variables. The correlation between the variables can either be positive, negative or zero. This means that respectively; both variable change in the same direction, opposite directions or no relationship exists. This researcher expects to find a relationship between SNS use and self-perception. However as self- perception is a product of many influences, the findings will lead to a better understanding of the factors that influence self-perception, rather than conclusive evidence to suggest cause and effect.</w:t>
      </w:r>
    </w:p>
    <w:p w:rsidR="005E3AE8" w:rsidRDefault="005E3AE8" w:rsidP="005E3AE8">
      <w:pPr>
        <w:rPr>
          <w:rFonts w:ascii="Arial" w:hAnsi="Arial" w:cs="Arial"/>
          <w:sz w:val="24"/>
          <w:szCs w:val="24"/>
        </w:rPr>
      </w:pPr>
      <w:r>
        <w:rPr>
          <w:rFonts w:ascii="Arial" w:hAnsi="Arial" w:cs="Arial"/>
          <w:sz w:val="24"/>
          <w:szCs w:val="24"/>
        </w:rPr>
        <w:t>The researcher interprets different topics according to their own views, role and background and motives. It is therefore important that the researcher understands the kind of information required, and factors that may influence their research so that the right research method and data gathering techniques are chosen (</w:t>
      </w:r>
      <w:proofErr w:type="spellStart"/>
      <w:r w:rsidRPr="005E3AE8">
        <w:rPr>
          <w:rFonts w:ascii="Arial" w:hAnsi="Arial" w:cs="Arial"/>
          <w:sz w:val="24"/>
          <w:szCs w:val="24"/>
        </w:rPr>
        <w:t>Dilts</w:t>
      </w:r>
      <w:proofErr w:type="spellEnd"/>
      <w:r w:rsidRPr="005E3AE8">
        <w:rPr>
          <w:rFonts w:ascii="Arial" w:hAnsi="Arial" w:cs="Arial"/>
          <w:sz w:val="24"/>
          <w:szCs w:val="24"/>
        </w:rPr>
        <w:t xml:space="preserve"> and </w:t>
      </w:r>
      <w:proofErr w:type="spellStart"/>
      <w:r w:rsidRPr="005E3AE8">
        <w:rPr>
          <w:rFonts w:ascii="Arial" w:hAnsi="Arial" w:cs="Arial"/>
          <w:sz w:val="24"/>
          <w:szCs w:val="24"/>
        </w:rPr>
        <w:t>Deloizer</w:t>
      </w:r>
      <w:proofErr w:type="spellEnd"/>
      <w:r w:rsidRPr="005E3AE8">
        <w:rPr>
          <w:rFonts w:ascii="Arial" w:hAnsi="Arial" w:cs="Arial"/>
          <w:sz w:val="24"/>
          <w:szCs w:val="24"/>
        </w:rPr>
        <w:t>, 2000</w:t>
      </w:r>
      <w:r>
        <w:rPr>
          <w:rFonts w:ascii="Arial" w:hAnsi="Arial" w:cs="Arial"/>
          <w:sz w:val="24"/>
          <w:szCs w:val="24"/>
        </w:rPr>
        <w:t xml:space="preserve">). From a social researcher’s perspective, positivism as an ontological position suggests that the social </w:t>
      </w:r>
      <w:proofErr w:type="gramStart"/>
      <w:r>
        <w:rPr>
          <w:rFonts w:ascii="Arial" w:hAnsi="Arial" w:cs="Arial"/>
          <w:sz w:val="24"/>
          <w:szCs w:val="24"/>
        </w:rPr>
        <w:t>phenomena is</w:t>
      </w:r>
      <w:proofErr w:type="gramEnd"/>
      <w:r>
        <w:rPr>
          <w:rFonts w:ascii="Arial" w:hAnsi="Arial" w:cs="Arial"/>
          <w:sz w:val="24"/>
          <w:szCs w:val="24"/>
        </w:rPr>
        <w:t xml:space="preserve"> independent of the participants. On other hand, constructivism suggests that social phenomena and its interpretation are continually evolving and developing, with participants’ behaviour being affected along the way (</w:t>
      </w:r>
      <w:r w:rsidRPr="005E3AE8">
        <w:rPr>
          <w:rFonts w:ascii="Arial" w:hAnsi="Arial" w:cs="Arial"/>
          <w:sz w:val="24"/>
          <w:szCs w:val="24"/>
        </w:rPr>
        <w:t>Bryman, 2001</w:t>
      </w:r>
      <w:r>
        <w:rPr>
          <w:rFonts w:ascii="Arial" w:hAnsi="Arial" w:cs="Arial"/>
          <w:sz w:val="24"/>
          <w:szCs w:val="24"/>
        </w:rPr>
        <w:t>). The pragmatist approach aims to identify the problem within its context and seeks to understand it better, and devise a solution.</w:t>
      </w:r>
      <w:r w:rsidRPr="009205EF">
        <w:t xml:space="preserve"> </w:t>
      </w:r>
      <w:r>
        <w:rPr>
          <w:rFonts w:ascii="Arial" w:hAnsi="Arial" w:cs="Arial"/>
          <w:sz w:val="24"/>
          <w:szCs w:val="24"/>
        </w:rPr>
        <w:t xml:space="preserve">It </w:t>
      </w:r>
      <w:r w:rsidRPr="009205EF">
        <w:rPr>
          <w:rFonts w:ascii="Arial" w:hAnsi="Arial" w:cs="Arial"/>
          <w:sz w:val="24"/>
          <w:szCs w:val="24"/>
        </w:rPr>
        <w:t xml:space="preserve">focuses on </w:t>
      </w:r>
      <w:r>
        <w:rPr>
          <w:rFonts w:ascii="Arial" w:hAnsi="Arial" w:cs="Arial"/>
          <w:sz w:val="24"/>
          <w:szCs w:val="24"/>
        </w:rPr>
        <w:t>the participant</w:t>
      </w:r>
      <w:r w:rsidRPr="009205EF">
        <w:rPr>
          <w:rFonts w:ascii="Arial" w:hAnsi="Arial" w:cs="Arial"/>
          <w:sz w:val="24"/>
          <w:szCs w:val="24"/>
        </w:rPr>
        <w:t xml:space="preserve"> within an actual real-world situation</w:t>
      </w:r>
      <w:r>
        <w:rPr>
          <w:rFonts w:ascii="Arial" w:hAnsi="Arial" w:cs="Arial"/>
          <w:sz w:val="24"/>
          <w:szCs w:val="24"/>
        </w:rPr>
        <w:t>. ‘’</w:t>
      </w:r>
      <w:r w:rsidRPr="005E3AE8">
        <w:rPr>
          <w:rFonts w:ascii="Arial" w:hAnsi="Arial" w:cs="Arial"/>
          <w:i/>
          <w:sz w:val="24"/>
          <w:szCs w:val="24"/>
        </w:rPr>
        <w:t>Pragmatism research philosophy accepts concepts to be relevant only if they support action</w:t>
      </w:r>
      <w:r>
        <w:rPr>
          <w:rFonts w:ascii="Arial" w:hAnsi="Arial" w:cs="Arial"/>
          <w:i/>
          <w:sz w:val="24"/>
          <w:szCs w:val="24"/>
        </w:rPr>
        <w:t>’’</w:t>
      </w:r>
      <w:sdt>
        <w:sdtPr>
          <w:rPr>
            <w:rFonts w:ascii="Arial" w:hAnsi="Arial" w:cs="Arial"/>
            <w:i/>
            <w:sz w:val="24"/>
            <w:szCs w:val="24"/>
          </w:rPr>
          <w:id w:val="-976990260"/>
          <w:citation/>
        </w:sdtPr>
        <w:sdtEndPr/>
        <w:sdtContent>
          <w:r>
            <w:rPr>
              <w:rFonts w:ascii="Arial" w:hAnsi="Arial" w:cs="Arial"/>
              <w:i/>
              <w:sz w:val="24"/>
              <w:szCs w:val="24"/>
            </w:rPr>
            <w:fldChar w:fldCharType="begin"/>
          </w:r>
          <w:r>
            <w:rPr>
              <w:rFonts w:ascii="Arial" w:hAnsi="Arial" w:cs="Arial"/>
              <w:sz w:val="24"/>
              <w:szCs w:val="24"/>
            </w:rPr>
            <w:instrText xml:space="preserve">CITATION Joh19 \l 2057 </w:instrText>
          </w:r>
          <w:r>
            <w:rPr>
              <w:rFonts w:ascii="Arial" w:hAnsi="Arial" w:cs="Arial"/>
              <w:i/>
              <w:sz w:val="24"/>
              <w:szCs w:val="24"/>
            </w:rPr>
            <w:fldChar w:fldCharType="separate"/>
          </w:r>
          <w:r>
            <w:rPr>
              <w:rFonts w:ascii="Arial" w:hAnsi="Arial" w:cs="Arial"/>
              <w:noProof/>
              <w:sz w:val="24"/>
              <w:szCs w:val="24"/>
            </w:rPr>
            <w:t xml:space="preserve"> </w:t>
          </w:r>
          <w:r w:rsidRPr="005E3AE8">
            <w:rPr>
              <w:rFonts w:ascii="Arial" w:hAnsi="Arial" w:cs="Arial"/>
              <w:noProof/>
              <w:sz w:val="24"/>
              <w:szCs w:val="24"/>
            </w:rPr>
            <w:t>(Dudovsky, 2016)</w:t>
          </w:r>
          <w:r>
            <w:rPr>
              <w:rFonts w:ascii="Arial" w:hAnsi="Arial" w:cs="Arial"/>
              <w:i/>
              <w:sz w:val="24"/>
              <w:szCs w:val="24"/>
            </w:rPr>
            <w:fldChar w:fldCharType="end"/>
          </w:r>
        </w:sdtContent>
      </w:sdt>
      <w:r w:rsidRPr="009205EF">
        <w:rPr>
          <w:rFonts w:ascii="Arial" w:hAnsi="Arial" w:cs="Arial"/>
          <w:sz w:val="24"/>
          <w:szCs w:val="24"/>
        </w:rPr>
        <w:t>.</w:t>
      </w:r>
    </w:p>
    <w:p w:rsidR="005E3AE8" w:rsidRDefault="005E3AE8" w:rsidP="005E3AE8">
      <w:pPr>
        <w:rPr>
          <w:rFonts w:ascii="Arial" w:eastAsia="Arial" w:hAnsi="Arial" w:cs="Arial"/>
          <w:sz w:val="24"/>
          <w:szCs w:val="24"/>
          <w:lang w:bidi="en-US"/>
        </w:rPr>
      </w:pPr>
      <w:r>
        <w:rPr>
          <w:rFonts w:ascii="Arial" w:hAnsi="Arial" w:cs="Arial"/>
          <w:sz w:val="24"/>
          <w:szCs w:val="24"/>
        </w:rPr>
        <w:t xml:space="preserve">For this research a </w:t>
      </w:r>
      <w:proofErr w:type="spellStart"/>
      <w:r>
        <w:rPr>
          <w:rFonts w:ascii="Arial" w:hAnsi="Arial" w:cs="Arial"/>
          <w:sz w:val="24"/>
          <w:szCs w:val="24"/>
        </w:rPr>
        <w:t>constructvism</w:t>
      </w:r>
      <w:proofErr w:type="spellEnd"/>
      <w:r>
        <w:rPr>
          <w:rFonts w:ascii="Arial" w:hAnsi="Arial" w:cs="Arial"/>
          <w:sz w:val="24"/>
          <w:szCs w:val="24"/>
        </w:rPr>
        <w:t xml:space="preserve"> approach will be used to explore the research question. This approach will allow the researcher to draw conclusions based on the participants</w:t>
      </w:r>
      <w:r w:rsidR="00433594">
        <w:rPr>
          <w:rFonts w:ascii="Arial" w:hAnsi="Arial" w:cs="Arial"/>
          <w:sz w:val="24"/>
          <w:szCs w:val="24"/>
        </w:rPr>
        <w:t>’</w:t>
      </w:r>
      <w:r>
        <w:rPr>
          <w:rFonts w:ascii="Arial" w:hAnsi="Arial" w:cs="Arial"/>
          <w:sz w:val="24"/>
          <w:szCs w:val="24"/>
        </w:rPr>
        <w:t xml:space="preserve"> activity, behaviour and interpretation rather than the researcher’s values and influences. This will allow the researcher a chance to be able to reflect on the </w:t>
      </w:r>
      <w:r>
        <w:rPr>
          <w:rFonts w:ascii="Arial" w:hAnsi="Arial" w:cs="Arial"/>
          <w:sz w:val="24"/>
          <w:szCs w:val="24"/>
        </w:rPr>
        <w:lastRenderedPageBreak/>
        <w:t>findings and implications independently and from these prove the research hypothesis and make deductions.</w:t>
      </w:r>
      <w:r w:rsidRPr="00415122">
        <w:rPr>
          <w:rFonts w:ascii="Arial" w:eastAsia="Arial" w:hAnsi="Arial" w:cs="Arial"/>
          <w:sz w:val="24"/>
          <w:szCs w:val="24"/>
          <w:lang w:bidi="en-US"/>
        </w:rPr>
        <w:t xml:space="preserve"> </w:t>
      </w:r>
    </w:p>
    <w:p w:rsidR="005E3AE8" w:rsidRDefault="005E3AE8" w:rsidP="005E3AE8">
      <w:pPr>
        <w:rPr>
          <w:rFonts w:ascii="Arial" w:hAnsi="Arial" w:cs="Arial"/>
          <w:sz w:val="24"/>
          <w:szCs w:val="24"/>
        </w:rPr>
      </w:pPr>
      <w:r>
        <w:rPr>
          <w:rFonts w:ascii="Arial" w:eastAsia="Arial" w:hAnsi="Arial" w:cs="Arial"/>
          <w:sz w:val="24"/>
          <w:szCs w:val="24"/>
          <w:lang w:bidi="en-US"/>
        </w:rPr>
        <w:t>A combination of critical realism and grounded theory framework will be used to underpin this study. According to critical realism, how an individual perceives the world is based on their perspective and experiences through observable phenomena. As such, unobservable structures cause observable events, and the social world can only be understood if individuals understand the structures that produce the events (</w:t>
      </w:r>
      <w:proofErr w:type="spellStart"/>
      <w:r>
        <w:rPr>
          <w:rFonts w:ascii="Arial" w:eastAsia="Arial" w:hAnsi="Arial" w:cs="Arial"/>
          <w:sz w:val="24"/>
          <w:szCs w:val="24"/>
          <w:lang w:bidi="en-US"/>
        </w:rPr>
        <w:t>Bhaksar</w:t>
      </w:r>
      <w:proofErr w:type="spellEnd"/>
      <w:r>
        <w:rPr>
          <w:rFonts w:ascii="Arial" w:eastAsia="Arial" w:hAnsi="Arial" w:cs="Arial"/>
          <w:sz w:val="24"/>
          <w:szCs w:val="24"/>
          <w:lang w:bidi="en-US"/>
        </w:rPr>
        <w:t>, 1975). The researcher will use CR to investigate what influences the type of SNS used (For example is it peer-peer based, features based, or due to marketing) and what the participants use it for and how the information retrieved affects behaviour or attitude.CR cannot provide a research methodology by itself (Oliver, 2012). Rather, it provides a reductionist framework to enable the researcher to analyse findings (Elder-Vass, 2007). Before these findings can be analysed the researcher needs to gather and systematically review data to reinforce pre-existing or uncover new theories. This process is continuous and should happen at the same time as data collection rather than the end, allowing a fluidity to deal with any emergent new theories or direction. Grounded theory (GT) as a methodological approach is one of the popular methodologies in social sciences and in combination with critical realism links together ontology, epistemology and methodology to provide a rigorous research framework (</w:t>
      </w:r>
      <w:proofErr w:type="spellStart"/>
      <w:r>
        <w:rPr>
          <w:rFonts w:ascii="Arial" w:eastAsia="Arial" w:hAnsi="Arial" w:cs="Arial"/>
          <w:sz w:val="24"/>
          <w:szCs w:val="24"/>
          <w:lang w:bidi="en-US"/>
        </w:rPr>
        <w:t>Charmaz</w:t>
      </w:r>
      <w:proofErr w:type="spellEnd"/>
      <w:r>
        <w:rPr>
          <w:rFonts w:ascii="Arial" w:eastAsia="Arial" w:hAnsi="Arial" w:cs="Arial"/>
          <w:sz w:val="24"/>
          <w:szCs w:val="24"/>
          <w:lang w:bidi="en-US"/>
        </w:rPr>
        <w:t>, 2006)</w:t>
      </w:r>
    </w:p>
    <w:p w:rsidR="005E3AE8" w:rsidRDefault="00433594" w:rsidP="008820B7">
      <w:pPr>
        <w:rPr>
          <w:rFonts w:ascii="Arial" w:hAnsi="Arial" w:cs="Arial"/>
          <w:sz w:val="24"/>
          <w:szCs w:val="24"/>
        </w:rPr>
      </w:pPr>
      <w:r w:rsidRPr="00433594">
        <w:rPr>
          <w:rFonts w:ascii="Arial" w:hAnsi="Arial" w:cs="Arial"/>
          <w:sz w:val="24"/>
          <w:szCs w:val="24"/>
        </w:rPr>
        <w:t xml:space="preserve">This research will use qualitative research methods to obtain data on how the participant group </w:t>
      </w:r>
      <w:r w:rsidR="003C16FB" w:rsidRPr="00433594">
        <w:rPr>
          <w:rFonts w:ascii="Arial" w:hAnsi="Arial" w:cs="Arial"/>
          <w:sz w:val="24"/>
          <w:szCs w:val="24"/>
        </w:rPr>
        <w:t>thinks</w:t>
      </w:r>
      <w:r w:rsidRPr="00433594">
        <w:rPr>
          <w:rFonts w:ascii="Arial" w:hAnsi="Arial" w:cs="Arial"/>
          <w:sz w:val="24"/>
          <w:szCs w:val="24"/>
        </w:rPr>
        <w:t xml:space="preserve"> feels and behaves in relation to their social interactions. Secondary data such as from research journals and statistical reports will be used to propose a working hypothesis, but the main research methods will be using questionnaires and focus groups.</w:t>
      </w:r>
    </w:p>
    <w:p w:rsidR="006615C1" w:rsidRPr="006615C1" w:rsidRDefault="006615C1" w:rsidP="003C16FB">
      <w:pPr>
        <w:rPr>
          <w:rFonts w:ascii="Arial" w:hAnsi="Arial" w:cs="Arial"/>
          <w:sz w:val="24"/>
          <w:szCs w:val="24"/>
        </w:rPr>
      </w:pPr>
      <w:r w:rsidRPr="003C16FB">
        <w:rPr>
          <w:rFonts w:ascii="Arial" w:hAnsi="Arial" w:cs="Arial"/>
          <w:sz w:val="24"/>
          <w:szCs w:val="24"/>
        </w:rPr>
        <w:t>Data will be gathered</w:t>
      </w:r>
      <w:r w:rsidRPr="00B639FC">
        <w:rPr>
          <w:rFonts w:ascii="Times New Roman" w:hAnsi="Times New Roman" w:cs="Times New Roman"/>
          <w:sz w:val="24"/>
          <w:szCs w:val="24"/>
        </w:rPr>
        <w:t xml:space="preserve"> </w:t>
      </w:r>
      <w:r w:rsidRPr="003C16FB">
        <w:rPr>
          <w:rFonts w:ascii="Arial" w:hAnsi="Arial" w:cs="Arial"/>
          <w:sz w:val="24"/>
          <w:szCs w:val="24"/>
        </w:rPr>
        <w:t>from adolescents aged 13-16</w:t>
      </w:r>
      <w:r w:rsidR="003C16FB" w:rsidRPr="003C16FB">
        <w:rPr>
          <w:rFonts w:ascii="Arial" w:hAnsi="Arial" w:cs="Arial"/>
          <w:sz w:val="24"/>
          <w:szCs w:val="24"/>
        </w:rPr>
        <w:t xml:space="preserve"> years</w:t>
      </w:r>
      <w:r w:rsidRPr="003C16FB">
        <w:rPr>
          <w:rFonts w:ascii="Arial" w:hAnsi="Arial" w:cs="Arial"/>
          <w:sz w:val="24"/>
          <w:szCs w:val="24"/>
        </w:rPr>
        <w:t xml:space="preserve"> at a sponsor facility (EYST: a local charity which offers</w:t>
      </w:r>
      <w:r w:rsidR="00433594" w:rsidRPr="003C16FB">
        <w:rPr>
          <w:rFonts w:ascii="Arial" w:hAnsi="Arial" w:cs="Arial"/>
          <w:sz w:val="24"/>
          <w:szCs w:val="24"/>
        </w:rPr>
        <w:t xml:space="preserve"> (among other projects)</w:t>
      </w:r>
      <w:r w:rsidRPr="003C16FB">
        <w:rPr>
          <w:rFonts w:ascii="Arial" w:hAnsi="Arial" w:cs="Arial"/>
          <w:sz w:val="24"/>
          <w:szCs w:val="24"/>
        </w:rPr>
        <w:t xml:space="preserve"> after school and holiday sessions to children and young people).</w:t>
      </w:r>
      <w:r w:rsidR="00433594" w:rsidRPr="003C16FB">
        <w:rPr>
          <w:rFonts w:ascii="Arial" w:hAnsi="Arial" w:cs="Arial"/>
          <w:sz w:val="24"/>
          <w:szCs w:val="24"/>
        </w:rPr>
        <w:t xml:space="preserve"> </w:t>
      </w:r>
      <w:r w:rsidR="003C16FB" w:rsidRPr="003C16FB">
        <w:rPr>
          <w:rFonts w:ascii="Arial" w:hAnsi="Arial" w:cs="Arial"/>
          <w:sz w:val="24"/>
          <w:szCs w:val="24"/>
        </w:rPr>
        <w:t>Data</w:t>
      </w:r>
      <w:r w:rsidRPr="006615C1">
        <w:rPr>
          <w:rFonts w:ascii="Arial" w:hAnsi="Arial" w:cs="Arial"/>
          <w:sz w:val="24"/>
          <w:szCs w:val="24"/>
        </w:rPr>
        <w:t xml:space="preserve"> will be collected by means of </w:t>
      </w:r>
      <w:r w:rsidR="00433594" w:rsidRPr="003C16FB">
        <w:rPr>
          <w:rFonts w:ascii="Arial" w:hAnsi="Arial" w:cs="Arial"/>
          <w:sz w:val="24"/>
          <w:szCs w:val="24"/>
        </w:rPr>
        <w:t xml:space="preserve">open and closed </w:t>
      </w:r>
      <w:r w:rsidRPr="006615C1">
        <w:rPr>
          <w:rFonts w:ascii="Arial" w:hAnsi="Arial" w:cs="Arial"/>
          <w:sz w:val="24"/>
          <w:szCs w:val="24"/>
        </w:rPr>
        <w:t>questionnaires where participants answer questions in relation to the types of SNS they frequent, how often, duration, and the type of discussions and associations they have. Using</w:t>
      </w:r>
      <w:r w:rsidR="003C16FB" w:rsidRPr="003C16FB">
        <w:rPr>
          <w:rFonts w:ascii="Arial" w:hAnsi="Arial" w:cs="Arial"/>
          <w:sz w:val="24"/>
          <w:szCs w:val="24"/>
        </w:rPr>
        <w:t xml:space="preserve"> non-l</w:t>
      </w:r>
      <w:r w:rsidRPr="006615C1">
        <w:rPr>
          <w:rFonts w:ascii="Arial" w:hAnsi="Arial" w:cs="Arial"/>
          <w:sz w:val="24"/>
          <w:szCs w:val="24"/>
        </w:rPr>
        <w:t xml:space="preserve">eading </w:t>
      </w:r>
      <w:r w:rsidR="00433594" w:rsidRPr="003C16FB">
        <w:rPr>
          <w:rFonts w:ascii="Arial" w:hAnsi="Arial" w:cs="Arial"/>
          <w:sz w:val="24"/>
          <w:szCs w:val="24"/>
        </w:rPr>
        <w:t>questions, they will be invit</w:t>
      </w:r>
      <w:r w:rsidRPr="006615C1">
        <w:rPr>
          <w:rFonts w:ascii="Arial" w:hAnsi="Arial" w:cs="Arial"/>
          <w:sz w:val="24"/>
          <w:szCs w:val="24"/>
        </w:rPr>
        <w:t xml:space="preserve">ed to evaluate their </w:t>
      </w:r>
      <w:r w:rsidRPr="006615C1">
        <w:rPr>
          <w:rFonts w:ascii="Arial" w:hAnsi="Arial" w:cs="Arial"/>
          <w:sz w:val="24"/>
          <w:szCs w:val="24"/>
        </w:rPr>
        <w:lastRenderedPageBreak/>
        <w:t>thoughts, behaviour and feelings in relation to their on-line activity. The will also be asked to reflect on the effect of their communication and themselves and their peers.</w:t>
      </w:r>
    </w:p>
    <w:p w:rsidR="006615C1" w:rsidRPr="006615C1" w:rsidRDefault="006615C1" w:rsidP="003C16FB">
      <w:pPr>
        <w:rPr>
          <w:rFonts w:ascii="Arial" w:hAnsi="Arial" w:cs="Arial"/>
          <w:sz w:val="24"/>
          <w:szCs w:val="24"/>
        </w:rPr>
      </w:pPr>
      <w:r w:rsidRPr="006615C1">
        <w:rPr>
          <w:rFonts w:ascii="Arial" w:hAnsi="Arial" w:cs="Arial"/>
          <w:sz w:val="24"/>
          <w:szCs w:val="24"/>
        </w:rPr>
        <w:t xml:space="preserve">There will also be </w:t>
      </w:r>
      <w:r w:rsidR="00433594" w:rsidRPr="003C16FB">
        <w:rPr>
          <w:rFonts w:ascii="Arial" w:hAnsi="Arial" w:cs="Arial"/>
          <w:sz w:val="24"/>
          <w:szCs w:val="24"/>
        </w:rPr>
        <w:t>focus groups</w:t>
      </w:r>
      <w:r w:rsidRPr="006615C1">
        <w:rPr>
          <w:rFonts w:ascii="Arial" w:hAnsi="Arial" w:cs="Arial"/>
          <w:sz w:val="24"/>
          <w:szCs w:val="24"/>
        </w:rPr>
        <w:t xml:space="preserve"> which will aim to be objective, with the </w:t>
      </w:r>
      <w:r w:rsidR="00433594" w:rsidRPr="003C16FB">
        <w:rPr>
          <w:rFonts w:ascii="Arial" w:hAnsi="Arial" w:cs="Arial"/>
          <w:sz w:val="24"/>
          <w:szCs w:val="24"/>
        </w:rPr>
        <w:t xml:space="preserve">researcher </w:t>
      </w:r>
      <w:r w:rsidR="003C16FB" w:rsidRPr="003C16FB">
        <w:rPr>
          <w:rFonts w:ascii="Arial" w:hAnsi="Arial" w:cs="Arial"/>
          <w:sz w:val="24"/>
          <w:szCs w:val="24"/>
        </w:rPr>
        <w:t>leading the study and inviting the participants to share their thoughts. After each session there will be a quick debrief to allow the researcher to asses if the data collected is pertinent to the study, to identify any gaps in knowledge and analyse any new information that may not have been pre-empted. Focus groups will aim to make the participants more comfortable as they will be among peers, which should in turn make them more willing to participate and share information with the researcher. However, it is also possible that for the same rea</w:t>
      </w:r>
      <w:r w:rsidR="003C16FB">
        <w:rPr>
          <w:rFonts w:ascii="Arial" w:hAnsi="Arial" w:cs="Arial"/>
          <w:sz w:val="24"/>
          <w:szCs w:val="24"/>
        </w:rPr>
        <w:t xml:space="preserve">son participants </w:t>
      </w:r>
      <w:r w:rsidR="003C16FB" w:rsidRPr="003C16FB">
        <w:rPr>
          <w:rFonts w:ascii="Arial" w:hAnsi="Arial" w:cs="Arial"/>
          <w:sz w:val="24"/>
          <w:szCs w:val="24"/>
        </w:rPr>
        <w:t>may give</w:t>
      </w:r>
      <w:r w:rsidRPr="006615C1">
        <w:rPr>
          <w:rFonts w:ascii="Arial" w:hAnsi="Arial" w:cs="Arial"/>
          <w:sz w:val="24"/>
          <w:szCs w:val="24"/>
        </w:rPr>
        <w:t xml:space="preserve"> biased answers possibly from group pressure or fear of exclusion.</w:t>
      </w:r>
    </w:p>
    <w:p w:rsidR="006615C1" w:rsidRDefault="00F74B13" w:rsidP="008820B7">
      <w:pPr>
        <w:rPr>
          <w:rFonts w:ascii="Arial" w:hAnsi="Arial" w:cs="Arial"/>
          <w:sz w:val="24"/>
          <w:szCs w:val="24"/>
        </w:rPr>
      </w:pPr>
      <w:r>
        <w:rPr>
          <w:rFonts w:ascii="Arial" w:eastAsia="Arial" w:hAnsi="Arial" w:cs="Arial"/>
          <w:sz w:val="24"/>
          <w:szCs w:val="24"/>
          <w:lang w:bidi="en-US"/>
        </w:rPr>
        <w:t>On completion of the research activities, the collected data will be analysed against the stated frameworks and used to identify emerging themes and correlations.</w:t>
      </w:r>
      <w:r w:rsidRPr="00F74B13">
        <w:rPr>
          <w:rFonts w:ascii="Arial" w:hAnsi="Arial" w:cs="Arial"/>
          <w:sz w:val="24"/>
          <w:szCs w:val="24"/>
        </w:rPr>
        <w:t xml:space="preserve"> The research </w:t>
      </w:r>
      <w:r>
        <w:rPr>
          <w:rFonts w:ascii="Arial" w:hAnsi="Arial" w:cs="Arial"/>
          <w:sz w:val="24"/>
          <w:szCs w:val="24"/>
        </w:rPr>
        <w:t xml:space="preserve">findings </w:t>
      </w:r>
      <w:r w:rsidRPr="00F74B13">
        <w:rPr>
          <w:rFonts w:ascii="Arial" w:hAnsi="Arial" w:cs="Arial"/>
          <w:sz w:val="24"/>
          <w:szCs w:val="24"/>
        </w:rPr>
        <w:t>will be shared with the participants</w:t>
      </w:r>
      <w:r>
        <w:rPr>
          <w:rFonts w:ascii="Arial" w:hAnsi="Arial" w:cs="Arial"/>
          <w:sz w:val="24"/>
          <w:szCs w:val="24"/>
        </w:rPr>
        <w:t>, organisation contact</w:t>
      </w:r>
      <w:r w:rsidRPr="00F74B13">
        <w:rPr>
          <w:rFonts w:ascii="Arial" w:hAnsi="Arial" w:cs="Arial"/>
          <w:sz w:val="24"/>
          <w:szCs w:val="24"/>
        </w:rPr>
        <w:t xml:space="preserve"> and </w:t>
      </w:r>
      <w:r>
        <w:rPr>
          <w:rFonts w:ascii="Arial" w:hAnsi="Arial" w:cs="Arial"/>
          <w:sz w:val="24"/>
          <w:szCs w:val="24"/>
        </w:rPr>
        <w:t>the university course tutor only.</w:t>
      </w:r>
      <w:r w:rsidRPr="00F74B13">
        <w:rPr>
          <w:rFonts w:ascii="Arial" w:hAnsi="Arial" w:cs="Arial"/>
          <w:sz w:val="24"/>
          <w:szCs w:val="24"/>
        </w:rPr>
        <w:t xml:space="preserve"> </w:t>
      </w:r>
      <w:r>
        <w:rPr>
          <w:rFonts w:ascii="Arial" w:hAnsi="Arial" w:cs="Arial"/>
          <w:sz w:val="24"/>
          <w:szCs w:val="24"/>
        </w:rPr>
        <w:t>Findings are</w:t>
      </w:r>
      <w:r w:rsidRPr="00F74B13">
        <w:rPr>
          <w:rFonts w:ascii="Arial" w:hAnsi="Arial" w:cs="Arial"/>
          <w:sz w:val="24"/>
          <w:szCs w:val="24"/>
        </w:rPr>
        <w:t xml:space="preserve"> not intended for publication.</w:t>
      </w:r>
    </w:p>
    <w:p w:rsidR="00BB111B" w:rsidRDefault="00603051" w:rsidP="008820B7">
      <w:pPr>
        <w:rPr>
          <w:rFonts w:ascii="Arial" w:hAnsi="Arial" w:cs="Arial"/>
          <w:sz w:val="24"/>
          <w:szCs w:val="24"/>
          <w:u w:val="single"/>
        </w:rPr>
      </w:pPr>
      <w:r>
        <w:rPr>
          <w:rFonts w:ascii="Arial" w:hAnsi="Arial" w:cs="Arial"/>
          <w:sz w:val="24"/>
          <w:szCs w:val="24"/>
          <w:u w:val="single"/>
        </w:rPr>
        <w:t>Consi</w:t>
      </w:r>
      <w:r w:rsidRPr="00603051">
        <w:rPr>
          <w:rFonts w:ascii="Arial" w:hAnsi="Arial" w:cs="Arial"/>
          <w:sz w:val="24"/>
          <w:szCs w:val="24"/>
          <w:u w:val="single"/>
        </w:rPr>
        <w:t>derations</w:t>
      </w:r>
    </w:p>
    <w:p w:rsidR="00603051" w:rsidRDefault="00603051" w:rsidP="00603051">
      <w:pPr>
        <w:spacing w:before="240"/>
        <w:rPr>
          <w:rFonts w:ascii="Arial" w:hAnsi="Arial" w:cs="Arial"/>
          <w:sz w:val="24"/>
          <w:szCs w:val="24"/>
        </w:rPr>
      </w:pPr>
      <w:r w:rsidRPr="00603051">
        <w:rPr>
          <w:rFonts w:ascii="Arial" w:hAnsi="Arial" w:cs="Arial"/>
          <w:i/>
          <w:sz w:val="24"/>
          <w:szCs w:val="24"/>
        </w:rPr>
        <w:t xml:space="preserve">A) </w:t>
      </w:r>
      <w:r w:rsidR="0045172D" w:rsidRPr="00603051">
        <w:rPr>
          <w:rFonts w:ascii="Arial" w:hAnsi="Arial" w:cs="Arial"/>
          <w:i/>
          <w:sz w:val="24"/>
          <w:szCs w:val="24"/>
        </w:rPr>
        <w:t>Sample</w:t>
      </w:r>
      <w:r w:rsidRPr="00603051">
        <w:rPr>
          <w:rFonts w:ascii="Arial" w:hAnsi="Arial" w:cs="Arial"/>
          <w:i/>
          <w:sz w:val="24"/>
          <w:szCs w:val="24"/>
        </w:rPr>
        <w:t xml:space="preserve"> bias</w:t>
      </w:r>
    </w:p>
    <w:p w:rsidR="00603051" w:rsidRDefault="00603051" w:rsidP="00603051">
      <w:pPr>
        <w:spacing w:before="240"/>
        <w:rPr>
          <w:rFonts w:ascii="Arial" w:hAnsi="Arial" w:cs="Arial"/>
          <w:sz w:val="24"/>
          <w:szCs w:val="24"/>
        </w:rPr>
      </w:pPr>
      <w:r w:rsidRPr="00603051">
        <w:rPr>
          <w:rFonts w:ascii="Arial" w:hAnsi="Arial" w:cs="Arial"/>
          <w:sz w:val="24"/>
          <w:szCs w:val="24"/>
        </w:rPr>
        <w:t xml:space="preserve">The client group that attends EYST is primarily ethnic minorities. It will be important to </w:t>
      </w:r>
      <w:r>
        <w:rPr>
          <w:rFonts w:ascii="Arial" w:hAnsi="Arial" w:cs="Arial"/>
          <w:sz w:val="24"/>
          <w:szCs w:val="24"/>
        </w:rPr>
        <w:t>disclose this information</w:t>
      </w:r>
      <w:r w:rsidRPr="00603051">
        <w:rPr>
          <w:rFonts w:ascii="Arial" w:hAnsi="Arial" w:cs="Arial"/>
          <w:sz w:val="24"/>
          <w:szCs w:val="24"/>
        </w:rPr>
        <w:t xml:space="preserve"> so that the researcher and readers are aware of the sample bias.</w:t>
      </w:r>
      <w:r w:rsidR="0045172D">
        <w:rPr>
          <w:rFonts w:ascii="Arial" w:hAnsi="Arial" w:cs="Arial"/>
          <w:sz w:val="24"/>
          <w:szCs w:val="24"/>
        </w:rPr>
        <w:t xml:space="preserve"> This sample group has been selected as they are readily accessible to the researcher who is a volunteer with the organisation. It can also be assumed that the development of the self among the participant group has not been significantly influenced by SNS due to their limited use (due to a number of factors such as limited internet availability/access among others). It is expected that while conducting this research, other themes may emerge which may be explored concurrently with this study or recommended for future research.</w:t>
      </w:r>
      <w:r w:rsidRPr="00603051">
        <w:rPr>
          <w:rFonts w:ascii="Arial" w:hAnsi="Arial" w:cs="Arial"/>
          <w:sz w:val="24"/>
          <w:szCs w:val="24"/>
        </w:rPr>
        <w:t xml:space="preserve"> Additionally, it is expected that gender will play a role in the findings, and therefore necessary to record this so as to assist in the analysis of the information collected</w:t>
      </w:r>
      <w:r>
        <w:rPr>
          <w:rFonts w:ascii="Arial" w:hAnsi="Arial" w:cs="Arial"/>
          <w:sz w:val="24"/>
          <w:szCs w:val="24"/>
        </w:rPr>
        <w:t>.</w:t>
      </w:r>
    </w:p>
    <w:p w:rsidR="0045172D" w:rsidRDefault="0045172D" w:rsidP="00603051">
      <w:pPr>
        <w:spacing w:before="240"/>
        <w:rPr>
          <w:rFonts w:ascii="Arial" w:hAnsi="Arial" w:cs="Arial"/>
          <w:sz w:val="24"/>
          <w:szCs w:val="24"/>
        </w:rPr>
      </w:pPr>
    </w:p>
    <w:p w:rsidR="0045172D" w:rsidRDefault="0045172D" w:rsidP="00603051">
      <w:pPr>
        <w:spacing w:before="240"/>
        <w:rPr>
          <w:rFonts w:ascii="Arial" w:hAnsi="Arial" w:cs="Arial"/>
          <w:sz w:val="24"/>
          <w:szCs w:val="24"/>
        </w:rPr>
      </w:pPr>
    </w:p>
    <w:p w:rsidR="00603051" w:rsidRPr="00603051" w:rsidRDefault="00603051" w:rsidP="00603051">
      <w:pPr>
        <w:spacing w:before="240"/>
        <w:rPr>
          <w:rFonts w:ascii="Arial" w:hAnsi="Arial" w:cs="Arial"/>
          <w:sz w:val="24"/>
          <w:szCs w:val="24"/>
        </w:rPr>
      </w:pPr>
      <w:r>
        <w:rPr>
          <w:rFonts w:ascii="Arial" w:hAnsi="Arial" w:cs="Arial"/>
          <w:sz w:val="24"/>
          <w:szCs w:val="24"/>
        </w:rPr>
        <w:lastRenderedPageBreak/>
        <w:t>B) Ethics</w:t>
      </w:r>
    </w:p>
    <w:p w:rsidR="00603051" w:rsidRDefault="00603051" w:rsidP="008820B7">
      <w:pPr>
        <w:rPr>
          <w:rFonts w:ascii="Arial" w:hAnsi="Arial" w:cs="Arial"/>
          <w:sz w:val="24"/>
          <w:szCs w:val="24"/>
        </w:rPr>
      </w:pPr>
      <w:r w:rsidRPr="00603051">
        <w:rPr>
          <w:rFonts w:ascii="Arial" w:hAnsi="Arial" w:cs="Arial"/>
          <w:sz w:val="24"/>
          <w:szCs w:val="24"/>
        </w:rPr>
        <w:t>The participants will be fully informed about the research via a participation information sheet sent via email or if preferred collected as a hard copy from the researcher. The information sheet will outline the purpose, methods and intended possible uses for the research, what their participation in the research entails and what the risks, if any, are involved. Participants will respond with their wish to participate by responding via email or a signed consent form. They will also be able to contact the researcher to discuss any queries arising from the information sheet.</w:t>
      </w:r>
      <w:r w:rsidRPr="00603051">
        <w:t xml:space="preserve"> </w:t>
      </w:r>
      <w:r w:rsidRPr="00603051">
        <w:rPr>
          <w:rFonts w:ascii="Arial" w:hAnsi="Arial" w:cs="Arial"/>
          <w:sz w:val="24"/>
          <w:szCs w:val="24"/>
        </w:rPr>
        <w:t>Only anonymised data will be used when reporting, and will not contain any personal data which could be used to identify the participants. Only the researcher will know the identity of the participants</w:t>
      </w:r>
      <w:r>
        <w:rPr>
          <w:rFonts w:ascii="Arial" w:hAnsi="Arial" w:cs="Arial"/>
          <w:sz w:val="24"/>
          <w:szCs w:val="24"/>
        </w:rPr>
        <w:t xml:space="preserve">. </w:t>
      </w:r>
      <w:r w:rsidRPr="00603051">
        <w:rPr>
          <w:rFonts w:ascii="Arial" w:hAnsi="Arial" w:cs="Arial"/>
          <w:sz w:val="24"/>
          <w:szCs w:val="24"/>
        </w:rPr>
        <w:t>The data will be kept for the duration of the study and destroyed following the graduation of the researcher.</w:t>
      </w:r>
    </w:p>
    <w:p w:rsidR="008820B7" w:rsidRDefault="008820B7" w:rsidP="008820B7">
      <w:pPr>
        <w:rPr>
          <w:rFonts w:ascii="Arial" w:hAnsi="Arial" w:cs="Arial"/>
          <w:b/>
          <w:sz w:val="28"/>
          <w:szCs w:val="28"/>
        </w:rPr>
      </w:pPr>
      <w:r w:rsidRPr="008820B7">
        <w:rPr>
          <w:rFonts w:ascii="Arial" w:hAnsi="Arial" w:cs="Arial"/>
          <w:b/>
          <w:sz w:val="28"/>
          <w:szCs w:val="28"/>
        </w:rPr>
        <w:t>5.</w:t>
      </w:r>
      <w:r w:rsidRPr="008820B7">
        <w:rPr>
          <w:rFonts w:ascii="Arial" w:hAnsi="Arial" w:cs="Arial"/>
          <w:b/>
          <w:sz w:val="28"/>
          <w:szCs w:val="28"/>
        </w:rPr>
        <w:tab/>
        <w:t>Implications and contribution to knowledge</w:t>
      </w:r>
    </w:p>
    <w:p w:rsidR="0089553C" w:rsidRDefault="00E03DF7" w:rsidP="00500F1A">
      <w:r w:rsidRPr="00E03DF7">
        <w:rPr>
          <w:rFonts w:ascii="Arial" w:hAnsi="Arial" w:cs="Arial"/>
          <w:sz w:val="24"/>
          <w:szCs w:val="24"/>
        </w:rPr>
        <w:t>Since 2010, there has been considerable research into the positive and negative effects of social media use on adolescents; particularly in social relationships. However there are gaps in research as to how social media shapes and has long-term influence on the adolescent individual.</w:t>
      </w:r>
      <w:r w:rsidR="00500F1A" w:rsidRPr="00500F1A">
        <w:t xml:space="preserve"> </w:t>
      </w:r>
    </w:p>
    <w:p w:rsidR="00500F1A" w:rsidRPr="00500F1A" w:rsidRDefault="00500F1A" w:rsidP="00BB111B">
      <w:pPr>
        <w:rPr>
          <w:rFonts w:ascii="Arial" w:hAnsi="Arial" w:cs="Arial"/>
          <w:sz w:val="24"/>
          <w:szCs w:val="24"/>
        </w:rPr>
      </w:pPr>
      <w:r>
        <w:rPr>
          <w:rFonts w:ascii="Arial" w:hAnsi="Arial" w:cs="Arial"/>
          <w:sz w:val="24"/>
          <w:szCs w:val="24"/>
        </w:rPr>
        <w:t xml:space="preserve">Carlson (2013), considers </w:t>
      </w:r>
      <w:r w:rsidRPr="00500F1A">
        <w:rPr>
          <w:rFonts w:ascii="Arial" w:hAnsi="Arial" w:cs="Arial"/>
          <w:sz w:val="24"/>
          <w:szCs w:val="24"/>
        </w:rPr>
        <w:t>mindfulness</w:t>
      </w:r>
      <w:r>
        <w:rPr>
          <w:rFonts w:ascii="Arial" w:hAnsi="Arial" w:cs="Arial"/>
          <w:sz w:val="24"/>
          <w:szCs w:val="24"/>
        </w:rPr>
        <w:t xml:space="preserve"> as a </w:t>
      </w:r>
      <w:r w:rsidRPr="00500F1A">
        <w:rPr>
          <w:rFonts w:ascii="Arial" w:hAnsi="Arial" w:cs="Arial"/>
          <w:sz w:val="24"/>
          <w:szCs w:val="24"/>
        </w:rPr>
        <w:t>practice</w:t>
      </w:r>
      <w:r>
        <w:rPr>
          <w:rFonts w:ascii="Arial" w:hAnsi="Arial" w:cs="Arial"/>
          <w:sz w:val="24"/>
          <w:szCs w:val="24"/>
        </w:rPr>
        <w:t xml:space="preserve"> of self-awareness (thoughts, feelings, environment) allowing the individual to be open and accepting of a particular experience.</w:t>
      </w:r>
      <w:r w:rsidRPr="00500F1A">
        <w:t xml:space="preserve"> </w:t>
      </w:r>
      <w:r>
        <w:rPr>
          <w:rFonts w:ascii="Arial" w:hAnsi="Arial" w:cs="Arial"/>
          <w:sz w:val="24"/>
          <w:szCs w:val="24"/>
        </w:rPr>
        <w:t>R</w:t>
      </w:r>
      <w:r w:rsidRPr="00500F1A">
        <w:rPr>
          <w:rFonts w:ascii="Arial" w:hAnsi="Arial" w:cs="Arial"/>
          <w:sz w:val="24"/>
          <w:szCs w:val="24"/>
        </w:rPr>
        <w:t>esearchers</w:t>
      </w:r>
      <w:r>
        <w:rPr>
          <w:rFonts w:ascii="Arial" w:hAnsi="Arial" w:cs="Arial"/>
          <w:sz w:val="24"/>
          <w:szCs w:val="24"/>
        </w:rPr>
        <w:t xml:space="preserve"> such as Rogers (2013)</w:t>
      </w:r>
      <w:r w:rsidRPr="00500F1A">
        <w:rPr>
          <w:rFonts w:ascii="Arial" w:hAnsi="Arial" w:cs="Arial"/>
          <w:sz w:val="24"/>
          <w:szCs w:val="24"/>
        </w:rPr>
        <w:t xml:space="preserve"> have discussed the benefits of mindfulness in supporting developmental needs</w:t>
      </w:r>
      <w:r>
        <w:rPr>
          <w:rFonts w:ascii="Arial" w:hAnsi="Arial" w:cs="Arial"/>
          <w:sz w:val="24"/>
          <w:szCs w:val="24"/>
        </w:rPr>
        <w:t>, such as</w:t>
      </w:r>
      <w:r w:rsidR="0089553C">
        <w:rPr>
          <w:rFonts w:ascii="Arial" w:hAnsi="Arial" w:cs="Arial"/>
          <w:sz w:val="24"/>
          <w:szCs w:val="24"/>
        </w:rPr>
        <w:t xml:space="preserve"> </w:t>
      </w:r>
      <w:r w:rsidRPr="00500F1A">
        <w:rPr>
          <w:rFonts w:ascii="Arial" w:hAnsi="Arial" w:cs="Arial"/>
          <w:sz w:val="24"/>
          <w:szCs w:val="24"/>
        </w:rPr>
        <w:t>during the transition from ad</w:t>
      </w:r>
      <w:r w:rsidR="0089553C">
        <w:rPr>
          <w:rFonts w:ascii="Arial" w:hAnsi="Arial" w:cs="Arial"/>
          <w:sz w:val="24"/>
          <w:szCs w:val="24"/>
        </w:rPr>
        <w:t>olescence to emerging adulthood; in that m</w:t>
      </w:r>
      <w:r w:rsidRPr="00500F1A">
        <w:rPr>
          <w:rFonts w:ascii="Arial" w:hAnsi="Arial" w:cs="Arial"/>
          <w:sz w:val="24"/>
          <w:szCs w:val="24"/>
        </w:rPr>
        <w:t>indfulness</w:t>
      </w:r>
      <w:r w:rsidR="0089553C">
        <w:rPr>
          <w:rFonts w:ascii="Arial" w:hAnsi="Arial" w:cs="Arial"/>
          <w:sz w:val="24"/>
          <w:szCs w:val="24"/>
        </w:rPr>
        <w:t xml:space="preserve"> </w:t>
      </w:r>
      <w:r w:rsidRPr="00500F1A">
        <w:rPr>
          <w:rFonts w:ascii="Arial" w:hAnsi="Arial" w:cs="Arial"/>
          <w:sz w:val="24"/>
          <w:szCs w:val="24"/>
        </w:rPr>
        <w:t>allow</w:t>
      </w:r>
      <w:r w:rsidR="0089553C">
        <w:rPr>
          <w:rFonts w:ascii="Arial" w:hAnsi="Arial" w:cs="Arial"/>
          <w:sz w:val="24"/>
          <w:szCs w:val="24"/>
        </w:rPr>
        <w:t>s</w:t>
      </w:r>
      <w:r w:rsidRPr="00500F1A">
        <w:rPr>
          <w:rFonts w:ascii="Arial" w:hAnsi="Arial" w:cs="Arial"/>
          <w:sz w:val="24"/>
          <w:szCs w:val="24"/>
        </w:rPr>
        <w:t xml:space="preserve"> emerging adults to </w:t>
      </w:r>
      <w:r w:rsidR="0089553C">
        <w:rPr>
          <w:rFonts w:ascii="Arial" w:hAnsi="Arial" w:cs="Arial"/>
          <w:sz w:val="24"/>
          <w:szCs w:val="24"/>
        </w:rPr>
        <w:t>be able to deal with</w:t>
      </w:r>
      <w:r w:rsidRPr="00500F1A">
        <w:rPr>
          <w:rFonts w:ascii="Arial" w:hAnsi="Arial" w:cs="Arial"/>
          <w:sz w:val="24"/>
          <w:szCs w:val="24"/>
        </w:rPr>
        <w:t xml:space="preserve"> both their inner and</w:t>
      </w:r>
      <w:r w:rsidR="0089553C">
        <w:rPr>
          <w:rFonts w:ascii="Arial" w:hAnsi="Arial" w:cs="Arial"/>
          <w:sz w:val="24"/>
          <w:szCs w:val="24"/>
        </w:rPr>
        <w:t xml:space="preserve"> </w:t>
      </w:r>
      <w:r w:rsidRPr="00500F1A">
        <w:rPr>
          <w:rFonts w:ascii="Arial" w:hAnsi="Arial" w:cs="Arial"/>
          <w:sz w:val="24"/>
          <w:szCs w:val="24"/>
        </w:rPr>
        <w:t>outer experiences rather than just one</w:t>
      </w:r>
      <w:r w:rsidR="0089553C">
        <w:rPr>
          <w:rFonts w:ascii="Arial" w:hAnsi="Arial" w:cs="Arial"/>
          <w:sz w:val="24"/>
          <w:szCs w:val="24"/>
        </w:rPr>
        <w:t>.</w:t>
      </w:r>
      <w:r w:rsidRPr="00500F1A">
        <w:rPr>
          <w:rFonts w:ascii="Arial" w:hAnsi="Arial" w:cs="Arial"/>
          <w:sz w:val="24"/>
          <w:szCs w:val="24"/>
        </w:rPr>
        <w:t xml:space="preserve"> </w:t>
      </w:r>
      <w:r w:rsidR="0089553C" w:rsidRPr="00500F1A">
        <w:rPr>
          <w:rFonts w:ascii="Arial" w:hAnsi="Arial" w:cs="Arial"/>
          <w:sz w:val="24"/>
          <w:szCs w:val="24"/>
        </w:rPr>
        <w:t xml:space="preserve">Peer &amp; </w:t>
      </w:r>
      <w:proofErr w:type="spellStart"/>
      <w:r w:rsidR="0089553C" w:rsidRPr="00500F1A">
        <w:rPr>
          <w:rFonts w:ascii="Arial" w:hAnsi="Arial" w:cs="Arial"/>
          <w:sz w:val="24"/>
          <w:szCs w:val="24"/>
        </w:rPr>
        <w:t>McAuslan</w:t>
      </w:r>
      <w:proofErr w:type="spellEnd"/>
      <w:r w:rsidR="0089553C" w:rsidRPr="00500F1A">
        <w:rPr>
          <w:rFonts w:ascii="Arial" w:hAnsi="Arial" w:cs="Arial"/>
          <w:sz w:val="24"/>
          <w:szCs w:val="24"/>
        </w:rPr>
        <w:t xml:space="preserve">, </w:t>
      </w:r>
      <w:r w:rsidR="0089553C">
        <w:rPr>
          <w:rFonts w:ascii="Arial" w:hAnsi="Arial" w:cs="Arial"/>
          <w:sz w:val="24"/>
          <w:szCs w:val="24"/>
        </w:rPr>
        <w:t xml:space="preserve">(2016) </w:t>
      </w:r>
      <w:r w:rsidRPr="00500F1A">
        <w:rPr>
          <w:rFonts w:ascii="Arial" w:hAnsi="Arial" w:cs="Arial"/>
          <w:sz w:val="24"/>
          <w:szCs w:val="24"/>
        </w:rPr>
        <w:t xml:space="preserve">supported </w:t>
      </w:r>
      <w:r w:rsidR="0089553C">
        <w:rPr>
          <w:rFonts w:ascii="Arial" w:hAnsi="Arial" w:cs="Arial"/>
          <w:sz w:val="24"/>
          <w:szCs w:val="24"/>
        </w:rPr>
        <w:t xml:space="preserve">these </w:t>
      </w:r>
      <w:r w:rsidRPr="00500F1A">
        <w:rPr>
          <w:rFonts w:ascii="Arial" w:hAnsi="Arial" w:cs="Arial"/>
          <w:sz w:val="24"/>
          <w:szCs w:val="24"/>
        </w:rPr>
        <w:t>finding</w:t>
      </w:r>
      <w:r w:rsidR="0089553C">
        <w:rPr>
          <w:rFonts w:ascii="Arial" w:hAnsi="Arial" w:cs="Arial"/>
          <w:sz w:val="24"/>
          <w:szCs w:val="24"/>
        </w:rPr>
        <w:t xml:space="preserve">s, and </w:t>
      </w:r>
      <w:proofErr w:type="gramStart"/>
      <w:r w:rsidR="0089553C">
        <w:rPr>
          <w:rFonts w:ascii="Arial" w:hAnsi="Arial" w:cs="Arial"/>
          <w:sz w:val="24"/>
          <w:szCs w:val="24"/>
        </w:rPr>
        <w:t xml:space="preserve">report </w:t>
      </w:r>
      <w:r w:rsidRPr="00500F1A">
        <w:rPr>
          <w:rFonts w:ascii="Arial" w:hAnsi="Arial" w:cs="Arial"/>
          <w:sz w:val="24"/>
          <w:szCs w:val="24"/>
        </w:rPr>
        <w:t xml:space="preserve"> that</w:t>
      </w:r>
      <w:proofErr w:type="gramEnd"/>
      <w:r w:rsidRPr="00500F1A">
        <w:rPr>
          <w:rFonts w:ascii="Arial" w:hAnsi="Arial" w:cs="Arial"/>
          <w:sz w:val="24"/>
          <w:szCs w:val="24"/>
        </w:rPr>
        <w:t xml:space="preserve"> mindfulness may reduce the</w:t>
      </w:r>
      <w:r w:rsidR="0089553C">
        <w:rPr>
          <w:rFonts w:ascii="Arial" w:hAnsi="Arial" w:cs="Arial"/>
          <w:sz w:val="24"/>
          <w:szCs w:val="24"/>
        </w:rPr>
        <w:t xml:space="preserve"> </w:t>
      </w:r>
      <w:r w:rsidRPr="00500F1A">
        <w:rPr>
          <w:rFonts w:ascii="Arial" w:hAnsi="Arial" w:cs="Arial"/>
          <w:sz w:val="24"/>
          <w:szCs w:val="24"/>
        </w:rPr>
        <w:t>r</w:t>
      </w:r>
      <w:r w:rsidR="0089553C">
        <w:rPr>
          <w:rFonts w:ascii="Arial" w:hAnsi="Arial" w:cs="Arial"/>
          <w:sz w:val="24"/>
          <w:szCs w:val="24"/>
        </w:rPr>
        <w:t>elationship between instability</w:t>
      </w:r>
      <w:r w:rsidRPr="00500F1A">
        <w:rPr>
          <w:rFonts w:ascii="Arial" w:hAnsi="Arial" w:cs="Arial"/>
          <w:sz w:val="24"/>
          <w:szCs w:val="24"/>
        </w:rPr>
        <w:t xml:space="preserve"> a</w:t>
      </w:r>
      <w:r w:rsidR="0089553C">
        <w:rPr>
          <w:rFonts w:ascii="Arial" w:hAnsi="Arial" w:cs="Arial"/>
          <w:sz w:val="24"/>
          <w:szCs w:val="24"/>
        </w:rPr>
        <w:t xml:space="preserve">nd the experience of self-doubt. </w:t>
      </w:r>
      <w:r w:rsidR="00BB111B">
        <w:rPr>
          <w:rFonts w:ascii="Arial" w:hAnsi="Arial" w:cs="Arial"/>
          <w:sz w:val="24"/>
          <w:szCs w:val="24"/>
        </w:rPr>
        <w:t>M</w:t>
      </w:r>
      <w:r w:rsidR="00BB111B" w:rsidRPr="00BB111B">
        <w:rPr>
          <w:rFonts w:ascii="Arial" w:hAnsi="Arial" w:cs="Arial"/>
          <w:sz w:val="24"/>
          <w:szCs w:val="24"/>
        </w:rPr>
        <w:t>indful individuals may be less self-conscious about and less influenced</w:t>
      </w:r>
      <w:r w:rsidR="00BB111B">
        <w:rPr>
          <w:rFonts w:ascii="Arial" w:hAnsi="Arial" w:cs="Arial"/>
          <w:sz w:val="24"/>
          <w:szCs w:val="24"/>
        </w:rPr>
        <w:t xml:space="preserve"> </w:t>
      </w:r>
      <w:r w:rsidR="00BB111B" w:rsidRPr="00BB111B">
        <w:rPr>
          <w:rFonts w:ascii="Arial" w:hAnsi="Arial" w:cs="Arial"/>
          <w:sz w:val="24"/>
          <w:szCs w:val="24"/>
        </w:rPr>
        <w:t>by real and perceived responses to their self-presentations, because they</w:t>
      </w:r>
      <w:r w:rsidR="00BB111B">
        <w:rPr>
          <w:rFonts w:ascii="Arial" w:hAnsi="Arial" w:cs="Arial"/>
          <w:sz w:val="24"/>
          <w:szCs w:val="24"/>
        </w:rPr>
        <w:t xml:space="preserve"> </w:t>
      </w:r>
      <w:r w:rsidR="00BB111B" w:rsidRPr="00BB111B">
        <w:rPr>
          <w:rFonts w:ascii="Arial" w:hAnsi="Arial" w:cs="Arial"/>
          <w:sz w:val="24"/>
          <w:szCs w:val="24"/>
        </w:rPr>
        <w:t>tend to prevent daily fluctuating situations from influencing their self</w:t>
      </w:r>
      <w:r w:rsidR="00BB111B">
        <w:rPr>
          <w:rFonts w:ascii="Arial" w:hAnsi="Arial" w:cs="Arial"/>
          <w:sz w:val="24"/>
          <w:szCs w:val="24"/>
        </w:rPr>
        <w:t>-</w:t>
      </w:r>
      <w:r w:rsidR="00BB111B" w:rsidRPr="00BB111B">
        <w:rPr>
          <w:rFonts w:ascii="Arial" w:hAnsi="Arial" w:cs="Arial"/>
          <w:sz w:val="24"/>
          <w:szCs w:val="24"/>
        </w:rPr>
        <w:t>perceptions</w:t>
      </w:r>
      <w:r w:rsidR="00BB111B">
        <w:rPr>
          <w:rFonts w:ascii="Arial" w:hAnsi="Arial" w:cs="Arial"/>
          <w:sz w:val="24"/>
          <w:szCs w:val="24"/>
        </w:rPr>
        <w:t xml:space="preserve"> (Appel et al, 2018). </w:t>
      </w:r>
      <w:r w:rsidR="0089553C">
        <w:rPr>
          <w:rFonts w:ascii="Arial" w:hAnsi="Arial" w:cs="Arial"/>
          <w:sz w:val="24"/>
          <w:szCs w:val="24"/>
        </w:rPr>
        <w:t xml:space="preserve">There is limited research on the effect of mindfulness and identity development, though there have been </w:t>
      </w:r>
      <w:r w:rsidRPr="00500F1A">
        <w:rPr>
          <w:rFonts w:ascii="Arial" w:hAnsi="Arial" w:cs="Arial"/>
          <w:sz w:val="24"/>
          <w:szCs w:val="24"/>
        </w:rPr>
        <w:t>associations</w:t>
      </w:r>
      <w:r w:rsidR="0089553C">
        <w:rPr>
          <w:rFonts w:ascii="Arial" w:hAnsi="Arial" w:cs="Arial"/>
          <w:sz w:val="24"/>
          <w:szCs w:val="24"/>
        </w:rPr>
        <w:t xml:space="preserve"> </w:t>
      </w:r>
      <w:r w:rsidRPr="00500F1A">
        <w:rPr>
          <w:rFonts w:ascii="Arial" w:hAnsi="Arial" w:cs="Arial"/>
          <w:sz w:val="24"/>
          <w:szCs w:val="24"/>
        </w:rPr>
        <w:t xml:space="preserve">with </w:t>
      </w:r>
      <w:r w:rsidR="0089553C">
        <w:rPr>
          <w:rFonts w:ascii="Arial" w:hAnsi="Arial" w:cs="Arial"/>
          <w:sz w:val="24"/>
          <w:szCs w:val="24"/>
        </w:rPr>
        <w:t xml:space="preserve">mindfulness and </w:t>
      </w:r>
      <w:r w:rsidRPr="00500F1A">
        <w:rPr>
          <w:rFonts w:ascii="Arial" w:hAnsi="Arial" w:cs="Arial"/>
          <w:sz w:val="24"/>
          <w:szCs w:val="24"/>
        </w:rPr>
        <w:t xml:space="preserve">self-esteem and identity </w:t>
      </w:r>
    </w:p>
    <w:p w:rsidR="008820B7" w:rsidRDefault="00E03DF7" w:rsidP="008820B7">
      <w:pPr>
        <w:rPr>
          <w:rFonts w:ascii="Arial" w:hAnsi="Arial" w:cs="Arial"/>
          <w:sz w:val="24"/>
          <w:szCs w:val="24"/>
        </w:rPr>
      </w:pPr>
      <w:r w:rsidRPr="00E03DF7">
        <w:rPr>
          <w:rFonts w:ascii="Arial" w:hAnsi="Arial" w:cs="Arial"/>
          <w:sz w:val="24"/>
          <w:szCs w:val="24"/>
        </w:rPr>
        <w:lastRenderedPageBreak/>
        <w:t xml:space="preserve">By understanding </w:t>
      </w:r>
      <w:r w:rsidR="0089553C">
        <w:rPr>
          <w:rFonts w:ascii="Arial" w:hAnsi="Arial" w:cs="Arial"/>
          <w:sz w:val="24"/>
          <w:szCs w:val="24"/>
        </w:rPr>
        <w:t xml:space="preserve">how SNS affect the development of the various aspects of the self, carers, professionals and policy-makers </w:t>
      </w:r>
      <w:r w:rsidR="00BB111B">
        <w:rPr>
          <w:rFonts w:ascii="Arial" w:hAnsi="Arial" w:cs="Arial"/>
          <w:sz w:val="24"/>
          <w:szCs w:val="24"/>
        </w:rPr>
        <w:t xml:space="preserve">would be better placed understand and </w:t>
      </w:r>
      <w:r w:rsidRPr="00E03DF7">
        <w:rPr>
          <w:rFonts w:ascii="Arial" w:hAnsi="Arial" w:cs="Arial"/>
          <w:sz w:val="24"/>
          <w:szCs w:val="24"/>
        </w:rPr>
        <w:t>address the now prevalent issues such as cyber-bullying, over-sexualised behaviour, internet addiction, teenage peer-peer sextortion, internet addiction which have contributed to reduced academic performance and conflict in parent-child relationships due to electronic media.</w:t>
      </w:r>
    </w:p>
    <w:p w:rsidR="008820B7" w:rsidRPr="006615C1" w:rsidRDefault="008820B7" w:rsidP="008820B7">
      <w:pPr>
        <w:rPr>
          <w:rFonts w:ascii="Arial" w:hAnsi="Arial" w:cs="Arial"/>
          <w:b/>
          <w:sz w:val="28"/>
          <w:szCs w:val="28"/>
        </w:rPr>
      </w:pPr>
      <w:r w:rsidRPr="008820B7">
        <w:rPr>
          <w:rFonts w:ascii="Arial" w:hAnsi="Arial" w:cs="Arial"/>
          <w:b/>
          <w:sz w:val="28"/>
          <w:szCs w:val="28"/>
        </w:rPr>
        <w:t>6.</w:t>
      </w:r>
      <w:r w:rsidRPr="008820B7">
        <w:rPr>
          <w:rFonts w:ascii="Arial" w:hAnsi="Arial" w:cs="Arial"/>
          <w:b/>
          <w:sz w:val="28"/>
          <w:szCs w:val="28"/>
        </w:rPr>
        <w:tab/>
        <w:t>Reference list or bibliography</w:t>
      </w:r>
    </w:p>
    <w:p w:rsidR="000862FA" w:rsidRPr="000862FA" w:rsidRDefault="000862FA" w:rsidP="000862FA">
      <w:pPr>
        <w:pStyle w:val="Bibliography"/>
        <w:jc w:val="left"/>
        <w:rPr>
          <w:rFonts w:ascii="Arial" w:hAnsi="Arial" w:cs="Arial"/>
          <w:noProof/>
        </w:rPr>
      </w:pPr>
      <w:r w:rsidRPr="000862FA">
        <w:rPr>
          <w:rFonts w:ascii="Arial" w:hAnsi="Arial" w:cs="Arial"/>
          <w:b/>
        </w:rPr>
        <w:fldChar w:fldCharType="begin"/>
      </w:r>
      <w:r w:rsidRPr="000862FA">
        <w:rPr>
          <w:rFonts w:ascii="Arial" w:hAnsi="Arial" w:cs="Arial"/>
          <w:b/>
        </w:rPr>
        <w:instrText xml:space="preserve"> BIBLIOGRAPHY  \l 2057 </w:instrText>
      </w:r>
      <w:r w:rsidRPr="000862FA">
        <w:rPr>
          <w:rFonts w:ascii="Arial" w:hAnsi="Arial" w:cs="Arial"/>
          <w:b/>
        </w:rPr>
        <w:fldChar w:fldCharType="separate"/>
      </w:r>
      <w:r w:rsidRPr="000862FA">
        <w:rPr>
          <w:rFonts w:ascii="Arial" w:hAnsi="Arial" w:cs="Arial"/>
          <w:noProof/>
        </w:rPr>
        <w:t xml:space="preserve">American Psychological Associtation, 2006. </w:t>
      </w:r>
      <w:r w:rsidRPr="000862FA">
        <w:rPr>
          <w:rFonts w:ascii="Arial" w:hAnsi="Arial" w:cs="Arial"/>
          <w:i/>
          <w:iCs/>
          <w:noProof/>
        </w:rPr>
        <w:t xml:space="preserve">Gender Identity, Gender Variance, and Intersex Conditions, </w:t>
      </w:r>
      <w:r w:rsidRPr="000862FA">
        <w:rPr>
          <w:rFonts w:ascii="Arial" w:hAnsi="Arial" w:cs="Arial"/>
          <w:noProof/>
        </w:rPr>
        <w:t>2006: Office of Public Communications.</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Bhaskar, R., 1975. </w:t>
      </w:r>
      <w:r w:rsidRPr="000862FA">
        <w:rPr>
          <w:rFonts w:ascii="Arial" w:hAnsi="Arial" w:cs="Arial"/>
          <w:i/>
          <w:iCs/>
          <w:noProof/>
        </w:rPr>
        <w:t xml:space="preserve">A realist theory of science.. </w:t>
      </w:r>
      <w:r w:rsidRPr="000862FA">
        <w:rPr>
          <w:rFonts w:ascii="Arial" w:hAnsi="Arial" w:cs="Arial"/>
          <w:noProof/>
        </w:rPr>
        <w:t>2008 ed. s.l.:Routledge.</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Boyd, D., 2008. Why youth (heart) social network sites: The role of networked publics in teenage social life. </w:t>
      </w:r>
      <w:r w:rsidRPr="000862FA">
        <w:rPr>
          <w:rFonts w:ascii="Arial" w:hAnsi="Arial" w:cs="Arial"/>
          <w:i/>
          <w:iCs/>
          <w:noProof/>
        </w:rPr>
        <w:t xml:space="preserve">Youth Identity and Social Media, </w:t>
      </w:r>
      <w:r w:rsidRPr="000862FA">
        <w:rPr>
          <w:rFonts w:ascii="Arial" w:hAnsi="Arial" w:cs="Arial"/>
          <w:noProof/>
        </w:rPr>
        <w:t>pp. 119-142.</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Boyd, D. &amp; Ellison, N., 2007. Social Network Sites: Definition, History, and Scholarship. </w:t>
      </w:r>
      <w:r w:rsidRPr="000862FA">
        <w:rPr>
          <w:rFonts w:ascii="Arial" w:hAnsi="Arial" w:cs="Arial"/>
          <w:i/>
          <w:iCs/>
          <w:noProof/>
        </w:rPr>
        <w:t xml:space="preserve">Journal of Computer-Mediated Communication, </w:t>
      </w:r>
      <w:r w:rsidRPr="000862FA">
        <w:rPr>
          <w:rFonts w:ascii="Arial" w:hAnsi="Arial" w:cs="Arial"/>
          <w:noProof/>
        </w:rPr>
        <w:t>13(1).</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Boyd, D. &amp; Heer, J., 2006. </w:t>
      </w:r>
      <w:r w:rsidRPr="000862FA">
        <w:rPr>
          <w:rFonts w:ascii="Arial" w:hAnsi="Arial" w:cs="Arial"/>
          <w:i/>
          <w:iCs/>
          <w:noProof/>
        </w:rPr>
        <w:t xml:space="preserve">Profiles as conversation: Networked identity performance on Friendster. </w:t>
      </w:r>
      <w:r w:rsidRPr="000862FA">
        <w:rPr>
          <w:rFonts w:ascii="Arial" w:hAnsi="Arial" w:cs="Arial"/>
          <w:noProof/>
        </w:rPr>
        <w:t>CA, s.n.</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Bryaman, A., 2001. </w:t>
      </w:r>
      <w:r w:rsidRPr="000862FA">
        <w:rPr>
          <w:rFonts w:ascii="Arial" w:hAnsi="Arial" w:cs="Arial"/>
          <w:i/>
          <w:iCs/>
          <w:noProof/>
        </w:rPr>
        <w:t xml:space="preserve">Social Research Methods. </w:t>
      </w:r>
      <w:r w:rsidRPr="000862FA">
        <w:rPr>
          <w:rFonts w:ascii="Arial" w:hAnsi="Arial" w:cs="Arial"/>
          <w:noProof/>
        </w:rPr>
        <w:t>New York: Oxford niversity Press.</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Burke, P., 1996. Social Identities and Psychological Stress. In: </w:t>
      </w:r>
      <w:r w:rsidRPr="000862FA">
        <w:rPr>
          <w:rFonts w:ascii="Arial" w:hAnsi="Arial" w:cs="Arial"/>
          <w:i/>
          <w:iCs/>
          <w:noProof/>
        </w:rPr>
        <w:t xml:space="preserve">Psychological Stress: Perspectives on structure, theory, life course and methods. </w:t>
      </w:r>
      <w:r w:rsidRPr="000862FA">
        <w:rPr>
          <w:rFonts w:ascii="Arial" w:hAnsi="Arial" w:cs="Arial"/>
          <w:noProof/>
        </w:rPr>
        <w:t>s.l.:Academic Press, pp. 141-174.</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Census, C. S., 2015. </w:t>
      </w:r>
      <w:r w:rsidRPr="000862FA">
        <w:rPr>
          <w:rFonts w:ascii="Arial" w:hAnsi="Arial" w:cs="Arial"/>
          <w:i/>
          <w:iCs/>
          <w:noProof/>
        </w:rPr>
        <w:t xml:space="preserve">Media Use by Teens and Teens, </w:t>
      </w:r>
      <w:r w:rsidRPr="000862FA">
        <w:rPr>
          <w:rFonts w:ascii="Arial" w:hAnsi="Arial" w:cs="Arial"/>
          <w:noProof/>
        </w:rPr>
        <w:t>s.l.: https://www.commonsensemedia.org/sites/default/files/uploads/research/census_researchreport.pdf.</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Chramaz, K., 2006. </w:t>
      </w:r>
      <w:r w:rsidRPr="000862FA">
        <w:rPr>
          <w:rFonts w:ascii="Arial" w:hAnsi="Arial" w:cs="Arial"/>
          <w:i/>
          <w:iCs/>
          <w:noProof/>
        </w:rPr>
        <w:t xml:space="preserve">Constructing a Grounded Theory: Apractical Guide Through Qalittative Analysis. </w:t>
      </w:r>
      <w:r w:rsidRPr="000862FA">
        <w:rPr>
          <w:rFonts w:ascii="Arial" w:hAnsi="Arial" w:cs="Arial"/>
          <w:noProof/>
        </w:rPr>
        <w:t>London: Sage Publications.</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Dudovsky, J., 2016. </w:t>
      </w:r>
      <w:r w:rsidRPr="000862FA">
        <w:rPr>
          <w:rFonts w:ascii="Arial" w:hAnsi="Arial" w:cs="Arial"/>
          <w:i/>
          <w:iCs/>
          <w:noProof/>
        </w:rPr>
        <w:t xml:space="preserve">Research Methodology. </w:t>
      </w:r>
      <w:r w:rsidRPr="000862FA">
        <w:rPr>
          <w:rFonts w:ascii="Arial" w:hAnsi="Arial" w:cs="Arial"/>
          <w:noProof/>
        </w:rPr>
        <w:t xml:space="preserve">[Online] </w:t>
      </w:r>
      <w:r w:rsidRPr="000862FA">
        <w:rPr>
          <w:rFonts w:ascii="Arial" w:hAnsi="Arial" w:cs="Arial"/>
          <w:noProof/>
        </w:rPr>
        <w:br/>
        <w:t xml:space="preserve">Available at: </w:t>
      </w:r>
      <w:r w:rsidRPr="000862FA">
        <w:rPr>
          <w:rFonts w:ascii="Arial" w:hAnsi="Arial" w:cs="Arial"/>
          <w:noProof/>
          <w:u w:val="single"/>
        </w:rPr>
        <w:t>https://research-methodology.net/research-philosophy/pragmatism-research-philosophy/</w:t>
      </w:r>
      <w:r w:rsidRPr="000862FA">
        <w:rPr>
          <w:rFonts w:ascii="Arial" w:hAnsi="Arial" w:cs="Arial"/>
          <w:noProof/>
        </w:rPr>
        <w:br/>
        <w:t>[Accessed December 2019].</w:t>
      </w:r>
    </w:p>
    <w:p w:rsidR="000862FA" w:rsidRPr="000862FA" w:rsidRDefault="000862FA" w:rsidP="000862FA">
      <w:pPr>
        <w:pStyle w:val="Bibliography"/>
        <w:jc w:val="left"/>
        <w:rPr>
          <w:rFonts w:ascii="Arial" w:hAnsi="Arial" w:cs="Arial"/>
          <w:noProof/>
        </w:rPr>
      </w:pPr>
      <w:r w:rsidRPr="000862FA">
        <w:rPr>
          <w:rFonts w:ascii="Arial" w:hAnsi="Arial" w:cs="Arial"/>
          <w:noProof/>
        </w:rPr>
        <w:lastRenderedPageBreak/>
        <w:t xml:space="preserve">Elder-Vass, D., 2007. A method for social ontology’. </w:t>
      </w:r>
      <w:r w:rsidRPr="000862FA">
        <w:rPr>
          <w:rFonts w:ascii="Arial" w:hAnsi="Arial" w:cs="Arial"/>
          <w:i/>
          <w:iCs/>
          <w:noProof/>
        </w:rPr>
        <w:t xml:space="preserve">Journal of Critical Realism, </w:t>
      </w:r>
      <w:r w:rsidRPr="000862FA">
        <w:rPr>
          <w:rFonts w:ascii="Arial" w:hAnsi="Arial" w:cs="Arial"/>
          <w:noProof/>
        </w:rPr>
        <w:t>6(2), pp. 226-249.</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Ellison, N., Steinfield, C. &amp; Lampe, C., 2007. The benefits of Facebook “friends:” Social capital and college students' use of online social network sites. </w:t>
      </w:r>
      <w:r w:rsidRPr="000862FA">
        <w:rPr>
          <w:rFonts w:ascii="Arial" w:hAnsi="Arial" w:cs="Arial"/>
          <w:i/>
          <w:iCs/>
          <w:noProof/>
        </w:rPr>
        <w:t xml:space="preserve">Journal of computer mediated communication, </w:t>
      </w:r>
      <w:r w:rsidRPr="000862FA">
        <w:rPr>
          <w:rFonts w:ascii="Arial" w:hAnsi="Arial" w:cs="Arial"/>
          <w:noProof/>
        </w:rPr>
        <w:t>Volume 12, pp. 1143-1168.</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M, A. et al., 2016. Intensity of facebook use is associated with lower self-concept clarity. </w:t>
      </w:r>
      <w:r w:rsidRPr="000862FA">
        <w:rPr>
          <w:rFonts w:ascii="Arial" w:hAnsi="Arial" w:cs="Arial"/>
          <w:i/>
          <w:iCs/>
          <w:noProof/>
        </w:rPr>
        <w:t xml:space="preserve">Journal of media Psychology, </w:t>
      </w:r>
      <w:r w:rsidRPr="000862FA">
        <w:rPr>
          <w:rFonts w:ascii="Arial" w:hAnsi="Arial" w:cs="Arial"/>
          <w:noProof/>
        </w:rPr>
        <w:t>30(3), pp. 160-172.</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Ofcom, 2018. </w:t>
      </w:r>
      <w:r w:rsidRPr="000862FA">
        <w:rPr>
          <w:rFonts w:ascii="Arial" w:hAnsi="Arial" w:cs="Arial"/>
          <w:i/>
          <w:iCs/>
          <w:noProof/>
        </w:rPr>
        <w:t xml:space="preserve">Children and Parents: Media use and attitudes report, </w:t>
      </w:r>
      <w:r w:rsidRPr="000862FA">
        <w:rPr>
          <w:rFonts w:ascii="Arial" w:hAnsi="Arial" w:cs="Arial"/>
          <w:noProof/>
        </w:rPr>
        <w:t>s.l.: Ofcom.</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O'Keeffe, G. S., Clarke-Pearson, K. &amp; media, C. o. c. a., 2011. The impact of social media on children, adolescent and families. </w:t>
      </w:r>
      <w:r w:rsidRPr="000862FA">
        <w:rPr>
          <w:rFonts w:ascii="Arial" w:hAnsi="Arial" w:cs="Arial"/>
          <w:i/>
          <w:iCs/>
          <w:noProof/>
        </w:rPr>
        <w:t xml:space="preserve">American Academy of Pediatrics, </w:t>
      </w:r>
      <w:r w:rsidRPr="000862FA">
        <w:rPr>
          <w:rFonts w:ascii="Arial" w:hAnsi="Arial" w:cs="Arial"/>
          <w:noProof/>
        </w:rPr>
        <w:t>pp. 800-805.</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Paediatrics and Child Health, 2003. Impact of media use on children and youth. </w:t>
      </w:r>
      <w:r w:rsidRPr="000862FA">
        <w:rPr>
          <w:rFonts w:ascii="Arial" w:hAnsi="Arial" w:cs="Arial"/>
          <w:i/>
          <w:iCs/>
          <w:noProof/>
        </w:rPr>
        <w:t xml:space="preserve">Paediatric and Child Health, </w:t>
      </w:r>
      <w:r w:rsidRPr="000862FA">
        <w:rPr>
          <w:rFonts w:ascii="Arial" w:hAnsi="Arial" w:cs="Arial"/>
          <w:noProof/>
        </w:rPr>
        <w:t>5(8), pp. 301-306.</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Papacharissi, Z., 2011 . </w:t>
      </w:r>
      <w:r w:rsidRPr="000862FA">
        <w:rPr>
          <w:rFonts w:ascii="Arial" w:hAnsi="Arial" w:cs="Arial"/>
          <w:i/>
          <w:iCs/>
          <w:noProof/>
        </w:rPr>
        <w:t xml:space="preserve">A Networked Self: Identity, Community and Culture on Social Networking Sites. </w:t>
      </w:r>
      <w:r w:rsidRPr="000862FA">
        <w:rPr>
          <w:rFonts w:ascii="Arial" w:hAnsi="Arial" w:cs="Arial"/>
          <w:noProof/>
        </w:rPr>
        <w:t>New York: Routledge.</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Science and Technology Committee, 2019. </w:t>
      </w:r>
      <w:r w:rsidRPr="000862FA">
        <w:rPr>
          <w:rFonts w:ascii="Arial" w:hAnsi="Arial" w:cs="Arial"/>
          <w:i/>
          <w:iCs/>
          <w:noProof/>
        </w:rPr>
        <w:t xml:space="preserve">Impact of social media and screen use on young people's health, </w:t>
      </w:r>
      <w:r w:rsidRPr="000862FA">
        <w:rPr>
          <w:rFonts w:ascii="Arial" w:hAnsi="Arial" w:cs="Arial"/>
          <w:noProof/>
        </w:rPr>
        <w:t>London: House of Commons.</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UNICEF &amp; LSE, 2016. </w:t>
      </w:r>
      <w:r w:rsidRPr="000862FA">
        <w:rPr>
          <w:rFonts w:ascii="Arial" w:hAnsi="Arial" w:cs="Arial"/>
          <w:i/>
          <w:iCs/>
          <w:noProof/>
        </w:rPr>
        <w:t xml:space="preserve">Global Kids Online Research Synthesis: 2015–2016, </w:t>
      </w:r>
      <w:r w:rsidRPr="000862FA">
        <w:rPr>
          <w:rFonts w:ascii="Arial" w:hAnsi="Arial" w:cs="Arial"/>
          <w:noProof/>
        </w:rPr>
        <w:t>s.l.: s.n.</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UNICEF, 2017. </w:t>
      </w:r>
      <w:r w:rsidRPr="000862FA">
        <w:rPr>
          <w:rFonts w:ascii="Arial" w:hAnsi="Arial" w:cs="Arial"/>
          <w:i/>
          <w:iCs/>
          <w:noProof/>
        </w:rPr>
        <w:t xml:space="preserve">Children in a Digital World, </w:t>
      </w:r>
      <w:r w:rsidRPr="000862FA">
        <w:rPr>
          <w:rFonts w:ascii="Arial" w:hAnsi="Arial" w:cs="Arial"/>
          <w:noProof/>
        </w:rPr>
        <w:t>NY: UNICEF.</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Vartanian, L. &amp; Dey, S., 2013. Self-concept clarity, thin-ideal internalization, and appearance-related social comparison as predictors of body dissatisfaction. </w:t>
      </w:r>
      <w:r w:rsidRPr="000862FA">
        <w:rPr>
          <w:rFonts w:ascii="Arial" w:hAnsi="Arial" w:cs="Arial"/>
          <w:i/>
          <w:iCs/>
          <w:noProof/>
        </w:rPr>
        <w:t xml:space="preserve">Body Image, </w:t>
      </w:r>
      <w:r w:rsidRPr="000862FA">
        <w:rPr>
          <w:rFonts w:ascii="Arial" w:hAnsi="Arial" w:cs="Arial"/>
          <w:noProof/>
        </w:rPr>
        <w:t>10(4), pp. 495-500.</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Waddington, J., 2011. </w:t>
      </w:r>
      <w:r w:rsidRPr="000862FA">
        <w:rPr>
          <w:rFonts w:ascii="Arial" w:hAnsi="Arial" w:cs="Arial"/>
          <w:i/>
          <w:iCs/>
          <w:noProof/>
        </w:rPr>
        <w:t xml:space="preserve">Social Networking: The Unharnessed Educational Tool, </w:t>
      </w:r>
      <w:r w:rsidRPr="000862FA">
        <w:rPr>
          <w:rFonts w:ascii="Arial" w:hAnsi="Arial" w:cs="Arial"/>
          <w:noProof/>
        </w:rPr>
        <w:t>s.l.: Univerisity of Colorado.</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Watson, D., 2011. Gossip and the Self. </w:t>
      </w:r>
      <w:r w:rsidRPr="000862FA">
        <w:rPr>
          <w:rFonts w:ascii="Arial" w:hAnsi="Arial" w:cs="Arial"/>
          <w:i/>
          <w:iCs/>
          <w:noProof/>
        </w:rPr>
        <w:t xml:space="preserve">Journal of Applied Social Psychology, </w:t>
      </w:r>
      <w:r w:rsidRPr="000862FA">
        <w:rPr>
          <w:rFonts w:ascii="Arial" w:hAnsi="Arial" w:cs="Arial"/>
          <w:noProof/>
        </w:rPr>
        <w:t>41(7), pp. 1818-1833.</w:t>
      </w:r>
    </w:p>
    <w:p w:rsidR="000862FA" w:rsidRPr="000862FA" w:rsidRDefault="000862FA" w:rsidP="000862FA">
      <w:pPr>
        <w:pStyle w:val="Bibliography"/>
        <w:jc w:val="left"/>
        <w:rPr>
          <w:rFonts w:ascii="Arial" w:hAnsi="Arial" w:cs="Arial"/>
          <w:noProof/>
        </w:rPr>
      </w:pPr>
      <w:r w:rsidRPr="000862FA">
        <w:rPr>
          <w:rFonts w:ascii="Arial" w:hAnsi="Arial" w:cs="Arial"/>
          <w:noProof/>
        </w:rPr>
        <w:t xml:space="preserve">YoungMinds, 2018. </w:t>
      </w:r>
      <w:r w:rsidRPr="000862FA">
        <w:rPr>
          <w:rFonts w:ascii="Arial" w:hAnsi="Arial" w:cs="Arial"/>
          <w:i/>
          <w:iCs/>
          <w:noProof/>
        </w:rPr>
        <w:t xml:space="preserve">Inquiry- Impact of social media and screen-use on young people’s health, </w:t>
      </w:r>
      <w:r w:rsidRPr="000862FA">
        <w:rPr>
          <w:rFonts w:ascii="Arial" w:hAnsi="Arial" w:cs="Arial"/>
          <w:noProof/>
        </w:rPr>
        <w:t>s.l.: House of Commons.</w:t>
      </w:r>
    </w:p>
    <w:p w:rsidR="00FA371B" w:rsidRDefault="000862FA" w:rsidP="000862FA">
      <w:pPr>
        <w:jc w:val="left"/>
        <w:rPr>
          <w:rFonts w:ascii="Arial" w:hAnsi="Arial" w:cs="Arial"/>
          <w:b/>
          <w:sz w:val="28"/>
          <w:szCs w:val="28"/>
        </w:rPr>
      </w:pPr>
      <w:r w:rsidRPr="000862FA">
        <w:rPr>
          <w:rFonts w:ascii="Arial" w:hAnsi="Arial" w:cs="Arial"/>
          <w:b/>
        </w:rPr>
        <w:fldChar w:fldCharType="end"/>
      </w:r>
    </w:p>
    <w:p w:rsidR="008820B7" w:rsidRPr="008820B7" w:rsidRDefault="008820B7" w:rsidP="008820B7">
      <w:pPr>
        <w:rPr>
          <w:rFonts w:ascii="Arial" w:hAnsi="Arial" w:cs="Arial"/>
          <w:sz w:val="24"/>
          <w:szCs w:val="24"/>
        </w:rPr>
      </w:pPr>
      <w:r w:rsidRPr="008820B7">
        <w:rPr>
          <w:rFonts w:ascii="Arial" w:hAnsi="Arial" w:cs="Arial"/>
          <w:b/>
          <w:sz w:val="28"/>
          <w:szCs w:val="28"/>
        </w:rPr>
        <w:lastRenderedPageBreak/>
        <w:tab/>
        <w:t>Annex</w:t>
      </w:r>
    </w:p>
    <w:p w:rsidR="008820B7" w:rsidRDefault="008820B7" w:rsidP="008820B7">
      <w:pPr>
        <w:rPr>
          <w:rFonts w:ascii="Arial" w:hAnsi="Arial" w:cs="Arial"/>
          <w:b/>
          <w:sz w:val="28"/>
          <w:szCs w:val="28"/>
        </w:rPr>
      </w:pPr>
      <w:r w:rsidRPr="008820B7">
        <w:rPr>
          <w:rFonts w:ascii="Arial" w:hAnsi="Arial" w:cs="Arial"/>
          <w:b/>
          <w:sz w:val="28"/>
          <w:szCs w:val="28"/>
        </w:rPr>
        <w:t>A.</w:t>
      </w:r>
      <w:r w:rsidRPr="008820B7">
        <w:rPr>
          <w:rFonts w:ascii="Arial" w:hAnsi="Arial" w:cs="Arial"/>
          <w:b/>
          <w:sz w:val="28"/>
          <w:szCs w:val="28"/>
        </w:rPr>
        <w:tab/>
        <w:t>Questionnaire</w:t>
      </w:r>
    </w:p>
    <w:p w:rsidR="0069002B" w:rsidRPr="0069002B" w:rsidRDefault="0069002B" w:rsidP="0069002B">
      <w:pPr>
        <w:spacing w:line="276" w:lineRule="auto"/>
        <w:rPr>
          <w:rFonts w:ascii="Arial" w:hAnsi="Arial" w:cs="Arial"/>
          <w:b/>
          <w:sz w:val="24"/>
          <w:szCs w:val="24"/>
        </w:rPr>
      </w:pPr>
      <w:r w:rsidRPr="0069002B">
        <w:rPr>
          <w:rFonts w:ascii="Arial" w:hAnsi="Arial" w:cs="Arial"/>
          <w:b/>
          <w:sz w:val="24"/>
          <w:szCs w:val="24"/>
        </w:rPr>
        <w:t>Section 1</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1. What is your age?</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……………………years</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2. Which gender are you?</w:t>
      </w:r>
    </w:p>
    <w:p w:rsidR="0069002B" w:rsidRPr="0069002B" w:rsidRDefault="0069002B" w:rsidP="0069002B">
      <w:pPr>
        <w:numPr>
          <w:ilvl w:val="0"/>
          <w:numId w:val="9"/>
        </w:numPr>
        <w:spacing w:line="276" w:lineRule="auto"/>
        <w:contextualSpacing/>
        <w:rPr>
          <w:rFonts w:ascii="Arial" w:hAnsi="Arial" w:cs="Arial"/>
          <w:sz w:val="24"/>
          <w:szCs w:val="24"/>
        </w:rPr>
      </w:pPr>
      <w:r w:rsidRPr="0069002B">
        <w:rPr>
          <w:rFonts w:ascii="Arial" w:hAnsi="Arial" w:cs="Arial"/>
          <w:sz w:val="24"/>
          <w:szCs w:val="24"/>
        </w:rPr>
        <w:t xml:space="preserve">Male </w:t>
      </w:r>
    </w:p>
    <w:p w:rsidR="0069002B" w:rsidRPr="0069002B" w:rsidRDefault="0069002B" w:rsidP="0069002B">
      <w:pPr>
        <w:numPr>
          <w:ilvl w:val="0"/>
          <w:numId w:val="9"/>
        </w:numPr>
        <w:spacing w:line="276" w:lineRule="auto"/>
        <w:contextualSpacing/>
        <w:rPr>
          <w:rFonts w:ascii="Arial" w:hAnsi="Arial" w:cs="Arial"/>
          <w:sz w:val="24"/>
          <w:szCs w:val="24"/>
        </w:rPr>
      </w:pPr>
      <w:r w:rsidRPr="0069002B">
        <w:rPr>
          <w:rFonts w:ascii="Arial" w:hAnsi="Arial" w:cs="Arial"/>
          <w:sz w:val="24"/>
          <w:szCs w:val="24"/>
        </w:rPr>
        <w:t xml:space="preserve">Female </w:t>
      </w:r>
    </w:p>
    <w:p w:rsidR="0069002B" w:rsidRPr="0069002B" w:rsidRDefault="0069002B" w:rsidP="0069002B">
      <w:pPr>
        <w:numPr>
          <w:ilvl w:val="0"/>
          <w:numId w:val="9"/>
        </w:numPr>
        <w:spacing w:line="276" w:lineRule="auto"/>
        <w:contextualSpacing/>
        <w:rPr>
          <w:rFonts w:ascii="Arial" w:hAnsi="Arial" w:cs="Arial"/>
          <w:sz w:val="24"/>
          <w:szCs w:val="24"/>
        </w:rPr>
      </w:pPr>
      <w:r w:rsidRPr="0069002B">
        <w:rPr>
          <w:rFonts w:ascii="Arial" w:hAnsi="Arial" w:cs="Arial"/>
          <w:sz w:val="24"/>
          <w:szCs w:val="24"/>
        </w:rPr>
        <w:t xml:space="preserve">Other </w:t>
      </w:r>
    </w:p>
    <w:p w:rsidR="0069002B" w:rsidRPr="0069002B" w:rsidRDefault="0069002B" w:rsidP="0069002B">
      <w:pPr>
        <w:numPr>
          <w:ilvl w:val="0"/>
          <w:numId w:val="9"/>
        </w:numPr>
        <w:spacing w:line="276" w:lineRule="auto"/>
        <w:contextualSpacing/>
        <w:rPr>
          <w:rFonts w:ascii="Arial" w:hAnsi="Arial" w:cs="Arial"/>
          <w:sz w:val="24"/>
          <w:szCs w:val="24"/>
        </w:rPr>
      </w:pPr>
      <w:r w:rsidRPr="0069002B">
        <w:rPr>
          <w:rFonts w:ascii="Arial" w:hAnsi="Arial" w:cs="Arial"/>
          <w:sz w:val="24"/>
          <w:szCs w:val="24"/>
        </w:rPr>
        <w:t>Would rather not say</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3. Which of these social networking sites do you use?</w:t>
      </w:r>
    </w:p>
    <w:p w:rsidR="0069002B" w:rsidRPr="0069002B" w:rsidRDefault="0069002B" w:rsidP="0069002B">
      <w:pPr>
        <w:numPr>
          <w:ilvl w:val="0"/>
          <w:numId w:val="10"/>
        </w:numPr>
        <w:spacing w:line="276" w:lineRule="auto"/>
        <w:contextualSpacing/>
        <w:rPr>
          <w:rFonts w:ascii="Arial" w:hAnsi="Arial" w:cs="Arial"/>
          <w:sz w:val="24"/>
          <w:szCs w:val="24"/>
        </w:rPr>
      </w:pPr>
      <w:r w:rsidRPr="0069002B">
        <w:rPr>
          <w:rFonts w:ascii="Arial" w:hAnsi="Arial" w:cs="Arial"/>
          <w:sz w:val="24"/>
          <w:szCs w:val="24"/>
        </w:rPr>
        <w:t>Facebook</w:t>
      </w:r>
    </w:p>
    <w:p w:rsidR="0069002B" w:rsidRPr="0069002B" w:rsidRDefault="0069002B" w:rsidP="0069002B">
      <w:pPr>
        <w:numPr>
          <w:ilvl w:val="0"/>
          <w:numId w:val="10"/>
        </w:numPr>
        <w:spacing w:line="276" w:lineRule="auto"/>
        <w:contextualSpacing/>
        <w:rPr>
          <w:rFonts w:ascii="Arial" w:hAnsi="Arial" w:cs="Arial"/>
          <w:sz w:val="24"/>
          <w:szCs w:val="24"/>
        </w:rPr>
      </w:pPr>
      <w:r w:rsidRPr="0069002B">
        <w:rPr>
          <w:rFonts w:ascii="Arial" w:hAnsi="Arial" w:cs="Arial"/>
          <w:sz w:val="24"/>
          <w:szCs w:val="24"/>
        </w:rPr>
        <w:t>Snapchat</w:t>
      </w:r>
    </w:p>
    <w:p w:rsidR="0069002B" w:rsidRPr="0069002B" w:rsidRDefault="0069002B" w:rsidP="0069002B">
      <w:pPr>
        <w:numPr>
          <w:ilvl w:val="0"/>
          <w:numId w:val="10"/>
        </w:numPr>
        <w:spacing w:line="276" w:lineRule="auto"/>
        <w:contextualSpacing/>
        <w:rPr>
          <w:rFonts w:ascii="Arial" w:hAnsi="Arial" w:cs="Arial"/>
          <w:sz w:val="24"/>
          <w:szCs w:val="24"/>
        </w:rPr>
      </w:pPr>
      <w:r w:rsidRPr="0069002B">
        <w:rPr>
          <w:rFonts w:ascii="Arial" w:hAnsi="Arial" w:cs="Arial"/>
          <w:sz w:val="24"/>
          <w:szCs w:val="24"/>
        </w:rPr>
        <w:t>Instagram</w:t>
      </w:r>
    </w:p>
    <w:p w:rsidR="0069002B" w:rsidRPr="0069002B" w:rsidRDefault="0069002B" w:rsidP="0069002B">
      <w:pPr>
        <w:numPr>
          <w:ilvl w:val="0"/>
          <w:numId w:val="10"/>
        </w:numPr>
        <w:spacing w:line="276" w:lineRule="auto"/>
        <w:contextualSpacing/>
        <w:rPr>
          <w:rFonts w:ascii="Arial" w:hAnsi="Arial" w:cs="Arial"/>
          <w:sz w:val="24"/>
          <w:szCs w:val="24"/>
        </w:rPr>
      </w:pPr>
      <w:proofErr w:type="spellStart"/>
      <w:r w:rsidRPr="0069002B">
        <w:rPr>
          <w:rFonts w:ascii="Arial" w:hAnsi="Arial" w:cs="Arial"/>
          <w:sz w:val="24"/>
          <w:szCs w:val="24"/>
        </w:rPr>
        <w:t>Youtube</w:t>
      </w:r>
      <w:proofErr w:type="spellEnd"/>
    </w:p>
    <w:p w:rsidR="0069002B" w:rsidRPr="0069002B" w:rsidRDefault="0069002B" w:rsidP="0069002B">
      <w:pPr>
        <w:numPr>
          <w:ilvl w:val="0"/>
          <w:numId w:val="10"/>
        </w:numPr>
        <w:spacing w:line="276" w:lineRule="auto"/>
        <w:contextualSpacing/>
        <w:rPr>
          <w:rFonts w:ascii="Arial" w:hAnsi="Arial" w:cs="Arial"/>
          <w:sz w:val="24"/>
          <w:szCs w:val="24"/>
        </w:rPr>
      </w:pPr>
      <w:r w:rsidRPr="0069002B">
        <w:rPr>
          <w:rFonts w:ascii="Arial" w:hAnsi="Arial" w:cs="Arial"/>
          <w:sz w:val="24"/>
          <w:szCs w:val="24"/>
        </w:rPr>
        <w:t>Twitter</w:t>
      </w:r>
    </w:p>
    <w:p w:rsidR="0069002B" w:rsidRPr="0069002B" w:rsidRDefault="0069002B" w:rsidP="0069002B">
      <w:pPr>
        <w:numPr>
          <w:ilvl w:val="0"/>
          <w:numId w:val="10"/>
        </w:numPr>
        <w:spacing w:line="276" w:lineRule="auto"/>
        <w:contextualSpacing/>
        <w:rPr>
          <w:rFonts w:ascii="Arial" w:hAnsi="Arial" w:cs="Arial"/>
          <w:sz w:val="24"/>
          <w:szCs w:val="24"/>
        </w:rPr>
      </w:pPr>
      <w:r w:rsidRPr="0069002B">
        <w:rPr>
          <w:rFonts w:ascii="Arial" w:hAnsi="Arial" w:cs="Arial"/>
          <w:sz w:val="24"/>
          <w:szCs w:val="24"/>
        </w:rPr>
        <w:t>Other… please specify</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4. What influences your choice of social network?</w:t>
      </w:r>
    </w:p>
    <w:p w:rsidR="0069002B" w:rsidRPr="0069002B" w:rsidRDefault="0069002B" w:rsidP="0069002B">
      <w:pPr>
        <w:numPr>
          <w:ilvl w:val="0"/>
          <w:numId w:val="11"/>
        </w:numPr>
        <w:spacing w:line="276" w:lineRule="auto"/>
        <w:contextualSpacing/>
        <w:rPr>
          <w:rFonts w:ascii="Arial" w:hAnsi="Arial" w:cs="Arial"/>
          <w:sz w:val="24"/>
          <w:szCs w:val="24"/>
        </w:rPr>
      </w:pPr>
      <w:r w:rsidRPr="0069002B">
        <w:rPr>
          <w:rFonts w:ascii="Arial" w:hAnsi="Arial" w:cs="Arial"/>
          <w:sz w:val="24"/>
          <w:szCs w:val="24"/>
        </w:rPr>
        <w:t>Features</w:t>
      </w:r>
    </w:p>
    <w:p w:rsidR="0069002B" w:rsidRPr="0069002B" w:rsidRDefault="0069002B" w:rsidP="0069002B">
      <w:pPr>
        <w:numPr>
          <w:ilvl w:val="0"/>
          <w:numId w:val="11"/>
        </w:numPr>
        <w:spacing w:line="276" w:lineRule="auto"/>
        <w:contextualSpacing/>
        <w:rPr>
          <w:rFonts w:ascii="Arial" w:hAnsi="Arial" w:cs="Arial"/>
          <w:sz w:val="24"/>
          <w:szCs w:val="24"/>
        </w:rPr>
      </w:pPr>
      <w:r w:rsidRPr="0069002B">
        <w:rPr>
          <w:rFonts w:ascii="Arial" w:hAnsi="Arial" w:cs="Arial"/>
          <w:sz w:val="24"/>
          <w:szCs w:val="24"/>
        </w:rPr>
        <w:t>Content</w:t>
      </w:r>
    </w:p>
    <w:p w:rsidR="0069002B" w:rsidRPr="0069002B" w:rsidRDefault="0069002B" w:rsidP="0069002B">
      <w:pPr>
        <w:numPr>
          <w:ilvl w:val="0"/>
          <w:numId w:val="11"/>
        </w:numPr>
        <w:spacing w:line="276" w:lineRule="auto"/>
        <w:contextualSpacing/>
        <w:rPr>
          <w:rFonts w:ascii="Arial" w:hAnsi="Arial" w:cs="Arial"/>
          <w:sz w:val="24"/>
          <w:szCs w:val="24"/>
        </w:rPr>
      </w:pPr>
      <w:r w:rsidRPr="0069002B">
        <w:rPr>
          <w:rFonts w:ascii="Arial" w:hAnsi="Arial" w:cs="Arial"/>
          <w:sz w:val="24"/>
          <w:szCs w:val="24"/>
        </w:rPr>
        <w:t>Easy to use</w:t>
      </w:r>
    </w:p>
    <w:p w:rsidR="0069002B" w:rsidRPr="0069002B" w:rsidRDefault="0069002B" w:rsidP="0069002B">
      <w:pPr>
        <w:numPr>
          <w:ilvl w:val="0"/>
          <w:numId w:val="11"/>
        </w:numPr>
        <w:spacing w:line="276" w:lineRule="auto"/>
        <w:contextualSpacing/>
        <w:rPr>
          <w:rFonts w:ascii="Arial" w:hAnsi="Arial" w:cs="Arial"/>
          <w:sz w:val="24"/>
          <w:szCs w:val="24"/>
        </w:rPr>
      </w:pPr>
      <w:r w:rsidRPr="0069002B">
        <w:rPr>
          <w:rFonts w:ascii="Arial" w:hAnsi="Arial" w:cs="Arial"/>
          <w:sz w:val="24"/>
          <w:szCs w:val="24"/>
        </w:rPr>
        <w:t>Peer review</w:t>
      </w:r>
    </w:p>
    <w:p w:rsidR="0069002B" w:rsidRPr="0069002B" w:rsidRDefault="0069002B" w:rsidP="0069002B">
      <w:pPr>
        <w:numPr>
          <w:ilvl w:val="0"/>
          <w:numId w:val="11"/>
        </w:numPr>
        <w:spacing w:line="276" w:lineRule="auto"/>
        <w:contextualSpacing/>
        <w:rPr>
          <w:rFonts w:ascii="Arial" w:hAnsi="Arial" w:cs="Arial"/>
          <w:sz w:val="24"/>
          <w:szCs w:val="24"/>
        </w:rPr>
      </w:pPr>
      <w:r w:rsidRPr="0069002B">
        <w:rPr>
          <w:rFonts w:ascii="Arial" w:hAnsi="Arial" w:cs="Arial"/>
          <w:sz w:val="24"/>
          <w:szCs w:val="24"/>
        </w:rPr>
        <w:t>Number of friends who use it</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5. How many days a week do you visit social networks?</w:t>
      </w:r>
    </w:p>
    <w:p w:rsidR="0069002B" w:rsidRPr="0069002B" w:rsidRDefault="0069002B" w:rsidP="0069002B">
      <w:pPr>
        <w:numPr>
          <w:ilvl w:val="0"/>
          <w:numId w:val="12"/>
        </w:numPr>
        <w:spacing w:line="276" w:lineRule="auto"/>
        <w:contextualSpacing/>
        <w:rPr>
          <w:rFonts w:ascii="Arial" w:hAnsi="Arial" w:cs="Arial"/>
          <w:sz w:val="24"/>
          <w:szCs w:val="24"/>
        </w:rPr>
      </w:pPr>
      <w:r w:rsidRPr="0069002B">
        <w:rPr>
          <w:rFonts w:ascii="Arial" w:hAnsi="Arial" w:cs="Arial"/>
          <w:sz w:val="24"/>
          <w:szCs w:val="24"/>
        </w:rPr>
        <w:t>Daily</w:t>
      </w:r>
    </w:p>
    <w:p w:rsidR="0069002B" w:rsidRPr="0069002B" w:rsidRDefault="0069002B" w:rsidP="0069002B">
      <w:pPr>
        <w:numPr>
          <w:ilvl w:val="0"/>
          <w:numId w:val="12"/>
        </w:numPr>
        <w:spacing w:line="276" w:lineRule="auto"/>
        <w:contextualSpacing/>
        <w:rPr>
          <w:rFonts w:ascii="Arial" w:hAnsi="Arial" w:cs="Arial"/>
          <w:sz w:val="24"/>
          <w:szCs w:val="24"/>
        </w:rPr>
      </w:pPr>
      <w:r w:rsidRPr="0069002B">
        <w:rPr>
          <w:rFonts w:ascii="Arial" w:hAnsi="Arial" w:cs="Arial"/>
          <w:sz w:val="24"/>
          <w:szCs w:val="24"/>
        </w:rPr>
        <w:t>Most days</w:t>
      </w:r>
    </w:p>
    <w:p w:rsidR="0069002B" w:rsidRPr="0069002B" w:rsidRDefault="0069002B" w:rsidP="0069002B">
      <w:pPr>
        <w:numPr>
          <w:ilvl w:val="0"/>
          <w:numId w:val="12"/>
        </w:numPr>
        <w:spacing w:line="276" w:lineRule="auto"/>
        <w:contextualSpacing/>
        <w:rPr>
          <w:rFonts w:ascii="Arial" w:hAnsi="Arial" w:cs="Arial"/>
          <w:sz w:val="24"/>
          <w:szCs w:val="24"/>
        </w:rPr>
      </w:pPr>
      <w:r w:rsidRPr="0069002B">
        <w:rPr>
          <w:rFonts w:ascii="Arial" w:hAnsi="Arial" w:cs="Arial"/>
          <w:sz w:val="24"/>
          <w:szCs w:val="24"/>
        </w:rPr>
        <w:t>Every other day</w:t>
      </w:r>
    </w:p>
    <w:p w:rsidR="0069002B" w:rsidRDefault="0069002B" w:rsidP="0069002B">
      <w:pPr>
        <w:numPr>
          <w:ilvl w:val="0"/>
          <w:numId w:val="12"/>
        </w:numPr>
        <w:spacing w:line="276" w:lineRule="auto"/>
        <w:contextualSpacing/>
        <w:rPr>
          <w:rFonts w:ascii="Arial" w:hAnsi="Arial" w:cs="Arial"/>
          <w:sz w:val="24"/>
          <w:szCs w:val="24"/>
        </w:rPr>
      </w:pPr>
      <w:r w:rsidRPr="0069002B">
        <w:rPr>
          <w:rFonts w:ascii="Arial" w:hAnsi="Arial" w:cs="Arial"/>
          <w:sz w:val="24"/>
          <w:szCs w:val="24"/>
        </w:rPr>
        <w:t>Rarely</w:t>
      </w: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Default="00155449" w:rsidP="00155449">
      <w:pPr>
        <w:spacing w:line="276" w:lineRule="auto"/>
        <w:contextualSpacing/>
        <w:rPr>
          <w:rFonts w:ascii="Arial" w:hAnsi="Arial" w:cs="Arial"/>
          <w:sz w:val="24"/>
          <w:szCs w:val="24"/>
        </w:rPr>
      </w:pPr>
    </w:p>
    <w:p w:rsidR="00155449" w:rsidRPr="0069002B" w:rsidRDefault="00155449" w:rsidP="00155449">
      <w:pPr>
        <w:spacing w:line="276" w:lineRule="auto"/>
        <w:contextualSpacing/>
        <w:rPr>
          <w:rFonts w:ascii="Arial" w:hAnsi="Arial" w:cs="Arial"/>
          <w:sz w:val="24"/>
          <w:szCs w:val="24"/>
        </w:rPr>
      </w:pP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lastRenderedPageBreak/>
        <w:t>6. How many hours a day do you spent on social networking Sites?</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Less than 1 hour</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1-2</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3-4</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5-6</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6-8</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8-9</w:t>
      </w:r>
    </w:p>
    <w:p w:rsidR="0069002B" w:rsidRPr="0069002B" w:rsidRDefault="0069002B" w:rsidP="0069002B">
      <w:pPr>
        <w:numPr>
          <w:ilvl w:val="0"/>
          <w:numId w:val="13"/>
        </w:numPr>
        <w:spacing w:line="276" w:lineRule="auto"/>
        <w:contextualSpacing/>
        <w:rPr>
          <w:rFonts w:ascii="Arial" w:hAnsi="Arial" w:cs="Arial"/>
          <w:sz w:val="24"/>
          <w:szCs w:val="24"/>
        </w:rPr>
      </w:pPr>
      <w:r w:rsidRPr="0069002B">
        <w:rPr>
          <w:rFonts w:ascii="Arial" w:hAnsi="Arial" w:cs="Arial"/>
          <w:sz w:val="24"/>
          <w:szCs w:val="24"/>
        </w:rPr>
        <w:t>10+</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 xml:space="preserve">7. When do you access social media </w:t>
      </w:r>
      <w:proofErr w:type="gramStart"/>
      <w:r w:rsidRPr="0069002B">
        <w:rPr>
          <w:rFonts w:ascii="Arial" w:hAnsi="Arial" w:cs="Arial"/>
          <w:sz w:val="24"/>
          <w:szCs w:val="24"/>
        </w:rPr>
        <w:t>websites</w:t>
      </w:r>
      <w:proofErr w:type="gramEnd"/>
    </w:p>
    <w:p w:rsidR="0069002B" w:rsidRPr="0069002B" w:rsidRDefault="0069002B" w:rsidP="0069002B">
      <w:pPr>
        <w:numPr>
          <w:ilvl w:val="0"/>
          <w:numId w:val="14"/>
        </w:numPr>
        <w:spacing w:line="276" w:lineRule="auto"/>
        <w:contextualSpacing/>
        <w:rPr>
          <w:rFonts w:ascii="Arial" w:hAnsi="Arial" w:cs="Arial"/>
          <w:sz w:val="24"/>
          <w:szCs w:val="24"/>
        </w:rPr>
      </w:pPr>
      <w:r w:rsidRPr="0069002B">
        <w:rPr>
          <w:rFonts w:ascii="Arial" w:hAnsi="Arial" w:cs="Arial"/>
          <w:sz w:val="24"/>
          <w:szCs w:val="24"/>
        </w:rPr>
        <w:t>At home</w:t>
      </w:r>
    </w:p>
    <w:p w:rsidR="0069002B" w:rsidRPr="0069002B" w:rsidRDefault="0069002B" w:rsidP="0069002B">
      <w:pPr>
        <w:numPr>
          <w:ilvl w:val="0"/>
          <w:numId w:val="14"/>
        </w:numPr>
        <w:spacing w:line="276" w:lineRule="auto"/>
        <w:contextualSpacing/>
        <w:rPr>
          <w:rFonts w:ascii="Arial" w:hAnsi="Arial" w:cs="Arial"/>
          <w:sz w:val="24"/>
          <w:szCs w:val="24"/>
        </w:rPr>
      </w:pPr>
      <w:r w:rsidRPr="0069002B">
        <w:rPr>
          <w:rFonts w:ascii="Arial" w:hAnsi="Arial" w:cs="Arial"/>
          <w:sz w:val="24"/>
          <w:szCs w:val="24"/>
        </w:rPr>
        <w:t>At school</w:t>
      </w:r>
    </w:p>
    <w:p w:rsidR="0069002B" w:rsidRPr="0069002B" w:rsidRDefault="0069002B" w:rsidP="0069002B">
      <w:pPr>
        <w:numPr>
          <w:ilvl w:val="0"/>
          <w:numId w:val="14"/>
        </w:numPr>
        <w:spacing w:line="276" w:lineRule="auto"/>
        <w:contextualSpacing/>
        <w:rPr>
          <w:rFonts w:ascii="Arial" w:hAnsi="Arial" w:cs="Arial"/>
          <w:sz w:val="24"/>
          <w:szCs w:val="24"/>
        </w:rPr>
      </w:pPr>
      <w:r w:rsidRPr="0069002B">
        <w:rPr>
          <w:rFonts w:ascii="Arial" w:hAnsi="Arial" w:cs="Arial"/>
          <w:sz w:val="24"/>
          <w:szCs w:val="24"/>
        </w:rPr>
        <w:t>Any time</w:t>
      </w:r>
    </w:p>
    <w:p w:rsidR="0069002B" w:rsidRPr="0069002B" w:rsidRDefault="0069002B" w:rsidP="0069002B">
      <w:pPr>
        <w:numPr>
          <w:ilvl w:val="0"/>
          <w:numId w:val="14"/>
        </w:numPr>
        <w:spacing w:line="276" w:lineRule="auto"/>
        <w:contextualSpacing/>
        <w:rPr>
          <w:rFonts w:ascii="Arial" w:hAnsi="Arial" w:cs="Arial"/>
          <w:sz w:val="24"/>
          <w:szCs w:val="24"/>
        </w:rPr>
      </w:pPr>
      <w:r w:rsidRPr="0069002B">
        <w:rPr>
          <w:rFonts w:ascii="Arial" w:hAnsi="Arial" w:cs="Arial"/>
          <w:sz w:val="24"/>
          <w:szCs w:val="24"/>
        </w:rPr>
        <w:t>Other……….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8. What do you use social media for?</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Create content</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Share content</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Chat</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Spectate</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Make new friends</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Gaming</w:t>
      </w:r>
    </w:p>
    <w:p w:rsidR="0069002B" w:rsidRPr="0069002B" w:rsidRDefault="0069002B" w:rsidP="0069002B">
      <w:pPr>
        <w:numPr>
          <w:ilvl w:val="0"/>
          <w:numId w:val="15"/>
        </w:numPr>
        <w:spacing w:line="276" w:lineRule="auto"/>
        <w:contextualSpacing/>
        <w:rPr>
          <w:rFonts w:ascii="Arial" w:hAnsi="Arial" w:cs="Arial"/>
          <w:sz w:val="24"/>
          <w:szCs w:val="24"/>
        </w:rPr>
      </w:pPr>
      <w:r w:rsidRPr="0069002B">
        <w:rPr>
          <w:rFonts w:ascii="Arial" w:hAnsi="Arial" w:cs="Arial"/>
          <w:sz w:val="24"/>
          <w:szCs w:val="24"/>
        </w:rPr>
        <w:t>Other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9. What content do you look at most?</w:t>
      </w:r>
    </w:p>
    <w:p w:rsidR="0069002B" w:rsidRPr="0069002B" w:rsidRDefault="0069002B" w:rsidP="0069002B">
      <w:pPr>
        <w:numPr>
          <w:ilvl w:val="0"/>
          <w:numId w:val="16"/>
        </w:numPr>
        <w:spacing w:line="276" w:lineRule="auto"/>
        <w:contextualSpacing/>
        <w:rPr>
          <w:rFonts w:ascii="Arial" w:hAnsi="Arial" w:cs="Arial"/>
          <w:sz w:val="24"/>
          <w:szCs w:val="24"/>
        </w:rPr>
      </w:pPr>
      <w:r w:rsidRPr="0069002B">
        <w:rPr>
          <w:rFonts w:ascii="Arial" w:hAnsi="Arial" w:cs="Arial"/>
          <w:sz w:val="24"/>
          <w:szCs w:val="24"/>
        </w:rPr>
        <w:t>Pictures</w:t>
      </w:r>
    </w:p>
    <w:p w:rsidR="0069002B" w:rsidRPr="0069002B" w:rsidRDefault="0069002B" w:rsidP="0069002B">
      <w:pPr>
        <w:numPr>
          <w:ilvl w:val="0"/>
          <w:numId w:val="16"/>
        </w:numPr>
        <w:spacing w:line="276" w:lineRule="auto"/>
        <w:contextualSpacing/>
        <w:rPr>
          <w:rFonts w:ascii="Arial" w:hAnsi="Arial" w:cs="Arial"/>
          <w:sz w:val="24"/>
          <w:szCs w:val="24"/>
        </w:rPr>
      </w:pPr>
      <w:r w:rsidRPr="0069002B">
        <w:rPr>
          <w:rFonts w:ascii="Arial" w:hAnsi="Arial" w:cs="Arial"/>
          <w:sz w:val="24"/>
          <w:szCs w:val="24"/>
        </w:rPr>
        <w:t>Videos (including vlogs)</w:t>
      </w:r>
    </w:p>
    <w:p w:rsidR="0069002B" w:rsidRPr="0069002B" w:rsidRDefault="0069002B" w:rsidP="0069002B">
      <w:pPr>
        <w:numPr>
          <w:ilvl w:val="0"/>
          <w:numId w:val="16"/>
        </w:numPr>
        <w:spacing w:line="276" w:lineRule="auto"/>
        <w:contextualSpacing/>
        <w:rPr>
          <w:rFonts w:ascii="Arial" w:hAnsi="Arial" w:cs="Arial"/>
          <w:sz w:val="24"/>
          <w:szCs w:val="24"/>
        </w:rPr>
      </w:pPr>
      <w:r w:rsidRPr="0069002B">
        <w:rPr>
          <w:rFonts w:ascii="Arial" w:hAnsi="Arial" w:cs="Arial"/>
          <w:sz w:val="24"/>
          <w:szCs w:val="24"/>
        </w:rPr>
        <w:t>Blogs</w:t>
      </w:r>
    </w:p>
    <w:p w:rsidR="0069002B" w:rsidRPr="0069002B" w:rsidRDefault="0069002B" w:rsidP="0069002B">
      <w:pPr>
        <w:numPr>
          <w:ilvl w:val="0"/>
          <w:numId w:val="16"/>
        </w:numPr>
        <w:spacing w:line="276" w:lineRule="auto"/>
        <w:contextualSpacing/>
        <w:rPr>
          <w:rFonts w:ascii="Arial" w:hAnsi="Arial" w:cs="Arial"/>
          <w:sz w:val="24"/>
          <w:szCs w:val="24"/>
        </w:rPr>
      </w:pPr>
      <w:r w:rsidRPr="0069002B">
        <w:rPr>
          <w:rFonts w:ascii="Arial" w:hAnsi="Arial" w:cs="Arial"/>
          <w:sz w:val="24"/>
          <w:szCs w:val="24"/>
        </w:rPr>
        <w:t>User profiles (including posts, comments, updates)</w:t>
      </w:r>
    </w:p>
    <w:p w:rsidR="0069002B" w:rsidRPr="0069002B" w:rsidRDefault="0069002B" w:rsidP="0069002B">
      <w:pPr>
        <w:numPr>
          <w:ilvl w:val="0"/>
          <w:numId w:val="16"/>
        </w:numPr>
        <w:spacing w:line="276" w:lineRule="auto"/>
        <w:contextualSpacing/>
        <w:rPr>
          <w:rFonts w:ascii="Arial" w:hAnsi="Arial" w:cs="Arial"/>
          <w:sz w:val="24"/>
          <w:szCs w:val="24"/>
        </w:rPr>
      </w:pPr>
      <w:proofErr w:type="spellStart"/>
      <w:r w:rsidRPr="0069002B">
        <w:rPr>
          <w:rFonts w:ascii="Arial" w:hAnsi="Arial" w:cs="Arial"/>
          <w:sz w:val="24"/>
          <w:szCs w:val="24"/>
        </w:rPr>
        <w:t>Advertisments</w:t>
      </w:r>
      <w:proofErr w:type="spellEnd"/>
    </w:p>
    <w:p w:rsidR="0069002B" w:rsidRPr="0069002B" w:rsidRDefault="0069002B" w:rsidP="0069002B">
      <w:pPr>
        <w:numPr>
          <w:ilvl w:val="0"/>
          <w:numId w:val="16"/>
        </w:numPr>
        <w:spacing w:line="276" w:lineRule="auto"/>
        <w:contextualSpacing/>
        <w:rPr>
          <w:rFonts w:ascii="Arial" w:hAnsi="Arial" w:cs="Arial"/>
          <w:sz w:val="24"/>
          <w:szCs w:val="24"/>
        </w:rPr>
      </w:pPr>
      <w:r w:rsidRPr="0069002B">
        <w:rPr>
          <w:rFonts w:ascii="Arial" w:hAnsi="Arial" w:cs="Arial"/>
          <w:sz w:val="24"/>
          <w:szCs w:val="24"/>
        </w:rPr>
        <w:t>Other   …………………….</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 xml:space="preserve">10. How many celebrities, role models, </w:t>
      </w:r>
      <w:proofErr w:type="gramStart"/>
      <w:r w:rsidRPr="0069002B">
        <w:rPr>
          <w:rFonts w:ascii="Arial" w:hAnsi="Arial" w:cs="Arial"/>
          <w:sz w:val="24"/>
          <w:szCs w:val="24"/>
        </w:rPr>
        <w:t>influencers</w:t>
      </w:r>
      <w:proofErr w:type="gramEnd"/>
      <w:r w:rsidRPr="0069002B">
        <w:rPr>
          <w:rFonts w:ascii="Arial" w:hAnsi="Arial" w:cs="Arial"/>
          <w:sz w:val="24"/>
          <w:szCs w:val="24"/>
        </w:rPr>
        <w:t xml:space="preserve"> (</w:t>
      </w:r>
      <w:proofErr w:type="spellStart"/>
      <w:r w:rsidRPr="0069002B">
        <w:rPr>
          <w:rFonts w:ascii="Arial" w:hAnsi="Arial" w:cs="Arial"/>
          <w:sz w:val="24"/>
          <w:szCs w:val="24"/>
        </w:rPr>
        <w:t>etc</w:t>
      </w:r>
      <w:proofErr w:type="spellEnd"/>
      <w:r w:rsidRPr="0069002B">
        <w:rPr>
          <w:rFonts w:ascii="Arial" w:hAnsi="Arial" w:cs="Arial"/>
          <w:sz w:val="24"/>
          <w:szCs w:val="24"/>
        </w:rPr>
        <w:t>) do you follow?</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None</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1-10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10-20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20-30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30-40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40-50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50+</w:t>
      </w:r>
    </w:p>
    <w:p w:rsidR="0069002B" w:rsidRPr="0069002B" w:rsidRDefault="0069002B" w:rsidP="0069002B">
      <w:pPr>
        <w:numPr>
          <w:ilvl w:val="0"/>
          <w:numId w:val="17"/>
        </w:numPr>
        <w:spacing w:line="276" w:lineRule="auto"/>
        <w:contextualSpacing/>
        <w:rPr>
          <w:rFonts w:ascii="Arial" w:hAnsi="Arial" w:cs="Arial"/>
          <w:sz w:val="24"/>
          <w:szCs w:val="24"/>
        </w:rPr>
      </w:pPr>
      <w:r w:rsidRPr="0069002B">
        <w:rPr>
          <w:rFonts w:ascii="Arial" w:hAnsi="Arial" w:cs="Arial"/>
          <w:sz w:val="24"/>
          <w:szCs w:val="24"/>
        </w:rPr>
        <w:t>100+</w:t>
      </w:r>
    </w:p>
    <w:p w:rsidR="0069002B" w:rsidRPr="0069002B" w:rsidRDefault="0069002B" w:rsidP="0069002B">
      <w:pPr>
        <w:spacing w:line="276" w:lineRule="auto"/>
        <w:rPr>
          <w:rFonts w:ascii="Arial" w:hAnsi="Arial" w:cs="Arial"/>
          <w:sz w:val="24"/>
          <w:szCs w:val="24"/>
        </w:rPr>
      </w:pPr>
    </w:p>
    <w:p w:rsidR="0069002B" w:rsidRPr="0069002B" w:rsidRDefault="0069002B" w:rsidP="0069002B">
      <w:pPr>
        <w:spacing w:line="276" w:lineRule="auto"/>
        <w:rPr>
          <w:rFonts w:ascii="Arial" w:hAnsi="Arial" w:cs="Arial"/>
          <w:b/>
          <w:sz w:val="24"/>
          <w:szCs w:val="24"/>
        </w:rPr>
      </w:pPr>
      <w:r w:rsidRPr="0069002B">
        <w:rPr>
          <w:rFonts w:ascii="Arial" w:hAnsi="Arial" w:cs="Arial"/>
          <w:b/>
          <w:sz w:val="24"/>
          <w:szCs w:val="24"/>
        </w:rPr>
        <w:lastRenderedPageBreak/>
        <w:t>Section 2</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 xml:space="preserve">1. Do you use a real profile of yourself (bio, picture, interests, </w:t>
      </w:r>
      <w:proofErr w:type="spellStart"/>
      <w:r w:rsidRPr="0069002B">
        <w:rPr>
          <w:rFonts w:ascii="Arial" w:hAnsi="Arial" w:cs="Arial"/>
          <w:sz w:val="24"/>
          <w:szCs w:val="24"/>
        </w:rPr>
        <w:t>etc</w:t>
      </w:r>
      <w:proofErr w:type="spellEnd"/>
      <w:r w:rsidRPr="0069002B">
        <w:rPr>
          <w:rFonts w:ascii="Arial" w:hAnsi="Arial" w:cs="Arial"/>
          <w:sz w:val="24"/>
          <w:szCs w:val="24"/>
        </w:rPr>
        <w:t>) on social networks?</w:t>
      </w:r>
    </w:p>
    <w:p w:rsidR="0069002B" w:rsidRPr="0069002B" w:rsidRDefault="0069002B" w:rsidP="0069002B">
      <w:pPr>
        <w:numPr>
          <w:ilvl w:val="0"/>
          <w:numId w:val="19"/>
        </w:numPr>
        <w:spacing w:line="276" w:lineRule="auto"/>
        <w:contextualSpacing/>
        <w:rPr>
          <w:rFonts w:ascii="Arial" w:hAnsi="Arial" w:cs="Arial"/>
          <w:sz w:val="24"/>
          <w:szCs w:val="24"/>
        </w:rPr>
      </w:pPr>
      <w:r w:rsidRPr="0069002B">
        <w:rPr>
          <w:rFonts w:ascii="Arial" w:hAnsi="Arial" w:cs="Arial"/>
          <w:sz w:val="24"/>
          <w:szCs w:val="24"/>
        </w:rPr>
        <w:t>Yes</w:t>
      </w:r>
    </w:p>
    <w:p w:rsidR="0069002B" w:rsidRPr="0069002B" w:rsidRDefault="0069002B" w:rsidP="0069002B">
      <w:pPr>
        <w:numPr>
          <w:ilvl w:val="0"/>
          <w:numId w:val="19"/>
        </w:numPr>
        <w:spacing w:line="276" w:lineRule="auto"/>
        <w:contextualSpacing/>
        <w:rPr>
          <w:rFonts w:ascii="Arial" w:hAnsi="Arial" w:cs="Arial"/>
          <w:sz w:val="24"/>
          <w:szCs w:val="24"/>
        </w:rPr>
      </w:pPr>
      <w:r w:rsidRPr="0069002B">
        <w:rPr>
          <w:rFonts w:ascii="Arial" w:hAnsi="Arial" w:cs="Arial"/>
          <w:sz w:val="24"/>
          <w:szCs w:val="24"/>
        </w:rPr>
        <w:t>No</w:t>
      </w:r>
    </w:p>
    <w:p w:rsidR="0069002B" w:rsidRPr="0069002B" w:rsidRDefault="0069002B" w:rsidP="0069002B">
      <w:pPr>
        <w:numPr>
          <w:ilvl w:val="0"/>
          <w:numId w:val="19"/>
        </w:numPr>
        <w:spacing w:line="276" w:lineRule="auto"/>
        <w:contextualSpacing/>
        <w:rPr>
          <w:rFonts w:ascii="Arial" w:hAnsi="Arial" w:cs="Arial"/>
          <w:sz w:val="24"/>
          <w:szCs w:val="24"/>
        </w:rPr>
      </w:pPr>
      <w:r w:rsidRPr="0069002B">
        <w:rPr>
          <w:rFonts w:ascii="Arial" w:hAnsi="Arial" w:cs="Arial"/>
          <w:sz w:val="24"/>
          <w:szCs w:val="24"/>
        </w:rPr>
        <w:t>Some of it is true</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2. How often do you change your profile (especially pictures, and/or updates about yourself)?</w:t>
      </w:r>
    </w:p>
    <w:p w:rsidR="0069002B" w:rsidRPr="0069002B" w:rsidRDefault="0069002B" w:rsidP="0069002B">
      <w:pPr>
        <w:numPr>
          <w:ilvl w:val="0"/>
          <w:numId w:val="20"/>
        </w:numPr>
        <w:spacing w:line="276" w:lineRule="auto"/>
        <w:contextualSpacing/>
        <w:rPr>
          <w:rFonts w:ascii="Arial" w:hAnsi="Arial" w:cs="Arial"/>
          <w:sz w:val="24"/>
          <w:szCs w:val="24"/>
        </w:rPr>
      </w:pPr>
      <w:r w:rsidRPr="0069002B">
        <w:rPr>
          <w:rFonts w:ascii="Arial" w:hAnsi="Arial" w:cs="Arial"/>
          <w:sz w:val="24"/>
          <w:szCs w:val="24"/>
        </w:rPr>
        <w:t>Regularly</w:t>
      </w:r>
    </w:p>
    <w:p w:rsidR="0069002B" w:rsidRPr="0069002B" w:rsidRDefault="0069002B" w:rsidP="0069002B">
      <w:pPr>
        <w:numPr>
          <w:ilvl w:val="0"/>
          <w:numId w:val="20"/>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0"/>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3. How often do you compare your profile and pictures to those of your friends, peers, celebrities?</w:t>
      </w:r>
    </w:p>
    <w:p w:rsidR="0069002B" w:rsidRPr="0069002B" w:rsidRDefault="0069002B" w:rsidP="0069002B">
      <w:pPr>
        <w:numPr>
          <w:ilvl w:val="0"/>
          <w:numId w:val="21"/>
        </w:numPr>
        <w:spacing w:line="276" w:lineRule="auto"/>
        <w:contextualSpacing/>
        <w:rPr>
          <w:rFonts w:ascii="Arial" w:hAnsi="Arial" w:cs="Arial"/>
          <w:sz w:val="24"/>
          <w:szCs w:val="24"/>
        </w:rPr>
      </w:pPr>
      <w:r w:rsidRPr="0069002B">
        <w:rPr>
          <w:rFonts w:ascii="Arial" w:hAnsi="Arial" w:cs="Arial"/>
          <w:sz w:val="24"/>
          <w:szCs w:val="24"/>
        </w:rPr>
        <w:t>Usually</w:t>
      </w:r>
    </w:p>
    <w:p w:rsidR="0069002B" w:rsidRPr="0069002B" w:rsidRDefault="0069002B" w:rsidP="0069002B">
      <w:pPr>
        <w:numPr>
          <w:ilvl w:val="0"/>
          <w:numId w:val="21"/>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1"/>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1"/>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4. How often do you use applications like filters or editors to change your pictures?</w:t>
      </w:r>
    </w:p>
    <w:p w:rsidR="0069002B" w:rsidRPr="0069002B" w:rsidRDefault="0069002B" w:rsidP="0069002B">
      <w:pPr>
        <w:numPr>
          <w:ilvl w:val="0"/>
          <w:numId w:val="22"/>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2"/>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22"/>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2"/>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5. On a scale of 1-10 (1 being unreal and 10 being real) how real do you think the pictures, posts and lifestyle presented by celebrities and models are?</w:t>
      </w:r>
    </w:p>
    <w:p w:rsidR="0069002B" w:rsidRPr="0069002B" w:rsidRDefault="0069002B" w:rsidP="0069002B">
      <w:pPr>
        <w:numPr>
          <w:ilvl w:val="0"/>
          <w:numId w:val="18"/>
        </w:numPr>
        <w:spacing w:line="276" w:lineRule="auto"/>
        <w:contextualSpacing/>
        <w:rPr>
          <w:rFonts w:ascii="Arial" w:hAnsi="Arial" w:cs="Arial"/>
          <w:sz w:val="24"/>
          <w:szCs w:val="24"/>
        </w:rPr>
      </w:pPr>
      <w:r w:rsidRPr="0069002B">
        <w:rPr>
          <w:rFonts w:ascii="Arial" w:hAnsi="Arial" w:cs="Arial"/>
          <w:sz w:val="24"/>
          <w:szCs w:val="24"/>
        </w:rPr>
        <w:t>………</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6. Do any of the online images and presentations make you feel you want to change yourself so as to fit in or be like them?</w:t>
      </w:r>
    </w:p>
    <w:p w:rsidR="0069002B" w:rsidRPr="0069002B" w:rsidRDefault="0069002B" w:rsidP="0069002B">
      <w:pPr>
        <w:numPr>
          <w:ilvl w:val="0"/>
          <w:numId w:val="18"/>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18"/>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18"/>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18"/>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7. Do you feel pressured to keep up with a certain lifestyle, trend or look?</w:t>
      </w:r>
    </w:p>
    <w:p w:rsidR="0069002B" w:rsidRPr="0069002B" w:rsidRDefault="0069002B" w:rsidP="0069002B">
      <w:pPr>
        <w:numPr>
          <w:ilvl w:val="0"/>
          <w:numId w:val="23"/>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3"/>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23"/>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3"/>
        </w:numPr>
        <w:spacing w:line="276" w:lineRule="auto"/>
        <w:contextualSpacing/>
        <w:rPr>
          <w:rFonts w:ascii="Arial" w:hAnsi="Arial" w:cs="Arial"/>
          <w:sz w:val="24"/>
          <w:szCs w:val="24"/>
        </w:rPr>
      </w:pPr>
      <w:r w:rsidRPr="0069002B">
        <w:rPr>
          <w:rFonts w:ascii="Arial" w:hAnsi="Arial" w:cs="Arial"/>
          <w:sz w:val="24"/>
          <w:szCs w:val="24"/>
        </w:rPr>
        <w:t>Never</w:t>
      </w:r>
    </w:p>
    <w:p w:rsidR="00155449" w:rsidRDefault="00155449" w:rsidP="0069002B">
      <w:pPr>
        <w:spacing w:line="276" w:lineRule="auto"/>
        <w:rPr>
          <w:rFonts w:ascii="Arial" w:hAnsi="Arial" w:cs="Arial"/>
          <w:sz w:val="24"/>
          <w:szCs w:val="24"/>
        </w:rPr>
      </w:pP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lastRenderedPageBreak/>
        <w:t xml:space="preserve">8. Do </w:t>
      </w:r>
      <w:proofErr w:type="gramStart"/>
      <w:r w:rsidRPr="0069002B">
        <w:rPr>
          <w:rFonts w:ascii="Arial" w:hAnsi="Arial" w:cs="Arial"/>
          <w:sz w:val="24"/>
          <w:szCs w:val="24"/>
        </w:rPr>
        <w:t>likes</w:t>
      </w:r>
      <w:proofErr w:type="gramEnd"/>
      <w:r w:rsidRPr="0069002B">
        <w:rPr>
          <w:rFonts w:ascii="Arial" w:hAnsi="Arial" w:cs="Arial"/>
          <w:sz w:val="24"/>
          <w:szCs w:val="24"/>
        </w:rPr>
        <w:t>/ dislikes on your images or posts affect you?</w:t>
      </w:r>
    </w:p>
    <w:p w:rsidR="0069002B" w:rsidRPr="0069002B" w:rsidRDefault="0069002B" w:rsidP="0069002B">
      <w:pPr>
        <w:numPr>
          <w:ilvl w:val="0"/>
          <w:numId w:val="24"/>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4"/>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24"/>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4"/>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9. Does getting a high number of likes/dislikes make you more/less confident?</w:t>
      </w:r>
    </w:p>
    <w:p w:rsidR="0069002B" w:rsidRPr="0069002B" w:rsidRDefault="0069002B" w:rsidP="0069002B">
      <w:pPr>
        <w:numPr>
          <w:ilvl w:val="0"/>
          <w:numId w:val="25"/>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5"/>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25"/>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5"/>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10. Are you confident in expressing your opinions, thoughts and feelings even when others don’t agree?</w:t>
      </w:r>
    </w:p>
    <w:p w:rsidR="0069002B" w:rsidRPr="0069002B" w:rsidRDefault="0069002B" w:rsidP="0069002B">
      <w:pPr>
        <w:numPr>
          <w:ilvl w:val="0"/>
          <w:numId w:val="26"/>
        </w:numPr>
        <w:spacing w:line="276" w:lineRule="auto"/>
        <w:contextualSpacing/>
        <w:rPr>
          <w:rFonts w:ascii="Arial" w:hAnsi="Arial" w:cs="Arial"/>
          <w:sz w:val="24"/>
          <w:szCs w:val="24"/>
        </w:rPr>
      </w:pPr>
      <w:r w:rsidRPr="0069002B">
        <w:rPr>
          <w:rFonts w:ascii="Arial" w:hAnsi="Arial" w:cs="Arial"/>
          <w:sz w:val="24"/>
          <w:szCs w:val="24"/>
        </w:rPr>
        <w:t>Sometimes</w:t>
      </w:r>
    </w:p>
    <w:p w:rsidR="0069002B" w:rsidRPr="0069002B" w:rsidRDefault="0069002B" w:rsidP="0069002B">
      <w:pPr>
        <w:numPr>
          <w:ilvl w:val="0"/>
          <w:numId w:val="26"/>
        </w:numPr>
        <w:spacing w:line="276" w:lineRule="auto"/>
        <w:contextualSpacing/>
        <w:rPr>
          <w:rFonts w:ascii="Arial" w:hAnsi="Arial" w:cs="Arial"/>
          <w:sz w:val="24"/>
          <w:szCs w:val="24"/>
        </w:rPr>
      </w:pPr>
      <w:r w:rsidRPr="0069002B">
        <w:rPr>
          <w:rFonts w:ascii="Arial" w:hAnsi="Arial" w:cs="Arial"/>
          <w:sz w:val="24"/>
          <w:szCs w:val="24"/>
        </w:rPr>
        <w:t>Always</w:t>
      </w:r>
    </w:p>
    <w:p w:rsidR="0069002B" w:rsidRPr="0069002B" w:rsidRDefault="0069002B" w:rsidP="0069002B">
      <w:pPr>
        <w:numPr>
          <w:ilvl w:val="0"/>
          <w:numId w:val="26"/>
        </w:numPr>
        <w:spacing w:line="276" w:lineRule="auto"/>
        <w:contextualSpacing/>
        <w:rPr>
          <w:rFonts w:ascii="Arial" w:hAnsi="Arial" w:cs="Arial"/>
          <w:sz w:val="24"/>
          <w:szCs w:val="24"/>
        </w:rPr>
      </w:pPr>
      <w:r w:rsidRPr="0069002B">
        <w:rPr>
          <w:rFonts w:ascii="Arial" w:hAnsi="Arial" w:cs="Arial"/>
          <w:sz w:val="24"/>
          <w:szCs w:val="24"/>
        </w:rPr>
        <w:t>Rarely</w:t>
      </w:r>
    </w:p>
    <w:p w:rsidR="0069002B" w:rsidRPr="0069002B" w:rsidRDefault="0069002B" w:rsidP="0069002B">
      <w:pPr>
        <w:numPr>
          <w:ilvl w:val="0"/>
          <w:numId w:val="26"/>
        </w:numPr>
        <w:spacing w:line="276" w:lineRule="auto"/>
        <w:contextualSpacing/>
        <w:rPr>
          <w:rFonts w:ascii="Arial" w:hAnsi="Arial" w:cs="Arial"/>
          <w:sz w:val="24"/>
          <w:szCs w:val="24"/>
        </w:rPr>
      </w:pPr>
      <w:r w:rsidRPr="0069002B">
        <w:rPr>
          <w:rFonts w:ascii="Arial" w:hAnsi="Arial" w:cs="Arial"/>
          <w:sz w:val="24"/>
          <w:szCs w:val="24"/>
        </w:rPr>
        <w:t>Never</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11. Would you create a fake profile so as to fit in an online social group?</w:t>
      </w:r>
    </w:p>
    <w:p w:rsidR="0069002B" w:rsidRPr="0069002B" w:rsidRDefault="0069002B" w:rsidP="0069002B">
      <w:pPr>
        <w:numPr>
          <w:ilvl w:val="0"/>
          <w:numId w:val="27"/>
        </w:numPr>
        <w:spacing w:line="276" w:lineRule="auto"/>
        <w:contextualSpacing/>
        <w:rPr>
          <w:rFonts w:ascii="Arial" w:hAnsi="Arial" w:cs="Arial"/>
          <w:sz w:val="24"/>
          <w:szCs w:val="24"/>
        </w:rPr>
      </w:pPr>
      <w:r w:rsidRPr="0069002B">
        <w:rPr>
          <w:rFonts w:ascii="Arial" w:hAnsi="Arial" w:cs="Arial"/>
          <w:sz w:val="24"/>
          <w:szCs w:val="24"/>
        </w:rPr>
        <w:t>Yes</w:t>
      </w:r>
    </w:p>
    <w:p w:rsidR="0069002B" w:rsidRPr="0069002B" w:rsidRDefault="0069002B" w:rsidP="0069002B">
      <w:pPr>
        <w:numPr>
          <w:ilvl w:val="0"/>
          <w:numId w:val="27"/>
        </w:numPr>
        <w:spacing w:line="276" w:lineRule="auto"/>
        <w:contextualSpacing/>
        <w:rPr>
          <w:rFonts w:ascii="Arial" w:hAnsi="Arial" w:cs="Arial"/>
          <w:sz w:val="24"/>
          <w:szCs w:val="24"/>
        </w:rPr>
      </w:pPr>
      <w:r w:rsidRPr="0069002B">
        <w:rPr>
          <w:rFonts w:ascii="Arial" w:hAnsi="Arial" w:cs="Arial"/>
          <w:sz w:val="24"/>
          <w:szCs w:val="24"/>
        </w:rPr>
        <w:t>No</w:t>
      </w:r>
    </w:p>
    <w:p w:rsidR="0069002B" w:rsidRPr="0069002B" w:rsidRDefault="0069002B" w:rsidP="0069002B">
      <w:pPr>
        <w:numPr>
          <w:ilvl w:val="0"/>
          <w:numId w:val="27"/>
        </w:numPr>
        <w:spacing w:line="276" w:lineRule="auto"/>
        <w:contextualSpacing/>
        <w:rPr>
          <w:rFonts w:ascii="Arial" w:hAnsi="Arial" w:cs="Arial"/>
          <w:sz w:val="24"/>
          <w:szCs w:val="24"/>
        </w:rPr>
      </w:pPr>
      <w:r w:rsidRPr="0069002B">
        <w:rPr>
          <w:rFonts w:ascii="Arial" w:hAnsi="Arial" w:cs="Arial"/>
          <w:sz w:val="24"/>
          <w:szCs w:val="24"/>
        </w:rPr>
        <w:t>I don’t know</w:t>
      </w:r>
    </w:p>
    <w:p w:rsidR="0069002B" w:rsidRPr="0069002B" w:rsidRDefault="0069002B" w:rsidP="0069002B">
      <w:pPr>
        <w:spacing w:line="276" w:lineRule="auto"/>
        <w:rPr>
          <w:rFonts w:ascii="Arial" w:hAnsi="Arial" w:cs="Arial"/>
          <w:sz w:val="24"/>
          <w:szCs w:val="24"/>
        </w:rPr>
      </w:pPr>
      <w:r w:rsidRPr="0069002B">
        <w:rPr>
          <w:rFonts w:ascii="Arial" w:hAnsi="Arial" w:cs="Arial"/>
          <w:sz w:val="24"/>
          <w:szCs w:val="24"/>
        </w:rPr>
        <w:t>12. How satisfied are you with yourself?</w:t>
      </w:r>
    </w:p>
    <w:p w:rsidR="0069002B" w:rsidRPr="0069002B" w:rsidRDefault="0069002B" w:rsidP="0069002B">
      <w:pPr>
        <w:numPr>
          <w:ilvl w:val="0"/>
          <w:numId w:val="28"/>
        </w:numPr>
        <w:spacing w:line="276" w:lineRule="auto"/>
        <w:contextualSpacing/>
        <w:rPr>
          <w:rFonts w:ascii="Arial" w:hAnsi="Arial" w:cs="Arial"/>
          <w:sz w:val="24"/>
          <w:szCs w:val="24"/>
        </w:rPr>
      </w:pPr>
      <w:r w:rsidRPr="0069002B">
        <w:rPr>
          <w:rFonts w:ascii="Arial" w:hAnsi="Arial" w:cs="Arial"/>
          <w:sz w:val="24"/>
          <w:szCs w:val="24"/>
        </w:rPr>
        <w:t>Very satisfied</w:t>
      </w:r>
    </w:p>
    <w:p w:rsidR="0069002B" w:rsidRPr="0069002B" w:rsidRDefault="0069002B" w:rsidP="0069002B">
      <w:pPr>
        <w:numPr>
          <w:ilvl w:val="0"/>
          <w:numId w:val="28"/>
        </w:numPr>
        <w:spacing w:line="276" w:lineRule="auto"/>
        <w:contextualSpacing/>
        <w:rPr>
          <w:rFonts w:ascii="Arial" w:hAnsi="Arial" w:cs="Arial"/>
          <w:sz w:val="24"/>
          <w:szCs w:val="24"/>
        </w:rPr>
      </w:pPr>
      <w:r w:rsidRPr="0069002B">
        <w:rPr>
          <w:rFonts w:ascii="Arial" w:hAnsi="Arial" w:cs="Arial"/>
          <w:sz w:val="24"/>
          <w:szCs w:val="24"/>
        </w:rPr>
        <w:t>Somewhat satisfied</w:t>
      </w:r>
    </w:p>
    <w:p w:rsidR="0069002B" w:rsidRPr="0069002B" w:rsidRDefault="0069002B" w:rsidP="0069002B">
      <w:pPr>
        <w:numPr>
          <w:ilvl w:val="0"/>
          <w:numId w:val="28"/>
        </w:numPr>
        <w:spacing w:line="276" w:lineRule="auto"/>
        <w:contextualSpacing/>
        <w:rPr>
          <w:rFonts w:ascii="Arial" w:hAnsi="Arial" w:cs="Arial"/>
          <w:sz w:val="24"/>
          <w:szCs w:val="24"/>
        </w:rPr>
      </w:pPr>
      <w:r w:rsidRPr="0069002B">
        <w:rPr>
          <w:rFonts w:ascii="Arial" w:hAnsi="Arial" w:cs="Arial"/>
          <w:sz w:val="24"/>
          <w:szCs w:val="24"/>
        </w:rPr>
        <w:t>Mainly satisfied</w:t>
      </w:r>
    </w:p>
    <w:p w:rsidR="0069002B" w:rsidRPr="0069002B" w:rsidRDefault="0069002B" w:rsidP="0069002B">
      <w:pPr>
        <w:numPr>
          <w:ilvl w:val="0"/>
          <w:numId w:val="28"/>
        </w:numPr>
        <w:spacing w:line="276" w:lineRule="auto"/>
        <w:contextualSpacing/>
        <w:rPr>
          <w:rFonts w:ascii="Arial" w:hAnsi="Arial" w:cs="Arial"/>
          <w:sz w:val="24"/>
          <w:szCs w:val="24"/>
        </w:rPr>
      </w:pPr>
      <w:r w:rsidRPr="0069002B">
        <w:rPr>
          <w:rFonts w:ascii="Arial" w:hAnsi="Arial" w:cs="Arial"/>
          <w:sz w:val="24"/>
          <w:szCs w:val="24"/>
        </w:rPr>
        <w:t>Not satisfied at all</w:t>
      </w:r>
    </w:p>
    <w:p w:rsidR="0069002B" w:rsidRPr="0069002B" w:rsidRDefault="0069002B" w:rsidP="008820B7">
      <w:pPr>
        <w:rPr>
          <w:rFonts w:ascii="Arial" w:hAnsi="Arial" w:cs="Arial"/>
          <w:sz w:val="24"/>
          <w:szCs w:val="24"/>
        </w:rPr>
      </w:pPr>
    </w:p>
    <w:p w:rsidR="00FA371B" w:rsidRDefault="00FA371B" w:rsidP="008820B7">
      <w:pPr>
        <w:rPr>
          <w:rFonts w:ascii="Arial" w:hAnsi="Arial" w:cs="Arial"/>
          <w:b/>
          <w:sz w:val="28"/>
          <w:szCs w:val="28"/>
        </w:rPr>
      </w:pPr>
    </w:p>
    <w:p w:rsidR="00FA371B" w:rsidRDefault="00FA371B" w:rsidP="008820B7">
      <w:pPr>
        <w:rPr>
          <w:rFonts w:ascii="Arial" w:hAnsi="Arial" w:cs="Arial"/>
          <w:b/>
          <w:sz w:val="28"/>
          <w:szCs w:val="28"/>
        </w:rPr>
      </w:pPr>
    </w:p>
    <w:p w:rsidR="00FA371B" w:rsidRDefault="00FA371B" w:rsidP="008820B7">
      <w:pPr>
        <w:rPr>
          <w:rFonts w:ascii="Arial" w:hAnsi="Arial" w:cs="Arial"/>
          <w:b/>
          <w:sz w:val="28"/>
          <w:szCs w:val="28"/>
        </w:rPr>
      </w:pPr>
    </w:p>
    <w:p w:rsidR="00FA371B" w:rsidRDefault="00FA371B" w:rsidP="008820B7">
      <w:pPr>
        <w:rPr>
          <w:rFonts w:ascii="Arial" w:hAnsi="Arial" w:cs="Arial"/>
          <w:b/>
          <w:sz w:val="28"/>
          <w:szCs w:val="28"/>
        </w:rPr>
      </w:pPr>
    </w:p>
    <w:p w:rsidR="00FA371B" w:rsidRDefault="00FA371B" w:rsidP="008820B7">
      <w:pPr>
        <w:rPr>
          <w:rFonts w:ascii="Arial" w:hAnsi="Arial" w:cs="Arial"/>
          <w:b/>
          <w:sz w:val="28"/>
          <w:szCs w:val="28"/>
        </w:rPr>
      </w:pPr>
    </w:p>
    <w:p w:rsidR="00FA371B" w:rsidRDefault="00FA371B" w:rsidP="008820B7">
      <w:pPr>
        <w:rPr>
          <w:rFonts w:ascii="Arial" w:hAnsi="Arial" w:cs="Arial"/>
          <w:b/>
          <w:sz w:val="28"/>
          <w:szCs w:val="28"/>
        </w:rPr>
      </w:pPr>
    </w:p>
    <w:p w:rsidR="00A7033F" w:rsidRPr="008820B7" w:rsidRDefault="008820B7" w:rsidP="008820B7">
      <w:pPr>
        <w:rPr>
          <w:rFonts w:ascii="Arial" w:hAnsi="Arial" w:cs="Arial"/>
          <w:sz w:val="24"/>
          <w:szCs w:val="24"/>
        </w:rPr>
      </w:pPr>
      <w:r w:rsidRPr="008820B7">
        <w:rPr>
          <w:rFonts w:ascii="Arial" w:hAnsi="Arial" w:cs="Arial"/>
          <w:b/>
          <w:sz w:val="28"/>
          <w:szCs w:val="28"/>
        </w:rPr>
        <w:lastRenderedPageBreak/>
        <w:t>B.</w:t>
      </w:r>
      <w:r w:rsidRPr="008820B7">
        <w:rPr>
          <w:rFonts w:ascii="Arial" w:hAnsi="Arial" w:cs="Arial"/>
          <w:b/>
          <w:sz w:val="28"/>
          <w:szCs w:val="28"/>
        </w:rPr>
        <w:tab/>
        <w:t>Introduction Letter</w:t>
      </w:r>
    </w:p>
    <w:p w:rsidR="00FA371B" w:rsidRPr="00BA6D0E" w:rsidRDefault="00FA371B" w:rsidP="00FA371B">
      <w:pPr>
        <w:rPr>
          <w:rFonts w:ascii="Arial" w:hAnsi="Arial" w:cs="Arial"/>
          <w:sz w:val="24"/>
          <w:szCs w:val="24"/>
        </w:rPr>
      </w:pPr>
      <w:r w:rsidRPr="00BA6D0E">
        <w:rPr>
          <w:rFonts w:ascii="Arial" w:hAnsi="Arial" w:cs="Arial"/>
          <w:sz w:val="24"/>
          <w:szCs w:val="24"/>
        </w:rPr>
        <w:t>Dear Sir/Madam,</w:t>
      </w:r>
    </w:p>
    <w:p w:rsidR="00FA371B" w:rsidRPr="00BA6D0E" w:rsidRDefault="00FA371B" w:rsidP="00FA371B">
      <w:pPr>
        <w:rPr>
          <w:rFonts w:ascii="Arial" w:hAnsi="Arial" w:cs="Arial"/>
          <w:sz w:val="24"/>
          <w:szCs w:val="24"/>
        </w:rPr>
      </w:pPr>
      <w:r w:rsidRPr="00BA6D0E">
        <w:rPr>
          <w:rFonts w:ascii="Arial" w:hAnsi="Arial" w:cs="Arial"/>
          <w:sz w:val="24"/>
          <w:szCs w:val="24"/>
        </w:rPr>
        <w:t>I am a student at University of Wales Trinity Saint David’s studying a course on working with children and young people. As part of my course, I am required to do a research study and I have chosen to investigate the link between social media influence and youths’ perception of themselves. Ideally, this study would take in EYST premises and will involve an estimated thirty participants aged 13-16 years. The study methods for this research comply with ethical standards as per research and university guidelines, and will be conducted openly and honestly. Following consent by my EYST contact, carers of the participants will be invited to make contact with this researcher who will provide details of the study and on their consent invite the participants to take part. The participants will also be briefed on the study and will be invited to fill in the questionnaires and take part in focus groups. The participant’s right to withdraw at any stage will be emphasized. Any findings of this study will be shared with participants, organisation contact and university lecturer.</w:t>
      </w:r>
    </w:p>
    <w:p w:rsidR="00FA371B" w:rsidRPr="00BA6D0E" w:rsidRDefault="00FA371B" w:rsidP="00FA371B">
      <w:pPr>
        <w:rPr>
          <w:rFonts w:ascii="Arial" w:hAnsi="Arial" w:cs="Arial"/>
          <w:sz w:val="24"/>
          <w:szCs w:val="24"/>
        </w:rPr>
      </w:pPr>
      <w:r w:rsidRPr="00BA6D0E">
        <w:rPr>
          <w:rFonts w:ascii="Arial" w:hAnsi="Arial" w:cs="Arial"/>
          <w:sz w:val="24"/>
          <w:szCs w:val="24"/>
        </w:rPr>
        <w:t>Sincerely,</w:t>
      </w:r>
    </w:p>
    <w:p w:rsidR="00FA371B" w:rsidRPr="00BA6D0E" w:rsidRDefault="00FA371B" w:rsidP="00FA371B">
      <w:pPr>
        <w:rPr>
          <w:rFonts w:ascii="Arial" w:hAnsi="Arial" w:cs="Arial"/>
          <w:sz w:val="24"/>
          <w:szCs w:val="24"/>
        </w:rPr>
      </w:pPr>
      <w:proofErr w:type="spellStart"/>
      <w:r w:rsidRPr="00BA6D0E">
        <w:rPr>
          <w:rFonts w:ascii="Arial" w:hAnsi="Arial" w:cs="Arial"/>
          <w:sz w:val="24"/>
          <w:szCs w:val="24"/>
        </w:rPr>
        <w:t>Mouna</w:t>
      </w:r>
      <w:proofErr w:type="spellEnd"/>
      <w:r w:rsidRPr="00BA6D0E">
        <w:rPr>
          <w:rFonts w:ascii="Arial" w:hAnsi="Arial" w:cs="Arial"/>
          <w:sz w:val="24"/>
          <w:szCs w:val="24"/>
        </w:rPr>
        <w:t xml:space="preserve"> </w:t>
      </w:r>
      <w:proofErr w:type="spellStart"/>
      <w:r w:rsidRPr="00BA6D0E">
        <w:rPr>
          <w:rFonts w:ascii="Arial" w:hAnsi="Arial" w:cs="Arial"/>
          <w:sz w:val="24"/>
          <w:szCs w:val="24"/>
        </w:rPr>
        <w:t>Balbaki</w:t>
      </w:r>
      <w:proofErr w:type="spellEnd"/>
      <w:r w:rsidRPr="00BA6D0E">
        <w:rPr>
          <w:rFonts w:ascii="Arial" w:hAnsi="Arial" w:cs="Arial"/>
          <w:sz w:val="24"/>
          <w:szCs w:val="24"/>
        </w:rPr>
        <w:t xml:space="preserve"> (Student/Researcher)</w:t>
      </w:r>
    </w:p>
    <w:p w:rsidR="00A7033F" w:rsidRDefault="00A7033F"/>
    <w:p w:rsidR="00504EAD" w:rsidRDefault="00504EAD"/>
    <w:p w:rsidR="00504EAD" w:rsidRDefault="00504EAD"/>
    <w:sectPr w:rsidR="00504EAD" w:rsidSect="00FE11B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D26" w:rsidRDefault="00D87D26" w:rsidP="00C75D5C">
      <w:pPr>
        <w:spacing w:after="0" w:line="240" w:lineRule="auto"/>
      </w:pPr>
      <w:r>
        <w:separator/>
      </w:r>
    </w:p>
  </w:endnote>
  <w:endnote w:type="continuationSeparator" w:id="0">
    <w:p w:rsidR="00D87D26" w:rsidRDefault="00D87D26" w:rsidP="00C75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8346342"/>
      <w:docPartObj>
        <w:docPartGallery w:val="Page Numbers (Bottom of Page)"/>
        <w:docPartUnique/>
      </w:docPartObj>
    </w:sdtPr>
    <w:sdtEndPr>
      <w:rPr>
        <w:noProof/>
      </w:rPr>
    </w:sdtEndPr>
    <w:sdtContent>
      <w:p w:rsidR="00C75D5C" w:rsidRDefault="00C75D5C">
        <w:pPr>
          <w:pStyle w:val="Footer"/>
          <w:jc w:val="right"/>
        </w:pPr>
        <w:r>
          <w:fldChar w:fldCharType="begin"/>
        </w:r>
        <w:r>
          <w:instrText xml:space="preserve"> PAGE   \* MERGEFORMAT </w:instrText>
        </w:r>
        <w:r>
          <w:fldChar w:fldCharType="separate"/>
        </w:r>
        <w:r w:rsidR="000D1852">
          <w:rPr>
            <w:noProof/>
          </w:rPr>
          <w:t>16</w:t>
        </w:r>
        <w:r>
          <w:rPr>
            <w:noProof/>
          </w:rPr>
          <w:fldChar w:fldCharType="end"/>
        </w:r>
      </w:p>
    </w:sdtContent>
  </w:sdt>
  <w:p w:rsidR="00C75D5C" w:rsidRDefault="00C75D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D26" w:rsidRDefault="00D87D26" w:rsidP="00C75D5C">
      <w:pPr>
        <w:spacing w:after="0" w:line="240" w:lineRule="auto"/>
      </w:pPr>
      <w:r>
        <w:separator/>
      </w:r>
    </w:p>
  </w:footnote>
  <w:footnote w:type="continuationSeparator" w:id="0">
    <w:p w:rsidR="00D87D26" w:rsidRDefault="00D87D26" w:rsidP="00C75D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541E"/>
    <w:multiLevelType w:val="hybridMultilevel"/>
    <w:tmpl w:val="80BC3FF6"/>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795951"/>
    <w:multiLevelType w:val="hybridMultilevel"/>
    <w:tmpl w:val="70A6E91A"/>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CF2293"/>
    <w:multiLevelType w:val="multilevel"/>
    <w:tmpl w:val="3E1E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CB7306"/>
    <w:multiLevelType w:val="hybridMultilevel"/>
    <w:tmpl w:val="1060828E"/>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4D0135"/>
    <w:multiLevelType w:val="hybridMultilevel"/>
    <w:tmpl w:val="CCCC583C"/>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387BA3"/>
    <w:multiLevelType w:val="hybridMultilevel"/>
    <w:tmpl w:val="E20E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CD61A0"/>
    <w:multiLevelType w:val="hybridMultilevel"/>
    <w:tmpl w:val="8C980B42"/>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EC7A0C"/>
    <w:multiLevelType w:val="hybridMultilevel"/>
    <w:tmpl w:val="BDBEDB00"/>
    <w:lvl w:ilvl="0" w:tplc="0809000F">
      <w:start w:val="1"/>
      <w:numFmt w:val="decimal"/>
      <w:lvlText w:val="%1."/>
      <w:lvlJc w:val="left"/>
      <w:pPr>
        <w:ind w:left="54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0829B1"/>
    <w:multiLevelType w:val="multilevel"/>
    <w:tmpl w:val="43F8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2253EF"/>
    <w:multiLevelType w:val="hybridMultilevel"/>
    <w:tmpl w:val="70C252B6"/>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E63512"/>
    <w:multiLevelType w:val="multilevel"/>
    <w:tmpl w:val="60E8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C63D77"/>
    <w:multiLevelType w:val="hybridMultilevel"/>
    <w:tmpl w:val="A35ED182"/>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B55239"/>
    <w:multiLevelType w:val="hybridMultilevel"/>
    <w:tmpl w:val="2C1EE9A2"/>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274E5B"/>
    <w:multiLevelType w:val="hybridMultilevel"/>
    <w:tmpl w:val="9A60E3F8"/>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A8072C"/>
    <w:multiLevelType w:val="hybridMultilevel"/>
    <w:tmpl w:val="B04CF59C"/>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99716CB"/>
    <w:multiLevelType w:val="hybridMultilevel"/>
    <w:tmpl w:val="3F26E618"/>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2FD2768"/>
    <w:multiLevelType w:val="hybridMultilevel"/>
    <w:tmpl w:val="12163BE8"/>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8D688F"/>
    <w:multiLevelType w:val="hybridMultilevel"/>
    <w:tmpl w:val="F3A0E668"/>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5C1DAF"/>
    <w:multiLevelType w:val="hybridMultilevel"/>
    <w:tmpl w:val="D0E0BEE0"/>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C205CF"/>
    <w:multiLevelType w:val="multilevel"/>
    <w:tmpl w:val="316A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BD4909"/>
    <w:multiLevelType w:val="hybridMultilevel"/>
    <w:tmpl w:val="427E6B3C"/>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5680833"/>
    <w:multiLevelType w:val="hybridMultilevel"/>
    <w:tmpl w:val="5EAC4240"/>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EF5782"/>
    <w:multiLevelType w:val="multilevel"/>
    <w:tmpl w:val="AC7C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081451"/>
    <w:multiLevelType w:val="hybridMultilevel"/>
    <w:tmpl w:val="58701BFC"/>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AF45FF9"/>
    <w:multiLevelType w:val="hybridMultilevel"/>
    <w:tmpl w:val="5B486FFE"/>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C025014"/>
    <w:multiLevelType w:val="hybridMultilevel"/>
    <w:tmpl w:val="B34E4B12"/>
    <w:lvl w:ilvl="0" w:tplc="08090015">
      <w:start w:val="1"/>
      <w:numFmt w:val="upperLetter"/>
      <w:lvlText w:val="%1."/>
      <w:lvlJc w:val="left"/>
      <w:pPr>
        <w:ind w:left="108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nsid w:val="72BF5FF6"/>
    <w:multiLevelType w:val="hybridMultilevel"/>
    <w:tmpl w:val="395CF990"/>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F74FA1"/>
    <w:multiLevelType w:val="multilevel"/>
    <w:tmpl w:val="1D64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0D2589"/>
    <w:multiLevelType w:val="hybridMultilevel"/>
    <w:tmpl w:val="61C67F4E"/>
    <w:lvl w:ilvl="0" w:tplc="3C3E8F0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5"/>
  </w:num>
  <w:num w:numId="3">
    <w:abstractNumId w:val="27"/>
  </w:num>
  <w:num w:numId="4">
    <w:abstractNumId w:val="8"/>
  </w:num>
  <w:num w:numId="5">
    <w:abstractNumId w:val="2"/>
  </w:num>
  <w:num w:numId="6">
    <w:abstractNumId w:val="22"/>
  </w:num>
  <w:num w:numId="7">
    <w:abstractNumId w:val="10"/>
  </w:num>
  <w:num w:numId="8">
    <w:abstractNumId w:val="19"/>
  </w:num>
  <w:num w:numId="9">
    <w:abstractNumId w:val="18"/>
  </w:num>
  <w:num w:numId="10">
    <w:abstractNumId w:val="21"/>
  </w:num>
  <w:num w:numId="11">
    <w:abstractNumId w:val="9"/>
  </w:num>
  <w:num w:numId="12">
    <w:abstractNumId w:val="20"/>
  </w:num>
  <w:num w:numId="13">
    <w:abstractNumId w:val="4"/>
  </w:num>
  <w:num w:numId="14">
    <w:abstractNumId w:val="16"/>
  </w:num>
  <w:num w:numId="15">
    <w:abstractNumId w:val="0"/>
  </w:num>
  <w:num w:numId="16">
    <w:abstractNumId w:val="3"/>
  </w:num>
  <w:num w:numId="17">
    <w:abstractNumId w:val="13"/>
  </w:num>
  <w:num w:numId="18">
    <w:abstractNumId w:val="6"/>
  </w:num>
  <w:num w:numId="19">
    <w:abstractNumId w:val="17"/>
  </w:num>
  <w:num w:numId="20">
    <w:abstractNumId w:val="12"/>
  </w:num>
  <w:num w:numId="21">
    <w:abstractNumId w:val="11"/>
  </w:num>
  <w:num w:numId="22">
    <w:abstractNumId w:val="24"/>
  </w:num>
  <w:num w:numId="23">
    <w:abstractNumId w:val="1"/>
  </w:num>
  <w:num w:numId="24">
    <w:abstractNumId w:val="15"/>
  </w:num>
  <w:num w:numId="25">
    <w:abstractNumId w:val="14"/>
  </w:num>
  <w:num w:numId="26">
    <w:abstractNumId w:val="23"/>
  </w:num>
  <w:num w:numId="27">
    <w:abstractNumId w:val="26"/>
  </w:num>
  <w:num w:numId="28">
    <w:abstractNumId w:val="28"/>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33F"/>
    <w:rsid w:val="000862FA"/>
    <w:rsid w:val="000D1852"/>
    <w:rsid w:val="00121E7D"/>
    <w:rsid w:val="00122122"/>
    <w:rsid w:val="00127020"/>
    <w:rsid w:val="00142AE9"/>
    <w:rsid w:val="00155449"/>
    <w:rsid w:val="001872DF"/>
    <w:rsid w:val="001875A0"/>
    <w:rsid w:val="002064B5"/>
    <w:rsid w:val="002069F2"/>
    <w:rsid w:val="002B3B29"/>
    <w:rsid w:val="002C24CB"/>
    <w:rsid w:val="002F7F15"/>
    <w:rsid w:val="00372FA3"/>
    <w:rsid w:val="003C16FB"/>
    <w:rsid w:val="00415122"/>
    <w:rsid w:val="00433594"/>
    <w:rsid w:val="0045172D"/>
    <w:rsid w:val="00466AD1"/>
    <w:rsid w:val="00500F1A"/>
    <w:rsid w:val="00504EAD"/>
    <w:rsid w:val="0058607E"/>
    <w:rsid w:val="005922E9"/>
    <w:rsid w:val="005C2E54"/>
    <w:rsid w:val="005E3AE8"/>
    <w:rsid w:val="00603051"/>
    <w:rsid w:val="00605BA8"/>
    <w:rsid w:val="006615C1"/>
    <w:rsid w:val="0069002B"/>
    <w:rsid w:val="006A162C"/>
    <w:rsid w:val="006A2F14"/>
    <w:rsid w:val="00722E3A"/>
    <w:rsid w:val="00725FDF"/>
    <w:rsid w:val="00794035"/>
    <w:rsid w:val="00855401"/>
    <w:rsid w:val="00862E6E"/>
    <w:rsid w:val="008820B7"/>
    <w:rsid w:val="008843E1"/>
    <w:rsid w:val="0089553C"/>
    <w:rsid w:val="008F380D"/>
    <w:rsid w:val="009205EF"/>
    <w:rsid w:val="0092403A"/>
    <w:rsid w:val="009C6FC8"/>
    <w:rsid w:val="00A57248"/>
    <w:rsid w:val="00A61F6F"/>
    <w:rsid w:val="00A67825"/>
    <w:rsid w:val="00A7033F"/>
    <w:rsid w:val="00A8062A"/>
    <w:rsid w:val="00AB1B02"/>
    <w:rsid w:val="00AB7240"/>
    <w:rsid w:val="00AF0DA9"/>
    <w:rsid w:val="00B65863"/>
    <w:rsid w:val="00BA02B8"/>
    <w:rsid w:val="00BB111B"/>
    <w:rsid w:val="00BC3CCC"/>
    <w:rsid w:val="00C75D5C"/>
    <w:rsid w:val="00CA013F"/>
    <w:rsid w:val="00CE3F48"/>
    <w:rsid w:val="00CF54F6"/>
    <w:rsid w:val="00D00F2C"/>
    <w:rsid w:val="00D651D8"/>
    <w:rsid w:val="00D80B3C"/>
    <w:rsid w:val="00D87D26"/>
    <w:rsid w:val="00E03DF7"/>
    <w:rsid w:val="00E30651"/>
    <w:rsid w:val="00E859D8"/>
    <w:rsid w:val="00F02904"/>
    <w:rsid w:val="00F1170D"/>
    <w:rsid w:val="00F70CC2"/>
    <w:rsid w:val="00F74B13"/>
    <w:rsid w:val="00FA371B"/>
    <w:rsid w:val="00FB4CF6"/>
    <w:rsid w:val="00FE11B6"/>
    <w:rsid w:val="00FF6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33F"/>
    <w:pPr>
      <w:ind w:left="720"/>
      <w:contextualSpacing/>
    </w:pPr>
  </w:style>
  <w:style w:type="character" w:styleId="Emphasis">
    <w:name w:val="Emphasis"/>
    <w:basedOn w:val="DefaultParagraphFont"/>
    <w:uiPriority w:val="20"/>
    <w:qFormat/>
    <w:rsid w:val="00415122"/>
    <w:rPr>
      <w:i/>
      <w:iCs/>
    </w:rPr>
  </w:style>
  <w:style w:type="paragraph" w:styleId="BalloonText">
    <w:name w:val="Balloon Text"/>
    <w:basedOn w:val="Normal"/>
    <w:link w:val="BalloonTextChar"/>
    <w:uiPriority w:val="99"/>
    <w:semiHidden/>
    <w:unhideWhenUsed/>
    <w:rsid w:val="005E3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AE8"/>
    <w:rPr>
      <w:rFonts w:ascii="Tahoma" w:hAnsi="Tahoma" w:cs="Tahoma"/>
      <w:sz w:val="16"/>
      <w:szCs w:val="16"/>
    </w:rPr>
  </w:style>
  <w:style w:type="paragraph" w:styleId="NoSpacing">
    <w:name w:val="No Spacing"/>
    <w:link w:val="NoSpacingChar"/>
    <w:uiPriority w:val="1"/>
    <w:qFormat/>
    <w:rsid w:val="001875A0"/>
    <w:pPr>
      <w:spacing w:after="0" w:line="240" w:lineRule="auto"/>
    </w:pPr>
  </w:style>
  <w:style w:type="paragraph" w:styleId="Bibliography">
    <w:name w:val="Bibliography"/>
    <w:basedOn w:val="Normal"/>
    <w:next w:val="Normal"/>
    <w:uiPriority w:val="37"/>
    <w:unhideWhenUsed/>
    <w:rsid w:val="000862FA"/>
  </w:style>
  <w:style w:type="paragraph" w:styleId="Header">
    <w:name w:val="header"/>
    <w:basedOn w:val="Normal"/>
    <w:link w:val="HeaderChar"/>
    <w:uiPriority w:val="99"/>
    <w:unhideWhenUsed/>
    <w:rsid w:val="00C75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D5C"/>
  </w:style>
  <w:style w:type="paragraph" w:styleId="Footer">
    <w:name w:val="footer"/>
    <w:basedOn w:val="Normal"/>
    <w:link w:val="FooterChar"/>
    <w:uiPriority w:val="99"/>
    <w:unhideWhenUsed/>
    <w:rsid w:val="00C75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5C"/>
  </w:style>
  <w:style w:type="character" w:customStyle="1" w:styleId="NoSpacingChar">
    <w:name w:val="No Spacing Char"/>
    <w:basedOn w:val="DefaultParagraphFont"/>
    <w:link w:val="NoSpacing"/>
    <w:uiPriority w:val="1"/>
    <w:rsid w:val="00FE11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33F"/>
    <w:pPr>
      <w:ind w:left="720"/>
      <w:contextualSpacing/>
    </w:pPr>
  </w:style>
  <w:style w:type="character" w:styleId="Emphasis">
    <w:name w:val="Emphasis"/>
    <w:basedOn w:val="DefaultParagraphFont"/>
    <w:uiPriority w:val="20"/>
    <w:qFormat/>
    <w:rsid w:val="00415122"/>
    <w:rPr>
      <w:i/>
      <w:iCs/>
    </w:rPr>
  </w:style>
  <w:style w:type="paragraph" w:styleId="BalloonText">
    <w:name w:val="Balloon Text"/>
    <w:basedOn w:val="Normal"/>
    <w:link w:val="BalloonTextChar"/>
    <w:uiPriority w:val="99"/>
    <w:semiHidden/>
    <w:unhideWhenUsed/>
    <w:rsid w:val="005E3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AE8"/>
    <w:rPr>
      <w:rFonts w:ascii="Tahoma" w:hAnsi="Tahoma" w:cs="Tahoma"/>
      <w:sz w:val="16"/>
      <w:szCs w:val="16"/>
    </w:rPr>
  </w:style>
  <w:style w:type="paragraph" w:styleId="NoSpacing">
    <w:name w:val="No Spacing"/>
    <w:link w:val="NoSpacingChar"/>
    <w:uiPriority w:val="1"/>
    <w:qFormat/>
    <w:rsid w:val="001875A0"/>
    <w:pPr>
      <w:spacing w:after="0" w:line="240" w:lineRule="auto"/>
    </w:pPr>
  </w:style>
  <w:style w:type="paragraph" w:styleId="Bibliography">
    <w:name w:val="Bibliography"/>
    <w:basedOn w:val="Normal"/>
    <w:next w:val="Normal"/>
    <w:uiPriority w:val="37"/>
    <w:unhideWhenUsed/>
    <w:rsid w:val="000862FA"/>
  </w:style>
  <w:style w:type="paragraph" w:styleId="Header">
    <w:name w:val="header"/>
    <w:basedOn w:val="Normal"/>
    <w:link w:val="HeaderChar"/>
    <w:uiPriority w:val="99"/>
    <w:unhideWhenUsed/>
    <w:rsid w:val="00C75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D5C"/>
  </w:style>
  <w:style w:type="paragraph" w:styleId="Footer">
    <w:name w:val="footer"/>
    <w:basedOn w:val="Normal"/>
    <w:link w:val="FooterChar"/>
    <w:uiPriority w:val="99"/>
    <w:unhideWhenUsed/>
    <w:rsid w:val="00C75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5C"/>
  </w:style>
  <w:style w:type="character" w:customStyle="1" w:styleId="NoSpacingChar">
    <w:name w:val="No Spacing Char"/>
    <w:basedOn w:val="DefaultParagraphFont"/>
    <w:link w:val="NoSpacing"/>
    <w:uiPriority w:val="1"/>
    <w:rsid w:val="00FE1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86679">
      <w:bodyDiv w:val="1"/>
      <w:marLeft w:val="0"/>
      <w:marRight w:val="0"/>
      <w:marTop w:val="0"/>
      <w:marBottom w:val="0"/>
      <w:divBdr>
        <w:top w:val="none" w:sz="0" w:space="0" w:color="auto"/>
        <w:left w:val="none" w:sz="0" w:space="0" w:color="auto"/>
        <w:bottom w:val="none" w:sz="0" w:space="0" w:color="auto"/>
        <w:right w:val="none" w:sz="0" w:space="0" w:color="auto"/>
      </w:divBdr>
    </w:div>
    <w:div w:id="201284788">
      <w:bodyDiv w:val="1"/>
      <w:marLeft w:val="0"/>
      <w:marRight w:val="0"/>
      <w:marTop w:val="0"/>
      <w:marBottom w:val="0"/>
      <w:divBdr>
        <w:top w:val="none" w:sz="0" w:space="0" w:color="auto"/>
        <w:left w:val="none" w:sz="0" w:space="0" w:color="auto"/>
        <w:bottom w:val="none" w:sz="0" w:space="0" w:color="auto"/>
        <w:right w:val="none" w:sz="0" w:space="0" w:color="auto"/>
      </w:divBdr>
    </w:div>
    <w:div w:id="371541513">
      <w:bodyDiv w:val="1"/>
      <w:marLeft w:val="0"/>
      <w:marRight w:val="0"/>
      <w:marTop w:val="0"/>
      <w:marBottom w:val="0"/>
      <w:divBdr>
        <w:top w:val="none" w:sz="0" w:space="0" w:color="auto"/>
        <w:left w:val="none" w:sz="0" w:space="0" w:color="auto"/>
        <w:bottom w:val="none" w:sz="0" w:space="0" w:color="auto"/>
        <w:right w:val="none" w:sz="0" w:space="0" w:color="auto"/>
      </w:divBdr>
    </w:div>
    <w:div w:id="975337515">
      <w:bodyDiv w:val="1"/>
      <w:marLeft w:val="0"/>
      <w:marRight w:val="0"/>
      <w:marTop w:val="0"/>
      <w:marBottom w:val="0"/>
      <w:divBdr>
        <w:top w:val="none" w:sz="0" w:space="0" w:color="auto"/>
        <w:left w:val="none" w:sz="0" w:space="0" w:color="auto"/>
        <w:bottom w:val="none" w:sz="0" w:space="0" w:color="auto"/>
        <w:right w:val="none" w:sz="0" w:space="0" w:color="auto"/>
      </w:divBdr>
    </w:div>
    <w:div w:id="1057826492">
      <w:bodyDiv w:val="1"/>
      <w:marLeft w:val="0"/>
      <w:marRight w:val="0"/>
      <w:marTop w:val="0"/>
      <w:marBottom w:val="0"/>
      <w:divBdr>
        <w:top w:val="none" w:sz="0" w:space="0" w:color="auto"/>
        <w:left w:val="none" w:sz="0" w:space="0" w:color="auto"/>
        <w:bottom w:val="none" w:sz="0" w:space="0" w:color="auto"/>
        <w:right w:val="none" w:sz="0" w:space="0" w:color="auto"/>
      </w:divBdr>
    </w:div>
    <w:div w:id="1115907349">
      <w:bodyDiv w:val="1"/>
      <w:marLeft w:val="0"/>
      <w:marRight w:val="0"/>
      <w:marTop w:val="0"/>
      <w:marBottom w:val="0"/>
      <w:divBdr>
        <w:top w:val="none" w:sz="0" w:space="0" w:color="auto"/>
        <w:left w:val="none" w:sz="0" w:space="0" w:color="auto"/>
        <w:bottom w:val="none" w:sz="0" w:space="0" w:color="auto"/>
        <w:right w:val="none" w:sz="0" w:space="0" w:color="auto"/>
      </w:divBdr>
      <w:divsChild>
        <w:div w:id="829296986">
          <w:marLeft w:val="0"/>
          <w:marRight w:val="0"/>
          <w:marTop w:val="0"/>
          <w:marBottom w:val="0"/>
          <w:divBdr>
            <w:top w:val="none" w:sz="0" w:space="0" w:color="auto"/>
            <w:left w:val="none" w:sz="0" w:space="0" w:color="auto"/>
            <w:bottom w:val="none" w:sz="0" w:space="0" w:color="auto"/>
            <w:right w:val="none" w:sz="0" w:space="0" w:color="auto"/>
          </w:divBdr>
        </w:div>
      </w:divsChild>
    </w:div>
    <w:div w:id="151738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D58D67747754F819222EF9CB919AB7A"/>
        <w:category>
          <w:name w:val="General"/>
          <w:gallery w:val="placeholder"/>
        </w:category>
        <w:types>
          <w:type w:val="bbPlcHdr"/>
        </w:types>
        <w:behaviors>
          <w:behavior w:val="content"/>
        </w:behaviors>
        <w:guid w:val="{3BF44E2A-D0B3-4373-99C7-A8B61A296A7C}"/>
      </w:docPartPr>
      <w:docPartBody>
        <w:p w:rsidR="00000000" w:rsidRDefault="00351C27" w:rsidP="00351C27">
          <w:pPr>
            <w:pStyle w:val="7D58D67747754F819222EF9CB919AB7A"/>
          </w:pPr>
          <w:r>
            <w:rPr>
              <w:rFonts w:asciiTheme="majorHAnsi" w:eastAsiaTheme="majorEastAsia" w:hAnsiTheme="majorHAnsi" w:cstheme="majorBidi"/>
              <w:sz w:val="80"/>
              <w:szCs w:val="80"/>
            </w:rPr>
            <w:t>[Type the document title]</w:t>
          </w:r>
        </w:p>
      </w:docPartBody>
    </w:docPart>
    <w:docPart>
      <w:docPartPr>
        <w:name w:val="90EA8C2CC3864CA583C0C42EDD00C6AB"/>
        <w:category>
          <w:name w:val="General"/>
          <w:gallery w:val="placeholder"/>
        </w:category>
        <w:types>
          <w:type w:val="bbPlcHdr"/>
        </w:types>
        <w:behaviors>
          <w:behavior w:val="content"/>
        </w:behaviors>
        <w:guid w:val="{76D9FBC4-BE3F-4629-BA7D-FB79B7A624FB}"/>
      </w:docPartPr>
      <w:docPartBody>
        <w:p w:rsidR="00000000" w:rsidRDefault="00351C27" w:rsidP="00351C27">
          <w:pPr>
            <w:pStyle w:val="90EA8C2CC3864CA583C0C42EDD00C6AB"/>
          </w:pPr>
          <w:r>
            <w:rPr>
              <w:rFonts w:asciiTheme="majorHAnsi" w:eastAsiaTheme="majorEastAsia" w:hAnsiTheme="majorHAnsi" w:cstheme="majorBidi"/>
              <w:sz w:val="44"/>
              <w:szCs w:val="44"/>
            </w:rPr>
            <w:t>[Type the document subtitle]</w:t>
          </w:r>
        </w:p>
      </w:docPartBody>
    </w:docPart>
    <w:docPart>
      <w:docPartPr>
        <w:name w:val="948199AC1BA545969E7077DB197E834A"/>
        <w:category>
          <w:name w:val="General"/>
          <w:gallery w:val="placeholder"/>
        </w:category>
        <w:types>
          <w:type w:val="bbPlcHdr"/>
        </w:types>
        <w:behaviors>
          <w:behavior w:val="content"/>
        </w:behaviors>
        <w:guid w:val="{1A6DA489-3C56-4A0A-8E85-6F58A6920F25}"/>
      </w:docPartPr>
      <w:docPartBody>
        <w:p w:rsidR="00000000" w:rsidRDefault="00351C27" w:rsidP="00351C27">
          <w:pPr>
            <w:pStyle w:val="948199AC1BA545969E7077DB197E834A"/>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27"/>
    <w:rsid w:val="00351C27"/>
    <w:rsid w:val="007D6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54A103575D42E49846EC7796A63F0A">
    <w:name w:val="3254A103575D42E49846EC7796A63F0A"/>
    <w:rsid w:val="00351C27"/>
  </w:style>
  <w:style w:type="paragraph" w:customStyle="1" w:styleId="A230BCCED9314669B0CC778D7F66304A">
    <w:name w:val="A230BCCED9314669B0CC778D7F66304A"/>
    <w:rsid w:val="00351C27"/>
  </w:style>
  <w:style w:type="paragraph" w:customStyle="1" w:styleId="F0781AD91C784B508931624FFF1065BF">
    <w:name w:val="F0781AD91C784B508931624FFF1065BF"/>
    <w:rsid w:val="00351C27"/>
  </w:style>
  <w:style w:type="paragraph" w:customStyle="1" w:styleId="36BB2CB2B7A7417092F711AEBC2DC4B8">
    <w:name w:val="36BB2CB2B7A7417092F711AEBC2DC4B8"/>
    <w:rsid w:val="00351C27"/>
  </w:style>
  <w:style w:type="paragraph" w:customStyle="1" w:styleId="5CC24066AB3941B99EAF7C692277F8A2">
    <w:name w:val="5CC24066AB3941B99EAF7C692277F8A2"/>
    <w:rsid w:val="00351C27"/>
  </w:style>
  <w:style w:type="paragraph" w:customStyle="1" w:styleId="E56AEFA8E9594077B85DB7ED01439A5A">
    <w:name w:val="E56AEFA8E9594077B85DB7ED01439A5A"/>
    <w:rsid w:val="00351C27"/>
  </w:style>
  <w:style w:type="paragraph" w:customStyle="1" w:styleId="43B4A99AC9014B85A731B6C9BFD2B287">
    <w:name w:val="43B4A99AC9014B85A731B6C9BFD2B287"/>
    <w:rsid w:val="00351C27"/>
  </w:style>
  <w:style w:type="paragraph" w:customStyle="1" w:styleId="4FA9FD6B3DB945A5AC47966FEBE3475C">
    <w:name w:val="4FA9FD6B3DB945A5AC47966FEBE3475C"/>
    <w:rsid w:val="00351C27"/>
  </w:style>
  <w:style w:type="paragraph" w:customStyle="1" w:styleId="377CA3EB8D564998B8B5AB20D4C5F978">
    <w:name w:val="377CA3EB8D564998B8B5AB20D4C5F978"/>
    <w:rsid w:val="00351C27"/>
  </w:style>
  <w:style w:type="paragraph" w:customStyle="1" w:styleId="6B1880810AF34C5D8DDACE56B72ED510">
    <w:name w:val="6B1880810AF34C5D8DDACE56B72ED510"/>
    <w:rsid w:val="00351C27"/>
  </w:style>
  <w:style w:type="paragraph" w:customStyle="1" w:styleId="610AFA3724884200AC2D6FE7C761E0A1">
    <w:name w:val="610AFA3724884200AC2D6FE7C761E0A1"/>
    <w:rsid w:val="00351C27"/>
  </w:style>
  <w:style w:type="paragraph" w:customStyle="1" w:styleId="7D58D67747754F819222EF9CB919AB7A">
    <w:name w:val="7D58D67747754F819222EF9CB919AB7A"/>
    <w:rsid w:val="00351C27"/>
  </w:style>
  <w:style w:type="paragraph" w:customStyle="1" w:styleId="90EA8C2CC3864CA583C0C42EDD00C6AB">
    <w:name w:val="90EA8C2CC3864CA583C0C42EDD00C6AB"/>
    <w:rsid w:val="00351C27"/>
  </w:style>
  <w:style w:type="paragraph" w:customStyle="1" w:styleId="948199AC1BA545969E7077DB197E834A">
    <w:name w:val="948199AC1BA545969E7077DB197E834A"/>
    <w:rsid w:val="00351C27"/>
  </w:style>
  <w:style w:type="paragraph" w:customStyle="1" w:styleId="10CDD510591D47F189A8B5A155540ECA">
    <w:name w:val="10CDD510591D47F189A8B5A155540ECA"/>
    <w:rsid w:val="00351C27"/>
  </w:style>
  <w:style w:type="paragraph" w:customStyle="1" w:styleId="4E82875FA604472FAA24CFF9C5FAFAE6">
    <w:name w:val="4E82875FA604472FAA24CFF9C5FAFAE6"/>
    <w:rsid w:val="00351C2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54A103575D42E49846EC7796A63F0A">
    <w:name w:val="3254A103575D42E49846EC7796A63F0A"/>
    <w:rsid w:val="00351C27"/>
  </w:style>
  <w:style w:type="paragraph" w:customStyle="1" w:styleId="A230BCCED9314669B0CC778D7F66304A">
    <w:name w:val="A230BCCED9314669B0CC778D7F66304A"/>
    <w:rsid w:val="00351C27"/>
  </w:style>
  <w:style w:type="paragraph" w:customStyle="1" w:styleId="F0781AD91C784B508931624FFF1065BF">
    <w:name w:val="F0781AD91C784B508931624FFF1065BF"/>
    <w:rsid w:val="00351C27"/>
  </w:style>
  <w:style w:type="paragraph" w:customStyle="1" w:styleId="36BB2CB2B7A7417092F711AEBC2DC4B8">
    <w:name w:val="36BB2CB2B7A7417092F711AEBC2DC4B8"/>
    <w:rsid w:val="00351C27"/>
  </w:style>
  <w:style w:type="paragraph" w:customStyle="1" w:styleId="5CC24066AB3941B99EAF7C692277F8A2">
    <w:name w:val="5CC24066AB3941B99EAF7C692277F8A2"/>
    <w:rsid w:val="00351C27"/>
  </w:style>
  <w:style w:type="paragraph" w:customStyle="1" w:styleId="E56AEFA8E9594077B85DB7ED01439A5A">
    <w:name w:val="E56AEFA8E9594077B85DB7ED01439A5A"/>
    <w:rsid w:val="00351C27"/>
  </w:style>
  <w:style w:type="paragraph" w:customStyle="1" w:styleId="43B4A99AC9014B85A731B6C9BFD2B287">
    <w:name w:val="43B4A99AC9014B85A731B6C9BFD2B287"/>
    <w:rsid w:val="00351C27"/>
  </w:style>
  <w:style w:type="paragraph" w:customStyle="1" w:styleId="4FA9FD6B3DB945A5AC47966FEBE3475C">
    <w:name w:val="4FA9FD6B3DB945A5AC47966FEBE3475C"/>
    <w:rsid w:val="00351C27"/>
  </w:style>
  <w:style w:type="paragraph" w:customStyle="1" w:styleId="377CA3EB8D564998B8B5AB20D4C5F978">
    <w:name w:val="377CA3EB8D564998B8B5AB20D4C5F978"/>
    <w:rsid w:val="00351C27"/>
  </w:style>
  <w:style w:type="paragraph" w:customStyle="1" w:styleId="6B1880810AF34C5D8DDACE56B72ED510">
    <w:name w:val="6B1880810AF34C5D8DDACE56B72ED510"/>
    <w:rsid w:val="00351C27"/>
  </w:style>
  <w:style w:type="paragraph" w:customStyle="1" w:styleId="610AFA3724884200AC2D6FE7C761E0A1">
    <w:name w:val="610AFA3724884200AC2D6FE7C761E0A1"/>
    <w:rsid w:val="00351C27"/>
  </w:style>
  <w:style w:type="paragraph" w:customStyle="1" w:styleId="7D58D67747754F819222EF9CB919AB7A">
    <w:name w:val="7D58D67747754F819222EF9CB919AB7A"/>
    <w:rsid w:val="00351C27"/>
  </w:style>
  <w:style w:type="paragraph" w:customStyle="1" w:styleId="90EA8C2CC3864CA583C0C42EDD00C6AB">
    <w:name w:val="90EA8C2CC3864CA583C0C42EDD00C6AB"/>
    <w:rsid w:val="00351C27"/>
  </w:style>
  <w:style w:type="paragraph" w:customStyle="1" w:styleId="948199AC1BA545969E7077DB197E834A">
    <w:name w:val="948199AC1BA545969E7077DB197E834A"/>
    <w:rsid w:val="00351C27"/>
  </w:style>
  <w:style w:type="paragraph" w:customStyle="1" w:styleId="10CDD510591D47F189A8B5A155540ECA">
    <w:name w:val="10CDD510591D47F189A8B5A155540ECA"/>
    <w:rsid w:val="00351C27"/>
  </w:style>
  <w:style w:type="paragraph" w:customStyle="1" w:styleId="4E82875FA604472FAA24CFF9C5FAFAE6">
    <w:name w:val="4E82875FA604472FAA24CFF9C5FAFAE6"/>
    <w:rsid w:val="00351C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OKe11</b:Tag>
    <b:SourceType>JournalArticle</b:SourceType>
    <b:Guid>{A2C7D41C-9B95-4788-955B-B57B377D943C}</b:Guid>
    <b:Title>The impact of social media on children, adolescent and families</b:Title>
    <b:Year>2011</b:Year>
    <b:Author>
      <b:Author>
        <b:NameList>
          <b:Person>
            <b:Last>O'Keeffe</b:Last>
            <b:First>Gwenn</b:First>
            <b:Middle>S</b:Middle>
          </b:Person>
          <b:Person>
            <b:Last>Clarke-Pearson</b:Last>
            <b:First>Kathleen</b:First>
          </b:Person>
          <b:Person>
            <b:Last>media</b:Last>
            <b:First>Councils</b:First>
            <b:Middle>on communications and</b:Middle>
          </b:Person>
        </b:NameList>
      </b:Author>
    </b:Author>
    <b:JournalName>American Academy of Pediatrics</b:JournalName>
    <b:Pages>800-805</b:Pages>
    <b:DOI> 10.1542/peds.2011-0054</b:DOI>
    <b:RefOrder>2</b:RefOrder>
  </b:Source>
  <b:Source>
    <b:Tag>Joh19</b:Tag>
    <b:SourceType>InternetSite</b:SourceType>
    <b:Guid>{A5B8BA42-FD1B-423C-AAFE-E10E4A68AFD4}</b:Guid>
    <b:Title>Research Methodology</b:Title>
    <b:Author>
      <b:Author>
        <b:NameList>
          <b:Person>
            <b:Last>Dudovsky</b:Last>
            <b:First>John</b:First>
          </b:Person>
        </b:NameList>
      </b:Author>
    </b:Author>
    <b:YearAccessed>2019</b:YearAccessed>
    <b:MonthAccessed>December</b:MonthAccessed>
    <b:URL>https://research-methodology.net/research-philosophy/pragmatism-research-philosophy/</b:URL>
    <b:Year>2016</b:Year>
    <b:RefOrder>1</b:RefOrder>
  </b:Source>
  <b:Source>
    <b:Tag>Sci</b:Tag>
    <b:SourceType>Report</b:SourceType>
    <b:Guid>{FB69C657-3778-4CA3-90F3-2450A547B607}</b:Guid>
    <b:Title>Impact of social media and screen use on young people's health</b:Title>
    <b:Author>
      <b:Author>
        <b:Corporate>Science and Technology Committee</b:Corporate>
      </b:Author>
    </b:Author>
    <b:Year>2019</b:Year>
    <b:Publisher>House of Commons</b:Publisher>
    <b:City>London</b:City>
    <b:YearAccessed>2019</b:YearAccessed>
    <b:MonthAccessed>November</b:MonthAccessed>
    <b:URL>https://publications.parliament.uk/pa/cm201719/cmselect/cmsctech/822/822.pdf</b:URL>
    <b:RefOrder>3</b:RefOrder>
  </b:Source>
  <b:Source>
    <b:Tag>Jay11</b:Tag>
    <b:SourceType>ElectronicSource</b:SourceType>
    <b:Guid>{09F842B6-1F47-4516-9C46-FE58B256AFDD}</b:Guid>
    <b:Author>
      <b:Author>
        <b:NameList>
          <b:Person>
            <b:Last>Waddington</b:Last>
            <b:First>Jayme</b:First>
          </b:Person>
        </b:NameList>
      </b:Author>
    </b:Author>
    <b:Title>Social Networking: The Unharnessed Educational Tool</b:Title>
    <b:Publisher>Univerisity of Colorado</b:Publisher>
    <b:Year>2011</b:Year>
    <b:RefOrder>4</b:RefOrder>
  </b:Source>
  <b:Source>
    <b:Tag>Dav11</b:Tag>
    <b:SourceType>JournalArticle</b:SourceType>
    <b:Guid>{DADCBA8C-0E95-4376-9D62-9521A19E25E3}</b:Guid>
    <b:Title>Gossip and the Self</b:Title>
    <b:Year>2011</b:Year>
    <b:Author>
      <b:Author>
        <b:NameList>
          <b:Person>
            <b:Last>Watson</b:Last>
            <b:First>David</b:First>
          </b:Person>
        </b:NameList>
      </b:Author>
    </b:Author>
    <b:JournalName>Journal of Applied Social Psychology</b:JournalName>
    <b:Pages>1818-1833</b:Pages>
    <b:Volume>41</b:Volume>
    <b:Issue>7</b:Issue>
    <b:RefOrder>5</b:RefOrder>
  </b:Source>
  <b:Source>
    <b:Tag>Len13</b:Tag>
    <b:SourceType>JournalArticle</b:SourceType>
    <b:Guid>{078E159F-A5A0-4189-B016-288403FED315}</b:Guid>
    <b:Author>
      <b:Author>
        <b:NameList>
          <b:Person>
            <b:Last>Vartanian</b:Last>
            <b:First>Lenny</b:First>
          </b:Person>
          <b:Person>
            <b:Last>Dey</b:Last>
            <b:First>Shanta</b:First>
          </b:Person>
        </b:NameList>
      </b:Author>
    </b:Author>
    <b:Title>Self-concept clarity, thin-ideal internalization, and appearance-related social comparison as predictors of body dissatisfaction</b:Title>
    <b:JournalName>Body Image</b:JournalName>
    <b:Year>2013</b:Year>
    <b:Pages>495-500</b:Pages>
    <b:Volume>10</b:Volume>
    <b:Issue>4</b:Issue>
    <b:RefOrder>6</b:RefOrder>
  </b:Source>
  <b:Source>
    <b:Tag>Dav071</b:Tag>
    <b:SourceType>JournalArticle</b:SourceType>
    <b:Guid>{1919930F-10B1-405F-92B9-CD26F38540B4}</b:Guid>
    <b:Author>
      <b:Author>
        <b:NameList>
          <b:Person>
            <b:Last>Elder-Vass</b:Last>
            <b:First>Dave</b:First>
          </b:Person>
        </b:NameList>
      </b:Author>
    </b:Author>
    <b:Title>A method for social ontology’</b:Title>
    <b:JournalName>Journal of Critical Realism</b:JournalName>
    <b:Year>2007</b:Year>
    <b:Pages>226-249</b:Pages>
    <b:Volume>6</b:Volume>
    <b:Issue>2</b:Issue>
    <b:RefOrder>7</b:RefOrder>
  </b:Source>
  <b:Source>
    <b:Tag>App16</b:Tag>
    <b:SourceType>JournalArticle</b:SourceType>
    <b:Guid>{5C33B293-D366-412B-BD81-E765A0AFCBC8}</b:Guid>
    <b:Author>
      <b:Author>
        <b:NameList>
          <b:Person>
            <b:Last>M</b:Last>
            <b:First>Appel</b:First>
          </b:Person>
          <b:Person>
            <b:Last>Schreiner</b:Last>
            <b:First>C</b:First>
          </b:Person>
          <b:Person>
            <b:Last>Webber</b:Last>
            <b:First>S</b:First>
          </b:Person>
          <b:Person>
            <b:Last>Mara</b:Last>
            <b:First>M</b:First>
          </b:Person>
          <b:Person>
            <b:Last>Gnambs</b:Last>
            <b:First>T</b:First>
          </b:Person>
        </b:NameList>
      </b:Author>
    </b:Author>
    <b:Title>Intensity of facebook use is associated with lower self-concept clarity</b:Title>
    <b:JournalName>Journal of media Psychology</b:JournalName>
    <b:Year>2016</b:Year>
    <b:Pages>160-172</b:Pages>
    <b:Volume>30</b:Volume>
    <b:Issue>3</b:Issue>
    <b:RefOrder>8</b:RefOrder>
  </b:Source>
  <b:Source>
    <b:Tag>Kat06</b:Tag>
    <b:SourceType>Book</b:SourceType>
    <b:Guid>{DD40A235-D7E5-46AA-8DC1-A7E0B529CFEB}</b:Guid>
    <b:Title>Constructing a Grounded Theory: Apractical Guide Through Qalittative Analysis</b:Title>
    <b:Year>2006</b:Year>
    <b:Author>
      <b:Author>
        <b:NameList>
          <b:Person>
            <b:Last>Chramaz</b:Last>
            <b:First>Kathy</b:First>
          </b:Person>
        </b:NameList>
      </b:Author>
    </b:Author>
    <b:City>London</b:City>
    <b:Publisher>Sage Publications</b:Publisher>
    <b:RefOrder>9</b:RefOrder>
  </b:Source>
  <b:Source>
    <b:Tag>Roy75</b:Tag>
    <b:SourceType>Book</b:SourceType>
    <b:Guid>{46C76EB9-BAB8-46EB-B672-2762191F4070}</b:Guid>
    <b:Author>
      <b:Author>
        <b:NameList>
          <b:Person>
            <b:Last>Bhaskar</b:Last>
            <b:First>Roy</b:First>
          </b:Person>
        </b:NameList>
      </b:Author>
    </b:Author>
    <b:Title>A realist theory of science. </b:Title>
    <b:Year>1975</b:Year>
    <b:Publisher>Routledge</b:Publisher>
    <b:Edition>2008</b:Edition>
    <b:RefOrder>10</b:RefOrder>
  </b:Source>
  <b:Source>
    <b:Tag>Ala01</b:Tag>
    <b:SourceType>Book</b:SourceType>
    <b:Guid>{8BBC0980-A40A-4596-85B0-3EA32CA84745}</b:Guid>
    <b:Author>
      <b:Author>
        <b:NameList>
          <b:Person>
            <b:Last>Bryaman</b:Last>
            <b:First>Alan</b:First>
          </b:Person>
        </b:NameList>
      </b:Author>
    </b:Author>
    <b:Title>Social Research Methods</b:Title>
    <b:Year>2001</b:Year>
    <b:City>New York</b:City>
    <b:Publisher>Oxford niversity Press</b:Publisher>
    <b:RefOrder>11</b:RefOrder>
  </b:Source>
  <b:Source>
    <b:Tag>Ame06</b:Tag>
    <b:SourceType>Report</b:SourceType>
    <b:Guid>{8B7823F9-1504-4087-8961-F6C68C518D8B}</b:Guid>
    <b:Title> Gender Identity, Gender Variance, and Intersex Conditions</b:Title>
    <b:Year>2006</b:Year>
    <b:Author>
      <b:Author>
        <b:Corporate>American Psychological Associtation</b:Corporate>
      </b:Author>
    </b:Author>
    <b:Publisher>Office of Public Communications</b:Publisher>
    <b:City>2006</b:City>
    <b:RefOrder>12</b:RefOrder>
  </b:Source>
  <b:Source>
    <b:Tag>Ofc18</b:Tag>
    <b:SourceType>Report</b:SourceType>
    <b:Guid>{D27EDA79-AB34-419B-A361-32CEFEBC4F4D}</b:Guid>
    <b:Title>Children and Parents: Media use and attitudes report</b:Title>
    <b:Year>2018</b:Year>
    <b:Publisher>Ofcom</b:Publisher>
    <b:Author>
      <b:Author>
        <b:Corporate>Ofcom</b:Corporate>
      </b:Author>
    </b:Author>
    <b:YearAccessed>2019</b:YearAccessed>
    <b:MonthAccessed>November</b:MonthAccessed>
    <b:URL>https://www.ofcom.org.uk/__data/assets/pdf_file/0024/134907/children-and-parents-media-use-and-attitudes-2018.pdf</b:URL>
    <b:RefOrder>13</b:RefOrder>
  </b:Source>
  <b:Source>
    <b:Tag>UNI16</b:Tag>
    <b:SourceType>Report</b:SourceType>
    <b:Guid>{301120DC-D4FA-4E83-A154-D5FB4FA00595}</b:Guid>
    <b:Author>
      <b:Author>
        <b:Corporate>UNICEF &amp; LSE</b:Corporate>
      </b:Author>
    </b:Author>
    <b:Title>Global Kids Online Research Synthesis: 2015–2016</b:Title>
    <b:Year>2016</b:Year>
    <b:RefOrder>14</b:RefOrder>
  </b:Source>
  <b:Source>
    <b:Tag>Pae03</b:Tag>
    <b:SourceType>JournalArticle</b:SourceType>
    <b:Guid>{01CB25F0-5073-4F5F-87FF-5A4A70C2DFC3}</b:Guid>
    <b:Author>
      <b:Author>
        <b:Corporate>Paediatrics and Child Health</b:Corporate>
      </b:Author>
    </b:Author>
    <b:Title>Impact of media use on children and youth</b:Title>
    <b:JournalName>Paediatric and Child Health</b:JournalName>
    <b:Year>2003</b:Year>
    <b:Pages>301-306</b:Pages>
    <b:Volume>5</b:Volume>
    <b:Issue>8</b:Issue>
    <b:RefOrder>15</b:RefOrder>
  </b:Source>
  <b:Source>
    <b:Tag>You18</b:Tag>
    <b:SourceType>ElectronicSource</b:SourceType>
    <b:Guid>{40C26F33-0CC6-43C5-B677-1FF3D00E1516}</b:Guid>
    <b:Title>Inquiry- Impact of social media and screen-use on young people’s health</b:Title>
    <b:Year>2018</b:Year>
    <b:Publisher>House of Commons</b:Publisher>
    <b:Author>
      <b:Author>
        <b:Corporate>YoungMinds</b:Corporate>
      </b:Author>
    </b:Author>
    <b:Month>April</b:Month>
    <b:YearAccessed>2019</b:YearAccessed>
    <b:MonthAccessed>November</b:MonthAccessed>
    <b:URL>http://data.parliament.uk/writtenevidence/committeeevidence.svc/evidencedocument/science-and-technology-committee/impact-of-social-media-and-screenuse-on-young-peoples-health/written/81326.html</b:URL>
    <b:RefOrder>16</b:RefOrder>
  </b:Source>
  <b:Source>
    <b:Tag>DBo07</b:Tag>
    <b:SourceType>JournalArticle</b:SourceType>
    <b:Guid>{D760C789-F208-4892-B477-968AE28D75AE}</b:Guid>
    <b:Title>Social Network Sites: Definition, History, and Scholarship</b:Title>
    <b:Year>2007</b:Year>
    <b:Author>
      <b:Author>
        <b:NameList>
          <b:Person>
            <b:Last>Boyd</b:Last>
            <b:First>D</b:First>
          </b:Person>
          <b:Person>
            <b:Last>Ellison</b:Last>
            <b:First>N</b:First>
          </b:Person>
        </b:NameList>
      </b:Author>
    </b:Author>
    <b:JournalName>Journal of Computer-Mediated Communication</b:JournalName>
    <b:Volume>13</b:Volume>
    <b:Issue>1</b:Issue>
    <b:RefOrder>17</b:RefOrder>
  </b:Source>
  <b:Source>
    <b:Tag>Boy06</b:Tag>
    <b:SourceType>ConferenceProceedings</b:SourceType>
    <b:Guid>{6AB7D7E1-2176-434E-8F76-266B4D9D09FE}</b:Guid>
    <b:Author>
      <b:Author>
        <b:NameList>
          <b:Person>
            <b:Last>Boyd</b:Last>
            <b:First>Danah</b:First>
          </b:Person>
          <b:Person>
            <b:Last>Heer</b:Last>
            <b:First>Jeffrey</b:First>
          </b:Person>
        </b:NameList>
      </b:Author>
    </b:Author>
    <b:Title>Profiles as conversation: Networked identity performance on Friendster</b:Title>
    <b:Year>2006</b:Year>
    <b:City>CA</b:City>
    <b:ConferenceName>Proceedings of Thirty-Ninth Hawai’i International Conference on System Sciences</b:ConferenceName>
    <b:RefOrder>18</b:RefOrder>
  </b:Source>
  <b:Source>
    <b:Tag>Boy08</b:Tag>
    <b:SourceType>JournalArticle</b:SourceType>
    <b:Guid>{51472B2D-54BC-43F2-A64E-F035549F9A1C}</b:Guid>
    <b:Title>Why youth (heart) social network sites: The role of networked publics in teenage social life</b:Title>
    <b:Year>2008</b:Year>
    <b:Publisher>MIT Press</b:Publisher>
    <b:Author>
      <b:Author>
        <b:NameList>
          <b:Person>
            <b:Last>Boyd</b:Last>
            <b:First>Danah</b:First>
          </b:Person>
        </b:NameList>
      </b:Author>
    </b:Author>
    <b:JournalName>Youth Identity and Social Media</b:JournalName>
    <b:Pages>119-142</b:Pages>
    <b:RefOrder>19</b:RefOrder>
  </b:Source>
  <b:Source>
    <b:Tag>Bur96</b:Tag>
    <b:SourceType>BookSection</b:SourceType>
    <b:Guid>{8DC5F494-3F64-4BB0-82DE-0CAC3E9F2CF0}</b:Guid>
    <b:Author>
      <b:Author>
        <b:NameList>
          <b:Person>
            <b:Last>Burke</b:Last>
            <b:First>P</b:First>
          </b:Person>
        </b:NameList>
      </b:Author>
    </b:Author>
    <b:Title>Social Identities and Psychological Stress</b:Title>
    <b:Year>1996</b:Year>
    <b:Pages>141-174</b:Pages>
    <b:BookTitle>Psychological Stress: Perspectives on structure, theory, life course and methods</b:BookTitle>
    <b:Publisher>Academic Press</b:Publisher>
    <b:RefOrder>20</b:RefOrder>
  </b:Source>
  <b:Source>
    <b:Tag>Com15</b:Tag>
    <b:SourceType>Report</b:SourceType>
    <b:Guid>{9F47E9C1-7BD6-4C88-9661-34A08DC3B990}</b:Guid>
    <b:Title>Media Use by Teens and Teens</b:Title>
    <b:Year>2015</b:Year>
    <b:Publisher>https://www.commonsensemedia.org/sites/default/files/uploads/research/census_researchreport.pdf</b:Publisher>
    <b:Author>
      <b:Author>
        <b:NameList>
          <b:Person>
            <b:Last>Census</b:Last>
            <b:First>Common</b:First>
            <b:Middle>Sense</b:Middle>
          </b:Person>
        </b:NameList>
      </b:Author>
    </b:Author>
    <b:RefOrder>21</b:RefOrder>
  </b:Source>
  <b:Source>
    <b:Tag>NBE07</b:Tag>
    <b:SourceType>JournalArticle</b:SourceType>
    <b:Guid>{0993FE7A-C218-41CA-8919-D6D9ECFEA6F7}</b:Guid>
    <b:Title>The benefits of Facebook “friends:” Social capital and college students' use of online social network sites</b:Title>
    <b:Year>2007</b:Year>
    <b:Author>
      <b:Author>
        <b:NameList>
          <b:Person>
            <b:Last>Ellison</b:Last>
            <b:First>NB</b:First>
          </b:Person>
          <b:Person>
            <b:Last>Steinfield</b:Last>
            <b:First>C</b:First>
          </b:Person>
          <b:Person>
            <b:Last>Lampe</b:Last>
            <b:First>C</b:First>
          </b:Person>
        </b:NameList>
      </b:Author>
    </b:Author>
    <b:JournalName>Journal of computer mediated communication</b:JournalName>
    <b:Pages>1143-1168</b:Pages>
    <b:Volume>12</b:Volume>
    <b:RefOrder>22</b:RefOrder>
  </b:Source>
  <b:Source>
    <b:Tag>Ziz11</b:Tag>
    <b:SourceType>Book</b:SourceType>
    <b:Guid>{121A1FC0-91CB-4F96-BE25-F71BA29714A9}</b:Guid>
    <b:Title>A Networked Self: Identity, Community and Culture on Social Networking Sites</b:Title>
    <b:Year>2011 </b:Year>
    <b:Publisher>Routledge</b:Publisher>
    <b:City>New York</b:City>
    <b:Author>
      <b:Author>
        <b:NameList>
          <b:Person>
            <b:Last>Papacharissi</b:Last>
            <b:First>Zizi</b:First>
          </b:Person>
        </b:NameList>
      </b:Author>
    </b:Author>
    <b:RefOrder>23</b:RefOrder>
  </b:Source>
  <b:Source>
    <b:Tag>UNI17</b:Tag>
    <b:SourceType>Report</b:SourceType>
    <b:Guid>{3E6776AE-FBFA-43D9-A9CF-DACB1E8279B2}</b:Guid>
    <b:Title>Children in a Digital World</b:Title>
    <b:City>NY</b:City>
    <b:Publisher>UNICEF</b:Publisher>
    <b:Year>2017</b:Year>
    <b:Author>
      <b:Author>
        <b:NameList>
          <b:Person>
            <b:Last>UNICEF</b:Last>
          </b:Person>
        </b:NameList>
      </b:Author>
    </b:Author>
    <b:RefOrder>24</b:RefOrder>
  </b:Source>
</b:Sources>
</file>

<file path=customXml/itemProps1.xml><?xml version="1.0" encoding="utf-8"?>
<ds:datastoreItem xmlns:ds="http://schemas.openxmlformats.org/officeDocument/2006/customXml" ds:itemID="{9618F6B7-F747-447F-A71E-B80991D1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1</Pages>
  <Words>3898</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Philosophy and Practice of Social Research  (ECGE7004Q)</dc:title>
  <dc:subject>Research Proposal</dc:subject>
  <dc:creator>Mouna Balbaki (P097476)</dc:creator>
  <cp:lastModifiedBy>grace</cp:lastModifiedBy>
  <cp:revision>42</cp:revision>
  <dcterms:created xsi:type="dcterms:W3CDTF">2020-01-30T12:59:00Z</dcterms:created>
  <dcterms:modified xsi:type="dcterms:W3CDTF">2020-01-31T22:09:00Z</dcterms:modified>
</cp:coreProperties>
</file>