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B04E9" w14:textId="512CC1B5" w:rsidR="00E13BED" w:rsidRDefault="001424DF" w:rsidP="001424DF">
      <w:pPr>
        <w:jc w:val="both"/>
        <w:rPr>
          <w:rFonts w:ascii="Times New Roman" w:hAnsi="Times New Roman" w:cs="Times New Roman"/>
          <w:sz w:val="28"/>
          <w:szCs w:val="28"/>
        </w:rPr>
      </w:pPr>
      <w:r w:rsidRPr="00F0501A">
        <w:rPr>
          <w:rFonts w:ascii="Times New Roman" w:hAnsi="Times New Roman" w:cs="Times New Roman"/>
          <w:sz w:val="28"/>
          <w:szCs w:val="28"/>
          <w:highlight w:val="green"/>
        </w:rPr>
        <w:t>Media and Digital Literacy Portfolio.</w:t>
      </w:r>
    </w:p>
    <w:p w14:paraId="3D103038" w14:textId="3116AAAA" w:rsidR="001424DF" w:rsidRDefault="001424DF" w:rsidP="001424DF">
      <w:pPr>
        <w:jc w:val="both"/>
        <w:rPr>
          <w:rFonts w:ascii="Times New Roman" w:hAnsi="Times New Roman" w:cs="Times New Roman"/>
          <w:sz w:val="28"/>
          <w:szCs w:val="28"/>
        </w:rPr>
      </w:pPr>
    </w:p>
    <w:p w14:paraId="4D9DF8D3" w14:textId="330E8DF9" w:rsidR="001424DF" w:rsidRDefault="001424DF" w:rsidP="001424DF">
      <w:pPr>
        <w:jc w:val="both"/>
        <w:rPr>
          <w:rFonts w:ascii="Times New Roman" w:hAnsi="Times New Roman" w:cs="Times New Roman"/>
          <w:sz w:val="28"/>
          <w:szCs w:val="28"/>
        </w:rPr>
      </w:pPr>
      <w:r>
        <w:rPr>
          <w:rFonts w:ascii="Times New Roman" w:hAnsi="Times New Roman" w:cs="Times New Roman"/>
          <w:sz w:val="28"/>
          <w:szCs w:val="28"/>
        </w:rPr>
        <w:t>Contents,</w:t>
      </w:r>
    </w:p>
    <w:p w14:paraId="50694972" w14:textId="723378E5" w:rsidR="001424DF" w:rsidRDefault="001424DF" w:rsidP="001424DF">
      <w:pPr>
        <w:jc w:val="both"/>
        <w:rPr>
          <w:rFonts w:ascii="Times New Roman" w:hAnsi="Times New Roman" w:cs="Times New Roman"/>
          <w:sz w:val="28"/>
          <w:szCs w:val="28"/>
        </w:rPr>
      </w:pPr>
    </w:p>
    <w:p w14:paraId="3BB1EB44" w14:textId="22D44BA1" w:rsidR="001424DF" w:rsidRDefault="001424DF" w:rsidP="001424DF">
      <w:pPr>
        <w:jc w:val="both"/>
        <w:rPr>
          <w:rFonts w:ascii="Times New Roman" w:hAnsi="Times New Roman" w:cs="Times New Roman"/>
          <w:sz w:val="28"/>
          <w:szCs w:val="28"/>
        </w:rPr>
      </w:pPr>
      <w:r>
        <w:rPr>
          <w:rFonts w:ascii="Times New Roman" w:hAnsi="Times New Roman" w:cs="Times New Roman"/>
          <w:sz w:val="28"/>
          <w:szCs w:val="28"/>
        </w:rPr>
        <w:t>Section One – A Critical Evaluation of the Effectiveness of digital devices used by young children.</w:t>
      </w:r>
    </w:p>
    <w:p w14:paraId="45662C37" w14:textId="7BBB13D1" w:rsidR="001424DF" w:rsidRDefault="001424DF" w:rsidP="001424DF">
      <w:pPr>
        <w:jc w:val="both"/>
        <w:rPr>
          <w:rFonts w:ascii="Times New Roman" w:hAnsi="Times New Roman" w:cs="Times New Roman"/>
          <w:sz w:val="28"/>
          <w:szCs w:val="28"/>
        </w:rPr>
      </w:pPr>
    </w:p>
    <w:p w14:paraId="52F430F6" w14:textId="06C645DE" w:rsidR="001424DF" w:rsidRDefault="001424DF" w:rsidP="001424DF">
      <w:pPr>
        <w:jc w:val="both"/>
        <w:rPr>
          <w:rFonts w:ascii="Times New Roman" w:hAnsi="Times New Roman" w:cs="Times New Roman"/>
          <w:sz w:val="28"/>
          <w:szCs w:val="28"/>
        </w:rPr>
      </w:pPr>
      <w:r>
        <w:rPr>
          <w:rFonts w:ascii="Times New Roman" w:hAnsi="Times New Roman" w:cs="Times New Roman"/>
          <w:sz w:val="28"/>
          <w:szCs w:val="28"/>
        </w:rPr>
        <w:t xml:space="preserve">Section Two </w:t>
      </w:r>
      <w:r w:rsidR="00F0501A">
        <w:rPr>
          <w:rFonts w:ascii="Times New Roman" w:hAnsi="Times New Roman" w:cs="Times New Roman"/>
          <w:sz w:val="28"/>
          <w:szCs w:val="28"/>
        </w:rPr>
        <w:t>–</w:t>
      </w:r>
      <w:r>
        <w:rPr>
          <w:rFonts w:ascii="Times New Roman" w:hAnsi="Times New Roman" w:cs="Times New Roman"/>
          <w:sz w:val="28"/>
          <w:szCs w:val="28"/>
        </w:rPr>
        <w:t xml:space="preserve"> </w:t>
      </w:r>
      <w:r w:rsidR="00F0501A">
        <w:rPr>
          <w:rFonts w:ascii="Times New Roman" w:hAnsi="Times New Roman" w:cs="Times New Roman"/>
          <w:sz w:val="28"/>
          <w:szCs w:val="28"/>
        </w:rPr>
        <w:t>Advice leaflet</w:t>
      </w:r>
    </w:p>
    <w:p w14:paraId="7F72FA82" w14:textId="79015B83" w:rsidR="00F0501A" w:rsidRDefault="00F0501A" w:rsidP="001424DF">
      <w:pPr>
        <w:jc w:val="both"/>
        <w:rPr>
          <w:rFonts w:ascii="Times New Roman" w:hAnsi="Times New Roman" w:cs="Times New Roman"/>
          <w:sz w:val="28"/>
          <w:szCs w:val="28"/>
        </w:rPr>
      </w:pPr>
    </w:p>
    <w:p w14:paraId="1C8D9129" w14:textId="7E069EB1" w:rsidR="00F0501A" w:rsidRDefault="00F0501A" w:rsidP="001424DF">
      <w:pPr>
        <w:jc w:val="both"/>
        <w:rPr>
          <w:rFonts w:ascii="Times New Roman" w:hAnsi="Times New Roman" w:cs="Times New Roman"/>
          <w:sz w:val="28"/>
          <w:szCs w:val="28"/>
        </w:rPr>
      </w:pPr>
      <w:r>
        <w:rPr>
          <w:rFonts w:ascii="Times New Roman" w:hAnsi="Times New Roman" w:cs="Times New Roman"/>
          <w:sz w:val="28"/>
          <w:szCs w:val="28"/>
        </w:rPr>
        <w:t>Section Three – Activity Plan</w:t>
      </w:r>
    </w:p>
    <w:p w14:paraId="7080B2D9" w14:textId="145A22C0" w:rsidR="00F0501A" w:rsidRDefault="00F0501A" w:rsidP="001424DF">
      <w:pPr>
        <w:jc w:val="both"/>
        <w:rPr>
          <w:rFonts w:ascii="Times New Roman" w:hAnsi="Times New Roman" w:cs="Times New Roman"/>
          <w:sz w:val="28"/>
          <w:szCs w:val="28"/>
        </w:rPr>
      </w:pPr>
    </w:p>
    <w:p w14:paraId="60F3D339" w14:textId="36097126" w:rsidR="00F0501A" w:rsidRDefault="00F0501A" w:rsidP="001424DF">
      <w:pPr>
        <w:jc w:val="both"/>
        <w:rPr>
          <w:rFonts w:ascii="Times New Roman" w:hAnsi="Times New Roman" w:cs="Times New Roman"/>
          <w:sz w:val="28"/>
          <w:szCs w:val="28"/>
        </w:rPr>
      </w:pPr>
      <w:r>
        <w:rPr>
          <w:rFonts w:ascii="Times New Roman" w:hAnsi="Times New Roman" w:cs="Times New Roman"/>
          <w:sz w:val="28"/>
          <w:szCs w:val="28"/>
        </w:rPr>
        <w:t>Section Four – A critical evaluation of the activity plan.</w:t>
      </w:r>
    </w:p>
    <w:p w14:paraId="23467CFF" w14:textId="62361355" w:rsidR="00F0501A" w:rsidRDefault="00F0501A" w:rsidP="001424DF">
      <w:pPr>
        <w:jc w:val="both"/>
        <w:rPr>
          <w:rFonts w:ascii="Times New Roman" w:hAnsi="Times New Roman" w:cs="Times New Roman"/>
          <w:sz w:val="28"/>
          <w:szCs w:val="28"/>
        </w:rPr>
      </w:pPr>
    </w:p>
    <w:p w14:paraId="4F9095C5" w14:textId="69E2DD08" w:rsidR="00F0501A" w:rsidRDefault="00F0501A" w:rsidP="001424DF">
      <w:pPr>
        <w:jc w:val="both"/>
        <w:rPr>
          <w:rFonts w:ascii="Times New Roman" w:hAnsi="Times New Roman" w:cs="Times New Roman"/>
          <w:sz w:val="28"/>
          <w:szCs w:val="28"/>
        </w:rPr>
      </w:pPr>
      <w:r>
        <w:rPr>
          <w:rFonts w:ascii="Times New Roman" w:hAnsi="Times New Roman" w:cs="Times New Roman"/>
          <w:sz w:val="28"/>
          <w:szCs w:val="28"/>
        </w:rPr>
        <w:t>References.</w:t>
      </w:r>
    </w:p>
    <w:p w14:paraId="0F433683" w14:textId="77777777" w:rsidR="00F0501A" w:rsidRDefault="00F0501A" w:rsidP="001424DF">
      <w:pPr>
        <w:jc w:val="both"/>
        <w:rPr>
          <w:rFonts w:ascii="Times New Roman" w:hAnsi="Times New Roman" w:cs="Times New Roman"/>
          <w:sz w:val="28"/>
          <w:szCs w:val="28"/>
        </w:rPr>
      </w:pPr>
    </w:p>
    <w:p w14:paraId="419FCB53" w14:textId="2A480300" w:rsidR="00F0501A" w:rsidRDefault="00F0501A" w:rsidP="001424DF">
      <w:pPr>
        <w:jc w:val="both"/>
        <w:rPr>
          <w:rFonts w:ascii="Times New Roman" w:hAnsi="Times New Roman" w:cs="Times New Roman"/>
          <w:sz w:val="28"/>
          <w:szCs w:val="28"/>
        </w:rPr>
      </w:pPr>
    </w:p>
    <w:p w14:paraId="27A7D44B" w14:textId="77777777" w:rsidR="00F0501A" w:rsidRDefault="00F0501A" w:rsidP="001424DF">
      <w:pPr>
        <w:jc w:val="both"/>
        <w:rPr>
          <w:rFonts w:ascii="Times New Roman" w:hAnsi="Times New Roman" w:cs="Times New Roman"/>
          <w:sz w:val="28"/>
          <w:szCs w:val="28"/>
        </w:rPr>
      </w:pPr>
    </w:p>
    <w:p w14:paraId="52A8536D" w14:textId="1E95535E" w:rsidR="00F0501A" w:rsidRDefault="00F0501A" w:rsidP="001424DF">
      <w:pPr>
        <w:jc w:val="both"/>
        <w:rPr>
          <w:rFonts w:ascii="Times New Roman" w:hAnsi="Times New Roman" w:cs="Times New Roman"/>
          <w:sz w:val="28"/>
          <w:szCs w:val="28"/>
        </w:rPr>
      </w:pPr>
    </w:p>
    <w:p w14:paraId="61ABFDA9" w14:textId="1E2F254C" w:rsidR="00F0501A" w:rsidRDefault="00F0501A" w:rsidP="001424DF">
      <w:pPr>
        <w:jc w:val="both"/>
        <w:rPr>
          <w:rFonts w:ascii="Times New Roman" w:hAnsi="Times New Roman" w:cs="Times New Roman"/>
          <w:sz w:val="28"/>
          <w:szCs w:val="28"/>
        </w:rPr>
      </w:pPr>
    </w:p>
    <w:p w14:paraId="11B6937A" w14:textId="77777777" w:rsidR="00F0501A" w:rsidRDefault="00F0501A" w:rsidP="001424DF">
      <w:pPr>
        <w:jc w:val="both"/>
        <w:rPr>
          <w:rFonts w:ascii="Times New Roman" w:hAnsi="Times New Roman" w:cs="Times New Roman"/>
          <w:sz w:val="28"/>
          <w:szCs w:val="28"/>
        </w:rPr>
      </w:pPr>
    </w:p>
    <w:p w14:paraId="1D1F81F8" w14:textId="77777777" w:rsidR="00F0501A" w:rsidRPr="001424DF" w:rsidRDefault="00F0501A" w:rsidP="001424DF">
      <w:pPr>
        <w:jc w:val="both"/>
        <w:rPr>
          <w:rFonts w:ascii="Times New Roman" w:hAnsi="Times New Roman" w:cs="Times New Roman"/>
          <w:sz w:val="28"/>
          <w:szCs w:val="28"/>
        </w:rPr>
      </w:pPr>
    </w:p>
    <w:p w14:paraId="31C4E77A" w14:textId="69F0EED0" w:rsidR="00B75B56" w:rsidRDefault="00B75B56" w:rsidP="00ED401F">
      <w:pPr>
        <w:jc w:val="center"/>
      </w:pPr>
    </w:p>
    <w:p w14:paraId="5B0683F1" w14:textId="2400A159" w:rsidR="00B75B56" w:rsidRDefault="00B75B56" w:rsidP="00ED401F">
      <w:pPr>
        <w:jc w:val="center"/>
      </w:pPr>
    </w:p>
    <w:p w14:paraId="473AA348" w14:textId="2F96D3BB" w:rsidR="00B75B56" w:rsidRDefault="00B75B56" w:rsidP="00ED401F">
      <w:pPr>
        <w:jc w:val="center"/>
      </w:pPr>
    </w:p>
    <w:p w14:paraId="484566DA" w14:textId="2987A2B2" w:rsidR="00B75B56" w:rsidRDefault="00B75B56" w:rsidP="00ED401F">
      <w:pPr>
        <w:jc w:val="center"/>
      </w:pPr>
    </w:p>
    <w:p w14:paraId="537956E9" w14:textId="71081716" w:rsidR="00B75B56" w:rsidRDefault="00B75B56" w:rsidP="00ED401F">
      <w:pPr>
        <w:jc w:val="center"/>
      </w:pPr>
    </w:p>
    <w:p w14:paraId="5E6A9D27" w14:textId="3B1BCC3E" w:rsidR="00B75B56" w:rsidRDefault="00B75B56" w:rsidP="00ED401F">
      <w:pPr>
        <w:jc w:val="center"/>
      </w:pPr>
    </w:p>
    <w:p w14:paraId="34772FA8" w14:textId="5B6BFE4C" w:rsidR="00B75B56" w:rsidRDefault="00B75B56" w:rsidP="00ED401F">
      <w:pPr>
        <w:jc w:val="center"/>
      </w:pPr>
    </w:p>
    <w:p w14:paraId="59078146" w14:textId="0FF74834" w:rsidR="00B75B56" w:rsidRDefault="00B75B56" w:rsidP="00ED401F">
      <w:pPr>
        <w:jc w:val="center"/>
      </w:pPr>
    </w:p>
    <w:p w14:paraId="1C99AA57" w14:textId="4E288EF7" w:rsidR="00B75B56" w:rsidRDefault="00B75B56" w:rsidP="00ED401F">
      <w:pPr>
        <w:jc w:val="center"/>
      </w:pPr>
    </w:p>
    <w:p w14:paraId="05017EE3" w14:textId="256D862F" w:rsidR="00B75B56" w:rsidRDefault="00B75B56" w:rsidP="00ED401F">
      <w:pPr>
        <w:jc w:val="center"/>
      </w:pPr>
    </w:p>
    <w:p w14:paraId="5960E7CC" w14:textId="3890B3AD" w:rsidR="00F0501A" w:rsidRDefault="00F0501A" w:rsidP="00ED401F">
      <w:pPr>
        <w:jc w:val="center"/>
      </w:pPr>
      <w:r>
        <w:t>Section One</w:t>
      </w:r>
    </w:p>
    <w:p w14:paraId="03D7D0F3" w14:textId="77777777" w:rsidR="00C1196A" w:rsidRDefault="00C1196A" w:rsidP="00C1196A">
      <w:pPr>
        <w:jc w:val="both"/>
        <w:rPr>
          <w:rFonts w:ascii="Times New Roman" w:hAnsi="Times New Roman" w:cs="Times New Roman"/>
        </w:rPr>
      </w:pPr>
      <w:r w:rsidRPr="007C57D9">
        <w:rPr>
          <w:rFonts w:ascii="Times New Roman" w:hAnsi="Times New Roman" w:cs="Times New Roman"/>
        </w:rPr>
        <w:t>The world is changing for young children toda</w:t>
      </w:r>
      <w:r>
        <w:rPr>
          <w:rFonts w:ascii="Times New Roman" w:hAnsi="Times New Roman" w:cs="Times New Roman"/>
        </w:rPr>
        <w:t xml:space="preserve">y and they are exposed to varied forms of digital media. Trends have changed and the image of television being a babysitter has been replaced by smartphones or tablets, 70% of parents giving devices to children while chores were being done and 60% using them as a calming tool. </w:t>
      </w:r>
      <w:proofErr w:type="spellStart"/>
      <w:r>
        <w:rPr>
          <w:rFonts w:ascii="Times New Roman" w:hAnsi="Times New Roman" w:cs="Times New Roman"/>
        </w:rPr>
        <w:t>Kabali</w:t>
      </w:r>
      <w:proofErr w:type="spellEnd"/>
      <w:r>
        <w:rPr>
          <w:rFonts w:ascii="Times New Roman" w:hAnsi="Times New Roman" w:cs="Times New Roman"/>
        </w:rPr>
        <w:t xml:space="preserve"> (2017) British children are most likely to be accessing tablets and this is because parents are perceiving them to be safer. They are used predominantly with home </w:t>
      </w:r>
      <w:proofErr w:type="spellStart"/>
      <w:r>
        <w:rPr>
          <w:rFonts w:ascii="Times New Roman" w:hAnsi="Times New Roman" w:cs="Times New Roman"/>
        </w:rPr>
        <w:t>wifi</w:t>
      </w:r>
      <w:proofErr w:type="spellEnd"/>
      <w:r>
        <w:rPr>
          <w:rFonts w:ascii="Times New Roman" w:hAnsi="Times New Roman" w:cs="Times New Roman"/>
        </w:rPr>
        <w:t xml:space="preserve"> which can have filters set on it. A tablet has a larger screen than a smart phone and so is more easily monitored. UKCCIS (2017) Nikon and </w:t>
      </w:r>
      <w:proofErr w:type="spellStart"/>
      <w:r>
        <w:rPr>
          <w:rFonts w:ascii="Times New Roman" w:hAnsi="Times New Roman" w:cs="Times New Roman"/>
        </w:rPr>
        <w:t>Schols</w:t>
      </w:r>
      <w:proofErr w:type="spellEnd"/>
      <w:r>
        <w:rPr>
          <w:rFonts w:ascii="Times New Roman" w:hAnsi="Times New Roman" w:cs="Times New Roman"/>
        </w:rPr>
        <w:t xml:space="preserve"> (2014).</w:t>
      </w:r>
    </w:p>
    <w:p w14:paraId="0977B76C" w14:textId="77777777" w:rsidR="00C1196A" w:rsidRDefault="00C1196A" w:rsidP="00C1196A">
      <w:pPr>
        <w:jc w:val="both"/>
        <w:rPr>
          <w:rFonts w:ascii="Times New Roman" w:hAnsi="Times New Roman" w:cs="Times New Roman"/>
        </w:rPr>
      </w:pPr>
      <w:r>
        <w:rPr>
          <w:rFonts w:ascii="Times New Roman" w:hAnsi="Times New Roman" w:cs="Times New Roman"/>
        </w:rPr>
        <w:t xml:space="preserve">Digital media is accessed in various ways, 97% of households have television while 83% have tablets and 77% have smart phones. 96.6 % of all children use mobile devices and most started using them before the age of one. </w:t>
      </w:r>
      <w:proofErr w:type="spellStart"/>
      <w:r>
        <w:rPr>
          <w:rFonts w:ascii="Times New Roman" w:hAnsi="Times New Roman" w:cs="Times New Roman"/>
        </w:rPr>
        <w:t>Kabali</w:t>
      </w:r>
      <w:proofErr w:type="spellEnd"/>
      <w:r>
        <w:rPr>
          <w:rFonts w:ascii="Times New Roman" w:hAnsi="Times New Roman" w:cs="Times New Roman"/>
        </w:rPr>
        <w:t xml:space="preserve"> (2017)   </w:t>
      </w:r>
    </w:p>
    <w:p w14:paraId="50C4661A" w14:textId="77777777" w:rsidR="00C1196A" w:rsidRDefault="00C1196A" w:rsidP="00C1196A">
      <w:pPr>
        <w:jc w:val="both"/>
        <w:rPr>
          <w:rFonts w:ascii="Times New Roman" w:hAnsi="Times New Roman" w:cs="Times New Roman"/>
        </w:rPr>
      </w:pPr>
      <w:r>
        <w:rPr>
          <w:rFonts w:ascii="Times New Roman" w:hAnsi="Times New Roman" w:cs="Times New Roman"/>
        </w:rPr>
        <w:t xml:space="preserve">Schools are using I pads to a greater extent with smart boards and laptops </w:t>
      </w:r>
      <w:proofErr w:type="spellStart"/>
      <w:r>
        <w:rPr>
          <w:rFonts w:ascii="Times New Roman" w:hAnsi="Times New Roman" w:cs="Times New Roman"/>
        </w:rPr>
        <w:t>Kennewell</w:t>
      </w:r>
      <w:proofErr w:type="spellEnd"/>
      <w:r>
        <w:rPr>
          <w:rFonts w:ascii="Times New Roman" w:hAnsi="Times New Roman" w:cs="Times New Roman"/>
        </w:rPr>
        <w:t xml:space="preserve"> and Beauchamp (2007). Teachers are finding it difficult to find teaching ideas </w:t>
      </w:r>
      <w:proofErr w:type="gramStart"/>
      <w:r>
        <w:rPr>
          <w:rFonts w:ascii="Times New Roman" w:hAnsi="Times New Roman" w:cs="Times New Roman"/>
        </w:rPr>
        <w:t>that  promote</w:t>
      </w:r>
      <w:proofErr w:type="gramEnd"/>
      <w:r>
        <w:rPr>
          <w:rFonts w:ascii="Times New Roman" w:hAnsi="Times New Roman" w:cs="Times New Roman"/>
        </w:rPr>
        <w:t xml:space="preserve"> deep mathematical ideas. Attard (2013) In …</w:t>
      </w:r>
      <w:proofErr w:type="gramStart"/>
      <w:r>
        <w:rPr>
          <w:rFonts w:ascii="Times New Roman" w:hAnsi="Times New Roman" w:cs="Times New Roman"/>
        </w:rPr>
        <w:t>….the</w:t>
      </w:r>
      <w:proofErr w:type="gramEnd"/>
      <w:r>
        <w:rPr>
          <w:rFonts w:ascii="Times New Roman" w:hAnsi="Times New Roman" w:cs="Times New Roman"/>
        </w:rPr>
        <w:t xml:space="preserve"> digital competency framework was introduced. With Donaldson’s successful futures placing emphasis of equal importance as literacy or numeracy on </w:t>
      </w:r>
      <w:proofErr w:type="gramStart"/>
      <w:r>
        <w:rPr>
          <w:rFonts w:ascii="Times New Roman" w:hAnsi="Times New Roman" w:cs="Times New Roman"/>
        </w:rPr>
        <w:t>it,  schools</w:t>
      </w:r>
      <w:proofErr w:type="gramEnd"/>
      <w:r>
        <w:rPr>
          <w:rFonts w:ascii="Times New Roman" w:hAnsi="Times New Roman" w:cs="Times New Roman"/>
        </w:rPr>
        <w:t xml:space="preserve"> are moving forward with embedding digital competency in its daily activity. Donaldson’s </w:t>
      </w:r>
      <w:proofErr w:type="gramStart"/>
      <w:r>
        <w:rPr>
          <w:rFonts w:ascii="Times New Roman" w:hAnsi="Times New Roman" w:cs="Times New Roman"/>
        </w:rPr>
        <w:t>framework  is</w:t>
      </w:r>
      <w:proofErr w:type="gramEnd"/>
      <w:r>
        <w:rPr>
          <w:rFonts w:ascii="Times New Roman" w:hAnsi="Times New Roman" w:cs="Times New Roman"/>
        </w:rPr>
        <w:t xml:space="preserve"> combined with the foundation phase frame work and offers a holistic development for each child and with </w:t>
      </w:r>
      <w:proofErr w:type="spellStart"/>
      <w:r>
        <w:rPr>
          <w:rFonts w:ascii="Times New Roman" w:hAnsi="Times New Roman" w:cs="Times New Roman"/>
        </w:rPr>
        <w:t>dcf</w:t>
      </w:r>
      <w:proofErr w:type="spellEnd"/>
      <w:r>
        <w:rPr>
          <w:rFonts w:ascii="Times New Roman" w:hAnsi="Times New Roman" w:cs="Times New Roman"/>
        </w:rPr>
        <w:t xml:space="preserve"> an integral part of that holistic approach every aspect of the child’s learning can be supported by digital media. </w:t>
      </w:r>
    </w:p>
    <w:p w14:paraId="198DD24F" w14:textId="77777777" w:rsidR="00C1196A" w:rsidRDefault="00C1196A" w:rsidP="00C1196A">
      <w:pPr>
        <w:jc w:val="both"/>
        <w:rPr>
          <w:rFonts w:ascii="Times New Roman" w:hAnsi="Times New Roman" w:cs="Times New Roman"/>
        </w:rPr>
      </w:pPr>
      <w:r>
        <w:rPr>
          <w:rFonts w:ascii="Times New Roman" w:hAnsi="Times New Roman" w:cs="Times New Roman"/>
        </w:rPr>
        <w:t xml:space="preserve">In 2008 the digital competency </w:t>
      </w:r>
      <w:proofErr w:type="gramStart"/>
      <w:r>
        <w:rPr>
          <w:rFonts w:ascii="Times New Roman" w:hAnsi="Times New Roman" w:cs="Times New Roman"/>
        </w:rPr>
        <w:t>Frame work</w:t>
      </w:r>
      <w:proofErr w:type="gramEnd"/>
      <w:r>
        <w:rPr>
          <w:rFonts w:ascii="Times New Roman" w:hAnsi="Times New Roman" w:cs="Times New Roman"/>
        </w:rPr>
        <w:t xml:space="preserve"> was introduced. With Donaldson’s successful futures placing emphasis of equal importance as literacy and numeracy on digital competency, schools are moving forward with embedding digital competency in its daily activity.</w:t>
      </w:r>
    </w:p>
    <w:p w14:paraId="70C9D286" w14:textId="77777777" w:rsidR="00C1196A" w:rsidRDefault="00C1196A" w:rsidP="00C1196A">
      <w:pPr>
        <w:jc w:val="both"/>
        <w:rPr>
          <w:rFonts w:ascii="Times New Roman" w:hAnsi="Times New Roman" w:cs="Times New Roman"/>
        </w:rPr>
      </w:pPr>
      <w:r>
        <w:rPr>
          <w:rFonts w:ascii="Times New Roman" w:hAnsi="Times New Roman" w:cs="Times New Roman"/>
        </w:rPr>
        <w:t xml:space="preserve">Children are using screens at home as we have seen, but this can come with problems. Brody </w:t>
      </w:r>
      <w:r>
        <w:rPr>
          <w:rFonts w:ascii="Times New Roman" w:hAnsi="Times New Roman" w:cs="Times New Roman"/>
        </w:rPr>
        <w:br/>
        <w:t>(</w:t>
      </w:r>
      <w:proofErr w:type="gramStart"/>
      <w:r>
        <w:rPr>
          <w:rFonts w:ascii="Times New Roman" w:hAnsi="Times New Roman" w:cs="Times New Roman"/>
        </w:rPr>
        <w:t>2015 )</w:t>
      </w:r>
      <w:proofErr w:type="gramEnd"/>
      <w:r>
        <w:rPr>
          <w:rFonts w:ascii="Times New Roman" w:hAnsi="Times New Roman" w:cs="Times New Roman"/>
        </w:rPr>
        <w:t xml:space="preserve"> discusses children using screens for game play and leading to screen addiction and are sometimes not taking breaks for toileting or eating or drinking. Many of these children are beginning to view the real world as fake. Brody </w:t>
      </w:r>
      <w:proofErr w:type="gramStart"/>
      <w:r>
        <w:rPr>
          <w:rFonts w:ascii="Times New Roman" w:hAnsi="Times New Roman" w:cs="Times New Roman"/>
        </w:rPr>
        <w:t>( 2015</w:t>
      </w:r>
      <w:proofErr w:type="gramEnd"/>
      <w:r>
        <w:rPr>
          <w:rFonts w:ascii="Times New Roman" w:hAnsi="Times New Roman" w:cs="Times New Roman"/>
        </w:rPr>
        <w:t xml:space="preserve"> ) China is considering screen addiction as a clinical disorder and are prescribing restrictions to internet access ,  detentions which can be quite severe and last several months , these efforts are as yet untested benefits. The academy of pediatrics believe that before the age of two children should not be exposed to any electronic media because a child’s brain develop rapidly and best with interactions with people not screens however Holloway discusses the benefit of early digital interactions as helping emergent digital literacies and supporting future academic achievement. Whilst acknowledging a lack of clear guidance as to how the very young can </w:t>
      </w:r>
      <w:proofErr w:type="gramStart"/>
      <w:r>
        <w:rPr>
          <w:rFonts w:ascii="Times New Roman" w:hAnsi="Times New Roman" w:cs="Times New Roman"/>
        </w:rPr>
        <w:t>learn ,</w:t>
      </w:r>
      <w:proofErr w:type="gramEnd"/>
      <w:r>
        <w:rPr>
          <w:rFonts w:ascii="Times New Roman" w:hAnsi="Times New Roman" w:cs="Times New Roman"/>
        </w:rPr>
        <w:t xml:space="preserve"> explore and play online in safe and beneficial ways. Holloway et al (2013). </w:t>
      </w:r>
      <w:proofErr w:type="spellStart"/>
      <w:r>
        <w:rPr>
          <w:rFonts w:ascii="Times New Roman" w:hAnsi="Times New Roman" w:cs="Times New Roman"/>
        </w:rPr>
        <w:t>Kardraras</w:t>
      </w:r>
      <w:proofErr w:type="spellEnd"/>
      <w:r>
        <w:rPr>
          <w:rFonts w:ascii="Times New Roman" w:hAnsi="Times New Roman" w:cs="Times New Roman"/>
        </w:rPr>
        <w:t xml:space="preserve"> (2016) talks of very significant negative clinical neurological problems and discusses glowing screens having an effect on dopamine </w:t>
      </w:r>
      <w:proofErr w:type="gramStart"/>
      <w:r>
        <w:rPr>
          <w:rFonts w:ascii="Times New Roman" w:hAnsi="Times New Roman" w:cs="Times New Roman"/>
        </w:rPr>
        <w:t>production ,</w:t>
      </w:r>
      <w:proofErr w:type="gramEnd"/>
      <w:r>
        <w:rPr>
          <w:rFonts w:ascii="Times New Roman" w:hAnsi="Times New Roman" w:cs="Times New Roman"/>
        </w:rPr>
        <w:t xml:space="preserve"> seeing screens as a replacement for previous causes of dopamine production. This is meaning sedentary activities are producing dopamine where previously physical activities would have the same effect. It has been found that internet addicted subjects had various comorbid psychiatric disorders. This </w:t>
      </w:r>
      <w:proofErr w:type="spellStart"/>
      <w:r>
        <w:rPr>
          <w:rFonts w:ascii="Times New Roman" w:hAnsi="Times New Roman" w:cs="Times New Roman"/>
        </w:rPr>
        <w:t>can not</w:t>
      </w:r>
      <w:proofErr w:type="spellEnd"/>
      <w:r>
        <w:rPr>
          <w:rFonts w:ascii="Times New Roman" w:hAnsi="Times New Roman" w:cs="Times New Roman"/>
        </w:rPr>
        <w:t xml:space="preserve"> conclude that internet addiction is a cause of these </w:t>
      </w:r>
      <w:proofErr w:type="gramStart"/>
      <w:r>
        <w:rPr>
          <w:rFonts w:ascii="Times New Roman" w:hAnsi="Times New Roman" w:cs="Times New Roman"/>
        </w:rPr>
        <w:t>disorders ,</w:t>
      </w:r>
      <w:proofErr w:type="gramEnd"/>
      <w:r>
        <w:rPr>
          <w:rFonts w:ascii="Times New Roman" w:hAnsi="Times New Roman" w:cs="Times New Roman"/>
        </w:rPr>
        <w:t xml:space="preserve"> but it must be considered psychiatric disorders in cases of internet addiction. No credible research to suggest that shows that children exposed to more technology earlier in life has better educational outcomes, than technology free children. Some evidence to suggest that screen exposed children have increased pattern recognition abilities but not that they become better learners. Ha et al (2020). </w:t>
      </w:r>
    </w:p>
    <w:p w14:paraId="099E56DE" w14:textId="4C1909B1" w:rsidR="00C1196A" w:rsidRDefault="00C1196A" w:rsidP="00C1196A">
      <w:pPr>
        <w:jc w:val="both"/>
        <w:rPr>
          <w:rFonts w:ascii="Times New Roman" w:hAnsi="Times New Roman" w:cs="Times New Roman"/>
        </w:rPr>
      </w:pPr>
      <w:r>
        <w:rPr>
          <w:rFonts w:ascii="Times New Roman" w:hAnsi="Times New Roman" w:cs="Times New Roman"/>
        </w:rPr>
        <w:t>Holistic development of the child supported by digital media is reinforced by the application of many education theorists. Chucker (2014) believes the media age is re-thinking Vygotsky’s social constructivism applied in the classroom. Vygotsky’s role o</w:t>
      </w:r>
      <w:r w:rsidR="003F249F">
        <w:rPr>
          <w:rFonts w:ascii="Times New Roman" w:hAnsi="Times New Roman" w:cs="Times New Roman"/>
        </w:rPr>
        <w:t>f</w:t>
      </w:r>
      <w:r>
        <w:rPr>
          <w:rFonts w:ascii="Times New Roman" w:hAnsi="Times New Roman" w:cs="Times New Roman"/>
        </w:rPr>
        <w:t xml:space="preserve"> the more Knowledgeable other is changing </w:t>
      </w:r>
      <w:r>
        <w:rPr>
          <w:rFonts w:ascii="Times New Roman" w:hAnsi="Times New Roman" w:cs="Times New Roman"/>
        </w:rPr>
        <w:lastRenderedPageBreak/>
        <w:t xml:space="preserve">the use of digital technologies is broadening the range of more knowledgeable others and is valuable in </w:t>
      </w:r>
      <w:bookmarkStart w:id="0" w:name="_GoBack"/>
      <w:bookmarkEnd w:id="0"/>
      <w:r>
        <w:rPr>
          <w:rFonts w:ascii="Times New Roman" w:hAnsi="Times New Roman" w:cs="Times New Roman"/>
        </w:rPr>
        <w:t xml:space="preserve">the early years </w:t>
      </w:r>
      <w:proofErr w:type="gramStart"/>
      <w:r>
        <w:rPr>
          <w:rFonts w:ascii="Times New Roman" w:hAnsi="Times New Roman" w:cs="Times New Roman"/>
        </w:rPr>
        <w:t>classroom ,</w:t>
      </w:r>
      <w:proofErr w:type="gramEnd"/>
      <w:r>
        <w:rPr>
          <w:rFonts w:ascii="Times New Roman" w:hAnsi="Times New Roman" w:cs="Times New Roman"/>
        </w:rPr>
        <w:t xml:space="preserve"> collaboration being essential for learning. </w:t>
      </w:r>
      <w:proofErr w:type="spellStart"/>
      <w:r>
        <w:rPr>
          <w:rFonts w:ascii="Times New Roman" w:hAnsi="Times New Roman" w:cs="Times New Roman"/>
        </w:rPr>
        <w:t>Cicconi</w:t>
      </w:r>
      <w:proofErr w:type="spellEnd"/>
      <w:r>
        <w:rPr>
          <w:rFonts w:ascii="Times New Roman" w:hAnsi="Times New Roman" w:cs="Times New Roman"/>
        </w:rPr>
        <w:t xml:space="preserve"> (2013) Ochoa at al argue that a use of modern technologies in education require advanced pedagogies. The deep understanding of teaching and learning that Vygotsky’s theory gives reflects the complexity of cultural and social contexts in learners in the modern world., Ochoa et al (2010) </w:t>
      </w:r>
      <w:proofErr w:type="spellStart"/>
      <w:r>
        <w:rPr>
          <w:rFonts w:ascii="Times New Roman" w:hAnsi="Times New Roman" w:cs="Times New Roman"/>
        </w:rPr>
        <w:t>Eswards</w:t>
      </w:r>
      <w:proofErr w:type="spellEnd"/>
      <w:r>
        <w:rPr>
          <w:rFonts w:ascii="Times New Roman" w:hAnsi="Times New Roman" w:cs="Times New Roman"/>
        </w:rPr>
        <w:t xml:space="preserve"> refutes the reticent  thoughts of early years teachers about the use of digital technologies with the very young, Edwards examines the use of digital technologies as vessels for quality play, essential as the building blocks of early learning.</w:t>
      </w:r>
    </w:p>
    <w:p w14:paraId="2249CA04" w14:textId="1A77439D" w:rsidR="00C1196A" w:rsidRDefault="00C1196A" w:rsidP="00C1196A">
      <w:pPr>
        <w:jc w:val="both"/>
      </w:pPr>
      <w:proofErr w:type="spellStart"/>
      <w:r>
        <w:rPr>
          <w:rFonts w:ascii="Times New Roman" w:hAnsi="Times New Roman" w:cs="Times New Roman"/>
        </w:rPr>
        <w:t>Schifter</w:t>
      </w:r>
      <w:proofErr w:type="spellEnd"/>
      <w:r>
        <w:rPr>
          <w:rFonts w:ascii="Times New Roman" w:hAnsi="Times New Roman" w:cs="Times New Roman"/>
        </w:rPr>
        <w:t xml:space="preserve"> et al (2013) explore the trial and error hands on learning cognitive development of </w:t>
      </w:r>
      <w:proofErr w:type="spellStart"/>
      <w:r>
        <w:rPr>
          <w:rFonts w:ascii="Times New Roman" w:hAnsi="Times New Roman" w:cs="Times New Roman"/>
        </w:rPr>
        <w:t>Piage’ts</w:t>
      </w:r>
      <w:proofErr w:type="spellEnd"/>
      <w:r>
        <w:rPr>
          <w:rFonts w:ascii="Times New Roman" w:hAnsi="Times New Roman" w:cs="Times New Roman"/>
        </w:rPr>
        <w:t xml:space="preserve"> theory in relation to the use of modern online games in the class </w:t>
      </w:r>
      <w:proofErr w:type="gramStart"/>
      <w:r>
        <w:rPr>
          <w:rFonts w:ascii="Times New Roman" w:hAnsi="Times New Roman" w:cs="Times New Roman"/>
        </w:rPr>
        <w:t>room,  harnessing</w:t>
      </w:r>
      <w:proofErr w:type="gramEnd"/>
      <w:r>
        <w:rPr>
          <w:rFonts w:ascii="Times New Roman" w:hAnsi="Times New Roman" w:cs="Times New Roman"/>
        </w:rPr>
        <w:t xml:space="preserve"> the power of the preferred informal learning</w:t>
      </w:r>
    </w:p>
    <w:p w14:paraId="7BA286A2" w14:textId="77777777" w:rsidR="00165C8E" w:rsidRPr="00BF06ED" w:rsidRDefault="00165C8E" w:rsidP="00BF06ED">
      <w:pPr>
        <w:spacing w:line="360" w:lineRule="auto"/>
        <w:jc w:val="both"/>
        <w:rPr>
          <w:rFonts w:ascii="Times New Roman" w:hAnsi="Times New Roman" w:cs="Times New Roman"/>
          <w:sz w:val="24"/>
          <w:szCs w:val="24"/>
        </w:rPr>
      </w:pPr>
    </w:p>
    <w:p w14:paraId="00986A7E" w14:textId="77777777" w:rsidR="00F0501A" w:rsidRDefault="00F0501A" w:rsidP="00ED401F">
      <w:pPr>
        <w:jc w:val="center"/>
      </w:pPr>
    </w:p>
    <w:p w14:paraId="371CA0A2" w14:textId="77777777" w:rsidR="00F0501A" w:rsidRDefault="00F0501A" w:rsidP="00ED401F">
      <w:pPr>
        <w:jc w:val="center"/>
      </w:pPr>
    </w:p>
    <w:p w14:paraId="42C6CEEC" w14:textId="77777777" w:rsidR="00F0501A" w:rsidRDefault="00F0501A" w:rsidP="00ED401F">
      <w:pPr>
        <w:jc w:val="center"/>
      </w:pPr>
    </w:p>
    <w:p w14:paraId="06F0B541" w14:textId="77777777" w:rsidR="00F0501A" w:rsidRDefault="00F0501A" w:rsidP="00ED401F">
      <w:pPr>
        <w:jc w:val="center"/>
      </w:pPr>
    </w:p>
    <w:p w14:paraId="7BCD2051" w14:textId="77777777" w:rsidR="00F0501A" w:rsidRDefault="00F0501A" w:rsidP="00ED401F">
      <w:pPr>
        <w:jc w:val="center"/>
      </w:pPr>
    </w:p>
    <w:p w14:paraId="30DC639E" w14:textId="77777777" w:rsidR="00F0501A" w:rsidRDefault="00F0501A" w:rsidP="00ED401F">
      <w:pPr>
        <w:jc w:val="center"/>
      </w:pPr>
    </w:p>
    <w:p w14:paraId="53015645" w14:textId="77777777" w:rsidR="00F0501A" w:rsidRDefault="00F0501A" w:rsidP="00ED401F">
      <w:pPr>
        <w:jc w:val="center"/>
      </w:pPr>
    </w:p>
    <w:p w14:paraId="3865D383" w14:textId="77777777" w:rsidR="00F0501A" w:rsidRDefault="00F0501A" w:rsidP="00ED401F">
      <w:pPr>
        <w:jc w:val="center"/>
      </w:pPr>
    </w:p>
    <w:p w14:paraId="2819BC54" w14:textId="77777777" w:rsidR="00F0501A" w:rsidRDefault="00F0501A" w:rsidP="00ED401F">
      <w:pPr>
        <w:jc w:val="center"/>
      </w:pPr>
    </w:p>
    <w:p w14:paraId="753BB74E" w14:textId="77777777" w:rsidR="00F0501A" w:rsidRDefault="00F0501A" w:rsidP="00ED401F">
      <w:pPr>
        <w:jc w:val="center"/>
      </w:pPr>
    </w:p>
    <w:p w14:paraId="444ECBE3" w14:textId="77777777" w:rsidR="00F0501A" w:rsidRDefault="00F0501A" w:rsidP="00ED401F">
      <w:pPr>
        <w:jc w:val="center"/>
      </w:pPr>
    </w:p>
    <w:p w14:paraId="303D48A0" w14:textId="77777777" w:rsidR="00F0501A" w:rsidRDefault="00F0501A" w:rsidP="00ED401F">
      <w:pPr>
        <w:jc w:val="center"/>
      </w:pPr>
    </w:p>
    <w:p w14:paraId="42CB7FB1" w14:textId="77777777" w:rsidR="00F0501A" w:rsidRDefault="00F0501A" w:rsidP="00ED401F">
      <w:pPr>
        <w:jc w:val="center"/>
      </w:pPr>
    </w:p>
    <w:p w14:paraId="3E2D04A4" w14:textId="77777777" w:rsidR="00F0501A" w:rsidRDefault="00F0501A" w:rsidP="00ED401F">
      <w:pPr>
        <w:jc w:val="center"/>
      </w:pPr>
    </w:p>
    <w:p w14:paraId="0F32776B" w14:textId="77777777" w:rsidR="00F0501A" w:rsidRDefault="00F0501A" w:rsidP="00ED401F">
      <w:pPr>
        <w:jc w:val="center"/>
      </w:pPr>
    </w:p>
    <w:p w14:paraId="313D8AE5" w14:textId="77777777" w:rsidR="00F0501A" w:rsidRDefault="00F0501A" w:rsidP="00ED401F">
      <w:pPr>
        <w:jc w:val="center"/>
      </w:pPr>
    </w:p>
    <w:p w14:paraId="07227BF9" w14:textId="77777777" w:rsidR="00F0501A" w:rsidRDefault="00F0501A" w:rsidP="00ED401F">
      <w:pPr>
        <w:jc w:val="center"/>
      </w:pPr>
    </w:p>
    <w:p w14:paraId="3E055D1B" w14:textId="77777777" w:rsidR="00F0501A" w:rsidRDefault="00F0501A" w:rsidP="00ED401F">
      <w:pPr>
        <w:jc w:val="center"/>
      </w:pPr>
    </w:p>
    <w:p w14:paraId="7E53BA65" w14:textId="77777777" w:rsidR="00F0501A" w:rsidRDefault="00F0501A" w:rsidP="00ED401F">
      <w:pPr>
        <w:jc w:val="center"/>
      </w:pPr>
    </w:p>
    <w:p w14:paraId="65D91A14" w14:textId="77777777" w:rsidR="00F0501A" w:rsidRDefault="00F0501A" w:rsidP="00ED401F">
      <w:pPr>
        <w:jc w:val="center"/>
      </w:pPr>
    </w:p>
    <w:p w14:paraId="701797D2" w14:textId="77777777" w:rsidR="00F0501A" w:rsidRDefault="00F0501A" w:rsidP="00ED401F">
      <w:pPr>
        <w:jc w:val="center"/>
      </w:pPr>
    </w:p>
    <w:p w14:paraId="2ACA1281" w14:textId="77777777" w:rsidR="00F0501A" w:rsidRDefault="00F0501A" w:rsidP="00ED401F">
      <w:pPr>
        <w:jc w:val="center"/>
      </w:pPr>
    </w:p>
    <w:p w14:paraId="6FCD2385" w14:textId="77777777" w:rsidR="00F0501A" w:rsidRDefault="00F0501A" w:rsidP="00ED401F">
      <w:pPr>
        <w:jc w:val="center"/>
      </w:pPr>
    </w:p>
    <w:p w14:paraId="310AD45F" w14:textId="77777777" w:rsidR="00F0501A" w:rsidRDefault="00F0501A" w:rsidP="00ED401F">
      <w:pPr>
        <w:jc w:val="center"/>
      </w:pPr>
    </w:p>
    <w:p w14:paraId="6835594A" w14:textId="1D6F94F1" w:rsidR="00165C8E" w:rsidRDefault="00F0501A" w:rsidP="00165C8E">
      <w:bookmarkStart w:id="1" w:name="_Hlk33759718"/>
      <w:r>
        <w:lastRenderedPageBreak/>
        <w:t>Section Two</w:t>
      </w:r>
    </w:p>
    <w:p w14:paraId="61AF6304" w14:textId="77777777" w:rsidR="00165C8E" w:rsidRDefault="00165C8E" w:rsidP="00165C8E">
      <w:pPr>
        <w:jc w:val="center"/>
      </w:pPr>
      <w:r>
        <w:rPr>
          <w:rFonts w:ascii="Arial Black" w:hAnsi="Arial Black"/>
          <w:noProof/>
          <w:color w:val="00B0F0"/>
          <w:sz w:val="24"/>
          <w:szCs w:val="24"/>
        </w:rPr>
        <mc:AlternateContent>
          <mc:Choice Requires="wpg">
            <w:drawing>
              <wp:anchor distT="0" distB="0" distL="114300" distR="114300" simplePos="0" relativeHeight="251659264" behindDoc="1" locked="0" layoutInCell="1" allowOverlap="1" wp14:anchorId="2078C00D" wp14:editId="536C6C0B">
                <wp:simplePos x="0" y="0"/>
                <wp:positionH relativeFrom="column">
                  <wp:posOffset>0</wp:posOffset>
                </wp:positionH>
                <wp:positionV relativeFrom="paragraph">
                  <wp:posOffset>111760</wp:posOffset>
                </wp:positionV>
                <wp:extent cx="5638800" cy="1386840"/>
                <wp:effectExtent l="0" t="0" r="0" b="3810"/>
                <wp:wrapNone/>
                <wp:docPr id="4" name="Group 4"/>
                <wp:cNvGraphicFramePr/>
                <a:graphic xmlns:a="http://schemas.openxmlformats.org/drawingml/2006/main">
                  <a:graphicData uri="http://schemas.microsoft.com/office/word/2010/wordprocessingGroup">
                    <wpg:wgp>
                      <wpg:cNvGrpSpPr/>
                      <wpg:grpSpPr>
                        <a:xfrm>
                          <a:off x="0" y="0"/>
                          <a:ext cx="5638800" cy="1386840"/>
                          <a:chOff x="0" y="0"/>
                          <a:chExt cx="1143000" cy="1381944"/>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143000" cy="1143000"/>
                          </a:xfrm>
                          <a:prstGeom prst="rect">
                            <a:avLst/>
                          </a:prstGeom>
                        </pic:spPr>
                      </pic:pic>
                      <wps:wsp>
                        <wps:cNvPr id="3" name="Text Box 3"/>
                        <wps:cNvSpPr txBox="1"/>
                        <wps:spPr>
                          <a:xfrm>
                            <a:off x="0" y="1143000"/>
                            <a:ext cx="1143000" cy="238944"/>
                          </a:xfrm>
                          <a:prstGeom prst="rect">
                            <a:avLst/>
                          </a:prstGeom>
                          <a:solidFill>
                            <a:prstClr val="white"/>
                          </a:solidFill>
                          <a:ln>
                            <a:noFill/>
                          </a:ln>
                        </wps:spPr>
                        <wps:txbx>
                          <w:txbxContent>
                            <w:p w14:paraId="48C5D2D0" w14:textId="77777777" w:rsidR="00165C8E" w:rsidRPr="00F0501A" w:rsidRDefault="00165C8E" w:rsidP="00165C8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078C00D" id="Group 4" o:spid="_x0000_s1026" style="position:absolute;left:0;text-align:left;margin-left:0;margin-top:8.8pt;width:444pt;height:109.2pt;z-index:-251657216" coordsize="11430,138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0bs8VgMAAPMHAAAOAAAAZHJzL2Uyb0RvYy54bWycVcFu2zgQvS+w/0Dw&#10;3siy3awrRCm8SRMUCFJjk0XPNEVZRCWSJWlL2a/fR0qKHbtokx4sD8kh582bN+TFx66pyU5YJ7XK&#10;aXo2oUQorgupNjn99/Hm3YIS55kqWK2VyOmTcPTj5Z9/XLQmE1Nd6boQluAQ5bLW5LTy3mRJ4ngl&#10;GubOtBEKi6W2DfMY2k1SWNbi9KZOppPJedJqWxiruXAOs9f9Ir2M55el4P5LWTrhSZ1TYPPxa+N3&#10;Hb7J5QXLNpaZSvIBBvsNFA2TCkGfj7pmnpGtlSdHNZJb7XTpz7huEl2WkouYA7JJJ0fZ3Fq9NTGX&#10;TdZuzDNNoPaIp98+lt/vVpbIIqdzShRrUKIYlcwDNa3ZZPC4tebBrOwwselHIduutE34Rx6ki6Q+&#10;PZMqOk84Jt+fzxaLCbjnWEtni/PFfKCdV6jNyT5efRp2pul8NjnYmX6YR1TJGDgJ+J7hGMkz/AaW&#10;YJ2w9Gs1YZffWkGHQ5pXndEw+21r3qGghnm5lrX0T1GcKF0ApXYryVe2H+wJn46EYzUEJdNAedgQ&#10;fPodLGR0p/k3R5S+qpjaiKUzUDWoDN7JS/c4fBFuXUtzI+s6VCnYQ2LogCMF/YCbXp3Xmm8boXzf&#10;blbUyFErV0njKLGZaNYC6rGfiwiIZc5b4XkVApYI/A/ABqAHCxHlHlhIwUFerxXUS1kMGulDjHo0&#10;1vlboRsSDIADBtSCZWx35wY0o8vAYQ8gIgOeoHzcR26kC6MTwt7Ucg8VMwIQwrF7BcxGBTyGZvlb&#10;d2TWd110Ci1HfIfpodhh80+JGpkBGSwb+2+cjP03nS2OmwgSewtbqKOuZTFqKuy9qi3ZMVywbSW9&#10;iLI88qpVQKR02NVXKsygfceEguW7dYfFYK518YTkrUbxcHM4w28kAt0x51fM4oLGJB4d/wWfstZt&#10;TvVgUVJp+9+P5oM/iohVSlpc+Dl137cs9Hr9WaG8H9I5Libi42D+/q8pBvZwZX24orbNlUbKaUQX&#10;zeDv69EsrW6+4m1ahqhYYoojdk79aF75/hnC28bFchmd+ivkTj0YXDxplGwg+LH7yqwZxOxR2Hs9&#10;CupE071vT/dy63Upo+D3rA68Q9zRii8LrBdP1+E4eu3f6sv/AQAA//8DAFBLAwQKAAAAAAAAACEA&#10;w6XvkDkyAAA5MgAAFAAAAGRycy9tZWRpYS9pbWFnZTEucG5niVBORw0KGgoAAAANSUhEUgAAAHgA&#10;AAB4CAYAAAA5ZDbSAAAABmJLR0QA/wD/AP+gvaeTAAAgAElEQVR4nO2debwdRZ3ov9V91rvf3Jvc&#10;7Bu5SViDggQIi6xuMDNuOCqLIKLzmUEf78noZxznoTPqU99z1xEQFURUHAdndAYGIQgkYQtbCBCy&#10;kI1sN7m567n3LN1V74/qpbpPn3NPkoswnw91Pv3p7uo+3VX1rd9S1dXV8EZ4I7wR3ghvhDfCG+GN&#10;8EaY9CBe6wRMVnj0ZnrKWZYKyRILFitYjGIagmagGegAWrzTR4FBoICigKBPwEYUL7k2G214ccXl&#10;9L1WeZnM8N8W8MO3slhIzhUW5yrF2cC0Sb5FH/BHBCsVPHDmFWyc5Ov/ScJ/G8BKIdbcypkKLgPe&#10;CcysdW4q00zr1OPJ5qeSznZgp5ux7Tx2Og9K4jhjuJUCrjNKpTRIudDHyMGXcMpj9ZKwC8XvheCO&#10;06/gYSFQk53HVyO87gGv+RmLpORyFJcCC+LHW7sW0z3vQpqnLCPbPId0bjpWqt07qvSiFCDDfbz9&#10;IF4vbrmfyvgeioUdjB18nv5dqxk5uCMpWS8j+LlQ3LriI2x5FbI9aeF1CVgpxOqf8g4E1wNvNY/l&#10;mqfSs+jddMw4m3z78VjpbqIgIQAIBGBVDC4KlIzuI2NxLm55H4WB9QztfYz92x+kODYcSSpajX/9&#10;jCu4e9ILYhLC6wqwugFrzQLeoxR/B7zJj7ftDDOWvJdpR11Cru0tIDKEsNBrVQQ5hJJDIAf1tiqA&#10;coAyqBKoigYtbBApwAKRQpADqwWsFoRo09ukCKXbqwxqjMLAWvZv+y/2vbwa13WCtAt4Sim+tGI7&#10;vxU3BLXrNQ+vG8CrfsolCm4QcLQf19K5kAUnfYbWaecj7A4v1pNGVUS5e8Hdo9dy0DsaBx+T2oh6&#10;jqroiMq2WhHWVLCnIeypulKp8Fzp9DO090F2rP8VhaGIw/2CUtxw5pX8+lUqqkMKrzngVbewRNh8&#10;X8F5flz71ONYcNLnaO4+D0Tai1Ugx1DuVlTlZZAHDZVMeA4KsMFqR1htKJEDK6elVNiAQilfogsg&#10;CyAHUW4fUIlAjKhsqx2RmodIzfM0iATlgioy3PcQ29bdwejALjMxf1CCv3mtve/XDPCaO8nLAn+P&#10;4NNABqBlylIWn/ZV8lPORKtILVHK2YGqbAZ3d+wqSp9nT0WkZoA9A2F1gdXGoWdNgtuPcnejnC2o&#10;yhZw9xGCdoNtYU2H9HxEanZYIVSZkf1r2PLUjxkbDiS6LOBrookvn34J44dVUEcYXhPAq27jZCS/&#10;ABYB2HaOxSu+QufcyxFW1pNMF+W8jCqvBzkSTbLVoiUp5RUy1iSmzlDhsh9ZfgZVfgbcPQZkV4O1&#10;mhHpo3Va8NLsjtH38r+y9dl/QUrHT/EmIfjA6Vfw9CQmtKHwJwe86lb+BsX/BbIAM3rfx7yTv4ad&#10;no6vYlV5I6qyXqvQIIlpRHohIr0U7OmTnCrfCzecqphdVs5OVGk1qvw84BBAxgWR16DTC4K4SnEX&#10;2565mf07n/FvUkLw6TOu4HuTnPi64U8G+IGf0JEW/Ah4L4CdznPsebfTOu2d3hkK5R5AlR7T9hXQ&#10;Xm4zInMCIt3r2b7JCvG2cLy5FHfA9FrJg6jxlajK80a8qxfRgciehLDavWMO/bvuY/PjP8Z1KwAI&#10;wa9tm6tPvZThqiS9CuFPAnj1j5inUtwDLAVon/Ymjj7n19jZOWjJKaPKT6Eqm8IkWW2IzDJEehGT&#10;p4LNNnACWBWXXr2vIvuemnZ2IMf/AHK/p7pdb60Q6YWQPhYhbFCSYmErG9Z8g7GhvX5CNgiHt6+4&#10;mu2TlLGa4VUHvPo2jlOSe4BZAPNO/BSzjv8nhMiipXYfqrgK1BhaYtMabOZYJgdsUtOoDlTvPJUg&#10;vcRBqzKqtApVepZqtZ1FZE9DWJ2Ai+uMsG3dj9n38ho/YbuAt53xEZ6fhEzWDK8q4FW3cQaSfwc6&#10;AY45+yY651+pDyqFqqxHlTwbJQQiNR+RXQ4if4R3NkAGAONg4xLcCFg3cVtVtqDG7wdKxjFfmo9F&#10;pHt1+1w57Nn0G7atu8tP6EEhuGjFFTxyhBmuGV41wKt/zLnK4ndAE1gse/tdtPRcpA+qIqr4EMrZ&#10;A8LyavtyRKqqq/kQQhyqH2cArmlvo6BVosT6iyGlBkzl7tGQ1Ti698w/1wW7B5F9i+49U5IDO+9n&#10;0+M/9e7JmJBcvOIqVh5B5muGVwXwmls5RSruBdqtVI4T3/UH8h0r0J0VBeT4vaBGAAvsaVi5s0A0&#10;HcadTKgqul8FtlZvVtRzroZrSq3hUEW2fcj7Q0lWkojatpoR2bNAZFG4DO17nA1r/hklXYAhKTn3&#10;rKt46jAKoW6YdMBrfsYi6bIGmGpZaU76i8fItHrdynIAOfYHYBywEKlFiNxyDs3W1oOqahyvBdaD&#10;GpdiE2qianZj2wZkZxeqtAZwwv8pD7TIIXJngmhBKZeRA8/wwqrv+JD3Wzann34Zmw+xyOuGSQX8&#10;6O3Mdhz+CBwFcOK77qG5+wJ9G7cPOX4/ulZbiMybPEeqkVALauxYTbsbBatqqOb6djdZNUfgKlfn&#10;r7IRVXnROMcJ/quwEbkzQHQCkoHdD/PSo7f4Gd0sJaefdRX7Gy70CcKkdQE9fycZx+HXeHCPv+AX&#10;HlxAHkQWDbjZUyaAa0qeV4DKrS58zEL24MSlz4OhlEThek6Uea1qUOG+k3DM8eL1opSDwkGpCrov&#10;24HUHLDaQQi0DNneWiCooIp/BDkECDpnrGDBie/1M77IsrjrgQdIHS6HeJg0wINjfBk4FaD3tK/S&#10;NvN9aJs7rNuLygVsDTe9OOEK8ac7SVCT4MVtabgo5S1J/wmuVUMifbiRba12lQ9WebB94MoBKoDr&#10;5dH2ilh4sL1t5SKLK0GOgBBMW/AOZh99vl8QK1Lb+dIkIAEmCfDDP+FiBf8ToGfhxUzr/ZTHalxL&#10;rqqg1fJxMbhx9WhAVXWgGs2a+DWU8Uv+T/x+htSrBNCeoxRIamBbTbCVKGTlAGmwugwptoK1EAKh&#10;SrpsZAkQzFz8HjqmLQR91vWrfoLfxXdE4YgBr7qNuULwU0Bkm2ew8LQfeZd1kOP3gSwAFiI9H5FZ&#10;RkT1moUaUa3mdszTDVSx0awxlvC4TPhfDehV9622tyICvYKvogNP2QSt9HFh93hlYUqxB1tYukVR&#10;XAkohJXmqJOuJp1pAq3Lb330dmYfKZ8jl2DJD4EpIDj+wruw7A5AoUprQQ3rW1jtiMxbSLaXdSQ0&#10;roYjzlOCI5XoNTciyXEpjtl+Tz0Ls0syWAwpxoCvHMAG0WwUtTAWDVm5/cjS44Agle2id/kVfsl2&#10;Ow4/PFI8RwR49U95L/AOgMWnf4Vsq5ZQ5WxDOVu8y6ewssvxbU/UkakF1ZC4RI84ClKgEEqvo1Jv&#10;SLzpOVc5awkOV2KcD84E60uuG0guvsNFRQ//EX4xh5CFsBBYCGFB+SWUsx0QtHSdwOyjz/aL+F2r&#10;b+XPj4TRYQN+4E5aFHwToKWjl+6FH9cH5DCq/ESQGZFZ6j2AT1LBhtTUlNR6C0QlV3nFV7syIOJN&#10;pzr2OSLFMVVtqmYTvjJtcgU9lsG3wRhqWnjg9VqOrwI1CgimH3UxueY2nTvFd9beyOH0AgFHADg1&#10;xueBOQBLzvqhflCPQpYe9QrE0r03qUVU27YEW1nVqzQRWAjhUnVcKC3VEfUdVJ6EewaVqoY/EAHu&#10;tWvj0mzaZFXRXjYSrapNRytmixFABXf8jzrWbmLBie/xMzm3mOPzh8vpsAA/8hPmC7gOYObSD5Lr&#10;WA4oPaxGHgwyINLH6D8EjlQMcpV9TJI6IAlsJCTsC1DmtQTRe5hpMD32yLYP15dSSVRyTanVoLW3&#10;XfG87YpeRIqwTykELIRABJAtlNOHLG8EBK3dJzFl5iI/O9etuo25jbCJh8MC7Ar+Fkhbdpa5J/6j&#10;l4gSqryOoGZazZ4Xaark6KKQUQi1VHAkKO+wqj7kN5AUKBWrEDW7NWv4AsqNrJXymkoqJs246A4U&#10;x4AaetJ68YOvmg3YQuD/EAK3+Dj6qZRg7nHvw7IEQBbJ307EJSkcMuCHfsYM4EqABW+6FjvdAyhU&#10;+Vm0zfFqZ2o+1fbWjTZpkIi6KjkevDgRXaIWGM/OAokVJeZt+9sRc+FXQD+9huMlvHwoN4Ae790K&#10;VbfvdKlYohMyEYAu4Y4/BgjSuZlMX7jMz/xVD/yEQx6rdMiAhcOngZxlp5m66GpAodxBVGUboV1J&#10;gT0jUMnK7yqM2VwRKWgTtB/igMICum/lat77gavpPWYFJ5/2Dv7hhq9x8OBgeGrkGv46ydHy4oU+&#10;1j84zBe+8kuWn/NZFp94LX9xyVe5b+UzBKraW0TE3sZUNZ6DFUiyJNoONkFbhn3W9liVN6DkACCY&#10;tuA8X4rzKaHN4iHxOpSTH7iD7nSZrUDL/GWfYNYJX9UJKj2GcnZ6tsbWg8UzJ0x4S2He3ldbSkT3&#10;jXN8VN/+3s18+7s3I6VCShfXcXAchzmzZ/Avv/wh8+fNInSY4va12q76ztD2Hbu58hPfYtuO/Ugp&#10;ka6+ruu6fPqTF3D9Jy8AKiA1QBVIqeE1B1ArIexI75gTXeMiZRklyygVrkVqIXb+rShcdjx3I/u2&#10;vggwWlHMOedKBhtldkgSnKlwOdAiLJvpS/4KUCg1gnJ2GG09gbC7qG17dZyIO1aBTVWRahdvAP37&#10;7+/le//8E2bMmMlbzz6LfD6PZdtYlsX2Hbu4/MrrGC+WwgsIFdvWEquE36Gp01AsjvPJ629m994h&#10;Tl1+CosWHaWva9sIIfjqN+7mN7993JBQz+Gqkl4/T1E7W1M1Q2B/zThZ3oiSelxez8Lz/H+3ZCyu&#10;OhRmhwRYKW17py14uzdgDii/EL2cECBaY06K2d5VMbsbs8GCsEVDVIoLhXG+/LXvkMvlOf+881iy&#10;ZDEnHH88lmVhWbqPd/3zG7jxptsJ5V1EVXLgXRPeX0huvWMlG7fs4fgTjmfZsmWcecYZ5HI5LOFd&#10;2xJ89gu/ZXRsnIi6DtS+WVJJqtg8RpWGEpHDAlC4pScBQbZpAZ3TZ/opvrwupFhoGPCaW3kTcBzA&#10;jMVX6EhV0qo5kpEUenhrQptX+M5MtTOlt1To/VYZD4s7fvEbBgeHmT9/HkJAoTBGT0+Pbm4Yy7e/&#10;dwvlsue9Bh532A4WSuGPgEQpyqUyP7rtD9ipFIuOOoqxsTEq5TLTe6YjRChlBw4U+PFtqwnGW8Uq&#10;YFWiIxBrwQ6lV8ScLll+CVQZEHTPPcnPz7KHb2EZDYaGAUula04610bTlFP1vdyd6MwaibWaqOqp&#10;qupM0Gv9KM9/8hNXpbFCAH77H/eAgM6ODkYLYxQKY6DAsqLZ6O8f4N77HvL2zAoT99B1uv740DMM&#10;D4/T2tyClJLRQoHRQoFsLuvdPgTzq988QwRUIsQaUlurIsQ86eC4cpCVTQC0dr0JO6XzadlcRoOh&#10;IcDeA+gPAcxa8kGE1QSo0HOOZDJFpEMj4QG88uBGCzwGNYjSGe7r62fDi5tQUiGEYHR0hJGREUYK&#10;I7iu1JKvPA2g4O67V4ZJ0qUVLkIZ6VHc/9A6lJLkclmGh4cZHR1leGQEx3HC63pXWbd+F3v2jVAN&#10;yUh7sE6CnXRurWMCWdqA9mvamDp7kZ+TD915J3adPwehIcD29nAOjK7579YZliMg+yOJCd19Qz2L&#10;WJdk1UMFv10KQc9VoKbDwnr62XVIKXFdh/GxcYaGhhgeHmZ4eMRrgqlwQfHMs88nVCKCewrPVCjp&#10;8Pzz25GupFJxvGsOMTo6QqEwipIqem2lWPvUjiBdjYE0gkg6P+Z0GRpDOrsCZ6tz1pv96BnTi5zR&#10;yO0aGhpiKc5FgJ3KkW05BlDg7KpxttBS62dEGYlX8YogvbWKbccyLwQvb92BdLU5GB4ZxhIWUkkK&#10;hVGk6+pmjQ9aKnbs2E25XCGbsUPTEDMRICmXK7yy+wCu61AcH2docAipJK7jMjQ0hJT62krKoCJt&#10;2dbPxGEitZxwujLPE0GkLG/Byp1Avm0pwhIoqbAl5wMPTpSKxmyw4FyA7nnneW8k4L1PmxSSxjEl&#10;SG49TxoidlhJxeDAIK7r4LoO/f39DA0PMzQ4SH//QVzX1ZBdGYAeHBqiXCoT9mf714zer1yuMDRc&#10;wHVdRkdHGRwaYmhoiMGhAQqjBe+6XgWSEikVBw8WYl2h0cIybfaRB4F0tMaw7DztU7U3LT0mE4UJ&#10;Aa+6hVbgZIAps84hKCB5IEhAJKgEuFXDUE1POq6qq7sXtWp2cV0Xx3EYHBhgaHCAwcFBhgYH9THp&#10;Q3C1tHnqPLxHUk8ZuFLiOg6u41AojAbX7T/QT6Vc1pVHuhFJ9kFXh8kEGwZZ2YU/mL+9+yh9J8Vb&#10;HrgzmPerZpgQsLA5C0+Vt3SdDCiUPIjurYF4gen5MAyg8Qf8VYPokgBEISslaW7K614lx2FkZISB&#10;gQEGBgYol8u4rhNKmiuRrktLSxNSulSnLxqkVORzaRzHoVKpcPDgQYYGBhgZGQkqletK77q6ArW2&#10;ZKsnF0gsi0kKqhhozOauhX5sOj3OmRP9tREVfSqAsNOkm+YDCtw+ambG7KaLjCmO7UeeCcdVpx/v&#10;O2uKGdOneV2SFZxKhVKpSKVS8aTP1Yvr6K5LKZk5owcimsDUENHQ090WSHG5XKJUKgXdn75ZCCVZ&#10;MntWZ53iqn2fwwv6WrKi1XSuZV7ghCnJ8on+PTFgwRKA1q5jEcKbVkHW6Ar1MqZUkagtNiXXlyqz&#10;nzhhMRwigeKYY5cEEuw4Dk7FwXUqARgfgm+Pjzmm1+ukj6r7aMGBZcGiRTP0Nb3r+ttm5ZHe9ZVS&#10;HH/MjEMws7XuX+O0Gk1H5eix8EJkybfpCia813HrhQkBK+UDPiawkyqYUiEmIX6QY5id6/4jN3+J&#10;jnc2KkK87eypd9uGnqldLDpqvgfWA23AcAIYugfrrWefSiplJxRY0GcGKFK2zemnLsV1KjhehdHr&#10;SgjZhyslRy+dTs+0VmzbSrhuAyGhFy++n6T+lTsQnNvU2q03rSMErG7AAhYDNHcY45mVCdhsx3pr&#10;VTSel/oQDZUbUdWmSo4fC0dRpNOCt114rgczBiOQXg23s7Odc885hWw2bWgCY1EySG82m+Kcs06g&#10;uSljwA0l2HH1Wkr9nz975wmk0za1gSZBOxx1Hf2/dA/gd7fkW7r8U3qVqu/Z1QX86DzmAjmAXOt8&#10;Xe/VmGdn46rHTJBrSHH147GqeH+MUzB4LfZ4Tbnkcmku/dC7aWttMqQ2VNF+GxngqivfT2tLM+m0&#10;0cau8tB1XDpt09bWxGUfOqdKI/hw/SZRZ2cTl/7lW8jljE6kxDFhjcBPKDuV0G3ry4wqomQBgGxz&#10;t3+0ac0t9Yfy1AXswHx/O52f6SViJJaJGurGf082cK7CkQ4qgBtT1Sqmqg2bnM+lmdrdwWc/c61h&#10;d72mi6HTli5ZyMc+egn5vD9xWbw55o8mCdOdz6W5+iMXsmhhT6TCKGm0oYHPXf8Ouqc0k89pX0TV&#10;BObvNgI/dMoiw5eSHsi4gx6LrvDf9hEAxgrbWZad825sSK+h6nQwJcUFPGcr8hKXB1LGhptGpkAw&#10;PG/vHCEkzc1ZLnnfu/ibv74q0p3nh7lzZvKD732RKZ2tNDdljeskda6E4JubsnR1tfCD73yCObO7&#10;qq4rBFz7iXN5/7vfTHNzxtOJcbVvgqtlZ81TovFBZUkYO6b8ODkGKGw7Z6atrSrBRqjbVSkkbcHj&#10;S8ubH1KVdSKE2bXo2TUR636UJe2mIkD5b9ilQOgH7cKfN9LPZ9C9SdjrpBR+t2Zzc5ZKJcf1/+tj&#10;HHfsIm66+Q42bNhMR0cbF5x/BtdeezmzZkyltSWPEKY3Hm5HJ1TRwIVQtLbkOHrJLO765Wf49g9+&#10;z/0PPMfgYIGjl87kY1eeydvPP5qW5jTNTWmCR42Jmite6SeGr6ok1v+fD94HXQSlm6zB1RTt1An1&#10;+6ItWv37WSZgU2JNyFX7/vle8yoY9WF7i/k/CHuCvAxHuhYFKEl7WxOWUPzZRefytgtX4LouliVI&#10;p22ymRQtzTmyWZvEHrSqDpVQ42SzNu1tTdj2FL50wwe44XPvRkoH21JkM4KmphStzbbxf5Kh1Fwn&#10;nxfOKEBYOYLHqH76vHt5ZW9Z2QCREvV7s+oCVoqWoOvbyng39lW0BzOQXLPQhCHNprcMwUMHIVAI&#10;zdDgqiuCiu2HDyyEgLa2HNmsRamUxnVdhIB0yiKXy2DbgsQ2dg3pDY8rcjmbdLqJYtGiUrFRygds&#10;kc1g5MMf6gNReLUW77xaTaSqGQfMcwmOKVlCAZYdmS+stR7D+ipakY6q6PBmUTXtw06WumAYSvAf&#10;H7KhjU2TGuz71zUfr+l1NmOTzeSMP5iw4nBdEue6ir+BiMS2Bc1NGYLKazqEERixsqiyyUn2PkGl&#10;B+f7Y7qjcX7l06raG0lihxIsFKG+Tgj1JVhQCYRLjiOsfChVVRLrgTMfDZqPDAOwhE9bvO0QcryA&#10;LOOpUtJz1OpCqpZMX3JjUp24raiW7jhAU53Gy6Ge1BrpNR0sZbwAoFTC/ZRxTJs45YaDCpWgQp1Q&#10;X4IFo4G5kUWEpafkVUhElXo2pdi0xTHw+srh2gOrV16mhAr/r2T0v6b3XLMZEkKrL7nJ/wlhxWB7&#10;UOPNrFreebVEEznuD06I3MsYN67wZ/3xyyUNKKQBGDBnaq0K9Z0syYhfrtItYqUkoXPkF7ypck0Y&#10;klDVhio5yKM5lMbbV94DbhGo+viICREKQ3Ahs9BC1VhzQrP4i2VV/eExKa7SCjGAVeBqxHkFWrUf&#10;eZsiVNOhgxWmR3hzZ0tZDkpAKEaruBmhvoq2GA78HXdc30zYunYJU4rNERqmeoaoqibBofL3VeBl&#10;Ky9TourN+JopDQpVxWHUtLnxgfDV9jjupAUVJ2FkSLUdjsf5qj1eEfx5REyPOl7ZPOjBYAsDsGCo&#10;TsFMKMGjfrm67hhppRCkvEI0pDfIEDG7C9XASXCoYjbUf9suUPtERxtGgtmjZEiIioFKhJsg1VW2&#10;Oa6q45WnXlxcosNj/uQwgQpWsfsrVQXeH03jusUw96r+rLV1AVsuW5V3RrnwCrmWXm9YrARleVI8&#10;kcTWkN5akH1vOwCtK1H9PvUk56SGyk18naUW3LCw60tvkgpPsOFVEl4NVwW2uRq4sPVjwvK4MSbM&#10;rj9jbd2uytNfYSd6WjqKo9u9RGa93ic3SFAoBWam3OrtWtMCYvZZG/FmX3Zk202Or3qQIWPxbvS+&#10;Kilt8eFFel+ZhV1LuhOPV/sHESfQa8IF0z0p47gBF5FBWHq+j3LBHy7F2IrL2HnYgL3Pw2wCGBvY&#10;FCZOtEQzFrdbieov+ow3OsrDHPkRe+gQeV4cf5M+9jJ21TPlOvdKHDOWZI+TFh+aa2iNBKAmMKOM&#10;ourZuL9f4YwWgH+usKcEXMZGAgneONEX2CYcNisELynFCSMDG71EWgjRjGIAv1Zqc2uq4Xoq2VOl&#10;kTav1yQSAu2lSy8OQucNo4lkjNSI9PPGbZ2MAWikAlaflyy99Sp1QuWPmw8VvV8waZsJ31DdJuDx&#10;kQN+Ub5UFx6NjIv2LjI6sAUly7pHy2oFR0YcJyW8N3VqOVSB12zYS+Ef8G2vCVpXJt8GVzeRookM&#10;D8YLtIYKjYCIw41KUUMdJFVSHK9chvQG70ub700baTAfo3rArZT+9qZSJcZH/G9EsWEifBMCVopH&#10;9Fj2CuXCZrItS/UMbkHBg1/41ZKMsa1i+xD0zgRtXg9q0DUpY1Jrro1rRqQ57uSY9q/aBtaG6xpw&#10;a1eAqBZIuE9ETavI9eMqGRVVy6Fdlljp+QCUhrcFz7+FxWP16TUiwZKHsXGA1PCBZ5jasgRht6O8&#10;7xFEnVsR5TmhihbhPsLoFYt3bDTQDo7AruHYJDpH9eDWexoVl9w6kl4lvcbkqLF1CDusVMLKYKVn&#10;ADA6sNXPdKUg8N+wqxkmHHR3xkcZAZ4AGNi9xrspCGtKQqZ8j3Mih8oczWF6veaL1LUcrLgDFj/H&#10;9K5jc1lFpDYpTUlwa9vm+hUmSXOYUms4g8YSVABCD9tKz8Ov4MMHAsCPv+1yChPxa2zaWsUDCE4b&#10;2LWW4KGD1Q3uHv94lbTqVZJDFd/3esEiXZOSyDtNEK7r9kWb27F7xqWvhj1OlNwqoLWafQmwA+l1&#10;E6TXrZLiSCvAW1tpPdhdumMM7d/nF8fKRtA19G6SUNwP4LplisP6e0HC7vEKLubiE9ZKFduPSLoy&#10;JItYG5ekJWHCk4gEy+j5kes51fFVaTGG9EakvJbdbUCi49oteK0nqU0f3iOisgE7uwSA4tCGwP5K&#10;oZlMCuDyAh4C9gEc2HGvTrDVBHZnDGy8kA11HVfZie1VU8UaqjYRuAEiMhmZWUniYGX0XgZoVZX+&#10;ZNtcVZnrSrqGHUpqbCEmzd5iQrfS84Ivrx7c/ayPZPfeHKsmDfA55+AAdwDs3Xwvyh1GS/Hs6gxH&#10;VJ9RI4OCTrCxAUhJYudFpNeq1sQncZvsj8Wudb9QakPJTVK5ccmto74TlkRwVZU4GTpIUjk9W4N0&#10;BunfHfRK3nHJJZ54TwZgQJRK3A5QKY8z2q9nmxGpmd7hiSDHVHaSgxPASIKS5GDVOB7pvoy/NWHG&#10;yRBsXWcwJtVVjlctafcrgGNA9GeKN4Hq/ajt9RaRxs7pTx+M9q/DdbR6Hivzc+o3K4LQCGABiPM+&#10;zjoUzwHs2/J7LwO29/XPhMKoYf8i0hyR6JjHm2irakjwROo8AWxUao3zEveT/IiJnC1pSKQ/h2WC&#10;mq6SXr98FKncieB9Ia7/Fa2eFay78BrWM3Hb8dAAA6Lsainev+NJKuPbdEZSvbHaGy+kuDQ7MbUd&#10;k+hEUPXscEJTqcoeO9VgI/eISWDcHic6XgnaKg5Xmd92iOcvqYKaabZINelZGsqFLQzu092TlQq3&#10;E+koODLA4YcGwHp2PT8DRpWS7Nn4K4s+cWgAABHiSURBVMBFWDlEatYEai4qQWbmgpodAWaqNnNd&#10;T4LjT5XCtyh0mzKutmuYiojjV8vxSoIbSrGKpycGu6bkKl9dK+zcssC56tv6kN/gG31kPbf5PAw2&#10;hwXYryHBJMfXfYvBUplbAHZv/ANOaZfOVLq3KpPVXnOsqRCRCBO29KA0KsHR4+ZbjCo+r3MErOmg&#10;mSMn3YT0J6nlmMRHpN+pkuBkuE604gX3s0h70lsZ387+ndq5qpS56XPfZjiJTS2ItTo6EgZD6Quu&#10;Wc/3z3kz10jp5vdu+g2zj/1rhGiG1DyUsw3dw2E+QPC2I12Tfj+zmT7pna/XTrnI+Mg+hLDIt0/H&#10;TuWoHeJPlvQ9pawwsOdF+nevpziyn9K4HvyQzbeSa5lK9+yldPQsxBL+gPawaZPcEaIBuuUixcIQ&#10;Vsoi19yMMM5LhuoYXnS19jHBA6TyJyNS+gWz/dse8rM1vnotPyD6BMZkZRREFGQtwFZsCWrM/Tfy&#10;jWyWqy07zUkX3Ug6OxNUBVm8D/8TOrpv2fhukP93EblUuHgjP5RS7Hj+XvZtfSL4RLplpemes4w5&#10;x1zof5UkGbABd2DvBrY9dzelsfrzdmab2ph/3Ll09izQ/w2kurqzQsoKO154nL6dm4LXSdOZLD1z&#10;FzLrqEUgJEpWDKh6QnAl9bZSFeO4uV/xznUQVgu5KdeClaMyvov1D96EklAsc+P513B9mLCqLjM/&#10;LhKSJtMySz8O1wKsY+azYe5MrlZK2k5xH1Nmn6nBiQy4u6sL33zQ4KdBGNtGv+3mJ39D346nvW47&#10;76iSFIZ2s3/7E6QyeZo7phvXqn4ct2P9f7Ft/T24FT12KZPvoHPmm2mftozWrsXkWrpwSiO4Tgm3&#10;UqJ/1wZcp0R792yEOUmaAbc4PswLj9zD4P5dmG8zStdl+OABhg8eoL27C8tSmB/M0nDrL2HPHGRa&#10;L8JKzwYUO9b9kvHREYDSQ0/x0QeeiAyRjcNMFNZagGvCBcR9jzPygQtoyWRYXhh6hY5pvWSbZyJE&#10;G8rdD2osBtW/fY3+YgEg2bttLXu2PApAW9ciek/9FDMWX4RbGWVsaCdSOgzsfYni6AHauud5UxjK&#10;4DquW2TT2n9h/07dpEhl2lh4ypfoPe2bdM27hM5ZF9E56110zXsvM46+mlzLHIb7HkW6ZUYH9jI+&#10;sp+OnjlYXnr8ZXy4nxcf+y9KY3qEatuUBfSe8hGmzjmB8eHdlIujlIvjFIYGmTK9G0Et++ur6qij&#10;6DtWVnoe6da3A4KRA2vZtfFJAEYKfPfqG/iPBKhmUEnHkwCbYKvg+tt9o6w9cxnvF4K20QMvMm3B&#10;+QgrBXY3uNu1qkuS3ABoFHJpfJhNT9yFUpLZR1/MopOvIdvURTrXQdesFbR1H83QvnW4TpGxkT4O&#10;7FxHKpMj19KJUxljsG8jm5+8i5GDrwCQb1vIceffTvv000GktLkQtqdp9JyQzR1L6Jp7IYN7HsYp&#10;DTI+OsjA3q2ks1lSmTQISd+Ol9j09MM4FT1UdfpR59G7/Cqy+XayzR10zzmO8ZE+xkcPUC4Wccol&#10;2rvaPLUbl1IXYrD9uaqFlSfbcRnCyiPdAlue+KV+V1my8//9mKs37wq+DVBtj6rjghAX6wnVsxn3&#10;869w0bwZ/ARg/vHvYebSywGBcnfpD2MFtjipzhBxsrauu5++nc/Te9JldM1Zjvb/hIZDBkSKcnGE&#10;LWu/z+De+p/Z7ehZzuIVXyeV7dT5dfei5AFQRe2IiQzC7gZ7OiBwSgfZuPozDO57ouY1hbCYe9z7&#10;mdl7jrarahz9Km0ZJYvs3LCS3ZvXArDoxEW0duQD20tgc52IzQ3AI8i0/yV2Vk+5sWfTXezZpL+M&#10;vn03l3/477ib+nY3vh1AjktwkvsdpxPE/ev9bP7wu3hzymbhYN+LdE5fSqZpGsJqBVUCOUBtycVL&#10;C5SLw7z87P30nvQBumafiFJj4PZre+72gRpFCAs73cbUuWeRb5nJSP9LSCccHwyQyU9l7gkfY+FJ&#10;n8JK2ajKBlTxPlT5eXBe8a63B9wd+ljlBVAudrqLqfPOJZVtZWxwK64zFrlurmkqi5d/nKlzTwI5&#10;iqq8gCo/h6rsQE9Ik6JtSg/ZpjxD+19hdKjAlJ42/PZ+XVUNpPKnkmo6DYDR/ufYvm4lAKUyf/jz&#10;/8HXjaTUktik56YB0Ph+okqusW9ddxlz3n0u91qCzky+jWUXfIN0thOlFKq4CtRA7K+m16wleceL&#10;j5Ft7qFn/okgx9HNEf8cI5lWq37AYTUjXcnQvvWMF/aRSjWTa51J69TjEKRBjaHK69GTpcbLRIZN&#10;N7+y21O87yo2oVSJkQMvUBzZjeuMkW+dRvvUXoRwwd2NrGxEySLRzguJsNpRIsvwwT1seXotM+ZP&#10;oXtGk+ExO4EHHX5TSWGlZ5PtuAqEjVM8wIurbqJSLqEkB++8l/O/+0t205jUJnrTEwFuCPItX+SC&#10;JXP1Byo7ZxzL0tP/AWGlUKqMGn/Qc7qSlIOeWHPnpqeYu/RUI13xtnusyWe1IexpIPzPxnnXVKPa&#10;yXP34WuH0ENPGAgQtHm9fXs6wp6qBxUGDwAqIA8inW3gDhodKGZHhe8tSxQ2YyPjvLJ5O4uO74oA&#10;xmgigULYU8h2Xo2wmlHKYfPjNzPSvxdAvfAyl13zRVZOAHfSAScdtwDxu+/y+c5WPgEw99i/YPbR&#10;HwYhUHIMVXxQq+wE2zteGCGba8YKpiWIS2697lYL/cadJJw7xOz0qDfKQ1IFOpBuCKeWKHqA3BjU&#10;5G0feHFM/y+Tw4NrgEYirDaynR/1uiMVe176N/ZseRqAgWG+f/En+XINeIckwbVscHysTL0FQDzy&#10;NI++6yzOStnMGNq/gWy+ieaOxfqNuNQ0cHcQfiTKky6hSGcy4cwOSSCq0h07pspEvp1Qr6J7zRFw&#10;q49Hxla5QAWlSlqdYkhqFdCoZ+xv2ymJnZLJcEWOTOcVWH5v1db72bVRD5AslXniI1/kutHRIJFJ&#10;BROPS9qfEDA1thPjBkeRwuaBZb1caFl0HNzzLC0dM8i3zkWIHNhTwd0FwfvKsnot4lDrwU46Jx4X&#10;7ayIwjX6x2N9yf7kbVGoHqSY4xR3oiLwZSV6LhJhNZPpuCwYJTm49wm2P3cfAI7Ltn++k0sfX0ds&#10;prmGQMe3awI+JLDm/rMbGOvq5I9L5vHnQpDv37VWd4I0TUOIvP5YlrNbq+uqj1PF1SVEoNU831e3&#10;8VZCLe2VBN3vRzbBhl81i4OkhvRW7xsVBImwO8h2XomV6gFg5MA6Xn7yd4BCSg7+9o988Ja72D0B&#10;2EZA1wScBPmQJPqRZxlaOJtH5s3kYoHK7t+5htYps8m1zNSvP6Zm66aKKoZpEiaQiaS4XqWI21VT&#10;PSdJv5Zaf0RFNVjtZJmgTS84BOhWVYIoXIWV6iHbeWXwCHC472m2rP03lJJIxcjKx/jg//kxm0iG&#10;NpHExuPqAq4FsibU+LEHnmD/ib2smzGNd6JUev+OR8m3dpJvnw8ijUjNATmI/kJ4EhhFsrquBSlW&#10;GRKHsEZtbzhMxh8E4HcZGpJIXEU7CbBrqWu/nauws0vJtn8oeDuw/5VVbH36bkChYPzp57nms9/l&#10;qRgss1CSYB62BNeD2vCxe9bwyuJ5PDZnOhcKQa5/11OkU9AyZQlgI9JzgRTIvdSWwEbzV8/Biqvg&#10;KLxABZsSjCHJMdBRkJXgeJI0I2zSLW/T/cve/Br7ttzDzhf0CwlSMbj6Ga789Dd5LJbheKbrHUuC&#10;PSHgWiAb2Q7273+MPd0dPNA7l/Mti9bBfS9SKe2hbdqxWCKFsLsQdg/K2YVuRmE8zUlS1xNIbgxs&#10;IKUB1HC4TAQqIZxkCfb3K3WlNlTJLsLuJNt+GXbuGEAgnQI7nruTfVvXAeC67Pn9g1z6xRt5rgao&#10;Rms41IALEwNOBDdBfOScNc/SLwT3HN/L2bbFlMLAKwzsfpyOniXY6Taw8ojUApAVlOwjeG0yPjqk&#10;Luj4EBwZwApHdPojJkIIidCDc5NVdVSqY50d/gP7plPJtr8/eCO/NLqdzY/dxnC/fhOk4rD51t/x&#10;oe//iq0xmBM1HxqpCA0DjsMyodYEmhT3zEuMbN3Fb5cfz/xMmt5KqUDftofItzSTb5sHWHoIbmoW&#10;uAdQaoRwfJQMoNUeMRkdWxWoX88r9scdB5KaKMlmnJsMsarp5Dlb3nWt9BwyHR/0RkPqD4QN7F7F&#10;prV3USnrfvPhMX7/Tzdxzb89wIEYoFpNgUaBTwiv1vF4R3LVCI9Difv5l/nw3Bn8vRBkAbpmLmHe&#10;skvJ5GbpU4RCljcjy88gZIGkz8xWBy9/ypyQxXe24nNRGbPZGK9nRuP8XqvQy1a+ZgiOhRVH2O2k&#10;m87Gzp8YpLMy9go7X/g9g317/KSVtu3hi5f9Hb+gPsjDiTtswP45tQA2Arlq/Q/XcOy5y/leymY+&#10;gGXZzD3ubUxb8E492RpCF2zlZVTpWZQcMpISD8rY8r1os1L780krD5BXJgFc7V37piEEHo6yDMYq&#10;B6A9sKkppJvOwM6eQDAFlBxj/7b72fXSk/gjPxyHrSsf59ov3sTzJMM5FJBJ59SF10iIAzwkoEn/&#10;P66Xpi98gr/q6eLjQAYg39LJgmV/Rkv3WxAinHBTVraiKi9pZwwZS5oiHEET01gB0FCClfGmYbAd&#10;gHUDSa6WWO84YKfnY+ff5D2/9YpQlRjue4JXXlhNcVw/blSK0r6D3HjDD/nh+k2MGYlrBF49Vd0Q&#10;XB9co6ERkBMBrtr+5IdYePFZfCGfC78B1Nw+hdlHX0D7tNPAyobJlOPIyiZkeTMq+LSP6UhiSK+p&#10;mkPI4axA5rRIMibBbhS4Uoh0D3bmGOzccUF7FkDJcYb7HmPPpkcZGxkP4seKPPSfq/jf37o9cKTi&#10;DlHS9qGuG4J2KKEWqMMG7C83/wPvXDSX69Ipev2b5Vpamb3krXRMPwUrFU5CAqBUCVXZhXR2opxd&#10;KNefWsiHCcGsd5F5rrztBDsctpUV2J3YqXmIzDys1BzPdITBrexneN9T7N78JKWxcO7IssNLG7fz&#10;rU/8I3eHiTlswLWktyG4cOiA/f9MBPiQ4Ppx7Tnsr13PBb1zuTaT1h+jBrAsi+7ZR9E1dzktHceD&#10;la9OlSqh3AGUexAl+5HuAModQT9tKqE/alFCl43taQYbQQqsFoTdgbC6EKkpCKsT/ZHrqDlQskDh&#10;4HP0v/IsA3t3Y37SoVTmuc07+d6nvs69xWIiqEYhTwS8YbhweIDN/9YDmzTMp95+ZPnB5zhnyTw+&#10;ls1wupnOTDbDlJlLaZu6lKaOhaSz07zDcWcr3CM2IB5AxQcARL54Ep7vFPdRGNrK8IHNDO7ZSqXs&#10;mmWgSmXWbNzOjX/1JR6kGmYtsBPtH7ZKjocjAez//7AltpHlukuZf9ZJvKezjXenbObFE5BvaaVj&#10;ei9N7XPJNk0jk+/CznQgDOjKU9lVNtuEqiROeYBysZ/S2H7GB3cy2LeNYmEsfkscl+0Hh/jXh5/i&#10;rm/ezjbqg60HtVGJPiy4cOSAzetMJKUNQ01YyOexvvTXnLx0Pu9tznOObTOTGsG2UzS1d5POtmKn&#10;c9jpDLadDqbCd50yrltCOiWcSpFKaYTxIf2Z2lrBddk9WmTliy/zm8//gCfHxwP93SjcRsHG948o&#10;TBZg83pHJLEJC0lxn7mKBScuYUVnG6fns5xuWwRfi5qMICX7x0usGRxizdoXWf31W9nmHYqDSoqb&#10;DImelDDZgM3rvmpwk9Yffiddp5zAoulTOKq5iYXZFAvtFF0WNAuLZgHtQtAEoBRjCoaUpCCh4Dr0&#10;lxxeHhnl5b5Btjy+js0//0/8IZnUWL9akCc1vFqAzeu/6nBj6/h20r4f4gWqErYnAzLUfljwqoD1&#10;w6sNOH4vf3idZcQ1Cpga63owG81fElhzP348CWh8vxZkf/2qQTXDnxJw/J71IMfjoRpm0n7S9qGE&#10;WqAbgWxu14P7JwHrh9cCcDxMBDhp21zXiosfqxWSCjyujpPiDgXyaxZeD4DNcKhwjwRsPDQC+lAg&#10;vy7C6w1wUjhUuI06WH6o52iZ+xOtX5fhvwPgeuFPaYPfCG+EN8Ib4Y3wRpjM8P8BbPVMX/EEJ1AA&#10;AAAASUVORK5CYIJQSwMEFAAGAAgAAAAhAGj1q6fdAAAABwEAAA8AAABkcnMvZG93bnJldi54bWxM&#10;j0FLw0AQhe+C/2EZwZvdpMUYYjalFPVUBFtBvE2TaRKanQ3ZbZL+e8eTHt97w3vf5OvZdmqkwbeO&#10;DcSLCBRx6aqWawOfh9eHFJQPyBV2jsnAlTysi9ubHLPKTfxB4z7USkrYZ2igCaHPtPZlQxb9wvXE&#10;kp3cYDGIHGpdDThJue30MooSbbFlWWiwp21D5Xl/sQbeJpw2q/hl3J1P2+v34fH9axeTMfd38+YZ&#10;VKA5/B3DL76gQyFMR3fhyqvOgDwSxH1KQEmapqkYRwPLVRKBLnL9n7/4A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J7RuzxWAwAA8wcAAA4AAAAAAAAAAAAAAAAA&#10;OgIAAGRycy9lMm9Eb2MueG1sUEsBAi0ACgAAAAAAAAAhAMOl75A5MgAAOTIAABQAAAAAAAAAAAAA&#10;AAAAvAUAAGRycy9tZWRpYS9pbWFnZTEucG5nUEsBAi0AFAAGAAgAAAAhAGj1q6fdAAAABwEAAA8A&#10;AAAAAAAAAAAAAAAAJzgAAGRycy9kb3ducmV2LnhtbFBLAQItABQABgAIAAAAIQCqJg6+vAAAACEB&#10;AAAZAAAAAAAAAAAAAAAAADE5AABkcnMvX3JlbHMvZTJvRG9jLnhtbC5yZWxzUEsFBgAAAAAGAAYA&#10;fAEAACQ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11430;height:1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VL1wQAAANoAAAAPAAAAZHJzL2Rvd25yZXYueG1sRI9Pi8Iw&#10;FMTvwn6H8Ba8abIeRKpRZJcFT+I/0OPb5pl2bV5KE2399kYQPA4z8xtmtuhcJW7UhNKzhq+hAkGc&#10;e1Oy1XDY/w4mIEJENlh5Jg13CrCYf/RmmBnf8pZuu2hFgnDIUEMRY51JGfKCHIahr4mTd/aNw5hk&#10;Y6VpsE1wV8mRUmPpsOS0UGBN3wXll93VabAn1+6v9h/L8+r497NR65OKpHX/s1tOQUTq4jv8aq+M&#10;hhE8r6QbIOcPAAAA//8DAFBLAQItABQABgAIAAAAIQDb4fbL7gAAAIUBAAATAAAAAAAAAAAAAAAA&#10;AAAAAABbQ29udGVudF9UeXBlc10ueG1sUEsBAi0AFAAGAAgAAAAhAFr0LFu/AAAAFQEAAAsAAAAA&#10;AAAAAAAAAAAAHwEAAF9yZWxzLy5yZWxzUEsBAi0AFAAGAAgAAAAhANs9UvXBAAAA2gAAAA8AAAAA&#10;AAAAAAAAAAAABwIAAGRycy9kb3ducmV2LnhtbFBLBQYAAAAAAwADALcAAAD1AgAAAAA=&#10;">
                  <v:imagedata r:id="rId10" o:title=""/>
                </v:shape>
                <v:shapetype id="_x0000_t202" coordsize="21600,21600" o:spt="202" path="m,l,21600r21600,l21600,xe">
                  <v:stroke joinstyle="miter"/>
                  <v:path gradientshapeok="t" o:connecttype="rect"/>
                </v:shapetype>
                <v:shape id="Text Box 3" o:spid="_x0000_s1028" type="#_x0000_t202" style="position:absolute;top:11430;width:11430;height:2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48C5D2D0" w14:textId="77777777" w:rsidR="00165C8E" w:rsidRPr="00F0501A" w:rsidRDefault="00165C8E" w:rsidP="00165C8E">
                        <w:pPr>
                          <w:rPr>
                            <w:sz w:val="18"/>
                            <w:szCs w:val="18"/>
                          </w:rPr>
                        </w:pPr>
                      </w:p>
                    </w:txbxContent>
                  </v:textbox>
                </v:shape>
              </v:group>
            </w:pict>
          </mc:Fallback>
        </mc:AlternateContent>
      </w:r>
    </w:p>
    <w:p w14:paraId="20768951" w14:textId="77777777" w:rsidR="00165C8E" w:rsidRDefault="00165C8E" w:rsidP="00165C8E">
      <w:pPr>
        <w:jc w:val="both"/>
        <w:rPr>
          <w:rFonts w:ascii="Forte" w:hAnsi="Forte"/>
          <w:sz w:val="32"/>
          <w:szCs w:val="32"/>
        </w:rPr>
      </w:pPr>
      <w:r>
        <w:t xml:space="preserve">   </w:t>
      </w:r>
    </w:p>
    <w:p w14:paraId="7E7E9B60" w14:textId="77777777" w:rsidR="00165C8E" w:rsidRPr="00FC3114" w:rsidRDefault="00165C8E" w:rsidP="00165C8E">
      <w:pPr>
        <w:jc w:val="center"/>
        <w:rPr>
          <w:rFonts w:ascii="Arial Black" w:hAnsi="Arial Black"/>
          <w:color w:val="00B0F0"/>
          <w:sz w:val="18"/>
          <w:szCs w:val="18"/>
        </w:rPr>
      </w:pPr>
      <w:r w:rsidRPr="00FC3114">
        <w:rPr>
          <w:rFonts w:ascii="Arial Black" w:hAnsi="Arial Black"/>
          <w:color w:val="00B0F0"/>
          <w:sz w:val="18"/>
          <w:szCs w:val="18"/>
        </w:rPr>
        <w:t>Navigating the exciting cyber world. Explore digital Literacy with your young person at home</w:t>
      </w:r>
    </w:p>
    <w:p w14:paraId="5A1B9F7E" w14:textId="77777777" w:rsidR="00165C8E" w:rsidRPr="00FC3114" w:rsidRDefault="00165C8E" w:rsidP="00165C8E">
      <w:pPr>
        <w:jc w:val="center"/>
        <w:rPr>
          <w:rFonts w:ascii="Arial Black" w:hAnsi="Arial Black"/>
          <w:color w:val="00B0F0"/>
          <w:sz w:val="18"/>
          <w:szCs w:val="18"/>
        </w:rPr>
      </w:pPr>
      <w:r w:rsidRPr="00FC3114">
        <w:rPr>
          <w:rFonts w:ascii="Arial Black" w:hAnsi="Arial Black"/>
          <w:color w:val="00B0F0"/>
          <w:sz w:val="18"/>
          <w:szCs w:val="18"/>
        </w:rPr>
        <w:t>Fears and facts.</w:t>
      </w:r>
    </w:p>
    <w:p w14:paraId="70C29B15" w14:textId="77777777" w:rsidR="00165C8E" w:rsidRPr="00FC3114" w:rsidRDefault="00165C8E" w:rsidP="00165C8E">
      <w:pPr>
        <w:jc w:val="center"/>
        <w:rPr>
          <w:rFonts w:ascii="Arial Black" w:hAnsi="Arial Black"/>
          <w:sz w:val="18"/>
          <w:szCs w:val="18"/>
        </w:rPr>
      </w:pPr>
      <w:r w:rsidRPr="00FC3114">
        <w:rPr>
          <w:rFonts w:ascii="Arial Black" w:hAnsi="Arial Black"/>
          <w:sz w:val="18"/>
          <w:szCs w:val="18"/>
        </w:rPr>
        <w:t xml:space="preserve">                                                                                                                            Image CCBY-Sa no date.</w:t>
      </w:r>
    </w:p>
    <w:p w14:paraId="74C46D8F" w14:textId="77777777" w:rsidR="00165C8E" w:rsidRPr="00FC3114" w:rsidRDefault="00165C8E" w:rsidP="00165C8E">
      <w:pPr>
        <w:jc w:val="both"/>
        <w:rPr>
          <w:rFonts w:ascii="Arial Black" w:hAnsi="Arial Black"/>
          <w:color w:val="7030A0"/>
          <w:sz w:val="18"/>
          <w:szCs w:val="18"/>
          <w14:glow w14:rad="101600">
            <w14:schemeClr w14:val="accent5">
              <w14:alpha w14:val="60000"/>
              <w14:satMod w14:val="175000"/>
            </w14:schemeClr>
          </w14:glow>
        </w:rPr>
      </w:pPr>
      <w:r w:rsidRPr="00FC3114">
        <w:rPr>
          <w:rFonts w:ascii="Arial Black" w:hAnsi="Arial Black"/>
          <w:color w:val="7030A0"/>
          <w:sz w:val="18"/>
          <w:szCs w:val="18"/>
          <w14:glow w14:rad="101600">
            <w14:schemeClr w14:val="accent5">
              <w14:alpha w14:val="60000"/>
              <w14:satMod w14:val="175000"/>
            </w14:schemeClr>
          </w14:glow>
        </w:rPr>
        <w:t xml:space="preserve">Young children are accessing digital media more and more (Nikken and </w:t>
      </w:r>
      <w:proofErr w:type="spellStart"/>
      <w:r w:rsidRPr="00FC3114">
        <w:rPr>
          <w:rFonts w:ascii="Arial Black" w:hAnsi="Arial Black"/>
          <w:color w:val="7030A0"/>
          <w:sz w:val="18"/>
          <w:szCs w:val="18"/>
          <w14:glow w14:rad="101600">
            <w14:schemeClr w14:val="accent5">
              <w14:alpha w14:val="60000"/>
              <w14:satMod w14:val="175000"/>
            </w14:schemeClr>
          </w14:glow>
        </w:rPr>
        <w:t>Schols</w:t>
      </w:r>
      <w:proofErr w:type="spellEnd"/>
      <w:r w:rsidRPr="00FC3114">
        <w:rPr>
          <w:rFonts w:ascii="Arial Black" w:hAnsi="Arial Black"/>
          <w:color w:val="7030A0"/>
          <w:sz w:val="18"/>
          <w:szCs w:val="18"/>
          <w14:glow w14:rad="101600">
            <w14:schemeClr w14:val="accent5">
              <w14:alpha w14:val="60000"/>
              <w14:satMod w14:val="175000"/>
            </w14:schemeClr>
          </w14:glow>
        </w:rPr>
        <w:t xml:space="preserve">  2015,Kabali et al 2015) , In this leaflet we will look at some benefits and some dangers and ways in which you can help your child make the most of the exciting possibilities of the digital world.</w:t>
      </w:r>
    </w:p>
    <w:p w14:paraId="2EAC0DBF" w14:textId="77777777" w:rsidR="00165C8E" w:rsidRPr="00FC3114" w:rsidRDefault="00165C8E" w:rsidP="00165C8E">
      <w:pPr>
        <w:jc w:val="both"/>
        <w:rPr>
          <w:rFonts w:ascii="Arial Black" w:hAnsi="Arial Black"/>
          <w:sz w:val="18"/>
          <w:szCs w:val="18"/>
          <w14:glow w14:rad="101600">
            <w14:schemeClr w14:val="accent5">
              <w14:alpha w14:val="60000"/>
              <w14:satMod w14:val="175000"/>
            </w14:schemeClr>
          </w14:glow>
        </w:rPr>
      </w:pPr>
      <w:r w:rsidRPr="00FC3114">
        <w:rPr>
          <w:rFonts w:ascii="Arial Black" w:hAnsi="Arial Black"/>
          <w:sz w:val="18"/>
          <w:szCs w:val="18"/>
          <w14:glow w14:rad="101600">
            <w14:schemeClr w14:val="accent5">
              <w14:alpha w14:val="60000"/>
              <w14:satMod w14:val="175000"/>
            </w14:schemeClr>
          </w14:glow>
        </w:rPr>
        <w:t>Headlines and fears can be hard to ignore.</w:t>
      </w:r>
    </w:p>
    <w:p w14:paraId="19982989" w14:textId="77777777" w:rsidR="00165C8E" w:rsidRPr="00FC3114" w:rsidRDefault="00165C8E" w:rsidP="00165C8E">
      <w:pPr>
        <w:jc w:val="both"/>
        <w:rPr>
          <w:rFonts w:ascii="Arial Black" w:hAnsi="Arial Black" w:cs="Times New Roman"/>
          <w:sz w:val="18"/>
          <w:szCs w:val="18"/>
          <w14:glow w14:rad="101600">
            <w14:schemeClr w14:val="accent5">
              <w14:alpha w14:val="60000"/>
              <w14:satMod w14:val="175000"/>
            </w14:schemeClr>
          </w14:glow>
        </w:rPr>
      </w:pPr>
      <w:r w:rsidRPr="00FC3114">
        <w:rPr>
          <w:rFonts w:ascii="Arial Black" w:hAnsi="Arial Black"/>
          <w:sz w:val="18"/>
          <w:szCs w:val="18"/>
          <w14:glow w14:rad="101600">
            <w14:schemeClr w14:val="accent5">
              <w14:alpha w14:val="60000"/>
              <w14:satMod w14:val="175000"/>
            </w14:schemeClr>
          </w14:glow>
        </w:rPr>
        <w:t xml:space="preserve"> Research done about our more traditional media which young children are exposed to, such as television, has shown some health concerns and negative results and are connected to the length of time and the content of what is being viewed. Similar effects have been found in the use of newer technologies and these include poorer sleep </w:t>
      </w:r>
      <w:proofErr w:type="gramStart"/>
      <w:r w:rsidRPr="00FC3114">
        <w:rPr>
          <w:rFonts w:ascii="Arial Black" w:hAnsi="Arial Black"/>
          <w:sz w:val="18"/>
          <w:szCs w:val="18"/>
          <w14:glow w14:rad="101600">
            <w14:schemeClr w14:val="accent5">
              <w14:alpha w14:val="60000"/>
              <w14:satMod w14:val="175000"/>
            </w14:schemeClr>
          </w14:glow>
        </w:rPr>
        <w:t>patterns ,</w:t>
      </w:r>
      <w:proofErr w:type="gramEnd"/>
      <w:r w:rsidRPr="00FC3114">
        <w:rPr>
          <w:rFonts w:ascii="Arial Black" w:hAnsi="Arial Black"/>
          <w:sz w:val="18"/>
          <w:szCs w:val="18"/>
          <w14:glow w14:rad="101600">
            <w14:schemeClr w14:val="accent5">
              <w14:alpha w14:val="60000"/>
              <w14:satMod w14:val="175000"/>
            </w14:schemeClr>
          </w14:glow>
        </w:rPr>
        <w:t xml:space="preserve"> a negative effect on attention and learning and more frequent cases of depression and obesity. </w:t>
      </w:r>
      <w:proofErr w:type="spellStart"/>
      <w:r w:rsidRPr="00FC3114">
        <w:rPr>
          <w:rFonts w:ascii="Arial Black" w:hAnsi="Arial Black" w:cs="Times New Roman"/>
          <w:sz w:val="18"/>
          <w:szCs w:val="18"/>
          <w14:glow w14:rad="101600">
            <w14:schemeClr w14:val="accent5">
              <w14:alpha w14:val="60000"/>
              <w14:satMod w14:val="175000"/>
            </w14:schemeClr>
          </w14:glow>
        </w:rPr>
        <w:t>Chassiakos</w:t>
      </w:r>
      <w:proofErr w:type="spellEnd"/>
      <w:r w:rsidRPr="00FC3114">
        <w:rPr>
          <w:rFonts w:ascii="Arial Black" w:hAnsi="Arial Black" w:cs="Times New Roman"/>
          <w:sz w:val="18"/>
          <w:szCs w:val="18"/>
          <w14:glow w14:rad="101600">
            <w14:schemeClr w14:val="accent5">
              <w14:alpha w14:val="60000"/>
              <w14:satMod w14:val="175000"/>
            </w14:schemeClr>
          </w14:glow>
        </w:rPr>
        <w:t xml:space="preserve"> et al (2016</w:t>
      </w:r>
      <w:r w:rsidRPr="00FC3114">
        <w:rPr>
          <w:rFonts w:ascii="Arial Black" w:hAnsi="Arial Black"/>
          <w:sz w:val="18"/>
          <w:szCs w:val="18"/>
          <w14:glow w14:rad="101600">
            <w14:schemeClr w14:val="accent5">
              <w14:alpha w14:val="60000"/>
              <w14:satMod w14:val="175000"/>
            </w14:schemeClr>
          </w14:glow>
        </w:rPr>
        <w:t xml:space="preserve">) Recent research is showing that children are doing online what they would do offline, things such as cyber </w:t>
      </w:r>
      <w:proofErr w:type="gramStart"/>
      <w:r w:rsidRPr="00FC3114">
        <w:rPr>
          <w:rFonts w:ascii="Arial Black" w:hAnsi="Arial Black"/>
          <w:sz w:val="18"/>
          <w:szCs w:val="18"/>
          <w14:glow w14:rad="101600">
            <w14:schemeClr w14:val="accent5">
              <w14:alpha w14:val="60000"/>
              <w14:satMod w14:val="175000"/>
            </w14:schemeClr>
          </w14:glow>
        </w:rPr>
        <w:t>bullying ,</w:t>
      </w:r>
      <w:proofErr w:type="gramEnd"/>
      <w:r w:rsidRPr="00FC3114">
        <w:rPr>
          <w:rFonts w:ascii="Arial Black" w:hAnsi="Arial Black"/>
          <w:sz w:val="18"/>
          <w:szCs w:val="18"/>
          <w14:glow w14:rad="101600">
            <w14:schemeClr w14:val="accent5">
              <w14:alpha w14:val="60000"/>
              <w14:satMod w14:val="175000"/>
            </w14:schemeClr>
          </w14:glow>
        </w:rPr>
        <w:t xml:space="preserve"> issues over privacy and sexting with internet addiction also causing concern</w:t>
      </w:r>
      <w:r w:rsidRPr="00FC3114">
        <w:rPr>
          <w:rFonts w:ascii="Arial Black" w:hAnsi="Arial Black" w:cs="Times New Roman"/>
          <w:sz w:val="18"/>
          <w:szCs w:val="18"/>
          <w14:glow w14:rad="101600">
            <w14:schemeClr w14:val="accent5">
              <w14:alpha w14:val="60000"/>
              <w14:satMod w14:val="175000"/>
            </w14:schemeClr>
          </w14:glow>
        </w:rPr>
        <w:t xml:space="preserve">. </w:t>
      </w:r>
      <w:proofErr w:type="spellStart"/>
      <w:r w:rsidRPr="00FC3114">
        <w:rPr>
          <w:rFonts w:ascii="Arial Black" w:hAnsi="Arial Black" w:cs="Times New Roman"/>
          <w:sz w:val="18"/>
          <w:szCs w:val="18"/>
          <w14:glow w14:rad="101600">
            <w14:schemeClr w14:val="accent5">
              <w14:alpha w14:val="60000"/>
              <w14:satMod w14:val="175000"/>
            </w14:schemeClr>
          </w14:glow>
        </w:rPr>
        <w:t>Okeeffe</w:t>
      </w:r>
      <w:proofErr w:type="spellEnd"/>
      <w:r w:rsidRPr="00FC3114">
        <w:rPr>
          <w:rFonts w:ascii="Arial Black" w:hAnsi="Arial Black" w:cs="Times New Roman"/>
          <w:sz w:val="18"/>
          <w:szCs w:val="18"/>
          <w14:glow w14:rad="101600">
            <w14:schemeClr w14:val="accent5">
              <w14:alpha w14:val="60000"/>
              <w14:satMod w14:val="175000"/>
            </w14:schemeClr>
          </w14:glow>
        </w:rPr>
        <w:t xml:space="preserve"> et al (2011)</w:t>
      </w:r>
    </w:p>
    <w:p w14:paraId="7D7E3BBE" w14:textId="77777777" w:rsidR="00165C8E" w:rsidRPr="00FC3114" w:rsidRDefault="00165C8E" w:rsidP="00165C8E">
      <w:pPr>
        <w:jc w:val="both"/>
        <w:rPr>
          <w:rFonts w:ascii="Arial Black" w:hAnsi="Arial Black" w:cs="Times New Roman"/>
          <w:sz w:val="18"/>
          <w:szCs w:val="18"/>
          <w14:glow w14:rad="101600">
            <w14:schemeClr w14:val="accent5">
              <w14:alpha w14:val="60000"/>
              <w14:satMod w14:val="175000"/>
            </w14:schemeClr>
          </w14:glow>
        </w:rPr>
      </w:pPr>
      <w:r w:rsidRPr="00FC3114">
        <w:rPr>
          <w:rFonts w:ascii="Arial Black" w:hAnsi="Arial Black"/>
          <w:sz w:val="18"/>
          <w:szCs w:val="18"/>
          <w14:glow w14:rad="101600">
            <w14:schemeClr w14:val="accent5">
              <w14:alpha w14:val="60000"/>
              <w14:satMod w14:val="175000"/>
            </w14:schemeClr>
          </w14:glow>
        </w:rPr>
        <w:t xml:space="preserve">Some parental concerns about the risks young children are exposed </w:t>
      </w:r>
      <w:proofErr w:type="gramStart"/>
      <w:r w:rsidRPr="00FC3114">
        <w:rPr>
          <w:rFonts w:ascii="Arial Black" w:hAnsi="Arial Black"/>
          <w:sz w:val="18"/>
          <w:szCs w:val="18"/>
          <w14:glow w14:rad="101600">
            <w14:schemeClr w14:val="accent5">
              <w14:alpha w14:val="60000"/>
              <w14:satMod w14:val="175000"/>
            </w14:schemeClr>
          </w14:glow>
        </w:rPr>
        <w:t>to  are</w:t>
      </w:r>
      <w:proofErr w:type="gramEnd"/>
      <w:r w:rsidRPr="00FC3114">
        <w:rPr>
          <w:rFonts w:ascii="Arial Black" w:hAnsi="Arial Black"/>
          <w:sz w:val="18"/>
          <w:szCs w:val="18"/>
          <w14:glow w14:rad="101600">
            <w14:schemeClr w14:val="accent5">
              <w14:alpha w14:val="60000"/>
              <w14:satMod w14:val="175000"/>
            </w14:schemeClr>
          </w14:glow>
        </w:rPr>
        <w:t xml:space="preserve"> about the collection of information about their child while engaged in online activity, spending money online and radicalization. </w:t>
      </w:r>
      <w:proofErr w:type="spellStart"/>
      <w:proofErr w:type="gramStart"/>
      <w:r w:rsidRPr="00FC3114">
        <w:rPr>
          <w:rFonts w:ascii="Arial Black" w:hAnsi="Arial Black" w:cs="Times New Roman"/>
          <w:sz w:val="18"/>
          <w:szCs w:val="18"/>
          <w14:glow w14:rad="101600">
            <w14:schemeClr w14:val="accent5">
              <w14:alpha w14:val="60000"/>
              <w14:satMod w14:val="175000"/>
            </w14:schemeClr>
          </w14:glow>
        </w:rPr>
        <w:t>Offcom</w:t>
      </w:r>
      <w:proofErr w:type="spellEnd"/>
      <w:r w:rsidRPr="00FC3114">
        <w:rPr>
          <w:rFonts w:ascii="Arial Black" w:hAnsi="Arial Black" w:cs="Times New Roman"/>
          <w:sz w:val="18"/>
          <w:szCs w:val="18"/>
          <w14:glow w14:rad="101600">
            <w14:schemeClr w14:val="accent5">
              <w14:alpha w14:val="60000"/>
              <w14:satMod w14:val="175000"/>
            </w14:schemeClr>
          </w14:glow>
        </w:rPr>
        <w:t>(</w:t>
      </w:r>
      <w:proofErr w:type="gramEnd"/>
      <w:r w:rsidRPr="00FC3114">
        <w:rPr>
          <w:rFonts w:ascii="Arial Black" w:hAnsi="Arial Black" w:cs="Times New Roman"/>
          <w:sz w:val="18"/>
          <w:szCs w:val="18"/>
          <w14:glow w14:rad="101600">
            <w14:schemeClr w14:val="accent5">
              <w14:alpha w14:val="60000"/>
              <w14:satMod w14:val="175000"/>
            </w14:schemeClr>
          </w14:glow>
        </w:rPr>
        <w:t>2017)</w:t>
      </w:r>
    </w:p>
    <w:p w14:paraId="6EC6D318" w14:textId="77777777" w:rsidR="00165C8E" w:rsidRPr="00FC3114" w:rsidRDefault="00165C8E" w:rsidP="00165C8E">
      <w:pPr>
        <w:jc w:val="both"/>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Researchers have found that some parents have little understanding of the platforms their children are using. This can lead to problems relating to their children. Gaps are growing between the parents and careers and their children because of a lack of time and technical skills. </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Chassialos</w:t>
      </w:r>
      <w:proofErr w:type="spell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(2016)</w:t>
      </w:r>
    </w:p>
    <w:p w14:paraId="5C9D2F49" w14:textId="77777777" w:rsidR="00165C8E" w:rsidRPr="00FC3114" w:rsidRDefault="00165C8E" w:rsidP="00165C8E">
      <w:pPr>
        <w:jc w:val="both"/>
        <w:rPr>
          <w:rFonts w:ascii="Arial Black" w:hAnsi="Arial Black"/>
          <w:color w:val="00B050"/>
          <w:sz w:val="18"/>
          <w:szCs w:val="1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C3114">
        <w:rPr>
          <w:rFonts w:ascii="Arial Black" w:hAnsi="Arial Black"/>
          <w:color w:val="00B050"/>
          <w:sz w:val="18"/>
          <w:szCs w:val="1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Some Benefits</w:t>
      </w:r>
    </w:p>
    <w:p w14:paraId="152BEF32" w14:textId="77777777" w:rsidR="00165C8E" w:rsidRDefault="00165C8E" w:rsidP="00165C8E">
      <w:pPr>
        <w:jc w:val="both"/>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Young </w:t>
      </w:r>
      <w:proofErr w:type="gramStart"/>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w:t>
      </w:r>
      <w:proofErr w:type="gramEnd"/>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five and under , are frequent users of a number of digital devices at home and are becoming digitally fluent at a young age , in some economic groups children have their own devices as young as four and are using them independently and frequently. </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Kabali</w:t>
      </w:r>
      <w:proofErr w:type="spell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(2015)</w:t>
      </w:r>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Pialaiologou</w:t>
      </w:r>
      <w:proofErr w:type="spell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 </w:t>
      </w:r>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Evidence has shown us that using digital media </w:t>
      </w:r>
      <w:proofErr w:type="gramStart"/>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also</w:t>
      </w:r>
      <w:proofErr w:type="gramEnd"/>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media can include the benefit of early learning. It can also expose children to new ideas and can increase the chances for social contact and connections and that contact can be a support to the child and can improve their communication skills. it can also improve their technical skills. Children accessing digital media can be exposed to health promotions and information. </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Chiassiakos</w:t>
      </w:r>
      <w:proofErr w:type="spell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w:t>
      </w:r>
      <w:proofErr w:type="gram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Okeeffe</w:t>
      </w:r>
      <w:proofErr w:type="spellEnd"/>
      <w:proofErr w:type="gram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(2011)</w:t>
      </w:r>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are exploring new digital networks and tools which is engaging them in exploration of language, problem </w:t>
      </w:r>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solving, games, </w:t>
      </w:r>
      <w:proofErr w:type="spellStart"/>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directed</w:t>
      </w:r>
      <w:proofErr w:type="spellEnd"/>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activities, social interactions which all lead to diverse types of learning. </w:t>
      </w:r>
      <w:proofErr w:type="gramStart"/>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w:t>
      </w:r>
      <w:proofErr w:type="gramEnd"/>
      <w:r w:rsidRPr="00FC3114">
        <w:rPr>
          <w:rFonts w:ascii="Arial Black" w:hAnsi="Arial Black"/>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enabling children to express individuality and identity and creativity and to use their judgement, to learn and improve their systematic thinking. </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Neken</w:t>
      </w:r>
      <w:proofErr w:type="spell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Schols</w:t>
      </w:r>
      <w:proofErr w:type="spellEnd"/>
      <w:r w:rsidRPr="00FC3114">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w:t>
      </w:r>
      <w:r>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1840550" w14:textId="77777777" w:rsidR="00165C8E" w:rsidRDefault="00165C8E" w:rsidP="00165C8E">
      <w:pPr>
        <w:jc w:val="both"/>
        <w:rPr>
          <w:rFonts w:ascii="Arial Black" w:hAnsi="Arial Black"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43B0">
        <w:rPr>
          <w:rFonts w:ascii="Arial Black" w:hAnsi="Arial Black"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Vulnerable or resilient?</w:t>
      </w:r>
    </w:p>
    <w:p w14:paraId="50CCB816" w14:textId="77777777" w:rsidR="00165C8E" w:rsidRDefault="00165C8E" w:rsidP="00165C8E">
      <w:pPr>
        <w:jc w:val="both"/>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your child </w:t>
      </w:r>
      <w:proofErr w:type="gramStart"/>
      <w:r>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able to</w:t>
      </w:r>
      <w:proofErr w:type="gramEnd"/>
      <w:r>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cope with some adversity online then they are likely to become digitally resilient but children who are vulnerable offline such as children with additional learning needs will be more susceptible to online risks. UKCCIS (</w:t>
      </w:r>
      <w:proofErr w:type="gramStart"/>
      <w:r>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2017 )</w:t>
      </w:r>
      <w:proofErr w:type="gramEnd"/>
    </w:p>
    <w:p w14:paraId="58BEFEA7" w14:textId="77777777" w:rsidR="00165C8E" w:rsidRPr="005A4C31" w:rsidRDefault="00165C8E" w:rsidP="00165C8E">
      <w:pPr>
        <w:jc w:val="both"/>
        <w:rPr>
          <w:rFonts w:ascii="Arial Black" w:hAnsi="Arial Black" w:cs="Times New Roman"/>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BE307E">
        <w:rPr>
          <w:rFonts w:ascii="Forte" w:hAnsi="Forte" w:cs="Times New Roman"/>
          <w:color w:val="FF000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sidRPr="00BE307E">
        <w:rPr>
          <w:rFonts w:ascii="Forte" w:hAnsi="Forte" w:cs="Times New Roman"/>
          <w:color w:val="FF000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can we do at home?</w:t>
      </w:r>
    </w:p>
    <w:p w14:paraId="323C44A1"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Create a balance between screen time and other activities</w:t>
      </w:r>
    </w:p>
    <w:p w14:paraId="4D21A6E9"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Set your child boundaries about what content to access.</w:t>
      </w:r>
    </w:p>
    <w:p w14:paraId="1F0D0AFE"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Advise and guide your child with what personal information to share.</w:t>
      </w:r>
    </w:p>
    <w:p w14:paraId="526B7DA7"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Encourage critical thinking in an age appropriate way.</w:t>
      </w:r>
    </w:p>
    <w:p w14:paraId="00C03F2C"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Support your child</w:t>
      </w:r>
      <w:r>
        <w:rPr>
          <w:rFonts w:ascii="Times New Roman" w:hAnsi="Times New Roman" w:cs="Times New Roman"/>
          <w:b/>
          <w:bCs/>
          <w:color w:val="FF0000"/>
          <w:sz w:val="24"/>
          <w:szCs w:val="24"/>
        </w:rPr>
        <w:t>’</w:t>
      </w:r>
      <w:r w:rsidRPr="00FC3114">
        <w:rPr>
          <w:rFonts w:ascii="Times New Roman" w:hAnsi="Times New Roman" w:cs="Times New Roman"/>
          <w:b/>
          <w:bCs/>
          <w:color w:val="FF0000"/>
          <w:sz w:val="24"/>
          <w:szCs w:val="24"/>
        </w:rPr>
        <w:t>s digital literacy</w:t>
      </w:r>
    </w:p>
    <w:p w14:paraId="6A4423BE"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Have open family communication about media use.</w:t>
      </w:r>
    </w:p>
    <w:p w14:paraId="531C2908"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Have clear rules about media use.</w:t>
      </w:r>
    </w:p>
    <w:p w14:paraId="7A5F0A9E" w14:textId="77777777" w:rsidR="00165C8E" w:rsidRPr="00FC3114" w:rsidRDefault="00165C8E" w:rsidP="00165C8E">
      <w:pPr>
        <w:pStyle w:val="ListParagraph"/>
        <w:numPr>
          <w:ilvl w:val="0"/>
          <w:numId w:val="1"/>
        </w:numPr>
        <w:rPr>
          <w:color w:val="FF0000"/>
          <w:sz w:val="24"/>
          <w:szCs w:val="24"/>
        </w:rPr>
      </w:pPr>
      <w:r w:rsidRPr="00FC3114">
        <w:rPr>
          <w:rFonts w:ascii="Times New Roman" w:hAnsi="Times New Roman" w:cs="Times New Roman"/>
          <w:b/>
          <w:bCs/>
          <w:color w:val="FF0000"/>
          <w:sz w:val="24"/>
          <w:szCs w:val="24"/>
        </w:rPr>
        <w:t>Be consistent!</w:t>
      </w:r>
      <w:r>
        <w:rPr>
          <w:rFonts w:ascii="Times New Roman" w:hAnsi="Times New Roman" w:cs="Times New Roman"/>
          <w:b/>
          <w:bCs/>
          <w:color w:val="FF0000"/>
          <w:sz w:val="24"/>
          <w:szCs w:val="24"/>
        </w:rPr>
        <w:t xml:space="preserve"> </w:t>
      </w:r>
      <w:proofErr w:type="spellStart"/>
      <w:r>
        <w:rPr>
          <w:rFonts w:ascii="Times New Roman" w:hAnsi="Times New Roman" w:cs="Times New Roman"/>
          <w:b/>
          <w:bCs/>
          <w:color w:val="FF0000"/>
          <w:sz w:val="24"/>
          <w:szCs w:val="24"/>
        </w:rPr>
        <w:t>Ukccis</w:t>
      </w:r>
      <w:proofErr w:type="spellEnd"/>
      <w:r>
        <w:rPr>
          <w:rFonts w:ascii="Times New Roman" w:hAnsi="Times New Roman" w:cs="Times New Roman"/>
          <w:b/>
          <w:bCs/>
          <w:color w:val="FF0000"/>
          <w:sz w:val="24"/>
          <w:szCs w:val="24"/>
        </w:rPr>
        <w:t xml:space="preserve"> (2017)</w:t>
      </w:r>
    </w:p>
    <w:p w14:paraId="2B275320" w14:textId="77777777" w:rsidR="00165C8E" w:rsidRPr="007F6C77" w:rsidRDefault="00165C8E" w:rsidP="00165C8E">
      <w:pPr>
        <w:jc w:val="both"/>
        <w:rPr>
          <w:color w:val="FF0000"/>
          <w:sz w:val="24"/>
          <w:szCs w:val="24"/>
        </w:rPr>
      </w:pPr>
      <w:r w:rsidRPr="004C43B0">
        <w:rPr>
          <w:rFonts w:ascii="Times New Roman" w:hAnsi="Times New Roman" w:cs="Times New Roman"/>
          <w:color w:val="FF0000"/>
          <w:sz w:val="24"/>
          <w:szCs w:val="24"/>
        </w:rPr>
        <w:t xml:space="preserve">In addressing the concerns over </w:t>
      </w:r>
      <w:r>
        <w:rPr>
          <w:rFonts w:ascii="Times New Roman" w:hAnsi="Times New Roman" w:cs="Times New Roman"/>
          <w:color w:val="FF0000"/>
          <w:sz w:val="24"/>
          <w:szCs w:val="24"/>
        </w:rPr>
        <w:t xml:space="preserve">physical detriment to children’s </w:t>
      </w:r>
      <w:proofErr w:type="gramStart"/>
      <w:r>
        <w:rPr>
          <w:rFonts w:ascii="Times New Roman" w:hAnsi="Times New Roman" w:cs="Times New Roman"/>
          <w:color w:val="FF0000"/>
          <w:sz w:val="24"/>
          <w:szCs w:val="24"/>
        </w:rPr>
        <w:t>health ,</w:t>
      </w:r>
      <w:proofErr w:type="gramEnd"/>
      <w:r>
        <w:rPr>
          <w:rFonts w:ascii="Times New Roman" w:hAnsi="Times New Roman" w:cs="Times New Roman"/>
          <w:color w:val="FF0000"/>
          <w:sz w:val="24"/>
          <w:szCs w:val="24"/>
        </w:rPr>
        <w:t xml:space="preserve"> parents and careers can take the same approach to wellbeing as they would in other areas of their child’s life. </w:t>
      </w:r>
    </w:p>
    <w:p w14:paraId="1EACB2B1" w14:textId="77777777" w:rsidR="00165C8E" w:rsidRDefault="00165C8E" w:rsidP="00165C8E">
      <w:pPr>
        <w:pStyle w:val="ListParagraph"/>
        <w:numPr>
          <w:ilvl w:val="0"/>
          <w:numId w:val="2"/>
        </w:numPr>
        <w:jc w:val="both"/>
        <w:rPr>
          <w:rFonts w:ascii="Times New Roman" w:hAnsi="Times New Roman" w:cs="Times New Roman"/>
          <w:color w:val="FF0000"/>
          <w:sz w:val="24"/>
          <w:szCs w:val="24"/>
        </w:rPr>
      </w:pPr>
      <w:r>
        <w:rPr>
          <w:rFonts w:ascii="Times New Roman" w:hAnsi="Times New Roman" w:cs="Times New Roman"/>
          <w:color w:val="FF0000"/>
          <w:sz w:val="24"/>
          <w:szCs w:val="24"/>
        </w:rPr>
        <w:t>Ensure plenty of physical activity.</w:t>
      </w:r>
    </w:p>
    <w:p w14:paraId="624FEF63" w14:textId="77777777" w:rsidR="00165C8E" w:rsidRDefault="00165C8E" w:rsidP="00165C8E">
      <w:pPr>
        <w:pStyle w:val="ListParagraph"/>
        <w:numPr>
          <w:ilvl w:val="0"/>
          <w:numId w:val="2"/>
        </w:numPr>
        <w:jc w:val="both"/>
        <w:rPr>
          <w:rFonts w:ascii="Times New Roman" w:hAnsi="Times New Roman" w:cs="Times New Roman"/>
          <w:color w:val="FF0000"/>
          <w:sz w:val="24"/>
          <w:szCs w:val="24"/>
        </w:rPr>
      </w:pPr>
      <w:r>
        <w:rPr>
          <w:rFonts w:ascii="Times New Roman" w:hAnsi="Times New Roman" w:cs="Times New Roman"/>
          <w:color w:val="FF0000"/>
          <w:sz w:val="24"/>
          <w:szCs w:val="24"/>
        </w:rPr>
        <w:t>Provide healthy balanced nutrition.</w:t>
      </w:r>
    </w:p>
    <w:p w14:paraId="2F9FA6EC" w14:textId="77777777" w:rsidR="00165C8E" w:rsidRDefault="00165C8E" w:rsidP="00165C8E">
      <w:pPr>
        <w:pStyle w:val="ListParagraph"/>
        <w:numPr>
          <w:ilvl w:val="0"/>
          <w:numId w:val="2"/>
        </w:numPr>
        <w:jc w:val="both"/>
        <w:rPr>
          <w:rFonts w:ascii="Times New Roman" w:hAnsi="Times New Roman" w:cs="Times New Roman"/>
          <w:color w:val="FF0000"/>
          <w:sz w:val="24"/>
          <w:szCs w:val="24"/>
        </w:rPr>
      </w:pPr>
      <w:r>
        <w:rPr>
          <w:rFonts w:ascii="Times New Roman" w:hAnsi="Times New Roman" w:cs="Times New Roman"/>
          <w:color w:val="FF0000"/>
          <w:sz w:val="24"/>
          <w:szCs w:val="24"/>
        </w:rPr>
        <w:t>Keep good sleep patterns.</w:t>
      </w:r>
    </w:p>
    <w:p w14:paraId="1AD36C2D" w14:textId="77777777" w:rsidR="00165C8E" w:rsidRDefault="00165C8E" w:rsidP="00165C8E">
      <w:pPr>
        <w:pStyle w:val="ListParagraph"/>
        <w:numPr>
          <w:ilvl w:val="0"/>
          <w:numId w:val="2"/>
        </w:numPr>
        <w:jc w:val="both"/>
        <w:rPr>
          <w:rFonts w:ascii="Times New Roman" w:hAnsi="Times New Roman" w:cs="Times New Roman"/>
          <w:color w:val="FF0000"/>
          <w:sz w:val="24"/>
          <w:szCs w:val="24"/>
        </w:rPr>
      </w:pPr>
      <w:r>
        <w:rPr>
          <w:rFonts w:ascii="Times New Roman" w:hAnsi="Times New Roman" w:cs="Times New Roman"/>
          <w:color w:val="FF0000"/>
          <w:sz w:val="24"/>
          <w:szCs w:val="24"/>
        </w:rPr>
        <w:t>Surround your child in a nurturing social environment.</w:t>
      </w:r>
    </w:p>
    <w:p w14:paraId="3BE9B5EB" w14:textId="77777777" w:rsidR="00165C8E" w:rsidRDefault="00165C8E" w:rsidP="00165C8E">
      <w:pPr>
        <w:pStyle w:val="ListParagraph"/>
        <w:numPr>
          <w:ilvl w:val="0"/>
          <w:numId w:val="2"/>
        </w:numPr>
        <w:jc w:val="both"/>
        <w:rPr>
          <w:rFonts w:ascii="Times New Roman" w:hAnsi="Times New Roman" w:cs="Times New Roman"/>
          <w:color w:val="FF0000"/>
          <w:sz w:val="24"/>
          <w:szCs w:val="24"/>
        </w:rPr>
      </w:pPr>
      <w:r>
        <w:rPr>
          <w:rFonts w:ascii="Times New Roman" w:hAnsi="Times New Roman" w:cs="Times New Roman"/>
          <w:color w:val="FF0000"/>
          <w:sz w:val="24"/>
          <w:szCs w:val="24"/>
        </w:rPr>
        <w:t>Talk to your child.</w:t>
      </w:r>
    </w:p>
    <w:p w14:paraId="0FF4BB5C" w14:textId="77777777" w:rsidR="00165C8E" w:rsidRPr="00B54DBB" w:rsidRDefault="00165C8E" w:rsidP="00165C8E">
      <w:pPr>
        <w:pStyle w:val="ListParagraph"/>
        <w:numPr>
          <w:ilvl w:val="0"/>
          <w:numId w:val="2"/>
        </w:numPr>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Create a family media </w:t>
      </w:r>
      <w:proofErr w:type="spellStart"/>
      <w:proofErr w:type="gramStart"/>
      <w:r>
        <w:rPr>
          <w:rFonts w:ascii="Times New Roman" w:hAnsi="Times New Roman" w:cs="Times New Roman"/>
          <w:color w:val="FF0000"/>
          <w:sz w:val="24"/>
          <w:szCs w:val="24"/>
        </w:rPr>
        <w:t>plan.</w:t>
      </w:r>
      <w:r w:rsidRPr="007F6C77">
        <w:rPr>
          <w:rFonts w:ascii="Times New Roman" w:hAnsi="Times New Roman" w:cs="Times New Roman"/>
          <w:sz w:val="18"/>
          <w:szCs w:val="18"/>
        </w:rPr>
        <w:t>Cross</w:t>
      </w:r>
      <w:proofErr w:type="spellEnd"/>
      <w:proofErr w:type="gramEnd"/>
      <w:r w:rsidRPr="007F6C77">
        <w:rPr>
          <w:rFonts w:ascii="Times New Roman" w:hAnsi="Times New Roman" w:cs="Times New Roman"/>
          <w:sz w:val="18"/>
          <w:szCs w:val="18"/>
        </w:rPr>
        <w:t xml:space="preserve"> et al (2016) </w:t>
      </w:r>
      <w:r w:rsidRPr="00B54DBB">
        <w:rPr>
          <w:rFonts w:ascii="Times New Roman" w:hAnsi="Times New Roman" w:cs="Times New Roman"/>
          <w:sz w:val="18"/>
          <w:szCs w:val="18"/>
        </w:rPr>
        <w:t>NSPCC</w:t>
      </w:r>
      <w:r w:rsidRPr="00B54DBB">
        <w:rPr>
          <w:rFonts w:ascii="Times New Roman" w:hAnsi="Times New Roman" w:cs="Times New Roman"/>
          <w:sz w:val="24"/>
          <w:szCs w:val="24"/>
        </w:rPr>
        <w:t xml:space="preserve"> </w:t>
      </w:r>
      <w:r>
        <w:rPr>
          <w:rFonts w:ascii="Times New Roman" w:hAnsi="Times New Roman" w:cs="Times New Roman"/>
          <w:sz w:val="18"/>
          <w:szCs w:val="18"/>
        </w:rPr>
        <w:t>(2019)</w:t>
      </w:r>
      <w:r w:rsidRPr="00B54DBB">
        <w:rPr>
          <w:rFonts w:ascii="Times New Roman" w:hAnsi="Times New Roman" w:cs="Times New Roman"/>
          <w:sz w:val="18"/>
          <w:szCs w:val="18"/>
        </w:rPr>
        <w:t xml:space="preserve"> </w:t>
      </w:r>
      <w:proofErr w:type="spellStart"/>
      <w:r>
        <w:rPr>
          <w:rFonts w:ascii="Times New Roman" w:hAnsi="Times New Roman" w:cs="Times New Roman"/>
          <w:sz w:val="18"/>
          <w:szCs w:val="18"/>
        </w:rPr>
        <w:t>Chassiakos</w:t>
      </w:r>
      <w:proofErr w:type="spellEnd"/>
      <w:r>
        <w:rPr>
          <w:rFonts w:ascii="Times New Roman" w:hAnsi="Times New Roman" w:cs="Times New Roman"/>
          <w:sz w:val="18"/>
          <w:szCs w:val="18"/>
        </w:rPr>
        <w:t>(2016)</w:t>
      </w:r>
    </w:p>
    <w:p w14:paraId="3AC47ABC" w14:textId="77777777" w:rsidR="00165C8E" w:rsidRDefault="00165C8E" w:rsidP="00165C8E">
      <w:pPr>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Educate yourself in internet and digital media and in the areas that your child is accessing so you </w:t>
      </w:r>
      <w:proofErr w:type="gramStart"/>
      <w:r>
        <w:rPr>
          <w:rFonts w:ascii="Times New Roman" w:hAnsi="Times New Roman" w:cs="Times New Roman"/>
          <w:color w:val="FF0000"/>
          <w:sz w:val="24"/>
          <w:szCs w:val="24"/>
        </w:rPr>
        <w:t>are able to</w:t>
      </w:r>
      <w:proofErr w:type="gramEnd"/>
      <w:r>
        <w:rPr>
          <w:rFonts w:ascii="Times New Roman" w:hAnsi="Times New Roman" w:cs="Times New Roman"/>
          <w:color w:val="FF0000"/>
          <w:sz w:val="24"/>
          <w:szCs w:val="24"/>
        </w:rPr>
        <w:t xml:space="preserve"> have discussions with your child about what they are accessing. Promote a relaxed open and honest environment for your child around their media use by talking to them in the same why that you would talk to them about their day in school. This will create an environment where they will be happy to share any </w:t>
      </w:r>
      <w:proofErr w:type="gramStart"/>
      <w:r>
        <w:rPr>
          <w:rFonts w:ascii="Times New Roman" w:hAnsi="Times New Roman" w:cs="Times New Roman"/>
          <w:color w:val="FF0000"/>
          <w:sz w:val="24"/>
          <w:szCs w:val="24"/>
        </w:rPr>
        <w:t>concerns</w:t>
      </w:r>
      <w:proofErr w:type="gramEnd"/>
      <w:r>
        <w:rPr>
          <w:rFonts w:ascii="Times New Roman" w:hAnsi="Times New Roman" w:cs="Times New Roman"/>
          <w:color w:val="FF0000"/>
          <w:sz w:val="24"/>
          <w:szCs w:val="24"/>
        </w:rPr>
        <w:t xml:space="preserve"> they have about content they may be uncomfortable with. </w:t>
      </w:r>
      <w:r w:rsidRPr="007F6C77">
        <w:rPr>
          <w:rFonts w:ascii="Times New Roman" w:hAnsi="Times New Roman" w:cs="Times New Roman"/>
          <w:sz w:val="18"/>
          <w:szCs w:val="18"/>
        </w:rPr>
        <w:t xml:space="preserve">NSPCC </w:t>
      </w:r>
      <w:r>
        <w:rPr>
          <w:rFonts w:ascii="Times New Roman" w:hAnsi="Times New Roman" w:cs="Times New Roman"/>
          <w:sz w:val="18"/>
          <w:szCs w:val="18"/>
        </w:rPr>
        <w:t>(</w:t>
      </w:r>
      <w:r w:rsidRPr="007F6C77">
        <w:rPr>
          <w:rFonts w:ascii="Times New Roman" w:hAnsi="Times New Roman" w:cs="Times New Roman"/>
          <w:sz w:val="18"/>
          <w:szCs w:val="18"/>
        </w:rPr>
        <w:t>2019</w:t>
      </w:r>
      <w:r>
        <w:rPr>
          <w:rFonts w:ascii="Times New Roman" w:hAnsi="Times New Roman" w:cs="Times New Roman"/>
          <w:sz w:val="18"/>
          <w:szCs w:val="18"/>
        </w:rPr>
        <w:t>)</w:t>
      </w:r>
    </w:p>
    <w:p w14:paraId="1EA54E9F" w14:textId="77777777" w:rsidR="00165C8E" w:rsidRDefault="00165C8E" w:rsidP="00165C8E">
      <w:pPr>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You can keep your child safe by treating digital media in the same way as you would any other part of your child’s life. </w:t>
      </w:r>
    </w:p>
    <w:p w14:paraId="46C5F8D0" w14:textId="77777777" w:rsidR="00165C8E" w:rsidRDefault="00165C8E" w:rsidP="00165C8E">
      <w:pPr>
        <w:jc w:val="both"/>
        <w:rPr>
          <w:rFonts w:ascii="Times New Roman" w:hAnsi="Times New Roman" w:cs="Times New Roman"/>
          <w:color w:val="FF0000"/>
          <w:sz w:val="24"/>
          <w:szCs w:val="24"/>
        </w:rPr>
      </w:pPr>
      <w:r>
        <w:rPr>
          <w:rFonts w:ascii="Times New Roman" w:hAnsi="Times New Roman" w:cs="Times New Roman"/>
          <w:color w:val="FF0000"/>
          <w:sz w:val="24"/>
          <w:szCs w:val="24"/>
        </w:rPr>
        <w:t>Useful links for more information:</w:t>
      </w:r>
    </w:p>
    <w:p w14:paraId="33E70F3E" w14:textId="77777777" w:rsidR="00165C8E" w:rsidRDefault="00165C8E" w:rsidP="00165C8E">
      <w:pPr>
        <w:jc w:val="both"/>
        <w:rPr>
          <w:rFonts w:ascii="Times New Roman" w:hAnsi="Times New Roman" w:cs="Times New Roman"/>
          <w:color w:val="FF0000"/>
          <w:sz w:val="24"/>
          <w:szCs w:val="24"/>
        </w:rPr>
      </w:pPr>
      <w:hyperlink r:id="rId11" w:history="1">
        <w:r w:rsidRPr="001459F3">
          <w:rPr>
            <w:rStyle w:val="Hyperlink"/>
            <w:rFonts w:ascii="Times New Roman" w:hAnsi="Times New Roman" w:cs="Times New Roman"/>
            <w:sz w:val="24"/>
            <w:szCs w:val="24"/>
          </w:rPr>
          <w:t>WWW.healthychildren.org/mediauseplan.commonsensemedia-reviews</w:t>
        </w:r>
      </w:hyperlink>
      <w:r>
        <w:rPr>
          <w:rFonts w:ascii="Times New Roman" w:hAnsi="Times New Roman" w:cs="Times New Roman"/>
          <w:color w:val="FF0000"/>
          <w:sz w:val="24"/>
          <w:szCs w:val="24"/>
        </w:rPr>
        <w:t xml:space="preserve"> </w:t>
      </w:r>
    </w:p>
    <w:p w14:paraId="42408288" w14:textId="77777777" w:rsidR="00165C8E" w:rsidRDefault="00165C8E" w:rsidP="00165C8E">
      <w:pPr>
        <w:jc w:val="both"/>
        <w:rPr>
          <w:rFonts w:ascii="Times New Roman" w:hAnsi="Times New Roman" w:cs="Times New Roman"/>
          <w:color w:val="FF0000"/>
          <w:sz w:val="24"/>
          <w:szCs w:val="24"/>
        </w:rPr>
      </w:pPr>
      <w:hyperlink r:id="rId12" w:history="1">
        <w:r w:rsidRPr="001459F3">
          <w:rPr>
            <w:rStyle w:val="Hyperlink"/>
            <w:rFonts w:ascii="Times New Roman" w:hAnsi="Times New Roman" w:cs="Times New Roman"/>
            <w:sz w:val="24"/>
            <w:szCs w:val="24"/>
          </w:rPr>
          <w:t>https://www.nspcc.org.uk/keeping-children-safe/online-safety/talking-child-online-safety/</w:t>
        </w:r>
      </w:hyperlink>
      <w:r>
        <w:rPr>
          <w:rFonts w:ascii="Times New Roman" w:hAnsi="Times New Roman" w:cs="Times New Roman"/>
          <w:color w:val="FF0000"/>
          <w:sz w:val="24"/>
          <w:szCs w:val="24"/>
        </w:rPr>
        <w:t xml:space="preserve"> </w:t>
      </w:r>
    </w:p>
    <w:p w14:paraId="3FDC8069" w14:textId="77777777" w:rsidR="00165C8E" w:rsidRDefault="00165C8E" w:rsidP="00165C8E">
      <w:pPr>
        <w:jc w:val="both"/>
        <w:rPr>
          <w:rFonts w:ascii="Times New Roman" w:hAnsi="Times New Roman" w:cs="Times New Roman"/>
          <w:color w:val="FF0000"/>
          <w:sz w:val="24"/>
          <w:szCs w:val="24"/>
        </w:rPr>
      </w:pPr>
      <w:hyperlink r:id="rId13" w:history="1">
        <w:r w:rsidRPr="001459F3">
          <w:rPr>
            <w:rStyle w:val="Hyperlink"/>
            <w:rFonts w:ascii="Times New Roman" w:hAnsi="Times New Roman" w:cs="Times New Roman"/>
            <w:sz w:val="24"/>
            <w:szCs w:val="24"/>
          </w:rPr>
          <w:t>https://www.gov.uk/government/groups/uk-council-for-child-internet-safety-ukccis</w:t>
        </w:r>
      </w:hyperlink>
      <w:r>
        <w:rPr>
          <w:rFonts w:ascii="Times New Roman" w:hAnsi="Times New Roman" w:cs="Times New Roman"/>
          <w:color w:val="FF0000"/>
          <w:sz w:val="24"/>
          <w:szCs w:val="24"/>
        </w:rPr>
        <w:t xml:space="preserve"> </w:t>
      </w:r>
    </w:p>
    <w:p w14:paraId="0937104B" w14:textId="77777777" w:rsidR="00165C8E" w:rsidRDefault="00165C8E" w:rsidP="00165C8E">
      <w:pPr>
        <w:jc w:val="both"/>
        <w:rPr>
          <w:rFonts w:ascii="Times New Roman" w:hAnsi="Times New Roman" w:cs="Times New Roman"/>
          <w:color w:val="FF0000"/>
          <w:sz w:val="24"/>
          <w:szCs w:val="24"/>
        </w:rPr>
      </w:pPr>
      <w:hyperlink r:id="rId14" w:history="1">
        <w:r w:rsidRPr="001459F3">
          <w:rPr>
            <w:rStyle w:val="Hyperlink"/>
            <w:rFonts w:ascii="Times New Roman" w:hAnsi="Times New Roman" w:cs="Times New Roman"/>
            <w:sz w:val="24"/>
            <w:szCs w:val="24"/>
          </w:rPr>
          <w:t>https://assetts.publishing.services.gov.uk</w:t>
        </w:r>
      </w:hyperlink>
      <w:r>
        <w:rPr>
          <w:rFonts w:ascii="Times New Roman" w:hAnsi="Times New Roman" w:cs="Times New Roman"/>
          <w:color w:val="FF0000"/>
          <w:sz w:val="24"/>
          <w:szCs w:val="24"/>
        </w:rPr>
        <w:t xml:space="preserve"> </w:t>
      </w:r>
    </w:p>
    <w:p w14:paraId="30D39A85" w14:textId="5CB1B193" w:rsidR="001424DF" w:rsidRPr="00165C8E" w:rsidRDefault="007C71A7" w:rsidP="00165C8E">
      <w:pPr>
        <w:jc w:val="center"/>
        <w:rPr>
          <w:rFonts w:ascii="Arial Black" w:hAnsi="Arial Blac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71A7">
        <w:rPr>
          <w:rFonts w:ascii="Arial Black" w:hAnsi="Arial Blac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End w:id="1"/>
      <w:r w:rsidR="00F0501A">
        <w:rPr>
          <w:rFonts w:ascii="Arial Black" w:hAnsi="Arial Black"/>
          <w:sz w:val="24"/>
          <w:szCs w:val="24"/>
        </w:rPr>
        <w:t>Section Three</w:t>
      </w:r>
    </w:p>
    <w:tbl>
      <w:tblPr>
        <w:tblStyle w:val="TableGrid"/>
        <w:tblW w:w="9209" w:type="dxa"/>
        <w:tblLook w:val="04A0" w:firstRow="1" w:lastRow="0" w:firstColumn="1" w:lastColumn="0" w:noHBand="0" w:noVBand="1"/>
      </w:tblPr>
      <w:tblGrid>
        <w:gridCol w:w="2965"/>
        <w:gridCol w:w="3150"/>
        <w:gridCol w:w="3094"/>
      </w:tblGrid>
      <w:tr w:rsidR="001424DF" w:rsidRPr="00ED401F" w14:paraId="5031886E" w14:textId="77777777" w:rsidTr="001D55E2">
        <w:tc>
          <w:tcPr>
            <w:tcW w:w="9209" w:type="dxa"/>
            <w:gridSpan w:val="3"/>
          </w:tcPr>
          <w:p w14:paraId="3E6CD7E7" w14:textId="77777777" w:rsidR="001424DF" w:rsidRDefault="001424DF" w:rsidP="001D55E2">
            <w:pPr>
              <w:jc w:val="center"/>
              <w:rPr>
                <w:b/>
                <w:lang w:val="cy-GB"/>
              </w:rPr>
            </w:pPr>
          </w:p>
          <w:p w14:paraId="70A38C89" w14:textId="77777777" w:rsidR="001424DF" w:rsidRDefault="001424DF" w:rsidP="001D55E2">
            <w:pPr>
              <w:jc w:val="center"/>
              <w:rPr>
                <w:b/>
                <w:lang w:val="cy-GB"/>
              </w:rPr>
            </w:pPr>
          </w:p>
          <w:p w14:paraId="4D5358E2" w14:textId="77777777" w:rsidR="001424DF" w:rsidRDefault="001424DF" w:rsidP="001D55E2">
            <w:pPr>
              <w:jc w:val="center"/>
              <w:rPr>
                <w:b/>
                <w:i/>
                <w:lang w:val="cy-GB"/>
              </w:rPr>
            </w:pPr>
          </w:p>
          <w:p w14:paraId="1185AC59" w14:textId="77777777" w:rsidR="001424DF" w:rsidRPr="00ED401F" w:rsidRDefault="001424DF" w:rsidP="001D55E2">
            <w:pPr>
              <w:jc w:val="center"/>
              <w:rPr>
                <w:i/>
              </w:rPr>
            </w:pPr>
          </w:p>
        </w:tc>
      </w:tr>
      <w:tr w:rsidR="001424DF" w14:paraId="09C28EF2" w14:textId="77777777" w:rsidTr="001D55E2">
        <w:tc>
          <w:tcPr>
            <w:tcW w:w="9209" w:type="dxa"/>
            <w:gridSpan w:val="3"/>
          </w:tcPr>
          <w:p w14:paraId="174BC359" w14:textId="77777777" w:rsidR="001424DF" w:rsidRDefault="001424DF" w:rsidP="001D55E2">
            <w:pPr>
              <w:rPr>
                <w:b/>
              </w:rPr>
            </w:pPr>
            <w:r>
              <w:rPr>
                <w:b/>
              </w:rPr>
              <w:t>Activity.</w:t>
            </w:r>
          </w:p>
          <w:p w14:paraId="5091E993" w14:textId="77777777" w:rsidR="001424DF" w:rsidRPr="00ED401F" w:rsidRDefault="001424DF" w:rsidP="001D55E2">
            <w:pPr>
              <w:rPr>
                <w:b/>
              </w:rPr>
            </w:pPr>
            <w:r w:rsidRPr="004D2F2C">
              <w:rPr>
                <w:bCs/>
              </w:rPr>
              <w:t xml:space="preserve">An activity to discover natural </w:t>
            </w:r>
            <w:proofErr w:type="spellStart"/>
            <w:proofErr w:type="gramStart"/>
            <w:r w:rsidRPr="004D2F2C">
              <w:rPr>
                <w:bCs/>
              </w:rPr>
              <w:t>colours</w:t>
            </w:r>
            <w:proofErr w:type="spellEnd"/>
            <w:r w:rsidRPr="004D2F2C">
              <w:rPr>
                <w:bCs/>
              </w:rPr>
              <w:t xml:space="preserve"> ,</w:t>
            </w:r>
            <w:proofErr w:type="gramEnd"/>
            <w:r w:rsidRPr="004D2F2C">
              <w:rPr>
                <w:bCs/>
              </w:rPr>
              <w:t xml:space="preserve"> record them and share them with other members of the group for later use</w:t>
            </w:r>
            <w:r>
              <w:rPr>
                <w:b/>
              </w:rPr>
              <w:t>.</w:t>
            </w:r>
          </w:p>
          <w:p w14:paraId="08BA87BE" w14:textId="77777777" w:rsidR="001424DF" w:rsidRPr="00ED401F" w:rsidRDefault="001424DF" w:rsidP="001D55E2">
            <w:pPr>
              <w:rPr>
                <w:b/>
              </w:rPr>
            </w:pPr>
          </w:p>
          <w:p w14:paraId="76F6479B" w14:textId="77777777" w:rsidR="001424DF" w:rsidRPr="00ED401F" w:rsidRDefault="001424DF" w:rsidP="001D55E2">
            <w:pPr>
              <w:rPr>
                <w:b/>
                <w:i/>
              </w:rPr>
            </w:pPr>
          </w:p>
          <w:p w14:paraId="6125FF5D" w14:textId="77777777" w:rsidR="001424DF" w:rsidRDefault="001424DF" w:rsidP="001D55E2"/>
        </w:tc>
      </w:tr>
      <w:tr w:rsidR="001424DF" w:rsidRPr="00ED401F" w14:paraId="5D74B65A" w14:textId="77777777" w:rsidTr="001D55E2">
        <w:tc>
          <w:tcPr>
            <w:tcW w:w="2965" w:type="dxa"/>
          </w:tcPr>
          <w:p w14:paraId="07F28C92" w14:textId="77777777" w:rsidR="001424DF" w:rsidRDefault="001424DF" w:rsidP="001D55E2">
            <w:pPr>
              <w:rPr>
                <w:b/>
                <w:i/>
              </w:rPr>
            </w:pPr>
            <w:r w:rsidRPr="00ED401F">
              <w:rPr>
                <w:b/>
                <w:i/>
              </w:rPr>
              <w:t>Number of children:</w:t>
            </w:r>
          </w:p>
          <w:p w14:paraId="7F07686B" w14:textId="77777777" w:rsidR="001424DF" w:rsidRPr="00ED401F" w:rsidRDefault="001424DF" w:rsidP="001D55E2">
            <w:pPr>
              <w:rPr>
                <w:b/>
                <w:i/>
              </w:rPr>
            </w:pPr>
            <w:r>
              <w:rPr>
                <w:b/>
                <w:i/>
              </w:rPr>
              <w:t>8</w:t>
            </w:r>
          </w:p>
          <w:p w14:paraId="5A3DD797" w14:textId="77777777" w:rsidR="001424DF" w:rsidRDefault="001424DF" w:rsidP="001D55E2"/>
        </w:tc>
        <w:tc>
          <w:tcPr>
            <w:tcW w:w="3150" w:type="dxa"/>
          </w:tcPr>
          <w:p w14:paraId="1184AC7A" w14:textId="77777777" w:rsidR="001424DF" w:rsidRDefault="001424DF" w:rsidP="001D55E2">
            <w:pPr>
              <w:rPr>
                <w:b/>
                <w:i/>
              </w:rPr>
            </w:pPr>
            <w:r w:rsidRPr="00ED401F">
              <w:rPr>
                <w:b/>
                <w:i/>
              </w:rPr>
              <w:t>Age of children:</w:t>
            </w:r>
            <w:r>
              <w:rPr>
                <w:b/>
                <w:i/>
              </w:rPr>
              <w:t xml:space="preserve"> </w:t>
            </w:r>
          </w:p>
          <w:p w14:paraId="29D97806" w14:textId="77777777" w:rsidR="001424DF" w:rsidRDefault="001424DF" w:rsidP="001D55E2">
            <w:pPr>
              <w:rPr>
                <w:b/>
                <w:i/>
              </w:rPr>
            </w:pPr>
            <w:r>
              <w:rPr>
                <w:b/>
                <w:i/>
              </w:rPr>
              <w:t>Year Two.</w:t>
            </w:r>
          </w:p>
          <w:p w14:paraId="16DE3E65" w14:textId="77777777" w:rsidR="001424DF" w:rsidRPr="00ED401F" w:rsidRDefault="001424DF" w:rsidP="001D55E2">
            <w:pPr>
              <w:rPr>
                <w:b/>
                <w:i/>
              </w:rPr>
            </w:pPr>
          </w:p>
        </w:tc>
        <w:tc>
          <w:tcPr>
            <w:tcW w:w="3094" w:type="dxa"/>
          </w:tcPr>
          <w:p w14:paraId="670C75B7" w14:textId="77777777" w:rsidR="001424DF" w:rsidRDefault="001424DF" w:rsidP="001D55E2">
            <w:pPr>
              <w:rPr>
                <w:b/>
                <w:i/>
              </w:rPr>
            </w:pPr>
            <w:r w:rsidRPr="00ED401F">
              <w:rPr>
                <w:b/>
                <w:i/>
              </w:rPr>
              <w:t>Number of adults:</w:t>
            </w:r>
          </w:p>
          <w:p w14:paraId="640CE331" w14:textId="77777777" w:rsidR="001424DF" w:rsidRPr="00ED401F" w:rsidRDefault="001424DF" w:rsidP="001D55E2">
            <w:pPr>
              <w:rPr>
                <w:i/>
              </w:rPr>
            </w:pPr>
            <w:r>
              <w:rPr>
                <w:b/>
                <w:i/>
              </w:rPr>
              <w:t xml:space="preserve"> One</w:t>
            </w:r>
          </w:p>
        </w:tc>
      </w:tr>
      <w:tr w:rsidR="001424DF" w:rsidRPr="00ED401F" w14:paraId="50A4C23A" w14:textId="77777777" w:rsidTr="001D55E2">
        <w:tc>
          <w:tcPr>
            <w:tcW w:w="2965" w:type="dxa"/>
          </w:tcPr>
          <w:p w14:paraId="61847595" w14:textId="77777777" w:rsidR="001424DF" w:rsidRDefault="001424DF" w:rsidP="001D55E2">
            <w:pPr>
              <w:rPr>
                <w:b/>
                <w:i/>
              </w:rPr>
            </w:pPr>
            <w:r w:rsidRPr="00ED401F">
              <w:rPr>
                <w:b/>
                <w:i/>
              </w:rPr>
              <w:t>Location:</w:t>
            </w:r>
          </w:p>
          <w:p w14:paraId="319FBBA2" w14:textId="77777777" w:rsidR="001424DF" w:rsidRPr="004D2F2C" w:rsidRDefault="001424DF" w:rsidP="001D55E2">
            <w:pPr>
              <w:rPr>
                <w:bCs/>
                <w:i/>
              </w:rPr>
            </w:pPr>
            <w:r w:rsidRPr="004D2F2C">
              <w:rPr>
                <w:bCs/>
                <w:i/>
              </w:rPr>
              <w:t>School Playground and field and classroom.</w:t>
            </w:r>
          </w:p>
          <w:p w14:paraId="57EDFBE9" w14:textId="77777777" w:rsidR="001424DF" w:rsidRPr="00ED401F" w:rsidRDefault="001424DF" w:rsidP="001D55E2">
            <w:pPr>
              <w:rPr>
                <w:b/>
                <w:i/>
              </w:rPr>
            </w:pPr>
          </w:p>
          <w:p w14:paraId="5FE5ED1D" w14:textId="77777777" w:rsidR="001424DF" w:rsidRDefault="001424DF" w:rsidP="001D55E2"/>
        </w:tc>
        <w:tc>
          <w:tcPr>
            <w:tcW w:w="3150" w:type="dxa"/>
          </w:tcPr>
          <w:p w14:paraId="12C658B7" w14:textId="77777777" w:rsidR="001424DF" w:rsidRDefault="001424DF" w:rsidP="001D55E2">
            <w:pPr>
              <w:rPr>
                <w:b/>
                <w:i/>
              </w:rPr>
            </w:pPr>
            <w:r w:rsidRPr="00ED401F">
              <w:rPr>
                <w:b/>
                <w:i/>
              </w:rPr>
              <w:t>Preparation time:</w:t>
            </w:r>
          </w:p>
          <w:p w14:paraId="5E461C86" w14:textId="77777777" w:rsidR="001424DF" w:rsidRPr="004D2F2C" w:rsidRDefault="001424DF" w:rsidP="001D55E2">
            <w:pPr>
              <w:rPr>
                <w:bCs/>
                <w:iCs/>
              </w:rPr>
            </w:pPr>
            <w:r w:rsidRPr="004D2F2C">
              <w:rPr>
                <w:bCs/>
                <w:iCs/>
              </w:rPr>
              <w:t xml:space="preserve">10 minutes. </w:t>
            </w:r>
          </w:p>
          <w:p w14:paraId="42C13BC9" w14:textId="77777777" w:rsidR="001424DF" w:rsidRPr="00ED401F" w:rsidRDefault="001424DF" w:rsidP="001D55E2">
            <w:pPr>
              <w:rPr>
                <w:i/>
              </w:rPr>
            </w:pPr>
          </w:p>
        </w:tc>
        <w:tc>
          <w:tcPr>
            <w:tcW w:w="3094" w:type="dxa"/>
          </w:tcPr>
          <w:p w14:paraId="0A1F7892" w14:textId="77777777" w:rsidR="001424DF" w:rsidRDefault="001424DF" w:rsidP="001D55E2">
            <w:pPr>
              <w:rPr>
                <w:b/>
                <w:i/>
              </w:rPr>
            </w:pPr>
            <w:r w:rsidRPr="00ED401F">
              <w:rPr>
                <w:b/>
                <w:i/>
              </w:rPr>
              <w:t>Activity time:</w:t>
            </w:r>
          </w:p>
          <w:p w14:paraId="746137C0" w14:textId="77777777" w:rsidR="001424DF" w:rsidRPr="00ED401F" w:rsidRDefault="001424DF" w:rsidP="001D55E2">
            <w:pPr>
              <w:rPr>
                <w:i/>
              </w:rPr>
            </w:pPr>
            <w:r w:rsidRPr="004D2F2C">
              <w:rPr>
                <w:iCs/>
              </w:rPr>
              <w:t>One hour</w:t>
            </w:r>
            <w:r>
              <w:rPr>
                <w:i/>
              </w:rPr>
              <w:t>.</w:t>
            </w:r>
          </w:p>
        </w:tc>
      </w:tr>
      <w:tr w:rsidR="001424DF" w14:paraId="43D4E2B3" w14:textId="77777777" w:rsidTr="001D55E2">
        <w:tc>
          <w:tcPr>
            <w:tcW w:w="9209" w:type="dxa"/>
            <w:gridSpan w:val="3"/>
          </w:tcPr>
          <w:p w14:paraId="5BBC001D" w14:textId="77777777" w:rsidR="001424DF" w:rsidRDefault="001424DF" w:rsidP="001D55E2">
            <w:pPr>
              <w:rPr>
                <w:b/>
                <w:i/>
              </w:rPr>
            </w:pPr>
            <w:r w:rsidRPr="00ED401F">
              <w:rPr>
                <w:b/>
                <w:i/>
              </w:rPr>
              <w:t>Resources:</w:t>
            </w:r>
          </w:p>
          <w:p w14:paraId="565D3898" w14:textId="77777777" w:rsidR="001424DF" w:rsidRPr="007460C0" w:rsidRDefault="001424DF" w:rsidP="001D55E2">
            <w:pPr>
              <w:rPr>
                <w:bCs/>
                <w:iCs/>
              </w:rPr>
            </w:pPr>
            <w:r w:rsidRPr="007460C0">
              <w:rPr>
                <w:bCs/>
                <w:iCs/>
              </w:rPr>
              <w:t xml:space="preserve">Six I </w:t>
            </w:r>
            <w:proofErr w:type="gramStart"/>
            <w:r w:rsidRPr="007460C0">
              <w:rPr>
                <w:bCs/>
                <w:iCs/>
              </w:rPr>
              <w:t>pads</w:t>
            </w:r>
            <w:proofErr w:type="gramEnd"/>
            <w:r w:rsidRPr="007460C0">
              <w:rPr>
                <w:bCs/>
                <w:iCs/>
              </w:rPr>
              <w:t xml:space="preserve">. </w:t>
            </w:r>
          </w:p>
          <w:p w14:paraId="5150F3D0" w14:textId="77777777" w:rsidR="001424DF" w:rsidRDefault="001424DF" w:rsidP="001D55E2">
            <w:pPr>
              <w:jc w:val="center"/>
            </w:pPr>
          </w:p>
          <w:p w14:paraId="29A64F2D" w14:textId="77777777" w:rsidR="001424DF" w:rsidRDefault="001424DF" w:rsidP="001D55E2">
            <w:pPr>
              <w:jc w:val="center"/>
            </w:pPr>
          </w:p>
          <w:p w14:paraId="6C38384D" w14:textId="77777777" w:rsidR="001424DF" w:rsidRDefault="001424DF" w:rsidP="001D55E2">
            <w:pPr>
              <w:jc w:val="center"/>
            </w:pPr>
          </w:p>
        </w:tc>
      </w:tr>
      <w:tr w:rsidR="001424DF" w14:paraId="0F20759D" w14:textId="77777777" w:rsidTr="001D55E2">
        <w:tc>
          <w:tcPr>
            <w:tcW w:w="9209" w:type="dxa"/>
            <w:gridSpan w:val="3"/>
          </w:tcPr>
          <w:p w14:paraId="5909C943" w14:textId="77777777" w:rsidR="001424DF" w:rsidRPr="00ED401F" w:rsidRDefault="001424DF" w:rsidP="001D55E2">
            <w:pPr>
              <w:rPr>
                <w:b/>
                <w:i/>
              </w:rPr>
            </w:pPr>
            <w:r w:rsidRPr="00ED401F">
              <w:rPr>
                <w:b/>
                <w:i/>
              </w:rPr>
              <w:t>Aim/s of activity:</w:t>
            </w:r>
          </w:p>
          <w:p w14:paraId="677B002E" w14:textId="77777777" w:rsidR="001424DF" w:rsidRDefault="001424DF" w:rsidP="001D55E2">
            <w:r>
              <w:t xml:space="preserve">This activity aims to support the acquisition of digital </w:t>
            </w:r>
            <w:proofErr w:type="gramStart"/>
            <w:r>
              <w:t>literacy  skills</w:t>
            </w:r>
            <w:proofErr w:type="gramEnd"/>
            <w:r>
              <w:t xml:space="preserve"> whilst holistically developing the child’s learning. </w:t>
            </w:r>
          </w:p>
          <w:p w14:paraId="74C2D3AD" w14:textId="77777777" w:rsidR="001424DF" w:rsidRDefault="001424DF" w:rsidP="001D55E2"/>
          <w:p w14:paraId="713F946C" w14:textId="77777777" w:rsidR="001424DF" w:rsidRDefault="001424DF" w:rsidP="001D55E2"/>
          <w:p w14:paraId="2F2DE7C0" w14:textId="77777777" w:rsidR="001424DF" w:rsidRDefault="001424DF" w:rsidP="001D55E2"/>
        </w:tc>
      </w:tr>
      <w:tr w:rsidR="001424DF" w14:paraId="07909A20" w14:textId="77777777" w:rsidTr="001D55E2">
        <w:tc>
          <w:tcPr>
            <w:tcW w:w="9209" w:type="dxa"/>
            <w:gridSpan w:val="3"/>
          </w:tcPr>
          <w:p w14:paraId="6B4CB8BC" w14:textId="77777777" w:rsidR="001424DF" w:rsidRDefault="001424DF" w:rsidP="001D55E2">
            <w:pPr>
              <w:rPr>
                <w:b/>
                <w:i/>
              </w:rPr>
            </w:pPr>
            <w:r w:rsidRPr="00ED401F">
              <w:rPr>
                <w:b/>
                <w:i/>
              </w:rPr>
              <w:t>Links to outcomes:</w:t>
            </w:r>
          </w:p>
          <w:p w14:paraId="7958070B" w14:textId="77777777" w:rsidR="001424DF" w:rsidRDefault="001424DF" w:rsidP="001D55E2">
            <w:pPr>
              <w:rPr>
                <w:b/>
                <w:i/>
              </w:rPr>
            </w:pPr>
            <w:r>
              <w:rPr>
                <w:b/>
                <w:i/>
              </w:rPr>
              <w:t>Citizenship, elements:</w:t>
            </w:r>
          </w:p>
          <w:p w14:paraId="41132FDA" w14:textId="77777777" w:rsidR="001424DF" w:rsidRPr="00C7274E" w:rsidRDefault="001424DF" w:rsidP="001D55E2">
            <w:pPr>
              <w:rPr>
                <w:bCs/>
                <w:iCs/>
              </w:rPr>
            </w:pPr>
            <w:r>
              <w:rPr>
                <w:b/>
                <w:i/>
              </w:rPr>
              <w:t xml:space="preserve"> </w:t>
            </w:r>
            <w:r w:rsidRPr="00C7274E">
              <w:rPr>
                <w:bCs/>
                <w:iCs/>
              </w:rPr>
              <w:t>Identity, Image and reputation.</w:t>
            </w:r>
          </w:p>
          <w:p w14:paraId="181F859B" w14:textId="77777777" w:rsidR="001424DF" w:rsidRPr="00C7274E" w:rsidRDefault="001424DF" w:rsidP="001D55E2">
            <w:pPr>
              <w:rPr>
                <w:bCs/>
                <w:iCs/>
              </w:rPr>
            </w:pPr>
            <w:r w:rsidRPr="00C7274E">
              <w:rPr>
                <w:bCs/>
                <w:iCs/>
              </w:rPr>
              <w:t>Digital rights ownership and licensing.</w:t>
            </w:r>
          </w:p>
          <w:p w14:paraId="0C5542C2" w14:textId="77777777" w:rsidR="001424DF" w:rsidRDefault="001424DF" w:rsidP="001D55E2">
            <w:pPr>
              <w:rPr>
                <w:b/>
                <w:i/>
              </w:rPr>
            </w:pPr>
            <w:r w:rsidRPr="00C7274E">
              <w:rPr>
                <w:bCs/>
                <w:iCs/>
              </w:rPr>
              <w:t>Online behavior and cyber bullying</w:t>
            </w:r>
            <w:r>
              <w:rPr>
                <w:b/>
                <w:i/>
              </w:rPr>
              <w:t>.</w:t>
            </w:r>
          </w:p>
          <w:p w14:paraId="3DEECFD6" w14:textId="77777777" w:rsidR="001424DF" w:rsidRDefault="001424DF" w:rsidP="001D55E2">
            <w:pPr>
              <w:rPr>
                <w:b/>
                <w:i/>
              </w:rPr>
            </w:pPr>
            <w:r>
              <w:rPr>
                <w:b/>
                <w:i/>
              </w:rPr>
              <w:t>Interacting and collaborating.</w:t>
            </w:r>
          </w:p>
          <w:p w14:paraId="0DA829E6" w14:textId="77777777" w:rsidR="001424DF" w:rsidRPr="00C7274E" w:rsidRDefault="001424DF" w:rsidP="001D55E2">
            <w:pPr>
              <w:rPr>
                <w:bCs/>
                <w:iCs/>
              </w:rPr>
            </w:pPr>
            <w:r w:rsidRPr="00C7274E">
              <w:rPr>
                <w:bCs/>
                <w:iCs/>
              </w:rPr>
              <w:t xml:space="preserve">Collaboration </w:t>
            </w:r>
          </w:p>
          <w:p w14:paraId="075C1847" w14:textId="77777777" w:rsidR="001424DF" w:rsidRPr="00C7274E" w:rsidRDefault="001424DF" w:rsidP="001D55E2">
            <w:pPr>
              <w:rPr>
                <w:bCs/>
                <w:iCs/>
              </w:rPr>
            </w:pPr>
            <w:r w:rsidRPr="00C7274E">
              <w:rPr>
                <w:bCs/>
                <w:iCs/>
              </w:rPr>
              <w:t>Storing and sharing.</w:t>
            </w:r>
          </w:p>
          <w:p w14:paraId="731C0659" w14:textId="77777777" w:rsidR="001424DF" w:rsidRDefault="001424DF" w:rsidP="001D55E2">
            <w:pPr>
              <w:rPr>
                <w:b/>
                <w:i/>
              </w:rPr>
            </w:pPr>
            <w:r>
              <w:rPr>
                <w:b/>
                <w:i/>
              </w:rPr>
              <w:t xml:space="preserve">Language, Literacy and </w:t>
            </w:r>
            <w:proofErr w:type="gramStart"/>
            <w:r>
              <w:rPr>
                <w:b/>
                <w:i/>
              </w:rPr>
              <w:t>communication  Skills</w:t>
            </w:r>
            <w:proofErr w:type="gramEnd"/>
            <w:r>
              <w:rPr>
                <w:b/>
                <w:i/>
              </w:rPr>
              <w:t>.</w:t>
            </w:r>
          </w:p>
          <w:p w14:paraId="152C8B22" w14:textId="6AC993BF" w:rsidR="001424DF" w:rsidRPr="00EC3449" w:rsidRDefault="001424DF" w:rsidP="001D55E2">
            <w:pPr>
              <w:rPr>
                <w:bCs/>
                <w:iCs/>
              </w:rPr>
            </w:pPr>
            <w:r w:rsidRPr="00EC3449">
              <w:rPr>
                <w:bCs/>
                <w:iCs/>
              </w:rPr>
              <w:t xml:space="preserve">Strand Writing – </w:t>
            </w:r>
            <w:r w:rsidR="00FE184E" w:rsidRPr="00EC3449">
              <w:rPr>
                <w:bCs/>
                <w:iCs/>
              </w:rPr>
              <w:t>Organizing</w:t>
            </w:r>
            <w:r w:rsidRPr="00EC3449">
              <w:rPr>
                <w:bCs/>
                <w:iCs/>
              </w:rPr>
              <w:t xml:space="preserve"> ideas and information.</w:t>
            </w:r>
          </w:p>
          <w:p w14:paraId="68E24222" w14:textId="77685927" w:rsidR="001424DF" w:rsidRDefault="001424DF" w:rsidP="001D55E2">
            <w:pPr>
              <w:rPr>
                <w:b/>
                <w:i/>
              </w:rPr>
            </w:pPr>
            <w:proofErr w:type="spellStart"/>
            <w:r>
              <w:rPr>
                <w:b/>
                <w:i/>
              </w:rPr>
              <w:t>Persona</w:t>
            </w:r>
            <w:r w:rsidR="00FE184E">
              <w:rPr>
                <w:b/>
                <w:i/>
              </w:rPr>
              <w:t xml:space="preserve"> </w:t>
            </w:r>
            <w:r>
              <w:rPr>
                <w:b/>
                <w:i/>
              </w:rPr>
              <w:t>land</w:t>
            </w:r>
            <w:proofErr w:type="spellEnd"/>
            <w:r>
              <w:rPr>
                <w:b/>
                <w:i/>
              </w:rPr>
              <w:t xml:space="preserve"> social Development, well-being and cultural diversity Skills-</w:t>
            </w:r>
          </w:p>
          <w:p w14:paraId="4B1007B0" w14:textId="77777777" w:rsidR="001424DF" w:rsidRPr="00EC3449" w:rsidRDefault="001424DF" w:rsidP="001D55E2">
            <w:pPr>
              <w:rPr>
                <w:bCs/>
                <w:iCs/>
              </w:rPr>
            </w:pPr>
            <w:r w:rsidRPr="00EC3449">
              <w:rPr>
                <w:bCs/>
                <w:iCs/>
              </w:rPr>
              <w:t>Personal development experiment with new learning opportunities including ICT</w:t>
            </w:r>
          </w:p>
          <w:p w14:paraId="4103D603" w14:textId="77777777" w:rsidR="001424DF" w:rsidRDefault="001424DF" w:rsidP="001D55E2">
            <w:r>
              <w:t>Digital competency Framework (2017)</w:t>
            </w:r>
          </w:p>
          <w:p w14:paraId="4B35FA38" w14:textId="77777777" w:rsidR="001424DF" w:rsidRDefault="001424DF" w:rsidP="001D55E2">
            <w:r>
              <w:t>Foundation Phase framework (2015)</w:t>
            </w:r>
          </w:p>
          <w:p w14:paraId="70CD1AF8" w14:textId="77777777" w:rsidR="001424DF" w:rsidRDefault="001424DF" w:rsidP="001D55E2"/>
        </w:tc>
      </w:tr>
      <w:tr w:rsidR="001424DF" w14:paraId="725891D0" w14:textId="77777777" w:rsidTr="001D55E2">
        <w:tc>
          <w:tcPr>
            <w:tcW w:w="9209" w:type="dxa"/>
            <w:gridSpan w:val="3"/>
          </w:tcPr>
          <w:p w14:paraId="5175852E" w14:textId="77777777" w:rsidR="001424DF" w:rsidRDefault="001424DF" w:rsidP="001D55E2">
            <w:pPr>
              <w:rPr>
                <w:b/>
                <w:i/>
              </w:rPr>
            </w:pPr>
            <w:r w:rsidRPr="00ED401F">
              <w:rPr>
                <w:b/>
                <w:i/>
              </w:rPr>
              <w:t>Differentiation:</w:t>
            </w:r>
          </w:p>
          <w:p w14:paraId="24832176" w14:textId="77777777" w:rsidR="001424DF" w:rsidRPr="004D2F2C" w:rsidRDefault="001424DF" w:rsidP="001D55E2">
            <w:pPr>
              <w:rPr>
                <w:bCs/>
                <w:iCs/>
              </w:rPr>
            </w:pPr>
            <w:r w:rsidRPr="004D2F2C">
              <w:rPr>
                <w:bCs/>
                <w:iCs/>
              </w:rPr>
              <w:t xml:space="preserve">Children will be able to pair up in mixed ability groups in order to support each other with the skills of using the technology and interpretation of the task. Copies of passwords made available for those who are </w:t>
            </w:r>
            <w:proofErr w:type="gramStart"/>
            <w:r w:rsidRPr="004D2F2C">
              <w:rPr>
                <w:bCs/>
                <w:iCs/>
              </w:rPr>
              <w:t>unable</w:t>
            </w:r>
            <w:r>
              <w:rPr>
                <w:bCs/>
                <w:iCs/>
              </w:rPr>
              <w:t xml:space="preserve"> </w:t>
            </w:r>
            <w:r w:rsidRPr="004D2F2C">
              <w:rPr>
                <w:bCs/>
                <w:iCs/>
              </w:rPr>
              <w:t xml:space="preserve"> to</w:t>
            </w:r>
            <w:proofErr w:type="gramEnd"/>
            <w:r w:rsidRPr="004D2F2C">
              <w:rPr>
                <w:bCs/>
                <w:iCs/>
              </w:rPr>
              <w:t xml:space="preserve"> access their accounts independently. </w:t>
            </w:r>
          </w:p>
          <w:p w14:paraId="55A766FC" w14:textId="77777777" w:rsidR="001424DF" w:rsidRDefault="001424DF" w:rsidP="001D55E2"/>
          <w:p w14:paraId="1226B774" w14:textId="77777777" w:rsidR="001424DF" w:rsidRDefault="001424DF" w:rsidP="001D55E2"/>
        </w:tc>
      </w:tr>
      <w:tr w:rsidR="001424DF" w14:paraId="39EEAE30" w14:textId="77777777" w:rsidTr="001D55E2">
        <w:tc>
          <w:tcPr>
            <w:tcW w:w="9209" w:type="dxa"/>
            <w:gridSpan w:val="3"/>
          </w:tcPr>
          <w:p w14:paraId="4ADECD00" w14:textId="77777777" w:rsidR="001424DF" w:rsidRDefault="001424DF" w:rsidP="001D55E2">
            <w:pPr>
              <w:rPr>
                <w:b/>
                <w:i/>
              </w:rPr>
            </w:pPr>
            <w:r w:rsidRPr="00ED401F">
              <w:rPr>
                <w:b/>
                <w:i/>
              </w:rPr>
              <w:t>Health and safety:</w:t>
            </w:r>
          </w:p>
          <w:p w14:paraId="606B5D54" w14:textId="77777777" w:rsidR="001424DF" w:rsidRDefault="001424DF" w:rsidP="001D55E2">
            <w:pPr>
              <w:jc w:val="both"/>
            </w:pPr>
            <w:r>
              <w:rPr>
                <w:b/>
                <w:i/>
              </w:rPr>
              <w:lastRenderedPageBreak/>
              <w:t>Children to be supervised by the adult.</w:t>
            </w:r>
            <w:r>
              <w:t xml:space="preserve"> A full risk assessment will be undertaken in line with school and Lea policy, following a check of the grounds and the grounds will be re checked immediately prior to the activity. Health and safety reminders will be given to the children and individual needs of the children will be assessed.  </w:t>
            </w:r>
            <w:r w:rsidRPr="004D2F2C">
              <w:rPr>
                <w:bCs/>
                <w:iCs/>
              </w:rPr>
              <w:t>Children to be supervised by the adult</w:t>
            </w:r>
          </w:p>
          <w:p w14:paraId="11E841AD" w14:textId="77777777" w:rsidR="001424DF" w:rsidRPr="0049191B" w:rsidRDefault="001424DF" w:rsidP="001D55E2">
            <w:pPr>
              <w:rPr>
                <w:b/>
                <w:i/>
              </w:rPr>
            </w:pPr>
          </w:p>
          <w:p w14:paraId="162C3B61" w14:textId="77777777" w:rsidR="001424DF" w:rsidRDefault="001424DF" w:rsidP="001D55E2"/>
        </w:tc>
      </w:tr>
      <w:tr w:rsidR="001424DF" w14:paraId="15AF8BFA" w14:textId="77777777" w:rsidTr="001D55E2">
        <w:tc>
          <w:tcPr>
            <w:tcW w:w="9209" w:type="dxa"/>
            <w:gridSpan w:val="3"/>
          </w:tcPr>
          <w:p w14:paraId="149D38E3" w14:textId="77777777" w:rsidR="001424DF" w:rsidRDefault="001424DF" w:rsidP="001D55E2">
            <w:pPr>
              <w:rPr>
                <w:b/>
                <w:i/>
              </w:rPr>
            </w:pPr>
            <w:r w:rsidRPr="00ED401F">
              <w:rPr>
                <w:b/>
                <w:i/>
              </w:rPr>
              <w:lastRenderedPageBreak/>
              <w:t>Role of adult/adults:</w:t>
            </w:r>
          </w:p>
          <w:p w14:paraId="6E9C20F2" w14:textId="77777777" w:rsidR="001424DF" w:rsidRDefault="001424DF" w:rsidP="001D55E2">
            <w:pPr>
              <w:rPr>
                <w:b/>
                <w:i/>
              </w:rPr>
            </w:pPr>
            <w:r w:rsidRPr="004D2F2C">
              <w:rPr>
                <w:bCs/>
                <w:iCs/>
              </w:rPr>
              <w:t>The Adult will facilitate and support the children in their activity. The adult will explain the success criteria to the children whilst explaining what the children are being asked to do. The adult will ensure the safety of the children and be available to support the children by assuming the role of the more knowledgeable other at times. The adult will observe the children</w:t>
            </w:r>
            <w:r>
              <w:rPr>
                <w:b/>
                <w:i/>
              </w:rPr>
              <w:t xml:space="preserve">. </w:t>
            </w:r>
          </w:p>
          <w:p w14:paraId="76A8E4DD" w14:textId="77777777" w:rsidR="001424DF" w:rsidRPr="00ED401F" w:rsidRDefault="001424DF" w:rsidP="001D55E2">
            <w:pPr>
              <w:rPr>
                <w:b/>
                <w:i/>
              </w:rPr>
            </w:pPr>
          </w:p>
          <w:p w14:paraId="4860E35A" w14:textId="77777777" w:rsidR="001424DF" w:rsidRDefault="001424DF" w:rsidP="001D55E2"/>
          <w:p w14:paraId="47FED148" w14:textId="77777777" w:rsidR="001424DF" w:rsidRDefault="001424DF" w:rsidP="001D55E2"/>
        </w:tc>
      </w:tr>
      <w:tr w:rsidR="001424DF" w:rsidRPr="00ED401F" w14:paraId="59B444CD" w14:textId="77777777" w:rsidTr="00165C8E">
        <w:trPr>
          <w:trHeight w:val="4101"/>
        </w:trPr>
        <w:tc>
          <w:tcPr>
            <w:tcW w:w="9209" w:type="dxa"/>
            <w:gridSpan w:val="3"/>
          </w:tcPr>
          <w:p w14:paraId="0A99C0FA" w14:textId="77777777" w:rsidR="001424DF" w:rsidRDefault="001424DF" w:rsidP="001D55E2">
            <w:pPr>
              <w:rPr>
                <w:b/>
                <w:i/>
              </w:rPr>
            </w:pPr>
            <w:r w:rsidRPr="00ED401F">
              <w:rPr>
                <w:b/>
                <w:i/>
              </w:rPr>
              <w:t>The activity:</w:t>
            </w:r>
          </w:p>
          <w:p w14:paraId="478CF16A" w14:textId="77777777" w:rsidR="001424DF" w:rsidRDefault="001424DF" w:rsidP="001D55E2">
            <w:pPr>
              <w:rPr>
                <w:bCs/>
                <w:iCs/>
              </w:rPr>
            </w:pPr>
            <w:r w:rsidRPr="00EE6DC1">
              <w:rPr>
                <w:bCs/>
                <w:iCs/>
              </w:rPr>
              <w:t>The activity is for a group of six mixed ability children of the same year group</w:t>
            </w:r>
            <w:r>
              <w:rPr>
                <w:bCs/>
                <w:iCs/>
              </w:rPr>
              <w:t xml:space="preserve">, year two. Following a brief introduction to the activity the children will chose partners or to work individually and decide amongst the group who will look for which </w:t>
            </w:r>
            <w:proofErr w:type="spellStart"/>
            <w:r>
              <w:rPr>
                <w:bCs/>
                <w:iCs/>
              </w:rPr>
              <w:t>colours</w:t>
            </w:r>
            <w:proofErr w:type="spellEnd"/>
            <w:r>
              <w:rPr>
                <w:bCs/>
                <w:iCs/>
              </w:rPr>
              <w:t xml:space="preserve">, then the children are to explore the natural world outside their classroom to find a range of </w:t>
            </w:r>
            <w:proofErr w:type="spellStart"/>
            <w:r>
              <w:rPr>
                <w:bCs/>
                <w:iCs/>
              </w:rPr>
              <w:t>colours</w:t>
            </w:r>
            <w:proofErr w:type="spellEnd"/>
            <w:r>
              <w:rPr>
                <w:bCs/>
                <w:iCs/>
              </w:rPr>
              <w:t xml:space="preserve"> and take pictures of them on </w:t>
            </w:r>
            <w:proofErr w:type="spellStart"/>
            <w:r>
              <w:rPr>
                <w:bCs/>
                <w:iCs/>
              </w:rPr>
              <w:t>ipads</w:t>
            </w:r>
            <w:proofErr w:type="spellEnd"/>
            <w:r>
              <w:rPr>
                <w:bCs/>
                <w:iCs/>
              </w:rPr>
              <w:t xml:space="preserve">. They will then have time to explore </w:t>
            </w:r>
            <w:proofErr w:type="spellStart"/>
            <w:proofErr w:type="gramStart"/>
            <w:r>
              <w:rPr>
                <w:bCs/>
                <w:iCs/>
              </w:rPr>
              <w:t>Hwb</w:t>
            </w:r>
            <w:proofErr w:type="spellEnd"/>
            <w:r>
              <w:rPr>
                <w:bCs/>
                <w:iCs/>
              </w:rPr>
              <w:t xml:space="preserve">  to</w:t>
            </w:r>
            <w:proofErr w:type="gramEnd"/>
            <w:r>
              <w:rPr>
                <w:bCs/>
                <w:iCs/>
              </w:rPr>
              <w:t xml:space="preserve"> upload the pictures they have taken onto a file in their </w:t>
            </w:r>
            <w:proofErr w:type="spellStart"/>
            <w:r>
              <w:rPr>
                <w:bCs/>
                <w:iCs/>
              </w:rPr>
              <w:t>Hwb</w:t>
            </w:r>
            <w:proofErr w:type="spellEnd"/>
            <w:r>
              <w:rPr>
                <w:bCs/>
                <w:iCs/>
              </w:rPr>
              <w:t xml:space="preserve"> account. Although they have </w:t>
            </w:r>
            <w:proofErr w:type="gramStart"/>
            <w:r>
              <w:rPr>
                <w:bCs/>
                <w:iCs/>
              </w:rPr>
              <w:t>been  working</w:t>
            </w:r>
            <w:proofErr w:type="gramEnd"/>
            <w:r>
              <w:rPr>
                <w:bCs/>
                <w:iCs/>
              </w:rPr>
              <w:t xml:space="preserve"> in pairs they must complete this element of the task individually giving them the chance to explore and understand online privacy , passwords and sharing digital information.. Once they have uploaded their </w:t>
            </w:r>
            <w:proofErr w:type="gramStart"/>
            <w:r>
              <w:rPr>
                <w:bCs/>
                <w:iCs/>
              </w:rPr>
              <w:t>pictures</w:t>
            </w:r>
            <w:proofErr w:type="gramEnd"/>
            <w:r>
              <w:rPr>
                <w:bCs/>
                <w:iCs/>
              </w:rPr>
              <w:t xml:space="preserve"> they must then name the file and share it on </w:t>
            </w:r>
            <w:proofErr w:type="spellStart"/>
            <w:r>
              <w:rPr>
                <w:bCs/>
                <w:iCs/>
              </w:rPr>
              <w:t>hwb</w:t>
            </w:r>
            <w:proofErr w:type="spellEnd"/>
            <w:r>
              <w:rPr>
                <w:bCs/>
                <w:iCs/>
              </w:rPr>
              <w:t xml:space="preserve"> with the other groups of children. This activity forms part of a wider body of work inspired by the word Kaleidoscope and later the children may be able to use the </w:t>
            </w:r>
            <w:proofErr w:type="spellStart"/>
            <w:r>
              <w:rPr>
                <w:bCs/>
                <w:iCs/>
              </w:rPr>
              <w:t>colours</w:t>
            </w:r>
            <w:proofErr w:type="spellEnd"/>
            <w:r>
              <w:rPr>
                <w:bCs/>
                <w:iCs/>
              </w:rPr>
              <w:t xml:space="preserve"> they have collectively found to produce pictures and images.</w:t>
            </w:r>
          </w:p>
          <w:p w14:paraId="05164B00" w14:textId="77777777" w:rsidR="001424DF" w:rsidRDefault="001424DF" w:rsidP="001D55E2">
            <w:pPr>
              <w:rPr>
                <w:b/>
                <w:i/>
              </w:rPr>
            </w:pPr>
          </w:p>
          <w:p w14:paraId="4347EA29" w14:textId="77777777" w:rsidR="001424DF" w:rsidRDefault="001424DF" w:rsidP="001D55E2">
            <w:pPr>
              <w:rPr>
                <w:b/>
                <w:i/>
              </w:rPr>
            </w:pPr>
          </w:p>
          <w:p w14:paraId="38EEF259" w14:textId="77777777" w:rsidR="001424DF" w:rsidRDefault="001424DF" w:rsidP="001D55E2">
            <w:pPr>
              <w:rPr>
                <w:b/>
                <w:i/>
              </w:rPr>
            </w:pPr>
          </w:p>
          <w:p w14:paraId="41D416CD" w14:textId="77777777" w:rsidR="001424DF" w:rsidRDefault="001424DF" w:rsidP="001D55E2">
            <w:pPr>
              <w:rPr>
                <w:b/>
                <w:i/>
              </w:rPr>
            </w:pPr>
          </w:p>
          <w:p w14:paraId="007B817B" w14:textId="77777777" w:rsidR="001424DF" w:rsidRDefault="001424DF" w:rsidP="001D55E2">
            <w:pPr>
              <w:rPr>
                <w:b/>
                <w:i/>
              </w:rPr>
            </w:pPr>
          </w:p>
          <w:p w14:paraId="1D22F858" w14:textId="77777777" w:rsidR="001424DF" w:rsidRDefault="001424DF" w:rsidP="001D55E2">
            <w:pPr>
              <w:rPr>
                <w:b/>
                <w:i/>
              </w:rPr>
            </w:pPr>
          </w:p>
          <w:p w14:paraId="619E0556" w14:textId="77777777" w:rsidR="001424DF" w:rsidRDefault="001424DF" w:rsidP="001D55E2">
            <w:pPr>
              <w:rPr>
                <w:b/>
                <w:i/>
              </w:rPr>
            </w:pPr>
          </w:p>
          <w:p w14:paraId="063F9085" w14:textId="77777777" w:rsidR="001424DF" w:rsidRDefault="001424DF" w:rsidP="001D55E2">
            <w:pPr>
              <w:rPr>
                <w:b/>
                <w:i/>
              </w:rPr>
            </w:pPr>
          </w:p>
          <w:p w14:paraId="4F97F90F" w14:textId="77777777" w:rsidR="001424DF" w:rsidRDefault="001424DF" w:rsidP="001D55E2">
            <w:pPr>
              <w:rPr>
                <w:b/>
                <w:i/>
              </w:rPr>
            </w:pPr>
          </w:p>
          <w:p w14:paraId="143A9DE0" w14:textId="77777777" w:rsidR="001424DF" w:rsidRDefault="001424DF" w:rsidP="001D55E2">
            <w:pPr>
              <w:rPr>
                <w:b/>
                <w:i/>
              </w:rPr>
            </w:pPr>
          </w:p>
          <w:p w14:paraId="27C763A8" w14:textId="77777777" w:rsidR="001424DF" w:rsidRDefault="001424DF" w:rsidP="001D55E2">
            <w:pPr>
              <w:rPr>
                <w:b/>
                <w:i/>
              </w:rPr>
            </w:pPr>
          </w:p>
          <w:p w14:paraId="2746F03C" w14:textId="77777777" w:rsidR="001424DF" w:rsidRDefault="001424DF" w:rsidP="001D55E2">
            <w:pPr>
              <w:rPr>
                <w:b/>
                <w:i/>
              </w:rPr>
            </w:pPr>
          </w:p>
          <w:p w14:paraId="677AFD38" w14:textId="77777777" w:rsidR="001424DF" w:rsidRDefault="001424DF" w:rsidP="001D55E2">
            <w:pPr>
              <w:rPr>
                <w:b/>
                <w:i/>
              </w:rPr>
            </w:pPr>
          </w:p>
          <w:p w14:paraId="74513BDC" w14:textId="77777777" w:rsidR="001424DF" w:rsidRDefault="001424DF" w:rsidP="001D55E2">
            <w:pPr>
              <w:rPr>
                <w:b/>
                <w:i/>
              </w:rPr>
            </w:pPr>
          </w:p>
          <w:p w14:paraId="6B72640D" w14:textId="77777777" w:rsidR="001424DF" w:rsidRDefault="001424DF" w:rsidP="001D55E2">
            <w:pPr>
              <w:rPr>
                <w:b/>
                <w:i/>
              </w:rPr>
            </w:pPr>
          </w:p>
          <w:p w14:paraId="1E752DC0" w14:textId="77777777" w:rsidR="001424DF" w:rsidRDefault="001424DF" w:rsidP="001D55E2">
            <w:pPr>
              <w:rPr>
                <w:b/>
                <w:i/>
              </w:rPr>
            </w:pPr>
          </w:p>
          <w:p w14:paraId="1068EF4D" w14:textId="77777777" w:rsidR="001424DF" w:rsidRDefault="001424DF" w:rsidP="001D55E2">
            <w:pPr>
              <w:rPr>
                <w:b/>
                <w:i/>
              </w:rPr>
            </w:pPr>
          </w:p>
          <w:p w14:paraId="24B11A91" w14:textId="77777777" w:rsidR="001424DF" w:rsidRDefault="001424DF" w:rsidP="001D55E2">
            <w:pPr>
              <w:rPr>
                <w:b/>
                <w:i/>
              </w:rPr>
            </w:pPr>
          </w:p>
          <w:p w14:paraId="3954EBFE" w14:textId="77777777" w:rsidR="001424DF" w:rsidRDefault="001424DF" w:rsidP="001D55E2">
            <w:pPr>
              <w:rPr>
                <w:b/>
                <w:i/>
              </w:rPr>
            </w:pPr>
          </w:p>
          <w:p w14:paraId="09EE3569" w14:textId="77777777" w:rsidR="001424DF" w:rsidRDefault="001424DF" w:rsidP="001D55E2">
            <w:pPr>
              <w:rPr>
                <w:b/>
                <w:i/>
              </w:rPr>
            </w:pPr>
          </w:p>
          <w:p w14:paraId="1283B139" w14:textId="77777777" w:rsidR="001424DF" w:rsidRDefault="001424DF" w:rsidP="001D55E2">
            <w:pPr>
              <w:rPr>
                <w:b/>
                <w:i/>
              </w:rPr>
            </w:pPr>
          </w:p>
          <w:p w14:paraId="61329466" w14:textId="77777777" w:rsidR="001424DF" w:rsidRDefault="001424DF" w:rsidP="001D55E2">
            <w:pPr>
              <w:rPr>
                <w:b/>
                <w:i/>
              </w:rPr>
            </w:pPr>
          </w:p>
          <w:p w14:paraId="6C73EBD6" w14:textId="77777777" w:rsidR="001424DF" w:rsidRDefault="001424DF" w:rsidP="001D55E2">
            <w:pPr>
              <w:rPr>
                <w:b/>
                <w:i/>
              </w:rPr>
            </w:pPr>
          </w:p>
          <w:p w14:paraId="362B6854" w14:textId="77777777" w:rsidR="001424DF" w:rsidRDefault="001424DF" w:rsidP="001D55E2">
            <w:pPr>
              <w:rPr>
                <w:b/>
                <w:i/>
              </w:rPr>
            </w:pPr>
          </w:p>
          <w:p w14:paraId="3A4E3476" w14:textId="77777777" w:rsidR="001424DF" w:rsidRDefault="001424DF" w:rsidP="001D55E2">
            <w:pPr>
              <w:rPr>
                <w:b/>
                <w:i/>
              </w:rPr>
            </w:pPr>
          </w:p>
          <w:p w14:paraId="653F5374" w14:textId="77777777" w:rsidR="001424DF" w:rsidRDefault="001424DF" w:rsidP="001D55E2">
            <w:pPr>
              <w:rPr>
                <w:b/>
                <w:i/>
              </w:rPr>
            </w:pPr>
          </w:p>
          <w:p w14:paraId="49717902" w14:textId="77777777" w:rsidR="001424DF" w:rsidRDefault="001424DF" w:rsidP="001D55E2">
            <w:pPr>
              <w:rPr>
                <w:b/>
                <w:i/>
              </w:rPr>
            </w:pPr>
          </w:p>
          <w:p w14:paraId="213C22D6" w14:textId="77777777" w:rsidR="001424DF" w:rsidRDefault="001424DF" w:rsidP="001D55E2">
            <w:pPr>
              <w:rPr>
                <w:b/>
                <w:i/>
              </w:rPr>
            </w:pPr>
          </w:p>
          <w:p w14:paraId="1B112ECE" w14:textId="77777777" w:rsidR="001424DF" w:rsidRDefault="001424DF" w:rsidP="001D55E2">
            <w:pPr>
              <w:rPr>
                <w:b/>
                <w:i/>
              </w:rPr>
            </w:pPr>
          </w:p>
          <w:p w14:paraId="7D3D5E1D" w14:textId="77777777" w:rsidR="001424DF" w:rsidRDefault="001424DF" w:rsidP="001D55E2">
            <w:pPr>
              <w:rPr>
                <w:b/>
                <w:i/>
              </w:rPr>
            </w:pPr>
          </w:p>
          <w:p w14:paraId="3650711A" w14:textId="77777777" w:rsidR="001424DF" w:rsidRDefault="001424DF" w:rsidP="001D55E2">
            <w:pPr>
              <w:rPr>
                <w:b/>
                <w:i/>
              </w:rPr>
            </w:pPr>
          </w:p>
          <w:p w14:paraId="470FC1F2" w14:textId="77777777" w:rsidR="001424DF" w:rsidRDefault="001424DF" w:rsidP="001D55E2">
            <w:pPr>
              <w:rPr>
                <w:b/>
                <w:i/>
              </w:rPr>
            </w:pPr>
          </w:p>
          <w:p w14:paraId="4290300A" w14:textId="77777777" w:rsidR="001424DF" w:rsidRDefault="001424DF" w:rsidP="001D55E2">
            <w:pPr>
              <w:rPr>
                <w:b/>
                <w:i/>
              </w:rPr>
            </w:pPr>
          </w:p>
          <w:p w14:paraId="308FC248" w14:textId="77777777" w:rsidR="001424DF" w:rsidRDefault="001424DF" w:rsidP="001D55E2">
            <w:pPr>
              <w:rPr>
                <w:b/>
                <w:i/>
              </w:rPr>
            </w:pPr>
          </w:p>
          <w:p w14:paraId="161D050C" w14:textId="77777777" w:rsidR="001424DF" w:rsidRDefault="001424DF" w:rsidP="001D55E2">
            <w:pPr>
              <w:rPr>
                <w:b/>
                <w:i/>
              </w:rPr>
            </w:pPr>
          </w:p>
          <w:p w14:paraId="72575C5F" w14:textId="77777777" w:rsidR="001424DF" w:rsidRDefault="001424DF" w:rsidP="001D55E2">
            <w:pPr>
              <w:rPr>
                <w:b/>
                <w:i/>
              </w:rPr>
            </w:pPr>
          </w:p>
          <w:p w14:paraId="1C7F9F80" w14:textId="77777777" w:rsidR="001424DF" w:rsidRDefault="001424DF" w:rsidP="001D55E2">
            <w:pPr>
              <w:rPr>
                <w:b/>
                <w:i/>
              </w:rPr>
            </w:pPr>
          </w:p>
          <w:p w14:paraId="6716B60F" w14:textId="77777777" w:rsidR="001424DF" w:rsidRDefault="001424DF" w:rsidP="001D55E2">
            <w:pPr>
              <w:rPr>
                <w:b/>
                <w:i/>
              </w:rPr>
            </w:pPr>
          </w:p>
          <w:p w14:paraId="6D533F01" w14:textId="77777777" w:rsidR="001424DF" w:rsidRDefault="001424DF" w:rsidP="001D55E2">
            <w:pPr>
              <w:rPr>
                <w:b/>
                <w:i/>
              </w:rPr>
            </w:pPr>
          </w:p>
          <w:p w14:paraId="2DA4F63C" w14:textId="77777777" w:rsidR="001424DF" w:rsidRDefault="001424DF" w:rsidP="001D55E2">
            <w:pPr>
              <w:rPr>
                <w:b/>
                <w:i/>
              </w:rPr>
            </w:pPr>
          </w:p>
          <w:p w14:paraId="2C8732CA" w14:textId="77777777" w:rsidR="001424DF" w:rsidRPr="00ED401F" w:rsidRDefault="001424DF" w:rsidP="001D55E2">
            <w:pPr>
              <w:rPr>
                <w:b/>
                <w:i/>
              </w:rPr>
            </w:pPr>
          </w:p>
        </w:tc>
      </w:tr>
    </w:tbl>
    <w:p w14:paraId="47846D95" w14:textId="6AD2AECC" w:rsidR="001424DF" w:rsidRDefault="00F0501A" w:rsidP="00165C8E">
      <w:pPr>
        <w:rPr>
          <w:rFonts w:ascii="Arial Black" w:hAnsi="Arial Black"/>
          <w:sz w:val="24"/>
          <w:szCs w:val="24"/>
        </w:rPr>
      </w:pPr>
      <w:r>
        <w:rPr>
          <w:rFonts w:ascii="Arial Black" w:hAnsi="Arial Black"/>
          <w:sz w:val="24"/>
          <w:szCs w:val="24"/>
        </w:rPr>
        <w:lastRenderedPageBreak/>
        <w:t>Section Four</w:t>
      </w:r>
    </w:p>
    <w:p w14:paraId="2F88AD1D" w14:textId="55D2FD02" w:rsidR="00C1196A" w:rsidRDefault="00C1196A" w:rsidP="00165C8E">
      <w:pPr>
        <w:rPr>
          <w:rFonts w:ascii="Times New Roman" w:hAnsi="Times New Roman" w:cs="Times New Roman"/>
          <w:sz w:val="24"/>
          <w:szCs w:val="24"/>
        </w:rPr>
      </w:pPr>
      <w:r>
        <w:rPr>
          <w:rFonts w:ascii="Times New Roman" w:hAnsi="Times New Roman" w:cs="Times New Roman"/>
          <w:sz w:val="24"/>
          <w:szCs w:val="24"/>
        </w:rPr>
        <w:t xml:space="preserve">The activity supports the development of ICT skills by allowing an exploratory experience within a task. The children are asked to work together collaboratively and are given the freedom to explore their natural environment. While the aim of the activity is to develop </w:t>
      </w:r>
      <w:proofErr w:type="spellStart"/>
      <w:r>
        <w:rPr>
          <w:rFonts w:ascii="Times New Roman" w:hAnsi="Times New Roman" w:cs="Times New Roman"/>
          <w:sz w:val="24"/>
          <w:szCs w:val="24"/>
        </w:rPr>
        <w:t>ict</w:t>
      </w:r>
      <w:proofErr w:type="spellEnd"/>
      <w:r>
        <w:rPr>
          <w:rFonts w:ascii="Times New Roman" w:hAnsi="Times New Roman" w:cs="Times New Roman"/>
          <w:sz w:val="24"/>
          <w:szCs w:val="24"/>
        </w:rPr>
        <w:t xml:space="preserve"> skills </w:t>
      </w:r>
      <w:r w:rsidR="00DE47B3">
        <w:rPr>
          <w:rFonts w:ascii="Times New Roman" w:hAnsi="Times New Roman" w:cs="Times New Roman"/>
          <w:sz w:val="24"/>
          <w:szCs w:val="24"/>
        </w:rPr>
        <w:t xml:space="preserve">and enhance their digital literacy, however the children’s </w:t>
      </w:r>
      <w:proofErr w:type="gramStart"/>
      <w:r w:rsidR="00DE47B3">
        <w:rPr>
          <w:rFonts w:ascii="Times New Roman" w:hAnsi="Times New Roman" w:cs="Times New Roman"/>
          <w:sz w:val="24"/>
          <w:szCs w:val="24"/>
        </w:rPr>
        <w:t>main focus</w:t>
      </w:r>
      <w:proofErr w:type="gramEnd"/>
      <w:r w:rsidR="00DE47B3">
        <w:rPr>
          <w:rFonts w:ascii="Times New Roman" w:hAnsi="Times New Roman" w:cs="Times New Roman"/>
          <w:sz w:val="24"/>
          <w:szCs w:val="24"/>
        </w:rPr>
        <w:t xml:space="preserve"> would be on the images they were taking and being outdoors exploring, seeing the natural environment. This promotes physical activity and the benefits on the body of physically activity, its effect on learning </w:t>
      </w:r>
      <w:r w:rsidR="003F249F">
        <w:rPr>
          <w:rFonts w:ascii="Times New Roman" w:hAnsi="Times New Roman" w:cs="Times New Roman"/>
          <w:sz w:val="24"/>
          <w:szCs w:val="24"/>
        </w:rPr>
        <w:t>Barenberg et al (2011</w:t>
      </w:r>
      <w:proofErr w:type="gramStart"/>
      <w:r w:rsidR="003F249F">
        <w:rPr>
          <w:rFonts w:ascii="Times New Roman" w:hAnsi="Times New Roman" w:cs="Times New Roman"/>
          <w:sz w:val="24"/>
          <w:szCs w:val="24"/>
        </w:rPr>
        <w:t xml:space="preserve">) </w:t>
      </w:r>
      <w:r w:rsidR="00DE47B3">
        <w:rPr>
          <w:rFonts w:ascii="Times New Roman" w:hAnsi="Times New Roman" w:cs="Times New Roman"/>
          <w:sz w:val="24"/>
          <w:szCs w:val="24"/>
        </w:rPr>
        <w:t xml:space="preserve"> inquisitive</w:t>
      </w:r>
      <w:proofErr w:type="gramEnd"/>
      <w:r w:rsidR="00DE47B3">
        <w:rPr>
          <w:rFonts w:ascii="Times New Roman" w:hAnsi="Times New Roman" w:cs="Times New Roman"/>
          <w:sz w:val="24"/>
          <w:szCs w:val="24"/>
        </w:rPr>
        <w:t xml:space="preserve"> wonder in their surroundings and exploratory play. </w:t>
      </w:r>
    </w:p>
    <w:p w14:paraId="03ED9520" w14:textId="7E86E9B2" w:rsidR="00DE47B3" w:rsidRPr="00C1196A" w:rsidRDefault="00DE47B3" w:rsidP="00165C8E">
      <w:pPr>
        <w:rPr>
          <w:rFonts w:ascii="Times New Roman" w:hAnsi="Times New Roman" w:cs="Times New Roman"/>
          <w:sz w:val="24"/>
          <w:szCs w:val="24"/>
        </w:rPr>
      </w:pPr>
      <w:r>
        <w:rPr>
          <w:rFonts w:ascii="Times New Roman" w:hAnsi="Times New Roman" w:cs="Times New Roman"/>
          <w:sz w:val="24"/>
          <w:szCs w:val="24"/>
        </w:rPr>
        <w:t xml:space="preserve"> In order to cover elements of the DCF </w:t>
      </w:r>
      <w:r w:rsidR="00062F55">
        <w:rPr>
          <w:rFonts w:ascii="Times New Roman" w:hAnsi="Times New Roman" w:cs="Times New Roman"/>
          <w:sz w:val="24"/>
          <w:szCs w:val="24"/>
        </w:rPr>
        <w:t xml:space="preserve">the activity has several elements. This could be considered too many steps for one activity and perhaps have been split into two different activities. </w:t>
      </w:r>
    </w:p>
    <w:p w14:paraId="22132098" w14:textId="77777777" w:rsidR="00165C8E" w:rsidRDefault="00165C8E" w:rsidP="00165C8E">
      <w:pPr>
        <w:jc w:val="both"/>
        <w:rPr>
          <w:rFonts w:ascii="Arial Black" w:hAnsi="Arial Black"/>
          <w:sz w:val="24"/>
          <w:szCs w:val="24"/>
        </w:rPr>
      </w:pPr>
    </w:p>
    <w:p w14:paraId="4C605EDB" w14:textId="2823DCA3" w:rsidR="00F0501A" w:rsidRDefault="00F0501A" w:rsidP="001424DF">
      <w:pPr>
        <w:jc w:val="center"/>
        <w:rPr>
          <w:rFonts w:ascii="Arial Black" w:hAnsi="Arial Black"/>
          <w:sz w:val="24"/>
          <w:szCs w:val="24"/>
        </w:rPr>
      </w:pPr>
    </w:p>
    <w:p w14:paraId="02D43455" w14:textId="21E84F90" w:rsidR="00F0501A" w:rsidRDefault="00F0501A" w:rsidP="001424DF">
      <w:pPr>
        <w:jc w:val="center"/>
        <w:rPr>
          <w:rFonts w:ascii="Arial Black" w:hAnsi="Arial Black"/>
          <w:sz w:val="24"/>
          <w:szCs w:val="24"/>
        </w:rPr>
      </w:pPr>
    </w:p>
    <w:p w14:paraId="68410102" w14:textId="20D09553" w:rsidR="00F0501A" w:rsidRDefault="00F0501A" w:rsidP="001424DF">
      <w:pPr>
        <w:jc w:val="center"/>
        <w:rPr>
          <w:rFonts w:ascii="Arial Black" w:hAnsi="Arial Black"/>
          <w:sz w:val="24"/>
          <w:szCs w:val="24"/>
        </w:rPr>
      </w:pPr>
    </w:p>
    <w:p w14:paraId="7CFD64B2" w14:textId="200CEED0" w:rsidR="00F0501A" w:rsidRDefault="00F0501A" w:rsidP="001424DF">
      <w:pPr>
        <w:jc w:val="center"/>
        <w:rPr>
          <w:rFonts w:ascii="Arial Black" w:hAnsi="Arial Black"/>
          <w:sz w:val="24"/>
          <w:szCs w:val="24"/>
        </w:rPr>
      </w:pPr>
    </w:p>
    <w:p w14:paraId="2B3255A4" w14:textId="450C3145" w:rsidR="00F0501A" w:rsidRDefault="00F0501A" w:rsidP="001424DF">
      <w:pPr>
        <w:jc w:val="center"/>
        <w:rPr>
          <w:rFonts w:ascii="Arial Black" w:hAnsi="Arial Black"/>
          <w:sz w:val="24"/>
          <w:szCs w:val="24"/>
        </w:rPr>
      </w:pPr>
    </w:p>
    <w:p w14:paraId="7FCB02D9" w14:textId="2A39366B" w:rsidR="00F0501A" w:rsidRDefault="00F0501A" w:rsidP="001424DF">
      <w:pPr>
        <w:jc w:val="center"/>
        <w:rPr>
          <w:rFonts w:ascii="Arial Black" w:hAnsi="Arial Black"/>
          <w:sz w:val="24"/>
          <w:szCs w:val="24"/>
        </w:rPr>
      </w:pPr>
    </w:p>
    <w:p w14:paraId="6FE97CD0" w14:textId="6B661E83" w:rsidR="00F0501A" w:rsidRDefault="00F0501A" w:rsidP="001424DF">
      <w:pPr>
        <w:jc w:val="center"/>
        <w:rPr>
          <w:rFonts w:ascii="Arial Black" w:hAnsi="Arial Black"/>
          <w:sz w:val="24"/>
          <w:szCs w:val="24"/>
        </w:rPr>
      </w:pPr>
    </w:p>
    <w:p w14:paraId="47AD779C" w14:textId="64D2646D" w:rsidR="00F0501A" w:rsidRDefault="00F0501A" w:rsidP="001424DF">
      <w:pPr>
        <w:jc w:val="center"/>
        <w:rPr>
          <w:rFonts w:ascii="Arial Black" w:hAnsi="Arial Black"/>
          <w:sz w:val="24"/>
          <w:szCs w:val="24"/>
        </w:rPr>
      </w:pPr>
    </w:p>
    <w:p w14:paraId="766391BF" w14:textId="64DB38A8" w:rsidR="00F0501A" w:rsidRDefault="00F0501A" w:rsidP="001424DF">
      <w:pPr>
        <w:jc w:val="center"/>
        <w:rPr>
          <w:rFonts w:ascii="Arial Black" w:hAnsi="Arial Black"/>
          <w:sz w:val="24"/>
          <w:szCs w:val="24"/>
        </w:rPr>
      </w:pPr>
    </w:p>
    <w:p w14:paraId="49197101" w14:textId="70110362" w:rsidR="00F0501A" w:rsidRDefault="00F0501A" w:rsidP="001424DF">
      <w:pPr>
        <w:jc w:val="center"/>
        <w:rPr>
          <w:rFonts w:ascii="Arial Black" w:hAnsi="Arial Black"/>
          <w:sz w:val="24"/>
          <w:szCs w:val="24"/>
        </w:rPr>
      </w:pPr>
    </w:p>
    <w:p w14:paraId="57BBC681" w14:textId="59BB1F19" w:rsidR="00F0501A" w:rsidRDefault="00F0501A" w:rsidP="001424DF">
      <w:pPr>
        <w:jc w:val="center"/>
        <w:rPr>
          <w:rFonts w:ascii="Arial Black" w:hAnsi="Arial Black"/>
          <w:sz w:val="24"/>
          <w:szCs w:val="24"/>
        </w:rPr>
      </w:pPr>
    </w:p>
    <w:p w14:paraId="7AA4F2EC" w14:textId="250836B5" w:rsidR="00F0501A" w:rsidRDefault="00F0501A" w:rsidP="001424DF">
      <w:pPr>
        <w:jc w:val="center"/>
        <w:rPr>
          <w:rFonts w:ascii="Arial Black" w:hAnsi="Arial Black"/>
          <w:sz w:val="24"/>
          <w:szCs w:val="24"/>
        </w:rPr>
      </w:pPr>
    </w:p>
    <w:p w14:paraId="472771AE" w14:textId="4F40F554" w:rsidR="00F0501A" w:rsidRDefault="00F0501A" w:rsidP="001424DF">
      <w:pPr>
        <w:jc w:val="center"/>
        <w:rPr>
          <w:rFonts w:ascii="Arial Black" w:hAnsi="Arial Black"/>
          <w:sz w:val="24"/>
          <w:szCs w:val="24"/>
        </w:rPr>
      </w:pPr>
    </w:p>
    <w:p w14:paraId="0A107E8C" w14:textId="35D36AF8" w:rsidR="00F0501A" w:rsidRDefault="00F0501A" w:rsidP="001424DF">
      <w:pPr>
        <w:jc w:val="center"/>
        <w:rPr>
          <w:rFonts w:ascii="Arial Black" w:hAnsi="Arial Black"/>
          <w:sz w:val="24"/>
          <w:szCs w:val="24"/>
        </w:rPr>
      </w:pPr>
    </w:p>
    <w:p w14:paraId="0ABB8915" w14:textId="5786AE10" w:rsidR="00F0501A" w:rsidRDefault="00F0501A" w:rsidP="001424DF">
      <w:pPr>
        <w:jc w:val="center"/>
        <w:rPr>
          <w:rFonts w:ascii="Arial Black" w:hAnsi="Arial Black"/>
          <w:sz w:val="24"/>
          <w:szCs w:val="24"/>
        </w:rPr>
      </w:pPr>
    </w:p>
    <w:p w14:paraId="64D087EF" w14:textId="2EFBB9C9" w:rsidR="00F0501A" w:rsidRDefault="00F0501A" w:rsidP="001424DF">
      <w:pPr>
        <w:jc w:val="center"/>
        <w:rPr>
          <w:rFonts w:ascii="Arial Black" w:hAnsi="Arial Black"/>
          <w:sz w:val="24"/>
          <w:szCs w:val="24"/>
        </w:rPr>
      </w:pPr>
    </w:p>
    <w:p w14:paraId="0A132552" w14:textId="1B8B7157" w:rsidR="00F0501A" w:rsidRDefault="00F0501A" w:rsidP="001424DF">
      <w:pPr>
        <w:jc w:val="center"/>
        <w:rPr>
          <w:rFonts w:ascii="Arial Black" w:hAnsi="Arial Black"/>
          <w:sz w:val="24"/>
          <w:szCs w:val="24"/>
        </w:rPr>
      </w:pPr>
    </w:p>
    <w:p w14:paraId="4F87D312" w14:textId="28B949C9" w:rsidR="00F0501A" w:rsidRDefault="00F0501A" w:rsidP="001424DF">
      <w:pPr>
        <w:jc w:val="center"/>
        <w:rPr>
          <w:rFonts w:ascii="Arial Black" w:hAnsi="Arial Black"/>
          <w:sz w:val="24"/>
          <w:szCs w:val="24"/>
        </w:rPr>
      </w:pPr>
    </w:p>
    <w:p w14:paraId="67505B3D" w14:textId="10C92E58" w:rsidR="00F0501A" w:rsidRDefault="00F0501A" w:rsidP="001424DF">
      <w:pPr>
        <w:jc w:val="center"/>
        <w:rPr>
          <w:rFonts w:ascii="Arial Black" w:hAnsi="Arial Black"/>
          <w:sz w:val="24"/>
          <w:szCs w:val="24"/>
        </w:rPr>
      </w:pPr>
    </w:p>
    <w:p w14:paraId="1103B120" w14:textId="55AED338" w:rsidR="00F0501A" w:rsidRDefault="00F0501A" w:rsidP="001424DF">
      <w:pPr>
        <w:jc w:val="center"/>
        <w:rPr>
          <w:rFonts w:ascii="Arial Black" w:hAnsi="Arial Black"/>
          <w:sz w:val="24"/>
          <w:szCs w:val="24"/>
        </w:rPr>
      </w:pPr>
    </w:p>
    <w:p w14:paraId="2EE9E6D5" w14:textId="5E494AE6" w:rsidR="00F0501A" w:rsidRDefault="00F0501A" w:rsidP="001424DF">
      <w:pPr>
        <w:jc w:val="center"/>
        <w:rPr>
          <w:rFonts w:ascii="Arial Black" w:hAnsi="Arial Black"/>
          <w:sz w:val="24"/>
          <w:szCs w:val="24"/>
        </w:rPr>
      </w:pPr>
    </w:p>
    <w:p w14:paraId="3CCB4B5F" w14:textId="5E1751FA" w:rsidR="00F0501A" w:rsidRDefault="00F0501A" w:rsidP="001424DF">
      <w:pPr>
        <w:jc w:val="center"/>
        <w:rPr>
          <w:rFonts w:ascii="Arial Black" w:hAnsi="Arial Black"/>
          <w:sz w:val="24"/>
          <w:szCs w:val="24"/>
        </w:rPr>
      </w:pPr>
    </w:p>
    <w:p w14:paraId="3FB0D530" w14:textId="7DEF6574" w:rsidR="00F0501A" w:rsidRDefault="00F0501A" w:rsidP="001424DF">
      <w:pPr>
        <w:jc w:val="center"/>
        <w:rPr>
          <w:rFonts w:ascii="Arial Black" w:hAnsi="Arial Black"/>
          <w:sz w:val="24"/>
          <w:szCs w:val="24"/>
        </w:rPr>
      </w:pPr>
    </w:p>
    <w:p w14:paraId="64141D3B" w14:textId="72B257A4" w:rsidR="00F0501A" w:rsidRDefault="00F0501A" w:rsidP="001424DF">
      <w:pPr>
        <w:jc w:val="center"/>
        <w:rPr>
          <w:rFonts w:ascii="Arial Black" w:hAnsi="Arial Black"/>
          <w:sz w:val="24"/>
          <w:szCs w:val="24"/>
        </w:rPr>
      </w:pPr>
    </w:p>
    <w:p w14:paraId="3ED92E68" w14:textId="2CD62120" w:rsidR="00F0501A" w:rsidRDefault="00F0501A" w:rsidP="001424DF">
      <w:pPr>
        <w:jc w:val="center"/>
        <w:rPr>
          <w:rFonts w:ascii="Arial Black" w:hAnsi="Arial Black"/>
          <w:sz w:val="24"/>
          <w:szCs w:val="24"/>
        </w:rPr>
      </w:pPr>
    </w:p>
    <w:p w14:paraId="33EA638A" w14:textId="7AC9F024" w:rsidR="00F0501A" w:rsidRDefault="00F0501A" w:rsidP="001424DF">
      <w:pPr>
        <w:jc w:val="center"/>
        <w:rPr>
          <w:rFonts w:ascii="Arial Black" w:hAnsi="Arial Black"/>
          <w:sz w:val="24"/>
          <w:szCs w:val="24"/>
        </w:rPr>
      </w:pPr>
      <w:r>
        <w:rPr>
          <w:rFonts w:ascii="Arial Black" w:hAnsi="Arial Black"/>
          <w:sz w:val="24"/>
          <w:szCs w:val="24"/>
        </w:rPr>
        <w:t>References</w:t>
      </w:r>
    </w:p>
    <w:p w14:paraId="300E8B8B" w14:textId="5ACB2EC4" w:rsidR="00924B83" w:rsidRDefault="00A73856" w:rsidP="00A73856">
      <w:pPr>
        <w:jc w:val="both"/>
        <w:rPr>
          <w:rFonts w:ascii="Times New Roman" w:hAnsi="Times New Roman" w:cs="Times New Roman"/>
        </w:rPr>
      </w:pPr>
      <w:r>
        <w:rPr>
          <w:rFonts w:ascii="Times New Roman" w:hAnsi="Times New Roman" w:cs="Times New Roman"/>
        </w:rPr>
        <w:t>Online Image ( no date) CC By -SA available at:</w:t>
      </w:r>
      <w:r w:rsidRPr="00A73856">
        <w:t xml:space="preserve"> </w:t>
      </w:r>
      <w:hyperlink r:id="rId15" w:history="1">
        <w:r w:rsidRPr="001459F3">
          <w:rPr>
            <w:rStyle w:val="Hyperlink"/>
            <w:rFonts w:ascii="Times New Roman" w:hAnsi="Times New Roman" w:cs="Times New Roman"/>
          </w:rPr>
          <w:t>https://upload.wikimedia.org/wikipedia/commons/thumb/b/b7/Gnome-face-worried.svg/1024px-Gnome-face-worried.svg.png</w:t>
        </w:r>
      </w:hyperlink>
      <w:r>
        <w:rPr>
          <w:rFonts w:ascii="Times New Roman" w:hAnsi="Times New Roman" w:cs="Times New Roman"/>
        </w:rPr>
        <w:t xml:space="preserve">                    accessed 21/02/2020</w:t>
      </w:r>
    </w:p>
    <w:p w14:paraId="3FCE049F" w14:textId="5D94256C" w:rsidR="00A73856" w:rsidRDefault="00A73856" w:rsidP="00A73856">
      <w:pPr>
        <w:jc w:val="both"/>
        <w:rPr>
          <w:rFonts w:ascii="Times New Roman" w:hAnsi="Times New Roman" w:cs="Times New Roman"/>
        </w:rPr>
      </w:pPr>
    </w:p>
    <w:p w14:paraId="176C7C06" w14:textId="395548F4" w:rsidR="00A73856" w:rsidRDefault="00A73856" w:rsidP="00A73856">
      <w:pPr>
        <w:jc w:val="both"/>
        <w:rPr>
          <w:rFonts w:ascii="Times New Roman" w:hAnsi="Times New Roman" w:cs="Times New Roman"/>
        </w:rPr>
      </w:pPr>
      <w:r>
        <w:rPr>
          <w:rFonts w:ascii="Times New Roman" w:hAnsi="Times New Roman" w:cs="Times New Roman"/>
        </w:rPr>
        <w:t>Marsh, J. (2006) Emergent media literacy</w:t>
      </w:r>
      <w:r w:rsidR="007D5534">
        <w:rPr>
          <w:rFonts w:ascii="Times New Roman" w:hAnsi="Times New Roman" w:cs="Times New Roman"/>
        </w:rPr>
        <w:t xml:space="preserve"> </w:t>
      </w:r>
      <w:r>
        <w:rPr>
          <w:rFonts w:ascii="Times New Roman" w:hAnsi="Times New Roman" w:cs="Times New Roman"/>
        </w:rPr>
        <w:t>digital animation in early childhood language</w:t>
      </w:r>
      <w:r w:rsidR="007D5534">
        <w:rPr>
          <w:rFonts w:ascii="Times New Roman" w:hAnsi="Times New Roman" w:cs="Times New Roman"/>
        </w:rPr>
        <w:t xml:space="preserve"> </w:t>
      </w:r>
      <w:r>
        <w:rPr>
          <w:rFonts w:ascii="Times New Roman" w:hAnsi="Times New Roman" w:cs="Times New Roman"/>
        </w:rPr>
        <w:t>and education, 20(6),493-506</w:t>
      </w:r>
    </w:p>
    <w:p w14:paraId="0D2FDC18" w14:textId="77777777" w:rsidR="00A73856" w:rsidRPr="00A73856" w:rsidRDefault="00A73856" w:rsidP="00A73856">
      <w:pPr>
        <w:jc w:val="both"/>
        <w:rPr>
          <w:rFonts w:ascii="Times New Roman" w:hAnsi="Times New Roman" w:cs="Times New Roman"/>
        </w:rPr>
      </w:pPr>
    </w:p>
    <w:p w14:paraId="5CE8C925" w14:textId="1B00DCA4" w:rsidR="00924B83" w:rsidRDefault="00F93A81" w:rsidP="00F93A81">
      <w:pPr>
        <w:jc w:val="both"/>
        <w:rPr>
          <w:rFonts w:ascii="Times New Roman" w:hAnsi="Times New Roman" w:cs="Times New Roman"/>
        </w:rPr>
      </w:pPr>
      <w:proofErr w:type="spellStart"/>
      <w:r w:rsidRPr="00F93A81">
        <w:rPr>
          <w:rFonts w:ascii="Times New Roman" w:hAnsi="Times New Roman" w:cs="Times New Roman"/>
        </w:rPr>
        <w:t>Garvis</w:t>
      </w:r>
      <w:proofErr w:type="spellEnd"/>
      <w:r w:rsidRPr="00F93A81">
        <w:rPr>
          <w:rFonts w:ascii="Times New Roman" w:hAnsi="Times New Roman" w:cs="Times New Roman"/>
        </w:rPr>
        <w:t xml:space="preserve">, S. </w:t>
      </w:r>
      <w:r>
        <w:rPr>
          <w:rFonts w:ascii="Times New Roman" w:hAnsi="Times New Roman" w:cs="Times New Roman"/>
        </w:rPr>
        <w:t xml:space="preserve">and Lemon, N. (2015) </w:t>
      </w:r>
      <w:r w:rsidRPr="00F93A81">
        <w:rPr>
          <w:rFonts w:ascii="Times New Roman" w:hAnsi="Times New Roman" w:cs="Times New Roman"/>
          <w:i/>
          <w:iCs/>
        </w:rPr>
        <w:t>Understanding Digital Technologies and young children</w:t>
      </w:r>
      <w:r>
        <w:rPr>
          <w:rFonts w:ascii="Times New Roman" w:hAnsi="Times New Roman" w:cs="Times New Roman"/>
          <w:i/>
          <w:iCs/>
        </w:rPr>
        <w:t xml:space="preserve"> </w:t>
      </w:r>
      <w:r>
        <w:rPr>
          <w:rFonts w:ascii="Times New Roman" w:hAnsi="Times New Roman" w:cs="Times New Roman"/>
        </w:rPr>
        <w:t>Routledge London.</w:t>
      </w:r>
    </w:p>
    <w:p w14:paraId="0B1D4A0F" w14:textId="7DAEEA0D" w:rsidR="00F93A81" w:rsidRDefault="00F93A81" w:rsidP="00F93A81">
      <w:pPr>
        <w:jc w:val="both"/>
        <w:rPr>
          <w:rFonts w:ascii="Times New Roman" w:hAnsi="Times New Roman" w:cs="Times New Roman"/>
        </w:rPr>
      </w:pPr>
    </w:p>
    <w:p w14:paraId="3A55F54D" w14:textId="3C3031AF" w:rsidR="00F93A81" w:rsidRDefault="00F93A81" w:rsidP="00F93A81">
      <w:pPr>
        <w:jc w:val="both"/>
        <w:rPr>
          <w:rFonts w:ascii="Times New Roman" w:hAnsi="Times New Roman" w:cs="Times New Roman"/>
        </w:rPr>
      </w:pPr>
      <w:proofErr w:type="gramStart"/>
      <w:r>
        <w:rPr>
          <w:rFonts w:ascii="Times New Roman" w:hAnsi="Times New Roman" w:cs="Times New Roman"/>
        </w:rPr>
        <w:t>Marsh .</w:t>
      </w:r>
      <w:proofErr w:type="gramEnd"/>
      <w:r>
        <w:rPr>
          <w:rFonts w:ascii="Times New Roman" w:hAnsi="Times New Roman" w:cs="Times New Roman"/>
        </w:rPr>
        <w:t>J. (2006)</w:t>
      </w:r>
      <w:r w:rsidRPr="00F93A81">
        <w:rPr>
          <w:rFonts w:ascii="Times New Roman" w:hAnsi="Times New Roman" w:cs="Times New Roman"/>
        </w:rPr>
        <w:t>Emergent Media Literacy Digital Animation in early childhood</w:t>
      </w:r>
      <w:r>
        <w:rPr>
          <w:rFonts w:ascii="Times New Roman" w:hAnsi="Times New Roman" w:cs="Times New Roman"/>
        </w:rPr>
        <w:t xml:space="preserve">. </w:t>
      </w:r>
      <w:r>
        <w:rPr>
          <w:rFonts w:ascii="Times New Roman" w:hAnsi="Times New Roman" w:cs="Times New Roman"/>
          <w:i/>
          <w:iCs/>
        </w:rPr>
        <w:t>Language and Education</w:t>
      </w:r>
      <w:r>
        <w:rPr>
          <w:rFonts w:ascii="Times New Roman" w:hAnsi="Times New Roman" w:cs="Times New Roman"/>
        </w:rPr>
        <w:t xml:space="preserve"> 30 (6) 493-506</w:t>
      </w:r>
    </w:p>
    <w:p w14:paraId="1FEED879" w14:textId="28F361E4" w:rsidR="00F93A81" w:rsidRDefault="00F93A81" w:rsidP="00F93A81">
      <w:pPr>
        <w:jc w:val="both"/>
        <w:rPr>
          <w:rFonts w:ascii="Times New Roman" w:hAnsi="Times New Roman" w:cs="Times New Roman"/>
        </w:rPr>
      </w:pPr>
    </w:p>
    <w:p w14:paraId="1BFF29B1" w14:textId="641884B7" w:rsidR="00F93A81" w:rsidRDefault="00F93A81" w:rsidP="00F93A81">
      <w:pPr>
        <w:jc w:val="both"/>
        <w:rPr>
          <w:rFonts w:ascii="Times New Roman" w:hAnsi="Times New Roman" w:cs="Times New Roman"/>
        </w:rPr>
      </w:pPr>
      <w:r>
        <w:rPr>
          <w:rFonts w:ascii="Times New Roman" w:hAnsi="Times New Roman" w:cs="Times New Roman"/>
        </w:rPr>
        <w:t>Ito, M. et al [</w:t>
      </w:r>
      <w:proofErr w:type="gramStart"/>
      <w:r>
        <w:rPr>
          <w:rFonts w:ascii="Times New Roman" w:hAnsi="Times New Roman" w:cs="Times New Roman"/>
        </w:rPr>
        <w:t>2019]</w:t>
      </w:r>
      <w:r w:rsidRPr="006E4E9A">
        <w:rPr>
          <w:rFonts w:ascii="Times New Roman" w:hAnsi="Times New Roman" w:cs="Times New Roman"/>
          <w:i/>
          <w:iCs/>
        </w:rPr>
        <w:t>Hanging</w:t>
      </w:r>
      <w:proofErr w:type="gramEnd"/>
      <w:r w:rsidRPr="006E4E9A">
        <w:rPr>
          <w:rFonts w:ascii="Times New Roman" w:hAnsi="Times New Roman" w:cs="Times New Roman"/>
          <w:i/>
          <w:iCs/>
        </w:rPr>
        <w:t xml:space="preserve"> out, messing around, and</w:t>
      </w:r>
      <w:r w:rsidR="006E4E9A" w:rsidRPr="006E4E9A">
        <w:rPr>
          <w:rFonts w:ascii="Times New Roman" w:hAnsi="Times New Roman" w:cs="Times New Roman"/>
          <w:i/>
          <w:iCs/>
        </w:rPr>
        <w:t xml:space="preserve"> </w:t>
      </w:r>
      <w:proofErr w:type="spellStart"/>
      <w:r w:rsidRPr="006E4E9A">
        <w:rPr>
          <w:rFonts w:ascii="Times New Roman" w:hAnsi="Times New Roman" w:cs="Times New Roman"/>
          <w:i/>
          <w:iCs/>
        </w:rPr>
        <w:t>geeking</w:t>
      </w:r>
      <w:proofErr w:type="spellEnd"/>
      <w:r w:rsidRPr="006E4E9A">
        <w:rPr>
          <w:rFonts w:ascii="Times New Roman" w:hAnsi="Times New Roman" w:cs="Times New Roman"/>
          <w:i/>
          <w:iCs/>
        </w:rPr>
        <w:t xml:space="preserve"> out</w:t>
      </w:r>
      <w:r w:rsidR="006E4E9A">
        <w:rPr>
          <w:rFonts w:ascii="Times New Roman" w:hAnsi="Times New Roman" w:cs="Times New Roman"/>
          <w:i/>
          <w:iCs/>
        </w:rPr>
        <w:t xml:space="preserve">-Tenth </w:t>
      </w:r>
      <w:proofErr w:type="spellStart"/>
      <w:r w:rsidR="006E4E9A">
        <w:rPr>
          <w:rFonts w:ascii="Times New Roman" w:hAnsi="Times New Roman" w:cs="Times New Roman"/>
          <w:i/>
          <w:iCs/>
        </w:rPr>
        <w:t>Annaversary</w:t>
      </w:r>
      <w:proofErr w:type="spellEnd"/>
      <w:r w:rsidR="006E4E9A">
        <w:rPr>
          <w:rFonts w:ascii="Times New Roman" w:hAnsi="Times New Roman" w:cs="Times New Roman"/>
          <w:i/>
          <w:iCs/>
        </w:rPr>
        <w:t xml:space="preserve"> Edition</w:t>
      </w:r>
      <w:r w:rsidR="006E4E9A">
        <w:rPr>
          <w:rFonts w:ascii="Times New Roman" w:hAnsi="Times New Roman" w:cs="Times New Roman"/>
        </w:rPr>
        <w:t xml:space="preserve"> </w:t>
      </w:r>
      <w:r w:rsidR="006E4E9A">
        <w:rPr>
          <w:rFonts w:ascii="Times New Roman" w:hAnsi="Times New Roman" w:cs="Times New Roman"/>
          <w:i/>
          <w:iCs/>
        </w:rPr>
        <w:t xml:space="preserve">Kids Living and Learning with new media. The </w:t>
      </w:r>
      <w:proofErr w:type="spellStart"/>
      <w:r w:rsidR="006E4E9A">
        <w:rPr>
          <w:rFonts w:ascii="Times New Roman" w:hAnsi="Times New Roman" w:cs="Times New Roman"/>
        </w:rPr>
        <w:t>Mit</w:t>
      </w:r>
      <w:proofErr w:type="spellEnd"/>
      <w:r w:rsidR="006E4E9A">
        <w:rPr>
          <w:rFonts w:ascii="Times New Roman" w:hAnsi="Times New Roman" w:cs="Times New Roman"/>
        </w:rPr>
        <w:t xml:space="preserve"> Press Cambridge. London</w:t>
      </w:r>
    </w:p>
    <w:p w14:paraId="1BA852C0" w14:textId="237B434E" w:rsidR="006E4E9A" w:rsidRDefault="006E4E9A" w:rsidP="00F93A81">
      <w:pPr>
        <w:jc w:val="both"/>
        <w:rPr>
          <w:rFonts w:ascii="Times New Roman" w:hAnsi="Times New Roman" w:cs="Times New Roman"/>
        </w:rPr>
      </w:pPr>
    </w:p>
    <w:p w14:paraId="4AD1B99D" w14:textId="64FF823F" w:rsidR="006E4E9A" w:rsidRDefault="006E4E9A" w:rsidP="00F93A81">
      <w:pPr>
        <w:jc w:val="both"/>
        <w:rPr>
          <w:rFonts w:ascii="Times New Roman" w:hAnsi="Times New Roman" w:cs="Times New Roman"/>
        </w:rPr>
      </w:pPr>
      <w:proofErr w:type="spellStart"/>
      <w:proofErr w:type="gramStart"/>
      <w:r>
        <w:rPr>
          <w:rFonts w:ascii="Times New Roman" w:hAnsi="Times New Roman" w:cs="Times New Roman"/>
        </w:rPr>
        <w:t>Neken,P</w:t>
      </w:r>
      <w:proofErr w:type="spellEnd"/>
      <w:r>
        <w:rPr>
          <w:rFonts w:ascii="Times New Roman" w:hAnsi="Times New Roman" w:cs="Times New Roman"/>
        </w:rPr>
        <w:t>.</w:t>
      </w:r>
      <w:proofErr w:type="gramEnd"/>
      <w:r>
        <w:rPr>
          <w:rFonts w:ascii="Times New Roman" w:hAnsi="Times New Roman" w:cs="Times New Roman"/>
        </w:rPr>
        <w:t xml:space="preserve"> and </w:t>
      </w:r>
      <w:proofErr w:type="spellStart"/>
      <w:r>
        <w:rPr>
          <w:rFonts w:ascii="Times New Roman" w:hAnsi="Times New Roman" w:cs="Times New Roman"/>
        </w:rPr>
        <w:t>Schols</w:t>
      </w:r>
      <w:proofErr w:type="spellEnd"/>
      <w:r>
        <w:rPr>
          <w:rFonts w:ascii="Times New Roman" w:hAnsi="Times New Roman" w:cs="Times New Roman"/>
        </w:rPr>
        <w:t xml:space="preserve">, M. [2015]How and why </w:t>
      </w:r>
      <w:proofErr w:type="spellStart"/>
      <w:r>
        <w:rPr>
          <w:rFonts w:ascii="Times New Roman" w:hAnsi="Times New Roman" w:cs="Times New Roman"/>
        </w:rPr>
        <w:t>parents</w:t>
      </w:r>
      <w:proofErr w:type="spellEnd"/>
      <w:r>
        <w:rPr>
          <w:rFonts w:ascii="Times New Roman" w:hAnsi="Times New Roman" w:cs="Times New Roman"/>
        </w:rPr>
        <w:t xml:space="preserve"> guide the media use of young children. </w:t>
      </w:r>
      <w:r>
        <w:rPr>
          <w:rFonts w:ascii="Times New Roman" w:hAnsi="Times New Roman" w:cs="Times New Roman"/>
          <w:i/>
          <w:iCs/>
        </w:rPr>
        <w:t xml:space="preserve">Journal of child and family studies. </w:t>
      </w:r>
      <w:r>
        <w:rPr>
          <w:rFonts w:ascii="Times New Roman" w:hAnsi="Times New Roman" w:cs="Times New Roman"/>
        </w:rPr>
        <w:t xml:space="preserve">Available at: </w:t>
      </w:r>
      <w:hyperlink r:id="rId16" w:history="1">
        <w:r w:rsidRPr="001459F3">
          <w:rPr>
            <w:rStyle w:val="Hyperlink"/>
            <w:rFonts w:ascii="Times New Roman" w:hAnsi="Times New Roman" w:cs="Times New Roman"/>
          </w:rPr>
          <w:t>Https://link.springer.com/article/10.1007/510826-015-0144-4 accessed 05.02.2020</w:t>
        </w:r>
      </w:hyperlink>
    </w:p>
    <w:p w14:paraId="1303524E" w14:textId="39349E94" w:rsidR="006E4E9A" w:rsidRDefault="006E4E9A" w:rsidP="00F93A81">
      <w:pPr>
        <w:jc w:val="both"/>
        <w:rPr>
          <w:rFonts w:ascii="Times New Roman" w:hAnsi="Times New Roman" w:cs="Times New Roman"/>
        </w:rPr>
      </w:pPr>
    </w:p>
    <w:p w14:paraId="32B458A0" w14:textId="640E92C3" w:rsidR="006E4E9A" w:rsidRDefault="006E4E9A" w:rsidP="00F93A81">
      <w:pPr>
        <w:jc w:val="both"/>
        <w:rPr>
          <w:rFonts w:ascii="Times New Roman" w:hAnsi="Times New Roman" w:cs="Times New Roman"/>
        </w:rPr>
      </w:pPr>
      <w:proofErr w:type="spellStart"/>
      <w:r>
        <w:rPr>
          <w:rFonts w:ascii="Times New Roman" w:hAnsi="Times New Roman" w:cs="Times New Roman"/>
        </w:rPr>
        <w:t>Palaiologou</w:t>
      </w:r>
      <w:proofErr w:type="spellEnd"/>
      <w:r>
        <w:rPr>
          <w:rFonts w:ascii="Times New Roman" w:hAnsi="Times New Roman" w:cs="Times New Roman"/>
        </w:rPr>
        <w:t>, I. [2014] Children under five and digital technologies: implications for early years pedagogy.</w:t>
      </w:r>
      <w:r>
        <w:rPr>
          <w:rFonts w:ascii="Times New Roman" w:hAnsi="Times New Roman" w:cs="Times New Roman"/>
          <w:i/>
          <w:iCs/>
        </w:rPr>
        <w:t xml:space="preserve"> European early childhood education research Journal </w:t>
      </w:r>
      <w:r>
        <w:rPr>
          <w:rFonts w:ascii="Times New Roman" w:hAnsi="Times New Roman" w:cs="Times New Roman"/>
        </w:rPr>
        <w:t>vol 21-Issue1</w:t>
      </w:r>
    </w:p>
    <w:p w14:paraId="1E213722" w14:textId="7B4CC33A" w:rsidR="006E4E9A" w:rsidRDefault="006E4E9A" w:rsidP="00F93A81">
      <w:pPr>
        <w:jc w:val="both"/>
        <w:rPr>
          <w:rFonts w:ascii="Times New Roman" w:hAnsi="Times New Roman" w:cs="Times New Roman"/>
        </w:rPr>
      </w:pPr>
    </w:p>
    <w:p w14:paraId="4AEA8AE5" w14:textId="5B7315B7" w:rsidR="006E4E9A" w:rsidRDefault="006E4E9A" w:rsidP="00F93A81">
      <w:pPr>
        <w:jc w:val="both"/>
        <w:rPr>
          <w:rFonts w:ascii="Times New Roman" w:hAnsi="Times New Roman" w:cs="Times New Roman"/>
        </w:rPr>
      </w:pPr>
      <w:proofErr w:type="spellStart"/>
      <w:r>
        <w:rPr>
          <w:rFonts w:ascii="Times New Roman" w:hAnsi="Times New Roman" w:cs="Times New Roman"/>
        </w:rPr>
        <w:t>Okeeffe</w:t>
      </w:r>
      <w:proofErr w:type="spellEnd"/>
      <w:r>
        <w:rPr>
          <w:rFonts w:ascii="Times New Roman" w:hAnsi="Times New Roman" w:cs="Times New Roman"/>
        </w:rPr>
        <w:t xml:space="preserve">, G.S. et al [2011] The impact of social media on </w:t>
      </w:r>
      <w:r w:rsidR="001D55E2">
        <w:rPr>
          <w:rFonts w:ascii="Times New Roman" w:hAnsi="Times New Roman" w:cs="Times New Roman"/>
        </w:rPr>
        <w:t xml:space="preserve">children Adolescents and </w:t>
      </w:r>
      <w:proofErr w:type="spellStart"/>
      <w:proofErr w:type="gramStart"/>
      <w:r w:rsidR="001D55E2">
        <w:rPr>
          <w:rFonts w:ascii="Times New Roman" w:hAnsi="Times New Roman" w:cs="Times New Roman"/>
        </w:rPr>
        <w:t>families.</w:t>
      </w:r>
      <w:r w:rsidR="001D55E2">
        <w:rPr>
          <w:rFonts w:ascii="Times New Roman" w:hAnsi="Times New Roman" w:cs="Times New Roman"/>
          <w:i/>
          <w:iCs/>
        </w:rPr>
        <w:t>Pediatrics</w:t>
      </w:r>
      <w:proofErr w:type="spellEnd"/>
      <w:proofErr w:type="gramEnd"/>
      <w:r w:rsidR="001D55E2">
        <w:rPr>
          <w:rFonts w:ascii="Times New Roman" w:hAnsi="Times New Roman" w:cs="Times New Roman"/>
          <w:i/>
          <w:iCs/>
        </w:rPr>
        <w:t xml:space="preserve"> Journal of American Academy of Pediatrics.</w:t>
      </w:r>
      <w:r w:rsidR="001D55E2">
        <w:rPr>
          <w:rFonts w:ascii="Times New Roman" w:hAnsi="Times New Roman" w:cs="Times New Roman"/>
        </w:rPr>
        <w:t xml:space="preserve"> Available at: </w:t>
      </w:r>
      <w:hyperlink r:id="rId17" w:history="1">
        <w:r w:rsidR="001D55E2" w:rsidRPr="001459F3">
          <w:rPr>
            <w:rStyle w:val="Hyperlink"/>
            <w:rFonts w:ascii="Times New Roman" w:hAnsi="Times New Roman" w:cs="Times New Roman"/>
          </w:rPr>
          <w:t>https://pediatrics.aappublications.org/contents/127/4/8007.source=page3f8996400</w:t>
        </w:r>
      </w:hyperlink>
      <w:r w:rsidR="001D55E2">
        <w:rPr>
          <w:rFonts w:ascii="Times New Roman" w:hAnsi="Times New Roman" w:cs="Times New Roman"/>
        </w:rPr>
        <w:t xml:space="preserve"> accessed 16.02.2020</w:t>
      </w:r>
    </w:p>
    <w:p w14:paraId="6914E2F9" w14:textId="61544DF6" w:rsidR="001D55E2" w:rsidRDefault="001D55E2" w:rsidP="00F93A81">
      <w:pPr>
        <w:jc w:val="both"/>
        <w:rPr>
          <w:rFonts w:ascii="Times New Roman" w:hAnsi="Times New Roman" w:cs="Times New Roman"/>
        </w:rPr>
      </w:pPr>
    </w:p>
    <w:p w14:paraId="7A3FB898" w14:textId="239E77E2" w:rsidR="001D55E2" w:rsidRDefault="00E14A8D" w:rsidP="00F93A81">
      <w:pPr>
        <w:jc w:val="both"/>
        <w:rPr>
          <w:rFonts w:ascii="Times New Roman" w:hAnsi="Times New Roman" w:cs="Times New Roman"/>
        </w:rPr>
      </w:pPr>
      <w:proofErr w:type="spellStart"/>
      <w:r>
        <w:rPr>
          <w:rFonts w:ascii="Times New Roman" w:hAnsi="Times New Roman" w:cs="Times New Roman"/>
        </w:rPr>
        <w:t>Chassiakos</w:t>
      </w:r>
      <w:proofErr w:type="spellEnd"/>
      <w:r>
        <w:rPr>
          <w:rFonts w:ascii="Times New Roman" w:hAnsi="Times New Roman" w:cs="Times New Roman"/>
        </w:rPr>
        <w:t xml:space="preserve">, L. R. et al [2016] Children and adolescents and digital media </w:t>
      </w:r>
      <w:r>
        <w:rPr>
          <w:rFonts w:ascii="Times New Roman" w:hAnsi="Times New Roman" w:cs="Times New Roman"/>
          <w:i/>
          <w:iCs/>
        </w:rPr>
        <w:t xml:space="preserve"> American Academy of pediatrics </w:t>
      </w:r>
      <w:r w:rsidR="008164F7">
        <w:rPr>
          <w:rFonts w:ascii="Times New Roman" w:hAnsi="Times New Roman" w:cs="Times New Roman"/>
        </w:rPr>
        <w:t xml:space="preserve">Available at : </w:t>
      </w:r>
      <w:hyperlink r:id="rId18" w:history="1">
        <w:r w:rsidRPr="001459F3">
          <w:rPr>
            <w:rStyle w:val="Hyperlink"/>
            <w:rFonts w:ascii="Times New Roman" w:hAnsi="Times New Roman" w:cs="Times New Roman"/>
          </w:rPr>
          <w:t>https://pediatrics.aappublications.org/content/pediatrics/138/5/e20162593.full.pdf accessed 13/02/2020</w:t>
        </w:r>
      </w:hyperlink>
    </w:p>
    <w:p w14:paraId="4DEC160A" w14:textId="0D4AE140" w:rsidR="00E14A8D" w:rsidRDefault="00E14A8D" w:rsidP="00F93A81">
      <w:pPr>
        <w:jc w:val="both"/>
        <w:rPr>
          <w:rFonts w:ascii="Times New Roman" w:hAnsi="Times New Roman" w:cs="Times New Roman"/>
        </w:rPr>
      </w:pPr>
    </w:p>
    <w:p w14:paraId="0CB015F7" w14:textId="5A4763AB" w:rsidR="00E14A8D" w:rsidRDefault="00E14A8D" w:rsidP="00F93A81">
      <w:pPr>
        <w:jc w:val="both"/>
        <w:rPr>
          <w:rFonts w:ascii="Times New Roman" w:hAnsi="Times New Roman" w:cs="Times New Roman"/>
        </w:rPr>
      </w:pPr>
    </w:p>
    <w:p w14:paraId="7FC78723" w14:textId="1AB401B1" w:rsidR="00E14A8D" w:rsidRDefault="00E14A8D" w:rsidP="00F93A81">
      <w:pPr>
        <w:jc w:val="both"/>
        <w:rPr>
          <w:rFonts w:ascii="Times New Roman" w:hAnsi="Times New Roman" w:cs="Times New Roman"/>
        </w:rPr>
      </w:pPr>
      <w:proofErr w:type="spellStart"/>
      <w:r>
        <w:rPr>
          <w:rFonts w:ascii="Times New Roman" w:hAnsi="Times New Roman" w:cs="Times New Roman"/>
        </w:rPr>
        <w:t>ukccis</w:t>
      </w:r>
      <w:proofErr w:type="spellEnd"/>
    </w:p>
    <w:p w14:paraId="7EC64BCE" w14:textId="1A03ED34" w:rsidR="00E14A8D" w:rsidRPr="001D55E2" w:rsidRDefault="00E14A8D" w:rsidP="00F93A81">
      <w:pPr>
        <w:jc w:val="both"/>
        <w:rPr>
          <w:rFonts w:ascii="Times New Roman" w:hAnsi="Times New Roman" w:cs="Times New Roman"/>
        </w:rPr>
      </w:pPr>
      <w:r w:rsidRPr="00E14A8D">
        <w:rPr>
          <w:rFonts w:ascii="Times New Roman" w:hAnsi="Times New Roman" w:cs="Times New Roman"/>
        </w:rPr>
        <w:t>https://assets.publishing.service.gov.uk/government/uploads/system/uploads/attachment_data/file/759005/Literature_Review_Final_October_2017.pdf</w:t>
      </w:r>
    </w:p>
    <w:p w14:paraId="74DA7C33" w14:textId="65643F26" w:rsidR="00924B83" w:rsidRDefault="00924B83" w:rsidP="001424DF">
      <w:pPr>
        <w:jc w:val="center"/>
        <w:rPr>
          <w:rFonts w:ascii="Arial Black" w:hAnsi="Arial Black"/>
        </w:rPr>
      </w:pPr>
    </w:p>
    <w:p w14:paraId="51D774A3" w14:textId="51A27744" w:rsidR="00C2357E" w:rsidRDefault="00C2357E" w:rsidP="001424DF">
      <w:pPr>
        <w:jc w:val="center"/>
        <w:rPr>
          <w:rFonts w:ascii="Arial Black" w:hAnsi="Arial Black"/>
        </w:rPr>
      </w:pPr>
    </w:p>
    <w:p w14:paraId="60C654AD" w14:textId="57FD4AC8" w:rsidR="00C2357E" w:rsidRDefault="00CB7D5B" w:rsidP="001424DF">
      <w:pPr>
        <w:jc w:val="center"/>
        <w:rPr>
          <w:rFonts w:ascii="Times New Roman" w:hAnsi="Times New Roman" w:cs="Times New Roman"/>
        </w:rPr>
      </w:pPr>
      <w:r>
        <w:rPr>
          <w:rFonts w:ascii="Times New Roman" w:hAnsi="Times New Roman" w:cs="Times New Roman"/>
        </w:rPr>
        <w:t xml:space="preserve">Cross, C. et al [2016] Family media </w:t>
      </w:r>
      <w:r w:rsidRPr="00CB7D5B">
        <w:rPr>
          <w:rFonts w:ascii="Times New Roman" w:hAnsi="Times New Roman" w:cs="Times New Roman"/>
          <w:i/>
          <w:iCs/>
        </w:rPr>
        <w:t>plan</w:t>
      </w:r>
      <w:r>
        <w:rPr>
          <w:rFonts w:ascii="Times New Roman" w:hAnsi="Times New Roman" w:cs="Times New Roman"/>
          <w:i/>
          <w:iCs/>
        </w:rPr>
        <w:t xml:space="preserve"> Healthy children .org American Academy of pediatricians </w:t>
      </w:r>
      <w:r w:rsidR="00C2357E" w:rsidRPr="00CB7D5B">
        <w:rPr>
          <w:rFonts w:ascii="Times New Roman" w:hAnsi="Times New Roman" w:cs="Times New Roman"/>
        </w:rPr>
        <w:t>available</w:t>
      </w:r>
      <w:r w:rsidR="00C2357E">
        <w:rPr>
          <w:rFonts w:ascii="Times New Roman" w:hAnsi="Times New Roman" w:cs="Times New Roman"/>
        </w:rPr>
        <w:t xml:space="preserve"> at: </w:t>
      </w:r>
      <w:hyperlink r:id="rId19" w:history="1">
        <w:r w:rsidR="00C2357E" w:rsidRPr="001459F3">
          <w:rPr>
            <w:rStyle w:val="Hyperlink"/>
            <w:rFonts w:ascii="Times New Roman" w:hAnsi="Times New Roman" w:cs="Times New Roman"/>
          </w:rPr>
          <w:t>https://www.healthychildren.org/English/media/Pages/default.aspx#planview</w:t>
        </w:r>
      </w:hyperlink>
      <w:r w:rsidR="00C2357E">
        <w:rPr>
          <w:rFonts w:ascii="Times New Roman" w:hAnsi="Times New Roman" w:cs="Times New Roman"/>
        </w:rPr>
        <w:t xml:space="preserve"> accessed 20/02/2020</w:t>
      </w:r>
    </w:p>
    <w:p w14:paraId="2B2AC86E" w14:textId="2357DB69" w:rsidR="00CB7D5B" w:rsidRDefault="00CB7D5B" w:rsidP="001424DF">
      <w:pPr>
        <w:jc w:val="center"/>
        <w:rPr>
          <w:rFonts w:ascii="Times New Roman" w:hAnsi="Times New Roman" w:cs="Times New Roman"/>
        </w:rPr>
      </w:pPr>
    </w:p>
    <w:p w14:paraId="7C890E80" w14:textId="30FE5005" w:rsidR="00CB7D5B" w:rsidRDefault="00CB7D5B" w:rsidP="001424DF">
      <w:pPr>
        <w:jc w:val="center"/>
        <w:rPr>
          <w:rFonts w:ascii="Times New Roman" w:hAnsi="Times New Roman" w:cs="Times New Roman"/>
        </w:rPr>
      </w:pPr>
    </w:p>
    <w:p w14:paraId="27508BB0" w14:textId="5235E505" w:rsidR="00CB7D5B" w:rsidRDefault="00FE184E" w:rsidP="00FE184E">
      <w:pPr>
        <w:jc w:val="both"/>
        <w:rPr>
          <w:rFonts w:ascii="Times New Roman" w:hAnsi="Times New Roman" w:cs="Times New Roman"/>
        </w:rPr>
      </w:pPr>
      <w:r>
        <w:rPr>
          <w:rFonts w:ascii="Times New Roman" w:hAnsi="Times New Roman" w:cs="Times New Roman"/>
        </w:rPr>
        <w:t>Common sense Media (no date)</w:t>
      </w:r>
      <w:r w:rsidR="00CB7D5B">
        <w:rPr>
          <w:rFonts w:ascii="Times New Roman" w:hAnsi="Times New Roman" w:cs="Times New Roman"/>
        </w:rPr>
        <w:t xml:space="preserve"> Available at: </w:t>
      </w:r>
      <w:r w:rsidR="00CB7D5B" w:rsidRPr="00CB7D5B">
        <w:rPr>
          <w:rFonts w:ascii="Times New Roman" w:hAnsi="Times New Roman" w:cs="Times New Roman"/>
        </w:rPr>
        <w:t>https://www.bing.com/search?q=common+sense+media&amp;form=EDGTCT&amp;qs=PF&amp;cvid=7c8a2535465643ad8f0d51e16de8aad9&amp;refig=7ddbb0c6299840d0f1a311a08c87efeb&amp;cc=GB&amp;setlang=en-GB&amp;plvar=0&amp;PC=HCTS</w:t>
      </w:r>
      <w:r w:rsidR="00CB7D5B" w:rsidRPr="00CB7D5B">
        <w:rPr>
          <w:rFonts w:ascii="Times New Roman" w:hAnsi="Times New Roman" w:cs="Times New Roman"/>
        </w:rPr>
        <w:cr/>
      </w:r>
    </w:p>
    <w:p w14:paraId="789FDA89" w14:textId="278FC54A" w:rsidR="00FE184E" w:rsidRDefault="00FE184E" w:rsidP="00FE184E">
      <w:pPr>
        <w:jc w:val="both"/>
        <w:rPr>
          <w:rFonts w:ascii="Times New Roman" w:hAnsi="Times New Roman" w:cs="Times New Roman"/>
        </w:rPr>
      </w:pPr>
    </w:p>
    <w:p w14:paraId="519063C0" w14:textId="020D21B7" w:rsidR="00FE184E" w:rsidRDefault="00163EF9" w:rsidP="00FE184E">
      <w:pPr>
        <w:jc w:val="both"/>
        <w:rPr>
          <w:rFonts w:ascii="Times New Roman" w:hAnsi="Times New Roman" w:cs="Times New Roman"/>
        </w:rPr>
      </w:pPr>
      <w:hyperlink r:id="rId20" w:history="1">
        <w:r w:rsidRPr="001459F3">
          <w:rPr>
            <w:rStyle w:val="Hyperlink"/>
            <w:rFonts w:ascii="Times New Roman" w:hAnsi="Times New Roman" w:cs="Times New Roman"/>
          </w:rPr>
          <w:t>https://www.nspcc.org.uk/keeping-children-safe/online-safety/</w:t>
        </w:r>
      </w:hyperlink>
    </w:p>
    <w:p w14:paraId="3C5679BB" w14:textId="4CD32593" w:rsidR="00163EF9" w:rsidRDefault="00163EF9" w:rsidP="00FE184E">
      <w:pPr>
        <w:jc w:val="both"/>
        <w:rPr>
          <w:rFonts w:ascii="Times New Roman" w:hAnsi="Times New Roman" w:cs="Times New Roman"/>
        </w:rPr>
      </w:pPr>
    </w:p>
    <w:p w14:paraId="5B5545CE" w14:textId="6F837CAD" w:rsidR="00163EF9" w:rsidRDefault="00387DE1" w:rsidP="00FE184E">
      <w:pPr>
        <w:jc w:val="both"/>
      </w:pPr>
      <w:proofErr w:type="spellStart"/>
      <w:r>
        <w:lastRenderedPageBreak/>
        <w:t>Kabali</w:t>
      </w:r>
      <w:proofErr w:type="spellEnd"/>
      <w:r>
        <w:t xml:space="preserve">, H. K. et al [2015] </w:t>
      </w:r>
      <w:proofErr w:type="gramStart"/>
      <w:r>
        <w:t>Exposure  and</w:t>
      </w:r>
      <w:proofErr w:type="gramEnd"/>
      <w:r>
        <w:t xml:space="preserve"> use of mobile Media Devices by young children.</w:t>
      </w:r>
      <w:r>
        <w:rPr>
          <w:i/>
          <w:iCs/>
        </w:rPr>
        <w:t xml:space="preserve"> Pediatrics official Journal of the American Academy of </w:t>
      </w:r>
      <w:proofErr w:type="spellStart"/>
      <w:r>
        <w:rPr>
          <w:i/>
          <w:iCs/>
        </w:rPr>
        <w:t>Pediatrics.</w:t>
      </w:r>
      <w:r w:rsidR="00163EF9">
        <w:t>available</w:t>
      </w:r>
      <w:proofErr w:type="spellEnd"/>
      <w:r w:rsidR="00163EF9">
        <w:t xml:space="preserve"> at: </w:t>
      </w:r>
      <w:hyperlink r:id="rId21" w:history="1">
        <w:r w:rsidRPr="001459F3">
          <w:rPr>
            <w:rStyle w:val="Hyperlink"/>
          </w:rPr>
          <w:t>https://pediatrics.aappublications.org/content/136/6/1044</w:t>
        </w:r>
        <w:r w:rsidRPr="001459F3">
          <w:rPr>
            <w:rStyle w:val="Hyperlink"/>
          </w:rPr>
          <w:t xml:space="preserve"> accessed 21/02/2020</w:t>
        </w:r>
      </w:hyperlink>
    </w:p>
    <w:p w14:paraId="75DD19EE" w14:textId="5177D156" w:rsidR="00387DE1" w:rsidRDefault="00387DE1" w:rsidP="00FE184E">
      <w:pPr>
        <w:jc w:val="both"/>
      </w:pPr>
    </w:p>
    <w:p w14:paraId="7CA6BA6A" w14:textId="2252E618" w:rsidR="00387DE1" w:rsidRDefault="00387DE1" w:rsidP="00FE184E">
      <w:pPr>
        <w:jc w:val="both"/>
      </w:pPr>
      <w:proofErr w:type="spellStart"/>
      <w:proofErr w:type="gramStart"/>
      <w:r>
        <w:t>Brody,J.E</w:t>
      </w:r>
      <w:proofErr w:type="spellEnd"/>
      <w:r>
        <w:t>.</w:t>
      </w:r>
      <w:proofErr w:type="gramEnd"/>
      <w:r>
        <w:t xml:space="preserve"> [2015] Screen addiction is taking a toll on children. </w:t>
      </w:r>
      <w:r>
        <w:rPr>
          <w:i/>
          <w:iCs/>
        </w:rPr>
        <w:t>New York Times.</w:t>
      </w:r>
      <w:r>
        <w:t xml:space="preserve"> available at: </w:t>
      </w:r>
      <w:hyperlink r:id="rId22" w:history="1">
        <w:r w:rsidRPr="001459F3">
          <w:rPr>
            <w:rStyle w:val="Hyperlink"/>
          </w:rPr>
          <w:t>https://stratus.pnbhs.school.nz</w:t>
        </w:r>
      </w:hyperlink>
      <w:r>
        <w:t xml:space="preserve"> accessed 12/02/2020.</w:t>
      </w:r>
    </w:p>
    <w:p w14:paraId="6151FA43" w14:textId="20FACA7D" w:rsidR="00387DE1" w:rsidRDefault="00387DE1" w:rsidP="00FE184E">
      <w:pPr>
        <w:jc w:val="both"/>
      </w:pPr>
    </w:p>
    <w:p w14:paraId="5036D156" w14:textId="1E18922F" w:rsidR="00387DE1" w:rsidRDefault="00387DE1" w:rsidP="00FE184E">
      <w:pPr>
        <w:jc w:val="both"/>
      </w:pPr>
      <w:proofErr w:type="spellStart"/>
      <w:r>
        <w:t>Kardraras</w:t>
      </w:r>
      <w:proofErr w:type="spellEnd"/>
      <w:r>
        <w:t xml:space="preserve">, N. (2016) </w:t>
      </w:r>
      <w:r w:rsidRPr="00387DE1">
        <w:rPr>
          <w:i/>
          <w:iCs/>
        </w:rPr>
        <w:t>Glow kids How screen addiction is hijacking our kids and how to break the trance.</w:t>
      </w:r>
      <w:r>
        <w:rPr>
          <w:i/>
          <w:iCs/>
        </w:rPr>
        <w:t xml:space="preserve"> </w:t>
      </w:r>
      <w:r>
        <w:t>St Martins Press. New York.</w:t>
      </w:r>
    </w:p>
    <w:p w14:paraId="14D2D264" w14:textId="77777777" w:rsidR="00154B65" w:rsidRDefault="00E87A57" w:rsidP="00FE184E">
      <w:pPr>
        <w:jc w:val="both"/>
      </w:pPr>
      <w:r>
        <w:t xml:space="preserve">Ha, J.H. et al (2020) APA </w:t>
      </w:r>
      <w:proofErr w:type="spellStart"/>
      <w:r>
        <w:t>PsycNETAmerican</w:t>
      </w:r>
      <w:proofErr w:type="spellEnd"/>
      <w:r>
        <w:t xml:space="preserve"> Psychological </w:t>
      </w:r>
      <w:proofErr w:type="spellStart"/>
      <w:r>
        <w:t>Association.available</w:t>
      </w:r>
      <w:proofErr w:type="spellEnd"/>
      <w:r>
        <w:t xml:space="preserve"> at: https:// psycnet.apa.org accessed 21/02/20</w:t>
      </w:r>
      <w:r w:rsidR="00154B65" w:rsidRPr="00154B65">
        <w:t xml:space="preserve"> </w:t>
      </w:r>
    </w:p>
    <w:p w14:paraId="3D1881C2" w14:textId="77777777" w:rsidR="00154B65" w:rsidRDefault="00154B65" w:rsidP="00FE184E">
      <w:pPr>
        <w:jc w:val="both"/>
      </w:pPr>
    </w:p>
    <w:p w14:paraId="6331C72C" w14:textId="424E36C4" w:rsidR="00802294" w:rsidRPr="00154B65" w:rsidRDefault="00B26465" w:rsidP="00802294">
      <w:pPr>
        <w:spacing w:after="150" w:line="240" w:lineRule="auto"/>
        <w:textAlignment w:val="baseline"/>
        <w:rPr>
          <w:rFonts w:ascii="Times New Roman" w:eastAsia="Times New Roman" w:hAnsi="Times New Roman" w:cs="Times New Roman"/>
          <w:b/>
          <w:bCs/>
          <w:color w:val="333333"/>
          <w:sz w:val="24"/>
          <w:szCs w:val="24"/>
          <w:lang w:val="en-GB" w:eastAsia="en-GB"/>
        </w:rPr>
      </w:pPr>
      <w:r>
        <w:rPr>
          <w:rFonts w:ascii="Times New Roman" w:eastAsia="Times New Roman" w:hAnsi="Times New Roman" w:cs="Times New Roman"/>
          <w:color w:val="227744"/>
          <w:sz w:val="24"/>
          <w:szCs w:val="24"/>
          <w:lang w:val="en-GB" w:eastAsia="en-GB"/>
        </w:rPr>
        <w:t xml:space="preserve"> Available at:</w:t>
      </w:r>
    </w:p>
    <w:p w14:paraId="2FACE89F" w14:textId="4D00ACCB" w:rsidR="00387DE1" w:rsidRDefault="00154B65" w:rsidP="00802294">
      <w:pPr>
        <w:spacing w:after="0" w:line="240" w:lineRule="auto"/>
        <w:textAlignment w:val="baseline"/>
      </w:pPr>
      <w:r>
        <w:rPr>
          <w:rFonts w:ascii="Times New Roman" w:eastAsia="Times New Roman" w:hAnsi="Times New Roman" w:cs="Times New Roman"/>
          <w:color w:val="227744"/>
          <w:sz w:val="24"/>
          <w:szCs w:val="24"/>
          <w:lang w:val="en-GB" w:eastAsia="en-GB"/>
        </w:rPr>
        <w:t>.</w:t>
      </w:r>
      <w:r w:rsidRPr="00154B65">
        <w:rPr>
          <w:rFonts w:ascii="Times New Roman" w:eastAsia="Times New Roman" w:hAnsi="Times New Roman" w:cs="Times New Roman"/>
          <w:i/>
          <w:iCs/>
          <w:color w:val="222222"/>
          <w:sz w:val="24"/>
          <w:szCs w:val="24"/>
          <w:bdr w:val="none" w:sz="0" w:space="0" w:color="auto" w:frame="1"/>
          <w:lang w:val="en-GB" w:eastAsia="en-GB"/>
        </w:rPr>
        <w:t>Australian</w:t>
      </w:r>
      <w:r>
        <w:rPr>
          <w:rFonts w:ascii="Times New Roman" w:eastAsia="Times New Roman" w:hAnsi="Times New Roman" w:cs="Times New Roman"/>
          <w:i/>
          <w:iCs/>
          <w:color w:val="222222"/>
          <w:sz w:val="24"/>
          <w:szCs w:val="24"/>
          <w:bdr w:val="none" w:sz="0" w:space="0" w:color="auto" w:frame="1"/>
          <w:lang w:val="en-GB" w:eastAsia="en-GB"/>
        </w:rPr>
        <w:t xml:space="preserve"> </w:t>
      </w:r>
      <w:r w:rsidRPr="00154B65">
        <w:rPr>
          <w:rFonts w:ascii="Times New Roman" w:eastAsia="Times New Roman" w:hAnsi="Times New Roman" w:cs="Times New Roman"/>
          <w:i/>
          <w:iCs/>
          <w:color w:val="222222"/>
          <w:sz w:val="24"/>
          <w:szCs w:val="24"/>
          <w:bdr w:val="none" w:sz="0" w:space="0" w:color="auto" w:frame="1"/>
          <w:lang w:val="en-GB" w:eastAsia="en-GB"/>
        </w:rPr>
        <w:t>Primary Mathematics Classroom</w:t>
      </w:r>
      <w:r w:rsidRPr="00154B65">
        <w:rPr>
          <w:rFonts w:ascii="Times New Roman" w:eastAsia="Times New Roman" w:hAnsi="Times New Roman" w:cs="Times New Roman"/>
          <w:color w:val="222222"/>
          <w:sz w:val="24"/>
          <w:szCs w:val="24"/>
          <w:lang w:val="en-GB" w:eastAsia="en-GB"/>
        </w:rPr>
        <w:t>, v18 n4 p38-40 2013</w:t>
      </w:r>
      <w:r>
        <w:rPr>
          <w:rFonts w:ascii="Times New Roman" w:eastAsia="Times New Roman" w:hAnsi="Times New Roman" w:cs="Times New Roman"/>
          <w:color w:val="222222"/>
          <w:sz w:val="24"/>
          <w:szCs w:val="24"/>
          <w:lang w:val="en-GB" w:eastAsia="en-GB"/>
        </w:rPr>
        <w:t xml:space="preserve"> Available</w:t>
      </w:r>
      <w:r w:rsidR="00802294">
        <w:rPr>
          <w:rFonts w:ascii="Times New Roman" w:eastAsia="Times New Roman" w:hAnsi="Times New Roman" w:cs="Times New Roman"/>
          <w:color w:val="222222"/>
          <w:sz w:val="24"/>
          <w:szCs w:val="24"/>
          <w:lang w:val="en-GB" w:eastAsia="en-GB"/>
        </w:rPr>
        <w:t xml:space="preserve"> at: </w:t>
      </w:r>
      <w:hyperlink r:id="rId23" w:history="1">
        <w:r w:rsidR="00802294" w:rsidRPr="001459F3">
          <w:rPr>
            <w:rStyle w:val="Hyperlink"/>
          </w:rPr>
          <w:t>https://eric.ed.gov/?id=EJ1093126</w:t>
        </w:r>
      </w:hyperlink>
      <w:r w:rsidR="00802294">
        <w:t xml:space="preserve"> accessed 21/02/2020</w:t>
      </w:r>
    </w:p>
    <w:p w14:paraId="2DF1D405" w14:textId="315F895A" w:rsidR="00802294" w:rsidRDefault="00802294" w:rsidP="00802294">
      <w:pPr>
        <w:spacing w:after="0" w:line="240" w:lineRule="auto"/>
        <w:textAlignment w:val="baseline"/>
      </w:pPr>
    </w:p>
    <w:p w14:paraId="39250AC0" w14:textId="36B79F57" w:rsidR="00802294" w:rsidRDefault="00840B18" w:rsidP="00802294">
      <w:pPr>
        <w:spacing w:after="0" w:line="240" w:lineRule="auto"/>
        <w:textAlignment w:val="baseline"/>
      </w:pPr>
      <w:r>
        <w:t xml:space="preserve"> </w:t>
      </w:r>
      <w:proofErr w:type="spellStart"/>
      <w:r w:rsidR="008D657C">
        <w:t>Kenewell</w:t>
      </w:r>
      <w:proofErr w:type="spellEnd"/>
      <w:r w:rsidR="008D657C">
        <w:t>, S. and Beauchamp, G. (2007) The features of interactive white boards and their influences on learning .</w:t>
      </w:r>
      <w:r w:rsidR="008D657C">
        <w:rPr>
          <w:i/>
          <w:iCs/>
        </w:rPr>
        <w:t>learning media and technology,</w:t>
      </w:r>
      <w:r w:rsidR="008D657C">
        <w:t xml:space="preserve"> Vol 23 issue 3 </w:t>
      </w:r>
      <w:r>
        <w:t xml:space="preserve">Available at: </w:t>
      </w:r>
      <w:hyperlink r:id="rId24" w:history="1">
        <w:r w:rsidR="008D657C" w:rsidRPr="001459F3">
          <w:rPr>
            <w:rStyle w:val="Hyperlink"/>
          </w:rPr>
          <w:t>https://www.tandfonline.com/doi/abs/10.1080/17439880701511073</w:t>
        </w:r>
        <w:r w:rsidR="008D657C" w:rsidRPr="001459F3">
          <w:rPr>
            <w:rStyle w:val="Hyperlink"/>
          </w:rPr>
          <w:t xml:space="preserve"> accessed 21/02/20</w:t>
        </w:r>
      </w:hyperlink>
    </w:p>
    <w:p w14:paraId="3D68A3AC" w14:textId="725BD9DE" w:rsidR="008D657C" w:rsidRDefault="008D657C" w:rsidP="00802294">
      <w:pPr>
        <w:spacing w:after="0" w:line="240" w:lineRule="auto"/>
        <w:textAlignment w:val="baseline"/>
      </w:pPr>
    </w:p>
    <w:p w14:paraId="48C2186D" w14:textId="647727DE" w:rsidR="008D657C" w:rsidRDefault="003439DB" w:rsidP="00802294">
      <w:pPr>
        <w:spacing w:after="0" w:line="240" w:lineRule="auto"/>
        <w:textAlignment w:val="baseline"/>
      </w:pPr>
      <w:r>
        <w:t xml:space="preserve">Holloway, D et al (2013) Zero to Eight: Young children and their internet </w:t>
      </w:r>
      <w:proofErr w:type="spellStart"/>
      <w:proofErr w:type="gramStart"/>
      <w:r>
        <w:t>use.</w:t>
      </w:r>
      <w:r>
        <w:rPr>
          <w:i/>
          <w:iCs/>
        </w:rPr>
        <w:t>Edith</w:t>
      </w:r>
      <w:proofErr w:type="spellEnd"/>
      <w:proofErr w:type="gramEnd"/>
      <w:r>
        <w:rPr>
          <w:i/>
          <w:iCs/>
        </w:rPr>
        <w:t xml:space="preserve"> Cowan University research online</w:t>
      </w:r>
      <w:r>
        <w:t xml:space="preserve">. Available </w:t>
      </w:r>
      <w:proofErr w:type="gramStart"/>
      <w:r>
        <w:t>at :</w:t>
      </w:r>
      <w:proofErr w:type="gramEnd"/>
      <w:r>
        <w:t>Https:</w:t>
      </w:r>
      <w:r w:rsidR="00C415B8">
        <w:t>//</w:t>
      </w:r>
      <w:r>
        <w:t>ro.ecu.edu/au/ecu</w:t>
      </w:r>
      <w:r w:rsidR="00C415B8">
        <w:t>works2013 accessed 21/02/20</w:t>
      </w:r>
    </w:p>
    <w:p w14:paraId="4A416908" w14:textId="4A673BA3" w:rsidR="00C415B8" w:rsidRDefault="00C415B8" w:rsidP="00802294">
      <w:pPr>
        <w:spacing w:after="0" w:line="240" w:lineRule="auto"/>
        <w:textAlignment w:val="baseline"/>
      </w:pPr>
    </w:p>
    <w:p w14:paraId="7567ACFC" w14:textId="372D92D8" w:rsidR="00C415B8" w:rsidRDefault="00B26465" w:rsidP="00802294">
      <w:pPr>
        <w:spacing w:after="0" w:line="240" w:lineRule="auto"/>
        <w:textAlignment w:val="baseline"/>
      </w:pPr>
      <w:proofErr w:type="spellStart"/>
      <w:r>
        <w:t>Curcher</w:t>
      </w:r>
      <w:proofErr w:type="spellEnd"/>
      <w:r>
        <w:t>, K.M.A. et al (2014)” Friending” Vygotsky: A social Constructivist pedagogy of knowledge building through classroom</w:t>
      </w:r>
      <w:r w:rsidR="008D169B">
        <w:t xml:space="preserve"> social media use. </w:t>
      </w:r>
      <w:r w:rsidR="008D169B">
        <w:rPr>
          <w:i/>
          <w:iCs/>
        </w:rPr>
        <w:t xml:space="preserve">Journal of effective teaching. </w:t>
      </w:r>
      <w:r w:rsidR="008D169B">
        <w:t>Volume 14 p33-50</w:t>
      </w:r>
      <w:r>
        <w:t xml:space="preserve"> Available at: </w:t>
      </w:r>
      <w:hyperlink r:id="rId25" w:history="1">
        <w:r w:rsidRPr="001459F3">
          <w:rPr>
            <w:rStyle w:val="Hyperlink"/>
          </w:rPr>
          <w:t>https://eric.ed.gov/?id=EJ1060440</w:t>
        </w:r>
      </w:hyperlink>
      <w:r w:rsidR="00DD60B0">
        <w:t xml:space="preserve"> </w:t>
      </w:r>
      <w:r w:rsidR="008D169B">
        <w:t>accessed 13/02/20</w:t>
      </w:r>
    </w:p>
    <w:p w14:paraId="2DD7BD5B" w14:textId="48880E85" w:rsidR="00DD60B0" w:rsidRDefault="00DD60B0" w:rsidP="00802294">
      <w:pPr>
        <w:spacing w:after="0" w:line="240" w:lineRule="auto"/>
        <w:textAlignment w:val="baseline"/>
      </w:pPr>
    </w:p>
    <w:p w14:paraId="26A1E294" w14:textId="2B7E0E93" w:rsidR="00DD60B0" w:rsidRDefault="00DD60B0" w:rsidP="00802294">
      <w:pPr>
        <w:spacing w:after="0" w:line="240" w:lineRule="auto"/>
        <w:textAlignment w:val="baseline"/>
      </w:pPr>
    </w:p>
    <w:p w14:paraId="1E01E9D5" w14:textId="605E16DE" w:rsidR="00DD60B0" w:rsidRDefault="00B26465" w:rsidP="00802294">
      <w:pPr>
        <w:spacing w:after="0" w:line="240" w:lineRule="auto"/>
        <w:textAlignment w:val="baseline"/>
      </w:pPr>
      <w:r>
        <w:t xml:space="preserve"> </w:t>
      </w:r>
      <w:proofErr w:type="spellStart"/>
      <w:r>
        <w:t>Cicconi</w:t>
      </w:r>
      <w:proofErr w:type="spellEnd"/>
      <w:r>
        <w:t xml:space="preserve">, M. (2013) Vygotsky Meets </w:t>
      </w:r>
      <w:proofErr w:type="spellStart"/>
      <w:r>
        <w:t>Technology:A</w:t>
      </w:r>
      <w:proofErr w:type="spellEnd"/>
      <w:r>
        <w:t xml:space="preserve"> reinvention of collaboration in the </w:t>
      </w:r>
      <w:proofErr w:type="spellStart"/>
      <w:r>
        <w:t>earlychildhood</w:t>
      </w:r>
      <w:proofErr w:type="spellEnd"/>
      <w:r>
        <w:t xml:space="preserve"> mathematics classroom </w:t>
      </w:r>
      <w:r>
        <w:rPr>
          <w:i/>
          <w:iCs/>
        </w:rPr>
        <w:t>early childhood Education Journal</w:t>
      </w:r>
      <w:r>
        <w:t xml:space="preserve"> available </w:t>
      </w:r>
      <w:proofErr w:type="spellStart"/>
      <w:r>
        <w:t>at:</w:t>
      </w:r>
      <w:hyperlink r:id="rId26" w:history="1">
        <w:r w:rsidRPr="001459F3">
          <w:rPr>
            <w:rStyle w:val="Hyperlink"/>
          </w:rPr>
          <w:t>https</w:t>
        </w:r>
        <w:proofErr w:type="spellEnd"/>
        <w:r w:rsidRPr="001459F3">
          <w:rPr>
            <w:rStyle w:val="Hyperlink"/>
          </w:rPr>
          <w:t>://link.springer.com/article/10.1007/s10643-013-0582-9</w:t>
        </w:r>
      </w:hyperlink>
      <w:r w:rsidR="00DD60B0">
        <w:t xml:space="preserve"> </w:t>
      </w:r>
      <w:r>
        <w:t>accessed 21/02/20</w:t>
      </w:r>
    </w:p>
    <w:p w14:paraId="46CA95EA" w14:textId="64E61429" w:rsidR="00963D14" w:rsidRDefault="00963D14" w:rsidP="00802294">
      <w:pPr>
        <w:spacing w:after="0" w:line="240" w:lineRule="auto"/>
        <w:textAlignment w:val="baseline"/>
      </w:pPr>
    </w:p>
    <w:p w14:paraId="69A06725" w14:textId="49A1F91E" w:rsidR="00963D14" w:rsidRDefault="00963D14" w:rsidP="00802294">
      <w:pPr>
        <w:spacing w:after="0" w:line="240" w:lineRule="auto"/>
        <w:textAlignment w:val="baseline"/>
      </w:pPr>
    </w:p>
    <w:p w14:paraId="65DEC558" w14:textId="6A672BFA" w:rsidR="00963D14" w:rsidRDefault="00963D14" w:rsidP="00802294">
      <w:pPr>
        <w:spacing w:after="0" w:line="240" w:lineRule="auto"/>
        <w:textAlignment w:val="baseline"/>
        <w:rPr>
          <w:rStyle w:val="retrieval"/>
          <w:rFonts w:ascii="Helvetica" w:hAnsi="Helvetica"/>
          <w:color w:val="333333"/>
          <w:sz w:val="21"/>
          <w:szCs w:val="21"/>
          <w:shd w:val="clear" w:color="auto" w:fill="FFFFFF"/>
        </w:rPr>
      </w:pPr>
      <w:proofErr w:type="spellStart"/>
      <w:r>
        <w:rPr>
          <w:rStyle w:val="citation"/>
          <w:rFonts w:ascii="Helvetica" w:hAnsi="Helvetica"/>
          <w:color w:val="333333"/>
          <w:sz w:val="21"/>
          <w:szCs w:val="21"/>
          <w:shd w:val="clear" w:color="auto" w:fill="FFFFFF"/>
        </w:rPr>
        <w:t>Verenikina</w:t>
      </w:r>
      <w:proofErr w:type="spellEnd"/>
      <w:r>
        <w:rPr>
          <w:rStyle w:val="citation"/>
          <w:rFonts w:ascii="Helvetica" w:hAnsi="Helvetica"/>
          <w:color w:val="333333"/>
          <w:sz w:val="21"/>
          <w:szCs w:val="21"/>
          <w:shd w:val="clear" w:color="auto" w:fill="FFFFFF"/>
        </w:rPr>
        <w:t>, I. (2010). Vygotsky in Twenty-First-Century Research. In J. Herrington &amp; C. Montgomerie (Eds.), </w:t>
      </w:r>
      <w:r>
        <w:rPr>
          <w:rStyle w:val="HTMLCite"/>
          <w:rFonts w:ascii="Helvetica" w:hAnsi="Helvetica"/>
          <w:color w:val="333333"/>
          <w:sz w:val="21"/>
          <w:szCs w:val="21"/>
          <w:shd w:val="clear" w:color="auto" w:fill="FFFFFF"/>
        </w:rPr>
        <w:t>Proceedings of ED-MEDIA 2010--World Conference on Educational Multimedia, Hypermedia &amp; Telecommunications</w:t>
      </w:r>
      <w:r>
        <w:rPr>
          <w:rStyle w:val="citation"/>
          <w:rFonts w:ascii="Helvetica" w:hAnsi="Helvetica"/>
          <w:color w:val="333333"/>
          <w:sz w:val="21"/>
          <w:szCs w:val="21"/>
          <w:shd w:val="clear" w:color="auto" w:fill="FFFFFF"/>
        </w:rPr>
        <w:t> (pp. 16-25). Toronto, Canada: Association for the Advancement of Computing in Education (AACE). </w:t>
      </w:r>
      <w:r>
        <w:rPr>
          <w:rStyle w:val="retrieval"/>
          <w:rFonts w:ascii="Helvetica" w:hAnsi="Helvetica"/>
          <w:color w:val="333333"/>
          <w:sz w:val="21"/>
          <w:szCs w:val="21"/>
          <w:shd w:val="clear" w:color="auto" w:fill="FFFFFF"/>
        </w:rPr>
        <w:t>Retrieved February 28, 2020 from </w:t>
      </w:r>
      <w:hyperlink r:id="rId27" w:history="1">
        <w:r>
          <w:rPr>
            <w:rStyle w:val="Hyperlink"/>
            <w:rFonts w:ascii="Helvetica" w:hAnsi="Helvetica"/>
            <w:color w:val="2168AF"/>
            <w:sz w:val="21"/>
            <w:szCs w:val="21"/>
          </w:rPr>
          <w:t>https://www.learntechlib.org/primary/p/34614/</w:t>
        </w:r>
      </w:hyperlink>
      <w:r>
        <w:rPr>
          <w:rStyle w:val="retrieval"/>
          <w:rFonts w:ascii="Helvetica" w:hAnsi="Helvetica"/>
          <w:color w:val="333333"/>
          <w:sz w:val="21"/>
          <w:szCs w:val="21"/>
          <w:shd w:val="clear" w:color="auto" w:fill="FFFFFF"/>
        </w:rPr>
        <w:t>.</w:t>
      </w:r>
    </w:p>
    <w:p w14:paraId="130F08EA" w14:textId="42D5AC7C" w:rsidR="008D169B" w:rsidRDefault="008D169B" w:rsidP="00802294">
      <w:pPr>
        <w:spacing w:after="0" w:line="240" w:lineRule="auto"/>
        <w:textAlignment w:val="baseline"/>
        <w:rPr>
          <w:rStyle w:val="retrieval"/>
          <w:rFonts w:ascii="Helvetica" w:hAnsi="Helvetica"/>
          <w:color w:val="333333"/>
          <w:sz w:val="21"/>
          <w:szCs w:val="21"/>
          <w:shd w:val="clear" w:color="auto" w:fill="FFFFFF"/>
        </w:rPr>
      </w:pPr>
    </w:p>
    <w:p w14:paraId="1A46E2B9" w14:textId="26E55954" w:rsidR="008D169B" w:rsidRDefault="008D169B" w:rsidP="00802294">
      <w:pPr>
        <w:spacing w:after="0" w:line="240" w:lineRule="auto"/>
        <w:textAlignment w:val="baseline"/>
        <w:rPr>
          <w:rStyle w:val="retrieval"/>
          <w:rFonts w:ascii="Helvetica" w:hAnsi="Helvetica"/>
          <w:color w:val="333333"/>
          <w:sz w:val="21"/>
          <w:szCs w:val="21"/>
          <w:shd w:val="clear" w:color="auto" w:fill="FFFFFF"/>
        </w:rPr>
      </w:pPr>
      <w:proofErr w:type="spellStart"/>
      <w:r>
        <w:rPr>
          <w:rStyle w:val="HTMLCite"/>
          <w:rFonts w:ascii="Arial" w:hAnsi="Arial" w:cs="Arial"/>
          <w:color w:val="222222"/>
          <w:bdr w:val="none" w:sz="0" w:space="0" w:color="auto" w:frame="1"/>
        </w:rPr>
        <w:t>Schifter,C</w:t>
      </w:r>
      <w:proofErr w:type="spellEnd"/>
      <w:r>
        <w:rPr>
          <w:rStyle w:val="HTMLCite"/>
          <w:rFonts w:ascii="Arial" w:hAnsi="Arial" w:cs="Arial"/>
          <w:color w:val="222222"/>
          <w:bdr w:val="none" w:sz="0" w:space="0" w:color="auto" w:frame="1"/>
        </w:rPr>
        <w:t xml:space="preserve">. et al (2013) Piaget, </w:t>
      </w:r>
      <w:proofErr w:type="spellStart"/>
      <w:r>
        <w:rPr>
          <w:rStyle w:val="HTMLCite"/>
          <w:rFonts w:ascii="Arial" w:hAnsi="Arial" w:cs="Arial"/>
          <w:color w:val="222222"/>
          <w:bdr w:val="none" w:sz="0" w:space="0" w:color="auto" w:frame="1"/>
        </w:rPr>
        <w:t>Inhelder</w:t>
      </w:r>
      <w:proofErr w:type="spellEnd"/>
      <w:r>
        <w:rPr>
          <w:rStyle w:val="HTMLCite"/>
          <w:rFonts w:ascii="Arial" w:hAnsi="Arial" w:cs="Arial"/>
          <w:color w:val="222222"/>
          <w:bdr w:val="none" w:sz="0" w:space="0" w:color="auto" w:frame="1"/>
        </w:rPr>
        <w:t xml:space="preserve"> and “</w:t>
      </w:r>
      <w:proofErr w:type="spellStart"/>
      <w:r>
        <w:rPr>
          <w:rStyle w:val="HTMLCite"/>
          <w:rFonts w:ascii="Arial" w:hAnsi="Arial" w:cs="Arial"/>
          <w:color w:val="222222"/>
          <w:bdr w:val="none" w:sz="0" w:space="0" w:color="auto" w:frame="1"/>
        </w:rPr>
        <w:t>minecraft</w:t>
      </w:r>
      <w:proofErr w:type="spellEnd"/>
      <w:r>
        <w:rPr>
          <w:rStyle w:val="HTMLCite"/>
          <w:rFonts w:ascii="Arial" w:hAnsi="Arial" w:cs="Arial"/>
          <w:color w:val="222222"/>
          <w:bdr w:val="none" w:sz="0" w:space="0" w:color="auto" w:frame="1"/>
        </w:rPr>
        <w:t xml:space="preserve">” </w:t>
      </w:r>
      <w:r>
        <w:rPr>
          <w:rStyle w:val="HTMLCite"/>
          <w:rFonts w:ascii="Arial" w:hAnsi="Arial" w:cs="Arial"/>
          <w:color w:val="222222"/>
          <w:bdr w:val="none" w:sz="0" w:space="0" w:color="auto" w:frame="1"/>
        </w:rPr>
        <w:t>International Association for Development of the Information Society</w:t>
      </w:r>
      <w:r>
        <w:rPr>
          <w:rFonts w:ascii="Arial" w:hAnsi="Arial" w:cs="Arial"/>
          <w:color w:val="222222"/>
        </w:rPr>
        <w:t>, Paper presented at the International Association for Development of the Information Society (IADIS) International Conference on Cognition and Exploratory Learning in the Digital Age (CELDA) (Fort Worth, TX, Oct 22-24, 2013)</w:t>
      </w:r>
      <w:hyperlink r:id="rId28" w:history="1">
        <w:r>
          <w:rPr>
            <w:rStyle w:val="Hyperlink"/>
          </w:rPr>
          <w:t>https://eric.ed.gov/?id=ED562248</w:t>
        </w:r>
      </w:hyperlink>
    </w:p>
    <w:p w14:paraId="2E0CF69B" w14:textId="214A68B9" w:rsidR="00963D14" w:rsidRDefault="00963D14" w:rsidP="00802294">
      <w:pPr>
        <w:spacing w:after="0" w:line="240" w:lineRule="auto"/>
        <w:textAlignment w:val="baseline"/>
        <w:rPr>
          <w:rStyle w:val="retrieval"/>
          <w:rFonts w:ascii="Helvetica" w:hAnsi="Helvetica"/>
          <w:color w:val="333333"/>
          <w:sz w:val="21"/>
          <w:szCs w:val="21"/>
          <w:shd w:val="clear" w:color="auto" w:fill="FFFFFF"/>
        </w:rPr>
      </w:pPr>
    </w:p>
    <w:p w14:paraId="3EA04850" w14:textId="26030D5D" w:rsidR="005229E1" w:rsidRDefault="005229E1" w:rsidP="00802294">
      <w:pPr>
        <w:spacing w:after="0" w:line="240" w:lineRule="auto"/>
        <w:textAlignment w:val="baseline"/>
        <w:rPr>
          <w:rStyle w:val="retrieval"/>
          <w:rFonts w:ascii="Helvetica" w:hAnsi="Helvetica"/>
          <w:color w:val="333333"/>
          <w:sz w:val="21"/>
          <w:szCs w:val="21"/>
          <w:shd w:val="clear" w:color="auto" w:fill="FFFFFF"/>
        </w:rPr>
      </w:pPr>
    </w:p>
    <w:p w14:paraId="5E247CA1" w14:textId="68ECF29D" w:rsidR="005229E1" w:rsidRDefault="005229E1" w:rsidP="00802294">
      <w:pPr>
        <w:spacing w:after="0" w:line="240" w:lineRule="auto"/>
        <w:textAlignment w:val="baseline"/>
        <w:rPr>
          <w:rStyle w:val="doilink"/>
          <w:rFonts w:ascii="Arial" w:hAnsi="Arial" w:cs="Arial"/>
          <w:color w:val="333333"/>
          <w:shd w:val="clear" w:color="auto" w:fill="FFFFFF"/>
        </w:rPr>
      </w:pPr>
      <w:r>
        <w:rPr>
          <w:rStyle w:val="authors"/>
          <w:rFonts w:ascii="Arial" w:hAnsi="Arial" w:cs="Arial"/>
          <w:color w:val="333333"/>
          <w:shd w:val="clear" w:color="auto" w:fill="FFFFFF"/>
        </w:rPr>
        <w:t>Susan Edwards</w:t>
      </w:r>
      <w:r>
        <w:rPr>
          <w:rFonts w:ascii="Arial" w:hAnsi="Arial" w:cs="Arial"/>
          <w:color w:val="333333"/>
          <w:shd w:val="clear" w:color="auto" w:fill="FFFFFF"/>
        </w:rPr>
        <w:t> </w:t>
      </w:r>
      <w:r>
        <w:rPr>
          <w:rStyle w:val="date"/>
          <w:rFonts w:ascii="Arial" w:hAnsi="Arial" w:cs="Arial"/>
          <w:color w:val="333333"/>
          <w:shd w:val="clear" w:color="auto" w:fill="FFFFFF"/>
        </w:rPr>
        <w:t>(2016)</w:t>
      </w:r>
      <w:r>
        <w:rPr>
          <w:rFonts w:ascii="Arial" w:hAnsi="Arial" w:cs="Arial"/>
          <w:color w:val="333333"/>
          <w:shd w:val="clear" w:color="auto" w:fill="FFFFFF"/>
        </w:rPr>
        <w:t> </w:t>
      </w:r>
      <w:r>
        <w:rPr>
          <w:rStyle w:val="arttitle"/>
          <w:rFonts w:ascii="Arial" w:hAnsi="Arial" w:cs="Arial"/>
          <w:color w:val="333333"/>
          <w:shd w:val="clear" w:color="auto" w:fill="FFFFFF"/>
        </w:rPr>
        <w:t xml:space="preserve">New concepts of play and the problem of technology, digital media and popular-culture integration with play-based learning in early childhood </w:t>
      </w:r>
      <w:r>
        <w:rPr>
          <w:rStyle w:val="arttitle"/>
          <w:rFonts w:ascii="Arial" w:hAnsi="Arial" w:cs="Arial"/>
          <w:color w:val="333333"/>
          <w:shd w:val="clear" w:color="auto" w:fill="FFFFFF"/>
        </w:rPr>
        <w:lastRenderedPageBreak/>
        <w:t>education,</w:t>
      </w:r>
      <w:r>
        <w:rPr>
          <w:rFonts w:ascii="Arial" w:hAnsi="Arial" w:cs="Arial"/>
          <w:color w:val="333333"/>
          <w:shd w:val="clear" w:color="auto" w:fill="FFFFFF"/>
        </w:rPr>
        <w:t> </w:t>
      </w:r>
      <w:r>
        <w:rPr>
          <w:rStyle w:val="serialtitle"/>
          <w:rFonts w:ascii="Arial" w:hAnsi="Arial" w:cs="Arial"/>
          <w:color w:val="333333"/>
          <w:shd w:val="clear" w:color="auto" w:fill="FFFFFF"/>
        </w:rPr>
        <w:t>Technology, Pedagogy and Education,</w:t>
      </w:r>
      <w:r>
        <w:rPr>
          <w:rFonts w:ascii="Arial" w:hAnsi="Arial" w:cs="Arial"/>
          <w:color w:val="333333"/>
          <w:shd w:val="clear" w:color="auto" w:fill="FFFFFF"/>
        </w:rPr>
        <w:t> </w:t>
      </w:r>
      <w:r>
        <w:rPr>
          <w:rStyle w:val="volumeissue"/>
          <w:rFonts w:ascii="Arial" w:hAnsi="Arial" w:cs="Arial"/>
          <w:color w:val="333333"/>
          <w:shd w:val="clear" w:color="auto" w:fill="FFFFFF"/>
        </w:rPr>
        <w:t>25:4,</w:t>
      </w:r>
      <w:r>
        <w:rPr>
          <w:rFonts w:ascii="Arial" w:hAnsi="Arial" w:cs="Arial"/>
          <w:color w:val="333333"/>
          <w:shd w:val="clear" w:color="auto" w:fill="FFFFFF"/>
        </w:rPr>
        <w:t> </w:t>
      </w:r>
      <w:r>
        <w:rPr>
          <w:rStyle w:val="pagerange"/>
          <w:rFonts w:ascii="Arial" w:hAnsi="Arial" w:cs="Arial"/>
          <w:color w:val="333333"/>
          <w:shd w:val="clear" w:color="auto" w:fill="FFFFFF"/>
        </w:rPr>
        <w:t>513-532</w:t>
      </w:r>
      <w:r>
        <w:rPr>
          <w:rStyle w:val="pagerange"/>
          <w:rFonts w:ascii="Arial" w:hAnsi="Arial" w:cs="Arial"/>
          <w:color w:val="333333"/>
          <w:shd w:val="clear" w:color="auto" w:fill="FFFFFF"/>
        </w:rPr>
        <w:t xml:space="preserve"> available at: </w:t>
      </w:r>
      <w:r>
        <w:rPr>
          <w:rStyle w:val="pagerange"/>
          <w:rFonts w:ascii="Arial" w:hAnsi="Arial" w:cs="Arial"/>
          <w:color w:val="333333"/>
          <w:shd w:val="clear" w:color="auto" w:fill="FFFFFF"/>
        </w:rPr>
        <w:t>,</w:t>
      </w:r>
      <w:proofErr w:type="spellStart"/>
      <w:r>
        <w:rPr>
          <w:rStyle w:val="pagerange"/>
          <w:rFonts w:ascii="Arial" w:hAnsi="Arial" w:cs="Arial"/>
          <w:color w:val="333333"/>
          <w:shd w:val="clear" w:color="auto" w:fill="FFFFFF"/>
        </w:rPr>
        <w:t>htpps</w:t>
      </w:r>
      <w:proofErr w:type="spellEnd"/>
      <w:r>
        <w:rPr>
          <w:rStyle w:val="pagerange"/>
          <w:rFonts w:ascii="Arial" w:hAnsi="Arial" w:cs="Arial"/>
          <w:color w:val="333333"/>
          <w:shd w:val="clear" w:color="auto" w:fill="FFFFFF"/>
        </w:rPr>
        <w:t>;//</w:t>
      </w:r>
      <w:r>
        <w:rPr>
          <w:rFonts w:ascii="Arial" w:hAnsi="Arial" w:cs="Arial"/>
          <w:color w:val="333333"/>
          <w:shd w:val="clear" w:color="auto" w:fill="FFFFFF"/>
        </w:rPr>
        <w:t> </w:t>
      </w:r>
      <w:r>
        <w:rPr>
          <w:rStyle w:val="doilink"/>
          <w:rFonts w:ascii="Arial" w:hAnsi="Arial" w:cs="Arial"/>
          <w:color w:val="333333"/>
          <w:shd w:val="clear" w:color="auto" w:fill="FFFFFF"/>
        </w:rPr>
        <w:t>DOI: </w:t>
      </w:r>
      <w:hyperlink r:id="rId29" w:history="1">
        <w:r>
          <w:rPr>
            <w:rStyle w:val="Hyperlink"/>
            <w:rFonts w:ascii="Arial" w:hAnsi="Arial" w:cs="Arial"/>
            <w:color w:val="333333"/>
          </w:rPr>
          <w:t>10.1080/1475939X.2015.1108929</w:t>
        </w:r>
      </w:hyperlink>
      <w:r>
        <w:rPr>
          <w:rStyle w:val="doilink"/>
          <w:rFonts w:ascii="Arial" w:hAnsi="Arial" w:cs="Arial"/>
          <w:color w:val="333333"/>
          <w:shd w:val="clear" w:color="auto" w:fill="FFFFFF"/>
        </w:rPr>
        <w:t xml:space="preserve"> accessed 21/02/20</w:t>
      </w:r>
    </w:p>
    <w:p w14:paraId="65246420" w14:textId="4021F977" w:rsidR="00062F55" w:rsidRDefault="00062F55" w:rsidP="00802294">
      <w:pPr>
        <w:spacing w:after="0" w:line="240" w:lineRule="auto"/>
        <w:textAlignment w:val="baseline"/>
        <w:rPr>
          <w:rStyle w:val="doilink"/>
          <w:rFonts w:ascii="Arial" w:hAnsi="Arial" w:cs="Arial"/>
          <w:color w:val="333333"/>
          <w:shd w:val="clear" w:color="auto" w:fill="FFFFFF"/>
        </w:rPr>
      </w:pPr>
    </w:p>
    <w:p w14:paraId="726C1BE6" w14:textId="78D6FD6C" w:rsidR="00062F55" w:rsidRPr="003F249F" w:rsidRDefault="003F249F" w:rsidP="003F249F">
      <w:pPr>
        <w:spacing w:beforeAutospacing="1" w:after="0" w:afterAutospacing="1" w:line="240" w:lineRule="auto"/>
        <w:outlineLvl w:val="0"/>
        <w:rPr>
          <w:rStyle w:val="doilink"/>
          <w:rFonts w:ascii="Times New Roman" w:eastAsia="Times New Roman" w:hAnsi="Times New Roman" w:cs="Times New Roman"/>
          <w:b/>
          <w:bCs/>
          <w:color w:val="505050"/>
          <w:kern w:val="36"/>
          <w:lang w:val="en-GB" w:eastAsia="en-GB"/>
        </w:rPr>
      </w:pPr>
      <w:proofErr w:type="spellStart"/>
      <w:r>
        <w:rPr>
          <w:rFonts w:ascii="Times New Roman" w:eastAsia="Times New Roman" w:hAnsi="Times New Roman" w:cs="Times New Roman"/>
          <w:b/>
          <w:bCs/>
          <w:color w:val="505050"/>
          <w:kern w:val="36"/>
          <w:lang w:val="en-GB" w:eastAsia="en-GB"/>
        </w:rPr>
        <w:t>Barenberg,J</w:t>
      </w:r>
      <w:proofErr w:type="spellEnd"/>
      <w:r>
        <w:rPr>
          <w:rFonts w:ascii="Times New Roman" w:eastAsia="Times New Roman" w:hAnsi="Times New Roman" w:cs="Times New Roman"/>
          <w:b/>
          <w:bCs/>
          <w:color w:val="505050"/>
          <w:kern w:val="36"/>
          <w:lang w:val="en-GB" w:eastAsia="en-GB"/>
        </w:rPr>
        <w:t xml:space="preserve">. </w:t>
      </w:r>
      <w:proofErr w:type="spellStart"/>
      <w:r>
        <w:rPr>
          <w:rFonts w:ascii="Times New Roman" w:eastAsia="Times New Roman" w:hAnsi="Times New Roman" w:cs="Times New Roman"/>
          <w:b/>
          <w:bCs/>
          <w:color w:val="505050"/>
          <w:kern w:val="36"/>
          <w:lang w:val="en-GB" w:eastAsia="en-GB"/>
        </w:rPr>
        <w:t>Berse</w:t>
      </w:r>
      <w:proofErr w:type="spellEnd"/>
      <w:r>
        <w:rPr>
          <w:rFonts w:ascii="Times New Roman" w:eastAsia="Times New Roman" w:hAnsi="Times New Roman" w:cs="Times New Roman"/>
          <w:b/>
          <w:bCs/>
          <w:color w:val="505050"/>
          <w:kern w:val="36"/>
          <w:lang w:val="en-GB" w:eastAsia="en-GB"/>
        </w:rPr>
        <w:t xml:space="preserve">, T. and </w:t>
      </w:r>
      <w:proofErr w:type="spellStart"/>
      <w:r>
        <w:rPr>
          <w:rFonts w:ascii="Times New Roman" w:eastAsia="Times New Roman" w:hAnsi="Times New Roman" w:cs="Times New Roman"/>
          <w:b/>
          <w:bCs/>
          <w:color w:val="505050"/>
          <w:kern w:val="36"/>
          <w:lang w:val="en-GB" w:eastAsia="en-GB"/>
        </w:rPr>
        <w:t>Dutke,S</w:t>
      </w:r>
      <w:proofErr w:type="spellEnd"/>
      <w:r>
        <w:rPr>
          <w:rFonts w:ascii="Times New Roman" w:eastAsia="Times New Roman" w:hAnsi="Times New Roman" w:cs="Times New Roman"/>
          <w:b/>
          <w:bCs/>
          <w:color w:val="505050"/>
          <w:kern w:val="36"/>
          <w:lang w:val="en-GB" w:eastAsia="en-GB"/>
        </w:rPr>
        <w:t xml:space="preserve">. (2011) </w:t>
      </w:r>
      <w:r w:rsidR="00062F55" w:rsidRPr="00062F55">
        <w:rPr>
          <w:rFonts w:ascii="Times New Roman" w:eastAsia="Times New Roman" w:hAnsi="Times New Roman" w:cs="Times New Roman"/>
          <w:b/>
          <w:bCs/>
          <w:color w:val="505050"/>
          <w:kern w:val="36"/>
          <w:lang w:val="en-GB" w:eastAsia="en-GB"/>
        </w:rPr>
        <w:t xml:space="preserve">Executive functions in learning processes: Do they benefit from physical </w:t>
      </w:r>
      <w:proofErr w:type="spellStart"/>
      <w:r w:rsidR="00062F55" w:rsidRPr="00062F55">
        <w:rPr>
          <w:rFonts w:ascii="Times New Roman" w:eastAsia="Times New Roman" w:hAnsi="Times New Roman" w:cs="Times New Roman"/>
          <w:b/>
          <w:bCs/>
          <w:color w:val="505050"/>
          <w:kern w:val="36"/>
          <w:lang w:val="en-GB" w:eastAsia="en-GB"/>
        </w:rPr>
        <w:t>activity?</w:t>
      </w:r>
      <w:r w:rsidRPr="003F249F">
        <w:rPr>
          <w:rFonts w:ascii="Times New Roman" w:eastAsia="Times New Roman" w:hAnsi="Times New Roman" w:cs="Times New Roman"/>
          <w:b/>
          <w:bCs/>
          <w:i/>
          <w:iCs/>
          <w:color w:val="505050"/>
          <w:kern w:val="36"/>
          <w:lang w:val="en-GB" w:eastAsia="en-GB"/>
        </w:rPr>
        <w:t>Educational</w:t>
      </w:r>
      <w:proofErr w:type="spellEnd"/>
      <w:r w:rsidRPr="003F249F">
        <w:rPr>
          <w:rFonts w:ascii="Times New Roman" w:eastAsia="Times New Roman" w:hAnsi="Times New Roman" w:cs="Times New Roman"/>
          <w:b/>
          <w:bCs/>
          <w:i/>
          <w:iCs/>
          <w:color w:val="505050"/>
          <w:kern w:val="36"/>
          <w:lang w:val="en-GB" w:eastAsia="en-GB"/>
        </w:rPr>
        <w:t xml:space="preserve"> Research Review</w:t>
      </w:r>
      <w:r>
        <w:rPr>
          <w:rFonts w:ascii="Times New Roman" w:eastAsia="Times New Roman" w:hAnsi="Times New Roman" w:cs="Times New Roman"/>
          <w:b/>
          <w:bCs/>
          <w:color w:val="505050"/>
          <w:kern w:val="36"/>
          <w:lang w:val="en-GB" w:eastAsia="en-GB"/>
        </w:rPr>
        <w:t xml:space="preserve"> available at:</w:t>
      </w:r>
      <w:hyperlink r:id="rId30" w:history="1">
        <w:r w:rsidRPr="001459F3">
          <w:rPr>
            <w:rStyle w:val="Hyperlink"/>
          </w:rPr>
          <w:t>https://www.sciencedirect.com/science/article/pii/S1747938X11000315</w:t>
        </w:r>
      </w:hyperlink>
      <w:r>
        <w:t xml:space="preserve"> accessed 21/02/20</w:t>
      </w:r>
    </w:p>
    <w:p w14:paraId="51B26CBD" w14:textId="45027204" w:rsidR="005229E1" w:rsidRDefault="005229E1" w:rsidP="00802294">
      <w:pPr>
        <w:spacing w:after="0" w:line="240" w:lineRule="auto"/>
        <w:textAlignment w:val="baseline"/>
        <w:rPr>
          <w:rStyle w:val="doilink"/>
          <w:rFonts w:ascii="Arial" w:hAnsi="Arial" w:cs="Arial"/>
          <w:color w:val="333333"/>
          <w:shd w:val="clear" w:color="auto" w:fill="FFFFFF"/>
        </w:rPr>
      </w:pPr>
    </w:p>
    <w:p w14:paraId="09DCD7C0" w14:textId="77777777" w:rsidR="005229E1" w:rsidRDefault="005229E1" w:rsidP="00802294">
      <w:pPr>
        <w:spacing w:after="0" w:line="240" w:lineRule="auto"/>
        <w:textAlignment w:val="baseline"/>
        <w:rPr>
          <w:rStyle w:val="retrieval"/>
          <w:rFonts w:ascii="Helvetica" w:hAnsi="Helvetica"/>
          <w:color w:val="333333"/>
          <w:sz w:val="21"/>
          <w:szCs w:val="21"/>
          <w:shd w:val="clear" w:color="auto" w:fill="FFFFFF"/>
        </w:rPr>
      </w:pPr>
    </w:p>
    <w:p w14:paraId="16330A81" w14:textId="3A8212E3" w:rsidR="00963D14" w:rsidRPr="003439DB" w:rsidRDefault="005229E1" w:rsidP="00802294">
      <w:pPr>
        <w:spacing w:after="0" w:line="240" w:lineRule="auto"/>
        <w:textAlignment w:val="baseline"/>
      </w:pPr>
      <w:r>
        <w:t xml:space="preserve"> </w:t>
      </w:r>
    </w:p>
    <w:p w14:paraId="24A3DF7F" w14:textId="05BD48DD" w:rsidR="008D657C" w:rsidRDefault="008D657C" w:rsidP="00802294">
      <w:pPr>
        <w:spacing w:after="0" w:line="240" w:lineRule="auto"/>
        <w:textAlignment w:val="baseline"/>
      </w:pPr>
    </w:p>
    <w:p w14:paraId="49A0F7E3" w14:textId="77777777" w:rsidR="008D657C" w:rsidRDefault="008D657C" w:rsidP="00802294">
      <w:pPr>
        <w:spacing w:after="0" w:line="240" w:lineRule="auto"/>
        <w:textAlignment w:val="baseline"/>
      </w:pPr>
    </w:p>
    <w:p w14:paraId="7F7E14FC" w14:textId="22F8091A" w:rsidR="00802294" w:rsidRDefault="00802294" w:rsidP="00802294">
      <w:pPr>
        <w:spacing w:after="0" w:line="240" w:lineRule="auto"/>
        <w:textAlignment w:val="baseline"/>
      </w:pPr>
    </w:p>
    <w:p w14:paraId="2081E02C" w14:textId="77777777" w:rsidR="00802294" w:rsidRPr="00802294" w:rsidRDefault="00802294" w:rsidP="00802294">
      <w:pPr>
        <w:spacing w:after="0" w:line="240" w:lineRule="auto"/>
        <w:textAlignment w:val="baseline"/>
        <w:rPr>
          <w:rFonts w:ascii="Times New Roman" w:eastAsia="Times New Roman" w:hAnsi="Times New Roman" w:cs="Times New Roman"/>
          <w:color w:val="227744"/>
          <w:sz w:val="24"/>
          <w:szCs w:val="24"/>
          <w:lang w:val="en-GB" w:eastAsia="en-GB"/>
        </w:rPr>
      </w:pPr>
    </w:p>
    <w:p w14:paraId="4054A662" w14:textId="0A7FDFC3" w:rsidR="00154B65" w:rsidRDefault="00154B65" w:rsidP="00FE184E">
      <w:pPr>
        <w:jc w:val="both"/>
      </w:pPr>
    </w:p>
    <w:p w14:paraId="66B7ED5E" w14:textId="77777777" w:rsidR="00154B65" w:rsidRDefault="00154B65" w:rsidP="00FE184E">
      <w:pPr>
        <w:jc w:val="both"/>
      </w:pPr>
    </w:p>
    <w:p w14:paraId="2264A2A0" w14:textId="09BFA8DF" w:rsidR="00E87A57" w:rsidRDefault="00E87A57" w:rsidP="00FE184E">
      <w:pPr>
        <w:jc w:val="both"/>
      </w:pPr>
    </w:p>
    <w:p w14:paraId="18BE3733" w14:textId="77777777" w:rsidR="00E87A57" w:rsidRPr="00387DE1" w:rsidRDefault="00E87A57" w:rsidP="00FE184E">
      <w:pPr>
        <w:jc w:val="both"/>
      </w:pPr>
    </w:p>
    <w:p w14:paraId="084C543D" w14:textId="3C09D5B4" w:rsidR="00387DE1" w:rsidRDefault="00387DE1" w:rsidP="00FE184E">
      <w:pPr>
        <w:jc w:val="both"/>
      </w:pPr>
    </w:p>
    <w:p w14:paraId="250405F3" w14:textId="77777777" w:rsidR="00387DE1" w:rsidRPr="00C2357E" w:rsidRDefault="00387DE1" w:rsidP="00FE184E">
      <w:pPr>
        <w:jc w:val="both"/>
        <w:rPr>
          <w:rFonts w:ascii="Times New Roman" w:hAnsi="Times New Roman" w:cs="Times New Roman"/>
        </w:rPr>
      </w:pPr>
    </w:p>
    <w:sectPr w:rsidR="00387DE1" w:rsidRPr="00C2357E" w:rsidSect="001424DF">
      <w:headerReference w:type="default" r:id="rId31"/>
      <w:footerReference w:type="default" r:id="rId32"/>
      <w:pgSz w:w="11906" w:h="16838"/>
      <w:pgMar w:top="1440" w:right="1440" w:bottom="1440" w:left="1440" w:header="737" w:footer="79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44EBE" w14:textId="77777777" w:rsidR="00AB21B3" w:rsidRDefault="00AB21B3" w:rsidP="00B75B56">
      <w:pPr>
        <w:spacing w:after="0" w:line="240" w:lineRule="auto"/>
      </w:pPr>
      <w:r>
        <w:separator/>
      </w:r>
    </w:p>
  </w:endnote>
  <w:endnote w:type="continuationSeparator" w:id="0">
    <w:p w14:paraId="5F8DE758" w14:textId="77777777" w:rsidR="00AB21B3" w:rsidRDefault="00AB21B3" w:rsidP="00B75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orte">
    <w:panose1 w:val="03060902040502070203"/>
    <w:charset w:val="00"/>
    <w:family w:val="script"/>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0014783"/>
      <w:docPartObj>
        <w:docPartGallery w:val="Page Numbers (Bottom of Page)"/>
        <w:docPartUnique/>
      </w:docPartObj>
    </w:sdtPr>
    <w:sdtEndPr>
      <w:rPr>
        <w:noProof/>
      </w:rPr>
    </w:sdtEndPr>
    <w:sdtContent>
      <w:p w14:paraId="466AFA91" w14:textId="6197DA60" w:rsidR="00FE184E" w:rsidRDefault="00FE18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CCCE32" w14:textId="77777777" w:rsidR="00FE184E" w:rsidRDefault="00FE1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5EA93" w14:textId="77777777" w:rsidR="00AB21B3" w:rsidRDefault="00AB21B3" w:rsidP="00B75B56">
      <w:pPr>
        <w:spacing w:after="0" w:line="240" w:lineRule="auto"/>
      </w:pPr>
      <w:r>
        <w:separator/>
      </w:r>
    </w:p>
  </w:footnote>
  <w:footnote w:type="continuationSeparator" w:id="0">
    <w:p w14:paraId="15672E8F" w14:textId="77777777" w:rsidR="00AB21B3" w:rsidRDefault="00AB21B3" w:rsidP="00B75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E4E44" w14:textId="0DAB5DE8" w:rsidR="00FE184E" w:rsidRDefault="00FE184E" w:rsidP="00B75B56">
    <w:pPr>
      <w:pStyle w:val="Header"/>
      <w:tabs>
        <w:tab w:val="clear" w:pos="4513"/>
        <w:tab w:val="clear" w:pos="9026"/>
        <w:tab w:val="left" w:pos="1440"/>
      </w:tabs>
    </w:pPr>
    <w:r>
      <w:tab/>
      <w:t>1807245         EAEE606C</w:t>
    </w:r>
  </w:p>
  <w:p w14:paraId="4EBE1FF3" w14:textId="77777777" w:rsidR="00FE184E" w:rsidRDefault="00FE18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2A1EF7"/>
    <w:multiLevelType w:val="hybridMultilevel"/>
    <w:tmpl w:val="67220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6C029B"/>
    <w:multiLevelType w:val="hybridMultilevel"/>
    <w:tmpl w:val="496C0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2F55"/>
    <w:rsid w:val="00066B02"/>
    <w:rsid w:val="00071FC7"/>
    <w:rsid w:val="00077E62"/>
    <w:rsid w:val="00085EF8"/>
    <w:rsid w:val="00091A58"/>
    <w:rsid w:val="000A6AC7"/>
    <w:rsid w:val="000A7E8D"/>
    <w:rsid w:val="000B0E4F"/>
    <w:rsid w:val="000C24DE"/>
    <w:rsid w:val="000D04B7"/>
    <w:rsid w:val="000D6A91"/>
    <w:rsid w:val="000D6E6B"/>
    <w:rsid w:val="000E24D9"/>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24DF"/>
    <w:rsid w:val="00143AD8"/>
    <w:rsid w:val="0014479F"/>
    <w:rsid w:val="0015220F"/>
    <w:rsid w:val="00154B65"/>
    <w:rsid w:val="00160D2B"/>
    <w:rsid w:val="0016240F"/>
    <w:rsid w:val="00163EF9"/>
    <w:rsid w:val="00165C8E"/>
    <w:rsid w:val="001775E4"/>
    <w:rsid w:val="00193DFC"/>
    <w:rsid w:val="001944F6"/>
    <w:rsid w:val="001A3ED1"/>
    <w:rsid w:val="001A41CC"/>
    <w:rsid w:val="001A433C"/>
    <w:rsid w:val="001B0274"/>
    <w:rsid w:val="001B058B"/>
    <w:rsid w:val="001B4F0B"/>
    <w:rsid w:val="001B6498"/>
    <w:rsid w:val="001B7852"/>
    <w:rsid w:val="001D54C7"/>
    <w:rsid w:val="001D55E2"/>
    <w:rsid w:val="001E2B27"/>
    <w:rsid w:val="001E33FC"/>
    <w:rsid w:val="001E3A27"/>
    <w:rsid w:val="001E794A"/>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54BC"/>
    <w:rsid w:val="00286206"/>
    <w:rsid w:val="002936A5"/>
    <w:rsid w:val="002948E7"/>
    <w:rsid w:val="002A1EAA"/>
    <w:rsid w:val="002B196A"/>
    <w:rsid w:val="002D0E72"/>
    <w:rsid w:val="002D1A9B"/>
    <w:rsid w:val="002E1937"/>
    <w:rsid w:val="002E2C88"/>
    <w:rsid w:val="002E3399"/>
    <w:rsid w:val="002F44EC"/>
    <w:rsid w:val="00303AD4"/>
    <w:rsid w:val="003048A1"/>
    <w:rsid w:val="0031325F"/>
    <w:rsid w:val="00323916"/>
    <w:rsid w:val="0032434C"/>
    <w:rsid w:val="00330BB5"/>
    <w:rsid w:val="003424F1"/>
    <w:rsid w:val="003439DB"/>
    <w:rsid w:val="00343C9C"/>
    <w:rsid w:val="0035034D"/>
    <w:rsid w:val="00351875"/>
    <w:rsid w:val="00352ADD"/>
    <w:rsid w:val="00357F55"/>
    <w:rsid w:val="00360F8A"/>
    <w:rsid w:val="00364D47"/>
    <w:rsid w:val="0037258C"/>
    <w:rsid w:val="003737A7"/>
    <w:rsid w:val="003755CA"/>
    <w:rsid w:val="00381FF6"/>
    <w:rsid w:val="00382E7F"/>
    <w:rsid w:val="00382F5C"/>
    <w:rsid w:val="00383640"/>
    <w:rsid w:val="00387DE1"/>
    <w:rsid w:val="00390161"/>
    <w:rsid w:val="003A192F"/>
    <w:rsid w:val="003A1CB1"/>
    <w:rsid w:val="003A3C0A"/>
    <w:rsid w:val="003A6F91"/>
    <w:rsid w:val="003B38A2"/>
    <w:rsid w:val="003C0635"/>
    <w:rsid w:val="003C1241"/>
    <w:rsid w:val="003E6BA6"/>
    <w:rsid w:val="003F00EE"/>
    <w:rsid w:val="003F249F"/>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9191B"/>
    <w:rsid w:val="004A4D38"/>
    <w:rsid w:val="004C2ED5"/>
    <w:rsid w:val="004C6DCA"/>
    <w:rsid w:val="004D2F2C"/>
    <w:rsid w:val="004D711F"/>
    <w:rsid w:val="004E0643"/>
    <w:rsid w:val="004F643D"/>
    <w:rsid w:val="005104AB"/>
    <w:rsid w:val="00511351"/>
    <w:rsid w:val="00516623"/>
    <w:rsid w:val="00520D74"/>
    <w:rsid w:val="00521E71"/>
    <w:rsid w:val="005229E1"/>
    <w:rsid w:val="00530F05"/>
    <w:rsid w:val="00542969"/>
    <w:rsid w:val="00552617"/>
    <w:rsid w:val="00553AF9"/>
    <w:rsid w:val="0056135B"/>
    <w:rsid w:val="00562594"/>
    <w:rsid w:val="00563AD2"/>
    <w:rsid w:val="005675F2"/>
    <w:rsid w:val="00572D7C"/>
    <w:rsid w:val="00575100"/>
    <w:rsid w:val="005757EE"/>
    <w:rsid w:val="00575CCD"/>
    <w:rsid w:val="005761C0"/>
    <w:rsid w:val="00576B9B"/>
    <w:rsid w:val="005833F9"/>
    <w:rsid w:val="005871BE"/>
    <w:rsid w:val="005920B0"/>
    <w:rsid w:val="00593834"/>
    <w:rsid w:val="00594382"/>
    <w:rsid w:val="00595F82"/>
    <w:rsid w:val="005977A9"/>
    <w:rsid w:val="005A2483"/>
    <w:rsid w:val="005A75DB"/>
    <w:rsid w:val="005B164C"/>
    <w:rsid w:val="005B5159"/>
    <w:rsid w:val="005B65A3"/>
    <w:rsid w:val="005C0529"/>
    <w:rsid w:val="005C7705"/>
    <w:rsid w:val="005E423C"/>
    <w:rsid w:val="005E4561"/>
    <w:rsid w:val="005F2E23"/>
    <w:rsid w:val="00600419"/>
    <w:rsid w:val="00600F10"/>
    <w:rsid w:val="006073B6"/>
    <w:rsid w:val="00610736"/>
    <w:rsid w:val="00610E52"/>
    <w:rsid w:val="00622A1D"/>
    <w:rsid w:val="00623B95"/>
    <w:rsid w:val="00631774"/>
    <w:rsid w:val="006346B3"/>
    <w:rsid w:val="00635DB9"/>
    <w:rsid w:val="00643553"/>
    <w:rsid w:val="0064424C"/>
    <w:rsid w:val="00644ABB"/>
    <w:rsid w:val="006478E0"/>
    <w:rsid w:val="0065422E"/>
    <w:rsid w:val="00654667"/>
    <w:rsid w:val="00660177"/>
    <w:rsid w:val="00660DEA"/>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4E9A"/>
    <w:rsid w:val="006E5F19"/>
    <w:rsid w:val="006E680F"/>
    <w:rsid w:val="006F0BB2"/>
    <w:rsid w:val="00705186"/>
    <w:rsid w:val="0070554C"/>
    <w:rsid w:val="00712567"/>
    <w:rsid w:val="00714A99"/>
    <w:rsid w:val="00716A81"/>
    <w:rsid w:val="007174A9"/>
    <w:rsid w:val="00720759"/>
    <w:rsid w:val="00722484"/>
    <w:rsid w:val="00725A8E"/>
    <w:rsid w:val="00732C26"/>
    <w:rsid w:val="00735737"/>
    <w:rsid w:val="00743B79"/>
    <w:rsid w:val="007460C0"/>
    <w:rsid w:val="00746E26"/>
    <w:rsid w:val="00757306"/>
    <w:rsid w:val="00757CD3"/>
    <w:rsid w:val="00761122"/>
    <w:rsid w:val="00763B82"/>
    <w:rsid w:val="00766886"/>
    <w:rsid w:val="007710EA"/>
    <w:rsid w:val="0077426E"/>
    <w:rsid w:val="0077741E"/>
    <w:rsid w:val="00782CD8"/>
    <w:rsid w:val="00790809"/>
    <w:rsid w:val="00791BAF"/>
    <w:rsid w:val="007943D4"/>
    <w:rsid w:val="00795CD1"/>
    <w:rsid w:val="007A1665"/>
    <w:rsid w:val="007B3B8B"/>
    <w:rsid w:val="007B50D1"/>
    <w:rsid w:val="007B595E"/>
    <w:rsid w:val="007C643D"/>
    <w:rsid w:val="007C71A7"/>
    <w:rsid w:val="007D07A1"/>
    <w:rsid w:val="007D234A"/>
    <w:rsid w:val="007D5534"/>
    <w:rsid w:val="007E30FC"/>
    <w:rsid w:val="007F04DD"/>
    <w:rsid w:val="007F070E"/>
    <w:rsid w:val="007F2452"/>
    <w:rsid w:val="007F2C16"/>
    <w:rsid w:val="007F6229"/>
    <w:rsid w:val="00800C8B"/>
    <w:rsid w:val="00802294"/>
    <w:rsid w:val="00802904"/>
    <w:rsid w:val="00806E9C"/>
    <w:rsid w:val="00810DB6"/>
    <w:rsid w:val="008164F7"/>
    <w:rsid w:val="008178A5"/>
    <w:rsid w:val="0082494E"/>
    <w:rsid w:val="00826271"/>
    <w:rsid w:val="00832B43"/>
    <w:rsid w:val="00836D92"/>
    <w:rsid w:val="00840B18"/>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169B"/>
    <w:rsid w:val="008D657C"/>
    <w:rsid w:val="008E01BC"/>
    <w:rsid w:val="008E7BF9"/>
    <w:rsid w:val="008F35E4"/>
    <w:rsid w:val="008F3CEE"/>
    <w:rsid w:val="00903954"/>
    <w:rsid w:val="0091097C"/>
    <w:rsid w:val="00913270"/>
    <w:rsid w:val="00913DA0"/>
    <w:rsid w:val="00917435"/>
    <w:rsid w:val="009177B4"/>
    <w:rsid w:val="00921156"/>
    <w:rsid w:val="00924117"/>
    <w:rsid w:val="00924B83"/>
    <w:rsid w:val="00926B45"/>
    <w:rsid w:val="0092716A"/>
    <w:rsid w:val="00935E6C"/>
    <w:rsid w:val="00937CC6"/>
    <w:rsid w:val="00945C89"/>
    <w:rsid w:val="009479B0"/>
    <w:rsid w:val="00954A59"/>
    <w:rsid w:val="00963D14"/>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856"/>
    <w:rsid w:val="00A739D2"/>
    <w:rsid w:val="00A80553"/>
    <w:rsid w:val="00A92149"/>
    <w:rsid w:val="00A93372"/>
    <w:rsid w:val="00A94762"/>
    <w:rsid w:val="00A969EE"/>
    <w:rsid w:val="00AA056E"/>
    <w:rsid w:val="00AB02CE"/>
    <w:rsid w:val="00AB21B3"/>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15E23"/>
    <w:rsid w:val="00B26465"/>
    <w:rsid w:val="00B30E3F"/>
    <w:rsid w:val="00B35AC1"/>
    <w:rsid w:val="00B36583"/>
    <w:rsid w:val="00B51913"/>
    <w:rsid w:val="00B5280A"/>
    <w:rsid w:val="00B53F10"/>
    <w:rsid w:val="00B56A1B"/>
    <w:rsid w:val="00B625DB"/>
    <w:rsid w:val="00B639DE"/>
    <w:rsid w:val="00B70DCB"/>
    <w:rsid w:val="00B75B56"/>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06ED"/>
    <w:rsid w:val="00BF205B"/>
    <w:rsid w:val="00BF323F"/>
    <w:rsid w:val="00BF7855"/>
    <w:rsid w:val="00C00EE3"/>
    <w:rsid w:val="00C1196A"/>
    <w:rsid w:val="00C11F77"/>
    <w:rsid w:val="00C17823"/>
    <w:rsid w:val="00C2357E"/>
    <w:rsid w:val="00C23EFD"/>
    <w:rsid w:val="00C247D0"/>
    <w:rsid w:val="00C331A7"/>
    <w:rsid w:val="00C36A43"/>
    <w:rsid w:val="00C415B8"/>
    <w:rsid w:val="00C50157"/>
    <w:rsid w:val="00C5157E"/>
    <w:rsid w:val="00C51ECC"/>
    <w:rsid w:val="00C53C9E"/>
    <w:rsid w:val="00C57B33"/>
    <w:rsid w:val="00C641F6"/>
    <w:rsid w:val="00C7274E"/>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B7D5B"/>
    <w:rsid w:val="00CC38E5"/>
    <w:rsid w:val="00CC5136"/>
    <w:rsid w:val="00CC773B"/>
    <w:rsid w:val="00CD31B2"/>
    <w:rsid w:val="00CD739E"/>
    <w:rsid w:val="00CE0A30"/>
    <w:rsid w:val="00CE0CCF"/>
    <w:rsid w:val="00CE2E74"/>
    <w:rsid w:val="00CE660E"/>
    <w:rsid w:val="00CF6B5C"/>
    <w:rsid w:val="00D01137"/>
    <w:rsid w:val="00D10C06"/>
    <w:rsid w:val="00D11EFC"/>
    <w:rsid w:val="00D14954"/>
    <w:rsid w:val="00D202E4"/>
    <w:rsid w:val="00D266F0"/>
    <w:rsid w:val="00D30EDE"/>
    <w:rsid w:val="00D3643B"/>
    <w:rsid w:val="00D60AF8"/>
    <w:rsid w:val="00D7451D"/>
    <w:rsid w:val="00D75D08"/>
    <w:rsid w:val="00D77169"/>
    <w:rsid w:val="00D81692"/>
    <w:rsid w:val="00D91FFE"/>
    <w:rsid w:val="00D921BA"/>
    <w:rsid w:val="00DA0D28"/>
    <w:rsid w:val="00DB1796"/>
    <w:rsid w:val="00DB7CC4"/>
    <w:rsid w:val="00DC510B"/>
    <w:rsid w:val="00DD12C3"/>
    <w:rsid w:val="00DD2C8D"/>
    <w:rsid w:val="00DD60B0"/>
    <w:rsid w:val="00DD7817"/>
    <w:rsid w:val="00DE47B3"/>
    <w:rsid w:val="00DE4BEC"/>
    <w:rsid w:val="00DE5AD4"/>
    <w:rsid w:val="00DE75C4"/>
    <w:rsid w:val="00DF09CB"/>
    <w:rsid w:val="00DF31D3"/>
    <w:rsid w:val="00DF55DE"/>
    <w:rsid w:val="00E047D4"/>
    <w:rsid w:val="00E06A17"/>
    <w:rsid w:val="00E11120"/>
    <w:rsid w:val="00E13BED"/>
    <w:rsid w:val="00E14A8D"/>
    <w:rsid w:val="00E3732E"/>
    <w:rsid w:val="00E523F0"/>
    <w:rsid w:val="00E541A3"/>
    <w:rsid w:val="00E542B3"/>
    <w:rsid w:val="00E5592A"/>
    <w:rsid w:val="00E574DB"/>
    <w:rsid w:val="00E66951"/>
    <w:rsid w:val="00E700C3"/>
    <w:rsid w:val="00E7372A"/>
    <w:rsid w:val="00E849F8"/>
    <w:rsid w:val="00E86504"/>
    <w:rsid w:val="00E8652C"/>
    <w:rsid w:val="00E87A57"/>
    <w:rsid w:val="00E919C6"/>
    <w:rsid w:val="00E931A8"/>
    <w:rsid w:val="00EA2505"/>
    <w:rsid w:val="00EA55F9"/>
    <w:rsid w:val="00EA6DCC"/>
    <w:rsid w:val="00EB45A6"/>
    <w:rsid w:val="00EB5917"/>
    <w:rsid w:val="00EC2DEE"/>
    <w:rsid w:val="00EC3449"/>
    <w:rsid w:val="00EC46A6"/>
    <w:rsid w:val="00EC5B42"/>
    <w:rsid w:val="00ED401F"/>
    <w:rsid w:val="00ED7C59"/>
    <w:rsid w:val="00EE0A85"/>
    <w:rsid w:val="00EE4030"/>
    <w:rsid w:val="00EE4355"/>
    <w:rsid w:val="00EE55D2"/>
    <w:rsid w:val="00EE6DC1"/>
    <w:rsid w:val="00EF0C52"/>
    <w:rsid w:val="00EF3100"/>
    <w:rsid w:val="00EF4ACA"/>
    <w:rsid w:val="00EF6A56"/>
    <w:rsid w:val="00EF753E"/>
    <w:rsid w:val="00F01287"/>
    <w:rsid w:val="00F0501A"/>
    <w:rsid w:val="00F11A76"/>
    <w:rsid w:val="00F13066"/>
    <w:rsid w:val="00F208C8"/>
    <w:rsid w:val="00F226C0"/>
    <w:rsid w:val="00F26954"/>
    <w:rsid w:val="00F32E0A"/>
    <w:rsid w:val="00F41472"/>
    <w:rsid w:val="00F44C5D"/>
    <w:rsid w:val="00F45B0B"/>
    <w:rsid w:val="00F52E75"/>
    <w:rsid w:val="00F60D3B"/>
    <w:rsid w:val="00F641FE"/>
    <w:rsid w:val="00F679D3"/>
    <w:rsid w:val="00F70A42"/>
    <w:rsid w:val="00F7295E"/>
    <w:rsid w:val="00F83908"/>
    <w:rsid w:val="00F93A81"/>
    <w:rsid w:val="00F9425B"/>
    <w:rsid w:val="00F95432"/>
    <w:rsid w:val="00FA7DF3"/>
    <w:rsid w:val="00FB29CF"/>
    <w:rsid w:val="00FB5AC0"/>
    <w:rsid w:val="00FC02CF"/>
    <w:rsid w:val="00FC2805"/>
    <w:rsid w:val="00FC33AD"/>
    <w:rsid w:val="00FE184E"/>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19358"/>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62F5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5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B56"/>
  </w:style>
  <w:style w:type="paragraph" w:styleId="Footer">
    <w:name w:val="footer"/>
    <w:basedOn w:val="Normal"/>
    <w:link w:val="FooterChar"/>
    <w:uiPriority w:val="99"/>
    <w:unhideWhenUsed/>
    <w:rsid w:val="00B75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B56"/>
  </w:style>
  <w:style w:type="character" w:styleId="Hyperlink">
    <w:name w:val="Hyperlink"/>
    <w:basedOn w:val="DefaultParagraphFont"/>
    <w:uiPriority w:val="99"/>
    <w:unhideWhenUsed/>
    <w:rsid w:val="00F0501A"/>
    <w:rPr>
      <w:color w:val="99CA3C" w:themeColor="hyperlink"/>
      <w:u w:val="single"/>
    </w:rPr>
  </w:style>
  <w:style w:type="character" w:styleId="UnresolvedMention">
    <w:name w:val="Unresolved Mention"/>
    <w:basedOn w:val="DefaultParagraphFont"/>
    <w:uiPriority w:val="99"/>
    <w:semiHidden/>
    <w:unhideWhenUsed/>
    <w:rsid w:val="00F0501A"/>
    <w:rPr>
      <w:color w:val="605E5C"/>
      <w:shd w:val="clear" w:color="auto" w:fill="E1DFDD"/>
    </w:rPr>
  </w:style>
  <w:style w:type="paragraph" w:styleId="ListParagraph">
    <w:name w:val="List Paragraph"/>
    <w:basedOn w:val="Normal"/>
    <w:uiPriority w:val="34"/>
    <w:qFormat/>
    <w:rsid w:val="00165C8E"/>
    <w:pPr>
      <w:ind w:left="720"/>
      <w:contextualSpacing/>
    </w:pPr>
  </w:style>
  <w:style w:type="character" w:styleId="HTMLCite">
    <w:name w:val="HTML Cite"/>
    <w:basedOn w:val="DefaultParagraphFont"/>
    <w:uiPriority w:val="99"/>
    <w:semiHidden/>
    <w:unhideWhenUsed/>
    <w:rsid w:val="00154B65"/>
    <w:rPr>
      <w:i/>
      <w:iCs/>
    </w:rPr>
  </w:style>
  <w:style w:type="character" w:customStyle="1" w:styleId="citation">
    <w:name w:val="citation"/>
    <w:basedOn w:val="DefaultParagraphFont"/>
    <w:rsid w:val="00963D14"/>
  </w:style>
  <w:style w:type="character" w:customStyle="1" w:styleId="retrieval">
    <w:name w:val="retrieval"/>
    <w:basedOn w:val="DefaultParagraphFont"/>
    <w:rsid w:val="00963D14"/>
  </w:style>
  <w:style w:type="character" w:customStyle="1" w:styleId="authors">
    <w:name w:val="authors"/>
    <w:basedOn w:val="DefaultParagraphFont"/>
    <w:rsid w:val="005229E1"/>
  </w:style>
  <w:style w:type="character" w:customStyle="1" w:styleId="date">
    <w:name w:val="date"/>
    <w:basedOn w:val="DefaultParagraphFont"/>
    <w:rsid w:val="005229E1"/>
  </w:style>
  <w:style w:type="character" w:customStyle="1" w:styleId="arttitle">
    <w:name w:val="art_title"/>
    <w:basedOn w:val="DefaultParagraphFont"/>
    <w:rsid w:val="005229E1"/>
  </w:style>
  <w:style w:type="character" w:customStyle="1" w:styleId="serialtitle">
    <w:name w:val="serial_title"/>
    <w:basedOn w:val="DefaultParagraphFont"/>
    <w:rsid w:val="005229E1"/>
  </w:style>
  <w:style w:type="character" w:customStyle="1" w:styleId="volumeissue">
    <w:name w:val="volume_issue"/>
    <w:basedOn w:val="DefaultParagraphFont"/>
    <w:rsid w:val="005229E1"/>
  </w:style>
  <w:style w:type="character" w:customStyle="1" w:styleId="pagerange">
    <w:name w:val="page_range"/>
    <w:basedOn w:val="DefaultParagraphFont"/>
    <w:rsid w:val="005229E1"/>
  </w:style>
  <w:style w:type="character" w:customStyle="1" w:styleId="doilink">
    <w:name w:val="doi_link"/>
    <w:basedOn w:val="DefaultParagraphFont"/>
    <w:rsid w:val="005229E1"/>
  </w:style>
  <w:style w:type="character" w:customStyle="1" w:styleId="Heading1Char">
    <w:name w:val="Heading 1 Char"/>
    <w:basedOn w:val="DefaultParagraphFont"/>
    <w:link w:val="Heading1"/>
    <w:uiPriority w:val="9"/>
    <w:rsid w:val="00062F55"/>
    <w:rPr>
      <w:rFonts w:ascii="Times New Roman" w:eastAsia="Times New Roman" w:hAnsi="Times New Roman" w:cs="Times New Roman"/>
      <w:b/>
      <w:bCs/>
      <w:kern w:val="36"/>
      <w:sz w:val="48"/>
      <w:szCs w:val="48"/>
      <w:lang w:val="en-GB" w:eastAsia="en-GB"/>
    </w:rPr>
  </w:style>
  <w:style w:type="character" w:customStyle="1" w:styleId="title-text">
    <w:name w:val="title-text"/>
    <w:basedOn w:val="DefaultParagraphFont"/>
    <w:rsid w:val="00062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4148">
      <w:bodyDiv w:val="1"/>
      <w:marLeft w:val="0"/>
      <w:marRight w:val="0"/>
      <w:marTop w:val="0"/>
      <w:marBottom w:val="0"/>
      <w:divBdr>
        <w:top w:val="none" w:sz="0" w:space="0" w:color="auto"/>
        <w:left w:val="none" w:sz="0" w:space="0" w:color="auto"/>
        <w:bottom w:val="none" w:sz="0" w:space="0" w:color="auto"/>
        <w:right w:val="none" w:sz="0" w:space="0" w:color="auto"/>
      </w:divBdr>
    </w:div>
    <w:div w:id="40253978">
      <w:bodyDiv w:val="1"/>
      <w:marLeft w:val="0"/>
      <w:marRight w:val="0"/>
      <w:marTop w:val="0"/>
      <w:marBottom w:val="0"/>
      <w:divBdr>
        <w:top w:val="none" w:sz="0" w:space="0" w:color="auto"/>
        <w:left w:val="none" w:sz="0" w:space="0" w:color="auto"/>
        <w:bottom w:val="none" w:sz="0" w:space="0" w:color="auto"/>
        <w:right w:val="none" w:sz="0" w:space="0" w:color="auto"/>
      </w:divBdr>
    </w:div>
    <w:div w:id="151915127">
      <w:bodyDiv w:val="1"/>
      <w:marLeft w:val="0"/>
      <w:marRight w:val="0"/>
      <w:marTop w:val="0"/>
      <w:marBottom w:val="0"/>
      <w:divBdr>
        <w:top w:val="none" w:sz="0" w:space="0" w:color="auto"/>
        <w:left w:val="none" w:sz="0" w:space="0" w:color="auto"/>
        <w:bottom w:val="none" w:sz="0" w:space="0" w:color="auto"/>
        <w:right w:val="none" w:sz="0" w:space="0" w:color="auto"/>
      </w:divBdr>
    </w:div>
    <w:div w:id="530996119">
      <w:bodyDiv w:val="1"/>
      <w:marLeft w:val="0"/>
      <w:marRight w:val="0"/>
      <w:marTop w:val="0"/>
      <w:marBottom w:val="0"/>
      <w:divBdr>
        <w:top w:val="none" w:sz="0" w:space="0" w:color="auto"/>
        <w:left w:val="none" w:sz="0" w:space="0" w:color="auto"/>
        <w:bottom w:val="none" w:sz="0" w:space="0" w:color="auto"/>
        <w:right w:val="none" w:sz="0" w:space="0" w:color="auto"/>
      </w:divBdr>
    </w:div>
    <w:div w:id="775175711">
      <w:bodyDiv w:val="1"/>
      <w:marLeft w:val="0"/>
      <w:marRight w:val="0"/>
      <w:marTop w:val="0"/>
      <w:marBottom w:val="0"/>
      <w:divBdr>
        <w:top w:val="none" w:sz="0" w:space="0" w:color="auto"/>
        <w:left w:val="none" w:sz="0" w:space="0" w:color="auto"/>
        <w:bottom w:val="none" w:sz="0" w:space="0" w:color="auto"/>
        <w:right w:val="none" w:sz="0" w:space="0" w:color="auto"/>
      </w:divBdr>
    </w:div>
    <w:div w:id="974332970">
      <w:bodyDiv w:val="1"/>
      <w:marLeft w:val="0"/>
      <w:marRight w:val="0"/>
      <w:marTop w:val="0"/>
      <w:marBottom w:val="0"/>
      <w:divBdr>
        <w:top w:val="none" w:sz="0" w:space="0" w:color="auto"/>
        <w:left w:val="none" w:sz="0" w:space="0" w:color="auto"/>
        <w:bottom w:val="none" w:sz="0" w:space="0" w:color="auto"/>
        <w:right w:val="none" w:sz="0" w:space="0" w:color="auto"/>
      </w:divBdr>
      <w:divsChild>
        <w:div w:id="441269051">
          <w:marLeft w:val="0"/>
          <w:marRight w:val="0"/>
          <w:marTop w:val="0"/>
          <w:marBottom w:val="150"/>
          <w:divBdr>
            <w:top w:val="none" w:sz="0" w:space="0" w:color="auto"/>
            <w:left w:val="none" w:sz="0" w:space="0" w:color="auto"/>
            <w:bottom w:val="none" w:sz="0" w:space="0" w:color="auto"/>
            <w:right w:val="none" w:sz="0" w:space="0" w:color="auto"/>
          </w:divBdr>
        </w:div>
        <w:div w:id="1027606543">
          <w:marLeft w:val="0"/>
          <w:marRight w:val="0"/>
          <w:marTop w:val="0"/>
          <w:marBottom w:val="120"/>
          <w:divBdr>
            <w:top w:val="none" w:sz="0" w:space="0" w:color="auto"/>
            <w:left w:val="none" w:sz="0" w:space="0" w:color="auto"/>
            <w:bottom w:val="none" w:sz="0" w:space="0" w:color="auto"/>
            <w:right w:val="none" w:sz="0" w:space="0" w:color="auto"/>
          </w:divBdr>
          <w:divsChild>
            <w:div w:id="1728336169">
              <w:marLeft w:val="0"/>
              <w:marRight w:val="0"/>
              <w:marTop w:val="0"/>
              <w:marBottom w:val="0"/>
              <w:divBdr>
                <w:top w:val="none" w:sz="0" w:space="0" w:color="auto"/>
                <w:left w:val="none" w:sz="0" w:space="0" w:color="auto"/>
                <w:bottom w:val="none" w:sz="0" w:space="0" w:color="auto"/>
                <w:right w:val="none" w:sz="0" w:space="0" w:color="auto"/>
              </w:divBdr>
            </w:div>
            <w:div w:id="69018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617358">
      <w:bodyDiv w:val="1"/>
      <w:marLeft w:val="0"/>
      <w:marRight w:val="0"/>
      <w:marTop w:val="0"/>
      <w:marBottom w:val="0"/>
      <w:divBdr>
        <w:top w:val="none" w:sz="0" w:space="0" w:color="auto"/>
        <w:left w:val="none" w:sz="0" w:space="0" w:color="auto"/>
        <w:bottom w:val="none" w:sz="0" w:space="0" w:color="auto"/>
        <w:right w:val="none" w:sz="0" w:space="0" w:color="auto"/>
      </w:divBdr>
    </w:div>
    <w:div w:id="1285848651">
      <w:bodyDiv w:val="1"/>
      <w:marLeft w:val="0"/>
      <w:marRight w:val="0"/>
      <w:marTop w:val="0"/>
      <w:marBottom w:val="0"/>
      <w:divBdr>
        <w:top w:val="none" w:sz="0" w:space="0" w:color="auto"/>
        <w:left w:val="none" w:sz="0" w:space="0" w:color="auto"/>
        <w:bottom w:val="none" w:sz="0" w:space="0" w:color="auto"/>
        <w:right w:val="none" w:sz="0" w:space="0" w:color="auto"/>
      </w:divBdr>
    </w:div>
    <w:div w:id="1332637852">
      <w:bodyDiv w:val="1"/>
      <w:marLeft w:val="0"/>
      <w:marRight w:val="0"/>
      <w:marTop w:val="0"/>
      <w:marBottom w:val="0"/>
      <w:divBdr>
        <w:top w:val="none" w:sz="0" w:space="0" w:color="auto"/>
        <w:left w:val="none" w:sz="0" w:space="0" w:color="auto"/>
        <w:bottom w:val="none" w:sz="0" w:space="0" w:color="auto"/>
        <w:right w:val="none" w:sz="0" w:space="0" w:color="auto"/>
      </w:divBdr>
    </w:div>
    <w:div w:id="1519001389">
      <w:bodyDiv w:val="1"/>
      <w:marLeft w:val="0"/>
      <w:marRight w:val="0"/>
      <w:marTop w:val="0"/>
      <w:marBottom w:val="0"/>
      <w:divBdr>
        <w:top w:val="none" w:sz="0" w:space="0" w:color="auto"/>
        <w:left w:val="none" w:sz="0" w:space="0" w:color="auto"/>
        <w:bottom w:val="none" w:sz="0" w:space="0" w:color="auto"/>
        <w:right w:val="none" w:sz="0" w:space="0" w:color="auto"/>
      </w:divBdr>
    </w:div>
    <w:div w:id="192953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groups/uk-council-for-child-internet-safety-ukccis" TargetMode="External"/><Relationship Id="rId18" Type="http://schemas.openxmlformats.org/officeDocument/2006/relationships/hyperlink" Target="https://pediatrics.aappublications.org/content/pediatrics/138/5/e20162593.full.pdf%20accessed%2013/02/2020" TargetMode="External"/><Relationship Id="rId26" Type="http://schemas.openxmlformats.org/officeDocument/2006/relationships/hyperlink" Target="https://link.springer.com/article/10.1007/s10643-013-0582-9" TargetMode="External"/><Relationship Id="rId3" Type="http://schemas.openxmlformats.org/officeDocument/2006/relationships/styles" Target="styles.xml"/><Relationship Id="rId21" Type="http://schemas.openxmlformats.org/officeDocument/2006/relationships/hyperlink" Target="https://pediatrics.aappublications.org/content/136/6/1044%20accessed%2021/02/202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spcc.org.uk/keeping-children-safe/online-safety/talking-child-online-safety/" TargetMode="External"/><Relationship Id="rId17" Type="http://schemas.openxmlformats.org/officeDocument/2006/relationships/hyperlink" Target="https://pediatrics.aappublications.org/contents/127/4/8007.source=page3f8996400" TargetMode="External"/><Relationship Id="rId25" Type="http://schemas.openxmlformats.org/officeDocument/2006/relationships/hyperlink" Target="https://eric.ed.gov/?id=EJ106044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nk.springer.com/article/10.1007/510826-015-0144-4%20accessed%2005.02.2020" TargetMode="External"/><Relationship Id="rId20" Type="http://schemas.openxmlformats.org/officeDocument/2006/relationships/hyperlink" Target="https://www.nspcc.org.uk/keeping-children-safe/online-safety/" TargetMode="External"/><Relationship Id="rId29" Type="http://schemas.openxmlformats.org/officeDocument/2006/relationships/hyperlink" Target="https://doi.org/10.1080/1475939X.2015.11089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ealthychildren.org/mediauseplan.commonsensemedia-reviews" TargetMode="External"/><Relationship Id="rId24" Type="http://schemas.openxmlformats.org/officeDocument/2006/relationships/hyperlink" Target="https://www.tandfonline.com/doi/abs/10.1080/17439880701511073%20accessed%2021/02/2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upload.wikimedia.org/wikipedia/commons/thumb/b/b7/Gnome-face-worried.svg/1024px-Gnome-face-worried.svg.png" TargetMode="External"/><Relationship Id="rId23" Type="http://schemas.openxmlformats.org/officeDocument/2006/relationships/hyperlink" Target="https://eric.ed.gov/?id=EJ1093126" TargetMode="External"/><Relationship Id="rId28" Type="http://schemas.openxmlformats.org/officeDocument/2006/relationships/hyperlink" Target="https://eric.ed.gov/?id=ED562248" TargetMode="External"/><Relationship Id="rId10" Type="http://schemas.openxmlformats.org/officeDocument/2006/relationships/image" Target="media/image2.png"/><Relationship Id="rId19" Type="http://schemas.openxmlformats.org/officeDocument/2006/relationships/hyperlink" Target="https://www.healthychildren.org/English/media/Pages/default.aspx#planview"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de.wikibooks.org/wiki/datei:gnome-face-worried.svg" TargetMode="External"/><Relationship Id="rId14" Type="http://schemas.openxmlformats.org/officeDocument/2006/relationships/hyperlink" Target="https://assetts.publishing.services.gov.uk" TargetMode="External"/><Relationship Id="rId22" Type="http://schemas.openxmlformats.org/officeDocument/2006/relationships/hyperlink" Target="https://stratus.pnbhs.school.nz" TargetMode="External"/><Relationship Id="rId27" Type="http://schemas.openxmlformats.org/officeDocument/2006/relationships/hyperlink" Target="https://www.learntechlib.org/primary/p/34614/" TargetMode="External"/><Relationship Id="rId30" Type="http://schemas.openxmlformats.org/officeDocument/2006/relationships/hyperlink" Target="https://www.sciencedirect.com/science/article/pii/S1747938X11000315"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6FEDC-252C-40CA-8D8F-130B34E32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6728</TotalTime>
  <Pages>12</Pages>
  <Words>3224</Words>
  <Characters>18378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Miriam Scale</cp:lastModifiedBy>
  <cp:revision>6</cp:revision>
  <dcterms:created xsi:type="dcterms:W3CDTF">2020-02-04T13:28:00Z</dcterms:created>
  <dcterms:modified xsi:type="dcterms:W3CDTF">2020-02-28T23:48:00Z</dcterms:modified>
</cp:coreProperties>
</file>