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Ex2.xml" ContentType="application/vnd.ms-office.chartex+xml"/>
  <Override PartName="/word/charts/style8.xml" ContentType="application/vnd.ms-office.chartstyle+xml"/>
  <Override PartName="/word/charts/colors8.xml" ContentType="application/vnd.ms-office.chartcolorstyle+xml"/>
  <Override PartName="/word/charts/chart7.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8.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9.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0.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66A41" w14:textId="36085D94" w:rsidR="00714D7F" w:rsidRPr="00BB2CB2" w:rsidRDefault="00F40A9F" w:rsidP="00F40A9F">
      <w:pPr>
        <w:jc w:val="center"/>
        <w:rPr>
          <w:b/>
          <w:bCs/>
          <w:color w:val="FF0000"/>
          <w:sz w:val="48"/>
          <w:szCs w:val="48"/>
          <w:lang w:val="en-US"/>
        </w:rPr>
      </w:pPr>
      <w:r w:rsidRPr="00BB2CB2">
        <w:rPr>
          <w:b/>
          <w:bCs/>
          <w:color w:val="FF0000"/>
          <w:sz w:val="48"/>
          <w:szCs w:val="48"/>
          <w:lang w:val="en-US"/>
        </w:rPr>
        <w:t>THE IMPACT OF VIRTUAL LEARNING ENVIROMENT ON THE LEARNING EXPERIENCE OF STUDENTS AT UWTSD LONDON CAMPUS</w:t>
      </w:r>
    </w:p>
    <w:p w14:paraId="79FAB8C6" w14:textId="228F851C" w:rsidR="00F40A9F" w:rsidRDefault="00F40A9F" w:rsidP="00F40A9F">
      <w:pPr>
        <w:jc w:val="center"/>
        <w:rPr>
          <w:color w:val="FF0000"/>
          <w:sz w:val="48"/>
          <w:szCs w:val="48"/>
          <w:lang w:val="en-US"/>
        </w:rPr>
      </w:pPr>
    </w:p>
    <w:p w14:paraId="2828F3ED" w14:textId="77777777" w:rsidR="00F40A9F" w:rsidRDefault="00F40A9F" w:rsidP="00F40A9F">
      <w:pPr>
        <w:jc w:val="center"/>
        <w:rPr>
          <w:color w:val="404040" w:themeColor="text1" w:themeTint="BF"/>
          <w:sz w:val="48"/>
          <w:szCs w:val="48"/>
          <w:lang w:val="en-US"/>
        </w:rPr>
      </w:pPr>
      <w:r w:rsidRPr="00BB2CB2">
        <w:rPr>
          <w:b/>
          <w:bCs/>
          <w:i/>
          <w:iCs/>
          <w:color w:val="FF0000"/>
          <w:sz w:val="48"/>
          <w:szCs w:val="48"/>
          <w:lang w:val="en-US"/>
        </w:rPr>
        <w:t>STUDENT:</w:t>
      </w:r>
      <w:r>
        <w:rPr>
          <w:color w:val="404040" w:themeColor="text1" w:themeTint="BF"/>
          <w:sz w:val="48"/>
          <w:szCs w:val="48"/>
          <w:lang w:val="en-US"/>
        </w:rPr>
        <w:t xml:space="preserve"> </w:t>
      </w:r>
      <w:r w:rsidRPr="00BB2CB2">
        <w:rPr>
          <w:b/>
          <w:bCs/>
          <w:i/>
          <w:iCs/>
          <w:color w:val="404040" w:themeColor="text1" w:themeTint="BF"/>
          <w:sz w:val="48"/>
          <w:szCs w:val="48"/>
          <w:lang w:val="en-US"/>
        </w:rPr>
        <w:t>MASSIMO IANNIELLO</w:t>
      </w:r>
    </w:p>
    <w:p w14:paraId="20ED56DA" w14:textId="1E907D70" w:rsidR="00F40A9F" w:rsidRDefault="00F40A9F" w:rsidP="00F40A9F">
      <w:pPr>
        <w:jc w:val="center"/>
        <w:rPr>
          <w:color w:val="404040" w:themeColor="text1" w:themeTint="BF"/>
          <w:sz w:val="48"/>
          <w:szCs w:val="48"/>
          <w:lang w:val="en-US"/>
        </w:rPr>
      </w:pPr>
      <w:r>
        <w:rPr>
          <w:color w:val="404040" w:themeColor="text1" w:themeTint="BF"/>
          <w:sz w:val="48"/>
          <w:szCs w:val="48"/>
          <w:lang w:val="en-US"/>
        </w:rPr>
        <w:t xml:space="preserve"> </w:t>
      </w:r>
    </w:p>
    <w:p w14:paraId="1F4D540D" w14:textId="46229474" w:rsidR="00F40A9F" w:rsidRDefault="00F40A9F" w:rsidP="00F40A9F">
      <w:pPr>
        <w:jc w:val="center"/>
        <w:rPr>
          <w:color w:val="404040" w:themeColor="text1" w:themeTint="BF"/>
          <w:sz w:val="48"/>
          <w:szCs w:val="48"/>
          <w:lang w:val="en-US"/>
        </w:rPr>
      </w:pPr>
      <w:r w:rsidRPr="00BB2CB2">
        <w:rPr>
          <w:b/>
          <w:bCs/>
          <w:i/>
          <w:iCs/>
          <w:color w:val="FF0000"/>
          <w:sz w:val="48"/>
          <w:szCs w:val="48"/>
          <w:lang w:val="en-US"/>
        </w:rPr>
        <w:t>STUDENT ID:</w:t>
      </w:r>
      <w:r>
        <w:rPr>
          <w:color w:val="404040" w:themeColor="text1" w:themeTint="BF"/>
          <w:sz w:val="48"/>
          <w:szCs w:val="48"/>
          <w:lang w:val="en-US"/>
        </w:rPr>
        <w:t xml:space="preserve"> </w:t>
      </w:r>
      <w:r w:rsidRPr="00BB2CB2">
        <w:rPr>
          <w:b/>
          <w:bCs/>
          <w:i/>
          <w:iCs/>
          <w:color w:val="404040" w:themeColor="text1" w:themeTint="BF"/>
          <w:sz w:val="48"/>
          <w:szCs w:val="48"/>
          <w:lang w:val="en-US"/>
        </w:rPr>
        <w:t>2132317</w:t>
      </w:r>
    </w:p>
    <w:p w14:paraId="37A5F950" w14:textId="77777777" w:rsidR="00F40A9F" w:rsidRDefault="00F40A9F" w:rsidP="00F40A9F">
      <w:pPr>
        <w:jc w:val="center"/>
        <w:rPr>
          <w:color w:val="404040" w:themeColor="text1" w:themeTint="BF"/>
          <w:sz w:val="48"/>
          <w:szCs w:val="48"/>
          <w:lang w:val="en-US"/>
        </w:rPr>
      </w:pPr>
    </w:p>
    <w:p w14:paraId="21F107AE" w14:textId="6EC5C3A6" w:rsidR="00F40A9F" w:rsidRDefault="00F40A9F" w:rsidP="00F40A9F">
      <w:pPr>
        <w:jc w:val="center"/>
        <w:rPr>
          <w:color w:val="404040" w:themeColor="text1" w:themeTint="BF"/>
          <w:sz w:val="48"/>
          <w:szCs w:val="48"/>
          <w:lang w:val="en-US"/>
        </w:rPr>
      </w:pPr>
      <w:r w:rsidRPr="00BB2CB2">
        <w:rPr>
          <w:b/>
          <w:bCs/>
          <w:i/>
          <w:iCs/>
          <w:color w:val="FF0000"/>
          <w:sz w:val="48"/>
          <w:szCs w:val="48"/>
          <w:lang w:val="en-US"/>
        </w:rPr>
        <w:t>LECTURE’S NAME:</w:t>
      </w:r>
      <w:r>
        <w:rPr>
          <w:color w:val="404040" w:themeColor="text1" w:themeTint="BF"/>
          <w:sz w:val="48"/>
          <w:szCs w:val="48"/>
          <w:lang w:val="en-US"/>
        </w:rPr>
        <w:t xml:space="preserve"> </w:t>
      </w:r>
      <w:r w:rsidRPr="00BB2CB2">
        <w:rPr>
          <w:b/>
          <w:bCs/>
          <w:i/>
          <w:iCs/>
          <w:color w:val="404040" w:themeColor="text1" w:themeTint="BF"/>
          <w:sz w:val="48"/>
          <w:szCs w:val="48"/>
          <w:lang w:val="en-US"/>
        </w:rPr>
        <w:t>KO</w:t>
      </w:r>
      <w:r w:rsidR="00F166BF">
        <w:rPr>
          <w:b/>
          <w:bCs/>
          <w:i/>
          <w:iCs/>
          <w:color w:val="404040" w:themeColor="text1" w:themeTint="BF"/>
          <w:sz w:val="48"/>
          <w:szCs w:val="48"/>
          <w:lang w:val="en-US"/>
        </w:rPr>
        <w:t>U</w:t>
      </w:r>
      <w:r w:rsidRPr="00BB2CB2">
        <w:rPr>
          <w:b/>
          <w:bCs/>
          <w:i/>
          <w:iCs/>
          <w:color w:val="404040" w:themeColor="text1" w:themeTint="BF"/>
          <w:sz w:val="48"/>
          <w:szCs w:val="48"/>
          <w:lang w:val="en-US"/>
        </w:rPr>
        <w:t>SHIK MODAK</w:t>
      </w:r>
    </w:p>
    <w:p w14:paraId="253148EC" w14:textId="755A3D5D" w:rsidR="00F40A9F" w:rsidRDefault="00F40A9F" w:rsidP="00F40A9F">
      <w:pPr>
        <w:jc w:val="center"/>
        <w:rPr>
          <w:color w:val="404040" w:themeColor="text1" w:themeTint="BF"/>
          <w:sz w:val="48"/>
          <w:szCs w:val="48"/>
          <w:lang w:val="en-US"/>
        </w:rPr>
      </w:pPr>
      <w:r>
        <w:rPr>
          <w:color w:val="404040" w:themeColor="text1" w:themeTint="BF"/>
          <w:sz w:val="48"/>
          <w:szCs w:val="48"/>
          <w:lang w:val="en-US"/>
        </w:rPr>
        <w:t xml:space="preserve"> </w:t>
      </w:r>
    </w:p>
    <w:p w14:paraId="26B20B4C" w14:textId="36C07175" w:rsidR="00F40A9F" w:rsidRDefault="00F40A9F" w:rsidP="00F40A9F">
      <w:pPr>
        <w:jc w:val="center"/>
        <w:rPr>
          <w:color w:val="404040" w:themeColor="text1" w:themeTint="BF"/>
          <w:sz w:val="48"/>
          <w:szCs w:val="48"/>
          <w:lang w:val="en-US"/>
        </w:rPr>
      </w:pPr>
      <w:r w:rsidRPr="00BB2CB2">
        <w:rPr>
          <w:b/>
          <w:bCs/>
          <w:i/>
          <w:iCs/>
          <w:color w:val="FF0000"/>
          <w:sz w:val="48"/>
          <w:szCs w:val="48"/>
          <w:lang w:val="en-US"/>
        </w:rPr>
        <w:t>MODUL NAME:</w:t>
      </w:r>
      <w:r>
        <w:rPr>
          <w:color w:val="404040" w:themeColor="text1" w:themeTint="BF"/>
          <w:sz w:val="48"/>
          <w:szCs w:val="48"/>
          <w:lang w:val="en-US"/>
        </w:rPr>
        <w:t xml:space="preserve"> DIGITAL SKILLS AND RESEARCH METHODS </w:t>
      </w:r>
    </w:p>
    <w:p w14:paraId="0FCD67C7" w14:textId="77777777" w:rsidR="00F40A9F" w:rsidRDefault="00F40A9F" w:rsidP="00F40A9F">
      <w:pPr>
        <w:jc w:val="center"/>
        <w:rPr>
          <w:color w:val="404040" w:themeColor="text1" w:themeTint="BF"/>
          <w:sz w:val="48"/>
          <w:szCs w:val="48"/>
          <w:lang w:val="en-US"/>
        </w:rPr>
      </w:pPr>
    </w:p>
    <w:p w14:paraId="43010A2A" w14:textId="6070D962" w:rsidR="00F40A9F" w:rsidRPr="00BB2CB2" w:rsidRDefault="00F40A9F" w:rsidP="00F40A9F">
      <w:pPr>
        <w:jc w:val="center"/>
        <w:rPr>
          <w:b/>
          <w:bCs/>
          <w:i/>
          <w:iCs/>
          <w:color w:val="404040" w:themeColor="text1" w:themeTint="BF"/>
          <w:sz w:val="48"/>
          <w:szCs w:val="48"/>
          <w:lang w:val="en-US"/>
        </w:rPr>
      </w:pPr>
      <w:r w:rsidRPr="00BB2CB2">
        <w:rPr>
          <w:b/>
          <w:bCs/>
          <w:i/>
          <w:iCs/>
          <w:color w:val="FF0000"/>
          <w:sz w:val="48"/>
          <w:szCs w:val="48"/>
          <w:lang w:val="en-US"/>
        </w:rPr>
        <w:t>MODULE CODE:</w:t>
      </w:r>
      <w:r w:rsidR="00702ADA">
        <w:rPr>
          <w:b/>
          <w:bCs/>
          <w:i/>
          <w:iCs/>
          <w:color w:val="FF0000"/>
          <w:sz w:val="48"/>
          <w:szCs w:val="48"/>
          <w:lang w:val="en-US"/>
        </w:rPr>
        <w:t xml:space="preserve"> </w:t>
      </w:r>
      <w:r w:rsidR="00702ADA" w:rsidRPr="00702ADA">
        <w:rPr>
          <w:color w:val="000000" w:themeColor="text1"/>
          <w:sz w:val="48"/>
          <w:szCs w:val="48"/>
          <w:lang w:val="en-US"/>
        </w:rPr>
        <w:t>BMSW4003</w:t>
      </w:r>
    </w:p>
    <w:p w14:paraId="113A8832" w14:textId="4103A9A5" w:rsidR="008F61E7" w:rsidRDefault="008F61E7" w:rsidP="00F40A9F">
      <w:pPr>
        <w:jc w:val="center"/>
        <w:rPr>
          <w:color w:val="404040" w:themeColor="text1" w:themeTint="BF"/>
          <w:sz w:val="48"/>
          <w:szCs w:val="48"/>
          <w:lang w:val="en-US"/>
        </w:rPr>
      </w:pPr>
    </w:p>
    <w:p w14:paraId="44900093" w14:textId="6372D4E0" w:rsidR="00BB2CB2" w:rsidRDefault="00BB2CB2" w:rsidP="00F40A9F">
      <w:pPr>
        <w:jc w:val="center"/>
        <w:rPr>
          <w:color w:val="404040" w:themeColor="text1" w:themeTint="BF"/>
          <w:sz w:val="48"/>
          <w:szCs w:val="48"/>
          <w:lang w:val="en-US"/>
        </w:rPr>
      </w:pPr>
    </w:p>
    <w:p w14:paraId="475D8E89" w14:textId="77777777" w:rsidR="00BB2CB2" w:rsidRDefault="00BB2CB2" w:rsidP="00F40A9F">
      <w:pPr>
        <w:jc w:val="center"/>
        <w:rPr>
          <w:color w:val="404040" w:themeColor="text1" w:themeTint="BF"/>
          <w:sz w:val="48"/>
          <w:szCs w:val="48"/>
          <w:lang w:val="en-US"/>
        </w:rPr>
      </w:pPr>
    </w:p>
    <w:p w14:paraId="6863A545" w14:textId="0BF598C4" w:rsidR="00F40A9F" w:rsidRDefault="00F40A9F" w:rsidP="00F40A9F">
      <w:pPr>
        <w:jc w:val="center"/>
        <w:rPr>
          <w:b/>
          <w:bCs/>
          <w:color w:val="404040" w:themeColor="text1" w:themeTint="BF"/>
          <w:sz w:val="32"/>
          <w:szCs w:val="32"/>
          <w:lang w:val="en-US"/>
        </w:rPr>
      </w:pPr>
      <w:r w:rsidRPr="00A15ED0">
        <w:rPr>
          <w:b/>
          <w:bCs/>
          <w:color w:val="404040" w:themeColor="text1" w:themeTint="BF"/>
          <w:sz w:val="32"/>
          <w:szCs w:val="32"/>
          <w:lang w:val="en-US"/>
        </w:rPr>
        <w:lastRenderedPageBreak/>
        <w:t>This report will be focus on how the Virtual Learning Environment: Moodle at UWTSD.</w:t>
      </w:r>
    </w:p>
    <w:p w14:paraId="67F2505F" w14:textId="4637FE9B" w:rsidR="00AF6FF6" w:rsidRPr="00A15ED0" w:rsidRDefault="00AF6FF6" w:rsidP="00F40A9F">
      <w:pPr>
        <w:jc w:val="center"/>
        <w:rPr>
          <w:b/>
          <w:bCs/>
          <w:color w:val="404040" w:themeColor="text1" w:themeTint="BF"/>
          <w:sz w:val="32"/>
          <w:szCs w:val="32"/>
          <w:lang w:val="en-US"/>
        </w:rPr>
      </w:pPr>
      <w:r>
        <w:rPr>
          <w:b/>
          <w:bCs/>
          <w:color w:val="404040" w:themeColor="text1" w:themeTint="BF"/>
          <w:sz w:val="32"/>
          <w:szCs w:val="32"/>
          <w:lang w:val="en-US"/>
        </w:rPr>
        <w:t xml:space="preserve">The aim of this report is to investigate exactly the importance of virtual learning experience. To support my report, I have collected primary and secondary data and a survey from students to increase my understanding about Moodle. </w:t>
      </w:r>
    </w:p>
    <w:p w14:paraId="754E605A" w14:textId="77777777" w:rsidR="00BB2CB2" w:rsidRDefault="00BB2CB2" w:rsidP="00F40A9F">
      <w:pPr>
        <w:jc w:val="center"/>
        <w:rPr>
          <w:color w:val="404040" w:themeColor="text1" w:themeTint="BF"/>
          <w:sz w:val="32"/>
          <w:szCs w:val="32"/>
          <w:lang w:val="en-US"/>
        </w:rPr>
      </w:pPr>
    </w:p>
    <w:p w14:paraId="53500653" w14:textId="489FE25A" w:rsidR="008F61E7" w:rsidRDefault="008F61E7" w:rsidP="008F61E7">
      <w:pPr>
        <w:pStyle w:val="TOCHeading"/>
        <w:jc w:val="center"/>
        <w:rPr>
          <w:color w:val="FF0000"/>
        </w:rPr>
      </w:pPr>
      <w:r w:rsidRPr="00A15ED0">
        <w:rPr>
          <w:b/>
          <w:bCs/>
          <w:color w:val="FF0000"/>
          <w:sz w:val="40"/>
          <w:szCs w:val="40"/>
        </w:rPr>
        <w:t>TABLE OF CONTENTS</w:t>
      </w:r>
      <w:r>
        <w:rPr>
          <w:color w:val="FF0000"/>
        </w:rPr>
        <w:t>.</w:t>
      </w:r>
    </w:p>
    <w:p w14:paraId="38BB6DB0" w14:textId="77777777" w:rsidR="00A15ED0" w:rsidRPr="00A15ED0" w:rsidRDefault="00A15ED0" w:rsidP="00A15ED0">
      <w:pPr>
        <w:rPr>
          <w:lang w:val="en-US"/>
        </w:rPr>
      </w:pPr>
    </w:p>
    <w:p w14:paraId="52D9BCE4" w14:textId="0630638E" w:rsidR="008F61E7" w:rsidRDefault="008F61E7" w:rsidP="008F61E7">
      <w:pPr>
        <w:rPr>
          <w:lang w:val="en-US"/>
        </w:rPr>
      </w:pPr>
    </w:p>
    <w:p w14:paraId="06EAC142" w14:textId="277D73C2" w:rsidR="00A15ED0" w:rsidRDefault="00960EBF" w:rsidP="00960EBF">
      <w:pPr>
        <w:spacing w:line="360" w:lineRule="auto"/>
        <w:rPr>
          <w:rFonts w:ascii="Arial" w:hAnsi="Arial" w:cs="Arial"/>
          <w:b/>
          <w:bCs/>
        </w:rPr>
      </w:pPr>
      <w:r w:rsidRPr="00960EBF">
        <w:rPr>
          <w:rFonts w:ascii="Arial" w:hAnsi="Arial" w:cs="Arial"/>
          <w:b/>
          <w:bCs/>
        </w:rPr>
        <w:t>Introduction ……………………………………………………………………………………</w:t>
      </w:r>
      <w:proofErr w:type="gramStart"/>
      <w:r w:rsidRPr="00960EBF">
        <w:rPr>
          <w:rFonts w:ascii="Arial" w:hAnsi="Arial" w:cs="Arial"/>
          <w:b/>
          <w:bCs/>
        </w:rPr>
        <w:t>…</w:t>
      </w:r>
      <w:r w:rsidR="00FE1C6E">
        <w:rPr>
          <w:rFonts w:ascii="Arial" w:hAnsi="Arial" w:cs="Arial"/>
          <w:b/>
          <w:bCs/>
        </w:rPr>
        <w:t>..</w:t>
      </w:r>
      <w:proofErr w:type="gramEnd"/>
      <w:r w:rsidRPr="00960EBF">
        <w:rPr>
          <w:rFonts w:ascii="Arial" w:hAnsi="Arial" w:cs="Arial"/>
          <w:b/>
          <w:bCs/>
        </w:rPr>
        <w:t>1</w:t>
      </w:r>
    </w:p>
    <w:p w14:paraId="6BF08168" w14:textId="77777777" w:rsidR="00A15ED0" w:rsidRDefault="00A15ED0" w:rsidP="00960EBF">
      <w:pPr>
        <w:spacing w:line="360" w:lineRule="auto"/>
        <w:rPr>
          <w:rFonts w:ascii="Arial" w:hAnsi="Arial" w:cs="Arial"/>
          <w:b/>
          <w:bCs/>
        </w:rPr>
      </w:pPr>
    </w:p>
    <w:p w14:paraId="19F80AB2" w14:textId="7E811783" w:rsidR="00960EBF" w:rsidRDefault="00960EBF" w:rsidP="00960EBF">
      <w:pPr>
        <w:spacing w:line="360" w:lineRule="auto"/>
        <w:rPr>
          <w:rFonts w:ascii="Arial" w:hAnsi="Arial" w:cs="Arial"/>
          <w:b/>
          <w:bCs/>
          <w:i/>
          <w:iCs/>
        </w:rPr>
      </w:pPr>
      <w:r w:rsidRPr="00A15ED0">
        <w:rPr>
          <w:rFonts w:ascii="Arial" w:hAnsi="Arial" w:cs="Arial"/>
          <w:b/>
          <w:bCs/>
          <w:i/>
          <w:iCs/>
        </w:rPr>
        <w:t>Rationale of The Study …………………………………………………………………………</w:t>
      </w:r>
      <w:r w:rsidR="00FE1C6E">
        <w:rPr>
          <w:rFonts w:ascii="Arial" w:hAnsi="Arial" w:cs="Arial"/>
          <w:b/>
          <w:bCs/>
          <w:i/>
          <w:iCs/>
        </w:rPr>
        <w:t>...</w:t>
      </w:r>
      <w:r w:rsidRPr="00A15ED0">
        <w:rPr>
          <w:rFonts w:ascii="Arial" w:hAnsi="Arial" w:cs="Arial"/>
          <w:b/>
          <w:bCs/>
          <w:i/>
          <w:iCs/>
        </w:rPr>
        <w:t>2</w:t>
      </w:r>
    </w:p>
    <w:p w14:paraId="3EFED3BA" w14:textId="77777777" w:rsidR="00A15ED0" w:rsidRPr="00A15ED0" w:rsidRDefault="00A15ED0" w:rsidP="00960EBF">
      <w:pPr>
        <w:spacing w:line="360" w:lineRule="auto"/>
        <w:rPr>
          <w:rFonts w:ascii="Arial" w:hAnsi="Arial" w:cs="Arial"/>
          <w:b/>
          <w:bCs/>
          <w:i/>
          <w:iCs/>
        </w:rPr>
      </w:pPr>
    </w:p>
    <w:p w14:paraId="3C826579" w14:textId="3ACB719B" w:rsidR="00960EBF" w:rsidRDefault="00960EBF" w:rsidP="00960EBF">
      <w:pPr>
        <w:spacing w:line="360" w:lineRule="auto"/>
        <w:rPr>
          <w:rFonts w:ascii="Arial" w:hAnsi="Arial" w:cs="Arial"/>
          <w:b/>
          <w:bCs/>
          <w:i/>
          <w:iCs/>
        </w:rPr>
      </w:pPr>
      <w:r w:rsidRPr="00A15ED0">
        <w:rPr>
          <w:rFonts w:ascii="Arial" w:hAnsi="Arial" w:cs="Arial"/>
          <w:b/>
          <w:bCs/>
          <w:i/>
          <w:iCs/>
        </w:rPr>
        <w:t xml:space="preserve">Research </w:t>
      </w:r>
      <w:r w:rsidR="00A15ED0" w:rsidRPr="00A15ED0">
        <w:rPr>
          <w:rFonts w:ascii="Arial" w:hAnsi="Arial" w:cs="Arial"/>
          <w:b/>
          <w:bCs/>
          <w:i/>
          <w:iCs/>
        </w:rPr>
        <w:t>Objective</w:t>
      </w:r>
      <w:r w:rsidRPr="00A15ED0">
        <w:rPr>
          <w:rFonts w:ascii="Arial" w:hAnsi="Arial" w:cs="Arial"/>
          <w:b/>
          <w:bCs/>
          <w:i/>
          <w:iCs/>
        </w:rPr>
        <w:t>……………………………………………………………………………</w:t>
      </w:r>
      <w:r w:rsidR="00FE1C6E">
        <w:rPr>
          <w:rFonts w:ascii="Arial" w:hAnsi="Arial" w:cs="Arial"/>
          <w:b/>
          <w:bCs/>
          <w:i/>
          <w:iCs/>
        </w:rPr>
        <w:t>….</w:t>
      </w:r>
      <w:r w:rsidR="00A15ED0">
        <w:rPr>
          <w:rFonts w:ascii="Arial" w:hAnsi="Arial" w:cs="Arial"/>
          <w:b/>
          <w:bCs/>
          <w:i/>
          <w:iCs/>
        </w:rPr>
        <w:t>3</w:t>
      </w:r>
    </w:p>
    <w:p w14:paraId="0A0A4461" w14:textId="77777777" w:rsidR="00A15ED0" w:rsidRPr="00A15ED0" w:rsidRDefault="00A15ED0" w:rsidP="00960EBF">
      <w:pPr>
        <w:spacing w:line="360" w:lineRule="auto"/>
        <w:rPr>
          <w:rFonts w:ascii="Arial" w:hAnsi="Arial" w:cs="Arial"/>
          <w:b/>
          <w:bCs/>
          <w:i/>
          <w:iCs/>
        </w:rPr>
      </w:pPr>
    </w:p>
    <w:p w14:paraId="34EDC9E9" w14:textId="0D625587" w:rsidR="00A15ED0" w:rsidRDefault="00A15ED0" w:rsidP="00960EBF">
      <w:pPr>
        <w:spacing w:line="360" w:lineRule="auto"/>
        <w:rPr>
          <w:rFonts w:ascii="Arial" w:hAnsi="Arial" w:cs="Arial"/>
          <w:b/>
          <w:bCs/>
          <w:i/>
          <w:iCs/>
        </w:rPr>
      </w:pPr>
      <w:r w:rsidRPr="00A15ED0">
        <w:rPr>
          <w:rFonts w:ascii="Arial" w:hAnsi="Arial" w:cs="Arial"/>
          <w:b/>
          <w:bCs/>
          <w:i/>
          <w:iCs/>
        </w:rPr>
        <w:t xml:space="preserve">Literature Review………………………………………………………………………………… </w:t>
      </w:r>
      <w:r>
        <w:rPr>
          <w:rFonts w:ascii="Arial" w:hAnsi="Arial" w:cs="Arial"/>
          <w:b/>
          <w:bCs/>
          <w:i/>
          <w:iCs/>
        </w:rPr>
        <w:t>4</w:t>
      </w:r>
    </w:p>
    <w:p w14:paraId="32100474" w14:textId="77777777" w:rsidR="00A15ED0" w:rsidRPr="00A15ED0" w:rsidRDefault="00A15ED0" w:rsidP="00960EBF">
      <w:pPr>
        <w:spacing w:line="360" w:lineRule="auto"/>
        <w:rPr>
          <w:rFonts w:ascii="Arial" w:hAnsi="Arial" w:cs="Arial"/>
          <w:b/>
          <w:bCs/>
          <w:i/>
          <w:iCs/>
        </w:rPr>
      </w:pPr>
    </w:p>
    <w:p w14:paraId="717BB689" w14:textId="79A84A81" w:rsidR="00960EBF" w:rsidRDefault="009B72E1" w:rsidP="00960EBF">
      <w:pPr>
        <w:spacing w:line="360" w:lineRule="auto"/>
        <w:rPr>
          <w:rFonts w:ascii="Arial" w:hAnsi="Arial" w:cs="Arial"/>
          <w:b/>
          <w:bCs/>
          <w:i/>
          <w:iCs/>
        </w:rPr>
      </w:pPr>
      <w:r>
        <w:rPr>
          <w:rFonts w:ascii="Arial" w:hAnsi="Arial" w:cs="Arial"/>
          <w:b/>
          <w:bCs/>
          <w:i/>
          <w:iCs/>
        </w:rPr>
        <w:t>Research Methodology</w:t>
      </w:r>
      <w:r w:rsidR="00960EBF" w:rsidRPr="00A15ED0">
        <w:rPr>
          <w:rFonts w:ascii="Arial" w:hAnsi="Arial" w:cs="Arial"/>
          <w:b/>
          <w:bCs/>
          <w:i/>
          <w:iCs/>
        </w:rPr>
        <w:t>…………………………………………………………………………</w:t>
      </w:r>
      <w:r w:rsidR="00FE1C6E">
        <w:rPr>
          <w:rFonts w:ascii="Arial" w:hAnsi="Arial" w:cs="Arial"/>
          <w:b/>
          <w:bCs/>
          <w:i/>
          <w:iCs/>
        </w:rPr>
        <w:t>..</w:t>
      </w:r>
      <w:r w:rsidR="00A15ED0">
        <w:rPr>
          <w:rFonts w:ascii="Arial" w:hAnsi="Arial" w:cs="Arial"/>
          <w:b/>
          <w:bCs/>
          <w:i/>
          <w:iCs/>
        </w:rPr>
        <w:t>5</w:t>
      </w:r>
    </w:p>
    <w:p w14:paraId="163EAA08" w14:textId="77777777" w:rsidR="00FE1C6E" w:rsidRDefault="00FE1C6E" w:rsidP="00960EBF">
      <w:pPr>
        <w:spacing w:line="360" w:lineRule="auto"/>
        <w:rPr>
          <w:rFonts w:ascii="Arial" w:hAnsi="Arial" w:cs="Arial"/>
          <w:b/>
          <w:bCs/>
          <w:i/>
          <w:iCs/>
        </w:rPr>
      </w:pPr>
    </w:p>
    <w:p w14:paraId="0F126663" w14:textId="2DC63DCD" w:rsidR="00A15ED0" w:rsidRDefault="00FE1C6E" w:rsidP="00960EBF">
      <w:pPr>
        <w:spacing w:line="360" w:lineRule="auto"/>
        <w:rPr>
          <w:rFonts w:ascii="Arial" w:hAnsi="Arial" w:cs="Arial"/>
          <w:b/>
          <w:bCs/>
          <w:i/>
          <w:iCs/>
        </w:rPr>
      </w:pPr>
      <w:r>
        <w:rPr>
          <w:rFonts w:ascii="Arial" w:hAnsi="Arial" w:cs="Arial"/>
          <w:b/>
          <w:bCs/>
          <w:i/>
          <w:iCs/>
        </w:rPr>
        <w:t>Result / Findings, analysis, and discussion………………………………………………….6</w:t>
      </w:r>
    </w:p>
    <w:p w14:paraId="1303E69E" w14:textId="77777777" w:rsidR="00FE1C6E" w:rsidRPr="00A15ED0" w:rsidRDefault="00FE1C6E" w:rsidP="00960EBF">
      <w:pPr>
        <w:spacing w:line="360" w:lineRule="auto"/>
        <w:rPr>
          <w:rFonts w:ascii="Arial" w:hAnsi="Arial" w:cs="Arial"/>
          <w:b/>
          <w:bCs/>
          <w:i/>
          <w:iCs/>
        </w:rPr>
      </w:pPr>
    </w:p>
    <w:p w14:paraId="557BB5F1" w14:textId="79306C55" w:rsidR="00960EBF" w:rsidRDefault="00960EBF" w:rsidP="00960EBF">
      <w:pPr>
        <w:spacing w:line="360" w:lineRule="auto"/>
        <w:rPr>
          <w:rFonts w:ascii="Arial" w:hAnsi="Arial" w:cs="Arial"/>
          <w:b/>
          <w:bCs/>
          <w:i/>
          <w:iCs/>
        </w:rPr>
      </w:pPr>
      <w:r w:rsidRPr="00A15ED0">
        <w:rPr>
          <w:rFonts w:ascii="Arial" w:hAnsi="Arial" w:cs="Arial"/>
          <w:b/>
          <w:bCs/>
          <w:i/>
          <w:iCs/>
        </w:rPr>
        <w:t>Conclusion and Recommendations ………………………………………………………</w:t>
      </w:r>
      <w:r w:rsidR="00FE1C6E" w:rsidRPr="00A15ED0">
        <w:rPr>
          <w:rFonts w:ascii="Arial" w:hAnsi="Arial" w:cs="Arial"/>
          <w:b/>
          <w:bCs/>
          <w:i/>
          <w:iCs/>
        </w:rPr>
        <w:t>…</w:t>
      </w:r>
      <w:r w:rsidR="00FE1C6E">
        <w:rPr>
          <w:rFonts w:ascii="Arial" w:hAnsi="Arial" w:cs="Arial"/>
          <w:b/>
          <w:bCs/>
          <w:i/>
          <w:iCs/>
        </w:rPr>
        <w:t>...7</w:t>
      </w:r>
    </w:p>
    <w:p w14:paraId="0DC1CC69" w14:textId="77777777" w:rsidR="00A15ED0" w:rsidRPr="00A15ED0" w:rsidRDefault="00A15ED0" w:rsidP="00960EBF">
      <w:pPr>
        <w:spacing w:line="360" w:lineRule="auto"/>
        <w:rPr>
          <w:rFonts w:ascii="Arial" w:hAnsi="Arial" w:cs="Arial"/>
          <w:b/>
          <w:bCs/>
          <w:i/>
          <w:iCs/>
        </w:rPr>
      </w:pPr>
    </w:p>
    <w:p w14:paraId="40D50EA7" w14:textId="1E227E6A" w:rsidR="00A15ED0" w:rsidRDefault="00960EBF" w:rsidP="00960EBF">
      <w:pPr>
        <w:spacing w:line="360" w:lineRule="auto"/>
        <w:rPr>
          <w:rFonts w:ascii="Arial" w:hAnsi="Arial" w:cs="Arial"/>
          <w:b/>
          <w:bCs/>
          <w:i/>
          <w:iCs/>
        </w:rPr>
      </w:pPr>
      <w:r w:rsidRPr="00A15ED0">
        <w:rPr>
          <w:rFonts w:ascii="Arial" w:hAnsi="Arial" w:cs="Arial"/>
          <w:b/>
          <w:bCs/>
          <w:i/>
          <w:iCs/>
        </w:rPr>
        <w:t>List of references …………………………………………………………………………………</w:t>
      </w:r>
      <w:r w:rsidR="00FE1C6E">
        <w:rPr>
          <w:rFonts w:ascii="Arial" w:hAnsi="Arial" w:cs="Arial"/>
          <w:b/>
          <w:bCs/>
          <w:i/>
          <w:iCs/>
        </w:rPr>
        <w:t>8</w:t>
      </w:r>
    </w:p>
    <w:p w14:paraId="57B65B07" w14:textId="77777777" w:rsidR="00BC7165" w:rsidRPr="00A15ED0" w:rsidRDefault="00BC7165" w:rsidP="00960EBF">
      <w:pPr>
        <w:spacing w:line="360" w:lineRule="auto"/>
        <w:rPr>
          <w:rFonts w:ascii="Arial" w:hAnsi="Arial" w:cs="Arial"/>
          <w:b/>
          <w:bCs/>
          <w:i/>
          <w:iCs/>
        </w:rPr>
      </w:pPr>
    </w:p>
    <w:p w14:paraId="28A4BD27" w14:textId="587C79CC" w:rsidR="008F61E7" w:rsidRDefault="00960EBF" w:rsidP="00A15ED0">
      <w:pPr>
        <w:spacing w:line="360" w:lineRule="auto"/>
        <w:rPr>
          <w:rFonts w:ascii="Arial" w:hAnsi="Arial" w:cs="Arial"/>
          <w:b/>
          <w:bCs/>
          <w:i/>
          <w:iCs/>
        </w:rPr>
      </w:pPr>
      <w:r w:rsidRPr="00A15ED0">
        <w:rPr>
          <w:rFonts w:ascii="Arial" w:hAnsi="Arial" w:cs="Arial"/>
          <w:b/>
          <w:bCs/>
          <w:i/>
          <w:iCs/>
        </w:rPr>
        <w:t>Appendix…………………………………………………………………………………………..</w:t>
      </w:r>
      <w:r w:rsidR="00FE1C6E">
        <w:rPr>
          <w:rFonts w:ascii="Arial" w:hAnsi="Arial" w:cs="Arial"/>
          <w:b/>
          <w:bCs/>
          <w:i/>
          <w:iCs/>
        </w:rPr>
        <w:t>9</w:t>
      </w:r>
    </w:p>
    <w:p w14:paraId="4BCDDA90" w14:textId="3346B176" w:rsidR="00A60383" w:rsidRDefault="00A60383" w:rsidP="00A15ED0">
      <w:pPr>
        <w:spacing w:line="360" w:lineRule="auto"/>
        <w:rPr>
          <w:rFonts w:ascii="Arial" w:hAnsi="Arial" w:cs="Arial"/>
          <w:b/>
          <w:bCs/>
          <w:i/>
          <w:iCs/>
        </w:rPr>
      </w:pPr>
    </w:p>
    <w:p w14:paraId="3A12CBF7" w14:textId="7E27A33C" w:rsidR="00A60383" w:rsidRDefault="00A60383" w:rsidP="00A15ED0">
      <w:pPr>
        <w:spacing w:line="360" w:lineRule="auto"/>
        <w:rPr>
          <w:rFonts w:ascii="Arial" w:hAnsi="Arial" w:cs="Arial"/>
          <w:b/>
          <w:bCs/>
          <w:i/>
          <w:iCs/>
        </w:rPr>
      </w:pPr>
    </w:p>
    <w:p w14:paraId="51AE3333" w14:textId="22EF15DA" w:rsidR="00A60383" w:rsidRDefault="00A60383" w:rsidP="00A15ED0">
      <w:pPr>
        <w:spacing w:line="360" w:lineRule="auto"/>
        <w:rPr>
          <w:rFonts w:ascii="Arial" w:hAnsi="Arial" w:cs="Arial"/>
          <w:b/>
          <w:bCs/>
          <w:i/>
          <w:iCs/>
        </w:rPr>
      </w:pPr>
    </w:p>
    <w:p w14:paraId="49261C5E" w14:textId="1C051DE7" w:rsidR="00A60383" w:rsidRPr="00450C90" w:rsidRDefault="00A60383" w:rsidP="00A60383">
      <w:pPr>
        <w:pStyle w:val="ListParagraph"/>
        <w:numPr>
          <w:ilvl w:val="0"/>
          <w:numId w:val="2"/>
        </w:numPr>
        <w:spacing w:line="360" w:lineRule="auto"/>
        <w:rPr>
          <w:rFonts w:ascii="Arial" w:hAnsi="Arial" w:cs="Arial"/>
          <w:b/>
          <w:bCs/>
          <w:i/>
          <w:iCs/>
          <w:color w:val="404040" w:themeColor="text1" w:themeTint="BF"/>
          <w:sz w:val="32"/>
          <w:szCs w:val="32"/>
        </w:rPr>
      </w:pPr>
      <w:r w:rsidRPr="00450C90">
        <w:rPr>
          <w:rFonts w:ascii="Arial" w:hAnsi="Arial" w:cs="Arial"/>
          <w:b/>
          <w:bCs/>
          <w:i/>
          <w:iCs/>
          <w:color w:val="FF0000"/>
          <w:sz w:val="44"/>
          <w:szCs w:val="44"/>
        </w:rPr>
        <w:t>INTRODUCTION</w:t>
      </w:r>
    </w:p>
    <w:p w14:paraId="4F0F8A95" w14:textId="162E08DF" w:rsidR="00450C90" w:rsidRPr="000209F7" w:rsidRDefault="000209F7" w:rsidP="00921AF5">
      <w:pPr>
        <w:jc w:val="center"/>
        <w:rPr>
          <w:rFonts w:ascii="Arial" w:hAnsi="Arial" w:cs="Arial"/>
          <w:color w:val="000000" w:themeColor="text1"/>
          <w:lang w:val="en-US"/>
        </w:rPr>
      </w:pPr>
      <w:r w:rsidRPr="000209F7">
        <w:rPr>
          <w:rFonts w:ascii="Arial" w:hAnsi="Arial" w:cs="Arial"/>
          <w:color w:val="000000" w:themeColor="text1"/>
          <w:shd w:val="clear" w:color="auto" w:fill="FFFFFF"/>
        </w:rPr>
        <w:t>Virtual learning environments (VLEs) were introduced to progress students from passive to active learners</w:t>
      </w:r>
      <w:r w:rsidRPr="000209F7">
        <w:rPr>
          <w:rFonts w:ascii="Arial" w:hAnsi="Arial" w:cs="Arial"/>
          <w:color w:val="212121"/>
          <w:shd w:val="clear" w:color="auto" w:fill="FFFFFF"/>
        </w:rPr>
        <w:t>. </w:t>
      </w:r>
      <w:r w:rsidR="00AF6FF6" w:rsidRPr="000209F7">
        <w:rPr>
          <w:rFonts w:ascii="Arial" w:hAnsi="Arial" w:cs="Arial"/>
          <w:color w:val="000000" w:themeColor="text1"/>
        </w:rPr>
        <w:t xml:space="preserve">A virtual learning environment is a web based for the digital aspect of courses of study. They present resources and activities for the students. </w:t>
      </w:r>
      <w:r w:rsidR="00CE27F6" w:rsidRPr="000209F7">
        <w:rPr>
          <w:rFonts w:ascii="Arial" w:hAnsi="Arial" w:cs="Arial"/>
          <w:color w:val="000000" w:themeColor="text1"/>
        </w:rPr>
        <w:t>Virtual learning environment has been adopted by almost the higher institutions in the English-speaking world, not only in education but also in many other sectors.</w:t>
      </w:r>
      <w:r w:rsidR="00A56660" w:rsidRPr="000209F7">
        <w:rPr>
          <w:rFonts w:ascii="Arial" w:hAnsi="Arial" w:cs="Arial"/>
          <w:color w:val="000000" w:themeColor="text1"/>
        </w:rPr>
        <w:t xml:space="preserve"> V</w:t>
      </w:r>
      <w:r w:rsidR="00A56660" w:rsidRPr="000209F7">
        <w:rPr>
          <w:rFonts w:ascii="Arial" w:hAnsi="Arial" w:cs="Arial"/>
          <w:color w:val="202124"/>
          <w:shd w:val="clear" w:color="auto" w:fill="FFFFFF"/>
        </w:rPr>
        <w:t>irtual learning refers to an environment where students study a digital-based by instructors that lecture online via video or audio. This instruction can take place either in a self-paced (asynchronous) environment or in a real-time (synchronous) environment.</w:t>
      </w:r>
      <w:r w:rsidR="00CE27F6" w:rsidRPr="000209F7">
        <w:rPr>
          <w:rFonts w:ascii="Arial" w:hAnsi="Arial" w:cs="Arial"/>
          <w:color w:val="000000" w:themeColor="text1"/>
        </w:rPr>
        <w:t xml:space="preserve"> The platform that the University provides for </w:t>
      </w:r>
      <w:r w:rsidR="00BC7165" w:rsidRPr="000209F7">
        <w:rPr>
          <w:rFonts w:ascii="Arial" w:hAnsi="Arial" w:cs="Arial"/>
          <w:color w:val="000000" w:themeColor="text1"/>
        </w:rPr>
        <w:t>me,</w:t>
      </w:r>
      <w:r w:rsidR="00CE27F6" w:rsidRPr="000209F7">
        <w:rPr>
          <w:rFonts w:ascii="Arial" w:hAnsi="Arial" w:cs="Arial"/>
          <w:color w:val="000000" w:themeColor="text1"/>
        </w:rPr>
        <w:t xml:space="preserve"> and many other students is called Moodle.</w:t>
      </w:r>
      <w:r w:rsidR="001D7716" w:rsidRPr="000209F7">
        <w:rPr>
          <w:rFonts w:ascii="Arial" w:hAnsi="Arial" w:cs="Arial"/>
          <w:color w:val="000000" w:themeColor="text1"/>
        </w:rPr>
        <w:t xml:space="preserve"> </w:t>
      </w:r>
      <w:r w:rsidR="001D7716" w:rsidRPr="000209F7">
        <w:rPr>
          <w:rFonts w:ascii="Arial" w:hAnsi="Arial" w:cs="Arial"/>
          <w:color w:val="000000" w:themeColor="text1"/>
          <w:lang w:val="en-US"/>
        </w:rPr>
        <w:t>Moodle is the most important virtual learning environment for the student</w:t>
      </w:r>
      <w:r w:rsidR="001D7716" w:rsidRPr="000209F7">
        <w:rPr>
          <w:rFonts w:ascii="Arial" w:hAnsi="Arial" w:cs="Arial"/>
          <w:color w:val="000000" w:themeColor="text1"/>
          <w:lang w:val="en-US"/>
        </w:rPr>
        <w:t xml:space="preserve"> in University of Saint Trinity David.</w:t>
      </w:r>
      <w:r w:rsidR="001D7716" w:rsidRPr="000209F7">
        <w:rPr>
          <w:rFonts w:ascii="Arial" w:hAnsi="Arial" w:cs="Arial"/>
          <w:color w:val="000000" w:themeColor="text1"/>
          <w:lang w:val="en-US"/>
        </w:rPr>
        <w:t xml:space="preserve"> The opportunity to do not lost any information explained from the lecture or any information given by the University</w:t>
      </w:r>
      <w:r>
        <w:rPr>
          <w:rFonts w:ascii="Arial" w:hAnsi="Arial" w:cs="Arial"/>
          <w:color w:val="000000" w:themeColor="text1"/>
          <w:lang w:val="en-US"/>
        </w:rPr>
        <w:t xml:space="preserve">, </w:t>
      </w:r>
      <w:r w:rsidRPr="000209F7">
        <w:rPr>
          <w:rFonts w:ascii="Arial" w:hAnsi="Arial" w:cs="Arial"/>
          <w:color w:val="212121"/>
          <w:shd w:val="clear" w:color="auto" w:fill="FFFFFF"/>
        </w:rPr>
        <w:t>an increasingly vital component of clinical skills development in a range of disciplines.</w:t>
      </w:r>
    </w:p>
    <w:p w14:paraId="353206EF" w14:textId="5B40D4EA" w:rsidR="00450C90" w:rsidRDefault="00450C90" w:rsidP="001D7716">
      <w:pPr>
        <w:jc w:val="center"/>
        <w:rPr>
          <w:rFonts w:ascii="Arial" w:hAnsi="Arial" w:cs="Arial"/>
          <w:color w:val="404040" w:themeColor="text1" w:themeTint="BF"/>
          <w:lang w:val="en-US"/>
        </w:rPr>
      </w:pPr>
    </w:p>
    <w:p w14:paraId="613509E5" w14:textId="732A24FC" w:rsidR="00450C90" w:rsidRDefault="00450C90" w:rsidP="00450C90">
      <w:pPr>
        <w:pStyle w:val="ListParagraph"/>
        <w:numPr>
          <w:ilvl w:val="0"/>
          <w:numId w:val="2"/>
        </w:numPr>
        <w:rPr>
          <w:rFonts w:ascii="Arial" w:hAnsi="Arial" w:cs="Arial"/>
          <w:b/>
          <w:bCs/>
          <w:i/>
          <w:iCs/>
          <w:color w:val="FF0000"/>
          <w:sz w:val="44"/>
          <w:szCs w:val="44"/>
        </w:rPr>
      </w:pPr>
      <w:r w:rsidRPr="00450C90">
        <w:rPr>
          <w:rFonts w:ascii="Arial" w:hAnsi="Arial" w:cs="Arial"/>
          <w:b/>
          <w:bCs/>
          <w:i/>
          <w:iCs/>
          <w:color w:val="FF0000"/>
          <w:sz w:val="44"/>
          <w:szCs w:val="44"/>
        </w:rPr>
        <w:t>RATIONALE OF THE STUDY</w:t>
      </w:r>
    </w:p>
    <w:p w14:paraId="472469F0" w14:textId="12A9E01C" w:rsidR="00450C90" w:rsidRDefault="00492564" w:rsidP="00450C90">
      <w:pPr>
        <w:rPr>
          <w:rFonts w:ascii="Arial" w:hAnsi="Arial" w:cs="Arial"/>
          <w:color w:val="000000" w:themeColor="text1"/>
        </w:rPr>
      </w:pPr>
      <w:r w:rsidRPr="00492564">
        <w:rPr>
          <w:rFonts w:ascii="Arial" w:hAnsi="Arial" w:cs="Arial"/>
        </w:rPr>
        <w:t xml:space="preserve">Educational systems based on the web are being used by an increasing number of universities, </w:t>
      </w:r>
      <w:r w:rsidRPr="00492564">
        <w:rPr>
          <w:rFonts w:ascii="Arial" w:hAnsi="Arial" w:cs="Arial"/>
        </w:rPr>
        <w:t>schools,</w:t>
      </w:r>
      <w:r w:rsidRPr="00492564">
        <w:rPr>
          <w:rFonts w:ascii="Arial" w:hAnsi="Arial" w:cs="Arial"/>
        </w:rPr>
        <w:t xml:space="preserve"> and companies, not only to incorporate web technology into their courses, but also to complement their traditional face-to-face courses</w:t>
      </w:r>
      <w:r>
        <w:t xml:space="preserve">. </w:t>
      </w:r>
      <w:r w:rsidR="00951918">
        <w:rPr>
          <w:rFonts w:ascii="Arial" w:hAnsi="Arial" w:cs="Arial"/>
          <w:color w:val="000000" w:themeColor="text1"/>
        </w:rPr>
        <w:t xml:space="preserve">I always believed that the Online platform facilitate communication between people who share common interest and learn collaboratively using networked technologies. </w:t>
      </w:r>
      <w:r w:rsidR="00875DF1">
        <w:rPr>
          <w:rFonts w:ascii="Arial" w:hAnsi="Arial" w:cs="Arial"/>
          <w:color w:val="000000" w:themeColor="text1"/>
        </w:rPr>
        <w:t xml:space="preserve">Also, the use of virtual learning environment has been </w:t>
      </w:r>
      <w:r w:rsidR="00FA7258">
        <w:rPr>
          <w:rFonts w:ascii="Arial" w:hAnsi="Arial" w:cs="Arial"/>
          <w:color w:val="000000" w:themeColor="text1"/>
        </w:rPr>
        <w:t>increasing</w:t>
      </w:r>
      <w:r w:rsidR="00875DF1">
        <w:rPr>
          <w:rFonts w:ascii="Arial" w:hAnsi="Arial" w:cs="Arial"/>
          <w:color w:val="000000" w:themeColor="text1"/>
        </w:rPr>
        <w:t xml:space="preserve"> during the pandemic Covid-19. Online platform has become popular because of its potential for providing more flexible access to content and instruction at any time, from any place</w:t>
      </w:r>
      <w:r w:rsidR="00D6639C">
        <w:rPr>
          <w:rFonts w:ascii="Arial" w:hAnsi="Arial" w:cs="Arial"/>
          <w:color w:val="000000" w:themeColor="text1"/>
        </w:rPr>
        <w:t>. There is not issue about location and time.</w:t>
      </w:r>
    </w:p>
    <w:p w14:paraId="7C87F755" w14:textId="07287B02" w:rsidR="00FA7258" w:rsidRDefault="00FA7258" w:rsidP="00450C90">
      <w:pPr>
        <w:rPr>
          <w:rFonts w:ascii="Arial" w:hAnsi="Arial" w:cs="Arial"/>
          <w:color w:val="000000" w:themeColor="text1"/>
        </w:rPr>
      </w:pPr>
    </w:p>
    <w:p w14:paraId="3DA0C03A" w14:textId="680583EA" w:rsidR="00727FD3" w:rsidRDefault="00601EE4" w:rsidP="00727FD3">
      <w:pPr>
        <w:pStyle w:val="ListParagraph"/>
        <w:numPr>
          <w:ilvl w:val="0"/>
          <w:numId w:val="2"/>
        </w:numPr>
        <w:rPr>
          <w:rFonts w:ascii="Arial" w:hAnsi="Arial" w:cs="Arial"/>
          <w:b/>
          <w:bCs/>
          <w:i/>
          <w:iCs/>
          <w:color w:val="FF0000"/>
          <w:sz w:val="40"/>
          <w:szCs w:val="40"/>
        </w:rPr>
      </w:pPr>
      <w:r w:rsidRPr="00601EE4">
        <w:rPr>
          <w:rFonts w:ascii="Arial" w:hAnsi="Arial" w:cs="Arial"/>
          <w:b/>
          <w:bCs/>
          <w:i/>
          <w:iCs/>
          <w:color w:val="FF0000"/>
          <w:sz w:val="40"/>
          <w:szCs w:val="40"/>
        </w:rPr>
        <w:t>RESEARCH OBJECTIV</w:t>
      </w:r>
      <w:r w:rsidR="00727FD3">
        <w:rPr>
          <w:rFonts w:ascii="Arial" w:hAnsi="Arial" w:cs="Arial"/>
          <w:b/>
          <w:bCs/>
          <w:i/>
          <w:iCs/>
          <w:color w:val="FF0000"/>
          <w:sz w:val="40"/>
          <w:szCs w:val="40"/>
        </w:rPr>
        <w:t xml:space="preserve">E </w:t>
      </w:r>
    </w:p>
    <w:p w14:paraId="33EB545F" w14:textId="259CD27A" w:rsidR="00EE184B" w:rsidRDefault="00492564" w:rsidP="00727FD3">
      <w:pPr>
        <w:rPr>
          <w:rFonts w:ascii="Arial" w:hAnsi="Arial" w:cs="Arial"/>
          <w:color w:val="000000" w:themeColor="text1"/>
        </w:rPr>
      </w:pPr>
      <w:r w:rsidRPr="00492564">
        <w:rPr>
          <w:rFonts w:ascii="Arial" w:hAnsi="Arial" w:cs="Arial"/>
        </w:rPr>
        <w:t xml:space="preserve">Virtual learning environments have been associated with formal learning and with relationships between teachers, </w:t>
      </w:r>
      <w:r w:rsidRPr="00492564">
        <w:rPr>
          <w:rFonts w:ascii="Arial" w:hAnsi="Arial" w:cs="Arial"/>
        </w:rPr>
        <w:t>students,</w:t>
      </w:r>
      <w:r w:rsidRPr="00492564">
        <w:rPr>
          <w:rFonts w:ascii="Arial" w:hAnsi="Arial" w:cs="Arial"/>
        </w:rPr>
        <w:t xml:space="preserve"> and school. There is an increasing interest in the virtual learning environments supported by the internet, namely among education institutions, </w:t>
      </w:r>
      <w:r w:rsidRPr="00492564">
        <w:rPr>
          <w:rFonts w:ascii="Arial" w:hAnsi="Arial" w:cs="Arial"/>
        </w:rPr>
        <w:t>students,</w:t>
      </w:r>
      <w:r w:rsidRPr="00492564">
        <w:rPr>
          <w:rFonts w:ascii="Arial" w:hAnsi="Arial" w:cs="Arial"/>
        </w:rPr>
        <w:t xml:space="preserve"> and teachers</w:t>
      </w:r>
      <w:r>
        <w:rPr>
          <w:rFonts w:ascii="Arial" w:hAnsi="Arial" w:cs="Arial"/>
        </w:rPr>
        <w:t>.</w:t>
      </w:r>
      <w:r w:rsidR="00B02FCE">
        <w:rPr>
          <w:rFonts w:ascii="Arial" w:hAnsi="Arial" w:cs="Arial"/>
        </w:rPr>
        <w:t xml:space="preserve"> </w:t>
      </w:r>
      <w:r w:rsidR="00B02FCE" w:rsidRPr="00B02FCE">
        <w:rPr>
          <w:rFonts w:ascii="Arial" w:hAnsi="Arial" w:cs="Arial"/>
        </w:rPr>
        <w:t>The challenges of online education and the adoption of educational technologies have created a new opportunity to obtain indicators about students’ learning.</w:t>
      </w:r>
      <w:r w:rsidR="00B02FCE">
        <w:rPr>
          <w:rFonts w:ascii="Arial" w:hAnsi="Arial" w:cs="Arial"/>
        </w:rPr>
        <w:t xml:space="preserve"> </w:t>
      </w:r>
      <w:r w:rsidR="00727FD3">
        <w:rPr>
          <w:rFonts w:ascii="Arial" w:hAnsi="Arial" w:cs="Arial"/>
          <w:color w:val="000000" w:themeColor="text1"/>
        </w:rPr>
        <w:t>The objective of this report is to analyse the positive and negative aspects of the platform</w:t>
      </w:r>
      <w:r w:rsidR="00EE184B">
        <w:rPr>
          <w:rFonts w:ascii="Arial" w:hAnsi="Arial" w:cs="Arial"/>
          <w:color w:val="000000" w:themeColor="text1"/>
        </w:rPr>
        <w:t>, what is for the student the main activities which they use and how helpful is for them. My personal objective is to understand the importance of the Moodle for the students</w:t>
      </w:r>
      <w:r w:rsidR="00921AF5">
        <w:rPr>
          <w:rFonts w:ascii="Arial" w:hAnsi="Arial" w:cs="Arial"/>
          <w:color w:val="000000" w:themeColor="text1"/>
        </w:rPr>
        <w:t xml:space="preserve">. The answer from the other student helped me to be strongly focus on my research. </w:t>
      </w:r>
    </w:p>
    <w:p w14:paraId="183E0B5B" w14:textId="1F465D08" w:rsidR="00921AF5" w:rsidRDefault="00921AF5" w:rsidP="00727FD3">
      <w:pPr>
        <w:rPr>
          <w:rFonts w:ascii="Arial" w:hAnsi="Arial" w:cs="Arial"/>
          <w:color w:val="000000" w:themeColor="text1"/>
        </w:rPr>
      </w:pPr>
    </w:p>
    <w:p w14:paraId="696BAD82" w14:textId="54238BDB" w:rsidR="00921AF5" w:rsidRPr="00796BC0" w:rsidRDefault="00796BC0" w:rsidP="00921AF5">
      <w:pPr>
        <w:pStyle w:val="ListParagraph"/>
        <w:numPr>
          <w:ilvl w:val="0"/>
          <w:numId w:val="2"/>
        </w:numPr>
        <w:rPr>
          <w:rFonts w:ascii="Arial" w:hAnsi="Arial" w:cs="Arial"/>
          <w:color w:val="FF0000"/>
          <w:sz w:val="40"/>
          <w:szCs w:val="40"/>
        </w:rPr>
      </w:pPr>
      <w:r w:rsidRPr="00796BC0">
        <w:rPr>
          <w:rFonts w:ascii="Arial" w:hAnsi="Arial" w:cs="Arial"/>
          <w:b/>
          <w:bCs/>
          <w:i/>
          <w:iCs/>
          <w:color w:val="FF0000"/>
          <w:sz w:val="40"/>
          <w:szCs w:val="40"/>
        </w:rPr>
        <w:lastRenderedPageBreak/>
        <w:t xml:space="preserve">LITERATURE REVIEW </w:t>
      </w:r>
    </w:p>
    <w:p w14:paraId="4E629BBE" w14:textId="1D138006" w:rsidR="00EC299C" w:rsidRDefault="00FE4AB2" w:rsidP="00796BC0">
      <w:r>
        <w:rPr>
          <w:rFonts w:ascii="Arial" w:hAnsi="Arial" w:cs="Arial"/>
          <w:color w:val="000000" w:themeColor="text1"/>
        </w:rPr>
        <w:t xml:space="preserve">As a student, using a lot the Virtual Learning Environment (VLE) like Moodle, I recognised as I am also part of this online learning platform that this important to understand the concept of Virtual Learning Environment, reason why I dedicate some of my time to some reading of </w:t>
      </w:r>
      <w:r w:rsidR="00EC299C">
        <w:rPr>
          <w:rFonts w:ascii="Arial" w:hAnsi="Arial" w:cs="Arial"/>
          <w:color w:val="000000" w:themeColor="text1"/>
        </w:rPr>
        <w:t xml:space="preserve">some citation’s author. </w:t>
      </w:r>
      <w:r w:rsidR="00EC299C">
        <w:rPr>
          <w:rFonts w:ascii="Arial" w:hAnsi="Arial" w:cs="Arial"/>
          <w:color w:val="000000" w:themeColor="text1"/>
        </w:rPr>
        <w:br/>
        <w:t>- “</w:t>
      </w:r>
      <w:r w:rsidR="00EC299C" w:rsidRPr="00920050">
        <w:rPr>
          <w:rFonts w:ascii="Arial" w:hAnsi="Arial" w:cs="Arial"/>
          <w:color w:val="111111"/>
          <w:shd w:val="clear" w:color="auto" w:fill="FFFFFF"/>
        </w:rPr>
        <w:t>They should also be able to demonstrate proficiency in the use of E-learning systems</w:t>
      </w:r>
      <w:r w:rsidR="00EC299C">
        <w:rPr>
          <w:rFonts w:ascii="Roboto" w:hAnsi="Roboto"/>
          <w:color w:val="111111"/>
          <w:sz w:val="21"/>
          <w:szCs w:val="21"/>
          <w:shd w:val="clear" w:color="auto" w:fill="FFFFFF"/>
        </w:rPr>
        <w:t> </w:t>
      </w:r>
      <w:r w:rsidR="00EC299C">
        <w:t>(Khan, 2001)</w:t>
      </w:r>
      <w:r w:rsidR="00EC299C">
        <w:rPr>
          <w:rFonts w:ascii="Roboto" w:hAnsi="Roboto"/>
          <w:color w:val="111111"/>
          <w:sz w:val="21"/>
          <w:szCs w:val="21"/>
          <w:shd w:val="clear" w:color="auto" w:fill="FFFFFF"/>
        </w:rPr>
        <w:t>.</w:t>
      </w:r>
      <w:r w:rsidR="00EC299C">
        <w:rPr>
          <w:rFonts w:ascii="Roboto" w:hAnsi="Roboto"/>
          <w:color w:val="111111"/>
          <w:sz w:val="21"/>
          <w:szCs w:val="21"/>
          <w:shd w:val="clear" w:color="auto" w:fill="FFFFFF"/>
        </w:rPr>
        <w:t xml:space="preserve">” </w:t>
      </w:r>
      <w:r w:rsidR="00596393" w:rsidRPr="00920050">
        <w:rPr>
          <w:rFonts w:ascii="Arial" w:hAnsi="Arial" w:cs="Arial"/>
          <w:color w:val="111111"/>
          <w:shd w:val="clear" w:color="auto" w:fill="FFFFFF"/>
        </w:rPr>
        <w:t>students</w:t>
      </w:r>
      <w:r w:rsidR="00EC299C" w:rsidRPr="00920050">
        <w:rPr>
          <w:rFonts w:ascii="Arial" w:hAnsi="Arial" w:cs="Arial"/>
          <w:color w:val="111111"/>
          <w:shd w:val="clear" w:color="auto" w:fill="FFFFFF"/>
        </w:rPr>
        <w:t xml:space="preserve"> must practice responsible use of </w:t>
      </w:r>
      <w:r w:rsidR="00EC299C" w:rsidRPr="00920050">
        <w:rPr>
          <w:rFonts w:ascii="Arial" w:hAnsi="Arial" w:cs="Arial"/>
          <w:color w:val="111111"/>
          <w:shd w:val="clear" w:color="auto" w:fill="FFFFFF"/>
        </w:rPr>
        <w:t>eLearning</w:t>
      </w:r>
      <w:r w:rsidR="00EC299C" w:rsidRPr="00920050">
        <w:rPr>
          <w:rFonts w:ascii="Arial" w:hAnsi="Arial" w:cs="Arial"/>
          <w:color w:val="111111"/>
          <w:shd w:val="clear" w:color="auto" w:fill="FFFFFF"/>
        </w:rPr>
        <w:t xml:space="preserve"> systems, content, and services. A standard-guided implementation of E-learning helps students appreciate lifelong learning, collaboration, personal pursuits, and productivity</w:t>
      </w:r>
      <w:r w:rsidR="00EC299C">
        <w:rPr>
          <w:rFonts w:ascii="Roboto" w:hAnsi="Roboto"/>
          <w:color w:val="111111"/>
          <w:sz w:val="21"/>
          <w:szCs w:val="21"/>
          <w:shd w:val="clear" w:color="auto" w:fill="FFFFFF"/>
        </w:rPr>
        <w:t xml:space="preserve">” </w:t>
      </w:r>
      <w:r w:rsidR="00EC299C">
        <w:t>(Khan, 2001)</w:t>
      </w:r>
      <w:r w:rsidR="00EC299C">
        <w:t>.</w:t>
      </w:r>
    </w:p>
    <w:p w14:paraId="7C630B87" w14:textId="2F5783F1" w:rsidR="00EC299C" w:rsidRDefault="00EC299C" w:rsidP="00796BC0">
      <w:pPr>
        <w:rPr>
          <w:rFonts w:ascii="Arial" w:hAnsi="Arial" w:cs="Arial"/>
        </w:rPr>
      </w:pPr>
      <w:r>
        <w:rPr>
          <w:rFonts w:ascii="Arial" w:hAnsi="Arial" w:cs="Arial"/>
        </w:rPr>
        <w:t xml:space="preserve">I believe this author make a strong definition about the technology for the virtual learning environment which they are sentences which I have experienced personally in terms of learning and productivity. </w:t>
      </w:r>
    </w:p>
    <w:p w14:paraId="4B6D713E" w14:textId="6059D2F1" w:rsidR="00863D24" w:rsidRPr="00863D24" w:rsidRDefault="00863D24" w:rsidP="00796BC0">
      <w:pPr>
        <w:rPr>
          <w:rFonts w:ascii="Arial" w:hAnsi="Arial" w:cs="Arial"/>
        </w:rPr>
      </w:pPr>
      <w:r>
        <w:rPr>
          <w:rFonts w:ascii="Arial" w:hAnsi="Arial" w:cs="Arial"/>
        </w:rPr>
        <w:t>A</w:t>
      </w:r>
      <w:r w:rsidRPr="00863D24">
        <w:rPr>
          <w:rFonts w:ascii="Arial" w:hAnsi="Arial" w:cs="Arial"/>
        </w:rPr>
        <w:t xml:space="preserve"> positive and creative way for indigenous students and communities to engage with their cultural knowledge forms and practices. Examples were given as to how different e-Learning tools were able to support communities to reconnect (through internet websites) and to learn their language and customs (through the development and production of online learning resources).</w:t>
      </w:r>
      <w:r>
        <w:rPr>
          <w:rFonts w:ascii="Arial" w:hAnsi="Arial" w:cs="Arial"/>
        </w:rPr>
        <w:t xml:space="preserve"> As we were doing it in the class with different topics. </w:t>
      </w:r>
    </w:p>
    <w:p w14:paraId="2D62738F" w14:textId="48500798" w:rsidR="00596393" w:rsidRDefault="00EC299C" w:rsidP="00596393">
      <w:pPr>
        <w:rPr>
          <w:rFonts w:ascii="Arial" w:hAnsi="Arial" w:cs="Arial"/>
        </w:rPr>
      </w:pPr>
      <w:r>
        <w:rPr>
          <w:rFonts w:ascii="Arial" w:hAnsi="Arial" w:cs="Arial"/>
        </w:rPr>
        <w:t xml:space="preserve">It is also important to analyse </w:t>
      </w:r>
      <w:r w:rsidR="006F7FB4">
        <w:rPr>
          <w:rFonts w:ascii="Arial" w:hAnsi="Arial" w:cs="Arial"/>
        </w:rPr>
        <w:t xml:space="preserve">both aspects, positive and negative, the impact of Moodle on students at University of Wales Saint Trinity David. </w:t>
      </w:r>
    </w:p>
    <w:p w14:paraId="414027C9" w14:textId="77777777" w:rsidR="009B72E1" w:rsidRDefault="009B72E1" w:rsidP="00596393">
      <w:pPr>
        <w:rPr>
          <w:rFonts w:ascii="Arial" w:hAnsi="Arial" w:cs="Arial"/>
        </w:rPr>
      </w:pPr>
    </w:p>
    <w:p w14:paraId="27993861" w14:textId="717D751A" w:rsidR="00596393" w:rsidRDefault="00596393" w:rsidP="00596393">
      <w:pPr>
        <w:rPr>
          <w:rFonts w:ascii="Arial" w:hAnsi="Arial" w:cs="Arial"/>
          <w:b/>
          <w:bCs/>
        </w:rPr>
      </w:pPr>
      <w:r>
        <w:rPr>
          <w:rFonts w:ascii="Arial" w:hAnsi="Arial" w:cs="Arial"/>
          <w:b/>
          <w:bCs/>
        </w:rPr>
        <w:t xml:space="preserve">POSITIVE IMPACT: </w:t>
      </w:r>
    </w:p>
    <w:p w14:paraId="750254E3" w14:textId="025E14C9" w:rsidR="00596393" w:rsidRPr="00596393" w:rsidRDefault="00596393" w:rsidP="00596393">
      <w:pPr>
        <w:pStyle w:val="ListParagraph"/>
        <w:numPr>
          <w:ilvl w:val="0"/>
          <w:numId w:val="5"/>
        </w:numPr>
        <w:rPr>
          <w:rFonts w:ascii="Arial" w:hAnsi="Arial" w:cs="Arial"/>
          <w:b/>
          <w:bCs/>
        </w:rPr>
      </w:pPr>
      <w:r>
        <w:rPr>
          <w:rFonts w:ascii="Arial" w:hAnsi="Arial" w:cs="Arial"/>
        </w:rPr>
        <w:t xml:space="preserve">Student from over the world can access to the platform. </w:t>
      </w:r>
    </w:p>
    <w:p w14:paraId="6E501E49" w14:textId="01EDBC1F" w:rsidR="00596393" w:rsidRPr="00596393" w:rsidRDefault="00596393" w:rsidP="00596393">
      <w:pPr>
        <w:pStyle w:val="ListParagraph"/>
        <w:numPr>
          <w:ilvl w:val="0"/>
          <w:numId w:val="5"/>
        </w:numPr>
        <w:rPr>
          <w:rFonts w:ascii="Arial" w:hAnsi="Arial" w:cs="Arial"/>
          <w:b/>
          <w:bCs/>
        </w:rPr>
      </w:pPr>
      <w:r>
        <w:rPr>
          <w:rFonts w:ascii="Arial" w:hAnsi="Arial" w:cs="Arial"/>
        </w:rPr>
        <w:t xml:space="preserve">Greater flexibility for the student’s time. </w:t>
      </w:r>
    </w:p>
    <w:p w14:paraId="18569FA5" w14:textId="576832A0" w:rsidR="00596393" w:rsidRPr="0035205D" w:rsidRDefault="0035205D" w:rsidP="00596393">
      <w:pPr>
        <w:pStyle w:val="ListParagraph"/>
        <w:numPr>
          <w:ilvl w:val="0"/>
          <w:numId w:val="5"/>
        </w:numPr>
        <w:rPr>
          <w:rFonts w:ascii="Arial" w:hAnsi="Arial" w:cs="Arial"/>
          <w:b/>
          <w:bCs/>
        </w:rPr>
      </w:pPr>
      <w:r>
        <w:rPr>
          <w:rFonts w:ascii="Arial" w:hAnsi="Arial" w:cs="Arial"/>
        </w:rPr>
        <w:t>Access relevant to learning material online at any time.</w:t>
      </w:r>
    </w:p>
    <w:p w14:paraId="536B07EE" w14:textId="11B6E95F" w:rsidR="0035205D" w:rsidRPr="0035205D" w:rsidRDefault="0035205D" w:rsidP="00596393">
      <w:pPr>
        <w:pStyle w:val="ListParagraph"/>
        <w:numPr>
          <w:ilvl w:val="0"/>
          <w:numId w:val="5"/>
        </w:numPr>
        <w:rPr>
          <w:rFonts w:ascii="Arial" w:hAnsi="Arial" w:cs="Arial"/>
          <w:b/>
          <w:bCs/>
        </w:rPr>
      </w:pPr>
      <w:r>
        <w:rPr>
          <w:rFonts w:ascii="Arial" w:hAnsi="Arial" w:cs="Arial"/>
        </w:rPr>
        <w:t xml:space="preserve">Improve technical skills </w:t>
      </w:r>
    </w:p>
    <w:p w14:paraId="31239A9C" w14:textId="375FBD0F" w:rsidR="0035205D" w:rsidRPr="0035205D" w:rsidRDefault="0035205D" w:rsidP="00596393">
      <w:pPr>
        <w:pStyle w:val="ListParagraph"/>
        <w:numPr>
          <w:ilvl w:val="0"/>
          <w:numId w:val="5"/>
        </w:numPr>
        <w:rPr>
          <w:rFonts w:ascii="Arial" w:hAnsi="Arial" w:cs="Arial"/>
          <w:b/>
          <w:bCs/>
        </w:rPr>
      </w:pPr>
      <w:r>
        <w:rPr>
          <w:rFonts w:ascii="Arial" w:hAnsi="Arial" w:cs="Arial"/>
        </w:rPr>
        <w:t xml:space="preserve">Cost saving </w:t>
      </w:r>
    </w:p>
    <w:p w14:paraId="6EE4BE51" w14:textId="69AB421E" w:rsidR="0035205D" w:rsidRPr="0035205D" w:rsidRDefault="0035205D" w:rsidP="00596393">
      <w:pPr>
        <w:pStyle w:val="ListParagraph"/>
        <w:numPr>
          <w:ilvl w:val="0"/>
          <w:numId w:val="5"/>
        </w:numPr>
        <w:rPr>
          <w:rFonts w:ascii="Arial" w:hAnsi="Arial" w:cs="Arial"/>
          <w:b/>
          <w:bCs/>
        </w:rPr>
      </w:pPr>
      <w:r>
        <w:rPr>
          <w:rFonts w:ascii="Arial" w:hAnsi="Arial" w:cs="Arial"/>
        </w:rPr>
        <w:t xml:space="preserve">Improve student’s attendance. </w:t>
      </w:r>
    </w:p>
    <w:p w14:paraId="6A146671" w14:textId="1AC33FB7" w:rsidR="0035205D" w:rsidRPr="009442DF" w:rsidRDefault="0035205D" w:rsidP="00596393">
      <w:pPr>
        <w:pStyle w:val="ListParagraph"/>
        <w:numPr>
          <w:ilvl w:val="0"/>
          <w:numId w:val="5"/>
        </w:numPr>
        <w:rPr>
          <w:rFonts w:ascii="Arial" w:hAnsi="Arial" w:cs="Arial"/>
          <w:b/>
          <w:bCs/>
        </w:rPr>
      </w:pPr>
      <w:r>
        <w:rPr>
          <w:rFonts w:ascii="Arial" w:hAnsi="Arial" w:cs="Arial"/>
        </w:rPr>
        <w:t xml:space="preserve">Make the student able to manage the time between work and study. </w:t>
      </w:r>
    </w:p>
    <w:p w14:paraId="1511BB49" w14:textId="77777777" w:rsidR="009442DF" w:rsidRPr="009442DF" w:rsidRDefault="009442DF" w:rsidP="00596393">
      <w:pPr>
        <w:pStyle w:val="ListParagraph"/>
        <w:numPr>
          <w:ilvl w:val="0"/>
          <w:numId w:val="5"/>
        </w:numPr>
        <w:rPr>
          <w:rFonts w:ascii="Arial" w:hAnsi="Arial" w:cs="Arial"/>
          <w:b/>
          <w:bCs/>
        </w:rPr>
      </w:pPr>
      <w:r>
        <w:rPr>
          <w:rFonts w:ascii="Arial" w:hAnsi="Arial" w:cs="Arial"/>
          <w:color w:val="202124"/>
          <w:shd w:val="clear" w:color="auto" w:fill="FFFFFF"/>
        </w:rPr>
        <w:t>Virtual learning environments </w:t>
      </w:r>
      <w:r w:rsidRPr="009442DF">
        <w:rPr>
          <w:rFonts w:ascii="Arial" w:hAnsi="Arial" w:cs="Arial"/>
          <w:color w:val="202124"/>
          <w:shd w:val="clear" w:color="auto" w:fill="FFFFFF"/>
        </w:rPr>
        <w:t>provide new opportunities for students to participate in classes on their own schedule.</w:t>
      </w:r>
    </w:p>
    <w:p w14:paraId="4F702160" w14:textId="007A69DD" w:rsidR="009442DF" w:rsidRPr="00183456" w:rsidRDefault="009442DF" w:rsidP="00596393">
      <w:pPr>
        <w:pStyle w:val="ListParagraph"/>
        <w:numPr>
          <w:ilvl w:val="0"/>
          <w:numId w:val="5"/>
        </w:numPr>
        <w:rPr>
          <w:rFonts w:ascii="Arial" w:hAnsi="Arial" w:cs="Arial"/>
          <w:b/>
          <w:bCs/>
        </w:rPr>
      </w:pPr>
      <w:r>
        <w:rPr>
          <w:rFonts w:ascii="Arial" w:hAnsi="Arial" w:cs="Arial"/>
          <w:color w:val="202124"/>
          <w:shd w:val="clear" w:color="auto" w:fill="FFFFFF"/>
        </w:rPr>
        <w:t xml:space="preserve"> They're able to learn at their own pace, providing a comfortable way for them to grow their skills.</w:t>
      </w:r>
    </w:p>
    <w:p w14:paraId="733C0226" w14:textId="7F338E99" w:rsidR="00183456" w:rsidRPr="00BB43B8" w:rsidRDefault="00183456" w:rsidP="00596393">
      <w:pPr>
        <w:pStyle w:val="ListParagraph"/>
        <w:numPr>
          <w:ilvl w:val="0"/>
          <w:numId w:val="5"/>
        </w:numPr>
        <w:rPr>
          <w:rFonts w:ascii="Arial" w:hAnsi="Arial" w:cs="Arial"/>
          <w:b/>
          <w:bCs/>
        </w:rPr>
      </w:pPr>
      <w:r>
        <w:rPr>
          <w:rFonts w:ascii="Arial" w:hAnsi="Arial" w:cs="Arial"/>
          <w:color w:val="202124"/>
          <w:shd w:val="clear" w:color="auto" w:fill="FFFFFF"/>
        </w:rPr>
        <w:t>Immediate feedback on learning.</w:t>
      </w:r>
    </w:p>
    <w:p w14:paraId="1A6E92A2" w14:textId="1EFC17BC" w:rsidR="00920050" w:rsidRDefault="00920050" w:rsidP="00920050">
      <w:pPr>
        <w:ind w:left="360"/>
        <w:rPr>
          <w:rFonts w:ascii="Arial" w:hAnsi="Arial" w:cs="Arial"/>
          <w:b/>
          <w:bCs/>
        </w:rPr>
      </w:pPr>
    </w:p>
    <w:p w14:paraId="48275AB1" w14:textId="7ECAE97E" w:rsidR="00920050" w:rsidRDefault="00920050" w:rsidP="00920050">
      <w:pPr>
        <w:ind w:left="360"/>
        <w:rPr>
          <w:rFonts w:ascii="Arial" w:hAnsi="Arial" w:cs="Arial"/>
          <w:b/>
          <w:bCs/>
        </w:rPr>
      </w:pPr>
      <w:r>
        <w:rPr>
          <w:rFonts w:ascii="Arial" w:hAnsi="Arial" w:cs="Arial"/>
          <w:b/>
          <w:bCs/>
        </w:rPr>
        <w:t xml:space="preserve">NEGATIVE IMPACT: </w:t>
      </w:r>
    </w:p>
    <w:p w14:paraId="496C7452" w14:textId="1C7FEDEA" w:rsidR="00920050" w:rsidRPr="00920050" w:rsidRDefault="00920050" w:rsidP="00920050">
      <w:pPr>
        <w:pStyle w:val="ListParagraph"/>
        <w:numPr>
          <w:ilvl w:val="0"/>
          <w:numId w:val="6"/>
        </w:numPr>
        <w:rPr>
          <w:rFonts w:ascii="Arial" w:hAnsi="Arial" w:cs="Arial"/>
          <w:b/>
          <w:bCs/>
        </w:rPr>
      </w:pPr>
      <w:r>
        <w:rPr>
          <w:rFonts w:ascii="Arial" w:hAnsi="Arial" w:cs="Arial"/>
        </w:rPr>
        <w:t>Internet connection: could be that sometimes there is not at consistent connection.</w:t>
      </w:r>
    </w:p>
    <w:p w14:paraId="60183A50" w14:textId="4E03EB88" w:rsidR="00920050" w:rsidRPr="00920050" w:rsidRDefault="00920050" w:rsidP="00920050">
      <w:pPr>
        <w:pStyle w:val="ListParagraph"/>
        <w:numPr>
          <w:ilvl w:val="0"/>
          <w:numId w:val="6"/>
        </w:numPr>
        <w:rPr>
          <w:rFonts w:ascii="Arial" w:hAnsi="Arial" w:cs="Arial"/>
          <w:b/>
          <w:bCs/>
        </w:rPr>
      </w:pPr>
      <w:r>
        <w:rPr>
          <w:rFonts w:ascii="Arial" w:hAnsi="Arial" w:cs="Arial"/>
        </w:rPr>
        <w:t>It is difficult to be focus on a screen for long time</w:t>
      </w:r>
    </w:p>
    <w:p w14:paraId="2AB31C8F" w14:textId="0B3568E7" w:rsidR="00920050" w:rsidRPr="00F166BF" w:rsidRDefault="00920050" w:rsidP="00920050">
      <w:pPr>
        <w:pStyle w:val="ListParagraph"/>
        <w:numPr>
          <w:ilvl w:val="0"/>
          <w:numId w:val="6"/>
        </w:numPr>
        <w:rPr>
          <w:rFonts w:ascii="Arial" w:hAnsi="Arial" w:cs="Arial"/>
          <w:b/>
          <w:bCs/>
        </w:rPr>
      </w:pPr>
      <w:r>
        <w:rPr>
          <w:rFonts w:ascii="Arial" w:hAnsi="Arial" w:cs="Arial"/>
        </w:rPr>
        <w:t xml:space="preserve">Student can be easily distracted from social media or any other sites. </w:t>
      </w:r>
    </w:p>
    <w:p w14:paraId="190B7ED5" w14:textId="04316062" w:rsidR="00F166BF" w:rsidRDefault="00F166BF" w:rsidP="00F166BF">
      <w:pPr>
        <w:pStyle w:val="trt0xe"/>
        <w:numPr>
          <w:ilvl w:val="0"/>
          <w:numId w:val="6"/>
        </w:numPr>
        <w:shd w:val="clear" w:color="auto" w:fill="FFFFFF"/>
        <w:spacing w:before="0" w:beforeAutospacing="0" w:after="60" w:afterAutospacing="0"/>
        <w:rPr>
          <w:rFonts w:ascii="Arial" w:hAnsi="Arial" w:cs="Arial"/>
          <w:color w:val="202124"/>
        </w:rPr>
      </w:pPr>
      <w:r w:rsidRPr="00F166BF">
        <w:rPr>
          <w:rFonts w:ascii="Arial" w:hAnsi="Arial" w:cs="Arial"/>
          <w:color w:val="202124"/>
          <w:sz w:val="22"/>
          <w:szCs w:val="22"/>
        </w:rPr>
        <w:t xml:space="preserve">Online Learning </w:t>
      </w:r>
      <w:r>
        <w:rPr>
          <w:rFonts w:ascii="Arial" w:hAnsi="Arial" w:cs="Arial"/>
          <w:color w:val="202124"/>
          <w:sz w:val="22"/>
          <w:szCs w:val="22"/>
        </w:rPr>
        <w:t>r</w:t>
      </w:r>
      <w:r w:rsidRPr="00F166BF">
        <w:rPr>
          <w:rFonts w:ascii="Arial" w:hAnsi="Arial" w:cs="Arial"/>
          <w:color w:val="202124"/>
          <w:sz w:val="22"/>
          <w:szCs w:val="22"/>
        </w:rPr>
        <w:t>equires Self-Discipline.</w:t>
      </w:r>
    </w:p>
    <w:p w14:paraId="1B0617BF" w14:textId="3E5B2A46" w:rsidR="00F166BF" w:rsidRPr="00183456" w:rsidRDefault="00F166BF" w:rsidP="00920050">
      <w:pPr>
        <w:pStyle w:val="ListParagraph"/>
        <w:numPr>
          <w:ilvl w:val="0"/>
          <w:numId w:val="6"/>
        </w:numPr>
        <w:rPr>
          <w:rFonts w:ascii="Arial" w:hAnsi="Arial" w:cs="Arial"/>
          <w:b/>
          <w:bCs/>
        </w:rPr>
      </w:pPr>
      <w:r>
        <w:rPr>
          <w:rFonts w:ascii="Arial" w:hAnsi="Arial" w:cs="Arial"/>
          <w:color w:val="202124"/>
          <w:shd w:val="clear" w:color="auto" w:fill="FFFFFF"/>
        </w:rPr>
        <w:t xml:space="preserve">Online Learning </w:t>
      </w:r>
      <w:r>
        <w:rPr>
          <w:rFonts w:ascii="Arial" w:hAnsi="Arial" w:cs="Arial"/>
          <w:color w:val="202124"/>
          <w:shd w:val="clear" w:color="auto" w:fill="FFFFFF"/>
        </w:rPr>
        <w:t>m</w:t>
      </w:r>
      <w:r>
        <w:rPr>
          <w:rFonts w:ascii="Arial" w:hAnsi="Arial" w:cs="Arial"/>
          <w:color w:val="202124"/>
          <w:shd w:val="clear" w:color="auto" w:fill="FFFFFF"/>
        </w:rPr>
        <w:t xml:space="preserve">ay </w:t>
      </w:r>
      <w:r>
        <w:rPr>
          <w:rFonts w:ascii="Arial" w:hAnsi="Arial" w:cs="Arial"/>
          <w:color w:val="202124"/>
          <w:shd w:val="clear" w:color="auto" w:fill="FFFFFF"/>
        </w:rPr>
        <w:t>c</w:t>
      </w:r>
      <w:r>
        <w:rPr>
          <w:rFonts w:ascii="Arial" w:hAnsi="Arial" w:cs="Arial"/>
          <w:color w:val="202124"/>
          <w:shd w:val="clear" w:color="auto" w:fill="FFFFFF"/>
        </w:rPr>
        <w:t xml:space="preserve">reate a </w:t>
      </w:r>
      <w:r>
        <w:rPr>
          <w:rFonts w:ascii="Arial" w:hAnsi="Arial" w:cs="Arial"/>
          <w:color w:val="202124"/>
          <w:shd w:val="clear" w:color="auto" w:fill="FFFFFF"/>
        </w:rPr>
        <w:t>s</w:t>
      </w:r>
      <w:r>
        <w:rPr>
          <w:rFonts w:ascii="Arial" w:hAnsi="Arial" w:cs="Arial"/>
          <w:color w:val="202124"/>
          <w:shd w:val="clear" w:color="auto" w:fill="FFFFFF"/>
        </w:rPr>
        <w:t xml:space="preserve">ense of </w:t>
      </w:r>
      <w:r>
        <w:rPr>
          <w:rFonts w:ascii="Arial" w:hAnsi="Arial" w:cs="Arial"/>
          <w:color w:val="202124"/>
          <w:shd w:val="clear" w:color="auto" w:fill="FFFFFF"/>
        </w:rPr>
        <w:t>i</w:t>
      </w:r>
      <w:r>
        <w:rPr>
          <w:rFonts w:ascii="Arial" w:hAnsi="Arial" w:cs="Arial"/>
          <w:color w:val="202124"/>
          <w:shd w:val="clear" w:color="auto" w:fill="FFFFFF"/>
        </w:rPr>
        <w:t>solation</w:t>
      </w:r>
    </w:p>
    <w:p w14:paraId="361BE92A" w14:textId="14CA5FF7" w:rsidR="00183456" w:rsidRPr="00183456" w:rsidRDefault="00183456" w:rsidP="00183456">
      <w:pPr>
        <w:pStyle w:val="trt0xe"/>
        <w:numPr>
          <w:ilvl w:val="0"/>
          <w:numId w:val="12"/>
        </w:numPr>
        <w:shd w:val="clear" w:color="auto" w:fill="FFFFFF"/>
        <w:spacing w:before="0" w:beforeAutospacing="0" w:after="60" w:afterAutospacing="0"/>
        <w:rPr>
          <w:rFonts w:ascii="Arial" w:hAnsi="Arial" w:cs="Arial"/>
          <w:color w:val="202124"/>
          <w:sz w:val="22"/>
          <w:szCs w:val="22"/>
        </w:rPr>
      </w:pPr>
      <w:r w:rsidRPr="00183456">
        <w:rPr>
          <w:rFonts w:ascii="Arial" w:hAnsi="Arial" w:cs="Arial"/>
          <w:color w:val="000000" w:themeColor="text1"/>
          <w:sz w:val="22"/>
          <w:szCs w:val="22"/>
        </w:rPr>
        <w:t xml:space="preserve">The most challenging for the VLE could be the </w:t>
      </w:r>
      <w:r w:rsidRPr="00183456">
        <w:rPr>
          <w:rFonts w:ascii="Arial" w:hAnsi="Arial" w:cs="Arial"/>
          <w:color w:val="000000" w:themeColor="text1"/>
          <w:sz w:val="22"/>
          <w:szCs w:val="22"/>
        </w:rPr>
        <w:t>Poor digital literacy.</w:t>
      </w:r>
    </w:p>
    <w:p w14:paraId="32D05123" w14:textId="470C14D7" w:rsidR="00183456" w:rsidRPr="00183456" w:rsidRDefault="00183456" w:rsidP="00183456">
      <w:pPr>
        <w:pStyle w:val="trt0xe"/>
        <w:numPr>
          <w:ilvl w:val="0"/>
          <w:numId w:val="12"/>
        </w:numPr>
        <w:shd w:val="clear" w:color="auto" w:fill="FFFFFF"/>
        <w:spacing w:before="0" w:beforeAutospacing="0" w:after="60" w:afterAutospacing="0"/>
        <w:rPr>
          <w:rFonts w:ascii="Arial" w:hAnsi="Arial" w:cs="Arial"/>
          <w:color w:val="202124"/>
          <w:sz w:val="22"/>
          <w:szCs w:val="22"/>
        </w:rPr>
      </w:pPr>
      <w:r w:rsidRPr="00183456">
        <w:rPr>
          <w:rFonts w:ascii="Arial" w:hAnsi="Arial" w:cs="Arial"/>
          <w:color w:val="202124"/>
          <w:sz w:val="22"/>
          <w:szCs w:val="22"/>
          <w:shd w:val="clear" w:color="auto" w:fill="FFFFFF"/>
        </w:rPr>
        <w:t>Online Learning Options for Special Needs of Students.</w:t>
      </w:r>
    </w:p>
    <w:p w14:paraId="35884E74" w14:textId="49A2A50D" w:rsidR="00183456" w:rsidRDefault="00183456" w:rsidP="00183456">
      <w:pPr>
        <w:pStyle w:val="trt0xe"/>
        <w:shd w:val="clear" w:color="auto" w:fill="FFFFFF"/>
        <w:spacing w:before="0" w:beforeAutospacing="0" w:after="60" w:afterAutospacing="0"/>
        <w:ind w:left="720"/>
        <w:rPr>
          <w:rFonts w:ascii="Arial" w:hAnsi="Arial" w:cs="Arial"/>
          <w:color w:val="202124"/>
          <w:sz w:val="22"/>
          <w:szCs w:val="22"/>
          <w:shd w:val="clear" w:color="auto" w:fill="FFFFFF"/>
        </w:rPr>
      </w:pPr>
    </w:p>
    <w:p w14:paraId="7FA2B65D" w14:textId="23C6E1B3" w:rsidR="00183456" w:rsidRPr="00183456" w:rsidRDefault="00183456" w:rsidP="00183456">
      <w:pPr>
        <w:pStyle w:val="trt0xe"/>
        <w:shd w:val="clear" w:color="auto" w:fill="FFFFFF"/>
        <w:spacing w:before="0" w:beforeAutospacing="0" w:after="60" w:afterAutospacing="0"/>
        <w:ind w:left="720"/>
        <w:rPr>
          <w:rFonts w:ascii="Arial" w:hAnsi="Arial" w:cs="Arial"/>
          <w:color w:val="202124"/>
          <w:sz w:val="22"/>
          <w:szCs w:val="22"/>
        </w:rPr>
      </w:pPr>
      <w:r w:rsidRPr="00183456">
        <w:rPr>
          <w:rFonts w:ascii="Arial" w:hAnsi="Arial" w:cs="Arial"/>
          <w:color w:val="202124"/>
          <w:sz w:val="22"/>
          <w:szCs w:val="22"/>
          <w:shd w:val="clear" w:color="auto" w:fill="FFFFFF"/>
        </w:rPr>
        <w:t xml:space="preserve">For a good use of VLE </w:t>
      </w:r>
      <w:r w:rsidRPr="00183456">
        <w:rPr>
          <w:rFonts w:ascii="Arial" w:hAnsi="Arial" w:cs="Arial"/>
          <w:color w:val="202124"/>
          <w:sz w:val="22"/>
          <w:szCs w:val="22"/>
          <w:shd w:val="clear" w:color="auto" w:fill="FFFFFF"/>
        </w:rPr>
        <w:t>Students need to be serious about their education, learn how to manage time, set their daily schedule, and study despite constant distractions.</w:t>
      </w:r>
    </w:p>
    <w:p w14:paraId="21698683" w14:textId="67CCC7FF" w:rsidR="00183456" w:rsidRPr="00183456" w:rsidRDefault="00183456" w:rsidP="00183456">
      <w:pPr>
        <w:rPr>
          <w:rFonts w:ascii="Arial" w:hAnsi="Arial" w:cs="Arial"/>
        </w:rPr>
      </w:pPr>
    </w:p>
    <w:p w14:paraId="7AFAB2CE" w14:textId="128AD906" w:rsidR="009B72E1" w:rsidRPr="00B02FCE" w:rsidRDefault="00E576ED" w:rsidP="003E5B8A">
      <w:pPr>
        <w:rPr>
          <w:rFonts w:ascii="Arial" w:hAnsi="Arial" w:cs="Arial"/>
          <w:b/>
          <w:bCs/>
        </w:rPr>
      </w:pPr>
      <w:r w:rsidRPr="00E576ED">
        <w:rPr>
          <w:rFonts w:ascii="Arial" w:hAnsi="Arial" w:cs="Arial"/>
        </w:rPr>
        <w:t>Many institutions invested heavily in the development and deployment of online programs</w:t>
      </w:r>
      <w:r w:rsidR="00B02FCE">
        <w:rPr>
          <w:rFonts w:ascii="Arial" w:hAnsi="Arial" w:cs="Arial"/>
        </w:rPr>
        <w:t xml:space="preserve">. It also has a positive impact </w:t>
      </w:r>
      <w:r w:rsidR="00B02FCE" w:rsidRPr="00B02FCE">
        <w:rPr>
          <w:rFonts w:ascii="Arial" w:hAnsi="Arial" w:cs="Arial"/>
        </w:rPr>
        <w:t>on</w:t>
      </w:r>
      <w:r w:rsidR="00B02FCE" w:rsidRPr="00B02FCE">
        <w:rPr>
          <w:rFonts w:ascii="Arial" w:hAnsi="Arial" w:cs="Arial"/>
          <w:color w:val="202124"/>
          <w:shd w:val="clear" w:color="auto" w:fill="FFFFFF"/>
        </w:rPr>
        <w:t xml:space="preserve"> educators</w:t>
      </w:r>
      <w:r w:rsidR="00B02FCE">
        <w:rPr>
          <w:rFonts w:ascii="Arial" w:hAnsi="Arial" w:cs="Arial"/>
          <w:color w:val="202124"/>
          <w:shd w:val="clear" w:color="auto" w:fill="FFFFFF"/>
        </w:rPr>
        <w:t xml:space="preserve"> to</w:t>
      </w:r>
      <w:r w:rsidR="00B02FCE" w:rsidRPr="00B02FCE">
        <w:rPr>
          <w:rFonts w:ascii="Arial" w:hAnsi="Arial" w:cs="Arial"/>
          <w:color w:val="202124"/>
          <w:shd w:val="clear" w:color="auto" w:fill="FFFFFF"/>
        </w:rPr>
        <w:t xml:space="preserve"> perform their jobs more efficiently and at the same time allows students and trainees to do their schoolwork from anywhere.</w:t>
      </w:r>
    </w:p>
    <w:p w14:paraId="538EDB7B" w14:textId="2A86DA85" w:rsidR="003E5B8A" w:rsidRDefault="003E5B8A" w:rsidP="003E5B8A">
      <w:pPr>
        <w:rPr>
          <w:rFonts w:ascii="Arial" w:hAnsi="Arial" w:cs="Arial"/>
          <w:b/>
          <w:bCs/>
        </w:rPr>
      </w:pPr>
    </w:p>
    <w:p w14:paraId="1279FC2E" w14:textId="37E5D084" w:rsidR="003E5B8A" w:rsidRPr="005D6F8A" w:rsidRDefault="003E5B8A" w:rsidP="005D6F8A">
      <w:pPr>
        <w:pStyle w:val="ListParagraph"/>
        <w:numPr>
          <w:ilvl w:val="0"/>
          <w:numId w:val="2"/>
        </w:numPr>
        <w:rPr>
          <w:rFonts w:ascii="Arial" w:hAnsi="Arial" w:cs="Arial"/>
          <w:b/>
          <w:bCs/>
          <w:i/>
          <w:iCs/>
          <w:color w:val="FF0000"/>
          <w:sz w:val="44"/>
          <w:szCs w:val="44"/>
        </w:rPr>
      </w:pPr>
      <w:r w:rsidRPr="005D6F8A">
        <w:rPr>
          <w:rFonts w:ascii="Arial" w:hAnsi="Arial" w:cs="Arial"/>
          <w:b/>
          <w:bCs/>
          <w:i/>
          <w:iCs/>
          <w:color w:val="FF0000"/>
          <w:sz w:val="40"/>
          <w:szCs w:val="40"/>
        </w:rPr>
        <w:t>RESEARCH</w:t>
      </w:r>
      <w:r w:rsidRPr="005D6F8A">
        <w:rPr>
          <w:rFonts w:ascii="Arial" w:hAnsi="Arial" w:cs="Arial"/>
          <w:b/>
          <w:bCs/>
          <w:i/>
          <w:iCs/>
          <w:color w:val="FF0000"/>
          <w:sz w:val="44"/>
          <w:szCs w:val="44"/>
        </w:rPr>
        <w:t xml:space="preserve"> METHODOLOGY</w:t>
      </w:r>
    </w:p>
    <w:p w14:paraId="17852909" w14:textId="16087831" w:rsidR="00EE68EC" w:rsidRPr="00FC4E90" w:rsidRDefault="003E5B8A" w:rsidP="003E5B8A">
      <w:pPr>
        <w:rPr>
          <w:rFonts w:ascii="Arial" w:hAnsi="Arial" w:cs="Arial"/>
          <w:color w:val="000000" w:themeColor="text1"/>
        </w:rPr>
      </w:pPr>
      <w:r w:rsidRPr="00FC4E90">
        <w:rPr>
          <w:rFonts w:ascii="Arial" w:hAnsi="Arial" w:cs="Arial"/>
          <w:color w:val="000000" w:themeColor="text1"/>
        </w:rPr>
        <w:t>As part of the research, I have collected both data: primary and secondary. As primary data, I have made a questioner for the student about the topic VLE</w:t>
      </w:r>
      <w:r w:rsidR="00EE68EC" w:rsidRPr="00FC4E90">
        <w:rPr>
          <w:rFonts w:ascii="Arial" w:hAnsi="Arial" w:cs="Arial"/>
          <w:color w:val="000000" w:themeColor="text1"/>
        </w:rPr>
        <w:t xml:space="preserve"> and after a survey</w:t>
      </w:r>
      <w:r w:rsidR="00CC10AD" w:rsidRPr="00FC4E90">
        <w:rPr>
          <w:rFonts w:ascii="Arial" w:hAnsi="Arial" w:cs="Arial"/>
          <w:color w:val="000000" w:themeColor="text1"/>
        </w:rPr>
        <w:t xml:space="preserve">. </w:t>
      </w:r>
      <w:r w:rsidR="00EE68EC" w:rsidRPr="00FC4E90">
        <w:rPr>
          <w:rFonts w:ascii="Arial" w:hAnsi="Arial" w:cs="Arial"/>
          <w:color w:val="000000" w:themeColor="text1"/>
        </w:rPr>
        <w:t xml:space="preserve">From this I was able to collect some result. </w:t>
      </w:r>
      <w:r w:rsidR="00B02FCE">
        <w:rPr>
          <w:rFonts w:ascii="Arial" w:hAnsi="Arial" w:cs="Arial"/>
          <w:color w:val="000000" w:themeColor="text1"/>
        </w:rPr>
        <w:t>The data refers to a</w:t>
      </w:r>
      <w:r w:rsidR="00CC10AD" w:rsidRPr="00FC4E90">
        <w:rPr>
          <w:rFonts w:ascii="Arial" w:hAnsi="Arial" w:cs="Arial"/>
          <w:color w:val="000000" w:themeColor="text1"/>
        </w:rPr>
        <w:t xml:space="preserve"> sample size was </w:t>
      </w:r>
      <w:r w:rsidR="00EE68EC" w:rsidRPr="00FC4E90">
        <w:rPr>
          <w:rFonts w:ascii="Arial" w:hAnsi="Arial" w:cs="Arial"/>
          <w:color w:val="000000" w:themeColor="text1"/>
        </w:rPr>
        <w:t>20 students between my classmate and other student were involve in this questionnaire / survey</w:t>
      </w:r>
      <w:r w:rsidR="00CC10AD" w:rsidRPr="00FC4E90">
        <w:rPr>
          <w:rFonts w:ascii="Arial" w:hAnsi="Arial" w:cs="Arial"/>
          <w:color w:val="000000" w:themeColor="text1"/>
        </w:rPr>
        <w:t xml:space="preserve"> which the result was analyse in an Excel graphic and it will be show in the next topic. As </w:t>
      </w:r>
      <w:r w:rsidR="004B5312" w:rsidRPr="00FC4E90">
        <w:rPr>
          <w:rFonts w:ascii="Arial" w:hAnsi="Arial" w:cs="Arial"/>
          <w:color w:val="000000" w:themeColor="text1"/>
        </w:rPr>
        <w:t>secondary research</w:t>
      </w:r>
      <w:r w:rsidR="00CC10AD" w:rsidRPr="00FC4E90">
        <w:rPr>
          <w:rFonts w:ascii="Arial" w:hAnsi="Arial" w:cs="Arial"/>
          <w:color w:val="000000" w:themeColor="text1"/>
        </w:rPr>
        <w:t xml:space="preserve"> I have consulted some extra material from Moodle and read some citation from different authors about Virtual Learning Environment.</w:t>
      </w:r>
      <w:r w:rsidR="008C7AE4" w:rsidRPr="00FC4E90">
        <w:rPr>
          <w:rFonts w:ascii="Arial" w:hAnsi="Arial" w:cs="Arial"/>
          <w:color w:val="000000" w:themeColor="text1"/>
        </w:rPr>
        <w:t xml:space="preserve"> </w:t>
      </w:r>
    </w:p>
    <w:p w14:paraId="4250A7CC" w14:textId="06552E14" w:rsidR="00FC4E90" w:rsidRPr="00FC4E90" w:rsidRDefault="008C7AE4" w:rsidP="003E5B8A">
      <w:pPr>
        <w:rPr>
          <w:rFonts w:ascii="Arial" w:hAnsi="Arial" w:cs="Arial"/>
          <w:color w:val="000000" w:themeColor="text1"/>
        </w:rPr>
      </w:pPr>
      <w:r w:rsidRPr="00FC4E90">
        <w:rPr>
          <w:rFonts w:ascii="Arial" w:hAnsi="Arial" w:cs="Arial"/>
          <w:color w:val="000000" w:themeColor="text1"/>
        </w:rPr>
        <w:t>The first data is the Questionnaire made with 10 questions: closed and open, then analyse on an Excel graph. The data collection process was very simple: I have asked my class</w:t>
      </w:r>
      <w:r w:rsidR="00092D1F" w:rsidRPr="00FC4E90">
        <w:rPr>
          <w:rFonts w:ascii="Arial" w:hAnsi="Arial" w:cs="Arial"/>
          <w:color w:val="000000" w:themeColor="text1"/>
        </w:rPr>
        <w:t xml:space="preserve">mates </w:t>
      </w:r>
      <w:r w:rsidRPr="00FC4E90">
        <w:rPr>
          <w:rFonts w:ascii="Arial" w:hAnsi="Arial" w:cs="Arial"/>
          <w:color w:val="000000" w:themeColor="text1"/>
        </w:rPr>
        <w:t xml:space="preserve">and some student to complete and send me over the </w:t>
      </w:r>
      <w:r w:rsidR="00092D1F" w:rsidRPr="00FC4E90">
        <w:rPr>
          <w:rFonts w:ascii="Arial" w:hAnsi="Arial" w:cs="Arial"/>
          <w:color w:val="000000" w:themeColor="text1"/>
        </w:rPr>
        <w:t>questionnaire. But I knew that there was a few challenging while doing it as not everyone remembers to give me it back by deadline, also because is not very easy to give a strong opinion about the topic with only twenty students compare to all the campus, so I had a specific number of people.</w:t>
      </w:r>
      <w:r w:rsidR="00FC4E90" w:rsidRPr="00FC4E90">
        <w:rPr>
          <w:rFonts w:ascii="Arial" w:hAnsi="Arial" w:cs="Arial"/>
          <w:color w:val="000000" w:themeColor="text1"/>
        </w:rPr>
        <w:t xml:space="preserve"> </w:t>
      </w:r>
    </w:p>
    <w:p w14:paraId="4567F6BC" w14:textId="0CD56838" w:rsidR="00FC4E90" w:rsidRDefault="00FC4E90" w:rsidP="003E5B8A">
      <w:pPr>
        <w:rPr>
          <w:rFonts w:ascii="Arial" w:hAnsi="Arial" w:cs="Arial"/>
          <w:color w:val="000000" w:themeColor="text1"/>
        </w:rPr>
      </w:pPr>
      <w:r w:rsidRPr="00FC4E90">
        <w:rPr>
          <w:rFonts w:ascii="Arial" w:hAnsi="Arial" w:cs="Arial"/>
          <w:color w:val="000000" w:themeColor="text1"/>
        </w:rPr>
        <w:t xml:space="preserve">For the second data, I used referencing and paraphrasing to give credit and acknowledge the identity of authors and websites used as secondary research methods, as well as to ensure that general data protection regulations were </w:t>
      </w:r>
      <w:r w:rsidRPr="00FC4E90">
        <w:rPr>
          <w:rFonts w:ascii="Arial" w:hAnsi="Arial" w:cs="Arial"/>
          <w:color w:val="000000" w:themeColor="text1"/>
        </w:rPr>
        <w:t>followed,</w:t>
      </w:r>
      <w:r w:rsidRPr="00FC4E90">
        <w:rPr>
          <w:rFonts w:ascii="Arial" w:hAnsi="Arial" w:cs="Arial"/>
          <w:color w:val="000000" w:themeColor="text1"/>
        </w:rPr>
        <w:t xml:space="preserve"> and that all information presented in this research is accurate, lawful, and transparent.</w:t>
      </w:r>
    </w:p>
    <w:p w14:paraId="720BF399" w14:textId="43D922DA" w:rsidR="008026DC" w:rsidRDefault="008026DC" w:rsidP="003E5B8A">
      <w:pPr>
        <w:rPr>
          <w:rFonts w:ascii="Arial" w:hAnsi="Arial" w:cs="Arial"/>
          <w:color w:val="000000" w:themeColor="text1"/>
        </w:rPr>
      </w:pPr>
      <w:r>
        <w:rPr>
          <w:rFonts w:ascii="Arial" w:hAnsi="Arial" w:cs="Arial"/>
          <w:color w:val="000000" w:themeColor="text1"/>
        </w:rPr>
        <w:t xml:space="preserve">The data that I used for this research are: Quantitively, Sample. </w:t>
      </w:r>
    </w:p>
    <w:p w14:paraId="7C1AE76C" w14:textId="471C9B6F" w:rsidR="00A56660" w:rsidRPr="00A56660" w:rsidRDefault="00A56660" w:rsidP="003E5B8A">
      <w:pPr>
        <w:rPr>
          <w:rFonts w:ascii="Arial" w:hAnsi="Arial" w:cs="Arial"/>
          <w:color w:val="000000" w:themeColor="text1"/>
        </w:rPr>
      </w:pPr>
      <w:r w:rsidRPr="00A56660">
        <w:rPr>
          <w:rFonts w:ascii="Arial" w:hAnsi="Arial" w:cs="Arial"/>
          <w:color w:val="000000" w:themeColor="text1"/>
        </w:rPr>
        <w:t>One</w:t>
      </w:r>
      <w:r w:rsidRPr="00A56660">
        <w:rPr>
          <w:rFonts w:ascii="Arial" w:hAnsi="Arial" w:cs="Arial"/>
          <w:color w:val="000000" w:themeColor="text1"/>
        </w:rPr>
        <w:t xml:space="preserve"> examples for the purpose of education and simulation </w:t>
      </w:r>
      <w:r>
        <w:rPr>
          <w:rFonts w:ascii="Arial" w:hAnsi="Arial" w:cs="Arial"/>
          <w:color w:val="000000" w:themeColor="text1"/>
        </w:rPr>
        <w:t>will be</w:t>
      </w:r>
      <w:r w:rsidRPr="00A56660">
        <w:rPr>
          <w:rFonts w:ascii="Arial" w:hAnsi="Arial" w:cs="Arial"/>
          <w:color w:val="000000" w:themeColor="text1"/>
        </w:rPr>
        <w:t xml:space="preserve"> described.</w:t>
      </w:r>
    </w:p>
    <w:p w14:paraId="29C69A5E" w14:textId="59F3C3B7" w:rsidR="008026DC" w:rsidRDefault="008026DC" w:rsidP="003E5B8A">
      <w:pPr>
        <w:rPr>
          <w:rFonts w:ascii="Arial" w:hAnsi="Arial" w:cs="Arial"/>
          <w:color w:val="000000" w:themeColor="text1"/>
        </w:rPr>
      </w:pPr>
    </w:p>
    <w:p w14:paraId="77A81B12" w14:textId="6259153D" w:rsidR="005D6F8A" w:rsidRPr="005D6F8A" w:rsidRDefault="005D6F8A" w:rsidP="005D6F8A">
      <w:pPr>
        <w:pStyle w:val="ListParagraph"/>
        <w:numPr>
          <w:ilvl w:val="0"/>
          <w:numId w:val="2"/>
        </w:numPr>
        <w:rPr>
          <w:rFonts w:ascii="Arial" w:hAnsi="Arial" w:cs="Arial"/>
          <w:color w:val="000000" w:themeColor="text1"/>
        </w:rPr>
      </w:pPr>
      <w:r>
        <w:rPr>
          <w:rFonts w:ascii="Arial" w:hAnsi="Arial" w:cs="Arial"/>
          <w:b/>
          <w:bCs/>
          <w:i/>
          <w:iCs/>
          <w:color w:val="FF0000"/>
          <w:sz w:val="40"/>
          <w:szCs w:val="40"/>
        </w:rPr>
        <w:t xml:space="preserve">RESULT / FINDING ANALYSIS AND DISCUSSION </w:t>
      </w:r>
    </w:p>
    <w:p w14:paraId="0E90B6FB" w14:textId="2666D3A4" w:rsidR="005D6F8A" w:rsidRDefault="00146352" w:rsidP="005D6F8A">
      <w:pPr>
        <w:rPr>
          <w:rFonts w:ascii="Arial" w:hAnsi="Arial" w:cs="Arial"/>
          <w:color w:val="000000" w:themeColor="text1"/>
        </w:rPr>
      </w:pPr>
      <w:r>
        <w:rPr>
          <w:rFonts w:ascii="Arial" w:hAnsi="Arial" w:cs="Arial"/>
          <w:color w:val="000000" w:themeColor="text1"/>
        </w:rPr>
        <w:t xml:space="preserve">After the collection data from my classmates and students from University of Wales Saint Trinity David, I come to realise that: </w:t>
      </w:r>
    </w:p>
    <w:tbl>
      <w:tblPr>
        <w:tblpPr w:leftFromText="180" w:rightFromText="180" w:vertAnchor="text" w:tblpY="1"/>
        <w:tblOverlap w:val="never"/>
        <w:tblW w:w="31680" w:type="dxa"/>
        <w:tblLook w:val="04A0" w:firstRow="1" w:lastRow="0" w:firstColumn="1" w:lastColumn="0" w:noHBand="0" w:noVBand="1"/>
      </w:tblPr>
      <w:tblGrid>
        <w:gridCol w:w="1137"/>
        <w:gridCol w:w="9352"/>
        <w:gridCol w:w="247"/>
        <w:gridCol w:w="222"/>
        <w:gridCol w:w="1784"/>
        <w:gridCol w:w="338"/>
        <w:gridCol w:w="597"/>
        <w:gridCol w:w="1258"/>
        <w:gridCol w:w="5806"/>
        <w:gridCol w:w="298"/>
        <w:gridCol w:w="239"/>
        <w:gridCol w:w="667"/>
        <w:gridCol w:w="922"/>
        <w:gridCol w:w="238"/>
        <w:gridCol w:w="923"/>
        <w:gridCol w:w="1162"/>
        <w:gridCol w:w="2151"/>
        <w:gridCol w:w="1136"/>
        <w:gridCol w:w="280"/>
        <w:gridCol w:w="222"/>
        <w:gridCol w:w="1784"/>
        <w:gridCol w:w="917"/>
      </w:tblGrid>
      <w:tr w:rsidR="009F68C8" w:rsidRPr="008F2FBD" w14:paraId="0EC880DD" w14:textId="77777777" w:rsidTr="00944F7E">
        <w:trPr>
          <w:gridAfter w:val="5"/>
          <w:wAfter w:w="4339" w:type="dxa"/>
          <w:trHeight w:val="420"/>
        </w:trPr>
        <w:tc>
          <w:tcPr>
            <w:tcW w:w="25190" w:type="dxa"/>
            <w:gridSpan w:val="16"/>
            <w:tcBorders>
              <w:top w:val="nil"/>
              <w:left w:val="nil"/>
              <w:bottom w:val="nil"/>
              <w:right w:val="nil"/>
            </w:tcBorders>
            <w:shd w:val="clear" w:color="auto" w:fill="auto"/>
            <w:noWrap/>
            <w:vAlign w:val="bottom"/>
            <w:hideMark/>
          </w:tcPr>
          <w:tbl>
            <w:tblPr>
              <w:tblW w:w="10524" w:type="dxa"/>
              <w:tblLook w:val="04A0" w:firstRow="1" w:lastRow="0" w:firstColumn="1" w:lastColumn="0" w:noHBand="0" w:noVBand="1"/>
            </w:tblPr>
            <w:tblGrid>
              <w:gridCol w:w="236"/>
              <w:gridCol w:w="2392"/>
              <w:gridCol w:w="264"/>
              <w:gridCol w:w="772"/>
              <w:gridCol w:w="2052"/>
              <w:gridCol w:w="1916"/>
              <w:gridCol w:w="1916"/>
              <w:gridCol w:w="976"/>
            </w:tblGrid>
            <w:tr w:rsidR="009F68C8" w:rsidRPr="008F2FBD" w14:paraId="641F671B" w14:textId="77777777" w:rsidTr="008F2FBD">
              <w:trPr>
                <w:trHeight w:val="420"/>
              </w:trPr>
              <w:tc>
                <w:tcPr>
                  <w:tcW w:w="5716" w:type="dxa"/>
                  <w:gridSpan w:val="5"/>
                  <w:tcBorders>
                    <w:top w:val="nil"/>
                    <w:left w:val="nil"/>
                    <w:bottom w:val="nil"/>
                    <w:right w:val="nil"/>
                  </w:tcBorders>
                  <w:shd w:val="clear" w:color="auto" w:fill="auto"/>
                  <w:noWrap/>
                  <w:vAlign w:val="bottom"/>
                  <w:hideMark/>
                </w:tcPr>
                <w:p w14:paraId="02BCDC81" w14:textId="77777777" w:rsidR="008F2FBD" w:rsidRPr="008F2FBD" w:rsidRDefault="008F2FBD" w:rsidP="009F68C8">
                  <w:pPr>
                    <w:framePr w:hSpace="180" w:wrap="around" w:vAnchor="text" w:hAnchor="text" w:y="1"/>
                    <w:spacing w:after="0" w:line="240" w:lineRule="auto"/>
                    <w:suppressOverlap/>
                    <w:rPr>
                      <w:rFonts w:ascii="Calibri" w:eastAsia="Times New Roman" w:hAnsi="Calibri" w:cs="Calibri"/>
                      <w:b/>
                      <w:bCs/>
                      <w:color w:val="000000"/>
                      <w:sz w:val="32"/>
                      <w:szCs w:val="32"/>
                      <w:lang w:eastAsia="en-GB"/>
                    </w:rPr>
                  </w:pPr>
                  <w:r w:rsidRPr="008F2FBD">
                    <w:rPr>
                      <w:rFonts w:ascii="Calibri" w:eastAsia="Times New Roman" w:hAnsi="Calibri" w:cs="Calibri"/>
                      <w:b/>
                      <w:bCs/>
                      <w:color w:val="000000"/>
                      <w:sz w:val="32"/>
                      <w:szCs w:val="32"/>
                      <w:lang w:eastAsia="en-GB"/>
                    </w:rPr>
                    <w:t>1)What is important to you in Moodle?</w:t>
                  </w:r>
                </w:p>
              </w:tc>
              <w:tc>
                <w:tcPr>
                  <w:tcW w:w="1916" w:type="dxa"/>
                  <w:tcBorders>
                    <w:top w:val="nil"/>
                    <w:left w:val="nil"/>
                    <w:bottom w:val="nil"/>
                    <w:right w:val="nil"/>
                  </w:tcBorders>
                  <w:shd w:val="clear" w:color="auto" w:fill="auto"/>
                  <w:noWrap/>
                  <w:vAlign w:val="bottom"/>
                  <w:hideMark/>
                </w:tcPr>
                <w:p w14:paraId="2263EA87" w14:textId="77777777" w:rsidR="008F2FBD" w:rsidRPr="008F2FBD" w:rsidRDefault="008F2FBD" w:rsidP="009F68C8">
                  <w:pPr>
                    <w:framePr w:hSpace="180" w:wrap="around" w:vAnchor="text" w:hAnchor="text" w:y="1"/>
                    <w:spacing w:after="0" w:line="240" w:lineRule="auto"/>
                    <w:suppressOverlap/>
                    <w:rPr>
                      <w:rFonts w:ascii="Calibri" w:eastAsia="Times New Roman" w:hAnsi="Calibri" w:cs="Calibri"/>
                      <w:b/>
                      <w:bCs/>
                      <w:color w:val="000000"/>
                      <w:sz w:val="32"/>
                      <w:szCs w:val="32"/>
                      <w:lang w:eastAsia="en-GB"/>
                    </w:rPr>
                  </w:pPr>
                </w:p>
              </w:tc>
              <w:tc>
                <w:tcPr>
                  <w:tcW w:w="1916" w:type="dxa"/>
                  <w:tcBorders>
                    <w:top w:val="nil"/>
                    <w:left w:val="nil"/>
                    <w:bottom w:val="nil"/>
                    <w:right w:val="nil"/>
                  </w:tcBorders>
                  <w:shd w:val="clear" w:color="auto" w:fill="auto"/>
                  <w:noWrap/>
                  <w:vAlign w:val="bottom"/>
                  <w:hideMark/>
                </w:tcPr>
                <w:p w14:paraId="6E28F038"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948782"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797C18B6" w14:textId="77777777" w:rsidTr="008F2FBD">
              <w:trPr>
                <w:trHeight w:val="288"/>
              </w:trPr>
              <w:tc>
                <w:tcPr>
                  <w:tcW w:w="2628" w:type="dxa"/>
                  <w:gridSpan w:val="2"/>
                  <w:tcBorders>
                    <w:top w:val="nil"/>
                    <w:left w:val="nil"/>
                    <w:bottom w:val="nil"/>
                    <w:right w:val="nil"/>
                  </w:tcBorders>
                  <w:shd w:val="clear" w:color="auto" w:fill="auto"/>
                  <w:noWrap/>
                  <w:vAlign w:val="bottom"/>
                  <w:hideMark/>
                </w:tcPr>
                <w:p w14:paraId="5513525D" w14:textId="19E2F281" w:rsidR="008F2FBD" w:rsidRPr="008F2FBD" w:rsidRDefault="002340F4" w:rsidP="009F68C8">
                  <w:pPr>
                    <w:framePr w:hSpace="180" w:wrap="around" w:vAnchor="text" w:hAnchor="text" w:y="1"/>
                    <w:spacing w:after="0" w:line="240" w:lineRule="auto"/>
                    <w:suppressOverlap/>
                    <w:rPr>
                      <w:rFonts w:ascii="Calibri" w:eastAsia="Times New Roman" w:hAnsi="Calibri" w:cs="Calibri"/>
                      <w:color w:val="000000"/>
                      <w:lang w:eastAsia="en-GB"/>
                    </w:rPr>
                  </w:pPr>
                  <w:r w:rsidRPr="008F2FBD">
                    <w:rPr>
                      <w:rFonts w:ascii="Calibri" w:eastAsia="Times New Roman" w:hAnsi="Calibri" w:cs="Calibri"/>
                      <w:noProof/>
                      <w:color w:val="000000"/>
                      <w:lang w:eastAsia="en-GB"/>
                    </w:rPr>
                    <w:drawing>
                      <wp:anchor distT="0" distB="0" distL="114300" distR="114300" simplePos="0" relativeHeight="251659264" behindDoc="0" locked="0" layoutInCell="1" allowOverlap="1" wp14:anchorId="49ACBC33" wp14:editId="6F1FD496">
                        <wp:simplePos x="0" y="0"/>
                        <wp:positionH relativeFrom="column">
                          <wp:posOffset>64135</wp:posOffset>
                        </wp:positionH>
                        <wp:positionV relativeFrom="paragraph">
                          <wp:posOffset>55245</wp:posOffset>
                        </wp:positionV>
                        <wp:extent cx="4145280" cy="2164080"/>
                        <wp:effectExtent l="0" t="0" r="7620" b="7620"/>
                        <wp:wrapNone/>
                        <wp:docPr id="2" name="Chart 2">
                          <a:extLst xmlns:a="http://schemas.openxmlformats.org/drawingml/2006/main">
                            <a:ext uri="{FF2B5EF4-FFF2-40B4-BE49-F238E27FC236}">
                              <a16:creationId xmlns:a16="http://schemas.microsoft.com/office/drawing/2014/main" id="{FAC541AC-7BF9-9F28-A7ED-908FBBFEE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573"/>
                  </w:tblGrid>
                  <w:tr w:rsidR="008F2FBD" w:rsidRPr="008F2FBD" w14:paraId="2A0C8294"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614B8A7B" w14:textId="101A5DCD" w:rsidR="008F2FBD" w:rsidRPr="008F2FBD" w:rsidRDefault="008F2FBD" w:rsidP="009F68C8">
                        <w:pPr>
                          <w:framePr w:hSpace="180" w:wrap="around" w:vAnchor="text" w:hAnchor="text" w:y="1"/>
                          <w:spacing w:after="0" w:line="240" w:lineRule="auto"/>
                          <w:suppressOverlap/>
                          <w:rPr>
                            <w:rFonts w:ascii="Calibri" w:eastAsia="Times New Roman" w:hAnsi="Calibri" w:cs="Calibri"/>
                            <w:color w:val="000000"/>
                            <w:lang w:eastAsia="en-GB"/>
                          </w:rPr>
                        </w:pPr>
                      </w:p>
                    </w:tc>
                  </w:tr>
                </w:tbl>
                <w:p w14:paraId="3CFA1ED7" w14:textId="768C00E9" w:rsidR="008F2FBD" w:rsidRPr="008F2FBD" w:rsidRDefault="008F2FBD" w:rsidP="009F68C8">
                  <w:pPr>
                    <w:framePr w:hSpace="180" w:wrap="around" w:vAnchor="text" w:hAnchor="text" w:y="1"/>
                    <w:spacing w:after="0" w:line="240" w:lineRule="auto"/>
                    <w:suppressOverlap/>
                    <w:rPr>
                      <w:rFonts w:ascii="Calibri" w:eastAsia="Times New Roman" w:hAnsi="Calibri" w:cs="Calibri"/>
                      <w:color w:val="000000"/>
                      <w:lang w:eastAsia="en-GB"/>
                    </w:rPr>
                  </w:pPr>
                </w:p>
              </w:tc>
              <w:tc>
                <w:tcPr>
                  <w:tcW w:w="1036" w:type="dxa"/>
                  <w:gridSpan w:val="2"/>
                  <w:tcBorders>
                    <w:top w:val="nil"/>
                    <w:left w:val="nil"/>
                    <w:bottom w:val="nil"/>
                    <w:right w:val="nil"/>
                  </w:tcBorders>
                  <w:shd w:val="clear" w:color="auto" w:fill="auto"/>
                  <w:noWrap/>
                  <w:vAlign w:val="bottom"/>
                  <w:hideMark/>
                </w:tcPr>
                <w:p w14:paraId="627DE4FC"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52" w:type="dxa"/>
                  <w:tcBorders>
                    <w:top w:val="nil"/>
                    <w:left w:val="nil"/>
                    <w:bottom w:val="nil"/>
                    <w:right w:val="nil"/>
                  </w:tcBorders>
                  <w:shd w:val="clear" w:color="auto" w:fill="auto"/>
                  <w:noWrap/>
                  <w:vAlign w:val="bottom"/>
                  <w:hideMark/>
                </w:tcPr>
                <w:p w14:paraId="12C6914F" w14:textId="7F131393"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6C13D8B"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E62E007"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3940E9"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5B0730D0" w14:textId="77777777" w:rsidTr="002340F4">
              <w:trPr>
                <w:trHeight w:val="157"/>
              </w:trPr>
              <w:tc>
                <w:tcPr>
                  <w:tcW w:w="2628" w:type="dxa"/>
                  <w:gridSpan w:val="2"/>
                  <w:tcBorders>
                    <w:top w:val="nil"/>
                    <w:left w:val="nil"/>
                    <w:bottom w:val="nil"/>
                    <w:right w:val="nil"/>
                  </w:tcBorders>
                  <w:shd w:val="clear" w:color="auto" w:fill="auto"/>
                  <w:noWrap/>
                  <w:vAlign w:val="bottom"/>
                  <w:hideMark/>
                </w:tcPr>
                <w:p w14:paraId="28CCF7CD"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036" w:type="dxa"/>
                  <w:gridSpan w:val="2"/>
                  <w:tcBorders>
                    <w:top w:val="nil"/>
                    <w:left w:val="nil"/>
                    <w:bottom w:val="nil"/>
                    <w:right w:val="nil"/>
                  </w:tcBorders>
                  <w:shd w:val="clear" w:color="auto" w:fill="auto"/>
                  <w:noWrap/>
                  <w:vAlign w:val="bottom"/>
                  <w:hideMark/>
                </w:tcPr>
                <w:p w14:paraId="5A4B4CB6"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52" w:type="dxa"/>
                  <w:tcBorders>
                    <w:top w:val="nil"/>
                    <w:left w:val="nil"/>
                    <w:bottom w:val="nil"/>
                    <w:right w:val="nil"/>
                  </w:tcBorders>
                  <w:shd w:val="clear" w:color="auto" w:fill="auto"/>
                  <w:noWrap/>
                  <w:vAlign w:val="bottom"/>
                  <w:hideMark/>
                </w:tcPr>
                <w:p w14:paraId="15CAC8C6" w14:textId="0D146546"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F850190"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C99BC8A"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E2E20F"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5C58CDE2" w14:textId="77777777" w:rsidTr="008F2FBD">
              <w:trPr>
                <w:trHeight w:val="288"/>
              </w:trPr>
              <w:tc>
                <w:tcPr>
                  <w:tcW w:w="2628" w:type="dxa"/>
                  <w:gridSpan w:val="2"/>
                  <w:tcBorders>
                    <w:top w:val="nil"/>
                    <w:left w:val="nil"/>
                    <w:bottom w:val="nil"/>
                    <w:right w:val="nil"/>
                  </w:tcBorders>
                  <w:shd w:val="clear" w:color="auto" w:fill="auto"/>
                  <w:noWrap/>
                  <w:vAlign w:val="bottom"/>
                  <w:hideMark/>
                </w:tcPr>
                <w:p w14:paraId="3DE893D3" w14:textId="7777777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036" w:type="dxa"/>
                  <w:gridSpan w:val="2"/>
                  <w:tcBorders>
                    <w:top w:val="nil"/>
                    <w:left w:val="nil"/>
                    <w:bottom w:val="nil"/>
                    <w:right w:val="nil"/>
                  </w:tcBorders>
                  <w:shd w:val="clear" w:color="auto" w:fill="auto"/>
                  <w:noWrap/>
                  <w:vAlign w:val="bottom"/>
                  <w:hideMark/>
                </w:tcPr>
                <w:p w14:paraId="1E7BCD96" w14:textId="41B2D6BD"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52" w:type="dxa"/>
                  <w:tcBorders>
                    <w:top w:val="nil"/>
                    <w:left w:val="nil"/>
                    <w:bottom w:val="nil"/>
                    <w:right w:val="nil"/>
                  </w:tcBorders>
                  <w:shd w:val="clear" w:color="auto" w:fill="auto"/>
                  <w:noWrap/>
                  <w:vAlign w:val="bottom"/>
                  <w:hideMark/>
                </w:tcPr>
                <w:p w14:paraId="0E8AB55C" w14:textId="19B511E7"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A5C30EF" w14:textId="22118570"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DCE289A" w14:textId="3EAED1F5"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F86574" w14:textId="30968982" w:rsidR="008F2FBD" w:rsidRPr="008F2FBD" w:rsidRDefault="008F2FBD"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63C0101C"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198E1713"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7B18068C" w14:textId="32F9C1C0"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4027EC81"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2D865FB6" w14:textId="076A3831"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17129D44" w14:textId="5024F94E"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40DABFDF"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6C2BF66E" w14:textId="2349471F"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6D99D058" w14:textId="2C518B86"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1E05917B"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3BEFF97C" w14:textId="4817F456"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0042CED6"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54A6EF2E"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33EDB4AF" w14:textId="0258A15E"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4139776A" w14:textId="78D3146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49CA4E17"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3D87D199" w14:textId="29FE21EE"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r w:rsidRPr="002340F4">
                    <w:rPr>
                      <w:rFonts w:ascii="Times New Roman" w:eastAsia="Times New Roman" w:hAnsi="Times New Roman" w:cs="Times New Roman"/>
                      <w:noProof/>
                      <w:sz w:val="20"/>
                      <w:szCs w:val="20"/>
                      <w:lang w:eastAsia="en-GB"/>
                    </w:rPr>
                    <mc:AlternateContent>
                      <mc:Choice Requires="wps">
                        <w:drawing>
                          <wp:anchor distT="45720" distB="45720" distL="114300" distR="114300" simplePos="0" relativeHeight="251661312" behindDoc="0" locked="0" layoutInCell="1" allowOverlap="1" wp14:anchorId="588B658E" wp14:editId="0A0745DE">
                            <wp:simplePos x="0" y="0"/>
                            <wp:positionH relativeFrom="column">
                              <wp:posOffset>-68580</wp:posOffset>
                            </wp:positionH>
                            <wp:positionV relativeFrom="page">
                              <wp:posOffset>723900</wp:posOffset>
                            </wp:positionV>
                            <wp:extent cx="5257800" cy="15621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5257800" cy="1562100"/>
                                    </a:xfrm>
                                    <a:prstGeom prst="rect">
                                      <a:avLst/>
                                    </a:prstGeom>
                                    <a:solidFill>
                                      <a:srgbClr val="FFFFFF"/>
                                    </a:solidFill>
                                    <a:ln w="9525">
                                      <a:solidFill>
                                        <a:srgbClr val="000000"/>
                                      </a:solidFill>
                                      <a:miter lim="800000"/>
                                      <a:headEnd/>
                                      <a:tailEnd/>
                                    </a:ln>
                                  </wps:spPr>
                                  <wps:txbx>
                                    <w:txbxContent>
                                      <w:p w14:paraId="10118E43" w14:textId="39223F09" w:rsidR="002340F4" w:rsidRPr="00663E75" w:rsidRDefault="00663E75">
                                        <w:pPr>
                                          <w:rPr>
                                            <w:lang w:val="en-US"/>
                                          </w:rPr>
                                        </w:pPr>
                                        <w:r>
                                          <w:rPr>
                                            <w:lang w:val="en-US"/>
                                          </w:rPr>
                                          <w:t xml:space="preserve">Apparently, the 36% of students think that the most important tool in Moodle to use is the Submission link which is given by the admission team for the assessment assigned by Lecture. </w:t>
                                        </w:r>
                                        <w:r w:rsidR="00FE4381">
                                          <w:rPr>
                                            <w:lang w:val="en-US"/>
                                          </w:rPr>
                                          <w:t xml:space="preserve">It is obviously that the assessment needs to be upload on the respective website. There is an important result also about the online library. Exclusive service offers by university and very comfortable for the students which they don’t have to buy books. Any free information can be founded there. A good percentage for the IT department, very active section as sometimes there could be some issue like connection, student issue with LOG in and passwords.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8B658E" id="_x0000_t202" coordsize="21600,21600" o:spt="202" path="m,l,21600r21600,l21600,xe">
                            <v:stroke joinstyle="miter"/>
                            <v:path gradientshapeok="t" o:connecttype="rect"/>
                          </v:shapetype>
                          <v:shape id="Text Box 2" o:spid="_x0000_s1026" type="#_x0000_t202" style="position:absolute;margin-left:-5.4pt;margin-top:57pt;width:414pt;height:123pt;rotation:180;flip:y;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">
                            <v:textbox>
                              <w:txbxContent>
                                <w:p w14:paraId="10118E43" w14:textId="39223F09" w:rsidR="002340F4" w:rsidRPr="00663E75" w:rsidRDefault="00663E75">
                                  <w:pPr>
                                    <w:rPr>
                                      <w:lang w:val="en-US"/>
                                    </w:rPr>
                                  </w:pPr>
                                  <w:r>
                                    <w:rPr>
                                      <w:lang w:val="en-US"/>
                                    </w:rPr>
                                    <w:t xml:space="preserve">Apparently, the 36% of students think that the most important tool in Moodle to use is the Submission link which is given by the admission team for the assessment assigned by Lecture. </w:t>
                                  </w:r>
                                  <w:r w:rsidR="00FE4381">
                                    <w:rPr>
                                      <w:lang w:val="en-US"/>
                                    </w:rPr>
                                    <w:t xml:space="preserve">It is obviously that the assessment needs to be upload on the respective website. There is an important result also about the online library. Exclusive service offers by university and very comfortable for the students which they don’t have to buy books. Any free information can be founded there. A good percentage for the IT department, very active section as sometimes there could be some issue like connection, student issue with LOG in and passwords. </w:t>
                                  </w:r>
                                </w:p>
                              </w:txbxContent>
                            </v:textbox>
                            <w10:wrap anchory="page"/>
                          </v:shape>
                        </w:pict>
                      </mc:Fallback>
                    </mc:AlternateContent>
                  </w:r>
                </w:p>
              </w:tc>
              <w:tc>
                <w:tcPr>
                  <w:tcW w:w="2656" w:type="dxa"/>
                  <w:gridSpan w:val="2"/>
                  <w:tcBorders>
                    <w:top w:val="nil"/>
                    <w:left w:val="nil"/>
                    <w:bottom w:val="nil"/>
                    <w:right w:val="nil"/>
                  </w:tcBorders>
                  <w:shd w:val="clear" w:color="auto" w:fill="auto"/>
                  <w:noWrap/>
                  <w:vAlign w:val="bottom"/>
                  <w:hideMark/>
                </w:tcPr>
                <w:p w14:paraId="1E80AF1A" w14:textId="4F45B5EB"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47A07812"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509D85B7"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461FA8ED" w14:textId="724E376D"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0E92A2F3"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hideMark/>
                </w:tcPr>
                <w:p w14:paraId="0FCB1D64"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hideMark/>
                </w:tcPr>
                <w:p w14:paraId="7E333C06"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487CA771"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tcPr>
                <w:p w14:paraId="7B1E125F" w14:textId="20D801B5" w:rsidR="002340F4" w:rsidRPr="008F2FBD" w:rsidRDefault="002340F4" w:rsidP="009F68C8">
                  <w:pPr>
                    <w:framePr w:hSpace="180" w:wrap="around" w:vAnchor="text" w:hAnchor="text" w:y="1"/>
                    <w:spacing w:after="0" w:line="240" w:lineRule="auto"/>
                    <w:suppressOverlap/>
                    <w:rPr>
                      <w:rFonts w:ascii="Arial" w:eastAsia="Times New Roman" w:hAnsi="Arial" w:cs="Arial"/>
                      <w:lang w:eastAsia="en-GB"/>
                    </w:rPr>
                  </w:pPr>
                </w:p>
              </w:tc>
              <w:tc>
                <w:tcPr>
                  <w:tcW w:w="2656" w:type="dxa"/>
                  <w:gridSpan w:val="2"/>
                  <w:tcBorders>
                    <w:top w:val="nil"/>
                    <w:left w:val="nil"/>
                    <w:bottom w:val="nil"/>
                    <w:right w:val="nil"/>
                  </w:tcBorders>
                  <w:shd w:val="clear" w:color="auto" w:fill="auto"/>
                  <w:noWrap/>
                  <w:vAlign w:val="bottom"/>
                </w:tcPr>
                <w:p w14:paraId="4BB3B6E7"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6A73958A"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tcPr>
                <w:p w14:paraId="2F15296B" w14:textId="77777777" w:rsidR="002340F4" w:rsidRPr="008F2FBD" w:rsidRDefault="002340F4" w:rsidP="009F68C8">
                  <w:pPr>
                    <w:framePr w:hSpace="180" w:wrap="around" w:vAnchor="text" w:hAnchor="text" w:y="1"/>
                    <w:spacing w:after="0" w:line="240" w:lineRule="auto"/>
                    <w:suppressOverlap/>
                    <w:rPr>
                      <w:rFonts w:ascii="Arial" w:eastAsia="Times New Roman" w:hAnsi="Arial" w:cs="Arial"/>
                      <w:lang w:eastAsia="en-GB"/>
                    </w:rPr>
                  </w:pPr>
                </w:p>
              </w:tc>
              <w:tc>
                <w:tcPr>
                  <w:tcW w:w="2656" w:type="dxa"/>
                  <w:gridSpan w:val="2"/>
                  <w:tcBorders>
                    <w:top w:val="nil"/>
                    <w:left w:val="nil"/>
                    <w:bottom w:val="nil"/>
                    <w:right w:val="nil"/>
                  </w:tcBorders>
                  <w:shd w:val="clear" w:color="auto" w:fill="auto"/>
                  <w:noWrap/>
                  <w:vAlign w:val="bottom"/>
                </w:tcPr>
                <w:p w14:paraId="59E2BCD8"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00749C93"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tcPr>
                <w:p w14:paraId="364FFC84"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tcPr>
                <w:p w14:paraId="359717B0" w14:textId="236511EB"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663E75" w:rsidRPr="008F2FBD" w14:paraId="595F55F9" w14:textId="77777777" w:rsidTr="002340F4">
              <w:trPr>
                <w:gridAfter w:val="5"/>
                <w:wAfter w:w="7632" w:type="dxa"/>
                <w:trHeight w:val="288"/>
              </w:trPr>
              <w:tc>
                <w:tcPr>
                  <w:tcW w:w="236" w:type="dxa"/>
                  <w:tcBorders>
                    <w:top w:val="nil"/>
                    <w:left w:val="nil"/>
                    <w:bottom w:val="nil"/>
                    <w:right w:val="nil"/>
                  </w:tcBorders>
                  <w:shd w:val="clear" w:color="auto" w:fill="auto"/>
                  <w:noWrap/>
                  <w:vAlign w:val="bottom"/>
                </w:tcPr>
                <w:p w14:paraId="1592F1A9"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656" w:type="dxa"/>
                  <w:gridSpan w:val="2"/>
                  <w:tcBorders>
                    <w:top w:val="nil"/>
                    <w:left w:val="nil"/>
                    <w:bottom w:val="nil"/>
                    <w:right w:val="nil"/>
                  </w:tcBorders>
                  <w:shd w:val="clear" w:color="auto" w:fill="auto"/>
                  <w:noWrap/>
                  <w:vAlign w:val="bottom"/>
                </w:tcPr>
                <w:p w14:paraId="414D9BD0" w14:textId="4E967DB5"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2340F4" w:rsidRPr="008F2FBD" w14:paraId="6613A137" w14:textId="77777777" w:rsidTr="002340F4">
              <w:trPr>
                <w:gridAfter w:val="7"/>
                <w:wAfter w:w="10288" w:type="dxa"/>
                <w:trHeight w:val="288"/>
              </w:trPr>
              <w:tc>
                <w:tcPr>
                  <w:tcW w:w="236" w:type="dxa"/>
                  <w:tcBorders>
                    <w:top w:val="nil"/>
                    <w:left w:val="nil"/>
                    <w:bottom w:val="nil"/>
                    <w:right w:val="nil"/>
                  </w:tcBorders>
                  <w:shd w:val="clear" w:color="auto" w:fill="auto"/>
                  <w:noWrap/>
                  <w:vAlign w:val="bottom"/>
                </w:tcPr>
                <w:p w14:paraId="00832F22" w14:textId="77777777" w:rsidR="002340F4" w:rsidRPr="008F2FBD" w:rsidRDefault="002340F4" w:rsidP="009F68C8">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bl>
          <w:p w14:paraId="4BE08CAE" w14:textId="77777777" w:rsidR="008F2FBD" w:rsidRPr="008F2FBD" w:rsidRDefault="008F2FBD" w:rsidP="009F68C8">
            <w:pPr>
              <w:spacing w:after="0" w:line="240" w:lineRule="auto"/>
              <w:rPr>
                <w:rFonts w:ascii="Calibri" w:eastAsia="Times New Roman" w:hAnsi="Calibri" w:cs="Calibri"/>
                <w:b/>
                <w:bCs/>
                <w:color w:val="000000"/>
                <w:sz w:val="32"/>
                <w:szCs w:val="32"/>
                <w:lang w:eastAsia="en-GB"/>
              </w:rPr>
            </w:pPr>
          </w:p>
        </w:tc>
        <w:tc>
          <w:tcPr>
            <w:tcW w:w="2151" w:type="dxa"/>
            <w:tcBorders>
              <w:top w:val="nil"/>
              <w:left w:val="nil"/>
              <w:bottom w:val="nil"/>
              <w:right w:val="nil"/>
            </w:tcBorders>
            <w:shd w:val="clear" w:color="auto" w:fill="auto"/>
            <w:noWrap/>
            <w:vAlign w:val="bottom"/>
            <w:hideMark/>
          </w:tcPr>
          <w:p w14:paraId="0081CE00"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r>
      <w:tr w:rsidR="00663E75" w:rsidRPr="008F2FBD" w14:paraId="1E6BC899" w14:textId="77777777" w:rsidTr="00944F7E">
        <w:trPr>
          <w:gridAfter w:val="9"/>
          <w:wAfter w:w="8813" w:type="dxa"/>
          <w:trHeight w:val="288"/>
        </w:trPr>
        <w:tc>
          <w:tcPr>
            <w:tcW w:w="13080" w:type="dxa"/>
            <w:gridSpan w:val="6"/>
            <w:tcBorders>
              <w:top w:val="nil"/>
              <w:left w:val="nil"/>
              <w:bottom w:val="nil"/>
              <w:right w:val="nil"/>
            </w:tcBorders>
            <w:shd w:val="clear" w:color="auto" w:fill="auto"/>
            <w:noWrap/>
            <w:vAlign w:val="bottom"/>
            <w:hideMark/>
          </w:tcPr>
          <w:p w14:paraId="01EBFC14"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1855" w:type="dxa"/>
            <w:gridSpan w:val="2"/>
            <w:tcBorders>
              <w:top w:val="nil"/>
              <w:left w:val="nil"/>
              <w:bottom w:val="nil"/>
              <w:right w:val="nil"/>
            </w:tcBorders>
            <w:shd w:val="clear" w:color="auto" w:fill="auto"/>
            <w:noWrap/>
            <w:vAlign w:val="bottom"/>
            <w:hideMark/>
          </w:tcPr>
          <w:p w14:paraId="55324EA0"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7010" w:type="dxa"/>
            <w:gridSpan w:val="4"/>
            <w:tcBorders>
              <w:top w:val="nil"/>
              <w:left w:val="nil"/>
              <w:bottom w:val="nil"/>
              <w:right w:val="nil"/>
            </w:tcBorders>
            <w:shd w:val="clear" w:color="auto" w:fill="auto"/>
            <w:noWrap/>
            <w:vAlign w:val="bottom"/>
            <w:hideMark/>
          </w:tcPr>
          <w:p w14:paraId="05FF3549"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922" w:type="dxa"/>
            <w:tcBorders>
              <w:top w:val="nil"/>
              <w:left w:val="nil"/>
              <w:bottom w:val="nil"/>
              <w:right w:val="nil"/>
            </w:tcBorders>
            <w:shd w:val="clear" w:color="auto" w:fill="auto"/>
            <w:noWrap/>
            <w:vAlign w:val="bottom"/>
            <w:hideMark/>
          </w:tcPr>
          <w:p w14:paraId="2AABDDE1"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r>
      <w:tr w:rsidR="00663E75" w:rsidRPr="008F2FBD" w14:paraId="408AAA01" w14:textId="77777777" w:rsidTr="00944F7E">
        <w:trPr>
          <w:gridAfter w:val="9"/>
          <w:wAfter w:w="8813" w:type="dxa"/>
          <w:trHeight w:val="288"/>
        </w:trPr>
        <w:tc>
          <w:tcPr>
            <w:tcW w:w="13080" w:type="dxa"/>
            <w:gridSpan w:val="6"/>
            <w:tcBorders>
              <w:top w:val="nil"/>
              <w:left w:val="nil"/>
              <w:bottom w:val="nil"/>
              <w:right w:val="nil"/>
            </w:tcBorders>
            <w:shd w:val="clear" w:color="auto" w:fill="auto"/>
            <w:noWrap/>
            <w:vAlign w:val="bottom"/>
            <w:hideMark/>
          </w:tcPr>
          <w:p w14:paraId="317CEFD4"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1855" w:type="dxa"/>
            <w:gridSpan w:val="2"/>
            <w:tcBorders>
              <w:top w:val="nil"/>
              <w:left w:val="nil"/>
              <w:bottom w:val="nil"/>
              <w:right w:val="nil"/>
            </w:tcBorders>
            <w:shd w:val="clear" w:color="auto" w:fill="auto"/>
            <w:noWrap/>
            <w:vAlign w:val="bottom"/>
            <w:hideMark/>
          </w:tcPr>
          <w:p w14:paraId="210964F8"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7010" w:type="dxa"/>
            <w:gridSpan w:val="4"/>
            <w:tcBorders>
              <w:top w:val="nil"/>
              <w:left w:val="nil"/>
              <w:bottom w:val="nil"/>
              <w:right w:val="nil"/>
            </w:tcBorders>
            <w:shd w:val="clear" w:color="auto" w:fill="auto"/>
            <w:noWrap/>
            <w:vAlign w:val="bottom"/>
            <w:hideMark/>
          </w:tcPr>
          <w:p w14:paraId="0073467B"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922" w:type="dxa"/>
            <w:tcBorders>
              <w:top w:val="nil"/>
              <w:left w:val="nil"/>
              <w:bottom w:val="nil"/>
              <w:right w:val="nil"/>
            </w:tcBorders>
            <w:shd w:val="clear" w:color="auto" w:fill="auto"/>
            <w:noWrap/>
            <w:vAlign w:val="bottom"/>
            <w:hideMark/>
          </w:tcPr>
          <w:p w14:paraId="61637BA1"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r>
      <w:tr w:rsidR="009F68C8" w:rsidRPr="008F2FBD" w14:paraId="2ECB5321" w14:textId="77777777" w:rsidTr="00944F7E">
        <w:trPr>
          <w:gridAfter w:val="7"/>
          <w:wAfter w:w="7652" w:type="dxa"/>
          <w:trHeight w:val="68"/>
        </w:trPr>
        <w:tc>
          <w:tcPr>
            <w:tcW w:w="20741" w:type="dxa"/>
            <w:gridSpan w:val="9"/>
            <w:tcBorders>
              <w:top w:val="nil"/>
              <w:left w:val="nil"/>
              <w:bottom w:val="nil"/>
              <w:right w:val="nil"/>
            </w:tcBorders>
            <w:shd w:val="clear" w:color="auto" w:fill="auto"/>
            <w:noWrap/>
            <w:vAlign w:val="bottom"/>
            <w:hideMark/>
          </w:tcPr>
          <w:p w14:paraId="3D94090E"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298" w:type="dxa"/>
            <w:tcBorders>
              <w:top w:val="nil"/>
              <w:left w:val="nil"/>
              <w:bottom w:val="nil"/>
              <w:right w:val="nil"/>
            </w:tcBorders>
            <w:shd w:val="clear" w:color="auto" w:fill="auto"/>
            <w:noWrap/>
            <w:vAlign w:val="bottom"/>
            <w:hideMark/>
          </w:tcPr>
          <w:p w14:paraId="732C4556"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239" w:type="dxa"/>
            <w:tcBorders>
              <w:top w:val="nil"/>
              <w:left w:val="nil"/>
              <w:bottom w:val="nil"/>
              <w:right w:val="nil"/>
            </w:tcBorders>
            <w:shd w:val="clear" w:color="auto" w:fill="auto"/>
            <w:noWrap/>
            <w:vAlign w:val="bottom"/>
            <w:hideMark/>
          </w:tcPr>
          <w:p w14:paraId="046CD9A0"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1827" w:type="dxa"/>
            <w:gridSpan w:val="3"/>
            <w:tcBorders>
              <w:top w:val="nil"/>
              <w:left w:val="nil"/>
              <w:bottom w:val="nil"/>
              <w:right w:val="nil"/>
            </w:tcBorders>
            <w:shd w:val="clear" w:color="auto" w:fill="auto"/>
            <w:noWrap/>
            <w:vAlign w:val="bottom"/>
            <w:hideMark/>
          </w:tcPr>
          <w:p w14:paraId="5EE57975"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24716F66" w14:textId="77777777" w:rsidR="002340F4" w:rsidRPr="008F2FBD" w:rsidRDefault="002340F4" w:rsidP="009F68C8">
            <w:pPr>
              <w:spacing w:after="0" w:line="240" w:lineRule="auto"/>
              <w:rPr>
                <w:rFonts w:ascii="Times New Roman" w:eastAsia="Times New Roman" w:hAnsi="Times New Roman" w:cs="Times New Roman"/>
                <w:sz w:val="20"/>
                <w:szCs w:val="20"/>
                <w:lang w:eastAsia="en-GB"/>
              </w:rPr>
            </w:pPr>
          </w:p>
        </w:tc>
      </w:tr>
      <w:tr w:rsidR="00944F7E" w:rsidRPr="008F2FBD" w14:paraId="0D1917E0" w14:textId="77777777" w:rsidTr="00944F7E">
        <w:trPr>
          <w:trHeight w:val="288"/>
        </w:trPr>
        <w:tc>
          <w:tcPr>
            <w:tcW w:w="27341" w:type="dxa"/>
            <w:gridSpan w:val="17"/>
            <w:tcBorders>
              <w:top w:val="nil"/>
              <w:left w:val="nil"/>
              <w:bottom w:val="nil"/>
              <w:right w:val="nil"/>
            </w:tcBorders>
            <w:shd w:val="clear" w:color="auto" w:fill="auto"/>
            <w:noWrap/>
            <w:vAlign w:val="bottom"/>
            <w:hideMark/>
          </w:tcPr>
          <w:p w14:paraId="4940DFDF"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58D94168"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80" w:type="dxa"/>
            <w:tcBorders>
              <w:top w:val="nil"/>
              <w:left w:val="nil"/>
              <w:bottom w:val="nil"/>
              <w:right w:val="nil"/>
            </w:tcBorders>
            <w:shd w:val="clear" w:color="auto" w:fill="auto"/>
            <w:noWrap/>
            <w:vAlign w:val="bottom"/>
            <w:hideMark/>
          </w:tcPr>
          <w:p w14:paraId="21AF12FE"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4785671"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784" w:type="dxa"/>
            <w:tcBorders>
              <w:top w:val="nil"/>
              <w:left w:val="nil"/>
              <w:bottom w:val="nil"/>
              <w:right w:val="nil"/>
            </w:tcBorders>
            <w:shd w:val="clear" w:color="auto" w:fill="auto"/>
            <w:noWrap/>
            <w:vAlign w:val="bottom"/>
            <w:hideMark/>
          </w:tcPr>
          <w:p w14:paraId="2799016C"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917" w:type="dxa"/>
            <w:tcBorders>
              <w:top w:val="nil"/>
              <w:left w:val="nil"/>
              <w:bottom w:val="nil"/>
              <w:right w:val="nil"/>
            </w:tcBorders>
            <w:shd w:val="clear" w:color="auto" w:fill="auto"/>
            <w:noWrap/>
            <w:vAlign w:val="bottom"/>
            <w:hideMark/>
          </w:tcPr>
          <w:p w14:paraId="33D853F1"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r>
      <w:tr w:rsidR="00944F7E" w:rsidRPr="008F2FBD" w14:paraId="610CC34C" w14:textId="77777777" w:rsidTr="00944F7E">
        <w:trPr>
          <w:trHeight w:val="288"/>
        </w:trPr>
        <w:tc>
          <w:tcPr>
            <w:tcW w:w="27341" w:type="dxa"/>
            <w:gridSpan w:val="17"/>
            <w:tcBorders>
              <w:top w:val="nil"/>
              <w:left w:val="nil"/>
              <w:bottom w:val="nil"/>
              <w:right w:val="nil"/>
            </w:tcBorders>
            <w:shd w:val="clear" w:color="auto" w:fill="auto"/>
            <w:noWrap/>
            <w:vAlign w:val="bottom"/>
            <w:hideMark/>
          </w:tcPr>
          <w:p w14:paraId="16B59F41"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50AB40E7"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80" w:type="dxa"/>
            <w:tcBorders>
              <w:top w:val="nil"/>
              <w:left w:val="nil"/>
              <w:bottom w:val="nil"/>
              <w:right w:val="nil"/>
            </w:tcBorders>
            <w:shd w:val="clear" w:color="auto" w:fill="auto"/>
            <w:noWrap/>
            <w:vAlign w:val="bottom"/>
            <w:hideMark/>
          </w:tcPr>
          <w:p w14:paraId="54E5B1E9"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AE7293D"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784" w:type="dxa"/>
            <w:tcBorders>
              <w:top w:val="nil"/>
              <w:left w:val="nil"/>
              <w:bottom w:val="nil"/>
              <w:right w:val="nil"/>
            </w:tcBorders>
            <w:shd w:val="clear" w:color="auto" w:fill="auto"/>
            <w:noWrap/>
            <w:vAlign w:val="bottom"/>
            <w:hideMark/>
          </w:tcPr>
          <w:p w14:paraId="6125CAB9"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917" w:type="dxa"/>
            <w:tcBorders>
              <w:top w:val="nil"/>
              <w:left w:val="nil"/>
              <w:bottom w:val="nil"/>
              <w:right w:val="nil"/>
            </w:tcBorders>
            <w:shd w:val="clear" w:color="auto" w:fill="auto"/>
            <w:noWrap/>
            <w:vAlign w:val="bottom"/>
            <w:hideMark/>
          </w:tcPr>
          <w:p w14:paraId="01DEF294"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r>
      <w:tr w:rsidR="00944F7E" w:rsidRPr="008F2FBD" w14:paraId="0DD99E13" w14:textId="77777777" w:rsidTr="00944F7E">
        <w:trPr>
          <w:trHeight w:val="68"/>
        </w:trPr>
        <w:tc>
          <w:tcPr>
            <w:tcW w:w="27341" w:type="dxa"/>
            <w:gridSpan w:val="17"/>
            <w:tcBorders>
              <w:top w:val="nil"/>
              <w:left w:val="nil"/>
              <w:bottom w:val="nil"/>
              <w:right w:val="nil"/>
            </w:tcBorders>
            <w:shd w:val="clear" w:color="auto" w:fill="auto"/>
            <w:noWrap/>
            <w:vAlign w:val="bottom"/>
            <w:hideMark/>
          </w:tcPr>
          <w:p w14:paraId="41AD28E8"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2B072526"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80" w:type="dxa"/>
            <w:tcBorders>
              <w:top w:val="nil"/>
              <w:left w:val="nil"/>
              <w:bottom w:val="nil"/>
              <w:right w:val="nil"/>
            </w:tcBorders>
            <w:shd w:val="clear" w:color="auto" w:fill="auto"/>
            <w:noWrap/>
            <w:vAlign w:val="bottom"/>
            <w:hideMark/>
          </w:tcPr>
          <w:p w14:paraId="4C28E69D"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823FDA2"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784" w:type="dxa"/>
            <w:tcBorders>
              <w:top w:val="nil"/>
              <w:left w:val="nil"/>
              <w:bottom w:val="nil"/>
              <w:right w:val="nil"/>
            </w:tcBorders>
            <w:shd w:val="clear" w:color="auto" w:fill="auto"/>
            <w:noWrap/>
            <w:vAlign w:val="bottom"/>
            <w:hideMark/>
          </w:tcPr>
          <w:p w14:paraId="77C61F91"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917" w:type="dxa"/>
            <w:tcBorders>
              <w:top w:val="nil"/>
              <w:left w:val="nil"/>
              <w:bottom w:val="nil"/>
              <w:right w:val="nil"/>
            </w:tcBorders>
            <w:shd w:val="clear" w:color="auto" w:fill="auto"/>
            <w:noWrap/>
            <w:vAlign w:val="bottom"/>
            <w:hideMark/>
          </w:tcPr>
          <w:p w14:paraId="06B5F737"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r>
      <w:tr w:rsidR="00944F7E" w:rsidRPr="008F2FBD" w14:paraId="5B629423" w14:textId="77777777" w:rsidTr="00944F7E">
        <w:trPr>
          <w:trHeight w:val="288"/>
        </w:trPr>
        <w:tc>
          <w:tcPr>
            <w:tcW w:w="27341" w:type="dxa"/>
            <w:gridSpan w:val="17"/>
            <w:tcBorders>
              <w:top w:val="nil"/>
              <w:left w:val="nil"/>
              <w:bottom w:val="nil"/>
              <w:right w:val="nil"/>
            </w:tcBorders>
            <w:shd w:val="clear" w:color="auto" w:fill="auto"/>
            <w:noWrap/>
            <w:vAlign w:val="bottom"/>
            <w:hideMark/>
          </w:tcPr>
          <w:p w14:paraId="7091EF01"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136" w:type="dxa"/>
            <w:tcBorders>
              <w:top w:val="nil"/>
              <w:left w:val="nil"/>
              <w:bottom w:val="nil"/>
              <w:right w:val="nil"/>
            </w:tcBorders>
            <w:shd w:val="clear" w:color="auto" w:fill="auto"/>
            <w:noWrap/>
            <w:vAlign w:val="bottom"/>
            <w:hideMark/>
          </w:tcPr>
          <w:p w14:paraId="298AEABB"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80" w:type="dxa"/>
            <w:tcBorders>
              <w:top w:val="nil"/>
              <w:left w:val="nil"/>
              <w:bottom w:val="nil"/>
              <w:right w:val="nil"/>
            </w:tcBorders>
            <w:shd w:val="clear" w:color="auto" w:fill="auto"/>
            <w:noWrap/>
            <w:vAlign w:val="bottom"/>
            <w:hideMark/>
          </w:tcPr>
          <w:p w14:paraId="515BDB07"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BEE863E"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1784" w:type="dxa"/>
            <w:tcBorders>
              <w:top w:val="nil"/>
              <w:left w:val="nil"/>
              <w:bottom w:val="nil"/>
              <w:right w:val="nil"/>
            </w:tcBorders>
            <w:shd w:val="clear" w:color="auto" w:fill="auto"/>
            <w:noWrap/>
            <w:vAlign w:val="bottom"/>
            <w:hideMark/>
          </w:tcPr>
          <w:p w14:paraId="18A0C52E"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c>
          <w:tcPr>
            <w:tcW w:w="917" w:type="dxa"/>
            <w:tcBorders>
              <w:top w:val="nil"/>
              <w:left w:val="nil"/>
              <w:bottom w:val="nil"/>
              <w:right w:val="nil"/>
            </w:tcBorders>
            <w:shd w:val="clear" w:color="auto" w:fill="auto"/>
            <w:noWrap/>
            <w:vAlign w:val="bottom"/>
            <w:hideMark/>
          </w:tcPr>
          <w:p w14:paraId="6AB92237" w14:textId="77777777" w:rsidR="008F2FBD" w:rsidRPr="008F2FBD" w:rsidRDefault="008F2FBD" w:rsidP="009F68C8">
            <w:pPr>
              <w:spacing w:after="0" w:line="240" w:lineRule="auto"/>
              <w:rPr>
                <w:rFonts w:ascii="Times New Roman" w:eastAsia="Times New Roman" w:hAnsi="Times New Roman" w:cs="Times New Roman"/>
                <w:sz w:val="20"/>
                <w:szCs w:val="20"/>
                <w:lang w:eastAsia="en-GB"/>
              </w:rPr>
            </w:pPr>
          </w:p>
        </w:tc>
      </w:tr>
      <w:tr w:rsidR="00944F7E" w:rsidRPr="008F2FBD" w14:paraId="483608C1" w14:textId="77777777" w:rsidTr="00944F7E">
        <w:trPr>
          <w:gridAfter w:val="20"/>
          <w:wAfter w:w="21191" w:type="dxa"/>
          <w:trHeight w:val="288"/>
        </w:trPr>
        <w:tc>
          <w:tcPr>
            <w:tcW w:w="1137" w:type="dxa"/>
            <w:tcBorders>
              <w:top w:val="nil"/>
              <w:left w:val="nil"/>
              <w:bottom w:val="nil"/>
              <w:right w:val="nil"/>
            </w:tcBorders>
            <w:shd w:val="clear" w:color="auto" w:fill="auto"/>
            <w:noWrap/>
            <w:vAlign w:val="bottom"/>
            <w:hideMark/>
          </w:tcPr>
          <w:p w14:paraId="05836765" w14:textId="77777777" w:rsidR="00944F7E" w:rsidRPr="008F2FBD" w:rsidRDefault="00944F7E" w:rsidP="00944F7E">
            <w:pPr>
              <w:spacing w:after="0" w:line="240" w:lineRule="auto"/>
              <w:jc w:val="both"/>
              <w:rPr>
                <w:rFonts w:ascii="Times New Roman" w:eastAsia="Times New Roman" w:hAnsi="Times New Roman" w:cs="Times New Roman"/>
                <w:sz w:val="20"/>
                <w:szCs w:val="20"/>
                <w:lang w:eastAsia="en-GB"/>
              </w:rPr>
            </w:pPr>
          </w:p>
        </w:tc>
        <w:tc>
          <w:tcPr>
            <w:tcW w:w="9352" w:type="dxa"/>
            <w:tcBorders>
              <w:top w:val="nil"/>
              <w:left w:val="nil"/>
              <w:bottom w:val="nil"/>
              <w:right w:val="nil"/>
            </w:tcBorders>
            <w:shd w:val="clear" w:color="auto" w:fill="auto"/>
            <w:noWrap/>
            <w:vAlign w:val="bottom"/>
            <w:hideMark/>
          </w:tcPr>
          <w:p w14:paraId="1D224ECE" w14:textId="77777777" w:rsidR="00944F7E" w:rsidRPr="008F2FBD" w:rsidRDefault="00944F7E" w:rsidP="00944F7E">
            <w:pPr>
              <w:spacing w:after="0" w:line="240" w:lineRule="auto"/>
              <w:jc w:val="both"/>
              <w:rPr>
                <w:rFonts w:ascii="Times New Roman" w:eastAsia="Times New Roman" w:hAnsi="Times New Roman" w:cs="Times New Roman"/>
                <w:sz w:val="20"/>
                <w:szCs w:val="20"/>
                <w:lang w:eastAsia="en-GB"/>
              </w:rPr>
            </w:pPr>
          </w:p>
        </w:tc>
      </w:tr>
      <w:tr w:rsidR="00196C40" w:rsidRPr="008F2FBD" w14:paraId="15CF87C9" w14:textId="77777777" w:rsidTr="00944F7E">
        <w:trPr>
          <w:gridAfter w:val="15"/>
          <w:wAfter w:w="18003" w:type="dxa"/>
          <w:trHeight w:val="288"/>
        </w:trPr>
        <w:tc>
          <w:tcPr>
            <w:tcW w:w="10736" w:type="dxa"/>
            <w:gridSpan w:val="3"/>
            <w:tcBorders>
              <w:top w:val="nil"/>
              <w:left w:val="nil"/>
              <w:bottom w:val="nil"/>
              <w:right w:val="nil"/>
            </w:tcBorders>
            <w:shd w:val="clear" w:color="auto" w:fill="auto"/>
            <w:noWrap/>
            <w:vAlign w:val="bottom"/>
            <w:hideMark/>
          </w:tcPr>
          <w:p w14:paraId="349EFB90" w14:textId="77777777" w:rsidR="00196C40" w:rsidRDefault="00196C40" w:rsidP="00196C40">
            <w:pPr>
              <w:spacing w:after="0" w:line="240" w:lineRule="auto"/>
              <w:rPr>
                <w:rFonts w:ascii="Times New Roman" w:eastAsia="Times New Roman" w:hAnsi="Times New Roman" w:cs="Times New Roman"/>
                <w:sz w:val="20"/>
                <w:szCs w:val="20"/>
                <w:lang w:eastAsia="en-GB"/>
              </w:rPr>
            </w:pPr>
          </w:p>
          <w:p w14:paraId="056A111B" w14:textId="77777777" w:rsidR="00196C40" w:rsidRDefault="00196C40" w:rsidP="00196C40">
            <w:pPr>
              <w:spacing w:after="0" w:line="240" w:lineRule="auto"/>
              <w:rPr>
                <w:rFonts w:ascii="Times New Roman" w:eastAsia="Times New Roman" w:hAnsi="Times New Roman" w:cs="Times New Roman"/>
                <w:sz w:val="20"/>
                <w:szCs w:val="20"/>
                <w:lang w:eastAsia="en-GB"/>
              </w:rPr>
            </w:pPr>
          </w:p>
          <w:p w14:paraId="2B1375EB" w14:textId="77777777" w:rsidR="00196C40" w:rsidRDefault="00196C40" w:rsidP="00196C40">
            <w:pPr>
              <w:spacing w:after="0" w:line="240" w:lineRule="auto"/>
              <w:rPr>
                <w:rFonts w:ascii="Times New Roman" w:eastAsia="Times New Roman" w:hAnsi="Times New Roman" w:cs="Times New Roman"/>
                <w:sz w:val="20"/>
                <w:szCs w:val="20"/>
                <w:lang w:eastAsia="en-GB"/>
              </w:rPr>
            </w:pPr>
          </w:p>
          <w:tbl>
            <w:tblPr>
              <w:tblW w:w="10093" w:type="dxa"/>
              <w:tblLook w:val="04A0" w:firstRow="1" w:lastRow="0" w:firstColumn="1" w:lastColumn="0" w:noHBand="0" w:noVBand="1"/>
            </w:tblPr>
            <w:tblGrid>
              <w:gridCol w:w="2093"/>
              <w:gridCol w:w="1430"/>
              <w:gridCol w:w="2034"/>
              <w:gridCol w:w="1805"/>
              <w:gridCol w:w="1805"/>
              <w:gridCol w:w="926"/>
            </w:tblGrid>
            <w:tr w:rsidR="00944F7E" w:rsidRPr="00944F7E" w14:paraId="1DFB5C8F" w14:textId="77777777" w:rsidTr="00944F7E">
              <w:trPr>
                <w:trHeight w:val="420"/>
              </w:trPr>
              <w:tc>
                <w:tcPr>
                  <w:tcW w:w="5547" w:type="dxa"/>
                  <w:gridSpan w:val="3"/>
                  <w:tcBorders>
                    <w:top w:val="nil"/>
                    <w:left w:val="nil"/>
                    <w:bottom w:val="nil"/>
                    <w:right w:val="nil"/>
                  </w:tcBorders>
                  <w:shd w:val="clear" w:color="auto" w:fill="auto"/>
                  <w:noWrap/>
                  <w:vAlign w:val="bottom"/>
                  <w:hideMark/>
                </w:tcPr>
                <w:p w14:paraId="480D7FB0" w14:textId="11AE68D0" w:rsidR="00944F7E" w:rsidRPr="00944F7E" w:rsidRDefault="00617579" w:rsidP="00944F7E">
                  <w:pPr>
                    <w:framePr w:hSpace="180" w:wrap="around" w:vAnchor="text" w:hAnchor="text" w:y="1"/>
                    <w:spacing w:after="0" w:line="240" w:lineRule="auto"/>
                    <w:suppressOverlap/>
                    <w:rPr>
                      <w:rFonts w:ascii="Calibri" w:eastAsia="Times New Roman" w:hAnsi="Calibri" w:cs="Calibri"/>
                      <w:b/>
                      <w:bCs/>
                      <w:color w:val="000000"/>
                      <w:sz w:val="32"/>
                      <w:szCs w:val="32"/>
                      <w:lang w:eastAsia="en-GB"/>
                    </w:rPr>
                  </w:pPr>
                  <w:r>
                    <w:rPr>
                      <w:rFonts w:ascii="Calibri" w:eastAsia="Times New Roman" w:hAnsi="Calibri" w:cs="Calibri"/>
                      <w:b/>
                      <w:bCs/>
                      <w:color w:val="000000"/>
                      <w:sz w:val="32"/>
                      <w:szCs w:val="32"/>
                      <w:lang w:eastAsia="en-GB"/>
                    </w:rPr>
                    <w:t>2</w:t>
                  </w:r>
                  <w:r w:rsidR="00944F7E" w:rsidRPr="00944F7E">
                    <w:rPr>
                      <w:rFonts w:ascii="Calibri" w:eastAsia="Times New Roman" w:hAnsi="Calibri" w:cs="Calibri"/>
                      <w:b/>
                      <w:bCs/>
                      <w:color w:val="000000"/>
                      <w:sz w:val="32"/>
                      <w:szCs w:val="32"/>
                      <w:lang w:eastAsia="en-GB"/>
                    </w:rPr>
                    <w:t>) How often do you use Moodle?</w:t>
                  </w:r>
                </w:p>
              </w:tc>
              <w:tc>
                <w:tcPr>
                  <w:tcW w:w="1809" w:type="dxa"/>
                  <w:tcBorders>
                    <w:top w:val="nil"/>
                    <w:left w:val="nil"/>
                    <w:bottom w:val="nil"/>
                    <w:right w:val="nil"/>
                  </w:tcBorders>
                  <w:shd w:val="clear" w:color="auto" w:fill="auto"/>
                  <w:noWrap/>
                  <w:vAlign w:val="bottom"/>
                  <w:hideMark/>
                </w:tcPr>
                <w:p w14:paraId="48E84E64" w14:textId="77777777" w:rsidR="00944F7E" w:rsidRPr="00944F7E" w:rsidRDefault="00944F7E" w:rsidP="00944F7E">
                  <w:pPr>
                    <w:framePr w:hSpace="180" w:wrap="around" w:vAnchor="text" w:hAnchor="text" w:y="1"/>
                    <w:spacing w:after="0" w:line="240" w:lineRule="auto"/>
                    <w:suppressOverlap/>
                    <w:rPr>
                      <w:rFonts w:ascii="Calibri" w:eastAsia="Times New Roman" w:hAnsi="Calibri" w:cs="Calibri"/>
                      <w:b/>
                      <w:bCs/>
                      <w:color w:val="000000"/>
                      <w:sz w:val="32"/>
                      <w:szCs w:val="32"/>
                      <w:lang w:eastAsia="en-GB"/>
                    </w:rPr>
                  </w:pPr>
                </w:p>
              </w:tc>
              <w:tc>
                <w:tcPr>
                  <w:tcW w:w="1809" w:type="dxa"/>
                  <w:tcBorders>
                    <w:top w:val="nil"/>
                    <w:left w:val="nil"/>
                    <w:bottom w:val="nil"/>
                    <w:right w:val="nil"/>
                  </w:tcBorders>
                  <w:shd w:val="clear" w:color="auto" w:fill="auto"/>
                  <w:noWrap/>
                  <w:vAlign w:val="bottom"/>
                  <w:hideMark/>
                </w:tcPr>
                <w:p w14:paraId="131428C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076DE51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1DFDB09B" w14:textId="77777777" w:rsidTr="00944F7E">
              <w:trPr>
                <w:trHeight w:val="288"/>
              </w:trPr>
              <w:tc>
                <w:tcPr>
                  <w:tcW w:w="2076" w:type="dxa"/>
                  <w:tcBorders>
                    <w:top w:val="nil"/>
                    <w:left w:val="nil"/>
                    <w:bottom w:val="nil"/>
                    <w:right w:val="nil"/>
                  </w:tcBorders>
                  <w:shd w:val="clear" w:color="auto" w:fill="auto"/>
                  <w:noWrap/>
                  <w:vAlign w:val="bottom"/>
                  <w:hideMark/>
                </w:tcPr>
                <w:p w14:paraId="50325D3D" w14:textId="1C5479E7" w:rsidR="00944F7E" w:rsidRPr="00944F7E" w:rsidRDefault="00944F7E" w:rsidP="00944F7E">
                  <w:pPr>
                    <w:framePr w:hSpace="180" w:wrap="around" w:vAnchor="text" w:hAnchor="text" w:y="1"/>
                    <w:spacing w:after="0" w:line="240" w:lineRule="auto"/>
                    <w:suppressOverlap/>
                    <w:rPr>
                      <w:rFonts w:ascii="Calibri" w:eastAsia="Times New Roman" w:hAnsi="Calibri" w:cs="Calibri"/>
                      <w:color w:val="000000"/>
                      <w:lang w:eastAsia="en-GB"/>
                    </w:rPr>
                  </w:pPr>
                  <w:r w:rsidRPr="00944F7E">
                    <w:rPr>
                      <w:rFonts w:ascii="Calibri" w:eastAsia="Times New Roman" w:hAnsi="Calibri" w:cs="Calibri"/>
                      <w:noProof/>
                      <w:color w:val="000000"/>
                      <w:lang w:eastAsia="en-GB"/>
                    </w:rPr>
                    <mc:AlternateContent>
                      <mc:Choice Requires="cx2">
                        <w:drawing>
                          <wp:anchor distT="0" distB="0" distL="114300" distR="114300" simplePos="0" relativeHeight="251663360" behindDoc="0" locked="0" layoutInCell="1" allowOverlap="1" wp14:anchorId="58EAF031" wp14:editId="7E0EE42C">
                            <wp:simplePos x="0" y="0"/>
                            <wp:positionH relativeFrom="column">
                              <wp:posOffset>15240</wp:posOffset>
                            </wp:positionH>
                            <wp:positionV relativeFrom="paragraph">
                              <wp:posOffset>30480</wp:posOffset>
                            </wp:positionV>
                            <wp:extent cx="6035040" cy="2758440"/>
                            <wp:effectExtent l="0" t="0" r="3810" b="3810"/>
                            <wp:wrapNone/>
                            <wp:docPr id="7" name="Chart 7">
                              <a:extLst xmlns:a="http://schemas.openxmlformats.org/drawingml/2006/main">
                                <a:ext uri="{FF2B5EF4-FFF2-40B4-BE49-F238E27FC236}">
                                  <a16:creationId xmlns:a16="http://schemas.microsoft.com/office/drawing/2014/main" id="{34233BD6-5943-3855-7FB6-06AE50E980F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63360" behindDoc="0" locked="0" layoutInCell="1" allowOverlap="1" wp14:anchorId="58EAF031" wp14:editId="7E0EE42C">
                            <wp:simplePos x="0" y="0"/>
                            <wp:positionH relativeFrom="column">
                              <wp:posOffset>15240</wp:posOffset>
                            </wp:positionH>
                            <wp:positionV relativeFrom="paragraph">
                              <wp:posOffset>30480</wp:posOffset>
                            </wp:positionV>
                            <wp:extent cx="6035040" cy="2758440"/>
                            <wp:effectExtent l="0" t="0" r="3810" b="3810"/>
                            <wp:wrapNone/>
                            <wp:docPr id="7" name="Chart 7">
                              <a:extLst xmlns:a="http://schemas.openxmlformats.org/drawingml/2006/main">
                                <a:ext uri="{FF2B5EF4-FFF2-40B4-BE49-F238E27FC236}">
                                  <a16:creationId xmlns:a16="http://schemas.microsoft.com/office/drawing/2014/main" id="{34233BD6-5943-3855-7FB6-06AE50E980F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34233BD6-5943-3855-7FB6-06AE50E980F3}"/>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6035040" cy="2758440"/>
                                    </a:xfrm>
                                    <a:prstGeom prst="rect">
                                      <a:avLst/>
                                    </a:prstGeom>
                                  </pic:spPr>
                                </pic:pic>
                              </a:graphicData>
                            </a:graphic>
                            <wp14:sizeRelH relativeFrom="page">
                              <wp14:pctWidth>0</wp14:pctWidth>
                            </wp14:sizeRelH>
                            <wp14:sizeRelV relativeFrom="page">
                              <wp14:pctHeight>0</wp14:pctHeight>
                            </wp14:sizeRelV>
                          </wp:anchor>
                        </w:drawing>
                      </mc:Fallback>
                    </mc:AlternateContent>
                  </w:r>
                </w:p>
                <w:tbl>
                  <w:tblPr>
                    <w:tblW w:w="0" w:type="auto"/>
                    <w:tblCellSpacing w:w="0" w:type="dxa"/>
                    <w:tblCellMar>
                      <w:left w:w="0" w:type="dxa"/>
                      <w:right w:w="0" w:type="dxa"/>
                    </w:tblCellMar>
                    <w:tblLook w:val="04A0" w:firstRow="1" w:lastRow="0" w:firstColumn="1" w:lastColumn="0" w:noHBand="0" w:noVBand="1"/>
                  </w:tblPr>
                  <w:tblGrid>
                    <w:gridCol w:w="1782"/>
                  </w:tblGrid>
                  <w:tr w:rsidR="00944F7E" w:rsidRPr="00944F7E" w14:paraId="3F035BE5"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372FC773" w14:textId="77777777" w:rsidR="00944F7E" w:rsidRPr="00944F7E" w:rsidRDefault="00944F7E" w:rsidP="00944F7E">
                        <w:pPr>
                          <w:framePr w:hSpace="180" w:wrap="around" w:vAnchor="text" w:hAnchor="text" w:y="1"/>
                          <w:spacing w:after="0" w:line="240" w:lineRule="auto"/>
                          <w:suppressOverlap/>
                          <w:rPr>
                            <w:rFonts w:ascii="Calibri" w:eastAsia="Times New Roman" w:hAnsi="Calibri" w:cs="Calibri"/>
                            <w:color w:val="000000"/>
                            <w:lang w:eastAsia="en-GB"/>
                          </w:rPr>
                        </w:pPr>
                      </w:p>
                    </w:tc>
                  </w:tr>
                </w:tbl>
                <w:p w14:paraId="7EE94737" w14:textId="77777777" w:rsidR="00944F7E" w:rsidRPr="00944F7E" w:rsidRDefault="00944F7E" w:rsidP="00944F7E">
                  <w:pPr>
                    <w:framePr w:hSpace="180" w:wrap="around" w:vAnchor="text" w:hAnchor="text" w:y="1"/>
                    <w:spacing w:after="0" w:line="240" w:lineRule="auto"/>
                    <w:suppressOverlap/>
                    <w:rPr>
                      <w:rFonts w:ascii="Calibri" w:eastAsia="Times New Roman" w:hAnsi="Calibri" w:cs="Calibri"/>
                      <w:color w:val="000000"/>
                      <w:lang w:eastAsia="en-GB"/>
                    </w:rPr>
                  </w:pPr>
                </w:p>
              </w:tc>
              <w:tc>
                <w:tcPr>
                  <w:tcW w:w="1433" w:type="dxa"/>
                  <w:tcBorders>
                    <w:top w:val="nil"/>
                    <w:left w:val="nil"/>
                    <w:bottom w:val="nil"/>
                    <w:right w:val="nil"/>
                  </w:tcBorders>
                  <w:shd w:val="clear" w:color="auto" w:fill="auto"/>
                  <w:noWrap/>
                  <w:vAlign w:val="bottom"/>
                  <w:hideMark/>
                </w:tcPr>
                <w:p w14:paraId="565DFFD1"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6F2BD20F"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7F26812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0336CC1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6840EE2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556EF41A" w14:textId="77777777" w:rsidTr="00944F7E">
              <w:trPr>
                <w:trHeight w:val="288"/>
              </w:trPr>
              <w:tc>
                <w:tcPr>
                  <w:tcW w:w="2076" w:type="dxa"/>
                  <w:tcBorders>
                    <w:top w:val="nil"/>
                    <w:left w:val="nil"/>
                    <w:bottom w:val="nil"/>
                    <w:right w:val="nil"/>
                  </w:tcBorders>
                  <w:shd w:val="clear" w:color="auto" w:fill="auto"/>
                  <w:noWrap/>
                  <w:vAlign w:val="bottom"/>
                  <w:hideMark/>
                </w:tcPr>
                <w:p w14:paraId="286CF1A4"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767EF76B"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7FE6B1B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503C9E6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4095EF65"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530DD9F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30266F43" w14:textId="77777777" w:rsidTr="00944F7E">
              <w:trPr>
                <w:trHeight w:val="288"/>
              </w:trPr>
              <w:tc>
                <w:tcPr>
                  <w:tcW w:w="2076" w:type="dxa"/>
                  <w:tcBorders>
                    <w:top w:val="nil"/>
                    <w:left w:val="nil"/>
                    <w:bottom w:val="nil"/>
                    <w:right w:val="nil"/>
                  </w:tcBorders>
                  <w:shd w:val="clear" w:color="auto" w:fill="auto"/>
                  <w:noWrap/>
                  <w:vAlign w:val="bottom"/>
                  <w:hideMark/>
                </w:tcPr>
                <w:p w14:paraId="1C97657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771C1570"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0B6F650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4B834A0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06BCE1B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172CE3A8"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27827991" w14:textId="77777777" w:rsidTr="00944F7E">
              <w:trPr>
                <w:trHeight w:val="288"/>
              </w:trPr>
              <w:tc>
                <w:tcPr>
                  <w:tcW w:w="2076" w:type="dxa"/>
                  <w:tcBorders>
                    <w:top w:val="nil"/>
                    <w:left w:val="nil"/>
                    <w:bottom w:val="nil"/>
                    <w:right w:val="nil"/>
                  </w:tcBorders>
                  <w:shd w:val="clear" w:color="auto" w:fill="auto"/>
                  <w:noWrap/>
                  <w:vAlign w:val="bottom"/>
                  <w:hideMark/>
                </w:tcPr>
                <w:p w14:paraId="4D871EE7"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53B95B4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08EFD16B"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7341BDC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3C1B49B3"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7DE724F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7E718C45" w14:textId="77777777" w:rsidTr="00944F7E">
              <w:trPr>
                <w:trHeight w:val="288"/>
              </w:trPr>
              <w:tc>
                <w:tcPr>
                  <w:tcW w:w="2076" w:type="dxa"/>
                  <w:tcBorders>
                    <w:top w:val="nil"/>
                    <w:left w:val="nil"/>
                    <w:bottom w:val="nil"/>
                    <w:right w:val="nil"/>
                  </w:tcBorders>
                  <w:shd w:val="clear" w:color="auto" w:fill="auto"/>
                  <w:noWrap/>
                  <w:vAlign w:val="bottom"/>
                  <w:hideMark/>
                </w:tcPr>
                <w:p w14:paraId="537E752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356081C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52607741"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59CBD40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7B91DB18"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258F1DA8"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5DE4CF5E" w14:textId="77777777" w:rsidTr="00944F7E">
              <w:trPr>
                <w:trHeight w:val="288"/>
              </w:trPr>
              <w:tc>
                <w:tcPr>
                  <w:tcW w:w="2076" w:type="dxa"/>
                  <w:tcBorders>
                    <w:top w:val="nil"/>
                    <w:left w:val="nil"/>
                    <w:bottom w:val="nil"/>
                    <w:right w:val="nil"/>
                  </w:tcBorders>
                  <w:shd w:val="clear" w:color="auto" w:fill="auto"/>
                  <w:noWrap/>
                  <w:vAlign w:val="bottom"/>
                  <w:hideMark/>
                </w:tcPr>
                <w:p w14:paraId="651F35E4"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79634B5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714EF8F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7DB1EEF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2E29BF2B"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1297A014"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2289873C" w14:textId="77777777" w:rsidTr="00944F7E">
              <w:trPr>
                <w:trHeight w:val="288"/>
              </w:trPr>
              <w:tc>
                <w:tcPr>
                  <w:tcW w:w="2076" w:type="dxa"/>
                  <w:tcBorders>
                    <w:top w:val="nil"/>
                    <w:left w:val="nil"/>
                    <w:bottom w:val="nil"/>
                    <w:right w:val="nil"/>
                  </w:tcBorders>
                  <w:shd w:val="clear" w:color="auto" w:fill="auto"/>
                  <w:noWrap/>
                  <w:vAlign w:val="bottom"/>
                  <w:hideMark/>
                </w:tcPr>
                <w:p w14:paraId="2DF43A84"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0D75ACF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7679B02F"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3568F23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1620D444"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047BF598"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1ED1472B" w14:textId="77777777" w:rsidTr="00944F7E">
              <w:trPr>
                <w:trHeight w:val="288"/>
              </w:trPr>
              <w:tc>
                <w:tcPr>
                  <w:tcW w:w="2076" w:type="dxa"/>
                  <w:tcBorders>
                    <w:top w:val="nil"/>
                    <w:left w:val="nil"/>
                    <w:bottom w:val="nil"/>
                    <w:right w:val="nil"/>
                  </w:tcBorders>
                  <w:shd w:val="clear" w:color="auto" w:fill="auto"/>
                  <w:noWrap/>
                  <w:vAlign w:val="bottom"/>
                  <w:hideMark/>
                </w:tcPr>
                <w:p w14:paraId="1115D96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0E42C8C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331DF54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1F5877D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1FFA7063"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65B6546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1354B3EA" w14:textId="77777777" w:rsidTr="00944F7E">
              <w:trPr>
                <w:trHeight w:val="288"/>
              </w:trPr>
              <w:tc>
                <w:tcPr>
                  <w:tcW w:w="2076" w:type="dxa"/>
                  <w:tcBorders>
                    <w:top w:val="nil"/>
                    <w:left w:val="nil"/>
                    <w:bottom w:val="nil"/>
                    <w:right w:val="nil"/>
                  </w:tcBorders>
                  <w:shd w:val="clear" w:color="auto" w:fill="auto"/>
                  <w:noWrap/>
                  <w:vAlign w:val="bottom"/>
                  <w:hideMark/>
                </w:tcPr>
                <w:p w14:paraId="5DA3FC3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77106BC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4C0487C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64DA350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22308BC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3B6E58E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2DECC81A" w14:textId="77777777" w:rsidTr="00944F7E">
              <w:trPr>
                <w:trHeight w:val="288"/>
              </w:trPr>
              <w:tc>
                <w:tcPr>
                  <w:tcW w:w="2076" w:type="dxa"/>
                  <w:tcBorders>
                    <w:top w:val="nil"/>
                    <w:left w:val="nil"/>
                    <w:bottom w:val="nil"/>
                    <w:right w:val="nil"/>
                  </w:tcBorders>
                  <w:shd w:val="clear" w:color="auto" w:fill="auto"/>
                  <w:noWrap/>
                  <w:vAlign w:val="bottom"/>
                  <w:hideMark/>
                </w:tcPr>
                <w:p w14:paraId="3386DB5F"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579A8A4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5EB88E0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692E800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37F1AD2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4D8CCEF7"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5166D0D5" w14:textId="77777777" w:rsidTr="00944F7E">
              <w:trPr>
                <w:trHeight w:val="288"/>
              </w:trPr>
              <w:tc>
                <w:tcPr>
                  <w:tcW w:w="2076" w:type="dxa"/>
                  <w:tcBorders>
                    <w:top w:val="nil"/>
                    <w:left w:val="nil"/>
                    <w:bottom w:val="nil"/>
                    <w:right w:val="nil"/>
                  </w:tcBorders>
                  <w:shd w:val="clear" w:color="auto" w:fill="auto"/>
                  <w:noWrap/>
                  <w:vAlign w:val="bottom"/>
                  <w:hideMark/>
                </w:tcPr>
                <w:p w14:paraId="6FC5564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008BAA8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091AA517"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5E3C09D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40537CE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5DEC683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33D41662" w14:textId="77777777" w:rsidTr="00944F7E">
              <w:trPr>
                <w:trHeight w:val="288"/>
              </w:trPr>
              <w:tc>
                <w:tcPr>
                  <w:tcW w:w="2076" w:type="dxa"/>
                  <w:tcBorders>
                    <w:top w:val="nil"/>
                    <w:left w:val="nil"/>
                    <w:bottom w:val="nil"/>
                    <w:right w:val="nil"/>
                  </w:tcBorders>
                  <w:shd w:val="clear" w:color="auto" w:fill="auto"/>
                  <w:noWrap/>
                  <w:vAlign w:val="bottom"/>
                  <w:hideMark/>
                </w:tcPr>
                <w:p w14:paraId="706666D3"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238398A0"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0A83023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5EF92537"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17158706"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2FE9B511"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20C9A7CF" w14:textId="77777777" w:rsidTr="00944F7E">
              <w:trPr>
                <w:trHeight w:val="288"/>
              </w:trPr>
              <w:tc>
                <w:tcPr>
                  <w:tcW w:w="2076" w:type="dxa"/>
                  <w:tcBorders>
                    <w:top w:val="nil"/>
                    <w:left w:val="nil"/>
                    <w:bottom w:val="nil"/>
                    <w:right w:val="nil"/>
                  </w:tcBorders>
                  <w:shd w:val="clear" w:color="auto" w:fill="auto"/>
                  <w:noWrap/>
                  <w:vAlign w:val="bottom"/>
                  <w:hideMark/>
                </w:tcPr>
                <w:p w14:paraId="6A6B72D5"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37214F4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13EB91AB"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4F40010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6574FE7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5453755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4380DAA1" w14:textId="77777777" w:rsidTr="00944F7E">
              <w:trPr>
                <w:trHeight w:val="288"/>
              </w:trPr>
              <w:tc>
                <w:tcPr>
                  <w:tcW w:w="2076" w:type="dxa"/>
                  <w:tcBorders>
                    <w:top w:val="nil"/>
                    <w:left w:val="nil"/>
                    <w:bottom w:val="nil"/>
                    <w:right w:val="nil"/>
                  </w:tcBorders>
                  <w:shd w:val="clear" w:color="auto" w:fill="auto"/>
                  <w:noWrap/>
                  <w:vAlign w:val="bottom"/>
                  <w:hideMark/>
                </w:tcPr>
                <w:p w14:paraId="733766D2"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2F707017"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0788E81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2A3D7E7F"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142A9F70"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4233423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40117B4A" w14:textId="77777777" w:rsidTr="00944F7E">
              <w:trPr>
                <w:trHeight w:val="288"/>
              </w:trPr>
              <w:tc>
                <w:tcPr>
                  <w:tcW w:w="2076" w:type="dxa"/>
                  <w:tcBorders>
                    <w:top w:val="nil"/>
                    <w:left w:val="nil"/>
                    <w:bottom w:val="nil"/>
                    <w:right w:val="nil"/>
                  </w:tcBorders>
                  <w:shd w:val="clear" w:color="auto" w:fill="auto"/>
                  <w:noWrap/>
                  <w:vAlign w:val="bottom"/>
                  <w:hideMark/>
                </w:tcPr>
                <w:p w14:paraId="41501C5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395D1FB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4497441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7A1CFE0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454B19AE"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6D2503D9"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r w:rsidR="00944F7E" w:rsidRPr="00944F7E" w14:paraId="64FE10FF" w14:textId="77777777" w:rsidTr="00944F7E">
              <w:trPr>
                <w:trHeight w:val="288"/>
              </w:trPr>
              <w:tc>
                <w:tcPr>
                  <w:tcW w:w="2076" w:type="dxa"/>
                  <w:tcBorders>
                    <w:top w:val="nil"/>
                    <w:left w:val="nil"/>
                    <w:bottom w:val="nil"/>
                    <w:right w:val="nil"/>
                  </w:tcBorders>
                  <w:shd w:val="clear" w:color="auto" w:fill="auto"/>
                  <w:noWrap/>
                  <w:vAlign w:val="bottom"/>
                  <w:hideMark/>
                </w:tcPr>
                <w:p w14:paraId="79B3AF9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433" w:type="dxa"/>
                  <w:tcBorders>
                    <w:top w:val="nil"/>
                    <w:left w:val="nil"/>
                    <w:bottom w:val="nil"/>
                    <w:right w:val="nil"/>
                  </w:tcBorders>
                  <w:shd w:val="clear" w:color="auto" w:fill="auto"/>
                  <w:noWrap/>
                  <w:vAlign w:val="bottom"/>
                  <w:hideMark/>
                </w:tcPr>
                <w:p w14:paraId="7D64B275"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2038" w:type="dxa"/>
                  <w:tcBorders>
                    <w:top w:val="nil"/>
                    <w:left w:val="nil"/>
                    <w:bottom w:val="nil"/>
                    <w:right w:val="nil"/>
                  </w:tcBorders>
                  <w:shd w:val="clear" w:color="auto" w:fill="auto"/>
                  <w:noWrap/>
                  <w:vAlign w:val="bottom"/>
                  <w:hideMark/>
                </w:tcPr>
                <w:p w14:paraId="1B1F3B1A"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182B0D05"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1809" w:type="dxa"/>
                  <w:tcBorders>
                    <w:top w:val="nil"/>
                    <w:left w:val="nil"/>
                    <w:bottom w:val="nil"/>
                    <w:right w:val="nil"/>
                  </w:tcBorders>
                  <w:shd w:val="clear" w:color="auto" w:fill="auto"/>
                  <w:noWrap/>
                  <w:vAlign w:val="bottom"/>
                  <w:hideMark/>
                </w:tcPr>
                <w:p w14:paraId="469F319D"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c>
                <w:tcPr>
                  <w:tcW w:w="928" w:type="dxa"/>
                  <w:tcBorders>
                    <w:top w:val="nil"/>
                    <w:left w:val="nil"/>
                    <w:bottom w:val="nil"/>
                    <w:right w:val="nil"/>
                  </w:tcBorders>
                  <w:shd w:val="clear" w:color="auto" w:fill="auto"/>
                  <w:noWrap/>
                  <w:vAlign w:val="bottom"/>
                  <w:hideMark/>
                </w:tcPr>
                <w:p w14:paraId="643F21BC" w14:textId="77777777" w:rsidR="00944F7E" w:rsidRPr="00944F7E" w:rsidRDefault="00944F7E" w:rsidP="00944F7E">
                  <w:pPr>
                    <w:framePr w:hSpace="180" w:wrap="around" w:vAnchor="text" w:hAnchor="text" w:y="1"/>
                    <w:spacing w:after="0" w:line="240" w:lineRule="auto"/>
                    <w:suppressOverlap/>
                    <w:rPr>
                      <w:rFonts w:ascii="Times New Roman" w:eastAsia="Times New Roman" w:hAnsi="Times New Roman" w:cs="Times New Roman"/>
                      <w:sz w:val="20"/>
                      <w:szCs w:val="20"/>
                      <w:lang w:eastAsia="en-GB"/>
                    </w:rPr>
                  </w:pPr>
                </w:p>
              </w:tc>
            </w:tr>
          </w:tbl>
          <w:p w14:paraId="16A301A6" w14:textId="511EF114" w:rsidR="00196C40" w:rsidRPr="008F2FBD" w:rsidRDefault="00196C40" w:rsidP="00196C4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682E805"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c>
          <w:tcPr>
            <w:tcW w:w="1784" w:type="dxa"/>
            <w:tcBorders>
              <w:top w:val="nil"/>
              <w:left w:val="nil"/>
              <w:bottom w:val="nil"/>
              <w:right w:val="nil"/>
            </w:tcBorders>
            <w:shd w:val="clear" w:color="auto" w:fill="auto"/>
            <w:noWrap/>
            <w:vAlign w:val="bottom"/>
            <w:hideMark/>
          </w:tcPr>
          <w:p w14:paraId="670BA975"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c>
          <w:tcPr>
            <w:tcW w:w="935" w:type="dxa"/>
            <w:gridSpan w:val="2"/>
            <w:tcBorders>
              <w:top w:val="nil"/>
              <w:left w:val="nil"/>
              <w:bottom w:val="nil"/>
              <w:right w:val="nil"/>
            </w:tcBorders>
            <w:shd w:val="clear" w:color="auto" w:fill="auto"/>
            <w:noWrap/>
            <w:vAlign w:val="bottom"/>
            <w:hideMark/>
          </w:tcPr>
          <w:p w14:paraId="4570DCB3"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r>
      <w:tr w:rsidR="00196C40" w:rsidRPr="008F2FBD" w14:paraId="63B35DD1" w14:textId="77777777" w:rsidTr="00944F7E">
        <w:trPr>
          <w:gridAfter w:val="15"/>
          <w:wAfter w:w="18003" w:type="dxa"/>
          <w:trHeight w:val="68"/>
        </w:trPr>
        <w:tc>
          <w:tcPr>
            <w:tcW w:w="10736" w:type="dxa"/>
            <w:gridSpan w:val="3"/>
            <w:tcBorders>
              <w:top w:val="nil"/>
              <w:left w:val="nil"/>
              <w:bottom w:val="nil"/>
              <w:right w:val="nil"/>
            </w:tcBorders>
            <w:shd w:val="clear" w:color="auto" w:fill="auto"/>
            <w:noWrap/>
            <w:vAlign w:val="bottom"/>
            <w:hideMark/>
          </w:tcPr>
          <w:p w14:paraId="3663B81F"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A9B3EFA"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c>
          <w:tcPr>
            <w:tcW w:w="1784" w:type="dxa"/>
            <w:tcBorders>
              <w:top w:val="nil"/>
              <w:left w:val="nil"/>
              <w:bottom w:val="nil"/>
              <w:right w:val="nil"/>
            </w:tcBorders>
            <w:shd w:val="clear" w:color="auto" w:fill="auto"/>
            <w:noWrap/>
            <w:vAlign w:val="bottom"/>
            <w:hideMark/>
          </w:tcPr>
          <w:p w14:paraId="20CBBBC3"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c>
          <w:tcPr>
            <w:tcW w:w="935" w:type="dxa"/>
            <w:gridSpan w:val="2"/>
            <w:tcBorders>
              <w:top w:val="nil"/>
              <w:left w:val="nil"/>
              <w:bottom w:val="nil"/>
              <w:right w:val="nil"/>
            </w:tcBorders>
            <w:shd w:val="clear" w:color="auto" w:fill="auto"/>
            <w:noWrap/>
            <w:vAlign w:val="bottom"/>
            <w:hideMark/>
          </w:tcPr>
          <w:p w14:paraId="42EEF17F" w14:textId="77777777" w:rsidR="00196C40" w:rsidRPr="008F2FBD" w:rsidRDefault="00196C40" w:rsidP="00196C40">
            <w:pPr>
              <w:spacing w:after="0" w:line="240" w:lineRule="auto"/>
              <w:rPr>
                <w:rFonts w:ascii="Times New Roman" w:eastAsia="Times New Roman" w:hAnsi="Times New Roman" w:cs="Times New Roman"/>
                <w:sz w:val="20"/>
                <w:szCs w:val="20"/>
                <w:lang w:eastAsia="en-GB"/>
              </w:rPr>
            </w:pPr>
          </w:p>
        </w:tc>
      </w:tr>
    </w:tbl>
    <w:p w14:paraId="44D1495D" w14:textId="5A7B0A5C" w:rsidR="00092D1F" w:rsidRDefault="00944F7E" w:rsidP="003E5B8A">
      <w:pPr>
        <w:rPr>
          <w:rFonts w:ascii="Arial" w:eastAsia="Times New Roman" w:hAnsi="Arial" w:cs="Arial"/>
          <w:lang w:eastAsia="en-GB"/>
        </w:rPr>
      </w:pPr>
      <w:r w:rsidRPr="00196C40">
        <w:rPr>
          <w:rFonts w:ascii="Arial" w:eastAsia="Times New Roman" w:hAnsi="Arial" w:cs="Arial"/>
          <w:lang w:eastAsia="en-GB"/>
        </w:rPr>
        <w:t xml:space="preserve">As we can see on this graphic the majority of the Student at University </w:t>
      </w:r>
      <w:r w:rsidRPr="00196C40">
        <w:rPr>
          <w:rFonts w:ascii="Arial" w:eastAsia="Times New Roman" w:hAnsi="Arial" w:cs="Arial"/>
          <w:lang w:eastAsia="en-GB"/>
        </w:rPr>
        <w:t>of</w:t>
      </w:r>
      <w:r w:rsidRPr="00196C40">
        <w:rPr>
          <w:rFonts w:ascii="Arial" w:eastAsia="Times New Roman" w:hAnsi="Arial" w:cs="Arial"/>
          <w:lang w:eastAsia="en-GB"/>
        </w:rPr>
        <w:t xml:space="preserve"> Wales Saint Trinity David, has a very good average of students which they rely on the Moodle platform. The 40% </w:t>
      </w:r>
      <w:r w:rsidRPr="00196C40">
        <w:rPr>
          <w:rFonts w:ascii="Arial" w:eastAsia="Times New Roman" w:hAnsi="Arial" w:cs="Arial"/>
          <w:lang w:eastAsia="en-GB"/>
        </w:rPr>
        <w:t>log</w:t>
      </w:r>
      <w:r w:rsidRPr="00196C40">
        <w:rPr>
          <w:rFonts w:ascii="Arial" w:eastAsia="Times New Roman" w:hAnsi="Arial" w:cs="Arial"/>
          <w:lang w:eastAsia="en-GB"/>
        </w:rPr>
        <w:t xml:space="preserve"> in into the</w:t>
      </w:r>
      <w:r>
        <w:rPr>
          <w:rFonts w:ascii="Arial" w:eastAsia="Times New Roman" w:hAnsi="Arial" w:cs="Arial"/>
          <w:lang w:eastAsia="en-GB"/>
        </w:rPr>
        <w:t xml:space="preserve"> p</w:t>
      </w:r>
      <w:r w:rsidRPr="00196C40">
        <w:rPr>
          <w:rFonts w:ascii="Arial" w:eastAsia="Times New Roman" w:hAnsi="Arial" w:cs="Arial"/>
          <w:lang w:eastAsia="en-GB"/>
        </w:rPr>
        <w:t xml:space="preserve">latform more than 2 times for week. </w:t>
      </w:r>
      <w:r w:rsidRPr="00196C40">
        <w:rPr>
          <w:rFonts w:ascii="Arial" w:eastAsia="Times New Roman" w:hAnsi="Arial" w:cs="Arial"/>
          <w:lang w:eastAsia="en-GB"/>
        </w:rPr>
        <w:t>Also,</w:t>
      </w:r>
      <w:r w:rsidRPr="00196C40">
        <w:rPr>
          <w:rFonts w:ascii="Arial" w:eastAsia="Times New Roman" w:hAnsi="Arial" w:cs="Arial"/>
          <w:lang w:eastAsia="en-GB"/>
        </w:rPr>
        <w:t xml:space="preserve"> we need to consider that </w:t>
      </w:r>
      <w:r w:rsidRPr="00196C40">
        <w:rPr>
          <w:rFonts w:ascii="Arial" w:eastAsia="Times New Roman" w:hAnsi="Arial" w:cs="Arial"/>
          <w:lang w:eastAsia="en-GB"/>
        </w:rPr>
        <w:t>many of</w:t>
      </w:r>
      <w:r w:rsidRPr="00196C40">
        <w:rPr>
          <w:rFonts w:ascii="Arial" w:eastAsia="Times New Roman" w:hAnsi="Arial" w:cs="Arial"/>
          <w:lang w:eastAsia="en-GB"/>
        </w:rPr>
        <w:t xml:space="preserve"> the students they work full time, so this result is the proof that Moodle can improve the time between the life and the study.</w:t>
      </w:r>
      <w:r>
        <w:rPr>
          <w:rFonts w:ascii="Arial" w:eastAsia="Times New Roman" w:hAnsi="Arial" w:cs="Arial"/>
          <w:lang w:eastAsia="en-GB"/>
        </w:rPr>
        <w:t xml:space="preserve"> I could see on this survey that the majority share the same info. </w:t>
      </w:r>
      <w:r w:rsidR="00F166BF">
        <w:rPr>
          <w:rFonts w:ascii="Arial" w:eastAsia="Times New Roman" w:hAnsi="Arial" w:cs="Arial"/>
          <w:lang w:eastAsia="en-GB"/>
        </w:rPr>
        <w:t>About the 5</w:t>
      </w:r>
      <w:r w:rsidR="00F166BF" w:rsidRPr="00F166BF">
        <w:rPr>
          <w:rFonts w:ascii="Arial" w:eastAsia="Times New Roman" w:hAnsi="Arial" w:cs="Arial"/>
          <w:lang w:eastAsia="en-GB"/>
        </w:rPr>
        <w:t>%</w:t>
      </w:r>
      <w:r w:rsidR="00F166BF">
        <w:rPr>
          <w:rFonts w:ascii="Arial" w:eastAsia="Times New Roman" w:hAnsi="Arial" w:cs="Arial"/>
          <w:lang w:eastAsia="en-GB"/>
        </w:rPr>
        <w:t>,</w:t>
      </w:r>
      <w:r w:rsidR="00F166BF" w:rsidRPr="00F166BF">
        <w:rPr>
          <w:rFonts w:ascii="Arial" w:eastAsia="Times New Roman" w:hAnsi="Arial" w:cs="Arial"/>
          <w:lang w:eastAsia="en-GB"/>
        </w:rPr>
        <w:t xml:space="preserve"> </w:t>
      </w:r>
      <w:r w:rsidR="00F166BF" w:rsidRPr="00F166BF">
        <w:rPr>
          <w:rFonts w:ascii="Arial" w:hAnsi="Arial" w:cs="Arial"/>
          <w:color w:val="202124"/>
          <w:shd w:val="clear" w:color="auto" w:fill="FFFFFF"/>
        </w:rPr>
        <w:t xml:space="preserve">Students attending classes online are not able to </w:t>
      </w:r>
      <w:r w:rsidR="00F166BF">
        <w:rPr>
          <w:rFonts w:ascii="Arial" w:hAnsi="Arial" w:cs="Arial"/>
          <w:color w:val="202124"/>
          <w:shd w:val="clear" w:color="auto" w:fill="FFFFFF"/>
        </w:rPr>
        <w:t>take</w:t>
      </w:r>
      <w:r w:rsidR="00F166BF" w:rsidRPr="00F166BF">
        <w:rPr>
          <w:rFonts w:ascii="Arial" w:hAnsi="Arial" w:cs="Arial"/>
          <w:color w:val="202124"/>
          <w:shd w:val="clear" w:color="auto" w:fill="FFFFFF"/>
        </w:rPr>
        <w:t xml:space="preserve"> in any kind of personal interaction the way they were used to during classes in regular school.</w:t>
      </w:r>
      <w:r w:rsidR="00F166BF">
        <w:rPr>
          <w:rFonts w:ascii="Arial" w:hAnsi="Arial" w:cs="Arial"/>
          <w:color w:val="202124"/>
          <w:shd w:val="clear" w:color="auto" w:fill="FFFFFF"/>
        </w:rPr>
        <w:t xml:space="preserve"> This setting often becomes monotonous with only teachers speaking and students having their smart devices on mute to not create any distraction during the class.</w:t>
      </w:r>
    </w:p>
    <w:p w14:paraId="2F963912" w14:textId="31182B0D" w:rsidR="00944F7E" w:rsidRDefault="00944F7E" w:rsidP="003E5B8A">
      <w:pPr>
        <w:rPr>
          <w:rFonts w:ascii="Arial" w:eastAsia="Times New Roman" w:hAnsi="Arial" w:cs="Arial"/>
          <w:lang w:eastAsia="en-GB"/>
        </w:rPr>
      </w:pPr>
    </w:p>
    <w:tbl>
      <w:tblPr>
        <w:tblW w:w="10542" w:type="dxa"/>
        <w:tblLook w:val="04A0" w:firstRow="1" w:lastRow="0" w:firstColumn="1" w:lastColumn="0" w:noHBand="0" w:noVBand="1"/>
      </w:tblPr>
      <w:tblGrid>
        <w:gridCol w:w="976"/>
        <w:gridCol w:w="1339"/>
        <w:gridCol w:w="1002"/>
        <w:gridCol w:w="2305"/>
        <w:gridCol w:w="2028"/>
        <w:gridCol w:w="1916"/>
        <w:gridCol w:w="976"/>
      </w:tblGrid>
      <w:tr w:rsidR="00944F7E" w:rsidRPr="00944F7E" w14:paraId="104449CE" w14:textId="77777777" w:rsidTr="00944F7E">
        <w:trPr>
          <w:trHeight w:val="420"/>
        </w:trPr>
        <w:tc>
          <w:tcPr>
            <w:tcW w:w="7650" w:type="dxa"/>
            <w:gridSpan w:val="5"/>
            <w:tcBorders>
              <w:top w:val="nil"/>
              <w:left w:val="nil"/>
              <w:bottom w:val="nil"/>
              <w:right w:val="nil"/>
            </w:tcBorders>
            <w:shd w:val="clear" w:color="auto" w:fill="auto"/>
            <w:noWrap/>
            <w:vAlign w:val="bottom"/>
            <w:hideMark/>
          </w:tcPr>
          <w:p w14:paraId="4DCCD3AA" w14:textId="38434E27" w:rsidR="00944F7E" w:rsidRPr="00944F7E" w:rsidRDefault="00617579" w:rsidP="00944F7E">
            <w:pPr>
              <w:spacing w:after="0" w:line="240" w:lineRule="auto"/>
              <w:rPr>
                <w:rFonts w:ascii="Calibri" w:eastAsia="Times New Roman" w:hAnsi="Calibri" w:cs="Calibri"/>
                <w:b/>
                <w:bCs/>
                <w:color w:val="000000"/>
                <w:sz w:val="32"/>
                <w:szCs w:val="32"/>
                <w:lang w:eastAsia="en-GB"/>
              </w:rPr>
            </w:pPr>
            <w:r>
              <w:rPr>
                <w:rFonts w:ascii="Calibri" w:eastAsia="Times New Roman" w:hAnsi="Calibri" w:cs="Calibri"/>
                <w:b/>
                <w:bCs/>
                <w:color w:val="000000"/>
                <w:sz w:val="32"/>
                <w:szCs w:val="32"/>
                <w:lang w:eastAsia="en-GB"/>
              </w:rPr>
              <w:lastRenderedPageBreak/>
              <w:t>3</w:t>
            </w:r>
            <w:r w:rsidR="00944F7E" w:rsidRPr="00944F7E">
              <w:rPr>
                <w:rFonts w:ascii="Calibri" w:eastAsia="Times New Roman" w:hAnsi="Calibri" w:cs="Calibri"/>
                <w:b/>
                <w:bCs/>
                <w:color w:val="000000"/>
                <w:sz w:val="32"/>
                <w:szCs w:val="32"/>
                <w:lang w:eastAsia="en-GB"/>
              </w:rPr>
              <w:t>)How helpful is for you Moodle Service?</w:t>
            </w:r>
          </w:p>
        </w:tc>
        <w:tc>
          <w:tcPr>
            <w:tcW w:w="1916" w:type="dxa"/>
            <w:tcBorders>
              <w:top w:val="nil"/>
              <w:left w:val="nil"/>
              <w:bottom w:val="nil"/>
              <w:right w:val="nil"/>
            </w:tcBorders>
            <w:shd w:val="clear" w:color="auto" w:fill="auto"/>
            <w:noWrap/>
            <w:vAlign w:val="bottom"/>
            <w:hideMark/>
          </w:tcPr>
          <w:p w14:paraId="45E10037" w14:textId="77777777" w:rsidR="00944F7E" w:rsidRPr="00944F7E" w:rsidRDefault="00944F7E" w:rsidP="00944F7E">
            <w:pPr>
              <w:spacing w:after="0" w:line="240" w:lineRule="auto"/>
              <w:rPr>
                <w:rFonts w:ascii="Calibri" w:eastAsia="Times New Roman" w:hAnsi="Calibri" w:cs="Calibri"/>
                <w:b/>
                <w:bCs/>
                <w:color w:val="000000"/>
                <w:sz w:val="32"/>
                <w:szCs w:val="32"/>
                <w:lang w:eastAsia="en-GB"/>
              </w:rPr>
            </w:pPr>
          </w:p>
        </w:tc>
        <w:tc>
          <w:tcPr>
            <w:tcW w:w="976" w:type="dxa"/>
            <w:tcBorders>
              <w:top w:val="nil"/>
              <w:left w:val="nil"/>
              <w:bottom w:val="nil"/>
              <w:right w:val="nil"/>
            </w:tcBorders>
            <w:shd w:val="clear" w:color="auto" w:fill="auto"/>
            <w:noWrap/>
            <w:vAlign w:val="bottom"/>
            <w:hideMark/>
          </w:tcPr>
          <w:p w14:paraId="63D2278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68C07647" w14:textId="77777777" w:rsidTr="00944F7E">
        <w:trPr>
          <w:gridAfter w:val="6"/>
          <w:wAfter w:w="9566" w:type="dxa"/>
          <w:trHeight w:val="288"/>
        </w:trPr>
        <w:tc>
          <w:tcPr>
            <w:tcW w:w="976" w:type="dxa"/>
            <w:tcBorders>
              <w:top w:val="nil"/>
              <w:left w:val="nil"/>
              <w:bottom w:val="nil"/>
              <w:right w:val="nil"/>
            </w:tcBorders>
            <w:shd w:val="clear" w:color="auto" w:fill="auto"/>
            <w:noWrap/>
            <w:vAlign w:val="bottom"/>
            <w:hideMark/>
          </w:tcPr>
          <w:p w14:paraId="7833729A" w14:textId="77777777" w:rsidR="00944F7E" w:rsidRPr="00944F7E" w:rsidRDefault="00944F7E" w:rsidP="00944F7E">
            <w:pPr>
              <w:spacing w:after="0" w:line="240" w:lineRule="auto"/>
              <w:rPr>
                <w:rFonts w:ascii="Calibri" w:eastAsia="Times New Roman" w:hAnsi="Calibri" w:cs="Calibri"/>
                <w:color w:val="000000"/>
                <w:lang w:eastAsia="en-GB"/>
              </w:rPr>
            </w:pPr>
          </w:p>
        </w:tc>
      </w:tr>
      <w:tr w:rsidR="00944F7E" w:rsidRPr="00944F7E" w14:paraId="5625D222"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3A867735" w14:textId="20737B83" w:rsidR="00944F7E" w:rsidRPr="00944F7E" w:rsidRDefault="00944F7E" w:rsidP="00944F7E">
            <w:pPr>
              <w:spacing w:after="0" w:line="240" w:lineRule="auto"/>
              <w:rPr>
                <w:rFonts w:ascii="Calibri" w:eastAsia="Times New Roman" w:hAnsi="Calibri" w:cs="Calibri"/>
                <w:color w:val="000000"/>
                <w:lang w:eastAsia="en-GB"/>
              </w:rPr>
            </w:pPr>
            <w:r w:rsidRPr="00944F7E">
              <w:rPr>
                <w:rFonts w:ascii="Calibri" w:eastAsia="Times New Roman" w:hAnsi="Calibri" w:cs="Calibri"/>
                <w:noProof/>
                <w:color w:val="000000"/>
                <w:lang w:eastAsia="en-GB"/>
              </w:rPr>
              <w:drawing>
                <wp:anchor distT="0" distB="0" distL="114300" distR="114300" simplePos="0" relativeHeight="251665408" behindDoc="0" locked="0" layoutInCell="1" allowOverlap="1" wp14:anchorId="0DFD69B4" wp14:editId="259356BE">
                  <wp:simplePos x="0" y="0"/>
                  <wp:positionH relativeFrom="column">
                    <wp:posOffset>15240</wp:posOffset>
                  </wp:positionH>
                  <wp:positionV relativeFrom="paragraph">
                    <wp:posOffset>7620</wp:posOffset>
                  </wp:positionV>
                  <wp:extent cx="6027420" cy="2804160"/>
                  <wp:effectExtent l="0" t="0" r="11430" b="15240"/>
                  <wp:wrapNone/>
                  <wp:docPr id="8" name="Chart 8">
                    <a:extLst xmlns:a="http://schemas.openxmlformats.org/drawingml/2006/main">
                      <a:ext uri="{FF2B5EF4-FFF2-40B4-BE49-F238E27FC236}">
                        <a16:creationId xmlns:a16="http://schemas.microsoft.com/office/drawing/2014/main" id="{A92BD2FB-DF33-7859-4032-7717F1C5D6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880"/>
            </w:tblGrid>
            <w:tr w:rsidR="00944F7E" w:rsidRPr="00944F7E" w14:paraId="080F50D6"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5397F7EE" w14:textId="77777777" w:rsidR="00944F7E" w:rsidRPr="00944F7E" w:rsidRDefault="00944F7E" w:rsidP="00944F7E">
                  <w:pPr>
                    <w:spacing w:after="0" w:line="240" w:lineRule="auto"/>
                    <w:rPr>
                      <w:rFonts w:ascii="Calibri" w:eastAsia="Times New Roman" w:hAnsi="Calibri" w:cs="Calibri"/>
                      <w:color w:val="000000"/>
                      <w:lang w:eastAsia="en-GB"/>
                    </w:rPr>
                  </w:pPr>
                </w:p>
              </w:tc>
            </w:tr>
          </w:tbl>
          <w:p w14:paraId="4E9CE062" w14:textId="77777777" w:rsidR="00944F7E" w:rsidRPr="00944F7E" w:rsidRDefault="00944F7E" w:rsidP="00944F7E">
            <w:pPr>
              <w:spacing w:after="0" w:line="240" w:lineRule="auto"/>
              <w:rPr>
                <w:rFonts w:ascii="Calibri" w:eastAsia="Times New Roman" w:hAnsi="Calibri" w:cs="Calibri"/>
                <w:color w:val="000000"/>
                <w:lang w:eastAsia="en-GB"/>
              </w:rPr>
            </w:pPr>
          </w:p>
        </w:tc>
        <w:tc>
          <w:tcPr>
            <w:tcW w:w="1002" w:type="dxa"/>
            <w:tcBorders>
              <w:top w:val="nil"/>
              <w:left w:val="nil"/>
              <w:bottom w:val="nil"/>
              <w:right w:val="nil"/>
            </w:tcBorders>
            <w:shd w:val="clear" w:color="auto" w:fill="auto"/>
            <w:noWrap/>
            <w:vAlign w:val="bottom"/>
            <w:hideMark/>
          </w:tcPr>
          <w:p w14:paraId="7358E3B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3425EF8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2E63D40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6CB032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443EB0"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29B7DB64"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03FB474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59EA625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0FCB342B"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019D0E92"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144AC51"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935886"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72059318"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0D685A3B"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775A472C"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5D69569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2D2C0FE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E6B3FC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7B735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5171F7E6"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5AE8F78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366CE0F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09FF454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2111EE64"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7F3493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4DC456"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47C3C700"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1C40188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61F9FB6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4E2EDB76"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76A6226B"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E8359E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1DF16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23C770E7"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3CB63420"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34FA836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098F9662"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6488D52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066827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A944F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3388C0EA"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3543181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6A004A2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282A8B0C"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03251804"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116FDF6"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199C2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733C8E1B"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205D99B1"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41DDD61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766C2D4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2F125B68"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E49716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91823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00B7938B"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752488C2"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159F6A7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1FC552E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7009DCF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56F4F1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3A115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637AD116"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1DA3EEA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350818A6"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12A66752"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14D669C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0A5B7B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86190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627A730F"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79B414C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0C8E03B1"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3F30584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3CB72708"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961412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0E9BC4"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3FF5D51E"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0E9D03E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38AAC221"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09E63B5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607F39CB"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BD8FBA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3A5C5B"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5CD0EE93"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54FDB35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23D70454"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0ACDC291"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12ADE30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3EC7AA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297DE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67DBC349"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565D5272"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5530BF7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4A2E598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6F2E52D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F2CA2B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6A877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28ECF44C"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74DFA64D"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42FBCF8F"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515676E4"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7D1BEFC7"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3CA9529"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C9271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r w:rsidR="00944F7E" w:rsidRPr="00944F7E" w14:paraId="5C3A51D8" w14:textId="77777777" w:rsidTr="00944F7E">
        <w:trPr>
          <w:trHeight w:val="288"/>
        </w:trPr>
        <w:tc>
          <w:tcPr>
            <w:tcW w:w="2315" w:type="dxa"/>
            <w:gridSpan w:val="2"/>
            <w:tcBorders>
              <w:top w:val="nil"/>
              <w:left w:val="nil"/>
              <w:bottom w:val="nil"/>
              <w:right w:val="nil"/>
            </w:tcBorders>
            <w:shd w:val="clear" w:color="auto" w:fill="auto"/>
            <w:noWrap/>
            <w:vAlign w:val="bottom"/>
            <w:hideMark/>
          </w:tcPr>
          <w:p w14:paraId="2564CCC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002" w:type="dxa"/>
            <w:tcBorders>
              <w:top w:val="nil"/>
              <w:left w:val="nil"/>
              <w:bottom w:val="nil"/>
              <w:right w:val="nil"/>
            </w:tcBorders>
            <w:shd w:val="clear" w:color="auto" w:fill="auto"/>
            <w:noWrap/>
            <w:vAlign w:val="bottom"/>
            <w:hideMark/>
          </w:tcPr>
          <w:p w14:paraId="27106E25"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305" w:type="dxa"/>
            <w:tcBorders>
              <w:top w:val="nil"/>
              <w:left w:val="nil"/>
              <w:bottom w:val="nil"/>
              <w:right w:val="nil"/>
            </w:tcBorders>
            <w:shd w:val="clear" w:color="auto" w:fill="auto"/>
            <w:noWrap/>
            <w:vAlign w:val="bottom"/>
            <w:hideMark/>
          </w:tcPr>
          <w:p w14:paraId="3C5E4D58"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2028" w:type="dxa"/>
            <w:tcBorders>
              <w:top w:val="nil"/>
              <w:left w:val="nil"/>
              <w:bottom w:val="nil"/>
              <w:right w:val="nil"/>
            </w:tcBorders>
            <w:shd w:val="clear" w:color="auto" w:fill="auto"/>
            <w:noWrap/>
            <w:vAlign w:val="bottom"/>
            <w:hideMark/>
          </w:tcPr>
          <w:p w14:paraId="08CA02E3"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8DD70BE"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3AFE4A" w14:textId="77777777" w:rsidR="00944F7E" w:rsidRPr="00944F7E" w:rsidRDefault="00944F7E" w:rsidP="00944F7E">
            <w:pPr>
              <w:spacing w:after="0" w:line="240" w:lineRule="auto"/>
              <w:rPr>
                <w:rFonts w:ascii="Times New Roman" w:eastAsia="Times New Roman" w:hAnsi="Times New Roman" w:cs="Times New Roman"/>
                <w:sz w:val="20"/>
                <w:szCs w:val="20"/>
                <w:lang w:eastAsia="en-GB"/>
              </w:rPr>
            </w:pPr>
          </w:p>
        </w:tc>
      </w:tr>
    </w:tbl>
    <w:p w14:paraId="77C1DF1F" w14:textId="1BA0F18D" w:rsidR="003277A6" w:rsidRDefault="003277A6" w:rsidP="003277A6">
      <w:pPr>
        <w:spacing w:before="240" w:line="360" w:lineRule="auto"/>
        <w:jc w:val="both"/>
        <w:rPr>
          <w:rFonts w:ascii="Arial" w:hAnsi="Arial" w:cs="Arial"/>
          <w:color w:val="000000"/>
          <w:shd w:val="clear" w:color="auto" w:fill="FFFFFF"/>
        </w:rPr>
      </w:pPr>
      <w:r w:rsidRPr="003277A6">
        <w:rPr>
          <w:rFonts w:ascii="Arial" w:hAnsi="Arial" w:cs="Arial"/>
          <w:color w:val="000000"/>
          <w:shd w:val="clear" w:color="auto" w:fill="FFFFFF"/>
        </w:rPr>
        <w:t xml:space="preserve">When it comes to the use of Moodle to access online material to support studies, I noticed that not every student shares the same opinion, with the highest vote of </w:t>
      </w:r>
      <w:r>
        <w:rPr>
          <w:rFonts w:ascii="Arial" w:hAnsi="Arial" w:cs="Arial"/>
          <w:color w:val="000000"/>
          <w:shd w:val="clear" w:color="auto" w:fill="FFFFFF"/>
        </w:rPr>
        <w:t>50</w:t>
      </w:r>
      <w:r w:rsidRPr="003277A6">
        <w:rPr>
          <w:rFonts w:ascii="Arial" w:hAnsi="Arial" w:cs="Arial"/>
          <w:color w:val="000000"/>
          <w:shd w:val="clear" w:color="auto" w:fill="FFFFFF"/>
        </w:rPr>
        <w:t xml:space="preserve">% agreed and </w:t>
      </w:r>
      <w:r>
        <w:rPr>
          <w:rFonts w:ascii="Arial" w:hAnsi="Arial" w:cs="Arial"/>
          <w:color w:val="000000"/>
          <w:shd w:val="clear" w:color="auto" w:fill="FFFFFF"/>
        </w:rPr>
        <w:t>10%</w:t>
      </w:r>
      <w:r w:rsidRPr="003277A6">
        <w:rPr>
          <w:rFonts w:ascii="Arial" w:hAnsi="Arial" w:cs="Arial"/>
          <w:color w:val="000000"/>
          <w:shd w:val="clear" w:color="auto" w:fill="FFFFFF"/>
        </w:rPr>
        <w:t xml:space="preserve"> disagree</w:t>
      </w:r>
      <w:r>
        <w:rPr>
          <w:rFonts w:ascii="Arial" w:hAnsi="Arial" w:cs="Arial"/>
          <w:color w:val="000000"/>
          <w:shd w:val="clear" w:color="auto" w:fill="FFFFFF"/>
        </w:rPr>
        <w:t>. There is always a small percentage of people not comfortable. But still the data confirmed to use that this is a good environment where the student can still be linked with their studies, they can still follow up the lessons if they can not be present at the campus</w:t>
      </w:r>
      <w:r w:rsidR="00A06E7C">
        <w:rPr>
          <w:rFonts w:ascii="Arial" w:hAnsi="Arial" w:cs="Arial"/>
          <w:color w:val="000000"/>
          <w:shd w:val="clear" w:color="auto" w:fill="FFFFFF"/>
        </w:rPr>
        <w:t xml:space="preserve"> and as we have seen in the other graph, the strong use of the online library. </w:t>
      </w:r>
    </w:p>
    <w:tbl>
      <w:tblPr>
        <w:tblW w:w="9936" w:type="dxa"/>
        <w:tblLook w:val="04A0" w:firstRow="1" w:lastRow="0" w:firstColumn="1" w:lastColumn="0" w:noHBand="0" w:noVBand="1"/>
      </w:tblPr>
      <w:tblGrid>
        <w:gridCol w:w="6299"/>
        <w:gridCol w:w="1277"/>
        <w:gridCol w:w="222"/>
        <w:gridCol w:w="222"/>
        <w:gridCol w:w="1916"/>
      </w:tblGrid>
      <w:tr w:rsidR="00A06E7C" w:rsidRPr="00A06E7C" w14:paraId="6203FABF" w14:textId="77777777" w:rsidTr="00A06E7C">
        <w:trPr>
          <w:trHeight w:val="420"/>
        </w:trPr>
        <w:tc>
          <w:tcPr>
            <w:tcW w:w="8020" w:type="dxa"/>
            <w:gridSpan w:val="4"/>
            <w:tcBorders>
              <w:top w:val="nil"/>
              <w:left w:val="nil"/>
              <w:bottom w:val="nil"/>
              <w:right w:val="nil"/>
            </w:tcBorders>
            <w:shd w:val="clear" w:color="auto" w:fill="auto"/>
            <w:noWrap/>
            <w:vAlign w:val="bottom"/>
            <w:hideMark/>
          </w:tcPr>
          <w:p w14:paraId="68A04051" w14:textId="506949FE" w:rsidR="00A06E7C" w:rsidRPr="00A06E7C" w:rsidRDefault="00617579" w:rsidP="00A06E7C">
            <w:pPr>
              <w:spacing w:after="0" w:line="240" w:lineRule="auto"/>
              <w:rPr>
                <w:rFonts w:ascii="Calibri" w:eastAsia="Times New Roman" w:hAnsi="Calibri" w:cs="Calibri"/>
                <w:b/>
                <w:bCs/>
                <w:color w:val="000000"/>
                <w:sz w:val="32"/>
                <w:szCs w:val="32"/>
                <w:lang w:eastAsia="en-GB"/>
              </w:rPr>
            </w:pPr>
            <w:r>
              <w:rPr>
                <w:rFonts w:ascii="Calibri" w:eastAsia="Times New Roman" w:hAnsi="Calibri" w:cs="Calibri"/>
                <w:b/>
                <w:bCs/>
                <w:color w:val="000000"/>
                <w:sz w:val="32"/>
                <w:szCs w:val="32"/>
                <w:lang w:eastAsia="en-GB"/>
              </w:rPr>
              <w:t>4</w:t>
            </w:r>
            <w:r w:rsidR="00A06E7C" w:rsidRPr="00A06E7C">
              <w:rPr>
                <w:rFonts w:ascii="Calibri" w:eastAsia="Times New Roman" w:hAnsi="Calibri" w:cs="Calibri"/>
                <w:b/>
                <w:bCs/>
                <w:color w:val="000000"/>
                <w:sz w:val="32"/>
                <w:szCs w:val="32"/>
                <w:lang w:eastAsia="en-GB"/>
              </w:rPr>
              <w:t>) Do you like Moodle as Virtual Learning Platform?</w:t>
            </w:r>
          </w:p>
        </w:tc>
        <w:tc>
          <w:tcPr>
            <w:tcW w:w="1916" w:type="dxa"/>
            <w:tcBorders>
              <w:top w:val="nil"/>
              <w:left w:val="nil"/>
              <w:bottom w:val="nil"/>
              <w:right w:val="nil"/>
            </w:tcBorders>
            <w:shd w:val="clear" w:color="auto" w:fill="auto"/>
            <w:noWrap/>
            <w:vAlign w:val="bottom"/>
            <w:hideMark/>
          </w:tcPr>
          <w:p w14:paraId="66D05970" w14:textId="77777777" w:rsidR="00A06E7C" w:rsidRPr="00A06E7C" w:rsidRDefault="00A06E7C" w:rsidP="00A06E7C">
            <w:pPr>
              <w:spacing w:after="0" w:line="240" w:lineRule="auto"/>
              <w:rPr>
                <w:rFonts w:ascii="Calibri" w:eastAsia="Times New Roman" w:hAnsi="Calibri" w:cs="Calibri"/>
                <w:b/>
                <w:bCs/>
                <w:color w:val="000000"/>
                <w:sz w:val="32"/>
                <w:szCs w:val="32"/>
                <w:lang w:eastAsia="en-GB"/>
              </w:rPr>
            </w:pPr>
          </w:p>
        </w:tc>
      </w:tr>
      <w:tr w:rsidR="00A06E7C" w:rsidRPr="00A06E7C" w14:paraId="1178C5C0" w14:textId="77777777" w:rsidTr="00A06E7C">
        <w:trPr>
          <w:trHeight w:val="288"/>
        </w:trPr>
        <w:tc>
          <w:tcPr>
            <w:tcW w:w="6299" w:type="dxa"/>
            <w:tcBorders>
              <w:top w:val="nil"/>
              <w:left w:val="nil"/>
              <w:bottom w:val="nil"/>
              <w:right w:val="nil"/>
            </w:tcBorders>
            <w:shd w:val="clear" w:color="auto" w:fill="auto"/>
            <w:noWrap/>
            <w:vAlign w:val="bottom"/>
            <w:hideMark/>
          </w:tcPr>
          <w:p w14:paraId="20331E9B" w14:textId="085F61B4" w:rsidR="00A06E7C" w:rsidRPr="00A06E7C" w:rsidRDefault="00570A8D" w:rsidP="00A06E7C">
            <w:pPr>
              <w:spacing w:after="0" w:line="240" w:lineRule="auto"/>
              <w:rPr>
                <w:rFonts w:ascii="Calibri" w:eastAsia="Times New Roman" w:hAnsi="Calibri" w:cs="Calibri"/>
                <w:color w:val="000000"/>
                <w:lang w:eastAsia="en-GB"/>
              </w:rPr>
            </w:pPr>
            <w:r w:rsidRPr="00A06E7C">
              <w:rPr>
                <w:rFonts w:ascii="Calibri" w:eastAsia="Times New Roman" w:hAnsi="Calibri" w:cs="Calibri"/>
                <w:noProof/>
                <w:color w:val="000000"/>
                <w:lang w:eastAsia="en-GB"/>
              </w:rPr>
              <w:drawing>
                <wp:anchor distT="0" distB="0" distL="114300" distR="114300" simplePos="0" relativeHeight="251667456" behindDoc="0" locked="0" layoutInCell="1" allowOverlap="1" wp14:anchorId="74E3F7A4" wp14:editId="1F70349C">
                  <wp:simplePos x="0" y="0"/>
                  <wp:positionH relativeFrom="column">
                    <wp:posOffset>53340</wp:posOffset>
                  </wp:positionH>
                  <wp:positionV relativeFrom="paragraph">
                    <wp:posOffset>3810</wp:posOffset>
                  </wp:positionV>
                  <wp:extent cx="3581400" cy="1783080"/>
                  <wp:effectExtent l="0" t="0" r="0" b="7620"/>
                  <wp:wrapNone/>
                  <wp:docPr id="9" name="Chart 9">
                    <a:extLst xmlns:a="http://schemas.openxmlformats.org/drawingml/2006/main">
                      <a:ext uri="{FF2B5EF4-FFF2-40B4-BE49-F238E27FC236}">
                        <a16:creationId xmlns:a16="http://schemas.microsoft.com/office/drawing/2014/main" id="{EDFAE4F7-99A3-300D-2A15-6EF03AC69E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880"/>
            </w:tblGrid>
            <w:tr w:rsidR="00A06E7C" w:rsidRPr="00A06E7C" w14:paraId="367A577D"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6429E671" w14:textId="77777777" w:rsidR="00A06E7C" w:rsidRPr="00A06E7C" w:rsidRDefault="00A06E7C" w:rsidP="00A06E7C">
                  <w:pPr>
                    <w:spacing w:after="0" w:line="240" w:lineRule="auto"/>
                    <w:rPr>
                      <w:rFonts w:ascii="Calibri" w:eastAsia="Times New Roman" w:hAnsi="Calibri" w:cs="Calibri"/>
                      <w:color w:val="000000"/>
                      <w:lang w:eastAsia="en-GB"/>
                    </w:rPr>
                  </w:pPr>
                </w:p>
              </w:tc>
            </w:tr>
          </w:tbl>
          <w:p w14:paraId="0E7B3978" w14:textId="77777777" w:rsidR="00A06E7C" w:rsidRPr="00A06E7C" w:rsidRDefault="00A06E7C" w:rsidP="00A06E7C">
            <w:pPr>
              <w:spacing w:after="0" w:line="240" w:lineRule="auto"/>
              <w:rPr>
                <w:rFonts w:ascii="Calibri" w:eastAsia="Times New Roman" w:hAnsi="Calibri" w:cs="Calibri"/>
                <w:color w:val="000000"/>
                <w:lang w:eastAsia="en-GB"/>
              </w:rPr>
            </w:pPr>
          </w:p>
        </w:tc>
        <w:tc>
          <w:tcPr>
            <w:tcW w:w="1277" w:type="dxa"/>
            <w:tcBorders>
              <w:top w:val="nil"/>
              <w:left w:val="nil"/>
              <w:bottom w:val="nil"/>
              <w:right w:val="nil"/>
            </w:tcBorders>
            <w:shd w:val="clear" w:color="auto" w:fill="auto"/>
            <w:noWrap/>
            <w:vAlign w:val="bottom"/>
            <w:hideMark/>
          </w:tcPr>
          <w:p w14:paraId="28586904" w14:textId="6F9F880E"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2C18FAC"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6B1B5CB"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A97ED55"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105B3269" w14:textId="77777777" w:rsidTr="00A06E7C">
        <w:trPr>
          <w:trHeight w:val="288"/>
        </w:trPr>
        <w:tc>
          <w:tcPr>
            <w:tcW w:w="6299" w:type="dxa"/>
            <w:tcBorders>
              <w:top w:val="nil"/>
              <w:left w:val="nil"/>
              <w:bottom w:val="nil"/>
              <w:right w:val="nil"/>
            </w:tcBorders>
            <w:shd w:val="clear" w:color="auto" w:fill="auto"/>
            <w:noWrap/>
            <w:vAlign w:val="bottom"/>
            <w:hideMark/>
          </w:tcPr>
          <w:p w14:paraId="6147117E" w14:textId="51FD515B"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7E76F832"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51C85CF"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246228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7A85895"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45461A16" w14:textId="77777777" w:rsidTr="00A06E7C">
        <w:trPr>
          <w:trHeight w:val="288"/>
        </w:trPr>
        <w:tc>
          <w:tcPr>
            <w:tcW w:w="6299" w:type="dxa"/>
            <w:tcBorders>
              <w:top w:val="nil"/>
              <w:left w:val="nil"/>
              <w:bottom w:val="nil"/>
              <w:right w:val="nil"/>
            </w:tcBorders>
            <w:shd w:val="clear" w:color="auto" w:fill="auto"/>
            <w:noWrap/>
            <w:vAlign w:val="bottom"/>
            <w:hideMark/>
          </w:tcPr>
          <w:p w14:paraId="15A99760"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2620FE51"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AC924F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19D0D9F"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1207570"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61797CD7" w14:textId="77777777" w:rsidTr="00A06E7C">
        <w:trPr>
          <w:trHeight w:val="288"/>
        </w:trPr>
        <w:tc>
          <w:tcPr>
            <w:tcW w:w="6299" w:type="dxa"/>
            <w:tcBorders>
              <w:top w:val="nil"/>
              <w:left w:val="nil"/>
              <w:bottom w:val="nil"/>
              <w:right w:val="nil"/>
            </w:tcBorders>
            <w:shd w:val="clear" w:color="auto" w:fill="auto"/>
            <w:noWrap/>
            <w:vAlign w:val="bottom"/>
            <w:hideMark/>
          </w:tcPr>
          <w:p w14:paraId="2D639403"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6031FEA5"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902EBAF"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018A06C"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BCF0ED9"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6D608ED9" w14:textId="77777777" w:rsidTr="00A06E7C">
        <w:trPr>
          <w:trHeight w:val="288"/>
        </w:trPr>
        <w:tc>
          <w:tcPr>
            <w:tcW w:w="6299" w:type="dxa"/>
            <w:tcBorders>
              <w:top w:val="nil"/>
              <w:left w:val="nil"/>
              <w:bottom w:val="nil"/>
              <w:right w:val="nil"/>
            </w:tcBorders>
            <w:shd w:val="clear" w:color="auto" w:fill="auto"/>
            <w:noWrap/>
            <w:vAlign w:val="bottom"/>
            <w:hideMark/>
          </w:tcPr>
          <w:p w14:paraId="0CB71BB3"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67AE6277"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804512A"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8AA7B3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F46E233"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5E39CD2D" w14:textId="77777777" w:rsidTr="00A06E7C">
        <w:trPr>
          <w:trHeight w:val="288"/>
        </w:trPr>
        <w:tc>
          <w:tcPr>
            <w:tcW w:w="6299" w:type="dxa"/>
            <w:tcBorders>
              <w:top w:val="nil"/>
              <w:left w:val="nil"/>
              <w:bottom w:val="nil"/>
              <w:right w:val="nil"/>
            </w:tcBorders>
            <w:shd w:val="clear" w:color="auto" w:fill="auto"/>
            <w:noWrap/>
            <w:vAlign w:val="bottom"/>
            <w:hideMark/>
          </w:tcPr>
          <w:p w14:paraId="2C55103F"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565D0CA3"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BABB8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8BA1777"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6232B1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33EC71F9" w14:textId="77777777" w:rsidTr="00A06E7C">
        <w:trPr>
          <w:trHeight w:val="288"/>
        </w:trPr>
        <w:tc>
          <w:tcPr>
            <w:tcW w:w="6299" w:type="dxa"/>
            <w:tcBorders>
              <w:top w:val="nil"/>
              <w:left w:val="nil"/>
              <w:bottom w:val="nil"/>
              <w:right w:val="nil"/>
            </w:tcBorders>
            <w:shd w:val="clear" w:color="auto" w:fill="auto"/>
            <w:noWrap/>
            <w:vAlign w:val="bottom"/>
            <w:hideMark/>
          </w:tcPr>
          <w:p w14:paraId="6A8128C9"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7806A75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24FC71F"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996C169"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786A81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3F57AE3A" w14:textId="77777777" w:rsidTr="00A06E7C">
        <w:trPr>
          <w:trHeight w:val="288"/>
        </w:trPr>
        <w:tc>
          <w:tcPr>
            <w:tcW w:w="6299" w:type="dxa"/>
            <w:tcBorders>
              <w:top w:val="nil"/>
              <w:left w:val="nil"/>
              <w:bottom w:val="nil"/>
              <w:right w:val="nil"/>
            </w:tcBorders>
            <w:shd w:val="clear" w:color="auto" w:fill="auto"/>
            <w:noWrap/>
            <w:vAlign w:val="bottom"/>
            <w:hideMark/>
          </w:tcPr>
          <w:p w14:paraId="10DD2697"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0F1E2D20"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3B5D5E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1DCD2D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F926C75"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5CF01F95" w14:textId="77777777" w:rsidTr="00A06E7C">
        <w:trPr>
          <w:trHeight w:val="288"/>
        </w:trPr>
        <w:tc>
          <w:tcPr>
            <w:tcW w:w="6299" w:type="dxa"/>
            <w:tcBorders>
              <w:top w:val="nil"/>
              <w:left w:val="nil"/>
              <w:bottom w:val="nil"/>
              <w:right w:val="nil"/>
            </w:tcBorders>
            <w:shd w:val="clear" w:color="auto" w:fill="auto"/>
            <w:noWrap/>
            <w:vAlign w:val="bottom"/>
            <w:hideMark/>
          </w:tcPr>
          <w:p w14:paraId="21C3CC3A"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6F7E88C9"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4527E4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BC456C5"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64194A4"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292C235F" w14:textId="77777777" w:rsidTr="00A06E7C">
        <w:trPr>
          <w:trHeight w:val="288"/>
        </w:trPr>
        <w:tc>
          <w:tcPr>
            <w:tcW w:w="6299" w:type="dxa"/>
            <w:tcBorders>
              <w:top w:val="nil"/>
              <w:left w:val="nil"/>
              <w:bottom w:val="nil"/>
              <w:right w:val="nil"/>
            </w:tcBorders>
            <w:shd w:val="clear" w:color="auto" w:fill="auto"/>
            <w:noWrap/>
            <w:vAlign w:val="bottom"/>
            <w:hideMark/>
          </w:tcPr>
          <w:p w14:paraId="02F88654"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1345E6E9"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BB83A6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5A6913C"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21E8DA1"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3B7ED497" w14:textId="77777777" w:rsidTr="00A06E7C">
        <w:trPr>
          <w:trHeight w:val="288"/>
        </w:trPr>
        <w:tc>
          <w:tcPr>
            <w:tcW w:w="6299" w:type="dxa"/>
            <w:tcBorders>
              <w:top w:val="nil"/>
              <w:left w:val="nil"/>
              <w:bottom w:val="nil"/>
              <w:right w:val="nil"/>
            </w:tcBorders>
            <w:shd w:val="clear" w:color="auto" w:fill="auto"/>
            <w:noWrap/>
            <w:vAlign w:val="bottom"/>
            <w:hideMark/>
          </w:tcPr>
          <w:p w14:paraId="1D55AABC"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7A83C31D"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BE1210E"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6BDD0C0"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AFE5E91"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r w:rsidR="00A06E7C" w:rsidRPr="00A06E7C" w14:paraId="21EDF7CC" w14:textId="77777777" w:rsidTr="00A06E7C">
        <w:trPr>
          <w:trHeight w:val="288"/>
        </w:trPr>
        <w:tc>
          <w:tcPr>
            <w:tcW w:w="6299" w:type="dxa"/>
            <w:tcBorders>
              <w:top w:val="nil"/>
              <w:left w:val="nil"/>
              <w:bottom w:val="nil"/>
              <w:right w:val="nil"/>
            </w:tcBorders>
            <w:shd w:val="clear" w:color="auto" w:fill="auto"/>
            <w:noWrap/>
            <w:vAlign w:val="bottom"/>
            <w:hideMark/>
          </w:tcPr>
          <w:p w14:paraId="0BAE7EB3"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403F4456"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62D70A1"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846C514"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E035C05" w14:textId="77777777" w:rsidR="00A06E7C" w:rsidRPr="00A06E7C" w:rsidRDefault="00A06E7C" w:rsidP="00A06E7C">
            <w:pPr>
              <w:spacing w:after="0" w:line="240" w:lineRule="auto"/>
              <w:rPr>
                <w:rFonts w:ascii="Times New Roman" w:eastAsia="Times New Roman" w:hAnsi="Times New Roman" w:cs="Times New Roman"/>
                <w:sz w:val="20"/>
                <w:szCs w:val="20"/>
                <w:lang w:eastAsia="en-GB"/>
              </w:rPr>
            </w:pPr>
          </w:p>
        </w:tc>
      </w:tr>
    </w:tbl>
    <w:p w14:paraId="2383F9B8" w14:textId="0358AB07" w:rsidR="00C54206" w:rsidRDefault="00A06E7C" w:rsidP="003E5B8A">
      <w:pPr>
        <w:rPr>
          <w:rFonts w:ascii="Arial" w:hAnsi="Arial" w:cs="Arial"/>
          <w:color w:val="202124"/>
          <w:shd w:val="clear" w:color="auto" w:fill="FFFFFF"/>
        </w:rPr>
      </w:pPr>
      <w:r>
        <w:rPr>
          <w:rFonts w:ascii="Arial" w:hAnsi="Arial" w:cs="Arial"/>
          <w:color w:val="000000" w:themeColor="text1"/>
        </w:rPr>
        <w:t>The 70% of students like Moodle as Virtual Learning Environment. I received different feedback from my classmates. Moodle</w:t>
      </w:r>
      <w:r w:rsidRPr="00A06E7C">
        <w:rPr>
          <w:rFonts w:ascii="Arial" w:hAnsi="Arial" w:cs="Arial"/>
          <w:color w:val="202124"/>
          <w:shd w:val="clear" w:color="auto" w:fill="FFFFFF"/>
        </w:rPr>
        <w:t xml:space="preserve"> provide flexible environment for effective interaction, support self-discovery of learning content, provides time management facilities for organized activities, provides essential materials in visible </w:t>
      </w:r>
      <w:r w:rsidR="00C54206" w:rsidRPr="00A06E7C">
        <w:rPr>
          <w:rFonts w:ascii="Arial" w:hAnsi="Arial" w:cs="Arial"/>
          <w:color w:val="202124"/>
          <w:shd w:val="clear" w:color="auto" w:fill="FFFFFF"/>
        </w:rPr>
        <w:t>format,</w:t>
      </w:r>
      <w:r w:rsidRPr="00A06E7C">
        <w:rPr>
          <w:rFonts w:ascii="Arial" w:hAnsi="Arial" w:cs="Arial"/>
          <w:color w:val="202124"/>
          <w:shd w:val="clear" w:color="auto" w:fill="FFFFFF"/>
        </w:rPr>
        <w:t xml:space="preserve"> and provides human interaction.</w:t>
      </w:r>
      <w:r w:rsidR="00C54206">
        <w:rPr>
          <w:rFonts w:ascii="Arial" w:hAnsi="Arial" w:cs="Arial"/>
          <w:color w:val="202124"/>
          <w:shd w:val="clear" w:color="auto" w:fill="FFFFFF"/>
        </w:rPr>
        <w:t xml:space="preserve"> For </w:t>
      </w:r>
      <w:r w:rsidR="00C54206">
        <w:rPr>
          <w:rFonts w:ascii="Arial" w:hAnsi="Arial" w:cs="Arial"/>
          <w:color w:val="202124"/>
          <w:shd w:val="clear" w:color="auto" w:fill="FFFFFF"/>
        </w:rPr>
        <w:lastRenderedPageBreak/>
        <w:t>students o</w:t>
      </w:r>
      <w:r w:rsidR="00C54206">
        <w:rPr>
          <w:rFonts w:ascii="Arial" w:hAnsi="Arial" w:cs="Arial"/>
          <w:color w:val="202124"/>
          <w:shd w:val="clear" w:color="auto" w:fill="FFFFFF"/>
        </w:rPr>
        <w:t>nline learning is not only more effective for students, but it is also better for the environment.</w:t>
      </w:r>
    </w:p>
    <w:p w14:paraId="393B3246" w14:textId="7BA5CB4F" w:rsidR="00C54206" w:rsidRDefault="00C54206" w:rsidP="003E5B8A">
      <w:pPr>
        <w:rPr>
          <w:rFonts w:ascii="Arial" w:hAnsi="Arial" w:cs="Arial"/>
          <w:color w:val="202124"/>
          <w:shd w:val="clear" w:color="auto" w:fill="FFFFFF"/>
        </w:rPr>
      </w:pPr>
      <w:r>
        <w:rPr>
          <w:rFonts w:ascii="Arial" w:hAnsi="Arial" w:cs="Arial"/>
          <w:color w:val="202124"/>
          <w:shd w:val="clear" w:color="auto" w:fill="FFFFFF"/>
        </w:rPr>
        <w:t xml:space="preserve">The 30% are people which they do not really rely on this platform. </w:t>
      </w:r>
    </w:p>
    <w:p w14:paraId="22759681" w14:textId="16A406B0" w:rsidR="00C54206" w:rsidRDefault="00C54206" w:rsidP="003E5B8A">
      <w:pPr>
        <w:rPr>
          <w:rFonts w:ascii="Arial" w:hAnsi="Arial" w:cs="Arial"/>
          <w:color w:val="202124"/>
          <w:shd w:val="clear" w:color="auto" w:fill="FFFFFF"/>
        </w:rPr>
      </w:pPr>
    </w:p>
    <w:tbl>
      <w:tblPr>
        <w:tblW w:w="10912" w:type="dxa"/>
        <w:tblLook w:val="04A0" w:firstRow="1" w:lastRow="0" w:firstColumn="1" w:lastColumn="0" w:noHBand="0" w:noVBand="1"/>
      </w:tblPr>
      <w:tblGrid>
        <w:gridCol w:w="222"/>
        <w:gridCol w:w="1055"/>
        <w:gridCol w:w="222"/>
        <w:gridCol w:w="222"/>
        <w:gridCol w:w="417"/>
        <w:gridCol w:w="976"/>
        <w:gridCol w:w="523"/>
        <w:gridCol w:w="976"/>
        <w:gridCol w:w="1686"/>
        <w:gridCol w:w="1277"/>
        <w:gridCol w:w="222"/>
        <w:gridCol w:w="222"/>
        <w:gridCol w:w="1916"/>
        <w:gridCol w:w="976"/>
      </w:tblGrid>
      <w:tr w:rsidR="00C54206" w:rsidRPr="00C54206" w14:paraId="05C26FF0" w14:textId="77777777" w:rsidTr="001539C9">
        <w:trPr>
          <w:trHeight w:val="420"/>
        </w:trPr>
        <w:tc>
          <w:tcPr>
            <w:tcW w:w="8020" w:type="dxa"/>
            <w:gridSpan w:val="12"/>
            <w:tcBorders>
              <w:top w:val="nil"/>
              <w:left w:val="nil"/>
              <w:bottom w:val="nil"/>
              <w:right w:val="nil"/>
            </w:tcBorders>
            <w:shd w:val="clear" w:color="auto" w:fill="auto"/>
            <w:noWrap/>
            <w:vAlign w:val="bottom"/>
            <w:hideMark/>
          </w:tcPr>
          <w:p w14:paraId="620B4D2C" w14:textId="4EF8E02C" w:rsidR="00C54206" w:rsidRPr="00C54206" w:rsidRDefault="00617579" w:rsidP="00C54206">
            <w:pPr>
              <w:spacing w:after="0" w:line="240" w:lineRule="auto"/>
              <w:rPr>
                <w:rFonts w:ascii="Calibri" w:eastAsia="Times New Roman" w:hAnsi="Calibri" w:cs="Calibri"/>
                <w:b/>
                <w:bCs/>
                <w:color w:val="000000"/>
                <w:sz w:val="32"/>
                <w:szCs w:val="32"/>
                <w:lang w:eastAsia="en-GB"/>
              </w:rPr>
            </w:pPr>
            <w:r>
              <w:rPr>
                <w:rFonts w:ascii="Calibri" w:eastAsia="Times New Roman" w:hAnsi="Calibri" w:cs="Calibri"/>
                <w:b/>
                <w:bCs/>
                <w:color w:val="000000"/>
                <w:sz w:val="32"/>
                <w:szCs w:val="32"/>
                <w:lang w:eastAsia="en-GB"/>
              </w:rPr>
              <w:t>5</w:t>
            </w:r>
            <w:r w:rsidR="00C54206" w:rsidRPr="00C54206">
              <w:rPr>
                <w:rFonts w:ascii="Calibri" w:eastAsia="Times New Roman" w:hAnsi="Calibri" w:cs="Calibri"/>
                <w:b/>
                <w:bCs/>
                <w:color w:val="000000"/>
                <w:sz w:val="32"/>
                <w:szCs w:val="32"/>
                <w:lang w:eastAsia="en-GB"/>
              </w:rPr>
              <w:t>) Would you recommend Moodle to another student?</w:t>
            </w:r>
          </w:p>
        </w:tc>
        <w:tc>
          <w:tcPr>
            <w:tcW w:w="1916" w:type="dxa"/>
            <w:tcBorders>
              <w:top w:val="nil"/>
              <w:left w:val="nil"/>
              <w:bottom w:val="nil"/>
              <w:right w:val="nil"/>
            </w:tcBorders>
            <w:shd w:val="clear" w:color="auto" w:fill="auto"/>
            <w:noWrap/>
            <w:vAlign w:val="bottom"/>
            <w:hideMark/>
          </w:tcPr>
          <w:p w14:paraId="669C8E30" w14:textId="77777777" w:rsidR="00C54206" w:rsidRPr="00C54206" w:rsidRDefault="00C54206" w:rsidP="00C54206">
            <w:pPr>
              <w:spacing w:after="0" w:line="240" w:lineRule="auto"/>
              <w:rPr>
                <w:rFonts w:ascii="Calibri" w:eastAsia="Times New Roman" w:hAnsi="Calibri" w:cs="Calibri"/>
                <w:b/>
                <w:bCs/>
                <w:color w:val="000000"/>
                <w:sz w:val="32"/>
                <w:szCs w:val="32"/>
                <w:lang w:eastAsia="en-GB"/>
              </w:rPr>
            </w:pPr>
          </w:p>
        </w:tc>
        <w:tc>
          <w:tcPr>
            <w:tcW w:w="976" w:type="dxa"/>
            <w:tcBorders>
              <w:top w:val="nil"/>
              <w:left w:val="nil"/>
              <w:bottom w:val="nil"/>
              <w:right w:val="nil"/>
            </w:tcBorders>
            <w:shd w:val="clear" w:color="auto" w:fill="auto"/>
            <w:noWrap/>
            <w:vAlign w:val="bottom"/>
            <w:hideMark/>
          </w:tcPr>
          <w:p w14:paraId="1F07B549"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1539C9" w:rsidRPr="00C54206" w14:paraId="757DC618" w14:textId="77777777" w:rsidTr="001539C9">
        <w:trPr>
          <w:gridAfter w:val="8"/>
          <w:wAfter w:w="7798" w:type="dxa"/>
          <w:trHeight w:val="288"/>
        </w:trPr>
        <w:tc>
          <w:tcPr>
            <w:tcW w:w="222" w:type="dxa"/>
            <w:tcBorders>
              <w:top w:val="nil"/>
              <w:left w:val="nil"/>
              <w:bottom w:val="nil"/>
              <w:right w:val="nil"/>
            </w:tcBorders>
            <w:shd w:val="clear" w:color="auto" w:fill="auto"/>
            <w:noWrap/>
            <w:vAlign w:val="bottom"/>
            <w:hideMark/>
          </w:tcPr>
          <w:p w14:paraId="59C62FC1"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1916" w:type="dxa"/>
            <w:gridSpan w:val="4"/>
            <w:tcBorders>
              <w:top w:val="nil"/>
              <w:left w:val="nil"/>
              <w:bottom w:val="nil"/>
              <w:right w:val="nil"/>
            </w:tcBorders>
            <w:shd w:val="clear" w:color="auto" w:fill="auto"/>
            <w:noWrap/>
            <w:vAlign w:val="bottom"/>
            <w:hideMark/>
          </w:tcPr>
          <w:p w14:paraId="2322E16C"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2EABB4"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r>
      <w:tr w:rsidR="001539C9" w:rsidRPr="00C54206" w14:paraId="077B7FD1" w14:textId="77777777" w:rsidTr="001539C9">
        <w:trPr>
          <w:gridAfter w:val="8"/>
          <w:wAfter w:w="7798" w:type="dxa"/>
          <w:trHeight w:val="288"/>
        </w:trPr>
        <w:tc>
          <w:tcPr>
            <w:tcW w:w="222" w:type="dxa"/>
            <w:tcBorders>
              <w:top w:val="nil"/>
              <w:left w:val="nil"/>
              <w:bottom w:val="nil"/>
              <w:right w:val="nil"/>
            </w:tcBorders>
            <w:shd w:val="clear" w:color="auto" w:fill="auto"/>
            <w:noWrap/>
            <w:vAlign w:val="bottom"/>
            <w:hideMark/>
          </w:tcPr>
          <w:p w14:paraId="53B6934A"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1916" w:type="dxa"/>
            <w:gridSpan w:val="4"/>
            <w:tcBorders>
              <w:top w:val="nil"/>
              <w:left w:val="nil"/>
              <w:bottom w:val="nil"/>
              <w:right w:val="nil"/>
            </w:tcBorders>
            <w:shd w:val="clear" w:color="auto" w:fill="auto"/>
            <w:noWrap/>
            <w:vAlign w:val="bottom"/>
            <w:hideMark/>
          </w:tcPr>
          <w:p w14:paraId="1E3D53D4"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C5AC9B"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r>
      <w:tr w:rsidR="00C54206" w:rsidRPr="00C54206" w14:paraId="36359F3D"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27E32FAC" w14:textId="661B0994" w:rsidR="00C54206" w:rsidRPr="00C54206" w:rsidRDefault="00C54206" w:rsidP="00C54206">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880"/>
            </w:tblGrid>
            <w:tr w:rsidR="00C54206" w:rsidRPr="00C54206" w14:paraId="4C8A7024"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51A89C8B" w14:textId="77777777" w:rsidR="00C54206" w:rsidRPr="00C54206" w:rsidRDefault="00C54206" w:rsidP="00C54206">
                  <w:pPr>
                    <w:spacing w:after="0" w:line="240" w:lineRule="auto"/>
                    <w:rPr>
                      <w:rFonts w:ascii="Calibri" w:eastAsia="Times New Roman" w:hAnsi="Calibri" w:cs="Calibri"/>
                      <w:color w:val="000000"/>
                      <w:lang w:eastAsia="en-GB"/>
                    </w:rPr>
                  </w:pPr>
                </w:p>
              </w:tc>
            </w:tr>
          </w:tbl>
          <w:p w14:paraId="75FCE147" w14:textId="77777777" w:rsidR="00C54206" w:rsidRPr="00C54206" w:rsidRDefault="00C54206" w:rsidP="00C54206">
            <w:pPr>
              <w:spacing w:after="0" w:line="240" w:lineRule="auto"/>
              <w:rPr>
                <w:rFonts w:ascii="Calibri" w:eastAsia="Times New Roman" w:hAnsi="Calibri" w:cs="Calibri"/>
                <w:color w:val="000000"/>
                <w:lang w:eastAsia="en-GB"/>
              </w:rPr>
            </w:pPr>
          </w:p>
        </w:tc>
        <w:tc>
          <w:tcPr>
            <w:tcW w:w="1277" w:type="dxa"/>
            <w:tcBorders>
              <w:top w:val="nil"/>
              <w:left w:val="nil"/>
              <w:bottom w:val="nil"/>
              <w:right w:val="nil"/>
            </w:tcBorders>
            <w:shd w:val="clear" w:color="auto" w:fill="auto"/>
            <w:noWrap/>
            <w:vAlign w:val="bottom"/>
            <w:hideMark/>
          </w:tcPr>
          <w:p w14:paraId="015B5696"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8155A49"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6357949"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C7AD7E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B963C6"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1BDFFD8E"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422AA7D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79751A1F"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C781A9D"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6A1BC8C"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5CB1396"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BB3B5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2367CCE2"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7B0EE39C"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053ECC4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52EF217"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50A4EB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779E38B"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1B466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1D8BAC5B"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602BC52E"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0A384FB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D5665A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685EF5C"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B3C91C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B0AA8D"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5987FA4C"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125FDD5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02BA90D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528FB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C5F7D7A"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65D8BAF"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C494A9"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59F416E5"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509A2CD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45B64DC1"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DD1BA4E"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1E53054" w14:textId="364B6FBF" w:rsidR="00C54206" w:rsidRPr="00C54206" w:rsidRDefault="001539C9" w:rsidP="00C54206">
            <w:pPr>
              <w:spacing w:after="0" w:line="240" w:lineRule="auto"/>
              <w:rPr>
                <w:rFonts w:ascii="Times New Roman" w:eastAsia="Times New Roman" w:hAnsi="Times New Roman" w:cs="Times New Roman"/>
                <w:sz w:val="20"/>
                <w:szCs w:val="20"/>
                <w:lang w:eastAsia="en-GB"/>
              </w:rPr>
            </w:pPr>
            <w:r w:rsidRPr="00C54206">
              <w:rPr>
                <w:rFonts w:ascii="Calibri" w:eastAsia="Times New Roman" w:hAnsi="Calibri" w:cs="Calibri"/>
                <w:noProof/>
                <w:color w:val="000000"/>
                <w:lang w:eastAsia="en-GB"/>
              </w:rPr>
              <w:drawing>
                <wp:anchor distT="0" distB="0" distL="114300" distR="114300" simplePos="0" relativeHeight="251669504" behindDoc="0" locked="0" layoutInCell="1" allowOverlap="1" wp14:anchorId="55F98FB7" wp14:editId="14BA12A8">
                  <wp:simplePos x="0" y="0"/>
                  <wp:positionH relativeFrom="column">
                    <wp:posOffset>-5021580</wp:posOffset>
                  </wp:positionH>
                  <wp:positionV relativeFrom="paragraph">
                    <wp:posOffset>-1375410</wp:posOffset>
                  </wp:positionV>
                  <wp:extent cx="6027420" cy="2750820"/>
                  <wp:effectExtent l="0" t="0" r="0" b="0"/>
                  <wp:wrapNone/>
                  <wp:docPr id="10" name="Chart 10">
                    <a:extLst xmlns:a="http://schemas.openxmlformats.org/drawingml/2006/main">
                      <a:ext uri="{FF2B5EF4-FFF2-40B4-BE49-F238E27FC236}">
                        <a16:creationId xmlns:a16="http://schemas.microsoft.com/office/drawing/2014/main" id="{33FB205F-D853-7CD0-1998-DF0B46D346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c>
        <w:tc>
          <w:tcPr>
            <w:tcW w:w="1916" w:type="dxa"/>
            <w:tcBorders>
              <w:top w:val="nil"/>
              <w:left w:val="nil"/>
              <w:bottom w:val="nil"/>
              <w:right w:val="nil"/>
            </w:tcBorders>
            <w:shd w:val="clear" w:color="auto" w:fill="auto"/>
            <w:noWrap/>
            <w:vAlign w:val="bottom"/>
            <w:hideMark/>
          </w:tcPr>
          <w:p w14:paraId="007BF93C" w14:textId="45D650A1"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1529DF"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0A1529D7"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041F2E18"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3B37F0E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C2107B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31A36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D55F7E3" w14:textId="6471B90B"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13A106"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7B55CD80"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68F2DB98"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47DF42CA"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B1220CA"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180C451"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3F83696" w14:textId="3BD65B88"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52E63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0AD6BB8B"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25B9905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5AE29E7C"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2E6EF30"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072CCBF"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F2579BA"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BBB33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130BC8DF"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6AE57B51"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00B8B8A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98FC909"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20423A"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C9975D9"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4AEA4F"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453DB3D0"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4625C34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31C0E0A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F76E4B8"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F314B5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12378E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E145C1"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2AEC9EB1"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6B27FCF7"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782077BA"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09E1F46"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D2267EB"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BF971A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89A786"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2D726C29"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5290AC10"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1325D1C2"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ECC131"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1BC33BE"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C19C9AD"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5AE0E5"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C54206" w:rsidRPr="00C54206" w14:paraId="6C02C0BE" w14:textId="77777777" w:rsidTr="001539C9">
        <w:trPr>
          <w:trHeight w:val="288"/>
        </w:trPr>
        <w:tc>
          <w:tcPr>
            <w:tcW w:w="6299" w:type="dxa"/>
            <w:gridSpan w:val="9"/>
            <w:tcBorders>
              <w:top w:val="nil"/>
              <w:left w:val="nil"/>
              <w:bottom w:val="nil"/>
              <w:right w:val="nil"/>
            </w:tcBorders>
            <w:shd w:val="clear" w:color="auto" w:fill="auto"/>
            <w:noWrap/>
            <w:vAlign w:val="bottom"/>
            <w:hideMark/>
          </w:tcPr>
          <w:p w14:paraId="19AC38DD"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277" w:type="dxa"/>
            <w:tcBorders>
              <w:top w:val="nil"/>
              <w:left w:val="nil"/>
              <w:bottom w:val="nil"/>
              <w:right w:val="nil"/>
            </w:tcBorders>
            <w:shd w:val="clear" w:color="auto" w:fill="auto"/>
            <w:noWrap/>
            <w:vAlign w:val="bottom"/>
            <w:hideMark/>
          </w:tcPr>
          <w:p w14:paraId="7F0E3333"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ECF1F37"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ED6C3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15CDDF6" w14:textId="20D1A051" w:rsidR="00C54206" w:rsidRPr="00C54206" w:rsidRDefault="00C54206"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BBDC64" w14:textId="77777777" w:rsidR="00C54206" w:rsidRPr="00C54206" w:rsidRDefault="00C54206" w:rsidP="00C54206">
            <w:pPr>
              <w:spacing w:after="0" w:line="240" w:lineRule="auto"/>
              <w:rPr>
                <w:rFonts w:ascii="Times New Roman" w:eastAsia="Times New Roman" w:hAnsi="Times New Roman" w:cs="Times New Roman"/>
                <w:sz w:val="20"/>
                <w:szCs w:val="20"/>
                <w:lang w:eastAsia="en-GB"/>
              </w:rPr>
            </w:pPr>
          </w:p>
        </w:tc>
      </w:tr>
      <w:tr w:rsidR="001539C9" w:rsidRPr="00C54206" w14:paraId="3ED1CD4D" w14:textId="77777777" w:rsidTr="001539C9">
        <w:trPr>
          <w:gridAfter w:val="6"/>
          <w:wAfter w:w="6299" w:type="dxa"/>
          <w:trHeight w:val="288"/>
        </w:trPr>
        <w:tc>
          <w:tcPr>
            <w:tcW w:w="1277" w:type="dxa"/>
            <w:gridSpan w:val="2"/>
            <w:tcBorders>
              <w:top w:val="nil"/>
              <w:left w:val="nil"/>
              <w:bottom w:val="nil"/>
              <w:right w:val="nil"/>
            </w:tcBorders>
            <w:shd w:val="clear" w:color="auto" w:fill="auto"/>
            <w:noWrap/>
            <w:vAlign w:val="bottom"/>
            <w:hideMark/>
          </w:tcPr>
          <w:p w14:paraId="3333E3CA"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8B68A75"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DEA8EAF"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6A70A3CB"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4882E0" w14:textId="77777777" w:rsidR="001539C9" w:rsidRPr="00C54206" w:rsidRDefault="001539C9" w:rsidP="00C54206">
            <w:pPr>
              <w:spacing w:after="0" w:line="240" w:lineRule="auto"/>
              <w:rPr>
                <w:rFonts w:ascii="Times New Roman" w:eastAsia="Times New Roman" w:hAnsi="Times New Roman" w:cs="Times New Roman"/>
                <w:sz w:val="20"/>
                <w:szCs w:val="20"/>
                <w:lang w:eastAsia="en-GB"/>
              </w:rPr>
            </w:pPr>
          </w:p>
        </w:tc>
      </w:tr>
    </w:tbl>
    <w:p w14:paraId="053A85F4" w14:textId="7821941F" w:rsidR="001539C9" w:rsidRPr="009F595E" w:rsidRDefault="001539C9" w:rsidP="001539C9">
      <w:pPr>
        <w:pStyle w:val="ListParagraph"/>
        <w:spacing w:before="240" w:line="360" w:lineRule="auto"/>
        <w:ind w:left="714"/>
        <w:jc w:val="both"/>
        <w:rPr>
          <w:rFonts w:ascii="Arial" w:hAnsi="Arial" w:cs="Arial"/>
          <w:color w:val="000000"/>
          <w:shd w:val="clear" w:color="auto" w:fill="FFFFFF"/>
        </w:rPr>
      </w:pPr>
      <w:r>
        <w:rPr>
          <w:rFonts w:ascii="Arial" w:hAnsi="Arial" w:cs="Arial"/>
          <w:color w:val="000000"/>
          <w:shd w:val="clear" w:color="auto" w:fill="FFFFFF"/>
        </w:rPr>
        <w:t>Virtual learning has now been compared as having the same impact on student’s education as it does in campus, even knowing that sometimes lectures and students are miles away from each other.</w:t>
      </w:r>
      <w:r>
        <w:rPr>
          <w:rFonts w:ascii="Arial" w:hAnsi="Arial" w:cs="Arial"/>
          <w:color w:val="000000"/>
          <w:shd w:val="clear" w:color="auto" w:fill="FFFFFF"/>
        </w:rPr>
        <w:t xml:space="preserve"> This is the reason why for the 80% of students Moodle is definitely </w:t>
      </w:r>
      <w:proofErr w:type="gramStart"/>
      <w:r>
        <w:rPr>
          <w:rFonts w:ascii="Arial" w:hAnsi="Arial" w:cs="Arial"/>
          <w:color w:val="000000"/>
          <w:shd w:val="clear" w:color="auto" w:fill="FFFFFF"/>
        </w:rPr>
        <w:t>an</w:t>
      </w:r>
      <w:proofErr w:type="gramEnd"/>
      <w:r>
        <w:rPr>
          <w:rFonts w:ascii="Arial" w:hAnsi="Arial" w:cs="Arial"/>
          <w:color w:val="000000"/>
          <w:shd w:val="clear" w:color="auto" w:fill="FFFFFF"/>
        </w:rPr>
        <w:t xml:space="preserve"> virtual environment to suggest to a new student. </w:t>
      </w:r>
    </w:p>
    <w:p w14:paraId="0061F93F" w14:textId="2F4AB7B4" w:rsidR="00C54206" w:rsidRDefault="00C54206" w:rsidP="003E5B8A">
      <w:pPr>
        <w:rPr>
          <w:rFonts w:ascii="Arial" w:hAnsi="Arial" w:cs="Arial"/>
          <w:color w:val="202124"/>
          <w:shd w:val="clear" w:color="auto" w:fill="FFFFFF"/>
        </w:rPr>
      </w:pPr>
    </w:p>
    <w:tbl>
      <w:tblPr>
        <w:tblW w:w="10697" w:type="dxa"/>
        <w:tblLook w:val="04A0" w:firstRow="1" w:lastRow="0" w:firstColumn="1" w:lastColumn="0" w:noHBand="0" w:noVBand="1"/>
      </w:tblPr>
      <w:tblGrid>
        <w:gridCol w:w="222"/>
        <w:gridCol w:w="976"/>
        <w:gridCol w:w="227"/>
        <w:gridCol w:w="1425"/>
        <w:gridCol w:w="222"/>
        <w:gridCol w:w="976"/>
        <w:gridCol w:w="1176"/>
        <w:gridCol w:w="1425"/>
        <w:gridCol w:w="1425"/>
        <w:gridCol w:w="1425"/>
        <w:gridCol w:w="222"/>
        <w:gridCol w:w="976"/>
      </w:tblGrid>
      <w:tr w:rsidR="00617579" w:rsidRPr="00617579" w14:paraId="04F4E4FB" w14:textId="77777777" w:rsidTr="00617579">
        <w:trPr>
          <w:trHeight w:val="420"/>
        </w:trPr>
        <w:tc>
          <w:tcPr>
            <w:tcW w:w="9721" w:type="dxa"/>
            <w:gridSpan w:val="11"/>
            <w:tcBorders>
              <w:top w:val="nil"/>
              <w:left w:val="nil"/>
              <w:bottom w:val="nil"/>
              <w:right w:val="nil"/>
            </w:tcBorders>
            <w:shd w:val="clear" w:color="auto" w:fill="auto"/>
            <w:noWrap/>
            <w:vAlign w:val="bottom"/>
            <w:hideMark/>
          </w:tcPr>
          <w:p w14:paraId="4DC185F6" w14:textId="471BFF6E" w:rsidR="00617579" w:rsidRPr="00617579" w:rsidRDefault="00617579" w:rsidP="00617579">
            <w:pPr>
              <w:spacing w:after="0" w:line="240" w:lineRule="auto"/>
              <w:rPr>
                <w:rFonts w:ascii="Calibri" w:eastAsia="Times New Roman" w:hAnsi="Calibri" w:cs="Calibri"/>
                <w:b/>
                <w:bCs/>
                <w:color w:val="000000"/>
                <w:sz w:val="32"/>
                <w:szCs w:val="32"/>
                <w:lang w:eastAsia="en-GB"/>
              </w:rPr>
            </w:pPr>
            <w:r>
              <w:rPr>
                <w:rFonts w:ascii="Calibri" w:eastAsia="Times New Roman" w:hAnsi="Calibri" w:cs="Calibri"/>
                <w:b/>
                <w:bCs/>
                <w:color w:val="000000"/>
                <w:sz w:val="32"/>
                <w:szCs w:val="32"/>
                <w:lang w:eastAsia="en-GB"/>
              </w:rPr>
              <w:t>6</w:t>
            </w:r>
            <w:r w:rsidRPr="00617579">
              <w:rPr>
                <w:rFonts w:ascii="Calibri" w:eastAsia="Times New Roman" w:hAnsi="Calibri" w:cs="Calibri"/>
                <w:b/>
                <w:bCs/>
                <w:color w:val="000000"/>
                <w:sz w:val="32"/>
                <w:szCs w:val="32"/>
                <w:lang w:eastAsia="en-GB"/>
              </w:rPr>
              <w:t xml:space="preserve">) Tell us on scale from 1 to 10 how do you like Platform: </w:t>
            </w:r>
          </w:p>
        </w:tc>
        <w:tc>
          <w:tcPr>
            <w:tcW w:w="976" w:type="dxa"/>
            <w:tcBorders>
              <w:top w:val="nil"/>
              <w:left w:val="nil"/>
              <w:bottom w:val="nil"/>
              <w:right w:val="nil"/>
            </w:tcBorders>
            <w:shd w:val="clear" w:color="auto" w:fill="auto"/>
            <w:noWrap/>
            <w:vAlign w:val="bottom"/>
            <w:hideMark/>
          </w:tcPr>
          <w:p w14:paraId="143D0BA8" w14:textId="77777777" w:rsidR="00617579" w:rsidRPr="00617579" w:rsidRDefault="00617579" w:rsidP="00617579">
            <w:pPr>
              <w:spacing w:after="0" w:line="240" w:lineRule="auto"/>
              <w:rPr>
                <w:rFonts w:ascii="Calibri" w:eastAsia="Times New Roman" w:hAnsi="Calibri" w:cs="Calibri"/>
                <w:b/>
                <w:bCs/>
                <w:color w:val="000000"/>
                <w:sz w:val="32"/>
                <w:szCs w:val="32"/>
                <w:lang w:eastAsia="en-GB"/>
              </w:rPr>
            </w:pPr>
          </w:p>
        </w:tc>
      </w:tr>
      <w:tr w:rsidR="00617579" w:rsidRPr="00617579" w14:paraId="0EAD6FEA"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33A6A5D6" w14:textId="5CA306D6" w:rsidR="00617579" w:rsidRPr="00617579" w:rsidRDefault="00617579" w:rsidP="00617579">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880"/>
            </w:tblGrid>
            <w:tr w:rsidR="00617579" w:rsidRPr="00617579" w14:paraId="53027433"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1B34C8A7" w14:textId="77777777" w:rsidR="00617579" w:rsidRPr="00617579" w:rsidRDefault="00617579" w:rsidP="00617579">
                  <w:pPr>
                    <w:spacing w:after="0" w:line="240" w:lineRule="auto"/>
                    <w:rPr>
                      <w:rFonts w:ascii="Calibri" w:eastAsia="Times New Roman" w:hAnsi="Calibri" w:cs="Calibri"/>
                      <w:color w:val="000000"/>
                      <w:lang w:eastAsia="en-GB"/>
                    </w:rPr>
                  </w:pPr>
                </w:p>
              </w:tc>
            </w:tr>
          </w:tbl>
          <w:p w14:paraId="2030B7F3" w14:textId="77777777" w:rsidR="00617579" w:rsidRPr="00617579" w:rsidRDefault="00617579" w:rsidP="00617579">
            <w:pPr>
              <w:spacing w:after="0" w:line="240" w:lineRule="auto"/>
              <w:rPr>
                <w:rFonts w:ascii="Calibri" w:eastAsia="Times New Roman" w:hAnsi="Calibri" w:cs="Calibri"/>
                <w:color w:val="000000"/>
                <w:lang w:eastAsia="en-GB"/>
              </w:rPr>
            </w:pPr>
          </w:p>
        </w:tc>
        <w:tc>
          <w:tcPr>
            <w:tcW w:w="1425" w:type="dxa"/>
            <w:tcBorders>
              <w:top w:val="nil"/>
              <w:left w:val="nil"/>
              <w:bottom w:val="nil"/>
              <w:right w:val="nil"/>
            </w:tcBorders>
            <w:shd w:val="clear" w:color="auto" w:fill="auto"/>
            <w:noWrap/>
            <w:vAlign w:val="bottom"/>
            <w:hideMark/>
          </w:tcPr>
          <w:p w14:paraId="080D9C94"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0D3C8F31" w14:textId="0CCE264F"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674E11D5"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90EF9B6"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8E9316"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7D1E19B4"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2EAB0AF9"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72D0B750"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4C15757E"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6E493F4F"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B0EA00E"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1EF15B"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51C6CC74"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06CD12F1"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045C6778"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67FA17BF"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006DDA39"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11597C66"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0617AB"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68B78644"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529E71B7"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237D6D79"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1DDD7554"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53EADE19"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45742F7"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B0EE6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4B954F95"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63A6C128"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0F4D0F4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1A50A270"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227475A3"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8D1A49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A4EFEE"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6B5286A4"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3A1AE3F7"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34A85698"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390ED338"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08C9E88F"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4EB67ED"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FECED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2CEC8D77"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58042EA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337F684F"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39D160C9"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307AE0CD"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50EF3E2"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AF1604"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67D1AFA5" w14:textId="77777777" w:rsidTr="00617579">
        <w:trPr>
          <w:trHeight w:val="288"/>
        </w:trPr>
        <w:tc>
          <w:tcPr>
            <w:tcW w:w="5224" w:type="dxa"/>
            <w:gridSpan w:val="7"/>
            <w:tcBorders>
              <w:top w:val="nil"/>
              <w:left w:val="nil"/>
              <w:bottom w:val="nil"/>
              <w:right w:val="nil"/>
            </w:tcBorders>
            <w:shd w:val="clear" w:color="auto" w:fill="auto"/>
            <w:noWrap/>
            <w:vAlign w:val="bottom"/>
            <w:hideMark/>
          </w:tcPr>
          <w:p w14:paraId="09FBEB4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207E66A7"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2C34D64F"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020E4CAD"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9A03042"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6842A7"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067BFFA1" w14:textId="77777777" w:rsidTr="00617579">
        <w:trPr>
          <w:gridAfter w:val="6"/>
          <w:wAfter w:w="6649" w:type="dxa"/>
          <w:trHeight w:val="288"/>
        </w:trPr>
        <w:tc>
          <w:tcPr>
            <w:tcW w:w="1425" w:type="dxa"/>
            <w:gridSpan w:val="3"/>
            <w:tcBorders>
              <w:top w:val="nil"/>
              <w:left w:val="nil"/>
              <w:bottom w:val="nil"/>
              <w:right w:val="nil"/>
            </w:tcBorders>
            <w:shd w:val="clear" w:color="auto" w:fill="auto"/>
            <w:noWrap/>
            <w:vAlign w:val="bottom"/>
            <w:hideMark/>
          </w:tcPr>
          <w:p w14:paraId="229EDC3C"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1425" w:type="dxa"/>
            <w:tcBorders>
              <w:top w:val="nil"/>
              <w:left w:val="nil"/>
              <w:bottom w:val="nil"/>
              <w:right w:val="nil"/>
            </w:tcBorders>
            <w:shd w:val="clear" w:color="auto" w:fill="auto"/>
            <w:noWrap/>
            <w:vAlign w:val="bottom"/>
            <w:hideMark/>
          </w:tcPr>
          <w:p w14:paraId="4373A9B6"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74282A2"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9A60AF"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r w:rsidR="00617579" w:rsidRPr="00617579" w14:paraId="7B701328" w14:textId="77777777" w:rsidTr="00617579">
        <w:trPr>
          <w:gridAfter w:val="10"/>
          <w:wAfter w:w="9499" w:type="dxa"/>
          <w:trHeight w:val="288"/>
        </w:trPr>
        <w:tc>
          <w:tcPr>
            <w:tcW w:w="222" w:type="dxa"/>
            <w:tcBorders>
              <w:top w:val="nil"/>
              <w:left w:val="nil"/>
              <w:bottom w:val="nil"/>
              <w:right w:val="nil"/>
            </w:tcBorders>
            <w:shd w:val="clear" w:color="auto" w:fill="auto"/>
            <w:noWrap/>
            <w:vAlign w:val="bottom"/>
            <w:hideMark/>
          </w:tcPr>
          <w:p w14:paraId="351AADBA"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87951B" w14:textId="77777777" w:rsidR="00617579" w:rsidRPr="00617579" w:rsidRDefault="00617579" w:rsidP="00617579">
            <w:pPr>
              <w:spacing w:after="0" w:line="240" w:lineRule="auto"/>
              <w:rPr>
                <w:rFonts w:ascii="Times New Roman" w:eastAsia="Times New Roman" w:hAnsi="Times New Roman" w:cs="Times New Roman"/>
                <w:sz w:val="20"/>
                <w:szCs w:val="20"/>
                <w:lang w:eastAsia="en-GB"/>
              </w:rPr>
            </w:pPr>
          </w:p>
        </w:tc>
      </w:tr>
    </w:tbl>
    <w:p w14:paraId="35D9EDFA" w14:textId="093A34A5" w:rsidR="001539C9" w:rsidRPr="000209F7" w:rsidRDefault="00FE1C6E" w:rsidP="003E5B8A">
      <w:pPr>
        <w:rPr>
          <w:rFonts w:ascii="Arial" w:hAnsi="Arial" w:cs="Arial"/>
          <w:shd w:val="clear" w:color="auto" w:fill="FFFFFF"/>
        </w:rPr>
      </w:pPr>
      <w:r w:rsidRPr="00617579">
        <w:rPr>
          <w:rFonts w:ascii="Calibri" w:eastAsia="Times New Roman" w:hAnsi="Calibri" w:cs="Calibri"/>
          <w:noProof/>
          <w:color w:val="000000"/>
          <w:lang w:eastAsia="en-GB"/>
        </w:rPr>
        <w:drawing>
          <wp:anchor distT="0" distB="0" distL="114300" distR="114300" simplePos="0" relativeHeight="251671552" behindDoc="0" locked="0" layoutInCell="1" allowOverlap="1" wp14:anchorId="7AF96C6D" wp14:editId="715E6479">
            <wp:simplePos x="0" y="0"/>
            <wp:positionH relativeFrom="margin">
              <wp:align>left</wp:align>
            </wp:positionH>
            <wp:positionV relativeFrom="paragraph">
              <wp:posOffset>-2232660</wp:posOffset>
            </wp:positionV>
            <wp:extent cx="5730240" cy="1950720"/>
            <wp:effectExtent l="0" t="0" r="3810" b="11430"/>
            <wp:wrapNone/>
            <wp:docPr id="11" name="Chart 11">
              <a:extLst xmlns:a="http://schemas.openxmlformats.org/drawingml/2006/main">
                <a:ext uri="{FF2B5EF4-FFF2-40B4-BE49-F238E27FC236}">
                  <a16:creationId xmlns:a16="http://schemas.microsoft.com/office/drawing/2014/main" id="{553B9C20-B061-37BF-EA7A-73027E2AC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617579" w:rsidRPr="00FE1C6E">
        <w:rPr>
          <w:rFonts w:ascii="Arial" w:hAnsi="Arial" w:cs="Arial"/>
          <w:shd w:val="clear" w:color="auto" w:fill="FFFFFF"/>
        </w:rPr>
        <w:t xml:space="preserve">The last question of the survey, confirm that the 70% of students like Moodle and they find it extremely comfortable. </w:t>
      </w:r>
      <w:r w:rsidR="00863D24">
        <w:rPr>
          <w:rFonts w:ascii="Arial" w:hAnsi="Arial" w:cs="Arial"/>
          <w:shd w:val="clear" w:color="auto" w:fill="FFFFFF"/>
        </w:rPr>
        <w:t>Virtual Learning Enviroment has became part of our life</w:t>
      </w:r>
      <w:r w:rsidR="00863D24" w:rsidRPr="000209F7">
        <w:rPr>
          <w:rFonts w:ascii="Arial" w:hAnsi="Arial" w:cs="Arial"/>
          <w:shd w:val="clear" w:color="auto" w:fill="FFFFFF"/>
        </w:rPr>
        <w:t xml:space="preserve">. </w:t>
      </w:r>
      <w:r w:rsidR="000209F7" w:rsidRPr="000209F7">
        <w:rPr>
          <w:rFonts w:ascii="Arial" w:hAnsi="Arial" w:cs="Arial"/>
          <w:color w:val="212121"/>
          <w:shd w:val="clear" w:color="auto" w:fill="FFFFFF"/>
        </w:rPr>
        <w:t xml:space="preserve">Whether </w:t>
      </w:r>
      <w:r w:rsidR="000209F7" w:rsidRPr="000209F7">
        <w:rPr>
          <w:rFonts w:ascii="Arial" w:hAnsi="Arial" w:cs="Arial"/>
          <w:color w:val="212121"/>
          <w:shd w:val="clear" w:color="auto" w:fill="FFFFFF"/>
        </w:rPr>
        <w:lastRenderedPageBreak/>
        <w:t>VLEs qualify students better than conventional didactic teaching is still undetermined, but these first results are encouraging</w:t>
      </w:r>
      <w:r w:rsidR="000209F7">
        <w:rPr>
          <w:rFonts w:ascii="Arial" w:hAnsi="Arial" w:cs="Arial"/>
          <w:color w:val="212121"/>
          <w:shd w:val="clear" w:color="auto" w:fill="FFFFFF"/>
        </w:rPr>
        <w:t>.</w:t>
      </w:r>
    </w:p>
    <w:p w14:paraId="621CE320" w14:textId="0667A53E" w:rsidR="00570A8D" w:rsidRDefault="00570A8D" w:rsidP="003E5B8A">
      <w:pPr>
        <w:rPr>
          <w:rFonts w:ascii="Arial" w:hAnsi="Arial" w:cs="Arial"/>
          <w:shd w:val="clear" w:color="auto" w:fill="FFFFFF"/>
        </w:rPr>
      </w:pPr>
      <w:r>
        <w:rPr>
          <w:rFonts w:ascii="Arial" w:hAnsi="Arial" w:cs="Arial"/>
          <w:shd w:val="clear" w:color="auto" w:fill="FFFFFF"/>
        </w:rPr>
        <w:t xml:space="preserve">The following open questions alto took part in the survey, such as: </w:t>
      </w:r>
    </w:p>
    <w:p w14:paraId="513AE4BC" w14:textId="00622804" w:rsidR="00570A8D" w:rsidRDefault="00570A8D" w:rsidP="00570A8D">
      <w:pPr>
        <w:pStyle w:val="ListParagraph"/>
        <w:numPr>
          <w:ilvl w:val="0"/>
          <w:numId w:val="9"/>
        </w:numPr>
        <w:rPr>
          <w:rFonts w:ascii="Arial" w:hAnsi="Arial" w:cs="Arial"/>
          <w:shd w:val="clear" w:color="auto" w:fill="FFFFFF"/>
        </w:rPr>
      </w:pPr>
      <w:r>
        <w:rPr>
          <w:rFonts w:ascii="Arial" w:hAnsi="Arial" w:cs="Arial"/>
          <w:shd w:val="clear" w:color="auto" w:fill="FFFFFF"/>
        </w:rPr>
        <w:t>7)What is the positive impact of VLE?</w:t>
      </w:r>
    </w:p>
    <w:p w14:paraId="1647B159" w14:textId="0359D1FC" w:rsidR="00570A8D" w:rsidRDefault="00570A8D" w:rsidP="00570A8D">
      <w:pPr>
        <w:pStyle w:val="ListParagraph"/>
        <w:numPr>
          <w:ilvl w:val="0"/>
          <w:numId w:val="9"/>
        </w:numPr>
        <w:rPr>
          <w:rFonts w:ascii="Arial" w:hAnsi="Arial" w:cs="Arial"/>
          <w:shd w:val="clear" w:color="auto" w:fill="FFFFFF"/>
        </w:rPr>
      </w:pPr>
      <w:r>
        <w:rPr>
          <w:rFonts w:ascii="Arial" w:hAnsi="Arial" w:cs="Arial"/>
          <w:shd w:val="clear" w:color="auto" w:fill="FFFFFF"/>
        </w:rPr>
        <w:t>8)What is the negative impact of VLE?</w:t>
      </w:r>
    </w:p>
    <w:p w14:paraId="418D977E" w14:textId="6920F32E" w:rsidR="00570A8D" w:rsidRDefault="00570A8D" w:rsidP="00570A8D">
      <w:pPr>
        <w:pStyle w:val="ListParagraph"/>
        <w:numPr>
          <w:ilvl w:val="0"/>
          <w:numId w:val="9"/>
        </w:numPr>
        <w:rPr>
          <w:rFonts w:ascii="Arial" w:hAnsi="Arial" w:cs="Arial"/>
          <w:shd w:val="clear" w:color="auto" w:fill="FFFFFF"/>
        </w:rPr>
      </w:pPr>
      <w:r>
        <w:rPr>
          <w:rFonts w:ascii="Arial" w:hAnsi="Arial" w:cs="Arial"/>
          <w:shd w:val="clear" w:color="auto" w:fill="FFFFFF"/>
        </w:rPr>
        <w:t>9)Related to the question n.3 – If not, why?</w:t>
      </w:r>
    </w:p>
    <w:p w14:paraId="076C3033" w14:textId="1838BBAA" w:rsidR="00570A8D" w:rsidRPr="00570A8D" w:rsidRDefault="00570A8D" w:rsidP="00570A8D">
      <w:pPr>
        <w:pStyle w:val="ListParagraph"/>
        <w:numPr>
          <w:ilvl w:val="0"/>
          <w:numId w:val="9"/>
        </w:numPr>
        <w:rPr>
          <w:rFonts w:ascii="Arial" w:hAnsi="Arial" w:cs="Arial"/>
          <w:shd w:val="clear" w:color="auto" w:fill="FFFFFF"/>
        </w:rPr>
      </w:pPr>
      <w:r>
        <w:rPr>
          <w:rFonts w:ascii="Arial" w:hAnsi="Arial" w:cs="Arial"/>
          <w:shd w:val="clear" w:color="auto" w:fill="FFFFFF"/>
        </w:rPr>
        <w:t>10)Related to the question n.4 – If not, why?</w:t>
      </w:r>
    </w:p>
    <w:p w14:paraId="2D02B852" w14:textId="15A9C07F" w:rsidR="00F32482" w:rsidRDefault="00F32482" w:rsidP="00F32482">
      <w:pPr>
        <w:spacing w:before="240" w:line="360" w:lineRule="auto"/>
        <w:rPr>
          <w:rFonts w:ascii="Arial" w:hAnsi="Arial" w:cs="Arial"/>
          <w:shd w:val="clear" w:color="auto" w:fill="FFFFFF"/>
        </w:rPr>
      </w:pPr>
      <w:r w:rsidRPr="00FE1C6E">
        <w:rPr>
          <w:rFonts w:ascii="Arial" w:hAnsi="Arial" w:cs="Arial"/>
          <w:shd w:val="clear" w:color="auto" w:fill="FFFFFF"/>
        </w:rPr>
        <w:t>Sharing classroom notes and collaborating on projects or discussions, even virtually, strengthens the learning experience.</w:t>
      </w:r>
      <w:r w:rsidRPr="00FE1C6E">
        <w:rPr>
          <w:rFonts w:ascii="Arial" w:hAnsi="Arial" w:cs="Arial"/>
          <w:shd w:val="clear" w:color="auto" w:fill="FFFFFF"/>
        </w:rPr>
        <w:t xml:space="preserve"> </w:t>
      </w:r>
      <w:r w:rsidRPr="00FE1C6E">
        <w:rPr>
          <w:rFonts w:ascii="Arial" w:hAnsi="Arial" w:cs="Arial"/>
          <w:shd w:val="clear" w:color="auto" w:fill="FFFFFF"/>
        </w:rPr>
        <w:t xml:space="preserve">Studies in the design, testing, and application of new e-learning environments are currently taking place all over the world, with the aim of improving accessibility so that more students can </w:t>
      </w:r>
      <w:r w:rsidRPr="00FE1C6E">
        <w:rPr>
          <w:rFonts w:ascii="Arial" w:hAnsi="Arial" w:cs="Arial"/>
          <w:shd w:val="clear" w:color="auto" w:fill="FFFFFF"/>
        </w:rPr>
        <w:t xml:space="preserve">have more access to virtual learning environment. It can help students providing the tools and opportunities to succeed. </w:t>
      </w:r>
    </w:p>
    <w:p w14:paraId="6D8F8D5C" w14:textId="78A161FD" w:rsidR="00486235" w:rsidRDefault="00486235" w:rsidP="00486235">
      <w:pPr>
        <w:pStyle w:val="ListParagraph"/>
        <w:numPr>
          <w:ilvl w:val="0"/>
          <w:numId w:val="2"/>
        </w:numPr>
        <w:spacing w:before="240" w:line="360" w:lineRule="auto"/>
        <w:rPr>
          <w:rFonts w:ascii="Arial" w:hAnsi="Arial" w:cs="Arial"/>
          <w:b/>
          <w:bCs/>
          <w:i/>
          <w:iCs/>
          <w:color w:val="FF0000"/>
          <w:sz w:val="44"/>
          <w:szCs w:val="44"/>
          <w:shd w:val="clear" w:color="auto" w:fill="FFFFFF"/>
        </w:rPr>
      </w:pPr>
      <w:r>
        <w:rPr>
          <w:rFonts w:ascii="Arial" w:hAnsi="Arial" w:cs="Arial"/>
          <w:b/>
          <w:bCs/>
          <w:i/>
          <w:iCs/>
          <w:color w:val="FF0000"/>
          <w:sz w:val="44"/>
          <w:szCs w:val="44"/>
          <w:shd w:val="clear" w:color="auto" w:fill="FFFFFF"/>
        </w:rPr>
        <w:t xml:space="preserve">CONCLUSION AND RECOMMENDATION </w:t>
      </w:r>
    </w:p>
    <w:p w14:paraId="4C833600" w14:textId="27BDA825" w:rsidR="005B2275" w:rsidRDefault="00486235" w:rsidP="005B2275">
      <w:pPr>
        <w:jc w:val="center"/>
        <w:rPr>
          <w:rFonts w:ascii="Arial" w:hAnsi="Arial" w:cs="Arial"/>
          <w:shd w:val="clear" w:color="auto" w:fill="FFFFFF"/>
        </w:rPr>
      </w:pPr>
      <w:r>
        <w:rPr>
          <w:rFonts w:ascii="Arial" w:hAnsi="Arial" w:cs="Arial"/>
          <w:shd w:val="clear" w:color="auto" w:fill="FFFFFF"/>
        </w:rPr>
        <w:t>In conclusion, Virtual Learning Environment give a strong impact to the world of the education. Due the advantages and disadvantages, I believe VLE is not ready to come yet, there are still many ways which it could be improve.</w:t>
      </w:r>
      <w:r w:rsidR="006920CC">
        <w:rPr>
          <w:rFonts w:ascii="Arial" w:hAnsi="Arial" w:cs="Arial"/>
          <w:shd w:val="clear" w:color="auto" w:fill="FFFFFF"/>
        </w:rPr>
        <w:t xml:space="preserve"> If we talk about Moodle, I did not </w:t>
      </w:r>
      <w:r w:rsidR="005B2275">
        <w:rPr>
          <w:rFonts w:ascii="Arial" w:hAnsi="Arial" w:cs="Arial"/>
          <w:shd w:val="clear" w:color="auto" w:fill="FFFFFF"/>
        </w:rPr>
        <w:t>mention</w:t>
      </w:r>
      <w:r w:rsidR="006920CC">
        <w:rPr>
          <w:rFonts w:ascii="Arial" w:hAnsi="Arial" w:cs="Arial"/>
          <w:shd w:val="clear" w:color="auto" w:fill="FFFFFF"/>
        </w:rPr>
        <w:t xml:space="preserve"> the essential services for the students like: </w:t>
      </w:r>
      <w:r w:rsidR="005B2275">
        <w:rPr>
          <w:rFonts w:ascii="Arial" w:hAnsi="Arial" w:cs="Arial"/>
          <w:shd w:val="clear" w:color="auto" w:fill="FFFFFF"/>
        </w:rPr>
        <w:t xml:space="preserve">Staff support and training, Academic Support, Student Services. </w:t>
      </w:r>
      <w:r w:rsidR="005B2275">
        <w:rPr>
          <w:rFonts w:ascii="Arial" w:hAnsi="Arial" w:cs="Arial"/>
          <w:color w:val="000000" w:themeColor="text1"/>
          <w:lang w:val="en-US"/>
        </w:rPr>
        <w:t xml:space="preserve">However, </w:t>
      </w:r>
      <w:r w:rsidR="005B2275" w:rsidRPr="005B2275">
        <w:rPr>
          <w:rFonts w:ascii="Arial" w:hAnsi="Arial" w:cs="Arial"/>
        </w:rPr>
        <w:t xml:space="preserve">these applications show that VLE can be means of enhancing, </w:t>
      </w:r>
      <w:r w:rsidR="005B2275" w:rsidRPr="005B2275">
        <w:rPr>
          <w:rFonts w:ascii="Arial" w:hAnsi="Arial" w:cs="Arial"/>
        </w:rPr>
        <w:t>motivating,</w:t>
      </w:r>
      <w:r w:rsidR="005B2275" w:rsidRPr="005B2275">
        <w:rPr>
          <w:rFonts w:ascii="Arial" w:hAnsi="Arial" w:cs="Arial"/>
        </w:rPr>
        <w:t xml:space="preserve"> and stimulating learners’ understanding of certain events, especially those for which the traditional notion of instructional learning have proven inappropriate or difficult.</w:t>
      </w:r>
      <w:r w:rsidR="00E31AB8" w:rsidRPr="00E31AB8">
        <w:rPr>
          <w:rFonts w:ascii="Arial" w:hAnsi="Arial" w:cs="Arial"/>
          <w:color w:val="202124"/>
          <w:shd w:val="clear" w:color="auto" w:fill="FFFFFF"/>
        </w:rPr>
        <w:t xml:space="preserve"> </w:t>
      </w:r>
      <w:r w:rsidR="00E31AB8" w:rsidRPr="00E31AB8">
        <w:rPr>
          <w:rFonts w:ascii="Arial" w:hAnsi="Arial" w:cs="Arial"/>
          <w:shd w:val="clear" w:color="auto" w:fill="FFFFFF"/>
        </w:rPr>
        <w:t>VLEs create motivating, self-learning experiences for students</w:t>
      </w:r>
      <w:r w:rsidR="00E31AB8">
        <w:rPr>
          <w:rFonts w:ascii="Arial" w:hAnsi="Arial" w:cs="Arial"/>
          <w:shd w:val="clear" w:color="auto" w:fill="FFFFFF"/>
        </w:rPr>
        <w:t>.</w:t>
      </w:r>
      <w:r w:rsidR="00E576ED">
        <w:rPr>
          <w:rFonts w:ascii="Arial" w:hAnsi="Arial" w:cs="Arial"/>
          <w:shd w:val="clear" w:color="auto" w:fill="FFFFFF"/>
        </w:rPr>
        <w:t xml:space="preserve"> </w:t>
      </w:r>
      <w:r w:rsidR="00E576ED" w:rsidRPr="00E576ED">
        <w:rPr>
          <w:rFonts w:ascii="Arial" w:hAnsi="Arial" w:cs="Arial"/>
        </w:rPr>
        <w:t>E-learning has increasingly become a viable, effective way of delivering instruction and training</w:t>
      </w:r>
      <w:r w:rsidR="00E31AB8">
        <w:rPr>
          <w:rFonts w:ascii="Arial" w:hAnsi="Arial" w:cs="Arial"/>
          <w:shd w:val="clear" w:color="auto" w:fill="FFFFFF"/>
        </w:rPr>
        <w:t xml:space="preserve"> Also, many educators use it and have been for a while. If in the future I will talk again about VLE, the best advise that I can give to a student is to go around the campus and conduct surveys, feedback from other students </w:t>
      </w:r>
      <w:r w:rsidR="00D6639C">
        <w:rPr>
          <w:rFonts w:ascii="Arial" w:hAnsi="Arial" w:cs="Arial"/>
          <w:shd w:val="clear" w:color="auto" w:fill="FFFFFF"/>
        </w:rPr>
        <w:t xml:space="preserve">to have a better understanding of it. </w:t>
      </w:r>
    </w:p>
    <w:p w14:paraId="678B93C1" w14:textId="70B0423B" w:rsidR="00FD066B" w:rsidRDefault="00FD066B" w:rsidP="005B2275">
      <w:pPr>
        <w:jc w:val="center"/>
        <w:rPr>
          <w:rFonts w:ascii="Arial" w:hAnsi="Arial" w:cs="Arial"/>
          <w:shd w:val="clear" w:color="auto" w:fill="FFFFFF"/>
        </w:rPr>
      </w:pPr>
    </w:p>
    <w:p w14:paraId="34E9B996" w14:textId="12C154CE" w:rsidR="00FD066B" w:rsidRPr="00FD066B" w:rsidRDefault="00FD066B" w:rsidP="00FD066B">
      <w:pPr>
        <w:pStyle w:val="ListParagraph"/>
        <w:numPr>
          <w:ilvl w:val="0"/>
          <w:numId w:val="2"/>
        </w:numPr>
        <w:rPr>
          <w:rFonts w:ascii="Arial" w:hAnsi="Arial" w:cs="Arial"/>
          <w:color w:val="FF0000"/>
          <w:lang w:val="en-US"/>
        </w:rPr>
      </w:pPr>
      <w:r w:rsidRPr="00FD066B">
        <w:rPr>
          <w:rFonts w:ascii="Arial" w:hAnsi="Arial" w:cs="Arial"/>
          <w:b/>
          <w:bCs/>
          <w:i/>
          <w:iCs/>
          <w:color w:val="FF0000"/>
          <w:sz w:val="44"/>
          <w:szCs w:val="44"/>
          <w:lang w:val="en-US"/>
        </w:rPr>
        <w:t>LIST OF REFERENCES</w:t>
      </w:r>
    </w:p>
    <w:p w14:paraId="683D6071" w14:textId="7A95DAA2" w:rsidR="00486235" w:rsidRPr="00FD066B" w:rsidRDefault="00FD066B" w:rsidP="00FD066B">
      <w:pPr>
        <w:pStyle w:val="ListParagraph"/>
        <w:numPr>
          <w:ilvl w:val="0"/>
          <w:numId w:val="10"/>
        </w:numPr>
        <w:rPr>
          <w:rFonts w:ascii="Arial" w:hAnsi="Arial" w:cs="Arial"/>
          <w:color w:val="FF0000"/>
          <w:lang w:val="en-US"/>
        </w:rPr>
      </w:pPr>
      <w:r>
        <w:rPr>
          <w:rFonts w:ascii="Arial" w:hAnsi="Arial" w:cs="Arial"/>
          <w:color w:val="000000" w:themeColor="text1"/>
          <w:lang w:val="en-US"/>
        </w:rPr>
        <w:t>Virtual Learning Environment {available at}: ‘</w:t>
      </w:r>
      <w:hyperlink r:id="rId15" w:history="1">
        <w:r w:rsidRPr="00001A0D">
          <w:rPr>
            <w:rStyle w:val="Hyperlink"/>
            <w:rFonts w:ascii="Arial" w:hAnsi="Arial" w:cs="Arial"/>
            <w:lang w:val="en-US"/>
          </w:rPr>
          <w:t>https://en.wikipedia.org/wiki/Virtual_learning_environment</w:t>
        </w:r>
      </w:hyperlink>
      <w:r>
        <w:rPr>
          <w:rFonts w:ascii="Arial" w:hAnsi="Arial" w:cs="Arial"/>
          <w:color w:val="000000" w:themeColor="text1"/>
          <w:lang w:val="en-US"/>
        </w:rPr>
        <w:t>’ [Accessed at: 03/09/2022]</w:t>
      </w:r>
    </w:p>
    <w:p w14:paraId="61F17741" w14:textId="30985B0E" w:rsidR="00FD066B" w:rsidRPr="00D516F2" w:rsidRDefault="00FD066B" w:rsidP="00FD066B">
      <w:pPr>
        <w:pStyle w:val="ListParagraph"/>
        <w:numPr>
          <w:ilvl w:val="0"/>
          <w:numId w:val="10"/>
        </w:numPr>
        <w:rPr>
          <w:rFonts w:ascii="Arial" w:hAnsi="Arial" w:cs="Arial"/>
          <w:color w:val="FF0000"/>
          <w:lang w:val="en-US"/>
        </w:rPr>
      </w:pPr>
      <w:r>
        <w:rPr>
          <w:rFonts w:ascii="Arial" w:hAnsi="Arial" w:cs="Arial"/>
          <w:color w:val="000000" w:themeColor="text1"/>
          <w:lang w:val="en-US"/>
        </w:rPr>
        <w:t>Justification {available at}: ‘</w:t>
      </w:r>
      <w:hyperlink r:id="rId16" w:history="1">
        <w:r w:rsidRPr="00001A0D">
          <w:rPr>
            <w:rStyle w:val="Hyperlink"/>
            <w:rFonts w:ascii="Arial" w:hAnsi="Arial" w:cs="Arial"/>
            <w:lang w:val="en-US"/>
          </w:rPr>
          <w:t>https://en.wikipedia.org/wiki/Virtual_learning_environment#Justification</w:t>
        </w:r>
      </w:hyperlink>
      <w:r>
        <w:rPr>
          <w:rFonts w:ascii="Arial" w:hAnsi="Arial" w:cs="Arial"/>
          <w:color w:val="000000" w:themeColor="text1"/>
          <w:lang w:val="en-US"/>
        </w:rPr>
        <w:t>’ [Accessed at:03/0</w:t>
      </w:r>
      <w:r w:rsidR="00D516F2">
        <w:rPr>
          <w:rFonts w:ascii="Arial" w:hAnsi="Arial" w:cs="Arial"/>
          <w:color w:val="000000" w:themeColor="text1"/>
          <w:lang w:val="en-US"/>
        </w:rPr>
        <w:t>9/2022]</w:t>
      </w:r>
    </w:p>
    <w:p w14:paraId="5FE9F975" w14:textId="1032A092" w:rsidR="00D516F2" w:rsidRPr="00D516F2" w:rsidRDefault="00D516F2" w:rsidP="00FD066B">
      <w:pPr>
        <w:pStyle w:val="ListParagraph"/>
        <w:numPr>
          <w:ilvl w:val="0"/>
          <w:numId w:val="10"/>
        </w:numPr>
        <w:rPr>
          <w:rFonts w:ascii="Arial" w:hAnsi="Arial" w:cs="Arial"/>
          <w:color w:val="FF0000"/>
          <w:lang w:val="en-US"/>
        </w:rPr>
      </w:pPr>
      <w:r>
        <w:rPr>
          <w:rFonts w:ascii="Arial" w:hAnsi="Arial" w:cs="Arial"/>
          <w:color w:val="000000" w:themeColor="text1"/>
          <w:lang w:val="en-US"/>
        </w:rPr>
        <w:t>What is Virtual Learning? {available at}: ‘</w:t>
      </w:r>
      <w:hyperlink r:id="rId17" w:history="1">
        <w:r w:rsidRPr="00001A0D">
          <w:rPr>
            <w:rStyle w:val="Hyperlink"/>
            <w:rFonts w:ascii="Arial" w:hAnsi="Arial" w:cs="Arial"/>
            <w:lang w:val="en-US"/>
          </w:rPr>
          <w:t>https://www.vedamo.com/knowledge/what-is-virtual-learning/</w:t>
        </w:r>
      </w:hyperlink>
      <w:r>
        <w:rPr>
          <w:rFonts w:ascii="Arial" w:hAnsi="Arial" w:cs="Arial"/>
          <w:color w:val="000000" w:themeColor="text1"/>
          <w:lang w:val="en-US"/>
        </w:rPr>
        <w:t>’ [Accessed at:03/09/2022]</w:t>
      </w:r>
    </w:p>
    <w:p w14:paraId="2BFC47A8" w14:textId="3DF424D2" w:rsidR="006D0FBC" w:rsidRPr="006D0FBC" w:rsidRDefault="00D516F2" w:rsidP="006D0FBC">
      <w:pPr>
        <w:pStyle w:val="ListParagraph"/>
        <w:numPr>
          <w:ilvl w:val="0"/>
          <w:numId w:val="10"/>
        </w:numPr>
        <w:rPr>
          <w:rFonts w:ascii="Arial" w:hAnsi="Arial" w:cs="Arial"/>
          <w:color w:val="FF0000"/>
          <w:lang w:val="en-US"/>
        </w:rPr>
      </w:pPr>
      <w:r>
        <w:rPr>
          <w:rFonts w:ascii="Arial" w:hAnsi="Arial" w:cs="Arial"/>
          <w:color w:val="000000" w:themeColor="text1"/>
          <w:lang w:val="en-US"/>
        </w:rPr>
        <w:t xml:space="preserve">Badrul Khan </w:t>
      </w:r>
      <w:r w:rsidR="006D0FBC">
        <w:rPr>
          <w:rFonts w:ascii="Arial" w:hAnsi="Arial" w:cs="Arial"/>
          <w:color w:val="000000" w:themeColor="text1"/>
          <w:lang w:val="en-US"/>
        </w:rPr>
        <w:t>{available at}: ‘</w:t>
      </w:r>
      <w:hyperlink r:id="rId18" w:history="1">
        <w:r w:rsidR="006D0FBC" w:rsidRPr="00001A0D">
          <w:rPr>
            <w:rStyle w:val="Hyperlink"/>
            <w:rFonts w:ascii="Arial" w:hAnsi="Arial" w:cs="Arial"/>
            <w:lang w:val="en-US"/>
          </w:rPr>
          <w:t>https://en.wikipedia.org/wiki/Badrul_Khan#Published_books</w:t>
        </w:r>
      </w:hyperlink>
      <w:r w:rsidR="006D0FBC">
        <w:rPr>
          <w:rFonts w:ascii="Arial" w:hAnsi="Arial" w:cs="Arial"/>
          <w:color w:val="000000" w:themeColor="text1"/>
          <w:lang w:val="en-US"/>
        </w:rPr>
        <w:t>’ [Accessed at: 03/09/2022]</w:t>
      </w:r>
    </w:p>
    <w:p w14:paraId="5A356946" w14:textId="0D86B9FE" w:rsidR="006D0FBC" w:rsidRPr="006D0FBC" w:rsidRDefault="006D0FBC" w:rsidP="006D0FBC">
      <w:pPr>
        <w:pStyle w:val="ListParagraph"/>
        <w:numPr>
          <w:ilvl w:val="0"/>
          <w:numId w:val="10"/>
        </w:numPr>
        <w:rPr>
          <w:rFonts w:ascii="Arial" w:hAnsi="Arial" w:cs="Arial"/>
          <w:color w:val="FF0000"/>
          <w:sz w:val="24"/>
          <w:szCs w:val="24"/>
          <w:lang w:val="en-US"/>
        </w:rPr>
      </w:pPr>
      <w:r w:rsidRPr="006D0FBC">
        <w:rPr>
          <w:rFonts w:ascii="Arial" w:hAnsi="Arial" w:cs="Arial"/>
          <w:i/>
          <w:iCs/>
          <w:color w:val="202122"/>
          <w:shd w:val="clear" w:color="auto" w:fill="FFFFFF"/>
        </w:rPr>
        <w:t>Web-Based Instruction</w:t>
      </w:r>
      <w:r w:rsidRPr="006D0FBC">
        <w:rPr>
          <w:rFonts w:ascii="Arial" w:hAnsi="Arial" w:cs="Arial"/>
          <w:color w:val="202122"/>
          <w:shd w:val="clear" w:color="auto" w:fill="FFFFFF"/>
        </w:rPr>
        <w:t>, Educational Technology Publications,</w:t>
      </w:r>
      <w:r>
        <w:rPr>
          <w:rFonts w:ascii="Arial" w:hAnsi="Arial" w:cs="Arial"/>
          <w:color w:val="202122"/>
          <w:shd w:val="clear" w:color="auto" w:fill="FFFFFF"/>
        </w:rPr>
        <w:t xml:space="preserve"> (Badrul Khan,</w:t>
      </w:r>
      <w:r w:rsidRPr="006D0FBC">
        <w:rPr>
          <w:rFonts w:ascii="Arial" w:hAnsi="Arial" w:cs="Arial"/>
          <w:color w:val="202122"/>
          <w:shd w:val="clear" w:color="auto" w:fill="FFFFFF"/>
        </w:rPr>
        <w:t>1997</w:t>
      </w:r>
      <w:r>
        <w:rPr>
          <w:rFonts w:ascii="Arial" w:hAnsi="Arial" w:cs="Arial"/>
          <w:color w:val="202122"/>
          <w:shd w:val="clear" w:color="auto" w:fill="FFFFFF"/>
        </w:rPr>
        <w:t>)</w:t>
      </w:r>
    </w:p>
    <w:p w14:paraId="5957BE50" w14:textId="60D9032C" w:rsidR="006D0FBC" w:rsidRPr="006D0FBC" w:rsidRDefault="006D0FBC" w:rsidP="006D0FBC">
      <w:pPr>
        <w:pStyle w:val="ListParagraph"/>
        <w:numPr>
          <w:ilvl w:val="0"/>
          <w:numId w:val="10"/>
        </w:numPr>
        <w:rPr>
          <w:rFonts w:ascii="Arial" w:hAnsi="Arial" w:cs="Arial"/>
          <w:color w:val="FF0000"/>
          <w:sz w:val="24"/>
          <w:szCs w:val="24"/>
          <w:lang w:val="en-US"/>
        </w:rPr>
      </w:pPr>
      <w:r>
        <w:rPr>
          <w:rFonts w:ascii="Arial" w:hAnsi="Arial" w:cs="Arial"/>
          <w:i/>
          <w:iCs/>
          <w:color w:val="202122"/>
          <w:sz w:val="21"/>
          <w:szCs w:val="21"/>
          <w:shd w:val="clear" w:color="auto" w:fill="FFFFFF"/>
        </w:rPr>
        <w:lastRenderedPageBreak/>
        <w:t>Web-Based Training</w:t>
      </w:r>
      <w:r>
        <w:rPr>
          <w:rFonts w:ascii="Arial" w:hAnsi="Arial" w:cs="Arial"/>
          <w:color w:val="202122"/>
          <w:sz w:val="21"/>
          <w:szCs w:val="21"/>
          <w:shd w:val="clear" w:color="auto" w:fill="FFFFFF"/>
        </w:rPr>
        <w:t xml:space="preserve">, Educational Technology Publications, </w:t>
      </w:r>
      <w:r>
        <w:rPr>
          <w:rFonts w:ascii="Arial" w:hAnsi="Arial" w:cs="Arial"/>
          <w:color w:val="202122"/>
          <w:sz w:val="21"/>
          <w:szCs w:val="21"/>
          <w:shd w:val="clear" w:color="auto" w:fill="FFFFFF"/>
        </w:rPr>
        <w:t xml:space="preserve">(Badrul Khan, </w:t>
      </w:r>
      <w:r>
        <w:rPr>
          <w:rFonts w:ascii="Arial" w:hAnsi="Arial" w:cs="Arial"/>
          <w:color w:val="202122"/>
          <w:sz w:val="21"/>
          <w:szCs w:val="21"/>
          <w:shd w:val="clear" w:color="auto" w:fill="FFFFFF"/>
        </w:rPr>
        <w:t>2000</w:t>
      </w:r>
      <w:r>
        <w:rPr>
          <w:rFonts w:ascii="Arial" w:hAnsi="Arial" w:cs="Arial"/>
          <w:color w:val="202122"/>
          <w:sz w:val="21"/>
          <w:szCs w:val="21"/>
          <w:shd w:val="clear" w:color="auto" w:fill="FFFFFF"/>
        </w:rPr>
        <w:t>)</w:t>
      </w:r>
    </w:p>
    <w:p w14:paraId="005B9351" w14:textId="588B0232" w:rsidR="006D0FBC" w:rsidRPr="00E576ED" w:rsidRDefault="006D0FBC" w:rsidP="006D0FBC">
      <w:pPr>
        <w:pStyle w:val="ListParagraph"/>
        <w:numPr>
          <w:ilvl w:val="0"/>
          <w:numId w:val="10"/>
        </w:numPr>
        <w:rPr>
          <w:rFonts w:ascii="Arial" w:hAnsi="Arial" w:cs="Arial"/>
          <w:color w:val="FF0000"/>
          <w:sz w:val="24"/>
          <w:szCs w:val="24"/>
          <w:lang w:val="en-US"/>
        </w:rPr>
      </w:pPr>
      <w:r w:rsidRPr="006D0FBC">
        <w:rPr>
          <w:rFonts w:ascii="Arial" w:hAnsi="Arial" w:cs="Arial"/>
        </w:rPr>
        <w:t>Program Evaluation in E-Learning</w:t>
      </w:r>
      <w:r>
        <w:rPr>
          <w:rFonts w:ascii="Arial" w:hAnsi="Arial" w:cs="Arial"/>
        </w:rPr>
        <w:t xml:space="preserve"> {available at}: ‘</w:t>
      </w:r>
      <w:hyperlink r:id="rId19" w:history="1">
        <w:r w:rsidRPr="00001A0D">
          <w:rPr>
            <w:rStyle w:val="Hyperlink"/>
            <w:rFonts w:ascii="Arial" w:hAnsi="Arial" w:cs="Arial"/>
          </w:rPr>
          <w:t>https://asianvu.com/bk/elearning_evaluation_article.pdf</w:t>
        </w:r>
      </w:hyperlink>
      <w:r>
        <w:rPr>
          <w:rFonts w:ascii="Arial" w:hAnsi="Arial" w:cs="Arial"/>
        </w:rPr>
        <w:t xml:space="preserve">’ </w:t>
      </w:r>
      <w:r w:rsidR="00E576ED">
        <w:rPr>
          <w:rFonts w:ascii="Arial" w:hAnsi="Arial" w:cs="Arial"/>
        </w:rPr>
        <w:t>[Accessed at: 03/09/2022]</w:t>
      </w:r>
    </w:p>
    <w:p w14:paraId="67E025B5" w14:textId="02956AA4" w:rsidR="00E576ED" w:rsidRPr="00761E3E" w:rsidRDefault="00761E3E" w:rsidP="00761E3E">
      <w:pPr>
        <w:pStyle w:val="ListParagraph"/>
        <w:numPr>
          <w:ilvl w:val="0"/>
          <w:numId w:val="10"/>
        </w:numPr>
        <w:rPr>
          <w:rFonts w:ascii="Arial" w:hAnsi="Arial" w:cs="Arial"/>
          <w:color w:val="FF0000"/>
          <w:sz w:val="24"/>
          <w:szCs w:val="24"/>
          <w:lang w:val="en-US"/>
        </w:rPr>
      </w:pPr>
      <w:r>
        <w:rPr>
          <w:rFonts w:ascii="Arial" w:hAnsi="Arial" w:cs="Arial"/>
          <w:i/>
          <w:iCs/>
          <w:color w:val="202122"/>
          <w:sz w:val="21"/>
          <w:szCs w:val="21"/>
          <w:shd w:val="clear" w:color="auto" w:fill="FFFFFF"/>
        </w:rPr>
        <w:t>E-learning Quick Checklist</w:t>
      </w:r>
      <w:r>
        <w:rPr>
          <w:rFonts w:ascii="Arial" w:hAnsi="Arial" w:cs="Arial"/>
          <w:color w:val="202122"/>
          <w:sz w:val="21"/>
          <w:szCs w:val="21"/>
          <w:shd w:val="clear" w:color="auto" w:fill="FFFFFF"/>
        </w:rPr>
        <w:t>, Information Science Publishing</w:t>
      </w:r>
      <w:r>
        <w:rPr>
          <w:rFonts w:ascii="Arial" w:hAnsi="Arial" w:cs="Arial"/>
          <w:color w:val="202122"/>
          <w:sz w:val="21"/>
          <w:szCs w:val="21"/>
          <w:shd w:val="clear" w:color="auto" w:fill="FFFFFF"/>
        </w:rPr>
        <w:t xml:space="preserve"> {Available at:</w:t>
      </w:r>
      <w:r w:rsidRPr="00761E3E">
        <w:t xml:space="preserve"> </w:t>
      </w:r>
      <w:r>
        <w:t>‘</w:t>
      </w:r>
      <w:hyperlink r:id="rId20" w:history="1">
        <w:r w:rsidRPr="00001A0D">
          <w:rPr>
            <w:rStyle w:val="Hyperlink"/>
            <w:rFonts w:ascii="Arial" w:hAnsi="Arial" w:cs="Arial"/>
            <w:sz w:val="21"/>
            <w:szCs w:val="21"/>
            <w:shd w:val="clear" w:color="auto" w:fill="FFFFFF"/>
          </w:rPr>
          <w:t>https://en.wikipedia.org/wiki/Badrul_Khan#Published_books</w:t>
        </w:r>
      </w:hyperlink>
      <w:proofErr w:type="gramStart"/>
      <w:r>
        <w:rPr>
          <w:rFonts w:ascii="Arial" w:hAnsi="Arial" w:cs="Arial"/>
          <w:color w:val="202122"/>
          <w:sz w:val="21"/>
          <w:szCs w:val="21"/>
          <w:shd w:val="clear" w:color="auto" w:fill="FFFFFF"/>
        </w:rPr>
        <w:t xml:space="preserve">’ </w:t>
      </w:r>
      <w:r>
        <w:rPr>
          <w:rFonts w:ascii="Arial" w:hAnsi="Arial" w:cs="Arial"/>
          <w:color w:val="202122"/>
          <w:sz w:val="21"/>
          <w:szCs w:val="21"/>
          <w:shd w:val="clear" w:color="auto" w:fill="FFFFFF"/>
        </w:rPr>
        <w:t xml:space="preserve"> </w:t>
      </w:r>
      <w:r>
        <w:rPr>
          <w:rFonts w:ascii="Arial" w:hAnsi="Arial" w:cs="Arial"/>
          <w:color w:val="202122"/>
          <w:sz w:val="21"/>
          <w:szCs w:val="21"/>
          <w:shd w:val="clear" w:color="auto" w:fill="FFFFFF"/>
        </w:rPr>
        <w:t>(</w:t>
      </w:r>
      <w:proofErr w:type="gramEnd"/>
      <w:r>
        <w:rPr>
          <w:rFonts w:ascii="Arial" w:hAnsi="Arial" w:cs="Arial"/>
          <w:color w:val="202122"/>
          <w:sz w:val="21"/>
          <w:szCs w:val="21"/>
          <w:shd w:val="clear" w:color="auto" w:fill="FFFFFF"/>
        </w:rPr>
        <w:t xml:space="preserve">Badrul Khan, </w:t>
      </w:r>
      <w:r>
        <w:rPr>
          <w:rFonts w:ascii="Arial" w:hAnsi="Arial" w:cs="Arial"/>
          <w:color w:val="202122"/>
          <w:sz w:val="21"/>
          <w:szCs w:val="21"/>
          <w:shd w:val="clear" w:color="auto" w:fill="FFFFFF"/>
        </w:rPr>
        <w:t>2005</w:t>
      </w:r>
      <w:r>
        <w:rPr>
          <w:rFonts w:ascii="Arial" w:hAnsi="Arial" w:cs="Arial"/>
          <w:color w:val="202122"/>
          <w:sz w:val="21"/>
          <w:szCs w:val="21"/>
          <w:shd w:val="clear" w:color="auto" w:fill="FFFFFF"/>
        </w:rPr>
        <w:t>) [Accessed at:03/08/96]</w:t>
      </w:r>
    </w:p>
    <w:p w14:paraId="3928C7EE" w14:textId="4E8F6D81" w:rsidR="00761E3E" w:rsidRDefault="00761E3E" w:rsidP="00761E3E">
      <w:pPr>
        <w:rPr>
          <w:rFonts w:ascii="Arial" w:hAnsi="Arial" w:cs="Arial"/>
          <w:sz w:val="24"/>
          <w:szCs w:val="24"/>
          <w:lang w:val="en-US"/>
        </w:rPr>
      </w:pPr>
    </w:p>
    <w:p w14:paraId="6F68CA8C" w14:textId="27B3DB30" w:rsidR="00761E3E" w:rsidRPr="00761E3E" w:rsidRDefault="00761E3E" w:rsidP="00761E3E">
      <w:pPr>
        <w:pStyle w:val="ListParagraph"/>
        <w:numPr>
          <w:ilvl w:val="0"/>
          <w:numId w:val="2"/>
        </w:numPr>
        <w:rPr>
          <w:rFonts w:ascii="Arial" w:hAnsi="Arial" w:cs="Arial"/>
          <w:color w:val="FF0000"/>
          <w:sz w:val="24"/>
          <w:szCs w:val="24"/>
          <w:lang w:val="en-US"/>
        </w:rPr>
      </w:pPr>
      <w:r>
        <w:rPr>
          <w:rFonts w:ascii="Arial" w:hAnsi="Arial" w:cs="Arial"/>
          <w:b/>
          <w:bCs/>
          <w:i/>
          <w:iCs/>
          <w:color w:val="FF0000"/>
          <w:sz w:val="44"/>
          <w:szCs w:val="44"/>
          <w:lang w:val="en-US"/>
        </w:rPr>
        <w:t xml:space="preserve">APPENDICIX </w:t>
      </w:r>
    </w:p>
    <w:p w14:paraId="3CFFACC4" w14:textId="072716F5" w:rsidR="00761E3E" w:rsidRDefault="00761E3E" w:rsidP="00761E3E">
      <w:pPr>
        <w:pStyle w:val="ListParagraph"/>
        <w:numPr>
          <w:ilvl w:val="0"/>
          <w:numId w:val="11"/>
        </w:numPr>
        <w:rPr>
          <w:rFonts w:ascii="Arial" w:hAnsi="Arial" w:cs="Arial"/>
          <w:color w:val="FF0000"/>
          <w:sz w:val="24"/>
          <w:szCs w:val="24"/>
          <w:lang w:val="en-US"/>
        </w:rPr>
      </w:pPr>
      <w:r>
        <w:rPr>
          <w:rFonts w:ascii="Arial" w:hAnsi="Arial" w:cs="Arial"/>
          <w:color w:val="FF0000"/>
          <w:sz w:val="24"/>
          <w:szCs w:val="24"/>
          <w:lang w:val="en-US"/>
        </w:rPr>
        <w:t xml:space="preserve">Class activities – Questionnaire </w:t>
      </w:r>
    </w:p>
    <w:tbl>
      <w:tblPr>
        <w:tblW w:w="13897" w:type="dxa"/>
        <w:tblLook w:val="04A0" w:firstRow="1" w:lastRow="0" w:firstColumn="1" w:lastColumn="0" w:noHBand="0" w:noVBand="1"/>
      </w:tblPr>
      <w:tblGrid>
        <w:gridCol w:w="2217"/>
        <w:gridCol w:w="2311"/>
        <w:gridCol w:w="3352"/>
        <w:gridCol w:w="3177"/>
        <w:gridCol w:w="2840"/>
      </w:tblGrid>
      <w:tr w:rsidR="00761E3E" w:rsidRPr="00761E3E" w14:paraId="73DDA064" w14:textId="77777777" w:rsidTr="00761E3E">
        <w:trPr>
          <w:trHeight w:val="420"/>
        </w:trPr>
        <w:tc>
          <w:tcPr>
            <w:tcW w:w="7880" w:type="dxa"/>
            <w:gridSpan w:val="3"/>
            <w:tcBorders>
              <w:top w:val="nil"/>
              <w:left w:val="nil"/>
              <w:bottom w:val="nil"/>
              <w:right w:val="nil"/>
            </w:tcBorders>
            <w:shd w:val="clear" w:color="auto" w:fill="auto"/>
            <w:noWrap/>
            <w:vAlign w:val="bottom"/>
            <w:hideMark/>
          </w:tcPr>
          <w:p w14:paraId="7895326A"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1)What is important to you in Moodle?</w:t>
            </w:r>
          </w:p>
        </w:tc>
        <w:tc>
          <w:tcPr>
            <w:tcW w:w="3177" w:type="dxa"/>
            <w:tcBorders>
              <w:top w:val="nil"/>
              <w:left w:val="nil"/>
              <w:bottom w:val="nil"/>
              <w:right w:val="nil"/>
            </w:tcBorders>
            <w:shd w:val="clear" w:color="auto" w:fill="auto"/>
            <w:noWrap/>
            <w:vAlign w:val="bottom"/>
            <w:hideMark/>
          </w:tcPr>
          <w:p w14:paraId="0EBC104F"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2840" w:type="dxa"/>
            <w:tcBorders>
              <w:top w:val="nil"/>
              <w:left w:val="nil"/>
              <w:bottom w:val="nil"/>
              <w:right w:val="nil"/>
            </w:tcBorders>
            <w:shd w:val="clear" w:color="auto" w:fill="auto"/>
            <w:noWrap/>
            <w:vAlign w:val="bottom"/>
            <w:hideMark/>
          </w:tcPr>
          <w:p w14:paraId="5FCA6DA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3569ED79" w14:textId="77777777" w:rsidTr="00761E3E">
        <w:trPr>
          <w:trHeight w:val="360"/>
        </w:trPr>
        <w:tc>
          <w:tcPr>
            <w:tcW w:w="2217" w:type="dxa"/>
            <w:tcBorders>
              <w:top w:val="single" w:sz="4" w:space="0" w:color="000000"/>
              <w:left w:val="single" w:sz="4" w:space="0" w:color="000000"/>
              <w:bottom w:val="single" w:sz="4" w:space="0" w:color="000000"/>
              <w:right w:val="nil"/>
            </w:tcBorders>
            <w:shd w:val="clear" w:color="000000" w:fill="000000"/>
            <w:noWrap/>
            <w:vAlign w:val="bottom"/>
            <w:hideMark/>
          </w:tcPr>
          <w:p w14:paraId="185F1EC8"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TIMETABLE</w:t>
            </w:r>
          </w:p>
        </w:tc>
        <w:tc>
          <w:tcPr>
            <w:tcW w:w="2311" w:type="dxa"/>
            <w:tcBorders>
              <w:top w:val="single" w:sz="4" w:space="0" w:color="000000"/>
              <w:left w:val="nil"/>
              <w:bottom w:val="single" w:sz="4" w:space="0" w:color="000000"/>
              <w:right w:val="nil"/>
            </w:tcBorders>
            <w:shd w:val="clear" w:color="000000" w:fill="000000"/>
            <w:noWrap/>
            <w:vAlign w:val="bottom"/>
            <w:hideMark/>
          </w:tcPr>
          <w:p w14:paraId="142C9B47" w14:textId="6F9E5B83" w:rsidR="00761E3E" w:rsidRPr="00761E3E" w:rsidRDefault="00761E3E" w:rsidP="00761E3E">
            <w:pPr>
              <w:spacing w:after="0" w:line="240" w:lineRule="auto"/>
              <w:rPr>
                <w:rFonts w:ascii="Calibri" w:eastAsia="Times New Roman" w:hAnsi="Calibri" w:cs="Calibri"/>
                <w:b/>
                <w:bCs/>
                <w:color w:val="FFFFFF"/>
                <w:lang w:eastAsia="en-GB"/>
              </w:rPr>
            </w:pPr>
            <w:r w:rsidRPr="00761E3E">
              <w:rPr>
                <w:rFonts w:ascii="Calibri" w:eastAsia="Times New Roman" w:hAnsi="Calibri" w:cs="Calibri"/>
                <w:color w:val="000000"/>
                <w:sz w:val="28"/>
                <w:szCs w:val="28"/>
                <w:lang w:eastAsia="en-GB"/>
              </w:rPr>
              <w:t>LIBRARY</w:t>
            </w:r>
          </w:p>
        </w:tc>
        <w:tc>
          <w:tcPr>
            <w:tcW w:w="3352" w:type="dxa"/>
            <w:tcBorders>
              <w:top w:val="single" w:sz="4" w:space="0" w:color="000000"/>
              <w:left w:val="nil"/>
              <w:bottom w:val="single" w:sz="4" w:space="0" w:color="000000"/>
              <w:right w:val="nil"/>
            </w:tcBorders>
            <w:shd w:val="clear" w:color="000000" w:fill="000000"/>
            <w:noWrap/>
            <w:vAlign w:val="bottom"/>
            <w:hideMark/>
          </w:tcPr>
          <w:p w14:paraId="0E4DA440"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IT DEPARTMENT</w:t>
            </w:r>
          </w:p>
        </w:tc>
        <w:tc>
          <w:tcPr>
            <w:tcW w:w="3177" w:type="dxa"/>
            <w:tcBorders>
              <w:top w:val="single" w:sz="4" w:space="0" w:color="000000"/>
              <w:left w:val="nil"/>
              <w:bottom w:val="single" w:sz="4" w:space="0" w:color="000000"/>
              <w:right w:val="nil"/>
            </w:tcBorders>
            <w:shd w:val="clear" w:color="000000" w:fill="000000"/>
            <w:noWrap/>
            <w:vAlign w:val="bottom"/>
            <w:hideMark/>
          </w:tcPr>
          <w:p w14:paraId="53A2DA3B"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SUBMISSION LINK</w:t>
            </w:r>
          </w:p>
        </w:tc>
        <w:tc>
          <w:tcPr>
            <w:tcW w:w="2840" w:type="dxa"/>
            <w:tcBorders>
              <w:top w:val="single" w:sz="4" w:space="0" w:color="000000"/>
              <w:left w:val="nil"/>
              <w:bottom w:val="single" w:sz="4" w:space="0" w:color="000000"/>
              <w:right w:val="single" w:sz="4" w:space="0" w:color="000000"/>
            </w:tcBorders>
            <w:shd w:val="clear" w:color="000000" w:fill="000000"/>
            <w:noWrap/>
            <w:vAlign w:val="bottom"/>
            <w:hideMark/>
          </w:tcPr>
          <w:p w14:paraId="299ADF01"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ACTIVITIES</w:t>
            </w:r>
          </w:p>
        </w:tc>
      </w:tr>
      <w:tr w:rsidR="00761E3E" w:rsidRPr="00761E3E" w14:paraId="22C63622" w14:textId="77777777" w:rsidTr="00761E3E">
        <w:trPr>
          <w:trHeight w:val="360"/>
        </w:trPr>
        <w:tc>
          <w:tcPr>
            <w:tcW w:w="2217" w:type="dxa"/>
            <w:tcBorders>
              <w:top w:val="single" w:sz="4" w:space="0" w:color="000000"/>
              <w:left w:val="single" w:sz="4" w:space="0" w:color="000000"/>
              <w:bottom w:val="single" w:sz="4" w:space="0" w:color="000000"/>
              <w:right w:val="nil"/>
            </w:tcBorders>
            <w:shd w:val="clear" w:color="000000" w:fill="000000"/>
            <w:noWrap/>
            <w:vAlign w:val="bottom"/>
          </w:tcPr>
          <w:p w14:paraId="6CAFF489"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p>
        </w:tc>
        <w:tc>
          <w:tcPr>
            <w:tcW w:w="2311" w:type="dxa"/>
            <w:tcBorders>
              <w:top w:val="single" w:sz="4" w:space="0" w:color="000000"/>
              <w:left w:val="nil"/>
              <w:bottom w:val="single" w:sz="4" w:space="0" w:color="000000"/>
              <w:right w:val="nil"/>
            </w:tcBorders>
            <w:shd w:val="clear" w:color="000000" w:fill="000000"/>
            <w:noWrap/>
            <w:vAlign w:val="bottom"/>
          </w:tcPr>
          <w:p w14:paraId="354515DE" w14:textId="77777777" w:rsidR="00761E3E" w:rsidRPr="00761E3E" w:rsidRDefault="00761E3E" w:rsidP="00761E3E">
            <w:pPr>
              <w:spacing w:after="0" w:line="240" w:lineRule="auto"/>
              <w:rPr>
                <w:rFonts w:ascii="Calibri" w:eastAsia="Times New Roman" w:hAnsi="Calibri" w:cs="Calibri"/>
                <w:color w:val="000000"/>
                <w:sz w:val="28"/>
                <w:szCs w:val="28"/>
                <w:lang w:eastAsia="en-GB"/>
              </w:rPr>
            </w:pPr>
          </w:p>
        </w:tc>
        <w:tc>
          <w:tcPr>
            <w:tcW w:w="3352" w:type="dxa"/>
            <w:tcBorders>
              <w:top w:val="single" w:sz="4" w:space="0" w:color="000000"/>
              <w:left w:val="nil"/>
              <w:bottom w:val="single" w:sz="4" w:space="0" w:color="000000"/>
              <w:right w:val="nil"/>
            </w:tcBorders>
            <w:shd w:val="clear" w:color="000000" w:fill="000000"/>
            <w:noWrap/>
            <w:vAlign w:val="bottom"/>
          </w:tcPr>
          <w:p w14:paraId="3664C748"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p>
        </w:tc>
        <w:tc>
          <w:tcPr>
            <w:tcW w:w="3177" w:type="dxa"/>
            <w:tcBorders>
              <w:top w:val="single" w:sz="4" w:space="0" w:color="000000"/>
              <w:left w:val="nil"/>
              <w:bottom w:val="single" w:sz="4" w:space="0" w:color="000000"/>
              <w:right w:val="nil"/>
            </w:tcBorders>
            <w:shd w:val="clear" w:color="000000" w:fill="000000"/>
            <w:noWrap/>
            <w:vAlign w:val="bottom"/>
          </w:tcPr>
          <w:p w14:paraId="533DE2A2"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p>
        </w:tc>
        <w:tc>
          <w:tcPr>
            <w:tcW w:w="2840" w:type="dxa"/>
            <w:tcBorders>
              <w:top w:val="single" w:sz="4" w:space="0" w:color="000000"/>
              <w:left w:val="nil"/>
              <w:bottom w:val="single" w:sz="4" w:space="0" w:color="000000"/>
              <w:right w:val="single" w:sz="4" w:space="0" w:color="000000"/>
            </w:tcBorders>
            <w:shd w:val="clear" w:color="000000" w:fill="000000"/>
            <w:noWrap/>
            <w:vAlign w:val="bottom"/>
          </w:tcPr>
          <w:p w14:paraId="082C33A7" w14:textId="77777777" w:rsidR="00761E3E" w:rsidRPr="00761E3E" w:rsidRDefault="00761E3E" w:rsidP="00761E3E">
            <w:pPr>
              <w:spacing w:after="0" w:line="240" w:lineRule="auto"/>
              <w:rPr>
                <w:rFonts w:ascii="Calibri" w:eastAsia="Times New Roman" w:hAnsi="Calibri" w:cs="Calibri"/>
                <w:b/>
                <w:bCs/>
                <w:color w:val="FFFFFF"/>
                <w:sz w:val="28"/>
                <w:szCs w:val="28"/>
                <w:lang w:eastAsia="en-GB"/>
              </w:rPr>
            </w:pPr>
          </w:p>
        </w:tc>
      </w:tr>
      <w:tr w:rsidR="00761E3E" w:rsidRPr="00761E3E" w14:paraId="3249EB88" w14:textId="77777777" w:rsidTr="00761E3E">
        <w:trPr>
          <w:trHeight w:val="442"/>
        </w:trPr>
        <w:tc>
          <w:tcPr>
            <w:tcW w:w="2217" w:type="dxa"/>
            <w:tcBorders>
              <w:top w:val="single" w:sz="4" w:space="0" w:color="000000"/>
              <w:left w:val="single" w:sz="4" w:space="0" w:color="000000"/>
              <w:bottom w:val="single" w:sz="4" w:space="0" w:color="000000"/>
              <w:right w:val="nil"/>
            </w:tcBorders>
            <w:shd w:val="clear" w:color="D9D9D9" w:fill="D9D9D9"/>
            <w:noWrap/>
            <w:vAlign w:val="bottom"/>
            <w:hideMark/>
          </w:tcPr>
          <w:p w14:paraId="3BC81911" w14:textId="77777777" w:rsidR="00761E3E" w:rsidRPr="00761E3E" w:rsidRDefault="00761E3E" w:rsidP="00761E3E">
            <w:pPr>
              <w:spacing w:after="0" w:line="240" w:lineRule="auto"/>
              <w:rPr>
                <w:rFonts w:ascii="Calibri" w:eastAsia="Times New Roman" w:hAnsi="Calibri" w:cs="Calibri"/>
                <w:i/>
                <w:iCs/>
                <w:color w:val="000000"/>
                <w:lang w:eastAsia="en-GB"/>
              </w:rPr>
            </w:pPr>
            <w:r w:rsidRPr="00761E3E">
              <w:rPr>
                <w:rFonts w:ascii="Calibri" w:eastAsia="Times New Roman" w:hAnsi="Calibri" w:cs="Calibri"/>
                <w:i/>
                <w:iCs/>
                <w:color w:val="000000"/>
                <w:lang w:eastAsia="en-GB"/>
              </w:rPr>
              <w:t>10</w:t>
            </w:r>
          </w:p>
        </w:tc>
        <w:tc>
          <w:tcPr>
            <w:tcW w:w="2311" w:type="dxa"/>
            <w:tcBorders>
              <w:top w:val="single" w:sz="4" w:space="0" w:color="000000"/>
              <w:left w:val="nil"/>
              <w:bottom w:val="single" w:sz="4" w:space="0" w:color="000000"/>
              <w:right w:val="nil"/>
            </w:tcBorders>
            <w:shd w:val="clear" w:color="D9D9D9" w:fill="D9D9D9"/>
            <w:noWrap/>
            <w:vAlign w:val="bottom"/>
            <w:hideMark/>
          </w:tcPr>
          <w:p w14:paraId="0676806A" w14:textId="77777777" w:rsidR="00761E3E" w:rsidRPr="00761E3E" w:rsidRDefault="00761E3E" w:rsidP="00761E3E">
            <w:pPr>
              <w:spacing w:after="0" w:line="240" w:lineRule="auto"/>
              <w:rPr>
                <w:rFonts w:ascii="Calibri" w:eastAsia="Times New Roman" w:hAnsi="Calibri" w:cs="Calibri"/>
                <w:color w:val="000000"/>
                <w:lang w:eastAsia="en-GB"/>
              </w:rPr>
            </w:pPr>
            <w:r w:rsidRPr="00761E3E">
              <w:rPr>
                <w:rFonts w:ascii="Calibri" w:eastAsia="Times New Roman" w:hAnsi="Calibri" w:cs="Calibri"/>
                <w:color w:val="000000"/>
                <w:lang w:eastAsia="en-GB"/>
              </w:rPr>
              <w:t>20</w:t>
            </w:r>
          </w:p>
        </w:tc>
        <w:tc>
          <w:tcPr>
            <w:tcW w:w="3352" w:type="dxa"/>
            <w:tcBorders>
              <w:top w:val="single" w:sz="4" w:space="0" w:color="000000"/>
              <w:left w:val="nil"/>
              <w:bottom w:val="single" w:sz="4" w:space="0" w:color="000000"/>
              <w:right w:val="nil"/>
            </w:tcBorders>
            <w:shd w:val="clear" w:color="D9D9D9" w:fill="D9D9D9"/>
            <w:noWrap/>
            <w:vAlign w:val="bottom"/>
            <w:hideMark/>
          </w:tcPr>
          <w:p w14:paraId="0B2910D1" w14:textId="77777777" w:rsidR="00761E3E" w:rsidRPr="00761E3E" w:rsidRDefault="00761E3E" w:rsidP="00761E3E">
            <w:pPr>
              <w:spacing w:after="0" w:line="240" w:lineRule="auto"/>
              <w:rPr>
                <w:rFonts w:ascii="Calibri" w:eastAsia="Times New Roman" w:hAnsi="Calibri" w:cs="Calibri"/>
                <w:color w:val="000000"/>
                <w:lang w:eastAsia="en-GB"/>
              </w:rPr>
            </w:pPr>
            <w:r w:rsidRPr="00761E3E">
              <w:rPr>
                <w:rFonts w:ascii="Calibri" w:eastAsia="Times New Roman" w:hAnsi="Calibri" w:cs="Calibri"/>
                <w:color w:val="000000"/>
                <w:lang w:eastAsia="en-GB"/>
              </w:rPr>
              <w:t>15</w:t>
            </w:r>
          </w:p>
        </w:tc>
        <w:tc>
          <w:tcPr>
            <w:tcW w:w="3177" w:type="dxa"/>
            <w:tcBorders>
              <w:top w:val="single" w:sz="4" w:space="0" w:color="000000"/>
              <w:left w:val="nil"/>
              <w:bottom w:val="single" w:sz="4" w:space="0" w:color="000000"/>
              <w:right w:val="nil"/>
            </w:tcBorders>
            <w:shd w:val="clear" w:color="D9D9D9" w:fill="D9D9D9"/>
            <w:noWrap/>
            <w:vAlign w:val="bottom"/>
            <w:hideMark/>
          </w:tcPr>
          <w:p w14:paraId="4176DF24" w14:textId="77777777" w:rsidR="00761E3E" w:rsidRPr="00761E3E" w:rsidRDefault="00761E3E" w:rsidP="00761E3E">
            <w:pPr>
              <w:spacing w:after="0" w:line="240" w:lineRule="auto"/>
              <w:rPr>
                <w:rFonts w:ascii="Calibri" w:eastAsia="Times New Roman" w:hAnsi="Calibri" w:cs="Calibri"/>
                <w:color w:val="000000"/>
                <w:lang w:eastAsia="en-GB"/>
              </w:rPr>
            </w:pPr>
            <w:r w:rsidRPr="00761E3E">
              <w:rPr>
                <w:rFonts w:ascii="Calibri" w:eastAsia="Times New Roman" w:hAnsi="Calibri" w:cs="Calibri"/>
                <w:color w:val="000000"/>
                <w:lang w:eastAsia="en-GB"/>
              </w:rPr>
              <w:t>5</w:t>
            </w:r>
          </w:p>
        </w:tc>
        <w:tc>
          <w:tcPr>
            <w:tcW w:w="2840" w:type="dxa"/>
            <w:tcBorders>
              <w:top w:val="single" w:sz="4" w:space="0" w:color="000000"/>
              <w:left w:val="nil"/>
              <w:bottom w:val="single" w:sz="4" w:space="0" w:color="000000"/>
              <w:right w:val="single" w:sz="4" w:space="0" w:color="000000"/>
            </w:tcBorders>
            <w:shd w:val="clear" w:color="D9D9D9" w:fill="D9D9D9"/>
            <w:noWrap/>
            <w:vAlign w:val="bottom"/>
            <w:hideMark/>
          </w:tcPr>
          <w:p w14:paraId="085B5148" w14:textId="77777777" w:rsidR="00761E3E" w:rsidRPr="00761E3E" w:rsidRDefault="00761E3E" w:rsidP="00761E3E">
            <w:pPr>
              <w:spacing w:after="0" w:line="240" w:lineRule="auto"/>
              <w:rPr>
                <w:rFonts w:ascii="Calibri" w:eastAsia="Times New Roman" w:hAnsi="Calibri" w:cs="Calibri"/>
                <w:color w:val="000000"/>
                <w:lang w:eastAsia="en-GB"/>
              </w:rPr>
            </w:pPr>
            <w:r w:rsidRPr="00761E3E">
              <w:rPr>
                <w:rFonts w:ascii="Calibri" w:eastAsia="Times New Roman" w:hAnsi="Calibri" w:cs="Calibri"/>
                <w:color w:val="000000"/>
                <w:lang w:eastAsia="en-GB"/>
              </w:rPr>
              <w:t>10</w:t>
            </w:r>
          </w:p>
        </w:tc>
      </w:tr>
      <w:tr w:rsidR="00761E3E" w:rsidRPr="00761E3E" w14:paraId="66D193EB" w14:textId="77777777" w:rsidTr="00761E3E">
        <w:trPr>
          <w:trHeight w:val="288"/>
        </w:trPr>
        <w:tc>
          <w:tcPr>
            <w:tcW w:w="2217" w:type="dxa"/>
            <w:tcBorders>
              <w:top w:val="nil"/>
              <w:left w:val="nil"/>
              <w:bottom w:val="nil"/>
              <w:right w:val="nil"/>
            </w:tcBorders>
            <w:shd w:val="clear" w:color="auto" w:fill="auto"/>
            <w:noWrap/>
            <w:vAlign w:val="bottom"/>
            <w:hideMark/>
          </w:tcPr>
          <w:p w14:paraId="58DD98F8" w14:textId="77777777" w:rsidR="00761E3E" w:rsidRPr="00761E3E" w:rsidRDefault="00761E3E" w:rsidP="00761E3E">
            <w:pPr>
              <w:spacing w:after="0" w:line="240" w:lineRule="auto"/>
              <w:jc w:val="center"/>
              <w:rPr>
                <w:rFonts w:ascii="Calibri" w:eastAsia="Times New Roman" w:hAnsi="Calibri" w:cs="Calibri"/>
                <w:color w:val="000000"/>
                <w:lang w:eastAsia="en-GB"/>
              </w:rPr>
            </w:pPr>
          </w:p>
        </w:tc>
        <w:tc>
          <w:tcPr>
            <w:tcW w:w="2311" w:type="dxa"/>
            <w:tcBorders>
              <w:top w:val="nil"/>
              <w:left w:val="nil"/>
              <w:bottom w:val="nil"/>
              <w:right w:val="nil"/>
            </w:tcBorders>
            <w:shd w:val="clear" w:color="auto" w:fill="auto"/>
            <w:noWrap/>
            <w:vAlign w:val="bottom"/>
            <w:hideMark/>
          </w:tcPr>
          <w:p w14:paraId="484256C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3407233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10DE236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350047DC"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F6B14F0" w14:textId="77777777" w:rsidTr="00761E3E">
        <w:trPr>
          <w:trHeight w:val="288"/>
        </w:trPr>
        <w:tc>
          <w:tcPr>
            <w:tcW w:w="2217" w:type="dxa"/>
            <w:tcBorders>
              <w:top w:val="nil"/>
              <w:left w:val="nil"/>
              <w:bottom w:val="nil"/>
              <w:right w:val="nil"/>
            </w:tcBorders>
            <w:shd w:val="clear" w:color="auto" w:fill="auto"/>
            <w:noWrap/>
            <w:vAlign w:val="bottom"/>
            <w:hideMark/>
          </w:tcPr>
          <w:p w14:paraId="112485C6"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412CC9E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6E49AB7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1B44795C"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2CF072A6"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07D3F2A" w14:textId="77777777" w:rsidTr="00761E3E">
        <w:trPr>
          <w:trHeight w:val="420"/>
        </w:trPr>
        <w:tc>
          <w:tcPr>
            <w:tcW w:w="11057" w:type="dxa"/>
            <w:gridSpan w:val="4"/>
            <w:tcBorders>
              <w:top w:val="nil"/>
              <w:left w:val="nil"/>
              <w:bottom w:val="nil"/>
              <w:right w:val="nil"/>
            </w:tcBorders>
            <w:shd w:val="clear" w:color="auto" w:fill="auto"/>
            <w:noWrap/>
            <w:vAlign w:val="bottom"/>
            <w:hideMark/>
          </w:tcPr>
          <w:p w14:paraId="6A0EEB5D"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2)What is the positive impact of using Virtual Learning Environment?</w:t>
            </w:r>
          </w:p>
        </w:tc>
        <w:tc>
          <w:tcPr>
            <w:tcW w:w="2840" w:type="dxa"/>
            <w:tcBorders>
              <w:top w:val="nil"/>
              <w:left w:val="nil"/>
              <w:bottom w:val="nil"/>
              <w:right w:val="nil"/>
            </w:tcBorders>
            <w:shd w:val="clear" w:color="auto" w:fill="auto"/>
            <w:noWrap/>
            <w:vAlign w:val="bottom"/>
            <w:hideMark/>
          </w:tcPr>
          <w:p w14:paraId="5968471E"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r>
      <w:tr w:rsidR="00761E3E" w:rsidRPr="00761E3E" w14:paraId="19F3AE2F" w14:textId="77777777" w:rsidTr="00761E3E">
        <w:trPr>
          <w:trHeight w:val="288"/>
        </w:trPr>
        <w:tc>
          <w:tcPr>
            <w:tcW w:w="2217" w:type="dxa"/>
            <w:tcBorders>
              <w:top w:val="nil"/>
              <w:left w:val="nil"/>
              <w:bottom w:val="nil"/>
              <w:right w:val="nil"/>
            </w:tcBorders>
            <w:shd w:val="clear" w:color="auto" w:fill="auto"/>
            <w:noWrap/>
            <w:vAlign w:val="bottom"/>
            <w:hideMark/>
          </w:tcPr>
          <w:p w14:paraId="2FECEC00"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2F26894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746C4080"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77F3700C"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511E7ECF"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6558ACD8" w14:textId="77777777" w:rsidTr="00761E3E">
        <w:trPr>
          <w:trHeight w:val="288"/>
        </w:trPr>
        <w:tc>
          <w:tcPr>
            <w:tcW w:w="2217" w:type="dxa"/>
            <w:tcBorders>
              <w:top w:val="nil"/>
              <w:left w:val="nil"/>
              <w:bottom w:val="nil"/>
              <w:right w:val="nil"/>
            </w:tcBorders>
            <w:shd w:val="clear" w:color="auto" w:fill="auto"/>
            <w:noWrap/>
            <w:vAlign w:val="bottom"/>
            <w:hideMark/>
          </w:tcPr>
          <w:p w14:paraId="346DF287"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78FDFA6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427B7D8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168BB50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08ACB99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448DD25F" w14:textId="77777777" w:rsidTr="00761E3E">
        <w:trPr>
          <w:trHeight w:val="420"/>
        </w:trPr>
        <w:tc>
          <w:tcPr>
            <w:tcW w:w="11057" w:type="dxa"/>
            <w:gridSpan w:val="4"/>
            <w:tcBorders>
              <w:top w:val="nil"/>
              <w:left w:val="nil"/>
              <w:bottom w:val="nil"/>
              <w:right w:val="nil"/>
            </w:tcBorders>
            <w:shd w:val="clear" w:color="auto" w:fill="auto"/>
            <w:noWrap/>
            <w:vAlign w:val="bottom"/>
            <w:hideMark/>
          </w:tcPr>
          <w:p w14:paraId="15EBD641"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3) What is the negative impact of using Virtual Learning Enviroment?</w:t>
            </w:r>
          </w:p>
        </w:tc>
        <w:tc>
          <w:tcPr>
            <w:tcW w:w="2840" w:type="dxa"/>
            <w:tcBorders>
              <w:top w:val="nil"/>
              <w:left w:val="nil"/>
              <w:bottom w:val="nil"/>
              <w:right w:val="nil"/>
            </w:tcBorders>
            <w:shd w:val="clear" w:color="auto" w:fill="auto"/>
            <w:noWrap/>
            <w:vAlign w:val="bottom"/>
            <w:hideMark/>
          </w:tcPr>
          <w:p w14:paraId="138731CA"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r>
      <w:tr w:rsidR="00761E3E" w:rsidRPr="00761E3E" w14:paraId="74493443" w14:textId="77777777" w:rsidTr="00761E3E">
        <w:trPr>
          <w:trHeight w:val="288"/>
        </w:trPr>
        <w:tc>
          <w:tcPr>
            <w:tcW w:w="2217" w:type="dxa"/>
            <w:tcBorders>
              <w:top w:val="nil"/>
              <w:left w:val="nil"/>
              <w:bottom w:val="nil"/>
              <w:right w:val="nil"/>
            </w:tcBorders>
            <w:shd w:val="clear" w:color="auto" w:fill="auto"/>
            <w:noWrap/>
            <w:vAlign w:val="bottom"/>
            <w:hideMark/>
          </w:tcPr>
          <w:p w14:paraId="0FCC6500"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2F4B665A"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7AA24AC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3F1AD9EE"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0427573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2595A98B" w14:textId="77777777" w:rsidTr="00761E3E">
        <w:trPr>
          <w:trHeight w:val="288"/>
        </w:trPr>
        <w:tc>
          <w:tcPr>
            <w:tcW w:w="2217" w:type="dxa"/>
            <w:tcBorders>
              <w:top w:val="nil"/>
              <w:left w:val="nil"/>
              <w:bottom w:val="nil"/>
              <w:right w:val="nil"/>
            </w:tcBorders>
            <w:shd w:val="clear" w:color="auto" w:fill="auto"/>
            <w:noWrap/>
            <w:vAlign w:val="bottom"/>
            <w:hideMark/>
          </w:tcPr>
          <w:p w14:paraId="3766EE6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02D45C8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27ED831A"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5DCB45CD"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5A41B3A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7899F6A" w14:textId="77777777" w:rsidTr="00761E3E">
        <w:trPr>
          <w:trHeight w:val="420"/>
        </w:trPr>
        <w:tc>
          <w:tcPr>
            <w:tcW w:w="7880" w:type="dxa"/>
            <w:gridSpan w:val="3"/>
            <w:tcBorders>
              <w:top w:val="nil"/>
              <w:left w:val="nil"/>
              <w:bottom w:val="nil"/>
              <w:right w:val="nil"/>
            </w:tcBorders>
            <w:shd w:val="clear" w:color="auto" w:fill="auto"/>
            <w:noWrap/>
            <w:vAlign w:val="bottom"/>
            <w:hideMark/>
          </w:tcPr>
          <w:p w14:paraId="799602D9"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4) How often do you use Moodle?</w:t>
            </w:r>
          </w:p>
        </w:tc>
        <w:tc>
          <w:tcPr>
            <w:tcW w:w="3177" w:type="dxa"/>
            <w:tcBorders>
              <w:top w:val="nil"/>
              <w:left w:val="nil"/>
              <w:bottom w:val="nil"/>
              <w:right w:val="nil"/>
            </w:tcBorders>
            <w:shd w:val="clear" w:color="auto" w:fill="auto"/>
            <w:noWrap/>
            <w:vAlign w:val="bottom"/>
            <w:hideMark/>
          </w:tcPr>
          <w:p w14:paraId="0AF8385F"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2840" w:type="dxa"/>
            <w:tcBorders>
              <w:top w:val="nil"/>
              <w:left w:val="nil"/>
              <w:bottom w:val="nil"/>
              <w:right w:val="nil"/>
            </w:tcBorders>
            <w:shd w:val="clear" w:color="auto" w:fill="auto"/>
            <w:noWrap/>
            <w:vAlign w:val="bottom"/>
            <w:hideMark/>
          </w:tcPr>
          <w:p w14:paraId="6F973999"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676166A0" w14:textId="77777777" w:rsidTr="00761E3E">
        <w:trPr>
          <w:trHeight w:val="360"/>
        </w:trPr>
        <w:tc>
          <w:tcPr>
            <w:tcW w:w="2217" w:type="dxa"/>
            <w:tcBorders>
              <w:top w:val="single" w:sz="4" w:space="0" w:color="8EA9DB"/>
              <w:left w:val="single" w:sz="4" w:space="0" w:color="8EA9DB"/>
              <w:bottom w:val="single" w:sz="4" w:space="0" w:color="8EA9DB"/>
              <w:right w:val="nil"/>
            </w:tcBorders>
            <w:shd w:val="clear" w:color="4472C4" w:fill="4472C4"/>
            <w:noWrap/>
            <w:vAlign w:val="bottom"/>
            <w:hideMark/>
          </w:tcPr>
          <w:p w14:paraId="15B570AA"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EVERYDAY</w:t>
            </w:r>
          </w:p>
        </w:tc>
        <w:tc>
          <w:tcPr>
            <w:tcW w:w="2311" w:type="dxa"/>
            <w:tcBorders>
              <w:top w:val="single" w:sz="4" w:space="0" w:color="8EA9DB"/>
              <w:left w:val="nil"/>
              <w:bottom w:val="single" w:sz="4" w:space="0" w:color="8EA9DB"/>
              <w:right w:val="nil"/>
            </w:tcBorders>
            <w:shd w:val="clear" w:color="4472C4" w:fill="4472C4"/>
            <w:noWrap/>
            <w:vAlign w:val="bottom"/>
            <w:hideMark/>
          </w:tcPr>
          <w:p w14:paraId="6CAFE459"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TWICE PER WEEK</w:t>
            </w:r>
          </w:p>
        </w:tc>
        <w:tc>
          <w:tcPr>
            <w:tcW w:w="3352" w:type="dxa"/>
            <w:tcBorders>
              <w:top w:val="single" w:sz="4" w:space="0" w:color="8EA9DB"/>
              <w:left w:val="nil"/>
              <w:bottom w:val="single" w:sz="4" w:space="0" w:color="8EA9DB"/>
              <w:right w:val="nil"/>
            </w:tcBorders>
            <w:shd w:val="clear" w:color="4472C4" w:fill="4472C4"/>
            <w:noWrap/>
            <w:vAlign w:val="bottom"/>
            <w:hideMark/>
          </w:tcPr>
          <w:p w14:paraId="32D82C2F"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MORE THAN 2 PER WEEK</w:t>
            </w:r>
          </w:p>
        </w:tc>
        <w:tc>
          <w:tcPr>
            <w:tcW w:w="3177" w:type="dxa"/>
            <w:tcBorders>
              <w:top w:val="single" w:sz="4" w:space="0" w:color="8EA9DB"/>
              <w:left w:val="nil"/>
              <w:bottom w:val="single" w:sz="4" w:space="0" w:color="8EA9DB"/>
              <w:right w:val="nil"/>
            </w:tcBorders>
            <w:shd w:val="clear" w:color="4472C4" w:fill="4472C4"/>
            <w:noWrap/>
            <w:vAlign w:val="bottom"/>
            <w:hideMark/>
          </w:tcPr>
          <w:p w14:paraId="2A23D8AC"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HARDLY</w:t>
            </w:r>
          </w:p>
        </w:tc>
        <w:tc>
          <w:tcPr>
            <w:tcW w:w="2840" w:type="dxa"/>
            <w:tcBorders>
              <w:top w:val="single" w:sz="4" w:space="0" w:color="8EA9DB"/>
              <w:left w:val="nil"/>
              <w:bottom w:val="single" w:sz="4" w:space="0" w:color="8EA9DB"/>
              <w:right w:val="single" w:sz="4" w:space="0" w:color="8EA9DB"/>
            </w:tcBorders>
            <w:shd w:val="clear" w:color="4472C4" w:fill="4472C4"/>
            <w:noWrap/>
            <w:vAlign w:val="bottom"/>
            <w:hideMark/>
          </w:tcPr>
          <w:p w14:paraId="3C3C10E8"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NEVER</w:t>
            </w:r>
          </w:p>
        </w:tc>
      </w:tr>
      <w:tr w:rsidR="00761E3E" w:rsidRPr="00761E3E" w14:paraId="43CFE9D4" w14:textId="77777777" w:rsidTr="00761E3E">
        <w:trPr>
          <w:trHeight w:val="288"/>
        </w:trPr>
        <w:tc>
          <w:tcPr>
            <w:tcW w:w="2217" w:type="dxa"/>
            <w:tcBorders>
              <w:top w:val="single" w:sz="4" w:space="0" w:color="8EA9DB"/>
              <w:left w:val="single" w:sz="4" w:space="0" w:color="8EA9DB"/>
              <w:bottom w:val="single" w:sz="4" w:space="0" w:color="8EA9DB"/>
              <w:right w:val="nil"/>
            </w:tcBorders>
            <w:shd w:val="clear" w:color="D9E1F2" w:fill="D9E1F2"/>
            <w:noWrap/>
            <w:vAlign w:val="bottom"/>
            <w:hideMark/>
          </w:tcPr>
          <w:p w14:paraId="1EAAF9DE"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17</w:t>
            </w:r>
          </w:p>
        </w:tc>
        <w:tc>
          <w:tcPr>
            <w:tcW w:w="2311" w:type="dxa"/>
            <w:tcBorders>
              <w:top w:val="single" w:sz="4" w:space="0" w:color="8EA9DB"/>
              <w:left w:val="nil"/>
              <w:bottom w:val="single" w:sz="4" w:space="0" w:color="8EA9DB"/>
              <w:right w:val="nil"/>
            </w:tcBorders>
            <w:shd w:val="clear" w:color="D9E1F2" w:fill="D9E1F2"/>
            <w:noWrap/>
            <w:vAlign w:val="bottom"/>
            <w:hideMark/>
          </w:tcPr>
          <w:p w14:paraId="20408926"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10</w:t>
            </w:r>
          </w:p>
        </w:tc>
        <w:tc>
          <w:tcPr>
            <w:tcW w:w="3352" w:type="dxa"/>
            <w:tcBorders>
              <w:top w:val="single" w:sz="4" w:space="0" w:color="8EA9DB"/>
              <w:left w:val="nil"/>
              <w:bottom w:val="single" w:sz="4" w:space="0" w:color="8EA9DB"/>
              <w:right w:val="nil"/>
            </w:tcBorders>
            <w:shd w:val="clear" w:color="D9E1F2" w:fill="D9E1F2"/>
            <w:noWrap/>
            <w:vAlign w:val="bottom"/>
            <w:hideMark/>
          </w:tcPr>
          <w:p w14:paraId="66DA45ED"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12</w:t>
            </w:r>
          </w:p>
        </w:tc>
        <w:tc>
          <w:tcPr>
            <w:tcW w:w="3177" w:type="dxa"/>
            <w:tcBorders>
              <w:top w:val="single" w:sz="4" w:space="0" w:color="8EA9DB"/>
              <w:left w:val="nil"/>
              <w:bottom w:val="single" w:sz="4" w:space="0" w:color="8EA9DB"/>
              <w:right w:val="nil"/>
            </w:tcBorders>
            <w:shd w:val="clear" w:color="D9E1F2" w:fill="D9E1F2"/>
            <w:noWrap/>
            <w:vAlign w:val="bottom"/>
            <w:hideMark/>
          </w:tcPr>
          <w:p w14:paraId="5EB98E1B"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7</w:t>
            </w:r>
          </w:p>
        </w:tc>
        <w:tc>
          <w:tcPr>
            <w:tcW w:w="2840" w:type="dxa"/>
            <w:tcBorders>
              <w:top w:val="single" w:sz="4" w:space="0" w:color="8EA9DB"/>
              <w:left w:val="nil"/>
              <w:bottom w:val="single" w:sz="4" w:space="0" w:color="8EA9DB"/>
              <w:right w:val="single" w:sz="4" w:space="0" w:color="8EA9DB"/>
            </w:tcBorders>
            <w:shd w:val="clear" w:color="D9E1F2" w:fill="D9E1F2"/>
            <w:noWrap/>
            <w:vAlign w:val="bottom"/>
            <w:hideMark/>
          </w:tcPr>
          <w:p w14:paraId="0F8D8910"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2</w:t>
            </w:r>
          </w:p>
        </w:tc>
      </w:tr>
      <w:tr w:rsidR="00761E3E" w:rsidRPr="00761E3E" w14:paraId="2EA97543" w14:textId="77777777" w:rsidTr="00761E3E">
        <w:trPr>
          <w:trHeight w:val="288"/>
        </w:trPr>
        <w:tc>
          <w:tcPr>
            <w:tcW w:w="2217" w:type="dxa"/>
            <w:tcBorders>
              <w:top w:val="nil"/>
              <w:left w:val="nil"/>
              <w:bottom w:val="nil"/>
              <w:right w:val="nil"/>
            </w:tcBorders>
            <w:shd w:val="clear" w:color="auto" w:fill="auto"/>
            <w:noWrap/>
            <w:vAlign w:val="bottom"/>
            <w:hideMark/>
          </w:tcPr>
          <w:p w14:paraId="1A4A3AA4" w14:textId="77777777" w:rsidR="00761E3E" w:rsidRPr="00761E3E" w:rsidRDefault="00761E3E" w:rsidP="00761E3E">
            <w:pPr>
              <w:spacing w:after="0" w:line="240" w:lineRule="auto"/>
              <w:jc w:val="center"/>
              <w:rPr>
                <w:rFonts w:ascii="Calibri" w:eastAsia="Times New Roman" w:hAnsi="Calibri" w:cs="Calibri"/>
                <w:color w:val="000000"/>
                <w:lang w:eastAsia="en-GB"/>
              </w:rPr>
            </w:pPr>
          </w:p>
        </w:tc>
        <w:tc>
          <w:tcPr>
            <w:tcW w:w="2311" w:type="dxa"/>
            <w:tcBorders>
              <w:top w:val="nil"/>
              <w:left w:val="nil"/>
              <w:bottom w:val="nil"/>
              <w:right w:val="nil"/>
            </w:tcBorders>
            <w:shd w:val="clear" w:color="auto" w:fill="auto"/>
            <w:noWrap/>
            <w:vAlign w:val="bottom"/>
            <w:hideMark/>
          </w:tcPr>
          <w:p w14:paraId="2CB86A24"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39CCA246"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7A7A1DEF"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39DB571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CD36120" w14:textId="77777777" w:rsidTr="00761E3E">
        <w:trPr>
          <w:trHeight w:val="288"/>
        </w:trPr>
        <w:tc>
          <w:tcPr>
            <w:tcW w:w="2217" w:type="dxa"/>
            <w:tcBorders>
              <w:top w:val="nil"/>
              <w:left w:val="nil"/>
              <w:bottom w:val="nil"/>
              <w:right w:val="nil"/>
            </w:tcBorders>
            <w:shd w:val="clear" w:color="auto" w:fill="auto"/>
            <w:noWrap/>
            <w:vAlign w:val="bottom"/>
            <w:hideMark/>
          </w:tcPr>
          <w:p w14:paraId="360445A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5CF03DD4"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0780D007"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73B9402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24DE3CE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5284A83" w14:textId="77777777" w:rsidTr="00761E3E">
        <w:trPr>
          <w:trHeight w:val="420"/>
        </w:trPr>
        <w:tc>
          <w:tcPr>
            <w:tcW w:w="7880" w:type="dxa"/>
            <w:gridSpan w:val="3"/>
            <w:tcBorders>
              <w:top w:val="nil"/>
              <w:left w:val="nil"/>
              <w:bottom w:val="nil"/>
              <w:right w:val="nil"/>
            </w:tcBorders>
            <w:shd w:val="clear" w:color="auto" w:fill="auto"/>
            <w:noWrap/>
            <w:vAlign w:val="bottom"/>
            <w:hideMark/>
          </w:tcPr>
          <w:p w14:paraId="54420874"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5) Do you like Moodle as Virtual Learning Platform?</w:t>
            </w:r>
          </w:p>
        </w:tc>
        <w:tc>
          <w:tcPr>
            <w:tcW w:w="3177" w:type="dxa"/>
            <w:tcBorders>
              <w:top w:val="nil"/>
              <w:left w:val="nil"/>
              <w:bottom w:val="nil"/>
              <w:right w:val="nil"/>
            </w:tcBorders>
            <w:shd w:val="clear" w:color="auto" w:fill="auto"/>
            <w:noWrap/>
            <w:vAlign w:val="bottom"/>
            <w:hideMark/>
          </w:tcPr>
          <w:p w14:paraId="044B1F7D"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2840" w:type="dxa"/>
            <w:tcBorders>
              <w:top w:val="nil"/>
              <w:left w:val="nil"/>
              <w:bottom w:val="nil"/>
              <w:right w:val="nil"/>
            </w:tcBorders>
            <w:shd w:val="clear" w:color="auto" w:fill="auto"/>
            <w:noWrap/>
            <w:vAlign w:val="bottom"/>
            <w:hideMark/>
          </w:tcPr>
          <w:p w14:paraId="5103AD9D"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39255169" w14:textId="77777777" w:rsidTr="00761E3E">
        <w:trPr>
          <w:trHeight w:val="360"/>
        </w:trPr>
        <w:tc>
          <w:tcPr>
            <w:tcW w:w="2217" w:type="dxa"/>
            <w:tcBorders>
              <w:top w:val="single" w:sz="4" w:space="0" w:color="F4B084"/>
              <w:left w:val="single" w:sz="4" w:space="0" w:color="F4B084"/>
              <w:bottom w:val="single" w:sz="4" w:space="0" w:color="F4B084"/>
              <w:right w:val="nil"/>
            </w:tcBorders>
            <w:shd w:val="clear" w:color="ED7D31" w:fill="ED7D31"/>
            <w:noWrap/>
            <w:vAlign w:val="bottom"/>
            <w:hideMark/>
          </w:tcPr>
          <w:p w14:paraId="45BF3B56"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YES</w:t>
            </w:r>
          </w:p>
        </w:tc>
        <w:tc>
          <w:tcPr>
            <w:tcW w:w="2311" w:type="dxa"/>
            <w:tcBorders>
              <w:top w:val="single" w:sz="4" w:space="0" w:color="F4B084"/>
              <w:left w:val="nil"/>
              <w:bottom w:val="single" w:sz="4" w:space="0" w:color="F4B084"/>
              <w:right w:val="single" w:sz="4" w:space="0" w:color="F4B084"/>
            </w:tcBorders>
            <w:shd w:val="clear" w:color="ED7D31" w:fill="ED7D31"/>
            <w:noWrap/>
            <w:vAlign w:val="bottom"/>
            <w:hideMark/>
          </w:tcPr>
          <w:p w14:paraId="5454317A"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NO</w:t>
            </w:r>
          </w:p>
        </w:tc>
        <w:tc>
          <w:tcPr>
            <w:tcW w:w="3352" w:type="dxa"/>
            <w:tcBorders>
              <w:top w:val="nil"/>
              <w:left w:val="nil"/>
              <w:bottom w:val="nil"/>
              <w:right w:val="nil"/>
            </w:tcBorders>
            <w:shd w:val="clear" w:color="auto" w:fill="auto"/>
            <w:noWrap/>
            <w:vAlign w:val="bottom"/>
            <w:hideMark/>
          </w:tcPr>
          <w:p w14:paraId="3CFAE9FD"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p>
        </w:tc>
        <w:tc>
          <w:tcPr>
            <w:tcW w:w="3177" w:type="dxa"/>
            <w:tcBorders>
              <w:top w:val="nil"/>
              <w:left w:val="nil"/>
              <w:bottom w:val="nil"/>
              <w:right w:val="nil"/>
            </w:tcBorders>
            <w:shd w:val="clear" w:color="auto" w:fill="auto"/>
            <w:noWrap/>
            <w:vAlign w:val="bottom"/>
            <w:hideMark/>
          </w:tcPr>
          <w:p w14:paraId="00EF727E"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7D080E9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64D4D963" w14:textId="77777777" w:rsidTr="00761E3E">
        <w:trPr>
          <w:trHeight w:val="288"/>
        </w:trPr>
        <w:tc>
          <w:tcPr>
            <w:tcW w:w="2217" w:type="dxa"/>
            <w:tcBorders>
              <w:top w:val="single" w:sz="4" w:space="0" w:color="F4B084"/>
              <w:left w:val="single" w:sz="4" w:space="0" w:color="F4B084"/>
              <w:bottom w:val="single" w:sz="4" w:space="0" w:color="F4B084"/>
              <w:right w:val="nil"/>
            </w:tcBorders>
            <w:shd w:val="clear" w:color="FCE4D6" w:fill="FCE4D6"/>
            <w:noWrap/>
            <w:vAlign w:val="bottom"/>
            <w:hideMark/>
          </w:tcPr>
          <w:p w14:paraId="67B10D52"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20</w:t>
            </w:r>
          </w:p>
        </w:tc>
        <w:tc>
          <w:tcPr>
            <w:tcW w:w="2311" w:type="dxa"/>
            <w:tcBorders>
              <w:top w:val="single" w:sz="4" w:space="0" w:color="F4B084"/>
              <w:left w:val="nil"/>
              <w:bottom w:val="single" w:sz="4" w:space="0" w:color="F4B084"/>
              <w:right w:val="single" w:sz="4" w:space="0" w:color="F4B084"/>
            </w:tcBorders>
            <w:shd w:val="clear" w:color="FCE4D6" w:fill="FCE4D6"/>
            <w:noWrap/>
            <w:vAlign w:val="bottom"/>
            <w:hideMark/>
          </w:tcPr>
          <w:p w14:paraId="0E58FD60"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w:t>
            </w:r>
          </w:p>
        </w:tc>
        <w:tc>
          <w:tcPr>
            <w:tcW w:w="3352" w:type="dxa"/>
            <w:tcBorders>
              <w:top w:val="nil"/>
              <w:left w:val="nil"/>
              <w:bottom w:val="nil"/>
              <w:right w:val="nil"/>
            </w:tcBorders>
            <w:shd w:val="clear" w:color="auto" w:fill="auto"/>
            <w:noWrap/>
            <w:vAlign w:val="bottom"/>
            <w:hideMark/>
          </w:tcPr>
          <w:p w14:paraId="06FD05A6" w14:textId="77777777" w:rsidR="00761E3E" w:rsidRPr="00761E3E" w:rsidRDefault="00761E3E" w:rsidP="00761E3E">
            <w:pPr>
              <w:spacing w:after="0" w:line="240" w:lineRule="auto"/>
              <w:jc w:val="center"/>
              <w:rPr>
                <w:rFonts w:ascii="Calibri" w:eastAsia="Times New Roman" w:hAnsi="Calibri" w:cs="Calibri"/>
                <w:color w:val="000000"/>
                <w:lang w:eastAsia="en-GB"/>
              </w:rPr>
            </w:pPr>
          </w:p>
        </w:tc>
        <w:tc>
          <w:tcPr>
            <w:tcW w:w="3177" w:type="dxa"/>
            <w:tcBorders>
              <w:top w:val="nil"/>
              <w:left w:val="nil"/>
              <w:bottom w:val="nil"/>
              <w:right w:val="nil"/>
            </w:tcBorders>
            <w:shd w:val="clear" w:color="auto" w:fill="auto"/>
            <w:noWrap/>
            <w:vAlign w:val="bottom"/>
            <w:hideMark/>
          </w:tcPr>
          <w:p w14:paraId="33CE668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103F3B5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9C18B8F" w14:textId="77777777" w:rsidTr="00761E3E">
        <w:trPr>
          <w:trHeight w:val="288"/>
        </w:trPr>
        <w:tc>
          <w:tcPr>
            <w:tcW w:w="2217" w:type="dxa"/>
            <w:tcBorders>
              <w:top w:val="nil"/>
              <w:left w:val="nil"/>
              <w:bottom w:val="nil"/>
              <w:right w:val="nil"/>
            </w:tcBorders>
            <w:shd w:val="clear" w:color="auto" w:fill="auto"/>
            <w:noWrap/>
            <w:vAlign w:val="bottom"/>
            <w:hideMark/>
          </w:tcPr>
          <w:p w14:paraId="54A4A82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4BD46777"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2E92250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37A2A35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7560B30A"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5D5CE2B0" w14:textId="77777777" w:rsidTr="00761E3E">
        <w:trPr>
          <w:trHeight w:val="288"/>
        </w:trPr>
        <w:tc>
          <w:tcPr>
            <w:tcW w:w="2217" w:type="dxa"/>
            <w:tcBorders>
              <w:top w:val="nil"/>
              <w:left w:val="nil"/>
              <w:bottom w:val="nil"/>
              <w:right w:val="nil"/>
            </w:tcBorders>
            <w:shd w:val="clear" w:color="auto" w:fill="auto"/>
            <w:noWrap/>
            <w:vAlign w:val="bottom"/>
            <w:hideMark/>
          </w:tcPr>
          <w:p w14:paraId="3113A96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5A5737C0"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5F029E5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02811E1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2E6B16F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267D8454" w14:textId="77777777" w:rsidTr="00761E3E">
        <w:trPr>
          <w:trHeight w:val="420"/>
        </w:trPr>
        <w:tc>
          <w:tcPr>
            <w:tcW w:w="2217" w:type="dxa"/>
            <w:tcBorders>
              <w:top w:val="nil"/>
              <w:left w:val="nil"/>
              <w:bottom w:val="nil"/>
              <w:right w:val="nil"/>
            </w:tcBorders>
            <w:shd w:val="clear" w:color="auto" w:fill="auto"/>
            <w:noWrap/>
            <w:vAlign w:val="bottom"/>
            <w:hideMark/>
          </w:tcPr>
          <w:p w14:paraId="4F716C6D"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6) If not, why?</w:t>
            </w:r>
          </w:p>
        </w:tc>
        <w:tc>
          <w:tcPr>
            <w:tcW w:w="2311" w:type="dxa"/>
            <w:tcBorders>
              <w:top w:val="nil"/>
              <w:left w:val="nil"/>
              <w:bottom w:val="nil"/>
              <w:right w:val="nil"/>
            </w:tcBorders>
            <w:shd w:val="clear" w:color="auto" w:fill="auto"/>
            <w:noWrap/>
            <w:vAlign w:val="bottom"/>
            <w:hideMark/>
          </w:tcPr>
          <w:p w14:paraId="4D59806B"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3352" w:type="dxa"/>
            <w:tcBorders>
              <w:top w:val="nil"/>
              <w:left w:val="nil"/>
              <w:bottom w:val="nil"/>
              <w:right w:val="nil"/>
            </w:tcBorders>
            <w:shd w:val="clear" w:color="auto" w:fill="auto"/>
            <w:noWrap/>
            <w:vAlign w:val="bottom"/>
            <w:hideMark/>
          </w:tcPr>
          <w:p w14:paraId="7DA0552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0AEF693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1DA38DA4"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D04B26A" w14:textId="77777777" w:rsidTr="00761E3E">
        <w:trPr>
          <w:trHeight w:val="288"/>
        </w:trPr>
        <w:tc>
          <w:tcPr>
            <w:tcW w:w="2217" w:type="dxa"/>
            <w:tcBorders>
              <w:top w:val="nil"/>
              <w:left w:val="nil"/>
              <w:bottom w:val="nil"/>
              <w:right w:val="nil"/>
            </w:tcBorders>
            <w:shd w:val="clear" w:color="auto" w:fill="auto"/>
            <w:noWrap/>
            <w:vAlign w:val="bottom"/>
            <w:hideMark/>
          </w:tcPr>
          <w:p w14:paraId="384A436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140801A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1233876F"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5DDF7029"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5FDEAFA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47D796C" w14:textId="77777777" w:rsidTr="00761E3E">
        <w:trPr>
          <w:trHeight w:val="288"/>
        </w:trPr>
        <w:tc>
          <w:tcPr>
            <w:tcW w:w="2217" w:type="dxa"/>
            <w:tcBorders>
              <w:top w:val="nil"/>
              <w:left w:val="nil"/>
              <w:bottom w:val="nil"/>
              <w:right w:val="nil"/>
            </w:tcBorders>
            <w:shd w:val="clear" w:color="auto" w:fill="auto"/>
            <w:noWrap/>
            <w:vAlign w:val="bottom"/>
            <w:hideMark/>
          </w:tcPr>
          <w:p w14:paraId="383D812C"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2A9147C8"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227B927C"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79AF55D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567C2AA9"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39FC80A6" w14:textId="77777777" w:rsidTr="00761E3E">
        <w:trPr>
          <w:trHeight w:val="420"/>
        </w:trPr>
        <w:tc>
          <w:tcPr>
            <w:tcW w:w="7880" w:type="dxa"/>
            <w:gridSpan w:val="3"/>
            <w:tcBorders>
              <w:top w:val="nil"/>
              <w:left w:val="nil"/>
              <w:bottom w:val="nil"/>
              <w:right w:val="nil"/>
            </w:tcBorders>
            <w:shd w:val="clear" w:color="auto" w:fill="auto"/>
            <w:noWrap/>
            <w:vAlign w:val="bottom"/>
            <w:hideMark/>
          </w:tcPr>
          <w:p w14:paraId="0CA810E2"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7)How helpful is for you Moodle Service?</w:t>
            </w:r>
          </w:p>
        </w:tc>
        <w:tc>
          <w:tcPr>
            <w:tcW w:w="3177" w:type="dxa"/>
            <w:tcBorders>
              <w:top w:val="nil"/>
              <w:left w:val="nil"/>
              <w:bottom w:val="nil"/>
              <w:right w:val="nil"/>
            </w:tcBorders>
            <w:shd w:val="clear" w:color="auto" w:fill="auto"/>
            <w:noWrap/>
            <w:vAlign w:val="bottom"/>
            <w:hideMark/>
          </w:tcPr>
          <w:p w14:paraId="269C7044"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2840" w:type="dxa"/>
            <w:tcBorders>
              <w:top w:val="nil"/>
              <w:left w:val="nil"/>
              <w:bottom w:val="nil"/>
              <w:right w:val="nil"/>
            </w:tcBorders>
            <w:shd w:val="clear" w:color="auto" w:fill="auto"/>
            <w:noWrap/>
            <w:vAlign w:val="bottom"/>
            <w:hideMark/>
          </w:tcPr>
          <w:p w14:paraId="5A8BA317"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2A04BF17" w14:textId="77777777" w:rsidTr="00761E3E">
        <w:trPr>
          <w:trHeight w:val="420"/>
        </w:trPr>
        <w:tc>
          <w:tcPr>
            <w:tcW w:w="2217" w:type="dxa"/>
            <w:tcBorders>
              <w:top w:val="single" w:sz="4" w:space="0" w:color="C9C9C9"/>
              <w:left w:val="single" w:sz="4" w:space="0" w:color="C9C9C9"/>
              <w:bottom w:val="single" w:sz="4" w:space="0" w:color="C9C9C9"/>
              <w:right w:val="nil"/>
            </w:tcBorders>
            <w:shd w:val="clear" w:color="A5A5A5" w:fill="A5A5A5"/>
            <w:noWrap/>
            <w:vAlign w:val="bottom"/>
            <w:hideMark/>
          </w:tcPr>
          <w:p w14:paraId="26E02B3C" w14:textId="77777777" w:rsidR="00761E3E" w:rsidRPr="00761E3E" w:rsidRDefault="00761E3E" w:rsidP="00761E3E">
            <w:pPr>
              <w:spacing w:after="0" w:line="240" w:lineRule="auto"/>
              <w:jc w:val="center"/>
              <w:rPr>
                <w:rFonts w:ascii="Calibri" w:eastAsia="Times New Roman" w:hAnsi="Calibri" w:cs="Calibri"/>
                <w:b/>
                <w:bCs/>
                <w:color w:val="FFFFFF"/>
                <w:sz w:val="32"/>
                <w:szCs w:val="32"/>
                <w:lang w:eastAsia="en-GB"/>
              </w:rPr>
            </w:pPr>
            <w:r w:rsidRPr="00761E3E">
              <w:rPr>
                <w:rFonts w:ascii="Calibri" w:eastAsia="Times New Roman" w:hAnsi="Calibri" w:cs="Calibri"/>
                <w:b/>
                <w:bCs/>
                <w:color w:val="FFFFFF"/>
                <w:sz w:val="32"/>
                <w:szCs w:val="32"/>
                <w:lang w:eastAsia="en-GB"/>
              </w:rPr>
              <w:t>VERY HELPFUL</w:t>
            </w:r>
          </w:p>
        </w:tc>
        <w:tc>
          <w:tcPr>
            <w:tcW w:w="2311" w:type="dxa"/>
            <w:tcBorders>
              <w:top w:val="single" w:sz="4" w:space="0" w:color="C9C9C9"/>
              <w:left w:val="nil"/>
              <w:bottom w:val="single" w:sz="4" w:space="0" w:color="C9C9C9"/>
              <w:right w:val="nil"/>
            </w:tcBorders>
            <w:shd w:val="clear" w:color="A5A5A5" w:fill="A5A5A5"/>
            <w:noWrap/>
            <w:vAlign w:val="bottom"/>
            <w:hideMark/>
          </w:tcPr>
          <w:p w14:paraId="00E768DA"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HELPFUL</w:t>
            </w:r>
          </w:p>
        </w:tc>
        <w:tc>
          <w:tcPr>
            <w:tcW w:w="3352" w:type="dxa"/>
            <w:tcBorders>
              <w:top w:val="single" w:sz="4" w:space="0" w:color="C9C9C9"/>
              <w:left w:val="nil"/>
              <w:bottom w:val="single" w:sz="4" w:space="0" w:color="C9C9C9"/>
              <w:right w:val="nil"/>
            </w:tcBorders>
            <w:shd w:val="clear" w:color="A5A5A5" w:fill="A5A5A5"/>
            <w:noWrap/>
            <w:vAlign w:val="bottom"/>
            <w:hideMark/>
          </w:tcPr>
          <w:p w14:paraId="48AE34AF"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NEUTRALLY HELPFUL</w:t>
            </w:r>
          </w:p>
        </w:tc>
        <w:tc>
          <w:tcPr>
            <w:tcW w:w="3177" w:type="dxa"/>
            <w:tcBorders>
              <w:top w:val="single" w:sz="4" w:space="0" w:color="C9C9C9"/>
              <w:left w:val="nil"/>
              <w:bottom w:val="single" w:sz="4" w:space="0" w:color="C9C9C9"/>
              <w:right w:val="nil"/>
            </w:tcBorders>
            <w:shd w:val="clear" w:color="A5A5A5" w:fill="A5A5A5"/>
            <w:noWrap/>
            <w:vAlign w:val="bottom"/>
            <w:hideMark/>
          </w:tcPr>
          <w:p w14:paraId="5E27EDF9"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NOT VERY HEPFUL</w:t>
            </w:r>
          </w:p>
        </w:tc>
        <w:tc>
          <w:tcPr>
            <w:tcW w:w="2840" w:type="dxa"/>
            <w:tcBorders>
              <w:top w:val="single" w:sz="4" w:space="0" w:color="C9C9C9"/>
              <w:left w:val="nil"/>
              <w:bottom w:val="single" w:sz="4" w:space="0" w:color="C9C9C9"/>
              <w:right w:val="single" w:sz="4" w:space="0" w:color="C9C9C9"/>
            </w:tcBorders>
            <w:shd w:val="clear" w:color="A5A5A5" w:fill="A5A5A5"/>
            <w:noWrap/>
            <w:vAlign w:val="bottom"/>
            <w:hideMark/>
          </w:tcPr>
          <w:p w14:paraId="3CE14AF0"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 xml:space="preserve">NOT HELPFUL AT ALL  </w:t>
            </w:r>
          </w:p>
        </w:tc>
      </w:tr>
      <w:tr w:rsidR="00761E3E" w:rsidRPr="00761E3E" w14:paraId="166E0CCD" w14:textId="77777777" w:rsidTr="00761E3E">
        <w:trPr>
          <w:trHeight w:val="288"/>
        </w:trPr>
        <w:tc>
          <w:tcPr>
            <w:tcW w:w="2217" w:type="dxa"/>
            <w:tcBorders>
              <w:top w:val="single" w:sz="4" w:space="0" w:color="C9C9C9"/>
              <w:left w:val="single" w:sz="4" w:space="0" w:color="C9C9C9"/>
              <w:bottom w:val="single" w:sz="4" w:space="0" w:color="C9C9C9"/>
              <w:right w:val="nil"/>
            </w:tcBorders>
            <w:shd w:val="clear" w:color="EDEDED" w:fill="EDEDED"/>
            <w:noWrap/>
            <w:vAlign w:val="bottom"/>
            <w:hideMark/>
          </w:tcPr>
          <w:p w14:paraId="1323B065" w14:textId="77777777" w:rsidR="00761E3E" w:rsidRPr="00761E3E" w:rsidRDefault="00761E3E" w:rsidP="00761E3E">
            <w:pPr>
              <w:spacing w:after="0" w:line="240" w:lineRule="auto"/>
              <w:jc w:val="right"/>
              <w:rPr>
                <w:rFonts w:ascii="Calibri" w:eastAsia="Times New Roman" w:hAnsi="Calibri" w:cs="Calibri"/>
                <w:color w:val="000000"/>
                <w:lang w:eastAsia="en-GB"/>
              </w:rPr>
            </w:pPr>
            <w:r w:rsidRPr="00761E3E">
              <w:rPr>
                <w:rFonts w:ascii="Calibri" w:eastAsia="Times New Roman" w:hAnsi="Calibri" w:cs="Calibri"/>
                <w:color w:val="000000"/>
                <w:lang w:eastAsia="en-GB"/>
              </w:rPr>
              <w:t>50%</w:t>
            </w:r>
          </w:p>
        </w:tc>
        <w:tc>
          <w:tcPr>
            <w:tcW w:w="2311" w:type="dxa"/>
            <w:tcBorders>
              <w:top w:val="single" w:sz="4" w:space="0" w:color="C9C9C9"/>
              <w:left w:val="nil"/>
              <w:bottom w:val="single" w:sz="4" w:space="0" w:color="C9C9C9"/>
              <w:right w:val="nil"/>
            </w:tcBorders>
            <w:shd w:val="clear" w:color="EDEDED" w:fill="EDEDED"/>
            <w:noWrap/>
            <w:vAlign w:val="bottom"/>
            <w:hideMark/>
          </w:tcPr>
          <w:p w14:paraId="5B32E0C4" w14:textId="77777777" w:rsidR="00761E3E" w:rsidRPr="00761E3E" w:rsidRDefault="00761E3E" w:rsidP="00761E3E">
            <w:pPr>
              <w:spacing w:after="0" w:line="240" w:lineRule="auto"/>
              <w:jc w:val="right"/>
              <w:rPr>
                <w:rFonts w:ascii="Calibri" w:eastAsia="Times New Roman" w:hAnsi="Calibri" w:cs="Calibri"/>
                <w:color w:val="000000"/>
                <w:lang w:eastAsia="en-GB"/>
              </w:rPr>
            </w:pPr>
            <w:r w:rsidRPr="00761E3E">
              <w:rPr>
                <w:rFonts w:ascii="Calibri" w:eastAsia="Times New Roman" w:hAnsi="Calibri" w:cs="Calibri"/>
                <w:color w:val="000000"/>
                <w:lang w:eastAsia="en-GB"/>
              </w:rPr>
              <w:t>30%</w:t>
            </w:r>
          </w:p>
        </w:tc>
        <w:tc>
          <w:tcPr>
            <w:tcW w:w="3352" w:type="dxa"/>
            <w:tcBorders>
              <w:top w:val="single" w:sz="4" w:space="0" w:color="C9C9C9"/>
              <w:left w:val="nil"/>
              <w:bottom w:val="single" w:sz="4" w:space="0" w:color="C9C9C9"/>
              <w:right w:val="nil"/>
            </w:tcBorders>
            <w:shd w:val="clear" w:color="EDEDED" w:fill="EDEDED"/>
            <w:noWrap/>
            <w:vAlign w:val="bottom"/>
            <w:hideMark/>
          </w:tcPr>
          <w:p w14:paraId="49E5A362" w14:textId="77777777" w:rsidR="00761E3E" w:rsidRPr="00761E3E" w:rsidRDefault="00761E3E" w:rsidP="00761E3E">
            <w:pPr>
              <w:spacing w:after="0" w:line="240" w:lineRule="auto"/>
              <w:jc w:val="right"/>
              <w:rPr>
                <w:rFonts w:ascii="Calibri" w:eastAsia="Times New Roman" w:hAnsi="Calibri" w:cs="Calibri"/>
                <w:color w:val="000000"/>
                <w:lang w:eastAsia="en-GB"/>
              </w:rPr>
            </w:pPr>
            <w:r w:rsidRPr="00761E3E">
              <w:rPr>
                <w:rFonts w:ascii="Calibri" w:eastAsia="Times New Roman" w:hAnsi="Calibri" w:cs="Calibri"/>
                <w:color w:val="000000"/>
                <w:lang w:eastAsia="en-GB"/>
              </w:rPr>
              <w:t>10%</w:t>
            </w:r>
          </w:p>
        </w:tc>
        <w:tc>
          <w:tcPr>
            <w:tcW w:w="3177" w:type="dxa"/>
            <w:tcBorders>
              <w:top w:val="single" w:sz="4" w:space="0" w:color="C9C9C9"/>
              <w:left w:val="nil"/>
              <w:bottom w:val="single" w:sz="4" w:space="0" w:color="C9C9C9"/>
              <w:right w:val="nil"/>
            </w:tcBorders>
            <w:shd w:val="clear" w:color="EDEDED" w:fill="EDEDED"/>
            <w:noWrap/>
            <w:vAlign w:val="bottom"/>
            <w:hideMark/>
          </w:tcPr>
          <w:p w14:paraId="09B9BAD3" w14:textId="77777777" w:rsidR="00761E3E" w:rsidRPr="00761E3E" w:rsidRDefault="00761E3E" w:rsidP="00761E3E">
            <w:pPr>
              <w:spacing w:after="0" w:line="240" w:lineRule="auto"/>
              <w:jc w:val="right"/>
              <w:rPr>
                <w:rFonts w:ascii="Calibri" w:eastAsia="Times New Roman" w:hAnsi="Calibri" w:cs="Calibri"/>
                <w:color w:val="000000"/>
                <w:lang w:eastAsia="en-GB"/>
              </w:rPr>
            </w:pPr>
            <w:r w:rsidRPr="00761E3E">
              <w:rPr>
                <w:rFonts w:ascii="Calibri" w:eastAsia="Times New Roman" w:hAnsi="Calibri" w:cs="Calibri"/>
                <w:color w:val="000000"/>
                <w:lang w:eastAsia="en-GB"/>
              </w:rPr>
              <w:t>3%</w:t>
            </w:r>
          </w:p>
        </w:tc>
        <w:tc>
          <w:tcPr>
            <w:tcW w:w="2840" w:type="dxa"/>
            <w:tcBorders>
              <w:top w:val="single" w:sz="4" w:space="0" w:color="C9C9C9"/>
              <w:left w:val="nil"/>
              <w:bottom w:val="single" w:sz="4" w:space="0" w:color="C9C9C9"/>
              <w:right w:val="single" w:sz="4" w:space="0" w:color="C9C9C9"/>
            </w:tcBorders>
            <w:shd w:val="clear" w:color="EDEDED" w:fill="EDEDED"/>
            <w:noWrap/>
            <w:vAlign w:val="bottom"/>
            <w:hideMark/>
          </w:tcPr>
          <w:p w14:paraId="3540EA6C" w14:textId="77777777" w:rsidR="00761E3E" w:rsidRPr="00761E3E" w:rsidRDefault="00761E3E" w:rsidP="00761E3E">
            <w:pPr>
              <w:spacing w:after="0" w:line="240" w:lineRule="auto"/>
              <w:jc w:val="right"/>
              <w:rPr>
                <w:rFonts w:ascii="Calibri" w:eastAsia="Times New Roman" w:hAnsi="Calibri" w:cs="Calibri"/>
                <w:color w:val="000000"/>
                <w:lang w:eastAsia="en-GB"/>
              </w:rPr>
            </w:pPr>
            <w:r w:rsidRPr="00761E3E">
              <w:rPr>
                <w:rFonts w:ascii="Calibri" w:eastAsia="Times New Roman" w:hAnsi="Calibri" w:cs="Calibri"/>
                <w:color w:val="000000"/>
                <w:lang w:eastAsia="en-GB"/>
              </w:rPr>
              <w:t>5%</w:t>
            </w:r>
          </w:p>
        </w:tc>
      </w:tr>
      <w:tr w:rsidR="00761E3E" w:rsidRPr="00761E3E" w14:paraId="394DD0A8" w14:textId="77777777" w:rsidTr="00761E3E">
        <w:trPr>
          <w:trHeight w:val="288"/>
        </w:trPr>
        <w:tc>
          <w:tcPr>
            <w:tcW w:w="2217" w:type="dxa"/>
            <w:tcBorders>
              <w:top w:val="nil"/>
              <w:left w:val="nil"/>
              <w:bottom w:val="nil"/>
              <w:right w:val="nil"/>
            </w:tcBorders>
            <w:shd w:val="clear" w:color="auto" w:fill="auto"/>
            <w:noWrap/>
            <w:vAlign w:val="bottom"/>
            <w:hideMark/>
          </w:tcPr>
          <w:p w14:paraId="16EDC69A" w14:textId="77777777" w:rsidR="00761E3E" w:rsidRPr="00761E3E" w:rsidRDefault="00761E3E" w:rsidP="00761E3E">
            <w:pPr>
              <w:spacing w:after="0" w:line="240" w:lineRule="auto"/>
              <w:jc w:val="right"/>
              <w:rPr>
                <w:rFonts w:ascii="Calibri" w:eastAsia="Times New Roman" w:hAnsi="Calibri" w:cs="Calibri"/>
                <w:color w:val="000000"/>
                <w:lang w:eastAsia="en-GB"/>
              </w:rPr>
            </w:pPr>
          </w:p>
        </w:tc>
        <w:tc>
          <w:tcPr>
            <w:tcW w:w="2311" w:type="dxa"/>
            <w:tcBorders>
              <w:top w:val="nil"/>
              <w:left w:val="nil"/>
              <w:bottom w:val="nil"/>
              <w:right w:val="nil"/>
            </w:tcBorders>
            <w:shd w:val="clear" w:color="auto" w:fill="auto"/>
            <w:noWrap/>
            <w:vAlign w:val="bottom"/>
            <w:hideMark/>
          </w:tcPr>
          <w:p w14:paraId="3AE8C947"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0F7E7FA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02F357B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4C782C7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4080E73E" w14:textId="77777777" w:rsidTr="00761E3E">
        <w:trPr>
          <w:trHeight w:val="288"/>
        </w:trPr>
        <w:tc>
          <w:tcPr>
            <w:tcW w:w="2217" w:type="dxa"/>
            <w:tcBorders>
              <w:top w:val="nil"/>
              <w:left w:val="nil"/>
              <w:bottom w:val="nil"/>
              <w:right w:val="nil"/>
            </w:tcBorders>
            <w:shd w:val="clear" w:color="auto" w:fill="auto"/>
            <w:noWrap/>
            <w:vAlign w:val="bottom"/>
            <w:hideMark/>
          </w:tcPr>
          <w:p w14:paraId="794A933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3CFDE10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72AE606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26B4EBE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05CA649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E61B5F2" w14:textId="77777777" w:rsidTr="00761E3E">
        <w:trPr>
          <w:trHeight w:val="420"/>
        </w:trPr>
        <w:tc>
          <w:tcPr>
            <w:tcW w:w="4528" w:type="dxa"/>
            <w:gridSpan w:val="2"/>
            <w:tcBorders>
              <w:top w:val="nil"/>
              <w:left w:val="nil"/>
              <w:bottom w:val="nil"/>
              <w:right w:val="nil"/>
            </w:tcBorders>
            <w:shd w:val="clear" w:color="auto" w:fill="auto"/>
            <w:noWrap/>
            <w:vAlign w:val="bottom"/>
            <w:hideMark/>
          </w:tcPr>
          <w:p w14:paraId="2C3403D3"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lastRenderedPageBreak/>
              <w:t>8) If not helpful at all, why?</w:t>
            </w:r>
          </w:p>
        </w:tc>
        <w:tc>
          <w:tcPr>
            <w:tcW w:w="3352" w:type="dxa"/>
            <w:tcBorders>
              <w:top w:val="nil"/>
              <w:left w:val="nil"/>
              <w:bottom w:val="nil"/>
              <w:right w:val="nil"/>
            </w:tcBorders>
            <w:shd w:val="clear" w:color="auto" w:fill="auto"/>
            <w:noWrap/>
            <w:vAlign w:val="bottom"/>
            <w:hideMark/>
          </w:tcPr>
          <w:p w14:paraId="6283885F"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3177" w:type="dxa"/>
            <w:tcBorders>
              <w:top w:val="nil"/>
              <w:left w:val="nil"/>
              <w:bottom w:val="nil"/>
              <w:right w:val="nil"/>
            </w:tcBorders>
            <w:shd w:val="clear" w:color="auto" w:fill="auto"/>
            <w:noWrap/>
            <w:vAlign w:val="bottom"/>
            <w:hideMark/>
          </w:tcPr>
          <w:p w14:paraId="6B1392B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68F0F130"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15562F3" w14:textId="77777777" w:rsidTr="00761E3E">
        <w:trPr>
          <w:trHeight w:val="288"/>
        </w:trPr>
        <w:tc>
          <w:tcPr>
            <w:tcW w:w="2217" w:type="dxa"/>
            <w:tcBorders>
              <w:top w:val="nil"/>
              <w:left w:val="nil"/>
              <w:bottom w:val="nil"/>
              <w:right w:val="nil"/>
            </w:tcBorders>
            <w:shd w:val="clear" w:color="auto" w:fill="auto"/>
            <w:noWrap/>
            <w:vAlign w:val="bottom"/>
            <w:hideMark/>
          </w:tcPr>
          <w:p w14:paraId="058DFA4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32C65479"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7DA37D0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04002B9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1594322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21A6BF3" w14:textId="77777777" w:rsidTr="00761E3E">
        <w:trPr>
          <w:trHeight w:val="288"/>
        </w:trPr>
        <w:tc>
          <w:tcPr>
            <w:tcW w:w="2217" w:type="dxa"/>
            <w:tcBorders>
              <w:top w:val="nil"/>
              <w:left w:val="nil"/>
              <w:bottom w:val="nil"/>
              <w:right w:val="nil"/>
            </w:tcBorders>
            <w:shd w:val="clear" w:color="auto" w:fill="auto"/>
            <w:noWrap/>
            <w:vAlign w:val="bottom"/>
            <w:hideMark/>
          </w:tcPr>
          <w:p w14:paraId="73C2017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74BFB99A"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7A4034C4"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0C352BB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6EDB6764"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587E19AA" w14:textId="77777777" w:rsidTr="00761E3E">
        <w:trPr>
          <w:trHeight w:val="420"/>
        </w:trPr>
        <w:tc>
          <w:tcPr>
            <w:tcW w:w="7880" w:type="dxa"/>
            <w:gridSpan w:val="3"/>
            <w:tcBorders>
              <w:top w:val="nil"/>
              <w:left w:val="nil"/>
              <w:bottom w:val="nil"/>
              <w:right w:val="nil"/>
            </w:tcBorders>
            <w:shd w:val="clear" w:color="auto" w:fill="auto"/>
            <w:noWrap/>
            <w:vAlign w:val="bottom"/>
            <w:hideMark/>
          </w:tcPr>
          <w:p w14:paraId="7AAC3698"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9) Would you recommend Moodle to another student?</w:t>
            </w:r>
          </w:p>
        </w:tc>
        <w:tc>
          <w:tcPr>
            <w:tcW w:w="3177" w:type="dxa"/>
            <w:tcBorders>
              <w:top w:val="nil"/>
              <w:left w:val="nil"/>
              <w:bottom w:val="nil"/>
              <w:right w:val="nil"/>
            </w:tcBorders>
            <w:shd w:val="clear" w:color="auto" w:fill="auto"/>
            <w:noWrap/>
            <w:vAlign w:val="bottom"/>
            <w:hideMark/>
          </w:tcPr>
          <w:p w14:paraId="3BB76605"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c>
          <w:tcPr>
            <w:tcW w:w="2840" w:type="dxa"/>
            <w:tcBorders>
              <w:top w:val="nil"/>
              <w:left w:val="nil"/>
              <w:bottom w:val="nil"/>
              <w:right w:val="nil"/>
            </w:tcBorders>
            <w:shd w:val="clear" w:color="auto" w:fill="auto"/>
            <w:noWrap/>
            <w:vAlign w:val="bottom"/>
            <w:hideMark/>
          </w:tcPr>
          <w:p w14:paraId="05D1B0F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E7D4865" w14:textId="77777777" w:rsidTr="00761E3E">
        <w:trPr>
          <w:trHeight w:val="360"/>
        </w:trPr>
        <w:tc>
          <w:tcPr>
            <w:tcW w:w="2217" w:type="dxa"/>
            <w:tcBorders>
              <w:top w:val="single" w:sz="4" w:space="0" w:color="A9D08E"/>
              <w:left w:val="single" w:sz="4" w:space="0" w:color="A9D08E"/>
              <w:bottom w:val="single" w:sz="4" w:space="0" w:color="A9D08E"/>
              <w:right w:val="nil"/>
            </w:tcBorders>
            <w:shd w:val="clear" w:color="70AD47" w:fill="70AD47"/>
            <w:noWrap/>
            <w:vAlign w:val="bottom"/>
            <w:hideMark/>
          </w:tcPr>
          <w:p w14:paraId="78AB8238"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YES</w:t>
            </w:r>
          </w:p>
        </w:tc>
        <w:tc>
          <w:tcPr>
            <w:tcW w:w="2311" w:type="dxa"/>
            <w:tcBorders>
              <w:top w:val="single" w:sz="4" w:space="0" w:color="A9D08E"/>
              <w:left w:val="nil"/>
              <w:bottom w:val="single" w:sz="4" w:space="0" w:color="A9D08E"/>
              <w:right w:val="single" w:sz="4" w:space="0" w:color="A9D08E"/>
            </w:tcBorders>
            <w:shd w:val="clear" w:color="70AD47" w:fill="70AD47"/>
            <w:noWrap/>
            <w:vAlign w:val="bottom"/>
            <w:hideMark/>
          </w:tcPr>
          <w:p w14:paraId="66AF9B06"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NO</w:t>
            </w:r>
          </w:p>
        </w:tc>
        <w:tc>
          <w:tcPr>
            <w:tcW w:w="3352" w:type="dxa"/>
            <w:tcBorders>
              <w:top w:val="nil"/>
              <w:left w:val="nil"/>
              <w:bottom w:val="nil"/>
              <w:right w:val="nil"/>
            </w:tcBorders>
            <w:shd w:val="clear" w:color="auto" w:fill="auto"/>
            <w:noWrap/>
            <w:vAlign w:val="bottom"/>
            <w:hideMark/>
          </w:tcPr>
          <w:p w14:paraId="79DB189B"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p>
        </w:tc>
        <w:tc>
          <w:tcPr>
            <w:tcW w:w="3177" w:type="dxa"/>
            <w:tcBorders>
              <w:top w:val="nil"/>
              <w:left w:val="nil"/>
              <w:bottom w:val="nil"/>
              <w:right w:val="nil"/>
            </w:tcBorders>
            <w:shd w:val="clear" w:color="auto" w:fill="auto"/>
            <w:noWrap/>
            <w:vAlign w:val="bottom"/>
            <w:hideMark/>
          </w:tcPr>
          <w:p w14:paraId="654BF3EF"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2DD9FAF5"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4901F88F" w14:textId="77777777" w:rsidTr="00761E3E">
        <w:trPr>
          <w:trHeight w:val="288"/>
        </w:trPr>
        <w:tc>
          <w:tcPr>
            <w:tcW w:w="2217" w:type="dxa"/>
            <w:tcBorders>
              <w:top w:val="single" w:sz="4" w:space="0" w:color="A9D08E"/>
              <w:left w:val="single" w:sz="4" w:space="0" w:color="A9D08E"/>
              <w:bottom w:val="single" w:sz="4" w:space="0" w:color="A9D08E"/>
              <w:right w:val="nil"/>
            </w:tcBorders>
            <w:shd w:val="clear" w:color="E2EFDA" w:fill="E2EFDA"/>
            <w:noWrap/>
            <w:vAlign w:val="bottom"/>
            <w:hideMark/>
          </w:tcPr>
          <w:p w14:paraId="474F17CB"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17</w:t>
            </w:r>
          </w:p>
        </w:tc>
        <w:tc>
          <w:tcPr>
            <w:tcW w:w="2311" w:type="dxa"/>
            <w:tcBorders>
              <w:top w:val="single" w:sz="4" w:space="0" w:color="A9D08E"/>
              <w:left w:val="nil"/>
              <w:bottom w:val="single" w:sz="4" w:space="0" w:color="A9D08E"/>
              <w:right w:val="single" w:sz="4" w:space="0" w:color="A9D08E"/>
            </w:tcBorders>
            <w:shd w:val="clear" w:color="E2EFDA" w:fill="E2EFDA"/>
            <w:noWrap/>
            <w:vAlign w:val="bottom"/>
            <w:hideMark/>
          </w:tcPr>
          <w:p w14:paraId="40509D10"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3</w:t>
            </w:r>
          </w:p>
        </w:tc>
        <w:tc>
          <w:tcPr>
            <w:tcW w:w="3352" w:type="dxa"/>
            <w:tcBorders>
              <w:top w:val="nil"/>
              <w:left w:val="nil"/>
              <w:bottom w:val="nil"/>
              <w:right w:val="nil"/>
            </w:tcBorders>
            <w:shd w:val="clear" w:color="auto" w:fill="auto"/>
            <w:noWrap/>
            <w:vAlign w:val="bottom"/>
            <w:hideMark/>
          </w:tcPr>
          <w:p w14:paraId="6FA6523D" w14:textId="77777777" w:rsidR="00761E3E" w:rsidRPr="00761E3E" w:rsidRDefault="00761E3E" w:rsidP="00761E3E">
            <w:pPr>
              <w:spacing w:after="0" w:line="240" w:lineRule="auto"/>
              <w:jc w:val="center"/>
              <w:rPr>
                <w:rFonts w:ascii="Calibri" w:eastAsia="Times New Roman" w:hAnsi="Calibri" w:cs="Calibri"/>
                <w:color w:val="000000"/>
                <w:lang w:eastAsia="en-GB"/>
              </w:rPr>
            </w:pPr>
          </w:p>
        </w:tc>
        <w:tc>
          <w:tcPr>
            <w:tcW w:w="3177" w:type="dxa"/>
            <w:tcBorders>
              <w:top w:val="nil"/>
              <w:left w:val="nil"/>
              <w:bottom w:val="nil"/>
              <w:right w:val="nil"/>
            </w:tcBorders>
            <w:shd w:val="clear" w:color="auto" w:fill="auto"/>
            <w:noWrap/>
            <w:vAlign w:val="bottom"/>
            <w:hideMark/>
          </w:tcPr>
          <w:p w14:paraId="5AADEFC9"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5DD4D526"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3CE58CFE" w14:textId="77777777" w:rsidTr="00761E3E">
        <w:trPr>
          <w:trHeight w:val="288"/>
        </w:trPr>
        <w:tc>
          <w:tcPr>
            <w:tcW w:w="2217" w:type="dxa"/>
            <w:tcBorders>
              <w:top w:val="nil"/>
              <w:left w:val="nil"/>
              <w:bottom w:val="nil"/>
              <w:right w:val="nil"/>
            </w:tcBorders>
            <w:shd w:val="clear" w:color="auto" w:fill="auto"/>
            <w:noWrap/>
            <w:vAlign w:val="bottom"/>
            <w:hideMark/>
          </w:tcPr>
          <w:p w14:paraId="6BA9530C"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59E3F00A"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187C9311"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7E22A812"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1296C3E3"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717B49C3" w14:textId="77777777" w:rsidTr="00761E3E">
        <w:trPr>
          <w:trHeight w:val="288"/>
        </w:trPr>
        <w:tc>
          <w:tcPr>
            <w:tcW w:w="2217" w:type="dxa"/>
            <w:tcBorders>
              <w:top w:val="nil"/>
              <w:left w:val="nil"/>
              <w:bottom w:val="nil"/>
              <w:right w:val="nil"/>
            </w:tcBorders>
            <w:shd w:val="clear" w:color="auto" w:fill="auto"/>
            <w:noWrap/>
            <w:vAlign w:val="bottom"/>
            <w:hideMark/>
          </w:tcPr>
          <w:p w14:paraId="4D5EC896"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311" w:type="dxa"/>
            <w:tcBorders>
              <w:top w:val="nil"/>
              <w:left w:val="nil"/>
              <w:bottom w:val="nil"/>
              <w:right w:val="nil"/>
            </w:tcBorders>
            <w:shd w:val="clear" w:color="auto" w:fill="auto"/>
            <w:noWrap/>
            <w:vAlign w:val="bottom"/>
            <w:hideMark/>
          </w:tcPr>
          <w:p w14:paraId="4841F3F0"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352" w:type="dxa"/>
            <w:tcBorders>
              <w:top w:val="nil"/>
              <w:left w:val="nil"/>
              <w:bottom w:val="nil"/>
              <w:right w:val="nil"/>
            </w:tcBorders>
            <w:shd w:val="clear" w:color="auto" w:fill="auto"/>
            <w:noWrap/>
            <w:vAlign w:val="bottom"/>
            <w:hideMark/>
          </w:tcPr>
          <w:p w14:paraId="2538290A"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3177" w:type="dxa"/>
            <w:tcBorders>
              <w:top w:val="nil"/>
              <w:left w:val="nil"/>
              <w:bottom w:val="nil"/>
              <w:right w:val="nil"/>
            </w:tcBorders>
            <w:shd w:val="clear" w:color="auto" w:fill="auto"/>
            <w:noWrap/>
            <w:vAlign w:val="bottom"/>
            <w:hideMark/>
          </w:tcPr>
          <w:p w14:paraId="768B18DB"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c>
          <w:tcPr>
            <w:tcW w:w="2840" w:type="dxa"/>
            <w:tcBorders>
              <w:top w:val="nil"/>
              <w:left w:val="nil"/>
              <w:bottom w:val="nil"/>
              <w:right w:val="nil"/>
            </w:tcBorders>
            <w:shd w:val="clear" w:color="auto" w:fill="auto"/>
            <w:noWrap/>
            <w:vAlign w:val="bottom"/>
            <w:hideMark/>
          </w:tcPr>
          <w:p w14:paraId="51457A8D" w14:textId="77777777" w:rsidR="00761E3E" w:rsidRPr="00761E3E" w:rsidRDefault="00761E3E" w:rsidP="00761E3E">
            <w:pPr>
              <w:spacing w:after="0" w:line="240" w:lineRule="auto"/>
              <w:rPr>
                <w:rFonts w:ascii="Times New Roman" w:eastAsia="Times New Roman" w:hAnsi="Times New Roman" w:cs="Times New Roman"/>
                <w:sz w:val="20"/>
                <w:szCs w:val="20"/>
                <w:lang w:eastAsia="en-GB"/>
              </w:rPr>
            </w:pPr>
          </w:p>
        </w:tc>
      </w:tr>
      <w:tr w:rsidR="00761E3E" w:rsidRPr="00761E3E" w14:paraId="14E233BC" w14:textId="77777777" w:rsidTr="00761E3E">
        <w:trPr>
          <w:trHeight w:val="420"/>
        </w:trPr>
        <w:tc>
          <w:tcPr>
            <w:tcW w:w="11057" w:type="dxa"/>
            <w:gridSpan w:val="4"/>
            <w:tcBorders>
              <w:top w:val="nil"/>
              <w:left w:val="nil"/>
              <w:bottom w:val="nil"/>
              <w:right w:val="nil"/>
            </w:tcBorders>
            <w:shd w:val="clear" w:color="auto" w:fill="auto"/>
            <w:noWrap/>
            <w:vAlign w:val="bottom"/>
            <w:hideMark/>
          </w:tcPr>
          <w:p w14:paraId="21C9B62D"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r w:rsidRPr="00761E3E">
              <w:rPr>
                <w:rFonts w:ascii="Calibri" w:eastAsia="Times New Roman" w:hAnsi="Calibri" w:cs="Calibri"/>
                <w:b/>
                <w:bCs/>
                <w:color w:val="000000"/>
                <w:sz w:val="32"/>
                <w:szCs w:val="32"/>
                <w:lang w:eastAsia="en-GB"/>
              </w:rPr>
              <w:t xml:space="preserve">10) Tell us on scale from 1 to 10 how do you like Platform: </w:t>
            </w:r>
          </w:p>
        </w:tc>
        <w:tc>
          <w:tcPr>
            <w:tcW w:w="2840" w:type="dxa"/>
            <w:tcBorders>
              <w:top w:val="nil"/>
              <w:left w:val="nil"/>
              <w:bottom w:val="nil"/>
              <w:right w:val="nil"/>
            </w:tcBorders>
            <w:shd w:val="clear" w:color="auto" w:fill="auto"/>
            <w:noWrap/>
            <w:vAlign w:val="bottom"/>
            <w:hideMark/>
          </w:tcPr>
          <w:p w14:paraId="525EAB65" w14:textId="77777777" w:rsidR="00761E3E" w:rsidRPr="00761E3E" w:rsidRDefault="00761E3E" w:rsidP="00761E3E">
            <w:pPr>
              <w:spacing w:after="0" w:line="240" w:lineRule="auto"/>
              <w:rPr>
                <w:rFonts w:ascii="Calibri" w:eastAsia="Times New Roman" w:hAnsi="Calibri" w:cs="Calibri"/>
                <w:b/>
                <w:bCs/>
                <w:color w:val="000000"/>
                <w:sz w:val="32"/>
                <w:szCs w:val="32"/>
                <w:lang w:eastAsia="en-GB"/>
              </w:rPr>
            </w:pPr>
          </w:p>
        </w:tc>
      </w:tr>
      <w:tr w:rsidR="00761E3E" w:rsidRPr="00761E3E" w14:paraId="53631475" w14:textId="77777777" w:rsidTr="00761E3E">
        <w:trPr>
          <w:trHeight w:val="360"/>
        </w:trPr>
        <w:tc>
          <w:tcPr>
            <w:tcW w:w="2217" w:type="dxa"/>
            <w:tcBorders>
              <w:top w:val="single" w:sz="4" w:space="0" w:color="9BC2E6"/>
              <w:left w:val="single" w:sz="4" w:space="0" w:color="9BC2E6"/>
              <w:bottom w:val="single" w:sz="4" w:space="0" w:color="9BC2E6"/>
              <w:right w:val="nil"/>
            </w:tcBorders>
            <w:shd w:val="clear" w:color="5B9BD5" w:fill="5B9BD5"/>
            <w:noWrap/>
            <w:vAlign w:val="bottom"/>
            <w:hideMark/>
          </w:tcPr>
          <w:p w14:paraId="44E7784E"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10</w:t>
            </w:r>
          </w:p>
        </w:tc>
        <w:tc>
          <w:tcPr>
            <w:tcW w:w="2311" w:type="dxa"/>
            <w:tcBorders>
              <w:top w:val="single" w:sz="4" w:space="0" w:color="9BC2E6"/>
              <w:left w:val="nil"/>
              <w:bottom w:val="single" w:sz="4" w:space="0" w:color="9BC2E6"/>
              <w:right w:val="nil"/>
            </w:tcBorders>
            <w:shd w:val="clear" w:color="5B9BD5" w:fill="5B9BD5"/>
            <w:noWrap/>
            <w:vAlign w:val="bottom"/>
            <w:hideMark/>
          </w:tcPr>
          <w:p w14:paraId="7EFF2D56"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 xml:space="preserve">5 to 9 </w:t>
            </w:r>
          </w:p>
        </w:tc>
        <w:tc>
          <w:tcPr>
            <w:tcW w:w="3352" w:type="dxa"/>
            <w:tcBorders>
              <w:top w:val="single" w:sz="4" w:space="0" w:color="9BC2E6"/>
              <w:left w:val="nil"/>
              <w:bottom w:val="single" w:sz="4" w:space="0" w:color="9BC2E6"/>
              <w:right w:val="nil"/>
            </w:tcBorders>
            <w:shd w:val="clear" w:color="5B9BD5" w:fill="5B9BD5"/>
            <w:noWrap/>
            <w:vAlign w:val="bottom"/>
            <w:hideMark/>
          </w:tcPr>
          <w:p w14:paraId="1E7B36C1"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 xml:space="preserve">8 to 4 </w:t>
            </w:r>
          </w:p>
        </w:tc>
        <w:tc>
          <w:tcPr>
            <w:tcW w:w="3177" w:type="dxa"/>
            <w:tcBorders>
              <w:top w:val="single" w:sz="4" w:space="0" w:color="9BC2E6"/>
              <w:left w:val="nil"/>
              <w:bottom w:val="single" w:sz="4" w:space="0" w:color="9BC2E6"/>
              <w:right w:val="single" w:sz="4" w:space="0" w:color="9BC2E6"/>
            </w:tcBorders>
            <w:shd w:val="clear" w:color="5B9BD5" w:fill="5B9BD5"/>
            <w:noWrap/>
            <w:vAlign w:val="bottom"/>
            <w:hideMark/>
          </w:tcPr>
          <w:p w14:paraId="77F03CFD"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r w:rsidRPr="00761E3E">
              <w:rPr>
                <w:rFonts w:ascii="Calibri" w:eastAsia="Times New Roman" w:hAnsi="Calibri" w:cs="Calibri"/>
                <w:b/>
                <w:bCs/>
                <w:color w:val="FFFFFF"/>
                <w:sz w:val="28"/>
                <w:szCs w:val="28"/>
                <w:lang w:eastAsia="en-GB"/>
              </w:rPr>
              <w:t>0 to 3</w:t>
            </w:r>
          </w:p>
        </w:tc>
        <w:tc>
          <w:tcPr>
            <w:tcW w:w="2840" w:type="dxa"/>
            <w:tcBorders>
              <w:top w:val="nil"/>
              <w:left w:val="nil"/>
              <w:bottom w:val="nil"/>
              <w:right w:val="nil"/>
            </w:tcBorders>
            <w:shd w:val="clear" w:color="auto" w:fill="auto"/>
            <w:noWrap/>
            <w:vAlign w:val="bottom"/>
            <w:hideMark/>
          </w:tcPr>
          <w:p w14:paraId="56609C90" w14:textId="77777777" w:rsidR="00761E3E" w:rsidRPr="00761E3E" w:rsidRDefault="00761E3E" w:rsidP="00761E3E">
            <w:pPr>
              <w:spacing w:after="0" w:line="240" w:lineRule="auto"/>
              <w:jc w:val="center"/>
              <w:rPr>
                <w:rFonts w:ascii="Calibri" w:eastAsia="Times New Roman" w:hAnsi="Calibri" w:cs="Calibri"/>
                <w:b/>
                <w:bCs/>
                <w:color w:val="FFFFFF"/>
                <w:sz w:val="28"/>
                <w:szCs w:val="28"/>
                <w:lang w:eastAsia="en-GB"/>
              </w:rPr>
            </w:pPr>
          </w:p>
        </w:tc>
      </w:tr>
      <w:tr w:rsidR="00761E3E" w:rsidRPr="00761E3E" w14:paraId="794CB29C" w14:textId="77777777" w:rsidTr="00761E3E">
        <w:trPr>
          <w:trHeight w:val="288"/>
        </w:trPr>
        <w:tc>
          <w:tcPr>
            <w:tcW w:w="2217" w:type="dxa"/>
            <w:tcBorders>
              <w:top w:val="single" w:sz="4" w:space="0" w:color="9BC2E6"/>
              <w:left w:val="single" w:sz="4" w:space="0" w:color="9BC2E6"/>
              <w:bottom w:val="single" w:sz="4" w:space="0" w:color="9BC2E6"/>
              <w:right w:val="nil"/>
            </w:tcBorders>
            <w:shd w:val="clear" w:color="DDEBF7" w:fill="DDEBF7"/>
            <w:noWrap/>
            <w:vAlign w:val="bottom"/>
            <w:hideMark/>
          </w:tcPr>
          <w:p w14:paraId="1B14A5AC"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7</w:t>
            </w:r>
          </w:p>
        </w:tc>
        <w:tc>
          <w:tcPr>
            <w:tcW w:w="2311" w:type="dxa"/>
            <w:tcBorders>
              <w:top w:val="single" w:sz="4" w:space="0" w:color="9BC2E6"/>
              <w:left w:val="nil"/>
              <w:bottom w:val="single" w:sz="4" w:space="0" w:color="9BC2E6"/>
              <w:right w:val="nil"/>
            </w:tcBorders>
            <w:shd w:val="clear" w:color="DDEBF7" w:fill="DDEBF7"/>
            <w:noWrap/>
            <w:vAlign w:val="bottom"/>
            <w:hideMark/>
          </w:tcPr>
          <w:p w14:paraId="022470CF"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15</w:t>
            </w:r>
          </w:p>
        </w:tc>
        <w:tc>
          <w:tcPr>
            <w:tcW w:w="3352" w:type="dxa"/>
            <w:tcBorders>
              <w:top w:val="single" w:sz="4" w:space="0" w:color="9BC2E6"/>
              <w:left w:val="nil"/>
              <w:bottom w:val="single" w:sz="4" w:space="0" w:color="9BC2E6"/>
              <w:right w:val="nil"/>
            </w:tcBorders>
            <w:shd w:val="clear" w:color="DDEBF7" w:fill="DDEBF7"/>
            <w:noWrap/>
            <w:vAlign w:val="bottom"/>
            <w:hideMark/>
          </w:tcPr>
          <w:p w14:paraId="4B0866F4"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10</w:t>
            </w:r>
          </w:p>
        </w:tc>
        <w:tc>
          <w:tcPr>
            <w:tcW w:w="3177" w:type="dxa"/>
            <w:tcBorders>
              <w:top w:val="single" w:sz="4" w:space="0" w:color="9BC2E6"/>
              <w:left w:val="nil"/>
              <w:bottom w:val="single" w:sz="4" w:space="0" w:color="9BC2E6"/>
              <w:right w:val="single" w:sz="4" w:space="0" w:color="9BC2E6"/>
            </w:tcBorders>
            <w:shd w:val="clear" w:color="DDEBF7" w:fill="DDEBF7"/>
            <w:noWrap/>
            <w:vAlign w:val="bottom"/>
            <w:hideMark/>
          </w:tcPr>
          <w:p w14:paraId="1C626980" w14:textId="77777777" w:rsidR="00761E3E" w:rsidRPr="00761E3E" w:rsidRDefault="00761E3E" w:rsidP="00761E3E">
            <w:pPr>
              <w:spacing w:after="0" w:line="240" w:lineRule="auto"/>
              <w:jc w:val="center"/>
              <w:rPr>
                <w:rFonts w:ascii="Calibri" w:eastAsia="Times New Roman" w:hAnsi="Calibri" w:cs="Calibri"/>
                <w:color w:val="000000"/>
                <w:lang w:eastAsia="en-GB"/>
              </w:rPr>
            </w:pPr>
            <w:r w:rsidRPr="00761E3E">
              <w:rPr>
                <w:rFonts w:ascii="Calibri" w:eastAsia="Times New Roman" w:hAnsi="Calibri" w:cs="Calibri"/>
                <w:color w:val="000000"/>
                <w:lang w:eastAsia="en-GB"/>
              </w:rPr>
              <w:t>5</w:t>
            </w:r>
          </w:p>
        </w:tc>
        <w:tc>
          <w:tcPr>
            <w:tcW w:w="2840" w:type="dxa"/>
            <w:tcBorders>
              <w:top w:val="nil"/>
              <w:left w:val="nil"/>
              <w:bottom w:val="nil"/>
              <w:right w:val="nil"/>
            </w:tcBorders>
            <w:shd w:val="clear" w:color="auto" w:fill="auto"/>
            <w:noWrap/>
            <w:vAlign w:val="bottom"/>
            <w:hideMark/>
          </w:tcPr>
          <w:p w14:paraId="0676093A" w14:textId="77777777" w:rsidR="00761E3E" w:rsidRPr="00761E3E" w:rsidRDefault="00761E3E" w:rsidP="00761E3E">
            <w:pPr>
              <w:spacing w:after="0" w:line="240" w:lineRule="auto"/>
              <w:jc w:val="center"/>
              <w:rPr>
                <w:rFonts w:ascii="Calibri" w:eastAsia="Times New Roman" w:hAnsi="Calibri" w:cs="Calibri"/>
                <w:color w:val="000000"/>
                <w:lang w:eastAsia="en-GB"/>
              </w:rPr>
            </w:pPr>
          </w:p>
        </w:tc>
      </w:tr>
    </w:tbl>
    <w:p w14:paraId="01A86616" w14:textId="1FA1ED48" w:rsidR="00761E3E" w:rsidRDefault="00761E3E" w:rsidP="00761E3E">
      <w:pPr>
        <w:rPr>
          <w:rFonts w:ascii="Arial" w:hAnsi="Arial" w:cs="Arial"/>
          <w:color w:val="FF0000"/>
          <w:sz w:val="24"/>
          <w:szCs w:val="24"/>
          <w:lang w:val="en-US"/>
        </w:rPr>
      </w:pPr>
    </w:p>
    <w:p w14:paraId="221898E2" w14:textId="6BDFA1E8" w:rsidR="00761E3E" w:rsidRDefault="00761E3E" w:rsidP="00761E3E">
      <w:pPr>
        <w:pStyle w:val="ListParagraph"/>
        <w:numPr>
          <w:ilvl w:val="0"/>
          <w:numId w:val="11"/>
        </w:numPr>
        <w:rPr>
          <w:rFonts w:ascii="Arial" w:hAnsi="Arial" w:cs="Arial"/>
          <w:color w:val="FF0000"/>
          <w:sz w:val="24"/>
          <w:szCs w:val="24"/>
          <w:lang w:val="en-US"/>
        </w:rPr>
      </w:pPr>
      <w:r>
        <w:rPr>
          <w:rFonts w:ascii="Arial" w:hAnsi="Arial" w:cs="Arial"/>
          <w:color w:val="FF0000"/>
          <w:sz w:val="24"/>
          <w:szCs w:val="24"/>
          <w:lang w:val="en-US"/>
        </w:rPr>
        <w:t xml:space="preserve">Class activities – Excel Survey. </w:t>
      </w:r>
    </w:p>
    <w:tbl>
      <w:tblPr>
        <w:tblW w:w="9643" w:type="dxa"/>
        <w:tblLook w:val="04A0" w:firstRow="1" w:lastRow="0" w:firstColumn="1" w:lastColumn="0" w:noHBand="0" w:noVBand="1"/>
      </w:tblPr>
      <w:tblGrid>
        <w:gridCol w:w="1916"/>
        <w:gridCol w:w="180"/>
        <w:gridCol w:w="1555"/>
        <w:gridCol w:w="181"/>
        <w:gridCol w:w="1979"/>
        <w:gridCol w:w="1916"/>
        <w:gridCol w:w="1916"/>
      </w:tblGrid>
      <w:tr w:rsidR="00D87D53" w:rsidRPr="00D87D53" w14:paraId="0E3F2C78" w14:textId="77777777" w:rsidTr="00D87D53">
        <w:trPr>
          <w:trHeight w:val="420"/>
        </w:trPr>
        <w:tc>
          <w:tcPr>
            <w:tcW w:w="5811" w:type="dxa"/>
            <w:gridSpan w:val="5"/>
            <w:tcBorders>
              <w:top w:val="nil"/>
              <w:left w:val="nil"/>
              <w:bottom w:val="nil"/>
              <w:right w:val="nil"/>
            </w:tcBorders>
            <w:shd w:val="clear" w:color="auto" w:fill="auto"/>
            <w:noWrap/>
            <w:vAlign w:val="bottom"/>
            <w:hideMark/>
          </w:tcPr>
          <w:p w14:paraId="3E9D2733"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1)What is important to you in Moodle?</w:t>
            </w:r>
          </w:p>
        </w:tc>
        <w:tc>
          <w:tcPr>
            <w:tcW w:w="1916" w:type="dxa"/>
            <w:tcBorders>
              <w:top w:val="nil"/>
              <w:left w:val="nil"/>
              <w:bottom w:val="nil"/>
              <w:right w:val="nil"/>
            </w:tcBorders>
            <w:shd w:val="clear" w:color="auto" w:fill="auto"/>
            <w:noWrap/>
            <w:vAlign w:val="bottom"/>
            <w:hideMark/>
          </w:tcPr>
          <w:p w14:paraId="2DF5B7E7"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c>
          <w:tcPr>
            <w:tcW w:w="1916" w:type="dxa"/>
            <w:tcBorders>
              <w:top w:val="nil"/>
              <w:left w:val="nil"/>
              <w:bottom w:val="nil"/>
              <w:right w:val="nil"/>
            </w:tcBorders>
            <w:shd w:val="clear" w:color="auto" w:fill="auto"/>
            <w:noWrap/>
            <w:vAlign w:val="bottom"/>
            <w:hideMark/>
          </w:tcPr>
          <w:p w14:paraId="469CF3B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004CA0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765EC1E" w14:textId="75F9B363"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noProof/>
                <w:color w:val="000000"/>
                <w:lang w:eastAsia="en-GB"/>
              </w:rPr>
              <w:drawing>
                <wp:anchor distT="0" distB="0" distL="114300" distR="114300" simplePos="0" relativeHeight="251673600" behindDoc="0" locked="0" layoutInCell="1" allowOverlap="1" wp14:anchorId="3FBBEF9F" wp14:editId="1B06FBE1">
                  <wp:simplePos x="0" y="0"/>
                  <wp:positionH relativeFrom="column">
                    <wp:posOffset>0</wp:posOffset>
                  </wp:positionH>
                  <wp:positionV relativeFrom="paragraph">
                    <wp:posOffset>7620</wp:posOffset>
                  </wp:positionV>
                  <wp:extent cx="6080760" cy="2971800"/>
                  <wp:effectExtent l="0" t="0" r="15240" b="0"/>
                  <wp:wrapNone/>
                  <wp:docPr id="17" name="Chart 17">
                    <a:extLst xmlns:a="http://schemas.openxmlformats.org/drawingml/2006/main">
                      <a:ext uri="{FF2B5EF4-FFF2-40B4-BE49-F238E27FC236}">
                        <a16:creationId xmlns:a16="http://schemas.microsoft.com/office/drawing/2014/main" id="{FAC541AC-7BF9-9F28-A7ED-908FBBFEE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880"/>
            </w:tblGrid>
            <w:tr w:rsidR="00D87D53" w:rsidRPr="00D87D53" w14:paraId="532206DA"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5C20030E" w14:textId="77777777" w:rsidR="00D87D53" w:rsidRPr="00D87D53" w:rsidRDefault="00D87D53" w:rsidP="00D87D53">
                  <w:pPr>
                    <w:spacing w:after="0" w:line="240" w:lineRule="auto"/>
                    <w:rPr>
                      <w:rFonts w:ascii="Calibri" w:eastAsia="Times New Roman" w:hAnsi="Calibri" w:cs="Calibri"/>
                      <w:color w:val="000000"/>
                      <w:lang w:eastAsia="en-GB"/>
                    </w:rPr>
                  </w:pPr>
                </w:p>
              </w:tc>
            </w:tr>
          </w:tbl>
          <w:p w14:paraId="5B6DC012"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1C6E5B7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0B6BCE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D7A461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6DE7A4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04993D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2C86F0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E572CC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15D25E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D8412C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ED1C39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7696B0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1BA192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B63591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D5D871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81579D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AF0152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267C4A5"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23B421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663F4D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3B5306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0DC34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008F33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337FCA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1EFE03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A792B2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579E94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0F6849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C4A234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1B118B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5E4BD2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3387DB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93CCB4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C50045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4C26BD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86ED186"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20CE72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40C035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BE890A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401EFB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554CC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C3F1F76"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E68BEB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36A80A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7D6436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1E5DF1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AABCF5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1AD931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CA6FBA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D115DB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2E45B8E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3D289C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EFD2CD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3584A7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AEFA2C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643AD1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D532EA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B32AA5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1BCCED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79BB72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D2DF6A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75D01E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61F819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1BC5DC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26714F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A65646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BCEE75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B8E55C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2E7D139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F65B4C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BD58BE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4D34D0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EC8A4F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26CAB3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DF1F60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6789DF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C521A9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9921B8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93FD41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0B89DE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58E39B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C495EB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5C4CA5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595EA2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536FA4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92CA01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00700A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7AFEBA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2EFD39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611CFC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343C16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95EE52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88A027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18DDF1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AB3FD8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16CD45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45DC84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CDA5A9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FD1145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3051E4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6673BC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E96FCA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71A533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7F811E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2D343A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DD71FC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0EA10E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A253C3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16870C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EBC879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21ABB11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2B64AA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659B29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641A84C" w14:textId="77777777" w:rsidTr="00D87D53">
        <w:trPr>
          <w:trHeight w:val="420"/>
        </w:trPr>
        <w:tc>
          <w:tcPr>
            <w:tcW w:w="9643" w:type="dxa"/>
            <w:gridSpan w:val="7"/>
            <w:tcBorders>
              <w:top w:val="nil"/>
              <w:left w:val="nil"/>
              <w:bottom w:val="nil"/>
              <w:right w:val="nil"/>
            </w:tcBorders>
            <w:shd w:val="clear" w:color="auto" w:fill="auto"/>
            <w:noWrap/>
            <w:vAlign w:val="bottom"/>
            <w:hideMark/>
          </w:tcPr>
          <w:p w14:paraId="718429BA"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2)What is the positive impact of using Virtual Learning Environment?</w:t>
            </w:r>
          </w:p>
        </w:tc>
      </w:tr>
      <w:tr w:rsidR="00D87D53" w:rsidRPr="00D87D53" w14:paraId="4737FF2A"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FE262D2"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c>
          <w:tcPr>
            <w:tcW w:w="1555" w:type="dxa"/>
            <w:tcBorders>
              <w:top w:val="nil"/>
              <w:left w:val="nil"/>
              <w:bottom w:val="nil"/>
              <w:right w:val="nil"/>
            </w:tcBorders>
            <w:shd w:val="clear" w:color="auto" w:fill="auto"/>
            <w:noWrap/>
            <w:vAlign w:val="bottom"/>
            <w:hideMark/>
          </w:tcPr>
          <w:p w14:paraId="3AF5EBD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765002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8C4A83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B765F6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86F135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A44BFE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A83E6D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13C076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6F585F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42206E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6CF2A6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84611D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327ADD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444DC2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0BFD11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9C4326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97DB27A" w14:textId="77777777" w:rsidTr="00D87D53">
        <w:trPr>
          <w:trHeight w:val="420"/>
        </w:trPr>
        <w:tc>
          <w:tcPr>
            <w:tcW w:w="9643" w:type="dxa"/>
            <w:gridSpan w:val="7"/>
            <w:tcBorders>
              <w:top w:val="nil"/>
              <w:left w:val="nil"/>
              <w:bottom w:val="nil"/>
              <w:right w:val="nil"/>
            </w:tcBorders>
            <w:shd w:val="clear" w:color="auto" w:fill="auto"/>
            <w:noWrap/>
            <w:vAlign w:val="bottom"/>
            <w:hideMark/>
          </w:tcPr>
          <w:p w14:paraId="2499C094"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3)What is the negative impact of Virtual Learning Environment?</w:t>
            </w:r>
          </w:p>
        </w:tc>
      </w:tr>
      <w:tr w:rsidR="00D87D53" w:rsidRPr="00D87D53" w14:paraId="1DF4CAD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634BB74"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c>
          <w:tcPr>
            <w:tcW w:w="1555" w:type="dxa"/>
            <w:tcBorders>
              <w:top w:val="nil"/>
              <w:left w:val="nil"/>
              <w:bottom w:val="nil"/>
              <w:right w:val="nil"/>
            </w:tcBorders>
            <w:shd w:val="clear" w:color="auto" w:fill="auto"/>
            <w:noWrap/>
            <w:vAlign w:val="bottom"/>
            <w:hideMark/>
          </w:tcPr>
          <w:p w14:paraId="50080F6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043E07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706633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B17DFE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9013AA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315E5C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A1DF1E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9D6954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82A3EA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7B36A4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FA918C8"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F34D59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8F3CEE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C55A9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D561EB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BE5884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0F0E31F" w14:textId="77777777" w:rsidTr="00D87D53">
        <w:trPr>
          <w:trHeight w:val="420"/>
        </w:trPr>
        <w:tc>
          <w:tcPr>
            <w:tcW w:w="5811" w:type="dxa"/>
            <w:gridSpan w:val="5"/>
            <w:tcBorders>
              <w:top w:val="nil"/>
              <w:left w:val="nil"/>
              <w:bottom w:val="nil"/>
              <w:right w:val="nil"/>
            </w:tcBorders>
            <w:shd w:val="clear" w:color="auto" w:fill="auto"/>
            <w:noWrap/>
            <w:vAlign w:val="bottom"/>
            <w:hideMark/>
          </w:tcPr>
          <w:p w14:paraId="35286B1A"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4) How often do you use Moodle?</w:t>
            </w:r>
          </w:p>
        </w:tc>
        <w:tc>
          <w:tcPr>
            <w:tcW w:w="1916" w:type="dxa"/>
            <w:tcBorders>
              <w:top w:val="nil"/>
              <w:left w:val="nil"/>
              <w:bottom w:val="nil"/>
              <w:right w:val="nil"/>
            </w:tcBorders>
            <w:shd w:val="clear" w:color="auto" w:fill="auto"/>
            <w:noWrap/>
            <w:vAlign w:val="bottom"/>
            <w:hideMark/>
          </w:tcPr>
          <w:p w14:paraId="6AA191FE"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c>
          <w:tcPr>
            <w:tcW w:w="1916" w:type="dxa"/>
            <w:tcBorders>
              <w:top w:val="nil"/>
              <w:left w:val="nil"/>
              <w:bottom w:val="nil"/>
              <w:right w:val="nil"/>
            </w:tcBorders>
            <w:shd w:val="clear" w:color="auto" w:fill="auto"/>
            <w:noWrap/>
            <w:vAlign w:val="bottom"/>
            <w:hideMark/>
          </w:tcPr>
          <w:p w14:paraId="536ABD6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16718B3"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445F9C5"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lastRenderedPageBreak/>
              <w:t>Everyday</w:t>
            </w:r>
          </w:p>
        </w:tc>
        <w:tc>
          <w:tcPr>
            <w:tcW w:w="1555" w:type="dxa"/>
            <w:tcBorders>
              <w:top w:val="nil"/>
              <w:left w:val="nil"/>
              <w:bottom w:val="nil"/>
              <w:right w:val="nil"/>
            </w:tcBorders>
            <w:shd w:val="clear" w:color="auto" w:fill="auto"/>
            <w:noWrap/>
            <w:vAlign w:val="bottom"/>
            <w:hideMark/>
          </w:tcPr>
          <w:p w14:paraId="3B8BEEC8"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Twice per week</w:t>
            </w:r>
          </w:p>
        </w:tc>
        <w:tc>
          <w:tcPr>
            <w:tcW w:w="2160" w:type="dxa"/>
            <w:gridSpan w:val="2"/>
            <w:tcBorders>
              <w:top w:val="nil"/>
              <w:left w:val="nil"/>
              <w:bottom w:val="nil"/>
              <w:right w:val="nil"/>
            </w:tcBorders>
            <w:shd w:val="clear" w:color="auto" w:fill="auto"/>
            <w:noWrap/>
            <w:vAlign w:val="bottom"/>
            <w:hideMark/>
          </w:tcPr>
          <w:p w14:paraId="02543E02"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More than 2 per week</w:t>
            </w:r>
          </w:p>
        </w:tc>
        <w:tc>
          <w:tcPr>
            <w:tcW w:w="1916" w:type="dxa"/>
            <w:tcBorders>
              <w:top w:val="nil"/>
              <w:left w:val="nil"/>
              <w:bottom w:val="nil"/>
              <w:right w:val="nil"/>
            </w:tcBorders>
            <w:shd w:val="clear" w:color="auto" w:fill="auto"/>
            <w:noWrap/>
            <w:vAlign w:val="bottom"/>
            <w:hideMark/>
          </w:tcPr>
          <w:p w14:paraId="74DB93E9"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Hardly</w:t>
            </w:r>
          </w:p>
        </w:tc>
        <w:tc>
          <w:tcPr>
            <w:tcW w:w="1916" w:type="dxa"/>
            <w:tcBorders>
              <w:top w:val="nil"/>
              <w:left w:val="nil"/>
              <w:bottom w:val="nil"/>
              <w:right w:val="nil"/>
            </w:tcBorders>
            <w:shd w:val="clear" w:color="auto" w:fill="auto"/>
            <w:noWrap/>
            <w:vAlign w:val="bottom"/>
            <w:hideMark/>
          </w:tcPr>
          <w:p w14:paraId="26C652E6"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Never</w:t>
            </w:r>
          </w:p>
        </w:tc>
      </w:tr>
      <w:tr w:rsidR="00D87D53" w:rsidRPr="00D87D53" w14:paraId="1DB4BF8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B2B4806"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20%</w:t>
            </w:r>
          </w:p>
        </w:tc>
        <w:tc>
          <w:tcPr>
            <w:tcW w:w="1555" w:type="dxa"/>
            <w:tcBorders>
              <w:top w:val="nil"/>
              <w:left w:val="nil"/>
              <w:bottom w:val="nil"/>
              <w:right w:val="nil"/>
            </w:tcBorders>
            <w:shd w:val="clear" w:color="auto" w:fill="auto"/>
            <w:noWrap/>
            <w:vAlign w:val="bottom"/>
            <w:hideMark/>
          </w:tcPr>
          <w:p w14:paraId="1676BC1D"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10%</w:t>
            </w:r>
          </w:p>
        </w:tc>
        <w:tc>
          <w:tcPr>
            <w:tcW w:w="2160" w:type="dxa"/>
            <w:gridSpan w:val="2"/>
            <w:tcBorders>
              <w:top w:val="nil"/>
              <w:left w:val="nil"/>
              <w:bottom w:val="nil"/>
              <w:right w:val="nil"/>
            </w:tcBorders>
            <w:shd w:val="clear" w:color="auto" w:fill="auto"/>
            <w:noWrap/>
            <w:vAlign w:val="bottom"/>
            <w:hideMark/>
          </w:tcPr>
          <w:p w14:paraId="641B6545"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40%</w:t>
            </w:r>
          </w:p>
        </w:tc>
        <w:tc>
          <w:tcPr>
            <w:tcW w:w="1916" w:type="dxa"/>
            <w:tcBorders>
              <w:top w:val="nil"/>
              <w:left w:val="nil"/>
              <w:bottom w:val="nil"/>
              <w:right w:val="nil"/>
            </w:tcBorders>
            <w:shd w:val="clear" w:color="auto" w:fill="auto"/>
            <w:noWrap/>
            <w:vAlign w:val="bottom"/>
            <w:hideMark/>
          </w:tcPr>
          <w:p w14:paraId="0A0905E0"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10%</w:t>
            </w:r>
          </w:p>
        </w:tc>
        <w:tc>
          <w:tcPr>
            <w:tcW w:w="1916" w:type="dxa"/>
            <w:tcBorders>
              <w:top w:val="nil"/>
              <w:left w:val="nil"/>
              <w:bottom w:val="nil"/>
              <w:right w:val="nil"/>
            </w:tcBorders>
            <w:shd w:val="clear" w:color="auto" w:fill="auto"/>
            <w:noWrap/>
            <w:vAlign w:val="bottom"/>
            <w:hideMark/>
          </w:tcPr>
          <w:p w14:paraId="173314E1"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5%</w:t>
            </w:r>
          </w:p>
        </w:tc>
      </w:tr>
      <w:tr w:rsidR="00D87D53" w:rsidRPr="00D87D53" w14:paraId="3029AA2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A254676" w14:textId="0B0D42BC"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noProof/>
                <w:color w:val="000000"/>
                <w:lang w:eastAsia="en-GB"/>
              </w:rPr>
              <mc:AlternateContent>
                <mc:Choice Requires="cx2">
                  <w:drawing>
                    <wp:anchor distT="0" distB="0" distL="114300" distR="114300" simplePos="0" relativeHeight="251674624" behindDoc="0" locked="0" layoutInCell="1" allowOverlap="1" wp14:anchorId="27E480E7" wp14:editId="6D7A61F7">
                      <wp:simplePos x="0" y="0"/>
                      <wp:positionH relativeFrom="column">
                        <wp:posOffset>15240</wp:posOffset>
                      </wp:positionH>
                      <wp:positionV relativeFrom="paragraph">
                        <wp:posOffset>30480</wp:posOffset>
                      </wp:positionV>
                      <wp:extent cx="6035040" cy="2758440"/>
                      <wp:effectExtent l="0" t="0" r="3810" b="3810"/>
                      <wp:wrapNone/>
                      <wp:docPr id="16" name="Chart 16">
                        <a:extLst xmlns:a="http://schemas.openxmlformats.org/drawingml/2006/main">
                          <a:ext uri="{FF2B5EF4-FFF2-40B4-BE49-F238E27FC236}">
                            <a16:creationId xmlns:a16="http://schemas.microsoft.com/office/drawing/2014/main" id="{34233BD6-5943-3855-7FB6-06AE50E980F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2"/>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74624" behindDoc="0" locked="0" layoutInCell="1" allowOverlap="1" wp14:anchorId="27E480E7" wp14:editId="6D7A61F7">
                      <wp:simplePos x="0" y="0"/>
                      <wp:positionH relativeFrom="column">
                        <wp:posOffset>15240</wp:posOffset>
                      </wp:positionH>
                      <wp:positionV relativeFrom="paragraph">
                        <wp:posOffset>30480</wp:posOffset>
                      </wp:positionV>
                      <wp:extent cx="6035040" cy="2758440"/>
                      <wp:effectExtent l="0" t="0" r="3810" b="3810"/>
                      <wp:wrapNone/>
                      <wp:docPr id="16" name="Chart 16">
                        <a:extLst xmlns:a="http://schemas.openxmlformats.org/drawingml/2006/main">
                          <a:ext uri="{FF2B5EF4-FFF2-40B4-BE49-F238E27FC236}">
                            <a16:creationId xmlns:a16="http://schemas.microsoft.com/office/drawing/2014/main" id="{34233BD6-5943-3855-7FB6-06AE50E980F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6" name="Chart 16">
                                <a:extLst>
                                  <a:ext uri="{FF2B5EF4-FFF2-40B4-BE49-F238E27FC236}">
                                    <a16:creationId xmlns:a16="http://schemas.microsoft.com/office/drawing/2014/main" id="{34233BD6-5943-3855-7FB6-06AE50E980F3}"/>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6035040" cy="2758440"/>
                              </a:xfrm>
                              <a:prstGeom prst="rect">
                                <a:avLst/>
                              </a:prstGeom>
                            </pic:spPr>
                          </pic:pic>
                        </a:graphicData>
                      </a:graphic>
                      <wp14:sizeRelH relativeFrom="page">
                        <wp14:pctWidth>0</wp14:pctWidth>
                      </wp14:sizeRelH>
                      <wp14:sizeRelV relativeFrom="page">
                        <wp14:pctHeight>0</wp14:pctHeight>
                      </wp14:sizeRelV>
                    </wp:anchor>
                  </w:drawing>
                </mc:Fallback>
              </mc:AlternateContent>
            </w:r>
          </w:p>
          <w:tbl>
            <w:tblPr>
              <w:tblW w:w="0" w:type="auto"/>
              <w:tblCellSpacing w:w="0" w:type="dxa"/>
              <w:tblCellMar>
                <w:left w:w="0" w:type="dxa"/>
                <w:right w:w="0" w:type="dxa"/>
              </w:tblCellMar>
              <w:tblLook w:val="04A0" w:firstRow="1" w:lastRow="0" w:firstColumn="1" w:lastColumn="0" w:noHBand="0" w:noVBand="1"/>
            </w:tblPr>
            <w:tblGrid>
              <w:gridCol w:w="1880"/>
            </w:tblGrid>
            <w:tr w:rsidR="00D87D53" w:rsidRPr="00D87D53" w14:paraId="60E8EBE0"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430CE639" w14:textId="77777777" w:rsidR="00D87D53" w:rsidRPr="00D87D53" w:rsidRDefault="00D87D53" w:rsidP="00D87D53">
                  <w:pPr>
                    <w:spacing w:after="0" w:line="240" w:lineRule="auto"/>
                    <w:rPr>
                      <w:rFonts w:ascii="Calibri" w:eastAsia="Times New Roman" w:hAnsi="Calibri" w:cs="Calibri"/>
                      <w:color w:val="000000"/>
                      <w:lang w:eastAsia="en-GB"/>
                    </w:rPr>
                  </w:pPr>
                </w:p>
              </w:tc>
            </w:tr>
          </w:tbl>
          <w:p w14:paraId="62ADE20A"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43C5888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C13764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1ADC72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2BE0DF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B70353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97228B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B918A7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979CCB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0AFB8B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04E005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C7F10A7"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AB570F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DBC921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63D8A0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1E5B46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447406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27666C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1AEB0F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5C77C1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0F1984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F6C1F5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1FBC30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BA7ADF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35265D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B1AD39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F34D8F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747F1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53C0C1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F33116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AC887C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A0DFB5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56F2F5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577D91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1CF77C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9F891A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52F0C1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8EF6AE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3E501A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37C2B9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DA04EB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D345653"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FF999D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58F16C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D69DC6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139753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453C83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FCD8A47"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BE0630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A44CCB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C6DED3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031DF9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45BC62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7BDEBD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B3EA3E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D22B42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76610E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1A3A53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E052DE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DD493BB"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C0DDF3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B3A073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C33C41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8F66A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062153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256C8C7"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F3441F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2D3F3E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83FD37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3A1003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292BC8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6D3AB2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661564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F38E14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4272CB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DEA829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8A0406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DEE558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158C03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4D2024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7AE15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C7D2E5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68A0D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F92163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B531F1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EDB838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65290C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88963D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9C7C30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C017848"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26C50F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06B0B1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59558C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D7AD76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CA75F5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64438E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F70164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A14985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325DC1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E7909B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477780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FF930A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2489F2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70EB12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9AFD78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9ED0BA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5E4A77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966CDD3" w14:textId="77777777" w:rsidTr="00D87D53">
        <w:trPr>
          <w:trHeight w:val="420"/>
        </w:trPr>
        <w:tc>
          <w:tcPr>
            <w:tcW w:w="7727" w:type="dxa"/>
            <w:gridSpan w:val="6"/>
            <w:tcBorders>
              <w:top w:val="nil"/>
              <w:left w:val="nil"/>
              <w:bottom w:val="nil"/>
              <w:right w:val="nil"/>
            </w:tcBorders>
            <w:shd w:val="clear" w:color="auto" w:fill="auto"/>
            <w:noWrap/>
            <w:vAlign w:val="bottom"/>
            <w:hideMark/>
          </w:tcPr>
          <w:p w14:paraId="25CB9DBB"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5) Do you like Moodle as Virtual Learning Platform?</w:t>
            </w:r>
          </w:p>
        </w:tc>
        <w:tc>
          <w:tcPr>
            <w:tcW w:w="1916" w:type="dxa"/>
            <w:tcBorders>
              <w:top w:val="nil"/>
              <w:left w:val="nil"/>
              <w:bottom w:val="nil"/>
              <w:right w:val="nil"/>
            </w:tcBorders>
            <w:shd w:val="clear" w:color="auto" w:fill="auto"/>
            <w:noWrap/>
            <w:vAlign w:val="bottom"/>
            <w:hideMark/>
          </w:tcPr>
          <w:p w14:paraId="0F6ED179"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r>
      <w:tr w:rsidR="00D87D53" w:rsidRPr="00D87D53" w14:paraId="40D34C9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7F2DA56"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YES</w:t>
            </w:r>
          </w:p>
        </w:tc>
        <w:tc>
          <w:tcPr>
            <w:tcW w:w="1555" w:type="dxa"/>
            <w:tcBorders>
              <w:top w:val="nil"/>
              <w:left w:val="nil"/>
              <w:bottom w:val="nil"/>
              <w:right w:val="nil"/>
            </w:tcBorders>
            <w:shd w:val="clear" w:color="auto" w:fill="auto"/>
            <w:noWrap/>
            <w:vAlign w:val="bottom"/>
            <w:hideMark/>
          </w:tcPr>
          <w:p w14:paraId="6AAF0868"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NO</w:t>
            </w:r>
          </w:p>
        </w:tc>
        <w:tc>
          <w:tcPr>
            <w:tcW w:w="2160" w:type="dxa"/>
            <w:gridSpan w:val="2"/>
            <w:tcBorders>
              <w:top w:val="nil"/>
              <w:left w:val="nil"/>
              <w:bottom w:val="nil"/>
              <w:right w:val="nil"/>
            </w:tcBorders>
            <w:shd w:val="clear" w:color="auto" w:fill="auto"/>
            <w:noWrap/>
            <w:vAlign w:val="bottom"/>
            <w:hideMark/>
          </w:tcPr>
          <w:p w14:paraId="57E25E96"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916" w:type="dxa"/>
            <w:tcBorders>
              <w:top w:val="nil"/>
              <w:left w:val="nil"/>
              <w:bottom w:val="nil"/>
              <w:right w:val="nil"/>
            </w:tcBorders>
            <w:shd w:val="clear" w:color="auto" w:fill="auto"/>
            <w:noWrap/>
            <w:vAlign w:val="bottom"/>
            <w:hideMark/>
          </w:tcPr>
          <w:p w14:paraId="2253946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B7133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CFE108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52D0DE7"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70%</w:t>
            </w:r>
          </w:p>
        </w:tc>
        <w:tc>
          <w:tcPr>
            <w:tcW w:w="1555" w:type="dxa"/>
            <w:tcBorders>
              <w:top w:val="nil"/>
              <w:left w:val="nil"/>
              <w:bottom w:val="nil"/>
              <w:right w:val="nil"/>
            </w:tcBorders>
            <w:shd w:val="clear" w:color="auto" w:fill="auto"/>
            <w:noWrap/>
            <w:vAlign w:val="bottom"/>
            <w:hideMark/>
          </w:tcPr>
          <w:p w14:paraId="2C7B0560" w14:textId="77777777" w:rsidR="00D87D53" w:rsidRPr="00D87D53" w:rsidRDefault="00D87D53" w:rsidP="00D87D53">
            <w:pPr>
              <w:spacing w:after="0" w:line="240" w:lineRule="auto"/>
              <w:jc w:val="right"/>
              <w:rPr>
                <w:rFonts w:ascii="Calibri" w:eastAsia="Times New Roman" w:hAnsi="Calibri" w:cs="Calibri"/>
                <w:color w:val="000000"/>
                <w:lang w:eastAsia="en-GB"/>
              </w:rPr>
            </w:pPr>
            <w:r w:rsidRPr="00D87D53">
              <w:rPr>
                <w:rFonts w:ascii="Calibri" w:eastAsia="Times New Roman" w:hAnsi="Calibri" w:cs="Calibri"/>
                <w:color w:val="000000"/>
                <w:lang w:eastAsia="en-GB"/>
              </w:rPr>
              <w:t>30%</w:t>
            </w:r>
          </w:p>
        </w:tc>
        <w:tc>
          <w:tcPr>
            <w:tcW w:w="2160" w:type="dxa"/>
            <w:gridSpan w:val="2"/>
            <w:tcBorders>
              <w:top w:val="nil"/>
              <w:left w:val="nil"/>
              <w:bottom w:val="nil"/>
              <w:right w:val="nil"/>
            </w:tcBorders>
            <w:shd w:val="clear" w:color="auto" w:fill="auto"/>
            <w:noWrap/>
            <w:vAlign w:val="bottom"/>
            <w:hideMark/>
          </w:tcPr>
          <w:p w14:paraId="0689FF08" w14:textId="77777777" w:rsidR="00D87D53" w:rsidRPr="00D87D53" w:rsidRDefault="00D87D53" w:rsidP="00D87D53">
            <w:pPr>
              <w:spacing w:after="0" w:line="240" w:lineRule="auto"/>
              <w:jc w:val="right"/>
              <w:rPr>
                <w:rFonts w:ascii="Calibri" w:eastAsia="Times New Roman" w:hAnsi="Calibri" w:cs="Calibri"/>
                <w:color w:val="000000"/>
                <w:lang w:eastAsia="en-GB"/>
              </w:rPr>
            </w:pPr>
          </w:p>
        </w:tc>
        <w:tc>
          <w:tcPr>
            <w:tcW w:w="1916" w:type="dxa"/>
            <w:tcBorders>
              <w:top w:val="nil"/>
              <w:left w:val="nil"/>
              <w:bottom w:val="nil"/>
              <w:right w:val="nil"/>
            </w:tcBorders>
            <w:shd w:val="clear" w:color="auto" w:fill="auto"/>
            <w:noWrap/>
            <w:vAlign w:val="bottom"/>
            <w:hideMark/>
          </w:tcPr>
          <w:p w14:paraId="7709907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4F959F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CB64DD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9CC1DA6" w14:textId="641B5FD9"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noProof/>
                <w:color w:val="000000"/>
                <w:lang w:eastAsia="en-GB"/>
              </w:rPr>
              <w:drawing>
                <wp:anchor distT="0" distB="0" distL="114300" distR="114300" simplePos="0" relativeHeight="251675648" behindDoc="0" locked="0" layoutInCell="1" allowOverlap="1" wp14:anchorId="0431E51B" wp14:editId="2F72D9D4">
                  <wp:simplePos x="0" y="0"/>
                  <wp:positionH relativeFrom="column">
                    <wp:posOffset>0</wp:posOffset>
                  </wp:positionH>
                  <wp:positionV relativeFrom="paragraph">
                    <wp:posOffset>0</wp:posOffset>
                  </wp:positionV>
                  <wp:extent cx="5440680" cy="2750820"/>
                  <wp:effectExtent l="0" t="0" r="7620" b="11430"/>
                  <wp:wrapNone/>
                  <wp:docPr id="15" name="Chart 15">
                    <a:extLst xmlns:a="http://schemas.openxmlformats.org/drawingml/2006/main">
                      <a:ext uri="{FF2B5EF4-FFF2-40B4-BE49-F238E27FC236}">
                        <a16:creationId xmlns:a16="http://schemas.microsoft.com/office/drawing/2014/main" id="{EDFAE4F7-99A3-300D-2A15-6EF03AC69E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880"/>
            </w:tblGrid>
            <w:tr w:rsidR="00D87D53" w:rsidRPr="00D87D53" w14:paraId="35EF410C"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169A3BA7" w14:textId="77777777" w:rsidR="00D87D53" w:rsidRPr="00D87D53" w:rsidRDefault="00D87D53" w:rsidP="00D87D53">
                  <w:pPr>
                    <w:spacing w:after="0" w:line="240" w:lineRule="auto"/>
                    <w:rPr>
                      <w:rFonts w:ascii="Calibri" w:eastAsia="Times New Roman" w:hAnsi="Calibri" w:cs="Calibri"/>
                      <w:color w:val="000000"/>
                      <w:lang w:eastAsia="en-GB"/>
                    </w:rPr>
                  </w:pPr>
                </w:p>
              </w:tc>
            </w:tr>
          </w:tbl>
          <w:p w14:paraId="369F38DC"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15551F0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D94E20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3AF279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18F979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B1CDD2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8D646B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F62E23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F8D6A2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F2EB5B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DFDC28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B6B9E2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D5E1EA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EC9D61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025FA0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BF6C78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552253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87D0067"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A9E335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223E11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57F762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5E418C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A981C2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1A4DD56"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E85290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584324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2B88EEB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F3A82B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2B4EAE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8541976"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CCC0D4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B2618E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F9589D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6D6D57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AC87C4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027CF07"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D61BF4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9F3C09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72F2FE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84C7CD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5F17F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5F4A0C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23E070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0A055F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220E7D9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0F588D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68F63C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D6E55CB"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4C9BB3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A1F195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61D31C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90C223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18A9B2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8F257B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CDE42E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5B9A95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EA2D12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740031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DC27AE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726E71B"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41D143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A9DC6B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1DE409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65FB07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001FBD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2F71DB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A7CD0A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15D41F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1B8ED3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E70FED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FED703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B455CC3"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D3AC0C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201817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ED03B1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5770C0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314AD3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640FB8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F04798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9B653C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2B9EF0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214070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55DB04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247448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5FEFCA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22F87D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47BB9B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98FB30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8D4442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C14D0C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31C463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EBE395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2A9BF2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517162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1B8DD7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E4E911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59B5FF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4BDDE4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305F9B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7493E0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FDDE2B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83BE506"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720212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6A599B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A059C5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44BF10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06971B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8BEF9C9" w14:textId="77777777" w:rsidTr="00D87D53">
        <w:trPr>
          <w:trHeight w:val="420"/>
        </w:trPr>
        <w:tc>
          <w:tcPr>
            <w:tcW w:w="3651" w:type="dxa"/>
            <w:gridSpan w:val="3"/>
            <w:tcBorders>
              <w:top w:val="nil"/>
              <w:left w:val="nil"/>
              <w:bottom w:val="nil"/>
              <w:right w:val="nil"/>
            </w:tcBorders>
            <w:shd w:val="clear" w:color="auto" w:fill="auto"/>
            <w:noWrap/>
            <w:vAlign w:val="bottom"/>
            <w:hideMark/>
          </w:tcPr>
          <w:p w14:paraId="2CCE00D5"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6) If not, why?</w:t>
            </w:r>
          </w:p>
        </w:tc>
        <w:tc>
          <w:tcPr>
            <w:tcW w:w="2160" w:type="dxa"/>
            <w:gridSpan w:val="2"/>
            <w:tcBorders>
              <w:top w:val="nil"/>
              <w:left w:val="nil"/>
              <w:bottom w:val="nil"/>
              <w:right w:val="nil"/>
            </w:tcBorders>
            <w:shd w:val="clear" w:color="auto" w:fill="auto"/>
            <w:noWrap/>
            <w:vAlign w:val="bottom"/>
            <w:hideMark/>
          </w:tcPr>
          <w:p w14:paraId="7602A359"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c>
          <w:tcPr>
            <w:tcW w:w="1916" w:type="dxa"/>
            <w:tcBorders>
              <w:top w:val="nil"/>
              <w:left w:val="nil"/>
              <w:bottom w:val="nil"/>
              <w:right w:val="nil"/>
            </w:tcBorders>
            <w:shd w:val="clear" w:color="auto" w:fill="auto"/>
            <w:noWrap/>
            <w:vAlign w:val="bottom"/>
            <w:hideMark/>
          </w:tcPr>
          <w:p w14:paraId="5E41817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210C76A" w14:textId="77777777"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color w:val="000000"/>
                <w:lang w:eastAsia="en-GB"/>
              </w:rPr>
              <w:t>I</w:t>
            </w:r>
          </w:p>
        </w:tc>
      </w:tr>
      <w:tr w:rsidR="00D87D53" w:rsidRPr="00D87D53" w14:paraId="140433F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1816A69"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1CDC288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50C33A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025D79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6CBD05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822C49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04B0A0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9CBE92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EBC9C1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4BD108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4309DC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FA487E8"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8DCF67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FE8787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46163E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741D75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3EE7FA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702736D" w14:textId="77777777" w:rsidTr="00D87D53">
        <w:trPr>
          <w:trHeight w:val="420"/>
        </w:trPr>
        <w:tc>
          <w:tcPr>
            <w:tcW w:w="7727" w:type="dxa"/>
            <w:gridSpan w:val="6"/>
            <w:tcBorders>
              <w:top w:val="nil"/>
              <w:left w:val="nil"/>
              <w:bottom w:val="nil"/>
              <w:right w:val="nil"/>
            </w:tcBorders>
            <w:shd w:val="clear" w:color="auto" w:fill="auto"/>
            <w:noWrap/>
            <w:vAlign w:val="bottom"/>
            <w:hideMark/>
          </w:tcPr>
          <w:p w14:paraId="25FE9F62"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7)How helpful is for you Moodle Service?</w:t>
            </w:r>
          </w:p>
        </w:tc>
        <w:tc>
          <w:tcPr>
            <w:tcW w:w="1916" w:type="dxa"/>
            <w:tcBorders>
              <w:top w:val="nil"/>
              <w:left w:val="nil"/>
              <w:bottom w:val="nil"/>
              <w:right w:val="nil"/>
            </w:tcBorders>
            <w:shd w:val="clear" w:color="auto" w:fill="auto"/>
            <w:noWrap/>
            <w:vAlign w:val="bottom"/>
            <w:hideMark/>
          </w:tcPr>
          <w:p w14:paraId="34352CBF"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r>
      <w:tr w:rsidR="00D87D53" w:rsidRPr="00D87D53" w14:paraId="0857C95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8014D8D" w14:textId="1229696E"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noProof/>
                <w:color w:val="000000"/>
                <w:lang w:eastAsia="en-GB"/>
              </w:rPr>
              <w:drawing>
                <wp:anchor distT="0" distB="0" distL="114300" distR="114300" simplePos="0" relativeHeight="251676672" behindDoc="0" locked="0" layoutInCell="1" allowOverlap="1" wp14:anchorId="092EDF5B" wp14:editId="5D333FF4">
                  <wp:simplePos x="0" y="0"/>
                  <wp:positionH relativeFrom="column">
                    <wp:posOffset>15240</wp:posOffset>
                  </wp:positionH>
                  <wp:positionV relativeFrom="paragraph">
                    <wp:posOffset>7620</wp:posOffset>
                  </wp:positionV>
                  <wp:extent cx="6027420" cy="2804160"/>
                  <wp:effectExtent l="0" t="0" r="11430" b="15240"/>
                  <wp:wrapNone/>
                  <wp:docPr id="14" name="Chart 14">
                    <a:extLst xmlns:a="http://schemas.openxmlformats.org/drawingml/2006/main">
                      <a:ext uri="{FF2B5EF4-FFF2-40B4-BE49-F238E27FC236}">
                        <a16:creationId xmlns:a16="http://schemas.microsoft.com/office/drawing/2014/main" id="{A92BD2FB-DF33-7859-4032-7717F1C5D6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880"/>
            </w:tblGrid>
            <w:tr w:rsidR="00D87D53" w:rsidRPr="00D87D53" w14:paraId="3DB9BE59"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0508CD54" w14:textId="77777777" w:rsidR="00D87D53" w:rsidRPr="00D87D53" w:rsidRDefault="00D87D53" w:rsidP="00D87D53">
                  <w:pPr>
                    <w:spacing w:after="0" w:line="240" w:lineRule="auto"/>
                    <w:rPr>
                      <w:rFonts w:ascii="Calibri" w:eastAsia="Times New Roman" w:hAnsi="Calibri" w:cs="Calibri"/>
                      <w:color w:val="000000"/>
                      <w:lang w:eastAsia="en-GB"/>
                    </w:rPr>
                  </w:pPr>
                </w:p>
              </w:tc>
            </w:tr>
          </w:tbl>
          <w:p w14:paraId="19C823F7"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2E18871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E030DF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63C893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B67CE0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963E88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AD416E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57F5EE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2268AC9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4B213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EA48A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FB4B29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8DCBB2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704391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80EAEC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653BB1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53D676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302798A"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234DC7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0FBB51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35F6C8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ED2646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862D7E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5E3C71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0FD5FD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352007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BE799E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F08611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F817EA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F96AE4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E58DC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211CCF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FF1CF9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AB4B65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1C4A26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D684E8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2A956A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56F061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F4A434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F04C6B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5489AD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7C5D4F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59A05A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0D8E69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C12E46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BD224E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7DF978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C2AAD7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B86D76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F033B1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9FE36D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88BE33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998F63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306DC8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C4E8AE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C326D8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5A05F5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477104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6B96FE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D3A59C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946878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1C9014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743017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09B478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014136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AC9040A"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293C41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9D6B68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D24D21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89C00D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3D9EF9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16866E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CACD67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DAC5D1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487CD8C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8945F4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F18B1C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A5611FA"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D3F5B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2A7B7D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745875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166816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47E3F7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8B23058"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2FC5CE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685669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6BD395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44DCF4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816406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2BAE82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6F59A4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72B73D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9091E1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DD2FC7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22B507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1CCE1D4"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768205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0AD881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C4AB61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937909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3B354E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F2388B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C007FE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A37540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79F503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5D5D06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6A911F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CC27E82" w14:textId="77777777" w:rsidTr="00D87D53">
        <w:trPr>
          <w:trHeight w:val="420"/>
        </w:trPr>
        <w:tc>
          <w:tcPr>
            <w:tcW w:w="3651" w:type="dxa"/>
            <w:gridSpan w:val="3"/>
            <w:tcBorders>
              <w:top w:val="nil"/>
              <w:left w:val="nil"/>
              <w:bottom w:val="nil"/>
              <w:right w:val="nil"/>
            </w:tcBorders>
            <w:shd w:val="clear" w:color="auto" w:fill="auto"/>
            <w:noWrap/>
            <w:vAlign w:val="bottom"/>
            <w:hideMark/>
          </w:tcPr>
          <w:p w14:paraId="7141FAEC"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8) If not helpful at all, why?</w:t>
            </w:r>
          </w:p>
        </w:tc>
        <w:tc>
          <w:tcPr>
            <w:tcW w:w="2160" w:type="dxa"/>
            <w:gridSpan w:val="2"/>
            <w:tcBorders>
              <w:top w:val="nil"/>
              <w:left w:val="nil"/>
              <w:bottom w:val="nil"/>
              <w:right w:val="nil"/>
            </w:tcBorders>
            <w:shd w:val="clear" w:color="auto" w:fill="auto"/>
            <w:noWrap/>
            <w:vAlign w:val="bottom"/>
            <w:hideMark/>
          </w:tcPr>
          <w:p w14:paraId="0B443363"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c>
          <w:tcPr>
            <w:tcW w:w="1916" w:type="dxa"/>
            <w:tcBorders>
              <w:top w:val="nil"/>
              <w:left w:val="nil"/>
              <w:bottom w:val="nil"/>
              <w:right w:val="nil"/>
            </w:tcBorders>
            <w:shd w:val="clear" w:color="auto" w:fill="auto"/>
            <w:noWrap/>
            <w:vAlign w:val="bottom"/>
            <w:hideMark/>
          </w:tcPr>
          <w:p w14:paraId="527415F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A7C472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99E9AA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C7C04C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CD1734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A3F80C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13BDEA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0D9ABB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C055B0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49EB69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7D020E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68B8B4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26BB7B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74419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CF1834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483051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1666D5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17D685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31995B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79291D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C3FA4EC" w14:textId="77777777" w:rsidTr="00D87D53">
        <w:trPr>
          <w:trHeight w:val="420"/>
        </w:trPr>
        <w:tc>
          <w:tcPr>
            <w:tcW w:w="7727" w:type="dxa"/>
            <w:gridSpan w:val="6"/>
            <w:tcBorders>
              <w:top w:val="nil"/>
              <w:left w:val="nil"/>
              <w:bottom w:val="nil"/>
              <w:right w:val="nil"/>
            </w:tcBorders>
            <w:shd w:val="clear" w:color="auto" w:fill="auto"/>
            <w:noWrap/>
            <w:vAlign w:val="bottom"/>
            <w:hideMark/>
          </w:tcPr>
          <w:p w14:paraId="28470288"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9) Would you recommend Moodle to another student?</w:t>
            </w:r>
          </w:p>
        </w:tc>
        <w:tc>
          <w:tcPr>
            <w:tcW w:w="1916" w:type="dxa"/>
            <w:tcBorders>
              <w:top w:val="nil"/>
              <w:left w:val="nil"/>
              <w:bottom w:val="nil"/>
              <w:right w:val="nil"/>
            </w:tcBorders>
            <w:shd w:val="clear" w:color="auto" w:fill="auto"/>
            <w:noWrap/>
            <w:vAlign w:val="bottom"/>
            <w:hideMark/>
          </w:tcPr>
          <w:p w14:paraId="4738E1EA"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p>
        </w:tc>
      </w:tr>
      <w:tr w:rsidR="00D87D53" w:rsidRPr="00D87D53" w14:paraId="392C2190"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483A408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7DC9937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216BA52"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0FEA44E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29627B0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A4C0C6B"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CF6C283" w14:textId="4CC05B18" w:rsidR="00D87D53" w:rsidRPr="00D87D53" w:rsidRDefault="00D87D53" w:rsidP="00D87D53">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880"/>
            </w:tblGrid>
            <w:tr w:rsidR="00D87D53" w:rsidRPr="00D87D53" w14:paraId="570F2AA0"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21911CEB" w14:textId="0A73915F"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noProof/>
                      <w:color w:val="000000"/>
                      <w:lang w:eastAsia="en-GB"/>
                    </w:rPr>
                    <w:drawing>
                      <wp:anchor distT="0" distB="0" distL="114300" distR="114300" simplePos="0" relativeHeight="251677696" behindDoc="0" locked="0" layoutInCell="1" allowOverlap="1" wp14:anchorId="663B4F6B" wp14:editId="3D828598">
                        <wp:simplePos x="0" y="0"/>
                        <wp:positionH relativeFrom="column">
                          <wp:posOffset>-68580</wp:posOffset>
                        </wp:positionH>
                        <wp:positionV relativeFrom="paragraph">
                          <wp:posOffset>-487045</wp:posOffset>
                        </wp:positionV>
                        <wp:extent cx="6027420" cy="2750820"/>
                        <wp:effectExtent l="0" t="0" r="0" b="0"/>
                        <wp:wrapNone/>
                        <wp:docPr id="13" name="Chart 13">
                          <a:extLst xmlns:a="http://schemas.openxmlformats.org/drawingml/2006/main">
                            <a:ext uri="{FF2B5EF4-FFF2-40B4-BE49-F238E27FC236}">
                              <a16:creationId xmlns:a16="http://schemas.microsoft.com/office/drawing/2014/main" id="{33FB205F-D853-7CD0-1998-DF0B46D346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p>
              </w:tc>
            </w:tr>
          </w:tbl>
          <w:p w14:paraId="7BE3325C"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560FE56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ADFEB7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B583E2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354E11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02ED4C5"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2852F46" w14:textId="48EC47DA"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A73786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ADFF24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C5F1B6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7AA6D4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7587673"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FA5683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79B562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D45DAA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BE3395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71BFA2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617C77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7C4C9C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37ECE3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2BAAAF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E3C9C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64E54C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498939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94CD4C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738BFCB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C6A95D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003ADD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8306B7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99630D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C6224B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C26519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515365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9D3A19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6EC12B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9F15A9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1DDBEB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62EB4FC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86117C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FD92E5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9D48B5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9542547"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B2E687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E69995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42D1DE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1E0618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80A971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446E40A"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C26FB4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E8358A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FED6B9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245670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B8E7C6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A820E96"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004B774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6A2BB9C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31DA095"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1AC2ED8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431E793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58A4798"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20E1C01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0F936B5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C8777EC"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6CBEE27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72031D4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5972A215"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0B0986D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0786CCF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CE122E0" w14:textId="77777777" w:rsidTr="00D87D53">
        <w:trPr>
          <w:gridAfter w:val="3"/>
          <w:wAfter w:w="5811" w:type="dxa"/>
          <w:trHeight w:val="288"/>
        </w:trPr>
        <w:tc>
          <w:tcPr>
            <w:tcW w:w="1916" w:type="dxa"/>
            <w:tcBorders>
              <w:top w:val="nil"/>
              <w:left w:val="nil"/>
              <w:bottom w:val="nil"/>
              <w:right w:val="nil"/>
            </w:tcBorders>
            <w:shd w:val="clear" w:color="auto" w:fill="auto"/>
            <w:noWrap/>
            <w:vAlign w:val="bottom"/>
            <w:hideMark/>
          </w:tcPr>
          <w:p w14:paraId="680ED9C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gridSpan w:val="3"/>
            <w:tcBorders>
              <w:top w:val="nil"/>
              <w:left w:val="nil"/>
              <w:bottom w:val="nil"/>
              <w:right w:val="nil"/>
            </w:tcBorders>
            <w:shd w:val="clear" w:color="auto" w:fill="auto"/>
            <w:noWrap/>
            <w:vAlign w:val="bottom"/>
            <w:hideMark/>
          </w:tcPr>
          <w:p w14:paraId="1CC501C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7EAB1A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403DC7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32CB88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5B13A2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B112C8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CE63E2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4014B7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1AE7E4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E2F5A7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9AF281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FA169B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E61AB9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595D92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0BA407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447322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5A5CBD3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2D4C5A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7AF27C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619BB9E" w14:textId="77777777" w:rsidTr="00D87D53">
        <w:trPr>
          <w:trHeight w:val="420"/>
        </w:trPr>
        <w:tc>
          <w:tcPr>
            <w:tcW w:w="9643" w:type="dxa"/>
            <w:gridSpan w:val="7"/>
            <w:tcBorders>
              <w:top w:val="nil"/>
              <w:left w:val="nil"/>
              <w:bottom w:val="nil"/>
              <w:right w:val="nil"/>
            </w:tcBorders>
            <w:shd w:val="clear" w:color="auto" w:fill="auto"/>
            <w:noWrap/>
            <w:vAlign w:val="bottom"/>
            <w:hideMark/>
          </w:tcPr>
          <w:p w14:paraId="60B8A188" w14:textId="77777777" w:rsidR="00D87D53" w:rsidRPr="00D87D53" w:rsidRDefault="00D87D53" w:rsidP="00D87D53">
            <w:pPr>
              <w:spacing w:after="0" w:line="240" w:lineRule="auto"/>
              <w:rPr>
                <w:rFonts w:ascii="Calibri" w:eastAsia="Times New Roman" w:hAnsi="Calibri" w:cs="Calibri"/>
                <w:b/>
                <w:bCs/>
                <w:color w:val="000000"/>
                <w:sz w:val="32"/>
                <w:szCs w:val="32"/>
                <w:lang w:eastAsia="en-GB"/>
              </w:rPr>
            </w:pPr>
            <w:r w:rsidRPr="00D87D53">
              <w:rPr>
                <w:rFonts w:ascii="Calibri" w:eastAsia="Times New Roman" w:hAnsi="Calibri" w:cs="Calibri"/>
                <w:b/>
                <w:bCs/>
                <w:color w:val="000000"/>
                <w:sz w:val="32"/>
                <w:szCs w:val="32"/>
                <w:lang w:eastAsia="en-GB"/>
              </w:rPr>
              <w:t xml:space="preserve">10) Tell us on scale from 1 to 10 how do you like Platform: </w:t>
            </w:r>
          </w:p>
        </w:tc>
      </w:tr>
      <w:tr w:rsidR="00D87D53" w:rsidRPr="00D87D53" w14:paraId="1930015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26E74E3A" w14:textId="5325AA68" w:rsidR="00D87D53" w:rsidRPr="00D87D53" w:rsidRDefault="00D87D53" w:rsidP="00D87D53">
            <w:pPr>
              <w:spacing w:after="0" w:line="240" w:lineRule="auto"/>
              <w:rPr>
                <w:rFonts w:ascii="Calibri" w:eastAsia="Times New Roman" w:hAnsi="Calibri" w:cs="Calibri"/>
                <w:color w:val="000000"/>
                <w:lang w:eastAsia="en-GB"/>
              </w:rPr>
            </w:pPr>
            <w:r w:rsidRPr="00D87D53">
              <w:rPr>
                <w:rFonts w:ascii="Calibri" w:eastAsia="Times New Roman" w:hAnsi="Calibri" w:cs="Calibri"/>
                <w:noProof/>
                <w:color w:val="000000"/>
                <w:lang w:eastAsia="en-GB"/>
              </w:rPr>
              <w:drawing>
                <wp:anchor distT="0" distB="0" distL="114300" distR="114300" simplePos="0" relativeHeight="251678720" behindDoc="0" locked="0" layoutInCell="1" allowOverlap="1" wp14:anchorId="0C629FE7" wp14:editId="23641FD3">
                  <wp:simplePos x="0" y="0"/>
                  <wp:positionH relativeFrom="column">
                    <wp:posOffset>0</wp:posOffset>
                  </wp:positionH>
                  <wp:positionV relativeFrom="paragraph">
                    <wp:posOffset>30480</wp:posOffset>
                  </wp:positionV>
                  <wp:extent cx="6027420" cy="2735580"/>
                  <wp:effectExtent l="0" t="0" r="11430" b="7620"/>
                  <wp:wrapNone/>
                  <wp:docPr id="12" name="Chart 12">
                    <a:extLst xmlns:a="http://schemas.openxmlformats.org/drawingml/2006/main">
                      <a:ext uri="{FF2B5EF4-FFF2-40B4-BE49-F238E27FC236}">
                        <a16:creationId xmlns:a16="http://schemas.microsoft.com/office/drawing/2014/main" id="{553B9C20-B061-37BF-EA7A-73027E2AC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880"/>
            </w:tblGrid>
            <w:tr w:rsidR="00D87D53" w:rsidRPr="00D87D53" w14:paraId="22A08B22" w14:textId="77777777">
              <w:trPr>
                <w:trHeight w:val="288"/>
                <w:tblCellSpacing w:w="0" w:type="dxa"/>
              </w:trPr>
              <w:tc>
                <w:tcPr>
                  <w:tcW w:w="1880" w:type="dxa"/>
                  <w:tcBorders>
                    <w:top w:val="nil"/>
                    <w:left w:val="nil"/>
                    <w:bottom w:val="nil"/>
                    <w:right w:val="nil"/>
                  </w:tcBorders>
                  <w:shd w:val="clear" w:color="auto" w:fill="auto"/>
                  <w:noWrap/>
                  <w:vAlign w:val="bottom"/>
                  <w:hideMark/>
                </w:tcPr>
                <w:p w14:paraId="12B0C5CA" w14:textId="77777777" w:rsidR="00D87D53" w:rsidRPr="00D87D53" w:rsidRDefault="00D87D53" w:rsidP="00D87D53">
                  <w:pPr>
                    <w:spacing w:after="0" w:line="240" w:lineRule="auto"/>
                    <w:rPr>
                      <w:rFonts w:ascii="Calibri" w:eastAsia="Times New Roman" w:hAnsi="Calibri" w:cs="Calibri"/>
                      <w:color w:val="000000"/>
                      <w:lang w:eastAsia="en-GB"/>
                    </w:rPr>
                  </w:pPr>
                </w:p>
              </w:tc>
            </w:tr>
          </w:tbl>
          <w:p w14:paraId="04066C66" w14:textId="77777777" w:rsidR="00D87D53" w:rsidRPr="00D87D53" w:rsidRDefault="00D87D53" w:rsidP="00D87D53">
            <w:pPr>
              <w:spacing w:after="0" w:line="240" w:lineRule="auto"/>
              <w:rPr>
                <w:rFonts w:ascii="Calibri" w:eastAsia="Times New Roman" w:hAnsi="Calibri" w:cs="Calibri"/>
                <w:color w:val="000000"/>
                <w:lang w:eastAsia="en-GB"/>
              </w:rPr>
            </w:pPr>
          </w:p>
        </w:tc>
        <w:tc>
          <w:tcPr>
            <w:tcW w:w="1555" w:type="dxa"/>
            <w:tcBorders>
              <w:top w:val="nil"/>
              <w:left w:val="nil"/>
              <w:bottom w:val="nil"/>
              <w:right w:val="nil"/>
            </w:tcBorders>
            <w:shd w:val="clear" w:color="auto" w:fill="auto"/>
            <w:noWrap/>
            <w:vAlign w:val="bottom"/>
            <w:hideMark/>
          </w:tcPr>
          <w:p w14:paraId="05793EC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769205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70AAC9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F8B971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2A6A6E21"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1B0DC2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8FA5A5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768D92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C60932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FFAFA8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87B0B1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00FB45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5864AF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BF6CC0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5FD403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F966A5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2A53159"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63661A2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F05E9A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0E0F72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176139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9DB71B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FAFD573"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0662F6F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DA8BD6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D767B7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56C8CA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05BE01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FAA1E53"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79C7E7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9AD2F7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403C37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F6DE1F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5830D8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E48196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4C5A37C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3C1AE77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F2FC5EE"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6C930A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F5C2D71"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3B2C60E"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F04281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1D83BF3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24C9E2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05BA52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6DB3CA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3E9D759C"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C64FCC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294305A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B3CFF4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3E1A53A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308407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4D790672"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9B5C8D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DE70B3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73A71E4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D41014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1D9D97A"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76B0DDAA"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6F9174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0CFE22A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0C836AA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289F85A6"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0AD70A40"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1EB58EF0"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7A34A73C"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10098F7"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1EF9126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5444992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66B3E71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D48C0BD"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36395365"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0412B1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F1F3D0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C74A19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168D1E3"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00D74475"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1B16F33F"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5A7E709B"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3FB2D768"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AFE763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1F0AEA9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r w:rsidR="00D87D53" w:rsidRPr="00D87D53" w14:paraId="6544E06F" w14:textId="77777777" w:rsidTr="00D87D53">
        <w:trPr>
          <w:trHeight w:val="288"/>
        </w:trPr>
        <w:tc>
          <w:tcPr>
            <w:tcW w:w="2096" w:type="dxa"/>
            <w:gridSpan w:val="2"/>
            <w:tcBorders>
              <w:top w:val="nil"/>
              <w:left w:val="nil"/>
              <w:bottom w:val="nil"/>
              <w:right w:val="nil"/>
            </w:tcBorders>
            <w:shd w:val="clear" w:color="auto" w:fill="auto"/>
            <w:noWrap/>
            <w:vAlign w:val="bottom"/>
            <w:hideMark/>
          </w:tcPr>
          <w:p w14:paraId="5D69F18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555" w:type="dxa"/>
            <w:tcBorders>
              <w:top w:val="nil"/>
              <w:left w:val="nil"/>
              <w:bottom w:val="nil"/>
              <w:right w:val="nil"/>
            </w:tcBorders>
            <w:shd w:val="clear" w:color="auto" w:fill="auto"/>
            <w:noWrap/>
            <w:vAlign w:val="bottom"/>
            <w:hideMark/>
          </w:tcPr>
          <w:p w14:paraId="44649F24"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2160" w:type="dxa"/>
            <w:gridSpan w:val="2"/>
            <w:tcBorders>
              <w:top w:val="nil"/>
              <w:left w:val="nil"/>
              <w:bottom w:val="nil"/>
              <w:right w:val="nil"/>
            </w:tcBorders>
            <w:shd w:val="clear" w:color="auto" w:fill="auto"/>
            <w:noWrap/>
            <w:vAlign w:val="bottom"/>
            <w:hideMark/>
          </w:tcPr>
          <w:p w14:paraId="633A031D"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439663F9"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c>
          <w:tcPr>
            <w:tcW w:w="1916" w:type="dxa"/>
            <w:tcBorders>
              <w:top w:val="nil"/>
              <w:left w:val="nil"/>
              <w:bottom w:val="nil"/>
              <w:right w:val="nil"/>
            </w:tcBorders>
            <w:shd w:val="clear" w:color="auto" w:fill="auto"/>
            <w:noWrap/>
            <w:vAlign w:val="bottom"/>
            <w:hideMark/>
          </w:tcPr>
          <w:p w14:paraId="7B862BA2" w14:textId="77777777" w:rsidR="00D87D53" w:rsidRPr="00D87D53" w:rsidRDefault="00D87D53" w:rsidP="00D87D53">
            <w:pPr>
              <w:spacing w:after="0" w:line="240" w:lineRule="auto"/>
              <w:rPr>
                <w:rFonts w:ascii="Times New Roman" w:eastAsia="Times New Roman" w:hAnsi="Times New Roman" w:cs="Times New Roman"/>
                <w:sz w:val="20"/>
                <w:szCs w:val="20"/>
                <w:lang w:eastAsia="en-GB"/>
              </w:rPr>
            </w:pPr>
          </w:p>
        </w:tc>
      </w:tr>
    </w:tbl>
    <w:p w14:paraId="7D534214" w14:textId="77777777" w:rsidR="00761E3E" w:rsidRPr="00761E3E" w:rsidRDefault="00761E3E" w:rsidP="00761E3E">
      <w:pPr>
        <w:rPr>
          <w:rFonts w:ascii="Arial" w:hAnsi="Arial" w:cs="Arial"/>
          <w:color w:val="FF0000"/>
          <w:sz w:val="24"/>
          <w:szCs w:val="24"/>
          <w:lang w:val="en-US"/>
        </w:rPr>
      </w:pPr>
    </w:p>
    <w:sectPr w:rsidR="00761E3E" w:rsidRPr="00761E3E">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7C714" w14:textId="77777777" w:rsidR="00CE27C8" w:rsidRDefault="00CE27C8" w:rsidP="00A60383">
      <w:pPr>
        <w:spacing w:after="0" w:line="240" w:lineRule="auto"/>
      </w:pPr>
      <w:r>
        <w:separator/>
      </w:r>
    </w:p>
  </w:endnote>
  <w:endnote w:type="continuationSeparator" w:id="0">
    <w:p w14:paraId="43A96DCE" w14:textId="77777777" w:rsidR="00CE27C8" w:rsidRDefault="00CE27C8" w:rsidP="00A60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964600"/>
      <w:docPartObj>
        <w:docPartGallery w:val="Page Numbers (Bottom of Page)"/>
        <w:docPartUnique/>
      </w:docPartObj>
    </w:sdtPr>
    <w:sdtEndPr>
      <w:rPr>
        <w:noProof/>
      </w:rPr>
    </w:sdtEndPr>
    <w:sdtContent>
      <w:p w14:paraId="0BDF0D94" w14:textId="426B4DE6" w:rsidR="00A60383" w:rsidRDefault="00A60383">
        <w:pPr>
          <w:pStyle w:val="Footer"/>
          <w:jc w:val="cen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072E13E3" w14:textId="77777777" w:rsidR="00A60383" w:rsidRDefault="00A60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113AB" w14:textId="77777777" w:rsidR="00CE27C8" w:rsidRDefault="00CE27C8" w:rsidP="00A60383">
      <w:pPr>
        <w:spacing w:after="0" w:line="240" w:lineRule="auto"/>
      </w:pPr>
      <w:r>
        <w:separator/>
      </w:r>
    </w:p>
  </w:footnote>
  <w:footnote w:type="continuationSeparator" w:id="0">
    <w:p w14:paraId="5F07266E" w14:textId="77777777" w:rsidR="00CE27C8" w:rsidRDefault="00CE27C8" w:rsidP="00A60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269D3"/>
    <w:multiLevelType w:val="multilevel"/>
    <w:tmpl w:val="1712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30B39"/>
    <w:multiLevelType w:val="hybridMultilevel"/>
    <w:tmpl w:val="86DABB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E6387B"/>
    <w:multiLevelType w:val="hybridMultilevel"/>
    <w:tmpl w:val="6BB8EC52"/>
    <w:lvl w:ilvl="0" w:tplc="DC6E23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B90B9F"/>
    <w:multiLevelType w:val="hybridMultilevel"/>
    <w:tmpl w:val="C10A12CA"/>
    <w:lvl w:ilvl="0" w:tplc="5EE2A10A">
      <w:start w:val="1"/>
      <w:numFmt w:val="decimal"/>
      <w:lvlText w:val="%1."/>
      <w:lvlJc w:val="left"/>
      <w:pPr>
        <w:ind w:left="720" w:hanging="360"/>
      </w:pPr>
      <w:rPr>
        <w:rFonts w:ascii="Arial" w:hAnsi="Arial" w:cs="Arial" w:hint="default"/>
        <w:b/>
        <w:bCs/>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9F5E13"/>
    <w:multiLevelType w:val="hybridMultilevel"/>
    <w:tmpl w:val="81809C76"/>
    <w:lvl w:ilvl="0" w:tplc="A03C8F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202AC8"/>
    <w:multiLevelType w:val="multilevel"/>
    <w:tmpl w:val="06042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0B04A1"/>
    <w:multiLevelType w:val="hybridMultilevel"/>
    <w:tmpl w:val="6FE890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C5672D"/>
    <w:multiLevelType w:val="hybridMultilevel"/>
    <w:tmpl w:val="C972B0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D5C4EFF"/>
    <w:multiLevelType w:val="hybridMultilevel"/>
    <w:tmpl w:val="40DA52E0"/>
    <w:lvl w:ilvl="0" w:tplc="DD92A9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6667A5"/>
    <w:multiLevelType w:val="hybridMultilevel"/>
    <w:tmpl w:val="C9847B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864242"/>
    <w:multiLevelType w:val="hybridMultilevel"/>
    <w:tmpl w:val="196831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9E777A"/>
    <w:multiLevelType w:val="hybridMultilevel"/>
    <w:tmpl w:val="9F96D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260205"/>
    <w:multiLevelType w:val="hybridMultilevel"/>
    <w:tmpl w:val="0E5E772E"/>
    <w:lvl w:ilvl="0" w:tplc="8CFE4CF4">
      <w:start w:val="1"/>
      <w:numFmt w:val="decimal"/>
      <w:lvlText w:val="%1."/>
      <w:lvlJc w:val="left"/>
      <w:pPr>
        <w:ind w:left="786" w:hanging="360"/>
      </w:pPr>
      <w:rPr>
        <w:rFonts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9244286">
    <w:abstractNumId w:val="8"/>
  </w:num>
  <w:num w:numId="2" w16cid:durableId="484973234">
    <w:abstractNumId w:val="3"/>
  </w:num>
  <w:num w:numId="3" w16cid:durableId="1510363880">
    <w:abstractNumId w:val="4"/>
  </w:num>
  <w:num w:numId="4" w16cid:durableId="182745001">
    <w:abstractNumId w:val="11"/>
  </w:num>
  <w:num w:numId="5" w16cid:durableId="1564483385">
    <w:abstractNumId w:val="1"/>
  </w:num>
  <w:num w:numId="6" w16cid:durableId="1689406077">
    <w:abstractNumId w:val="12"/>
  </w:num>
  <w:num w:numId="7" w16cid:durableId="1863516515">
    <w:abstractNumId w:val="7"/>
  </w:num>
  <w:num w:numId="8" w16cid:durableId="1511065716">
    <w:abstractNumId w:val="10"/>
  </w:num>
  <w:num w:numId="9" w16cid:durableId="708409153">
    <w:abstractNumId w:val="6"/>
  </w:num>
  <w:num w:numId="10" w16cid:durableId="874851219">
    <w:abstractNumId w:val="9"/>
  </w:num>
  <w:num w:numId="11" w16cid:durableId="817916604">
    <w:abstractNumId w:val="2"/>
  </w:num>
  <w:num w:numId="12" w16cid:durableId="1130396411">
    <w:abstractNumId w:val="5"/>
  </w:num>
  <w:num w:numId="13" w16cid:durableId="642658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A9F"/>
    <w:rsid w:val="000209F7"/>
    <w:rsid w:val="00092D1F"/>
    <w:rsid w:val="00146352"/>
    <w:rsid w:val="001539C9"/>
    <w:rsid w:val="00183456"/>
    <w:rsid w:val="00196C40"/>
    <w:rsid w:val="001D7716"/>
    <w:rsid w:val="002340F4"/>
    <w:rsid w:val="003277A6"/>
    <w:rsid w:val="0035205D"/>
    <w:rsid w:val="003E5B8A"/>
    <w:rsid w:val="00450C90"/>
    <w:rsid w:val="00486235"/>
    <w:rsid w:val="00492564"/>
    <w:rsid w:val="004B5312"/>
    <w:rsid w:val="00570A8D"/>
    <w:rsid w:val="00596393"/>
    <w:rsid w:val="005B2275"/>
    <w:rsid w:val="005D6F8A"/>
    <w:rsid w:val="00601EE4"/>
    <w:rsid w:val="00617579"/>
    <w:rsid w:val="00663E75"/>
    <w:rsid w:val="006920CC"/>
    <w:rsid w:val="006D0FBC"/>
    <w:rsid w:val="006F7FB4"/>
    <w:rsid w:val="00702ADA"/>
    <w:rsid w:val="00714D7F"/>
    <w:rsid w:val="00727FD3"/>
    <w:rsid w:val="00761E3E"/>
    <w:rsid w:val="00796BC0"/>
    <w:rsid w:val="008026DC"/>
    <w:rsid w:val="00863D24"/>
    <w:rsid w:val="00875DF1"/>
    <w:rsid w:val="008C7AE4"/>
    <w:rsid w:val="008F2FBD"/>
    <w:rsid w:val="008F61E7"/>
    <w:rsid w:val="00920050"/>
    <w:rsid w:val="00921AF5"/>
    <w:rsid w:val="009442DF"/>
    <w:rsid w:val="00944F7E"/>
    <w:rsid w:val="00951918"/>
    <w:rsid w:val="00960EBF"/>
    <w:rsid w:val="009B72E1"/>
    <w:rsid w:val="009D0C89"/>
    <w:rsid w:val="009F68C8"/>
    <w:rsid w:val="00A06E7C"/>
    <w:rsid w:val="00A15ED0"/>
    <w:rsid w:val="00A56660"/>
    <w:rsid w:val="00A60383"/>
    <w:rsid w:val="00AD10E5"/>
    <w:rsid w:val="00AF6FF6"/>
    <w:rsid w:val="00B02FCE"/>
    <w:rsid w:val="00BB2CB2"/>
    <w:rsid w:val="00BB43B8"/>
    <w:rsid w:val="00BC7165"/>
    <w:rsid w:val="00C54206"/>
    <w:rsid w:val="00CC10AD"/>
    <w:rsid w:val="00CE27C8"/>
    <w:rsid w:val="00CE27F6"/>
    <w:rsid w:val="00D516F2"/>
    <w:rsid w:val="00D6639C"/>
    <w:rsid w:val="00D87D53"/>
    <w:rsid w:val="00E31AB8"/>
    <w:rsid w:val="00E576ED"/>
    <w:rsid w:val="00EC299C"/>
    <w:rsid w:val="00EE184B"/>
    <w:rsid w:val="00EE68EC"/>
    <w:rsid w:val="00F166BF"/>
    <w:rsid w:val="00F32482"/>
    <w:rsid w:val="00F40A9F"/>
    <w:rsid w:val="00FA7258"/>
    <w:rsid w:val="00FC4E90"/>
    <w:rsid w:val="00FD066B"/>
    <w:rsid w:val="00FE1C6E"/>
    <w:rsid w:val="00FE4381"/>
    <w:rsid w:val="00FE4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3401"/>
  <w15:chartTrackingRefBased/>
  <w15:docId w15:val="{B1A4D23F-9E13-4475-8B56-85121A069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1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1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61E7"/>
    <w:pPr>
      <w:outlineLvl w:val="9"/>
    </w:pPr>
    <w:rPr>
      <w:lang w:val="en-US"/>
    </w:rPr>
  </w:style>
  <w:style w:type="paragraph" w:styleId="ListParagraph">
    <w:name w:val="List Paragraph"/>
    <w:basedOn w:val="Normal"/>
    <w:uiPriority w:val="34"/>
    <w:qFormat/>
    <w:rsid w:val="008F61E7"/>
    <w:pPr>
      <w:ind w:left="720"/>
      <w:contextualSpacing/>
    </w:pPr>
  </w:style>
  <w:style w:type="paragraph" w:styleId="NoSpacing">
    <w:name w:val="No Spacing"/>
    <w:link w:val="NoSpacingChar"/>
    <w:uiPriority w:val="1"/>
    <w:qFormat/>
    <w:rsid w:val="00A603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383"/>
    <w:rPr>
      <w:rFonts w:eastAsiaTheme="minorEastAsia"/>
      <w:lang w:val="en-US"/>
    </w:rPr>
  </w:style>
  <w:style w:type="paragraph" w:styleId="Header">
    <w:name w:val="header"/>
    <w:basedOn w:val="Normal"/>
    <w:link w:val="HeaderChar"/>
    <w:uiPriority w:val="99"/>
    <w:unhideWhenUsed/>
    <w:rsid w:val="00A60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383"/>
  </w:style>
  <w:style w:type="paragraph" w:styleId="Footer">
    <w:name w:val="footer"/>
    <w:basedOn w:val="Normal"/>
    <w:link w:val="FooterChar"/>
    <w:uiPriority w:val="99"/>
    <w:unhideWhenUsed/>
    <w:rsid w:val="00A60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383"/>
  </w:style>
  <w:style w:type="character" w:styleId="Hyperlink">
    <w:name w:val="Hyperlink"/>
    <w:basedOn w:val="DefaultParagraphFont"/>
    <w:uiPriority w:val="99"/>
    <w:unhideWhenUsed/>
    <w:rsid w:val="00FD066B"/>
    <w:rPr>
      <w:color w:val="0563C1" w:themeColor="hyperlink"/>
      <w:u w:val="single"/>
    </w:rPr>
  </w:style>
  <w:style w:type="character" w:styleId="UnresolvedMention">
    <w:name w:val="Unresolved Mention"/>
    <w:basedOn w:val="DefaultParagraphFont"/>
    <w:uiPriority w:val="99"/>
    <w:semiHidden/>
    <w:unhideWhenUsed/>
    <w:rsid w:val="00FD066B"/>
    <w:rPr>
      <w:color w:val="605E5C"/>
      <w:shd w:val="clear" w:color="auto" w:fill="E1DFDD"/>
    </w:rPr>
  </w:style>
  <w:style w:type="paragraph" w:customStyle="1" w:styleId="trt0xe">
    <w:name w:val="trt0xe"/>
    <w:basedOn w:val="Normal"/>
    <w:rsid w:val="0018345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1241">
      <w:bodyDiv w:val="1"/>
      <w:marLeft w:val="0"/>
      <w:marRight w:val="0"/>
      <w:marTop w:val="0"/>
      <w:marBottom w:val="0"/>
      <w:divBdr>
        <w:top w:val="none" w:sz="0" w:space="0" w:color="auto"/>
        <w:left w:val="none" w:sz="0" w:space="0" w:color="auto"/>
        <w:bottom w:val="none" w:sz="0" w:space="0" w:color="auto"/>
        <w:right w:val="none" w:sz="0" w:space="0" w:color="auto"/>
      </w:divBdr>
    </w:div>
    <w:div w:id="263196121">
      <w:bodyDiv w:val="1"/>
      <w:marLeft w:val="0"/>
      <w:marRight w:val="0"/>
      <w:marTop w:val="0"/>
      <w:marBottom w:val="0"/>
      <w:divBdr>
        <w:top w:val="none" w:sz="0" w:space="0" w:color="auto"/>
        <w:left w:val="none" w:sz="0" w:space="0" w:color="auto"/>
        <w:bottom w:val="none" w:sz="0" w:space="0" w:color="auto"/>
        <w:right w:val="none" w:sz="0" w:space="0" w:color="auto"/>
      </w:divBdr>
    </w:div>
    <w:div w:id="295718440">
      <w:bodyDiv w:val="1"/>
      <w:marLeft w:val="0"/>
      <w:marRight w:val="0"/>
      <w:marTop w:val="0"/>
      <w:marBottom w:val="0"/>
      <w:divBdr>
        <w:top w:val="none" w:sz="0" w:space="0" w:color="auto"/>
        <w:left w:val="none" w:sz="0" w:space="0" w:color="auto"/>
        <w:bottom w:val="none" w:sz="0" w:space="0" w:color="auto"/>
        <w:right w:val="none" w:sz="0" w:space="0" w:color="auto"/>
      </w:divBdr>
    </w:div>
    <w:div w:id="381713997">
      <w:bodyDiv w:val="1"/>
      <w:marLeft w:val="0"/>
      <w:marRight w:val="0"/>
      <w:marTop w:val="0"/>
      <w:marBottom w:val="0"/>
      <w:divBdr>
        <w:top w:val="none" w:sz="0" w:space="0" w:color="auto"/>
        <w:left w:val="none" w:sz="0" w:space="0" w:color="auto"/>
        <w:bottom w:val="none" w:sz="0" w:space="0" w:color="auto"/>
        <w:right w:val="none" w:sz="0" w:space="0" w:color="auto"/>
      </w:divBdr>
    </w:div>
    <w:div w:id="483162895">
      <w:bodyDiv w:val="1"/>
      <w:marLeft w:val="0"/>
      <w:marRight w:val="0"/>
      <w:marTop w:val="0"/>
      <w:marBottom w:val="0"/>
      <w:divBdr>
        <w:top w:val="none" w:sz="0" w:space="0" w:color="auto"/>
        <w:left w:val="none" w:sz="0" w:space="0" w:color="auto"/>
        <w:bottom w:val="none" w:sz="0" w:space="0" w:color="auto"/>
        <w:right w:val="none" w:sz="0" w:space="0" w:color="auto"/>
      </w:divBdr>
    </w:div>
    <w:div w:id="506212144">
      <w:bodyDiv w:val="1"/>
      <w:marLeft w:val="0"/>
      <w:marRight w:val="0"/>
      <w:marTop w:val="0"/>
      <w:marBottom w:val="0"/>
      <w:divBdr>
        <w:top w:val="none" w:sz="0" w:space="0" w:color="auto"/>
        <w:left w:val="none" w:sz="0" w:space="0" w:color="auto"/>
        <w:bottom w:val="none" w:sz="0" w:space="0" w:color="auto"/>
        <w:right w:val="none" w:sz="0" w:space="0" w:color="auto"/>
      </w:divBdr>
    </w:div>
    <w:div w:id="636296679">
      <w:bodyDiv w:val="1"/>
      <w:marLeft w:val="0"/>
      <w:marRight w:val="0"/>
      <w:marTop w:val="0"/>
      <w:marBottom w:val="0"/>
      <w:divBdr>
        <w:top w:val="none" w:sz="0" w:space="0" w:color="auto"/>
        <w:left w:val="none" w:sz="0" w:space="0" w:color="auto"/>
        <w:bottom w:val="none" w:sz="0" w:space="0" w:color="auto"/>
        <w:right w:val="none" w:sz="0" w:space="0" w:color="auto"/>
      </w:divBdr>
    </w:div>
    <w:div w:id="637102787">
      <w:bodyDiv w:val="1"/>
      <w:marLeft w:val="0"/>
      <w:marRight w:val="0"/>
      <w:marTop w:val="0"/>
      <w:marBottom w:val="0"/>
      <w:divBdr>
        <w:top w:val="none" w:sz="0" w:space="0" w:color="auto"/>
        <w:left w:val="none" w:sz="0" w:space="0" w:color="auto"/>
        <w:bottom w:val="none" w:sz="0" w:space="0" w:color="auto"/>
        <w:right w:val="none" w:sz="0" w:space="0" w:color="auto"/>
      </w:divBdr>
    </w:div>
    <w:div w:id="939291682">
      <w:bodyDiv w:val="1"/>
      <w:marLeft w:val="0"/>
      <w:marRight w:val="0"/>
      <w:marTop w:val="0"/>
      <w:marBottom w:val="0"/>
      <w:divBdr>
        <w:top w:val="none" w:sz="0" w:space="0" w:color="auto"/>
        <w:left w:val="none" w:sz="0" w:space="0" w:color="auto"/>
        <w:bottom w:val="none" w:sz="0" w:space="0" w:color="auto"/>
        <w:right w:val="none" w:sz="0" w:space="0" w:color="auto"/>
      </w:divBdr>
    </w:div>
    <w:div w:id="1225334544">
      <w:bodyDiv w:val="1"/>
      <w:marLeft w:val="0"/>
      <w:marRight w:val="0"/>
      <w:marTop w:val="0"/>
      <w:marBottom w:val="0"/>
      <w:divBdr>
        <w:top w:val="none" w:sz="0" w:space="0" w:color="auto"/>
        <w:left w:val="none" w:sz="0" w:space="0" w:color="auto"/>
        <w:bottom w:val="none" w:sz="0" w:space="0" w:color="auto"/>
        <w:right w:val="none" w:sz="0" w:space="0" w:color="auto"/>
      </w:divBdr>
    </w:div>
    <w:div w:id="1358458736">
      <w:bodyDiv w:val="1"/>
      <w:marLeft w:val="0"/>
      <w:marRight w:val="0"/>
      <w:marTop w:val="0"/>
      <w:marBottom w:val="0"/>
      <w:divBdr>
        <w:top w:val="none" w:sz="0" w:space="0" w:color="auto"/>
        <w:left w:val="none" w:sz="0" w:space="0" w:color="auto"/>
        <w:bottom w:val="none" w:sz="0" w:space="0" w:color="auto"/>
        <w:right w:val="none" w:sz="0" w:space="0" w:color="auto"/>
      </w:divBdr>
    </w:div>
    <w:div w:id="1861163107">
      <w:bodyDiv w:val="1"/>
      <w:marLeft w:val="0"/>
      <w:marRight w:val="0"/>
      <w:marTop w:val="0"/>
      <w:marBottom w:val="0"/>
      <w:divBdr>
        <w:top w:val="none" w:sz="0" w:space="0" w:color="auto"/>
        <w:left w:val="none" w:sz="0" w:space="0" w:color="auto"/>
        <w:bottom w:val="none" w:sz="0" w:space="0" w:color="auto"/>
        <w:right w:val="none" w:sz="0" w:space="0" w:color="auto"/>
      </w:divBdr>
    </w:div>
    <w:div w:id="1870488446">
      <w:bodyDiv w:val="1"/>
      <w:marLeft w:val="0"/>
      <w:marRight w:val="0"/>
      <w:marTop w:val="0"/>
      <w:marBottom w:val="0"/>
      <w:divBdr>
        <w:top w:val="none" w:sz="0" w:space="0" w:color="auto"/>
        <w:left w:val="none" w:sz="0" w:space="0" w:color="auto"/>
        <w:bottom w:val="none" w:sz="0" w:space="0" w:color="auto"/>
        <w:right w:val="none" w:sz="0" w:space="0" w:color="auto"/>
      </w:divBdr>
    </w:div>
    <w:div w:id="1971860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4.xml"/><Relationship Id="rId18" Type="http://schemas.openxmlformats.org/officeDocument/2006/relationships/hyperlink" Target="https://en.wikipedia.org/wiki/Badrul_Khan#Published_books" TargetMode="External"/><Relationship Id="rId26"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vedamo.com/knowledge/what-is-virtual-learning/" TargetMode="External"/><Relationship Id="rId25"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hyperlink" Target="https://en.wikipedia.org/wiki/Virtual_learning_environment#Justification" TargetMode="External"/><Relationship Id="rId20" Type="http://schemas.openxmlformats.org/officeDocument/2006/relationships/hyperlink" Target="https://en.wikipedia.org/wiki/Badrul_Khan#Published_book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hyperlink" Target="https://en.wikipedia.org/wiki/Virtual_learning_environment" TargetMode="External"/><Relationship Id="rId23" Type="http://schemas.openxmlformats.org/officeDocument/2006/relationships/chart" Target="charts/chart7.xm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asianvu.com/bk/elearning_evaluation_article.pdf" TargetMode="External"/><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chart" Target="charts/chart5.xml"/><Relationship Id="rId22" Type="http://schemas.microsoft.com/office/2014/relationships/chartEx" Target="charts/chartEx2.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9.xml"/><Relationship Id="rId1" Type="http://schemas.microsoft.com/office/2011/relationships/chartStyle" Target="style9.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10.xml"/><Relationship Id="rId1" Type="http://schemas.microsoft.com/office/2011/relationships/chartStyle" Target="style10.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11.xml"/><Relationship Id="rId1" Type="http://schemas.microsoft.com/office/2011/relationships/chartStyle" Target="style11.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assi\AppData\Local\Packages\microsoft.windowscommunicationsapps_8wekyb3d8bbwe\LocalState\Files\S0\152\Attachments\ACTVITIES%20DIGITAL%20PT%202%5b2305843009213811931%5d.xlsx" TargetMode="External"/><Relationship Id="rId2" Type="http://schemas.microsoft.com/office/2011/relationships/chartColorStyle" Target="colors12.xml"/><Relationship Id="rId1" Type="http://schemas.microsoft.com/office/2011/relationships/chartStyle" Target="style12.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massi\AppData\Local\Packages\microsoft.windowscommunicationsapps_8wekyb3d8bbwe\LocalState\Files\S0\152\Attachments\ACTVITIES%20DIGITAL%20PT%202%5b2305843009213811931%5d.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C:\Users\massi\AppData\Local\Packages\microsoft.windowscommunicationsapps_8wekyb3d8bbwe\LocalState\Files\S0\152\Attachments\ACTVITIES%20DIGITAL%20PT%202%5b2305843009213811931%5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2143503937007874"/>
          <c:y val="0.16655110819480898"/>
          <c:w val="0.45284711286089241"/>
          <c:h val="0.75474518810148727"/>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609-49CF-9D10-ACBCFE4B83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609-49CF-9D10-ACBCFE4B83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609-49CF-9D10-ACBCFE4B83C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609-49CF-9D10-ACBCFE4B83C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609-49CF-9D10-ACBCFE4B83C2}"/>
              </c:ext>
            </c:extLst>
          </c:dPt>
          <c:dLbls>
            <c:dLbl>
              <c:idx val="0"/>
              <c:layout>
                <c:manualLayout>
                  <c:x val="-2.9038393681452803E-2"/>
                  <c:y val="0.1501327835989005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609-49CF-9D10-ACBCFE4B83C2}"/>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Sheet2!$A$2:$E$2</c:f>
              <c:strCache>
                <c:ptCount val="5"/>
                <c:pt idx="0">
                  <c:v>TIMETABLE</c:v>
                </c:pt>
                <c:pt idx="1">
                  <c:v>LIBRARY </c:v>
                </c:pt>
                <c:pt idx="2">
                  <c:v>IT DEPARTMENT</c:v>
                </c:pt>
                <c:pt idx="3">
                  <c:v>SUBMISSION LINK</c:v>
                </c:pt>
                <c:pt idx="4">
                  <c:v>ACTIVITIES</c:v>
                </c:pt>
              </c:strCache>
            </c:strRef>
          </c:cat>
          <c:val>
            <c:numRef>
              <c:f>Sheet2!$A$3:$E$3</c:f>
              <c:numCache>
                <c:formatCode>0%</c:formatCode>
                <c:ptCount val="5"/>
                <c:pt idx="0">
                  <c:v>0.1</c:v>
                </c:pt>
                <c:pt idx="1">
                  <c:v>0.3</c:v>
                </c:pt>
                <c:pt idx="2">
                  <c:v>0.4</c:v>
                </c:pt>
                <c:pt idx="3">
                  <c:v>0.5</c:v>
                </c:pt>
                <c:pt idx="4">
                  <c:v>0.1</c:v>
                </c:pt>
              </c:numCache>
            </c:numRef>
          </c:val>
          <c:extLst>
            <c:ext xmlns:c16="http://schemas.microsoft.com/office/drawing/2014/chart" uri="{C3380CC4-5D6E-409C-BE32-E72D297353CC}">
              <c16:uniqueId val="{0000000A-0609-49CF-9D10-ACBCFE4B83C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lumMod val="20000"/>
                <a:lumOff val="80000"/>
              </a:schemeClr>
            </a:solidFill>
            <a:ln>
              <a:noFill/>
            </a:ln>
            <a:effectLst/>
            <a:sp3d/>
          </c:spPr>
          <c:invertIfNegative val="0"/>
          <c:cat>
            <c:strRef>
              <c:f>Sheet2!$A$78:$E$78</c:f>
              <c:strCache>
                <c:ptCount val="5"/>
                <c:pt idx="0">
                  <c:v>VERY HELPFUL</c:v>
                </c:pt>
                <c:pt idx="1">
                  <c:v>HELPFUL</c:v>
                </c:pt>
                <c:pt idx="2">
                  <c:v>NEUTRALLY HELPFUL</c:v>
                </c:pt>
                <c:pt idx="3">
                  <c:v>NOT VERY HEPFUL</c:v>
                </c:pt>
                <c:pt idx="4">
                  <c:v>NOT HELPFUL AT ALL</c:v>
                </c:pt>
              </c:strCache>
            </c:strRef>
          </c:cat>
          <c:val>
            <c:numRef>
              <c:f>Sheet2!$A$79:$E$79</c:f>
              <c:numCache>
                <c:formatCode>0%</c:formatCode>
                <c:ptCount val="5"/>
                <c:pt idx="0">
                  <c:v>0.5</c:v>
                </c:pt>
                <c:pt idx="1">
                  <c:v>0.3</c:v>
                </c:pt>
                <c:pt idx="2">
                  <c:v>0.1</c:v>
                </c:pt>
                <c:pt idx="3">
                  <c:v>0.03</c:v>
                </c:pt>
                <c:pt idx="4">
                  <c:v>0.05</c:v>
                </c:pt>
              </c:numCache>
            </c:numRef>
          </c:val>
          <c:extLst>
            <c:ext xmlns:c16="http://schemas.microsoft.com/office/drawing/2014/chart" uri="{C3380CC4-5D6E-409C-BE32-E72D297353CC}">
              <c16:uniqueId val="{00000000-3929-4891-AD1F-33674ED1D286}"/>
            </c:ext>
          </c:extLst>
        </c:ser>
        <c:dLbls>
          <c:showLegendKey val="0"/>
          <c:showVal val="0"/>
          <c:showCatName val="0"/>
          <c:showSerName val="0"/>
          <c:showPercent val="0"/>
          <c:showBubbleSize val="0"/>
        </c:dLbls>
        <c:gapWidth val="154"/>
        <c:gapDepth val="0"/>
        <c:shape val="box"/>
        <c:axId val="1002393295"/>
        <c:axId val="1002394127"/>
        <c:axId val="0"/>
      </c:bar3DChart>
      <c:catAx>
        <c:axId val="1002393295"/>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002394127"/>
        <c:crosses val="autoZero"/>
        <c:auto val="1"/>
        <c:lblAlgn val="ctr"/>
        <c:lblOffset val="100"/>
        <c:noMultiLvlLbl val="0"/>
      </c:catAx>
      <c:valAx>
        <c:axId val="100239412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23932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manualLayout>
          <c:layoutTarget val="inner"/>
          <c:xMode val="edge"/>
          <c:yMode val="edge"/>
          <c:x val="6.5728242303045456E-2"/>
          <c:y val="0.18560171216915641"/>
          <c:w val="0.86864129483814523"/>
          <c:h val="0.72088764946048411"/>
        </c:manualLayout>
      </c:layout>
      <c:areaChart>
        <c:grouping val="standard"/>
        <c:varyColors val="0"/>
        <c:ser>
          <c:idx val="0"/>
          <c:order val="0"/>
          <c:spPr>
            <a:gradFill>
              <a:gsLst>
                <a:gs pos="0">
                  <a:schemeClr val="lt1">
                    <a:alpha val="50000"/>
                  </a:schemeClr>
                </a:gs>
                <a:gs pos="100000">
                  <a:schemeClr val="lt1">
                    <a:alpha val="0"/>
                  </a:schemeClr>
                </a:gs>
              </a:gsLst>
              <a:lin ang="5400000" scaled="0"/>
            </a:gradFill>
            <a:ln>
              <a:solidFill>
                <a:schemeClr val="accent1"/>
              </a:solidFill>
            </a:ln>
            <a:effectLst>
              <a:innerShdw dist="38100" dir="16200000">
                <a:schemeClr val="lt1"/>
              </a:innerShdw>
            </a:effectLst>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Sheet2!$A$53:$B$53</c:f>
              <c:strCache>
                <c:ptCount val="2"/>
                <c:pt idx="0">
                  <c:v>YES</c:v>
                </c:pt>
                <c:pt idx="1">
                  <c:v>NO</c:v>
                </c:pt>
              </c:strCache>
            </c:strRef>
          </c:cat>
          <c:val>
            <c:numRef>
              <c:f>Sheet2!$A$54:$B$54</c:f>
              <c:numCache>
                <c:formatCode>0%</c:formatCode>
                <c:ptCount val="2"/>
                <c:pt idx="0">
                  <c:v>0.7</c:v>
                </c:pt>
                <c:pt idx="1">
                  <c:v>0.3</c:v>
                </c:pt>
              </c:numCache>
            </c:numRef>
          </c:val>
          <c:extLst>
            <c:ext xmlns:c16="http://schemas.microsoft.com/office/drawing/2014/chart" uri="{C3380CC4-5D6E-409C-BE32-E72D297353CC}">
              <c16:uniqueId val="{00000000-2FA1-4A5B-A231-49C16B8B5FA5}"/>
            </c:ext>
          </c:extLst>
        </c:ser>
        <c:dLbls>
          <c:showLegendKey val="0"/>
          <c:showVal val="1"/>
          <c:showCatName val="0"/>
          <c:showSerName val="0"/>
          <c:showPercent val="0"/>
          <c:showBubbleSize val="0"/>
        </c:dLbls>
        <c:dropLines>
          <c:spPr>
            <a:ln w="9525" cap="flat" cmpd="sng" algn="ctr">
              <a:gradFill>
                <a:gsLst>
                  <a:gs pos="0">
                    <a:schemeClr val="lt1"/>
                  </a:gs>
                  <a:gs pos="50000">
                    <a:schemeClr val="lt1">
                      <a:alpha val="0"/>
                    </a:schemeClr>
                  </a:gs>
                </a:gsLst>
                <a:lin ang="5400000" scaled="0"/>
              </a:gradFill>
              <a:round/>
            </a:ln>
            <a:effectLst/>
          </c:spPr>
        </c:dropLines>
        <c:axId val="1195988479"/>
        <c:axId val="1195988895"/>
      </c:areaChart>
      <c:catAx>
        <c:axId val="1195988479"/>
        <c:scaling>
          <c:orientation val="minMax"/>
        </c:scaling>
        <c:delete val="0"/>
        <c:axPos val="b"/>
        <c:numFmt formatCode="General" sourceLinked="1"/>
        <c:majorTickMark val="none"/>
        <c:minorTickMark val="none"/>
        <c:tickLblPos val="nextTo"/>
        <c:spPr>
          <a:noFill/>
          <a:ln w="9525" cap="flat" cmpd="sng" algn="ctr">
            <a:solidFill>
              <a:schemeClr val="accent1">
                <a:lumMod val="40000"/>
                <a:lumOff val="60000"/>
                <a:alpha val="2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95988895"/>
        <c:crosses val="autoZero"/>
        <c:auto val="1"/>
        <c:lblAlgn val="ctr"/>
        <c:lblOffset val="100"/>
        <c:noMultiLvlLbl val="0"/>
      </c:catAx>
      <c:valAx>
        <c:axId val="1195988895"/>
        <c:scaling>
          <c:orientation val="minMax"/>
        </c:scaling>
        <c:delete val="1"/>
        <c:axPos val="l"/>
        <c:numFmt formatCode="0%" sourceLinked="1"/>
        <c:majorTickMark val="out"/>
        <c:minorTickMark val="none"/>
        <c:tickLblPos val="nextTo"/>
        <c:crossAx val="1195988479"/>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09A-4356-9BD7-FB5C8CB8463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09A-4356-9BD7-FB5C8CB846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Sheet2!$A$103:$B$103</c:f>
              <c:strCache>
                <c:ptCount val="2"/>
                <c:pt idx="0">
                  <c:v>YES</c:v>
                </c:pt>
                <c:pt idx="1">
                  <c:v>NO</c:v>
                </c:pt>
              </c:strCache>
            </c:strRef>
          </c:cat>
          <c:val>
            <c:numRef>
              <c:f>Sheet2!$A$104:$B$104</c:f>
              <c:numCache>
                <c:formatCode>0%</c:formatCode>
                <c:ptCount val="2"/>
                <c:pt idx="0">
                  <c:v>0.8</c:v>
                </c:pt>
                <c:pt idx="1">
                  <c:v>0.2</c:v>
                </c:pt>
              </c:numCache>
            </c:numRef>
          </c:val>
          <c:extLst>
            <c:ext xmlns:c16="http://schemas.microsoft.com/office/drawing/2014/chart" uri="{C3380CC4-5D6E-409C-BE32-E72D297353CC}">
              <c16:uniqueId val="{00000004-A09A-4356-9BD7-FB5C8CB8463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4.2803149606299204E-2"/>
          <c:y val="0.13930555555555557"/>
          <c:w val="0.89392607174103234"/>
          <c:h val="0.61498432487605714"/>
        </c:manualLayout>
      </c:layout>
      <c:barChart>
        <c:barDir val="bar"/>
        <c:grouping val="clustered"/>
        <c:varyColors val="0"/>
        <c:ser>
          <c:idx val="0"/>
          <c:order val="0"/>
          <c:tx>
            <c:strRef>
              <c:f>Sheet2!$A$124</c:f>
              <c:strCache>
                <c:ptCount val="1"/>
                <c:pt idx="0">
                  <c:v>10</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val>
            <c:numRef>
              <c:f>Sheet2!$A$125</c:f>
              <c:numCache>
                <c:formatCode>0%</c:formatCode>
                <c:ptCount val="1"/>
                <c:pt idx="0">
                  <c:v>0.7</c:v>
                </c:pt>
              </c:numCache>
            </c:numRef>
          </c:val>
          <c:extLst>
            <c:ext xmlns:c16="http://schemas.microsoft.com/office/drawing/2014/chart" uri="{C3380CC4-5D6E-409C-BE32-E72D297353CC}">
              <c16:uniqueId val="{00000000-490A-4B97-8A12-AA99925260DF}"/>
            </c:ext>
          </c:extLst>
        </c:ser>
        <c:ser>
          <c:idx val="1"/>
          <c:order val="1"/>
          <c:tx>
            <c:strRef>
              <c:f>Sheet2!$B$124</c:f>
              <c:strCache>
                <c:ptCount val="1"/>
                <c:pt idx="0">
                  <c:v>5 to 9 </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val>
            <c:numRef>
              <c:f>Sheet2!$B$125</c:f>
              <c:numCache>
                <c:formatCode>0%</c:formatCode>
                <c:ptCount val="1"/>
                <c:pt idx="0">
                  <c:v>0.15</c:v>
                </c:pt>
              </c:numCache>
            </c:numRef>
          </c:val>
          <c:extLst>
            <c:ext xmlns:c16="http://schemas.microsoft.com/office/drawing/2014/chart" uri="{C3380CC4-5D6E-409C-BE32-E72D297353CC}">
              <c16:uniqueId val="{00000001-490A-4B97-8A12-AA99925260DF}"/>
            </c:ext>
          </c:extLst>
        </c:ser>
        <c:ser>
          <c:idx val="2"/>
          <c:order val="2"/>
          <c:tx>
            <c:strRef>
              <c:f>Sheet2!$C$124</c:f>
              <c:strCache>
                <c:ptCount val="1"/>
                <c:pt idx="0">
                  <c:v>8 to 4 </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val>
            <c:numRef>
              <c:f>Sheet2!$C$125</c:f>
              <c:numCache>
                <c:formatCode>0%</c:formatCode>
                <c:ptCount val="1"/>
                <c:pt idx="0">
                  <c:v>0.1</c:v>
                </c:pt>
              </c:numCache>
            </c:numRef>
          </c:val>
          <c:extLst>
            <c:ext xmlns:c16="http://schemas.microsoft.com/office/drawing/2014/chart" uri="{C3380CC4-5D6E-409C-BE32-E72D297353CC}">
              <c16:uniqueId val="{00000002-490A-4B97-8A12-AA99925260DF}"/>
            </c:ext>
          </c:extLst>
        </c:ser>
        <c:ser>
          <c:idx val="3"/>
          <c:order val="3"/>
          <c:tx>
            <c:strRef>
              <c:f>Sheet2!$D$124</c:f>
              <c:strCache>
                <c:ptCount val="1"/>
                <c:pt idx="0">
                  <c:v>0 to 3</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val>
            <c:numRef>
              <c:f>Sheet2!$D$125</c:f>
              <c:numCache>
                <c:formatCode>0%</c:formatCode>
                <c:ptCount val="1"/>
                <c:pt idx="0">
                  <c:v>0.05</c:v>
                </c:pt>
              </c:numCache>
            </c:numRef>
          </c:val>
          <c:extLst>
            <c:ext xmlns:c16="http://schemas.microsoft.com/office/drawing/2014/chart" uri="{C3380CC4-5D6E-409C-BE32-E72D297353CC}">
              <c16:uniqueId val="{00000003-490A-4B97-8A12-AA99925260DF}"/>
            </c:ext>
          </c:extLst>
        </c:ser>
        <c:dLbls>
          <c:showLegendKey val="0"/>
          <c:showVal val="0"/>
          <c:showCatName val="0"/>
          <c:showSerName val="0"/>
          <c:showPercent val="0"/>
          <c:showBubbleSize val="0"/>
        </c:dLbls>
        <c:gapWidth val="182"/>
        <c:overlap val="-50"/>
        <c:axId val="1067318511"/>
        <c:axId val="1067318927"/>
      </c:barChart>
      <c:catAx>
        <c:axId val="106731851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67318927"/>
        <c:crosses val="autoZero"/>
        <c:auto val="1"/>
        <c:lblAlgn val="ctr"/>
        <c:lblOffset val="100"/>
        <c:noMultiLvlLbl val="0"/>
      </c:catAx>
      <c:valAx>
        <c:axId val="1067318927"/>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67318511"/>
        <c:crosses val="autoZero"/>
        <c:crossBetween val="between"/>
      </c:valAx>
      <c:spPr>
        <a:noFill/>
        <a:ln>
          <a:noFill/>
        </a:ln>
        <a:effectLst/>
      </c:spPr>
    </c:plotArea>
    <c:legend>
      <c:legendPos val="t"/>
      <c:layout>
        <c:manualLayout>
          <c:xMode val="edge"/>
          <c:yMode val="edge"/>
          <c:x val="0.28907528210433547"/>
          <c:y val="0.21712598425196852"/>
          <c:w val="0.42184919631396439"/>
          <c:h val="0.1107291214582429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2143503937007874"/>
          <c:y val="0.16655110819480898"/>
          <c:w val="0.45284711286089241"/>
          <c:h val="0.75474518810148727"/>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3E6-4D07-86B4-8BEEE5F4A38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3E6-4D07-86B4-8BEEE5F4A38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3E6-4D07-86B4-8BEEE5F4A38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3E6-4D07-86B4-8BEEE5F4A38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3E6-4D07-86B4-8BEEE5F4A38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Sheet2!$A$2:$E$2</c:f>
              <c:strCache>
                <c:ptCount val="5"/>
                <c:pt idx="0">
                  <c:v>TIMETABLE</c:v>
                </c:pt>
                <c:pt idx="1">
                  <c:v>LIBRARY </c:v>
                </c:pt>
                <c:pt idx="2">
                  <c:v>IT DEPARTMENT</c:v>
                </c:pt>
                <c:pt idx="3">
                  <c:v>SUBMISSION LINK</c:v>
                </c:pt>
                <c:pt idx="4">
                  <c:v>ACTIVITIES</c:v>
                </c:pt>
              </c:strCache>
            </c:strRef>
          </c:cat>
          <c:val>
            <c:numRef>
              <c:f>Sheet2!$A$3:$E$3</c:f>
              <c:numCache>
                <c:formatCode>0%</c:formatCode>
                <c:ptCount val="5"/>
                <c:pt idx="0">
                  <c:v>0.1</c:v>
                </c:pt>
                <c:pt idx="1">
                  <c:v>0.3</c:v>
                </c:pt>
                <c:pt idx="2">
                  <c:v>0.4</c:v>
                </c:pt>
                <c:pt idx="3">
                  <c:v>0.5</c:v>
                </c:pt>
                <c:pt idx="4">
                  <c:v>0.1</c:v>
                </c:pt>
              </c:numCache>
            </c:numRef>
          </c:val>
          <c:extLst>
            <c:ext xmlns:c16="http://schemas.microsoft.com/office/drawing/2014/chart" uri="{C3380CC4-5D6E-409C-BE32-E72D297353CC}">
              <c16:uniqueId val="{0000000A-63E6-4D07-86B4-8BEEE5F4A38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manualLayout>
          <c:layoutTarget val="inner"/>
          <c:xMode val="edge"/>
          <c:yMode val="edge"/>
          <c:x val="8.167825896762905E-2"/>
          <c:y val="0.18560185185185185"/>
          <c:w val="0.86864129483814523"/>
          <c:h val="0.72088764946048411"/>
        </c:manualLayout>
      </c:layout>
      <c:areaChart>
        <c:grouping val="standard"/>
        <c:varyColors val="0"/>
        <c:ser>
          <c:idx val="0"/>
          <c:order val="0"/>
          <c:spPr>
            <a:gradFill>
              <a:gsLst>
                <a:gs pos="0">
                  <a:schemeClr val="lt1">
                    <a:alpha val="50000"/>
                  </a:schemeClr>
                </a:gs>
                <a:gs pos="100000">
                  <a:schemeClr val="lt1">
                    <a:alpha val="0"/>
                  </a:schemeClr>
                </a:gs>
              </a:gsLst>
              <a:lin ang="5400000" scaled="0"/>
            </a:gradFill>
            <a:ln>
              <a:solidFill>
                <a:schemeClr val="accent1"/>
              </a:solidFill>
            </a:ln>
            <a:effectLst>
              <a:innerShdw dist="38100" dir="16200000">
                <a:schemeClr val="lt1"/>
              </a:innerShdw>
            </a:effectLst>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Sheet2!$A$53:$B$53</c:f>
              <c:strCache>
                <c:ptCount val="2"/>
                <c:pt idx="0">
                  <c:v>YES</c:v>
                </c:pt>
                <c:pt idx="1">
                  <c:v>NO</c:v>
                </c:pt>
              </c:strCache>
            </c:strRef>
          </c:cat>
          <c:val>
            <c:numRef>
              <c:f>Sheet2!$A$54:$B$54</c:f>
              <c:numCache>
                <c:formatCode>0%</c:formatCode>
                <c:ptCount val="2"/>
                <c:pt idx="0">
                  <c:v>0.7</c:v>
                </c:pt>
                <c:pt idx="1">
                  <c:v>0.3</c:v>
                </c:pt>
              </c:numCache>
            </c:numRef>
          </c:val>
          <c:extLst>
            <c:ext xmlns:c16="http://schemas.microsoft.com/office/drawing/2014/chart" uri="{C3380CC4-5D6E-409C-BE32-E72D297353CC}">
              <c16:uniqueId val="{00000000-F518-4BAF-9EF1-35E1069F4DB6}"/>
            </c:ext>
          </c:extLst>
        </c:ser>
        <c:dLbls>
          <c:showLegendKey val="0"/>
          <c:showVal val="1"/>
          <c:showCatName val="0"/>
          <c:showSerName val="0"/>
          <c:showPercent val="0"/>
          <c:showBubbleSize val="0"/>
        </c:dLbls>
        <c:dropLines>
          <c:spPr>
            <a:ln w="9525" cap="flat" cmpd="sng" algn="ctr">
              <a:gradFill>
                <a:gsLst>
                  <a:gs pos="0">
                    <a:schemeClr val="lt1"/>
                  </a:gs>
                  <a:gs pos="50000">
                    <a:schemeClr val="lt1">
                      <a:alpha val="0"/>
                    </a:schemeClr>
                  </a:gs>
                </a:gsLst>
                <a:lin ang="5400000" scaled="0"/>
              </a:gradFill>
              <a:round/>
            </a:ln>
            <a:effectLst/>
          </c:spPr>
        </c:dropLines>
        <c:axId val="1195988479"/>
        <c:axId val="1195988895"/>
      </c:areaChart>
      <c:catAx>
        <c:axId val="1195988479"/>
        <c:scaling>
          <c:orientation val="minMax"/>
        </c:scaling>
        <c:delete val="0"/>
        <c:axPos val="b"/>
        <c:numFmt formatCode="General" sourceLinked="1"/>
        <c:majorTickMark val="none"/>
        <c:minorTickMark val="none"/>
        <c:tickLblPos val="nextTo"/>
        <c:spPr>
          <a:noFill/>
          <a:ln w="9525" cap="flat" cmpd="sng" algn="ctr">
            <a:solidFill>
              <a:schemeClr val="accent1">
                <a:lumMod val="40000"/>
                <a:lumOff val="60000"/>
                <a:alpha val="25000"/>
              </a:schemeClr>
            </a:solidFill>
            <a:round/>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195988895"/>
        <c:crosses val="autoZero"/>
        <c:auto val="1"/>
        <c:lblAlgn val="ctr"/>
        <c:lblOffset val="100"/>
        <c:noMultiLvlLbl val="0"/>
      </c:catAx>
      <c:valAx>
        <c:axId val="1195988895"/>
        <c:scaling>
          <c:orientation val="minMax"/>
        </c:scaling>
        <c:delete val="1"/>
        <c:axPos val="l"/>
        <c:numFmt formatCode="0%" sourceLinked="1"/>
        <c:majorTickMark val="out"/>
        <c:minorTickMark val="none"/>
        <c:tickLblPos val="nextTo"/>
        <c:crossAx val="1195988479"/>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lumMod val="20000"/>
                <a:lumOff val="80000"/>
              </a:schemeClr>
            </a:solidFill>
            <a:ln>
              <a:noFill/>
            </a:ln>
            <a:effectLst/>
            <a:sp3d/>
          </c:spPr>
          <c:invertIfNegative val="0"/>
          <c:cat>
            <c:strRef>
              <c:f>Sheet2!$A$78:$E$78</c:f>
              <c:strCache>
                <c:ptCount val="5"/>
                <c:pt idx="0">
                  <c:v>VERY HELPFUL</c:v>
                </c:pt>
                <c:pt idx="1">
                  <c:v>HELPFUL</c:v>
                </c:pt>
                <c:pt idx="2">
                  <c:v>NEUTRALLY HELPFUL</c:v>
                </c:pt>
                <c:pt idx="3">
                  <c:v>NOT VERY HEPFUL</c:v>
                </c:pt>
                <c:pt idx="4">
                  <c:v>NOT HELPFUL AT ALL</c:v>
                </c:pt>
              </c:strCache>
            </c:strRef>
          </c:cat>
          <c:val>
            <c:numRef>
              <c:f>Sheet2!$A$79:$E$79</c:f>
              <c:numCache>
                <c:formatCode>0%</c:formatCode>
                <c:ptCount val="5"/>
                <c:pt idx="0">
                  <c:v>0.5</c:v>
                </c:pt>
                <c:pt idx="1">
                  <c:v>0.3</c:v>
                </c:pt>
                <c:pt idx="2">
                  <c:v>0.1</c:v>
                </c:pt>
                <c:pt idx="3">
                  <c:v>0.03</c:v>
                </c:pt>
                <c:pt idx="4">
                  <c:v>0.05</c:v>
                </c:pt>
              </c:numCache>
            </c:numRef>
          </c:val>
          <c:extLst>
            <c:ext xmlns:c16="http://schemas.microsoft.com/office/drawing/2014/chart" uri="{C3380CC4-5D6E-409C-BE32-E72D297353CC}">
              <c16:uniqueId val="{00000000-DBB3-4C39-842F-1EF16FACE2BB}"/>
            </c:ext>
          </c:extLst>
        </c:ser>
        <c:dLbls>
          <c:showLegendKey val="0"/>
          <c:showVal val="0"/>
          <c:showCatName val="0"/>
          <c:showSerName val="0"/>
          <c:showPercent val="0"/>
          <c:showBubbleSize val="0"/>
        </c:dLbls>
        <c:gapWidth val="154"/>
        <c:gapDepth val="0"/>
        <c:shape val="box"/>
        <c:axId val="1002393295"/>
        <c:axId val="1002394127"/>
        <c:axId val="0"/>
      </c:bar3DChart>
      <c:catAx>
        <c:axId val="1002393295"/>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002394127"/>
        <c:crosses val="autoZero"/>
        <c:auto val="1"/>
        <c:lblAlgn val="ctr"/>
        <c:lblOffset val="100"/>
        <c:noMultiLvlLbl val="0"/>
      </c:catAx>
      <c:valAx>
        <c:axId val="100239412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23932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D57-406B-B40E-21C5F105B4F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D57-406B-B40E-21C5F105B4F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Sheet2!$A$103:$B$103</c:f>
              <c:strCache>
                <c:ptCount val="2"/>
                <c:pt idx="0">
                  <c:v>YES</c:v>
                </c:pt>
                <c:pt idx="1">
                  <c:v>NO</c:v>
                </c:pt>
              </c:strCache>
            </c:strRef>
          </c:cat>
          <c:val>
            <c:numRef>
              <c:f>Sheet2!$A$104:$B$104</c:f>
              <c:numCache>
                <c:formatCode>0%</c:formatCode>
                <c:ptCount val="2"/>
                <c:pt idx="0">
                  <c:v>0.8</c:v>
                </c:pt>
                <c:pt idx="1">
                  <c:v>0.2</c:v>
                </c:pt>
              </c:numCache>
            </c:numRef>
          </c:val>
          <c:extLst>
            <c:ext xmlns:c16="http://schemas.microsoft.com/office/drawing/2014/chart" uri="{C3380CC4-5D6E-409C-BE32-E72D297353CC}">
              <c16:uniqueId val="{00000004-DD57-406B-B40E-21C5F105B4F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4.2803149606299204E-2"/>
          <c:y val="0.13930555555555557"/>
          <c:w val="0.89392607174103234"/>
          <c:h val="0.61498432487605714"/>
        </c:manualLayout>
      </c:layout>
      <c:barChart>
        <c:barDir val="bar"/>
        <c:grouping val="clustered"/>
        <c:varyColors val="0"/>
        <c:ser>
          <c:idx val="0"/>
          <c:order val="0"/>
          <c:tx>
            <c:strRef>
              <c:f>Sheet2!$A$124</c:f>
              <c:strCache>
                <c:ptCount val="1"/>
                <c:pt idx="0">
                  <c:v>10</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val>
            <c:numRef>
              <c:f>Sheet2!$A$125</c:f>
              <c:numCache>
                <c:formatCode>0%</c:formatCode>
                <c:ptCount val="1"/>
                <c:pt idx="0">
                  <c:v>0.7</c:v>
                </c:pt>
              </c:numCache>
            </c:numRef>
          </c:val>
          <c:extLst>
            <c:ext xmlns:c16="http://schemas.microsoft.com/office/drawing/2014/chart" uri="{C3380CC4-5D6E-409C-BE32-E72D297353CC}">
              <c16:uniqueId val="{00000000-B651-4CE2-B456-0E3FA4D70ACF}"/>
            </c:ext>
          </c:extLst>
        </c:ser>
        <c:ser>
          <c:idx val="1"/>
          <c:order val="1"/>
          <c:tx>
            <c:strRef>
              <c:f>Sheet2!$B$124</c:f>
              <c:strCache>
                <c:ptCount val="1"/>
                <c:pt idx="0">
                  <c:v>5 to 9 </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val>
            <c:numRef>
              <c:f>Sheet2!$B$125</c:f>
              <c:numCache>
                <c:formatCode>0%</c:formatCode>
                <c:ptCount val="1"/>
                <c:pt idx="0">
                  <c:v>0.15</c:v>
                </c:pt>
              </c:numCache>
            </c:numRef>
          </c:val>
          <c:extLst>
            <c:ext xmlns:c16="http://schemas.microsoft.com/office/drawing/2014/chart" uri="{C3380CC4-5D6E-409C-BE32-E72D297353CC}">
              <c16:uniqueId val="{00000001-B651-4CE2-B456-0E3FA4D70ACF}"/>
            </c:ext>
          </c:extLst>
        </c:ser>
        <c:ser>
          <c:idx val="2"/>
          <c:order val="2"/>
          <c:tx>
            <c:strRef>
              <c:f>Sheet2!$C$124</c:f>
              <c:strCache>
                <c:ptCount val="1"/>
                <c:pt idx="0">
                  <c:v>8 to 4 </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val>
            <c:numRef>
              <c:f>Sheet2!$C$125</c:f>
              <c:numCache>
                <c:formatCode>0%</c:formatCode>
                <c:ptCount val="1"/>
                <c:pt idx="0">
                  <c:v>0.1</c:v>
                </c:pt>
              </c:numCache>
            </c:numRef>
          </c:val>
          <c:extLst>
            <c:ext xmlns:c16="http://schemas.microsoft.com/office/drawing/2014/chart" uri="{C3380CC4-5D6E-409C-BE32-E72D297353CC}">
              <c16:uniqueId val="{00000002-B651-4CE2-B456-0E3FA4D70ACF}"/>
            </c:ext>
          </c:extLst>
        </c:ser>
        <c:ser>
          <c:idx val="3"/>
          <c:order val="3"/>
          <c:tx>
            <c:strRef>
              <c:f>Sheet2!$D$124</c:f>
              <c:strCache>
                <c:ptCount val="1"/>
                <c:pt idx="0">
                  <c:v>0 to 3</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val>
            <c:numRef>
              <c:f>Sheet2!$D$125</c:f>
              <c:numCache>
                <c:formatCode>0%</c:formatCode>
                <c:ptCount val="1"/>
                <c:pt idx="0">
                  <c:v>0.05</c:v>
                </c:pt>
              </c:numCache>
            </c:numRef>
          </c:val>
          <c:extLst>
            <c:ext xmlns:c16="http://schemas.microsoft.com/office/drawing/2014/chart" uri="{C3380CC4-5D6E-409C-BE32-E72D297353CC}">
              <c16:uniqueId val="{00000003-B651-4CE2-B456-0E3FA4D70ACF}"/>
            </c:ext>
          </c:extLst>
        </c:ser>
        <c:dLbls>
          <c:showLegendKey val="0"/>
          <c:showVal val="0"/>
          <c:showCatName val="0"/>
          <c:showSerName val="0"/>
          <c:showPercent val="0"/>
          <c:showBubbleSize val="0"/>
        </c:dLbls>
        <c:gapWidth val="182"/>
        <c:overlap val="-50"/>
        <c:axId val="1067318511"/>
        <c:axId val="1067318927"/>
      </c:barChart>
      <c:catAx>
        <c:axId val="106731851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67318927"/>
        <c:crosses val="autoZero"/>
        <c:auto val="1"/>
        <c:lblAlgn val="ctr"/>
        <c:lblOffset val="100"/>
        <c:noMultiLvlLbl val="0"/>
      </c:catAx>
      <c:valAx>
        <c:axId val="1067318927"/>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67318511"/>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Sheet2!$A$32:$E$32</cx:f>
        <cx:lvl ptCount="5">
          <cx:pt idx="0">Everyday</cx:pt>
          <cx:pt idx="1">Twice per week</cx:pt>
          <cx:pt idx="2">More than 2 per week</cx:pt>
          <cx:pt idx="3">Hardly</cx:pt>
          <cx:pt idx="4">Never</cx:pt>
        </cx:lvl>
      </cx:strDim>
      <cx:numDim type="val">
        <cx:f>Sheet2!$A$33:$E$33</cx:f>
        <cx:lvl ptCount="5" formatCode="0%">
          <cx:pt idx="0">0.20000000000000001</cx:pt>
          <cx:pt idx="1">0.10000000000000001</cx:pt>
          <cx:pt idx="2">0.40000000000000002</cx:pt>
          <cx:pt idx="3">0.10000000000000001</cx:pt>
          <cx:pt idx="4">0.050000000000000003</cx:pt>
        </cx:lvl>
      </cx:numDim>
    </cx:data>
  </cx:chartData>
  <cx:chart>
    <cx:title pos="t" align="ctr" overlay="0"/>
    <cx:plotArea>
      <cx:plotAreaRegion>
        <cx:series layoutId="funnel" uniqueId="{2F6012B8-BF87-4D14-B94B-3BA972DED7F7}">
          <cx:dataLabels>
            <cx:visibility seriesName="0" categoryName="0" value="1"/>
          </cx:dataLabels>
          <cx:dataId val="0"/>
        </cx:series>
      </cx:plotAreaRegion>
      <cx:axis id="0">
        <cx:catScaling gapWidth="0.5"/>
        <cx:tickLabels/>
      </cx:axis>
    </cx:plotArea>
    <cx:legend pos="t"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Sheet2!$A$32:$E$32</cx:f>
        <cx:lvl ptCount="5">
          <cx:pt idx="0">Everyday</cx:pt>
          <cx:pt idx="1">Twice per week</cx:pt>
          <cx:pt idx="2">More than 2 per week</cx:pt>
          <cx:pt idx="3">Hardly</cx:pt>
          <cx:pt idx="4">Never</cx:pt>
        </cx:lvl>
      </cx:strDim>
      <cx:numDim type="val">
        <cx:f>Sheet2!$A$33:$E$33</cx:f>
        <cx:lvl ptCount="5" formatCode="0%">
          <cx:pt idx="0">0.20000000000000001</cx:pt>
          <cx:pt idx="1">0.10000000000000001</cx:pt>
          <cx:pt idx="2">0.40000000000000002</cx:pt>
          <cx:pt idx="3">0.10000000000000001</cx:pt>
          <cx:pt idx="4">0.050000000000000003</cx:pt>
        </cx:lvl>
      </cx:numDim>
    </cx:data>
  </cx:chartData>
  <cx:chart>
    <cx:title pos="t" align="ctr" overlay="0"/>
    <cx:plotArea>
      <cx:plotAreaRegion>
        <cx:series layoutId="funnel" uniqueId="{2F6012B8-BF87-4D14-B94B-3BA972DED7F7}">
          <cx:dataLabels>
            <cx:visibility seriesName="0" categoryName="0" value="1"/>
          </cx:dataLabels>
          <cx:dataId val="0"/>
        </cx:series>
      </cx:plotAreaRegion>
      <cx:axis id="0">
        <cx:catScaling gapWidth="0.5"/>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5">
  <cs:axisTitle>
    <cs:lnRef idx="0"/>
    <cs:fillRef idx="0"/>
    <cs:effectRef idx="0"/>
    <cs:fontRef idx="minor">
      <a:schemeClr val="lt1"/>
    </cs:fontRef>
    <cs:defRPr sz="900" kern="1200"/>
  </cs:axisTitle>
  <cs:categoryAxis>
    <cs:lnRef idx="0">
      <cs:styleClr val="0"/>
    </cs:lnRef>
    <cs:fillRef idx="0"/>
    <cs:effectRef idx="0"/>
    <cs:fontRef idx="minor">
      <a:schemeClr val="lt1"/>
    </cs:fontRef>
    <cs:spPr>
      <a:ln w="9525" cap="flat" cmpd="sng" algn="ctr">
        <a:solidFill>
          <a:schemeClr val="phClr">
            <a:lumMod val="40000"/>
            <a:lumOff val="60000"/>
            <a:alpha val="25000"/>
          </a:schemeClr>
        </a:solidFill>
        <a:round/>
      </a:ln>
    </cs:spPr>
    <cs:defRPr sz="900" kern="1200"/>
  </cs:categoryAxis>
  <cs:chartArea>
    <cs:lnRef idx="0">
      <cs:styleClr val="0"/>
    </cs:lnRef>
    <cs:fillRef idx="0">
      <cs:styleClr val="0"/>
    </cs:fillRef>
    <cs:effectRef idx="0"/>
    <cs:fontRef idx="minor">
      <a:schemeClr val="lt1"/>
    </cs:fontRef>
    <cs:spPr>
      <a:solidFill>
        <a:schemeClr val="phClr"/>
      </a:solidFill>
      <a:ln w="9525" cap="flat" cmpd="sng" algn="ctr">
        <a:solidFill>
          <a:schemeClr val="phClr"/>
        </a:solidFill>
        <a:round/>
      </a:ln>
    </cs:spPr>
    <cs:defRPr sz="9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tx1"/>
    </cs:fontRef>
    <cs:spPr>
      <a:gradFill>
        <a:gsLst>
          <a:gs pos="0">
            <a:schemeClr val="lt1">
              <a:alpha val="50000"/>
            </a:schemeClr>
          </a:gs>
          <a:gs pos="100000">
            <a:schemeClr val="lt1">
              <a:alpha val="0"/>
            </a:schemeClr>
          </a:gs>
        </a:gsLst>
        <a:lin ang="5400000" scaled="0"/>
      </a:gradFill>
      <a:ln>
        <a:solidFill>
          <a:schemeClr val="phClr"/>
        </a:solidFill>
      </a:ln>
      <a:effectLst>
        <a:innerShdw dist="38100" dir="16200000">
          <a:schemeClr val="lt1"/>
        </a:innerShdw>
      </a:effectLst>
    </cs:spPr>
  </cs:dataPoint>
  <cs:dataPoint3D>
    <cs:lnRef idx="0">
      <cs:styleClr val="auto"/>
    </cs:lnRef>
    <cs:fillRef idx="0"/>
    <cs:effectRef idx="0"/>
    <cs:fontRef idx="minor">
      <a:schemeClr val="lt1"/>
    </cs:fontRef>
    <cs:spPr>
      <a:gradFill>
        <a:gsLst>
          <a:gs pos="0">
            <a:schemeClr val="lt1">
              <a:alpha val="50000"/>
            </a:schemeClr>
          </a:gs>
          <a:gs pos="100000">
            <a:schemeClr val="lt1">
              <a:alpha val="0"/>
            </a:schemeClr>
          </a:gs>
        </a:gsLst>
        <a:lin ang="5400000" scaled="0"/>
      </a:gradFill>
      <a:ln>
        <a:solidFill>
          <a:schemeClr val="phClr"/>
        </a:solidFill>
      </a:ln>
      <a:effectLst>
        <a:innerShdw dist="38100" dir="16200000">
          <a:schemeClr val="lt1"/>
        </a:innerShdw>
      </a:effectLst>
    </cs:spPr>
  </cs:dataPoint3D>
  <cs:dataPointLine>
    <cs:lnRef idx="0">
      <cs:styleClr val="auto"/>
    </cs:lnRef>
    <cs:fillRef idx="0"/>
    <cs:effectRef idx="0">
      <cs:styleClr val="auto"/>
    </cs:effectRef>
    <cs:fontRef idx="minor">
      <a:schemeClr val="lt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lt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lt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40000"/>
            <a:lumOff val="60000"/>
            <a:alpha val="25000"/>
          </a:schemeClr>
        </a:solidFill>
      </a:ln>
    </cs:spPr>
    <cs:defRPr sz="900" kern="1200"/>
  </cs:dataTable>
  <cs:downBar>
    <cs:lnRef idx="0">
      <cs:styleClr val="0"/>
    </cs:lnRef>
    <cs:fillRef idx="0"/>
    <cs:effectRef idx="0"/>
    <cs:fontRef idx="minor">
      <a:schemeClr val="lt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lt1"/>
    </cs:fontRef>
    <cs:spPr>
      <a:ln w="9525" cap="flat" cmpd="sng" algn="ctr">
        <a:gradFill>
          <a:gsLst>
            <a:gs pos="0">
              <a:schemeClr val="lt1"/>
            </a:gs>
            <a:gs pos="50000">
              <a:schemeClr val="lt1">
                <a:alpha val="0"/>
              </a:schemeClr>
            </a:gs>
          </a:gsLst>
          <a:lin ang="5400000" scaled="0"/>
        </a:gradFill>
        <a:round/>
      </a:ln>
    </cs:spPr>
  </cs:dropLine>
  <cs:errorBar>
    <cs:lnRef idx="0">
      <cs:styleClr val="0"/>
    </cs:lnRef>
    <cs:fillRef idx="0"/>
    <cs:effectRef idx="0"/>
    <cs:fontRef idx="minor">
      <a:schemeClr val="lt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lt1"/>
    </cs:fontRef>
  </cs:floor>
  <cs:gridlineMajor>
    <cs:lnRef idx="0">
      <cs:styleClr val="0"/>
    </cs:lnRef>
    <cs:fillRef idx="0"/>
    <cs:effectRef idx="0"/>
    <cs:fontRef idx="minor">
      <a:schemeClr val="lt1"/>
    </cs:fontRef>
    <cs:spPr>
      <a:ln>
        <a:solidFill>
          <a:schemeClr val="phClr">
            <a:lumMod val="40000"/>
            <a:lumOff val="60000"/>
            <a:alpha val="25000"/>
          </a:schemeClr>
        </a:solidFill>
      </a:ln>
    </cs:spPr>
  </cs:gridlineMajor>
  <cs:gridlineMinor>
    <cs:lnRef idx="0">
      <cs:styleClr val="0"/>
    </cs:lnRef>
    <cs:fillRef idx="0"/>
    <cs:effectRef idx="0"/>
    <cs:fontRef idx="minor">
      <a:schemeClr val="lt1"/>
    </cs:fontRef>
    <cs:spPr>
      <a:ln>
        <a:solidFill>
          <a:schemeClr val="phClr">
            <a:lumMod val="40000"/>
            <a:lumOff val="60000"/>
            <a:alpha val="25000"/>
          </a:schemeClr>
        </a:solidFill>
      </a:ln>
    </cs:spPr>
  </cs:gridlineMinor>
  <cs:hiLoLine>
    <cs:lnRef idx="0">
      <cs:styleClr val="0"/>
    </cs:lnRef>
    <cs:fillRef idx="0"/>
    <cs:effectRef idx="0"/>
    <cs:fontRef idx="minor">
      <a:schemeClr val="lt1"/>
    </cs:fontRef>
    <cs:spPr>
      <a:ln w="9525">
        <a:solidFill>
          <a:schemeClr val="phClr">
            <a:lumMod val="60000"/>
            <a:lumOff val="40000"/>
          </a:schemeClr>
        </a:solidFill>
      </a:ln>
    </cs:spPr>
  </cs:hiLoLine>
  <cs:leaderLine>
    <cs:lnRef idx="0">
      <cs:styleClr val="0"/>
    </cs:lnRef>
    <cs:fillRef idx="0"/>
    <cs:effectRef idx="0"/>
    <cs:fontRef idx="minor">
      <a:schemeClr val="lt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styleClr val="0"/>
    </cs:lnRef>
    <cs:fillRef idx="0"/>
    <cs:effectRef idx="0"/>
    <cs:fontRef idx="minor">
      <a:schemeClr val="lt1"/>
    </cs:fontRef>
    <cs:spPr>
      <a:ln w="9525" cap="flat" cmpd="sng" algn="ctr">
        <a:solidFill>
          <a:schemeClr val="phClr">
            <a:lumMod val="40000"/>
            <a:lumOff val="60000"/>
            <a:alpha val="25000"/>
          </a:schemeClr>
        </a:solidFill>
        <a:round/>
      </a:ln>
    </cs:spPr>
    <cs:defRPr sz="900" kern="1200"/>
  </cs:seriesAxis>
  <cs:seriesLine>
    <cs:lnRef idx="0">
      <cs:styleClr val="0"/>
    </cs:lnRef>
    <cs:fillRef idx="0"/>
    <cs:effectRef idx="0"/>
    <cs:fontRef idx="minor">
      <a:schemeClr val="lt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lt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lt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bodyPr/>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85">
  <cs:axisTitle>
    <cs:lnRef idx="0"/>
    <cs:fillRef idx="0"/>
    <cs:effectRef idx="0"/>
    <cs:fontRef idx="minor">
      <a:schemeClr val="lt1"/>
    </cs:fontRef>
    <cs:defRPr sz="900" kern="1200"/>
  </cs:axisTitle>
  <cs:categoryAxis>
    <cs:lnRef idx="0">
      <cs:styleClr val="0"/>
    </cs:lnRef>
    <cs:fillRef idx="0"/>
    <cs:effectRef idx="0"/>
    <cs:fontRef idx="minor">
      <a:schemeClr val="lt1"/>
    </cs:fontRef>
    <cs:spPr>
      <a:ln w="9525" cap="flat" cmpd="sng" algn="ctr">
        <a:solidFill>
          <a:schemeClr val="phClr">
            <a:lumMod val="40000"/>
            <a:lumOff val="60000"/>
            <a:alpha val="25000"/>
          </a:schemeClr>
        </a:solidFill>
        <a:round/>
      </a:ln>
    </cs:spPr>
    <cs:defRPr sz="900" kern="1200"/>
  </cs:categoryAxis>
  <cs:chartArea>
    <cs:lnRef idx="0">
      <cs:styleClr val="0"/>
    </cs:lnRef>
    <cs:fillRef idx="0">
      <cs:styleClr val="0"/>
    </cs:fillRef>
    <cs:effectRef idx="0"/>
    <cs:fontRef idx="minor">
      <a:schemeClr val="lt1"/>
    </cs:fontRef>
    <cs:spPr>
      <a:solidFill>
        <a:schemeClr val="phClr"/>
      </a:solidFill>
      <a:ln w="9525" cap="flat" cmpd="sng" algn="ctr">
        <a:solidFill>
          <a:schemeClr val="phClr"/>
        </a:solidFill>
        <a:round/>
      </a:ln>
    </cs:spPr>
    <cs:defRPr sz="9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tx1"/>
    </cs:fontRef>
    <cs:spPr>
      <a:gradFill>
        <a:gsLst>
          <a:gs pos="0">
            <a:schemeClr val="lt1">
              <a:alpha val="50000"/>
            </a:schemeClr>
          </a:gs>
          <a:gs pos="100000">
            <a:schemeClr val="lt1">
              <a:alpha val="0"/>
            </a:schemeClr>
          </a:gs>
        </a:gsLst>
        <a:lin ang="5400000" scaled="0"/>
      </a:gradFill>
      <a:ln>
        <a:solidFill>
          <a:schemeClr val="phClr"/>
        </a:solidFill>
      </a:ln>
      <a:effectLst>
        <a:innerShdw dist="38100" dir="16200000">
          <a:schemeClr val="lt1"/>
        </a:innerShdw>
      </a:effectLst>
    </cs:spPr>
  </cs:dataPoint>
  <cs:dataPoint3D>
    <cs:lnRef idx="0">
      <cs:styleClr val="auto"/>
    </cs:lnRef>
    <cs:fillRef idx="0"/>
    <cs:effectRef idx="0"/>
    <cs:fontRef idx="minor">
      <a:schemeClr val="lt1"/>
    </cs:fontRef>
    <cs:spPr>
      <a:gradFill>
        <a:gsLst>
          <a:gs pos="0">
            <a:schemeClr val="lt1">
              <a:alpha val="50000"/>
            </a:schemeClr>
          </a:gs>
          <a:gs pos="100000">
            <a:schemeClr val="lt1">
              <a:alpha val="0"/>
            </a:schemeClr>
          </a:gs>
        </a:gsLst>
        <a:lin ang="5400000" scaled="0"/>
      </a:gradFill>
      <a:ln>
        <a:solidFill>
          <a:schemeClr val="phClr"/>
        </a:solidFill>
      </a:ln>
      <a:effectLst>
        <a:innerShdw dist="38100" dir="16200000">
          <a:schemeClr val="lt1"/>
        </a:innerShdw>
      </a:effectLst>
    </cs:spPr>
  </cs:dataPoint3D>
  <cs:dataPointLine>
    <cs:lnRef idx="0">
      <cs:styleClr val="auto"/>
    </cs:lnRef>
    <cs:fillRef idx="0"/>
    <cs:effectRef idx="0">
      <cs:styleClr val="auto"/>
    </cs:effectRef>
    <cs:fontRef idx="minor">
      <a:schemeClr val="lt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lt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lt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40000"/>
            <a:lumOff val="60000"/>
            <a:alpha val="25000"/>
          </a:schemeClr>
        </a:solidFill>
      </a:ln>
    </cs:spPr>
    <cs:defRPr sz="900" kern="1200"/>
  </cs:dataTable>
  <cs:downBar>
    <cs:lnRef idx="0">
      <cs:styleClr val="0"/>
    </cs:lnRef>
    <cs:fillRef idx="0"/>
    <cs:effectRef idx="0"/>
    <cs:fontRef idx="minor">
      <a:schemeClr val="lt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lt1"/>
    </cs:fontRef>
    <cs:spPr>
      <a:ln w="9525" cap="flat" cmpd="sng" algn="ctr">
        <a:gradFill>
          <a:gsLst>
            <a:gs pos="0">
              <a:schemeClr val="lt1"/>
            </a:gs>
            <a:gs pos="50000">
              <a:schemeClr val="lt1">
                <a:alpha val="0"/>
              </a:schemeClr>
            </a:gs>
          </a:gsLst>
          <a:lin ang="5400000" scaled="0"/>
        </a:gradFill>
        <a:round/>
      </a:ln>
    </cs:spPr>
  </cs:dropLine>
  <cs:errorBar>
    <cs:lnRef idx="0">
      <cs:styleClr val="0"/>
    </cs:lnRef>
    <cs:fillRef idx="0"/>
    <cs:effectRef idx="0"/>
    <cs:fontRef idx="minor">
      <a:schemeClr val="lt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lt1"/>
    </cs:fontRef>
  </cs:floor>
  <cs:gridlineMajor>
    <cs:lnRef idx="0">
      <cs:styleClr val="0"/>
    </cs:lnRef>
    <cs:fillRef idx="0"/>
    <cs:effectRef idx="0"/>
    <cs:fontRef idx="minor">
      <a:schemeClr val="lt1"/>
    </cs:fontRef>
    <cs:spPr>
      <a:ln>
        <a:solidFill>
          <a:schemeClr val="phClr">
            <a:lumMod val="40000"/>
            <a:lumOff val="60000"/>
            <a:alpha val="25000"/>
          </a:schemeClr>
        </a:solidFill>
      </a:ln>
    </cs:spPr>
  </cs:gridlineMajor>
  <cs:gridlineMinor>
    <cs:lnRef idx="0">
      <cs:styleClr val="0"/>
    </cs:lnRef>
    <cs:fillRef idx="0"/>
    <cs:effectRef idx="0"/>
    <cs:fontRef idx="minor">
      <a:schemeClr val="lt1"/>
    </cs:fontRef>
    <cs:spPr>
      <a:ln>
        <a:solidFill>
          <a:schemeClr val="phClr">
            <a:lumMod val="40000"/>
            <a:lumOff val="60000"/>
            <a:alpha val="25000"/>
          </a:schemeClr>
        </a:solidFill>
      </a:ln>
    </cs:spPr>
  </cs:gridlineMinor>
  <cs:hiLoLine>
    <cs:lnRef idx="0">
      <cs:styleClr val="0"/>
    </cs:lnRef>
    <cs:fillRef idx="0"/>
    <cs:effectRef idx="0"/>
    <cs:fontRef idx="minor">
      <a:schemeClr val="lt1"/>
    </cs:fontRef>
    <cs:spPr>
      <a:ln w="9525">
        <a:solidFill>
          <a:schemeClr val="phClr">
            <a:lumMod val="60000"/>
            <a:lumOff val="40000"/>
          </a:schemeClr>
        </a:solidFill>
      </a:ln>
    </cs:spPr>
  </cs:hiLoLine>
  <cs:leaderLine>
    <cs:lnRef idx="0">
      <cs:styleClr val="0"/>
    </cs:lnRef>
    <cs:fillRef idx="0"/>
    <cs:effectRef idx="0"/>
    <cs:fontRef idx="minor">
      <a:schemeClr val="lt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styleClr val="0"/>
    </cs:lnRef>
    <cs:fillRef idx="0"/>
    <cs:effectRef idx="0"/>
    <cs:fontRef idx="minor">
      <a:schemeClr val="lt1"/>
    </cs:fontRef>
    <cs:spPr>
      <a:ln w="9525" cap="flat" cmpd="sng" algn="ctr">
        <a:solidFill>
          <a:schemeClr val="phClr">
            <a:lumMod val="40000"/>
            <a:lumOff val="60000"/>
            <a:alpha val="25000"/>
          </a:schemeClr>
        </a:solidFill>
        <a:round/>
      </a:ln>
    </cs:spPr>
    <cs:defRPr sz="900" kern="1200"/>
  </cs:seriesAxis>
  <cs:seriesLine>
    <cs:lnRef idx="0">
      <cs:styleClr val="0"/>
    </cs:lnRef>
    <cs:fillRef idx="0"/>
    <cs:effectRef idx="0"/>
    <cs:fontRef idx="minor">
      <a:schemeClr val="lt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lt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lt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bodyPr/>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DFD75-3561-4A18-89C5-FB8B4D540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2589</Words>
  <Characters>14760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Massimo Ianniello (2132317)</dc:creator>
  <cp:keywords/>
  <dc:description/>
  <cp:lastModifiedBy>Massimo Ianniello (2132317)</cp:lastModifiedBy>
  <cp:revision>2</cp:revision>
  <dcterms:created xsi:type="dcterms:W3CDTF">2022-09-05T22:44:00Z</dcterms:created>
  <dcterms:modified xsi:type="dcterms:W3CDTF">2022-09-05T22:44:00Z</dcterms:modified>
</cp:coreProperties>
</file>