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3BC782" w14:textId="77777777" w:rsidR="00BB5879" w:rsidRDefault="00040A12" w:rsidP="00040A12">
      <w:pPr>
        <w:jc w:val="center"/>
        <w:rPr>
          <w:b/>
          <w:sz w:val="24"/>
          <w:szCs w:val="24"/>
          <w:u w:val="single"/>
        </w:rPr>
      </w:pPr>
      <w:r>
        <w:rPr>
          <w:b/>
          <w:sz w:val="24"/>
          <w:szCs w:val="24"/>
          <w:u w:val="single"/>
        </w:rPr>
        <w:t>Conformity</w:t>
      </w:r>
    </w:p>
    <w:p w14:paraId="60618996" w14:textId="77777777" w:rsidR="00040A12" w:rsidRDefault="00040A12" w:rsidP="00040A12">
      <w:pPr>
        <w:jc w:val="center"/>
        <w:rPr>
          <w:b/>
          <w:sz w:val="24"/>
          <w:szCs w:val="24"/>
          <w:u w:val="single"/>
        </w:rPr>
      </w:pPr>
    </w:p>
    <w:p w14:paraId="18E824A6" w14:textId="6C8A218F" w:rsidR="00040A12" w:rsidRPr="00B361DD" w:rsidRDefault="00040A12" w:rsidP="00040A12">
      <w:pPr>
        <w:rPr>
          <w:sz w:val="24"/>
          <w:szCs w:val="24"/>
        </w:rPr>
      </w:pPr>
      <w:r>
        <w:rPr>
          <w:sz w:val="24"/>
          <w:szCs w:val="24"/>
        </w:rPr>
        <w:t>Conformity can be defined as the alteration of an individual’s behaviour, opinions or beliefs to mirror those of others and adhere to social ‘norms’ (Gazzaniga, M. S. &amp; Heatherton, T. F. 2006).</w:t>
      </w:r>
      <w:r w:rsidR="00243AED">
        <w:rPr>
          <w:sz w:val="24"/>
          <w:szCs w:val="24"/>
        </w:rPr>
        <w:t xml:space="preserve"> Social ‘norms’ are expected standards of conduct that influence behaviour and determine appropriate </w:t>
      </w:r>
      <w:r w:rsidR="00117DF5">
        <w:rPr>
          <w:sz w:val="24"/>
          <w:szCs w:val="24"/>
        </w:rPr>
        <w:t>and inappropriate behaviours (Gazzaniga, M. S. &amp; Heatherton, T. F. 2006).</w:t>
      </w:r>
      <w:r w:rsidR="00B361DD">
        <w:rPr>
          <w:sz w:val="24"/>
          <w:szCs w:val="24"/>
        </w:rPr>
        <w:t xml:space="preserve"> Gazzaniga </w:t>
      </w:r>
      <w:r w:rsidR="00B361DD">
        <w:rPr>
          <w:i/>
          <w:sz w:val="24"/>
          <w:szCs w:val="24"/>
        </w:rPr>
        <w:t xml:space="preserve">et al., </w:t>
      </w:r>
      <w:r w:rsidR="00EA1606">
        <w:rPr>
          <w:sz w:val="24"/>
          <w:szCs w:val="24"/>
        </w:rPr>
        <w:t>(2006) argue that social influences upon individual behaviour occur through the awareness of social ‘norms’.</w:t>
      </w:r>
    </w:p>
    <w:p w14:paraId="5FCF759A" w14:textId="7BFEF75B" w:rsidR="00B361DD" w:rsidRDefault="00B361DD" w:rsidP="00040A12">
      <w:pPr>
        <w:rPr>
          <w:sz w:val="24"/>
          <w:szCs w:val="24"/>
        </w:rPr>
      </w:pPr>
      <w:r>
        <w:rPr>
          <w:sz w:val="24"/>
          <w:szCs w:val="24"/>
        </w:rPr>
        <w:tab/>
      </w:r>
      <w:r w:rsidR="00855013">
        <w:rPr>
          <w:sz w:val="24"/>
          <w:szCs w:val="24"/>
        </w:rPr>
        <w:t xml:space="preserve">Social influence is apparent when an individual considers themselves as belonging to a group and possessing the same characteristics as other group members (Gross, R. 2009). </w:t>
      </w:r>
      <w:r>
        <w:rPr>
          <w:sz w:val="24"/>
          <w:szCs w:val="24"/>
        </w:rPr>
        <w:t>Group pressure is a key factor when defining conformity (Gross, R. 2009) as groups can influence individual behaviour (Gazzaniga, M. S. &amp; Heatherton, T. F. 2006).</w:t>
      </w:r>
      <w:r w:rsidR="00456254">
        <w:rPr>
          <w:sz w:val="24"/>
          <w:szCs w:val="24"/>
        </w:rPr>
        <w:t xml:space="preserve"> Individuals are influenced by groups because of a need to belong and subsequently a group ‘norm’ can become a standard for an individual’s personal attitudes and behaviour (Gross, R. 2009).</w:t>
      </w:r>
      <w:r w:rsidR="00A20FF5">
        <w:rPr>
          <w:sz w:val="24"/>
          <w:szCs w:val="24"/>
        </w:rPr>
        <w:t xml:space="preserve"> A need to belong and the fear of social exclusion can provide a group with a powerful influence, leading to group conformity and probable rejection of those who do not conform</w:t>
      </w:r>
      <w:r w:rsidR="00412F9B">
        <w:rPr>
          <w:sz w:val="24"/>
          <w:szCs w:val="24"/>
        </w:rPr>
        <w:t xml:space="preserve"> </w:t>
      </w:r>
      <w:r w:rsidR="007C5969">
        <w:rPr>
          <w:sz w:val="24"/>
          <w:szCs w:val="24"/>
        </w:rPr>
        <w:t xml:space="preserve">(Gazzaniga, M. S. &amp; Heatherton, T. F. 2006). </w:t>
      </w:r>
      <w:r w:rsidR="00DC5465">
        <w:rPr>
          <w:sz w:val="24"/>
          <w:szCs w:val="24"/>
        </w:rPr>
        <w:t>Humans conform due to a need of being accepted by others, to gain social approval and to avoid rejection (Gross, R. 2009).</w:t>
      </w:r>
    </w:p>
    <w:p w14:paraId="6930E0C0" w14:textId="77777777" w:rsidR="009E2E26" w:rsidRDefault="00DC5465" w:rsidP="00040A12">
      <w:pPr>
        <w:rPr>
          <w:sz w:val="24"/>
          <w:szCs w:val="24"/>
        </w:rPr>
      </w:pPr>
      <w:r>
        <w:rPr>
          <w:sz w:val="24"/>
          <w:szCs w:val="24"/>
        </w:rPr>
        <w:tab/>
        <w:t xml:space="preserve">Asch’s (1955) study provides evidence that people conform to a group standard </w:t>
      </w:r>
      <w:bookmarkStart w:id="0" w:name="_Hlk514925055"/>
      <w:r>
        <w:rPr>
          <w:sz w:val="24"/>
          <w:szCs w:val="24"/>
        </w:rPr>
        <w:t xml:space="preserve">(Gazzaniga, M. S. &amp; Heatherton, T. F. 2006). </w:t>
      </w:r>
      <w:bookmarkEnd w:id="0"/>
      <w:r>
        <w:rPr>
          <w:sz w:val="24"/>
          <w:szCs w:val="24"/>
        </w:rPr>
        <w:t xml:space="preserve">The study involved participants looking at a reference line and deciding which of three other lines presented to them matched it </w:t>
      </w:r>
      <w:r>
        <w:rPr>
          <w:sz w:val="24"/>
          <w:szCs w:val="24"/>
        </w:rPr>
        <w:t>(Gazzaniga, M. S. &amp; Heatherton, T. F. 2006).</w:t>
      </w:r>
      <w:r w:rsidR="00827A58">
        <w:rPr>
          <w:sz w:val="24"/>
          <w:szCs w:val="24"/>
        </w:rPr>
        <w:t xml:space="preserve"> There were eighteen trials and in what is a relatively easy task there is usually a prominent level of accuracy</w:t>
      </w:r>
      <w:r w:rsidR="000D3C52">
        <w:rPr>
          <w:sz w:val="24"/>
          <w:szCs w:val="24"/>
        </w:rPr>
        <w:t>, which Asch (1955) thought the results would reflect</w:t>
      </w:r>
      <w:r w:rsidR="00827A58">
        <w:rPr>
          <w:sz w:val="24"/>
          <w:szCs w:val="24"/>
        </w:rPr>
        <w:t xml:space="preserve"> </w:t>
      </w:r>
      <w:bookmarkStart w:id="1" w:name="_Hlk514930698"/>
      <w:r w:rsidR="00827A58">
        <w:rPr>
          <w:sz w:val="24"/>
          <w:szCs w:val="24"/>
        </w:rPr>
        <w:t>(Gazzaniga, M. S. &amp; Heatherton, T. F. 2006).</w:t>
      </w:r>
      <w:bookmarkEnd w:id="1"/>
      <w:r w:rsidR="007C5969">
        <w:rPr>
          <w:sz w:val="24"/>
          <w:szCs w:val="24"/>
        </w:rPr>
        <w:t xml:space="preserve"> The study involved a naïve participant joining a group of 6 participants working for Asch (1955), with the naïve subject always giving his answer sixth, following Asch’s (1955) stooges </w:t>
      </w:r>
      <w:r w:rsidR="007C5969">
        <w:rPr>
          <w:sz w:val="24"/>
          <w:szCs w:val="24"/>
        </w:rPr>
        <w:t>(Gazzaniga, M. S. &amp; Heatherton, T. F. 2006).</w:t>
      </w:r>
      <w:r w:rsidR="007C5969">
        <w:rPr>
          <w:sz w:val="24"/>
          <w:szCs w:val="24"/>
        </w:rPr>
        <w:t xml:space="preserve"> In twelve of the eighteen trials the participants working for Asch (1955) provided the incorrect answer and the results contrasted with the experimenter’s expectations</w:t>
      </w:r>
      <w:r w:rsidR="00307FAD">
        <w:rPr>
          <w:sz w:val="24"/>
          <w:szCs w:val="24"/>
        </w:rPr>
        <w:t xml:space="preserve">, as one third of the time the naïve subject conformed to the group </w:t>
      </w:r>
      <w:r w:rsidR="007C5969">
        <w:rPr>
          <w:sz w:val="24"/>
          <w:szCs w:val="24"/>
        </w:rPr>
        <w:t>(Gazzaniga, M. S. &amp; Heatherton, T. F. 2006).</w:t>
      </w:r>
      <w:r w:rsidR="00307FAD">
        <w:rPr>
          <w:sz w:val="24"/>
          <w:szCs w:val="24"/>
        </w:rPr>
        <w:t xml:space="preserve"> Following the study, naïve participants were questioned regarding the reasons for providing incorrect answers (Gross, R. 2009).</w:t>
      </w:r>
      <w:r w:rsidR="004B355B">
        <w:rPr>
          <w:sz w:val="24"/>
          <w:szCs w:val="24"/>
        </w:rPr>
        <w:t xml:space="preserve"> Several naïve subjects doubted their own judgements and others were unaware that they had answered incorrectly (Gross, R. 2009).</w:t>
      </w:r>
      <w:r w:rsidR="00307FAD">
        <w:rPr>
          <w:sz w:val="24"/>
          <w:szCs w:val="24"/>
        </w:rPr>
        <w:t xml:space="preserve"> </w:t>
      </w:r>
      <w:r w:rsidR="004B355B">
        <w:rPr>
          <w:sz w:val="24"/>
          <w:szCs w:val="24"/>
        </w:rPr>
        <w:t>Others</w:t>
      </w:r>
      <w:r w:rsidR="00307FAD">
        <w:rPr>
          <w:sz w:val="24"/>
          <w:szCs w:val="24"/>
        </w:rPr>
        <w:t xml:space="preserve"> wanted to portray a favourable impression of themselves, did not want to be different, inferior, look foolish or be a social outcast (Gross, R. 2009).</w:t>
      </w:r>
      <w:r w:rsidR="00F7499B">
        <w:rPr>
          <w:sz w:val="24"/>
          <w:szCs w:val="24"/>
        </w:rPr>
        <w:t xml:space="preserve"> It is apparent that most of the naïve participants in Asch’s (1955) study knew that the answers provided by those working for the experimenter were wrong (Gross, R. 2009). However, they often conformed, agreeing with the majority publicly to avoid possible ridicule and possible rejection (Gross, R. 2009).</w:t>
      </w:r>
    </w:p>
    <w:p w14:paraId="59D5239B" w14:textId="217ADBAA" w:rsidR="00DC5465" w:rsidRDefault="009E2E26" w:rsidP="00040A12">
      <w:pPr>
        <w:rPr>
          <w:sz w:val="24"/>
          <w:szCs w:val="24"/>
        </w:rPr>
      </w:pPr>
      <w:r>
        <w:rPr>
          <w:sz w:val="24"/>
          <w:szCs w:val="24"/>
        </w:rPr>
        <w:tab/>
      </w:r>
      <w:r w:rsidR="00EA0288">
        <w:rPr>
          <w:sz w:val="24"/>
          <w:szCs w:val="24"/>
        </w:rPr>
        <w:t>Numerous studies have been conducted on the phenomena of conformity (</w:t>
      </w:r>
      <w:r w:rsidR="00EA0288">
        <w:rPr>
          <w:sz w:val="24"/>
          <w:szCs w:val="24"/>
        </w:rPr>
        <w:t xml:space="preserve">Gazzaniga, M. S. &amp; Heatherton, T. F. 2006). </w:t>
      </w:r>
      <w:r w:rsidR="00EA0288">
        <w:rPr>
          <w:sz w:val="24"/>
          <w:szCs w:val="24"/>
        </w:rPr>
        <w:t xml:space="preserve">Controversially, Zimbardo </w:t>
      </w:r>
      <w:r w:rsidR="00EA0288">
        <w:rPr>
          <w:i/>
          <w:sz w:val="24"/>
          <w:szCs w:val="24"/>
        </w:rPr>
        <w:t xml:space="preserve">et al., </w:t>
      </w:r>
      <w:r w:rsidR="00EA0288">
        <w:rPr>
          <w:sz w:val="24"/>
          <w:szCs w:val="24"/>
        </w:rPr>
        <w:t>(1973) conducted a study of prisoners and guards in a simulated prison.</w:t>
      </w:r>
      <w:r w:rsidR="002A4DC5">
        <w:rPr>
          <w:sz w:val="24"/>
          <w:szCs w:val="24"/>
        </w:rPr>
        <w:t xml:space="preserve"> </w:t>
      </w:r>
      <w:r w:rsidR="00DB1AFE">
        <w:rPr>
          <w:sz w:val="24"/>
          <w:szCs w:val="24"/>
        </w:rPr>
        <w:t>Twenty-four male college students were selected to take part in the study</w:t>
      </w:r>
      <w:r w:rsidR="00EA0288">
        <w:rPr>
          <w:sz w:val="24"/>
          <w:szCs w:val="24"/>
        </w:rPr>
        <w:t xml:space="preserve"> </w:t>
      </w:r>
      <w:r w:rsidR="00DB1AFE">
        <w:rPr>
          <w:sz w:val="24"/>
          <w:szCs w:val="24"/>
        </w:rPr>
        <w:t xml:space="preserve">of which nine were selected to be prisoners, nine were selected to be guards, and the other six were placed on standby </w:t>
      </w:r>
      <w:bookmarkStart w:id="2" w:name="_Hlk514928700"/>
      <w:r w:rsidR="00DB1AFE" w:rsidRPr="00DB1AFE">
        <w:rPr>
          <w:rFonts w:eastAsiaTheme="minorEastAsia" w:hAnsi="Gill Sans MT"/>
          <w:color w:val="000000" w:themeColor="text1"/>
          <w:kern w:val="24"/>
          <w:sz w:val="24"/>
          <w:szCs w:val="24"/>
        </w:rPr>
        <w:t>(Haney, C. Banks, C. Zimbardo, P. 1973).</w:t>
      </w:r>
      <w:r w:rsidR="00F7499B">
        <w:rPr>
          <w:sz w:val="24"/>
          <w:szCs w:val="24"/>
        </w:rPr>
        <w:t xml:space="preserve"> </w:t>
      </w:r>
      <w:bookmarkEnd w:id="2"/>
      <w:r w:rsidR="00DB1AFE">
        <w:rPr>
          <w:sz w:val="24"/>
          <w:szCs w:val="24"/>
        </w:rPr>
        <w:t xml:space="preserve">The students’ roles as either prisoners or guards were determined by the toss of a coin with an equal allocation to both roles </w:t>
      </w:r>
      <w:r w:rsidR="00DB1AFE" w:rsidRPr="00DB1AFE">
        <w:rPr>
          <w:rFonts w:eastAsiaTheme="minorEastAsia" w:hAnsi="Gill Sans MT"/>
          <w:color w:val="000000" w:themeColor="text1"/>
          <w:kern w:val="24"/>
          <w:sz w:val="24"/>
          <w:szCs w:val="24"/>
        </w:rPr>
        <w:t>(Haney, C. Banks, C. Zimbardo, P. 1973).</w:t>
      </w:r>
      <w:r w:rsidR="00DB1AFE">
        <w:rPr>
          <w:rFonts w:eastAsiaTheme="minorEastAsia" w:hAnsi="Gill Sans MT"/>
          <w:color w:val="000000" w:themeColor="text1"/>
          <w:kern w:val="24"/>
          <w:sz w:val="24"/>
          <w:szCs w:val="24"/>
        </w:rPr>
        <w:t xml:space="preserve"> Upon initially entering the simulated prison, the prisoners were immediately humiliated and degraded, </w:t>
      </w:r>
      <w:r w:rsidR="00B63BF3">
        <w:rPr>
          <w:rFonts w:eastAsiaTheme="minorEastAsia" w:hAnsi="Gill Sans MT"/>
          <w:color w:val="000000" w:themeColor="text1"/>
          <w:kern w:val="24"/>
          <w:sz w:val="24"/>
          <w:szCs w:val="24"/>
        </w:rPr>
        <w:t>being stripped naked and deloused</w:t>
      </w:r>
      <w:r w:rsidR="00B63BF3" w:rsidRPr="00DB1AFE">
        <w:rPr>
          <w:rFonts w:eastAsiaTheme="minorEastAsia" w:hAnsi="Gill Sans MT"/>
          <w:color w:val="000000" w:themeColor="text1"/>
          <w:kern w:val="24"/>
          <w:sz w:val="24"/>
          <w:szCs w:val="24"/>
        </w:rPr>
        <w:t xml:space="preserve"> (</w:t>
      </w:r>
      <w:r w:rsidR="00B63BF3" w:rsidRPr="00DB1AFE">
        <w:rPr>
          <w:rFonts w:eastAsiaTheme="minorEastAsia" w:hAnsi="Gill Sans MT"/>
          <w:color w:val="000000" w:themeColor="text1"/>
          <w:kern w:val="24"/>
          <w:sz w:val="24"/>
          <w:szCs w:val="24"/>
        </w:rPr>
        <w:t>Haney, C. Banks, C. Zimbardo, P. 1973).</w:t>
      </w:r>
      <w:r w:rsidR="00B63BF3">
        <w:rPr>
          <w:sz w:val="24"/>
          <w:szCs w:val="24"/>
        </w:rPr>
        <w:t xml:space="preserve"> </w:t>
      </w:r>
      <w:r w:rsidR="00B63BF3">
        <w:rPr>
          <w:sz w:val="24"/>
          <w:szCs w:val="24"/>
        </w:rPr>
        <w:t xml:space="preserve">The guards made their own rules, enforcing punishments such as press ups </w:t>
      </w:r>
      <w:r w:rsidR="00B63BF3" w:rsidRPr="00DB1AFE">
        <w:rPr>
          <w:rFonts w:eastAsiaTheme="minorEastAsia" w:hAnsi="Gill Sans MT"/>
          <w:color w:val="000000" w:themeColor="text1"/>
          <w:kern w:val="24"/>
          <w:sz w:val="24"/>
          <w:szCs w:val="24"/>
        </w:rPr>
        <w:t>(Haney, C. Banks, C. Zimbardo, P. 1973).</w:t>
      </w:r>
      <w:r w:rsidR="00B63BF3">
        <w:rPr>
          <w:rFonts w:eastAsiaTheme="minorEastAsia" w:hAnsi="Gill Sans MT"/>
          <w:color w:val="000000" w:themeColor="text1"/>
          <w:kern w:val="24"/>
          <w:sz w:val="24"/>
          <w:szCs w:val="24"/>
        </w:rPr>
        <w:t xml:space="preserve"> While prisoners were doing their press ups the guard in question would step on their backs and enforce other prisoners to step or sit on their backs also </w:t>
      </w:r>
      <w:r w:rsidR="00B63BF3" w:rsidRPr="00DB1AFE">
        <w:rPr>
          <w:rFonts w:eastAsiaTheme="minorEastAsia" w:hAnsi="Gill Sans MT"/>
          <w:color w:val="000000" w:themeColor="text1"/>
          <w:kern w:val="24"/>
          <w:sz w:val="24"/>
          <w:szCs w:val="24"/>
        </w:rPr>
        <w:t>(Haney, C. Banks, C. Zimbardo, P. 1973).</w:t>
      </w:r>
      <w:r w:rsidR="00B63BF3">
        <w:rPr>
          <w:sz w:val="24"/>
          <w:szCs w:val="24"/>
        </w:rPr>
        <w:t xml:space="preserve"> </w:t>
      </w:r>
      <w:r w:rsidR="008145AF">
        <w:rPr>
          <w:sz w:val="24"/>
          <w:szCs w:val="24"/>
        </w:rPr>
        <w:t>Prisoners rebelled against the guards</w:t>
      </w:r>
      <w:r w:rsidR="00CC2BFA">
        <w:rPr>
          <w:sz w:val="24"/>
          <w:szCs w:val="24"/>
        </w:rPr>
        <w:t>’</w:t>
      </w:r>
      <w:r w:rsidR="008145AF">
        <w:rPr>
          <w:sz w:val="24"/>
          <w:szCs w:val="24"/>
        </w:rPr>
        <w:t xml:space="preserve"> sadistic</w:t>
      </w:r>
      <w:r w:rsidR="00CC2BFA">
        <w:rPr>
          <w:sz w:val="24"/>
          <w:szCs w:val="24"/>
        </w:rPr>
        <w:t xml:space="preserve"> treatment, barricading themselves in their cells </w:t>
      </w:r>
      <w:r w:rsidR="00CC2BFA" w:rsidRPr="00DB1AFE">
        <w:rPr>
          <w:rFonts w:eastAsiaTheme="minorEastAsia" w:hAnsi="Gill Sans MT"/>
          <w:color w:val="000000" w:themeColor="text1"/>
          <w:kern w:val="24"/>
          <w:sz w:val="24"/>
          <w:szCs w:val="24"/>
        </w:rPr>
        <w:t>(Haney, C. Banks, C. Zimbardo, P. 1973).</w:t>
      </w:r>
      <w:r w:rsidR="00CC2BFA">
        <w:rPr>
          <w:sz w:val="24"/>
          <w:szCs w:val="24"/>
        </w:rPr>
        <w:t xml:space="preserve"> </w:t>
      </w:r>
      <w:r w:rsidR="00CC2BFA">
        <w:rPr>
          <w:sz w:val="24"/>
          <w:szCs w:val="24"/>
        </w:rPr>
        <w:t xml:space="preserve">The guards responded by attacking the prisoners with fire extinguishers, stripping them naked, placing them in solitary confinement and subjecting them to further harassment and intimidation </w:t>
      </w:r>
      <w:r w:rsidR="00CC2BFA" w:rsidRPr="00DB1AFE">
        <w:rPr>
          <w:rFonts w:eastAsiaTheme="minorEastAsia" w:hAnsi="Gill Sans MT"/>
          <w:color w:val="000000" w:themeColor="text1"/>
          <w:kern w:val="24"/>
          <w:sz w:val="24"/>
          <w:szCs w:val="24"/>
        </w:rPr>
        <w:t>(Haney, C. Banks, C. Zimbardo, P. 1973).</w:t>
      </w:r>
      <w:r w:rsidR="00CC2BFA">
        <w:rPr>
          <w:rFonts w:eastAsiaTheme="minorEastAsia" w:hAnsi="Gill Sans MT"/>
          <w:color w:val="000000" w:themeColor="text1"/>
          <w:kern w:val="24"/>
          <w:sz w:val="24"/>
          <w:szCs w:val="24"/>
        </w:rPr>
        <w:t xml:space="preserve"> One prisoner was released early due to the adverse psychological effects that the study was having upon him </w:t>
      </w:r>
      <w:r w:rsidR="00CC2BFA" w:rsidRPr="00DB1AFE">
        <w:rPr>
          <w:rFonts w:eastAsiaTheme="minorEastAsia" w:hAnsi="Gill Sans MT"/>
          <w:color w:val="000000" w:themeColor="text1"/>
          <w:kern w:val="24"/>
          <w:sz w:val="24"/>
          <w:szCs w:val="24"/>
        </w:rPr>
        <w:t>(Haney, C. Banks, C. Zimbardo, P. 1973).</w:t>
      </w:r>
      <w:r w:rsidR="00CC2BFA">
        <w:rPr>
          <w:sz w:val="24"/>
          <w:szCs w:val="24"/>
        </w:rPr>
        <w:t xml:space="preserve"> Systematic abuse continued, with guards forcing prisoners to clean toilet bowls with their bare hands </w:t>
      </w:r>
      <w:r w:rsidR="00CC2BFA" w:rsidRPr="00DB1AFE">
        <w:rPr>
          <w:rFonts w:eastAsiaTheme="minorEastAsia" w:hAnsi="Gill Sans MT"/>
          <w:color w:val="000000" w:themeColor="text1"/>
          <w:kern w:val="24"/>
          <w:sz w:val="24"/>
          <w:szCs w:val="24"/>
        </w:rPr>
        <w:t>(Haney, C. Banks, C. Zimbardo, P. 1973).</w:t>
      </w:r>
      <w:r w:rsidR="00CC2BFA">
        <w:rPr>
          <w:rFonts w:eastAsiaTheme="minorEastAsia" w:hAnsi="Gill Sans MT"/>
          <w:color w:val="000000" w:themeColor="text1"/>
          <w:kern w:val="24"/>
          <w:sz w:val="24"/>
          <w:szCs w:val="24"/>
        </w:rPr>
        <w:t xml:space="preserve"> The guards eventually won total control of the prison and commanded total obedience from each prisoner, as prisoners became withdrawn and the guards behaved increasingly sadistically, each group conforming to their roles </w:t>
      </w:r>
      <w:r w:rsidR="00CC2BFA" w:rsidRPr="00DB1AFE">
        <w:rPr>
          <w:rFonts w:eastAsiaTheme="minorEastAsia" w:hAnsi="Gill Sans MT"/>
          <w:color w:val="000000" w:themeColor="text1"/>
          <w:kern w:val="24"/>
          <w:sz w:val="24"/>
          <w:szCs w:val="24"/>
        </w:rPr>
        <w:t>(Haney, C. Banks, C. Zimbardo, P. 1973).</w:t>
      </w:r>
      <w:r w:rsidR="0089102B">
        <w:rPr>
          <w:rFonts w:eastAsiaTheme="minorEastAsia" w:hAnsi="Gill Sans MT"/>
          <w:color w:val="000000" w:themeColor="text1"/>
          <w:kern w:val="24"/>
          <w:sz w:val="24"/>
          <w:szCs w:val="24"/>
        </w:rPr>
        <w:t xml:space="preserve"> The </w:t>
      </w:r>
      <w:r w:rsidR="00B91948">
        <w:rPr>
          <w:rFonts w:eastAsiaTheme="minorEastAsia" w:hAnsi="Gill Sans MT"/>
          <w:color w:val="000000" w:themeColor="text1"/>
          <w:kern w:val="24"/>
          <w:sz w:val="24"/>
          <w:szCs w:val="24"/>
        </w:rPr>
        <w:t>two-week</w:t>
      </w:r>
      <w:r w:rsidR="0089102B">
        <w:rPr>
          <w:rFonts w:eastAsiaTheme="minorEastAsia" w:hAnsi="Gill Sans MT"/>
          <w:color w:val="000000" w:themeColor="text1"/>
          <w:kern w:val="24"/>
          <w:sz w:val="24"/>
          <w:szCs w:val="24"/>
        </w:rPr>
        <w:t xml:space="preserve"> experiment</w:t>
      </w:r>
      <w:r w:rsidR="00B91948">
        <w:rPr>
          <w:rFonts w:eastAsiaTheme="minorEastAsia" w:hAnsi="Gill Sans MT"/>
          <w:color w:val="000000" w:themeColor="text1"/>
          <w:kern w:val="24"/>
          <w:sz w:val="24"/>
          <w:szCs w:val="24"/>
        </w:rPr>
        <w:t xml:space="preserve"> was abandoned after only six days due to the sadistic behaviour of the guards and the stressed, depressed state of the prisoners </w:t>
      </w:r>
      <w:r w:rsidR="00B91948" w:rsidRPr="00DB1AFE">
        <w:rPr>
          <w:rFonts w:eastAsiaTheme="minorEastAsia" w:hAnsi="Gill Sans MT"/>
          <w:color w:val="000000" w:themeColor="text1"/>
          <w:kern w:val="24"/>
          <w:sz w:val="24"/>
          <w:szCs w:val="24"/>
        </w:rPr>
        <w:t>(Haney, C. Banks, C. Zimbardo, P. 1973).</w:t>
      </w:r>
    </w:p>
    <w:p w14:paraId="0149DC9B" w14:textId="4A19F8B6" w:rsidR="0095403A" w:rsidRPr="00040A12" w:rsidRDefault="0095403A" w:rsidP="00040A12">
      <w:pPr>
        <w:rPr>
          <w:sz w:val="24"/>
          <w:szCs w:val="24"/>
        </w:rPr>
      </w:pPr>
      <w:r>
        <w:rPr>
          <w:sz w:val="24"/>
          <w:szCs w:val="24"/>
        </w:rPr>
        <w:tab/>
        <w:t xml:space="preserve">Individuals clearly conform to a group standard. Conformity is visible in many guises such as adolescents smoking to adhere to peer pressure, jury members agreeing with a group majority as opposed to drawing their own conclusions, and people standing in line to comply with social ‘norms’ </w:t>
      </w:r>
      <w:r>
        <w:rPr>
          <w:sz w:val="24"/>
          <w:szCs w:val="24"/>
        </w:rPr>
        <w:t>(Gazzaniga, M. S. &amp; Heatherton, T. F. 2006).</w:t>
      </w:r>
      <w:r w:rsidR="000F37F0">
        <w:rPr>
          <w:sz w:val="24"/>
          <w:szCs w:val="24"/>
        </w:rPr>
        <w:t xml:space="preserve"> Gazzaniga </w:t>
      </w:r>
      <w:r w:rsidR="000F37F0">
        <w:rPr>
          <w:i/>
          <w:sz w:val="24"/>
          <w:szCs w:val="24"/>
        </w:rPr>
        <w:t>et al.,</w:t>
      </w:r>
      <w:r w:rsidR="000F37F0">
        <w:rPr>
          <w:sz w:val="24"/>
          <w:szCs w:val="24"/>
        </w:rPr>
        <w:t xml:space="preserve"> (2006)</w:t>
      </w:r>
      <w:r>
        <w:rPr>
          <w:sz w:val="24"/>
          <w:szCs w:val="24"/>
        </w:rPr>
        <w:t xml:space="preserve"> </w:t>
      </w:r>
      <w:r w:rsidR="000F37F0">
        <w:rPr>
          <w:sz w:val="24"/>
          <w:szCs w:val="24"/>
        </w:rPr>
        <w:t xml:space="preserve">suggest that group size is a factor in conformity, arguing that conformity is less common in a group of less than three people </w:t>
      </w:r>
      <w:r w:rsidR="000F37F0">
        <w:rPr>
          <w:sz w:val="24"/>
          <w:szCs w:val="24"/>
        </w:rPr>
        <w:t>(Gazzaniga, M. S. &amp; Heatherton, T. F. 2006).</w:t>
      </w:r>
      <w:r w:rsidR="000F37F0">
        <w:rPr>
          <w:sz w:val="24"/>
          <w:szCs w:val="24"/>
        </w:rPr>
        <w:t xml:space="preserve"> The fear of ridicule, feelings of inferiority, the need to be right, and acceptance by others are all evidently motives for conformity (Gross, R. 2009). Evidence suggests that conformity increases as the difficulty of a task increases and decreases when participants answer a question anonymously (Gross, R. 2009). Those who conform tend to be less effective </w:t>
      </w:r>
      <w:r w:rsidR="00074210">
        <w:rPr>
          <w:sz w:val="24"/>
          <w:szCs w:val="24"/>
        </w:rPr>
        <w:t>intellectually, possess less leadership ability, and conformity is more prevalent in women than men (Gross, R. 2009).</w:t>
      </w:r>
      <w:bookmarkStart w:id="3" w:name="_GoBack"/>
      <w:bookmarkEnd w:id="3"/>
      <w:r w:rsidR="00074210">
        <w:rPr>
          <w:sz w:val="24"/>
          <w:szCs w:val="24"/>
        </w:rPr>
        <w:t xml:space="preserve"> </w:t>
      </w:r>
      <w:r w:rsidR="000F37F0">
        <w:rPr>
          <w:sz w:val="24"/>
          <w:szCs w:val="24"/>
        </w:rPr>
        <w:t xml:space="preserve"> </w:t>
      </w:r>
    </w:p>
    <w:sectPr w:rsidR="0095403A" w:rsidRPr="00040A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A12"/>
    <w:rsid w:val="00040A12"/>
    <w:rsid w:val="00074210"/>
    <w:rsid w:val="000D3C52"/>
    <w:rsid w:val="000F37F0"/>
    <w:rsid w:val="00117DF5"/>
    <w:rsid w:val="00243AED"/>
    <w:rsid w:val="002A4DC5"/>
    <w:rsid w:val="00307FAD"/>
    <w:rsid w:val="00412F9B"/>
    <w:rsid w:val="00456254"/>
    <w:rsid w:val="004B355B"/>
    <w:rsid w:val="007C5969"/>
    <w:rsid w:val="008145AF"/>
    <w:rsid w:val="00827A58"/>
    <w:rsid w:val="00855013"/>
    <w:rsid w:val="0089102B"/>
    <w:rsid w:val="0095403A"/>
    <w:rsid w:val="009E2E26"/>
    <w:rsid w:val="00A20FF5"/>
    <w:rsid w:val="00B361DD"/>
    <w:rsid w:val="00B63BF3"/>
    <w:rsid w:val="00B91948"/>
    <w:rsid w:val="00BB5879"/>
    <w:rsid w:val="00CC2BFA"/>
    <w:rsid w:val="00DB1AFE"/>
    <w:rsid w:val="00DC5465"/>
    <w:rsid w:val="00EA0288"/>
    <w:rsid w:val="00EA1606"/>
    <w:rsid w:val="00F749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396C2"/>
  <w15:chartTrackingRefBased/>
  <w15:docId w15:val="{DA6F5A1A-3815-46DC-84F8-5A5525619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948</Words>
  <Characters>5408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Spencer Nicholas (1704551)</dc:creator>
  <cp:keywords/>
  <dc:description/>
  <cp:lastModifiedBy>Spencer Nicholas (1704551)</cp:lastModifiedBy>
  <cp:revision>2</cp:revision>
  <dcterms:created xsi:type="dcterms:W3CDTF">2018-05-24T12:21:00Z</dcterms:created>
  <dcterms:modified xsi:type="dcterms:W3CDTF">2018-05-24T12:21:00Z</dcterms:modified>
</cp:coreProperties>
</file>