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5AD1E" w14:textId="78DFC74F" w:rsidR="006D5DD5" w:rsidRPr="00463B10" w:rsidRDefault="00B16B43" w:rsidP="00B16B43">
      <w:pPr>
        <w:jc w:val="center"/>
        <w:rPr>
          <w:rFonts w:ascii="Calibri" w:hAnsi="Calibri" w:cs="Calibri"/>
          <w:sz w:val="28"/>
          <w:szCs w:val="28"/>
        </w:rPr>
      </w:pPr>
      <w:r w:rsidRPr="00463B10">
        <w:rPr>
          <w:rFonts w:ascii="Calibri" w:hAnsi="Calibri" w:cs="Calibri"/>
          <w:sz w:val="28"/>
          <w:szCs w:val="28"/>
        </w:rPr>
        <w:t>University of Wales Trinity Saint David</w:t>
      </w:r>
    </w:p>
    <w:p w14:paraId="540F44B2" w14:textId="77777777" w:rsidR="00B16B43" w:rsidRDefault="00B16B43" w:rsidP="00B16B43">
      <w:pPr>
        <w:jc w:val="center"/>
        <w:rPr>
          <w:rFonts w:ascii="Calibri" w:hAnsi="Calibri" w:cs="Calibri"/>
        </w:rPr>
      </w:pPr>
    </w:p>
    <w:p w14:paraId="68CB309C" w14:textId="77777777" w:rsidR="00B16B43" w:rsidRDefault="00B16B43" w:rsidP="00B16B43">
      <w:pPr>
        <w:jc w:val="center"/>
        <w:rPr>
          <w:rFonts w:ascii="Calibri" w:hAnsi="Calibri" w:cs="Calibri"/>
        </w:rPr>
      </w:pPr>
      <w:r>
        <w:rPr>
          <w:rFonts w:ascii="Calibri" w:hAnsi="Calibri" w:cs="Calibri"/>
        </w:rPr>
        <w:t>Wales institute of Science &amp; Art</w:t>
      </w:r>
    </w:p>
    <w:p w14:paraId="5614C99B" w14:textId="77777777" w:rsidR="00B16B43" w:rsidRDefault="00B16B43" w:rsidP="00B16B43">
      <w:pPr>
        <w:jc w:val="center"/>
        <w:rPr>
          <w:rFonts w:ascii="Calibri" w:hAnsi="Calibri" w:cs="Calibri"/>
        </w:rPr>
      </w:pPr>
    </w:p>
    <w:p w14:paraId="76871F97" w14:textId="77777777" w:rsidR="00B16B43" w:rsidRDefault="00B16B43" w:rsidP="00B16B43">
      <w:pPr>
        <w:jc w:val="center"/>
        <w:rPr>
          <w:rFonts w:ascii="Calibri" w:hAnsi="Calibri" w:cs="Calibri"/>
        </w:rPr>
      </w:pPr>
    </w:p>
    <w:p w14:paraId="38D3CD5B" w14:textId="77777777" w:rsidR="00B16B43" w:rsidRDefault="00C158C3" w:rsidP="00B16B43">
      <w:pPr>
        <w:jc w:val="center"/>
        <w:rPr>
          <w:rFonts w:ascii="Calibri" w:hAnsi="Calibri" w:cs="Calibri"/>
        </w:rPr>
      </w:pPr>
      <w:r>
        <w:rPr>
          <w:rFonts w:ascii="Calibri" w:hAnsi="Calibri" w:cs="Calibri"/>
          <w:b/>
          <w:bCs/>
          <w:noProof/>
        </w:rPr>
        <w:drawing>
          <wp:inline distT="0" distB="0" distL="0" distR="0" wp14:anchorId="78DC6BFB" wp14:editId="3B278288">
            <wp:extent cx="3390900" cy="1231900"/>
            <wp:effectExtent l="0" t="0" r="0" b="0"/>
            <wp:docPr id="187422134"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22134" name="Picture 1" descr="A black text on a white background&#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390900" cy="1231900"/>
                    </a:xfrm>
                    <a:prstGeom prst="rect">
                      <a:avLst/>
                    </a:prstGeom>
                  </pic:spPr>
                </pic:pic>
              </a:graphicData>
            </a:graphic>
          </wp:inline>
        </w:drawing>
      </w:r>
    </w:p>
    <w:p w14:paraId="3079EC4F" w14:textId="77777777" w:rsidR="00B16B43" w:rsidRDefault="00B16B43" w:rsidP="00B16B43">
      <w:pPr>
        <w:jc w:val="center"/>
        <w:rPr>
          <w:rFonts w:ascii="Calibri" w:hAnsi="Calibri" w:cs="Calibri"/>
        </w:rPr>
      </w:pPr>
    </w:p>
    <w:p w14:paraId="506B5AC8" w14:textId="77777777" w:rsidR="00FD7E65" w:rsidRDefault="00FD7E65" w:rsidP="00B16B43">
      <w:pPr>
        <w:jc w:val="center"/>
        <w:rPr>
          <w:rFonts w:ascii="Calibri" w:hAnsi="Calibri" w:cs="Calibri"/>
          <w:b/>
          <w:bCs/>
        </w:rPr>
      </w:pPr>
    </w:p>
    <w:p w14:paraId="41867A75" w14:textId="77777777" w:rsidR="00B16B43" w:rsidRPr="00593959" w:rsidRDefault="008B5709" w:rsidP="00B16B43">
      <w:pPr>
        <w:jc w:val="center"/>
        <w:rPr>
          <w:rFonts w:ascii="Calibri" w:hAnsi="Calibri" w:cs="Calibri"/>
          <w:b/>
          <w:bCs/>
          <w:sz w:val="32"/>
          <w:szCs w:val="32"/>
        </w:rPr>
      </w:pPr>
      <w:r>
        <w:rPr>
          <w:rFonts w:ascii="Calibri" w:hAnsi="Calibri" w:cs="Calibri"/>
          <w:b/>
          <w:bCs/>
          <w:sz w:val="32"/>
          <w:szCs w:val="32"/>
        </w:rPr>
        <w:t>Soap Box Race Car</w:t>
      </w:r>
    </w:p>
    <w:p w14:paraId="5F149F23" w14:textId="77777777" w:rsidR="00B16B43" w:rsidRDefault="00B16B43" w:rsidP="00B16B43">
      <w:pPr>
        <w:jc w:val="center"/>
        <w:rPr>
          <w:rFonts w:ascii="Calibri" w:hAnsi="Calibri" w:cs="Calibri"/>
          <w:b/>
          <w:bCs/>
        </w:rPr>
      </w:pPr>
    </w:p>
    <w:p w14:paraId="3529EA3E" w14:textId="77777777" w:rsidR="0054720B" w:rsidRDefault="008B5709" w:rsidP="00B16B43">
      <w:pPr>
        <w:jc w:val="center"/>
        <w:rPr>
          <w:rFonts w:ascii="Calibri" w:hAnsi="Calibri" w:cs="Calibri"/>
          <w:b/>
          <w:bCs/>
        </w:rPr>
      </w:pPr>
      <w:r>
        <w:rPr>
          <w:rFonts w:ascii="Calibri" w:hAnsi="Calibri" w:cs="Calibri"/>
          <w:b/>
          <w:bCs/>
        </w:rPr>
        <w:t>Engineering Project</w:t>
      </w:r>
      <w:r w:rsidR="0054720B">
        <w:rPr>
          <w:rFonts w:ascii="Calibri" w:hAnsi="Calibri" w:cs="Calibri"/>
          <w:b/>
          <w:bCs/>
        </w:rPr>
        <w:t xml:space="preserve"> </w:t>
      </w:r>
    </w:p>
    <w:p w14:paraId="240C0EE9" w14:textId="77777777" w:rsidR="0054720B" w:rsidRDefault="0054720B" w:rsidP="00B16B43">
      <w:pPr>
        <w:jc w:val="center"/>
        <w:rPr>
          <w:rFonts w:ascii="Calibri" w:hAnsi="Calibri" w:cs="Calibri"/>
          <w:b/>
          <w:bCs/>
        </w:rPr>
      </w:pPr>
    </w:p>
    <w:p w14:paraId="7DA4D7EF" w14:textId="77777777" w:rsidR="0054720B" w:rsidRDefault="00166E78" w:rsidP="00B16B43">
      <w:pPr>
        <w:jc w:val="center"/>
        <w:rPr>
          <w:rFonts w:ascii="Calibri" w:hAnsi="Calibri" w:cs="Calibri"/>
          <w:b/>
          <w:bCs/>
        </w:rPr>
      </w:pPr>
      <w:r>
        <w:rPr>
          <w:rFonts w:ascii="Calibri" w:hAnsi="Calibri" w:cs="Calibri"/>
          <w:b/>
          <w:bCs/>
        </w:rPr>
        <w:t>Word count -</w:t>
      </w:r>
      <w:r w:rsidR="00131B36">
        <w:rPr>
          <w:rFonts w:ascii="Calibri" w:hAnsi="Calibri" w:cs="Calibri"/>
          <w:b/>
          <w:bCs/>
        </w:rPr>
        <w:t xml:space="preserve"> 1410</w:t>
      </w:r>
    </w:p>
    <w:p w14:paraId="37FCDD1E" w14:textId="77777777" w:rsidR="0054720B" w:rsidRDefault="0054720B" w:rsidP="00B16B43">
      <w:pPr>
        <w:jc w:val="center"/>
        <w:rPr>
          <w:rFonts w:ascii="Calibri" w:hAnsi="Calibri" w:cs="Calibri"/>
          <w:b/>
          <w:bCs/>
        </w:rPr>
      </w:pPr>
    </w:p>
    <w:p w14:paraId="7ABB93F3" w14:textId="77777777" w:rsidR="0054720B" w:rsidRDefault="0054720B" w:rsidP="00B16B43">
      <w:pPr>
        <w:jc w:val="center"/>
        <w:rPr>
          <w:rFonts w:ascii="Calibri" w:hAnsi="Calibri" w:cs="Calibri"/>
          <w:b/>
          <w:bCs/>
        </w:rPr>
      </w:pPr>
    </w:p>
    <w:p w14:paraId="0927B922" w14:textId="77777777" w:rsidR="00882EC1" w:rsidRDefault="00882EC1" w:rsidP="00B16B43">
      <w:pPr>
        <w:jc w:val="center"/>
        <w:rPr>
          <w:rFonts w:ascii="Calibri" w:hAnsi="Calibri" w:cs="Calibri"/>
        </w:rPr>
      </w:pPr>
    </w:p>
    <w:p w14:paraId="53F5F789" w14:textId="77777777" w:rsidR="0054720B" w:rsidRDefault="0059368C" w:rsidP="00B16B43">
      <w:pPr>
        <w:jc w:val="center"/>
        <w:rPr>
          <w:rFonts w:ascii="Calibri" w:hAnsi="Calibri" w:cs="Calibri"/>
        </w:rPr>
      </w:pPr>
      <w:r>
        <w:rPr>
          <w:rFonts w:ascii="Calibri" w:hAnsi="Calibri" w:cs="Calibri"/>
        </w:rPr>
        <w:t>Carys Thomas</w:t>
      </w:r>
      <w:r w:rsidR="008B5709">
        <w:rPr>
          <w:rFonts w:ascii="Calibri" w:hAnsi="Calibri" w:cs="Calibri"/>
        </w:rPr>
        <w:t>, Lottie Hughson, Ev Cadby, Dylan Edge, Fern Makey</w:t>
      </w:r>
    </w:p>
    <w:p w14:paraId="1E2626BA" w14:textId="77777777" w:rsidR="0059368C" w:rsidRDefault="0059368C" w:rsidP="00B16B43">
      <w:pPr>
        <w:jc w:val="center"/>
        <w:rPr>
          <w:rFonts w:ascii="Calibri" w:hAnsi="Calibri" w:cs="Calibri"/>
        </w:rPr>
      </w:pPr>
      <w:r>
        <w:rPr>
          <w:rFonts w:ascii="Calibri" w:hAnsi="Calibri" w:cs="Calibri"/>
        </w:rPr>
        <w:t>2512785</w:t>
      </w:r>
      <w:r w:rsidR="008B5709">
        <w:rPr>
          <w:rFonts w:ascii="Calibri" w:hAnsi="Calibri" w:cs="Calibri"/>
        </w:rPr>
        <w:t>,2502248,2501643,2501613,2501474</w:t>
      </w:r>
    </w:p>
    <w:p w14:paraId="38A86CE3" w14:textId="77777777" w:rsidR="00715167" w:rsidRDefault="008B5709" w:rsidP="00FC0961">
      <w:pPr>
        <w:jc w:val="center"/>
        <w:rPr>
          <w:rFonts w:ascii="Calibri" w:hAnsi="Calibri" w:cs="Calibri"/>
        </w:rPr>
      </w:pPr>
      <w:r>
        <w:rPr>
          <w:rFonts w:ascii="Calibri" w:hAnsi="Calibri" w:cs="Calibri"/>
        </w:rPr>
        <w:t>05</w:t>
      </w:r>
      <w:r w:rsidR="00D61D0A">
        <w:rPr>
          <w:rFonts w:ascii="Calibri" w:hAnsi="Calibri" w:cs="Calibri"/>
        </w:rPr>
        <w:t>/202</w:t>
      </w:r>
      <w:r>
        <w:rPr>
          <w:rFonts w:ascii="Calibri" w:hAnsi="Calibri" w:cs="Calibri"/>
        </w:rPr>
        <w:t>6</w:t>
      </w:r>
    </w:p>
    <w:p w14:paraId="30660699" w14:textId="77777777" w:rsidR="00FC0961" w:rsidRDefault="00FC0961" w:rsidP="00FC0961">
      <w:pPr>
        <w:jc w:val="center"/>
        <w:rPr>
          <w:rFonts w:ascii="Calibri" w:hAnsi="Calibri" w:cs="Calibri"/>
        </w:rPr>
      </w:pPr>
    </w:p>
    <w:p w14:paraId="5517F605" w14:textId="77777777" w:rsidR="003170B2" w:rsidRDefault="003170B2" w:rsidP="00715167">
      <w:pPr>
        <w:rPr>
          <w:rFonts w:ascii="Calibri" w:hAnsi="Calibri" w:cs="Calibri"/>
        </w:rPr>
        <w:sectPr w:rsidR="003170B2" w:rsidSect="00AE2D1B">
          <w:footerReference w:type="default" r:id="rId12"/>
          <w:pgSz w:w="11906" w:h="16838"/>
          <w:pgMar w:top="1440" w:right="1440" w:bottom="1440" w:left="1440" w:header="708" w:footer="708" w:gutter="0"/>
          <w:pgNumType w:start="0"/>
          <w:cols w:space="708"/>
          <w:titlePg/>
          <w:docGrid w:linePitch="360"/>
        </w:sectPr>
      </w:pPr>
    </w:p>
    <w:sdt>
      <w:sdtPr>
        <w:rPr>
          <w:rFonts w:asciiTheme="minorHAnsi" w:eastAsiaTheme="minorEastAsia" w:hAnsiTheme="minorHAnsi" w:cstheme="minorBidi"/>
          <w:color w:val="auto"/>
          <w:kern w:val="2"/>
          <w:sz w:val="24"/>
          <w:szCs w:val="24"/>
          <w14:ligatures w14:val="standardContextual"/>
        </w:rPr>
        <w:id w:val="1256405841"/>
        <w:docPartObj>
          <w:docPartGallery w:val="Table of Contents"/>
          <w:docPartUnique/>
        </w:docPartObj>
      </w:sdtPr>
      <w:sdtEndPr>
        <w:rPr>
          <w:b/>
          <w:bCs/>
          <w:noProof/>
        </w:rPr>
      </w:sdtEndPr>
      <w:sdtContent>
        <w:p w14:paraId="134600E0" w14:textId="77777777" w:rsidR="00536910" w:rsidRDefault="00536910">
          <w:pPr>
            <w:pStyle w:val="TOCHeading"/>
          </w:pPr>
          <w:r>
            <w:t>Contents</w:t>
          </w:r>
        </w:p>
        <w:p w14:paraId="7F9C49CB" w14:textId="77777777" w:rsidR="00536910" w:rsidRDefault="00536910">
          <w:pPr>
            <w:pStyle w:val="TOC1"/>
            <w:rPr>
              <w:noProof/>
              <w:kern w:val="0"/>
              <w:sz w:val="22"/>
              <w:szCs w:val="22"/>
              <w:lang w:eastAsia="en-GB"/>
              <w14:ligatures w14:val="none"/>
            </w:rPr>
          </w:pPr>
          <w:r>
            <w:fldChar w:fldCharType="begin"/>
          </w:r>
          <w:r>
            <w:instrText xml:space="preserve"> TOC \o "1-3" \h \z \u </w:instrText>
          </w:r>
          <w:r>
            <w:fldChar w:fldCharType="separate"/>
          </w:r>
          <w:hyperlink w:anchor="_Toc229150352" w:history="1">
            <w:r w:rsidRPr="003528E5">
              <w:rPr>
                <w:rStyle w:val="Hyperlink"/>
                <w:noProof/>
              </w:rPr>
              <w:t>1</w:t>
            </w:r>
            <w:r>
              <w:rPr>
                <w:noProof/>
                <w:kern w:val="0"/>
                <w:sz w:val="22"/>
                <w:szCs w:val="22"/>
                <w:lang w:eastAsia="en-GB"/>
                <w14:ligatures w14:val="none"/>
              </w:rPr>
              <w:tab/>
            </w:r>
            <w:r w:rsidRPr="003528E5">
              <w:rPr>
                <w:rStyle w:val="Hyperlink"/>
                <w:noProof/>
              </w:rPr>
              <w:t>Introduction and design brief requirements</w:t>
            </w:r>
            <w:r>
              <w:rPr>
                <w:noProof/>
                <w:webHidden/>
              </w:rPr>
              <w:tab/>
            </w:r>
            <w:r>
              <w:rPr>
                <w:noProof/>
                <w:webHidden/>
              </w:rPr>
              <w:fldChar w:fldCharType="begin"/>
            </w:r>
            <w:r>
              <w:rPr>
                <w:noProof/>
                <w:webHidden/>
              </w:rPr>
              <w:instrText xml:space="preserve"> PAGEREF _Toc229150352 \h </w:instrText>
            </w:r>
            <w:r>
              <w:rPr>
                <w:noProof/>
                <w:webHidden/>
              </w:rPr>
            </w:r>
            <w:r>
              <w:rPr>
                <w:noProof/>
                <w:webHidden/>
              </w:rPr>
              <w:fldChar w:fldCharType="separate"/>
            </w:r>
            <w:r>
              <w:rPr>
                <w:noProof/>
                <w:webHidden/>
              </w:rPr>
              <w:t>1</w:t>
            </w:r>
            <w:r>
              <w:rPr>
                <w:noProof/>
                <w:webHidden/>
              </w:rPr>
              <w:fldChar w:fldCharType="end"/>
            </w:r>
          </w:hyperlink>
        </w:p>
        <w:p w14:paraId="29C7E855" w14:textId="77777777" w:rsidR="00536910" w:rsidRDefault="00536910">
          <w:pPr>
            <w:pStyle w:val="TOC1"/>
            <w:rPr>
              <w:noProof/>
              <w:kern w:val="0"/>
              <w:sz w:val="22"/>
              <w:szCs w:val="22"/>
              <w:lang w:eastAsia="en-GB"/>
              <w14:ligatures w14:val="none"/>
            </w:rPr>
          </w:pPr>
          <w:hyperlink w:anchor="_Toc229150353" w:history="1">
            <w:r w:rsidRPr="003528E5">
              <w:rPr>
                <w:rStyle w:val="Hyperlink"/>
                <w:noProof/>
              </w:rPr>
              <w:t>2</w:t>
            </w:r>
            <w:r>
              <w:rPr>
                <w:noProof/>
                <w:kern w:val="0"/>
                <w:sz w:val="22"/>
                <w:szCs w:val="22"/>
                <w:lang w:eastAsia="en-GB"/>
                <w14:ligatures w14:val="none"/>
              </w:rPr>
              <w:tab/>
            </w:r>
            <w:r w:rsidRPr="003528E5">
              <w:rPr>
                <w:rStyle w:val="Hyperlink"/>
                <w:noProof/>
              </w:rPr>
              <w:t>Research and Material Selection and Design Development</w:t>
            </w:r>
            <w:r>
              <w:rPr>
                <w:noProof/>
                <w:webHidden/>
              </w:rPr>
              <w:tab/>
            </w:r>
            <w:r>
              <w:rPr>
                <w:noProof/>
                <w:webHidden/>
              </w:rPr>
              <w:fldChar w:fldCharType="begin"/>
            </w:r>
            <w:r>
              <w:rPr>
                <w:noProof/>
                <w:webHidden/>
              </w:rPr>
              <w:instrText xml:space="preserve"> PAGEREF _Toc229150353 \h </w:instrText>
            </w:r>
            <w:r>
              <w:rPr>
                <w:noProof/>
                <w:webHidden/>
              </w:rPr>
            </w:r>
            <w:r>
              <w:rPr>
                <w:noProof/>
                <w:webHidden/>
              </w:rPr>
              <w:fldChar w:fldCharType="separate"/>
            </w:r>
            <w:r>
              <w:rPr>
                <w:noProof/>
                <w:webHidden/>
              </w:rPr>
              <w:t>2</w:t>
            </w:r>
            <w:r>
              <w:rPr>
                <w:noProof/>
                <w:webHidden/>
              </w:rPr>
              <w:fldChar w:fldCharType="end"/>
            </w:r>
          </w:hyperlink>
        </w:p>
        <w:p w14:paraId="7528DAD2" w14:textId="77777777" w:rsidR="00536910" w:rsidRDefault="00536910">
          <w:pPr>
            <w:pStyle w:val="TOC1"/>
            <w:rPr>
              <w:noProof/>
              <w:kern w:val="0"/>
              <w:sz w:val="22"/>
              <w:szCs w:val="22"/>
              <w:lang w:eastAsia="en-GB"/>
              <w14:ligatures w14:val="none"/>
            </w:rPr>
          </w:pPr>
          <w:hyperlink w:anchor="_Toc229150354" w:history="1">
            <w:r w:rsidRPr="003528E5">
              <w:rPr>
                <w:rStyle w:val="Hyperlink"/>
                <w:noProof/>
              </w:rPr>
              <w:t>3</w:t>
            </w:r>
            <w:r>
              <w:rPr>
                <w:noProof/>
                <w:kern w:val="0"/>
                <w:sz w:val="22"/>
                <w:szCs w:val="22"/>
                <w:lang w:eastAsia="en-GB"/>
                <w14:ligatures w14:val="none"/>
              </w:rPr>
              <w:tab/>
            </w:r>
            <w:r w:rsidRPr="003528E5">
              <w:rPr>
                <w:rStyle w:val="Hyperlink"/>
                <w:noProof/>
              </w:rPr>
              <w:t>Engineering and cost Analysis</w:t>
            </w:r>
            <w:r>
              <w:rPr>
                <w:noProof/>
                <w:webHidden/>
              </w:rPr>
              <w:tab/>
            </w:r>
            <w:r>
              <w:rPr>
                <w:noProof/>
                <w:webHidden/>
              </w:rPr>
              <w:fldChar w:fldCharType="begin"/>
            </w:r>
            <w:r>
              <w:rPr>
                <w:noProof/>
                <w:webHidden/>
              </w:rPr>
              <w:instrText xml:space="preserve"> PAGEREF _Toc229150354 \h </w:instrText>
            </w:r>
            <w:r>
              <w:rPr>
                <w:noProof/>
                <w:webHidden/>
              </w:rPr>
            </w:r>
            <w:r>
              <w:rPr>
                <w:noProof/>
                <w:webHidden/>
              </w:rPr>
              <w:fldChar w:fldCharType="separate"/>
            </w:r>
            <w:r>
              <w:rPr>
                <w:noProof/>
                <w:webHidden/>
              </w:rPr>
              <w:t>4</w:t>
            </w:r>
            <w:r>
              <w:rPr>
                <w:noProof/>
                <w:webHidden/>
              </w:rPr>
              <w:fldChar w:fldCharType="end"/>
            </w:r>
          </w:hyperlink>
        </w:p>
        <w:p w14:paraId="3B5F913E" w14:textId="77777777" w:rsidR="00536910" w:rsidRDefault="00536910">
          <w:pPr>
            <w:pStyle w:val="TOC1"/>
            <w:rPr>
              <w:noProof/>
              <w:kern w:val="0"/>
              <w:sz w:val="22"/>
              <w:szCs w:val="22"/>
              <w:lang w:eastAsia="en-GB"/>
              <w14:ligatures w14:val="none"/>
            </w:rPr>
          </w:pPr>
          <w:hyperlink w:anchor="_Toc229150355" w:history="1">
            <w:r w:rsidRPr="003528E5">
              <w:rPr>
                <w:rStyle w:val="Hyperlink"/>
                <w:noProof/>
              </w:rPr>
              <w:t>4</w:t>
            </w:r>
            <w:r>
              <w:rPr>
                <w:noProof/>
                <w:kern w:val="0"/>
                <w:sz w:val="22"/>
                <w:szCs w:val="22"/>
                <w:lang w:eastAsia="en-GB"/>
                <w14:ligatures w14:val="none"/>
              </w:rPr>
              <w:tab/>
            </w:r>
            <w:r w:rsidRPr="003528E5">
              <w:rPr>
                <w:rStyle w:val="Hyperlink"/>
                <w:noProof/>
              </w:rPr>
              <w:t>Organisation and Teamwork and improvements</w:t>
            </w:r>
            <w:r>
              <w:rPr>
                <w:noProof/>
                <w:webHidden/>
              </w:rPr>
              <w:tab/>
            </w:r>
            <w:r>
              <w:rPr>
                <w:noProof/>
                <w:webHidden/>
              </w:rPr>
              <w:fldChar w:fldCharType="begin"/>
            </w:r>
            <w:r>
              <w:rPr>
                <w:noProof/>
                <w:webHidden/>
              </w:rPr>
              <w:instrText xml:space="preserve"> PAGEREF _Toc229150355 \h </w:instrText>
            </w:r>
            <w:r>
              <w:rPr>
                <w:noProof/>
                <w:webHidden/>
              </w:rPr>
            </w:r>
            <w:r>
              <w:rPr>
                <w:noProof/>
                <w:webHidden/>
              </w:rPr>
              <w:fldChar w:fldCharType="separate"/>
            </w:r>
            <w:r>
              <w:rPr>
                <w:noProof/>
                <w:webHidden/>
              </w:rPr>
              <w:t>5</w:t>
            </w:r>
            <w:r>
              <w:rPr>
                <w:noProof/>
                <w:webHidden/>
              </w:rPr>
              <w:fldChar w:fldCharType="end"/>
            </w:r>
          </w:hyperlink>
        </w:p>
        <w:p w14:paraId="5C53C12D" w14:textId="77777777" w:rsidR="00536910" w:rsidRDefault="00536910">
          <w:pPr>
            <w:pStyle w:val="TOC1"/>
            <w:rPr>
              <w:noProof/>
              <w:kern w:val="0"/>
              <w:sz w:val="22"/>
              <w:szCs w:val="22"/>
              <w:lang w:eastAsia="en-GB"/>
              <w14:ligatures w14:val="none"/>
            </w:rPr>
          </w:pPr>
          <w:hyperlink w:anchor="_Toc229150356" w:history="1">
            <w:r w:rsidRPr="003528E5">
              <w:rPr>
                <w:rStyle w:val="Hyperlink"/>
                <w:noProof/>
              </w:rPr>
              <w:t>5</w:t>
            </w:r>
            <w:r>
              <w:rPr>
                <w:noProof/>
                <w:kern w:val="0"/>
                <w:sz w:val="22"/>
                <w:szCs w:val="22"/>
                <w:lang w:eastAsia="en-GB"/>
                <w14:ligatures w14:val="none"/>
              </w:rPr>
              <w:tab/>
            </w:r>
            <w:r w:rsidRPr="003528E5">
              <w:rPr>
                <w:rStyle w:val="Hyperlink"/>
                <w:noProof/>
              </w:rPr>
              <w:t>Conclusion</w:t>
            </w:r>
            <w:r>
              <w:rPr>
                <w:noProof/>
                <w:webHidden/>
              </w:rPr>
              <w:tab/>
            </w:r>
            <w:r>
              <w:rPr>
                <w:noProof/>
                <w:webHidden/>
              </w:rPr>
              <w:fldChar w:fldCharType="begin"/>
            </w:r>
            <w:r>
              <w:rPr>
                <w:noProof/>
                <w:webHidden/>
              </w:rPr>
              <w:instrText xml:space="preserve"> PAGEREF _Toc229150356 \h </w:instrText>
            </w:r>
            <w:r>
              <w:rPr>
                <w:noProof/>
                <w:webHidden/>
              </w:rPr>
            </w:r>
            <w:r>
              <w:rPr>
                <w:noProof/>
                <w:webHidden/>
              </w:rPr>
              <w:fldChar w:fldCharType="separate"/>
            </w:r>
            <w:r>
              <w:rPr>
                <w:noProof/>
                <w:webHidden/>
              </w:rPr>
              <w:t>7</w:t>
            </w:r>
            <w:r>
              <w:rPr>
                <w:noProof/>
                <w:webHidden/>
              </w:rPr>
              <w:fldChar w:fldCharType="end"/>
            </w:r>
          </w:hyperlink>
        </w:p>
        <w:p w14:paraId="1426CA65" w14:textId="77777777" w:rsidR="00536910" w:rsidRDefault="00536910">
          <w:pPr>
            <w:pStyle w:val="TOC1"/>
            <w:rPr>
              <w:noProof/>
              <w:kern w:val="0"/>
              <w:sz w:val="22"/>
              <w:szCs w:val="22"/>
              <w:lang w:eastAsia="en-GB"/>
              <w14:ligatures w14:val="none"/>
            </w:rPr>
          </w:pPr>
          <w:hyperlink w:anchor="_Toc229150357" w:history="1">
            <w:r w:rsidRPr="003528E5">
              <w:rPr>
                <w:rStyle w:val="Hyperlink"/>
                <w:noProof/>
              </w:rPr>
              <w:t>6</w:t>
            </w:r>
            <w:r>
              <w:rPr>
                <w:noProof/>
                <w:kern w:val="0"/>
                <w:sz w:val="22"/>
                <w:szCs w:val="22"/>
                <w:lang w:eastAsia="en-GB"/>
                <w14:ligatures w14:val="none"/>
              </w:rPr>
              <w:tab/>
            </w:r>
            <w:r w:rsidRPr="003528E5">
              <w:rPr>
                <w:rStyle w:val="Hyperlink"/>
                <w:noProof/>
              </w:rPr>
              <w:t>References</w:t>
            </w:r>
            <w:r>
              <w:rPr>
                <w:noProof/>
                <w:webHidden/>
              </w:rPr>
              <w:tab/>
            </w:r>
            <w:r>
              <w:rPr>
                <w:noProof/>
                <w:webHidden/>
              </w:rPr>
              <w:fldChar w:fldCharType="begin"/>
            </w:r>
            <w:r>
              <w:rPr>
                <w:noProof/>
                <w:webHidden/>
              </w:rPr>
              <w:instrText xml:space="preserve"> PAGEREF _Toc229150357 \h </w:instrText>
            </w:r>
            <w:r>
              <w:rPr>
                <w:noProof/>
                <w:webHidden/>
              </w:rPr>
            </w:r>
            <w:r>
              <w:rPr>
                <w:noProof/>
                <w:webHidden/>
              </w:rPr>
              <w:fldChar w:fldCharType="separate"/>
            </w:r>
            <w:r>
              <w:rPr>
                <w:noProof/>
                <w:webHidden/>
              </w:rPr>
              <w:t>8</w:t>
            </w:r>
            <w:r>
              <w:rPr>
                <w:noProof/>
                <w:webHidden/>
              </w:rPr>
              <w:fldChar w:fldCharType="end"/>
            </w:r>
          </w:hyperlink>
        </w:p>
        <w:p w14:paraId="2F2F3F83" w14:textId="77777777" w:rsidR="00536910" w:rsidRDefault="00536910">
          <w:r>
            <w:rPr>
              <w:b/>
              <w:bCs/>
              <w:noProof/>
            </w:rPr>
            <w:fldChar w:fldCharType="end"/>
          </w:r>
        </w:p>
      </w:sdtContent>
    </w:sdt>
    <w:p w14:paraId="42A44E9F" w14:textId="77777777" w:rsidR="00536910" w:rsidRDefault="00536910">
      <w:pPr>
        <w:pStyle w:val="TableofFigures"/>
        <w:tabs>
          <w:tab w:val="right" w:leader="dot" w:pos="9016"/>
        </w:tabs>
        <w:rPr>
          <w:rFonts w:ascii="Calibri" w:hAnsi="Calibri" w:cs="Calibri"/>
        </w:rPr>
      </w:pPr>
    </w:p>
    <w:p w14:paraId="3468EEEC" w14:textId="77777777" w:rsidR="005F585A" w:rsidRDefault="005F585A">
      <w:pPr>
        <w:pStyle w:val="TableofFigures"/>
        <w:tabs>
          <w:tab w:val="right" w:leader="dot" w:pos="9016"/>
        </w:tabs>
        <w:rPr>
          <w:noProof/>
          <w:kern w:val="0"/>
          <w:sz w:val="22"/>
          <w:szCs w:val="22"/>
          <w:lang w:eastAsia="en-GB"/>
          <w14:ligatures w14:val="none"/>
        </w:rPr>
      </w:pPr>
      <w:r>
        <w:rPr>
          <w:rFonts w:ascii="Calibri" w:hAnsi="Calibri" w:cs="Calibri"/>
        </w:rPr>
        <w:fldChar w:fldCharType="begin"/>
      </w:r>
      <w:r>
        <w:rPr>
          <w:rFonts w:ascii="Calibri" w:hAnsi="Calibri" w:cs="Calibri"/>
        </w:rPr>
        <w:instrText xml:space="preserve"> TOC \h \z \c "Figure" </w:instrText>
      </w:r>
      <w:r>
        <w:rPr>
          <w:rFonts w:ascii="Calibri" w:hAnsi="Calibri" w:cs="Calibri"/>
        </w:rPr>
        <w:fldChar w:fldCharType="separate"/>
      </w:r>
      <w:hyperlink r:id="rId13" w:anchor="_Toc229158426" w:history="1">
        <w:r w:rsidRPr="00763D83">
          <w:rPr>
            <w:rStyle w:val="Hyperlink"/>
            <w:noProof/>
          </w:rPr>
          <w:t>Figure 1- drawings of design</w:t>
        </w:r>
        <w:r>
          <w:rPr>
            <w:noProof/>
            <w:webHidden/>
          </w:rPr>
          <w:tab/>
        </w:r>
        <w:r>
          <w:rPr>
            <w:noProof/>
            <w:webHidden/>
          </w:rPr>
          <w:fldChar w:fldCharType="begin"/>
        </w:r>
        <w:r>
          <w:rPr>
            <w:noProof/>
            <w:webHidden/>
          </w:rPr>
          <w:instrText xml:space="preserve"> PAGEREF _Toc229158426 \h </w:instrText>
        </w:r>
        <w:r>
          <w:rPr>
            <w:noProof/>
            <w:webHidden/>
          </w:rPr>
        </w:r>
        <w:r>
          <w:rPr>
            <w:noProof/>
            <w:webHidden/>
          </w:rPr>
          <w:fldChar w:fldCharType="separate"/>
        </w:r>
        <w:r>
          <w:rPr>
            <w:noProof/>
            <w:webHidden/>
          </w:rPr>
          <w:t>3</w:t>
        </w:r>
        <w:r>
          <w:rPr>
            <w:noProof/>
            <w:webHidden/>
          </w:rPr>
          <w:fldChar w:fldCharType="end"/>
        </w:r>
      </w:hyperlink>
    </w:p>
    <w:p w14:paraId="38A2A050" w14:textId="77777777" w:rsidR="005F585A" w:rsidRDefault="005F585A">
      <w:pPr>
        <w:pStyle w:val="TableofFigures"/>
        <w:tabs>
          <w:tab w:val="right" w:leader="dot" w:pos="9016"/>
        </w:tabs>
        <w:rPr>
          <w:noProof/>
          <w:kern w:val="0"/>
          <w:sz w:val="22"/>
          <w:szCs w:val="22"/>
          <w:lang w:eastAsia="en-GB"/>
          <w14:ligatures w14:val="none"/>
        </w:rPr>
      </w:pPr>
      <w:hyperlink r:id="rId14" w:anchor="_Toc229158427" w:history="1">
        <w:r w:rsidRPr="00763D83">
          <w:rPr>
            <w:rStyle w:val="Hyperlink"/>
            <w:noProof/>
          </w:rPr>
          <w:t>Figure 2- drawings of design</w:t>
        </w:r>
        <w:r>
          <w:rPr>
            <w:noProof/>
            <w:webHidden/>
          </w:rPr>
          <w:tab/>
        </w:r>
        <w:r>
          <w:rPr>
            <w:noProof/>
            <w:webHidden/>
          </w:rPr>
          <w:fldChar w:fldCharType="begin"/>
        </w:r>
        <w:r>
          <w:rPr>
            <w:noProof/>
            <w:webHidden/>
          </w:rPr>
          <w:instrText xml:space="preserve"> PAGEREF _Toc229158427 \h </w:instrText>
        </w:r>
        <w:r>
          <w:rPr>
            <w:noProof/>
            <w:webHidden/>
          </w:rPr>
        </w:r>
        <w:r>
          <w:rPr>
            <w:noProof/>
            <w:webHidden/>
          </w:rPr>
          <w:fldChar w:fldCharType="separate"/>
        </w:r>
        <w:r>
          <w:rPr>
            <w:noProof/>
            <w:webHidden/>
          </w:rPr>
          <w:t>3</w:t>
        </w:r>
        <w:r>
          <w:rPr>
            <w:noProof/>
            <w:webHidden/>
          </w:rPr>
          <w:fldChar w:fldCharType="end"/>
        </w:r>
      </w:hyperlink>
    </w:p>
    <w:p w14:paraId="51ECE8F7" w14:textId="77777777" w:rsidR="005F585A" w:rsidRDefault="005F585A">
      <w:pPr>
        <w:pStyle w:val="TableofFigures"/>
        <w:tabs>
          <w:tab w:val="right" w:leader="dot" w:pos="9016"/>
        </w:tabs>
        <w:rPr>
          <w:noProof/>
          <w:kern w:val="0"/>
          <w:sz w:val="22"/>
          <w:szCs w:val="22"/>
          <w:lang w:eastAsia="en-GB"/>
          <w14:ligatures w14:val="none"/>
        </w:rPr>
      </w:pPr>
      <w:hyperlink w:anchor="_Toc229158428" w:history="1">
        <w:r w:rsidRPr="00763D83">
          <w:rPr>
            <w:rStyle w:val="Hyperlink"/>
            <w:noProof/>
          </w:rPr>
          <w:t>Figure 3-table of group roles</w:t>
        </w:r>
        <w:r>
          <w:rPr>
            <w:noProof/>
            <w:webHidden/>
          </w:rPr>
          <w:tab/>
        </w:r>
        <w:r>
          <w:rPr>
            <w:noProof/>
            <w:webHidden/>
          </w:rPr>
          <w:fldChar w:fldCharType="begin"/>
        </w:r>
        <w:r>
          <w:rPr>
            <w:noProof/>
            <w:webHidden/>
          </w:rPr>
          <w:instrText xml:space="preserve"> PAGEREF _Toc229158428 \h </w:instrText>
        </w:r>
        <w:r>
          <w:rPr>
            <w:noProof/>
            <w:webHidden/>
          </w:rPr>
        </w:r>
        <w:r>
          <w:rPr>
            <w:noProof/>
            <w:webHidden/>
          </w:rPr>
          <w:fldChar w:fldCharType="separate"/>
        </w:r>
        <w:r>
          <w:rPr>
            <w:noProof/>
            <w:webHidden/>
          </w:rPr>
          <w:t>5</w:t>
        </w:r>
        <w:r>
          <w:rPr>
            <w:noProof/>
            <w:webHidden/>
          </w:rPr>
          <w:fldChar w:fldCharType="end"/>
        </w:r>
      </w:hyperlink>
    </w:p>
    <w:p w14:paraId="08B225A6" w14:textId="77777777" w:rsidR="00715167" w:rsidRDefault="005F585A" w:rsidP="00715167">
      <w:pPr>
        <w:rPr>
          <w:rFonts w:ascii="Calibri" w:hAnsi="Calibri" w:cs="Calibri"/>
        </w:rPr>
      </w:pPr>
      <w:r>
        <w:rPr>
          <w:rFonts w:ascii="Calibri" w:hAnsi="Calibri" w:cs="Calibri"/>
        </w:rPr>
        <w:fldChar w:fldCharType="end"/>
      </w:r>
    </w:p>
    <w:p w14:paraId="355B0395" w14:textId="77777777" w:rsidR="002A00E4" w:rsidRPr="002A00E4" w:rsidRDefault="002A00E4" w:rsidP="002A00E4">
      <w:pPr>
        <w:rPr>
          <w:rFonts w:ascii="Calibri" w:hAnsi="Calibri" w:cs="Calibri"/>
        </w:rPr>
      </w:pPr>
    </w:p>
    <w:p w14:paraId="7FA54065" w14:textId="77777777" w:rsidR="002A00E4" w:rsidRPr="002A00E4" w:rsidRDefault="002A00E4" w:rsidP="002A00E4">
      <w:pPr>
        <w:rPr>
          <w:rFonts w:ascii="Calibri" w:hAnsi="Calibri" w:cs="Calibri"/>
        </w:rPr>
        <w:sectPr w:rsidR="002A00E4" w:rsidRPr="002A00E4" w:rsidSect="004D02BE">
          <w:pgSz w:w="11906" w:h="16838"/>
          <w:pgMar w:top="1440" w:right="1440" w:bottom="1440" w:left="1440" w:header="708" w:footer="708" w:gutter="0"/>
          <w:pgNumType w:fmt="lowerRoman" w:start="1"/>
          <w:cols w:space="708"/>
          <w:docGrid w:linePitch="360"/>
        </w:sectPr>
      </w:pPr>
    </w:p>
    <w:p w14:paraId="01A457A9" w14:textId="77777777" w:rsidR="009B5330" w:rsidRDefault="00877928" w:rsidP="008B5709">
      <w:pPr>
        <w:pStyle w:val="Heading1"/>
      </w:pPr>
      <w:bookmarkStart w:id="0" w:name="_Toc229150352"/>
      <w:r>
        <w:lastRenderedPageBreak/>
        <w:t>Introductio</w:t>
      </w:r>
      <w:r w:rsidR="008B5709">
        <w:t>n</w:t>
      </w:r>
      <w:r w:rsidR="007E2975">
        <w:t xml:space="preserve"> and design brief requirements</w:t>
      </w:r>
      <w:bookmarkEnd w:id="0"/>
      <w:r w:rsidR="007E2975">
        <w:t xml:space="preserve"> </w:t>
      </w:r>
    </w:p>
    <w:p w14:paraId="18C39057" w14:textId="77777777" w:rsidR="00071E8D" w:rsidRDefault="00B17741" w:rsidP="00071E8D">
      <w:r>
        <w:t>This project focuses on the research, design, cost analysis, and theoretical development of a gravity-powered soap box rally car. The aim of the project is to produce a safe, efficient and competitive vehicle that complies with the official event regulations and technical requirements of Richard Castles soap box derby 2026. Our design process considered factors such as aerodynamics, stability, braking, performance, budget, steering control, material selection, and driver safety. Engineering science principles were applied through</w:t>
      </w:r>
      <w:r w:rsidR="003E6677">
        <w:t>o</w:t>
      </w:r>
      <w:r>
        <w:t>ut the project including free body diagrams, frictional analysis, linear motion, and stress and strain consideration, using realistic track data from the 550m course with a 50m drop. The project also evaluates manufacturing practicality, cost effectiveness and reliability.</w:t>
      </w:r>
    </w:p>
    <w:p w14:paraId="218517F3" w14:textId="77777777" w:rsidR="00071E8D" w:rsidRDefault="00071E8D" w:rsidP="00071E8D"/>
    <w:p w14:paraId="09F4890E" w14:textId="77777777" w:rsidR="00071E8D" w:rsidRDefault="00071E8D" w:rsidP="00071E8D"/>
    <w:p w14:paraId="053A89A9" w14:textId="77777777" w:rsidR="008B5709" w:rsidRDefault="008B5709" w:rsidP="008B5709"/>
    <w:p w14:paraId="31BFD0A1" w14:textId="77777777" w:rsidR="007A1B07" w:rsidRDefault="007A1B07" w:rsidP="008B5709"/>
    <w:p w14:paraId="26B38379" w14:textId="77777777" w:rsidR="007A1B07" w:rsidRDefault="007A1B07" w:rsidP="008B5709"/>
    <w:p w14:paraId="4FC78605" w14:textId="77777777" w:rsidR="008B5709" w:rsidRDefault="008B5709" w:rsidP="008B5709"/>
    <w:p w14:paraId="346D53D5" w14:textId="77777777" w:rsidR="00C212C6" w:rsidRDefault="00C212C6" w:rsidP="008B5709"/>
    <w:p w14:paraId="6135E4A6" w14:textId="77777777" w:rsidR="00C212C6" w:rsidRDefault="00C212C6" w:rsidP="008B5709"/>
    <w:p w14:paraId="6B919F13" w14:textId="77777777" w:rsidR="00C212C6" w:rsidRDefault="00C212C6" w:rsidP="008B5709"/>
    <w:p w14:paraId="4C9095E3" w14:textId="77777777" w:rsidR="00C212C6" w:rsidRDefault="00C212C6" w:rsidP="008B5709"/>
    <w:p w14:paraId="61D2F436" w14:textId="77777777" w:rsidR="00C212C6" w:rsidRDefault="00C212C6" w:rsidP="008B5709"/>
    <w:p w14:paraId="74EFB825" w14:textId="77777777" w:rsidR="00C212C6" w:rsidRDefault="00C212C6" w:rsidP="008B5709"/>
    <w:p w14:paraId="2B785F4D" w14:textId="77777777" w:rsidR="00C212C6" w:rsidRDefault="00C212C6" w:rsidP="008B5709"/>
    <w:p w14:paraId="43ECCA30" w14:textId="77777777" w:rsidR="008B5709" w:rsidRDefault="00071E8D" w:rsidP="008B5709">
      <w:pPr>
        <w:pStyle w:val="Heading1"/>
      </w:pPr>
      <w:bookmarkStart w:id="1" w:name="_Toc229150353"/>
      <w:r>
        <w:lastRenderedPageBreak/>
        <w:t xml:space="preserve">Research and </w:t>
      </w:r>
      <w:r w:rsidR="001C2115">
        <w:t>Material Selection</w:t>
      </w:r>
      <w:r w:rsidR="007E2975">
        <w:t xml:space="preserve"> and </w:t>
      </w:r>
      <w:r w:rsidR="00B86B6F">
        <w:t>Design Development</w:t>
      </w:r>
      <w:bookmarkEnd w:id="1"/>
    </w:p>
    <w:p w14:paraId="6E157CA2" w14:textId="77777777" w:rsidR="001B73A3" w:rsidRDefault="001B73A3" w:rsidP="001B73A3">
      <w:r>
        <w:t>Initial material research considered both timber and mild steel for the chassis construction. Timber offered advantages, including low cost (£50–£80), ease of manufacturing using basic tools, and a reduced overall vehicle mass, which benefits acceleration in a gravity-powered system. However, timber can suffer from lower durability, potential joint weakness, reduced long-term structural integrity under repeated loading, and can swell or crack if exposed to weather. A mild steel box section was therefore selected despite its higher cost (approximately £100–£200), due to its superior strength, rigidity, and resistance to deformation, improving overall safety and reliability. The main disadvantage of steel is increased weight, which may reduce top speed</w:t>
      </w:r>
      <w:r w:rsidR="00C212C6">
        <w:t>.</w:t>
      </w:r>
    </w:p>
    <w:p w14:paraId="495B53F4" w14:textId="77777777" w:rsidR="001B73A3" w:rsidRDefault="001B73A3" w:rsidP="001B73A3">
      <w:r>
        <w:t>Two initial design concepts were developed. The first utilised a simple rectangular chassis made of timber with rope steering and a friction-based braking system. While cost-effective, this design lacked precision in steering and would provide inconsistent braking performance. The second concept incorporated a low-profile steel frame, pivot front axle steering, and a rear-mounted disc braking system. This improved stability, control, and safety, particularly at higher speeds expected on a 550 m downhill course.</w:t>
      </w:r>
    </w:p>
    <w:p w14:paraId="4FB09048" w14:textId="77777777" w:rsidR="00C212C6" w:rsidRDefault="001B73A3" w:rsidP="001B73A3">
      <w:r w:rsidRPr="001B73A3">
        <w:t>Component choices were influenced by both performance and safety requirements. Several wheel options were considered</w:t>
      </w:r>
      <w:r>
        <w:t xml:space="preserve"> however, all were pneumatic to comply with the regulations</w:t>
      </w:r>
      <w:r w:rsidRPr="001B73A3">
        <w:t>, including wheelbarrow wheels, BMX/bicycle wheels, and go-kart wheels. Wheelbarrow wheels were the cheapest option</w:t>
      </w:r>
      <w:r w:rsidR="00EA5CE6">
        <w:t xml:space="preserve"> (£15)</w:t>
      </w:r>
      <w:r w:rsidRPr="001B73A3">
        <w:t xml:space="preserve"> and easy to mount, but they have higher rolling resistance, which can reduce speed. BMX wheels offered lower friction and lighter weight, improving performance, although they are more expensive</w:t>
      </w:r>
      <w:r w:rsidR="00EA5CE6">
        <w:t xml:space="preserve"> (£98)</w:t>
      </w:r>
      <w:r w:rsidRPr="001B73A3">
        <w:t xml:space="preserve"> and slightly more complex to fit. Go-kart wheels provided the best grip and performance but were considered too expensive</w:t>
      </w:r>
      <w:r w:rsidR="00EA5CE6">
        <w:t xml:space="preserve"> (£218)</w:t>
      </w:r>
      <w:r w:rsidRPr="001B73A3">
        <w:t xml:space="preserve"> for the overall budget.  For steering, both rope steering and pivot front axle systems were evaluated. Rope steering was simple and low-cost</w:t>
      </w:r>
      <w:r w:rsidR="00EA5CE6">
        <w:t xml:space="preserve"> (£22)</w:t>
      </w:r>
      <w:r w:rsidRPr="001B73A3">
        <w:t xml:space="preserve"> but lacked precision and could lead to instability at higher speeds. In contrast, pivot steering offered greater control and reliability, making it more suitable for </w:t>
      </w:r>
      <w:r w:rsidRPr="001B73A3">
        <w:lastRenderedPageBreak/>
        <w:t>the downhill course despite a slightly higher cost</w:t>
      </w:r>
      <w:r w:rsidR="00EA5CE6">
        <w:t xml:space="preserve"> (£86)</w:t>
      </w:r>
      <w:r w:rsidRPr="001B73A3">
        <w:t xml:space="preserve">. For braking, friction brakes, rim brakes, and disc brakes were considered. Friction brakes were the simplest and cheapest </w:t>
      </w:r>
      <w:r w:rsidR="00EA5CE6" w:rsidRPr="001B73A3">
        <w:t>option</w:t>
      </w:r>
      <w:r w:rsidR="00EA5CE6">
        <w:t xml:space="preserve"> </w:t>
      </w:r>
      <w:r w:rsidR="00924BBB">
        <w:t xml:space="preserve">(£10-£30) </w:t>
      </w:r>
      <w:r w:rsidR="00EA5CE6">
        <w:t>but</w:t>
      </w:r>
      <w:r w:rsidRPr="001B73A3">
        <w:t xml:space="preserve"> provided inconsistent stopping performance. Disc brakes provided the most effective and consistent braking, particularly at higher speeds, although they increased cost slightly</w:t>
      </w:r>
      <w:r w:rsidR="00C212C6">
        <w:t xml:space="preserve"> (£52)</w:t>
      </w:r>
      <w:r w:rsidRPr="001B73A3">
        <w:t xml:space="preserve">. </w:t>
      </w:r>
    </w:p>
    <w:p w14:paraId="439BEF6D" w14:textId="77777777" w:rsidR="000D597E" w:rsidRDefault="001B73A3" w:rsidP="001B73A3">
      <w:r w:rsidRPr="001B73A3">
        <w:t>Based on this comparison,</w:t>
      </w:r>
      <w:r w:rsidR="00C212C6">
        <w:t xml:space="preserve"> the </w:t>
      </w:r>
      <w:r>
        <w:t xml:space="preserve">final design consists of a low-profile steel chassis with four </w:t>
      </w:r>
      <w:r w:rsidR="00C212C6">
        <w:t>BMX</w:t>
      </w:r>
      <w:r>
        <w:t xml:space="preserve"> wheels, rear axle disc braking, and a pivot steering system, providing a balance between structural strength, safety, and performance despite increased cost and weight.</w:t>
      </w:r>
    </w:p>
    <w:p w14:paraId="503CF732" w14:textId="77777777" w:rsidR="007D2C70" w:rsidRDefault="007D2C70" w:rsidP="001B73A3"/>
    <w:p w14:paraId="4DE427C2" w14:textId="77777777" w:rsidR="000D597E" w:rsidRDefault="00B86B6F" w:rsidP="000D597E">
      <w:r>
        <w:t xml:space="preserve"> </w:t>
      </w:r>
    </w:p>
    <w:p w14:paraId="44D61B36" w14:textId="77777777" w:rsidR="000D597E" w:rsidRDefault="007D2C70" w:rsidP="000D597E">
      <w:r>
        <w:rPr>
          <w:noProof/>
        </w:rPr>
        <w:drawing>
          <wp:anchor distT="0" distB="0" distL="114300" distR="114300" simplePos="0" relativeHeight="251659264" behindDoc="1" locked="0" layoutInCell="1" allowOverlap="1" wp14:anchorId="23F082EB" wp14:editId="7A28AB0C">
            <wp:simplePos x="0" y="0"/>
            <wp:positionH relativeFrom="column">
              <wp:posOffset>3458210</wp:posOffset>
            </wp:positionH>
            <wp:positionV relativeFrom="paragraph">
              <wp:posOffset>215265</wp:posOffset>
            </wp:positionV>
            <wp:extent cx="2678430" cy="3450590"/>
            <wp:effectExtent l="0" t="0" r="7620" b="0"/>
            <wp:wrapTight wrapText="bothSides">
              <wp:wrapPolygon edited="0">
                <wp:start x="0" y="0"/>
                <wp:lineTo x="0" y="21465"/>
                <wp:lineTo x="21508" y="21465"/>
                <wp:lineTo x="215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78430" cy="345059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472A20B2" wp14:editId="4D94E190">
            <wp:simplePos x="0" y="0"/>
            <wp:positionH relativeFrom="margin">
              <wp:align>left</wp:align>
            </wp:positionH>
            <wp:positionV relativeFrom="paragraph">
              <wp:posOffset>212528</wp:posOffset>
            </wp:positionV>
            <wp:extent cx="2607310" cy="3475990"/>
            <wp:effectExtent l="0" t="0" r="2540" b="0"/>
            <wp:wrapTight wrapText="bothSides">
              <wp:wrapPolygon edited="0">
                <wp:start x="0" y="0"/>
                <wp:lineTo x="0" y="21426"/>
                <wp:lineTo x="21463" y="21426"/>
                <wp:lineTo x="214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07310" cy="3475990"/>
                    </a:xfrm>
                    <a:prstGeom prst="rect">
                      <a:avLst/>
                    </a:prstGeom>
                    <a:noFill/>
                  </pic:spPr>
                </pic:pic>
              </a:graphicData>
            </a:graphic>
            <wp14:sizeRelH relativeFrom="page">
              <wp14:pctWidth>0</wp14:pctWidth>
            </wp14:sizeRelH>
            <wp14:sizeRelV relativeFrom="page">
              <wp14:pctHeight>0</wp14:pctHeight>
            </wp14:sizeRelV>
          </wp:anchor>
        </w:drawing>
      </w:r>
    </w:p>
    <w:p w14:paraId="64DEC95F" w14:textId="77777777" w:rsidR="00065EEC" w:rsidRDefault="00065EEC" w:rsidP="000D597E"/>
    <w:p w14:paraId="51E02AC9" w14:textId="77777777" w:rsidR="00065EEC" w:rsidRDefault="00065EEC" w:rsidP="000D597E"/>
    <w:p w14:paraId="1FD642BA" w14:textId="77777777" w:rsidR="00065EEC" w:rsidRDefault="00065EEC" w:rsidP="000D597E"/>
    <w:p w14:paraId="79CAAE03" w14:textId="77777777" w:rsidR="00065EEC" w:rsidRDefault="00065EEC" w:rsidP="000D597E"/>
    <w:p w14:paraId="6F829E20" w14:textId="77777777" w:rsidR="00065EEC" w:rsidRDefault="00065EEC" w:rsidP="000D597E"/>
    <w:p w14:paraId="00F92757" w14:textId="77777777" w:rsidR="00065EEC" w:rsidRDefault="00065EEC" w:rsidP="000D597E"/>
    <w:p w14:paraId="7166F5DE" w14:textId="77777777" w:rsidR="00065EEC" w:rsidRDefault="00065EEC" w:rsidP="000D597E"/>
    <w:p w14:paraId="15F32782" w14:textId="77777777" w:rsidR="00065EEC" w:rsidRDefault="00065EEC" w:rsidP="000D597E"/>
    <w:p w14:paraId="2C3F6DC9" w14:textId="77777777" w:rsidR="00065EEC" w:rsidRDefault="005F585A" w:rsidP="000D597E">
      <w:r>
        <w:rPr>
          <w:noProof/>
        </w:rPr>
        <mc:AlternateContent>
          <mc:Choice Requires="wps">
            <w:drawing>
              <wp:anchor distT="0" distB="0" distL="114300" distR="114300" simplePos="0" relativeHeight="251661312" behindDoc="1" locked="0" layoutInCell="1" allowOverlap="1" wp14:anchorId="44F9B4B3" wp14:editId="0FAA440E">
                <wp:simplePos x="0" y="0"/>
                <wp:positionH relativeFrom="margin">
                  <wp:posOffset>15654</wp:posOffset>
                </wp:positionH>
                <wp:positionV relativeFrom="paragraph">
                  <wp:posOffset>382573</wp:posOffset>
                </wp:positionV>
                <wp:extent cx="2607310" cy="457200"/>
                <wp:effectExtent l="0" t="0" r="2540" b="0"/>
                <wp:wrapTight wrapText="bothSides">
                  <wp:wrapPolygon edited="0">
                    <wp:start x="0" y="0"/>
                    <wp:lineTo x="0" y="20700"/>
                    <wp:lineTo x="21463" y="20700"/>
                    <wp:lineTo x="21463"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607310" cy="457200"/>
                        </a:xfrm>
                        <a:prstGeom prst="rect">
                          <a:avLst/>
                        </a:prstGeom>
                        <a:solidFill>
                          <a:prstClr val="white"/>
                        </a:solidFill>
                        <a:ln>
                          <a:noFill/>
                        </a:ln>
                      </wps:spPr>
                      <wps:txbx>
                        <w:txbxContent>
                          <w:p w14:paraId="1BD3AC8F" w14:textId="77777777" w:rsidR="007D2C70" w:rsidRPr="00F32089" w:rsidRDefault="007D2C70" w:rsidP="007D2C70">
                            <w:pPr>
                              <w:pStyle w:val="Caption"/>
                              <w:rPr>
                                <w:noProof/>
                                <w:sz w:val="24"/>
                                <w:szCs w:val="24"/>
                              </w:rPr>
                            </w:pPr>
                            <w:bookmarkStart w:id="2" w:name="_Toc229158386"/>
                            <w:bookmarkStart w:id="3" w:name="_Toc229158426"/>
                            <w:r>
                              <w:t xml:space="preserve">Figure </w:t>
                            </w:r>
                            <w:fldSimple w:instr=" SEQ Figure \* ARABIC ">
                              <w:r w:rsidR="00571002">
                                <w:rPr>
                                  <w:noProof/>
                                </w:rPr>
                                <w:t>1</w:t>
                              </w:r>
                            </w:fldSimple>
                            <w:r>
                              <w:t>- drawings of design</w:t>
                            </w:r>
                            <w:bookmarkEnd w:id="2"/>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44F9B4B3" id="_x0000_t202" coordsize="21600,21600" o:spt="202" path="m,l,21600r21600,l21600,xe">
                <v:stroke joinstyle="miter"/>
                <v:path gradientshapeok="t" o:connecttype="rect"/>
              </v:shapetype>
              <v:shape id="Text Box 3" o:spid="_x0000_s1026" type="#_x0000_t202" style="position:absolute;margin-left:1.25pt;margin-top:30.1pt;width:205.3pt;height:36pt;z-index:-2516551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" stroked="f">
                <v:textbox inset="0,0,0,0">
                  <w:txbxContent>
                    <w:p w14:paraId="1BD3AC8F" w14:textId="77777777" w:rsidR="007D2C70" w:rsidRPr="00F32089" w:rsidRDefault="007D2C70" w:rsidP="007D2C70">
                      <w:pPr>
                        <w:pStyle w:val="Caption"/>
                        <w:rPr>
                          <w:noProof/>
                          <w:sz w:val="24"/>
                          <w:szCs w:val="24"/>
                        </w:rPr>
                      </w:pPr>
                      <w:bookmarkStart w:id="4" w:name="_Toc229158386"/>
                      <w:bookmarkStart w:id="5" w:name="_Toc229158426"/>
                      <w:r>
                        <w:t xml:space="preserve">Figure </w:t>
                      </w:r>
                      <w:fldSimple w:instr=" SEQ Figure \* ARABIC ">
                        <w:r w:rsidR="00571002">
                          <w:rPr>
                            <w:noProof/>
                          </w:rPr>
                          <w:t>1</w:t>
                        </w:r>
                      </w:fldSimple>
                      <w:r>
                        <w:t>- drawings of design</w:t>
                      </w:r>
                      <w:bookmarkEnd w:id="4"/>
                      <w:bookmarkEnd w:id="5"/>
                    </w:p>
                  </w:txbxContent>
                </v:textbox>
                <w10:wrap type="tight" anchorx="margin"/>
              </v:shape>
            </w:pict>
          </mc:Fallback>
        </mc:AlternateContent>
      </w:r>
    </w:p>
    <w:p w14:paraId="18637D68" w14:textId="77777777" w:rsidR="00065EEC" w:rsidRDefault="005F585A" w:rsidP="000D597E">
      <w:r>
        <w:rPr>
          <w:noProof/>
        </w:rPr>
        <mc:AlternateContent>
          <mc:Choice Requires="wps">
            <w:drawing>
              <wp:anchor distT="0" distB="0" distL="114300" distR="114300" simplePos="0" relativeHeight="251663360" behindDoc="1" locked="0" layoutInCell="1" allowOverlap="1" wp14:anchorId="551DB877" wp14:editId="2113E0EA">
                <wp:simplePos x="0" y="0"/>
                <wp:positionH relativeFrom="margin">
                  <wp:posOffset>3403269</wp:posOffset>
                </wp:positionH>
                <wp:positionV relativeFrom="paragraph">
                  <wp:posOffset>13887</wp:posOffset>
                </wp:positionV>
                <wp:extent cx="2678430" cy="457200"/>
                <wp:effectExtent l="0" t="0" r="7620" b="0"/>
                <wp:wrapTight wrapText="bothSides">
                  <wp:wrapPolygon edited="0">
                    <wp:start x="0" y="0"/>
                    <wp:lineTo x="0" y="20700"/>
                    <wp:lineTo x="21508" y="20700"/>
                    <wp:lineTo x="2150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678430" cy="457200"/>
                        </a:xfrm>
                        <a:prstGeom prst="rect">
                          <a:avLst/>
                        </a:prstGeom>
                        <a:solidFill>
                          <a:prstClr val="white"/>
                        </a:solidFill>
                        <a:ln>
                          <a:noFill/>
                        </a:ln>
                      </wps:spPr>
                      <wps:txbx>
                        <w:txbxContent>
                          <w:p w14:paraId="7D9C6D7A" w14:textId="77777777" w:rsidR="007D2C70" w:rsidRPr="00C12C71" w:rsidRDefault="007D2C70" w:rsidP="007D2C70">
                            <w:pPr>
                              <w:pStyle w:val="Caption"/>
                              <w:rPr>
                                <w:noProof/>
                                <w:sz w:val="24"/>
                                <w:szCs w:val="24"/>
                              </w:rPr>
                            </w:pPr>
                            <w:bookmarkStart w:id="6" w:name="_Toc229158387"/>
                            <w:bookmarkStart w:id="7" w:name="_Toc229158427"/>
                            <w:r>
                              <w:t xml:space="preserve">Figure </w:t>
                            </w:r>
                            <w:fldSimple w:instr=" SEQ Figure \* ARABIC ">
                              <w:r w:rsidR="00571002">
                                <w:rPr>
                                  <w:noProof/>
                                </w:rPr>
                                <w:t>2</w:t>
                              </w:r>
                            </w:fldSimple>
                            <w:r>
                              <w:t>- drawings of design</w:t>
                            </w:r>
                            <w:bookmarkEnd w:id="6"/>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51DB877" id="Text Box 4" o:spid="_x0000_s1027" type="#_x0000_t202" style="position:absolute;margin-left:267.95pt;margin-top:1.1pt;width:210.9pt;height:36pt;z-index:-25165312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" stroked="f">
                <v:textbox inset="0,0,0,0">
                  <w:txbxContent>
                    <w:p w14:paraId="7D9C6D7A" w14:textId="77777777" w:rsidR="007D2C70" w:rsidRPr="00C12C71" w:rsidRDefault="007D2C70" w:rsidP="007D2C70">
                      <w:pPr>
                        <w:pStyle w:val="Caption"/>
                        <w:rPr>
                          <w:noProof/>
                          <w:sz w:val="24"/>
                          <w:szCs w:val="24"/>
                        </w:rPr>
                      </w:pPr>
                      <w:bookmarkStart w:id="8" w:name="_Toc229158387"/>
                      <w:bookmarkStart w:id="9" w:name="_Toc229158427"/>
                      <w:r>
                        <w:t xml:space="preserve">Figure </w:t>
                      </w:r>
                      <w:fldSimple w:instr=" SEQ Figure \* ARABIC ">
                        <w:r w:rsidR="00571002">
                          <w:rPr>
                            <w:noProof/>
                          </w:rPr>
                          <w:t>2</w:t>
                        </w:r>
                      </w:fldSimple>
                      <w:r>
                        <w:t>- drawings of design</w:t>
                      </w:r>
                      <w:bookmarkEnd w:id="8"/>
                      <w:bookmarkEnd w:id="9"/>
                    </w:p>
                  </w:txbxContent>
                </v:textbox>
                <w10:wrap type="tight" anchorx="margin"/>
              </v:shape>
            </w:pict>
          </mc:Fallback>
        </mc:AlternateContent>
      </w:r>
    </w:p>
    <w:p w14:paraId="3BCEB9E6" w14:textId="77777777" w:rsidR="00065EEC" w:rsidRDefault="00065EEC" w:rsidP="000D597E"/>
    <w:p w14:paraId="04BE9276" w14:textId="77777777" w:rsidR="000D597E" w:rsidRDefault="000D597E" w:rsidP="000D597E"/>
    <w:p w14:paraId="1E056D8B" w14:textId="77777777" w:rsidR="009F5CFE" w:rsidRDefault="009F5CFE" w:rsidP="000D597E"/>
    <w:p w14:paraId="51483B92" w14:textId="77777777" w:rsidR="00071E8D" w:rsidRDefault="00071E8D" w:rsidP="00071E8D"/>
    <w:p w14:paraId="5B223438" w14:textId="77777777" w:rsidR="001C2115" w:rsidRDefault="001C2115" w:rsidP="001C2115">
      <w:pPr>
        <w:pStyle w:val="Heading1"/>
      </w:pPr>
      <w:bookmarkStart w:id="10" w:name="_Toc229150354"/>
      <w:r>
        <w:t xml:space="preserve">Engineering </w:t>
      </w:r>
      <w:r w:rsidR="007E2975">
        <w:t xml:space="preserve">and cost </w:t>
      </w:r>
      <w:r>
        <w:t>Analysis</w:t>
      </w:r>
      <w:bookmarkEnd w:id="10"/>
      <w:r w:rsidR="007E2975">
        <w:t xml:space="preserve"> </w:t>
      </w:r>
    </w:p>
    <w:p w14:paraId="4A3A1C90" w14:textId="77777777" w:rsidR="00744BB7" w:rsidRDefault="00744BB7" w:rsidP="00744BB7">
      <w:r>
        <w:t xml:space="preserve">The analysis of the soapbox car focused on the forces acting on the frame, the strength of the structure, and the cost of all components. With the use of free body diagrams, the forces affecting the car while driving down the 550-metre slope were identified. The main forces were gravity pulling the vehicle downhill, the rolling resistance of the wheels, and the air resistance. Since this car is not propelled by any engine or motor, it was important to minimise friction and resistance to maximise acceleration and speed. </w:t>
      </w:r>
    </w:p>
    <w:p w14:paraId="3266A072" w14:textId="77777777" w:rsidR="00744BB7" w:rsidRDefault="00744BB7" w:rsidP="00744BB7">
      <w:r>
        <w:t xml:space="preserve">The acceleration of the soapbox was influenced by the slope, the vehicle's total weight and the rolling resistance of the wheels. While heavier vehicles can generate more downward force, too much weight would worsen the handling and increase braking distance. The final design decision combined power and weight by using a steel frame with BMX wheels. BMX wheels were chosen because they offer less friction than wheelbarrow wheels, allowing for greater acceleration and better efficiency on slopes, as well as better control under braking, since the smaller wheelbarrow wheels would lock up much easier than 20-inch BMX wheels. </w:t>
      </w:r>
    </w:p>
    <w:p w14:paraId="262610FA" w14:textId="77777777" w:rsidR="00744BB7" w:rsidRDefault="00744BB7" w:rsidP="00744BB7">
      <w:r>
        <w:t xml:space="preserve">Stress analysis was also considered in the design of the frame, as it will experience compression, tension, and bending stresses during use, especially when under braking. Wood was initially considered due to its low cost and light weight, but steel was ultimately chosen as it offers higher load capacity, better durability, and greater resistance to deformation under repeated loads. Although steel increased the overall weight and costs, it significantly improved safety and reliability. </w:t>
      </w:r>
    </w:p>
    <w:p w14:paraId="1D661F50" w14:textId="77777777" w:rsidR="000D597E" w:rsidRDefault="00744BB7" w:rsidP="000D597E">
      <w:r>
        <w:t>A steel frame would cost around £100 to £200, BMX wheels £98, a steering column structure £86 and a rear disc brake system £52. Cheaper alternatives such as a wooden frame, wheelbarrow wheels, rope steering and friction brakes were considered, but these options offered lower performance, reduced safety and less control. The group justified spending more on critical components such as the steering system and the brakes because reliability and safety were considered more important than simply reducing costs.</w:t>
      </w:r>
    </w:p>
    <w:p w14:paraId="71CC0764" w14:textId="77777777" w:rsidR="00213317" w:rsidRDefault="00213317" w:rsidP="000D597E"/>
    <w:p w14:paraId="3B448489" w14:textId="77777777" w:rsidR="00071E8D" w:rsidRDefault="001C2115" w:rsidP="001C2115">
      <w:pPr>
        <w:pStyle w:val="Heading1"/>
      </w:pPr>
      <w:bookmarkStart w:id="11" w:name="_Toc229150355"/>
      <w:r>
        <w:t>Organisation and Teamwork</w:t>
      </w:r>
      <w:r w:rsidR="00410369">
        <w:t xml:space="preserve"> and improvements</w:t>
      </w:r>
      <w:bookmarkEnd w:id="11"/>
      <w:r w:rsidR="00410369">
        <w:t xml:space="preserve"> </w:t>
      </w:r>
    </w:p>
    <w:p w14:paraId="4E9D4353" w14:textId="77777777" w:rsidR="00D45D0C" w:rsidRPr="00D45D0C" w:rsidRDefault="00D45D0C" w:rsidP="00D45D0C">
      <w:pPr>
        <w:pStyle w:val="Caption"/>
      </w:pPr>
      <w:bookmarkStart w:id="12" w:name="_Toc229158388"/>
      <w:bookmarkStart w:id="13" w:name="_Toc229158428"/>
      <w:r>
        <w:t xml:space="preserve">Figure </w:t>
      </w:r>
      <w:fldSimple w:instr=" SEQ Figure \* ARABIC ">
        <w:r w:rsidR="00571002">
          <w:rPr>
            <w:noProof/>
          </w:rPr>
          <w:t>3</w:t>
        </w:r>
      </w:fldSimple>
      <w:r>
        <w:t>-table of group roles</w:t>
      </w:r>
      <w:bookmarkEnd w:id="12"/>
      <w:bookmarkEnd w:id="13"/>
    </w:p>
    <w:tbl>
      <w:tblPr>
        <w:tblStyle w:val="TableGrid"/>
        <w:tblW w:w="0" w:type="auto"/>
        <w:tblLook w:val="04A0" w:firstRow="1" w:lastRow="0" w:firstColumn="1" w:lastColumn="0" w:noHBand="0" w:noVBand="1"/>
      </w:tblPr>
      <w:tblGrid>
        <w:gridCol w:w="3005"/>
        <w:gridCol w:w="3005"/>
        <w:gridCol w:w="3006"/>
      </w:tblGrid>
      <w:tr w:rsidR="009F5CFE" w14:paraId="6C6BC803" w14:textId="77777777" w:rsidTr="007604F4">
        <w:tc>
          <w:tcPr>
            <w:tcW w:w="3005" w:type="dxa"/>
          </w:tcPr>
          <w:p w14:paraId="022CB2E7" w14:textId="77777777" w:rsidR="009F5CFE" w:rsidRDefault="009F5CFE" w:rsidP="007604F4">
            <w:pPr>
              <w:rPr>
                <w:b/>
                <w:bCs/>
              </w:rPr>
            </w:pPr>
            <w:r>
              <w:rPr>
                <w:b/>
                <w:bCs/>
              </w:rPr>
              <w:t xml:space="preserve">Names </w:t>
            </w:r>
          </w:p>
        </w:tc>
        <w:tc>
          <w:tcPr>
            <w:tcW w:w="3005" w:type="dxa"/>
          </w:tcPr>
          <w:p w14:paraId="07D8030A" w14:textId="77777777" w:rsidR="009F5CFE" w:rsidRDefault="009F5CFE" w:rsidP="007604F4">
            <w:pPr>
              <w:rPr>
                <w:b/>
                <w:bCs/>
              </w:rPr>
            </w:pPr>
            <w:r>
              <w:rPr>
                <w:b/>
                <w:bCs/>
              </w:rPr>
              <w:t xml:space="preserve">Roles </w:t>
            </w:r>
          </w:p>
        </w:tc>
        <w:tc>
          <w:tcPr>
            <w:tcW w:w="3006" w:type="dxa"/>
          </w:tcPr>
          <w:p w14:paraId="04F9562E" w14:textId="77777777" w:rsidR="009F5CFE" w:rsidRDefault="009F5CFE" w:rsidP="007604F4">
            <w:pPr>
              <w:rPr>
                <w:b/>
                <w:bCs/>
              </w:rPr>
            </w:pPr>
            <w:r>
              <w:rPr>
                <w:b/>
                <w:bCs/>
              </w:rPr>
              <w:t xml:space="preserve">Description </w:t>
            </w:r>
          </w:p>
        </w:tc>
      </w:tr>
      <w:tr w:rsidR="009F5CFE" w14:paraId="2DC40D55" w14:textId="77777777" w:rsidTr="007604F4">
        <w:tc>
          <w:tcPr>
            <w:tcW w:w="3005" w:type="dxa"/>
          </w:tcPr>
          <w:p w14:paraId="7DE51D91" w14:textId="77777777" w:rsidR="009F5CFE" w:rsidRPr="00B77248" w:rsidRDefault="009F5CFE" w:rsidP="007604F4">
            <w:r>
              <w:t xml:space="preserve">Lottie </w:t>
            </w:r>
          </w:p>
        </w:tc>
        <w:tc>
          <w:tcPr>
            <w:tcW w:w="3005" w:type="dxa"/>
          </w:tcPr>
          <w:p w14:paraId="59AC2DFF" w14:textId="77777777" w:rsidR="009F5CFE" w:rsidRPr="00F07B3F" w:rsidRDefault="009F5CFE" w:rsidP="007604F4">
            <w:r w:rsidRPr="00F07B3F">
              <w:t xml:space="preserve">Documents and research </w:t>
            </w:r>
          </w:p>
        </w:tc>
        <w:tc>
          <w:tcPr>
            <w:tcW w:w="3006" w:type="dxa"/>
          </w:tcPr>
          <w:p w14:paraId="3D6D8640" w14:textId="77777777" w:rsidR="009F5CFE" w:rsidRPr="00F07B3F" w:rsidRDefault="009F5CFE" w:rsidP="007604F4">
            <w:r w:rsidRPr="00F07B3F">
              <w:t xml:space="preserve">Arranges </w:t>
            </w:r>
            <w:r>
              <w:t>and sorts documents and references with research</w:t>
            </w:r>
          </w:p>
        </w:tc>
      </w:tr>
      <w:tr w:rsidR="009F5CFE" w14:paraId="596C8F06" w14:textId="77777777" w:rsidTr="007604F4">
        <w:tc>
          <w:tcPr>
            <w:tcW w:w="3005" w:type="dxa"/>
          </w:tcPr>
          <w:p w14:paraId="554045AD" w14:textId="77777777" w:rsidR="009F5CFE" w:rsidRPr="00F07B3F" w:rsidRDefault="009F5CFE" w:rsidP="007604F4">
            <w:r w:rsidRPr="00F07B3F">
              <w:t xml:space="preserve">Carys </w:t>
            </w:r>
          </w:p>
        </w:tc>
        <w:tc>
          <w:tcPr>
            <w:tcW w:w="3005" w:type="dxa"/>
          </w:tcPr>
          <w:p w14:paraId="1DBDE8D9" w14:textId="77777777" w:rsidR="009F5CFE" w:rsidRPr="00F07B3F" w:rsidRDefault="009F5CFE" w:rsidP="007604F4">
            <w:r w:rsidRPr="00F07B3F">
              <w:t>Cost analyser</w:t>
            </w:r>
            <w:r>
              <w:t xml:space="preserve"> and evaluation</w:t>
            </w:r>
          </w:p>
        </w:tc>
        <w:tc>
          <w:tcPr>
            <w:tcW w:w="3006" w:type="dxa"/>
          </w:tcPr>
          <w:p w14:paraId="199A8EFF" w14:textId="77777777" w:rsidR="009F5CFE" w:rsidRPr="00F07B3F" w:rsidRDefault="009F5CFE" w:rsidP="007604F4">
            <w:r w:rsidRPr="00F07B3F">
              <w:t xml:space="preserve">Figures </w:t>
            </w:r>
            <w:r>
              <w:t>for cost and overall evaluation of work</w:t>
            </w:r>
          </w:p>
        </w:tc>
      </w:tr>
      <w:tr w:rsidR="009F5CFE" w14:paraId="3A9BFBCE" w14:textId="77777777" w:rsidTr="007604F4">
        <w:tc>
          <w:tcPr>
            <w:tcW w:w="3005" w:type="dxa"/>
          </w:tcPr>
          <w:p w14:paraId="34B7B079" w14:textId="77777777" w:rsidR="009F5CFE" w:rsidRPr="00B77248" w:rsidRDefault="009F5CFE" w:rsidP="007604F4">
            <w:r>
              <w:t xml:space="preserve">Fern </w:t>
            </w:r>
          </w:p>
        </w:tc>
        <w:tc>
          <w:tcPr>
            <w:tcW w:w="3005" w:type="dxa"/>
          </w:tcPr>
          <w:p w14:paraId="05F9DCE4" w14:textId="77777777" w:rsidR="009F5CFE" w:rsidRPr="00B77248" w:rsidRDefault="009F5CFE" w:rsidP="007604F4">
            <w:r w:rsidRPr="00B77248">
              <w:t xml:space="preserve">Materials </w:t>
            </w:r>
            <w:r>
              <w:t>and design</w:t>
            </w:r>
          </w:p>
        </w:tc>
        <w:tc>
          <w:tcPr>
            <w:tcW w:w="3006" w:type="dxa"/>
          </w:tcPr>
          <w:p w14:paraId="5D9BBC84" w14:textId="77777777" w:rsidR="009F5CFE" w:rsidRPr="00F07B3F" w:rsidRDefault="009F5CFE" w:rsidP="007604F4">
            <w:r w:rsidRPr="00F07B3F">
              <w:t xml:space="preserve">Development and researcher of materials </w:t>
            </w:r>
          </w:p>
        </w:tc>
      </w:tr>
      <w:tr w:rsidR="009F5CFE" w14:paraId="34AB706E" w14:textId="77777777" w:rsidTr="007604F4">
        <w:tc>
          <w:tcPr>
            <w:tcW w:w="3005" w:type="dxa"/>
          </w:tcPr>
          <w:p w14:paraId="0D17DE3D" w14:textId="77777777" w:rsidR="009F5CFE" w:rsidRPr="00B77248" w:rsidRDefault="009F5CFE" w:rsidP="007604F4">
            <w:r>
              <w:t xml:space="preserve">Ev </w:t>
            </w:r>
          </w:p>
        </w:tc>
        <w:tc>
          <w:tcPr>
            <w:tcW w:w="3005" w:type="dxa"/>
          </w:tcPr>
          <w:p w14:paraId="67B579D0" w14:textId="77777777" w:rsidR="009F5CFE" w:rsidRPr="00B77248" w:rsidRDefault="009F5CFE" w:rsidP="007604F4">
            <w:r w:rsidRPr="00B77248">
              <w:t>Drawing</w:t>
            </w:r>
            <w:r>
              <w:t>s</w:t>
            </w:r>
          </w:p>
        </w:tc>
        <w:tc>
          <w:tcPr>
            <w:tcW w:w="3006" w:type="dxa"/>
          </w:tcPr>
          <w:p w14:paraId="380F0E7C" w14:textId="77777777" w:rsidR="009F5CFE" w:rsidRPr="00B77248" w:rsidRDefault="009F5CFE" w:rsidP="007604F4">
            <w:r w:rsidRPr="00B77248">
              <w:t>Create the designs on paper for details</w:t>
            </w:r>
          </w:p>
        </w:tc>
      </w:tr>
      <w:tr w:rsidR="009F5CFE" w14:paraId="672D7549" w14:textId="77777777" w:rsidTr="00131B36">
        <w:trPr>
          <w:trHeight w:val="694"/>
        </w:trPr>
        <w:tc>
          <w:tcPr>
            <w:tcW w:w="3005" w:type="dxa"/>
          </w:tcPr>
          <w:p w14:paraId="30050D72" w14:textId="77777777" w:rsidR="009F5CFE" w:rsidRPr="00B77248" w:rsidRDefault="009F5CFE" w:rsidP="007604F4">
            <w:r w:rsidRPr="00B77248">
              <w:t xml:space="preserve">Dylan </w:t>
            </w:r>
          </w:p>
        </w:tc>
        <w:tc>
          <w:tcPr>
            <w:tcW w:w="3005" w:type="dxa"/>
          </w:tcPr>
          <w:p w14:paraId="4CE18DF4" w14:textId="77777777" w:rsidR="009F5CFE" w:rsidRPr="00B77248" w:rsidRDefault="009F5CFE" w:rsidP="007604F4">
            <w:r>
              <w:t>Data a</w:t>
            </w:r>
            <w:r w:rsidRPr="00B77248">
              <w:t xml:space="preserve">nalysis </w:t>
            </w:r>
          </w:p>
        </w:tc>
        <w:tc>
          <w:tcPr>
            <w:tcW w:w="3006" w:type="dxa"/>
          </w:tcPr>
          <w:p w14:paraId="040FA4AF" w14:textId="77777777" w:rsidR="009F5CFE" w:rsidRPr="00B77248" w:rsidRDefault="009F5CFE" w:rsidP="007604F4">
            <w:r w:rsidRPr="00B77248">
              <w:t>Analyse the data and information collected</w:t>
            </w:r>
          </w:p>
        </w:tc>
      </w:tr>
    </w:tbl>
    <w:p w14:paraId="55F955B3" w14:textId="77777777" w:rsidR="009F5CFE" w:rsidRDefault="009F5CFE" w:rsidP="00536910">
      <w:pPr>
        <w:pStyle w:val="Caption"/>
        <w:rPr>
          <w:b/>
          <w:bCs/>
        </w:rPr>
      </w:pPr>
    </w:p>
    <w:p w14:paraId="5959883F" w14:textId="77777777" w:rsidR="009F5CFE" w:rsidRDefault="009F5CFE" w:rsidP="009F5CFE">
      <w:r>
        <w:t>Within the group, it was suggested to assign specific roles in order to stay organised and maximise productivity. We had meetings to ensure we met deadlines and reached targets. We firstly met in order to discuss designs and group roles. We agreed as a team that we would research two possible designs and later pick the best one. This gave each of us individual responsibilities and allowed us all to contribute to the car. In working as a group, we had to ensure that we stayed in communication regularly and make sure we were up to date with given tasks.</w:t>
      </w:r>
    </w:p>
    <w:p w14:paraId="5ACCB905" w14:textId="77777777" w:rsidR="009F5CFE" w:rsidRDefault="009F5CFE" w:rsidP="009F5CFE">
      <w:r>
        <w:t>Overall, we worked fairly efficient as a team however, we struggled on some sections. Without doing real life testing, a few struggles occurred with finding the best combinations of systems, however we overcame these and produced a reliable vehicle.</w:t>
      </w:r>
    </w:p>
    <w:p w14:paraId="7AE2D060" w14:textId="77777777" w:rsidR="009F5CFE" w:rsidRDefault="009F5CFE" w:rsidP="009F5CFE">
      <w:r>
        <w:t xml:space="preserve">Although we worked well and were clear and decisive with our decisions, some areas we could have improved on as a team. Time management could have been improved as </w:t>
      </w:r>
      <w:r>
        <w:lastRenderedPageBreak/>
        <w:t>at different stages some of us were behind and therefore we couldn’t move forward with our project. However, we managed to meet deadlines but with little time to spare.</w:t>
      </w:r>
    </w:p>
    <w:p w14:paraId="6A60F1BA" w14:textId="77777777" w:rsidR="009F5CFE" w:rsidRDefault="009F5CFE" w:rsidP="009F5CFE">
      <w:r>
        <w:t>To do this project again we could make improvements like stronger, lighter materials, a wider range of wheels, or a bigger budget. This would achieve better results and possibly better data while allowing us to keep the same objectives.</w:t>
      </w:r>
    </w:p>
    <w:p w14:paraId="24265A58" w14:textId="77777777" w:rsidR="00065EEC" w:rsidRDefault="00065EEC" w:rsidP="00065EEC"/>
    <w:p w14:paraId="6E64996A" w14:textId="77777777" w:rsidR="00065EEC" w:rsidRDefault="00065EEC" w:rsidP="00065EEC"/>
    <w:p w14:paraId="245E613C" w14:textId="77777777" w:rsidR="00065EEC" w:rsidRDefault="00065EEC" w:rsidP="00065EEC"/>
    <w:p w14:paraId="53C4F9A9" w14:textId="77777777" w:rsidR="00065EEC" w:rsidRDefault="00065EEC" w:rsidP="00065EEC"/>
    <w:p w14:paraId="46AAB172" w14:textId="77777777" w:rsidR="00065EEC" w:rsidRDefault="00065EEC" w:rsidP="00065EEC"/>
    <w:p w14:paraId="1D662F38" w14:textId="77777777" w:rsidR="00065EEC" w:rsidRDefault="00065EEC" w:rsidP="00065EEC"/>
    <w:p w14:paraId="742E31C9" w14:textId="77777777" w:rsidR="00065EEC" w:rsidRDefault="00065EEC" w:rsidP="00065EEC"/>
    <w:p w14:paraId="2B38DFEF" w14:textId="77777777" w:rsidR="00065EEC" w:rsidRDefault="00065EEC" w:rsidP="00065EEC"/>
    <w:p w14:paraId="3FF3ADAA" w14:textId="77777777" w:rsidR="00065EEC" w:rsidRDefault="00065EEC" w:rsidP="00065EEC"/>
    <w:p w14:paraId="025A246F" w14:textId="77777777" w:rsidR="00065EEC" w:rsidRDefault="00065EEC" w:rsidP="00065EEC"/>
    <w:p w14:paraId="57346959" w14:textId="77777777" w:rsidR="00065EEC" w:rsidRDefault="00065EEC" w:rsidP="00065EEC"/>
    <w:p w14:paraId="10BA6FED" w14:textId="77777777" w:rsidR="00065EEC" w:rsidRDefault="00065EEC" w:rsidP="00065EEC"/>
    <w:p w14:paraId="5B64937D" w14:textId="77777777" w:rsidR="00065EEC" w:rsidRDefault="00065EEC" w:rsidP="00065EEC"/>
    <w:p w14:paraId="3C7B0BAF" w14:textId="77777777" w:rsidR="00065EEC" w:rsidRDefault="00065EEC" w:rsidP="00065EEC"/>
    <w:p w14:paraId="577C1A48" w14:textId="77777777" w:rsidR="00065EEC" w:rsidRDefault="00065EEC" w:rsidP="00065EEC"/>
    <w:p w14:paraId="4F09109A" w14:textId="77777777" w:rsidR="00065EEC" w:rsidRDefault="00065EEC" w:rsidP="00065EEC"/>
    <w:p w14:paraId="29CEB29F" w14:textId="77777777" w:rsidR="009F5CFE" w:rsidRDefault="009F5CFE" w:rsidP="00065EEC"/>
    <w:p w14:paraId="79A74CF5" w14:textId="77777777" w:rsidR="009F5CFE" w:rsidRDefault="009F5CFE" w:rsidP="00065EEC"/>
    <w:p w14:paraId="224052FC" w14:textId="77777777" w:rsidR="000D597E" w:rsidRDefault="000D597E" w:rsidP="000D597E">
      <w:pPr>
        <w:pStyle w:val="Heading1"/>
      </w:pPr>
      <w:r>
        <w:lastRenderedPageBreak/>
        <w:t xml:space="preserve"> </w:t>
      </w:r>
      <w:bookmarkStart w:id="14" w:name="_Toc229150356"/>
      <w:r>
        <w:t>Conclusion</w:t>
      </w:r>
      <w:bookmarkEnd w:id="14"/>
    </w:p>
    <w:p w14:paraId="18BC4A51" w14:textId="77777777" w:rsidR="00861900" w:rsidRDefault="00065EEC" w:rsidP="00065EEC">
      <w:r>
        <w:t>This project aimed to design a soap box car that met a set of regulations while remaining in a £500 budget. The final design consisted of a low-profile steel chassis, BMX wheels, a rear axle disc braking system and a pivot steering system. Resulting in a car that prioritises durability, stability and control. Engineering decisions were supported by looking at the application of fundamental principles.</w:t>
      </w:r>
    </w:p>
    <w:p w14:paraId="0A7BC4D2" w14:textId="77777777" w:rsidR="00065EEC" w:rsidRDefault="00065EEC" w:rsidP="00065EEC">
      <w:r>
        <w:t xml:space="preserve"> With the use of the steel chassis, it provided superior strength and reliability, although it added extra weight to the car compared to the timber.  BMX wheels were selected due to them providing lower friction and a lighter weight to the other wheels which helps with improving overall performance, while also being cost effective making them suitable for the budget constraints. The rear mounted disc braking system provided consistent and effective braking, which enhances safety, while the pivot steering system provided greater control and reliability therefore being the most suitable for the course considering that it is a downhill course. </w:t>
      </w:r>
    </w:p>
    <w:p w14:paraId="493A5307" w14:textId="77777777" w:rsidR="00065EEC" w:rsidRDefault="00065EEC" w:rsidP="00065EEC">
      <w:r>
        <w:t>Overall, the design achieved a good balance between safety, performance and cost. However, some limitations were identified, specifically with the steel chassis increasing the weight of the car which may affect top speed, and the BMX wheels being slightly more complex to fit to the car.</w:t>
      </w:r>
    </w:p>
    <w:p w14:paraId="5D9009DC" w14:textId="77777777" w:rsidR="00065EEC" w:rsidRDefault="00065EEC" w:rsidP="00065EEC">
      <w:r>
        <w:t>If the project</w:t>
      </w:r>
      <w:r w:rsidR="0042377E">
        <w:t xml:space="preserve"> </w:t>
      </w:r>
      <w:r>
        <w:t>budget w</w:t>
      </w:r>
      <w:r w:rsidR="0042377E">
        <w:t>as</w:t>
      </w:r>
      <w:r>
        <w:t xml:space="preserve"> increased, further design improvements could be carried out to enhance overall efficiency. For example, replacing the BMX wheels with Go kart wheels could improve grip, reduce rolling resistance at higher speeds, and enhance stability, potentially leading to better handling and an increased speed. Also, if a lighter material such as aluminium was used instead of steel it could reduce the weight of the vehicle and chassis therefore improving performance.</w:t>
      </w:r>
      <w:sdt>
        <w:sdtPr>
          <w:id w:val="-177198994"/>
          <w:citation/>
        </w:sdtPr>
        <w:sdtContent>
          <w:r>
            <w:fldChar w:fldCharType="begin"/>
          </w:r>
          <w:r>
            <w:instrText xml:space="preserve"> CITATION usd26 \l 2057 </w:instrText>
          </w:r>
          <w:r>
            <w:fldChar w:fldCharType="separate"/>
          </w:r>
          <w:r>
            <w:rPr>
              <w:noProof/>
            </w:rPr>
            <w:t xml:space="preserve"> </w:t>
          </w:r>
          <w:r w:rsidRPr="00065EEC">
            <w:rPr>
              <w:noProof/>
            </w:rPr>
            <w:t>(Anon., n.d.)</w:t>
          </w:r>
          <w:r>
            <w:fldChar w:fldCharType="end"/>
          </w:r>
        </w:sdtContent>
      </w:sdt>
    </w:p>
    <w:p w14:paraId="79D72059" w14:textId="77777777" w:rsidR="00065EEC" w:rsidRDefault="00065EEC" w:rsidP="00065EEC">
      <w:r>
        <w:t>In conclusion the project successfully met the objectives while demonstration the use of engineering design development, analysis and problem solving for real world applications.</w:t>
      </w:r>
    </w:p>
    <w:bookmarkStart w:id="15" w:name="_Toc229150357" w:displacedByCustomXml="next"/>
    <w:sdt>
      <w:sdtPr>
        <w:rPr>
          <w:rFonts w:asciiTheme="minorHAnsi" w:eastAsiaTheme="minorEastAsia" w:hAnsiTheme="minorHAnsi" w:cstheme="minorBidi"/>
          <w:color w:val="auto"/>
          <w:sz w:val="24"/>
          <w:szCs w:val="24"/>
        </w:rPr>
        <w:id w:val="2040545725"/>
        <w:docPartObj>
          <w:docPartGallery w:val="Bibliographies"/>
          <w:docPartUnique/>
        </w:docPartObj>
      </w:sdtPr>
      <w:sdtContent>
        <w:p w14:paraId="4D00F7F5" w14:textId="77777777" w:rsidR="00065EEC" w:rsidRDefault="00065EEC">
          <w:pPr>
            <w:pStyle w:val="Heading1"/>
          </w:pPr>
          <w:r>
            <w:t>References</w:t>
          </w:r>
          <w:bookmarkEnd w:id="15"/>
        </w:p>
        <w:sdt>
          <w:sdtPr>
            <w:id w:val="111145805"/>
            <w:bibliography/>
          </w:sdtPr>
          <w:sdtContent>
            <w:p w14:paraId="39355523" w14:textId="77777777" w:rsidR="00065EEC" w:rsidRDefault="00065EEC" w:rsidP="00065EEC">
              <w:pPr>
                <w:pStyle w:val="Bibliography"/>
                <w:rPr>
                  <w:noProof/>
                  <w:kern w:val="0"/>
                  <w14:ligatures w14:val="none"/>
                </w:rPr>
              </w:pPr>
              <w:r>
                <w:fldChar w:fldCharType="begin"/>
              </w:r>
              <w:r>
                <w:instrText xml:space="preserve"> BIBLIOGRAPHY </w:instrText>
              </w:r>
              <w:r>
                <w:fldChar w:fldCharType="separate"/>
              </w:r>
              <w:r>
                <w:rPr>
                  <w:noProof/>
                </w:rPr>
                <w:t xml:space="preserve">Anon., n.d. </w:t>
              </w:r>
              <w:r>
                <w:rPr>
                  <w:i/>
                  <w:iCs/>
                  <w:noProof/>
                </w:rPr>
                <w:t xml:space="preserve">us department of energy. </w:t>
              </w:r>
              <w:r>
                <w:rPr>
                  <w:noProof/>
                </w:rPr>
                <w:t xml:space="preserve">[Online] </w:t>
              </w:r>
              <w:r>
                <w:rPr>
                  <w:noProof/>
                </w:rPr>
                <w:br/>
                <w:t xml:space="preserve">Available at: </w:t>
              </w:r>
              <w:r>
                <w:rPr>
                  <w:noProof/>
                  <w:u w:val="single"/>
                </w:rPr>
                <w:t>https://www.energy.gov/cmei/vehicles/lightweight-materials-cars-and-trucks</w:t>
              </w:r>
              <w:r>
                <w:rPr>
                  <w:noProof/>
                </w:rPr>
                <w:br/>
                <w:t>[Accessed 1 May 2026].</w:t>
              </w:r>
            </w:p>
            <w:p w14:paraId="4E0FDF1B" w14:textId="77777777" w:rsidR="000645D4" w:rsidRDefault="00065EEC" w:rsidP="000645D4">
              <w:r>
                <w:rPr>
                  <w:b/>
                  <w:bCs/>
                  <w:noProof/>
                </w:rPr>
                <w:fldChar w:fldCharType="end"/>
              </w:r>
              <w:r w:rsidR="000645D4" w:rsidRPr="000645D4">
                <w:t xml:space="preserve"> </w:t>
              </w:r>
              <w:sdt>
                <w:sdtPr>
                  <w:id w:val="1485510259"/>
                  <w:citation/>
                </w:sdtPr>
                <w:sdtContent>
                  <w:r w:rsidR="000645D4">
                    <w:fldChar w:fldCharType="begin"/>
                  </w:r>
                  <w:r w:rsidR="000645D4">
                    <w:instrText xml:space="preserve"> CITATION Jef26 \l 2057 </w:instrText>
                  </w:r>
                  <w:r w:rsidR="000645D4">
                    <w:fldChar w:fldCharType="separate"/>
                  </w:r>
                  <w:r w:rsidR="000645D4" w:rsidRPr="00ED25FF">
                    <w:rPr>
                      <w:noProof/>
                    </w:rPr>
                    <w:t>(Buffington, n.d.)</w:t>
                  </w:r>
                  <w:r w:rsidR="000645D4">
                    <w:fldChar w:fldCharType="end"/>
                  </w:r>
                </w:sdtContent>
              </w:sdt>
            </w:p>
            <w:p w14:paraId="51EEDBE9" w14:textId="77777777" w:rsidR="00065EEC" w:rsidRDefault="00000000" w:rsidP="00065EEC"/>
          </w:sdtContent>
        </w:sdt>
      </w:sdtContent>
    </w:sdt>
    <w:p w14:paraId="53774FF6" w14:textId="77777777" w:rsidR="00065EEC" w:rsidRDefault="00065EEC" w:rsidP="000645D4"/>
    <w:p w14:paraId="234373CD" w14:textId="77777777" w:rsidR="000D597E" w:rsidRDefault="000D597E" w:rsidP="000D597E"/>
    <w:p w14:paraId="6DBE345F" w14:textId="77777777" w:rsidR="000D597E" w:rsidRPr="000D597E" w:rsidRDefault="000D597E" w:rsidP="000D597E"/>
    <w:p w14:paraId="34EC037E" w14:textId="77777777" w:rsidR="00071E8D" w:rsidRDefault="00071E8D" w:rsidP="00071E8D"/>
    <w:p w14:paraId="5D4ED0AA" w14:textId="77777777" w:rsidR="007A1B07" w:rsidRDefault="007A1B07" w:rsidP="007A1B07"/>
    <w:p w14:paraId="33A7E612" w14:textId="77777777" w:rsidR="007A1B07" w:rsidRDefault="007A1B07" w:rsidP="007A1B07"/>
    <w:p w14:paraId="4B3211FC" w14:textId="77777777" w:rsidR="007A1B07" w:rsidRDefault="007A1B07" w:rsidP="007A1B07"/>
    <w:p w14:paraId="5AE8DB65" w14:textId="77777777" w:rsidR="005113ED" w:rsidRPr="0054720B" w:rsidRDefault="005113ED" w:rsidP="005113ED">
      <w:pPr>
        <w:jc w:val="center"/>
        <w:rPr>
          <w:rFonts w:ascii="Calibri" w:hAnsi="Calibri" w:cs="Calibri"/>
        </w:rPr>
      </w:pPr>
    </w:p>
    <w:sectPr w:rsidR="005113ED" w:rsidRPr="0054720B" w:rsidSect="004D02B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C75F24" w14:textId="77777777" w:rsidR="00D94C13" w:rsidRDefault="00D94C13" w:rsidP="002A00E4">
      <w:pPr>
        <w:spacing w:after="0" w:line="240" w:lineRule="auto"/>
      </w:pPr>
      <w:r>
        <w:separator/>
      </w:r>
    </w:p>
  </w:endnote>
  <w:endnote w:type="continuationSeparator" w:id="0">
    <w:p w14:paraId="5D2D4303" w14:textId="77777777" w:rsidR="00D94C13" w:rsidRDefault="00D94C13" w:rsidP="002A00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9059322"/>
      <w:docPartObj>
        <w:docPartGallery w:val="Page Numbers (Bottom of Page)"/>
        <w:docPartUnique/>
      </w:docPartObj>
    </w:sdtPr>
    <w:sdtContent>
      <w:p w14:paraId="508A32E9" w14:textId="77777777" w:rsidR="004A622A" w:rsidRDefault="004A622A" w:rsidP="00AE2D1B">
        <w:pPr>
          <w:pStyle w:val="Footer"/>
          <w:jc w:val="center"/>
        </w:pPr>
        <w:r>
          <w:fldChar w:fldCharType="begin"/>
        </w:r>
        <w:r>
          <w:instrText>PAGE   \* MERGEFORMAT</w:instrText>
        </w:r>
        <w:r>
          <w:fldChar w:fldCharType="separate"/>
        </w:r>
        <w:r>
          <w:t>2</w:t>
        </w:r>
        <w:r>
          <w:fldChar w:fldCharType="end"/>
        </w:r>
      </w:p>
    </w:sdtContent>
  </w:sdt>
  <w:p w14:paraId="60CFF78C" w14:textId="77777777" w:rsidR="004D02BE" w:rsidRDefault="004D0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925F2" w14:textId="77777777" w:rsidR="00D94C13" w:rsidRDefault="00D94C13" w:rsidP="002A00E4">
      <w:pPr>
        <w:spacing w:after="0" w:line="240" w:lineRule="auto"/>
      </w:pPr>
      <w:r>
        <w:separator/>
      </w:r>
    </w:p>
  </w:footnote>
  <w:footnote w:type="continuationSeparator" w:id="0">
    <w:p w14:paraId="65AEF145" w14:textId="77777777" w:rsidR="00D94C13" w:rsidRDefault="00D94C13" w:rsidP="002A00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D4976"/>
    <w:multiLevelType w:val="multilevel"/>
    <w:tmpl w:val="FEE05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5F252F"/>
    <w:multiLevelType w:val="hybridMultilevel"/>
    <w:tmpl w:val="7DBC3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F4136B"/>
    <w:multiLevelType w:val="hybridMultilevel"/>
    <w:tmpl w:val="49B87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918EC"/>
    <w:multiLevelType w:val="hybridMultilevel"/>
    <w:tmpl w:val="88D02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E71741"/>
    <w:multiLevelType w:val="hybridMultilevel"/>
    <w:tmpl w:val="8B104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4D71DF"/>
    <w:multiLevelType w:val="hybridMultilevel"/>
    <w:tmpl w:val="80DE3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D5038E"/>
    <w:multiLevelType w:val="hybridMultilevel"/>
    <w:tmpl w:val="21263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BF1B4B"/>
    <w:multiLevelType w:val="hybridMultilevel"/>
    <w:tmpl w:val="73BA1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030839"/>
    <w:multiLevelType w:val="hybridMultilevel"/>
    <w:tmpl w:val="4752A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6066B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6A201A16"/>
    <w:multiLevelType w:val="hybridMultilevel"/>
    <w:tmpl w:val="C90C6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7F1675"/>
    <w:multiLevelType w:val="multilevel"/>
    <w:tmpl w:val="83ACE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F9040EA"/>
    <w:multiLevelType w:val="hybridMultilevel"/>
    <w:tmpl w:val="2B082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6B00DC"/>
    <w:multiLevelType w:val="hybridMultilevel"/>
    <w:tmpl w:val="54022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CE5A8F"/>
    <w:multiLevelType w:val="hybridMultilevel"/>
    <w:tmpl w:val="D8327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8345230">
    <w:abstractNumId w:val="9"/>
  </w:num>
  <w:num w:numId="2" w16cid:durableId="1807770270">
    <w:abstractNumId w:val="1"/>
  </w:num>
  <w:num w:numId="3" w16cid:durableId="1475415876">
    <w:abstractNumId w:val="10"/>
  </w:num>
  <w:num w:numId="4" w16cid:durableId="1539665487">
    <w:abstractNumId w:val="12"/>
  </w:num>
  <w:num w:numId="5" w16cid:durableId="1831828841">
    <w:abstractNumId w:val="4"/>
  </w:num>
  <w:num w:numId="6" w16cid:durableId="2105220555">
    <w:abstractNumId w:val="2"/>
  </w:num>
  <w:num w:numId="7" w16cid:durableId="818496140">
    <w:abstractNumId w:val="6"/>
  </w:num>
  <w:num w:numId="8" w16cid:durableId="429660636">
    <w:abstractNumId w:val="5"/>
  </w:num>
  <w:num w:numId="9" w16cid:durableId="1865316853">
    <w:abstractNumId w:val="13"/>
  </w:num>
  <w:num w:numId="10" w16cid:durableId="154880425">
    <w:abstractNumId w:val="8"/>
  </w:num>
  <w:num w:numId="11" w16cid:durableId="1069159806">
    <w:abstractNumId w:val="3"/>
  </w:num>
  <w:num w:numId="12" w16cid:durableId="442113794">
    <w:abstractNumId w:val="7"/>
  </w:num>
  <w:num w:numId="13" w16cid:durableId="1019282431">
    <w:abstractNumId w:val="14"/>
  </w:num>
  <w:num w:numId="14" w16cid:durableId="246034672">
    <w:abstractNumId w:val="0"/>
  </w:num>
  <w:num w:numId="15" w16cid:durableId="147888645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002"/>
    <w:rsid w:val="000645D4"/>
    <w:rsid w:val="00065EEC"/>
    <w:rsid w:val="00071E8D"/>
    <w:rsid w:val="000D597E"/>
    <w:rsid w:val="00130DE4"/>
    <w:rsid w:val="00131B36"/>
    <w:rsid w:val="00166E78"/>
    <w:rsid w:val="001B66DD"/>
    <w:rsid w:val="001B73A3"/>
    <w:rsid w:val="001C2115"/>
    <w:rsid w:val="001D7CD2"/>
    <w:rsid w:val="001F4424"/>
    <w:rsid w:val="00213317"/>
    <w:rsid w:val="002A00E4"/>
    <w:rsid w:val="002D4231"/>
    <w:rsid w:val="002E6EF2"/>
    <w:rsid w:val="003170B2"/>
    <w:rsid w:val="003920CB"/>
    <w:rsid w:val="003E6677"/>
    <w:rsid w:val="00410369"/>
    <w:rsid w:val="0042377E"/>
    <w:rsid w:val="00437C24"/>
    <w:rsid w:val="00463B10"/>
    <w:rsid w:val="004A622A"/>
    <w:rsid w:val="004D02BE"/>
    <w:rsid w:val="004E2156"/>
    <w:rsid w:val="005113ED"/>
    <w:rsid w:val="00536910"/>
    <w:rsid w:val="005439ED"/>
    <w:rsid w:val="0054720B"/>
    <w:rsid w:val="00561516"/>
    <w:rsid w:val="00571002"/>
    <w:rsid w:val="0059368C"/>
    <w:rsid w:val="00593959"/>
    <w:rsid w:val="005D1E9E"/>
    <w:rsid w:val="005F585A"/>
    <w:rsid w:val="00600F9D"/>
    <w:rsid w:val="00656A4C"/>
    <w:rsid w:val="00656AEB"/>
    <w:rsid w:val="006B46B1"/>
    <w:rsid w:val="006D27FA"/>
    <w:rsid w:val="006D5DD5"/>
    <w:rsid w:val="006F64A0"/>
    <w:rsid w:val="00715167"/>
    <w:rsid w:val="00736FE9"/>
    <w:rsid w:val="00744BB7"/>
    <w:rsid w:val="007A0100"/>
    <w:rsid w:val="007A1B07"/>
    <w:rsid w:val="007D2C70"/>
    <w:rsid w:val="007E2975"/>
    <w:rsid w:val="008273BA"/>
    <w:rsid w:val="00861900"/>
    <w:rsid w:val="00877928"/>
    <w:rsid w:val="00882EC1"/>
    <w:rsid w:val="008B5709"/>
    <w:rsid w:val="00901FB7"/>
    <w:rsid w:val="00914761"/>
    <w:rsid w:val="00924BBB"/>
    <w:rsid w:val="00967DE6"/>
    <w:rsid w:val="009703CE"/>
    <w:rsid w:val="009B5330"/>
    <w:rsid w:val="009F5CFE"/>
    <w:rsid w:val="00A16A23"/>
    <w:rsid w:val="00A2416C"/>
    <w:rsid w:val="00AB651C"/>
    <w:rsid w:val="00AB6A00"/>
    <w:rsid w:val="00AE2D1B"/>
    <w:rsid w:val="00AE46AB"/>
    <w:rsid w:val="00B16B43"/>
    <w:rsid w:val="00B17741"/>
    <w:rsid w:val="00B51635"/>
    <w:rsid w:val="00B86B6F"/>
    <w:rsid w:val="00BA3EAE"/>
    <w:rsid w:val="00BC4B54"/>
    <w:rsid w:val="00C158C3"/>
    <w:rsid w:val="00C212C6"/>
    <w:rsid w:val="00C32D07"/>
    <w:rsid w:val="00CE57E9"/>
    <w:rsid w:val="00D45D0C"/>
    <w:rsid w:val="00D61D0A"/>
    <w:rsid w:val="00D94C13"/>
    <w:rsid w:val="00E334CA"/>
    <w:rsid w:val="00E33A62"/>
    <w:rsid w:val="00E360FF"/>
    <w:rsid w:val="00E749CA"/>
    <w:rsid w:val="00EA5CE6"/>
    <w:rsid w:val="00F13D46"/>
    <w:rsid w:val="00FA0045"/>
    <w:rsid w:val="00FC0961"/>
    <w:rsid w:val="00FD7E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06C066"/>
  <w15:chartTrackingRefBased/>
  <w15:docId w15:val="{A113D758-9E0D-AE49-940D-137D816CD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7CD2"/>
    <w:pPr>
      <w:spacing w:line="360" w:lineRule="auto"/>
    </w:pPr>
  </w:style>
  <w:style w:type="paragraph" w:styleId="Heading1">
    <w:name w:val="heading 1"/>
    <w:basedOn w:val="Normal"/>
    <w:next w:val="Normal"/>
    <w:link w:val="Heading1Char"/>
    <w:uiPriority w:val="9"/>
    <w:qFormat/>
    <w:rsid w:val="00914761"/>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4761"/>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4761"/>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DD5"/>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DD5"/>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DD5"/>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DD5"/>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DD5"/>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DD5"/>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7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47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47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D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D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D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D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D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DD5"/>
    <w:rPr>
      <w:rFonts w:eastAsiaTheme="majorEastAsia" w:cstheme="majorBidi"/>
      <w:color w:val="272727" w:themeColor="text1" w:themeTint="D8"/>
    </w:rPr>
  </w:style>
  <w:style w:type="paragraph" w:styleId="Title">
    <w:name w:val="Title"/>
    <w:basedOn w:val="Normal"/>
    <w:next w:val="Normal"/>
    <w:link w:val="TitleChar"/>
    <w:uiPriority w:val="10"/>
    <w:qFormat/>
    <w:rsid w:val="006D5D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D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D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D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DD5"/>
    <w:pPr>
      <w:spacing w:before="160"/>
      <w:jc w:val="center"/>
    </w:pPr>
    <w:rPr>
      <w:i/>
      <w:iCs/>
      <w:color w:val="404040" w:themeColor="text1" w:themeTint="BF"/>
    </w:rPr>
  </w:style>
  <w:style w:type="character" w:customStyle="1" w:styleId="QuoteChar">
    <w:name w:val="Quote Char"/>
    <w:basedOn w:val="DefaultParagraphFont"/>
    <w:link w:val="Quote"/>
    <w:uiPriority w:val="29"/>
    <w:rsid w:val="006D5DD5"/>
    <w:rPr>
      <w:i/>
      <w:iCs/>
      <w:color w:val="404040" w:themeColor="text1" w:themeTint="BF"/>
    </w:rPr>
  </w:style>
  <w:style w:type="paragraph" w:styleId="ListParagraph">
    <w:name w:val="List Paragraph"/>
    <w:basedOn w:val="Normal"/>
    <w:uiPriority w:val="34"/>
    <w:qFormat/>
    <w:rsid w:val="006D5DD5"/>
    <w:pPr>
      <w:ind w:left="720"/>
      <w:contextualSpacing/>
    </w:pPr>
  </w:style>
  <w:style w:type="character" w:styleId="IntenseEmphasis">
    <w:name w:val="Intense Emphasis"/>
    <w:basedOn w:val="DefaultParagraphFont"/>
    <w:uiPriority w:val="21"/>
    <w:qFormat/>
    <w:rsid w:val="006D5DD5"/>
    <w:rPr>
      <w:i/>
      <w:iCs/>
      <w:color w:val="0F4761" w:themeColor="accent1" w:themeShade="BF"/>
    </w:rPr>
  </w:style>
  <w:style w:type="paragraph" w:styleId="IntenseQuote">
    <w:name w:val="Intense Quote"/>
    <w:basedOn w:val="Normal"/>
    <w:next w:val="Normal"/>
    <w:link w:val="IntenseQuoteChar"/>
    <w:uiPriority w:val="30"/>
    <w:qFormat/>
    <w:rsid w:val="006D5D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DD5"/>
    <w:rPr>
      <w:i/>
      <w:iCs/>
      <w:color w:val="0F4761" w:themeColor="accent1" w:themeShade="BF"/>
    </w:rPr>
  </w:style>
  <w:style w:type="character" w:styleId="IntenseReference">
    <w:name w:val="Intense Reference"/>
    <w:basedOn w:val="DefaultParagraphFont"/>
    <w:uiPriority w:val="32"/>
    <w:qFormat/>
    <w:rsid w:val="006D5DD5"/>
    <w:rPr>
      <w:b/>
      <w:bCs/>
      <w:smallCaps/>
      <w:color w:val="0F4761" w:themeColor="accent1" w:themeShade="BF"/>
      <w:spacing w:val="5"/>
    </w:rPr>
  </w:style>
  <w:style w:type="paragraph" w:styleId="TOCHeading">
    <w:name w:val="TOC Heading"/>
    <w:basedOn w:val="Heading1"/>
    <w:next w:val="Normal"/>
    <w:uiPriority w:val="39"/>
    <w:unhideWhenUsed/>
    <w:qFormat/>
    <w:rsid w:val="00A16A23"/>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D597E"/>
    <w:pPr>
      <w:tabs>
        <w:tab w:val="left" w:pos="480"/>
        <w:tab w:val="right" w:leader="dot" w:pos="9016"/>
      </w:tabs>
      <w:spacing w:after="100"/>
    </w:pPr>
  </w:style>
  <w:style w:type="character" w:styleId="Hyperlink">
    <w:name w:val="Hyperlink"/>
    <w:basedOn w:val="DefaultParagraphFont"/>
    <w:uiPriority w:val="99"/>
    <w:unhideWhenUsed/>
    <w:rsid w:val="00A16A23"/>
    <w:rPr>
      <w:color w:val="467886" w:themeColor="hyperlink"/>
      <w:u w:val="single"/>
    </w:rPr>
  </w:style>
  <w:style w:type="paragraph" w:styleId="Header">
    <w:name w:val="header"/>
    <w:basedOn w:val="Normal"/>
    <w:link w:val="HeaderChar"/>
    <w:uiPriority w:val="99"/>
    <w:unhideWhenUsed/>
    <w:rsid w:val="002A00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0E4"/>
  </w:style>
  <w:style w:type="paragraph" w:styleId="Footer">
    <w:name w:val="footer"/>
    <w:basedOn w:val="Normal"/>
    <w:link w:val="FooterChar"/>
    <w:uiPriority w:val="99"/>
    <w:unhideWhenUsed/>
    <w:rsid w:val="002A00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0E4"/>
  </w:style>
  <w:style w:type="table" w:styleId="TableGrid">
    <w:name w:val="Table Grid"/>
    <w:basedOn w:val="TableNormal"/>
    <w:uiPriority w:val="39"/>
    <w:rsid w:val="00AB65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D27F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C4B54"/>
    <w:pPr>
      <w:spacing w:after="0"/>
    </w:pPr>
  </w:style>
  <w:style w:type="paragraph" w:customStyle="1" w:styleId="paragraph">
    <w:name w:val="paragraph"/>
    <w:basedOn w:val="Normal"/>
    <w:rsid w:val="00B86B6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86B6F"/>
  </w:style>
  <w:style w:type="character" w:customStyle="1" w:styleId="eop">
    <w:name w:val="eop"/>
    <w:basedOn w:val="DefaultParagraphFont"/>
    <w:rsid w:val="00B86B6F"/>
  </w:style>
  <w:style w:type="paragraph" w:styleId="Bibliography">
    <w:name w:val="Bibliography"/>
    <w:basedOn w:val="Normal"/>
    <w:next w:val="Normal"/>
    <w:uiPriority w:val="37"/>
    <w:unhideWhenUsed/>
    <w:rsid w:val="00065E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5220602">
      <w:bodyDiv w:val="1"/>
      <w:marLeft w:val="0"/>
      <w:marRight w:val="0"/>
      <w:marTop w:val="0"/>
      <w:marBottom w:val="0"/>
      <w:divBdr>
        <w:top w:val="none" w:sz="0" w:space="0" w:color="auto"/>
        <w:left w:val="none" w:sz="0" w:space="0" w:color="auto"/>
        <w:bottom w:val="none" w:sz="0" w:space="0" w:color="auto"/>
        <w:right w:val="none" w:sz="0" w:space="0" w:color="auto"/>
      </w:divBdr>
    </w:div>
    <w:div w:id="2019772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sharepoint.com/teams/FoundationGroup_F_8o0fgr_GRP/Shared%20Documents/General/Soap%20Box%20Car%20template.dotx"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sharepoint.com/teams/FoundationGroup_F_8o0fgr_GRP/Shared%20Documents/General/Soap%20Box%20Car%20template.dot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2512785_student_uwtsd_ac_uk/Documents/Attachments/soap%20box%20rally%20car%20repor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usd26</b:Tag>
    <b:SourceType>InternetSite</b:SourceType>
    <b:Guid>{958AB96D-6C6C-EE47-9EA4-6F4534F7230D}</b:Guid>
    <b:Title>us department of energy</b:Title>
    <b:URL>https://www.energy.gov/cmei/vehicles/lightweight-materials-cars-and-trucks</b:URL>
    <b:YearAccessed>2026</b:YearAccessed>
    <b:MonthAccessed>May</b:MonthAccessed>
    <b:DayAccessed>1</b:DayAccessed>
    <b:RefOrder>1</b:RefOrder>
  </b:Source>
  <b:Source>
    <b:Tag>Jef26</b:Tag>
    <b:SourceType>InternetSite</b:SourceType>
    <b:Guid>{2260BF12-410B-49E1-9798-D5F5FBD40FFD}</b:Guid>
    <b:Author>
      <b:Author>
        <b:NameList>
          <b:Person>
            <b:Last>Buffington</b:Last>
            <b:First>Jeff</b:First>
          </b:Person>
        </b:NameList>
      </b:Author>
    </b:Author>
    <b:Title>Autodesk instructables </b:Title>
    <b:YearAccessed>2026</b:YearAccessed>
    <b:MonthAccessed>may</b:MonthAccessed>
    <b:DayAccessed>8</b:DayAccessed>
    <b:URL>https://www.instructables.com/Soap-Box-Derby-Car-Overview/</b:URL>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3" ma:contentTypeDescription="Create a new document." ma:contentTypeScope="" ma:versionID="e84157a440a023c4836e0746da82e131">
  <xsd:schema xmlns:xsd="http://www.w3.org/2001/XMLSchema" xmlns:xs="http://www.w3.org/2001/XMLSchema" xmlns:p="http://schemas.microsoft.com/office/2006/metadata/properties" xmlns:ns2="fd41d52e-9461-4393-ad3b-ccff89098289" targetNamespace="http://schemas.microsoft.com/office/2006/metadata/properties" ma:root="true" ma:fieldsID="79a63d9fb7073ef3be5a91a68e851020" ns2:_="">
    <xsd:import namespace="fd41d52e-9461-4393-ad3b-ccff8909828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3BFD74A-8276-4E4F-BF0B-EEEF2CF6E72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6038AA4-E006-488E-8DD8-0D7AA9B00C35}">
  <ds:schemaRefs>
    <ds:schemaRef ds:uri="http://schemas.microsoft.com/sharepoint/v3/contenttype/forms"/>
  </ds:schemaRefs>
</ds:datastoreItem>
</file>

<file path=customXml/itemProps3.xml><?xml version="1.0" encoding="utf-8"?>
<ds:datastoreItem xmlns:ds="http://schemas.openxmlformats.org/officeDocument/2006/customXml" ds:itemID="{551E7ECB-3187-449D-9461-741CF0B09E21}">
  <ds:schemaRefs>
    <ds:schemaRef ds:uri="http://schemas.openxmlformats.org/officeDocument/2006/bibliography"/>
  </ds:schemaRefs>
</ds:datastoreItem>
</file>

<file path=customXml/itemProps4.xml><?xml version="1.0" encoding="utf-8"?>
<ds:datastoreItem xmlns:ds="http://schemas.openxmlformats.org/officeDocument/2006/customXml" ds:itemID="{D7D20F1C-BBA3-40B5-A1AF-312322C43D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41d52e-9461-4393-ad3b-ccff890982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soap%20box%20rally%20car%20report..dotx</Template>
  <TotalTime>2</TotalTime>
  <Pages>10</Pages>
  <Words>1738</Words>
  <Characters>9913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dc:creator>
  <cp:keywords/>
  <dc:description/>
  <cp:lastModifiedBy>Carys Thomas (2512785)</cp:lastModifiedBy>
  <cp:revision>1</cp:revision>
  <dcterms:created xsi:type="dcterms:W3CDTF">2026-05-08T21:00:00Z</dcterms:created>
  <dcterms:modified xsi:type="dcterms:W3CDTF">2026-05-08T21:02:00Z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GrammarlyDocumentId">
    <vt:lpwstr>1bb955a0-95a9-4ef7-ac4f-af3d6c624ea5</vt:lpwstr>
  </property>
</Properties>
</file>