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844B77" w14:textId="77777777" w:rsidR="004C35B5" w:rsidRPr="004C35B5" w:rsidRDefault="004C35B5" w:rsidP="004C35B5">
      <w:pPr>
        <w:spacing w:line="360" w:lineRule="auto"/>
        <w:jc w:val="both"/>
        <w:rPr>
          <w:rFonts w:eastAsiaTheme="minorEastAsia"/>
          <w:shd w:val="clear" w:color="auto" w:fill="E4E6EB"/>
          <w:lang w:eastAsia="en-GB"/>
        </w:rPr>
      </w:pPr>
      <w:r w:rsidRPr="004C35B5">
        <w:rPr>
          <w:rFonts w:eastAsiaTheme="minorEastAsia"/>
          <w:shd w:val="clear" w:color="auto" w:fill="E4E6EB"/>
          <w:lang w:eastAsia="en-GB"/>
        </w:rPr>
        <w:t xml:space="preserve">1.National and International Policies affect the global business environment in major ways. </w:t>
      </w:r>
      <w:proofErr w:type="gramStart"/>
      <w:r w:rsidRPr="004C35B5">
        <w:rPr>
          <w:rFonts w:eastAsiaTheme="minorEastAsia"/>
          <w:shd w:val="clear" w:color="auto" w:fill="E4E6EB"/>
          <w:lang w:eastAsia="en-GB"/>
        </w:rPr>
        <w:t>A governments policies</w:t>
      </w:r>
      <w:proofErr w:type="gramEnd"/>
      <w:r w:rsidRPr="004C35B5">
        <w:rPr>
          <w:rFonts w:eastAsiaTheme="minorEastAsia"/>
          <w:shd w:val="clear" w:color="auto" w:fill="E4E6EB"/>
          <w:lang w:eastAsia="en-GB"/>
        </w:rPr>
        <w:t xml:space="preserve"> play the main part in shaping the business environment. For </w:t>
      </w:r>
      <w:proofErr w:type="gramStart"/>
      <w:r w:rsidRPr="004C35B5">
        <w:rPr>
          <w:rFonts w:eastAsiaTheme="minorEastAsia"/>
          <w:shd w:val="clear" w:color="auto" w:fill="E4E6EB"/>
          <w:lang w:eastAsia="en-GB"/>
        </w:rPr>
        <w:t>example</w:t>
      </w:r>
      <w:proofErr w:type="gramEnd"/>
      <w:r w:rsidRPr="004C35B5">
        <w:rPr>
          <w:rFonts w:eastAsiaTheme="minorEastAsia"/>
          <w:shd w:val="clear" w:color="auto" w:fill="E4E6EB"/>
          <w:lang w:eastAsia="en-GB"/>
        </w:rPr>
        <w:t xml:space="preserve"> an inclination towards policies that develop globalisation would reduce trade barriers and make business more inclusive. On the other hand, things such as tariffs, for example the ones between Chine and the USA, can significantly hinder the business between the major forces.</w:t>
      </w:r>
    </w:p>
    <w:p w14:paraId="224FE2E8" w14:textId="77777777" w:rsidR="004C35B5" w:rsidRPr="004C35B5" w:rsidRDefault="004C35B5" w:rsidP="004C35B5">
      <w:pPr>
        <w:spacing w:line="360" w:lineRule="auto"/>
        <w:jc w:val="both"/>
        <w:rPr>
          <w:rFonts w:eastAsiaTheme="minorEastAsia"/>
          <w:shd w:val="clear" w:color="auto" w:fill="E4E6EB"/>
          <w:lang w:eastAsia="en-GB"/>
        </w:rPr>
      </w:pPr>
      <w:r w:rsidRPr="004C35B5">
        <w:rPr>
          <w:rFonts w:eastAsiaTheme="minorEastAsia"/>
          <w:shd w:val="clear" w:color="auto" w:fill="E4E6EB"/>
          <w:lang w:eastAsia="en-GB"/>
        </w:rPr>
        <w:t xml:space="preserve">2.Porter's diamond model is a business strategy that suggests that the </w:t>
      </w:r>
      <w:proofErr w:type="spellStart"/>
      <w:r w:rsidRPr="004C35B5">
        <w:rPr>
          <w:rFonts w:eastAsiaTheme="minorEastAsia"/>
          <w:shd w:val="clear" w:color="auto" w:fill="E4E6EB"/>
          <w:lang w:eastAsia="en-GB"/>
        </w:rPr>
        <w:t>competiveness</w:t>
      </w:r>
      <w:proofErr w:type="spellEnd"/>
      <w:r w:rsidRPr="004C35B5">
        <w:rPr>
          <w:rFonts w:eastAsiaTheme="minorEastAsia"/>
          <w:shd w:val="clear" w:color="auto" w:fill="E4E6EB"/>
          <w:lang w:eastAsia="en-GB"/>
        </w:rPr>
        <w:t xml:space="preserve"> of businesses is directly interlinked to other businesses. Porter suggests that national business advantages can be analysed and transformed into </w:t>
      </w:r>
      <w:proofErr w:type="spellStart"/>
      <w:r w:rsidRPr="004C35B5">
        <w:rPr>
          <w:rFonts w:eastAsiaTheme="minorEastAsia"/>
          <w:shd w:val="clear" w:color="auto" w:fill="E4E6EB"/>
          <w:lang w:eastAsia="en-GB"/>
        </w:rPr>
        <w:t>nternational</w:t>
      </w:r>
      <w:proofErr w:type="spellEnd"/>
      <w:r w:rsidRPr="004C35B5">
        <w:rPr>
          <w:rFonts w:eastAsiaTheme="minorEastAsia"/>
          <w:shd w:val="clear" w:color="auto" w:fill="E4E6EB"/>
          <w:lang w:eastAsia="en-GB"/>
        </w:rPr>
        <w:t xml:space="preserve"> ones. Advantages of this method are that by considering factors such as fluctuations in the market, government policies and chance events, on a national level, a business would be better equipped to do so on a global level. The business model considers factor conditions. These are factors such as infrastructure and informational resources. It is also important, when using the method to consider the nature and the size of the market.</w:t>
      </w:r>
    </w:p>
    <w:p w14:paraId="7F6E5B56" w14:textId="132F3E14" w:rsidR="00614D34" w:rsidRPr="00614D34" w:rsidRDefault="004C35B5" w:rsidP="00614D34">
      <w:pPr>
        <w:rPr>
          <w:rFonts w:ascii="inherit" w:eastAsia="Times New Roman" w:hAnsi="inherit" w:cs="Times New Roman"/>
          <w:color w:val="auto"/>
          <w:sz w:val="24"/>
          <w:szCs w:val="24"/>
          <w:lang w:eastAsia="en-GB"/>
        </w:rPr>
      </w:pPr>
      <w:r w:rsidRPr="004C35B5">
        <w:rPr>
          <w:rFonts w:ascii="Arial" w:eastAsiaTheme="minorEastAsia" w:hAnsi="Arial" w:cs="Arial"/>
          <w:color w:val="auto"/>
          <w:sz w:val="22"/>
          <w:szCs w:val="22"/>
          <w:lang w:eastAsia="en-GB"/>
        </w:rPr>
        <w:t xml:space="preserve">3. There are variety of reasons why organization should be </w:t>
      </w:r>
      <w:proofErr w:type="gramStart"/>
      <w:r w:rsidRPr="004C35B5">
        <w:rPr>
          <w:rFonts w:ascii="Arial" w:eastAsiaTheme="minorEastAsia" w:hAnsi="Arial" w:cs="Arial"/>
          <w:color w:val="auto"/>
          <w:sz w:val="22"/>
          <w:szCs w:val="22"/>
          <w:lang w:eastAsia="en-GB"/>
        </w:rPr>
        <w:t>engage</w:t>
      </w:r>
      <w:proofErr w:type="gramEnd"/>
      <w:r w:rsidRPr="004C35B5">
        <w:rPr>
          <w:rFonts w:ascii="Arial" w:eastAsiaTheme="minorEastAsia" w:hAnsi="Arial" w:cs="Arial"/>
          <w:color w:val="auto"/>
          <w:sz w:val="22"/>
          <w:szCs w:val="22"/>
          <w:lang w:eastAsia="en-GB"/>
        </w:rPr>
        <w:t xml:space="preserve"> in the international trade the most </w:t>
      </w:r>
      <w:proofErr w:type="spellStart"/>
      <w:r w:rsidRPr="004C35B5">
        <w:rPr>
          <w:rFonts w:ascii="Arial" w:eastAsiaTheme="minorEastAsia" w:hAnsi="Arial" w:cs="Arial"/>
          <w:color w:val="auto"/>
          <w:sz w:val="22"/>
          <w:szCs w:val="22"/>
          <w:lang w:eastAsia="en-GB"/>
        </w:rPr>
        <w:t>imoprtant</w:t>
      </w:r>
      <w:proofErr w:type="spellEnd"/>
      <w:r w:rsidRPr="004C35B5">
        <w:rPr>
          <w:rFonts w:ascii="Arial" w:eastAsiaTheme="minorEastAsia" w:hAnsi="Arial" w:cs="Arial"/>
          <w:color w:val="auto"/>
          <w:sz w:val="22"/>
          <w:szCs w:val="22"/>
          <w:lang w:eastAsia="en-GB"/>
        </w:rPr>
        <w:t xml:space="preserve"> reasons are increase of sales and improve of profit. </w:t>
      </w:r>
      <w:proofErr w:type="gramStart"/>
      <w:r w:rsidRPr="004C35B5">
        <w:rPr>
          <w:rFonts w:ascii="Arial" w:eastAsiaTheme="minorEastAsia" w:hAnsi="Arial" w:cs="Arial"/>
          <w:color w:val="auto"/>
          <w:sz w:val="22"/>
          <w:szCs w:val="22"/>
          <w:lang w:eastAsia="en-GB"/>
        </w:rPr>
        <w:t>Also</w:t>
      </w:r>
      <w:proofErr w:type="gramEnd"/>
      <w:r w:rsidRPr="004C35B5">
        <w:rPr>
          <w:rFonts w:ascii="Arial" w:eastAsiaTheme="minorEastAsia" w:hAnsi="Arial" w:cs="Arial"/>
          <w:color w:val="auto"/>
          <w:sz w:val="22"/>
          <w:szCs w:val="22"/>
          <w:lang w:eastAsia="en-GB"/>
        </w:rPr>
        <w:t xml:space="preserve"> when the organization is engage in the international trade it minimize the risk off reginal issues affecting the trade, getting more </w:t>
      </w:r>
      <w:proofErr w:type="spellStart"/>
      <w:r w:rsidRPr="004C35B5">
        <w:rPr>
          <w:rFonts w:ascii="Arial" w:eastAsiaTheme="minorEastAsia" w:hAnsi="Arial" w:cs="Arial"/>
          <w:color w:val="auto"/>
          <w:sz w:val="22"/>
          <w:szCs w:val="22"/>
          <w:lang w:eastAsia="en-GB"/>
        </w:rPr>
        <w:t>competative</w:t>
      </w:r>
      <w:proofErr w:type="spellEnd"/>
      <w:r w:rsidRPr="004C35B5">
        <w:rPr>
          <w:rFonts w:ascii="Arial" w:eastAsiaTheme="minorEastAsia" w:hAnsi="Arial" w:cs="Arial"/>
          <w:color w:val="3A3A3A"/>
          <w:sz w:val="27"/>
          <w:szCs w:val="27"/>
          <w:bdr w:val="none" w:sz="0" w:space="0" w:color="auto" w:frame="1"/>
          <w:shd w:val="clear" w:color="auto" w:fill="FFFFFF"/>
          <w:lang w:eastAsia="en-GB"/>
        </w:rPr>
        <w:t>.</w:t>
      </w:r>
      <w:r w:rsidR="00614D34" w:rsidRPr="00614D34">
        <w:rPr>
          <w:rFonts w:ascii="inherit" w:eastAsia="Times New Roman" w:hAnsi="inherit" w:cs="Times New Roman"/>
          <w:color w:val="auto"/>
          <w:sz w:val="24"/>
          <w:szCs w:val="24"/>
          <w:lang w:eastAsia="en-GB"/>
        </w:rPr>
        <w:t xml:space="preserve"> </w:t>
      </w:r>
      <w:r w:rsidR="00614D34" w:rsidRPr="00614D34">
        <w:rPr>
          <w:rFonts w:ascii="inherit" w:eastAsia="Times New Roman" w:hAnsi="inherit" w:cs="Times New Roman"/>
          <w:color w:val="auto"/>
          <w:sz w:val="24"/>
          <w:szCs w:val="24"/>
          <w:lang w:eastAsia="en-GB"/>
        </w:rPr>
        <w:t xml:space="preserve">Businesses often expand beyond their borders to minimize the risk of hindering the growth in their home country. For example, western markets that experienced negative growth expanded and chose to invest in emerging ones, which seems like the natural progression of any firm </w:t>
      </w:r>
      <w:proofErr w:type="spellStart"/>
      <w:r w:rsidR="00614D34" w:rsidRPr="00614D34">
        <w:rPr>
          <w:rFonts w:ascii="inherit" w:eastAsia="Times New Roman" w:hAnsi="inherit" w:cs="Times New Roman"/>
          <w:color w:val="auto"/>
          <w:sz w:val="24"/>
          <w:szCs w:val="24"/>
          <w:lang w:eastAsia="en-GB"/>
        </w:rPr>
        <w:t>deisiring</w:t>
      </w:r>
      <w:proofErr w:type="spellEnd"/>
      <w:r w:rsidR="00614D34" w:rsidRPr="00614D34">
        <w:rPr>
          <w:rFonts w:ascii="inherit" w:eastAsia="Times New Roman" w:hAnsi="inherit" w:cs="Times New Roman"/>
          <w:color w:val="auto"/>
          <w:sz w:val="24"/>
          <w:szCs w:val="24"/>
          <w:lang w:eastAsia="en-GB"/>
        </w:rPr>
        <w:t xml:space="preserve"> growth. </w:t>
      </w:r>
      <w:proofErr w:type="spellStart"/>
      <w:r w:rsidR="00614D34" w:rsidRPr="00614D34">
        <w:rPr>
          <w:rFonts w:ascii="inherit" w:eastAsia="Times New Roman" w:hAnsi="inherit" w:cs="Times New Roman"/>
          <w:color w:val="auto"/>
          <w:sz w:val="24"/>
          <w:szCs w:val="24"/>
          <w:lang w:eastAsia="en-GB"/>
        </w:rPr>
        <w:t>Morever</w:t>
      </w:r>
      <w:proofErr w:type="spellEnd"/>
      <w:r w:rsidR="00614D34" w:rsidRPr="00614D34">
        <w:rPr>
          <w:rFonts w:ascii="inherit" w:eastAsia="Times New Roman" w:hAnsi="inherit" w:cs="Times New Roman"/>
          <w:color w:val="auto"/>
          <w:sz w:val="24"/>
          <w:szCs w:val="24"/>
          <w:lang w:eastAsia="en-GB"/>
        </w:rPr>
        <w:t>, by spreading investments over different countries, so do you spread the risk of economic, social and political issues.</w:t>
      </w:r>
    </w:p>
    <w:p w14:paraId="47B2E8EE" w14:textId="77777777" w:rsidR="00614D34" w:rsidRPr="00614D34" w:rsidRDefault="00614D34" w:rsidP="00614D34">
      <w:pPr>
        <w:spacing w:after="0" w:line="240" w:lineRule="auto"/>
        <w:rPr>
          <w:rFonts w:ascii="inherit" w:eastAsia="Times New Roman" w:hAnsi="inherit" w:cs="Times New Roman"/>
          <w:color w:val="auto"/>
          <w:sz w:val="24"/>
          <w:szCs w:val="24"/>
          <w:lang w:eastAsia="en-GB"/>
        </w:rPr>
      </w:pPr>
    </w:p>
    <w:p w14:paraId="359EC183" w14:textId="77777777" w:rsidR="00614D34" w:rsidRPr="00614D34" w:rsidRDefault="00614D34" w:rsidP="00614D34">
      <w:pPr>
        <w:pBdr>
          <w:bottom w:val="single" w:sz="6" w:space="1" w:color="auto"/>
        </w:pBdr>
        <w:spacing w:after="0" w:line="240" w:lineRule="auto"/>
        <w:jc w:val="center"/>
        <w:rPr>
          <w:rFonts w:ascii="Arial" w:eastAsia="Times New Roman" w:hAnsi="Arial" w:cs="Arial"/>
          <w:vanish/>
          <w:color w:val="auto"/>
          <w:sz w:val="16"/>
          <w:szCs w:val="16"/>
          <w:lang w:eastAsia="en-GB"/>
        </w:rPr>
      </w:pPr>
      <w:r w:rsidRPr="00614D34">
        <w:rPr>
          <w:rFonts w:ascii="Arial" w:eastAsia="Times New Roman" w:hAnsi="Arial" w:cs="Arial"/>
          <w:vanish/>
          <w:color w:val="auto"/>
          <w:sz w:val="16"/>
          <w:szCs w:val="16"/>
          <w:lang w:eastAsia="en-GB"/>
        </w:rPr>
        <w:t>Top of Form</w:t>
      </w:r>
    </w:p>
    <w:p w14:paraId="6DC0AD7A" w14:textId="26728A45" w:rsidR="004C35B5" w:rsidRPr="004C35B5" w:rsidRDefault="004C35B5" w:rsidP="004C35B5">
      <w:pPr>
        <w:spacing w:line="360" w:lineRule="auto"/>
        <w:jc w:val="both"/>
        <w:rPr>
          <w:rFonts w:ascii="Arial" w:eastAsiaTheme="minorEastAsia" w:hAnsi="Arial" w:cs="Arial"/>
          <w:color w:val="auto"/>
          <w:sz w:val="22"/>
          <w:szCs w:val="22"/>
          <w:lang w:eastAsia="en-GB"/>
        </w:rPr>
      </w:pPr>
    </w:p>
    <w:p w14:paraId="13CC214D" w14:textId="77777777" w:rsidR="004C35B5" w:rsidRPr="004C35B5" w:rsidRDefault="004C35B5" w:rsidP="004C35B5">
      <w:pPr>
        <w:spacing w:line="360" w:lineRule="auto"/>
        <w:jc w:val="both"/>
        <w:rPr>
          <w:rFonts w:eastAsiaTheme="minorEastAsia"/>
          <w:shd w:val="clear" w:color="auto" w:fill="E4E6EB"/>
          <w:lang w:eastAsia="en-GB"/>
        </w:rPr>
      </w:pPr>
      <w:r w:rsidRPr="004C35B5">
        <w:rPr>
          <w:rFonts w:ascii="Arial" w:eastAsiaTheme="minorEastAsia" w:hAnsi="Arial" w:cs="Arial"/>
          <w:color w:val="auto"/>
          <w:sz w:val="22"/>
          <w:szCs w:val="22"/>
          <w:lang w:eastAsia="en-GB"/>
        </w:rPr>
        <w:t xml:space="preserve">4. </w:t>
      </w:r>
      <w:r w:rsidRPr="004C35B5">
        <w:rPr>
          <w:rFonts w:eastAsiaTheme="minorEastAsia"/>
          <w:shd w:val="clear" w:color="auto" w:fill="E4E6EB"/>
          <w:lang w:eastAsia="en-GB"/>
        </w:rPr>
        <w:t xml:space="preserve">Organisations assess markets in action to choose a specific country for evaluation and lower down the area which they will evaluate further they assess markets in action to estimate their potential market size and competition this is useful as you will have </w:t>
      </w:r>
      <w:proofErr w:type="spellStart"/>
      <w:proofErr w:type="gramStart"/>
      <w:r w:rsidRPr="004C35B5">
        <w:rPr>
          <w:rFonts w:eastAsiaTheme="minorEastAsia"/>
          <w:shd w:val="clear" w:color="auto" w:fill="E4E6EB"/>
          <w:lang w:eastAsia="en-GB"/>
        </w:rPr>
        <w:t>a</w:t>
      </w:r>
      <w:proofErr w:type="spellEnd"/>
      <w:proofErr w:type="gramEnd"/>
      <w:r w:rsidRPr="004C35B5">
        <w:rPr>
          <w:rFonts w:eastAsiaTheme="minorEastAsia"/>
          <w:shd w:val="clear" w:color="auto" w:fill="E4E6EB"/>
          <w:lang w:eastAsia="en-GB"/>
        </w:rPr>
        <w:t xml:space="preserve"> almost clear end point and final for your market. Microeconomics analyses the decisions made by government and countries and focuses down on the action of individuals agents </w:t>
      </w:r>
      <w:proofErr w:type="spellStart"/>
      <w:r w:rsidRPr="004C35B5">
        <w:rPr>
          <w:rFonts w:eastAsiaTheme="minorEastAsia"/>
          <w:shd w:val="clear" w:color="auto" w:fill="E4E6EB"/>
          <w:lang w:eastAsia="en-GB"/>
        </w:rPr>
        <w:t>witihn</w:t>
      </w:r>
      <w:proofErr w:type="spellEnd"/>
      <w:r w:rsidRPr="004C35B5">
        <w:rPr>
          <w:rFonts w:eastAsiaTheme="minorEastAsia"/>
          <w:shd w:val="clear" w:color="auto" w:fill="E4E6EB"/>
          <w:lang w:eastAsia="en-GB"/>
        </w:rPr>
        <w:t xml:space="preserve"> </w:t>
      </w:r>
      <w:r w:rsidRPr="004C35B5">
        <w:rPr>
          <w:rFonts w:eastAsiaTheme="minorEastAsia"/>
          <w:shd w:val="clear" w:color="auto" w:fill="E4E6EB"/>
          <w:lang w:eastAsia="en-GB"/>
        </w:rPr>
        <w:lastRenderedPageBreak/>
        <w:t xml:space="preserve">the economy like businesses macroeconomic looks at the economy as a big picture it focuses on big issues like unemployment of </w:t>
      </w:r>
      <w:proofErr w:type="gramStart"/>
      <w:r w:rsidRPr="004C35B5">
        <w:rPr>
          <w:rFonts w:eastAsiaTheme="minorEastAsia"/>
          <w:shd w:val="clear" w:color="auto" w:fill="E4E6EB"/>
          <w:lang w:eastAsia="en-GB"/>
        </w:rPr>
        <w:t>people ,</w:t>
      </w:r>
      <w:proofErr w:type="gramEnd"/>
      <w:r w:rsidRPr="004C35B5">
        <w:rPr>
          <w:rFonts w:eastAsiaTheme="minorEastAsia"/>
          <w:shd w:val="clear" w:color="auto" w:fill="E4E6EB"/>
          <w:lang w:eastAsia="en-GB"/>
        </w:rPr>
        <w:t xml:space="preserve"> the increase in prices and growth of production. International forces are reshaping the world of business they are: More </w:t>
      </w:r>
    </w:p>
    <w:p w14:paraId="192643BE" w14:textId="77777777" w:rsidR="004C35B5" w:rsidRPr="004C35B5" w:rsidRDefault="004C35B5" w:rsidP="004C35B5">
      <w:pPr>
        <w:spacing w:line="360" w:lineRule="auto"/>
        <w:jc w:val="both"/>
        <w:rPr>
          <w:rFonts w:asciiTheme="minorHAnsi" w:eastAsiaTheme="minorEastAsia" w:hAnsiTheme="minorHAnsi" w:cstheme="minorBidi"/>
          <w:color w:val="auto"/>
          <w:sz w:val="22"/>
          <w:szCs w:val="22"/>
          <w:lang w:eastAsia="en-GB"/>
        </w:rPr>
      </w:pPr>
      <w:r w:rsidRPr="004C35B5">
        <w:rPr>
          <w:rFonts w:eastAsiaTheme="minorEastAsia"/>
          <w:shd w:val="clear" w:color="auto" w:fill="E4E6EB"/>
          <w:lang w:eastAsia="en-GB"/>
        </w:rPr>
        <w:t xml:space="preserve">options for production </w:t>
      </w:r>
      <w:proofErr w:type="gramStart"/>
      <w:r w:rsidRPr="004C35B5">
        <w:rPr>
          <w:rFonts w:eastAsiaTheme="minorEastAsia"/>
          <w:shd w:val="clear" w:color="auto" w:fill="E4E6EB"/>
          <w:lang w:eastAsia="en-GB"/>
        </w:rPr>
        <w:t>The</w:t>
      </w:r>
      <w:proofErr w:type="gramEnd"/>
      <w:r w:rsidRPr="004C35B5">
        <w:rPr>
          <w:rFonts w:eastAsiaTheme="minorEastAsia"/>
          <w:shd w:val="clear" w:color="auto" w:fill="E4E6EB"/>
          <w:lang w:eastAsia="en-GB"/>
        </w:rPr>
        <w:t xml:space="preserve"> chance to create new markets Small firms can think big A more level playing field Networks Culture is no constraint Regionalisation not globalisation All of these are crucial for organisations as they are the main rules and are the same for everyone hence why it’s global. </w:t>
      </w:r>
    </w:p>
    <w:p w14:paraId="05563E93" w14:textId="77777777" w:rsidR="004C35B5" w:rsidRDefault="004C35B5" w:rsidP="004C35B5">
      <w:pPr>
        <w:spacing w:line="360" w:lineRule="auto"/>
        <w:jc w:val="both"/>
        <w:rPr>
          <w:shd w:val="clear" w:color="auto" w:fill="E4E6EB"/>
        </w:rPr>
      </w:pPr>
      <w:r>
        <w:rPr>
          <w:shd w:val="clear" w:color="auto" w:fill="E4E6EB"/>
        </w:rPr>
        <w:t xml:space="preserve">2.Porter's diamond model is a business strategy that suggests that the </w:t>
      </w:r>
      <w:proofErr w:type="spellStart"/>
      <w:r>
        <w:rPr>
          <w:shd w:val="clear" w:color="auto" w:fill="E4E6EB"/>
        </w:rPr>
        <w:t>competiveness</w:t>
      </w:r>
      <w:proofErr w:type="spellEnd"/>
      <w:r>
        <w:rPr>
          <w:shd w:val="clear" w:color="auto" w:fill="E4E6EB"/>
        </w:rPr>
        <w:t xml:space="preserve"> of businesses is directly interlinked to other businesses. Porter suggests that national business advantages can be analysed and transformed into </w:t>
      </w:r>
      <w:proofErr w:type="spellStart"/>
      <w:r>
        <w:rPr>
          <w:shd w:val="clear" w:color="auto" w:fill="E4E6EB"/>
        </w:rPr>
        <w:t>nternational</w:t>
      </w:r>
      <w:proofErr w:type="spellEnd"/>
      <w:r>
        <w:rPr>
          <w:shd w:val="clear" w:color="auto" w:fill="E4E6EB"/>
        </w:rPr>
        <w:t xml:space="preserve"> ones. Advantages of this method are that by considering factors such as fluctuations in the market, government policies and chance events, on a national level, a business would be better equipped to do so on a global level.</w:t>
      </w:r>
      <w:r w:rsidRPr="007D40A0">
        <w:rPr>
          <w:shd w:val="clear" w:color="auto" w:fill="E4E6EB"/>
        </w:rPr>
        <w:t xml:space="preserve"> </w:t>
      </w:r>
      <w:r>
        <w:rPr>
          <w:shd w:val="clear" w:color="auto" w:fill="E4E6EB"/>
        </w:rPr>
        <w:t>The business model considers factor conditions. These are factors such as infrastructure and informational resources.</w:t>
      </w:r>
      <w:r w:rsidRPr="007D40A0">
        <w:rPr>
          <w:shd w:val="clear" w:color="auto" w:fill="E4E6EB"/>
        </w:rPr>
        <w:t xml:space="preserve"> </w:t>
      </w:r>
      <w:r>
        <w:rPr>
          <w:shd w:val="clear" w:color="auto" w:fill="E4E6EB"/>
        </w:rPr>
        <w:t>It is also important, when using the method to consider the nature and the size of the market.</w:t>
      </w:r>
    </w:p>
    <w:p w14:paraId="58AB2F58" w14:textId="77777777" w:rsidR="004C35B5" w:rsidRPr="00A21D1B" w:rsidRDefault="004C35B5" w:rsidP="004C35B5">
      <w:pPr>
        <w:spacing w:line="360" w:lineRule="auto"/>
        <w:jc w:val="both"/>
        <w:rPr>
          <w:rFonts w:ascii="Arial" w:hAnsi="Arial" w:cs="Arial"/>
        </w:rPr>
      </w:pPr>
      <w:r w:rsidRPr="00A21D1B">
        <w:rPr>
          <w:rFonts w:ascii="Arial" w:hAnsi="Arial" w:cs="Arial"/>
        </w:rPr>
        <w:t>3</w:t>
      </w:r>
      <w:r>
        <w:rPr>
          <w:rFonts w:ascii="Arial" w:hAnsi="Arial" w:cs="Arial"/>
        </w:rPr>
        <w:t xml:space="preserve">. There are variety of reasons why organization should be </w:t>
      </w:r>
      <w:proofErr w:type="gramStart"/>
      <w:r>
        <w:rPr>
          <w:rFonts w:ascii="Arial" w:hAnsi="Arial" w:cs="Arial"/>
        </w:rPr>
        <w:t>engage</w:t>
      </w:r>
      <w:proofErr w:type="gramEnd"/>
      <w:r>
        <w:rPr>
          <w:rFonts w:ascii="Arial" w:hAnsi="Arial" w:cs="Arial"/>
        </w:rPr>
        <w:t xml:space="preserve"> in the international trade the most </w:t>
      </w:r>
      <w:proofErr w:type="spellStart"/>
      <w:r>
        <w:rPr>
          <w:rFonts w:ascii="Arial" w:hAnsi="Arial" w:cs="Arial"/>
        </w:rPr>
        <w:t>imoprtant</w:t>
      </w:r>
      <w:proofErr w:type="spellEnd"/>
      <w:r>
        <w:rPr>
          <w:rFonts w:ascii="Arial" w:hAnsi="Arial" w:cs="Arial"/>
        </w:rPr>
        <w:t xml:space="preserve"> reasons are increase of sales and improve of profit. </w:t>
      </w:r>
      <w:proofErr w:type="gramStart"/>
      <w:r>
        <w:rPr>
          <w:rFonts w:ascii="Arial" w:hAnsi="Arial" w:cs="Arial"/>
        </w:rPr>
        <w:t>Also</w:t>
      </w:r>
      <w:proofErr w:type="gramEnd"/>
      <w:r>
        <w:rPr>
          <w:rFonts w:ascii="Arial" w:hAnsi="Arial" w:cs="Arial"/>
        </w:rPr>
        <w:t xml:space="preserve"> when the organization is engage in the international trade it minimize the risk off reginal issues affecting the trade, getting more </w:t>
      </w:r>
      <w:proofErr w:type="spellStart"/>
      <w:r>
        <w:rPr>
          <w:rFonts w:ascii="Arial" w:hAnsi="Arial" w:cs="Arial"/>
        </w:rPr>
        <w:t>competative</w:t>
      </w:r>
      <w:proofErr w:type="spellEnd"/>
      <w:r>
        <w:rPr>
          <w:rFonts w:ascii="Arial" w:hAnsi="Arial" w:cs="Arial"/>
          <w:color w:val="3A3A3A"/>
          <w:sz w:val="27"/>
          <w:szCs w:val="27"/>
          <w:bdr w:val="none" w:sz="0" w:space="0" w:color="auto" w:frame="1"/>
          <w:shd w:val="clear" w:color="auto" w:fill="FFFFFF"/>
        </w:rPr>
        <w:t>.</w:t>
      </w:r>
    </w:p>
    <w:p w14:paraId="3A4427AC" w14:textId="77777777" w:rsidR="004C35B5" w:rsidRDefault="004C35B5" w:rsidP="004C35B5">
      <w:pPr>
        <w:spacing w:line="360" w:lineRule="auto"/>
        <w:jc w:val="both"/>
        <w:rPr>
          <w:shd w:val="clear" w:color="auto" w:fill="E4E6EB"/>
        </w:rPr>
      </w:pPr>
      <w:r w:rsidRPr="00A21D1B">
        <w:rPr>
          <w:rFonts w:ascii="Arial" w:hAnsi="Arial" w:cs="Arial"/>
        </w:rPr>
        <w:t>4</w:t>
      </w:r>
      <w:r>
        <w:rPr>
          <w:rFonts w:ascii="Arial" w:hAnsi="Arial" w:cs="Arial"/>
        </w:rPr>
        <w:t xml:space="preserve">. </w:t>
      </w:r>
      <w:r>
        <w:rPr>
          <w:shd w:val="clear" w:color="auto" w:fill="E4E6EB"/>
        </w:rPr>
        <w:t xml:space="preserve">Organisations assess markets in action to choose a specific country for evaluation and lower down the area which they will evaluate further they assess markets in action to estimate their potential market size and competition this is useful as you will have </w:t>
      </w:r>
      <w:proofErr w:type="spellStart"/>
      <w:proofErr w:type="gramStart"/>
      <w:r>
        <w:rPr>
          <w:shd w:val="clear" w:color="auto" w:fill="E4E6EB"/>
        </w:rPr>
        <w:t>a</w:t>
      </w:r>
      <w:proofErr w:type="spellEnd"/>
      <w:proofErr w:type="gramEnd"/>
      <w:r>
        <w:rPr>
          <w:shd w:val="clear" w:color="auto" w:fill="E4E6EB"/>
        </w:rPr>
        <w:t xml:space="preserve"> almost clear end point and final for your market. Microeconomics analyses the decisions made by government and countries and focuses down on the action of individuals agents </w:t>
      </w:r>
      <w:proofErr w:type="spellStart"/>
      <w:r>
        <w:rPr>
          <w:shd w:val="clear" w:color="auto" w:fill="E4E6EB"/>
        </w:rPr>
        <w:t>witihn</w:t>
      </w:r>
      <w:proofErr w:type="spellEnd"/>
      <w:r>
        <w:rPr>
          <w:shd w:val="clear" w:color="auto" w:fill="E4E6EB"/>
        </w:rPr>
        <w:t xml:space="preserve"> the economy like businesses macroeconomic looks at the economy as a big picture it </w:t>
      </w:r>
      <w:r>
        <w:rPr>
          <w:shd w:val="clear" w:color="auto" w:fill="E4E6EB"/>
        </w:rPr>
        <w:lastRenderedPageBreak/>
        <w:t xml:space="preserve">focuses on big issues like unemployment of </w:t>
      </w:r>
      <w:proofErr w:type="gramStart"/>
      <w:r>
        <w:rPr>
          <w:shd w:val="clear" w:color="auto" w:fill="E4E6EB"/>
        </w:rPr>
        <w:t>people ,</w:t>
      </w:r>
      <w:proofErr w:type="gramEnd"/>
      <w:r>
        <w:rPr>
          <w:shd w:val="clear" w:color="auto" w:fill="E4E6EB"/>
        </w:rPr>
        <w:t xml:space="preserve"> the increase in prices and growth of production.</w:t>
      </w:r>
      <w:r w:rsidRPr="00AC3E8D">
        <w:rPr>
          <w:shd w:val="clear" w:color="auto" w:fill="E4E6EB"/>
        </w:rPr>
        <w:t xml:space="preserve"> </w:t>
      </w:r>
      <w:r>
        <w:rPr>
          <w:shd w:val="clear" w:color="auto" w:fill="E4E6EB"/>
        </w:rPr>
        <w:t xml:space="preserve">International forces are reshaping the world of business they are: More </w:t>
      </w:r>
    </w:p>
    <w:p w14:paraId="63B2D01E" w14:textId="77777777" w:rsidR="004C35B5" w:rsidRPr="002D6899" w:rsidRDefault="004C35B5" w:rsidP="004C35B5">
      <w:pPr>
        <w:spacing w:line="360" w:lineRule="auto"/>
        <w:jc w:val="both"/>
        <w:rPr>
          <w:rFonts w:asciiTheme="minorHAnsi" w:hAnsiTheme="minorHAnsi" w:cstheme="minorBidi"/>
          <w:color w:val="auto"/>
          <w:sz w:val="22"/>
          <w:szCs w:val="22"/>
        </w:rPr>
      </w:pPr>
      <w:r>
        <w:rPr>
          <w:shd w:val="clear" w:color="auto" w:fill="E4E6EB"/>
        </w:rPr>
        <w:t xml:space="preserve">options for production </w:t>
      </w:r>
      <w:proofErr w:type="gramStart"/>
      <w:r>
        <w:rPr>
          <w:shd w:val="clear" w:color="auto" w:fill="E4E6EB"/>
        </w:rPr>
        <w:t>The</w:t>
      </w:r>
      <w:proofErr w:type="gramEnd"/>
      <w:r>
        <w:rPr>
          <w:shd w:val="clear" w:color="auto" w:fill="E4E6EB"/>
        </w:rPr>
        <w:t xml:space="preserve"> chance to create new markets Small firms can think big A more level playing field Networks Culture is no constraint Regionalisation not globalisation All of these are crucial for organisations as they are the main rules and are the same for everyone hence why it’s global. </w:t>
      </w:r>
    </w:p>
    <w:p w14:paraId="219F0F32" w14:textId="77777777" w:rsidR="004C35B5" w:rsidRDefault="004C35B5"/>
    <w:sectPr w:rsidR="004C35B5">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EEB312" w14:textId="77777777" w:rsidR="00FA6FC8" w:rsidRDefault="00FA6FC8" w:rsidP="004C35B5">
      <w:pPr>
        <w:spacing w:after="0" w:line="240" w:lineRule="auto"/>
      </w:pPr>
      <w:r>
        <w:separator/>
      </w:r>
    </w:p>
  </w:endnote>
  <w:endnote w:type="continuationSeparator" w:id="0">
    <w:p w14:paraId="5C27F0C4" w14:textId="77777777" w:rsidR="00FA6FC8" w:rsidRDefault="00FA6FC8" w:rsidP="004C3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Historic">
    <w:panose1 w:val="020B0502040204020203"/>
    <w:charset w:val="00"/>
    <w:family w:val="swiss"/>
    <w:pitch w:val="variable"/>
    <w:sig w:usb0="800001EF" w:usb1="02000002" w:usb2="0060C08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AEEA84" w14:textId="77777777" w:rsidR="004C35B5" w:rsidRDefault="004C35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DDBF14" w14:textId="77777777" w:rsidR="004C35B5" w:rsidRDefault="004C35B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7ACB81" w14:textId="77777777" w:rsidR="004C35B5" w:rsidRDefault="004C3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88099B" w14:textId="77777777" w:rsidR="00FA6FC8" w:rsidRDefault="00FA6FC8" w:rsidP="004C35B5">
      <w:pPr>
        <w:spacing w:after="0" w:line="240" w:lineRule="auto"/>
      </w:pPr>
      <w:r>
        <w:separator/>
      </w:r>
    </w:p>
  </w:footnote>
  <w:footnote w:type="continuationSeparator" w:id="0">
    <w:p w14:paraId="2623D245" w14:textId="77777777" w:rsidR="00FA6FC8" w:rsidRDefault="00FA6FC8" w:rsidP="004C35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C93881" w14:textId="77777777" w:rsidR="004C35B5" w:rsidRDefault="004C35B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DF2BBC" w14:textId="77777777" w:rsidR="004C35B5" w:rsidRPr="004C35B5" w:rsidRDefault="004C35B5" w:rsidP="004C35B5">
    <w:pPr>
      <w:rPr>
        <w:rFonts w:asciiTheme="minorHAnsi" w:eastAsiaTheme="minorEastAsia" w:hAnsiTheme="minorHAnsi" w:cstheme="minorBidi"/>
        <w:color w:val="auto"/>
        <w:sz w:val="22"/>
        <w:szCs w:val="22"/>
        <w:lang w:eastAsia="en-GB"/>
      </w:rPr>
    </w:pPr>
    <w:bookmarkStart w:id="0" w:name="_Hlk77065430"/>
    <w:r w:rsidRPr="004C35B5">
      <w:rPr>
        <w:rFonts w:asciiTheme="minorHAnsi" w:eastAsiaTheme="minorEastAsia" w:hAnsiTheme="minorHAnsi" w:cstheme="minorBidi"/>
        <w:color w:val="auto"/>
        <w:sz w:val="22"/>
        <w:szCs w:val="22"/>
        <w:lang w:eastAsia="en-GB"/>
      </w:rPr>
      <w:t>Anton Yordanov Nikov</w:t>
    </w:r>
  </w:p>
  <w:p w14:paraId="789DA13D" w14:textId="77777777" w:rsidR="004C35B5" w:rsidRPr="004C35B5" w:rsidRDefault="004C35B5" w:rsidP="004C35B5">
    <w:pPr>
      <w:rPr>
        <w:rFonts w:asciiTheme="minorHAnsi" w:eastAsiaTheme="minorEastAsia" w:hAnsiTheme="minorHAnsi" w:cstheme="minorBidi"/>
        <w:color w:val="auto"/>
        <w:sz w:val="22"/>
        <w:szCs w:val="22"/>
        <w:lang w:eastAsia="en-GB"/>
      </w:rPr>
    </w:pPr>
    <w:r w:rsidRPr="004C35B5">
      <w:rPr>
        <w:rFonts w:asciiTheme="minorHAnsi" w:eastAsiaTheme="minorEastAsia" w:hAnsiTheme="minorHAnsi" w:cstheme="minorBidi"/>
        <w:color w:val="auto"/>
        <w:sz w:val="22"/>
        <w:szCs w:val="22"/>
        <w:lang w:eastAsia="en-GB"/>
      </w:rPr>
      <w:t>2016273</w:t>
    </w:r>
  </w:p>
  <w:p w14:paraId="523F881C" w14:textId="77777777" w:rsidR="004C35B5" w:rsidRPr="004C35B5" w:rsidRDefault="004C35B5" w:rsidP="004C35B5">
    <w:pPr>
      <w:rPr>
        <w:rFonts w:asciiTheme="minorHAnsi" w:eastAsiaTheme="minorEastAsia" w:hAnsiTheme="minorHAnsi" w:cstheme="minorBidi"/>
        <w:color w:val="auto"/>
        <w:sz w:val="22"/>
        <w:szCs w:val="22"/>
        <w:lang w:eastAsia="en-GB"/>
      </w:rPr>
    </w:pPr>
    <w:r w:rsidRPr="004C35B5">
      <w:rPr>
        <w:rFonts w:asciiTheme="minorHAnsi" w:eastAsiaTheme="minorEastAsia" w:hAnsiTheme="minorHAnsi" w:cstheme="minorBidi"/>
        <w:color w:val="auto"/>
        <w:sz w:val="22"/>
        <w:szCs w:val="22"/>
        <w:lang w:eastAsia="en-GB"/>
      </w:rPr>
      <w:t xml:space="preserve">Global Business Environment    EXAM </w:t>
    </w:r>
    <w:proofErr w:type="gramStart"/>
    <w:r w:rsidRPr="004C35B5">
      <w:rPr>
        <w:rFonts w:asciiTheme="minorHAnsi" w:eastAsiaTheme="minorEastAsia" w:hAnsiTheme="minorHAnsi" w:cstheme="minorBidi"/>
        <w:color w:val="auto"/>
        <w:sz w:val="22"/>
        <w:szCs w:val="22"/>
        <w:lang w:eastAsia="en-GB"/>
      </w:rPr>
      <w:t>( LCBB</w:t>
    </w:r>
    <w:proofErr w:type="gramEnd"/>
    <w:r w:rsidRPr="004C35B5">
      <w:rPr>
        <w:rFonts w:asciiTheme="minorHAnsi" w:eastAsiaTheme="minorEastAsia" w:hAnsiTheme="minorHAnsi" w:cstheme="minorBidi"/>
        <w:color w:val="auto"/>
        <w:sz w:val="22"/>
        <w:szCs w:val="22"/>
        <w:lang w:eastAsia="en-GB"/>
      </w:rPr>
      <w:t>4005)</w:t>
    </w:r>
  </w:p>
  <w:p w14:paraId="6A558A30" w14:textId="77777777" w:rsidR="004C35B5" w:rsidRPr="004C35B5" w:rsidRDefault="004C35B5" w:rsidP="004C35B5">
    <w:pPr>
      <w:rPr>
        <w:rFonts w:asciiTheme="minorHAnsi" w:eastAsiaTheme="minorEastAsia" w:hAnsiTheme="minorHAnsi" w:cstheme="minorBidi"/>
        <w:color w:val="auto"/>
        <w:sz w:val="22"/>
        <w:szCs w:val="22"/>
        <w:lang w:eastAsia="en-GB"/>
      </w:rPr>
    </w:pPr>
    <w:r w:rsidRPr="004C35B5">
      <w:rPr>
        <w:rFonts w:asciiTheme="minorHAnsi" w:eastAsiaTheme="minorEastAsia" w:hAnsiTheme="minorHAnsi" w:cstheme="minorBidi"/>
        <w:color w:val="auto"/>
        <w:sz w:val="22"/>
        <w:szCs w:val="22"/>
        <w:lang w:eastAsia="en-GB"/>
      </w:rPr>
      <w:t>Eric Osei</w:t>
    </w:r>
  </w:p>
  <w:bookmarkEnd w:id="0"/>
  <w:p w14:paraId="5AA2464F" w14:textId="77777777" w:rsidR="004C35B5" w:rsidRDefault="004C35B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AAB805" w14:textId="77777777" w:rsidR="004C35B5" w:rsidRDefault="004C35B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5B5"/>
    <w:rsid w:val="004C35B5"/>
    <w:rsid w:val="00614D34"/>
    <w:rsid w:val="00FA6FC8"/>
    <w:rsid w:val="00FF0D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91646"/>
  <w15:chartTrackingRefBased/>
  <w15:docId w15:val="{C2376755-0074-491B-99D8-9CDB5FA11B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Segoe UI Historic" w:eastAsiaTheme="minorHAnsi" w:hAnsi="Segoe UI Historic" w:cs="Segoe UI Historic"/>
        <w:color w:val="050505"/>
        <w:sz w:val="23"/>
        <w:szCs w:val="23"/>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35B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35B5"/>
    <w:pPr>
      <w:ind w:left="720"/>
      <w:contextualSpacing/>
    </w:pPr>
  </w:style>
  <w:style w:type="paragraph" w:styleId="Header">
    <w:name w:val="header"/>
    <w:basedOn w:val="Normal"/>
    <w:link w:val="HeaderChar"/>
    <w:uiPriority w:val="99"/>
    <w:unhideWhenUsed/>
    <w:rsid w:val="004C35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35B5"/>
  </w:style>
  <w:style w:type="paragraph" w:styleId="Footer">
    <w:name w:val="footer"/>
    <w:basedOn w:val="Normal"/>
    <w:link w:val="FooterChar"/>
    <w:uiPriority w:val="99"/>
    <w:unhideWhenUsed/>
    <w:rsid w:val="004C35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35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224886">
      <w:bodyDiv w:val="1"/>
      <w:marLeft w:val="0"/>
      <w:marRight w:val="0"/>
      <w:marTop w:val="0"/>
      <w:marBottom w:val="0"/>
      <w:divBdr>
        <w:top w:val="none" w:sz="0" w:space="0" w:color="auto"/>
        <w:left w:val="none" w:sz="0" w:space="0" w:color="auto"/>
        <w:bottom w:val="none" w:sz="0" w:space="0" w:color="auto"/>
        <w:right w:val="none" w:sz="0" w:space="0" w:color="auto"/>
      </w:divBdr>
      <w:divsChild>
        <w:div w:id="1595748947">
          <w:marLeft w:val="0"/>
          <w:marRight w:val="0"/>
          <w:marTop w:val="0"/>
          <w:marBottom w:val="0"/>
          <w:divBdr>
            <w:top w:val="none" w:sz="0" w:space="0" w:color="auto"/>
            <w:left w:val="none" w:sz="0" w:space="0" w:color="auto"/>
            <w:bottom w:val="none" w:sz="0" w:space="0" w:color="auto"/>
            <w:right w:val="none" w:sz="0" w:space="0" w:color="auto"/>
          </w:divBdr>
          <w:divsChild>
            <w:div w:id="458646267">
              <w:marLeft w:val="0"/>
              <w:marRight w:val="0"/>
              <w:marTop w:val="0"/>
              <w:marBottom w:val="0"/>
              <w:divBdr>
                <w:top w:val="none" w:sz="0" w:space="0" w:color="auto"/>
                <w:left w:val="none" w:sz="0" w:space="0" w:color="auto"/>
                <w:bottom w:val="none" w:sz="0" w:space="0" w:color="auto"/>
                <w:right w:val="none" w:sz="0" w:space="0" w:color="auto"/>
              </w:divBdr>
              <w:divsChild>
                <w:div w:id="1984657170">
                  <w:marLeft w:val="0"/>
                  <w:marRight w:val="0"/>
                  <w:marTop w:val="0"/>
                  <w:marBottom w:val="0"/>
                  <w:divBdr>
                    <w:top w:val="none" w:sz="0" w:space="0" w:color="auto"/>
                    <w:left w:val="none" w:sz="0" w:space="0" w:color="auto"/>
                    <w:bottom w:val="none" w:sz="0" w:space="0" w:color="auto"/>
                    <w:right w:val="none" w:sz="0" w:space="0" w:color="auto"/>
                  </w:divBdr>
                  <w:divsChild>
                    <w:div w:id="920405403">
                      <w:marLeft w:val="0"/>
                      <w:marRight w:val="0"/>
                      <w:marTop w:val="0"/>
                      <w:marBottom w:val="0"/>
                      <w:divBdr>
                        <w:top w:val="none" w:sz="0" w:space="0" w:color="auto"/>
                        <w:left w:val="none" w:sz="0" w:space="0" w:color="auto"/>
                        <w:bottom w:val="none" w:sz="0" w:space="0" w:color="auto"/>
                        <w:right w:val="none" w:sz="0" w:space="0" w:color="auto"/>
                      </w:divBdr>
                      <w:divsChild>
                        <w:div w:id="699009386">
                          <w:marLeft w:val="0"/>
                          <w:marRight w:val="0"/>
                          <w:marTop w:val="0"/>
                          <w:marBottom w:val="0"/>
                          <w:divBdr>
                            <w:top w:val="none" w:sz="0" w:space="0" w:color="auto"/>
                            <w:left w:val="none" w:sz="0" w:space="0" w:color="auto"/>
                            <w:bottom w:val="none" w:sz="0" w:space="0" w:color="auto"/>
                            <w:right w:val="none" w:sz="0" w:space="0" w:color="auto"/>
                          </w:divBdr>
                          <w:divsChild>
                            <w:div w:id="577322593">
                              <w:marLeft w:val="0"/>
                              <w:marRight w:val="0"/>
                              <w:marTop w:val="0"/>
                              <w:marBottom w:val="0"/>
                              <w:divBdr>
                                <w:top w:val="none" w:sz="0" w:space="0" w:color="auto"/>
                                <w:left w:val="none" w:sz="0" w:space="0" w:color="auto"/>
                                <w:bottom w:val="none" w:sz="0" w:space="0" w:color="auto"/>
                                <w:right w:val="none" w:sz="0" w:space="0" w:color="auto"/>
                              </w:divBdr>
                              <w:divsChild>
                                <w:div w:id="1538422806">
                                  <w:marLeft w:val="0"/>
                                  <w:marRight w:val="0"/>
                                  <w:marTop w:val="0"/>
                                  <w:marBottom w:val="0"/>
                                  <w:divBdr>
                                    <w:top w:val="none" w:sz="0" w:space="0" w:color="auto"/>
                                    <w:left w:val="none" w:sz="0" w:space="0" w:color="auto"/>
                                    <w:bottom w:val="none" w:sz="0" w:space="0" w:color="auto"/>
                                    <w:right w:val="none" w:sz="0" w:space="0" w:color="auto"/>
                                  </w:divBdr>
                                  <w:divsChild>
                                    <w:div w:id="219481644">
                                      <w:marLeft w:val="0"/>
                                      <w:marRight w:val="0"/>
                                      <w:marTop w:val="0"/>
                                      <w:marBottom w:val="0"/>
                                      <w:divBdr>
                                        <w:top w:val="none" w:sz="0" w:space="0" w:color="auto"/>
                                        <w:left w:val="none" w:sz="0" w:space="0" w:color="auto"/>
                                        <w:bottom w:val="none" w:sz="0" w:space="0" w:color="auto"/>
                                        <w:right w:val="none" w:sz="0" w:space="0" w:color="auto"/>
                                      </w:divBdr>
                                      <w:divsChild>
                                        <w:div w:id="865212011">
                                          <w:marLeft w:val="0"/>
                                          <w:marRight w:val="0"/>
                                          <w:marTop w:val="0"/>
                                          <w:marBottom w:val="0"/>
                                          <w:divBdr>
                                            <w:top w:val="none" w:sz="0" w:space="0" w:color="auto"/>
                                            <w:left w:val="none" w:sz="0" w:space="0" w:color="auto"/>
                                            <w:bottom w:val="none" w:sz="0" w:space="0" w:color="auto"/>
                                            <w:right w:val="none" w:sz="0" w:space="0" w:color="auto"/>
                                          </w:divBdr>
                                          <w:divsChild>
                                            <w:div w:id="348024904">
                                              <w:marLeft w:val="0"/>
                                              <w:marRight w:val="0"/>
                                              <w:marTop w:val="0"/>
                                              <w:marBottom w:val="0"/>
                                              <w:divBdr>
                                                <w:top w:val="none" w:sz="0" w:space="0" w:color="auto"/>
                                                <w:left w:val="none" w:sz="0" w:space="0" w:color="auto"/>
                                                <w:bottom w:val="none" w:sz="0" w:space="0" w:color="auto"/>
                                                <w:right w:val="none" w:sz="0" w:space="0" w:color="auto"/>
                                              </w:divBdr>
                                              <w:divsChild>
                                                <w:div w:id="1561743593">
                                                  <w:marLeft w:val="0"/>
                                                  <w:marRight w:val="0"/>
                                                  <w:marTop w:val="0"/>
                                                  <w:marBottom w:val="0"/>
                                                  <w:divBdr>
                                                    <w:top w:val="none" w:sz="0" w:space="0" w:color="auto"/>
                                                    <w:left w:val="none" w:sz="0" w:space="0" w:color="auto"/>
                                                    <w:bottom w:val="none" w:sz="0" w:space="0" w:color="auto"/>
                                                    <w:right w:val="none" w:sz="0" w:space="0" w:color="auto"/>
                                                  </w:divBdr>
                                                  <w:divsChild>
                                                    <w:div w:id="959067425">
                                                      <w:marLeft w:val="0"/>
                                                      <w:marRight w:val="0"/>
                                                      <w:marTop w:val="0"/>
                                                      <w:marBottom w:val="0"/>
                                                      <w:divBdr>
                                                        <w:top w:val="none" w:sz="0" w:space="0" w:color="auto"/>
                                                        <w:left w:val="none" w:sz="0" w:space="0" w:color="auto"/>
                                                        <w:bottom w:val="none" w:sz="0" w:space="0" w:color="auto"/>
                                                        <w:right w:val="none" w:sz="0" w:space="0" w:color="auto"/>
                                                      </w:divBdr>
                                                      <w:divsChild>
                                                        <w:div w:id="1624337406">
                                                          <w:marLeft w:val="0"/>
                                                          <w:marRight w:val="0"/>
                                                          <w:marTop w:val="0"/>
                                                          <w:marBottom w:val="0"/>
                                                          <w:divBdr>
                                                            <w:top w:val="none" w:sz="0" w:space="0" w:color="auto"/>
                                                            <w:left w:val="none" w:sz="0" w:space="0" w:color="auto"/>
                                                            <w:bottom w:val="none" w:sz="0" w:space="0" w:color="auto"/>
                                                            <w:right w:val="none" w:sz="0" w:space="0" w:color="auto"/>
                                                          </w:divBdr>
                                                          <w:divsChild>
                                                            <w:div w:id="1016426890">
                                                              <w:marLeft w:val="0"/>
                                                              <w:marRight w:val="0"/>
                                                              <w:marTop w:val="0"/>
                                                              <w:marBottom w:val="0"/>
                                                              <w:divBdr>
                                                                <w:top w:val="none" w:sz="0" w:space="0" w:color="auto"/>
                                                                <w:left w:val="none" w:sz="0" w:space="0" w:color="auto"/>
                                                                <w:bottom w:val="none" w:sz="0" w:space="0" w:color="auto"/>
                                                                <w:right w:val="none" w:sz="0" w:space="0" w:color="auto"/>
                                                              </w:divBdr>
                                                              <w:divsChild>
                                                                <w:div w:id="31267546">
                                                                  <w:marLeft w:val="0"/>
                                                                  <w:marRight w:val="0"/>
                                                                  <w:marTop w:val="0"/>
                                                                  <w:marBottom w:val="0"/>
                                                                  <w:divBdr>
                                                                    <w:top w:val="none" w:sz="0" w:space="0" w:color="auto"/>
                                                                    <w:left w:val="none" w:sz="0" w:space="0" w:color="auto"/>
                                                                    <w:bottom w:val="none" w:sz="0" w:space="0" w:color="auto"/>
                                                                    <w:right w:val="none" w:sz="0" w:space="0" w:color="auto"/>
                                                                  </w:divBdr>
                                                                  <w:divsChild>
                                                                    <w:div w:id="1703507272">
                                                                      <w:marLeft w:val="0"/>
                                                                      <w:marRight w:val="0"/>
                                                                      <w:marTop w:val="0"/>
                                                                      <w:marBottom w:val="0"/>
                                                                      <w:divBdr>
                                                                        <w:top w:val="none" w:sz="0" w:space="0" w:color="auto"/>
                                                                        <w:left w:val="none" w:sz="0" w:space="0" w:color="auto"/>
                                                                        <w:bottom w:val="none" w:sz="0" w:space="0" w:color="auto"/>
                                                                        <w:right w:val="none" w:sz="0" w:space="0" w:color="auto"/>
                                                                      </w:divBdr>
                                                                      <w:divsChild>
                                                                        <w:div w:id="1665931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3462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4397529">
          <w:marLeft w:val="0"/>
          <w:marRight w:val="0"/>
          <w:marTop w:val="0"/>
          <w:marBottom w:val="0"/>
          <w:divBdr>
            <w:top w:val="none" w:sz="0" w:space="0" w:color="auto"/>
            <w:left w:val="none" w:sz="0" w:space="0" w:color="auto"/>
            <w:bottom w:val="none" w:sz="0" w:space="0" w:color="auto"/>
            <w:right w:val="none" w:sz="0" w:space="0" w:color="auto"/>
          </w:divBdr>
        </w:div>
      </w:divsChild>
    </w:div>
    <w:div w:id="1846629143">
      <w:bodyDiv w:val="1"/>
      <w:marLeft w:val="0"/>
      <w:marRight w:val="0"/>
      <w:marTop w:val="0"/>
      <w:marBottom w:val="0"/>
      <w:divBdr>
        <w:top w:val="none" w:sz="0" w:space="0" w:color="auto"/>
        <w:left w:val="none" w:sz="0" w:space="0" w:color="auto"/>
        <w:bottom w:val="none" w:sz="0" w:space="0" w:color="auto"/>
        <w:right w:val="none" w:sz="0" w:space="0" w:color="auto"/>
      </w:divBdr>
      <w:divsChild>
        <w:div w:id="1450663676">
          <w:marLeft w:val="0"/>
          <w:marRight w:val="0"/>
          <w:marTop w:val="0"/>
          <w:marBottom w:val="0"/>
          <w:divBdr>
            <w:top w:val="none" w:sz="0" w:space="0" w:color="auto"/>
            <w:left w:val="none" w:sz="0" w:space="0" w:color="auto"/>
            <w:bottom w:val="none" w:sz="0" w:space="0" w:color="auto"/>
            <w:right w:val="none" w:sz="0" w:space="0" w:color="auto"/>
          </w:divBdr>
          <w:divsChild>
            <w:div w:id="498230681">
              <w:marLeft w:val="0"/>
              <w:marRight w:val="0"/>
              <w:marTop w:val="0"/>
              <w:marBottom w:val="0"/>
              <w:divBdr>
                <w:top w:val="none" w:sz="0" w:space="0" w:color="auto"/>
                <w:left w:val="none" w:sz="0" w:space="0" w:color="auto"/>
                <w:bottom w:val="none" w:sz="0" w:space="0" w:color="auto"/>
                <w:right w:val="none" w:sz="0" w:space="0" w:color="auto"/>
              </w:divBdr>
              <w:divsChild>
                <w:div w:id="1979459437">
                  <w:marLeft w:val="0"/>
                  <w:marRight w:val="0"/>
                  <w:marTop w:val="0"/>
                  <w:marBottom w:val="0"/>
                  <w:divBdr>
                    <w:top w:val="none" w:sz="0" w:space="0" w:color="auto"/>
                    <w:left w:val="none" w:sz="0" w:space="0" w:color="auto"/>
                    <w:bottom w:val="none" w:sz="0" w:space="0" w:color="auto"/>
                    <w:right w:val="none" w:sz="0" w:space="0" w:color="auto"/>
                  </w:divBdr>
                  <w:divsChild>
                    <w:div w:id="1407453134">
                      <w:marLeft w:val="0"/>
                      <w:marRight w:val="0"/>
                      <w:marTop w:val="0"/>
                      <w:marBottom w:val="0"/>
                      <w:divBdr>
                        <w:top w:val="none" w:sz="0" w:space="0" w:color="auto"/>
                        <w:left w:val="none" w:sz="0" w:space="0" w:color="auto"/>
                        <w:bottom w:val="none" w:sz="0" w:space="0" w:color="auto"/>
                        <w:right w:val="none" w:sz="0" w:space="0" w:color="auto"/>
                      </w:divBdr>
                      <w:divsChild>
                        <w:div w:id="2141066564">
                          <w:marLeft w:val="0"/>
                          <w:marRight w:val="0"/>
                          <w:marTop w:val="0"/>
                          <w:marBottom w:val="0"/>
                          <w:divBdr>
                            <w:top w:val="none" w:sz="0" w:space="0" w:color="auto"/>
                            <w:left w:val="none" w:sz="0" w:space="0" w:color="auto"/>
                            <w:bottom w:val="none" w:sz="0" w:space="0" w:color="auto"/>
                            <w:right w:val="none" w:sz="0" w:space="0" w:color="auto"/>
                          </w:divBdr>
                          <w:divsChild>
                            <w:div w:id="94905059">
                              <w:marLeft w:val="0"/>
                              <w:marRight w:val="0"/>
                              <w:marTop w:val="0"/>
                              <w:marBottom w:val="0"/>
                              <w:divBdr>
                                <w:top w:val="none" w:sz="0" w:space="0" w:color="auto"/>
                                <w:left w:val="none" w:sz="0" w:space="0" w:color="auto"/>
                                <w:bottom w:val="none" w:sz="0" w:space="0" w:color="auto"/>
                                <w:right w:val="none" w:sz="0" w:space="0" w:color="auto"/>
                              </w:divBdr>
                              <w:divsChild>
                                <w:div w:id="1104112517">
                                  <w:marLeft w:val="0"/>
                                  <w:marRight w:val="0"/>
                                  <w:marTop w:val="0"/>
                                  <w:marBottom w:val="0"/>
                                  <w:divBdr>
                                    <w:top w:val="none" w:sz="0" w:space="0" w:color="auto"/>
                                    <w:left w:val="none" w:sz="0" w:space="0" w:color="auto"/>
                                    <w:bottom w:val="none" w:sz="0" w:space="0" w:color="auto"/>
                                    <w:right w:val="none" w:sz="0" w:space="0" w:color="auto"/>
                                  </w:divBdr>
                                  <w:divsChild>
                                    <w:div w:id="769198973">
                                      <w:marLeft w:val="0"/>
                                      <w:marRight w:val="0"/>
                                      <w:marTop w:val="0"/>
                                      <w:marBottom w:val="0"/>
                                      <w:divBdr>
                                        <w:top w:val="none" w:sz="0" w:space="0" w:color="auto"/>
                                        <w:left w:val="none" w:sz="0" w:space="0" w:color="auto"/>
                                        <w:bottom w:val="none" w:sz="0" w:space="0" w:color="auto"/>
                                        <w:right w:val="none" w:sz="0" w:space="0" w:color="auto"/>
                                      </w:divBdr>
                                      <w:divsChild>
                                        <w:div w:id="2085444035">
                                          <w:marLeft w:val="0"/>
                                          <w:marRight w:val="0"/>
                                          <w:marTop w:val="0"/>
                                          <w:marBottom w:val="0"/>
                                          <w:divBdr>
                                            <w:top w:val="none" w:sz="0" w:space="0" w:color="auto"/>
                                            <w:left w:val="none" w:sz="0" w:space="0" w:color="auto"/>
                                            <w:bottom w:val="none" w:sz="0" w:space="0" w:color="auto"/>
                                            <w:right w:val="none" w:sz="0" w:space="0" w:color="auto"/>
                                          </w:divBdr>
                                          <w:divsChild>
                                            <w:div w:id="1358040912">
                                              <w:marLeft w:val="0"/>
                                              <w:marRight w:val="0"/>
                                              <w:marTop w:val="0"/>
                                              <w:marBottom w:val="0"/>
                                              <w:divBdr>
                                                <w:top w:val="none" w:sz="0" w:space="0" w:color="auto"/>
                                                <w:left w:val="none" w:sz="0" w:space="0" w:color="auto"/>
                                                <w:bottom w:val="none" w:sz="0" w:space="0" w:color="auto"/>
                                                <w:right w:val="none" w:sz="0" w:space="0" w:color="auto"/>
                                              </w:divBdr>
                                              <w:divsChild>
                                                <w:div w:id="519010431">
                                                  <w:marLeft w:val="0"/>
                                                  <w:marRight w:val="0"/>
                                                  <w:marTop w:val="0"/>
                                                  <w:marBottom w:val="0"/>
                                                  <w:divBdr>
                                                    <w:top w:val="none" w:sz="0" w:space="0" w:color="auto"/>
                                                    <w:left w:val="none" w:sz="0" w:space="0" w:color="auto"/>
                                                    <w:bottom w:val="none" w:sz="0" w:space="0" w:color="auto"/>
                                                    <w:right w:val="none" w:sz="0" w:space="0" w:color="auto"/>
                                                  </w:divBdr>
                                                  <w:divsChild>
                                                    <w:div w:id="2018579385">
                                                      <w:marLeft w:val="0"/>
                                                      <w:marRight w:val="0"/>
                                                      <w:marTop w:val="0"/>
                                                      <w:marBottom w:val="0"/>
                                                      <w:divBdr>
                                                        <w:top w:val="none" w:sz="0" w:space="0" w:color="auto"/>
                                                        <w:left w:val="none" w:sz="0" w:space="0" w:color="auto"/>
                                                        <w:bottom w:val="none" w:sz="0" w:space="0" w:color="auto"/>
                                                        <w:right w:val="none" w:sz="0" w:space="0" w:color="auto"/>
                                                      </w:divBdr>
                                                      <w:divsChild>
                                                        <w:div w:id="397214775">
                                                          <w:marLeft w:val="0"/>
                                                          <w:marRight w:val="0"/>
                                                          <w:marTop w:val="0"/>
                                                          <w:marBottom w:val="0"/>
                                                          <w:divBdr>
                                                            <w:top w:val="none" w:sz="0" w:space="0" w:color="auto"/>
                                                            <w:left w:val="none" w:sz="0" w:space="0" w:color="auto"/>
                                                            <w:bottom w:val="none" w:sz="0" w:space="0" w:color="auto"/>
                                                            <w:right w:val="none" w:sz="0" w:space="0" w:color="auto"/>
                                                          </w:divBdr>
                                                          <w:divsChild>
                                                            <w:div w:id="533155896">
                                                              <w:marLeft w:val="0"/>
                                                              <w:marRight w:val="0"/>
                                                              <w:marTop w:val="0"/>
                                                              <w:marBottom w:val="0"/>
                                                              <w:divBdr>
                                                                <w:top w:val="none" w:sz="0" w:space="0" w:color="auto"/>
                                                                <w:left w:val="none" w:sz="0" w:space="0" w:color="auto"/>
                                                                <w:bottom w:val="none" w:sz="0" w:space="0" w:color="auto"/>
                                                                <w:right w:val="none" w:sz="0" w:space="0" w:color="auto"/>
                                                              </w:divBdr>
                                                              <w:divsChild>
                                                                <w:div w:id="948774308">
                                                                  <w:marLeft w:val="0"/>
                                                                  <w:marRight w:val="0"/>
                                                                  <w:marTop w:val="0"/>
                                                                  <w:marBottom w:val="0"/>
                                                                  <w:divBdr>
                                                                    <w:top w:val="none" w:sz="0" w:space="0" w:color="auto"/>
                                                                    <w:left w:val="none" w:sz="0" w:space="0" w:color="auto"/>
                                                                    <w:bottom w:val="none" w:sz="0" w:space="0" w:color="auto"/>
                                                                    <w:right w:val="none" w:sz="0" w:space="0" w:color="auto"/>
                                                                  </w:divBdr>
                                                                  <w:divsChild>
                                                                    <w:div w:id="1798602709">
                                                                      <w:marLeft w:val="0"/>
                                                                      <w:marRight w:val="0"/>
                                                                      <w:marTop w:val="0"/>
                                                                      <w:marBottom w:val="0"/>
                                                                      <w:divBdr>
                                                                        <w:top w:val="none" w:sz="0" w:space="0" w:color="auto"/>
                                                                        <w:left w:val="none" w:sz="0" w:space="0" w:color="auto"/>
                                                                        <w:bottom w:val="none" w:sz="0" w:space="0" w:color="auto"/>
                                                                        <w:right w:val="none" w:sz="0" w:space="0" w:color="auto"/>
                                                                      </w:divBdr>
                                                                      <w:divsChild>
                                                                        <w:div w:id="506486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2621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84797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730</Words>
  <Characters>4163</Characters>
  <Application>Microsoft Office Word</Application>
  <DocSecurity>0</DocSecurity>
  <Lines>34</Lines>
  <Paragraphs>9</Paragraphs>
  <ScaleCrop>false</ScaleCrop>
  <Company/>
  <LinksUpToDate>false</LinksUpToDate>
  <CharactersWithSpaces>4884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 Yordanov Nikov (2016273)</dc:creator>
  <cp:keywords/>
  <dc:description/>
  <cp:lastModifiedBy>Anton Yordanov Nikov (2016273)</cp:lastModifiedBy>
  <cp:revision>2</cp:revision>
  <dcterms:created xsi:type="dcterms:W3CDTF">2021-07-27T10:27:00Z</dcterms:created>
  <dcterms:modified xsi:type="dcterms:W3CDTF">2021-07-27T10:48:00Z</dcterms:modified>
</cp:coreProperties>
</file>