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30782" w:rsidRPr="0034353E" w:rsidRDefault="000D1892" w:rsidP="000D1892">
      <w:pPr>
        <w:jc w:val="center"/>
        <w:rPr>
          <w:b/>
          <w:sz w:val="32"/>
          <w:szCs w:val="32"/>
          <w:u w:val="single"/>
        </w:rPr>
      </w:pPr>
      <w:bookmarkStart w:id="0" w:name="_GoBack"/>
      <w:bookmarkEnd w:id="0"/>
      <w:r w:rsidRPr="0034353E">
        <w:rPr>
          <w:b/>
          <w:sz w:val="32"/>
          <w:szCs w:val="32"/>
          <w:u w:val="single"/>
        </w:rPr>
        <w:t>A Guide to Safety Precautions when first responding to a Road Collision involving a Hybrid or Plug in Electrical vehicles.</w:t>
      </w:r>
    </w:p>
    <w:p w:rsidR="000D1892" w:rsidRDefault="000D1892" w:rsidP="000D1892">
      <w:pPr>
        <w:jc w:val="center"/>
        <w:rPr>
          <w:sz w:val="32"/>
          <w:szCs w:val="32"/>
          <w:u w:val="single"/>
        </w:rPr>
      </w:pPr>
    </w:p>
    <w:p w:rsidR="000D1892" w:rsidRPr="009C0618" w:rsidRDefault="000D1892" w:rsidP="00653577">
      <w:pPr>
        <w:pStyle w:val="ListParagraph"/>
        <w:numPr>
          <w:ilvl w:val="0"/>
          <w:numId w:val="1"/>
        </w:numPr>
        <w:ind w:left="709" w:hanging="709"/>
        <w:rPr>
          <w:sz w:val="28"/>
          <w:szCs w:val="28"/>
          <w:u w:val="single"/>
        </w:rPr>
      </w:pPr>
      <w:r>
        <w:rPr>
          <w:sz w:val="28"/>
          <w:szCs w:val="28"/>
        </w:rPr>
        <w:t>Ask</w:t>
      </w:r>
      <w:r w:rsidR="004E6D59">
        <w:rPr>
          <w:sz w:val="28"/>
          <w:szCs w:val="28"/>
        </w:rPr>
        <w:t xml:space="preserve"> the driver/owner or witness if</w:t>
      </w:r>
      <w:r>
        <w:rPr>
          <w:sz w:val="28"/>
          <w:szCs w:val="28"/>
        </w:rPr>
        <w:t xml:space="preserve"> the vehicles involved in </w:t>
      </w:r>
      <w:r w:rsidR="004E6D59">
        <w:rPr>
          <w:sz w:val="28"/>
          <w:szCs w:val="28"/>
        </w:rPr>
        <w:t xml:space="preserve">the collision are </w:t>
      </w:r>
      <w:r>
        <w:rPr>
          <w:sz w:val="28"/>
          <w:szCs w:val="28"/>
        </w:rPr>
        <w:t>Electric Hybrid vehicles?</w:t>
      </w:r>
    </w:p>
    <w:p w:rsidR="00653577" w:rsidRDefault="009C0618" w:rsidP="00653577">
      <w:pPr>
        <w:pStyle w:val="ListParagraph"/>
        <w:rPr>
          <w:sz w:val="28"/>
          <w:szCs w:val="28"/>
        </w:rPr>
      </w:pPr>
      <w:r w:rsidRPr="00A2025A">
        <w:rPr>
          <w:noProof/>
          <w:sz w:val="28"/>
          <w:szCs w:val="28"/>
          <w:lang w:eastAsia="en-GB"/>
        </w:rPr>
        <w:drawing>
          <wp:inline distT="0" distB="0" distL="0" distR="0">
            <wp:extent cx="1125141" cy="514350"/>
            <wp:effectExtent l="0" t="0" r="0" b="0"/>
            <wp:docPr id="1" name="Picture 1" descr="H:\Toyota Prius imag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:\Toyota Prius image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51106" cy="526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A2025A">
        <w:rPr>
          <w:sz w:val="28"/>
          <w:szCs w:val="28"/>
        </w:rPr>
        <w:tab/>
      </w:r>
      <w:r w:rsidR="00A2025A" w:rsidRPr="00A2025A">
        <w:rPr>
          <w:noProof/>
          <w:sz w:val="28"/>
          <w:szCs w:val="28"/>
          <w:lang w:eastAsia="en-GB"/>
        </w:rPr>
        <w:drawing>
          <wp:inline distT="0" distB="0" distL="0" distR="0">
            <wp:extent cx="685800" cy="514350"/>
            <wp:effectExtent l="0" t="0" r="0" b="0"/>
            <wp:docPr id="2" name="Picture 2" descr="H:\Pictures\Blue-Label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H:\Pictures\Blue-Label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95740" cy="5218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A2025A">
        <w:rPr>
          <w:sz w:val="28"/>
          <w:szCs w:val="28"/>
        </w:rPr>
        <w:tab/>
      </w:r>
      <w:r w:rsidR="004E6D59" w:rsidRPr="004E6D59">
        <w:rPr>
          <w:noProof/>
          <w:sz w:val="28"/>
          <w:szCs w:val="28"/>
          <w:lang w:eastAsia="en-GB"/>
        </w:rPr>
        <w:drawing>
          <wp:inline distT="0" distB="0" distL="0" distR="0">
            <wp:extent cx="747076" cy="504000"/>
            <wp:effectExtent l="0" t="0" r="0" b="0"/>
            <wp:docPr id="3" name="Picture 3" descr="H:\HYBRID SAFETY\3D-HYBRID-Sticker-Badge-Emblem-Car-Logo-for-Toyota-Camry-Hybrid-Personalized-Refit-HYBRID-DRIVE-Car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:\HYBRID SAFETY\3D-HYBRID-Sticker-Badge-Emblem-Car-Logo-for-Toyota-Camry-Hybrid-Personalized-Refit-HYBRID-DRIVE-Car.jp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47076" cy="504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4E6D59">
        <w:rPr>
          <w:sz w:val="28"/>
          <w:szCs w:val="28"/>
        </w:rPr>
        <w:tab/>
      </w:r>
      <w:r w:rsidR="004E6D59" w:rsidRPr="004E6D59">
        <w:rPr>
          <w:noProof/>
          <w:sz w:val="28"/>
          <w:szCs w:val="28"/>
          <w:lang w:eastAsia="en-GB"/>
        </w:rPr>
        <w:drawing>
          <wp:inline distT="0" distB="0" distL="0" distR="0">
            <wp:extent cx="756000" cy="504000"/>
            <wp:effectExtent l="0" t="0" r="6350" b="0"/>
            <wp:docPr id="4" name="Picture 4" descr="H:\HYBRID SAFETY\Ford hybrid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H:\HYBRID SAFETY\Ford hybrid.jpg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000" cy="504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E6D59" w:rsidRDefault="00653577" w:rsidP="00653577">
      <w:pPr>
        <w:rPr>
          <w:sz w:val="28"/>
          <w:szCs w:val="28"/>
        </w:rPr>
      </w:pPr>
      <w:r w:rsidRPr="00653577">
        <w:rPr>
          <w:sz w:val="28"/>
          <w:szCs w:val="28"/>
        </w:rPr>
        <w:t>2.</w:t>
      </w:r>
      <w:r>
        <w:rPr>
          <w:sz w:val="28"/>
          <w:szCs w:val="28"/>
        </w:rPr>
        <w:tab/>
        <w:t>Ask them to “Turn the ignition OFF”.</w:t>
      </w:r>
    </w:p>
    <w:p w:rsidR="00F9321B" w:rsidRDefault="00653577" w:rsidP="00F9321B">
      <w:pPr>
        <w:rPr>
          <w:sz w:val="28"/>
          <w:szCs w:val="28"/>
        </w:rPr>
      </w:pPr>
      <w:r>
        <w:rPr>
          <w:sz w:val="28"/>
          <w:szCs w:val="28"/>
        </w:rPr>
        <w:tab/>
      </w:r>
      <w:r w:rsidRPr="00653577">
        <w:rPr>
          <w:noProof/>
          <w:sz w:val="28"/>
          <w:szCs w:val="28"/>
          <w:lang w:eastAsia="en-GB"/>
        </w:rPr>
        <w:drawing>
          <wp:inline distT="0" distB="0" distL="0" distR="0">
            <wp:extent cx="849597" cy="504000"/>
            <wp:effectExtent l="0" t="0" r="8255" b="0"/>
            <wp:docPr id="5" name="Picture 5" descr="H:\HYBRID SAFETY\Keyless-entry-ignition-systems-cars-95989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H:\HYBRID SAFETY\Keyless-entry-ignition-systems-cars-959893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49597" cy="504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F9321B">
        <w:rPr>
          <w:sz w:val="28"/>
          <w:szCs w:val="28"/>
        </w:rPr>
        <w:tab/>
      </w:r>
      <w:r>
        <w:rPr>
          <w:sz w:val="28"/>
          <w:szCs w:val="28"/>
        </w:rPr>
        <w:tab/>
      </w:r>
      <w:r w:rsidRPr="00653577">
        <w:rPr>
          <w:noProof/>
          <w:sz w:val="28"/>
          <w:szCs w:val="28"/>
          <w:lang w:eastAsia="en-GB"/>
        </w:rPr>
        <w:drawing>
          <wp:inline distT="0" distB="0" distL="0" distR="0">
            <wp:extent cx="1044750" cy="504000"/>
            <wp:effectExtent l="0" t="0" r="3175" b="0"/>
            <wp:docPr id="6" name="Picture 6" descr="H:\HYBRID SAFETY\Porsche-Ignition-Key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H:\HYBRID SAFETY\Porsche-Ignition-Key.jpg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44750" cy="504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F9321B">
        <w:rPr>
          <w:sz w:val="28"/>
          <w:szCs w:val="28"/>
        </w:rPr>
        <w:tab/>
      </w:r>
      <w:r w:rsidR="00F9321B" w:rsidRPr="00F9321B">
        <w:rPr>
          <w:noProof/>
          <w:sz w:val="28"/>
          <w:szCs w:val="28"/>
          <w:lang w:eastAsia="en-GB"/>
        </w:rPr>
        <w:drawing>
          <wp:inline distT="0" distB="0" distL="0" distR="0">
            <wp:extent cx="959273" cy="540000"/>
            <wp:effectExtent l="0" t="0" r="0" b="0"/>
            <wp:docPr id="7" name="Picture 7" descr="H:\HYBRID SAFETY\Ignition-system-maintenance-and-service-874x49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H:\HYBRID SAFETY\Ignition-system-maintenance-and-service-874x492.jpg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59273" cy="54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9321B" w:rsidRDefault="00F9321B" w:rsidP="008A1EF0">
      <w:pPr>
        <w:ind w:left="720" w:hanging="720"/>
        <w:rPr>
          <w:sz w:val="28"/>
          <w:szCs w:val="28"/>
        </w:rPr>
      </w:pPr>
      <w:r>
        <w:rPr>
          <w:sz w:val="28"/>
          <w:szCs w:val="28"/>
        </w:rPr>
        <w:t>3</w:t>
      </w:r>
      <w:r w:rsidR="008A1EF0">
        <w:rPr>
          <w:sz w:val="28"/>
          <w:szCs w:val="28"/>
        </w:rPr>
        <w:t>.</w:t>
      </w:r>
      <w:r>
        <w:rPr>
          <w:sz w:val="28"/>
          <w:szCs w:val="28"/>
        </w:rPr>
        <w:tab/>
        <w:t xml:space="preserve">Remove the </w:t>
      </w:r>
      <w:r w:rsidR="008A1EF0">
        <w:rPr>
          <w:sz w:val="28"/>
          <w:szCs w:val="28"/>
        </w:rPr>
        <w:t>Key from the vehicle and place it at least 5</w:t>
      </w:r>
      <w:r w:rsidR="00AE0F91">
        <w:rPr>
          <w:sz w:val="28"/>
          <w:szCs w:val="28"/>
        </w:rPr>
        <w:t xml:space="preserve"> </w:t>
      </w:r>
      <w:r w:rsidR="008A1EF0">
        <w:rPr>
          <w:sz w:val="28"/>
          <w:szCs w:val="28"/>
        </w:rPr>
        <w:t>m</w:t>
      </w:r>
      <w:r w:rsidR="00AE0F91">
        <w:rPr>
          <w:sz w:val="28"/>
          <w:szCs w:val="28"/>
        </w:rPr>
        <w:t>eters</w:t>
      </w:r>
      <w:r w:rsidR="008A1EF0">
        <w:rPr>
          <w:sz w:val="28"/>
          <w:szCs w:val="28"/>
        </w:rPr>
        <w:t xml:space="preserve"> away from the vehicle in a safe place</w:t>
      </w:r>
      <w:r w:rsidR="0034353E">
        <w:rPr>
          <w:sz w:val="28"/>
          <w:szCs w:val="28"/>
        </w:rPr>
        <w:t xml:space="preserve">, </w:t>
      </w:r>
      <w:r w:rsidR="0034353E" w:rsidRPr="00025542">
        <w:rPr>
          <w:color w:val="FF0000"/>
          <w:sz w:val="28"/>
          <w:szCs w:val="28"/>
        </w:rPr>
        <w:t>Don’t Lose the key</w:t>
      </w:r>
      <w:r w:rsidR="000B30DF">
        <w:rPr>
          <w:color w:val="FF0000"/>
          <w:sz w:val="28"/>
          <w:szCs w:val="28"/>
        </w:rPr>
        <w:t>!</w:t>
      </w:r>
    </w:p>
    <w:p w:rsidR="008A1EF0" w:rsidRDefault="008A1EF0" w:rsidP="008A1EF0">
      <w:pPr>
        <w:ind w:left="720" w:hanging="720"/>
        <w:rPr>
          <w:sz w:val="28"/>
          <w:szCs w:val="28"/>
        </w:rPr>
      </w:pPr>
      <w:r>
        <w:rPr>
          <w:sz w:val="28"/>
          <w:szCs w:val="28"/>
        </w:rPr>
        <w:tab/>
      </w:r>
      <w:r w:rsidR="00AE0F91" w:rsidRPr="00AE0F91">
        <w:rPr>
          <w:noProof/>
          <w:sz w:val="28"/>
          <w:szCs w:val="28"/>
          <w:lang w:eastAsia="en-GB"/>
        </w:rPr>
        <w:drawing>
          <wp:inline distT="0" distB="0" distL="0" distR="0">
            <wp:extent cx="864000" cy="540000"/>
            <wp:effectExtent l="0" t="0" r="0" b="0"/>
            <wp:docPr id="8" name="Picture 8" descr="H:\HYBRID SAFETY\Woman-holding-the-keys_129770616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H:\HYBRID SAFETY\Woman-holding-the-keys_129770616.jpg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64000" cy="54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AE0F91">
        <w:rPr>
          <w:sz w:val="28"/>
          <w:szCs w:val="28"/>
        </w:rPr>
        <w:tab/>
      </w:r>
      <w:r w:rsidR="00AE0F91">
        <w:rPr>
          <w:sz w:val="28"/>
          <w:szCs w:val="28"/>
        </w:rPr>
        <w:tab/>
      </w:r>
      <w:r w:rsidR="00AE0F91" w:rsidRPr="00AE0F91">
        <w:rPr>
          <w:noProof/>
          <w:sz w:val="28"/>
          <w:szCs w:val="28"/>
          <w:lang w:eastAsia="en-GB"/>
        </w:rPr>
        <w:drawing>
          <wp:inline distT="0" distB="0" distL="0" distR="0">
            <wp:extent cx="810983" cy="540000"/>
            <wp:effectExtent l="0" t="0" r="8255" b="0"/>
            <wp:docPr id="9" name="Picture 9" descr="H:\HYBRID SAFETY\images05NLTWK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H:\HYBRID SAFETY\images05NLTWKN.jpg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0983" cy="54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AE0F91">
        <w:rPr>
          <w:sz w:val="28"/>
          <w:szCs w:val="28"/>
        </w:rPr>
        <w:tab/>
      </w:r>
      <w:r w:rsidR="00AE0F91">
        <w:rPr>
          <w:sz w:val="28"/>
          <w:szCs w:val="28"/>
        </w:rPr>
        <w:tab/>
      </w:r>
      <w:r w:rsidR="00AE0F91" w:rsidRPr="00AE0F91">
        <w:rPr>
          <w:noProof/>
          <w:sz w:val="28"/>
          <w:szCs w:val="28"/>
          <w:bdr w:val="single" w:sz="8" w:space="0" w:color="auto"/>
          <w:lang w:eastAsia="en-GB"/>
        </w:rPr>
        <w:drawing>
          <wp:inline distT="0" distB="0" distL="0" distR="0">
            <wp:extent cx="633600" cy="540000"/>
            <wp:effectExtent l="0" t="0" r="0" b="0"/>
            <wp:docPr id="10" name="Picture 10" descr="H:\HYBRID SAFETY\50-stht36127-812-5-m-tape-stanley-original-imafbmaryqh6edcp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H:\HYBRID SAFETY\50-stht36127-812-5-m-tape-stanley-original-imafbmaryqh6edcp.jpg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3600" cy="54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E0F91" w:rsidRDefault="00AE0F91" w:rsidP="008A1EF0">
      <w:pPr>
        <w:ind w:left="720" w:hanging="720"/>
        <w:rPr>
          <w:sz w:val="28"/>
          <w:szCs w:val="28"/>
        </w:rPr>
      </w:pPr>
      <w:r>
        <w:rPr>
          <w:sz w:val="28"/>
          <w:szCs w:val="28"/>
        </w:rPr>
        <w:t>4.</w:t>
      </w:r>
      <w:r>
        <w:rPr>
          <w:sz w:val="28"/>
          <w:szCs w:val="28"/>
        </w:rPr>
        <w:tab/>
        <w:t xml:space="preserve">If the vehicle has collision damage </w:t>
      </w:r>
      <w:r w:rsidR="002A5B4C" w:rsidRPr="002A5B4C">
        <w:rPr>
          <w:color w:val="FF0000"/>
          <w:sz w:val="28"/>
          <w:szCs w:val="28"/>
        </w:rPr>
        <w:t>“</w:t>
      </w:r>
      <w:r w:rsidR="002A5B4C">
        <w:rPr>
          <w:color w:val="FF0000"/>
          <w:sz w:val="28"/>
          <w:szCs w:val="28"/>
        </w:rPr>
        <w:t>THINK about YOUR SAFETY F</w:t>
      </w:r>
      <w:r w:rsidR="002A5B4C" w:rsidRPr="002A5B4C">
        <w:rPr>
          <w:color w:val="FF0000"/>
          <w:sz w:val="28"/>
          <w:szCs w:val="28"/>
        </w:rPr>
        <w:t>I</w:t>
      </w:r>
      <w:r w:rsidR="002A5B4C">
        <w:rPr>
          <w:color w:val="FF0000"/>
          <w:sz w:val="28"/>
          <w:szCs w:val="28"/>
        </w:rPr>
        <w:t>R</w:t>
      </w:r>
      <w:r w:rsidR="002A5B4C" w:rsidRPr="002A5B4C">
        <w:rPr>
          <w:color w:val="FF0000"/>
          <w:sz w:val="28"/>
          <w:szCs w:val="28"/>
        </w:rPr>
        <w:t>ST</w:t>
      </w:r>
      <w:r w:rsidR="002A5B4C">
        <w:rPr>
          <w:color w:val="FF0000"/>
          <w:sz w:val="28"/>
          <w:szCs w:val="28"/>
        </w:rPr>
        <w:t>”</w:t>
      </w:r>
      <w:r w:rsidRPr="002A5B4C">
        <w:rPr>
          <w:color w:val="FF0000"/>
          <w:sz w:val="28"/>
          <w:szCs w:val="28"/>
        </w:rPr>
        <w:t xml:space="preserve"> </w:t>
      </w:r>
      <w:r w:rsidR="002A5B4C">
        <w:rPr>
          <w:sz w:val="28"/>
          <w:szCs w:val="28"/>
        </w:rPr>
        <w:t>do</w:t>
      </w:r>
      <w:r>
        <w:rPr>
          <w:sz w:val="28"/>
          <w:szCs w:val="28"/>
        </w:rPr>
        <w:t xml:space="preserve"> you</w:t>
      </w:r>
      <w:r w:rsidR="002A5B4C">
        <w:rPr>
          <w:sz w:val="28"/>
          <w:szCs w:val="28"/>
        </w:rPr>
        <w:t xml:space="preserve"> need to return to the vehicle?</w:t>
      </w:r>
    </w:p>
    <w:p w:rsidR="00AE0F91" w:rsidRDefault="00AE0F91" w:rsidP="008A1EF0">
      <w:pPr>
        <w:ind w:left="720" w:hanging="720"/>
        <w:rPr>
          <w:sz w:val="28"/>
          <w:szCs w:val="28"/>
        </w:rPr>
      </w:pPr>
      <w:r>
        <w:rPr>
          <w:sz w:val="28"/>
          <w:szCs w:val="28"/>
        </w:rPr>
        <w:tab/>
      </w:r>
      <w:r w:rsidRPr="00AE0F91">
        <w:rPr>
          <w:noProof/>
          <w:sz w:val="28"/>
          <w:szCs w:val="28"/>
          <w:lang w:eastAsia="en-GB"/>
        </w:rPr>
        <w:drawing>
          <wp:inline distT="0" distB="0" distL="0" distR="0">
            <wp:extent cx="720000" cy="720000"/>
            <wp:effectExtent l="0" t="0" r="4445" b="4445"/>
            <wp:docPr id="11" name="Picture 11" descr="H:\HYBRID SAFETY\danger-electric-shock-risk-sig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H:\HYBRID SAFETY\danger-electric-shock-risk-sign.jpg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20000" cy="72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 w:rsidRPr="00AE0F91">
        <w:rPr>
          <w:noProof/>
          <w:sz w:val="28"/>
          <w:szCs w:val="28"/>
          <w:lang w:eastAsia="en-GB"/>
        </w:rPr>
        <w:drawing>
          <wp:inline distT="0" distB="0" distL="0" distR="0">
            <wp:extent cx="1148770" cy="720000"/>
            <wp:effectExtent l="0" t="0" r="0" b="4445"/>
            <wp:docPr id="12" name="Picture 12" descr="H:\HYBRID SAFETY\imagesX8H9LSSR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H:\HYBRID SAFETY\imagesX8H9LSSR.jpg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48770" cy="72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FC78E6">
        <w:rPr>
          <w:sz w:val="28"/>
          <w:szCs w:val="28"/>
        </w:rPr>
        <w:tab/>
      </w:r>
      <w:r w:rsidR="00FC78E6">
        <w:rPr>
          <w:sz w:val="28"/>
          <w:szCs w:val="28"/>
        </w:rPr>
        <w:tab/>
      </w:r>
    </w:p>
    <w:p w:rsidR="00FC78E6" w:rsidRDefault="00FC78E6" w:rsidP="008A1EF0">
      <w:pPr>
        <w:ind w:left="720" w:hanging="720"/>
        <w:rPr>
          <w:sz w:val="28"/>
          <w:szCs w:val="28"/>
        </w:rPr>
      </w:pPr>
      <w:r>
        <w:rPr>
          <w:sz w:val="28"/>
          <w:szCs w:val="28"/>
        </w:rPr>
        <w:t>5.</w:t>
      </w:r>
      <w:r>
        <w:rPr>
          <w:sz w:val="28"/>
          <w:szCs w:val="28"/>
        </w:rPr>
        <w:tab/>
      </w:r>
      <w:r w:rsidRPr="000B30DF">
        <w:rPr>
          <w:color w:val="FF0000"/>
          <w:sz w:val="28"/>
          <w:szCs w:val="28"/>
        </w:rPr>
        <w:t>Do not</w:t>
      </w:r>
      <w:r>
        <w:rPr>
          <w:sz w:val="28"/>
          <w:szCs w:val="28"/>
        </w:rPr>
        <w:t xml:space="preserve"> push the vehicle or rotate the vehicles wheels until the service plug has been removed by trained personnel.</w:t>
      </w:r>
    </w:p>
    <w:p w:rsidR="00FC78E6" w:rsidRDefault="00FC78E6" w:rsidP="008A1EF0">
      <w:pPr>
        <w:ind w:left="720" w:hanging="720"/>
        <w:rPr>
          <w:sz w:val="28"/>
          <w:szCs w:val="28"/>
        </w:rPr>
      </w:pPr>
      <w:r>
        <w:rPr>
          <w:sz w:val="28"/>
          <w:szCs w:val="28"/>
        </w:rPr>
        <w:tab/>
      </w:r>
      <w:r w:rsidRPr="00FC78E6">
        <w:rPr>
          <w:noProof/>
          <w:sz w:val="28"/>
          <w:szCs w:val="28"/>
          <w:lang w:eastAsia="en-GB"/>
        </w:rPr>
        <w:drawing>
          <wp:inline distT="0" distB="0" distL="0" distR="0">
            <wp:extent cx="2416175" cy="1035050"/>
            <wp:effectExtent l="0" t="0" r="3175" b="0"/>
            <wp:docPr id="13" name="Picture 13" descr="H:\HYBRID SAFETY\40102417_1923601184364949_5716092607545737216_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H:\HYBRID SAFETY\40102417_1923601184364949_5716092607545737216_o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" r="-849" b="17840"/>
                    <a:stretch/>
                  </pic:blipFill>
                  <pic:spPr bwMode="auto">
                    <a:xfrm>
                      <a:off x="0" y="0"/>
                      <a:ext cx="2416546" cy="103520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0B65A7">
        <w:rPr>
          <w:sz w:val="28"/>
          <w:szCs w:val="28"/>
        </w:rPr>
        <w:tab/>
      </w:r>
      <w:r w:rsidR="000B65A7" w:rsidRPr="000B65A7">
        <w:rPr>
          <w:noProof/>
          <w:sz w:val="28"/>
          <w:szCs w:val="28"/>
          <w:lang w:eastAsia="en-GB"/>
        </w:rPr>
        <w:drawing>
          <wp:inline distT="0" distB="0" distL="0" distR="0">
            <wp:extent cx="1567900" cy="1044000"/>
            <wp:effectExtent l="0" t="0" r="0" b="3810"/>
            <wp:docPr id="15" name="Picture 15" descr="H:\HYBRID SAFETY\imagesTLIZDALL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H:\HYBRID SAFETY\imagesTLIZDALL.jpg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67900" cy="1044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C77E5" w:rsidRDefault="009C77E5" w:rsidP="008A1EF0">
      <w:pPr>
        <w:ind w:left="720" w:hanging="720"/>
        <w:rPr>
          <w:sz w:val="28"/>
          <w:szCs w:val="28"/>
        </w:rPr>
      </w:pPr>
      <w:r>
        <w:rPr>
          <w:sz w:val="28"/>
          <w:szCs w:val="28"/>
        </w:rPr>
        <w:t>6.</w:t>
      </w:r>
      <w:r>
        <w:rPr>
          <w:sz w:val="28"/>
          <w:szCs w:val="28"/>
        </w:rPr>
        <w:tab/>
      </w:r>
      <w:r w:rsidR="000B65A7">
        <w:rPr>
          <w:sz w:val="28"/>
          <w:szCs w:val="28"/>
        </w:rPr>
        <w:t>Stay safe and wait until a Trained Police officer or Trained recovery agent arrives at the scene.</w:t>
      </w:r>
    </w:p>
    <w:p w:rsidR="00FC78E6" w:rsidRPr="00F9321B" w:rsidRDefault="00E43CD5" w:rsidP="008A1EF0">
      <w:pPr>
        <w:ind w:left="720" w:hanging="720"/>
        <w:rPr>
          <w:sz w:val="28"/>
          <w:szCs w:val="28"/>
        </w:rPr>
      </w:pPr>
      <w:r>
        <w:rPr>
          <w:sz w:val="28"/>
          <w:szCs w:val="28"/>
        </w:rPr>
        <w:tab/>
      </w:r>
      <w:r w:rsidRPr="00E43CD5">
        <w:rPr>
          <w:noProof/>
          <w:sz w:val="28"/>
          <w:szCs w:val="28"/>
          <w:lang w:eastAsia="en-GB"/>
        </w:rPr>
        <w:drawing>
          <wp:inline distT="0" distB="0" distL="0" distR="0">
            <wp:extent cx="1141412" cy="756000"/>
            <wp:effectExtent l="0" t="0" r="1905" b="6350"/>
            <wp:docPr id="17" name="Picture 17" descr="H:\HYBRID SAFETY\045901def2f2bde329bd4121e8265c6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H:\HYBRID SAFETY\045901def2f2bde329bd4121e8265c61.jpg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41412" cy="75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sz w:val="28"/>
          <w:szCs w:val="28"/>
        </w:rPr>
        <w:tab/>
      </w:r>
      <w:r w:rsidRPr="00E43CD5">
        <w:rPr>
          <w:noProof/>
          <w:sz w:val="28"/>
          <w:szCs w:val="28"/>
          <w:lang w:eastAsia="en-GB"/>
        </w:rPr>
        <w:drawing>
          <wp:inline distT="0" distB="0" distL="0" distR="0">
            <wp:extent cx="1008000" cy="756000"/>
            <wp:effectExtent l="0" t="0" r="1905" b="6350"/>
            <wp:docPr id="18" name="Picture 18" descr="H:\HYBRID SAFETY\item1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H:\HYBRID SAFETY\item10.jpg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8000" cy="75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34353E">
        <w:rPr>
          <w:sz w:val="28"/>
          <w:szCs w:val="28"/>
        </w:rPr>
        <w:tab/>
      </w:r>
      <w:r w:rsidR="0034353E" w:rsidRPr="0034353E">
        <w:rPr>
          <w:noProof/>
          <w:sz w:val="28"/>
          <w:szCs w:val="28"/>
          <w:lang w:eastAsia="en-GB"/>
        </w:rPr>
        <w:drawing>
          <wp:inline distT="0" distB="0" distL="0" distR="0">
            <wp:extent cx="1135377" cy="756000"/>
            <wp:effectExtent l="0" t="0" r="8255" b="6350"/>
            <wp:docPr id="19" name="Picture 19" descr="H:\HYBRID SAFETY\imagesG3VUZGXK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H:\HYBRID SAFETY\imagesG3VUZGXK.jpg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35377" cy="75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34353E">
        <w:rPr>
          <w:sz w:val="28"/>
          <w:szCs w:val="28"/>
        </w:rPr>
        <w:tab/>
      </w:r>
      <w:r w:rsidR="0034353E" w:rsidRPr="0034353E">
        <w:rPr>
          <w:noProof/>
          <w:sz w:val="28"/>
          <w:szCs w:val="28"/>
          <w:lang w:eastAsia="en-GB"/>
        </w:rPr>
        <w:drawing>
          <wp:inline distT="0" distB="0" distL="0" distR="0">
            <wp:extent cx="1134000" cy="756000"/>
            <wp:effectExtent l="0" t="0" r="9525" b="6350"/>
            <wp:docPr id="20" name="Picture 20" descr="H:\HYBRID SAFETY\athn-160418-police-truck-956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H:\HYBRID SAFETY\athn-160418-police-truck-9569.jpg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34000" cy="75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FC78E6" w:rsidRPr="00F9321B" w:rsidSect="00A2025A">
      <w:headerReference w:type="even" r:id="rId25"/>
      <w:headerReference w:type="default" r:id="rId26"/>
      <w:footerReference w:type="even" r:id="rId27"/>
      <w:footerReference w:type="default" r:id="rId28"/>
      <w:headerReference w:type="first" r:id="rId29"/>
      <w:footerReference w:type="first" r:id="rId3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2025A" w:rsidRDefault="00A2025A" w:rsidP="00A2025A">
      <w:pPr>
        <w:spacing w:after="0" w:line="240" w:lineRule="auto"/>
      </w:pPr>
      <w:r>
        <w:separator/>
      </w:r>
    </w:p>
  </w:endnote>
  <w:endnote w:type="continuationSeparator" w:id="0">
    <w:p w:rsidR="00A2025A" w:rsidRDefault="00A2025A" w:rsidP="00A2025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F0BBA" w:rsidRDefault="007F0BBA" w:rsidP="007F0BBA">
    <w:pPr>
      <w:pStyle w:val="Footer"/>
      <w:rPr>
        <w:color w:val="000000"/>
        <w:sz w:val="17"/>
      </w:rPr>
    </w:pPr>
    <w:bookmarkStart w:id="3" w:name="TITUS1FooterEvenPages"/>
    <w:r w:rsidRPr="007F0BBA">
      <w:rPr>
        <w:color w:val="000000"/>
        <w:sz w:val="17"/>
      </w:rPr>
      <w:t> </w:t>
    </w:r>
  </w:p>
  <w:bookmarkEnd w:id="3"/>
  <w:p w:rsidR="007F0BBA" w:rsidRDefault="007F0BBA" w:rsidP="007F0BBA">
    <w:pPr>
      <w:pStyle w:val="Footer"/>
    </w:pPr>
  </w:p>
  <w:p w:rsidR="00A2025A" w:rsidRDefault="00A2025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2025A" w:rsidRDefault="007F0BBA" w:rsidP="007F0BBA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A2025A" w:rsidRDefault="00A2025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2025A" w:rsidRDefault="007F0BBA" w:rsidP="007F0BBA">
    <w:pPr>
      <w:pStyle w:val="Footer"/>
      <w:rPr>
        <w:color w:val="000000"/>
        <w:sz w:val="17"/>
      </w:rPr>
    </w:pPr>
    <w:bookmarkStart w:id="6" w:name="TITUS1FooterFirstPage"/>
    <w:r>
      <w:rPr>
        <w:color w:val="000000"/>
        <w:sz w:val="17"/>
      </w:rPr>
      <w:t> </w:t>
    </w:r>
  </w:p>
  <w:bookmarkEnd w:id="6"/>
  <w:p w:rsidR="00A2025A" w:rsidRDefault="00A2025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2025A" w:rsidRDefault="00A2025A" w:rsidP="00A2025A">
      <w:pPr>
        <w:spacing w:after="0" w:line="240" w:lineRule="auto"/>
      </w:pPr>
      <w:r>
        <w:separator/>
      </w:r>
    </w:p>
  </w:footnote>
  <w:footnote w:type="continuationSeparator" w:id="0">
    <w:p w:rsidR="00A2025A" w:rsidRDefault="00A2025A" w:rsidP="00A2025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F0BBA" w:rsidRDefault="007F0BBA" w:rsidP="007F0BBA">
    <w:pPr>
      <w:pStyle w:val="Header"/>
      <w:rPr>
        <w:color w:val="000000"/>
        <w:sz w:val="17"/>
      </w:rPr>
    </w:pPr>
    <w:bookmarkStart w:id="1" w:name="TITUS1HeaderEvenPages"/>
    <w:r w:rsidRPr="007F0BBA">
      <w:rPr>
        <w:color w:val="000000"/>
        <w:sz w:val="17"/>
      </w:rPr>
      <w:t> </w:t>
    </w:r>
  </w:p>
  <w:bookmarkEnd w:id="1"/>
  <w:p w:rsidR="007F0BBA" w:rsidRDefault="007F0BBA" w:rsidP="007F0BBA">
    <w:pPr>
      <w:pStyle w:val="Header"/>
    </w:pPr>
  </w:p>
  <w:p w:rsidR="00A2025A" w:rsidRDefault="00A2025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2025A" w:rsidRDefault="007F0BBA" w:rsidP="007F0BBA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:rsidR="00A2025A" w:rsidRDefault="00A2025A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2025A" w:rsidRDefault="007F0BBA" w:rsidP="007F0BBA">
    <w:pPr>
      <w:pStyle w:val="Header"/>
      <w:rPr>
        <w:color w:val="000000"/>
        <w:sz w:val="17"/>
      </w:rPr>
    </w:pPr>
    <w:bookmarkStart w:id="5" w:name="TITUS1HeaderFirstPage"/>
    <w:r>
      <w:rPr>
        <w:color w:val="000000"/>
        <w:sz w:val="17"/>
      </w:rPr>
      <w:t> </w:t>
    </w:r>
  </w:p>
  <w:bookmarkEnd w:id="5"/>
  <w:p w:rsidR="00A2025A" w:rsidRDefault="00A2025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B3771A4"/>
    <w:multiLevelType w:val="hybridMultilevel"/>
    <w:tmpl w:val="90E2C0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/>
  <w:defaultTabStop w:val="720"/>
  <w:evenAndOddHeaders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D1892"/>
    <w:rsid w:val="00025542"/>
    <w:rsid w:val="0003568A"/>
    <w:rsid w:val="00076631"/>
    <w:rsid w:val="00094ABD"/>
    <w:rsid w:val="000B30DF"/>
    <w:rsid w:val="000B65A7"/>
    <w:rsid w:val="000D1892"/>
    <w:rsid w:val="001669BB"/>
    <w:rsid w:val="002A5B4C"/>
    <w:rsid w:val="0034353E"/>
    <w:rsid w:val="004E6D59"/>
    <w:rsid w:val="00653577"/>
    <w:rsid w:val="007F0BBA"/>
    <w:rsid w:val="008A1EF0"/>
    <w:rsid w:val="009C0618"/>
    <w:rsid w:val="009C77E5"/>
    <w:rsid w:val="00A2025A"/>
    <w:rsid w:val="00AE0F91"/>
    <w:rsid w:val="00C30782"/>
    <w:rsid w:val="00DB1D57"/>
    <w:rsid w:val="00E43CD5"/>
    <w:rsid w:val="00F52DAC"/>
    <w:rsid w:val="00F9321B"/>
    <w:rsid w:val="00FC78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89"/>
    <o:shapelayout v:ext="edit">
      <o:idmap v:ext="edit" data="1"/>
    </o:shapelayout>
  </w:shapeDefaults>
  <w:decimalSymbol w:val="."/>
  <w:listSeparator w:val=","/>
  <w15:chartTrackingRefBased/>
  <w15:docId w15:val="{0BB37A3F-E866-4503-BBC7-7B4A7C78C8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D189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202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2025A"/>
  </w:style>
  <w:style w:type="paragraph" w:styleId="Footer">
    <w:name w:val="footer"/>
    <w:basedOn w:val="Normal"/>
    <w:link w:val="FooterChar"/>
    <w:uiPriority w:val="99"/>
    <w:unhideWhenUsed/>
    <w:rsid w:val="00A202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2025A"/>
  </w:style>
  <w:style w:type="paragraph" w:styleId="BalloonText">
    <w:name w:val="Balloon Text"/>
    <w:basedOn w:val="Normal"/>
    <w:link w:val="BalloonTextChar"/>
    <w:uiPriority w:val="99"/>
    <w:semiHidden/>
    <w:unhideWhenUsed/>
    <w:rsid w:val="00DB1D5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B1D5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jpeg"/><Relationship Id="rId18" Type="http://schemas.openxmlformats.org/officeDocument/2006/relationships/image" Target="media/image12.jpeg"/><Relationship Id="rId26" Type="http://schemas.openxmlformats.org/officeDocument/2006/relationships/header" Target="header2.xml"/><Relationship Id="rId3" Type="http://schemas.openxmlformats.org/officeDocument/2006/relationships/settings" Target="settings.xml"/><Relationship Id="rId21" Type="http://schemas.openxmlformats.org/officeDocument/2006/relationships/image" Target="media/image15.jpeg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17" Type="http://schemas.openxmlformats.org/officeDocument/2006/relationships/image" Target="media/image11.jpeg"/><Relationship Id="rId25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image" Target="media/image10.jpeg"/><Relationship Id="rId20" Type="http://schemas.openxmlformats.org/officeDocument/2006/relationships/image" Target="media/image14.jpeg"/><Relationship Id="rId29" Type="http://schemas.openxmlformats.org/officeDocument/2006/relationships/header" Target="head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24" Type="http://schemas.openxmlformats.org/officeDocument/2006/relationships/image" Target="media/image18.jpeg"/><Relationship Id="rId32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9.jpeg"/><Relationship Id="rId23" Type="http://schemas.openxmlformats.org/officeDocument/2006/relationships/image" Target="media/image17.jpeg"/><Relationship Id="rId28" Type="http://schemas.openxmlformats.org/officeDocument/2006/relationships/footer" Target="footer2.xml"/><Relationship Id="rId10" Type="http://schemas.openxmlformats.org/officeDocument/2006/relationships/image" Target="media/image4.jpeg"/><Relationship Id="rId19" Type="http://schemas.openxmlformats.org/officeDocument/2006/relationships/image" Target="media/image13.jpeg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8.jpeg"/><Relationship Id="rId22" Type="http://schemas.openxmlformats.org/officeDocument/2006/relationships/image" Target="media/image16.jpeg"/><Relationship Id="rId27" Type="http://schemas.openxmlformats.org/officeDocument/2006/relationships/footer" Target="footer1.xml"/><Relationship Id="rId30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114</Words>
  <Characters>655</Characters>
  <Application>Microsoft Office Word</Application>
  <DocSecurity>4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Young,Martyn swp1521</dc:creator>
  <cp:keywords/>
  <dc:description/>
  <cp:lastModifiedBy>Neil,Sharon swp3514</cp:lastModifiedBy>
  <cp:revision>2</cp:revision>
  <cp:lastPrinted>2019-10-16T08:03:00Z</cp:lastPrinted>
  <dcterms:created xsi:type="dcterms:W3CDTF">2020-06-29T07:18:00Z</dcterms:created>
  <dcterms:modified xsi:type="dcterms:W3CDTF">2020-06-29T07:18:00Z</dcterms:modified>
  <cp:contentStatus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e34dc201-d012-4dc4-aabc-2ce2a5a4c3bc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