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sdt>
      <w:sdtPr>
        <w:rPr>
          <w:color w:val="4472C4" w:themeColor="accent1"/>
        </w:rPr>
        <w:id w:val="-449163129"/>
        <w:docPartObj>
          <w:docPartGallery w:val="Cover Pages"/>
          <w:docPartUnique/>
        </w:docPartObj>
      </w:sdtPr>
      <w:sdtEndPr>
        <w:rPr>
          <w:color w:val="auto"/>
        </w:rPr>
      </w:sdtEndPr>
      <w:sdtContent>
        <w:p w14:paraId="2F7F6C89" w14:textId="2D2B5662" w:rsidR="007F5BA0" w:rsidRDefault="007F5BA0">
          <w:pPr>
            <w:pStyle w:val="NoSpacing"/>
            <w:spacing w:before="1540" w:after="240"/>
            <w:jc w:val="center"/>
            <w:rPr>
              <w:color w:val="4472C4" w:themeColor="accent1"/>
            </w:rPr>
          </w:pPr>
          <w:r>
            <w:rPr>
              <w:noProof/>
              <w:color w:val="4472C4" w:themeColor="accent1"/>
            </w:rPr>
            <w:drawing>
              <wp:inline distT="0" distB="0" distL="0" distR="0" wp14:anchorId="19BCA5E1" wp14:editId="753471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B9B660F6D884BFEB14AC9B0FB2935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738E2C" w14:textId="3814AD0E" w:rsidR="007F5BA0" w:rsidRDefault="007F5BA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Accounting Fundamentals</w:t>
              </w:r>
            </w:p>
          </w:sdtContent>
        </w:sdt>
        <w:sdt>
          <w:sdtPr>
            <w:rPr>
              <w:color w:val="4472C4" w:themeColor="accent1"/>
              <w:sz w:val="28"/>
              <w:szCs w:val="28"/>
            </w:rPr>
            <w:alias w:val="Subtitle"/>
            <w:tag w:val=""/>
            <w:id w:val="328029620"/>
            <w:placeholder>
              <w:docPart w:val="A8D97D91A61940DAB6D653A1FD833915"/>
            </w:placeholder>
            <w:dataBinding w:prefixMappings="xmlns:ns0='http://purl.org/dc/elements/1.1/' xmlns:ns1='http://schemas.openxmlformats.org/package/2006/metadata/core-properties' " w:xpath="/ns1:coreProperties[1]/ns0:subject[1]" w:storeItemID="{6C3C8BC8-F283-45AE-878A-BAB7291924A1}"/>
            <w:text/>
          </w:sdtPr>
          <w:sdtEndPr/>
          <w:sdtContent>
            <w:p w14:paraId="5A2215FC" w14:textId="3132BC1D" w:rsidR="007F5BA0" w:rsidRDefault="007F5BA0">
              <w:pPr>
                <w:pStyle w:val="NoSpacing"/>
                <w:jc w:val="center"/>
                <w:rPr>
                  <w:color w:val="4472C4" w:themeColor="accent1"/>
                  <w:sz w:val="28"/>
                  <w:szCs w:val="28"/>
                </w:rPr>
              </w:pPr>
              <w:r>
                <w:rPr>
                  <w:color w:val="4472C4" w:themeColor="accent1"/>
                  <w:sz w:val="28"/>
                  <w:szCs w:val="28"/>
                </w:rPr>
                <w:t>Assignment 1</w:t>
              </w:r>
            </w:p>
          </w:sdtContent>
        </w:sdt>
        <w:p w14:paraId="68B242E1" w14:textId="7F212685" w:rsidR="007F5BA0" w:rsidRDefault="007F5BA0">
          <w:pPr>
            <w:pStyle w:val="NoSpacing"/>
            <w:spacing w:before="480"/>
            <w:jc w:val="center"/>
            <w:rPr>
              <w:color w:val="4472C4" w:themeColor="accent1"/>
            </w:rPr>
          </w:pPr>
          <w:r>
            <w:rPr>
              <w:noProof/>
              <w:color w:val="4472C4" w:themeColor="accent1"/>
            </w:rPr>
            <w:drawing>
              <wp:inline distT="0" distB="0" distL="0" distR="0" wp14:anchorId="3272191F" wp14:editId="2210F53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7F5BA0">
            <w:rPr>
              <w:color w:val="4472C4" w:themeColor="accent1"/>
            </w:rPr>
            <w:t xml:space="preserve"> </w:t>
          </w:r>
        </w:p>
        <w:p w14:paraId="0AF584E6" w14:textId="3C356CA4" w:rsidR="007F5BA0" w:rsidRDefault="00CF7DA7">
          <w:r w:rsidRPr="007F5BA0">
            <w:rPr>
              <w:noProof/>
              <w:color w:val="4472C4" w:themeColor="accent1"/>
            </w:rPr>
            <mc:AlternateContent>
              <mc:Choice Requires="wpg">
                <w:drawing>
                  <wp:anchor distT="91440" distB="91440" distL="182880" distR="182880" simplePos="0" relativeHeight="251661312" behindDoc="0" locked="0" layoutInCell="1" allowOverlap="1" wp14:anchorId="04B6B203" wp14:editId="0D9ED46A">
                    <wp:simplePos x="0" y="0"/>
                    <wp:positionH relativeFrom="margin">
                      <wp:posOffset>-822325</wp:posOffset>
                    </wp:positionH>
                    <wp:positionV relativeFrom="margin">
                      <wp:posOffset>7125335</wp:posOffset>
                    </wp:positionV>
                    <wp:extent cx="2967355" cy="2761615"/>
                    <wp:effectExtent l="0" t="0" r="4445" b="635"/>
                    <wp:wrapSquare wrapText="bothSides"/>
                    <wp:docPr id="77" name="Group 77"/>
                    <wp:cNvGraphicFramePr/>
                    <a:graphic xmlns:a="http://schemas.openxmlformats.org/drawingml/2006/main">
                      <a:graphicData uri="http://schemas.microsoft.com/office/word/2010/wordprocessingGroup">
                        <wpg:wgp>
                          <wpg:cNvGrpSpPr/>
                          <wpg:grpSpPr>
                            <a:xfrm>
                              <a:off x="0" y="0"/>
                              <a:ext cx="2967355" cy="2761615"/>
                              <a:chOff x="0" y="0"/>
                              <a:chExt cx="3798451" cy="2257425"/>
                            </a:xfrm>
                          </wpg:grpSpPr>
                          <wps:wsp>
                            <wps:cNvPr id="78"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0" y="18989"/>
                                <a:ext cx="3644084" cy="18684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A6363" w14:textId="3A9F2AAC"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 xml:space="preserve">Student name: </w:t>
                                  </w:r>
                                </w:p>
                                <w:p w14:paraId="62C38D7A" w14:textId="2147A453"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Ionascu Ionut</w:t>
                                  </w:r>
                                  <w:r w:rsidR="00CF7DA7" w:rsidRPr="00CF7DA7">
                                    <w:rPr>
                                      <w:b/>
                                      <w:color w:val="1F4E79" w:themeColor="accent5" w:themeShade="80"/>
                                      <w:sz w:val="28"/>
                                      <w:szCs w:val="28"/>
                                    </w:rPr>
                                    <w:t xml:space="preserve"> </w:t>
                                  </w:r>
                                  <w:r w:rsidRPr="00CF7DA7">
                                    <w:rPr>
                                      <w:b/>
                                      <w:color w:val="1F4E79" w:themeColor="accent5" w:themeShade="80"/>
                                      <w:sz w:val="28"/>
                                      <w:szCs w:val="28"/>
                                    </w:rPr>
                                    <w:t>(1917131)</w:t>
                                  </w:r>
                                </w:p>
                                <w:p w14:paraId="03176A39" w14:textId="77777777"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Teacher Name:</w:t>
                                  </w:r>
                                </w:p>
                                <w:p w14:paraId="24D05C0F" w14:textId="30795ADA" w:rsidR="007F5BA0" w:rsidRPr="00CF7DA7" w:rsidRDefault="007F5BA0" w:rsidP="007F5BA0">
                                  <w:pPr>
                                    <w:rPr>
                                      <w:caps/>
                                      <w:color w:val="1F4E79" w:themeColor="accent5" w:themeShade="80"/>
                                      <w:sz w:val="28"/>
                                      <w:szCs w:val="28"/>
                                    </w:rPr>
                                  </w:pPr>
                                  <w:proofErr w:type="spellStart"/>
                                  <w:r w:rsidRPr="00CF7DA7">
                                    <w:rPr>
                                      <w:b/>
                                      <w:color w:val="1F4E79" w:themeColor="accent5" w:themeShade="80"/>
                                      <w:sz w:val="28"/>
                                      <w:szCs w:val="28"/>
                                    </w:rPr>
                                    <w:t>Dr.Emad</w:t>
                                  </w:r>
                                  <w:proofErr w:type="spellEnd"/>
                                  <w:r w:rsidRPr="00CF7DA7">
                                    <w:rPr>
                                      <w:b/>
                                      <w:color w:val="1F4E79" w:themeColor="accent5" w:themeShade="80"/>
                                      <w:sz w:val="28"/>
                                      <w:szCs w:val="28"/>
                                    </w:rPr>
                                    <w:t xml:space="preserve"> </w:t>
                                  </w:r>
                                  <w:proofErr w:type="spellStart"/>
                                  <w:r w:rsidRPr="00CF7DA7">
                                    <w:rPr>
                                      <w:b/>
                                      <w:color w:val="1F4E79" w:themeColor="accent5" w:themeShade="80"/>
                                      <w:sz w:val="28"/>
                                      <w:szCs w:val="28"/>
                                    </w:rPr>
                                    <w:t>Elkhashen</w:t>
                                  </w:r>
                                  <w:proofErr w:type="spellEnd"/>
                                </w:p>
                                <w:p w14:paraId="686865BE" w14:textId="696C86F2" w:rsidR="007F5BA0" w:rsidRDefault="007F5BA0">
                                  <w:pPr>
                                    <w:spacing w:after="0" w:line="240" w:lineRule="auto"/>
                                    <w:ind w:left="360"/>
                                    <w:rPr>
                                      <w:color w:val="4472C4"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B6B203" id="Group 77" o:spid="_x0000_s1026" style="position:absolute;margin-left:-64.75pt;margin-top:561.05pt;width:233.65pt;height:217.45pt;z-index:251661312;mso-wrap-distance-left:14.4pt;mso-wrap-distance-top:7.2pt;mso-wrap-distance-right:14.4pt;mso-wrap-distance-bottom:7.2pt;mso-position-horizontal-relative:margin;mso-position-vertical-relative:margin;mso-width-relative:margin;mso-height-relative:margin" coordsize="37984,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">
                    <v:rect id="Rectangle 78" o:spid="_x0000_s1027"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" fillcolor="white [3212]" stroked="f" strokeweight="1pt"/>
                    <v:group id="Group 3" o:spid="_x0000_s1028"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29"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8496b0 [1951]" stroked="f">
                        <v:path arrowok="t" o:connecttype="custom" o:connectlocs="0,865188;0,865188;857250,0;863600,7938;0,865188" o:connectangles="0,0,0,0,0"/>
                      </v:shape>
                      <v:shape id="Freeform 81" o:spid="_x0000_s1030"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8496b0 [1951]" stroked="f">
                        <v:path arrowok="t" o:connecttype="custom" o:connectlocs="0,1077913;0,1077913;1077913,0;1084263,0;0,1077913" o:connectangles="0,0,0,0,0"/>
                      </v:shape>
                      <v:shape id="Freeform 82" o:spid="_x0000_s1031"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8496b0 [1951]" stroked="f">
                        <v:path arrowok="t" o:connecttype="custom" o:connectlocs="6350,1062038;0,1062038;1062038,0;1068388,0;6350,1062038" o:connectangles="0,0,0,0,0"/>
                      </v:shape>
                      <v:shape id="Freeform 83" o:spid="_x0000_s1032"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8496b0 [1951]" stroked="f">
                        <v:path arrowok="t" o:connecttype="custom" o:connectlocs="7938,952500;0,944563;946150,0;952500,7938;7938,952500" o:connectangles="0,0,0,0,0"/>
                      </v:shape>
                      <v:shape id="Freeform 84" o:spid="_x0000_s1033"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8496b0 [1951]" stroked="f">
                        <v:path arrowok="t" o:connecttype="custom" o:connectlocs="7938,1319213;0,1319213;1319214,0;1325564,0;7938,1319213" o:connectangles="0,0,0,0,0"/>
                      </v:shape>
                    </v:group>
                    <v:shapetype id="_x0000_t202" coordsize="21600,21600" o:spt="202" path="m,l,21600r21600,l21600,xe">
                      <v:stroke joinstyle="miter"/>
                      <v:path gradientshapeok="t" o:connecttype="rect"/>
                    </v:shapetype>
                    <v:shape id="Text Box 85" o:spid="_x0000_s1034" type="#_x0000_t202" style="position:absolute;top:189;width:36440;height:186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2AFA6363" w14:textId="3A9F2AAC"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 xml:space="preserve">Student name: </w:t>
                            </w:r>
                          </w:p>
                          <w:p w14:paraId="62C38D7A" w14:textId="2147A453"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Ionascu Ionut</w:t>
                            </w:r>
                            <w:r w:rsidR="00CF7DA7" w:rsidRPr="00CF7DA7">
                              <w:rPr>
                                <w:b/>
                                <w:color w:val="1F4E79" w:themeColor="accent5" w:themeShade="80"/>
                                <w:sz w:val="28"/>
                                <w:szCs w:val="28"/>
                              </w:rPr>
                              <w:t xml:space="preserve"> </w:t>
                            </w:r>
                            <w:r w:rsidRPr="00CF7DA7">
                              <w:rPr>
                                <w:b/>
                                <w:color w:val="1F4E79" w:themeColor="accent5" w:themeShade="80"/>
                                <w:sz w:val="28"/>
                                <w:szCs w:val="28"/>
                              </w:rPr>
                              <w:t>(1917131)</w:t>
                            </w:r>
                          </w:p>
                          <w:p w14:paraId="03176A39" w14:textId="77777777" w:rsidR="007F5BA0" w:rsidRPr="00CF7DA7" w:rsidRDefault="007F5BA0" w:rsidP="007F5BA0">
                            <w:pPr>
                              <w:spacing w:after="116" w:line="259" w:lineRule="auto"/>
                              <w:ind w:right="1108"/>
                              <w:rPr>
                                <w:b/>
                                <w:color w:val="1F4E79" w:themeColor="accent5" w:themeShade="80"/>
                                <w:sz w:val="28"/>
                                <w:szCs w:val="28"/>
                              </w:rPr>
                            </w:pPr>
                            <w:r w:rsidRPr="00CF7DA7">
                              <w:rPr>
                                <w:b/>
                                <w:color w:val="1F4E79" w:themeColor="accent5" w:themeShade="80"/>
                                <w:sz w:val="28"/>
                                <w:szCs w:val="28"/>
                              </w:rPr>
                              <w:t>Teacher Name:</w:t>
                            </w:r>
                          </w:p>
                          <w:p w14:paraId="24D05C0F" w14:textId="30795ADA" w:rsidR="007F5BA0" w:rsidRPr="00CF7DA7" w:rsidRDefault="007F5BA0" w:rsidP="007F5BA0">
                            <w:pPr>
                              <w:rPr>
                                <w:caps/>
                                <w:color w:val="1F4E79" w:themeColor="accent5" w:themeShade="80"/>
                                <w:sz w:val="28"/>
                                <w:szCs w:val="28"/>
                              </w:rPr>
                            </w:pPr>
                            <w:proofErr w:type="spellStart"/>
                            <w:r w:rsidRPr="00CF7DA7">
                              <w:rPr>
                                <w:b/>
                                <w:color w:val="1F4E79" w:themeColor="accent5" w:themeShade="80"/>
                                <w:sz w:val="28"/>
                                <w:szCs w:val="28"/>
                              </w:rPr>
                              <w:t>Dr.Emad</w:t>
                            </w:r>
                            <w:proofErr w:type="spellEnd"/>
                            <w:r w:rsidRPr="00CF7DA7">
                              <w:rPr>
                                <w:b/>
                                <w:color w:val="1F4E79" w:themeColor="accent5" w:themeShade="80"/>
                                <w:sz w:val="28"/>
                                <w:szCs w:val="28"/>
                              </w:rPr>
                              <w:t xml:space="preserve"> </w:t>
                            </w:r>
                            <w:proofErr w:type="spellStart"/>
                            <w:r w:rsidRPr="00CF7DA7">
                              <w:rPr>
                                <w:b/>
                                <w:color w:val="1F4E79" w:themeColor="accent5" w:themeShade="80"/>
                                <w:sz w:val="28"/>
                                <w:szCs w:val="28"/>
                              </w:rPr>
                              <w:t>Elkhashen</w:t>
                            </w:r>
                            <w:proofErr w:type="spellEnd"/>
                          </w:p>
                          <w:p w14:paraId="686865BE" w14:textId="696C86F2" w:rsidR="007F5BA0" w:rsidRDefault="007F5BA0">
                            <w:pPr>
                              <w:spacing w:after="0" w:line="240" w:lineRule="auto"/>
                              <w:ind w:left="360"/>
                              <w:rPr>
                                <w:color w:val="4472C4" w:themeColor="accent1"/>
                                <w:sz w:val="18"/>
                                <w:szCs w:val="18"/>
                              </w:rPr>
                            </w:pPr>
                          </w:p>
                        </w:txbxContent>
                      </v:textbox>
                    </v:shape>
                    <w10:wrap type="square" anchorx="margin" anchory="margin"/>
                  </v:group>
                </w:pict>
              </mc:Fallback>
            </mc:AlternateContent>
          </w:r>
          <w:r w:rsidR="007F5BA0">
            <w:rPr>
              <w:noProof/>
              <w:color w:val="4472C4" w:themeColor="accent1"/>
            </w:rPr>
            <mc:AlternateContent>
              <mc:Choice Requires="wps">
                <w:drawing>
                  <wp:anchor distT="0" distB="0" distL="114300" distR="114300" simplePos="0" relativeHeight="251659264" behindDoc="0" locked="0" layoutInCell="1" allowOverlap="1" wp14:anchorId="77E197B2" wp14:editId="6BE150F7">
                    <wp:simplePos x="0" y="0"/>
                    <wp:positionH relativeFrom="margin">
                      <wp:posOffset>139485</wp:posOffset>
                    </wp:positionH>
                    <wp:positionV relativeFrom="margin">
                      <wp:align>bottom</wp:align>
                    </wp:positionV>
                    <wp:extent cx="6553200" cy="379708"/>
                    <wp:effectExtent l="0" t="0" r="11430" b="1905"/>
                    <wp:wrapNone/>
                    <wp:docPr id="142" name="Text Box 142"/>
                    <wp:cNvGraphicFramePr/>
                    <a:graphic xmlns:a="http://schemas.openxmlformats.org/drawingml/2006/main">
                      <a:graphicData uri="http://schemas.microsoft.com/office/word/2010/wordprocessingShape">
                        <wps:wsp>
                          <wps:cNvSpPr txBox="1"/>
                          <wps:spPr>
                            <a:xfrm>
                              <a:off x="0" y="0"/>
                              <a:ext cx="6553200" cy="3797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9T00:00:00Z">
                                    <w:dateFormat w:val="MMMM d, yyyy"/>
                                    <w:lid w:val="en-US"/>
                                    <w:storeMappedDataAs w:val="dateTime"/>
                                    <w:calendar w:val="gregorian"/>
                                  </w:date>
                                </w:sdtPr>
                                <w:sdtEndPr/>
                                <w:sdtContent>
                                  <w:p w14:paraId="54A8C921" w14:textId="4872C328" w:rsidR="007F5BA0" w:rsidRDefault="00C34C40">
                                    <w:pPr>
                                      <w:pStyle w:val="NoSpacing"/>
                                      <w:spacing w:after="40"/>
                                      <w:jc w:val="center"/>
                                      <w:rPr>
                                        <w:caps/>
                                        <w:color w:val="4472C4" w:themeColor="accent1"/>
                                        <w:sz w:val="28"/>
                                        <w:szCs w:val="28"/>
                                      </w:rPr>
                                    </w:pPr>
                                    <w:r>
                                      <w:rPr>
                                        <w:caps/>
                                        <w:color w:val="4472C4" w:themeColor="accent1"/>
                                        <w:sz w:val="28"/>
                                        <w:szCs w:val="28"/>
                                        <w:lang w:val="en-US"/>
                                      </w:rPr>
                                      <w:t>August</w:t>
                                    </w:r>
                                    <w:r w:rsidR="007F5BA0">
                                      <w:rPr>
                                        <w:caps/>
                                        <w:color w:val="4472C4" w:themeColor="accent1"/>
                                        <w:sz w:val="28"/>
                                        <w:szCs w:val="28"/>
                                        <w:lang w:val="en-US"/>
                                      </w:rPr>
                                      <w:t xml:space="preserve"> 29, 2020</w:t>
                                    </w:r>
                                  </w:p>
                                </w:sdtContent>
                              </w:sdt>
                              <w:p w14:paraId="6A38DB77" w14:textId="461998EB" w:rsidR="007F5BA0" w:rsidRDefault="001954C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F5BA0">
                                      <w:rPr>
                                        <w:caps/>
                                        <w:color w:val="4472C4" w:themeColor="accent1"/>
                                      </w:rPr>
                                      <w:t xml:space="preserve">     </w:t>
                                    </w:r>
                                  </w:sdtContent>
                                </w:sdt>
                              </w:p>
                              <w:p w14:paraId="22485453" w14:textId="75251100" w:rsidR="007F5BA0" w:rsidRDefault="001954C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F5BA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77E197B2" id="Text Box 142" o:spid="_x0000_s1035" type="#_x0000_t202" style="position:absolute;margin-left:11pt;margin-top:0;width:516pt;height:29.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9T00:00:00Z">
                              <w:dateFormat w:val="MMMM d, yyyy"/>
                              <w:lid w:val="en-US"/>
                              <w:storeMappedDataAs w:val="dateTime"/>
                              <w:calendar w:val="gregorian"/>
                            </w:date>
                          </w:sdtPr>
                          <w:sdtEndPr/>
                          <w:sdtContent>
                            <w:p w14:paraId="54A8C921" w14:textId="4872C328" w:rsidR="007F5BA0" w:rsidRDefault="00C34C40">
                              <w:pPr>
                                <w:pStyle w:val="NoSpacing"/>
                                <w:spacing w:after="40"/>
                                <w:jc w:val="center"/>
                                <w:rPr>
                                  <w:caps/>
                                  <w:color w:val="4472C4" w:themeColor="accent1"/>
                                  <w:sz w:val="28"/>
                                  <w:szCs w:val="28"/>
                                </w:rPr>
                              </w:pPr>
                              <w:r>
                                <w:rPr>
                                  <w:caps/>
                                  <w:color w:val="4472C4" w:themeColor="accent1"/>
                                  <w:sz w:val="28"/>
                                  <w:szCs w:val="28"/>
                                  <w:lang w:val="en-US"/>
                                </w:rPr>
                                <w:t>August</w:t>
                              </w:r>
                              <w:r w:rsidR="007F5BA0">
                                <w:rPr>
                                  <w:caps/>
                                  <w:color w:val="4472C4" w:themeColor="accent1"/>
                                  <w:sz w:val="28"/>
                                  <w:szCs w:val="28"/>
                                  <w:lang w:val="en-US"/>
                                </w:rPr>
                                <w:t xml:space="preserve"> 29, 2020</w:t>
                              </w:r>
                            </w:p>
                          </w:sdtContent>
                        </w:sdt>
                        <w:p w14:paraId="6A38DB77" w14:textId="461998EB" w:rsidR="007F5BA0" w:rsidRDefault="001954C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F5BA0">
                                <w:rPr>
                                  <w:caps/>
                                  <w:color w:val="4472C4" w:themeColor="accent1"/>
                                </w:rPr>
                                <w:t xml:space="preserve">     </w:t>
                              </w:r>
                            </w:sdtContent>
                          </w:sdt>
                        </w:p>
                        <w:p w14:paraId="22485453" w14:textId="75251100" w:rsidR="007F5BA0" w:rsidRDefault="001954C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F5BA0">
                                <w:rPr>
                                  <w:color w:val="4472C4" w:themeColor="accent1"/>
                                </w:rPr>
                                <w:t xml:space="preserve">     </w:t>
                              </w:r>
                            </w:sdtContent>
                          </w:sdt>
                        </w:p>
                      </w:txbxContent>
                    </v:textbox>
                    <w10:wrap anchorx="margin" anchory="margin"/>
                  </v:shape>
                </w:pict>
              </mc:Fallback>
            </mc:AlternateContent>
          </w:r>
          <w:r w:rsidR="007F5BA0">
            <w:br w:type="page"/>
          </w:r>
        </w:p>
      </w:sdtContent>
    </w:sdt>
    <w:p w14:paraId="5BEA7114" w14:textId="5477D85F" w:rsidR="004246D5" w:rsidRPr="006D61B9" w:rsidRDefault="00FE0A9A" w:rsidP="00CF7DA7">
      <w:pPr>
        <w:spacing w:after="161" w:line="259" w:lineRule="auto"/>
        <w:rPr>
          <w:b/>
          <w:sz w:val="40"/>
          <w:szCs w:val="40"/>
        </w:rPr>
      </w:pPr>
      <w:r>
        <w:rPr>
          <w:sz w:val="28"/>
        </w:rPr>
        <w:lastRenderedPageBreak/>
        <w:t xml:space="preserve"> </w:t>
      </w:r>
    </w:p>
    <w:p w14:paraId="17FE34D1" w14:textId="482BEA07" w:rsidR="006D30AA" w:rsidRPr="00895C57" w:rsidRDefault="006D30AA" w:rsidP="006D30AA">
      <w:pPr>
        <w:pStyle w:val="Heading1"/>
        <w:spacing w:after="186"/>
        <w:ind w:left="-5"/>
        <w:rPr>
          <w:u w:val="single"/>
        </w:rPr>
      </w:pPr>
      <w:r w:rsidRPr="00895C57">
        <w:rPr>
          <w:u w:val="single"/>
        </w:rPr>
        <w:t>Question 1</w:t>
      </w:r>
    </w:p>
    <w:p w14:paraId="0C48BC72" w14:textId="5C335438" w:rsidR="00FE0A9A" w:rsidRPr="00170847" w:rsidRDefault="00FE0A9A" w:rsidP="00FE0A9A">
      <w:pPr>
        <w:rPr>
          <w:sz w:val="32"/>
          <w:szCs w:val="32"/>
        </w:rPr>
      </w:pPr>
      <w:r>
        <w:rPr>
          <w:b/>
          <w:bCs/>
          <w:sz w:val="32"/>
          <w:szCs w:val="32"/>
        </w:rPr>
        <w:tab/>
      </w:r>
      <w:r w:rsidRPr="00895C57">
        <w:rPr>
          <w:sz w:val="32"/>
          <w:szCs w:val="32"/>
          <w:u w:val="single"/>
        </w:rPr>
        <w:t>Income statement</w:t>
      </w:r>
      <w:r w:rsidRPr="00170847">
        <w:rPr>
          <w:sz w:val="32"/>
          <w:szCs w:val="32"/>
        </w:rPr>
        <w:t xml:space="preserve"> for Wales Plc </w:t>
      </w:r>
      <w:r w:rsidRPr="00895C57">
        <w:rPr>
          <w:b/>
          <w:bCs/>
          <w:sz w:val="32"/>
          <w:szCs w:val="32"/>
        </w:rPr>
        <w:t>for the year ended</w:t>
      </w:r>
      <w:r w:rsidRPr="00170847">
        <w:rPr>
          <w:sz w:val="32"/>
          <w:szCs w:val="32"/>
        </w:rPr>
        <w:t xml:space="preserve"> 31</w:t>
      </w:r>
      <w:r w:rsidR="00895C57">
        <w:rPr>
          <w:sz w:val="32"/>
          <w:szCs w:val="32"/>
        </w:rPr>
        <w:t>/12/2019</w:t>
      </w:r>
      <w:r w:rsidRPr="00170847">
        <w:rPr>
          <w:sz w:val="32"/>
          <w:szCs w:val="32"/>
        </w:rPr>
        <w:t>:</w:t>
      </w:r>
    </w:p>
    <w:p w14:paraId="5D7212A5" w14:textId="77777777" w:rsidR="00FE0A9A" w:rsidRPr="00170847" w:rsidRDefault="00FE0A9A" w:rsidP="00FE0A9A">
      <w:pPr>
        <w:rPr>
          <w:sz w:val="32"/>
          <w:szCs w:val="32"/>
        </w:rPr>
      </w:pPr>
    </w:p>
    <w:tbl>
      <w:tblPr>
        <w:tblW w:w="5000" w:type="pct"/>
        <w:tblBorders>
          <w:top w:val="single" w:sz="18" w:space="0" w:color="auto"/>
          <w:bottom w:val="single" w:sz="18" w:space="0" w:color="auto"/>
        </w:tblBorders>
        <w:tblLook w:val="0660" w:firstRow="1" w:lastRow="1" w:firstColumn="0" w:lastColumn="0" w:noHBand="1" w:noVBand="1"/>
      </w:tblPr>
      <w:tblGrid>
        <w:gridCol w:w="3372"/>
        <w:gridCol w:w="1880"/>
        <w:gridCol w:w="1880"/>
        <w:gridCol w:w="1880"/>
      </w:tblGrid>
      <w:tr w:rsidR="00FE0A9A" w:rsidRPr="00256758" w14:paraId="1C12DD1E" w14:textId="77777777" w:rsidTr="00CD009F">
        <w:tc>
          <w:tcPr>
            <w:tcW w:w="1871" w:type="pct"/>
            <w:tcBorders>
              <w:top w:val="single" w:sz="18" w:space="0" w:color="auto"/>
            </w:tcBorders>
            <w:noWrap/>
          </w:tcPr>
          <w:p w14:paraId="7C421B5F" w14:textId="77777777" w:rsidR="00FE0A9A" w:rsidRPr="00256758" w:rsidRDefault="00FE0A9A" w:rsidP="00CD009F">
            <w:pPr>
              <w:rPr>
                <w:rFonts w:cstheme="minorHAnsi"/>
              </w:rPr>
            </w:pPr>
          </w:p>
        </w:tc>
        <w:tc>
          <w:tcPr>
            <w:tcW w:w="1043" w:type="pct"/>
            <w:tcBorders>
              <w:top w:val="single" w:sz="18" w:space="0" w:color="auto"/>
            </w:tcBorders>
          </w:tcPr>
          <w:p w14:paraId="0F20FB75" w14:textId="77777777" w:rsidR="00FE0A9A" w:rsidRPr="00256758" w:rsidRDefault="00FE0A9A" w:rsidP="00CD009F">
            <w:pPr>
              <w:rPr>
                <w:rFonts w:cstheme="minorHAnsi"/>
              </w:rPr>
            </w:pPr>
          </w:p>
        </w:tc>
        <w:tc>
          <w:tcPr>
            <w:tcW w:w="1043" w:type="pct"/>
            <w:tcBorders>
              <w:top w:val="single" w:sz="18" w:space="0" w:color="auto"/>
            </w:tcBorders>
          </w:tcPr>
          <w:p w14:paraId="7F5B795D" w14:textId="77777777" w:rsidR="00FE0A9A" w:rsidRPr="00256758" w:rsidRDefault="00FE0A9A" w:rsidP="00CD009F">
            <w:pPr>
              <w:rPr>
                <w:rFonts w:cstheme="minorHAnsi"/>
                <w:b/>
                <w:bCs/>
              </w:rPr>
            </w:pPr>
            <w:r w:rsidRPr="00256758">
              <w:rPr>
                <w:rFonts w:cstheme="minorHAnsi"/>
                <w:b/>
                <w:bCs/>
              </w:rPr>
              <w:t>Debit</w:t>
            </w:r>
          </w:p>
          <w:p w14:paraId="734BD806" w14:textId="77777777" w:rsidR="00FE0A9A" w:rsidRPr="00256758" w:rsidRDefault="00FE0A9A" w:rsidP="00CD009F">
            <w:pPr>
              <w:rPr>
                <w:rFonts w:cstheme="minorHAnsi"/>
                <w:b/>
                <w:bCs/>
              </w:rPr>
            </w:pPr>
            <w:r w:rsidRPr="00256758">
              <w:rPr>
                <w:rFonts w:cstheme="minorHAnsi"/>
                <w:b/>
                <w:bCs/>
              </w:rPr>
              <w:t>£‘000</w:t>
            </w:r>
          </w:p>
        </w:tc>
        <w:tc>
          <w:tcPr>
            <w:tcW w:w="1043" w:type="pct"/>
            <w:tcBorders>
              <w:top w:val="single" w:sz="18" w:space="0" w:color="auto"/>
            </w:tcBorders>
          </w:tcPr>
          <w:p w14:paraId="3FAB461B" w14:textId="77777777" w:rsidR="00FE0A9A" w:rsidRPr="00256758" w:rsidRDefault="00FE0A9A" w:rsidP="00CD009F">
            <w:pPr>
              <w:rPr>
                <w:rFonts w:cstheme="minorHAnsi"/>
                <w:b/>
                <w:bCs/>
              </w:rPr>
            </w:pPr>
            <w:r w:rsidRPr="00256758">
              <w:rPr>
                <w:rFonts w:cstheme="minorHAnsi"/>
                <w:b/>
                <w:bCs/>
              </w:rPr>
              <w:t>Credit</w:t>
            </w:r>
          </w:p>
          <w:p w14:paraId="28AD5140" w14:textId="77777777" w:rsidR="00FE0A9A" w:rsidRPr="00256758" w:rsidRDefault="00FE0A9A" w:rsidP="00CD009F">
            <w:pPr>
              <w:rPr>
                <w:rFonts w:cstheme="minorHAnsi"/>
                <w:b/>
                <w:bCs/>
              </w:rPr>
            </w:pPr>
            <w:r w:rsidRPr="00256758">
              <w:rPr>
                <w:rFonts w:cstheme="minorHAnsi"/>
                <w:b/>
                <w:bCs/>
              </w:rPr>
              <w:t>£‘000</w:t>
            </w:r>
          </w:p>
        </w:tc>
      </w:tr>
      <w:tr w:rsidR="00FE0A9A" w:rsidRPr="00256758" w14:paraId="535D0E83" w14:textId="77777777" w:rsidTr="00CD009F">
        <w:tc>
          <w:tcPr>
            <w:tcW w:w="1871" w:type="pct"/>
            <w:noWrap/>
          </w:tcPr>
          <w:p w14:paraId="1AB98BB6" w14:textId="77777777" w:rsidR="00FE0A9A" w:rsidRPr="00256758" w:rsidRDefault="00FE0A9A" w:rsidP="00CD009F">
            <w:pPr>
              <w:rPr>
                <w:rFonts w:cstheme="minorHAnsi"/>
              </w:rPr>
            </w:pPr>
          </w:p>
        </w:tc>
        <w:tc>
          <w:tcPr>
            <w:tcW w:w="1043" w:type="pct"/>
          </w:tcPr>
          <w:p w14:paraId="5B31875A" w14:textId="77777777" w:rsidR="00FE0A9A" w:rsidRPr="00256758" w:rsidRDefault="00FE0A9A" w:rsidP="00CD009F">
            <w:pPr>
              <w:rPr>
                <w:rStyle w:val="SubtleEmphasis"/>
                <w:rFonts w:cstheme="minorHAnsi"/>
                <w:iCs w:val="0"/>
              </w:rPr>
            </w:pPr>
          </w:p>
        </w:tc>
        <w:tc>
          <w:tcPr>
            <w:tcW w:w="1043" w:type="pct"/>
          </w:tcPr>
          <w:p w14:paraId="1622776B" w14:textId="77777777" w:rsidR="00FE0A9A" w:rsidRPr="00256758" w:rsidRDefault="00FE0A9A" w:rsidP="00CD009F">
            <w:pPr>
              <w:rPr>
                <w:rFonts w:cstheme="minorHAnsi"/>
              </w:rPr>
            </w:pPr>
          </w:p>
        </w:tc>
        <w:tc>
          <w:tcPr>
            <w:tcW w:w="1043" w:type="pct"/>
          </w:tcPr>
          <w:p w14:paraId="434BF0AE" w14:textId="77777777" w:rsidR="00FE0A9A" w:rsidRPr="00256758" w:rsidRDefault="00FE0A9A" w:rsidP="00CD009F">
            <w:pPr>
              <w:rPr>
                <w:rFonts w:cstheme="minorHAnsi"/>
              </w:rPr>
            </w:pPr>
          </w:p>
        </w:tc>
      </w:tr>
      <w:tr w:rsidR="00FE0A9A" w:rsidRPr="00256758" w14:paraId="1A3CB231" w14:textId="77777777" w:rsidTr="00CD009F">
        <w:tc>
          <w:tcPr>
            <w:tcW w:w="1871" w:type="pct"/>
            <w:noWrap/>
          </w:tcPr>
          <w:p w14:paraId="3402A67C" w14:textId="77777777" w:rsidR="00FE0A9A" w:rsidRPr="00256758" w:rsidRDefault="00FE0A9A" w:rsidP="00CD009F">
            <w:pPr>
              <w:rPr>
                <w:rFonts w:cstheme="minorHAnsi"/>
              </w:rPr>
            </w:pPr>
            <w:r w:rsidRPr="00256758">
              <w:rPr>
                <w:rFonts w:cstheme="minorHAnsi"/>
              </w:rPr>
              <w:t>Sales</w:t>
            </w:r>
          </w:p>
        </w:tc>
        <w:tc>
          <w:tcPr>
            <w:tcW w:w="1043" w:type="pct"/>
          </w:tcPr>
          <w:p w14:paraId="64B9B64A" w14:textId="77777777" w:rsidR="00FE0A9A" w:rsidRPr="00256758" w:rsidRDefault="00FE0A9A" w:rsidP="00CD009F">
            <w:pPr>
              <w:pStyle w:val="DecimalAligned"/>
              <w:rPr>
                <w:rFonts w:cstheme="minorHAnsi"/>
                <w:sz w:val="21"/>
              </w:rPr>
            </w:pPr>
          </w:p>
        </w:tc>
        <w:tc>
          <w:tcPr>
            <w:tcW w:w="1043" w:type="pct"/>
          </w:tcPr>
          <w:p w14:paraId="43932D84" w14:textId="77777777" w:rsidR="00FE0A9A" w:rsidRPr="00256758" w:rsidRDefault="00FE0A9A" w:rsidP="00CD009F">
            <w:pPr>
              <w:pStyle w:val="DecimalAligned"/>
              <w:rPr>
                <w:rFonts w:cstheme="minorHAnsi"/>
                <w:sz w:val="21"/>
              </w:rPr>
            </w:pPr>
          </w:p>
        </w:tc>
        <w:tc>
          <w:tcPr>
            <w:tcW w:w="1043" w:type="pct"/>
          </w:tcPr>
          <w:p w14:paraId="00460BBB" w14:textId="77777777" w:rsidR="00FE0A9A" w:rsidRPr="00256758" w:rsidRDefault="00FE0A9A" w:rsidP="00CD009F">
            <w:pPr>
              <w:pStyle w:val="DecimalAligned"/>
              <w:rPr>
                <w:rFonts w:cstheme="minorHAnsi"/>
                <w:sz w:val="21"/>
              </w:rPr>
            </w:pPr>
            <w:r w:rsidRPr="00256758">
              <w:rPr>
                <w:rFonts w:cstheme="minorHAnsi"/>
                <w:sz w:val="21"/>
              </w:rPr>
              <w:t>30300</w:t>
            </w:r>
          </w:p>
        </w:tc>
      </w:tr>
      <w:tr w:rsidR="00FE0A9A" w:rsidRPr="00256758" w14:paraId="3A30C655" w14:textId="77777777" w:rsidTr="00CD009F">
        <w:tc>
          <w:tcPr>
            <w:tcW w:w="1871" w:type="pct"/>
            <w:noWrap/>
          </w:tcPr>
          <w:p w14:paraId="258CD08E" w14:textId="77777777" w:rsidR="00FE0A9A" w:rsidRPr="00256758" w:rsidRDefault="00FE0A9A" w:rsidP="00CD009F">
            <w:pPr>
              <w:rPr>
                <w:rFonts w:cstheme="minorHAnsi"/>
              </w:rPr>
            </w:pPr>
            <w:r w:rsidRPr="00256758">
              <w:rPr>
                <w:rFonts w:cstheme="minorHAnsi"/>
              </w:rPr>
              <w:t>Cost of sales</w:t>
            </w:r>
          </w:p>
        </w:tc>
        <w:tc>
          <w:tcPr>
            <w:tcW w:w="1043" w:type="pct"/>
          </w:tcPr>
          <w:p w14:paraId="262995C2" w14:textId="77777777" w:rsidR="00FE0A9A" w:rsidRPr="00256758" w:rsidRDefault="00FE0A9A" w:rsidP="00CD009F">
            <w:pPr>
              <w:pStyle w:val="DecimalAligned"/>
              <w:rPr>
                <w:rFonts w:cstheme="minorHAnsi"/>
                <w:sz w:val="21"/>
              </w:rPr>
            </w:pPr>
          </w:p>
        </w:tc>
        <w:tc>
          <w:tcPr>
            <w:tcW w:w="1043" w:type="pct"/>
          </w:tcPr>
          <w:p w14:paraId="24630C0B" w14:textId="77777777" w:rsidR="00FE0A9A" w:rsidRPr="00256758" w:rsidRDefault="00FE0A9A" w:rsidP="00CD009F">
            <w:pPr>
              <w:pStyle w:val="DecimalAligned"/>
              <w:rPr>
                <w:rFonts w:cstheme="minorHAnsi"/>
                <w:sz w:val="21"/>
              </w:rPr>
            </w:pPr>
          </w:p>
        </w:tc>
        <w:tc>
          <w:tcPr>
            <w:tcW w:w="1043" w:type="pct"/>
          </w:tcPr>
          <w:p w14:paraId="06D1D04D" w14:textId="77777777" w:rsidR="00FE0A9A" w:rsidRPr="00256758" w:rsidRDefault="00FE0A9A" w:rsidP="00CD009F">
            <w:pPr>
              <w:pStyle w:val="DecimalAligned"/>
              <w:rPr>
                <w:rFonts w:cstheme="minorHAnsi"/>
                <w:sz w:val="21"/>
              </w:rPr>
            </w:pPr>
            <w:r w:rsidRPr="00256758">
              <w:rPr>
                <w:rFonts w:cstheme="minorHAnsi"/>
                <w:sz w:val="21"/>
              </w:rPr>
              <w:t>18780</w:t>
            </w:r>
          </w:p>
        </w:tc>
      </w:tr>
      <w:tr w:rsidR="00FE0A9A" w:rsidRPr="00256758" w14:paraId="692E9C23" w14:textId="77777777" w:rsidTr="00CD009F">
        <w:tc>
          <w:tcPr>
            <w:tcW w:w="1871" w:type="pct"/>
            <w:noWrap/>
          </w:tcPr>
          <w:p w14:paraId="7C3572BB" w14:textId="77777777" w:rsidR="00FE0A9A" w:rsidRPr="00256758" w:rsidRDefault="00FE0A9A" w:rsidP="00CD009F">
            <w:pPr>
              <w:rPr>
                <w:rFonts w:cstheme="minorHAnsi"/>
                <w:b/>
                <w:bCs/>
              </w:rPr>
            </w:pPr>
            <w:r w:rsidRPr="00256758">
              <w:rPr>
                <w:rFonts w:cstheme="minorHAnsi"/>
                <w:b/>
                <w:bCs/>
              </w:rPr>
              <w:t>Gross profit</w:t>
            </w:r>
          </w:p>
        </w:tc>
        <w:tc>
          <w:tcPr>
            <w:tcW w:w="1043" w:type="pct"/>
          </w:tcPr>
          <w:p w14:paraId="297F778E" w14:textId="77777777" w:rsidR="00FE0A9A" w:rsidRPr="00256758" w:rsidRDefault="00FE0A9A" w:rsidP="00CD009F">
            <w:pPr>
              <w:pStyle w:val="DecimalAligned"/>
              <w:rPr>
                <w:rFonts w:cstheme="minorHAnsi"/>
                <w:sz w:val="21"/>
              </w:rPr>
            </w:pPr>
          </w:p>
        </w:tc>
        <w:tc>
          <w:tcPr>
            <w:tcW w:w="1043" w:type="pct"/>
          </w:tcPr>
          <w:p w14:paraId="1A1A53BC" w14:textId="77777777" w:rsidR="00FE0A9A" w:rsidRPr="00256758" w:rsidRDefault="00FE0A9A" w:rsidP="00CD009F">
            <w:pPr>
              <w:pStyle w:val="DecimalAligned"/>
              <w:rPr>
                <w:rFonts w:cstheme="minorHAnsi"/>
                <w:sz w:val="21"/>
              </w:rPr>
            </w:pPr>
          </w:p>
        </w:tc>
        <w:tc>
          <w:tcPr>
            <w:tcW w:w="1043" w:type="pct"/>
          </w:tcPr>
          <w:p w14:paraId="7F0B2245" w14:textId="77777777" w:rsidR="00FE0A9A" w:rsidRPr="00256758" w:rsidRDefault="00FE0A9A" w:rsidP="00CD009F">
            <w:pPr>
              <w:pStyle w:val="DecimalAligned"/>
              <w:rPr>
                <w:rFonts w:cstheme="minorHAnsi"/>
                <w:sz w:val="21"/>
              </w:rPr>
            </w:pPr>
            <w:r w:rsidRPr="00256758">
              <w:rPr>
                <w:rFonts w:cstheme="minorHAnsi"/>
                <w:sz w:val="21"/>
              </w:rPr>
              <w:t>11520</w:t>
            </w:r>
          </w:p>
        </w:tc>
      </w:tr>
      <w:tr w:rsidR="00FE0A9A" w:rsidRPr="00256758" w14:paraId="4FA5E1A3" w14:textId="77777777" w:rsidTr="00CD009F">
        <w:tc>
          <w:tcPr>
            <w:tcW w:w="1871" w:type="pct"/>
            <w:noWrap/>
          </w:tcPr>
          <w:p w14:paraId="3C28DA49" w14:textId="77777777" w:rsidR="00FE0A9A" w:rsidRPr="00256758" w:rsidRDefault="00FE0A9A" w:rsidP="00CD009F">
            <w:pPr>
              <w:rPr>
                <w:rFonts w:cstheme="minorHAnsi"/>
              </w:rPr>
            </w:pPr>
            <w:r w:rsidRPr="00256758">
              <w:rPr>
                <w:rFonts w:cstheme="minorHAnsi"/>
              </w:rPr>
              <w:t>Administrative Expenses</w:t>
            </w:r>
          </w:p>
        </w:tc>
        <w:tc>
          <w:tcPr>
            <w:tcW w:w="1043" w:type="pct"/>
          </w:tcPr>
          <w:p w14:paraId="064AE7C2" w14:textId="77777777" w:rsidR="00FE0A9A" w:rsidRPr="00256758" w:rsidRDefault="00FE0A9A" w:rsidP="00CD009F">
            <w:pPr>
              <w:pStyle w:val="DecimalAligned"/>
              <w:rPr>
                <w:rFonts w:cstheme="minorHAnsi"/>
                <w:sz w:val="21"/>
              </w:rPr>
            </w:pPr>
          </w:p>
        </w:tc>
        <w:tc>
          <w:tcPr>
            <w:tcW w:w="1043" w:type="pct"/>
          </w:tcPr>
          <w:p w14:paraId="02A9AAAA" w14:textId="77777777" w:rsidR="00FE0A9A" w:rsidRPr="00256758" w:rsidRDefault="00FE0A9A" w:rsidP="00CD009F">
            <w:pPr>
              <w:pStyle w:val="DecimalAligned"/>
              <w:rPr>
                <w:rFonts w:cstheme="minorHAnsi"/>
                <w:sz w:val="21"/>
              </w:rPr>
            </w:pPr>
            <w:r w:rsidRPr="00256758">
              <w:rPr>
                <w:rFonts w:cstheme="minorHAnsi"/>
                <w:sz w:val="21"/>
              </w:rPr>
              <w:t>3905</w:t>
            </w:r>
          </w:p>
        </w:tc>
        <w:tc>
          <w:tcPr>
            <w:tcW w:w="1043" w:type="pct"/>
          </w:tcPr>
          <w:p w14:paraId="4204DD2D" w14:textId="77777777" w:rsidR="00FE0A9A" w:rsidRPr="00256758" w:rsidRDefault="00FE0A9A" w:rsidP="00CD009F">
            <w:pPr>
              <w:pStyle w:val="DecimalAligned"/>
              <w:rPr>
                <w:rFonts w:cstheme="minorHAnsi"/>
                <w:sz w:val="21"/>
              </w:rPr>
            </w:pPr>
          </w:p>
        </w:tc>
      </w:tr>
      <w:tr w:rsidR="00FE0A9A" w:rsidRPr="00256758" w14:paraId="4F348629" w14:textId="77777777" w:rsidTr="00CD009F">
        <w:tc>
          <w:tcPr>
            <w:tcW w:w="1871" w:type="pct"/>
            <w:noWrap/>
          </w:tcPr>
          <w:p w14:paraId="29CE1657" w14:textId="77777777" w:rsidR="00FE0A9A" w:rsidRPr="00256758" w:rsidRDefault="00FE0A9A" w:rsidP="00CD009F">
            <w:pPr>
              <w:rPr>
                <w:rFonts w:cstheme="minorHAnsi"/>
              </w:rPr>
            </w:pPr>
            <w:r w:rsidRPr="00256758">
              <w:rPr>
                <w:rFonts w:cstheme="minorHAnsi"/>
              </w:rPr>
              <w:t>Distribution expenses</w:t>
            </w:r>
          </w:p>
        </w:tc>
        <w:tc>
          <w:tcPr>
            <w:tcW w:w="1043" w:type="pct"/>
          </w:tcPr>
          <w:p w14:paraId="623BBF33" w14:textId="77777777" w:rsidR="00FE0A9A" w:rsidRPr="00256758" w:rsidRDefault="00FE0A9A" w:rsidP="00CD009F">
            <w:pPr>
              <w:pStyle w:val="DecimalAligned"/>
              <w:rPr>
                <w:rFonts w:cstheme="minorHAnsi"/>
                <w:sz w:val="21"/>
              </w:rPr>
            </w:pPr>
          </w:p>
        </w:tc>
        <w:tc>
          <w:tcPr>
            <w:tcW w:w="1043" w:type="pct"/>
          </w:tcPr>
          <w:p w14:paraId="2922FF31" w14:textId="77777777" w:rsidR="00FE0A9A" w:rsidRPr="00256758" w:rsidRDefault="00FE0A9A" w:rsidP="00CD009F">
            <w:pPr>
              <w:pStyle w:val="DecimalAligned"/>
              <w:rPr>
                <w:rFonts w:cstheme="minorHAnsi"/>
                <w:sz w:val="21"/>
              </w:rPr>
            </w:pPr>
            <w:r w:rsidRPr="00256758">
              <w:rPr>
                <w:rFonts w:cstheme="minorHAnsi"/>
                <w:sz w:val="21"/>
              </w:rPr>
              <w:t>2160</w:t>
            </w:r>
          </w:p>
        </w:tc>
        <w:tc>
          <w:tcPr>
            <w:tcW w:w="1043" w:type="pct"/>
          </w:tcPr>
          <w:p w14:paraId="3EA4B159" w14:textId="77777777" w:rsidR="00FE0A9A" w:rsidRPr="00256758" w:rsidRDefault="00FE0A9A" w:rsidP="00CD009F">
            <w:pPr>
              <w:pStyle w:val="DecimalAligned"/>
              <w:rPr>
                <w:rFonts w:cstheme="minorHAnsi"/>
                <w:sz w:val="21"/>
              </w:rPr>
            </w:pPr>
          </w:p>
        </w:tc>
      </w:tr>
      <w:tr w:rsidR="00FE0A9A" w:rsidRPr="00256758" w14:paraId="6CB78382" w14:textId="77777777" w:rsidTr="00CD009F">
        <w:tc>
          <w:tcPr>
            <w:tcW w:w="1871" w:type="pct"/>
            <w:noWrap/>
          </w:tcPr>
          <w:p w14:paraId="2D0BC323" w14:textId="77777777" w:rsidR="00FE0A9A" w:rsidRPr="00256758" w:rsidRDefault="00FE0A9A" w:rsidP="00CD009F">
            <w:pPr>
              <w:rPr>
                <w:rFonts w:cstheme="minorHAnsi"/>
                <w:b/>
                <w:bCs/>
              </w:rPr>
            </w:pPr>
            <w:r w:rsidRPr="00256758">
              <w:rPr>
                <w:rFonts w:cstheme="minorHAnsi"/>
                <w:b/>
                <w:bCs/>
              </w:rPr>
              <w:t>Business Operating Expenses</w:t>
            </w:r>
          </w:p>
        </w:tc>
        <w:tc>
          <w:tcPr>
            <w:tcW w:w="1043" w:type="pct"/>
          </w:tcPr>
          <w:p w14:paraId="3749F34D" w14:textId="77777777" w:rsidR="00FE0A9A" w:rsidRPr="00256758" w:rsidRDefault="00FE0A9A" w:rsidP="00CD009F">
            <w:pPr>
              <w:rPr>
                <w:rStyle w:val="SubtleEmphasis"/>
                <w:rFonts w:cstheme="minorHAnsi"/>
                <w:iCs w:val="0"/>
              </w:rPr>
            </w:pPr>
          </w:p>
        </w:tc>
        <w:tc>
          <w:tcPr>
            <w:tcW w:w="1043" w:type="pct"/>
          </w:tcPr>
          <w:p w14:paraId="2B07A5CB" w14:textId="77777777" w:rsidR="00FE0A9A" w:rsidRPr="00256758" w:rsidRDefault="00FE0A9A" w:rsidP="00CD009F">
            <w:pPr>
              <w:rPr>
                <w:rFonts w:cstheme="minorHAnsi"/>
              </w:rPr>
            </w:pPr>
          </w:p>
        </w:tc>
        <w:tc>
          <w:tcPr>
            <w:tcW w:w="1043" w:type="pct"/>
          </w:tcPr>
          <w:p w14:paraId="5F7027E6" w14:textId="77777777" w:rsidR="00FE0A9A" w:rsidRPr="00256758" w:rsidRDefault="00FE0A9A" w:rsidP="00CD009F">
            <w:pPr>
              <w:rPr>
                <w:rFonts w:cstheme="minorHAnsi"/>
              </w:rPr>
            </w:pPr>
            <w:r w:rsidRPr="00256758">
              <w:rPr>
                <w:rFonts w:cstheme="minorHAnsi"/>
              </w:rPr>
              <w:t>6065</w:t>
            </w:r>
          </w:p>
        </w:tc>
      </w:tr>
      <w:tr w:rsidR="00FE0A9A" w:rsidRPr="00256758" w14:paraId="55796ED2" w14:textId="77777777" w:rsidTr="00CD009F">
        <w:tc>
          <w:tcPr>
            <w:tcW w:w="1871" w:type="pct"/>
            <w:noWrap/>
          </w:tcPr>
          <w:p w14:paraId="573D1414" w14:textId="77777777" w:rsidR="00FE0A9A" w:rsidRPr="00256758" w:rsidRDefault="00FE0A9A" w:rsidP="00CD009F">
            <w:pPr>
              <w:rPr>
                <w:rFonts w:cstheme="minorHAnsi"/>
                <w:b/>
                <w:bCs/>
              </w:rPr>
            </w:pPr>
            <w:r w:rsidRPr="00256758">
              <w:rPr>
                <w:rFonts w:cstheme="minorHAnsi"/>
                <w:b/>
                <w:bCs/>
              </w:rPr>
              <w:t>Operating Profit</w:t>
            </w:r>
          </w:p>
        </w:tc>
        <w:tc>
          <w:tcPr>
            <w:tcW w:w="1043" w:type="pct"/>
          </w:tcPr>
          <w:p w14:paraId="5D3814DC" w14:textId="77777777" w:rsidR="00FE0A9A" w:rsidRPr="00256758" w:rsidRDefault="00FE0A9A" w:rsidP="00CD009F">
            <w:pPr>
              <w:pStyle w:val="DecimalAligned"/>
              <w:rPr>
                <w:rFonts w:cstheme="minorHAnsi"/>
                <w:sz w:val="21"/>
              </w:rPr>
            </w:pPr>
          </w:p>
        </w:tc>
        <w:tc>
          <w:tcPr>
            <w:tcW w:w="1043" w:type="pct"/>
          </w:tcPr>
          <w:p w14:paraId="4B8534B5" w14:textId="77777777" w:rsidR="00FE0A9A" w:rsidRPr="00256758" w:rsidRDefault="00FE0A9A" w:rsidP="00CD009F">
            <w:pPr>
              <w:pStyle w:val="DecimalAligned"/>
              <w:rPr>
                <w:rFonts w:cstheme="minorHAnsi"/>
                <w:sz w:val="21"/>
              </w:rPr>
            </w:pPr>
          </w:p>
        </w:tc>
        <w:tc>
          <w:tcPr>
            <w:tcW w:w="1043" w:type="pct"/>
          </w:tcPr>
          <w:p w14:paraId="5043D619" w14:textId="77777777" w:rsidR="00FE0A9A" w:rsidRPr="00256758" w:rsidRDefault="00FE0A9A" w:rsidP="00CD009F">
            <w:pPr>
              <w:pStyle w:val="DecimalAligned"/>
              <w:rPr>
                <w:rFonts w:cstheme="minorHAnsi"/>
                <w:sz w:val="21"/>
              </w:rPr>
            </w:pPr>
            <w:r w:rsidRPr="00256758">
              <w:rPr>
                <w:rFonts w:cstheme="minorHAnsi"/>
                <w:sz w:val="21"/>
              </w:rPr>
              <w:t>5455</w:t>
            </w:r>
          </w:p>
        </w:tc>
      </w:tr>
      <w:tr w:rsidR="00FE0A9A" w:rsidRPr="00256758" w14:paraId="525C1CA5" w14:textId="77777777" w:rsidTr="00CD009F">
        <w:tc>
          <w:tcPr>
            <w:tcW w:w="1871" w:type="pct"/>
            <w:noWrap/>
          </w:tcPr>
          <w:p w14:paraId="2E9D6427" w14:textId="77777777" w:rsidR="00FE0A9A" w:rsidRPr="00256758" w:rsidRDefault="00FE0A9A" w:rsidP="00CD009F">
            <w:pPr>
              <w:rPr>
                <w:rFonts w:cstheme="minorHAnsi"/>
              </w:rPr>
            </w:pPr>
            <w:r w:rsidRPr="00256758">
              <w:rPr>
                <w:rFonts w:cstheme="minorHAnsi"/>
              </w:rPr>
              <w:t>Bad Debt</w:t>
            </w:r>
          </w:p>
        </w:tc>
        <w:tc>
          <w:tcPr>
            <w:tcW w:w="1043" w:type="pct"/>
          </w:tcPr>
          <w:p w14:paraId="6717FB4A" w14:textId="77777777" w:rsidR="00FE0A9A" w:rsidRPr="00256758" w:rsidRDefault="00FE0A9A" w:rsidP="00CD009F">
            <w:pPr>
              <w:pStyle w:val="DecimalAligned"/>
              <w:rPr>
                <w:rFonts w:cstheme="minorHAnsi"/>
                <w:sz w:val="21"/>
              </w:rPr>
            </w:pPr>
          </w:p>
        </w:tc>
        <w:tc>
          <w:tcPr>
            <w:tcW w:w="1043" w:type="pct"/>
          </w:tcPr>
          <w:p w14:paraId="1E103EE5" w14:textId="77777777" w:rsidR="00FE0A9A" w:rsidRPr="00256758" w:rsidRDefault="00FE0A9A" w:rsidP="00CD009F">
            <w:pPr>
              <w:pStyle w:val="DecimalAligned"/>
              <w:rPr>
                <w:rFonts w:cstheme="minorHAnsi"/>
                <w:sz w:val="21"/>
              </w:rPr>
            </w:pPr>
            <w:r w:rsidRPr="00256758">
              <w:rPr>
                <w:rFonts w:cstheme="minorHAnsi"/>
                <w:sz w:val="21"/>
              </w:rPr>
              <w:t>240</w:t>
            </w:r>
          </w:p>
        </w:tc>
        <w:tc>
          <w:tcPr>
            <w:tcW w:w="1043" w:type="pct"/>
          </w:tcPr>
          <w:p w14:paraId="70499814" w14:textId="77777777" w:rsidR="00FE0A9A" w:rsidRPr="00256758" w:rsidRDefault="00FE0A9A" w:rsidP="00CD009F">
            <w:pPr>
              <w:pStyle w:val="DecimalAligned"/>
              <w:rPr>
                <w:rFonts w:cstheme="minorHAnsi"/>
                <w:sz w:val="21"/>
              </w:rPr>
            </w:pPr>
          </w:p>
        </w:tc>
      </w:tr>
      <w:tr w:rsidR="00FE0A9A" w:rsidRPr="00256758" w14:paraId="48A6B5F6" w14:textId="77777777" w:rsidTr="00CD009F">
        <w:tc>
          <w:tcPr>
            <w:tcW w:w="1871" w:type="pct"/>
            <w:noWrap/>
          </w:tcPr>
          <w:p w14:paraId="32C3B6A4" w14:textId="77777777" w:rsidR="00FE0A9A" w:rsidRPr="00256758" w:rsidRDefault="00FE0A9A" w:rsidP="00CD009F">
            <w:pPr>
              <w:rPr>
                <w:rFonts w:cstheme="minorHAnsi"/>
              </w:rPr>
            </w:pPr>
            <w:r w:rsidRPr="00256758">
              <w:rPr>
                <w:rFonts w:cstheme="minorHAnsi"/>
              </w:rPr>
              <w:t>12% Debenture Interest</w:t>
            </w:r>
          </w:p>
        </w:tc>
        <w:tc>
          <w:tcPr>
            <w:tcW w:w="1043" w:type="pct"/>
          </w:tcPr>
          <w:p w14:paraId="19427D1C" w14:textId="77777777" w:rsidR="00FE0A9A" w:rsidRPr="00256758" w:rsidRDefault="00FE0A9A" w:rsidP="00CD009F">
            <w:pPr>
              <w:pStyle w:val="DecimalAligned"/>
              <w:rPr>
                <w:rFonts w:cstheme="minorHAnsi"/>
                <w:sz w:val="21"/>
              </w:rPr>
            </w:pPr>
          </w:p>
        </w:tc>
        <w:tc>
          <w:tcPr>
            <w:tcW w:w="1043" w:type="pct"/>
          </w:tcPr>
          <w:p w14:paraId="26C6523F" w14:textId="77777777" w:rsidR="00FE0A9A" w:rsidRPr="00256758" w:rsidRDefault="00FE0A9A" w:rsidP="00CD009F">
            <w:pPr>
              <w:pStyle w:val="DecimalAligned"/>
              <w:rPr>
                <w:rFonts w:cstheme="minorHAnsi"/>
                <w:sz w:val="21"/>
              </w:rPr>
            </w:pPr>
            <w:r w:rsidRPr="00256758">
              <w:rPr>
                <w:rFonts w:cstheme="minorHAnsi"/>
                <w:sz w:val="21"/>
              </w:rPr>
              <w:t>480</w:t>
            </w:r>
          </w:p>
        </w:tc>
        <w:tc>
          <w:tcPr>
            <w:tcW w:w="1043" w:type="pct"/>
          </w:tcPr>
          <w:p w14:paraId="214E01C5" w14:textId="77777777" w:rsidR="00FE0A9A" w:rsidRPr="00256758" w:rsidRDefault="00FE0A9A" w:rsidP="00CD009F">
            <w:pPr>
              <w:pStyle w:val="DecimalAligned"/>
              <w:rPr>
                <w:rFonts w:cstheme="minorHAnsi"/>
                <w:sz w:val="21"/>
              </w:rPr>
            </w:pPr>
          </w:p>
        </w:tc>
      </w:tr>
      <w:tr w:rsidR="00FE0A9A" w:rsidRPr="00256758" w14:paraId="366A4755" w14:textId="77777777" w:rsidTr="00CD009F">
        <w:tc>
          <w:tcPr>
            <w:tcW w:w="1871" w:type="pct"/>
            <w:noWrap/>
          </w:tcPr>
          <w:p w14:paraId="3E9F7E93" w14:textId="77777777" w:rsidR="00FE0A9A" w:rsidRPr="00256758" w:rsidRDefault="00FE0A9A" w:rsidP="00CD009F">
            <w:pPr>
              <w:rPr>
                <w:rFonts w:cstheme="minorHAnsi"/>
              </w:rPr>
            </w:pPr>
            <w:r w:rsidRPr="00256758">
              <w:rPr>
                <w:rFonts w:cstheme="minorHAnsi"/>
              </w:rPr>
              <w:t>Income Tax</w:t>
            </w:r>
          </w:p>
        </w:tc>
        <w:tc>
          <w:tcPr>
            <w:tcW w:w="1043" w:type="pct"/>
          </w:tcPr>
          <w:p w14:paraId="07C7AFF0" w14:textId="77777777" w:rsidR="00FE0A9A" w:rsidRPr="00256758" w:rsidRDefault="00FE0A9A" w:rsidP="00CD009F">
            <w:pPr>
              <w:pStyle w:val="DecimalAligned"/>
              <w:rPr>
                <w:rFonts w:cstheme="minorHAnsi"/>
                <w:sz w:val="21"/>
              </w:rPr>
            </w:pPr>
          </w:p>
        </w:tc>
        <w:tc>
          <w:tcPr>
            <w:tcW w:w="1043" w:type="pct"/>
          </w:tcPr>
          <w:p w14:paraId="12B53832" w14:textId="77777777" w:rsidR="00FE0A9A" w:rsidRPr="00256758" w:rsidRDefault="00FE0A9A" w:rsidP="00CD009F">
            <w:pPr>
              <w:pStyle w:val="DecimalAligned"/>
              <w:rPr>
                <w:rFonts w:cstheme="minorHAnsi"/>
                <w:sz w:val="21"/>
              </w:rPr>
            </w:pPr>
            <w:r w:rsidRPr="00256758">
              <w:rPr>
                <w:rFonts w:cstheme="minorHAnsi"/>
                <w:sz w:val="21"/>
              </w:rPr>
              <w:t>1600</w:t>
            </w:r>
          </w:p>
        </w:tc>
        <w:tc>
          <w:tcPr>
            <w:tcW w:w="1043" w:type="pct"/>
          </w:tcPr>
          <w:p w14:paraId="4D399DDF" w14:textId="77777777" w:rsidR="00FE0A9A" w:rsidRPr="00256758" w:rsidRDefault="00FE0A9A" w:rsidP="00CD009F">
            <w:pPr>
              <w:pStyle w:val="DecimalAligned"/>
              <w:rPr>
                <w:rFonts w:cstheme="minorHAnsi"/>
                <w:sz w:val="21"/>
              </w:rPr>
            </w:pPr>
          </w:p>
        </w:tc>
      </w:tr>
      <w:tr w:rsidR="00FE0A9A" w:rsidRPr="00256758" w14:paraId="785D62F6" w14:textId="77777777" w:rsidTr="00CD009F">
        <w:tc>
          <w:tcPr>
            <w:tcW w:w="1871" w:type="pct"/>
            <w:tcBorders>
              <w:bottom w:val="single" w:sz="18" w:space="0" w:color="auto"/>
            </w:tcBorders>
            <w:noWrap/>
          </w:tcPr>
          <w:p w14:paraId="263F611F" w14:textId="77777777" w:rsidR="00FE0A9A" w:rsidRPr="00256758" w:rsidRDefault="00FE0A9A" w:rsidP="00CD009F">
            <w:pPr>
              <w:rPr>
                <w:rFonts w:cstheme="minorHAnsi"/>
              </w:rPr>
            </w:pPr>
            <w:r w:rsidRPr="00256758">
              <w:rPr>
                <w:rFonts w:cstheme="minorHAnsi"/>
              </w:rPr>
              <w:t>Net profit</w:t>
            </w:r>
          </w:p>
        </w:tc>
        <w:tc>
          <w:tcPr>
            <w:tcW w:w="1043" w:type="pct"/>
            <w:tcBorders>
              <w:bottom w:val="single" w:sz="18" w:space="0" w:color="auto"/>
            </w:tcBorders>
          </w:tcPr>
          <w:p w14:paraId="687DA28C" w14:textId="77777777" w:rsidR="00FE0A9A" w:rsidRPr="00256758" w:rsidRDefault="00FE0A9A" w:rsidP="00CD009F">
            <w:pPr>
              <w:pStyle w:val="DecimalAligned"/>
              <w:rPr>
                <w:rFonts w:cstheme="minorHAnsi"/>
                <w:sz w:val="21"/>
              </w:rPr>
            </w:pPr>
          </w:p>
        </w:tc>
        <w:tc>
          <w:tcPr>
            <w:tcW w:w="1043" w:type="pct"/>
            <w:tcBorders>
              <w:bottom w:val="single" w:sz="18" w:space="0" w:color="auto"/>
            </w:tcBorders>
          </w:tcPr>
          <w:p w14:paraId="36D1CF38" w14:textId="77777777" w:rsidR="00FE0A9A" w:rsidRPr="00256758" w:rsidRDefault="00FE0A9A" w:rsidP="00CD009F">
            <w:pPr>
              <w:pStyle w:val="DecimalAligned"/>
              <w:rPr>
                <w:rFonts w:cstheme="minorHAnsi"/>
                <w:sz w:val="21"/>
              </w:rPr>
            </w:pPr>
          </w:p>
        </w:tc>
        <w:tc>
          <w:tcPr>
            <w:tcW w:w="1043" w:type="pct"/>
            <w:tcBorders>
              <w:bottom w:val="single" w:sz="18" w:space="0" w:color="auto"/>
            </w:tcBorders>
          </w:tcPr>
          <w:p w14:paraId="2A076293" w14:textId="77777777" w:rsidR="00FE0A9A" w:rsidRPr="00256758" w:rsidRDefault="00FE0A9A" w:rsidP="00CD009F">
            <w:pPr>
              <w:pStyle w:val="DecimalAligned"/>
              <w:rPr>
                <w:rFonts w:cstheme="minorHAnsi"/>
                <w:sz w:val="21"/>
              </w:rPr>
            </w:pPr>
            <w:r w:rsidRPr="00256758">
              <w:rPr>
                <w:rFonts w:cstheme="minorHAnsi"/>
                <w:sz w:val="21"/>
              </w:rPr>
              <w:t>3135</w:t>
            </w:r>
          </w:p>
        </w:tc>
      </w:tr>
    </w:tbl>
    <w:p w14:paraId="4B5B153E" w14:textId="1D1E9866" w:rsidR="004246D5" w:rsidRPr="00256758" w:rsidRDefault="00FE0A9A" w:rsidP="00FE0A9A">
      <w:pPr>
        <w:rPr>
          <w:rFonts w:cstheme="minorHAnsi"/>
        </w:rPr>
      </w:pPr>
      <w:r w:rsidRPr="00256758">
        <w:rPr>
          <w:rFonts w:cstheme="minorHAnsi"/>
        </w:rPr>
        <w:t>[Calculation Appendix 1</w:t>
      </w:r>
    </w:p>
    <w:p w14:paraId="5128DF72" w14:textId="77777777" w:rsidR="004246D5" w:rsidRDefault="004246D5" w:rsidP="00FE0A9A">
      <w:pPr>
        <w:rPr>
          <w:sz w:val="32"/>
          <w:szCs w:val="32"/>
        </w:rPr>
      </w:pPr>
    </w:p>
    <w:p w14:paraId="1B9D139C" w14:textId="77777777" w:rsidR="006D61B9" w:rsidRDefault="006D61B9" w:rsidP="00FE0A9A">
      <w:pPr>
        <w:rPr>
          <w:sz w:val="32"/>
          <w:szCs w:val="32"/>
        </w:rPr>
      </w:pPr>
    </w:p>
    <w:p w14:paraId="23AEDBEB" w14:textId="77777777" w:rsidR="006D61B9" w:rsidRDefault="006D61B9" w:rsidP="00FE0A9A">
      <w:pPr>
        <w:rPr>
          <w:sz w:val="32"/>
          <w:szCs w:val="32"/>
        </w:rPr>
      </w:pPr>
    </w:p>
    <w:p w14:paraId="1E12D46A" w14:textId="77777777" w:rsidR="006D61B9" w:rsidRDefault="006D61B9" w:rsidP="00FE0A9A">
      <w:pPr>
        <w:rPr>
          <w:sz w:val="32"/>
          <w:szCs w:val="32"/>
        </w:rPr>
      </w:pPr>
    </w:p>
    <w:p w14:paraId="634C9B37" w14:textId="77777777" w:rsidR="006D61B9" w:rsidRDefault="006D61B9" w:rsidP="00FE0A9A">
      <w:pPr>
        <w:rPr>
          <w:sz w:val="32"/>
          <w:szCs w:val="32"/>
        </w:rPr>
      </w:pPr>
    </w:p>
    <w:p w14:paraId="40DC750B" w14:textId="77777777" w:rsidR="006D61B9" w:rsidRDefault="006D61B9" w:rsidP="00FE0A9A">
      <w:pPr>
        <w:rPr>
          <w:sz w:val="32"/>
          <w:szCs w:val="32"/>
        </w:rPr>
      </w:pPr>
    </w:p>
    <w:p w14:paraId="735B1220" w14:textId="0CEB7B0E" w:rsidR="00FE0A9A" w:rsidRPr="00895C57" w:rsidRDefault="00FE0A9A" w:rsidP="00FE0A9A">
      <w:pPr>
        <w:rPr>
          <w:sz w:val="32"/>
          <w:szCs w:val="32"/>
          <w:u w:val="single"/>
        </w:rPr>
      </w:pPr>
      <w:r w:rsidRPr="00895C57">
        <w:rPr>
          <w:b/>
          <w:bCs/>
          <w:sz w:val="32"/>
          <w:szCs w:val="32"/>
          <w:u w:val="single"/>
        </w:rPr>
        <w:t>Retained Earnings Account</w:t>
      </w:r>
      <w:r w:rsidRPr="00895C57">
        <w:rPr>
          <w:sz w:val="32"/>
          <w:szCs w:val="32"/>
          <w:u w:val="single"/>
        </w:rPr>
        <w:t xml:space="preserve"> for Wales PLC</w:t>
      </w:r>
    </w:p>
    <w:p w14:paraId="07D351DC" w14:textId="5E01977D" w:rsidR="00FE0A9A" w:rsidRPr="00895C57" w:rsidRDefault="00FE0A9A" w:rsidP="00895C57">
      <w:pPr>
        <w:pStyle w:val="ListParagraph"/>
        <w:numPr>
          <w:ilvl w:val="0"/>
          <w:numId w:val="21"/>
        </w:numPr>
        <w:rPr>
          <w:sz w:val="32"/>
          <w:szCs w:val="32"/>
        </w:rPr>
      </w:pPr>
      <w:r w:rsidRPr="00895C57">
        <w:rPr>
          <w:sz w:val="32"/>
          <w:szCs w:val="32"/>
        </w:rPr>
        <w:t>Period ending 31</w:t>
      </w:r>
      <w:r w:rsidR="00895C57" w:rsidRPr="00895C57">
        <w:rPr>
          <w:sz w:val="32"/>
          <w:szCs w:val="32"/>
        </w:rPr>
        <w:t>/12/</w:t>
      </w:r>
      <w:r w:rsidRPr="00895C57">
        <w:rPr>
          <w:sz w:val="32"/>
          <w:szCs w:val="32"/>
        </w:rPr>
        <w:t>2019</w:t>
      </w:r>
    </w:p>
    <w:p w14:paraId="50F81EB1" w14:textId="77777777" w:rsidR="00FE0A9A" w:rsidRPr="009E6782" w:rsidRDefault="00FE0A9A" w:rsidP="00FE0A9A">
      <w:pPr>
        <w:rPr>
          <w:sz w:val="32"/>
          <w:szCs w:val="32"/>
        </w:rPr>
      </w:pPr>
    </w:p>
    <w:tbl>
      <w:tblPr>
        <w:tblW w:w="0" w:type="auto"/>
        <w:tblBorders>
          <w:top w:val="single" w:sz="8" w:space="0" w:color="A5A5A5"/>
          <w:left w:val="single" w:sz="8" w:space="0" w:color="A5A5A5"/>
          <w:bottom w:val="single" w:sz="8" w:space="0" w:color="A5A5A5"/>
          <w:right w:val="single" w:sz="8" w:space="0" w:color="A5A5A5"/>
        </w:tblBorders>
        <w:tblLook w:val="0620" w:firstRow="1" w:lastRow="0" w:firstColumn="0" w:lastColumn="0" w:noHBand="1" w:noVBand="1"/>
      </w:tblPr>
      <w:tblGrid>
        <w:gridCol w:w="3582"/>
        <w:gridCol w:w="1664"/>
      </w:tblGrid>
      <w:tr w:rsidR="00FE0A9A" w:rsidRPr="00254485" w14:paraId="3731B6A0" w14:textId="77777777" w:rsidTr="00CD009F">
        <w:tc>
          <w:tcPr>
            <w:tcW w:w="0" w:type="auto"/>
            <w:tcBorders>
              <w:top w:val="single" w:sz="8" w:space="0" w:color="A5A5A5"/>
            </w:tcBorders>
          </w:tcPr>
          <w:p w14:paraId="59BE47DD" w14:textId="77777777" w:rsidR="00FE0A9A" w:rsidRPr="00AD2961" w:rsidRDefault="00FE0A9A" w:rsidP="00CD009F">
            <w:pPr>
              <w:rPr>
                <w:sz w:val="28"/>
                <w:szCs w:val="28"/>
              </w:rPr>
            </w:pPr>
          </w:p>
        </w:tc>
        <w:tc>
          <w:tcPr>
            <w:tcW w:w="0" w:type="auto"/>
            <w:tcBorders>
              <w:top w:val="single" w:sz="8" w:space="0" w:color="A5A5A5"/>
            </w:tcBorders>
          </w:tcPr>
          <w:p w14:paraId="73D7C1C6" w14:textId="77777777" w:rsidR="00FE0A9A" w:rsidRPr="00AD2961" w:rsidRDefault="00FE0A9A" w:rsidP="00CD009F">
            <w:pPr>
              <w:rPr>
                <w:b/>
                <w:bCs/>
                <w:sz w:val="28"/>
                <w:szCs w:val="28"/>
              </w:rPr>
            </w:pPr>
            <w:r w:rsidRPr="00AD2961">
              <w:rPr>
                <w:b/>
                <w:bCs/>
                <w:sz w:val="28"/>
                <w:szCs w:val="28"/>
              </w:rPr>
              <w:t>Values(‘000)</w:t>
            </w:r>
          </w:p>
        </w:tc>
      </w:tr>
      <w:tr w:rsidR="00FE0A9A" w:rsidRPr="00254485" w14:paraId="7FAD572D" w14:textId="77777777" w:rsidTr="00CD009F">
        <w:tc>
          <w:tcPr>
            <w:tcW w:w="0" w:type="auto"/>
          </w:tcPr>
          <w:p w14:paraId="0937EEF8" w14:textId="77777777" w:rsidR="00FE0A9A" w:rsidRPr="00AD2961" w:rsidRDefault="00FE0A9A" w:rsidP="00CD009F">
            <w:pPr>
              <w:rPr>
                <w:sz w:val="28"/>
                <w:szCs w:val="28"/>
              </w:rPr>
            </w:pPr>
            <w:r w:rsidRPr="00AD2961">
              <w:rPr>
                <w:sz w:val="28"/>
                <w:szCs w:val="28"/>
              </w:rPr>
              <w:t xml:space="preserve">Retained profit </w:t>
            </w:r>
          </w:p>
        </w:tc>
        <w:tc>
          <w:tcPr>
            <w:tcW w:w="0" w:type="auto"/>
          </w:tcPr>
          <w:p w14:paraId="41D76793" w14:textId="77777777" w:rsidR="00FE0A9A" w:rsidRPr="00AD2961" w:rsidRDefault="00FE0A9A" w:rsidP="00CD009F">
            <w:pPr>
              <w:rPr>
                <w:sz w:val="28"/>
                <w:szCs w:val="28"/>
              </w:rPr>
            </w:pPr>
            <w:r w:rsidRPr="00AD2961">
              <w:rPr>
                <w:sz w:val="28"/>
                <w:szCs w:val="28"/>
              </w:rPr>
              <w:t>8380</w:t>
            </w:r>
          </w:p>
        </w:tc>
      </w:tr>
      <w:tr w:rsidR="00FE0A9A" w:rsidRPr="00254485" w14:paraId="58BFE66A" w14:textId="77777777" w:rsidTr="00CD009F">
        <w:tc>
          <w:tcPr>
            <w:tcW w:w="0" w:type="auto"/>
          </w:tcPr>
          <w:p w14:paraId="37F66551" w14:textId="77777777" w:rsidR="00FE0A9A" w:rsidRPr="00AD2961" w:rsidRDefault="00FE0A9A" w:rsidP="00CD009F">
            <w:pPr>
              <w:rPr>
                <w:sz w:val="28"/>
                <w:szCs w:val="28"/>
              </w:rPr>
            </w:pPr>
            <w:r w:rsidRPr="00AD2961">
              <w:rPr>
                <w:sz w:val="28"/>
                <w:szCs w:val="28"/>
              </w:rPr>
              <w:t>Net Business Profit</w:t>
            </w:r>
          </w:p>
        </w:tc>
        <w:tc>
          <w:tcPr>
            <w:tcW w:w="0" w:type="auto"/>
          </w:tcPr>
          <w:p w14:paraId="02999398" w14:textId="77777777" w:rsidR="00FE0A9A" w:rsidRPr="00AD2961" w:rsidRDefault="00FE0A9A" w:rsidP="00CD009F">
            <w:pPr>
              <w:rPr>
                <w:sz w:val="28"/>
                <w:szCs w:val="28"/>
              </w:rPr>
            </w:pPr>
            <w:r w:rsidRPr="00AD2961">
              <w:rPr>
                <w:sz w:val="28"/>
                <w:szCs w:val="28"/>
              </w:rPr>
              <w:t>3135</w:t>
            </w:r>
          </w:p>
        </w:tc>
      </w:tr>
      <w:tr w:rsidR="00FE0A9A" w:rsidRPr="00254485" w14:paraId="2B2FE926" w14:textId="77777777" w:rsidTr="00CD009F">
        <w:tc>
          <w:tcPr>
            <w:tcW w:w="0" w:type="auto"/>
          </w:tcPr>
          <w:p w14:paraId="54F75331" w14:textId="77777777" w:rsidR="00FE0A9A" w:rsidRPr="00AD2961" w:rsidRDefault="00FE0A9A" w:rsidP="00CD009F">
            <w:pPr>
              <w:rPr>
                <w:sz w:val="28"/>
                <w:szCs w:val="28"/>
              </w:rPr>
            </w:pPr>
            <w:r w:rsidRPr="00AD2961">
              <w:rPr>
                <w:sz w:val="28"/>
                <w:szCs w:val="28"/>
              </w:rPr>
              <w:t>Appreciation of the value</w:t>
            </w:r>
          </w:p>
        </w:tc>
        <w:tc>
          <w:tcPr>
            <w:tcW w:w="0" w:type="auto"/>
          </w:tcPr>
          <w:p w14:paraId="2F3F51BF" w14:textId="77777777" w:rsidR="00FE0A9A" w:rsidRPr="00AD2961" w:rsidRDefault="00FE0A9A" w:rsidP="00CD009F">
            <w:pPr>
              <w:rPr>
                <w:sz w:val="28"/>
                <w:szCs w:val="28"/>
              </w:rPr>
            </w:pPr>
            <w:r w:rsidRPr="00AD2961">
              <w:rPr>
                <w:sz w:val="28"/>
                <w:szCs w:val="28"/>
              </w:rPr>
              <w:t>5000</w:t>
            </w:r>
          </w:p>
        </w:tc>
      </w:tr>
      <w:tr w:rsidR="00FE0A9A" w:rsidRPr="00254485" w14:paraId="146842A5" w14:textId="77777777" w:rsidTr="00CD009F">
        <w:tc>
          <w:tcPr>
            <w:tcW w:w="0" w:type="auto"/>
          </w:tcPr>
          <w:p w14:paraId="68102BB2" w14:textId="77777777" w:rsidR="00FE0A9A" w:rsidRPr="00AD2961" w:rsidRDefault="00FE0A9A" w:rsidP="00CD009F">
            <w:pPr>
              <w:rPr>
                <w:b/>
                <w:bCs/>
                <w:sz w:val="28"/>
                <w:szCs w:val="28"/>
              </w:rPr>
            </w:pPr>
            <w:r w:rsidRPr="00AD2961">
              <w:rPr>
                <w:b/>
                <w:bCs/>
                <w:sz w:val="28"/>
                <w:szCs w:val="28"/>
              </w:rPr>
              <w:t>Total</w:t>
            </w:r>
          </w:p>
        </w:tc>
        <w:tc>
          <w:tcPr>
            <w:tcW w:w="0" w:type="auto"/>
          </w:tcPr>
          <w:p w14:paraId="4F694426" w14:textId="77777777" w:rsidR="00FE0A9A" w:rsidRPr="00AD2961" w:rsidRDefault="00FE0A9A" w:rsidP="00CD009F">
            <w:pPr>
              <w:rPr>
                <w:b/>
                <w:bCs/>
                <w:sz w:val="28"/>
                <w:szCs w:val="28"/>
              </w:rPr>
            </w:pPr>
            <w:r w:rsidRPr="00AD2961">
              <w:rPr>
                <w:b/>
                <w:bCs/>
                <w:sz w:val="28"/>
                <w:szCs w:val="28"/>
              </w:rPr>
              <w:t>16515</w:t>
            </w:r>
          </w:p>
        </w:tc>
      </w:tr>
      <w:tr w:rsidR="00FE0A9A" w:rsidRPr="00254485" w14:paraId="62DAEA02" w14:textId="77777777" w:rsidTr="00CD009F">
        <w:tc>
          <w:tcPr>
            <w:tcW w:w="0" w:type="auto"/>
          </w:tcPr>
          <w:p w14:paraId="7ED16970" w14:textId="77777777" w:rsidR="00FE0A9A" w:rsidRPr="00AD2961" w:rsidRDefault="00FE0A9A" w:rsidP="00CD009F">
            <w:pPr>
              <w:rPr>
                <w:sz w:val="28"/>
                <w:szCs w:val="28"/>
              </w:rPr>
            </w:pPr>
            <w:r w:rsidRPr="00AD2961">
              <w:rPr>
                <w:sz w:val="28"/>
                <w:szCs w:val="28"/>
              </w:rPr>
              <w:t>Minus dividends paid</w:t>
            </w:r>
          </w:p>
        </w:tc>
        <w:tc>
          <w:tcPr>
            <w:tcW w:w="0" w:type="auto"/>
          </w:tcPr>
          <w:p w14:paraId="42C6E20D" w14:textId="77777777" w:rsidR="00FE0A9A" w:rsidRPr="00AD2961" w:rsidRDefault="00FE0A9A" w:rsidP="00CD009F">
            <w:pPr>
              <w:rPr>
                <w:sz w:val="28"/>
                <w:szCs w:val="28"/>
              </w:rPr>
            </w:pPr>
            <w:r w:rsidRPr="00AD2961">
              <w:rPr>
                <w:sz w:val="28"/>
                <w:szCs w:val="28"/>
              </w:rPr>
              <w:t>560</w:t>
            </w:r>
          </w:p>
        </w:tc>
      </w:tr>
      <w:tr w:rsidR="00FE0A9A" w:rsidRPr="00254485" w14:paraId="28FAA5BE" w14:textId="77777777" w:rsidTr="00CD009F">
        <w:tc>
          <w:tcPr>
            <w:tcW w:w="0" w:type="auto"/>
            <w:tcBorders>
              <w:bottom w:val="single" w:sz="8" w:space="0" w:color="A5A5A5"/>
            </w:tcBorders>
          </w:tcPr>
          <w:p w14:paraId="03502E0A" w14:textId="77777777" w:rsidR="00FE0A9A" w:rsidRPr="00AD2961" w:rsidRDefault="00FE0A9A" w:rsidP="00CD009F">
            <w:pPr>
              <w:rPr>
                <w:sz w:val="28"/>
                <w:szCs w:val="28"/>
              </w:rPr>
            </w:pPr>
            <w:r w:rsidRPr="00AD2961">
              <w:rPr>
                <w:sz w:val="28"/>
                <w:szCs w:val="28"/>
              </w:rPr>
              <w:t>Profit retained at 31/12/2019</w:t>
            </w:r>
          </w:p>
        </w:tc>
        <w:tc>
          <w:tcPr>
            <w:tcW w:w="0" w:type="auto"/>
            <w:tcBorders>
              <w:bottom w:val="single" w:sz="8" w:space="0" w:color="A5A5A5"/>
            </w:tcBorders>
          </w:tcPr>
          <w:p w14:paraId="3602EAE8" w14:textId="77777777" w:rsidR="00FE0A9A" w:rsidRPr="00AD2961" w:rsidRDefault="00FE0A9A" w:rsidP="00CD009F">
            <w:pPr>
              <w:rPr>
                <w:sz w:val="28"/>
                <w:szCs w:val="28"/>
              </w:rPr>
            </w:pPr>
            <w:r w:rsidRPr="00AD2961">
              <w:rPr>
                <w:sz w:val="28"/>
                <w:szCs w:val="28"/>
              </w:rPr>
              <w:t>15955</w:t>
            </w:r>
          </w:p>
        </w:tc>
      </w:tr>
    </w:tbl>
    <w:p w14:paraId="32B5443D" w14:textId="77777777" w:rsidR="00FE0A9A" w:rsidRDefault="00FE0A9A" w:rsidP="00FE0A9A">
      <w:pPr>
        <w:rPr>
          <w:sz w:val="32"/>
          <w:szCs w:val="32"/>
        </w:rPr>
      </w:pPr>
    </w:p>
    <w:p w14:paraId="6F07A64F" w14:textId="48524734" w:rsidR="00FE0A9A" w:rsidRDefault="00FE0A9A" w:rsidP="00FE0A9A">
      <w:pPr>
        <w:rPr>
          <w:sz w:val="32"/>
          <w:szCs w:val="32"/>
        </w:rPr>
      </w:pPr>
      <w:r w:rsidRPr="00895C57">
        <w:rPr>
          <w:sz w:val="32"/>
          <w:szCs w:val="32"/>
          <w:u w:val="single"/>
        </w:rPr>
        <w:t>Statement of Financial Position</w:t>
      </w:r>
      <w:r>
        <w:rPr>
          <w:sz w:val="32"/>
          <w:szCs w:val="32"/>
        </w:rPr>
        <w:t xml:space="preserve"> </w:t>
      </w:r>
      <w:r w:rsidRPr="00895C57">
        <w:rPr>
          <w:b/>
          <w:bCs/>
          <w:sz w:val="32"/>
          <w:szCs w:val="32"/>
        </w:rPr>
        <w:t>for the period ending</w:t>
      </w:r>
      <w:r>
        <w:rPr>
          <w:sz w:val="32"/>
          <w:szCs w:val="32"/>
        </w:rPr>
        <w:t xml:space="preserve"> 31/12/2019</w:t>
      </w:r>
    </w:p>
    <w:p w14:paraId="13840FDA" w14:textId="77777777" w:rsidR="00FE0A9A" w:rsidRDefault="00FE0A9A" w:rsidP="00FE0A9A">
      <w:pPr>
        <w:rPr>
          <w:sz w:val="32"/>
          <w:szCs w:val="32"/>
        </w:rPr>
      </w:pPr>
    </w:p>
    <w:tbl>
      <w:tblPr>
        <w:tblStyle w:val="TableGrid0"/>
        <w:tblW w:w="0" w:type="auto"/>
        <w:tblLook w:val="04A0" w:firstRow="1" w:lastRow="0" w:firstColumn="1" w:lastColumn="0" w:noHBand="0" w:noVBand="1"/>
      </w:tblPr>
      <w:tblGrid>
        <w:gridCol w:w="3794"/>
        <w:gridCol w:w="1701"/>
        <w:gridCol w:w="1687"/>
      </w:tblGrid>
      <w:tr w:rsidR="00FE0A9A" w:rsidRPr="00256758" w14:paraId="28BEED37" w14:textId="77777777" w:rsidTr="00CD009F">
        <w:tc>
          <w:tcPr>
            <w:tcW w:w="3794" w:type="dxa"/>
          </w:tcPr>
          <w:p w14:paraId="4C60C814" w14:textId="77777777" w:rsidR="00FE0A9A" w:rsidRPr="00256758" w:rsidRDefault="00FE0A9A" w:rsidP="00CD009F">
            <w:pPr>
              <w:rPr>
                <w:sz w:val="21"/>
                <w:szCs w:val="21"/>
              </w:rPr>
            </w:pPr>
          </w:p>
        </w:tc>
        <w:tc>
          <w:tcPr>
            <w:tcW w:w="1701" w:type="dxa"/>
          </w:tcPr>
          <w:p w14:paraId="37E895B6" w14:textId="77777777" w:rsidR="00FE0A9A" w:rsidRPr="00256758" w:rsidRDefault="00FE0A9A" w:rsidP="00CD009F">
            <w:pPr>
              <w:jc w:val="center"/>
              <w:rPr>
                <w:b/>
                <w:bCs/>
                <w:i/>
                <w:iCs/>
                <w:sz w:val="21"/>
                <w:szCs w:val="21"/>
              </w:rPr>
            </w:pPr>
            <w:r w:rsidRPr="00256758">
              <w:rPr>
                <w:b/>
                <w:bCs/>
                <w:i/>
                <w:iCs/>
                <w:sz w:val="21"/>
                <w:szCs w:val="21"/>
              </w:rPr>
              <w:t>Debit</w:t>
            </w:r>
          </w:p>
          <w:p w14:paraId="70C436EA" w14:textId="77777777" w:rsidR="00FE0A9A" w:rsidRPr="00256758" w:rsidRDefault="00FE0A9A" w:rsidP="00CD009F">
            <w:pPr>
              <w:jc w:val="center"/>
              <w:rPr>
                <w:sz w:val="21"/>
                <w:szCs w:val="21"/>
              </w:rPr>
            </w:pPr>
            <w:r w:rsidRPr="00256758">
              <w:rPr>
                <w:b/>
                <w:bCs/>
                <w:i/>
                <w:iCs/>
                <w:sz w:val="21"/>
                <w:szCs w:val="21"/>
              </w:rPr>
              <w:t>(‘000)</w:t>
            </w:r>
          </w:p>
        </w:tc>
        <w:tc>
          <w:tcPr>
            <w:tcW w:w="1687" w:type="dxa"/>
          </w:tcPr>
          <w:p w14:paraId="327B9A02" w14:textId="77777777" w:rsidR="00FE0A9A" w:rsidRPr="00256758" w:rsidRDefault="00FE0A9A" w:rsidP="00CD009F">
            <w:pPr>
              <w:jc w:val="center"/>
              <w:rPr>
                <w:b/>
                <w:bCs/>
                <w:i/>
                <w:iCs/>
                <w:sz w:val="21"/>
                <w:szCs w:val="21"/>
              </w:rPr>
            </w:pPr>
            <w:r w:rsidRPr="00256758">
              <w:rPr>
                <w:b/>
                <w:bCs/>
                <w:i/>
                <w:iCs/>
                <w:sz w:val="21"/>
                <w:szCs w:val="21"/>
              </w:rPr>
              <w:t>Credit</w:t>
            </w:r>
          </w:p>
          <w:p w14:paraId="4AD000E3" w14:textId="77777777" w:rsidR="00FE0A9A" w:rsidRPr="00256758" w:rsidRDefault="00FE0A9A" w:rsidP="00CD009F">
            <w:pPr>
              <w:jc w:val="center"/>
              <w:rPr>
                <w:sz w:val="21"/>
                <w:szCs w:val="21"/>
              </w:rPr>
            </w:pPr>
            <w:r w:rsidRPr="00256758">
              <w:rPr>
                <w:b/>
                <w:bCs/>
                <w:i/>
                <w:iCs/>
                <w:sz w:val="21"/>
                <w:szCs w:val="21"/>
              </w:rPr>
              <w:t>(‘000)</w:t>
            </w:r>
          </w:p>
        </w:tc>
      </w:tr>
      <w:tr w:rsidR="00FE0A9A" w:rsidRPr="00256758" w14:paraId="176098CF" w14:textId="77777777" w:rsidTr="00CD009F">
        <w:tc>
          <w:tcPr>
            <w:tcW w:w="3794" w:type="dxa"/>
            <w:tcBorders>
              <w:right w:val="nil"/>
            </w:tcBorders>
          </w:tcPr>
          <w:p w14:paraId="3F9F2E46" w14:textId="77777777" w:rsidR="00FE0A9A" w:rsidRPr="00256758" w:rsidRDefault="00FE0A9A" w:rsidP="00CD009F">
            <w:pPr>
              <w:rPr>
                <w:b/>
                <w:bCs/>
                <w:sz w:val="21"/>
                <w:szCs w:val="21"/>
              </w:rPr>
            </w:pPr>
            <w:r w:rsidRPr="00256758">
              <w:rPr>
                <w:b/>
                <w:bCs/>
                <w:sz w:val="21"/>
                <w:szCs w:val="21"/>
              </w:rPr>
              <w:t>Current assets</w:t>
            </w:r>
          </w:p>
        </w:tc>
        <w:tc>
          <w:tcPr>
            <w:tcW w:w="1701" w:type="dxa"/>
            <w:tcBorders>
              <w:left w:val="nil"/>
              <w:right w:val="nil"/>
            </w:tcBorders>
          </w:tcPr>
          <w:p w14:paraId="58BEFE5B" w14:textId="77777777" w:rsidR="00FE0A9A" w:rsidRPr="00256758" w:rsidRDefault="00FE0A9A" w:rsidP="00CD009F">
            <w:pPr>
              <w:rPr>
                <w:sz w:val="21"/>
                <w:szCs w:val="21"/>
              </w:rPr>
            </w:pPr>
          </w:p>
        </w:tc>
        <w:tc>
          <w:tcPr>
            <w:tcW w:w="1687" w:type="dxa"/>
            <w:tcBorders>
              <w:left w:val="nil"/>
            </w:tcBorders>
          </w:tcPr>
          <w:p w14:paraId="3230DB7A" w14:textId="77777777" w:rsidR="00FE0A9A" w:rsidRPr="00256758" w:rsidRDefault="00FE0A9A" w:rsidP="00CD009F">
            <w:pPr>
              <w:rPr>
                <w:sz w:val="21"/>
                <w:szCs w:val="21"/>
              </w:rPr>
            </w:pPr>
          </w:p>
        </w:tc>
      </w:tr>
      <w:tr w:rsidR="00FE0A9A" w:rsidRPr="00256758" w14:paraId="44FB053F" w14:textId="77777777" w:rsidTr="00CD009F">
        <w:tc>
          <w:tcPr>
            <w:tcW w:w="3794" w:type="dxa"/>
          </w:tcPr>
          <w:p w14:paraId="6FD30D98" w14:textId="77777777" w:rsidR="00FE0A9A" w:rsidRPr="00256758" w:rsidRDefault="00FE0A9A" w:rsidP="00CD009F">
            <w:pPr>
              <w:rPr>
                <w:sz w:val="21"/>
                <w:szCs w:val="21"/>
              </w:rPr>
            </w:pPr>
            <w:r w:rsidRPr="00256758">
              <w:rPr>
                <w:sz w:val="21"/>
                <w:szCs w:val="21"/>
              </w:rPr>
              <w:t>Trade receivable</w:t>
            </w:r>
          </w:p>
        </w:tc>
        <w:tc>
          <w:tcPr>
            <w:tcW w:w="1701" w:type="dxa"/>
          </w:tcPr>
          <w:p w14:paraId="0EBD7C9A" w14:textId="77777777" w:rsidR="00FE0A9A" w:rsidRPr="00256758" w:rsidRDefault="00FE0A9A" w:rsidP="00CD009F">
            <w:pPr>
              <w:jc w:val="center"/>
              <w:rPr>
                <w:sz w:val="21"/>
                <w:szCs w:val="21"/>
              </w:rPr>
            </w:pPr>
            <w:r w:rsidRPr="00256758">
              <w:rPr>
                <w:sz w:val="21"/>
                <w:szCs w:val="21"/>
              </w:rPr>
              <w:t>8075</w:t>
            </w:r>
          </w:p>
        </w:tc>
        <w:tc>
          <w:tcPr>
            <w:tcW w:w="1687" w:type="dxa"/>
          </w:tcPr>
          <w:p w14:paraId="1661E781" w14:textId="77777777" w:rsidR="00FE0A9A" w:rsidRPr="00256758" w:rsidRDefault="00FE0A9A" w:rsidP="00CD009F">
            <w:pPr>
              <w:rPr>
                <w:sz w:val="21"/>
                <w:szCs w:val="21"/>
              </w:rPr>
            </w:pPr>
          </w:p>
        </w:tc>
      </w:tr>
      <w:tr w:rsidR="00FE0A9A" w:rsidRPr="00256758" w14:paraId="57A60AFD" w14:textId="77777777" w:rsidTr="00CD009F">
        <w:tc>
          <w:tcPr>
            <w:tcW w:w="3794" w:type="dxa"/>
          </w:tcPr>
          <w:p w14:paraId="6D05235E" w14:textId="77777777" w:rsidR="00FE0A9A" w:rsidRPr="00256758" w:rsidRDefault="00FE0A9A" w:rsidP="00CD009F">
            <w:pPr>
              <w:rPr>
                <w:sz w:val="21"/>
                <w:szCs w:val="21"/>
              </w:rPr>
            </w:pPr>
            <w:r w:rsidRPr="00256758">
              <w:rPr>
                <w:sz w:val="21"/>
                <w:szCs w:val="21"/>
              </w:rPr>
              <w:t>Inventory</w:t>
            </w:r>
          </w:p>
        </w:tc>
        <w:tc>
          <w:tcPr>
            <w:tcW w:w="1701" w:type="dxa"/>
          </w:tcPr>
          <w:p w14:paraId="792AB30C" w14:textId="77777777" w:rsidR="00FE0A9A" w:rsidRPr="00256758" w:rsidRDefault="00FE0A9A" w:rsidP="00CD009F">
            <w:pPr>
              <w:jc w:val="center"/>
              <w:rPr>
                <w:sz w:val="21"/>
                <w:szCs w:val="21"/>
              </w:rPr>
            </w:pPr>
            <w:r w:rsidRPr="00256758">
              <w:rPr>
                <w:sz w:val="21"/>
                <w:szCs w:val="21"/>
              </w:rPr>
              <w:t>3120</w:t>
            </w:r>
          </w:p>
        </w:tc>
        <w:tc>
          <w:tcPr>
            <w:tcW w:w="1687" w:type="dxa"/>
          </w:tcPr>
          <w:p w14:paraId="7623D4C2" w14:textId="77777777" w:rsidR="00FE0A9A" w:rsidRPr="00256758" w:rsidRDefault="00FE0A9A" w:rsidP="00CD009F">
            <w:pPr>
              <w:rPr>
                <w:sz w:val="21"/>
                <w:szCs w:val="21"/>
              </w:rPr>
            </w:pPr>
          </w:p>
        </w:tc>
      </w:tr>
      <w:tr w:rsidR="00FE0A9A" w:rsidRPr="00256758" w14:paraId="7815E764" w14:textId="77777777" w:rsidTr="00CD009F">
        <w:tc>
          <w:tcPr>
            <w:tcW w:w="3794" w:type="dxa"/>
          </w:tcPr>
          <w:p w14:paraId="18007723" w14:textId="77777777" w:rsidR="00FE0A9A" w:rsidRPr="00256758" w:rsidRDefault="00FE0A9A" w:rsidP="00CD009F">
            <w:pPr>
              <w:rPr>
                <w:sz w:val="21"/>
                <w:szCs w:val="21"/>
              </w:rPr>
            </w:pPr>
            <w:r w:rsidRPr="00256758">
              <w:rPr>
                <w:sz w:val="21"/>
                <w:szCs w:val="21"/>
              </w:rPr>
              <w:t>Bank</w:t>
            </w:r>
          </w:p>
        </w:tc>
        <w:tc>
          <w:tcPr>
            <w:tcW w:w="1701" w:type="dxa"/>
          </w:tcPr>
          <w:p w14:paraId="64E72A6B" w14:textId="77777777" w:rsidR="00FE0A9A" w:rsidRPr="00256758" w:rsidRDefault="00FE0A9A" w:rsidP="00CD009F">
            <w:pPr>
              <w:jc w:val="center"/>
              <w:rPr>
                <w:sz w:val="21"/>
                <w:szCs w:val="21"/>
              </w:rPr>
            </w:pPr>
            <w:r w:rsidRPr="00256758">
              <w:rPr>
                <w:sz w:val="21"/>
                <w:szCs w:val="21"/>
              </w:rPr>
              <w:t>320</w:t>
            </w:r>
          </w:p>
        </w:tc>
        <w:tc>
          <w:tcPr>
            <w:tcW w:w="1687" w:type="dxa"/>
          </w:tcPr>
          <w:p w14:paraId="13532743" w14:textId="77777777" w:rsidR="00FE0A9A" w:rsidRPr="00256758" w:rsidRDefault="00FE0A9A" w:rsidP="00CD009F">
            <w:pPr>
              <w:rPr>
                <w:sz w:val="21"/>
                <w:szCs w:val="21"/>
              </w:rPr>
            </w:pPr>
          </w:p>
        </w:tc>
      </w:tr>
      <w:tr w:rsidR="00FE0A9A" w:rsidRPr="00256758" w14:paraId="05DCC615" w14:textId="77777777" w:rsidTr="00CD009F">
        <w:tc>
          <w:tcPr>
            <w:tcW w:w="3794" w:type="dxa"/>
          </w:tcPr>
          <w:p w14:paraId="7B5ACE0D" w14:textId="77777777" w:rsidR="00FE0A9A" w:rsidRPr="00256758" w:rsidRDefault="00FE0A9A" w:rsidP="00CD009F">
            <w:pPr>
              <w:rPr>
                <w:b/>
                <w:bCs/>
                <w:sz w:val="21"/>
                <w:szCs w:val="21"/>
              </w:rPr>
            </w:pPr>
            <w:r w:rsidRPr="00256758">
              <w:rPr>
                <w:b/>
                <w:bCs/>
                <w:sz w:val="21"/>
                <w:szCs w:val="21"/>
              </w:rPr>
              <w:t>Total current assets</w:t>
            </w:r>
          </w:p>
        </w:tc>
        <w:tc>
          <w:tcPr>
            <w:tcW w:w="1701" w:type="dxa"/>
          </w:tcPr>
          <w:p w14:paraId="659FCA1F" w14:textId="77777777" w:rsidR="00FE0A9A" w:rsidRPr="00256758" w:rsidRDefault="00FE0A9A" w:rsidP="00CD009F">
            <w:pPr>
              <w:rPr>
                <w:sz w:val="21"/>
                <w:szCs w:val="21"/>
              </w:rPr>
            </w:pPr>
          </w:p>
        </w:tc>
        <w:tc>
          <w:tcPr>
            <w:tcW w:w="1687" w:type="dxa"/>
          </w:tcPr>
          <w:p w14:paraId="3E19FBC7" w14:textId="77777777" w:rsidR="00FE0A9A" w:rsidRPr="00256758" w:rsidRDefault="00FE0A9A" w:rsidP="00CD009F">
            <w:pPr>
              <w:jc w:val="center"/>
              <w:rPr>
                <w:b/>
                <w:bCs/>
                <w:sz w:val="21"/>
                <w:szCs w:val="21"/>
              </w:rPr>
            </w:pPr>
            <w:r w:rsidRPr="00256758">
              <w:rPr>
                <w:b/>
                <w:bCs/>
                <w:sz w:val="21"/>
                <w:szCs w:val="21"/>
              </w:rPr>
              <w:t>11515</w:t>
            </w:r>
          </w:p>
        </w:tc>
      </w:tr>
      <w:tr w:rsidR="00FE0A9A" w:rsidRPr="00256758" w14:paraId="24818845" w14:textId="77777777" w:rsidTr="00CD009F">
        <w:tc>
          <w:tcPr>
            <w:tcW w:w="3794" w:type="dxa"/>
            <w:tcBorders>
              <w:right w:val="nil"/>
              <w:tl2br w:val="single" w:sz="4" w:space="0" w:color="auto"/>
              <w:tr2bl w:val="single" w:sz="4" w:space="0" w:color="auto"/>
            </w:tcBorders>
            <w:shd w:val="clear" w:color="auto" w:fill="92D050"/>
          </w:tcPr>
          <w:p w14:paraId="01A7BD5E" w14:textId="77777777" w:rsidR="00FE0A9A" w:rsidRPr="00256758" w:rsidRDefault="00FE0A9A" w:rsidP="00CD009F">
            <w:pPr>
              <w:rPr>
                <w:sz w:val="21"/>
                <w:szCs w:val="21"/>
              </w:rPr>
            </w:pPr>
          </w:p>
        </w:tc>
        <w:tc>
          <w:tcPr>
            <w:tcW w:w="1701" w:type="dxa"/>
            <w:tcBorders>
              <w:left w:val="nil"/>
              <w:right w:val="nil"/>
              <w:tl2br w:val="single" w:sz="4" w:space="0" w:color="auto"/>
              <w:tr2bl w:val="single" w:sz="4" w:space="0" w:color="auto"/>
            </w:tcBorders>
            <w:shd w:val="clear" w:color="auto" w:fill="92D050"/>
          </w:tcPr>
          <w:p w14:paraId="1B18794C" w14:textId="77777777" w:rsidR="00FE0A9A" w:rsidRPr="00256758" w:rsidRDefault="00FE0A9A" w:rsidP="00CD009F">
            <w:pPr>
              <w:rPr>
                <w:sz w:val="21"/>
                <w:szCs w:val="21"/>
              </w:rPr>
            </w:pPr>
          </w:p>
        </w:tc>
        <w:tc>
          <w:tcPr>
            <w:tcW w:w="1687" w:type="dxa"/>
            <w:tcBorders>
              <w:left w:val="nil"/>
              <w:tl2br w:val="single" w:sz="4" w:space="0" w:color="auto"/>
              <w:tr2bl w:val="single" w:sz="4" w:space="0" w:color="auto"/>
            </w:tcBorders>
            <w:shd w:val="clear" w:color="auto" w:fill="92D050"/>
          </w:tcPr>
          <w:p w14:paraId="14F20A4A" w14:textId="77777777" w:rsidR="00FE0A9A" w:rsidRPr="00256758" w:rsidRDefault="00FE0A9A" w:rsidP="00CD009F">
            <w:pPr>
              <w:rPr>
                <w:sz w:val="21"/>
                <w:szCs w:val="21"/>
              </w:rPr>
            </w:pPr>
          </w:p>
        </w:tc>
      </w:tr>
      <w:tr w:rsidR="00FE0A9A" w:rsidRPr="00256758" w14:paraId="7F202AC1" w14:textId="77777777" w:rsidTr="00CD009F">
        <w:tc>
          <w:tcPr>
            <w:tcW w:w="3794" w:type="dxa"/>
            <w:tcBorders>
              <w:right w:val="nil"/>
            </w:tcBorders>
          </w:tcPr>
          <w:p w14:paraId="185596EC" w14:textId="77777777" w:rsidR="00FE0A9A" w:rsidRPr="00256758" w:rsidRDefault="00FE0A9A" w:rsidP="00CD009F">
            <w:pPr>
              <w:rPr>
                <w:b/>
                <w:bCs/>
                <w:sz w:val="21"/>
                <w:szCs w:val="21"/>
              </w:rPr>
            </w:pPr>
            <w:r w:rsidRPr="00256758">
              <w:rPr>
                <w:b/>
                <w:bCs/>
                <w:sz w:val="21"/>
                <w:szCs w:val="21"/>
              </w:rPr>
              <w:t>Non-current assets</w:t>
            </w:r>
          </w:p>
        </w:tc>
        <w:tc>
          <w:tcPr>
            <w:tcW w:w="1701" w:type="dxa"/>
            <w:tcBorders>
              <w:left w:val="nil"/>
              <w:right w:val="nil"/>
            </w:tcBorders>
          </w:tcPr>
          <w:p w14:paraId="268BA162" w14:textId="77777777" w:rsidR="00FE0A9A" w:rsidRPr="00256758" w:rsidRDefault="00FE0A9A" w:rsidP="00CD009F">
            <w:pPr>
              <w:rPr>
                <w:sz w:val="21"/>
                <w:szCs w:val="21"/>
              </w:rPr>
            </w:pPr>
          </w:p>
        </w:tc>
        <w:tc>
          <w:tcPr>
            <w:tcW w:w="1687" w:type="dxa"/>
            <w:tcBorders>
              <w:left w:val="nil"/>
            </w:tcBorders>
          </w:tcPr>
          <w:p w14:paraId="55BAECED" w14:textId="77777777" w:rsidR="00FE0A9A" w:rsidRPr="00256758" w:rsidRDefault="00FE0A9A" w:rsidP="00CD009F">
            <w:pPr>
              <w:rPr>
                <w:sz w:val="21"/>
                <w:szCs w:val="21"/>
              </w:rPr>
            </w:pPr>
          </w:p>
        </w:tc>
      </w:tr>
      <w:tr w:rsidR="00FE0A9A" w:rsidRPr="00256758" w14:paraId="185FC1E0" w14:textId="77777777" w:rsidTr="00CD009F">
        <w:tc>
          <w:tcPr>
            <w:tcW w:w="3794" w:type="dxa"/>
          </w:tcPr>
          <w:p w14:paraId="101530CB" w14:textId="77777777" w:rsidR="00FE0A9A" w:rsidRPr="00256758" w:rsidRDefault="00FE0A9A" w:rsidP="00CD009F">
            <w:pPr>
              <w:rPr>
                <w:sz w:val="21"/>
                <w:szCs w:val="21"/>
              </w:rPr>
            </w:pPr>
            <w:r w:rsidRPr="00256758">
              <w:rPr>
                <w:sz w:val="21"/>
                <w:szCs w:val="21"/>
              </w:rPr>
              <w:t>Land</w:t>
            </w:r>
          </w:p>
        </w:tc>
        <w:tc>
          <w:tcPr>
            <w:tcW w:w="1701" w:type="dxa"/>
          </w:tcPr>
          <w:p w14:paraId="17FD86D5" w14:textId="77777777" w:rsidR="00FE0A9A" w:rsidRPr="00256758" w:rsidRDefault="00FE0A9A" w:rsidP="00CD009F">
            <w:pPr>
              <w:jc w:val="center"/>
              <w:rPr>
                <w:sz w:val="21"/>
                <w:szCs w:val="21"/>
              </w:rPr>
            </w:pPr>
            <w:r w:rsidRPr="00256758">
              <w:rPr>
                <w:sz w:val="21"/>
                <w:szCs w:val="21"/>
              </w:rPr>
              <w:t>20000</w:t>
            </w:r>
          </w:p>
        </w:tc>
        <w:tc>
          <w:tcPr>
            <w:tcW w:w="1687" w:type="dxa"/>
          </w:tcPr>
          <w:p w14:paraId="742A5DDC" w14:textId="77777777" w:rsidR="00FE0A9A" w:rsidRPr="00256758" w:rsidRDefault="00FE0A9A" w:rsidP="00CD009F">
            <w:pPr>
              <w:rPr>
                <w:sz w:val="21"/>
                <w:szCs w:val="21"/>
              </w:rPr>
            </w:pPr>
          </w:p>
        </w:tc>
      </w:tr>
      <w:tr w:rsidR="00FE0A9A" w:rsidRPr="00256758" w14:paraId="06C993B8" w14:textId="77777777" w:rsidTr="00CD009F">
        <w:tc>
          <w:tcPr>
            <w:tcW w:w="3794" w:type="dxa"/>
          </w:tcPr>
          <w:p w14:paraId="2C9D7914" w14:textId="77777777" w:rsidR="00FE0A9A" w:rsidRPr="00256758" w:rsidRDefault="00FE0A9A" w:rsidP="00CD009F">
            <w:pPr>
              <w:rPr>
                <w:sz w:val="21"/>
                <w:szCs w:val="21"/>
              </w:rPr>
            </w:pPr>
            <w:r w:rsidRPr="00256758">
              <w:rPr>
                <w:sz w:val="21"/>
                <w:szCs w:val="21"/>
              </w:rPr>
              <w:t>Building</w:t>
            </w:r>
          </w:p>
        </w:tc>
        <w:tc>
          <w:tcPr>
            <w:tcW w:w="1701" w:type="dxa"/>
          </w:tcPr>
          <w:p w14:paraId="303AD1C7" w14:textId="77777777" w:rsidR="00FE0A9A" w:rsidRPr="00256758" w:rsidRDefault="00FE0A9A" w:rsidP="00CD009F">
            <w:pPr>
              <w:jc w:val="center"/>
              <w:rPr>
                <w:sz w:val="21"/>
                <w:szCs w:val="21"/>
              </w:rPr>
            </w:pPr>
            <w:r w:rsidRPr="00256758">
              <w:rPr>
                <w:sz w:val="21"/>
                <w:szCs w:val="21"/>
              </w:rPr>
              <w:t>11420</w:t>
            </w:r>
          </w:p>
        </w:tc>
        <w:tc>
          <w:tcPr>
            <w:tcW w:w="1687" w:type="dxa"/>
          </w:tcPr>
          <w:p w14:paraId="5B8E8D24" w14:textId="77777777" w:rsidR="00FE0A9A" w:rsidRPr="00256758" w:rsidRDefault="00FE0A9A" w:rsidP="00CD009F">
            <w:pPr>
              <w:rPr>
                <w:sz w:val="21"/>
                <w:szCs w:val="21"/>
              </w:rPr>
            </w:pPr>
          </w:p>
        </w:tc>
      </w:tr>
      <w:tr w:rsidR="00FE0A9A" w:rsidRPr="00256758" w14:paraId="5006E073" w14:textId="77777777" w:rsidTr="00CD009F">
        <w:tc>
          <w:tcPr>
            <w:tcW w:w="3794" w:type="dxa"/>
          </w:tcPr>
          <w:p w14:paraId="7E34B40F" w14:textId="77777777" w:rsidR="00FE0A9A" w:rsidRPr="00256758" w:rsidRDefault="00FE0A9A" w:rsidP="00CD009F">
            <w:pPr>
              <w:rPr>
                <w:sz w:val="21"/>
                <w:szCs w:val="21"/>
              </w:rPr>
            </w:pPr>
            <w:proofErr w:type="spellStart"/>
            <w:r w:rsidRPr="00256758">
              <w:rPr>
                <w:sz w:val="21"/>
                <w:szCs w:val="21"/>
              </w:rPr>
              <w:t>Plants&amp;Machinery</w:t>
            </w:r>
            <w:proofErr w:type="spellEnd"/>
          </w:p>
        </w:tc>
        <w:tc>
          <w:tcPr>
            <w:tcW w:w="1701" w:type="dxa"/>
          </w:tcPr>
          <w:p w14:paraId="46ECA8D2" w14:textId="77777777" w:rsidR="00FE0A9A" w:rsidRPr="00256758" w:rsidRDefault="00FE0A9A" w:rsidP="00CD009F">
            <w:pPr>
              <w:jc w:val="center"/>
              <w:rPr>
                <w:sz w:val="21"/>
                <w:szCs w:val="21"/>
              </w:rPr>
            </w:pPr>
            <w:r w:rsidRPr="00256758">
              <w:rPr>
                <w:sz w:val="21"/>
                <w:szCs w:val="21"/>
              </w:rPr>
              <w:t>18080</w:t>
            </w:r>
          </w:p>
        </w:tc>
        <w:tc>
          <w:tcPr>
            <w:tcW w:w="1687" w:type="dxa"/>
          </w:tcPr>
          <w:p w14:paraId="0015666C" w14:textId="77777777" w:rsidR="00FE0A9A" w:rsidRPr="00256758" w:rsidRDefault="00FE0A9A" w:rsidP="00CD009F">
            <w:pPr>
              <w:rPr>
                <w:sz w:val="21"/>
                <w:szCs w:val="21"/>
              </w:rPr>
            </w:pPr>
          </w:p>
        </w:tc>
      </w:tr>
      <w:tr w:rsidR="00FE0A9A" w:rsidRPr="00256758" w14:paraId="0A50C664" w14:textId="77777777" w:rsidTr="00CD009F">
        <w:tc>
          <w:tcPr>
            <w:tcW w:w="3794" w:type="dxa"/>
          </w:tcPr>
          <w:p w14:paraId="32DD83DB" w14:textId="77777777" w:rsidR="00FE0A9A" w:rsidRPr="00256758" w:rsidRDefault="00FE0A9A" w:rsidP="00CD009F">
            <w:pPr>
              <w:rPr>
                <w:b/>
                <w:bCs/>
                <w:sz w:val="21"/>
                <w:szCs w:val="21"/>
              </w:rPr>
            </w:pPr>
            <w:r w:rsidRPr="00256758">
              <w:rPr>
                <w:b/>
                <w:bCs/>
                <w:sz w:val="21"/>
                <w:szCs w:val="21"/>
              </w:rPr>
              <w:t>Total Non-Current Assets</w:t>
            </w:r>
          </w:p>
        </w:tc>
        <w:tc>
          <w:tcPr>
            <w:tcW w:w="1701" w:type="dxa"/>
          </w:tcPr>
          <w:p w14:paraId="77183522" w14:textId="77777777" w:rsidR="00FE0A9A" w:rsidRPr="00256758" w:rsidRDefault="00FE0A9A" w:rsidP="00CD009F">
            <w:pPr>
              <w:rPr>
                <w:sz w:val="21"/>
                <w:szCs w:val="21"/>
              </w:rPr>
            </w:pPr>
          </w:p>
        </w:tc>
        <w:tc>
          <w:tcPr>
            <w:tcW w:w="1687" w:type="dxa"/>
          </w:tcPr>
          <w:p w14:paraId="76BB4B9D" w14:textId="77777777" w:rsidR="00FE0A9A" w:rsidRPr="00256758" w:rsidRDefault="00FE0A9A" w:rsidP="00CD009F">
            <w:pPr>
              <w:jc w:val="center"/>
              <w:rPr>
                <w:b/>
                <w:bCs/>
                <w:sz w:val="21"/>
                <w:szCs w:val="21"/>
              </w:rPr>
            </w:pPr>
            <w:r w:rsidRPr="00256758">
              <w:rPr>
                <w:b/>
                <w:bCs/>
                <w:sz w:val="21"/>
                <w:szCs w:val="21"/>
              </w:rPr>
              <w:t>49500</w:t>
            </w:r>
          </w:p>
        </w:tc>
      </w:tr>
      <w:tr w:rsidR="00FE0A9A" w:rsidRPr="00256758" w14:paraId="3AB6B071" w14:textId="77777777" w:rsidTr="00CD009F">
        <w:tc>
          <w:tcPr>
            <w:tcW w:w="3794" w:type="dxa"/>
          </w:tcPr>
          <w:p w14:paraId="57D7A3A6" w14:textId="77777777" w:rsidR="00FE0A9A" w:rsidRPr="00256758" w:rsidRDefault="00FE0A9A" w:rsidP="00CD009F">
            <w:pPr>
              <w:rPr>
                <w:b/>
                <w:bCs/>
                <w:sz w:val="21"/>
                <w:szCs w:val="21"/>
              </w:rPr>
            </w:pPr>
            <w:r w:rsidRPr="00256758">
              <w:rPr>
                <w:b/>
                <w:bCs/>
                <w:sz w:val="21"/>
                <w:szCs w:val="21"/>
              </w:rPr>
              <w:t>Total Business Assets</w:t>
            </w:r>
          </w:p>
        </w:tc>
        <w:tc>
          <w:tcPr>
            <w:tcW w:w="1701" w:type="dxa"/>
          </w:tcPr>
          <w:p w14:paraId="06ADEF6D" w14:textId="77777777" w:rsidR="00FE0A9A" w:rsidRPr="00256758" w:rsidRDefault="00FE0A9A" w:rsidP="00CD009F">
            <w:pPr>
              <w:rPr>
                <w:sz w:val="21"/>
                <w:szCs w:val="21"/>
              </w:rPr>
            </w:pPr>
          </w:p>
        </w:tc>
        <w:tc>
          <w:tcPr>
            <w:tcW w:w="1687" w:type="dxa"/>
          </w:tcPr>
          <w:p w14:paraId="59C6CD16" w14:textId="77777777" w:rsidR="00FE0A9A" w:rsidRPr="00256758" w:rsidRDefault="00FE0A9A" w:rsidP="00CD009F">
            <w:pPr>
              <w:jc w:val="center"/>
              <w:rPr>
                <w:b/>
                <w:bCs/>
                <w:sz w:val="21"/>
                <w:szCs w:val="21"/>
              </w:rPr>
            </w:pPr>
            <w:r w:rsidRPr="00256758">
              <w:rPr>
                <w:b/>
                <w:bCs/>
                <w:sz w:val="21"/>
                <w:szCs w:val="21"/>
              </w:rPr>
              <w:t>61015</w:t>
            </w:r>
          </w:p>
        </w:tc>
      </w:tr>
      <w:tr w:rsidR="00FE0A9A" w:rsidRPr="00256758" w14:paraId="5C19614E" w14:textId="77777777" w:rsidTr="00CD009F">
        <w:tc>
          <w:tcPr>
            <w:tcW w:w="3794" w:type="dxa"/>
            <w:tcBorders>
              <w:right w:val="nil"/>
              <w:tl2br w:val="single" w:sz="4" w:space="0" w:color="auto"/>
              <w:tr2bl w:val="single" w:sz="4" w:space="0" w:color="auto"/>
            </w:tcBorders>
            <w:shd w:val="clear" w:color="auto" w:fill="92D050"/>
          </w:tcPr>
          <w:p w14:paraId="0D9BA4AA" w14:textId="77777777" w:rsidR="00FE0A9A" w:rsidRPr="00256758" w:rsidRDefault="00FE0A9A" w:rsidP="00CD009F">
            <w:pPr>
              <w:rPr>
                <w:sz w:val="21"/>
                <w:szCs w:val="21"/>
              </w:rPr>
            </w:pPr>
          </w:p>
        </w:tc>
        <w:tc>
          <w:tcPr>
            <w:tcW w:w="1701" w:type="dxa"/>
            <w:tcBorders>
              <w:left w:val="nil"/>
              <w:right w:val="nil"/>
              <w:tl2br w:val="single" w:sz="4" w:space="0" w:color="auto"/>
              <w:tr2bl w:val="single" w:sz="4" w:space="0" w:color="auto"/>
            </w:tcBorders>
            <w:shd w:val="clear" w:color="auto" w:fill="92D050"/>
          </w:tcPr>
          <w:p w14:paraId="2708B76B" w14:textId="77777777" w:rsidR="00FE0A9A" w:rsidRPr="00256758" w:rsidRDefault="00FE0A9A" w:rsidP="00CD009F">
            <w:pPr>
              <w:rPr>
                <w:sz w:val="21"/>
                <w:szCs w:val="21"/>
              </w:rPr>
            </w:pPr>
          </w:p>
        </w:tc>
        <w:tc>
          <w:tcPr>
            <w:tcW w:w="1687" w:type="dxa"/>
            <w:tcBorders>
              <w:left w:val="nil"/>
              <w:tl2br w:val="single" w:sz="4" w:space="0" w:color="auto"/>
              <w:tr2bl w:val="single" w:sz="4" w:space="0" w:color="auto"/>
            </w:tcBorders>
            <w:shd w:val="clear" w:color="auto" w:fill="92D050"/>
          </w:tcPr>
          <w:p w14:paraId="14715D6A" w14:textId="77777777" w:rsidR="00FE0A9A" w:rsidRPr="00256758" w:rsidRDefault="00FE0A9A" w:rsidP="00CD009F">
            <w:pPr>
              <w:rPr>
                <w:sz w:val="21"/>
                <w:szCs w:val="21"/>
              </w:rPr>
            </w:pPr>
          </w:p>
        </w:tc>
      </w:tr>
      <w:tr w:rsidR="00FE0A9A" w:rsidRPr="00256758" w14:paraId="513C52DF" w14:textId="77777777" w:rsidTr="00CD009F">
        <w:tc>
          <w:tcPr>
            <w:tcW w:w="3794" w:type="dxa"/>
            <w:tcBorders>
              <w:right w:val="nil"/>
            </w:tcBorders>
          </w:tcPr>
          <w:p w14:paraId="54B6D735" w14:textId="77777777" w:rsidR="00FE0A9A" w:rsidRPr="00256758" w:rsidRDefault="00FE0A9A" w:rsidP="00CD009F">
            <w:pPr>
              <w:rPr>
                <w:b/>
                <w:bCs/>
                <w:sz w:val="21"/>
                <w:szCs w:val="21"/>
              </w:rPr>
            </w:pPr>
            <w:r w:rsidRPr="00256758">
              <w:rPr>
                <w:b/>
                <w:bCs/>
                <w:sz w:val="21"/>
                <w:szCs w:val="21"/>
              </w:rPr>
              <w:t>Current liabilities</w:t>
            </w:r>
          </w:p>
        </w:tc>
        <w:tc>
          <w:tcPr>
            <w:tcW w:w="1701" w:type="dxa"/>
            <w:tcBorders>
              <w:left w:val="nil"/>
              <w:right w:val="nil"/>
            </w:tcBorders>
          </w:tcPr>
          <w:p w14:paraId="056AFF59" w14:textId="77777777" w:rsidR="00FE0A9A" w:rsidRPr="00256758" w:rsidRDefault="00FE0A9A" w:rsidP="00CD009F">
            <w:pPr>
              <w:rPr>
                <w:sz w:val="21"/>
                <w:szCs w:val="21"/>
              </w:rPr>
            </w:pPr>
          </w:p>
        </w:tc>
        <w:tc>
          <w:tcPr>
            <w:tcW w:w="1687" w:type="dxa"/>
            <w:tcBorders>
              <w:left w:val="nil"/>
            </w:tcBorders>
          </w:tcPr>
          <w:p w14:paraId="74D2ACCE" w14:textId="77777777" w:rsidR="00FE0A9A" w:rsidRPr="00256758" w:rsidRDefault="00FE0A9A" w:rsidP="00CD009F">
            <w:pPr>
              <w:rPr>
                <w:sz w:val="21"/>
                <w:szCs w:val="21"/>
              </w:rPr>
            </w:pPr>
          </w:p>
        </w:tc>
      </w:tr>
      <w:tr w:rsidR="00FE0A9A" w:rsidRPr="00256758" w14:paraId="4598950C" w14:textId="77777777" w:rsidTr="00CD009F">
        <w:tc>
          <w:tcPr>
            <w:tcW w:w="3794" w:type="dxa"/>
          </w:tcPr>
          <w:p w14:paraId="12440E8E" w14:textId="77777777" w:rsidR="00FE0A9A" w:rsidRPr="00256758" w:rsidRDefault="00FE0A9A" w:rsidP="00CD009F">
            <w:pPr>
              <w:rPr>
                <w:sz w:val="21"/>
                <w:szCs w:val="21"/>
              </w:rPr>
            </w:pPr>
            <w:r w:rsidRPr="00256758">
              <w:rPr>
                <w:sz w:val="21"/>
                <w:szCs w:val="21"/>
              </w:rPr>
              <w:lastRenderedPageBreak/>
              <w:t>Trade payable</w:t>
            </w:r>
          </w:p>
        </w:tc>
        <w:tc>
          <w:tcPr>
            <w:tcW w:w="1701" w:type="dxa"/>
          </w:tcPr>
          <w:p w14:paraId="57EF1362" w14:textId="77777777" w:rsidR="00FE0A9A" w:rsidRPr="00256758" w:rsidRDefault="00FE0A9A" w:rsidP="00CD009F">
            <w:pPr>
              <w:jc w:val="center"/>
              <w:rPr>
                <w:sz w:val="21"/>
                <w:szCs w:val="21"/>
              </w:rPr>
            </w:pPr>
            <w:r w:rsidRPr="00256758">
              <w:rPr>
                <w:sz w:val="21"/>
                <w:szCs w:val="21"/>
              </w:rPr>
              <w:t>4480</w:t>
            </w:r>
          </w:p>
        </w:tc>
        <w:tc>
          <w:tcPr>
            <w:tcW w:w="1687" w:type="dxa"/>
          </w:tcPr>
          <w:p w14:paraId="09C7807B" w14:textId="77777777" w:rsidR="00FE0A9A" w:rsidRPr="00256758" w:rsidRDefault="00FE0A9A" w:rsidP="00CD009F">
            <w:pPr>
              <w:rPr>
                <w:sz w:val="21"/>
                <w:szCs w:val="21"/>
              </w:rPr>
            </w:pPr>
          </w:p>
        </w:tc>
      </w:tr>
      <w:tr w:rsidR="00FE0A9A" w:rsidRPr="00256758" w14:paraId="04DBF79A" w14:textId="77777777" w:rsidTr="00CD009F">
        <w:tc>
          <w:tcPr>
            <w:tcW w:w="3794" w:type="dxa"/>
          </w:tcPr>
          <w:p w14:paraId="099AC734" w14:textId="77777777" w:rsidR="00FE0A9A" w:rsidRPr="00256758" w:rsidRDefault="00FE0A9A" w:rsidP="00CD009F">
            <w:pPr>
              <w:rPr>
                <w:sz w:val="21"/>
                <w:szCs w:val="21"/>
              </w:rPr>
            </w:pPr>
            <w:r w:rsidRPr="00256758">
              <w:rPr>
                <w:sz w:val="21"/>
                <w:szCs w:val="21"/>
              </w:rPr>
              <w:t>Outstanding insurance</w:t>
            </w:r>
          </w:p>
        </w:tc>
        <w:tc>
          <w:tcPr>
            <w:tcW w:w="1701" w:type="dxa"/>
          </w:tcPr>
          <w:p w14:paraId="11D8C134" w14:textId="77777777" w:rsidR="00FE0A9A" w:rsidRPr="00256758" w:rsidRDefault="00FE0A9A" w:rsidP="00CD009F">
            <w:pPr>
              <w:jc w:val="center"/>
              <w:rPr>
                <w:sz w:val="21"/>
                <w:szCs w:val="21"/>
              </w:rPr>
            </w:pPr>
            <w:r w:rsidRPr="00256758">
              <w:rPr>
                <w:sz w:val="21"/>
                <w:szCs w:val="21"/>
              </w:rPr>
              <w:t>500</w:t>
            </w:r>
          </w:p>
        </w:tc>
        <w:tc>
          <w:tcPr>
            <w:tcW w:w="1687" w:type="dxa"/>
          </w:tcPr>
          <w:p w14:paraId="43789AEB" w14:textId="77777777" w:rsidR="00FE0A9A" w:rsidRPr="00256758" w:rsidRDefault="00FE0A9A" w:rsidP="00CD009F">
            <w:pPr>
              <w:rPr>
                <w:sz w:val="21"/>
                <w:szCs w:val="21"/>
              </w:rPr>
            </w:pPr>
          </w:p>
        </w:tc>
      </w:tr>
      <w:tr w:rsidR="00FE0A9A" w:rsidRPr="00256758" w14:paraId="2B9B4197" w14:textId="77777777" w:rsidTr="00CD009F">
        <w:tc>
          <w:tcPr>
            <w:tcW w:w="3794" w:type="dxa"/>
          </w:tcPr>
          <w:p w14:paraId="05B67457" w14:textId="77777777" w:rsidR="00FE0A9A" w:rsidRPr="00256758" w:rsidRDefault="00FE0A9A" w:rsidP="00CD009F">
            <w:pPr>
              <w:rPr>
                <w:sz w:val="21"/>
                <w:szCs w:val="21"/>
              </w:rPr>
            </w:pPr>
            <w:r w:rsidRPr="00256758">
              <w:rPr>
                <w:sz w:val="21"/>
                <w:szCs w:val="21"/>
              </w:rPr>
              <w:t>Payable Income Tax</w:t>
            </w:r>
          </w:p>
        </w:tc>
        <w:tc>
          <w:tcPr>
            <w:tcW w:w="1701" w:type="dxa"/>
          </w:tcPr>
          <w:p w14:paraId="4399D338" w14:textId="77777777" w:rsidR="00FE0A9A" w:rsidRPr="00256758" w:rsidRDefault="00FE0A9A" w:rsidP="00CD009F">
            <w:pPr>
              <w:jc w:val="center"/>
              <w:rPr>
                <w:sz w:val="21"/>
                <w:szCs w:val="21"/>
              </w:rPr>
            </w:pPr>
            <w:r w:rsidRPr="00256758">
              <w:rPr>
                <w:sz w:val="21"/>
                <w:szCs w:val="21"/>
              </w:rPr>
              <w:t>1600</w:t>
            </w:r>
          </w:p>
        </w:tc>
        <w:tc>
          <w:tcPr>
            <w:tcW w:w="1687" w:type="dxa"/>
          </w:tcPr>
          <w:p w14:paraId="7F48EC39" w14:textId="77777777" w:rsidR="00FE0A9A" w:rsidRPr="00256758" w:rsidRDefault="00FE0A9A" w:rsidP="00CD009F">
            <w:pPr>
              <w:rPr>
                <w:sz w:val="21"/>
                <w:szCs w:val="21"/>
              </w:rPr>
            </w:pPr>
          </w:p>
        </w:tc>
      </w:tr>
      <w:tr w:rsidR="00FE0A9A" w:rsidRPr="00256758" w14:paraId="06AAF678" w14:textId="77777777" w:rsidTr="00CD009F">
        <w:tc>
          <w:tcPr>
            <w:tcW w:w="3794" w:type="dxa"/>
          </w:tcPr>
          <w:p w14:paraId="7E30137F" w14:textId="77777777" w:rsidR="00FE0A9A" w:rsidRPr="00256758" w:rsidRDefault="00FE0A9A" w:rsidP="00CD009F">
            <w:pPr>
              <w:rPr>
                <w:b/>
                <w:bCs/>
                <w:sz w:val="21"/>
                <w:szCs w:val="21"/>
              </w:rPr>
            </w:pPr>
            <w:r w:rsidRPr="00256758">
              <w:rPr>
                <w:b/>
                <w:bCs/>
                <w:sz w:val="21"/>
                <w:szCs w:val="21"/>
              </w:rPr>
              <w:t>Total Current Liabilities</w:t>
            </w:r>
          </w:p>
        </w:tc>
        <w:tc>
          <w:tcPr>
            <w:tcW w:w="1701" w:type="dxa"/>
          </w:tcPr>
          <w:p w14:paraId="1568E095" w14:textId="77777777" w:rsidR="00FE0A9A" w:rsidRPr="00256758" w:rsidRDefault="00FE0A9A" w:rsidP="00CD009F">
            <w:pPr>
              <w:rPr>
                <w:sz w:val="21"/>
                <w:szCs w:val="21"/>
              </w:rPr>
            </w:pPr>
          </w:p>
        </w:tc>
        <w:tc>
          <w:tcPr>
            <w:tcW w:w="1687" w:type="dxa"/>
          </w:tcPr>
          <w:p w14:paraId="737C67E7" w14:textId="77777777" w:rsidR="00FE0A9A" w:rsidRPr="00256758" w:rsidRDefault="00FE0A9A" w:rsidP="00CD009F">
            <w:pPr>
              <w:jc w:val="center"/>
              <w:rPr>
                <w:b/>
                <w:bCs/>
                <w:sz w:val="21"/>
                <w:szCs w:val="21"/>
              </w:rPr>
            </w:pPr>
            <w:r w:rsidRPr="00256758">
              <w:rPr>
                <w:b/>
                <w:bCs/>
                <w:sz w:val="21"/>
                <w:szCs w:val="21"/>
              </w:rPr>
              <w:t>6580</w:t>
            </w:r>
          </w:p>
        </w:tc>
      </w:tr>
      <w:tr w:rsidR="00FE0A9A" w:rsidRPr="00256758" w14:paraId="12295F9C" w14:textId="77777777" w:rsidTr="00CD009F">
        <w:tc>
          <w:tcPr>
            <w:tcW w:w="3794" w:type="dxa"/>
          </w:tcPr>
          <w:p w14:paraId="67BDFC49" w14:textId="77777777" w:rsidR="00FE0A9A" w:rsidRPr="00256758" w:rsidRDefault="00FE0A9A" w:rsidP="00CD009F">
            <w:pPr>
              <w:rPr>
                <w:b/>
                <w:bCs/>
                <w:sz w:val="21"/>
                <w:szCs w:val="21"/>
              </w:rPr>
            </w:pPr>
            <w:r w:rsidRPr="00256758">
              <w:rPr>
                <w:b/>
                <w:bCs/>
                <w:sz w:val="21"/>
                <w:szCs w:val="21"/>
              </w:rPr>
              <w:t>Total Business Liability</w:t>
            </w:r>
          </w:p>
        </w:tc>
        <w:tc>
          <w:tcPr>
            <w:tcW w:w="1701" w:type="dxa"/>
          </w:tcPr>
          <w:p w14:paraId="7E845A2D" w14:textId="77777777" w:rsidR="00FE0A9A" w:rsidRPr="00256758" w:rsidRDefault="00FE0A9A" w:rsidP="00CD009F">
            <w:pPr>
              <w:rPr>
                <w:sz w:val="21"/>
                <w:szCs w:val="21"/>
              </w:rPr>
            </w:pPr>
          </w:p>
        </w:tc>
        <w:tc>
          <w:tcPr>
            <w:tcW w:w="1687" w:type="dxa"/>
          </w:tcPr>
          <w:p w14:paraId="36847280" w14:textId="77777777" w:rsidR="00FE0A9A" w:rsidRPr="00256758" w:rsidRDefault="00FE0A9A" w:rsidP="00CD009F">
            <w:pPr>
              <w:jc w:val="center"/>
              <w:rPr>
                <w:b/>
                <w:bCs/>
                <w:sz w:val="21"/>
                <w:szCs w:val="21"/>
              </w:rPr>
            </w:pPr>
            <w:r w:rsidRPr="00256758">
              <w:rPr>
                <w:b/>
                <w:bCs/>
                <w:sz w:val="21"/>
                <w:szCs w:val="21"/>
              </w:rPr>
              <w:t>61015</w:t>
            </w:r>
          </w:p>
        </w:tc>
      </w:tr>
      <w:tr w:rsidR="00FE0A9A" w:rsidRPr="00256758" w14:paraId="4679567B" w14:textId="77777777" w:rsidTr="00CD009F">
        <w:tc>
          <w:tcPr>
            <w:tcW w:w="3794" w:type="dxa"/>
            <w:tcBorders>
              <w:right w:val="nil"/>
              <w:tl2br w:val="single" w:sz="4" w:space="0" w:color="auto"/>
              <w:tr2bl w:val="single" w:sz="4" w:space="0" w:color="auto"/>
            </w:tcBorders>
            <w:shd w:val="clear" w:color="auto" w:fill="92D050"/>
          </w:tcPr>
          <w:p w14:paraId="5845A59C" w14:textId="77777777" w:rsidR="00FE0A9A" w:rsidRPr="00256758" w:rsidRDefault="00FE0A9A" w:rsidP="00CD009F">
            <w:pPr>
              <w:rPr>
                <w:sz w:val="21"/>
                <w:szCs w:val="21"/>
              </w:rPr>
            </w:pPr>
          </w:p>
        </w:tc>
        <w:tc>
          <w:tcPr>
            <w:tcW w:w="1701" w:type="dxa"/>
            <w:tcBorders>
              <w:left w:val="nil"/>
              <w:right w:val="nil"/>
              <w:tl2br w:val="single" w:sz="4" w:space="0" w:color="auto"/>
              <w:tr2bl w:val="single" w:sz="4" w:space="0" w:color="auto"/>
            </w:tcBorders>
            <w:shd w:val="clear" w:color="auto" w:fill="92D050"/>
          </w:tcPr>
          <w:p w14:paraId="02EF2585" w14:textId="77777777" w:rsidR="00FE0A9A" w:rsidRPr="00256758" w:rsidRDefault="00FE0A9A" w:rsidP="00CD009F">
            <w:pPr>
              <w:rPr>
                <w:sz w:val="21"/>
                <w:szCs w:val="21"/>
              </w:rPr>
            </w:pPr>
          </w:p>
        </w:tc>
        <w:tc>
          <w:tcPr>
            <w:tcW w:w="1687" w:type="dxa"/>
            <w:tcBorders>
              <w:left w:val="nil"/>
              <w:tl2br w:val="single" w:sz="4" w:space="0" w:color="auto"/>
              <w:tr2bl w:val="single" w:sz="4" w:space="0" w:color="auto"/>
            </w:tcBorders>
            <w:shd w:val="clear" w:color="auto" w:fill="92D050"/>
          </w:tcPr>
          <w:p w14:paraId="2B7F1C9C" w14:textId="77777777" w:rsidR="00FE0A9A" w:rsidRPr="00256758" w:rsidRDefault="00FE0A9A" w:rsidP="00CD009F">
            <w:pPr>
              <w:rPr>
                <w:sz w:val="21"/>
                <w:szCs w:val="21"/>
              </w:rPr>
            </w:pPr>
          </w:p>
        </w:tc>
      </w:tr>
      <w:tr w:rsidR="00FE0A9A" w:rsidRPr="00256758" w14:paraId="459FD9EE" w14:textId="77777777" w:rsidTr="00CD009F">
        <w:tc>
          <w:tcPr>
            <w:tcW w:w="3794" w:type="dxa"/>
            <w:tcBorders>
              <w:right w:val="nil"/>
            </w:tcBorders>
          </w:tcPr>
          <w:p w14:paraId="37F773F1" w14:textId="77777777" w:rsidR="00FE0A9A" w:rsidRPr="00256758" w:rsidRDefault="00FE0A9A" w:rsidP="00CD009F">
            <w:pPr>
              <w:rPr>
                <w:b/>
                <w:bCs/>
                <w:sz w:val="21"/>
                <w:szCs w:val="21"/>
              </w:rPr>
            </w:pPr>
            <w:r w:rsidRPr="00256758">
              <w:rPr>
                <w:b/>
                <w:bCs/>
                <w:sz w:val="21"/>
                <w:szCs w:val="21"/>
              </w:rPr>
              <w:t>Equity</w:t>
            </w:r>
          </w:p>
        </w:tc>
        <w:tc>
          <w:tcPr>
            <w:tcW w:w="1701" w:type="dxa"/>
            <w:tcBorders>
              <w:left w:val="nil"/>
              <w:right w:val="nil"/>
            </w:tcBorders>
          </w:tcPr>
          <w:p w14:paraId="2B27B46D" w14:textId="77777777" w:rsidR="00FE0A9A" w:rsidRPr="00256758" w:rsidRDefault="00FE0A9A" w:rsidP="00CD009F">
            <w:pPr>
              <w:rPr>
                <w:sz w:val="21"/>
                <w:szCs w:val="21"/>
              </w:rPr>
            </w:pPr>
          </w:p>
        </w:tc>
        <w:tc>
          <w:tcPr>
            <w:tcW w:w="1687" w:type="dxa"/>
            <w:tcBorders>
              <w:left w:val="nil"/>
            </w:tcBorders>
          </w:tcPr>
          <w:p w14:paraId="2D418534" w14:textId="77777777" w:rsidR="00FE0A9A" w:rsidRPr="00256758" w:rsidRDefault="00FE0A9A" w:rsidP="00CD009F">
            <w:pPr>
              <w:rPr>
                <w:sz w:val="21"/>
                <w:szCs w:val="21"/>
              </w:rPr>
            </w:pPr>
          </w:p>
        </w:tc>
      </w:tr>
      <w:tr w:rsidR="00FE0A9A" w:rsidRPr="00256758" w14:paraId="55920B78" w14:textId="77777777" w:rsidTr="00CD009F">
        <w:tc>
          <w:tcPr>
            <w:tcW w:w="3794" w:type="dxa"/>
          </w:tcPr>
          <w:p w14:paraId="20786896" w14:textId="77777777" w:rsidR="00FE0A9A" w:rsidRPr="00256758" w:rsidRDefault="00FE0A9A" w:rsidP="00CD009F">
            <w:pPr>
              <w:rPr>
                <w:sz w:val="21"/>
                <w:szCs w:val="21"/>
              </w:rPr>
            </w:pPr>
            <w:r w:rsidRPr="00256758">
              <w:rPr>
                <w:sz w:val="21"/>
                <w:szCs w:val="21"/>
              </w:rPr>
              <w:t>Ordinary shares £1</w:t>
            </w:r>
          </w:p>
        </w:tc>
        <w:tc>
          <w:tcPr>
            <w:tcW w:w="1701" w:type="dxa"/>
          </w:tcPr>
          <w:p w14:paraId="46511643" w14:textId="77777777" w:rsidR="00FE0A9A" w:rsidRPr="00256758" w:rsidRDefault="00FE0A9A" w:rsidP="00CD009F">
            <w:pPr>
              <w:jc w:val="center"/>
              <w:rPr>
                <w:sz w:val="21"/>
                <w:szCs w:val="21"/>
              </w:rPr>
            </w:pPr>
            <w:r w:rsidRPr="00256758">
              <w:rPr>
                <w:sz w:val="21"/>
                <w:szCs w:val="21"/>
              </w:rPr>
              <w:t>29000</w:t>
            </w:r>
          </w:p>
        </w:tc>
        <w:tc>
          <w:tcPr>
            <w:tcW w:w="1687" w:type="dxa"/>
          </w:tcPr>
          <w:p w14:paraId="2FCFE507" w14:textId="77777777" w:rsidR="00FE0A9A" w:rsidRPr="00256758" w:rsidRDefault="00FE0A9A" w:rsidP="00CD009F">
            <w:pPr>
              <w:rPr>
                <w:sz w:val="21"/>
                <w:szCs w:val="21"/>
              </w:rPr>
            </w:pPr>
          </w:p>
        </w:tc>
      </w:tr>
      <w:tr w:rsidR="00FE0A9A" w:rsidRPr="00256758" w14:paraId="735C1008" w14:textId="77777777" w:rsidTr="00CD009F">
        <w:tc>
          <w:tcPr>
            <w:tcW w:w="3794" w:type="dxa"/>
          </w:tcPr>
          <w:p w14:paraId="5ECED0D6" w14:textId="77777777" w:rsidR="00FE0A9A" w:rsidRPr="00256758" w:rsidRDefault="00FE0A9A" w:rsidP="00CD009F">
            <w:pPr>
              <w:rPr>
                <w:sz w:val="21"/>
                <w:szCs w:val="21"/>
              </w:rPr>
            </w:pPr>
            <w:r w:rsidRPr="00256758">
              <w:rPr>
                <w:sz w:val="21"/>
                <w:szCs w:val="21"/>
              </w:rPr>
              <w:t>Retained profit 31/12/2019</w:t>
            </w:r>
          </w:p>
        </w:tc>
        <w:tc>
          <w:tcPr>
            <w:tcW w:w="1701" w:type="dxa"/>
          </w:tcPr>
          <w:p w14:paraId="3F2E7E34" w14:textId="77777777" w:rsidR="00FE0A9A" w:rsidRPr="00256758" w:rsidRDefault="00FE0A9A" w:rsidP="00CD009F">
            <w:pPr>
              <w:jc w:val="center"/>
              <w:rPr>
                <w:sz w:val="21"/>
                <w:szCs w:val="21"/>
              </w:rPr>
            </w:pPr>
            <w:r w:rsidRPr="00256758">
              <w:rPr>
                <w:sz w:val="21"/>
                <w:szCs w:val="21"/>
              </w:rPr>
              <w:t>15955</w:t>
            </w:r>
          </w:p>
        </w:tc>
        <w:tc>
          <w:tcPr>
            <w:tcW w:w="1687" w:type="dxa"/>
          </w:tcPr>
          <w:p w14:paraId="75AC7045" w14:textId="77777777" w:rsidR="00FE0A9A" w:rsidRPr="00256758" w:rsidRDefault="00FE0A9A" w:rsidP="00CD009F">
            <w:pPr>
              <w:rPr>
                <w:sz w:val="21"/>
                <w:szCs w:val="21"/>
              </w:rPr>
            </w:pPr>
          </w:p>
        </w:tc>
      </w:tr>
      <w:tr w:rsidR="00FE0A9A" w:rsidRPr="00256758" w14:paraId="4E4BD918" w14:textId="77777777" w:rsidTr="00CD009F">
        <w:tc>
          <w:tcPr>
            <w:tcW w:w="3794" w:type="dxa"/>
          </w:tcPr>
          <w:p w14:paraId="2DE0049C" w14:textId="77777777" w:rsidR="00FE0A9A" w:rsidRPr="00256758" w:rsidRDefault="00FE0A9A" w:rsidP="00CD009F">
            <w:pPr>
              <w:rPr>
                <w:sz w:val="21"/>
                <w:szCs w:val="21"/>
              </w:rPr>
            </w:pPr>
            <w:r w:rsidRPr="00256758">
              <w:rPr>
                <w:sz w:val="21"/>
                <w:szCs w:val="21"/>
              </w:rPr>
              <w:t>Share Premium</w:t>
            </w:r>
          </w:p>
        </w:tc>
        <w:tc>
          <w:tcPr>
            <w:tcW w:w="1701" w:type="dxa"/>
          </w:tcPr>
          <w:p w14:paraId="061D9856" w14:textId="77777777" w:rsidR="00FE0A9A" w:rsidRPr="00256758" w:rsidRDefault="00FE0A9A" w:rsidP="00CD009F">
            <w:pPr>
              <w:jc w:val="center"/>
              <w:rPr>
                <w:sz w:val="21"/>
                <w:szCs w:val="21"/>
              </w:rPr>
            </w:pPr>
            <w:r w:rsidRPr="00256758">
              <w:rPr>
                <w:sz w:val="21"/>
                <w:szCs w:val="21"/>
              </w:rPr>
              <w:t>5000</w:t>
            </w:r>
          </w:p>
        </w:tc>
        <w:tc>
          <w:tcPr>
            <w:tcW w:w="1687" w:type="dxa"/>
          </w:tcPr>
          <w:p w14:paraId="3869CF8B" w14:textId="77777777" w:rsidR="00FE0A9A" w:rsidRPr="00256758" w:rsidRDefault="00FE0A9A" w:rsidP="00CD009F">
            <w:pPr>
              <w:rPr>
                <w:sz w:val="21"/>
                <w:szCs w:val="21"/>
              </w:rPr>
            </w:pPr>
          </w:p>
        </w:tc>
      </w:tr>
      <w:tr w:rsidR="00FE0A9A" w:rsidRPr="00256758" w14:paraId="20945552" w14:textId="77777777" w:rsidTr="00CD009F">
        <w:tc>
          <w:tcPr>
            <w:tcW w:w="3794" w:type="dxa"/>
          </w:tcPr>
          <w:p w14:paraId="4ED44024" w14:textId="77777777" w:rsidR="00FE0A9A" w:rsidRPr="00256758" w:rsidRDefault="00FE0A9A" w:rsidP="00CD009F">
            <w:pPr>
              <w:rPr>
                <w:b/>
                <w:bCs/>
                <w:sz w:val="21"/>
                <w:szCs w:val="21"/>
              </w:rPr>
            </w:pPr>
            <w:r w:rsidRPr="00256758">
              <w:rPr>
                <w:b/>
                <w:bCs/>
                <w:sz w:val="21"/>
                <w:szCs w:val="21"/>
              </w:rPr>
              <w:t>Total Business Equity</w:t>
            </w:r>
          </w:p>
        </w:tc>
        <w:tc>
          <w:tcPr>
            <w:tcW w:w="1701" w:type="dxa"/>
          </w:tcPr>
          <w:p w14:paraId="3FAD776D" w14:textId="77777777" w:rsidR="00FE0A9A" w:rsidRPr="00256758" w:rsidRDefault="00FE0A9A" w:rsidP="00CD009F">
            <w:pPr>
              <w:rPr>
                <w:sz w:val="21"/>
                <w:szCs w:val="21"/>
              </w:rPr>
            </w:pPr>
          </w:p>
        </w:tc>
        <w:tc>
          <w:tcPr>
            <w:tcW w:w="1687" w:type="dxa"/>
          </w:tcPr>
          <w:p w14:paraId="7CCB5BF9" w14:textId="77777777" w:rsidR="00FE0A9A" w:rsidRPr="00256758" w:rsidRDefault="00FE0A9A" w:rsidP="00CD009F">
            <w:pPr>
              <w:jc w:val="center"/>
              <w:rPr>
                <w:b/>
                <w:bCs/>
                <w:sz w:val="21"/>
                <w:szCs w:val="21"/>
              </w:rPr>
            </w:pPr>
            <w:r w:rsidRPr="00256758">
              <w:rPr>
                <w:b/>
                <w:bCs/>
                <w:sz w:val="21"/>
                <w:szCs w:val="21"/>
              </w:rPr>
              <w:t>49955</w:t>
            </w:r>
          </w:p>
        </w:tc>
      </w:tr>
    </w:tbl>
    <w:p w14:paraId="7599F9FC" w14:textId="6E26AB6E" w:rsidR="00FE0A9A" w:rsidRPr="00256758" w:rsidRDefault="006A2636" w:rsidP="00FE0A9A">
      <w:r w:rsidRPr="00256758">
        <w:t>[Appendix 2]</w:t>
      </w:r>
    </w:p>
    <w:p w14:paraId="0EB63EBE" w14:textId="273F9C3C" w:rsidR="003670A6" w:rsidRPr="00895C57" w:rsidRDefault="00FE0A9A" w:rsidP="00FE0A9A">
      <w:pPr>
        <w:pStyle w:val="Heading1"/>
        <w:spacing w:after="116"/>
      </w:pPr>
      <w:r w:rsidRPr="00895C57">
        <w:t xml:space="preserve">Question 2  </w:t>
      </w:r>
    </w:p>
    <w:p w14:paraId="4E5961FE" w14:textId="77777777" w:rsidR="00DA34D6" w:rsidRPr="00DA34D6" w:rsidRDefault="00DA34D6" w:rsidP="00DA34D6"/>
    <w:p w14:paraId="2BB3E756" w14:textId="087D10D6" w:rsidR="006D30AA" w:rsidRDefault="00FE0A9A" w:rsidP="00DA34D6">
      <w:pPr>
        <w:spacing w:after="32" w:line="393" w:lineRule="auto"/>
        <w:ind w:left="-5" w:right="1157" w:firstLine="5"/>
      </w:pPr>
      <w:r>
        <w:t>Calculations of business financial ratios for the period of years 2019 and 2018</w:t>
      </w:r>
      <w:r w:rsidR="001B51D2">
        <w:t>:</w:t>
      </w:r>
    </w:p>
    <w:p w14:paraId="6EB93E58" w14:textId="50D82804" w:rsidR="003670A6" w:rsidRDefault="00FE0A9A" w:rsidP="004662EC">
      <w:pPr>
        <w:spacing w:after="32" w:line="393" w:lineRule="auto"/>
        <w:ind w:left="-5" w:right="1157"/>
      </w:pPr>
      <w:r>
        <w:t xml:space="preserve">a) </w:t>
      </w:r>
      <w:bookmarkStart w:id="0" w:name="_Hlk50104182"/>
    </w:p>
    <w:p w14:paraId="2E1D14E7" w14:textId="56135219" w:rsidR="004662EC" w:rsidRDefault="004662EC" w:rsidP="004662EC">
      <w:pPr>
        <w:pStyle w:val="ListParagraph"/>
        <w:numPr>
          <w:ilvl w:val="0"/>
          <w:numId w:val="8"/>
        </w:numPr>
        <w:rPr>
          <w:sz w:val="28"/>
          <w:szCs w:val="28"/>
        </w:rPr>
      </w:pPr>
      <m:oMath>
        <m:r>
          <m:rPr>
            <m:nor/>
          </m:rPr>
          <w:rPr>
            <w:rFonts w:ascii="Cambria Math" w:hAnsi="Cambria Math"/>
            <w:b/>
            <w:bCs/>
            <w:sz w:val="28"/>
            <w:szCs w:val="28"/>
          </w:rPr>
          <m:t>ROCE</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Profit before interest x 100%</m:t>
            </m:r>
          </m:num>
          <m:den>
            <m:r>
              <m:rPr>
                <m:sty m:val="p"/>
              </m:rPr>
              <w:rPr>
                <w:rFonts w:ascii="Cambria Math" w:hAnsi="Cambria Math"/>
                <w:sz w:val="28"/>
                <w:szCs w:val="28"/>
              </w:rPr>
              <m:t xml:space="preserve">Assets employed </m:t>
            </m:r>
          </m:den>
        </m:f>
      </m:oMath>
    </w:p>
    <w:tbl>
      <w:tblPr>
        <w:tblStyle w:val="TableGrid"/>
        <w:tblpPr w:vertAnchor="text" w:horzAnchor="page" w:tblpX="1897" w:tblpY="89"/>
        <w:tblOverlap w:val="never"/>
        <w:tblW w:w="4815" w:type="dxa"/>
        <w:tblInd w:w="0" w:type="dxa"/>
        <w:tblBorders>
          <w:top w:val="single" w:sz="4" w:space="0" w:color="000000"/>
          <w:left w:val="single" w:sz="4" w:space="0" w:color="000000"/>
          <w:bottom w:val="single" w:sz="4" w:space="0" w:color="000000"/>
          <w:right w:val="single" w:sz="4" w:space="0" w:color="000000"/>
          <w:insideH w:val="single" w:sz="12" w:space="0" w:color="70AD47" w:themeColor="accent6"/>
          <w:insideV w:val="single" w:sz="12" w:space="0" w:color="70AD47" w:themeColor="accent6"/>
        </w:tblBorders>
        <w:tblCellMar>
          <w:top w:w="55" w:type="dxa"/>
          <w:left w:w="110" w:type="dxa"/>
          <w:right w:w="115" w:type="dxa"/>
        </w:tblCellMar>
        <w:tblLook w:val="04A0" w:firstRow="1" w:lastRow="0" w:firstColumn="1" w:lastColumn="0" w:noHBand="0" w:noVBand="1"/>
      </w:tblPr>
      <w:tblGrid>
        <w:gridCol w:w="2547"/>
        <w:gridCol w:w="2268"/>
      </w:tblGrid>
      <w:tr w:rsidR="00287555" w14:paraId="63C2C348" w14:textId="77777777" w:rsidTr="00287555">
        <w:trPr>
          <w:trHeight w:val="485"/>
        </w:trPr>
        <w:tc>
          <w:tcPr>
            <w:tcW w:w="2547" w:type="dxa"/>
            <w:shd w:val="clear" w:color="auto" w:fill="C5E0B3" w:themeFill="accent6" w:themeFillTint="66"/>
          </w:tcPr>
          <w:bookmarkEnd w:id="0"/>
          <w:p w14:paraId="686A3F32" w14:textId="0BE8D5B0" w:rsidR="00287555" w:rsidRPr="004662EC" w:rsidRDefault="00287555" w:rsidP="00287555">
            <w:pPr>
              <w:spacing w:line="259" w:lineRule="auto"/>
              <w:jc w:val="center"/>
              <w:rPr>
                <w:b/>
                <w:bCs/>
                <w:highlight w:val="green"/>
              </w:rPr>
            </w:pPr>
            <w:r w:rsidRPr="004662EC">
              <w:rPr>
                <w:b/>
                <w:bCs/>
              </w:rPr>
              <w:t>2019</w:t>
            </w:r>
          </w:p>
        </w:tc>
        <w:tc>
          <w:tcPr>
            <w:tcW w:w="2268" w:type="dxa"/>
            <w:shd w:val="clear" w:color="auto" w:fill="C5E0B3" w:themeFill="accent6" w:themeFillTint="66"/>
          </w:tcPr>
          <w:p w14:paraId="4F073D2D" w14:textId="7E5A7456" w:rsidR="00287555" w:rsidRPr="004662EC" w:rsidRDefault="00287555" w:rsidP="00287555">
            <w:pPr>
              <w:spacing w:line="259" w:lineRule="auto"/>
              <w:jc w:val="center"/>
              <w:rPr>
                <w:b/>
                <w:bCs/>
                <w:highlight w:val="cyan"/>
              </w:rPr>
            </w:pPr>
            <w:r w:rsidRPr="004662EC">
              <w:rPr>
                <w:b/>
                <w:bCs/>
              </w:rPr>
              <w:t>2018</w:t>
            </w:r>
          </w:p>
        </w:tc>
      </w:tr>
      <w:tr w:rsidR="00287555" w14:paraId="65A5E537" w14:textId="77777777" w:rsidTr="00287555">
        <w:trPr>
          <w:trHeight w:val="1120"/>
        </w:trPr>
        <w:tc>
          <w:tcPr>
            <w:tcW w:w="2547" w:type="dxa"/>
            <w:shd w:val="clear" w:color="auto" w:fill="FFFFFF" w:themeFill="background1"/>
          </w:tcPr>
          <w:p w14:paraId="41CA9C7D" w14:textId="77777777" w:rsidR="00287555" w:rsidRPr="00AC3E09" w:rsidRDefault="00287555" w:rsidP="00287555">
            <w:pPr>
              <w:spacing w:line="259" w:lineRule="auto"/>
            </w:pPr>
            <w:r w:rsidRPr="00AC3E09">
              <w:t>22.8/ (93.2+41.9) x 100</w:t>
            </w:r>
          </w:p>
          <w:p w14:paraId="14E24081" w14:textId="77777777" w:rsidR="00287555" w:rsidRPr="004662EC" w:rsidRDefault="00287555" w:rsidP="00287555">
            <w:pPr>
              <w:spacing w:line="259" w:lineRule="auto"/>
              <w:rPr>
                <w:highlight w:val="green"/>
              </w:rPr>
            </w:pPr>
          </w:p>
        </w:tc>
        <w:tc>
          <w:tcPr>
            <w:tcW w:w="2268" w:type="dxa"/>
          </w:tcPr>
          <w:p w14:paraId="46D14737" w14:textId="77777777" w:rsidR="00287555" w:rsidRPr="00AC3E09" w:rsidRDefault="00287555" w:rsidP="00287555">
            <w:pPr>
              <w:spacing w:line="259" w:lineRule="auto"/>
            </w:pPr>
            <w:r w:rsidRPr="00AC3E09">
              <w:t xml:space="preserve">26.2/ (80.3+65.1) x100 </w:t>
            </w:r>
          </w:p>
        </w:tc>
      </w:tr>
      <w:tr w:rsidR="00287555" w14:paraId="203EC031" w14:textId="77777777" w:rsidTr="00287555">
        <w:trPr>
          <w:trHeight w:val="485"/>
        </w:trPr>
        <w:tc>
          <w:tcPr>
            <w:tcW w:w="2547" w:type="dxa"/>
          </w:tcPr>
          <w:p w14:paraId="28575FD3" w14:textId="77777777" w:rsidR="00287555" w:rsidRPr="00AC3E09" w:rsidRDefault="00287555" w:rsidP="00287555">
            <w:pPr>
              <w:spacing w:line="259" w:lineRule="auto"/>
            </w:pPr>
            <w:r w:rsidRPr="00AC3E09">
              <w:t xml:space="preserve">16.87% </w:t>
            </w:r>
          </w:p>
        </w:tc>
        <w:tc>
          <w:tcPr>
            <w:tcW w:w="2268" w:type="dxa"/>
          </w:tcPr>
          <w:p w14:paraId="3B03EA42" w14:textId="77777777" w:rsidR="00287555" w:rsidRPr="00AC3E09" w:rsidRDefault="00287555" w:rsidP="00287555">
            <w:pPr>
              <w:spacing w:line="259" w:lineRule="auto"/>
            </w:pPr>
            <w:r w:rsidRPr="00AC3E09">
              <w:t xml:space="preserve">18.01% </w:t>
            </w:r>
          </w:p>
        </w:tc>
      </w:tr>
    </w:tbl>
    <w:p w14:paraId="504FB2D9" w14:textId="77777777" w:rsidR="00287555" w:rsidRDefault="00FE0A9A" w:rsidP="00287555">
      <w:pPr>
        <w:spacing w:after="32" w:line="393" w:lineRule="auto"/>
        <w:ind w:left="-5" w:right="1157"/>
      </w:pPr>
      <w:r>
        <w:t xml:space="preserve">                                </w:t>
      </w:r>
    </w:p>
    <w:p w14:paraId="7ABC61D8" w14:textId="67B5559F" w:rsidR="003670A6" w:rsidRDefault="003670A6">
      <w:pPr>
        <w:spacing w:before="60" w:after="0"/>
        <w:ind w:left="371"/>
      </w:pPr>
    </w:p>
    <w:p w14:paraId="2802A44A" w14:textId="77777777" w:rsidR="003670A6" w:rsidRDefault="00FE0A9A">
      <w:pPr>
        <w:spacing w:after="158" w:line="259" w:lineRule="auto"/>
        <w:ind w:left="361" w:right="9"/>
      </w:pPr>
      <w:r>
        <w:t xml:space="preserve">  </w:t>
      </w:r>
    </w:p>
    <w:p w14:paraId="08657870" w14:textId="13FC7DB8" w:rsidR="003670A6" w:rsidRDefault="00FE0A9A">
      <w:pPr>
        <w:ind w:left="371"/>
      </w:pPr>
      <w:r>
        <w:t xml:space="preserve">                                                                 </w:t>
      </w:r>
    </w:p>
    <w:p w14:paraId="37CA1417" w14:textId="77777777" w:rsidR="003670A6" w:rsidRDefault="00FE0A9A">
      <w:pPr>
        <w:spacing w:line="259" w:lineRule="auto"/>
        <w:ind w:left="361" w:right="9"/>
      </w:pPr>
      <w:r>
        <w:t xml:space="preserve"> </w:t>
      </w:r>
    </w:p>
    <w:p w14:paraId="4370F9F6" w14:textId="5405866D" w:rsidR="003670A6" w:rsidRDefault="00FE0A9A" w:rsidP="00287555">
      <w:pPr>
        <w:spacing w:line="259" w:lineRule="auto"/>
        <w:ind w:left="361" w:right="9"/>
      </w:pPr>
      <w:r>
        <w:t xml:space="preserve"> </w:t>
      </w:r>
    </w:p>
    <w:p w14:paraId="6CC85F3A" w14:textId="10D576E5" w:rsidR="00287555" w:rsidRPr="00AC3E09" w:rsidRDefault="00287555" w:rsidP="00AC3E09">
      <w:pPr>
        <w:pStyle w:val="ListParagraph"/>
        <w:numPr>
          <w:ilvl w:val="0"/>
          <w:numId w:val="8"/>
        </w:numPr>
        <w:rPr>
          <w:sz w:val="28"/>
          <w:szCs w:val="28"/>
        </w:rPr>
      </w:pPr>
      <m:oMath>
        <m:r>
          <m:rPr>
            <m:nor/>
          </m:rPr>
          <w:rPr>
            <w:rFonts w:ascii="Cambria Math" w:hAnsi="Cambria Math"/>
            <w:b/>
            <w:bCs/>
            <w:sz w:val="28"/>
            <w:szCs w:val="28"/>
          </w:rPr>
          <m:t>ROE</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Earnings x 100%</m:t>
            </m:r>
          </m:num>
          <m:den>
            <m:r>
              <m:rPr>
                <m:sty m:val="p"/>
              </m:rPr>
              <w:rPr>
                <w:rFonts w:ascii="Cambria Math" w:hAnsi="Cambria Math"/>
                <w:sz w:val="28"/>
                <w:szCs w:val="28"/>
              </w:rPr>
              <m:t xml:space="preserve">Ordinary shares capital&amp;reserves </m:t>
            </m:r>
          </m:den>
        </m:f>
        <m:r>
          <m:rPr>
            <m:nor/>
          </m:rPr>
          <w:rPr>
            <w:rFonts w:ascii="Cambria Math" w:hAnsi="Cambria Math"/>
            <w:b/>
            <w:bCs/>
            <w:sz w:val="28"/>
            <w:szCs w:val="28"/>
          </w:rPr>
          <m:t xml:space="preserve"> </m:t>
        </m:r>
      </m:oMath>
    </w:p>
    <w:p w14:paraId="07C52048" w14:textId="77777777" w:rsidR="00AC3E09" w:rsidRPr="00AC3E09" w:rsidRDefault="00AC3E09" w:rsidP="00AC3E09">
      <w:pPr>
        <w:pStyle w:val="ListParagraph"/>
        <w:rPr>
          <w:sz w:val="28"/>
          <w:szCs w:val="28"/>
        </w:rPr>
      </w:pPr>
    </w:p>
    <w:tbl>
      <w:tblPr>
        <w:tblStyle w:val="TableGrid"/>
        <w:tblpPr w:vertAnchor="text" w:horzAnchor="page" w:tblpX="1861" w:tblpY="37"/>
        <w:tblOverlap w:val="never"/>
        <w:tblW w:w="3827" w:type="dxa"/>
        <w:tblInd w:w="0" w:type="dxa"/>
        <w:tblBorders>
          <w:top w:val="single" w:sz="4" w:space="0" w:color="000000"/>
          <w:left w:val="single" w:sz="4" w:space="0" w:color="000000"/>
          <w:bottom w:val="single" w:sz="4" w:space="0" w:color="000000"/>
          <w:right w:val="single" w:sz="4" w:space="0" w:color="000000"/>
          <w:insideH w:val="single" w:sz="12" w:space="0" w:color="70AD47" w:themeColor="accent6"/>
          <w:insideV w:val="single" w:sz="12" w:space="0" w:color="70AD47" w:themeColor="accent6"/>
        </w:tblBorders>
        <w:tblCellMar>
          <w:top w:w="55" w:type="dxa"/>
          <w:left w:w="35" w:type="dxa"/>
          <w:right w:w="115" w:type="dxa"/>
        </w:tblCellMar>
        <w:tblLook w:val="04A0" w:firstRow="1" w:lastRow="0" w:firstColumn="1" w:lastColumn="0" w:noHBand="0" w:noVBand="1"/>
      </w:tblPr>
      <w:tblGrid>
        <w:gridCol w:w="1831"/>
        <w:gridCol w:w="1996"/>
      </w:tblGrid>
      <w:tr w:rsidR="00287555" w14:paraId="2B61F2B0" w14:textId="77777777" w:rsidTr="00287555">
        <w:trPr>
          <w:trHeight w:val="520"/>
        </w:trPr>
        <w:tc>
          <w:tcPr>
            <w:tcW w:w="1831" w:type="dxa"/>
            <w:shd w:val="clear" w:color="auto" w:fill="C5E0B3" w:themeFill="accent6" w:themeFillTint="66"/>
          </w:tcPr>
          <w:p w14:paraId="49433254" w14:textId="6F2DF84E" w:rsidR="00287555" w:rsidRPr="00287555" w:rsidRDefault="00287555" w:rsidP="00287555">
            <w:pPr>
              <w:spacing w:line="259" w:lineRule="auto"/>
              <w:ind w:left="75"/>
              <w:jc w:val="center"/>
              <w:rPr>
                <w:b/>
                <w:bCs/>
              </w:rPr>
            </w:pPr>
            <w:r w:rsidRPr="00287555">
              <w:rPr>
                <w:b/>
                <w:bCs/>
              </w:rPr>
              <w:t>2019</w:t>
            </w:r>
          </w:p>
        </w:tc>
        <w:tc>
          <w:tcPr>
            <w:tcW w:w="1996" w:type="dxa"/>
            <w:shd w:val="clear" w:color="auto" w:fill="C5E0B3" w:themeFill="accent6" w:themeFillTint="66"/>
          </w:tcPr>
          <w:p w14:paraId="31EEA5F8" w14:textId="519BCC49" w:rsidR="00287555" w:rsidRPr="00287555" w:rsidRDefault="00287555" w:rsidP="00287555">
            <w:pPr>
              <w:spacing w:line="259" w:lineRule="auto"/>
              <w:ind w:left="75"/>
              <w:jc w:val="center"/>
              <w:rPr>
                <w:b/>
                <w:bCs/>
              </w:rPr>
            </w:pPr>
            <w:r w:rsidRPr="00287555">
              <w:rPr>
                <w:b/>
                <w:bCs/>
              </w:rPr>
              <w:t>2018</w:t>
            </w:r>
          </w:p>
        </w:tc>
      </w:tr>
      <w:tr w:rsidR="00287555" w14:paraId="687D562F" w14:textId="77777777" w:rsidTr="00287555">
        <w:trPr>
          <w:trHeight w:val="670"/>
        </w:trPr>
        <w:tc>
          <w:tcPr>
            <w:tcW w:w="1831" w:type="dxa"/>
          </w:tcPr>
          <w:p w14:paraId="67A80A60" w14:textId="77777777" w:rsidR="00287555" w:rsidRDefault="00287555" w:rsidP="00287555">
            <w:pPr>
              <w:spacing w:line="259" w:lineRule="auto"/>
            </w:pPr>
            <w:r>
              <w:t xml:space="preserve">                   12.9/93.2 x 100        </w:t>
            </w:r>
          </w:p>
        </w:tc>
        <w:tc>
          <w:tcPr>
            <w:tcW w:w="1996" w:type="dxa"/>
          </w:tcPr>
          <w:p w14:paraId="34A2E6CF" w14:textId="77777777" w:rsidR="00287555" w:rsidRDefault="00287555" w:rsidP="00287555">
            <w:pPr>
              <w:spacing w:line="259" w:lineRule="auto"/>
              <w:ind w:left="75"/>
            </w:pPr>
            <w:r>
              <w:t xml:space="preserve">18.3/80.3 x100 </w:t>
            </w:r>
          </w:p>
        </w:tc>
      </w:tr>
      <w:tr w:rsidR="00287555" w14:paraId="47229EF4" w14:textId="77777777" w:rsidTr="00287555">
        <w:trPr>
          <w:trHeight w:val="580"/>
        </w:trPr>
        <w:tc>
          <w:tcPr>
            <w:tcW w:w="1831" w:type="dxa"/>
          </w:tcPr>
          <w:p w14:paraId="2B6031C0" w14:textId="77777777" w:rsidR="00287555" w:rsidRDefault="00287555" w:rsidP="00287555">
            <w:pPr>
              <w:spacing w:line="259" w:lineRule="auto"/>
              <w:ind w:left="75"/>
            </w:pPr>
            <w:r>
              <w:t xml:space="preserve">13.8% </w:t>
            </w:r>
          </w:p>
        </w:tc>
        <w:tc>
          <w:tcPr>
            <w:tcW w:w="1996" w:type="dxa"/>
          </w:tcPr>
          <w:p w14:paraId="24616313" w14:textId="77777777" w:rsidR="00287555" w:rsidRDefault="00287555" w:rsidP="00287555">
            <w:pPr>
              <w:spacing w:line="259" w:lineRule="auto"/>
              <w:ind w:left="75"/>
            </w:pPr>
            <w:r>
              <w:t xml:space="preserve">22.79% </w:t>
            </w:r>
          </w:p>
        </w:tc>
      </w:tr>
    </w:tbl>
    <w:p w14:paraId="7A86D768" w14:textId="77777777" w:rsidR="00287555" w:rsidRDefault="00FE0A9A">
      <w:pPr>
        <w:spacing w:after="194"/>
        <w:ind w:left="371"/>
      </w:pPr>
      <w:r>
        <w:t xml:space="preserve">                                                                  </w:t>
      </w:r>
    </w:p>
    <w:p w14:paraId="58AEEEEF" w14:textId="77777777" w:rsidR="00287555" w:rsidRDefault="00287555">
      <w:pPr>
        <w:spacing w:after="194"/>
        <w:ind w:left="371"/>
      </w:pPr>
    </w:p>
    <w:p w14:paraId="127D1920" w14:textId="77777777" w:rsidR="00287555" w:rsidRDefault="00287555">
      <w:pPr>
        <w:spacing w:after="194"/>
        <w:ind w:left="371"/>
      </w:pPr>
    </w:p>
    <w:p w14:paraId="111B8DCD" w14:textId="77777777" w:rsidR="00287555" w:rsidRDefault="00287555">
      <w:pPr>
        <w:spacing w:after="194"/>
        <w:ind w:left="371"/>
      </w:pPr>
    </w:p>
    <w:p w14:paraId="42CDB571" w14:textId="5C8B91DF" w:rsidR="003670A6" w:rsidRDefault="003670A6" w:rsidP="00287555">
      <w:pPr>
        <w:spacing w:after="194"/>
      </w:pPr>
    </w:p>
    <w:p w14:paraId="7167FC0A" w14:textId="3D3CF848" w:rsidR="00256758" w:rsidRDefault="00256758" w:rsidP="00287555">
      <w:pPr>
        <w:spacing w:after="194"/>
      </w:pPr>
    </w:p>
    <w:p w14:paraId="670DA451" w14:textId="1165A02E" w:rsidR="00256758" w:rsidRDefault="00256758" w:rsidP="00287555">
      <w:pPr>
        <w:spacing w:after="194"/>
      </w:pPr>
    </w:p>
    <w:p w14:paraId="02BEB5A5" w14:textId="6483003C" w:rsidR="00256758" w:rsidRDefault="00256758" w:rsidP="00287555">
      <w:pPr>
        <w:spacing w:after="194"/>
      </w:pPr>
    </w:p>
    <w:p w14:paraId="10ACE474" w14:textId="77777777" w:rsidR="006D61B9" w:rsidRDefault="006D61B9" w:rsidP="00287555">
      <w:pPr>
        <w:spacing w:after="194"/>
      </w:pPr>
    </w:p>
    <w:p w14:paraId="0E7EC0A4" w14:textId="6CED9137" w:rsidR="003670A6" w:rsidRDefault="00AC3E09" w:rsidP="00AC3E09">
      <w:pPr>
        <w:pStyle w:val="ListParagraph"/>
        <w:numPr>
          <w:ilvl w:val="0"/>
          <w:numId w:val="8"/>
        </w:numPr>
        <w:spacing w:after="0" w:line="259" w:lineRule="auto"/>
      </w:pPr>
      <m:oMath>
        <m:r>
          <m:rPr>
            <m:nor/>
          </m:rPr>
          <w:rPr>
            <w:rFonts w:ascii="Cambria Math" w:hAnsi="Cambria Math"/>
            <w:b/>
            <w:bCs/>
            <w:sz w:val="28"/>
            <w:szCs w:val="28"/>
          </w:rPr>
          <m:t>EPS</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 xml:space="preserve">Earnings </m:t>
            </m:r>
          </m:num>
          <m:den>
            <m:r>
              <m:rPr>
                <m:sty m:val="p"/>
              </m:rPr>
              <w:rPr>
                <w:rFonts w:ascii="Cambria Math" w:hAnsi="Cambria Math"/>
                <w:sz w:val="28"/>
                <w:szCs w:val="28"/>
              </w:rPr>
              <m:t>Number of ordinary shares</m:t>
            </m:r>
          </m:den>
        </m:f>
      </m:oMath>
      <w:r w:rsidR="00FE0A9A">
        <w:t xml:space="preserve"> </w:t>
      </w:r>
    </w:p>
    <w:p w14:paraId="2FB0FF1D" w14:textId="77777777" w:rsidR="003670A6" w:rsidRDefault="00FE0A9A">
      <w:pPr>
        <w:spacing w:after="0" w:line="259" w:lineRule="auto"/>
        <w:ind w:left="721"/>
      </w:pPr>
      <w:r>
        <w:t xml:space="preserve"> </w:t>
      </w:r>
    </w:p>
    <w:tbl>
      <w:tblPr>
        <w:tblStyle w:val="TableGrid"/>
        <w:tblpPr w:vertAnchor="text" w:horzAnchor="page" w:tblpX="1957" w:tblpY="-18"/>
        <w:tblOverlap w:val="never"/>
        <w:tblW w:w="3827" w:type="dxa"/>
        <w:tblInd w:w="0" w:type="dxa"/>
        <w:tblCellMar>
          <w:top w:w="55" w:type="dxa"/>
          <w:left w:w="105" w:type="dxa"/>
          <w:right w:w="115" w:type="dxa"/>
        </w:tblCellMar>
        <w:tblLook w:val="04A0" w:firstRow="1" w:lastRow="0" w:firstColumn="1" w:lastColumn="0" w:noHBand="0" w:noVBand="1"/>
      </w:tblPr>
      <w:tblGrid>
        <w:gridCol w:w="1841"/>
        <w:gridCol w:w="1986"/>
      </w:tblGrid>
      <w:tr w:rsidR="00AC3E09" w14:paraId="5F3EB5BB" w14:textId="77777777" w:rsidTr="00AC3E09">
        <w:trPr>
          <w:trHeight w:val="610"/>
        </w:trPr>
        <w:tc>
          <w:tcPr>
            <w:tcW w:w="1841"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169D25C" w14:textId="18665947" w:rsidR="00AC3E09" w:rsidRPr="00AC3E09" w:rsidRDefault="00AC3E09" w:rsidP="00AC3E09">
            <w:pPr>
              <w:spacing w:line="259" w:lineRule="auto"/>
              <w:jc w:val="center"/>
              <w:rPr>
                <w:b/>
                <w:bCs/>
              </w:rPr>
            </w:pPr>
            <w:r w:rsidRPr="00AC3E09">
              <w:rPr>
                <w:b/>
                <w:bCs/>
              </w:rPr>
              <w:t>2019</w:t>
            </w:r>
          </w:p>
        </w:tc>
        <w:tc>
          <w:tcPr>
            <w:tcW w:w="198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3B7DA4E" w14:textId="297BC24D" w:rsidR="00AC3E09" w:rsidRPr="00AC3E09" w:rsidRDefault="00AC3E09" w:rsidP="00AC3E09">
            <w:pPr>
              <w:spacing w:line="259" w:lineRule="auto"/>
              <w:jc w:val="center"/>
              <w:rPr>
                <w:b/>
                <w:bCs/>
              </w:rPr>
            </w:pPr>
            <w:r w:rsidRPr="00AC3E09">
              <w:rPr>
                <w:b/>
                <w:bCs/>
              </w:rPr>
              <w:t>2018</w:t>
            </w:r>
          </w:p>
        </w:tc>
      </w:tr>
      <w:tr w:rsidR="00AC3E09" w14:paraId="4EDE1F0A" w14:textId="77777777" w:rsidTr="00AC3E09">
        <w:trPr>
          <w:trHeight w:val="671"/>
        </w:trPr>
        <w:tc>
          <w:tcPr>
            <w:tcW w:w="1841" w:type="dxa"/>
            <w:tcBorders>
              <w:top w:val="single" w:sz="4" w:space="0" w:color="000000"/>
              <w:left w:val="single" w:sz="4" w:space="0" w:color="000000"/>
              <w:bottom w:val="single" w:sz="4" w:space="0" w:color="000000"/>
              <w:right w:val="single" w:sz="4" w:space="0" w:color="000000"/>
            </w:tcBorders>
          </w:tcPr>
          <w:p w14:paraId="03CEA725" w14:textId="77777777" w:rsidR="00AC3E09" w:rsidRDefault="00AC3E09" w:rsidP="00AC3E09">
            <w:pPr>
              <w:spacing w:line="259" w:lineRule="auto"/>
            </w:pPr>
            <w:r>
              <w:t xml:space="preserve">12.9/17.8  </w:t>
            </w:r>
          </w:p>
        </w:tc>
        <w:tc>
          <w:tcPr>
            <w:tcW w:w="1986" w:type="dxa"/>
            <w:tcBorders>
              <w:top w:val="single" w:sz="4" w:space="0" w:color="000000"/>
              <w:left w:val="single" w:sz="4" w:space="0" w:color="000000"/>
              <w:bottom w:val="single" w:sz="4" w:space="0" w:color="000000"/>
              <w:right w:val="single" w:sz="4" w:space="0" w:color="000000"/>
            </w:tcBorders>
          </w:tcPr>
          <w:p w14:paraId="29EEF29C" w14:textId="77777777" w:rsidR="00AC3E09" w:rsidRDefault="00AC3E09" w:rsidP="00AC3E09">
            <w:pPr>
              <w:spacing w:line="259" w:lineRule="auto"/>
            </w:pPr>
            <w:r>
              <w:t xml:space="preserve">18.3/17.8 </w:t>
            </w:r>
          </w:p>
        </w:tc>
      </w:tr>
      <w:tr w:rsidR="00AC3E09" w14:paraId="38406B5C" w14:textId="77777777" w:rsidTr="00AC3E09">
        <w:trPr>
          <w:trHeight w:val="745"/>
        </w:trPr>
        <w:tc>
          <w:tcPr>
            <w:tcW w:w="1841" w:type="dxa"/>
            <w:tcBorders>
              <w:top w:val="single" w:sz="4" w:space="0" w:color="000000"/>
              <w:left w:val="single" w:sz="4" w:space="0" w:color="000000"/>
              <w:bottom w:val="single" w:sz="4" w:space="0" w:color="000000"/>
              <w:right w:val="single" w:sz="4" w:space="0" w:color="000000"/>
            </w:tcBorders>
          </w:tcPr>
          <w:p w14:paraId="3A59B0B4" w14:textId="77777777" w:rsidR="00AC3E09" w:rsidRDefault="00AC3E09" w:rsidP="00AC3E09">
            <w:pPr>
              <w:spacing w:line="259" w:lineRule="auto"/>
            </w:pPr>
            <w:r>
              <w:t xml:space="preserve">0.72 </w:t>
            </w:r>
          </w:p>
        </w:tc>
        <w:tc>
          <w:tcPr>
            <w:tcW w:w="1986" w:type="dxa"/>
            <w:tcBorders>
              <w:top w:val="single" w:sz="4" w:space="0" w:color="000000"/>
              <w:left w:val="single" w:sz="4" w:space="0" w:color="000000"/>
              <w:bottom w:val="single" w:sz="4" w:space="0" w:color="000000"/>
              <w:right w:val="single" w:sz="4" w:space="0" w:color="000000"/>
            </w:tcBorders>
          </w:tcPr>
          <w:p w14:paraId="1DDCBCB7" w14:textId="77777777" w:rsidR="00AC3E09" w:rsidRDefault="00AC3E09" w:rsidP="00AC3E09">
            <w:pPr>
              <w:spacing w:line="259" w:lineRule="auto"/>
            </w:pPr>
            <w:r>
              <w:t xml:space="preserve">1.02 </w:t>
            </w:r>
          </w:p>
        </w:tc>
      </w:tr>
    </w:tbl>
    <w:p w14:paraId="3437C378" w14:textId="2972A928" w:rsidR="003670A6" w:rsidRDefault="00FE0A9A">
      <w:pPr>
        <w:ind w:left="731"/>
      </w:pPr>
      <w:r>
        <w:t xml:space="preserve">                                                                    </w:t>
      </w:r>
    </w:p>
    <w:p w14:paraId="77D00A52" w14:textId="7D97C410" w:rsidR="00287555" w:rsidRDefault="00287555">
      <w:pPr>
        <w:ind w:left="731"/>
      </w:pPr>
    </w:p>
    <w:p w14:paraId="42499EBC" w14:textId="589DDFF2" w:rsidR="00AC3E09" w:rsidRDefault="00AC3E09">
      <w:pPr>
        <w:ind w:left="731"/>
      </w:pPr>
    </w:p>
    <w:p w14:paraId="3BA53955" w14:textId="4C95335E" w:rsidR="00AC3E09" w:rsidRDefault="00AC3E09">
      <w:pPr>
        <w:ind w:left="731"/>
      </w:pPr>
    </w:p>
    <w:p w14:paraId="12E06D8D" w14:textId="46D769E1" w:rsidR="00AC3E09" w:rsidRDefault="00AC3E09">
      <w:pPr>
        <w:ind w:left="731"/>
      </w:pPr>
    </w:p>
    <w:p w14:paraId="5105A44B" w14:textId="77777777" w:rsidR="00AC3E09" w:rsidRDefault="00AC3E09">
      <w:pPr>
        <w:ind w:left="731"/>
      </w:pPr>
    </w:p>
    <w:p w14:paraId="5A529474" w14:textId="77777777" w:rsidR="003670A6" w:rsidRDefault="00FE0A9A">
      <w:pPr>
        <w:spacing w:after="201" w:line="259" w:lineRule="auto"/>
      </w:pPr>
      <w:r>
        <w:t xml:space="preserve"> </w:t>
      </w:r>
    </w:p>
    <w:p w14:paraId="4E5F9A63" w14:textId="00539279" w:rsidR="00AC3E09" w:rsidRDefault="00AC3E09" w:rsidP="00DA34D6">
      <w:pPr>
        <w:pStyle w:val="ListParagraph"/>
        <w:numPr>
          <w:ilvl w:val="0"/>
          <w:numId w:val="8"/>
        </w:numPr>
      </w:pPr>
      <w:bookmarkStart w:id="1" w:name="_Hlk50105468"/>
      <m:oMath>
        <m:r>
          <m:rPr>
            <m:nor/>
          </m:rPr>
          <w:rPr>
            <w:rFonts w:ascii="Cambria Math" w:hAnsi="Cambria Math"/>
            <w:b/>
            <w:bCs/>
            <w:sz w:val="28"/>
            <w:szCs w:val="28"/>
          </w:rPr>
          <m:t>Gross profit margins</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 xml:space="preserve"> Gross profit x 100%</m:t>
            </m:r>
          </m:num>
          <m:den>
            <m:r>
              <m:rPr>
                <m:sty m:val="p"/>
              </m:rPr>
              <w:rPr>
                <w:rFonts w:ascii="Cambria Math" w:hAnsi="Cambria Math"/>
                <w:sz w:val="28"/>
                <w:szCs w:val="28"/>
              </w:rPr>
              <m:t>Sales</m:t>
            </m:r>
          </m:den>
        </m:f>
      </m:oMath>
      <w:r w:rsidR="00FE0A9A">
        <w:t xml:space="preserve">                      </w:t>
      </w:r>
    </w:p>
    <w:tbl>
      <w:tblPr>
        <w:tblStyle w:val="TableGrid"/>
        <w:tblpPr w:vertAnchor="text" w:horzAnchor="margin" w:tblpY="247"/>
        <w:tblOverlap w:val="never"/>
        <w:tblW w:w="3812" w:type="dxa"/>
        <w:tblInd w:w="0" w:type="dxa"/>
        <w:tblCellMar>
          <w:top w:w="55" w:type="dxa"/>
          <w:left w:w="110" w:type="dxa"/>
          <w:right w:w="115" w:type="dxa"/>
        </w:tblCellMar>
        <w:tblLook w:val="04A0" w:firstRow="1" w:lastRow="0" w:firstColumn="1" w:lastColumn="0" w:noHBand="0" w:noVBand="1"/>
      </w:tblPr>
      <w:tblGrid>
        <w:gridCol w:w="1816"/>
        <w:gridCol w:w="1996"/>
      </w:tblGrid>
      <w:tr w:rsidR="00AC3E09" w14:paraId="2A9C17C3" w14:textId="77777777" w:rsidTr="00DA34D6">
        <w:trPr>
          <w:trHeight w:val="505"/>
        </w:trPr>
        <w:tc>
          <w:tcPr>
            <w:tcW w:w="181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bookmarkEnd w:id="1"/>
          <w:p w14:paraId="47D96F03" w14:textId="35CF024F" w:rsidR="00AC3E09" w:rsidRPr="00DA34D6" w:rsidRDefault="00AC3E09" w:rsidP="00DA34D6">
            <w:pPr>
              <w:spacing w:line="259" w:lineRule="auto"/>
              <w:jc w:val="center"/>
              <w:rPr>
                <w:b/>
                <w:bCs/>
              </w:rPr>
            </w:pPr>
            <w:r w:rsidRPr="00DA34D6">
              <w:rPr>
                <w:b/>
                <w:bCs/>
              </w:rPr>
              <w:t>2019</w:t>
            </w:r>
          </w:p>
        </w:tc>
        <w:tc>
          <w:tcPr>
            <w:tcW w:w="199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7B84A432" w14:textId="619870D5" w:rsidR="00AC3E09" w:rsidRPr="00DA34D6" w:rsidRDefault="00AC3E09" w:rsidP="00DA34D6">
            <w:pPr>
              <w:spacing w:line="259" w:lineRule="auto"/>
              <w:jc w:val="center"/>
              <w:rPr>
                <w:b/>
                <w:bCs/>
              </w:rPr>
            </w:pPr>
            <w:r w:rsidRPr="00DA34D6">
              <w:rPr>
                <w:b/>
                <w:bCs/>
              </w:rPr>
              <w:t>2018</w:t>
            </w:r>
          </w:p>
        </w:tc>
      </w:tr>
      <w:tr w:rsidR="00AC3E09" w14:paraId="00C9FFEE" w14:textId="77777777" w:rsidTr="00AC3E09">
        <w:trPr>
          <w:trHeight w:val="800"/>
        </w:trPr>
        <w:tc>
          <w:tcPr>
            <w:tcW w:w="1816" w:type="dxa"/>
            <w:tcBorders>
              <w:top w:val="single" w:sz="4" w:space="0" w:color="000000"/>
              <w:left w:val="single" w:sz="4" w:space="0" w:color="000000"/>
              <w:bottom w:val="single" w:sz="4" w:space="0" w:color="000000"/>
              <w:right w:val="single" w:sz="4" w:space="0" w:color="000000"/>
            </w:tcBorders>
          </w:tcPr>
          <w:p w14:paraId="41486896" w14:textId="77777777" w:rsidR="00AC3E09" w:rsidRDefault="00AC3E09" w:rsidP="00AC3E09">
            <w:pPr>
              <w:spacing w:line="259" w:lineRule="auto"/>
            </w:pPr>
            <w:r>
              <w:t xml:space="preserve">191.8/501.3 x100 </w:t>
            </w:r>
          </w:p>
        </w:tc>
        <w:tc>
          <w:tcPr>
            <w:tcW w:w="1996" w:type="dxa"/>
            <w:tcBorders>
              <w:top w:val="single" w:sz="4" w:space="0" w:color="000000"/>
              <w:left w:val="single" w:sz="4" w:space="0" w:color="000000"/>
              <w:bottom w:val="single" w:sz="4" w:space="0" w:color="000000"/>
              <w:right w:val="single" w:sz="4" w:space="0" w:color="000000"/>
            </w:tcBorders>
          </w:tcPr>
          <w:p w14:paraId="11E106AE" w14:textId="77777777" w:rsidR="00AC3E09" w:rsidRDefault="00AC3E09" w:rsidP="00AC3E09">
            <w:pPr>
              <w:spacing w:line="259" w:lineRule="auto"/>
            </w:pPr>
            <w:r>
              <w:t xml:space="preserve">186.9/486.8 x100 </w:t>
            </w:r>
          </w:p>
        </w:tc>
      </w:tr>
      <w:tr w:rsidR="00AC3E09" w14:paraId="7D0F8CEA" w14:textId="77777777" w:rsidTr="00AC3E09">
        <w:trPr>
          <w:trHeight w:val="485"/>
        </w:trPr>
        <w:tc>
          <w:tcPr>
            <w:tcW w:w="1816" w:type="dxa"/>
            <w:tcBorders>
              <w:top w:val="single" w:sz="4" w:space="0" w:color="000000"/>
              <w:left w:val="single" w:sz="4" w:space="0" w:color="000000"/>
              <w:bottom w:val="single" w:sz="4" w:space="0" w:color="000000"/>
              <w:right w:val="single" w:sz="4" w:space="0" w:color="000000"/>
            </w:tcBorders>
          </w:tcPr>
          <w:p w14:paraId="606C0235" w14:textId="77777777" w:rsidR="00AC3E09" w:rsidRDefault="00AC3E09" w:rsidP="00AC3E09">
            <w:pPr>
              <w:spacing w:line="259" w:lineRule="auto"/>
            </w:pPr>
            <w:r>
              <w:t xml:space="preserve">38.26% </w:t>
            </w:r>
          </w:p>
        </w:tc>
        <w:tc>
          <w:tcPr>
            <w:tcW w:w="1996" w:type="dxa"/>
            <w:tcBorders>
              <w:top w:val="single" w:sz="4" w:space="0" w:color="000000"/>
              <w:left w:val="single" w:sz="4" w:space="0" w:color="000000"/>
              <w:bottom w:val="single" w:sz="4" w:space="0" w:color="000000"/>
              <w:right w:val="single" w:sz="4" w:space="0" w:color="000000"/>
            </w:tcBorders>
          </w:tcPr>
          <w:p w14:paraId="2A9DA6AA" w14:textId="77777777" w:rsidR="00AC3E09" w:rsidRDefault="00AC3E09" w:rsidP="00AC3E09">
            <w:pPr>
              <w:spacing w:line="259" w:lineRule="auto"/>
            </w:pPr>
            <w:r>
              <w:t xml:space="preserve">38.39% </w:t>
            </w:r>
          </w:p>
        </w:tc>
      </w:tr>
    </w:tbl>
    <w:p w14:paraId="1512C0B5" w14:textId="77777777" w:rsidR="00AC3E09" w:rsidRDefault="00AC3E09">
      <w:pPr>
        <w:ind w:left="-5"/>
      </w:pPr>
    </w:p>
    <w:p w14:paraId="076058B4" w14:textId="77777777" w:rsidR="00AC3E09" w:rsidRDefault="00AC3E09">
      <w:pPr>
        <w:ind w:left="-5"/>
      </w:pPr>
    </w:p>
    <w:p w14:paraId="6D1EE873" w14:textId="77777777" w:rsidR="00AC3E09" w:rsidRDefault="00AC3E09">
      <w:pPr>
        <w:ind w:left="-5"/>
      </w:pPr>
    </w:p>
    <w:p w14:paraId="0895E4B2" w14:textId="77777777" w:rsidR="00AC3E09" w:rsidRDefault="00AC3E09">
      <w:pPr>
        <w:ind w:left="-5"/>
      </w:pPr>
    </w:p>
    <w:p w14:paraId="53C3B954" w14:textId="5434F6BB" w:rsidR="00AC3E09" w:rsidRDefault="00AC3E09">
      <w:pPr>
        <w:ind w:left="-5"/>
      </w:pPr>
    </w:p>
    <w:p w14:paraId="0EEA4A24" w14:textId="4D2AF143" w:rsidR="00AC3E09" w:rsidRDefault="00AC3E09">
      <w:pPr>
        <w:ind w:left="-5"/>
      </w:pPr>
    </w:p>
    <w:p w14:paraId="635B2C72" w14:textId="351A46DC" w:rsidR="00DA34D6" w:rsidRDefault="00DA34D6" w:rsidP="00DA34D6">
      <w:pPr>
        <w:pStyle w:val="ListParagraph"/>
        <w:numPr>
          <w:ilvl w:val="0"/>
          <w:numId w:val="8"/>
        </w:numPr>
      </w:pPr>
      <m:oMath>
        <m:r>
          <m:rPr>
            <m:nor/>
          </m:rPr>
          <w:rPr>
            <w:rFonts w:ascii="Cambria Math" w:hAnsi="Cambria Math"/>
            <w:b/>
            <w:bCs/>
            <w:sz w:val="28"/>
            <w:szCs w:val="28"/>
          </w:rPr>
          <m:t>Asset turnover</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 xml:space="preserve"> Turnover</m:t>
            </m:r>
          </m:num>
          <m:den>
            <m:r>
              <m:rPr>
                <m:sty m:val="p"/>
              </m:rPr>
              <w:rPr>
                <w:rFonts w:ascii="Cambria Math" w:hAnsi="Cambria Math"/>
                <w:sz w:val="28"/>
                <w:szCs w:val="28"/>
              </w:rPr>
              <m:t>Assets employed</m:t>
            </m:r>
          </m:den>
        </m:f>
      </m:oMath>
      <w:r>
        <w:t xml:space="preserve">                     </w:t>
      </w:r>
    </w:p>
    <w:tbl>
      <w:tblPr>
        <w:tblStyle w:val="TableGrid"/>
        <w:tblpPr w:vertAnchor="text" w:horzAnchor="margin" w:tblpY="292"/>
        <w:tblOverlap w:val="never"/>
        <w:tblW w:w="3842" w:type="dxa"/>
        <w:tblInd w:w="0" w:type="dxa"/>
        <w:tblCellMar>
          <w:top w:w="55" w:type="dxa"/>
          <w:left w:w="110" w:type="dxa"/>
          <w:right w:w="115" w:type="dxa"/>
        </w:tblCellMar>
        <w:tblLook w:val="04A0" w:firstRow="1" w:lastRow="0" w:firstColumn="1" w:lastColumn="0" w:noHBand="0" w:noVBand="1"/>
      </w:tblPr>
      <w:tblGrid>
        <w:gridCol w:w="1816"/>
        <w:gridCol w:w="2026"/>
      </w:tblGrid>
      <w:tr w:rsidR="00DA34D6" w14:paraId="3118C8D0" w14:textId="77777777" w:rsidTr="00E3764C">
        <w:trPr>
          <w:trHeight w:val="486"/>
        </w:trPr>
        <w:tc>
          <w:tcPr>
            <w:tcW w:w="181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D447DA9" w14:textId="7DA009C8" w:rsidR="00DA34D6" w:rsidRPr="00E3764C" w:rsidRDefault="00DA34D6" w:rsidP="00E3764C">
            <w:pPr>
              <w:spacing w:line="259" w:lineRule="auto"/>
              <w:jc w:val="center"/>
              <w:rPr>
                <w:b/>
                <w:bCs/>
              </w:rPr>
            </w:pPr>
            <w:r w:rsidRPr="00E3764C">
              <w:rPr>
                <w:b/>
                <w:bCs/>
              </w:rPr>
              <w:t>2019</w:t>
            </w:r>
          </w:p>
        </w:tc>
        <w:tc>
          <w:tcPr>
            <w:tcW w:w="202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79598EF" w14:textId="7FA43EFB" w:rsidR="00DA34D6" w:rsidRPr="00E3764C" w:rsidRDefault="00DA34D6" w:rsidP="00E3764C">
            <w:pPr>
              <w:spacing w:line="259" w:lineRule="auto"/>
              <w:jc w:val="center"/>
              <w:rPr>
                <w:b/>
                <w:bCs/>
              </w:rPr>
            </w:pPr>
            <w:r w:rsidRPr="00E3764C">
              <w:rPr>
                <w:b/>
                <w:bCs/>
              </w:rPr>
              <w:t>2018</w:t>
            </w:r>
          </w:p>
        </w:tc>
      </w:tr>
      <w:tr w:rsidR="00DA34D6" w14:paraId="150462F8" w14:textId="77777777" w:rsidTr="00DA34D6">
        <w:trPr>
          <w:trHeight w:val="775"/>
        </w:trPr>
        <w:tc>
          <w:tcPr>
            <w:tcW w:w="1816" w:type="dxa"/>
            <w:tcBorders>
              <w:top w:val="single" w:sz="4" w:space="0" w:color="000000"/>
              <w:left w:val="single" w:sz="4" w:space="0" w:color="000000"/>
              <w:bottom w:val="single" w:sz="4" w:space="0" w:color="000000"/>
              <w:right w:val="single" w:sz="4" w:space="0" w:color="000000"/>
            </w:tcBorders>
          </w:tcPr>
          <w:p w14:paraId="1EDCB20D" w14:textId="77777777" w:rsidR="00DA34D6" w:rsidRDefault="00DA34D6" w:rsidP="00DA34D6">
            <w:pPr>
              <w:spacing w:line="259" w:lineRule="auto"/>
            </w:pPr>
            <w:r>
              <w:t xml:space="preserve">501.3/286.1 </w:t>
            </w:r>
          </w:p>
        </w:tc>
        <w:tc>
          <w:tcPr>
            <w:tcW w:w="2026" w:type="dxa"/>
            <w:tcBorders>
              <w:top w:val="single" w:sz="4" w:space="0" w:color="000000"/>
              <w:left w:val="single" w:sz="4" w:space="0" w:color="000000"/>
              <w:bottom w:val="single" w:sz="4" w:space="0" w:color="000000"/>
              <w:right w:val="single" w:sz="4" w:space="0" w:color="000000"/>
            </w:tcBorders>
          </w:tcPr>
          <w:p w14:paraId="13A75213" w14:textId="77777777" w:rsidR="00DA34D6" w:rsidRDefault="00DA34D6" w:rsidP="00DA34D6">
            <w:pPr>
              <w:spacing w:line="259" w:lineRule="auto"/>
            </w:pPr>
            <w:r>
              <w:t xml:space="preserve">486.8/293.8 </w:t>
            </w:r>
          </w:p>
        </w:tc>
      </w:tr>
      <w:tr w:rsidR="00DA34D6" w14:paraId="0AC65590" w14:textId="77777777" w:rsidTr="00DA34D6">
        <w:trPr>
          <w:trHeight w:val="485"/>
        </w:trPr>
        <w:tc>
          <w:tcPr>
            <w:tcW w:w="1816" w:type="dxa"/>
            <w:tcBorders>
              <w:top w:val="single" w:sz="4" w:space="0" w:color="000000"/>
              <w:left w:val="single" w:sz="4" w:space="0" w:color="000000"/>
              <w:bottom w:val="single" w:sz="4" w:space="0" w:color="000000"/>
              <w:right w:val="single" w:sz="4" w:space="0" w:color="000000"/>
            </w:tcBorders>
          </w:tcPr>
          <w:p w14:paraId="6455832E" w14:textId="77777777" w:rsidR="00DA34D6" w:rsidRDefault="00DA34D6" w:rsidP="00DA34D6">
            <w:pPr>
              <w:spacing w:line="259" w:lineRule="auto"/>
            </w:pPr>
            <w:r>
              <w:t xml:space="preserve">1.75 </w:t>
            </w:r>
          </w:p>
        </w:tc>
        <w:tc>
          <w:tcPr>
            <w:tcW w:w="2026" w:type="dxa"/>
            <w:tcBorders>
              <w:top w:val="single" w:sz="4" w:space="0" w:color="000000"/>
              <w:left w:val="single" w:sz="4" w:space="0" w:color="000000"/>
              <w:bottom w:val="single" w:sz="4" w:space="0" w:color="000000"/>
              <w:right w:val="single" w:sz="4" w:space="0" w:color="000000"/>
            </w:tcBorders>
          </w:tcPr>
          <w:p w14:paraId="3F9679AA" w14:textId="77777777" w:rsidR="00DA34D6" w:rsidRDefault="00DA34D6" w:rsidP="00DA34D6">
            <w:pPr>
              <w:spacing w:line="259" w:lineRule="auto"/>
            </w:pPr>
            <w:r>
              <w:t xml:space="preserve">1.66 </w:t>
            </w:r>
          </w:p>
        </w:tc>
      </w:tr>
    </w:tbl>
    <w:p w14:paraId="47F4DBE3" w14:textId="77777777" w:rsidR="00DA34D6" w:rsidRDefault="00DA34D6" w:rsidP="00DA34D6"/>
    <w:p w14:paraId="2637C495" w14:textId="3EBF322E" w:rsidR="00DA34D6" w:rsidRDefault="00DA34D6" w:rsidP="00DA34D6">
      <w:r>
        <w:t xml:space="preserve"> </w:t>
      </w:r>
    </w:p>
    <w:p w14:paraId="03767B4C" w14:textId="77777777" w:rsidR="00AC3E09" w:rsidRDefault="00AC3E09">
      <w:pPr>
        <w:ind w:left="-5"/>
      </w:pPr>
    </w:p>
    <w:p w14:paraId="041FB269" w14:textId="694B1F81" w:rsidR="00AC3E09" w:rsidRDefault="00AC3E09">
      <w:pPr>
        <w:ind w:left="-5"/>
      </w:pPr>
    </w:p>
    <w:p w14:paraId="02048A49" w14:textId="0339C4A7" w:rsidR="00256758" w:rsidRDefault="00256758">
      <w:pPr>
        <w:ind w:left="-5"/>
      </w:pPr>
    </w:p>
    <w:p w14:paraId="5A39DBA3" w14:textId="78ABEA0D" w:rsidR="00256758" w:rsidRDefault="00256758">
      <w:pPr>
        <w:ind w:left="-5"/>
      </w:pPr>
    </w:p>
    <w:p w14:paraId="763EF838" w14:textId="68C57427" w:rsidR="00256758" w:rsidRDefault="00256758">
      <w:pPr>
        <w:ind w:left="-5"/>
      </w:pPr>
    </w:p>
    <w:p w14:paraId="7A05E716" w14:textId="77777777" w:rsidR="00256758" w:rsidRDefault="00256758">
      <w:pPr>
        <w:ind w:left="-5"/>
      </w:pPr>
    </w:p>
    <w:p w14:paraId="1B76DA82" w14:textId="77777777" w:rsidR="00AC3E09" w:rsidRDefault="00AC3E09">
      <w:pPr>
        <w:ind w:left="-5"/>
      </w:pPr>
    </w:p>
    <w:p w14:paraId="2F2BCC26" w14:textId="0DF31DB7" w:rsidR="003670A6" w:rsidRDefault="00DA34D6" w:rsidP="00DA34D6">
      <w:pPr>
        <w:pStyle w:val="ListParagraph"/>
        <w:numPr>
          <w:ilvl w:val="0"/>
          <w:numId w:val="8"/>
        </w:numPr>
      </w:pPr>
      <m:oMath>
        <m:r>
          <m:rPr>
            <m:nor/>
          </m:rPr>
          <w:rPr>
            <w:rFonts w:ascii="Cambria Math" w:hAnsi="Cambria Math"/>
            <w:b/>
            <w:bCs/>
            <w:sz w:val="28"/>
            <w:szCs w:val="28"/>
          </w:rPr>
          <m:t>Stock Holding Period</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 xml:space="preserve"> Inventory x 365</m:t>
            </m:r>
          </m:num>
          <m:den>
            <m:r>
              <m:rPr>
                <m:sty m:val="p"/>
              </m:rPr>
              <w:rPr>
                <w:rFonts w:ascii="Cambria Math" w:hAnsi="Cambria Math"/>
                <w:sz w:val="28"/>
                <w:szCs w:val="28"/>
              </w:rPr>
              <m:t>Cost of Sales</m:t>
            </m:r>
          </m:den>
        </m:f>
      </m:oMath>
      <w:r w:rsidR="00FE0A9A">
        <w:t xml:space="preserve">                                           </w:t>
      </w:r>
    </w:p>
    <w:p w14:paraId="2F1AEBB8" w14:textId="0F3F7FEA" w:rsidR="003670A6" w:rsidRDefault="00FE0A9A">
      <w:pPr>
        <w:spacing w:after="69"/>
        <w:ind w:left="-5"/>
      </w:pPr>
      <w:r>
        <w:t xml:space="preserve"> </w:t>
      </w:r>
    </w:p>
    <w:tbl>
      <w:tblPr>
        <w:tblStyle w:val="TableGrid"/>
        <w:tblpPr w:vertAnchor="text" w:horzAnchor="margin" w:tblpY="292"/>
        <w:tblOverlap w:val="never"/>
        <w:tblW w:w="3842" w:type="dxa"/>
        <w:tblInd w:w="0" w:type="dxa"/>
        <w:tblCellMar>
          <w:top w:w="55" w:type="dxa"/>
          <w:left w:w="110" w:type="dxa"/>
          <w:right w:w="115" w:type="dxa"/>
        </w:tblCellMar>
        <w:tblLook w:val="04A0" w:firstRow="1" w:lastRow="0" w:firstColumn="1" w:lastColumn="0" w:noHBand="0" w:noVBand="1"/>
      </w:tblPr>
      <w:tblGrid>
        <w:gridCol w:w="1816"/>
        <w:gridCol w:w="2026"/>
      </w:tblGrid>
      <w:tr w:rsidR="00DA34D6" w14:paraId="34ADC7A0" w14:textId="77777777" w:rsidTr="001B51D2">
        <w:trPr>
          <w:trHeight w:val="486"/>
        </w:trPr>
        <w:tc>
          <w:tcPr>
            <w:tcW w:w="181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EE45A67" w14:textId="3A99EF93" w:rsidR="00DA34D6" w:rsidRPr="001B51D2" w:rsidRDefault="00DA34D6" w:rsidP="001B51D2">
            <w:pPr>
              <w:spacing w:line="259" w:lineRule="auto"/>
              <w:jc w:val="center"/>
              <w:rPr>
                <w:b/>
                <w:bCs/>
              </w:rPr>
            </w:pPr>
            <w:r w:rsidRPr="001B51D2">
              <w:rPr>
                <w:b/>
                <w:bCs/>
              </w:rPr>
              <w:t>2019</w:t>
            </w:r>
          </w:p>
        </w:tc>
        <w:tc>
          <w:tcPr>
            <w:tcW w:w="202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96CF98A" w14:textId="3E889E36" w:rsidR="00DA34D6" w:rsidRPr="001B51D2" w:rsidRDefault="00DA34D6" w:rsidP="001B51D2">
            <w:pPr>
              <w:spacing w:line="259" w:lineRule="auto"/>
              <w:jc w:val="center"/>
              <w:rPr>
                <w:b/>
                <w:bCs/>
              </w:rPr>
            </w:pPr>
            <w:r w:rsidRPr="001B51D2">
              <w:rPr>
                <w:b/>
                <w:bCs/>
              </w:rPr>
              <w:t>2018</w:t>
            </w:r>
          </w:p>
        </w:tc>
      </w:tr>
      <w:tr w:rsidR="00DA34D6" w14:paraId="4C31A418" w14:textId="77777777" w:rsidTr="001C6CDF">
        <w:trPr>
          <w:trHeight w:val="775"/>
        </w:trPr>
        <w:tc>
          <w:tcPr>
            <w:tcW w:w="1816" w:type="dxa"/>
            <w:tcBorders>
              <w:top w:val="single" w:sz="4" w:space="0" w:color="000000"/>
              <w:left w:val="single" w:sz="4" w:space="0" w:color="000000"/>
              <w:bottom w:val="single" w:sz="4" w:space="0" w:color="000000"/>
              <w:right w:val="single" w:sz="4" w:space="0" w:color="000000"/>
            </w:tcBorders>
          </w:tcPr>
          <w:p w14:paraId="09D00A36" w14:textId="0468FFD8" w:rsidR="00DA34D6" w:rsidRDefault="00DA34D6" w:rsidP="001C6CDF">
            <w:pPr>
              <w:spacing w:line="259" w:lineRule="auto"/>
            </w:pPr>
            <w:r>
              <w:t>38.8/309.5 x365</w:t>
            </w:r>
          </w:p>
        </w:tc>
        <w:tc>
          <w:tcPr>
            <w:tcW w:w="2026" w:type="dxa"/>
            <w:tcBorders>
              <w:top w:val="single" w:sz="4" w:space="0" w:color="000000"/>
              <w:left w:val="single" w:sz="4" w:space="0" w:color="000000"/>
              <w:bottom w:val="single" w:sz="4" w:space="0" w:color="000000"/>
              <w:right w:val="single" w:sz="4" w:space="0" w:color="000000"/>
            </w:tcBorders>
          </w:tcPr>
          <w:p w14:paraId="0D247F3B" w14:textId="0DCA15F9" w:rsidR="00DA34D6" w:rsidRDefault="00DA34D6" w:rsidP="001C6CDF">
            <w:pPr>
              <w:spacing w:line="259" w:lineRule="auto"/>
            </w:pPr>
            <w:r>
              <w:t>41.1/299.9 x365</w:t>
            </w:r>
          </w:p>
        </w:tc>
      </w:tr>
      <w:tr w:rsidR="001B51D2" w14:paraId="36019E97" w14:textId="77777777" w:rsidTr="001C6CDF">
        <w:trPr>
          <w:trHeight w:val="485"/>
        </w:trPr>
        <w:tc>
          <w:tcPr>
            <w:tcW w:w="1816" w:type="dxa"/>
            <w:tcBorders>
              <w:top w:val="single" w:sz="4" w:space="0" w:color="000000"/>
              <w:left w:val="single" w:sz="4" w:space="0" w:color="000000"/>
              <w:bottom w:val="single" w:sz="4" w:space="0" w:color="000000"/>
              <w:right w:val="single" w:sz="4" w:space="0" w:color="000000"/>
            </w:tcBorders>
          </w:tcPr>
          <w:p w14:paraId="27710643" w14:textId="02622D6F" w:rsidR="001B51D2" w:rsidRDefault="001B51D2" w:rsidP="001B51D2">
            <w:pPr>
              <w:spacing w:line="259" w:lineRule="auto"/>
            </w:pPr>
            <w:r>
              <w:t xml:space="preserve">46 days </w:t>
            </w:r>
          </w:p>
        </w:tc>
        <w:tc>
          <w:tcPr>
            <w:tcW w:w="2026" w:type="dxa"/>
            <w:tcBorders>
              <w:top w:val="single" w:sz="4" w:space="0" w:color="000000"/>
              <w:left w:val="single" w:sz="4" w:space="0" w:color="000000"/>
              <w:bottom w:val="single" w:sz="4" w:space="0" w:color="000000"/>
              <w:right w:val="single" w:sz="4" w:space="0" w:color="000000"/>
            </w:tcBorders>
          </w:tcPr>
          <w:p w14:paraId="3609EE24" w14:textId="3E50BE1B" w:rsidR="001B51D2" w:rsidRDefault="001B51D2" w:rsidP="001B51D2">
            <w:pPr>
              <w:spacing w:line="259" w:lineRule="auto"/>
            </w:pPr>
            <w:r>
              <w:t xml:space="preserve">50 days </w:t>
            </w:r>
          </w:p>
        </w:tc>
      </w:tr>
    </w:tbl>
    <w:p w14:paraId="121ADFB2" w14:textId="2C045F2C" w:rsidR="00DA34D6" w:rsidRDefault="00DA34D6">
      <w:pPr>
        <w:spacing w:after="69"/>
        <w:ind w:left="-5"/>
      </w:pPr>
    </w:p>
    <w:p w14:paraId="3EC3D49B" w14:textId="79C00BEE" w:rsidR="00DA34D6" w:rsidRDefault="00DA34D6">
      <w:pPr>
        <w:spacing w:after="69"/>
        <w:ind w:left="-5"/>
      </w:pPr>
    </w:p>
    <w:p w14:paraId="5796B08E" w14:textId="4B00249B" w:rsidR="00DA34D6" w:rsidRDefault="00DA34D6">
      <w:pPr>
        <w:spacing w:after="69"/>
        <w:ind w:left="-5"/>
      </w:pPr>
    </w:p>
    <w:p w14:paraId="5F893329" w14:textId="2D7C9878" w:rsidR="00DA34D6" w:rsidRDefault="00DA34D6">
      <w:pPr>
        <w:spacing w:after="69"/>
        <w:ind w:left="-5"/>
      </w:pPr>
    </w:p>
    <w:p w14:paraId="1FF1EEA4" w14:textId="1F5CC227" w:rsidR="00DA34D6" w:rsidRDefault="00DA34D6">
      <w:pPr>
        <w:spacing w:after="69"/>
        <w:ind w:left="-5"/>
      </w:pPr>
    </w:p>
    <w:p w14:paraId="417F2AA9" w14:textId="46947E38" w:rsidR="00DA34D6" w:rsidRDefault="00DA34D6">
      <w:pPr>
        <w:spacing w:after="69"/>
        <w:ind w:left="-5"/>
      </w:pPr>
    </w:p>
    <w:p w14:paraId="74C6E91A" w14:textId="77777777" w:rsidR="001B51D2" w:rsidRDefault="001B51D2">
      <w:pPr>
        <w:spacing w:after="69"/>
        <w:ind w:left="-5"/>
      </w:pPr>
    </w:p>
    <w:p w14:paraId="5AF0040E" w14:textId="32CF59AF" w:rsidR="00DA34D6" w:rsidRDefault="00DA34D6">
      <w:pPr>
        <w:spacing w:after="69"/>
        <w:ind w:left="-5"/>
      </w:pPr>
    </w:p>
    <w:p w14:paraId="57B05D06" w14:textId="77777777" w:rsidR="001B51D2" w:rsidRDefault="001B51D2">
      <w:pPr>
        <w:spacing w:after="69"/>
        <w:ind w:left="-5"/>
      </w:pPr>
    </w:p>
    <w:p w14:paraId="0C0054E5" w14:textId="08A5EA65" w:rsidR="001B51D2" w:rsidRDefault="001B51D2" w:rsidP="001B51D2">
      <w:pPr>
        <w:pStyle w:val="ListParagraph"/>
        <w:numPr>
          <w:ilvl w:val="0"/>
          <w:numId w:val="8"/>
        </w:numPr>
      </w:pPr>
      <m:oMath>
        <m:r>
          <m:rPr>
            <m:nor/>
          </m:rPr>
          <w:rPr>
            <w:rFonts w:ascii="Cambria Math" w:hAnsi="Cambria Math"/>
            <w:b/>
            <w:bCs/>
            <w:sz w:val="28"/>
            <w:szCs w:val="28"/>
          </w:rPr>
          <m:t>Debtors collection period</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Trade receivable x 365</m:t>
            </m:r>
          </m:num>
          <m:den>
            <m:r>
              <m:rPr>
                <m:sty m:val="p"/>
              </m:rPr>
              <w:rPr>
                <w:rFonts w:ascii="Cambria Math" w:hAnsi="Cambria Math"/>
                <w:sz w:val="28"/>
                <w:szCs w:val="28"/>
              </w:rPr>
              <m:t>Credit Sales</m:t>
            </m:r>
          </m:den>
        </m:f>
      </m:oMath>
      <w:r>
        <w:t xml:space="preserve">                                           </w:t>
      </w:r>
    </w:p>
    <w:tbl>
      <w:tblPr>
        <w:tblStyle w:val="TableGrid"/>
        <w:tblpPr w:vertAnchor="text" w:horzAnchor="margin" w:tblpY="60"/>
        <w:tblOverlap w:val="never"/>
        <w:tblW w:w="3827" w:type="dxa"/>
        <w:tblInd w:w="0" w:type="dxa"/>
        <w:tblCellMar>
          <w:top w:w="55" w:type="dxa"/>
          <w:left w:w="110" w:type="dxa"/>
          <w:right w:w="115" w:type="dxa"/>
        </w:tblCellMar>
        <w:tblLook w:val="04A0" w:firstRow="1" w:lastRow="0" w:firstColumn="1" w:lastColumn="0" w:noHBand="0" w:noVBand="1"/>
      </w:tblPr>
      <w:tblGrid>
        <w:gridCol w:w="1921"/>
        <w:gridCol w:w="1906"/>
      </w:tblGrid>
      <w:tr w:rsidR="001B51D2" w14:paraId="323D775E" w14:textId="77777777" w:rsidTr="001B51D2">
        <w:trPr>
          <w:trHeight w:val="510"/>
        </w:trPr>
        <w:tc>
          <w:tcPr>
            <w:tcW w:w="1921"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3B641E6C" w14:textId="3CAE3DAB" w:rsidR="001B51D2" w:rsidRPr="001B51D2" w:rsidRDefault="001B51D2" w:rsidP="001B51D2">
            <w:pPr>
              <w:spacing w:line="259" w:lineRule="auto"/>
              <w:jc w:val="center"/>
              <w:rPr>
                <w:b/>
                <w:bCs/>
              </w:rPr>
            </w:pPr>
            <w:r w:rsidRPr="001B51D2">
              <w:rPr>
                <w:b/>
                <w:bCs/>
              </w:rPr>
              <w:t>2019</w:t>
            </w:r>
          </w:p>
        </w:tc>
        <w:tc>
          <w:tcPr>
            <w:tcW w:w="190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0AEFF2AC" w14:textId="0380AFDA" w:rsidR="001B51D2" w:rsidRPr="001B51D2" w:rsidRDefault="001B51D2" w:rsidP="001B51D2">
            <w:pPr>
              <w:spacing w:line="259" w:lineRule="auto"/>
              <w:jc w:val="center"/>
              <w:rPr>
                <w:b/>
                <w:bCs/>
              </w:rPr>
            </w:pPr>
            <w:r w:rsidRPr="001B51D2">
              <w:rPr>
                <w:b/>
                <w:bCs/>
              </w:rPr>
              <w:t>2018</w:t>
            </w:r>
          </w:p>
        </w:tc>
      </w:tr>
      <w:tr w:rsidR="001B51D2" w14:paraId="096F83ED" w14:textId="77777777" w:rsidTr="001B51D2">
        <w:trPr>
          <w:trHeight w:val="801"/>
        </w:trPr>
        <w:tc>
          <w:tcPr>
            <w:tcW w:w="1921" w:type="dxa"/>
            <w:tcBorders>
              <w:top w:val="single" w:sz="4" w:space="0" w:color="000000"/>
              <w:left w:val="single" w:sz="4" w:space="0" w:color="000000"/>
              <w:bottom w:val="single" w:sz="4" w:space="0" w:color="000000"/>
              <w:right w:val="single" w:sz="4" w:space="0" w:color="000000"/>
            </w:tcBorders>
          </w:tcPr>
          <w:p w14:paraId="7B19248A" w14:textId="77777777" w:rsidR="001B51D2" w:rsidRDefault="001B51D2" w:rsidP="001B51D2">
            <w:pPr>
              <w:spacing w:line="259" w:lineRule="auto"/>
            </w:pPr>
            <w:r>
              <w:t xml:space="preserve">114.9/501.3 x356 </w:t>
            </w:r>
          </w:p>
        </w:tc>
        <w:tc>
          <w:tcPr>
            <w:tcW w:w="1906" w:type="dxa"/>
            <w:tcBorders>
              <w:top w:val="single" w:sz="4" w:space="0" w:color="000000"/>
              <w:left w:val="single" w:sz="4" w:space="0" w:color="000000"/>
              <w:bottom w:val="single" w:sz="4" w:space="0" w:color="000000"/>
              <w:right w:val="single" w:sz="4" w:space="0" w:color="000000"/>
            </w:tcBorders>
          </w:tcPr>
          <w:p w14:paraId="0E9BC8B5" w14:textId="77777777" w:rsidR="001B51D2" w:rsidRDefault="001B51D2" w:rsidP="001B51D2">
            <w:pPr>
              <w:spacing w:line="259" w:lineRule="auto"/>
            </w:pPr>
            <w:r>
              <w:t xml:space="preserve">114.7/486.8 </w:t>
            </w:r>
          </w:p>
        </w:tc>
      </w:tr>
      <w:tr w:rsidR="001B51D2" w14:paraId="71D61345" w14:textId="77777777" w:rsidTr="001B51D2">
        <w:trPr>
          <w:trHeight w:val="685"/>
        </w:trPr>
        <w:tc>
          <w:tcPr>
            <w:tcW w:w="1921" w:type="dxa"/>
            <w:tcBorders>
              <w:top w:val="single" w:sz="4" w:space="0" w:color="000000"/>
              <w:left w:val="single" w:sz="4" w:space="0" w:color="000000"/>
              <w:bottom w:val="single" w:sz="4" w:space="0" w:color="000000"/>
              <w:right w:val="single" w:sz="4" w:space="0" w:color="000000"/>
            </w:tcBorders>
          </w:tcPr>
          <w:p w14:paraId="1624C91B" w14:textId="77777777" w:rsidR="001B51D2" w:rsidRDefault="001B51D2" w:rsidP="001B51D2">
            <w:pPr>
              <w:spacing w:line="259" w:lineRule="auto"/>
            </w:pPr>
            <w:r>
              <w:t xml:space="preserve">84 days </w:t>
            </w:r>
          </w:p>
        </w:tc>
        <w:tc>
          <w:tcPr>
            <w:tcW w:w="1906" w:type="dxa"/>
            <w:tcBorders>
              <w:top w:val="single" w:sz="4" w:space="0" w:color="000000"/>
              <w:left w:val="single" w:sz="4" w:space="0" w:color="000000"/>
              <w:bottom w:val="single" w:sz="4" w:space="0" w:color="000000"/>
              <w:right w:val="single" w:sz="4" w:space="0" w:color="000000"/>
            </w:tcBorders>
          </w:tcPr>
          <w:p w14:paraId="1C43D884" w14:textId="77777777" w:rsidR="001B51D2" w:rsidRDefault="001B51D2" w:rsidP="001B51D2">
            <w:pPr>
              <w:spacing w:line="259" w:lineRule="auto"/>
            </w:pPr>
            <w:r>
              <w:t xml:space="preserve">86 days </w:t>
            </w:r>
          </w:p>
        </w:tc>
      </w:tr>
    </w:tbl>
    <w:p w14:paraId="3D0E227A" w14:textId="624D78DC" w:rsidR="00DA34D6" w:rsidRDefault="00DA34D6">
      <w:pPr>
        <w:spacing w:after="69"/>
        <w:ind w:left="-5"/>
      </w:pPr>
    </w:p>
    <w:p w14:paraId="51228842" w14:textId="77777777" w:rsidR="00DA34D6" w:rsidRDefault="00DA34D6">
      <w:pPr>
        <w:spacing w:after="69"/>
        <w:ind w:left="-5"/>
      </w:pPr>
    </w:p>
    <w:p w14:paraId="66DB0711" w14:textId="77777777" w:rsidR="003670A6" w:rsidRDefault="00FE0A9A">
      <w:pPr>
        <w:spacing w:after="195" w:line="259" w:lineRule="auto"/>
      </w:pPr>
      <w:r>
        <w:t xml:space="preserve"> </w:t>
      </w:r>
    </w:p>
    <w:p w14:paraId="62075028" w14:textId="1A2A6638" w:rsidR="003670A6" w:rsidRDefault="003670A6">
      <w:pPr>
        <w:spacing w:after="35" w:line="259" w:lineRule="auto"/>
        <w:ind w:left="721" w:right="4"/>
      </w:pPr>
    </w:p>
    <w:p w14:paraId="764EEA93" w14:textId="31250DE5" w:rsidR="00DA34D6" w:rsidRDefault="00DA34D6">
      <w:pPr>
        <w:spacing w:after="35" w:line="259" w:lineRule="auto"/>
        <w:ind w:left="721" w:right="4"/>
      </w:pPr>
    </w:p>
    <w:p w14:paraId="7592D531" w14:textId="1D09B230" w:rsidR="00DA34D6" w:rsidRDefault="00DA34D6">
      <w:pPr>
        <w:spacing w:after="35" w:line="259" w:lineRule="auto"/>
        <w:ind w:left="721" w:right="4"/>
      </w:pPr>
    </w:p>
    <w:p w14:paraId="180598CE" w14:textId="7AE6F2CB" w:rsidR="00DA34D6" w:rsidRDefault="00DA34D6">
      <w:pPr>
        <w:spacing w:after="35" w:line="259" w:lineRule="auto"/>
        <w:ind w:left="721" w:right="4"/>
      </w:pPr>
    </w:p>
    <w:p w14:paraId="08FD4338" w14:textId="77087D5A" w:rsidR="001B51D2" w:rsidRDefault="001B51D2">
      <w:pPr>
        <w:spacing w:after="35" w:line="259" w:lineRule="auto"/>
        <w:ind w:left="721" w:right="4"/>
      </w:pPr>
    </w:p>
    <w:p w14:paraId="1BBDE6E0" w14:textId="5F4ED88B" w:rsidR="001B51D2" w:rsidRDefault="001B51D2">
      <w:pPr>
        <w:spacing w:after="35" w:line="259" w:lineRule="auto"/>
        <w:ind w:left="721" w:right="4"/>
      </w:pPr>
    </w:p>
    <w:p w14:paraId="6ED63D09" w14:textId="6033203D" w:rsidR="001B51D2" w:rsidRDefault="001B51D2" w:rsidP="001B51D2">
      <w:pPr>
        <w:pStyle w:val="ListParagraph"/>
        <w:numPr>
          <w:ilvl w:val="0"/>
          <w:numId w:val="8"/>
        </w:numPr>
        <w:spacing w:after="35" w:line="259" w:lineRule="auto"/>
        <w:ind w:right="4"/>
      </w:pPr>
      <m:oMath>
        <m:r>
          <m:rPr>
            <m:nor/>
          </m:rPr>
          <w:rPr>
            <w:rFonts w:ascii="Cambria Math" w:hAnsi="Cambria Math"/>
            <w:b/>
            <w:bCs/>
            <w:sz w:val="28"/>
            <w:szCs w:val="28"/>
          </w:rPr>
          <m:t>Current Ratio</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Current Assets</m:t>
            </m:r>
          </m:num>
          <m:den>
            <m:r>
              <m:rPr>
                <m:sty m:val="p"/>
              </m:rPr>
              <w:rPr>
                <w:rFonts w:ascii="Cambria Math" w:hAnsi="Cambria Math"/>
                <w:sz w:val="28"/>
                <w:szCs w:val="28"/>
              </w:rPr>
              <m:t>Current Liabilities</m:t>
            </m:r>
          </m:den>
        </m:f>
      </m:oMath>
    </w:p>
    <w:p w14:paraId="5B991E2B" w14:textId="1C2730F0" w:rsidR="00DA34D6" w:rsidRDefault="00DA34D6">
      <w:pPr>
        <w:spacing w:after="35" w:line="259" w:lineRule="auto"/>
        <w:ind w:left="721" w:right="4"/>
      </w:pPr>
    </w:p>
    <w:tbl>
      <w:tblPr>
        <w:tblStyle w:val="TableGrid"/>
        <w:tblpPr w:vertAnchor="text" w:horzAnchor="margin" w:tblpY="39"/>
        <w:tblOverlap w:val="never"/>
        <w:tblW w:w="3767" w:type="dxa"/>
        <w:tblInd w:w="0" w:type="dxa"/>
        <w:tblCellMar>
          <w:top w:w="55" w:type="dxa"/>
          <w:left w:w="105" w:type="dxa"/>
          <w:right w:w="115" w:type="dxa"/>
        </w:tblCellMar>
        <w:tblLook w:val="04A0" w:firstRow="1" w:lastRow="0" w:firstColumn="1" w:lastColumn="0" w:noHBand="0" w:noVBand="1"/>
      </w:tblPr>
      <w:tblGrid>
        <w:gridCol w:w="1621"/>
        <w:gridCol w:w="2146"/>
      </w:tblGrid>
      <w:tr w:rsidR="001B51D2" w14:paraId="27B11DB3" w14:textId="77777777" w:rsidTr="001B51D2">
        <w:trPr>
          <w:trHeight w:val="535"/>
        </w:trPr>
        <w:tc>
          <w:tcPr>
            <w:tcW w:w="1621"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4285CD53" w14:textId="769E0D69" w:rsidR="001B51D2" w:rsidRPr="001B51D2" w:rsidRDefault="001B51D2" w:rsidP="001B51D2">
            <w:pPr>
              <w:spacing w:line="259" w:lineRule="auto"/>
              <w:jc w:val="center"/>
              <w:rPr>
                <w:b/>
                <w:bCs/>
              </w:rPr>
            </w:pPr>
            <w:r w:rsidRPr="001B51D2">
              <w:rPr>
                <w:b/>
                <w:bCs/>
              </w:rPr>
              <w:t>2019</w:t>
            </w:r>
          </w:p>
        </w:tc>
        <w:tc>
          <w:tcPr>
            <w:tcW w:w="214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2222AF70" w14:textId="2875713A" w:rsidR="001B51D2" w:rsidRPr="001B51D2" w:rsidRDefault="001B51D2" w:rsidP="001B51D2">
            <w:pPr>
              <w:spacing w:line="259" w:lineRule="auto"/>
              <w:jc w:val="center"/>
              <w:rPr>
                <w:b/>
                <w:bCs/>
              </w:rPr>
            </w:pPr>
            <w:r w:rsidRPr="001B51D2">
              <w:rPr>
                <w:b/>
                <w:bCs/>
              </w:rPr>
              <w:t>2018</w:t>
            </w:r>
          </w:p>
        </w:tc>
      </w:tr>
      <w:tr w:rsidR="001B51D2" w14:paraId="67EE1EC1" w14:textId="77777777" w:rsidTr="001B51D2">
        <w:trPr>
          <w:trHeight w:val="535"/>
        </w:trPr>
        <w:tc>
          <w:tcPr>
            <w:tcW w:w="1621" w:type="dxa"/>
            <w:tcBorders>
              <w:top w:val="single" w:sz="4" w:space="0" w:color="000000"/>
              <w:left w:val="single" w:sz="4" w:space="0" w:color="000000"/>
              <w:bottom w:val="single" w:sz="4" w:space="0" w:color="000000"/>
              <w:right w:val="single" w:sz="4" w:space="0" w:color="000000"/>
            </w:tcBorders>
          </w:tcPr>
          <w:p w14:paraId="50CD36D7" w14:textId="77777777" w:rsidR="001B51D2" w:rsidRDefault="001B51D2" w:rsidP="001B51D2">
            <w:pPr>
              <w:spacing w:line="259" w:lineRule="auto"/>
            </w:pPr>
            <w:r>
              <w:t xml:space="preserve">153.9/151.0 </w:t>
            </w:r>
          </w:p>
        </w:tc>
        <w:tc>
          <w:tcPr>
            <w:tcW w:w="2146" w:type="dxa"/>
            <w:tcBorders>
              <w:top w:val="single" w:sz="4" w:space="0" w:color="000000"/>
              <w:left w:val="single" w:sz="4" w:space="0" w:color="000000"/>
              <w:bottom w:val="single" w:sz="4" w:space="0" w:color="000000"/>
              <w:right w:val="single" w:sz="4" w:space="0" w:color="000000"/>
            </w:tcBorders>
          </w:tcPr>
          <w:p w14:paraId="6BBDB5A3" w14:textId="77777777" w:rsidR="001B51D2" w:rsidRDefault="001B51D2" w:rsidP="001B51D2">
            <w:pPr>
              <w:spacing w:line="259" w:lineRule="auto"/>
            </w:pPr>
            <w:r>
              <w:t xml:space="preserve">156.5/148.4 </w:t>
            </w:r>
          </w:p>
        </w:tc>
      </w:tr>
      <w:tr w:rsidR="001B51D2" w14:paraId="63881517" w14:textId="77777777" w:rsidTr="001B51D2">
        <w:trPr>
          <w:trHeight w:val="610"/>
        </w:trPr>
        <w:tc>
          <w:tcPr>
            <w:tcW w:w="1621" w:type="dxa"/>
            <w:tcBorders>
              <w:top w:val="single" w:sz="4" w:space="0" w:color="000000"/>
              <w:left w:val="single" w:sz="4" w:space="0" w:color="000000"/>
              <w:bottom w:val="single" w:sz="4" w:space="0" w:color="000000"/>
              <w:right w:val="single" w:sz="4" w:space="0" w:color="000000"/>
            </w:tcBorders>
          </w:tcPr>
          <w:p w14:paraId="351ECBB9" w14:textId="77777777" w:rsidR="001B51D2" w:rsidRDefault="001B51D2" w:rsidP="001B51D2">
            <w:pPr>
              <w:spacing w:line="259" w:lineRule="auto"/>
            </w:pPr>
            <w:r>
              <w:t xml:space="preserve">1.01 </w:t>
            </w:r>
          </w:p>
        </w:tc>
        <w:tc>
          <w:tcPr>
            <w:tcW w:w="2146" w:type="dxa"/>
            <w:tcBorders>
              <w:top w:val="single" w:sz="4" w:space="0" w:color="000000"/>
              <w:left w:val="single" w:sz="4" w:space="0" w:color="000000"/>
              <w:bottom w:val="single" w:sz="4" w:space="0" w:color="000000"/>
              <w:right w:val="single" w:sz="4" w:space="0" w:color="000000"/>
            </w:tcBorders>
          </w:tcPr>
          <w:p w14:paraId="797A4A7A" w14:textId="77777777" w:rsidR="001B51D2" w:rsidRDefault="001B51D2" w:rsidP="001B51D2">
            <w:pPr>
              <w:spacing w:line="259" w:lineRule="auto"/>
            </w:pPr>
            <w:r>
              <w:t xml:space="preserve">1.05 </w:t>
            </w:r>
          </w:p>
        </w:tc>
      </w:tr>
    </w:tbl>
    <w:p w14:paraId="268D2E72" w14:textId="58A2F932" w:rsidR="00DA34D6" w:rsidRDefault="00DA34D6">
      <w:pPr>
        <w:spacing w:after="35" w:line="259" w:lineRule="auto"/>
        <w:ind w:left="721" w:right="4"/>
      </w:pPr>
    </w:p>
    <w:p w14:paraId="7F3EE6ED" w14:textId="77777777" w:rsidR="001B51D2" w:rsidRDefault="001B51D2">
      <w:pPr>
        <w:spacing w:after="35" w:line="259" w:lineRule="auto"/>
        <w:ind w:left="721" w:right="4"/>
      </w:pPr>
    </w:p>
    <w:p w14:paraId="36C1317D" w14:textId="2C944674" w:rsidR="00DA34D6" w:rsidRDefault="00DA34D6">
      <w:pPr>
        <w:spacing w:after="35" w:line="259" w:lineRule="auto"/>
        <w:ind w:left="721" w:right="4"/>
      </w:pPr>
    </w:p>
    <w:p w14:paraId="4F5F92E7" w14:textId="20937BB1" w:rsidR="00DA34D6" w:rsidRDefault="00DA34D6">
      <w:pPr>
        <w:spacing w:after="35" w:line="259" w:lineRule="auto"/>
        <w:ind w:left="721" w:right="4"/>
      </w:pPr>
    </w:p>
    <w:p w14:paraId="54FCEB9F" w14:textId="05E8270E" w:rsidR="00DA34D6" w:rsidRDefault="00DA34D6">
      <w:pPr>
        <w:spacing w:after="35" w:line="259" w:lineRule="auto"/>
        <w:ind w:left="721" w:right="4"/>
      </w:pPr>
    </w:p>
    <w:p w14:paraId="362EF3F7" w14:textId="4F7F3EE9" w:rsidR="00DA34D6" w:rsidRDefault="00DA34D6">
      <w:pPr>
        <w:spacing w:after="35" w:line="259" w:lineRule="auto"/>
        <w:ind w:left="721" w:right="4"/>
      </w:pPr>
    </w:p>
    <w:p w14:paraId="5F9D5DAA" w14:textId="331F279D" w:rsidR="00256758" w:rsidRDefault="00256758">
      <w:pPr>
        <w:spacing w:after="35" w:line="259" w:lineRule="auto"/>
        <w:ind w:left="721" w:right="4"/>
      </w:pPr>
    </w:p>
    <w:p w14:paraId="4D3F783E" w14:textId="16F4C3EF" w:rsidR="00256758" w:rsidRDefault="00256758">
      <w:pPr>
        <w:spacing w:after="35" w:line="259" w:lineRule="auto"/>
        <w:ind w:left="721" w:right="4"/>
      </w:pPr>
    </w:p>
    <w:p w14:paraId="470D6065" w14:textId="6737E1D9" w:rsidR="00256758" w:rsidRDefault="00256758">
      <w:pPr>
        <w:spacing w:after="35" w:line="259" w:lineRule="auto"/>
        <w:ind w:left="721" w:right="4"/>
      </w:pPr>
    </w:p>
    <w:p w14:paraId="65E035E5" w14:textId="658079E4" w:rsidR="00256758" w:rsidRDefault="00256758">
      <w:pPr>
        <w:spacing w:after="35" w:line="259" w:lineRule="auto"/>
        <w:ind w:left="721" w:right="4"/>
      </w:pPr>
    </w:p>
    <w:p w14:paraId="0CD108A8" w14:textId="4A45CCED" w:rsidR="00256758" w:rsidRDefault="00256758">
      <w:pPr>
        <w:spacing w:after="35" w:line="259" w:lineRule="auto"/>
        <w:ind w:left="721" w:right="4"/>
      </w:pPr>
    </w:p>
    <w:p w14:paraId="72D38D44" w14:textId="38DF5C7E" w:rsidR="00256758" w:rsidRDefault="00256758">
      <w:pPr>
        <w:spacing w:after="35" w:line="259" w:lineRule="auto"/>
        <w:ind w:left="721" w:right="4"/>
      </w:pPr>
    </w:p>
    <w:p w14:paraId="6BEC321A" w14:textId="77777777" w:rsidR="00256758" w:rsidRDefault="00256758">
      <w:pPr>
        <w:spacing w:after="35" w:line="259" w:lineRule="auto"/>
        <w:ind w:left="721" w:right="4"/>
      </w:pPr>
    </w:p>
    <w:p w14:paraId="64B6622F" w14:textId="131BD330" w:rsidR="00DA34D6" w:rsidRDefault="00DA34D6">
      <w:pPr>
        <w:spacing w:after="35" w:line="259" w:lineRule="auto"/>
        <w:ind w:left="721" w:right="4"/>
      </w:pPr>
    </w:p>
    <w:p w14:paraId="61CF746A" w14:textId="19A7F1A4" w:rsidR="001B51D2" w:rsidRDefault="00E3764C" w:rsidP="001B51D2">
      <w:pPr>
        <w:pStyle w:val="ListParagraph"/>
        <w:numPr>
          <w:ilvl w:val="0"/>
          <w:numId w:val="8"/>
        </w:numPr>
        <w:spacing w:after="35" w:line="259" w:lineRule="auto"/>
        <w:ind w:right="4"/>
      </w:pPr>
      <m:oMath>
        <m:r>
          <m:rPr>
            <m:nor/>
          </m:rPr>
          <w:rPr>
            <w:rFonts w:ascii="Cambria Math" w:hAnsi="Cambria Math"/>
            <w:b/>
            <w:bCs/>
            <w:sz w:val="28"/>
            <w:szCs w:val="28"/>
          </w:rPr>
          <m:t>Gearing</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 xml:space="preserve">Debt  </m:t>
            </m:r>
          </m:num>
          <m:den>
            <m:r>
              <m:rPr>
                <m:sty m:val="p"/>
              </m:rPr>
              <w:rPr>
                <w:rFonts w:ascii="Cambria Math" w:hAnsi="Cambria Math"/>
                <w:sz w:val="28"/>
                <w:szCs w:val="28"/>
              </w:rPr>
              <m:t>Shareholder Equity</m:t>
            </m:r>
          </m:den>
        </m:f>
        <m:r>
          <m:rPr>
            <m:sty m:val="p"/>
          </m:rPr>
          <w:rPr>
            <w:rFonts w:ascii="Cambria Math" w:hAnsi="Cambria Math"/>
            <w:sz w:val="28"/>
            <w:szCs w:val="28"/>
          </w:rPr>
          <m:t>x 100%</m:t>
        </m:r>
      </m:oMath>
    </w:p>
    <w:tbl>
      <w:tblPr>
        <w:tblStyle w:val="TableGrid"/>
        <w:tblpPr w:vertAnchor="text" w:horzAnchor="margin" w:tblpY="233"/>
        <w:tblOverlap w:val="never"/>
        <w:tblW w:w="4106" w:type="dxa"/>
        <w:tblInd w:w="0" w:type="dxa"/>
        <w:tblCellMar>
          <w:top w:w="55" w:type="dxa"/>
          <w:left w:w="105" w:type="dxa"/>
          <w:right w:w="62" w:type="dxa"/>
        </w:tblCellMar>
        <w:tblLook w:val="04A0" w:firstRow="1" w:lastRow="0" w:firstColumn="1" w:lastColumn="0" w:noHBand="0" w:noVBand="1"/>
      </w:tblPr>
      <w:tblGrid>
        <w:gridCol w:w="1936"/>
        <w:gridCol w:w="2170"/>
      </w:tblGrid>
      <w:tr w:rsidR="00E3764C" w14:paraId="738300E9" w14:textId="77777777" w:rsidTr="00E3764C">
        <w:trPr>
          <w:trHeight w:val="685"/>
        </w:trPr>
        <w:tc>
          <w:tcPr>
            <w:tcW w:w="1936"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4005443" w14:textId="6FA1F398" w:rsidR="00E3764C" w:rsidRPr="00E3764C" w:rsidRDefault="00E3764C" w:rsidP="00E3764C">
            <w:pPr>
              <w:spacing w:line="259" w:lineRule="auto"/>
              <w:jc w:val="center"/>
              <w:rPr>
                <w:b/>
                <w:bCs/>
              </w:rPr>
            </w:pPr>
            <w:r w:rsidRPr="00E3764C">
              <w:rPr>
                <w:b/>
                <w:bCs/>
              </w:rPr>
              <w:t>2019</w:t>
            </w:r>
          </w:p>
        </w:tc>
        <w:tc>
          <w:tcPr>
            <w:tcW w:w="2170"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6BAD542C" w14:textId="330B0F06" w:rsidR="00E3764C" w:rsidRPr="00E3764C" w:rsidRDefault="00E3764C" w:rsidP="00E3764C">
            <w:pPr>
              <w:spacing w:line="259" w:lineRule="auto"/>
              <w:jc w:val="center"/>
              <w:rPr>
                <w:b/>
                <w:bCs/>
              </w:rPr>
            </w:pPr>
            <w:r w:rsidRPr="00E3764C">
              <w:rPr>
                <w:b/>
                <w:bCs/>
              </w:rPr>
              <w:t>2018</w:t>
            </w:r>
          </w:p>
        </w:tc>
      </w:tr>
      <w:tr w:rsidR="00E3764C" w14:paraId="3F19887E" w14:textId="77777777" w:rsidTr="00E3764C">
        <w:trPr>
          <w:trHeight w:val="805"/>
        </w:trPr>
        <w:tc>
          <w:tcPr>
            <w:tcW w:w="1936" w:type="dxa"/>
            <w:tcBorders>
              <w:top w:val="single" w:sz="4" w:space="0" w:color="000000"/>
              <w:left w:val="single" w:sz="4" w:space="0" w:color="000000"/>
              <w:bottom w:val="single" w:sz="4" w:space="0" w:color="000000"/>
              <w:right w:val="single" w:sz="4" w:space="0" w:color="000000"/>
            </w:tcBorders>
          </w:tcPr>
          <w:p w14:paraId="03C6DE43" w14:textId="77777777" w:rsidR="00E3764C" w:rsidRDefault="00E3764C" w:rsidP="00E3764C">
            <w:pPr>
              <w:spacing w:line="259" w:lineRule="auto"/>
            </w:pPr>
            <w:r>
              <w:t>192.9/93.2</w:t>
            </w:r>
            <w:r>
              <w:rPr>
                <w:sz w:val="37"/>
                <w:vertAlign w:val="subscript"/>
              </w:rPr>
              <w:t xml:space="preserve"> </w:t>
            </w:r>
            <w:r>
              <w:t xml:space="preserve">x100 </w:t>
            </w:r>
          </w:p>
        </w:tc>
        <w:tc>
          <w:tcPr>
            <w:tcW w:w="2170" w:type="dxa"/>
            <w:tcBorders>
              <w:top w:val="single" w:sz="4" w:space="0" w:color="000000"/>
              <w:left w:val="single" w:sz="4" w:space="0" w:color="000000"/>
              <w:bottom w:val="single" w:sz="4" w:space="0" w:color="000000"/>
              <w:right w:val="single" w:sz="4" w:space="0" w:color="000000"/>
            </w:tcBorders>
          </w:tcPr>
          <w:p w14:paraId="7F496E4D" w14:textId="77777777" w:rsidR="00E3764C" w:rsidRDefault="00E3764C" w:rsidP="00E3764C">
            <w:pPr>
              <w:spacing w:line="259" w:lineRule="auto"/>
            </w:pPr>
            <w:r>
              <w:t xml:space="preserve">(148.4+65.1)/80.3 x100 </w:t>
            </w:r>
          </w:p>
        </w:tc>
      </w:tr>
      <w:tr w:rsidR="00E3764C" w14:paraId="098A7EC5" w14:textId="77777777" w:rsidTr="00E3764C">
        <w:trPr>
          <w:trHeight w:val="611"/>
        </w:trPr>
        <w:tc>
          <w:tcPr>
            <w:tcW w:w="1936" w:type="dxa"/>
            <w:tcBorders>
              <w:top w:val="single" w:sz="4" w:space="0" w:color="000000"/>
              <w:left w:val="single" w:sz="4" w:space="0" w:color="000000"/>
              <w:bottom w:val="single" w:sz="4" w:space="0" w:color="000000"/>
              <w:right w:val="single" w:sz="4" w:space="0" w:color="000000"/>
            </w:tcBorders>
          </w:tcPr>
          <w:p w14:paraId="519621D0" w14:textId="77777777" w:rsidR="00E3764C" w:rsidRDefault="00E3764C" w:rsidP="00E3764C">
            <w:pPr>
              <w:spacing w:line="259" w:lineRule="auto"/>
            </w:pPr>
            <w:r>
              <w:t xml:space="preserve">2.06 </w:t>
            </w:r>
          </w:p>
        </w:tc>
        <w:tc>
          <w:tcPr>
            <w:tcW w:w="2170" w:type="dxa"/>
            <w:tcBorders>
              <w:top w:val="single" w:sz="4" w:space="0" w:color="000000"/>
              <w:left w:val="single" w:sz="4" w:space="0" w:color="000000"/>
              <w:bottom w:val="single" w:sz="4" w:space="0" w:color="000000"/>
              <w:right w:val="single" w:sz="4" w:space="0" w:color="000000"/>
            </w:tcBorders>
          </w:tcPr>
          <w:p w14:paraId="079C12D1" w14:textId="77777777" w:rsidR="00E3764C" w:rsidRDefault="00E3764C" w:rsidP="00E3764C">
            <w:pPr>
              <w:spacing w:line="259" w:lineRule="auto"/>
            </w:pPr>
            <w:r>
              <w:t xml:space="preserve">2.65 </w:t>
            </w:r>
          </w:p>
        </w:tc>
      </w:tr>
    </w:tbl>
    <w:p w14:paraId="2D81A624" w14:textId="77777777" w:rsidR="001B51D2" w:rsidRDefault="001B51D2">
      <w:pPr>
        <w:spacing w:after="35" w:line="259" w:lineRule="auto"/>
        <w:ind w:left="721" w:right="4"/>
      </w:pPr>
    </w:p>
    <w:p w14:paraId="3E1EF98D" w14:textId="455859CF" w:rsidR="00DA34D6" w:rsidRDefault="00DA34D6">
      <w:pPr>
        <w:spacing w:after="35" w:line="259" w:lineRule="auto"/>
        <w:ind w:left="721" w:right="4"/>
      </w:pPr>
    </w:p>
    <w:p w14:paraId="697A2DE4" w14:textId="77777777" w:rsidR="00DA34D6" w:rsidRDefault="00DA34D6">
      <w:pPr>
        <w:spacing w:after="35" w:line="259" w:lineRule="auto"/>
        <w:ind w:left="721" w:right="4"/>
      </w:pPr>
    </w:p>
    <w:p w14:paraId="4423AF7E" w14:textId="2D140F2F" w:rsidR="003670A6" w:rsidRDefault="003670A6">
      <w:pPr>
        <w:spacing w:line="259" w:lineRule="auto"/>
        <w:ind w:right="4"/>
      </w:pPr>
    </w:p>
    <w:p w14:paraId="1E1B9B11" w14:textId="193CFA25" w:rsidR="003670A6" w:rsidRDefault="003670A6">
      <w:pPr>
        <w:spacing w:after="0" w:line="259" w:lineRule="auto"/>
        <w:ind w:left="721"/>
      </w:pPr>
    </w:p>
    <w:p w14:paraId="614A1E9E" w14:textId="7F475C04" w:rsidR="003670A6" w:rsidRDefault="003670A6">
      <w:pPr>
        <w:spacing w:after="164" w:line="259" w:lineRule="auto"/>
      </w:pPr>
    </w:p>
    <w:p w14:paraId="186FA848" w14:textId="5F4AF19A" w:rsidR="00E3764C" w:rsidRDefault="00FE0A9A">
      <w:pPr>
        <w:spacing w:after="195" w:line="259" w:lineRule="auto"/>
      </w:pPr>
      <w:r>
        <w:t xml:space="preserve"> </w:t>
      </w:r>
    </w:p>
    <w:p w14:paraId="01ACD1A8" w14:textId="77777777" w:rsidR="00E3764C" w:rsidRDefault="00E3764C">
      <w:pPr>
        <w:spacing w:after="195" w:line="259" w:lineRule="auto"/>
      </w:pPr>
    </w:p>
    <w:p w14:paraId="1E772782" w14:textId="41C8DA75" w:rsidR="00E3764C" w:rsidRDefault="00FE0A9A" w:rsidP="00E3764C">
      <w:pPr>
        <w:pStyle w:val="ListParagraph"/>
        <w:numPr>
          <w:ilvl w:val="0"/>
          <w:numId w:val="8"/>
        </w:numPr>
        <w:spacing w:after="35" w:line="259" w:lineRule="auto"/>
        <w:ind w:right="4"/>
      </w:pPr>
      <w:r>
        <w:t xml:space="preserve">        </w:t>
      </w:r>
      <m:oMath>
        <m:r>
          <m:rPr>
            <m:nor/>
          </m:rPr>
          <w:rPr>
            <w:rFonts w:ascii="Cambria Math" w:hAnsi="Cambria Math"/>
            <w:b/>
            <w:bCs/>
            <w:sz w:val="28"/>
            <w:szCs w:val="28"/>
          </w:rPr>
          <m:t>Interest cover</m:t>
        </m:r>
        <m:r>
          <w:rPr>
            <w:rFonts w:ascii="Cambria Math" w:hAnsi="Cambria Math"/>
            <w:sz w:val="28"/>
            <w:szCs w:val="28"/>
          </w:rPr>
          <m:t xml:space="preserve">: </m:t>
        </m:r>
        <m:f>
          <m:fPr>
            <m:ctrlPr>
              <w:rPr>
                <w:rFonts w:ascii="Cambria Math" w:hAnsi="Cambria Math"/>
                <w:i/>
                <w:sz w:val="28"/>
                <w:szCs w:val="28"/>
              </w:rPr>
            </m:ctrlPr>
          </m:fPr>
          <m:num>
            <m:r>
              <m:rPr>
                <m:sty m:val="p"/>
              </m:rPr>
              <w:rPr>
                <w:rFonts w:ascii="Cambria Math" w:hAnsi="Cambria Math"/>
                <w:sz w:val="28"/>
                <w:szCs w:val="28"/>
              </w:rPr>
              <m:t>Profit before interest</m:t>
            </m:r>
          </m:num>
          <m:den>
            <m:r>
              <m:rPr>
                <m:sty m:val="p"/>
              </m:rPr>
              <w:rPr>
                <w:rFonts w:ascii="Cambria Math" w:hAnsi="Cambria Math"/>
                <w:sz w:val="28"/>
                <w:szCs w:val="28"/>
              </w:rPr>
              <m:t>Interest Charges</m:t>
            </m:r>
          </m:den>
        </m:f>
      </m:oMath>
    </w:p>
    <w:tbl>
      <w:tblPr>
        <w:tblStyle w:val="TableGrid"/>
        <w:tblpPr w:vertAnchor="text" w:horzAnchor="page" w:tblpX="1909" w:tblpY="442"/>
        <w:tblOverlap w:val="never"/>
        <w:tblW w:w="3932" w:type="dxa"/>
        <w:tblInd w:w="0" w:type="dxa"/>
        <w:tblCellMar>
          <w:top w:w="55" w:type="dxa"/>
          <w:left w:w="60" w:type="dxa"/>
          <w:right w:w="115" w:type="dxa"/>
        </w:tblCellMar>
        <w:tblLook w:val="04A0" w:firstRow="1" w:lastRow="0" w:firstColumn="1" w:lastColumn="0" w:noHBand="0" w:noVBand="1"/>
      </w:tblPr>
      <w:tblGrid>
        <w:gridCol w:w="1951"/>
        <w:gridCol w:w="1981"/>
      </w:tblGrid>
      <w:tr w:rsidR="00E3764C" w14:paraId="67F205EF" w14:textId="77777777" w:rsidTr="00E3764C">
        <w:trPr>
          <w:trHeight w:val="580"/>
        </w:trPr>
        <w:tc>
          <w:tcPr>
            <w:tcW w:w="1951"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1FD4E091" w14:textId="50AB7944" w:rsidR="00E3764C" w:rsidRPr="00E3764C" w:rsidRDefault="00E3764C" w:rsidP="00E3764C">
            <w:pPr>
              <w:spacing w:line="259" w:lineRule="auto"/>
              <w:ind w:left="50"/>
              <w:jc w:val="center"/>
              <w:rPr>
                <w:b/>
                <w:bCs/>
              </w:rPr>
            </w:pPr>
            <w:r w:rsidRPr="00E3764C">
              <w:rPr>
                <w:b/>
                <w:bCs/>
              </w:rPr>
              <w:t>2019</w:t>
            </w:r>
          </w:p>
          <w:p w14:paraId="44B7D2A6" w14:textId="5D5810ED" w:rsidR="00E3764C" w:rsidRPr="00E3764C" w:rsidRDefault="00E3764C" w:rsidP="00E3764C">
            <w:pPr>
              <w:spacing w:line="259" w:lineRule="auto"/>
              <w:jc w:val="center"/>
              <w:rPr>
                <w:b/>
                <w:bCs/>
              </w:rPr>
            </w:pPr>
          </w:p>
        </w:tc>
        <w:tc>
          <w:tcPr>
            <w:tcW w:w="1981"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tcPr>
          <w:p w14:paraId="5B18F814" w14:textId="168E2B2B" w:rsidR="00E3764C" w:rsidRPr="00E3764C" w:rsidRDefault="00E3764C" w:rsidP="00E3764C">
            <w:pPr>
              <w:spacing w:line="259" w:lineRule="auto"/>
              <w:ind w:left="50"/>
              <w:jc w:val="center"/>
              <w:rPr>
                <w:b/>
                <w:bCs/>
              </w:rPr>
            </w:pPr>
            <w:r w:rsidRPr="00E3764C">
              <w:rPr>
                <w:b/>
                <w:bCs/>
              </w:rPr>
              <w:t>2018</w:t>
            </w:r>
          </w:p>
        </w:tc>
      </w:tr>
      <w:tr w:rsidR="00E3764C" w14:paraId="7464217E" w14:textId="77777777" w:rsidTr="00E3764C">
        <w:trPr>
          <w:trHeight w:val="555"/>
        </w:trPr>
        <w:tc>
          <w:tcPr>
            <w:tcW w:w="1951" w:type="dxa"/>
            <w:tcBorders>
              <w:top w:val="single" w:sz="4" w:space="0" w:color="000000"/>
              <w:left w:val="single" w:sz="4" w:space="0" w:color="000000"/>
              <w:bottom w:val="single" w:sz="4" w:space="0" w:color="000000"/>
              <w:right w:val="single" w:sz="4" w:space="0" w:color="000000"/>
            </w:tcBorders>
          </w:tcPr>
          <w:p w14:paraId="4ADA8687" w14:textId="77777777" w:rsidR="00E3764C" w:rsidRDefault="00E3764C" w:rsidP="00E3764C">
            <w:pPr>
              <w:spacing w:line="259" w:lineRule="auto"/>
              <w:ind w:left="50"/>
            </w:pPr>
            <w:r>
              <w:t xml:space="preserve">22.8/0.2 </w:t>
            </w:r>
          </w:p>
        </w:tc>
        <w:tc>
          <w:tcPr>
            <w:tcW w:w="1981" w:type="dxa"/>
            <w:tcBorders>
              <w:top w:val="single" w:sz="4" w:space="0" w:color="000000"/>
              <w:left w:val="single" w:sz="4" w:space="0" w:color="000000"/>
              <w:bottom w:val="single" w:sz="4" w:space="0" w:color="000000"/>
              <w:right w:val="single" w:sz="4" w:space="0" w:color="000000"/>
            </w:tcBorders>
          </w:tcPr>
          <w:p w14:paraId="3C67C7AE" w14:textId="77777777" w:rsidR="00E3764C" w:rsidRDefault="00E3764C" w:rsidP="00E3764C">
            <w:pPr>
              <w:spacing w:line="259" w:lineRule="auto"/>
              <w:ind w:left="50"/>
            </w:pPr>
            <w:r>
              <w:t xml:space="preserve">26.2/3.5 </w:t>
            </w:r>
          </w:p>
        </w:tc>
      </w:tr>
      <w:tr w:rsidR="00E3764C" w14:paraId="55EC0EB1" w14:textId="77777777" w:rsidTr="00E3764C">
        <w:trPr>
          <w:trHeight w:val="565"/>
        </w:trPr>
        <w:tc>
          <w:tcPr>
            <w:tcW w:w="1951" w:type="dxa"/>
            <w:tcBorders>
              <w:top w:val="single" w:sz="4" w:space="0" w:color="000000"/>
              <w:left w:val="single" w:sz="4" w:space="0" w:color="000000"/>
              <w:bottom w:val="single" w:sz="4" w:space="0" w:color="000000"/>
              <w:right w:val="single" w:sz="4" w:space="0" w:color="000000"/>
            </w:tcBorders>
          </w:tcPr>
          <w:p w14:paraId="4065E352" w14:textId="77777777" w:rsidR="00E3764C" w:rsidRDefault="00E3764C" w:rsidP="00E3764C">
            <w:pPr>
              <w:spacing w:line="259" w:lineRule="auto"/>
              <w:ind w:left="50"/>
            </w:pPr>
            <w:r>
              <w:t xml:space="preserve">114 </w:t>
            </w:r>
          </w:p>
        </w:tc>
        <w:tc>
          <w:tcPr>
            <w:tcW w:w="1981" w:type="dxa"/>
            <w:tcBorders>
              <w:top w:val="single" w:sz="4" w:space="0" w:color="000000"/>
              <w:left w:val="single" w:sz="4" w:space="0" w:color="000000"/>
              <w:bottom w:val="single" w:sz="4" w:space="0" w:color="000000"/>
              <w:right w:val="single" w:sz="4" w:space="0" w:color="000000"/>
            </w:tcBorders>
          </w:tcPr>
          <w:p w14:paraId="1FCEA712" w14:textId="77777777" w:rsidR="00E3764C" w:rsidRDefault="00E3764C" w:rsidP="00E3764C">
            <w:pPr>
              <w:spacing w:line="259" w:lineRule="auto"/>
              <w:ind w:left="50"/>
            </w:pPr>
            <w:r>
              <w:t xml:space="preserve">7.48 </w:t>
            </w:r>
          </w:p>
        </w:tc>
      </w:tr>
    </w:tbl>
    <w:p w14:paraId="173DBC70" w14:textId="5C337B45" w:rsidR="003670A6" w:rsidRDefault="00FE0A9A">
      <w:pPr>
        <w:spacing w:after="31" w:line="394" w:lineRule="auto"/>
        <w:ind w:left="-5"/>
      </w:pPr>
      <w:r>
        <w:t xml:space="preserve">                                                                         </w:t>
      </w:r>
    </w:p>
    <w:p w14:paraId="154DFCD3" w14:textId="51719265" w:rsidR="003670A6" w:rsidRDefault="003670A6">
      <w:pPr>
        <w:spacing w:after="158" w:line="259" w:lineRule="auto"/>
      </w:pPr>
    </w:p>
    <w:p w14:paraId="64FCF463" w14:textId="0AC9ACEC" w:rsidR="00E3764C" w:rsidRDefault="00FE0A9A">
      <w:pPr>
        <w:ind w:left="-5"/>
      </w:pPr>
      <w:r>
        <w:t xml:space="preserve"> </w:t>
      </w:r>
    </w:p>
    <w:p w14:paraId="270516BC" w14:textId="77777777" w:rsidR="00E3764C" w:rsidRDefault="00E3764C">
      <w:pPr>
        <w:ind w:left="-5"/>
      </w:pPr>
    </w:p>
    <w:p w14:paraId="6AB94BE8" w14:textId="61A1F339" w:rsidR="00AB5327" w:rsidRDefault="00AB5327">
      <w:pPr>
        <w:spacing w:after="161" w:line="259" w:lineRule="auto"/>
        <w:rPr>
          <w:b/>
          <w:sz w:val="28"/>
        </w:rPr>
      </w:pPr>
    </w:p>
    <w:p w14:paraId="79AA1857" w14:textId="77777777" w:rsidR="00AB5327" w:rsidRDefault="00AB5327">
      <w:pPr>
        <w:spacing w:after="161" w:line="259" w:lineRule="auto"/>
      </w:pPr>
    </w:p>
    <w:p w14:paraId="00EEDDE6" w14:textId="4E0273CB" w:rsidR="003670A6" w:rsidRPr="006D30AA" w:rsidRDefault="00FE0A9A">
      <w:pPr>
        <w:pStyle w:val="Heading1"/>
        <w:spacing w:after="186"/>
        <w:ind w:left="-5"/>
        <w:rPr>
          <w:color w:val="806000" w:themeColor="accent4" w:themeShade="80"/>
        </w:rPr>
      </w:pPr>
      <w:bookmarkStart w:id="2" w:name="_Hlk50103252"/>
      <w:r w:rsidRPr="00895C57">
        <w:t>Question 3</w:t>
      </w:r>
      <w:r w:rsidRPr="006D30AA">
        <w:rPr>
          <w:color w:val="806000" w:themeColor="accent4" w:themeShade="80"/>
        </w:rPr>
        <w:t xml:space="preserve"> </w:t>
      </w:r>
    </w:p>
    <w:bookmarkEnd w:id="2"/>
    <w:p w14:paraId="4F210158" w14:textId="403D7B90" w:rsidR="006D30AA" w:rsidRDefault="006D30AA" w:rsidP="006D30AA"/>
    <w:p w14:paraId="79C90685" w14:textId="77777777" w:rsidR="006D30AA" w:rsidRDefault="006D30AA" w:rsidP="006D30AA">
      <w:pPr>
        <w:spacing w:line="360" w:lineRule="auto"/>
        <w:jc w:val="both"/>
        <w:rPr>
          <w:rFonts w:ascii="Times" w:hAnsi="Times"/>
        </w:rPr>
      </w:pPr>
      <w:r>
        <w:tab/>
      </w:r>
      <w:r>
        <w:rPr>
          <w:rFonts w:ascii="Times" w:hAnsi="Times"/>
        </w:rPr>
        <w:t>a) There are various users' group of company accounts that are interested in financial information. It includes internal stakeholders such as the owners, management, and other employees and external stakeholders such as investors, trade creditors or suppliers, government, customers and the general public.</w:t>
      </w:r>
    </w:p>
    <w:p w14:paraId="300C253F" w14:textId="77777777" w:rsidR="006D30AA" w:rsidRDefault="006D30AA" w:rsidP="006D30AA">
      <w:pPr>
        <w:spacing w:line="360" w:lineRule="auto"/>
        <w:jc w:val="both"/>
        <w:rPr>
          <w:rFonts w:ascii="Times" w:hAnsi="Times"/>
        </w:rPr>
      </w:pPr>
    </w:p>
    <w:p w14:paraId="5CFDB608" w14:textId="10DAD7E0" w:rsidR="006D30AA" w:rsidRDefault="006D30AA" w:rsidP="006D30AA">
      <w:pPr>
        <w:spacing w:line="360" w:lineRule="auto"/>
        <w:jc w:val="both"/>
        <w:rPr>
          <w:rFonts w:ascii="Times" w:hAnsi="Times"/>
        </w:rPr>
      </w:pPr>
      <w:r>
        <w:rPr>
          <w:rFonts w:ascii="Times" w:hAnsi="Times"/>
        </w:rPr>
        <w:t xml:space="preserve">Investors demand financial information as it helps them make decisions regarding their investments, whether it is to sell or purchase more. They may need information to evaluate the company's potential for prosperity and profitability. Also, it provides an insight into profit fluctuation, which helps them understand the risk but at the same time, observe the investments of other shareholders. </w:t>
      </w:r>
      <w:sdt>
        <w:sdtPr>
          <w:rPr>
            <w:rFonts w:ascii="Times" w:hAnsi="Times"/>
          </w:rPr>
          <w:id w:val="-1837767729"/>
          <w:citation/>
        </w:sdtPr>
        <w:sdtEndPr/>
        <w:sdtContent>
          <w:r>
            <w:rPr>
              <w:rFonts w:ascii="Times" w:hAnsi="Times"/>
            </w:rPr>
            <w:fldChar w:fldCharType="begin"/>
          </w:r>
          <w:r>
            <w:rPr>
              <w:rFonts w:ascii="Times" w:hAnsi="Times"/>
            </w:rPr>
            <w:instrText xml:space="preserve"> CITATION Ana06 \l 2057 </w:instrText>
          </w:r>
          <w:r>
            <w:rPr>
              <w:rFonts w:ascii="Times" w:hAnsi="Times"/>
            </w:rPr>
            <w:fldChar w:fldCharType="separate"/>
          </w:r>
          <w:r w:rsidR="00CF7DA7" w:rsidRPr="00CF7DA7">
            <w:rPr>
              <w:rFonts w:ascii="Times" w:hAnsi="Times"/>
              <w:noProof/>
            </w:rPr>
            <w:t>(Delta Publishing, 2006)</w:t>
          </w:r>
          <w:r>
            <w:rPr>
              <w:rFonts w:ascii="Times" w:hAnsi="Times"/>
            </w:rPr>
            <w:fldChar w:fldCharType="end"/>
          </w:r>
        </w:sdtContent>
      </w:sdt>
    </w:p>
    <w:p w14:paraId="0C3D2A13" w14:textId="77777777" w:rsidR="006D30AA" w:rsidRDefault="006D30AA" w:rsidP="006D30AA">
      <w:pPr>
        <w:spacing w:line="360" w:lineRule="auto"/>
        <w:jc w:val="both"/>
        <w:rPr>
          <w:rFonts w:ascii="Times" w:hAnsi="Times"/>
        </w:rPr>
      </w:pPr>
    </w:p>
    <w:p w14:paraId="2183D43A" w14:textId="77777777" w:rsidR="006D30AA" w:rsidRDefault="006D30AA" w:rsidP="006D30AA">
      <w:pPr>
        <w:spacing w:line="360" w:lineRule="auto"/>
        <w:jc w:val="both"/>
        <w:rPr>
          <w:rFonts w:ascii="Times" w:hAnsi="Times"/>
        </w:rPr>
      </w:pPr>
      <w:r>
        <w:rPr>
          <w:rFonts w:ascii="Times" w:hAnsi="Times"/>
        </w:rPr>
        <w:t xml:space="preserve"> Management group use financial information to analyse the loss and profit, control expenses and take viable decisions to improve business performance. It supports them to make long term decisions for the business and maintain a healthy financial situation. </w:t>
      </w:r>
    </w:p>
    <w:p w14:paraId="597166D2" w14:textId="77777777" w:rsidR="006D30AA" w:rsidRDefault="006D30AA" w:rsidP="006D30AA">
      <w:pPr>
        <w:spacing w:line="360" w:lineRule="auto"/>
        <w:jc w:val="both"/>
        <w:rPr>
          <w:rFonts w:ascii="Times" w:hAnsi="Times"/>
        </w:rPr>
      </w:pPr>
    </w:p>
    <w:p w14:paraId="6E827781" w14:textId="4B9D9ADD" w:rsidR="006D30AA" w:rsidRDefault="006D30AA" w:rsidP="006D30AA">
      <w:pPr>
        <w:spacing w:line="360" w:lineRule="auto"/>
        <w:jc w:val="both"/>
        <w:rPr>
          <w:rFonts w:ascii="Times" w:hAnsi="Times"/>
        </w:rPr>
      </w:pPr>
      <w:r>
        <w:rPr>
          <w:rFonts w:ascii="Times" w:hAnsi="Times"/>
        </w:rPr>
        <w:t xml:space="preserve">Governing groups of the state, mainly the tax authorities are involved in an entity's financial data for taxation and regulative purposes. Taxes are estimated based on the results of operations and other tax bases. As a result, the government will be interested in financial statements to determine the tax and for industrial policies as well. </w:t>
      </w:r>
      <w:sdt>
        <w:sdtPr>
          <w:rPr>
            <w:rFonts w:ascii="Times" w:hAnsi="Times"/>
          </w:rPr>
          <w:id w:val="-1252574744"/>
          <w:citation/>
        </w:sdtPr>
        <w:sdtEndPr/>
        <w:sdtContent>
          <w:r>
            <w:rPr>
              <w:rFonts w:ascii="Times" w:hAnsi="Times"/>
            </w:rPr>
            <w:fldChar w:fldCharType="begin"/>
          </w:r>
          <w:r>
            <w:rPr>
              <w:rFonts w:ascii="Times" w:hAnsi="Times"/>
            </w:rPr>
            <w:instrText xml:space="preserve"> CITATION Dav07 \l 2057 </w:instrText>
          </w:r>
          <w:r>
            <w:rPr>
              <w:rFonts w:ascii="Times" w:hAnsi="Times"/>
            </w:rPr>
            <w:fldChar w:fldCharType="separate"/>
          </w:r>
          <w:r w:rsidR="00CF7DA7" w:rsidRPr="00CF7DA7">
            <w:rPr>
              <w:rFonts w:ascii="Times" w:hAnsi="Times"/>
              <w:noProof/>
            </w:rPr>
            <w:t>(Spiceland, 2007)</w:t>
          </w:r>
          <w:r>
            <w:rPr>
              <w:rFonts w:ascii="Times" w:hAnsi="Times"/>
            </w:rPr>
            <w:fldChar w:fldCharType="end"/>
          </w:r>
        </w:sdtContent>
      </w:sdt>
    </w:p>
    <w:p w14:paraId="1E2F7B50" w14:textId="77777777" w:rsidR="006D30AA" w:rsidRDefault="006D30AA" w:rsidP="006D30AA">
      <w:pPr>
        <w:spacing w:line="360" w:lineRule="auto"/>
        <w:jc w:val="both"/>
        <w:rPr>
          <w:rFonts w:ascii="Times" w:hAnsi="Times"/>
        </w:rPr>
      </w:pPr>
    </w:p>
    <w:p w14:paraId="1E9A71D3" w14:textId="77777777" w:rsidR="006D30AA" w:rsidRDefault="006D30AA" w:rsidP="006D30AA">
      <w:pPr>
        <w:spacing w:line="360" w:lineRule="auto"/>
        <w:jc w:val="both"/>
        <w:rPr>
          <w:rFonts w:ascii="Times" w:hAnsi="Times"/>
        </w:rPr>
      </w:pPr>
      <w:r>
        <w:rPr>
          <w:rFonts w:ascii="Times" w:hAnsi="Times"/>
        </w:rPr>
        <w:t>b) The UK economy must have valuable and active capital markets; it is why transparency incorporate information is required. The advantages of a regulated financial reporting regime for the government are the data obtained contribute to the achievement of this mission mentioned above. Also, it includes the implementation of international accounting standards and international standards on auditing. Furthermore, it requires an ongoing dialogue with UK stakeholders and EU or international regulators on measures to encourage market stability and avoid financial crises. (GOV.UK, 2014)</w:t>
      </w:r>
    </w:p>
    <w:p w14:paraId="260D6340" w14:textId="77777777" w:rsidR="006D30AA" w:rsidRDefault="006D30AA" w:rsidP="006D30AA">
      <w:pPr>
        <w:spacing w:line="360" w:lineRule="auto"/>
        <w:jc w:val="both"/>
        <w:rPr>
          <w:rFonts w:ascii="Times" w:hAnsi="Times"/>
        </w:rPr>
      </w:pPr>
      <w:r>
        <w:rPr>
          <w:rFonts w:ascii="Times" w:hAnsi="Times"/>
        </w:rPr>
        <w:t xml:space="preserve"> However, if the regulation is not followed, then it can lead to inaccurate data analysis. On the other hand, companies concerned with increasing their value have powerful incentives to disclose information to obtain higher prices.  If the information is not disclosed, then shareholders may expect negative changes.  The disadvantages include the inability to create flexible records. Also, the framework may be less effective, especially for external stakeholders, as the information is a recorder for a specific period. Management may also be affected by the information that is not actual. </w:t>
      </w:r>
    </w:p>
    <w:p w14:paraId="6AA55F8B" w14:textId="77777777" w:rsidR="006D30AA" w:rsidRDefault="006D30AA" w:rsidP="006D30AA">
      <w:pPr>
        <w:spacing w:line="360" w:lineRule="auto"/>
        <w:jc w:val="both"/>
        <w:rPr>
          <w:rFonts w:ascii="Times" w:hAnsi="Times"/>
        </w:rPr>
      </w:pPr>
    </w:p>
    <w:p w14:paraId="654F5AC5" w14:textId="77777777" w:rsidR="006D30AA" w:rsidRDefault="006D30AA" w:rsidP="006D30AA">
      <w:pPr>
        <w:spacing w:line="360" w:lineRule="auto"/>
        <w:jc w:val="both"/>
        <w:rPr>
          <w:rFonts w:ascii="Times" w:hAnsi="Times"/>
        </w:rPr>
      </w:pPr>
      <w:r>
        <w:rPr>
          <w:rFonts w:ascii="Times" w:hAnsi="Times"/>
        </w:rPr>
        <w:t xml:space="preserve"> c) Financial accounts play a vital role in well-functioning of a business; nevertheless, it has limitations as well, such as the usage of false information which misleads the user's groups. Besides that, it can be influenced by personal judgement, and the price level may change, it may not be reflected in the analysis. In many situations, the account </w:t>
      </w:r>
      <w:proofErr w:type="gramStart"/>
      <w:r>
        <w:rPr>
          <w:rFonts w:ascii="Times" w:hAnsi="Times"/>
        </w:rPr>
        <w:t>has to</w:t>
      </w:r>
      <w:proofErr w:type="gramEnd"/>
      <w:r>
        <w:rPr>
          <w:rFonts w:ascii="Times" w:hAnsi="Times"/>
        </w:rPr>
        <w:t xml:space="preserve"> choose out of various alternatives a variable.</w:t>
      </w:r>
    </w:p>
    <w:p w14:paraId="305A1A66" w14:textId="77777777" w:rsidR="006D30AA" w:rsidRDefault="006D30AA" w:rsidP="006D30AA">
      <w:pPr>
        <w:spacing w:line="360" w:lineRule="auto"/>
        <w:jc w:val="both"/>
        <w:rPr>
          <w:rFonts w:ascii="Times" w:hAnsi="Times"/>
        </w:rPr>
      </w:pPr>
    </w:p>
    <w:p w14:paraId="0BB384F0" w14:textId="77777777" w:rsidR="006D30AA" w:rsidRPr="00895C57" w:rsidRDefault="006D30AA" w:rsidP="006D30AA">
      <w:pPr>
        <w:spacing w:line="360" w:lineRule="auto"/>
        <w:jc w:val="both"/>
        <w:rPr>
          <w:rFonts w:ascii="Times" w:hAnsi="Times"/>
          <w:color w:val="ED7D31" w:themeColor="accent2"/>
          <w:sz w:val="28"/>
          <w:szCs w:val="28"/>
        </w:rPr>
      </w:pPr>
      <w:r w:rsidRPr="00895C57">
        <w:rPr>
          <w:rFonts w:ascii="Times" w:hAnsi="Times"/>
          <w:color w:val="ED7D31" w:themeColor="accent2"/>
          <w:sz w:val="28"/>
          <w:szCs w:val="28"/>
        </w:rPr>
        <w:t>Conclusion</w:t>
      </w:r>
    </w:p>
    <w:p w14:paraId="0EDDD235" w14:textId="02072A72" w:rsidR="003670A6" w:rsidRDefault="006D30AA" w:rsidP="006D30AA">
      <w:pPr>
        <w:spacing w:line="360" w:lineRule="auto"/>
        <w:jc w:val="both"/>
        <w:rPr>
          <w:rFonts w:ascii="Times" w:hAnsi="Times"/>
        </w:rPr>
      </w:pPr>
      <w:r>
        <w:rPr>
          <w:rFonts w:ascii="Times" w:hAnsi="Times"/>
        </w:rPr>
        <w:t>Financial statements have an essential role in assessing company performance. It can reveal the strengths and weaknesses of the firm. Also, it helps the investors, government and other user groups in the decision-making process and establishing whether the firm is operating in the correct direction. However, making financial information public has its limitations as well, such as the inaccuracy of data which may lead to unfavourable consequences for the business or shareholders.</w:t>
      </w:r>
    </w:p>
    <w:p w14:paraId="67F4056B" w14:textId="77777777" w:rsidR="006D61B9" w:rsidRPr="006D30AA" w:rsidRDefault="006D61B9" w:rsidP="006D30AA">
      <w:pPr>
        <w:spacing w:line="360" w:lineRule="auto"/>
        <w:jc w:val="both"/>
        <w:rPr>
          <w:rFonts w:ascii="Times" w:hAnsi="Times"/>
        </w:rPr>
      </w:pPr>
    </w:p>
    <w:p w14:paraId="35F24971" w14:textId="2AF84CEB" w:rsidR="006D30AA" w:rsidRDefault="006D30AA" w:rsidP="006D30AA"/>
    <w:p w14:paraId="05BCF2E3" w14:textId="77777777" w:rsidR="007F5BA0" w:rsidRDefault="006D30AA" w:rsidP="007F5BA0">
      <w:pPr>
        <w:pStyle w:val="Heading1"/>
      </w:pPr>
      <w:r>
        <w:lastRenderedPageBreak/>
        <w:tab/>
      </w:r>
    </w:p>
    <w:sdt>
      <w:sdtPr>
        <w:rPr>
          <w:rFonts w:asciiTheme="minorHAnsi" w:eastAsiaTheme="minorHAnsi" w:hAnsiTheme="minorHAnsi" w:cstheme="minorBidi"/>
          <w:b/>
          <w:bCs/>
          <w:color w:val="auto"/>
          <w:sz w:val="24"/>
          <w:szCs w:val="24"/>
        </w:rPr>
        <w:id w:val="881295713"/>
        <w:docPartObj>
          <w:docPartGallery w:val="Bibliographies"/>
          <w:docPartUnique/>
        </w:docPartObj>
      </w:sdtPr>
      <w:sdtEndPr>
        <w:rPr>
          <w:rFonts w:eastAsiaTheme="minorEastAsia"/>
          <w:b w:val="0"/>
          <w:bCs w:val="0"/>
          <w:sz w:val="21"/>
          <w:szCs w:val="21"/>
        </w:rPr>
      </w:sdtEndPr>
      <w:sdtContent>
        <w:p w14:paraId="5A9E71B8" w14:textId="3A811986" w:rsidR="007F5BA0" w:rsidRPr="001552FB" w:rsidRDefault="007F5BA0" w:rsidP="007F5BA0">
          <w:pPr>
            <w:pStyle w:val="Heading1"/>
            <w:rPr>
              <w:rFonts w:ascii="Times" w:hAnsi="Times"/>
              <w:color w:val="000000" w:themeColor="text1"/>
            </w:rPr>
          </w:pPr>
          <w:r w:rsidRPr="007F5BA0">
            <w:rPr>
              <w:rFonts w:ascii="Times" w:hAnsi="Times"/>
            </w:rPr>
            <w:t>References</w:t>
          </w:r>
          <w:r w:rsidRPr="001552FB">
            <w:rPr>
              <w:rFonts w:ascii="Times" w:hAnsi="Times"/>
              <w:color w:val="000000" w:themeColor="text1"/>
            </w:rPr>
            <w:t xml:space="preserve"> </w:t>
          </w:r>
        </w:p>
        <w:p w14:paraId="0B7D7890" w14:textId="77777777" w:rsidR="007F5BA0" w:rsidRPr="001552FB" w:rsidRDefault="007F5BA0" w:rsidP="007F5BA0">
          <w:pPr>
            <w:rPr>
              <w:lang w:val="en-US" w:bidi="en-US"/>
            </w:rPr>
          </w:pPr>
        </w:p>
        <w:p w14:paraId="6786E22F" w14:textId="4BD0AC02" w:rsidR="007F5BA0" w:rsidRDefault="007F5BA0" w:rsidP="007F5BA0">
          <w:pPr>
            <w:pStyle w:val="Bibliography"/>
            <w:numPr>
              <w:ilvl w:val="0"/>
              <w:numId w:val="20"/>
            </w:numPr>
            <w:spacing w:line="360" w:lineRule="auto"/>
            <w:rPr>
              <w:noProof/>
              <w:lang w:val="en-US"/>
            </w:rPr>
          </w:pPr>
          <w:r>
            <w:rPr>
              <w:noProof/>
              <w:lang w:val="en-US"/>
            </w:rPr>
            <w:t xml:space="preserve">Delta Publishing, 2006. </w:t>
          </w:r>
          <w:r>
            <w:rPr>
              <w:i/>
              <w:iCs/>
              <w:noProof/>
              <w:lang w:val="en-US"/>
            </w:rPr>
            <w:t xml:space="preserve">Analysis and uses of financial statements. </w:t>
          </w:r>
          <w:r>
            <w:rPr>
              <w:noProof/>
              <w:lang w:val="en-US"/>
            </w:rPr>
            <w:t>Delta Publishing Company.</w:t>
          </w:r>
        </w:p>
        <w:p w14:paraId="3CA015EB" w14:textId="77777777" w:rsidR="007F5BA0" w:rsidRDefault="007F5BA0" w:rsidP="007F5BA0">
          <w:pPr>
            <w:pStyle w:val="Bibliography"/>
            <w:numPr>
              <w:ilvl w:val="0"/>
              <w:numId w:val="20"/>
            </w:numPr>
            <w:spacing w:line="360" w:lineRule="auto"/>
            <w:rPr>
              <w:noProof/>
              <w:lang w:val="en-US"/>
            </w:rPr>
          </w:pPr>
          <w:r>
            <w:rPr>
              <w:noProof/>
              <w:lang w:val="en-US"/>
            </w:rPr>
            <w:t xml:space="preserve">GOV.UK, 2014. </w:t>
          </w:r>
          <w:r>
            <w:rPr>
              <w:i/>
              <w:iCs/>
              <w:noProof/>
              <w:lang w:val="en-US"/>
            </w:rPr>
            <w:t xml:space="preserve">Audit, accounting and reporting. </w:t>
          </w:r>
          <w:r>
            <w:rPr>
              <w:noProof/>
              <w:lang w:val="en-US"/>
            </w:rPr>
            <w:t xml:space="preserve">[Online] </w:t>
          </w:r>
          <w:r>
            <w:rPr>
              <w:noProof/>
              <w:lang w:val="en-US"/>
            </w:rPr>
            <w:br/>
            <w:t xml:space="preserve">Available at: </w:t>
          </w:r>
          <w:r>
            <w:rPr>
              <w:noProof/>
              <w:u w:val="single"/>
              <w:lang w:val="en-US"/>
            </w:rPr>
            <w:t>www.gov.uk</w:t>
          </w:r>
          <w:r>
            <w:rPr>
              <w:noProof/>
              <w:lang w:val="en-US"/>
            </w:rPr>
            <w:br/>
            <w:t>[Accessed 2 September 2020].</w:t>
          </w:r>
        </w:p>
        <w:p w14:paraId="6475A0FA" w14:textId="77777777" w:rsidR="007F5BA0" w:rsidRDefault="007F5BA0" w:rsidP="007F5BA0">
          <w:pPr>
            <w:pStyle w:val="Bibliography"/>
            <w:numPr>
              <w:ilvl w:val="0"/>
              <w:numId w:val="20"/>
            </w:numPr>
            <w:spacing w:line="360" w:lineRule="auto"/>
            <w:rPr>
              <w:noProof/>
              <w:lang w:val="en-US"/>
            </w:rPr>
          </w:pPr>
          <w:r>
            <w:rPr>
              <w:noProof/>
              <w:lang w:val="en-US"/>
            </w:rPr>
            <w:t xml:space="preserve">Spiceland, D., 2007. </w:t>
          </w:r>
          <w:r>
            <w:rPr>
              <w:i/>
              <w:iCs/>
              <w:noProof/>
              <w:lang w:val="en-US"/>
            </w:rPr>
            <w:t xml:space="preserve">Intermediate Accounting. </w:t>
          </w:r>
          <w:r>
            <w:rPr>
              <w:noProof/>
              <w:lang w:val="en-US"/>
            </w:rPr>
            <w:t>4th Edition ed. McGraw-Hill.</w:t>
          </w:r>
        </w:p>
        <w:p w14:paraId="0FAD710A" w14:textId="12E3E4E4" w:rsidR="007F5BA0" w:rsidRDefault="001954C2" w:rsidP="007F5BA0">
          <w:pPr>
            <w:spacing w:after="0" w:line="360" w:lineRule="auto"/>
          </w:pPr>
        </w:p>
      </w:sdtContent>
    </w:sdt>
    <w:p w14:paraId="2567F756" w14:textId="0222607F" w:rsidR="00256758" w:rsidRDefault="00256758" w:rsidP="007F5BA0">
      <w:pPr>
        <w:spacing w:after="121" w:line="259" w:lineRule="auto"/>
      </w:pPr>
    </w:p>
    <w:p w14:paraId="4B22E867" w14:textId="233E3AF1" w:rsidR="003670A6" w:rsidRDefault="00FE0A9A">
      <w:pPr>
        <w:spacing w:after="0" w:line="259" w:lineRule="auto"/>
      </w:pPr>
      <w:r>
        <w:t xml:space="preserve"> </w:t>
      </w:r>
    </w:p>
    <w:p w14:paraId="05BAA1EF" w14:textId="08CA4485" w:rsidR="003670A6" w:rsidRPr="00BB60E5" w:rsidRDefault="006A2636">
      <w:pPr>
        <w:spacing w:line="259" w:lineRule="auto"/>
        <w:rPr>
          <w:b/>
          <w:bCs/>
          <w:sz w:val="28"/>
          <w:szCs w:val="28"/>
          <w:u w:val="single"/>
        </w:rPr>
      </w:pPr>
      <w:r w:rsidRPr="00BB60E5">
        <w:rPr>
          <w:b/>
          <w:bCs/>
          <w:sz w:val="28"/>
          <w:szCs w:val="28"/>
          <w:u w:val="single"/>
        </w:rPr>
        <w:t>Appendix 1:</w:t>
      </w:r>
    </w:p>
    <w:p w14:paraId="63E2FA08" w14:textId="77777777" w:rsidR="003670A6" w:rsidRPr="006A2636" w:rsidRDefault="00FE0A9A" w:rsidP="006A2636">
      <w:pPr>
        <w:pStyle w:val="ListParagraph"/>
        <w:numPr>
          <w:ilvl w:val="0"/>
          <w:numId w:val="3"/>
        </w:numPr>
        <w:rPr>
          <w:rFonts w:cstheme="minorHAnsi"/>
          <w:b/>
          <w:bCs/>
          <w:sz w:val="24"/>
          <w:szCs w:val="24"/>
        </w:rPr>
      </w:pPr>
      <w:r w:rsidRPr="006A2636">
        <w:rPr>
          <w:rFonts w:cstheme="minorHAnsi"/>
          <w:b/>
          <w:bCs/>
          <w:sz w:val="24"/>
          <w:szCs w:val="24"/>
        </w:rPr>
        <w:t xml:space="preserve">Cost of sales  </w:t>
      </w:r>
    </w:p>
    <w:p w14:paraId="30531C1E" w14:textId="77777777" w:rsidR="006A2636" w:rsidRPr="006A2636" w:rsidRDefault="00FE0A9A">
      <w:pPr>
        <w:ind w:left="-5"/>
        <w:rPr>
          <w:rFonts w:cstheme="minorHAnsi"/>
          <w:sz w:val="24"/>
          <w:szCs w:val="24"/>
        </w:rPr>
      </w:pPr>
      <w:r w:rsidRPr="006A2636">
        <w:rPr>
          <w:rFonts w:cstheme="minorHAnsi"/>
          <w:sz w:val="24"/>
          <w:szCs w:val="24"/>
        </w:rPr>
        <w:t xml:space="preserve"> 16220+ 2560 = 18780 </w:t>
      </w:r>
    </w:p>
    <w:p w14:paraId="159EE531" w14:textId="69E946C0" w:rsidR="003670A6" w:rsidRDefault="00FE0A9A" w:rsidP="00BB60E5">
      <w:pPr>
        <w:pStyle w:val="ListParagraph"/>
        <w:numPr>
          <w:ilvl w:val="0"/>
          <w:numId w:val="12"/>
        </w:numPr>
        <w:rPr>
          <w:rFonts w:cstheme="minorHAnsi"/>
          <w:sz w:val="24"/>
          <w:szCs w:val="24"/>
        </w:rPr>
      </w:pPr>
      <w:r w:rsidRPr="00BB60E5">
        <w:rPr>
          <w:rFonts w:cstheme="minorHAnsi"/>
          <w:sz w:val="24"/>
          <w:szCs w:val="24"/>
        </w:rPr>
        <w:t xml:space="preserve">2560 is depreciation of Plant </w:t>
      </w:r>
      <w:r w:rsidR="001E416E">
        <w:rPr>
          <w:rFonts w:cstheme="minorHAnsi"/>
          <w:sz w:val="24"/>
          <w:szCs w:val="24"/>
        </w:rPr>
        <w:t>→</w:t>
      </w:r>
      <w:r w:rsidRPr="00BB60E5">
        <w:rPr>
          <w:rFonts w:cstheme="minorHAnsi"/>
          <w:sz w:val="24"/>
          <w:szCs w:val="24"/>
        </w:rPr>
        <w:t>25600 x 10%</w:t>
      </w:r>
    </w:p>
    <w:p w14:paraId="4FCBCD2A" w14:textId="77777777" w:rsidR="00BB60E5" w:rsidRPr="00BB60E5" w:rsidRDefault="00BB60E5" w:rsidP="00BB60E5">
      <w:pPr>
        <w:pStyle w:val="ListParagraph"/>
        <w:ind w:left="715"/>
        <w:rPr>
          <w:rFonts w:cstheme="minorHAnsi"/>
          <w:sz w:val="24"/>
          <w:szCs w:val="24"/>
        </w:rPr>
      </w:pPr>
    </w:p>
    <w:p w14:paraId="0BCB4BF1" w14:textId="77777777" w:rsidR="003670A6" w:rsidRPr="006A2636" w:rsidRDefault="00FE0A9A" w:rsidP="006A2636">
      <w:pPr>
        <w:pStyle w:val="ListParagraph"/>
        <w:numPr>
          <w:ilvl w:val="0"/>
          <w:numId w:val="4"/>
        </w:numPr>
        <w:rPr>
          <w:rFonts w:cstheme="minorHAnsi"/>
          <w:b/>
          <w:bCs/>
          <w:sz w:val="24"/>
          <w:szCs w:val="24"/>
        </w:rPr>
      </w:pPr>
      <w:r w:rsidRPr="006A2636">
        <w:rPr>
          <w:rFonts w:cstheme="minorHAnsi"/>
          <w:b/>
          <w:bCs/>
          <w:sz w:val="24"/>
          <w:szCs w:val="24"/>
        </w:rPr>
        <w:t xml:space="preserve">Administrative Expenses  </w:t>
      </w:r>
    </w:p>
    <w:p w14:paraId="0784C4FD" w14:textId="77777777" w:rsidR="006A2636" w:rsidRPr="006A2636" w:rsidRDefault="00FE0A9A">
      <w:pPr>
        <w:spacing w:after="77" w:line="326" w:lineRule="auto"/>
        <w:ind w:left="-5" w:right="345"/>
        <w:jc w:val="both"/>
        <w:rPr>
          <w:rFonts w:cstheme="minorHAnsi"/>
          <w:sz w:val="24"/>
          <w:szCs w:val="24"/>
        </w:rPr>
      </w:pPr>
      <w:r w:rsidRPr="006A2636">
        <w:rPr>
          <w:rFonts w:cstheme="minorHAnsi"/>
          <w:sz w:val="24"/>
          <w:szCs w:val="24"/>
        </w:rPr>
        <w:t xml:space="preserve">2920+320+164.8+500 </w:t>
      </w:r>
    </w:p>
    <w:p w14:paraId="6A91FA24" w14:textId="354C2D6F" w:rsidR="00BB60E5" w:rsidRPr="00BB60E5" w:rsidRDefault="00FE0A9A" w:rsidP="00BB60E5">
      <w:pPr>
        <w:pStyle w:val="ListParagraph"/>
        <w:numPr>
          <w:ilvl w:val="0"/>
          <w:numId w:val="12"/>
        </w:numPr>
        <w:spacing w:after="77" w:line="326" w:lineRule="auto"/>
        <w:ind w:right="345"/>
        <w:jc w:val="both"/>
        <w:rPr>
          <w:rFonts w:cstheme="minorHAnsi"/>
          <w:sz w:val="24"/>
          <w:szCs w:val="24"/>
        </w:rPr>
      </w:pPr>
      <w:r w:rsidRPr="00BB60E5">
        <w:rPr>
          <w:rFonts w:cstheme="minorHAnsi"/>
          <w:sz w:val="24"/>
          <w:szCs w:val="24"/>
        </w:rPr>
        <w:t>164.8 is 2% Building depreciation</w:t>
      </w:r>
      <w:r w:rsidR="001E416E">
        <w:rPr>
          <w:rFonts w:cstheme="minorHAnsi"/>
          <w:sz w:val="24"/>
          <w:szCs w:val="24"/>
        </w:rPr>
        <w:t>→</w:t>
      </w:r>
      <w:r w:rsidRPr="00BB60E5">
        <w:rPr>
          <w:rFonts w:cstheme="minorHAnsi"/>
          <w:sz w:val="24"/>
          <w:szCs w:val="24"/>
        </w:rPr>
        <w:t>8400 x 2%</w:t>
      </w:r>
    </w:p>
    <w:p w14:paraId="264045D7" w14:textId="71445DCE" w:rsidR="006A2636" w:rsidRPr="00BB60E5" w:rsidRDefault="00FE0A9A" w:rsidP="00BB60E5">
      <w:pPr>
        <w:pStyle w:val="ListParagraph"/>
        <w:numPr>
          <w:ilvl w:val="0"/>
          <w:numId w:val="12"/>
        </w:numPr>
        <w:spacing w:after="77" w:line="326" w:lineRule="auto"/>
        <w:ind w:right="345"/>
        <w:jc w:val="both"/>
        <w:rPr>
          <w:rFonts w:cstheme="minorHAnsi"/>
          <w:sz w:val="24"/>
          <w:szCs w:val="24"/>
        </w:rPr>
      </w:pPr>
      <w:r w:rsidRPr="00BB60E5">
        <w:rPr>
          <w:rFonts w:cstheme="minorHAnsi"/>
          <w:sz w:val="24"/>
          <w:szCs w:val="24"/>
        </w:rPr>
        <w:t xml:space="preserve">500 outstanding insurance </w:t>
      </w:r>
      <w:proofErr w:type="gramStart"/>
      <w:r w:rsidRPr="00BB60E5">
        <w:rPr>
          <w:rFonts w:cstheme="minorHAnsi"/>
          <w:sz w:val="24"/>
          <w:szCs w:val="24"/>
        </w:rPr>
        <w:t>fee</w:t>
      </w:r>
      <w:proofErr w:type="gramEnd"/>
      <w:r w:rsidRPr="00BB60E5">
        <w:rPr>
          <w:rFonts w:cstheme="minorHAnsi"/>
          <w:sz w:val="24"/>
          <w:szCs w:val="24"/>
        </w:rPr>
        <w:t xml:space="preserve">.  </w:t>
      </w:r>
    </w:p>
    <w:p w14:paraId="76A95D6B" w14:textId="77777777" w:rsidR="00AB5327" w:rsidRPr="006A2636" w:rsidRDefault="00AB5327">
      <w:pPr>
        <w:spacing w:after="77" w:line="326" w:lineRule="auto"/>
        <w:ind w:left="-5" w:right="345"/>
        <w:jc w:val="both"/>
        <w:rPr>
          <w:rFonts w:cstheme="minorHAnsi"/>
          <w:sz w:val="24"/>
          <w:szCs w:val="24"/>
        </w:rPr>
      </w:pPr>
    </w:p>
    <w:p w14:paraId="112D0670" w14:textId="0B85C76D" w:rsidR="003670A6" w:rsidRPr="006A2636" w:rsidRDefault="00FE0A9A" w:rsidP="006A2636">
      <w:pPr>
        <w:pStyle w:val="ListParagraph"/>
        <w:numPr>
          <w:ilvl w:val="0"/>
          <w:numId w:val="5"/>
        </w:numPr>
        <w:spacing w:after="77" w:line="326" w:lineRule="auto"/>
        <w:ind w:right="345"/>
        <w:jc w:val="both"/>
        <w:rPr>
          <w:rFonts w:cstheme="minorHAnsi"/>
          <w:b/>
          <w:bCs/>
          <w:sz w:val="24"/>
          <w:szCs w:val="24"/>
        </w:rPr>
      </w:pPr>
      <w:r w:rsidRPr="006A2636">
        <w:rPr>
          <w:rFonts w:cstheme="minorHAnsi"/>
          <w:b/>
          <w:bCs/>
          <w:sz w:val="24"/>
          <w:szCs w:val="24"/>
        </w:rPr>
        <w:t xml:space="preserve">Operating Profit  </w:t>
      </w:r>
    </w:p>
    <w:p w14:paraId="075CBEC6" w14:textId="77777777" w:rsidR="003670A6" w:rsidRPr="006A2636" w:rsidRDefault="00FE0A9A">
      <w:pPr>
        <w:ind w:left="-5"/>
        <w:rPr>
          <w:rFonts w:cstheme="minorHAnsi"/>
          <w:sz w:val="24"/>
          <w:szCs w:val="24"/>
        </w:rPr>
      </w:pPr>
      <w:r w:rsidRPr="006A2636">
        <w:rPr>
          <w:rFonts w:cstheme="minorHAnsi"/>
          <w:sz w:val="24"/>
          <w:szCs w:val="24"/>
        </w:rPr>
        <w:t xml:space="preserve">£11520-£6065= £5455 </w:t>
      </w:r>
    </w:p>
    <w:p w14:paraId="0C0F5B5E" w14:textId="77777777" w:rsidR="003670A6" w:rsidRPr="00BB60E5" w:rsidRDefault="00FE0A9A" w:rsidP="00BB60E5">
      <w:pPr>
        <w:pStyle w:val="ListParagraph"/>
        <w:numPr>
          <w:ilvl w:val="0"/>
          <w:numId w:val="16"/>
        </w:numPr>
        <w:rPr>
          <w:rFonts w:cstheme="minorHAnsi"/>
          <w:sz w:val="24"/>
          <w:szCs w:val="24"/>
        </w:rPr>
      </w:pPr>
      <w:r w:rsidRPr="00BB60E5">
        <w:rPr>
          <w:rFonts w:cstheme="minorHAnsi"/>
          <w:sz w:val="24"/>
          <w:szCs w:val="24"/>
        </w:rPr>
        <w:t xml:space="preserve">Debenture paid £ 240  </w:t>
      </w:r>
    </w:p>
    <w:p w14:paraId="4430E9C8" w14:textId="542960E8" w:rsidR="003670A6" w:rsidRPr="00BB60E5" w:rsidRDefault="00FE0A9A" w:rsidP="00BB60E5">
      <w:pPr>
        <w:pStyle w:val="ListParagraph"/>
        <w:numPr>
          <w:ilvl w:val="0"/>
          <w:numId w:val="16"/>
        </w:numPr>
        <w:rPr>
          <w:rFonts w:cstheme="minorHAnsi"/>
          <w:sz w:val="24"/>
          <w:szCs w:val="24"/>
        </w:rPr>
      </w:pPr>
      <w:r w:rsidRPr="00BB60E5">
        <w:rPr>
          <w:rFonts w:cstheme="minorHAnsi"/>
          <w:sz w:val="24"/>
          <w:szCs w:val="24"/>
        </w:rPr>
        <w:t>12% Debenture</w:t>
      </w:r>
      <w:r w:rsidR="001E416E">
        <w:rPr>
          <w:rFonts w:cstheme="minorHAnsi"/>
          <w:sz w:val="24"/>
          <w:szCs w:val="24"/>
        </w:rPr>
        <w:t>→</w:t>
      </w:r>
      <w:r w:rsidRPr="00BB60E5">
        <w:rPr>
          <w:rFonts w:cstheme="minorHAnsi"/>
          <w:sz w:val="24"/>
          <w:szCs w:val="24"/>
        </w:rPr>
        <w:t xml:space="preserve">£ 4000 x 12 %= 480  </w:t>
      </w:r>
    </w:p>
    <w:p w14:paraId="01E09E2C" w14:textId="2B1EBC5E" w:rsidR="00BB60E5" w:rsidRDefault="00BB60E5" w:rsidP="00BB60E5">
      <w:pPr>
        <w:rPr>
          <w:rFonts w:cstheme="minorHAnsi"/>
          <w:sz w:val="24"/>
          <w:szCs w:val="24"/>
        </w:rPr>
      </w:pPr>
    </w:p>
    <w:p w14:paraId="552D19E5" w14:textId="3E47456D" w:rsidR="00BB60E5" w:rsidRDefault="00BB60E5" w:rsidP="00BB60E5">
      <w:pPr>
        <w:rPr>
          <w:rFonts w:cstheme="minorHAnsi"/>
          <w:sz w:val="24"/>
          <w:szCs w:val="24"/>
        </w:rPr>
      </w:pPr>
    </w:p>
    <w:p w14:paraId="4F3F3B44" w14:textId="47D18348" w:rsidR="00BB60E5" w:rsidRDefault="00BB60E5" w:rsidP="00BB60E5">
      <w:pPr>
        <w:rPr>
          <w:rFonts w:cstheme="minorHAnsi"/>
          <w:sz w:val="24"/>
          <w:szCs w:val="24"/>
        </w:rPr>
      </w:pPr>
    </w:p>
    <w:p w14:paraId="4BA64A5B" w14:textId="77777777" w:rsidR="00BB60E5" w:rsidRPr="00BB60E5" w:rsidRDefault="00BB60E5" w:rsidP="00BB60E5">
      <w:pPr>
        <w:rPr>
          <w:rFonts w:cstheme="minorHAnsi"/>
          <w:sz w:val="24"/>
          <w:szCs w:val="24"/>
        </w:rPr>
      </w:pPr>
    </w:p>
    <w:p w14:paraId="2385862F" w14:textId="77777777" w:rsidR="003670A6" w:rsidRPr="006A2636" w:rsidRDefault="00FE0A9A" w:rsidP="006A2636">
      <w:pPr>
        <w:pStyle w:val="ListParagraph"/>
        <w:numPr>
          <w:ilvl w:val="0"/>
          <w:numId w:val="6"/>
        </w:numPr>
        <w:rPr>
          <w:rFonts w:cstheme="minorHAnsi"/>
          <w:b/>
          <w:bCs/>
          <w:sz w:val="24"/>
          <w:szCs w:val="24"/>
        </w:rPr>
      </w:pPr>
      <w:r w:rsidRPr="006A2636">
        <w:rPr>
          <w:rFonts w:cstheme="minorHAnsi"/>
          <w:b/>
          <w:bCs/>
          <w:sz w:val="24"/>
          <w:szCs w:val="24"/>
        </w:rPr>
        <w:t xml:space="preserve">Net Profit  </w:t>
      </w:r>
    </w:p>
    <w:p w14:paraId="29680B5A" w14:textId="77777777" w:rsidR="00BB60E5" w:rsidRDefault="00FE0A9A">
      <w:pPr>
        <w:ind w:left="-5"/>
        <w:rPr>
          <w:rFonts w:cstheme="minorHAnsi"/>
          <w:sz w:val="24"/>
          <w:szCs w:val="24"/>
        </w:rPr>
      </w:pPr>
      <w:r w:rsidRPr="006A2636">
        <w:rPr>
          <w:rFonts w:cstheme="minorHAnsi"/>
          <w:sz w:val="24"/>
          <w:szCs w:val="24"/>
        </w:rPr>
        <w:t xml:space="preserve">£5455-£480 - £ 240 - £ 1600 =£ 3135 </w:t>
      </w:r>
    </w:p>
    <w:p w14:paraId="034F0C67" w14:textId="77777777" w:rsidR="00BB60E5" w:rsidRPr="00BB60E5" w:rsidRDefault="00FE0A9A" w:rsidP="00BB60E5">
      <w:pPr>
        <w:pStyle w:val="ListParagraph"/>
        <w:numPr>
          <w:ilvl w:val="0"/>
          <w:numId w:val="18"/>
        </w:numPr>
        <w:rPr>
          <w:rFonts w:cstheme="minorHAnsi"/>
          <w:sz w:val="24"/>
          <w:szCs w:val="24"/>
        </w:rPr>
      </w:pPr>
      <w:r w:rsidRPr="00BB60E5">
        <w:rPr>
          <w:rFonts w:cstheme="minorHAnsi"/>
          <w:sz w:val="24"/>
          <w:szCs w:val="24"/>
        </w:rPr>
        <w:t xml:space="preserve">£ 480 is 12 % debentures </w:t>
      </w:r>
    </w:p>
    <w:p w14:paraId="68D2F190" w14:textId="77777777" w:rsidR="00BB60E5" w:rsidRPr="00BB60E5" w:rsidRDefault="00FE0A9A" w:rsidP="00BB60E5">
      <w:pPr>
        <w:pStyle w:val="ListParagraph"/>
        <w:numPr>
          <w:ilvl w:val="0"/>
          <w:numId w:val="18"/>
        </w:numPr>
        <w:rPr>
          <w:rFonts w:cstheme="minorHAnsi"/>
          <w:sz w:val="24"/>
          <w:szCs w:val="24"/>
        </w:rPr>
      </w:pPr>
      <w:r w:rsidRPr="00BB60E5">
        <w:rPr>
          <w:rFonts w:cstheme="minorHAnsi"/>
          <w:sz w:val="24"/>
          <w:szCs w:val="24"/>
        </w:rPr>
        <w:t xml:space="preserve">£240 Debentures interest paid </w:t>
      </w:r>
    </w:p>
    <w:p w14:paraId="54797B76" w14:textId="3762A3D3" w:rsidR="003670A6" w:rsidRPr="00BB60E5" w:rsidRDefault="00FE0A9A" w:rsidP="00BB60E5">
      <w:pPr>
        <w:pStyle w:val="ListParagraph"/>
        <w:numPr>
          <w:ilvl w:val="0"/>
          <w:numId w:val="18"/>
        </w:numPr>
        <w:rPr>
          <w:rFonts w:cstheme="minorHAnsi"/>
          <w:sz w:val="24"/>
          <w:szCs w:val="24"/>
        </w:rPr>
      </w:pPr>
      <w:r w:rsidRPr="00BB60E5">
        <w:rPr>
          <w:rFonts w:cstheme="minorHAnsi"/>
          <w:sz w:val="24"/>
          <w:szCs w:val="24"/>
        </w:rPr>
        <w:t xml:space="preserve">£ 1600 Income tax payable  </w:t>
      </w:r>
    </w:p>
    <w:p w14:paraId="53823528" w14:textId="77777777" w:rsidR="003670A6" w:rsidRPr="006A2636" w:rsidRDefault="00FE0A9A">
      <w:pPr>
        <w:spacing w:line="259" w:lineRule="auto"/>
        <w:rPr>
          <w:rFonts w:cstheme="minorHAnsi"/>
          <w:sz w:val="24"/>
          <w:szCs w:val="24"/>
        </w:rPr>
      </w:pPr>
      <w:r w:rsidRPr="006A2636">
        <w:rPr>
          <w:rFonts w:cstheme="minorHAnsi"/>
          <w:sz w:val="24"/>
          <w:szCs w:val="24"/>
        </w:rPr>
        <w:t xml:space="preserve"> </w:t>
      </w:r>
    </w:p>
    <w:p w14:paraId="74D1CE5F" w14:textId="04550C24" w:rsidR="006A2636" w:rsidRPr="00BB60E5" w:rsidRDefault="006A2636" w:rsidP="006A2636">
      <w:pPr>
        <w:rPr>
          <w:b/>
          <w:bCs/>
          <w:sz w:val="28"/>
          <w:szCs w:val="28"/>
          <w:u w:val="single"/>
        </w:rPr>
      </w:pPr>
      <w:r w:rsidRPr="00BB60E5">
        <w:rPr>
          <w:b/>
          <w:bCs/>
          <w:sz w:val="28"/>
          <w:szCs w:val="28"/>
          <w:u w:val="single"/>
        </w:rPr>
        <w:t>Appendix 2:</w:t>
      </w:r>
    </w:p>
    <w:p w14:paraId="7DE3DAB3" w14:textId="77777777" w:rsidR="003670A6" w:rsidRPr="006A2636" w:rsidRDefault="00FE0A9A" w:rsidP="006A2636">
      <w:pPr>
        <w:pStyle w:val="ListParagraph"/>
        <w:numPr>
          <w:ilvl w:val="0"/>
          <w:numId w:val="7"/>
        </w:numPr>
        <w:rPr>
          <w:rFonts w:cstheme="minorHAnsi"/>
          <w:b/>
          <w:bCs/>
          <w:sz w:val="24"/>
          <w:szCs w:val="24"/>
        </w:rPr>
      </w:pPr>
      <w:r w:rsidRPr="006A2636">
        <w:rPr>
          <w:rFonts w:cstheme="minorHAnsi"/>
          <w:b/>
          <w:bCs/>
          <w:sz w:val="24"/>
          <w:szCs w:val="24"/>
        </w:rPr>
        <w:t xml:space="preserve">Revaluation of land from  </w:t>
      </w:r>
    </w:p>
    <w:p w14:paraId="294A133E" w14:textId="4FC6F682" w:rsidR="003670A6" w:rsidRPr="006A2636" w:rsidRDefault="00FE0A9A" w:rsidP="001E416E">
      <w:pPr>
        <w:ind w:left="-5"/>
        <w:rPr>
          <w:rFonts w:cstheme="minorHAnsi"/>
          <w:sz w:val="24"/>
          <w:szCs w:val="24"/>
        </w:rPr>
      </w:pPr>
      <w:r w:rsidRPr="006A2636">
        <w:rPr>
          <w:rFonts w:cstheme="minorHAnsi"/>
          <w:sz w:val="24"/>
          <w:szCs w:val="24"/>
        </w:rPr>
        <w:t xml:space="preserve">£15,000 to £ 20,000 </w:t>
      </w:r>
      <w:r w:rsidR="001E416E">
        <w:rPr>
          <w:rFonts w:cstheme="minorHAnsi"/>
          <w:sz w:val="24"/>
          <w:szCs w:val="24"/>
        </w:rPr>
        <w:t>→</w:t>
      </w:r>
      <w:r w:rsidRPr="006A2636">
        <w:rPr>
          <w:rFonts w:cstheme="minorHAnsi"/>
          <w:sz w:val="24"/>
          <w:szCs w:val="24"/>
        </w:rPr>
        <w:t xml:space="preserve">£20,000-£15,000 = £ 5000  </w:t>
      </w:r>
    </w:p>
    <w:p w14:paraId="19D10213" w14:textId="77777777" w:rsidR="003670A6" w:rsidRPr="006A2636" w:rsidRDefault="00FE0A9A" w:rsidP="006A2636">
      <w:pPr>
        <w:pStyle w:val="ListParagraph"/>
        <w:numPr>
          <w:ilvl w:val="0"/>
          <w:numId w:val="7"/>
        </w:numPr>
        <w:rPr>
          <w:rFonts w:cstheme="minorHAnsi"/>
          <w:b/>
          <w:bCs/>
          <w:sz w:val="24"/>
          <w:szCs w:val="24"/>
        </w:rPr>
      </w:pPr>
      <w:r w:rsidRPr="006A2636">
        <w:rPr>
          <w:rFonts w:cstheme="minorHAnsi"/>
          <w:b/>
          <w:bCs/>
          <w:sz w:val="24"/>
          <w:szCs w:val="24"/>
        </w:rPr>
        <w:t xml:space="preserve">Trade receivable  </w:t>
      </w:r>
    </w:p>
    <w:p w14:paraId="17065F69" w14:textId="537DDC2B" w:rsidR="00BB60E5" w:rsidRDefault="00FE0A9A">
      <w:pPr>
        <w:ind w:left="-5"/>
        <w:rPr>
          <w:rFonts w:cstheme="minorHAnsi"/>
          <w:sz w:val="24"/>
          <w:szCs w:val="24"/>
        </w:rPr>
      </w:pPr>
      <w:r w:rsidRPr="006A2636">
        <w:rPr>
          <w:rFonts w:cstheme="minorHAnsi"/>
          <w:sz w:val="24"/>
          <w:szCs w:val="24"/>
        </w:rPr>
        <w:t xml:space="preserve"> £ 8240- 2% = £8075.2</w:t>
      </w:r>
    </w:p>
    <w:p w14:paraId="0249507F" w14:textId="737E4D75" w:rsidR="003670A6" w:rsidRPr="00BB60E5" w:rsidRDefault="00FE0A9A" w:rsidP="00BB60E5">
      <w:pPr>
        <w:pStyle w:val="ListParagraph"/>
        <w:numPr>
          <w:ilvl w:val="0"/>
          <w:numId w:val="19"/>
        </w:numPr>
        <w:rPr>
          <w:rFonts w:cstheme="minorHAnsi"/>
          <w:sz w:val="24"/>
          <w:szCs w:val="24"/>
        </w:rPr>
      </w:pPr>
      <w:r w:rsidRPr="00BB60E5">
        <w:rPr>
          <w:rFonts w:cstheme="minorHAnsi"/>
          <w:sz w:val="24"/>
          <w:szCs w:val="24"/>
        </w:rPr>
        <w:t xml:space="preserve">2% represents allowance for the bad debt  </w:t>
      </w:r>
    </w:p>
    <w:p w14:paraId="4F6E7A83" w14:textId="77777777" w:rsidR="00BB60E5" w:rsidRPr="00BB60E5" w:rsidRDefault="00BB60E5" w:rsidP="00BB60E5">
      <w:pPr>
        <w:pStyle w:val="ListParagraph"/>
        <w:ind w:left="715"/>
        <w:rPr>
          <w:rFonts w:cstheme="minorHAnsi"/>
          <w:sz w:val="24"/>
          <w:szCs w:val="24"/>
        </w:rPr>
      </w:pPr>
    </w:p>
    <w:p w14:paraId="51A1D773" w14:textId="77777777" w:rsidR="003670A6" w:rsidRPr="006A2636" w:rsidRDefault="00FE0A9A" w:rsidP="006A2636">
      <w:pPr>
        <w:pStyle w:val="ListParagraph"/>
        <w:numPr>
          <w:ilvl w:val="0"/>
          <w:numId w:val="7"/>
        </w:numPr>
        <w:rPr>
          <w:rFonts w:cstheme="minorHAnsi"/>
          <w:b/>
          <w:bCs/>
          <w:sz w:val="24"/>
          <w:szCs w:val="24"/>
        </w:rPr>
      </w:pPr>
      <w:r w:rsidRPr="006A2636">
        <w:rPr>
          <w:rFonts w:cstheme="minorHAnsi"/>
          <w:b/>
          <w:bCs/>
          <w:sz w:val="24"/>
          <w:szCs w:val="24"/>
        </w:rPr>
        <w:t xml:space="preserve">Retained profit  31/12/2019 </w:t>
      </w:r>
    </w:p>
    <w:p w14:paraId="3967F9A1" w14:textId="77777777" w:rsidR="00BB60E5" w:rsidRDefault="00FE0A9A">
      <w:pPr>
        <w:ind w:left="-5"/>
        <w:rPr>
          <w:rFonts w:cstheme="minorHAnsi"/>
          <w:sz w:val="24"/>
          <w:szCs w:val="24"/>
        </w:rPr>
      </w:pPr>
      <w:r w:rsidRPr="006A2636">
        <w:rPr>
          <w:rFonts w:cstheme="minorHAnsi"/>
          <w:sz w:val="24"/>
          <w:szCs w:val="24"/>
        </w:rPr>
        <w:t>£ 8380+£ 3135+ £5000 = £ 15,955</w:t>
      </w:r>
    </w:p>
    <w:p w14:paraId="13C03293" w14:textId="4F60E3D4" w:rsidR="00BB60E5" w:rsidRPr="00BB60E5" w:rsidRDefault="00FE0A9A" w:rsidP="00BB60E5">
      <w:pPr>
        <w:pStyle w:val="ListParagraph"/>
        <w:numPr>
          <w:ilvl w:val="0"/>
          <w:numId w:val="19"/>
        </w:numPr>
        <w:rPr>
          <w:rFonts w:cstheme="minorHAnsi"/>
          <w:sz w:val="24"/>
          <w:szCs w:val="24"/>
        </w:rPr>
      </w:pPr>
      <w:r w:rsidRPr="00BB60E5">
        <w:rPr>
          <w:rFonts w:cstheme="minorHAnsi"/>
          <w:sz w:val="24"/>
          <w:szCs w:val="24"/>
        </w:rPr>
        <w:t xml:space="preserve">£8380 is previous year retained profit </w:t>
      </w:r>
    </w:p>
    <w:p w14:paraId="06036284" w14:textId="0F00495B" w:rsidR="00BB60E5" w:rsidRPr="00BB60E5" w:rsidRDefault="00FE0A9A" w:rsidP="00BB60E5">
      <w:pPr>
        <w:pStyle w:val="ListParagraph"/>
        <w:numPr>
          <w:ilvl w:val="0"/>
          <w:numId w:val="19"/>
        </w:numPr>
        <w:rPr>
          <w:rFonts w:cstheme="minorHAnsi"/>
          <w:sz w:val="24"/>
          <w:szCs w:val="24"/>
        </w:rPr>
      </w:pPr>
      <w:r w:rsidRPr="00BB60E5">
        <w:rPr>
          <w:rFonts w:cstheme="minorHAnsi"/>
          <w:sz w:val="24"/>
          <w:szCs w:val="24"/>
        </w:rPr>
        <w:t xml:space="preserve">£ 3135 current year retained profit </w:t>
      </w:r>
    </w:p>
    <w:p w14:paraId="48D34347" w14:textId="764667A7" w:rsidR="003670A6" w:rsidRPr="00BB60E5" w:rsidRDefault="00FE0A9A" w:rsidP="00BB60E5">
      <w:pPr>
        <w:pStyle w:val="ListParagraph"/>
        <w:numPr>
          <w:ilvl w:val="0"/>
          <w:numId w:val="19"/>
        </w:numPr>
        <w:rPr>
          <w:rFonts w:cstheme="minorHAnsi"/>
          <w:sz w:val="24"/>
          <w:szCs w:val="24"/>
        </w:rPr>
      </w:pPr>
      <w:r w:rsidRPr="00BB60E5">
        <w:rPr>
          <w:rFonts w:cstheme="minorHAnsi"/>
          <w:sz w:val="24"/>
          <w:szCs w:val="24"/>
        </w:rPr>
        <w:t xml:space="preserve">£ 5000 land re-evaluation. </w:t>
      </w:r>
    </w:p>
    <w:p w14:paraId="6BC8C5DE" w14:textId="77777777" w:rsidR="003670A6" w:rsidRPr="006A2636" w:rsidRDefault="00FE0A9A">
      <w:pPr>
        <w:spacing w:after="164" w:line="259" w:lineRule="auto"/>
        <w:rPr>
          <w:rFonts w:cstheme="minorHAnsi"/>
          <w:sz w:val="24"/>
          <w:szCs w:val="24"/>
        </w:rPr>
      </w:pPr>
      <w:r w:rsidRPr="006A2636">
        <w:rPr>
          <w:rFonts w:cstheme="minorHAnsi"/>
          <w:sz w:val="24"/>
          <w:szCs w:val="24"/>
        </w:rPr>
        <w:t xml:space="preserve"> </w:t>
      </w:r>
    </w:p>
    <w:p w14:paraId="105BD601" w14:textId="77777777" w:rsidR="003670A6" w:rsidRPr="006A2636" w:rsidRDefault="00FE0A9A">
      <w:pPr>
        <w:spacing w:line="259" w:lineRule="auto"/>
        <w:rPr>
          <w:rFonts w:cstheme="minorHAnsi"/>
          <w:sz w:val="24"/>
          <w:szCs w:val="24"/>
        </w:rPr>
      </w:pPr>
      <w:r w:rsidRPr="006A2636">
        <w:rPr>
          <w:rFonts w:cstheme="minorHAnsi"/>
          <w:sz w:val="24"/>
          <w:szCs w:val="24"/>
        </w:rPr>
        <w:t xml:space="preserve"> </w:t>
      </w:r>
    </w:p>
    <w:p w14:paraId="2E2D9DAF" w14:textId="77777777" w:rsidR="003670A6" w:rsidRPr="006A2636" w:rsidRDefault="00FE0A9A">
      <w:pPr>
        <w:spacing w:line="259" w:lineRule="auto"/>
        <w:rPr>
          <w:rFonts w:cstheme="minorHAnsi"/>
          <w:sz w:val="24"/>
          <w:szCs w:val="24"/>
        </w:rPr>
      </w:pPr>
      <w:r w:rsidRPr="006A2636">
        <w:rPr>
          <w:rFonts w:cstheme="minorHAnsi"/>
          <w:sz w:val="24"/>
          <w:szCs w:val="24"/>
        </w:rPr>
        <w:t xml:space="preserve"> </w:t>
      </w:r>
    </w:p>
    <w:p w14:paraId="27071AB1" w14:textId="77777777" w:rsidR="003670A6" w:rsidRPr="006A2636" w:rsidRDefault="00FE0A9A">
      <w:pPr>
        <w:spacing w:line="259" w:lineRule="auto"/>
        <w:rPr>
          <w:rFonts w:cstheme="minorHAnsi"/>
          <w:sz w:val="24"/>
          <w:szCs w:val="24"/>
        </w:rPr>
      </w:pPr>
      <w:r w:rsidRPr="006A2636">
        <w:rPr>
          <w:rFonts w:cstheme="minorHAnsi"/>
          <w:sz w:val="24"/>
          <w:szCs w:val="24"/>
        </w:rPr>
        <w:t xml:space="preserve"> </w:t>
      </w:r>
    </w:p>
    <w:p w14:paraId="5697C327" w14:textId="77777777" w:rsidR="003670A6" w:rsidRPr="006A2636" w:rsidRDefault="00FE0A9A">
      <w:pPr>
        <w:spacing w:after="204" w:line="259" w:lineRule="auto"/>
        <w:rPr>
          <w:rFonts w:cstheme="minorHAnsi"/>
          <w:sz w:val="24"/>
          <w:szCs w:val="24"/>
        </w:rPr>
      </w:pPr>
      <w:r w:rsidRPr="006A2636">
        <w:rPr>
          <w:rFonts w:cstheme="minorHAnsi"/>
          <w:sz w:val="24"/>
          <w:szCs w:val="24"/>
        </w:rPr>
        <w:t xml:space="preserve"> </w:t>
      </w:r>
    </w:p>
    <w:p w14:paraId="17269A9E" w14:textId="77777777" w:rsidR="003670A6" w:rsidRPr="006A2636" w:rsidRDefault="00FE0A9A">
      <w:pPr>
        <w:spacing w:after="116" w:line="259" w:lineRule="auto"/>
        <w:rPr>
          <w:rFonts w:cstheme="minorHAnsi"/>
          <w:sz w:val="24"/>
          <w:szCs w:val="24"/>
        </w:rPr>
      </w:pPr>
      <w:r w:rsidRPr="006A2636">
        <w:rPr>
          <w:rFonts w:cstheme="minorHAnsi"/>
          <w:b/>
          <w:sz w:val="24"/>
          <w:szCs w:val="24"/>
        </w:rPr>
        <w:t xml:space="preserve"> </w:t>
      </w:r>
    </w:p>
    <w:p w14:paraId="3F066502" w14:textId="77777777" w:rsidR="003670A6" w:rsidRPr="006A2636" w:rsidRDefault="00FE0A9A">
      <w:pPr>
        <w:spacing w:after="0" w:line="259" w:lineRule="auto"/>
        <w:rPr>
          <w:rFonts w:cstheme="minorHAnsi"/>
          <w:sz w:val="24"/>
          <w:szCs w:val="24"/>
        </w:rPr>
      </w:pPr>
      <w:r w:rsidRPr="006A2636">
        <w:rPr>
          <w:rFonts w:cstheme="minorHAnsi"/>
          <w:sz w:val="24"/>
          <w:szCs w:val="24"/>
        </w:rPr>
        <w:t xml:space="preserve"> </w:t>
      </w:r>
    </w:p>
    <w:p w14:paraId="735DCDBF" w14:textId="77777777" w:rsidR="003670A6" w:rsidRPr="006A2636" w:rsidRDefault="00FE0A9A">
      <w:pPr>
        <w:spacing w:line="259" w:lineRule="auto"/>
        <w:jc w:val="both"/>
        <w:rPr>
          <w:rFonts w:cstheme="minorHAnsi"/>
          <w:sz w:val="24"/>
          <w:szCs w:val="24"/>
        </w:rPr>
      </w:pPr>
      <w:r w:rsidRPr="006A2636">
        <w:rPr>
          <w:rFonts w:cstheme="minorHAnsi"/>
          <w:sz w:val="24"/>
          <w:szCs w:val="24"/>
        </w:rPr>
        <w:t xml:space="preserve"> </w:t>
      </w:r>
    </w:p>
    <w:p w14:paraId="6ECFAB1E" w14:textId="1542CE5C" w:rsidR="003670A6" w:rsidRPr="006A2636" w:rsidRDefault="00FE0A9A" w:rsidP="004246D5">
      <w:pPr>
        <w:spacing w:line="259" w:lineRule="auto"/>
        <w:jc w:val="both"/>
        <w:rPr>
          <w:rFonts w:cstheme="minorHAnsi"/>
          <w:sz w:val="24"/>
          <w:szCs w:val="24"/>
        </w:rPr>
      </w:pPr>
      <w:r w:rsidRPr="006A2636">
        <w:rPr>
          <w:rFonts w:cstheme="minorHAnsi"/>
          <w:sz w:val="24"/>
          <w:szCs w:val="24"/>
        </w:rPr>
        <w:t xml:space="preserve"> </w:t>
      </w:r>
    </w:p>
    <w:sectPr w:rsidR="003670A6" w:rsidRPr="006A2636" w:rsidSect="007F5BA0">
      <w:headerReference w:type="even" r:id="rId11"/>
      <w:headerReference w:type="default" r:id="rId12"/>
      <w:footerReference w:type="even" r:id="rId13"/>
      <w:footerReference w:type="default" r:id="rId14"/>
      <w:headerReference w:type="first" r:id="rId15"/>
      <w:footerReference w:type="first" r:id="rId16"/>
      <w:pgSz w:w="11905" w:h="16840"/>
      <w:pgMar w:top="1446" w:right="1452" w:bottom="1471" w:left="1441" w:header="720" w:footer="720" w:gutter="0"/>
      <w:pgNumType w:start="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CBF681" w14:textId="77777777" w:rsidR="001954C2" w:rsidRDefault="001954C2" w:rsidP="00561002">
      <w:pPr>
        <w:spacing w:after="0" w:line="240" w:lineRule="auto"/>
      </w:pPr>
      <w:r>
        <w:separator/>
      </w:r>
    </w:p>
  </w:endnote>
  <w:endnote w:type="continuationSeparator" w:id="0">
    <w:p w14:paraId="02635318" w14:textId="77777777" w:rsidR="001954C2" w:rsidRDefault="001954C2" w:rsidP="00561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5B3D86" w14:textId="77777777" w:rsidR="00561002" w:rsidRDefault="005610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7726704"/>
      <w:docPartObj>
        <w:docPartGallery w:val="Page Numbers (Bottom of Page)"/>
        <w:docPartUnique/>
      </w:docPartObj>
    </w:sdtPr>
    <w:sdtEndPr>
      <w:rPr>
        <w:noProof/>
      </w:rPr>
    </w:sdtEndPr>
    <w:sdtContent>
      <w:p w14:paraId="284B78FA" w14:textId="529A4171" w:rsidR="00561002" w:rsidRDefault="00561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38BFE2" w14:textId="77777777" w:rsidR="00561002" w:rsidRDefault="005610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6ED761" w14:textId="77777777" w:rsidR="00561002" w:rsidRDefault="00561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BA33F" w14:textId="77777777" w:rsidR="001954C2" w:rsidRDefault="001954C2" w:rsidP="00561002">
      <w:pPr>
        <w:spacing w:after="0" w:line="240" w:lineRule="auto"/>
      </w:pPr>
      <w:r>
        <w:separator/>
      </w:r>
    </w:p>
  </w:footnote>
  <w:footnote w:type="continuationSeparator" w:id="0">
    <w:p w14:paraId="6F73B9DD" w14:textId="77777777" w:rsidR="001954C2" w:rsidRDefault="001954C2" w:rsidP="00561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EC053" w14:textId="77777777" w:rsidR="00561002" w:rsidRDefault="005610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CB51E" w14:textId="77777777" w:rsidR="00561002" w:rsidRDefault="005610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0BC5DC" w14:textId="77777777" w:rsidR="00561002" w:rsidRDefault="005610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110D"/>
      </v:shape>
    </w:pict>
  </w:numPicBullet>
  <w:abstractNum w:abstractNumId="0" w15:restartNumberingAfterBreak="0">
    <w:nsid w:val="054005F3"/>
    <w:multiLevelType w:val="hybridMultilevel"/>
    <w:tmpl w:val="B998A33C"/>
    <w:lvl w:ilvl="0" w:tplc="0809000D">
      <w:start w:val="1"/>
      <w:numFmt w:val="bullet"/>
      <w:lvlText w:val=""/>
      <w:lvlJc w:val="left"/>
      <w:pPr>
        <w:ind w:left="1435" w:hanging="360"/>
      </w:pPr>
      <w:rPr>
        <w:rFonts w:ascii="Wingdings" w:hAnsi="Wingdings" w:hint="default"/>
      </w:rPr>
    </w:lvl>
    <w:lvl w:ilvl="1" w:tplc="08090003" w:tentative="1">
      <w:start w:val="1"/>
      <w:numFmt w:val="bullet"/>
      <w:lvlText w:val="o"/>
      <w:lvlJc w:val="left"/>
      <w:pPr>
        <w:ind w:left="2155" w:hanging="360"/>
      </w:pPr>
      <w:rPr>
        <w:rFonts w:ascii="Courier New" w:hAnsi="Courier New" w:cs="Courier New" w:hint="default"/>
      </w:rPr>
    </w:lvl>
    <w:lvl w:ilvl="2" w:tplc="08090005" w:tentative="1">
      <w:start w:val="1"/>
      <w:numFmt w:val="bullet"/>
      <w:lvlText w:val=""/>
      <w:lvlJc w:val="left"/>
      <w:pPr>
        <w:ind w:left="2875" w:hanging="360"/>
      </w:pPr>
      <w:rPr>
        <w:rFonts w:ascii="Wingdings" w:hAnsi="Wingdings" w:hint="default"/>
      </w:rPr>
    </w:lvl>
    <w:lvl w:ilvl="3" w:tplc="08090001" w:tentative="1">
      <w:start w:val="1"/>
      <w:numFmt w:val="bullet"/>
      <w:lvlText w:val=""/>
      <w:lvlJc w:val="left"/>
      <w:pPr>
        <w:ind w:left="3595" w:hanging="360"/>
      </w:pPr>
      <w:rPr>
        <w:rFonts w:ascii="Symbol" w:hAnsi="Symbol" w:hint="default"/>
      </w:rPr>
    </w:lvl>
    <w:lvl w:ilvl="4" w:tplc="08090003" w:tentative="1">
      <w:start w:val="1"/>
      <w:numFmt w:val="bullet"/>
      <w:lvlText w:val="o"/>
      <w:lvlJc w:val="left"/>
      <w:pPr>
        <w:ind w:left="4315" w:hanging="360"/>
      </w:pPr>
      <w:rPr>
        <w:rFonts w:ascii="Courier New" w:hAnsi="Courier New" w:cs="Courier New" w:hint="default"/>
      </w:rPr>
    </w:lvl>
    <w:lvl w:ilvl="5" w:tplc="08090005" w:tentative="1">
      <w:start w:val="1"/>
      <w:numFmt w:val="bullet"/>
      <w:lvlText w:val=""/>
      <w:lvlJc w:val="left"/>
      <w:pPr>
        <w:ind w:left="5035" w:hanging="360"/>
      </w:pPr>
      <w:rPr>
        <w:rFonts w:ascii="Wingdings" w:hAnsi="Wingdings" w:hint="default"/>
      </w:rPr>
    </w:lvl>
    <w:lvl w:ilvl="6" w:tplc="08090001" w:tentative="1">
      <w:start w:val="1"/>
      <w:numFmt w:val="bullet"/>
      <w:lvlText w:val=""/>
      <w:lvlJc w:val="left"/>
      <w:pPr>
        <w:ind w:left="5755" w:hanging="360"/>
      </w:pPr>
      <w:rPr>
        <w:rFonts w:ascii="Symbol" w:hAnsi="Symbol" w:hint="default"/>
      </w:rPr>
    </w:lvl>
    <w:lvl w:ilvl="7" w:tplc="08090003" w:tentative="1">
      <w:start w:val="1"/>
      <w:numFmt w:val="bullet"/>
      <w:lvlText w:val="o"/>
      <w:lvlJc w:val="left"/>
      <w:pPr>
        <w:ind w:left="6475" w:hanging="360"/>
      </w:pPr>
      <w:rPr>
        <w:rFonts w:ascii="Courier New" w:hAnsi="Courier New" w:cs="Courier New" w:hint="default"/>
      </w:rPr>
    </w:lvl>
    <w:lvl w:ilvl="8" w:tplc="08090005" w:tentative="1">
      <w:start w:val="1"/>
      <w:numFmt w:val="bullet"/>
      <w:lvlText w:val=""/>
      <w:lvlJc w:val="left"/>
      <w:pPr>
        <w:ind w:left="7195" w:hanging="360"/>
      </w:pPr>
      <w:rPr>
        <w:rFonts w:ascii="Wingdings" w:hAnsi="Wingdings" w:hint="default"/>
      </w:rPr>
    </w:lvl>
  </w:abstractNum>
  <w:abstractNum w:abstractNumId="1" w15:restartNumberingAfterBreak="0">
    <w:nsid w:val="10A415F1"/>
    <w:multiLevelType w:val="hybridMultilevel"/>
    <w:tmpl w:val="48D0BB9C"/>
    <w:lvl w:ilvl="0" w:tplc="0809000F">
      <w:start w:val="1"/>
      <w:numFmt w:val="decimal"/>
      <w:lvlText w:val="%1."/>
      <w:lvlJc w:val="left"/>
      <w:pPr>
        <w:ind w:left="283" w:hanging="360"/>
      </w:pPr>
    </w:lvl>
    <w:lvl w:ilvl="1" w:tplc="08090019" w:tentative="1">
      <w:start w:val="1"/>
      <w:numFmt w:val="lowerLetter"/>
      <w:lvlText w:val="%2."/>
      <w:lvlJc w:val="left"/>
      <w:pPr>
        <w:ind w:left="1003" w:hanging="360"/>
      </w:pPr>
    </w:lvl>
    <w:lvl w:ilvl="2" w:tplc="0809001B" w:tentative="1">
      <w:start w:val="1"/>
      <w:numFmt w:val="lowerRoman"/>
      <w:lvlText w:val="%3."/>
      <w:lvlJc w:val="right"/>
      <w:pPr>
        <w:ind w:left="1723" w:hanging="180"/>
      </w:pPr>
    </w:lvl>
    <w:lvl w:ilvl="3" w:tplc="0809000F" w:tentative="1">
      <w:start w:val="1"/>
      <w:numFmt w:val="decimal"/>
      <w:lvlText w:val="%4."/>
      <w:lvlJc w:val="left"/>
      <w:pPr>
        <w:ind w:left="2443" w:hanging="360"/>
      </w:pPr>
    </w:lvl>
    <w:lvl w:ilvl="4" w:tplc="08090019" w:tentative="1">
      <w:start w:val="1"/>
      <w:numFmt w:val="lowerLetter"/>
      <w:lvlText w:val="%5."/>
      <w:lvlJc w:val="left"/>
      <w:pPr>
        <w:ind w:left="3163" w:hanging="360"/>
      </w:pPr>
    </w:lvl>
    <w:lvl w:ilvl="5" w:tplc="0809001B" w:tentative="1">
      <w:start w:val="1"/>
      <w:numFmt w:val="lowerRoman"/>
      <w:lvlText w:val="%6."/>
      <w:lvlJc w:val="right"/>
      <w:pPr>
        <w:ind w:left="3883" w:hanging="180"/>
      </w:pPr>
    </w:lvl>
    <w:lvl w:ilvl="6" w:tplc="0809000F" w:tentative="1">
      <w:start w:val="1"/>
      <w:numFmt w:val="decimal"/>
      <w:lvlText w:val="%7."/>
      <w:lvlJc w:val="left"/>
      <w:pPr>
        <w:ind w:left="4603" w:hanging="360"/>
      </w:pPr>
    </w:lvl>
    <w:lvl w:ilvl="7" w:tplc="08090019" w:tentative="1">
      <w:start w:val="1"/>
      <w:numFmt w:val="lowerLetter"/>
      <w:lvlText w:val="%8."/>
      <w:lvlJc w:val="left"/>
      <w:pPr>
        <w:ind w:left="5323" w:hanging="360"/>
      </w:pPr>
    </w:lvl>
    <w:lvl w:ilvl="8" w:tplc="0809001B" w:tentative="1">
      <w:start w:val="1"/>
      <w:numFmt w:val="lowerRoman"/>
      <w:lvlText w:val="%9."/>
      <w:lvlJc w:val="right"/>
      <w:pPr>
        <w:ind w:left="6043" w:hanging="180"/>
      </w:pPr>
    </w:lvl>
  </w:abstractNum>
  <w:abstractNum w:abstractNumId="2" w15:restartNumberingAfterBreak="0">
    <w:nsid w:val="17764BDD"/>
    <w:multiLevelType w:val="hybridMultilevel"/>
    <w:tmpl w:val="22AEF4FA"/>
    <w:lvl w:ilvl="0" w:tplc="08090009">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 w15:restartNumberingAfterBreak="0">
    <w:nsid w:val="2E344DFB"/>
    <w:multiLevelType w:val="hybridMultilevel"/>
    <w:tmpl w:val="C4CE979E"/>
    <w:lvl w:ilvl="0" w:tplc="08090009">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4" w15:restartNumberingAfterBreak="0">
    <w:nsid w:val="32A225FC"/>
    <w:multiLevelType w:val="hybridMultilevel"/>
    <w:tmpl w:val="DE5AB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6A257A"/>
    <w:multiLevelType w:val="hybridMultilevel"/>
    <w:tmpl w:val="F1C0DA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6672A"/>
    <w:multiLevelType w:val="hybridMultilevel"/>
    <w:tmpl w:val="8C5E8636"/>
    <w:lvl w:ilvl="0" w:tplc="0809000D">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7" w15:restartNumberingAfterBreak="0">
    <w:nsid w:val="3A451B01"/>
    <w:multiLevelType w:val="hybridMultilevel"/>
    <w:tmpl w:val="637ACC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406D04"/>
    <w:multiLevelType w:val="hybridMultilevel"/>
    <w:tmpl w:val="EE54C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B9625B"/>
    <w:multiLevelType w:val="hybridMultilevel"/>
    <w:tmpl w:val="0EE6CA80"/>
    <w:lvl w:ilvl="0" w:tplc="09789DF2">
      <w:start w:val="1"/>
      <w:numFmt w:val="lowerLetter"/>
      <w:lvlText w:val="%1)"/>
      <w:lvlJc w:val="left"/>
      <w:pPr>
        <w:ind w:left="1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F12A9D02">
      <w:start w:val="1"/>
      <w:numFmt w:val="lowerLetter"/>
      <w:lvlText w:val="%2"/>
      <w:lvlJc w:val="left"/>
      <w:pPr>
        <w:ind w:left="10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CCB837C4">
      <w:start w:val="1"/>
      <w:numFmt w:val="lowerRoman"/>
      <w:lvlText w:val="%3"/>
      <w:lvlJc w:val="left"/>
      <w:pPr>
        <w:ind w:left="18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C0D64A90">
      <w:start w:val="1"/>
      <w:numFmt w:val="decimal"/>
      <w:lvlText w:val="%4"/>
      <w:lvlJc w:val="left"/>
      <w:pPr>
        <w:ind w:left="25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F7841CA8">
      <w:start w:val="1"/>
      <w:numFmt w:val="lowerLetter"/>
      <w:lvlText w:val="%5"/>
      <w:lvlJc w:val="left"/>
      <w:pPr>
        <w:ind w:left="324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D2942178">
      <w:start w:val="1"/>
      <w:numFmt w:val="lowerRoman"/>
      <w:lvlText w:val="%6"/>
      <w:lvlJc w:val="left"/>
      <w:pPr>
        <w:ind w:left="396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54A6DA2E">
      <w:start w:val="1"/>
      <w:numFmt w:val="decimal"/>
      <w:lvlText w:val="%7"/>
      <w:lvlJc w:val="left"/>
      <w:pPr>
        <w:ind w:left="46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9CD29E88">
      <w:start w:val="1"/>
      <w:numFmt w:val="lowerLetter"/>
      <w:lvlText w:val="%8"/>
      <w:lvlJc w:val="left"/>
      <w:pPr>
        <w:ind w:left="54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3050BD26">
      <w:start w:val="1"/>
      <w:numFmt w:val="lowerRoman"/>
      <w:lvlText w:val="%9"/>
      <w:lvlJc w:val="left"/>
      <w:pPr>
        <w:ind w:left="61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10" w15:restartNumberingAfterBreak="0">
    <w:nsid w:val="4F0E1819"/>
    <w:multiLevelType w:val="hybridMultilevel"/>
    <w:tmpl w:val="4CBADDF4"/>
    <w:lvl w:ilvl="0" w:tplc="9ABEDE12">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B522E8E">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DA00A6E">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6FA1264">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6C46128">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2507A58">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DCE27CE0">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6C048A0">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8EF24E42">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F6D547F"/>
    <w:multiLevelType w:val="hybridMultilevel"/>
    <w:tmpl w:val="FC76D3FC"/>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2" w15:restartNumberingAfterBreak="0">
    <w:nsid w:val="565E1CDF"/>
    <w:multiLevelType w:val="hybridMultilevel"/>
    <w:tmpl w:val="C060D1D4"/>
    <w:lvl w:ilvl="0" w:tplc="08090009">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3" w15:restartNumberingAfterBreak="0">
    <w:nsid w:val="588A5BF5"/>
    <w:multiLevelType w:val="hybridMultilevel"/>
    <w:tmpl w:val="5DCE4462"/>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4" w15:restartNumberingAfterBreak="0">
    <w:nsid w:val="5C241249"/>
    <w:multiLevelType w:val="hybridMultilevel"/>
    <w:tmpl w:val="49D01C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F96223"/>
    <w:multiLevelType w:val="hybridMultilevel"/>
    <w:tmpl w:val="DA52F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8658C1"/>
    <w:multiLevelType w:val="hybridMultilevel"/>
    <w:tmpl w:val="C9BE20AA"/>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7" w15:restartNumberingAfterBreak="0">
    <w:nsid w:val="6F5D2035"/>
    <w:multiLevelType w:val="hybridMultilevel"/>
    <w:tmpl w:val="B524B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7F490C"/>
    <w:multiLevelType w:val="hybridMultilevel"/>
    <w:tmpl w:val="D9368956"/>
    <w:lvl w:ilvl="0" w:tplc="08090009">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9" w15:restartNumberingAfterBreak="0">
    <w:nsid w:val="7F896E6D"/>
    <w:multiLevelType w:val="hybridMultilevel"/>
    <w:tmpl w:val="CAFA97AE"/>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20" w15:restartNumberingAfterBreak="0">
    <w:nsid w:val="7FA52D80"/>
    <w:multiLevelType w:val="hybridMultilevel"/>
    <w:tmpl w:val="63EE2330"/>
    <w:lvl w:ilvl="0" w:tplc="08090009">
      <w:start w:val="1"/>
      <w:numFmt w:val="bullet"/>
      <w:lvlText w:val=""/>
      <w:lvlJc w:val="left"/>
      <w:pPr>
        <w:ind w:left="715" w:hanging="360"/>
      </w:pPr>
      <w:rPr>
        <w:rFonts w:ascii="Wingdings" w:hAnsi="Wingdings"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num w:numId="1">
    <w:abstractNumId w:val="10"/>
  </w:num>
  <w:num w:numId="2">
    <w:abstractNumId w:val="9"/>
  </w:num>
  <w:num w:numId="3">
    <w:abstractNumId w:val="12"/>
  </w:num>
  <w:num w:numId="4">
    <w:abstractNumId w:val="2"/>
  </w:num>
  <w:num w:numId="5">
    <w:abstractNumId w:val="20"/>
  </w:num>
  <w:num w:numId="6">
    <w:abstractNumId w:val="3"/>
  </w:num>
  <w:num w:numId="7">
    <w:abstractNumId w:val="18"/>
  </w:num>
  <w:num w:numId="8">
    <w:abstractNumId w:val="1"/>
  </w:num>
  <w:num w:numId="9">
    <w:abstractNumId w:val="4"/>
  </w:num>
  <w:num w:numId="10">
    <w:abstractNumId w:val="15"/>
  </w:num>
  <w:num w:numId="11">
    <w:abstractNumId w:val="11"/>
  </w:num>
  <w:num w:numId="12">
    <w:abstractNumId w:val="6"/>
  </w:num>
  <w:num w:numId="13">
    <w:abstractNumId w:val="13"/>
  </w:num>
  <w:num w:numId="14">
    <w:abstractNumId w:val="19"/>
  </w:num>
  <w:num w:numId="15">
    <w:abstractNumId w:val="16"/>
  </w:num>
  <w:num w:numId="16">
    <w:abstractNumId w:val="17"/>
  </w:num>
  <w:num w:numId="17">
    <w:abstractNumId w:val="0"/>
  </w:num>
  <w:num w:numId="18">
    <w:abstractNumId w:val="14"/>
  </w:num>
  <w:num w:numId="19">
    <w:abstractNumId w:val="5"/>
  </w:num>
  <w:num w:numId="20">
    <w:abstractNumId w:val="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0A6"/>
    <w:rsid w:val="0014736D"/>
    <w:rsid w:val="001954C2"/>
    <w:rsid w:val="001B51D2"/>
    <w:rsid w:val="001E416E"/>
    <w:rsid w:val="00256758"/>
    <w:rsid w:val="00287555"/>
    <w:rsid w:val="003670A6"/>
    <w:rsid w:val="003E7C38"/>
    <w:rsid w:val="004246D5"/>
    <w:rsid w:val="00427DAE"/>
    <w:rsid w:val="004662EC"/>
    <w:rsid w:val="00561002"/>
    <w:rsid w:val="00671C40"/>
    <w:rsid w:val="006A2636"/>
    <w:rsid w:val="006D30AA"/>
    <w:rsid w:val="006D61B9"/>
    <w:rsid w:val="007F5BA0"/>
    <w:rsid w:val="00895C57"/>
    <w:rsid w:val="00AB41FC"/>
    <w:rsid w:val="00AB5327"/>
    <w:rsid w:val="00AC3E09"/>
    <w:rsid w:val="00BB60E5"/>
    <w:rsid w:val="00C2446F"/>
    <w:rsid w:val="00C34C40"/>
    <w:rsid w:val="00CC77FC"/>
    <w:rsid w:val="00CF7DA7"/>
    <w:rsid w:val="00DA34D6"/>
    <w:rsid w:val="00E3764C"/>
    <w:rsid w:val="00E446E6"/>
    <w:rsid w:val="00FE0A9A"/>
    <w:rsid w:val="00FF0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CFD2C6"/>
  <w15:docId w15:val="{639FC5F2-5DF5-48A2-9787-9ABB18556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GB"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6D5"/>
  </w:style>
  <w:style w:type="paragraph" w:styleId="Heading1">
    <w:name w:val="heading 1"/>
    <w:basedOn w:val="Normal"/>
    <w:next w:val="Normal"/>
    <w:link w:val="Heading1Char"/>
    <w:uiPriority w:val="9"/>
    <w:qFormat/>
    <w:rsid w:val="004246D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4246D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4246D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4246D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4246D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4246D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4246D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4246D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4246D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46D5"/>
    <w:rPr>
      <w:rFonts w:asciiTheme="majorHAnsi" w:eastAsiaTheme="majorEastAsia" w:hAnsiTheme="majorHAnsi" w:cstheme="majorBidi"/>
      <w:color w:val="538135" w:themeColor="accent6" w:themeShade="BF"/>
      <w:sz w:val="28"/>
      <w:szCs w:val="28"/>
    </w:rPr>
  </w:style>
  <w:style w:type="character" w:customStyle="1" w:styleId="Heading1Char">
    <w:name w:val="Heading 1 Char"/>
    <w:basedOn w:val="DefaultParagraphFont"/>
    <w:link w:val="Heading1"/>
    <w:uiPriority w:val="9"/>
    <w:rsid w:val="004246D5"/>
    <w:rPr>
      <w:rFonts w:asciiTheme="majorHAnsi" w:eastAsiaTheme="majorEastAsia" w:hAnsiTheme="majorHAnsi" w:cstheme="majorBidi"/>
      <w:color w:val="538135" w:themeColor="accent6" w:themeShade="BF"/>
      <w:sz w:val="40"/>
      <w:szCs w:val="40"/>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FE0A9A"/>
    <w:pPr>
      <w:spacing w:after="0" w:line="240" w:lineRule="auto"/>
    </w:pPr>
    <w:rPr>
      <w:rFonts w:ascii="Calibri" w:eastAsia="Times New Roman"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rsid w:val="00FE0A9A"/>
    <w:pPr>
      <w:tabs>
        <w:tab w:val="decimal" w:pos="360"/>
      </w:tabs>
      <w:spacing w:line="276" w:lineRule="auto"/>
    </w:pPr>
    <w:rPr>
      <w:rFonts w:eastAsia="Times New Roman" w:cs="Times New Roman"/>
      <w:sz w:val="22"/>
      <w:lang w:val="en-US" w:eastAsia="en-US"/>
    </w:rPr>
  </w:style>
  <w:style w:type="character" w:styleId="SubtleEmphasis">
    <w:name w:val="Subtle Emphasis"/>
    <w:basedOn w:val="DefaultParagraphFont"/>
    <w:uiPriority w:val="19"/>
    <w:qFormat/>
    <w:rsid w:val="004246D5"/>
    <w:rPr>
      <w:i/>
      <w:iCs/>
    </w:rPr>
  </w:style>
  <w:style w:type="character" w:styleId="PlaceholderText">
    <w:name w:val="Placeholder Text"/>
    <w:basedOn w:val="DefaultParagraphFont"/>
    <w:uiPriority w:val="99"/>
    <w:semiHidden/>
    <w:rsid w:val="004246D5"/>
    <w:rPr>
      <w:color w:val="808080"/>
    </w:rPr>
  </w:style>
  <w:style w:type="character" w:customStyle="1" w:styleId="Heading3Char">
    <w:name w:val="Heading 3 Char"/>
    <w:basedOn w:val="DefaultParagraphFont"/>
    <w:link w:val="Heading3"/>
    <w:uiPriority w:val="9"/>
    <w:semiHidden/>
    <w:rsid w:val="004246D5"/>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4246D5"/>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4246D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4246D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4246D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4246D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4246D5"/>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4246D5"/>
    <w:pPr>
      <w:spacing w:line="240" w:lineRule="auto"/>
    </w:pPr>
    <w:rPr>
      <w:b/>
      <w:bCs/>
      <w:smallCaps/>
      <w:color w:val="595959" w:themeColor="text1" w:themeTint="A6"/>
    </w:rPr>
  </w:style>
  <w:style w:type="paragraph" w:styleId="Title">
    <w:name w:val="Title"/>
    <w:basedOn w:val="Normal"/>
    <w:next w:val="Normal"/>
    <w:link w:val="TitleChar"/>
    <w:uiPriority w:val="10"/>
    <w:qFormat/>
    <w:rsid w:val="004246D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246D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4246D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246D5"/>
    <w:rPr>
      <w:rFonts w:asciiTheme="majorHAnsi" w:eastAsiaTheme="majorEastAsia" w:hAnsiTheme="majorHAnsi" w:cstheme="majorBidi"/>
      <w:sz w:val="30"/>
      <w:szCs w:val="30"/>
    </w:rPr>
  </w:style>
  <w:style w:type="character" w:styleId="Strong">
    <w:name w:val="Strong"/>
    <w:basedOn w:val="DefaultParagraphFont"/>
    <w:uiPriority w:val="22"/>
    <w:qFormat/>
    <w:rsid w:val="004246D5"/>
    <w:rPr>
      <w:b/>
      <w:bCs/>
    </w:rPr>
  </w:style>
  <w:style w:type="character" w:styleId="Emphasis">
    <w:name w:val="Emphasis"/>
    <w:basedOn w:val="DefaultParagraphFont"/>
    <w:uiPriority w:val="20"/>
    <w:qFormat/>
    <w:rsid w:val="004246D5"/>
    <w:rPr>
      <w:i/>
      <w:iCs/>
      <w:color w:val="70AD47" w:themeColor="accent6"/>
    </w:rPr>
  </w:style>
  <w:style w:type="paragraph" w:styleId="NoSpacing">
    <w:name w:val="No Spacing"/>
    <w:link w:val="NoSpacingChar"/>
    <w:uiPriority w:val="1"/>
    <w:qFormat/>
    <w:rsid w:val="004246D5"/>
    <w:pPr>
      <w:spacing w:after="0" w:line="240" w:lineRule="auto"/>
    </w:pPr>
  </w:style>
  <w:style w:type="paragraph" w:styleId="Quote">
    <w:name w:val="Quote"/>
    <w:basedOn w:val="Normal"/>
    <w:next w:val="Normal"/>
    <w:link w:val="QuoteChar"/>
    <w:uiPriority w:val="29"/>
    <w:qFormat/>
    <w:rsid w:val="004246D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246D5"/>
    <w:rPr>
      <w:i/>
      <w:iCs/>
      <w:color w:val="262626" w:themeColor="text1" w:themeTint="D9"/>
    </w:rPr>
  </w:style>
  <w:style w:type="paragraph" w:styleId="IntenseQuote">
    <w:name w:val="Intense Quote"/>
    <w:basedOn w:val="Normal"/>
    <w:next w:val="Normal"/>
    <w:link w:val="IntenseQuoteChar"/>
    <w:uiPriority w:val="30"/>
    <w:qFormat/>
    <w:rsid w:val="004246D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4246D5"/>
    <w:rPr>
      <w:rFonts w:asciiTheme="majorHAnsi" w:eastAsiaTheme="majorEastAsia" w:hAnsiTheme="majorHAnsi" w:cstheme="majorBidi"/>
      <w:i/>
      <w:iCs/>
      <w:color w:val="70AD47" w:themeColor="accent6"/>
      <w:sz w:val="32"/>
      <w:szCs w:val="32"/>
    </w:rPr>
  </w:style>
  <w:style w:type="character" w:styleId="IntenseEmphasis">
    <w:name w:val="Intense Emphasis"/>
    <w:basedOn w:val="DefaultParagraphFont"/>
    <w:uiPriority w:val="21"/>
    <w:qFormat/>
    <w:rsid w:val="004246D5"/>
    <w:rPr>
      <w:b/>
      <w:bCs/>
      <w:i/>
      <w:iCs/>
    </w:rPr>
  </w:style>
  <w:style w:type="character" w:styleId="SubtleReference">
    <w:name w:val="Subtle Reference"/>
    <w:basedOn w:val="DefaultParagraphFont"/>
    <w:uiPriority w:val="31"/>
    <w:qFormat/>
    <w:rsid w:val="004246D5"/>
    <w:rPr>
      <w:smallCaps/>
      <w:color w:val="595959" w:themeColor="text1" w:themeTint="A6"/>
    </w:rPr>
  </w:style>
  <w:style w:type="character" w:styleId="IntenseReference">
    <w:name w:val="Intense Reference"/>
    <w:basedOn w:val="DefaultParagraphFont"/>
    <w:uiPriority w:val="32"/>
    <w:qFormat/>
    <w:rsid w:val="004246D5"/>
    <w:rPr>
      <w:b/>
      <w:bCs/>
      <w:smallCaps/>
      <w:color w:val="70AD47" w:themeColor="accent6"/>
    </w:rPr>
  </w:style>
  <w:style w:type="character" w:styleId="BookTitle">
    <w:name w:val="Book Title"/>
    <w:basedOn w:val="DefaultParagraphFont"/>
    <w:uiPriority w:val="33"/>
    <w:qFormat/>
    <w:rsid w:val="004246D5"/>
    <w:rPr>
      <w:b/>
      <w:bCs/>
      <w:caps w:val="0"/>
      <w:smallCaps/>
      <w:spacing w:val="7"/>
      <w:sz w:val="21"/>
      <w:szCs w:val="21"/>
    </w:rPr>
  </w:style>
  <w:style w:type="paragraph" w:styleId="TOCHeading">
    <w:name w:val="TOC Heading"/>
    <w:basedOn w:val="Heading1"/>
    <w:next w:val="Normal"/>
    <w:uiPriority w:val="39"/>
    <w:semiHidden/>
    <w:unhideWhenUsed/>
    <w:qFormat/>
    <w:rsid w:val="004246D5"/>
    <w:pPr>
      <w:outlineLvl w:val="9"/>
    </w:pPr>
  </w:style>
  <w:style w:type="paragraph" w:styleId="ListParagraph">
    <w:name w:val="List Paragraph"/>
    <w:basedOn w:val="Normal"/>
    <w:uiPriority w:val="34"/>
    <w:qFormat/>
    <w:rsid w:val="006A2636"/>
    <w:pPr>
      <w:ind w:left="720"/>
      <w:contextualSpacing/>
    </w:pPr>
  </w:style>
  <w:style w:type="paragraph" w:styleId="Bibliography">
    <w:name w:val="Bibliography"/>
    <w:basedOn w:val="Normal"/>
    <w:next w:val="Normal"/>
    <w:uiPriority w:val="37"/>
    <w:unhideWhenUsed/>
    <w:rsid w:val="007F5BA0"/>
    <w:pPr>
      <w:spacing w:after="0" w:line="240" w:lineRule="auto"/>
    </w:pPr>
    <w:rPr>
      <w:rFonts w:eastAsiaTheme="minorHAnsi"/>
      <w:sz w:val="24"/>
      <w:szCs w:val="24"/>
      <w:lang w:eastAsia="en-US"/>
    </w:rPr>
  </w:style>
  <w:style w:type="character" w:customStyle="1" w:styleId="NoSpacingChar">
    <w:name w:val="No Spacing Char"/>
    <w:basedOn w:val="DefaultParagraphFont"/>
    <w:link w:val="NoSpacing"/>
    <w:uiPriority w:val="1"/>
    <w:rsid w:val="007F5BA0"/>
  </w:style>
  <w:style w:type="paragraph" w:styleId="Header">
    <w:name w:val="header"/>
    <w:basedOn w:val="Normal"/>
    <w:link w:val="HeaderChar"/>
    <w:uiPriority w:val="99"/>
    <w:unhideWhenUsed/>
    <w:rsid w:val="00561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002"/>
  </w:style>
  <w:style w:type="paragraph" w:styleId="Footer">
    <w:name w:val="footer"/>
    <w:basedOn w:val="Normal"/>
    <w:link w:val="FooterChar"/>
    <w:uiPriority w:val="99"/>
    <w:unhideWhenUsed/>
    <w:rsid w:val="00561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81634">
      <w:bodyDiv w:val="1"/>
      <w:marLeft w:val="0"/>
      <w:marRight w:val="0"/>
      <w:marTop w:val="0"/>
      <w:marBottom w:val="0"/>
      <w:divBdr>
        <w:top w:val="none" w:sz="0" w:space="0" w:color="auto"/>
        <w:left w:val="none" w:sz="0" w:space="0" w:color="auto"/>
        <w:bottom w:val="none" w:sz="0" w:space="0" w:color="auto"/>
        <w:right w:val="none" w:sz="0" w:space="0" w:color="auto"/>
      </w:divBdr>
    </w:div>
    <w:div w:id="153497839">
      <w:bodyDiv w:val="1"/>
      <w:marLeft w:val="0"/>
      <w:marRight w:val="0"/>
      <w:marTop w:val="0"/>
      <w:marBottom w:val="0"/>
      <w:divBdr>
        <w:top w:val="none" w:sz="0" w:space="0" w:color="auto"/>
        <w:left w:val="none" w:sz="0" w:space="0" w:color="auto"/>
        <w:bottom w:val="none" w:sz="0" w:space="0" w:color="auto"/>
        <w:right w:val="none" w:sz="0" w:space="0" w:color="auto"/>
      </w:divBdr>
    </w:div>
    <w:div w:id="222107500">
      <w:bodyDiv w:val="1"/>
      <w:marLeft w:val="0"/>
      <w:marRight w:val="0"/>
      <w:marTop w:val="0"/>
      <w:marBottom w:val="0"/>
      <w:divBdr>
        <w:top w:val="none" w:sz="0" w:space="0" w:color="auto"/>
        <w:left w:val="none" w:sz="0" w:space="0" w:color="auto"/>
        <w:bottom w:val="none" w:sz="0" w:space="0" w:color="auto"/>
        <w:right w:val="none" w:sz="0" w:space="0" w:color="auto"/>
      </w:divBdr>
    </w:div>
    <w:div w:id="261568484">
      <w:bodyDiv w:val="1"/>
      <w:marLeft w:val="0"/>
      <w:marRight w:val="0"/>
      <w:marTop w:val="0"/>
      <w:marBottom w:val="0"/>
      <w:divBdr>
        <w:top w:val="none" w:sz="0" w:space="0" w:color="auto"/>
        <w:left w:val="none" w:sz="0" w:space="0" w:color="auto"/>
        <w:bottom w:val="none" w:sz="0" w:space="0" w:color="auto"/>
        <w:right w:val="none" w:sz="0" w:space="0" w:color="auto"/>
      </w:divBdr>
    </w:div>
    <w:div w:id="300041791">
      <w:bodyDiv w:val="1"/>
      <w:marLeft w:val="0"/>
      <w:marRight w:val="0"/>
      <w:marTop w:val="0"/>
      <w:marBottom w:val="0"/>
      <w:divBdr>
        <w:top w:val="none" w:sz="0" w:space="0" w:color="auto"/>
        <w:left w:val="none" w:sz="0" w:space="0" w:color="auto"/>
        <w:bottom w:val="none" w:sz="0" w:space="0" w:color="auto"/>
        <w:right w:val="none" w:sz="0" w:space="0" w:color="auto"/>
      </w:divBdr>
    </w:div>
    <w:div w:id="301009835">
      <w:bodyDiv w:val="1"/>
      <w:marLeft w:val="0"/>
      <w:marRight w:val="0"/>
      <w:marTop w:val="0"/>
      <w:marBottom w:val="0"/>
      <w:divBdr>
        <w:top w:val="none" w:sz="0" w:space="0" w:color="auto"/>
        <w:left w:val="none" w:sz="0" w:space="0" w:color="auto"/>
        <w:bottom w:val="none" w:sz="0" w:space="0" w:color="auto"/>
        <w:right w:val="none" w:sz="0" w:space="0" w:color="auto"/>
      </w:divBdr>
    </w:div>
    <w:div w:id="316112290">
      <w:bodyDiv w:val="1"/>
      <w:marLeft w:val="0"/>
      <w:marRight w:val="0"/>
      <w:marTop w:val="0"/>
      <w:marBottom w:val="0"/>
      <w:divBdr>
        <w:top w:val="none" w:sz="0" w:space="0" w:color="auto"/>
        <w:left w:val="none" w:sz="0" w:space="0" w:color="auto"/>
        <w:bottom w:val="none" w:sz="0" w:space="0" w:color="auto"/>
        <w:right w:val="none" w:sz="0" w:space="0" w:color="auto"/>
      </w:divBdr>
    </w:div>
    <w:div w:id="322586679">
      <w:bodyDiv w:val="1"/>
      <w:marLeft w:val="0"/>
      <w:marRight w:val="0"/>
      <w:marTop w:val="0"/>
      <w:marBottom w:val="0"/>
      <w:divBdr>
        <w:top w:val="none" w:sz="0" w:space="0" w:color="auto"/>
        <w:left w:val="none" w:sz="0" w:space="0" w:color="auto"/>
        <w:bottom w:val="none" w:sz="0" w:space="0" w:color="auto"/>
        <w:right w:val="none" w:sz="0" w:space="0" w:color="auto"/>
      </w:divBdr>
    </w:div>
    <w:div w:id="354960155">
      <w:bodyDiv w:val="1"/>
      <w:marLeft w:val="0"/>
      <w:marRight w:val="0"/>
      <w:marTop w:val="0"/>
      <w:marBottom w:val="0"/>
      <w:divBdr>
        <w:top w:val="none" w:sz="0" w:space="0" w:color="auto"/>
        <w:left w:val="none" w:sz="0" w:space="0" w:color="auto"/>
        <w:bottom w:val="none" w:sz="0" w:space="0" w:color="auto"/>
        <w:right w:val="none" w:sz="0" w:space="0" w:color="auto"/>
      </w:divBdr>
    </w:div>
    <w:div w:id="370805101">
      <w:bodyDiv w:val="1"/>
      <w:marLeft w:val="0"/>
      <w:marRight w:val="0"/>
      <w:marTop w:val="0"/>
      <w:marBottom w:val="0"/>
      <w:divBdr>
        <w:top w:val="none" w:sz="0" w:space="0" w:color="auto"/>
        <w:left w:val="none" w:sz="0" w:space="0" w:color="auto"/>
        <w:bottom w:val="none" w:sz="0" w:space="0" w:color="auto"/>
        <w:right w:val="none" w:sz="0" w:space="0" w:color="auto"/>
      </w:divBdr>
    </w:div>
    <w:div w:id="379473689">
      <w:bodyDiv w:val="1"/>
      <w:marLeft w:val="0"/>
      <w:marRight w:val="0"/>
      <w:marTop w:val="0"/>
      <w:marBottom w:val="0"/>
      <w:divBdr>
        <w:top w:val="none" w:sz="0" w:space="0" w:color="auto"/>
        <w:left w:val="none" w:sz="0" w:space="0" w:color="auto"/>
        <w:bottom w:val="none" w:sz="0" w:space="0" w:color="auto"/>
        <w:right w:val="none" w:sz="0" w:space="0" w:color="auto"/>
      </w:divBdr>
    </w:div>
    <w:div w:id="392697697">
      <w:bodyDiv w:val="1"/>
      <w:marLeft w:val="0"/>
      <w:marRight w:val="0"/>
      <w:marTop w:val="0"/>
      <w:marBottom w:val="0"/>
      <w:divBdr>
        <w:top w:val="none" w:sz="0" w:space="0" w:color="auto"/>
        <w:left w:val="none" w:sz="0" w:space="0" w:color="auto"/>
        <w:bottom w:val="none" w:sz="0" w:space="0" w:color="auto"/>
        <w:right w:val="none" w:sz="0" w:space="0" w:color="auto"/>
      </w:divBdr>
    </w:div>
    <w:div w:id="446583286">
      <w:bodyDiv w:val="1"/>
      <w:marLeft w:val="0"/>
      <w:marRight w:val="0"/>
      <w:marTop w:val="0"/>
      <w:marBottom w:val="0"/>
      <w:divBdr>
        <w:top w:val="none" w:sz="0" w:space="0" w:color="auto"/>
        <w:left w:val="none" w:sz="0" w:space="0" w:color="auto"/>
        <w:bottom w:val="none" w:sz="0" w:space="0" w:color="auto"/>
        <w:right w:val="none" w:sz="0" w:space="0" w:color="auto"/>
      </w:divBdr>
    </w:div>
    <w:div w:id="460194022">
      <w:bodyDiv w:val="1"/>
      <w:marLeft w:val="0"/>
      <w:marRight w:val="0"/>
      <w:marTop w:val="0"/>
      <w:marBottom w:val="0"/>
      <w:divBdr>
        <w:top w:val="none" w:sz="0" w:space="0" w:color="auto"/>
        <w:left w:val="none" w:sz="0" w:space="0" w:color="auto"/>
        <w:bottom w:val="none" w:sz="0" w:space="0" w:color="auto"/>
        <w:right w:val="none" w:sz="0" w:space="0" w:color="auto"/>
      </w:divBdr>
    </w:div>
    <w:div w:id="526602091">
      <w:bodyDiv w:val="1"/>
      <w:marLeft w:val="0"/>
      <w:marRight w:val="0"/>
      <w:marTop w:val="0"/>
      <w:marBottom w:val="0"/>
      <w:divBdr>
        <w:top w:val="none" w:sz="0" w:space="0" w:color="auto"/>
        <w:left w:val="none" w:sz="0" w:space="0" w:color="auto"/>
        <w:bottom w:val="none" w:sz="0" w:space="0" w:color="auto"/>
        <w:right w:val="none" w:sz="0" w:space="0" w:color="auto"/>
      </w:divBdr>
    </w:div>
    <w:div w:id="593784834">
      <w:bodyDiv w:val="1"/>
      <w:marLeft w:val="0"/>
      <w:marRight w:val="0"/>
      <w:marTop w:val="0"/>
      <w:marBottom w:val="0"/>
      <w:divBdr>
        <w:top w:val="none" w:sz="0" w:space="0" w:color="auto"/>
        <w:left w:val="none" w:sz="0" w:space="0" w:color="auto"/>
        <w:bottom w:val="none" w:sz="0" w:space="0" w:color="auto"/>
        <w:right w:val="none" w:sz="0" w:space="0" w:color="auto"/>
      </w:divBdr>
    </w:div>
    <w:div w:id="623654607">
      <w:bodyDiv w:val="1"/>
      <w:marLeft w:val="0"/>
      <w:marRight w:val="0"/>
      <w:marTop w:val="0"/>
      <w:marBottom w:val="0"/>
      <w:divBdr>
        <w:top w:val="none" w:sz="0" w:space="0" w:color="auto"/>
        <w:left w:val="none" w:sz="0" w:space="0" w:color="auto"/>
        <w:bottom w:val="none" w:sz="0" w:space="0" w:color="auto"/>
        <w:right w:val="none" w:sz="0" w:space="0" w:color="auto"/>
      </w:divBdr>
    </w:div>
    <w:div w:id="652639599">
      <w:bodyDiv w:val="1"/>
      <w:marLeft w:val="0"/>
      <w:marRight w:val="0"/>
      <w:marTop w:val="0"/>
      <w:marBottom w:val="0"/>
      <w:divBdr>
        <w:top w:val="none" w:sz="0" w:space="0" w:color="auto"/>
        <w:left w:val="none" w:sz="0" w:space="0" w:color="auto"/>
        <w:bottom w:val="none" w:sz="0" w:space="0" w:color="auto"/>
        <w:right w:val="none" w:sz="0" w:space="0" w:color="auto"/>
      </w:divBdr>
    </w:div>
    <w:div w:id="673915484">
      <w:bodyDiv w:val="1"/>
      <w:marLeft w:val="0"/>
      <w:marRight w:val="0"/>
      <w:marTop w:val="0"/>
      <w:marBottom w:val="0"/>
      <w:divBdr>
        <w:top w:val="none" w:sz="0" w:space="0" w:color="auto"/>
        <w:left w:val="none" w:sz="0" w:space="0" w:color="auto"/>
        <w:bottom w:val="none" w:sz="0" w:space="0" w:color="auto"/>
        <w:right w:val="none" w:sz="0" w:space="0" w:color="auto"/>
      </w:divBdr>
    </w:div>
    <w:div w:id="713042534">
      <w:bodyDiv w:val="1"/>
      <w:marLeft w:val="0"/>
      <w:marRight w:val="0"/>
      <w:marTop w:val="0"/>
      <w:marBottom w:val="0"/>
      <w:divBdr>
        <w:top w:val="none" w:sz="0" w:space="0" w:color="auto"/>
        <w:left w:val="none" w:sz="0" w:space="0" w:color="auto"/>
        <w:bottom w:val="none" w:sz="0" w:space="0" w:color="auto"/>
        <w:right w:val="none" w:sz="0" w:space="0" w:color="auto"/>
      </w:divBdr>
    </w:div>
    <w:div w:id="751783841">
      <w:bodyDiv w:val="1"/>
      <w:marLeft w:val="0"/>
      <w:marRight w:val="0"/>
      <w:marTop w:val="0"/>
      <w:marBottom w:val="0"/>
      <w:divBdr>
        <w:top w:val="none" w:sz="0" w:space="0" w:color="auto"/>
        <w:left w:val="none" w:sz="0" w:space="0" w:color="auto"/>
        <w:bottom w:val="none" w:sz="0" w:space="0" w:color="auto"/>
        <w:right w:val="none" w:sz="0" w:space="0" w:color="auto"/>
      </w:divBdr>
    </w:div>
    <w:div w:id="760377072">
      <w:bodyDiv w:val="1"/>
      <w:marLeft w:val="0"/>
      <w:marRight w:val="0"/>
      <w:marTop w:val="0"/>
      <w:marBottom w:val="0"/>
      <w:divBdr>
        <w:top w:val="none" w:sz="0" w:space="0" w:color="auto"/>
        <w:left w:val="none" w:sz="0" w:space="0" w:color="auto"/>
        <w:bottom w:val="none" w:sz="0" w:space="0" w:color="auto"/>
        <w:right w:val="none" w:sz="0" w:space="0" w:color="auto"/>
      </w:divBdr>
    </w:div>
    <w:div w:id="769856104">
      <w:bodyDiv w:val="1"/>
      <w:marLeft w:val="0"/>
      <w:marRight w:val="0"/>
      <w:marTop w:val="0"/>
      <w:marBottom w:val="0"/>
      <w:divBdr>
        <w:top w:val="none" w:sz="0" w:space="0" w:color="auto"/>
        <w:left w:val="none" w:sz="0" w:space="0" w:color="auto"/>
        <w:bottom w:val="none" w:sz="0" w:space="0" w:color="auto"/>
        <w:right w:val="none" w:sz="0" w:space="0" w:color="auto"/>
      </w:divBdr>
    </w:div>
    <w:div w:id="820149666">
      <w:bodyDiv w:val="1"/>
      <w:marLeft w:val="0"/>
      <w:marRight w:val="0"/>
      <w:marTop w:val="0"/>
      <w:marBottom w:val="0"/>
      <w:divBdr>
        <w:top w:val="none" w:sz="0" w:space="0" w:color="auto"/>
        <w:left w:val="none" w:sz="0" w:space="0" w:color="auto"/>
        <w:bottom w:val="none" w:sz="0" w:space="0" w:color="auto"/>
        <w:right w:val="none" w:sz="0" w:space="0" w:color="auto"/>
      </w:divBdr>
    </w:div>
    <w:div w:id="823811867">
      <w:bodyDiv w:val="1"/>
      <w:marLeft w:val="0"/>
      <w:marRight w:val="0"/>
      <w:marTop w:val="0"/>
      <w:marBottom w:val="0"/>
      <w:divBdr>
        <w:top w:val="none" w:sz="0" w:space="0" w:color="auto"/>
        <w:left w:val="none" w:sz="0" w:space="0" w:color="auto"/>
        <w:bottom w:val="none" w:sz="0" w:space="0" w:color="auto"/>
        <w:right w:val="none" w:sz="0" w:space="0" w:color="auto"/>
      </w:divBdr>
    </w:div>
    <w:div w:id="833186057">
      <w:bodyDiv w:val="1"/>
      <w:marLeft w:val="0"/>
      <w:marRight w:val="0"/>
      <w:marTop w:val="0"/>
      <w:marBottom w:val="0"/>
      <w:divBdr>
        <w:top w:val="none" w:sz="0" w:space="0" w:color="auto"/>
        <w:left w:val="none" w:sz="0" w:space="0" w:color="auto"/>
        <w:bottom w:val="none" w:sz="0" w:space="0" w:color="auto"/>
        <w:right w:val="none" w:sz="0" w:space="0" w:color="auto"/>
      </w:divBdr>
    </w:div>
    <w:div w:id="943346773">
      <w:bodyDiv w:val="1"/>
      <w:marLeft w:val="0"/>
      <w:marRight w:val="0"/>
      <w:marTop w:val="0"/>
      <w:marBottom w:val="0"/>
      <w:divBdr>
        <w:top w:val="none" w:sz="0" w:space="0" w:color="auto"/>
        <w:left w:val="none" w:sz="0" w:space="0" w:color="auto"/>
        <w:bottom w:val="none" w:sz="0" w:space="0" w:color="auto"/>
        <w:right w:val="none" w:sz="0" w:space="0" w:color="auto"/>
      </w:divBdr>
    </w:div>
    <w:div w:id="986058081">
      <w:bodyDiv w:val="1"/>
      <w:marLeft w:val="0"/>
      <w:marRight w:val="0"/>
      <w:marTop w:val="0"/>
      <w:marBottom w:val="0"/>
      <w:divBdr>
        <w:top w:val="none" w:sz="0" w:space="0" w:color="auto"/>
        <w:left w:val="none" w:sz="0" w:space="0" w:color="auto"/>
        <w:bottom w:val="none" w:sz="0" w:space="0" w:color="auto"/>
        <w:right w:val="none" w:sz="0" w:space="0" w:color="auto"/>
      </w:divBdr>
    </w:div>
    <w:div w:id="989209927">
      <w:bodyDiv w:val="1"/>
      <w:marLeft w:val="0"/>
      <w:marRight w:val="0"/>
      <w:marTop w:val="0"/>
      <w:marBottom w:val="0"/>
      <w:divBdr>
        <w:top w:val="none" w:sz="0" w:space="0" w:color="auto"/>
        <w:left w:val="none" w:sz="0" w:space="0" w:color="auto"/>
        <w:bottom w:val="none" w:sz="0" w:space="0" w:color="auto"/>
        <w:right w:val="none" w:sz="0" w:space="0" w:color="auto"/>
      </w:divBdr>
    </w:div>
    <w:div w:id="993946520">
      <w:bodyDiv w:val="1"/>
      <w:marLeft w:val="0"/>
      <w:marRight w:val="0"/>
      <w:marTop w:val="0"/>
      <w:marBottom w:val="0"/>
      <w:divBdr>
        <w:top w:val="none" w:sz="0" w:space="0" w:color="auto"/>
        <w:left w:val="none" w:sz="0" w:space="0" w:color="auto"/>
        <w:bottom w:val="none" w:sz="0" w:space="0" w:color="auto"/>
        <w:right w:val="none" w:sz="0" w:space="0" w:color="auto"/>
      </w:divBdr>
    </w:div>
    <w:div w:id="1023365857">
      <w:bodyDiv w:val="1"/>
      <w:marLeft w:val="0"/>
      <w:marRight w:val="0"/>
      <w:marTop w:val="0"/>
      <w:marBottom w:val="0"/>
      <w:divBdr>
        <w:top w:val="none" w:sz="0" w:space="0" w:color="auto"/>
        <w:left w:val="none" w:sz="0" w:space="0" w:color="auto"/>
        <w:bottom w:val="none" w:sz="0" w:space="0" w:color="auto"/>
        <w:right w:val="none" w:sz="0" w:space="0" w:color="auto"/>
      </w:divBdr>
    </w:div>
    <w:div w:id="1024601117">
      <w:bodyDiv w:val="1"/>
      <w:marLeft w:val="0"/>
      <w:marRight w:val="0"/>
      <w:marTop w:val="0"/>
      <w:marBottom w:val="0"/>
      <w:divBdr>
        <w:top w:val="none" w:sz="0" w:space="0" w:color="auto"/>
        <w:left w:val="none" w:sz="0" w:space="0" w:color="auto"/>
        <w:bottom w:val="none" w:sz="0" w:space="0" w:color="auto"/>
        <w:right w:val="none" w:sz="0" w:space="0" w:color="auto"/>
      </w:divBdr>
    </w:div>
    <w:div w:id="1043553446">
      <w:bodyDiv w:val="1"/>
      <w:marLeft w:val="0"/>
      <w:marRight w:val="0"/>
      <w:marTop w:val="0"/>
      <w:marBottom w:val="0"/>
      <w:divBdr>
        <w:top w:val="none" w:sz="0" w:space="0" w:color="auto"/>
        <w:left w:val="none" w:sz="0" w:space="0" w:color="auto"/>
        <w:bottom w:val="none" w:sz="0" w:space="0" w:color="auto"/>
        <w:right w:val="none" w:sz="0" w:space="0" w:color="auto"/>
      </w:divBdr>
    </w:div>
    <w:div w:id="1092623745">
      <w:bodyDiv w:val="1"/>
      <w:marLeft w:val="0"/>
      <w:marRight w:val="0"/>
      <w:marTop w:val="0"/>
      <w:marBottom w:val="0"/>
      <w:divBdr>
        <w:top w:val="none" w:sz="0" w:space="0" w:color="auto"/>
        <w:left w:val="none" w:sz="0" w:space="0" w:color="auto"/>
        <w:bottom w:val="none" w:sz="0" w:space="0" w:color="auto"/>
        <w:right w:val="none" w:sz="0" w:space="0" w:color="auto"/>
      </w:divBdr>
    </w:div>
    <w:div w:id="1107196822">
      <w:bodyDiv w:val="1"/>
      <w:marLeft w:val="0"/>
      <w:marRight w:val="0"/>
      <w:marTop w:val="0"/>
      <w:marBottom w:val="0"/>
      <w:divBdr>
        <w:top w:val="none" w:sz="0" w:space="0" w:color="auto"/>
        <w:left w:val="none" w:sz="0" w:space="0" w:color="auto"/>
        <w:bottom w:val="none" w:sz="0" w:space="0" w:color="auto"/>
        <w:right w:val="none" w:sz="0" w:space="0" w:color="auto"/>
      </w:divBdr>
    </w:div>
    <w:div w:id="1237781743">
      <w:bodyDiv w:val="1"/>
      <w:marLeft w:val="0"/>
      <w:marRight w:val="0"/>
      <w:marTop w:val="0"/>
      <w:marBottom w:val="0"/>
      <w:divBdr>
        <w:top w:val="none" w:sz="0" w:space="0" w:color="auto"/>
        <w:left w:val="none" w:sz="0" w:space="0" w:color="auto"/>
        <w:bottom w:val="none" w:sz="0" w:space="0" w:color="auto"/>
        <w:right w:val="none" w:sz="0" w:space="0" w:color="auto"/>
      </w:divBdr>
    </w:div>
    <w:div w:id="1252858766">
      <w:bodyDiv w:val="1"/>
      <w:marLeft w:val="0"/>
      <w:marRight w:val="0"/>
      <w:marTop w:val="0"/>
      <w:marBottom w:val="0"/>
      <w:divBdr>
        <w:top w:val="none" w:sz="0" w:space="0" w:color="auto"/>
        <w:left w:val="none" w:sz="0" w:space="0" w:color="auto"/>
        <w:bottom w:val="none" w:sz="0" w:space="0" w:color="auto"/>
        <w:right w:val="none" w:sz="0" w:space="0" w:color="auto"/>
      </w:divBdr>
    </w:div>
    <w:div w:id="1256673554">
      <w:bodyDiv w:val="1"/>
      <w:marLeft w:val="0"/>
      <w:marRight w:val="0"/>
      <w:marTop w:val="0"/>
      <w:marBottom w:val="0"/>
      <w:divBdr>
        <w:top w:val="none" w:sz="0" w:space="0" w:color="auto"/>
        <w:left w:val="none" w:sz="0" w:space="0" w:color="auto"/>
        <w:bottom w:val="none" w:sz="0" w:space="0" w:color="auto"/>
        <w:right w:val="none" w:sz="0" w:space="0" w:color="auto"/>
      </w:divBdr>
    </w:div>
    <w:div w:id="1308781592">
      <w:bodyDiv w:val="1"/>
      <w:marLeft w:val="0"/>
      <w:marRight w:val="0"/>
      <w:marTop w:val="0"/>
      <w:marBottom w:val="0"/>
      <w:divBdr>
        <w:top w:val="none" w:sz="0" w:space="0" w:color="auto"/>
        <w:left w:val="none" w:sz="0" w:space="0" w:color="auto"/>
        <w:bottom w:val="none" w:sz="0" w:space="0" w:color="auto"/>
        <w:right w:val="none" w:sz="0" w:space="0" w:color="auto"/>
      </w:divBdr>
    </w:div>
    <w:div w:id="1322195166">
      <w:bodyDiv w:val="1"/>
      <w:marLeft w:val="0"/>
      <w:marRight w:val="0"/>
      <w:marTop w:val="0"/>
      <w:marBottom w:val="0"/>
      <w:divBdr>
        <w:top w:val="none" w:sz="0" w:space="0" w:color="auto"/>
        <w:left w:val="none" w:sz="0" w:space="0" w:color="auto"/>
        <w:bottom w:val="none" w:sz="0" w:space="0" w:color="auto"/>
        <w:right w:val="none" w:sz="0" w:space="0" w:color="auto"/>
      </w:divBdr>
    </w:div>
    <w:div w:id="1381712548">
      <w:bodyDiv w:val="1"/>
      <w:marLeft w:val="0"/>
      <w:marRight w:val="0"/>
      <w:marTop w:val="0"/>
      <w:marBottom w:val="0"/>
      <w:divBdr>
        <w:top w:val="none" w:sz="0" w:space="0" w:color="auto"/>
        <w:left w:val="none" w:sz="0" w:space="0" w:color="auto"/>
        <w:bottom w:val="none" w:sz="0" w:space="0" w:color="auto"/>
        <w:right w:val="none" w:sz="0" w:space="0" w:color="auto"/>
      </w:divBdr>
    </w:div>
    <w:div w:id="1395856922">
      <w:bodyDiv w:val="1"/>
      <w:marLeft w:val="0"/>
      <w:marRight w:val="0"/>
      <w:marTop w:val="0"/>
      <w:marBottom w:val="0"/>
      <w:divBdr>
        <w:top w:val="none" w:sz="0" w:space="0" w:color="auto"/>
        <w:left w:val="none" w:sz="0" w:space="0" w:color="auto"/>
        <w:bottom w:val="none" w:sz="0" w:space="0" w:color="auto"/>
        <w:right w:val="none" w:sz="0" w:space="0" w:color="auto"/>
      </w:divBdr>
    </w:div>
    <w:div w:id="1405179412">
      <w:bodyDiv w:val="1"/>
      <w:marLeft w:val="0"/>
      <w:marRight w:val="0"/>
      <w:marTop w:val="0"/>
      <w:marBottom w:val="0"/>
      <w:divBdr>
        <w:top w:val="none" w:sz="0" w:space="0" w:color="auto"/>
        <w:left w:val="none" w:sz="0" w:space="0" w:color="auto"/>
        <w:bottom w:val="none" w:sz="0" w:space="0" w:color="auto"/>
        <w:right w:val="none" w:sz="0" w:space="0" w:color="auto"/>
      </w:divBdr>
    </w:div>
    <w:div w:id="1574586776">
      <w:bodyDiv w:val="1"/>
      <w:marLeft w:val="0"/>
      <w:marRight w:val="0"/>
      <w:marTop w:val="0"/>
      <w:marBottom w:val="0"/>
      <w:divBdr>
        <w:top w:val="none" w:sz="0" w:space="0" w:color="auto"/>
        <w:left w:val="none" w:sz="0" w:space="0" w:color="auto"/>
        <w:bottom w:val="none" w:sz="0" w:space="0" w:color="auto"/>
        <w:right w:val="none" w:sz="0" w:space="0" w:color="auto"/>
      </w:divBdr>
    </w:div>
    <w:div w:id="1576237604">
      <w:bodyDiv w:val="1"/>
      <w:marLeft w:val="0"/>
      <w:marRight w:val="0"/>
      <w:marTop w:val="0"/>
      <w:marBottom w:val="0"/>
      <w:divBdr>
        <w:top w:val="none" w:sz="0" w:space="0" w:color="auto"/>
        <w:left w:val="none" w:sz="0" w:space="0" w:color="auto"/>
        <w:bottom w:val="none" w:sz="0" w:space="0" w:color="auto"/>
        <w:right w:val="none" w:sz="0" w:space="0" w:color="auto"/>
      </w:divBdr>
    </w:div>
    <w:div w:id="1625431162">
      <w:bodyDiv w:val="1"/>
      <w:marLeft w:val="0"/>
      <w:marRight w:val="0"/>
      <w:marTop w:val="0"/>
      <w:marBottom w:val="0"/>
      <w:divBdr>
        <w:top w:val="none" w:sz="0" w:space="0" w:color="auto"/>
        <w:left w:val="none" w:sz="0" w:space="0" w:color="auto"/>
        <w:bottom w:val="none" w:sz="0" w:space="0" w:color="auto"/>
        <w:right w:val="none" w:sz="0" w:space="0" w:color="auto"/>
      </w:divBdr>
    </w:div>
    <w:div w:id="1639651732">
      <w:bodyDiv w:val="1"/>
      <w:marLeft w:val="0"/>
      <w:marRight w:val="0"/>
      <w:marTop w:val="0"/>
      <w:marBottom w:val="0"/>
      <w:divBdr>
        <w:top w:val="none" w:sz="0" w:space="0" w:color="auto"/>
        <w:left w:val="none" w:sz="0" w:space="0" w:color="auto"/>
        <w:bottom w:val="none" w:sz="0" w:space="0" w:color="auto"/>
        <w:right w:val="none" w:sz="0" w:space="0" w:color="auto"/>
      </w:divBdr>
    </w:div>
    <w:div w:id="1650599878">
      <w:bodyDiv w:val="1"/>
      <w:marLeft w:val="0"/>
      <w:marRight w:val="0"/>
      <w:marTop w:val="0"/>
      <w:marBottom w:val="0"/>
      <w:divBdr>
        <w:top w:val="none" w:sz="0" w:space="0" w:color="auto"/>
        <w:left w:val="none" w:sz="0" w:space="0" w:color="auto"/>
        <w:bottom w:val="none" w:sz="0" w:space="0" w:color="auto"/>
        <w:right w:val="none" w:sz="0" w:space="0" w:color="auto"/>
      </w:divBdr>
    </w:div>
    <w:div w:id="1719743297">
      <w:bodyDiv w:val="1"/>
      <w:marLeft w:val="0"/>
      <w:marRight w:val="0"/>
      <w:marTop w:val="0"/>
      <w:marBottom w:val="0"/>
      <w:divBdr>
        <w:top w:val="none" w:sz="0" w:space="0" w:color="auto"/>
        <w:left w:val="none" w:sz="0" w:space="0" w:color="auto"/>
        <w:bottom w:val="none" w:sz="0" w:space="0" w:color="auto"/>
        <w:right w:val="none" w:sz="0" w:space="0" w:color="auto"/>
      </w:divBdr>
    </w:div>
    <w:div w:id="1752970157">
      <w:bodyDiv w:val="1"/>
      <w:marLeft w:val="0"/>
      <w:marRight w:val="0"/>
      <w:marTop w:val="0"/>
      <w:marBottom w:val="0"/>
      <w:divBdr>
        <w:top w:val="none" w:sz="0" w:space="0" w:color="auto"/>
        <w:left w:val="none" w:sz="0" w:space="0" w:color="auto"/>
        <w:bottom w:val="none" w:sz="0" w:space="0" w:color="auto"/>
        <w:right w:val="none" w:sz="0" w:space="0" w:color="auto"/>
      </w:divBdr>
    </w:div>
    <w:div w:id="1778595942">
      <w:bodyDiv w:val="1"/>
      <w:marLeft w:val="0"/>
      <w:marRight w:val="0"/>
      <w:marTop w:val="0"/>
      <w:marBottom w:val="0"/>
      <w:divBdr>
        <w:top w:val="none" w:sz="0" w:space="0" w:color="auto"/>
        <w:left w:val="none" w:sz="0" w:space="0" w:color="auto"/>
        <w:bottom w:val="none" w:sz="0" w:space="0" w:color="auto"/>
        <w:right w:val="none" w:sz="0" w:space="0" w:color="auto"/>
      </w:divBdr>
    </w:div>
    <w:div w:id="1820607455">
      <w:bodyDiv w:val="1"/>
      <w:marLeft w:val="0"/>
      <w:marRight w:val="0"/>
      <w:marTop w:val="0"/>
      <w:marBottom w:val="0"/>
      <w:divBdr>
        <w:top w:val="none" w:sz="0" w:space="0" w:color="auto"/>
        <w:left w:val="none" w:sz="0" w:space="0" w:color="auto"/>
        <w:bottom w:val="none" w:sz="0" w:space="0" w:color="auto"/>
        <w:right w:val="none" w:sz="0" w:space="0" w:color="auto"/>
      </w:divBdr>
    </w:div>
    <w:div w:id="1882014012">
      <w:bodyDiv w:val="1"/>
      <w:marLeft w:val="0"/>
      <w:marRight w:val="0"/>
      <w:marTop w:val="0"/>
      <w:marBottom w:val="0"/>
      <w:divBdr>
        <w:top w:val="none" w:sz="0" w:space="0" w:color="auto"/>
        <w:left w:val="none" w:sz="0" w:space="0" w:color="auto"/>
        <w:bottom w:val="none" w:sz="0" w:space="0" w:color="auto"/>
        <w:right w:val="none" w:sz="0" w:space="0" w:color="auto"/>
      </w:divBdr>
    </w:div>
    <w:div w:id="1904683225">
      <w:bodyDiv w:val="1"/>
      <w:marLeft w:val="0"/>
      <w:marRight w:val="0"/>
      <w:marTop w:val="0"/>
      <w:marBottom w:val="0"/>
      <w:divBdr>
        <w:top w:val="none" w:sz="0" w:space="0" w:color="auto"/>
        <w:left w:val="none" w:sz="0" w:space="0" w:color="auto"/>
        <w:bottom w:val="none" w:sz="0" w:space="0" w:color="auto"/>
        <w:right w:val="none" w:sz="0" w:space="0" w:color="auto"/>
      </w:divBdr>
    </w:div>
    <w:div w:id="1904947156">
      <w:bodyDiv w:val="1"/>
      <w:marLeft w:val="0"/>
      <w:marRight w:val="0"/>
      <w:marTop w:val="0"/>
      <w:marBottom w:val="0"/>
      <w:divBdr>
        <w:top w:val="none" w:sz="0" w:space="0" w:color="auto"/>
        <w:left w:val="none" w:sz="0" w:space="0" w:color="auto"/>
        <w:bottom w:val="none" w:sz="0" w:space="0" w:color="auto"/>
        <w:right w:val="none" w:sz="0" w:space="0" w:color="auto"/>
      </w:divBdr>
    </w:div>
    <w:div w:id="1983198109">
      <w:bodyDiv w:val="1"/>
      <w:marLeft w:val="0"/>
      <w:marRight w:val="0"/>
      <w:marTop w:val="0"/>
      <w:marBottom w:val="0"/>
      <w:divBdr>
        <w:top w:val="none" w:sz="0" w:space="0" w:color="auto"/>
        <w:left w:val="none" w:sz="0" w:space="0" w:color="auto"/>
        <w:bottom w:val="none" w:sz="0" w:space="0" w:color="auto"/>
        <w:right w:val="none" w:sz="0" w:space="0" w:color="auto"/>
      </w:divBdr>
    </w:div>
    <w:div w:id="1992710450">
      <w:bodyDiv w:val="1"/>
      <w:marLeft w:val="0"/>
      <w:marRight w:val="0"/>
      <w:marTop w:val="0"/>
      <w:marBottom w:val="0"/>
      <w:divBdr>
        <w:top w:val="none" w:sz="0" w:space="0" w:color="auto"/>
        <w:left w:val="none" w:sz="0" w:space="0" w:color="auto"/>
        <w:bottom w:val="none" w:sz="0" w:space="0" w:color="auto"/>
        <w:right w:val="none" w:sz="0" w:space="0" w:color="auto"/>
      </w:divBdr>
    </w:div>
    <w:div w:id="1997568942">
      <w:bodyDiv w:val="1"/>
      <w:marLeft w:val="0"/>
      <w:marRight w:val="0"/>
      <w:marTop w:val="0"/>
      <w:marBottom w:val="0"/>
      <w:divBdr>
        <w:top w:val="none" w:sz="0" w:space="0" w:color="auto"/>
        <w:left w:val="none" w:sz="0" w:space="0" w:color="auto"/>
        <w:bottom w:val="none" w:sz="0" w:space="0" w:color="auto"/>
        <w:right w:val="none" w:sz="0" w:space="0" w:color="auto"/>
      </w:divBdr>
    </w:div>
    <w:div w:id="2073651217">
      <w:bodyDiv w:val="1"/>
      <w:marLeft w:val="0"/>
      <w:marRight w:val="0"/>
      <w:marTop w:val="0"/>
      <w:marBottom w:val="0"/>
      <w:divBdr>
        <w:top w:val="none" w:sz="0" w:space="0" w:color="auto"/>
        <w:left w:val="none" w:sz="0" w:space="0" w:color="auto"/>
        <w:bottom w:val="none" w:sz="0" w:space="0" w:color="auto"/>
        <w:right w:val="none" w:sz="0" w:space="0" w:color="auto"/>
      </w:divBdr>
    </w:div>
    <w:div w:id="2077972805">
      <w:bodyDiv w:val="1"/>
      <w:marLeft w:val="0"/>
      <w:marRight w:val="0"/>
      <w:marTop w:val="0"/>
      <w:marBottom w:val="0"/>
      <w:divBdr>
        <w:top w:val="none" w:sz="0" w:space="0" w:color="auto"/>
        <w:left w:val="none" w:sz="0" w:space="0" w:color="auto"/>
        <w:bottom w:val="none" w:sz="0" w:space="0" w:color="auto"/>
        <w:right w:val="none" w:sz="0" w:space="0" w:color="auto"/>
      </w:divBdr>
    </w:div>
    <w:div w:id="20872175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B9B660F6D884BFEB14AC9B0FB2935AF"/>
        <w:category>
          <w:name w:val="General"/>
          <w:gallery w:val="placeholder"/>
        </w:category>
        <w:types>
          <w:type w:val="bbPlcHdr"/>
        </w:types>
        <w:behaviors>
          <w:behavior w:val="content"/>
        </w:behaviors>
        <w:guid w:val="{DB6F160F-8CF7-46C8-8759-591C09C62F20}"/>
      </w:docPartPr>
      <w:docPartBody>
        <w:p w:rsidR="00802220" w:rsidRDefault="001F0657" w:rsidP="001F0657">
          <w:pPr>
            <w:pStyle w:val="2B9B660F6D884BFEB14AC9B0FB2935AF"/>
          </w:pPr>
          <w:r>
            <w:rPr>
              <w:rFonts w:asciiTheme="majorHAnsi" w:eastAsiaTheme="majorEastAsia" w:hAnsiTheme="majorHAnsi" w:cstheme="majorBidi"/>
              <w:caps/>
              <w:color w:val="4472C4" w:themeColor="accent1"/>
              <w:sz w:val="80"/>
              <w:szCs w:val="80"/>
            </w:rPr>
            <w:t>[Document title]</w:t>
          </w:r>
        </w:p>
      </w:docPartBody>
    </w:docPart>
    <w:docPart>
      <w:docPartPr>
        <w:name w:val="A8D97D91A61940DAB6D653A1FD833915"/>
        <w:category>
          <w:name w:val="General"/>
          <w:gallery w:val="placeholder"/>
        </w:category>
        <w:types>
          <w:type w:val="bbPlcHdr"/>
        </w:types>
        <w:behaviors>
          <w:behavior w:val="content"/>
        </w:behaviors>
        <w:guid w:val="{82763324-E1FA-41E5-B15C-2BE025B909A3}"/>
      </w:docPartPr>
      <w:docPartBody>
        <w:p w:rsidR="00802220" w:rsidRDefault="001F0657" w:rsidP="001F0657">
          <w:pPr>
            <w:pStyle w:val="A8D97D91A61940DAB6D653A1FD83391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657"/>
    <w:rsid w:val="000C56E3"/>
    <w:rsid w:val="00182547"/>
    <w:rsid w:val="001F0657"/>
    <w:rsid w:val="002F5600"/>
    <w:rsid w:val="00435E64"/>
    <w:rsid w:val="006A41F0"/>
    <w:rsid w:val="00802220"/>
    <w:rsid w:val="00816046"/>
    <w:rsid w:val="00923823"/>
    <w:rsid w:val="00E56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9B660F6D884BFEB14AC9B0FB2935AF">
    <w:name w:val="2B9B660F6D884BFEB14AC9B0FB2935AF"/>
    <w:rsid w:val="001F0657"/>
  </w:style>
  <w:style w:type="paragraph" w:customStyle="1" w:styleId="A8D97D91A61940DAB6D653A1FD833915">
    <w:name w:val="A8D97D91A61940DAB6D653A1FD833915"/>
    <w:rsid w:val="001F0657"/>
  </w:style>
  <w:style w:type="character" w:styleId="PlaceholderText">
    <w:name w:val="Placeholder Text"/>
    <w:basedOn w:val="DefaultParagraphFont"/>
    <w:uiPriority w:val="99"/>
    <w:semiHidden/>
    <w:rsid w:val="009238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Dav07</b:Tag>
    <b:SourceType>Book</b:SourceType>
    <b:Guid>{AA6EEBD3-EE8D-8448-89B5-32E7F8714A09}</b:Guid>
    <b:Title>Intermediate Accounting</b:Title>
    <b:Year>2007</b:Year>
    <b:Publisher>McGraw-Hill</b:Publisher>
    <b:Author>
      <b:Author>
        <b:NameList>
          <b:Person>
            <b:Last>Spiceland</b:Last>
            <b:First>David</b:First>
          </b:Person>
        </b:NameList>
      </b:Author>
    </b:Author>
    <b:Edition>4th Edition</b:Edition>
    <b:RefOrder>2</b:RefOrder>
  </b:Source>
  <b:Source>
    <b:Tag>Ana06</b:Tag>
    <b:SourceType>Book</b:SourceType>
    <b:Guid>{DE757F1C-BEE6-9243-8FD2-8BF1B30B3652}</b:Guid>
    <b:Title>Analysis and uses of financial statements</b:Title>
    <b:Publisher>Delta Publishing Company</b:Publisher>
    <b:Year>2006</b:Year>
    <b:Author>
      <b:Author>
        <b:Corporate>Delta Publishing</b:Corporate>
      </b:Author>
    </b:Author>
    <b:RefOrder>1</b:RefOrder>
  </b:Source>
  <b:Source>
    <b:Tag>gov20</b:Tag>
    <b:SourceType>InternetSite</b:SourceType>
    <b:Guid>{A52DFB09-E941-1747-B0CD-7CB2543A28E5}</b:Guid>
    <b:Author>
      <b:Author>
        <b:Corporate>GOV.UK</b:Corporate>
      </b:Author>
    </b:Author>
    <b:URL>www.gov.uk</b:URL>
    <b:YearAccessed>2020</b:YearAccessed>
    <b:MonthAccessed>September</b:MonthAccessed>
    <b:DayAccessed>2</b:DayAccessed>
    <b:Year>2014</b:Year>
    <b:Title>Audit, accounting and reporting</b:Titl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82912-A4B6-48D3-BCD7-098F0687B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1156</Words>
  <Characters>6595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Assignment 1</dc:subject>
  <dc:creator>vasile gore</dc:creator>
  <cp:keywords/>
  <cp:lastModifiedBy>Manju Sivas</cp:lastModifiedBy>
  <cp:revision>2</cp:revision>
  <dcterms:created xsi:type="dcterms:W3CDTF">2020-09-05T10:51:00Z</dcterms:created>
  <dcterms:modified xsi:type="dcterms:W3CDTF">2020-09-05T10:51:00Z</dcterms:modified>
</cp:coreProperties>
</file>