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C54CB" w14:textId="776F0249" w:rsidR="008B653D" w:rsidRDefault="008B653D" w:rsidP="008B653D">
      <w:pPr>
        <w:ind w:right="193"/>
        <w:jc w:val="both"/>
        <w:rPr>
          <w:rFonts w:ascii="Calibri" w:hAnsi="Calibri" w:cs="Calibri"/>
          <w:b/>
          <w:bCs/>
          <w:iCs/>
          <w:sz w:val="24"/>
          <w:szCs w:val="24"/>
          <w:u w:val="single"/>
        </w:rPr>
      </w:pPr>
      <w:r w:rsidRPr="008B653D">
        <w:rPr>
          <w:rFonts w:ascii="Calibri" w:hAnsi="Calibri" w:cs="Calibri"/>
          <w:b/>
          <w:bCs/>
          <w:iCs/>
          <w:sz w:val="24"/>
          <w:szCs w:val="24"/>
          <w:u w:val="single"/>
        </w:rPr>
        <w:t xml:space="preserve">Assignment brief – Assignment 2 </w:t>
      </w:r>
    </w:p>
    <w:p w14:paraId="35577869" w14:textId="77777777" w:rsidR="008B653D" w:rsidRPr="008B653D" w:rsidRDefault="008B653D" w:rsidP="008B653D">
      <w:pPr>
        <w:ind w:right="193"/>
        <w:jc w:val="both"/>
        <w:rPr>
          <w:rFonts w:ascii="Calibri" w:hAnsi="Calibri" w:cs="Calibri"/>
          <w:b/>
          <w:bCs/>
          <w:iCs/>
          <w:sz w:val="24"/>
          <w:szCs w:val="24"/>
          <w:u w:val="single"/>
        </w:rPr>
      </w:pPr>
    </w:p>
    <w:p w14:paraId="562E0A78" w14:textId="351E96CF" w:rsidR="008B653D" w:rsidRPr="008B653D" w:rsidRDefault="008B653D" w:rsidP="008B653D">
      <w:pPr>
        <w:ind w:right="193"/>
        <w:jc w:val="both"/>
        <w:rPr>
          <w:rFonts w:ascii="Calibri" w:hAnsi="Calibri" w:cs="Calibri"/>
          <w:iCs/>
          <w:sz w:val="24"/>
          <w:szCs w:val="24"/>
        </w:rPr>
      </w:pPr>
      <w:r w:rsidRPr="008B653D">
        <w:rPr>
          <w:rFonts w:ascii="Calibri" w:hAnsi="Calibri" w:cs="Calibri"/>
          <w:iCs/>
          <w:sz w:val="24"/>
          <w:szCs w:val="24"/>
        </w:rPr>
        <w:t xml:space="preserve">You are required to write a </w:t>
      </w:r>
      <w:proofErr w:type="gramStart"/>
      <w:r w:rsidRPr="008B653D">
        <w:rPr>
          <w:rFonts w:ascii="Calibri" w:hAnsi="Calibri" w:cs="Calibri"/>
          <w:iCs/>
          <w:sz w:val="24"/>
          <w:szCs w:val="24"/>
        </w:rPr>
        <w:t>2000 word</w:t>
      </w:r>
      <w:proofErr w:type="gramEnd"/>
      <w:r w:rsidRPr="008B653D">
        <w:rPr>
          <w:rFonts w:ascii="Calibri" w:hAnsi="Calibri" w:cs="Calibri"/>
          <w:iCs/>
          <w:sz w:val="24"/>
          <w:szCs w:val="24"/>
        </w:rPr>
        <w:t xml:space="preserve"> report (using academic references) about restaurant management</w:t>
      </w:r>
      <w:r w:rsidRPr="008B653D">
        <w:rPr>
          <w:rFonts w:ascii="Calibri" w:hAnsi="Calibri" w:cs="Calibri"/>
          <w:iCs/>
          <w:spacing w:val="-5"/>
          <w:sz w:val="24"/>
          <w:szCs w:val="24"/>
        </w:rPr>
        <w:t xml:space="preserve"> </w:t>
      </w:r>
      <w:r w:rsidRPr="008B653D">
        <w:rPr>
          <w:rFonts w:ascii="Calibri" w:hAnsi="Calibri" w:cs="Calibri"/>
          <w:iCs/>
          <w:sz w:val="24"/>
          <w:szCs w:val="24"/>
        </w:rPr>
        <w:t>and</w:t>
      </w:r>
      <w:r w:rsidRPr="008B653D">
        <w:rPr>
          <w:rFonts w:ascii="Calibri" w:hAnsi="Calibri" w:cs="Calibri"/>
          <w:iCs/>
          <w:spacing w:val="-3"/>
          <w:sz w:val="24"/>
          <w:szCs w:val="24"/>
        </w:rPr>
        <w:t xml:space="preserve"> </w:t>
      </w:r>
      <w:r w:rsidRPr="008B653D">
        <w:rPr>
          <w:rFonts w:ascii="Calibri" w:hAnsi="Calibri" w:cs="Calibri"/>
          <w:iCs/>
          <w:sz w:val="24"/>
          <w:szCs w:val="24"/>
        </w:rPr>
        <w:t>leadership</w:t>
      </w:r>
      <w:r w:rsidRPr="008B653D">
        <w:rPr>
          <w:rFonts w:ascii="Calibri" w:hAnsi="Calibri" w:cs="Calibri"/>
          <w:iCs/>
          <w:spacing w:val="-3"/>
          <w:sz w:val="24"/>
          <w:szCs w:val="24"/>
        </w:rPr>
        <w:t xml:space="preserve"> </w:t>
      </w:r>
      <w:r w:rsidRPr="008B653D">
        <w:rPr>
          <w:rFonts w:ascii="Calibri" w:hAnsi="Calibri" w:cs="Calibri"/>
          <w:iCs/>
          <w:sz w:val="24"/>
          <w:szCs w:val="24"/>
        </w:rPr>
        <w:t>and</w:t>
      </w:r>
      <w:r w:rsidRPr="008B653D">
        <w:rPr>
          <w:rFonts w:ascii="Calibri" w:hAnsi="Calibri" w:cs="Calibri"/>
          <w:iCs/>
          <w:spacing w:val="-3"/>
          <w:sz w:val="24"/>
          <w:szCs w:val="24"/>
        </w:rPr>
        <w:t xml:space="preserve"> </w:t>
      </w:r>
      <w:r w:rsidRPr="008B653D">
        <w:rPr>
          <w:rFonts w:ascii="Calibri" w:hAnsi="Calibri" w:cs="Calibri"/>
          <w:iCs/>
          <w:sz w:val="24"/>
          <w:szCs w:val="24"/>
        </w:rPr>
        <w:t>the</w:t>
      </w:r>
      <w:r w:rsidRPr="008B653D">
        <w:rPr>
          <w:rFonts w:ascii="Calibri" w:hAnsi="Calibri" w:cs="Calibri"/>
          <w:iCs/>
          <w:spacing w:val="-3"/>
          <w:sz w:val="24"/>
          <w:szCs w:val="24"/>
        </w:rPr>
        <w:t xml:space="preserve"> </w:t>
      </w:r>
      <w:r w:rsidRPr="008B653D">
        <w:rPr>
          <w:rFonts w:ascii="Calibri" w:hAnsi="Calibri" w:cs="Calibri"/>
          <w:iCs/>
          <w:sz w:val="24"/>
          <w:szCs w:val="24"/>
        </w:rPr>
        <w:t>knowledge</w:t>
      </w:r>
      <w:r w:rsidRPr="008B653D">
        <w:rPr>
          <w:rFonts w:ascii="Calibri" w:hAnsi="Calibri" w:cs="Calibri"/>
          <w:iCs/>
          <w:spacing w:val="-5"/>
          <w:sz w:val="24"/>
          <w:szCs w:val="24"/>
        </w:rPr>
        <w:t xml:space="preserve"> </w:t>
      </w:r>
      <w:r w:rsidRPr="008B653D">
        <w:rPr>
          <w:rFonts w:ascii="Calibri" w:hAnsi="Calibri" w:cs="Calibri"/>
          <w:iCs/>
          <w:sz w:val="24"/>
          <w:szCs w:val="24"/>
        </w:rPr>
        <w:t>and</w:t>
      </w:r>
      <w:r w:rsidRPr="008B653D">
        <w:rPr>
          <w:rFonts w:ascii="Calibri" w:hAnsi="Calibri" w:cs="Calibri"/>
          <w:iCs/>
          <w:spacing w:val="-5"/>
          <w:sz w:val="24"/>
          <w:szCs w:val="24"/>
        </w:rPr>
        <w:t xml:space="preserve"> </w:t>
      </w:r>
      <w:r w:rsidRPr="008B653D">
        <w:rPr>
          <w:rFonts w:ascii="Calibri" w:hAnsi="Calibri" w:cs="Calibri"/>
          <w:iCs/>
          <w:sz w:val="24"/>
          <w:szCs w:val="24"/>
        </w:rPr>
        <w:t>skills</w:t>
      </w:r>
      <w:r w:rsidRPr="008B653D">
        <w:rPr>
          <w:rFonts w:ascii="Calibri" w:hAnsi="Calibri" w:cs="Calibri"/>
          <w:iCs/>
          <w:spacing w:val="-3"/>
          <w:sz w:val="24"/>
          <w:szCs w:val="24"/>
        </w:rPr>
        <w:t xml:space="preserve"> </w:t>
      </w:r>
      <w:r w:rsidRPr="008B653D">
        <w:rPr>
          <w:rFonts w:ascii="Calibri" w:hAnsi="Calibri" w:cs="Calibri"/>
          <w:iCs/>
          <w:sz w:val="24"/>
          <w:szCs w:val="24"/>
        </w:rPr>
        <w:t>required</w:t>
      </w:r>
      <w:r w:rsidRPr="008B653D">
        <w:rPr>
          <w:rFonts w:ascii="Calibri" w:hAnsi="Calibri" w:cs="Calibri"/>
          <w:iCs/>
          <w:spacing w:val="-5"/>
          <w:sz w:val="24"/>
          <w:szCs w:val="24"/>
        </w:rPr>
        <w:t xml:space="preserve"> </w:t>
      </w:r>
      <w:r w:rsidRPr="008B653D">
        <w:rPr>
          <w:rFonts w:ascii="Calibri" w:hAnsi="Calibri" w:cs="Calibri"/>
          <w:iCs/>
          <w:sz w:val="24"/>
          <w:szCs w:val="24"/>
        </w:rPr>
        <w:t>to</w:t>
      </w:r>
      <w:r w:rsidRPr="008B653D">
        <w:rPr>
          <w:rFonts w:ascii="Calibri" w:hAnsi="Calibri" w:cs="Calibri"/>
          <w:iCs/>
          <w:spacing w:val="-3"/>
          <w:sz w:val="24"/>
          <w:szCs w:val="24"/>
        </w:rPr>
        <w:t xml:space="preserve"> </w:t>
      </w:r>
      <w:r w:rsidRPr="008B653D">
        <w:rPr>
          <w:rFonts w:ascii="Calibri" w:hAnsi="Calibri" w:cs="Calibri"/>
          <w:iCs/>
          <w:sz w:val="24"/>
          <w:szCs w:val="24"/>
        </w:rPr>
        <w:t>operate</w:t>
      </w:r>
      <w:r w:rsidRPr="008B653D">
        <w:rPr>
          <w:rFonts w:ascii="Calibri" w:hAnsi="Calibri" w:cs="Calibri"/>
          <w:iCs/>
          <w:spacing w:val="-3"/>
          <w:sz w:val="24"/>
          <w:szCs w:val="24"/>
        </w:rPr>
        <w:t xml:space="preserve"> </w:t>
      </w:r>
      <w:r w:rsidRPr="008B653D">
        <w:rPr>
          <w:rFonts w:ascii="Calibri" w:hAnsi="Calibri" w:cs="Calibri"/>
          <w:iCs/>
          <w:sz w:val="24"/>
          <w:szCs w:val="24"/>
        </w:rPr>
        <w:t>successfully. You may choose the type and size of restaurant (choosing either your placement restaurant, a restaurant you have worked in or any other).</w:t>
      </w:r>
    </w:p>
    <w:p w14:paraId="3F5470FD" w14:textId="77777777" w:rsidR="008B653D" w:rsidRPr="008B653D" w:rsidRDefault="008B653D" w:rsidP="008B653D">
      <w:pPr>
        <w:pStyle w:val="BodyText"/>
        <w:jc w:val="both"/>
        <w:rPr>
          <w:rFonts w:ascii="Calibri" w:hAnsi="Calibri" w:cs="Calibri"/>
          <w:iCs/>
          <w:sz w:val="24"/>
          <w:szCs w:val="24"/>
        </w:rPr>
      </w:pPr>
    </w:p>
    <w:p w14:paraId="257F7A1F" w14:textId="77777777" w:rsidR="008B653D" w:rsidRPr="008B653D" w:rsidRDefault="008B653D" w:rsidP="008B653D">
      <w:pPr>
        <w:spacing w:before="1"/>
        <w:ind w:right="193"/>
        <w:jc w:val="both"/>
        <w:rPr>
          <w:rFonts w:ascii="Calibri" w:hAnsi="Calibri" w:cs="Calibri"/>
          <w:iCs/>
          <w:sz w:val="24"/>
          <w:szCs w:val="24"/>
        </w:rPr>
      </w:pPr>
      <w:r w:rsidRPr="008B653D">
        <w:rPr>
          <w:rFonts w:ascii="Calibri" w:hAnsi="Calibri" w:cs="Calibri"/>
          <w:iCs/>
          <w:sz w:val="24"/>
          <w:szCs w:val="24"/>
        </w:rPr>
        <w:t xml:space="preserve">The knowledge and skills will relate directly to managing and leading yourself and team members throughout the entire operation. It will also include the importance of foreseeing any challenges within the operation and how the use of trouble shooting skills can prevent problems. It will also include the use of information management (the use of </w:t>
      </w:r>
      <w:proofErr w:type="gramStart"/>
      <w:r w:rsidRPr="008B653D">
        <w:rPr>
          <w:rFonts w:ascii="Calibri" w:hAnsi="Calibri" w:cs="Calibri"/>
          <w:iCs/>
          <w:sz w:val="24"/>
          <w:szCs w:val="24"/>
        </w:rPr>
        <w:t>point of sale</w:t>
      </w:r>
      <w:proofErr w:type="gramEnd"/>
      <w:r w:rsidRPr="008B653D">
        <w:rPr>
          <w:rFonts w:ascii="Calibri" w:hAnsi="Calibri" w:cs="Calibri"/>
          <w:iCs/>
          <w:sz w:val="24"/>
          <w:szCs w:val="24"/>
        </w:rPr>
        <w:t xml:space="preserve"> systems, feedback reports, end of day reconciliations, stock management and payroll, for example) and analysis of the information, along with decisions and actions that can be taken</w:t>
      </w:r>
      <w:r w:rsidRPr="008B653D">
        <w:rPr>
          <w:rFonts w:ascii="Calibri" w:hAnsi="Calibri" w:cs="Calibri"/>
          <w:iCs/>
          <w:spacing w:val="-4"/>
          <w:sz w:val="24"/>
          <w:szCs w:val="24"/>
        </w:rPr>
        <w:t xml:space="preserve"> </w:t>
      </w:r>
      <w:r w:rsidRPr="008B653D">
        <w:rPr>
          <w:rFonts w:ascii="Calibri" w:hAnsi="Calibri" w:cs="Calibri"/>
          <w:iCs/>
          <w:sz w:val="24"/>
          <w:szCs w:val="24"/>
        </w:rPr>
        <w:t>as</w:t>
      </w:r>
      <w:r w:rsidRPr="008B653D">
        <w:rPr>
          <w:rFonts w:ascii="Calibri" w:hAnsi="Calibri" w:cs="Calibri"/>
          <w:iCs/>
          <w:spacing w:val="-4"/>
          <w:sz w:val="24"/>
          <w:szCs w:val="24"/>
        </w:rPr>
        <w:t xml:space="preserve"> </w:t>
      </w:r>
      <w:r w:rsidRPr="008B653D">
        <w:rPr>
          <w:rFonts w:ascii="Calibri" w:hAnsi="Calibri" w:cs="Calibri"/>
          <w:iCs/>
          <w:sz w:val="24"/>
          <w:szCs w:val="24"/>
        </w:rPr>
        <w:t>a</w:t>
      </w:r>
      <w:r w:rsidRPr="008B653D">
        <w:rPr>
          <w:rFonts w:ascii="Calibri" w:hAnsi="Calibri" w:cs="Calibri"/>
          <w:iCs/>
          <w:spacing w:val="-2"/>
          <w:sz w:val="24"/>
          <w:szCs w:val="24"/>
        </w:rPr>
        <w:t xml:space="preserve"> </w:t>
      </w:r>
      <w:r w:rsidRPr="008B653D">
        <w:rPr>
          <w:rFonts w:ascii="Calibri" w:hAnsi="Calibri" w:cs="Calibri"/>
          <w:iCs/>
          <w:sz w:val="24"/>
          <w:szCs w:val="24"/>
        </w:rPr>
        <w:t>result,</w:t>
      </w:r>
      <w:r w:rsidRPr="008B653D">
        <w:rPr>
          <w:rFonts w:ascii="Calibri" w:hAnsi="Calibri" w:cs="Calibri"/>
          <w:iCs/>
          <w:spacing w:val="-4"/>
          <w:sz w:val="24"/>
          <w:szCs w:val="24"/>
        </w:rPr>
        <w:t xml:space="preserve"> </w:t>
      </w:r>
      <w:r w:rsidRPr="008B653D">
        <w:rPr>
          <w:rFonts w:ascii="Calibri" w:hAnsi="Calibri" w:cs="Calibri"/>
          <w:iCs/>
          <w:sz w:val="24"/>
          <w:szCs w:val="24"/>
        </w:rPr>
        <w:t>to</w:t>
      </w:r>
      <w:r w:rsidRPr="008B653D">
        <w:rPr>
          <w:rFonts w:ascii="Calibri" w:hAnsi="Calibri" w:cs="Calibri"/>
          <w:iCs/>
          <w:spacing w:val="-4"/>
          <w:sz w:val="24"/>
          <w:szCs w:val="24"/>
        </w:rPr>
        <w:t xml:space="preserve"> </w:t>
      </w:r>
      <w:r w:rsidRPr="008B653D">
        <w:rPr>
          <w:rFonts w:ascii="Calibri" w:hAnsi="Calibri" w:cs="Calibri"/>
          <w:iCs/>
          <w:sz w:val="24"/>
          <w:szCs w:val="24"/>
        </w:rPr>
        <w:t>enhance</w:t>
      </w:r>
      <w:r w:rsidRPr="008B653D">
        <w:rPr>
          <w:rFonts w:ascii="Calibri" w:hAnsi="Calibri" w:cs="Calibri"/>
          <w:iCs/>
          <w:spacing w:val="-2"/>
          <w:sz w:val="24"/>
          <w:szCs w:val="24"/>
        </w:rPr>
        <w:t xml:space="preserve"> </w:t>
      </w:r>
      <w:r w:rsidRPr="008B653D">
        <w:rPr>
          <w:rFonts w:ascii="Calibri" w:hAnsi="Calibri" w:cs="Calibri"/>
          <w:iCs/>
          <w:sz w:val="24"/>
          <w:szCs w:val="24"/>
        </w:rPr>
        <w:t>the</w:t>
      </w:r>
      <w:r w:rsidRPr="008B653D">
        <w:rPr>
          <w:rFonts w:ascii="Calibri" w:hAnsi="Calibri" w:cs="Calibri"/>
          <w:iCs/>
          <w:spacing w:val="-2"/>
          <w:sz w:val="24"/>
          <w:szCs w:val="24"/>
        </w:rPr>
        <w:t xml:space="preserve"> </w:t>
      </w:r>
      <w:r w:rsidRPr="008B653D">
        <w:rPr>
          <w:rFonts w:ascii="Calibri" w:hAnsi="Calibri" w:cs="Calibri"/>
          <w:iCs/>
          <w:sz w:val="24"/>
          <w:szCs w:val="24"/>
        </w:rPr>
        <w:t>business.</w:t>
      </w:r>
      <w:r w:rsidRPr="008B653D">
        <w:rPr>
          <w:rFonts w:ascii="Calibri" w:hAnsi="Calibri" w:cs="Calibri"/>
          <w:iCs/>
          <w:spacing w:val="-4"/>
          <w:sz w:val="24"/>
          <w:szCs w:val="24"/>
        </w:rPr>
        <w:t xml:space="preserve"> </w:t>
      </w:r>
      <w:r w:rsidRPr="008B653D">
        <w:rPr>
          <w:rFonts w:ascii="Calibri" w:hAnsi="Calibri" w:cs="Calibri"/>
          <w:iCs/>
          <w:sz w:val="24"/>
          <w:szCs w:val="24"/>
        </w:rPr>
        <w:t>Alongside</w:t>
      </w:r>
      <w:r w:rsidRPr="008B653D">
        <w:rPr>
          <w:rFonts w:ascii="Calibri" w:hAnsi="Calibri" w:cs="Calibri"/>
          <w:iCs/>
          <w:spacing w:val="-2"/>
          <w:sz w:val="24"/>
          <w:szCs w:val="24"/>
        </w:rPr>
        <w:t xml:space="preserve"> </w:t>
      </w:r>
      <w:r w:rsidRPr="008B653D">
        <w:rPr>
          <w:rFonts w:ascii="Calibri" w:hAnsi="Calibri" w:cs="Calibri"/>
          <w:iCs/>
          <w:sz w:val="24"/>
          <w:szCs w:val="24"/>
        </w:rPr>
        <w:t>evidence</w:t>
      </w:r>
      <w:r w:rsidRPr="008B653D">
        <w:rPr>
          <w:rFonts w:ascii="Calibri" w:hAnsi="Calibri" w:cs="Calibri"/>
          <w:iCs/>
          <w:spacing w:val="-2"/>
          <w:sz w:val="24"/>
          <w:szCs w:val="24"/>
        </w:rPr>
        <w:t xml:space="preserve"> </w:t>
      </w:r>
      <w:r w:rsidRPr="008B653D">
        <w:rPr>
          <w:rFonts w:ascii="Calibri" w:hAnsi="Calibri" w:cs="Calibri"/>
          <w:iCs/>
          <w:sz w:val="24"/>
          <w:szCs w:val="24"/>
        </w:rPr>
        <w:t>given</w:t>
      </w:r>
      <w:r w:rsidRPr="008B653D">
        <w:rPr>
          <w:rFonts w:ascii="Calibri" w:hAnsi="Calibri" w:cs="Calibri"/>
          <w:iCs/>
          <w:spacing w:val="-2"/>
          <w:sz w:val="24"/>
          <w:szCs w:val="24"/>
        </w:rPr>
        <w:t xml:space="preserve"> </w:t>
      </w:r>
      <w:r w:rsidRPr="008B653D">
        <w:rPr>
          <w:rFonts w:ascii="Calibri" w:hAnsi="Calibri" w:cs="Calibri"/>
          <w:iCs/>
          <w:sz w:val="24"/>
          <w:szCs w:val="24"/>
        </w:rPr>
        <w:t>for</w:t>
      </w:r>
      <w:r w:rsidRPr="008B653D">
        <w:rPr>
          <w:rFonts w:ascii="Calibri" w:hAnsi="Calibri" w:cs="Calibri"/>
          <w:iCs/>
          <w:spacing w:val="-2"/>
          <w:sz w:val="24"/>
          <w:szCs w:val="24"/>
        </w:rPr>
        <w:t xml:space="preserve"> </w:t>
      </w:r>
      <w:r w:rsidRPr="008B653D">
        <w:rPr>
          <w:rFonts w:ascii="Calibri" w:hAnsi="Calibri" w:cs="Calibri"/>
          <w:iCs/>
          <w:sz w:val="24"/>
          <w:szCs w:val="24"/>
        </w:rPr>
        <w:t>this,</w:t>
      </w:r>
      <w:r w:rsidRPr="008B653D">
        <w:rPr>
          <w:rFonts w:ascii="Calibri" w:hAnsi="Calibri" w:cs="Calibri"/>
          <w:iCs/>
          <w:spacing w:val="-2"/>
          <w:sz w:val="24"/>
          <w:szCs w:val="24"/>
        </w:rPr>
        <w:t xml:space="preserve"> </w:t>
      </w:r>
      <w:r w:rsidRPr="008B653D">
        <w:rPr>
          <w:rFonts w:ascii="Calibri" w:hAnsi="Calibri" w:cs="Calibri"/>
          <w:iCs/>
          <w:sz w:val="24"/>
          <w:szCs w:val="24"/>
        </w:rPr>
        <w:t>it</w:t>
      </w:r>
      <w:r w:rsidRPr="008B653D">
        <w:rPr>
          <w:rFonts w:ascii="Calibri" w:hAnsi="Calibri" w:cs="Calibri"/>
          <w:iCs/>
          <w:spacing w:val="-2"/>
          <w:sz w:val="24"/>
          <w:szCs w:val="24"/>
        </w:rPr>
        <w:t xml:space="preserve"> </w:t>
      </w:r>
      <w:r w:rsidRPr="008B653D">
        <w:rPr>
          <w:rFonts w:ascii="Calibri" w:hAnsi="Calibri" w:cs="Calibri"/>
          <w:iCs/>
          <w:sz w:val="24"/>
          <w:szCs w:val="24"/>
        </w:rPr>
        <w:t>is</w:t>
      </w:r>
      <w:r w:rsidRPr="008B653D">
        <w:rPr>
          <w:rFonts w:ascii="Calibri" w:hAnsi="Calibri" w:cs="Calibri"/>
          <w:iCs/>
          <w:spacing w:val="-2"/>
          <w:sz w:val="24"/>
          <w:szCs w:val="24"/>
        </w:rPr>
        <w:t xml:space="preserve"> </w:t>
      </w:r>
      <w:r w:rsidRPr="008B653D">
        <w:rPr>
          <w:rFonts w:ascii="Calibri" w:hAnsi="Calibri" w:cs="Calibri"/>
          <w:iCs/>
          <w:sz w:val="24"/>
          <w:szCs w:val="24"/>
        </w:rPr>
        <w:t>important to also reflect on your own experience for comparison to theory.</w:t>
      </w:r>
    </w:p>
    <w:p w14:paraId="267CB36E" w14:textId="77777777" w:rsidR="008B653D" w:rsidRPr="008B653D" w:rsidRDefault="008B653D" w:rsidP="008B653D">
      <w:pPr>
        <w:pStyle w:val="BodyText"/>
        <w:jc w:val="both"/>
        <w:rPr>
          <w:rFonts w:ascii="Calibri" w:hAnsi="Calibri" w:cs="Calibri"/>
          <w:i/>
          <w:sz w:val="24"/>
          <w:szCs w:val="24"/>
        </w:rPr>
      </w:pPr>
    </w:p>
    <w:p w14:paraId="18FC5755" w14:textId="77777777" w:rsidR="008B653D" w:rsidRPr="008B653D" w:rsidRDefault="008B653D" w:rsidP="008B653D">
      <w:pPr>
        <w:pStyle w:val="BodyText"/>
        <w:rPr>
          <w:rFonts w:ascii="Calibri" w:hAnsi="Calibri" w:cs="Calibri"/>
          <w:i/>
          <w:sz w:val="24"/>
          <w:szCs w:val="24"/>
        </w:rPr>
      </w:pPr>
    </w:p>
    <w:p w14:paraId="23AF1F96" w14:textId="77777777" w:rsidR="008B653D" w:rsidRPr="008B653D" w:rsidRDefault="008B653D" w:rsidP="008B653D">
      <w:pPr>
        <w:pStyle w:val="Heading2"/>
        <w:ind w:right="145"/>
        <w:jc w:val="both"/>
        <w:rPr>
          <w:rFonts w:ascii="Calibri" w:hAnsi="Calibri" w:cs="Calibri"/>
          <w:b/>
          <w:bCs/>
          <w:sz w:val="24"/>
          <w:szCs w:val="24"/>
        </w:rPr>
      </w:pPr>
      <w:r w:rsidRPr="008B653D">
        <w:rPr>
          <w:rFonts w:ascii="Calibri" w:hAnsi="Calibri" w:cs="Calibri"/>
          <w:b/>
          <w:bCs/>
          <w:sz w:val="24"/>
          <w:szCs w:val="24"/>
        </w:rPr>
        <w:t xml:space="preserve">You must include Academic referencing to back up your arguments. </w:t>
      </w:r>
      <w:proofErr w:type="gramStart"/>
      <w:r w:rsidRPr="008B653D">
        <w:rPr>
          <w:rFonts w:ascii="Calibri" w:hAnsi="Calibri" w:cs="Calibri"/>
          <w:b/>
          <w:bCs/>
          <w:sz w:val="24"/>
          <w:szCs w:val="24"/>
        </w:rPr>
        <w:t>Therefore</w:t>
      </w:r>
      <w:proofErr w:type="gramEnd"/>
      <w:r w:rsidRPr="008B653D">
        <w:rPr>
          <w:rFonts w:ascii="Calibri" w:hAnsi="Calibri" w:cs="Calibri"/>
          <w:b/>
          <w:bCs/>
          <w:sz w:val="24"/>
          <w:szCs w:val="24"/>
        </w:rPr>
        <w:t xml:space="preserve"> this is not simply a piece of writing listing what you have done, it needs to be set against Academic principles and needs to reference your experiences within and using the Academic </w:t>
      </w:r>
      <w:r w:rsidRPr="008B653D">
        <w:rPr>
          <w:rFonts w:ascii="Calibri" w:hAnsi="Calibri" w:cs="Calibri"/>
          <w:b/>
          <w:bCs/>
          <w:spacing w:val="-2"/>
          <w:sz w:val="24"/>
          <w:szCs w:val="24"/>
        </w:rPr>
        <w:t>frameworks.</w:t>
      </w:r>
    </w:p>
    <w:p w14:paraId="105B90D1" w14:textId="77777777" w:rsidR="008B653D" w:rsidRPr="008B653D" w:rsidRDefault="008B653D" w:rsidP="008B653D">
      <w:pPr>
        <w:pStyle w:val="BodyText"/>
        <w:rPr>
          <w:rFonts w:ascii="Calibri" w:hAnsi="Calibri" w:cs="Calibri"/>
          <w:b/>
          <w:sz w:val="24"/>
          <w:szCs w:val="24"/>
        </w:rPr>
      </w:pPr>
    </w:p>
    <w:p w14:paraId="23CF54CE" w14:textId="77777777" w:rsidR="008B653D" w:rsidRPr="008B653D" w:rsidRDefault="008B653D" w:rsidP="008B653D">
      <w:pPr>
        <w:ind w:left="153" w:right="153"/>
        <w:jc w:val="both"/>
        <w:rPr>
          <w:rFonts w:ascii="Calibri" w:hAnsi="Calibri" w:cs="Calibri"/>
          <w:sz w:val="24"/>
          <w:szCs w:val="24"/>
        </w:rPr>
      </w:pPr>
      <w:r w:rsidRPr="008B653D">
        <w:rPr>
          <w:rFonts w:ascii="Calibri" w:hAnsi="Calibri" w:cs="Calibri"/>
          <w:sz w:val="24"/>
          <w:szCs w:val="24"/>
        </w:rPr>
        <w:t xml:space="preserve">In your report, you must reference your work by providing both in-text citations and a reference list containing a minimum </w:t>
      </w:r>
      <w:r w:rsidRPr="008B653D">
        <w:rPr>
          <w:rFonts w:ascii="Calibri" w:hAnsi="Calibri" w:cs="Calibri"/>
          <w:b/>
          <w:sz w:val="24"/>
          <w:szCs w:val="24"/>
        </w:rPr>
        <w:t>of 20 references</w:t>
      </w:r>
      <w:r w:rsidRPr="008B653D">
        <w:rPr>
          <w:rFonts w:ascii="Calibri" w:hAnsi="Calibri" w:cs="Calibri"/>
          <w:sz w:val="24"/>
          <w:szCs w:val="24"/>
        </w:rPr>
        <w:t>. You should follow IGM’s UWTSD Harvard Referencing Guide, which is available on Moodle under the Module Information tile.</w:t>
      </w:r>
    </w:p>
    <w:p w14:paraId="63F5231F" w14:textId="77777777" w:rsidR="008B653D" w:rsidRPr="008B653D" w:rsidRDefault="008B653D" w:rsidP="008B653D">
      <w:pPr>
        <w:pStyle w:val="BodyText"/>
        <w:spacing w:before="1"/>
        <w:rPr>
          <w:rFonts w:ascii="Calibri" w:hAnsi="Calibri" w:cs="Calibri"/>
          <w:sz w:val="24"/>
          <w:szCs w:val="24"/>
        </w:rPr>
      </w:pPr>
    </w:p>
    <w:p w14:paraId="4E51569E" w14:textId="77777777" w:rsidR="008B653D" w:rsidRPr="008B653D" w:rsidRDefault="008B653D" w:rsidP="008B653D">
      <w:pPr>
        <w:ind w:left="153" w:right="149"/>
        <w:jc w:val="both"/>
        <w:rPr>
          <w:rFonts w:ascii="Calibri" w:hAnsi="Calibri" w:cs="Calibri"/>
          <w:sz w:val="24"/>
          <w:szCs w:val="24"/>
        </w:rPr>
      </w:pPr>
      <w:r w:rsidRPr="008B653D">
        <w:rPr>
          <w:rFonts w:ascii="Calibri" w:hAnsi="Calibri" w:cs="Calibri"/>
          <w:sz w:val="24"/>
          <w:szCs w:val="24"/>
        </w:rPr>
        <w:t>The purpose of the report is to provide an analytical review, as well as to include self-reflection of your</w:t>
      </w:r>
      <w:r w:rsidRPr="008B653D">
        <w:rPr>
          <w:rFonts w:ascii="Calibri" w:hAnsi="Calibri" w:cs="Calibri"/>
          <w:spacing w:val="-1"/>
          <w:sz w:val="24"/>
          <w:szCs w:val="24"/>
        </w:rPr>
        <w:t xml:space="preserve"> </w:t>
      </w:r>
      <w:r w:rsidRPr="008B653D">
        <w:rPr>
          <w:rFonts w:ascii="Calibri" w:hAnsi="Calibri" w:cs="Calibri"/>
          <w:sz w:val="24"/>
          <w:szCs w:val="24"/>
        </w:rPr>
        <w:t>progress</w:t>
      </w:r>
      <w:r w:rsidRPr="008B653D">
        <w:rPr>
          <w:rFonts w:ascii="Calibri" w:hAnsi="Calibri" w:cs="Calibri"/>
          <w:spacing w:val="-3"/>
          <w:sz w:val="24"/>
          <w:szCs w:val="24"/>
        </w:rPr>
        <w:t xml:space="preserve"> </w:t>
      </w:r>
      <w:r w:rsidRPr="008B653D">
        <w:rPr>
          <w:rFonts w:ascii="Calibri" w:hAnsi="Calibri" w:cs="Calibri"/>
          <w:sz w:val="24"/>
          <w:szCs w:val="24"/>
        </w:rPr>
        <w:t>of</w:t>
      </w:r>
      <w:r w:rsidRPr="008B653D">
        <w:rPr>
          <w:rFonts w:ascii="Calibri" w:hAnsi="Calibri" w:cs="Calibri"/>
          <w:spacing w:val="-1"/>
          <w:sz w:val="24"/>
          <w:szCs w:val="24"/>
        </w:rPr>
        <w:t xml:space="preserve"> </w:t>
      </w:r>
      <w:r w:rsidRPr="008B653D">
        <w:rPr>
          <w:rFonts w:ascii="Calibri" w:hAnsi="Calibri" w:cs="Calibri"/>
          <w:sz w:val="24"/>
          <w:szCs w:val="24"/>
        </w:rPr>
        <w:t>the</w:t>
      </w:r>
      <w:r w:rsidRPr="008B653D">
        <w:rPr>
          <w:rFonts w:ascii="Calibri" w:hAnsi="Calibri" w:cs="Calibri"/>
          <w:spacing w:val="-1"/>
          <w:sz w:val="24"/>
          <w:szCs w:val="24"/>
        </w:rPr>
        <w:t xml:space="preserve"> </w:t>
      </w:r>
      <w:r w:rsidRPr="008B653D">
        <w:rPr>
          <w:rFonts w:ascii="Calibri" w:hAnsi="Calibri" w:cs="Calibri"/>
          <w:sz w:val="24"/>
          <w:szCs w:val="24"/>
        </w:rPr>
        <w:t>work</w:t>
      </w:r>
      <w:r w:rsidRPr="008B653D">
        <w:rPr>
          <w:rFonts w:ascii="Calibri" w:hAnsi="Calibri" w:cs="Calibri"/>
          <w:spacing w:val="-1"/>
          <w:sz w:val="24"/>
          <w:szCs w:val="24"/>
        </w:rPr>
        <w:t xml:space="preserve"> </w:t>
      </w:r>
      <w:r w:rsidRPr="008B653D">
        <w:rPr>
          <w:rFonts w:ascii="Calibri" w:hAnsi="Calibri" w:cs="Calibri"/>
          <w:sz w:val="24"/>
          <w:szCs w:val="24"/>
        </w:rPr>
        <w:t>you</w:t>
      </w:r>
      <w:r w:rsidRPr="008B653D">
        <w:rPr>
          <w:rFonts w:ascii="Calibri" w:hAnsi="Calibri" w:cs="Calibri"/>
          <w:spacing w:val="-1"/>
          <w:sz w:val="24"/>
          <w:szCs w:val="24"/>
        </w:rPr>
        <w:t xml:space="preserve"> </w:t>
      </w:r>
      <w:r w:rsidRPr="008B653D">
        <w:rPr>
          <w:rFonts w:ascii="Calibri" w:hAnsi="Calibri" w:cs="Calibri"/>
          <w:sz w:val="24"/>
          <w:szCs w:val="24"/>
        </w:rPr>
        <w:t>have</w:t>
      </w:r>
      <w:r w:rsidRPr="008B653D">
        <w:rPr>
          <w:rFonts w:ascii="Calibri" w:hAnsi="Calibri" w:cs="Calibri"/>
          <w:spacing w:val="-2"/>
          <w:sz w:val="24"/>
          <w:szCs w:val="24"/>
        </w:rPr>
        <w:t xml:space="preserve"> </w:t>
      </w:r>
      <w:r w:rsidRPr="008B653D">
        <w:rPr>
          <w:rFonts w:ascii="Calibri" w:hAnsi="Calibri" w:cs="Calibri"/>
          <w:sz w:val="24"/>
          <w:szCs w:val="24"/>
        </w:rPr>
        <w:t>undertaken,</w:t>
      </w:r>
      <w:r w:rsidRPr="008B653D">
        <w:rPr>
          <w:rFonts w:ascii="Calibri" w:hAnsi="Calibri" w:cs="Calibri"/>
          <w:spacing w:val="-1"/>
          <w:sz w:val="24"/>
          <w:szCs w:val="24"/>
        </w:rPr>
        <w:t xml:space="preserve"> </w:t>
      </w:r>
      <w:r w:rsidRPr="008B653D">
        <w:rPr>
          <w:rFonts w:ascii="Calibri" w:hAnsi="Calibri" w:cs="Calibri"/>
          <w:sz w:val="24"/>
          <w:szCs w:val="24"/>
        </w:rPr>
        <w:t>applying</w:t>
      </w:r>
      <w:r w:rsidRPr="008B653D">
        <w:rPr>
          <w:rFonts w:ascii="Calibri" w:hAnsi="Calibri" w:cs="Calibri"/>
          <w:spacing w:val="-3"/>
          <w:sz w:val="24"/>
          <w:szCs w:val="24"/>
        </w:rPr>
        <w:t xml:space="preserve"> </w:t>
      </w:r>
      <w:r w:rsidRPr="008B653D">
        <w:rPr>
          <w:rFonts w:ascii="Calibri" w:hAnsi="Calibri" w:cs="Calibri"/>
          <w:sz w:val="24"/>
          <w:szCs w:val="24"/>
        </w:rPr>
        <w:t>evidence</w:t>
      </w:r>
      <w:r w:rsidRPr="008B653D">
        <w:rPr>
          <w:rFonts w:ascii="Calibri" w:hAnsi="Calibri" w:cs="Calibri"/>
          <w:spacing w:val="-3"/>
          <w:sz w:val="24"/>
          <w:szCs w:val="24"/>
        </w:rPr>
        <w:t xml:space="preserve"> </w:t>
      </w:r>
      <w:r w:rsidRPr="008B653D">
        <w:rPr>
          <w:rFonts w:ascii="Calibri" w:hAnsi="Calibri" w:cs="Calibri"/>
          <w:sz w:val="24"/>
          <w:szCs w:val="24"/>
        </w:rPr>
        <w:t>of</w:t>
      </w:r>
      <w:r w:rsidRPr="008B653D">
        <w:rPr>
          <w:rFonts w:ascii="Calibri" w:hAnsi="Calibri" w:cs="Calibri"/>
          <w:spacing w:val="-1"/>
          <w:sz w:val="24"/>
          <w:szCs w:val="24"/>
        </w:rPr>
        <w:t xml:space="preserve"> </w:t>
      </w:r>
      <w:r w:rsidRPr="008B653D">
        <w:rPr>
          <w:rFonts w:ascii="Calibri" w:hAnsi="Calibri" w:cs="Calibri"/>
          <w:sz w:val="24"/>
          <w:szCs w:val="24"/>
        </w:rPr>
        <w:t>developing</w:t>
      </w:r>
      <w:r w:rsidRPr="008B653D">
        <w:rPr>
          <w:rFonts w:ascii="Calibri" w:hAnsi="Calibri" w:cs="Calibri"/>
          <w:spacing w:val="-1"/>
          <w:sz w:val="24"/>
          <w:szCs w:val="24"/>
        </w:rPr>
        <w:t xml:space="preserve"> </w:t>
      </w:r>
      <w:r w:rsidRPr="008B653D">
        <w:rPr>
          <w:rFonts w:ascii="Calibri" w:hAnsi="Calibri" w:cs="Calibri"/>
          <w:sz w:val="24"/>
          <w:szCs w:val="24"/>
        </w:rPr>
        <w:t>key</w:t>
      </w:r>
      <w:r w:rsidRPr="008B653D">
        <w:rPr>
          <w:rFonts w:ascii="Calibri" w:hAnsi="Calibri" w:cs="Calibri"/>
          <w:spacing w:val="-1"/>
          <w:sz w:val="24"/>
          <w:szCs w:val="24"/>
        </w:rPr>
        <w:t xml:space="preserve"> </w:t>
      </w:r>
      <w:r w:rsidRPr="008B653D">
        <w:rPr>
          <w:rFonts w:ascii="Calibri" w:hAnsi="Calibri" w:cs="Calibri"/>
          <w:sz w:val="24"/>
          <w:szCs w:val="24"/>
        </w:rPr>
        <w:t>skills</w:t>
      </w:r>
      <w:r w:rsidRPr="008B653D">
        <w:rPr>
          <w:rFonts w:ascii="Calibri" w:hAnsi="Calibri" w:cs="Calibri"/>
          <w:spacing w:val="-1"/>
          <w:sz w:val="24"/>
          <w:szCs w:val="24"/>
        </w:rPr>
        <w:t xml:space="preserve"> </w:t>
      </w:r>
      <w:r w:rsidRPr="008B653D">
        <w:rPr>
          <w:rFonts w:ascii="Calibri" w:hAnsi="Calibri" w:cs="Calibri"/>
          <w:sz w:val="24"/>
          <w:szCs w:val="24"/>
        </w:rPr>
        <w:t>criteria. These include self-management and development, task management, applying initiative in workplace problems, communication, and application of knowledge.</w:t>
      </w:r>
    </w:p>
    <w:p w14:paraId="2174DCFE" w14:textId="77777777" w:rsidR="008B653D" w:rsidRPr="008B653D" w:rsidRDefault="008B653D" w:rsidP="008B653D">
      <w:pPr>
        <w:pStyle w:val="BodyText"/>
        <w:rPr>
          <w:rFonts w:ascii="Calibri" w:hAnsi="Calibri" w:cs="Calibri"/>
          <w:sz w:val="24"/>
          <w:szCs w:val="24"/>
        </w:rPr>
      </w:pPr>
    </w:p>
    <w:p w14:paraId="1B4EBDD7" w14:textId="77777777" w:rsidR="008B653D" w:rsidRPr="008B653D" w:rsidRDefault="008B653D" w:rsidP="008B653D">
      <w:pPr>
        <w:ind w:left="153" w:right="148"/>
        <w:jc w:val="both"/>
        <w:rPr>
          <w:rFonts w:ascii="Calibri" w:hAnsi="Calibri" w:cs="Calibri"/>
          <w:sz w:val="24"/>
          <w:szCs w:val="24"/>
        </w:rPr>
      </w:pPr>
      <w:r w:rsidRPr="008B653D">
        <w:rPr>
          <w:rFonts w:ascii="Calibri" w:hAnsi="Calibri" w:cs="Calibri"/>
          <w:sz w:val="24"/>
          <w:szCs w:val="24"/>
        </w:rPr>
        <w:t>Your</w:t>
      </w:r>
      <w:r w:rsidRPr="008B653D">
        <w:rPr>
          <w:rFonts w:ascii="Calibri" w:hAnsi="Calibri" w:cs="Calibri"/>
          <w:spacing w:val="-1"/>
          <w:sz w:val="24"/>
          <w:szCs w:val="24"/>
        </w:rPr>
        <w:t xml:space="preserve"> </w:t>
      </w:r>
      <w:r w:rsidRPr="008B653D">
        <w:rPr>
          <w:rFonts w:ascii="Calibri" w:hAnsi="Calibri" w:cs="Calibri"/>
          <w:sz w:val="24"/>
          <w:szCs w:val="24"/>
        </w:rPr>
        <w:t>assessment</w:t>
      </w:r>
      <w:r w:rsidRPr="008B653D">
        <w:rPr>
          <w:rFonts w:ascii="Calibri" w:hAnsi="Calibri" w:cs="Calibri"/>
          <w:spacing w:val="-2"/>
          <w:sz w:val="24"/>
          <w:szCs w:val="24"/>
        </w:rPr>
        <w:t xml:space="preserve"> </w:t>
      </w:r>
      <w:r w:rsidRPr="008B653D">
        <w:rPr>
          <w:rFonts w:ascii="Calibri" w:hAnsi="Calibri" w:cs="Calibri"/>
          <w:sz w:val="24"/>
          <w:szCs w:val="24"/>
        </w:rPr>
        <w:t>will</w:t>
      </w:r>
      <w:r w:rsidRPr="008B653D">
        <w:rPr>
          <w:rFonts w:ascii="Calibri" w:hAnsi="Calibri" w:cs="Calibri"/>
          <w:spacing w:val="-1"/>
          <w:sz w:val="24"/>
          <w:szCs w:val="24"/>
        </w:rPr>
        <w:t xml:space="preserve"> </w:t>
      </w:r>
      <w:r w:rsidRPr="008B653D">
        <w:rPr>
          <w:rFonts w:ascii="Calibri" w:hAnsi="Calibri" w:cs="Calibri"/>
          <w:sz w:val="24"/>
          <w:szCs w:val="24"/>
        </w:rPr>
        <w:t>be based on your</w:t>
      </w:r>
      <w:r w:rsidRPr="008B653D">
        <w:rPr>
          <w:rFonts w:ascii="Calibri" w:hAnsi="Calibri" w:cs="Calibri"/>
          <w:spacing w:val="-1"/>
          <w:sz w:val="24"/>
          <w:szCs w:val="24"/>
        </w:rPr>
        <w:t xml:space="preserve"> </w:t>
      </w:r>
      <w:r w:rsidRPr="008B653D">
        <w:rPr>
          <w:rFonts w:ascii="Calibri" w:hAnsi="Calibri" w:cs="Calibri"/>
          <w:sz w:val="24"/>
          <w:szCs w:val="24"/>
        </w:rPr>
        <w:t>ability to critically evaluate,</w:t>
      </w:r>
      <w:r w:rsidRPr="008B653D">
        <w:rPr>
          <w:rFonts w:ascii="Calibri" w:hAnsi="Calibri" w:cs="Calibri"/>
          <w:spacing w:val="-2"/>
          <w:sz w:val="24"/>
          <w:szCs w:val="24"/>
        </w:rPr>
        <w:t xml:space="preserve"> </w:t>
      </w:r>
      <w:r w:rsidRPr="008B653D">
        <w:rPr>
          <w:rFonts w:ascii="Calibri" w:hAnsi="Calibri" w:cs="Calibri"/>
          <w:sz w:val="24"/>
          <w:szCs w:val="24"/>
        </w:rPr>
        <w:t>as well as</w:t>
      </w:r>
      <w:r w:rsidRPr="008B653D">
        <w:rPr>
          <w:rFonts w:ascii="Calibri" w:hAnsi="Calibri" w:cs="Calibri"/>
          <w:spacing w:val="-1"/>
          <w:sz w:val="24"/>
          <w:szCs w:val="24"/>
        </w:rPr>
        <w:t xml:space="preserve"> </w:t>
      </w:r>
      <w:r w:rsidRPr="008B653D">
        <w:rPr>
          <w:rFonts w:ascii="Calibri" w:hAnsi="Calibri" w:cs="Calibri"/>
          <w:sz w:val="24"/>
          <w:szCs w:val="24"/>
        </w:rPr>
        <w:t>to</w:t>
      </w:r>
      <w:r w:rsidRPr="008B653D">
        <w:rPr>
          <w:rFonts w:ascii="Calibri" w:hAnsi="Calibri" w:cs="Calibri"/>
          <w:spacing w:val="-1"/>
          <w:sz w:val="24"/>
          <w:szCs w:val="24"/>
        </w:rPr>
        <w:t xml:space="preserve"> </w:t>
      </w:r>
      <w:r w:rsidRPr="008B653D">
        <w:rPr>
          <w:rFonts w:ascii="Calibri" w:hAnsi="Calibri" w:cs="Calibri"/>
          <w:sz w:val="24"/>
          <w:szCs w:val="24"/>
        </w:rPr>
        <w:t>objectively review your personal performance and development, your reflective analysis of the overall learning experience, outcome achievements, key skills development, application of theory in practice, identification</w:t>
      </w:r>
      <w:r w:rsidRPr="008B653D">
        <w:rPr>
          <w:rFonts w:ascii="Calibri" w:hAnsi="Calibri" w:cs="Calibri"/>
          <w:spacing w:val="-8"/>
          <w:sz w:val="24"/>
          <w:szCs w:val="24"/>
        </w:rPr>
        <w:t xml:space="preserve"> </w:t>
      </w:r>
      <w:r w:rsidRPr="008B653D">
        <w:rPr>
          <w:rFonts w:ascii="Calibri" w:hAnsi="Calibri" w:cs="Calibri"/>
          <w:sz w:val="24"/>
          <w:szCs w:val="24"/>
        </w:rPr>
        <w:t>of</w:t>
      </w:r>
      <w:r w:rsidRPr="008B653D">
        <w:rPr>
          <w:rFonts w:ascii="Calibri" w:hAnsi="Calibri" w:cs="Calibri"/>
          <w:spacing w:val="-9"/>
          <w:sz w:val="24"/>
          <w:szCs w:val="24"/>
        </w:rPr>
        <w:t xml:space="preserve"> </w:t>
      </w:r>
      <w:r w:rsidRPr="008B653D">
        <w:rPr>
          <w:rFonts w:ascii="Calibri" w:hAnsi="Calibri" w:cs="Calibri"/>
          <w:sz w:val="24"/>
          <w:szCs w:val="24"/>
        </w:rPr>
        <w:t>lost</w:t>
      </w:r>
      <w:r w:rsidRPr="008B653D">
        <w:rPr>
          <w:rFonts w:ascii="Calibri" w:hAnsi="Calibri" w:cs="Calibri"/>
          <w:spacing w:val="-11"/>
          <w:sz w:val="24"/>
          <w:szCs w:val="24"/>
        </w:rPr>
        <w:t xml:space="preserve"> </w:t>
      </w:r>
      <w:r w:rsidRPr="008B653D">
        <w:rPr>
          <w:rFonts w:ascii="Calibri" w:hAnsi="Calibri" w:cs="Calibri"/>
          <w:sz w:val="24"/>
          <w:szCs w:val="24"/>
        </w:rPr>
        <w:t>opportunities,</w:t>
      </w:r>
      <w:r w:rsidRPr="008B653D">
        <w:rPr>
          <w:rFonts w:ascii="Calibri" w:hAnsi="Calibri" w:cs="Calibri"/>
          <w:spacing w:val="-9"/>
          <w:sz w:val="24"/>
          <w:szCs w:val="24"/>
        </w:rPr>
        <w:t xml:space="preserve"> </w:t>
      </w:r>
      <w:r w:rsidRPr="008B653D">
        <w:rPr>
          <w:rFonts w:ascii="Calibri" w:hAnsi="Calibri" w:cs="Calibri"/>
          <w:sz w:val="24"/>
          <w:szCs w:val="24"/>
        </w:rPr>
        <w:t>and</w:t>
      </w:r>
      <w:r w:rsidRPr="008B653D">
        <w:rPr>
          <w:rFonts w:ascii="Calibri" w:hAnsi="Calibri" w:cs="Calibri"/>
          <w:spacing w:val="-8"/>
          <w:sz w:val="24"/>
          <w:szCs w:val="24"/>
        </w:rPr>
        <w:t xml:space="preserve"> </w:t>
      </w:r>
      <w:r w:rsidRPr="008B653D">
        <w:rPr>
          <w:rFonts w:ascii="Calibri" w:hAnsi="Calibri" w:cs="Calibri"/>
          <w:sz w:val="24"/>
          <w:szCs w:val="24"/>
        </w:rPr>
        <w:t>future</w:t>
      </w:r>
      <w:r w:rsidRPr="008B653D">
        <w:rPr>
          <w:rFonts w:ascii="Calibri" w:hAnsi="Calibri" w:cs="Calibri"/>
          <w:spacing w:val="-5"/>
          <w:sz w:val="24"/>
          <w:szCs w:val="24"/>
        </w:rPr>
        <w:t xml:space="preserve"> </w:t>
      </w:r>
      <w:r w:rsidRPr="008B653D">
        <w:rPr>
          <w:rFonts w:ascii="Calibri" w:hAnsi="Calibri" w:cs="Calibri"/>
          <w:sz w:val="24"/>
          <w:szCs w:val="24"/>
        </w:rPr>
        <w:t>career</w:t>
      </w:r>
      <w:r w:rsidRPr="008B653D">
        <w:rPr>
          <w:rFonts w:ascii="Calibri" w:hAnsi="Calibri" w:cs="Calibri"/>
          <w:spacing w:val="-10"/>
          <w:sz w:val="24"/>
          <w:szCs w:val="24"/>
        </w:rPr>
        <w:t xml:space="preserve"> </w:t>
      </w:r>
      <w:r w:rsidRPr="008B653D">
        <w:rPr>
          <w:rFonts w:ascii="Calibri" w:hAnsi="Calibri" w:cs="Calibri"/>
          <w:sz w:val="24"/>
          <w:szCs w:val="24"/>
        </w:rPr>
        <w:t>development/skills</w:t>
      </w:r>
      <w:r w:rsidRPr="008B653D">
        <w:rPr>
          <w:rFonts w:ascii="Calibri" w:hAnsi="Calibri" w:cs="Calibri"/>
          <w:spacing w:val="-8"/>
          <w:sz w:val="24"/>
          <w:szCs w:val="24"/>
        </w:rPr>
        <w:t xml:space="preserve"> </w:t>
      </w:r>
      <w:r w:rsidRPr="008B653D">
        <w:rPr>
          <w:rFonts w:ascii="Calibri" w:hAnsi="Calibri" w:cs="Calibri"/>
          <w:sz w:val="24"/>
          <w:szCs w:val="24"/>
        </w:rPr>
        <w:t>application.</w:t>
      </w:r>
      <w:r w:rsidRPr="008B653D">
        <w:rPr>
          <w:rFonts w:ascii="Calibri" w:hAnsi="Calibri" w:cs="Calibri"/>
          <w:spacing w:val="-9"/>
          <w:sz w:val="24"/>
          <w:szCs w:val="24"/>
        </w:rPr>
        <w:t xml:space="preserve"> </w:t>
      </w:r>
      <w:r w:rsidRPr="008B653D">
        <w:rPr>
          <w:rFonts w:ascii="Calibri" w:hAnsi="Calibri" w:cs="Calibri"/>
          <w:sz w:val="24"/>
          <w:szCs w:val="24"/>
        </w:rPr>
        <w:t>It</w:t>
      </w:r>
      <w:r w:rsidRPr="008B653D">
        <w:rPr>
          <w:rFonts w:ascii="Calibri" w:hAnsi="Calibri" w:cs="Calibri"/>
          <w:spacing w:val="-8"/>
          <w:sz w:val="24"/>
          <w:szCs w:val="24"/>
        </w:rPr>
        <w:t xml:space="preserve"> </w:t>
      </w:r>
      <w:r w:rsidRPr="008B653D">
        <w:rPr>
          <w:rFonts w:ascii="Calibri" w:hAnsi="Calibri" w:cs="Calibri"/>
          <w:sz w:val="24"/>
          <w:szCs w:val="24"/>
        </w:rPr>
        <w:t>is</w:t>
      </w:r>
      <w:r w:rsidRPr="008B653D">
        <w:rPr>
          <w:rFonts w:ascii="Calibri" w:hAnsi="Calibri" w:cs="Calibri"/>
          <w:spacing w:val="-8"/>
          <w:sz w:val="24"/>
          <w:szCs w:val="24"/>
        </w:rPr>
        <w:t xml:space="preserve"> </w:t>
      </w:r>
      <w:r w:rsidRPr="008B653D">
        <w:rPr>
          <w:rFonts w:ascii="Calibri" w:hAnsi="Calibri" w:cs="Calibri"/>
          <w:sz w:val="24"/>
          <w:szCs w:val="24"/>
        </w:rPr>
        <w:t>important</w:t>
      </w:r>
      <w:r w:rsidRPr="008B653D">
        <w:rPr>
          <w:rFonts w:ascii="Calibri" w:hAnsi="Calibri" w:cs="Calibri"/>
          <w:spacing w:val="-9"/>
          <w:sz w:val="24"/>
          <w:szCs w:val="24"/>
        </w:rPr>
        <w:t xml:space="preserve"> </w:t>
      </w:r>
      <w:r w:rsidRPr="008B653D">
        <w:rPr>
          <w:rFonts w:ascii="Calibri" w:hAnsi="Calibri" w:cs="Calibri"/>
          <w:sz w:val="24"/>
          <w:szCs w:val="24"/>
        </w:rPr>
        <w:t>to note that the report should be reflective, analytical, and critical, not descriptive in nature.</w:t>
      </w:r>
    </w:p>
    <w:p w14:paraId="36D5921C" w14:textId="77777777" w:rsidR="008B653D" w:rsidRPr="008B653D" w:rsidRDefault="008B653D" w:rsidP="008B653D">
      <w:pPr>
        <w:ind w:left="153" w:right="148"/>
        <w:jc w:val="both"/>
        <w:rPr>
          <w:rFonts w:ascii="Calibri" w:hAnsi="Calibri" w:cs="Calibri"/>
          <w:sz w:val="24"/>
          <w:szCs w:val="24"/>
        </w:rPr>
      </w:pPr>
    </w:p>
    <w:p w14:paraId="3A530E12" w14:textId="77777777" w:rsidR="008B653D" w:rsidRPr="008B653D" w:rsidRDefault="008B653D" w:rsidP="008B653D">
      <w:pPr>
        <w:spacing w:before="63"/>
        <w:ind w:left="153" w:right="154"/>
        <w:jc w:val="both"/>
        <w:rPr>
          <w:rFonts w:ascii="Calibri" w:hAnsi="Calibri" w:cs="Calibri"/>
          <w:sz w:val="24"/>
          <w:szCs w:val="24"/>
        </w:rPr>
      </w:pPr>
      <w:r w:rsidRPr="008B653D">
        <w:rPr>
          <w:rFonts w:ascii="Calibri" w:hAnsi="Calibri" w:cs="Calibri"/>
          <w:sz w:val="24"/>
          <w:szCs w:val="24"/>
        </w:rPr>
        <w:t>Your placement module lecturer will meet with you bi-weekly to review your progress, and you will also</w:t>
      </w:r>
      <w:r w:rsidRPr="008B653D">
        <w:rPr>
          <w:rFonts w:ascii="Calibri" w:hAnsi="Calibri" w:cs="Calibri"/>
          <w:spacing w:val="-9"/>
          <w:sz w:val="24"/>
          <w:szCs w:val="24"/>
        </w:rPr>
        <w:t xml:space="preserve"> </w:t>
      </w:r>
      <w:r w:rsidRPr="008B653D">
        <w:rPr>
          <w:rFonts w:ascii="Calibri" w:hAnsi="Calibri" w:cs="Calibri"/>
          <w:sz w:val="24"/>
          <w:szCs w:val="24"/>
        </w:rPr>
        <w:t>meet</w:t>
      </w:r>
      <w:r w:rsidRPr="008B653D">
        <w:rPr>
          <w:rFonts w:ascii="Calibri" w:hAnsi="Calibri" w:cs="Calibri"/>
          <w:spacing w:val="-7"/>
          <w:sz w:val="24"/>
          <w:szCs w:val="24"/>
        </w:rPr>
        <w:t xml:space="preserve"> </w:t>
      </w:r>
      <w:r w:rsidRPr="008B653D">
        <w:rPr>
          <w:rFonts w:ascii="Calibri" w:hAnsi="Calibri" w:cs="Calibri"/>
          <w:sz w:val="24"/>
          <w:szCs w:val="24"/>
        </w:rPr>
        <w:t>with</w:t>
      </w:r>
      <w:r w:rsidRPr="008B653D">
        <w:rPr>
          <w:rFonts w:ascii="Calibri" w:hAnsi="Calibri" w:cs="Calibri"/>
          <w:spacing w:val="-8"/>
          <w:sz w:val="24"/>
          <w:szCs w:val="24"/>
        </w:rPr>
        <w:t xml:space="preserve"> </w:t>
      </w:r>
      <w:r w:rsidRPr="008B653D">
        <w:rPr>
          <w:rFonts w:ascii="Calibri" w:hAnsi="Calibri" w:cs="Calibri"/>
          <w:sz w:val="24"/>
          <w:szCs w:val="24"/>
        </w:rPr>
        <w:t>your</w:t>
      </w:r>
      <w:r w:rsidRPr="008B653D">
        <w:rPr>
          <w:rFonts w:ascii="Calibri" w:hAnsi="Calibri" w:cs="Calibri"/>
          <w:spacing w:val="-10"/>
          <w:sz w:val="24"/>
          <w:szCs w:val="24"/>
        </w:rPr>
        <w:t xml:space="preserve"> </w:t>
      </w:r>
      <w:r w:rsidRPr="008B653D">
        <w:rPr>
          <w:rFonts w:ascii="Calibri" w:hAnsi="Calibri" w:cs="Calibri"/>
          <w:sz w:val="24"/>
          <w:szCs w:val="24"/>
        </w:rPr>
        <w:t>front</w:t>
      </w:r>
      <w:r w:rsidRPr="008B653D">
        <w:rPr>
          <w:rFonts w:ascii="Calibri" w:hAnsi="Calibri" w:cs="Calibri"/>
          <w:spacing w:val="-7"/>
          <w:sz w:val="24"/>
          <w:szCs w:val="24"/>
        </w:rPr>
        <w:t xml:space="preserve"> </w:t>
      </w:r>
      <w:r w:rsidRPr="008B653D">
        <w:rPr>
          <w:rFonts w:ascii="Calibri" w:hAnsi="Calibri" w:cs="Calibri"/>
          <w:sz w:val="24"/>
          <w:szCs w:val="24"/>
        </w:rPr>
        <w:t>of</w:t>
      </w:r>
      <w:r w:rsidRPr="008B653D">
        <w:rPr>
          <w:rFonts w:ascii="Calibri" w:hAnsi="Calibri" w:cs="Calibri"/>
          <w:spacing w:val="-7"/>
          <w:sz w:val="24"/>
          <w:szCs w:val="24"/>
        </w:rPr>
        <w:t xml:space="preserve"> </w:t>
      </w:r>
      <w:r w:rsidRPr="008B653D">
        <w:rPr>
          <w:rFonts w:ascii="Calibri" w:hAnsi="Calibri" w:cs="Calibri"/>
          <w:sz w:val="24"/>
          <w:szCs w:val="24"/>
        </w:rPr>
        <w:t>house</w:t>
      </w:r>
      <w:r w:rsidRPr="008B653D">
        <w:rPr>
          <w:rFonts w:ascii="Calibri" w:hAnsi="Calibri" w:cs="Calibri"/>
          <w:spacing w:val="-7"/>
          <w:sz w:val="24"/>
          <w:szCs w:val="24"/>
        </w:rPr>
        <w:t xml:space="preserve"> </w:t>
      </w:r>
      <w:r w:rsidRPr="008B653D">
        <w:rPr>
          <w:rFonts w:ascii="Calibri" w:hAnsi="Calibri" w:cs="Calibri"/>
          <w:sz w:val="24"/>
          <w:szCs w:val="24"/>
        </w:rPr>
        <w:t>supervisor</w:t>
      </w:r>
      <w:r w:rsidRPr="008B653D">
        <w:rPr>
          <w:rFonts w:ascii="Calibri" w:hAnsi="Calibri" w:cs="Calibri"/>
          <w:spacing w:val="-10"/>
          <w:sz w:val="24"/>
          <w:szCs w:val="24"/>
        </w:rPr>
        <w:t xml:space="preserve"> </w:t>
      </w:r>
      <w:r w:rsidRPr="008B653D">
        <w:rPr>
          <w:rFonts w:ascii="Calibri" w:hAnsi="Calibri" w:cs="Calibri"/>
          <w:sz w:val="24"/>
          <w:szCs w:val="24"/>
        </w:rPr>
        <w:t>to</w:t>
      </w:r>
      <w:r w:rsidRPr="008B653D">
        <w:rPr>
          <w:rFonts w:ascii="Calibri" w:hAnsi="Calibri" w:cs="Calibri"/>
          <w:spacing w:val="-7"/>
          <w:sz w:val="24"/>
          <w:szCs w:val="24"/>
        </w:rPr>
        <w:t xml:space="preserve"> </w:t>
      </w:r>
      <w:r w:rsidRPr="008B653D">
        <w:rPr>
          <w:rFonts w:ascii="Calibri" w:hAnsi="Calibri" w:cs="Calibri"/>
          <w:sz w:val="24"/>
          <w:szCs w:val="24"/>
        </w:rPr>
        <w:t>ensure</w:t>
      </w:r>
      <w:r w:rsidRPr="008B653D">
        <w:rPr>
          <w:rFonts w:ascii="Calibri" w:hAnsi="Calibri" w:cs="Calibri"/>
          <w:spacing w:val="-9"/>
          <w:sz w:val="24"/>
          <w:szCs w:val="24"/>
        </w:rPr>
        <w:t xml:space="preserve"> </w:t>
      </w:r>
      <w:r w:rsidRPr="008B653D">
        <w:rPr>
          <w:rFonts w:ascii="Calibri" w:hAnsi="Calibri" w:cs="Calibri"/>
          <w:sz w:val="24"/>
          <w:szCs w:val="24"/>
        </w:rPr>
        <w:t>you</w:t>
      </w:r>
      <w:r w:rsidRPr="008B653D">
        <w:rPr>
          <w:rFonts w:ascii="Calibri" w:hAnsi="Calibri" w:cs="Calibri"/>
          <w:spacing w:val="-8"/>
          <w:sz w:val="24"/>
          <w:szCs w:val="24"/>
        </w:rPr>
        <w:t xml:space="preserve"> </w:t>
      </w:r>
      <w:r w:rsidRPr="008B653D">
        <w:rPr>
          <w:rFonts w:ascii="Calibri" w:hAnsi="Calibri" w:cs="Calibri"/>
          <w:sz w:val="24"/>
          <w:szCs w:val="24"/>
        </w:rPr>
        <w:t>are</w:t>
      </w:r>
      <w:r w:rsidRPr="008B653D">
        <w:rPr>
          <w:rFonts w:ascii="Calibri" w:hAnsi="Calibri" w:cs="Calibri"/>
          <w:spacing w:val="-9"/>
          <w:sz w:val="24"/>
          <w:szCs w:val="24"/>
        </w:rPr>
        <w:t xml:space="preserve"> </w:t>
      </w:r>
      <w:r w:rsidRPr="008B653D">
        <w:rPr>
          <w:rFonts w:ascii="Calibri" w:hAnsi="Calibri" w:cs="Calibri"/>
          <w:sz w:val="24"/>
          <w:szCs w:val="24"/>
        </w:rPr>
        <w:t>progressing</w:t>
      </w:r>
      <w:r w:rsidRPr="008B653D">
        <w:rPr>
          <w:rFonts w:ascii="Calibri" w:hAnsi="Calibri" w:cs="Calibri"/>
          <w:spacing w:val="-6"/>
          <w:sz w:val="24"/>
          <w:szCs w:val="24"/>
        </w:rPr>
        <w:t xml:space="preserve"> </w:t>
      </w:r>
      <w:r w:rsidRPr="008B653D">
        <w:rPr>
          <w:rFonts w:ascii="Calibri" w:hAnsi="Calibri" w:cs="Calibri"/>
          <w:sz w:val="24"/>
          <w:szCs w:val="24"/>
        </w:rPr>
        <w:t>through</w:t>
      </w:r>
      <w:r w:rsidRPr="008B653D">
        <w:rPr>
          <w:rFonts w:ascii="Calibri" w:hAnsi="Calibri" w:cs="Calibri"/>
          <w:spacing w:val="-7"/>
          <w:sz w:val="24"/>
          <w:szCs w:val="24"/>
        </w:rPr>
        <w:t xml:space="preserve"> </w:t>
      </w:r>
      <w:r w:rsidRPr="008B653D">
        <w:rPr>
          <w:rFonts w:ascii="Calibri" w:hAnsi="Calibri" w:cs="Calibri"/>
          <w:sz w:val="24"/>
          <w:szCs w:val="24"/>
        </w:rPr>
        <w:t>your</w:t>
      </w:r>
      <w:r w:rsidRPr="008B653D">
        <w:rPr>
          <w:rFonts w:ascii="Calibri" w:hAnsi="Calibri" w:cs="Calibri"/>
          <w:spacing w:val="-8"/>
          <w:sz w:val="24"/>
          <w:szCs w:val="24"/>
        </w:rPr>
        <w:t xml:space="preserve"> </w:t>
      </w:r>
      <w:r w:rsidRPr="008B653D">
        <w:rPr>
          <w:rFonts w:ascii="Calibri" w:hAnsi="Calibri" w:cs="Calibri"/>
          <w:sz w:val="24"/>
          <w:szCs w:val="24"/>
        </w:rPr>
        <w:t>tasks</w:t>
      </w:r>
      <w:r w:rsidRPr="008B653D">
        <w:rPr>
          <w:rFonts w:ascii="Calibri" w:hAnsi="Calibri" w:cs="Calibri"/>
          <w:spacing w:val="-8"/>
          <w:sz w:val="24"/>
          <w:szCs w:val="24"/>
        </w:rPr>
        <w:t xml:space="preserve"> </w:t>
      </w:r>
      <w:r w:rsidRPr="008B653D">
        <w:rPr>
          <w:rFonts w:ascii="Calibri" w:hAnsi="Calibri" w:cs="Calibri"/>
          <w:sz w:val="24"/>
          <w:szCs w:val="24"/>
        </w:rPr>
        <w:t>and acquiring the support you need to be successful in the department rotation.</w:t>
      </w:r>
    </w:p>
    <w:p w14:paraId="1F4F9079" w14:textId="77777777" w:rsidR="008B653D" w:rsidRPr="008B653D" w:rsidRDefault="008B653D" w:rsidP="008B653D">
      <w:pPr>
        <w:pStyle w:val="BodyText"/>
        <w:rPr>
          <w:rFonts w:ascii="Calibri" w:hAnsi="Calibri" w:cs="Calibri"/>
          <w:sz w:val="24"/>
          <w:szCs w:val="24"/>
        </w:rPr>
      </w:pPr>
    </w:p>
    <w:p w14:paraId="4A6633D2" w14:textId="77777777" w:rsidR="008B653D" w:rsidRPr="008B653D" w:rsidRDefault="008B653D" w:rsidP="008B653D">
      <w:pPr>
        <w:ind w:left="153" w:right="160"/>
        <w:jc w:val="both"/>
        <w:rPr>
          <w:rFonts w:ascii="Calibri" w:hAnsi="Calibri" w:cs="Calibri"/>
          <w:sz w:val="24"/>
          <w:szCs w:val="24"/>
        </w:rPr>
      </w:pPr>
      <w:r w:rsidRPr="008B653D">
        <w:rPr>
          <w:rFonts w:ascii="Calibri" w:hAnsi="Calibri" w:cs="Calibri"/>
          <w:sz w:val="24"/>
          <w:szCs w:val="24"/>
        </w:rPr>
        <w:lastRenderedPageBreak/>
        <w:t>Upon completion of your placement, you will be required to upload your completed portfolio to the Turnitin link provided in Moodle. You are expected to submit your portfolio in a timely manner, according to the university guidelines, and the required dates will be posted in the Turnitin Link.</w:t>
      </w:r>
    </w:p>
    <w:p w14:paraId="4DDECC2A" w14:textId="77777777" w:rsidR="008B653D" w:rsidRPr="008B653D" w:rsidRDefault="008B653D" w:rsidP="008B653D">
      <w:pPr>
        <w:ind w:left="153" w:right="148"/>
        <w:jc w:val="both"/>
        <w:rPr>
          <w:rFonts w:ascii="Calibri" w:hAnsi="Calibri" w:cs="Calibri"/>
          <w:sz w:val="24"/>
          <w:szCs w:val="24"/>
        </w:rPr>
      </w:pPr>
    </w:p>
    <w:p w14:paraId="32C3A809" w14:textId="77777777" w:rsidR="0088456C" w:rsidRPr="008B653D" w:rsidRDefault="0088456C">
      <w:pPr>
        <w:rPr>
          <w:rFonts w:ascii="Calibri" w:hAnsi="Calibri" w:cs="Calibri"/>
          <w:sz w:val="24"/>
          <w:szCs w:val="24"/>
        </w:rPr>
      </w:pPr>
    </w:p>
    <w:sectPr w:rsidR="0088456C" w:rsidRPr="008B6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53D"/>
    <w:rsid w:val="0088456C"/>
    <w:rsid w:val="008A7E17"/>
    <w:rsid w:val="008B653D"/>
    <w:rsid w:val="00A734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7E436"/>
  <w15:chartTrackingRefBased/>
  <w15:docId w15:val="{95EFC803-C435-45D7-B8B5-0765F8BB8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53D"/>
    <w:pPr>
      <w:widowControl w:val="0"/>
      <w:autoSpaceDE w:val="0"/>
      <w:autoSpaceDN w:val="0"/>
      <w:spacing w:after="0" w:line="240" w:lineRule="auto"/>
    </w:pPr>
    <w:rPr>
      <w:rFonts w:ascii="Arial MT" w:eastAsia="Arial MT" w:hAnsi="Arial MT" w:cs="Arial MT"/>
      <w:kern w:val="0"/>
      <w:sz w:val="22"/>
      <w:szCs w:val="22"/>
      <w:lang w:val="en-US" w:eastAsia="en-US"/>
      <w14:ligatures w14:val="none"/>
    </w:rPr>
  </w:style>
  <w:style w:type="paragraph" w:styleId="Heading1">
    <w:name w:val="heading 1"/>
    <w:basedOn w:val="Normal"/>
    <w:next w:val="Normal"/>
    <w:link w:val="Heading1Char"/>
    <w:uiPriority w:val="9"/>
    <w:qFormat/>
    <w:rsid w:val="008B653D"/>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zh-CN"/>
      <w14:ligatures w14:val="standardContextual"/>
    </w:rPr>
  </w:style>
  <w:style w:type="paragraph" w:styleId="Heading2">
    <w:name w:val="heading 2"/>
    <w:basedOn w:val="Normal"/>
    <w:next w:val="Normal"/>
    <w:link w:val="Heading2Char"/>
    <w:uiPriority w:val="9"/>
    <w:unhideWhenUsed/>
    <w:qFormat/>
    <w:rsid w:val="008B653D"/>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zh-CN"/>
      <w14:ligatures w14:val="standardContextual"/>
    </w:rPr>
  </w:style>
  <w:style w:type="paragraph" w:styleId="Heading3">
    <w:name w:val="heading 3"/>
    <w:basedOn w:val="Normal"/>
    <w:next w:val="Normal"/>
    <w:link w:val="Heading3Char"/>
    <w:uiPriority w:val="9"/>
    <w:semiHidden/>
    <w:unhideWhenUsed/>
    <w:qFormat/>
    <w:rsid w:val="008B653D"/>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eastAsia="zh-CN"/>
      <w14:ligatures w14:val="standardContextual"/>
    </w:rPr>
  </w:style>
  <w:style w:type="paragraph" w:styleId="Heading4">
    <w:name w:val="heading 4"/>
    <w:basedOn w:val="Normal"/>
    <w:next w:val="Normal"/>
    <w:link w:val="Heading4Char"/>
    <w:uiPriority w:val="9"/>
    <w:semiHidden/>
    <w:unhideWhenUsed/>
    <w:qFormat/>
    <w:rsid w:val="008B653D"/>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GB" w:eastAsia="zh-CN"/>
      <w14:ligatures w14:val="standardContextual"/>
    </w:rPr>
  </w:style>
  <w:style w:type="paragraph" w:styleId="Heading5">
    <w:name w:val="heading 5"/>
    <w:basedOn w:val="Normal"/>
    <w:next w:val="Normal"/>
    <w:link w:val="Heading5Char"/>
    <w:uiPriority w:val="9"/>
    <w:semiHidden/>
    <w:unhideWhenUsed/>
    <w:qFormat/>
    <w:rsid w:val="008B653D"/>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val="en-GB" w:eastAsia="zh-CN"/>
      <w14:ligatures w14:val="standardContextual"/>
    </w:rPr>
  </w:style>
  <w:style w:type="paragraph" w:styleId="Heading6">
    <w:name w:val="heading 6"/>
    <w:basedOn w:val="Normal"/>
    <w:next w:val="Normal"/>
    <w:link w:val="Heading6Char"/>
    <w:uiPriority w:val="9"/>
    <w:semiHidden/>
    <w:unhideWhenUsed/>
    <w:qFormat/>
    <w:rsid w:val="008B653D"/>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en-GB" w:eastAsia="zh-CN"/>
      <w14:ligatures w14:val="standardContextual"/>
    </w:rPr>
  </w:style>
  <w:style w:type="paragraph" w:styleId="Heading7">
    <w:name w:val="heading 7"/>
    <w:basedOn w:val="Normal"/>
    <w:next w:val="Normal"/>
    <w:link w:val="Heading7Char"/>
    <w:uiPriority w:val="9"/>
    <w:semiHidden/>
    <w:unhideWhenUsed/>
    <w:qFormat/>
    <w:rsid w:val="008B653D"/>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n-GB" w:eastAsia="zh-CN"/>
      <w14:ligatures w14:val="standardContextual"/>
    </w:rPr>
  </w:style>
  <w:style w:type="paragraph" w:styleId="Heading8">
    <w:name w:val="heading 8"/>
    <w:basedOn w:val="Normal"/>
    <w:next w:val="Normal"/>
    <w:link w:val="Heading8Char"/>
    <w:uiPriority w:val="9"/>
    <w:semiHidden/>
    <w:unhideWhenUsed/>
    <w:qFormat/>
    <w:rsid w:val="008B653D"/>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en-GB" w:eastAsia="zh-CN"/>
      <w14:ligatures w14:val="standardContextual"/>
    </w:rPr>
  </w:style>
  <w:style w:type="paragraph" w:styleId="Heading9">
    <w:name w:val="heading 9"/>
    <w:basedOn w:val="Normal"/>
    <w:next w:val="Normal"/>
    <w:link w:val="Heading9Char"/>
    <w:uiPriority w:val="9"/>
    <w:semiHidden/>
    <w:unhideWhenUsed/>
    <w:qFormat/>
    <w:rsid w:val="008B653D"/>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en-GB"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5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65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65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65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65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65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65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65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653D"/>
    <w:rPr>
      <w:rFonts w:eastAsiaTheme="majorEastAsia" w:cstheme="majorBidi"/>
      <w:color w:val="272727" w:themeColor="text1" w:themeTint="D8"/>
    </w:rPr>
  </w:style>
  <w:style w:type="paragraph" w:styleId="Title">
    <w:name w:val="Title"/>
    <w:basedOn w:val="Normal"/>
    <w:next w:val="Normal"/>
    <w:link w:val="TitleChar"/>
    <w:uiPriority w:val="10"/>
    <w:qFormat/>
    <w:rsid w:val="008B653D"/>
    <w:pPr>
      <w:widowControl/>
      <w:autoSpaceDE/>
      <w:autoSpaceDN/>
      <w:spacing w:after="80"/>
      <w:contextualSpacing/>
    </w:pPr>
    <w:rPr>
      <w:rFonts w:asciiTheme="majorHAnsi" w:eastAsiaTheme="majorEastAsia" w:hAnsiTheme="majorHAnsi" w:cstheme="majorBidi"/>
      <w:spacing w:val="-10"/>
      <w:kern w:val="28"/>
      <w:sz w:val="56"/>
      <w:szCs w:val="56"/>
      <w:lang w:val="en-GB" w:eastAsia="zh-CN"/>
      <w14:ligatures w14:val="standardContextual"/>
    </w:rPr>
  </w:style>
  <w:style w:type="character" w:customStyle="1" w:styleId="TitleChar">
    <w:name w:val="Title Char"/>
    <w:basedOn w:val="DefaultParagraphFont"/>
    <w:link w:val="Title"/>
    <w:uiPriority w:val="10"/>
    <w:rsid w:val="008B65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653D"/>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n-GB" w:eastAsia="zh-CN"/>
      <w14:ligatures w14:val="standardContextual"/>
    </w:rPr>
  </w:style>
  <w:style w:type="character" w:customStyle="1" w:styleId="SubtitleChar">
    <w:name w:val="Subtitle Char"/>
    <w:basedOn w:val="DefaultParagraphFont"/>
    <w:link w:val="Subtitle"/>
    <w:uiPriority w:val="11"/>
    <w:rsid w:val="008B65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653D"/>
    <w:pPr>
      <w:widowControl/>
      <w:autoSpaceDE/>
      <w:autoSpaceDN/>
      <w:spacing w:before="160" w:after="160" w:line="278" w:lineRule="auto"/>
      <w:jc w:val="center"/>
    </w:pPr>
    <w:rPr>
      <w:rFonts w:asciiTheme="minorHAnsi" w:eastAsiaTheme="minorEastAsia" w:hAnsiTheme="minorHAnsi" w:cstheme="minorBidi"/>
      <w:i/>
      <w:iCs/>
      <w:color w:val="404040" w:themeColor="text1" w:themeTint="BF"/>
      <w:kern w:val="2"/>
      <w:sz w:val="24"/>
      <w:szCs w:val="24"/>
      <w:lang w:val="en-GB" w:eastAsia="zh-CN"/>
      <w14:ligatures w14:val="standardContextual"/>
    </w:rPr>
  </w:style>
  <w:style w:type="character" w:customStyle="1" w:styleId="QuoteChar">
    <w:name w:val="Quote Char"/>
    <w:basedOn w:val="DefaultParagraphFont"/>
    <w:link w:val="Quote"/>
    <w:uiPriority w:val="29"/>
    <w:rsid w:val="008B653D"/>
    <w:rPr>
      <w:i/>
      <w:iCs/>
      <w:color w:val="404040" w:themeColor="text1" w:themeTint="BF"/>
    </w:rPr>
  </w:style>
  <w:style w:type="paragraph" w:styleId="ListParagraph">
    <w:name w:val="List Paragraph"/>
    <w:basedOn w:val="Normal"/>
    <w:uiPriority w:val="34"/>
    <w:qFormat/>
    <w:rsid w:val="008B653D"/>
    <w:pPr>
      <w:widowControl/>
      <w:autoSpaceDE/>
      <w:autoSpaceDN/>
      <w:spacing w:after="160" w:line="278" w:lineRule="auto"/>
      <w:ind w:left="720"/>
      <w:contextualSpacing/>
    </w:pPr>
    <w:rPr>
      <w:rFonts w:asciiTheme="minorHAnsi" w:eastAsiaTheme="minorEastAsia" w:hAnsiTheme="minorHAnsi" w:cstheme="minorBidi"/>
      <w:kern w:val="2"/>
      <w:sz w:val="24"/>
      <w:szCs w:val="24"/>
      <w:lang w:val="en-GB" w:eastAsia="zh-CN"/>
      <w14:ligatures w14:val="standardContextual"/>
    </w:rPr>
  </w:style>
  <w:style w:type="character" w:styleId="IntenseEmphasis">
    <w:name w:val="Intense Emphasis"/>
    <w:basedOn w:val="DefaultParagraphFont"/>
    <w:uiPriority w:val="21"/>
    <w:qFormat/>
    <w:rsid w:val="008B653D"/>
    <w:rPr>
      <w:i/>
      <w:iCs/>
      <w:color w:val="0F4761" w:themeColor="accent1" w:themeShade="BF"/>
    </w:rPr>
  </w:style>
  <w:style w:type="paragraph" w:styleId="IntenseQuote">
    <w:name w:val="Intense Quote"/>
    <w:basedOn w:val="Normal"/>
    <w:next w:val="Normal"/>
    <w:link w:val="IntenseQuoteChar"/>
    <w:uiPriority w:val="30"/>
    <w:qFormat/>
    <w:rsid w:val="008B653D"/>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val="en-GB" w:eastAsia="zh-CN"/>
      <w14:ligatures w14:val="standardContextual"/>
    </w:rPr>
  </w:style>
  <w:style w:type="character" w:customStyle="1" w:styleId="IntenseQuoteChar">
    <w:name w:val="Intense Quote Char"/>
    <w:basedOn w:val="DefaultParagraphFont"/>
    <w:link w:val="IntenseQuote"/>
    <w:uiPriority w:val="30"/>
    <w:rsid w:val="008B653D"/>
    <w:rPr>
      <w:i/>
      <w:iCs/>
      <w:color w:val="0F4761" w:themeColor="accent1" w:themeShade="BF"/>
    </w:rPr>
  </w:style>
  <w:style w:type="character" w:styleId="IntenseReference">
    <w:name w:val="Intense Reference"/>
    <w:basedOn w:val="DefaultParagraphFont"/>
    <w:uiPriority w:val="32"/>
    <w:qFormat/>
    <w:rsid w:val="008B653D"/>
    <w:rPr>
      <w:b/>
      <w:bCs/>
      <w:smallCaps/>
      <w:color w:val="0F4761" w:themeColor="accent1" w:themeShade="BF"/>
      <w:spacing w:val="5"/>
    </w:rPr>
  </w:style>
  <w:style w:type="paragraph" w:styleId="BodyText">
    <w:name w:val="Body Text"/>
    <w:basedOn w:val="Normal"/>
    <w:link w:val="BodyTextChar"/>
    <w:uiPriority w:val="1"/>
    <w:qFormat/>
    <w:rsid w:val="008B653D"/>
  </w:style>
  <w:style w:type="character" w:customStyle="1" w:styleId="BodyTextChar">
    <w:name w:val="Body Text Char"/>
    <w:basedOn w:val="DefaultParagraphFont"/>
    <w:link w:val="BodyText"/>
    <w:uiPriority w:val="1"/>
    <w:rsid w:val="008B653D"/>
    <w:rPr>
      <w:rFonts w:ascii="Arial MT" w:eastAsia="Arial MT" w:hAnsi="Arial MT" w:cs="Arial MT"/>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459</Words>
  <Characters>2544</Characters>
  <Application>Microsoft Office Word</Application>
  <DocSecurity>0</DocSecurity>
  <Lines>48</Lines>
  <Paragraphs>9</Paragraphs>
  <ScaleCrop>false</ScaleCrop>
  <Company>University of Wales Trinity Saint David</Company>
  <LinksUpToDate>false</LinksUpToDate>
  <CharactersWithSpaces>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Smith</dc:creator>
  <cp:keywords/>
  <dc:description/>
  <cp:lastModifiedBy>Jemma Smith</cp:lastModifiedBy>
  <cp:revision>1</cp:revision>
  <dcterms:created xsi:type="dcterms:W3CDTF">2025-01-20T14:20:00Z</dcterms:created>
  <dcterms:modified xsi:type="dcterms:W3CDTF">2025-01-20T14:25:00Z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be986c7a-1ebc-47a2-b6b4-0ddfd1a060ff</vt:lpwstr>
  </property>
</Properties>
</file>