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5AB78535"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9A5570">
        <w:rPr>
          <w:rFonts w:asciiTheme="minorBidi" w:hAnsiTheme="minorBidi"/>
          <w:sz w:val="28"/>
          <w:szCs w:val="28"/>
        </w:rPr>
        <w:t>SUZAN WAKAYAMBA NAMITALA</w:t>
      </w:r>
    </w:p>
    <w:p w14:paraId="485B6F49" w14:textId="7C9C7A12"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9A5570">
        <w:rPr>
          <w:rFonts w:asciiTheme="minorBidi" w:hAnsiTheme="minorBidi"/>
          <w:sz w:val="28"/>
          <w:szCs w:val="28"/>
        </w:rPr>
        <w:t>2515844</w:t>
      </w:r>
    </w:p>
    <w:p w14:paraId="3C1E7A20" w14:textId="71D57FD9"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9A5570">
        <w:rPr>
          <w:rFonts w:asciiTheme="minorBidi" w:hAnsiTheme="minorBidi"/>
          <w:sz w:val="28"/>
          <w:szCs w:val="28"/>
        </w:rPr>
        <w:t>LCHS4001</w:t>
      </w:r>
    </w:p>
    <w:p w14:paraId="4EEB2DA3" w14:textId="267FF015"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9A5570">
        <w:rPr>
          <w:rFonts w:asciiTheme="minorBidi" w:hAnsiTheme="minorBidi"/>
          <w:sz w:val="28"/>
          <w:szCs w:val="28"/>
        </w:rPr>
        <w:t xml:space="preserve">ACADEMIC AND EMPLOYABLE SKILLS </w:t>
      </w:r>
    </w:p>
    <w:p w14:paraId="112342CB" w14:textId="2CA9D2FC"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9A5570">
        <w:rPr>
          <w:rFonts w:asciiTheme="minorBidi" w:hAnsiTheme="minorBidi"/>
          <w:sz w:val="28"/>
          <w:szCs w:val="28"/>
        </w:rPr>
        <w:t>ANATALIA DOZIE</w:t>
      </w:r>
    </w:p>
    <w:p w14:paraId="78C0B80E" w14:textId="77777777" w:rsidR="00ED5964" w:rsidRDefault="00ED5964" w:rsidP="00ED5964">
      <w:pPr>
        <w:jc w:val="both"/>
        <w:rPr>
          <w:rFonts w:asciiTheme="minorBidi" w:hAnsiTheme="minorBidi"/>
          <w:sz w:val="28"/>
          <w:szCs w:val="28"/>
        </w:rPr>
      </w:pPr>
    </w:p>
    <w:p w14:paraId="2331B35C" w14:textId="059CFF98" w:rsidR="007125F1" w:rsidRDefault="00ED5964" w:rsidP="00ED5964">
      <w:pPr>
        <w:jc w:val="both"/>
        <w:rPr>
          <w:rFonts w:asciiTheme="minorBidi" w:hAnsiTheme="minorBidi"/>
          <w:sz w:val="28"/>
          <w:szCs w:val="28"/>
        </w:rPr>
      </w:pPr>
      <w:r>
        <w:rPr>
          <w:rFonts w:asciiTheme="minorBidi" w:hAnsiTheme="minorBidi"/>
          <w:sz w:val="28"/>
          <w:szCs w:val="28"/>
        </w:rPr>
        <w:t xml:space="preserve">Submitted on:  </w:t>
      </w:r>
      <w:r w:rsidR="009A5570">
        <w:rPr>
          <w:rFonts w:asciiTheme="minorBidi" w:hAnsiTheme="minorBidi"/>
          <w:sz w:val="28"/>
          <w:szCs w:val="28"/>
        </w:rPr>
        <w:t>22/11/2025</w:t>
      </w:r>
    </w:p>
    <w:p w14:paraId="072506E1" w14:textId="3C765899" w:rsidR="00ED5964" w:rsidRDefault="00ED5964" w:rsidP="00ED5964">
      <w:pPr>
        <w:jc w:val="both"/>
        <w:rPr>
          <w:rFonts w:asciiTheme="minorBidi" w:hAnsiTheme="minorBidi"/>
          <w:sz w:val="28"/>
          <w:szCs w:val="28"/>
        </w:rPr>
      </w:pPr>
      <w:r>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p w14:paraId="2A6A1F0E" w14:textId="4F77629D" w:rsidR="003C7B4B" w:rsidRDefault="00FF1F31" w:rsidP="00ED5964">
      <w:pPr>
        <w:jc w:val="both"/>
        <w:rPr>
          <w:rFonts w:asciiTheme="minorBidi" w:hAnsiTheme="minorBidi"/>
          <w:sz w:val="24"/>
          <w:szCs w:val="24"/>
        </w:rPr>
      </w:pPr>
      <w:r w:rsidRPr="00877F74">
        <w:rPr>
          <w:rFonts w:asciiTheme="minorBidi" w:hAnsiTheme="minorBidi"/>
          <w:sz w:val="24"/>
          <w:szCs w:val="24"/>
        </w:rPr>
        <w:lastRenderedPageBreak/>
        <w:t>Complete the template</w:t>
      </w:r>
      <w:r w:rsidR="00877F74">
        <w:rPr>
          <w:rFonts w:asciiTheme="minorBidi" w:hAnsiTheme="minorBidi"/>
          <w:sz w:val="24"/>
          <w:szCs w:val="24"/>
        </w:rPr>
        <w:t xml:space="preserve"> below</w:t>
      </w:r>
      <w:r w:rsidR="003B07BA">
        <w:rPr>
          <w:rFonts w:asciiTheme="minorBidi" w:hAnsiTheme="minorBidi"/>
          <w:sz w:val="24"/>
          <w:szCs w:val="24"/>
        </w:rPr>
        <w:t xml:space="preserve"> (use the prompts in the Task 2 information d</w:t>
      </w:r>
      <w:r w:rsidR="00636DEB">
        <w:rPr>
          <w:rFonts w:asciiTheme="minorBidi" w:hAnsiTheme="minorBidi"/>
          <w:sz w:val="24"/>
          <w:szCs w:val="24"/>
        </w:rPr>
        <w:t>ocument to help)</w:t>
      </w:r>
    </w:p>
    <w:p w14:paraId="5BB36F41" w14:textId="089B5D2A" w:rsidR="00AA7CD2" w:rsidRPr="007270CF" w:rsidRDefault="00AA7CD2"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Take your time, there is no limit</w:t>
      </w:r>
      <w:r w:rsidR="00D005DB">
        <w:rPr>
          <w:rFonts w:asciiTheme="minorBidi" w:hAnsiTheme="minorBidi"/>
          <w:sz w:val="24"/>
          <w:szCs w:val="24"/>
        </w:rPr>
        <w:t xml:space="preserve"> – you have until </w:t>
      </w:r>
      <w:r w:rsidR="00C55451">
        <w:rPr>
          <w:rFonts w:asciiTheme="minorBidi" w:hAnsiTheme="minorBidi"/>
          <w:sz w:val="24"/>
          <w:szCs w:val="24"/>
        </w:rPr>
        <w:t>Friday of Week 8 to submit</w:t>
      </w:r>
    </w:p>
    <w:p w14:paraId="7F2B3ED8" w14:textId="16945298" w:rsidR="0031752A" w:rsidRDefault="00CC7065"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Use any notes you have already made to help</w:t>
      </w:r>
      <w:r w:rsidR="007270CF" w:rsidRPr="007270CF">
        <w:rPr>
          <w:rFonts w:asciiTheme="minorBidi" w:hAnsiTheme="minorBidi"/>
          <w:sz w:val="24"/>
          <w:szCs w:val="24"/>
        </w:rPr>
        <w:t xml:space="preserve"> </w:t>
      </w:r>
    </w:p>
    <w:p w14:paraId="1906E463" w14:textId="55E2EF22" w:rsidR="00C55451" w:rsidRPr="007270CF" w:rsidRDefault="00C55451" w:rsidP="007270CF">
      <w:pPr>
        <w:pStyle w:val="ListParagraph"/>
        <w:numPr>
          <w:ilvl w:val="0"/>
          <w:numId w:val="23"/>
        </w:numPr>
        <w:jc w:val="both"/>
        <w:rPr>
          <w:rFonts w:asciiTheme="minorBidi" w:hAnsiTheme="minorBidi"/>
          <w:sz w:val="24"/>
          <w:szCs w:val="24"/>
        </w:rPr>
      </w:pPr>
      <w:r>
        <w:rPr>
          <w:rFonts w:asciiTheme="minorBidi" w:hAnsiTheme="minorBidi"/>
          <w:sz w:val="24"/>
          <w:szCs w:val="24"/>
        </w:rPr>
        <w:t>The boxes will expand when you type</w:t>
      </w:r>
    </w:p>
    <w:tbl>
      <w:tblPr>
        <w:tblW w:w="14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305"/>
        <w:gridCol w:w="9862"/>
      </w:tblGrid>
      <w:tr w:rsidR="00FE136A" w:rsidRPr="00627ACC" w14:paraId="1E1AE642" w14:textId="77777777" w:rsidTr="004763EC">
        <w:trPr>
          <w:trHeight w:val="300"/>
        </w:trPr>
        <w:tc>
          <w:tcPr>
            <w:tcW w:w="4305" w:type="dxa"/>
            <w:hideMark/>
          </w:tcPr>
          <w:p w14:paraId="7E4715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Section</w:t>
            </w:r>
            <w:r w:rsidRPr="004763EC">
              <w:rPr>
                <w:rFonts w:ascii="Calibri" w:eastAsia="Times New Roman" w:hAnsi="Calibri" w:cs="Calibri"/>
                <w:b/>
                <w:bCs/>
                <w:kern w:val="0"/>
                <w:sz w:val="24"/>
                <w:szCs w:val="24"/>
                <w14:ligatures w14:val="none"/>
              </w:rPr>
              <w:t> </w:t>
            </w:r>
          </w:p>
        </w:tc>
        <w:tc>
          <w:tcPr>
            <w:tcW w:w="9862" w:type="dxa"/>
            <w:hideMark/>
          </w:tcPr>
          <w:p w14:paraId="080760D8" w14:textId="79E1F545" w:rsidR="00FE136A" w:rsidRPr="004763EC" w:rsidRDefault="004763EC"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Your response</w:t>
            </w:r>
            <w:r w:rsidR="00FE136A" w:rsidRPr="004763EC">
              <w:rPr>
                <w:rFonts w:ascii="Calibri" w:eastAsia="Times New Roman" w:hAnsi="Calibri" w:cs="Calibri"/>
                <w:b/>
                <w:bCs/>
                <w:kern w:val="0"/>
                <w:sz w:val="24"/>
                <w:szCs w:val="24"/>
                <w:lang w:val="en-US"/>
                <w14:ligatures w14:val="none"/>
              </w:rPr>
              <w:t xml:space="preserve"> (Use your own words!)</w:t>
            </w:r>
            <w:r w:rsidR="00FE136A" w:rsidRPr="004763EC">
              <w:rPr>
                <w:rFonts w:ascii="Calibri" w:eastAsia="Times New Roman" w:hAnsi="Calibri" w:cs="Calibri"/>
                <w:b/>
                <w:bCs/>
                <w:kern w:val="0"/>
                <w:sz w:val="24"/>
                <w:szCs w:val="24"/>
                <w14:ligatures w14:val="none"/>
              </w:rPr>
              <w:t> </w:t>
            </w:r>
          </w:p>
        </w:tc>
      </w:tr>
      <w:tr w:rsidR="00FE136A" w:rsidRPr="00627ACC" w14:paraId="39AE25B2" w14:textId="77777777" w:rsidTr="00E03C06">
        <w:trPr>
          <w:trHeight w:val="300"/>
        </w:trPr>
        <w:tc>
          <w:tcPr>
            <w:tcW w:w="4305" w:type="dxa"/>
            <w:hideMark/>
          </w:tcPr>
          <w:p w14:paraId="090036C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1.  Research</w:t>
            </w:r>
            <w:r w:rsidRPr="004763EC">
              <w:rPr>
                <w:rFonts w:ascii="Calibri" w:eastAsia="Times New Roman" w:hAnsi="Calibri" w:cs="Calibri"/>
                <w:b/>
                <w:bCs/>
                <w:kern w:val="0"/>
                <w:sz w:val="24"/>
                <w:szCs w:val="24"/>
                <w14:ligatures w14:val="none"/>
              </w:rPr>
              <w:t> </w:t>
            </w:r>
          </w:p>
        </w:tc>
        <w:tc>
          <w:tcPr>
            <w:tcW w:w="9862" w:type="dxa"/>
          </w:tcPr>
          <w:p w14:paraId="6841A6F0" w14:textId="6107AFC1" w:rsidR="00FE136A" w:rsidRPr="00627ACC" w:rsidRDefault="009A5570" w:rsidP="008904C3">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The study of surgical nur</w:t>
            </w:r>
            <w:r w:rsidR="006141A5">
              <w:rPr>
                <w:rFonts w:ascii="Calibri" w:eastAsia="Times New Roman" w:hAnsi="Calibri" w:cs="Calibri"/>
                <w:kern w:val="0"/>
                <w:sz w:val="24"/>
                <w:szCs w:val="24"/>
                <w14:ligatures w14:val="none"/>
              </w:rPr>
              <w:t>sing sta</w:t>
            </w:r>
            <w:r w:rsidR="0036163C">
              <w:rPr>
                <w:rFonts w:ascii="Calibri" w:eastAsia="Times New Roman" w:hAnsi="Calibri" w:cs="Calibri"/>
                <w:kern w:val="0"/>
                <w:sz w:val="24"/>
                <w:szCs w:val="24"/>
                <w14:ligatures w14:val="none"/>
              </w:rPr>
              <w:t>r</w:t>
            </w:r>
            <w:r w:rsidR="006141A5">
              <w:rPr>
                <w:rFonts w:ascii="Calibri" w:eastAsia="Times New Roman" w:hAnsi="Calibri" w:cs="Calibri"/>
                <w:kern w:val="0"/>
                <w:sz w:val="24"/>
                <w:szCs w:val="24"/>
                <w14:ligatures w14:val="none"/>
              </w:rPr>
              <w:t xml:space="preserve">ted by reading and studying the </w:t>
            </w:r>
            <w:r w:rsidR="0036163C">
              <w:rPr>
                <w:rFonts w:ascii="Calibri" w:eastAsia="Times New Roman" w:hAnsi="Calibri" w:cs="Calibri"/>
                <w:kern w:val="0"/>
                <w:sz w:val="24"/>
                <w:szCs w:val="24"/>
                <w14:ligatures w14:val="none"/>
              </w:rPr>
              <w:t xml:space="preserve">NHS careers websites and the standards of Health and care professions council. I applied the following key words for example surgical nursing assistant job </w:t>
            </w:r>
            <w:r w:rsidR="0065419A">
              <w:rPr>
                <w:rFonts w:ascii="Calibri" w:eastAsia="Times New Roman" w:hAnsi="Calibri" w:cs="Calibri"/>
                <w:kern w:val="0"/>
                <w:sz w:val="24"/>
                <w:szCs w:val="24"/>
                <w14:ligatures w14:val="none"/>
              </w:rPr>
              <w:t>description,</w:t>
            </w:r>
            <w:r w:rsidR="00BD4BF8">
              <w:rPr>
                <w:rFonts w:ascii="Calibri" w:eastAsia="Times New Roman" w:hAnsi="Calibri" w:cs="Calibri"/>
                <w:kern w:val="0"/>
                <w:sz w:val="24"/>
                <w:szCs w:val="24"/>
                <w14:ligatures w14:val="none"/>
              </w:rPr>
              <w:t xml:space="preserve"> and this helped me find relevant sources. </w:t>
            </w:r>
          </w:p>
        </w:tc>
      </w:tr>
      <w:tr w:rsidR="00FE136A" w:rsidRPr="00627ACC" w14:paraId="0B1E30C9" w14:textId="77777777" w:rsidTr="00E03C06">
        <w:trPr>
          <w:trHeight w:val="300"/>
        </w:trPr>
        <w:tc>
          <w:tcPr>
            <w:tcW w:w="4305" w:type="dxa"/>
            <w:hideMark/>
          </w:tcPr>
          <w:p w14:paraId="68E8F5B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2.  Presenting</w:t>
            </w:r>
            <w:r w:rsidRPr="004763EC">
              <w:rPr>
                <w:rFonts w:ascii="Calibri" w:eastAsia="Times New Roman" w:hAnsi="Calibri" w:cs="Calibri"/>
                <w:b/>
                <w:bCs/>
                <w:kern w:val="0"/>
                <w:sz w:val="24"/>
                <w:szCs w:val="24"/>
                <w14:ligatures w14:val="none"/>
              </w:rPr>
              <w:t> </w:t>
            </w:r>
          </w:p>
        </w:tc>
        <w:tc>
          <w:tcPr>
            <w:tcW w:w="9862" w:type="dxa"/>
          </w:tcPr>
          <w:p w14:paraId="4C26E4A3" w14:textId="56D59040" w:rsidR="00FE136A" w:rsidRPr="00627ACC" w:rsidRDefault="00BD4BF8" w:rsidP="008904C3">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 xml:space="preserve">While preparing my presentation, I organised the information into clear sections so it would be easy for the audience to follow. During the presentation I focused on speaking clearly and I discovered that my strength lied in </w:t>
            </w:r>
            <w:r w:rsidR="0065419A">
              <w:rPr>
                <w:rFonts w:ascii="Calibri" w:eastAsia="Times New Roman" w:hAnsi="Calibri" w:cs="Calibri"/>
                <w:kern w:val="0"/>
                <w:sz w:val="24"/>
                <w:szCs w:val="24"/>
                <w14:ligatures w14:val="none"/>
              </w:rPr>
              <w:t>explaining information in an organised and understandable way.</w:t>
            </w:r>
          </w:p>
        </w:tc>
      </w:tr>
      <w:tr w:rsidR="00FE136A" w:rsidRPr="00627ACC" w14:paraId="43E38DAD" w14:textId="77777777" w:rsidTr="00E03C06">
        <w:trPr>
          <w:trHeight w:val="300"/>
        </w:trPr>
        <w:tc>
          <w:tcPr>
            <w:tcW w:w="4305" w:type="dxa"/>
            <w:hideMark/>
          </w:tcPr>
          <w:p w14:paraId="204254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3.  Challenges you faced</w:t>
            </w:r>
            <w:r w:rsidRPr="004763EC">
              <w:rPr>
                <w:rFonts w:ascii="Calibri" w:eastAsia="Times New Roman" w:hAnsi="Calibri" w:cs="Calibri"/>
                <w:b/>
                <w:bCs/>
                <w:kern w:val="0"/>
                <w:sz w:val="24"/>
                <w:szCs w:val="24"/>
                <w14:ligatures w14:val="none"/>
              </w:rPr>
              <w:t> </w:t>
            </w:r>
          </w:p>
        </w:tc>
        <w:tc>
          <w:tcPr>
            <w:tcW w:w="9862" w:type="dxa"/>
          </w:tcPr>
          <w:p w14:paraId="2BA71529" w14:textId="549544CB" w:rsidR="00FE136A" w:rsidRPr="00627ACC" w:rsidRDefault="009A5570" w:rsidP="008904C3">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 xml:space="preserve">The video presentation was also </w:t>
            </w:r>
            <w:r w:rsidR="005D160F">
              <w:rPr>
                <w:rFonts w:ascii="Calibri" w:eastAsia="Times New Roman" w:hAnsi="Calibri" w:cs="Calibri"/>
                <w:kern w:val="0"/>
                <w:sz w:val="24"/>
                <w:szCs w:val="24"/>
                <w14:ligatures w14:val="none"/>
              </w:rPr>
              <w:t>a challenge</w:t>
            </w:r>
            <w:r>
              <w:rPr>
                <w:rFonts w:ascii="Calibri" w:eastAsia="Times New Roman" w:hAnsi="Calibri" w:cs="Calibri"/>
                <w:kern w:val="0"/>
                <w:sz w:val="24"/>
                <w:szCs w:val="24"/>
                <w14:ligatures w14:val="none"/>
              </w:rPr>
              <w:t xml:space="preserve"> </w:t>
            </w:r>
            <w:r w:rsidR="005D160F">
              <w:rPr>
                <w:rFonts w:ascii="Calibri" w:eastAsia="Times New Roman" w:hAnsi="Calibri" w:cs="Calibri"/>
                <w:kern w:val="0"/>
                <w:sz w:val="24"/>
                <w:szCs w:val="24"/>
                <w14:ligatures w14:val="none"/>
              </w:rPr>
              <w:t xml:space="preserve">to me in condensing complex information </w:t>
            </w:r>
            <w:r w:rsidR="00553746">
              <w:rPr>
                <w:rFonts w:ascii="Calibri" w:eastAsia="Times New Roman" w:hAnsi="Calibri" w:cs="Calibri"/>
                <w:kern w:val="0"/>
                <w:sz w:val="24"/>
                <w:szCs w:val="24"/>
                <w14:ligatures w14:val="none"/>
              </w:rPr>
              <w:t>in</w:t>
            </w:r>
            <w:r w:rsidR="005D160F">
              <w:rPr>
                <w:rFonts w:ascii="Calibri" w:eastAsia="Times New Roman" w:hAnsi="Calibri" w:cs="Calibri"/>
                <w:kern w:val="0"/>
                <w:sz w:val="24"/>
                <w:szCs w:val="24"/>
                <w14:ligatures w14:val="none"/>
              </w:rPr>
              <w:t xml:space="preserve"> five minutes.  The key difficult was the ability to reach up to date job specification information. Numerous articles were used to define general healthcare assistant jobs that were not surgical specialized. I</w:t>
            </w:r>
            <w:r w:rsidR="00553746">
              <w:rPr>
                <w:rFonts w:ascii="Calibri" w:eastAsia="Times New Roman" w:hAnsi="Calibri" w:cs="Calibri"/>
                <w:kern w:val="0"/>
                <w:sz w:val="24"/>
                <w:szCs w:val="24"/>
                <w14:ligatures w14:val="none"/>
              </w:rPr>
              <w:t xml:space="preserve"> </w:t>
            </w:r>
            <w:r w:rsidR="00C56AD4">
              <w:rPr>
                <w:rFonts w:ascii="Calibri" w:eastAsia="Times New Roman" w:hAnsi="Calibri" w:cs="Calibri"/>
                <w:kern w:val="0"/>
                <w:sz w:val="24"/>
                <w:szCs w:val="24"/>
                <w14:ligatures w14:val="none"/>
              </w:rPr>
              <w:t>was able</w:t>
            </w:r>
            <w:r w:rsidR="00553746">
              <w:rPr>
                <w:rFonts w:ascii="Calibri" w:eastAsia="Times New Roman" w:hAnsi="Calibri" w:cs="Calibri"/>
                <w:kern w:val="0"/>
                <w:sz w:val="24"/>
                <w:szCs w:val="24"/>
                <w14:ligatures w14:val="none"/>
              </w:rPr>
              <w:t xml:space="preserve"> to over come this by narrowing my search to theatre support worker and perioperative assistant positions which returned more credible results</w:t>
            </w:r>
            <w:r w:rsidR="00C56AD4">
              <w:rPr>
                <w:rFonts w:ascii="Calibri" w:eastAsia="Times New Roman" w:hAnsi="Calibri" w:cs="Calibri"/>
                <w:kern w:val="0"/>
                <w:sz w:val="24"/>
                <w:szCs w:val="24"/>
                <w14:ligatures w14:val="none"/>
              </w:rPr>
              <w:t xml:space="preserve"> </w:t>
            </w:r>
          </w:p>
        </w:tc>
      </w:tr>
      <w:tr w:rsidR="00FE136A" w:rsidRPr="00627ACC" w14:paraId="5B86B967" w14:textId="77777777" w:rsidTr="00E03C06">
        <w:trPr>
          <w:trHeight w:val="300"/>
        </w:trPr>
        <w:tc>
          <w:tcPr>
            <w:tcW w:w="4305" w:type="dxa"/>
            <w:hideMark/>
          </w:tcPr>
          <w:p w14:paraId="0BBF002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4.  Actions to improve</w:t>
            </w:r>
            <w:r w:rsidRPr="004763EC">
              <w:rPr>
                <w:rFonts w:ascii="Calibri" w:eastAsia="Times New Roman" w:hAnsi="Calibri" w:cs="Calibri"/>
                <w:b/>
                <w:bCs/>
                <w:kern w:val="0"/>
                <w:sz w:val="24"/>
                <w:szCs w:val="24"/>
                <w14:ligatures w14:val="none"/>
              </w:rPr>
              <w:t> </w:t>
            </w:r>
          </w:p>
        </w:tc>
        <w:tc>
          <w:tcPr>
            <w:tcW w:w="9862" w:type="dxa"/>
          </w:tcPr>
          <w:p w14:paraId="397513D6" w14:textId="6C075C9B" w:rsidR="00FE136A" w:rsidRPr="00627ACC" w:rsidRDefault="00553746" w:rsidP="008904C3">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 xml:space="preserve">To enhance my research process, I will come up with more specific search strategies by using Boolean operators. I will directly approach professional organisations to get up to date information. In terms of </w:t>
            </w:r>
            <w:r w:rsidR="003C2234">
              <w:rPr>
                <w:rFonts w:ascii="Calibri" w:eastAsia="Times New Roman" w:hAnsi="Calibri" w:cs="Calibri"/>
                <w:kern w:val="0"/>
                <w:sz w:val="24"/>
                <w:szCs w:val="24"/>
                <w14:ligatures w14:val="none"/>
              </w:rPr>
              <w:t>presentation skills, I will get used to a tight time frame and prepare more visual aids to make future presentations.</w:t>
            </w:r>
            <w:r>
              <w:rPr>
                <w:rFonts w:ascii="Calibri" w:eastAsia="Times New Roman" w:hAnsi="Calibri" w:cs="Calibri"/>
                <w:kern w:val="0"/>
                <w:sz w:val="24"/>
                <w:szCs w:val="24"/>
                <w14:ligatures w14:val="none"/>
              </w:rPr>
              <w:t xml:space="preserve"> </w:t>
            </w:r>
          </w:p>
        </w:tc>
      </w:tr>
      <w:tr w:rsidR="00FE136A" w:rsidRPr="00627ACC" w14:paraId="2CF97C62" w14:textId="77777777" w:rsidTr="004763EC">
        <w:trPr>
          <w:trHeight w:val="300"/>
        </w:trPr>
        <w:tc>
          <w:tcPr>
            <w:tcW w:w="4305" w:type="dxa"/>
          </w:tcPr>
          <w:p w14:paraId="5A839B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lang w:val="en-US"/>
                <w14:ligatures w14:val="none"/>
              </w:rPr>
            </w:pPr>
            <w:r w:rsidRPr="004763EC">
              <w:rPr>
                <w:rFonts w:ascii="Calibri" w:eastAsia="Times New Roman" w:hAnsi="Calibri" w:cs="Calibri"/>
                <w:b/>
                <w:bCs/>
                <w:kern w:val="0"/>
                <w:sz w:val="24"/>
                <w:szCs w:val="24"/>
                <w:lang w:val="en-US"/>
                <w14:ligatures w14:val="none"/>
              </w:rPr>
              <w:t>5.  Further steps needed to Prepare for Task 3</w:t>
            </w:r>
          </w:p>
        </w:tc>
        <w:tc>
          <w:tcPr>
            <w:tcW w:w="9862" w:type="dxa"/>
          </w:tcPr>
          <w:p w14:paraId="280AD538" w14:textId="16B48A8C" w:rsidR="00FE136A" w:rsidRDefault="003C2234" w:rsidP="008904C3">
            <w:pPr>
              <w:spacing w:after="0" w:line="240" w:lineRule="auto"/>
              <w:textAlignment w:val="baseline"/>
              <w:rPr>
                <w:rFonts w:ascii="Calibri" w:eastAsia="Times New Roman" w:hAnsi="Calibri" w:cs="Calibri"/>
                <w:kern w:val="0"/>
                <w:sz w:val="24"/>
                <w:szCs w:val="24"/>
                <w:lang w:val="en-US"/>
                <w14:ligatures w14:val="none"/>
              </w:rPr>
            </w:pPr>
            <w:r>
              <w:rPr>
                <w:rFonts w:ascii="Calibri" w:eastAsia="Times New Roman" w:hAnsi="Calibri" w:cs="Calibri"/>
                <w:kern w:val="0"/>
                <w:sz w:val="24"/>
                <w:szCs w:val="24"/>
                <w:lang w:val="en-US"/>
                <w14:ligatures w14:val="none"/>
              </w:rPr>
              <w:t xml:space="preserve">To </w:t>
            </w:r>
            <w:r w:rsidR="00081B7A">
              <w:rPr>
                <w:rFonts w:ascii="Calibri" w:eastAsia="Times New Roman" w:hAnsi="Calibri" w:cs="Calibri"/>
                <w:kern w:val="0"/>
                <w:sz w:val="24"/>
                <w:szCs w:val="24"/>
                <w:lang w:val="en-US"/>
                <w14:ligatures w14:val="none"/>
              </w:rPr>
              <w:t>prepare for</w:t>
            </w:r>
            <w:r>
              <w:rPr>
                <w:rFonts w:ascii="Calibri" w:eastAsia="Times New Roman" w:hAnsi="Calibri" w:cs="Calibri"/>
                <w:kern w:val="0"/>
                <w:sz w:val="24"/>
                <w:szCs w:val="24"/>
                <w:lang w:val="en-US"/>
                <w14:ligatures w14:val="none"/>
              </w:rPr>
              <w:t xml:space="preserve"> Task 3,</w:t>
            </w:r>
          </w:p>
          <w:p w14:paraId="665E1013" w14:textId="4BC9E9C4" w:rsidR="00E349C8" w:rsidRDefault="00081B7A" w:rsidP="003C2234">
            <w:pPr>
              <w:pStyle w:val="ListParagraph"/>
              <w:numPr>
                <w:ilvl w:val="0"/>
                <w:numId w:val="24"/>
              </w:numPr>
              <w:spacing w:after="0" w:line="240" w:lineRule="auto"/>
              <w:textAlignment w:val="baseline"/>
              <w:rPr>
                <w:rFonts w:ascii="Calibri" w:eastAsia="Times New Roman" w:hAnsi="Calibri" w:cs="Calibri"/>
                <w:kern w:val="0"/>
                <w:sz w:val="24"/>
                <w:szCs w:val="24"/>
                <w:lang w:val="en-US"/>
                <w14:ligatures w14:val="none"/>
              </w:rPr>
            </w:pPr>
            <w:r>
              <w:rPr>
                <w:rFonts w:ascii="Calibri" w:eastAsia="Times New Roman" w:hAnsi="Calibri" w:cs="Calibri"/>
                <w:kern w:val="0"/>
                <w:sz w:val="24"/>
                <w:szCs w:val="24"/>
                <w:lang w:val="en-US"/>
                <w14:ligatures w14:val="none"/>
              </w:rPr>
              <w:t xml:space="preserve">I </w:t>
            </w:r>
            <w:r w:rsidRPr="003C2234">
              <w:rPr>
                <w:rFonts w:ascii="Calibri" w:eastAsia="Times New Roman" w:hAnsi="Calibri" w:cs="Calibri"/>
                <w:kern w:val="0"/>
                <w:sz w:val="24"/>
                <w:szCs w:val="24"/>
                <w:lang w:val="en-US"/>
                <w14:ligatures w14:val="none"/>
              </w:rPr>
              <w:t>will</w:t>
            </w:r>
            <w:r w:rsidR="003C2234" w:rsidRPr="003C2234">
              <w:rPr>
                <w:rFonts w:ascii="Calibri" w:eastAsia="Times New Roman" w:hAnsi="Calibri" w:cs="Calibri"/>
                <w:kern w:val="0"/>
                <w:sz w:val="24"/>
                <w:szCs w:val="24"/>
                <w:lang w:val="en-US"/>
                <w14:ligatures w14:val="none"/>
              </w:rPr>
              <w:t xml:space="preserve"> have to do further research to </w:t>
            </w:r>
            <w:r w:rsidRPr="003C2234">
              <w:rPr>
                <w:rFonts w:ascii="Calibri" w:eastAsia="Times New Roman" w:hAnsi="Calibri" w:cs="Calibri"/>
                <w:kern w:val="0"/>
                <w:sz w:val="24"/>
                <w:szCs w:val="24"/>
                <w:lang w:val="en-US"/>
                <w14:ligatures w14:val="none"/>
              </w:rPr>
              <w:t xml:space="preserve">analyze </w:t>
            </w:r>
            <w:r w:rsidR="00521EEA">
              <w:rPr>
                <w:rFonts w:ascii="Calibri" w:eastAsia="Times New Roman" w:hAnsi="Calibri" w:cs="Calibri"/>
                <w:kern w:val="0"/>
                <w:sz w:val="24"/>
                <w:szCs w:val="24"/>
                <w:lang w:val="en-US"/>
                <w14:ligatures w14:val="none"/>
              </w:rPr>
              <w:t>3</w:t>
            </w:r>
            <w:r w:rsidR="003C2234" w:rsidRPr="003C2234">
              <w:rPr>
                <w:rFonts w:ascii="Calibri" w:eastAsia="Times New Roman" w:hAnsi="Calibri" w:cs="Calibri"/>
                <w:kern w:val="0"/>
                <w:sz w:val="24"/>
                <w:szCs w:val="24"/>
                <w:lang w:val="en-US"/>
                <w14:ligatures w14:val="none"/>
              </w:rPr>
              <w:t xml:space="preserve"> essential skills</w:t>
            </w:r>
            <w:r w:rsidR="00521EEA">
              <w:rPr>
                <w:rFonts w:ascii="Calibri" w:eastAsia="Times New Roman" w:hAnsi="Calibri" w:cs="Calibri"/>
                <w:kern w:val="0"/>
                <w:sz w:val="24"/>
                <w:szCs w:val="24"/>
                <w:lang w:val="en-US"/>
                <w14:ligatures w14:val="none"/>
              </w:rPr>
              <w:t xml:space="preserve"> and 3 strategies for improving these skills</w:t>
            </w:r>
          </w:p>
          <w:p w14:paraId="46D17563" w14:textId="2AA3F86C" w:rsidR="00081B7A" w:rsidRDefault="00E349C8" w:rsidP="003C2234">
            <w:pPr>
              <w:pStyle w:val="ListParagraph"/>
              <w:numPr>
                <w:ilvl w:val="0"/>
                <w:numId w:val="24"/>
              </w:numPr>
              <w:spacing w:after="0" w:line="240" w:lineRule="auto"/>
              <w:textAlignment w:val="baseline"/>
              <w:rPr>
                <w:rFonts w:ascii="Calibri" w:eastAsia="Times New Roman" w:hAnsi="Calibri" w:cs="Calibri"/>
                <w:kern w:val="0"/>
                <w:sz w:val="24"/>
                <w:szCs w:val="24"/>
                <w:lang w:val="en-US"/>
                <w14:ligatures w14:val="none"/>
              </w:rPr>
            </w:pPr>
            <w:r>
              <w:rPr>
                <w:rFonts w:ascii="Calibri" w:eastAsia="Times New Roman" w:hAnsi="Calibri" w:cs="Calibri"/>
                <w:kern w:val="0"/>
                <w:sz w:val="24"/>
                <w:szCs w:val="24"/>
                <w:lang w:val="en-US"/>
                <w14:ligatures w14:val="none"/>
              </w:rPr>
              <w:t xml:space="preserve">I will make sure that all </w:t>
            </w:r>
            <w:r w:rsidR="00521EEA">
              <w:rPr>
                <w:rFonts w:ascii="Calibri" w:eastAsia="Times New Roman" w:hAnsi="Calibri" w:cs="Calibri"/>
                <w:kern w:val="0"/>
                <w:sz w:val="24"/>
                <w:szCs w:val="24"/>
                <w:lang w:val="en-US"/>
                <w14:ligatures w14:val="none"/>
              </w:rPr>
              <w:t xml:space="preserve">5 </w:t>
            </w:r>
            <w:r w:rsidR="00081B7A">
              <w:rPr>
                <w:rFonts w:ascii="Calibri" w:eastAsia="Times New Roman" w:hAnsi="Calibri" w:cs="Calibri"/>
                <w:kern w:val="0"/>
                <w:sz w:val="24"/>
                <w:szCs w:val="24"/>
                <w:lang w:val="en-US"/>
                <w14:ligatures w14:val="none"/>
              </w:rPr>
              <w:t>sources</w:t>
            </w:r>
            <w:r>
              <w:rPr>
                <w:rFonts w:ascii="Calibri" w:eastAsia="Times New Roman" w:hAnsi="Calibri" w:cs="Calibri"/>
                <w:kern w:val="0"/>
                <w:sz w:val="24"/>
                <w:szCs w:val="24"/>
                <w:lang w:val="en-US"/>
                <w14:ligatures w14:val="none"/>
              </w:rPr>
              <w:t xml:space="preserve"> are scholar</w:t>
            </w:r>
            <w:r w:rsidR="00081B7A">
              <w:rPr>
                <w:rFonts w:ascii="Calibri" w:eastAsia="Times New Roman" w:hAnsi="Calibri" w:cs="Calibri"/>
                <w:kern w:val="0"/>
                <w:sz w:val="24"/>
                <w:szCs w:val="24"/>
                <w:lang w:val="en-US"/>
                <w14:ligatures w14:val="none"/>
              </w:rPr>
              <w:t xml:space="preserve">ly </w:t>
            </w:r>
          </w:p>
          <w:p w14:paraId="05E7E99A" w14:textId="67705124" w:rsidR="003C2234" w:rsidRPr="003C2234" w:rsidRDefault="00081B7A" w:rsidP="003C2234">
            <w:pPr>
              <w:pStyle w:val="ListParagraph"/>
              <w:numPr>
                <w:ilvl w:val="0"/>
                <w:numId w:val="24"/>
              </w:numPr>
              <w:spacing w:after="0" w:line="240" w:lineRule="auto"/>
              <w:textAlignment w:val="baseline"/>
              <w:rPr>
                <w:rFonts w:ascii="Calibri" w:eastAsia="Times New Roman" w:hAnsi="Calibri" w:cs="Calibri"/>
                <w:kern w:val="0"/>
                <w:sz w:val="24"/>
                <w:szCs w:val="24"/>
                <w:lang w:val="en-US"/>
                <w14:ligatures w14:val="none"/>
              </w:rPr>
            </w:pPr>
            <w:r>
              <w:rPr>
                <w:rFonts w:ascii="Calibri" w:eastAsia="Times New Roman" w:hAnsi="Calibri" w:cs="Calibri"/>
                <w:kern w:val="0"/>
                <w:sz w:val="24"/>
                <w:szCs w:val="24"/>
                <w:lang w:val="en-US"/>
                <w14:ligatures w14:val="none"/>
              </w:rPr>
              <w:t xml:space="preserve">I will </w:t>
            </w:r>
            <w:proofErr w:type="gramStart"/>
            <w:r w:rsidR="00521EEA">
              <w:rPr>
                <w:rFonts w:ascii="Calibri" w:eastAsia="Times New Roman" w:hAnsi="Calibri" w:cs="Calibri"/>
                <w:kern w:val="0"/>
                <w:sz w:val="24"/>
                <w:szCs w:val="24"/>
                <w:lang w:val="en-US"/>
                <w14:ligatures w14:val="none"/>
              </w:rPr>
              <w:t>review on</w:t>
            </w:r>
            <w:proofErr w:type="gramEnd"/>
            <w:r w:rsidR="00521EEA">
              <w:rPr>
                <w:rFonts w:ascii="Calibri" w:eastAsia="Times New Roman" w:hAnsi="Calibri" w:cs="Calibri"/>
                <w:kern w:val="0"/>
                <w:sz w:val="24"/>
                <w:szCs w:val="24"/>
                <w:lang w:val="en-US"/>
                <w14:ligatures w14:val="none"/>
              </w:rPr>
              <w:t xml:space="preserve"> the assessment </w:t>
            </w:r>
            <w:r w:rsidR="00B278CF">
              <w:rPr>
                <w:rFonts w:ascii="Calibri" w:eastAsia="Times New Roman" w:hAnsi="Calibri" w:cs="Calibri"/>
                <w:kern w:val="0"/>
                <w:sz w:val="24"/>
                <w:szCs w:val="24"/>
                <w:lang w:val="en-US"/>
                <w14:ligatures w14:val="none"/>
              </w:rPr>
              <w:t>briefly</w:t>
            </w:r>
            <w:r w:rsidR="00521EEA">
              <w:rPr>
                <w:rFonts w:ascii="Calibri" w:eastAsia="Times New Roman" w:hAnsi="Calibri" w:cs="Calibri"/>
                <w:kern w:val="0"/>
                <w:sz w:val="24"/>
                <w:szCs w:val="24"/>
                <w:lang w:val="en-US"/>
                <w14:ligatures w14:val="none"/>
              </w:rPr>
              <w:t xml:space="preserve"> to ensure I fully understand the requirements and expectations.</w:t>
            </w:r>
            <w:r w:rsidR="003C2234" w:rsidRPr="003C2234">
              <w:rPr>
                <w:rFonts w:ascii="Calibri" w:eastAsia="Times New Roman" w:hAnsi="Calibri" w:cs="Calibri"/>
                <w:kern w:val="0"/>
                <w:sz w:val="24"/>
                <w:szCs w:val="24"/>
                <w:lang w:val="en-US"/>
                <w14:ligatures w14:val="none"/>
              </w:rPr>
              <w:t xml:space="preserve"> </w:t>
            </w:r>
          </w:p>
        </w:tc>
      </w:tr>
    </w:tbl>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A159F97" w14:textId="77777777" w:rsidR="00ED5964" w:rsidRDefault="00ED5964" w:rsidP="00ED5964">
      <w:pPr>
        <w:jc w:val="both"/>
        <w:rPr>
          <w:rFonts w:asciiTheme="minorBidi" w:hAnsiTheme="minorBidi"/>
          <w:b/>
          <w:bCs/>
          <w:sz w:val="28"/>
          <w:szCs w:val="28"/>
        </w:rPr>
      </w:pPr>
    </w:p>
    <w:p w14:paraId="3727649C" w14:textId="77777777" w:rsidR="00911784" w:rsidRDefault="00911784" w:rsidP="00ED5964">
      <w:pPr>
        <w:jc w:val="both"/>
        <w:rPr>
          <w:rFonts w:asciiTheme="minorBidi" w:hAnsiTheme="minorBidi"/>
          <w:b/>
          <w:bCs/>
          <w:sz w:val="28"/>
          <w:szCs w:val="28"/>
        </w:rPr>
      </w:pPr>
    </w:p>
    <w:p w14:paraId="55EF118A" w14:textId="77777777" w:rsidR="00911784" w:rsidRPr="00242974" w:rsidRDefault="00911784" w:rsidP="00ED5964">
      <w:pPr>
        <w:jc w:val="both"/>
        <w:rPr>
          <w:rFonts w:asciiTheme="minorBidi" w:hAnsiTheme="minorBidi"/>
          <w:b/>
          <w:bCs/>
          <w:sz w:val="28"/>
          <w:szCs w:val="28"/>
        </w:rPr>
      </w:pPr>
    </w:p>
    <w:p w14:paraId="3E34A5EF" w14:textId="29510410" w:rsidR="002E71BA" w:rsidRPr="00242974" w:rsidRDefault="002E71BA" w:rsidP="00C971FF">
      <w:pPr>
        <w:rPr>
          <w:b/>
          <w:bCs/>
          <w:sz w:val="21"/>
          <w:szCs w:val="21"/>
        </w:rPr>
      </w:pPr>
    </w:p>
    <w:sectPr w:rsidR="002E71BA" w:rsidRPr="00242974" w:rsidSect="0091178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3926A5" w14:textId="77777777" w:rsidR="00EF0D73" w:rsidRDefault="00EF0D73" w:rsidP="003C7C97">
      <w:pPr>
        <w:spacing w:after="0" w:line="240" w:lineRule="auto"/>
      </w:pPr>
      <w:r>
        <w:separator/>
      </w:r>
    </w:p>
  </w:endnote>
  <w:endnote w:type="continuationSeparator" w:id="0">
    <w:p w14:paraId="24AFFCED" w14:textId="77777777" w:rsidR="00EF0D73" w:rsidRDefault="00EF0D73"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00052D" w14:textId="77777777" w:rsidR="00EF0D73" w:rsidRDefault="00EF0D73" w:rsidP="003C7C97">
      <w:pPr>
        <w:spacing w:after="0" w:line="240" w:lineRule="auto"/>
      </w:pPr>
      <w:r>
        <w:separator/>
      </w:r>
    </w:p>
  </w:footnote>
  <w:footnote w:type="continuationSeparator" w:id="0">
    <w:p w14:paraId="56A5A892" w14:textId="77777777" w:rsidR="00EF0D73" w:rsidRDefault="00EF0D73"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D9A243A"/>
    <w:multiLevelType w:val="hybridMultilevel"/>
    <w:tmpl w:val="3AA88A22"/>
    <w:lvl w:ilvl="0" w:tplc="84006000">
      <w:start w:val="4"/>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250D74"/>
    <w:multiLevelType w:val="hybridMultilevel"/>
    <w:tmpl w:val="8684D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10"/>
  </w:num>
  <w:num w:numId="4" w16cid:durableId="931426930">
    <w:abstractNumId w:val="20"/>
  </w:num>
  <w:num w:numId="5" w16cid:durableId="1422484198">
    <w:abstractNumId w:val="17"/>
  </w:num>
  <w:num w:numId="6" w16cid:durableId="552929862">
    <w:abstractNumId w:val="18"/>
  </w:num>
  <w:num w:numId="7" w16cid:durableId="587203086">
    <w:abstractNumId w:val="21"/>
  </w:num>
  <w:num w:numId="8" w16cid:durableId="389156196">
    <w:abstractNumId w:val="14"/>
  </w:num>
  <w:num w:numId="9" w16cid:durableId="1393503788">
    <w:abstractNumId w:val="3"/>
  </w:num>
  <w:num w:numId="10" w16cid:durableId="1579359955">
    <w:abstractNumId w:val="12"/>
  </w:num>
  <w:num w:numId="11" w16cid:durableId="806699681">
    <w:abstractNumId w:val="13"/>
  </w:num>
  <w:num w:numId="12" w16cid:durableId="1314750107">
    <w:abstractNumId w:val="11"/>
  </w:num>
  <w:num w:numId="13" w16cid:durableId="1766919701">
    <w:abstractNumId w:val="16"/>
  </w:num>
  <w:num w:numId="14" w16cid:durableId="1957908719">
    <w:abstractNumId w:val="9"/>
  </w:num>
  <w:num w:numId="15" w16cid:durableId="1132019979">
    <w:abstractNumId w:val="2"/>
  </w:num>
  <w:num w:numId="16" w16cid:durableId="1457524365">
    <w:abstractNumId w:val="4"/>
  </w:num>
  <w:num w:numId="17" w16cid:durableId="1386294306">
    <w:abstractNumId w:val="22"/>
  </w:num>
  <w:num w:numId="18" w16cid:durableId="1838374920">
    <w:abstractNumId w:val="19"/>
  </w:num>
  <w:num w:numId="19" w16cid:durableId="1827044992">
    <w:abstractNumId w:val="6"/>
  </w:num>
  <w:num w:numId="20" w16cid:durableId="895820667">
    <w:abstractNumId w:val="15"/>
  </w:num>
  <w:num w:numId="21" w16cid:durableId="817497522">
    <w:abstractNumId w:val="23"/>
  </w:num>
  <w:num w:numId="22" w16cid:durableId="725690465">
    <w:abstractNumId w:val="0"/>
  </w:num>
  <w:num w:numId="23" w16cid:durableId="1612087055">
    <w:abstractNumId w:val="8"/>
  </w:num>
  <w:num w:numId="24" w16cid:durableId="18579616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22C42"/>
    <w:rsid w:val="00027B15"/>
    <w:rsid w:val="00030A05"/>
    <w:rsid w:val="00070818"/>
    <w:rsid w:val="00081B7A"/>
    <w:rsid w:val="0008238F"/>
    <w:rsid w:val="00082EC6"/>
    <w:rsid w:val="00085388"/>
    <w:rsid w:val="000D41DC"/>
    <w:rsid w:val="000D5DCB"/>
    <w:rsid w:val="00125D37"/>
    <w:rsid w:val="00127C1A"/>
    <w:rsid w:val="00131229"/>
    <w:rsid w:val="00150D81"/>
    <w:rsid w:val="00166CEB"/>
    <w:rsid w:val="00184A9A"/>
    <w:rsid w:val="001947DF"/>
    <w:rsid w:val="001B22BB"/>
    <w:rsid w:val="001B619C"/>
    <w:rsid w:val="001D1D3C"/>
    <w:rsid w:val="002205D4"/>
    <w:rsid w:val="00222C3A"/>
    <w:rsid w:val="00226D31"/>
    <w:rsid w:val="00236401"/>
    <w:rsid w:val="002370CE"/>
    <w:rsid w:val="00242974"/>
    <w:rsid w:val="00264023"/>
    <w:rsid w:val="002976D4"/>
    <w:rsid w:val="002A5577"/>
    <w:rsid w:val="002B4AA4"/>
    <w:rsid w:val="002C4ABC"/>
    <w:rsid w:val="002E71BA"/>
    <w:rsid w:val="002F5066"/>
    <w:rsid w:val="00310245"/>
    <w:rsid w:val="00316C95"/>
    <w:rsid w:val="0031752A"/>
    <w:rsid w:val="003458DB"/>
    <w:rsid w:val="003523D3"/>
    <w:rsid w:val="0036163C"/>
    <w:rsid w:val="00364C35"/>
    <w:rsid w:val="00385D13"/>
    <w:rsid w:val="00396F60"/>
    <w:rsid w:val="003A51D6"/>
    <w:rsid w:val="003B07BA"/>
    <w:rsid w:val="003B125E"/>
    <w:rsid w:val="003C2234"/>
    <w:rsid w:val="003C7B4B"/>
    <w:rsid w:val="003C7C97"/>
    <w:rsid w:val="003F6744"/>
    <w:rsid w:val="00406B8D"/>
    <w:rsid w:val="00410068"/>
    <w:rsid w:val="0041618E"/>
    <w:rsid w:val="0042295C"/>
    <w:rsid w:val="00426EEC"/>
    <w:rsid w:val="004466C3"/>
    <w:rsid w:val="004552CE"/>
    <w:rsid w:val="00462006"/>
    <w:rsid w:val="004763EC"/>
    <w:rsid w:val="00481FF7"/>
    <w:rsid w:val="00500295"/>
    <w:rsid w:val="00501AAF"/>
    <w:rsid w:val="00521EEA"/>
    <w:rsid w:val="00527AFA"/>
    <w:rsid w:val="005419DA"/>
    <w:rsid w:val="00553746"/>
    <w:rsid w:val="005678AC"/>
    <w:rsid w:val="005709B1"/>
    <w:rsid w:val="00572B3B"/>
    <w:rsid w:val="005836D2"/>
    <w:rsid w:val="00587C58"/>
    <w:rsid w:val="005A7FD4"/>
    <w:rsid w:val="005B1A84"/>
    <w:rsid w:val="005D160F"/>
    <w:rsid w:val="005D1AF9"/>
    <w:rsid w:val="005D5457"/>
    <w:rsid w:val="005E2699"/>
    <w:rsid w:val="005E44B5"/>
    <w:rsid w:val="00612DEA"/>
    <w:rsid w:val="006141A5"/>
    <w:rsid w:val="00614572"/>
    <w:rsid w:val="006232DF"/>
    <w:rsid w:val="00631F2E"/>
    <w:rsid w:val="00636DEB"/>
    <w:rsid w:val="006457C0"/>
    <w:rsid w:val="00652BB7"/>
    <w:rsid w:val="0065419A"/>
    <w:rsid w:val="00661758"/>
    <w:rsid w:val="0067612C"/>
    <w:rsid w:val="00676FEB"/>
    <w:rsid w:val="006912C4"/>
    <w:rsid w:val="006A5CFC"/>
    <w:rsid w:val="006C5138"/>
    <w:rsid w:val="006C689B"/>
    <w:rsid w:val="006E005C"/>
    <w:rsid w:val="006E6EE5"/>
    <w:rsid w:val="006F0029"/>
    <w:rsid w:val="007125F1"/>
    <w:rsid w:val="007138EF"/>
    <w:rsid w:val="007270CF"/>
    <w:rsid w:val="00733599"/>
    <w:rsid w:val="007632A9"/>
    <w:rsid w:val="00774092"/>
    <w:rsid w:val="00782830"/>
    <w:rsid w:val="0078664A"/>
    <w:rsid w:val="007B0F6D"/>
    <w:rsid w:val="007C62C3"/>
    <w:rsid w:val="007D25AA"/>
    <w:rsid w:val="007F0873"/>
    <w:rsid w:val="00805726"/>
    <w:rsid w:val="00815117"/>
    <w:rsid w:val="008520F8"/>
    <w:rsid w:val="00855F34"/>
    <w:rsid w:val="00877F74"/>
    <w:rsid w:val="008826B6"/>
    <w:rsid w:val="008B0B22"/>
    <w:rsid w:val="008C58B0"/>
    <w:rsid w:val="008C591B"/>
    <w:rsid w:val="00911784"/>
    <w:rsid w:val="00926458"/>
    <w:rsid w:val="00933720"/>
    <w:rsid w:val="009A5570"/>
    <w:rsid w:val="009C7E52"/>
    <w:rsid w:val="009D6BCD"/>
    <w:rsid w:val="009E4934"/>
    <w:rsid w:val="009F40A7"/>
    <w:rsid w:val="009F5CE6"/>
    <w:rsid w:val="00A035CD"/>
    <w:rsid w:val="00A50E80"/>
    <w:rsid w:val="00A513B0"/>
    <w:rsid w:val="00A63F7F"/>
    <w:rsid w:val="00A667CE"/>
    <w:rsid w:val="00A75042"/>
    <w:rsid w:val="00A774BC"/>
    <w:rsid w:val="00A82678"/>
    <w:rsid w:val="00A946CB"/>
    <w:rsid w:val="00AA77C8"/>
    <w:rsid w:val="00AA7CD2"/>
    <w:rsid w:val="00AC7BE2"/>
    <w:rsid w:val="00AE35BF"/>
    <w:rsid w:val="00B1067E"/>
    <w:rsid w:val="00B278CF"/>
    <w:rsid w:val="00B424A7"/>
    <w:rsid w:val="00B81790"/>
    <w:rsid w:val="00B81BBC"/>
    <w:rsid w:val="00BD03D5"/>
    <w:rsid w:val="00BD1831"/>
    <w:rsid w:val="00BD4BF8"/>
    <w:rsid w:val="00C3215E"/>
    <w:rsid w:val="00C45272"/>
    <w:rsid w:val="00C47770"/>
    <w:rsid w:val="00C55451"/>
    <w:rsid w:val="00C56AD4"/>
    <w:rsid w:val="00C75856"/>
    <w:rsid w:val="00C85A7C"/>
    <w:rsid w:val="00C95214"/>
    <w:rsid w:val="00C971FF"/>
    <w:rsid w:val="00CC3F59"/>
    <w:rsid w:val="00CC7065"/>
    <w:rsid w:val="00CD4774"/>
    <w:rsid w:val="00D005DB"/>
    <w:rsid w:val="00D10AAF"/>
    <w:rsid w:val="00D27540"/>
    <w:rsid w:val="00D4006B"/>
    <w:rsid w:val="00D40D7A"/>
    <w:rsid w:val="00D64A0D"/>
    <w:rsid w:val="00D750B4"/>
    <w:rsid w:val="00D81C18"/>
    <w:rsid w:val="00D8461A"/>
    <w:rsid w:val="00D95CAF"/>
    <w:rsid w:val="00DB60B6"/>
    <w:rsid w:val="00DC1CC6"/>
    <w:rsid w:val="00E03C06"/>
    <w:rsid w:val="00E067A8"/>
    <w:rsid w:val="00E13924"/>
    <w:rsid w:val="00E15FD5"/>
    <w:rsid w:val="00E1725A"/>
    <w:rsid w:val="00E33758"/>
    <w:rsid w:val="00E349C8"/>
    <w:rsid w:val="00E53E5E"/>
    <w:rsid w:val="00E64325"/>
    <w:rsid w:val="00E673C5"/>
    <w:rsid w:val="00E67967"/>
    <w:rsid w:val="00E82723"/>
    <w:rsid w:val="00EA29A5"/>
    <w:rsid w:val="00EC107C"/>
    <w:rsid w:val="00EC7EBE"/>
    <w:rsid w:val="00EC7FD2"/>
    <w:rsid w:val="00ED5964"/>
    <w:rsid w:val="00EF0D73"/>
    <w:rsid w:val="00F0793A"/>
    <w:rsid w:val="00F1720B"/>
    <w:rsid w:val="00F36ADC"/>
    <w:rsid w:val="00F605C6"/>
    <w:rsid w:val="00F6785B"/>
    <w:rsid w:val="00F915D6"/>
    <w:rsid w:val="00FE136A"/>
    <w:rsid w:val="00FF1F31"/>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334</Words>
  <Characters>1905</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Suzan Wakayamba Namitala (2515844)</cp:lastModifiedBy>
  <cp:revision>2</cp:revision>
  <dcterms:created xsi:type="dcterms:W3CDTF">2025-11-22T17:18:00Z</dcterms:created>
  <dcterms:modified xsi:type="dcterms:W3CDTF">2025-11-22T17:18:00Z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