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82D2B4" w14:textId="77777777" w:rsidR="00C60775" w:rsidRDefault="00C60775" w:rsidP="00C60775">
      <w:pPr>
        <w:spacing w:line="360" w:lineRule="auto"/>
      </w:pPr>
      <w:r>
        <w:t xml:space="preserve">One definition of entrepreneurship education is, </w:t>
      </w:r>
    </w:p>
    <w:p w14:paraId="71DA2ADD" w14:textId="2772C6EF" w:rsidR="00C60775" w:rsidRDefault="00C60775" w:rsidP="00C60775">
      <w:pPr>
        <w:spacing w:line="360" w:lineRule="auto"/>
        <w:ind w:left="720"/>
        <w:rPr>
          <w:i/>
        </w:rPr>
      </w:pPr>
      <w:r>
        <w:rPr>
          <w:i/>
        </w:rPr>
        <w:t>“</w:t>
      </w:r>
      <w:r w:rsidR="009D5B1A">
        <w:rPr>
          <w:i/>
        </w:rPr>
        <w:t>…</w:t>
      </w:r>
      <w:proofErr w:type="gramStart"/>
      <w:r>
        <w:rPr>
          <w:i/>
        </w:rPr>
        <w:t>the</w:t>
      </w:r>
      <w:proofErr w:type="gramEnd"/>
      <w:r>
        <w:rPr>
          <w:i/>
        </w:rPr>
        <w:t xml:space="preserve"> process of providing individuals with the concepts and skills necessary to recognise new life and business opportunities” (</w:t>
      </w:r>
      <w:proofErr w:type="spellStart"/>
      <w:r>
        <w:rPr>
          <w:i/>
        </w:rPr>
        <w:t>Fayolle</w:t>
      </w:r>
      <w:proofErr w:type="spellEnd"/>
      <w:r>
        <w:rPr>
          <w:i/>
        </w:rPr>
        <w:t>, 2007).</w:t>
      </w:r>
    </w:p>
    <w:p w14:paraId="7F386D22" w14:textId="45D4CCAE" w:rsidR="00C60775" w:rsidRPr="00301848" w:rsidRDefault="00C60775" w:rsidP="008C66F7">
      <w:pPr>
        <w:spacing w:line="360" w:lineRule="auto"/>
      </w:pPr>
      <w:r>
        <w:t>From this quote we can conclude that entrepreneurship is about allowing individuals to be free, creative and innovative. Although this isn’t exactly a new scheme, in this current society with the educational policies and frameworks, it is becoming very popular not just in Wales but also on a global scale. Therefore, this initiative that will be proposed will take into account all of the transferrable skills and life lessons that come with an entrepreneurial education. Machado (2017) believes that transferrable skills are one of the most important skills that children should be developing while on their journey through education. By developing transferrable skills, they will have the right personal attitude to succeed and play a part in society. It means that they can adapt to any given situation they find themselves in. As a result of this</w:t>
      </w:r>
      <w:r w:rsidR="00A32437">
        <w:t>,</w:t>
      </w:r>
      <w:r>
        <w:t xml:space="preserve"> entrepreneurial education can be seen as a development for communities also, by developing competent and young learners. It is assumed that these young learners will grow to bring new ideas and play a vital role in developing communities. Wiseman (2014) supports this by saying that a good entrepreneurial education is one of the best ways to create a positive and knowledgeable society. This initiative will have transferrable skills at the top of the priority list, although it will aim to be successful in terms of profits, the biggest result will be for the children to develop themselves on a personal level and understand the skills they have developed. </w:t>
      </w:r>
      <w:r>
        <w:br/>
      </w:r>
    </w:p>
    <w:p w14:paraId="36929EE9" w14:textId="77777777" w:rsidR="00780E1E" w:rsidRDefault="00780E1E" w:rsidP="008C66F7">
      <w:pPr>
        <w:spacing w:line="360" w:lineRule="auto"/>
        <w:rPr>
          <w:u w:val="single"/>
        </w:rPr>
      </w:pPr>
      <w:r w:rsidRPr="00780E1E">
        <w:rPr>
          <w:u w:val="single"/>
        </w:rPr>
        <w:t xml:space="preserve">Rationale </w:t>
      </w:r>
    </w:p>
    <w:p w14:paraId="20F3CD08" w14:textId="3CE15018" w:rsidR="00B36945" w:rsidRPr="00C60775" w:rsidRDefault="00A32437" w:rsidP="008C66F7">
      <w:pPr>
        <w:spacing w:line="360" w:lineRule="auto"/>
      </w:pPr>
      <w:r>
        <w:t>Big I</w:t>
      </w:r>
      <w:r w:rsidR="00C60775">
        <w:t xml:space="preserve">deas Wales along with the Welsh government have come up with the Youth Entrepreneurial Strategy, this is also known as the YES plan. This was put into place to </w:t>
      </w:r>
      <w:r>
        <w:t xml:space="preserve">make young people more employable and </w:t>
      </w:r>
      <w:r w:rsidR="00C60775">
        <w:t xml:space="preserve">increase the likelihood of </w:t>
      </w:r>
      <w:r>
        <w:t>them securing jobs when they leave education</w:t>
      </w:r>
      <w:r w:rsidR="00C60775">
        <w:t xml:space="preserve">. The strategy covers ages 5-25 and from this, schools can adapt their curriculum to include such opportunities. There is a need within education for entrepreneurial </w:t>
      </w:r>
      <w:proofErr w:type="gramStart"/>
      <w:r w:rsidR="00C60775">
        <w:t>learning,</w:t>
      </w:r>
      <w:proofErr w:type="gramEnd"/>
      <w:r w:rsidR="00C60775">
        <w:t xml:space="preserve"> this can be seen in the Successful Futures document. Within this document, it states that learners should be </w:t>
      </w:r>
      <w:r w:rsidR="00BB698A">
        <w:t xml:space="preserve">equipped for life and ready to adapt to any change that the world </w:t>
      </w:r>
      <w:r>
        <w:t>may present to</w:t>
      </w:r>
      <w:r w:rsidR="00BB698A">
        <w:t xml:space="preserve"> them. Successful futures has a whole section on the need for enterprising where it states that education should support children to be contributors and ready to play a part in work and life (Welsh Go</w:t>
      </w:r>
      <w:r w:rsidR="00B36945">
        <w:t>vernment, 2015</w:t>
      </w:r>
      <w:r w:rsidR="00BB698A">
        <w:t xml:space="preserve">). </w:t>
      </w:r>
      <w:r w:rsidR="00B36945">
        <w:br/>
        <w:t xml:space="preserve">Another </w:t>
      </w:r>
      <w:r w:rsidR="008671FC">
        <w:t xml:space="preserve">government policy that emphasises the need for entrepreneurial schemes such as this is the Qualified for Life </w:t>
      </w:r>
      <w:r>
        <w:t>document, which</w:t>
      </w:r>
      <w:r w:rsidR="008671FC">
        <w:t xml:space="preserve"> also states</w:t>
      </w:r>
      <w:r>
        <w:t>,</w:t>
      </w:r>
      <w:r w:rsidR="008671FC">
        <w:t xml:space="preserve"> much like successful futures, that children should be motivated, creative and innovative. It is believed that bringing entrepreneurial lea</w:t>
      </w:r>
      <w:r>
        <w:t xml:space="preserve">rning into schools </w:t>
      </w:r>
      <w:r>
        <w:lastRenderedPageBreak/>
        <w:t xml:space="preserve">can develop these life skills and </w:t>
      </w:r>
      <w:proofErr w:type="gramStart"/>
      <w:r>
        <w:t>proficiencies</w:t>
      </w:r>
      <w:r w:rsidR="008671FC">
        <w:t xml:space="preserve"> </w:t>
      </w:r>
      <w:r>
        <w:t>which</w:t>
      </w:r>
      <w:proofErr w:type="gramEnd"/>
      <w:r>
        <w:t xml:space="preserve"> are </w:t>
      </w:r>
      <w:r w:rsidR="00475FF6">
        <w:t>lacking</w:t>
      </w:r>
      <w:r>
        <w:t>, especially in Wales.</w:t>
      </w:r>
      <w:r w:rsidR="008671FC">
        <w:t xml:space="preserve"> (Welsh Government, 2015). </w:t>
      </w:r>
      <w:r w:rsidR="00982D6F">
        <w:t xml:space="preserve">Kelsey (2017) further develops the need for entrepreneurial education in Wales, he explains that in a survey, 98% of the participants were happy with starting their own business and from that, they believe schools should be doing more to encourage this type of thinking.  </w:t>
      </w:r>
    </w:p>
    <w:p w14:paraId="31E72BAF" w14:textId="3381D42F" w:rsidR="00780E1E" w:rsidRDefault="00EF3856" w:rsidP="008C66F7">
      <w:pPr>
        <w:spacing w:line="360" w:lineRule="auto"/>
      </w:pPr>
      <w:proofErr w:type="spellStart"/>
      <w:r>
        <w:t>Laville</w:t>
      </w:r>
      <w:proofErr w:type="spellEnd"/>
      <w:r>
        <w:t xml:space="preserve"> (2017) shows that Wales is one of the leading countries in the world when it comes to recycling, she says that Wales are well on the way to recycle 75% of all waste by 2025,</w:t>
      </w:r>
      <w:r w:rsidR="00475FF6">
        <w:t xml:space="preserve"> the current recycling rate being</w:t>
      </w:r>
      <w:r>
        <w:t xml:space="preserve"> 64%. Reports suggest that the reasons for this are due to policy changes, this is something that needs to be thought about when considering an initiative to </w:t>
      </w:r>
      <w:r w:rsidR="00475FF6">
        <w:t xml:space="preserve">be </w:t>
      </w:r>
      <w:r>
        <w:t>put in place. However, a</w:t>
      </w:r>
      <w:r w:rsidR="00780E1E">
        <w:t xml:space="preserve">ccording to the Welsh Government (2016), Wales </w:t>
      </w:r>
      <w:r>
        <w:t>can be doing more to recycle than it is currently doing</w:t>
      </w:r>
      <w:r w:rsidR="00780E1E">
        <w:t xml:space="preserve">. They say that if everyone </w:t>
      </w:r>
      <w:r w:rsidR="00475FF6">
        <w:t>were</w:t>
      </w:r>
      <w:r w:rsidR="00780E1E">
        <w:t xml:space="preserve"> to live the way that Wales does, the world would need three planets to manage the resources needed. Recycle for Wales (2016) support this claim and further develop it by saying that everyone can do their bit no matter how small, including schools. It is from these facts that the incentive has been created, if we are to follow current education policy, then recycling should be a </w:t>
      </w:r>
      <w:r w:rsidR="00475FF6">
        <w:t>major topic with regard</w:t>
      </w:r>
      <w:r w:rsidR="00780E1E">
        <w:t xml:space="preserve"> to </w:t>
      </w:r>
      <w:r w:rsidR="00A51100">
        <w:t xml:space="preserve">educating children to partake in today’s society. </w:t>
      </w:r>
    </w:p>
    <w:p w14:paraId="0996A1F9" w14:textId="31525213" w:rsidR="00285EA7" w:rsidRDefault="00EF3856" w:rsidP="008C66F7">
      <w:pPr>
        <w:spacing w:line="360" w:lineRule="auto"/>
      </w:pPr>
      <w:r>
        <w:t xml:space="preserve">If </w:t>
      </w:r>
      <w:r w:rsidR="00475FF6">
        <w:t xml:space="preserve">increasing the recycling rates in </w:t>
      </w:r>
      <w:r>
        <w:t xml:space="preserve">Wales </w:t>
      </w:r>
      <w:proofErr w:type="gramStart"/>
      <w:r>
        <w:t>is</w:t>
      </w:r>
      <w:proofErr w:type="gramEnd"/>
      <w:r>
        <w:t xml:space="preserve"> </w:t>
      </w:r>
      <w:r w:rsidR="00475FF6">
        <w:t>to be a main focus in the future</w:t>
      </w:r>
      <w:r>
        <w:t xml:space="preserve">, then </w:t>
      </w:r>
      <w:r w:rsidR="00475FF6">
        <w:t>this would present</w:t>
      </w:r>
      <w:r>
        <w:t xml:space="preserve"> a perfect topic to use to create an initiative for an entrepreneurial project. This would be in line with creating a 21</w:t>
      </w:r>
      <w:r w:rsidRPr="00EF3856">
        <w:rPr>
          <w:vertAlign w:val="superscript"/>
        </w:rPr>
        <w:t>st</w:t>
      </w:r>
      <w:r>
        <w:t xml:space="preserve"> century education, it would also help the country in future years become naturally aware of the benefits of recycling and the implications of landfill sites. </w:t>
      </w:r>
    </w:p>
    <w:p w14:paraId="71DAF343" w14:textId="78F9E90A" w:rsidR="00EF3856" w:rsidRDefault="00EF3856" w:rsidP="008C66F7">
      <w:pPr>
        <w:spacing w:line="360" w:lineRule="auto"/>
      </w:pPr>
      <w:r>
        <w:t>The project proposal will consist of recycling old jars and cans to create household items to sell, this will inclu</w:t>
      </w:r>
      <w:r w:rsidR="00FD3667">
        <w:t xml:space="preserve">de items such as </w:t>
      </w:r>
      <w:r w:rsidR="00982D6F">
        <w:t>candleholders</w:t>
      </w:r>
      <w:r w:rsidR="00FD3667">
        <w:t xml:space="preserve"> and</w:t>
      </w:r>
      <w:r>
        <w:t xml:space="preserve"> </w:t>
      </w:r>
      <w:r w:rsidR="00982D6F">
        <w:t>flowerpots</w:t>
      </w:r>
      <w:r w:rsidR="00FD3667">
        <w:t xml:space="preserve">. </w:t>
      </w:r>
      <w:r w:rsidR="00982D6F">
        <w:t xml:space="preserve">During this initiative, it is expected that children will develop many of the transferrable skills that are essential to entrepreneurial thinking, these include, problem solving, risk taking, working as a team, creativity etc. While also developing these skills, children will have lessons and understand about recycling and landfill sites, this </w:t>
      </w:r>
      <w:proofErr w:type="gramStart"/>
      <w:r w:rsidR="00982D6F">
        <w:t>cross curricular</w:t>
      </w:r>
      <w:proofErr w:type="gramEnd"/>
      <w:r w:rsidR="00982D6F">
        <w:t xml:space="preserve"> activity will include as many different learning methods as it can over the course of the topic. </w:t>
      </w:r>
    </w:p>
    <w:p w14:paraId="69B09EAC" w14:textId="77777777" w:rsidR="008D023C" w:rsidRPr="00285EA7" w:rsidRDefault="008D023C" w:rsidP="008C66F7">
      <w:pPr>
        <w:spacing w:line="360" w:lineRule="auto"/>
        <w:rPr>
          <w:u w:val="single"/>
        </w:rPr>
      </w:pPr>
      <w:r w:rsidRPr="00285EA7">
        <w:rPr>
          <w:u w:val="single"/>
        </w:rPr>
        <w:t>Content</w:t>
      </w:r>
    </w:p>
    <w:p w14:paraId="14CF7A21" w14:textId="7363EBF5" w:rsidR="00166B2A" w:rsidRDefault="008D023C" w:rsidP="008C66F7">
      <w:pPr>
        <w:spacing w:line="360" w:lineRule="auto"/>
      </w:pPr>
      <w:r>
        <w:t xml:space="preserve">The initiative that is being put together is called </w:t>
      </w:r>
      <w:proofErr w:type="gramStart"/>
      <w:r>
        <w:t>‘ROAR’,</w:t>
      </w:r>
      <w:proofErr w:type="gramEnd"/>
      <w:r>
        <w:t xml:space="preserve"> it stands for recycled old or any rubbish. The aim of the scheme is to </w:t>
      </w:r>
      <w:r w:rsidR="00475FF6">
        <w:t>ask</w:t>
      </w:r>
      <w:r w:rsidR="00EF43B2">
        <w:t xml:space="preserve"> the pupils to bring in any old cans, jars or other household recyclable items. From this they will then work out how they can make their items into something to sell, this will use their creativity skills to come up with product ideas. However, </w:t>
      </w:r>
      <w:r w:rsidR="00166B2A">
        <w:t xml:space="preserve">while it is encouraged that the children come up with their own ideas, there will be ideas already in place for them to develop. For </w:t>
      </w:r>
      <w:r w:rsidR="00166B2A">
        <w:lastRenderedPageBreak/>
        <w:t xml:space="preserve">example, candle holders and </w:t>
      </w:r>
      <w:proofErr w:type="gramStart"/>
      <w:r w:rsidR="00166B2A">
        <w:t>flower pots</w:t>
      </w:r>
      <w:proofErr w:type="gramEnd"/>
      <w:r w:rsidR="00166B2A">
        <w:t xml:space="preserve"> are easy to make from jars and cans, it is up to the children to decorate and create them in their own unique ways. While it keeps the ideas in a similar frame of mind, it does not take away the creative aspect of the scheme. </w:t>
      </w:r>
      <w:r w:rsidR="00166B2A">
        <w:br/>
        <w:t xml:space="preserve">After the pupils have made their products, they will then take them to the local market place to sell to the general public. There is no set price so the children will have to work together to come up with a pricing scheme by themselves, this allows them to use their problem solving and reasoning skills to work out budgets and profit margins. </w:t>
      </w:r>
      <w:r w:rsidR="00A40C1E">
        <w:br/>
        <w:t>My item list:</w:t>
      </w:r>
    </w:p>
    <w:p w14:paraId="16AA4EA4" w14:textId="24AE6DC6" w:rsidR="00A40C1E" w:rsidRDefault="00A40C1E" w:rsidP="008C66F7">
      <w:pPr>
        <w:pStyle w:val="ListParagraph"/>
        <w:numPr>
          <w:ilvl w:val="0"/>
          <w:numId w:val="3"/>
        </w:numPr>
        <w:spacing w:line="360" w:lineRule="auto"/>
      </w:pPr>
      <w:r>
        <w:t xml:space="preserve">Recycled jars, cans </w:t>
      </w:r>
      <w:proofErr w:type="spellStart"/>
      <w:r>
        <w:t>etc</w:t>
      </w:r>
      <w:proofErr w:type="spellEnd"/>
    </w:p>
    <w:p w14:paraId="2F9FE8B0" w14:textId="23A2B3A5" w:rsidR="00A40C1E" w:rsidRDefault="00A40C1E" w:rsidP="008C66F7">
      <w:pPr>
        <w:pStyle w:val="ListParagraph"/>
        <w:numPr>
          <w:ilvl w:val="0"/>
          <w:numId w:val="3"/>
        </w:numPr>
        <w:spacing w:line="360" w:lineRule="auto"/>
      </w:pPr>
      <w:r>
        <w:t>Paint</w:t>
      </w:r>
    </w:p>
    <w:p w14:paraId="33D27637" w14:textId="26EFC04D" w:rsidR="00A40C1E" w:rsidRDefault="00A40C1E" w:rsidP="008C66F7">
      <w:pPr>
        <w:pStyle w:val="ListParagraph"/>
        <w:numPr>
          <w:ilvl w:val="0"/>
          <w:numId w:val="3"/>
        </w:numPr>
        <w:spacing w:line="360" w:lineRule="auto"/>
      </w:pPr>
      <w:r>
        <w:t>Sand</w:t>
      </w:r>
    </w:p>
    <w:p w14:paraId="47DDE6E5" w14:textId="456E3106" w:rsidR="00A40C1E" w:rsidRDefault="00A40C1E" w:rsidP="008C66F7">
      <w:pPr>
        <w:pStyle w:val="ListParagraph"/>
        <w:numPr>
          <w:ilvl w:val="0"/>
          <w:numId w:val="3"/>
        </w:numPr>
        <w:spacing w:line="360" w:lineRule="auto"/>
      </w:pPr>
      <w:r>
        <w:t>Candles</w:t>
      </w:r>
    </w:p>
    <w:p w14:paraId="56B10D08" w14:textId="63978003" w:rsidR="00A40C1E" w:rsidRDefault="00A40C1E" w:rsidP="008C66F7">
      <w:pPr>
        <w:pStyle w:val="ListParagraph"/>
        <w:numPr>
          <w:ilvl w:val="0"/>
          <w:numId w:val="3"/>
        </w:numPr>
        <w:spacing w:line="360" w:lineRule="auto"/>
      </w:pPr>
      <w:r>
        <w:t>Soil</w:t>
      </w:r>
    </w:p>
    <w:p w14:paraId="2F5B7B57" w14:textId="7458F147" w:rsidR="00A40C1E" w:rsidRDefault="00A40C1E" w:rsidP="008C66F7">
      <w:pPr>
        <w:pStyle w:val="ListParagraph"/>
        <w:numPr>
          <w:ilvl w:val="0"/>
          <w:numId w:val="3"/>
        </w:numPr>
        <w:spacing w:line="360" w:lineRule="auto"/>
      </w:pPr>
      <w:r>
        <w:t>Coach for transportation</w:t>
      </w:r>
    </w:p>
    <w:p w14:paraId="4616D0E6" w14:textId="132D15F3" w:rsidR="00A40C1E" w:rsidRDefault="00A40C1E" w:rsidP="008C66F7">
      <w:pPr>
        <w:pStyle w:val="ListParagraph"/>
        <w:numPr>
          <w:ilvl w:val="0"/>
          <w:numId w:val="3"/>
        </w:numPr>
        <w:spacing w:line="360" w:lineRule="auto"/>
      </w:pPr>
      <w:r>
        <w:t>Market stall hire</w:t>
      </w:r>
    </w:p>
    <w:p w14:paraId="43AFC725" w14:textId="5D90EEF8" w:rsidR="00A40C1E" w:rsidRDefault="00A40C1E" w:rsidP="008C66F7">
      <w:pPr>
        <w:spacing w:line="360" w:lineRule="auto"/>
      </w:pPr>
      <w:r>
        <w:t>This initiative would encourage the use of technology in every aspect possible to coincide with the Digital Competence Framework, however, this will not be an added cost because schools are alrea</w:t>
      </w:r>
      <w:r w:rsidR="00475FF6">
        <w:t>dy equipped</w:t>
      </w:r>
      <w:r>
        <w:t xml:space="preserve"> with the lates</w:t>
      </w:r>
      <w:r w:rsidR="00475FF6">
        <w:t>t technological equipment and programs that will be required to complete the projects</w:t>
      </w:r>
      <w:r>
        <w:t xml:space="preserve">. </w:t>
      </w:r>
      <w:r w:rsidR="00301848">
        <w:t xml:space="preserve">The initiative lesson plan and scheme of work (see appendix A and B) has been carefully </w:t>
      </w:r>
      <w:r w:rsidR="009D5B1A">
        <w:t>thought of to include the technology and the transferrable skills. Over the course of the six lessons, learners will have a feedback session at the end of every session to understand what skills and knowledge they have learnt. This will allow them have a recognition of their own learner skill development.</w:t>
      </w:r>
    </w:p>
    <w:p w14:paraId="1B16BC0F" w14:textId="52393B7A" w:rsidR="00D56067" w:rsidRDefault="00D56067" w:rsidP="008C66F7">
      <w:pPr>
        <w:spacing w:line="360" w:lineRule="auto"/>
        <w:rPr>
          <w:u w:val="single"/>
        </w:rPr>
      </w:pPr>
      <w:r w:rsidRPr="00D56067">
        <w:rPr>
          <w:u w:val="single"/>
        </w:rPr>
        <w:t>Learning Aims and Objectives</w:t>
      </w:r>
    </w:p>
    <w:p w14:paraId="78ABA1B7" w14:textId="431BD551" w:rsidR="00D56067" w:rsidRDefault="00D56067" w:rsidP="008C66F7">
      <w:pPr>
        <w:spacing w:line="360" w:lineRule="auto"/>
      </w:pPr>
      <w:r>
        <w:t xml:space="preserve">The overall aim of this initiative is to </w:t>
      </w:r>
      <w:r w:rsidR="008F1783">
        <w:t xml:space="preserve">ensure that learners </w:t>
      </w:r>
      <w:r w:rsidR="00475FF6">
        <w:t>emerge</w:t>
      </w:r>
      <w:r w:rsidR="008F1783">
        <w:t xml:space="preserve"> more confident and </w:t>
      </w:r>
      <w:r w:rsidR="00475FF6">
        <w:t>have become developed people</w:t>
      </w:r>
      <w:r w:rsidR="008F1783">
        <w:t xml:space="preserve"> with transferrable skills. This is to coincide with government policies that require children to be digitally competent and ready to take part in work and society with a 21</w:t>
      </w:r>
      <w:r w:rsidR="008F1783" w:rsidRPr="00A40C1E">
        <w:rPr>
          <w:vertAlign w:val="superscript"/>
        </w:rPr>
        <w:t>st</w:t>
      </w:r>
      <w:r w:rsidR="008F1783">
        <w:t xml:space="preserve"> century education. </w:t>
      </w:r>
      <w:proofErr w:type="spellStart"/>
      <w:r w:rsidR="008F1783">
        <w:t>Fayolle</w:t>
      </w:r>
      <w:proofErr w:type="spellEnd"/>
      <w:r w:rsidR="008F1783">
        <w:t xml:space="preserve"> (2007) </w:t>
      </w:r>
      <w:r w:rsidR="00A40C1E">
        <w:t>says that innovation and creativity is central to the success of a society, therefore, this initiative will not only aim to develop the child, but the community too. My learning objectives include:</w:t>
      </w:r>
    </w:p>
    <w:p w14:paraId="5752F623" w14:textId="77CFB26A" w:rsidR="00A40C1E" w:rsidRDefault="00A40C1E" w:rsidP="008C66F7">
      <w:pPr>
        <w:pStyle w:val="ListParagraph"/>
        <w:numPr>
          <w:ilvl w:val="0"/>
          <w:numId w:val="2"/>
        </w:numPr>
        <w:spacing w:line="360" w:lineRule="auto"/>
      </w:pPr>
      <w:r>
        <w:t>To develop transferrable skills</w:t>
      </w:r>
    </w:p>
    <w:p w14:paraId="75FC81FE" w14:textId="5D763F7B" w:rsidR="00A40C1E" w:rsidRDefault="00A40C1E" w:rsidP="008C66F7">
      <w:pPr>
        <w:pStyle w:val="ListParagraph"/>
        <w:numPr>
          <w:ilvl w:val="0"/>
          <w:numId w:val="2"/>
        </w:numPr>
        <w:spacing w:line="360" w:lineRule="auto"/>
      </w:pPr>
      <w:r>
        <w:t>To understand the importance of recycling</w:t>
      </w:r>
    </w:p>
    <w:p w14:paraId="7313E648" w14:textId="4C516547" w:rsidR="00A40C1E" w:rsidRDefault="00A40C1E" w:rsidP="008C66F7">
      <w:pPr>
        <w:pStyle w:val="ListParagraph"/>
        <w:numPr>
          <w:ilvl w:val="0"/>
          <w:numId w:val="2"/>
        </w:numPr>
        <w:spacing w:line="360" w:lineRule="auto"/>
      </w:pPr>
      <w:r>
        <w:lastRenderedPageBreak/>
        <w:t>To communicate and work with others</w:t>
      </w:r>
    </w:p>
    <w:p w14:paraId="1C6E3E1B" w14:textId="4FB47781" w:rsidR="00A40C1E" w:rsidRDefault="00A40C1E" w:rsidP="008C66F7">
      <w:pPr>
        <w:pStyle w:val="ListParagraph"/>
        <w:numPr>
          <w:ilvl w:val="0"/>
          <w:numId w:val="2"/>
        </w:numPr>
        <w:spacing w:line="360" w:lineRule="auto"/>
      </w:pPr>
      <w:r>
        <w:t>To develop the use of technology in school</w:t>
      </w:r>
    </w:p>
    <w:p w14:paraId="69A73BF8" w14:textId="5959649B" w:rsidR="00A40C1E" w:rsidRPr="00D56067" w:rsidRDefault="00A40C1E" w:rsidP="008C66F7">
      <w:pPr>
        <w:pStyle w:val="ListParagraph"/>
        <w:numPr>
          <w:ilvl w:val="0"/>
          <w:numId w:val="2"/>
        </w:numPr>
        <w:spacing w:line="360" w:lineRule="auto"/>
      </w:pPr>
      <w:r>
        <w:t>For children to be critical</w:t>
      </w:r>
    </w:p>
    <w:p w14:paraId="363D8861" w14:textId="77777777" w:rsidR="00D23041" w:rsidRDefault="00D23041" w:rsidP="008C66F7">
      <w:pPr>
        <w:spacing w:line="360" w:lineRule="auto"/>
      </w:pPr>
    </w:p>
    <w:p w14:paraId="71A5D0C5" w14:textId="77777777" w:rsidR="00D23041" w:rsidRDefault="00D23041" w:rsidP="008C66F7">
      <w:pPr>
        <w:spacing w:line="360" w:lineRule="auto"/>
        <w:rPr>
          <w:u w:val="single"/>
        </w:rPr>
      </w:pPr>
      <w:r w:rsidRPr="00D23041">
        <w:rPr>
          <w:u w:val="single"/>
        </w:rPr>
        <w:t>Target group and market research</w:t>
      </w:r>
    </w:p>
    <w:p w14:paraId="0147061D" w14:textId="4E3D52E9" w:rsidR="00D23041" w:rsidRDefault="00D23041" w:rsidP="008C66F7">
      <w:pPr>
        <w:spacing w:line="360" w:lineRule="auto"/>
      </w:pPr>
      <w:r>
        <w:t xml:space="preserve">As stated </w:t>
      </w:r>
      <w:r w:rsidR="00801E6E">
        <w:t xml:space="preserve">by Welsh Government (2014) </w:t>
      </w:r>
      <w:r>
        <w:t>in the Donaldson rep</w:t>
      </w:r>
      <w:r w:rsidR="00801E6E">
        <w:t>ort</w:t>
      </w:r>
      <w:r>
        <w:t xml:space="preserve">, there is a need for schools to want to teach subject areas rather than individual subjects on their own. This allows schools to teach a wide range of skills and subjects but only surrounding one topic. This business idea ties in very closely to this because </w:t>
      </w:r>
      <w:r w:rsidR="00D352C4">
        <w:t>the topic of recycling can be taught in many different ways offering scope to use the theme within many different subjects.</w:t>
      </w:r>
    </w:p>
    <w:p w14:paraId="1CC2336B" w14:textId="21A29741" w:rsidR="00D23041" w:rsidRDefault="00D23041" w:rsidP="008C66F7">
      <w:pPr>
        <w:spacing w:line="360" w:lineRule="auto"/>
      </w:pPr>
      <w:r>
        <w:t xml:space="preserve">The project will be aimed at primary schools, more specifically years five and six. The reason for this is due to the skills </w:t>
      </w:r>
      <w:r w:rsidR="00D352C4">
        <w:t xml:space="preserve">that </w:t>
      </w:r>
      <w:r>
        <w:t xml:space="preserve">they will need to develop in order to go out and sell their goods, for example, if year three students went out to sell their goods, they may not understand the maths side of proceedings or they may not have the confidence to talk about what they are selling. However, if a year five or six child was to spend </w:t>
      </w:r>
      <w:r w:rsidR="00054DB1">
        <w:t xml:space="preserve">more than a year developing such skills, they would be more knowledgeable about their topic and the scheme would be a bigger success. </w:t>
      </w:r>
      <w:r w:rsidR="0007125A">
        <w:t xml:space="preserve">Therefore, it is assumed that children during these years will be more </w:t>
      </w:r>
      <w:r w:rsidR="00C43326">
        <w:t xml:space="preserve">competent in all areas than those of years below. Such skills </w:t>
      </w:r>
      <w:proofErr w:type="gramStart"/>
      <w:r w:rsidR="00C43326">
        <w:t>needed will</w:t>
      </w:r>
      <w:proofErr w:type="gramEnd"/>
      <w:r w:rsidR="00C43326">
        <w:t xml:space="preserve"> be confidence, designing and budgeting – this will be harder for children under the ages of year five and six. </w:t>
      </w:r>
      <w:r w:rsidR="0007125A">
        <w:t xml:space="preserve"> </w:t>
      </w:r>
      <w:r w:rsidR="00C43326">
        <w:br/>
        <w:t xml:space="preserve">A scheme such as this will also allow children to socialise with some other individuals that they may not have socialised with before, the activity requires that individuals come together to work as one, therefore the social skill progression will be good for this age when you consider they will be going into secondary school the following year. </w:t>
      </w:r>
      <w:r w:rsidR="00C43326">
        <w:br/>
        <w:t>In terms of gender, the project will be rolled out to both boys and girls. To be in line with equality and the UNCRC, it would be ludicrous to suggest only making it accessible to one gender. Another point to bring in here is the Donaldson report where it aims to educate children for the 21</w:t>
      </w:r>
      <w:r w:rsidR="00C43326" w:rsidRPr="00C43326">
        <w:rPr>
          <w:vertAlign w:val="superscript"/>
        </w:rPr>
        <w:t>st</w:t>
      </w:r>
      <w:r w:rsidR="00C43326">
        <w:t xml:space="preserve"> century</w:t>
      </w:r>
      <w:r w:rsidR="00943FB5">
        <w:t xml:space="preserve">, in the current state of affairs with a lot of news highlighting the gender differences, there is no way that it could be allowed to happen. Aside from this, classrooms are currently mixed gender anyway and so girls and boys will be mixed so they will be comfortable working together.  </w:t>
      </w:r>
    </w:p>
    <w:p w14:paraId="2A157E59" w14:textId="6A85C138" w:rsidR="00A40C1E" w:rsidRDefault="00A40C1E" w:rsidP="008C66F7">
      <w:pPr>
        <w:spacing w:line="360" w:lineRule="auto"/>
        <w:rPr>
          <w:u w:val="single"/>
        </w:rPr>
      </w:pPr>
      <w:r w:rsidRPr="00A40C1E">
        <w:rPr>
          <w:u w:val="single"/>
        </w:rPr>
        <w:t>Brief of Opportunity</w:t>
      </w:r>
    </w:p>
    <w:p w14:paraId="285260A8" w14:textId="5FDCF4DC" w:rsidR="00A40C1E" w:rsidRPr="00A40C1E" w:rsidRDefault="005130F4" w:rsidP="008C66F7">
      <w:pPr>
        <w:spacing w:line="360" w:lineRule="auto"/>
      </w:pPr>
      <w:r>
        <w:t xml:space="preserve">The role of the teacher in this initiative is very important, they are to facilitate learning and only interrupt if absolutely necessary. This is done so that children have the freedom of their own </w:t>
      </w:r>
      <w:r>
        <w:lastRenderedPageBreak/>
        <w:t xml:space="preserve">imagination and to make whatever they would like out of their recycled goods. </w:t>
      </w:r>
      <w:proofErr w:type="spellStart"/>
      <w:r w:rsidR="00EA1ECC">
        <w:t>Houff</w:t>
      </w:r>
      <w:proofErr w:type="spellEnd"/>
      <w:r w:rsidR="00EA1ECC">
        <w:t xml:space="preserve"> (2011</w:t>
      </w:r>
      <w:r w:rsidR="00D352C4">
        <w:t>) s</w:t>
      </w:r>
      <w:r w:rsidR="000E768C">
        <w:t xml:space="preserve">upports this method of teaching because it places responsibility with the learners and encourages critical thinking and problem solving. </w:t>
      </w:r>
      <w:r>
        <w:t xml:space="preserve">The teacher will only take control when it comes to the feedback sessions, however, even here the children are to take their discussions as they wish and the role of the teacher is to keep it flowing on topic.  </w:t>
      </w:r>
      <w:r>
        <w:br/>
        <w:t xml:space="preserve">The length of the sessions will be </w:t>
      </w:r>
      <w:r w:rsidR="00D352C4">
        <w:t>between 45 minutes and</w:t>
      </w:r>
      <w:r>
        <w:t xml:space="preserve"> an hour long, this cannot be any longer due t</w:t>
      </w:r>
      <w:r w:rsidR="00D352C4">
        <w:t>o the demands of the school day</w:t>
      </w:r>
      <w:r>
        <w:t>, for example, break time. Two lessons a week will be allo</w:t>
      </w:r>
      <w:r w:rsidR="00D352C4">
        <w:t>cated for this initiative and the topic</w:t>
      </w:r>
      <w:r>
        <w:t xml:space="preserve"> will last </w:t>
      </w:r>
      <w:r w:rsidR="00D352C4">
        <w:t xml:space="preserve">for </w:t>
      </w:r>
      <w:r>
        <w:t>three weeks</w:t>
      </w:r>
      <w:r w:rsidR="000E768C">
        <w:t xml:space="preserve">, after completion of the three weeks, children will then go out and sell their products to the general public. </w:t>
      </w:r>
      <w:r>
        <w:t xml:space="preserve"> </w:t>
      </w:r>
    </w:p>
    <w:p w14:paraId="391DCD82" w14:textId="4761BDA8" w:rsidR="00C466D8" w:rsidRDefault="00C466D8" w:rsidP="008C66F7">
      <w:pPr>
        <w:spacing w:line="360" w:lineRule="auto"/>
        <w:rPr>
          <w:u w:val="single"/>
        </w:rPr>
      </w:pPr>
      <w:r w:rsidRPr="00C466D8">
        <w:rPr>
          <w:u w:val="single"/>
        </w:rPr>
        <w:t>Links to the curriculum</w:t>
      </w:r>
    </w:p>
    <w:p w14:paraId="48B62872" w14:textId="77777777" w:rsidR="00A6300B" w:rsidRDefault="002221FE" w:rsidP="008C66F7">
      <w:pPr>
        <w:spacing w:line="360" w:lineRule="auto"/>
      </w:pPr>
      <w:proofErr w:type="gramStart"/>
      <w:r>
        <w:t>The initiative links very closely to all relevant government policies and framework.</w:t>
      </w:r>
      <w:proofErr w:type="gramEnd"/>
      <w:r>
        <w:t xml:space="preserve"> For example, within the literacy numeracy framework, it states that </w:t>
      </w:r>
      <w:r w:rsidR="003532A2">
        <w:t>schools should integrate literacy and numeracy into all areas of the curriculum no matter what the subject is</w:t>
      </w:r>
      <w:r w:rsidR="00935206">
        <w:t xml:space="preserve"> (Welsh Government, 2014)</w:t>
      </w:r>
      <w:r w:rsidR="003532A2">
        <w:t>. The initiative works perfectly in line</w:t>
      </w:r>
      <w:r w:rsidR="00C93F13">
        <w:t xml:space="preserve"> with this because throughout the whole process, children will be actively involved in both aspects</w:t>
      </w:r>
      <w:r w:rsidR="00935206">
        <w:t xml:space="preserve">. </w:t>
      </w:r>
      <w:r w:rsidR="00495050">
        <w:t>One example of this is</w:t>
      </w:r>
      <w:r w:rsidR="0034560A">
        <w:t xml:space="preserve"> setting prices and working out profit margins, pupils will have to work together to come up with a reasonable price to set products at to enable that they will sell and create a profit. This uses their numeracy skills by calculating outgoings and incomings whilst also using their literacy skills to communicate and reason with one another to come up with an outcome. </w:t>
      </w:r>
    </w:p>
    <w:p w14:paraId="613B6224" w14:textId="7946979C" w:rsidR="00616306" w:rsidRDefault="00A6300B" w:rsidP="008C66F7">
      <w:pPr>
        <w:spacing w:line="360" w:lineRule="auto"/>
      </w:pPr>
      <w:r>
        <w:t>The initiative will also take into account the digital competency framework</w:t>
      </w:r>
      <w:r w:rsidR="008C4C63">
        <w:t xml:space="preserve">. </w:t>
      </w:r>
      <w:r w:rsidR="00F855E9">
        <w:t xml:space="preserve">As stated in the framework, </w:t>
      </w:r>
      <w:r w:rsidR="00466288">
        <w:t xml:space="preserve">it is advised to develop digital skills alongside the literacy and numeracy skills being developed in the LNF (Welsh Government, 2018). To coincide with this, the initiative will be using technology where it can to ensure development of skills in this area. For example, children will create a </w:t>
      </w:r>
      <w:proofErr w:type="spellStart"/>
      <w:r w:rsidR="00466288">
        <w:t>spreadsheet</w:t>
      </w:r>
      <w:proofErr w:type="spellEnd"/>
      <w:r w:rsidR="00466288">
        <w:t xml:space="preserve"> on the computer to manage their </w:t>
      </w:r>
      <w:proofErr w:type="spellStart"/>
      <w:r w:rsidR="00466288">
        <w:t>costings</w:t>
      </w:r>
      <w:proofErr w:type="spellEnd"/>
      <w:r w:rsidR="00466288">
        <w:t xml:space="preserve"> and also use other software to create posters and prices. With the big influence that technology is having on the current education, it would be essential for the initiative to include technology in its process. </w:t>
      </w:r>
      <w:r w:rsidR="00935206">
        <w:t xml:space="preserve"> </w:t>
      </w:r>
    </w:p>
    <w:p w14:paraId="3E30F55A" w14:textId="77777777" w:rsidR="00616306" w:rsidRDefault="00616306" w:rsidP="008C66F7">
      <w:pPr>
        <w:spacing w:line="360" w:lineRule="auto"/>
        <w:rPr>
          <w:u w:val="single"/>
        </w:rPr>
      </w:pPr>
      <w:r>
        <w:rPr>
          <w:u w:val="single"/>
        </w:rPr>
        <w:t>Resourc</w:t>
      </w:r>
      <w:r w:rsidRPr="00616306">
        <w:rPr>
          <w:u w:val="single"/>
        </w:rPr>
        <w:t>es</w:t>
      </w:r>
    </w:p>
    <w:p w14:paraId="220CC5D4" w14:textId="2433453E" w:rsidR="00565D1D" w:rsidRDefault="00616306" w:rsidP="008C66F7">
      <w:pPr>
        <w:spacing w:line="360" w:lineRule="auto"/>
      </w:pPr>
      <w:r>
        <w:t>A strong positive for</w:t>
      </w:r>
      <w:r w:rsidR="008043CA">
        <w:t xml:space="preserve"> this scheme is the fact that most </w:t>
      </w:r>
      <w:r w:rsidR="00A93851">
        <w:t xml:space="preserve">of </w:t>
      </w:r>
      <w:r w:rsidR="008043CA">
        <w:t xml:space="preserve">the tools </w:t>
      </w:r>
      <w:proofErr w:type="gramStart"/>
      <w:r w:rsidR="008043CA">
        <w:t>needed will</w:t>
      </w:r>
      <w:proofErr w:type="gramEnd"/>
      <w:r w:rsidR="008043CA">
        <w:t xml:space="preserve"> be free, students will be asked to bring in old jars, cans and bottles to make into goods that will be sold. There may be a small cost for soil to prepare plant pots, sand to prepare </w:t>
      </w:r>
      <w:proofErr w:type="gramStart"/>
      <w:r w:rsidR="008043CA">
        <w:t>candle holders</w:t>
      </w:r>
      <w:proofErr w:type="gramEnd"/>
      <w:r w:rsidR="008043CA">
        <w:t xml:space="preserve">, and stones to add to both. This will be relatively </w:t>
      </w:r>
      <w:proofErr w:type="gramStart"/>
      <w:r w:rsidR="008043CA">
        <w:t>cheap</w:t>
      </w:r>
      <w:proofErr w:type="gramEnd"/>
      <w:r w:rsidR="008043CA">
        <w:t xml:space="preserve"> as not much will be needed per pot/candle. </w:t>
      </w:r>
      <w:r w:rsidR="001B5C9E">
        <w:br/>
        <w:t xml:space="preserve">The cost of hiring a pitch in Swansea market will be £20.00 per table, per day. This means that </w:t>
      </w:r>
      <w:r w:rsidR="00B258E0">
        <w:lastRenderedPageBreak/>
        <w:t>potentially the school will need two tables making a total cost of £40.00 for this service. The reason for picking Swansea market is that it is central for the city, it will also have the largest</w:t>
      </w:r>
      <w:r w:rsidR="00A93851">
        <w:t xml:space="preserve"> amount of people walking past</w:t>
      </w:r>
      <w:r w:rsidR="00B258E0">
        <w:t xml:space="preserve"> the stalls than anywhere else in the city, for this reason alone as well as the cheap hire price, it seems perfect for the job. </w:t>
      </w:r>
      <w:r w:rsidR="00B258E0">
        <w:br/>
        <w:t>An added cost to the scheme would be the transportation of children to the Swansea market stall, this will be approximately £50-£70 to hire a coach to do this, there is no other way during school</w:t>
      </w:r>
      <w:r w:rsidR="00A93851">
        <w:t xml:space="preserve"> time to accommodate this and therefore</w:t>
      </w:r>
      <w:r w:rsidR="00B258E0">
        <w:t xml:space="preserve"> this is the only option. With all costs added, the approximate total outlay will be around £100. The funding </w:t>
      </w:r>
      <w:r w:rsidR="00301FA3">
        <w:t>for the project would come from the school budget</w:t>
      </w:r>
      <w:r w:rsidR="00B258E0">
        <w:t xml:space="preserve"> </w:t>
      </w:r>
      <w:r w:rsidR="008043CA">
        <w:t xml:space="preserve"> </w:t>
      </w:r>
    </w:p>
    <w:p w14:paraId="5F0E2A29" w14:textId="79C4A414" w:rsidR="00565D1D" w:rsidRDefault="009D5B1A" w:rsidP="008C66F7">
      <w:pPr>
        <w:spacing w:line="360" w:lineRule="auto"/>
        <w:rPr>
          <w:u w:val="single"/>
        </w:rPr>
      </w:pPr>
      <w:r>
        <w:rPr>
          <w:u w:val="single"/>
        </w:rPr>
        <w:t>Skills being developed</w:t>
      </w:r>
    </w:p>
    <w:p w14:paraId="26219200" w14:textId="07D79053" w:rsidR="006D690E" w:rsidRDefault="0059653F" w:rsidP="008C66F7">
      <w:pPr>
        <w:spacing w:line="360" w:lineRule="auto"/>
      </w:pPr>
      <w:r>
        <w:t>Entrepreneurial schemes allow children to develop and mould their own personal skills, personalities and attitudes. Therefore giving children the chance to engage in such opportunities is vital (</w:t>
      </w:r>
      <w:proofErr w:type="spellStart"/>
      <w:r>
        <w:t>Farani</w:t>
      </w:r>
      <w:proofErr w:type="spellEnd"/>
      <w:r>
        <w:t>, 2012).</w:t>
      </w:r>
      <w:r w:rsidR="003B3C21">
        <w:t xml:space="preserve"> Wang (2015) develops this by stating that entrepreneurial learning encourages many other areas of learning such as experienti</w:t>
      </w:r>
      <w:r w:rsidR="00C50734">
        <w:t>al learning, learning by doing and learning from pos</w:t>
      </w:r>
      <w:r w:rsidR="00714E8C">
        <w:t xml:space="preserve">itive and negative experiences. </w:t>
      </w:r>
      <w:r w:rsidR="00D4641A">
        <w:t>The initiative has been based around the ACRO model, this is a concept brought in</w:t>
      </w:r>
      <w:r w:rsidR="00A93851">
        <w:t xml:space="preserve"> by Big I</w:t>
      </w:r>
      <w:r w:rsidR="00D4641A">
        <w:t>deas Wales</w:t>
      </w:r>
      <w:r w:rsidR="00E92BF8">
        <w:t xml:space="preserve"> that enables schools to focus on attitudes, skills and behaviours that they believe young people need to meet the needs of businesses in today’s society. </w:t>
      </w:r>
      <w:r w:rsidR="00F15DD4">
        <w:t xml:space="preserve">Within this concept, the government has come up with a certain amount of characteristics that they believed </w:t>
      </w:r>
      <w:r w:rsidR="00D54609">
        <w:t xml:space="preserve">to be paramount in the </w:t>
      </w:r>
      <w:proofErr w:type="gramStart"/>
      <w:r w:rsidR="00D54609">
        <w:t>day to day</w:t>
      </w:r>
      <w:proofErr w:type="gramEnd"/>
      <w:r w:rsidR="00D54609">
        <w:t xml:space="preserve"> life of entrepreneurs (Big Ideas Wales, 2018). </w:t>
      </w:r>
      <w:r w:rsidR="00E00872">
        <w:t xml:space="preserve">The characteristics that make up the ACRO model are attitude, creativity, relationships, and organisation. </w:t>
      </w:r>
      <w:r w:rsidR="0071374B">
        <w:t xml:space="preserve">For attitude, </w:t>
      </w:r>
      <w:proofErr w:type="gramStart"/>
      <w:r w:rsidR="0071374B">
        <w:t>pupils</w:t>
      </w:r>
      <w:proofErr w:type="gramEnd"/>
      <w:r w:rsidR="0071374B">
        <w:t xml:space="preserve"> will want to have the right motivation and determination to be able to make good enough products out of old recycled items. There is a form of</w:t>
      </w:r>
      <w:r w:rsidR="00CA7859">
        <w:t xml:space="preserve"> competitiveness also within this initiative because </w:t>
      </w:r>
      <w:r w:rsidR="00BE5E95">
        <w:t>pupils will be making their own product, although they will be selling them as a whole class, children will want their personal product to stand out from the rest.</w:t>
      </w:r>
      <w:r w:rsidR="00EA52B4">
        <w:t xml:space="preserve"> </w:t>
      </w:r>
      <w:r w:rsidR="008864FF">
        <w:t>Creativity is where children will be innovative about what they make</w:t>
      </w:r>
      <w:r w:rsidR="00AE684E">
        <w:t xml:space="preserve"> out </w:t>
      </w:r>
      <w:r w:rsidR="00B6355C">
        <w:t xml:space="preserve">of </w:t>
      </w:r>
      <w:r w:rsidR="00AE684E">
        <w:t xml:space="preserve">their recycled items, there is no limit as to what they are allowed to make. There will be ideas such as </w:t>
      </w:r>
      <w:proofErr w:type="gramStart"/>
      <w:r w:rsidR="00AE684E">
        <w:t>flower pots</w:t>
      </w:r>
      <w:proofErr w:type="gramEnd"/>
      <w:r w:rsidR="00AE684E">
        <w:t xml:space="preserve"> and candle holders, but the initiative has been created with this in mind and so to give the chance for children to express their own ideas and make whatever they wish</w:t>
      </w:r>
      <w:r w:rsidR="00B6355C">
        <w:t>.</w:t>
      </w:r>
      <w:r w:rsidR="007346E3">
        <w:t xml:space="preserve"> In terms of relationships, the children will be working in groups and as a big team. It is very important that they develop their ability to form relationshi</w:t>
      </w:r>
      <w:r w:rsidR="00E217DB">
        <w:t xml:space="preserve">ps and understand how to work </w:t>
      </w:r>
      <w:r w:rsidR="007346E3">
        <w:t xml:space="preserve">with each other. </w:t>
      </w:r>
      <w:r w:rsidR="00975535">
        <w:t>To further develop these skills, the chil</w:t>
      </w:r>
      <w:r w:rsidR="00A93851">
        <w:t>dren will be swapping groups,</w:t>
      </w:r>
      <w:r w:rsidR="00975535">
        <w:t xml:space="preserve"> ensu</w:t>
      </w:r>
      <w:r w:rsidR="00A93851">
        <w:t>r</w:t>
      </w:r>
      <w:r w:rsidR="00975535">
        <w:t>ing they interact with more than the</w:t>
      </w:r>
      <w:r w:rsidR="00A93851">
        <w:t>ir</w:t>
      </w:r>
      <w:r w:rsidR="00975535">
        <w:t xml:space="preserve"> usual </w:t>
      </w:r>
      <w:r w:rsidR="00A93851">
        <w:t xml:space="preserve">peer/friendship group.  </w:t>
      </w:r>
      <w:r w:rsidR="00975535">
        <w:t xml:space="preserve">Organisation is the last aspect of the ACRO model that the initiative has taken into </w:t>
      </w:r>
      <w:proofErr w:type="gramStart"/>
      <w:r w:rsidR="00975535">
        <w:t>account</w:t>
      </w:r>
      <w:r w:rsidR="009633C1">
        <w:t>,</w:t>
      </w:r>
      <w:proofErr w:type="gramEnd"/>
      <w:r w:rsidR="009633C1">
        <w:t xml:space="preserve"> the skills being developed here will be </w:t>
      </w:r>
      <w:r w:rsidR="00B3539D">
        <w:t xml:space="preserve">central to the success of the business. </w:t>
      </w:r>
      <w:r w:rsidR="00590FD7">
        <w:t xml:space="preserve">During the initiative, there will be issues such as managing risks, research planning, and tactics for the children to overcome. These together all form </w:t>
      </w:r>
      <w:r w:rsidR="00590FD7">
        <w:lastRenderedPageBreak/>
        <w:t xml:space="preserve">part of the organisation aspect of the ACRO model. </w:t>
      </w:r>
      <w:r w:rsidR="00590FD7">
        <w:br/>
      </w:r>
      <w:r w:rsidR="005C1464">
        <w:t xml:space="preserve">There is </w:t>
      </w:r>
      <w:r w:rsidR="00A93851">
        <w:t>considerable</w:t>
      </w:r>
      <w:r w:rsidR="005C1464">
        <w:t xml:space="preserve"> research to back this up and </w:t>
      </w:r>
      <w:r w:rsidR="00DF0DEE">
        <w:t xml:space="preserve">some of this research has been taken into account whilst constructing the idea of this initiative, for example, </w:t>
      </w:r>
      <w:proofErr w:type="spellStart"/>
      <w:r w:rsidR="00DF0DEE">
        <w:t>Oakey</w:t>
      </w:r>
      <w:proofErr w:type="spellEnd"/>
      <w:r w:rsidR="00DF0DEE">
        <w:t xml:space="preserve"> (2012) says that children who take part in entrepreneurial activities are developing self-confidence, becoming more self sufficient and becoming more proactive of their own accord. According to him these skills are essential and not only will it help </w:t>
      </w:r>
      <w:r w:rsidR="00B02BA9">
        <w:t>them during the activity, it will help them later on in school an</w:t>
      </w:r>
      <w:r w:rsidR="00CC0E5D">
        <w:t>d even in later life. It is these</w:t>
      </w:r>
      <w:r w:rsidR="00F25481">
        <w:t xml:space="preserve"> type</w:t>
      </w:r>
      <w:r w:rsidR="00CC0E5D">
        <w:t>s</w:t>
      </w:r>
      <w:r w:rsidR="00F25481">
        <w:t xml:space="preserve"> of skill</w:t>
      </w:r>
      <w:r w:rsidR="00CC0E5D">
        <w:t>s</w:t>
      </w:r>
      <w:r w:rsidR="00F25481">
        <w:t xml:space="preserve"> that </w:t>
      </w:r>
      <w:proofErr w:type="gramStart"/>
      <w:r w:rsidR="00CC0E5D">
        <w:t>makes</w:t>
      </w:r>
      <w:proofErr w:type="gramEnd"/>
      <w:r w:rsidR="00CC0E5D">
        <w:t xml:space="preserve"> this activity so unique and valuable, they are called transferra</w:t>
      </w:r>
      <w:r w:rsidR="00A93851">
        <w:t>ble skills. These skills</w:t>
      </w:r>
      <w:r w:rsidR="00CC0E5D">
        <w:t xml:space="preserve"> </w:t>
      </w:r>
      <w:r w:rsidR="00A93851">
        <w:t xml:space="preserve">allow individuals to develop </w:t>
      </w:r>
      <w:r w:rsidR="00CC0E5D">
        <w:t xml:space="preserve">the ability to </w:t>
      </w:r>
      <w:r w:rsidR="00A93851">
        <w:t xml:space="preserve">be confident to </w:t>
      </w:r>
      <w:r w:rsidR="00CC0E5D">
        <w:t xml:space="preserve">go out and </w:t>
      </w:r>
      <w:r w:rsidR="00A93851">
        <w:t>secure employment</w:t>
      </w:r>
      <w:r w:rsidR="00CC0E5D">
        <w:t xml:space="preserve">, start their own business or choose any path they wish, whatever they do, the skills will help them in </w:t>
      </w:r>
      <w:r w:rsidR="00A93851">
        <w:t>many ways</w:t>
      </w:r>
      <w:r w:rsidR="00CC0E5D">
        <w:t>.</w:t>
      </w:r>
      <w:r w:rsidR="00597342">
        <w:t xml:space="preserve"> </w:t>
      </w:r>
      <w:proofErr w:type="spellStart"/>
      <w:r w:rsidR="00237401">
        <w:t>Drucker</w:t>
      </w:r>
      <w:proofErr w:type="spellEnd"/>
      <w:r w:rsidR="00237401">
        <w:t xml:space="preserve"> (2015) explains a concern however with transferrable skills, he states </w:t>
      </w:r>
      <w:r w:rsidR="007D3604">
        <w:t xml:space="preserve">that children who are developing these skills during activities such as entrepreneurial learning are not aware of the benefits, therefore they do not take full advantage. When considering the </w:t>
      </w:r>
      <w:r w:rsidR="00195A1F">
        <w:t>initiative it is important to take note of criticism such as this, therefore, to ensure children are learning transferrable skills to the highest level, the initiative will include lesson(s) on the import</w:t>
      </w:r>
      <w:r w:rsidR="00CF3E6C">
        <w:t xml:space="preserve">ance of the skills being learnt. This will make sure that the children are fully aware of the benefits, furthermore, there will be a lesson upon completion of the initiative so that children can process the lessons and skills they have learnt to use in the future. </w:t>
      </w:r>
    </w:p>
    <w:p w14:paraId="70EAE2A3" w14:textId="7E0582D8" w:rsidR="006D690E" w:rsidRPr="006D690E" w:rsidRDefault="006D690E" w:rsidP="008C66F7">
      <w:pPr>
        <w:spacing w:line="360" w:lineRule="auto"/>
        <w:rPr>
          <w:u w:val="single"/>
        </w:rPr>
      </w:pPr>
      <w:r w:rsidRPr="006D690E">
        <w:rPr>
          <w:u w:val="single"/>
        </w:rPr>
        <w:t>Assessment and Evaluation</w:t>
      </w:r>
    </w:p>
    <w:p w14:paraId="4CB35FCB" w14:textId="24D895D9" w:rsidR="006D690E" w:rsidRDefault="0008741D" w:rsidP="008C66F7">
      <w:pPr>
        <w:spacing w:line="360" w:lineRule="auto"/>
      </w:pPr>
      <w:r>
        <w:t>The assessment part of this initiative is very important,</w:t>
      </w:r>
      <w:r w:rsidR="004D42F4">
        <w:t xml:space="preserve"> formative assessment will be used regularly and teachers will use a range of different methods.  One of these is</w:t>
      </w:r>
      <w:r>
        <w:t xml:space="preserve"> group feedback sessions</w:t>
      </w:r>
      <w:r w:rsidR="004D42F4">
        <w:t xml:space="preserve">, these aim to further develop children’s understanding of the skills they have learnt. This is to avoid the criticism that </w:t>
      </w:r>
      <w:r w:rsidR="00C224A8">
        <w:t xml:space="preserve">some such as </w:t>
      </w:r>
      <w:proofErr w:type="spellStart"/>
      <w:r w:rsidR="00C224A8">
        <w:t>Drucker</w:t>
      </w:r>
      <w:proofErr w:type="spellEnd"/>
      <w:r w:rsidR="00C224A8">
        <w:t xml:space="preserve"> (2015) have, they say </w:t>
      </w:r>
      <w:r w:rsidR="004D42F4">
        <w:t xml:space="preserve">that children do not understand the skills they are learning and </w:t>
      </w:r>
      <w:r w:rsidR="00A93851">
        <w:t>therefore</w:t>
      </w:r>
      <w:r w:rsidR="004D42F4">
        <w:t xml:space="preserve"> it is a waste</w:t>
      </w:r>
      <w:r w:rsidR="00A93851">
        <w:t xml:space="preserve"> of time</w:t>
      </w:r>
      <w:r w:rsidR="004D42F4">
        <w:t xml:space="preserve">. </w:t>
      </w:r>
      <w:r w:rsidR="00D26AA9">
        <w:t>To address this</w:t>
      </w:r>
      <w:r w:rsidR="00C224A8">
        <w:t>, b</w:t>
      </w:r>
      <w:r w:rsidR="004D42F4">
        <w:t>y giving feedback</w:t>
      </w:r>
      <w:r w:rsidR="00D26AA9">
        <w:t xml:space="preserve"> sessions it will make sure the pupils</w:t>
      </w:r>
      <w:r w:rsidR="004D42F4">
        <w:t xml:space="preserve"> </w:t>
      </w:r>
      <w:r w:rsidR="00D26AA9">
        <w:t xml:space="preserve">are aware of both what they are doing and why they are doing it and the benefits that it can give them. </w:t>
      </w:r>
    </w:p>
    <w:p w14:paraId="267168FF" w14:textId="23F96E37" w:rsidR="00801E6E" w:rsidRDefault="00801E6E" w:rsidP="008C66F7">
      <w:pPr>
        <w:spacing w:line="360" w:lineRule="auto"/>
      </w:pPr>
      <w:r>
        <w:t>This form of assessment will also help the learners recognise their skill development, instead of testing them with long test</w:t>
      </w:r>
      <w:r w:rsidR="00D26AA9">
        <w:t>s</w:t>
      </w:r>
      <w:r>
        <w:t xml:space="preserve"> under strict conditions, it will use informal discussion settings. </w:t>
      </w:r>
    </w:p>
    <w:p w14:paraId="186EBB53" w14:textId="6B152B0D" w:rsidR="006D690E" w:rsidRPr="006D690E" w:rsidRDefault="006D690E" w:rsidP="008C66F7">
      <w:pPr>
        <w:spacing w:line="360" w:lineRule="auto"/>
        <w:rPr>
          <w:u w:val="single"/>
        </w:rPr>
      </w:pPr>
      <w:r w:rsidRPr="006D690E">
        <w:rPr>
          <w:u w:val="single"/>
        </w:rPr>
        <w:t>Conclusion</w:t>
      </w:r>
    </w:p>
    <w:p w14:paraId="3D74400F" w14:textId="4916B0E4" w:rsidR="0059653F" w:rsidRDefault="006D690E" w:rsidP="008C66F7">
      <w:pPr>
        <w:spacing w:line="360" w:lineRule="auto"/>
      </w:pPr>
      <w:r>
        <w:t xml:space="preserve">To conclude, this initiative has been carefully moulded </w:t>
      </w:r>
      <w:r w:rsidR="00D26AA9">
        <w:t xml:space="preserve">in order for it to be </w:t>
      </w:r>
      <w:r>
        <w:t>slot</w:t>
      </w:r>
      <w:r w:rsidR="00D26AA9">
        <w:t>ted</w:t>
      </w:r>
      <w:r>
        <w:t xml:space="preserve"> into the school</w:t>
      </w:r>
      <w:r w:rsidR="00D26AA9">
        <w:t>’</w:t>
      </w:r>
      <w:r>
        <w:t xml:space="preserve">s curriculum without causing any issues. Therefore it is easy to implement and the cross-curricular aspect will make it very appealing to schools considering the initiative. </w:t>
      </w:r>
      <w:r w:rsidR="00237BE6">
        <w:t xml:space="preserve">‘ROAR’ will develop the transferrable skills of all children during primary school, especially when pupils reach year 5 and 6. </w:t>
      </w:r>
      <w:r w:rsidR="00237BE6">
        <w:lastRenderedPageBreak/>
        <w:t>This all goes hand in hand with the relevant government policies and framew</w:t>
      </w:r>
      <w:r w:rsidR="0008741D">
        <w:t>orks to ensure that all learning objectives for schools are being met. These include</w:t>
      </w:r>
      <w:proofErr w:type="gramStart"/>
      <w:r w:rsidR="0008741D">
        <w:t>;</w:t>
      </w:r>
      <w:proofErr w:type="gramEnd"/>
      <w:r w:rsidR="0008741D">
        <w:t xml:space="preserve"> Successful Futures, Qualified for Life, Literacy and Numeracy Framework, and the Digital Competence Framework. It is very important to make these policies central to the formation of this initiative and careful consideration has gone in to meeting them all. While the outcome of students making a profit is desired, it is not essential to make this initiative a success. As stated by much literature such as Wang (2015) and Kelsey (2017), if the children are to make a loss, they will still be developing themselves on a personal level. That is the overall aim. With the use of assessments and lessons to help them understand the skills they learn, this initiative will be a crucial element to any school that decides to take it on. Not only the school, but in communities too. For life beyond school it is expected that this initiative will help individuals start their own businesses, however, as previously stated, if a child </w:t>
      </w:r>
      <w:r w:rsidR="00D26AA9">
        <w:t>completes</w:t>
      </w:r>
      <w:r w:rsidR="0008741D">
        <w:t xml:space="preserve"> this initiative with the confidence and skills to be more employable and ready to play a role in life and work, then it is a success.  </w:t>
      </w:r>
      <w:r w:rsidR="00B02BA9">
        <w:t xml:space="preserve"> </w:t>
      </w:r>
      <w:r w:rsidR="00DF0DEE">
        <w:t xml:space="preserve"> </w:t>
      </w:r>
      <w:r w:rsidR="00590FD7">
        <w:t xml:space="preserve"> </w:t>
      </w:r>
    </w:p>
    <w:p w14:paraId="73C879C5" w14:textId="77777777" w:rsidR="009D5B1A" w:rsidRDefault="009D5B1A" w:rsidP="008C66F7">
      <w:pPr>
        <w:spacing w:line="360" w:lineRule="auto"/>
      </w:pPr>
    </w:p>
    <w:p w14:paraId="6CF46E8E" w14:textId="78421E51" w:rsidR="009D5B1A" w:rsidRDefault="009D5B1A" w:rsidP="008C66F7">
      <w:pPr>
        <w:spacing w:line="360" w:lineRule="auto"/>
      </w:pPr>
      <w:r>
        <w:t>Word count: 3464</w:t>
      </w:r>
    </w:p>
    <w:p w14:paraId="5A51F525" w14:textId="77777777" w:rsidR="009149A7" w:rsidRDefault="009149A7" w:rsidP="008C66F7">
      <w:pPr>
        <w:spacing w:line="360" w:lineRule="auto"/>
      </w:pPr>
    </w:p>
    <w:p w14:paraId="153669BB" w14:textId="77777777" w:rsidR="009149A7" w:rsidRDefault="009149A7" w:rsidP="008C66F7">
      <w:pPr>
        <w:spacing w:line="360" w:lineRule="auto"/>
      </w:pPr>
    </w:p>
    <w:p w14:paraId="6382E3E1" w14:textId="77777777" w:rsidR="009149A7" w:rsidRDefault="009149A7" w:rsidP="008C66F7">
      <w:pPr>
        <w:spacing w:line="360" w:lineRule="auto"/>
      </w:pPr>
    </w:p>
    <w:p w14:paraId="2F6D0A60" w14:textId="77777777" w:rsidR="009149A7" w:rsidRDefault="009149A7" w:rsidP="008C66F7">
      <w:pPr>
        <w:spacing w:line="360" w:lineRule="auto"/>
      </w:pPr>
    </w:p>
    <w:p w14:paraId="0533E456" w14:textId="77777777" w:rsidR="009149A7" w:rsidRDefault="009149A7" w:rsidP="008C66F7">
      <w:pPr>
        <w:spacing w:line="360" w:lineRule="auto"/>
      </w:pPr>
    </w:p>
    <w:p w14:paraId="32CB7A74" w14:textId="77777777" w:rsidR="009149A7" w:rsidRDefault="009149A7" w:rsidP="008C66F7">
      <w:pPr>
        <w:spacing w:line="360" w:lineRule="auto"/>
      </w:pPr>
    </w:p>
    <w:p w14:paraId="43258B5B" w14:textId="77777777" w:rsidR="009149A7" w:rsidRDefault="009149A7" w:rsidP="008C66F7">
      <w:pPr>
        <w:spacing w:line="360" w:lineRule="auto"/>
      </w:pPr>
    </w:p>
    <w:p w14:paraId="12600C63" w14:textId="77777777" w:rsidR="009149A7" w:rsidRDefault="009149A7" w:rsidP="008C66F7">
      <w:pPr>
        <w:spacing w:line="360" w:lineRule="auto"/>
      </w:pPr>
    </w:p>
    <w:p w14:paraId="09C7DBC7" w14:textId="77777777" w:rsidR="009149A7" w:rsidRDefault="009149A7" w:rsidP="008C66F7">
      <w:pPr>
        <w:spacing w:line="360" w:lineRule="auto"/>
      </w:pPr>
    </w:p>
    <w:p w14:paraId="53472268" w14:textId="77777777" w:rsidR="009149A7" w:rsidRDefault="009149A7" w:rsidP="008C66F7">
      <w:pPr>
        <w:spacing w:line="360" w:lineRule="auto"/>
      </w:pPr>
    </w:p>
    <w:p w14:paraId="6AFFC3B3" w14:textId="77777777" w:rsidR="009149A7" w:rsidRDefault="009149A7" w:rsidP="008C66F7">
      <w:pPr>
        <w:spacing w:line="360" w:lineRule="auto"/>
      </w:pPr>
    </w:p>
    <w:p w14:paraId="710394A6" w14:textId="77777777" w:rsidR="009149A7" w:rsidRDefault="009149A7" w:rsidP="008C66F7">
      <w:pPr>
        <w:spacing w:line="360" w:lineRule="auto"/>
      </w:pPr>
    </w:p>
    <w:p w14:paraId="316A906D" w14:textId="77777777" w:rsidR="009149A7" w:rsidRDefault="009149A7" w:rsidP="008C66F7">
      <w:pPr>
        <w:spacing w:line="360" w:lineRule="auto"/>
      </w:pPr>
    </w:p>
    <w:p w14:paraId="334DB61E" w14:textId="475075B0" w:rsidR="009149A7" w:rsidRDefault="009149A7" w:rsidP="008C66F7">
      <w:pPr>
        <w:spacing w:line="360" w:lineRule="auto"/>
        <w:rPr>
          <w:u w:val="single"/>
        </w:rPr>
      </w:pPr>
      <w:r w:rsidRPr="009149A7">
        <w:rPr>
          <w:u w:val="single"/>
        </w:rPr>
        <w:lastRenderedPageBreak/>
        <w:t>Reference List</w:t>
      </w:r>
    </w:p>
    <w:p w14:paraId="5FD4891D"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Big Ideas Wales (2018). </w:t>
      </w:r>
      <w:r w:rsidRPr="009149A7">
        <w:rPr>
          <w:rFonts w:cs="Times New Roman"/>
          <w:i/>
          <w:iCs/>
          <w:color w:val="000000"/>
        </w:rPr>
        <w:t>Big Ideas Wales |</w:t>
      </w:r>
      <w:r w:rsidRPr="009149A7">
        <w:rPr>
          <w:rFonts w:cs="Times New Roman"/>
          <w:color w:val="000000"/>
        </w:rPr>
        <w:t>. [</w:t>
      </w:r>
      <w:proofErr w:type="gramStart"/>
      <w:r w:rsidRPr="009149A7">
        <w:rPr>
          <w:rFonts w:cs="Times New Roman"/>
          <w:color w:val="000000"/>
        </w:rPr>
        <w:t>online</w:t>
      </w:r>
      <w:proofErr w:type="gramEnd"/>
      <w:r w:rsidRPr="009149A7">
        <w:rPr>
          <w:rFonts w:cs="Times New Roman"/>
          <w:color w:val="000000"/>
        </w:rPr>
        <w:t xml:space="preserve">] </w:t>
      </w:r>
      <w:proofErr w:type="spellStart"/>
      <w:r w:rsidRPr="009149A7">
        <w:rPr>
          <w:rFonts w:cs="Times New Roman"/>
          <w:color w:val="000000"/>
        </w:rPr>
        <w:t>Businesswales.gov.wales</w:t>
      </w:r>
      <w:proofErr w:type="spellEnd"/>
      <w:r w:rsidRPr="009149A7">
        <w:rPr>
          <w:rFonts w:cs="Times New Roman"/>
          <w:color w:val="000000"/>
        </w:rPr>
        <w:t>. Available at: https://businesswales.gov.wales/bigideas/ [Accessed 20 Mar. 2018].</w:t>
      </w:r>
    </w:p>
    <w:p w14:paraId="779D0515"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proofErr w:type="spellStart"/>
      <w:r w:rsidRPr="009149A7">
        <w:rPr>
          <w:rFonts w:cs="Times New Roman"/>
          <w:color w:val="000000"/>
        </w:rPr>
        <w:t>Drucker</w:t>
      </w:r>
      <w:proofErr w:type="spellEnd"/>
      <w:r w:rsidRPr="009149A7">
        <w:rPr>
          <w:rFonts w:cs="Times New Roman"/>
          <w:color w:val="000000"/>
        </w:rPr>
        <w:t>, P. (2015). </w:t>
      </w:r>
      <w:r w:rsidRPr="009149A7">
        <w:rPr>
          <w:rFonts w:cs="Times New Roman"/>
          <w:i/>
          <w:iCs/>
          <w:color w:val="000000"/>
        </w:rPr>
        <w:t>Innovation and entrepreneurship</w:t>
      </w:r>
      <w:r w:rsidRPr="009149A7">
        <w:rPr>
          <w:rFonts w:cs="Times New Roman"/>
          <w:color w:val="000000"/>
        </w:rPr>
        <w:t xml:space="preserve">. London: </w:t>
      </w:r>
      <w:proofErr w:type="spellStart"/>
      <w:r w:rsidRPr="009149A7">
        <w:rPr>
          <w:rFonts w:cs="Times New Roman"/>
          <w:color w:val="000000"/>
        </w:rPr>
        <w:t>Routledge</w:t>
      </w:r>
      <w:proofErr w:type="spellEnd"/>
      <w:r w:rsidRPr="009149A7">
        <w:rPr>
          <w:rFonts w:cs="Times New Roman"/>
          <w:color w:val="000000"/>
        </w:rPr>
        <w:t>.</w:t>
      </w:r>
    </w:p>
    <w:p w14:paraId="5DD8F7E1"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proofErr w:type="spellStart"/>
      <w:r w:rsidRPr="009149A7">
        <w:rPr>
          <w:rFonts w:cs="Times New Roman"/>
          <w:color w:val="000000"/>
        </w:rPr>
        <w:t>Fayolle</w:t>
      </w:r>
      <w:proofErr w:type="spellEnd"/>
      <w:r w:rsidRPr="009149A7">
        <w:rPr>
          <w:rFonts w:cs="Times New Roman"/>
          <w:color w:val="000000"/>
        </w:rPr>
        <w:t>, A. (2007). </w:t>
      </w:r>
      <w:r w:rsidRPr="009149A7">
        <w:rPr>
          <w:rFonts w:cs="Times New Roman"/>
          <w:i/>
          <w:iCs/>
          <w:color w:val="000000"/>
        </w:rPr>
        <w:t>Handbook of research in entrepreneurship education</w:t>
      </w:r>
      <w:r w:rsidRPr="009149A7">
        <w:rPr>
          <w:rFonts w:cs="Times New Roman"/>
          <w:color w:val="000000"/>
        </w:rPr>
        <w:t>. Cheltenham, UK: Edward Elgar.</w:t>
      </w:r>
    </w:p>
    <w:p w14:paraId="67AA5950"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proofErr w:type="spellStart"/>
      <w:r w:rsidRPr="009149A7">
        <w:rPr>
          <w:rFonts w:cs="Times New Roman"/>
          <w:color w:val="000000"/>
        </w:rPr>
        <w:t>Houff</w:t>
      </w:r>
      <w:proofErr w:type="spellEnd"/>
      <w:r w:rsidRPr="009149A7">
        <w:rPr>
          <w:rFonts w:cs="Times New Roman"/>
          <w:color w:val="000000"/>
        </w:rPr>
        <w:t>, S. (2011). </w:t>
      </w:r>
      <w:r w:rsidRPr="009149A7">
        <w:rPr>
          <w:rFonts w:cs="Times New Roman"/>
          <w:i/>
          <w:iCs/>
          <w:color w:val="000000"/>
        </w:rPr>
        <w:t>The classroom facilitator</w:t>
      </w:r>
      <w:r w:rsidRPr="009149A7">
        <w:rPr>
          <w:rFonts w:cs="Times New Roman"/>
          <w:color w:val="000000"/>
        </w:rPr>
        <w:t>. New Delhi: Overleaf.</w:t>
      </w:r>
    </w:p>
    <w:p w14:paraId="0D314575"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Kelsey, C. (2017). </w:t>
      </w:r>
      <w:r w:rsidRPr="009149A7">
        <w:rPr>
          <w:rFonts w:cs="Times New Roman"/>
          <w:i/>
          <w:iCs/>
          <w:color w:val="000000"/>
        </w:rPr>
        <w:t>What drives Wales' ambitious young entrepreneurs</w:t>
      </w:r>
      <w:proofErr w:type="gramStart"/>
      <w:r w:rsidRPr="009149A7">
        <w:rPr>
          <w:rFonts w:cs="Times New Roman"/>
          <w:i/>
          <w:iCs/>
          <w:color w:val="000000"/>
        </w:rPr>
        <w:t>?</w:t>
      </w:r>
      <w:r w:rsidRPr="009149A7">
        <w:rPr>
          <w:rFonts w:cs="Times New Roman"/>
          <w:color w:val="000000"/>
        </w:rPr>
        <w:t>.</w:t>
      </w:r>
      <w:proofErr w:type="gramEnd"/>
      <w:r w:rsidRPr="009149A7">
        <w:rPr>
          <w:rFonts w:cs="Times New Roman"/>
          <w:color w:val="000000"/>
        </w:rPr>
        <w:t xml:space="preserve"> [</w:t>
      </w:r>
      <w:proofErr w:type="gramStart"/>
      <w:r w:rsidRPr="009149A7">
        <w:rPr>
          <w:rFonts w:cs="Times New Roman"/>
          <w:color w:val="000000"/>
        </w:rPr>
        <w:t>online</w:t>
      </w:r>
      <w:proofErr w:type="gramEnd"/>
      <w:r w:rsidRPr="009149A7">
        <w:rPr>
          <w:rFonts w:cs="Times New Roman"/>
          <w:color w:val="000000"/>
        </w:rPr>
        <w:t xml:space="preserve">] </w:t>
      </w:r>
      <w:proofErr w:type="spellStart"/>
      <w:r w:rsidRPr="009149A7">
        <w:rPr>
          <w:rFonts w:cs="Times New Roman"/>
          <w:color w:val="000000"/>
        </w:rPr>
        <w:t>walesonline</w:t>
      </w:r>
      <w:proofErr w:type="spellEnd"/>
      <w:r w:rsidRPr="009149A7">
        <w:rPr>
          <w:rFonts w:cs="Times New Roman"/>
          <w:color w:val="000000"/>
        </w:rPr>
        <w:t>. Available at: https://www.walesonline.co.uk/business/what-drives-wales-ambitious-young-14003793 [Accessed 22 Mar. 2018].</w:t>
      </w:r>
    </w:p>
    <w:p w14:paraId="3642427E"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proofErr w:type="spellStart"/>
      <w:r w:rsidRPr="009149A7">
        <w:rPr>
          <w:rFonts w:cs="Times New Roman"/>
          <w:color w:val="000000"/>
        </w:rPr>
        <w:t>Laville</w:t>
      </w:r>
      <w:proofErr w:type="spellEnd"/>
      <w:r w:rsidRPr="009149A7">
        <w:rPr>
          <w:rFonts w:cs="Times New Roman"/>
          <w:color w:val="000000"/>
        </w:rPr>
        <w:t>, S. (2017). </w:t>
      </w:r>
      <w:r w:rsidRPr="009149A7">
        <w:rPr>
          <w:rFonts w:cs="Times New Roman"/>
          <w:i/>
          <w:iCs/>
          <w:color w:val="000000"/>
        </w:rPr>
        <w:t>A million bottles a minute: world's plastic binge 'as dangerous as climate change'</w:t>
      </w:r>
      <w:r w:rsidRPr="009149A7">
        <w:rPr>
          <w:rFonts w:cs="Times New Roman"/>
          <w:color w:val="000000"/>
        </w:rPr>
        <w:t>. [</w:t>
      </w:r>
      <w:proofErr w:type="gramStart"/>
      <w:r w:rsidRPr="009149A7">
        <w:rPr>
          <w:rFonts w:cs="Times New Roman"/>
          <w:color w:val="000000"/>
        </w:rPr>
        <w:t>online</w:t>
      </w:r>
      <w:proofErr w:type="gramEnd"/>
      <w:r w:rsidRPr="009149A7">
        <w:rPr>
          <w:rFonts w:cs="Times New Roman"/>
          <w:color w:val="000000"/>
        </w:rPr>
        <w:t>] the Guardian. Available at: https://www.theguardian.com/environment/2017/jun/28/a-million-a-minute-worlds-plastic-bottle-binge-as-dangerous-as-climate-change [Accessed 22 Mar. 2018].</w:t>
      </w:r>
    </w:p>
    <w:p w14:paraId="26FD9CF7"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proofErr w:type="spellStart"/>
      <w:r w:rsidRPr="009149A7">
        <w:rPr>
          <w:rFonts w:cs="Times New Roman"/>
          <w:color w:val="000000"/>
        </w:rPr>
        <w:t>Laville</w:t>
      </w:r>
      <w:proofErr w:type="spellEnd"/>
      <w:r w:rsidRPr="009149A7">
        <w:rPr>
          <w:rFonts w:cs="Times New Roman"/>
          <w:color w:val="000000"/>
        </w:rPr>
        <w:t>, S. (2017). </w:t>
      </w:r>
      <w:r w:rsidRPr="009149A7">
        <w:rPr>
          <w:rFonts w:cs="Times New Roman"/>
          <w:i/>
          <w:iCs/>
          <w:color w:val="000000"/>
        </w:rPr>
        <w:t>Wales is second best household waste recycler in the world</w:t>
      </w:r>
      <w:r w:rsidRPr="009149A7">
        <w:rPr>
          <w:rFonts w:cs="Times New Roman"/>
          <w:color w:val="000000"/>
        </w:rPr>
        <w:t>. [</w:t>
      </w:r>
      <w:proofErr w:type="gramStart"/>
      <w:r w:rsidRPr="009149A7">
        <w:rPr>
          <w:rFonts w:cs="Times New Roman"/>
          <w:color w:val="000000"/>
        </w:rPr>
        <w:t>online</w:t>
      </w:r>
      <w:proofErr w:type="gramEnd"/>
      <w:r w:rsidRPr="009149A7">
        <w:rPr>
          <w:rFonts w:cs="Times New Roman"/>
          <w:color w:val="000000"/>
        </w:rPr>
        <w:t>] the Guardian. Available at: https://www.theguardian.com/environment/2017/dec/11/wales-household-waste-recycling-england [Accessed 22 Mar. 2018].</w:t>
      </w:r>
    </w:p>
    <w:p w14:paraId="6A7B6441"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Machado, C. (2017). </w:t>
      </w:r>
      <w:r w:rsidRPr="009149A7">
        <w:rPr>
          <w:rFonts w:cs="Times New Roman"/>
          <w:i/>
          <w:iCs/>
          <w:color w:val="000000"/>
        </w:rPr>
        <w:t>Competencies and (global) talent management</w:t>
      </w:r>
      <w:r w:rsidRPr="009149A7">
        <w:rPr>
          <w:rFonts w:cs="Times New Roman"/>
          <w:color w:val="000000"/>
        </w:rPr>
        <w:t>. London: Springer.</w:t>
      </w:r>
    </w:p>
    <w:p w14:paraId="1AC1F81E"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proofErr w:type="spellStart"/>
      <w:r w:rsidRPr="009149A7">
        <w:rPr>
          <w:rFonts w:cs="Times New Roman"/>
          <w:color w:val="000000"/>
        </w:rPr>
        <w:t>Oakey</w:t>
      </w:r>
      <w:proofErr w:type="spellEnd"/>
      <w:r w:rsidRPr="009149A7">
        <w:rPr>
          <w:rFonts w:cs="Times New Roman"/>
          <w:color w:val="000000"/>
        </w:rPr>
        <w:t>, R. (2012). </w:t>
      </w:r>
      <w:r w:rsidRPr="009149A7">
        <w:rPr>
          <w:rFonts w:cs="Times New Roman"/>
          <w:i/>
          <w:iCs/>
          <w:color w:val="000000"/>
        </w:rPr>
        <w:t>High-technology Entrepreneurship</w:t>
      </w:r>
      <w:r w:rsidRPr="009149A7">
        <w:rPr>
          <w:rFonts w:cs="Times New Roman"/>
          <w:color w:val="000000"/>
        </w:rPr>
        <w:t xml:space="preserve">. </w:t>
      </w:r>
      <w:proofErr w:type="spellStart"/>
      <w:r w:rsidRPr="009149A7">
        <w:rPr>
          <w:rFonts w:cs="Times New Roman"/>
          <w:color w:val="000000"/>
        </w:rPr>
        <w:t>Routledge</w:t>
      </w:r>
      <w:proofErr w:type="spellEnd"/>
      <w:r w:rsidRPr="009149A7">
        <w:rPr>
          <w:rFonts w:cs="Times New Roman"/>
          <w:color w:val="000000"/>
        </w:rPr>
        <w:t>.</w:t>
      </w:r>
    </w:p>
    <w:p w14:paraId="1E585CF5"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Recycle For Wales (2017). </w:t>
      </w:r>
      <w:r w:rsidRPr="009149A7">
        <w:rPr>
          <w:rFonts w:cs="Times New Roman"/>
          <w:i/>
          <w:iCs/>
          <w:color w:val="000000"/>
        </w:rPr>
        <w:t>Recycle for Wales | Where and How to Recycle</w:t>
      </w:r>
      <w:r w:rsidRPr="009149A7">
        <w:rPr>
          <w:rFonts w:cs="Times New Roman"/>
          <w:color w:val="000000"/>
        </w:rPr>
        <w:t>. [</w:t>
      </w:r>
      <w:proofErr w:type="gramStart"/>
      <w:r w:rsidRPr="009149A7">
        <w:rPr>
          <w:rFonts w:cs="Times New Roman"/>
          <w:color w:val="000000"/>
        </w:rPr>
        <w:t>online</w:t>
      </w:r>
      <w:proofErr w:type="gramEnd"/>
      <w:r w:rsidRPr="009149A7">
        <w:rPr>
          <w:rFonts w:cs="Times New Roman"/>
          <w:color w:val="000000"/>
        </w:rPr>
        <w:t>] Recycleforwales.org.uk. Available at: http://www.recycleforwales.org.uk [Accessed 22 Mar. 2018].</w:t>
      </w:r>
    </w:p>
    <w:p w14:paraId="3EF2F679"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Welsh Government (2014). </w:t>
      </w:r>
      <w:r w:rsidRPr="009149A7">
        <w:rPr>
          <w:rFonts w:cs="Times New Roman"/>
          <w:i/>
          <w:iCs/>
          <w:color w:val="000000"/>
        </w:rPr>
        <w:t>National Literacy and Numeracy Framework</w:t>
      </w:r>
      <w:r w:rsidRPr="009149A7">
        <w:rPr>
          <w:rFonts w:cs="Times New Roman"/>
          <w:color w:val="000000"/>
        </w:rPr>
        <w:t>. Cardiff: Welsh Government.</w:t>
      </w:r>
    </w:p>
    <w:p w14:paraId="09E66723"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Welsh Government (2015). </w:t>
      </w:r>
      <w:r w:rsidRPr="009149A7">
        <w:rPr>
          <w:rFonts w:cs="Times New Roman"/>
          <w:i/>
          <w:iCs/>
          <w:color w:val="000000"/>
        </w:rPr>
        <w:t>Qualified for life</w:t>
      </w:r>
      <w:r w:rsidRPr="009149A7">
        <w:rPr>
          <w:rFonts w:cs="Times New Roman"/>
          <w:color w:val="000000"/>
        </w:rPr>
        <w:t>. Cardiff: Welsh Government.</w:t>
      </w:r>
    </w:p>
    <w:p w14:paraId="670F61C2"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Welsh Government (2015). </w:t>
      </w:r>
      <w:r w:rsidRPr="009149A7">
        <w:rPr>
          <w:rFonts w:cs="Times New Roman"/>
          <w:i/>
          <w:iCs/>
          <w:color w:val="000000"/>
        </w:rPr>
        <w:t>Successful Futures</w:t>
      </w:r>
      <w:r w:rsidRPr="009149A7">
        <w:rPr>
          <w:rFonts w:cs="Times New Roman"/>
          <w:color w:val="000000"/>
        </w:rPr>
        <w:t>. Cardiff: Welsh Government.</w:t>
      </w:r>
    </w:p>
    <w:p w14:paraId="54264A95"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Welsh Government (2016). </w:t>
      </w:r>
      <w:r w:rsidRPr="009149A7">
        <w:rPr>
          <w:rFonts w:cs="Times New Roman"/>
          <w:i/>
          <w:iCs/>
          <w:color w:val="000000"/>
        </w:rPr>
        <w:t xml:space="preserve">Welsh </w:t>
      </w:r>
      <w:proofErr w:type="spellStart"/>
      <w:r w:rsidRPr="009149A7">
        <w:rPr>
          <w:rFonts w:cs="Times New Roman"/>
          <w:i/>
          <w:iCs/>
          <w:color w:val="000000"/>
        </w:rPr>
        <w:t>Government|Waste</w:t>
      </w:r>
      <w:proofErr w:type="spellEnd"/>
      <w:r w:rsidRPr="009149A7">
        <w:rPr>
          <w:rFonts w:cs="Times New Roman"/>
          <w:i/>
          <w:iCs/>
          <w:color w:val="000000"/>
        </w:rPr>
        <w:t xml:space="preserve"> and recycling</w:t>
      </w:r>
      <w:r w:rsidRPr="009149A7">
        <w:rPr>
          <w:rFonts w:cs="Times New Roman"/>
          <w:color w:val="000000"/>
        </w:rPr>
        <w:t>. [</w:t>
      </w:r>
      <w:proofErr w:type="gramStart"/>
      <w:r w:rsidRPr="009149A7">
        <w:rPr>
          <w:rFonts w:cs="Times New Roman"/>
          <w:color w:val="000000"/>
        </w:rPr>
        <w:t>online</w:t>
      </w:r>
      <w:proofErr w:type="gramEnd"/>
      <w:r w:rsidRPr="009149A7">
        <w:rPr>
          <w:rFonts w:cs="Times New Roman"/>
          <w:color w:val="000000"/>
        </w:rPr>
        <w:t xml:space="preserve">] </w:t>
      </w:r>
      <w:proofErr w:type="spellStart"/>
      <w:r w:rsidRPr="009149A7">
        <w:rPr>
          <w:rFonts w:cs="Times New Roman"/>
          <w:color w:val="000000"/>
        </w:rPr>
        <w:t>Gov.wales</w:t>
      </w:r>
      <w:proofErr w:type="spellEnd"/>
      <w:r w:rsidRPr="009149A7">
        <w:rPr>
          <w:rFonts w:cs="Times New Roman"/>
          <w:color w:val="000000"/>
        </w:rPr>
        <w:t>. Available at: http://gov.wales/topics/environmentcountryside/epq/waste_recycling/</w:t>
      </w:r>
      <w:proofErr w:type="gramStart"/>
      <w:r w:rsidRPr="009149A7">
        <w:rPr>
          <w:rFonts w:cs="Times New Roman"/>
          <w:color w:val="000000"/>
        </w:rPr>
        <w:t>?lang</w:t>
      </w:r>
      <w:proofErr w:type="gramEnd"/>
      <w:r w:rsidRPr="009149A7">
        <w:rPr>
          <w:rFonts w:cs="Times New Roman"/>
          <w:color w:val="000000"/>
        </w:rPr>
        <w:t>=en [Accessed 22 Mar. 2018].</w:t>
      </w:r>
    </w:p>
    <w:p w14:paraId="5C0820AD"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Welsh Government (2018). </w:t>
      </w:r>
      <w:r w:rsidRPr="009149A7">
        <w:rPr>
          <w:rFonts w:cs="Times New Roman"/>
          <w:i/>
          <w:iCs/>
          <w:color w:val="000000"/>
        </w:rPr>
        <w:t>Digital Competence Framework</w:t>
      </w:r>
      <w:r w:rsidRPr="009149A7">
        <w:rPr>
          <w:rFonts w:cs="Times New Roman"/>
          <w:color w:val="000000"/>
        </w:rPr>
        <w:t>. Cardiff: Learning Wales.</w:t>
      </w:r>
    </w:p>
    <w:p w14:paraId="3EDA71ED" w14:textId="77777777" w:rsidR="009149A7" w:rsidRPr="009149A7" w:rsidRDefault="009149A7" w:rsidP="009149A7">
      <w:pPr>
        <w:pStyle w:val="ListParagraph"/>
        <w:numPr>
          <w:ilvl w:val="0"/>
          <w:numId w:val="9"/>
        </w:numPr>
        <w:shd w:val="clear" w:color="auto" w:fill="FFFFFF"/>
        <w:spacing w:after="180" w:line="360" w:lineRule="auto"/>
        <w:rPr>
          <w:rFonts w:cs="Times New Roman"/>
          <w:color w:val="000000"/>
        </w:rPr>
      </w:pPr>
      <w:r w:rsidRPr="009149A7">
        <w:rPr>
          <w:rFonts w:cs="Times New Roman"/>
          <w:color w:val="000000"/>
        </w:rPr>
        <w:t>Wiseman, A. (2014). </w:t>
      </w:r>
      <w:r w:rsidRPr="009149A7">
        <w:rPr>
          <w:rFonts w:cs="Times New Roman"/>
          <w:i/>
          <w:iCs/>
          <w:color w:val="000000"/>
        </w:rPr>
        <w:t>International educational innovation and public sector entrepreneurship</w:t>
      </w:r>
      <w:r w:rsidRPr="009149A7">
        <w:rPr>
          <w:rFonts w:cs="Times New Roman"/>
          <w:color w:val="000000"/>
        </w:rPr>
        <w:t>. Bingley: Emerald.</w:t>
      </w:r>
    </w:p>
    <w:p w14:paraId="113E6C19" w14:textId="77777777" w:rsidR="00F022FF" w:rsidRDefault="00F022FF" w:rsidP="008C66F7">
      <w:pPr>
        <w:spacing w:line="360" w:lineRule="auto"/>
      </w:pPr>
      <w:r>
        <w:lastRenderedPageBreak/>
        <w:t xml:space="preserve">Appendix </w:t>
      </w:r>
    </w:p>
    <w:p w14:paraId="04F26C67" w14:textId="22C5C869" w:rsidR="00F022FF" w:rsidRDefault="00F022FF" w:rsidP="008C66F7">
      <w:pPr>
        <w:spacing w:line="360" w:lineRule="auto"/>
      </w:pPr>
      <w:r>
        <w:t>A)</w:t>
      </w:r>
    </w:p>
    <w:tbl>
      <w:tblPr>
        <w:tblStyle w:val="TableGrid"/>
        <w:tblW w:w="0" w:type="auto"/>
        <w:tblLayout w:type="fixed"/>
        <w:tblLook w:val="04A0" w:firstRow="1" w:lastRow="0" w:firstColumn="1" w:lastColumn="0" w:noHBand="0" w:noVBand="1"/>
      </w:tblPr>
      <w:tblGrid>
        <w:gridCol w:w="959"/>
        <w:gridCol w:w="2129"/>
        <w:gridCol w:w="2341"/>
        <w:gridCol w:w="2341"/>
        <w:gridCol w:w="1472"/>
      </w:tblGrid>
      <w:tr w:rsidR="00DF37A2" w14:paraId="57F26AF5" w14:textId="77777777" w:rsidTr="000C4D43">
        <w:trPr>
          <w:trHeight w:val="983"/>
        </w:trPr>
        <w:tc>
          <w:tcPr>
            <w:tcW w:w="959" w:type="dxa"/>
          </w:tcPr>
          <w:p w14:paraId="449CC4F5" w14:textId="00D88D41" w:rsidR="00DF37A2" w:rsidRDefault="00DF37A2" w:rsidP="008C66F7">
            <w:pPr>
              <w:spacing w:line="360" w:lineRule="auto"/>
            </w:pPr>
            <w:r>
              <w:t>Session No.</w:t>
            </w:r>
          </w:p>
        </w:tc>
        <w:tc>
          <w:tcPr>
            <w:tcW w:w="2129" w:type="dxa"/>
          </w:tcPr>
          <w:p w14:paraId="4D3CCA76" w14:textId="0EAF9BB5" w:rsidR="00DF37A2" w:rsidRDefault="00DF37A2" w:rsidP="008C66F7">
            <w:pPr>
              <w:spacing w:line="360" w:lineRule="auto"/>
            </w:pPr>
            <w:r>
              <w:t>Aims and Objectives</w:t>
            </w:r>
          </w:p>
        </w:tc>
        <w:tc>
          <w:tcPr>
            <w:tcW w:w="2341" w:type="dxa"/>
          </w:tcPr>
          <w:p w14:paraId="302FFA71" w14:textId="01F51EDD" w:rsidR="00DF37A2" w:rsidRDefault="00DF37A2" w:rsidP="008C66F7">
            <w:pPr>
              <w:spacing w:line="360" w:lineRule="auto"/>
            </w:pPr>
            <w:r>
              <w:t>Differentiation</w:t>
            </w:r>
          </w:p>
        </w:tc>
        <w:tc>
          <w:tcPr>
            <w:tcW w:w="2341" w:type="dxa"/>
          </w:tcPr>
          <w:p w14:paraId="3BA79845" w14:textId="33ADB46D" w:rsidR="00DF37A2" w:rsidRDefault="00DF37A2" w:rsidP="008C66F7">
            <w:pPr>
              <w:spacing w:line="360" w:lineRule="auto"/>
            </w:pPr>
            <w:r>
              <w:t>Resources</w:t>
            </w:r>
          </w:p>
        </w:tc>
        <w:tc>
          <w:tcPr>
            <w:tcW w:w="1472" w:type="dxa"/>
          </w:tcPr>
          <w:p w14:paraId="27895307" w14:textId="29EF9B45" w:rsidR="00DF37A2" w:rsidRDefault="00DF37A2" w:rsidP="008C66F7">
            <w:pPr>
              <w:spacing w:line="360" w:lineRule="auto"/>
            </w:pPr>
            <w:r>
              <w:t>Assessment Methods</w:t>
            </w:r>
          </w:p>
        </w:tc>
      </w:tr>
      <w:tr w:rsidR="00DF37A2" w14:paraId="0C14EFCF" w14:textId="77777777" w:rsidTr="000C4D43">
        <w:tc>
          <w:tcPr>
            <w:tcW w:w="959" w:type="dxa"/>
          </w:tcPr>
          <w:p w14:paraId="09FE0CED" w14:textId="7E517EB7" w:rsidR="00DF37A2" w:rsidRDefault="00DF37A2" w:rsidP="00DF37A2">
            <w:pPr>
              <w:spacing w:line="360" w:lineRule="auto"/>
              <w:jc w:val="center"/>
            </w:pPr>
            <w:r>
              <w:t>1</w:t>
            </w:r>
          </w:p>
        </w:tc>
        <w:tc>
          <w:tcPr>
            <w:tcW w:w="2129" w:type="dxa"/>
          </w:tcPr>
          <w:p w14:paraId="17772293" w14:textId="77777777" w:rsidR="00DF37A2" w:rsidRDefault="00DF37A2" w:rsidP="00DF37A2">
            <w:pPr>
              <w:pStyle w:val="ListParagraph"/>
              <w:numPr>
                <w:ilvl w:val="0"/>
                <w:numId w:val="4"/>
              </w:numPr>
              <w:spacing w:line="360" w:lineRule="auto"/>
            </w:pPr>
            <w:r>
              <w:t>To understand where waste goes.</w:t>
            </w:r>
          </w:p>
          <w:p w14:paraId="6819CF5E" w14:textId="77777777" w:rsidR="00DF37A2" w:rsidRDefault="00DF37A2" w:rsidP="00DF37A2">
            <w:pPr>
              <w:pStyle w:val="ListParagraph"/>
              <w:spacing w:line="360" w:lineRule="auto"/>
            </w:pPr>
          </w:p>
          <w:p w14:paraId="7242A45B" w14:textId="33FE3422" w:rsidR="00DF37A2" w:rsidRDefault="00DF37A2" w:rsidP="00DF37A2">
            <w:pPr>
              <w:pStyle w:val="ListParagraph"/>
              <w:numPr>
                <w:ilvl w:val="0"/>
                <w:numId w:val="4"/>
              </w:numPr>
              <w:spacing w:line="360" w:lineRule="auto"/>
            </w:pPr>
            <w:r>
              <w:t>To understand what waste goes in each different colour bag.</w:t>
            </w:r>
          </w:p>
        </w:tc>
        <w:tc>
          <w:tcPr>
            <w:tcW w:w="2341" w:type="dxa"/>
          </w:tcPr>
          <w:p w14:paraId="2DF2C3D2" w14:textId="77777777" w:rsidR="00DF37A2" w:rsidRDefault="00DF37A2" w:rsidP="00DF37A2">
            <w:pPr>
              <w:pStyle w:val="ListParagraph"/>
              <w:numPr>
                <w:ilvl w:val="0"/>
                <w:numId w:val="4"/>
              </w:numPr>
              <w:spacing w:line="360" w:lineRule="auto"/>
            </w:pPr>
            <w:r>
              <w:t>Group work</w:t>
            </w:r>
          </w:p>
          <w:p w14:paraId="771CD858" w14:textId="77777777" w:rsidR="00DF37A2" w:rsidRDefault="00DF37A2" w:rsidP="00DF37A2">
            <w:pPr>
              <w:pStyle w:val="ListParagraph"/>
              <w:numPr>
                <w:ilvl w:val="0"/>
                <w:numId w:val="4"/>
              </w:numPr>
              <w:spacing w:line="360" w:lineRule="auto"/>
            </w:pPr>
            <w:r>
              <w:t>Written tasks</w:t>
            </w:r>
          </w:p>
          <w:p w14:paraId="682BC7B3" w14:textId="77777777" w:rsidR="00DF37A2" w:rsidRDefault="00DF37A2" w:rsidP="00DF37A2">
            <w:pPr>
              <w:pStyle w:val="ListParagraph"/>
              <w:numPr>
                <w:ilvl w:val="0"/>
                <w:numId w:val="4"/>
              </w:numPr>
              <w:spacing w:line="360" w:lineRule="auto"/>
            </w:pPr>
            <w:proofErr w:type="spellStart"/>
            <w:r>
              <w:t>Powerpoint</w:t>
            </w:r>
            <w:proofErr w:type="spellEnd"/>
            <w:r>
              <w:t xml:space="preserve"> </w:t>
            </w:r>
          </w:p>
          <w:p w14:paraId="7299014E" w14:textId="77777777" w:rsidR="00DF37A2" w:rsidRDefault="00DF37A2" w:rsidP="00DF37A2">
            <w:pPr>
              <w:pStyle w:val="ListParagraph"/>
              <w:numPr>
                <w:ilvl w:val="0"/>
                <w:numId w:val="4"/>
              </w:numPr>
              <w:spacing w:line="360" w:lineRule="auto"/>
            </w:pPr>
            <w:r>
              <w:t>Visual, Auditory and Kinaesthetic learning.</w:t>
            </w:r>
          </w:p>
          <w:p w14:paraId="01A8231C" w14:textId="145A7E3F" w:rsidR="00DF37A2" w:rsidRDefault="00DF37A2" w:rsidP="00DF37A2">
            <w:pPr>
              <w:pStyle w:val="ListParagraph"/>
              <w:spacing w:line="360" w:lineRule="auto"/>
            </w:pPr>
          </w:p>
        </w:tc>
        <w:tc>
          <w:tcPr>
            <w:tcW w:w="2341" w:type="dxa"/>
          </w:tcPr>
          <w:p w14:paraId="071DC8A2" w14:textId="77777777" w:rsidR="00DF37A2" w:rsidRDefault="00DF37A2" w:rsidP="00DF37A2">
            <w:pPr>
              <w:pStyle w:val="ListParagraph"/>
              <w:numPr>
                <w:ilvl w:val="0"/>
                <w:numId w:val="6"/>
              </w:numPr>
              <w:spacing w:line="360" w:lineRule="auto"/>
            </w:pPr>
            <w:r>
              <w:t>Soft toy</w:t>
            </w:r>
          </w:p>
          <w:p w14:paraId="4157AF0C" w14:textId="392B23E3" w:rsidR="00DF37A2" w:rsidRDefault="00DF37A2" w:rsidP="00DF37A2">
            <w:pPr>
              <w:pStyle w:val="ListParagraph"/>
              <w:numPr>
                <w:ilvl w:val="0"/>
                <w:numId w:val="6"/>
              </w:numPr>
              <w:spacing w:line="360" w:lineRule="auto"/>
            </w:pPr>
            <w:proofErr w:type="spellStart"/>
            <w:r>
              <w:t>Powerpoint</w:t>
            </w:r>
            <w:proofErr w:type="spellEnd"/>
          </w:p>
          <w:p w14:paraId="1B876B0E" w14:textId="77777777" w:rsidR="00DF37A2" w:rsidRDefault="00DF37A2" w:rsidP="00DF37A2">
            <w:pPr>
              <w:pStyle w:val="ListParagraph"/>
              <w:numPr>
                <w:ilvl w:val="0"/>
                <w:numId w:val="6"/>
              </w:numPr>
              <w:spacing w:line="360" w:lineRule="auto"/>
            </w:pPr>
            <w:r>
              <w:t>Happy/sad face paper</w:t>
            </w:r>
          </w:p>
          <w:p w14:paraId="3522C856" w14:textId="77777777" w:rsidR="00DF37A2" w:rsidRDefault="00DF37A2" w:rsidP="00DF37A2">
            <w:pPr>
              <w:pStyle w:val="ListParagraph"/>
              <w:numPr>
                <w:ilvl w:val="0"/>
                <w:numId w:val="6"/>
              </w:numPr>
              <w:spacing w:line="360" w:lineRule="auto"/>
            </w:pPr>
            <w:r>
              <w:t>Different colour bin bags</w:t>
            </w:r>
          </w:p>
          <w:p w14:paraId="2A5799F4" w14:textId="49B6E564" w:rsidR="00DF37A2" w:rsidRDefault="00DF37A2" w:rsidP="00DF37A2">
            <w:pPr>
              <w:pStyle w:val="ListParagraph"/>
              <w:numPr>
                <w:ilvl w:val="0"/>
                <w:numId w:val="6"/>
              </w:numPr>
              <w:spacing w:line="360" w:lineRule="auto"/>
            </w:pPr>
            <w:r>
              <w:t>Assorted rubbish</w:t>
            </w:r>
          </w:p>
        </w:tc>
        <w:tc>
          <w:tcPr>
            <w:tcW w:w="1472" w:type="dxa"/>
          </w:tcPr>
          <w:p w14:paraId="7DB9E2A1" w14:textId="6EA9E75D" w:rsidR="00DF37A2" w:rsidRDefault="00DF37A2" w:rsidP="008C66F7">
            <w:pPr>
              <w:spacing w:line="360" w:lineRule="auto"/>
            </w:pPr>
            <w:r>
              <w:t>Feedback</w:t>
            </w:r>
          </w:p>
        </w:tc>
      </w:tr>
      <w:tr w:rsidR="00DF37A2" w14:paraId="59E6E60D" w14:textId="77777777" w:rsidTr="000C4D43">
        <w:tc>
          <w:tcPr>
            <w:tcW w:w="959" w:type="dxa"/>
          </w:tcPr>
          <w:p w14:paraId="1A4080F6" w14:textId="088B04A0" w:rsidR="00DF37A2" w:rsidRDefault="00DF37A2" w:rsidP="00DF37A2">
            <w:pPr>
              <w:spacing w:line="360" w:lineRule="auto"/>
              <w:jc w:val="center"/>
            </w:pPr>
            <w:r>
              <w:t>2</w:t>
            </w:r>
          </w:p>
        </w:tc>
        <w:tc>
          <w:tcPr>
            <w:tcW w:w="2129" w:type="dxa"/>
          </w:tcPr>
          <w:p w14:paraId="3B497563" w14:textId="707BBB12" w:rsidR="00DF37A2" w:rsidRDefault="00DF37A2" w:rsidP="00DF37A2">
            <w:pPr>
              <w:pStyle w:val="ListParagraph"/>
              <w:numPr>
                <w:ilvl w:val="0"/>
                <w:numId w:val="7"/>
              </w:numPr>
              <w:spacing w:line="360" w:lineRule="auto"/>
            </w:pPr>
            <w:r>
              <w:t>To understand about black bag waste</w:t>
            </w:r>
            <w:r w:rsidR="000C4D43">
              <w:t>.</w:t>
            </w:r>
          </w:p>
          <w:p w14:paraId="4135295B" w14:textId="77777777" w:rsidR="00DF37A2" w:rsidRDefault="00DF37A2" w:rsidP="00DF37A2">
            <w:pPr>
              <w:pStyle w:val="ListParagraph"/>
              <w:spacing w:line="360" w:lineRule="auto"/>
            </w:pPr>
          </w:p>
          <w:p w14:paraId="37A03004" w14:textId="2FDDF138" w:rsidR="00DF37A2" w:rsidRDefault="00DF37A2" w:rsidP="00DF37A2">
            <w:pPr>
              <w:pStyle w:val="ListParagraph"/>
              <w:numPr>
                <w:ilvl w:val="0"/>
                <w:numId w:val="7"/>
              </w:numPr>
              <w:spacing w:line="360" w:lineRule="auto"/>
            </w:pPr>
            <w:r>
              <w:t>Effects of Landfill sites</w:t>
            </w:r>
            <w:r w:rsidR="000C4D43">
              <w:t>.</w:t>
            </w:r>
          </w:p>
        </w:tc>
        <w:tc>
          <w:tcPr>
            <w:tcW w:w="2341" w:type="dxa"/>
          </w:tcPr>
          <w:p w14:paraId="306961B9" w14:textId="77777777" w:rsidR="00DF37A2" w:rsidRDefault="00DF37A2" w:rsidP="00DF37A2">
            <w:pPr>
              <w:pStyle w:val="ListParagraph"/>
              <w:numPr>
                <w:ilvl w:val="0"/>
                <w:numId w:val="7"/>
              </w:numPr>
              <w:spacing w:line="360" w:lineRule="auto"/>
            </w:pPr>
            <w:r>
              <w:t>Group work</w:t>
            </w:r>
          </w:p>
          <w:p w14:paraId="2BFE1949" w14:textId="77777777" w:rsidR="00DF37A2" w:rsidRDefault="00DF37A2" w:rsidP="00DF37A2">
            <w:pPr>
              <w:pStyle w:val="ListParagraph"/>
              <w:numPr>
                <w:ilvl w:val="0"/>
                <w:numId w:val="7"/>
              </w:numPr>
              <w:spacing w:line="360" w:lineRule="auto"/>
            </w:pPr>
            <w:r>
              <w:t>Computer research</w:t>
            </w:r>
          </w:p>
          <w:p w14:paraId="175ECA58" w14:textId="40DD6A32" w:rsidR="00DF37A2" w:rsidRDefault="00DF37A2" w:rsidP="00DF37A2">
            <w:pPr>
              <w:pStyle w:val="ListParagraph"/>
              <w:numPr>
                <w:ilvl w:val="0"/>
                <w:numId w:val="7"/>
              </w:numPr>
              <w:spacing w:line="360" w:lineRule="auto"/>
            </w:pPr>
            <w:r>
              <w:t>VAK learning</w:t>
            </w:r>
          </w:p>
        </w:tc>
        <w:tc>
          <w:tcPr>
            <w:tcW w:w="2341" w:type="dxa"/>
          </w:tcPr>
          <w:p w14:paraId="093FCB65" w14:textId="77777777" w:rsidR="00DF37A2" w:rsidRDefault="00DF37A2" w:rsidP="00DF37A2">
            <w:pPr>
              <w:pStyle w:val="ListParagraph"/>
              <w:numPr>
                <w:ilvl w:val="0"/>
                <w:numId w:val="7"/>
              </w:numPr>
              <w:spacing w:line="360" w:lineRule="auto"/>
            </w:pPr>
            <w:r>
              <w:t>Computer</w:t>
            </w:r>
          </w:p>
          <w:p w14:paraId="6905CBFA" w14:textId="75E760F4" w:rsidR="00DF37A2" w:rsidRDefault="00DF37A2" w:rsidP="00DF37A2">
            <w:pPr>
              <w:pStyle w:val="ListParagraph"/>
              <w:numPr>
                <w:ilvl w:val="0"/>
                <w:numId w:val="7"/>
              </w:numPr>
              <w:spacing w:line="360" w:lineRule="auto"/>
            </w:pPr>
            <w:r>
              <w:t>Internet</w:t>
            </w:r>
          </w:p>
          <w:p w14:paraId="2A8550FC" w14:textId="59441EC4" w:rsidR="00DF37A2" w:rsidRDefault="00DF37A2" w:rsidP="00DF37A2">
            <w:pPr>
              <w:pStyle w:val="ListParagraph"/>
              <w:numPr>
                <w:ilvl w:val="0"/>
                <w:numId w:val="7"/>
              </w:numPr>
              <w:spacing w:line="360" w:lineRule="auto"/>
            </w:pPr>
            <w:r>
              <w:t>Soft toy</w:t>
            </w:r>
          </w:p>
        </w:tc>
        <w:tc>
          <w:tcPr>
            <w:tcW w:w="1472" w:type="dxa"/>
          </w:tcPr>
          <w:p w14:paraId="5780A42B" w14:textId="27D795FD" w:rsidR="00DF37A2" w:rsidRDefault="00DF37A2" w:rsidP="008C66F7">
            <w:pPr>
              <w:spacing w:line="360" w:lineRule="auto"/>
            </w:pPr>
            <w:r>
              <w:t>Feedback</w:t>
            </w:r>
          </w:p>
        </w:tc>
      </w:tr>
      <w:tr w:rsidR="00DF37A2" w14:paraId="12F507DA" w14:textId="77777777" w:rsidTr="000C4D43">
        <w:tc>
          <w:tcPr>
            <w:tcW w:w="959" w:type="dxa"/>
          </w:tcPr>
          <w:p w14:paraId="0A146DBF" w14:textId="1E6F2E3C" w:rsidR="00DF37A2" w:rsidRDefault="00DF37A2" w:rsidP="00DF37A2">
            <w:pPr>
              <w:spacing w:line="360" w:lineRule="auto"/>
              <w:jc w:val="center"/>
            </w:pPr>
            <w:r>
              <w:t>3</w:t>
            </w:r>
          </w:p>
        </w:tc>
        <w:tc>
          <w:tcPr>
            <w:tcW w:w="2129" w:type="dxa"/>
          </w:tcPr>
          <w:p w14:paraId="4CC2F6E0" w14:textId="5D2D59E1" w:rsidR="00DF37A2" w:rsidRDefault="000C4D43" w:rsidP="000C4D43">
            <w:pPr>
              <w:pStyle w:val="ListParagraph"/>
              <w:numPr>
                <w:ilvl w:val="0"/>
                <w:numId w:val="8"/>
              </w:numPr>
              <w:spacing w:line="360" w:lineRule="auto"/>
            </w:pPr>
            <w:r>
              <w:t>To come up with uses for old recycled rubbish.</w:t>
            </w:r>
          </w:p>
        </w:tc>
        <w:tc>
          <w:tcPr>
            <w:tcW w:w="2341" w:type="dxa"/>
          </w:tcPr>
          <w:p w14:paraId="7129AF95" w14:textId="77777777" w:rsidR="00DF37A2" w:rsidRDefault="000C4D43" w:rsidP="000C4D43">
            <w:pPr>
              <w:pStyle w:val="ListParagraph"/>
              <w:numPr>
                <w:ilvl w:val="0"/>
                <w:numId w:val="8"/>
              </w:numPr>
              <w:spacing w:line="360" w:lineRule="auto"/>
            </w:pPr>
            <w:r>
              <w:t>Group work</w:t>
            </w:r>
          </w:p>
          <w:p w14:paraId="65D8DF1C" w14:textId="77777777" w:rsidR="000C4D43" w:rsidRDefault="000C4D43" w:rsidP="000C4D43">
            <w:pPr>
              <w:pStyle w:val="ListParagraph"/>
              <w:numPr>
                <w:ilvl w:val="0"/>
                <w:numId w:val="8"/>
              </w:numPr>
              <w:spacing w:line="360" w:lineRule="auto"/>
            </w:pPr>
            <w:r>
              <w:t>Computer research</w:t>
            </w:r>
          </w:p>
          <w:p w14:paraId="6E85DBF2" w14:textId="706EAF8A" w:rsidR="000C4D43" w:rsidRDefault="000C4D43" w:rsidP="000C4D43">
            <w:pPr>
              <w:pStyle w:val="ListParagraph"/>
              <w:numPr>
                <w:ilvl w:val="0"/>
                <w:numId w:val="8"/>
              </w:numPr>
              <w:spacing w:line="360" w:lineRule="auto"/>
            </w:pPr>
            <w:r>
              <w:t>VAK learning</w:t>
            </w:r>
          </w:p>
        </w:tc>
        <w:tc>
          <w:tcPr>
            <w:tcW w:w="2341" w:type="dxa"/>
          </w:tcPr>
          <w:p w14:paraId="61513139" w14:textId="549956B0" w:rsidR="00DF37A2" w:rsidRDefault="000C4D43" w:rsidP="00F022FF">
            <w:pPr>
              <w:pStyle w:val="ListParagraph"/>
              <w:numPr>
                <w:ilvl w:val="0"/>
                <w:numId w:val="8"/>
              </w:numPr>
              <w:spacing w:line="360" w:lineRule="auto"/>
            </w:pPr>
            <w:r>
              <w:t>Computer</w:t>
            </w:r>
          </w:p>
          <w:p w14:paraId="2053B453" w14:textId="199F7692" w:rsidR="000C4D43" w:rsidRDefault="000C4D43" w:rsidP="00F022FF">
            <w:pPr>
              <w:pStyle w:val="ListParagraph"/>
              <w:numPr>
                <w:ilvl w:val="0"/>
                <w:numId w:val="8"/>
              </w:numPr>
              <w:spacing w:line="360" w:lineRule="auto"/>
            </w:pPr>
            <w:proofErr w:type="gramStart"/>
            <w:r>
              <w:t>internet</w:t>
            </w:r>
            <w:proofErr w:type="gramEnd"/>
          </w:p>
        </w:tc>
        <w:tc>
          <w:tcPr>
            <w:tcW w:w="1472" w:type="dxa"/>
          </w:tcPr>
          <w:p w14:paraId="46398CB9" w14:textId="0CFA6728" w:rsidR="00DF37A2" w:rsidRDefault="00F022FF" w:rsidP="008C66F7">
            <w:pPr>
              <w:spacing w:line="360" w:lineRule="auto"/>
            </w:pPr>
            <w:r>
              <w:t>Feedback</w:t>
            </w:r>
          </w:p>
        </w:tc>
      </w:tr>
      <w:tr w:rsidR="00DF37A2" w14:paraId="7B10E081" w14:textId="77777777" w:rsidTr="000C4D43">
        <w:tc>
          <w:tcPr>
            <w:tcW w:w="959" w:type="dxa"/>
          </w:tcPr>
          <w:p w14:paraId="5D3AF788" w14:textId="02DA4DB9" w:rsidR="00DF37A2" w:rsidRDefault="00DF37A2" w:rsidP="00DF37A2">
            <w:pPr>
              <w:spacing w:line="360" w:lineRule="auto"/>
              <w:jc w:val="center"/>
            </w:pPr>
            <w:r>
              <w:t>4</w:t>
            </w:r>
          </w:p>
        </w:tc>
        <w:tc>
          <w:tcPr>
            <w:tcW w:w="2129" w:type="dxa"/>
          </w:tcPr>
          <w:p w14:paraId="3A37053B" w14:textId="7154D953" w:rsidR="00DF37A2" w:rsidRDefault="000C4D43" w:rsidP="000C4D43">
            <w:pPr>
              <w:pStyle w:val="ListParagraph"/>
              <w:numPr>
                <w:ilvl w:val="0"/>
                <w:numId w:val="8"/>
              </w:numPr>
              <w:spacing w:line="360" w:lineRule="auto"/>
            </w:pPr>
            <w:r>
              <w:t xml:space="preserve">Produce a plan of what learners are going to make. </w:t>
            </w:r>
            <w:proofErr w:type="spellStart"/>
            <w:r>
              <w:t>E.g</w:t>
            </w:r>
            <w:proofErr w:type="spellEnd"/>
            <w:r>
              <w:t xml:space="preserve">, Flowerpots or candle </w:t>
            </w:r>
            <w:r>
              <w:lastRenderedPageBreak/>
              <w:t>holders</w:t>
            </w:r>
          </w:p>
        </w:tc>
        <w:tc>
          <w:tcPr>
            <w:tcW w:w="2341" w:type="dxa"/>
          </w:tcPr>
          <w:p w14:paraId="1D20FA06" w14:textId="77777777" w:rsidR="00DF37A2" w:rsidRDefault="000C4D43" w:rsidP="000C4D43">
            <w:pPr>
              <w:pStyle w:val="ListParagraph"/>
              <w:numPr>
                <w:ilvl w:val="0"/>
                <w:numId w:val="8"/>
              </w:numPr>
              <w:spacing w:line="360" w:lineRule="auto"/>
            </w:pPr>
            <w:r>
              <w:lastRenderedPageBreak/>
              <w:t>Whole class discussion</w:t>
            </w:r>
          </w:p>
          <w:p w14:paraId="43FAA772" w14:textId="01F69EC1" w:rsidR="000C4D43" w:rsidRDefault="00F022FF" w:rsidP="000C4D43">
            <w:pPr>
              <w:pStyle w:val="ListParagraph"/>
              <w:numPr>
                <w:ilvl w:val="0"/>
                <w:numId w:val="8"/>
              </w:numPr>
              <w:spacing w:line="360" w:lineRule="auto"/>
            </w:pPr>
            <w:r>
              <w:t xml:space="preserve">Following discussion, </w:t>
            </w:r>
            <w:r w:rsidR="000C4D43">
              <w:t>Split into 3 groups</w:t>
            </w:r>
          </w:p>
          <w:p w14:paraId="6BD086B1" w14:textId="3498974B" w:rsidR="00F022FF" w:rsidRDefault="00F022FF" w:rsidP="00F022FF">
            <w:pPr>
              <w:pStyle w:val="ListParagraph"/>
              <w:spacing w:line="360" w:lineRule="auto"/>
            </w:pPr>
          </w:p>
        </w:tc>
        <w:tc>
          <w:tcPr>
            <w:tcW w:w="2341" w:type="dxa"/>
          </w:tcPr>
          <w:p w14:paraId="6D34F986" w14:textId="77777777" w:rsidR="00DF37A2" w:rsidRDefault="00F022FF" w:rsidP="00F022FF">
            <w:pPr>
              <w:pStyle w:val="ListParagraph"/>
              <w:numPr>
                <w:ilvl w:val="0"/>
                <w:numId w:val="8"/>
              </w:numPr>
              <w:spacing w:line="360" w:lineRule="auto"/>
            </w:pPr>
            <w:proofErr w:type="spellStart"/>
            <w:r>
              <w:t>Powerpoint</w:t>
            </w:r>
            <w:proofErr w:type="spellEnd"/>
          </w:p>
          <w:p w14:paraId="3A27538B" w14:textId="77777777" w:rsidR="00F022FF" w:rsidRDefault="00F022FF" w:rsidP="00F022FF">
            <w:pPr>
              <w:pStyle w:val="ListParagraph"/>
              <w:numPr>
                <w:ilvl w:val="0"/>
                <w:numId w:val="8"/>
              </w:numPr>
              <w:spacing w:line="360" w:lineRule="auto"/>
            </w:pPr>
            <w:r>
              <w:t>A3 paper for each groups business plan.</w:t>
            </w:r>
          </w:p>
          <w:p w14:paraId="5EAD8EDC" w14:textId="77777777" w:rsidR="00F022FF" w:rsidRDefault="00F022FF" w:rsidP="00F022FF">
            <w:pPr>
              <w:pStyle w:val="ListParagraph"/>
              <w:numPr>
                <w:ilvl w:val="0"/>
                <w:numId w:val="8"/>
              </w:numPr>
              <w:spacing w:line="360" w:lineRule="auto"/>
            </w:pPr>
            <w:r>
              <w:t>Computer if needed</w:t>
            </w:r>
          </w:p>
          <w:p w14:paraId="39CC2179" w14:textId="2B15AB76" w:rsidR="00F022FF" w:rsidRDefault="00F022FF" w:rsidP="00F022FF">
            <w:pPr>
              <w:pStyle w:val="ListParagraph"/>
              <w:numPr>
                <w:ilvl w:val="0"/>
                <w:numId w:val="8"/>
              </w:numPr>
              <w:spacing w:line="360" w:lineRule="auto"/>
            </w:pPr>
            <w:r>
              <w:lastRenderedPageBreak/>
              <w:t>Coloured pens</w:t>
            </w:r>
          </w:p>
        </w:tc>
        <w:tc>
          <w:tcPr>
            <w:tcW w:w="1472" w:type="dxa"/>
          </w:tcPr>
          <w:p w14:paraId="672CEB75" w14:textId="7D54331B" w:rsidR="00DF37A2" w:rsidRDefault="00F022FF" w:rsidP="008C66F7">
            <w:pPr>
              <w:spacing w:line="360" w:lineRule="auto"/>
            </w:pPr>
            <w:r>
              <w:lastRenderedPageBreak/>
              <w:t>Feedback</w:t>
            </w:r>
          </w:p>
        </w:tc>
      </w:tr>
      <w:tr w:rsidR="00DF37A2" w14:paraId="0F6853C6" w14:textId="77777777" w:rsidTr="000C4D43">
        <w:tc>
          <w:tcPr>
            <w:tcW w:w="959" w:type="dxa"/>
          </w:tcPr>
          <w:p w14:paraId="0F93D508" w14:textId="77777777" w:rsidR="00F022FF" w:rsidRDefault="00F022FF" w:rsidP="00DF37A2">
            <w:pPr>
              <w:spacing w:line="360" w:lineRule="auto"/>
              <w:jc w:val="center"/>
            </w:pPr>
          </w:p>
          <w:p w14:paraId="5181B37E" w14:textId="2455785A" w:rsidR="00DF37A2" w:rsidRDefault="00DF37A2" w:rsidP="00DF37A2">
            <w:pPr>
              <w:spacing w:line="360" w:lineRule="auto"/>
              <w:jc w:val="center"/>
            </w:pPr>
            <w:r>
              <w:t>5</w:t>
            </w:r>
          </w:p>
        </w:tc>
        <w:tc>
          <w:tcPr>
            <w:tcW w:w="2129" w:type="dxa"/>
          </w:tcPr>
          <w:p w14:paraId="12638938" w14:textId="77777777" w:rsidR="00F022FF" w:rsidRDefault="00F022FF" w:rsidP="00F022FF">
            <w:pPr>
              <w:pStyle w:val="ListParagraph"/>
              <w:spacing w:line="360" w:lineRule="auto"/>
            </w:pPr>
          </w:p>
          <w:p w14:paraId="77CFC1B6" w14:textId="2591E241" w:rsidR="00DF37A2" w:rsidRDefault="000C4D43" w:rsidP="000C4D43">
            <w:pPr>
              <w:pStyle w:val="ListParagraph"/>
              <w:numPr>
                <w:ilvl w:val="0"/>
                <w:numId w:val="8"/>
              </w:numPr>
              <w:spacing w:line="360" w:lineRule="auto"/>
            </w:pPr>
            <w:r>
              <w:t>Learners are to come up with a pricing scheme</w:t>
            </w:r>
          </w:p>
        </w:tc>
        <w:tc>
          <w:tcPr>
            <w:tcW w:w="2341" w:type="dxa"/>
          </w:tcPr>
          <w:p w14:paraId="7E8D6B8A" w14:textId="77777777" w:rsidR="00F022FF" w:rsidRDefault="00F022FF" w:rsidP="00F022FF">
            <w:pPr>
              <w:pStyle w:val="ListParagraph"/>
              <w:spacing w:line="360" w:lineRule="auto"/>
            </w:pPr>
          </w:p>
          <w:p w14:paraId="35604369" w14:textId="2AAA069E" w:rsidR="00F022FF" w:rsidRDefault="00F022FF" w:rsidP="00F022FF">
            <w:pPr>
              <w:pStyle w:val="ListParagraph"/>
              <w:numPr>
                <w:ilvl w:val="0"/>
                <w:numId w:val="8"/>
              </w:numPr>
              <w:spacing w:line="360" w:lineRule="auto"/>
            </w:pPr>
            <w:r>
              <w:t>Analyse costs and earnings as a group</w:t>
            </w:r>
          </w:p>
          <w:p w14:paraId="78475441" w14:textId="57CC95C4" w:rsidR="00DF37A2" w:rsidRDefault="00F022FF" w:rsidP="00F022FF">
            <w:pPr>
              <w:pStyle w:val="ListParagraph"/>
              <w:numPr>
                <w:ilvl w:val="0"/>
                <w:numId w:val="8"/>
              </w:numPr>
              <w:spacing w:line="360" w:lineRule="auto"/>
            </w:pPr>
            <w:r>
              <w:t xml:space="preserve">Paper work or computer work </w:t>
            </w:r>
          </w:p>
        </w:tc>
        <w:tc>
          <w:tcPr>
            <w:tcW w:w="2341" w:type="dxa"/>
          </w:tcPr>
          <w:p w14:paraId="5E9A6D26" w14:textId="77777777" w:rsidR="00DF37A2" w:rsidRDefault="00DF37A2" w:rsidP="008C66F7">
            <w:pPr>
              <w:spacing w:line="360" w:lineRule="auto"/>
            </w:pPr>
          </w:p>
          <w:p w14:paraId="655A28B0" w14:textId="77777777" w:rsidR="00F022FF" w:rsidRDefault="00F022FF" w:rsidP="00F022FF">
            <w:pPr>
              <w:pStyle w:val="ListParagraph"/>
              <w:numPr>
                <w:ilvl w:val="0"/>
                <w:numId w:val="8"/>
              </w:numPr>
              <w:spacing w:line="360" w:lineRule="auto"/>
            </w:pPr>
            <w:r>
              <w:t>Computers if needed</w:t>
            </w:r>
          </w:p>
          <w:p w14:paraId="499E7985" w14:textId="77777777" w:rsidR="00F022FF" w:rsidRDefault="00F022FF" w:rsidP="00F022FF">
            <w:pPr>
              <w:pStyle w:val="ListParagraph"/>
              <w:numPr>
                <w:ilvl w:val="0"/>
                <w:numId w:val="8"/>
              </w:numPr>
              <w:spacing w:line="360" w:lineRule="auto"/>
            </w:pPr>
            <w:r>
              <w:t>Paper if needed</w:t>
            </w:r>
          </w:p>
          <w:p w14:paraId="68B80A54" w14:textId="107293DE" w:rsidR="00F022FF" w:rsidRDefault="00F022FF" w:rsidP="00F022FF">
            <w:pPr>
              <w:pStyle w:val="ListParagraph"/>
              <w:numPr>
                <w:ilvl w:val="0"/>
                <w:numId w:val="8"/>
              </w:numPr>
              <w:spacing w:line="360" w:lineRule="auto"/>
            </w:pPr>
            <w:r>
              <w:t>Calculators</w:t>
            </w:r>
          </w:p>
          <w:p w14:paraId="63784C9A" w14:textId="0A078CB4" w:rsidR="00F022FF" w:rsidRDefault="00F022FF" w:rsidP="00F022FF">
            <w:pPr>
              <w:pStyle w:val="ListParagraph"/>
              <w:numPr>
                <w:ilvl w:val="0"/>
                <w:numId w:val="8"/>
              </w:numPr>
              <w:spacing w:line="360" w:lineRule="auto"/>
            </w:pPr>
            <w:r>
              <w:t>Coloured pens</w:t>
            </w:r>
          </w:p>
        </w:tc>
        <w:tc>
          <w:tcPr>
            <w:tcW w:w="1472" w:type="dxa"/>
          </w:tcPr>
          <w:p w14:paraId="2239A140" w14:textId="77777777" w:rsidR="00DF37A2" w:rsidRDefault="00DF37A2" w:rsidP="008C66F7">
            <w:pPr>
              <w:spacing w:line="360" w:lineRule="auto"/>
            </w:pPr>
          </w:p>
          <w:p w14:paraId="191FAE0D" w14:textId="17EBD344" w:rsidR="00F022FF" w:rsidRDefault="00F022FF" w:rsidP="008C66F7">
            <w:pPr>
              <w:spacing w:line="360" w:lineRule="auto"/>
            </w:pPr>
            <w:r>
              <w:t>Feedback</w:t>
            </w:r>
          </w:p>
        </w:tc>
      </w:tr>
      <w:tr w:rsidR="00DF37A2" w14:paraId="765A4A12" w14:textId="77777777" w:rsidTr="000C4D43">
        <w:tc>
          <w:tcPr>
            <w:tcW w:w="959" w:type="dxa"/>
          </w:tcPr>
          <w:p w14:paraId="306296BE" w14:textId="77712AB4" w:rsidR="00DF37A2" w:rsidRDefault="00DF37A2" w:rsidP="00DF37A2">
            <w:pPr>
              <w:spacing w:line="360" w:lineRule="auto"/>
              <w:jc w:val="center"/>
            </w:pPr>
            <w:r>
              <w:t>6</w:t>
            </w:r>
          </w:p>
        </w:tc>
        <w:tc>
          <w:tcPr>
            <w:tcW w:w="2129" w:type="dxa"/>
          </w:tcPr>
          <w:p w14:paraId="513DB942" w14:textId="0E78EE13" w:rsidR="00DF37A2" w:rsidRDefault="000C4D43" w:rsidP="000C4D43">
            <w:pPr>
              <w:pStyle w:val="ListParagraph"/>
              <w:numPr>
                <w:ilvl w:val="0"/>
                <w:numId w:val="8"/>
              </w:numPr>
              <w:spacing w:line="360" w:lineRule="auto"/>
            </w:pPr>
            <w:r>
              <w:t>Learners are to make their products ready to sell</w:t>
            </w:r>
          </w:p>
        </w:tc>
        <w:tc>
          <w:tcPr>
            <w:tcW w:w="2341" w:type="dxa"/>
          </w:tcPr>
          <w:p w14:paraId="2236D551" w14:textId="77777777" w:rsidR="00DF37A2" w:rsidRDefault="00F022FF" w:rsidP="00F022FF">
            <w:pPr>
              <w:pStyle w:val="ListParagraph"/>
              <w:numPr>
                <w:ilvl w:val="0"/>
                <w:numId w:val="8"/>
              </w:numPr>
              <w:spacing w:line="360" w:lineRule="auto"/>
            </w:pPr>
            <w:r>
              <w:t>Individual products are to be made</w:t>
            </w:r>
          </w:p>
          <w:p w14:paraId="6AC816BA" w14:textId="77777777" w:rsidR="00F022FF" w:rsidRDefault="00F022FF" w:rsidP="008C66F7">
            <w:pPr>
              <w:spacing w:line="360" w:lineRule="auto"/>
            </w:pPr>
          </w:p>
          <w:p w14:paraId="47F908B2" w14:textId="191CDA67" w:rsidR="00F022FF" w:rsidRDefault="00F022FF" w:rsidP="00F022FF">
            <w:pPr>
              <w:pStyle w:val="ListParagraph"/>
              <w:numPr>
                <w:ilvl w:val="0"/>
                <w:numId w:val="8"/>
              </w:numPr>
              <w:spacing w:line="360" w:lineRule="auto"/>
            </w:pPr>
            <w:r>
              <w:t>Bring together as a team</w:t>
            </w:r>
          </w:p>
        </w:tc>
        <w:tc>
          <w:tcPr>
            <w:tcW w:w="2341" w:type="dxa"/>
          </w:tcPr>
          <w:p w14:paraId="10BC47F7" w14:textId="77777777" w:rsidR="00DF37A2" w:rsidRDefault="00F022FF" w:rsidP="00F022FF">
            <w:pPr>
              <w:pStyle w:val="ListParagraph"/>
              <w:numPr>
                <w:ilvl w:val="0"/>
                <w:numId w:val="8"/>
              </w:numPr>
              <w:spacing w:line="360" w:lineRule="auto"/>
            </w:pPr>
            <w:r>
              <w:t>Paint</w:t>
            </w:r>
          </w:p>
          <w:p w14:paraId="4E0E5E4A" w14:textId="77777777" w:rsidR="00F022FF" w:rsidRDefault="00F022FF" w:rsidP="00F022FF">
            <w:pPr>
              <w:pStyle w:val="ListParagraph"/>
              <w:numPr>
                <w:ilvl w:val="0"/>
                <w:numId w:val="8"/>
              </w:numPr>
              <w:spacing w:line="360" w:lineRule="auto"/>
            </w:pPr>
            <w:r>
              <w:t>Soil</w:t>
            </w:r>
          </w:p>
          <w:p w14:paraId="1844196C" w14:textId="5E787C83" w:rsidR="00F022FF" w:rsidRDefault="00F022FF" w:rsidP="00F022FF">
            <w:pPr>
              <w:pStyle w:val="ListParagraph"/>
              <w:numPr>
                <w:ilvl w:val="0"/>
                <w:numId w:val="8"/>
              </w:numPr>
              <w:spacing w:line="360" w:lineRule="auto"/>
            </w:pPr>
            <w:r>
              <w:t>Candle</w:t>
            </w:r>
          </w:p>
          <w:p w14:paraId="4F4D9404" w14:textId="0B0F56EA" w:rsidR="00F022FF" w:rsidRDefault="00F022FF" w:rsidP="00F022FF">
            <w:pPr>
              <w:pStyle w:val="ListParagraph"/>
              <w:numPr>
                <w:ilvl w:val="0"/>
                <w:numId w:val="8"/>
              </w:numPr>
              <w:spacing w:line="360" w:lineRule="auto"/>
            </w:pPr>
            <w:r>
              <w:t>Old Jars</w:t>
            </w:r>
          </w:p>
          <w:p w14:paraId="5E6D575D" w14:textId="07D67E53" w:rsidR="00F022FF" w:rsidRDefault="00F022FF" w:rsidP="00F022FF">
            <w:pPr>
              <w:pStyle w:val="ListParagraph"/>
              <w:numPr>
                <w:ilvl w:val="0"/>
                <w:numId w:val="8"/>
              </w:numPr>
              <w:spacing w:line="360" w:lineRule="auto"/>
            </w:pPr>
            <w:r>
              <w:t>Old Cans</w:t>
            </w:r>
          </w:p>
          <w:p w14:paraId="37CF67D6" w14:textId="4AB8DF10" w:rsidR="00F022FF" w:rsidRDefault="00F022FF" w:rsidP="00F022FF">
            <w:pPr>
              <w:pStyle w:val="ListParagraph"/>
              <w:numPr>
                <w:ilvl w:val="0"/>
                <w:numId w:val="8"/>
              </w:numPr>
              <w:spacing w:line="360" w:lineRule="auto"/>
            </w:pPr>
            <w:proofErr w:type="gramStart"/>
            <w:r>
              <w:t>paintbrushes</w:t>
            </w:r>
            <w:proofErr w:type="gramEnd"/>
          </w:p>
        </w:tc>
        <w:tc>
          <w:tcPr>
            <w:tcW w:w="1472" w:type="dxa"/>
          </w:tcPr>
          <w:p w14:paraId="2ACF480C" w14:textId="4D14A853" w:rsidR="00DF37A2" w:rsidRDefault="00F022FF" w:rsidP="008C66F7">
            <w:pPr>
              <w:spacing w:line="360" w:lineRule="auto"/>
            </w:pPr>
            <w:r>
              <w:t>Feedback</w:t>
            </w:r>
          </w:p>
        </w:tc>
      </w:tr>
    </w:tbl>
    <w:p w14:paraId="278590D7" w14:textId="23BD7004" w:rsidR="00DF37A2" w:rsidRDefault="00DF37A2" w:rsidP="008C66F7">
      <w:pPr>
        <w:spacing w:line="360" w:lineRule="auto"/>
      </w:pPr>
    </w:p>
    <w:p w14:paraId="4A124193" w14:textId="77777777" w:rsidR="00DF37A2" w:rsidRDefault="00DF37A2" w:rsidP="008C66F7">
      <w:pPr>
        <w:spacing w:line="360" w:lineRule="auto"/>
      </w:pPr>
    </w:p>
    <w:p w14:paraId="396A8A75" w14:textId="77777777" w:rsidR="00DF37A2" w:rsidRDefault="00DF37A2" w:rsidP="008C66F7">
      <w:pPr>
        <w:spacing w:line="360" w:lineRule="auto"/>
      </w:pPr>
    </w:p>
    <w:p w14:paraId="18A62902" w14:textId="77777777" w:rsidR="00F022FF" w:rsidRDefault="00F022FF" w:rsidP="008C66F7">
      <w:pPr>
        <w:spacing w:line="360" w:lineRule="auto"/>
      </w:pPr>
    </w:p>
    <w:p w14:paraId="397FE26E" w14:textId="77777777" w:rsidR="00F022FF" w:rsidRDefault="00F022FF" w:rsidP="008C66F7">
      <w:pPr>
        <w:spacing w:line="360" w:lineRule="auto"/>
      </w:pPr>
    </w:p>
    <w:p w14:paraId="7A1E7258" w14:textId="77777777" w:rsidR="00F022FF" w:rsidRDefault="00F022FF" w:rsidP="008C66F7">
      <w:pPr>
        <w:spacing w:line="360" w:lineRule="auto"/>
      </w:pPr>
    </w:p>
    <w:p w14:paraId="7D1598BE" w14:textId="77777777" w:rsidR="00F022FF" w:rsidRDefault="00F022FF" w:rsidP="008C66F7">
      <w:pPr>
        <w:spacing w:line="360" w:lineRule="auto"/>
      </w:pPr>
    </w:p>
    <w:p w14:paraId="4091BE1D" w14:textId="77777777" w:rsidR="00F022FF" w:rsidRDefault="00F022FF" w:rsidP="008C66F7">
      <w:pPr>
        <w:spacing w:line="360" w:lineRule="auto"/>
      </w:pPr>
    </w:p>
    <w:p w14:paraId="32373993" w14:textId="77777777" w:rsidR="00F022FF" w:rsidRDefault="00F022FF" w:rsidP="008C66F7">
      <w:pPr>
        <w:spacing w:line="360" w:lineRule="auto"/>
      </w:pPr>
    </w:p>
    <w:p w14:paraId="0BA88A7B" w14:textId="77777777" w:rsidR="00F022FF" w:rsidRDefault="00F022FF" w:rsidP="008C66F7">
      <w:pPr>
        <w:spacing w:line="360" w:lineRule="auto"/>
      </w:pPr>
    </w:p>
    <w:p w14:paraId="5BD54E80" w14:textId="77777777" w:rsidR="00F022FF" w:rsidRDefault="00F022FF" w:rsidP="008C66F7">
      <w:pPr>
        <w:spacing w:line="360" w:lineRule="auto"/>
      </w:pPr>
    </w:p>
    <w:p w14:paraId="213158B9" w14:textId="77777777" w:rsidR="00F022FF" w:rsidRDefault="00F022FF" w:rsidP="008C66F7">
      <w:pPr>
        <w:spacing w:line="360" w:lineRule="auto"/>
      </w:pPr>
    </w:p>
    <w:p w14:paraId="7D256AF9" w14:textId="77777777" w:rsidR="00F022FF" w:rsidRDefault="00F022FF" w:rsidP="008C66F7">
      <w:pPr>
        <w:spacing w:line="360" w:lineRule="auto"/>
      </w:pPr>
    </w:p>
    <w:p w14:paraId="1F85D463" w14:textId="77777777" w:rsidR="00F022FF" w:rsidRDefault="00F022FF" w:rsidP="008C66F7">
      <w:pPr>
        <w:spacing w:line="360" w:lineRule="auto"/>
      </w:pPr>
    </w:p>
    <w:p w14:paraId="6C318C3D" w14:textId="77777777" w:rsidR="00F022FF" w:rsidRDefault="00F022FF" w:rsidP="008C66F7">
      <w:pPr>
        <w:spacing w:line="360" w:lineRule="auto"/>
      </w:pPr>
    </w:p>
    <w:p w14:paraId="43DDFBCB" w14:textId="796FD779" w:rsidR="00F022FF" w:rsidRDefault="00F022FF" w:rsidP="008C66F7">
      <w:pPr>
        <w:spacing w:line="360" w:lineRule="auto"/>
      </w:pPr>
      <w:r>
        <w:lastRenderedPageBreak/>
        <w:t xml:space="preserve">Appendix </w:t>
      </w:r>
      <w:r>
        <w:br/>
        <w:t>B)</w:t>
      </w:r>
      <w:r w:rsidR="00974AD4" w:rsidRPr="00974AD4">
        <w:rPr>
          <w:noProof/>
          <w:lang w:val="en-US"/>
        </w:rPr>
        <w:t xml:space="preserve"> </w:t>
      </w:r>
      <w:r w:rsidR="00974AD4">
        <w:rPr>
          <w:noProof/>
          <w:lang w:val="en-US"/>
        </w:rPr>
        <w:drawing>
          <wp:inline distT="0" distB="0" distL="0" distR="0" wp14:anchorId="613308A3" wp14:editId="7DDF453B">
            <wp:extent cx="5725795" cy="6580505"/>
            <wp:effectExtent l="0" t="0" r="0" b="0"/>
            <wp:docPr id="5" name="Picture 5" descr="Untitled:Users:demo:Desktop:Screen Shot 2018-03-25 at 22.11.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demo:Desktop:Screen Shot 2018-03-25 at 22.11.0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795" cy="6580505"/>
                    </a:xfrm>
                    <a:prstGeom prst="rect">
                      <a:avLst/>
                    </a:prstGeom>
                    <a:noFill/>
                    <a:ln>
                      <a:noFill/>
                    </a:ln>
                  </pic:spPr>
                </pic:pic>
              </a:graphicData>
            </a:graphic>
          </wp:inline>
        </w:drawing>
      </w:r>
    </w:p>
    <w:p w14:paraId="3611697F" w14:textId="77777777" w:rsidR="00F022FF" w:rsidRDefault="00F022FF" w:rsidP="008C66F7">
      <w:pPr>
        <w:spacing w:line="360" w:lineRule="auto"/>
      </w:pPr>
    </w:p>
    <w:p w14:paraId="5509034E" w14:textId="17F07A78" w:rsidR="00F022FF" w:rsidRDefault="00974AD4" w:rsidP="008C66F7">
      <w:pPr>
        <w:spacing w:line="360" w:lineRule="auto"/>
      </w:pPr>
      <w:r>
        <w:rPr>
          <w:noProof/>
          <w:lang w:val="en-US"/>
        </w:rPr>
        <w:lastRenderedPageBreak/>
        <w:drawing>
          <wp:inline distT="0" distB="0" distL="0" distR="0" wp14:anchorId="4917B34B" wp14:editId="76D9E65F">
            <wp:extent cx="5725795" cy="8237855"/>
            <wp:effectExtent l="0" t="0" r="0" b="0"/>
            <wp:docPr id="6" name="Picture 6" descr="Untitled:Users:demo:Desktop:Screen Shot 2018-03-25 at 22.11.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Users:demo:Desktop:Screen Shot 2018-03-25 at 22.11.2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795" cy="8237855"/>
                    </a:xfrm>
                    <a:prstGeom prst="rect">
                      <a:avLst/>
                    </a:prstGeom>
                    <a:noFill/>
                    <a:ln>
                      <a:noFill/>
                    </a:ln>
                  </pic:spPr>
                </pic:pic>
              </a:graphicData>
            </a:graphic>
          </wp:inline>
        </w:drawing>
      </w:r>
    </w:p>
    <w:p w14:paraId="52AA44A7" w14:textId="77777777" w:rsidR="00974AD4" w:rsidRDefault="00974AD4" w:rsidP="008C66F7">
      <w:pPr>
        <w:spacing w:line="360" w:lineRule="auto"/>
      </w:pPr>
    </w:p>
    <w:p w14:paraId="691892B5" w14:textId="637D23BE" w:rsidR="00974AD4" w:rsidRDefault="00974AD4" w:rsidP="008C66F7">
      <w:pPr>
        <w:spacing w:line="360" w:lineRule="auto"/>
      </w:pPr>
      <w:r>
        <w:rPr>
          <w:noProof/>
          <w:lang w:val="en-US"/>
        </w:rPr>
        <w:lastRenderedPageBreak/>
        <w:drawing>
          <wp:inline distT="0" distB="0" distL="0" distR="0" wp14:anchorId="00293393" wp14:editId="1BECB8E0">
            <wp:extent cx="5734050" cy="8451850"/>
            <wp:effectExtent l="0" t="0" r="6350" b="6350"/>
            <wp:docPr id="7" name="Picture 7" descr="Untitled:Users:demo:Desktop:Screen Shot 2018-03-25 at 22.11.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Users:demo:Desktop:Screen Shot 2018-03-25 at 22.11.4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8451850"/>
                    </a:xfrm>
                    <a:prstGeom prst="rect">
                      <a:avLst/>
                    </a:prstGeom>
                    <a:noFill/>
                    <a:ln>
                      <a:noFill/>
                    </a:ln>
                  </pic:spPr>
                </pic:pic>
              </a:graphicData>
            </a:graphic>
          </wp:inline>
        </w:drawing>
      </w:r>
    </w:p>
    <w:p w14:paraId="52D11CF8" w14:textId="77777777" w:rsidR="00974AD4" w:rsidRDefault="00974AD4" w:rsidP="008C66F7">
      <w:pPr>
        <w:spacing w:line="360" w:lineRule="auto"/>
      </w:pPr>
    </w:p>
    <w:p w14:paraId="3B5133FB" w14:textId="11612FF1" w:rsidR="00974AD4" w:rsidRPr="00D23041" w:rsidRDefault="00974AD4" w:rsidP="008C66F7">
      <w:pPr>
        <w:spacing w:line="360" w:lineRule="auto"/>
      </w:pPr>
      <w:r>
        <w:rPr>
          <w:noProof/>
          <w:lang w:val="en-US"/>
        </w:rPr>
        <w:lastRenderedPageBreak/>
        <w:drawing>
          <wp:inline distT="0" distB="0" distL="0" distR="0" wp14:anchorId="0A21F8A0" wp14:editId="7B3DEAAF">
            <wp:extent cx="5734050" cy="8520430"/>
            <wp:effectExtent l="0" t="0" r="6350" b="0"/>
            <wp:docPr id="8" name="Picture 8" descr="Untitled:Users:demo:Desktop:Screen Shot 2018-03-25 at 22.11.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titled:Users:demo:Desktop:Screen Shot 2018-03-25 at 22.11.5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8520430"/>
                    </a:xfrm>
                    <a:prstGeom prst="rect">
                      <a:avLst/>
                    </a:prstGeom>
                    <a:noFill/>
                    <a:ln>
                      <a:noFill/>
                    </a:ln>
                  </pic:spPr>
                </pic:pic>
              </a:graphicData>
            </a:graphic>
          </wp:inline>
        </w:drawing>
      </w:r>
      <w:bookmarkStart w:id="0" w:name="_GoBack"/>
      <w:bookmarkEnd w:id="0"/>
    </w:p>
    <w:sectPr w:rsidR="00974AD4" w:rsidRPr="00D2304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C0C388" w14:textId="77777777" w:rsidR="00B30911" w:rsidRDefault="00B30911" w:rsidP="009D5B1A">
      <w:pPr>
        <w:spacing w:after="0" w:line="240" w:lineRule="auto"/>
      </w:pPr>
      <w:r>
        <w:separator/>
      </w:r>
    </w:p>
  </w:endnote>
  <w:endnote w:type="continuationSeparator" w:id="0">
    <w:p w14:paraId="544326C1" w14:textId="77777777" w:rsidR="00B30911" w:rsidRDefault="00B30911" w:rsidP="009D5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D446E9" w14:textId="77777777" w:rsidR="00B30911" w:rsidRDefault="00B30911" w:rsidP="009D5B1A">
      <w:pPr>
        <w:spacing w:after="0" w:line="240" w:lineRule="auto"/>
      </w:pPr>
      <w:r>
        <w:separator/>
      </w:r>
    </w:p>
  </w:footnote>
  <w:footnote w:type="continuationSeparator" w:id="0">
    <w:p w14:paraId="2513236A" w14:textId="77777777" w:rsidR="00B30911" w:rsidRDefault="00B30911" w:rsidP="009D5B1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406B29" w14:textId="59DEE010" w:rsidR="00B30911" w:rsidRDefault="00B30911">
    <w:pPr>
      <w:pStyle w:val="Header"/>
    </w:pPr>
    <w:r>
      <w:t>Thomas Braddock                                                                                                                                     P138630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FA1BCE"/>
    <w:multiLevelType w:val="hybridMultilevel"/>
    <w:tmpl w:val="4AB80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A11F27"/>
    <w:multiLevelType w:val="hybridMultilevel"/>
    <w:tmpl w:val="5914A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003F7E"/>
    <w:multiLevelType w:val="hybridMultilevel"/>
    <w:tmpl w:val="FFF4F77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9A10FF1"/>
    <w:multiLevelType w:val="hybridMultilevel"/>
    <w:tmpl w:val="68E20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A2263B0"/>
    <w:multiLevelType w:val="hybridMultilevel"/>
    <w:tmpl w:val="D0B07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99F22C3"/>
    <w:multiLevelType w:val="hybridMultilevel"/>
    <w:tmpl w:val="796C87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D5017B0"/>
    <w:multiLevelType w:val="hybridMultilevel"/>
    <w:tmpl w:val="04E2C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10E2CE1"/>
    <w:multiLevelType w:val="hybridMultilevel"/>
    <w:tmpl w:val="F83A5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C466733"/>
    <w:multiLevelType w:val="hybridMultilevel"/>
    <w:tmpl w:val="D0BEA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4"/>
  </w:num>
  <w:num w:numId="5">
    <w:abstractNumId w:val="5"/>
  </w:num>
  <w:num w:numId="6">
    <w:abstractNumId w:val="2"/>
  </w:num>
  <w:num w:numId="7">
    <w:abstractNumId w:val="0"/>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0E1E"/>
    <w:rsid w:val="00054DB1"/>
    <w:rsid w:val="00061D2C"/>
    <w:rsid w:val="0007125A"/>
    <w:rsid w:val="0008741D"/>
    <w:rsid w:val="000C4D43"/>
    <w:rsid w:val="000D6DB2"/>
    <w:rsid w:val="000E768C"/>
    <w:rsid w:val="00107041"/>
    <w:rsid w:val="00166B2A"/>
    <w:rsid w:val="00195A1F"/>
    <w:rsid w:val="001B5C9E"/>
    <w:rsid w:val="001D374E"/>
    <w:rsid w:val="002221FE"/>
    <w:rsid w:val="00237401"/>
    <w:rsid w:val="00237BE6"/>
    <w:rsid w:val="00285EA7"/>
    <w:rsid w:val="002E0034"/>
    <w:rsid w:val="002F312C"/>
    <w:rsid w:val="00301848"/>
    <w:rsid w:val="00301FA3"/>
    <w:rsid w:val="0034560A"/>
    <w:rsid w:val="003532A2"/>
    <w:rsid w:val="003B3C21"/>
    <w:rsid w:val="00466288"/>
    <w:rsid w:val="00475FF6"/>
    <w:rsid w:val="00480A4D"/>
    <w:rsid w:val="00495050"/>
    <w:rsid w:val="004D42F4"/>
    <w:rsid w:val="005130F4"/>
    <w:rsid w:val="00565D1D"/>
    <w:rsid w:val="00590FD7"/>
    <w:rsid w:val="0059653F"/>
    <w:rsid w:val="00597342"/>
    <w:rsid w:val="005C1464"/>
    <w:rsid w:val="00616306"/>
    <w:rsid w:val="006353E5"/>
    <w:rsid w:val="006A65D8"/>
    <w:rsid w:val="006D690E"/>
    <w:rsid w:val="006F4D81"/>
    <w:rsid w:val="0071374B"/>
    <w:rsid w:val="00714E8C"/>
    <w:rsid w:val="007346E3"/>
    <w:rsid w:val="00780E1E"/>
    <w:rsid w:val="007D3604"/>
    <w:rsid w:val="00801E6E"/>
    <w:rsid w:val="008043CA"/>
    <w:rsid w:val="008671FC"/>
    <w:rsid w:val="008774D4"/>
    <w:rsid w:val="008864FF"/>
    <w:rsid w:val="008C4C63"/>
    <w:rsid w:val="008C66F7"/>
    <w:rsid w:val="008D023C"/>
    <w:rsid w:val="008F1783"/>
    <w:rsid w:val="009149A7"/>
    <w:rsid w:val="00935206"/>
    <w:rsid w:val="00943FB5"/>
    <w:rsid w:val="009633C1"/>
    <w:rsid w:val="00974AD4"/>
    <w:rsid w:val="00975535"/>
    <w:rsid w:val="00982D6F"/>
    <w:rsid w:val="009B5024"/>
    <w:rsid w:val="009D5B1A"/>
    <w:rsid w:val="00A32437"/>
    <w:rsid w:val="00A40C1E"/>
    <w:rsid w:val="00A51100"/>
    <w:rsid w:val="00A6300B"/>
    <w:rsid w:val="00A93851"/>
    <w:rsid w:val="00AE684E"/>
    <w:rsid w:val="00AF42BD"/>
    <w:rsid w:val="00B02BA9"/>
    <w:rsid w:val="00B258E0"/>
    <w:rsid w:val="00B30911"/>
    <w:rsid w:val="00B3539D"/>
    <w:rsid w:val="00B36945"/>
    <w:rsid w:val="00B6355C"/>
    <w:rsid w:val="00BB698A"/>
    <w:rsid w:val="00BE5E95"/>
    <w:rsid w:val="00C224A8"/>
    <w:rsid w:val="00C43326"/>
    <w:rsid w:val="00C466D8"/>
    <w:rsid w:val="00C50734"/>
    <w:rsid w:val="00C60775"/>
    <w:rsid w:val="00C93F13"/>
    <w:rsid w:val="00CA7859"/>
    <w:rsid w:val="00CC0E5D"/>
    <w:rsid w:val="00CF3E6C"/>
    <w:rsid w:val="00D23041"/>
    <w:rsid w:val="00D26AA9"/>
    <w:rsid w:val="00D352C4"/>
    <w:rsid w:val="00D4641A"/>
    <w:rsid w:val="00D54609"/>
    <w:rsid w:val="00D56067"/>
    <w:rsid w:val="00D66930"/>
    <w:rsid w:val="00DF0DEE"/>
    <w:rsid w:val="00DF37A2"/>
    <w:rsid w:val="00E00872"/>
    <w:rsid w:val="00E217DB"/>
    <w:rsid w:val="00E92BF8"/>
    <w:rsid w:val="00EA1ECC"/>
    <w:rsid w:val="00EA52B4"/>
    <w:rsid w:val="00EF3856"/>
    <w:rsid w:val="00EF43B2"/>
    <w:rsid w:val="00F022FF"/>
    <w:rsid w:val="00F15DD4"/>
    <w:rsid w:val="00F25481"/>
    <w:rsid w:val="00F855E9"/>
    <w:rsid w:val="00FD3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0"/>
    <o:shapelayout v:ext="edit">
      <o:idmap v:ext="edit" data="1"/>
    </o:shapelayout>
  </w:shapeDefaults>
  <w:decimalSymbol w:val="."/>
  <w:listSeparator w:val=","/>
  <w14:docId w14:val="79D83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9149A7"/>
    <w:pPr>
      <w:spacing w:before="100" w:beforeAutospacing="1" w:after="100" w:afterAutospacing="1" w:line="240" w:lineRule="auto"/>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641A"/>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A40C1E"/>
    <w:pPr>
      <w:ind w:left="720"/>
      <w:contextualSpacing/>
    </w:pPr>
  </w:style>
  <w:style w:type="table" w:styleId="TableGrid">
    <w:name w:val="Table Grid"/>
    <w:basedOn w:val="TableNormal"/>
    <w:uiPriority w:val="39"/>
    <w:rsid w:val="00DF37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D5B1A"/>
    <w:pPr>
      <w:tabs>
        <w:tab w:val="center" w:pos="4320"/>
        <w:tab w:val="right" w:pos="8640"/>
      </w:tabs>
      <w:spacing w:after="0" w:line="240" w:lineRule="auto"/>
    </w:pPr>
  </w:style>
  <w:style w:type="character" w:customStyle="1" w:styleId="HeaderChar">
    <w:name w:val="Header Char"/>
    <w:basedOn w:val="DefaultParagraphFont"/>
    <w:link w:val="Header"/>
    <w:uiPriority w:val="99"/>
    <w:rsid w:val="009D5B1A"/>
  </w:style>
  <w:style w:type="paragraph" w:styleId="Footer">
    <w:name w:val="footer"/>
    <w:basedOn w:val="Normal"/>
    <w:link w:val="FooterChar"/>
    <w:uiPriority w:val="99"/>
    <w:unhideWhenUsed/>
    <w:rsid w:val="009D5B1A"/>
    <w:pPr>
      <w:tabs>
        <w:tab w:val="center" w:pos="4320"/>
        <w:tab w:val="right" w:pos="8640"/>
      </w:tabs>
      <w:spacing w:after="0" w:line="240" w:lineRule="auto"/>
    </w:pPr>
  </w:style>
  <w:style w:type="character" w:customStyle="1" w:styleId="FooterChar">
    <w:name w:val="Footer Char"/>
    <w:basedOn w:val="DefaultParagraphFont"/>
    <w:link w:val="Footer"/>
    <w:uiPriority w:val="99"/>
    <w:rsid w:val="009D5B1A"/>
  </w:style>
  <w:style w:type="character" w:customStyle="1" w:styleId="Heading2Char">
    <w:name w:val="Heading 2 Char"/>
    <w:basedOn w:val="DefaultParagraphFont"/>
    <w:link w:val="Heading2"/>
    <w:uiPriority w:val="9"/>
    <w:rsid w:val="009149A7"/>
    <w:rPr>
      <w:rFonts w:ascii="Times New Roman" w:hAnsi="Times New Roman" w:cs="Times New Roman"/>
      <w:b/>
      <w:bCs/>
      <w:sz w:val="36"/>
      <w:szCs w:val="36"/>
    </w:rPr>
  </w:style>
  <w:style w:type="character" w:customStyle="1" w:styleId="apple-converted-space">
    <w:name w:val="apple-converted-space"/>
    <w:basedOn w:val="DefaultParagraphFont"/>
    <w:rsid w:val="009149A7"/>
  </w:style>
  <w:style w:type="paragraph" w:styleId="BalloonText">
    <w:name w:val="Balloon Text"/>
    <w:basedOn w:val="Normal"/>
    <w:link w:val="BalloonTextChar"/>
    <w:uiPriority w:val="99"/>
    <w:semiHidden/>
    <w:unhideWhenUsed/>
    <w:rsid w:val="00974AD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74AD4"/>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9149A7"/>
    <w:pPr>
      <w:spacing w:before="100" w:beforeAutospacing="1" w:after="100" w:afterAutospacing="1" w:line="240" w:lineRule="auto"/>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641A"/>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A40C1E"/>
    <w:pPr>
      <w:ind w:left="720"/>
      <w:contextualSpacing/>
    </w:pPr>
  </w:style>
  <w:style w:type="table" w:styleId="TableGrid">
    <w:name w:val="Table Grid"/>
    <w:basedOn w:val="TableNormal"/>
    <w:uiPriority w:val="39"/>
    <w:rsid w:val="00DF37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D5B1A"/>
    <w:pPr>
      <w:tabs>
        <w:tab w:val="center" w:pos="4320"/>
        <w:tab w:val="right" w:pos="8640"/>
      </w:tabs>
      <w:spacing w:after="0" w:line="240" w:lineRule="auto"/>
    </w:pPr>
  </w:style>
  <w:style w:type="character" w:customStyle="1" w:styleId="HeaderChar">
    <w:name w:val="Header Char"/>
    <w:basedOn w:val="DefaultParagraphFont"/>
    <w:link w:val="Header"/>
    <w:uiPriority w:val="99"/>
    <w:rsid w:val="009D5B1A"/>
  </w:style>
  <w:style w:type="paragraph" w:styleId="Footer">
    <w:name w:val="footer"/>
    <w:basedOn w:val="Normal"/>
    <w:link w:val="FooterChar"/>
    <w:uiPriority w:val="99"/>
    <w:unhideWhenUsed/>
    <w:rsid w:val="009D5B1A"/>
    <w:pPr>
      <w:tabs>
        <w:tab w:val="center" w:pos="4320"/>
        <w:tab w:val="right" w:pos="8640"/>
      </w:tabs>
      <w:spacing w:after="0" w:line="240" w:lineRule="auto"/>
    </w:pPr>
  </w:style>
  <w:style w:type="character" w:customStyle="1" w:styleId="FooterChar">
    <w:name w:val="Footer Char"/>
    <w:basedOn w:val="DefaultParagraphFont"/>
    <w:link w:val="Footer"/>
    <w:uiPriority w:val="99"/>
    <w:rsid w:val="009D5B1A"/>
  </w:style>
  <w:style w:type="character" w:customStyle="1" w:styleId="Heading2Char">
    <w:name w:val="Heading 2 Char"/>
    <w:basedOn w:val="DefaultParagraphFont"/>
    <w:link w:val="Heading2"/>
    <w:uiPriority w:val="9"/>
    <w:rsid w:val="009149A7"/>
    <w:rPr>
      <w:rFonts w:ascii="Times New Roman" w:hAnsi="Times New Roman" w:cs="Times New Roman"/>
      <w:b/>
      <w:bCs/>
      <w:sz w:val="36"/>
      <w:szCs w:val="36"/>
    </w:rPr>
  </w:style>
  <w:style w:type="character" w:customStyle="1" w:styleId="apple-converted-space">
    <w:name w:val="apple-converted-space"/>
    <w:basedOn w:val="DefaultParagraphFont"/>
    <w:rsid w:val="009149A7"/>
  </w:style>
  <w:style w:type="paragraph" w:styleId="BalloonText">
    <w:name w:val="Balloon Text"/>
    <w:basedOn w:val="Normal"/>
    <w:link w:val="BalloonTextChar"/>
    <w:uiPriority w:val="99"/>
    <w:semiHidden/>
    <w:unhideWhenUsed/>
    <w:rsid w:val="00974AD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74AD4"/>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019345">
      <w:bodyDiv w:val="1"/>
      <w:marLeft w:val="0"/>
      <w:marRight w:val="0"/>
      <w:marTop w:val="0"/>
      <w:marBottom w:val="0"/>
      <w:divBdr>
        <w:top w:val="none" w:sz="0" w:space="0" w:color="auto"/>
        <w:left w:val="none" w:sz="0" w:space="0" w:color="auto"/>
        <w:bottom w:val="none" w:sz="0" w:space="0" w:color="auto"/>
        <w:right w:val="none" w:sz="0" w:space="0" w:color="auto"/>
      </w:divBdr>
    </w:div>
    <w:div w:id="555237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498</TotalTime>
  <Pages>15</Pages>
  <Words>3573</Words>
  <Characters>20369</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Braddock (P138630)</dc:creator>
  <cp:keywords/>
  <dc:description/>
  <cp:lastModifiedBy>Thomas Braddock</cp:lastModifiedBy>
  <cp:revision>47</cp:revision>
  <dcterms:created xsi:type="dcterms:W3CDTF">2018-03-20T14:19:00Z</dcterms:created>
  <dcterms:modified xsi:type="dcterms:W3CDTF">2018-03-25T21:13:00Z</dcterms:modified>
</cp:coreProperties>
</file>