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color="000000" w:space="1" w:sz="4" w:val="single"/>
          <w:left w:color="000000" w:space="4" w:sz="4" w:val="single"/>
          <w:bottom w:color="000000" w:space="1" w:sz="4" w:val="single"/>
          <w:right w:color="000000" w:space="4" w:sz="4" w:val="single"/>
        </w:pBdr>
        <w:spacing w:line="360" w:lineRule="auto"/>
        <w:jc w:val="center"/>
        <w:rPr>
          <w:sz w:val="24"/>
          <w:szCs w:val="24"/>
          <w:u w:val="single"/>
        </w:rPr>
      </w:pPr>
      <w:r w:rsidDel="00000000" w:rsidR="00000000" w:rsidRPr="00000000">
        <w:rPr>
          <w:sz w:val="24"/>
          <w:szCs w:val="24"/>
          <w:u w:val="single"/>
          <w:rtl w:val="0"/>
        </w:rPr>
        <w:t xml:space="preserve">Assignment 1 - Blog Submission</w:t>
      </w:r>
    </w:p>
    <w:p w:rsidR="00000000" w:rsidDel="00000000" w:rsidP="00000000" w:rsidRDefault="00000000" w:rsidRPr="00000000" w14:paraId="00000002">
      <w:pPr>
        <w:pBdr>
          <w:top w:color="000000" w:space="1" w:sz="4" w:val="single"/>
          <w:left w:color="000000" w:space="4" w:sz="4" w:val="single"/>
          <w:bottom w:color="000000" w:space="1" w:sz="4" w:val="single"/>
          <w:right w:color="000000" w:space="4" w:sz="4" w:val="single"/>
        </w:pBdr>
        <w:spacing w:line="360" w:lineRule="auto"/>
        <w:jc w:val="center"/>
        <w:rPr>
          <w:sz w:val="24"/>
          <w:szCs w:val="24"/>
          <w:u w:val="single"/>
        </w:rPr>
      </w:pPr>
      <w:r w:rsidDel="00000000" w:rsidR="00000000" w:rsidRPr="00000000">
        <w:rPr>
          <w:rtl w:val="0"/>
        </w:rPr>
      </w:r>
    </w:p>
    <w:p w:rsidR="00000000" w:rsidDel="00000000" w:rsidP="00000000" w:rsidRDefault="00000000" w:rsidRPr="00000000" w14:paraId="00000003">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u w:val="single"/>
          <w:rtl w:val="0"/>
        </w:rPr>
        <w:t xml:space="preserve">Student Name: </w:t>
      </w:r>
      <w:r w:rsidDel="00000000" w:rsidR="00000000" w:rsidRPr="00000000">
        <w:rPr>
          <w:sz w:val="24"/>
          <w:szCs w:val="24"/>
          <w:rtl w:val="0"/>
        </w:rPr>
        <w:t xml:space="preserve">Kelechi Ibeabuchi</w:t>
      </w:r>
    </w:p>
    <w:p w:rsidR="00000000" w:rsidDel="00000000" w:rsidP="00000000" w:rsidRDefault="00000000" w:rsidRPr="00000000" w14:paraId="00000004">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rtl w:val="0"/>
        </w:rPr>
      </w:r>
    </w:p>
    <w:p w:rsidR="00000000" w:rsidDel="00000000" w:rsidP="00000000" w:rsidRDefault="00000000" w:rsidRPr="00000000" w14:paraId="00000005">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u w:val="single"/>
          <w:rtl w:val="0"/>
        </w:rPr>
        <w:t xml:space="preserve">Student ID: </w:t>
      </w:r>
      <w:r w:rsidDel="00000000" w:rsidR="00000000" w:rsidRPr="00000000">
        <w:rPr>
          <w:sz w:val="24"/>
          <w:szCs w:val="24"/>
          <w:rtl w:val="0"/>
        </w:rPr>
        <w:t xml:space="preserve">1404189</w:t>
      </w:r>
    </w:p>
    <w:p w:rsidR="00000000" w:rsidDel="00000000" w:rsidP="00000000" w:rsidRDefault="00000000" w:rsidRPr="00000000" w14:paraId="00000006">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rtl w:val="0"/>
        </w:rPr>
      </w:r>
    </w:p>
    <w:p w:rsidR="00000000" w:rsidDel="00000000" w:rsidP="00000000" w:rsidRDefault="00000000" w:rsidRPr="00000000" w14:paraId="00000007">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sz w:val="24"/>
          <w:szCs w:val="24"/>
          <w:u w:val="single"/>
          <w:rtl w:val="0"/>
        </w:rPr>
        <w:t xml:space="preserve">Names of all students in your assignment group: </w:t>
      </w:r>
    </w:p>
    <w:p w:rsidR="00000000" w:rsidDel="00000000" w:rsidP="00000000" w:rsidRDefault="00000000" w:rsidRPr="00000000" w14:paraId="00000008">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u w:val="single"/>
          <w:rtl w:val="0"/>
        </w:rPr>
        <w:t xml:space="preserve">1. </w:t>
      </w:r>
      <w:r w:rsidDel="00000000" w:rsidR="00000000" w:rsidRPr="00000000">
        <w:rPr>
          <w:sz w:val="24"/>
          <w:szCs w:val="24"/>
          <w:rtl w:val="0"/>
        </w:rPr>
        <w:t xml:space="preserve"> Kelechi  Ibeabuchi</w:t>
      </w:r>
    </w:p>
    <w:p w:rsidR="00000000" w:rsidDel="00000000" w:rsidP="00000000" w:rsidRDefault="00000000" w:rsidRPr="00000000" w14:paraId="00000009">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rtl w:val="0"/>
        </w:rPr>
        <w:t xml:space="preserve">2. Buhari Jeng</w:t>
      </w:r>
    </w:p>
    <w:p w:rsidR="00000000" w:rsidDel="00000000" w:rsidP="00000000" w:rsidRDefault="00000000" w:rsidRPr="00000000" w14:paraId="0000000A">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rtl w:val="0"/>
        </w:rPr>
        <w:t xml:space="preserve">3. Gemma Wilkinson </w:t>
      </w:r>
    </w:p>
    <w:p w:rsidR="00000000" w:rsidDel="00000000" w:rsidP="00000000" w:rsidRDefault="00000000" w:rsidRPr="00000000" w14:paraId="0000000B">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rtl w:val="0"/>
        </w:rPr>
        <w:t xml:space="preserve">4. Tom Bennett </w:t>
      </w:r>
    </w:p>
    <w:p w:rsidR="00000000" w:rsidDel="00000000" w:rsidP="00000000" w:rsidRDefault="00000000" w:rsidRPr="00000000" w14:paraId="0000000C">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rtl w:val="0"/>
        </w:rPr>
        <w:t xml:space="preserve">5. Ewan MacOmish</w:t>
      </w:r>
    </w:p>
    <w:p w:rsidR="00000000" w:rsidDel="00000000" w:rsidP="00000000" w:rsidRDefault="00000000" w:rsidRPr="00000000" w14:paraId="0000000D">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rtl w:val="0"/>
        </w:rPr>
      </w:r>
    </w:p>
    <w:p w:rsidR="00000000" w:rsidDel="00000000" w:rsidP="00000000" w:rsidRDefault="00000000" w:rsidRPr="00000000" w14:paraId="0000000E">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sz w:val="24"/>
          <w:szCs w:val="24"/>
          <w:u w:val="single"/>
          <w:rtl w:val="0"/>
        </w:rPr>
        <w:t xml:space="preserve">LECTURER: </w:t>
      </w:r>
      <w:r w:rsidDel="00000000" w:rsidR="00000000" w:rsidRPr="00000000">
        <w:rPr>
          <w:sz w:val="24"/>
          <w:szCs w:val="24"/>
          <w:rtl w:val="0"/>
        </w:rPr>
        <w:t xml:space="preserve">Gwyneth Jones</w:t>
      </w:r>
    </w:p>
    <w:p w:rsidR="00000000" w:rsidDel="00000000" w:rsidP="00000000" w:rsidRDefault="00000000" w:rsidRPr="00000000" w14:paraId="0000000F">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rtl w:val="0"/>
        </w:rPr>
      </w:r>
    </w:p>
    <w:p w:rsidR="00000000" w:rsidDel="00000000" w:rsidP="00000000" w:rsidRDefault="00000000" w:rsidRPr="00000000" w14:paraId="00000010">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rtl w:val="0"/>
        </w:rPr>
      </w:r>
    </w:p>
    <w:p w:rsidR="00000000" w:rsidDel="00000000" w:rsidP="00000000" w:rsidRDefault="00000000" w:rsidRPr="00000000" w14:paraId="00000011">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sz w:val="24"/>
          <w:szCs w:val="24"/>
          <w:u w:val="single"/>
          <w:rtl w:val="0"/>
        </w:rPr>
        <w:t xml:space="preserve">Link to Individual Blog: </w:t>
      </w:r>
    </w:p>
    <w:p w:rsidR="00000000" w:rsidDel="00000000" w:rsidP="00000000" w:rsidRDefault="00000000" w:rsidRPr="00000000" w14:paraId="00000012">
      <w:pPr>
        <w:pBdr>
          <w:top w:color="000000" w:space="1" w:sz="4" w:val="single"/>
          <w:left w:color="000000" w:space="4" w:sz="4" w:val="single"/>
          <w:bottom w:color="000000" w:space="1" w:sz="4" w:val="single"/>
          <w:right w:color="000000" w:space="4" w:sz="4" w:val="single"/>
        </w:pBdr>
        <w:spacing w:line="360" w:lineRule="auto"/>
        <w:rPr>
          <w:sz w:val="24"/>
          <w:szCs w:val="24"/>
          <w:u w:val="single"/>
        </w:rPr>
      </w:pPr>
      <w:hyperlink r:id="rId7">
        <w:r w:rsidDel="00000000" w:rsidR="00000000" w:rsidRPr="00000000">
          <w:rPr>
            <w:color w:val="1155cc"/>
            <w:sz w:val="24"/>
            <w:szCs w:val="24"/>
            <w:u w:val="single"/>
            <w:rtl w:val="0"/>
          </w:rPr>
          <w:t xml:space="preserve">https://www.facebook.com/share/zW9X2oKvbzooB1Ws/?mibextid=LQQJ4d</w:t>
        </w:r>
      </w:hyperlink>
      <w:r w:rsidDel="00000000" w:rsidR="00000000" w:rsidRPr="00000000">
        <w:rPr>
          <w:rtl w:val="0"/>
        </w:rPr>
      </w:r>
    </w:p>
    <w:p w:rsidR="00000000" w:rsidDel="00000000" w:rsidP="00000000" w:rsidRDefault="00000000" w:rsidRPr="00000000" w14:paraId="00000013">
      <w:pPr>
        <w:pBdr>
          <w:top w:color="000000" w:space="1" w:sz="4" w:val="single"/>
          <w:left w:color="000000" w:space="4" w:sz="4" w:val="single"/>
          <w:bottom w:color="000000" w:space="1" w:sz="4" w:val="single"/>
          <w:right w:color="000000" w:space="4" w:sz="4" w:val="single"/>
        </w:pBdr>
        <w:spacing w:line="360" w:lineRule="auto"/>
        <w:rPr>
          <w:b w:val="1"/>
          <w:sz w:val="24"/>
          <w:szCs w:val="24"/>
        </w:rPr>
      </w:pPr>
      <w:r w:rsidDel="00000000" w:rsidR="00000000" w:rsidRPr="00000000">
        <w:rPr>
          <w:sz w:val="24"/>
          <w:szCs w:val="24"/>
          <w:rtl w:val="0"/>
        </w:rPr>
        <w:t xml:space="preserve">Found on the (mention section on Facebook) </w:t>
      </w:r>
      <w:r w:rsidDel="00000000" w:rsidR="00000000" w:rsidRPr="00000000">
        <w:rPr>
          <w:b w:val="1"/>
          <w:sz w:val="24"/>
          <w:szCs w:val="24"/>
          <w:rtl w:val="0"/>
        </w:rPr>
        <w:t xml:space="preserve">Unofficial World Wildlife Fund </w:t>
      </w:r>
    </w:p>
    <w:p w:rsidR="00000000" w:rsidDel="00000000" w:rsidP="00000000" w:rsidRDefault="00000000" w:rsidRPr="00000000" w14:paraId="00000014">
      <w:pPr>
        <w:pBdr>
          <w:top w:color="000000" w:space="1" w:sz="4" w:val="single"/>
          <w:left w:color="000000" w:space="4" w:sz="4" w:val="single"/>
          <w:bottom w:color="000000" w:space="1" w:sz="4" w:val="single"/>
          <w:right w:color="000000" w:space="4" w:sz="4" w:val="single"/>
        </w:pBdr>
        <w:spacing w:line="360" w:lineRule="auto"/>
        <w:rPr>
          <w:sz w:val="24"/>
          <w:szCs w:val="24"/>
        </w:rPr>
      </w:pPr>
      <w:r w:rsidDel="00000000" w:rsidR="00000000" w:rsidRPr="00000000">
        <w:rPr>
          <w:rtl w:val="0"/>
        </w:rPr>
      </w:r>
    </w:p>
    <w:p w:rsidR="00000000" w:rsidDel="00000000" w:rsidP="00000000" w:rsidRDefault="00000000" w:rsidRPr="00000000" w14:paraId="00000015">
      <w:pPr>
        <w:pBdr>
          <w:top w:color="000000" w:space="1" w:sz="4" w:val="single"/>
          <w:left w:color="000000" w:space="4" w:sz="4" w:val="single"/>
          <w:bottom w:color="000000" w:space="1" w:sz="4" w:val="single"/>
          <w:right w:color="000000" w:space="4" w:sz="4" w:val="single"/>
        </w:pBdr>
        <w:spacing w:line="360" w:lineRule="auto"/>
        <w:rPr>
          <w:u w:val="single"/>
        </w:rPr>
      </w:pPr>
      <w:r w:rsidDel="00000000" w:rsidR="00000000" w:rsidRPr="00000000">
        <w:rPr>
          <w:rtl w:val="0"/>
        </w:rPr>
      </w:r>
    </w:p>
    <w:p w:rsidR="00000000" w:rsidDel="00000000" w:rsidP="00000000" w:rsidRDefault="00000000" w:rsidRPr="00000000" w14:paraId="00000016">
      <w:pPr>
        <w:pBdr>
          <w:top w:color="000000" w:space="1" w:sz="4" w:val="single"/>
          <w:left w:color="000000" w:space="4" w:sz="4" w:val="single"/>
          <w:bottom w:color="000000" w:space="1" w:sz="4" w:val="single"/>
          <w:right w:color="000000" w:space="4" w:sz="4" w:val="single"/>
        </w:pBdr>
        <w:spacing w:line="360" w:lineRule="auto"/>
        <w:rPr>
          <w:u w:val="single"/>
        </w:rPr>
      </w:pPr>
      <w:r w:rsidDel="00000000" w:rsidR="00000000" w:rsidRPr="00000000">
        <w:rPr>
          <w:rtl w:val="0"/>
        </w:rPr>
      </w:r>
    </w:p>
    <w:p w:rsidR="00000000" w:rsidDel="00000000" w:rsidP="00000000" w:rsidRDefault="00000000" w:rsidRPr="00000000" w14:paraId="00000017">
      <w:pPr>
        <w:pBdr>
          <w:top w:color="000000" w:space="1" w:sz="4" w:val="single"/>
          <w:left w:color="000000" w:space="4" w:sz="4" w:val="single"/>
          <w:bottom w:color="000000" w:space="1" w:sz="4" w:val="single"/>
          <w:right w:color="000000" w:space="4" w:sz="4" w:val="single"/>
        </w:pBdr>
        <w:spacing w:line="360" w:lineRule="auto"/>
        <w:rPr>
          <w:u w:val="single"/>
        </w:rPr>
      </w:pPr>
      <w:r w:rsidDel="00000000" w:rsidR="00000000" w:rsidRPr="00000000">
        <w:rPr>
          <w:rtl w:val="0"/>
        </w:rPr>
      </w:r>
    </w:p>
    <w:p w:rsidR="00000000" w:rsidDel="00000000" w:rsidP="00000000" w:rsidRDefault="00000000" w:rsidRPr="00000000" w14:paraId="00000018">
      <w:pPr>
        <w:pBdr>
          <w:top w:color="000000" w:space="1" w:sz="4" w:val="single"/>
          <w:left w:color="000000" w:space="4" w:sz="4" w:val="single"/>
          <w:bottom w:color="000000" w:space="1" w:sz="4" w:val="single"/>
          <w:right w:color="000000" w:space="4" w:sz="4" w:val="single"/>
        </w:pBdr>
        <w:spacing w:line="360" w:lineRule="auto"/>
        <w:rPr>
          <w:sz w:val="24"/>
          <w:szCs w:val="24"/>
          <w:u w:val="single"/>
        </w:rPr>
      </w:pPr>
      <w:r w:rsidDel="00000000" w:rsidR="00000000" w:rsidRPr="00000000">
        <w:rPr>
          <w:sz w:val="24"/>
          <w:szCs w:val="24"/>
          <w:u w:val="single"/>
          <w:rtl w:val="0"/>
        </w:rPr>
        <w:t xml:space="preserve">Words included in Individual’s Blog (including reference list): - Copy and paste the words from your blog </w:t>
      </w:r>
    </w:p>
    <w:p w:rsidR="00000000" w:rsidDel="00000000" w:rsidP="00000000" w:rsidRDefault="00000000" w:rsidRPr="00000000" w14:paraId="00000019">
      <w:pPr>
        <w:pBdr>
          <w:top w:color="000000" w:space="1" w:sz="4" w:val="single"/>
          <w:left w:color="000000" w:space="4" w:sz="4" w:val="single"/>
          <w:bottom w:color="000000" w:space="1" w:sz="4" w:val="single"/>
          <w:right w:color="000000" w:space="4" w:sz="4" w:val="single"/>
        </w:pBdr>
        <w:spacing w:line="360" w:lineRule="auto"/>
        <w:rPr>
          <w:u w:val="single"/>
        </w:rPr>
      </w:pPr>
      <w:r w:rsidDel="00000000" w:rsidR="00000000" w:rsidRPr="00000000">
        <w:rPr>
          <w:rtl w:val="0"/>
        </w:rPr>
      </w:r>
    </w:p>
    <w:p w:rsidR="00000000" w:rsidDel="00000000" w:rsidP="00000000" w:rsidRDefault="00000000" w:rsidRPr="00000000" w14:paraId="0000001A">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B">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C">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D">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E">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F">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20">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21">
      <w:pPr>
        <w:spacing w:line="360" w:lineRule="auto"/>
        <w:jc w:val="left"/>
        <w:rPr>
          <w:b w:val="1"/>
          <w:sz w:val="24"/>
          <w:szCs w:val="24"/>
        </w:rPr>
      </w:pPr>
      <w:r w:rsidDel="00000000" w:rsidR="00000000" w:rsidRPr="00000000">
        <w:rPr>
          <w:rtl w:val="0"/>
        </w:rPr>
      </w:r>
    </w:p>
    <w:p w:rsidR="00000000" w:rsidDel="00000000" w:rsidP="00000000" w:rsidRDefault="00000000" w:rsidRPr="00000000" w14:paraId="00000022">
      <w:pPr>
        <w:spacing w:line="360" w:lineRule="auto"/>
        <w:rPr>
          <w:b w:val="1"/>
          <w:sz w:val="24"/>
          <w:szCs w:val="24"/>
        </w:rPr>
      </w:pPr>
      <w:r w:rsidDel="00000000" w:rsidR="00000000" w:rsidRPr="00000000">
        <w:rPr>
          <w:b w:val="1"/>
          <w:sz w:val="24"/>
          <w:szCs w:val="24"/>
          <w:rtl w:val="0"/>
        </w:rPr>
        <w:t xml:space="preserve">      World Wildlife Fund and Energy Conservation  </w:t>
      </w:r>
    </w:p>
    <w:p w:rsidR="00000000" w:rsidDel="00000000" w:rsidP="00000000" w:rsidRDefault="00000000" w:rsidRPr="00000000" w14:paraId="00000023">
      <w:pPr>
        <w:pStyle w:val="Heading1"/>
        <w:keepNext w:val="0"/>
        <w:keepLines w:val="0"/>
        <w:pBdr>
          <w:top w:color="000000" w:space="1" w:sz="4" w:val="single"/>
          <w:left w:color="000000" w:space="4" w:sz="4" w:val="single"/>
          <w:bottom w:color="000000" w:space="1" w:sz="4" w:val="single"/>
          <w:right w:color="000000" w:space="4" w:sz="4" w:val="single"/>
        </w:pBdr>
        <w:shd w:fill="auto" w:val="clear"/>
        <w:spacing w:after="0" w:before="0" w:line="360" w:lineRule="auto"/>
        <w:jc w:val="both"/>
        <w:rPr>
          <w:b w:val="1"/>
          <w:i w:val="1"/>
          <w:sz w:val="24"/>
          <w:szCs w:val="24"/>
        </w:rPr>
      </w:pPr>
      <w:bookmarkStart w:colFirst="0" w:colLast="0" w:name="_heading=h.gjdgxs" w:id="0"/>
      <w:bookmarkEnd w:id="0"/>
      <w:r w:rsidDel="00000000" w:rsidR="00000000" w:rsidRPr="00000000">
        <w:rPr>
          <w:b w:val="1"/>
          <w:i w:val="1"/>
          <w:sz w:val="24"/>
          <w:szCs w:val="24"/>
          <w:rtl w:val="0"/>
        </w:rPr>
        <w:t xml:space="preserve">Blog Post 1</w:t>
      </w:r>
    </w:p>
    <w:p w:rsidR="00000000" w:rsidDel="00000000" w:rsidP="00000000" w:rsidRDefault="00000000" w:rsidRPr="00000000" w14:paraId="00000024">
      <w:pPr>
        <w:spacing w:line="360" w:lineRule="auto"/>
        <w:jc w:val="both"/>
        <w:rPr>
          <w:b w:val="1"/>
          <w:sz w:val="24"/>
          <w:szCs w:val="24"/>
        </w:rPr>
      </w:pPr>
      <w:bookmarkStart w:colFirst="0" w:colLast="0" w:name="_heading=h.30j0zll" w:id="1"/>
      <w:bookmarkEnd w:id="1"/>
      <w:r w:rsidDel="00000000" w:rsidR="00000000" w:rsidRPr="00000000">
        <w:rPr>
          <w:rtl w:val="0"/>
        </w:rPr>
      </w:r>
    </w:p>
    <w:p w:rsidR="00000000" w:rsidDel="00000000" w:rsidP="00000000" w:rsidRDefault="00000000" w:rsidRPr="00000000" w14:paraId="00000025">
      <w:pPr>
        <w:spacing w:line="360" w:lineRule="auto"/>
        <w:jc w:val="both"/>
        <w:rPr>
          <w:b w:val="1"/>
          <w:sz w:val="24"/>
          <w:szCs w:val="24"/>
        </w:rPr>
      </w:pPr>
      <w:bookmarkStart w:colFirst="0" w:colLast="0" w:name="_heading=h.1fob9te" w:id="2"/>
      <w:bookmarkEnd w:id="2"/>
      <w:r w:rsidDel="00000000" w:rsidR="00000000" w:rsidRPr="00000000">
        <w:rPr>
          <w:b w:val="1"/>
          <w:sz w:val="24"/>
          <w:szCs w:val="24"/>
          <w:rtl w:val="0"/>
        </w:rPr>
        <w:t xml:space="preserve">World Wildlife Fund (WWF) – "Protecting Endangered Species: Why Your Help Matters"</w:t>
      </w:r>
    </w:p>
    <w:p w:rsidR="00000000" w:rsidDel="00000000" w:rsidP="00000000" w:rsidRDefault="00000000" w:rsidRPr="00000000" w14:paraId="00000026">
      <w:pPr>
        <w:spacing w:line="360" w:lineRule="auto"/>
        <w:jc w:val="both"/>
        <w:rPr>
          <w:sz w:val="24"/>
          <w:szCs w:val="24"/>
        </w:rPr>
      </w:pPr>
      <w:r w:rsidDel="00000000" w:rsidR="00000000" w:rsidRPr="00000000">
        <w:rPr>
          <w:sz w:val="24"/>
          <w:szCs w:val="24"/>
          <w:rtl w:val="0"/>
        </w:rPr>
        <w:t xml:space="preserve">Wildlife population declines are one of the most pressing environmental problems of our day. The planet's species, the majority of which are threatened, have been impacted by human activity throughout the past fifty years. The World Wildlife Fund (WWF) is dedicated to preserving natural environments and safeguarding endangered species. Here are some pointers on why your help is needed and how you can help us. </w:t>
      </w:r>
    </w:p>
    <w:p w:rsidR="00000000" w:rsidDel="00000000" w:rsidP="00000000" w:rsidRDefault="00000000" w:rsidRPr="00000000" w14:paraId="00000027">
      <w:pPr>
        <w:spacing w:after="240" w:before="240" w:line="360" w:lineRule="auto"/>
        <w:jc w:val="both"/>
        <w:rPr>
          <w:sz w:val="24"/>
          <w:szCs w:val="24"/>
        </w:rPr>
      </w:pPr>
      <w:r w:rsidDel="00000000" w:rsidR="00000000" w:rsidRPr="00000000">
        <w:rPr>
          <w:b w:val="1"/>
          <w:sz w:val="24"/>
          <w:szCs w:val="24"/>
          <w:rtl w:val="0"/>
        </w:rPr>
        <w:t xml:space="preserve">The Threat to Wildlife: </w:t>
      </w:r>
      <w:r w:rsidDel="00000000" w:rsidR="00000000" w:rsidRPr="00000000">
        <w:rPr>
          <w:sz w:val="24"/>
          <w:szCs w:val="24"/>
          <w:rtl w:val="0"/>
        </w:rPr>
        <w:t xml:space="preserve">Deforestation, wildlife smuggling, and climate change all contribute to the loss of species and habitat. For example, the number of tigers has decreased by 95% worldwide in the past century, while African elephants are at risk of becoming victims of ivory poaching. In addition to being emblems, they stand for cultural history throughout the region in which they are native. The World Wildlife and International Elephant Foundation have been actively involved in saving elephants and other species throughout Africa over the years. An image of an elephant rescue in Guinea, Africa, can be found below.</w:t>
      </w:r>
    </w:p>
    <w:p w:rsidR="00000000" w:rsidDel="00000000" w:rsidP="00000000" w:rsidRDefault="00000000" w:rsidRPr="00000000" w14:paraId="00000028">
      <w:pPr>
        <w:spacing w:after="240" w:before="240" w:line="360" w:lineRule="auto"/>
        <w:jc w:val="both"/>
        <w:rPr>
          <w:sz w:val="24"/>
          <w:szCs w:val="24"/>
        </w:rPr>
      </w:pPr>
      <w:r w:rsidDel="00000000" w:rsidR="00000000" w:rsidRPr="00000000">
        <w:rPr>
          <w:sz w:val="24"/>
          <w:szCs w:val="24"/>
        </w:rPr>
        <w:drawing>
          <wp:inline distB="114300" distT="114300" distL="114300" distR="114300">
            <wp:extent cx="3362325" cy="1738313"/>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362325" cy="1738313"/>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after="240" w:before="240" w:line="360" w:lineRule="auto"/>
        <w:rPr>
          <w:sz w:val="28"/>
          <w:szCs w:val="28"/>
        </w:rPr>
      </w:pPr>
      <w:r w:rsidDel="00000000" w:rsidR="00000000" w:rsidRPr="00000000">
        <w:rPr>
          <w:sz w:val="14"/>
          <w:szCs w:val="14"/>
          <w:rtl w:val="0"/>
        </w:rPr>
        <w:t xml:space="preserve">Picture  rescuing an elephant in Guinea Africa adopted from International Elephant Foundation </w:t>
      </w:r>
      <w:hyperlink r:id="rId9">
        <w:r w:rsidDel="00000000" w:rsidR="00000000" w:rsidRPr="00000000">
          <w:rPr>
            <w:color w:val="1155cc"/>
            <w:sz w:val="14"/>
            <w:szCs w:val="14"/>
            <w:u w:val="single"/>
            <w:rtl w:val="0"/>
          </w:rPr>
          <w:t xml:space="preserve">https://elephantconservation.org/portfolio-items/guinea-forest-elephants/</w:t>
        </w:r>
      </w:hyperlink>
      <w:r w:rsidDel="00000000" w:rsidR="00000000" w:rsidRPr="00000000">
        <w:rPr>
          <w:rtl w:val="0"/>
        </w:rPr>
      </w:r>
    </w:p>
    <w:p w:rsidR="00000000" w:rsidDel="00000000" w:rsidP="00000000" w:rsidRDefault="00000000" w:rsidRPr="00000000" w14:paraId="0000002A">
      <w:pPr>
        <w:spacing w:after="240" w:before="240" w:line="360" w:lineRule="auto"/>
        <w:jc w:val="both"/>
        <w:rPr>
          <w:b w:val="1"/>
          <w:sz w:val="24"/>
          <w:szCs w:val="24"/>
        </w:rPr>
      </w:pPr>
      <w:r w:rsidDel="00000000" w:rsidR="00000000" w:rsidRPr="00000000">
        <w:rPr>
          <w:rtl w:val="0"/>
        </w:rPr>
      </w:r>
    </w:p>
    <w:p w:rsidR="00000000" w:rsidDel="00000000" w:rsidP="00000000" w:rsidRDefault="00000000" w:rsidRPr="00000000" w14:paraId="0000002B">
      <w:pPr>
        <w:spacing w:after="240" w:before="240" w:line="360" w:lineRule="auto"/>
        <w:jc w:val="both"/>
        <w:rPr>
          <w:b w:val="1"/>
          <w:sz w:val="24"/>
          <w:szCs w:val="24"/>
        </w:rPr>
      </w:pPr>
      <w:r w:rsidDel="00000000" w:rsidR="00000000" w:rsidRPr="00000000">
        <w:rPr>
          <w:rtl w:val="0"/>
        </w:rPr>
      </w:r>
    </w:p>
    <w:p w:rsidR="00000000" w:rsidDel="00000000" w:rsidP="00000000" w:rsidRDefault="00000000" w:rsidRPr="00000000" w14:paraId="0000002C">
      <w:pPr>
        <w:spacing w:after="240" w:before="240" w:line="360" w:lineRule="auto"/>
        <w:jc w:val="both"/>
        <w:rPr>
          <w:b w:val="1"/>
          <w:sz w:val="24"/>
          <w:szCs w:val="24"/>
        </w:rPr>
      </w:pPr>
      <w:r w:rsidDel="00000000" w:rsidR="00000000" w:rsidRPr="00000000">
        <w:rPr>
          <w:b w:val="1"/>
          <w:sz w:val="24"/>
          <w:szCs w:val="24"/>
          <w:rtl w:val="0"/>
        </w:rPr>
        <w:t xml:space="preserve">The Importance of Biodiversity</w:t>
      </w:r>
    </w:p>
    <w:p w:rsidR="00000000" w:rsidDel="00000000" w:rsidP="00000000" w:rsidRDefault="00000000" w:rsidRPr="00000000" w14:paraId="0000002D">
      <w:pPr>
        <w:spacing w:after="240" w:before="240" w:line="360" w:lineRule="auto"/>
        <w:jc w:val="both"/>
        <w:rPr>
          <w:sz w:val="24"/>
          <w:szCs w:val="24"/>
        </w:rPr>
      </w:pPr>
      <w:r w:rsidDel="00000000" w:rsidR="00000000" w:rsidRPr="00000000">
        <w:rPr>
          <w:sz w:val="24"/>
          <w:szCs w:val="24"/>
          <w:rtl w:val="0"/>
        </w:rPr>
        <w:t xml:space="preserve">Biodiversity is defined as the wealth of species in the global life system, including plants, animals, and microorganisms. A healthy diversity improves ecosystems since factors such as foods, sources of clean water, and natural resources needed in sustaining human life are offered. The extirpation of one species can cause unpredictable changes to ecological systems and communities of animals and plants as well as to people.</w:t>
      </w:r>
    </w:p>
    <w:p w:rsidR="00000000" w:rsidDel="00000000" w:rsidP="00000000" w:rsidRDefault="00000000" w:rsidRPr="00000000" w14:paraId="0000002E">
      <w:pPr>
        <w:spacing w:after="240" w:before="240" w:line="360" w:lineRule="auto"/>
        <w:jc w:val="both"/>
        <w:rPr>
          <w:b w:val="1"/>
          <w:sz w:val="24"/>
          <w:szCs w:val="24"/>
        </w:rPr>
      </w:pPr>
      <w:r w:rsidDel="00000000" w:rsidR="00000000" w:rsidRPr="00000000">
        <w:rPr>
          <w:b w:val="1"/>
          <w:sz w:val="24"/>
          <w:szCs w:val="24"/>
          <w:rtl w:val="0"/>
        </w:rPr>
        <w:t xml:space="preserve">How WWF Is Making a Difference</w:t>
      </w:r>
    </w:p>
    <w:p w:rsidR="00000000" w:rsidDel="00000000" w:rsidP="00000000" w:rsidRDefault="00000000" w:rsidRPr="00000000" w14:paraId="0000002F">
      <w:pPr>
        <w:spacing w:after="240" w:before="240" w:line="360" w:lineRule="auto"/>
        <w:jc w:val="both"/>
        <w:rPr>
          <w:b w:val="1"/>
          <w:sz w:val="24"/>
          <w:szCs w:val="24"/>
        </w:rPr>
      </w:pPr>
      <w:r w:rsidDel="00000000" w:rsidR="00000000" w:rsidRPr="00000000">
        <w:rPr>
          <w:sz w:val="24"/>
          <w:szCs w:val="24"/>
          <w:rtl w:val="0"/>
        </w:rPr>
        <w:t xml:space="preserve">In order to conserve endangered species, WWF employs a number of strategies, such as opposing the wildlife trade, restoring damaged habitats, and advocating for stronger wildlife protection. In an effort to maintain both people and animals, conservationists also assist the villagers in implementing eco-friendly habits. For example, locally oriented conservation initiatives in Africa are designed to both protect elephants and raise the standard of living for local residents. </w:t>
      </w:r>
      <w:r w:rsidDel="00000000" w:rsidR="00000000" w:rsidRPr="00000000">
        <w:rPr>
          <w:rtl w:val="0"/>
        </w:rPr>
      </w:r>
    </w:p>
    <w:p w:rsidR="00000000" w:rsidDel="00000000" w:rsidP="00000000" w:rsidRDefault="00000000" w:rsidRPr="00000000" w14:paraId="00000030">
      <w:pPr>
        <w:spacing w:after="240" w:before="240" w:line="360" w:lineRule="auto"/>
        <w:jc w:val="both"/>
        <w:rPr>
          <w:b w:val="1"/>
          <w:sz w:val="24"/>
          <w:szCs w:val="24"/>
        </w:rPr>
      </w:pPr>
      <w:r w:rsidDel="00000000" w:rsidR="00000000" w:rsidRPr="00000000">
        <w:rPr>
          <w:b w:val="1"/>
          <w:sz w:val="24"/>
          <w:szCs w:val="24"/>
          <w:rtl w:val="0"/>
        </w:rPr>
        <w:t xml:space="preserve">What You Can Do to Help</w:t>
      </w:r>
    </w:p>
    <w:p w:rsidR="00000000" w:rsidDel="00000000" w:rsidP="00000000" w:rsidRDefault="00000000" w:rsidRPr="00000000" w14:paraId="00000031">
      <w:pPr>
        <w:spacing w:after="240" w:before="240" w:line="360" w:lineRule="auto"/>
        <w:jc w:val="both"/>
        <w:rPr>
          <w:sz w:val="24"/>
          <w:szCs w:val="24"/>
        </w:rPr>
      </w:pPr>
      <w:r w:rsidDel="00000000" w:rsidR="00000000" w:rsidRPr="00000000">
        <w:rPr>
          <w:sz w:val="24"/>
          <w:szCs w:val="24"/>
          <w:rtl w:val="0"/>
        </w:rPr>
        <w:t xml:space="preserve">Every citizen can get involved in at least one issue and try to bring about a positive change because of its captivating and target-specific appeals. Here are a few ways you may help WWF in its work:</w:t>
      </w:r>
    </w:p>
    <w:p w:rsidR="00000000" w:rsidDel="00000000" w:rsidP="00000000" w:rsidRDefault="00000000" w:rsidRPr="00000000" w14:paraId="00000032">
      <w:pPr>
        <w:numPr>
          <w:ilvl w:val="0"/>
          <w:numId w:val="2"/>
        </w:numPr>
        <w:spacing w:after="0" w:afterAutospacing="0" w:before="240" w:line="360" w:lineRule="auto"/>
        <w:ind w:left="720" w:hanging="360"/>
        <w:jc w:val="both"/>
        <w:rPr>
          <w:sz w:val="24"/>
          <w:szCs w:val="24"/>
          <w:u w:val="none"/>
        </w:rPr>
      </w:pPr>
      <w:r w:rsidDel="00000000" w:rsidR="00000000" w:rsidRPr="00000000">
        <w:rPr>
          <w:b w:val="1"/>
          <w:sz w:val="24"/>
          <w:szCs w:val="24"/>
          <w:rtl w:val="0"/>
        </w:rPr>
        <w:t xml:space="preserve">Donate</w:t>
      </w:r>
      <w:r w:rsidDel="00000000" w:rsidR="00000000" w:rsidRPr="00000000">
        <w:rPr>
          <w:sz w:val="24"/>
          <w:szCs w:val="24"/>
          <w:rtl w:val="0"/>
        </w:rPr>
        <w:t xml:space="preserve">: Projects worldwide rely on voluntary donations to help cover their costs.</w:t>
      </w:r>
    </w:p>
    <w:p w:rsidR="00000000" w:rsidDel="00000000" w:rsidP="00000000" w:rsidRDefault="00000000" w:rsidRPr="00000000" w14:paraId="00000033">
      <w:pPr>
        <w:numPr>
          <w:ilvl w:val="0"/>
          <w:numId w:val="2"/>
        </w:numPr>
        <w:spacing w:after="0" w:afterAutospacing="0" w:before="0" w:beforeAutospacing="0" w:line="360" w:lineRule="auto"/>
        <w:ind w:left="720" w:hanging="360"/>
        <w:jc w:val="both"/>
        <w:rPr>
          <w:sz w:val="24"/>
          <w:szCs w:val="24"/>
          <w:u w:val="none"/>
        </w:rPr>
      </w:pPr>
      <w:r w:rsidDel="00000000" w:rsidR="00000000" w:rsidRPr="00000000">
        <w:rPr>
          <w:b w:val="1"/>
          <w:sz w:val="24"/>
          <w:szCs w:val="24"/>
          <w:rtl w:val="0"/>
        </w:rPr>
        <w:t xml:space="preserve">Adopt an Anima</w:t>
      </w:r>
      <w:r w:rsidDel="00000000" w:rsidR="00000000" w:rsidRPr="00000000">
        <w:rPr>
          <w:sz w:val="24"/>
          <w:szCs w:val="24"/>
          <w:rtl w:val="0"/>
        </w:rPr>
        <w:t xml:space="preserve">l: Symbolic adoptions generate much-needed funding for animal welfare while also generating publicity.</w:t>
      </w:r>
    </w:p>
    <w:p w:rsidR="00000000" w:rsidDel="00000000" w:rsidP="00000000" w:rsidRDefault="00000000" w:rsidRPr="00000000" w14:paraId="00000034">
      <w:pPr>
        <w:numPr>
          <w:ilvl w:val="0"/>
          <w:numId w:val="2"/>
        </w:numPr>
        <w:spacing w:after="0" w:afterAutospacing="0" w:before="0" w:beforeAutospacing="0" w:line="360" w:lineRule="auto"/>
        <w:ind w:left="720" w:hanging="360"/>
        <w:jc w:val="both"/>
        <w:rPr>
          <w:sz w:val="24"/>
          <w:szCs w:val="24"/>
          <w:u w:val="none"/>
        </w:rPr>
      </w:pPr>
      <w:r w:rsidDel="00000000" w:rsidR="00000000" w:rsidRPr="00000000">
        <w:rPr>
          <w:b w:val="1"/>
          <w:sz w:val="24"/>
          <w:szCs w:val="24"/>
          <w:rtl w:val="0"/>
        </w:rPr>
        <w:t xml:space="preserve">Spread the Word</w:t>
      </w:r>
      <w:r w:rsidDel="00000000" w:rsidR="00000000" w:rsidRPr="00000000">
        <w:rPr>
          <w:sz w:val="24"/>
          <w:szCs w:val="24"/>
          <w:rtl w:val="0"/>
        </w:rPr>
        <w:t xml:space="preserve">: To educate more people, social media platforms could feature posts on endangered species and different wildlife preservation initiatives.</w:t>
      </w:r>
    </w:p>
    <w:p w:rsidR="00000000" w:rsidDel="00000000" w:rsidP="00000000" w:rsidRDefault="00000000" w:rsidRPr="00000000" w14:paraId="00000035">
      <w:pPr>
        <w:numPr>
          <w:ilvl w:val="0"/>
          <w:numId w:val="2"/>
        </w:numPr>
        <w:spacing w:after="240" w:before="0" w:beforeAutospacing="0" w:line="360" w:lineRule="auto"/>
        <w:ind w:left="720" w:hanging="360"/>
        <w:jc w:val="both"/>
        <w:rPr>
          <w:sz w:val="24"/>
          <w:szCs w:val="24"/>
          <w:u w:val="none"/>
        </w:rPr>
      </w:pPr>
      <w:r w:rsidDel="00000000" w:rsidR="00000000" w:rsidRPr="00000000">
        <w:rPr>
          <w:b w:val="1"/>
          <w:sz w:val="24"/>
          <w:szCs w:val="24"/>
          <w:rtl w:val="0"/>
        </w:rPr>
        <w:t xml:space="preserve">Live sustainably </w:t>
      </w:r>
      <w:r w:rsidDel="00000000" w:rsidR="00000000" w:rsidRPr="00000000">
        <w:rPr>
          <w:sz w:val="24"/>
          <w:szCs w:val="24"/>
          <w:rtl w:val="0"/>
        </w:rPr>
        <w:t xml:space="preserve">: By reducing transportation and keeping eco-friendly products, which will also help to preserve the environment.  </w:t>
      </w:r>
    </w:p>
    <w:p w:rsidR="00000000" w:rsidDel="00000000" w:rsidP="00000000" w:rsidRDefault="00000000" w:rsidRPr="00000000" w14:paraId="00000036">
      <w:pPr>
        <w:spacing w:after="240" w:before="240" w:line="360" w:lineRule="auto"/>
        <w:jc w:val="both"/>
        <w:rPr>
          <w:sz w:val="24"/>
          <w:szCs w:val="24"/>
        </w:rPr>
      </w:pPr>
      <w:r w:rsidDel="00000000" w:rsidR="00000000" w:rsidRPr="00000000">
        <w:rPr>
          <w:sz w:val="24"/>
          <w:szCs w:val="24"/>
          <w:rtl w:val="0"/>
        </w:rPr>
        <w:t xml:space="preserve">Conserving and protecting endangered species from extinction is important for our planet's future, not only animals. We encourage the  conservation of animals and their habitats around the world by supporting the WWF. One can visit WWF's official website (www.WWF.org.uk) or join the organization for additional in-depth information. </w:t>
      </w:r>
    </w:p>
    <w:p w:rsidR="00000000" w:rsidDel="00000000" w:rsidP="00000000" w:rsidRDefault="00000000" w:rsidRPr="00000000" w14:paraId="00000037">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8">
      <w:pPr>
        <w:pStyle w:val="Heading1"/>
        <w:keepNext w:val="0"/>
        <w:keepLines w:val="0"/>
        <w:pBdr>
          <w:top w:color="000000" w:space="1" w:sz="4" w:val="single"/>
          <w:left w:color="000000" w:space="4" w:sz="4" w:val="single"/>
          <w:bottom w:color="000000" w:space="1" w:sz="4" w:val="single"/>
          <w:right w:color="000000" w:space="4" w:sz="4" w:val="single"/>
        </w:pBdr>
        <w:shd w:fill="auto" w:val="clear"/>
        <w:spacing w:after="0" w:before="0" w:line="360" w:lineRule="auto"/>
        <w:jc w:val="both"/>
        <w:rPr>
          <w:b w:val="1"/>
          <w:i w:val="1"/>
          <w:sz w:val="24"/>
          <w:szCs w:val="24"/>
        </w:rPr>
      </w:pPr>
      <w:bookmarkStart w:colFirst="0" w:colLast="0" w:name="_heading=h.2et92p0" w:id="3"/>
      <w:bookmarkEnd w:id="3"/>
      <w:r w:rsidDel="00000000" w:rsidR="00000000" w:rsidRPr="00000000">
        <w:rPr>
          <w:b w:val="1"/>
          <w:i w:val="1"/>
          <w:sz w:val="24"/>
          <w:szCs w:val="24"/>
          <w:rtl w:val="0"/>
        </w:rPr>
        <w:t xml:space="preserve">Blog Post 2</w:t>
      </w:r>
    </w:p>
    <w:p w:rsidR="00000000" w:rsidDel="00000000" w:rsidP="00000000" w:rsidRDefault="00000000" w:rsidRPr="00000000" w14:paraId="00000039">
      <w:pPr>
        <w:spacing w:line="360" w:lineRule="auto"/>
        <w:jc w:val="both"/>
        <w:rPr>
          <w:b w:val="1"/>
          <w:sz w:val="24"/>
          <w:szCs w:val="24"/>
        </w:rPr>
      </w:pPr>
      <w:bookmarkStart w:colFirst="0" w:colLast="0" w:name="_heading=h.tyjcwt" w:id="4"/>
      <w:bookmarkEnd w:id="4"/>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b w:val="1"/>
          <w:sz w:val="24"/>
          <w:szCs w:val="24"/>
          <w:rtl w:val="0"/>
        </w:rPr>
        <w:t xml:space="preserve">WWW and energy conservation</w:t>
      </w:r>
      <w:r w:rsidDel="00000000" w:rsidR="00000000" w:rsidRPr="00000000">
        <w:rPr>
          <w:sz w:val="24"/>
          <w:szCs w:val="24"/>
          <w:rtl w:val="0"/>
        </w:rPr>
        <w:t xml:space="preserve">: Protecting the environment by halting the depletion of natural resources would help reduce C</w:t>
      </w:r>
      <w:r w:rsidDel="00000000" w:rsidR="00000000" w:rsidRPr="00000000">
        <w:rPr>
          <w:i w:val="1"/>
          <w:sz w:val="24"/>
          <w:szCs w:val="24"/>
          <w:rtl w:val="0"/>
        </w:rPr>
        <w:t xml:space="preserve">O2</w:t>
      </w:r>
      <w:r w:rsidDel="00000000" w:rsidR="00000000" w:rsidRPr="00000000">
        <w:rPr>
          <w:sz w:val="24"/>
          <w:szCs w:val="24"/>
          <w:rtl w:val="0"/>
        </w:rPr>
        <w:t xml:space="preserve"> and methane emissions in addition to helping to save wildlife. As a result, I have highlighted five energy-saving strategies that will help save wildlife and the environment.  </w:t>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jc w:val="both"/>
        <w:rPr>
          <w:sz w:val="24"/>
          <w:szCs w:val="24"/>
        </w:rPr>
      </w:pPr>
      <w:r w:rsidDel="00000000" w:rsidR="00000000" w:rsidRPr="00000000">
        <w:rPr>
          <w:sz w:val="24"/>
          <w:szCs w:val="24"/>
          <w:rtl w:val="0"/>
        </w:rPr>
        <w:t xml:space="preserve">"</w:t>
      </w:r>
      <w:r w:rsidDel="00000000" w:rsidR="00000000" w:rsidRPr="00000000">
        <w:rPr>
          <w:b w:val="1"/>
          <w:sz w:val="24"/>
          <w:szCs w:val="24"/>
          <w:rtl w:val="0"/>
        </w:rPr>
        <w:t xml:space="preserve">5 Simple Ways to Reduce Energy Consumption and Save Mone</w:t>
      </w:r>
      <w:r w:rsidDel="00000000" w:rsidR="00000000" w:rsidRPr="00000000">
        <w:rPr>
          <w:sz w:val="24"/>
          <w:szCs w:val="24"/>
          <w:rtl w:val="0"/>
        </w:rPr>
        <w:t xml:space="preserve">y"</w:t>
      </w:r>
    </w:p>
    <w:p w:rsidR="00000000" w:rsidDel="00000000" w:rsidP="00000000" w:rsidRDefault="00000000" w:rsidRPr="00000000" w14:paraId="0000003D">
      <w:pPr>
        <w:spacing w:line="360" w:lineRule="auto"/>
        <w:jc w:val="both"/>
        <w:rPr>
          <w:sz w:val="24"/>
          <w:szCs w:val="24"/>
        </w:rPr>
      </w:pPr>
      <w:r w:rsidDel="00000000" w:rsidR="00000000" w:rsidRPr="00000000">
        <w:rPr>
          <w:sz w:val="24"/>
          <w:szCs w:val="24"/>
          <w:rtl w:val="0"/>
        </w:rPr>
        <w:t xml:space="preserve">In the modern world, energy efficiency serves as a means of saving money in addition to protecting wildlife and natural resources. Finding workable strategies to reduce energy costs is more important than ever because living expenses are rising. Here are five easy ways to cut down on your energy use. WWF is also committed to assisting people and companies in making sustainable energy decisions. Additionally, WWF has promoted the use of more clean and renewable energy.  </w:t>
      </w:r>
    </w:p>
    <w:p w:rsidR="00000000" w:rsidDel="00000000" w:rsidP="00000000" w:rsidRDefault="00000000" w:rsidRPr="00000000" w14:paraId="0000003E">
      <w:pPr>
        <w:numPr>
          <w:ilvl w:val="0"/>
          <w:numId w:val="3"/>
        </w:numPr>
        <w:spacing w:after="240" w:before="240" w:line="360" w:lineRule="auto"/>
        <w:ind w:left="720" w:hanging="360"/>
        <w:jc w:val="both"/>
        <w:rPr>
          <w:b w:val="1"/>
          <w:sz w:val="24"/>
          <w:szCs w:val="24"/>
          <w:u w:val="none"/>
        </w:rPr>
      </w:pPr>
      <w:r w:rsidDel="00000000" w:rsidR="00000000" w:rsidRPr="00000000">
        <w:rPr>
          <w:b w:val="1"/>
          <w:sz w:val="24"/>
          <w:szCs w:val="24"/>
          <w:rtl w:val="0"/>
        </w:rPr>
        <w:t xml:space="preserve">Make the switch to LED lights </w:t>
      </w:r>
      <w:r w:rsidDel="00000000" w:rsidR="00000000" w:rsidRPr="00000000">
        <w:rPr>
          <w:sz w:val="24"/>
          <w:szCs w:val="24"/>
          <w:rtl w:val="0"/>
        </w:rPr>
        <w:t xml:space="preserve">:</w:t>
      </w:r>
      <w:r w:rsidDel="00000000" w:rsidR="00000000" w:rsidRPr="00000000">
        <w:rPr>
          <w:b w:val="1"/>
          <w:sz w:val="24"/>
          <w:szCs w:val="24"/>
          <w:rtl w:val="0"/>
        </w:rPr>
        <w:t xml:space="preserve"> </w:t>
      </w:r>
      <w:r w:rsidDel="00000000" w:rsidR="00000000" w:rsidRPr="00000000">
        <w:rPr>
          <w:sz w:val="24"/>
          <w:szCs w:val="24"/>
          <w:rtl w:val="0"/>
        </w:rPr>
        <w:t xml:space="preserve">Replacing conventional incandescent light bulbs with energy-efficient LED ones is one of the simplest methods to reduce your electricity costs. LEDs outlast traditional bulbs by up to 80% and consume significantly less energy. Even if there is an initial financial outlay, the flow of extra funds required for operations over time exceeds the investment's cost. They are also easily adjustable in any environment because they come in a variety of forms and brightness levels. </w:t>
      </w:r>
    </w:p>
    <w:p w:rsidR="00000000" w:rsidDel="00000000" w:rsidP="00000000" w:rsidRDefault="00000000" w:rsidRPr="00000000" w14:paraId="0000003F">
      <w:pPr>
        <w:spacing w:after="240" w:before="240"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40">
      <w:pPr>
        <w:numPr>
          <w:ilvl w:val="0"/>
          <w:numId w:val="3"/>
        </w:numPr>
        <w:spacing w:after="240" w:before="240" w:line="360" w:lineRule="auto"/>
        <w:ind w:left="720" w:hanging="360"/>
        <w:jc w:val="both"/>
        <w:rPr>
          <w:b w:val="1"/>
          <w:sz w:val="24"/>
          <w:szCs w:val="24"/>
          <w:u w:val="none"/>
        </w:rPr>
      </w:pPr>
      <w:r w:rsidDel="00000000" w:rsidR="00000000" w:rsidRPr="00000000">
        <w:rPr>
          <w:b w:val="1"/>
          <w:sz w:val="24"/>
          <w:szCs w:val="24"/>
          <w:rtl w:val="0"/>
        </w:rPr>
        <w:t xml:space="preserve">WWF encourages people to unplug devices when not in use : </w:t>
      </w:r>
      <w:r w:rsidDel="00000000" w:rsidR="00000000" w:rsidRPr="00000000">
        <w:rPr>
          <w:sz w:val="24"/>
          <w:szCs w:val="24"/>
          <w:rtl w:val="0"/>
        </w:rPr>
        <w:t xml:space="preserve">When not in use, electronics should be unplugged, according to WWF. Many gadgets and appliances use energy even when they are not in use. Over time, this squandered energy, also referred to as "phantom power," can dramatically increase your expenses. This can be prevented by utilizing an identification switch for standby electronic appliances to remove power or by unplugging chargers, TVs, microwave ovens, and other appliances when not in use. </w:t>
      </w:r>
    </w:p>
    <w:p w:rsidR="00000000" w:rsidDel="00000000" w:rsidP="00000000" w:rsidRDefault="00000000" w:rsidRPr="00000000" w14:paraId="00000041">
      <w:pPr>
        <w:spacing w:after="240" w:before="240"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42">
      <w:pPr>
        <w:numPr>
          <w:ilvl w:val="0"/>
          <w:numId w:val="3"/>
        </w:numPr>
        <w:spacing w:after="240" w:before="240" w:line="360" w:lineRule="auto"/>
        <w:ind w:left="720" w:hanging="360"/>
        <w:jc w:val="both"/>
        <w:rPr>
          <w:b w:val="1"/>
          <w:sz w:val="24"/>
          <w:szCs w:val="24"/>
          <w:u w:val="none"/>
        </w:rPr>
      </w:pPr>
      <w:r w:rsidDel="00000000" w:rsidR="00000000" w:rsidRPr="00000000">
        <w:rPr>
          <w:b w:val="1"/>
          <w:sz w:val="24"/>
          <w:szCs w:val="24"/>
          <w:rtl w:val="0"/>
        </w:rPr>
        <w:t xml:space="preserve">Insulate Your Home</w:t>
      </w:r>
      <w:r w:rsidDel="00000000" w:rsidR="00000000" w:rsidRPr="00000000">
        <w:rPr>
          <w:sz w:val="24"/>
          <w:szCs w:val="24"/>
          <w:rtl w:val="0"/>
        </w:rPr>
        <w:t xml:space="preserve"> : Insulate Your Home, also promotes public involvement and, WWF highlights that a well-insulated home will require less heating and cooling in the winter and summer. To improve energy efficiency, think about insulating your loft, walls, and floors. You should also investigate double-glazing windows. An average household's heating costs may be reduced by up to £200 a year with good insulation, according to the Energy Saving Trust. </w:t>
      </w:r>
    </w:p>
    <w:p w:rsidR="00000000" w:rsidDel="00000000" w:rsidP="00000000" w:rsidRDefault="00000000" w:rsidRPr="00000000" w14:paraId="00000043">
      <w:pPr>
        <w:spacing w:after="240" w:before="240"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44">
      <w:pPr>
        <w:numPr>
          <w:ilvl w:val="0"/>
          <w:numId w:val="3"/>
        </w:numPr>
        <w:spacing w:after="0" w:afterAutospacing="0" w:before="240" w:line="360" w:lineRule="auto"/>
        <w:ind w:left="720" w:hanging="360"/>
        <w:jc w:val="both"/>
        <w:rPr>
          <w:b w:val="1"/>
          <w:sz w:val="24"/>
          <w:szCs w:val="24"/>
        </w:rPr>
      </w:pPr>
      <w:r w:rsidDel="00000000" w:rsidR="00000000" w:rsidRPr="00000000">
        <w:rPr>
          <w:b w:val="1"/>
          <w:sz w:val="24"/>
          <w:szCs w:val="24"/>
          <w:rtl w:val="0"/>
        </w:rPr>
        <w:t xml:space="preserve">Make use of energy-saving appliances </w:t>
      </w:r>
      <w:r w:rsidDel="00000000" w:rsidR="00000000" w:rsidRPr="00000000">
        <w:rPr>
          <w:sz w:val="24"/>
          <w:szCs w:val="24"/>
          <w:rtl w:val="0"/>
        </w:rPr>
        <w:t xml:space="preserve">:</w:t>
      </w:r>
      <w:r w:rsidDel="00000000" w:rsidR="00000000" w:rsidRPr="00000000">
        <w:rPr>
          <w:b w:val="1"/>
          <w:sz w:val="24"/>
          <w:szCs w:val="24"/>
          <w:rtl w:val="0"/>
        </w:rPr>
        <w:t xml:space="preserve"> </w:t>
      </w:r>
      <w:r w:rsidDel="00000000" w:rsidR="00000000" w:rsidRPr="00000000">
        <w:rPr>
          <w:sz w:val="24"/>
          <w:szCs w:val="24"/>
          <w:rtl w:val="0"/>
        </w:rPr>
        <w:t xml:space="preserve">It is important to search for the Energy Star label or other energy-efficient certifications when replacing an appliance. Higher energy-rated appliances, such as dishwashers, washing machines, and refrigerators, use less electricity and lower your utility bills. Although these appliances may initially cost more than the less expensive ones, they end up being less expensive over time. </w:t>
      </w:r>
    </w:p>
    <w:p w:rsidR="00000000" w:rsidDel="00000000" w:rsidP="00000000" w:rsidRDefault="00000000" w:rsidRPr="00000000" w14:paraId="00000045">
      <w:pPr>
        <w:numPr>
          <w:ilvl w:val="0"/>
          <w:numId w:val="3"/>
        </w:numPr>
        <w:spacing w:after="240" w:before="0" w:beforeAutospacing="0" w:line="360" w:lineRule="auto"/>
        <w:ind w:left="720" w:hanging="360"/>
        <w:jc w:val="both"/>
        <w:rPr>
          <w:b w:val="1"/>
          <w:sz w:val="24"/>
          <w:szCs w:val="24"/>
        </w:rPr>
      </w:pPr>
      <w:r w:rsidDel="00000000" w:rsidR="00000000" w:rsidRPr="00000000">
        <w:rPr>
          <w:b w:val="1"/>
          <w:sz w:val="24"/>
          <w:szCs w:val="24"/>
          <w:rtl w:val="0"/>
        </w:rPr>
        <w:t xml:space="preserve">Adopt Sustainable Energy Sources: </w:t>
      </w:r>
      <w:r w:rsidDel="00000000" w:rsidR="00000000" w:rsidRPr="00000000">
        <w:rPr>
          <w:sz w:val="24"/>
          <w:szCs w:val="24"/>
          <w:rtl w:val="0"/>
        </w:rPr>
        <w:t xml:space="preserve">It makes sense for people to think about purchasing solar panels or other renewable energy sources. Despite the substantial upfront cost, renewable energy is a wise financial and environmental decision due to government subsidies and long-term benefits. In addition to lowering your energy costs, solar panels let you sell extra electricity back to the grid. In addition to saving money, lowering energy use is crucial for environmental conservation. Your energy use can be significantly reduced by putting these suggestions into practice, and the WWF is here to support you as you transition to a more sustainable way of living.Visit for additional advice. </w:t>
      </w:r>
    </w:p>
    <w:p w:rsidR="00000000" w:rsidDel="00000000" w:rsidP="00000000" w:rsidRDefault="00000000" w:rsidRPr="00000000" w14:paraId="00000046">
      <w:pPr>
        <w:spacing w:after="240" w:before="240" w:line="360" w:lineRule="auto"/>
        <w:jc w:val="both"/>
        <w:rPr>
          <w:b w:val="1"/>
          <w:sz w:val="24"/>
          <w:szCs w:val="24"/>
        </w:rPr>
      </w:pPr>
      <w:hyperlink r:id="rId10">
        <w:r w:rsidDel="00000000" w:rsidR="00000000" w:rsidRPr="00000000">
          <w:rPr>
            <w:color w:val="1155cc"/>
            <w:sz w:val="18"/>
            <w:szCs w:val="18"/>
            <w:u w:val="single"/>
            <w:rtl w:val="0"/>
          </w:rPr>
          <w:t xml:space="preserve">https://support.wwf.org.uk/in-memory?pc=LDN999105&amp;gclid=17d0a77c5c041553892fc05ffea08d84&amp;gclsrc</w:t>
        </w:r>
      </w:hyperlink>
      <w:r w:rsidDel="00000000" w:rsidR="00000000" w:rsidRPr="00000000">
        <w:rPr>
          <w:rtl w:val="0"/>
        </w:rPr>
      </w:r>
    </w:p>
    <w:p w:rsidR="00000000" w:rsidDel="00000000" w:rsidP="00000000" w:rsidRDefault="00000000" w:rsidRPr="00000000" w14:paraId="00000047">
      <w:pPr>
        <w:pBdr>
          <w:top w:color="000000" w:space="1" w:sz="4" w:val="single"/>
          <w:left w:color="000000" w:space="4" w:sz="4" w:val="single"/>
          <w:bottom w:color="000000" w:space="1" w:sz="4" w:val="single"/>
          <w:right w:color="000000" w:space="4" w:sz="4" w:val="single"/>
        </w:pBdr>
        <w:spacing w:line="360" w:lineRule="auto"/>
        <w:jc w:val="both"/>
        <w:rPr>
          <w:u w:val="single"/>
        </w:rPr>
      </w:pPr>
      <w:r w:rsidDel="00000000" w:rsidR="00000000" w:rsidRPr="00000000">
        <w:rPr>
          <w:rtl w:val="0"/>
        </w:rPr>
      </w:r>
    </w:p>
    <w:p w:rsidR="00000000" w:rsidDel="00000000" w:rsidP="00000000" w:rsidRDefault="00000000" w:rsidRPr="00000000" w14:paraId="00000048">
      <w:pPr>
        <w:pBdr>
          <w:top w:color="000000" w:space="1" w:sz="4" w:val="single"/>
          <w:left w:color="000000" w:space="4" w:sz="4" w:val="single"/>
          <w:bottom w:color="000000" w:space="1" w:sz="4" w:val="single"/>
          <w:right w:color="000000" w:space="4" w:sz="4" w:val="single"/>
        </w:pBdr>
        <w:spacing w:line="360" w:lineRule="auto"/>
        <w:jc w:val="both"/>
        <w:rPr>
          <w:sz w:val="24"/>
          <w:szCs w:val="24"/>
        </w:rPr>
      </w:pPr>
      <w:r w:rsidDel="00000000" w:rsidR="00000000" w:rsidRPr="00000000">
        <w:rPr>
          <w:sz w:val="24"/>
          <w:szCs w:val="24"/>
          <w:u w:val="single"/>
          <w:rtl w:val="0"/>
        </w:rPr>
        <w:t xml:space="preserve">Evaluation of marketing theory that underpins your blog: </w:t>
      </w:r>
      <w:r w:rsidDel="00000000" w:rsidR="00000000" w:rsidRPr="00000000">
        <w:rPr>
          <w:sz w:val="24"/>
          <w:szCs w:val="24"/>
          <w:rtl w:val="0"/>
        </w:rPr>
        <w:t xml:space="preserve">e.g. how your blog helps to market your charity,  the target audience, the objective of each blog, how you engage the target audience, the marketing metrics to evaluate each blog.</w:t>
      </w:r>
    </w:p>
    <w:p w:rsidR="00000000" w:rsidDel="00000000" w:rsidP="00000000" w:rsidRDefault="00000000" w:rsidRPr="00000000" w14:paraId="00000049">
      <w:pPr>
        <w:spacing w:line="360" w:lineRule="auto"/>
        <w:jc w:val="both"/>
        <w:rPr>
          <w:sz w:val="24"/>
          <w:szCs w:val="24"/>
        </w:rPr>
      </w:pPr>
      <w:r w:rsidDel="00000000" w:rsidR="00000000" w:rsidRPr="00000000">
        <w:rPr>
          <w:rtl w:val="0"/>
        </w:rPr>
      </w:r>
    </w:p>
    <w:p w:rsidR="00000000" w:rsidDel="00000000" w:rsidP="00000000" w:rsidRDefault="00000000" w:rsidRPr="00000000" w14:paraId="0000004A">
      <w:pPr>
        <w:pStyle w:val="Heading1"/>
        <w:keepNext w:val="0"/>
        <w:keepLines w:val="0"/>
        <w:pBdr>
          <w:top w:color="000000" w:space="1" w:sz="4" w:val="single"/>
          <w:left w:color="000000" w:space="4" w:sz="4" w:val="single"/>
          <w:bottom w:color="000000" w:space="1" w:sz="4" w:val="single"/>
          <w:right w:color="000000" w:space="4" w:sz="4" w:val="single"/>
        </w:pBdr>
        <w:shd w:fill="auto" w:val="clear"/>
        <w:spacing w:after="0" w:before="0" w:line="360" w:lineRule="auto"/>
        <w:jc w:val="both"/>
        <w:rPr>
          <w:b w:val="1"/>
          <w:sz w:val="24"/>
          <w:szCs w:val="24"/>
        </w:rPr>
      </w:pPr>
      <w:bookmarkStart w:colFirst="0" w:colLast="0" w:name="_heading=h.3rdcrjn" w:id="5"/>
      <w:bookmarkEnd w:id="5"/>
      <w:r w:rsidDel="00000000" w:rsidR="00000000" w:rsidRPr="00000000">
        <w:rPr>
          <w:b w:val="1"/>
          <w:i w:val="1"/>
          <w:sz w:val="24"/>
          <w:szCs w:val="24"/>
          <w:rtl w:val="0"/>
        </w:rPr>
        <w:t xml:space="preserve">Evaluation Content</w:t>
      </w:r>
      <w:r w:rsidDel="00000000" w:rsidR="00000000" w:rsidRPr="00000000">
        <w:rPr>
          <w:rtl w:val="0"/>
        </w:rPr>
      </w:r>
    </w:p>
    <w:p w:rsidR="00000000" w:rsidDel="00000000" w:rsidP="00000000" w:rsidRDefault="00000000" w:rsidRPr="00000000" w14:paraId="0000004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b w:val="1"/>
          <w:sz w:val="24"/>
          <w:szCs w:val="24"/>
          <w:rtl w:val="0"/>
        </w:rPr>
        <w:t xml:space="preserve">World Wildlife Fund (WWF)</w:t>
      </w:r>
      <w:r w:rsidDel="00000000" w:rsidR="00000000" w:rsidRPr="00000000">
        <w:rPr>
          <w:rtl w:val="0"/>
        </w:rPr>
      </w:r>
    </w:p>
    <w:p w:rsidR="00000000" w:rsidDel="00000000" w:rsidP="00000000" w:rsidRDefault="00000000" w:rsidRPr="00000000" w14:paraId="0000004D">
      <w:pPr>
        <w:pStyle w:val="Heading2"/>
        <w:keepNext w:val="0"/>
        <w:keepLines w:val="0"/>
        <w:spacing w:after="80" w:line="360" w:lineRule="auto"/>
        <w:jc w:val="both"/>
        <w:rPr>
          <w:i w:val="1"/>
          <w:sz w:val="24"/>
          <w:szCs w:val="24"/>
        </w:rPr>
      </w:pPr>
      <w:bookmarkStart w:colFirst="0" w:colLast="0" w:name="_heading=h.ui4x5zx649vk" w:id="6"/>
      <w:bookmarkEnd w:id="6"/>
      <w:r w:rsidDel="00000000" w:rsidR="00000000" w:rsidRPr="00000000">
        <w:rPr>
          <w:sz w:val="24"/>
          <w:szCs w:val="24"/>
          <w:rtl w:val="0"/>
        </w:rPr>
        <w:t xml:space="preserve">In order to fulfill WWF's mission of educating the public about the dangers to wildlife conservation and the value of biodiversity, the "Why Your Help Matters" campaign is a useful tool for protecting endangered species (Siriwat and Tiedt, 2022). By educating its readers about WWF's work and how they may support it through adoption, donations, and information sharing, this magazine helps the organization grow its clientele. Families, young people who wish to improve the world, and environment lovers make up the audience, depending on the WWF program (worldwildlife.org). They wish to learn more about wildlife protection, teach kids about environmental issues, or participate in other conservation campaigns. </w:t>
      </w:r>
      <w:r w:rsidDel="00000000" w:rsidR="00000000" w:rsidRPr="00000000">
        <w:rPr>
          <w:rtl w:val="0"/>
        </w:rPr>
      </w:r>
    </w:p>
    <w:p w:rsidR="00000000" w:rsidDel="00000000" w:rsidP="00000000" w:rsidRDefault="00000000" w:rsidRPr="00000000" w14:paraId="0000004E">
      <w:pPr>
        <w:pStyle w:val="Heading2"/>
        <w:keepNext w:val="0"/>
        <w:keepLines w:val="0"/>
        <w:spacing w:after="80" w:line="360" w:lineRule="auto"/>
        <w:jc w:val="both"/>
        <w:rPr>
          <w:sz w:val="24"/>
          <w:szCs w:val="24"/>
        </w:rPr>
      </w:pPr>
      <w:bookmarkStart w:colFirst="0" w:colLast="0" w:name="_heading=h.cr9kk7tx7wbr" w:id="7"/>
      <w:bookmarkEnd w:id="7"/>
      <w:r w:rsidDel="00000000" w:rsidR="00000000" w:rsidRPr="00000000">
        <w:rPr>
          <w:i w:val="1"/>
          <w:sz w:val="24"/>
          <w:szCs w:val="24"/>
          <w:rtl w:val="0"/>
        </w:rPr>
        <w:t xml:space="preserve">Objectives of Each Blog Post</w:t>
      </w:r>
      <w:r w:rsidDel="00000000" w:rsidR="00000000" w:rsidRPr="00000000">
        <w:rPr>
          <w:rtl w:val="0"/>
        </w:rPr>
      </w:r>
    </w:p>
    <w:p w:rsidR="00000000" w:rsidDel="00000000" w:rsidP="00000000" w:rsidRDefault="00000000" w:rsidRPr="00000000" w14:paraId="0000004F">
      <w:pPr>
        <w:spacing w:after="240" w:before="240" w:line="360" w:lineRule="auto"/>
        <w:jc w:val="both"/>
        <w:rPr>
          <w:b w:val="1"/>
          <w:sz w:val="24"/>
          <w:szCs w:val="24"/>
        </w:rPr>
      </w:pPr>
      <w:r w:rsidDel="00000000" w:rsidR="00000000" w:rsidRPr="00000000">
        <w:rPr>
          <w:b w:val="1"/>
          <w:sz w:val="24"/>
          <w:szCs w:val="24"/>
          <w:rtl w:val="0"/>
        </w:rPr>
        <w:t xml:space="preserve">WWF</w:t>
      </w:r>
    </w:p>
    <w:p w:rsidR="00000000" w:rsidDel="00000000" w:rsidP="00000000" w:rsidRDefault="00000000" w:rsidRPr="00000000" w14:paraId="00000050">
      <w:pPr>
        <w:spacing w:after="240" w:before="240" w:line="360" w:lineRule="auto"/>
        <w:jc w:val="both"/>
        <w:rPr>
          <w:b w:val="1"/>
          <w:sz w:val="24"/>
          <w:szCs w:val="24"/>
        </w:rPr>
      </w:pPr>
      <w:r w:rsidDel="00000000" w:rsidR="00000000" w:rsidRPr="00000000">
        <w:rPr>
          <w:sz w:val="24"/>
          <w:szCs w:val="24"/>
          <w:rtl w:val="0"/>
        </w:rPr>
        <w:t xml:space="preserve">This post is an effort to spread knowledge, motivate readers to take action, or just show support for wildlife conservation. Its goal is to provide readers with knowledge about endangered animals so they may become involved and help in some way, whether that be by volunteering or making a gift (Syrytczyk, 2023). One strategy is to pose questions, such as "What can be done to protect endangered species?" Additionally, the site features buttons for social media sharing and donations, along with eye-catching language that will encourage readers to support wildlife conservation. </w:t>
      </w:r>
      <w:r w:rsidDel="00000000" w:rsidR="00000000" w:rsidRPr="00000000">
        <w:rPr>
          <w:rtl w:val="0"/>
        </w:rPr>
      </w:r>
    </w:p>
    <w:p w:rsidR="00000000" w:rsidDel="00000000" w:rsidP="00000000" w:rsidRDefault="00000000" w:rsidRPr="00000000" w14:paraId="00000051">
      <w:pPr>
        <w:pStyle w:val="Heading2"/>
        <w:keepNext w:val="0"/>
        <w:keepLines w:val="0"/>
        <w:spacing w:after="80" w:line="360" w:lineRule="auto"/>
        <w:jc w:val="both"/>
        <w:rPr>
          <w:i w:val="1"/>
          <w:sz w:val="24"/>
          <w:szCs w:val="24"/>
        </w:rPr>
      </w:pPr>
      <w:bookmarkStart w:colFirst="0" w:colLast="0" w:name="_heading=h.8x7w5rade6ru" w:id="8"/>
      <w:bookmarkEnd w:id="8"/>
      <w:r w:rsidDel="00000000" w:rsidR="00000000" w:rsidRPr="00000000">
        <w:rPr>
          <w:i w:val="1"/>
          <w:sz w:val="24"/>
          <w:szCs w:val="24"/>
          <w:rtl w:val="0"/>
        </w:rPr>
        <w:t xml:space="preserve">Marketing metrics for measuring success</w:t>
      </w:r>
    </w:p>
    <w:p w:rsidR="00000000" w:rsidDel="00000000" w:rsidP="00000000" w:rsidRDefault="00000000" w:rsidRPr="00000000" w14:paraId="00000052">
      <w:pPr>
        <w:spacing w:after="240" w:before="240" w:line="360" w:lineRule="auto"/>
        <w:jc w:val="both"/>
        <w:rPr>
          <w:sz w:val="24"/>
          <w:szCs w:val="24"/>
        </w:rPr>
      </w:pPr>
      <w:r w:rsidDel="00000000" w:rsidR="00000000" w:rsidRPr="00000000">
        <w:rPr>
          <w:b w:val="1"/>
          <w:sz w:val="24"/>
          <w:szCs w:val="24"/>
          <w:rtl w:val="0"/>
        </w:rPr>
        <w:t xml:space="preserve">WWF</w:t>
      </w:r>
      <w:r w:rsidDel="00000000" w:rsidR="00000000" w:rsidRPr="00000000">
        <w:rPr>
          <w:rtl w:val="0"/>
        </w:rPr>
      </w:r>
    </w:p>
    <w:p w:rsidR="00000000" w:rsidDel="00000000" w:rsidP="00000000" w:rsidRDefault="00000000" w:rsidRPr="00000000" w14:paraId="00000053">
      <w:pPr>
        <w:numPr>
          <w:ilvl w:val="0"/>
          <w:numId w:val="4"/>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Donation Conversions</w:t>
      </w:r>
      <w:r w:rsidDel="00000000" w:rsidR="00000000" w:rsidRPr="00000000">
        <w:rPr>
          <w:sz w:val="24"/>
          <w:szCs w:val="24"/>
          <w:rtl w:val="0"/>
        </w:rPr>
        <w:t xml:space="preserve">: Measures fundraising impact</w:t>
      </w:r>
    </w:p>
    <w:p w:rsidR="00000000" w:rsidDel="00000000" w:rsidP="00000000" w:rsidRDefault="00000000" w:rsidRPr="00000000" w14:paraId="00000054">
      <w:pPr>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Social media engagement </w:t>
      </w:r>
      <w:r w:rsidDel="00000000" w:rsidR="00000000" w:rsidRPr="00000000">
        <w:rPr>
          <w:sz w:val="24"/>
          <w:szCs w:val="24"/>
          <w:rtl w:val="0"/>
        </w:rPr>
        <w:t xml:space="preserve">: is a form of monitoring the discovery of temporality and relationships on social platforms (Tuten, 2022).</w:t>
      </w:r>
    </w:p>
    <w:p w:rsidR="00000000" w:rsidDel="00000000" w:rsidP="00000000" w:rsidRDefault="00000000" w:rsidRPr="00000000" w14:paraId="00000055">
      <w:pPr>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Website Traffic</w:t>
      </w:r>
      <w:r w:rsidDel="00000000" w:rsidR="00000000" w:rsidRPr="00000000">
        <w:rPr>
          <w:sz w:val="24"/>
          <w:szCs w:val="24"/>
          <w:rtl w:val="0"/>
        </w:rPr>
        <w:t xml:space="preserve">: Evaluates to what extent the blog is useful for guiding readers into the charity (Albrecht et al., 2023).</w:t>
      </w:r>
    </w:p>
    <w:p w:rsidR="00000000" w:rsidDel="00000000" w:rsidP="00000000" w:rsidRDefault="00000000" w:rsidRPr="00000000" w14:paraId="00000056">
      <w:pPr>
        <w:numPr>
          <w:ilvl w:val="0"/>
          <w:numId w:val="4"/>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Email Sign-Ups</w:t>
      </w:r>
      <w:r w:rsidDel="00000000" w:rsidR="00000000" w:rsidRPr="00000000">
        <w:rPr>
          <w:sz w:val="24"/>
          <w:szCs w:val="24"/>
          <w:rtl w:val="0"/>
        </w:rPr>
        <w:t xml:space="preserve">: Gauges additional support (Syrytczyk, 2023).</w:t>
      </w:r>
      <w:r w:rsidDel="00000000" w:rsidR="00000000" w:rsidRPr="00000000">
        <w:rPr>
          <w:rtl w:val="0"/>
        </w:rPr>
      </w:r>
    </w:p>
    <w:p w:rsidR="00000000" w:rsidDel="00000000" w:rsidP="00000000" w:rsidRDefault="00000000" w:rsidRPr="00000000" w14:paraId="00000057">
      <w:pPr>
        <w:pStyle w:val="Heading2"/>
        <w:keepNext w:val="0"/>
        <w:keepLines w:val="0"/>
        <w:spacing w:after="80" w:line="360" w:lineRule="auto"/>
        <w:jc w:val="both"/>
        <w:rPr>
          <w:b w:val="1"/>
          <w:i w:val="1"/>
          <w:sz w:val="24"/>
          <w:szCs w:val="24"/>
        </w:rPr>
      </w:pPr>
      <w:bookmarkStart w:colFirst="0" w:colLast="0" w:name="_heading=h.fkc1u8elj3ef" w:id="9"/>
      <w:bookmarkEnd w:id="9"/>
      <w:r w:rsidDel="00000000" w:rsidR="00000000" w:rsidRPr="00000000">
        <w:rPr>
          <w:b w:val="1"/>
          <w:i w:val="1"/>
          <w:sz w:val="24"/>
          <w:szCs w:val="24"/>
          <w:rtl w:val="0"/>
        </w:rPr>
        <w:t xml:space="preserve">Marketing Efforts of the Charity Support by the Blog</w:t>
      </w:r>
    </w:p>
    <w:p w:rsidR="00000000" w:rsidDel="00000000" w:rsidP="00000000" w:rsidRDefault="00000000" w:rsidRPr="00000000" w14:paraId="00000058">
      <w:pPr>
        <w:spacing w:after="240" w:before="240" w:line="360" w:lineRule="auto"/>
        <w:jc w:val="both"/>
        <w:rPr>
          <w:b w:val="1"/>
          <w:sz w:val="24"/>
          <w:szCs w:val="24"/>
        </w:rPr>
      </w:pPr>
      <w:r w:rsidDel="00000000" w:rsidR="00000000" w:rsidRPr="00000000">
        <w:rPr>
          <w:b w:val="1"/>
          <w:sz w:val="24"/>
          <w:szCs w:val="24"/>
          <w:rtl w:val="0"/>
        </w:rPr>
        <w:t xml:space="preserve">Energy conservation</w:t>
      </w:r>
    </w:p>
    <w:p w:rsidR="00000000" w:rsidDel="00000000" w:rsidP="00000000" w:rsidRDefault="00000000" w:rsidRPr="00000000" w14:paraId="00000059">
      <w:pPr>
        <w:spacing w:after="240" w:before="240" w:line="360" w:lineRule="auto"/>
        <w:jc w:val="both"/>
        <w:rPr>
          <w:sz w:val="24"/>
          <w:szCs w:val="24"/>
        </w:rPr>
      </w:pPr>
      <w:r w:rsidDel="00000000" w:rsidR="00000000" w:rsidRPr="00000000">
        <w:rPr>
          <w:sz w:val="24"/>
          <w:szCs w:val="24"/>
          <w:rtl w:val="0"/>
        </w:rPr>
        <w:t xml:space="preserve">By providing helpful guidance, the blog "5 Simple Ways to Reduce Energy Consumption and Save Money" advances the organization's mission. It raises readers' awareness to take steps that will reduce carbon dioxide emissions by educating them about long-term behavioral changes and energy conservation (Perri et al., 2020).</w:t>
      </w:r>
    </w:p>
    <w:p w:rsidR="00000000" w:rsidDel="00000000" w:rsidP="00000000" w:rsidRDefault="00000000" w:rsidRPr="00000000" w14:paraId="0000005A">
      <w:pPr>
        <w:spacing w:after="240" w:before="240" w:line="360" w:lineRule="auto"/>
        <w:jc w:val="both"/>
        <w:rPr>
          <w:sz w:val="24"/>
          <w:szCs w:val="24"/>
        </w:rPr>
      </w:pPr>
      <w:r w:rsidDel="00000000" w:rsidR="00000000" w:rsidRPr="00000000">
        <w:rPr>
          <w:sz w:val="24"/>
          <w:szCs w:val="24"/>
          <w:rtl w:val="0"/>
        </w:rPr>
        <w:t xml:space="preserve">Homeowners, students, and legislators who care about environmental issues are the intended audience. At least in terms of their main objectives, each of those groups has a distinct motivation: homeowners seek ways to lower their bills, students seek ways to live more sustainably, and legislators may take into account strategies that would better inform them of potential regulatory changes (energysavingtrust.org.uk). </w:t>
      </w:r>
    </w:p>
    <w:p w:rsidR="00000000" w:rsidDel="00000000" w:rsidP="00000000" w:rsidRDefault="00000000" w:rsidRPr="00000000" w14:paraId="0000005B">
      <w:pPr>
        <w:spacing w:after="240" w:before="240" w:line="360" w:lineRule="auto"/>
        <w:jc w:val="both"/>
        <w:rPr>
          <w:b w:val="1"/>
          <w:sz w:val="24"/>
          <w:szCs w:val="24"/>
        </w:rPr>
      </w:pPr>
      <w:r w:rsidDel="00000000" w:rsidR="00000000" w:rsidRPr="00000000">
        <w:rPr>
          <w:b w:val="1"/>
          <w:sz w:val="24"/>
          <w:szCs w:val="24"/>
          <w:rtl w:val="0"/>
        </w:rPr>
        <w:t xml:space="preserve">Energy Saving and Energy Conservation </w:t>
      </w:r>
    </w:p>
    <w:p w:rsidR="00000000" w:rsidDel="00000000" w:rsidP="00000000" w:rsidRDefault="00000000" w:rsidRPr="00000000" w14:paraId="0000005C">
      <w:pPr>
        <w:numPr>
          <w:ilvl w:val="0"/>
          <w:numId w:val="1"/>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Views and Read Time</w:t>
      </w:r>
      <w:r w:rsidDel="00000000" w:rsidR="00000000" w:rsidRPr="00000000">
        <w:rPr>
          <w:sz w:val="24"/>
          <w:szCs w:val="24"/>
          <w:rtl w:val="0"/>
        </w:rPr>
        <w:t xml:space="preserve">: Interest and activity in the subject matter are shown by views and read time (Tuten, 2022).</w:t>
      </w:r>
    </w:p>
    <w:p w:rsidR="00000000" w:rsidDel="00000000" w:rsidP="00000000" w:rsidRDefault="00000000" w:rsidRPr="00000000" w14:paraId="0000005D">
      <w:pPr>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Click-Through Rate (CTR)</w:t>
      </w:r>
      <w:r w:rsidDel="00000000" w:rsidR="00000000" w:rsidRPr="00000000">
        <w:rPr>
          <w:sz w:val="24"/>
          <w:szCs w:val="24"/>
          <w:rtl w:val="0"/>
        </w:rPr>
        <w:t xml:space="preserve">: Tracks how many people visit the charity's website.</w:t>
      </w:r>
    </w:p>
    <w:p w:rsidR="00000000" w:rsidDel="00000000" w:rsidP="00000000" w:rsidRDefault="00000000" w:rsidRPr="00000000" w14:paraId="0000005E">
      <w:pPr>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Social Shares</w:t>
      </w:r>
      <w:r w:rsidDel="00000000" w:rsidR="00000000" w:rsidRPr="00000000">
        <w:rPr>
          <w:sz w:val="24"/>
          <w:szCs w:val="24"/>
          <w:rtl w:val="0"/>
        </w:rPr>
        <w:t xml:space="preserve">: According to Albrecht et al. (2023), social shares evaluate influence and reach.</w:t>
      </w:r>
    </w:p>
    <w:p w:rsidR="00000000" w:rsidDel="00000000" w:rsidP="00000000" w:rsidRDefault="00000000" w:rsidRPr="00000000" w14:paraId="0000005F">
      <w:pPr>
        <w:numPr>
          <w:ilvl w:val="0"/>
          <w:numId w:val="1"/>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b w:val="1"/>
          <w:sz w:val="24"/>
          <w:szCs w:val="24"/>
          <w:rtl w:val="0"/>
        </w:rPr>
        <w:t xml:space="preserve">Feedback and Comments</w:t>
      </w:r>
      <w:r w:rsidDel="00000000" w:rsidR="00000000" w:rsidRPr="00000000">
        <w:rPr>
          <w:sz w:val="24"/>
          <w:szCs w:val="24"/>
          <w:rtl w:val="0"/>
        </w:rPr>
        <w:t xml:space="preserve">: Evaluates the audience's efficacy (Chaffey and Smith, 2022). </w:t>
      </w:r>
    </w:p>
    <w:p w:rsidR="00000000" w:rsidDel="00000000" w:rsidP="00000000" w:rsidRDefault="00000000" w:rsidRPr="00000000" w14:paraId="00000060">
      <w:pPr>
        <w:pStyle w:val="Heading2"/>
        <w:keepNext w:val="0"/>
        <w:keepLines w:val="0"/>
        <w:spacing w:after="80" w:line="360" w:lineRule="auto"/>
        <w:jc w:val="both"/>
        <w:rPr>
          <w:b w:val="1"/>
          <w:i w:val="1"/>
          <w:sz w:val="24"/>
          <w:szCs w:val="24"/>
        </w:rPr>
      </w:pPr>
      <w:bookmarkStart w:colFirst="0" w:colLast="0" w:name="_heading=h.ceon99dr9kq8" w:id="10"/>
      <w:bookmarkEnd w:id="10"/>
      <w:r w:rsidDel="00000000" w:rsidR="00000000" w:rsidRPr="00000000">
        <w:rPr>
          <w:sz w:val="24"/>
          <w:szCs w:val="24"/>
          <w:rtl w:val="0"/>
        </w:rPr>
        <w:t xml:space="preserve">The blog's purpose is to inform and persuade readers by offering concrete advice that will help them adopt the energy-saving techniques and animal conservation practices required to support the charity's mission. Promotional strategies include calls to action, such as visiting websites for additional information, and answers to common problems. In order to appeal to readers' self-interest in both economic and environmental elements, statistics and casual conversational language are also used (Tuten, 2022).</w:t>
      </w:r>
      <w:r w:rsidDel="00000000" w:rsidR="00000000" w:rsidRPr="00000000">
        <w:rPr>
          <w:rtl w:val="0"/>
        </w:rPr>
      </w:r>
    </w:p>
    <w:p w:rsidR="00000000" w:rsidDel="00000000" w:rsidP="00000000" w:rsidRDefault="00000000" w:rsidRPr="00000000" w14:paraId="00000061">
      <w:pPr>
        <w:pStyle w:val="Heading2"/>
        <w:keepNext w:val="0"/>
        <w:keepLines w:val="0"/>
        <w:spacing w:after="80" w:line="360" w:lineRule="auto"/>
        <w:jc w:val="both"/>
        <w:rPr>
          <w:b w:val="1"/>
          <w:i w:val="1"/>
          <w:sz w:val="24"/>
          <w:szCs w:val="24"/>
        </w:rPr>
      </w:pPr>
      <w:bookmarkStart w:colFirst="0" w:colLast="0" w:name="_heading=h.e2foza7ibxow" w:id="11"/>
      <w:bookmarkEnd w:id="11"/>
      <w:r w:rsidDel="00000000" w:rsidR="00000000" w:rsidRPr="00000000">
        <w:rPr>
          <w:b w:val="1"/>
          <w:i w:val="1"/>
          <w:sz w:val="24"/>
          <w:szCs w:val="24"/>
          <w:rtl w:val="0"/>
        </w:rPr>
        <w:t xml:space="preserve">Summary</w:t>
      </w:r>
    </w:p>
    <w:p w:rsidR="00000000" w:rsidDel="00000000" w:rsidP="00000000" w:rsidRDefault="00000000" w:rsidRPr="00000000" w14:paraId="00000062">
      <w:pPr>
        <w:spacing w:line="360" w:lineRule="auto"/>
        <w:jc w:val="both"/>
        <w:rPr>
          <w:sz w:val="24"/>
          <w:szCs w:val="24"/>
        </w:rPr>
      </w:pPr>
      <w:r w:rsidDel="00000000" w:rsidR="00000000" w:rsidRPr="00000000">
        <w:rPr>
          <w:sz w:val="24"/>
          <w:szCs w:val="24"/>
          <w:rtl w:val="0"/>
        </w:rPr>
        <w:t xml:space="preserve">In order to engage, educate, and inspire readers to support the charity' marketing efforts, WWF posts pertinent content with blog readership in mind. Metrics, engagement strategies, and objectives all contribute to the development of a framework for evaluating the blog's efficacy, which can enhance communication going forward. Future communication attempts to be improved. The informative posts aim to generate positive support for the trust's and WWF's causes, demonstrating the importance of social media content for charitable organizations.</w:t>
      </w:r>
    </w:p>
    <w:p w:rsidR="00000000" w:rsidDel="00000000" w:rsidP="00000000" w:rsidRDefault="00000000" w:rsidRPr="00000000" w14:paraId="00000063">
      <w:pPr>
        <w:spacing w:line="360" w:lineRule="auto"/>
        <w:jc w:val="both"/>
        <w:rPr>
          <w:sz w:val="24"/>
          <w:szCs w:val="24"/>
        </w:rPr>
      </w:pPr>
      <w:r w:rsidDel="00000000" w:rsidR="00000000" w:rsidRPr="00000000">
        <w:rPr>
          <w:rtl w:val="0"/>
        </w:rPr>
      </w:r>
    </w:p>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both"/>
        <w:rPr>
          <w:sz w:val="24"/>
          <w:szCs w:val="24"/>
        </w:rPr>
      </w:pPr>
      <w:r w:rsidDel="00000000" w:rsidR="00000000" w:rsidRPr="00000000">
        <w:rPr>
          <w:rtl w:val="0"/>
        </w:rPr>
      </w:r>
    </w:p>
    <w:p w:rsidR="00000000" w:rsidDel="00000000" w:rsidP="00000000" w:rsidRDefault="00000000" w:rsidRPr="00000000" w14:paraId="00000068">
      <w:pPr>
        <w:spacing w:line="360" w:lineRule="auto"/>
        <w:jc w:val="both"/>
        <w:rPr>
          <w:sz w:val="24"/>
          <w:szCs w:val="24"/>
        </w:rPr>
      </w:pPr>
      <w:r w:rsidDel="00000000" w:rsidR="00000000" w:rsidRPr="00000000">
        <w:rPr>
          <w:rtl w:val="0"/>
        </w:rPr>
      </w:r>
    </w:p>
    <w:p w:rsidR="00000000" w:rsidDel="00000000" w:rsidP="00000000" w:rsidRDefault="00000000" w:rsidRPr="00000000" w14:paraId="00000069">
      <w:pPr>
        <w:spacing w:line="360" w:lineRule="auto"/>
        <w:jc w:val="both"/>
        <w:rPr>
          <w:sz w:val="24"/>
          <w:szCs w:val="24"/>
        </w:rPr>
      </w:pPr>
      <w:r w:rsidDel="00000000" w:rsidR="00000000" w:rsidRPr="00000000">
        <w:rPr>
          <w:rtl w:val="0"/>
        </w:rPr>
      </w:r>
    </w:p>
    <w:p w:rsidR="00000000" w:rsidDel="00000000" w:rsidP="00000000" w:rsidRDefault="00000000" w:rsidRPr="00000000" w14:paraId="0000006A">
      <w:pPr>
        <w:spacing w:line="360" w:lineRule="auto"/>
        <w:jc w:val="both"/>
        <w:rPr>
          <w:sz w:val="24"/>
          <w:szCs w:val="24"/>
        </w:rPr>
      </w:pPr>
      <w:r w:rsidDel="00000000" w:rsidR="00000000" w:rsidRPr="00000000">
        <w:rPr>
          <w:rtl w:val="0"/>
        </w:rPr>
      </w:r>
    </w:p>
    <w:p w:rsidR="00000000" w:rsidDel="00000000" w:rsidP="00000000" w:rsidRDefault="00000000" w:rsidRPr="00000000" w14:paraId="0000006B">
      <w:pPr>
        <w:spacing w:line="360" w:lineRule="auto"/>
        <w:jc w:val="both"/>
        <w:rPr>
          <w:sz w:val="24"/>
          <w:szCs w:val="24"/>
        </w:rPr>
      </w:pPr>
      <w:r w:rsidDel="00000000" w:rsidR="00000000" w:rsidRPr="00000000">
        <w:rPr>
          <w:rtl w:val="0"/>
        </w:rPr>
      </w:r>
    </w:p>
    <w:p w:rsidR="00000000" w:rsidDel="00000000" w:rsidP="00000000" w:rsidRDefault="00000000" w:rsidRPr="00000000" w14:paraId="0000006C">
      <w:pPr>
        <w:spacing w:line="360" w:lineRule="auto"/>
        <w:jc w:val="both"/>
        <w:rPr>
          <w:sz w:val="24"/>
          <w:szCs w:val="24"/>
        </w:rPr>
      </w:pPr>
      <w:r w:rsidDel="00000000" w:rsidR="00000000" w:rsidRPr="00000000">
        <w:rPr>
          <w:rtl w:val="0"/>
        </w:rPr>
      </w:r>
    </w:p>
    <w:p w:rsidR="00000000" w:rsidDel="00000000" w:rsidP="00000000" w:rsidRDefault="00000000" w:rsidRPr="00000000" w14:paraId="0000006D">
      <w:pPr>
        <w:spacing w:line="360" w:lineRule="auto"/>
        <w:jc w:val="both"/>
        <w:rPr>
          <w:sz w:val="24"/>
          <w:szCs w:val="24"/>
        </w:rPr>
      </w:pPr>
      <w:r w:rsidDel="00000000" w:rsidR="00000000" w:rsidRPr="00000000">
        <w:rPr>
          <w:rtl w:val="0"/>
        </w:rPr>
      </w:r>
    </w:p>
    <w:p w:rsidR="00000000" w:rsidDel="00000000" w:rsidP="00000000" w:rsidRDefault="00000000" w:rsidRPr="00000000" w14:paraId="0000006E">
      <w:pPr>
        <w:spacing w:line="360" w:lineRule="auto"/>
        <w:jc w:val="both"/>
        <w:rPr>
          <w:sz w:val="24"/>
          <w:szCs w:val="24"/>
        </w:rPr>
      </w:pPr>
      <w:r w:rsidDel="00000000" w:rsidR="00000000" w:rsidRPr="00000000">
        <w:rPr>
          <w:rtl w:val="0"/>
        </w:rPr>
      </w:r>
    </w:p>
    <w:p w:rsidR="00000000" w:rsidDel="00000000" w:rsidP="00000000" w:rsidRDefault="00000000" w:rsidRPr="00000000" w14:paraId="0000006F">
      <w:pPr>
        <w:spacing w:line="360" w:lineRule="auto"/>
        <w:jc w:val="both"/>
        <w:rPr>
          <w:sz w:val="24"/>
          <w:szCs w:val="24"/>
        </w:rPr>
      </w:pPr>
      <w:r w:rsidDel="00000000" w:rsidR="00000000" w:rsidRPr="00000000">
        <w:rPr>
          <w:rtl w:val="0"/>
        </w:rPr>
      </w:r>
    </w:p>
    <w:p w:rsidR="00000000" w:rsidDel="00000000" w:rsidP="00000000" w:rsidRDefault="00000000" w:rsidRPr="00000000" w14:paraId="00000070">
      <w:pPr>
        <w:spacing w:line="360" w:lineRule="auto"/>
        <w:jc w:val="both"/>
        <w:rPr>
          <w:sz w:val="24"/>
          <w:szCs w:val="24"/>
        </w:rPr>
      </w:pPr>
      <w:r w:rsidDel="00000000" w:rsidR="00000000" w:rsidRPr="00000000">
        <w:rPr>
          <w:rtl w:val="0"/>
        </w:rPr>
      </w:r>
    </w:p>
    <w:p w:rsidR="00000000" w:rsidDel="00000000" w:rsidP="00000000" w:rsidRDefault="00000000" w:rsidRPr="00000000" w14:paraId="00000071">
      <w:pPr>
        <w:spacing w:line="360" w:lineRule="auto"/>
        <w:jc w:val="both"/>
        <w:rPr>
          <w:sz w:val="24"/>
          <w:szCs w:val="24"/>
        </w:rPr>
      </w:pPr>
      <w:r w:rsidDel="00000000" w:rsidR="00000000" w:rsidRPr="00000000">
        <w:rPr>
          <w:rtl w:val="0"/>
        </w:rPr>
      </w:r>
    </w:p>
    <w:p w:rsidR="00000000" w:rsidDel="00000000" w:rsidP="00000000" w:rsidRDefault="00000000" w:rsidRPr="00000000" w14:paraId="00000072">
      <w:pPr>
        <w:spacing w:line="360" w:lineRule="auto"/>
        <w:jc w:val="both"/>
        <w:rPr>
          <w:sz w:val="24"/>
          <w:szCs w:val="24"/>
        </w:rPr>
      </w:pPr>
      <w:r w:rsidDel="00000000" w:rsidR="00000000" w:rsidRPr="00000000">
        <w:rPr>
          <w:rtl w:val="0"/>
        </w:rPr>
      </w:r>
    </w:p>
    <w:p w:rsidR="00000000" w:rsidDel="00000000" w:rsidP="00000000" w:rsidRDefault="00000000" w:rsidRPr="00000000" w14:paraId="00000073">
      <w:pPr>
        <w:pStyle w:val="Heading1"/>
        <w:keepNext w:val="0"/>
        <w:keepLines w:val="0"/>
        <w:pBdr>
          <w:top w:color="000000" w:space="1" w:sz="4" w:val="single"/>
          <w:left w:color="000000" w:space="4" w:sz="4" w:val="single"/>
          <w:bottom w:color="000000" w:space="1" w:sz="4" w:val="single"/>
          <w:right w:color="000000" w:space="4" w:sz="4" w:val="single"/>
        </w:pBdr>
        <w:shd w:fill="auto" w:val="clear"/>
        <w:spacing w:after="0" w:before="0" w:line="360" w:lineRule="auto"/>
        <w:jc w:val="both"/>
        <w:rPr>
          <w:b w:val="1"/>
          <w:sz w:val="24"/>
          <w:szCs w:val="24"/>
        </w:rPr>
      </w:pPr>
      <w:bookmarkStart w:colFirst="0" w:colLast="0" w:name="_heading=h.2jxsxqh" w:id="12"/>
      <w:bookmarkEnd w:id="12"/>
      <w:r w:rsidDel="00000000" w:rsidR="00000000" w:rsidRPr="00000000">
        <w:rPr>
          <w:b w:val="1"/>
          <w:sz w:val="24"/>
          <w:szCs w:val="24"/>
          <w:rtl w:val="0"/>
        </w:rPr>
        <w:t xml:space="preserve">References</w:t>
      </w:r>
    </w:p>
    <w:p w:rsidR="00000000" w:rsidDel="00000000" w:rsidP="00000000" w:rsidRDefault="00000000" w:rsidRPr="00000000" w14:paraId="00000074">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75">
      <w:pPr>
        <w:spacing w:line="360" w:lineRule="auto"/>
        <w:ind w:left="720" w:firstLine="0"/>
        <w:jc w:val="both"/>
        <w:rPr>
          <w:sz w:val="24"/>
          <w:szCs w:val="24"/>
          <w:highlight w:val="white"/>
        </w:rPr>
      </w:pPr>
      <w:r w:rsidDel="00000000" w:rsidR="00000000" w:rsidRPr="00000000">
        <w:rPr>
          <w:sz w:val="24"/>
          <w:szCs w:val="24"/>
          <w:highlight w:val="white"/>
          <w:rtl w:val="0"/>
        </w:rPr>
        <w:t xml:space="preserve">Albrecht, M.G., Green, M. and Hoffman, L., 2023. </w:t>
      </w:r>
      <w:r w:rsidDel="00000000" w:rsidR="00000000" w:rsidRPr="00000000">
        <w:rPr>
          <w:i w:val="1"/>
          <w:sz w:val="24"/>
          <w:szCs w:val="24"/>
          <w:highlight w:val="white"/>
          <w:rtl w:val="0"/>
        </w:rPr>
        <w:t xml:space="preserve">Principles of marketing</w:t>
      </w:r>
      <w:r w:rsidDel="00000000" w:rsidR="00000000" w:rsidRPr="00000000">
        <w:rPr>
          <w:sz w:val="24"/>
          <w:szCs w:val="24"/>
          <w:highlight w:val="white"/>
          <w:rtl w:val="0"/>
        </w:rPr>
        <w:t xml:space="preserve">.</w:t>
      </w:r>
    </w:p>
    <w:p w:rsidR="00000000" w:rsidDel="00000000" w:rsidP="00000000" w:rsidRDefault="00000000" w:rsidRPr="00000000" w14:paraId="00000076">
      <w:pPr>
        <w:pStyle w:val="Heading4"/>
        <w:keepNext w:val="0"/>
        <w:keepLines w:val="0"/>
        <w:spacing w:after="0" w:before="0" w:line="360" w:lineRule="auto"/>
        <w:ind w:left="720" w:firstLine="0"/>
        <w:jc w:val="both"/>
        <w:rPr>
          <w:color w:val="000000"/>
          <w:highlight w:val="white"/>
        </w:rPr>
      </w:pPr>
      <w:r w:rsidDel="00000000" w:rsidR="00000000" w:rsidRPr="00000000">
        <w:rPr>
          <w:color w:val="000000"/>
          <w:highlight w:val="white"/>
          <w:rtl w:val="0"/>
        </w:rPr>
        <w:t xml:space="preserve">Chaffey, D. and Smith, P.R., 2022. </w:t>
      </w:r>
      <w:r w:rsidDel="00000000" w:rsidR="00000000" w:rsidRPr="00000000">
        <w:rPr>
          <w:i w:val="1"/>
          <w:color w:val="000000"/>
          <w:highlight w:val="white"/>
          <w:rtl w:val="0"/>
        </w:rPr>
        <w:t xml:space="preserve">Digital marketing excellence: planning, optimizing and integrating online marketing</w:t>
      </w:r>
      <w:r w:rsidDel="00000000" w:rsidR="00000000" w:rsidRPr="00000000">
        <w:rPr>
          <w:color w:val="000000"/>
          <w:highlight w:val="white"/>
          <w:rtl w:val="0"/>
        </w:rPr>
        <w:t xml:space="preserve">. Routledge.</w:t>
      </w:r>
    </w:p>
    <w:p w:rsidR="00000000" w:rsidDel="00000000" w:rsidP="00000000" w:rsidRDefault="00000000" w:rsidRPr="00000000" w14:paraId="00000077">
      <w:pPr>
        <w:jc w:val="both"/>
        <w:rPr/>
      </w:pPr>
      <w:r w:rsidDel="00000000" w:rsidR="00000000" w:rsidRPr="00000000">
        <w:rPr>
          <w:rtl w:val="0"/>
        </w:rPr>
      </w:r>
    </w:p>
    <w:p w:rsidR="00000000" w:rsidDel="00000000" w:rsidP="00000000" w:rsidRDefault="00000000" w:rsidRPr="00000000" w14:paraId="00000078">
      <w:pPr>
        <w:pStyle w:val="Heading4"/>
        <w:keepNext w:val="0"/>
        <w:keepLines w:val="0"/>
        <w:spacing w:after="0" w:before="0" w:line="360" w:lineRule="auto"/>
        <w:ind w:left="720" w:firstLine="0"/>
        <w:jc w:val="both"/>
        <w:rPr>
          <w:color w:val="000000"/>
        </w:rPr>
      </w:pPr>
      <w:r w:rsidDel="00000000" w:rsidR="00000000" w:rsidRPr="00000000">
        <w:rPr>
          <w:i w:val="1"/>
          <w:color w:val="000000"/>
          <w:rtl w:val="0"/>
        </w:rPr>
        <w:t xml:space="preserve">Home</w:t>
      </w:r>
      <w:r w:rsidDel="00000000" w:rsidR="00000000" w:rsidRPr="00000000">
        <w:rPr>
          <w:color w:val="000000"/>
          <w:rtl w:val="0"/>
        </w:rPr>
        <w:t xml:space="preserve"> (2024) </w:t>
      </w:r>
      <w:r w:rsidDel="00000000" w:rsidR="00000000" w:rsidRPr="00000000">
        <w:rPr>
          <w:i w:val="1"/>
          <w:color w:val="000000"/>
          <w:rtl w:val="0"/>
        </w:rPr>
        <w:t xml:space="preserve">Energy Saving Trust</w:t>
      </w:r>
      <w:r w:rsidDel="00000000" w:rsidR="00000000" w:rsidRPr="00000000">
        <w:rPr>
          <w:color w:val="000000"/>
          <w:rtl w:val="0"/>
        </w:rPr>
        <w:t xml:space="preserve">. Available at: </w:t>
      </w:r>
      <w:hyperlink r:id="rId11">
        <w:r w:rsidDel="00000000" w:rsidR="00000000" w:rsidRPr="00000000">
          <w:rPr>
            <w:color w:val="000000"/>
            <w:u w:val="single"/>
            <w:rtl w:val="0"/>
          </w:rPr>
          <w:t xml:space="preserve">https://energysavingtrust.org.uk/</w:t>
        </w:r>
      </w:hyperlink>
      <w:r w:rsidDel="00000000" w:rsidR="00000000" w:rsidRPr="00000000">
        <w:rPr>
          <w:color w:val="000000"/>
          <w:rtl w:val="0"/>
        </w:rPr>
        <w:t xml:space="preserve">.</w:t>
      </w:r>
    </w:p>
    <w:p w:rsidR="00000000" w:rsidDel="00000000" w:rsidP="00000000" w:rsidRDefault="00000000" w:rsidRPr="00000000" w14:paraId="00000079">
      <w:pPr>
        <w:jc w:val="both"/>
        <w:rPr/>
      </w:pPr>
      <w:r w:rsidDel="00000000" w:rsidR="00000000" w:rsidRPr="00000000">
        <w:rPr>
          <w:rtl w:val="0"/>
        </w:rPr>
      </w:r>
    </w:p>
    <w:p w:rsidR="00000000" w:rsidDel="00000000" w:rsidP="00000000" w:rsidRDefault="00000000" w:rsidRPr="00000000" w14:paraId="0000007A">
      <w:pPr>
        <w:pStyle w:val="Heading4"/>
        <w:keepNext w:val="0"/>
        <w:keepLines w:val="0"/>
        <w:spacing w:after="0" w:before="0" w:line="360" w:lineRule="auto"/>
        <w:ind w:left="720" w:firstLine="0"/>
        <w:jc w:val="both"/>
        <w:rPr>
          <w:color w:val="000000"/>
          <w:highlight w:val="white"/>
        </w:rPr>
      </w:pPr>
      <w:r w:rsidDel="00000000" w:rsidR="00000000" w:rsidRPr="00000000">
        <w:rPr>
          <w:color w:val="000000"/>
          <w:highlight w:val="white"/>
          <w:rtl w:val="0"/>
        </w:rPr>
        <w:t xml:space="preserve">Perri, C., Giglio, C. and Corvello, V., 2020. Smart users for smart technologies: Investigating the intention to adopt smart energy consumption behaviors. </w:t>
      </w:r>
      <w:r w:rsidDel="00000000" w:rsidR="00000000" w:rsidRPr="00000000">
        <w:rPr>
          <w:i w:val="1"/>
          <w:color w:val="000000"/>
          <w:highlight w:val="white"/>
          <w:rtl w:val="0"/>
        </w:rPr>
        <w:t xml:space="preserve">Technological Forecasting and Social Change</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155</w:t>
      </w:r>
      <w:r w:rsidDel="00000000" w:rsidR="00000000" w:rsidRPr="00000000">
        <w:rPr>
          <w:color w:val="000000"/>
          <w:highlight w:val="white"/>
          <w:rtl w:val="0"/>
        </w:rPr>
        <w:t xml:space="preserve">, p.119991.</w:t>
      </w:r>
    </w:p>
    <w:p w:rsidR="00000000" w:rsidDel="00000000" w:rsidP="00000000" w:rsidRDefault="00000000" w:rsidRPr="00000000" w14:paraId="0000007B">
      <w:pPr>
        <w:jc w:val="both"/>
        <w:rPr/>
      </w:pPr>
      <w:r w:rsidDel="00000000" w:rsidR="00000000" w:rsidRPr="00000000">
        <w:rPr>
          <w:rtl w:val="0"/>
        </w:rPr>
      </w:r>
    </w:p>
    <w:p w:rsidR="00000000" w:rsidDel="00000000" w:rsidP="00000000" w:rsidRDefault="00000000" w:rsidRPr="00000000" w14:paraId="0000007C">
      <w:pPr>
        <w:pStyle w:val="Heading4"/>
        <w:keepNext w:val="0"/>
        <w:keepLines w:val="0"/>
        <w:spacing w:after="0" w:before="0" w:line="360" w:lineRule="auto"/>
        <w:ind w:left="720" w:firstLine="0"/>
        <w:jc w:val="both"/>
        <w:rPr>
          <w:color w:val="000000"/>
          <w:highlight w:val="white"/>
        </w:rPr>
      </w:pPr>
      <w:r w:rsidDel="00000000" w:rsidR="00000000" w:rsidRPr="00000000">
        <w:rPr>
          <w:color w:val="000000"/>
          <w:highlight w:val="white"/>
          <w:rtl w:val="0"/>
        </w:rPr>
        <w:t xml:space="preserve">Siriwat, P. and Tiedt, S., 2022. World wildlife fund (WWF). In </w:t>
      </w:r>
      <w:r w:rsidDel="00000000" w:rsidR="00000000" w:rsidRPr="00000000">
        <w:rPr>
          <w:i w:val="1"/>
          <w:color w:val="000000"/>
          <w:highlight w:val="white"/>
          <w:rtl w:val="0"/>
        </w:rPr>
        <w:t xml:space="preserve">Encyclopedia of Animal Cognition and Behavior</w:t>
      </w:r>
      <w:r w:rsidDel="00000000" w:rsidR="00000000" w:rsidRPr="00000000">
        <w:rPr>
          <w:color w:val="000000"/>
          <w:highlight w:val="white"/>
          <w:rtl w:val="0"/>
        </w:rPr>
        <w:t xml:space="preserve"> (pp. 7325-7328). Cham: Springer International Publishing.</w:t>
      </w:r>
    </w:p>
    <w:p w:rsidR="00000000" w:rsidDel="00000000" w:rsidP="00000000" w:rsidRDefault="00000000" w:rsidRPr="00000000" w14:paraId="0000007D">
      <w:pPr>
        <w:jc w:val="both"/>
        <w:rPr/>
      </w:pPr>
      <w:r w:rsidDel="00000000" w:rsidR="00000000" w:rsidRPr="00000000">
        <w:rPr>
          <w:rtl w:val="0"/>
        </w:rPr>
      </w:r>
    </w:p>
    <w:p w:rsidR="00000000" w:rsidDel="00000000" w:rsidP="00000000" w:rsidRDefault="00000000" w:rsidRPr="00000000" w14:paraId="0000007E">
      <w:pPr>
        <w:pStyle w:val="Heading4"/>
        <w:keepNext w:val="0"/>
        <w:keepLines w:val="0"/>
        <w:spacing w:after="0" w:before="0" w:line="360" w:lineRule="auto"/>
        <w:ind w:left="720" w:firstLine="0"/>
        <w:jc w:val="both"/>
        <w:rPr>
          <w:color w:val="000000"/>
          <w:highlight w:val="white"/>
        </w:rPr>
      </w:pPr>
      <w:r w:rsidDel="00000000" w:rsidR="00000000" w:rsidRPr="00000000">
        <w:rPr>
          <w:color w:val="000000"/>
          <w:highlight w:val="white"/>
          <w:rtl w:val="0"/>
        </w:rPr>
        <w:t xml:space="preserve">Syrytczyk, K.W., 2023. Sustainable marketing. In </w:t>
      </w:r>
      <w:r w:rsidDel="00000000" w:rsidR="00000000" w:rsidRPr="00000000">
        <w:rPr>
          <w:i w:val="1"/>
          <w:color w:val="000000"/>
          <w:highlight w:val="white"/>
          <w:rtl w:val="0"/>
        </w:rPr>
        <w:t xml:space="preserve">Organizing Sustainable Development</w:t>
      </w:r>
      <w:r w:rsidDel="00000000" w:rsidR="00000000" w:rsidRPr="00000000">
        <w:rPr>
          <w:color w:val="000000"/>
          <w:highlight w:val="white"/>
          <w:rtl w:val="0"/>
        </w:rPr>
        <w:t xml:space="preserve"> (pp. 146-158). Routledge.</w:t>
      </w:r>
    </w:p>
    <w:p w:rsidR="00000000" w:rsidDel="00000000" w:rsidP="00000000" w:rsidRDefault="00000000" w:rsidRPr="00000000" w14:paraId="0000007F">
      <w:pPr>
        <w:jc w:val="both"/>
        <w:rPr/>
      </w:pPr>
      <w:r w:rsidDel="00000000" w:rsidR="00000000" w:rsidRPr="00000000">
        <w:rPr>
          <w:rtl w:val="0"/>
        </w:rPr>
      </w:r>
    </w:p>
    <w:p w:rsidR="00000000" w:rsidDel="00000000" w:rsidP="00000000" w:rsidRDefault="00000000" w:rsidRPr="00000000" w14:paraId="00000080">
      <w:pPr>
        <w:spacing w:line="360" w:lineRule="auto"/>
        <w:ind w:left="720" w:firstLine="0"/>
        <w:jc w:val="both"/>
        <w:rPr>
          <w:sz w:val="24"/>
          <w:szCs w:val="24"/>
          <w:highlight w:val="white"/>
        </w:rPr>
      </w:pPr>
      <w:r w:rsidDel="00000000" w:rsidR="00000000" w:rsidRPr="00000000">
        <w:rPr>
          <w:sz w:val="24"/>
          <w:szCs w:val="24"/>
          <w:highlight w:val="white"/>
          <w:rtl w:val="0"/>
        </w:rPr>
        <w:t xml:space="preserve">Tuten, T.L., 2022. Principles of marketing for a digital age.</w:t>
      </w:r>
    </w:p>
    <w:p w:rsidR="00000000" w:rsidDel="00000000" w:rsidP="00000000" w:rsidRDefault="00000000" w:rsidRPr="00000000" w14:paraId="00000081">
      <w:pPr>
        <w:pStyle w:val="Heading4"/>
        <w:keepNext w:val="0"/>
        <w:keepLines w:val="0"/>
        <w:spacing w:after="0" w:before="0" w:line="360" w:lineRule="auto"/>
        <w:ind w:left="720" w:firstLine="0"/>
        <w:jc w:val="both"/>
        <w:rPr>
          <w:color w:val="000000"/>
        </w:rPr>
      </w:pPr>
      <w:bookmarkStart w:colFirst="0" w:colLast="0" w:name="_heading=h.z337ya" w:id="13"/>
      <w:bookmarkEnd w:id="13"/>
      <w:hyperlink r:id="rId12">
        <w:r w:rsidDel="00000000" w:rsidR="00000000" w:rsidRPr="00000000">
          <w:rPr>
            <w:color w:val="000000"/>
            <w:u w:val="single"/>
            <w:rtl w:val="0"/>
          </w:rPr>
          <w:t xml:space="preserve">https://www.worldwildlife.org/stories/the-convention-on-biological-diversity-cop16-and-the-grand-plan-for-life-on-earth</w:t>
        </w:r>
      </w:hyperlink>
      <w:r w:rsidDel="00000000" w:rsidR="00000000" w:rsidRPr="00000000">
        <w:rPr>
          <w:color w:val="000000"/>
          <w:rtl w:val="0"/>
        </w:rPr>
        <w:t xml:space="preserve"> accessed 1st Novermber 2024</w:t>
      </w:r>
    </w:p>
    <w:p w:rsidR="00000000" w:rsidDel="00000000" w:rsidP="00000000" w:rsidRDefault="00000000" w:rsidRPr="00000000" w14:paraId="00000082">
      <w:pPr>
        <w:jc w:val="both"/>
        <w:rPr/>
      </w:pPr>
      <w:r w:rsidDel="00000000" w:rsidR="00000000" w:rsidRPr="00000000">
        <w:rPr>
          <w:rtl w:val="0"/>
        </w:rPr>
      </w:r>
    </w:p>
    <w:p w:rsidR="00000000" w:rsidDel="00000000" w:rsidP="00000000" w:rsidRDefault="00000000" w:rsidRPr="00000000" w14:paraId="00000083">
      <w:pPr>
        <w:jc w:val="both"/>
        <w:rPr/>
      </w:pPr>
      <w:r w:rsidDel="00000000" w:rsidR="00000000" w:rsidRPr="00000000">
        <w:rPr>
          <w:rtl w:val="0"/>
        </w:rPr>
        <w:t xml:space="preserve">            </w:t>
      </w:r>
      <w:r w:rsidDel="00000000" w:rsidR="00000000" w:rsidRPr="00000000">
        <w:rPr>
          <w:sz w:val="24"/>
          <w:szCs w:val="24"/>
          <w:rtl w:val="0"/>
        </w:rPr>
        <w:t xml:space="preserve">International</w:t>
      </w:r>
      <w:r w:rsidDel="00000000" w:rsidR="00000000" w:rsidRPr="00000000">
        <w:rPr>
          <w:rtl w:val="0"/>
        </w:rPr>
        <w:t xml:space="preserve"> Elephant Foundation(2024)</w:t>
      </w:r>
    </w:p>
    <w:p w:rsidR="00000000" w:rsidDel="00000000" w:rsidP="00000000" w:rsidRDefault="00000000" w:rsidRPr="00000000" w14:paraId="00000084">
      <w:pPr>
        <w:ind w:left="720" w:firstLine="0"/>
        <w:jc w:val="both"/>
        <w:rPr>
          <w:sz w:val="24"/>
          <w:szCs w:val="24"/>
        </w:rPr>
      </w:pPr>
      <w:r w:rsidDel="00000000" w:rsidR="00000000" w:rsidRPr="00000000">
        <w:rPr>
          <w:rtl w:val="0"/>
        </w:rPr>
        <w:t xml:space="preserve"> </w:t>
      </w:r>
      <w:hyperlink r:id="rId13">
        <w:r w:rsidDel="00000000" w:rsidR="00000000" w:rsidRPr="00000000">
          <w:rPr>
            <w:color w:val="1155cc"/>
            <w:sz w:val="24"/>
            <w:szCs w:val="24"/>
            <w:u w:val="single"/>
            <w:rtl w:val="0"/>
          </w:rPr>
          <w:t xml:space="preserve">https://elephantconservation.org/portfolio-items/guinea-forest-elephants/</w:t>
        </w:r>
      </w:hyperlink>
      <w:r w:rsidDel="00000000" w:rsidR="00000000" w:rsidRPr="00000000">
        <w:rPr>
          <w:rtl w:val="0"/>
        </w:rPr>
      </w:r>
    </w:p>
    <w:p w:rsidR="00000000" w:rsidDel="00000000" w:rsidP="00000000" w:rsidRDefault="00000000" w:rsidRPr="00000000" w14:paraId="00000085">
      <w:pPr>
        <w:ind w:left="720" w:firstLine="0"/>
        <w:jc w:val="both"/>
        <w:rPr>
          <w:sz w:val="24"/>
          <w:szCs w:val="24"/>
        </w:rPr>
      </w:pPr>
      <w:r w:rsidDel="00000000" w:rsidR="00000000" w:rsidRPr="00000000">
        <w:rPr>
          <w:rtl w:val="0"/>
        </w:rPr>
      </w:r>
    </w:p>
    <w:p w:rsidR="00000000" w:rsidDel="00000000" w:rsidP="00000000" w:rsidRDefault="00000000" w:rsidRPr="00000000" w14:paraId="00000086">
      <w:pPr>
        <w:spacing w:line="360" w:lineRule="auto"/>
        <w:jc w:val="both"/>
        <w:rPr>
          <w:sz w:val="24"/>
          <w:szCs w:val="24"/>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sectPr>
      <w:foot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8">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energysavingtrust.org.uk/" TargetMode="External"/><Relationship Id="rId10" Type="http://schemas.openxmlformats.org/officeDocument/2006/relationships/hyperlink" Target="https://support.wwf.org.uk/in-memory?pc=LDN999105&amp;gclid=17d0a77c5c041553892fc05ffea08d84&amp;gclsrc" TargetMode="External"/><Relationship Id="rId13" Type="http://schemas.openxmlformats.org/officeDocument/2006/relationships/hyperlink" Target="https://elephantconservation.org/portfolio-items/guinea-forest-elephants/" TargetMode="External"/><Relationship Id="rId12" Type="http://schemas.openxmlformats.org/officeDocument/2006/relationships/hyperlink" Target="https://www.worldwildlife.org/stories/the-convention-on-biological-diversity-cop16-and-the-grand-plan-for-life-on-earth"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lephantconservation.org/portfolio-items/guinea-forest-elephants/"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facebook.com/share/zW9X2oKvbzooB1Ws/?mibextid=LQQJ4d"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AtT4r06sZyrmWygb0FsNjRhNNA==">CgMxLjAyCGguZ2pkZ3hzMgloLjMwajB6bGwyCWguMWZvYjl0ZTIJaC4yZXQ5MnAwMghoLnR5amN3dDIJaC4zcmRjcmpuMg5oLnVpNHg1eng2NDl2azIOaC5jcjlrazd0eDd3YnIyDmguOHg3dzVyYWRlNnJ1Mg5oLmZrYzF1OGVsajNlZjIOaC5jZW9uOTlkcjlrcTgyDmguZTJmb3phN2lieG93MgloLjJqeHN4cWgyCGguejMzN3lhOAByITFIRVU0WmRtcm9DV2JtWVRCaFMzX3p6aEpWQnZ0cXFUV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