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7480B" w14:textId="1E9E4C0D" w:rsidR="00201E54" w:rsidRPr="00E178FF" w:rsidRDefault="00201E54">
      <w:pPr>
        <w:rPr>
          <w:rFonts w:asciiTheme="minorBidi" w:hAnsiTheme="minorBidi"/>
        </w:rPr>
      </w:pPr>
      <w:r w:rsidRPr="00E178FF">
        <w:rPr>
          <w:rFonts w:asciiTheme="minorBidi" w:hAnsiTheme="minorBidi"/>
        </w:rPr>
        <w:t>Included in this document are some ‘brief’ model answers to questions related to sustainability.  Students will need to support and justify their answers with examples</w:t>
      </w:r>
      <w:r w:rsidR="00373B41">
        <w:rPr>
          <w:rFonts w:asciiTheme="minorBidi" w:hAnsiTheme="minorBidi"/>
        </w:rPr>
        <w:t>, particularly related to engineering</w:t>
      </w:r>
      <w:r w:rsidRPr="00E178FF">
        <w:rPr>
          <w:rFonts w:asciiTheme="minorBidi" w:hAnsiTheme="minorBidi"/>
        </w:rPr>
        <w:t xml:space="preserve">. </w:t>
      </w:r>
      <w:r w:rsidR="00373B41">
        <w:rPr>
          <w:rFonts w:asciiTheme="minorBidi" w:hAnsiTheme="minorBidi"/>
        </w:rPr>
        <w:t xml:space="preserve">Look at the United Nations report (links provided) to aid you with your revision. </w:t>
      </w:r>
    </w:p>
    <w:p w14:paraId="0F87A872" w14:textId="2AFDC1F9" w:rsidR="00594367" w:rsidRPr="008923FB" w:rsidRDefault="00594367">
      <w:pPr>
        <w:rPr>
          <w:rFonts w:asciiTheme="minorBidi" w:hAnsiTheme="minorBidi"/>
          <w:b/>
          <w:bCs/>
        </w:rPr>
      </w:pPr>
      <w:r w:rsidRPr="008923FB">
        <w:rPr>
          <w:rFonts w:asciiTheme="minorBidi" w:hAnsiTheme="minorBidi"/>
          <w:b/>
          <w:bCs/>
        </w:rPr>
        <w:t>Question 1</w:t>
      </w:r>
    </w:p>
    <w:p w14:paraId="0103D680" w14:textId="26AC76E3" w:rsidR="00594367" w:rsidRPr="008923FB" w:rsidRDefault="00594367">
      <w:pPr>
        <w:rPr>
          <w:rFonts w:asciiTheme="minorBidi" w:hAnsiTheme="minorBidi"/>
          <w:b/>
          <w:bCs/>
          <w:color w:val="000000" w:themeColor="text1"/>
          <w:kern w:val="24"/>
          <w:lang w:val="en-CA"/>
        </w:rPr>
      </w:pPr>
      <w:r w:rsidRPr="008923FB">
        <w:rPr>
          <w:rFonts w:asciiTheme="minorBidi" w:hAnsiTheme="minorBidi"/>
          <w:b/>
          <w:bCs/>
          <w:color w:val="000000" w:themeColor="text1"/>
          <w:kern w:val="24"/>
          <w:lang w:val="en-CA"/>
        </w:rPr>
        <w:t xml:space="preserve">Sustainability is defined as using, developing, and protecting resources at a rate that enables people to meet their current needs while providing for the needs of future generations.  </w:t>
      </w:r>
    </w:p>
    <w:p w14:paraId="4159B3C3" w14:textId="6C88B40B" w:rsidR="00594367" w:rsidRPr="00822EF0" w:rsidRDefault="009E700D" w:rsidP="00594367">
      <w:pPr>
        <w:pStyle w:val="ListParagraph"/>
        <w:numPr>
          <w:ilvl w:val="0"/>
          <w:numId w:val="2"/>
        </w:numPr>
        <w:rPr>
          <w:rFonts w:asciiTheme="minorBidi" w:hAnsiTheme="minorBidi"/>
          <w:b/>
          <w:bCs/>
          <w:color w:val="000000" w:themeColor="text1"/>
          <w:kern w:val="24"/>
          <w:lang w:val="en-CA"/>
        </w:rPr>
      </w:pPr>
      <w:r w:rsidRPr="008923FB">
        <w:rPr>
          <w:rFonts w:asciiTheme="minorBidi" w:hAnsiTheme="minorBidi"/>
          <w:b/>
          <w:bCs/>
          <w:color w:val="000000" w:themeColor="text1"/>
          <w:kern w:val="24"/>
          <w:lang w:val="en-CA"/>
        </w:rPr>
        <w:t>Suggest what principles of sustainability should include if they are to be useful</w:t>
      </w:r>
    </w:p>
    <w:p w14:paraId="536FED33" w14:textId="7287232C" w:rsidR="00822EF0" w:rsidRPr="00822EF0" w:rsidRDefault="00822EF0" w:rsidP="00822EF0">
      <w:pPr>
        <w:ind w:left="360"/>
        <w:rPr>
          <w:rFonts w:asciiTheme="minorBidi" w:hAnsiTheme="minorBidi"/>
          <w:color w:val="000000" w:themeColor="text1"/>
          <w:kern w:val="24"/>
          <w:lang w:val="en-CA"/>
        </w:rPr>
      </w:pPr>
      <w:r w:rsidRPr="00822EF0">
        <w:rPr>
          <w:rFonts w:asciiTheme="minorBidi" w:hAnsiTheme="minorBidi"/>
          <w:color w:val="000000" w:themeColor="text1"/>
          <w:kern w:val="24"/>
          <w:lang w:val="en-CA"/>
        </w:rPr>
        <w:t xml:space="preserve">To be useful, principles of sustainability must be easily understood, be applicable in many contexts, be transferable across scales, translate well from fundamental values into applied policy and practical action, identify possibilities for radical transformative change and positive incremental change. </w:t>
      </w:r>
    </w:p>
    <w:p w14:paraId="3EBA4020" w14:textId="0E2277BE" w:rsidR="00CA2595" w:rsidRDefault="009E700D" w:rsidP="00CA2595">
      <w:pPr>
        <w:pStyle w:val="ListParagraph"/>
        <w:numPr>
          <w:ilvl w:val="0"/>
          <w:numId w:val="2"/>
        </w:numPr>
        <w:rPr>
          <w:rFonts w:asciiTheme="minorBidi" w:hAnsiTheme="minorBidi"/>
          <w:b/>
          <w:bCs/>
          <w:color w:val="000000" w:themeColor="text1"/>
          <w:kern w:val="24"/>
          <w:lang w:val="en-CA"/>
        </w:rPr>
      </w:pPr>
      <w:r w:rsidRPr="008923FB">
        <w:rPr>
          <w:rFonts w:asciiTheme="minorBidi" w:hAnsiTheme="minorBidi"/>
          <w:b/>
          <w:bCs/>
          <w:color w:val="000000" w:themeColor="text1"/>
          <w:kern w:val="24"/>
          <w:lang w:val="en-CA"/>
        </w:rPr>
        <w:t>Organisational activities are considered sustainable when they follow which principles?</w:t>
      </w:r>
      <w:r w:rsidR="00CA2595" w:rsidRPr="008923FB">
        <w:rPr>
          <w:rFonts w:asciiTheme="minorBidi" w:hAnsiTheme="minorBidi"/>
          <w:b/>
          <w:bCs/>
          <w:color w:val="000000" w:themeColor="text1"/>
          <w:kern w:val="24"/>
          <w:lang w:val="en-CA"/>
        </w:rPr>
        <w:t xml:space="preserve">  Include examples to support your answer</w:t>
      </w:r>
    </w:p>
    <w:p w14:paraId="470BD84C" w14:textId="77777777" w:rsidR="00476EE8" w:rsidRPr="00476EE8" w:rsidRDefault="00476EE8" w:rsidP="00476EE8">
      <w:pPr>
        <w:ind w:left="360"/>
        <w:rPr>
          <w:rFonts w:asciiTheme="minorBidi" w:hAnsiTheme="minorBidi"/>
          <w:color w:val="000000" w:themeColor="text1"/>
          <w:kern w:val="24"/>
        </w:rPr>
      </w:pPr>
      <w:r w:rsidRPr="00476EE8">
        <w:rPr>
          <w:rFonts w:asciiTheme="minorBidi" w:hAnsiTheme="minorBidi"/>
          <w:color w:val="000000" w:themeColor="text1"/>
          <w:kern w:val="24"/>
          <w:lang w:val="en-US"/>
        </w:rPr>
        <w:t>Use materials in continuous cycles.</w:t>
      </w:r>
    </w:p>
    <w:p w14:paraId="2C75A7F6" w14:textId="1EA0D050" w:rsidR="00476EE8" w:rsidRPr="00476EE8" w:rsidRDefault="00476EE8" w:rsidP="00476EE8">
      <w:pPr>
        <w:ind w:firstLine="360"/>
        <w:rPr>
          <w:rFonts w:asciiTheme="minorBidi" w:hAnsiTheme="minorBidi"/>
          <w:color w:val="000000" w:themeColor="text1"/>
          <w:kern w:val="24"/>
        </w:rPr>
      </w:pPr>
      <w:r w:rsidRPr="00476EE8">
        <w:rPr>
          <w:rFonts w:asciiTheme="minorBidi" w:hAnsiTheme="minorBidi"/>
          <w:color w:val="000000" w:themeColor="text1"/>
          <w:kern w:val="24"/>
          <w:lang w:val="en-US"/>
        </w:rPr>
        <w:t>Use continuously reliable sources of energy.</w:t>
      </w:r>
    </w:p>
    <w:p w14:paraId="38B965BB" w14:textId="1A645F56" w:rsidR="00476EE8" w:rsidRPr="00476EE8" w:rsidRDefault="00476EE8" w:rsidP="00476EE8">
      <w:pPr>
        <w:ind w:left="360"/>
        <w:rPr>
          <w:rFonts w:asciiTheme="minorBidi" w:hAnsiTheme="minorBidi"/>
          <w:color w:val="000000" w:themeColor="text1"/>
          <w:kern w:val="24"/>
        </w:rPr>
      </w:pPr>
      <w:r w:rsidRPr="00476EE8">
        <w:rPr>
          <w:rFonts w:asciiTheme="minorBidi" w:hAnsiTheme="minorBidi"/>
          <w:color w:val="000000" w:themeColor="text1"/>
          <w:kern w:val="24"/>
          <w:lang w:val="en-US"/>
        </w:rPr>
        <w:t>Encourage desirable human traits(equity; creativity; communication; coordination; appreciation; intellectual and spiritual development).</w:t>
      </w:r>
    </w:p>
    <w:p w14:paraId="5B587B94" w14:textId="77777777" w:rsidR="00476EE8" w:rsidRPr="00476EE8" w:rsidRDefault="00476EE8" w:rsidP="00476EE8">
      <w:pPr>
        <w:pStyle w:val="ListParagraph"/>
        <w:rPr>
          <w:rFonts w:asciiTheme="minorBidi" w:hAnsiTheme="minorBidi"/>
          <w:b/>
          <w:bCs/>
          <w:color w:val="000000" w:themeColor="text1"/>
          <w:kern w:val="24"/>
        </w:rPr>
      </w:pPr>
    </w:p>
    <w:p w14:paraId="4E943E5E" w14:textId="2C2BA4AB" w:rsidR="00594367" w:rsidRPr="008923FB" w:rsidRDefault="00594367">
      <w:pPr>
        <w:rPr>
          <w:rFonts w:asciiTheme="minorBidi" w:hAnsiTheme="minorBidi"/>
          <w:b/>
          <w:bCs/>
          <w:color w:val="000000" w:themeColor="text1"/>
          <w:kern w:val="24"/>
          <w:lang w:val="en-CA"/>
        </w:rPr>
      </w:pPr>
      <w:r w:rsidRPr="008923FB">
        <w:rPr>
          <w:rFonts w:asciiTheme="minorBidi" w:hAnsiTheme="minorBidi"/>
          <w:b/>
          <w:bCs/>
          <w:color w:val="000000" w:themeColor="text1"/>
          <w:kern w:val="24"/>
          <w:lang w:val="en-CA"/>
        </w:rPr>
        <w:t>Question 2</w:t>
      </w:r>
    </w:p>
    <w:p w14:paraId="2158FE61" w14:textId="4677DD7D" w:rsidR="00594367" w:rsidRPr="008923FB" w:rsidRDefault="00594367">
      <w:pPr>
        <w:rPr>
          <w:rFonts w:asciiTheme="minorBidi" w:hAnsiTheme="minorBidi"/>
          <w:b/>
          <w:bCs/>
          <w:color w:val="000000" w:themeColor="text1"/>
          <w:kern w:val="24"/>
          <w:lang w:val="en-CA"/>
        </w:rPr>
      </w:pPr>
      <w:r w:rsidRPr="008923FB">
        <w:rPr>
          <w:rFonts w:asciiTheme="minorBidi" w:hAnsiTheme="minorBidi"/>
          <w:b/>
          <w:bCs/>
          <w:color w:val="000000" w:themeColor="text1"/>
          <w:kern w:val="24"/>
          <w:lang w:val="en-CA"/>
        </w:rPr>
        <w:t xml:space="preserve">Sustainability has gone from nice to necessary.  </w:t>
      </w:r>
    </w:p>
    <w:p w14:paraId="7F78E417" w14:textId="2585C04A" w:rsidR="00594367" w:rsidRPr="008923FB" w:rsidRDefault="00594367" w:rsidP="00594367">
      <w:pPr>
        <w:pStyle w:val="ListParagraph"/>
        <w:numPr>
          <w:ilvl w:val="0"/>
          <w:numId w:val="1"/>
        </w:numPr>
        <w:rPr>
          <w:rFonts w:asciiTheme="minorBidi" w:hAnsiTheme="minorBidi"/>
          <w:b/>
          <w:bCs/>
        </w:rPr>
      </w:pPr>
      <w:r w:rsidRPr="008923FB">
        <w:rPr>
          <w:rFonts w:asciiTheme="minorBidi" w:hAnsiTheme="minorBidi"/>
          <w:b/>
          <w:bCs/>
        </w:rPr>
        <w:t xml:space="preserve">What are considered some of the main sustainability issues facing the world in 2022? </w:t>
      </w:r>
    </w:p>
    <w:p w14:paraId="31B67256" w14:textId="77777777" w:rsidR="008923FB" w:rsidRPr="003F265A" w:rsidRDefault="008923FB" w:rsidP="008923FB">
      <w:pPr>
        <w:spacing w:before="240" w:after="0" w:line="264" w:lineRule="auto"/>
        <w:ind w:firstLine="360"/>
        <w:rPr>
          <w:rFonts w:asciiTheme="minorBidi" w:eastAsia="Times New Roman" w:hAnsiTheme="minorBidi"/>
        </w:rPr>
      </w:pPr>
      <w:r w:rsidRPr="003F265A">
        <w:rPr>
          <w:rFonts w:asciiTheme="minorBidi" w:hAnsiTheme="minorBidi"/>
          <w:kern w:val="24"/>
          <w:lang w:val="en-US"/>
        </w:rPr>
        <w:t>Depletion of finite resources</w:t>
      </w:r>
    </w:p>
    <w:p w14:paraId="3F4D21C3" w14:textId="77777777" w:rsidR="003F265A" w:rsidRPr="003F265A" w:rsidRDefault="003F265A" w:rsidP="008923FB">
      <w:pPr>
        <w:numPr>
          <w:ilvl w:val="1"/>
          <w:numId w:val="4"/>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fuels, soil, minerals, species</w:t>
      </w:r>
    </w:p>
    <w:p w14:paraId="0D150B7C" w14:textId="77777777" w:rsidR="008923FB" w:rsidRPr="003F265A" w:rsidRDefault="008923FB" w:rsidP="008923FB">
      <w:pPr>
        <w:spacing w:before="240" w:after="0" w:line="264" w:lineRule="auto"/>
        <w:ind w:firstLine="720"/>
        <w:rPr>
          <w:rFonts w:asciiTheme="minorBidi" w:eastAsia="Times New Roman" w:hAnsiTheme="minorBidi"/>
        </w:rPr>
      </w:pPr>
      <w:r w:rsidRPr="003F265A">
        <w:rPr>
          <w:rFonts w:asciiTheme="minorBidi" w:hAnsiTheme="minorBidi"/>
          <w:kern w:val="24"/>
          <w:lang w:val="en-US"/>
        </w:rPr>
        <w:t>Over-use of renewable resources</w:t>
      </w:r>
    </w:p>
    <w:p w14:paraId="7B665F1F" w14:textId="77777777" w:rsidR="003F265A" w:rsidRPr="003F265A" w:rsidRDefault="003F265A" w:rsidP="008923FB">
      <w:pPr>
        <w:numPr>
          <w:ilvl w:val="1"/>
          <w:numId w:val="5"/>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forests, fish &amp; wildlife, fertility, public funds</w:t>
      </w:r>
    </w:p>
    <w:p w14:paraId="215C289E" w14:textId="77777777" w:rsidR="008923FB" w:rsidRPr="003F265A" w:rsidRDefault="008923FB" w:rsidP="008923FB">
      <w:pPr>
        <w:spacing w:before="240" w:after="0" w:line="264" w:lineRule="auto"/>
        <w:ind w:firstLine="720"/>
        <w:rPr>
          <w:rFonts w:asciiTheme="minorBidi" w:eastAsia="Times New Roman" w:hAnsiTheme="minorBidi"/>
        </w:rPr>
      </w:pPr>
      <w:r w:rsidRPr="003F265A">
        <w:rPr>
          <w:rFonts w:asciiTheme="minorBidi" w:hAnsiTheme="minorBidi"/>
          <w:kern w:val="24"/>
          <w:lang w:val="en-US"/>
        </w:rPr>
        <w:t>Pollution</w:t>
      </w:r>
    </w:p>
    <w:p w14:paraId="678EEEB7" w14:textId="77777777" w:rsidR="003F265A" w:rsidRPr="003F265A" w:rsidRDefault="003F265A" w:rsidP="008923FB">
      <w:pPr>
        <w:numPr>
          <w:ilvl w:val="1"/>
          <w:numId w:val="6"/>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air, water, soil</w:t>
      </w:r>
    </w:p>
    <w:p w14:paraId="7168E0F5" w14:textId="77777777" w:rsidR="008923FB" w:rsidRPr="003F265A" w:rsidRDefault="008923FB" w:rsidP="008923FB">
      <w:pPr>
        <w:spacing w:before="240" w:after="0" w:line="264" w:lineRule="auto"/>
        <w:ind w:firstLine="720"/>
        <w:rPr>
          <w:rFonts w:asciiTheme="minorBidi" w:eastAsia="Times New Roman" w:hAnsiTheme="minorBidi"/>
        </w:rPr>
      </w:pPr>
      <w:r w:rsidRPr="003F265A">
        <w:rPr>
          <w:rFonts w:asciiTheme="minorBidi" w:hAnsiTheme="minorBidi"/>
          <w:kern w:val="24"/>
          <w:lang w:val="en-US"/>
        </w:rPr>
        <w:t>Inequity</w:t>
      </w:r>
    </w:p>
    <w:p w14:paraId="5F8B0838" w14:textId="77777777" w:rsidR="003F265A" w:rsidRPr="003F265A" w:rsidRDefault="003F265A" w:rsidP="008923FB">
      <w:pPr>
        <w:numPr>
          <w:ilvl w:val="1"/>
          <w:numId w:val="7"/>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economic, political, social, gender</w:t>
      </w:r>
    </w:p>
    <w:p w14:paraId="73C737DD" w14:textId="77777777" w:rsidR="008923FB" w:rsidRPr="003F265A" w:rsidRDefault="008923FB" w:rsidP="008923FB">
      <w:pPr>
        <w:spacing w:before="240" w:after="0" w:line="264" w:lineRule="auto"/>
        <w:ind w:firstLine="720"/>
        <w:rPr>
          <w:rFonts w:asciiTheme="minorBidi" w:eastAsia="Times New Roman" w:hAnsiTheme="minorBidi"/>
        </w:rPr>
      </w:pPr>
      <w:r w:rsidRPr="003F265A">
        <w:rPr>
          <w:rFonts w:asciiTheme="minorBidi" w:hAnsiTheme="minorBidi"/>
          <w:kern w:val="24"/>
          <w:lang w:val="en-US"/>
        </w:rPr>
        <w:t>Species loss</w:t>
      </w:r>
    </w:p>
    <w:p w14:paraId="3CB70C3A" w14:textId="77777777" w:rsidR="003F265A" w:rsidRPr="003F265A" w:rsidRDefault="003F265A" w:rsidP="008923FB">
      <w:pPr>
        <w:numPr>
          <w:ilvl w:val="1"/>
          <w:numId w:val="8"/>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endangered species and spaces</w:t>
      </w:r>
    </w:p>
    <w:p w14:paraId="555CD91F" w14:textId="77777777" w:rsidR="008923FB" w:rsidRPr="003F265A" w:rsidRDefault="008923FB" w:rsidP="008923FB">
      <w:pPr>
        <w:rPr>
          <w:rFonts w:asciiTheme="minorBidi" w:hAnsiTheme="minorBidi"/>
        </w:rPr>
      </w:pPr>
    </w:p>
    <w:p w14:paraId="6602621C" w14:textId="77777777" w:rsidR="008923FB" w:rsidRPr="00CA2595" w:rsidRDefault="008923FB" w:rsidP="008923FB">
      <w:pPr>
        <w:ind w:left="360"/>
        <w:rPr>
          <w:rFonts w:asciiTheme="minorBidi" w:hAnsiTheme="minorBidi"/>
          <w:b/>
          <w:bCs/>
        </w:rPr>
      </w:pPr>
      <w:r w:rsidRPr="003F265A">
        <w:rPr>
          <w:rFonts w:asciiTheme="minorBidi" w:hAnsiTheme="minorBidi"/>
          <w:b/>
          <w:bCs/>
        </w:rPr>
        <w:t xml:space="preserve">Students would need to expand upon these points and include examples.  </w:t>
      </w:r>
    </w:p>
    <w:p w14:paraId="3B8FA458" w14:textId="77777777" w:rsidR="008923FB" w:rsidRPr="003F265A" w:rsidRDefault="008923FB" w:rsidP="008923FB">
      <w:pPr>
        <w:pStyle w:val="ListParagraph"/>
        <w:rPr>
          <w:rFonts w:asciiTheme="minorBidi" w:hAnsiTheme="minorBidi"/>
        </w:rPr>
      </w:pPr>
    </w:p>
    <w:p w14:paraId="3D1F52AA" w14:textId="0FCA9D9F" w:rsidR="00594367" w:rsidRPr="003F265A" w:rsidRDefault="00594367" w:rsidP="00594367">
      <w:pPr>
        <w:pStyle w:val="ListParagraph"/>
        <w:numPr>
          <w:ilvl w:val="0"/>
          <w:numId w:val="1"/>
        </w:numPr>
        <w:rPr>
          <w:rFonts w:asciiTheme="minorBidi" w:hAnsiTheme="minorBidi"/>
          <w:b/>
          <w:bCs/>
        </w:rPr>
      </w:pPr>
      <w:r w:rsidRPr="003F265A">
        <w:rPr>
          <w:rFonts w:asciiTheme="minorBidi" w:hAnsiTheme="minorBidi"/>
          <w:b/>
          <w:bCs/>
        </w:rPr>
        <w:lastRenderedPageBreak/>
        <w:t xml:space="preserve">Suggest some of the elements that are considered to be solutions related to global sustainability. </w:t>
      </w:r>
    </w:p>
    <w:p w14:paraId="0CDA2592" w14:textId="76729536" w:rsidR="003F265A" w:rsidRPr="003F265A" w:rsidRDefault="003F265A" w:rsidP="003F265A">
      <w:pPr>
        <w:ind w:left="720"/>
        <w:rPr>
          <w:rFonts w:asciiTheme="minorBidi" w:hAnsiTheme="minorBidi"/>
          <w:b/>
          <w:bCs/>
          <w:lang w:val="en-US"/>
        </w:rPr>
      </w:pPr>
      <w:r w:rsidRPr="003F265A">
        <w:rPr>
          <w:rFonts w:asciiTheme="minorBidi" w:hAnsiTheme="minorBidi"/>
          <w:b/>
          <w:bCs/>
          <w:lang w:val="en-US"/>
        </w:rPr>
        <w:t>Examples can include</w:t>
      </w:r>
    </w:p>
    <w:p w14:paraId="5D95614A" w14:textId="01C565AC" w:rsidR="003F265A" w:rsidRPr="003F265A" w:rsidRDefault="003F265A" w:rsidP="003F265A">
      <w:pPr>
        <w:ind w:left="720"/>
        <w:rPr>
          <w:rFonts w:asciiTheme="minorBidi" w:hAnsiTheme="minorBidi"/>
        </w:rPr>
      </w:pPr>
      <w:r w:rsidRPr="003F265A">
        <w:rPr>
          <w:rFonts w:asciiTheme="minorBidi" w:hAnsiTheme="minorBidi"/>
          <w:lang w:val="en-US"/>
        </w:rPr>
        <w:t>Cyclical material use</w:t>
      </w:r>
    </w:p>
    <w:p w14:paraId="46C23B95" w14:textId="77777777" w:rsidR="003F265A" w:rsidRPr="003F265A" w:rsidRDefault="003F265A" w:rsidP="003F265A">
      <w:pPr>
        <w:numPr>
          <w:ilvl w:val="1"/>
          <w:numId w:val="1"/>
        </w:numPr>
        <w:rPr>
          <w:rFonts w:asciiTheme="minorBidi" w:hAnsiTheme="minorBidi"/>
        </w:rPr>
      </w:pPr>
      <w:r w:rsidRPr="003F265A">
        <w:rPr>
          <w:rFonts w:asciiTheme="minorBidi" w:hAnsiTheme="minorBidi"/>
          <w:lang w:val="en-US"/>
        </w:rPr>
        <w:t>emulate natural cycles; 3 R’s</w:t>
      </w:r>
    </w:p>
    <w:p w14:paraId="2474ABF5" w14:textId="77777777" w:rsidR="003F265A" w:rsidRPr="003F265A" w:rsidRDefault="003F265A" w:rsidP="003F265A">
      <w:pPr>
        <w:ind w:left="720"/>
        <w:rPr>
          <w:rFonts w:asciiTheme="minorBidi" w:hAnsiTheme="minorBidi"/>
        </w:rPr>
      </w:pPr>
      <w:r w:rsidRPr="003F265A">
        <w:rPr>
          <w:rFonts w:asciiTheme="minorBidi" w:hAnsiTheme="minorBidi"/>
          <w:lang w:val="en-US"/>
        </w:rPr>
        <w:t>Safe reliable energy</w:t>
      </w:r>
    </w:p>
    <w:p w14:paraId="2AF58DE7" w14:textId="77777777" w:rsidR="003F265A" w:rsidRPr="003F265A" w:rsidRDefault="003F265A" w:rsidP="003F265A">
      <w:pPr>
        <w:numPr>
          <w:ilvl w:val="1"/>
          <w:numId w:val="1"/>
        </w:numPr>
        <w:rPr>
          <w:rFonts w:asciiTheme="minorBidi" w:hAnsiTheme="minorBidi"/>
        </w:rPr>
      </w:pPr>
      <w:r w:rsidRPr="003F265A">
        <w:rPr>
          <w:rFonts w:asciiTheme="minorBidi" w:hAnsiTheme="minorBidi"/>
          <w:lang w:val="en-US"/>
        </w:rPr>
        <w:t>conservation, renewable energy, substitution, interim measures</w:t>
      </w:r>
    </w:p>
    <w:p w14:paraId="29519DBA" w14:textId="77777777" w:rsidR="003F265A" w:rsidRPr="003F265A" w:rsidRDefault="003F265A" w:rsidP="003F265A">
      <w:pPr>
        <w:ind w:left="720"/>
        <w:rPr>
          <w:rFonts w:asciiTheme="minorBidi" w:hAnsiTheme="minorBidi"/>
        </w:rPr>
      </w:pPr>
      <w:r w:rsidRPr="003F265A">
        <w:rPr>
          <w:rFonts w:asciiTheme="minorBidi" w:hAnsiTheme="minorBidi"/>
          <w:lang w:val="en-US"/>
        </w:rPr>
        <w:t>Life-based interests</w:t>
      </w:r>
    </w:p>
    <w:p w14:paraId="3B1CB4FF" w14:textId="77777777" w:rsidR="003F265A" w:rsidRPr="003F265A" w:rsidRDefault="003F265A" w:rsidP="003F265A">
      <w:pPr>
        <w:numPr>
          <w:ilvl w:val="1"/>
          <w:numId w:val="1"/>
        </w:numPr>
        <w:rPr>
          <w:rFonts w:asciiTheme="minorBidi" w:hAnsiTheme="minorBidi"/>
        </w:rPr>
      </w:pPr>
      <w:r w:rsidRPr="003F265A">
        <w:rPr>
          <w:rFonts w:asciiTheme="minorBidi" w:hAnsiTheme="minorBidi"/>
          <w:lang w:val="en-US"/>
        </w:rPr>
        <w:t>health, creativity, communication, coordination, appreciation, learning, intellectual and spiritual development</w:t>
      </w:r>
    </w:p>
    <w:p w14:paraId="6B0D99E7" w14:textId="3D21395E" w:rsidR="00CA2595" w:rsidRPr="003F265A" w:rsidRDefault="00CA2595" w:rsidP="00CA2595">
      <w:pPr>
        <w:rPr>
          <w:rFonts w:asciiTheme="minorBidi" w:hAnsiTheme="minorBidi"/>
        </w:rPr>
      </w:pPr>
    </w:p>
    <w:p w14:paraId="3EA2A54A" w14:textId="4AAA416C" w:rsidR="00CA2595" w:rsidRPr="003F265A" w:rsidRDefault="00CA2595" w:rsidP="00CA2595">
      <w:pPr>
        <w:rPr>
          <w:rFonts w:asciiTheme="minorBidi" w:hAnsiTheme="minorBidi"/>
          <w:b/>
          <w:bCs/>
        </w:rPr>
      </w:pPr>
      <w:r w:rsidRPr="003F265A">
        <w:rPr>
          <w:rFonts w:asciiTheme="minorBidi" w:hAnsiTheme="minorBidi"/>
          <w:b/>
          <w:bCs/>
        </w:rPr>
        <w:t>Question 3</w:t>
      </w:r>
    </w:p>
    <w:p w14:paraId="009C9D3C" w14:textId="220EA117" w:rsidR="00CA2595" w:rsidRPr="003F265A" w:rsidRDefault="00CA2595" w:rsidP="00CA2595">
      <w:pPr>
        <w:pStyle w:val="ListParagraph"/>
        <w:numPr>
          <w:ilvl w:val="0"/>
          <w:numId w:val="3"/>
        </w:numPr>
        <w:rPr>
          <w:rFonts w:asciiTheme="minorBidi" w:hAnsiTheme="minorBidi"/>
          <w:b/>
          <w:bCs/>
        </w:rPr>
      </w:pPr>
      <w:r w:rsidRPr="003F265A">
        <w:rPr>
          <w:rFonts w:asciiTheme="minorBidi" w:hAnsiTheme="minorBidi"/>
          <w:b/>
          <w:bCs/>
        </w:rPr>
        <w:t xml:space="preserve">What is the triple bottom line? </w:t>
      </w:r>
    </w:p>
    <w:p w14:paraId="5BF4143E" w14:textId="11D298C8" w:rsidR="00CA2595" w:rsidRPr="003F265A" w:rsidRDefault="00CA2595" w:rsidP="00CA2595">
      <w:pPr>
        <w:ind w:left="360"/>
        <w:rPr>
          <w:rFonts w:asciiTheme="minorBidi" w:hAnsiTheme="minorBidi"/>
        </w:rPr>
      </w:pPr>
      <w:r w:rsidRPr="00CA2595">
        <w:rPr>
          <w:rFonts w:asciiTheme="minorBidi" w:hAnsiTheme="minorBidi"/>
        </w:rPr>
        <w:t xml:space="preserve">The concept behind the triple bottom line is that companies should focus as much on social and environmental issues as they do on profits. The TBL consists of three elements: profit, people, and the planet. The triple bottom line aims to measure the financial, social, and environmental performance of a company over time. This is the triple bottom line.  The 3 P’s suggest that organisations need to consider these three elements when looking at sustainability.  It is important to remember that the appropriate consideration of the use of all resources must be undertaken in order for any organisations to survive into the future:  </w:t>
      </w:r>
      <w:proofErr w:type="spellStart"/>
      <w:r w:rsidRPr="00CA2595">
        <w:rPr>
          <w:rFonts w:asciiTheme="minorBidi" w:hAnsiTheme="minorBidi"/>
        </w:rPr>
        <w:t>ie</w:t>
      </w:r>
      <w:proofErr w:type="spellEnd"/>
      <w:r w:rsidRPr="00CA2595">
        <w:rPr>
          <w:rFonts w:asciiTheme="minorBidi" w:hAnsiTheme="minorBidi"/>
        </w:rPr>
        <w:t xml:space="preserve">. Remain sustainable.  It would be very short sighted for an organisation not to consider its effects on the environment and people in its journey to achieve and maximise profit.  </w:t>
      </w:r>
    </w:p>
    <w:p w14:paraId="45CBC052" w14:textId="349DE834" w:rsidR="003F265A" w:rsidRPr="003F265A" w:rsidRDefault="003F265A" w:rsidP="003F265A">
      <w:pPr>
        <w:pStyle w:val="ListParagraph"/>
        <w:numPr>
          <w:ilvl w:val="0"/>
          <w:numId w:val="3"/>
        </w:numPr>
        <w:rPr>
          <w:rFonts w:asciiTheme="minorBidi" w:hAnsiTheme="minorBidi"/>
          <w:b/>
          <w:bCs/>
        </w:rPr>
      </w:pPr>
      <w:r w:rsidRPr="003F265A">
        <w:rPr>
          <w:rFonts w:asciiTheme="minorBidi" w:hAnsiTheme="minorBidi"/>
          <w:b/>
          <w:bCs/>
        </w:rPr>
        <w:t xml:space="preserve">What are considered some of the main sustainability issues facing the world in 2022? </w:t>
      </w:r>
    </w:p>
    <w:p w14:paraId="6EEDDF3E" w14:textId="77777777" w:rsidR="003F265A" w:rsidRPr="003F265A" w:rsidRDefault="003F265A" w:rsidP="003F265A">
      <w:pPr>
        <w:spacing w:before="240" w:after="0" w:line="264" w:lineRule="auto"/>
        <w:ind w:firstLine="360"/>
        <w:rPr>
          <w:rFonts w:asciiTheme="minorBidi" w:eastAsia="Times New Roman" w:hAnsiTheme="minorBidi"/>
        </w:rPr>
      </w:pPr>
      <w:r w:rsidRPr="003F265A">
        <w:rPr>
          <w:rFonts w:asciiTheme="minorBidi" w:hAnsiTheme="minorBidi"/>
          <w:kern w:val="24"/>
          <w:lang w:val="en-US"/>
        </w:rPr>
        <w:t>Depletion of finite resources</w:t>
      </w:r>
    </w:p>
    <w:p w14:paraId="369A494E" w14:textId="77777777" w:rsidR="003F265A" w:rsidRPr="003F265A" w:rsidRDefault="003F265A" w:rsidP="003F265A">
      <w:pPr>
        <w:numPr>
          <w:ilvl w:val="1"/>
          <w:numId w:val="4"/>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fuels, soil, minerals, species</w:t>
      </w:r>
    </w:p>
    <w:p w14:paraId="57FB11DF" w14:textId="77777777" w:rsidR="003F265A" w:rsidRPr="003F265A" w:rsidRDefault="003F265A" w:rsidP="003F265A">
      <w:pPr>
        <w:spacing w:before="240" w:after="0" w:line="264" w:lineRule="auto"/>
        <w:ind w:firstLine="720"/>
        <w:rPr>
          <w:rFonts w:asciiTheme="minorBidi" w:eastAsia="Times New Roman" w:hAnsiTheme="minorBidi"/>
        </w:rPr>
      </w:pPr>
      <w:r w:rsidRPr="003F265A">
        <w:rPr>
          <w:rFonts w:asciiTheme="minorBidi" w:hAnsiTheme="minorBidi"/>
          <w:kern w:val="24"/>
          <w:lang w:val="en-US"/>
        </w:rPr>
        <w:t>Over-use of renewable resources</w:t>
      </w:r>
    </w:p>
    <w:p w14:paraId="55E97E5D" w14:textId="77777777" w:rsidR="003F265A" w:rsidRPr="003F265A" w:rsidRDefault="003F265A" w:rsidP="003F265A">
      <w:pPr>
        <w:numPr>
          <w:ilvl w:val="1"/>
          <w:numId w:val="5"/>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forests, fish &amp; wildlife, fertility, public funds</w:t>
      </w:r>
    </w:p>
    <w:p w14:paraId="79A19444" w14:textId="77777777" w:rsidR="003F265A" w:rsidRPr="003F265A" w:rsidRDefault="003F265A" w:rsidP="003F265A">
      <w:pPr>
        <w:spacing w:before="240" w:after="0" w:line="264" w:lineRule="auto"/>
        <w:ind w:firstLine="720"/>
        <w:rPr>
          <w:rFonts w:asciiTheme="minorBidi" w:eastAsia="Times New Roman" w:hAnsiTheme="minorBidi"/>
        </w:rPr>
      </w:pPr>
      <w:r w:rsidRPr="003F265A">
        <w:rPr>
          <w:rFonts w:asciiTheme="minorBidi" w:hAnsiTheme="minorBidi"/>
          <w:kern w:val="24"/>
          <w:lang w:val="en-US"/>
        </w:rPr>
        <w:t>Pollution</w:t>
      </w:r>
    </w:p>
    <w:p w14:paraId="46C1F6C7" w14:textId="77777777" w:rsidR="003F265A" w:rsidRPr="003F265A" w:rsidRDefault="003F265A" w:rsidP="003F265A">
      <w:pPr>
        <w:numPr>
          <w:ilvl w:val="1"/>
          <w:numId w:val="6"/>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air, water, soil</w:t>
      </w:r>
    </w:p>
    <w:p w14:paraId="1A2516B9" w14:textId="77777777" w:rsidR="003F265A" w:rsidRPr="003F265A" w:rsidRDefault="003F265A" w:rsidP="003F265A">
      <w:pPr>
        <w:spacing w:before="240" w:after="0" w:line="264" w:lineRule="auto"/>
        <w:ind w:firstLine="720"/>
        <w:rPr>
          <w:rFonts w:asciiTheme="minorBidi" w:eastAsia="Times New Roman" w:hAnsiTheme="minorBidi"/>
        </w:rPr>
      </w:pPr>
      <w:r w:rsidRPr="003F265A">
        <w:rPr>
          <w:rFonts w:asciiTheme="minorBidi" w:hAnsiTheme="minorBidi"/>
          <w:kern w:val="24"/>
          <w:lang w:val="en-US"/>
        </w:rPr>
        <w:t>Inequity</w:t>
      </w:r>
    </w:p>
    <w:p w14:paraId="1BE5764D" w14:textId="77777777" w:rsidR="003F265A" w:rsidRPr="003F265A" w:rsidRDefault="003F265A" w:rsidP="003F265A">
      <w:pPr>
        <w:numPr>
          <w:ilvl w:val="1"/>
          <w:numId w:val="7"/>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economic, political, social, gender</w:t>
      </w:r>
    </w:p>
    <w:p w14:paraId="4CF81933" w14:textId="77777777" w:rsidR="003F265A" w:rsidRPr="003F265A" w:rsidRDefault="003F265A" w:rsidP="003F265A">
      <w:pPr>
        <w:spacing w:before="240" w:after="0" w:line="264" w:lineRule="auto"/>
        <w:ind w:firstLine="720"/>
        <w:rPr>
          <w:rFonts w:asciiTheme="minorBidi" w:eastAsia="Times New Roman" w:hAnsiTheme="minorBidi"/>
        </w:rPr>
      </w:pPr>
      <w:r w:rsidRPr="003F265A">
        <w:rPr>
          <w:rFonts w:asciiTheme="minorBidi" w:hAnsiTheme="minorBidi"/>
          <w:kern w:val="24"/>
          <w:lang w:val="en-US"/>
        </w:rPr>
        <w:t>Species loss</w:t>
      </w:r>
    </w:p>
    <w:p w14:paraId="64EBA054" w14:textId="77777777" w:rsidR="003F265A" w:rsidRPr="003F265A" w:rsidRDefault="003F265A" w:rsidP="003F265A">
      <w:pPr>
        <w:numPr>
          <w:ilvl w:val="1"/>
          <w:numId w:val="8"/>
        </w:numPr>
        <w:spacing w:after="0" w:line="240" w:lineRule="auto"/>
        <w:ind w:left="2448"/>
        <w:contextualSpacing/>
        <w:rPr>
          <w:rFonts w:asciiTheme="minorBidi" w:eastAsia="Times New Roman" w:hAnsiTheme="minorBidi"/>
        </w:rPr>
      </w:pPr>
      <w:r w:rsidRPr="003F265A">
        <w:rPr>
          <w:rFonts w:asciiTheme="minorBidi" w:hAnsiTheme="minorBidi"/>
          <w:kern w:val="24"/>
          <w:lang w:val="en-US"/>
        </w:rPr>
        <w:t>endangered species and spaces</w:t>
      </w:r>
    </w:p>
    <w:p w14:paraId="28E1D847" w14:textId="77777777" w:rsidR="003F265A" w:rsidRPr="003F265A" w:rsidRDefault="003F265A" w:rsidP="003F265A">
      <w:pPr>
        <w:rPr>
          <w:rFonts w:asciiTheme="minorBidi" w:hAnsiTheme="minorBidi"/>
        </w:rPr>
      </w:pPr>
    </w:p>
    <w:p w14:paraId="573BE687" w14:textId="79F380FB" w:rsidR="00CA2595" w:rsidRPr="00CA2595" w:rsidRDefault="003F265A" w:rsidP="003F265A">
      <w:pPr>
        <w:ind w:left="360"/>
        <w:rPr>
          <w:rFonts w:asciiTheme="minorBidi" w:hAnsiTheme="minorBidi"/>
          <w:b/>
          <w:bCs/>
        </w:rPr>
      </w:pPr>
      <w:r w:rsidRPr="003F265A">
        <w:rPr>
          <w:rFonts w:asciiTheme="minorBidi" w:hAnsiTheme="minorBidi"/>
          <w:b/>
          <w:bCs/>
        </w:rPr>
        <w:t xml:space="preserve">Students would need to expand upon these points and include examples.  </w:t>
      </w:r>
    </w:p>
    <w:p w14:paraId="2646B591" w14:textId="77777777" w:rsidR="00CA2595" w:rsidRPr="003F265A" w:rsidRDefault="00CA2595" w:rsidP="00CA2595">
      <w:pPr>
        <w:rPr>
          <w:rFonts w:asciiTheme="minorBidi" w:hAnsiTheme="minorBidi"/>
        </w:rPr>
      </w:pPr>
    </w:p>
    <w:sectPr w:rsidR="00CA2595" w:rsidRPr="003F26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C4F"/>
    <w:multiLevelType w:val="hybridMultilevel"/>
    <w:tmpl w:val="5648984C"/>
    <w:lvl w:ilvl="0" w:tplc="2B98CC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4C49AD"/>
    <w:multiLevelType w:val="hybridMultilevel"/>
    <w:tmpl w:val="8084F078"/>
    <w:lvl w:ilvl="0" w:tplc="D430ABA8">
      <w:start w:val="1"/>
      <w:numFmt w:val="bullet"/>
      <w:lvlText w:val=""/>
      <w:lvlJc w:val="left"/>
      <w:pPr>
        <w:tabs>
          <w:tab w:val="num" w:pos="720"/>
        </w:tabs>
        <w:ind w:left="720" w:hanging="360"/>
      </w:pPr>
      <w:rPr>
        <w:rFonts w:ascii="Wingdings 3" w:hAnsi="Wingdings 3" w:hint="default"/>
      </w:rPr>
    </w:lvl>
    <w:lvl w:ilvl="1" w:tplc="E884BE32">
      <w:start w:val="1"/>
      <w:numFmt w:val="bullet"/>
      <w:lvlText w:val=""/>
      <w:lvlJc w:val="left"/>
      <w:pPr>
        <w:tabs>
          <w:tab w:val="num" w:pos="1440"/>
        </w:tabs>
        <w:ind w:left="1440" w:hanging="360"/>
      </w:pPr>
      <w:rPr>
        <w:rFonts w:ascii="Wingdings 3" w:hAnsi="Wingdings 3" w:hint="default"/>
      </w:rPr>
    </w:lvl>
    <w:lvl w:ilvl="2" w:tplc="FCBE88BC" w:tentative="1">
      <w:start w:val="1"/>
      <w:numFmt w:val="bullet"/>
      <w:lvlText w:val=""/>
      <w:lvlJc w:val="left"/>
      <w:pPr>
        <w:tabs>
          <w:tab w:val="num" w:pos="2160"/>
        </w:tabs>
        <w:ind w:left="2160" w:hanging="360"/>
      </w:pPr>
      <w:rPr>
        <w:rFonts w:ascii="Wingdings 3" w:hAnsi="Wingdings 3" w:hint="default"/>
      </w:rPr>
    </w:lvl>
    <w:lvl w:ilvl="3" w:tplc="20888532" w:tentative="1">
      <w:start w:val="1"/>
      <w:numFmt w:val="bullet"/>
      <w:lvlText w:val=""/>
      <w:lvlJc w:val="left"/>
      <w:pPr>
        <w:tabs>
          <w:tab w:val="num" w:pos="2880"/>
        </w:tabs>
        <w:ind w:left="2880" w:hanging="360"/>
      </w:pPr>
      <w:rPr>
        <w:rFonts w:ascii="Wingdings 3" w:hAnsi="Wingdings 3" w:hint="default"/>
      </w:rPr>
    </w:lvl>
    <w:lvl w:ilvl="4" w:tplc="6672B9BC" w:tentative="1">
      <w:start w:val="1"/>
      <w:numFmt w:val="bullet"/>
      <w:lvlText w:val=""/>
      <w:lvlJc w:val="left"/>
      <w:pPr>
        <w:tabs>
          <w:tab w:val="num" w:pos="3600"/>
        </w:tabs>
        <w:ind w:left="3600" w:hanging="360"/>
      </w:pPr>
      <w:rPr>
        <w:rFonts w:ascii="Wingdings 3" w:hAnsi="Wingdings 3" w:hint="default"/>
      </w:rPr>
    </w:lvl>
    <w:lvl w:ilvl="5" w:tplc="E760EA08" w:tentative="1">
      <w:start w:val="1"/>
      <w:numFmt w:val="bullet"/>
      <w:lvlText w:val=""/>
      <w:lvlJc w:val="left"/>
      <w:pPr>
        <w:tabs>
          <w:tab w:val="num" w:pos="4320"/>
        </w:tabs>
        <w:ind w:left="4320" w:hanging="360"/>
      </w:pPr>
      <w:rPr>
        <w:rFonts w:ascii="Wingdings 3" w:hAnsi="Wingdings 3" w:hint="default"/>
      </w:rPr>
    </w:lvl>
    <w:lvl w:ilvl="6" w:tplc="CEF64E34" w:tentative="1">
      <w:start w:val="1"/>
      <w:numFmt w:val="bullet"/>
      <w:lvlText w:val=""/>
      <w:lvlJc w:val="left"/>
      <w:pPr>
        <w:tabs>
          <w:tab w:val="num" w:pos="5040"/>
        </w:tabs>
        <w:ind w:left="5040" w:hanging="360"/>
      </w:pPr>
      <w:rPr>
        <w:rFonts w:ascii="Wingdings 3" w:hAnsi="Wingdings 3" w:hint="default"/>
      </w:rPr>
    </w:lvl>
    <w:lvl w:ilvl="7" w:tplc="7A824306" w:tentative="1">
      <w:start w:val="1"/>
      <w:numFmt w:val="bullet"/>
      <w:lvlText w:val=""/>
      <w:lvlJc w:val="left"/>
      <w:pPr>
        <w:tabs>
          <w:tab w:val="num" w:pos="5760"/>
        </w:tabs>
        <w:ind w:left="5760" w:hanging="360"/>
      </w:pPr>
      <w:rPr>
        <w:rFonts w:ascii="Wingdings 3" w:hAnsi="Wingdings 3" w:hint="default"/>
      </w:rPr>
    </w:lvl>
    <w:lvl w:ilvl="8" w:tplc="944A3D8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7056E85"/>
    <w:multiLevelType w:val="hybridMultilevel"/>
    <w:tmpl w:val="802A60FE"/>
    <w:lvl w:ilvl="0" w:tplc="580AEDEE">
      <w:start w:val="1"/>
      <w:numFmt w:val="bullet"/>
      <w:lvlText w:val=""/>
      <w:lvlJc w:val="left"/>
      <w:pPr>
        <w:tabs>
          <w:tab w:val="num" w:pos="720"/>
        </w:tabs>
        <w:ind w:left="720" w:hanging="360"/>
      </w:pPr>
      <w:rPr>
        <w:rFonts w:ascii="Wingdings 3" w:hAnsi="Wingdings 3" w:hint="default"/>
      </w:rPr>
    </w:lvl>
    <w:lvl w:ilvl="1" w:tplc="8AAA12B2">
      <w:start w:val="1"/>
      <w:numFmt w:val="bullet"/>
      <w:lvlText w:val=""/>
      <w:lvlJc w:val="left"/>
      <w:pPr>
        <w:tabs>
          <w:tab w:val="num" w:pos="1440"/>
        </w:tabs>
        <w:ind w:left="1440" w:hanging="360"/>
      </w:pPr>
      <w:rPr>
        <w:rFonts w:ascii="Wingdings 3" w:hAnsi="Wingdings 3" w:hint="default"/>
      </w:rPr>
    </w:lvl>
    <w:lvl w:ilvl="2" w:tplc="AF6A24B2" w:tentative="1">
      <w:start w:val="1"/>
      <w:numFmt w:val="bullet"/>
      <w:lvlText w:val=""/>
      <w:lvlJc w:val="left"/>
      <w:pPr>
        <w:tabs>
          <w:tab w:val="num" w:pos="2160"/>
        </w:tabs>
        <w:ind w:left="2160" w:hanging="360"/>
      </w:pPr>
      <w:rPr>
        <w:rFonts w:ascii="Wingdings 3" w:hAnsi="Wingdings 3" w:hint="default"/>
      </w:rPr>
    </w:lvl>
    <w:lvl w:ilvl="3" w:tplc="20CC9F20" w:tentative="1">
      <w:start w:val="1"/>
      <w:numFmt w:val="bullet"/>
      <w:lvlText w:val=""/>
      <w:lvlJc w:val="left"/>
      <w:pPr>
        <w:tabs>
          <w:tab w:val="num" w:pos="2880"/>
        </w:tabs>
        <w:ind w:left="2880" w:hanging="360"/>
      </w:pPr>
      <w:rPr>
        <w:rFonts w:ascii="Wingdings 3" w:hAnsi="Wingdings 3" w:hint="default"/>
      </w:rPr>
    </w:lvl>
    <w:lvl w:ilvl="4" w:tplc="2FF2E784" w:tentative="1">
      <w:start w:val="1"/>
      <w:numFmt w:val="bullet"/>
      <w:lvlText w:val=""/>
      <w:lvlJc w:val="left"/>
      <w:pPr>
        <w:tabs>
          <w:tab w:val="num" w:pos="3600"/>
        </w:tabs>
        <w:ind w:left="3600" w:hanging="360"/>
      </w:pPr>
      <w:rPr>
        <w:rFonts w:ascii="Wingdings 3" w:hAnsi="Wingdings 3" w:hint="default"/>
      </w:rPr>
    </w:lvl>
    <w:lvl w:ilvl="5" w:tplc="670A4EB0" w:tentative="1">
      <w:start w:val="1"/>
      <w:numFmt w:val="bullet"/>
      <w:lvlText w:val=""/>
      <w:lvlJc w:val="left"/>
      <w:pPr>
        <w:tabs>
          <w:tab w:val="num" w:pos="4320"/>
        </w:tabs>
        <w:ind w:left="4320" w:hanging="360"/>
      </w:pPr>
      <w:rPr>
        <w:rFonts w:ascii="Wingdings 3" w:hAnsi="Wingdings 3" w:hint="default"/>
      </w:rPr>
    </w:lvl>
    <w:lvl w:ilvl="6" w:tplc="1682F0C2" w:tentative="1">
      <w:start w:val="1"/>
      <w:numFmt w:val="bullet"/>
      <w:lvlText w:val=""/>
      <w:lvlJc w:val="left"/>
      <w:pPr>
        <w:tabs>
          <w:tab w:val="num" w:pos="5040"/>
        </w:tabs>
        <w:ind w:left="5040" w:hanging="360"/>
      </w:pPr>
      <w:rPr>
        <w:rFonts w:ascii="Wingdings 3" w:hAnsi="Wingdings 3" w:hint="default"/>
      </w:rPr>
    </w:lvl>
    <w:lvl w:ilvl="7" w:tplc="FF3C5366" w:tentative="1">
      <w:start w:val="1"/>
      <w:numFmt w:val="bullet"/>
      <w:lvlText w:val=""/>
      <w:lvlJc w:val="left"/>
      <w:pPr>
        <w:tabs>
          <w:tab w:val="num" w:pos="5760"/>
        </w:tabs>
        <w:ind w:left="5760" w:hanging="360"/>
      </w:pPr>
      <w:rPr>
        <w:rFonts w:ascii="Wingdings 3" w:hAnsi="Wingdings 3" w:hint="default"/>
      </w:rPr>
    </w:lvl>
    <w:lvl w:ilvl="8" w:tplc="C748B72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B2A5D91"/>
    <w:multiLevelType w:val="hybridMultilevel"/>
    <w:tmpl w:val="9E665DEC"/>
    <w:lvl w:ilvl="0" w:tplc="A184AB8E">
      <w:start w:val="1"/>
      <w:numFmt w:val="bullet"/>
      <w:lvlText w:val="u"/>
      <w:lvlJc w:val="left"/>
      <w:pPr>
        <w:tabs>
          <w:tab w:val="num" w:pos="720"/>
        </w:tabs>
        <w:ind w:left="720" w:hanging="360"/>
      </w:pPr>
      <w:rPr>
        <w:rFonts w:ascii="Calibri" w:hAnsi="Calibri" w:hint="default"/>
      </w:rPr>
    </w:lvl>
    <w:lvl w:ilvl="1" w:tplc="E368CC6E">
      <w:numFmt w:val="bullet"/>
      <w:lvlText w:val="–"/>
      <w:lvlJc w:val="left"/>
      <w:pPr>
        <w:tabs>
          <w:tab w:val="num" w:pos="1440"/>
        </w:tabs>
        <w:ind w:left="1440" w:hanging="360"/>
      </w:pPr>
      <w:rPr>
        <w:rFonts w:ascii="Calibri" w:hAnsi="Calibri" w:hint="default"/>
      </w:rPr>
    </w:lvl>
    <w:lvl w:ilvl="2" w:tplc="28E644B4" w:tentative="1">
      <w:start w:val="1"/>
      <w:numFmt w:val="bullet"/>
      <w:lvlText w:val="u"/>
      <w:lvlJc w:val="left"/>
      <w:pPr>
        <w:tabs>
          <w:tab w:val="num" w:pos="2160"/>
        </w:tabs>
        <w:ind w:left="2160" w:hanging="360"/>
      </w:pPr>
      <w:rPr>
        <w:rFonts w:ascii="Calibri" w:hAnsi="Calibri" w:hint="default"/>
      </w:rPr>
    </w:lvl>
    <w:lvl w:ilvl="3" w:tplc="39EEE44C" w:tentative="1">
      <w:start w:val="1"/>
      <w:numFmt w:val="bullet"/>
      <w:lvlText w:val="u"/>
      <w:lvlJc w:val="left"/>
      <w:pPr>
        <w:tabs>
          <w:tab w:val="num" w:pos="2880"/>
        </w:tabs>
        <w:ind w:left="2880" w:hanging="360"/>
      </w:pPr>
      <w:rPr>
        <w:rFonts w:ascii="Calibri" w:hAnsi="Calibri" w:hint="default"/>
      </w:rPr>
    </w:lvl>
    <w:lvl w:ilvl="4" w:tplc="C83078C4" w:tentative="1">
      <w:start w:val="1"/>
      <w:numFmt w:val="bullet"/>
      <w:lvlText w:val="u"/>
      <w:lvlJc w:val="left"/>
      <w:pPr>
        <w:tabs>
          <w:tab w:val="num" w:pos="3600"/>
        </w:tabs>
        <w:ind w:left="3600" w:hanging="360"/>
      </w:pPr>
      <w:rPr>
        <w:rFonts w:ascii="Calibri" w:hAnsi="Calibri" w:hint="default"/>
      </w:rPr>
    </w:lvl>
    <w:lvl w:ilvl="5" w:tplc="79927CA0" w:tentative="1">
      <w:start w:val="1"/>
      <w:numFmt w:val="bullet"/>
      <w:lvlText w:val="u"/>
      <w:lvlJc w:val="left"/>
      <w:pPr>
        <w:tabs>
          <w:tab w:val="num" w:pos="4320"/>
        </w:tabs>
        <w:ind w:left="4320" w:hanging="360"/>
      </w:pPr>
      <w:rPr>
        <w:rFonts w:ascii="Calibri" w:hAnsi="Calibri" w:hint="default"/>
      </w:rPr>
    </w:lvl>
    <w:lvl w:ilvl="6" w:tplc="65BE8A30" w:tentative="1">
      <w:start w:val="1"/>
      <w:numFmt w:val="bullet"/>
      <w:lvlText w:val="u"/>
      <w:lvlJc w:val="left"/>
      <w:pPr>
        <w:tabs>
          <w:tab w:val="num" w:pos="5040"/>
        </w:tabs>
        <w:ind w:left="5040" w:hanging="360"/>
      </w:pPr>
      <w:rPr>
        <w:rFonts w:ascii="Calibri" w:hAnsi="Calibri" w:hint="default"/>
      </w:rPr>
    </w:lvl>
    <w:lvl w:ilvl="7" w:tplc="DE1C7DA0" w:tentative="1">
      <w:start w:val="1"/>
      <w:numFmt w:val="bullet"/>
      <w:lvlText w:val="u"/>
      <w:lvlJc w:val="left"/>
      <w:pPr>
        <w:tabs>
          <w:tab w:val="num" w:pos="5760"/>
        </w:tabs>
        <w:ind w:left="5760" w:hanging="360"/>
      </w:pPr>
      <w:rPr>
        <w:rFonts w:ascii="Calibri" w:hAnsi="Calibri" w:hint="default"/>
      </w:rPr>
    </w:lvl>
    <w:lvl w:ilvl="8" w:tplc="FF86836C" w:tentative="1">
      <w:start w:val="1"/>
      <w:numFmt w:val="bullet"/>
      <w:lvlText w:val="u"/>
      <w:lvlJc w:val="left"/>
      <w:pPr>
        <w:tabs>
          <w:tab w:val="num" w:pos="6480"/>
        </w:tabs>
        <w:ind w:left="6480" w:hanging="360"/>
      </w:pPr>
      <w:rPr>
        <w:rFonts w:ascii="Calibri" w:hAnsi="Calibri" w:hint="default"/>
      </w:rPr>
    </w:lvl>
  </w:abstractNum>
  <w:abstractNum w:abstractNumId="4" w15:restartNumberingAfterBreak="0">
    <w:nsid w:val="22780ACB"/>
    <w:multiLevelType w:val="hybridMultilevel"/>
    <w:tmpl w:val="A23A166C"/>
    <w:lvl w:ilvl="0" w:tplc="AC04884E">
      <w:start w:val="1"/>
      <w:numFmt w:val="bullet"/>
      <w:lvlText w:val=""/>
      <w:lvlJc w:val="left"/>
      <w:pPr>
        <w:tabs>
          <w:tab w:val="num" w:pos="720"/>
        </w:tabs>
        <w:ind w:left="720" w:hanging="360"/>
      </w:pPr>
      <w:rPr>
        <w:rFonts w:ascii="Wingdings 3" w:hAnsi="Wingdings 3" w:hint="default"/>
      </w:rPr>
    </w:lvl>
    <w:lvl w:ilvl="1" w:tplc="B3102050">
      <w:start w:val="1"/>
      <w:numFmt w:val="bullet"/>
      <w:lvlText w:val=""/>
      <w:lvlJc w:val="left"/>
      <w:pPr>
        <w:tabs>
          <w:tab w:val="num" w:pos="1440"/>
        </w:tabs>
        <w:ind w:left="1440" w:hanging="360"/>
      </w:pPr>
      <w:rPr>
        <w:rFonts w:ascii="Wingdings 3" w:hAnsi="Wingdings 3" w:hint="default"/>
      </w:rPr>
    </w:lvl>
    <w:lvl w:ilvl="2" w:tplc="0A92F5CA" w:tentative="1">
      <w:start w:val="1"/>
      <w:numFmt w:val="bullet"/>
      <w:lvlText w:val=""/>
      <w:lvlJc w:val="left"/>
      <w:pPr>
        <w:tabs>
          <w:tab w:val="num" w:pos="2160"/>
        </w:tabs>
        <w:ind w:left="2160" w:hanging="360"/>
      </w:pPr>
      <w:rPr>
        <w:rFonts w:ascii="Wingdings 3" w:hAnsi="Wingdings 3" w:hint="default"/>
      </w:rPr>
    </w:lvl>
    <w:lvl w:ilvl="3" w:tplc="C868CA6E" w:tentative="1">
      <w:start w:val="1"/>
      <w:numFmt w:val="bullet"/>
      <w:lvlText w:val=""/>
      <w:lvlJc w:val="left"/>
      <w:pPr>
        <w:tabs>
          <w:tab w:val="num" w:pos="2880"/>
        </w:tabs>
        <w:ind w:left="2880" w:hanging="360"/>
      </w:pPr>
      <w:rPr>
        <w:rFonts w:ascii="Wingdings 3" w:hAnsi="Wingdings 3" w:hint="default"/>
      </w:rPr>
    </w:lvl>
    <w:lvl w:ilvl="4" w:tplc="95FEA9A4" w:tentative="1">
      <w:start w:val="1"/>
      <w:numFmt w:val="bullet"/>
      <w:lvlText w:val=""/>
      <w:lvlJc w:val="left"/>
      <w:pPr>
        <w:tabs>
          <w:tab w:val="num" w:pos="3600"/>
        </w:tabs>
        <w:ind w:left="3600" w:hanging="360"/>
      </w:pPr>
      <w:rPr>
        <w:rFonts w:ascii="Wingdings 3" w:hAnsi="Wingdings 3" w:hint="default"/>
      </w:rPr>
    </w:lvl>
    <w:lvl w:ilvl="5" w:tplc="9F60908E" w:tentative="1">
      <w:start w:val="1"/>
      <w:numFmt w:val="bullet"/>
      <w:lvlText w:val=""/>
      <w:lvlJc w:val="left"/>
      <w:pPr>
        <w:tabs>
          <w:tab w:val="num" w:pos="4320"/>
        </w:tabs>
        <w:ind w:left="4320" w:hanging="360"/>
      </w:pPr>
      <w:rPr>
        <w:rFonts w:ascii="Wingdings 3" w:hAnsi="Wingdings 3" w:hint="default"/>
      </w:rPr>
    </w:lvl>
    <w:lvl w:ilvl="6" w:tplc="1FF8F4C4" w:tentative="1">
      <w:start w:val="1"/>
      <w:numFmt w:val="bullet"/>
      <w:lvlText w:val=""/>
      <w:lvlJc w:val="left"/>
      <w:pPr>
        <w:tabs>
          <w:tab w:val="num" w:pos="5040"/>
        </w:tabs>
        <w:ind w:left="5040" w:hanging="360"/>
      </w:pPr>
      <w:rPr>
        <w:rFonts w:ascii="Wingdings 3" w:hAnsi="Wingdings 3" w:hint="default"/>
      </w:rPr>
    </w:lvl>
    <w:lvl w:ilvl="7" w:tplc="AA168DA2" w:tentative="1">
      <w:start w:val="1"/>
      <w:numFmt w:val="bullet"/>
      <w:lvlText w:val=""/>
      <w:lvlJc w:val="left"/>
      <w:pPr>
        <w:tabs>
          <w:tab w:val="num" w:pos="5760"/>
        </w:tabs>
        <w:ind w:left="5760" w:hanging="360"/>
      </w:pPr>
      <w:rPr>
        <w:rFonts w:ascii="Wingdings 3" w:hAnsi="Wingdings 3" w:hint="default"/>
      </w:rPr>
    </w:lvl>
    <w:lvl w:ilvl="8" w:tplc="0B8C4E2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AC9487C"/>
    <w:multiLevelType w:val="hybridMultilevel"/>
    <w:tmpl w:val="E46EF708"/>
    <w:lvl w:ilvl="0" w:tplc="5C9E7D06">
      <w:start w:val="1"/>
      <w:numFmt w:val="lowerLetter"/>
      <w:lvlText w:val="(%1)"/>
      <w:lvlJc w:val="left"/>
      <w:pPr>
        <w:ind w:left="720" w:hanging="360"/>
      </w:pPr>
      <w:rPr>
        <w:rFonts w:hAnsi="Calibri" w:cs="Aria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AC459F"/>
    <w:multiLevelType w:val="hybridMultilevel"/>
    <w:tmpl w:val="3D462B7E"/>
    <w:lvl w:ilvl="0" w:tplc="E7649AFE">
      <w:start w:val="1"/>
      <w:numFmt w:val="bullet"/>
      <w:lvlText w:val=""/>
      <w:lvlJc w:val="left"/>
      <w:pPr>
        <w:tabs>
          <w:tab w:val="num" w:pos="720"/>
        </w:tabs>
        <w:ind w:left="720" w:hanging="360"/>
      </w:pPr>
      <w:rPr>
        <w:rFonts w:ascii="Wingdings 3" w:hAnsi="Wingdings 3" w:hint="default"/>
      </w:rPr>
    </w:lvl>
    <w:lvl w:ilvl="1" w:tplc="708E5FC0">
      <w:start w:val="1"/>
      <w:numFmt w:val="bullet"/>
      <w:lvlText w:val=""/>
      <w:lvlJc w:val="left"/>
      <w:pPr>
        <w:tabs>
          <w:tab w:val="num" w:pos="1440"/>
        </w:tabs>
        <w:ind w:left="1440" w:hanging="360"/>
      </w:pPr>
      <w:rPr>
        <w:rFonts w:ascii="Wingdings 3" w:hAnsi="Wingdings 3" w:hint="default"/>
      </w:rPr>
    </w:lvl>
    <w:lvl w:ilvl="2" w:tplc="C0621F58" w:tentative="1">
      <w:start w:val="1"/>
      <w:numFmt w:val="bullet"/>
      <w:lvlText w:val=""/>
      <w:lvlJc w:val="left"/>
      <w:pPr>
        <w:tabs>
          <w:tab w:val="num" w:pos="2160"/>
        </w:tabs>
        <w:ind w:left="2160" w:hanging="360"/>
      </w:pPr>
      <w:rPr>
        <w:rFonts w:ascii="Wingdings 3" w:hAnsi="Wingdings 3" w:hint="default"/>
      </w:rPr>
    </w:lvl>
    <w:lvl w:ilvl="3" w:tplc="F41203D2" w:tentative="1">
      <w:start w:val="1"/>
      <w:numFmt w:val="bullet"/>
      <w:lvlText w:val=""/>
      <w:lvlJc w:val="left"/>
      <w:pPr>
        <w:tabs>
          <w:tab w:val="num" w:pos="2880"/>
        </w:tabs>
        <w:ind w:left="2880" w:hanging="360"/>
      </w:pPr>
      <w:rPr>
        <w:rFonts w:ascii="Wingdings 3" w:hAnsi="Wingdings 3" w:hint="default"/>
      </w:rPr>
    </w:lvl>
    <w:lvl w:ilvl="4" w:tplc="08A857EC" w:tentative="1">
      <w:start w:val="1"/>
      <w:numFmt w:val="bullet"/>
      <w:lvlText w:val=""/>
      <w:lvlJc w:val="left"/>
      <w:pPr>
        <w:tabs>
          <w:tab w:val="num" w:pos="3600"/>
        </w:tabs>
        <w:ind w:left="3600" w:hanging="360"/>
      </w:pPr>
      <w:rPr>
        <w:rFonts w:ascii="Wingdings 3" w:hAnsi="Wingdings 3" w:hint="default"/>
      </w:rPr>
    </w:lvl>
    <w:lvl w:ilvl="5" w:tplc="559CC492" w:tentative="1">
      <w:start w:val="1"/>
      <w:numFmt w:val="bullet"/>
      <w:lvlText w:val=""/>
      <w:lvlJc w:val="left"/>
      <w:pPr>
        <w:tabs>
          <w:tab w:val="num" w:pos="4320"/>
        </w:tabs>
        <w:ind w:left="4320" w:hanging="360"/>
      </w:pPr>
      <w:rPr>
        <w:rFonts w:ascii="Wingdings 3" w:hAnsi="Wingdings 3" w:hint="default"/>
      </w:rPr>
    </w:lvl>
    <w:lvl w:ilvl="6" w:tplc="8772AF7C" w:tentative="1">
      <w:start w:val="1"/>
      <w:numFmt w:val="bullet"/>
      <w:lvlText w:val=""/>
      <w:lvlJc w:val="left"/>
      <w:pPr>
        <w:tabs>
          <w:tab w:val="num" w:pos="5040"/>
        </w:tabs>
        <w:ind w:left="5040" w:hanging="360"/>
      </w:pPr>
      <w:rPr>
        <w:rFonts w:ascii="Wingdings 3" w:hAnsi="Wingdings 3" w:hint="default"/>
      </w:rPr>
    </w:lvl>
    <w:lvl w:ilvl="7" w:tplc="A844DCF4" w:tentative="1">
      <w:start w:val="1"/>
      <w:numFmt w:val="bullet"/>
      <w:lvlText w:val=""/>
      <w:lvlJc w:val="left"/>
      <w:pPr>
        <w:tabs>
          <w:tab w:val="num" w:pos="5760"/>
        </w:tabs>
        <w:ind w:left="5760" w:hanging="360"/>
      </w:pPr>
      <w:rPr>
        <w:rFonts w:ascii="Wingdings 3" w:hAnsi="Wingdings 3" w:hint="default"/>
      </w:rPr>
    </w:lvl>
    <w:lvl w:ilvl="8" w:tplc="F5485C0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BE90820"/>
    <w:multiLevelType w:val="hybridMultilevel"/>
    <w:tmpl w:val="C15A31AA"/>
    <w:lvl w:ilvl="0" w:tplc="B84CC6AA">
      <w:start w:val="1"/>
      <w:numFmt w:val="bullet"/>
      <w:lvlText w:val=""/>
      <w:lvlJc w:val="left"/>
      <w:pPr>
        <w:tabs>
          <w:tab w:val="num" w:pos="720"/>
        </w:tabs>
        <w:ind w:left="720" w:hanging="360"/>
      </w:pPr>
      <w:rPr>
        <w:rFonts w:ascii="Wingdings 3" w:hAnsi="Wingdings 3" w:hint="default"/>
      </w:rPr>
    </w:lvl>
    <w:lvl w:ilvl="1" w:tplc="DD7A5416">
      <w:start w:val="1"/>
      <w:numFmt w:val="bullet"/>
      <w:lvlText w:val=""/>
      <w:lvlJc w:val="left"/>
      <w:pPr>
        <w:tabs>
          <w:tab w:val="num" w:pos="1440"/>
        </w:tabs>
        <w:ind w:left="1440" w:hanging="360"/>
      </w:pPr>
      <w:rPr>
        <w:rFonts w:ascii="Wingdings 3" w:hAnsi="Wingdings 3" w:hint="default"/>
      </w:rPr>
    </w:lvl>
    <w:lvl w:ilvl="2" w:tplc="4C92CE80" w:tentative="1">
      <w:start w:val="1"/>
      <w:numFmt w:val="bullet"/>
      <w:lvlText w:val=""/>
      <w:lvlJc w:val="left"/>
      <w:pPr>
        <w:tabs>
          <w:tab w:val="num" w:pos="2160"/>
        </w:tabs>
        <w:ind w:left="2160" w:hanging="360"/>
      </w:pPr>
      <w:rPr>
        <w:rFonts w:ascii="Wingdings 3" w:hAnsi="Wingdings 3" w:hint="default"/>
      </w:rPr>
    </w:lvl>
    <w:lvl w:ilvl="3" w:tplc="C4301E80" w:tentative="1">
      <w:start w:val="1"/>
      <w:numFmt w:val="bullet"/>
      <w:lvlText w:val=""/>
      <w:lvlJc w:val="left"/>
      <w:pPr>
        <w:tabs>
          <w:tab w:val="num" w:pos="2880"/>
        </w:tabs>
        <w:ind w:left="2880" w:hanging="360"/>
      </w:pPr>
      <w:rPr>
        <w:rFonts w:ascii="Wingdings 3" w:hAnsi="Wingdings 3" w:hint="default"/>
      </w:rPr>
    </w:lvl>
    <w:lvl w:ilvl="4" w:tplc="90A82A3A" w:tentative="1">
      <w:start w:val="1"/>
      <w:numFmt w:val="bullet"/>
      <w:lvlText w:val=""/>
      <w:lvlJc w:val="left"/>
      <w:pPr>
        <w:tabs>
          <w:tab w:val="num" w:pos="3600"/>
        </w:tabs>
        <w:ind w:left="3600" w:hanging="360"/>
      </w:pPr>
      <w:rPr>
        <w:rFonts w:ascii="Wingdings 3" w:hAnsi="Wingdings 3" w:hint="default"/>
      </w:rPr>
    </w:lvl>
    <w:lvl w:ilvl="5" w:tplc="4A7273D6" w:tentative="1">
      <w:start w:val="1"/>
      <w:numFmt w:val="bullet"/>
      <w:lvlText w:val=""/>
      <w:lvlJc w:val="left"/>
      <w:pPr>
        <w:tabs>
          <w:tab w:val="num" w:pos="4320"/>
        </w:tabs>
        <w:ind w:left="4320" w:hanging="360"/>
      </w:pPr>
      <w:rPr>
        <w:rFonts w:ascii="Wingdings 3" w:hAnsi="Wingdings 3" w:hint="default"/>
      </w:rPr>
    </w:lvl>
    <w:lvl w:ilvl="6" w:tplc="70084864" w:tentative="1">
      <w:start w:val="1"/>
      <w:numFmt w:val="bullet"/>
      <w:lvlText w:val=""/>
      <w:lvlJc w:val="left"/>
      <w:pPr>
        <w:tabs>
          <w:tab w:val="num" w:pos="5040"/>
        </w:tabs>
        <w:ind w:left="5040" w:hanging="360"/>
      </w:pPr>
      <w:rPr>
        <w:rFonts w:ascii="Wingdings 3" w:hAnsi="Wingdings 3" w:hint="default"/>
      </w:rPr>
    </w:lvl>
    <w:lvl w:ilvl="7" w:tplc="B3D0BA66" w:tentative="1">
      <w:start w:val="1"/>
      <w:numFmt w:val="bullet"/>
      <w:lvlText w:val=""/>
      <w:lvlJc w:val="left"/>
      <w:pPr>
        <w:tabs>
          <w:tab w:val="num" w:pos="5760"/>
        </w:tabs>
        <w:ind w:left="5760" w:hanging="360"/>
      </w:pPr>
      <w:rPr>
        <w:rFonts w:ascii="Wingdings 3" w:hAnsi="Wingdings 3" w:hint="default"/>
      </w:rPr>
    </w:lvl>
    <w:lvl w:ilvl="8" w:tplc="7D745C6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3A12638"/>
    <w:multiLevelType w:val="hybridMultilevel"/>
    <w:tmpl w:val="B5D07706"/>
    <w:lvl w:ilvl="0" w:tplc="1D4AE6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5963304">
    <w:abstractNumId w:val="5"/>
  </w:num>
  <w:num w:numId="2" w16cid:durableId="1251426151">
    <w:abstractNumId w:val="8"/>
  </w:num>
  <w:num w:numId="3" w16cid:durableId="1667048393">
    <w:abstractNumId w:val="0"/>
  </w:num>
  <w:num w:numId="4" w16cid:durableId="643972817">
    <w:abstractNumId w:val="6"/>
  </w:num>
  <w:num w:numId="5" w16cid:durableId="135879816">
    <w:abstractNumId w:val="1"/>
  </w:num>
  <w:num w:numId="6" w16cid:durableId="630474426">
    <w:abstractNumId w:val="4"/>
  </w:num>
  <w:num w:numId="7" w16cid:durableId="95754945">
    <w:abstractNumId w:val="2"/>
  </w:num>
  <w:num w:numId="8" w16cid:durableId="81033384">
    <w:abstractNumId w:val="7"/>
  </w:num>
  <w:num w:numId="9" w16cid:durableId="474103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367"/>
    <w:rsid w:val="00201E54"/>
    <w:rsid w:val="00373B41"/>
    <w:rsid w:val="003F265A"/>
    <w:rsid w:val="00476EE8"/>
    <w:rsid w:val="00594367"/>
    <w:rsid w:val="00822EF0"/>
    <w:rsid w:val="008923FB"/>
    <w:rsid w:val="009E700D"/>
    <w:rsid w:val="00CA2595"/>
    <w:rsid w:val="00E17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5C25C"/>
  <w15:chartTrackingRefBased/>
  <w15:docId w15:val="{93C19EEC-ACC2-429D-9CF0-384C68B67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367"/>
    <w:pPr>
      <w:ind w:left="720"/>
      <w:contextualSpacing/>
    </w:pPr>
  </w:style>
  <w:style w:type="paragraph" w:styleId="NormalWeb">
    <w:name w:val="Normal (Web)"/>
    <w:basedOn w:val="Normal"/>
    <w:uiPriority w:val="99"/>
    <w:semiHidden/>
    <w:unhideWhenUsed/>
    <w:rsid w:val="003F26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478">
      <w:bodyDiv w:val="1"/>
      <w:marLeft w:val="0"/>
      <w:marRight w:val="0"/>
      <w:marTop w:val="0"/>
      <w:marBottom w:val="0"/>
      <w:divBdr>
        <w:top w:val="none" w:sz="0" w:space="0" w:color="auto"/>
        <w:left w:val="none" w:sz="0" w:space="0" w:color="auto"/>
        <w:bottom w:val="none" w:sz="0" w:space="0" w:color="auto"/>
        <w:right w:val="none" w:sz="0" w:space="0" w:color="auto"/>
      </w:divBdr>
      <w:divsChild>
        <w:div w:id="1595816531">
          <w:marLeft w:val="0"/>
          <w:marRight w:val="0"/>
          <w:marTop w:val="72"/>
          <w:marBottom w:val="0"/>
          <w:divBdr>
            <w:top w:val="none" w:sz="0" w:space="0" w:color="auto"/>
            <w:left w:val="none" w:sz="0" w:space="0" w:color="auto"/>
            <w:bottom w:val="none" w:sz="0" w:space="0" w:color="auto"/>
            <w:right w:val="none" w:sz="0" w:space="0" w:color="auto"/>
          </w:divBdr>
        </w:div>
        <w:div w:id="1411736034">
          <w:marLeft w:val="720"/>
          <w:marRight w:val="0"/>
          <w:marTop w:val="72"/>
          <w:marBottom w:val="0"/>
          <w:divBdr>
            <w:top w:val="none" w:sz="0" w:space="0" w:color="auto"/>
            <w:left w:val="none" w:sz="0" w:space="0" w:color="auto"/>
            <w:bottom w:val="none" w:sz="0" w:space="0" w:color="auto"/>
            <w:right w:val="none" w:sz="0" w:space="0" w:color="auto"/>
          </w:divBdr>
        </w:div>
        <w:div w:id="1350371455">
          <w:marLeft w:val="0"/>
          <w:marRight w:val="0"/>
          <w:marTop w:val="72"/>
          <w:marBottom w:val="0"/>
          <w:divBdr>
            <w:top w:val="none" w:sz="0" w:space="0" w:color="auto"/>
            <w:left w:val="none" w:sz="0" w:space="0" w:color="auto"/>
            <w:bottom w:val="none" w:sz="0" w:space="0" w:color="auto"/>
            <w:right w:val="none" w:sz="0" w:space="0" w:color="auto"/>
          </w:divBdr>
        </w:div>
        <w:div w:id="512720657">
          <w:marLeft w:val="720"/>
          <w:marRight w:val="0"/>
          <w:marTop w:val="72"/>
          <w:marBottom w:val="0"/>
          <w:divBdr>
            <w:top w:val="none" w:sz="0" w:space="0" w:color="auto"/>
            <w:left w:val="none" w:sz="0" w:space="0" w:color="auto"/>
            <w:bottom w:val="none" w:sz="0" w:space="0" w:color="auto"/>
            <w:right w:val="none" w:sz="0" w:space="0" w:color="auto"/>
          </w:divBdr>
        </w:div>
        <w:div w:id="829905381">
          <w:marLeft w:val="0"/>
          <w:marRight w:val="0"/>
          <w:marTop w:val="72"/>
          <w:marBottom w:val="0"/>
          <w:divBdr>
            <w:top w:val="none" w:sz="0" w:space="0" w:color="auto"/>
            <w:left w:val="none" w:sz="0" w:space="0" w:color="auto"/>
            <w:bottom w:val="none" w:sz="0" w:space="0" w:color="auto"/>
            <w:right w:val="none" w:sz="0" w:space="0" w:color="auto"/>
          </w:divBdr>
        </w:div>
        <w:div w:id="1588731259">
          <w:marLeft w:val="720"/>
          <w:marRight w:val="0"/>
          <w:marTop w:val="72"/>
          <w:marBottom w:val="0"/>
          <w:divBdr>
            <w:top w:val="none" w:sz="0" w:space="0" w:color="auto"/>
            <w:left w:val="none" w:sz="0" w:space="0" w:color="auto"/>
            <w:bottom w:val="none" w:sz="0" w:space="0" w:color="auto"/>
            <w:right w:val="none" w:sz="0" w:space="0" w:color="auto"/>
          </w:divBdr>
        </w:div>
      </w:divsChild>
    </w:div>
    <w:div w:id="638996021">
      <w:bodyDiv w:val="1"/>
      <w:marLeft w:val="0"/>
      <w:marRight w:val="0"/>
      <w:marTop w:val="0"/>
      <w:marBottom w:val="0"/>
      <w:divBdr>
        <w:top w:val="none" w:sz="0" w:space="0" w:color="auto"/>
        <w:left w:val="none" w:sz="0" w:space="0" w:color="auto"/>
        <w:bottom w:val="none" w:sz="0" w:space="0" w:color="auto"/>
        <w:right w:val="none" w:sz="0" w:space="0" w:color="auto"/>
      </w:divBdr>
    </w:div>
    <w:div w:id="1511144073">
      <w:bodyDiv w:val="1"/>
      <w:marLeft w:val="0"/>
      <w:marRight w:val="0"/>
      <w:marTop w:val="0"/>
      <w:marBottom w:val="0"/>
      <w:divBdr>
        <w:top w:val="none" w:sz="0" w:space="0" w:color="auto"/>
        <w:left w:val="none" w:sz="0" w:space="0" w:color="auto"/>
        <w:bottom w:val="none" w:sz="0" w:space="0" w:color="auto"/>
        <w:right w:val="none" w:sz="0" w:space="0" w:color="auto"/>
      </w:divBdr>
      <w:divsChild>
        <w:div w:id="1917131901">
          <w:marLeft w:val="1008"/>
          <w:marRight w:val="0"/>
          <w:marTop w:val="40"/>
          <w:marBottom w:val="0"/>
          <w:divBdr>
            <w:top w:val="none" w:sz="0" w:space="0" w:color="auto"/>
            <w:left w:val="none" w:sz="0" w:space="0" w:color="auto"/>
            <w:bottom w:val="none" w:sz="0" w:space="0" w:color="auto"/>
            <w:right w:val="none" w:sz="0" w:space="0" w:color="auto"/>
          </w:divBdr>
        </w:div>
        <w:div w:id="1879201328">
          <w:marLeft w:val="1008"/>
          <w:marRight w:val="0"/>
          <w:marTop w:val="40"/>
          <w:marBottom w:val="0"/>
          <w:divBdr>
            <w:top w:val="none" w:sz="0" w:space="0" w:color="auto"/>
            <w:left w:val="none" w:sz="0" w:space="0" w:color="auto"/>
            <w:bottom w:val="none" w:sz="0" w:space="0" w:color="auto"/>
            <w:right w:val="none" w:sz="0" w:space="0" w:color="auto"/>
          </w:divBdr>
        </w:div>
        <w:div w:id="2107455362">
          <w:marLeft w:val="1008"/>
          <w:marRight w:val="0"/>
          <w:marTop w:val="40"/>
          <w:marBottom w:val="0"/>
          <w:divBdr>
            <w:top w:val="none" w:sz="0" w:space="0" w:color="auto"/>
            <w:left w:val="none" w:sz="0" w:space="0" w:color="auto"/>
            <w:bottom w:val="none" w:sz="0" w:space="0" w:color="auto"/>
            <w:right w:val="none" w:sz="0" w:space="0" w:color="auto"/>
          </w:divBdr>
        </w:div>
        <w:div w:id="572007166">
          <w:marLeft w:val="1008"/>
          <w:marRight w:val="0"/>
          <w:marTop w:val="40"/>
          <w:marBottom w:val="0"/>
          <w:divBdr>
            <w:top w:val="none" w:sz="0" w:space="0" w:color="auto"/>
            <w:left w:val="none" w:sz="0" w:space="0" w:color="auto"/>
            <w:bottom w:val="none" w:sz="0" w:space="0" w:color="auto"/>
            <w:right w:val="none" w:sz="0" w:space="0" w:color="auto"/>
          </w:divBdr>
        </w:div>
        <w:div w:id="2022395508">
          <w:marLeft w:val="1008"/>
          <w:marRight w:val="0"/>
          <w:marTop w:val="40"/>
          <w:marBottom w:val="0"/>
          <w:divBdr>
            <w:top w:val="none" w:sz="0" w:space="0" w:color="auto"/>
            <w:left w:val="none" w:sz="0" w:space="0" w:color="auto"/>
            <w:bottom w:val="none" w:sz="0" w:space="0" w:color="auto"/>
            <w:right w:val="none" w:sz="0" w:space="0" w:color="auto"/>
          </w:divBdr>
        </w:div>
      </w:divsChild>
    </w:div>
    <w:div w:id="191511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6</cp:revision>
  <dcterms:created xsi:type="dcterms:W3CDTF">2022-05-23T08:48:00Z</dcterms:created>
  <dcterms:modified xsi:type="dcterms:W3CDTF">2022-05-23T09:17:00Z</dcterms:modified>
</cp:coreProperties>
</file>