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952F8" w14:textId="77777777" w:rsidR="00910E6E" w:rsidRPr="00CC312E" w:rsidRDefault="00910E6E" w:rsidP="00206438">
      <w:pPr>
        <w:spacing w:after="0" w:afterAutospacing="0"/>
        <w:rPr>
          <w:rFonts w:asciiTheme="minorHAnsi" w:hAnsiTheme="minorHAnsi" w:cstheme="minorHAnsi"/>
          <w:b/>
          <w:szCs w:val="24"/>
        </w:rPr>
      </w:pPr>
    </w:p>
    <w:p w14:paraId="5E60CF6E" w14:textId="77777777" w:rsidR="00206438" w:rsidRPr="00CC312E" w:rsidRDefault="00AC43A5" w:rsidP="00206438">
      <w:pPr>
        <w:spacing w:after="0" w:afterAutospacing="0"/>
        <w:rPr>
          <w:rFonts w:asciiTheme="minorHAnsi" w:hAnsiTheme="minorHAnsi" w:cstheme="minorHAnsi"/>
          <w:b/>
          <w:szCs w:val="24"/>
        </w:rPr>
      </w:pPr>
      <w:r w:rsidRPr="00CC312E">
        <w:rPr>
          <w:rFonts w:asciiTheme="minorHAnsi" w:hAnsiTheme="minorHAnsi" w:cstheme="minorHAnsi"/>
          <w:b/>
          <w:szCs w:val="24"/>
        </w:rPr>
        <w:t>Introduction</w:t>
      </w:r>
    </w:p>
    <w:p w14:paraId="430298E9" w14:textId="77777777" w:rsidR="009B13BD" w:rsidRPr="00CC312E" w:rsidRDefault="00AC43A5" w:rsidP="00CB7A77">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Establishing a </w:t>
      </w:r>
      <w:proofErr w:type="gramStart"/>
      <w:r w:rsidR="00DE2457" w:rsidRPr="00CC312E">
        <w:rPr>
          <w:rFonts w:asciiTheme="minorHAnsi" w:hAnsiTheme="minorHAnsi" w:cstheme="minorHAnsi"/>
          <w:szCs w:val="24"/>
        </w:rPr>
        <w:t>School</w:t>
      </w:r>
      <w:proofErr w:type="gramEnd"/>
      <w:r w:rsidR="00DE2457" w:rsidRPr="00CC312E">
        <w:rPr>
          <w:rFonts w:asciiTheme="minorHAnsi" w:hAnsiTheme="minorHAnsi" w:cstheme="minorHAnsi"/>
          <w:szCs w:val="24"/>
        </w:rPr>
        <w:t xml:space="preserve"> development p</w:t>
      </w:r>
      <w:r w:rsidR="00A33E6B" w:rsidRPr="00CC312E">
        <w:rPr>
          <w:rFonts w:asciiTheme="minorHAnsi" w:hAnsiTheme="minorHAnsi" w:cstheme="minorHAnsi"/>
          <w:szCs w:val="24"/>
        </w:rPr>
        <w:t>lan</w:t>
      </w:r>
      <w:r w:rsidRPr="00CC312E">
        <w:rPr>
          <w:rFonts w:asciiTheme="minorHAnsi" w:hAnsiTheme="minorHAnsi" w:cstheme="minorHAnsi"/>
          <w:szCs w:val="24"/>
        </w:rPr>
        <w:t xml:space="preserve"> is essential for the development of the school. A school development plan </w:t>
      </w:r>
      <w:r w:rsidR="00DE2457" w:rsidRPr="00CC312E">
        <w:rPr>
          <w:rFonts w:asciiTheme="minorHAnsi" w:hAnsiTheme="minorHAnsi" w:cstheme="minorHAnsi"/>
          <w:szCs w:val="24"/>
        </w:rPr>
        <w:t>encompasses ongoing efforts and activities undertaken by schools to enhance the quality, effectiveness and outcome</w:t>
      </w:r>
      <w:r w:rsidR="00C0229D" w:rsidRPr="00CC312E">
        <w:rPr>
          <w:rFonts w:asciiTheme="minorHAnsi" w:hAnsiTheme="minorHAnsi" w:cstheme="minorHAnsi"/>
          <w:szCs w:val="24"/>
        </w:rPr>
        <w:t>s in the schools</w:t>
      </w:r>
      <w:r w:rsidR="00A33E6B" w:rsidRPr="00CC312E">
        <w:rPr>
          <w:rFonts w:asciiTheme="minorHAnsi" w:hAnsiTheme="minorHAnsi" w:cstheme="minorHAnsi"/>
          <w:szCs w:val="24"/>
        </w:rPr>
        <w:t xml:space="preserve"> that reflect the school's philosophy and vision</w:t>
      </w:r>
      <w:r w:rsidRPr="00CC312E">
        <w:rPr>
          <w:rFonts w:asciiTheme="minorHAnsi" w:hAnsiTheme="minorHAnsi" w:cstheme="minorHAnsi"/>
          <w:szCs w:val="24"/>
        </w:rPr>
        <w:t xml:space="preserve"> (Muijs and Harris, 2006, p.962)</w:t>
      </w:r>
      <w:r w:rsidR="00C0229D" w:rsidRPr="00CC312E">
        <w:rPr>
          <w:rFonts w:asciiTheme="minorHAnsi" w:hAnsiTheme="minorHAnsi" w:cstheme="minorHAnsi"/>
          <w:szCs w:val="24"/>
        </w:rPr>
        <w:t>. In this report, I will critically explore the action, impact and evidence based on a primary school located in Swansea, Wales. Additionally, I will also examine how the primary school develops one aspect of its school development p</w:t>
      </w:r>
      <w:r w:rsidR="00A33E6B" w:rsidRPr="00CC312E">
        <w:rPr>
          <w:rFonts w:asciiTheme="minorHAnsi" w:hAnsiTheme="minorHAnsi" w:cstheme="minorHAnsi"/>
          <w:szCs w:val="24"/>
        </w:rPr>
        <w:t>lan</w:t>
      </w:r>
      <w:r w:rsidR="00C0229D" w:rsidRPr="00CC312E">
        <w:rPr>
          <w:rFonts w:asciiTheme="minorHAnsi" w:hAnsiTheme="minorHAnsi" w:cstheme="minorHAnsi"/>
          <w:szCs w:val="24"/>
        </w:rPr>
        <w:t xml:space="preserve">. </w:t>
      </w:r>
      <w:r w:rsidR="00CB7A77" w:rsidRPr="00CC312E">
        <w:rPr>
          <w:rFonts w:asciiTheme="minorHAnsi" w:hAnsiTheme="minorHAnsi" w:cstheme="minorHAnsi"/>
          <w:szCs w:val="24"/>
        </w:rPr>
        <w:t>The one aspect I have chosen to focus on in the school development p</w:t>
      </w:r>
      <w:r w:rsidR="00FD597D" w:rsidRPr="00CC312E">
        <w:rPr>
          <w:rFonts w:asciiTheme="minorHAnsi" w:hAnsiTheme="minorHAnsi" w:cstheme="minorHAnsi"/>
          <w:szCs w:val="24"/>
        </w:rPr>
        <w:t xml:space="preserve">lan </w:t>
      </w:r>
      <w:r w:rsidR="00CB7A77" w:rsidRPr="00CC312E">
        <w:rPr>
          <w:rFonts w:asciiTheme="minorHAnsi" w:hAnsiTheme="minorHAnsi" w:cstheme="minorHAnsi"/>
          <w:szCs w:val="24"/>
        </w:rPr>
        <w:t>is nurturing and supporting the wellbeing of both pupils and staff. This is because the wellbeing of pupils and staff has suffered due to the impact of the Covid-19 pandemic.</w:t>
      </w:r>
    </w:p>
    <w:p w14:paraId="55B0F657" w14:textId="77777777" w:rsidR="00206438" w:rsidRPr="00CC312E" w:rsidRDefault="00AC43A5" w:rsidP="009B13BD">
      <w:pPr>
        <w:spacing w:after="0" w:afterAutospacing="0"/>
        <w:ind w:firstLine="720"/>
        <w:rPr>
          <w:rFonts w:asciiTheme="minorHAnsi" w:hAnsiTheme="minorHAnsi" w:cstheme="minorHAnsi"/>
          <w:szCs w:val="24"/>
        </w:rPr>
      </w:pPr>
      <w:r w:rsidRPr="00CC312E">
        <w:rPr>
          <w:rFonts w:asciiTheme="minorHAnsi" w:hAnsiTheme="minorHAnsi" w:cstheme="minorHAnsi"/>
          <w:szCs w:val="24"/>
        </w:rPr>
        <w:t>Nurturing the wellbeing of staff and pupils is substantial for the proper functioning of the primary school. Thus, t</w:t>
      </w:r>
      <w:r w:rsidR="00B8111A" w:rsidRPr="00CC312E">
        <w:rPr>
          <w:rFonts w:asciiTheme="minorHAnsi" w:hAnsiTheme="minorHAnsi" w:cstheme="minorHAnsi"/>
          <w:szCs w:val="24"/>
        </w:rPr>
        <w:t>o establish a positive environment that prioritises the wellbeing of staff and pupils</w:t>
      </w:r>
      <w:r w:rsidRPr="00CC312E">
        <w:rPr>
          <w:rFonts w:asciiTheme="minorHAnsi" w:hAnsiTheme="minorHAnsi" w:cstheme="minorHAnsi"/>
          <w:szCs w:val="24"/>
        </w:rPr>
        <w:t xml:space="preserve"> </w:t>
      </w:r>
      <w:proofErr w:type="gramStart"/>
      <w:r w:rsidRPr="00CC312E">
        <w:rPr>
          <w:rFonts w:asciiTheme="minorHAnsi" w:hAnsiTheme="minorHAnsi" w:cstheme="minorHAnsi"/>
          <w:szCs w:val="24"/>
        </w:rPr>
        <w:t>due to the effects</w:t>
      </w:r>
      <w:proofErr w:type="gramEnd"/>
      <w:r w:rsidRPr="00CC312E">
        <w:rPr>
          <w:rFonts w:asciiTheme="minorHAnsi" w:hAnsiTheme="minorHAnsi" w:cstheme="minorHAnsi"/>
          <w:szCs w:val="24"/>
        </w:rPr>
        <w:t xml:space="preserve"> of the pandemic</w:t>
      </w:r>
      <w:r w:rsidR="00B8111A" w:rsidRPr="00CC312E">
        <w:rPr>
          <w:rFonts w:asciiTheme="minorHAnsi" w:hAnsiTheme="minorHAnsi" w:cstheme="minorHAnsi"/>
          <w:szCs w:val="24"/>
        </w:rPr>
        <w:t>, the primary school opted for several strategies</w:t>
      </w:r>
      <w:r w:rsidR="006F5301" w:rsidRPr="00CC312E">
        <w:rPr>
          <w:rFonts w:asciiTheme="minorHAnsi" w:hAnsiTheme="minorHAnsi" w:cstheme="minorHAnsi"/>
          <w:szCs w:val="24"/>
        </w:rPr>
        <w:t xml:space="preserve"> (Gutman and Vorhaus, 2019)</w:t>
      </w:r>
      <w:r w:rsidR="00B8111A" w:rsidRPr="00CC312E">
        <w:rPr>
          <w:rFonts w:asciiTheme="minorHAnsi" w:hAnsiTheme="minorHAnsi" w:cstheme="minorHAnsi"/>
          <w:szCs w:val="24"/>
        </w:rPr>
        <w:t>.</w:t>
      </w:r>
      <w:r w:rsidRPr="00CC312E">
        <w:rPr>
          <w:rFonts w:asciiTheme="minorHAnsi" w:hAnsiTheme="minorHAnsi" w:cstheme="minorHAnsi"/>
          <w:szCs w:val="24"/>
        </w:rPr>
        <w:t xml:space="preserve"> T</w:t>
      </w:r>
      <w:r w:rsidR="00B8111A" w:rsidRPr="00CC312E">
        <w:rPr>
          <w:rFonts w:asciiTheme="minorHAnsi" w:hAnsiTheme="minorHAnsi" w:cstheme="minorHAnsi"/>
          <w:szCs w:val="24"/>
        </w:rPr>
        <w:t xml:space="preserve">he several strategies to address the issue of pupils' and </w:t>
      </w:r>
      <w:r w:rsidRPr="00CC312E">
        <w:rPr>
          <w:rFonts w:asciiTheme="minorHAnsi" w:hAnsiTheme="minorHAnsi" w:cstheme="minorHAnsi"/>
          <w:szCs w:val="24"/>
        </w:rPr>
        <w:t>staff</w:t>
      </w:r>
      <w:r w:rsidR="00B8111A" w:rsidRPr="00CC312E">
        <w:rPr>
          <w:rFonts w:asciiTheme="minorHAnsi" w:hAnsiTheme="minorHAnsi" w:cstheme="minorHAnsi"/>
          <w:szCs w:val="24"/>
        </w:rPr>
        <w:t xml:space="preserve"> </w:t>
      </w:r>
      <w:r w:rsidRPr="00CC312E">
        <w:rPr>
          <w:rFonts w:asciiTheme="minorHAnsi" w:hAnsiTheme="minorHAnsi" w:cstheme="minorHAnsi"/>
          <w:szCs w:val="24"/>
        </w:rPr>
        <w:t xml:space="preserve">wellbeing were </w:t>
      </w:r>
      <w:r w:rsidR="00B8111A" w:rsidRPr="00CC312E">
        <w:rPr>
          <w:rFonts w:asciiTheme="minorHAnsi" w:hAnsiTheme="minorHAnsi" w:cstheme="minorHAnsi"/>
          <w:szCs w:val="24"/>
        </w:rPr>
        <w:t xml:space="preserve">engaging in external organisations to provide therapy and support, offering knowledge on the principles of nurture to support staff, and ensuring that all staff have access to occupational health and counselling services. </w:t>
      </w:r>
    </w:p>
    <w:p w14:paraId="61A1DA09" w14:textId="77777777" w:rsidR="00C519D1" w:rsidRPr="00CC312E" w:rsidRDefault="00C519D1">
      <w:pPr>
        <w:rPr>
          <w:rFonts w:asciiTheme="minorHAnsi" w:hAnsiTheme="minorHAnsi" w:cstheme="minorHAnsi"/>
          <w:b/>
          <w:szCs w:val="24"/>
        </w:rPr>
      </w:pPr>
      <w:r w:rsidRPr="00CC312E">
        <w:rPr>
          <w:rFonts w:asciiTheme="minorHAnsi" w:hAnsiTheme="minorHAnsi" w:cstheme="minorHAnsi"/>
          <w:b/>
          <w:szCs w:val="24"/>
        </w:rPr>
        <w:br w:type="page"/>
      </w:r>
    </w:p>
    <w:p w14:paraId="00E73D54" w14:textId="5B18CDF3" w:rsidR="00A33E6B" w:rsidRPr="00CC312E" w:rsidRDefault="00AC43A5" w:rsidP="00C519D1">
      <w:pPr>
        <w:spacing w:after="0" w:afterAutospacing="0"/>
        <w:jc w:val="center"/>
        <w:rPr>
          <w:rFonts w:asciiTheme="minorHAnsi" w:hAnsiTheme="minorHAnsi" w:cstheme="minorHAnsi"/>
          <w:b/>
          <w:szCs w:val="24"/>
        </w:rPr>
      </w:pPr>
      <w:r w:rsidRPr="00CC312E">
        <w:rPr>
          <w:rFonts w:asciiTheme="minorHAnsi" w:hAnsiTheme="minorHAnsi" w:cstheme="minorHAnsi"/>
          <w:b/>
          <w:szCs w:val="24"/>
        </w:rPr>
        <w:lastRenderedPageBreak/>
        <w:t>Literature Review</w:t>
      </w:r>
    </w:p>
    <w:p w14:paraId="23A55966" w14:textId="77777777" w:rsidR="00E219FB" w:rsidRPr="00CC312E" w:rsidRDefault="00AC43A5" w:rsidP="00606529">
      <w:pPr>
        <w:spacing w:after="0" w:afterAutospacing="0"/>
        <w:rPr>
          <w:rFonts w:asciiTheme="minorHAnsi" w:hAnsiTheme="minorHAnsi" w:cstheme="minorHAnsi"/>
          <w:szCs w:val="24"/>
        </w:rPr>
      </w:pPr>
      <w:r w:rsidRPr="00CC312E">
        <w:rPr>
          <w:rFonts w:asciiTheme="minorHAnsi" w:hAnsiTheme="minorHAnsi" w:cstheme="minorHAnsi"/>
          <w:b/>
          <w:szCs w:val="24"/>
        </w:rPr>
        <w:tab/>
      </w:r>
      <w:r w:rsidRPr="00CC312E">
        <w:rPr>
          <w:rFonts w:asciiTheme="minorHAnsi" w:hAnsiTheme="minorHAnsi" w:cstheme="minorHAnsi"/>
          <w:szCs w:val="24"/>
        </w:rPr>
        <w:t xml:space="preserve">The school development plan is critical in ensuring that the school is enhanced to accomplish its objectives. One critical aspect of the school development plan is staff wellbeing, which contributes to school improvement </w:t>
      </w:r>
      <w:r w:rsidR="006946D3" w:rsidRPr="00CC312E">
        <w:rPr>
          <w:rFonts w:asciiTheme="minorHAnsi" w:hAnsiTheme="minorHAnsi" w:cstheme="minorHAnsi"/>
          <w:szCs w:val="24"/>
        </w:rPr>
        <w:t xml:space="preserve">by improving pupils' performance. Thus, this literature review will critically examine several </w:t>
      </w:r>
      <w:r w:rsidRPr="00CC312E">
        <w:rPr>
          <w:rFonts w:asciiTheme="minorHAnsi" w:hAnsiTheme="minorHAnsi" w:cstheme="minorHAnsi"/>
          <w:szCs w:val="24"/>
        </w:rPr>
        <w:t>pieces of research</w:t>
      </w:r>
      <w:r w:rsidR="006946D3" w:rsidRPr="00CC312E">
        <w:rPr>
          <w:rFonts w:asciiTheme="minorHAnsi" w:hAnsiTheme="minorHAnsi" w:cstheme="minorHAnsi"/>
          <w:szCs w:val="24"/>
        </w:rPr>
        <w:t xml:space="preserve"> focusing on </w:t>
      </w:r>
      <w:r w:rsidRPr="00CC312E">
        <w:rPr>
          <w:rFonts w:asciiTheme="minorHAnsi" w:hAnsiTheme="minorHAnsi" w:cstheme="minorHAnsi"/>
          <w:szCs w:val="24"/>
        </w:rPr>
        <w:t xml:space="preserve">staff wellbeing and the theoretical level of the school development process. </w:t>
      </w:r>
    </w:p>
    <w:p w14:paraId="19636324" w14:textId="77777777" w:rsidR="00E219FB" w:rsidRPr="00CC312E" w:rsidRDefault="00AC43A5" w:rsidP="00606529">
      <w:pPr>
        <w:spacing w:after="0" w:afterAutospacing="0"/>
        <w:rPr>
          <w:rFonts w:asciiTheme="minorHAnsi" w:hAnsiTheme="minorHAnsi" w:cstheme="minorHAnsi"/>
          <w:b/>
          <w:szCs w:val="24"/>
        </w:rPr>
      </w:pPr>
      <w:r w:rsidRPr="00CC312E">
        <w:rPr>
          <w:rFonts w:asciiTheme="minorHAnsi" w:hAnsiTheme="minorHAnsi" w:cstheme="minorHAnsi"/>
          <w:b/>
          <w:szCs w:val="24"/>
        </w:rPr>
        <w:t xml:space="preserve">Impact of </w:t>
      </w:r>
      <w:r w:rsidR="00F60A1A" w:rsidRPr="00CC312E">
        <w:rPr>
          <w:rFonts w:asciiTheme="minorHAnsi" w:hAnsiTheme="minorHAnsi" w:cstheme="minorHAnsi"/>
          <w:b/>
          <w:szCs w:val="24"/>
        </w:rPr>
        <w:t>Staff Wellbeing in Schools</w:t>
      </w:r>
    </w:p>
    <w:p w14:paraId="14DF21B1" w14:textId="77777777" w:rsidR="00F60A1A" w:rsidRPr="00CC312E" w:rsidRDefault="00AC43A5" w:rsidP="00F60A1A">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According to the Department of Education (2019), for better performance </w:t>
      </w:r>
      <w:r w:rsidR="0061314A" w:rsidRPr="00CC312E">
        <w:rPr>
          <w:rFonts w:asciiTheme="minorHAnsi" w:hAnsiTheme="minorHAnsi" w:cstheme="minorHAnsi"/>
          <w:szCs w:val="24"/>
        </w:rPr>
        <w:t>in Wales,</w:t>
      </w:r>
      <w:r w:rsidRPr="00CC312E">
        <w:rPr>
          <w:rFonts w:asciiTheme="minorHAnsi" w:hAnsiTheme="minorHAnsi" w:cstheme="minorHAnsi"/>
          <w:szCs w:val="24"/>
        </w:rPr>
        <w:t xml:space="preserve"> staff well-being is a priority aspect that should be considered</w:t>
      </w:r>
      <w:r w:rsidR="00712312" w:rsidRPr="00CC312E">
        <w:rPr>
          <w:rFonts w:asciiTheme="minorHAnsi" w:hAnsiTheme="minorHAnsi" w:cstheme="minorHAnsi"/>
          <w:szCs w:val="24"/>
        </w:rPr>
        <w:t xml:space="preserve"> in the school development plan</w:t>
      </w:r>
      <w:r w:rsidRPr="00CC312E">
        <w:rPr>
          <w:rFonts w:asciiTheme="minorHAnsi" w:hAnsiTheme="minorHAnsi" w:cstheme="minorHAnsi"/>
          <w:szCs w:val="24"/>
        </w:rPr>
        <w:t xml:space="preserve">. The article recognises the positive impact when staff wellbeing is considered, as it results in a supportive learning environment. </w:t>
      </w:r>
      <w:r w:rsidR="00712312" w:rsidRPr="00CC312E">
        <w:rPr>
          <w:rFonts w:asciiTheme="minorHAnsi" w:hAnsiTheme="minorHAnsi" w:cstheme="minorHAnsi"/>
          <w:szCs w:val="24"/>
        </w:rPr>
        <w:t xml:space="preserve">Department of Education (2019) highlights that staff well-being involves both physical and mental needs, which creates a positive environment where schools in </w:t>
      </w:r>
      <w:r w:rsidR="00956585" w:rsidRPr="00CC312E">
        <w:rPr>
          <w:rFonts w:asciiTheme="minorHAnsi" w:hAnsiTheme="minorHAnsi" w:cstheme="minorHAnsi"/>
          <w:szCs w:val="24"/>
        </w:rPr>
        <w:t>Wales</w:t>
      </w:r>
      <w:r w:rsidR="00712312" w:rsidRPr="00CC312E">
        <w:rPr>
          <w:rFonts w:asciiTheme="minorHAnsi" w:hAnsiTheme="minorHAnsi" w:cstheme="minorHAnsi"/>
          <w:szCs w:val="24"/>
        </w:rPr>
        <w:t xml:space="preserve"> can produce better educational outcomes as staff can deliver better. Hawthorne (2018) identified that 90% of teachers in </w:t>
      </w:r>
      <w:r w:rsidR="00956585" w:rsidRPr="00CC312E">
        <w:rPr>
          <w:rFonts w:asciiTheme="minorHAnsi" w:hAnsiTheme="minorHAnsi" w:cstheme="minorHAnsi"/>
          <w:szCs w:val="24"/>
        </w:rPr>
        <w:t>Wales</w:t>
      </w:r>
      <w:r w:rsidR="00712312" w:rsidRPr="00CC312E">
        <w:rPr>
          <w:rFonts w:asciiTheme="minorHAnsi" w:hAnsiTheme="minorHAnsi" w:cstheme="minorHAnsi"/>
          <w:szCs w:val="24"/>
        </w:rPr>
        <w:t xml:space="preserve"> experiencing an overload of work resul</w:t>
      </w:r>
      <w:r w:rsidR="00225AF3" w:rsidRPr="00CC312E">
        <w:rPr>
          <w:rFonts w:asciiTheme="minorHAnsi" w:hAnsiTheme="minorHAnsi" w:cstheme="minorHAnsi"/>
          <w:szCs w:val="24"/>
        </w:rPr>
        <w:t>t</w:t>
      </w:r>
      <w:r w:rsidR="00712312" w:rsidRPr="00CC312E">
        <w:rPr>
          <w:rFonts w:asciiTheme="minorHAnsi" w:hAnsiTheme="minorHAnsi" w:cstheme="minorHAnsi"/>
          <w:szCs w:val="24"/>
        </w:rPr>
        <w:t xml:space="preserve"> in declining well-being as they develop conditions that affect their performances, such as anxiety</w:t>
      </w:r>
      <w:r w:rsidR="00225AF3" w:rsidRPr="00CC312E">
        <w:rPr>
          <w:rFonts w:asciiTheme="minorHAnsi" w:hAnsiTheme="minorHAnsi" w:cstheme="minorHAnsi"/>
          <w:szCs w:val="24"/>
        </w:rPr>
        <w:t xml:space="preserve"> and stress. Thus, the author highlights the substantial impact of ensuring that staff well-being in </w:t>
      </w:r>
      <w:r w:rsidR="00956585" w:rsidRPr="00CC312E">
        <w:rPr>
          <w:rFonts w:asciiTheme="minorHAnsi" w:hAnsiTheme="minorHAnsi" w:cstheme="minorHAnsi"/>
          <w:szCs w:val="24"/>
        </w:rPr>
        <w:t>Wales</w:t>
      </w:r>
      <w:r w:rsidR="00225AF3" w:rsidRPr="00CC312E">
        <w:rPr>
          <w:rFonts w:asciiTheme="minorHAnsi" w:hAnsiTheme="minorHAnsi" w:cstheme="minorHAnsi"/>
          <w:szCs w:val="24"/>
        </w:rPr>
        <w:t xml:space="preserve"> is highly considered as the school development plan will not be successfully achieved. Poor well-being of staff in schools in </w:t>
      </w:r>
      <w:r w:rsidR="00956585" w:rsidRPr="00CC312E">
        <w:rPr>
          <w:rFonts w:asciiTheme="minorHAnsi" w:hAnsiTheme="minorHAnsi" w:cstheme="minorHAnsi"/>
          <w:szCs w:val="24"/>
        </w:rPr>
        <w:t>Wales</w:t>
      </w:r>
      <w:r w:rsidR="00225AF3" w:rsidRPr="00CC312E">
        <w:rPr>
          <w:rFonts w:asciiTheme="minorHAnsi" w:hAnsiTheme="minorHAnsi" w:cstheme="minorHAnsi"/>
          <w:szCs w:val="24"/>
        </w:rPr>
        <w:t xml:space="preserve"> results in backwardness in the performance of schools, contributing to poor outcomes (Hawthorne, 2018).</w:t>
      </w:r>
    </w:p>
    <w:p w14:paraId="4F1C2CF6" w14:textId="77777777" w:rsidR="00225AF3" w:rsidRPr="00CC312E" w:rsidRDefault="00AC43A5" w:rsidP="00F60A1A">
      <w:pPr>
        <w:spacing w:after="0" w:afterAutospacing="0"/>
        <w:ind w:firstLine="720"/>
        <w:rPr>
          <w:rFonts w:asciiTheme="minorHAnsi" w:hAnsiTheme="minorHAnsi" w:cstheme="minorHAnsi"/>
          <w:szCs w:val="24"/>
        </w:rPr>
      </w:pPr>
      <w:r w:rsidRPr="00CC312E">
        <w:rPr>
          <w:rFonts w:asciiTheme="minorHAnsi" w:hAnsiTheme="minorHAnsi" w:cstheme="minorHAnsi"/>
          <w:szCs w:val="24"/>
        </w:rPr>
        <w:t>Local Government Association (2020)</w:t>
      </w:r>
      <w:r w:rsidR="002932BA" w:rsidRPr="00CC312E">
        <w:rPr>
          <w:rFonts w:asciiTheme="minorHAnsi" w:hAnsiTheme="minorHAnsi" w:cstheme="minorHAnsi"/>
          <w:szCs w:val="24"/>
        </w:rPr>
        <w:t xml:space="preserve"> states that during the Covid-19 pandemic, schools in </w:t>
      </w:r>
      <w:r w:rsidR="00E16CD9" w:rsidRPr="00CC312E">
        <w:rPr>
          <w:rFonts w:asciiTheme="minorHAnsi" w:hAnsiTheme="minorHAnsi" w:cstheme="minorHAnsi"/>
          <w:szCs w:val="24"/>
        </w:rPr>
        <w:t xml:space="preserve">Wales, U.K. </w:t>
      </w:r>
      <w:r w:rsidR="002932BA" w:rsidRPr="00CC312E">
        <w:rPr>
          <w:rFonts w:asciiTheme="minorHAnsi" w:hAnsiTheme="minorHAnsi" w:cstheme="minorHAnsi"/>
          <w:szCs w:val="24"/>
        </w:rPr>
        <w:t>have been pressured to ensure that school staff maintain their well-being. This was because the tension that the pandemic resulted in affected teachers in</w:t>
      </w:r>
      <w:r w:rsidR="00E16CD9" w:rsidRPr="00CC312E">
        <w:rPr>
          <w:rFonts w:asciiTheme="minorHAnsi" w:hAnsiTheme="minorHAnsi" w:cstheme="minorHAnsi"/>
          <w:szCs w:val="24"/>
        </w:rPr>
        <w:t xml:space="preserve"> Wales</w:t>
      </w:r>
      <w:r w:rsidR="002932BA" w:rsidRPr="00CC312E">
        <w:rPr>
          <w:rFonts w:asciiTheme="minorHAnsi" w:hAnsiTheme="minorHAnsi" w:cstheme="minorHAnsi"/>
          <w:szCs w:val="24"/>
        </w:rPr>
        <w:t xml:space="preserve"> mentally and </w:t>
      </w:r>
      <w:r w:rsidR="002932BA" w:rsidRPr="00CC312E">
        <w:rPr>
          <w:rFonts w:asciiTheme="minorHAnsi" w:hAnsiTheme="minorHAnsi" w:cstheme="minorHAnsi"/>
          <w:szCs w:val="24"/>
        </w:rPr>
        <w:lastRenderedPageBreak/>
        <w:t xml:space="preserve">physically. Therefore, the schools in </w:t>
      </w:r>
      <w:r w:rsidR="00956585" w:rsidRPr="00CC312E">
        <w:rPr>
          <w:rFonts w:asciiTheme="minorHAnsi" w:hAnsiTheme="minorHAnsi" w:cstheme="minorHAnsi"/>
          <w:szCs w:val="24"/>
        </w:rPr>
        <w:t>Wales</w:t>
      </w:r>
      <w:r w:rsidR="002932BA" w:rsidRPr="00CC312E">
        <w:rPr>
          <w:rFonts w:asciiTheme="minorHAnsi" w:hAnsiTheme="minorHAnsi" w:cstheme="minorHAnsi"/>
          <w:szCs w:val="24"/>
        </w:rPr>
        <w:t xml:space="preserve"> created a safe environment where school staff were encouraged to </w:t>
      </w:r>
      <w:proofErr w:type="gramStart"/>
      <w:r w:rsidR="002932BA" w:rsidRPr="00CC312E">
        <w:rPr>
          <w:rFonts w:asciiTheme="minorHAnsi" w:hAnsiTheme="minorHAnsi" w:cstheme="minorHAnsi"/>
          <w:szCs w:val="24"/>
        </w:rPr>
        <w:t>open up</w:t>
      </w:r>
      <w:proofErr w:type="gramEnd"/>
      <w:r w:rsidR="002932BA" w:rsidRPr="00CC312E">
        <w:rPr>
          <w:rFonts w:asciiTheme="minorHAnsi" w:hAnsiTheme="minorHAnsi" w:cstheme="minorHAnsi"/>
          <w:szCs w:val="24"/>
        </w:rPr>
        <w:t xml:space="preserve"> and talk about their feelings concerning the pandemic (Local Government Association, 2020). The article showed the importance of school staff well-being consideration, thus promoting a better outcome. Furthermore, through the article, a school development plan can be achieved positively despite the pandemic as the positive well-being of teachers contributes to outstanding performance in the schools in </w:t>
      </w:r>
      <w:r w:rsidR="00E16CD9" w:rsidRPr="00CC312E">
        <w:rPr>
          <w:rFonts w:asciiTheme="minorHAnsi" w:hAnsiTheme="minorHAnsi" w:cstheme="minorHAnsi"/>
          <w:szCs w:val="24"/>
        </w:rPr>
        <w:t>Wales</w:t>
      </w:r>
      <w:r w:rsidR="006F5301" w:rsidRPr="00CC312E">
        <w:rPr>
          <w:rFonts w:asciiTheme="minorHAnsi" w:hAnsiTheme="minorHAnsi" w:cstheme="minorHAnsi"/>
          <w:szCs w:val="24"/>
        </w:rPr>
        <w:t xml:space="preserve"> (Local Government Association, 2020)</w:t>
      </w:r>
      <w:r w:rsidR="002932BA" w:rsidRPr="00CC312E">
        <w:rPr>
          <w:rFonts w:asciiTheme="minorHAnsi" w:hAnsiTheme="minorHAnsi" w:cstheme="minorHAnsi"/>
          <w:szCs w:val="24"/>
        </w:rPr>
        <w:t xml:space="preserve">. </w:t>
      </w:r>
      <w:r w:rsidR="0061314A" w:rsidRPr="00CC312E">
        <w:rPr>
          <w:rFonts w:asciiTheme="minorHAnsi" w:hAnsiTheme="minorHAnsi" w:cstheme="minorHAnsi"/>
          <w:szCs w:val="24"/>
        </w:rPr>
        <w:t xml:space="preserve">The </w:t>
      </w:r>
      <w:r w:rsidR="000374A7" w:rsidRPr="00CC312E">
        <w:rPr>
          <w:rFonts w:asciiTheme="minorHAnsi" w:hAnsiTheme="minorHAnsi" w:cstheme="minorHAnsi"/>
          <w:szCs w:val="24"/>
        </w:rPr>
        <w:t>Wales government</w:t>
      </w:r>
      <w:r w:rsidR="0061314A" w:rsidRPr="00CC312E">
        <w:rPr>
          <w:rFonts w:asciiTheme="minorHAnsi" w:hAnsiTheme="minorHAnsi" w:cstheme="minorHAnsi"/>
          <w:szCs w:val="24"/>
        </w:rPr>
        <w:t xml:space="preserve"> considers that school schemes should impose staff health and well-being to ensure that the school development plan is accurately achieved (Gov.Wales, n.d.). The article states that school staff with better well-being can support and nurture students </w:t>
      </w:r>
      <w:r w:rsidR="00E16CD9" w:rsidRPr="00CC312E">
        <w:rPr>
          <w:rFonts w:asciiTheme="minorHAnsi" w:hAnsiTheme="minorHAnsi" w:cstheme="minorHAnsi"/>
          <w:szCs w:val="24"/>
        </w:rPr>
        <w:t>to have better well-being, thus creating a positive environment where both staffs and students are in a better position to promote school development plans by improving the quality of schools (Gov.Wales, n.d.).</w:t>
      </w:r>
    </w:p>
    <w:p w14:paraId="06F5B2E9" w14:textId="77777777" w:rsidR="00606529" w:rsidRPr="00CC312E" w:rsidRDefault="00AC43A5" w:rsidP="00606529">
      <w:pPr>
        <w:spacing w:after="0" w:afterAutospacing="0"/>
        <w:rPr>
          <w:rFonts w:asciiTheme="minorHAnsi" w:hAnsiTheme="minorHAnsi" w:cstheme="minorHAnsi"/>
          <w:b/>
          <w:szCs w:val="24"/>
        </w:rPr>
      </w:pPr>
      <w:r w:rsidRPr="00CC312E">
        <w:rPr>
          <w:rFonts w:asciiTheme="minorHAnsi" w:hAnsiTheme="minorHAnsi" w:cstheme="minorHAnsi"/>
          <w:b/>
          <w:szCs w:val="24"/>
        </w:rPr>
        <w:t>Impact of School Development Process</w:t>
      </w:r>
    </w:p>
    <w:p w14:paraId="1ADD4A72" w14:textId="77777777" w:rsidR="00FD597D" w:rsidRPr="00CC312E" w:rsidRDefault="00AC43A5" w:rsidP="00D2747A">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The impact of that school development process has </w:t>
      </w:r>
      <w:r w:rsidR="0046461D" w:rsidRPr="00CC312E">
        <w:rPr>
          <w:rFonts w:asciiTheme="minorHAnsi" w:hAnsiTheme="minorHAnsi" w:cstheme="minorHAnsi"/>
          <w:szCs w:val="24"/>
        </w:rPr>
        <w:t>done several changes as it has</w:t>
      </w:r>
      <w:r w:rsidRPr="00CC312E">
        <w:rPr>
          <w:rFonts w:asciiTheme="minorHAnsi" w:hAnsiTheme="minorHAnsi" w:cstheme="minorHAnsi"/>
          <w:szCs w:val="24"/>
        </w:rPr>
        <w:t xml:space="preserve"> cause</w:t>
      </w:r>
      <w:r w:rsidR="0046461D" w:rsidRPr="00CC312E">
        <w:rPr>
          <w:rFonts w:asciiTheme="minorHAnsi" w:hAnsiTheme="minorHAnsi" w:cstheme="minorHAnsi"/>
          <w:szCs w:val="24"/>
        </w:rPr>
        <w:t>d</w:t>
      </w:r>
      <w:r w:rsidRPr="00CC312E">
        <w:rPr>
          <w:rFonts w:asciiTheme="minorHAnsi" w:hAnsiTheme="minorHAnsi" w:cstheme="minorHAnsi"/>
          <w:szCs w:val="24"/>
        </w:rPr>
        <w:t xml:space="preserve"> school improvement </w:t>
      </w:r>
      <w:r w:rsidR="0092705D" w:rsidRPr="00CC312E">
        <w:rPr>
          <w:rFonts w:asciiTheme="minorHAnsi" w:hAnsiTheme="minorHAnsi" w:cstheme="minorHAnsi"/>
          <w:szCs w:val="24"/>
        </w:rPr>
        <w:t xml:space="preserve">and has aided students that school in Wales to achieve better outcomes </w:t>
      </w:r>
      <w:r w:rsidR="00722E97" w:rsidRPr="00CC312E">
        <w:rPr>
          <w:rFonts w:asciiTheme="minorHAnsi" w:hAnsiTheme="minorHAnsi" w:cstheme="minorHAnsi"/>
          <w:szCs w:val="24"/>
        </w:rPr>
        <w:t>(</w:t>
      </w:r>
      <w:r w:rsidR="000374A7" w:rsidRPr="00CC312E">
        <w:rPr>
          <w:rFonts w:asciiTheme="minorHAnsi" w:hAnsiTheme="minorHAnsi" w:cstheme="minorHAnsi"/>
          <w:szCs w:val="24"/>
        </w:rPr>
        <w:t>W</w:t>
      </w:r>
      <w:r w:rsidR="00D26959" w:rsidRPr="00CC312E">
        <w:rPr>
          <w:rFonts w:asciiTheme="minorHAnsi" w:hAnsiTheme="minorHAnsi" w:cstheme="minorHAnsi"/>
          <w:szCs w:val="24"/>
        </w:rPr>
        <w:t xml:space="preserve">elsh </w:t>
      </w:r>
      <w:r w:rsidR="000374A7" w:rsidRPr="00CC312E">
        <w:rPr>
          <w:rFonts w:asciiTheme="minorHAnsi" w:hAnsiTheme="minorHAnsi" w:cstheme="minorHAnsi"/>
          <w:szCs w:val="24"/>
        </w:rPr>
        <w:t>Government</w:t>
      </w:r>
      <w:r w:rsidR="00722E97" w:rsidRPr="00CC312E">
        <w:rPr>
          <w:rFonts w:asciiTheme="minorHAnsi" w:hAnsiTheme="minorHAnsi" w:cstheme="minorHAnsi"/>
          <w:szCs w:val="24"/>
        </w:rPr>
        <w:t xml:space="preserve">, 2014). </w:t>
      </w:r>
      <w:r w:rsidR="000374A7" w:rsidRPr="00CC312E">
        <w:rPr>
          <w:rFonts w:asciiTheme="minorHAnsi" w:hAnsiTheme="minorHAnsi" w:cstheme="minorHAnsi"/>
          <w:szCs w:val="24"/>
        </w:rPr>
        <w:t>The W</w:t>
      </w:r>
      <w:r w:rsidR="00D26959" w:rsidRPr="00CC312E">
        <w:rPr>
          <w:rFonts w:asciiTheme="minorHAnsi" w:hAnsiTheme="minorHAnsi" w:cstheme="minorHAnsi"/>
          <w:szCs w:val="24"/>
        </w:rPr>
        <w:t>elsh</w:t>
      </w:r>
      <w:r w:rsidR="000374A7" w:rsidRPr="00CC312E">
        <w:rPr>
          <w:rFonts w:asciiTheme="minorHAnsi" w:hAnsiTheme="minorHAnsi" w:cstheme="minorHAnsi"/>
          <w:szCs w:val="24"/>
        </w:rPr>
        <w:t xml:space="preserve"> Government</w:t>
      </w:r>
      <w:r w:rsidR="00722E97" w:rsidRPr="00CC312E">
        <w:rPr>
          <w:rFonts w:asciiTheme="minorHAnsi" w:hAnsiTheme="minorHAnsi" w:cstheme="minorHAnsi"/>
          <w:szCs w:val="24"/>
        </w:rPr>
        <w:t xml:space="preserve">'s (2014) purpose of the school development process is to ensure that </w:t>
      </w:r>
      <w:r w:rsidR="00751397" w:rsidRPr="00CC312E">
        <w:rPr>
          <w:rFonts w:asciiTheme="minorHAnsi" w:hAnsiTheme="minorHAnsi" w:cstheme="minorHAnsi"/>
          <w:szCs w:val="24"/>
        </w:rPr>
        <w:t>students’</w:t>
      </w:r>
      <w:r w:rsidR="00722E97" w:rsidRPr="00CC312E">
        <w:rPr>
          <w:rFonts w:asciiTheme="minorHAnsi" w:hAnsiTheme="minorHAnsi" w:cstheme="minorHAnsi"/>
          <w:szCs w:val="24"/>
        </w:rPr>
        <w:t xml:space="preserve"> outcomes are improved by improving the </w:t>
      </w:r>
      <w:r w:rsidR="00C51299" w:rsidRPr="00CC312E">
        <w:rPr>
          <w:rFonts w:asciiTheme="minorHAnsi" w:hAnsiTheme="minorHAnsi" w:cstheme="minorHAnsi"/>
          <w:szCs w:val="24"/>
        </w:rPr>
        <w:t xml:space="preserve">education quality. The study shows that schools that have implemented the school development process in Wales have had a positive performance from their students who have received higher achievements in terms of improved </w:t>
      </w:r>
      <w:proofErr w:type="gramStart"/>
      <w:r w:rsidR="00C51299" w:rsidRPr="00CC312E">
        <w:rPr>
          <w:rFonts w:asciiTheme="minorHAnsi" w:hAnsiTheme="minorHAnsi" w:cstheme="minorHAnsi"/>
          <w:szCs w:val="24"/>
        </w:rPr>
        <w:t>school work</w:t>
      </w:r>
      <w:proofErr w:type="gramEnd"/>
      <w:r w:rsidR="00C51299" w:rsidRPr="00CC312E">
        <w:rPr>
          <w:rFonts w:asciiTheme="minorHAnsi" w:hAnsiTheme="minorHAnsi" w:cstheme="minorHAnsi"/>
          <w:szCs w:val="24"/>
        </w:rPr>
        <w:t xml:space="preserve"> and behaviour (</w:t>
      </w:r>
      <w:r w:rsidR="000374A7" w:rsidRPr="00CC312E">
        <w:rPr>
          <w:rFonts w:asciiTheme="minorHAnsi" w:hAnsiTheme="minorHAnsi" w:cstheme="minorHAnsi"/>
          <w:szCs w:val="24"/>
        </w:rPr>
        <w:t>W</w:t>
      </w:r>
      <w:r w:rsidR="00D26959" w:rsidRPr="00CC312E">
        <w:rPr>
          <w:rFonts w:asciiTheme="minorHAnsi" w:hAnsiTheme="minorHAnsi" w:cstheme="minorHAnsi"/>
          <w:szCs w:val="24"/>
        </w:rPr>
        <w:t xml:space="preserve">elsh </w:t>
      </w:r>
      <w:r w:rsidR="000374A7" w:rsidRPr="00CC312E">
        <w:rPr>
          <w:rFonts w:asciiTheme="minorHAnsi" w:hAnsiTheme="minorHAnsi" w:cstheme="minorHAnsi"/>
          <w:szCs w:val="24"/>
        </w:rPr>
        <w:t>Government</w:t>
      </w:r>
      <w:r w:rsidR="00C51299" w:rsidRPr="00CC312E">
        <w:rPr>
          <w:rFonts w:asciiTheme="minorHAnsi" w:hAnsiTheme="minorHAnsi" w:cstheme="minorHAnsi"/>
          <w:szCs w:val="24"/>
        </w:rPr>
        <w:t xml:space="preserve">, 2014). In the study by OECD (2016), </w:t>
      </w:r>
      <w:r w:rsidR="000374A7" w:rsidRPr="00CC312E">
        <w:rPr>
          <w:rFonts w:asciiTheme="minorHAnsi" w:hAnsiTheme="minorHAnsi" w:cstheme="minorHAnsi"/>
          <w:szCs w:val="24"/>
        </w:rPr>
        <w:t>Wales's education</w:t>
      </w:r>
      <w:r w:rsidR="00C51299" w:rsidRPr="00CC312E">
        <w:rPr>
          <w:rFonts w:asciiTheme="minorHAnsi" w:hAnsiTheme="minorHAnsi" w:cstheme="minorHAnsi"/>
          <w:szCs w:val="24"/>
        </w:rPr>
        <w:t xml:space="preserve"> reforms through the school development </w:t>
      </w:r>
      <w:r w:rsidR="000374A7" w:rsidRPr="00CC312E">
        <w:rPr>
          <w:rFonts w:asciiTheme="minorHAnsi" w:hAnsiTheme="minorHAnsi" w:cstheme="minorHAnsi"/>
          <w:szCs w:val="24"/>
        </w:rPr>
        <w:t xml:space="preserve">process have greatly impacted school staff development as the process </w:t>
      </w:r>
      <w:r w:rsidR="000374A7" w:rsidRPr="00CC312E">
        <w:rPr>
          <w:rFonts w:asciiTheme="minorHAnsi" w:hAnsiTheme="minorHAnsi" w:cstheme="minorHAnsi"/>
          <w:szCs w:val="24"/>
        </w:rPr>
        <w:lastRenderedPageBreak/>
        <w:t xml:space="preserve">has improved their skills and knowledge. The development process of teachers impacts students positively as they can produce positive outcomes. The article states that the school development process in Wales has  </w:t>
      </w:r>
    </w:p>
    <w:p w14:paraId="367DBAED" w14:textId="77777777" w:rsidR="000374A7" w:rsidRPr="00CC312E" w:rsidRDefault="00AC43A5" w:rsidP="000374A7">
      <w:pPr>
        <w:spacing w:after="0" w:afterAutospacing="0"/>
        <w:rPr>
          <w:rFonts w:asciiTheme="minorHAnsi" w:hAnsiTheme="minorHAnsi" w:cstheme="minorHAnsi"/>
          <w:szCs w:val="24"/>
        </w:rPr>
      </w:pPr>
      <w:r w:rsidRPr="00CC312E">
        <w:rPr>
          <w:rFonts w:asciiTheme="minorHAnsi" w:hAnsiTheme="minorHAnsi" w:cstheme="minorHAnsi"/>
          <w:szCs w:val="24"/>
        </w:rPr>
        <w:t xml:space="preserve">improved the quality of education given to students through </w:t>
      </w:r>
      <w:r w:rsidR="008A67D0" w:rsidRPr="00CC312E">
        <w:rPr>
          <w:rFonts w:asciiTheme="minorHAnsi" w:hAnsiTheme="minorHAnsi" w:cstheme="minorHAnsi"/>
          <w:szCs w:val="24"/>
        </w:rPr>
        <w:t>various policies that have been improved (OECD, 2016). For instance, the school development process considers the well-being of school staff and students (OECD, 2016).</w:t>
      </w:r>
      <w:r w:rsidRPr="00CC312E">
        <w:rPr>
          <w:rFonts w:asciiTheme="minorHAnsi" w:hAnsiTheme="minorHAnsi" w:cstheme="minorHAnsi"/>
          <w:szCs w:val="24"/>
        </w:rPr>
        <w:t xml:space="preserve"> </w:t>
      </w:r>
    </w:p>
    <w:p w14:paraId="1078E2D4" w14:textId="77777777" w:rsidR="009B13BD" w:rsidRPr="00CC312E" w:rsidRDefault="00AC43A5" w:rsidP="000374A7">
      <w:pPr>
        <w:spacing w:after="0" w:afterAutospacing="0"/>
        <w:rPr>
          <w:rFonts w:asciiTheme="minorHAnsi" w:hAnsiTheme="minorHAnsi" w:cstheme="minorHAnsi"/>
          <w:szCs w:val="24"/>
        </w:rPr>
      </w:pPr>
      <w:r w:rsidRPr="00CC312E">
        <w:rPr>
          <w:rFonts w:asciiTheme="minorHAnsi" w:hAnsiTheme="minorHAnsi" w:cstheme="minorHAnsi"/>
          <w:szCs w:val="24"/>
        </w:rPr>
        <w:tab/>
      </w:r>
      <w:r w:rsidR="00D26959" w:rsidRPr="00CC312E">
        <w:rPr>
          <w:rFonts w:asciiTheme="minorHAnsi" w:hAnsiTheme="minorHAnsi" w:cstheme="minorHAnsi"/>
          <w:szCs w:val="24"/>
        </w:rPr>
        <w:t xml:space="preserve">According to </w:t>
      </w:r>
      <w:r w:rsidRPr="00CC312E">
        <w:rPr>
          <w:rFonts w:asciiTheme="minorHAnsi" w:hAnsiTheme="minorHAnsi" w:cstheme="minorHAnsi"/>
          <w:szCs w:val="24"/>
        </w:rPr>
        <w:t>Gov.Wales (2022)</w:t>
      </w:r>
      <w:r w:rsidR="00D26959" w:rsidRPr="00CC312E">
        <w:rPr>
          <w:rFonts w:asciiTheme="minorHAnsi" w:hAnsiTheme="minorHAnsi" w:cstheme="minorHAnsi"/>
          <w:szCs w:val="24"/>
        </w:rPr>
        <w:t>, the Wales government has established a school development process for improving school performance by enabling the schools to have various services, such as a proper development plan where teachers have a range of support services</w:t>
      </w:r>
      <w:r w:rsidRPr="00CC312E">
        <w:rPr>
          <w:rFonts w:asciiTheme="minorHAnsi" w:hAnsiTheme="minorHAnsi" w:cstheme="minorHAnsi"/>
          <w:szCs w:val="24"/>
        </w:rPr>
        <w:t>. The study has shown that the school development process creates an environment where students are provided with the best possible learning experiences and outcomes (Gov.Wales, 2022). However, despite the positive impact of the school development process, the improvement that results from the process is hindered by challenges such as a lack of resources (OECD, 2014). The study has shown that the lack of enough resources</w:t>
      </w:r>
      <w:r w:rsidR="00E577F2" w:rsidRPr="00CC312E">
        <w:rPr>
          <w:rFonts w:asciiTheme="minorHAnsi" w:hAnsiTheme="minorHAnsi" w:cstheme="minorHAnsi"/>
          <w:szCs w:val="24"/>
        </w:rPr>
        <w:t xml:space="preserve"> in schools in Wales has contributed to the slow improvement process in student outcomes since resources are key factors for the process to be effective.</w:t>
      </w:r>
    </w:p>
    <w:p w14:paraId="08A2927F" w14:textId="77777777" w:rsidR="008A67D0" w:rsidRPr="00CC312E" w:rsidRDefault="00AC43A5" w:rsidP="009B13BD">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OECD (2014) states that various aspects, such as the well-being of students and staff in school for positive results, accompany the school development process. The results highly depend on resources for the process to be established </w:t>
      </w:r>
      <w:r w:rsidR="00CE31E0" w:rsidRPr="00CC312E">
        <w:rPr>
          <w:rFonts w:asciiTheme="minorHAnsi" w:hAnsiTheme="minorHAnsi" w:cstheme="minorHAnsi"/>
          <w:szCs w:val="24"/>
        </w:rPr>
        <w:t xml:space="preserve">into an efficient outcome. Overall, the researchers have shown that the school development process positively impacts schools in Wales, especially for improvement in </w:t>
      </w:r>
      <w:r w:rsidR="00D26959" w:rsidRPr="00CC312E">
        <w:rPr>
          <w:rFonts w:asciiTheme="minorHAnsi" w:hAnsiTheme="minorHAnsi" w:cstheme="minorHAnsi"/>
          <w:szCs w:val="24"/>
        </w:rPr>
        <w:t>students’</w:t>
      </w:r>
      <w:r w:rsidR="00CE31E0" w:rsidRPr="00CC312E">
        <w:rPr>
          <w:rFonts w:asciiTheme="minorHAnsi" w:hAnsiTheme="minorHAnsi" w:cstheme="minorHAnsi"/>
          <w:szCs w:val="24"/>
        </w:rPr>
        <w:t xml:space="preserve"> outcomes and </w:t>
      </w:r>
      <w:r w:rsidR="00D26959" w:rsidRPr="00CC312E">
        <w:rPr>
          <w:rFonts w:asciiTheme="minorHAnsi" w:hAnsiTheme="minorHAnsi" w:cstheme="minorHAnsi"/>
          <w:szCs w:val="24"/>
        </w:rPr>
        <w:t xml:space="preserve">the development of teachers professionally through improvement in their skills and knowledge. </w:t>
      </w:r>
    </w:p>
    <w:p w14:paraId="5FDABD72" w14:textId="77777777" w:rsidR="009B13BD" w:rsidRPr="00CC312E" w:rsidRDefault="00AC43A5" w:rsidP="009B13BD">
      <w:pPr>
        <w:spacing w:after="0" w:afterAutospacing="0"/>
        <w:rPr>
          <w:rFonts w:asciiTheme="minorHAnsi" w:hAnsiTheme="minorHAnsi" w:cstheme="minorHAnsi"/>
          <w:b/>
          <w:szCs w:val="24"/>
        </w:rPr>
      </w:pPr>
      <w:r w:rsidRPr="00CC312E">
        <w:rPr>
          <w:rFonts w:asciiTheme="minorHAnsi" w:hAnsiTheme="minorHAnsi" w:cstheme="minorHAnsi"/>
          <w:b/>
          <w:szCs w:val="24"/>
        </w:rPr>
        <w:lastRenderedPageBreak/>
        <w:t>Developing an Action Point</w:t>
      </w:r>
    </w:p>
    <w:p w14:paraId="65A297CD" w14:textId="77777777" w:rsidR="00D57451" w:rsidRPr="00CC312E" w:rsidRDefault="00AC43A5" w:rsidP="00D57451">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Developing an action point for a school requires a critical evaluation of the issue to include in the School Development Plan (SDP). </w:t>
      </w:r>
      <w:r w:rsidR="006F1C86" w:rsidRPr="00CC312E">
        <w:rPr>
          <w:rFonts w:asciiTheme="minorHAnsi" w:hAnsiTheme="minorHAnsi" w:cstheme="minorHAnsi"/>
          <w:szCs w:val="24"/>
        </w:rPr>
        <w:t xml:space="preserve">SDP </w:t>
      </w:r>
      <w:r w:rsidR="00625269" w:rsidRPr="00CC312E">
        <w:rPr>
          <w:rFonts w:asciiTheme="minorHAnsi" w:hAnsiTheme="minorHAnsi" w:cstheme="minorHAnsi"/>
          <w:szCs w:val="24"/>
        </w:rPr>
        <w:t xml:space="preserve">of </w:t>
      </w:r>
      <w:r w:rsidR="00F45D9E" w:rsidRPr="00CC312E">
        <w:rPr>
          <w:rFonts w:asciiTheme="minorHAnsi" w:hAnsiTheme="minorHAnsi" w:cstheme="minorHAnsi"/>
          <w:szCs w:val="24"/>
        </w:rPr>
        <w:t>a</w:t>
      </w:r>
      <w:r w:rsidR="006F1C86" w:rsidRPr="00CC312E">
        <w:rPr>
          <w:rFonts w:asciiTheme="minorHAnsi" w:hAnsiTheme="minorHAnsi" w:cstheme="minorHAnsi"/>
          <w:szCs w:val="24"/>
        </w:rPr>
        <w:t xml:space="preserve"> primary school located in Swansea, Wales, was mainly focused on improving the well-being of pupils and staff</w:t>
      </w:r>
      <w:r w:rsidR="00625269" w:rsidRPr="00CC312E">
        <w:rPr>
          <w:rFonts w:asciiTheme="minorHAnsi" w:hAnsiTheme="minorHAnsi" w:cstheme="minorHAnsi"/>
          <w:szCs w:val="24"/>
        </w:rPr>
        <w:t xml:space="preserve"> by developing an action p</w:t>
      </w:r>
      <w:r w:rsidRPr="00CC312E">
        <w:rPr>
          <w:rFonts w:asciiTheme="minorHAnsi" w:hAnsiTheme="minorHAnsi" w:cstheme="minorHAnsi"/>
          <w:szCs w:val="24"/>
        </w:rPr>
        <w:t>oint</w:t>
      </w:r>
      <w:r w:rsidR="006F1C86" w:rsidRPr="00CC312E">
        <w:rPr>
          <w:rFonts w:asciiTheme="minorHAnsi" w:hAnsiTheme="minorHAnsi" w:cstheme="minorHAnsi"/>
          <w:szCs w:val="24"/>
        </w:rPr>
        <w:t>. SDP is primarily based on school priorities through issuing improvement and strategies to be adopted and provides ways of implementation</w:t>
      </w:r>
      <w:r w:rsidR="00B0404F" w:rsidRPr="00CC312E">
        <w:rPr>
          <w:rFonts w:asciiTheme="minorHAnsi" w:hAnsiTheme="minorHAnsi" w:cstheme="minorHAnsi"/>
          <w:szCs w:val="24"/>
        </w:rPr>
        <w:t xml:space="preserve"> (Muijs and Harris, 2006, p.962)</w:t>
      </w:r>
      <w:r w:rsidR="006F1C86" w:rsidRPr="00CC312E">
        <w:rPr>
          <w:rFonts w:asciiTheme="minorHAnsi" w:hAnsiTheme="minorHAnsi" w:cstheme="minorHAnsi"/>
          <w:szCs w:val="24"/>
        </w:rPr>
        <w:t xml:space="preserve">. </w:t>
      </w:r>
      <w:r w:rsidRPr="00CC312E">
        <w:rPr>
          <w:rFonts w:asciiTheme="minorHAnsi" w:hAnsiTheme="minorHAnsi" w:cstheme="minorHAnsi"/>
          <w:szCs w:val="24"/>
        </w:rPr>
        <w:t xml:space="preserve">The development of an action point </w:t>
      </w:r>
      <w:r w:rsidR="00251AE7" w:rsidRPr="00CC312E">
        <w:rPr>
          <w:rFonts w:asciiTheme="minorHAnsi" w:hAnsiTheme="minorHAnsi" w:cstheme="minorHAnsi"/>
          <w:szCs w:val="24"/>
        </w:rPr>
        <w:t>should be</w:t>
      </w:r>
      <w:r w:rsidRPr="00CC312E">
        <w:rPr>
          <w:rFonts w:asciiTheme="minorHAnsi" w:hAnsiTheme="minorHAnsi" w:cstheme="minorHAnsi"/>
          <w:szCs w:val="24"/>
        </w:rPr>
        <w:t xml:space="preserve"> substantial as it aims to promote a conducive environment for pupils and staff in the school</w:t>
      </w:r>
      <w:r w:rsidR="00B0404F" w:rsidRPr="00CC312E">
        <w:rPr>
          <w:rFonts w:asciiTheme="minorHAnsi" w:hAnsiTheme="minorHAnsi" w:cstheme="minorHAnsi"/>
          <w:szCs w:val="24"/>
        </w:rPr>
        <w:t xml:space="preserve"> (NHS, 2011)</w:t>
      </w:r>
      <w:r w:rsidRPr="00CC312E">
        <w:rPr>
          <w:rFonts w:asciiTheme="minorHAnsi" w:hAnsiTheme="minorHAnsi" w:cstheme="minorHAnsi"/>
          <w:szCs w:val="24"/>
        </w:rPr>
        <w:t xml:space="preserve">. The action point required processes for effective implementation in the school. The first process that the school </w:t>
      </w:r>
      <w:r w:rsidR="00251AE7" w:rsidRPr="00CC312E">
        <w:rPr>
          <w:rFonts w:asciiTheme="minorHAnsi" w:hAnsiTheme="minorHAnsi" w:cstheme="minorHAnsi"/>
          <w:szCs w:val="24"/>
        </w:rPr>
        <w:t xml:space="preserve">will </w:t>
      </w:r>
      <w:r w:rsidRPr="00CC312E">
        <w:rPr>
          <w:rFonts w:asciiTheme="minorHAnsi" w:hAnsiTheme="minorHAnsi" w:cstheme="minorHAnsi"/>
          <w:szCs w:val="24"/>
        </w:rPr>
        <w:t>use is</w:t>
      </w:r>
      <w:r w:rsidR="006F1C86" w:rsidRPr="00CC312E">
        <w:rPr>
          <w:rFonts w:asciiTheme="minorHAnsi" w:hAnsiTheme="minorHAnsi" w:cstheme="minorHAnsi"/>
          <w:szCs w:val="24"/>
        </w:rPr>
        <w:t xml:space="preserve"> the self-evaluation process</w:t>
      </w:r>
      <w:r w:rsidRPr="00CC312E">
        <w:rPr>
          <w:rFonts w:asciiTheme="minorHAnsi" w:hAnsiTheme="minorHAnsi" w:cstheme="minorHAnsi"/>
          <w:szCs w:val="24"/>
        </w:rPr>
        <w:t>. The process involved</w:t>
      </w:r>
      <w:r w:rsidR="006F1C86" w:rsidRPr="00CC312E">
        <w:rPr>
          <w:rFonts w:asciiTheme="minorHAnsi" w:hAnsiTheme="minorHAnsi" w:cstheme="minorHAnsi"/>
          <w:szCs w:val="24"/>
        </w:rPr>
        <w:t xml:space="preserve"> the identifi</w:t>
      </w:r>
      <w:r w:rsidRPr="00CC312E">
        <w:rPr>
          <w:rFonts w:asciiTheme="minorHAnsi" w:hAnsiTheme="minorHAnsi" w:cstheme="minorHAnsi"/>
          <w:szCs w:val="24"/>
        </w:rPr>
        <w:t>cation</w:t>
      </w:r>
      <w:r w:rsidR="006F1C86" w:rsidRPr="00CC312E">
        <w:rPr>
          <w:rFonts w:asciiTheme="minorHAnsi" w:hAnsiTheme="minorHAnsi" w:cstheme="minorHAnsi"/>
          <w:szCs w:val="24"/>
        </w:rPr>
        <w:t xml:space="preserve"> that the well-being of pupils and staff at school was highly affected due to the impact of the pandemic. Self-evaluation is demonstrated by recognising the area that needs attention and acting accordingly. </w:t>
      </w:r>
    </w:p>
    <w:p w14:paraId="29A68810" w14:textId="77777777" w:rsidR="00E94C22" w:rsidRPr="00CC312E" w:rsidRDefault="00AC43A5" w:rsidP="00D57451">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Through self-evaluation, the school </w:t>
      </w:r>
      <w:r w:rsidR="006B1CA0" w:rsidRPr="00CC312E">
        <w:rPr>
          <w:rFonts w:asciiTheme="minorHAnsi" w:hAnsiTheme="minorHAnsi" w:cstheme="minorHAnsi"/>
          <w:szCs w:val="24"/>
        </w:rPr>
        <w:t>will have</w:t>
      </w:r>
      <w:r w:rsidRPr="00CC312E">
        <w:rPr>
          <w:rFonts w:asciiTheme="minorHAnsi" w:hAnsiTheme="minorHAnsi" w:cstheme="minorHAnsi"/>
          <w:szCs w:val="24"/>
        </w:rPr>
        <w:t xml:space="preserve"> identified the negative impact of the pandemic on the well-being of pupils and st</w:t>
      </w:r>
      <w:r w:rsidR="008824EA" w:rsidRPr="00CC312E">
        <w:rPr>
          <w:rFonts w:asciiTheme="minorHAnsi" w:hAnsiTheme="minorHAnsi" w:cstheme="minorHAnsi"/>
          <w:szCs w:val="24"/>
        </w:rPr>
        <w:t>a</w:t>
      </w:r>
      <w:r w:rsidRPr="00CC312E">
        <w:rPr>
          <w:rFonts w:asciiTheme="minorHAnsi" w:hAnsiTheme="minorHAnsi" w:cstheme="minorHAnsi"/>
          <w:szCs w:val="24"/>
        </w:rPr>
        <w:t>ff, thus the need to address the issue by including the issue in the SDP</w:t>
      </w:r>
      <w:r w:rsidR="00B0404F" w:rsidRPr="00CC312E">
        <w:rPr>
          <w:rFonts w:asciiTheme="minorHAnsi" w:hAnsiTheme="minorHAnsi" w:cstheme="minorHAnsi"/>
          <w:szCs w:val="24"/>
        </w:rPr>
        <w:t xml:space="preserve"> (Antoniou, 2016)</w:t>
      </w:r>
      <w:r w:rsidRPr="00CC312E">
        <w:rPr>
          <w:rFonts w:asciiTheme="minorHAnsi" w:hAnsiTheme="minorHAnsi" w:cstheme="minorHAnsi"/>
          <w:szCs w:val="24"/>
        </w:rPr>
        <w:t xml:space="preserve">. </w:t>
      </w:r>
      <w:r w:rsidR="00F45D9E" w:rsidRPr="00CC312E">
        <w:rPr>
          <w:rFonts w:asciiTheme="minorHAnsi" w:hAnsiTheme="minorHAnsi" w:cstheme="minorHAnsi"/>
          <w:szCs w:val="24"/>
        </w:rPr>
        <w:t>Moreover, through self-evaluation, the primary school will have determined the root cause of the well-being apart from the pandemic that has accumulated from the past; thus, the pandemic is becoming the breaking point</w:t>
      </w:r>
      <w:r w:rsidR="00B0404F" w:rsidRPr="00CC312E">
        <w:rPr>
          <w:rFonts w:asciiTheme="minorHAnsi" w:hAnsiTheme="minorHAnsi" w:cstheme="minorHAnsi"/>
          <w:szCs w:val="24"/>
        </w:rPr>
        <w:t xml:space="preserve"> (Antoniou, 2016)</w:t>
      </w:r>
      <w:r w:rsidR="00F45D9E" w:rsidRPr="00CC312E">
        <w:rPr>
          <w:rFonts w:asciiTheme="minorHAnsi" w:hAnsiTheme="minorHAnsi" w:cstheme="minorHAnsi"/>
          <w:szCs w:val="24"/>
        </w:rPr>
        <w:t xml:space="preserve">. Self-evaluation will have promoted the school to utilise the Welsh </w:t>
      </w:r>
      <w:r w:rsidR="001A504B" w:rsidRPr="00CC312E">
        <w:rPr>
          <w:rFonts w:asciiTheme="minorHAnsi" w:hAnsiTheme="minorHAnsi" w:cstheme="minorHAnsi"/>
          <w:szCs w:val="24"/>
        </w:rPr>
        <w:t>g</w:t>
      </w:r>
      <w:r w:rsidR="00F45D9E" w:rsidRPr="00CC312E">
        <w:rPr>
          <w:rFonts w:asciiTheme="minorHAnsi" w:hAnsiTheme="minorHAnsi" w:cstheme="minorHAnsi"/>
          <w:szCs w:val="24"/>
        </w:rPr>
        <w:t xml:space="preserve">overnment’s </w:t>
      </w:r>
      <w:r w:rsidR="001A504B" w:rsidRPr="00CC312E">
        <w:rPr>
          <w:rFonts w:asciiTheme="minorHAnsi" w:hAnsiTheme="minorHAnsi" w:cstheme="minorHAnsi"/>
          <w:szCs w:val="24"/>
        </w:rPr>
        <w:t>w</w:t>
      </w:r>
      <w:r w:rsidR="00F45D9E" w:rsidRPr="00CC312E">
        <w:rPr>
          <w:rFonts w:asciiTheme="minorHAnsi" w:hAnsiTheme="minorHAnsi" w:cstheme="minorHAnsi"/>
          <w:szCs w:val="24"/>
        </w:rPr>
        <w:t xml:space="preserve">ell-being </w:t>
      </w:r>
      <w:r w:rsidR="001A504B" w:rsidRPr="00CC312E">
        <w:rPr>
          <w:rFonts w:asciiTheme="minorHAnsi" w:hAnsiTheme="minorHAnsi" w:cstheme="minorHAnsi"/>
          <w:szCs w:val="24"/>
        </w:rPr>
        <w:t>i</w:t>
      </w:r>
      <w:r w:rsidR="00F45D9E" w:rsidRPr="00CC312E">
        <w:rPr>
          <w:rFonts w:asciiTheme="minorHAnsi" w:hAnsiTheme="minorHAnsi" w:cstheme="minorHAnsi"/>
          <w:szCs w:val="24"/>
        </w:rPr>
        <w:t>ndicator tool</w:t>
      </w:r>
      <w:r w:rsidRPr="00CC312E">
        <w:rPr>
          <w:rFonts w:asciiTheme="minorHAnsi" w:hAnsiTheme="minorHAnsi" w:cstheme="minorHAnsi"/>
          <w:szCs w:val="24"/>
        </w:rPr>
        <w:t xml:space="preserve"> to be able to evaluate the well-being status of each staff and learner. The tool is identified to aid schools to appraise their current well-being position to recognise areas that require improvement</w:t>
      </w:r>
      <w:r w:rsidR="00B340C2" w:rsidRPr="00CC312E">
        <w:rPr>
          <w:rFonts w:asciiTheme="minorHAnsi" w:hAnsiTheme="minorHAnsi" w:cstheme="minorHAnsi"/>
          <w:szCs w:val="24"/>
        </w:rPr>
        <w:t xml:space="preserve"> (GOV.Wales, 2022)</w:t>
      </w:r>
      <w:r w:rsidRPr="00CC312E">
        <w:rPr>
          <w:rFonts w:asciiTheme="minorHAnsi" w:hAnsiTheme="minorHAnsi" w:cstheme="minorHAnsi"/>
          <w:szCs w:val="24"/>
        </w:rPr>
        <w:t xml:space="preserve">. Using the tool for evaluating the well-being of </w:t>
      </w:r>
      <w:r w:rsidRPr="00CC312E">
        <w:rPr>
          <w:rFonts w:asciiTheme="minorHAnsi" w:hAnsiTheme="minorHAnsi" w:cstheme="minorHAnsi"/>
          <w:szCs w:val="24"/>
        </w:rPr>
        <w:lastRenderedPageBreak/>
        <w:t>the primary school would have been effective as the tool covers a wide range of factors such as emotional, mental, and physical well-being.</w:t>
      </w:r>
    </w:p>
    <w:p w14:paraId="74BE9990" w14:textId="77777777" w:rsidR="001A504B" w:rsidRPr="00CC312E" w:rsidRDefault="00AC43A5" w:rsidP="001A504B">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 </w:t>
      </w:r>
      <w:r w:rsidR="00D57451" w:rsidRPr="00CC312E">
        <w:rPr>
          <w:rFonts w:asciiTheme="minorHAnsi" w:hAnsiTheme="minorHAnsi" w:cstheme="minorHAnsi"/>
          <w:szCs w:val="24"/>
        </w:rPr>
        <w:t>For the school to effectively recognise that the pandemic had affected the well-being of pupils and staff, the</w:t>
      </w:r>
      <w:r w:rsidR="006B1CA0" w:rsidRPr="00CC312E">
        <w:rPr>
          <w:rFonts w:asciiTheme="minorHAnsi" w:hAnsiTheme="minorHAnsi" w:cstheme="minorHAnsi"/>
          <w:szCs w:val="24"/>
        </w:rPr>
        <w:t xml:space="preserve">y will </w:t>
      </w:r>
      <w:r w:rsidRPr="00CC312E">
        <w:rPr>
          <w:rFonts w:asciiTheme="minorHAnsi" w:hAnsiTheme="minorHAnsi" w:cstheme="minorHAnsi"/>
          <w:szCs w:val="24"/>
        </w:rPr>
        <w:t>have conducted</w:t>
      </w:r>
      <w:r w:rsidR="006B1CA0" w:rsidRPr="00CC312E">
        <w:rPr>
          <w:rFonts w:asciiTheme="minorHAnsi" w:hAnsiTheme="minorHAnsi" w:cstheme="minorHAnsi"/>
          <w:szCs w:val="24"/>
        </w:rPr>
        <w:t xml:space="preserve"> </w:t>
      </w:r>
      <w:r w:rsidRPr="00CC312E">
        <w:rPr>
          <w:rFonts w:asciiTheme="minorHAnsi" w:hAnsiTheme="minorHAnsi" w:cstheme="minorHAnsi"/>
          <w:szCs w:val="24"/>
        </w:rPr>
        <w:t xml:space="preserve">a </w:t>
      </w:r>
      <w:r w:rsidR="00D57451" w:rsidRPr="00CC312E">
        <w:rPr>
          <w:rFonts w:asciiTheme="minorHAnsi" w:hAnsiTheme="minorHAnsi" w:cstheme="minorHAnsi"/>
          <w:szCs w:val="24"/>
        </w:rPr>
        <w:t xml:space="preserve">data collection. </w:t>
      </w:r>
      <w:r w:rsidRPr="00CC312E">
        <w:rPr>
          <w:rFonts w:asciiTheme="minorHAnsi" w:hAnsiTheme="minorHAnsi" w:cstheme="minorHAnsi"/>
          <w:szCs w:val="24"/>
        </w:rPr>
        <w:t>Data collection would have been done through class attendance, behaviour aspects and surveying pupils and staff. Thus, through collecting this data, the school will have identified an area that needs attention and develop initiatives to implement to deal with the issue of well-being. The primary school would have implemented the Welsh government's school data dashboard tool to provide data on the performance of pupils against the national measures for higher education</w:t>
      </w:r>
      <w:r w:rsidR="00B340C2" w:rsidRPr="00CC312E">
        <w:rPr>
          <w:rFonts w:asciiTheme="minorHAnsi" w:hAnsiTheme="minorHAnsi" w:cstheme="minorHAnsi"/>
          <w:szCs w:val="24"/>
        </w:rPr>
        <w:t xml:space="preserve"> (Jisc, 2020)</w:t>
      </w:r>
      <w:r w:rsidRPr="00CC312E">
        <w:rPr>
          <w:rFonts w:asciiTheme="minorHAnsi" w:hAnsiTheme="minorHAnsi" w:cstheme="minorHAnsi"/>
          <w:szCs w:val="24"/>
        </w:rPr>
        <w:t>. Through the data dashboard, the primary school would have identified that the performance rate was low compared to other years, indicating that the well-being of both learners and staff was poor</w:t>
      </w:r>
      <w:r w:rsidR="00B340C2" w:rsidRPr="00CC312E">
        <w:rPr>
          <w:rFonts w:asciiTheme="minorHAnsi" w:hAnsiTheme="minorHAnsi" w:cstheme="minorHAnsi"/>
          <w:szCs w:val="24"/>
        </w:rPr>
        <w:t xml:space="preserve"> (Jisc, 2020)</w:t>
      </w:r>
      <w:r w:rsidRPr="00CC312E">
        <w:rPr>
          <w:rFonts w:asciiTheme="minorHAnsi" w:hAnsiTheme="minorHAnsi" w:cstheme="minorHAnsi"/>
          <w:szCs w:val="24"/>
        </w:rPr>
        <w:t>. Therefore, after collecting the data, the school would have analysed the data by identifying the patterns and trends in well-being within the school.</w:t>
      </w:r>
    </w:p>
    <w:p w14:paraId="4F161BA7" w14:textId="77777777" w:rsidR="004D210E" w:rsidRPr="00CC312E" w:rsidRDefault="00AC43A5" w:rsidP="008824EA">
      <w:pPr>
        <w:spacing w:after="0" w:afterAutospacing="0"/>
        <w:rPr>
          <w:rFonts w:asciiTheme="minorHAnsi" w:hAnsiTheme="minorHAnsi" w:cstheme="minorHAnsi"/>
          <w:szCs w:val="24"/>
        </w:rPr>
      </w:pPr>
      <w:r w:rsidRPr="00CC312E">
        <w:rPr>
          <w:rFonts w:asciiTheme="minorHAnsi" w:hAnsiTheme="minorHAnsi" w:cstheme="minorHAnsi"/>
          <w:szCs w:val="24"/>
        </w:rPr>
        <w:tab/>
        <w:t>A</w:t>
      </w:r>
      <w:r w:rsidR="00016333" w:rsidRPr="00CC312E">
        <w:rPr>
          <w:rFonts w:asciiTheme="minorHAnsi" w:hAnsiTheme="minorHAnsi" w:cstheme="minorHAnsi"/>
          <w:szCs w:val="24"/>
        </w:rPr>
        <w:t>fter the school realised that the well-being of the staff and pupils were affected, the</w:t>
      </w:r>
      <w:r w:rsidR="001A504B" w:rsidRPr="00CC312E">
        <w:rPr>
          <w:rFonts w:asciiTheme="minorHAnsi" w:hAnsiTheme="minorHAnsi" w:cstheme="minorHAnsi"/>
          <w:szCs w:val="24"/>
        </w:rPr>
        <w:t xml:space="preserve"> school would have</w:t>
      </w:r>
      <w:r w:rsidR="00016333" w:rsidRPr="00CC312E">
        <w:rPr>
          <w:rFonts w:asciiTheme="minorHAnsi" w:hAnsiTheme="minorHAnsi" w:cstheme="minorHAnsi"/>
          <w:szCs w:val="24"/>
        </w:rPr>
        <w:t xml:space="preserve"> involved the stakeholders. Sta</w:t>
      </w:r>
      <w:r w:rsidR="001A504B" w:rsidRPr="00CC312E">
        <w:rPr>
          <w:rFonts w:asciiTheme="minorHAnsi" w:hAnsiTheme="minorHAnsi" w:cstheme="minorHAnsi"/>
          <w:szCs w:val="24"/>
        </w:rPr>
        <w:t>keho</w:t>
      </w:r>
      <w:r w:rsidR="00016333" w:rsidRPr="00CC312E">
        <w:rPr>
          <w:rFonts w:asciiTheme="minorHAnsi" w:hAnsiTheme="minorHAnsi" w:cstheme="minorHAnsi"/>
          <w:szCs w:val="24"/>
        </w:rPr>
        <w:t xml:space="preserve">lders' involvement is key as they provide viewpoints on addressing the issue. Stakeholders in this instance involve staff, </w:t>
      </w:r>
      <w:proofErr w:type="gramStart"/>
      <w:r w:rsidR="00016333" w:rsidRPr="00CC312E">
        <w:rPr>
          <w:rFonts w:asciiTheme="minorHAnsi" w:hAnsiTheme="minorHAnsi" w:cstheme="minorHAnsi"/>
          <w:szCs w:val="24"/>
        </w:rPr>
        <w:t>parents</w:t>
      </w:r>
      <w:proofErr w:type="gramEnd"/>
      <w:r w:rsidR="00016333" w:rsidRPr="00CC312E">
        <w:rPr>
          <w:rFonts w:asciiTheme="minorHAnsi" w:hAnsiTheme="minorHAnsi" w:cstheme="minorHAnsi"/>
          <w:szCs w:val="24"/>
        </w:rPr>
        <w:t xml:space="preserve"> and pupils</w:t>
      </w:r>
      <w:r w:rsidRPr="00CC312E">
        <w:rPr>
          <w:rFonts w:asciiTheme="minorHAnsi" w:hAnsiTheme="minorHAnsi" w:cstheme="minorHAnsi"/>
          <w:szCs w:val="24"/>
        </w:rPr>
        <w:t>. The aim of involving stakeholders is to develop a better action point in the SDP that focuses on the well-being of the affected parties</w:t>
      </w:r>
      <w:r w:rsidR="00C53BE1" w:rsidRPr="00CC312E">
        <w:rPr>
          <w:rFonts w:asciiTheme="minorHAnsi" w:hAnsiTheme="minorHAnsi" w:cstheme="minorHAnsi"/>
          <w:szCs w:val="24"/>
        </w:rPr>
        <w:t xml:space="preserve"> (Estyn, 2017)</w:t>
      </w:r>
      <w:r w:rsidRPr="00CC312E">
        <w:rPr>
          <w:rFonts w:asciiTheme="minorHAnsi" w:hAnsiTheme="minorHAnsi" w:cstheme="minorHAnsi"/>
          <w:szCs w:val="24"/>
        </w:rPr>
        <w:t>. The school could have used focus groups to gather stakeholder feedback and incorporate better ideas into the plan. Gathering information from pupils is a challenge; hence the school would have implemented the toolkit for children and young people in decision-making, which is in the Welsh government as it provides guidelines on how to involve pupils in the decision-making process</w:t>
      </w:r>
      <w:r w:rsidR="00C53BE1" w:rsidRPr="00CC312E">
        <w:rPr>
          <w:rFonts w:asciiTheme="minorHAnsi" w:hAnsiTheme="minorHAnsi" w:cstheme="minorHAnsi"/>
          <w:szCs w:val="24"/>
        </w:rPr>
        <w:t xml:space="preserve"> (Writer, 2010)</w:t>
      </w:r>
      <w:r w:rsidRPr="00CC312E">
        <w:rPr>
          <w:rFonts w:asciiTheme="minorHAnsi" w:hAnsiTheme="minorHAnsi" w:cstheme="minorHAnsi"/>
          <w:szCs w:val="24"/>
        </w:rPr>
        <w:t xml:space="preserve">. </w:t>
      </w:r>
    </w:p>
    <w:p w14:paraId="1E2FB6B4" w14:textId="77777777" w:rsidR="00D229AB" w:rsidRPr="00CC312E" w:rsidRDefault="00AC43A5" w:rsidP="00D229AB">
      <w:pPr>
        <w:spacing w:after="0" w:afterAutospacing="0"/>
        <w:rPr>
          <w:rFonts w:asciiTheme="minorHAnsi" w:hAnsiTheme="minorHAnsi" w:cstheme="minorHAnsi"/>
          <w:szCs w:val="24"/>
        </w:rPr>
      </w:pPr>
      <w:r w:rsidRPr="00CC312E">
        <w:rPr>
          <w:rFonts w:asciiTheme="minorHAnsi" w:hAnsiTheme="minorHAnsi" w:cstheme="minorHAnsi"/>
          <w:szCs w:val="24"/>
        </w:rPr>
        <w:lastRenderedPageBreak/>
        <w:tab/>
      </w:r>
      <w:r w:rsidR="0060140D" w:rsidRPr="00CC312E">
        <w:rPr>
          <w:rFonts w:asciiTheme="minorHAnsi" w:hAnsiTheme="minorHAnsi" w:cstheme="minorHAnsi"/>
          <w:szCs w:val="24"/>
        </w:rPr>
        <w:t>The next strategic process</w:t>
      </w:r>
      <w:r w:rsidR="004D210E" w:rsidRPr="00CC312E">
        <w:rPr>
          <w:rFonts w:asciiTheme="minorHAnsi" w:hAnsiTheme="minorHAnsi" w:cstheme="minorHAnsi"/>
          <w:szCs w:val="24"/>
        </w:rPr>
        <w:t xml:space="preserve"> that the school would have used i</w:t>
      </w:r>
      <w:r w:rsidR="0060140D" w:rsidRPr="00CC312E">
        <w:rPr>
          <w:rFonts w:asciiTheme="minorHAnsi" w:hAnsiTheme="minorHAnsi" w:cstheme="minorHAnsi"/>
          <w:szCs w:val="24"/>
        </w:rPr>
        <w:t>s creating a strategic plan that will efficiently deal with the well-being issues of the pupils and staff. A strategic plan involves forming clear goals and objectives that will aid in improving the well-being and steps to be followed for the plan to be executed comprehensively</w:t>
      </w:r>
      <w:r w:rsidR="00C53BE1" w:rsidRPr="00CC312E">
        <w:rPr>
          <w:rFonts w:asciiTheme="minorHAnsi" w:hAnsiTheme="minorHAnsi" w:cstheme="minorHAnsi"/>
          <w:szCs w:val="24"/>
        </w:rPr>
        <w:t xml:space="preserve"> </w:t>
      </w:r>
      <w:r w:rsidR="00D900D2" w:rsidRPr="00CC312E">
        <w:rPr>
          <w:rFonts w:asciiTheme="minorHAnsi" w:hAnsiTheme="minorHAnsi" w:cstheme="minorHAnsi"/>
          <w:szCs w:val="24"/>
        </w:rPr>
        <w:t>(ResearchGate, n.d.)</w:t>
      </w:r>
      <w:r w:rsidR="0060140D" w:rsidRPr="00CC312E">
        <w:rPr>
          <w:rFonts w:asciiTheme="minorHAnsi" w:hAnsiTheme="minorHAnsi" w:cstheme="minorHAnsi"/>
          <w:szCs w:val="24"/>
        </w:rPr>
        <w:t xml:space="preserve">. </w:t>
      </w:r>
      <w:r w:rsidR="004D210E" w:rsidRPr="00CC312E">
        <w:rPr>
          <w:rFonts w:asciiTheme="minorHAnsi" w:hAnsiTheme="minorHAnsi" w:cstheme="minorHAnsi"/>
          <w:szCs w:val="24"/>
        </w:rPr>
        <w:t>The school would have implemented the S</w:t>
      </w:r>
      <w:r w:rsidRPr="00CC312E">
        <w:rPr>
          <w:rFonts w:asciiTheme="minorHAnsi" w:hAnsiTheme="minorHAnsi" w:cstheme="minorHAnsi"/>
          <w:szCs w:val="24"/>
        </w:rPr>
        <w:t xml:space="preserve">.M.A.R.T. goal framework for strategic planning. S.M.A.R.T involves specific, measurable, achievable, </w:t>
      </w:r>
      <w:proofErr w:type="gramStart"/>
      <w:r w:rsidRPr="00CC312E">
        <w:rPr>
          <w:rFonts w:asciiTheme="minorHAnsi" w:hAnsiTheme="minorHAnsi" w:cstheme="minorHAnsi"/>
          <w:szCs w:val="24"/>
        </w:rPr>
        <w:t>relevant</w:t>
      </w:r>
      <w:proofErr w:type="gramEnd"/>
      <w:r w:rsidRPr="00CC312E">
        <w:rPr>
          <w:rFonts w:asciiTheme="minorHAnsi" w:hAnsiTheme="minorHAnsi" w:cstheme="minorHAnsi"/>
          <w:szCs w:val="24"/>
        </w:rPr>
        <w:t xml:space="preserve"> and time-bound, which could be used to develop plans and objectives in developing an action point for the well-being of the staff and pupils</w:t>
      </w:r>
      <w:r w:rsidR="00BD596C" w:rsidRPr="00CC312E">
        <w:rPr>
          <w:rFonts w:asciiTheme="minorHAnsi" w:hAnsiTheme="minorHAnsi" w:cstheme="minorHAnsi"/>
          <w:szCs w:val="24"/>
        </w:rPr>
        <w:t xml:space="preserve"> (Indeed, 2022)</w:t>
      </w:r>
      <w:r w:rsidRPr="00CC312E">
        <w:rPr>
          <w:rFonts w:asciiTheme="minorHAnsi" w:hAnsiTheme="minorHAnsi" w:cstheme="minorHAnsi"/>
          <w:szCs w:val="24"/>
        </w:rPr>
        <w:t>. Using S.M.A.R.T, a proper strategic plan would have been executed as it would have carefully implemented all the required goals for proper planning</w:t>
      </w:r>
      <w:r w:rsidR="00D900D2" w:rsidRPr="00CC312E">
        <w:rPr>
          <w:rFonts w:asciiTheme="minorHAnsi" w:hAnsiTheme="minorHAnsi" w:cstheme="minorHAnsi"/>
          <w:szCs w:val="24"/>
        </w:rPr>
        <w:t xml:space="preserve"> (Ogbeiwi, 2017, p. 326)</w:t>
      </w:r>
      <w:r w:rsidRPr="00CC312E">
        <w:rPr>
          <w:rFonts w:asciiTheme="minorHAnsi" w:hAnsiTheme="minorHAnsi" w:cstheme="minorHAnsi"/>
          <w:szCs w:val="24"/>
        </w:rPr>
        <w:t xml:space="preserve">. </w:t>
      </w:r>
    </w:p>
    <w:p w14:paraId="2780D37C" w14:textId="77777777" w:rsidR="00D229AB" w:rsidRPr="00CC312E" w:rsidRDefault="00AC43A5" w:rsidP="00D229AB">
      <w:pPr>
        <w:spacing w:after="0" w:afterAutospacing="0"/>
        <w:rPr>
          <w:rFonts w:asciiTheme="minorHAnsi" w:hAnsiTheme="minorHAnsi" w:cstheme="minorHAnsi"/>
          <w:szCs w:val="24"/>
        </w:rPr>
      </w:pPr>
      <w:r w:rsidRPr="00CC312E">
        <w:rPr>
          <w:rFonts w:asciiTheme="minorHAnsi" w:hAnsiTheme="minorHAnsi" w:cstheme="minorHAnsi"/>
          <w:szCs w:val="24"/>
        </w:rPr>
        <w:tab/>
        <w:t xml:space="preserve">Ultimately, the last process that the school would have used in the measuring impact process. Measuring impact is substantial as it gauges the effectiveness of the well-being </w:t>
      </w:r>
      <w:r w:rsidR="003B165D" w:rsidRPr="00CC312E">
        <w:rPr>
          <w:rFonts w:asciiTheme="minorHAnsi" w:hAnsiTheme="minorHAnsi" w:cstheme="minorHAnsi"/>
          <w:szCs w:val="24"/>
        </w:rPr>
        <w:t>strategies executed to be developed in the SDP</w:t>
      </w:r>
      <w:r w:rsidR="00BD596C" w:rsidRPr="00CC312E">
        <w:rPr>
          <w:rFonts w:asciiTheme="minorHAnsi" w:hAnsiTheme="minorHAnsi" w:cstheme="minorHAnsi"/>
          <w:szCs w:val="24"/>
        </w:rPr>
        <w:t xml:space="preserve"> (MacBeath and Mortimore, 2001)</w:t>
      </w:r>
      <w:r w:rsidR="003B165D" w:rsidRPr="00CC312E">
        <w:rPr>
          <w:rFonts w:asciiTheme="minorHAnsi" w:hAnsiTheme="minorHAnsi" w:cstheme="minorHAnsi"/>
          <w:szCs w:val="24"/>
        </w:rPr>
        <w:t>. The school will use various methods to measure the impact of the implemented strategies, such as conducting a follow-up survey by asking the staff and pupils whose well-being was affected to review the strategies implemented. Moreover, the school would have used the school self-evaluation and improvement guidance provided by the Welsh government on how to measure the effectiveness of SDPs thus being able to measure the impact of the strategies implemented</w:t>
      </w:r>
      <w:r w:rsidR="00BD596C" w:rsidRPr="00CC312E">
        <w:rPr>
          <w:rFonts w:asciiTheme="minorHAnsi" w:hAnsiTheme="minorHAnsi" w:cstheme="minorHAnsi"/>
          <w:szCs w:val="24"/>
        </w:rPr>
        <w:t xml:space="preserve"> (GOV. WALES, 2021)</w:t>
      </w:r>
      <w:r w:rsidR="003B165D" w:rsidRPr="00CC312E">
        <w:rPr>
          <w:rFonts w:asciiTheme="minorHAnsi" w:hAnsiTheme="minorHAnsi" w:cstheme="minorHAnsi"/>
          <w:szCs w:val="24"/>
        </w:rPr>
        <w:t>.</w:t>
      </w:r>
    </w:p>
    <w:p w14:paraId="143E0973" w14:textId="77777777" w:rsidR="00251AE7" w:rsidRPr="00CC312E" w:rsidRDefault="00AC43A5" w:rsidP="009A0951">
      <w:pPr>
        <w:spacing w:after="0" w:afterAutospacing="0"/>
        <w:rPr>
          <w:rFonts w:asciiTheme="minorHAnsi" w:hAnsiTheme="minorHAnsi" w:cstheme="minorHAnsi"/>
          <w:b/>
          <w:szCs w:val="24"/>
        </w:rPr>
      </w:pPr>
      <w:r w:rsidRPr="00CC312E">
        <w:rPr>
          <w:rFonts w:asciiTheme="minorHAnsi" w:hAnsiTheme="minorHAnsi" w:cstheme="minorHAnsi"/>
          <w:b/>
          <w:szCs w:val="24"/>
        </w:rPr>
        <w:t>Reflection and Evaluation</w:t>
      </w:r>
    </w:p>
    <w:p w14:paraId="2AFD4C9B" w14:textId="77777777" w:rsidR="003C41EF" w:rsidRPr="00CC312E" w:rsidRDefault="00AC43A5" w:rsidP="00F91F1F">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The pandemic had a negative impact on the well-being of pupils and staff in the primary school located in Swansea, Wales. After identifying the issue, the school proposed various </w:t>
      </w:r>
      <w:r w:rsidRPr="00CC312E">
        <w:rPr>
          <w:rFonts w:asciiTheme="minorHAnsi" w:hAnsiTheme="minorHAnsi" w:cstheme="minorHAnsi"/>
          <w:szCs w:val="24"/>
        </w:rPr>
        <w:lastRenderedPageBreak/>
        <w:t xml:space="preserve">measures </w:t>
      </w:r>
      <w:r w:rsidR="00896B35" w:rsidRPr="00CC312E">
        <w:rPr>
          <w:rFonts w:asciiTheme="minorHAnsi" w:hAnsiTheme="minorHAnsi" w:cstheme="minorHAnsi"/>
          <w:szCs w:val="24"/>
        </w:rPr>
        <w:t>to be installed in the SDP for proper</w:t>
      </w:r>
      <w:r w:rsidRPr="00CC312E">
        <w:rPr>
          <w:rFonts w:asciiTheme="minorHAnsi" w:hAnsiTheme="minorHAnsi" w:cstheme="minorHAnsi"/>
          <w:szCs w:val="24"/>
        </w:rPr>
        <w:t xml:space="preserve"> implement</w:t>
      </w:r>
      <w:r w:rsidR="00896B35" w:rsidRPr="00CC312E">
        <w:rPr>
          <w:rFonts w:asciiTheme="minorHAnsi" w:hAnsiTheme="minorHAnsi" w:cstheme="minorHAnsi"/>
          <w:szCs w:val="24"/>
        </w:rPr>
        <w:t xml:space="preserve">ation </w:t>
      </w:r>
      <w:r w:rsidR="00F91F1F" w:rsidRPr="00CC312E">
        <w:rPr>
          <w:rFonts w:asciiTheme="minorHAnsi" w:hAnsiTheme="minorHAnsi" w:cstheme="minorHAnsi"/>
          <w:szCs w:val="24"/>
        </w:rPr>
        <w:t>and</w:t>
      </w:r>
      <w:r w:rsidRPr="00CC312E">
        <w:rPr>
          <w:rFonts w:asciiTheme="minorHAnsi" w:hAnsiTheme="minorHAnsi" w:cstheme="minorHAnsi"/>
          <w:szCs w:val="24"/>
        </w:rPr>
        <w:t xml:space="preserve"> </w:t>
      </w:r>
      <w:r w:rsidR="00896B35" w:rsidRPr="00CC312E">
        <w:rPr>
          <w:rFonts w:asciiTheme="minorHAnsi" w:hAnsiTheme="minorHAnsi" w:cstheme="minorHAnsi"/>
          <w:szCs w:val="24"/>
        </w:rPr>
        <w:t xml:space="preserve">involved </w:t>
      </w:r>
      <w:r w:rsidRPr="00CC312E">
        <w:rPr>
          <w:rFonts w:asciiTheme="minorHAnsi" w:hAnsiTheme="minorHAnsi" w:cstheme="minorHAnsi"/>
          <w:szCs w:val="24"/>
        </w:rPr>
        <w:t xml:space="preserve">experts in the field </w:t>
      </w:r>
      <w:r w:rsidR="00896B35" w:rsidRPr="00CC312E">
        <w:rPr>
          <w:rFonts w:asciiTheme="minorHAnsi" w:hAnsiTheme="minorHAnsi" w:cstheme="minorHAnsi"/>
          <w:szCs w:val="24"/>
        </w:rPr>
        <w:t>for better outcomes</w:t>
      </w:r>
      <w:r w:rsidRPr="00CC312E">
        <w:rPr>
          <w:rFonts w:asciiTheme="minorHAnsi" w:hAnsiTheme="minorHAnsi" w:cstheme="minorHAnsi"/>
          <w:szCs w:val="24"/>
        </w:rPr>
        <w:t xml:space="preserve">. The proposal involved supporting staff </w:t>
      </w:r>
      <w:r w:rsidR="00F91F1F" w:rsidRPr="00CC312E">
        <w:rPr>
          <w:rFonts w:asciiTheme="minorHAnsi" w:hAnsiTheme="minorHAnsi" w:cstheme="minorHAnsi"/>
          <w:szCs w:val="24"/>
        </w:rPr>
        <w:t xml:space="preserve">in nurturing their understanding of well-being through Nurture Higher Level Teaching Assistance. Also, Family Therapy Place and Play Therapy were recommended as additional support for pupils and staff struggling with their well-being, especially behavioural and emotional well-being. To attain stakeholders' viewpoints concerning well-being issues, the school applied the School Health Research Network (SHRN) survey which was a better strategy as it enabled them to gather information on various ways to address the issue. Conducting that form of the survey should be imposed </w:t>
      </w:r>
      <w:r w:rsidRPr="00CC312E">
        <w:rPr>
          <w:rFonts w:asciiTheme="minorHAnsi" w:hAnsiTheme="minorHAnsi" w:cstheme="minorHAnsi"/>
          <w:szCs w:val="24"/>
        </w:rPr>
        <w:t xml:space="preserve">regularly as it contributes to making a well-informed decision. </w:t>
      </w:r>
    </w:p>
    <w:p w14:paraId="5270A941" w14:textId="77777777" w:rsidR="00035D5A" w:rsidRPr="00CC312E" w:rsidRDefault="00AC43A5" w:rsidP="00F91F1F">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  </w:t>
      </w:r>
      <w:r w:rsidR="003C41EF" w:rsidRPr="00CC312E">
        <w:rPr>
          <w:rFonts w:asciiTheme="minorHAnsi" w:hAnsiTheme="minorHAnsi" w:cstheme="minorHAnsi"/>
          <w:szCs w:val="24"/>
        </w:rPr>
        <w:t xml:space="preserve">Using the Exchange and Child and Adolescent Mental Health Services (CAMHS) in Reach to identify learners affected in their well-being was a positive step the school applied. However, for the process to be effective, the school should ensure that transparency allows learners to </w:t>
      </w:r>
      <w:proofErr w:type="gramStart"/>
      <w:r w:rsidR="003C41EF" w:rsidRPr="00CC312E">
        <w:rPr>
          <w:rFonts w:asciiTheme="minorHAnsi" w:hAnsiTheme="minorHAnsi" w:cstheme="minorHAnsi"/>
          <w:szCs w:val="24"/>
        </w:rPr>
        <w:t>open up</w:t>
      </w:r>
      <w:proofErr w:type="gramEnd"/>
      <w:r w:rsidR="003C41EF" w:rsidRPr="00CC312E">
        <w:rPr>
          <w:rFonts w:asciiTheme="minorHAnsi" w:hAnsiTheme="minorHAnsi" w:cstheme="minorHAnsi"/>
          <w:szCs w:val="24"/>
        </w:rPr>
        <w:t xml:space="preserve"> about their well-being so that better support can be executed. Furthermore, the school recommended the Cluster LAC Officer function as supporting personnel to LAC and vulnerable learners. The strategy implemented was thoughtful, but for effectiveness to be attained, </w:t>
      </w:r>
      <w:r w:rsidRPr="00CC312E">
        <w:rPr>
          <w:rFonts w:asciiTheme="minorHAnsi" w:hAnsiTheme="minorHAnsi" w:cstheme="minorHAnsi"/>
          <w:szCs w:val="24"/>
        </w:rPr>
        <w:t>the school should ensure that the support is consistent and sustained for a longer period. For the nurturing support to be accomplished, the Pupil Development Grant Access (PDG) was issued to support the nurturing cost of pupils by identifying learners affected by their well-being and providing support to them. The grant access was thoughtful of the school since the program would be ineffective if lack of resources were an issue. Also, the school went the extra mile to fund some costs of the projects in therapy, thus creating an easier path for the staff and pupils to engage without many struggles.</w:t>
      </w:r>
    </w:p>
    <w:p w14:paraId="4719FF60" w14:textId="77777777" w:rsidR="00251AE7" w:rsidRPr="00CC312E" w:rsidRDefault="00AC43A5" w:rsidP="00896B35">
      <w:pPr>
        <w:spacing w:after="0" w:afterAutospacing="0"/>
        <w:ind w:firstLine="720"/>
        <w:rPr>
          <w:rFonts w:asciiTheme="minorHAnsi" w:hAnsiTheme="minorHAnsi" w:cstheme="minorHAnsi"/>
          <w:szCs w:val="24"/>
        </w:rPr>
      </w:pPr>
      <w:r w:rsidRPr="00CC312E">
        <w:rPr>
          <w:rFonts w:asciiTheme="minorHAnsi" w:hAnsiTheme="minorHAnsi" w:cstheme="minorHAnsi"/>
          <w:szCs w:val="24"/>
        </w:rPr>
        <w:lastRenderedPageBreak/>
        <w:t xml:space="preserve">On staff wellbeing, the school proposed to establish a working party to draft a menopause policy. Menopause policy involves setting out an organisational approach to female, trans and non-binary members </w:t>
      </w:r>
      <w:r w:rsidR="00896B35" w:rsidRPr="00CC312E">
        <w:rPr>
          <w:rFonts w:asciiTheme="minorHAnsi" w:hAnsiTheme="minorHAnsi" w:cstheme="minorHAnsi"/>
          <w:szCs w:val="24"/>
        </w:rPr>
        <w:t xml:space="preserve">of a work organisation experiencing menopausal symptoms by giving them the support they require </w:t>
      </w:r>
      <w:r w:rsidR="00BD596C" w:rsidRPr="00CC312E">
        <w:rPr>
          <w:rFonts w:asciiTheme="minorHAnsi" w:hAnsiTheme="minorHAnsi" w:cstheme="minorHAnsi"/>
          <w:szCs w:val="24"/>
        </w:rPr>
        <w:t>(Anon, 2022)</w:t>
      </w:r>
      <w:r w:rsidR="00896B35" w:rsidRPr="00CC312E">
        <w:rPr>
          <w:rFonts w:asciiTheme="minorHAnsi" w:hAnsiTheme="minorHAnsi" w:cstheme="minorHAnsi"/>
          <w:szCs w:val="24"/>
        </w:rPr>
        <w:t xml:space="preserve">. The school engagement in that line was very positive as it showed its well-being for staff, especially female staff. Thus, for the efficiency of the policy, the school should monitor it and ensure it addresses the specific needs staff experience during menopause symptoms. In addition, the school also recommended that for the well-being of staff, all staff should be knowledgeable and have access to Occupational Health, Counselling and Helping Hands services. The use of coaching as a vehicle for achieving solutions on the well-being of staff was also a positive strategy </w:t>
      </w:r>
      <w:r w:rsidR="00E817A8" w:rsidRPr="00CC312E">
        <w:rPr>
          <w:rFonts w:asciiTheme="minorHAnsi" w:hAnsiTheme="minorHAnsi" w:cstheme="minorHAnsi"/>
          <w:szCs w:val="24"/>
        </w:rPr>
        <w:t xml:space="preserve">as it aids in developing skills to address challenges occurring in school. </w:t>
      </w:r>
    </w:p>
    <w:p w14:paraId="4B66DAC5" w14:textId="77777777" w:rsidR="00E817A8" w:rsidRPr="00CC312E" w:rsidRDefault="00AC43A5" w:rsidP="00896B35">
      <w:pPr>
        <w:spacing w:after="0" w:afterAutospacing="0"/>
        <w:ind w:firstLine="720"/>
        <w:rPr>
          <w:rFonts w:asciiTheme="minorHAnsi" w:hAnsiTheme="minorHAnsi" w:cstheme="minorHAnsi"/>
          <w:szCs w:val="24"/>
        </w:rPr>
      </w:pPr>
      <w:r w:rsidRPr="00CC312E">
        <w:rPr>
          <w:rFonts w:asciiTheme="minorHAnsi" w:hAnsiTheme="minorHAnsi" w:cstheme="minorHAnsi"/>
          <w:szCs w:val="24"/>
        </w:rPr>
        <w:t>The well-being of staff also led to the recommendation of increasing the Leadership Team's capacity to add further support to the school staff. However, consistency should be key in this proposal so that all staff feel the impact of the strategy. Lastly, the provision of additional non-contact time for the completion of 'task and finish pieces' of work is also positive, as it enables staff to manage their workload more effectively. For the proposed strategy of staff well-being to be achieved, the school allocated a release time for coaching training sessions and time for training in ADDs and considered costs for the external providers that conduct well-being sessions for staff.</w:t>
      </w:r>
    </w:p>
    <w:p w14:paraId="43E389B0" w14:textId="77777777" w:rsidR="00E817A8" w:rsidRPr="00CC312E" w:rsidRDefault="00AC43A5" w:rsidP="00896B35">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To further support the school's efforts in addressing the well-being issue of staff and students, </w:t>
      </w:r>
      <w:r w:rsidR="009F2EF5" w:rsidRPr="00CC312E">
        <w:rPr>
          <w:rFonts w:asciiTheme="minorHAnsi" w:hAnsiTheme="minorHAnsi" w:cstheme="minorHAnsi"/>
          <w:szCs w:val="24"/>
        </w:rPr>
        <w:t xml:space="preserve">I would suggest some practical strategies that the school can implement. The first recommendation is that the school develop a system for monitoring and evaluating the impact </w:t>
      </w:r>
      <w:r w:rsidR="009F2EF5" w:rsidRPr="00CC312E">
        <w:rPr>
          <w:rFonts w:asciiTheme="minorHAnsi" w:hAnsiTheme="minorHAnsi" w:cstheme="minorHAnsi"/>
          <w:szCs w:val="24"/>
        </w:rPr>
        <w:lastRenderedPageBreak/>
        <w:t>of the initiatives they have proposed to deal with the well-being of staff and pupils. This will be helpful in ensuring that the strategies are effective and identifying the impact they are causing on the well-being of staff and pupils. Also, the school should regularly review and update the well-being policy installed to ensure that the policy is relevant and effective continuously. Thus, through the proposed initiatives that the school has listed, the school will create a supportive and nurturing environment for all members if they are followed the latter.</w:t>
      </w:r>
    </w:p>
    <w:p w14:paraId="0B2601C7" w14:textId="77777777" w:rsidR="009F2EF5" w:rsidRPr="00CC312E" w:rsidRDefault="00AC43A5" w:rsidP="009F2EF5">
      <w:pPr>
        <w:spacing w:after="0" w:afterAutospacing="0"/>
        <w:rPr>
          <w:rFonts w:asciiTheme="minorHAnsi" w:hAnsiTheme="minorHAnsi" w:cstheme="minorHAnsi"/>
          <w:b/>
          <w:szCs w:val="24"/>
        </w:rPr>
      </w:pPr>
      <w:r w:rsidRPr="00CC312E">
        <w:rPr>
          <w:rFonts w:asciiTheme="minorHAnsi" w:hAnsiTheme="minorHAnsi" w:cstheme="minorHAnsi"/>
          <w:b/>
          <w:szCs w:val="24"/>
        </w:rPr>
        <w:t>Conclusion</w:t>
      </w:r>
    </w:p>
    <w:p w14:paraId="4C1EE4CB" w14:textId="77777777" w:rsidR="00D256D4" w:rsidRPr="00CC312E" w:rsidRDefault="00AC43A5" w:rsidP="009F2EF5">
      <w:pPr>
        <w:spacing w:after="0" w:afterAutospacing="0"/>
        <w:rPr>
          <w:rFonts w:asciiTheme="minorHAnsi" w:hAnsiTheme="minorHAnsi" w:cstheme="minorHAnsi"/>
          <w:szCs w:val="24"/>
        </w:rPr>
      </w:pPr>
      <w:r w:rsidRPr="00CC312E">
        <w:rPr>
          <w:rFonts w:asciiTheme="minorHAnsi" w:hAnsiTheme="minorHAnsi" w:cstheme="minorHAnsi"/>
          <w:b/>
          <w:szCs w:val="24"/>
        </w:rPr>
        <w:tab/>
      </w:r>
      <w:r w:rsidRPr="00CC312E">
        <w:rPr>
          <w:rFonts w:asciiTheme="minorHAnsi" w:hAnsiTheme="minorHAnsi" w:cstheme="minorHAnsi"/>
          <w:szCs w:val="24"/>
        </w:rPr>
        <w:t xml:space="preserve">In conclusion, through exploring the well-being of pupils and staff in the primary school in Swansea, Wales which was affected by the pandemic, I have learnt the importance of "well-being" in a school development plan. The report mainly discussed the essentials of SDP, which highly involves improving the quality of the school where nurturing and supporting the wellbeing of staff and pupils was the aspect to be considered. The school's strategies for wellbeing included engaging with external organisations to provide therapy and support, providing knowledge on the principles of nurturing to support </w:t>
      </w:r>
      <w:proofErr w:type="gramStart"/>
      <w:r w:rsidRPr="00CC312E">
        <w:rPr>
          <w:rFonts w:asciiTheme="minorHAnsi" w:hAnsiTheme="minorHAnsi" w:cstheme="minorHAnsi"/>
          <w:szCs w:val="24"/>
        </w:rPr>
        <w:t>staff</w:t>
      </w:r>
      <w:proofErr w:type="gramEnd"/>
      <w:r w:rsidRPr="00CC312E">
        <w:rPr>
          <w:rFonts w:asciiTheme="minorHAnsi" w:hAnsiTheme="minorHAnsi" w:cstheme="minorHAnsi"/>
          <w:szCs w:val="24"/>
        </w:rPr>
        <w:t xml:space="preserve"> and ensuring that all staff have access to counselling services. </w:t>
      </w:r>
    </w:p>
    <w:p w14:paraId="583C0DBF" w14:textId="77777777" w:rsidR="00BD596C" w:rsidRPr="00CC312E" w:rsidRDefault="00AC43A5" w:rsidP="00BD596C">
      <w:pPr>
        <w:spacing w:after="0" w:afterAutospacing="0"/>
        <w:ind w:firstLine="720"/>
        <w:rPr>
          <w:rFonts w:asciiTheme="minorHAnsi" w:hAnsiTheme="minorHAnsi" w:cstheme="minorHAnsi"/>
          <w:szCs w:val="24"/>
        </w:rPr>
      </w:pPr>
      <w:r w:rsidRPr="00CC312E">
        <w:rPr>
          <w:rFonts w:asciiTheme="minorHAnsi" w:hAnsiTheme="minorHAnsi" w:cstheme="minorHAnsi"/>
          <w:szCs w:val="24"/>
        </w:rPr>
        <w:t xml:space="preserve">Additionally, the school surveyed to get stakeholders' viewpoints concerning the well-being issue and proposed using Family Therapy Place and Play Therapy to support pupils and staff. Therefore, from this report, I have learnt the essence of prioritising the well-being of the school and including it as part of the SDP as it assists in improving the quality of the school. Furthermore, I have learnt the importance of involving external expertise when dealing with the well-being of individuals as implementing strategies without consultation can result in negative outcomes. The knowledge I have acquired from the report has a higher possibility of </w:t>
      </w:r>
      <w:r w:rsidRPr="00CC312E">
        <w:rPr>
          <w:rFonts w:asciiTheme="minorHAnsi" w:hAnsiTheme="minorHAnsi" w:cstheme="minorHAnsi"/>
          <w:szCs w:val="24"/>
        </w:rPr>
        <w:lastRenderedPageBreak/>
        <w:t xml:space="preserve">influencing me professionally in the future through diverting my career to deal with well-being issues in school as it has been a matter that is taken lightly.  </w:t>
      </w:r>
    </w:p>
    <w:p w14:paraId="12E8359A" w14:textId="77777777" w:rsidR="00BD596C" w:rsidRPr="00CC312E" w:rsidRDefault="00BD596C" w:rsidP="00BD596C">
      <w:pPr>
        <w:spacing w:after="0" w:afterAutospacing="0"/>
        <w:ind w:firstLine="720"/>
        <w:rPr>
          <w:rFonts w:asciiTheme="minorHAnsi" w:hAnsiTheme="minorHAnsi" w:cstheme="minorHAnsi"/>
          <w:szCs w:val="24"/>
        </w:rPr>
      </w:pPr>
    </w:p>
    <w:p w14:paraId="715D06EB" w14:textId="77777777" w:rsidR="00BD596C" w:rsidRPr="00CC312E" w:rsidRDefault="00BD596C" w:rsidP="00BD596C">
      <w:pPr>
        <w:spacing w:after="0" w:afterAutospacing="0"/>
        <w:ind w:firstLine="720"/>
        <w:rPr>
          <w:rFonts w:asciiTheme="minorHAnsi" w:hAnsiTheme="minorHAnsi" w:cstheme="minorHAnsi"/>
          <w:szCs w:val="24"/>
        </w:rPr>
      </w:pPr>
    </w:p>
    <w:p w14:paraId="18DF6B7F" w14:textId="77777777" w:rsidR="00BD596C" w:rsidRPr="00CC312E" w:rsidRDefault="00BD596C" w:rsidP="00BD596C">
      <w:pPr>
        <w:spacing w:after="0" w:afterAutospacing="0"/>
        <w:ind w:firstLine="720"/>
        <w:rPr>
          <w:rFonts w:asciiTheme="minorHAnsi" w:hAnsiTheme="minorHAnsi" w:cstheme="minorHAnsi"/>
          <w:szCs w:val="24"/>
        </w:rPr>
      </w:pPr>
    </w:p>
    <w:p w14:paraId="4E2BA002" w14:textId="77777777" w:rsidR="00BD596C" w:rsidRPr="00CC312E" w:rsidRDefault="00BD596C" w:rsidP="00BD596C">
      <w:pPr>
        <w:spacing w:after="0" w:afterAutospacing="0"/>
        <w:rPr>
          <w:rFonts w:asciiTheme="minorHAnsi" w:hAnsiTheme="minorHAnsi" w:cstheme="minorHAnsi"/>
          <w:szCs w:val="24"/>
        </w:rPr>
      </w:pPr>
    </w:p>
    <w:p w14:paraId="7AA64164" w14:textId="77777777" w:rsidR="00BD596C" w:rsidRPr="00CC312E" w:rsidRDefault="00BD596C" w:rsidP="00BD596C">
      <w:pPr>
        <w:spacing w:after="0" w:afterAutospacing="0"/>
        <w:rPr>
          <w:rFonts w:asciiTheme="minorHAnsi" w:hAnsiTheme="minorHAnsi" w:cstheme="minorHAnsi"/>
          <w:szCs w:val="24"/>
        </w:rPr>
      </w:pPr>
    </w:p>
    <w:p w14:paraId="5727A345" w14:textId="77777777" w:rsidR="00BD596C" w:rsidRPr="00CC312E" w:rsidRDefault="00BD596C" w:rsidP="00BD596C">
      <w:pPr>
        <w:spacing w:after="0" w:afterAutospacing="0"/>
        <w:ind w:firstLine="720"/>
        <w:rPr>
          <w:rFonts w:asciiTheme="minorHAnsi" w:hAnsiTheme="minorHAnsi" w:cstheme="minorHAnsi"/>
          <w:szCs w:val="24"/>
        </w:rPr>
      </w:pPr>
    </w:p>
    <w:p w14:paraId="26AF7758" w14:textId="77777777" w:rsidR="00261EA2" w:rsidRPr="00CC312E" w:rsidRDefault="00261EA2" w:rsidP="00BD596C">
      <w:pPr>
        <w:spacing w:after="0" w:afterAutospacing="0"/>
        <w:ind w:firstLine="720"/>
        <w:rPr>
          <w:rFonts w:asciiTheme="minorHAnsi" w:hAnsiTheme="minorHAnsi" w:cstheme="minorHAnsi"/>
          <w:szCs w:val="24"/>
        </w:rPr>
      </w:pPr>
    </w:p>
    <w:p w14:paraId="34822650" w14:textId="77777777" w:rsidR="00261EA2" w:rsidRPr="00CC312E" w:rsidRDefault="00261EA2" w:rsidP="00BD596C">
      <w:pPr>
        <w:spacing w:after="0" w:afterAutospacing="0"/>
        <w:ind w:firstLine="720"/>
        <w:rPr>
          <w:rFonts w:asciiTheme="minorHAnsi" w:hAnsiTheme="minorHAnsi" w:cstheme="minorHAnsi"/>
          <w:szCs w:val="24"/>
        </w:rPr>
      </w:pPr>
    </w:p>
    <w:p w14:paraId="00049F83" w14:textId="77777777" w:rsidR="00261EA2" w:rsidRPr="00CC312E" w:rsidRDefault="00261EA2" w:rsidP="00BD596C">
      <w:pPr>
        <w:spacing w:after="0" w:afterAutospacing="0"/>
        <w:ind w:firstLine="720"/>
        <w:rPr>
          <w:rFonts w:asciiTheme="minorHAnsi" w:hAnsiTheme="minorHAnsi" w:cstheme="minorHAnsi"/>
          <w:szCs w:val="24"/>
        </w:rPr>
      </w:pPr>
    </w:p>
    <w:p w14:paraId="4C680CE7" w14:textId="77777777" w:rsidR="00261EA2" w:rsidRPr="00CC312E" w:rsidRDefault="00261EA2" w:rsidP="00BD596C">
      <w:pPr>
        <w:spacing w:after="0" w:afterAutospacing="0"/>
        <w:ind w:firstLine="720"/>
        <w:rPr>
          <w:rFonts w:asciiTheme="minorHAnsi" w:hAnsiTheme="minorHAnsi" w:cstheme="minorHAnsi"/>
          <w:szCs w:val="24"/>
        </w:rPr>
      </w:pPr>
    </w:p>
    <w:p w14:paraId="4EC3C91E" w14:textId="77777777" w:rsidR="00261EA2" w:rsidRPr="00CC312E" w:rsidRDefault="00261EA2" w:rsidP="00BD596C">
      <w:pPr>
        <w:spacing w:after="0" w:afterAutospacing="0"/>
        <w:ind w:firstLine="720"/>
        <w:rPr>
          <w:rFonts w:asciiTheme="minorHAnsi" w:hAnsiTheme="minorHAnsi" w:cstheme="minorHAnsi"/>
          <w:szCs w:val="24"/>
        </w:rPr>
      </w:pPr>
    </w:p>
    <w:p w14:paraId="48076B60" w14:textId="77777777" w:rsidR="00BD596C" w:rsidRPr="00CC312E" w:rsidRDefault="00AC43A5" w:rsidP="00BD596C">
      <w:pPr>
        <w:spacing w:after="0" w:afterAutospacing="0"/>
        <w:ind w:firstLine="720"/>
        <w:jc w:val="center"/>
        <w:rPr>
          <w:rFonts w:asciiTheme="minorHAnsi" w:hAnsiTheme="minorHAnsi" w:cstheme="minorHAnsi"/>
          <w:b/>
          <w:szCs w:val="24"/>
        </w:rPr>
      </w:pPr>
      <w:r w:rsidRPr="00CC312E">
        <w:rPr>
          <w:rFonts w:asciiTheme="minorHAnsi" w:hAnsiTheme="minorHAnsi" w:cstheme="minorHAnsi"/>
          <w:b/>
          <w:szCs w:val="24"/>
        </w:rPr>
        <w:t>List of References</w:t>
      </w:r>
    </w:p>
    <w:p w14:paraId="5FAF15CB"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Anon, 2022. </w:t>
      </w:r>
      <w:r w:rsidRPr="00CC312E">
        <w:rPr>
          <w:rFonts w:asciiTheme="minorHAnsi" w:hAnsiTheme="minorHAnsi" w:cstheme="minorHAnsi"/>
          <w:i/>
          <w:iCs/>
        </w:rPr>
        <w:t>Menopause Policy</w:t>
      </w:r>
      <w:r w:rsidRPr="00CC312E">
        <w:rPr>
          <w:rFonts w:asciiTheme="minorHAnsi" w:hAnsiTheme="minorHAnsi" w:cstheme="minorHAnsi"/>
        </w:rPr>
        <w:t xml:space="preserve">.: </w:t>
      </w:r>
      <w:hyperlink r:id="rId7" w:history="1">
        <w:r w:rsidRPr="00CC312E">
          <w:rPr>
            <w:rStyle w:val="Hyperlink"/>
            <w:rFonts w:asciiTheme="minorHAnsi" w:hAnsiTheme="minorHAnsi" w:cstheme="minorHAnsi"/>
          </w:rPr>
          <w:t>https://atelier21schools.co.uk/wp-content/uploads/2022/01/Menopause-Policy-v1.0.pdf</w:t>
        </w:r>
      </w:hyperlink>
      <w:r w:rsidRPr="00CC312E">
        <w:rPr>
          <w:rFonts w:asciiTheme="minorHAnsi" w:hAnsiTheme="minorHAnsi" w:cstheme="minorHAnsi"/>
        </w:rPr>
        <w:t>.</w:t>
      </w:r>
    </w:p>
    <w:p w14:paraId="5AE3F75E"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Antoniou, P., 2016. </w:t>
      </w:r>
      <w:r w:rsidRPr="00CC312E">
        <w:rPr>
          <w:rFonts w:asciiTheme="minorHAnsi" w:hAnsiTheme="minorHAnsi" w:cstheme="minorHAnsi"/>
          <w:i/>
          <w:iCs/>
        </w:rPr>
        <w:t>School Self-evaluation for School Improvement</w:t>
      </w:r>
      <w:r w:rsidRPr="00CC312E">
        <w:rPr>
          <w:rFonts w:asciiTheme="minorHAnsi" w:hAnsiTheme="minorHAnsi" w:cstheme="minorHAnsi"/>
        </w:rPr>
        <w:t xml:space="preserve">. </w:t>
      </w:r>
      <w:hyperlink r:id="rId8" w:history="1">
        <w:r w:rsidRPr="00CC312E">
          <w:rPr>
            <w:rStyle w:val="Hyperlink"/>
            <w:rFonts w:asciiTheme="minorHAnsi" w:hAnsiTheme="minorHAnsi" w:cstheme="minorHAnsi"/>
          </w:rPr>
          <w:t>https://www.repository.cam.ac.uk/bitstream/handle/1810/260767/Antoniou-2016-Australian_Journal_of_Education-AM.pdf?sequence=1</w:t>
        </w:r>
      </w:hyperlink>
      <w:r w:rsidRPr="00CC312E">
        <w:rPr>
          <w:rFonts w:asciiTheme="minorHAnsi" w:hAnsiTheme="minorHAnsi" w:cstheme="minorHAnsi"/>
        </w:rPr>
        <w:t xml:space="preserve">. </w:t>
      </w:r>
    </w:p>
    <w:p w14:paraId="7695BD31"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Department of Education, 2019. </w:t>
      </w:r>
      <w:r w:rsidRPr="00CC312E">
        <w:rPr>
          <w:rFonts w:asciiTheme="minorHAnsi" w:hAnsiTheme="minorHAnsi" w:cstheme="minorHAnsi"/>
          <w:i/>
          <w:iCs/>
        </w:rPr>
        <w:t>School and college staff wellbeing: evidence from England, the UK and comparable sectors Cooper Gibson Research 2</w:t>
      </w:r>
      <w:r w:rsidRPr="00CC312E">
        <w:rPr>
          <w:rFonts w:asciiTheme="minorHAnsi" w:hAnsiTheme="minorHAnsi" w:cstheme="minorHAnsi"/>
        </w:rPr>
        <w:t xml:space="preserve">. </w:t>
      </w:r>
      <w:hyperlink r:id="rId9" w:history="1">
        <w:r w:rsidRPr="00CC312E">
          <w:rPr>
            <w:rStyle w:val="Hyperlink"/>
            <w:rFonts w:asciiTheme="minorHAnsi" w:hAnsiTheme="minorHAnsi" w:cstheme="minorHAnsi"/>
          </w:rPr>
          <w:t>https://assets.publishing.service.gov.uk/government/uploads/system/uploads/attachment_data/file/937601/Wellbeing-literature-review_final18052020_ap.pdf</w:t>
        </w:r>
      </w:hyperlink>
      <w:r w:rsidRPr="00CC312E">
        <w:rPr>
          <w:rFonts w:asciiTheme="minorHAnsi" w:hAnsiTheme="minorHAnsi" w:cstheme="minorHAnsi"/>
        </w:rPr>
        <w:t xml:space="preserve">. </w:t>
      </w:r>
    </w:p>
    <w:p w14:paraId="6987FE27"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Estyn, 2017. </w:t>
      </w:r>
      <w:r w:rsidRPr="00CC312E">
        <w:rPr>
          <w:rFonts w:asciiTheme="minorHAnsi" w:hAnsiTheme="minorHAnsi" w:cstheme="minorHAnsi"/>
          <w:i/>
          <w:iCs/>
        </w:rPr>
        <w:t>Involving all stakeholders in identifying priorities for school improvement | Estyn</w:t>
      </w:r>
      <w:r w:rsidRPr="00CC312E">
        <w:rPr>
          <w:rFonts w:asciiTheme="minorHAnsi" w:hAnsiTheme="minorHAnsi" w:cstheme="minorHAnsi"/>
        </w:rPr>
        <w:t xml:space="preserve">. </w:t>
      </w:r>
      <w:hyperlink r:id="rId10" w:history="1">
        <w:r w:rsidRPr="00CC312E">
          <w:rPr>
            <w:rStyle w:val="Hyperlink"/>
            <w:rFonts w:asciiTheme="minorHAnsi" w:hAnsiTheme="minorHAnsi" w:cstheme="minorHAnsi"/>
          </w:rPr>
          <w:t>https://www.estyn.gov.wales/effective-practice/involving-all-stakeholders-identifying-priorities-school-improvement</w:t>
        </w:r>
      </w:hyperlink>
      <w:r w:rsidRPr="00CC312E">
        <w:rPr>
          <w:rFonts w:asciiTheme="minorHAnsi" w:hAnsiTheme="minorHAnsi" w:cstheme="minorHAnsi"/>
        </w:rPr>
        <w:t xml:space="preserve">. </w:t>
      </w:r>
    </w:p>
    <w:p w14:paraId="212E1A07"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GOV. WALES, 2021. </w:t>
      </w:r>
      <w:r w:rsidRPr="00CC312E">
        <w:rPr>
          <w:rFonts w:asciiTheme="minorHAnsi" w:hAnsiTheme="minorHAnsi" w:cstheme="minorHAnsi"/>
          <w:i/>
          <w:iCs/>
        </w:rPr>
        <w:t xml:space="preserve">School improvement guidance: a framework for evaluation, </w:t>
      </w:r>
      <w:proofErr w:type="gramStart"/>
      <w:r w:rsidRPr="00CC312E">
        <w:rPr>
          <w:rFonts w:asciiTheme="minorHAnsi" w:hAnsiTheme="minorHAnsi" w:cstheme="minorHAnsi"/>
          <w:i/>
          <w:iCs/>
        </w:rPr>
        <w:t>improvement</w:t>
      </w:r>
      <w:proofErr w:type="gramEnd"/>
      <w:r w:rsidRPr="00CC312E">
        <w:rPr>
          <w:rFonts w:asciiTheme="minorHAnsi" w:hAnsiTheme="minorHAnsi" w:cstheme="minorHAnsi"/>
          <w:i/>
          <w:iCs/>
        </w:rPr>
        <w:t xml:space="preserve"> and accountability Draft guidance</w:t>
      </w:r>
      <w:r w:rsidRPr="00CC312E">
        <w:rPr>
          <w:rFonts w:asciiTheme="minorHAnsi" w:hAnsiTheme="minorHAnsi" w:cstheme="minorHAnsi"/>
        </w:rPr>
        <w:t xml:space="preserve">. </w:t>
      </w:r>
      <w:hyperlink r:id="rId11" w:history="1">
        <w:r w:rsidRPr="00CC312E">
          <w:rPr>
            <w:rStyle w:val="Hyperlink"/>
            <w:rFonts w:asciiTheme="minorHAnsi" w:hAnsiTheme="minorHAnsi" w:cstheme="minorHAnsi"/>
          </w:rPr>
          <w:t>https://www.gov.wales/sites/default/files/consultations/2021-01/210126-school-improvement-guidance-framework-for-evaluation-improvement-accountability.pdf</w:t>
        </w:r>
      </w:hyperlink>
      <w:r w:rsidRPr="00CC312E">
        <w:rPr>
          <w:rFonts w:asciiTheme="minorHAnsi" w:hAnsiTheme="minorHAnsi" w:cstheme="minorHAnsi"/>
        </w:rPr>
        <w:t xml:space="preserve">. </w:t>
      </w:r>
    </w:p>
    <w:p w14:paraId="00A93BB0"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GOV.Wales, 2022. </w:t>
      </w:r>
      <w:r w:rsidRPr="00CC312E">
        <w:rPr>
          <w:rFonts w:asciiTheme="minorHAnsi" w:hAnsiTheme="minorHAnsi" w:cstheme="minorHAnsi"/>
          <w:i/>
          <w:iCs/>
        </w:rPr>
        <w:t>School improvement guidance: impact assessment [HTML]</w:t>
      </w:r>
      <w:r w:rsidRPr="00CC312E">
        <w:rPr>
          <w:rFonts w:asciiTheme="minorHAnsi" w:hAnsiTheme="minorHAnsi" w:cstheme="minorHAnsi"/>
        </w:rPr>
        <w:t>. Available at: https://www.gov.wales/school-improvement-guidance-impact-assessment-html.</w:t>
      </w:r>
    </w:p>
    <w:p w14:paraId="77638ACD"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GOV.Wales, 2022. </w:t>
      </w:r>
      <w:r w:rsidRPr="00CC312E">
        <w:rPr>
          <w:rFonts w:asciiTheme="minorHAnsi" w:hAnsiTheme="minorHAnsi" w:cstheme="minorHAnsi"/>
          <w:i/>
          <w:iCs/>
        </w:rPr>
        <w:t>The wellbeing of Wales: national indicators</w:t>
      </w:r>
      <w:r w:rsidRPr="00CC312E">
        <w:rPr>
          <w:rFonts w:asciiTheme="minorHAnsi" w:hAnsiTheme="minorHAnsi" w:cstheme="minorHAnsi"/>
        </w:rPr>
        <w:t xml:space="preserve">. </w:t>
      </w:r>
      <w:hyperlink r:id="rId12" w:history="1">
        <w:r w:rsidRPr="00CC312E">
          <w:rPr>
            <w:rStyle w:val="Hyperlink"/>
            <w:rFonts w:asciiTheme="minorHAnsi" w:hAnsiTheme="minorHAnsi" w:cstheme="minorHAnsi"/>
          </w:rPr>
          <w:t>https://www.gov.wales/wellbeing-wales-national-indicators</w:t>
        </w:r>
      </w:hyperlink>
      <w:r w:rsidRPr="00CC312E">
        <w:rPr>
          <w:rFonts w:asciiTheme="minorHAnsi" w:hAnsiTheme="minorHAnsi" w:cstheme="minorHAnsi"/>
        </w:rPr>
        <w:t xml:space="preserve">. </w:t>
      </w:r>
    </w:p>
    <w:p w14:paraId="40D0DFB2"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GOV.Wales, n.d. </w:t>
      </w:r>
      <w:r w:rsidRPr="00CC312E">
        <w:rPr>
          <w:rFonts w:asciiTheme="minorHAnsi" w:hAnsiTheme="minorHAnsi" w:cstheme="minorHAnsi"/>
          <w:i/>
          <w:iCs/>
        </w:rPr>
        <w:t>Staff Health and Wellbeing</w:t>
      </w:r>
      <w:r w:rsidRPr="00CC312E">
        <w:rPr>
          <w:rFonts w:asciiTheme="minorHAnsi" w:hAnsiTheme="minorHAnsi" w:cstheme="minorHAnsi"/>
        </w:rPr>
        <w:t xml:space="preserve">. </w:t>
      </w:r>
      <w:hyperlink r:id="rId13" w:history="1">
        <w:r w:rsidRPr="00CC312E">
          <w:rPr>
            <w:rStyle w:val="Hyperlink"/>
            <w:rFonts w:asciiTheme="minorHAnsi" w:hAnsiTheme="minorHAnsi" w:cstheme="minorHAnsi"/>
          </w:rPr>
          <w:t>https://www.gov.wales/sites/default/files/publications/2018-03/staff-health-and-wellbeing.pdf</w:t>
        </w:r>
      </w:hyperlink>
      <w:r w:rsidRPr="00CC312E">
        <w:rPr>
          <w:rFonts w:asciiTheme="minorHAnsi" w:hAnsiTheme="minorHAnsi" w:cstheme="minorHAnsi"/>
        </w:rPr>
        <w:t xml:space="preserve">. </w:t>
      </w:r>
    </w:p>
    <w:p w14:paraId="28229365"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Gutman, L.M. and Vorhaus, J., 2019. </w:t>
      </w:r>
      <w:r w:rsidRPr="00CC312E">
        <w:rPr>
          <w:rFonts w:asciiTheme="minorHAnsi" w:hAnsiTheme="minorHAnsi" w:cstheme="minorHAnsi"/>
          <w:i/>
          <w:iCs/>
        </w:rPr>
        <w:t>The Impact of Pupil Behaviour and Wellbeing on Educational Outcomes</w:t>
      </w:r>
      <w:r w:rsidRPr="00CC312E">
        <w:rPr>
          <w:rFonts w:asciiTheme="minorHAnsi" w:hAnsiTheme="minorHAnsi" w:cstheme="minorHAnsi"/>
        </w:rPr>
        <w:t xml:space="preserve">.: </w:t>
      </w:r>
      <w:hyperlink r:id="rId14" w:history="1">
        <w:r w:rsidRPr="00CC312E">
          <w:rPr>
            <w:rStyle w:val="Hyperlink"/>
            <w:rFonts w:asciiTheme="minorHAnsi" w:hAnsiTheme="minorHAnsi" w:cstheme="minorHAnsi"/>
          </w:rPr>
          <w:t>https://core.ac.uk/download/pdf/9589460.pdf</w:t>
        </w:r>
      </w:hyperlink>
      <w:r w:rsidRPr="00CC312E">
        <w:rPr>
          <w:rFonts w:asciiTheme="minorHAnsi" w:hAnsiTheme="minorHAnsi" w:cstheme="minorHAnsi"/>
        </w:rPr>
        <w:t xml:space="preserve">. </w:t>
      </w:r>
    </w:p>
    <w:p w14:paraId="517D5A77"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Hawthorne, H., 2018. </w:t>
      </w:r>
      <w:r w:rsidRPr="00CC312E">
        <w:rPr>
          <w:rFonts w:asciiTheme="minorHAnsi" w:hAnsiTheme="minorHAnsi" w:cstheme="minorHAnsi"/>
          <w:i/>
          <w:iCs/>
        </w:rPr>
        <w:t>Promoting Wellbeing in Schools for Staff | Avoiding Teacher Burnout</w:t>
      </w:r>
      <w:r w:rsidRPr="00CC312E">
        <w:rPr>
          <w:rFonts w:asciiTheme="minorHAnsi" w:hAnsiTheme="minorHAnsi" w:cstheme="minorHAnsi"/>
        </w:rPr>
        <w:t xml:space="preserve">. </w:t>
      </w:r>
      <w:hyperlink r:id="rId15" w:history="1">
        <w:r w:rsidRPr="00CC312E">
          <w:rPr>
            <w:rStyle w:val="Hyperlink"/>
            <w:rFonts w:asciiTheme="minorHAnsi" w:hAnsiTheme="minorHAnsi" w:cstheme="minorHAnsi"/>
          </w:rPr>
          <w:t>https://www.highspeedtraining.co.uk/hub/wellbeing-in-schools-for-staff/</w:t>
        </w:r>
      </w:hyperlink>
      <w:r w:rsidRPr="00CC312E">
        <w:rPr>
          <w:rFonts w:asciiTheme="minorHAnsi" w:hAnsiTheme="minorHAnsi" w:cstheme="minorHAnsi"/>
        </w:rPr>
        <w:t xml:space="preserve">.     </w:t>
      </w:r>
    </w:p>
    <w:p w14:paraId="510459BA"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Indeed, 2022. </w:t>
      </w:r>
      <w:r w:rsidRPr="00CC312E">
        <w:rPr>
          <w:rFonts w:asciiTheme="minorHAnsi" w:hAnsiTheme="minorHAnsi" w:cstheme="minorHAnsi"/>
          <w:i/>
          <w:iCs/>
        </w:rPr>
        <w:t>How to Develop SMART Goals</w:t>
      </w:r>
      <w:r w:rsidRPr="00CC312E">
        <w:rPr>
          <w:rFonts w:asciiTheme="minorHAnsi" w:hAnsiTheme="minorHAnsi" w:cstheme="minorHAnsi"/>
        </w:rPr>
        <w:t xml:space="preserve">. [online] Indeed Career Guide. </w:t>
      </w:r>
      <w:hyperlink r:id="rId16" w:history="1">
        <w:r w:rsidRPr="00CC312E">
          <w:rPr>
            <w:rStyle w:val="Hyperlink"/>
            <w:rFonts w:asciiTheme="minorHAnsi" w:hAnsiTheme="minorHAnsi" w:cstheme="minorHAnsi"/>
          </w:rPr>
          <w:t>https://uk.indeed.com/career-advice/career-development/smart-goals</w:t>
        </w:r>
      </w:hyperlink>
      <w:r w:rsidRPr="00CC312E">
        <w:rPr>
          <w:rFonts w:asciiTheme="minorHAnsi" w:hAnsiTheme="minorHAnsi" w:cstheme="minorHAnsi"/>
        </w:rPr>
        <w:t xml:space="preserve">. </w:t>
      </w:r>
    </w:p>
    <w:p w14:paraId="2EF30DE3"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lastRenderedPageBreak/>
        <w:t xml:space="preserve">Jisc, 2020. </w:t>
      </w:r>
      <w:r w:rsidRPr="00CC312E">
        <w:rPr>
          <w:rFonts w:asciiTheme="minorHAnsi" w:hAnsiTheme="minorHAnsi" w:cstheme="minorHAnsi"/>
          <w:i/>
          <w:iCs/>
        </w:rPr>
        <w:t>New dedicated interactive data dashboards launched for Welsh HE</w:t>
      </w:r>
      <w:r w:rsidRPr="00CC312E">
        <w:rPr>
          <w:rFonts w:asciiTheme="minorHAnsi" w:hAnsiTheme="minorHAnsi" w:cstheme="minorHAnsi"/>
        </w:rPr>
        <w:t xml:space="preserve">. [online] Jisc. </w:t>
      </w:r>
      <w:hyperlink r:id="rId17" w:history="1">
        <w:r w:rsidRPr="00CC312E">
          <w:rPr>
            <w:rStyle w:val="Hyperlink"/>
            <w:rFonts w:asciiTheme="minorHAnsi" w:hAnsiTheme="minorHAnsi" w:cstheme="minorHAnsi"/>
          </w:rPr>
          <w:t>https://www.jisc.ac.uk/news/new-dedicated-interactive-data-dashboards-launched-for-welsh-he-03-nov-2020</w:t>
        </w:r>
      </w:hyperlink>
      <w:r w:rsidRPr="00CC312E">
        <w:rPr>
          <w:rFonts w:asciiTheme="minorHAnsi" w:hAnsiTheme="minorHAnsi" w:cstheme="minorHAnsi"/>
        </w:rPr>
        <w:t xml:space="preserve">. </w:t>
      </w:r>
    </w:p>
    <w:p w14:paraId="3D6884B9"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Local Government Association, 2020. </w:t>
      </w:r>
      <w:r w:rsidRPr="00CC312E">
        <w:rPr>
          <w:rFonts w:asciiTheme="minorHAnsi" w:hAnsiTheme="minorHAnsi" w:cstheme="minorHAnsi"/>
          <w:i/>
          <w:iCs/>
        </w:rPr>
        <w:t>Wellbeing guide for staff working in schools and trusts</w:t>
      </w:r>
      <w:r w:rsidRPr="00CC312E">
        <w:rPr>
          <w:rFonts w:asciiTheme="minorHAnsi" w:hAnsiTheme="minorHAnsi" w:cstheme="minorHAnsi"/>
        </w:rPr>
        <w:t xml:space="preserve">. </w:t>
      </w:r>
      <w:hyperlink r:id="rId18" w:history="1">
        <w:r w:rsidRPr="00CC312E">
          <w:rPr>
            <w:rStyle w:val="Hyperlink"/>
            <w:rFonts w:asciiTheme="minorHAnsi" w:hAnsiTheme="minorHAnsi" w:cstheme="minorHAnsi"/>
          </w:rPr>
          <w:t>https://www.local.gov.uk/sites/default/files/documents/workforce%20-%20education%20-%20NEOST%20Staff%20Wellbeing%20guide%20for%20schools%20and%20trusts%20-%2016%20June%202020%20-%20unlocked.pdf</w:t>
        </w:r>
      </w:hyperlink>
      <w:r w:rsidRPr="00CC312E">
        <w:rPr>
          <w:rFonts w:asciiTheme="minorHAnsi" w:hAnsiTheme="minorHAnsi" w:cstheme="minorHAnsi"/>
        </w:rPr>
        <w:t xml:space="preserve">. </w:t>
      </w:r>
    </w:p>
    <w:p w14:paraId="6DB87D14" w14:textId="77777777" w:rsidR="00173748" w:rsidRPr="00CC312E" w:rsidRDefault="00AC43A5" w:rsidP="00173748">
      <w:pPr>
        <w:spacing w:after="0" w:afterAutospacing="0"/>
        <w:ind w:left="720" w:hanging="720"/>
        <w:rPr>
          <w:rFonts w:asciiTheme="minorHAnsi" w:hAnsiTheme="minorHAnsi" w:cstheme="minorHAnsi"/>
          <w:szCs w:val="24"/>
        </w:rPr>
      </w:pPr>
      <w:r w:rsidRPr="00CC312E">
        <w:rPr>
          <w:rFonts w:asciiTheme="minorHAnsi" w:hAnsiTheme="minorHAnsi" w:cstheme="minorHAnsi"/>
          <w:szCs w:val="24"/>
        </w:rPr>
        <w:t>MacBeath, J. and Mortimore, P., 2001. Improving school effectiveness. McGraw-Hill Education (UK).</w:t>
      </w:r>
    </w:p>
    <w:p w14:paraId="59A35A3B" w14:textId="77777777" w:rsidR="00173748" w:rsidRPr="00CC312E" w:rsidRDefault="00AC43A5" w:rsidP="00173748">
      <w:pPr>
        <w:spacing w:after="0" w:afterAutospacing="0"/>
        <w:ind w:left="720" w:hanging="720"/>
        <w:rPr>
          <w:rFonts w:asciiTheme="minorHAnsi" w:hAnsiTheme="minorHAnsi" w:cstheme="minorHAnsi"/>
          <w:szCs w:val="24"/>
        </w:rPr>
      </w:pPr>
      <w:r w:rsidRPr="00CC312E">
        <w:rPr>
          <w:rFonts w:asciiTheme="minorHAnsi" w:hAnsiTheme="minorHAnsi" w:cstheme="minorHAnsi"/>
          <w:szCs w:val="24"/>
        </w:rPr>
        <w:t>Muijs, D. and Harris, A., 2006. Teacher-led school improvement: Teacher leadership in the UK. Teaching and teacher education, 22(8), pp.961-972.</w:t>
      </w:r>
    </w:p>
    <w:p w14:paraId="6AC96DE9"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NHS, 2011. </w:t>
      </w:r>
      <w:r w:rsidRPr="00CC312E">
        <w:rPr>
          <w:rFonts w:asciiTheme="minorHAnsi" w:hAnsiTheme="minorHAnsi" w:cstheme="minorHAnsi"/>
          <w:i/>
          <w:iCs/>
        </w:rPr>
        <w:t xml:space="preserve">NHS Improvement 1 NHS Improvement </w:t>
      </w:r>
      <w:proofErr w:type="gramStart"/>
      <w:r w:rsidRPr="00CC312E">
        <w:rPr>
          <w:rFonts w:asciiTheme="minorHAnsi" w:hAnsiTheme="minorHAnsi" w:cstheme="minorHAnsi"/>
          <w:i/>
          <w:iCs/>
        </w:rPr>
        <w:t>An</w:t>
      </w:r>
      <w:proofErr w:type="gramEnd"/>
      <w:r w:rsidRPr="00CC312E">
        <w:rPr>
          <w:rFonts w:asciiTheme="minorHAnsi" w:hAnsiTheme="minorHAnsi" w:cstheme="minorHAnsi"/>
          <w:i/>
          <w:iCs/>
        </w:rPr>
        <w:t xml:space="preserve"> Overview of Action Planning</w:t>
      </w:r>
      <w:r w:rsidRPr="00CC312E">
        <w:rPr>
          <w:rFonts w:asciiTheme="minorHAnsi" w:hAnsiTheme="minorHAnsi" w:cstheme="minorHAnsi"/>
        </w:rPr>
        <w:t xml:space="preserve">. </w:t>
      </w:r>
      <w:hyperlink r:id="rId19" w:history="1">
        <w:r w:rsidRPr="00CC312E">
          <w:rPr>
            <w:rStyle w:val="Hyperlink"/>
            <w:rFonts w:asciiTheme="minorHAnsi" w:hAnsiTheme="minorHAnsi" w:cstheme="minorHAnsi"/>
          </w:rPr>
          <w:t>https://www.england.nhs.uk/improvement-hub/wp-content/uploads/sites/44/2018/06/An-Overview-of-Action-Planning.pdf</w:t>
        </w:r>
      </w:hyperlink>
      <w:r w:rsidRPr="00CC312E">
        <w:rPr>
          <w:rFonts w:asciiTheme="minorHAnsi" w:hAnsiTheme="minorHAnsi" w:cstheme="minorHAnsi"/>
        </w:rPr>
        <w:t xml:space="preserve">. </w:t>
      </w:r>
    </w:p>
    <w:p w14:paraId="4C8A73BD"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OECD, 2014. </w:t>
      </w:r>
      <w:r w:rsidRPr="00CC312E">
        <w:rPr>
          <w:rFonts w:asciiTheme="minorHAnsi" w:hAnsiTheme="minorHAnsi" w:cstheme="minorHAnsi"/>
          <w:i/>
          <w:iCs/>
        </w:rPr>
        <w:t>Improving Schools in Wales: An OECD Perspective</w:t>
      </w:r>
      <w:r w:rsidRPr="00CC312E">
        <w:rPr>
          <w:rFonts w:asciiTheme="minorHAnsi" w:hAnsiTheme="minorHAnsi" w:cstheme="minorHAnsi"/>
        </w:rPr>
        <w:t xml:space="preserve">. </w:t>
      </w:r>
      <w:hyperlink r:id="rId20" w:history="1">
        <w:r w:rsidRPr="00CC312E">
          <w:rPr>
            <w:rStyle w:val="Hyperlink"/>
            <w:rFonts w:asciiTheme="minorHAnsi" w:hAnsiTheme="minorHAnsi" w:cstheme="minorHAnsi"/>
          </w:rPr>
          <w:t>https://www.oecd.org/education/Improving-schools-in-Wales.pdf</w:t>
        </w:r>
      </w:hyperlink>
      <w:r w:rsidRPr="00CC312E">
        <w:rPr>
          <w:rFonts w:asciiTheme="minorHAnsi" w:hAnsiTheme="minorHAnsi" w:cstheme="minorHAnsi"/>
        </w:rPr>
        <w:t xml:space="preserve">. </w:t>
      </w:r>
    </w:p>
    <w:p w14:paraId="7686E94E"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OECD, 2016. </w:t>
      </w:r>
      <w:r w:rsidRPr="00CC312E">
        <w:rPr>
          <w:rFonts w:asciiTheme="minorHAnsi" w:hAnsiTheme="minorHAnsi" w:cstheme="minorHAnsi"/>
          <w:i/>
          <w:iCs/>
        </w:rPr>
        <w:t>The Welsh Education Reform Journey A RAPID POLICY ASSESSMENT</w:t>
      </w:r>
      <w:r w:rsidRPr="00CC312E">
        <w:rPr>
          <w:rFonts w:asciiTheme="minorHAnsi" w:hAnsiTheme="minorHAnsi" w:cstheme="minorHAnsi"/>
        </w:rPr>
        <w:t xml:space="preserve">. </w:t>
      </w:r>
      <w:hyperlink r:id="rId21" w:history="1">
        <w:r w:rsidRPr="00CC312E">
          <w:rPr>
            <w:rStyle w:val="Hyperlink"/>
            <w:rFonts w:asciiTheme="minorHAnsi" w:hAnsiTheme="minorHAnsi" w:cstheme="minorHAnsi"/>
          </w:rPr>
          <w:t>https://www.oecd.org/education/The-Welsh-Education-Reform-Journey.pdf</w:t>
        </w:r>
      </w:hyperlink>
      <w:r w:rsidRPr="00CC312E">
        <w:rPr>
          <w:rFonts w:asciiTheme="minorHAnsi" w:hAnsiTheme="minorHAnsi" w:cstheme="minorHAnsi"/>
        </w:rPr>
        <w:t xml:space="preserve">. </w:t>
      </w:r>
    </w:p>
    <w:p w14:paraId="30B158C3" w14:textId="77777777" w:rsidR="00173748" w:rsidRPr="00CC312E" w:rsidRDefault="00AC43A5" w:rsidP="00173748">
      <w:pPr>
        <w:spacing w:after="0" w:afterAutospacing="0"/>
        <w:ind w:left="720" w:hanging="720"/>
        <w:rPr>
          <w:rFonts w:asciiTheme="minorHAnsi" w:hAnsiTheme="minorHAnsi" w:cstheme="minorHAnsi"/>
          <w:szCs w:val="24"/>
        </w:rPr>
      </w:pPr>
      <w:r w:rsidRPr="00CC312E">
        <w:rPr>
          <w:rFonts w:asciiTheme="minorHAnsi" w:hAnsiTheme="minorHAnsi" w:cstheme="minorHAnsi"/>
          <w:szCs w:val="24"/>
        </w:rPr>
        <w:t xml:space="preserve">Ogbeiwi, O., 2017. Why written objectives need to be </w:t>
      </w:r>
      <w:proofErr w:type="gramStart"/>
      <w:r w:rsidRPr="00CC312E">
        <w:rPr>
          <w:rFonts w:asciiTheme="minorHAnsi" w:hAnsiTheme="minorHAnsi" w:cstheme="minorHAnsi"/>
          <w:szCs w:val="24"/>
        </w:rPr>
        <w:t>really SMART</w:t>
      </w:r>
      <w:proofErr w:type="gramEnd"/>
      <w:r w:rsidRPr="00CC312E">
        <w:rPr>
          <w:rFonts w:asciiTheme="minorHAnsi" w:hAnsiTheme="minorHAnsi" w:cstheme="minorHAnsi"/>
          <w:szCs w:val="24"/>
        </w:rPr>
        <w:t>. British Journal of Healthcare Management, 23(7), pp.324-336.</w:t>
      </w:r>
    </w:p>
    <w:p w14:paraId="1EA6FB65"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lastRenderedPageBreak/>
        <w:t xml:space="preserve">ResearchGate, n.d. </w:t>
      </w:r>
      <w:r w:rsidRPr="00CC312E">
        <w:rPr>
          <w:rFonts w:asciiTheme="minorHAnsi" w:hAnsiTheme="minorHAnsi" w:cstheme="minorHAnsi"/>
          <w:i/>
          <w:iCs/>
        </w:rPr>
        <w:t>Strategic Plan and School Management.</w:t>
      </w:r>
      <w:r w:rsidRPr="00CC312E">
        <w:rPr>
          <w:rFonts w:asciiTheme="minorHAnsi" w:hAnsiTheme="minorHAnsi" w:cstheme="minorHAnsi"/>
        </w:rPr>
        <w:t xml:space="preserve"> </w:t>
      </w:r>
      <w:hyperlink r:id="rId22" w:history="1">
        <w:r w:rsidRPr="00CC312E">
          <w:rPr>
            <w:rStyle w:val="Hyperlink"/>
            <w:rFonts w:asciiTheme="minorHAnsi" w:hAnsiTheme="minorHAnsi" w:cstheme="minorHAnsi"/>
          </w:rPr>
          <w:t>https://www.researchgate.net/publication/233698834_Strategic_planning_and_school_management_Full_of_sound_and_fury_signifying_nothing</w:t>
        </w:r>
      </w:hyperlink>
      <w:r w:rsidRPr="00CC312E">
        <w:rPr>
          <w:rFonts w:asciiTheme="minorHAnsi" w:hAnsiTheme="minorHAnsi" w:cstheme="minorHAnsi"/>
        </w:rPr>
        <w:t xml:space="preserve">. </w:t>
      </w:r>
    </w:p>
    <w:p w14:paraId="07072145"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Welsh Government, 2014. </w:t>
      </w:r>
      <w:r w:rsidRPr="00CC312E">
        <w:rPr>
          <w:rFonts w:asciiTheme="minorHAnsi" w:hAnsiTheme="minorHAnsi" w:cstheme="minorHAnsi"/>
          <w:i/>
          <w:iCs/>
        </w:rPr>
        <w:t>School development plans Guidance</w:t>
      </w:r>
      <w:r w:rsidRPr="00CC312E">
        <w:rPr>
          <w:rFonts w:asciiTheme="minorHAnsi" w:hAnsiTheme="minorHAnsi" w:cstheme="minorHAnsi"/>
        </w:rPr>
        <w:t xml:space="preserve">. </w:t>
      </w:r>
      <w:hyperlink r:id="rId23" w:history="1">
        <w:r w:rsidRPr="00CC312E">
          <w:rPr>
            <w:rStyle w:val="Hyperlink"/>
            <w:rFonts w:asciiTheme="minorHAnsi" w:hAnsiTheme="minorHAnsi" w:cstheme="minorHAnsi"/>
          </w:rPr>
          <w:t>https://www.gov.wales/sites/default/files/publications/2018-03/school-development-plans.pdf</w:t>
        </w:r>
      </w:hyperlink>
      <w:r w:rsidRPr="00CC312E">
        <w:rPr>
          <w:rFonts w:asciiTheme="minorHAnsi" w:hAnsiTheme="minorHAnsi" w:cstheme="minorHAnsi"/>
        </w:rPr>
        <w:t xml:space="preserve">. </w:t>
      </w:r>
    </w:p>
    <w:p w14:paraId="379403CC" w14:textId="77777777" w:rsidR="00173748" w:rsidRPr="00CC312E" w:rsidRDefault="00AC43A5" w:rsidP="00173748">
      <w:pPr>
        <w:pStyle w:val="NormalWeb"/>
        <w:spacing w:before="0" w:beforeAutospacing="0" w:after="0" w:afterAutospacing="0" w:line="480" w:lineRule="auto"/>
        <w:ind w:left="720" w:hanging="720"/>
        <w:rPr>
          <w:rFonts w:asciiTheme="minorHAnsi" w:hAnsiTheme="minorHAnsi" w:cstheme="minorHAnsi"/>
        </w:rPr>
      </w:pPr>
      <w:r w:rsidRPr="00CC312E">
        <w:rPr>
          <w:rFonts w:asciiTheme="minorHAnsi" w:hAnsiTheme="minorHAnsi" w:cstheme="minorHAnsi"/>
        </w:rPr>
        <w:t xml:space="preserve">Writer, 2010. </w:t>
      </w:r>
      <w:r w:rsidRPr="00CC312E">
        <w:rPr>
          <w:rFonts w:asciiTheme="minorHAnsi" w:hAnsiTheme="minorHAnsi" w:cstheme="minorHAnsi"/>
          <w:i/>
          <w:iCs/>
        </w:rPr>
        <w:t>Children and Young People’s Participation in Wales Research.</w:t>
      </w:r>
      <w:r w:rsidRPr="00CC312E">
        <w:rPr>
          <w:rFonts w:asciiTheme="minorHAnsi" w:hAnsiTheme="minorHAnsi" w:cstheme="minorHAnsi"/>
        </w:rPr>
        <w:t xml:space="preserve">: </w:t>
      </w:r>
      <w:hyperlink r:id="rId24" w:history="1">
        <w:r w:rsidRPr="00CC312E">
          <w:rPr>
            <w:rStyle w:val="Hyperlink"/>
            <w:rFonts w:asciiTheme="minorHAnsi" w:hAnsiTheme="minorHAnsi" w:cstheme="minorHAnsi"/>
          </w:rPr>
          <w:t>https://dera.ioe.ac.uk/525/7/100115participationinwalesen_Redacted.pdf</w:t>
        </w:r>
      </w:hyperlink>
      <w:r w:rsidRPr="00CC312E">
        <w:rPr>
          <w:rFonts w:asciiTheme="minorHAnsi" w:hAnsiTheme="minorHAnsi" w:cstheme="minorHAnsi"/>
        </w:rPr>
        <w:t xml:space="preserve">. </w:t>
      </w:r>
    </w:p>
    <w:p w14:paraId="446277A2" w14:textId="77777777" w:rsidR="00173748" w:rsidRPr="00CC312E" w:rsidRDefault="00173748" w:rsidP="00BD596C">
      <w:pPr>
        <w:pStyle w:val="NormalWeb"/>
        <w:spacing w:before="0" w:beforeAutospacing="0" w:after="240" w:afterAutospacing="0" w:line="360" w:lineRule="auto"/>
        <w:rPr>
          <w:rFonts w:asciiTheme="minorHAnsi" w:hAnsiTheme="minorHAnsi" w:cstheme="minorHAnsi"/>
        </w:rPr>
      </w:pPr>
    </w:p>
    <w:p w14:paraId="1094697B" w14:textId="77777777" w:rsidR="00BD596C" w:rsidRPr="00CC312E" w:rsidRDefault="00BD596C" w:rsidP="00BD596C">
      <w:pPr>
        <w:spacing w:after="0" w:afterAutospacing="0"/>
        <w:ind w:firstLine="720"/>
        <w:rPr>
          <w:rFonts w:asciiTheme="minorHAnsi" w:hAnsiTheme="minorHAnsi" w:cstheme="minorHAnsi"/>
          <w:szCs w:val="24"/>
        </w:rPr>
      </w:pPr>
    </w:p>
    <w:sectPr w:rsidR="00BD596C" w:rsidRPr="00CC312E">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AE1CD" w14:textId="77777777" w:rsidR="003369D3" w:rsidRDefault="003369D3">
      <w:pPr>
        <w:spacing w:after="0" w:line="240" w:lineRule="auto"/>
      </w:pPr>
      <w:r>
        <w:separator/>
      </w:r>
    </w:p>
  </w:endnote>
  <w:endnote w:type="continuationSeparator" w:id="0">
    <w:p w14:paraId="6D1BBAC0" w14:textId="77777777" w:rsidR="003369D3" w:rsidRDefault="00336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13961" w14:textId="77777777" w:rsidR="006D0152" w:rsidRDefault="006D01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B84CC" w14:textId="77777777" w:rsidR="006D0152" w:rsidRDefault="006D01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84C86" w14:textId="77777777" w:rsidR="006D0152" w:rsidRDefault="006D0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5CBD6" w14:textId="77777777" w:rsidR="003369D3" w:rsidRDefault="003369D3">
      <w:pPr>
        <w:spacing w:after="0" w:line="240" w:lineRule="auto"/>
      </w:pPr>
      <w:r>
        <w:separator/>
      </w:r>
    </w:p>
  </w:footnote>
  <w:footnote w:type="continuationSeparator" w:id="0">
    <w:p w14:paraId="7A039F26" w14:textId="77777777" w:rsidR="003369D3" w:rsidRDefault="003369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6CA57" w14:textId="77777777" w:rsidR="006D0152" w:rsidRDefault="006D01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E88BB" w14:textId="77777777" w:rsidR="00173748" w:rsidRDefault="001737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25A7B" w14:textId="77777777" w:rsidR="006D0152" w:rsidRDefault="006D01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438"/>
    <w:rsid w:val="00016333"/>
    <w:rsid w:val="00035D5A"/>
    <w:rsid w:val="000374A7"/>
    <w:rsid w:val="00122B2A"/>
    <w:rsid w:val="00173748"/>
    <w:rsid w:val="001A504B"/>
    <w:rsid w:val="001B01B1"/>
    <w:rsid w:val="00206438"/>
    <w:rsid w:val="00225AF3"/>
    <w:rsid w:val="00251AE7"/>
    <w:rsid w:val="00251F13"/>
    <w:rsid w:val="00261EA2"/>
    <w:rsid w:val="002932BA"/>
    <w:rsid w:val="003369D3"/>
    <w:rsid w:val="003B0256"/>
    <w:rsid w:val="003B165D"/>
    <w:rsid w:val="003C41EF"/>
    <w:rsid w:val="00421981"/>
    <w:rsid w:val="0046461D"/>
    <w:rsid w:val="004D210E"/>
    <w:rsid w:val="00532992"/>
    <w:rsid w:val="005D3BA7"/>
    <w:rsid w:val="0060140D"/>
    <w:rsid w:val="00606529"/>
    <w:rsid w:val="0061314A"/>
    <w:rsid w:val="00625269"/>
    <w:rsid w:val="006946D3"/>
    <w:rsid w:val="006B1CA0"/>
    <w:rsid w:val="006D0152"/>
    <w:rsid w:val="006F1C86"/>
    <w:rsid w:val="006F5301"/>
    <w:rsid w:val="00712312"/>
    <w:rsid w:val="00722E97"/>
    <w:rsid w:val="0073150A"/>
    <w:rsid w:val="00751397"/>
    <w:rsid w:val="00827CD2"/>
    <w:rsid w:val="00857428"/>
    <w:rsid w:val="008824EA"/>
    <w:rsid w:val="00896B35"/>
    <w:rsid w:val="008A67D0"/>
    <w:rsid w:val="008D08A6"/>
    <w:rsid w:val="00910E6E"/>
    <w:rsid w:val="0092705D"/>
    <w:rsid w:val="00956585"/>
    <w:rsid w:val="009A0951"/>
    <w:rsid w:val="009B13BD"/>
    <w:rsid w:val="009F2EF5"/>
    <w:rsid w:val="00A33E6B"/>
    <w:rsid w:val="00AC43A5"/>
    <w:rsid w:val="00AF2ED2"/>
    <w:rsid w:val="00B0404F"/>
    <w:rsid w:val="00B340C2"/>
    <w:rsid w:val="00B8111A"/>
    <w:rsid w:val="00BD596C"/>
    <w:rsid w:val="00C0229D"/>
    <w:rsid w:val="00C51299"/>
    <w:rsid w:val="00C519D1"/>
    <w:rsid w:val="00C53BE1"/>
    <w:rsid w:val="00C64C3C"/>
    <w:rsid w:val="00CA75BD"/>
    <w:rsid w:val="00CB7A77"/>
    <w:rsid w:val="00CC312E"/>
    <w:rsid w:val="00CE31E0"/>
    <w:rsid w:val="00CF11FE"/>
    <w:rsid w:val="00D229AB"/>
    <w:rsid w:val="00D256D4"/>
    <w:rsid w:val="00D26959"/>
    <w:rsid w:val="00D2747A"/>
    <w:rsid w:val="00D57451"/>
    <w:rsid w:val="00D900D2"/>
    <w:rsid w:val="00DE2457"/>
    <w:rsid w:val="00E16CD9"/>
    <w:rsid w:val="00E219FB"/>
    <w:rsid w:val="00E577F2"/>
    <w:rsid w:val="00E60D5C"/>
    <w:rsid w:val="00E817A8"/>
    <w:rsid w:val="00E94C22"/>
    <w:rsid w:val="00F45D9E"/>
    <w:rsid w:val="00F60A1A"/>
    <w:rsid w:val="00F91F1F"/>
    <w:rsid w:val="00FD59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10E6"/>
  <w15:chartTrackingRefBased/>
  <w15:docId w15:val="{3B02E5BE-8484-40B5-A18E-20DA56381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981"/>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596C"/>
    <w:pPr>
      <w:spacing w:before="100" w:beforeAutospacing="1" w:line="240" w:lineRule="auto"/>
    </w:pPr>
    <w:rPr>
      <w:rFonts w:eastAsia="Times New Roman" w:cs="Times New Roman"/>
      <w:szCs w:val="24"/>
      <w:lang w:val="en-US"/>
    </w:rPr>
  </w:style>
  <w:style w:type="character" w:styleId="Hyperlink">
    <w:name w:val="Hyperlink"/>
    <w:basedOn w:val="DefaultParagraphFont"/>
    <w:uiPriority w:val="99"/>
    <w:unhideWhenUsed/>
    <w:rsid w:val="00173748"/>
    <w:rPr>
      <w:color w:val="0563C1" w:themeColor="hyperlink"/>
      <w:u w:val="single"/>
    </w:rPr>
  </w:style>
  <w:style w:type="character" w:styleId="UnresolvedMention">
    <w:name w:val="Unresolved Mention"/>
    <w:basedOn w:val="DefaultParagraphFont"/>
    <w:uiPriority w:val="99"/>
    <w:semiHidden/>
    <w:unhideWhenUsed/>
    <w:rsid w:val="00173748"/>
    <w:rPr>
      <w:color w:val="605E5C"/>
      <w:shd w:val="clear" w:color="auto" w:fill="E1DFDD"/>
    </w:rPr>
  </w:style>
  <w:style w:type="paragraph" w:styleId="Header">
    <w:name w:val="header"/>
    <w:basedOn w:val="Normal"/>
    <w:link w:val="HeaderChar"/>
    <w:uiPriority w:val="99"/>
    <w:unhideWhenUsed/>
    <w:rsid w:val="001737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3748"/>
    <w:rPr>
      <w:lang w:val="en-GB"/>
    </w:rPr>
  </w:style>
  <w:style w:type="paragraph" w:styleId="Footer">
    <w:name w:val="footer"/>
    <w:basedOn w:val="Normal"/>
    <w:link w:val="FooterChar"/>
    <w:uiPriority w:val="99"/>
    <w:unhideWhenUsed/>
    <w:rsid w:val="001737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374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pository.cam.ac.uk/bitstream/handle/1810/260767/Antoniou-2016-Australian_Journal_of_Education-AM.pdf?sequence=1" TargetMode="External"/><Relationship Id="rId13" Type="http://schemas.openxmlformats.org/officeDocument/2006/relationships/hyperlink" Target="https://www.gov.wales/sites/default/files/publications/2018-03/staff-health-and-wellbeing.pdf" TargetMode="External"/><Relationship Id="rId18" Type="http://schemas.openxmlformats.org/officeDocument/2006/relationships/hyperlink" Target="https://www.local.gov.uk/sites/default/files/documents/workforce%20-%20education%20-%20NEOST%20Staff%20Wellbeing%20guide%20for%20schools%20and%20trusts%20-%2016%20June%202020%20-%20unlocked.pdf"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oecd.org/education/The-Welsh-Education-Reform-Journey.pdf" TargetMode="External"/><Relationship Id="rId7" Type="http://schemas.openxmlformats.org/officeDocument/2006/relationships/hyperlink" Target="https://atelier21schools.co.uk/wp-content/uploads/2022/01/Menopause-Policy-v1.0.pdf" TargetMode="External"/><Relationship Id="rId12" Type="http://schemas.openxmlformats.org/officeDocument/2006/relationships/hyperlink" Target="https://www.gov.wales/wellbeing-wales-national-indicators" TargetMode="External"/><Relationship Id="rId17" Type="http://schemas.openxmlformats.org/officeDocument/2006/relationships/hyperlink" Target="https://www.jisc.ac.uk/news/new-dedicated-interactive-data-dashboards-launched-for-welsh-he-03-nov-2020"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uk.indeed.com/career-advice/career-development/smart-goals" TargetMode="External"/><Relationship Id="rId20" Type="http://schemas.openxmlformats.org/officeDocument/2006/relationships/hyperlink" Target="https://www.oecd.org/education/Improving-schools-in-Wales.pdf"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wales/sites/default/files/consultations/2021-01/210126-school-improvement-guidance-framework-for-evaluation-improvement-accountability.pdf" TargetMode="External"/><Relationship Id="rId24" Type="http://schemas.openxmlformats.org/officeDocument/2006/relationships/hyperlink" Target="https://dera.ioe.ac.uk/525/7/100115participationinwalesen_Redacted.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ighspeedtraining.co.uk/hub/wellbeing-in-schools-for-staff/" TargetMode="External"/><Relationship Id="rId23" Type="http://schemas.openxmlformats.org/officeDocument/2006/relationships/hyperlink" Target="https://www.gov.wales/sites/default/files/publications/2018-03/school-development-plans.pdf" TargetMode="External"/><Relationship Id="rId28" Type="http://schemas.openxmlformats.org/officeDocument/2006/relationships/footer" Target="footer2.xml"/><Relationship Id="rId10" Type="http://schemas.openxmlformats.org/officeDocument/2006/relationships/hyperlink" Target="https://www.estyn.gov.wales/effective-practice/involving-all-stakeholders-identifying-priorities-school-improvement" TargetMode="External"/><Relationship Id="rId19" Type="http://schemas.openxmlformats.org/officeDocument/2006/relationships/hyperlink" Target="https://www.england.nhs.uk/improvement-hub/wp-content/uploads/sites/44/2018/06/An-Overview-of-Action-Planning.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37601/Wellbeing-literature-review_final18052020_ap.pdf" TargetMode="External"/><Relationship Id="rId14" Type="http://schemas.openxmlformats.org/officeDocument/2006/relationships/hyperlink" Target="https://core.ac.uk/download/pdf/9589460.pdf" TargetMode="External"/><Relationship Id="rId22" Type="http://schemas.openxmlformats.org/officeDocument/2006/relationships/hyperlink" Target="https://www.researchgate.net/publication/233698834_Strategic_planning_and_school_management_Full_of_sound_and_fury_signifying_nothing"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58425-5548-438B-BEBB-3ED6DE42B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3644</Words>
  <Characters>20774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Megan</cp:lastModifiedBy>
  <cp:revision>2</cp:revision>
  <dcterms:created xsi:type="dcterms:W3CDTF">2023-04-26T17:36:00Z</dcterms:created>
  <dcterms:modified xsi:type="dcterms:W3CDTF">2023-04-26T17:36:00Z</dcterms:modified>
</cp:coreProperties>
</file>