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D695D6" w14:textId="77777777" w:rsidR="00714B47" w:rsidRDefault="00714B47" w:rsidP="00714B47">
      <w:pPr>
        <w:jc w:val="center"/>
        <w:rPr>
          <w:rFonts w:ascii="Arial" w:eastAsia="Times New Roman" w:hAnsi="Arial" w:cs="Arial"/>
          <w:sz w:val="24"/>
          <w:szCs w:val="24"/>
          <w:lang w:eastAsia="en-GB"/>
        </w:rPr>
      </w:pPr>
      <w:r w:rsidRPr="00DE7770">
        <w:rPr>
          <w:noProof/>
        </w:rPr>
        <w:drawing>
          <wp:inline distT="0" distB="0" distL="0" distR="0" wp14:anchorId="40CD7566" wp14:editId="251D8E3E">
            <wp:extent cx="4305330" cy="16535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35793" cy="1665240"/>
                    </a:xfrm>
                    <a:prstGeom prst="rect">
                      <a:avLst/>
                    </a:prstGeom>
                    <a:noFill/>
                    <a:ln>
                      <a:noFill/>
                    </a:ln>
                  </pic:spPr>
                </pic:pic>
              </a:graphicData>
            </a:graphic>
          </wp:inline>
        </w:drawing>
      </w:r>
    </w:p>
    <w:p w14:paraId="5A3EE671" w14:textId="77777777" w:rsidR="00714B47" w:rsidRDefault="00714B47" w:rsidP="00714B47">
      <w:pPr>
        <w:jc w:val="center"/>
        <w:rPr>
          <w:rFonts w:ascii="Arial" w:eastAsia="Times New Roman" w:hAnsi="Arial" w:cs="Arial"/>
          <w:sz w:val="24"/>
          <w:szCs w:val="24"/>
          <w:lang w:eastAsia="en-GB"/>
        </w:rPr>
      </w:pPr>
    </w:p>
    <w:p w14:paraId="3A1B63A1" w14:textId="77777777" w:rsidR="00714B47" w:rsidRDefault="00714B47" w:rsidP="00714B47">
      <w:pPr>
        <w:jc w:val="center"/>
        <w:rPr>
          <w:rFonts w:ascii="Arial" w:eastAsia="Times New Roman" w:hAnsi="Arial" w:cs="Arial"/>
          <w:sz w:val="24"/>
          <w:szCs w:val="24"/>
          <w:lang w:eastAsia="en-GB"/>
        </w:rPr>
      </w:pPr>
    </w:p>
    <w:p w14:paraId="47C9E484" w14:textId="77777777" w:rsidR="00714B47" w:rsidRDefault="00714B47" w:rsidP="00714B47">
      <w:pPr>
        <w:jc w:val="center"/>
        <w:rPr>
          <w:rFonts w:ascii="Arial" w:eastAsia="Times New Roman" w:hAnsi="Arial" w:cs="Arial"/>
          <w:sz w:val="24"/>
          <w:szCs w:val="24"/>
          <w:lang w:eastAsia="en-GB"/>
        </w:rPr>
      </w:pPr>
    </w:p>
    <w:p w14:paraId="27506B4E" w14:textId="77777777" w:rsidR="00714B47" w:rsidRPr="00F8320C" w:rsidRDefault="00714B47" w:rsidP="00714B47">
      <w:pPr>
        <w:spacing w:line="360" w:lineRule="auto"/>
        <w:jc w:val="center"/>
        <w:rPr>
          <w:rFonts w:ascii="Times New Roman" w:hAnsi="Times New Roman" w:cs="Times New Roman"/>
          <w:sz w:val="36"/>
          <w:szCs w:val="36"/>
        </w:rPr>
      </w:pPr>
      <w:r w:rsidRPr="00F8320C">
        <w:rPr>
          <w:rFonts w:ascii="Times New Roman" w:hAnsi="Times New Roman" w:cs="Times New Roman"/>
          <w:sz w:val="36"/>
          <w:szCs w:val="36"/>
        </w:rPr>
        <w:t>Module name: Community Engagement</w:t>
      </w:r>
    </w:p>
    <w:p w14:paraId="25EAFF92" w14:textId="1428D2C5" w:rsidR="00714B47" w:rsidRDefault="00714B47" w:rsidP="00714B47">
      <w:pPr>
        <w:spacing w:line="360" w:lineRule="auto"/>
        <w:jc w:val="cente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Part 2</w:t>
      </w:r>
    </w:p>
    <w:p w14:paraId="435B442E" w14:textId="32DB4CB4" w:rsidR="00714B47" w:rsidRPr="002520D4" w:rsidRDefault="00714B47" w:rsidP="00714B47">
      <w:pPr>
        <w:spacing w:after="0" w:line="360" w:lineRule="auto"/>
        <w:jc w:val="center"/>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 xml:space="preserve">Reflective Report. </w:t>
      </w:r>
    </w:p>
    <w:p w14:paraId="3A553AA9" w14:textId="77777777" w:rsidR="00714B47" w:rsidRDefault="00714B47" w:rsidP="00714B47">
      <w:pPr>
        <w:spacing w:line="360" w:lineRule="auto"/>
        <w:jc w:val="center"/>
        <w:rPr>
          <w:rFonts w:ascii="Times New Roman" w:eastAsia="Times New Roman" w:hAnsi="Times New Roman" w:cs="Times New Roman"/>
          <w:sz w:val="36"/>
          <w:szCs w:val="36"/>
          <w:lang w:eastAsia="en-GB"/>
        </w:rPr>
      </w:pPr>
      <w:r w:rsidRPr="00F8320C">
        <w:rPr>
          <w:rFonts w:ascii="Times New Roman" w:hAnsi="Times New Roman" w:cs="Times New Roman"/>
          <w:sz w:val="36"/>
          <w:szCs w:val="36"/>
        </w:rPr>
        <w:t>Lecturer’s name:</w:t>
      </w:r>
      <w:r w:rsidRPr="00F8320C">
        <w:rPr>
          <w:rFonts w:ascii="Times New Roman" w:eastAsia="Times New Roman" w:hAnsi="Times New Roman" w:cs="Times New Roman"/>
          <w:sz w:val="36"/>
          <w:szCs w:val="36"/>
          <w:lang w:eastAsia="en-GB"/>
        </w:rPr>
        <w:t xml:space="preserve"> Olusoyi Richard Ashaye</w:t>
      </w:r>
    </w:p>
    <w:p w14:paraId="1F535EC5" w14:textId="77777777" w:rsidR="00714B47" w:rsidRDefault="00714B47" w:rsidP="00714B47">
      <w:pPr>
        <w:spacing w:line="360" w:lineRule="auto"/>
        <w:jc w:val="center"/>
        <w:rPr>
          <w:rFonts w:ascii="Times New Roman" w:eastAsia="Times New Roman" w:hAnsi="Times New Roman" w:cs="Times New Roman"/>
          <w:sz w:val="36"/>
          <w:szCs w:val="36"/>
          <w:lang w:eastAsia="en-GB"/>
        </w:rPr>
      </w:pPr>
    </w:p>
    <w:p w14:paraId="5C677F09" w14:textId="77777777" w:rsidR="00714B47" w:rsidRPr="00F8320C" w:rsidRDefault="00714B47" w:rsidP="00714B47">
      <w:pPr>
        <w:spacing w:line="360" w:lineRule="auto"/>
        <w:jc w:val="center"/>
        <w:rPr>
          <w:rFonts w:ascii="Times New Roman" w:eastAsia="Times New Roman" w:hAnsi="Times New Roman" w:cs="Times New Roman"/>
          <w:sz w:val="36"/>
          <w:szCs w:val="36"/>
          <w:lang w:eastAsia="en-GB"/>
        </w:rPr>
      </w:pPr>
      <w:r w:rsidRPr="00F8320C">
        <w:rPr>
          <w:rFonts w:ascii="Times New Roman" w:eastAsia="Times New Roman" w:hAnsi="Times New Roman" w:cs="Times New Roman"/>
          <w:sz w:val="36"/>
          <w:szCs w:val="36"/>
          <w:lang w:eastAsia="en-GB"/>
        </w:rPr>
        <w:t>Student name: Galabina Mladenova</w:t>
      </w:r>
    </w:p>
    <w:p w14:paraId="09816373" w14:textId="77777777" w:rsidR="00714B47" w:rsidRDefault="00714B47" w:rsidP="00714B47">
      <w:pPr>
        <w:spacing w:line="360" w:lineRule="auto"/>
        <w:jc w:val="center"/>
        <w:rPr>
          <w:rFonts w:ascii="Times New Roman" w:hAnsi="Times New Roman" w:cs="Times New Roman"/>
          <w:sz w:val="36"/>
          <w:szCs w:val="36"/>
        </w:rPr>
      </w:pPr>
      <w:r>
        <w:rPr>
          <w:rFonts w:ascii="Times New Roman" w:hAnsi="Times New Roman" w:cs="Times New Roman"/>
          <w:sz w:val="36"/>
          <w:szCs w:val="36"/>
        </w:rPr>
        <w:t xml:space="preserve">Student ID: </w:t>
      </w:r>
      <w:r w:rsidRPr="00F8320C">
        <w:rPr>
          <w:rFonts w:ascii="Times New Roman" w:hAnsi="Times New Roman" w:cs="Times New Roman"/>
          <w:sz w:val="36"/>
          <w:szCs w:val="36"/>
        </w:rPr>
        <w:t>2023976</w:t>
      </w:r>
    </w:p>
    <w:p w14:paraId="43D0EAD3" w14:textId="67132EBD" w:rsidR="00714B47" w:rsidRPr="00F8320C" w:rsidRDefault="00714B47" w:rsidP="00714B47">
      <w:pPr>
        <w:spacing w:line="360" w:lineRule="auto"/>
        <w:jc w:val="center"/>
        <w:rPr>
          <w:rFonts w:ascii="Times New Roman" w:hAnsi="Times New Roman" w:cs="Times New Roman"/>
          <w:sz w:val="36"/>
          <w:szCs w:val="36"/>
        </w:rPr>
      </w:pPr>
      <w:r>
        <w:rPr>
          <w:rFonts w:ascii="Times New Roman" w:hAnsi="Times New Roman" w:cs="Times New Roman"/>
          <w:sz w:val="36"/>
          <w:szCs w:val="36"/>
        </w:rPr>
        <w:t>Date: 21.05.2021</w:t>
      </w:r>
    </w:p>
    <w:p w14:paraId="3F10DBF0" w14:textId="18E95FBE" w:rsidR="00785BFE" w:rsidRDefault="00785BFE"/>
    <w:p w14:paraId="4C0AB2B8" w14:textId="51772D9C" w:rsidR="00D4641B" w:rsidRDefault="00D4641B"/>
    <w:p w14:paraId="641DA1AC" w14:textId="5FD021D1" w:rsidR="00D4641B" w:rsidRDefault="00D4641B"/>
    <w:p w14:paraId="4EAE4310" w14:textId="0E4FAB7C" w:rsidR="00D4641B" w:rsidRDefault="00D4641B"/>
    <w:p w14:paraId="21727264" w14:textId="3E9B1E9A" w:rsidR="00D4641B" w:rsidRDefault="00D4641B"/>
    <w:p w14:paraId="5FF1BD3B" w14:textId="57F55E9E" w:rsidR="00D4641B" w:rsidRDefault="00D4641B"/>
    <w:p w14:paraId="7B3BB999" w14:textId="3D4C197E" w:rsidR="00D4641B" w:rsidRDefault="00D4641B"/>
    <w:p w14:paraId="2B7ADACE" w14:textId="2328D71F" w:rsidR="00D4641B" w:rsidRDefault="00D4641B"/>
    <w:sdt>
      <w:sdtPr>
        <w:rPr>
          <w:rFonts w:ascii="Times New Roman" w:eastAsiaTheme="minorHAnsi" w:hAnsi="Times New Roman" w:cs="Times New Roman"/>
          <w:color w:val="auto"/>
          <w:sz w:val="28"/>
          <w:szCs w:val="28"/>
          <w:lang w:val="en-GB"/>
        </w:rPr>
        <w:id w:val="-928883649"/>
        <w:docPartObj>
          <w:docPartGallery w:val="Table of Contents"/>
          <w:docPartUnique/>
        </w:docPartObj>
      </w:sdtPr>
      <w:sdtEndPr>
        <w:rPr>
          <w:b/>
          <w:bCs/>
          <w:noProof/>
        </w:rPr>
      </w:sdtEndPr>
      <w:sdtContent>
        <w:p w14:paraId="0D13C630" w14:textId="637E7FA0" w:rsidR="00D4641B" w:rsidRPr="00DC7C82" w:rsidRDefault="00D4641B" w:rsidP="00DC7C82">
          <w:pPr>
            <w:pStyle w:val="TOCHeading"/>
            <w:spacing w:line="360" w:lineRule="auto"/>
            <w:rPr>
              <w:rFonts w:ascii="Times New Roman" w:hAnsi="Times New Roman" w:cs="Times New Roman"/>
              <w:sz w:val="28"/>
              <w:szCs w:val="28"/>
            </w:rPr>
          </w:pPr>
          <w:r w:rsidRPr="00DC7C82">
            <w:rPr>
              <w:rFonts w:ascii="Times New Roman" w:hAnsi="Times New Roman" w:cs="Times New Roman"/>
              <w:sz w:val="28"/>
              <w:szCs w:val="28"/>
            </w:rPr>
            <w:t>Table of Contents</w:t>
          </w:r>
        </w:p>
        <w:p w14:paraId="06F312D7" w14:textId="77777777" w:rsidR="00D4641B" w:rsidRPr="00DC7C82" w:rsidRDefault="00D4641B" w:rsidP="00DC7C82">
          <w:pPr>
            <w:spacing w:line="360" w:lineRule="auto"/>
            <w:rPr>
              <w:rFonts w:ascii="Times New Roman" w:hAnsi="Times New Roman" w:cs="Times New Roman"/>
              <w:sz w:val="28"/>
              <w:szCs w:val="28"/>
              <w:lang w:val="en-US"/>
            </w:rPr>
          </w:pPr>
        </w:p>
        <w:p w14:paraId="3E7BFCCC" w14:textId="45A49D24" w:rsidR="00DC7C82" w:rsidRPr="00DC7C82" w:rsidRDefault="00D4641B" w:rsidP="00DC7C82">
          <w:pPr>
            <w:pStyle w:val="TOC1"/>
            <w:tabs>
              <w:tab w:val="right" w:leader="dot" w:pos="9016"/>
            </w:tabs>
            <w:spacing w:line="360" w:lineRule="auto"/>
            <w:rPr>
              <w:rFonts w:ascii="Times New Roman" w:eastAsiaTheme="minorEastAsia" w:hAnsi="Times New Roman" w:cs="Times New Roman"/>
              <w:noProof/>
              <w:sz w:val="28"/>
              <w:szCs w:val="28"/>
              <w:lang w:eastAsia="en-GB"/>
            </w:rPr>
          </w:pPr>
          <w:r w:rsidRPr="00DC7C82">
            <w:rPr>
              <w:rFonts w:ascii="Times New Roman" w:hAnsi="Times New Roman" w:cs="Times New Roman"/>
              <w:sz w:val="28"/>
              <w:szCs w:val="28"/>
            </w:rPr>
            <w:fldChar w:fldCharType="begin"/>
          </w:r>
          <w:r w:rsidRPr="00DC7C82">
            <w:rPr>
              <w:rFonts w:ascii="Times New Roman" w:hAnsi="Times New Roman" w:cs="Times New Roman"/>
              <w:sz w:val="28"/>
              <w:szCs w:val="28"/>
            </w:rPr>
            <w:instrText xml:space="preserve"> TOC \o "1-3" \h \z \u </w:instrText>
          </w:r>
          <w:r w:rsidRPr="00DC7C82">
            <w:rPr>
              <w:rFonts w:ascii="Times New Roman" w:hAnsi="Times New Roman" w:cs="Times New Roman"/>
              <w:sz w:val="28"/>
              <w:szCs w:val="28"/>
            </w:rPr>
            <w:fldChar w:fldCharType="separate"/>
          </w:r>
          <w:hyperlink w:anchor="_Toc72472303" w:history="1">
            <w:r w:rsidR="00DC7C82" w:rsidRPr="00DC7C82">
              <w:rPr>
                <w:rStyle w:val="Hyperlink"/>
                <w:rFonts w:ascii="Times New Roman" w:hAnsi="Times New Roman" w:cs="Times New Roman"/>
                <w:noProof/>
                <w:sz w:val="28"/>
                <w:szCs w:val="28"/>
              </w:rPr>
              <w:t>Introduction</w:t>
            </w:r>
            <w:r w:rsidR="00DC7C82" w:rsidRPr="00DC7C82">
              <w:rPr>
                <w:rFonts w:ascii="Times New Roman" w:hAnsi="Times New Roman" w:cs="Times New Roman"/>
                <w:noProof/>
                <w:webHidden/>
                <w:sz w:val="28"/>
                <w:szCs w:val="28"/>
              </w:rPr>
              <w:tab/>
            </w:r>
            <w:r w:rsidR="00DC7C82" w:rsidRPr="00DC7C82">
              <w:rPr>
                <w:rFonts w:ascii="Times New Roman" w:hAnsi="Times New Roman" w:cs="Times New Roman"/>
                <w:noProof/>
                <w:webHidden/>
                <w:sz w:val="28"/>
                <w:szCs w:val="28"/>
              </w:rPr>
              <w:fldChar w:fldCharType="begin"/>
            </w:r>
            <w:r w:rsidR="00DC7C82" w:rsidRPr="00DC7C82">
              <w:rPr>
                <w:rFonts w:ascii="Times New Roman" w:hAnsi="Times New Roman" w:cs="Times New Roman"/>
                <w:noProof/>
                <w:webHidden/>
                <w:sz w:val="28"/>
                <w:szCs w:val="28"/>
              </w:rPr>
              <w:instrText xml:space="preserve"> PAGEREF _Toc72472303 \h </w:instrText>
            </w:r>
            <w:r w:rsidR="00DC7C82" w:rsidRPr="00DC7C82">
              <w:rPr>
                <w:rFonts w:ascii="Times New Roman" w:hAnsi="Times New Roman" w:cs="Times New Roman"/>
                <w:noProof/>
                <w:webHidden/>
                <w:sz w:val="28"/>
                <w:szCs w:val="28"/>
              </w:rPr>
            </w:r>
            <w:r w:rsidR="00DC7C82" w:rsidRPr="00DC7C82">
              <w:rPr>
                <w:rFonts w:ascii="Times New Roman" w:hAnsi="Times New Roman" w:cs="Times New Roman"/>
                <w:noProof/>
                <w:webHidden/>
                <w:sz w:val="28"/>
                <w:szCs w:val="28"/>
              </w:rPr>
              <w:fldChar w:fldCharType="separate"/>
            </w:r>
            <w:r w:rsidR="00DC7C82" w:rsidRPr="00DC7C82">
              <w:rPr>
                <w:rFonts w:ascii="Times New Roman" w:hAnsi="Times New Roman" w:cs="Times New Roman"/>
                <w:noProof/>
                <w:webHidden/>
                <w:sz w:val="28"/>
                <w:szCs w:val="28"/>
              </w:rPr>
              <w:t>2</w:t>
            </w:r>
            <w:r w:rsidR="00DC7C82" w:rsidRPr="00DC7C82">
              <w:rPr>
                <w:rFonts w:ascii="Times New Roman" w:hAnsi="Times New Roman" w:cs="Times New Roman"/>
                <w:noProof/>
                <w:webHidden/>
                <w:sz w:val="28"/>
                <w:szCs w:val="28"/>
              </w:rPr>
              <w:fldChar w:fldCharType="end"/>
            </w:r>
          </w:hyperlink>
        </w:p>
        <w:p w14:paraId="359DF4A7" w14:textId="4166DC1D" w:rsidR="00DC7C82" w:rsidRPr="00DC7C82" w:rsidRDefault="005442FD" w:rsidP="00DC7C82">
          <w:pPr>
            <w:pStyle w:val="TOC1"/>
            <w:tabs>
              <w:tab w:val="left" w:pos="440"/>
              <w:tab w:val="right" w:leader="dot" w:pos="9016"/>
            </w:tabs>
            <w:spacing w:line="360" w:lineRule="auto"/>
            <w:rPr>
              <w:rFonts w:ascii="Times New Roman" w:eastAsiaTheme="minorEastAsia" w:hAnsi="Times New Roman" w:cs="Times New Roman"/>
              <w:noProof/>
              <w:sz w:val="28"/>
              <w:szCs w:val="28"/>
              <w:lang w:eastAsia="en-GB"/>
            </w:rPr>
          </w:pPr>
          <w:hyperlink w:anchor="_Toc72472304" w:history="1">
            <w:r w:rsidR="00DC7C82" w:rsidRPr="00DC7C82">
              <w:rPr>
                <w:rStyle w:val="Hyperlink"/>
                <w:rFonts w:ascii="Times New Roman" w:hAnsi="Times New Roman" w:cs="Times New Roman"/>
                <w:noProof/>
                <w:sz w:val="28"/>
                <w:szCs w:val="28"/>
              </w:rPr>
              <w:t>1.</w:t>
            </w:r>
            <w:r w:rsidR="00DC7C82" w:rsidRPr="00DC7C82">
              <w:rPr>
                <w:rFonts w:ascii="Times New Roman" w:eastAsiaTheme="minorEastAsia" w:hAnsi="Times New Roman" w:cs="Times New Roman"/>
                <w:noProof/>
                <w:sz w:val="28"/>
                <w:szCs w:val="28"/>
                <w:lang w:eastAsia="en-GB"/>
              </w:rPr>
              <w:tab/>
            </w:r>
            <w:r w:rsidR="00DC7C82" w:rsidRPr="00DC7C82">
              <w:rPr>
                <w:rStyle w:val="Hyperlink"/>
                <w:rFonts w:ascii="Times New Roman" w:hAnsi="Times New Roman" w:cs="Times New Roman"/>
                <w:noProof/>
                <w:sz w:val="28"/>
                <w:szCs w:val="28"/>
              </w:rPr>
              <w:t>Benefits of Writing Reflective Report</w:t>
            </w:r>
            <w:r w:rsidR="00DC7C82" w:rsidRPr="00DC7C82">
              <w:rPr>
                <w:rFonts w:ascii="Times New Roman" w:hAnsi="Times New Roman" w:cs="Times New Roman"/>
                <w:noProof/>
                <w:webHidden/>
                <w:sz w:val="28"/>
                <w:szCs w:val="28"/>
              </w:rPr>
              <w:tab/>
            </w:r>
            <w:r w:rsidR="00DC7C82" w:rsidRPr="00DC7C82">
              <w:rPr>
                <w:rFonts w:ascii="Times New Roman" w:hAnsi="Times New Roman" w:cs="Times New Roman"/>
                <w:noProof/>
                <w:webHidden/>
                <w:sz w:val="28"/>
                <w:szCs w:val="28"/>
              </w:rPr>
              <w:fldChar w:fldCharType="begin"/>
            </w:r>
            <w:r w:rsidR="00DC7C82" w:rsidRPr="00DC7C82">
              <w:rPr>
                <w:rFonts w:ascii="Times New Roman" w:hAnsi="Times New Roman" w:cs="Times New Roman"/>
                <w:noProof/>
                <w:webHidden/>
                <w:sz w:val="28"/>
                <w:szCs w:val="28"/>
              </w:rPr>
              <w:instrText xml:space="preserve"> PAGEREF _Toc72472304 \h </w:instrText>
            </w:r>
            <w:r w:rsidR="00DC7C82" w:rsidRPr="00DC7C82">
              <w:rPr>
                <w:rFonts w:ascii="Times New Roman" w:hAnsi="Times New Roman" w:cs="Times New Roman"/>
                <w:noProof/>
                <w:webHidden/>
                <w:sz w:val="28"/>
                <w:szCs w:val="28"/>
              </w:rPr>
            </w:r>
            <w:r w:rsidR="00DC7C82" w:rsidRPr="00DC7C82">
              <w:rPr>
                <w:rFonts w:ascii="Times New Roman" w:hAnsi="Times New Roman" w:cs="Times New Roman"/>
                <w:noProof/>
                <w:webHidden/>
                <w:sz w:val="28"/>
                <w:szCs w:val="28"/>
              </w:rPr>
              <w:fldChar w:fldCharType="separate"/>
            </w:r>
            <w:r w:rsidR="00DC7C82" w:rsidRPr="00DC7C82">
              <w:rPr>
                <w:rFonts w:ascii="Times New Roman" w:hAnsi="Times New Roman" w:cs="Times New Roman"/>
                <w:noProof/>
                <w:webHidden/>
                <w:sz w:val="28"/>
                <w:szCs w:val="28"/>
              </w:rPr>
              <w:t>4</w:t>
            </w:r>
            <w:r w:rsidR="00DC7C82" w:rsidRPr="00DC7C82">
              <w:rPr>
                <w:rFonts w:ascii="Times New Roman" w:hAnsi="Times New Roman" w:cs="Times New Roman"/>
                <w:noProof/>
                <w:webHidden/>
                <w:sz w:val="28"/>
                <w:szCs w:val="28"/>
              </w:rPr>
              <w:fldChar w:fldCharType="end"/>
            </w:r>
          </w:hyperlink>
        </w:p>
        <w:p w14:paraId="07BF7CA5" w14:textId="5DF49733" w:rsidR="00DC7C82" w:rsidRPr="00DC7C82" w:rsidRDefault="005442FD" w:rsidP="00DC7C82">
          <w:pPr>
            <w:pStyle w:val="TOC1"/>
            <w:tabs>
              <w:tab w:val="left" w:pos="440"/>
              <w:tab w:val="right" w:leader="dot" w:pos="9016"/>
            </w:tabs>
            <w:spacing w:line="360" w:lineRule="auto"/>
            <w:rPr>
              <w:rFonts w:ascii="Times New Roman" w:eastAsiaTheme="minorEastAsia" w:hAnsi="Times New Roman" w:cs="Times New Roman"/>
              <w:noProof/>
              <w:sz w:val="28"/>
              <w:szCs w:val="28"/>
              <w:lang w:eastAsia="en-GB"/>
            </w:rPr>
          </w:pPr>
          <w:hyperlink w:anchor="_Toc72472305" w:history="1">
            <w:r w:rsidR="00DC7C82" w:rsidRPr="00DC7C82">
              <w:rPr>
                <w:rStyle w:val="Hyperlink"/>
                <w:rFonts w:ascii="Times New Roman" w:hAnsi="Times New Roman" w:cs="Times New Roman"/>
                <w:noProof/>
                <w:sz w:val="28"/>
                <w:szCs w:val="28"/>
              </w:rPr>
              <w:t>2.</w:t>
            </w:r>
            <w:r w:rsidR="00DC7C82" w:rsidRPr="00DC7C82">
              <w:rPr>
                <w:rFonts w:ascii="Times New Roman" w:eastAsiaTheme="minorEastAsia" w:hAnsi="Times New Roman" w:cs="Times New Roman"/>
                <w:noProof/>
                <w:sz w:val="28"/>
                <w:szCs w:val="28"/>
                <w:lang w:eastAsia="en-GB"/>
              </w:rPr>
              <w:tab/>
            </w:r>
            <w:r w:rsidR="00DC7C82" w:rsidRPr="00DC7C82">
              <w:rPr>
                <w:rStyle w:val="Hyperlink"/>
                <w:rFonts w:ascii="Times New Roman" w:hAnsi="Times New Roman" w:cs="Times New Roman"/>
                <w:noProof/>
                <w:sz w:val="28"/>
                <w:szCs w:val="28"/>
              </w:rPr>
              <w:t>Theories and models of learning by experience</w:t>
            </w:r>
            <w:r w:rsidR="00DC7C82" w:rsidRPr="00DC7C82">
              <w:rPr>
                <w:rFonts w:ascii="Times New Roman" w:hAnsi="Times New Roman" w:cs="Times New Roman"/>
                <w:noProof/>
                <w:webHidden/>
                <w:sz w:val="28"/>
                <w:szCs w:val="28"/>
              </w:rPr>
              <w:tab/>
            </w:r>
            <w:r w:rsidR="00DC7C82" w:rsidRPr="00DC7C82">
              <w:rPr>
                <w:rFonts w:ascii="Times New Roman" w:hAnsi="Times New Roman" w:cs="Times New Roman"/>
                <w:noProof/>
                <w:webHidden/>
                <w:sz w:val="28"/>
                <w:szCs w:val="28"/>
              </w:rPr>
              <w:fldChar w:fldCharType="begin"/>
            </w:r>
            <w:r w:rsidR="00DC7C82" w:rsidRPr="00DC7C82">
              <w:rPr>
                <w:rFonts w:ascii="Times New Roman" w:hAnsi="Times New Roman" w:cs="Times New Roman"/>
                <w:noProof/>
                <w:webHidden/>
                <w:sz w:val="28"/>
                <w:szCs w:val="28"/>
              </w:rPr>
              <w:instrText xml:space="preserve"> PAGEREF _Toc72472305 \h </w:instrText>
            </w:r>
            <w:r w:rsidR="00DC7C82" w:rsidRPr="00DC7C82">
              <w:rPr>
                <w:rFonts w:ascii="Times New Roman" w:hAnsi="Times New Roman" w:cs="Times New Roman"/>
                <w:noProof/>
                <w:webHidden/>
                <w:sz w:val="28"/>
                <w:szCs w:val="28"/>
              </w:rPr>
            </w:r>
            <w:r w:rsidR="00DC7C82" w:rsidRPr="00DC7C82">
              <w:rPr>
                <w:rFonts w:ascii="Times New Roman" w:hAnsi="Times New Roman" w:cs="Times New Roman"/>
                <w:noProof/>
                <w:webHidden/>
                <w:sz w:val="28"/>
                <w:szCs w:val="28"/>
              </w:rPr>
              <w:fldChar w:fldCharType="separate"/>
            </w:r>
            <w:r w:rsidR="00DC7C82" w:rsidRPr="00DC7C82">
              <w:rPr>
                <w:rFonts w:ascii="Times New Roman" w:hAnsi="Times New Roman" w:cs="Times New Roman"/>
                <w:noProof/>
                <w:webHidden/>
                <w:sz w:val="28"/>
                <w:szCs w:val="28"/>
              </w:rPr>
              <w:t>5</w:t>
            </w:r>
            <w:r w:rsidR="00DC7C82" w:rsidRPr="00DC7C82">
              <w:rPr>
                <w:rFonts w:ascii="Times New Roman" w:hAnsi="Times New Roman" w:cs="Times New Roman"/>
                <w:noProof/>
                <w:webHidden/>
                <w:sz w:val="28"/>
                <w:szCs w:val="28"/>
              </w:rPr>
              <w:fldChar w:fldCharType="end"/>
            </w:r>
          </w:hyperlink>
        </w:p>
        <w:p w14:paraId="581D6E7A" w14:textId="7B0D7426" w:rsidR="00DC7C82" w:rsidRPr="00DC7C82" w:rsidRDefault="005442FD" w:rsidP="00DC7C82">
          <w:pPr>
            <w:pStyle w:val="TOC1"/>
            <w:tabs>
              <w:tab w:val="left" w:pos="440"/>
              <w:tab w:val="right" w:leader="dot" w:pos="9016"/>
            </w:tabs>
            <w:spacing w:line="360" w:lineRule="auto"/>
            <w:rPr>
              <w:rFonts w:ascii="Times New Roman" w:eastAsiaTheme="minorEastAsia" w:hAnsi="Times New Roman" w:cs="Times New Roman"/>
              <w:noProof/>
              <w:sz w:val="28"/>
              <w:szCs w:val="28"/>
              <w:lang w:eastAsia="en-GB"/>
            </w:rPr>
          </w:pPr>
          <w:hyperlink w:anchor="_Toc72472306" w:history="1">
            <w:r w:rsidR="00DC7C82" w:rsidRPr="00DC7C82">
              <w:rPr>
                <w:rStyle w:val="Hyperlink"/>
                <w:rFonts w:ascii="Times New Roman" w:hAnsi="Times New Roman" w:cs="Times New Roman"/>
                <w:noProof/>
                <w:sz w:val="28"/>
                <w:szCs w:val="28"/>
              </w:rPr>
              <w:t>3.</w:t>
            </w:r>
            <w:r w:rsidR="00DC7C82" w:rsidRPr="00DC7C82">
              <w:rPr>
                <w:rFonts w:ascii="Times New Roman" w:eastAsiaTheme="minorEastAsia" w:hAnsi="Times New Roman" w:cs="Times New Roman"/>
                <w:noProof/>
                <w:sz w:val="28"/>
                <w:szCs w:val="28"/>
                <w:lang w:eastAsia="en-GB"/>
              </w:rPr>
              <w:tab/>
            </w:r>
            <w:r w:rsidR="00DC7C82" w:rsidRPr="00DC7C82">
              <w:rPr>
                <w:rStyle w:val="Hyperlink"/>
                <w:rFonts w:ascii="Times New Roman" w:hAnsi="Times New Roman" w:cs="Times New Roman"/>
                <w:noProof/>
                <w:sz w:val="28"/>
                <w:szCs w:val="28"/>
              </w:rPr>
              <w:t>Reflection on Module report Part 1</w:t>
            </w:r>
            <w:r w:rsidR="00DC7C82" w:rsidRPr="00DC7C82">
              <w:rPr>
                <w:rFonts w:ascii="Times New Roman" w:hAnsi="Times New Roman" w:cs="Times New Roman"/>
                <w:noProof/>
                <w:webHidden/>
                <w:sz w:val="28"/>
                <w:szCs w:val="28"/>
              </w:rPr>
              <w:tab/>
            </w:r>
            <w:r w:rsidR="00DC7C82" w:rsidRPr="00DC7C82">
              <w:rPr>
                <w:rFonts w:ascii="Times New Roman" w:hAnsi="Times New Roman" w:cs="Times New Roman"/>
                <w:noProof/>
                <w:webHidden/>
                <w:sz w:val="28"/>
                <w:szCs w:val="28"/>
              </w:rPr>
              <w:fldChar w:fldCharType="begin"/>
            </w:r>
            <w:r w:rsidR="00DC7C82" w:rsidRPr="00DC7C82">
              <w:rPr>
                <w:rFonts w:ascii="Times New Roman" w:hAnsi="Times New Roman" w:cs="Times New Roman"/>
                <w:noProof/>
                <w:webHidden/>
                <w:sz w:val="28"/>
                <w:szCs w:val="28"/>
              </w:rPr>
              <w:instrText xml:space="preserve"> PAGEREF _Toc72472306 \h </w:instrText>
            </w:r>
            <w:r w:rsidR="00DC7C82" w:rsidRPr="00DC7C82">
              <w:rPr>
                <w:rFonts w:ascii="Times New Roman" w:hAnsi="Times New Roman" w:cs="Times New Roman"/>
                <w:noProof/>
                <w:webHidden/>
                <w:sz w:val="28"/>
                <w:szCs w:val="28"/>
              </w:rPr>
            </w:r>
            <w:r w:rsidR="00DC7C82" w:rsidRPr="00DC7C82">
              <w:rPr>
                <w:rFonts w:ascii="Times New Roman" w:hAnsi="Times New Roman" w:cs="Times New Roman"/>
                <w:noProof/>
                <w:webHidden/>
                <w:sz w:val="28"/>
                <w:szCs w:val="28"/>
              </w:rPr>
              <w:fldChar w:fldCharType="separate"/>
            </w:r>
            <w:r w:rsidR="00DC7C82" w:rsidRPr="00DC7C82">
              <w:rPr>
                <w:rFonts w:ascii="Times New Roman" w:hAnsi="Times New Roman" w:cs="Times New Roman"/>
                <w:noProof/>
                <w:webHidden/>
                <w:sz w:val="28"/>
                <w:szCs w:val="28"/>
              </w:rPr>
              <w:t>7</w:t>
            </w:r>
            <w:r w:rsidR="00DC7C82" w:rsidRPr="00DC7C82">
              <w:rPr>
                <w:rFonts w:ascii="Times New Roman" w:hAnsi="Times New Roman" w:cs="Times New Roman"/>
                <w:noProof/>
                <w:webHidden/>
                <w:sz w:val="28"/>
                <w:szCs w:val="28"/>
              </w:rPr>
              <w:fldChar w:fldCharType="end"/>
            </w:r>
          </w:hyperlink>
        </w:p>
        <w:p w14:paraId="7C24226C" w14:textId="5E68C350" w:rsidR="00DC7C82" w:rsidRPr="00DC7C82" w:rsidRDefault="005442FD" w:rsidP="00DC7C82">
          <w:pPr>
            <w:pStyle w:val="TOC1"/>
            <w:tabs>
              <w:tab w:val="right" w:leader="dot" w:pos="9016"/>
            </w:tabs>
            <w:spacing w:line="360" w:lineRule="auto"/>
            <w:rPr>
              <w:rFonts w:ascii="Times New Roman" w:eastAsiaTheme="minorEastAsia" w:hAnsi="Times New Roman" w:cs="Times New Roman"/>
              <w:noProof/>
              <w:sz w:val="28"/>
              <w:szCs w:val="28"/>
              <w:lang w:eastAsia="en-GB"/>
            </w:rPr>
          </w:pPr>
          <w:hyperlink w:anchor="_Toc72472307" w:history="1">
            <w:r w:rsidR="00DC7C82" w:rsidRPr="00DC7C82">
              <w:rPr>
                <w:rStyle w:val="Hyperlink"/>
                <w:rFonts w:ascii="Times New Roman" w:hAnsi="Times New Roman" w:cs="Times New Roman"/>
                <w:noProof/>
                <w:sz w:val="28"/>
                <w:szCs w:val="28"/>
              </w:rPr>
              <w:t>Conclusion</w:t>
            </w:r>
            <w:r w:rsidR="00DC7C82" w:rsidRPr="00DC7C82">
              <w:rPr>
                <w:rFonts w:ascii="Times New Roman" w:hAnsi="Times New Roman" w:cs="Times New Roman"/>
                <w:noProof/>
                <w:webHidden/>
                <w:sz w:val="28"/>
                <w:szCs w:val="28"/>
              </w:rPr>
              <w:tab/>
            </w:r>
            <w:r w:rsidR="00DC7C82" w:rsidRPr="00DC7C82">
              <w:rPr>
                <w:rFonts w:ascii="Times New Roman" w:hAnsi="Times New Roman" w:cs="Times New Roman"/>
                <w:noProof/>
                <w:webHidden/>
                <w:sz w:val="28"/>
                <w:szCs w:val="28"/>
              </w:rPr>
              <w:fldChar w:fldCharType="begin"/>
            </w:r>
            <w:r w:rsidR="00DC7C82" w:rsidRPr="00DC7C82">
              <w:rPr>
                <w:rFonts w:ascii="Times New Roman" w:hAnsi="Times New Roman" w:cs="Times New Roman"/>
                <w:noProof/>
                <w:webHidden/>
                <w:sz w:val="28"/>
                <w:szCs w:val="28"/>
              </w:rPr>
              <w:instrText xml:space="preserve"> PAGEREF _Toc72472307 \h </w:instrText>
            </w:r>
            <w:r w:rsidR="00DC7C82" w:rsidRPr="00DC7C82">
              <w:rPr>
                <w:rFonts w:ascii="Times New Roman" w:hAnsi="Times New Roman" w:cs="Times New Roman"/>
                <w:noProof/>
                <w:webHidden/>
                <w:sz w:val="28"/>
                <w:szCs w:val="28"/>
              </w:rPr>
            </w:r>
            <w:r w:rsidR="00DC7C82" w:rsidRPr="00DC7C82">
              <w:rPr>
                <w:rFonts w:ascii="Times New Roman" w:hAnsi="Times New Roman" w:cs="Times New Roman"/>
                <w:noProof/>
                <w:webHidden/>
                <w:sz w:val="28"/>
                <w:szCs w:val="28"/>
              </w:rPr>
              <w:fldChar w:fldCharType="separate"/>
            </w:r>
            <w:r w:rsidR="00DC7C82" w:rsidRPr="00DC7C82">
              <w:rPr>
                <w:rFonts w:ascii="Times New Roman" w:hAnsi="Times New Roman" w:cs="Times New Roman"/>
                <w:noProof/>
                <w:webHidden/>
                <w:sz w:val="28"/>
                <w:szCs w:val="28"/>
              </w:rPr>
              <w:t>11</w:t>
            </w:r>
            <w:r w:rsidR="00DC7C82" w:rsidRPr="00DC7C82">
              <w:rPr>
                <w:rFonts w:ascii="Times New Roman" w:hAnsi="Times New Roman" w:cs="Times New Roman"/>
                <w:noProof/>
                <w:webHidden/>
                <w:sz w:val="28"/>
                <w:szCs w:val="28"/>
              </w:rPr>
              <w:fldChar w:fldCharType="end"/>
            </w:r>
          </w:hyperlink>
        </w:p>
        <w:p w14:paraId="11497CDA" w14:textId="3C7C3688" w:rsidR="00DC7C82" w:rsidRPr="00DC7C82" w:rsidRDefault="005442FD" w:rsidP="00DC7C82">
          <w:pPr>
            <w:pStyle w:val="TOC1"/>
            <w:tabs>
              <w:tab w:val="right" w:leader="dot" w:pos="9016"/>
            </w:tabs>
            <w:spacing w:line="360" w:lineRule="auto"/>
            <w:rPr>
              <w:rFonts w:ascii="Times New Roman" w:eastAsiaTheme="minorEastAsia" w:hAnsi="Times New Roman" w:cs="Times New Roman"/>
              <w:noProof/>
              <w:sz w:val="28"/>
              <w:szCs w:val="28"/>
              <w:lang w:eastAsia="en-GB"/>
            </w:rPr>
          </w:pPr>
          <w:hyperlink w:anchor="_Toc72472308" w:history="1">
            <w:r w:rsidR="00DC7C82" w:rsidRPr="00DC7C82">
              <w:rPr>
                <w:rStyle w:val="Hyperlink"/>
                <w:rFonts w:ascii="Times New Roman" w:hAnsi="Times New Roman" w:cs="Times New Roman"/>
                <w:noProof/>
                <w:sz w:val="28"/>
                <w:szCs w:val="28"/>
              </w:rPr>
              <w:t>References</w:t>
            </w:r>
            <w:r w:rsidR="00DC7C82" w:rsidRPr="00DC7C82">
              <w:rPr>
                <w:rFonts w:ascii="Times New Roman" w:hAnsi="Times New Roman" w:cs="Times New Roman"/>
                <w:noProof/>
                <w:webHidden/>
                <w:sz w:val="28"/>
                <w:szCs w:val="28"/>
              </w:rPr>
              <w:tab/>
            </w:r>
            <w:r w:rsidR="00DC7C82" w:rsidRPr="00DC7C82">
              <w:rPr>
                <w:rFonts w:ascii="Times New Roman" w:hAnsi="Times New Roman" w:cs="Times New Roman"/>
                <w:noProof/>
                <w:webHidden/>
                <w:sz w:val="28"/>
                <w:szCs w:val="28"/>
              </w:rPr>
              <w:fldChar w:fldCharType="begin"/>
            </w:r>
            <w:r w:rsidR="00DC7C82" w:rsidRPr="00DC7C82">
              <w:rPr>
                <w:rFonts w:ascii="Times New Roman" w:hAnsi="Times New Roman" w:cs="Times New Roman"/>
                <w:noProof/>
                <w:webHidden/>
                <w:sz w:val="28"/>
                <w:szCs w:val="28"/>
              </w:rPr>
              <w:instrText xml:space="preserve"> PAGEREF _Toc72472308 \h </w:instrText>
            </w:r>
            <w:r w:rsidR="00DC7C82" w:rsidRPr="00DC7C82">
              <w:rPr>
                <w:rFonts w:ascii="Times New Roman" w:hAnsi="Times New Roman" w:cs="Times New Roman"/>
                <w:noProof/>
                <w:webHidden/>
                <w:sz w:val="28"/>
                <w:szCs w:val="28"/>
              </w:rPr>
            </w:r>
            <w:r w:rsidR="00DC7C82" w:rsidRPr="00DC7C82">
              <w:rPr>
                <w:rFonts w:ascii="Times New Roman" w:hAnsi="Times New Roman" w:cs="Times New Roman"/>
                <w:noProof/>
                <w:webHidden/>
                <w:sz w:val="28"/>
                <w:szCs w:val="28"/>
              </w:rPr>
              <w:fldChar w:fldCharType="separate"/>
            </w:r>
            <w:r w:rsidR="00DC7C82" w:rsidRPr="00DC7C82">
              <w:rPr>
                <w:rFonts w:ascii="Times New Roman" w:hAnsi="Times New Roman" w:cs="Times New Roman"/>
                <w:noProof/>
                <w:webHidden/>
                <w:sz w:val="28"/>
                <w:szCs w:val="28"/>
              </w:rPr>
              <w:t>12</w:t>
            </w:r>
            <w:r w:rsidR="00DC7C82" w:rsidRPr="00DC7C82">
              <w:rPr>
                <w:rFonts w:ascii="Times New Roman" w:hAnsi="Times New Roman" w:cs="Times New Roman"/>
                <w:noProof/>
                <w:webHidden/>
                <w:sz w:val="28"/>
                <w:szCs w:val="28"/>
              </w:rPr>
              <w:fldChar w:fldCharType="end"/>
            </w:r>
          </w:hyperlink>
        </w:p>
        <w:p w14:paraId="4AA6E92B" w14:textId="4B477529" w:rsidR="00D4641B" w:rsidRDefault="00D4641B" w:rsidP="00DC7C82">
          <w:pPr>
            <w:spacing w:line="360" w:lineRule="auto"/>
          </w:pPr>
          <w:r w:rsidRPr="00DC7C82">
            <w:rPr>
              <w:rFonts w:ascii="Times New Roman" w:hAnsi="Times New Roman" w:cs="Times New Roman"/>
              <w:b/>
              <w:bCs/>
              <w:noProof/>
              <w:sz w:val="28"/>
              <w:szCs w:val="28"/>
            </w:rPr>
            <w:fldChar w:fldCharType="end"/>
          </w:r>
        </w:p>
      </w:sdtContent>
    </w:sdt>
    <w:p w14:paraId="70D18245" w14:textId="307F923E" w:rsidR="00D4641B" w:rsidRDefault="00D4641B"/>
    <w:p w14:paraId="291A340F" w14:textId="6911AAC6" w:rsidR="00D4641B" w:rsidRDefault="00D4641B"/>
    <w:p w14:paraId="65D162F7" w14:textId="63EA440D" w:rsidR="0014475C" w:rsidRDefault="0014475C"/>
    <w:p w14:paraId="2D418C7A" w14:textId="27FB0EA8" w:rsidR="0014475C" w:rsidRDefault="0014475C"/>
    <w:p w14:paraId="656DF801" w14:textId="4104E032" w:rsidR="0014475C" w:rsidRDefault="0014475C"/>
    <w:p w14:paraId="7319B035" w14:textId="0B46C647" w:rsidR="0014475C" w:rsidRDefault="0014475C"/>
    <w:p w14:paraId="353143EC" w14:textId="76C2DA4C" w:rsidR="0014475C" w:rsidRDefault="0014475C"/>
    <w:p w14:paraId="2C3D7A64" w14:textId="42076857" w:rsidR="0014475C" w:rsidRDefault="0014475C"/>
    <w:p w14:paraId="313AB4A9" w14:textId="5EE42DC4" w:rsidR="0014475C" w:rsidRDefault="0014475C"/>
    <w:p w14:paraId="72BC9F3A" w14:textId="0D82913F" w:rsidR="0014475C" w:rsidRDefault="0014475C"/>
    <w:p w14:paraId="650ADB67" w14:textId="688CF5A9" w:rsidR="0014475C" w:rsidRDefault="0014475C"/>
    <w:p w14:paraId="02B941F2" w14:textId="5EC47F1A" w:rsidR="0014475C" w:rsidRDefault="0014475C"/>
    <w:p w14:paraId="334CEC07" w14:textId="02626964" w:rsidR="0014475C" w:rsidRDefault="0014475C"/>
    <w:p w14:paraId="1471C945" w14:textId="3FFB8CD8" w:rsidR="0014475C" w:rsidRDefault="0014475C"/>
    <w:p w14:paraId="30571A3A" w14:textId="45681929" w:rsidR="0014475C" w:rsidRDefault="0014475C"/>
    <w:p w14:paraId="459A2258" w14:textId="28AF95D0" w:rsidR="0014475C" w:rsidRDefault="0014475C"/>
    <w:p w14:paraId="73131C22" w14:textId="429E67B4" w:rsidR="0014475C" w:rsidRDefault="0014475C"/>
    <w:p w14:paraId="51FD4220" w14:textId="02DED560" w:rsidR="0014475C" w:rsidRDefault="0014475C"/>
    <w:p w14:paraId="39AC78ED" w14:textId="13ACECEB" w:rsidR="0014475C" w:rsidRDefault="0014475C"/>
    <w:p w14:paraId="6C099C5B" w14:textId="5FDBE931" w:rsidR="0014475C" w:rsidRDefault="0014475C"/>
    <w:p w14:paraId="128DE0FC" w14:textId="77777777" w:rsidR="0014475C" w:rsidRDefault="0014475C"/>
    <w:p w14:paraId="14E80C96" w14:textId="403C417E" w:rsidR="00D4641B" w:rsidRPr="00D4641B" w:rsidRDefault="00D4641B" w:rsidP="00D4641B">
      <w:pPr>
        <w:pStyle w:val="Heading1"/>
        <w:rPr>
          <w:rFonts w:ascii="Times New Roman" w:hAnsi="Times New Roman" w:cs="Times New Roman"/>
          <w:sz w:val="28"/>
          <w:szCs w:val="28"/>
        </w:rPr>
      </w:pPr>
      <w:bookmarkStart w:id="0" w:name="_Toc72472303"/>
      <w:r w:rsidRPr="00D4641B">
        <w:rPr>
          <w:rFonts w:ascii="Times New Roman" w:hAnsi="Times New Roman" w:cs="Times New Roman"/>
          <w:sz w:val="28"/>
          <w:szCs w:val="28"/>
        </w:rPr>
        <w:t>Introduction</w:t>
      </w:r>
      <w:bookmarkEnd w:id="0"/>
    </w:p>
    <w:p w14:paraId="62A943A1" w14:textId="62F1C8C9" w:rsidR="00D4641B" w:rsidRDefault="00D4641B">
      <w:pPr>
        <w:rPr>
          <w:rFonts w:ascii="Times New Roman" w:hAnsi="Times New Roman" w:cs="Times New Roman"/>
          <w:sz w:val="28"/>
          <w:szCs w:val="28"/>
        </w:rPr>
      </w:pPr>
    </w:p>
    <w:p w14:paraId="637101AA" w14:textId="20E514FD" w:rsidR="0014475C" w:rsidRPr="004C0B66" w:rsidRDefault="004C0B66" w:rsidP="004C0B66">
      <w:pPr>
        <w:spacing w:line="360" w:lineRule="auto"/>
        <w:rPr>
          <w:rStyle w:val="jlqj4b"/>
          <w:rFonts w:ascii="Times New Roman" w:hAnsi="Times New Roman" w:cs="Times New Roman"/>
          <w:sz w:val="28"/>
          <w:szCs w:val="28"/>
          <w:lang w:val="en"/>
        </w:rPr>
      </w:pPr>
      <w:r w:rsidRPr="004C0B66">
        <w:rPr>
          <w:rStyle w:val="jlqj4b"/>
          <w:rFonts w:ascii="Times New Roman" w:hAnsi="Times New Roman" w:cs="Times New Roman"/>
          <w:sz w:val="28"/>
          <w:szCs w:val="28"/>
          <w:lang w:val="en"/>
        </w:rPr>
        <w:t xml:space="preserve">This report reflects an activity carried out in Part 1 of this module, which aims to make the author concentrate on the activity already performed and to try to choose the positive effect of the experience gained by performing this activity. For the most part, it is based on the author's personal reflexive thinking, but </w:t>
      </w:r>
      <w:proofErr w:type="gramStart"/>
      <w:r w:rsidRPr="004C0B66">
        <w:rPr>
          <w:rStyle w:val="jlqj4b"/>
          <w:rFonts w:ascii="Times New Roman" w:hAnsi="Times New Roman" w:cs="Times New Roman"/>
          <w:sz w:val="28"/>
          <w:szCs w:val="28"/>
          <w:lang w:val="en"/>
        </w:rPr>
        <w:t>in order to</w:t>
      </w:r>
      <w:proofErr w:type="gramEnd"/>
      <w:r w:rsidRPr="004C0B66">
        <w:rPr>
          <w:rStyle w:val="jlqj4b"/>
          <w:rFonts w:ascii="Times New Roman" w:hAnsi="Times New Roman" w:cs="Times New Roman"/>
          <w:sz w:val="28"/>
          <w:szCs w:val="28"/>
          <w:lang w:val="en"/>
        </w:rPr>
        <w:t xml:space="preserve"> acquire this work in an academic form, the Gibb Cycle model was applied.</w:t>
      </w:r>
    </w:p>
    <w:p w14:paraId="6E1ADBF1" w14:textId="598D1D60" w:rsidR="004C0B66" w:rsidRPr="004C0B66" w:rsidRDefault="004C0B66" w:rsidP="004C0B66">
      <w:pPr>
        <w:spacing w:line="360" w:lineRule="auto"/>
        <w:rPr>
          <w:rFonts w:ascii="Times New Roman" w:hAnsi="Times New Roman" w:cs="Times New Roman"/>
          <w:sz w:val="28"/>
          <w:szCs w:val="28"/>
        </w:rPr>
      </w:pPr>
      <w:bookmarkStart w:id="1" w:name="_Hlk72470675"/>
      <w:r w:rsidRPr="004C0B66">
        <w:rPr>
          <w:rStyle w:val="jlqj4b"/>
          <w:rFonts w:ascii="Times New Roman" w:hAnsi="Times New Roman" w:cs="Times New Roman"/>
          <w:sz w:val="28"/>
          <w:szCs w:val="28"/>
          <w:lang w:val="en"/>
        </w:rPr>
        <w:t xml:space="preserve">The purpose of the reflex report is </w:t>
      </w:r>
      <w:r w:rsidR="00822008">
        <w:rPr>
          <w:rStyle w:val="jlqj4b"/>
          <w:rFonts w:ascii="Times New Roman" w:hAnsi="Times New Roman" w:cs="Times New Roman"/>
          <w:sz w:val="28"/>
          <w:szCs w:val="28"/>
          <w:lang w:val="en"/>
        </w:rPr>
        <w:t xml:space="preserve">also, </w:t>
      </w:r>
      <w:r w:rsidRPr="004C0B66">
        <w:rPr>
          <w:rStyle w:val="jlqj4b"/>
          <w:rFonts w:ascii="Times New Roman" w:hAnsi="Times New Roman" w:cs="Times New Roman"/>
          <w:sz w:val="28"/>
          <w:szCs w:val="28"/>
          <w:lang w:val="en"/>
        </w:rPr>
        <w:t>to help the author to extract the price gains and the experience gained during the execution of a task for which he had only theoretical knowledge before this practical experiment. Performing this task will help the author and readers understand that applying the theory in practice is one of the easiest ways to gain experience, as well as to consolidate knowledge that, remaining only a theory, would be quickly forgotten.</w:t>
      </w:r>
    </w:p>
    <w:bookmarkEnd w:id="1"/>
    <w:p w14:paraId="1DA4E7F6" w14:textId="77777777" w:rsidR="002B0EC8" w:rsidRDefault="002B0EC8" w:rsidP="002B0EC8">
      <w:pPr>
        <w:spacing w:line="360" w:lineRule="auto"/>
        <w:rPr>
          <w:rStyle w:val="jlqj4b"/>
          <w:rFonts w:ascii="Times New Roman" w:hAnsi="Times New Roman" w:cs="Times New Roman"/>
          <w:sz w:val="28"/>
          <w:szCs w:val="28"/>
          <w:lang w:val="en"/>
        </w:rPr>
      </w:pPr>
      <w:r w:rsidRPr="004C0B66">
        <w:rPr>
          <w:rStyle w:val="jlqj4b"/>
          <w:rFonts w:ascii="Times New Roman" w:hAnsi="Times New Roman" w:cs="Times New Roman"/>
          <w:sz w:val="28"/>
          <w:szCs w:val="28"/>
          <w:lang w:val="en"/>
        </w:rPr>
        <w:t xml:space="preserve">Writing a reflective report is a systematic action, which, </w:t>
      </w:r>
      <w:proofErr w:type="gramStart"/>
      <w:r w:rsidRPr="004C0B66">
        <w:rPr>
          <w:rStyle w:val="jlqj4b"/>
          <w:rFonts w:ascii="Times New Roman" w:hAnsi="Times New Roman" w:cs="Times New Roman"/>
          <w:sz w:val="28"/>
          <w:szCs w:val="28"/>
          <w:lang w:val="en"/>
        </w:rPr>
        <w:t>in order to</w:t>
      </w:r>
      <w:proofErr w:type="gramEnd"/>
      <w:r w:rsidRPr="004C0B66">
        <w:rPr>
          <w:rStyle w:val="jlqj4b"/>
          <w:rFonts w:ascii="Times New Roman" w:hAnsi="Times New Roman" w:cs="Times New Roman"/>
          <w:sz w:val="28"/>
          <w:szCs w:val="28"/>
          <w:lang w:val="en"/>
        </w:rPr>
        <w:t xml:space="preserve"> have a better effect, it is good to follow some frameworks already established by scientists, with the help of which this can become a good and organised evaluation product</w:t>
      </w:r>
      <w:r>
        <w:rPr>
          <w:rStyle w:val="jlqj4b"/>
          <w:rFonts w:ascii="Times New Roman" w:hAnsi="Times New Roman" w:cs="Times New Roman"/>
          <w:sz w:val="28"/>
          <w:szCs w:val="28"/>
          <w:lang w:val="en"/>
        </w:rPr>
        <w:t xml:space="preserve"> </w:t>
      </w:r>
      <w:sdt>
        <w:sdtPr>
          <w:rPr>
            <w:rStyle w:val="jlqj4b"/>
            <w:rFonts w:ascii="Times New Roman" w:hAnsi="Times New Roman" w:cs="Times New Roman"/>
            <w:sz w:val="28"/>
            <w:szCs w:val="28"/>
            <w:lang w:val="en"/>
          </w:rPr>
          <w:id w:val="-1111583670"/>
          <w:citation/>
        </w:sdtPr>
        <w:sdtEndPr>
          <w:rPr>
            <w:rStyle w:val="jlqj4b"/>
          </w:rPr>
        </w:sdtEndPr>
        <w:sdtContent>
          <w:r>
            <w:rPr>
              <w:rStyle w:val="jlqj4b"/>
              <w:rFonts w:ascii="Times New Roman" w:hAnsi="Times New Roman" w:cs="Times New Roman"/>
              <w:sz w:val="28"/>
              <w:szCs w:val="28"/>
              <w:lang w:val="en"/>
            </w:rPr>
            <w:fldChar w:fldCharType="begin"/>
          </w:r>
          <w:r>
            <w:rPr>
              <w:rStyle w:val="jlqj4b"/>
              <w:rFonts w:ascii="Times New Roman" w:hAnsi="Times New Roman" w:cs="Times New Roman"/>
              <w:sz w:val="28"/>
              <w:szCs w:val="28"/>
            </w:rPr>
            <w:instrText xml:space="preserve"> CITATION Gil14 \l 2057 </w:instrText>
          </w:r>
          <w:r>
            <w:rPr>
              <w:rStyle w:val="jlqj4b"/>
              <w:rFonts w:ascii="Times New Roman" w:hAnsi="Times New Roman" w:cs="Times New Roman"/>
              <w:sz w:val="28"/>
              <w:szCs w:val="28"/>
              <w:lang w:val="en"/>
            </w:rPr>
            <w:fldChar w:fldCharType="separate"/>
          </w:r>
          <w:r w:rsidRPr="00E90393">
            <w:rPr>
              <w:rFonts w:ascii="Times New Roman" w:hAnsi="Times New Roman" w:cs="Times New Roman"/>
              <w:noProof/>
              <w:sz w:val="28"/>
              <w:szCs w:val="28"/>
            </w:rPr>
            <w:t>(Bolton, 2014)</w:t>
          </w:r>
          <w:r>
            <w:rPr>
              <w:rStyle w:val="jlqj4b"/>
              <w:rFonts w:ascii="Times New Roman" w:hAnsi="Times New Roman" w:cs="Times New Roman"/>
              <w:sz w:val="28"/>
              <w:szCs w:val="28"/>
              <w:lang w:val="en"/>
            </w:rPr>
            <w:fldChar w:fldCharType="end"/>
          </w:r>
        </w:sdtContent>
      </w:sdt>
      <w:r w:rsidRPr="004C0B66">
        <w:rPr>
          <w:rStyle w:val="jlqj4b"/>
          <w:rFonts w:ascii="Times New Roman" w:hAnsi="Times New Roman" w:cs="Times New Roman"/>
          <w:sz w:val="28"/>
          <w:szCs w:val="28"/>
          <w:lang w:val="en"/>
        </w:rPr>
        <w:t>.</w:t>
      </w:r>
    </w:p>
    <w:p w14:paraId="2ECD71E3" w14:textId="2971323E" w:rsidR="0014475C" w:rsidRPr="004C0B66" w:rsidRDefault="0014475C" w:rsidP="004C0B66">
      <w:pPr>
        <w:spacing w:line="360" w:lineRule="auto"/>
        <w:rPr>
          <w:rFonts w:ascii="Times New Roman" w:hAnsi="Times New Roman" w:cs="Times New Roman"/>
          <w:sz w:val="28"/>
          <w:szCs w:val="28"/>
        </w:rPr>
      </w:pPr>
    </w:p>
    <w:p w14:paraId="76A145BE" w14:textId="23EE43F9" w:rsidR="0014475C" w:rsidRDefault="0014475C">
      <w:pPr>
        <w:rPr>
          <w:rFonts w:ascii="Times New Roman" w:hAnsi="Times New Roman" w:cs="Times New Roman"/>
          <w:sz w:val="28"/>
          <w:szCs w:val="28"/>
        </w:rPr>
      </w:pPr>
    </w:p>
    <w:p w14:paraId="06B25E15" w14:textId="0035E2CA" w:rsidR="0014475C" w:rsidRDefault="0014475C">
      <w:pPr>
        <w:rPr>
          <w:rFonts w:ascii="Times New Roman" w:hAnsi="Times New Roman" w:cs="Times New Roman"/>
          <w:sz w:val="28"/>
          <w:szCs w:val="28"/>
        </w:rPr>
      </w:pPr>
    </w:p>
    <w:p w14:paraId="2E4A0A51" w14:textId="01DBA9F5" w:rsidR="0014475C" w:rsidRDefault="0014475C">
      <w:pPr>
        <w:rPr>
          <w:rFonts w:ascii="Times New Roman" w:hAnsi="Times New Roman" w:cs="Times New Roman"/>
          <w:sz w:val="28"/>
          <w:szCs w:val="28"/>
        </w:rPr>
      </w:pPr>
    </w:p>
    <w:p w14:paraId="6313BB3F" w14:textId="0EFF428E" w:rsidR="0014475C" w:rsidRDefault="0014475C">
      <w:pPr>
        <w:rPr>
          <w:rFonts w:ascii="Times New Roman" w:hAnsi="Times New Roman" w:cs="Times New Roman"/>
          <w:sz w:val="28"/>
          <w:szCs w:val="28"/>
        </w:rPr>
      </w:pPr>
    </w:p>
    <w:p w14:paraId="71A905EB" w14:textId="21633A70" w:rsidR="0014475C" w:rsidRDefault="0014475C">
      <w:pPr>
        <w:rPr>
          <w:rFonts w:ascii="Times New Roman" w:hAnsi="Times New Roman" w:cs="Times New Roman"/>
          <w:sz w:val="28"/>
          <w:szCs w:val="28"/>
        </w:rPr>
      </w:pPr>
    </w:p>
    <w:p w14:paraId="76C5944E" w14:textId="14D76854" w:rsidR="001F0BF0" w:rsidRDefault="001F0BF0">
      <w:pPr>
        <w:rPr>
          <w:rFonts w:ascii="Times New Roman" w:hAnsi="Times New Roman" w:cs="Times New Roman"/>
          <w:sz w:val="28"/>
          <w:szCs w:val="28"/>
        </w:rPr>
      </w:pPr>
    </w:p>
    <w:p w14:paraId="26CA18E3" w14:textId="3229830C" w:rsidR="001F0BF0" w:rsidRDefault="001F0BF0">
      <w:pPr>
        <w:rPr>
          <w:rFonts w:ascii="Times New Roman" w:hAnsi="Times New Roman" w:cs="Times New Roman"/>
          <w:sz w:val="28"/>
          <w:szCs w:val="28"/>
        </w:rPr>
      </w:pPr>
    </w:p>
    <w:p w14:paraId="09179704" w14:textId="77777777" w:rsidR="001F0BF0" w:rsidRDefault="001F0BF0">
      <w:pPr>
        <w:rPr>
          <w:rFonts w:ascii="Times New Roman" w:hAnsi="Times New Roman" w:cs="Times New Roman"/>
          <w:sz w:val="28"/>
          <w:szCs w:val="28"/>
        </w:rPr>
      </w:pPr>
    </w:p>
    <w:p w14:paraId="5184648C" w14:textId="77777777" w:rsidR="0014475C" w:rsidRPr="00D4641B" w:rsidRDefault="0014475C">
      <w:pPr>
        <w:rPr>
          <w:rFonts w:ascii="Times New Roman" w:hAnsi="Times New Roman" w:cs="Times New Roman"/>
          <w:sz w:val="28"/>
          <w:szCs w:val="28"/>
        </w:rPr>
      </w:pPr>
    </w:p>
    <w:p w14:paraId="645637C1" w14:textId="112FDBAF" w:rsidR="00D4641B" w:rsidRPr="00D4641B" w:rsidRDefault="00837D8D" w:rsidP="0014475C">
      <w:pPr>
        <w:pStyle w:val="Heading1"/>
        <w:numPr>
          <w:ilvl w:val="0"/>
          <w:numId w:val="1"/>
        </w:numPr>
        <w:rPr>
          <w:rFonts w:ascii="Times New Roman" w:hAnsi="Times New Roman" w:cs="Times New Roman"/>
          <w:sz w:val="28"/>
          <w:szCs w:val="28"/>
        </w:rPr>
      </w:pPr>
      <w:bookmarkStart w:id="2" w:name="_Toc72472304"/>
      <w:r>
        <w:rPr>
          <w:rFonts w:ascii="Times New Roman" w:hAnsi="Times New Roman" w:cs="Times New Roman"/>
          <w:sz w:val="28"/>
          <w:szCs w:val="28"/>
        </w:rPr>
        <w:t xml:space="preserve">Benefits of </w:t>
      </w:r>
      <w:r w:rsidR="00D4641B" w:rsidRPr="00D4641B">
        <w:rPr>
          <w:rFonts w:ascii="Times New Roman" w:hAnsi="Times New Roman" w:cs="Times New Roman"/>
          <w:sz w:val="28"/>
          <w:szCs w:val="28"/>
        </w:rPr>
        <w:t>Writing Reflecti</w:t>
      </w:r>
      <w:r w:rsidR="00ED3A63">
        <w:rPr>
          <w:rFonts w:ascii="Times New Roman" w:hAnsi="Times New Roman" w:cs="Times New Roman"/>
          <w:sz w:val="28"/>
          <w:szCs w:val="28"/>
        </w:rPr>
        <w:t xml:space="preserve">ve </w:t>
      </w:r>
      <w:r>
        <w:rPr>
          <w:rFonts w:ascii="Times New Roman" w:hAnsi="Times New Roman" w:cs="Times New Roman"/>
          <w:sz w:val="28"/>
          <w:szCs w:val="28"/>
        </w:rPr>
        <w:t>R</w:t>
      </w:r>
      <w:r w:rsidR="00ED3A63">
        <w:rPr>
          <w:rFonts w:ascii="Times New Roman" w:hAnsi="Times New Roman" w:cs="Times New Roman"/>
          <w:sz w:val="28"/>
          <w:szCs w:val="28"/>
        </w:rPr>
        <w:t>eport</w:t>
      </w:r>
      <w:bookmarkEnd w:id="2"/>
      <w:r w:rsidR="00D4641B" w:rsidRPr="00D4641B">
        <w:rPr>
          <w:rFonts w:ascii="Times New Roman" w:hAnsi="Times New Roman" w:cs="Times New Roman"/>
          <w:sz w:val="28"/>
          <w:szCs w:val="28"/>
        </w:rPr>
        <w:t xml:space="preserve"> </w:t>
      </w:r>
    </w:p>
    <w:p w14:paraId="2216D1E8" w14:textId="2428E887" w:rsidR="00D4641B" w:rsidRPr="000046C2" w:rsidRDefault="00D4641B" w:rsidP="00ED3A63">
      <w:pPr>
        <w:spacing w:line="360" w:lineRule="auto"/>
        <w:rPr>
          <w:rFonts w:ascii="Times New Roman" w:hAnsi="Times New Roman" w:cs="Times New Roman"/>
          <w:sz w:val="28"/>
          <w:szCs w:val="28"/>
        </w:rPr>
      </w:pPr>
    </w:p>
    <w:p w14:paraId="0D1BC11B" w14:textId="7A3BBE56" w:rsidR="000046C2" w:rsidRDefault="000046C2" w:rsidP="00354039">
      <w:pPr>
        <w:spacing w:line="360" w:lineRule="auto"/>
        <w:rPr>
          <w:rStyle w:val="jlqj4b"/>
          <w:rFonts w:ascii="Times New Roman" w:hAnsi="Times New Roman" w:cs="Times New Roman"/>
          <w:sz w:val="28"/>
          <w:szCs w:val="28"/>
          <w:lang w:val="en"/>
        </w:rPr>
      </w:pPr>
      <w:bookmarkStart w:id="3" w:name="_Hlk72471764"/>
      <w:r w:rsidRPr="000046C2">
        <w:rPr>
          <w:rStyle w:val="jlqj4b"/>
          <w:rFonts w:ascii="Times New Roman" w:hAnsi="Times New Roman" w:cs="Times New Roman"/>
          <w:sz w:val="28"/>
          <w:szCs w:val="28"/>
          <w:lang w:val="en"/>
        </w:rPr>
        <w:t>It is said that reflection can improve the specific learning situation of the individual, increase his self-awareness, upgrade his professional experience, sharpen his critical thinking and resilience</w:t>
      </w:r>
      <w:r>
        <w:rPr>
          <w:rStyle w:val="jlqj4b"/>
          <w:rFonts w:ascii="Times New Roman" w:hAnsi="Times New Roman" w:cs="Times New Roman"/>
          <w:sz w:val="28"/>
          <w:szCs w:val="28"/>
          <w:lang w:val="en"/>
        </w:rPr>
        <w:t xml:space="preserve"> </w:t>
      </w:r>
      <w:sdt>
        <w:sdtPr>
          <w:rPr>
            <w:rStyle w:val="jlqj4b"/>
            <w:rFonts w:ascii="Times New Roman" w:hAnsi="Times New Roman" w:cs="Times New Roman"/>
            <w:sz w:val="28"/>
            <w:szCs w:val="28"/>
            <w:lang w:val="en"/>
          </w:rPr>
          <w:id w:val="1851140702"/>
          <w:citation/>
        </w:sdtPr>
        <w:sdtEndPr>
          <w:rPr>
            <w:rStyle w:val="jlqj4b"/>
          </w:rPr>
        </w:sdtEndPr>
        <w:sdtContent>
          <w:r>
            <w:rPr>
              <w:rStyle w:val="jlqj4b"/>
              <w:rFonts w:ascii="Times New Roman" w:hAnsi="Times New Roman" w:cs="Times New Roman"/>
              <w:sz w:val="28"/>
              <w:szCs w:val="28"/>
              <w:lang w:val="en"/>
            </w:rPr>
            <w:fldChar w:fldCharType="begin"/>
          </w:r>
          <w:r>
            <w:rPr>
              <w:rStyle w:val="jlqj4b"/>
              <w:rFonts w:ascii="Times New Roman" w:hAnsi="Times New Roman" w:cs="Times New Roman"/>
              <w:sz w:val="28"/>
              <w:szCs w:val="28"/>
            </w:rPr>
            <w:instrText xml:space="preserve"> CITATION Bar16 \l 2057 </w:instrText>
          </w:r>
          <w:r>
            <w:rPr>
              <w:rStyle w:val="jlqj4b"/>
              <w:rFonts w:ascii="Times New Roman" w:hAnsi="Times New Roman" w:cs="Times New Roman"/>
              <w:sz w:val="28"/>
              <w:szCs w:val="28"/>
              <w:lang w:val="en"/>
            </w:rPr>
            <w:fldChar w:fldCharType="separate"/>
          </w:r>
          <w:r w:rsidRPr="000046C2">
            <w:rPr>
              <w:rFonts w:ascii="Times New Roman" w:hAnsi="Times New Roman" w:cs="Times New Roman"/>
              <w:noProof/>
              <w:sz w:val="28"/>
              <w:szCs w:val="28"/>
            </w:rPr>
            <w:t>(Bassot, 2016)</w:t>
          </w:r>
          <w:r>
            <w:rPr>
              <w:rStyle w:val="jlqj4b"/>
              <w:rFonts w:ascii="Times New Roman" w:hAnsi="Times New Roman" w:cs="Times New Roman"/>
              <w:sz w:val="28"/>
              <w:szCs w:val="28"/>
              <w:lang w:val="en"/>
            </w:rPr>
            <w:fldChar w:fldCharType="end"/>
          </w:r>
        </w:sdtContent>
      </w:sdt>
      <w:r w:rsidRPr="000046C2">
        <w:rPr>
          <w:rStyle w:val="jlqj4b"/>
          <w:rFonts w:ascii="Times New Roman" w:hAnsi="Times New Roman" w:cs="Times New Roman"/>
          <w:sz w:val="28"/>
          <w:szCs w:val="28"/>
          <w:lang w:val="en"/>
        </w:rPr>
        <w:t>.</w:t>
      </w:r>
    </w:p>
    <w:p w14:paraId="5C9A7E11" w14:textId="7875A244" w:rsidR="0082675C" w:rsidRPr="0082675C" w:rsidRDefault="0082675C" w:rsidP="0082675C">
      <w:pPr>
        <w:spacing w:line="360" w:lineRule="auto"/>
        <w:rPr>
          <w:rFonts w:ascii="Times New Roman" w:hAnsi="Times New Roman" w:cs="Times New Roman"/>
          <w:sz w:val="28"/>
          <w:szCs w:val="28"/>
        </w:rPr>
      </w:pPr>
      <w:r w:rsidRPr="0082675C">
        <w:rPr>
          <w:rFonts w:ascii="Times New Roman" w:hAnsi="Times New Roman" w:cs="Times New Roman"/>
          <w:sz w:val="28"/>
          <w:szCs w:val="28"/>
        </w:rPr>
        <w:t>Reflection is an integral part of the service-learning experience in several ways:</w:t>
      </w:r>
    </w:p>
    <w:p w14:paraId="17D2300C" w14:textId="069C8C74" w:rsidR="0082675C" w:rsidRDefault="0082675C" w:rsidP="0082675C">
      <w:pPr>
        <w:numPr>
          <w:ilvl w:val="0"/>
          <w:numId w:val="2"/>
        </w:numPr>
        <w:spacing w:line="360" w:lineRule="auto"/>
        <w:rPr>
          <w:rFonts w:ascii="Times New Roman" w:hAnsi="Times New Roman" w:cs="Times New Roman"/>
          <w:sz w:val="28"/>
          <w:szCs w:val="28"/>
        </w:rPr>
      </w:pPr>
      <w:r w:rsidRPr="0082675C">
        <w:rPr>
          <w:rFonts w:ascii="Times New Roman" w:hAnsi="Times New Roman" w:cs="Times New Roman"/>
          <w:sz w:val="28"/>
          <w:szCs w:val="28"/>
        </w:rPr>
        <w:t>The reflection can turn the experience into a real training for individual values</w:t>
      </w:r>
      <w:r w:rsidR="00E90393">
        <w:rPr>
          <w:rFonts w:ascii="Times New Roman" w:hAnsi="Times New Roman" w:cs="Times New Roman"/>
          <w:sz w:val="28"/>
          <w:szCs w:val="28"/>
        </w:rPr>
        <w:t xml:space="preserve"> </w:t>
      </w:r>
      <w:sdt>
        <w:sdtPr>
          <w:rPr>
            <w:rFonts w:ascii="Times New Roman" w:hAnsi="Times New Roman" w:cs="Times New Roman"/>
            <w:sz w:val="28"/>
            <w:szCs w:val="28"/>
          </w:rPr>
          <w:id w:val="-1439208038"/>
          <w:citation/>
        </w:sdtPr>
        <w:sdtEndPr/>
        <w:sdtContent>
          <w:r w:rsidR="00E90393">
            <w:rPr>
              <w:rFonts w:ascii="Times New Roman" w:hAnsi="Times New Roman" w:cs="Times New Roman"/>
              <w:sz w:val="28"/>
              <w:szCs w:val="28"/>
            </w:rPr>
            <w:fldChar w:fldCharType="begin"/>
          </w:r>
          <w:r w:rsidR="00E90393">
            <w:rPr>
              <w:rFonts w:ascii="Times New Roman" w:hAnsi="Times New Roman" w:cs="Times New Roman"/>
              <w:sz w:val="28"/>
              <w:szCs w:val="28"/>
            </w:rPr>
            <w:instrText xml:space="preserve"> CITATION Dav052 \l 2057 </w:instrText>
          </w:r>
          <w:r w:rsidR="00E90393">
            <w:rPr>
              <w:rFonts w:ascii="Times New Roman" w:hAnsi="Times New Roman" w:cs="Times New Roman"/>
              <w:sz w:val="28"/>
              <w:szCs w:val="28"/>
            </w:rPr>
            <w:fldChar w:fldCharType="separate"/>
          </w:r>
          <w:r w:rsidR="00E90393" w:rsidRPr="00E90393">
            <w:rPr>
              <w:rFonts w:ascii="Times New Roman" w:hAnsi="Times New Roman" w:cs="Times New Roman"/>
              <w:noProof/>
              <w:sz w:val="28"/>
              <w:szCs w:val="28"/>
            </w:rPr>
            <w:t>(Boud, et al., 2005)</w:t>
          </w:r>
          <w:r w:rsidR="00E90393">
            <w:rPr>
              <w:rFonts w:ascii="Times New Roman" w:hAnsi="Times New Roman" w:cs="Times New Roman"/>
              <w:sz w:val="28"/>
              <w:szCs w:val="28"/>
            </w:rPr>
            <w:fldChar w:fldCharType="end"/>
          </w:r>
        </w:sdtContent>
      </w:sdt>
      <w:r w:rsidRPr="0082675C">
        <w:rPr>
          <w:rFonts w:ascii="Times New Roman" w:hAnsi="Times New Roman" w:cs="Times New Roman"/>
          <w:sz w:val="28"/>
          <w:szCs w:val="28"/>
        </w:rPr>
        <w:t>.</w:t>
      </w:r>
      <w:r>
        <w:rPr>
          <w:rFonts w:ascii="Times New Roman" w:hAnsi="Times New Roman" w:cs="Times New Roman"/>
          <w:sz w:val="28"/>
          <w:szCs w:val="28"/>
        </w:rPr>
        <w:t xml:space="preserve"> </w:t>
      </w:r>
    </w:p>
    <w:p w14:paraId="0308D92E" w14:textId="5EB0C091" w:rsidR="0082675C" w:rsidRDefault="0082675C" w:rsidP="0082675C">
      <w:pPr>
        <w:numPr>
          <w:ilvl w:val="0"/>
          <w:numId w:val="2"/>
        </w:numPr>
        <w:spacing w:line="360" w:lineRule="auto"/>
        <w:rPr>
          <w:rFonts w:ascii="Times New Roman" w:hAnsi="Times New Roman" w:cs="Times New Roman"/>
          <w:sz w:val="28"/>
          <w:szCs w:val="28"/>
        </w:rPr>
      </w:pPr>
      <w:r w:rsidRPr="0082675C">
        <w:rPr>
          <w:rFonts w:ascii="Times New Roman" w:hAnsi="Times New Roman" w:cs="Times New Roman"/>
          <w:sz w:val="28"/>
          <w:szCs w:val="28"/>
        </w:rPr>
        <w:t xml:space="preserve">The reflection creates challenges for the students </w:t>
      </w:r>
      <w:proofErr w:type="gramStart"/>
      <w:r w:rsidRPr="0082675C">
        <w:rPr>
          <w:rFonts w:ascii="Times New Roman" w:hAnsi="Times New Roman" w:cs="Times New Roman"/>
          <w:sz w:val="28"/>
          <w:szCs w:val="28"/>
        </w:rPr>
        <w:t>in order to</w:t>
      </w:r>
      <w:proofErr w:type="gramEnd"/>
      <w:r>
        <w:rPr>
          <w:rFonts w:ascii="Times New Roman" w:hAnsi="Times New Roman" w:cs="Times New Roman"/>
          <w:sz w:val="28"/>
          <w:szCs w:val="28"/>
        </w:rPr>
        <w:t xml:space="preserve"> </w:t>
      </w:r>
      <w:r w:rsidRPr="0082675C">
        <w:rPr>
          <w:rFonts w:ascii="Times New Roman" w:hAnsi="Times New Roman" w:cs="Times New Roman"/>
          <w:sz w:val="28"/>
          <w:szCs w:val="28"/>
        </w:rPr>
        <w:t>help them relate service activities to course objectives, as well as to help them developing higher-level thinking and improve problem solving skills</w:t>
      </w:r>
      <w:r w:rsidR="00E90393">
        <w:rPr>
          <w:rFonts w:ascii="Times New Roman" w:hAnsi="Times New Roman" w:cs="Times New Roman"/>
          <w:sz w:val="28"/>
          <w:szCs w:val="28"/>
        </w:rPr>
        <w:t xml:space="preserve"> </w:t>
      </w:r>
      <w:sdt>
        <w:sdtPr>
          <w:rPr>
            <w:rFonts w:ascii="Times New Roman" w:hAnsi="Times New Roman" w:cs="Times New Roman"/>
            <w:sz w:val="28"/>
            <w:szCs w:val="28"/>
          </w:rPr>
          <w:id w:val="831951912"/>
          <w:citation/>
        </w:sdtPr>
        <w:sdtEndPr/>
        <w:sdtContent>
          <w:r w:rsidR="00E90393">
            <w:rPr>
              <w:rFonts w:ascii="Times New Roman" w:hAnsi="Times New Roman" w:cs="Times New Roman"/>
              <w:sz w:val="28"/>
              <w:szCs w:val="28"/>
            </w:rPr>
            <w:fldChar w:fldCharType="begin"/>
          </w:r>
          <w:r w:rsidR="00E90393">
            <w:rPr>
              <w:rFonts w:ascii="Times New Roman" w:hAnsi="Times New Roman" w:cs="Times New Roman"/>
              <w:sz w:val="28"/>
              <w:szCs w:val="28"/>
            </w:rPr>
            <w:instrText xml:space="preserve"> CITATION Dav052 \l 2057 </w:instrText>
          </w:r>
          <w:r w:rsidR="00E90393">
            <w:rPr>
              <w:rFonts w:ascii="Times New Roman" w:hAnsi="Times New Roman" w:cs="Times New Roman"/>
              <w:sz w:val="28"/>
              <w:szCs w:val="28"/>
            </w:rPr>
            <w:fldChar w:fldCharType="separate"/>
          </w:r>
          <w:r w:rsidR="00E90393" w:rsidRPr="00E90393">
            <w:rPr>
              <w:rFonts w:ascii="Times New Roman" w:hAnsi="Times New Roman" w:cs="Times New Roman"/>
              <w:noProof/>
              <w:sz w:val="28"/>
              <w:szCs w:val="28"/>
            </w:rPr>
            <w:t>(Boud, et al., 2005)</w:t>
          </w:r>
          <w:r w:rsidR="00E90393">
            <w:rPr>
              <w:rFonts w:ascii="Times New Roman" w:hAnsi="Times New Roman" w:cs="Times New Roman"/>
              <w:sz w:val="28"/>
              <w:szCs w:val="28"/>
            </w:rPr>
            <w:fldChar w:fldCharType="end"/>
          </w:r>
        </w:sdtContent>
      </w:sdt>
      <w:r w:rsidRPr="0082675C">
        <w:rPr>
          <w:rFonts w:ascii="Times New Roman" w:hAnsi="Times New Roman" w:cs="Times New Roman"/>
          <w:sz w:val="28"/>
          <w:szCs w:val="28"/>
        </w:rPr>
        <w:t>.</w:t>
      </w:r>
      <w:r>
        <w:rPr>
          <w:rFonts w:ascii="Times New Roman" w:hAnsi="Times New Roman" w:cs="Times New Roman"/>
          <w:sz w:val="28"/>
          <w:szCs w:val="28"/>
        </w:rPr>
        <w:t xml:space="preserve"> </w:t>
      </w:r>
    </w:p>
    <w:p w14:paraId="625C5E6D" w14:textId="1505A268" w:rsidR="0082675C" w:rsidRDefault="0082675C" w:rsidP="0082675C">
      <w:pPr>
        <w:numPr>
          <w:ilvl w:val="0"/>
          <w:numId w:val="2"/>
        </w:numPr>
        <w:spacing w:line="360" w:lineRule="auto"/>
        <w:rPr>
          <w:rFonts w:ascii="Times New Roman" w:hAnsi="Times New Roman" w:cs="Times New Roman"/>
          <w:sz w:val="28"/>
          <w:szCs w:val="28"/>
        </w:rPr>
      </w:pPr>
      <w:r w:rsidRPr="0082675C">
        <w:rPr>
          <w:rFonts w:ascii="Times New Roman" w:hAnsi="Times New Roman" w:cs="Times New Roman"/>
          <w:sz w:val="28"/>
          <w:szCs w:val="28"/>
        </w:rPr>
        <w:t>The reflection breaks the stereotypes by raising students' awareness of the social structures around the action environment</w:t>
      </w:r>
      <w:r w:rsidR="00E90393">
        <w:rPr>
          <w:rFonts w:ascii="Times New Roman" w:hAnsi="Times New Roman" w:cs="Times New Roman"/>
          <w:sz w:val="28"/>
          <w:szCs w:val="28"/>
        </w:rPr>
        <w:t xml:space="preserve"> </w:t>
      </w:r>
      <w:sdt>
        <w:sdtPr>
          <w:rPr>
            <w:rFonts w:ascii="Times New Roman" w:hAnsi="Times New Roman" w:cs="Times New Roman"/>
            <w:sz w:val="28"/>
            <w:szCs w:val="28"/>
          </w:rPr>
          <w:id w:val="-454106917"/>
          <w:citation/>
        </w:sdtPr>
        <w:sdtEndPr/>
        <w:sdtContent>
          <w:r w:rsidR="00E90393">
            <w:rPr>
              <w:rFonts w:ascii="Times New Roman" w:hAnsi="Times New Roman" w:cs="Times New Roman"/>
              <w:sz w:val="28"/>
              <w:szCs w:val="28"/>
            </w:rPr>
            <w:fldChar w:fldCharType="begin"/>
          </w:r>
          <w:r w:rsidR="00E90393">
            <w:rPr>
              <w:rFonts w:ascii="Times New Roman" w:hAnsi="Times New Roman" w:cs="Times New Roman"/>
              <w:sz w:val="28"/>
              <w:szCs w:val="28"/>
            </w:rPr>
            <w:instrText xml:space="preserve"> CITATION Dav052 \l 2057 </w:instrText>
          </w:r>
          <w:r w:rsidR="00E90393">
            <w:rPr>
              <w:rFonts w:ascii="Times New Roman" w:hAnsi="Times New Roman" w:cs="Times New Roman"/>
              <w:sz w:val="28"/>
              <w:szCs w:val="28"/>
            </w:rPr>
            <w:fldChar w:fldCharType="separate"/>
          </w:r>
          <w:r w:rsidR="00E90393" w:rsidRPr="00E90393">
            <w:rPr>
              <w:rFonts w:ascii="Times New Roman" w:hAnsi="Times New Roman" w:cs="Times New Roman"/>
              <w:noProof/>
              <w:sz w:val="28"/>
              <w:szCs w:val="28"/>
            </w:rPr>
            <w:t>(Boud, et al., 2005)</w:t>
          </w:r>
          <w:r w:rsidR="00E90393">
            <w:rPr>
              <w:rFonts w:ascii="Times New Roman" w:hAnsi="Times New Roman" w:cs="Times New Roman"/>
              <w:sz w:val="28"/>
              <w:szCs w:val="28"/>
            </w:rPr>
            <w:fldChar w:fldCharType="end"/>
          </w:r>
        </w:sdtContent>
      </w:sdt>
      <w:r w:rsidRPr="0082675C">
        <w:rPr>
          <w:rFonts w:ascii="Times New Roman" w:hAnsi="Times New Roman" w:cs="Times New Roman"/>
          <w:sz w:val="28"/>
          <w:szCs w:val="28"/>
        </w:rPr>
        <w:t>.</w:t>
      </w:r>
      <w:r>
        <w:rPr>
          <w:rFonts w:ascii="Times New Roman" w:hAnsi="Times New Roman" w:cs="Times New Roman"/>
          <w:sz w:val="28"/>
          <w:szCs w:val="28"/>
        </w:rPr>
        <w:t xml:space="preserve"> </w:t>
      </w:r>
    </w:p>
    <w:p w14:paraId="6101F5BB" w14:textId="4D8CA706" w:rsidR="0082675C" w:rsidRPr="0082675C" w:rsidRDefault="0082675C" w:rsidP="0082675C">
      <w:pPr>
        <w:numPr>
          <w:ilvl w:val="0"/>
          <w:numId w:val="2"/>
        </w:numPr>
        <w:spacing w:line="360" w:lineRule="auto"/>
        <w:rPr>
          <w:rFonts w:ascii="Times New Roman" w:hAnsi="Times New Roman" w:cs="Times New Roman"/>
          <w:sz w:val="28"/>
          <w:szCs w:val="28"/>
        </w:rPr>
      </w:pPr>
      <w:r w:rsidRPr="0082675C">
        <w:rPr>
          <w:rFonts w:ascii="Times New Roman" w:hAnsi="Times New Roman" w:cs="Times New Roman"/>
          <w:sz w:val="28"/>
          <w:szCs w:val="28"/>
        </w:rPr>
        <w:t>The reflection increases the likelihood that students will remain committed to serving beyond the course, by fostering a sense of community connection and a deeper awareness of community needs</w:t>
      </w:r>
      <w:r w:rsidR="004A7369">
        <w:rPr>
          <w:rFonts w:ascii="Times New Roman" w:hAnsi="Times New Roman" w:cs="Times New Roman"/>
          <w:sz w:val="28"/>
          <w:szCs w:val="28"/>
        </w:rPr>
        <w:t xml:space="preserve"> </w:t>
      </w:r>
      <w:sdt>
        <w:sdtPr>
          <w:rPr>
            <w:rFonts w:ascii="Times New Roman" w:hAnsi="Times New Roman" w:cs="Times New Roman"/>
            <w:sz w:val="28"/>
            <w:szCs w:val="28"/>
          </w:rPr>
          <w:id w:val="446826319"/>
          <w:citation/>
        </w:sdtPr>
        <w:sdtEndPr/>
        <w:sdtContent>
          <w:r w:rsidR="00E90393">
            <w:rPr>
              <w:rFonts w:ascii="Times New Roman" w:hAnsi="Times New Roman" w:cs="Times New Roman"/>
              <w:sz w:val="28"/>
              <w:szCs w:val="28"/>
            </w:rPr>
            <w:fldChar w:fldCharType="begin"/>
          </w:r>
          <w:r w:rsidR="00E90393">
            <w:rPr>
              <w:rFonts w:ascii="Times New Roman" w:hAnsi="Times New Roman" w:cs="Times New Roman"/>
              <w:sz w:val="28"/>
              <w:szCs w:val="28"/>
            </w:rPr>
            <w:instrText xml:space="preserve"> CITATION Dav052 \l 2057 </w:instrText>
          </w:r>
          <w:r w:rsidR="00E90393">
            <w:rPr>
              <w:rFonts w:ascii="Times New Roman" w:hAnsi="Times New Roman" w:cs="Times New Roman"/>
              <w:sz w:val="28"/>
              <w:szCs w:val="28"/>
            </w:rPr>
            <w:fldChar w:fldCharType="separate"/>
          </w:r>
          <w:r w:rsidR="00E90393" w:rsidRPr="00E90393">
            <w:rPr>
              <w:rFonts w:ascii="Times New Roman" w:hAnsi="Times New Roman" w:cs="Times New Roman"/>
              <w:noProof/>
              <w:sz w:val="28"/>
              <w:szCs w:val="28"/>
            </w:rPr>
            <w:t>(Boud, et al., 2005)</w:t>
          </w:r>
          <w:r w:rsidR="00E90393">
            <w:rPr>
              <w:rFonts w:ascii="Times New Roman" w:hAnsi="Times New Roman" w:cs="Times New Roman"/>
              <w:sz w:val="28"/>
              <w:szCs w:val="28"/>
            </w:rPr>
            <w:fldChar w:fldCharType="end"/>
          </w:r>
        </w:sdtContent>
      </w:sdt>
      <w:r w:rsidRPr="0082675C">
        <w:rPr>
          <w:rFonts w:ascii="Times New Roman" w:hAnsi="Times New Roman" w:cs="Times New Roman"/>
          <w:sz w:val="28"/>
          <w:szCs w:val="28"/>
        </w:rPr>
        <w:t>.</w:t>
      </w:r>
    </w:p>
    <w:bookmarkEnd w:id="3"/>
    <w:p w14:paraId="2F9187FC" w14:textId="20E1AFA3" w:rsidR="0014475C" w:rsidRPr="00354039" w:rsidRDefault="00ED3A63" w:rsidP="00354039">
      <w:pPr>
        <w:spacing w:line="360" w:lineRule="auto"/>
        <w:rPr>
          <w:rFonts w:ascii="Times New Roman" w:hAnsi="Times New Roman" w:cs="Times New Roman"/>
          <w:sz w:val="28"/>
          <w:szCs w:val="28"/>
        </w:rPr>
      </w:pPr>
      <w:r w:rsidRPr="00ED3A63">
        <w:rPr>
          <w:rFonts w:ascii="Times New Roman" w:hAnsi="Times New Roman" w:cs="Times New Roman"/>
          <w:sz w:val="28"/>
          <w:szCs w:val="28"/>
        </w:rPr>
        <w:t xml:space="preserve">By discussing </w:t>
      </w:r>
      <w:r w:rsidR="00354039">
        <w:rPr>
          <w:rFonts w:ascii="Times New Roman" w:hAnsi="Times New Roman" w:cs="Times New Roman"/>
          <w:sz w:val="28"/>
          <w:szCs w:val="28"/>
        </w:rPr>
        <w:t>my</w:t>
      </w:r>
      <w:r w:rsidR="009D6F5D">
        <w:rPr>
          <w:rFonts w:ascii="Times New Roman" w:hAnsi="Times New Roman" w:cs="Times New Roman"/>
          <w:sz w:val="28"/>
          <w:szCs w:val="28"/>
        </w:rPr>
        <w:t xml:space="preserve"> </w:t>
      </w:r>
      <w:r w:rsidRPr="00ED3A63">
        <w:rPr>
          <w:rFonts w:ascii="Times New Roman" w:hAnsi="Times New Roman" w:cs="Times New Roman"/>
          <w:sz w:val="28"/>
          <w:szCs w:val="28"/>
        </w:rPr>
        <w:t xml:space="preserve">work, </w:t>
      </w:r>
      <w:r w:rsidR="00354039">
        <w:rPr>
          <w:rFonts w:ascii="Times New Roman" w:hAnsi="Times New Roman" w:cs="Times New Roman"/>
          <w:sz w:val="28"/>
          <w:szCs w:val="28"/>
        </w:rPr>
        <w:t>I am</w:t>
      </w:r>
      <w:r w:rsidR="009D6F5D">
        <w:rPr>
          <w:rFonts w:ascii="Times New Roman" w:hAnsi="Times New Roman" w:cs="Times New Roman"/>
          <w:sz w:val="28"/>
          <w:szCs w:val="28"/>
        </w:rPr>
        <w:t xml:space="preserve"> reflect</w:t>
      </w:r>
      <w:r w:rsidR="00354039">
        <w:rPr>
          <w:rFonts w:ascii="Times New Roman" w:hAnsi="Times New Roman" w:cs="Times New Roman"/>
          <w:sz w:val="28"/>
          <w:szCs w:val="28"/>
        </w:rPr>
        <w:t>ing</w:t>
      </w:r>
      <w:r w:rsidR="009D6F5D">
        <w:rPr>
          <w:rFonts w:ascii="Times New Roman" w:hAnsi="Times New Roman" w:cs="Times New Roman"/>
          <w:sz w:val="28"/>
          <w:szCs w:val="28"/>
        </w:rPr>
        <w:t xml:space="preserve"> on </w:t>
      </w:r>
      <w:r w:rsidRPr="00ED3A63">
        <w:rPr>
          <w:rFonts w:ascii="Times New Roman" w:hAnsi="Times New Roman" w:cs="Times New Roman"/>
          <w:sz w:val="28"/>
          <w:szCs w:val="28"/>
        </w:rPr>
        <w:t>the experience gained</w:t>
      </w:r>
      <w:r w:rsidR="009D6F5D">
        <w:rPr>
          <w:rFonts w:ascii="Times New Roman" w:hAnsi="Times New Roman" w:cs="Times New Roman"/>
          <w:sz w:val="28"/>
          <w:szCs w:val="28"/>
        </w:rPr>
        <w:t>, which</w:t>
      </w:r>
      <w:r w:rsidRPr="00ED3A63">
        <w:rPr>
          <w:rFonts w:ascii="Times New Roman" w:hAnsi="Times New Roman" w:cs="Times New Roman"/>
          <w:sz w:val="28"/>
          <w:szCs w:val="28"/>
        </w:rPr>
        <w:t xml:space="preserve"> will make the knowledge clearer and more lasting</w:t>
      </w:r>
      <w:r w:rsidR="000046C2">
        <w:rPr>
          <w:rFonts w:ascii="Times New Roman" w:hAnsi="Times New Roman" w:cs="Times New Roman"/>
          <w:sz w:val="28"/>
          <w:szCs w:val="28"/>
        </w:rPr>
        <w:t>,</w:t>
      </w:r>
      <w:r w:rsidR="000046C2" w:rsidRPr="000046C2">
        <w:t xml:space="preserve"> </w:t>
      </w:r>
      <w:r w:rsidR="000046C2" w:rsidRPr="000046C2">
        <w:rPr>
          <w:rFonts w:ascii="Times New Roman" w:hAnsi="Times New Roman" w:cs="Times New Roman"/>
          <w:sz w:val="28"/>
          <w:szCs w:val="28"/>
        </w:rPr>
        <w:t>because the reflective writing will engage me in the process of deep understanding and continuous learning.</w:t>
      </w:r>
      <w:r w:rsidR="000046C2">
        <w:rPr>
          <w:rFonts w:ascii="Times New Roman" w:hAnsi="Times New Roman" w:cs="Times New Roman"/>
          <w:sz w:val="28"/>
          <w:szCs w:val="28"/>
        </w:rPr>
        <w:t xml:space="preserve"> </w:t>
      </w:r>
      <w:r w:rsidRPr="00ED3A63">
        <w:rPr>
          <w:rFonts w:ascii="Times New Roman" w:hAnsi="Times New Roman" w:cs="Times New Roman"/>
          <w:sz w:val="28"/>
          <w:szCs w:val="28"/>
        </w:rPr>
        <w:t xml:space="preserve">When this report achieves its goal, </w:t>
      </w:r>
      <w:proofErr w:type="gramStart"/>
      <w:r w:rsidRPr="00ED3A63">
        <w:rPr>
          <w:rFonts w:ascii="Times New Roman" w:hAnsi="Times New Roman" w:cs="Times New Roman"/>
          <w:sz w:val="28"/>
          <w:szCs w:val="28"/>
        </w:rPr>
        <w:t>the end result</w:t>
      </w:r>
      <w:proofErr w:type="gramEnd"/>
      <w:r w:rsidRPr="00ED3A63">
        <w:rPr>
          <w:rFonts w:ascii="Times New Roman" w:hAnsi="Times New Roman" w:cs="Times New Roman"/>
          <w:sz w:val="28"/>
          <w:szCs w:val="28"/>
        </w:rPr>
        <w:t xml:space="preserve"> will be an assessment of the usefulness of reflecting practical experience in order to understand the need for practical skills when </w:t>
      </w:r>
      <w:r w:rsidRPr="00354039">
        <w:rPr>
          <w:rFonts w:ascii="Times New Roman" w:hAnsi="Times New Roman" w:cs="Times New Roman"/>
          <w:sz w:val="28"/>
          <w:szCs w:val="28"/>
        </w:rPr>
        <w:t>learning.</w:t>
      </w:r>
      <w:r w:rsidR="00354039">
        <w:rPr>
          <w:rFonts w:ascii="Times New Roman" w:hAnsi="Times New Roman" w:cs="Times New Roman"/>
          <w:sz w:val="28"/>
          <w:szCs w:val="28"/>
        </w:rPr>
        <w:t xml:space="preserve"> </w:t>
      </w:r>
      <w:r w:rsidR="00354039" w:rsidRPr="00354039">
        <w:rPr>
          <w:rFonts w:ascii="Times New Roman" w:hAnsi="Times New Roman" w:cs="Times New Roman"/>
          <w:sz w:val="28"/>
          <w:szCs w:val="28"/>
        </w:rPr>
        <w:t>Th</w:t>
      </w:r>
      <w:r w:rsidR="000046C2">
        <w:rPr>
          <w:rFonts w:ascii="Times New Roman" w:hAnsi="Times New Roman" w:cs="Times New Roman"/>
          <w:sz w:val="28"/>
          <w:szCs w:val="28"/>
        </w:rPr>
        <w:t xml:space="preserve">is </w:t>
      </w:r>
      <w:r w:rsidR="00354039" w:rsidRPr="00354039">
        <w:rPr>
          <w:rFonts w:ascii="Times New Roman" w:hAnsi="Times New Roman" w:cs="Times New Roman"/>
          <w:sz w:val="28"/>
          <w:szCs w:val="28"/>
        </w:rPr>
        <w:t>Reflective Practice will support me in the process of reflecting on developing knowledge and skills, which is crucial to my successful professional practice.</w:t>
      </w:r>
    </w:p>
    <w:p w14:paraId="775548C9" w14:textId="1DD650E4" w:rsidR="00354039" w:rsidRDefault="00354039">
      <w:pPr>
        <w:rPr>
          <w:rFonts w:ascii="Times New Roman" w:hAnsi="Times New Roman" w:cs="Times New Roman"/>
          <w:sz w:val="28"/>
          <w:szCs w:val="28"/>
        </w:rPr>
      </w:pPr>
    </w:p>
    <w:p w14:paraId="41E9F6B2" w14:textId="77777777" w:rsidR="00354039" w:rsidRPr="00D4641B" w:rsidRDefault="00354039">
      <w:pPr>
        <w:rPr>
          <w:rFonts w:ascii="Times New Roman" w:hAnsi="Times New Roman" w:cs="Times New Roman"/>
          <w:sz w:val="28"/>
          <w:szCs w:val="28"/>
        </w:rPr>
      </w:pPr>
    </w:p>
    <w:p w14:paraId="6FBEE2CC" w14:textId="7E18B1AF" w:rsidR="00D4641B" w:rsidRPr="00D4641B" w:rsidRDefault="00D4641B" w:rsidP="0014475C">
      <w:pPr>
        <w:pStyle w:val="Heading1"/>
        <w:numPr>
          <w:ilvl w:val="0"/>
          <w:numId w:val="1"/>
        </w:numPr>
        <w:rPr>
          <w:rFonts w:ascii="Times New Roman" w:hAnsi="Times New Roman" w:cs="Times New Roman"/>
          <w:sz w:val="28"/>
          <w:szCs w:val="28"/>
        </w:rPr>
      </w:pPr>
      <w:bookmarkStart w:id="4" w:name="_Toc72472305"/>
      <w:r w:rsidRPr="00D4641B">
        <w:rPr>
          <w:rFonts w:ascii="Times New Roman" w:hAnsi="Times New Roman" w:cs="Times New Roman"/>
          <w:sz w:val="28"/>
          <w:szCs w:val="28"/>
        </w:rPr>
        <w:t>Theories</w:t>
      </w:r>
      <w:r w:rsidR="0014475C">
        <w:rPr>
          <w:rFonts w:ascii="Times New Roman" w:hAnsi="Times New Roman" w:cs="Times New Roman"/>
          <w:sz w:val="28"/>
          <w:szCs w:val="28"/>
        </w:rPr>
        <w:t xml:space="preserve"> and models</w:t>
      </w:r>
      <w:r w:rsidRPr="00D4641B">
        <w:rPr>
          <w:rFonts w:ascii="Times New Roman" w:hAnsi="Times New Roman" w:cs="Times New Roman"/>
          <w:sz w:val="28"/>
          <w:szCs w:val="28"/>
        </w:rPr>
        <w:t xml:space="preserve"> of learning</w:t>
      </w:r>
      <w:r w:rsidR="0014475C">
        <w:rPr>
          <w:rFonts w:ascii="Times New Roman" w:hAnsi="Times New Roman" w:cs="Times New Roman"/>
          <w:sz w:val="28"/>
          <w:szCs w:val="28"/>
        </w:rPr>
        <w:t xml:space="preserve"> by experience</w:t>
      </w:r>
      <w:bookmarkEnd w:id="4"/>
      <w:r w:rsidRPr="00D4641B">
        <w:rPr>
          <w:rFonts w:ascii="Times New Roman" w:hAnsi="Times New Roman" w:cs="Times New Roman"/>
          <w:sz w:val="28"/>
          <w:szCs w:val="28"/>
        </w:rPr>
        <w:t xml:space="preserve"> </w:t>
      </w:r>
    </w:p>
    <w:p w14:paraId="12071B20" w14:textId="5CB2BC28" w:rsidR="00D4641B" w:rsidRDefault="00D4641B" w:rsidP="0082675C">
      <w:pPr>
        <w:spacing w:line="360" w:lineRule="auto"/>
        <w:rPr>
          <w:rFonts w:ascii="Times New Roman" w:hAnsi="Times New Roman" w:cs="Times New Roman"/>
          <w:sz w:val="28"/>
          <w:szCs w:val="28"/>
        </w:rPr>
      </w:pPr>
    </w:p>
    <w:p w14:paraId="63F58316" w14:textId="3624F661" w:rsidR="001874CF" w:rsidRDefault="001874CF" w:rsidP="0082675C">
      <w:pPr>
        <w:spacing w:line="360" w:lineRule="auto"/>
        <w:rPr>
          <w:rFonts w:ascii="Times New Roman" w:hAnsi="Times New Roman" w:cs="Times New Roman"/>
          <w:sz w:val="28"/>
          <w:szCs w:val="28"/>
        </w:rPr>
      </w:pPr>
      <w:r>
        <w:rPr>
          <w:rFonts w:ascii="Times New Roman" w:hAnsi="Times New Roman" w:cs="Times New Roman"/>
          <w:sz w:val="28"/>
          <w:szCs w:val="28"/>
        </w:rPr>
        <w:t>There are a range of educational learning theories, each of which can help teaching practi</w:t>
      </w:r>
      <w:r w:rsidR="003E29CA">
        <w:rPr>
          <w:rFonts w:ascii="Times New Roman" w:hAnsi="Times New Roman" w:cs="Times New Roman"/>
          <w:sz w:val="28"/>
          <w:szCs w:val="28"/>
        </w:rPr>
        <w:t>tion</w:t>
      </w:r>
      <w:r>
        <w:rPr>
          <w:rFonts w:ascii="Times New Roman" w:hAnsi="Times New Roman" w:cs="Times New Roman"/>
          <w:sz w:val="28"/>
          <w:szCs w:val="28"/>
        </w:rPr>
        <w:t>ers</w:t>
      </w:r>
      <w:r w:rsidR="003E29CA">
        <w:rPr>
          <w:rFonts w:ascii="Times New Roman" w:hAnsi="Times New Roman" w:cs="Times New Roman"/>
          <w:sz w:val="28"/>
          <w:szCs w:val="28"/>
        </w:rPr>
        <w:t xml:space="preserve">, but selecting the right one is not always easy. </w:t>
      </w:r>
      <w:proofErr w:type="gramStart"/>
      <w:r w:rsidR="003E29CA">
        <w:rPr>
          <w:rFonts w:ascii="Times New Roman" w:hAnsi="Times New Roman" w:cs="Times New Roman"/>
          <w:sz w:val="28"/>
          <w:szCs w:val="28"/>
        </w:rPr>
        <w:t>Still</w:t>
      </w:r>
      <w:proofErr w:type="gramEnd"/>
      <w:r w:rsidR="003E29CA">
        <w:rPr>
          <w:rFonts w:ascii="Times New Roman" w:hAnsi="Times New Roman" w:cs="Times New Roman"/>
          <w:sz w:val="28"/>
          <w:szCs w:val="28"/>
        </w:rPr>
        <w:t xml:space="preserve"> each of them is a set of principles explaining the best ways in which learners can learn, i.e. to acquire information, to retain it and recall new information. Another fact is that </w:t>
      </w:r>
      <w:proofErr w:type="gramStart"/>
      <w:r w:rsidR="003E29CA">
        <w:rPr>
          <w:rFonts w:ascii="Times New Roman" w:hAnsi="Times New Roman" w:cs="Times New Roman"/>
          <w:sz w:val="28"/>
          <w:szCs w:val="28"/>
        </w:rPr>
        <w:t>all of</w:t>
      </w:r>
      <w:proofErr w:type="gramEnd"/>
      <w:r w:rsidR="003E29CA">
        <w:rPr>
          <w:rFonts w:ascii="Times New Roman" w:hAnsi="Times New Roman" w:cs="Times New Roman"/>
          <w:sz w:val="28"/>
          <w:szCs w:val="28"/>
        </w:rPr>
        <w:t xml:space="preserve"> the theories fall under three main labels, which are Behaviourism, Cognitivism, and Constructivism. </w:t>
      </w:r>
    </w:p>
    <w:p w14:paraId="785AC81D" w14:textId="5381B612" w:rsidR="00837D8D" w:rsidRDefault="003E29CA" w:rsidP="003E29CA">
      <w:pPr>
        <w:spacing w:line="360" w:lineRule="auto"/>
        <w:jc w:val="center"/>
        <w:rPr>
          <w:rFonts w:ascii="Times New Roman" w:hAnsi="Times New Roman" w:cs="Times New Roman"/>
          <w:sz w:val="28"/>
          <w:szCs w:val="28"/>
        </w:rPr>
      </w:pPr>
      <w:r>
        <w:rPr>
          <w:noProof/>
        </w:rPr>
        <w:drawing>
          <wp:inline distT="0" distB="0" distL="0" distR="0" wp14:anchorId="6F04191C" wp14:editId="0FAE3D96">
            <wp:extent cx="3609892" cy="21945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17955" cy="2199462"/>
                    </a:xfrm>
                    <a:prstGeom prst="rect">
                      <a:avLst/>
                    </a:prstGeom>
                  </pic:spPr>
                </pic:pic>
              </a:graphicData>
            </a:graphic>
          </wp:inline>
        </w:drawing>
      </w:r>
    </w:p>
    <w:p w14:paraId="3232A7E8" w14:textId="603CC76D" w:rsidR="003E29CA" w:rsidRDefault="003E29CA" w:rsidP="003E29CA">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Labels of learning theories. Source: </w:t>
      </w:r>
      <w:sdt>
        <w:sdtPr>
          <w:rPr>
            <w:rFonts w:ascii="Times New Roman" w:hAnsi="Times New Roman" w:cs="Times New Roman"/>
            <w:sz w:val="28"/>
            <w:szCs w:val="28"/>
          </w:rPr>
          <w:id w:val="-319576805"/>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Pau19 \l 2057 </w:instrText>
          </w:r>
          <w:r>
            <w:rPr>
              <w:rFonts w:ascii="Times New Roman" w:hAnsi="Times New Roman" w:cs="Times New Roman"/>
              <w:sz w:val="28"/>
              <w:szCs w:val="28"/>
            </w:rPr>
            <w:fldChar w:fldCharType="separate"/>
          </w:r>
          <w:r w:rsidRPr="003E29CA">
            <w:rPr>
              <w:rFonts w:ascii="Times New Roman" w:hAnsi="Times New Roman" w:cs="Times New Roman"/>
              <w:noProof/>
              <w:sz w:val="28"/>
              <w:szCs w:val="28"/>
            </w:rPr>
            <w:t>(Fulbrook, 2019)</w:t>
          </w:r>
          <w:r>
            <w:rPr>
              <w:rFonts w:ascii="Times New Roman" w:hAnsi="Times New Roman" w:cs="Times New Roman"/>
              <w:sz w:val="28"/>
              <w:szCs w:val="28"/>
            </w:rPr>
            <w:fldChar w:fldCharType="end"/>
          </w:r>
        </w:sdtContent>
      </w:sdt>
    </w:p>
    <w:p w14:paraId="7471A448" w14:textId="44250EE5" w:rsidR="0014475C" w:rsidRDefault="00CA28F1" w:rsidP="0082675C">
      <w:pPr>
        <w:spacing w:line="360" w:lineRule="auto"/>
        <w:rPr>
          <w:rFonts w:ascii="Times New Roman" w:hAnsi="Times New Roman" w:cs="Times New Roman"/>
          <w:sz w:val="28"/>
          <w:szCs w:val="28"/>
        </w:rPr>
      </w:pPr>
      <w:r w:rsidRPr="00CA28F1">
        <w:rPr>
          <w:rFonts w:ascii="Times New Roman" w:hAnsi="Times New Roman" w:cs="Times New Roman"/>
          <w:b/>
          <w:bCs/>
          <w:sz w:val="28"/>
          <w:szCs w:val="28"/>
        </w:rPr>
        <w:t>Behaviourism</w:t>
      </w:r>
      <w:r>
        <w:rPr>
          <w:rFonts w:ascii="Times New Roman" w:hAnsi="Times New Roman" w:cs="Times New Roman"/>
          <w:sz w:val="28"/>
          <w:szCs w:val="28"/>
        </w:rPr>
        <w:t xml:space="preserve"> – It involves repeated actions, verbal </w:t>
      </w:r>
      <w:proofErr w:type="gramStart"/>
      <w:r>
        <w:rPr>
          <w:rFonts w:ascii="Times New Roman" w:hAnsi="Times New Roman" w:cs="Times New Roman"/>
          <w:sz w:val="28"/>
          <w:szCs w:val="28"/>
        </w:rPr>
        <w:t>reinforcement</w:t>
      </w:r>
      <w:proofErr w:type="gramEnd"/>
      <w:r>
        <w:rPr>
          <w:rFonts w:ascii="Times New Roman" w:hAnsi="Times New Roman" w:cs="Times New Roman"/>
          <w:sz w:val="28"/>
          <w:szCs w:val="28"/>
        </w:rPr>
        <w:t xml:space="preserve"> and incentives to take part. </w:t>
      </w:r>
      <w:r w:rsidR="00AD7B6E">
        <w:rPr>
          <w:rFonts w:ascii="Times New Roman" w:hAnsi="Times New Roman" w:cs="Times New Roman"/>
          <w:sz w:val="28"/>
          <w:szCs w:val="28"/>
        </w:rPr>
        <w:t xml:space="preserve">As a representor of the behaviourism can be mentioned the theory of reflexes developed by Ivan Pavlov and called </w:t>
      </w:r>
      <w:r w:rsidR="0055467F">
        <w:rPr>
          <w:rFonts w:ascii="Times New Roman" w:hAnsi="Times New Roman" w:cs="Times New Roman"/>
          <w:sz w:val="28"/>
          <w:szCs w:val="28"/>
        </w:rPr>
        <w:t>C</w:t>
      </w:r>
      <w:r w:rsidR="00AD7B6E">
        <w:rPr>
          <w:rFonts w:ascii="Times New Roman" w:hAnsi="Times New Roman" w:cs="Times New Roman"/>
          <w:sz w:val="28"/>
          <w:szCs w:val="28"/>
        </w:rPr>
        <w:t xml:space="preserve">lassical </w:t>
      </w:r>
      <w:r w:rsidR="0055467F">
        <w:rPr>
          <w:rFonts w:ascii="Times New Roman" w:hAnsi="Times New Roman" w:cs="Times New Roman"/>
          <w:sz w:val="28"/>
          <w:szCs w:val="28"/>
        </w:rPr>
        <w:t>C</w:t>
      </w:r>
      <w:r w:rsidR="00AD7B6E">
        <w:rPr>
          <w:rFonts w:ascii="Times New Roman" w:hAnsi="Times New Roman" w:cs="Times New Roman"/>
          <w:sz w:val="28"/>
          <w:szCs w:val="28"/>
        </w:rPr>
        <w:t>onditioning</w:t>
      </w:r>
      <w:r w:rsidR="0055467F">
        <w:rPr>
          <w:rFonts w:ascii="Times New Roman" w:hAnsi="Times New Roman" w:cs="Times New Roman"/>
          <w:sz w:val="28"/>
          <w:szCs w:val="28"/>
        </w:rPr>
        <w:t xml:space="preserve"> </w:t>
      </w:r>
      <w:sdt>
        <w:sdtPr>
          <w:rPr>
            <w:rFonts w:ascii="Times New Roman" w:hAnsi="Times New Roman" w:cs="Times New Roman"/>
            <w:sz w:val="28"/>
            <w:szCs w:val="28"/>
          </w:rPr>
          <w:id w:val="-671497285"/>
          <w:citation/>
        </w:sdtPr>
        <w:sdtEndPr/>
        <w:sdtContent>
          <w:r w:rsidR="0055467F">
            <w:rPr>
              <w:rFonts w:ascii="Times New Roman" w:hAnsi="Times New Roman" w:cs="Times New Roman"/>
              <w:sz w:val="28"/>
              <w:szCs w:val="28"/>
            </w:rPr>
            <w:fldChar w:fldCharType="begin"/>
          </w:r>
          <w:r w:rsidR="0055467F">
            <w:rPr>
              <w:rFonts w:ascii="Times New Roman" w:hAnsi="Times New Roman" w:cs="Times New Roman"/>
              <w:sz w:val="28"/>
              <w:szCs w:val="28"/>
            </w:rPr>
            <w:instrText xml:space="preserve"> CITATION DrS18 \l 2057 </w:instrText>
          </w:r>
          <w:r w:rsidR="0055467F">
            <w:rPr>
              <w:rFonts w:ascii="Times New Roman" w:hAnsi="Times New Roman" w:cs="Times New Roman"/>
              <w:sz w:val="28"/>
              <w:szCs w:val="28"/>
            </w:rPr>
            <w:fldChar w:fldCharType="separate"/>
          </w:r>
          <w:r w:rsidR="0055467F" w:rsidRPr="0055467F">
            <w:rPr>
              <w:rFonts w:ascii="Times New Roman" w:hAnsi="Times New Roman" w:cs="Times New Roman"/>
              <w:noProof/>
              <w:sz w:val="28"/>
              <w:szCs w:val="28"/>
            </w:rPr>
            <w:t>(McLeod, 2018)</w:t>
          </w:r>
          <w:r w:rsidR="0055467F">
            <w:rPr>
              <w:rFonts w:ascii="Times New Roman" w:hAnsi="Times New Roman" w:cs="Times New Roman"/>
              <w:sz w:val="28"/>
              <w:szCs w:val="28"/>
            </w:rPr>
            <w:fldChar w:fldCharType="end"/>
          </w:r>
        </w:sdtContent>
      </w:sdt>
      <w:r w:rsidR="00AD7B6E">
        <w:rPr>
          <w:rFonts w:ascii="Times New Roman" w:hAnsi="Times New Roman" w:cs="Times New Roman"/>
          <w:sz w:val="28"/>
          <w:szCs w:val="28"/>
        </w:rPr>
        <w:t>.</w:t>
      </w:r>
    </w:p>
    <w:p w14:paraId="4F7A6FAC" w14:textId="7D64B656" w:rsidR="00CA28F1" w:rsidRDefault="00CA28F1" w:rsidP="0082675C">
      <w:pPr>
        <w:spacing w:line="360" w:lineRule="auto"/>
        <w:rPr>
          <w:rFonts w:ascii="Times New Roman" w:hAnsi="Times New Roman" w:cs="Times New Roman"/>
          <w:sz w:val="28"/>
          <w:szCs w:val="28"/>
        </w:rPr>
      </w:pPr>
      <w:r w:rsidRPr="00CA28F1">
        <w:rPr>
          <w:rFonts w:ascii="Times New Roman" w:hAnsi="Times New Roman" w:cs="Times New Roman"/>
          <w:b/>
          <w:bCs/>
          <w:sz w:val="28"/>
          <w:szCs w:val="28"/>
        </w:rPr>
        <w:t>Cognitivism</w:t>
      </w:r>
      <w:r>
        <w:rPr>
          <w:rFonts w:ascii="Times New Roman" w:hAnsi="Times New Roman" w:cs="Times New Roman"/>
          <w:sz w:val="28"/>
          <w:szCs w:val="28"/>
        </w:rPr>
        <w:t xml:space="preserve"> </w:t>
      </w:r>
      <w:r w:rsidR="00E06F7E">
        <w:rPr>
          <w:rFonts w:ascii="Times New Roman" w:hAnsi="Times New Roman" w:cs="Times New Roman"/>
          <w:sz w:val="28"/>
          <w:szCs w:val="28"/>
        </w:rPr>
        <w:t>–</w:t>
      </w:r>
      <w:r>
        <w:rPr>
          <w:rFonts w:ascii="Times New Roman" w:hAnsi="Times New Roman" w:cs="Times New Roman"/>
          <w:sz w:val="28"/>
          <w:szCs w:val="28"/>
        </w:rPr>
        <w:t xml:space="preserve"> </w:t>
      </w:r>
      <w:r w:rsidR="00E06F7E">
        <w:rPr>
          <w:rFonts w:ascii="Times New Roman" w:hAnsi="Times New Roman" w:cs="Times New Roman"/>
          <w:sz w:val="28"/>
          <w:szCs w:val="28"/>
        </w:rPr>
        <w:t xml:space="preserve">Focuses on the idea that the students process the received information, </w:t>
      </w:r>
      <w:proofErr w:type="gramStart"/>
      <w:r w:rsidR="00E06F7E">
        <w:rPr>
          <w:rFonts w:ascii="Times New Roman" w:hAnsi="Times New Roman" w:cs="Times New Roman"/>
          <w:sz w:val="28"/>
          <w:szCs w:val="28"/>
        </w:rPr>
        <w:t>i.e.</w:t>
      </w:r>
      <w:proofErr w:type="gramEnd"/>
      <w:r w:rsidR="00E06F7E">
        <w:rPr>
          <w:rFonts w:ascii="Times New Roman" w:hAnsi="Times New Roman" w:cs="Times New Roman"/>
          <w:sz w:val="28"/>
          <w:szCs w:val="28"/>
        </w:rPr>
        <w:t xml:space="preserve"> the students reorganise the information. </w:t>
      </w:r>
      <w:r w:rsidR="00AD7B6E">
        <w:rPr>
          <w:rFonts w:ascii="Times New Roman" w:hAnsi="Times New Roman" w:cs="Times New Roman"/>
          <w:sz w:val="28"/>
          <w:szCs w:val="28"/>
        </w:rPr>
        <w:t>A</w:t>
      </w:r>
      <w:r w:rsidR="0055467F">
        <w:rPr>
          <w:rFonts w:ascii="Times New Roman" w:hAnsi="Times New Roman" w:cs="Times New Roman"/>
          <w:sz w:val="28"/>
          <w:szCs w:val="28"/>
        </w:rPr>
        <w:t>s a</w:t>
      </w:r>
      <w:r w:rsidR="00AD7B6E">
        <w:rPr>
          <w:rFonts w:ascii="Times New Roman" w:hAnsi="Times New Roman" w:cs="Times New Roman"/>
          <w:sz w:val="28"/>
          <w:szCs w:val="28"/>
        </w:rPr>
        <w:t xml:space="preserve"> representor of the Cognitivism </w:t>
      </w:r>
      <w:r w:rsidR="0055467F">
        <w:rPr>
          <w:rFonts w:ascii="Times New Roman" w:hAnsi="Times New Roman" w:cs="Times New Roman"/>
          <w:sz w:val="28"/>
          <w:szCs w:val="28"/>
        </w:rPr>
        <w:t>can be mentioned</w:t>
      </w:r>
      <w:r w:rsidR="00AD7B6E">
        <w:rPr>
          <w:rFonts w:ascii="Times New Roman" w:hAnsi="Times New Roman" w:cs="Times New Roman"/>
          <w:sz w:val="28"/>
          <w:szCs w:val="28"/>
        </w:rPr>
        <w:t xml:space="preserve"> the </w:t>
      </w:r>
      <w:r w:rsidR="0055467F">
        <w:rPr>
          <w:rFonts w:ascii="Times New Roman" w:hAnsi="Times New Roman" w:cs="Times New Roman"/>
          <w:sz w:val="28"/>
          <w:szCs w:val="28"/>
        </w:rPr>
        <w:t xml:space="preserve">Cognitive learning theory of Jean Piaget called Piaget’s Theory of Cognitive Development </w:t>
      </w:r>
      <w:sdt>
        <w:sdtPr>
          <w:rPr>
            <w:rFonts w:ascii="Times New Roman" w:hAnsi="Times New Roman" w:cs="Times New Roman"/>
            <w:sz w:val="28"/>
            <w:szCs w:val="28"/>
          </w:rPr>
          <w:id w:val="1637298346"/>
          <w:citation/>
        </w:sdtPr>
        <w:sdtEndPr/>
        <w:sdtContent>
          <w:r w:rsidR="0055467F">
            <w:rPr>
              <w:rFonts w:ascii="Times New Roman" w:hAnsi="Times New Roman" w:cs="Times New Roman"/>
              <w:sz w:val="28"/>
              <w:szCs w:val="28"/>
            </w:rPr>
            <w:fldChar w:fldCharType="begin"/>
          </w:r>
          <w:r w:rsidR="0055467F">
            <w:rPr>
              <w:rFonts w:ascii="Times New Roman" w:hAnsi="Times New Roman" w:cs="Times New Roman"/>
              <w:sz w:val="28"/>
              <w:szCs w:val="28"/>
            </w:rPr>
            <w:instrText xml:space="preserve"> CITATION Pau191 \l 2057 </w:instrText>
          </w:r>
          <w:r w:rsidR="0055467F">
            <w:rPr>
              <w:rFonts w:ascii="Times New Roman" w:hAnsi="Times New Roman" w:cs="Times New Roman"/>
              <w:sz w:val="28"/>
              <w:szCs w:val="28"/>
            </w:rPr>
            <w:fldChar w:fldCharType="separate"/>
          </w:r>
          <w:r w:rsidR="0055467F" w:rsidRPr="0055467F">
            <w:rPr>
              <w:rFonts w:ascii="Times New Roman" w:hAnsi="Times New Roman" w:cs="Times New Roman"/>
              <w:noProof/>
              <w:sz w:val="28"/>
              <w:szCs w:val="28"/>
            </w:rPr>
            <w:t>(Fulbrook, 2019)</w:t>
          </w:r>
          <w:r w:rsidR="0055467F">
            <w:rPr>
              <w:rFonts w:ascii="Times New Roman" w:hAnsi="Times New Roman" w:cs="Times New Roman"/>
              <w:sz w:val="28"/>
              <w:szCs w:val="28"/>
            </w:rPr>
            <w:fldChar w:fldCharType="end"/>
          </w:r>
        </w:sdtContent>
      </w:sdt>
      <w:r w:rsidR="0055467F">
        <w:rPr>
          <w:rFonts w:ascii="Times New Roman" w:hAnsi="Times New Roman" w:cs="Times New Roman"/>
          <w:sz w:val="28"/>
          <w:szCs w:val="28"/>
        </w:rPr>
        <w:t>.</w:t>
      </w:r>
      <w:r>
        <w:rPr>
          <w:rFonts w:ascii="Times New Roman" w:hAnsi="Times New Roman" w:cs="Times New Roman"/>
          <w:sz w:val="28"/>
          <w:szCs w:val="28"/>
        </w:rPr>
        <w:t xml:space="preserve"> </w:t>
      </w:r>
    </w:p>
    <w:p w14:paraId="121364E0" w14:textId="26524068" w:rsidR="00AD7B6E" w:rsidRDefault="00CA28F1" w:rsidP="0082675C">
      <w:pPr>
        <w:spacing w:line="360" w:lineRule="auto"/>
        <w:rPr>
          <w:rFonts w:ascii="Times New Roman" w:hAnsi="Times New Roman" w:cs="Times New Roman"/>
          <w:sz w:val="28"/>
          <w:szCs w:val="28"/>
        </w:rPr>
      </w:pPr>
      <w:r>
        <w:rPr>
          <w:rFonts w:ascii="Times New Roman" w:hAnsi="Times New Roman" w:cs="Times New Roman"/>
          <w:sz w:val="28"/>
          <w:szCs w:val="28"/>
        </w:rPr>
        <w:t xml:space="preserve">Also, the Bloom’s Taxonomy (1956) who developed the theory based on the idea that objectives related to cognition can be divided into subdivisions according to cognitive difficulty, which are: Knowledge, Understanding, Application, Analysis, Synthesis and Evaluation </w:t>
      </w:r>
      <w:sdt>
        <w:sdtPr>
          <w:rPr>
            <w:rFonts w:ascii="Times New Roman" w:hAnsi="Times New Roman" w:cs="Times New Roman"/>
            <w:sz w:val="28"/>
            <w:szCs w:val="28"/>
          </w:rPr>
          <w:id w:val="1198894844"/>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Pau19 \l 2057 </w:instrText>
          </w:r>
          <w:r>
            <w:rPr>
              <w:rFonts w:ascii="Times New Roman" w:hAnsi="Times New Roman" w:cs="Times New Roman"/>
              <w:sz w:val="28"/>
              <w:szCs w:val="28"/>
            </w:rPr>
            <w:fldChar w:fldCharType="separate"/>
          </w:r>
          <w:r w:rsidRPr="00CA28F1">
            <w:rPr>
              <w:rFonts w:ascii="Times New Roman" w:hAnsi="Times New Roman" w:cs="Times New Roman"/>
              <w:noProof/>
              <w:sz w:val="28"/>
              <w:szCs w:val="28"/>
            </w:rPr>
            <w:t>(Fulbrook, 2019)</w:t>
          </w:r>
          <w:r>
            <w:rPr>
              <w:rFonts w:ascii="Times New Roman" w:hAnsi="Times New Roman" w:cs="Times New Roman"/>
              <w:sz w:val="28"/>
              <w:szCs w:val="28"/>
            </w:rPr>
            <w:fldChar w:fldCharType="end"/>
          </w:r>
        </w:sdtContent>
      </w:sdt>
      <w:r>
        <w:rPr>
          <w:rFonts w:ascii="Times New Roman" w:hAnsi="Times New Roman" w:cs="Times New Roman"/>
          <w:sz w:val="28"/>
          <w:szCs w:val="28"/>
        </w:rPr>
        <w:t xml:space="preserve">.  </w:t>
      </w:r>
    </w:p>
    <w:p w14:paraId="6052503C" w14:textId="04B0389A" w:rsidR="0014475C" w:rsidRDefault="00E06F7E" w:rsidP="0082675C">
      <w:pPr>
        <w:spacing w:line="360" w:lineRule="auto"/>
        <w:rPr>
          <w:rFonts w:ascii="Times New Roman" w:hAnsi="Times New Roman" w:cs="Times New Roman"/>
          <w:sz w:val="28"/>
          <w:szCs w:val="28"/>
        </w:rPr>
      </w:pPr>
      <w:r w:rsidRPr="00E06F7E">
        <w:rPr>
          <w:rFonts w:ascii="Times New Roman" w:hAnsi="Times New Roman" w:cs="Times New Roman"/>
          <w:b/>
          <w:bCs/>
          <w:sz w:val="28"/>
          <w:szCs w:val="28"/>
        </w:rPr>
        <w:t>Constructivism</w:t>
      </w:r>
      <w:r>
        <w:rPr>
          <w:rFonts w:ascii="Times New Roman" w:hAnsi="Times New Roman" w:cs="Times New Roman"/>
          <w:sz w:val="28"/>
          <w:szCs w:val="28"/>
        </w:rPr>
        <w:t xml:space="preserve"> – people construct learning new ideas based on previous prior knowledge and experience. </w:t>
      </w:r>
      <w:r w:rsidR="0055467F">
        <w:rPr>
          <w:rFonts w:ascii="Times New Roman" w:hAnsi="Times New Roman" w:cs="Times New Roman"/>
          <w:sz w:val="28"/>
          <w:szCs w:val="28"/>
        </w:rPr>
        <w:t xml:space="preserve">The Constructivism can be represented by </w:t>
      </w:r>
      <w:r>
        <w:rPr>
          <w:rFonts w:ascii="Times New Roman" w:hAnsi="Times New Roman" w:cs="Times New Roman"/>
          <w:sz w:val="28"/>
          <w:szCs w:val="28"/>
        </w:rPr>
        <w:t>Bruner’s spiral curriculum, which concerns a curriculum design of repeatedly presented concepts throughout the curriculum, but each time by deepening layers of complexity, or in different applications</w:t>
      </w:r>
      <w:r w:rsidR="004A7369">
        <w:rPr>
          <w:rFonts w:ascii="Times New Roman" w:hAnsi="Times New Roman" w:cs="Times New Roman"/>
          <w:sz w:val="28"/>
          <w:szCs w:val="28"/>
        </w:rPr>
        <w:t xml:space="preserve"> </w:t>
      </w:r>
      <w:sdt>
        <w:sdtPr>
          <w:rPr>
            <w:rFonts w:ascii="Times New Roman" w:hAnsi="Times New Roman" w:cs="Times New Roman"/>
            <w:sz w:val="28"/>
            <w:szCs w:val="28"/>
          </w:rPr>
          <w:id w:val="-2028851994"/>
          <w:citation/>
        </w:sdtPr>
        <w:sdtEndPr/>
        <w:sdtContent>
          <w:r w:rsidR="004A7369">
            <w:rPr>
              <w:rFonts w:ascii="Times New Roman" w:hAnsi="Times New Roman" w:cs="Times New Roman"/>
              <w:sz w:val="28"/>
              <w:szCs w:val="28"/>
            </w:rPr>
            <w:fldChar w:fldCharType="begin"/>
          </w:r>
          <w:r w:rsidR="004A7369">
            <w:rPr>
              <w:rFonts w:ascii="Times New Roman" w:hAnsi="Times New Roman" w:cs="Times New Roman"/>
              <w:sz w:val="28"/>
              <w:szCs w:val="28"/>
            </w:rPr>
            <w:instrText xml:space="preserve"> CITATION Pau19 \l 2057 </w:instrText>
          </w:r>
          <w:r w:rsidR="004A7369">
            <w:rPr>
              <w:rFonts w:ascii="Times New Roman" w:hAnsi="Times New Roman" w:cs="Times New Roman"/>
              <w:sz w:val="28"/>
              <w:szCs w:val="28"/>
            </w:rPr>
            <w:fldChar w:fldCharType="separate"/>
          </w:r>
          <w:r w:rsidR="004A7369" w:rsidRPr="004A7369">
            <w:rPr>
              <w:rFonts w:ascii="Times New Roman" w:hAnsi="Times New Roman" w:cs="Times New Roman"/>
              <w:noProof/>
              <w:sz w:val="28"/>
              <w:szCs w:val="28"/>
            </w:rPr>
            <w:t>(Fulbrook, 2019)</w:t>
          </w:r>
          <w:r w:rsidR="004A7369">
            <w:rPr>
              <w:rFonts w:ascii="Times New Roman" w:hAnsi="Times New Roman" w:cs="Times New Roman"/>
              <w:sz w:val="28"/>
              <w:szCs w:val="28"/>
            </w:rPr>
            <w:fldChar w:fldCharType="end"/>
          </w:r>
        </w:sdtContent>
      </w:sdt>
      <w:r>
        <w:rPr>
          <w:rFonts w:ascii="Times New Roman" w:hAnsi="Times New Roman" w:cs="Times New Roman"/>
          <w:sz w:val="28"/>
          <w:szCs w:val="28"/>
        </w:rPr>
        <w:t>.</w:t>
      </w:r>
    </w:p>
    <w:p w14:paraId="094AB089" w14:textId="6B065209" w:rsidR="0014475C" w:rsidRDefault="007F64FB" w:rsidP="0082675C">
      <w:pPr>
        <w:spacing w:line="360" w:lineRule="auto"/>
        <w:rPr>
          <w:rFonts w:ascii="Times New Roman" w:hAnsi="Times New Roman" w:cs="Times New Roman"/>
          <w:sz w:val="28"/>
          <w:szCs w:val="28"/>
        </w:rPr>
      </w:pPr>
      <w:r w:rsidRPr="007F64FB">
        <w:rPr>
          <w:rFonts w:ascii="Times New Roman" w:hAnsi="Times New Roman" w:cs="Times New Roman"/>
          <w:b/>
          <w:bCs/>
          <w:sz w:val="28"/>
          <w:szCs w:val="28"/>
        </w:rPr>
        <w:t>David Kolb’s theory of learning styles</w:t>
      </w:r>
      <w:r>
        <w:rPr>
          <w:rFonts w:ascii="Times New Roman" w:hAnsi="Times New Roman" w:cs="Times New Roman"/>
          <w:sz w:val="28"/>
          <w:szCs w:val="28"/>
        </w:rPr>
        <w:t xml:space="preserve">. </w:t>
      </w:r>
      <w:r w:rsidR="00EF3C3E">
        <w:rPr>
          <w:rFonts w:ascii="Times New Roman" w:hAnsi="Times New Roman" w:cs="Times New Roman"/>
          <w:sz w:val="28"/>
          <w:szCs w:val="28"/>
        </w:rPr>
        <w:t>Despite the range of theories, one of the most popular and used is the theory of learning styles of Kolb. David Kolb develops his theory in a few stages, each of which adds to the previous and close the circle of completeness of the idea.</w:t>
      </w:r>
    </w:p>
    <w:p w14:paraId="3E92DC04" w14:textId="677B9B63" w:rsidR="0014475C" w:rsidRDefault="00EF3C3E" w:rsidP="00EF3C3E">
      <w:pPr>
        <w:spacing w:line="360" w:lineRule="auto"/>
        <w:jc w:val="center"/>
        <w:rPr>
          <w:rFonts w:ascii="Times New Roman" w:hAnsi="Times New Roman" w:cs="Times New Roman"/>
          <w:sz w:val="28"/>
          <w:szCs w:val="28"/>
        </w:rPr>
      </w:pPr>
      <w:r>
        <w:rPr>
          <w:noProof/>
        </w:rPr>
        <w:drawing>
          <wp:inline distT="0" distB="0" distL="0" distR="0" wp14:anchorId="2FA63BA1" wp14:editId="15ADD314">
            <wp:extent cx="3909060" cy="3009630"/>
            <wp:effectExtent l="0" t="0" r="0" b="635"/>
            <wp:docPr id="3" name="Picture 3" descr="Kolb's learning cycle and experiential learning sty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lb's learning cycle and experiential learning style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23889" cy="3021047"/>
                    </a:xfrm>
                    <a:prstGeom prst="rect">
                      <a:avLst/>
                    </a:prstGeom>
                    <a:noFill/>
                    <a:ln>
                      <a:noFill/>
                    </a:ln>
                  </pic:spPr>
                </pic:pic>
              </a:graphicData>
            </a:graphic>
          </wp:inline>
        </w:drawing>
      </w:r>
    </w:p>
    <w:p w14:paraId="0C051CC7" w14:textId="60DA7AAC" w:rsidR="00EF3C3E" w:rsidRDefault="00EF3C3E" w:rsidP="00EF3C3E">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Kolb’s </w:t>
      </w:r>
      <w:r w:rsidR="00DB7787">
        <w:rPr>
          <w:rFonts w:ascii="Times New Roman" w:hAnsi="Times New Roman" w:cs="Times New Roman"/>
          <w:sz w:val="28"/>
          <w:szCs w:val="28"/>
        </w:rPr>
        <w:t xml:space="preserve">learning </w:t>
      </w:r>
      <w:r w:rsidR="0020424E">
        <w:rPr>
          <w:rFonts w:ascii="Times New Roman" w:hAnsi="Times New Roman" w:cs="Times New Roman"/>
          <w:sz w:val="28"/>
          <w:szCs w:val="28"/>
        </w:rPr>
        <w:t>cycle and experiential learning styles</w:t>
      </w:r>
      <w:r w:rsidR="00DB7787">
        <w:rPr>
          <w:rFonts w:ascii="Times New Roman" w:hAnsi="Times New Roman" w:cs="Times New Roman"/>
          <w:sz w:val="28"/>
          <w:szCs w:val="28"/>
        </w:rPr>
        <w:t>. S</w:t>
      </w:r>
      <w:r w:rsidR="00B75501">
        <w:rPr>
          <w:rFonts w:ascii="Times New Roman" w:hAnsi="Times New Roman" w:cs="Times New Roman"/>
          <w:sz w:val="28"/>
          <w:szCs w:val="28"/>
        </w:rPr>
        <w:t>o</w:t>
      </w:r>
      <w:r w:rsidR="00DB7787">
        <w:rPr>
          <w:rFonts w:ascii="Times New Roman" w:hAnsi="Times New Roman" w:cs="Times New Roman"/>
          <w:sz w:val="28"/>
          <w:szCs w:val="28"/>
        </w:rPr>
        <w:t xml:space="preserve">urce: </w:t>
      </w:r>
      <w:sdt>
        <w:sdtPr>
          <w:rPr>
            <w:rFonts w:ascii="Times New Roman" w:hAnsi="Times New Roman" w:cs="Times New Roman"/>
            <w:sz w:val="28"/>
            <w:szCs w:val="28"/>
          </w:rPr>
          <w:id w:val="-137876773"/>
          <w:citation/>
        </w:sdtPr>
        <w:sdtEndPr/>
        <w:sdtContent>
          <w:r w:rsidR="00DB7787">
            <w:rPr>
              <w:rFonts w:ascii="Times New Roman" w:hAnsi="Times New Roman" w:cs="Times New Roman"/>
              <w:sz w:val="28"/>
              <w:szCs w:val="28"/>
            </w:rPr>
            <w:fldChar w:fldCharType="begin"/>
          </w:r>
          <w:r w:rsidR="00DB7787">
            <w:rPr>
              <w:rFonts w:ascii="Times New Roman" w:hAnsi="Times New Roman" w:cs="Times New Roman"/>
              <w:sz w:val="28"/>
              <w:szCs w:val="28"/>
            </w:rPr>
            <w:instrText xml:space="preserve"> CITATION Res21 \l 2057 </w:instrText>
          </w:r>
          <w:r w:rsidR="00DB7787">
            <w:rPr>
              <w:rFonts w:ascii="Times New Roman" w:hAnsi="Times New Roman" w:cs="Times New Roman"/>
              <w:sz w:val="28"/>
              <w:szCs w:val="28"/>
            </w:rPr>
            <w:fldChar w:fldCharType="separate"/>
          </w:r>
          <w:r w:rsidR="00DB7787" w:rsidRPr="00DB7787">
            <w:rPr>
              <w:rFonts w:ascii="Times New Roman" w:hAnsi="Times New Roman" w:cs="Times New Roman"/>
              <w:noProof/>
              <w:sz w:val="28"/>
              <w:szCs w:val="28"/>
            </w:rPr>
            <w:t>(Research Gate, 2021)</w:t>
          </w:r>
          <w:r w:rsidR="00DB7787">
            <w:rPr>
              <w:rFonts w:ascii="Times New Roman" w:hAnsi="Times New Roman" w:cs="Times New Roman"/>
              <w:sz w:val="28"/>
              <w:szCs w:val="28"/>
            </w:rPr>
            <w:fldChar w:fldCharType="end"/>
          </w:r>
        </w:sdtContent>
      </w:sdt>
    </w:p>
    <w:p w14:paraId="5EFDBA79" w14:textId="2DB85B55" w:rsidR="00EF3C3E" w:rsidRDefault="005E345E" w:rsidP="005E345E">
      <w:pPr>
        <w:spacing w:line="360" w:lineRule="auto"/>
        <w:rPr>
          <w:rFonts w:ascii="Times New Roman" w:hAnsi="Times New Roman" w:cs="Times New Roman"/>
          <w:sz w:val="28"/>
          <w:szCs w:val="28"/>
        </w:rPr>
      </w:pPr>
      <w:r>
        <w:rPr>
          <w:rFonts w:ascii="Times New Roman" w:hAnsi="Times New Roman" w:cs="Times New Roman"/>
          <w:sz w:val="28"/>
          <w:szCs w:val="28"/>
        </w:rPr>
        <w:t xml:space="preserve">This theory </w:t>
      </w:r>
      <w:r w:rsidR="00A2480A">
        <w:rPr>
          <w:rFonts w:ascii="Times New Roman" w:hAnsi="Times New Roman" w:cs="Times New Roman"/>
          <w:sz w:val="28"/>
          <w:szCs w:val="28"/>
        </w:rPr>
        <w:t>classifies</w:t>
      </w:r>
      <w:r>
        <w:rPr>
          <w:rFonts w:ascii="Times New Roman" w:hAnsi="Times New Roman" w:cs="Times New Roman"/>
          <w:sz w:val="28"/>
          <w:szCs w:val="28"/>
        </w:rPr>
        <w:t xml:space="preserve"> styles of learning in four groups named Diverging, Assimilating, Converging and Accommodating styles. </w:t>
      </w:r>
    </w:p>
    <w:p w14:paraId="5B60B02D" w14:textId="239EEED3" w:rsidR="005E345E" w:rsidRDefault="005E345E" w:rsidP="005E345E">
      <w:pPr>
        <w:spacing w:line="360" w:lineRule="auto"/>
        <w:rPr>
          <w:rFonts w:ascii="Times New Roman" w:hAnsi="Times New Roman" w:cs="Times New Roman"/>
          <w:sz w:val="28"/>
          <w:szCs w:val="28"/>
        </w:rPr>
      </w:pPr>
      <w:r>
        <w:rPr>
          <w:rFonts w:ascii="Times New Roman" w:hAnsi="Times New Roman" w:cs="Times New Roman"/>
          <w:sz w:val="28"/>
          <w:szCs w:val="28"/>
        </w:rPr>
        <w:t xml:space="preserve">The advantages of Kolb’s theory are </w:t>
      </w:r>
      <w:r w:rsidR="00A2480A">
        <w:rPr>
          <w:rFonts w:ascii="Times New Roman" w:hAnsi="Times New Roman" w:cs="Times New Roman"/>
          <w:sz w:val="28"/>
          <w:szCs w:val="28"/>
        </w:rPr>
        <w:t xml:space="preserve">that each stage of the model is associated with a different preferred learning style. The advantage of the experiential learning </w:t>
      </w:r>
      <w:r w:rsidR="007F64FB">
        <w:rPr>
          <w:rFonts w:ascii="Times New Roman" w:hAnsi="Times New Roman" w:cs="Times New Roman"/>
          <w:sz w:val="28"/>
          <w:szCs w:val="28"/>
        </w:rPr>
        <w:t>is</w:t>
      </w:r>
      <w:r w:rsidR="00A2480A">
        <w:rPr>
          <w:rFonts w:ascii="Times New Roman" w:hAnsi="Times New Roman" w:cs="Times New Roman"/>
          <w:sz w:val="28"/>
          <w:szCs w:val="28"/>
        </w:rPr>
        <w:t xml:space="preserve"> the opportunity that learners get to apply in practice what they have taught. By learning while practicing, the learners can test their understanding and can adapt their practice for achieving best outcomes</w:t>
      </w:r>
      <w:r w:rsidR="004A7369">
        <w:rPr>
          <w:rFonts w:ascii="Times New Roman" w:hAnsi="Times New Roman" w:cs="Times New Roman"/>
          <w:sz w:val="28"/>
          <w:szCs w:val="28"/>
        </w:rPr>
        <w:t xml:space="preserve"> </w:t>
      </w:r>
      <w:sdt>
        <w:sdtPr>
          <w:rPr>
            <w:rFonts w:ascii="Times New Roman" w:hAnsi="Times New Roman" w:cs="Times New Roman"/>
            <w:sz w:val="28"/>
            <w:szCs w:val="28"/>
          </w:rPr>
          <w:id w:val="-1260516620"/>
          <w:citation/>
        </w:sdtPr>
        <w:sdtEndPr/>
        <w:sdtContent>
          <w:r w:rsidR="004A7369">
            <w:rPr>
              <w:rFonts w:ascii="Times New Roman" w:hAnsi="Times New Roman" w:cs="Times New Roman"/>
              <w:sz w:val="28"/>
              <w:szCs w:val="28"/>
            </w:rPr>
            <w:fldChar w:fldCharType="begin"/>
          </w:r>
          <w:r w:rsidR="004A7369">
            <w:rPr>
              <w:rFonts w:ascii="Times New Roman" w:hAnsi="Times New Roman" w:cs="Times New Roman"/>
              <w:sz w:val="28"/>
              <w:szCs w:val="28"/>
            </w:rPr>
            <w:instrText xml:space="preserve"> CITATION Rob11 \l 2057 </w:instrText>
          </w:r>
          <w:r w:rsidR="004A7369">
            <w:rPr>
              <w:rFonts w:ascii="Times New Roman" w:hAnsi="Times New Roman" w:cs="Times New Roman"/>
              <w:sz w:val="28"/>
              <w:szCs w:val="28"/>
            </w:rPr>
            <w:fldChar w:fldCharType="separate"/>
          </w:r>
          <w:r w:rsidR="004A7369" w:rsidRPr="004A7369">
            <w:rPr>
              <w:rFonts w:ascii="Times New Roman" w:hAnsi="Times New Roman" w:cs="Times New Roman"/>
              <w:noProof/>
              <w:sz w:val="28"/>
              <w:szCs w:val="28"/>
            </w:rPr>
            <w:t>(Sternberg &amp; Zhang, 2014)</w:t>
          </w:r>
          <w:r w:rsidR="004A7369">
            <w:rPr>
              <w:rFonts w:ascii="Times New Roman" w:hAnsi="Times New Roman" w:cs="Times New Roman"/>
              <w:sz w:val="28"/>
              <w:szCs w:val="28"/>
            </w:rPr>
            <w:fldChar w:fldCharType="end"/>
          </w:r>
        </w:sdtContent>
      </w:sdt>
      <w:r w:rsidR="00A2480A">
        <w:rPr>
          <w:rFonts w:ascii="Times New Roman" w:hAnsi="Times New Roman" w:cs="Times New Roman"/>
          <w:sz w:val="28"/>
          <w:szCs w:val="28"/>
        </w:rPr>
        <w:t>.</w:t>
      </w:r>
    </w:p>
    <w:p w14:paraId="4CF1E31C" w14:textId="21D38515" w:rsidR="00EF3C3E" w:rsidRPr="00926CD9" w:rsidRDefault="00926CD9" w:rsidP="00926CD9">
      <w:pPr>
        <w:spacing w:line="360" w:lineRule="auto"/>
        <w:rPr>
          <w:rFonts w:ascii="Times New Roman" w:hAnsi="Times New Roman" w:cs="Times New Roman"/>
          <w:b/>
          <w:bCs/>
          <w:sz w:val="28"/>
          <w:szCs w:val="28"/>
        </w:rPr>
      </w:pPr>
      <w:r w:rsidRPr="00926CD9">
        <w:rPr>
          <w:rFonts w:ascii="Times New Roman" w:hAnsi="Times New Roman" w:cs="Times New Roman"/>
          <w:b/>
          <w:bCs/>
          <w:sz w:val="28"/>
          <w:szCs w:val="28"/>
        </w:rPr>
        <w:t xml:space="preserve">Gibb’s model of </w:t>
      </w:r>
      <w:r>
        <w:rPr>
          <w:rFonts w:ascii="Times New Roman" w:hAnsi="Times New Roman" w:cs="Times New Roman"/>
          <w:b/>
          <w:bCs/>
          <w:sz w:val="28"/>
          <w:szCs w:val="28"/>
        </w:rPr>
        <w:t>R</w:t>
      </w:r>
      <w:r w:rsidRPr="00926CD9">
        <w:rPr>
          <w:rFonts w:ascii="Times New Roman" w:hAnsi="Times New Roman" w:cs="Times New Roman"/>
          <w:b/>
          <w:bCs/>
          <w:sz w:val="28"/>
          <w:szCs w:val="28"/>
        </w:rPr>
        <w:t xml:space="preserve">eflective Cycle (1988) </w:t>
      </w:r>
      <w:r>
        <w:rPr>
          <w:rFonts w:ascii="Times New Roman" w:hAnsi="Times New Roman" w:cs="Times New Roman"/>
          <w:sz w:val="28"/>
          <w:szCs w:val="28"/>
        </w:rPr>
        <w:t>–</w:t>
      </w:r>
      <w:r w:rsidRPr="00926CD9">
        <w:rPr>
          <w:rFonts w:ascii="Times New Roman" w:hAnsi="Times New Roman" w:cs="Times New Roman"/>
          <w:sz w:val="28"/>
          <w:szCs w:val="28"/>
        </w:rPr>
        <w:t xml:space="preserve"> </w:t>
      </w:r>
      <w:r>
        <w:rPr>
          <w:rFonts w:ascii="Times New Roman" w:hAnsi="Times New Roman" w:cs="Times New Roman"/>
          <w:sz w:val="28"/>
          <w:szCs w:val="28"/>
        </w:rPr>
        <w:t xml:space="preserve">This model is a perfect guide for reflecting on experience. The Gibb’s model has been created </w:t>
      </w:r>
      <w:r w:rsidR="004A7369">
        <w:rPr>
          <w:rFonts w:ascii="Times New Roman" w:hAnsi="Times New Roman" w:cs="Times New Roman"/>
          <w:sz w:val="28"/>
          <w:szCs w:val="28"/>
        </w:rPr>
        <w:t xml:space="preserve">to support learners in reflecting to learning from experience. This is a plan of actions to be done while reflecting step by step, so that the reflection becomes a well-structured work, based on which one can define his/her own advantages of the experience. It contains of six main stages of developing a reflection, which are: Description, Feelings, Evaluations, Analysis, Conclusion and Action (plan) </w:t>
      </w:r>
      <w:sdt>
        <w:sdtPr>
          <w:rPr>
            <w:rFonts w:ascii="Times New Roman" w:hAnsi="Times New Roman" w:cs="Times New Roman"/>
            <w:sz w:val="28"/>
            <w:szCs w:val="28"/>
          </w:rPr>
          <w:id w:val="1402785828"/>
          <w:citation/>
        </w:sdtPr>
        <w:sdtEndPr/>
        <w:sdtContent>
          <w:r w:rsidR="004A7369">
            <w:rPr>
              <w:rFonts w:ascii="Times New Roman" w:hAnsi="Times New Roman" w:cs="Times New Roman"/>
              <w:sz w:val="28"/>
              <w:szCs w:val="28"/>
            </w:rPr>
            <w:fldChar w:fldCharType="begin"/>
          </w:r>
          <w:r w:rsidR="004A7369">
            <w:rPr>
              <w:rFonts w:ascii="Times New Roman" w:hAnsi="Times New Roman" w:cs="Times New Roman"/>
              <w:sz w:val="28"/>
              <w:szCs w:val="28"/>
            </w:rPr>
            <w:instrText xml:space="preserve"> CITATION Jen04 \l 2057 </w:instrText>
          </w:r>
          <w:r w:rsidR="004A7369">
            <w:rPr>
              <w:rFonts w:ascii="Times New Roman" w:hAnsi="Times New Roman" w:cs="Times New Roman"/>
              <w:sz w:val="28"/>
              <w:szCs w:val="28"/>
            </w:rPr>
            <w:fldChar w:fldCharType="separate"/>
          </w:r>
          <w:r w:rsidR="004A7369" w:rsidRPr="004A7369">
            <w:rPr>
              <w:rFonts w:ascii="Times New Roman" w:hAnsi="Times New Roman" w:cs="Times New Roman"/>
              <w:noProof/>
              <w:sz w:val="28"/>
              <w:szCs w:val="28"/>
            </w:rPr>
            <w:t>(Moon, 2004)</w:t>
          </w:r>
          <w:r w:rsidR="004A7369">
            <w:rPr>
              <w:rFonts w:ascii="Times New Roman" w:hAnsi="Times New Roman" w:cs="Times New Roman"/>
              <w:sz w:val="28"/>
              <w:szCs w:val="28"/>
            </w:rPr>
            <w:fldChar w:fldCharType="end"/>
          </w:r>
        </w:sdtContent>
      </w:sdt>
      <w:r w:rsidR="004A7369">
        <w:rPr>
          <w:rFonts w:ascii="Times New Roman" w:hAnsi="Times New Roman" w:cs="Times New Roman"/>
          <w:sz w:val="28"/>
          <w:szCs w:val="28"/>
        </w:rPr>
        <w:t xml:space="preserve">. </w:t>
      </w:r>
    </w:p>
    <w:p w14:paraId="079F8EB8" w14:textId="32DA68AE" w:rsidR="00EF3C3E" w:rsidRDefault="004A7369" w:rsidP="004A7369">
      <w:pPr>
        <w:spacing w:line="360" w:lineRule="auto"/>
        <w:rPr>
          <w:rFonts w:ascii="Times New Roman" w:hAnsi="Times New Roman" w:cs="Times New Roman"/>
          <w:sz w:val="28"/>
          <w:szCs w:val="28"/>
        </w:rPr>
      </w:pPr>
      <w:r>
        <w:rPr>
          <w:rFonts w:ascii="Times New Roman" w:hAnsi="Times New Roman" w:cs="Times New Roman"/>
          <w:sz w:val="28"/>
          <w:szCs w:val="28"/>
        </w:rPr>
        <w:t>For a better engagement in critical reflection and as a support to my own professional development the Gibb’s model of learning cycle will be applied while reflecting on experience gained while completing tasks of Part 1 of this module.</w:t>
      </w:r>
    </w:p>
    <w:p w14:paraId="421C00DF" w14:textId="77777777" w:rsidR="00EF3C3E" w:rsidRPr="00D4641B" w:rsidRDefault="00EF3C3E" w:rsidP="00EF3C3E">
      <w:pPr>
        <w:spacing w:line="360" w:lineRule="auto"/>
        <w:jc w:val="center"/>
        <w:rPr>
          <w:rFonts w:ascii="Times New Roman" w:hAnsi="Times New Roman" w:cs="Times New Roman"/>
          <w:sz w:val="28"/>
          <w:szCs w:val="28"/>
        </w:rPr>
      </w:pPr>
    </w:p>
    <w:p w14:paraId="4398C908" w14:textId="4056FCAF" w:rsidR="00D4641B" w:rsidRPr="00D4641B" w:rsidRDefault="00D4641B" w:rsidP="0014475C">
      <w:pPr>
        <w:pStyle w:val="Heading1"/>
        <w:numPr>
          <w:ilvl w:val="0"/>
          <w:numId w:val="1"/>
        </w:numPr>
        <w:rPr>
          <w:rFonts w:ascii="Times New Roman" w:hAnsi="Times New Roman" w:cs="Times New Roman"/>
          <w:sz w:val="28"/>
          <w:szCs w:val="28"/>
        </w:rPr>
      </w:pPr>
      <w:bookmarkStart w:id="5" w:name="_Toc72472306"/>
      <w:r w:rsidRPr="00D4641B">
        <w:rPr>
          <w:rFonts w:ascii="Times New Roman" w:hAnsi="Times New Roman" w:cs="Times New Roman"/>
          <w:sz w:val="28"/>
          <w:szCs w:val="28"/>
        </w:rPr>
        <w:t>Reflection on Module report Part 1</w:t>
      </w:r>
      <w:bookmarkEnd w:id="5"/>
    </w:p>
    <w:p w14:paraId="176C8EBA" w14:textId="1D0DE55A" w:rsidR="00D4641B" w:rsidRDefault="00D4641B" w:rsidP="0082675C">
      <w:pPr>
        <w:spacing w:line="360" w:lineRule="auto"/>
        <w:rPr>
          <w:rFonts w:ascii="Times New Roman" w:hAnsi="Times New Roman" w:cs="Times New Roman"/>
          <w:sz w:val="28"/>
          <w:szCs w:val="28"/>
        </w:rPr>
      </w:pPr>
    </w:p>
    <w:p w14:paraId="5E2A9519" w14:textId="3FCCA8F4" w:rsidR="00F466CC" w:rsidRDefault="00F466CC" w:rsidP="0082675C">
      <w:pPr>
        <w:spacing w:line="360" w:lineRule="auto"/>
        <w:rPr>
          <w:rFonts w:ascii="Times New Roman" w:hAnsi="Times New Roman" w:cs="Times New Roman"/>
          <w:sz w:val="28"/>
          <w:szCs w:val="28"/>
        </w:rPr>
      </w:pPr>
      <w:r w:rsidRPr="00AB7A0A">
        <w:rPr>
          <w:rFonts w:ascii="Times New Roman" w:hAnsi="Times New Roman" w:cs="Times New Roman"/>
          <w:b/>
          <w:bCs/>
          <w:sz w:val="28"/>
          <w:szCs w:val="28"/>
        </w:rPr>
        <w:t>Description</w:t>
      </w:r>
      <w:r>
        <w:rPr>
          <w:rFonts w:ascii="Times New Roman" w:hAnsi="Times New Roman" w:cs="Times New Roman"/>
          <w:sz w:val="28"/>
          <w:szCs w:val="28"/>
        </w:rPr>
        <w:t xml:space="preserve"> – </w:t>
      </w:r>
      <w:r w:rsidR="008D08A5" w:rsidRPr="008D08A5">
        <w:rPr>
          <w:rFonts w:ascii="Times New Roman" w:hAnsi="Times New Roman" w:cs="Times New Roman"/>
          <w:sz w:val="28"/>
          <w:szCs w:val="28"/>
        </w:rPr>
        <w:t>The work on the implementation of the task of Part 1 consists in the selection of a certain organization to be considered as an object of a special social program or project covering platforms created by the organization for the purpose of community engagement.</w:t>
      </w:r>
      <w:r w:rsidR="008D08A5">
        <w:rPr>
          <w:rFonts w:ascii="Times New Roman" w:hAnsi="Times New Roman" w:cs="Times New Roman"/>
          <w:sz w:val="28"/>
          <w:szCs w:val="28"/>
        </w:rPr>
        <w:t xml:space="preserve"> </w:t>
      </w:r>
      <w:r>
        <w:rPr>
          <w:rFonts w:ascii="Times New Roman" w:hAnsi="Times New Roman" w:cs="Times New Roman"/>
          <w:sz w:val="28"/>
          <w:szCs w:val="28"/>
        </w:rPr>
        <w:t xml:space="preserve"> </w:t>
      </w:r>
      <w:r w:rsidR="008D08A5" w:rsidRPr="008D08A5">
        <w:rPr>
          <w:rFonts w:ascii="Times New Roman" w:hAnsi="Times New Roman" w:cs="Times New Roman"/>
          <w:sz w:val="28"/>
          <w:szCs w:val="28"/>
        </w:rPr>
        <w:t>In its initial phase, had to be made</w:t>
      </w:r>
      <w:r w:rsidR="008D08A5">
        <w:rPr>
          <w:rFonts w:ascii="Times New Roman" w:hAnsi="Times New Roman" w:cs="Times New Roman"/>
          <w:sz w:val="28"/>
          <w:szCs w:val="28"/>
        </w:rPr>
        <w:t xml:space="preserve"> </w:t>
      </w:r>
      <w:r w:rsidR="008D08A5" w:rsidRPr="008D08A5">
        <w:rPr>
          <w:rFonts w:ascii="Times New Roman" w:hAnsi="Times New Roman" w:cs="Times New Roman"/>
          <w:sz w:val="28"/>
          <w:szCs w:val="28"/>
        </w:rPr>
        <w:t>an</w:t>
      </w:r>
      <w:r w:rsidR="00AB7A0A">
        <w:rPr>
          <w:rFonts w:ascii="Times New Roman" w:hAnsi="Times New Roman" w:cs="Times New Roman"/>
          <w:sz w:val="28"/>
          <w:szCs w:val="28"/>
        </w:rPr>
        <w:t xml:space="preserve"> </w:t>
      </w:r>
      <w:r w:rsidR="008D08A5" w:rsidRPr="008D08A5">
        <w:rPr>
          <w:rFonts w:ascii="Times New Roman" w:hAnsi="Times New Roman" w:cs="Times New Roman"/>
          <w:sz w:val="28"/>
          <w:szCs w:val="28"/>
        </w:rPr>
        <w:t xml:space="preserve">initial literature review, which was the base of a further in-depth research, as a reflection on the core community issues </w:t>
      </w:r>
      <w:r w:rsidR="00AB7A0A" w:rsidRPr="008D08A5">
        <w:rPr>
          <w:rFonts w:ascii="Times New Roman" w:hAnsi="Times New Roman" w:cs="Times New Roman"/>
          <w:sz w:val="28"/>
          <w:szCs w:val="28"/>
        </w:rPr>
        <w:t>emerging</w:t>
      </w:r>
      <w:r w:rsidR="008D08A5" w:rsidRPr="008D08A5">
        <w:rPr>
          <w:rFonts w:ascii="Times New Roman" w:hAnsi="Times New Roman" w:cs="Times New Roman"/>
          <w:sz w:val="28"/>
          <w:szCs w:val="28"/>
        </w:rPr>
        <w:t xml:space="preserve"> due to lack of community engagement.  </w:t>
      </w:r>
      <w:r w:rsidR="00AB7A0A" w:rsidRPr="00AB7A0A">
        <w:rPr>
          <w:rFonts w:ascii="Times New Roman" w:hAnsi="Times New Roman" w:cs="Times New Roman"/>
          <w:sz w:val="28"/>
          <w:szCs w:val="28"/>
        </w:rPr>
        <w:t>This research included a SWOT and PESTEL analysis and was followed by identifying challenges regarding the community engagement activities of the organisation. In general, the first part of this module required producing of evaluative management report with a focus on the ability of employees to add value to the organisation through their exceptional interpersonal skills.</w:t>
      </w:r>
    </w:p>
    <w:p w14:paraId="2F0781A2" w14:textId="77777777" w:rsidR="008D08A5" w:rsidRDefault="008D08A5" w:rsidP="0082675C">
      <w:pPr>
        <w:spacing w:line="360" w:lineRule="auto"/>
        <w:rPr>
          <w:rFonts w:ascii="Times New Roman" w:hAnsi="Times New Roman" w:cs="Times New Roman"/>
          <w:sz w:val="28"/>
          <w:szCs w:val="28"/>
        </w:rPr>
      </w:pPr>
    </w:p>
    <w:p w14:paraId="73C6C6EB" w14:textId="633E70CD" w:rsidR="00F466CC" w:rsidRDefault="00F466CC" w:rsidP="0082675C">
      <w:pPr>
        <w:spacing w:line="360" w:lineRule="auto"/>
        <w:rPr>
          <w:rFonts w:ascii="Times New Roman" w:hAnsi="Times New Roman" w:cs="Times New Roman"/>
          <w:sz w:val="28"/>
          <w:szCs w:val="28"/>
        </w:rPr>
      </w:pPr>
      <w:r w:rsidRPr="00295821">
        <w:rPr>
          <w:rFonts w:ascii="Times New Roman" w:hAnsi="Times New Roman" w:cs="Times New Roman"/>
          <w:b/>
          <w:bCs/>
          <w:sz w:val="28"/>
          <w:szCs w:val="28"/>
        </w:rPr>
        <w:t>Feelings</w:t>
      </w:r>
      <w:r w:rsidR="00AB7A0A" w:rsidRPr="00295821">
        <w:rPr>
          <w:rFonts w:ascii="Times New Roman" w:hAnsi="Times New Roman" w:cs="Times New Roman"/>
          <w:b/>
          <w:bCs/>
          <w:sz w:val="28"/>
          <w:szCs w:val="28"/>
        </w:rPr>
        <w:t xml:space="preserve"> </w:t>
      </w:r>
      <w:r w:rsidR="00AB7A0A">
        <w:rPr>
          <w:rFonts w:ascii="Times New Roman" w:hAnsi="Times New Roman" w:cs="Times New Roman"/>
          <w:sz w:val="28"/>
          <w:szCs w:val="28"/>
        </w:rPr>
        <w:t xml:space="preserve">– This evaluative report made me meet several difficult situations due to the fact that this was my first time of producing evaluative report, conducting external and internal analysis, searching for details regarding the organisational platforms dealing with the community engagement, as well as searching for failures in doing it and providing </w:t>
      </w:r>
      <w:proofErr w:type="gramStart"/>
      <w:r w:rsidR="00AB7A0A">
        <w:rPr>
          <w:rFonts w:ascii="Times New Roman" w:hAnsi="Times New Roman" w:cs="Times New Roman"/>
          <w:sz w:val="28"/>
          <w:szCs w:val="28"/>
        </w:rPr>
        <w:t>advices</w:t>
      </w:r>
      <w:proofErr w:type="gramEnd"/>
      <w:r w:rsidR="00AB7A0A">
        <w:rPr>
          <w:rFonts w:ascii="Times New Roman" w:hAnsi="Times New Roman" w:cs="Times New Roman"/>
          <w:sz w:val="28"/>
          <w:szCs w:val="28"/>
        </w:rPr>
        <w:t xml:space="preserve"> for and reasons why certain actions </w:t>
      </w:r>
      <w:r w:rsidR="00295821">
        <w:rPr>
          <w:rFonts w:ascii="Times New Roman" w:hAnsi="Times New Roman" w:cs="Times New Roman"/>
          <w:sz w:val="28"/>
          <w:szCs w:val="28"/>
        </w:rPr>
        <w:t xml:space="preserve">for increasing community engagement should be made. </w:t>
      </w:r>
    </w:p>
    <w:p w14:paraId="2DBF40EB" w14:textId="3DF3BB4E" w:rsidR="008D08A5" w:rsidRDefault="00295821" w:rsidP="0082675C">
      <w:pPr>
        <w:spacing w:line="360" w:lineRule="auto"/>
        <w:rPr>
          <w:rFonts w:ascii="Times New Roman" w:hAnsi="Times New Roman" w:cs="Times New Roman"/>
          <w:sz w:val="28"/>
          <w:szCs w:val="28"/>
        </w:rPr>
      </w:pPr>
      <w:r>
        <w:rPr>
          <w:rFonts w:ascii="Times New Roman" w:hAnsi="Times New Roman" w:cs="Times New Roman"/>
          <w:sz w:val="28"/>
          <w:szCs w:val="28"/>
        </w:rPr>
        <w:t xml:space="preserve">My first thought was that this is a task that I could not complete and a fear of inability of doing it made me a bit of inadequate to start completing the task. After that I made myself calm down by thinking that there is always a first time of doing things. Moreover, that now </w:t>
      </w:r>
      <w:r w:rsidRPr="00295821">
        <w:rPr>
          <w:rFonts w:ascii="Times New Roman" w:hAnsi="Times New Roman" w:cs="Times New Roman"/>
          <w:sz w:val="28"/>
          <w:szCs w:val="28"/>
        </w:rPr>
        <w:t xml:space="preserve">people </w:t>
      </w:r>
      <w:r>
        <w:rPr>
          <w:rFonts w:ascii="Times New Roman" w:hAnsi="Times New Roman" w:cs="Times New Roman"/>
          <w:sz w:val="28"/>
          <w:szCs w:val="28"/>
        </w:rPr>
        <w:t xml:space="preserve">have available and </w:t>
      </w:r>
      <w:r w:rsidRPr="00295821">
        <w:rPr>
          <w:rFonts w:ascii="Times New Roman" w:hAnsi="Times New Roman" w:cs="Times New Roman"/>
          <w:sz w:val="28"/>
          <w:szCs w:val="28"/>
        </w:rPr>
        <w:t>use all these digital devices and an unlimited number of information banks in the face of Google, You Tube and others.</w:t>
      </w:r>
      <w:r>
        <w:rPr>
          <w:rFonts w:ascii="Times New Roman" w:hAnsi="Times New Roman" w:cs="Times New Roman"/>
          <w:sz w:val="28"/>
          <w:szCs w:val="28"/>
        </w:rPr>
        <w:t xml:space="preserve"> </w:t>
      </w:r>
    </w:p>
    <w:p w14:paraId="4A657DE5" w14:textId="3F484913" w:rsidR="00373974" w:rsidRDefault="00373974" w:rsidP="0082675C">
      <w:pPr>
        <w:spacing w:line="360" w:lineRule="auto"/>
        <w:rPr>
          <w:rFonts w:ascii="Times New Roman" w:hAnsi="Times New Roman" w:cs="Times New Roman"/>
          <w:sz w:val="28"/>
          <w:szCs w:val="28"/>
        </w:rPr>
      </w:pPr>
      <w:r>
        <w:rPr>
          <w:rFonts w:ascii="Times New Roman" w:hAnsi="Times New Roman" w:cs="Times New Roman"/>
          <w:sz w:val="28"/>
          <w:szCs w:val="28"/>
        </w:rPr>
        <w:t xml:space="preserve">While doing the SWOT analysis I got happy that the information was </w:t>
      </w:r>
      <w:proofErr w:type="gramStart"/>
      <w:r>
        <w:rPr>
          <w:rFonts w:ascii="Times New Roman" w:hAnsi="Times New Roman" w:cs="Times New Roman"/>
          <w:sz w:val="28"/>
          <w:szCs w:val="28"/>
        </w:rPr>
        <w:t>available</w:t>
      </w:r>
      <w:proofErr w:type="gramEnd"/>
      <w:r>
        <w:rPr>
          <w:rFonts w:ascii="Times New Roman" w:hAnsi="Times New Roman" w:cs="Times New Roman"/>
          <w:sz w:val="28"/>
          <w:szCs w:val="28"/>
        </w:rPr>
        <w:t xml:space="preserve"> and it was easy conducting the internal analysis. Thanks to the fact that Apple is a famous company and finding information was easy.</w:t>
      </w:r>
    </w:p>
    <w:p w14:paraId="478DB59A" w14:textId="167D89AE" w:rsidR="00373974" w:rsidRDefault="00295821" w:rsidP="0082675C">
      <w:pPr>
        <w:spacing w:line="360" w:lineRule="auto"/>
        <w:rPr>
          <w:rFonts w:ascii="Times New Roman" w:hAnsi="Times New Roman" w:cs="Times New Roman"/>
          <w:sz w:val="28"/>
          <w:szCs w:val="28"/>
        </w:rPr>
      </w:pPr>
      <w:r>
        <w:rPr>
          <w:rFonts w:ascii="Times New Roman" w:hAnsi="Times New Roman" w:cs="Times New Roman"/>
          <w:sz w:val="28"/>
          <w:szCs w:val="28"/>
        </w:rPr>
        <w:t>Certain fears continued disturbing me while I had to perform the PESTEL analysis, because the information I gain had to be current and related to the needs of the topic.</w:t>
      </w:r>
      <w:r w:rsidR="00373974">
        <w:rPr>
          <w:rFonts w:ascii="Times New Roman" w:hAnsi="Times New Roman" w:cs="Times New Roman"/>
          <w:sz w:val="28"/>
          <w:szCs w:val="28"/>
        </w:rPr>
        <w:t xml:space="preserve"> It was difficult to find the exact information I need because the google was offering old information together with the current, so selecting it was taking a lot of time. Time </w:t>
      </w:r>
      <w:proofErr w:type="gramStart"/>
      <w:r w:rsidR="00373974">
        <w:rPr>
          <w:rFonts w:ascii="Times New Roman" w:hAnsi="Times New Roman" w:cs="Times New Roman"/>
          <w:sz w:val="28"/>
          <w:szCs w:val="28"/>
        </w:rPr>
        <w:t>was something that was</w:t>
      </w:r>
      <w:proofErr w:type="gramEnd"/>
      <w:r w:rsidR="00373974">
        <w:rPr>
          <w:rFonts w:ascii="Times New Roman" w:hAnsi="Times New Roman" w:cs="Times New Roman"/>
          <w:sz w:val="28"/>
          <w:szCs w:val="28"/>
        </w:rPr>
        <w:t xml:space="preserve"> limited and should be saved. The environmental analysis was a hard job for me, but what I have learned from the analytical research was that patience and hard work bring success. </w:t>
      </w:r>
    </w:p>
    <w:p w14:paraId="56F467F8" w14:textId="5E509226" w:rsidR="00AB7A0A" w:rsidRDefault="006A1628" w:rsidP="0082675C">
      <w:pPr>
        <w:spacing w:line="360" w:lineRule="auto"/>
        <w:rPr>
          <w:rFonts w:ascii="Times New Roman" w:hAnsi="Times New Roman" w:cs="Times New Roman"/>
          <w:sz w:val="28"/>
          <w:szCs w:val="28"/>
        </w:rPr>
      </w:pPr>
      <w:r>
        <w:rPr>
          <w:rFonts w:ascii="Times New Roman" w:hAnsi="Times New Roman" w:cs="Times New Roman"/>
          <w:sz w:val="28"/>
          <w:szCs w:val="28"/>
        </w:rPr>
        <w:t xml:space="preserve">Disappointment came from the second part of the report. </w:t>
      </w:r>
      <w:r w:rsidR="00373974">
        <w:rPr>
          <w:rFonts w:ascii="Times New Roman" w:hAnsi="Times New Roman" w:cs="Times New Roman"/>
          <w:sz w:val="28"/>
          <w:szCs w:val="28"/>
        </w:rPr>
        <w:t xml:space="preserve">The second part of the Evaluative Management Report was directly connected with the issues of the main topic, which is the community engagement. </w:t>
      </w:r>
      <w:r>
        <w:rPr>
          <w:rFonts w:ascii="Times New Roman" w:hAnsi="Times New Roman" w:cs="Times New Roman"/>
          <w:sz w:val="28"/>
          <w:szCs w:val="28"/>
        </w:rPr>
        <w:t xml:space="preserve">I felt disappointed when I found out the Apple is in a big failure regarding their activities for community engagement. I did research again and again in case I have missed something, but my first finding </w:t>
      </w:r>
      <w:proofErr w:type="gramStart"/>
      <w:r>
        <w:rPr>
          <w:rFonts w:ascii="Times New Roman" w:hAnsi="Times New Roman" w:cs="Times New Roman"/>
          <w:sz w:val="28"/>
          <w:szCs w:val="28"/>
        </w:rPr>
        <w:t>were</w:t>
      </w:r>
      <w:proofErr w:type="gramEnd"/>
      <w:r>
        <w:rPr>
          <w:rFonts w:ascii="Times New Roman" w:hAnsi="Times New Roman" w:cs="Times New Roman"/>
          <w:sz w:val="28"/>
          <w:szCs w:val="28"/>
        </w:rPr>
        <w:t xml:space="preserve"> proven, so I focused my report on highlighting the importance of employee development processes for workforce retention as well as making it clear that the company must plan more activities for </w:t>
      </w:r>
      <w:r w:rsidR="00EF310F">
        <w:rPr>
          <w:rFonts w:ascii="Times New Roman" w:hAnsi="Times New Roman" w:cs="Times New Roman"/>
          <w:sz w:val="28"/>
          <w:szCs w:val="28"/>
        </w:rPr>
        <w:t>strengthening the</w:t>
      </w:r>
      <w:r>
        <w:rPr>
          <w:rFonts w:ascii="Times New Roman" w:hAnsi="Times New Roman" w:cs="Times New Roman"/>
          <w:sz w:val="28"/>
          <w:szCs w:val="28"/>
        </w:rPr>
        <w:t xml:space="preserve"> community engagement. </w:t>
      </w:r>
    </w:p>
    <w:p w14:paraId="022AAB85" w14:textId="4011EC0C" w:rsidR="00F466CC" w:rsidRDefault="00F466CC" w:rsidP="0082675C">
      <w:pPr>
        <w:spacing w:line="360" w:lineRule="auto"/>
        <w:rPr>
          <w:rFonts w:ascii="Times New Roman" w:hAnsi="Times New Roman" w:cs="Times New Roman"/>
          <w:sz w:val="28"/>
          <w:szCs w:val="28"/>
        </w:rPr>
      </w:pPr>
      <w:r w:rsidRPr="00F934F5">
        <w:rPr>
          <w:rFonts w:ascii="Times New Roman" w:hAnsi="Times New Roman" w:cs="Times New Roman"/>
          <w:b/>
          <w:bCs/>
          <w:sz w:val="28"/>
          <w:szCs w:val="28"/>
        </w:rPr>
        <w:t>Evaluations</w:t>
      </w:r>
      <w:r w:rsidR="00F934F5">
        <w:rPr>
          <w:rFonts w:ascii="Times New Roman" w:hAnsi="Times New Roman" w:cs="Times New Roman"/>
          <w:sz w:val="28"/>
          <w:szCs w:val="28"/>
        </w:rPr>
        <w:t xml:space="preserve"> – This report was an exceptionally important experience, because it was very difficult for me to assimilate the theory I have learned before, but performing in in practice, I now realised the power of the experiential learning, </w:t>
      </w:r>
      <w:proofErr w:type="gramStart"/>
      <w:r w:rsidR="00F934F5">
        <w:rPr>
          <w:rFonts w:ascii="Times New Roman" w:hAnsi="Times New Roman" w:cs="Times New Roman"/>
          <w:sz w:val="28"/>
          <w:szCs w:val="28"/>
        </w:rPr>
        <w:t>i.e.</w:t>
      </w:r>
      <w:proofErr w:type="gramEnd"/>
      <w:r w:rsidR="00F934F5">
        <w:rPr>
          <w:rFonts w:ascii="Times New Roman" w:hAnsi="Times New Roman" w:cs="Times New Roman"/>
          <w:sz w:val="28"/>
          <w:szCs w:val="28"/>
        </w:rPr>
        <w:t xml:space="preserve"> learning by doing it. </w:t>
      </w:r>
    </w:p>
    <w:p w14:paraId="0A9969C5" w14:textId="306AE206" w:rsidR="00F934F5" w:rsidRDefault="00F934F5" w:rsidP="0082675C">
      <w:pPr>
        <w:spacing w:line="360" w:lineRule="auto"/>
        <w:rPr>
          <w:rFonts w:ascii="Times New Roman" w:hAnsi="Times New Roman" w:cs="Times New Roman"/>
          <w:sz w:val="28"/>
          <w:szCs w:val="28"/>
        </w:rPr>
      </w:pPr>
      <w:r>
        <w:rPr>
          <w:rFonts w:ascii="Times New Roman" w:hAnsi="Times New Roman" w:cs="Times New Roman"/>
          <w:sz w:val="28"/>
          <w:szCs w:val="28"/>
        </w:rPr>
        <w:t xml:space="preserve">During the process of completing the task of the module I </w:t>
      </w:r>
      <w:proofErr w:type="gramStart"/>
      <w:r>
        <w:rPr>
          <w:rFonts w:ascii="Times New Roman" w:hAnsi="Times New Roman" w:cs="Times New Roman"/>
          <w:sz w:val="28"/>
          <w:szCs w:val="28"/>
        </w:rPr>
        <w:t>wasn’t</w:t>
      </w:r>
      <w:proofErr w:type="gramEnd"/>
      <w:r>
        <w:rPr>
          <w:rFonts w:ascii="Times New Roman" w:hAnsi="Times New Roman" w:cs="Times New Roman"/>
          <w:sz w:val="28"/>
          <w:szCs w:val="28"/>
        </w:rPr>
        <w:t xml:space="preserve"> able to relay on anybody, so I organised my </w:t>
      </w:r>
      <w:r w:rsidR="00274B68">
        <w:rPr>
          <w:rFonts w:ascii="Times New Roman" w:hAnsi="Times New Roman" w:cs="Times New Roman"/>
          <w:sz w:val="28"/>
          <w:szCs w:val="28"/>
        </w:rPr>
        <w:t xml:space="preserve">activities to the best I could do. This work strengthened my concentration skills and helped me acquire knowledge which I could not learn only by reading or listening of it in a theoretical variant. </w:t>
      </w:r>
    </w:p>
    <w:p w14:paraId="78BA15F9" w14:textId="11D734B1" w:rsidR="008D08A5" w:rsidRDefault="00274B68" w:rsidP="0082675C">
      <w:pPr>
        <w:spacing w:line="360" w:lineRule="auto"/>
        <w:rPr>
          <w:rFonts w:ascii="Times New Roman" w:hAnsi="Times New Roman" w:cs="Times New Roman"/>
          <w:sz w:val="28"/>
          <w:szCs w:val="28"/>
        </w:rPr>
      </w:pPr>
      <w:r w:rsidRPr="00274B68">
        <w:rPr>
          <w:rFonts w:ascii="Times New Roman" w:hAnsi="Times New Roman" w:cs="Times New Roman"/>
          <w:sz w:val="28"/>
          <w:szCs w:val="28"/>
        </w:rPr>
        <w:t xml:space="preserve">The main benefits of this work are the ability to analyse the internal and external environment of an organisation, which I </w:t>
      </w:r>
      <w:proofErr w:type="gramStart"/>
      <w:r w:rsidRPr="00274B68">
        <w:rPr>
          <w:rFonts w:ascii="Times New Roman" w:hAnsi="Times New Roman" w:cs="Times New Roman"/>
          <w:sz w:val="28"/>
          <w:szCs w:val="28"/>
        </w:rPr>
        <w:t>haven't</w:t>
      </w:r>
      <w:proofErr w:type="gramEnd"/>
      <w:r w:rsidRPr="00274B68">
        <w:rPr>
          <w:rFonts w:ascii="Times New Roman" w:hAnsi="Times New Roman" w:cs="Times New Roman"/>
          <w:sz w:val="28"/>
          <w:szCs w:val="28"/>
        </w:rPr>
        <w:t xml:space="preserve"> done before and was afraid to even try doing it. I acquired the ability to select information, the ability to analy</w:t>
      </w:r>
      <w:r>
        <w:rPr>
          <w:rFonts w:ascii="Times New Roman" w:hAnsi="Times New Roman" w:cs="Times New Roman"/>
          <w:sz w:val="28"/>
          <w:szCs w:val="28"/>
        </w:rPr>
        <w:t>s</w:t>
      </w:r>
      <w:r w:rsidRPr="00274B68">
        <w:rPr>
          <w:rFonts w:ascii="Times New Roman" w:hAnsi="Times New Roman" w:cs="Times New Roman"/>
          <w:sz w:val="28"/>
          <w:szCs w:val="28"/>
        </w:rPr>
        <w:t>e the situation, as well as to identify problems that are the basis for new problems.</w:t>
      </w:r>
    </w:p>
    <w:p w14:paraId="7B1ED191" w14:textId="77777777" w:rsidR="00AB7A0A" w:rsidRDefault="00AB7A0A" w:rsidP="0082675C">
      <w:pPr>
        <w:spacing w:line="360" w:lineRule="auto"/>
        <w:rPr>
          <w:rFonts w:ascii="Times New Roman" w:hAnsi="Times New Roman" w:cs="Times New Roman"/>
          <w:sz w:val="28"/>
          <w:szCs w:val="28"/>
        </w:rPr>
      </w:pPr>
    </w:p>
    <w:p w14:paraId="1601650E" w14:textId="65CF0D38" w:rsidR="00F466CC" w:rsidRDefault="00F466CC" w:rsidP="000E3679">
      <w:pPr>
        <w:spacing w:line="360" w:lineRule="auto"/>
        <w:rPr>
          <w:rStyle w:val="jlqj4b"/>
          <w:rFonts w:ascii="Times New Roman" w:hAnsi="Times New Roman" w:cs="Times New Roman"/>
          <w:sz w:val="28"/>
          <w:szCs w:val="28"/>
          <w:lang w:val="en"/>
        </w:rPr>
      </w:pPr>
      <w:r w:rsidRPr="000E3679">
        <w:rPr>
          <w:rFonts w:ascii="Times New Roman" w:hAnsi="Times New Roman" w:cs="Times New Roman"/>
          <w:b/>
          <w:bCs/>
          <w:sz w:val="28"/>
          <w:szCs w:val="28"/>
        </w:rPr>
        <w:t>Analysis</w:t>
      </w:r>
      <w:r w:rsidR="000E3679" w:rsidRPr="000E3679">
        <w:rPr>
          <w:rFonts w:ascii="Times New Roman" w:hAnsi="Times New Roman" w:cs="Times New Roman"/>
          <w:b/>
          <w:bCs/>
          <w:sz w:val="28"/>
          <w:szCs w:val="28"/>
        </w:rPr>
        <w:t xml:space="preserve"> </w:t>
      </w:r>
      <w:r w:rsidR="000E3679" w:rsidRPr="000E3679">
        <w:rPr>
          <w:rFonts w:ascii="Times New Roman" w:hAnsi="Times New Roman" w:cs="Times New Roman"/>
          <w:sz w:val="28"/>
          <w:szCs w:val="28"/>
        </w:rPr>
        <w:t xml:space="preserve">- </w:t>
      </w:r>
      <w:r w:rsidR="000E3679" w:rsidRPr="000E3679">
        <w:rPr>
          <w:rStyle w:val="jlqj4b"/>
          <w:rFonts w:ascii="Times New Roman" w:hAnsi="Times New Roman" w:cs="Times New Roman"/>
          <w:sz w:val="28"/>
          <w:szCs w:val="28"/>
          <w:lang w:val="en"/>
        </w:rPr>
        <w:t>Analy</w:t>
      </w:r>
      <w:r w:rsidR="009B2F04">
        <w:rPr>
          <w:rStyle w:val="jlqj4b"/>
          <w:rFonts w:ascii="Times New Roman" w:hAnsi="Times New Roman" w:cs="Times New Roman"/>
          <w:sz w:val="28"/>
          <w:szCs w:val="28"/>
          <w:lang w:val="en"/>
        </w:rPr>
        <w:t>s</w:t>
      </w:r>
      <w:r w:rsidR="000E3679" w:rsidRPr="000E3679">
        <w:rPr>
          <w:rStyle w:val="jlqj4b"/>
          <w:rFonts w:ascii="Times New Roman" w:hAnsi="Times New Roman" w:cs="Times New Roman"/>
          <w:sz w:val="28"/>
          <w:szCs w:val="28"/>
          <w:lang w:val="en"/>
        </w:rPr>
        <w:t>ing the role of the way of learning through experience in my case, I can confirm that it is of great importance for the validation of knowledge, as well as for the acquisition of new ones.</w:t>
      </w:r>
    </w:p>
    <w:p w14:paraId="533B1993" w14:textId="73CFF27A" w:rsidR="009B2F04" w:rsidRDefault="009B2F04" w:rsidP="000E3679">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 xml:space="preserve">Completing this task was of great advantage for my practical experience, gaining new skills and acquiring new knowledge. The tasks </w:t>
      </w:r>
      <w:proofErr w:type="gramStart"/>
      <w:r>
        <w:rPr>
          <w:rStyle w:val="jlqj4b"/>
          <w:rFonts w:ascii="Times New Roman" w:hAnsi="Times New Roman" w:cs="Times New Roman"/>
          <w:sz w:val="28"/>
          <w:szCs w:val="28"/>
          <w:lang w:val="en"/>
        </w:rPr>
        <w:t>were connected with</w:t>
      </w:r>
      <w:proofErr w:type="gramEnd"/>
      <w:r>
        <w:rPr>
          <w:rStyle w:val="jlqj4b"/>
          <w:rFonts w:ascii="Times New Roman" w:hAnsi="Times New Roman" w:cs="Times New Roman"/>
          <w:sz w:val="28"/>
          <w:szCs w:val="28"/>
          <w:lang w:val="en"/>
        </w:rPr>
        <w:t xml:space="preserve"> specific analytical tools like SWOT and PESTEL, with the help of which I was able to complete the task successfully. Knowing how to conduct environmental analysis is a skill that can be useful in further tasks or to be applied in practice at work. </w:t>
      </w:r>
    </w:p>
    <w:p w14:paraId="46EC3FFA" w14:textId="230B5BF8" w:rsidR="008D08A5" w:rsidRPr="000E3679" w:rsidRDefault="009B2F04" w:rsidP="000E3679">
      <w:pPr>
        <w:spacing w:line="360" w:lineRule="auto"/>
        <w:rPr>
          <w:rFonts w:ascii="Times New Roman" w:hAnsi="Times New Roman" w:cs="Times New Roman"/>
          <w:sz w:val="28"/>
          <w:szCs w:val="28"/>
        </w:rPr>
      </w:pPr>
      <w:r>
        <w:rPr>
          <w:rStyle w:val="jlqj4b"/>
          <w:rFonts w:ascii="Times New Roman" w:hAnsi="Times New Roman" w:cs="Times New Roman"/>
          <w:sz w:val="28"/>
          <w:szCs w:val="28"/>
          <w:lang w:val="en"/>
        </w:rPr>
        <w:t>According to</w:t>
      </w:r>
      <w:r w:rsidRPr="009B2F04">
        <w:rPr>
          <w:rStyle w:val="jlqj4b"/>
          <w:rFonts w:ascii="Times New Roman" w:hAnsi="Times New Roman" w:cs="Times New Roman"/>
          <w:sz w:val="28"/>
          <w:szCs w:val="28"/>
          <w:lang w:val="en"/>
        </w:rPr>
        <w:t xml:space="preserve"> my opinion </w:t>
      </w:r>
      <w:r w:rsidR="00287090">
        <w:rPr>
          <w:rStyle w:val="jlqj4b"/>
          <w:rFonts w:ascii="Times New Roman" w:hAnsi="Times New Roman" w:cs="Times New Roman"/>
          <w:sz w:val="28"/>
          <w:szCs w:val="28"/>
          <w:lang w:val="en"/>
        </w:rPr>
        <w:t>and based on the</w:t>
      </w:r>
      <w:r w:rsidRPr="009B2F04">
        <w:rPr>
          <w:rStyle w:val="jlqj4b"/>
          <w:rFonts w:ascii="Times New Roman" w:hAnsi="Times New Roman" w:cs="Times New Roman"/>
          <w:sz w:val="28"/>
          <w:szCs w:val="28"/>
          <w:lang w:val="en"/>
        </w:rPr>
        <w:t xml:space="preserve"> </w:t>
      </w:r>
      <w:r>
        <w:rPr>
          <w:rStyle w:val="jlqj4b"/>
          <w:rFonts w:ascii="Times New Roman" w:hAnsi="Times New Roman" w:cs="Times New Roman"/>
          <w:sz w:val="28"/>
          <w:szCs w:val="28"/>
          <w:lang w:val="en"/>
        </w:rPr>
        <w:t>result</w:t>
      </w:r>
      <w:r w:rsidR="00287090">
        <w:rPr>
          <w:rStyle w:val="jlqj4b"/>
          <w:rFonts w:ascii="Times New Roman" w:hAnsi="Times New Roman" w:cs="Times New Roman"/>
          <w:sz w:val="28"/>
          <w:szCs w:val="28"/>
          <w:lang w:val="en"/>
        </w:rPr>
        <w:t>s</w:t>
      </w:r>
      <w:r w:rsidRPr="009B2F04">
        <w:rPr>
          <w:rStyle w:val="jlqj4b"/>
          <w:rFonts w:ascii="Times New Roman" w:hAnsi="Times New Roman" w:cs="Times New Roman"/>
          <w:sz w:val="28"/>
          <w:szCs w:val="28"/>
          <w:lang w:val="en"/>
        </w:rPr>
        <w:t>, this report has become the basis for acquiring many new skills for learning</w:t>
      </w:r>
      <w:r w:rsidR="00287090">
        <w:rPr>
          <w:rStyle w:val="jlqj4b"/>
          <w:rFonts w:ascii="Times New Roman" w:hAnsi="Times New Roman" w:cs="Times New Roman"/>
          <w:sz w:val="28"/>
          <w:szCs w:val="28"/>
          <w:lang w:val="en"/>
        </w:rPr>
        <w:t xml:space="preserve"> how</w:t>
      </w:r>
      <w:r w:rsidRPr="009B2F04">
        <w:rPr>
          <w:rStyle w:val="jlqj4b"/>
          <w:rFonts w:ascii="Times New Roman" w:hAnsi="Times New Roman" w:cs="Times New Roman"/>
          <w:sz w:val="28"/>
          <w:szCs w:val="28"/>
          <w:lang w:val="en"/>
        </w:rPr>
        <w:t xml:space="preserve"> to apply theory in practice and acquiring new knowledge</w:t>
      </w:r>
      <w:r w:rsidR="00287090">
        <w:rPr>
          <w:rStyle w:val="jlqj4b"/>
          <w:rFonts w:ascii="Times New Roman" w:hAnsi="Times New Roman" w:cs="Times New Roman"/>
          <w:sz w:val="28"/>
          <w:szCs w:val="28"/>
          <w:lang w:val="en"/>
        </w:rPr>
        <w:t>.</w:t>
      </w:r>
    </w:p>
    <w:p w14:paraId="76ED4B3E" w14:textId="77777777" w:rsidR="00AB7A0A" w:rsidRPr="000E3679" w:rsidRDefault="00AB7A0A" w:rsidP="000E3679">
      <w:pPr>
        <w:spacing w:line="360" w:lineRule="auto"/>
        <w:rPr>
          <w:rFonts w:ascii="Times New Roman" w:hAnsi="Times New Roman" w:cs="Times New Roman"/>
          <w:sz w:val="28"/>
          <w:szCs w:val="28"/>
        </w:rPr>
      </w:pPr>
    </w:p>
    <w:p w14:paraId="4B0693E6" w14:textId="7CE4D8EB" w:rsidR="00F466CC" w:rsidRPr="00287090" w:rsidRDefault="00F466CC" w:rsidP="0082675C">
      <w:pPr>
        <w:spacing w:line="360" w:lineRule="auto"/>
        <w:rPr>
          <w:rFonts w:ascii="Times New Roman" w:hAnsi="Times New Roman" w:cs="Times New Roman"/>
          <w:sz w:val="28"/>
          <w:szCs w:val="28"/>
        </w:rPr>
      </w:pPr>
      <w:r w:rsidRPr="00287090">
        <w:rPr>
          <w:rFonts w:ascii="Times New Roman" w:hAnsi="Times New Roman" w:cs="Times New Roman"/>
          <w:b/>
          <w:bCs/>
          <w:sz w:val="28"/>
          <w:szCs w:val="28"/>
        </w:rPr>
        <w:t xml:space="preserve">Conclusion </w:t>
      </w:r>
      <w:r w:rsidR="00287090">
        <w:rPr>
          <w:rFonts w:ascii="Times New Roman" w:hAnsi="Times New Roman" w:cs="Times New Roman"/>
          <w:sz w:val="28"/>
          <w:szCs w:val="28"/>
        </w:rPr>
        <w:t xml:space="preserve">– I believe that the task for Part 1 was completed </w:t>
      </w:r>
      <w:proofErr w:type="gramStart"/>
      <w:r w:rsidR="00287090">
        <w:rPr>
          <w:rFonts w:ascii="Times New Roman" w:hAnsi="Times New Roman" w:cs="Times New Roman"/>
          <w:sz w:val="28"/>
          <w:szCs w:val="28"/>
        </w:rPr>
        <w:t>successfully</w:t>
      </w:r>
      <w:proofErr w:type="gramEnd"/>
      <w:r w:rsidR="00287090">
        <w:rPr>
          <w:rFonts w:ascii="Times New Roman" w:hAnsi="Times New Roman" w:cs="Times New Roman"/>
          <w:sz w:val="28"/>
          <w:szCs w:val="28"/>
        </w:rPr>
        <w:t xml:space="preserve"> and all of the criteria was covered. The choosing of the organisation </w:t>
      </w:r>
      <w:r w:rsidR="00287090" w:rsidRPr="00287090">
        <w:rPr>
          <w:rFonts w:ascii="Times New Roman" w:hAnsi="Times New Roman" w:cs="Times New Roman"/>
          <w:sz w:val="28"/>
          <w:szCs w:val="28"/>
        </w:rPr>
        <w:t xml:space="preserve">was </w:t>
      </w:r>
      <w:r w:rsidR="00287090" w:rsidRPr="00287090">
        <w:rPr>
          <w:rStyle w:val="jlqj4b"/>
          <w:rFonts w:ascii="Times New Roman" w:hAnsi="Times New Roman" w:cs="Times New Roman"/>
          <w:sz w:val="28"/>
          <w:szCs w:val="28"/>
          <w:lang w:val="en"/>
        </w:rPr>
        <w:t>a good hit by an organization with problems in community engagement</w:t>
      </w:r>
      <w:r w:rsidR="00287090">
        <w:rPr>
          <w:rStyle w:val="jlqj4b"/>
          <w:rFonts w:ascii="Times New Roman" w:hAnsi="Times New Roman" w:cs="Times New Roman"/>
          <w:sz w:val="28"/>
          <w:szCs w:val="28"/>
          <w:lang w:val="en"/>
        </w:rPr>
        <w:t xml:space="preserve"> and have provided a very useful set of </w:t>
      </w:r>
      <w:r w:rsidR="00287090" w:rsidRPr="00287090">
        <w:rPr>
          <w:rFonts w:ascii="Times New Roman" w:hAnsi="Times New Roman" w:cs="Times New Roman"/>
          <w:sz w:val="28"/>
          <w:szCs w:val="28"/>
        </w:rPr>
        <w:t>experience</w:t>
      </w:r>
      <w:r w:rsidR="00287090">
        <w:rPr>
          <w:rFonts w:ascii="Times New Roman" w:hAnsi="Times New Roman" w:cs="Times New Roman"/>
          <w:sz w:val="28"/>
          <w:szCs w:val="28"/>
        </w:rPr>
        <w:t>.</w:t>
      </w:r>
      <w:r w:rsidR="00287090" w:rsidRPr="00287090">
        <w:rPr>
          <w:rFonts w:ascii="Times New Roman" w:hAnsi="Times New Roman" w:cs="Times New Roman"/>
          <w:sz w:val="28"/>
          <w:szCs w:val="28"/>
        </w:rPr>
        <w:t xml:space="preserve"> </w:t>
      </w:r>
    </w:p>
    <w:p w14:paraId="1002C3EC" w14:textId="5BDC18B6" w:rsidR="008D08A5" w:rsidRDefault="00287090" w:rsidP="0082675C">
      <w:pPr>
        <w:spacing w:line="360" w:lineRule="auto"/>
        <w:rPr>
          <w:rFonts w:ascii="Times New Roman" w:hAnsi="Times New Roman" w:cs="Times New Roman"/>
          <w:sz w:val="28"/>
          <w:szCs w:val="28"/>
        </w:rPr>
      </w:pPr>
      <w:r>
        <w:rPr>
          <w:rStyle w:val="jlqj4b"/>
          <w:rFonts w:ascii="Times New Roman" w:hAnsi="Times New Roman" w:cs="Times New Roman"/>
          <w:sz w:val="28"/>
          <w:szCs w:val="28"/>
          <w:lang w:val="en"/>
        </w:rPr>
        <w:t>The completion of the task of the evaluative management</w:t>
      </w:r>
      <w:r w:rsidRPr="004C0B66">
        <w:rPr>
          <w:rStyle w:val="jlqj4b"/>
          <w:rFonts w:ascii="Times New Roman" w:hAnsi="Times New Roman" w:cs="Times New Roman"/>
          <w:sz w:val="28"/>
          <w:szCs w:val="28"/>
          <w:lang w:val="en"/>
        </w:rPr>
        <w:t xml:space="preserve"> report </w:t>
      </w:r>
      <w:r>
        <w:rPr>
          <w:rStyle w:val="jlqj4b"/>
          <w:rFonts w:ascii="Times New Roman" w:hAnsi="Times New Roman" w:cs="Times New Roman"/>
          <w:sz w:val="28"/>
          <w:szCs w:val="28"/>
          <w:lang w:val="en"/>
        </w:rPr>
        <w:t>has helped me</w:t>
      </w:r>
      <w:r w:rsidRPr="004C0B66">
        <w:rPr>
          <w:rStyle w:val="jlqj4b"/>
          <w:rFonts w:ascii="Times New Roman" w:hAnsi="Times New Roman" w:cs="Times New Roman"/>
          <w:sz w:val="28"/>
          <w:szCs w:val="28"/>
          <w:lang w:val="en"/>
        </w:rPr>
        <w:t xml:space="preserve"> extract</w:t>
      </w:r>
      <w:r>
        <w:rPr>
          <w:rStyle w:val="jlqj4b"/>
          <w:rFonts w:ascii="Times New Roman" w:hAnsi="Times New Roman" w:cs="Times New Roman"/>
          <w:sz w:val="28"/>
          <w:szCs w:val="28"/>
          <w:lang w:val="en"/>
        </w:rPr>
        <w:t>ing</w:t>
      </w:r>
      <w:r w:rsidRPr="004C0B66">
        <w:rPr>
          <w:rStyle w:val="jlqj4b"/>
          <w:rFonts w:ascii="Times New Roman" w:hAnsi="Times New Roman" w:cs="Times New Roman"/>
          <w:sz w:val="28"/>
          <w:szCs w:val="28"/>
          <w:lang w:val="en"/>
        </w:rPr>
        <w:t xml:space="preserve"> </w:t>
      </w:r>
      <w:r>
        <w:rPr>
          <w:rStyle w:val="jlqj4b"/>
          <w:rFonts w:ascii="Times New Roman" w:hAnsi="Times New Roman" w:cs="Times New Roman"/>
          <w:sz w:val="28"/>
          <w:szCs w:val="28"/>
          <w:lang w:val="en"/>
        </w:rPr>
        <w:t>valuable</w:t>
      </w:r>
      <w:r w:rsidRPr="004C0B66">
        <w:rPr>
          <w:rStyle w:val="jlqj4b"/>
          <w:rFonts w:ascii="Times New Roman" w:hAnsi="Times New Roman" w:cs="Times New Roman"/>
          <w:sz w:val="28"/>
          <w:szCs w:val="28"/>
          <w:lang w:val="en"/>
        </w:rPr>
        <w:t xml:space="preserve"> gains </w:t>
      </w:r>
      <w:r>
        <w:rPr>
          <w:rStyle w:val="jlqj4b"/>
          <w:rFonts w:ascii="Times New Roman" w:hAnsi="Times New Roman" w:cs="Times New Roman"/>
          <w:sz w:val="28"/>
          <w:szCs w:val="28"/>
          <w:lang w:val="en"/>
        </w:rPr>
        <w:t>of skills</w:t>
      </w:r>
      <w:r w:rsidR="00AF63E6">
        <w:rPr>
          <w:rStyle w:val="jlqj4b"/>
          <w:rFonts w:ascii="Times New Roman" w:hAnsi="Times New Roman" w:cs="Times New Roman"/>
          <w:sz w:val="28"/>
          <w:szCs w:val="28"/>
          <w:lang w:val="en"/>
        </w:rPr>
        <w:t xml:space="preserve">, </w:t>
      </w:r>
      <w:proofErr w:type="gramStart"/>
      <w:r w:rsidR="00AF63E6">
        <w:rPr>
          <w:rStyle w:val="jlqj4b"/>
          <w:rFonts w:ascii="Times New Roman" w:hAnsi="Times New Roman" w:cs="Times New Roman"/>
          <w:sz w:val="28"/>
          <w:szCs w:val="28"/>
          <w:lang w:val="en"/>
        </w:rPr>
        <w:t>knowledge</w:t>
      </w:r>
      <w:proofErr w:type="gramEnd"/>
      <w:r>
        <w:rPr>
          <w:rStyle w:val="jlqj4b"/>
          <w:rFonts w:ascii="Times New Roman" w:hAnsi="Times New Roman" w:cs="Times New Roman"/>
          <w:sz w:val="28"/>
          <w:szCs w:val="28"/>
          <w:lang w:val="en"/>
        </w:rPr>
        <w:t xml:space="preserve"> </w:t>
      </w:r>
      <w:r w:rsidRPr="004C0B66">
        <w:rPr>
          <w:rStyle w:val="jlqj4b"/>
          <w:rFonts w:ascii="Times New Roman" w:hAnsi="Times New Roman" w:cs="Times New Roman"/>
          <w:sz w:val="28"/>
          <w:szCs w:val="28"/>
          <w:lang w:val="en"/>
        </w:rPr>
        <w:t>and experience</w:t>
      </w:r>
      <w:r w:rsidR="00AF63E6">
        <w:rPr>
          <w:rStyle w:val="jlqj4b"/>
          <w:rFonts w:ascii="Times New Roman" w:hAnsi="Times New Roman" w:cs="Times New Roman"/>
          <w:sz w:val="28"/>
          <w:szCs w:val="28"/>
          <w:lang w:val="en"/>
        </w:rPr>
        <w:t xml:space="preserve">. </w:t>
      </w:r>
      <w:r w:rsidRPr="004C0B66">
        <w:rPr>
          <w:rStyle w:val="jlqj4b"/>
          <w:rFonts w:ascii="Times New Roman" w:hAnsi="Times New Roman" w:cs="Times New Roman"/>
          <w:sz w:val="28"/>
          <w:szCs w:val="28"/>
          <w:lang w:val="en"/>
        </w:rPr>
        <w:t xml:space="preserve">Performing this task </w:t>
      </w:r>
      <w:r w:rsidR="00AF63E6">
        <w:rPr>
          <w:rStyle w:val="jlqj4b"/>
          <w:rFonts w:ascii="Times New Roman" w:hAnsi="Times New Roman" w:cs="Times New Roman"/>
          <w:sz w:val="28"/>
          <w:szCs w:val="28"/>
          <w:lang w:val="en"/>
        </w:rPr>
        <w:t>has helped me</w:t>
      </w:r>
      <w:r w:rsidRPr="004C0B66">
        <w:rPr>
          <w:rStyle w:val="jlqj4b"/>
          <w:rFonts w:ascii="Times New Roman" w:hAnsi="Times New Roman" w:cs="Times New Roman"/>
          <w:sz w:val="28"/>
          <w:szCs w:val="28"/>
          <w:lang w:val="en"/>
        </w:rPr>
        <w:t xml:space="preserve"> understand that applying the theory in practice is one of the easiest ways to gain experience, as well as to consolidate knowledge that, remaining only a theory, would be quickly forgotten.</w:t>
      </w:r>
    </w:p>
    <w:p w14:paraId="475C9159" w14:textId="77777777" w:rsidR="00AB7A0A" w:rsidRDefault="00AB7A0A" w:rsidP="0082675C">
      <w:pPr>
        <w:spacing w:line="360" w:lineRule="auto"/>
        <w:rPr>
          <w:rFonts w:ascii="Times New Roman" w:hAnsi="Times New Roman" w:cs="Times New Roman"/>
          <w:sz w:val="28"/>
          <w:szCs w:val="28"/>
        </w:rPr>
      </w:pPr>
    </w:p>
    <w:p w14:paraId="0C9D89CA" w14:textId="352D85FC" w:rsidR="0014475C" w:rsidRDefault="00F466CC" w:rsidP="0082675C">
      <w:pPr>
        <w:spacing w:line="360" w:lineRule="auto"/>
        <w:rPr>
          <w:rFonts w:ascii="Times New Roman" w:hAnsi="Times New Roman" w:cs="Times New Roman"/>
          <w:sz w:val="28"/>
          <w:szCs w:val="28"/>
        </w:rPr>
      </w:pPr>
      <w:r w:rsidRPr="00EC4196">
        <w:rPr>
          <w:rFonts w:ascii="Times New Roman" w:hAnsi="Times New Roman" w:cs="Times New Roman"/>
          <w:b/>
          <w:bCs/>
          <w:sz w:val="28"/>
          <w:szCs w:val="28"/>
        </w:rPr>
        <w:t>Action</w:t>
      </w:r>
      <w:r w:rsidR="00EC4196">
        <w:rPr>
          <w:rFonts w:ascii="Times New Roman" w:hAnsi="Times New Roman" w:cs="Times New Roman"/>
          <w:sz w:val="28"/>
          <w:szCs w:val="28"/>
        </w:rPr>
        <w:t xml:space="preserve"> – Observing my performance while completing the task of Part 1 helped me understand that there are ways of doing the things faster and easier, when one already has the experience. Moreover, that the newly gained experience will be a good basis for further tasks connected with the same practical knowledge and skills. </w:t>
      </w:r>
      <w:r w:rsidR="00702A54">
        <w:rPr>
          <w:rFonts w:ascii="Times New Roman" w:hAnsi="Times New Roman" w:cs="Times New Roman"/>
          <w:sz w:val="28"/>
          <w:szCs w:val="28"/>
        </w:rPr>
        <w:t xml:space="preserve">Overall, nearly each of the operations I have performed in that report could be done in a better or faster way, so that the process of doing it will be shorter, the effort included will be less, the effectiveness of the work will be better and the results more professional and the report will have a more academic style of expressing. </w:t>
      </w:r>
    </w:p>
    <w:p w14:paraId="6336EFCD" w14:textId="77777777" w:rsidR="0082675C" w:rsidRDefault="0082675C" w:rsidP="0082675C">
      <w:pPr>
        <w:spacing w:line="360" w:lineRule="auto"/>
        <w:rPr>
          <w:rFonts w:ascii="Times New Roman" w:hAnsi="Times New Roman" w:cs="Times New Roman"/>
          <w:sz w:val="28"/>
          <w:szCs w:val="28"/>
        </w:rPr>
      </w:pPr>
    </w:p>
    <w:p w14:paraId="49DBD942" w14:textId="77777777" w:rsidR="0014475C" w:rsidRPr="00D4641B" w:rsidRDefault="0014475C">
      <w:pPr>
        <w:rPr>
          <w:rFonts w:ascii="Times New Roman" w:hAnsi="Times New Roman" w:cs="Times New Roman"/>
          <w:sz w:val="28"/>
          <w:szCs w:val="28"/>
        </w:rPr>
      </w:pPr>
    </w:p>
    <w:p w14:paraId="5B5AD402" w14:textId="21288195" w:rsidR="00D4641B" w:rsidRPr="00D4641B" w:rsidRDefault="00D4641B" w:rsidP="00D4641B">
      <w:pPr>
        <w:pStyle w:val="Heading1"/>
        <w:rPr>
          <w:rFonts w:ascii="Times New Roman" w:hAnsi="Times New Roman" w:cs="Times New Roman"/>
          <w:sz w:val="28"/>
          <w:szCs w:val="28"/>
        </w:rPr>
      </w:pPr>
      <w:bookmarkStart w:id="6" w:name="_Toc72472307"/>
      <w:r w:rsidRPr="00D4641B">
        <w:rPr>
          <w:rFonts w:ascii="Times New Roman" w:hAnsi="Times New Roman" w:cs="Times New Roman"/>
          <w:sz w:val="28"/>
          <w:szCs w:val="28"/>
        </w:rPr>
        <w:t>Conclusion</w:t>
      </w:r>
      <w:bookmarkEnd w:id="6"/>
    </w:p>
    <w:p w14:paraId="2A000546" w14:textId="2E79F312" w:rsidR="00D4641B" w:rsidRDefault="00D4641B" w:rsidP="00702A54">
      <w:pPr>
        <w:spacing w:line="360" w:lineRule="auto"/>
        <w:rPr>
          <w:rFonts w:ascii="Times New Roman" w:hAnsi="Times New Roman" w:cs="Times New Roman"/>
          <w:sz w:val="28"/>
          <w:szCs w:val="28"/>
        </w:rPr>
      </w:pPr>
    </w:p>
    <w:p w14:paraId="2DA6A47E" w14:textId="7135D073" w:rsidR="00A70716" w:rsidRDefault="00A70716">
      <w:pPr>
        <w:spacing w:line="360" w:lineRule="auto"/>
        <w:rPr>
          <w:rFonts w:ascii="Times New Roman" w:hAnsi="Times New Roman" w:cs="Times New Roman"/>
          <w:sz w:val="28"/>
          <w:szCs w:val="28"/>
        </w:rPr>
      </w:pPr>
      <w:r w:rsidRPr="00A70716">
        <w:rPr>
          <w:rFonts w:ascii="Times New Roman" w:hAnsi="Times New Roman" w:cs="Times New Roman"/>
          <w:sz w:val="28"/>
          <w:szCs w:val="28"/>
        </w:rPr>
        <w:t>This reflective report succeeded in fulfilling the task and meeting the necessary criteria due to the additional efforts made by the author. The purpose of the report was fulfilled thanks to the applied theories of experiential learning. Applying theory of Gibb was a good guide for the process of structuring the report.</w:t>
      </w:r>
    </w:p>
    <w:p w14:paraId="7DF5BE71" w14:textId="46338C54" w:rsidR="00C87AA8" w:rsidRDefault="00DB5BB5" w:rsidP="00C87AA8">
      <w:pPr>
        <w:spacing w:line="360" w:lineRule="auto"/>
        <w:rPr>
          <w:rFonts w:ascii="Times New Roman" w:hAnsi="Times New Roman" w:cs="Times New Roman"/>
          <w:sz w:val="28"/>
          <w:szCs w:val="28"/>
        </w:rPr>
      </w:pPr>
      <w:r>
        <w:rPr>
          <w:rStyle w:val="jlqj4b"/>
          <w:rFonts w:ascii="Times New Roman" w:hAnsi="Times New Roman" w:cs="Times New Roman"/>
          <w:sz w:val="28"/>
          <w:szCs w:val="28"/>
          <w:lang w:val="en"/>
        </w:rPr>
        <w:t>This reflection</w:t>
      </w:r>
      <w:r w:rsidRPr="000046C2">
        <w:rPr>
          <w:rStyle w:val="jlqj4b"/>
          <w:rFonts w:ascii="Times New Roman" w:hAnsi="Times New Roman" w:cs="Times New Roman"/>
          <w:sz w:val="28"/>
          <w:szCs w:val="28"/>
          <w:lang w:val="en"/>
        </w:rPr>
        <w:t xml:space="preserve"> </w:t>
      </w:r>
      <w:r>
        <w:rPr>
          <w:rStyle w:val="jlqj4b"/>
          <w:rFonts w:ascii="Times New Roman" w:hAnsi="Times New Roman" w:cs="Times New Roman"/>
          <w:sz w:val="28"/>
          <w:szCs w:val="28"/>
          <w:lang w:val="en"/>
        </w:rPr>
        <w:t>has helped me</w:t>
      </w:r>
      <w:r w:rsidRPr="000046C2">
        <w:rPr>
          <w:rStyle w:val="jlqj4b"/>
          <w:rFonts w:ascii="Times New Roman" w:hAnsi="Times New Roman" w:cs="Times New Roman"/>
          <w:sz w:val="28"/>
          <w:szCs w:val="28"/>
          <w:lang w:val="en"/>
        </w:rPr>
        <w:t xml:space="preserve"> improve </w:t>
      </w:r>
      <w:r>
        <w:rPr>
          <w:rStyle w:val="jlqj4b"/>
          <w:rFonts w:ascii="Times New Roman" w:hAnsi="Times New Roman" w:cs="Times New Roman"/>
          <w:sz w:val="28"/>
          <w:szCs w:val="28"/>
          <w:lang w:val="en"/>
        </w:rPr>
        <w:t>my</w:t>
      </w:r>
      <w:r w:rsidRPr="000046C2">
        <w:rPr>
          <w:rStyle w:val="jlqj4b"/>
          <w:rFonts w:ascii="Times New Roman" w:hAnsi="Times New Roman" w:cs="Times New Roman"/>
          <w:sz w:val="28"/>
          <w:szCs w:val="28"/>
          <w:lang w:val="en"/>
        </w:rPr>
        <w:t xml:space="preserve"> learning situation</w:t>
      </w:r>
      <w:r>
        <w:rPr>
          <w:rStyle w:val="jlqj4b"/>
          <w:rFonts w:ascii="Times New Roman" w:hAnsi="Times New Roman" w:cs="Times New Roman"/>
          <w:sz w:val="28"/>
          <w:szCs w:val="28"/>
          <w:lang w:val="en"/>
        </w:rPr>
        <w:t>,</w:t>
      </w:r>
      <w:r w:rsidRPr="000046C2">
        <w:rPr>
          <w:rStyle w:val="jlqj4b"/>
          <w:rFonts w:ascii="Times New Roman" w:hAnsi="Times New Roman" w:cs="Times New Roman"/>
          <w:sz w:val="28"/>
          <w:szCs w:val="28"/>
          <w:lang w:val="en"/>
        </w:rPr>
        <w:t xml:space="preserve"> increase </w:t>
      </w:r>
      <w:r>
        <w:rPr>
          <w:rStyle w:val="jlqj4b"/>
          <w:rFonts w:ascii="Times New Roman" w:hAnsi="Times New Roman" w:cs="Times New Roman"/>
          <w:sz w:val="28"/>
          <w:szCs w:val="28"/>
          <w:lang w:val="en"/>
        </w:rPr>
        <w:t>my</w:t>
      </w:r>
      <w:r w:rsidRPr="000046C2">
        <w:rPr>
          <w:rStyle w:val="jlqj4b"/>
          <w:rFonts w:ascii="Times New Roman" w:hAnsi="Times New Roman" w:cs="Times New Roman"/>
          <w:sz w:val="28"/>
          <w:szCs w:val="28"/>
          <w:lang w:val="en"/>
        </w:rPr>
        <w:t xml:space="preserve"> self-awareness, upgrade </w:t>
      </w:r>
      <w:r>
        <w:rPr>
          <w:rStyle w:val="jlqj4b"/>
          <w:rFonts w:ascii="Times New Roman" w:hAnsi="Times New Roman" w:cs="Times New Roman"/>
          <w:sz w:val="28"/>
          <w:szCs w:val="28"/>
          <w:lang w:val="en"/>
        </w:rPr>
        <w:t>my</w:t>
      </w:r>
      <w:r w:rsidRPr="000046C2">
        <w:rPr>
          <w:rStyle w:val="jlqj4b"/>
          <w:rFonts w:ascii="Times New Roman" w:hAnsi="Times New Roman" w:cs="Times New Roman"/>
          <w:sz w:val="28"/>
          <w:szCs w:val="28"/>
          <w:lang w:val="en"/>
        </w:rPr>
        <w:t xml:space="preserve"> professional experience, sharpen </w:t>
      </w:r>
      <w:r>
        <w:rPr>
          <w:rStyle w:val="jlqj4b"/>
          <w:rFonts w:ascii="Times New Roman" w:hAnsi="Times New Roman" w:cs="Times New Roman"/>
          <w:sz w:val="28"/>
          <w:szCs w:val="28"/>
          <w:lang w:val="en"/>
        </w:rPr>
        <w:t>my</w:t>
      </w:r>
      <w:r w:rsidRPr="000046C2">
        <w:rPr>
          <w:rStyle w:val="jlqj4b"/>
          <w:rFonts w:ascii="Times New Roman" w:hAnsi="Times New Roman" w:cs="Times New Roman"/>
          <w:sz w:val="28"/>
          <w:szCs w:val="28"/>
          <w:lang w:val="en"/>
        </w:rPr>
        <w:t xml:space="preserve"> critical thinking and resilienc</w:t>
      </w:r>
      <w:r>
        <w:rPr>
          <w:rStyle w:val="jlqj4b"/>
          <w:rFonts w:ascii="Times New Roman" w:hAnsi="Times New Roman" w:cs="Times New Roman"/>
          <w:sz w:val="28"/>
          <w:szCs w:val="28"/>
          <w:lang w:val="en"/>
        </w:rPr>
        <w:t xml:space="preserve">e. The </w:t>
      </w:r>
      <w:r w:rsidRPr="0082675C">
        <w:rPr>
          <w:rFonts w:ascii="Times New Roman" w:hAnsi="Times New Roman" w:cs="Times New Roman"/>
          <w:sz w:val="28"/>
          <w:szCs w:val="28"/>
        </w:rPr>
        <w:t xml:space="preserve">reflection </w:t>
      </w:r>
      <w:r>
        <w:rPr>
          <w:rFonts w:ascii="Times New Roman" w:hAnsi="Times New Roman" w:cs="Times New Roman"/>
          <w:sz w:val="28"/>
          <w:szCs w:val="28"/>
        </w:rPr>
        <w:t>made it possible to</w:t>
      </w:r>
      <w:r w:rsidRPr="0082675C">
        <w:rPr>
          <w:rFonts w:ascii="Times New Roman" w:hAnsi="Times New Roman" w:cs="Times New Roman"/>
          <w:sz w:val="28"/>
          <w:szCs w:val="28"/>
        </w:rPr>
        <w:t xml:space="preserve"> turn the experience into a real training for individual valu</w:t>
      </w:r>
      <w:r>
        <w:rPr>
          <w:rFonts w:ascii="Times New Roman" w:hAnsi="Times New Roman" w:cs="Times New Roman"/>
          <w:sz w:val="28"/>
          <w:szCs w:val="28"/>
        </w:rPr>
        <w:t>es and has broken some of my</w:t>
      </w:r>
      <w:r w:rsidRPr="0082675C">
        <w:rPr>
          <w:rFonts w:ascii="Times New Roman" w:hAnsi="Times New Roman" w:cs="Times New Roman"/>
          <w:sz w:val="28"/>
          <w:szCs w:val="28"/>
        </w:rPr>
        <w:t xml:space="preserve"> stereotypes by raising </w:t>
      </w:r>
      <w:r>
        <w:rPr>
          <w:rFonts w:ascii="Times New Roman" w:hAnsi="Times New Roman" w:cs="Times New Roman"/>
          <w:sz w:val="28"/>
          <w:szCs w:val="28"/>
        </w:rPr>
        <w:t>my</w:t>
      </w:r>
      <w:r w:rsidRPr="0082675C">
        <w:rPr>
          <w:rFonts w:ascii="Times New Roman" w:hAnsi="Times New Roman" w:cs="Times New Roman"/>
          <w:sz w:val="28"/>
          <w:szCs w:val="28"/>
        </w:rPr>
        <w:t xml:space="preserve"> awareness of the social structures</w:t>
      </w:r>
      <w:r w:rsidR="00C87AA8">
        <w:rPr>
          <w:rFonts w:ascii="Times New Roman" w:hAnsi="Times New Roman" w:cs="Times New Roman"/>
          <w:sz w:val="28"/>
          <w:szCs w:val="28"/>
        </w:rPr>
        <w:t xml:space="preserve">. </w:t>
      </w:r>
    </w:p>
    <w:p w14:paraId="388AB700" w14:textId="6064DBA8" w:rsidR="00DB5BB5" w:rsidRDefault="00C87AA8">
      <w:pPr>
        <w:spacing w:line="360" w:lineRule="auto"/>
        <w:rPr>
          <w:rFonts w:ascii="Times New Roman" w:hAnsi="Times New Roman" w:cs="Times New Roman"/>
          <w:sz w:val="28"/>
          <w:szCs w:val="28"/>
        </w:rPr>
      </w:pPr>
      <w:r>
        <w:rPr>
          <w:rFonts w:ascii="Times New Roman" w:hAnsi="Times New Roman" w:cs="Times New Roman"/>
          <w:sz w:val="28"/>
          <w:szCs w:val="28"/>
        </w:rPr>
        <w:t>This experience has enriched my knowledge, skills and learning abilities.</w:t>
      </w:r>
    </w:p>
    <w:p w14:paraId="184BB4BE" w14:textId="2B61A867" w:rsidR="00DC7C82" w:rsidRDefault="00DC7C82">
      <w:pPr>
        <w:spacing w:line="360" w:lineRule="auto"/>
        <w:rPr>
          <w:rFonts w:ascii="Times New Roman" w:hAnsi="Times New Roman" w:cs="Times New Roman"/>
          <w:sz w:val="28"/>
          <w:szCs w:val="28"/>
        </w:rPr>
      </w:pPr>
    </w:p>
    <w:p w14:paraId="1D90FEC9" w14:textId="5E8B25E8" w:rsidR="00DC7C82" w:rsidRDefault="00DC7C82">
      <w:pPr>
        <w:spacing w:line="360" w:lineRule="auto"/>
        <w:rPr>
          <w:rFonts w:ascii="Times New Roman" w:hAnsi="Times New Roman" w:cs="Times New Roman"/>
          <w:sz w:val="28"/>
          <w:szCs w:val="28"/>
        </w:rPr>
      </w:pPr>
    </w:p>
    <w:p w14:paraId="1B3A1AA9" w14:textId="1F1D9605" w:rsidR="00DC7C82" w:rsidRDefault="00DC7C82">
      <w:pPr>
        <w:spacing w:line="360" w:lineRule="auto"/>
        <w:rPr>
          <w:rFonts w:ascii="Times New Roman" w:hAnsi="Times New Roman" w:cs="Times New Roman"/>
          <w:sz w:val="28"/>
          <w:szCs w:val="28"/>
        </w:rPr>
      </w:pPr>
    </w:p>
    <w:bookmarkStart w:id="7" w:name="_Toc72472308" w:displacedByCustomXml="next"/>
    <w:sdt>
      <w:sdtPr>
        <w:rPr>
          <w:rFonts w:ascii="Times New Roman" w:eastAsiaTheme="minorHAnsi" w:hAnsi="Times New Roman" w:cs="Times New Roman"/>
          <w:color w:val="auto"/>
          <w:sz w:val="28"/>
          <w:szCs w:val="28"/>
        </w:rPr>
        <w:id w:val="-807478488"/>
        <w:docPartObj>
          <w:docPartGallery w:val="Bibliographies"/>
          <w:docPartUnique/>
        </w:docPartObj>
      </w:sdtPr>
      <w:sdtEndPr/>
      <w:sdtContent>
        <w:p w14:paraId="0BA13C1A" w14:textId="0E165FC9" w:rsidR="00DC7C82" w:rsidRPr="00DC7C82" w:rsidRDefault="00DC7C82">
          <w:pPr>
            <w:pStyle w:val="Heading1"/>
            <w:rPr>
              <w:rFonts w:ascii="Times New Roman" w:hAnsi="Times New Roman" w:cs="Times New Roman"/>
              <w:sz w:val="28"/>
              <w:szCs w:val="28"/>
            </w:rPr>
          </w:pPr>
          <w:r w:rsidRPr="00DC7C82">
            <w:rPr>
              <w:rFonts w:ascii="Times New Roman" w:hAnsi="Times New Roman" w:cs="Times New Roman"/>
              <w:sz w:val="28"/>
              <w:szCs w:val="28"/>
            </w:rPr>
            <w:t>References</w:t>
          </w:r>
          <w:bookmarkEnd w:id="7"/>
        </w:p>
        <w:p w14:paraId="0B656B9A" w14:textId="77777777" w:rsidR="00DC7C82" w:rsidRPr="00DC7C82" w:rsidRDefault="00DC7C82" w:rsidP="00DC7C82">
          <w:pPr>
            <w:rPr>
              <w:rFonts w:ascii="Times New Roman" w:hAnsi="Times New Roman" w:cs="Times New Roman"/>
              <w:sz w:val="28"/>
              <w:szCs w:val="28"/>
            </w:rPr>
          </w:pPr>
        </w:p>
        <w:sdt>
          <w:sdtPr>
            <w:rPr>
              <w:rFonts w:ascii="Times New Roman" w:hAnsi="Times New Roman" w:cs="Times New Roman"/>
              <w:sz w:val="28"/>
              <w:szCs w:val="28"/>
            </w:rPr>
            <w:id w:val="-573587230"/>
            <w:bibliography/>
          </w:sdtPr>
          <w:sdtEndPr/>
          <w:sdtContent>
            <w:p w14:paraId="1949018A" w14:textId="77777777" w:rsidR="00DC7C82" w:rsidRPr="00DC7C82" w:rsidRDefault="00DC7C82" w:rsidP="00DC7C82">
              <w:pPr>
                <w:pStyle w:val="Bibliography"/>
                <w:rPr>
                  <w:rFonts w:ascii="Times New Roman" w:hAnsi="Times New Roman" w:cs="Times New Roman"/>
                  <w:noProof/>
                  <w:sz w:val="28"/>
                  <w:szCs w:val="28"/>
                </w:rPr>
              </w:pPr>
              <w:r w:rsidRPr="00DC7C82">
                <w:rPr>
                  <w:rFonts w:ascii="Times New Roman" w:hAnsi="Times New Roman" w:cs="Times New Roman"/>
                  <w:sz w:val="28"/>
                  <w:szCs w:val="28"/>
                </w:rPr>
                <w:fldChar w:fldCharType="begin"/>
              </w:r>
              <w:r w:rsidRPr="00DC7C82">
                <w:rPr>
                  <w:rFonts w:ascii="Times New Roman" w:hAnsi="Times New Roman" w:cs="Times New Roman"/>
                  <w:sz w:val="28"/>
                  <w:szCs w:val="28"/>
                </w:rPr>
                <w:instrText xml:space="preserve"> BIBLIOGRAPHY </w:instrText>
              </w:r>
              <w:r w:rsidRPr="00DC7C82">
                <w:rPr>
                  <w:rFonts w:ascii="Times New Roman" w:hAnsi="Times New Roman" w:cs="Times New Roman"/>
                  <w:sz w:val="28"/>
                  <w:szCs w:val="28"/>
                </w:rPr>
                <w:fldChar w:fldCharType="separate"/>
              </w:r>
              <w:r w:rsidRPr="00DC7C82">
                <w:rPr>
                  <w:rFonts w:ascii="Times New Roman" w:hAnsi="Times New Roman" w:cs="Times New Roman"/>
                  <w:noProof/>
                  <w:sz w:val="28"/>
                  <w:szCs w:val="28"/>
                </w:rPr>
                <w:t xml:space="preserve">Bassot, B., 2016. </w:t>
              </w:r>
              <w:r w:rsidRPr="00DC7C82">
                <w:rPr>
                  <w:rFonts w:ascii="Times New Roman" w:hAnsi="Times New Roman" w:cs="Times New Roman"/>
                  <w:i/>
                  <w:iCs/>
                  <w:noProof/>
                  <w:sz w:val="28"/>
                  <w:szCs w:val="28"/>
                </w:rPr>
                <w:t xml:space="preserve">The Reflective Practice Guide: An interdisciplinary approach to critical reflection. </w:t>
              </w:r>
              <w:r w:rsidRPr="00DC7C82">
                <w:rPr>
                  <w:rFonts w:ascii="Times New Roman" w:hAnsi="Times New Roman" w:cs="Times New Roman"/>
                  <w:noProof/>
                  <w:sz w:val="28"/>
                  <w:szCs w:val="28"/>
                </w:rPr>
                <w:t>First ed. Oxon: Routledge.</w:t>
              </w:r>
            </w:p>
            <w:p w14:paraId="20CCCB46" w14:textId="77777777" w:rsidR="00DC7C82" w:rsidRPr="00DC7C82" w:rsidRDefault="00DC7C82" w:rsidP="00DC7C82">
              <w:pPr>
                <w:pStyle w:val="Bibliography"/>
                <w:rPr>
                  <w:rFonts w:ascii="Times New Roman" w:hAnsi="Times New Roman" w:cs="Times New Roman"/>
                  <w:noProof/>
                  <w:sz w:val="28"/>
                  <w:szCs w:val="28"/>
                </w:rPr>
              </w:pPr>
              <w:r w:rsidRPr="00DC7C82">
                <w:rPr>
                  <w:rFonts w:ascii="Times New Roman" w:hAnsi="Times New Roman" w:cs="Times New Roman"/>
                  <w:noProof/>
                  <w:sz w:val="28"/>
                  <w:szCs w:val="28"/>
                </w:rPr>
                <w:t xml:space="preserve">Bolton, G., 2014. </w:t>
              </w:r>
              <w:r w:rsidRPr="00DC7C82">
                <w:rPr>
                  <w:rFonts w:ascii="Times New Roman" w:hAnsi="Times New Roman" w:cs="Times New Roman"/>
                  <w:i/>
                  <w:iCs/>
                  <w:noProof/>
                  <w:sz w:val="28"/>
                  <w:szCs w:val="28"/>
                </w:rPr>
                <w:t xml:space="preserve">Reflective Practice: Writing and Professional Development. </w:t>
              </w:r>
              <w:r w:rsidRPr="00DC7C82">
                <w:rPr>
                  <w:rFonts w:ascii="Times New Roman" w:hAnsi="Times New Roman" w:cs="Times New Roman"/>
                  <w:noProof/>
                  <w:sz w:val="28"/>
                  <w:szCs w:val="28"/>
                </w:rPr>
                <w:t>Fourth ed. New York: SAGE.</w:t>
              </w:r>
            </w:p>
            <w:p w14:paraId="6B9F027C" w14:textId="77777777" w:rsidR="00DC7C82" w:rsidRPr="00DC7C82" w:rsidRDefault="00DC7C82" w:rsidP="00DC7C82">
              <w:pPr>
                <w:pStyle w:val="Bibliography"/>
                <w:rPr>
                  <w:rFonts w:ascii="Times New Roman" w:hAnsi="Times New Roman" w:cs="Times New Roman"/>
                  <w:noProof/>
                  <w:sz w:val="28"/>
                  <w:szCs w:val="28"/>
                </w:rPr>
              </w:pPr>
              <w:r w:rsidRPr="00DC7C82">
                <w:rPr>
                  <w:rFonts w:ascii="Times New Roman" w:hAnsi="Times New Roman" w:cs="Times New Roman"/>
                  <w:noProof/>
                  <w:sz w:val="28"/>
                  <w:szCs w:val="28"/>
                </w:rPr>
                <w:t xml:space="preserve">Boud, D., Keogh, R. &amp; Walker, D., 2005. </w:t>
              </w:r>
              <w:r w:rsidRPr="00DC7C82">
                <w:rPr>
                  <w:rFonts w:ascii="Times New Roman" w:hAnsi="Times New Roman" w:cs="Times New Roman"/>
                  <w:i/>
                  <w:iCs/>
                  <w:noProof/>
                  <w:sz w:val="28"/>
                  <w:szCs w:val="28"/>
                </w:rPr>
                <w:t xml:space="preserve">Reflection: Turning Experience into Learning. </w:t>
              </w:r>
              <w:r w:rsidRPr="00DC7C82">
                <w:rPr>
                  <w:rFonts w:ascii="Times New Roman" w:hAnsi="Times New Roman" w:cs="Times New Roman"/>
                  <w:noProof/>
                  <w:sz w:val="28"/>
                  <w:szCs w:val="28"/>
                </w:rPr>
                <w:t>Third ed. Oxon: Routledge Falmer.</w:t>
              </w:r>
            </w:p>
            <w:p w14:paraId="4E2F48E1" w14:textId="77777777" w:rsidR="00DC7C82" w:rsidRPr="00DC7C82" w:rsidRDefault="00DC7C82" w:rsidP="00DC7C82">
              <w:pPr>
                <w:pStyle w:val="Bibliography"/>
                <w:rPr>
                  <w:rFonts w:ascii="Times New Roman" w:hAnsi="Times New Roman" w:cs="Times New Roman"/>
                  <w:noProof/>
                  <w:sz w:val="28"/>
                  <w:szCs w:val="28"/>
                </w:rPr>
              </w:pPr>
              <w:r w:rsidRPr="00DC7C82">
                <w:rPr>
                  <w:rFonts w:ascii="Times New Roman" w:hAnsi="Times New Roman" w:cs="Times New Roman"/>
                  <w:noProof/>
                  <w:sz w:val="28"/>
                  <w:szCs w:val="28"/>
                </w:rPr>
                <w:t xml:space="preserve">Fulbrook, P., 2019. </w:t>
              </w:r>
              <w:r w:rsidRPr="00DC7C82">
                <w:rPr>
                  <w:rFonts w:ascii="Times New Roman" w:hAnsi="Times New Roman" w:cs="Times New Roman"/>
                  <w:i/>
                  <w:iCs/>
                  <w:noProof/>
                  <w:sz w:val="28"/>
                  <w:szCs w:val="28"/>
                </w:rPr>
                <w:t xml:space="preserve">15 Learning Theories in Education (A Complete Summary). </w:t>
              </w:r>
              <w:r w:rsidRPr="00DC7C82">
                <w:rPr>
                  <w:rFonts w:ascii="Times New Roman" w:hAnsi="Times New Roman" w:cs="Times New Roman"/>
                  <w:noProof/>
                  <w:sz w:val="28"/>
                  <w:szCs w:val="28"/>
                </w:rPr>
                <w:t xml:space="preserve">[Online] </w:t>
              </w:r>
              <w:r w:rsidRPr="00DC7C82">
                <w:rPr>
                  <w:rFonts w:ascii="Times New Roman" w:hAnsi="Times New Roman" w:cs="Times New Roman"/>
                  <w:noProof/>
                  <w:sz w:val="28"/>
                  <w:szCs w:val="28"/>
                </w:rPr>
                <w:br/>
                <w:t xml:space="preserve">Available at: </w:t>
              </w:r>
              <w:r w:rsidRPr="00DC7C82">
                <w:rPr>
                  <w:rFonts w:ascii="Times New Roman" w:hAnsi="Times New Roman" w:cs="Times New Roman"/>
                  <w:noProof/>
                  <w:sz w:val="28"/>
                  <w:szCs w:val="28"/>
                  <w:u w:val="single"/>
                </w:rPr>
                <w:t>https://teacherofsci.com/learning-theories-in-education/</w:t>
              </w:r>
              <w:r w:rsidRPr="00DC7C82">
                <w:rPr>
                  <w:rFonts w:ascii="Times New Roman" w:hAnsi="Times New Roman" w:cs="Times New Roman"/>
                  <w:noProof/>
                  <w:sz w:val="28"/>
                  <w:szCs w:val="28"/>
                </w:rPr>
                <w:br/>
                <w:t>[Accessed 11 May 2021].</w:t>
              </w:r>
            </w:p>
            <w:p w14:paraId="070BC711" w14:textId="77777777" w:rsidR="00DC7C82" w:rsidRPr="00DC7C82" w:rsidRDefault="00DC7C82" w:rsidP="00DC7C82">
              <w:pPr>
                <w:pStyle w:val="Bibliography"/>
                <w:rPr>
                  <w:rFonts w:ascii="Times New Roman" w:hAnsi="Times New Roman" w:cs="Times New Roman"/>
                  <w:noProof/>
                  <w:sz w:val="28"/>
                  <w:szCs w:val="28"/>
                </w:rPr>
              </w:pPr>
              <w:r w:rsidRPr="00DC7C82">
                <w:rPr>
                  <w:rFonts w:ascii="Times New Roman" w:hAnsi="Times New Roman" w:cs="Times New Roman"/>
                  <w:noProof/>
                  <w:sz w:val="28"/>
                  <w:szCs w:val="28"/>
                </w:rPr>
                <w:t xml:space="preserve">Fulbrook, P., 2019. </w:t>
              </w:r>
              <w:r w:rsidRPr="00DC7C82">
                <w:rPr>
                  <w:rFonts w:ascii="Times New Roman" w:hAnsi="Times New Roman" w:cs="Times New Roman"/>
                  <w:i/>
                  <w:iCs/>
                  <w:noProof/>
                  <w:sz w:val="28"/>
                  <w:szCs w:val="28"/>
                </w:rPr>
                <w:t xml:space="preserve">The Complete Guide to Jean Piaget’s Learning Theories.. </w:t>
              </w:r>
              <w:r w:rsidRPr="00DC7C82">
                <w:rPr>
                  <w:rFonts w:ascii="Times New Roman" w:hAnsi="Times New Roman" w:cs="Times New Roman"/>
                  <w:noProof/>
                  <w:sz w:val="28"/>
                  <w:szCs w:val="28"/>
                </w:rPr>
                <w:t xml:space="preserve">[Online] </w:t>
              </w:r>
              <w:r w:rsidRPr="00DC7C82">
                <w:rPr>
                  <w:rFonts w:ascii="Times New Roman" w:hAnsi="Times New Roman" w:cs="Times New Roman"/>
                  <w:noProof/>
                  <w:sz w:val="28"/>
                  <w:szCs w:val="28"/>
                </w:rPr>
                <w:br/>
                <w:t xml:space="preserve">Available at: </w:t>
              </w:r>
              <w:r w:rsidRPr="00DC7C82">
                <w:rPr>
                  <w:rFonts w:ascii="Times New Roman" w:hAnsi="Times New Roman" w:cs="Times New Roman"/>
                  <w:noProof/>
                  <w:sz w:val="28"/>
                  <w:szCs w:val="28"/>
                  <w:u w:val="single"/>
                </w:rPr>
                <w:t>https://teacherofsci.com/jean-piaget/</w:t>
              </w:r>
              <w:r w:rsidRPr="00DC7C82">
                <w:rPr>
                  <w:rFonts w:ascii="Times New Roman" w:hAnsi="Times New Roman" w:cs="Times New Roman"/>
                  <w:noProof/>
                  <w:sz w:val="28"/>
                  <w:szCs w:val="28"/>
                </w:rPr>
                <w:br/>
                <w:t>[Accessed 12 May 2021].</w:t>
              </w:r>
            </w:p>
            <w:p w14:paraId="69E09D28" w14:textId="77777777" w:rsidR="00DC7C82" w:rsidRPr="00DC7C82" w:rsidRDefault="00DC7C82" w:rsidP="00DC7C82">
              <w:pPr>
                <w:pStyle w:val="Bibliography"/>
                <w:rPr>
                  <w:rFonts w:ascii="Times New Roman" w:hAnsi="Times New Roman" w:cs="Times New Roman"/>
                  <w:noProof/>
                  <w:sz w:val="28"/>
                  <w:szCs w:val="28"/>
                </w:rPr>
              </w:pPr>
              <w:r w:rsidRPr="00DC7C82">
                <w:rPr>
                  <w:rFonts w:ascii="Times New Roman" w:hAnsi="Times New Roman" w:cs="Times New Roman"/>
                  <w:noProof/>
                  <w:sz w:val="28"/>
                  <w:szCs w:val="28"/>
                </w:rPr>
                <w:t xml:space="preserve">McLeod, D. S., 2018. </w:t>
              </w:r>
              <w:r w:rsidRPr="00DC7C82">
                <w:rPr>
                  <w:rFonts w:ascii="Times New Roman" w:hAnsi="Times New Roman" w:cs="Times New Roman"/>
                  <w:i/>
                  <w:iCs/>
                  <w:noProof/>
                  <w:sz w:val="28"/>
                  <w:szCs w:val="28"/>
                </w:rPr>
                <w:t xml:space="preserve">Simplypsychology: Pavlov's Dogs. </w:t>
              </w:r>
              <w:r w:rsidRPr="00DC7C82">
                <w:rPr>
                  <w:rFonts w:ascii="Times New Roman" w:hAnsi="Times New Roman" w:cs="Times New Roman"/>
                  <w:noProof/>
                  <w:sz w:val="28"/>
                  <w:szCs w:val="28"/>
                </w:rPr>
                <w:t xml:space="preserve">[Online] </w:t>
              </w:r>
              <w:r w:rsidRPr="00DC7C82">
                <w:rPr>
                  <w:rFonts w:ascii="Times New Roman" w:hAnsi="Times New Roman" w:cs="Times New Roman"/>
                  <w:noProof/>
                  <w:sz w:val="28"/>
                  <w:szCs w:val="28"/>
                </w:rPr>
                <w:br/>
                <w:t xml:space="preserve">Available at: </w:t>
              </w:r>
              <w:r w:rsidRPr="00DC7C82">
                <w:rPr>
                  <w:rFonts w:ascii="Times New Roman" w:hAnsi="Times New Roman" w:cs="Times New Roman"/>
                  <w:noProof/>
                  <w:sz w:val="28"/>
                  <w:szCs w:val="28"/>
                  <w:u w:val="single"/>
                </w:rPr>
                <w:t>https://www.simplypsychology.org/pavlov.html</w:t>
              </w:r>
              <w:r w:rsidRPr="00DC7C82">
                <w:rPr>
                  <w:rFonts w:ascii="Times New Roman" w:hAnsi="Times New Roman" w:cs="Times New Roman"/>
                  <w:noProof/>
                  <w:sz w:val="28"/>
                  <w:szCs w:val="28"/>
                </w:rPr>
                <w:br/>
                <w:t>[Accessed 12 May 2021].</w:t>
              </w:r>
            </w:p>
            <w:p w14:paraId="68F9FA65" w14:textId="77777777" w:rsidR="00DC7C82" w:rsidRPr="00DC7C82" w:rsidRDefault="00DC7C82" w:rsidP="00DC7C82">
              <w:pPr>
                <w:pStyle w:val="Bibliography"/>
                <w:rPr>
                  <w:rFonts w:ascii="Times New Roman" w:hAnsi="Times New Roman" w:cs="Times New Roman"/>
                  <w:noProof/>
                  <w:sz w:val="28"/>
                  <w:szCs w:val="28"/>
                </w:rPr>
              </w:pPr>
              <w:r w:rsidRPr="00DC7C82">
                <w:rPr>
                  <w:rFonts w:ascii="Times New Roman" w:hAnsi="Times New Roman" w:cs="Times New Roman"/>
                  <w:noProof/>
                  <w:sz w:val="28"/>
                  <w:szCs w:val="28"/>
                </w:rPr>
                <w:t xml:space="preserve">Moon, J. A., 2004. </w:t>
              </w:r>
              <w:r w:rsidRPr="00DC7C82">
                <w:rPr>
                  <w:rFonts w:ascii="Times New Roman" w:hAnsi="Times New Roman" w:cs="Times New Roman"/>
                  <w:i/>
                  <w:iCs/>
                  <w:noProof/>
                  <w:sz w:val="28"/>
                  <w:szCs w:val="28"/>
                </w:rPr>
                <w:t xml:space="preserve">Reflection in Learning and Professional Development: Theory and Practice. </w:t>
              </w:r>
              <w:r w:rsidRPr="00DC7C82">
                <w:rPr>
                  <w:rFonts w:ascii="Times New Roman" w:hAnsi="Times New Roman" w:cs="Times New Roman"/>
                  <w:noProof/>
                  <w:sz w:val="28"/>
                  <w:szCs w:val="28"/>
                </w:rPr>
                <w:t>Second ed. London: Routledge Falmer teylor &amp; Francis Group.</w:t>
              </w:r>
            </w:p>
            <w:p w14:paraId="5907DFFD" w14:textId="77777777" w:rsidR="00DC7C82" w:rsidRPr="00DC7C82" w:rsidRDefault="00DC7C82" w:rsidP="00DC7C82">
              <w:pPr>
                <w:pStyle w:val="Bibliography"/>
                <w:rPr>
                  <w:rFonts w:ascii="Times New Roman" w:hAnsi="Times New Roman" w:cs="Times New Roman"/>
                  <w:noProof/>
                  <w:sz w:val="28"/>
                  <w:szCs w:val="28"/>
                </w:rPr>
              </w:pPr>
              <w:r w:rsidRPr="00DC7C82">
                <w:rPr>
                  <w:rFonts w:ascii="Times New Roman" w:hAnsi="Times New Roman" w:cs="Times New Roman"/>
                  <w:noProof/>
                  <w:sz w:val="28"/>
                  <w:szCs w:val="28"/>
                </w:rPr>
                <w:t xml:space="preserve">Research Gate, 2021. </w:t>
              </w:r>
              <w:r w:rsidRPr="00DC7C82">
                <w:rPr>
                  <w:rFonts w:ascii="Times New Roman" w:hAnsi="Times New Roman" w:cs="Times New Roman"/>
                  <w:i/>
                  <w:iCs/>
                  <w:noProof/>
                  <w:sz w:val="28"/>
                  <w:szCs w:val="28"/>
                </w:rPr>
                <w:t xml:space="preserve">Research Gate: Kolb's learning cycle and experiential learning styles. </w:t>
              </w:r>
              <w:r w:rsidRPr="00DC7C82">
                <w:rPr>
                  <w:rFonts w:ascii="Times New Roman" w:hAnsi="Times New Roman" w:cs="Times New Roman"/>
                  <w:noProof/>
                  <w:sz w:val="28"/>
                  <w:szCs w:val="28"/>
                </w:rPr>
                <w:t xml:space="preserve">[Online] </w:t>
              </w:r>
              <w:r w:rsidRPr="00DC7C82">
                <w:rPr>
                  <w:rFonts w:ascii="Times New Roman" w:hAnsi="Times New Roman" w:cs="Times New Roman"/>
                  <w:noProof/>
                  <w:sz w:val="28"/>
                  <w:szCs w:val="28"/>
                </w:rPr>
                <w:br/>
                <w:t xml:space="preserve">Available at: </w:t>
              </w:r>
              <w:r w:rsidRPr="00DC7C82">
                <w:rPr>
                  <w:rFonts w:ascii="Times New Roman" w:hAnsi="Times New Roman" w:cs="Times New Roman"/>
                  <w:noProof/>
                  <w:sz w:val="28"/>
                  <w:szCs w:val="28"/>
                  <w:u w:val="single"/>
                </w:rPr>
                <w:t>https://www.researchgate.net/figure/Kolbs-learning-cycle-and-experiential-learning-styles_fig1_325475416</w:t>
              </w:r>
              <w:r w:rsidRPr="00DC7C82">
                <w:rPr>
                  <w:rFonts w:ascii="Times New Roman" w:hAnsi="Times New Roman" w:cs="Times New Roman"/>
                  <w:noProof/>
                  <w:sz w:val="28"/>
                  <w:szCs w:val="28"/>
                </w:rPr>
                <w:br/>
                <w:t>[Accessed 15 May 2021].</w:t>
              </w:r>
            </w:p>
            <w:p w14:paraId="1E28CAF3" w14:textId="77777777" w:rsidR="00DC7C82" w:rsidRPr="00DC7C82" w:rsidRDefault="00DC7C82" w:rsidP="00DC7C82">
              <w:pPr>
                <w:pStyle w:val="Bibliography"/>
                <w:rPr>
                  <w:rFonts w:ascii="Times New Roman" w:hAnsi="Times New Roman" w:cs="Times New Roman"/>
                  <w:noProof/>
                  <w:sz w:val="28"/>
                  <w:szCs w:val="28"/>
                </w:rPr>
              </w:pPr>
              <w:r w:rsidRPr="00DC7C82">
                <w:rPr>
                  <w:rFonts w:ascii="Times New Roman" w:hAnsi="Times New Roman" w:cs="Times New Roman"/>
                  <w:noProof/>
                  <w:sz w:val="28"/>
                  <w:szCs w:val="28"/>
                </w:rPr>
                <w:t xml:space="preserve">Sternberg, R. J. &amp; Zhang, L.-f., 2014. </w:t>
              </w:r>
              <w:r w:rsidRPr="00DC7C82">
                <w:rPr>
                  <w:rFonts w:ascii="Times New Roman" w:hAnsi="Times New Roman" w:cs="Times New Roman"/>
                  <w:i/>
                  <w:iCs/>
                  <w:noProof/>
                  <w:sz w:val="28"/>
                  <w:szCs w:val="28"/>
                </w:rPr>
                <w:t xml:space="preserve">Perspectives on Thinking, Learning, and Cognitive Styles. </w:t>
              </w:r>
              <w:r w:rsidRPr="00DC7C82">
                <w:rPr>
                  <w:rFonts w:ascii="Times New Roman" w:hAnsi="Times New Roman" w:cs="Times New Roman"/>
                  <w:noProof/>
                  <w:sz w:val="28"/>
                  <w:szCs w:val="28"/>
                </w:rPr>
                <w:t>Third ed. London: Routledge.</w:t>
              </w:r>
            </w:p>
            <w:p w14:paraId="438B581C" w14:textId="5130A8B4" w:rsidR="00DC7C82" w:rsidRDefault="00DC7C82" w:rsidP="00DC7C82">
              <w:r w:rsidRPr="00DC7C82">
                <w:rPr>
                  <w:rFonts w:ascii="Times New Roman" w:hAnsi="Times New Roman" w:cs="Times New Roman"/>
                  <w:b/>
                  <w:bCs/>
                  <w:noProof/>
                  <w:sz w:val="28"/>
                  <w:szCs w:val="28"/>
                </w:rPr>
                <w:fldChar w:fldCharType="end"/>
              </w:r>
            </w:p>
          </w:sdtContent>
        </w:sdt>
      </w:sdtContent>
    </w:sdt>
    <w:p w14:paraId="4D110260" w14:textId="2094FE6F" w:rsidR="00DC7C82" w:rsidRDefault="00DC7C82">
      <w:pPr>
        <w:spacing w:line="360" w:lineRule="auto"/>
        <w:rPr>
          <w:rFonts w:ascii="Times New Roman" w:hAnsi="Times New Roman" w:cs="Times New Roman"/>
          <w:sz w:val="28"/>
          <w:szCs w:val="28"/>
        </w:rPr>
      </w:pPr>
    </w:p>
    <w:p w14:paraId="0EF1AED6" w14:textId="77777777" w:rsidR="00DC7C82" w:rsidRPr="00D4641B" w:rsidRDefault="00DC7C82">
      <w:pPr>
        <w:spacing w:line="360" w:lineRule="auto"/>
        <w:rPr>
          <w:rFonts w:ascii="Times New Roman" w:hAnsi="Times New Roman" w:cs="Times New Roman"/>
          <w:sz w:val="28"/>
          <w:szCs w:val="28"/>
        </w:rPr>
      </w:pPr>
    </w:p>
    <w:sectPr w:rsidR="00DC7C82" w:rsidRPr="00D4641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1C05C" w14:textId="77777777" w:rsidR="005442FD" w:rsidRDefault="005442FD" w:rsidP="00DC7C82">
      <w:pPr>
        <w:spacing w:after="0" w:line="240" w:lineRule="auto"/>
      </w:pPr>
      <w:r>
        <w:separator/>
      </w:r>
    </w:p>
  </w:endnote>
  <w:endnote w:type="continuationSeparator" w:id="0">
    <w:p w14:paraId="574903C0" w14:textId="77777777" w:rsidR="005442FD" w:rsidRDefault="005442FD" w:rsidP="00DC7C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5387685"/>
      <w:docPartObj>
        <w:docPartGallery w:val="Page Numbers (Bottom of Page)"/>
        <w:docPartUnique/>
      </w:docPartObj>
    </w:sdtPr>
    <w:sdtEndPr/>
    <w:sdtContent>
      <w:sdt>
        <w:sdtPr>
          <w:id w:val="-1769616900"/>
          <w:docPartObj>
            <w:docPartGallery w:val="Page Numbers (Top of Page)"/>
            <w:docPartUnique/>
          </w:docPartObj>
        </w:sdtPr>
        <w:sdtEndPr/>
        <w:sdtContent>
          <w:p w14:paraId="24CA540F" w14:textId="174A69AF" w:rsidR="00DC7C82" w:rsidRDefault="00DC7C8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18F5140" w14:textId="77777777" w:rsidR="00DC7C82" w:rsidRDefault="00DC7C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695FA" w14:textId="77777777" w:rsidR="005442FD" w:rsidRDefault="005442FD" w:rsidP="00DC7C82">
      <w:pPr>
        <w:spacing w:after="0" w:line="240" w:lineRule="auto"/>
      </w:pPr>
      <w:r>
        <w:separator/>
      </w:r>
    </w:p>
  </w:footnote>
  <w:footnote w:type="continuationSeparator" w:id="0">
    <w:p w14:paraId="577580B2" w14:textId="77777777" w:rsidR="005442FD" w:rsidRDefault="005442FD" w:rsidP="00DC7C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14157"/>
    <w:multiLevelType w:val="hybridMultilevel"/>
    <w:tmpl w:val="28AA828C"/>
    <w:lvl w:ilvl="0" w:tplc="4B4ABF1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C30208"/>
    <w:multiLevelType w:val="hybridMultilevel"/>
    <w:tmpl w:val="9C9A2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5AD"/>
    <w:rsid w:val="000046C2"/>
    <w:rsid w:val="000E32BE"/>
    <w:rsid w:val="000E3679"/>
    <w:rsid w:val="0014475C"/>
    <w:rsid w:val="001874CF"/>
    <w:rsid w:val="001F0BF0"/>
    <w:rsid w:val="001F45AD"/>
    <w:rsid w:val="0020424E"/>
    <w:rsid w:val="00274B68"/>
    <w:rsid w:val="00287090"/>
    <w:rsid w:val="00295821"/>
    <w:rsid w:val="002B0EC8"/>
    <w:rsid w:val="002B138C"/>
    <w:rsid w:val="00354039"/>
    <w:rsid w:val="00373974"/>
    <w:rsid w:val="00396B24"/>
    <w:rsid w:val="003E29CA"/>
    <w:rsid w:val="004A7369"/>
    <w:rsid w:val="004C0B66"/>
    <w:rsid w:val="005442FD"/>
    <w:rsid w:val="0055467F"/>
    <w:rsid w:val="005E345E"/>
    <w:rsid w:val="006A1628"/>
    <w:rsid w:val="00702A54"/>
    <w:rsid w:val="00714B47"/>
    <w:rsid w:val="00785BFE"/>
    <w:rsid w:val="007F64FB"/>
    <w:rsid w:val="00822008"/>
    <w:rsid w:val="0082675C"/>
    <w:rsid w:val="00837D8D"/>
    <w:rsid w:val="008D08A5"/>
    <w:rsid w:val="00926CD9"/>
    <w:rsid w:val="009B2F04"/>
    <w:rsid w:val="009D6F5D"/>
    <w:rsid w:val="00A2480A"/>
    <w:rsid w:val="00A70716"/>
    <w:rsid w:val="00AB7A0A"/>
    <w:rsid w:val="00AD7B6E"/>
    <w:rsid w:val="00AF63E6"/>
    <w:rsid w:val="00B75501"/>
    <w:rsid w:val="00C17DA8"/>
    <w:rsid w:val="00C46503"/>
    <w:rsid w:val="00C87AA8"/>
    <w:rsid w:val="00CA28F1"/>
    <w:rsid w:val="00D0321F"/>
    <w:rsid w:val="00D4641B"/>
    <w:rsid w:val="00DB5BB5"/>
    <w:rsid w:val="00DB7787"/>
    <w:rsid w:val="00DC7C82"/>
    <w:rsid w:val="00E06891"/>
    <w:rsid w:val="00E06F7E"/>
    <w:rsid w:val="00E90393"/>
    <w:rsid w:val="00EC4196"/>
    <w:rsid w:val="00ED3A63"/>
    <w:rsid w:val="00EF310F"/>
    <w:rsid w:val="00EF3C3E"/>
    <w:rsid w:val="00F466CC"/>
    <w:rsid w:val="00F93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890A3"/>
  <w15:chartTrackingRefBased/>
  <w15:docId w15:val="{2FC1E3A8-EB24-47EC-81C9-2C0BE8922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B47"/>
  </w:style>
  <w:style w:type="paragraph" w:styleId="Heading1">
    <w:name w:val="heading 1"/>
    <w:basedOn w:val="Normal"/>
    <w:next w:val="Normal"/>
    <w:link w:val="Heading1Char"/>
    <w:uiPriority w:val="9"/>
    <w:qFormat/>
    <w:rsid w:val="00D464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4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641B"/>
    <w:pPr>
      <w:outlineLvl w:val="9"/>
    </w:pPr>
    <w:rPr>
      <w:lang w:val="en-US"/>
    </w:rPr>
  </w:style>
  <w:style w:type="paragraph" w:styleId="TOC1">
    <w:name w:val="toc 1"/>
    <w:basedOn w:val="Normal"/>
    <w:next w:val="Normal"/>
    <w:autoRedefine/>
    <w:uiPriority w:val="39"/>
    <w:unhideWhenUsed/>
    <w:rsid w:val="00D4641B"/>
    <w:pPr>
      <w:spacing w:after="100"/>
    </w:pPr>
  </w:style>
  <w:style w:type="character" w:styleId="Hyperlink">
    <w:name w:val="Hyperlink"/>
    <w:basedOn w:val="DefaultParagraphFont"/>
    <w:uiPriority w:val="99"/>
    <w:unhideWhenUsed/>
    <w:rsid w:val="00D4641B"/>
    <w:rPr>
      <w:color w:val="0563C1" w:themeColor="hyperlink"/>
      <w:u w:val="single"/>
    </w:rPr>
  </w:style>
  <w:style w:type="character" w:customStyle="1" w:styleId="jlqj4b">
    <w:name w:val="jlqj4b"/>
    <w:basedOn w:val="DefaultParagraphFont"/>
    <w:rsid w:val="00E06891"/>
  </w:style>
  <w:style w:type="character" w:styleId="Emphasis">
    <w:name w:val="Emphasis"/>
    <w:basedOn w:val="DefaultParagraphFont"/>
    <w:uiPriority w:val="20"/>
    <w:qFormat/>
    <w:rsid w:val="00ED3A63"/>
    <w:rPr>
      <w:i/>
      <w:iCs/>
    </w:rPr>
  </w:style>
  <w:style w:type="paragraph" w:styleId="Bibliography">
    <w:name w:val="Bibliography"/>
    <w:basedOn w:val="Normal"/>
    <w:next w:val="Normal"/>
    <w:uiPriority w:val="37"/>
    <w:unhideWhenUsed/>
    <w:rsid w:val="00DC7C82"/>
  </w:style>
  <w:style w:type="paragraph" w:styleId="Header">
    <w:name w:val="header"/>
    <w:basedOn w:val="Normal"/>
    <w:link w:val="HeaderChar"/>
    <w:uiPriority w:val="99"/>
    <w:unhideWhenUsed/>
    <w:rsid w:val="00DC7C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C82"/>
  </w:style>
  <w:style w:type="paragraph" w:styleId="Footer">
    <w:name w:val="footer"/>
    <w:basedOn w:val="Normal"/>
    <w:link w:val="FooterChar"/>
    <w:uiPriority w:val="99"/>
    <w:unhideWhenUsed/>
    <w:rsid w:val="00DC7C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C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32650">
      <w:bodyDiv w:val="1"/>
      <w:marLeft w:val="0"/>
      <w:marRight w:val="0"/>
      <w:marTop w:val="0"/>
      <w:marBottom w:val="0"/>
      <w:divBdr>
        <w:top w:val="none" w:sz="0" w:space="0" w:color="auto"/>
        <w:left w:val="none" w:sz="0" w:space="0" w:color="auto"/>
        <w:bottom w:val="none" w:sz="0" w:space="0" w:color="auto"/>
        <w:right w:val="none" w:sz="0" w:space="0" w:color="auto"/>
      </w:divBdr>
    </w:div>
    <w:div w:id="175580474">
      <w:bodyDiv w:val="1"/>
      <w:marLeft w:val="0"/>
      <w:marRight w:val="0"/>
      <w:marTop w:val="0"/>
      <w:marBottom w:val="0"/>
      <w:divBdr>
        <w:top w:val="none" w:sz="0" w:space="0" w:color="auto"/>
        <w:left w:val="none" w:sz="0" w:space="0" w:color="auto"/>
        <w:bottom w:val="none" w:sz="0" w:space="0" w:color="auto"/>
        <w:right w:val="none" w:sz="0" w:space="0" w:color="auto"/>
      </w:divBdr>
    </w:div>
    <w:div w:id="492142510">
      <w:bodyDiv w:val="1"/>
      <w:marLeft w:val="0"/>
      <w:marRight w:val="0"/>
      <w:marTop w:val="0"/>
      <w:marBottom w:val="0"/>
      <w:divBdr>
        <w:top w:val="none" w:sz="0" w:space="0" w:color="auto"/>
        <w:left w:val="none" w:sz="0" w:space="0" w:color="auto"/>
        <w:bottom w:val="none" w:sz="0" w:space="0" w:color="auto"/>
        <w:right w:val="none" w:sz="0" w:space="0" w:color="auto"/>
      </w:divBdr>
    </w:div>
    <w:div w:id="957299933">
      <w:bodyDiv w:val="1"/>
      <w:marLeft w:val="0"/>
      <w:marRight w:val="0"/>
      <w:marTop w:val="0"/>
      <w:marBottom w:val="0"/>
      <w:divBdr>
        <w:top w:val="none" w:sz="0" w:space="0" w:color="auto"/>
        <w:left w:val="none" w:sz="0" w:space="0" w:color="auto"/>
        <w:bottom w:val="none" w:sz="0" w:space="0" w:color="auto"/>
        <w:right w:val="none" w:sz="0" w:space="0" w:color="auto"/>
      </w:divBdr>
    </w:div>
    <w:div w:id="1083531291">
      <w:bodyDiv w:val="1"/>
      <w:marLeft w:val="0"/>
      <w:marRight w:val="0"/>
      <w:marTop w:val="0"/>
      <w:marBottom w:val="0"/>
      <w:divBdr>
        <w:top w:val="none" w:sz="0" w:space="0" w:color="auto"/>
        <w:left w:val="none" w:sz="0" w:space="0" w:color="auto"/>
        <w:bottom w:val="none" w:sz="0" w:space="0" w:color="auto"/>
        <w:right w:val="none" w:sz="0" w:space="0" w:color="auto"/>
      </w:divBdr>
    </w:div>
    <w:div w:id="1202133758">
      <w:bodyDiv w:val="1"/>
      <w:marLeft w:val="0"/>
      <w:marRight w:val="0"/>
      <w:marTop w:val="0"/>
      <w:marBottom w:val="0"/>
      <w:divBdr>
        <w:top w:val="none" w:sz="0" w:space="0" w:color="auto"/>
        <w:left w:val="none" w:sz="0" w:space="0" w:color="auto"/>
        <w:bottom w:val="none" w:sz="0" w:space="0" w:color="auto"/>
        <w:right w:val="none" w:sz="0" w:space="0" w:color="auto"/>
      </w:divBdr>
    </w:div>
    <w:div w:id="1204291082">
      <w:bodyDiv w:val="1"/>
      <w:marLeft w:val="0"/>
      <w:marRight w:val="0"/>
      <w:marTop w:val="0"/>
      <w:marBottom w:val="0"/>
      <w:divBdr>
        <w:top w:val="none" w:sz="0" w:space="0" w:color="auto"/>
        <w:left w:val="none" w:sz="0" w:space="0" w:color="auto"/>
        <w:bottom w:val="none" w:sz="0" w:space="0" w:color="auto"/>
        <w:right w:val="none" w:sz="0" w:space="0" w:color="auto"/>
      </w:divBdr>
    </w:div>
    <w:div w:id="1405028053">
      <w:bodyDiv w:val="1"/>
      <w:marLeft w:val="0"/>
      <w:marRight w:val="0"/>
      <w:marTop w:val="0"/>
      <w:marBottom w:val="0"/>
      <w:divBdr>
        <w:top w:val="none" w:sz="0" w:space="0" w:color="auto"/>
        <w:left w:val="none" w:sz="0" w:space="0" w:color="auto"/>
        <w:bottom w:val="none" w:sz="0" w:space="0" w:color="auto"/>
        <w:right w:val="none" w:sz="0" w:space="0" w:color="auto"/>
      </w:divBdr>
    </w:div>
    <w:div w:id="1466965372">
      <w:bodyDiv w:val="1"/>
      <w:marLeft w:val="0"/>
      <w:marRight w:val="0"/>
      <w:marTop w:val="0"/>
      <w:marBottom w:val="0"/>
      <w:divBdr>
        <w:top w:val="none" w:sz="0" w:space="0" w:color="auto"/>
        <w:left w:val="none" w:sz="0" w:space="0" w:color="auto"/>
        <w:bottom w:val="none" w:sz="0" w:space="0" w:color="auto"/>
        <w:right w:val="none" w:sz="0" w:space="0" w:color="auto"/>
      </w:divBdr>
    </w:div>
    <w:div w:id="1515681684">
      <w:bodyDiv w:val="1"/>
      <w:marLeft w:val="0"/>
      <w:marRight w:val="0"/>
      <w:marTop w:val="0"/>
      <w:marBottom w:val="0"/>
      <w:divBdr>
        <w:top w:val="none" w:sz="0" w:space="0" w:color="auto"/>
        <w:left w:val="none" w:sz="0" w:space="0" w:color="auto"/>
        <w:bottom w:val="none" w:sz="0" w:space="0" w:color="auto"/>
        <w:right w:val="none" w:sz="0" w:space="0" w:color="auto"/>
      </w:divBdr>
    </w:div>
    <w:div w:id="1763211478">
      <w:bodyDiv w:val="1"/>
      <w:marLeft w:val="0"/>
      <w:marRight w:val="0"/>
      <w:marTop w:val="0"/>
      <w:marBottom w:val="0"/>
      <w:divBdr>
        <w:top w:val="none" w:sz="0" w:space="0" w:color="auto"/>
        <w:left w:val="none" w:sz="0" w:space="0" w:color="auto"/>
        <w:bottom w:val="none" w:sz="0" w:space="0" w:color="auto"/>
        <w:right w:val="none" w:sz="0" w:space="0" w:color="auto"/>
      </w:divBdr>
    </w:div>
    <w:div w:id="1887177562">
      <w:bodyDiv w:val="1"/>
      <w:marLeft w:val="0"/>
      <w:marRight w:val="0"/>
      <w:marTop w:val="0"/>
      <w:marBottom w:val="0"/>
      <w:divBdr>
        <w:top w:val="none" w:sz="0" w:space="0" w:color="auto"/>
        <w:left w:val="none" w:sz="0" w:space="0" w:color="auto"/>
        <w:bottom w:val="none" w:sz="0" w:space="0" w:color="auto"/>
        <w:right w:val="none" w:sz="0" w:space="0" w:color="auto"/>
      </w:divBdr>
    </w:div>
    <w:div w:id="1967664011">
      <w:bodyDiv w:val="1"/>
      <w:marLeft w:val="0"/>
      <w:marRight w:val="0"/>
      <w:marTop w:val="0"/>
      <w:marBottom w:val="0"/>
      <w:divBdr>
        <w:top w:val="none" w:sz="0" w:space="0" w:color="auto"/>
        <w:left w:val="none" w:sz="0" w:space="0" w:color="auto"/>
        <w:bottom w:val="none" w:sz="0" w:space="0" w:color="auto"/>
        <w:right w:val="none" w:sz="0" w:space="0" w:color="auto"/>
      </w:divBdr>
    </w:div>
    <w:div w:id="1969899046">
      <w:bodyDiv w:val="1"/>
      <w:marLeft w:val="0"/>
      <w:marRight w:val="0"/>
      <w:marTop w:val="0"/>
      <w:marBottom w:val="0"/>
      <w:divBdr>
        <w:top w:val="none" w:sz="0" w:space="0" w:color="auto"/>
        <w:left w:val="none" w:sz="0" w:space="0" w:color="auto"/>
        <w:bottom w:val="none" w:sz="0" w:space="0" w:color="auto"/>
        <w:right w:val="none" w:sz="0" w:space="0" w:color="auto"/>
      </w:divBdr>
    </w:div>
    <w:div w:id="2096589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Rob11</b:Tag>
    <b:SourceType>Book</b:SourceType>
    <b:Guid>{049D92E4-7672-42B0-B650-5936E7998702}</b:Guid>
    <b:Author>
      <b:Author>
        <b:NameList>
          <b:Person>
            <b:Last>Sternberg</b:Last>
            <b:First>Robert</b:First>
            <b:Middle>J.</b:Middle>
          </b:Person>
          <b:Person>
            <b:Last>Zhang</b:Last>
            <b:First>Li-fang</b:First>
          </b:Person>
        </b:NameList>
      </b:Author>
    </b:Author>
    <b:Title>Perspectives on Thinking, Learning, and Cognitive Styles</b:Title>
    <b:Year>2014</b:Year>
    <b:City>London</b:City>
    <b:Publisher>Routledge</b:Publisher>
    <b:Edition>Third</b:Edition>
    <b:RefOrder>8</b:RefOrder>
  </b:Source>
  <b:Source>
    <b:Tag>Dav052</b:Tag>
    <b:SourceType>Book</b:SourceType>
    <b:Guid>{B6B9B3D6-E95C-450A-9723-24B84CDC5B0B}</b:Guid>
    <b:Author>
      <b:Author>
        <b:NameList>
          <b:Person>
            <b:Last>Boud</b:Last>
            <b:First>David</b:First>
          </b:Person>
          <b:Person>
            <b:Last>Keogh</b:Last>
            <b:First>Rosemary</b:First>
          </b:Person>
          <b:Person>
            <b:Last>Walker</b:Last>
            <b:First>David</b:First>
          </b:Person>
        </b:NameList>
      </b:Author>
    </b:Author>
    <b:Title>Reflection: Turning Experience into Learning</b:Title>
    <b:Year>2005</b:Year>
    <b:City>Oxon</b:City>
    <b:Publisher>Routledge Falmer</b:Publisher>
    <b:Edition>Third</b:Edition>
    <b:RefOrder>3</b:RefOrder>
  </b:Source>
  <b:Source>
    <b:Tag>Jen04</b:Tag>
    <b:SourceType>Book</b:SourceType>
    <b:Guid>{24C8020F-6A57-4327-9638-8F2D96FDB735}</b:Guid>
    <b:Author>
      <b:Author>
        <b:NameList>
          <b:Person>
            <b:Last>Moon</b:Last>
            <b:First>Jennifer</b:First>
            <b:Middle>A.</b:Middle>
          </b:Person>
        </b:NameList>
      </b:Author>
    </b:Author>
    <b:Title>Reflection in Learning and Professional Development: Theory and Practice</b:Title>
    <b:Year>2004</b:Year>
    <b:City>London</b:City>
    <b:Publisher>Routledge Falmer teylor &amp; Francis Group</b:Publisher>
    <b:Edition>Second</b:Edition>
    <b:RefOrder>9</b:RefOrder>
  </b:Source>
  <b:Source>
    <b:Tag>Gil14</b:Tag>
    <b:SourceType>Book</b:SourceType>
    <b:Guid>{AAAEC32C-1072-4DA5-B3BD-933C398B3552}</b:Guid>
    <b:Author>
      <b:Author>
        <b:NameList>
          <b:Person>
            <b:Last>Bolton</b:Last>
            <b:First>Gillie</b:First>
          </b:Person>
        </b:NameList>
      </b:Author>
    </b:Author>
    <b:Title>Reflective Practice: Writing and Professional Development</b:Title>
    <b:Year>2014</b:Year>
    <b:City>New York</b:City>
    <b:Publisher>SAGE</b:Publisher>
    <b:Edition>Fourth</b:Edition>
    <b:RefOrder>1</b:RefOrder>
  </b:Source>
  <b:Source>
    <b:Tag>Bar16</b:Tag>
    <b:SourceType>Book</b:SourceType>
    <b:Guid>{A277AB44-84DD-4EA4-8B9D-F65BD5150F56}</b:Guid>
    <b:Author>
      <b:Author>
        <b:NameList>
          <b:Person>
            <b:Last>Bassot</b:Last>
            <b:First>Barbara</b:First>
          </b:Person>
        </b:NameList>
      </b:Author>
    </b:Author>
    <b:Title>The Reflective Practice Guide: An interdisciplinary approach to critical reflection</b:Title>
    <b:Year>2016</b:Year>
    <b:City>Oxon</b:City>
    <b:Publisher>Routledge</b:Publisher>
    <b:Edition>First</b:Edition>
    <b:RefOrder>2</b:RefOrder>
  </b:Source>
  <b:Source>
    <b:Tag>Pau19</b:Tag>
    <b:SourceType>InternetSite</b:SourceType>
    <b:Guid>{8D1DAD9A-AAAB-49CC-A7C9-33EEBFCE8464}</b:Guid>
    <b:Title>15 Learning Theories in Education (A Complete Summary)</b:Title>
    <b:Year>2019</b:Year>
    <b:Author>
      <b:Author>
        <b:NameList>
          <b:Person>
            <b:Last>Fulbrook</b:Last>
            <b:First>Paul</b:First>
          </b:Person>
        </b:NameList>
      </b:Author>
    </b:Author>
    <b:YearAccessed>2021</b:YearAccessed>
    <b:MonthAccessed>May</b:MonthAccessed>
    <b:DayAccessed>11</b:DayAccessed>
    <b:URL>https://teacherofsci.com/learning-theories-in-education/</b:URL>
    <b:RefOrder>4</b:RefOrder>
  </b:Source>
  <b:Source>
    <b:Tag>DrS18</b:Tag>
    <b:SourceType>InternetSite</b:SourceType>
    <b:Guid>{7D21C3DF-8EC3-42FA-B6A9-1901B3F7F8B5}</b:Guid>
    <b:Author>
      <b:Author>
        <b:NameList>
          <b:Person>
            <b:Last>McLeod</b:Last>
            <b:First>Dr.</b:First>
            <b:Middle>Saul</b:Middle>
          </b:Person>
        </b:NameList>
      </b:Author>
    </b:Author>
    <b:Title>Simplypsychology: Pavlov's Dogs</b:Title>
    <b:Year>2018</b:Year>
    <b:YearAccessed>2021</b:YearAccessed>
    <b:MonthAccessed>May</b:MonthAccessed>
    <b:DayAccessed>12</b:DayAccessed>
    <b:URL>https://www.simplypsychology.org/pavlov.html</b:URL>
    <b:RefOrder>5</b:RefOrder>
  </b:Source>
  <b:Source>
    <b:Tag>Pau191</b:Tag>
    <b:SourceType>InternetSite</b:SourceType>
    <b:Guid>{45E5B940-2D9F-4250-BA7B-F6209B1B0867}</b:Guid>
    <b:Author>
      <b:Author>
        <b:NameList>
          <b:Person>
            <b:Last>Fulbrook</b:Last>
            <b:First>Paul</b:First>
          </b:Person>
        </b:NameList>
      </b:Author>
    </b:Author>
    <b:Title>The Complete Guide to Jean Piaget’s Learning Theories.</b:Title>
    <b:Year>2019</b:Year>
    <b:YearAccessed>2021</b:YearAccessed>
    <b:MonthAccessed>May</b:MonthAccessed>
    <b:DayAccessed>12</b:DayAccessed>
    <b:URL>https://teacherofsci.com/jean-piaget/</b:URL>
    <b:RefOrder>6</b:RefOrder>
  </b:Source>
  <b:Source>
    <b:Tag>Res21</b:Tag>
    <b:SourceType>InternetSite</b:SourceType>
    <b:Guid>{22A077D0-BF28-4EA2-B997-74FF7CE535C0}</b:Guid>
    <b:Author>
      <b:Author>
        <b:Corporate>Research Gate</b:Corporate>
      </b:Author>
    </b:Author>
    <b:Title>Research Gate: Kolb's learning cycle and experiential learning styles</b:Title>
    <b:Year>2021</b:Year>
    <b:YearAccessed>2021</b:YearAccessed>
    <b:MonthAccessed>May </b:MonthAccessed>
    <b:DayAccessed>15</b:DayAccessed>
    <b:URL>https://www.researchgate.net/figure/Kolbs-learning-cycle-and-experiential-learning-styles_fig1_325475416</b:URL>
    <b:RefOrder>7</b:RefOrder>
  </b:Source>
</b:Sources>
</file>

<file path=customXml/itemProps1.xml><?xml version="1.0" encoding="utf-8"?>
<ds:datastoreItem xmlns:ds="http://schemas.openxmlformats.org/officeDocument/2006/customXml" ds:itemID="{F4B8942E-F3BE-4446-B6DE-AC8EF989A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2355</Words>
  <Characters>13427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Manjula Sivasatkunanathan</cp:lastModifiedBy>
  <cp:revision>2</cp:revision>
  <dcterms:created xsi:type="dcterms:W3CDTF">2021-05-21T07:03:00Z</dcterms:created>
  <dcterms:modified xsi:type="dcterms:W3CDTF">2021-05-21T07:03:00Z</dcterms:modified>
</cp:coreProperties>
</file>