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EA15FF" w14:textId="0454CABD" w:rsidR="00BC716E" w:rsidRDefault="00BC716E" w:rsidP="00BC716E">
      <w:pPr>
        <w:pStyle w:val="Heading1"/>
        <w:rPr>
          <w:rFonts w:ascii="Times New Roman" w:hAnsi="Times New Roman" w:cs="Times New Roman"/>
          <w:color w:val="auto"/>
        </w:rPr>
      </w:pPr>
      <w:r>
        <w:rPr>
          <w:rFonts w:ascii="Times New Roman" w:hAnsi="Times New Roman" w:cs="Times New Roman"/>
          <w:color w:val="auto"/>
        </w:rPr>
        <w:t>Bibliography</w:t>
      </w:r>
    </w:p>
    <w:p w14:paraId="5DA5E13A" w14:textId="5773ABA9" w:rsidR="00BC716E" w:rsidRDefault="00BC716E" w:rsidP="00BC716E">
      <w:pPr>
        <w:pStyle w:val="NoSpacing"/>
        <w:rPr>
          <w:rFonts w:ascii="Times New Roman" w:hAnsi="Times New Roman" w:cs="Times New Roman"/>
        </w:rPr>
      </w:pPr>
    </w:p>
    <w:p w14:paraId="0B8D5D2C" w14:textId="73B72746" w:rsidR="00BC716E" w:rsidRDefault="009F0527" w:rsidP="00BC716E">
      <w:pPr>
        <w:pStyle w:val="NoSpacing"/>
        <w:rPr>
          <w:rFonts w:ascii="Times New Roman" w:hAnsi="Times New Roman" w:cs="Times New Roman"/>
        </w:rPr>
      </w:pPr>
      <w:hyperlink r:id="rId6" w:history="1">
        <w:r w:rsidR="009C4E23" w:rsidRPr="00895E9D">
          <w:rPr>
            <w:rStyle w:val="Hyperlink"/>
            <w:rFonts w:ascii="Times New Roman" w:hAnsi="Times New Roman" w:cs="Times New Roman"/>
          </w:rPr>
          <w:t>https://www.history.com/this-day-in-history/microsoft-founded</w:t>
        </w:r>
      </w:hyperlink>
      <w:r w:rsidR="009C4E23">
        <w:rPr>
          <w:rFonts w:ascii="Times New Roman" w:hAnsi="Times New Roman" w:cs="Times New Roman"/>
        </w:rPr>
        <w:t xml:space="preserve"> </w:t>
      </w:r>
    </w:p>
    <w:p w14:paraId="2EF62FA9" w14:textId="358F33DF" w:rsidR="00FA767C" w:rsidRDefault="00FA767C" w:rsidP="00BC716E">
      <w:pPr>
        <w:pStyle w:val="NoSpacing"/>
        <w:rPr>
          <w:rFonts w:ascii="Times New Roman" w:hAnsi="Times New Roman" w:cs="Times New Roman"/>
        </w:rPr>
      </w:pPr>
    </w:p>
    <w:p w14:paraId="51C5C4CF" w14:textId="6AB66FBD" w:rsidR="00FA767C" w:rsidRDefault="009F0527" w:rsidP="00BC716E">
      <w:pPr>
        <w:pStyle w:val="NoSpacing"/>
        <w:rPr>
          <w:rFonts w:ascii="Times New Roman" w:hAnsi="Times New Roman" w:cs="Times New Roman"/>
        </w:rPr>
      </w:pPr>
      <w:hyperlink r:id="rId7" w:history="1">
        <w:r w:rsidR="00FA767C" w:rsidRPr="00001185">
          <w:rPr>
            <w:rStyle w:val="Hyperlink"/>
            <w:rFonts w:ascii="Times New Roman" w:hAnsi="Times New Roman" w:cs="Times New Roman"/>
          </w:rPr>
          <w:t>https://fortune.com/2021/12/21/microsoft-cultural-transformation-book-excerpt-satya-nadella/</w:t>
        </w:r>
      </w:hyperlink>
      <w:r w:rsidR="00FA767C">
        <w:rPr>
          <w:rFonts w:ascii="Times New Roman" w:hAnsi="Times New Roman" w:cs="Times New Roman"/>
        </w:rPr>
        <w:t xml:space="preserve"> </w:t>
      </w:r>
    </w:p>
    <w:p w14:paraId="73E99EF7" w14:textId="64846CDA" w:rsidR="0003301F" w:rsidRDefault="0003301F" w:rsidP="00BC716E">
      <w:pPr>
        <w:pStyle w:val="NoSpacing"/>
        <w:rPr>
          <w:rFonts w:ascii="Times New Roman" w:hAnsi="Times New Roman" w:cs="Times New Roman"/>
        </w:rPr>
      </w:pPr>
    </w:p>
    <w:p w14:paraId="7E9F3257" w14:textId="77777777" w:rsidR="0003301F" w:rsidRPr="0003301F" w:rsidRDefault="0003301F" w:rsidP="0003301F">
      <w:pPr>
        <w:pStyle w:val="NoSpacing"/>
        <w:rPr>
          <w:rFonts w:ascii="Times New Roman" w:hAnsi="Times New Roman" w:cs="Times New Roman"/>
        </w:rPr>
      </w:pPr>
      <w:hyperlink r:id="rId8" w:tgtFrame="_blank" w:history="1">
        <w:r w:rsidRPr="0003301F">
          <w:rPr>
            <w:rStyle w:val="Hyperlink"/>
            <w:rFonts w:ascii="Times New Roman" w:hAnsi="Times New Roman" w:cs="Times New Roman"/>
          </w:rPr>
          <w:t>https://moonshot.news/news/technology-news/microsofts-employee-satisfaction-survey-leaked-like-every-year/</w:t>
        </w:r>
      </w:hyperlink>
    </w:p>
    <w:p w14:paraId="13BC887B" w14:textId="77777777" w:rsidR="0003301F" w:rsidRPr="0003301F" w:rsidRDefault="0003301F" w:rsidP="0003301F">
      <w:pPr>
        <w:pStyle w:val="NoSpacing"/>
        <w:rPr>
          <w:rFonts w:ascii="Times New Roman" w:hAnsi="Times New Roman" w:cs="Times New Roman"/>
        </w:rPr>
      </w:pPr>
    </w:p>
    <w:p w14:paraId="42CC971F" w14:textId="77777777" w:rsidR="0003301F" w:rsidRPr="0003301F" w:rsidRDefault="0003301F" w:rsidP="0003301F">
      <w:pPr>
        <w:pStyle w:val="NoSpacing"/>
        <w:rPr>
          <w:rFonts w:ascii="Times New Roman" w:hAnsi="Times New Roman" w:cs="Times New Roman"/>
        </w:rPr>
      </w:pPr>
      <w:hyperlink r:id="rId9" w:tgtFrame="_blank" w:history="1">
        <w:r w:rsidRPr="0003301F">
          <w:rPr>
            <w:rStyle w:val="Hyperlink"/>
            <w:rFonts w:ascii="Times New Roman" w:hAnsi="Times New Roman" w:cs="Times New Roman"/>
          </w:rPr>
          <w:t>How Microsoft used change management best practices to launch a new business intelligence platform - Inside Track Blog</w:t>
        </w:r>
      </w:hyperlink>
    </w:p>
    <w:p w14:paraId="3DCE6232" w14:textId="77777777" w:rsidR="0003301F" w:rsidRPr="0003301F" w:rsidRDefault="0003301F" w:rsidP="0003301F">
      <w:pPr>
        <w:pStyle w:val="NoSpacing"/>
        <w:rPr>
          <w:rFonts w:ascii="Times New Roman" w:hAnsi="Times New Roman" w:cs="Times New Roman"/>
        </w:rPr>
      </w:pPr>
    </w:p>
    <w:p w14:paraId="3199DB27" w14:textId="77777777" w:rsidR="0003301F" w:rsidRPr="0003301F" w:rsidRDefault="0003301F" w:rsidP="0003301F">
      <w:pPr>
        <w:pStyle w:val="NoSpacing"/>
        <w:rPr>
          <w:rFonts w:ascii="Times New Roman" w:hAnsi="Times New Roman" w:cs="Times New Roman"/>
        </w:rPr>
      </w:pPr>
      <w:hyperlink r:id="rId10" w:tgtFrame="_blank" w:history="1">
        <w:r w:rsidRPr="0003301F">
          <w:rPr>
            <w:rStyle w:val="Hyperlink"/>
            <w:rFonts w:ascii="Times New Roman" w:hAnsi="Times New Roman" w:cs="Times New Roman"/>
          </w:rPr>
          <w:t>Transforming change management at Microsoft with Microsoft 365 - Inside Track Blog</w:t>
        </w:r>
      </w:hyperlink>
    </w:p>
    <w:p w14:paraId="7679297A" w14:textId="77777777" w:rsidR="0003301F" w:rsidRPr="0003301F" w:rsidRDefault="0003301F" w:rsidP="0003301F">
      <w:pPr>
        <w:pStyle w:val="NoSpacing"/>
        <w:rPr>
          <w:rFonts w:ascii="Times New Roman" w:hAnsi="Times New Roman" w:cs="Times New Roman"/>
        </w:rPr>
      </w:pPr>
    </w:p>
    <w:p w14:paraId="21392402" w14:textId="77777777" w:rsidR="0003301F" w:rsidRPr="0003301F" w:rsidRDefault="0003301F" w:rsidP="0003301F">
      <w:pPr>
        <w:pStyle w:val="NoSpacing"/>
        <w:rPr>
          <w:rFonts w:ascii="Times New Roman" w:hAnsi="Times New Roman" w:cs="Times New Roman"/>
        </w:rPr>
      </w:pPr>
      <w:hyperlink r:id="rId11" w:tgtFrame="_blank" w:history="1">
        <w:r w:rsidRPr="0003301F">
          <w:rPr>
            <w:rStyle w:val="Hyperlink"/>
            <w:rFonts w:ascii="Times New Roman" w:hAnsi="Times New Roman" w:cs="Times New Roman"/>
          </w:rPr>
          <w:t>https://www.vitalyst.com/change-management-enabling-customer-success-in-a-rapidly-evolving-workplace/</w:t>
        </w:r>
      </w:hyperlink>
    </w:p>
    <w:p w14:paraId="4750E29A" w14:textId="77777777" w:rsidR="0003301F" w:rsidRDefault="0003301F" w:rsidP="00BC716E">
      <w:pPr>
        <w:pStyle w:val="NoSpacing"/>
        <w:rPr>
          <w:rFonts w:ascii="Times New Roman" w:hAnsi="Times New Roman" w:cs="Times New Roman"/>
        </w:rPr>
      </w:pPr>
    </w:p>
    <w:p w14:paraId="1C16121E" w14:textId="0A83EC9D" w:rsidR="00167E22" w:rsidRDefault="0048746F" w:rsidP="00BC716E">
      <w:pPr>
        <w:pStyle w:val="NoSpacing"/>
        <w:rPr>
          <w:rFonts w:ascii="Times New Roman" w:hAnsi="Times New Roman" w:cs="Times New Roman"/>
        </w:rPr>
      </w:pPr>
      <w:proofErr w:type="spellStart"/>
      <w:r w:rsidRPr="0048746F">
        <w:rPr>
          <w:rFonts w:ascii="Times New Roman" w:hAnsi="Times New Roman" w:cs="Times New Roman"/>
        </w:rPr>
        <w:t>Recardo</w:t>
      </w:r>
      <w:proofErr w:type="spellEnd"/>
      <w:r w:rsidRPr="0048746F">
        <w:rPr>
          <w:rFonts w:ascii="Times New Roman" w:hAnsi="Times New Roman" w:cs="Times New Roman"/>
        </w:rPr>
        <w:t>, R. J., Jones, D. J. (2013). Leading and Implementing Business Change Management: Making Change Stick in the Contemporary Organization. United Kingdom: Taylor &amp; Francis.</w:t>
      </w:r>
    </w:p>
    <w:p w14:paraId="0218FD7C" w14:textId="13C1253D" w:rsidR="00AE1565" w:rsidRDefault="00AE1565" w:rsidP="00BC716E">
      <w:pPr>
        <w:pStyle w:val="NoSpacing"/>
        <w:rPr>
          <w:rFonts w:ascii="Times New Roman" w:hAnsi="Times New Roman" w:cs="Times New Roman"/>
        </w:rPr>
      </w:pPr>
    </w:p>
    <w:p w14:paraId="73BE488F" w14:textId="0BF62F66" w:rsidR="00AE1565" w:rsidRDefault="00AE1565" w:rsidP="00BC716E">
      <w:pPr>
        <w:pStyle w:val="NoSpacing"/>
        <w:rPr>
          <w:rFonts w:ascii="Times New Roman" w:hAnsi="Times New Roman" w:cs="Times New Roman"/>
        </w:rPr>
      </w:pPr>
      <w:hyperlink r:id="rId12" w:history="1">
        <w:r w:rsidRPr="00D8674C">
          <w:rPr>
            <w:rStyle w:val="Hyperlink"/>
            <w:rFonts w:ascii="Times New Roman" w:hAnsi="Times New Roman" w:cs="Times New Roman"/>
          </w:rPr>
          <w:t>https://www.microsoft.com/investor/reports/ar21/index.html#</w:t>
        </w:r>
      </w:hyperlink>
    </w:p>
    <w:p w14:paraId="7B5DAD9D" w14:textId="7E8507A9" w:rsidR="00AE1565" w:rsidRDefault="00AE1565" w:rsidP="00BC716E">
      <w:pPr>
        <w:pStyle w:val="NoSpacing"/>
        <w:rPr>
          <w:rFonts w:ascii="Times New Roman" w:hAnsi="Times New Roman" w:cs="Times New Roman"/>
        </w:rPr>
      </w:pPr>
    </w:p>
    <w:p w14:paraId="5083D3A8" w14:textId="70D6F5BE" w:rsidR="00AE1565" w:rsidRDefault="00BD2035" w:rsidP="00BC716E">
      <w:pPr>
        <w:pStyle w:val="NoSpacing"/>
        <w:rPr>
          <w:rFonts w:ascii="Times New Roman" w:hAnsi="Times New Roman" w:cs="Times New Roman"/>
        </w:rPr>
      </w:pPr>
      <w:hyperlink r:id="rId13" w:history="1">
        <w:r w:rsidRPr="00D8674C">
          <w:rPr>
            <w:rStyle w:val="Hyperlink"/>
            <w:rFonts w:ascii="Times New Roman" w:hAnsi="Times New Roman" w:cs="Times New Roman"/>
          </w:rPr>
          <w:t>https://companiesmarketcap.com/microsoft/marketcap/</w:t>
        </w:r>
      </w:hyperlink>
    </w:p>
    <w:p w14:paraId="05CDC9EB" w14:textId="019E628D" w:rsidR="00BD2035" w:rsidRDefault="00BD2035" w:rsidP="00BC716E">
      <w:pPr>
        <w:pStyle w:val="NoSpacing"/>
        <w:rPr>
          <w:rFonts w:ascii="Times New Roman" w:hAnsi="Times New Roman" w:cs="Times New Roman"/>
        </w:rPr>
      </w:pPr>
    </w:p>
    <w:p w14:paraId="34377DAF" w14:textId="77777777" w:rsidR="00BD2035" w:rsidRDefault="00BD2035" w:rsidP="00BC716E">
      <w:pPr>
        <w:pStyle w:val="NoSpacing"/>
        <w:rPr>
          <w:rFonts w:ascii="Times New Roman" w:hAnsi="Times New Roman" w:cs="Times New Roman"/>
        </w:rPr>
      </w:pPr>
    </w:p>
    <w:p w14:paraId="4530975D" w14:textId="77777777" w:rsidR="00167E22" w:rsidRDefault="00167E22" w:rsidP="00BC716E">
      <w:pPr>
        <w:pStyle w:val="NoSpacing"/>
        <w:rPr>
          <w:rFonts w:ascii="Times New Roman" w:hAnsi="Times New Roman" w:cs="Times New Roman"/>
        </w:rPr>
      </w:pPr>
    </w:p>
    <w:p w14:paraId="5ED3EF5F" w14:textId="03930A66" w:rsidR="00F57FE9" w:rsidRDefault="00F57FE9" w:rsidP="00BC716E">
      <w:pPr>
        <w:pStyle w:val="NoSpacing"/>
        <w:rPr>
          <w:rFonts w:ascii="Times New Roman" w:hAnsi="Times New Roman" w:cs="Times New Roman"/>
        </w:rPr>
      </w:pPr>
    </w:p>
    <w:p w14:paraId="3B029A56" w14:textId="77777777" w:rsidR="00F57FE9" w:rsidRPr="000933C1" w:rsidRDefault="00F57FE9" w:rsidP="00BC716E">
      <w:pPr>
        <w:pStyle w:val="NoSpacing"/>
        <w:rPr>
          <w:rFonts w:ascii="Times New Roman" w:hAnsi="Times New Roman" w:cs="Times New Roman"/>
        </w:rPr>
      </w:pPr>
    </w:p>
    <w:sectPr w:rsidR="00F57FE9" w:rsidRPr="000933C1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32C52D" w14:textId="77777777" w:rsidR="009F0527" w:rsidRDefault="009F0527" w:rsidP="00E11BEC">
      <w:pPr>
        <w:spacing w:after="0" w:line="240" w:lineRule="auto"/>
      </w:pPr>
      <w:r>
        <w:separator/>
      </w:r>
    </w:p>
  </w:endnote>
  <w:endnote w:type="continuationSeparator" w:id="0">
    <w:p w14:paraId="604A3F12" w14:textId="77777777" w:rsidR="009F0527" w:rsidRDefault="009F0527" w:rsidP="00E11BE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179868" w14:textId="77777777" w:rsidR="009F0527" w:rsidRDefault="009F0527" w:rsidP="00E11BEC">
      <w:pPr>
        <w:spacing w:after="0" w:line="240" w:lineRule="auto"/>
      </w:pPr>
      <w:r>
        <w:separator/>
      </w:r>
    </w:p>
  </w:footnote>
  <w:footnote w:type="continuationSeparator" w:id="0">
    <w:p w14:paraId="761874C1" w14:textId="77777777" w:rsidR="009F0527" w:rsidRDefault="009F0527" w:rsidP="00E11BE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06FD566" w14:textId="5ED96706" w:rsidR="00E11BEC" w:rsidRDefault="002E55EF">
    <w:pPr>
      <w:pStyle w:val="Header"/>
    </w:pPr>
    <w:r>
      <w:t>Sanjeedah Rahman (1816790)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716E"/>
    <w:rsid w:val="0003301F"/>
    <w:rsid w:val="000933C1"/>
    <w:rsid w:val="00167E22"/>
    <w:rsid w:val="002E55EF"/>
    <w:rsid w:val="0034357F"/>
    <w:rsid w:val="0048746F"/>
    <w:rsid w:val="006E0A19"/>
    <w:rsid w:val="007D0248"/>
    <w:rsid w:val="00890737"/>
    <w:rsid w:val="009C4E23"/>
    <w:rsid w:val="009F0527"/>
    <w:rsid w:val="00AE1565"/>
    <w:rsid w:val="00BC716E"/>
    <w:rsid w:val="00BD2035"/>
    <w:rsid w:val="00E11BEC"/>
    <w:rsid w:val="00F57FE9"/>
    <w:rsid w:val="00FA76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0181E5"/>
  <w15:chartTrackingRefBased/>
  <w15:docId w15:val="{BC7254E5-0DE0-47A1-BA84-F51FFDCA03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C716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C716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uiPriority w:val="1"/>
    <w:qFormat/>
    <w:rsid w:val="00BC716E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9C4E2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C4E23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11B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11BEC"/>
  </w:style>
  <w:style w:type="paragraph" w:styleId="Footer">
    <w:name w:val="footer"/>
    <w:basedOn w:val="Normal"/>
    <w:link w:val="FooterChar"/>
    <w:uiPriority w:val="99"/>
    <w:unhideWhenUsed/>
    <w:rsid w:val="00E11B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11BE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15802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4283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0431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6544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nshot.news/news/technology-news/microsofts-employee-satisfaction-survey-leaked-like-every-year/" TargetMode="External"/><Relationship Id="rId13" Type="http://schemas.openxmlformats.org/officeDocument/2006/relationships/hyperlink" Target="https://companiesmarketcap.com/microsoft/marketcap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fortune.com/2021/12/21/microsoft-cultural-transformation-book-excerpt-satya-nadella/" TargetMode="External"/><Relationship Id="rId12" Type="http://schemas.openxmlformats.org/officeDocument/2006/relationships/hyperlink" Target="https://www.microsoft.com/investor/reports/ar21/index.html#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history.com/this-day-in-history/microsoft-founded" TargetMode="External"/><Relationship Id="rId11" Type="http://schemas.openxmlformats.org/officeDocument/2006/relationships/hyperlink" Target="https://www.vitalyst.com/change-management-enabling-customer-success-in-a-rapidly-evolving-workplace/" TargetMode="External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yperlink" Target="https://www.microsoft.com/insidetrack/blog/transforming-change-management-at-microsoft-with-microsoft-365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microsoft.com/insidetrack/blog/how-microsoft-used-change-management-best-practices-to-launch-a-new-business-intelligence-platform/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1</Pages>
  <Words>266</Words>
  <Characters>1521</Characters>
  <Application>Microsoft Office Word</Application>
  <DocSecurity>0</DocSecurity>
  <Lines>12</Lines>
  <Paragraphs>3</Paragraphs>
  <ScaleCrop>false</ScaleCrop>
  <Company/>
  <LinksUpToDate>false</LinksUpToDate>
  <CharactersWithSpaces>1784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Sanjeedah Rahman (1816790)</dc:creator>
  <cp:keywords/>
  <dc:description/>
  <cp:lastModifiedBy>Sanjeedah Rahman (1816790)</cp:lastModifiedBy>
  <cp:revision>16</cp:revision>
  <dcterms:created xsi:type="dcterms:W3CDTF">2022-01-24T17:30:00Z</dcterms:created>
  <dcterms:modified xsi:type="dcterms:W3CDTF">2022-01-30T08:02:00Z</dcterms:modified>
</cp:coreProperties>
</file>