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20A7E" w14:textId="77777777" w:rsidR="00327E48" w:rsidRDefault="00327E48">
      <w:pPr>
        <w:rPr>
          <w:b/>
          <w:bCs/>
        </w:rPr>
      </w:pPr>
    </w:p>
    <w:p w14:paraId="764E07C1" w14:textId="6747AAD8" w:rsidR="0001453D" w:rsidRPr="00A26855" w:rsidRDefault="002E5C88">
      <w:pPr>
        <w:rPr>
          <w:b/>
          <w:bCs/>
        </w:rPr>
      </w:pPr>
      <w:r w:rsidRPr="2CB01929">
        <w:rPr>
          <w:b/>
          <w:bCs/>
        </w:rPr>
        <w:t xml:space="preserve">Strategic Management Examination </w:t>
      </w:r>
      <w:r w:rsidR="02C09C05" w:rsidRPr="2CB01929">
        <w:rPr>
          <w:b/>
          <w:bCs/>
        </w:rPr>
        <w:t xml:space="preserve">Questions and Answer </w:t>
      </w:r>
      <w:r w:rsidRPr="2CB01929">
        <w:rPr>
          <w:b/>
          <w:bCs/>
        </w:rPr>
        <w:t>Template</w:t>
      </w:r>
    </w:p>
    <w:tbl>
      <w:tblPr>
        <w:tblStyle w:val="TableGrid"/>
        <w:tblW w:w="0" w:type="auto"/>
        <w:tblLook w:val="04A0" w:firstRow="1" w:lastRow="0" w:firstColumn="1" w:lastColumn="0" w:noHBand="0" w:noVBand="1"/>
      </w:tblPr>
      <w:tblGrid>
        <w:gridCol w:w="4508"/>
        <w:gridCol w:w="4508"/>
      </w:tblGrid>
      <w:tr w:rsidR="002E5C88" w14:paraId="12E150F5" w14:textId="77777777" w:rsidTr="002E5C88">
        <w:tc>
          <w:tcPr>
            <w:tcW w:w="4508" w:type="dxa"/>
          </w:tcPr>
          <w:p w14:paraId="507C5B25" w14:textId="7CC27FB3" w:rsidR="002E5C88" w:rsidRDefault="002E5C88">
            <w:r>
              <w:t>Student Name</w:t>
            </w:r>
          </w:p>
        </w:tc>
        <w:tc>
          <w:tcPr>
            <w:tcW w:w="4508" w:type="dxa"/>
          </w:tcPr>
          <w:p w14:paraId="4DC17CE6" w14:textId="034AA5B2" w:rsidR="002E5C88" w:rsidRDefault="003B4636">
            <w:r>
              <w:t>Katy Grummett</w:t>
            </w:r>
          </w:p>
        </w:tc>
      </w:tr>
      <w:tr w:rsidR="002E5C88" w14:paraId="6B92937E" w14:textId="77777777" w:rsidTr="002E5C88">
        <w:tc>
          <w:tcPr>
            <w:tcW w:w="4508" w:type="dxa"/>
          </w:tcPr>
          <w:p w14:paraId="7C5A5BAA" w14:textId="6B9A6F2D" w:rsidR="002E5C88" w:rsidRDefault="002E5C88">
            <w:r>
              <w:t>Student Number</w:t>
            </w:r>
          </w:p>
        </w:tc>
        <w:tc>
          <w:tcPr>
            <w:tcW w:w="4508" w:type="dxa"/>
          </w:tcPr>
          <w:p w14:paraId="317B8B0F" w14:textId="6F1DED24" w:rsidR="002E5C88" w:rsidRDefault="003B4636">
            <w:r>
              <w:t>2209790</w:t>
            </w:r>
          </w:p>
        </w:tc>
      </w:tr>
    </w:tbl>
    <w:p w14:paraId="4C1B1D25" w14:textId="6F2DB1BF" w:rsidR="002E5C88" w:rsidRDefault="00A26855" w:rsidP="00D52585">
      <w:pPr>
        <w:spacing w:before="100" w:beforeAutospacing="1"/>
      </w:pPr>
      <w:r>
        <w:t>Students must answer all four questions in the template below:</w:t>
      </w:r>
    </w:p>
    <w:tbl>
      <w:tblPr>
        <w:tblStyle w:val="TableGrid"/>
        <w:tblW w:w="0" w:type="auto"/>
        <w:tblLook w:val="04A0" w:firstRow="1" w:lastRow="0" w:firstColumn="1" w:lastColumn="0" w:noHBand="0" w:noVBand="1"/>
      </w:tblPr>
      <w:tblGrid>
        <w:gridCol w:w="1413"/>
        <w:gridCol w:w="7603"/>
      </w:tblGrid>
      <w:tr w:rsidR="007A25E5" w14:paraId="51FB12B1" w14:textId="77777777" w:rsidTr="00A26855">
        <w:tc>
          <w:tcPr>
            <w:tcW w:w="1413" w:type="dxa"/>
          </w:tcPr>
          <w:p w14:paraId="74E93D84" w14:textId="5413218A" w:rsidR="00A26855" w:rsidRDefault="00A26855">
            <w:r>
              <w:t>Question</w:t>
            </w:r>
          </w:p>
        </w:tc>
        <w:tc>
          <w:tcPr>
            <w:tcW w:w="7603" w:type="dxa"/>
          </w:tcPr>
          <w:p w14:paraId="32E9E4CB" w14:textId="034A34D8" w:rsidR="00B34035" w:rsidRDefault="00B34035" w:rsidP="00D72A9D"/>
        </w:tc>
      </w:tr>
      <w:tr w:rsidR="007A25E5" w14:paraId="0B4718E1" w14:textId="77777777" w:rsidTr="00A26855">
        <w:tc>
          <w:tcPr>
            <w:tcW w:w="1413" w:type="dxa"/>
          </w:tcPr>
          <w:p w14:paraId="2808ED10" w14:textId="0DAB0746" w:rsidR="00A26855" w:rsidRDefault="00A26855">
            <w:r>
              <w:t>1 (40%)</w:t>
            </w:r>
          </w:p>
        </w:tc>
        <w:tc>
          <w:tcPr>
            <w:tcW w:w="7603" w:type="dxa"/>
          </w:tcPr>
          <w:p w14:paraId="0E35750E" w14:textId="77777777" w:rsidR="00AD4AC2" w:rsidRDefault="00AD4AC2" w:rsidP="00AD4AC2">
            <w:pPr>
              <w:rPr>
                <w:sz w:val="22"/>
              </w:rPr>
            </w:pPr>
            <w:r w:rsidRPr="00AD4AC2">
              <w:rPr>
                <w:sz w:val="22"/>
              </w:rPr>
              <w:t>“Igor Ansoff argued, ‘Strategic management is an ongoing process that evaluates and controls the business and the industries in which the company is involved.’”</w:t>
            </w:r>
          </w:p>
          <w:p w14:paraId="3C0098C4" w14:textId="77777777" w:rsidR="00AD4AC2" w:rsidRPr="00AD4AC2" w:rsidRDefault="00AD4AC2" w:rsidP="00AD4AC2">
            <w:pPr>
              <w:rPr>
                <w:sz w:val="22"/>
              </w:rPr>
            </w:pPr>
          </w:p>
          <w:p w14:paraId="33D84D7D" w14:textId="77777777" w:rsidR="00AD4AC2" w:rsidRPr="00AD4AC2" w:rsidRDefault="00AD4AC2" w:rsidP="00AD4AC2">
            <w:pPr>
              <w:rPr>
                <w:sz w:val="22"/>
              </w:rPr>
            </w:pPr>
            <w:r w:rsidRPr="00AD4AC2">
              <w:rPr>
                <w:sz w:val="22"/>
              </w:rPr>
              <w:t xml:space="preserve">Using this insight, select </w:t>
            </w:r>
            <w:r w:rsidRPr="00AD4AC2">
              <w:rPr>
                <w:b/>
                <w:bCs/>
                <w:sz w:val="22"/>
                <w:u w:val="single"/>
              </w:rPr>
              <w:t>one</w:t>
            </w:r>
            <w:r w:rsidRPr="00AD4AC2">
              <w:rPr>
                <w:sz w:val="22"/>
              </w:rPr>
              <w:t xml:space="preserve"> strategic model or strategy introduced during the course.</w:t>
            </w:r>
          </w:p>
          <w:p w14:paraId="0C217F1E" w14:textId="77777777" w:rsidR="00AD4AC2" w:rsidRPr="00AD4AC2" w:rsidRDefault="00AD4AC2" w:rsidP="00AD4AC2">
            <w:pPr>
              <w:rPr>
                <w:sz w:val="22"/>
              </w:rPr>
            </w:pPr>
            <w:r w:rsidRPr="00AD4AC2">
              <w:rPr>
                <w:sz w:val="22"/>
              </w:rPr>
              <w:t>Analyse how a company could use your chosen model or strategy to decide its next course of action in an economically uncertain or volatile business environment.</w:t>
            </w:r>
          </w:p>
          <w:p w14:paraId="797B53B4" w14:textId="7C16590B" w:rsidR="00A26855" w:rsidRPr="00B259AE" w:rsidRDefault="00AD4AC2" w:rsidP="00AD4AC2">
            <w:pPr>
              <w:spacing w:after="160" w:line="259" w:lineRule="auto"/>
              <w:rPr>
                <w:sz w:val="22"/>
              </w:rPr>
            </w:pPr>
            <w:r w:rsidRPr="00AD4AC2">
              <w:rPr>
                <w:sz w:val="22"/>
              </w:rPr>
              <w:t>Discuss the advantages and limitations of the model or approach, supporting your answer with relevant examples.</w:t>
            </w:r>
          </w:p>
        </w:tc>
      </w:tr>
      <w:tr w:rsidR="00674F40" w14:paraId="2AD7A6C3" w14:textId="77777777" w:rsidTr="00E053DF">
        <w:tc>
          <w:tcPr>
            <w:tcW w:w="9016" w:type="dxa"/>
            <w:gridSpan w:val="2"/>
          </w:tcPr>
          <w:p w14:paraId="02D5F662" w14:textId="41C3C13C" w:rsidR="00674F40" w:rsidRDefault="00674F40">
            <w:r>
              <w:t>Write your answer here</w:t>
            </w:r>
            <w:r w:rsidR="00193B0C">
              <w:t>:</w:t>
            </w:r>
          </w:p>
          <w:p w14:paraId="781AD15F" w14:textId="77777777" w:rsidR="00CF34CC" w:rsidRDefault="00CF34CC"/>
          <w:p w14:paraId="34C7DF01" w14:textId="1453DBB2" w:rsidR="003B4636" w:rsidRDefault="003B4636">
            <w:r>
              <w:t>The model I have selected</w:t>
            </w:r>
            <w:r w:rsidR="00F52B64">
              <w:t xml:space="preserve"> </w:t>
            </w:r>
            <w:r>
              <w:t xml:space="preserve">is Ansoff’s Matrix (Ansoff, 1957). I have selected this model because the purpose of it is to help companies decide how they wish to grow and progress forward. According to Hitt, Ireland and </w:t>
            </w:r>
            <w:proofErr w:type="spellStart"/>
            <w:r>
              <w:t>Hoskisson</w:t>
            </w:r>
            <w:proofErr w:type="spellEnd"/>
            <w:r>
              <w:t xml:space="preserve"> (2020), Ansoff’s Matrix “allows firms to visualise the relative risk of different strategic options and supports deliberate, growth-focused planning”.</w:t>
            </w:r>
          </w:p>
          <w:p w14:paraId="3BACD29A" w14:textId="77777777" w:rsidR="003B4636" w:rsidRDefault="003B4636"/>
          <w:p w14:paraId="3992610D" w14:textId="774D2E1A" w:rsidR="00F52B64" w:rsidRDefault="003B4636">
            <w:r>
              <w:t xml:space="preserve">Ansoff’s matrix consists of four possible growth strategies. These include market penetration, market development, product development and diversification. The safest growth strategy would be market penetration which involves attempting to sell more products that already exist in a market they are already in. </w:t>
            </w:r>
            <w:r w:rsidR="00F52B64">
              <w:t>An example of market penetration would be a company offering loyalty programmes to try and encourage more customers to buy their product, for example Cost Coffee releasing their costa card</w:t>
            </w:r>
            <w:r w:rsidR="00773095">
              <w:t>,</w:t>
            </w:r>
            <w:r w:rsidR="00F52B64">
              <w:t xml:space="preserve"> whereby you get 1 drink free for every 10 drinks you buy. This wasn’t risky for them to do</w:t>
            </w:r>
            <w:r w:rsidR="00773095">
              <w:t xml:space="preserve"> as they didn’t have to invest in any new products that might not sell or try and push their products into a new market that might not be interested</w:t>
            </w:r>
            <w:r w:rsidR="00EB120B">
              <w:t xml:space="preserve">. </w:t>
            </w:r>
            <w:r w:rsidR="00773095">
              <w:t xml:space="preserve">Instead, they were able to continue as they were but with the potential of more sales. </w:t>
            </w:r>
          </w:p>
          <w:p w14:paraId="43E3072D" w14:textId="77777777" w:rsidR="00F52B64" w:rsidRDefault="00F52B64"/>
          <w:p w14:paraId="275ABF2B" w14:textId="247E677C" w:rsidR="00773095" w:rsidRDefault="003B4636">
            <w:r>
              <w:t>Market development and product development are the middle options. Market development involves selling your existing products into a new market, and product development involves selling new products in a market you are already in.</w:t>
            </w:r>
            <w:r w:rsidR="00773095">
              <w:t xml:space="preserve"> An example of market development would be a company expanding their business into new countries, and an example of product development would be a company deciding to offer new menu items, for example when </w:t>
            </w:r>
            <w:r w:rsidR="00DA6C6C">
              <w:t xml:space="preserve">Costa Coffee decided to start selling hot food as well as coffee and cake. </w:t>
            </w:r>
          </w:p>
          <w:p w14:paraId="34913606" w14:textId="77777777" w:rsidR="00773095" w:rsidRDefault="00773095"/>
          <w:p w14:paraId="08F6B04C" w14:textId="3C3E0C8B" w:rsidR="00CF34CC" w:rsidRDefault="003B4636">
            <w:r>
              <w:t xml:space="preserve">The riskiest option would be diversification, which involves selling a new product in a new market. This option is the riskiest because out of the four strategies, this one is the most difficult to do successfully. </w:t>
            </w:r>
            <w:r w:rsidR="000F3D38">
              <w:t xml:space="preserve">An example of diversification would be when Amazon started Prime Video. They created a whole new business, for new </w:t>
            </w:r>
            <w:r w:rsidR="000F3D38">
              <w:lastRenderedPageBreak/>
              <w:t xml:space="preserve">customers in a new market. </w:t>
            </w:r>
            <w:r w:rsidR="00FD6779">
              <w:t xml:space="preserve">Luckily for them, this decision paid off and Prime Video is now a very competitive streaming platform, but it was a risky growth decision. </w:t>
            </w:r>
          </w:p>
          <w:p w14:paraId="03984F9F" w14:textId="77777777" w:rsidR="00FD6779" w:rsidRDefault="00FD6779"/>
          <w:p w14:paraId="1676C88E" w14:textId="48BDE18F" w:rsidR="00FD6779" w:rsidRDefault="00FD6779">
            <w:r>
              <w:t xml:space="preserve">The company I have chosen to analyse with this model is McDonalds. I have chosen McDonald’s because they are in an extremely competitive industry. Looking at the four possible growth strategies available from this model, </w:t>
            </w:r>
            <w:proofErr w:type="gramStart"/>
            <w:r>
              <w:t>it is clear that McDonalds</w:t>
            </w:r>
            <w:proofErr w:type="gramEnd"/>
            <w:r>
              <w:t xml:space="preserve"> </w:t>
            </w:r>
            <w:proofErr w:type="gramStart"/>
            <w:r>
              <w:t>main focus</w:t>
            </w:r>
            <w:proofErr w:type="gramEnd"/>
            <w:r>
              <w:t xml:space="preserve"> is product development. They continue to develop and sell new products for their existing market, for example when they released the McPlant burger. This decision had an element of risk as there was no guarantee that customers who would be interested in buying a McPlant would go to </w:t>
            </w:r>
            <w:r w:rsidR="008E77C8">
              <w:t>McDonalds</w:t>
            </w:r>
            <w:r>
              <w:t xml:space="preserve"> for such a meal.</w:t>
            </w:r>
            <w:r w:rsidR="008E77C8">
              <w:t xml:space="preserve"> However, McDonalds saw an opportunity to grow their </w:t>
            </w:r>
            <w:proofErr w:type="gramStart"/>
            <w:r w:rsidR="008E77C8">
              <w:t>sales</w:t>
            </w:r>
            <w:proofErr w:type="gramEnd"/>
            <w:r w:rsidR="008E77C8">
              <w:t xml:space="preserve"> and it worked out well for them. </w:t>
            </w:r>
          </w:p>
          <w:p w14:paraId="392A81BE" w14:textId="77777777" w:rsidR="008E77C8" w:rsidRDefault="008E77C8"/>
          <w:p w14:paraId="1F6EB226" w14:textId="5D07B7A1" w:rsidR="008E77C8" w:rsidRDefault="008E77C8">
            <w:r>
              <w:t>Their decision to grown mainly through product development shows that the</w:t>
            </w:r>
            <w:r w:rsidR="003816D3">
              <w:t xml:space="preserve">y prioritise having a relatively low-risk way to grow while being able to meet constant changing customer preferences. </w:t>
            </w:r>
          </w:p>
          <w:p w14:paraId="3F48D596" w14:textId="77777777" w:rsidR="003816D3" w:rsidRDefault="003816D3"/>
          <w:p w14:paraId="16922726" w14:textId="75F5EAEB" w:rsidR="003816D3" w:rsidRDefault="003816D3">
            <w:r>
              <w:t>To continue to gro</w:t>
            </w:r>
            <w:r w:rsidR="001D5484">
              <w:t>w</w:t>
            </w:r>
            <w:r>
              <w:t xml:space="preserve"> moving forward, McDonalds could continue with their product development and </w:t>
            </w:r>
            <w:proofErr w:type="gramStart"/>
            <w:r>
              <w:t>look into</w:t>
            </w:r>
            <w:proofErr w:type="gramEnd"/>
            <w:r>
              <w:t xml:space="preserve"> either expanding their McPlant range or even develop a few </w:t>
            </w:r>
            <w:proofErr w:type="gramStart"/>
            <w:r>
              <w:t>low calorie</w:t>
            </w:r>
            <w:proofErr w:type="gramEnd"/>
            <w:r>
              <w:t xml:space="preserve"> meal options to attract more </w:t>
            </w:r>
            <w:proofErr w:type="gramStart"/>
            <w:r>
              <w:t>health conscious</w:t>
            </w:r>
            <w:proofErr w:type="gramEnd"/>
            <w:r>
              <w:t xml:space="preserve"> customers. </w:t>
            </w:r>
            <w:proofErr w:type="gramStart"/>
            <w:r>
              <w:t>Both of these</w:t>
            </w:r>
            <w:proofErr w:type="gramEnd"/>
            <w:r>
              <w:t xml:space="preserve"> growth strategies would allow McDonalds to continue to grow with relatively low risk, while being able to maintain their relevance and appeal as a company. </w:t>
            </w:r>
          </w:p>
          <w:p w14:paraId="346CAA81" w14:textId="77777777" w:rsidR="003816D3" w:rsidRDefault="003816D3"/>
          <w:p w14:paraId="6B9C580D" w14:textId="77777777" w:rsidR="00EB120B" w:rsidRDefault="003816D3">
            <w:r>
              <w:t xml:space="preserve">Ansoff’s Matrix can be a very useful tool in helping companies decide how they want to grow, and it has some good strengths. For example, it helps a company evaluate </w:t>
            </w:r>
            <w:proofErr w:type="gramStart"/>
            <w:r>
              <w:t>a number of</w:t>
            </w:r>
            <w:proofErr w:type="gramEnd"/>
            <w:r>
              <w:t xml:space="preserve"> possible growth opportunities in one place. They can easily compare the levels of risk </w:t>
            </w:r>
            <w:r w:rsidR="007641F2">
              <w:t>for each possible growth strategy and make an informed decision on which strategy is the best choice for them.</w:t>
            </w:r>
          </w:p>
          <w:p w14:paraId="37D393FC" w14:textId="77777777" w:rsidR="00EB120B" w:rsidRDefault="00EB120B"/>
          <w:p w14:paraId="74F60144" w14:textId="1F067675" w:rsidR="003816D3" w:rsidRDefault="007641F2">
            <w:r>
              <w:t xml:space="preserve"> However, this model does have some limitations as well. For example, the model ignores all external factors and the </w:t>
            </w:r>
            <w:r w:rsidR="00EB120B">
              <w:t>effect</w:t>
            </w:r>
            <w:r>
              <w:t xml:space="preserve"> these may have on the different growth strategies. It also doesn’t consider any internal capabilities or resources the company may have that could also affect what growth strategy is the best fit for them. Therefore, this model is better used alongside a selection of other business models, such as PESTEL or Porters 5 forces to assess the external factors affecting them, and the </w:t>
            </w:r>
            <w:r w:rsidR="00EB120B">
              <w:t>resource-based</w:t>
            </w:r>
            <w:r>
              <w:t xml:space="preserve"> view model with the VRIN criteria to assess their internal capabilities and resources. </w:t>
            </w:r>
          </w:p>
          <w:p w14:paraId="637A2E28" w14:textId="77777777" w:rsidR="003B4636" w:rsidRDefault="003B4636"/>
          <w:p w14:paraId="5E43A00B" w14:textId="77777777" w:rsidR="003B4636" w:rsidRDefault="003B4636"/>
          <w:p w14:paraId="7D53E5C2" w14:textId="77777777" w:rsidR="00CF34CC" w:rsidRDefault="00CF34CC"/>
          <w:p w14:paraId="6AF6F15A" w14:textId="77777777" w:rsidR="00CF34CC" w:rsidRDefault="00CF34CC"/>
          <w:p w14:paraId="795A9883" w14:textId="77777777" w:rsidR="00CF34CC" w:rsidRDefault="00CF34CC"/>
          <w:p w14:paraId="60EEAAF0" w14:textId="77777777" w:rsidR="00CF34CC" w:rsidRDefault="00CF34CC"/>
          <w:p w14:paraId="5FC9644F" w14:textId="77777777" w:rsidR="00CF34CC" w:rsidRDefault="00CF34CC"/>
          <w:p w14:paraId="1E88C429" w14:textId="77777777" w:rsidR="00CF34CC" w:rsidRDefault="00CF34CC"/>
          <w:p w14:paraId="6B0B0AD4" w14:textId="77777777" w:rsidR="00CF34CC" w:rsidRDefault="00CF34CC"/>
          <w:p w14:paraId="44EC0063" w14:textId="77777777" w:rsidR="00CF34CC" w:rsidRDefault="00CF34CC"/>
          <w:p w14:paraId="1D405023" w14:textId="77777777" w:rsidR="00CF34CC" w:rsidRDefault="00CF34CC"/>
          <w:p w14:paraId="3CFCE482" w14:textId="77777777" w:rsidR="00CF34CC" w:rsidRDefault="00CF34CC"/>
          <w:p w14:paraId="746F0CEF" w14:textId="77777777" w:rsidR="00CF34CC" w:rsidRDefault="00CF34CC"/>
          <w:p w14:paraId="5D6C9D33" w14:textId="063F1DCC" w:rsidR="00674F40" w:rsidRDefault="00674F40"/>
        </w:tc>
      </w:tr>
      <w:tr w:rsidR="007A25E5" w14:paraId="499B59AF" w14:textId="77777777" w:rsidTr="00A26855">
        <w:tc>
          <w:tcPr>
            <w:tcW w:w="1413" w:type="dxa"/>
          </w:tcPr>
          <w:p w14:paraId="41922636" w14:textId="1F836ED1" w:rsidR="00A26855" w:rsidRDefault="00A26855">
            <w:r>
              <w:lastRenderedPageBreak/>
              <w:t>2 (20%)</w:t>
            </w:r>
          </w:p>
        </w:tc>
        <w:tc>
          <w:tcPr>
            <w:tcW w:w="7603" w:type="dxa"/>
          </w:tcPr>
          <w:p w14:paraId="4EF06085" w14:textId="77777777" w:rsidR="00D07240" w:rsidRPr="00D07240" w:rsidRDefault="00D07240" w:rsidP="00D07240">
            <w:pPr>
              <w:rPr>
                <w:sz w:val="22"/>
              </w:rPr>
            </w:pPr>
            <w:r w:rsidRPr="00D07240">
              <w:rPr>
                <w:sz w:val="22"/>
              </w:rPr>
              <w:t>Evaluate how an organisation could leverage its internal strengths to develop and sustain a competitive advantage.</w:t>
            </w:r>
          </w:p>
          <w:p w14:paraId="76B39BDD" w14:textId="77777777" w:rsidR="00D07240" w:rsidRDefault="00D07240" w:rsidP="00D07240">
            <w:pPr>
              <w:rPr>
                <w:sz w:val="22"/>
              </w:rPr>
            </w:pPr>
            <w:r w:rsidRPr="00D07240">
              <w:rPr>
                <w:sz w:val="22"/>
              </w:rPr>
              <w:t>You may choose any two strategic frameworks or concepts from the course to help guide your discussion.</w:t>
            </w:r>
          </w:p>
          <w:p w14:paraId="2CB78C2A" w14:textId="77777777" w:rsidR="00D07240" w:rsidRPr="00D07240" w:rsidRDefault="00D07240" w:rsidP="00D07240">
            <w:pPr>
              <w:rPr>
                <w:sz w:val="22"/>
              </w:rPr>
            </w:pPr>
          </w:p>
          <w:p w14:paraId="1ED0C17B" w14:textId="636F6D69" w:rsidR="00A26855" w:rsidRPr="00BB6F71" w:rsidRDefault="00D07240" w:rsidP="00D07240">
            <w:pPr>
              <w:spacing w:after="160" w:line="259" w:lineRule="auto"/>
              <w:rPr>
                <w:i/>
                <w:iCs/>
                <w:sz w:val="22"/>
              </w:rPr>
            </w:pPr>
            <w:r w:rsidRPr="00D07240">
              <w:rPr>
                <w:sz w:val="22"/>
              </w:rPr>
              <w:t>Illustrate your answer with examples from real-world businesses — including those explored in your coursework, where appropriate.</w:t>
            </w:r>
          </w:p>
        </w:tc>
      </w:tr>
      <w:tr w:rsidR="00674F40" w14:paraId="2D90D0FA" w14:textId="77777777" w:rsidTr="00665057">
        <w:tc>
          <w:tcPr>
            <w:tcW w:w="9016" w:type="dxa"/>
            <w:gridSpan w:val="2"/>
          </w:tcPr>
          <w:p w14:paraId="33A3DCCF" w14:textId="255ED2A5" w:rsidR="00674F40" w:rsidRDefault="00674F40">
            <w:r w:rsidRPr="00674F40">
              <w:t>Write your answer here</w:t>
            </w:r>
            <w:r w:rsidR="00193B0C">
              <w:t xml:space="preserve">: </w:t>
            </w:r>
          </w:p>
          <w:p w14:paraId="7B6DFF4A" w14:textId="77777777" w:rsidR="00CF34CC" w:rsidRDefault="00CF34CC"/>
          <w:p w14:paraId="63C407CB" w14:textId="40B73FF6" w:rsidR="00CF34CC" w:rsidRDefault="006C56A9">
            <w:r>
              <w:t xml:space="preserve">The first model I am going to use is the </w:t>
            </w:r>
            <w:r w:rsidR="0061062C">
              <w:t>resource-based</w:t>
            </w:r>
            <w:r>
              <w:t xml:space="preserve"> view (RBV)</w:t>
            </w:r>
            <w:r w:rsidR="0061062C">
              <w:t xml:space="preserve"> model</w:t>
            </w:r>
            <w:r>
              <w:t xml:space="preserve"> (Barney, 1991). This model identifies if a company’s resource gives them a sustainable competitive advantage using the VRIN criteria. The VRIN criteria assess</w:t>
            </w:r>
            <w:r w:rsidR="0061062C">
              <w:t>es</w:t>
            </w:r>
            <w:r>
              <w:t xml:space="preserve"> if a resource is valuable, rare, inimitable and non-substitutable. If a resource successfully meets </w:t>
            </w:r>
            <w:r w:rsidR="0061062C">
              <w:t>all</w:t>
            </w:r>
            <w:r>
              <w:t xml:space="preserve"> this </w:t>
            </w:r>
            <w:proofErr w:type="gramStart"/>
            <w:r>
              <w:t>criteria</w:t>
            </w:r>
            <w:proofErr w:type="gramEnd"/>
            <w:r>
              <w:t xml:space="preserve"> then it can be considered to offer a sustained competitive advantage. </w:t>
            </w:r>
          </w:p>
          <w:p w14:paraId="51249C95" w14:textId="77777777" w:rsidR="006C56A9" w:rsidRDefault="006C56A9"/>
          <w:p w14:paraId="50699293" w14:textId="773DA636" w:rsidR="006C56A9" w:rsidRDefault="00442322">
            <w:r>
              <w:t xml:space="preserve">The company I am going to analyse using this model is McDonalds. One of McDonalds key resources would be their operational system. This resource is valuable because it enables fast, low-cost, consistent service throughout </w:t>
            </w:r>
            <w:proofErr w:type="gramStart"/>
            <w:r>
              <w:t>all of</w:t>
            </w:r>
            <w:proofErr w:type="gramEnd"/>
            <w:r>
              <w:t xml:space="preserve"> their restaurants. It is rare because there are very few rivals who have an operational system of the same scale and efficiency. It is inimitable because their system has been built over decades with unique processes, and finally, it is non-substitutable because rivals wouldn’t be able to match their efficiency and low-cost through other systems. This shows that McDonalds operational system offers them a sustainable competitive advantage, meaning McDonalds are ahead of their rivals in this department and it would be very difficult for any of them to catch up. </w:t>
            </w:r>
          </w:p>
          <w:p w14:paraId="15DFB7C5" w14:textId="77777777" w:rsidR="000A6586" w:rsidRDefault="000A6586"/>
          <w:p w14:paraId="1CB9C5E3" w14:textId="4A79C0E0" w:rsidR="000A6586" w:rsidRDefault="000A6586">
            <w:r>
              <w:t>Going forward, to protect this competitive edge, McDonalds should invest in some automation</w:t>
            </w:r>
            <w:r w:rsidR="0061062C">
              <w:t xml:space="preserve">, such as drive-thru kiosks being run by </w:t>
            </w:r>
            <w:proofErr w:type="gramStart"/>
            <w:r w:rsidR="0061062C">
              <w:t>AI,</w:t>
            </w:r>
            <w:proofErr w:type="gramEnd"/>
            <w:r>
              <w:t xml:space="preserve"> to further improve their efficiency and ensure they protect this strength of theirs. </w:t>
            </w:r>
          </w:p>
          <w:p w14:paraId="14632EFA" w14:textId="77777777" w:rsidR="007116D3" w:rsidRDefault="007116D3"/>
          <w:p w14:paraId="7F4248A9" w14:textId="73296F43" w:rsidR="007116D3" w:rsidRDefault="007116D3">
            <w:r>
              <w:t xml:space="preserve">Although the VRIN criteria can be useful in helping a company identify which resources they should invest more in, it has some limitations. For example, the model doesn’t factor in any external threats or market dynamics, which can affect competitiveness of a resource. Also, according to Lynch (2021), “in practice, assessing whether a resource is truly inimitable or non-substitutable is often subjective”. This shows that there is no real scale to decide exactly what makes a resource inimitable or non-substitutable and it is open to interpretation, which can make the </w:t>
            </w:r>
            <w:r w:rsidR="000B4016">
              <w:t>decision-making</w:t>
            </w:r>
            <w:r>
              <w:t xml:space="preserve"> aspect of this model even more complex and complicated. </w:t>
            </w:r>
          </w:p>
          <w:p w14:paraId="58CA2C4D" w14:textId="77777777" w:rsidR="000A6586" w:rsidRDefault="000A6586"/>
          <w:p w14:paraId="5EF2803C" w14:textId="6A83492C" w:rsidR="000A6586" w:rsidRDefault="000A6586">
            <w:r>
              <w:t>The second model to be utilised is Porter’s value chain (Porter. 1985).</w:t>
            </w:r>
            <w:r w:rsidR="000A713E">
              <w:t xml:space="preserve"> This model shows all the internal activities a business performs to create value for their customers. These activities are split into two categories, primary activities which are directly involved in delivering the products or services, and support activities which are indirect but still vital to the business running well. </w:t>
            </w:r>
            <w:r w:rsidR="00790E82">
              <w:t xml:space="preserve">According to Hitt, Ireland and </w:t>
            </w:r>
            <w:proofErr w:type="spellStart"/>
            <w:r w:rsidR="00790E82">
              <w:t>Hoskisson</w:t>
            </w:r>
            <w:proofErr w:type="spellEnd"/>
            <w:r w:rsidR="00790E82">
              <w:t xml:space="preserve"> (2020), this model is useful because it “enables managers to dissect operations and pinpoint specific activities where value is created or lost”.</w:t>
            </w:r>
          </w:p>
          <w:p w14:paraId="63EFED92" w14:textId="77777777" w:rsidR="006732B5" w:rsidRDefault="006732B5"/>
          <w:p w14:paraId="0C184106" w14:textId="3616F86E" w:rsidR="006732B5" w:rsidRDefault="006732B5">
            <w:r>
              <w:t xml:space="preserve">The value chain analysis shows that McDonalds adds value through their fast, standardised operations and strong inbound and outbound logistics. This shows that their advantage relies on efficiency, consistency and speed of service. If any of </w:t>
            </w:r>
            <w:r>
              <w:lastRenderedPageBreak/>
              <w:t xml:space="preserve">these were to drop, they would significantly decrease their value creation. </w:t>
            </w:r>
            <w:proofErr w:type="gramStart"/>
            <w:r>
              <w:t>In order to</w:t>
            </w:r>
            <w:proofErr w:type="gramEnd"/>
            <w:r>
              <w:t xml:space="preserve"> prevent that from happening, McDonalds should invest in automation of their supply chain tech to protect their cost leadership.</w:t>
            </w:r>
          </w:p>
          <w:p w14:paraId="2E0B3235" w14:textId="77777777" w:rsidR="00CF34CC" w:rsidRDefault="00CF34CC"/>
          <w:p w14:paraId="1D99E77E" w14:textId="20B957E6" w:rsidR="003A035E" w:rsidRDefault="003A035E">
            <w:proofErr w:type="gramStart"/>
            <w:r>
              <w:t>Similar to</w:t>
            </w:r>
            <w:proofErr w:type="gramEnd"/>
            <w:r>
              <w:t xml:space="preserve"> the RBV model and VRIN criteria, the value chain analysis, although useful in many different scenarios, has its limitations. For example, the model is best suited for businesses who sell products. It can be quite complex to use, </w:t>
            </w:r>
            <w:proofErr w:type="gramStart"/>
            <w:r>
              <w:t>and also</w:t>
            </w:r>
            <w:proofErr w:type="gramEnd"/>
            <w:r>
              <w:t xml:space="preserve"> less accurate for businesses where value is created through experience. </w:t>
            </w:r>
          </w:p>
          <w:p w14:paraId="3ED67E04" w14:textId="77777777" w:rsidR="00CF34CC" w:rsidRDefault="00CF34CC"/>
          <w:p w14:paraId="1E62679D" w14:textId="77777777" w:rsidR="00CF34CC" w:rsidRDefault="00CF34CC"/>
          <w:p w14:paraId="35DC7A1A" w14:textId="77777777" w:rsidR="00CF34CC" w:rsidRDefault="00CF34CC"/>
          <w:p w14:paraId="0286F144" w14:textId="77777777" w:rsidR="00CF34CC" w:rsidRDefault="00CF34CC"/>
          <w:p w14:paraId="416D96C9" w14:textId="77777777" w:rsidR="00CF34CC" w:rsidRDefault="00CF34CC"/>
          <w:p w14:paraId="09AADB62" w14:textId="77777777" w:rsidR="00CF34CC" w:rsidRDefault="00CF34CC"/>
          <w:p w14:paraId="26F97EE0" w14:textId="77777777" w:rsidR="00CF34CC" w:rsidRDefault="00CF34CC"/>
          <w:p w14:paraId="35E4AB45" w14:textId="77777777" w:rsidR="00327E48" w:rsidRDefault="00327E48"/>
          <w:p w14:paraId="2AE671DD" w14:textId="77777777" w:rsidR="00CF34CC" w:rsidRDefault="00CF34CC"/>
          <w:p w14:paraId="6AABC86B" w14:textId="77777777" w:rsidR="00CF34CC" w:rsidRDefault="00CF34CC"/>
          <w:p w14:paraId="0DAE0C45" w14:textId="77777777" w:rsidR="00CF34CC" w:rsidRDefault="00CF34CC"/>
          <w:p w14:paraId="0F826888" w14:textId="77777777" w:rsidR="00CF34CC" w:rsidRDefault="00CF34CC"/>
          <w:p w14:paraId="6D2E0690" w14:textId="77777777" w:rsidR="00CF34CC" w:rsidRDefault="00CF34CC"/>
          <w:p w14:paraId="429B7D58" w14:textId="77777777" w:rsidR="00CF34CC" w:rsidRDefault="00CF34CC"/>
          <w:p w14:paraId="29F3B0C8" w14:textId="77777777" w:rsidR="00CF34CC" w:rsidRDefault="00CF34CC"/>
          <w:p w14:paraId="7987A8B3" w14:textId="77777777" w:rsidR="00CF34CC" w:rsidRDefault="00CF34CC"/>
          <w:p w14:paraId="4BFA1D26" w14:textId="77777777" w:rsidR="00CF34CC" w:rsidRDefault="00CF34CC"/>
          <w:p w14:paraId="245363D9" w14:textId="77777777" w:rsidR="00CF34CC" w:rsidRDefault="00CF34CC"/>
          <w:p w14:paraId="249F0D47" w14:textId="77777777" w:rsidR="00CF34CC" w:rsidRDefault="00CF34CC"/>
          <w:p w14:paraId="4B91063F" w14:textId="77777777" w:rsidR="00CF34CC" w:rsidRDefault="00CF34CC"/>
          <w:p w14:paraId="1F6441F2" w14:textId="77777777" w:rsidR="00CF34CC" w:rsidRDefault="00CF34CC"/>
          <w:p w14:paraId="6C2C1081" w14:textId="77777777" w:rsidR="00CF34CC" w:rsidRDefault="00CF34CC"/>
          <w:p w14:paraId="24096612" w14:textId="77777777" w:rsidR="00CF34CC" w:rsidRDefault="00CF34CC"/>
          <w:p w14:paraId="1369563A" w14:textId="77777777" w:rsidR="00CF34CC" w:rsidRDefault="00CF34CC"/>
          <w:p w14:paraId="495978E5" w14:textId="77777777" w:rsidR="00CF34CC" w:rsidRDefault="00CF34CC"/>
          <w:p w14:paraId="29CE4B8B" w14:textId="77777777" w:rsidR="00CF34CC" w:rsidRDefault="00CF34CC"/>
          <w:p w14:paraId="099923E7" w14:textId="77777777" w:rsidR="00CF34CC" w:rsidRDefault="00CF34CC"/>
          <w:p w14:paraId="37D5CBCF" w14:textId="77777777" w:rsidR="00CF34CC" w:rsidRDefault="00CF34CC"/>
          <w:p w14:paraId="21326787" w14:textId="77777777" w:rsidR="00CF34CC" w:rsidRDefault="00CF34CC"/>
          <w:p w14:paraId="7E1C5A88" w14:textId="77777777" w:rsidR="00CF34CC" w:rsidRDefault="00CF34CC"/>
          <w:p w14:paraId="001D7EED" w14:textId="77777777" w:rsidR="00CF34CC" w:rsidRDefault="00CF34CC"/>
          <w:p w14:paraId="04D90CBE" w14:textId="77777777" w:rsidR="00CF34CC" w:rsidRDefault="00CF34CC"/>
          <w:p w14:paraId="13CF1620" w14:textId="77777777" w:rsidR="00CF34CC" w:rsidRDefault="00CF34CC"/>
          <w:p w14:paraId="6481738E" w14:textId="77777777" w:rsidR="00CF34CC" w:rsidRDefault="00CF34CC"/>
          <w:p w14:paraId="556C083C" w14:textId="77777777" w:rsidR="00CF34CC" w:rsidRDefault="00CF34CC"/>
          <w:p w14:paraId="7F2DFA0D" w14:textId="77777777" w:rsidR="00CF34CC" w:rsidRDefault="00CF34CC"/>
          <w:p w14:paraId="79A5D04F" w14:textId="77777777" w:rsidR="00CF34CC" w:rsidRDefault="00CF34CC"/>
          <w:p w14:paraId="3E15FBFB" w14:textId="77777777" w:rsidR="00CF34CC" w:rsidRDefault="00CF34CC"/>
          <w:p w14:paraId="39F41676" w14:textId="77777777" w:rsidR="00CF34CC" w:rsidRDefault="00CF34CC"/>
          <w:p w14:paraId="1D8351B8" w14:textId="77777777" w:rsidR="00CF34CC" w:rsidRDefault="00CF34CC"/>
          <w:p w14:paraId="15C1240D" w14:textId="4DD9B28E" w:rsidR="00674F40" w:rsidRDefault="00674F40"/>
        </w:tc>
      </w:tr>
      <w:tr w:rsidR="007A25E5" w14:paraId="19DF672F" w14:textId="77777777" w:rsidTr="00A26855">
        <w:tc>
          <w:tcPr>
            <w:tcW w:w="1413" w:type="dxa"/>
          </w:tcPr>
          <w:p w14:paraId="67CC6BC8" w14:textId="6DAB4B03" w:rsidR="00A26855" w:rsidRDefault="00A26855">
            <w:r>
              <w:lastRenderedPageBreak/>
              <w:t>3 (20%)</w:t>
            </w:r>
          </w:p>
        </w:tc>
        <w:tc>
          <w:tcPr>
            <w:tcW w:w="7603" w:type="dxa"/>
          </w:tcPr>
          <w:p w14:paraId="2BB97D30" w14:textId="77777777" w:rsidR="002339E1" w:rsidRPr="002339E1" w:rsidRDefault="002339E1" w:rsidP="002339E1">
            <w:pPr>
              <w:rPr>
                <w:sz w:val="22"/>
              </w:rPr>
            </w:pPr>
            <w:r w:rsidRPr="002339E1">
              <w:rPr>
                <w:sz w:val="22"/>
              </w:rPr>
              <w:t>Strategic choices often involve understanding consumer behaviour, perceived value, and the effectiveness of communication.</w:t>
            </w:r>
          </w:p>
          <w:p w14:paraId="0604727B" w14:textId="77777777" w:rsidR="002339E1" w:rsidRDefault="002339E1" w:rsidP="002339E1">
            <w:pPr>
              <w:rPr>
                <w:sz w:val="22"/>
              </w:rPr>
            </w:pPr>
            <w:r w:rsidRPr="002339E1">
              <w:rPr>
                <w:sz w:val="22"/>
              </w:rPr>
              <w:lastRenderedPageBreak/>
              <w:t>Discuss how a business can enhance its strategic position by aligning pricing, marketing, or innovation strategies with customer expectations and behavioural insights.</w:t>
            </w:r>
          </w:p>
          <w:p w14:paraId="37D84172" w14:textId="77777777" w:rsidR="002339E1" w:rsidRPr="002339E1" w:rsidRDefault="002339E1" w:rsidP="002339E1">
            <w:pPr>
              <w:rPr>
                <w:sz w:val="22"/>
              </w:rPr>
            </w:pPr>
          </w:p>
          <w:p w14:paraId="284FD65D" w14:textId="73A89C91" w:rsidR="00D52585" w:rsidRPr="00BB6F71" w:rsidRDefault="002339E1" w:rsidP="002339E1">
            <w:pPr>
              <w:rPr>
                <w:i/>
                <w:iCs/>
                <w:sz w:val="22"/>
              </w:rPr>
            </w:pPr>
            <w:r w:rsidRPr="002339E1">
              <w:rPr>
                <w:sz w:val="22"/>
              </w:rPr>
              <w:t>You may refer to any relevant theories or examples that support your argument.</w:t>
            </w:r>
          </w:p>
        </w:tc>
      </w:tr>
      <w:tr w:rsidR="00674F40" w14:paraId="502F3DC7" w14:textId="77777777" w:rsidTr="00DD7029">
        <w:tc>
          <w:tcPr>
            <w:tcW w:w="9016" w:type="dxa"/>
            <w:gridSpan w:val="2"/>
          </w:tcPr>
          <w:p w14:paraId="47CDD9B0" w14:textId="25B0DAD8" w:rsidR="00674F40" w:rsidRDefault="00674F40">
            <w:r w:rsidRPr="00674F40">
              <w:lastRenderedPageBreak/>
              <w:t>Write your answer here</w:t>
            </w:r>
            <w:r w:rsidR="00193B0C">
              <w:t>:</w:t>
            </w:r>
          </w:p>
          <w:p w14:paraId="28194AA8" w14:textId="77777777" w:rsidR="00CF34CC" w:rsidRDefault="00CF34CC"/>
          <w:p w14:paraId="76B0AF19" w14:textId="2D78CD20" w:rsidR="00CF34CC" w:rsidRDefault="006732B5">
            <w:r>
              <w:t xml:space="preserve">The theory that I will be discussing is pricing psychology. According to Kotler and Keller (2016), “consumers will pay more if they perceive added value”. This shows that pricing psychology, if used correctly, could increase customers perceived value, and therefore increase </w:t>
            </w:r>
            <w:r w:rsidR="006243B1">
              <w:t xml:space="preserve">sales </w:t>
            </w:r>
            <w:r>
              <w:t xml:space="preserve">for companies. </w:t>
            </w:r>
          </w:p>
          <w:p w14:paraId="20906120" w14:textId="77777777" w:rsidR="006732B5" w:rsidRDefault="006732B5"/>
          <w:p w14:paraId="0515766F" w14:textId="21717B14" w:rsidR="00FE5FF6" w:rsidRDefault="005765A7">
            <w:r>
              <w:t xml:space="preserve">The purpose of pricing psychology is to use pricing tactics to influence how customers perceive and buy products or services. </w:t>
            </w:r>
            <w:r w:rsidR="00FE5FF6">
              <w:t xml:space="preserve">There are </w:t>
            </w:r>
            <w:proofErr w:type="gramStart"/>
            <w:r w:rsidR="00FE5FF6">
              <w:t>a number of</w:t>
            </w:r>
            <w:proofErr w:type="gramEnd"/>
            <w:r w:rsidR="00FE5FF6">
              <w:t xml:space="preserve"> different tactics that a company can use, including but</w:t>
            </w:r>
            <w:r w:rsidR="00BC73E2">
              <w:t xml:space="preserve"> not</w:t>
            </w:r>
            <w:r w:rsidR="00FE5FF6">
              <w:t xml:space="preserve"> limited to: charm pricing, no currency symbol, bundling and the decoy effect. Charm pricing involves having prices end in .99 to make the price seem less than it </w:t>
            </w:r>
            <w:r w:rsidR="00BC73E2">
              <w:t>is</w:t>
            </w:r>
            <w:r w:rsidR="00FE5FF6">
              <w:t>. The no currency symbol method means that when a company advertise</w:t>
            </w:r>
            <w:r w:rsidR="00BC73E2">
              <w:t>s</w:t>
            </w:r>
            <w:r w:rsidR="00FE5FF6">
              <w:t xml:space="preserve"> the price of their product or service, they don’t include a currency symbol in front of the price as it makes the transaction feel less money-like for the customer and can make it easier for them to make the purchase. Bundling happens when a company groups products together to increase the perceived value of them, and the decoy effect involves the company having a strategically placed middle option to make the large option seem like the best value. </w:t>
            </w:r>
          </w:p>
          <w:p w14:paraId="15A89F6F" w14:textId="77777777" w:rsidR="00FE5FF6" w:rsidRDefault="00FE5FF6"/>
          <w:p w14:paraId="00B4B363" w14:textId="7FDDE5F2" w:rsidR="00FE5FF6" w:rsidRDefault="00FE5FF6">
            <w:r>
              <w:t>Starbucks already uses a few of these methods. They often have bundle offers on where a customer can buy a snack with their coffee and they will advertise the price for the bundle. This can encourage customers to spend more than they anticipated because they think they are receiving a good deal. They also utilise the decoy effect. They have their medium/</w:t>
            </w:r>
            <w:proofErr w:type="spellStart"/>
            <w:r>
              <w:t>grande</w:t>
            </w:r>
            <w:proofErr w:type="spellEnd"/>
            <w:r>
              <w:t xml:space="preserve"> size strategically placed and priced to encourage customers to buy their large/</w:t>
            </w:r>
            <w:proofErr w:type="spellStart"/>
            <w:r>
              <w:t>venti</w:t>
            </w:r>
            <w:proofErr w:type="spellEnd"/>
            <w:r>
              <w:t xml:space="preserve"> size and again, spend more money than they intended to when they first entered the store. </w:t>
            </w:r>
            <w:r w:rsidR="00BB0566">
              <w:t xml:space="preserve">Starbucks could strengthen their pricing strategies by implementing the charm pricing and removing their currency symbols. Implementing these methods alongside the ones they already utilise could further increase their sales. </w:t>
            </w:r>
          </w:p>
          <w:p w14:paraId="0DC9AD3C" w14:textId="77777777" w:rsidR="00FE5FF6" w:rsidRDefault="00FE5FF6"/>
          <w:p w14:paraId="15AB902A" w14:textId="16FA3C1E" w:rsidR="006732B5" w:rsidRDefault="00840E91">
            <w:r>
              <w:t>Pricing psychology</w:t>
            </w:r>
            <w:r w:rsidR="005765A7">
              <w:t xml:space="preserve"> has its strengths and limitations, for example it allows businesses to increase the perceived value without having to change any of their prices. However, this approach may </w:t>
            </w:r>
            <w:r w:rsidR="00BC73E2">
              <w:t>backfire</w:t>
            </w:r>
            <w:r w:rsidR="005765A7">
              <w:t xml:space="preserve"> if customers catch on to what is being done</w:t>
            </w:r>
            <w:r w:rsidR="00E51E44">
              <w:t xml:space="preserve"> as they may feel manipulated which could affect their decision on whether to purchase that product or service. </w:t>
            </w:r>
          </w:p>
          <w:p w14:paraId="20C0FD44" w14:textId="77777777" w:rsidR="00CF34CC" w:rsidRDefault="00CF34CC"/>
          <w:p w14:paraId="51A2804F" w14:textId="77777777" w:rsidR="00CF34CC" w:rsidRDefault="00CF34CC"/>
          <w:p w14:paraId="2DA9374F" w14:textId="77777777" w:rsidR="00CF34CC" w:rsidRDefault="00CF34CC"/>
          <w:p w14:paraId="6932D288" w14:textId="77777777" w:rsidR="00CF34CC" w:rsidRDefault="00CF34CC"/>
          <w:p w14:paraId="365C1431" w14:textId="77777777" w:rsidR="00CF34CC" w:rsidRDefault="00CF34CC"/>
          <w:p w14:paraId="02169131" w14:textId="77777777" w:rsidR="00CF34CC" w:rsidRDefault="00CF34CC"/>
          <w:p w14:paraId="64C6A47C" w14:textId="77777777" w:rsidR="00CF34CC" w:rsidRDefault="00CF34CC"/>
          <w:p w14:paraId="470C0131" w14:textId="77777777" w:rsidR="00CF34CC" w:rsidRDefault="00CF34CC"/>
          <w:p w14:paraId="54E25BA3" w14:textId="77777777" w:rsidR="00CF34CC" w:rsidRDefault="00CF34CC"/>
          <w:p w14:paraId="29D53432" w14:textId="77777777" w:rsidR="00CF34CC" w:rsidRDefault="00CF34CC"/>
          <w:p w14:paraId="15469783" w14:textId="656AA877" w:rsidR="00674F40" w:rsidRDefault="00674F40"/>
        </w:tc>
      </w:tr>
      <w:tr w:rsidR="007A25E5" w14:paraId="13B8B39F" w14:textId="77777777" w:rsidTr="00A26855">
        <w:tc>
          <w:tcPr>
            <w:tcW w:w="1413" w:type="dxa"/>
          </w:tcPr>
          <w:p w14:paraId="5D585F3B" w14:textId="5FB31D41" w:rsidR="00A26855" w:rsidRDefault="00A26855">
            <w:r>
              <w:lastRenderedPageBreak/>
              <w:t>4 (20%)</w:t>
            </w:r>
          </w:p>
        </w:tc>
        <w:tc>
          <w:tcPr>
            <w:tcW w:w="7603" w:type="dxa"/>
          </w:tcPr>
          <w:p w14:paraId="00D597AA" w14:textId="1D112FE5" w:rsidR="007B6B5C" w:rsidRDefault="007B6B5C" w:rsidP="007B6B5C">
            <w:pPr>
              <w:rPr>
                <w:sz w:val="22"/>
              </w:rPr>
            </w:pPr>
            <w:r w:rsidRPr="007B6B5C">
              <w:rPr>
                <w:sz w:val="22"/>
              </w:rPr>
              <w:t>Are people like Michael Porter and John Elliott (EBAC) correct, should businesses be concerned about changing the world for the better, or simply focus on making money for shareholders?</w:t>
            </w:r>
          </w:p>
          <w:p w14:paraId="084BD513" w14:textId="77777777" w:rsidR="007B6B5C" w:rsidRPr="007B6B5C" w:rsidRDefault="007B6B5C" w:rsidP="007B6B5C">
            <w:pPr>
              <w:rPr>
                <w:sz w:val="22"/>
              </w:rPr>
            </w:pPr>
          </w:p>
          <w:p w14:paraId="224A33FA" w14:textId="1D28090F" w:rsidR="00A26855" w:rsidRPr="00B259AE" w:rsidRDefault="007B6B5C" w:rsidP="007B6B5C">
            <w:pPr>
              <w:spacing w:after="160" w:line="259" w:lineRule="auto"/>
              <w:rPr>
                <w:sz w:val="22"/>
              </w:rPr>
            </w:pPr>
            <w:r w:rsidRPr="007B6B5C">
              <w:rPr>
                <w:sz w:val="22"/>
              </w:rPr>
              <w:t>Consideration of Corporate Social Responsibility (CSR), of shareholder and stakeholder theory, and of the importance of culture in a global context is important here.</w:t>
            </w:r>
          </w:p>
        </w:tc>
      </w:tr>
      <w:tr w:rsidR="00674F40" w14:paraId="7DFFC49E" w14:textId="77777777" w:rsidTr="001C71C9">
        <w:tc>
          <w:tcPr>
            <w:tcW w:w="9016" w:type="dxa"/>
            <w:gridSpan w:val="2"/>
          </w:tcPr>
          <w:p w14:paraId="1053442A" w14:textId="0CC8631E" w:rsidR="00674F40" w:rsidRDefault="00674F40">
            <w:r w:rsidRPr="00674F40">
              <w:t>Write your answer here</w:t>
            </w:r>
            <w:r w:rsidR="00193B0C">
              <w:t>:</w:t>
            </w:r>
          </w:p>
          <w:p w14:paraId="7ECDEDEC" w14:textId="77777777" w:rsidR="00D0532F" w:rsidRDefault="00D0532F"/>
          <w:p w14:paraId="117B467E" w14:textId="6EC4CB60" w:rsidR="00D0532F" w:rsidRDefault="00D0532F">
            <w:r>
              <w:t xml:space="preserve">If a company doesn’t have or follow good ethics, there is a large chance that they will lose or miss out on </w:t>
            </w:r>
            <w:proofErr w:type="gramStart"/>
            <w:r>
              <w:t>a large number of</w:t>
            </w:r>
            <w:proofErr w:type="gramEnd"/>
            <w:r>
              <w:t xml:space="preserve"> consumers. For example, there are egg companies who do not care for the chickens well at all. Many would argue that it is ethically and morally wrong, and many people would be willing to pay more money for eggs that have come from well looked after chickens because of the principle. I believe that having a goal of simply earning money with no other considerations will inevitably hinder the company and earn them less money than if they were to focus on ethics and morals as well as earning money.</w:t>
            </w:r>
          </w:p>
          <w:p w14:paraId="0D39AB06" w14:textId="77777777" w:rsidR="00CF34CC" w:rsidRDefault="00CF34CC"/>
          <w:p w14:paraId="7DC03D4C" w14:textId="77777777" w:rsidR="00CF34CC" w:rsidRDefault="00CF34CC"/>
          <w:p w14:paraId="3AA4FC7D" w14:textId="77777777" w:rsidR="00CF34CC" w:rsidRDefault="00CF34CC"/>
          <w:p w14:paraId="7FBFAE66" w14:textId="77777777" w:rsidR="00CF34CC" w:rsidRDefault="00CF34CC"/>
          <w:p w14:paraId="47ECD262" w14:textId="77777777" w:rsidR="00CF34CC" w:rsidRDefault="00CF34CC"/>
          <w:p w14:paraId="0A8BCF6A" w14:textId="77777777" w:rsidR="00CF34CC" w:rsidRDefault="00CF34CC"/>
          <w:p w14:paraId="221A8AEE" w14:textId="77777777" w:rsidR="00CF34CC" w:rsidRDefault="00CF34CC"/>
          <w:p w14:paraId="0070D308" w14:textId="77777777" w:rsidR="00CF34CC" w:rsidRDefault="00CF34CC"/>
          <w:p w14:paraId="12C521F7" w14:textId="77777777" w:rsidR="00CF34CC" w:rsidRDefault="00CF34CC"/>
          <w:p w14:paraId="42FA82CC" w14:textId="77777777" w:rsidR="00CF34CC" w:rsidRDefault="00CF34CC"/>
          <w:p w14:paraId="708663D6" w14:textId="77777777" w:rsidR="00CF34CC" w:rsidRDefault="00CF34CC"/>
          <w:p w14:paraId="18B3DD76" w14:textId="77777777" w:rsidR="00CF34CC" w:rsidRDefault="00CF34CC"/>
          <w:p w14:paraId="0964A867" w14:textId="77777777" w:rsidR="00CF34CC" w:rsidRDefault="00CF34CC"/>
          <w:p w14:paraId="2C018828" w14:textId="77777777" w:rsidR="00CF34CC" w:rsidRDefault="00CF34CC"/>
          <w:p w14:paraId="5EAE8716" w14:textId="77777777" w:rsidR="00CF34CC" w:rsidRDefault="00CF34CC"/>
          <w:p w14:paraId="40B0DC3D" w14:textId="77777777" w:rsidR="00CF34CC" w:rsidRDefault="00CF34CC"/>
          <w:p w14:paraId="3729521F" w14:textId="77777777" w:rsidR="00CF34CC" w:rsidRDefault="00CF34CC"/>
          <w:p w14:paraId="0686900A" w14:textId="77777777" w:rsidR="00CF34CC" w:rsidRDefault="00CF34CC"/>
          <w:p w14:paraId="7010B9E1" w14:textId="77777777" w:rsidR="00CF34CC" w:rsidRDefault="00CF34CC"/>
          <w:p w14:paraId="45BC3A4D" w14:textId="77777777" w:rsidR="00CF34CC" w:rsidRDefault="00CF34CC"/>
          <w:p w14:paraId="0D3636AE" w14:textId="77777777" w:rsidR="00CF34CC" w:rsidRDefault="00CF34CC"/>
          <w:p w14:paraId="6ABBD256" w14:textId="77777777" w:rsidR="00CF34CC" w:rsidRDefault="00CF34CC"/>
          <w:p w14:paraId="70A2411E" w14:textId="77777777" w:rsidR="00CF34CC" w:rsidRDefault="00CF34CC"/>
          <w:p w14:paraId="40C7AD48" w14:textId="77777777" w:rsidR="00CF34CC" w:rsidRDefault="00CF34CC"/>
          <w:p w14:paraId="4CE3122F" w14:textId="77777777" w:rsidR="00CF34CC" w:rsidRDefault="00CF34CC"/>
          <w:p w14:paraId="54B285BE" w14:textId="77777777" w:rsidR="00CF34CC" w:rsidRDefault="00CF34CC"/>
          <w:p w14:paraId="21C991B1" w14:textId="77777777" w:rsidR="00CF34CC" w:rsidRDefault="00CF34CC"/>
          <w:p w14:paraId="56631616" w14:textId="77777777" w:rsidR="00CF34CC" w:rsidRDefault="00CF34CC"/>
          <w:p w14:paraId="3C05435E" w14:textId="77777777" w:rsidR="00CF34CC" w:rsidRDefault="00CF34CC"/>
          <w:p w14:paraId="73CEC0EA" w14:textId="77777777" w:rsidR="00CF34CC" w:rsidRDefault="00CF34CC"/>
          <w:p w14:paraId="6DF24420" w14:textId="77777777" w:rsidR="00CF34CC" w:rsidRDefault="00CF34CC"/>
          <w:p w14:paraId="7D36FC1B" w14:textId="77777777" w:rsidR="00CF34CC" w:rsidRDefault="00CF34CC"/>
          <w:p w14:paraId="63333FDD" w14:textId="77777777" w:rsidR="00CF34CC" w:rsidRDefault="00CF34CC"/>
          <w:p w14:paraId="196DF3AF" w14:textId="77777777" w:rsidR="00CF34CC" w:rsidRDefault="00CF34CC"/>
          <w:p w14:paraId="31189D04" w14:textId="77777777" w:rsidR="00CF34CC" w:rsidRDefault="00CF34CC"/>
          <w:p w14:paraId="72CB581A" w14:textId="35A83057" w:rsidR="00CF34CC" w:rsidRDefault="00CF34CC"/>
        </w:tc>
      </w:tr>
    </w:tbl>
    <w:p w14:paraId="2A327105" w14:textId="77777777" w:rsidR="00A26855" w:rsidRDefault="00A26855"/>
    <w:sectPr w:rsidR="00A26855" w:rsidSect="00D52585">
      <w:headerReference w:type="default" r:id="rId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FBC6C" w14:textId="77777777" w:rsidR="000A2CDD" w:rsidRDefault="000A2CDD" w:rsidP="000D32DD">
      <w:pPr>
        <w:spacing w:after="0" w:line="240" w:lineRule="auto"/>
      </w:pPr>
      <w:r>
        <w:separator/>
      </w:r>
    </w:p>
  </w:endnote>
  <w:endnote w:type="continuationSeparator" w:id="0">
    <w:p w14:paraId="5866DEC6" w14:textId="77777777" w:rsidR="000A2CDD" w:rsidRDefault="000A2CDD" w:rsidP="000D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D9719" w14:textId="77777777" w:rsidR="000A2CDD" w:rsidRDefault="000A2CDD" w:rsidP="000D32DD">
      <w:pPr>
        <w:spacing w:after="0" w:line="240" w:lineRule="auto"/>
      </w:pPr>
      <w:r>
        <w:separator/>
      </w:r>
    </w:p>
  </w:footnote>
  <w:footnote w:type="continuationSeparator" w:id="0">
    <w:p w14:paraId="4F4EF991" w14:textId="77777777" w:rsidR="000A2CDD" w:rsidRDefault="000A2CDD" w:rsidP="000D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B9318" w14:textId="63D7C259" w:rsidR="000D32DD" w:rsidRDefault="000D32DD" w:rsidP="000D32DD">
    <w:pPr>
      <w:pStyle w:val="Header"/>
      <w:jc w:val="center"/>
    </w:pPr>
    <w:r>
      <w:t>BMBM60</w:t>
    </w:r>
    <w:r w:rsidR="00C702F1">
      <w:t>24</w:t>
    </w:r>
    <w:r>
      <w:t xml:space="preserve"> Strategic Management and Sustainability</w:t>
    </w:r>
    <w:r w:rsidR="00327E48">
      <w:t xml:space="preserve"> – MOCK exam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6A"/>
    <w:rsid w:val="0001453D"/>
    <w:rsid w:val="00064F6C"/>
    <w:rsid w:val="000A2CDD"/>
    <w:rsid w:val="000A6586"/>
    <w:rsid w:val="000A713E"/>
    <w:rsid w:val="000B4016"/>
    <w:rsid w:val="000D32DD"/>
    <w:rsid w:val="000F3D38"/>
    <w:rsid w:val="00171092"/>
    <w:rsid w:val="00193B0C"/>
    <w:rsid w:val="001D5484"/>
    <w:rsid w:val="001E249F"/>
    <w:rsid w:val="001E592D"/>
    <w:rsid w:val="00224DA6"/>
    <w:rsid w:val="002339E1"/>
    <w:rsid w:val="00260376"/>
    <w:rsid w:val="002C087A"/>
    <w:rsid w:val="002E5C88"/>
    <w:rsid w:val="003069DB"/>
    <w:rsid w:val="00327E48"/>
    <w:rsid w:val="003816D3"/>
    <w:rsid w:val="00391AF1"/>
    <w:rsid w:val="003A035E"/>
    <w:rsid w:val="003B4636"/>
    <w:rsid w:val="003C786B"/>
    <w:rsid w:val="003E079F"/>
    <w:rsid w:val="00405AF2"/>
    <w:rsid w:val="00442322"/>
    <w:rsid w:val="004E4D03"/>
    <w:rsid w:val="00513C2C"/>
    <w:rsid w:val="00535A74"/>
    <w:rsid w:val="00574CEC"/>
    <w:rsid w:val="005765A7"/>
    <w:rsid w:val="0061062C"/>
    <w:rsid w:val="006243B1"/>
    <w:rsid w:val="006732B5"/>
    <w:rsid w:val="00674F40"/>
    <w:rsid w:val="006C56A9"/>
    <w:rsid w:val="006E1E9A"/>
    <w:rsid w:val="007116D3"/>
    <w:rsid w:val="0076032A"/>
    <w:rsid w:val="007641F2"/>
    <w:rsid w:val="00773095"/>
    <w:rsid w:val="00790E82"/>
    <w:rsid w:val="007A25E5"/>
    <w:rsid w:val="007B3028"/>
    <w:rsid w:val="007B6B5C"/>
    <w:rsid w:val="007D5B28"/>
    <w:rsid w:val="00840E91"/>
    <w:rsid w:val="008A78F5"/>
    <w:rsid w:val="008C6A6A"/>
    <w:rsid w:val="008E77C8"/>
    <w:rsid w:val="00922C53"/>
    <w:rsid w:val="009253EE"/>
    <w:rsid w:val="0097226F"/>
    <w:rsid w:val="00974148"/>
    <w:rsid w:val="009826FE"/>
    <w:rsid w:val="009A04BC"/>
    <w:rsid w:val="00A26855"/>
    <w:rsid w:val="00AD4AC2"/>
    <w:rsid w:val="00B007E1"/>
    <w:rsid w:val="00B16D36"/>
    <w:rsid w:val="00B218F9"/>
    <w:rsid w:val="00B259AE"/>
    <w:rsid w:val="00B34035"/>
    <w:rsid w:val="00BB0566"/>
    <w:rsid w:val="00BB6F71"/>
    <w:rsid w:val="00BC73E2"/>
    <w:rsid w:val="00C702F1"/>
    <w:rsid w:val="00C7065E"/>
    <w:rsid w:val="00CB7B15"/>
    <w:rsid w:val="00CF34CC"/>
    <w:rsid w:val="00D0532F"/>
    <w:rsid w:val="00D07240"/>
    <w:rsid w:val="00D52585"/>
    <w:rsid w:val="00D72A9D"/>
    <w:rsid w:val="00DA6C6C"/>
    <w:rsid w:val="00E12049"/>
    <w:rsid w:val="00E51E44"/>
    <w:rsid w:val="00EB120B"/>
    <w:rsid w:val="00EE3914"/>
    <w:rsid w:val="00F12BA7"/>
    <w:rsid w:val="00F52B64"/>
    <w:rsid w:val="00F55C6A"/>
    <w:rsid w:val="00F93D61"/>
    <w:rsid w:val="00FC315B"/>
    <w:rsid w:val="00FD6779"/>
    <w:rsid w:val="00FE5FF6"/>
    <w:rsid w:val="02C09C05"/>
    <w:rsid w:val="2CB01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BBB3"/>
  <w15:chartTrackingRefBased/>
  <w15:docId w15:val="{394B127B-9301-40B2-891C-559E718F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2DD"/>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2DD"/>
  </w:style>
  <w:style w:type="paragraph" w:styleId="Footer">
    <w:name w:val="footer"/>
    <w:basedOn w:val="Normal"/>
    <w:link w:val="FooterChar"/>
    <w:uiPriority w:val="99"/>
    <w:unhideWhenUsed/>
    <w:rsid w:val="000D3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2DD"/>
  </w:style>
  <w:style w:type="table" w:styleId="TableGrid">
    <w:name w:val="Table Grid"/>
    <w:basedOn w:val="TableNormal"/>
    <w:uiPriority w:val="39"/>
    <w:rsid w:val="002E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1925</Words>
  <Characters>10974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Katy Grummett (2209790)</cp:lastModifiedBy>
  <cp:revision>2</cp:revision>
  <dcterms:created xsi:type="dcterms:W3CDTF">2025-05-08T10:53:00Z</dcterms:created>
  <dcterms:modified xsi:type="dcterms:W3CDTF">2025-05-08T10:53:00Z</dcterms:modified>
</cp:coreProperties>
</file>