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B1C524" w14:textId="56CCBA56" w:rsidR="00B02BAE" w:rsidRPr="007D22C0" w:rsidRDefault="00584645" w:rsidP="004703BC">
      <w:pPr>
        <w:pStyle w:val="Title"/>
        <w:jc w:val="center"/>
        <w:rPr>
          <w:rStyle w:val="BookTitle"/>
          <w:rFonts w:ascii="Times New Roman" w:hAnsi="Times New Roman" w:cs="Times New Roman"/>
        </w:rPr>
        <w:sectPr w:rsidR="00B02BAE" w:rsidRPr="007D22C0">
          <w:pgSz w:w="11906" w:h="16838"/>
          <w:pgMar w:top="1440" w:right="1440" w:bottom="1440" w:left="1440" w:header="708" w:footer="708" w:gutter="0"/>
          <w:cols w:space="708"/>
          <w:docGrid w:linePitch="360"/>
        </w:sectPr>
      </w:pPr>
      <w:r w:rsidRPr="007D22C0">
        <w:rPr>
          <w:rStyle w:val="BookTitle"/>
          <w:rFonts w:ascii="Times New Roman" w:hAnsi="Times New Roman" w:cs="Times New Roman"/>
        </w:rPr>
        <w:t>Data Centre</w:t>
      </w:r>
      <w:r w:rsidR="004703BC">
        <w:rPr>
          <w:rStyle w:val="BookTitle"/>
          <w:rFonts w:ascii="Times New Roman" w:hAnsi="Times New Roman" w:cs="Times New Roman"/>
        </w:rPr>
        <w:t xml:space="preserve"> Technologies</w:t>
      </w:r>
    </w:p>
    <w:p w14:paraId="15456032" w14:textId="70E4DF80" w:rsidR="00663C56" w:rsidRPr="007D22C0" w:rsidRDefault="00663C56" w:rsidP="00584645">
      <w:pPr>
        <w:pStyle w:val="Title"/>
        <w:rPr>
          <w:rStyle w:val="BookTitle"/>
          <w:rFonts w:ascii="Times New Roman" w:hAnsi="Times New Roman" w:cs="Times New Roman"/>
        </w:rPr>
      </w:pPr>
    </w:p>
    <w:p w14:paraId="0C42F5A0" w14:textId="77777777" w:rsidR="00657BFA" w:rsidRDefault="00657BFA" w:rsidP="008D50DA">
      <w:pPr>
        <w:rPr>
          <w:rFonts w:ascii="Times New Roman" w:hAnsi="Times New Roman" w:cs="Times New Roman"/>
          <w:sz w:val="18"/>
          <w:szCs w:val="18"/>
        </w:rPr>
      </w:pPr>
    </w:p>
    <w:p w14:paraId="424C8F72" w14:textId="0002F378" w:rsidR="008D50DA" w:rsidRPr="008D50DA" w:rsidRDefault="002B557D" w:rsidP="008D50DA">
      <w:pPr>
        <w:rPr>
          <w:rFonts w:ascii="Times New Roman" w:hAnsi="Times New Roman" w:cs="Times New Roman"/>
          <w:sz w:val="18"/>
          <w:szCs w:val="18"/>
        </w:rPr>
      </w:pPr>
      <w:r>
        <w:rPr>
          <w:rFonts w:ascii="Times New Roman" w:hAnsi="Times New Roman" w:cs="Times New Roman"/>
          <w:sz w:val="18"/>
          <w:szCs w:val="18"/>
        </w:rPr>
        <w:t>Author</w:t>
      </w:r>
      <w:r w:rsidR="008D50DA" w:rsidRPr="008D50DA">
        <w:rPr>
          <w:rFonts w:ascii="Times New Roman" w:hAnsi="Times New Roman" w:cs="Times New Roman"/>
          <w:sz w:val="18"/>
          <w:szCs w:val="18"/>
        </w:rPr>
        <w:t xml:space="preserve">: </w:t>
      </w:r>
      <w:r>
        <w:rPr>
          <w:rFonts w:ascii="Times New Roman" w:hAnsi="Times New Roman" w:cs="Times New Roman"/>
          <w:sz w:val="18"/>
          <w:szCs w:val="18"/>
        </w:rPr>
        <w:t>Ion-Gabriel Matei</w:t>
      </w:r>
    </w:p>
    <w:p w14:paraId="0E27E780" w14:textId="5C5D60B2" w:rsidR="008D50DA" w:rsidRPr="008D50DA" w:rsidRDefault="002B557D" w:rsidP="008D50DA">
      <w:pPr>
        <w:rPr>
          <w:rFonts w:ascii="Times New Roman" w:hAnsi="Times New Roman" w:cs="Times New Roman"/>
          <w:sz w:val="18"/>
          <w:szCs w:val="18"/>
        </w:rPr>
      </w:pPr>
      <w:r>
        <w:rPr>
          <w:rFonts w:ascii="Times New Roman" w:hAnsi="Times New Roman" w:cs="Times New Roman"/>
          <w:sz w:val="18"/>
          <w:szCs w:val="18"/>
        </w:rPr>
        <w:t>Organisation</w:t>
      </w:r>
      <w:r w:rsidR="008D50DA" w:rsidRPr="008D50DA">
        <w:rPr>
          <w:rFonts w:ascii="Times New Roman" w:hAnsi="Times New Roman" w:cs="Times New Roman"/>
          <w:sz w:val="18"/>
          <w:szCs w:val="18"/>
        </w:rPr>
        <w:t xml:space="preserve">: </w:t>
      </w:r>
      <w:r>
        <w:rPr>
          <w:rFonts w:ascii="Times New Roman" w:hAnsi="Times New Roman" w:cs="Times New Roman"/>
          <w:sz w:val="18"/>
          <w:szCs w:val="18"/>
        </w:rPr>
        <w:t>University of Wales Trinity Saint Davis</w:t>
      </w:r>
    </w:p>
    <w:p w14:paraId="2BE8E03C" w14:textId="237CD74A" w:rsidR="008D50DA" w:rsidRPr="008D50DA" w:rsidRDefault="002B557D" w:rsidP="008D50DA">
      <w:pPr>
        <w:rPr>
          <w:rFonts w:ascii="Times New Roman" w:hAnsi="Times New Roman" w:cs="Times New Roman"/>
          <w:sz w:val="18"/>
          <w:szCs w:val="18"/>
        </w:rPr>
      </w:pPr>
      <w:r>
        <w:rPr>
          <w:rFonts w:ascii="Times New Roman" w:hAnsi="Times New Roman" w:cs="Times New Roman"/>
          <w:sz w:val="18"/>
          <w:szCs w:val="18"/>
        </w:rPr>
        <w:t>City, Country</w:t>
      </w:r>
      <w:r w:rsidR="008D50DA" w:rsidRPr="008D50DA">
        <w:rPr>
          <w:rFonts w:ascii="Times New Roman" w:hAnsi="Times New Roman" w:cs="Times New Roman"/>
          <w:sz w:val="18"/>
          <w:szCs w:val="18"/>
        </w:rPr>
        <w:t xml:space="preserve">: </w:t>
      </w:r>
      <w:r>
        <w:rPr>
          <w:rFonts w:ascii="Times New Roman" w:hAnsi="Times New Roman" w:cs="Times New Roman"/>
          <w:sz w:val="18"/>
          <w:szCs w:val="18"/>
        </w:rPr>
        <w:t>London, UK</w:t>
      </w:r>
    </w:p>
    <w:p w14:paraId="175F2125" w14:textId="29336013" w:rsidR="00B02BAE" w:rsidRPr="008D50DA" w:rsidRDefault="002B557D" w:rsidP="008D50DA">
      <w:pPr>
        <w:rPr>
          <w:rFonts w:ascii="Times New Roman" w:hAnsi="Times New Roman" w:cs="Times New Roman"/>
          <w:sz w:val="18"/>
          <w:szCs w:val="18"/>
        </w:rPr>
      </w:pPr>
      <w:r>
        <w:rPr>
          <w:rFonts w:ascii="Times New Roman" w:hAnsi="Times New Roman" w:cs="Times New Roman"/>
          <w:sz w:val="18"/>
          <w:szCs w:val="18"/>
        </w:rPr>
        <w:t>E-mail</w:t>
      </w:r>
      <w:r w:rsidR="008D50DA" w:rsidRPr="008D50DA">
        <w:rPr>
          <w:rFonts w:ascii="Times New Roman" w:hAnsi="Times New Roman" w:cs="Times New Roman"/>
          <w:sz w:val="18"/>
          <w:szCs w:val="18"/>
        </w:rPr>
        <w:t xml:space="preserve">: </w:t>
      </w:r>
      <w:r>
        <w:rPr>
          <w:rFonts w:ascii="Times New Roman" w:hAnsi="Times New Roman" w:cs="Times New Roman"/>
          <w:sz w:val="18"/>
          <w:szCs w:val="18"/>
        </w:rPr>
        <w:t>1816251@student.uwtsd.ac.uk</w:t>
      </w:r>
    </w:p>
    <w:p w14:paraId="6AB9F2F7" w14:textId="5790CA2D" w:rsidR="00584645" w:rsidRDefault="00584645" w:rsidP="00584645">
      <w:pPr>
        <w:rPr>
          <w:rFonts w:ascii="Times New Roman" w:hAnsi="Times New Roman" w:cs="Times New Roman"/>
          <w:sz w:val="20"/>
          <w:szCs w:val="20"/>
        </w:rPr>
      </w:pPr>
    </w:p>
    <w:p w14:paraId="41DA9D7F" w14:textId="77777777" w:rsidR="00657BFA" w:rsidRDefault="00657BFA" w:rsidP="00584645">
      <w:pPr>
        <w:rPr>
          <w:rFonts w:ascii="Times New Roman" w:hAnsi="Times New Roman" w:cs="Times New Roman"/>
          <w:b/>
          <w:bCs/>
          <w:i/>
          <w:iCs/>
          <w:sz w:val="20"/>
          <w:szCs w:val="20"/>
          <w:lang w:val="en-US"/>
        </w:rPr>
      </w:pPr>
    </w:p>
    <w:p w14:paraId="21C7A6B9" w14:textId="41DA4F1F" w:rsidR="00584645" w:rsidRPr="007D22C0" w:rsidRDefault="008D50DA" w:rsidP="00657BFA">
      <w:pPr>
        <w:rPr>
          <w:rFonts w:ascii="Times New Roman" w:hAnsi="Times New Roman" w:cs="Times New Roman"/>
          <w:sz w:val="20"/>
          <w:szCs w:val="20"/>
          <w:lang w:val="en-US"/>
        </w:rPr>
      </w:pPr>
      <w:r w:rsidRPr="007D22C0">
        <w:rPr>
          <w:rFonts w:ascii="Times New Roman" w:hAnsi="Times New Roman" w:cs="Times New Roman"/>
          <w:b/>
          <w:bCs/>
          <w:i/>
          <w:iCs/>
          <w:sz w:val="20"/>
          <w:szCs w:val="20"/>
          <w:lang w:val="en-US"/>
        </w:rPr>
        <w:t>Abstract</w:t>
      </w:r>
    </w:p>
    <w:p w14:paraId="78ECD2C5" w14:textId="154BB581" w:rsidR="00BD690D" w:rsidRDefault="00C307E5">
      <w:pPr>
        <w:rPr>
          <w:rFonts w:ascii="Times New Roman" w:hAnsi="Times New Roman" w:cs="Times New Roman"/>
          <w:sz w:val="18"/>
          <w:szCs w:val="18"/>
          <w:lang w:val="en-US"/>
        </w:rPr>
      </w:pPr>
      <w:r>
        <w:rPr>
          <w:rFonts w:ascii="Times New Roman" w:hAnsi="Times New Roman" w:cs="Times New Roman"/>
          <w:sz w:val="18"/>
          <w:szCs w:val="18"/>
          <w:lang w:val="en-US"/>
        </w:rPr>
        <w:t>C</w:t>
      </w:r>
      <w:r w:rsidR="00BD735D">
        <w:rPr>
          <w:rFonts w:ascii="Times New Roman" w:hAnsi="Times New Roman" w:cs="Times New Roman"/>
          <w:sz w:val="18"/>
          <w:szCs w:val="18"/>
          <w:lang w:val="en-US"/>
        </w:rPr>
        <w:t>l</w:t>
      </w:r>
      <w:r w:rsidRPr="00C307E5">
        <w:rPr>
          <w:rFonts w:ascii="Times New Roman" w:hAnsi="Times New Roman" w:cs="Times New Roman"/>
          <w:sz w:val="18"/>
          <w:szCs w:val="18"/>
          <w:lang w:val="en-US"/>
        </w:rPr>
        <w:t xml:space="preserve">oud </w:t>
      </w:r>
      <w:r>
        <w:rPr>
          <w:rFonts w:ascii="Times New Roman" w:hAnsi="Times New Roman" w:cs="Times New Roman"/>
          <w:sz w:val="18"/>
          <w:szCs w:val="18"/>
          <w:lang w:val="en-US"/>
        </w:rPr>
        <w:t>c</w:t>
      </w:r>
      <w:r w:rsidRPr="00C307E5">
        <w:rPr>
          <w:rFonts w:ascii="Times New Roman" w:hAnsi="Times New Roman" w:cs="Times New Roman"/>
          <w:sz w:val="18"/>
          <w:szCs w:val="18"/>
          <w:lang w:val="en-US"/>
        </w:rPr>
        <w:t>omputing technolog</w:t>
      </w:r>
      <w:r>
        <w:rPr>
          <w:rFonts w:ascii="Times New Roman" w:hAnsi="Times New Roman" w:cs="Times New Roman"/>
          <w:sz w:val="18"/>
          <w:szCs w:val="18"/>
          <w:lang w:val="en-US"/>
        </w:rPr>
        <w:t>ies provides end users with incredible experiences while using informational technology and gets full benefits from the evolution of techn</w:t>
      </w:r>
      <w:r w:rsidR="00BD690D">
        <w:rPr>
          <w:rFonts w:ascii="Times New Roman" w:hAnsi="Times New Roman" w:cs="Times New Roman"/>
          <w:sz w:val="18"/>
          <w:szCs w:val="18"/>
          <w:lang w:val="en-US"/>
        </w:rPr>
        <w:t xml:space="preserve">ology. </w:t>
      </w:r>
    </w:p>
    <w:p w14:paraId="158A99BD" w14:textId="50B5EB03" w:rsidR="00BD690D" w:rsidRDefault="00BD690D">
      <w:pPr>
        <w:rPr>
          <w:rFonts w:ascii="Times New Roman" w:hAnsi="Times New Roman" w:cs="Times New Roman"/>
          <w:sz w:val="18"/>
          <w:szCs w:val="18"/>
          <w:lang w:val="en-US"/>
        </w:rPr>
      </w:pPr>
      <w:r>
        <w:rPr>
          <w:rFonts w:ascii="Times New Roman" w:hAnsi="Times New Roman" w:cs="Times New Roman"/>
          <w:sz w:val="18"/>
          <w:szCs w:val="18"/>
          <w:lang w:val="en-US"/>
        </w:rPr>
        <w:t>Software and hardware resources such as</w:t>
      </w:r>
      <w:r w:rsidR="00C307E5" w:rsidRPr="00C307E5">
        <w:rPr>
          <w:rFonts w:ascii="Times New Roman" w:hAnsi="Times New Roman" w:cs="Times New Roman"/>
          <w:sz w:val="18"/>
          <w:szCs w:val="18"/>
          <w:lang w:val="en-US"/>
        </w:rPr>
        <w:t xml:space="preserve"> storage</w:t>
      </w:r>
      <w:r>
        <w:rPr>
          <w:rFonts w:ascii="Times New Roman" w:hAnsi="Times New Roman" w:cs="Times New Roman"/>
          <w:sz w:val="18"/>
          <w:szCs w:val="18"/>
          <w:lang w:val="en-US"/>
        </w:rPr>
        <w:t xml:space="preserve"> units,</w:t>
      </w:r>
      <w:r w:rsidR="00C307E5" w:rsidRPr="00C307E5">
        <w:rPr>
          <w:rFonts w:ascii="Times New Roman" w:hAnsi="Times New Roman" w:cs="Times New Roman"/>
          <w:sz w:val="18"/>
          <w:szCs w:val="18"/>
          <w:lang w:val="en-US"/>
        </w:rPr>
        <w:t xml:space="preserve"> servers</w:t>
      </w:r>
      <w:r>
        <w:rPr>
          <w:rFonts w:ascii="Times New Roman" w:hAnsi="Times New Roman" w:cs="Times New Roman"/>
          <w:sz w:val="18"/>
          <w:szCs w:val="18"/>
          <w:lang w:val="en-US"/>
        </w:rPr>
        <w:t>, routers, switches, operating systems, and applications are shared between interconnected networks and makes the personal devices able to explore the infinite world of the internet.</w:t>
      </w:r>
    </w:p>
    <w:p w14:paraId="5A2F4172" w14:textId="563FCD01" w:rsidR="00BD690D" w:rsidRDefault="00BD690D">
      <w:pPr>
        <w:rPr>
          <w:rFonts w:ascii="Times New Roman" w:hAnsi="Times New Roman" w:cs="Times New Roman"/>
          <w:sz w:val="18"/>
          <w:szCs w:val="18"/>
          <w:lang w:val="en-US"/>
        </w:rPr>
      </w:pPr>
      <w:r>
        <w:rPr>
          <w:rFonts w:ascii="Times New Roman" w:hAnsi="Times New Roman" w:cs="Times New Roman"/>
          <w:sz w:val="18"/>
          <w:szCs w:val="18"/>
          <w:lang w:val="en-US"/>
        </w:rPr>
        <w:t xml:space="preserve">Virtualization makes the technology accessible everywhere and optimize the programs usage as users demands while the networks and data </w:t>
      </w:r>
      <w:r w:rsidR="004F757C">
        <w:rPr>
          <w:rFonts w:ascii="Times New Roman" w:hAnsi="Times New Roman" w:cs="Times New Roman"/>
          <w:sz w:val="18"/>
          <w:szCs w:val="18"/>
          <w:lang w:val="en-US"/>
        </w:rPr>
        <w:t>centers</w:t>
      </w:r>
      <w:r>
        <w:rPr>
          <w:rFonts w:ascii="Times New Roman" w:hAnsi="Times New Roman" w:cs="Times New Roman"/>
          <w:sz w:val="18"/>
          <w:szCs w:val="18"/>
          <w:lang w:val="en-US"/>
        </w:rPr>
        <w:t xml:space="preserve"> benefit from an optimized working environment.</w:t>
      </w:r>
    </w:p>
    <w:p w14:paraId="192FA5F3" w14:textId="2BA93608" w:rsidR="00E86261" w:rsidRPr="00CD6EB3" w:rsidRDefault="00E86261">
      <w:pPr>
        <w:rPr>
          <w:rFonts w:ascii="Times New Roman" w:hAnsi="Times New Roman" w:cs="Times New Roman"/>
          <w:sz w:val="18"/>
          <w:szCs w:val="18"/>
          <w:lang w:val="en-US"/>
        </w:rPr>
      </w:pPr>
      <w:r w:rsidRPr="00CD6EB3">
        <w:rPr>
          <w:rFonts w:ascii="Times New Roman" w:hAnsi="Times New Roman" w:cs="Times New Roman"/>
          <w:sz w:val="18"/>
          <w:szCs w:val="18"/>
          <w:lang w:val="en-US"/>
        </w:rPr>
        <w:br w:type="page"/>
      </w:r>
    </w:p>
    <w:p w14:paraId="57EB9366" w14:textId="5884B0E0" w:rsidR="00F33F64" w:rsidRPr="00D632BE" w:rsidRDefault="00F33F64" w:rsidP="00F33F64">
      <w:pPr>
        <w:pStyle w:val="Heading1"/>
      </w:pPr>
      <w:r w:rsidRPr="00D632BE">
        <w:lastRenderedPageBreak/>
        <w:t>I</w:t>
      </w:r>
      <w:r w:rsidR="00F004A0">
        <w:t>NTRODUCTION</w:t>
      </w:r>
      <w:r w:rsidRPr="00D632BE">
        <w:t xml:space="preserve"> </w:t>
      </w:r>
    </w:p>
    <w:p w14:paraId="50D9D90B" w14:textId="09C86FA7" w:rsidR="00BC3FC6" w:rsidRDefault="00C14EB0" w:rsidP="00C14EB0">
      <w:pPr>
        <w:pStyle w:val="BodyText"/>
        <w:jc w:val="left"/>
        <w:rPr>
          <w:lang w:val="en-GB"/>
        </w:rPr>
      </w:pPr>
      <w:r>
        <w:rPr>
          <w:lang w:val="en-GB"/>
        </w:rPr>
        <w:t xml:space="preserve">Data Centre research report is a collection </w:t>
      </w:r>
      <w:r w:rsidR="00BC3FC6">
        <w:rPr>
          <w:lang w:val="en-GB"/>
        </w:rPr>
        <w:t>of documented</w:t>
      </w:r>
      <w:r>
        <w:rPr>
          <w:lang w:val="en-GB"/>
        </w:rPr>
        <w:t xml:space="preserve"> </w:t>
      </w:r>
      <w:r w:rsidR="00BC3FC6">
        <w:rPr>
          <w:lang w:val="en-GB"/>
        </w:rPr>
        <w:t>over</w:t>
      </w:r>
      <w:r>
        <w:rPr>
          <w:lang w:val="en-GB"/>
        </w:rPr>
        <w:t xml:space="preserve">views and </w:t>
      </w:r>
      <w:r w:rsidR="00BC3FC6">
        <w:rPr>
          <w:lang w:val="en-GB"/>
        </w:rPr>
        <w:t>research conclusions, studying data centres infrastructure, with a great interest for network performance, network configuration, virtualisation, and storage resources management.</w:t>
      </w:r>
    </w:p>
    <w:p w14:paraId="69700B6C" w14:textId="26E5853F" w:rsidR="00BC3FC6" w:rsidRDefault="00BC3FC6" w:rsidP="00C14EB0">
      <w:pPr>
        <w:pStyle w:val="BodyText"/>
        <w:jc w:val="left"/>
        <w:rPr>
          <w:lang w:val="en-GB"/>
        </w:rPr>
      </w:pPr>
      <w:r>
        <w:rPr>
          <w:lang w:val="en-GB"/>
        </w:rPr>
        <w:t xml:space="preserve">A case study is considered and describe the situation when Manchester University merged under the same entity two other universities and do to increasing number of staff, students and working locations they are requesting a professional solution to integrate their </w:t>
      </w:r>
      <w:r w:rsidR="0000180F">
        <w:rPr>
          <w:lang w:val="en-GB"/>
        </w:rPr>
        <w:t>information and communication (</w:t>
      </w:r>
      <w:r>
        <w:rPr>
          <w:lang w:val="en-GB"/>
        </w:rPr>
        <w:t>ICT</w:t>
      </w:r>
      <w:r w:rsidR="0000180F">
        <w:rPr>
          <w:lang w:val="en-GB"/>
        </w:rPr>
        <w:t>)</w:t>
      </w:r>
      <w:r>
        <w:rPr>
          <w:lang w:val="en-GB"/>
        </w:rPr>
        <w:t xml:space="preserve"> environment.</w:t>
      </w:r>
    </w:p>
    <w:p w14:paraId="384DBF4E" w14:textId="2FDD12B9" w:rsidR="00564D12" w:rsidRDefault="00BC3FC6" w:rsidP="0000180F">
      <w:pPr>
        <w:pStyle w:val="BodyText"/>
        <w:ind w:firstLine="0"/>
        <w:jc w:val="left"/>
        <w:rPr>
          <w:lang w:val="en-GB"/>
        </w:rPr>
      </w:pPr>
      <w:r>
        <w:rPr>
          <w:lang w:val="en-GB"/>
        </w:rPr>
        <w:t xml:space="preserve">A </w:t>
      </w:r>
      <w:r w:rsidRPr="00C14EB0">
        <w:t>centralised</w:t>
      </w:r>
      <w:r>
        <w:rPr>
          <w:lang w:val="en-GB"/>
        </w:rPr>
        <w:t xml:space="preserve"> ICT</w:t>
      </w:r>
      <w:r w:rsidR="0000180F">
        <w:rPr>
          <w:lang w:val="en-GB"/>
        </w:rPr>
        <w:t xml:space="preserve"> will give the university </w:t>
      </w:r>
      <w:r>
        <w:t>visibility across the compute</w:t>
      </w:r>
      <w:r w:rsidR="0000180F">
        <w:rPr>
          <w:lang w:val="en-GB"/>
        </w:rPr>
        <w:t xml:space="preserve"> resources</w:t>
      </w:r>
      <w:r>
        <w:t>, storage</w:t>
      </w:r>
      <w:r w:rsidR="0000180F">
        <w:rPr>
          <w:lang w:val="en-GB"/>
        </w:rPr>
        <w:t xml:space="preserve"> units</w:t>
      </w:r>
      <w:r>
        <w:t>, network</w:t>
      </w:r>
      <w:r w:rsidR="0000180F">
        <w:rPr>
          <w:lang w:val="en-GB"/>
        </w:rPr>
        <w:t xml:space="preserve"> areas </w:t>
      </w:r>
      <w:r>
        <w:t>and applications</w:t>
      </w:r>
      <w:r w:rsidR="0000180F">
        <w:rPr>
          <w:lang w:val="en-GB"/>
        </w:rPr>
        <w:t>, and will improve student experience.</w:t>
      </w:r>
    </w:p>
    <w:p w14:paraId="4F240AEA" w14:textId="77777777" w:rsidR="009F2C39" w:rsidRDefault="009F2C39" w:rsidP="0000180F">
      <w:pPr>
        <w:pStyle w:val="BodyText"/>
        <w:ind w:firstLine="0"/>
        <w:jc w:val="left"/>
        <w:rPr>
          <w:lang w:val="en-GB"/>
        </w:rPr>
      </w:pPr>
    </w:p>
    <w:p w14:paraId="0F1B74AD" w14:textId="7E4A0195" w:rsidR="00E3756C" w:rsidRPr="00D632BE" w:rsidRDefault="00E3756C" w:rsidP="00E3756C">
      <w:pPr>
        <w:pStyle w:val="Heading1"/>
      </w:pPr>
      <w:r>
        <w:t>DATA CENTRE and  CENTRALISED SYSTEMS</w:t>
      </w:r>
      <w:r w:rsidRPr="00D632BE">
        <w:t xml:space="preserve"> </w:t>
      </w:r>
    </w:p>
    <w:p w14:paraId="6BAE605C" w14:textId="1EC0720D" w:rsidR="00F33F64" w:rsidRDefault="00804D2C" w:rsidP="00F33F64">
      <w:pPr>
        <w:pStyle w:val="Heading2"/>
      </w:pPr>
      <w:bookmarkStart w:id="0" w:name="_Hlk79506140"/>
      <w:r>
        <w:t>Centralised Systems of University</w:t>
      </w:r>
      <w:r w:rsidR="00204E64">
        <w:t xml:space="preserve"> of Manchester</w:t>
      </w:r>
    </w:p>
    <w:p w14:paraId="51D64677" w14:textId="06B55FDD" w:rsidR="00F33F64" w:rsidRDefault="00804D2C" w:rsidP="00204E64">
      <w:pPr>
        <w:pStyle w:val="BodyText"/>
        <w:ind w:firstLine="0"/>
        <w:jc w:val="left"/>
        <w:rPr>
          <w:lang w:val="en-GB"/>
        </w:rPr>
      </w:pPr>
      <w:r>
        <w:rPr>
          <w:lang w:val="en-GB"/>
        </w:rPr>
        <w:t>In general, Universities are centralised organisations with pyramidal structure and hierarchy</w:t>
      </w:r>
      <w:r w:rsidR="00204E64">
        <w:rPr>
          <w:lang w:val="en-GB"/>
        </w:rPr>
        <w:t xml:space="preserve">. In </w:t>
      </w:r>
      <w:r>
        <w:rPr>
          <w:lang w:val="en-GB"/>
        </w:rPr>
        <w:t xml:space="preserve">our </w:t>
      </w:r>
      <w:r w:rsidR="00204E64">
        <w:rPr>
          <w:lang w:val="en-GB"/>
        </w:rPr>
        <w:t>case University</w:t>
      </w:r>
      <w:r>
        <w:rPr>
          <w:lang w:val="en-GB"/>
        </w:rPr>
        <w:t xml:space="preserve"> of Manchester</w:t>
      </w:r>
      <w:r w:rsidR="00204E64">
        <w:rPr>
          <w:lang w:val="en-GB"/>
        </w:rPr>
        <w:t>,</w:t>
      </w:r>
      <w:r>
        <w:rPr>
          <w:lang w:val="en-GB"/>
        </w:rPr>
        <w:t xml:space="preserve"> is looking for organising their</w:t>
      </w:r>
      <w:r w:rsidR="00204E64">
        <w:rPr>
          <w:lang w:val="en-GB"/>
        </w:rPr>
        <w:t xml:space="preserve"> </w:t>
      </w:r>
      <w:r>
        <w:rPr>
          <w:lang w:val="en-GB"/>
        </w:rPr>
        <w:t xml:space="preserve">IT activities as well the </w:t>
      </w:r>
      <w:r w:rsidRPr="00804D2C">
        <w:rPr>
          <w:lang w:val="en-GB"/>
        </w:rPr>
        <w:t>professional</w:t>
      </w:r>
      <w:r w:rsidR="00204E64">
        <w:rPr>
          <w:lang w:val="en-GB"/>
        </w:rPr>
        <w:t xml:space="preserve"> </w:t>
      </w:r>
      <w:r w:rsidRPr="00804D2C">
        <w:rPr>
          <w:lang w:val="en-GB"/>
        </w:rPr>
        <w:t>administrative services.</w:t>
      </w:r>
    </w:p>
    <w:p w14:paraId="3ABE711A" w14:textId="009C69D6" w:rsidR="00E86261" w:rsidRDefault="00204E64" w:rsidP="00204E64">
      <w:pPr>
        <w:pStyle w:val="BodyText"/>
        <w:ind w:firstLine="0"/>
        <w:jc w:val="left"/>
        <w:rPr>
          <w:lang w:val="en-GB"/>
        </w:rPr>
      </w:pPr>
      <w:r>
        <w:rPr>
          <w:lang w:val="en-GB"/>
        </w:rPr>
        <w:t xml:space="preserve">Taking in consideration </w:t>
      </w:r>
      <w:r w:rsidR="002D7CB3">
        <w:rPr>
          <w:lang w:val="en-GB"/>
        </w:rPr>
        <w:t xml:space="preserve">university expectations and students increasing demand for shared and integrated services, we are looking </w:t>
      </w:r>
      <w:r w:rsidR="00A9230B">
        <w:rPr>
          <w:lang w:val="en-GB"/>
        </w:rPr>
        <w:t>for the proposal</w:t>
      </w:r>
      <w:r w:rsidR="00E86261">
        <w:rPr>
          <w:lang w:val="en-GB"/>
        </w:rPr>
        <w:t xml:space="preserve"> </w:t>
      </w:r>
      <w:r w:rsidR="00A9230B">
        <w:rPr>
          <w:lang w:val="en-GB"/>
        </w:rPr>
        <w:t xml:space="preserve">of a project </w:t>
      </w:r>
      <w:r w:rsidR="002D7CB3">
        <w:rPr>
          <w:lang w:val="en-GB"/>
        </w:rPr>
        <w:t>to</w:t>
      </w:r>
      <w:r>
        <w:rPr>
          <w:lang w:val="en-GB"/>
        </w:rPr>
        <w:t xml:space="preserve"> provid</w:t>
      </w:r>
      <w:r w:rsidR="00A9230B">
        <w:rPr>
          <w:lang w:val="en-GB"/>
        </w:rPr>
        <w:t>e</w:t>
      </w:r>
      <w:r>
        <w:rPr>
          <w:lang w:val="en-GB"/>
        </w:rPr>
        <w:t xml:space="preserve"> solutions for ICT Services, IS Services, Online Library, Professional Management, Infrastructure Support</w:t>
      </w:r>
      <w:r w:rsidR="00A9230B">
        <w:rPr>
          <w:lang w:val="en-GB"/>
        </w:rPr>
        <w:t xml:space="preserve"> and Maintenance.</w:t>
      </w:r>
      <w:r w:rsidR="00897CEC">
        <w:rPr>
          <w:lang w:val="en-GB"/>
        </w:rPr>
        <w:t xml:space="preserve"> </w:t>
      </w:r>
    </w:p>
    <w:p w14:paraId="63FABC49" w14:textId="225807BD" w:rsidR="00897CEC" w:rsidRDefault="00F004A0" w:rsidP="00204E64">
      <w:pPr>
        <w:pStyle w:val="BodyText"/>
        <w:ind w:firstLine="0"/>
        <w:jc w:val="left"/>
        <w:rPr>
          <w:lang w:val="en-GB"/>
        </w:rPr>
      </w:pPr>
      <w:r>
        <w:rPr>
          <w:noProof/>
          <w:lang w:val="en-GB"/>
        </w:rPr>
        <w:drawing>
          <wp:anchor distT="0" distB="0" distL="114300" distR="114300" simplePos="0" relativeHeight="251661312" behindDoc="1" locked="0" layoutInCell="1" allowOverlap="1" wp14:anchorId="71D47CB6" wp14:editId="096DA072">
            <wp:simplePos x="0" y="0"/>
            <wp:positionH relativeFrom="margin">
              <wp:align>left</wp:align>
            </wp:positionH>
            <wp:positionV relativeFrom="page">
              <wp:posOffset>7242175</wp:posOffset>
            </wp:positionV>
            <wp:extent cx="2630805" cy="1742440"/>
            <wp:effectExtent l="0" t="0" r="0" b="0"/>
            <wp:wrapTopAndBottom/>
            <wp:docPr id="3" name="Picture 3" descr="A diagram of a hous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diagram of a house&#10;&#10;Description automatically generated with medium confidenc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630805" cy="1742440"/>
                    </a:xfrm>
                    <a:prstGeom prst="rect">
                      <a:avLst/>
                    </a:prstGeom>
                    <a:noFill/>
                    <a:ln>
                      <a:noFill/>
                    </a:ln>
                  </pic:spPr>
                </pic:pic>
              </a:graphicData>
            </a:graphic>
          </wp:anchor>
        </w:drawing>
      </w:r>
      <w:r w:rsidR="00897CEC">
        <w:rPr>
          <w:lang w:val="en-GB"/>
        </w:rPr>
        <w:t>Centralised ICT option is facile</w:t>
      </w:r>
      <w:r w:rsidR="00897CEC" w:rsidRPr="00897CEC">
        <w:rPr>
          <w:lang w:val="en-GB"/>
        </w:rPr>
        <w:t xml:space="preserve"> and </w:t>
      </w:r>
      <w:r w:rsidR="00897CEC">
        <w:rPr>
          <w:lang w:val="en-GB"/>
        </w:rPr>
        <w:t xml:space="preserve">advantageous in terms of </w:t>
      </w:r>
      <w:r w:rsidR="00897CEC" w:rsidRPr="00897CEC">
        <w:rPr>
          <w:lang w:val="en-GB"/>
        </w:rPr>
        <w:t xml:space="preserve">governance and </w:t>
      </w:r>
      <w:r w:rsidR="00897CEC">
        <w:rPr>
          <w:lang w:val="en-GB"/>
        </w:rPr>
        <w:t xml:space="preserve">services </w:t>
      </w:r>
      <w:r w:rsidR="00897CEC" w:rsidRPr="00897CEC">
        <w:rPr>
          <w:lang w:val="en-GB"/>
        </w:rPr>
        <w:t>management</w:t>
      </w:r>
      <w:r w:rsidR="004D3F77">
        <w:rPr>
          <w:lang w:val="en-GB"/>
        </w:rPr>
        <w:t xml:space="preserve"> and there are immediately benefits for organisation resulting in</w:t>
      </w:r>
      <w:r w:rsidR="00897CEC" w:rsidRPr="00897CEC">
        <w:rPr>
          <w:lang w:val="en-GB"/>
        </w:rPr>
        <w:t xml:space="preserve"> </w:t>
      </w:r>
      <w:r w:rsidR="004D3F77">
        <w:rPr>
          <w:lang w:val="en-GB"/>
        </w:rPr>
        <w:t xml:space="preserve">substantial </w:t>
      </w:r>
      <w:r w:rsidR="00897CEC" w:rsidRPr="00897CEC">
        <w:rPr>
          <w:lang w:val="en-GB"/>
        </w:rPr>
        <w:t xml:space="preserve">cost savings, </w:t>
      </w:r>
      <w:r w:rsidR="004D3F77">
        <w:rPr>
          <w:lang w:val="en-GB"/>
        </w:rPr>
        <w:t xml:space="preserve">easy </w:t>
      </w:r>
      <w:r w:rsidR="00747765">
        <w:rPr>
          <w:lang w:val="en-GB"/>
        </w:rPr>
        <w:t>administration,</w:t>
      </w:r>
      <w:r w:rsidR="00897CEC" w:rsidRPr="00897CEC">
        <w:rPr>
          <w:lang w:val="en-GB"/>
        </w:rPr>
        <w:t xml:space="preserve"> and </w:t>
      </w:r>
      <w:r w:rsidR="004D3F77">
        <w:rPr>
          <w:lang w:val="en-GB"/>
        </w:rPr>
        <w:t xml:space="preserve">institutional </w:t>
      </w:r>
      <w:r w:rsidR="00897CEC" w:rsidRPr="00897CEC">
        <w:rPr>
          <w:lang w:val="en-GB"/>
        </w:rPr>
        <w:t xml:space="preserve">visibility </w:t>
      </w:r>
      <w:r w:rsidR="004D3F77">
        <w:rPr>
          <w:lang w:val="en-GB"/>
        </w:rPr>
        <w:t>with reputational impact</w:t>
      </w:r>
      <w:r w:rsidR="00897CEC" w:rsidRPr="00897CEC">
        <w:rPr>
          <w:lang w:val="en-GB"/>
        </w:rPr>
        <w:t>.</w:t>
      </w:r>
    </w:p>
    <w:p w14:paraId="13467399" w14:textId="659A6DCB" w:rsidR="00F004A0" w:rsidRDefault="00F004A0" w:rsidP="00F004A0">
      <w:pPr>
        <w:pStyle w:val="BodyText"/>
        <w:ind w:firstLine="0"/>
        <w:jc w:val="left"/>
        <w:rPr>
          <w:lang w:val="en-GB"/>
        </w:rPr>
      </w:pPr>
      <w:r>
        <w:rPr>
          <w:lang w:val="en-GB"/>
        </w:rPr>
        <w:t>Fig</w:t>
      </w:r>
      <w:r w:rsidR="00CD29C6">
        <w:rPr>
          <w:lang w:val="en-GB"/>
        </w:rPr>
        <w:t xml:space="preserve"> 1.</w:t>
      </w:r>
      <w:r>
        <w:rPr>
          <w:lang w:val="en-GB"/>
        </w:rPr>
        <w:t xml:space="preserve"> ICT Centralisation and Devolved Services</w:t>
      </w:r>
    </w:p>
    <w:p w14:paraId="476C1975" w14:textId="282E0047" w:rsidR="00A9230B" w:rsidRDefault="00A9230B" w:rsidP="00204E64">
      <w:pPr>
        <w:pStyle w:val="BodyText"/>
        <w:ind w:firstLine="0"/>
        <w:jc w:val="left"/>
        <w:rPr>
          <w:lang w:val="en-GB"/>
        </w:rPr>
      </w:pPr>
      <w:r>
        <w:rPr>
          <w:lang w:val="en-GB"/>
        </w:rPr>
        <w:t xml:space="preserve">Related literature suggested </w:t>
      </w:r>
      <w:r w:rsidR="004D3F77">
        <w:rPr>
          <w:lang w:val="en-GB"/>
        </w:rPr>
        <w:t xml:space="preserve">also </w:t>
      </w:r>
      <w:r>
        <w:rPr>
          <w:lang w:val="en-GB"/>
        </w:rPr>
        <w:t xml:space="preserve">to reflect over a </w:t>
      </w:r>
      <w:r w:rsidR="00824279">
        <w:rPr>
          <w:lang w:val="en-GB"/>
        </w:rPr>
        <w:t>multi layered solution</w:t>
      </w:r>
      <w:r>
        <w:rPr>
          <w:lang w:val="en-GB"/>
        </w:rPr>
        <w:t xml:space="preserve"> where </w:t>
      </w:r>
      <w:r w:rsidR="00824279">
        <w:rPr>
          <w:lang w:val="en-GB"/>
        </w:rPr>
        <w:t xml:space="preserve">main layer of </w:t>
      </w:r>
      <w:r>
        <w:rPr>
          <w:lang w:val="en-GB"/>
        </w:rPr>
        <w:t>centralised system combine with</w:t>
      </w:r>
      <w:r w:rsidR="00824279">
        <w:rPr>
          <w:lang w:val="en-GB"/>
        </w:rPr>
        <w:t xml:space="preserve"> secondary layer of</w:t>
      </w:r>
      <w:r>
        <w:rPr>
          <w:lang w:val="en-GB"/>
        </w:rPr>
        <w:t xml:space="preserve"> devolved</w:t>
      </w:r>
      <w:r w:rsidR="00824279">
        <w:rPr>
          <w:lang w:val="en-GB"/>
        </w:rPr>
        <w:t xml:space="preserve"> services and even better with a third layer </w:t>
      </w:r>
      <w:r w:rsidR="00824279">
        <w:rPr>
          <w:lang w:val="en-GB"/>
        </w:rPr>
        <w:t>of administrative operations, in order not only to think of cost saving but to securely separate entire architecture and proactively offering space and liberty for future improvements without compromising general activities.</w:t>
      </w:r>
      <w:r w:rsidR="0001533C">
        <w:rPr>
          <w:lang w:val="en-GB"/>
        </w:rPr>
        <w:t>[1]</w:t>
      </w:r>
    </w:p>
    <w:p w14:paraId="561686BF" w14:textId="4A40DE7A" w:rsidR="00437E12" w:rsidRDefault="004D3F77" w:rsidP="00204E64">
      <w:pPr>
        <w:pStyle w:val="BodyText"/>
        <w:ind w:firstLine="0"/>
        <w:jc w:val="left"/>
        <w:rPr>
          <w:lang w:val="en-GB"/>
        </w:rPr>
      </w:pPr>
      <w:r>
        <w:rPr>
          <w:lang w:val="en-GB"/>
        </w:rPr>
        <w:t xml:space="preserve">Dailly operations are essentially </w:t>
      </w:r>
      <w:r w:rsidR="00112E13">
        <w:rPr>
          <w:lang w:val="en-GB"/>
        </w:rPr>
        <w:t xml:space="preserve">the </w:t>
      </w:r>
      <w:r>
        <w:rPr>
          <w:lang w:val="en-GB"/>
        </w:rPr>
        <w:t xml:space="preserve">priority of the University administration but at the same time when we discuss about implementing ICT services across the organisation is fundamental to reflect at the increasing demand of student services and growing organisation, </w:t>
      </w:r>
      <w:r w:rsidR="00FF280A">
        <w:rPr>
          <w:lang w:val="en-GB"/>
        </w:rPr>
        <w:t xml:space="preserve">local and national </w:t>
      </w:r>
      <w:r>
        <w:rPr>
          <w:lang w:val="en-GB"/>
        </w:rPr>
        <w:t>legal and political regulation</w:t>
      </w:r>
      <w:r w:rsidR="00FF280A">
        <w:rPr>
          <w:lang w:val="en-GB"/>
        </w:rPr>
        <w:t>s</w:t>
      </w:r>
      <w:r>
        <w:rPr>
          <w:lang w:val="en-GB"/>
        </w:rPr>
        <w:t xml:space="preserve"> towards the University must show fast </w:t>
      </w:r>
      <w:r w:rsidR="00FF280A">
        <w:rPr>
          <w:lang w:val="en-GB"/>
        </w:rPr>
        <w:t>reaction and accurate actualisation of internal politics.</w:t>
      </w:r>
    </w:p>
    <w:p w14:paraId="532CD414" w14:textId="79D0E6C4" w:rsidR="00437E12" w:rsidRDefault="00437E12" w:rsidP="00204E64">
      <w:pPr>
        <w:pStyle w:val="BodyText"/>
        <w:ind w:firstLine="0"/>
        <w:jc w:val="left"/>
        <w:rPr>
          <w:lang w:val="en-GB"/>
        </w:rPr>
      </w:pPr>
    </w:p>
    <w:p w14:paraId="245A32E0" w14:textId="31062C0E" w:rsidR="00F33F64" w:rsidRPr="005B520E" w:rsidRDefault="00F33F64" w:rsidP="00F33F64">
      <w:pPr>
        <w:pStyle w:val="Heading2"/>
      </w:pPr>
      <w:r w:rsidRPr="005B520E">
        <w:t>Specifications</w:t>
      </w:r>
    </w:p>
    <w:p w14:paraId="7D2388A0" w14:textId="06DA8206" w:rsidR="0001533C" w:rsidRDefault="005A5406" w:rsidP="003B4780">
      <w:pPr>
        <w:pStyle w:val="BodyText"/>
        <w:ind w:firstLine="0"/>
        <w:jc w:val="left"/>
        <w:rPr>
          <w:lang w:val="en-GB"/>
        </w:rPr>
      </w:pPr>
      <w:r w:rsidRPr="005A5406">
        <w:rPr>
          <w:lang w:val="en-GB"/>
        </w:rPr>
        <w:t>M</w:t>
      </w:r>
      <w:r w:rsidR="006C2AF9">
        <w:rPr>
          <w:lang w:val="en-GB"/>
        </w:rPr>
        <w:t xml:space="preserve">.A. </w:t>
      </w:r>
      <w:r w:rsidRPr="005A5406">
        <w:rPr>
          <w:lang w:val="en-GB"/>
        </w:rPr>
        <w:t xml:space="preserve">Bell </w:t>
      </w:r>
      <w:r w:rsidR="00960707">
        <w:rPr>
          <w:lang w:val="en-GB"/>
        </w:rPr>
        <w:t>admitted</w:t>
      </w:r>
      <w:r w:rsidR="006C2AF9">
        <w:rPr>
          <w:lang w:val="en-GB"/>
        </w:rPr>
        <w:t xml:space="preserve"> that “</w:t>
      </w:r>
      <w:r w:rsidRPr="005A5406">
        <w:rPr>
          <w:lang w:val="en-GB"/>
        </w:rPr>
        <w:t xml:space="preserve">Data </w:t>
      </w:r>
      <w:r w:rsidR="006C2AF9">
        <w:rPr>
          <w:lang w:val="en-GB"/>
        </w:rPr>
        <w:t>C</w:t>
      </w:r>
      <w:r w:rsidR="006C2AF9" w:rsidRPr="005A5406">
        <w:rPr>
          <w:lang w:val="en-GB"/>
        </w:rPr>
        <w:t>entre</w:t>
      </w:r>
      <w:r w:rsidR="003B4780">
        <w:rPr>
          <w:lang w:val="en-GB"/>
        </w:rPr>
        <w:t xml:space="preserve"> (DC) </w:t>
      </w:r>
      <w:r w:rsidRPr="005A5406">
        <w:rPr>
          <w:lang w:val="en-GB"/>
        </w:rPr>
        <w:t>meet the operational and capacity requirements of their initial designs</w:t>
      </w:r>
      <w:r w:rsidR="006C2AF9">
        <w:rPr>
          <w:lang w:val="en-GB"/>
        </w:rPr>
        <w:t>” with reference to DC infrastructure</w:t>
      </w:r>
      <w:r w:rsidR="003B4780">
        <w:rPr>
          <w:lang w:val="en-GB"/>
        </w:rPr>
        <w:t xml:space="preserve"> </w:t>
      </w:r>
      <w:r w:rsidR="00960707">
        <w:rPr>
          <w:lang w:val="en-GB"/>
        </w:rPr>
        <w:t>where are hosted essential</w:t>
      </w:r>
      <w:r w:rsidR="006C2AF9" w:rsidRPr="006C2AF9">
        <w:t xml:space="preserve"> computing resources</w:t>
      </w:r>
      <w:r w:rsidR="00960707">
        <w:rPr>
          <w:lang w:val="en-GB"/>
        </w:rPr>
        <w:t xml:space="preserve"> which operates in a dynamic evolution between planned activities and business requirements.</w:t>
      </w:r>
      <w:r w:rsidR="0001533C">
        <w:rPr>
          <w:lang w:val="en-GB"/>
        </w:rPr>
        <w:t>[1]</w:t>
      </w:r>
    </w:p>
    <w:p w14:paraId="5A984C5E" w14:textId="573D5E5B" w:rsidR="006C2AF9" w:rsidRPr="006C2AF9" w:rsidRDefault="00960707" w:rsidP="003B4780">
      <w:pPr>
        <w:pStyle w:val="BodyText"/>
        <w:ind w:firstLine="0"/>
        <w:jc w:val="left"/>
        <w:rPr>
          <w:lang w:val="en-GB"/>
        </w:rPr>
      </w:pPr>
      <w:r>
        <w:rPr>
          <w:lang w:val="en-GB"/>
        </w:rPr>
        <w:t>This environment must be well administrated by the centralised management</w:t>
      </w:r>
      <w:r w:rsidR="006C2AF9" w:rsidRPr="006C2AF9">
        <w:t xml:space="preserve"> </w:t>
      </w:r>
      <w:r>
        <w:rPr>
          <w:lang w:val="en-GB"/>
        </w:rPr>
        <w:t>and distributed by different roles and layered domains.</w:t>
      </w:r>
    </w:p>
    <w:p w14:paraId="0982965C" w14:textId="28420415" w:rsidR="00EB6775" w:rsidRDefault="00EB6775" w:rsidP="00F90EBA">
      <w:pPr>
        <w:pStyle w:val="BodyText"/>
        <w:ind w:firstLine="0"/>
        <w:jc w:val="left"/>
        <w:rPr>
          <w:lang w:val="en-GB"/>
        </w:rPr>
      </w:pPr>
      <w:r>
        <w:rPr>
          <w:lang w:val="en-GB"/>
        </w:rPr>
        <w:t>According with CISCO, in centralised data centre are shared IT hardware resources such as “</w:t>
      </w:r>
      <w:r>
        <w:t>equipment for</w:t>
      </w:r>
      <w:r w:rsidR="00F90EBA">
        <w:rPr>
          <w:lang w:val="en-GB"/>
        </w:rPr>
        <w:t xml:space="preserve"> </w:t>
      </w:r>
      <w:r>
        <w:t>the</w:t>
      </w:r>
      <w:r w:rsidR="00F90EBA">
        <w:rPr>
          <w:lang w:val="en-GB"/>
        </w:rPr>
        <w:t xml:space="preserve"> </w:t>
      </w:r>
      <w:r>
        <w:t>purposes of storing, processing,</w:t>
      </w:r>
      <w:r w:rsidR="00F90EBA">
        <w:rPr>
          <w:lang w:val="en-GB"/>
        </w:rPr>
        <w:t xml:space="preserve"> </w:t>
      </w:r>
      <w:r>
        <w:t>and disseminating data and application</w:t>
      </w:r>
      <w:r>
        <w:rPr>
          <w:lang w:val="en-GB"/>
        </w:rPr>
        <w:t>” including servers, storage subsystem, networking hardware, power supply and environmental control systems, security and alarms.</w:t>
      </w:r>
      <w:r w:rsidR="0001533C">
        <w:rPr>
          <w:lang w:val="en-GB"/>
        </w:rPr>
        <w:t>[2]</w:t>
      </w:r>
    </w:p>
    <w:p w14:paraId="2CA22B22" w14:textId="6CBE05B3" w:rsidR="0001533C" w:rsidRPr="003E723D" w:rsidRDefault="0001533C" w:rsidP="003E723D">
      <w:pPr>
        <w:pStyle w:val="BodyText"/>
        <w:ind w:firstLine="0"/>
        <w:jc w:val="left"/>
        <w:rPr>
          <w:lang w:val="en-GB"/>
        </w:rPr>
      </w:pPr>
      <w:r>
        <w:rPr>
          <w:lang w:val="en-GB"/>
        </w:rPr>
        <w:t xml:space="preserve">Even </w:t>
      </w:r>
      <w:r w:rsidR="002F4DF7">
        <w:rPr>
          <w:lang w:val="en-GB"/>
        </w:rPr>
        <w:t>more</w:t>
      </w:r>
      <w:r>
        <w:rPr>
          <w:lang w:val="en-GB"/>
        </w:rPr>
        <w:t xml:space="preserve"> detailed DC specification may be referred, but not limited to</w:t>
      </w:r>
      <w:r w:rsidR="003E723D">
        <w:rPr>
          <w:lang w:val="en-GB"/>
        </w:rPr>
        <w:t xml:space="preserve"> main</w:t>
      </w:r>
      <w:r w:rsidRPr="002F4DF7">
        <w:t>frame</w:t>
      </w:r>
      <w:r w:rsidR="003E723D">
        <w:rPr>
          <w:lang w:val="en-GB"/>
        </w:rPr>
        <w:t>, servers dedicated to w</w:t>
      </w:r>
      <w:r w:rsidRPr="002F4DF7">
        <w:t>eb and application</w:t>
      </w:r>
      <w:r w:rsidR="003E723D">
        <w:rPr>
          <w:lang w:val="en-GB"/>
        </w:rPr>
        <w:t>, file sharing and printers, messaging, network support or network-based applications. Application software and operating systems that run these ones are included along with network IP and Storage Area Network, known as SAN.</w:t>
      </w:r>
    </w:p>
    <w:p w14:paraId="368317DD" w14:textId="2D121907" w:rsidR="00DE69A7" w:rsidRDefault="003E723D" w:rsidP="00DE69A7">
      <w:pPr>
        <w:pStyle w:val="NormalWeb"/>
        <w:rPr>
          <w:rStyle w:val="Strong"/>
          <w:b w:val="0"/>
          <w:bCs w:val="0"/>
          <w:sz w:val="20"/>
          <w:szCs w:val="20"/>
        </w:rPr>
      </w:pPr>
      <w:r w:rsidRPr="003E723D">
        <w:rPr>
          <w:rStyle w:val="Strong"/>
          <w:b w:val="0"/>
          <w:bCs w:val="0"/>
          <w:sz w:val="20"/>
          <w:szCs w:val="20"/>
        </w:rPr>
        <w:t xml:space="preserve">In regards of </w:t>
      </w:r>
      <w:r>
        <w:rPr>
          <w:rStyle w:val="Strong"/>
          <w:b w:val="0"/>
          <w:bCs w:val="0"/>
          <w:sz w:val="20"/>
          <w:szCs w:val="20"/>
        </w:rPr>
        <w:t xml:space="preserve">networking </w:t>
      </w:r>
      <w:r w:rsidRPr="003E723D">
        <w:rPr>
          <w:rStyle w:val="Strong"/>
          <w:b w:val="0"/>
          <w:bCs w:val="0"/>
          <w:sz w:val="20"/>
          <w:szCs w:val="20"/>
        </w:rPr>
        <w:t>applications,</w:t>
      </w:r>
      <w:r w:rsidR="0001533C" w:rsidRPr="003E723D">
        <w:rPr>
          <w:rStyle w:val="Strong"/>
          <w:b w:val="0"/>
          <w:bCs w:val="0"/>
          <w:sz w:val="20"/>
          <w:szCs w:val="20"/>
        </w:rPr>
        <w:t xml:space="preserve"> </w:t>
      </w:r>
      <w:r>
        <w:rPr>
          <w:rStyle w:val="Strong"/>
          <w:b w:val="0"/>
          <w:bCs w:val="0"/>
          <w:sz w:val="20"/>
          <w:szCs w:val="20"/>
        </w:rPr>
        <w:t xml:space="preserve">it needs to </w:t>
      </w:r>
      <w:r w:rsidR="00DE69A7">
        <w:rPr>
          <w:rStyle w:val="Strong"/>
          <w:b w:val="0"/>
          <w:bCs w:val="0"/>
          <w:sz w:val="20"/>
          <w:szCs w:val="20"/>
        </w:rPr>
        <w:t>specify</w:t>
      </w:r>
      <w:r>
        <w:rPr>
          <w:rStyle w:val="Strong"/>
          <w:b w:val="0"/>
          <w:bCs w:val="0"/>
          <w:sz w:val="20"/>
          <w:szCs w:val="20"/>
        </w:rPr>
        <w:t xml:space="preserve"> a set of protocols to facilitate functionality, such as Network File System or NFS,</w:t>
      </w:r>
      <w:r w:rsidR="00DE69A7">
        <w:rPr>
          <w:rStyle w:val="Strong"/>
          <w:b w:val="0"/>
          <w:bCs w:val="0"/>
          <w:sz w:val="20"/>
          <w:szCs w:val="20"/>
        </w:rPr>
        <w:t xml:space="preserve"> Simple Network Management Protocol or SNMP, Dynamic Host Configuration Protocol or DHCP, Domain Name System or DNS, File Transfer Protocol or FTP, Network Time Protocol or NTP, etc.</w:t>
      </w:r>
    </w:p>
    <w:p w14:paraId="2A56ED99" w14:textId="08E0ABA6" w:rsidR="00DE69A7" w:rsidRDefault="00DE69A7" w:rsidP="00DE69A7">
      <w:pPr>
        <w:pStyle w:val="NormalWeb"/>
        <w:rPr>
          <w:rStyle w:val="Strong"/>
          <w:b w:val="0"/>
          <w:bCs w:val="0"/>
          <w:sz w:val="20"/>
          <w:szCs w:val="20"/>
        </w:rPr>
      </w:pPr>
      <w:r>
        <w:rPr>
          <w:rStyle w:val="Strong"/>
          <w:b w:val="0"/>
          <w:bCs w:val="0"/>
          <w:sz w:val="20"/>
          <w:szCs w:val="20"/>
        </w:rPr>
        <w:t>Applications based on network facility include IP technology and Video streaming over IP, with increasing demand for IP video conferencing in a modern challenging time as we are facing these days.</w:t>
      </w:r>
    </w:p>
    <w:p w14:paraId="7A6BA2EC" w14:textId="77777777" w:rsidR="00CB3FEF" w:rsidRDefault="00A02E07" w:rsidP="00CB3FEF">
      <w:pPr>
        <w:pStyle w:val="NormalWeb"/>
        <w:rPr>
          <w:sz w:val="20"/>
          <w:szCs w:val="20"/>
        </w:rPr>
      </w:pPr>
      <w:r>
        <w:rPr>
          <w:sz w:val="20"/>
          <w:szCs w:val="20"/>
        </w:rPr>
        <w:t>Data centre is a complex structure with demanding environment</w:t>
      </w:r>
      <w:r w:rsidRPr="00A02E07">
        <w:rPr>
          <w:sz w:val="20"/>
          <w:szCs w:val="20"/>
        </w:rPr>
        <w:t xml:space="preserve">: </w:t>
      </w:r>
    </w:p>
    <w:p w14:paraId="1BF784C3" w14:textId="77777777" w:rsidR="009F6182" w:rsidRDefault="00CB3FEF" w:rsidP="009F6182">
      <w:pPr>
        <w:pStyle w:val="NormalWeb"/>
        <w:numPr>
          <w:ilvl w:val="0"/>
          <w:numId w:val="15"/>
        </w:numPr>
        <w:rPr>
          <w:sz w:val="20"/>
          <w:szCs w:val="20"/>
        </w:rPr>
      </w:pPr>
      <w:r w:rsidRPr="00E91B16">
        <w:rPr>
          <w:sz w:val="20"/>
          <w:szCs w:val="20"/>
        </w:rPr>
        <w:lastRenderedPageBreak/>
        <w:t>“</w:t>
      </w:r>
      <w:r w:rsidR="00A02E07" w:rsidRPr="00E91B16">
        <w:rPr>
          <w:sz w:val="20"/>
          <w:szCs w:val="20"/>
        </w:rPr>
        <w:t>Facility</w:t>
      </w:r>
      <w:r w:rsidRPr="00E91B16">
        <w:rPr>
          <w:sz w:val="20"/>
          <w:szCs w:val="20"/>
        </w:rPr>
        <w:t>”</w:t>
      </w:r>
      <w:r w:rsidR="00A02E07" w:rsidRPr="00A02E07">
        <w:rPr>
          <w:b/>
          <w:bCs/>
          <w:sz w:val="20"/>
          <w:szCs w:val="20"/>
        </w:rPr>
        <w:t xml:space="preserve"> </w:t>
      </w:r>
      <w:r w:rsidR="00A02E07" w:rsidRPr="00A02E07">
        <w:rPr>
          <w:sz w:val="20"/>
          <w:szCs w:val="20"/>
        </w:rPr>
        <w:t xml:space="preserve">– </w:t>
      </w:r>
      <w:r w:rsidR="007A7512" w:rsidRPr="009F6182">
        <w:rPr>
          <w:sz w:val="20"/>
          <w:szCs w:val="20"/>
        </w:rPr>
        <w:t>IT equipment must be stored in a specific environment with generous space and climate control, highly secured and continuously maintained. According with international literature “the</w:t>
      </w:r>
      <w:r w:rsidR="00A02E07" w:rsidRPr="00A02E07">
        <w:rPr>
          <w:sz w:val="20"/>
          <w:szCs w:val="20"/>
        </w:rPr>
        <w:t xml:space="preserve"> world’s most energy-consuming facilities. Design to optimize space and environmental control to keep equipment within specific temperature/humidity ranges are both emphasized</w:t>
      </w:r>
      <w:r w:rsidR="007A7512" w:rsidRPr="009F6182">
        <w:rPr>
          <w:sz w:val="20"/>
          <w:szCs w:val="20"/>
        </w:rPr>
        <w:t>”.[3]</w:t>
      </w:r>
    </w:p>
    <w:p w14:paraId="594F86CA" w14:textId="77777777" w:rsidR="009F6182" w:rsidRDefault="00CB3FEF" w:rsidP="009F6182">
      <w:pPr>
        <w:pStyle w:val="NormalWeb"/>
        <w:numPr>
          <w:ilvl w:val="0"/>
          <w:numId w:val="15"/>
        </w:numPr>
        <w:rPr>
          <w:sz w:val="20"/>
          <w:szCs w:val="20"/>
        </w:rPr>
      </w:pPr>
      <w:r w:rsidRPr="00E91B16">
        <w:rPr>
          <w:sz w:val="20"/>
          <w:szCs w:val="20"/>
        </w:rPr>
        <w:t>“</w:t>
      </w:r>
      <w:r w:rsidR="00A02E07" w:rsidRPr="00E91B16">
        <w:rPr>
          <w:sz w:val="20"/>
          <w:szCs w:val="20"/>
        </w:rPr>
        <w:t>Core components</w:t>
      </w:r>
      <w:r w:rsidRPr="00E91B16">
        <w:rPr>
          <w:sz w:val="20"/>
          <w:szCs w:val="20"/>
        </w:rPr>
        <w:t>”</w:t>
      </w:r>
      <w:r w:rsidR="00A02E07" w:rsidRPr="00A02E07">
        <w:rPr>
          <w:sz w:val="20"/>
          <w:szCs w:val="20"/>
        </w:rPr>
        <w:t xml:space="preserve"> – </w:t>
      </w:r>
      <w:r w:rsidR="007A7512" w:rsidRPr="009F6182">
        <w:rPr>
          <w:sz w:val="20"/>
          <w:szCs w:val="20"/>
        </w:rPr>
        <w:t>IT Hardware Systems and Software solutions for operations, storage, applications, etc.”</w:t>
      </w:r>
      <w:r w:rsidR="00A02E07" w:rsidRPr="00A02E07">
        <w:rPr>
          <w:sz w:val="20"/>
          <w:szCs w:val="20"/>
        </w:rPr>
        <w:t xml:space="preserve"> These may include storage systems; servers; network infrastructure, such as switches and routers; and various information security elements, such as firewalls</w:t>
      </w:r>
      <w:r w:rsidR="00EF7122" w:rsidRPr="009F6182">
        <w:rPr>
          <w:sz w:val="20"/>
          <w:szCs w:val="20"/>
        </w:rPr>
        <w:t>”.[3]</w:t>
      </w:r>
    </w:p>
    <w:p w14:paraId="523BEC86" w14:textId="44BB49AB" w:rsidR="00E214C8" w:rsidRPr="009F6182" w:rsidRDefault="00CB3FEF" w:rsidP="009F6182">
      <w:pPr>
        <w:pStyle w:val="NormalWeb"/>
        <w:numPr>
          <w:ilvl w:val="0"/>
          <w:numId w:val="15"/>
        </w:numPr>
        <w:rPr>
          <w:sz w:val="20"/>
          <w:szCs w:val="20"/>
        </w:rPr>
      </w:pPr>
      <w:r w:rsidRPr="00E91B16">
        <w:rPr>
          <w:sz w:val="20"/>
          <w:szCs w:val="20"/>
        </w:rPr>
        <w:t>“</w:t>
      </w:r>
      <w:r w:rsidR="00A02E07" w:rsidRPr="00E91B16">
        <w:rPr>
          <w:sz w:val="20"/>
          <w:szCs w:val="20"/>
        </w:rPr>
        <w:t>Support infrastructure</w:t>
      </w:r>
      <w:r w:rsidRPr="00E91B16">
        <w:rPr>
          <w:sz w:val="20"/>
          <w:szCs w:val="20"/>
        </w:rPr>
        <w:t>”</w:t>
      </w:r>
      <w:r w:rsidR="00A02E07" w:rsidRPr="00A02E07">
        <w:rPr>
          <w:sz w:val="20"/>
          <w:szCs w:val="20"/>
        </w:rPr>
        <w:t xml:space="preserve"> – </w:t>
      </w:r>
      <w:r w:rsidR="00E214C8" w:rsidRPr="009F6182">
        <w:rPr>
          <w:sz w:val="20"/>
          <w:szCs w:val="20"/>
        </w:rPr>
        <w:t xml:space="preserve">it contains hardware devices designed to highly maintain availability and according with </w:t>
      </w:r>
      <w:r w:rsidR="00A02E07" w:rsidRPr="00A02E07">
        <w:rPr>
          <w:sz w:val="20"/>
          <w:szCs w:val="20"/>
        </w:rPr>
        <w:t xml:space="preserve">Uptime Institute </w:t>
      </w:r>
      <w:r w:rsidR="00E214C8" w:rsidRPr="009F6182">
        <w:rPr>
          <w:sz w:val="20"/>
          <w:szCs w:val="20"/>
        </w:rPr>
        <w:t xml:space="preserve">are structured in 4 different tiers, ranking </w:t>
      </w:r>
      <w:r w:rsidR="00A02E07" w:rsidRPr="00A02E07">
        <w:rPr>
          <w:sz w:val="20"/>
          <w:szCs w:val="20"/>
        </w:rPr>
        <w:t>99.</w:t>
      </w:r>
      <w:r w:rsidR="00E214C8" w:rsidRPr="009F6182">
        <w:rPr>
          <w:sz w:val="20"/>
          <w:szCs w:val="20"/>
        </w:rPr>
        <w:t>7</w:t>
      </w:r>
      <w:r w:rsidR="00A02E07" w:rsidRPr="00A02E07">
        <w:rPr>
          <w:sz w:val="20"/>
          <w:szCs w:val="20"/>
        </w:rPr>
        <w:t xml:space="preserve">% </w:t>
      </w:r>
      <w:r w:rsidR="00E214C8" w:rsidRPr="009F6182">
        <w:rPr>
          <w:sz w:val="20"/>
          <w:szCs w:val="20"/>
        </w:rPr>
        <w:t xml:space="preserve">up </w:t>
      </w:r>
      <w:r w:rsidR="00A02E07" w:rsidRPr="00A02E07">
        <w:rPr>
          <w:sz w:val="20"/>
          <w:szCs w:val="20"/>
        </w:rPr>
        <w:t>to 99.9%</w:t>
      </w:r>
      <w:r w:rsidR="00E214C8" w:rsidRPr="009F6182">
        <w:rPr>
          <w:sz w:val="20"/>
          <w:szCs w:val="20"/>
        </w:rPr>
        <w:t xml:space="preserve"> standard.</w:t>
      </w:r>
      <w:r w:rsidR="00284D5C">
        <w:rPr>
          <w:sz w:val="20"/>
          <w:szCs w:val="20"/>
        </w:rPr>
        <w:t>[3]</w:t>
      </w:r>
      <w:r w:rsidR="00E214C8" w:rsidRPr="009F6182">
        <w:rPr>
          <w:sz w:val="20"/>
          <w:szCs w:val="20"/>
        </w:rPr>
        <w:t xml:space="preserve"> </w:t>
      </w:r>
    </w:p>
    <w:p w14:paraId="603F79D3" w14:textId="10E0DFD2" w:rsidR="00E214C8" w:rsidRDefault="00E214C8" w:rsidP="00E214C8">
      <w:pPr>
        <w:pStyle w:val="NormalWeb"/>
        <w:rPr>
          <w:sz w:val="20"/>
          <w:szCs w:val="20"/>
        </w:rPr>
      </w:pPr>
      <w:r w:rsidRPr="00E214C8">
        <w:rPr>
          <w:sz w:val="20"/>
          <w:szCs w:val="20"/>
        </w:rPr>
        <w:t xml:space="preserve">Such </w:t>
      </w:r>
      <w:r w:rsidRPr="00A02E07">
        <w:rPr>
          <w:sz w:val="20"/>
          <w:szCs w:val="20"/>
        </w:rPr>
        <w:t>devices</w:t>
      </w:r>
      <w:r w:rsidRPr="00E214C8">
        <w:rPr>
          <w:sz w:val="20"/>
          <w:szCs w:val="20"/>
        </w:rPr>
        <w:t xml:space="preserve"> could be: “</w:t>
      </w:r>
      <w:r w:rsidR="00A02E07" w:rsidRPr="00E91B16">
        <w:rPr>
          <w:sz w:val="20"/>
          <w:szCs w:val="20"/>
        </w:rPr>
        <w:t>Uninterruptible Power</w:t>
      </w:r>
      <w:r w:rsidR="00A02E07" w:rsidRPr="00A02E07">
        <w:rPr>
          <w:b/>
          <w:bCs/>
          <w:sz w:val="20"/>
          <w:szCs w:val="20"/>
        </w:rPr>
        <w:t xml:space="preserve"> </w:t>
      </w:r>
      <w:r w:rsidR="00A02E07" w:rsidRPr="00E91B16">
        <w:rPr>
          <w:sz w:val="20"/>
          <w:szCs w:val="20"/>
        </w:rPr>
        <w:t>Sources</w:t>
      </w:r>
      <w:r w:rsidR="00A02E07" w:rsidRPr="00A02E07">
        <w:rPr>
          <w:sz w:val="20"/>
          <w:szCs w:val="20"/>
        </w:rPr>
        <w:t xml:space="preserve"> (UPS) – battery banks, generators and redundant power sources</w:t>
      </w:r>
      <w:r w:rsidRPr="00E214C8">
        <w:rPr>
          <w:sz w:val="20"/>
          <w:szCs w:val="20"/>
        </w:rPr>
        <w:t>”</w:t>
      </w:r>
      <w:r w:rsidR="00A02E07" w:rsidRPr="00A02E07">
        <w:rPr>
          <w:sz w:val="20"/>
          <w:szCs w:val="20"/>
        </w:rPr>
        <w:t>.</w:t>
      </w:r>
      <w:r w:rsidRPr="00E214C8">
        <w:rPr>
          <w:sz w:val="20"/>
          <w:szCs w:val="20"/>
        </w:rPr>
        <w:t>[3]</w:t>
      </w:r>
      <w:r>
        <w:rPr>
          <w:sz w:val="20"/>
          <w:szCs w:val="20"/>
        </w:rPr>
        <w:t xml:space="preserve"> </w:t>
      </w:r>
    </w:p>
    <w:p w14:paraId="5FA61D58" w14:textId="2B8DAFF7" w:rsidR="00E214C8" w:rsidRDefault="00E214C8" w:rsidP="00E214C8">
      <w:pPr>
        <w:pStyle w:val="NormalWeb"/>
        <w:rPr>
          <w:sz w:val="20"/>
          <w:szCs w:val="20"/>
        </w:rPr>
      </w:pPr>
      <w:r>
        <w:rPr>
          <w:b/>
          <w:bCs/>
          <w:sz w:val="20"/>
          <w:szCs w:val="20"/>
        </w:rPr>
        <w:t>“</w:t>
      </w:r>
      <w:r w:rsidR="00A02E07" w:rsidRPr="00E91B16">
        <w:rPr>
          <w:sz w:val="20"/>
          <w:szCs w:val="20"/>
        </w:rPr>
        <w:t>Environmental control</w:t>
      </w:r>
      <w:r w:rsidR="00A02E07" w:rsidRPr="00A02E07">
        <w:rPr>
          <w:sz w:val="20"/>
          <w:szCs w:val="20"/>
        </w:rPr>
        <w:t xml:space="preserve"> – computer room air conditioners (CRAC); heating, ventilation and air conditioning (HVAC) and exhaust systems</w:t>
      </w:r>
      <w:r>
        <w:rPr>
          <w:sz w:val="20"/>
          <w:szCs w:val="20"/>
        </w:rPr>
        <w:t>”</w:t>
      </w:r>
      <w:r w:rsidR="00A02E07" w:rsidRPr="00A02E07">
        <w:rPr>
          <w:sz w:val="20"/>
          <w:szCs w:val="20"/>
        </w:rPr>
        <w:t>.</w:t>
      </w:r>
      <w:r>
        <w:rPr>
          <w:sz w:val="20"/>
          <w:szCs w:val="20"/>
        </w:rPr>
        <w:t>[3]</w:t>
      </w:r>
    </w:p>
    <w:p w14:paraId="6254D115" w14:textId="77777777" w:rsidR="009F6182" w:rsidRDefault="00E214C8" w:rsidP="009F6182">
      <w:pPr>
        <w:pStyle w:val="NormalWeb"/>
        <w:rPr>
          <w:sz w:val="20"/>
          <w:szCs w:val="20"/>
        </w:rPr>
      </w:pPr>
      <w:r>
        <w:rPr>
          <w:b/>
          <w:bCs/>
          <w:sz w:val="20"/>
          <w:szCs w:val="20"/>
        </w:rPr>
        <w:t>“</w:t>
      </w:r>
      <w:r w:rsidR="00A02E07" w:rsidRPr="00E91B16">
        <w:rPr>
          <w:sz w:val="20"/>
          <w:szCs w:val="20"/>
        </w:rPr>
        <w:t>Physical security systems</w:t>
      </w:r>
      <w:r w:rsidR="00A02E07" w:rsidRPr="00A02E07">
        <w:rPr>
          <w:sz w:val="20"/>
          <w:szCs w:val="20"/>
        </w:rPr>
        <w:t xml:space="preserve"> – biometrics and video surveillance systems</w:t>
      </w:r>
      <w:r>
        <w:rPr>
          <w:sz w:val="20"/>
          <w:szCs w:val="20"/>
        </w:rPr>
        <w:t>”</w:t>
      </w:r>
      <w:r w:rsidR="00A02E07" w:rsidRPr="00A02E07">
        <w:rPr>
          <w:sz w:val="20"/>
          <w:szCs w:val="20"/>
        </w:rPr>
        <w:t>.</w:t>
      </w:r>
      <w:r>
        <w:rPr>
          <w:sz w:val="20"/>
          <w:szCs w:val="20"/>
        </w:rPr>
        <w:t>[</w:t>
      </w:r>
      <w:r w:rsidR="00D33B67">
        <w:rPr>
          <w:sz w:val="20"/>
          <w:szCs w:val="20"/>
        </w:rPr>
        <w:t>3]</w:t>
      </w:r>
    </w:p>
    <w:p w14:paraId="27411BF4" w14:textId="49E25795" w:rsidR="00A02E07" w:rsidRPr="00A02E07" w:rsidRDefault="00CB3FEF" w:rsidP="009F6182">
      <w:pPr>
        <w:pStyle w:val="NormalWeb"/>
        <w:numPr>
          <w:ilvl w:val="0"/>
          <w:numId w:val="16"/>
        </w:numPr>
        <w:rPr>
          <w:sz w:val="20"/>
          <w:szCs w:val="20"/>
        </w:rPr>
      </w:pPr>
      <w:r w:rsidRPr="00E91B16">
        <w:rPr>
          <w:sz w:val="20"/>
          <w:szCs w:val="20"/>
        </w:rPr>
        <w:t>“</w:t>
      </w:r>
      <w:r w:rsidR="00A02E07" w:rsidRPr="00E91B16">
        <w:rPr>
          <w:sz w:val="20"/>
          <w:szCs w:val="20"/>
        </w:rPr>
        <w:t>Operations staff</w:t>
      </w:r>
      <w:r>
        <w:rPr>
          <w:b/>
          <w:bCs/>
          <w:sz w:val="20"/>
          <w:szCs w:val="20"/>
        </w:rPr>
        <w:t>”</w:t>
      </w:r>
      <w:r w:rsidR="00A02E07" w:rsidRPr="00A02E07">
        <w:rPr>
          <w:sz w:val="20"/>
          <w:szCs w:val="20"/>
        </w:rPr>
        <w:t xml:space="preserve"> – </w:t>
      </w:r>
      <w:r w:rsidR="00D33B67">
        <w:rPr>
          <w:sz w:val="20"/>
          <w:szCs w:val="20"/>
        </w:rPr>
        <w:t>employees ready to work 24h, days and nights by checking systems operability, repairing facilities or equipment infrastructure.</w:t>
      </w:r>
      <w:r w:rsidR="00D846D9">
        <w:rPr>
          <w:sz w:val="20"/>
          <w:szCs w:val="20"/>
        </w:rPr>
        <w:t>[3]</w:t>
      </w:r>
    </w:p>
    <w:p w14:paraId="182F03D1" w14:textId="77777777" w:rsidR="00D846D9" w:rsidRDefault="00D846D9" w:rsidP="00D846D9">
      <w:pPr>
        <w:pStyle w:val="BodyText"/>
        <w:ind w:firstLine="0"/>
        <w:jc w:val="left"/>
        <w:rPr>
          <w:lang w:val="en-GB"/>
        </w:rPr>
      </w:pPr>
    </w:p>
    <w:p w14:paraId="10A60ADA" w14:textId="77777777" w:rsidR="00D846D9" w:rsidRDefault="00EF31FC" w:rsidP="00D846D9">
      <w:pPr>
        <w:pStyle w:val="BodyText"/>
        <w:ind w:firstLine="0"/>
        <w:jc w:val="left"/>
        <w:rPr>
          <w:lang w:val="en-GB"/>
        </w:rPr>
      </w:pPr>
      <w:r>
        <w:rPr>
          <w:lang w:val="en-GB"/>
        </w:rPr>
        <w:t>Having the right vision about architectural</w:t>
      </w:r>
      <w:r w:rsidR="00D846D9">
        <w:rPr>
          <w:lang w:val="en-GB"/>
        </w:rPr>
        <w:t xml:space="preserve"> </w:t>
      </w:r>
      <w:r>
        <w:rPr>
          <w:lang w:val="en-GB"/>
        </w:rPr>
        <w:t xml:space="preserve">complexity and logistic demands we cand suggest to Manchester University the cloud solution for their projects and not on-premises data centre solution. </w:t>
      </w:r>
    </w:p>
    <w:p w14:paraId="4B597B7A" w14:textId="23DA817B" w:rsidR="00EF31FC" w:rsidRPr="00EF31FC" w:rsidRDefault="00EF31FC" w:rsidP="00D846D9">
      <w:pPr>
        <w:pStyle w:val="BodyText"/>
        <w:ind w:firstLine="0"/>
        <w:jc w:val="left"/>
        <w:rPr>
          <w:lang w:val="en-GB"/>
        </w:rPr>
      </w:pPr>
      <w:r>
        <w:rPr>
          <w:lang w:val="en-GB"/>
        </w:rPr>
        <w:t xml:space="preserve">A safety solution for hosting the most vulnerable assets, a fast implemented solution for their demanding increase of services and fully updated </w:t>
      </w:r>
      <w:r w:rsidR="00DA1DE2">
        <w:rPr>
          <w:lang w:val="en-GB"/>
        </w:rPr>
        <w:t>applications ready to ensure daily operations, matching at the same time highly expected reliability</w:t>
      </w:r>
      <w:r w:rsidRPr="00EF31FC">
        <w:rPr>
          <w:lang w:val="en-GB"/>
        </w:rPr>
        <w:t xml:space="preserve">. </w:t>
      </w:r>
    </w:p>
    <w:p w14:paraId="550AB002" w14:textId="77777777" w:rsidR="00D846D9" w:rsidRDefault="00DA1DE2" w:rsidP="00EF31FC">
      <w:pPr>
        <w:pStyle w:val="BodyText"/>
        <w:ind w:firstLine="0"/>
        <w:jc w:val="left"/>
        <w:rPr>
          <w:lang w:val="en-GB"/>
        </w:rPr>
      </w:pPr>
      <w:r>
        <w:rPr>
          <w:lang w:val="en-GB"/>
        </w:rPr>
        <w:t xml:space="preserve">Public cloud comes today to change strictly controlled infrastructures with a new open resources </w:t>
      </w:r>
      <w:r w:rsidR="00EF31FC" w:rsidRPr="00EF31FC">
        <w:rPr>
          <w:lang w:val="en-GB"/>
        </w:rPr>
        <w:t>model</w:t>
      </w:r>
      <w:r>
        <w:rPr>
          <w:lang w:val="en-GB"/>
        </w:rPr>
        <w:t xml:space="preserve"> and still considering hybrid solutions for exceptionally or regulatory restrictions related with university database or business services. </w:t>
      </w:r>
    </w:p>
    <w:p w14:paraId="2D212C99" w14:textId="4CFB0564" w:rsidR="00EF31FC" w:rsidRDefault="00DA1DE2" w:rsidP="00EF31FC">
      <w:pPr>
        <w:pStyle w:val="BodyText"/>
        <w:ind w:firstLine="0"/>
        <w:jc w:val="left"/>
        <w:rPr>
          <w:lang w:val="en-GB"/>
        </w:rPr>
      </w:pPr>
      <w:r>
        <w:rPr>
          <w:lang w:val="en-GB"/>
        </w:rPr>
        <w:t xml:space="preserve">Virtualised infrastructure will make available more </w:t>
      </w:r>
      <w:r w:rsidR="00A02E07">
        <w:rPr>
          <w:lang w:val="en-GB"/>
        </w:rPr>
        <w:t>storage space, enhance the number of applications and will provide better control and security.</w:t>
      </w:r>
    </w:p>
    <w:p w14:paraId="3EC856D6" w14:textId="77777777" w:rsidR="00DA2E1B" w:rsidRDefault="00DA2E1B" w:rsidP="00F90EBA">
      <w:pPr>
        <w:pStyle w:val="BodyText"/>
        <w:ind w:firstLine="0"/>
        <w:jc w:val="left"/>
        <w:rPr>
          <w:lang w:val="en-GB"/>
        </w:rPr>
      </w:pPr>
    </w:p>
    <w:p w14:paraId="003B07F6" w14:textId="070618A2" w:rsidR="00F33F64" w:rsidRDefault="008101F8" w:rsidP="00D22FEC">
      <w:pPr>
        <w:pStyle w:val="Heading1"/>
      </w:pPr>
      <w:bookmarkStart w:id="1" w:name="_Hlk79506251"/>
      <w:bookmarkEnd w:id="0"/>
      <w:r>
        <w:t>DATA CENTER</w:t>
      </w:r>
      <w:r w:rsidR="004F55AC">
        <w:t xml:space="preserve"> BASIC LAYERED</w:t>
      </w:r>
      <w:r>
        <w:t xml:space="preserve"> DESIGN</w:t>
      </w:r>
    </w:p>
    <w:p w14:paraId="000FAB1E" w14:textId="520EFF5E" w:rsidR="004F55AC" w:rsidRDefault="004F55AC" w:rsidP="004F55AC">
      <w:pPr>
        <w:pStyle w:val="BodyText"/>
        <w:jc w:val="left"/>
        <w:rPr>
          <w:lang w:val="en-US"/>
        </w:rPr>
      </w:pPr>
      <w:r>
        <w:rPr>
          <w:lang w:val="en-US"/>
        </w:rPr>
        <w:t>For better understanding of DC architecture and networking structure we must investigate how the network infrastructure is designed and layered, and what is the purpose of this approach.</w:t>
      </w:r>
    </w:p>
    <w:p w14:paraId="73AD18C5" w14:textId="1DD9A1CF" w:rsidR="00F33F64" w:rsidRDefault="004F55AC" w:rsidP="004F55AC">
      <w:pPr>
        <w:pStyle w:val="BodyText"/>
        <w:jc w:val="left"/>
        <w:rPr>
          <w:lang w:val="en-US"/>
        </w:rPr>
      </w:pPr>
      <w:r w:rsidRPr="004F55AC">
        <w:rPr>
          <w:lang w:val="en-US"/>
        </w:rPr>
        <w:t xml:space="preserve"> </w:t>
      </w:r>
      <w:r w:rsidR="00A05D0D">
        <w:rPr>
          <w:lang w:val="en-US"/>
        </w:rPr>
        <w:t>DC</w:t>
      </w:r>
      <w:r>
        <w:rPr>
          <w:lang w:val="en-US"/>
        </w:rPr>
        <w:t xml:space="preserve"> design has been updated constantly over the past several years since hardware technology and networking applications started to provide new ideas and better capabilities. Mostly </w:t>
      </w:r>
      <w:r w:rsidRPr="004F55AC">
        <w:rPr>
          <w:lang w:val="en-US"/>
        </w:rPr>
        <w:t>largest data center</w:t>
      </w:r>
      <w:r>
        <w:rPr>
          <w:lang w:val="en-US"/>
        </w:rPr>
        <w:t>s</w:t>
      </w:r>
      <w:r w:rsidRPr="004F55AC">
        <w:rPr>
          <w:lang w:val="en-US"/>
        </w:rPr>
        <w:t xml:space="preserve"> </w:t>
      </w:r>
      <w:r>
        <w:rPr>
          <w:lang w:val="en-US"/>
        </w:rPr>
        <w:t>worldwide establish similar concept in terms of the layered approach</w:t>
      </w:r>
      <w:r w:rsidR="00B845D1">
        <w:rPr>
          <w:lang w:val="en-US"/>
        </w:rPr>
        <w:t>. I</w:t>
      </w:r>
      <w:r>
        <w:rPr>
          <w:lang w:val="en-US"/>
        </w:rPr>
        <w:t xml:space="preserve">n order to maximize </w:t>
      </w:r>
      <w:r w:rsidR="00D81AB4">
        <w:rPr>
          <w:lang w:val="en-US"/>
        </w:rPr>
        <w:t>performance, increase</w:t>
      </w:r>
      <w:r w:rsidRPr="004F55AC">
        <w:rPr>
          <w:lang w:val="en-US"/>
        </w:rPr>
        <w:t xml:space="preserve"> scalability, </w:t>
      </w:r>
      <w:r w:rsidR="00D81AB4">
        <w:rPr>
          <w:lang w:val="en-US"/>
        </w:rPr>
        <w:t>enlarge</w:t>
      </w:r>
      <w:r w:rsidRPr="004F55AC">
        <w:rPr>
          <w:lang w:val="en-US"/>
        </w:rPr>
        <w:t xml:space="preserve"> flexibility, </w:t>
      </w:r>
      <w:r w:rsidR="00D81AB4">
        <w:rPr>
          <w:lang w:val="en-US"/>
        </w:rPr>
        <w:t xml:space="preserve">reduce </w:t>
      </w:r>
      <w:r w:rsidRPr="004F55AC">
        <w:rPr>
          <w:lang w:val="en-US"/>
        </w:rPr>
        <w:t xml:space="preserve">resiliency, and </w:t>
      </w:r>
      <w:r w:rsidR="00D81AB4">
        <w:rPr>
          <w:lang w:val="en-US"/>
        </w:rPr>
        <w:t xml:space="preserve">facilitate </w:t>
      </w:r>
      <w:r w:rsidRPr="004F55AC">
        <w:rPr>
          <w:lang w:val="en-US"/>
        </w:rPr>
        <w:t>maintenance</w:t>
      </w:r>
      <w:r w:rsidR="00D81AB4">
        <w:rPr>
          <w:lang w:val="en-US"/>
        </w:rPr>
        <w:t xml:space="preserve"> activities with a focus on reducing energy consuming or converting into more eco-friendly power consumers.</w:t>
      </w:r>
    </w:p>
    <w:p w14:paraId="0045718E" w14:textId="6C7EF4A8" w:rsidR="00D81AB4" w:rsidRDefault="00D81AB4" w:rsidP="004F55AC">
      <w:pPr>
        <w:pStyle w:val="BodyText"/>
        <w:jc w:val="left"/>
        <w:rPr>
          <w:lang w:val="en-US"/>
        </w:rPr>
      </w:pPr>
      <w:r>
        <w:rPr>
          <w:noProof/>
          <w:lang w:val="en-US"/>
        </w:rPr>
        <w:drawing>
          <wp:anchor distT="0" distB="0" distL="114300" distR="114300" simplePos="0" relativeHeight="251662336" behindDoc="0" locked="0" layoutInCell="1" allowOverlap="1" wp14:anchorId="5D82EF91" wp14:editId="52BDDA8B">
            <wp:simplePos x="0" y="0"/>
            <wp:positionH relativeFrom="column">
              <wp:posOffset>178866</wp:posOffset>
            </wp:positionH>
            <wp:positionV relativeFrom="paragraph">
              <wp:posOffset>-8590</wp:posOffset>
            </wp:positionV>
            <wp:extent cx="2639695" cy="2044700"/>
            <wp:effectExtent l="0" t="0" r="825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639695" cy="2044700"/>
                    </a:xfrm>
                    <a:prstGeom prst="rect">
                      <a:avLst/>
                    </a:prstGeom>
                    <a:noFill/>
                    <a:ln>
                      <a:noFill/>
                    </a:ln>
                  </pic:spPr>
                </pic:pic>
              </a:graphicData>
            </a:graphic>
          </wp:anchor>
        </w:drawing>
      </w:r>
      <w:r>
        <w:rPr>
          <w:lang w:val="en-US"/>
        </w:rPr>
        <w:t xml:space="preserve">Fig. 2. </w:t>
      </w:r>
      <w:r w:rsidRPr="00D81AB4">
        <w:rPr>
          <w:lang w:val="en-US"/>
        </w:rPr>
        <w:t>Data Center Basic Layered Design of Core, Aggregation, and Access</w:t>
      </w:r>
      <w:r>
        <w:rPr>
          <w:lang w:val="en-US"/>
        </w:rPr>
        <w:t>.</w:t>
      </w:r>
      <w:r w:rsidR="007047E9">
        <w:rPr>
          <w:lang w:val="en-US"/>
        </w:rPr>
        <w:t>[4]</w:t>
      </w:r>
    </w:p>
    <w:p w14:paraId="4CDEA1F6" w14:textId="77777777" w:rsidR="00A76192" w:rsidRPr="00A76192" w:rsidRDefault="00A76192" w:rsidP="00A76192">
      <w:pPr>
        <w:pStyle w:val="BodyText"/>
        <w:rPr>
          <w:lang w:val="en-US"/>
        </w:rPr>
      </w:pPr>
    </w:p>
    <w:p w14:paraId="573B37D8" w14:textId="2F471AE8" w:rsidR="004F5A7A" w:rsidRDefault="00F625EC" w:rsidP="00B845D1">
      <w:pPr>
        <w:pStyle w:val="BodyText"/>
        <w:ind w:firstLine="0"/>
        <w:jc w:val="left"/>
        <w:rPr>
          <w:lang w:val="en-US"/>
        </w:rPr>
      </w:pPr>
      <w:r>
        <w:rPr>
          <w:lang w:val="en-US"/>
        </w:rPr>
        <w:t>Standardized structure of the data center is</w:t>
      </w:r>
      <w:r w:rsidR="00880A9E">
        <w:rPr>
          <w:lang w:val="en-US"/>
        </w:rPr>
        <w:t xml:space="preserve"> </w:t>
      </w:r>
      <w:r>
        <w:rPr>
          <w:lang w:val="en-US"/>
        </w:rPr>
        <w:t xml:space="preserve">presented </w:t>
      </w:r>
      <w:r w:rsidR="009B1E10">
        <w:rPr>
          <w:lang w:val="en-US"/>
        </w:rPr>
        <w:t xml:space="preserve">in </w:t>
      </w:r>
      <w:r>
        <w:rPr>
          <w:lang w:val="en-US"/>
        </w:rPr>
        <w:t>three layers</w:t>
      </w:r>
      <w:r w:rsidR="009B1E10">
        <w:rPr>
          <w:lang w:val="en-US"/>
        </w:rPr>
        <w:t xml:space="preserve"> build over “the principle </w:t>
      </w:r>
      <w:r w:rsidR="00A76192" w:rsidRPr="00A76192">
        <w:rPr>
          <w:lang w:val="en-US"/>
        </w:rPr>
        <w:t>of internal and external partial flow</w:t>
      </w:r>
      <w:r w:rsidR="009B1E10">
        <w:rPr>
          <w:lang w:val="en-US"/>
        </w:rPr>
        <w:t>”</w:t>
      </w:r>
      <w:r w:rsidR="004F5A7A">
        <w:rPr>
          <w:lang w:val="en-US"/>
        </w:rPr>
        <w:t xml:space="preserve"> and divide network infrastructure in </w:t>
      </w:r>
      <w:r w:rsidR="00A76192" w:rsidRPr="00A76192">
        <w:rPr>
          <w:lang w:val="en-US"/>
        </w:rPr>
        <w:t>core layer, aggregation layer and access layer.</w:t>
      </w:r>
      <w:r w:rsidR="004F5A7A">
        <w:rPr>
          <w:lang w:val="en-US"/>
        </w:rPr>
        <w:t>[4]</w:t>
      </w:r>
      <w:r w:rsidR="00A76192" w:rsidRPr="00A76192">
        <w:rPr>
          <w:lang w:val="en-US"/>
        </w:rPr>
        <w:t xml:space="preserve"> </w:t>
      </w:r>
    </w:p>
    <w:p w14:paraId="1F9C7AF0" w14:textId="77777777" w:rsidR="007047E9" w:rsidRDefault="007047E9" w:rsidP="00B845D1">
      <w:pPr>
        <w:pStyle w:val="BodyText"/>
        <w:ind w:firstLine="0"/>
        <w:jc w:val="left"/>
        <w:rPr>
          <w:lang w:val="en-US"/>
        </w:rPr>
      </w:pPr>
      <w:r>
        <w:rPr>
          <w:lang w:val="en-US"/>
        </w:rPr>
        <w:t xml:space="preserve">At this point the technical description of data flow or traffic direction that occurs between server farms and university ICT system get limited to only one functional area that not necessary pass the core. </w:t>
      </w:r>
    </w:p>
    <w:p w14:paraId="12B4EDE8" w14:textId="13ED7F66" w:rsidR="00B845D1" w:rsidRDefault="00B845D1" w:rsidP="00B845D1">
      <w:pPr>
        <w:pStyle w:val="BodyText"/>
        <w:ind w:firstLine="0"/>
        <w:jc w:val="left"/>
        <w:rPr>
          <w:lang w:val="en-US"/>
        </w:rPr>
      </w:pPr>
      <w:r>
        <w:rPr>
          <w:lang w:val="en-US"/>
        </w:rPr>
        <w:t>The interlayered traffic allowed data to pass the core</w:t>
      </w:r>
      <w:r w:rsidR="00A76192" w:rsidRPr="00A76192">
        <w:rPr>
          <w:lang w:val="en-US"/>
        </w:rPr>
        <w:t xml:space="preserve">, and </w:t>
      </w:r>
      <w:r>
        <w:rPr>
          <w:lang w:val="en-US"/>
        </w:rPr>
        <w:t>this facility ensure a fast and simplified mutual access with a better development and implementation capability in terms of access control, management strategy</w:t>
      </w:r>
      <w:r w:rsidR="00A76192" w:rsidRPr="00A76192">
        <w:rPr>
          <w:lang w:val="en-US"/>
        </w:rPr>
        <w:t xml:space="preserve"> </w:t>
      </w:r>
      <w:r>
        <w:rPr>
          <w:lang w:val="en-US"/>
        </w:rPr>
        <w:t>for</w:t>
      </w:r>
      <w:r w:rsidR="00A76192" w:rsidRPr="00A76192">
        <w:rPr>
          <w:lang w:val="en-US"/>
        </w:rPr>
        <w:t xml:space="preserve"> switches</w:t>
      </w:r>
      <w:r>
        <w:rPr>
          <w:lang w:val="en-US"/>
        </w:rPr>
        <w:t xml:space="preserve"> owned by aggregation layer.</w:t>
      </w:r>
    </w:p>
    <w:p w14:paraId="2781827D" w14:textId="14333917" w:rsidR="00186A69" w:rsidRDefault="00B845D1" w:rsidP="00186A69">
      <w:pPr>
        <w:pStyle w:val="BodyText"/>
        <w:ind w:firstLine="0"/>
        <w:jc w:val="left"/>
        <w:rPr>
          <w:lang w:val="en-US"/>
        </w:rPr>
      </w:pPr>
      <w:r w:rsidRPr="00A76192">
        <w:rPr>
          <w:lang w:val="en-US"/>
        </w:rPr>
        <w:t xml:space="preserve">Core layer </w:t>
      </w:r>
      <w:r>
        <w:rPr>
          <w:lang w:val="en-US"/>
        </w:rPr>
        <w:t xml:space="preserve">is the interdependence provider for </w:t>
      </w:r>
      <w:r w:rsidR="00186A69">
        <w:rPr>
          <w:lang w:val="en-US"/>
        </w:rPr>
        <w:t>entire</w:t>
      </w:r>
      <w:r>
        <w:rPr>
          <w:lang w:val="en-US"/>
        </w:rPr>
        <w:t xml:space="preserve"> structure of DC able to absorb increasing traffic pressure and rapidity adapt </w:t>
      </w:r>
      <w:r w:rsidR="00186A69">
        <w:rPr>
          <w:lang w:val="en-US"/>
        </w:rPr>
        <w:t xml:space="preserve">seeking </w:t>
      </w:r>
      <w:r>
        <w:rPr>
          <w:lang w:val="en-US"/>
        </w:rPr>
        <w:t xml:space="preserve">answer to </w:t>
      </w:r>
      <w:r w:rsidR="00186A69">
        <w:rPr>
          <w:lang w:val="en-US"/>
        </w:rPr>
        <w:t>fault</w:t>
      </w:r>
      <w:r>
        <w:rPr>
          <w:lang w:val="en-US"/>
        </w:rPr>
        <w:t xml:space="preserve"> </w:t>
      </w:r>
      <w:r>
        <w:rPr>
          <w:lang w:val="en-US"/>
        </w:rPr>
        <w:lastRenderedPageBreak/>
        <w:t>exposure</w:t>
      </w:r>
      <w:r w:rsidR="00186A69">
        <w:rPr>
          <w:lang w:val="en-US"/>
        </w:rPr>
        <w:t xml:space="preserve"> with increased recovery capacity at all times.</w:t>
      </w:r>
    </w:p>
    <w:p w14:paraId="01E43BCD" w14:textId="56C4F376" w:rsidR="00A76192" w:rsidRDefault="00A76192" w:rsidP="00186A69">
      <w:pPr>
        <w:pStyle w:val="BodyText"/>
        <w:ind w:firstLine="0"/>
        <w:jc w:val="left"/>
        <w:rPr>
          <w:lang w:val="en-US"/>
        </w:rPr>
      </w:pPr>
      <w:r w:rsidRPr="00A76192">
        <w:rPr>
          <w:lang w:val="en-US"/>
        </w:rPr>
        <w:t xml:space="preserve"> </w:t>
      </w:r>
      <w:r w:rsidR="00186A69">
        <w:rPr>
          <w:lang w:val="en-US"/>
        </w:rPr>
        <w:t xml:space="preserve">Aggregation modules displayed over DC areas are then connected to the core of the campus trough inner network that expected to provide high number of switching and sharp applications able </w:t>
      </w:r>
      <w:r w:rsidR="00880A9E">
        <w:rPr>
          <w:lang w:val="en-US"/>
        </w:rPr>
        <w:t>to</w:t>
      </w:r>
      <w:r w:rsidR="00186A69">
        <w:rPr>
          <w:lang w:val="en-US"/>
        </w:rPr>
        <w:t xml:space="preserve"> burst </w:t>
      </w:r>
      <w:r w:rsidR="00880A9E">
        <w:rPr>
          <w:lang w:val="en-US"/>
        </w:rPr>
        <w:t>traffic</w:t>
      </w:r>
      <w:r w:rsidR="00186A69">
        <w:rPr>
          <w:lang w:val="en-US"/>
        </w:rPr>
        <w:t xml:space="preserve"> under demanding increase of services.</w:t>
      </w:r>
    </w:p>
    <w:p w14:paraId="5CBCE3A3" w14:textId="77395BC3" w:rsidR="00880A9E" w:rsidRDefault="00880A9E" w:rsidP="00186A69">
      <w:pPr>
        <w:pStyle w:val="BodyText"/>
        <w:ind w:firstLine="0"/>
        <w:jc w:val="left"/>
        <w:rPr>
          <w:lang w:val="en-US"/>
        </w:rPr>
      </w:pPr>
      <w:r>
        <w:rPr>
          <w:lang w:val="en-US"/>
        </w:rPr>
        <w:t>As a vast DC it is important that University ICT and the new environment to be well designed with expansion capabilities for contained aggregation modules and core interconnection for shared secondary centers (when will be requested separate data center as business or regulatory may require).</w:t>
      </w:r>
    </w:p>
    <w:p w14:paraId="21D3B143" w14:textId="411B08B1" w:rsidR="00A76192" w:rsidRPr="00A76192" w:rsidRDefault="006E3EE5" w:rsidP="006E3EE5">
      <w:pPr>
        <w:pStyle w:val="BodyText"/>
        <w:ind w:firstLine="0"/>
        <w:jc w:val="left"/>
        <w:rPr>
          <w:lang w:val="en-US"/>
        </w:rPr>
      </w:pPr>
      <w:r>
        <w:rPr>
          <w:lang w:val="en-US"/>
        </w:rPr>
        <w:t>In terms of capacity or performance specific literature suggest that “a</w:t>
      </w:r>
      <w:r w:rsidR="00A76192" w:rsidRPr="00A76192">
        <w:rPr>
          <w:lang w:val="en-US"/>
        </w:rPr>
        <w:t>ggregation layer provides high-bandwidth export</w:t>
      </w:r>
      <w:r>
        <w:rPr>
          <w:lang w:val="en-US"/>
        </w:rPr>
        <w:t>”.[4]</w:t>
      </w:r>
    </w:p>
    <w:p w14:paraId="5C66A196" w14:textId="0DAFF40D" w:rsidR="006E3EE5" w:rsidRDefault="006E3EE5" w:rsidP="007C75C6">
      <w:pPr>
        <w:pStyle w:val="BodyText"/>
        <w:ind w:firstLine="0"/>
        <w:jc w:val="left"/>
        <w:rPr>
          <w:lang w:val="en-US"/>
        </w:rPr>
      </w:pPr>
      <w:r>
        <w:rPr>
          <w:lang w:val="en-US"/>
        </w:rPr>
        <w:t>Server farms are overwhelming requesting bandwidth exploitation and for this reason we have to refer to aggregation layer facility that will provide high bandwidth traffic to the servers. In line with this high traffic demand is necessary to be provided network hardware with high density</w:t>
      </w:r>
      <w:r w:rsidR="007C75C6">
        <w:rPr>
          <w:lang w:val="en-US"/>
        </w:rPr>
        <w:t>-</w:t>
      </w:r>
      <w:r>
        <w:rPr>
          <w:lang w:val="en-US"/>
        </w:rPr>
        <w:t xml:space="preserve"> gigabit ports: “</w:t>
      </w:r>
      <w:r w:rsidR="00A76192" w:rsidRPr="00A76192">
        <w:rPr>
          <w:lang w:val="en-US"/>
        </w:rPr>
        <w:t>10GE to achieve access layer interconnection</w:t>
      </w:r>
      <w:r>
        <w:rPr>
          <w:lang w:val="en-US"/>
        </w:rPr>
        <w:t>”</w:t>
      </w:r>
      <w:r w:rsidR="007C75C6">
        <w:rPr>
          <w:lang w:val="en-US"/>
        </w:rPr>
        <w:t>. At the same time modules enhancement will be delivered trough extra slots dedicated to deployment services.</w:t>
      </w:r>
    </w:p>
    <w:p w14:paraId="3F7BAAC1" w14:textId="6B600B5B" w:rsidR="00A76192" w:rsidRDefault="007C75C6" w:rsidP="006E3EE5">
      <w:pPr>
        <w:pStyle w:val="BodyText"/>
        <w:jc w:val="left"/>
        <w:rPr>
          <w:lang w:val="en-US"/>
        </w:rPr>
      </w:pPr>
      <w:r>
        <w:rPr>
          <w:lang w:val="en-US"/>
        </w:rPr>
        <w:t xml:space="preserve">The convergence layer establishes the environment where security solutions, application optimization, services deployment, </w:t>
      </w:r>
      <w:r w:rsidR="00B648DF">
        <w:rPr>
          <w:lang w:val="en-US"/>
        </w:rPr>
        <w:t>analysis,</w:t>
      </w:r>
      <w:r>
        <w:rPr>
          <w:lang w:val="en-US"/>
        </w:rPr>
        <w:t xml:space="preserve"> and control technics are developed and integrated solutions such as: “</w:t>
      </w:r>
      <w:r w:rsidR="00A76192" w:rsidRPr="00A76192">
        <w:rPr>
          <w:lang w:val="en-US"/>
        </w:rPr>
        <w:t>integrating firewalls, load balancing, and application acceleration boards on switches</w:t>
      </w:r>
      <w:r>
        <w:rPr>
          <w:lang w:val="en-US"/>
        </w:rPr>
        <w:t>”</w:t>
      </w:r>
      <w:r w:rsidR="00A76192" w:rsidRPr="00A76192">
        <w:rPr>
          <w:lang w:val="en-US"/>
        </w:rPr>
        <w:t>.</w:t>
      </w:r>
      <w:r>
        <w:rPr>
          <w:lang w:val="en-US"/>
        </w:rPr>
        <w:t>[4]</w:t>
      </w:r>
    </w:p>
    <w:p w14:paraId="27DA45F1" w14:textId="4601B2D0" w:rsidR="00A76192" w:rsidRDefault="00C05AEC" w:rsidP="00F0621D">
      <w:pPr>
        <w:pStyle w:val="BodyText"/>
        <w:jc w:val="left"/>
        <w:rPr>
          <w:lang w:val="en-US"/>
        </w:rPr>
      </w:pPr>
      <w:r>
        <w:rPr>
          <w:lang w:val="en-US"/>
        </w:rPr>
        <w:t>H</w:t>
      </w:r>
      <w:r w:rsidR="00A76192" w:rsidRPr="00A76192">
        <w:rPr>
          <w:lang w:val="en-US"/>
        </w:rPr>
        <w:t>igh-density access</w:t>
      </w:r>
      <w:r>
        <w:rPr>
          <w:lang w:val="en-US"/>
        </w:rPr>
        <w:t xml:space="preserve"> is designate to the access layer, for 10x Gigabit bandwidth, covering total access and uplink bandwidth.</w:t>
      </w:r>
    </w:p>
    <w:p w14:paraId="4A35BF96" w14:textId="224DFF8C" w:rsidR="00C05AEC" w:rsidRDefault="00C05AEC" w:rsidP="00F0621D">
      <w:pPr>
        <w:pStyle w:val="BodyText"/>
        <w:ind w:firstLine="0"/>
        <w:jc w:val="left"/>
        <w:rPr>
          <w:lang w:val="en-US"/>
        </w:rPr>
      </w:pPr>
      <w:r>
        <w:rPr>
          <w:lang w:val="en-US"/>
        </w:rPr>
        <w:t xml:space="preserve">At this level convergence ratio and line speed are monitored based on the ranking method that allows flexible </w:t>
      </w:r>
      <w:r w:rsidR="00F0621D">
        <w:rPr>
          <w:lang w:val="en-US"/>
        </w:rPr>
        <w:t>deployment for first rack units, stacking and expansion capabilities, dual link, and uplink redundancy facilities.</w:t>
      </w:r>
    </w:p>
    <w:p w14:paraId="25516186" w14:textId="77777777" w:rsidR="003E05C0" w:rsidRDefault="003E05C0" w:rsidP="00F0621D">
      <w:pPr>
        <w:pStyle w:val="BodyText"/>
        <w:ind w:firstLine="0"/>
        <w:jc w:val="left"/>
        <w:rPr>
          <w:lang w:val="en-US"/>
        </w:rPr>
      </w:pPr>
    </w:p>
    <w:p w14:paraId="0F0190DF" w14:textId="5D7104E9" w:rsidR="00765432" w:rsidRPr="00765432" w:rsidRDefault="00765432" w:rsidP="00765432">
      <w:pPr>
        <w:pStyle w:val="Heading2"/>
      </w:pPr>
      <w:r w:rsidRPr="0055612A">
        <w:t>Traditional</w:t>
      </w:r>
      <w:r w:rsidRPr="00765432">
        <w:t xml:space="preserve"> </w:t>
      </w:r>
      <w:r w:rsidR="00C331EA">
        <w:t>network a</w:t>
      </w:r>
      <w:r w:rsidRPr="00765432">
        <w:t>rchitecture</w:t>
      </w:r>
    </w:p>
    <w:p w14:paraId="4CEEC943" w14:textId="525858A8" w:rsidR="00765432" w:rsidRPr="00765432" w:rsidRDefault="00A05D0D" w:rsidP="003E05C0">
      <w:pPr>
        <w:ind w:firstLine="216"/>
        <w:rPr>
          <w:rFonts w:ascii="Times New Roman" w:hAnsi="Times New Roman" w:cs="Times New Roman"/>
          <w:sz w:val="20"/>
          <w:szCs w:val="20"/>
          <w:lang w:val="en-US"/>
        </w:rPr>
      </w:pPr>
      <w:r w:rsidRPr="009E03F0">
        <w:rPr>
          <w:rFonts w:ascii="Times New Roman" w:hAnsi="Times New Roman" w:cs="Times New Roman"/>
          <w:sz w:val="20"/>
          <w:szCs w:val="20"/>
          <w:lang w:val="en-US"/>
        </w:rPr>
        <w:t>Initially,</w:t>
      </w:r>
      <w:r w:rsidR="00765432" w:rsidRPr="009E03F0">
        <w:rPr>
          <w:rFonts w:ascii="Times New Roman" w:hAnsi="Times New Roman" w:cs="Times New Roman"/>
          <w:sz w:val="20"/>
          <w:szCs w:val="20"/>
          <w:lang w:val="en-US"/>
        </w:rPr>
        <w:t xml:space="preserve"> data centers</w:t>
      </w:r>
      <w:r w:rsidRPr="009E03F0">
        <w:rPr>
          <w:rFonts w:ascii="Times New Roman" w:hAnsi="Times New Roman" w:cs="Times New Roman"/>
          <w:sz w:val="20"/>
          <w:szCs w:val="20"/>
          <w:lang w:val="en-US"/>
        </w:rPr>
        <w:t xml:space="preserve"> destinated for high capacity were designed with a</w:t>
      </w:r>
      <w:r w:rsidR="00765432" w:rsidRPr="009E03F0">
        <w:rPr>
          <w:rFonts w:ascii="Times New Roman" w:hAnsi="Times New Roman" w:cs="Times New Roman"/>
          <w:sz w:val="20"/>
          <w:szCs w:val="20"/>
          <w:lang w:val="en-US"/>
        </w:rPr>
        <w:t xml:space="preserve"> network </w:t>
      </w:r>
      <w:r w:rsidRPr="009E03F0">
        <w:rPr>
          <w:rFonts w:ascii="Times New Roman" w:hAnsi="Times New Roman" w:cs="Times New Roman"/>
          <w:sz w:val="20"/>
          <w:szCs w:val="20"/>
          <w:lang w:val="en-US"/>
        </w:rPr>
        <w:t>as a</w:t>
      </w:r>
      <w:r w:rsidR="00765432" w:rsidRPr="009E03F0">
        <w:rPr>
          <w:rFonts w:ascii="Times New Roman" w:hAnsi="Times New Roman" w:cs="Times New Roman"/>
          <w:sz w:val="20"/>
          <w:szCs w:val="20"/>
          <w:lang w:val="en-US"/>
        </w:rPr>
        <w:t xml:space="preserve"> three-tier structure. Cisco </w:t>
      </w:r>
      <w:r w:rsidRPr="009E03F0">
        <w:rPr>
          <w:rFonts w:ascii="Times New Roman" w:hAnsi="Times New Roman" w:cs="Times New Roman"/>
          <w:sz w:val="20"/>
          <w:szCs w:val="20"/>
          <w:lang w:val="en-US"/>
        </w:rPr>
        <w:t>define this network model as</w:t>
      </w:r>
      <w:r w:rsidR="00765432" w:rsidRPr="009E03F0">
        <w:rPr>
          <w:rFonts w:ascii="Times New Roman" w:hAnsi="Times New Roman" w:cs="Times New Roman"/>
          <w:sz w:val="20"/>
          <w:szCs w:val="20"/>
          <w:lang w:val="en-US"/>
        </w:rPr>
        <w:t xml:space="preserve"> </w:t>
      </w:r>
      <w:r w:rsidRPr="009E03F0">
        <w:rPr>
          <w:rFonts w:ascii="Times New Roman" w:hAnsi="Times New Roman" w:cs="Times New Roman"/>
          <w:sz w:val="20"/>
          <w:szCs w:val="20"/>
          <w:lang w:val="en-US"/>
        </w:rPr>
        <w:t>“</w:t>
      </w:r>
      <w:r w:rsidR="00765432" w:rsidRPr="009E03F0">
        <w:rPr>
          <w:rFonts w:ascii="Times New Roman" w:hAnsi="Times New Roman" w:cs="Times New Roman"/>
          <w:sz w:val="20"/>
          <w:szCs w:val="20"/>
          <w:lang w:val="en-US"/>
        </w:rPr>
        <w:t xml:space="preserve">a hierarchical inter-networking </w:t>
      </w:r>
      <w:r w:rsidRPr="009E03F0">
        <w:rPr>
          <w:rFonts w:ascii="Times New Roman" w:hAnsi="Times New Roman" w:cs="Times New Roman"/>
          <w:sz w:val="20"/>
          <w:szCs w:val="20"/>
          <w:lang w:val="en-US"/>
        </w:rPr>
        <w:t>model” [2], [6].</w:t>
      </w:r>
      <w:r w:rsidR="00765432" w:rsidRPr="009E03F0">
        <w:rPr>
          <w:rFonts w:ascii="Times New Roman" w:hAnsi="Times New Roman" w:cs="Times New Roman"/>
          <w:sz w:val="20"/>
          <w:szCs w:val="20"/>
          <w:lang w:val="en-US"/>
        </w:rPr>
        <w:t xml:space="preserve"> This </w:t>
      </w:r>
      <w:r w:rsidR="000C0137" w:rsidRPr="009E03F0">
        <w:rPr>
          <w:rFonts w:ascii="Times New Roman" w:hAnsi="Times New Roman" w:cs="Times New Roman"/>
          <w:sz w:val="20"/>
          <w:szCs w:val="20"/>
          <w:lang w:val="en-US"/>
        </w:rPr>
        <w:t>architecture is described previously</w:t>
      </w:r>
      <w:r w:rsidR="00765432" w:rsidRPr="009E03F0">
        <w:rPr>
          <w:rFonts w:ascii="Times New Roman" w:hAnsi="Times New Roman" w:cs="Times New Roman"/>
          <w:sz w:val="20"/>
          <w:szCs w:val="20"/>
          <w:lang w:val="en-US"/>
        </w:rPr>
        <w:t xml:space="preserve"> </w:t>
      </w:r>
      <w:r w:rsidR="000C0137" w:rsidRPr="009E03F0">
        <w:rPr>
          <w:rFonts w:ascii="Times New Roman" w:hAnsi="Times New Roman" w:cs="Times New Roman"/>
          <w:sz w:val="20"/>
          <w:szCs w:val="20"/>
          <w:lang w:val="en-US"/>
        </w:rPr>
        <w:t xml:space="preserve">and </w:t>
      </w:r>
      <w:r w:rsidR="00765432" w:rsidRPr="009E03F0">
        <w:rPr>
          <w:rFonts w:ascii="Times New Roman" w:hAnsi="Times New Roman" w:cs="Times New Roman"/>
          <w:sz w:val="20"/>
          <w:szCs w:val="20"/>
          <w:lang w:val="en-US"/>
        </w:rPr>
        <w:t>contains the following three layers:</w:t>
      </w:r>
    </w:p>
    <w:p w14:paraId="7FABE85A" w14:textId="6AED31EB" w:rsidR="00765432" w:rsidRPr="00094858" w:rsidRDefault="000C0137" w:rsidP="009E03F0">
      <w:pPr>
        <w:pStyle w:val="bulletlist"/>
        <w:jc w:val="left"/>
      </w:pPr>
      <w:r>
        <w:rPr>
          <w:lang w:val="en-GB"/>
        </w:rPr>
        <w:t>A</w:t>
      </w:r>
      <w:r w:rsidRPr="00765432">
        <w:t>access</w:t>
      </w:r>
      <w:r w:rsidR="00765432" w:rsidRPr="00765432">
        <w:t xml:space="preserve"> Layer</w:t>
      </w:r>
      <w:r>
        <w:rPr>
          <w:lang w:val="en-GB"/>
        </w:rPr>
        <w:t xml:space="preserve">- is frequently </w:t>
      </w:r>
      <w:r w:rsidR="00C77E68">
        <w:rPr>
          <w:lang w:val="en-GB"/>
        </w:rPr>
        <w:t>also named</w:t>
      </w:r>
      <w:r w:rsidR="00765432" w:rsidRPr="00765432">
        <w:t xml:space="preserve"> Edge Layer</w:t>
      </w:r>
      <w:r>
        <w:rPr>
          <w:lang w:val="en-GB"/>
        </w:rPr>
        <w:t xml:space="preserve"> and is specifically designated for access</w:t>
      </w:r>
      <w:r w:rsidR="00765432" w:rsidRPr="00765432">
        <w:t xml:space="preserve"> switches </w:t>
      </w:r>
      <w:r>
        <w:rPr>
          <w:lang w:val="en-GB"/>
        </w:rPr>
        <w:t>which are going to be localised with priority at</w:t>
      </w:r>
      <w:r w:rsidR="00765432" w:rsidRPr="00765432">
        <w:t xml:space="preserve"> the top of the rack</w:t>
      </w:r>
      <w:r>
        <w:rPr>
          <w:lang w:val="en-GB"/>
        </w:rPr>
        <w:t xml:space="preserve">. This </w:t>
      </w:r>
      <w:r w:rsidR="00C77E68">
        <w:rPr>
          <w:lang w:val="en-GB"/>
        </w:rPr>
        <w:t>characteristic</w:t>
      </w:r>
      <w:r>
        <w:rPr>
          <w:lang w:val="en-GB"/>
        </w:rPr>
        <w:t xml:space="preserve"> suggested the new locator’s name of the switches-</w:t>
      </w:r>
      <w:r w:rsidR="00765432" w:rsidRPr="00765432">
        <w:t xml:space="preserve"> ToR (Top of Rack) switches</w:t>
      </w:r>
      <w:r>
        <w:rPr>
          <w:lang w:val="en-GB"/>
        </w:rPr>
        <w:t>. ToR switches are directly linked with the servers</w:t>
      </w:r>
      <w:r w:rsidR="00C77E68">
        <w:rPr>
          <w:lang w:val="en-GB"/>
        </w:rPr>
        <w:t xml:space="preserve"> [2],[6].</w:t>
      </w:r>
    </w:p>
    <w:p w14:paraId="28A0FDE8" w14:textId="6656F7AE" w:rsidR="00094858" w:rsidRPr="00094858" w:rsidRDefault="00094858" w:rsidP="00094858">
      <w:pPr>
        <w:pStyle w:val="bulletlist"/>
        <w:numPr>
          <w:ilvl w:val="0"/>
          <w:numId w:val="0"/>
        </w:numPr>
        <w:jc w:val="left"/>
      </w:pPr>
      <w:r>
        <w:rPr>
          <w:lang w:val="en-GB"/>
        </w:rPr>
        <w:t>Fig</w:t>
      </w:r>
      <w:r w:rsidR="00D25866">
        <w:rPr>
          <w:lang w:val="en-GB"/>
        </w:rPr>
        <w:t xml:space="preserve"> 3</w:t>
      </w:r>
      <w:r>
        <w:rPr>
          <w:lang w:val="en-GB"/>
        </w:rPr>
        <w:t>. Ranking</w:t>
      </w:r>
      <w:r w:rsidR="00C14EB0">
        <w:rPr>
          <w:lang w:val="en-GB"/>
        </w:rPr>
        <w:t>.</w:t>
      </w:r>
      <w:r>
        <w:rPr>
          <w:lang w:val="en-GB"/>
        </w:rPr>
        <w:t xml:space="preserve"> [5]</w:t>
      </w:r>
    </w:p>
    <w:p w14:paraId="71FE7854" w14:textId="21ED18EA" w:rsidR="00094858" w:rsidRPr="00765432" w:rsidRDefault="00094858" w:rsidP="00094858">
      <w:pPr>
        <w:pStyle w:val="bulletlist"/>
        <w:numPr>
          <w:ilvl w:val="0"/>
          <w:numId w:val="0"/>
        </w:numPr>
        <w:jc w:val="left"/>
      </w:pPr>
      <w:r>
        <w:rPr>
          <w:noProof/>
          <w:lang w:val="en-US"/>
        </w:rPr>
        <w:drawing>
          <wp:inline distT="0" distB="0" distL="0" distR="0" wp14:anchorId="1FE19CDB" wp14:editId="167A3FC5">
            <wp:extent cx="2694858" cy="2276475"/>
            <wp:effectExtent l="0" t="0" r="0" b="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36957" cy="2312038"/>
                    </a:xfrm>
                    <a:prstGeom prst="rect">
                      <a:avLst/>
                    </a:prstGeom>
                    <a:noFill/>
                    <a:ln>
                      <a:noFill/>
                    </a:ln>
                  </pic:spPr>
                </pic:pic>
              </a:graphicData>
            </a:graphic>
          </wp:inline>
        </w:drawing>
      </w:r>
    </w:p>
    <w:p w14:paraId="00FDBCCF" w14:textId="77949421" w:rsidR="00765432" w:rsidRPr="00765432" w:rsidRDefault="00765432" w:rsidP="009E03F0">
      <w:pPr>
        <w:pStyle w:val="bulletlist"/>
        <w:jc w:val="left"/>
      </w:pPr>
      <w:r w:rsidRPr="00765432">
        <w:t>Aggregation Layer</w:t>
      </w:r>
      <w:r w:rsidR="00C77E68">
        <w:rPr>
          <w:lang w:val="en-GB"/>
        </w:rPr>
        <w:t xml:space="preserve">- </w:t>
      </w:r>
      <w:r w:rsidR="009E03F0">
        <w:rPr>
          <w:lang w:val="en-GB"/>
        </w:rPr>
        <w:t>can be also identified as</w:t>
      </w:r>
      <w:r w:rsidR="00C77E68">
        <w:rPr>
          <w:lang w:val="en-GB"/>
        </w:rPr>
        <w:t xml:space="preserve"> </w:t>
      </w:r>
      <w:r w:rsidRPr="00765432">
        <w:t xml:space="preserve"> Distribution Layer. </w:t>
      </w:r>
      <w:r w:rsidR="009E03F0">
        <w:rPr>
          <w:lang w:val="en-GB"/>
        </w:rPr>
        <w:t>At this level</w:t>
      </w:r>
      <w:r w:rsidRPr="00765432">
        <w:t xml:space="preserve"> aggregation switch </w:t>
      </w:r>
      <w:r w:rsidR="009E03F0">
        <w:rPr>
          <w:lang w:val="en-GB"/>
        </w:rPr>
        <w:t>interconnect with a</w:t>
      </w:r>
      <w:r w:rsidR="009E03F0" w:rsidRPr="00765432">
        <w:t>access</w:t>
      </w:r>
      <w:r w:rsidRPr="00765432">
        <w:t xml:space="preserve"> switch </w:t>
      </w:r>
      <w:r w:rsidR="009E03F0">
        <w:rPr>
          <w:lang w:val="en-GB"/>
        </w:rPr>
        <w:t>in order to deliver services and security solutions such as</w:t>
      </w:r>
      <w:r w:rsidRPr="00765432">
        <w:t xml:space="preserve"> firewall, SSL offload, intrusion detection, and network analysis</w:t>
      </w:r>
      <w:r w:rsidR="009E03F0">
        <w:rPr>
          <w:lang w:val="en-GB"/>
        </w:rPr>
        <w:t xml:space="preserve"> [2],[6].</w:t>
      </w:r>
    </w:p>
    <w:p w14:paraId="422528AF" w14:textId="3F268620" w:rsidR="00D775B5" w:rsidRPr="00D775B5" w:rsidRDefault="00765432" w:rsidP="00D775B5">
      <w:pPr>
        <w:pStyle w:val="bulletlist"/>
        <w:jc w:val="left"/>
        <w:rPr>
          <w:lang w:val="en-US"/>
        </w:rPr>
      </w:pPr>
      <w:r w:rsidRPr="00765432">
        <w:t>Core Layer</w:t>
      </w:r>
      <w:r w:rsidR="009E03F0">
        <w:rPr>
          <w:lang w:val="en-GB"/>
        </w:rPr>
        <w:t xml:space="preserve">-is </w:t>
      </w:r>
      <w:r w:rsidR="00A26A47">
        <w:rPr>
          <w:lang w:val="en-GB"/>
        </w:rPr>
        <w:t>“</w:t>
      </w:r>
      <w:r w:rsidR="009E03F0">
        <w:rPr>
          <w:lang w:val="en-GB"/>
        </w:rPr>
        <w:t>the</w:t>
      </w:r>
      <w:r w:rsidR="00A26A47">
        <w:t xml:space="preserve"> network backbone</w:t>
      </w:r>
      <w:r w:rsidR="00A26A47">
        <w:rPr>
          <w:lang w:val="en-GB"/>
        </w:rPr>
        <w:t>” where</w:t>
      </w:r>
      <w:r w:rsidRPr="00765432">
        <w:t xml:space="preserve"> core switch </w:t>
      </w:r>
      <w:r w:rsidR="00A26A47">
        <w:rPr>
          <w:lang w:val="en-GB"/>
        </w:rPr>
        <w:t>provides</w:t>
      </w:r>
      <w:r w:rsidRPr="00765432">
        <w:t xml:space="preserve"> high-speed </w:t>
      </w:r>
      <w:r w:rsidR="00A26A47">
        <w:rPr>
          <w:lang w:val="en-GB"/>
        </w:rPr>
        <w:t>packets forwarding for both ways, in and out data centre</w:t>
      </w:r>
      <w:r w:rsidRPr="00765432">
        <w:t xml:space="preserve">, </w:t>
      </w:r>
      <w:r w:rsidR="00A26A47">
        <w:rPr>
          <w:lang w:val="en-GB"/>
        </w:rPr>
        <w:t xml:space="preserve">and interoperability for </w:t>
      </w:r>
      <w:r w:rsidRPr="00765432">
        <w:t>multiple aggregation layers</w:t>
      </w:r>
      <w:r w:rsidR="00A26A47">
        <w:rPr>
          <w:lang w:val="en-GB"/>
        </w:rPr>
        <w:t xml:space="preserve"> connected. Entire network benefit from core switching capabilities and L3 flexible routing services.</w:t>
      </w:r>
    </w:p>
    <w:p w14:paraId="0B3D578A" w14:textId="16444D5C" w:rsidR="00D775B5" w:rsidRDefault="00A26A47" w:rsidP="00A26A47">
      <w:pPr>
        <w:pStyle w:val="bulletlist"/>
        <w:numPr>
          <w:ilvl w:val="0"/>
          <w:numId w:val="0"/>
        </w:numPr>
        <w:jc w:val="left"/>
        <w:rPr>
          <w:lang w:val="en-US"/>
        </w:rPr>
      </w:pPr>
      <w:r>
        <w:rPr>
          <w:noProof/>
          <w:lang w:val="en-GB"/>
        </w:rPr>
        <w:drawing>
          <wp:anchor distT="0" distB="0" distL="114300" distR="114300" simplePos="0" relativeHeight="251663360" behindDoc="0" locked="0" layoutInCell="1" allowOverlap="1" wp14:anchorId="3085E39D" wp14:editId="019D8656">
            <wp:simplePos x="0" y="0"/>
            <wp:positionH relativeFrom="column">
              <wp:posOffset>-4445</wp:posOffset>
            </wp:positionH>
            <wp:positionV relativeFrom="paragraph">
              <wp:posOffset>-11430</wp:posOffset>
            </wp:positionV>
            <wp:extent cx="2638425" cy="1257300"/>
            <wp:effectExtent l="0" t="0" r="9525"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38425" cy="1257300"/>
                    </a:xfrm>
                    <a:prstGeom prst="rect">
                      <a:avLst/>
                    </a:prstGeom>
                    <a:noFill/>
                    <a:ln>
                      <a:noFill/>
                    </a:ln>
                  </pic:spPr>
                </pic:pic>
              </a:graphicData>
            </a:graphic>
          </wp:anchor>
        </w:drawing>
      </w:r>
      <w:r w:rsidR="00D775B5">
        <w:rPr>
          <w:lang w:val="en-US"/>
        </w:rPr>
        <w:t xml:space="preserve">Fig </w:t>
      </w:r>
      <w:r w:rsidR="00D25866">
        <w:rPr>
          <w:lang w:val="en-US"/>
        </w:rPr>
        <w:t>4</w:t>
      </w:r>
      <w:r w:rsidR="00D775B5">
        <w:rPr>
          <w:lang w:val="en-US"/>
        </w:rPr>
        <w:t>. Traditional DC [5].</w:t>
      </w:r>
    </w:p>
    <w:p w14:paraId="2B5A04D3" w14:textId="77777777" w:rsidR="00D775B5" w:rsidRDefault="00D775B5" w:rsidP="00A26A47">
      <w:pPr>
        <w:pStyle w:val="bulletlist"/>
        <w:numPr>
          <w:ilvl w:val="0"/>
          <w:numId w:val="0"/>
        </w:numPr>
        <w:jc w:val="left"/>
        <w:rPr>
          <w:lang w:val="en-US"/>
        </w:rPr>
      </w:pPr>
    </w:p>
    <w:p w14:paraId="2F19AA14" w14:textId="4D82E702" w:rsidR="00D775B5" w:rsidRDefault="00D775B5" w:rsidP="00A26A47">
      <w:pPr>
        <w:pStyle w:val="bulletlist"/>
        <w:numPr>
          <w:ilvl w:val="0"/>
          <w:numId w:val="0"/>
        </w:numPr>
        <w:jc w:val="left"/>
        <w:rPr>
          <w:lang w:val="en-US"/>
        </w:rPr>
      </w:pPr>
      <w:r>
        <w:rPr>
          <w:lang w:val="en-US"/>
        </w:rPr>
        <w:t xml:space="preserve">As shown in graphic description the </w:t>
      </w:r>
      <w:r w:rsidR="00410F0F" w:rsidRPr="00A26A47">
        <w:rPr>
          <w:lang w:val="en-US"/>
        </w:rPr>
        <w:t xml:space="preserve">aggregation switch is </w:t>
      </w:r>
      <w:r>
        <w:rPr>
          <w:lang w:val="en-US"/>
        </w:rPr>
        <w:t>representing the borderline</w:t>
      </w:r>
      <w:r w:rsidR="00410F0F" w:rsidRPr="00A26A47">
        <w:rPr>
          <w:lang w:val="en-US"/>
        </w:rPr>
        <w:t xml:space="preserve"> between the L2 and L3 networks. The aggregation switch is </w:t>
      </w:r>
      <w:r>
        <w:rPr>
          <w:lang w:val="en-US"/>
        </w:rPr>
        <w:t xml:space="preserve">places immediately under </w:t>
      </w:r>
      <w:r w:rsidR="00410F0F" w:rsidRPr="00A26A47">
        <w:rPr>
          <w:lang w:val="en-US"/>
        </w:rPr>
        <w:t>the L2 network</w:t>
      </w:r>
      <w:r>
        <w:rPr>
          <w:lang w:val="en-US"/>
        </w:rPr>
        <w:t xml:space="preserve"> and </w:t>
      </w:r>
      <w:r w:rsidR="00410F0F" w:rsidRPr="00A26A47">
        <w:rPr>
          <w:lang w:val="en-US"/>
        </w:rPr>
        <w:t xml:space="preserve">above </w:t>
      </w:r>
      <w:r w:rsidRPr="00A26A47">
        <w:rPr>
          <w:lang w:val="en-US"/>
        </w:rPr>
        <w:t xml:space="preserve">is </w:t>
      </w:r>
      <w:r>
        <w:rPr>
          <w:lang w:val="en-US"/>
        </w:rPr>
        <w:t xml:space="preserve">identified </w:t>
      </w:r>
      <w:r w:rsidR="00410F0F" w:rsidRPr="00A26A47">
        <w:rPr>
          <w:lang w:val="en-US"/>
        </w:rPr>
        <w:t xml:space="preserve">the L3 network. </w:t>
      </w:r>
    </w:p>
    <w:p w14:paraId="6D1BA5EA" w14:textId="21FF6DA8" w:rsidR="00410F0F" w:rsidRPr="00A26A47" w:rsidRDefault="00D775B5" w:rsidP="00A26A47">
      <w:pPr>
        <w:pStyle w:val="bulletlist"/>
        <w:numPr>
          <w:ilvl w:val="0"/>
          <w:numId w:val="0"/>
        </w:numPr>
        <w:jc w:val="left"/>
        <w:rPr>
          <w:lang w:val="en-US"/>
        </w:rPr>
      </w:pPr>
      <w:r>
        <w:rPr>
          <w:lang w:val="en-US"/>
        </w:rPr>
        <w:t xml:space="preserve">Essentially </w:t>
      </w:r>
      <w:r w:rsidR="00410F0F" w:rsidRPr="00A26A47">
        <w:rPr>
          <w:lang w:val="en-US"/>
        </w:rPr>
        <w:t>aggregation switches</w:t>
      </w:r>
      <w:r>
        <w:rPr>
          <w:lang w:val="en-US"/>
        </w:rPr>
        <w:t xml:space="preserve"> are grouped in organization called</w:t>
      </w:r>
      <w:r w:rsidR="00410F0F" w:rsidRPr="00A26A47">
        <w:rPr>
          <w:lang w:val="en-US"/>
        </w:rPr>
        <w:t xml:space="preserve"> </w:t>
      </w:r>
      <w:r w:rsidRPr="00A26A47">
        <w:rPr>
          <w:lang w:val="en-US"/>
        </w:rPr>
        <w:t xml:space="preserve">POD </w:t>
      </w:r>
      <w:r>
        <w:rPr>
          <w:lang w:val="en-US"/>
        </w:rPr>
        <w:t xml:space="preserve">which means </w:t>
      </w:r>
      <w:r w:rsidR="00410F0F" w:rsidRPr="00A26A47">
        <w:rPr>
          <w:lang w:val="en-US"/>
        </w:rPr>
        <w:t xml:space="preserve">Point </w:t>
      </w:r>
      <w:r w:rsidR="00094858" w:rsidRPr="00A26A47">
        <w:rPr>
          <w:lang w:val="en-US"/>
        </w:rPr>
        <w:t>of</w:t>
      </w:r>
      <w:r w:rsidR="00410F0F" w:rsidRPr="00A26A47">
        <w:rPr>
          <w:lang w:val="en-US"/>
        </w:rPr>
        <w:t xml:space="preserve"> Delivery</w:t>
      </w:r>
      <w:r>
        <w:rPr>
          <w:lang w:val="en-US"/>
        </w:rPr>
        <w:t>, that actually act like a unique</w:t>
      </w:r>
      <w:r w:rsidR="00410F0F" w:rsidRPr="00A26A47">
        <w:rPr>
          <w:lang w:val="en-US"/>
        </w:rPr>
        <w:t xml:space="preserve"> VLAN </w:t>
      </w:r>
      <w:r w:rsidR="00C9114B" w:rsidRPr="00A26A47">
        <w:rPr>
          <w:lang w:val="en-US"/>
        </w:rPr>
        <w:t>network. The</w:t>
      </w:r>
      <w:r w:rsidR="00410F0F" w:rsidRPr="00A26A47">
        <w:rPr>
          <w:lang w:val="en-US"/>
        </w:rPr>
        <w:t xml:space="preserve"> server </w:t>
      </w:r>
      <w:r w:rsidR="00C9114B">
        <w:rPr>
          <w:lang w:val="en-US"/>
        </w:rPr>
        <w:t xml:space="preserve">is keeping the </w:t>
      </w:r>
      <w:r w:rsidR="00410F0F" w:rsidRPr="00A26A47">
        <w:rPr>
          <w:lang w:val="en-US"/>
        </w:rPr>
        <w:t xml:space="preserve">IP address and default gateway </w:t>
      </w:r>
      <w:r w:rsidR="00C9114B">
        <w:rPr>
          <w:lang w:val="en-US"/>
        </w:rPr>
        <w:t xml:space="preserve">while </w:t>
      </w:r>
      <w:r w:rsidR="00410F0F" w:rsidRPr="00A26A47">
        <w:rPr>
          <w:lang w:val="en-US"/>
        </w:rPr>
        <w:t>migrate within the POD</w:t>
      </w:r>
      <w:r w:rsidR="00C9114B">
        <w:rPr>
          <w:lang w:val="en-US"/>
        </w:rPr>
        <w:t xml:space="preserve"> and each POD </w:t>
      </w:r>
      <w:r w:rsidR="00094858">
        <w:rPr>
          <w:lang w:val="en-US"/>
        </w:rPr>
        <w:t>corresponded</w:t>
      </w:r>
      <w:r w:rsidR="00C9114B">
        <w:rPr>
          <w:lang w:val="en-US"/>
        </w:rPr>
        <w:t xml:space="preserve"> </w:t>
      </w:r>
      <w:r w:rsidR="00094858">
        <w:rPr>
          <w:lang w:val="en-US"/>
        </w:rPr>
        <w:t>with a singular L2 broadcast domain</w:t>
      </w:r>
      <w:r w:rsidR="00C9114B">
        <w:rPr>
          <w:lang w:val="en-US"/>
        </w:rPr>
        <w:t xml:space="preserve"> </w:t>
      </w:r>
      <w:r w:rsidR="00D820BF">
        <w:rPr>
          <w:lang w:val="en-US"/>
        </w:rPr>
        <w:t>[3], [5].</w:t>
      </w:r>
    </w:p>
    <w:p w14:paraId="41B7235C" w14:textId="494F716A" w:rsidR="00600342" w:rsidRDefault="00410F0F" w:rsidP="00410F0F">
      <w:pPr>
        <w:rPr>
          <w:rFonts w:ascii="Times New Roman" w:hAnsi="Times New Roman" w:cs="Times New Roman"/>
          <w:sz w:val="20"/>
          <w:szCs w:val="20"/>
          <w:lang w:val="en-US"/>
        </w:rPr>
      </w:pPr>
      <w:r w:rsidRPr="00410F0F">
        <w:rPr>
          <w:rFonts w:ascii="Times New Roman" w:hAnsi="Times New Roman" w:cs="Times New Roman"/>
          <w:sz w:val="20"/>
          <w:szCs w:val="20"/>
          <w:lang w:val="en-US"/>
        </w:rPr>
        <w:t>Spanning Tree Protocol</w:t>
      </w:r>
      <w:r w:rsidR="00161A55">
        <w:rPr>
          <w:rFonts w:ascii="Times New Roman" w:hAnsi="Times New Roman" w:cs="Times New Roman"/>
          <w:sz w:val="20"/>
          <w:szCs w:val="20"/>
          <w:lang w:val="en-US"/>
        </w:rPr>
        <w:t>-STP</w:t>
      </w:r>
      <w:r w:rsidRPr="00410F0F">
        <w:rPr>
          <w:rFonts w:ascii="Times New Roman" w:hAnsi="Times New Roman" w:cs="Times New Roman"/>
          <w:sz w:val="20"/>
          <w:szCs w:val="20"/>
          <w:lang w:val="en-US"/>
        </w:rPr>
        <w:t xml:space="preserve"> is </w:t>
      </w:r>
      <w:r w:rsidR="00161A55">
        <w:rPr>
          <w:rFonts w:ascii="Times New Roman" w:hAnsi="Times New Roman" w:cs="Times New Roman"/>
          <w:sz w:val="20"/>
          <w:szCs w:val="20"/>
          <w:lang w:val="en-US"/>
        </w:rPr>
        <w:t>here</w:t>
      </w:r>
      <w:r w:rsidRPr="00410F0F">
        <w:rPr>
          <w:rFonts w:ascii="Times New Roman" w:hAnsi="Times New Roman" w:cs="Times New Roman"/>
          <w:sz w:val="20"/>
          <w:szCs w:val="20"/>
          <w:lang w:val="en-US"/>
        </w:rPr>
        <w:t xml:space="preserve"> used between the aggregation </w:t>
      </w:r>
      <w:r w:rsidR="00161A55">
        <w:rPr>
          <w:rFonts w:ascii="Times New Roman" w:hAnsi="Times New Roman" w:cs="Times New Roman"/>
          <w:sz w:val="20"/>
          <w:szCs w:val="20"/>
          <w:lang w:val="en-US"/>
        </w:rPr>
        <w:t xml:space="preserve">and the </w:t>
      </w:r>
      <w:r w:rsidRPr="00410F0F">
        <w:rPr>
          <w:rFonts w:ascii="Times New Roman" w:hAnsi="Times New Roman" w:cs="Times New Roman"/>
          <w:sz w:val="20"/>
          <w:szCs w:val="20"/>
          <w:lang w:val="en-US"/>
        </w:rPr>
        <w:t>access switch</w:t>
      </w:r>
      <w:r w:rsidR="00161A55">
        <w:rPr>
          <w:rFonts w:ascii="Times New Roman" w:hAnsi="Times New Roman" w:cs="Times New Roman"/>
          <w:sz w:val="20"/>
          <w:szCs w:val="20"/>
          <w:lang w:val="en-US"/>
        </w:rPr>
        <w:t>es</w:t>
      </w:r>
      <w:r w:rsidRPr="00410F0F">
        <w:rPr>
          <w:rFonts w:ascii="Times New Roman" w:hAnsi="Times New Roman" w:cs="Times New Roman"/>
          <w:sz w:val="20"/>
          <w:szCs w:val="20"/>
          <w:lang w:val="en-US"/>
        </w:rPr>
        <w:t xml:space="preserve">. STP </w:t>
      </w:r>
      <w:r w:rsidR="00161A55">
        <w:rPr>
          <w:rFonts w:ascii="Times New Roman" w:hAnsi="Times New Roman" w:cs="Times New Roman"/>
          <w:sz w:val="20"/>
          <w:szCs w:val="20"/>
          <w:lang w:val="en-US"/>
        </w:rPr>
        <w:t xml:space="preserve">ensure that </w:t>
      </w:r>
      <w:r w:rsidRPr="00410F0F">
        <w:rPr>
          <w:rFonts w:ascii="Times New Roman" w:hAnsi="Times New Roman" w:cs="Times New Roman"/>
          <w:sz w:val="20"/>
          <w:szCs w:val="20"/>
          <w:lang w:val="en-US"/>
        </w:rPr>
        <w:t>aggregation switch</w:t>
      </w:r>
      <w:r w:rsidR="00161A55">
        <w:rPr>
          <w:rFonts w:ascii="Times New Roman" w:hAnsi="Times New Roman" w:cs="Times New Roman"/>
          <w:sz w:val="20"/>
          <w:szCs w:val="20"/>
          <w:lang w:val="en-US"/>
        </w:rPr>
        <w:t xml:space="preserve"> will</w:t>
      </w:r>
      <w:r w:rsidRPr="00410F0F">
        <w:rPr>
          <w:rFonts w:ascii="Times New Roman" w:hAnsi="Times New Roman" w:cs="Times New Roman"/>
          <w:sz w:val="20"/>
          <w:szCs w:val="20"/>
          <w:lang w:val="en-US"/>
        </w:rPr>
        <w:t xml:space="preserve"> </w:t>
      </w:r>
      <w:r w:rsidR="00161A55">
        <w:rPr>
          <w:rFonts w:ascii="Times New Roman" w:hAnsi="Times New Roman" w:cs="Times New Roman"/>
          <w:sz w:val="20"/>
          <w:szCs w:val="20"/>
          <w:lang w:val="en-US"/>
        </w:rPr>
        <w:t xml:space="preserve">uniquely be </w:t>
      </w:r>
      <w:r w:rsidRPr="00410F0F">
        <w:rPr>
          <w:rFonts w:ascii="Times New Roman" w:hAnsi="Times New Roman" w:cs="Times New Roman"/>
          <w:sz w:val="20"/>
          <w:szCs w:val="20"/>
          <w:lang w:val="en-US"/>
        </w:rPr>
        <w:t>available for a VLAN network,</w:t>
      </w:r>
      <w:r w:rsidR="00161A55">
        <w:rPr>
          <w:rFonts w:ascii="Times New Roman" w:hAnsi="Times New Roman" w:cs="Times New Roman"/>
          <w:sz w:val="20"/>
          <w:szCs w:val="20"/>
          <w:lang w:val="en-US"/>
        </w:rPr>
        <w:t xml:space="preserve"> at a time, while the others </w:t>
      </w:r>
      <w:r w:rsidRPr="00410F0F">
        <w:rPr>
          <w:rFonts w:ascii="Times New Roman" w:hAnsi="Times New Roman" w:cs="Times New Roman"/>
          <w:sz w:val="20"/>
          <w:szCs w:val="20"/>
          <w:lang w:val="en-US"/>
        </w:rPr>
        <w:t>are</w:t>
      </w:r>
      <w:r w:rsidR="00161A55">
        <w:rPr>
          <w:rFonts w:ascii="Times New Roman" w:hAnsi="Times New Roman" w:cs="Times New Roman"/>
          <w:sz w:val="20"/>
          <w:szCs w:val="20"/>
          <w:lang w:val="en-US"/>
        </w:rPr>
        <w:t xml:space="preserve"> requested only in faulty conditions</w:t>
      </w:r>
      <w:r w:rsidR="00D820BF">
        <w:rPr>
          <w:rFonts w:ascii="Times New Roman" w:hAnsi="Times New Roman" w:cs="Times New Roman"/>
          <w:sz w:val="20"/>
          <w:szCs w:val="20"/>
          <w:lang w:val="en-US"/>
        </w:rPr>
        <w:t xml:space="preserve"> [3]. </w:t>
      </w:r>
      <w:r w:rsidR="00161A55">
        <w:rPr>
          <w:rFonts w:ascii="Times New Roman" w:hAnsi="Times New Roman" w:cs="Times New Roman"/>
          <w:sz w:val="20"/>
          <w:szCs w:val="20"/>
          <w:lang w:val="en-US"/>
        </w:rPr>
        <w:lastRenderedPageBreak/>
        <w:t>A</w:t>
      </w:r>
      <w:r w:rsidRPr="00410F0F">
        <w:rPr>
          <w:rFonts w:ascii="Times New Roman" w:hAnsi="Times New Roman" w:cs="Times New Roman"/>
          <w:sz w:val="20"/>
          <w:szCs w:val="20"/>
          <w:lang w:val="en-US"/>
        </w:rPr>
        <w:t xml:space="preserve">ggregation layer is </w:t>
      </w:r>
      <w:r w:rsidR="00600342">
        <w:rPr>
          <w:rFonts w:ascii="Times New Roman" w:hAnsi="Times New Roman" w:cs="Times New Roman"/>
          <w:sz w:val="20"/>
          <w:szCs w:val="20"/>
          <w:lang w:val="en-US"/>
        </w:rPr>
        <w:t>on</w:t>
      </w:r>
      <w:r w:rsidRPr="00410F0F">
        <w:rPr>
          <w:rFonts w:ascii="Times New Roman" w:hAnsi="Times New Roman" w:cs="Times New Roman"/>
          <w:sz w:val="20"/>
          <w:szCs w:val="20"/>
          <w:lang w:val="en-US"/>
        </w:rPr>
        <w:t xml:space="preserve"> </w:t>
      </w:r>
      <w:r w:rsidR="00600342">
        <w:rPr>
          <w:rFonts w:ascii="Times New Roman" w:hAnsi="Times New Roman" w:cs="Times New Roman"/>
          <w:sz w:val="20"/>
          <w:szCs w:val="20"/>
          <w:lang w:val="en-US"/>
        </w:rPr>
        <w:t>“</w:t>
      </w:r>
      <w:r w:rsidRPr="00410F0F">
        <w:rPr>
          <w:rFonts w:ascii="Times New Roman" w:hAnsi="Times New Roman" w:cs="Times New Roman"/>
          <w:sz w:val="20"/>
          <w:szCs w:val="20"/>
          <w:lang w:val="en-US"/>
        </w:rPr>
        <w:t>active-passive</w:t>
      </w:r>
      <w:r w:rsidR="00600342">
        <w:rPr>
          <w:rFonts w:ascii="Times New Roman" w:hAnsi="Times New Roman" w:cs="Times New Roman"/>
          <w:sz w:val="20"/>
          <w:szCs w:val="20"/>
          <w:lang w:val="en-US"/>
        </w:rPr>
        <w:t>” (h/a)</w:t>
      </w:r>
      <w:r w:rsidRPr="00410F0F">
        <w:rPr>
          <w:rFonts w:ascii="Times New Roman" w:hAnsi="Times New Roman" w:cs="Times New Roman"/>
          <w:sz w:val="20"/>
          <w:szCs w:val="20"/>
          <w:lang w:val="en-US"/>
        </w:rPr>
        <w:t xml:space="preserve"> </w:t>
      </w:r>
      <w:r w:rsidR="00600342">
        <w:rPr>
          <w:rFonts w:ascii="Times New Roman" w:hAnsi="Times New Roman" w:cs="Times New Roman"/>
          <w:sz w:val="20"/>
          <w:szCs w:val="20"/>
          <w:lang w:val="en-US"/>
        </w:rPr>
        <w:t xml:space="preserve">state, which is blocking the </w:t>
      </w:r>
      <w:r w:rsidRPr="00410F0F">
        <w:rPr>
          <w:rFonts w:ascii="Times New Roman" w:hAnsi="Times New Roman" w:cs="Times New Roman"/>
          <w:sz w:val="20"/>
          <w:szCs w:val="20"/>
          <w:lang w:val="en-US"/>
        </w:rPr>
        <w:t>horizontal expansion</w:t>
      </w:r>
      <w:r w:rsidR="00600342">
        <w:rPr>
          <w:rFonts w:ascii="Times New Roman" w:hAnsi="Times New Roman" w:cs="Times New Roman"/>
          <w:sz w:val="20"/>
          <w:szCs w:val="20"/>
          <w:lang w:val="en-US"/>
        </w:rPr>
        <w:t xml:space="preserve">, no matter how many </w:t>
      </w:r>
      <w:r w:rsidRPr="00410F0F">
        <w:rPr>
          <w:rFonts w:ascii="Times New Roman" w:hAnsi="Times New Roman" w:cs="Times New Roman"/>
          <w:sz w:val="20"/>
          <w:szCs w:val="20"/>
          <w:lang w:val="en-US"/>
        </w:rPr>
        <w:t>aggregation switches are added</w:t>
      </w:r>
      <w:r w:rsidR="00600342">
        <w:rPr>
          <w:rFonts w:ascii="Times New Roman" w:hAnsi="Times New Roman" w:cs="Times New Roman"/>
          <w:sz w:val="20"/>
          <w:szCs w:val="20"/>
          <w:lang w:val="en-US"/>
        </w:rPr>
        <w:t xml:space="preserve"> because </w:t>
      </w:r>
      <w:r w:rsidRPr="00410F0F">
        <w:rPr>
          <w:rFonts w:ascii="Times New Roman" w:hAnsi="Times New Roman" w:cs="Times New Roman"/>
          <w:sz w:val="20"/>
          <w:szCs w:val="20"/>
          <w:lang w:val="en-US"/>
        </w:rPr>
        <w:t>only one</w:t>
      </w:r>
      <w:r w:rsidR="00600342">
        <w:rPr>
          <w:rFonts w:ascii="Times New Roman" w:hAnsi="Times New Roman" w:cs="Times New Roman"/>
          <w:sz w:val="20"/>
          <w:szCs w:val="20"/>
          <w:lang w:val="en-US"/>
        </w:rPr>
        <w:t xml:space="preserve"> will be available to work. [6]</w:t>
      </w:r>
    </w:p>
    <w:p w14:paraId="512B3426" w14:textId="675AFD59" w:rsidR="00410F0F" w:rsidRDefault="00600342" w:rsidP="00410F0F">
      <w:pPr>
        <w:rPr>
          <w:rFonts w:ascii="Times New Roman" w:hAnsi="Times New Roman" w:cs="Times New Roman"/>
          <w:sz w:val="20"/>
          <w:szCs w:val="20"/>
          <w:lang w:val="en-US"/>
        </w:rPr>
      </w:pPr>
      <w:r>
        <w:rPr>
          <w:rFonts w:ascii="Times New Roman" w:hAnsi="Times New Roman" w:cs="Times New Roman"/>
          <w:sz w:val="20"/>
          <w:szCs w:val="20"/>
          <w:lang w:val="en-US"/>
        </w:rPr>
        <w:t>There may be exceptions when thinking of horizontal expansion like Cisco’s</w:t>
      </w:r>
      <w:r w:rsidR="00410F0F" w:rsidRPr="00410F0F">
        <w:rPr>
          <w:rFonts w:ascii="Times New Roman" w:hAnsi="Times New Roman" w:cs="Times New Roman"/>
          <w:sz w:val="20"/>
          <w:szCs w:val="20"/>
          <w:lang w:val="en-US"/>
        </w:rPr>
        <w:t xml:space="preserve"> </w:t>
      </w:r>
      <w:r w:rsidRPr="00410F0F">
        <w:rPr>
          <w:rFonts w:ascii="Times New Roman" w:hAnsi="Times New Roman" w:cs="Times New Roman"/>
          <w:sz w:val="20"/>
          <w:szCs w:val="20"/>
          <w:lang w:val="en-US"/>
        </w:rPr>
        <w:t>Protocol</w:t>
      </w:r>
      <w:r>
        <w:rPr>
          <w:rFonts w:ascii="Times New Roman" w:hAnsi="Times New Roman" w:cs="Times New Roman"/>
          <w:sz w:val="20"/>
          <w:szCs w:val="20"/>
          <w:lang w:val="en-US"/>
        </w:rPr>
        <w:t>-</w:t>
      </w:r>
      <w:r w:rsidR="00410F0F" w:rsidRPr="00410F0F">
        <w:rPr>
          <w:rFonts w:ascii="Times New Roman" w:hAnsi="Times New Roman" w:cs="Times New Roman"/>
          <w:sz w:val="20"/>
          <w:szCs w:val="20"/>
          <w:lang w:val="en-US"/>
        </w:rPr>
        <w:t>Virtual Port Channel</w:t>
      </w:r>
      <w:r>
        <w:rPr>
          <w:rFonts w:ascii="Times New Roman" w:hAnsi="Times New Roman" w:cs="Times New Roman"/>
          <w:sz w:val="20"/>
          <w:szCs w:val="20"/>
          <w:lang w:val="en-US"/>
        </w:rPr>
        <w:t xml:space="preserve">. The benefit </w:t>
      </w:r>
      <w:r w:rsidR="00206CB3">
        <w:rPr>
          <w:rFonts w:ascii="Times New Roman" w:hAnsi="Times New Roman" w:cs="Times New Roman"/>
          <w:sz w:val="20"/>
          <w:szCs w:val="20"/>
          <w:lang w:val="en-US"/>
        </w:rPr>
        <w:t>in using this protocol at</w:t>
      </w:r>
      <w:r w:rsidR="00410F0F" w:rsidRPr="00410F0F">
        <w:rPr>
          <w:rFonts w:ascii="Times New Roman" w:hAnsi="Times New Roman" w:cs="Times New Roman"/>
          <w:sz w:val="20"/>
          <w:szCs w:val="20"/>
          <w:lang w:val="en-US"/>
        </w:rPr>
        <w:t xml:space="preserve"> aggregation layer switch,</w:t>
      </w:r>
      <w:r w:rsidR="00206CB3">
        <w:rPr>
          <w:rFonts w:ascii="Times New Roman" w:hAnsi="Times New Roman" w:cs="Times New Roman"/>
          <w:sz w:val="20"/>
          <w:szCs w:val="20"/>
          <w:lang w:val="en-US"/>
        </w:rPr>
        <w:t xml:space="preserve"> is limited by Cisco ownership and that is not possible a full expansion.[3],[6]</w:t>
      </w:r>
      <w:r w:rsidR="00410F0F" w:rsidRPr="00410F0F">
        <w:rPr>
          <w:rFonts w:ascii="Times New Roman" w:hAnsi="Times New Roman" w:cs="Times New Roman"/>
          <w:sz w:val="20"/>
          <w:szCs w:val="20"/>
          <w:lang w:val="en-US"/>
        </w:rPr>
        <w:t xml:space="preserve"> </w:t>
      </w:r>
    </w:p>
    <w:p w14:paraId="540F3EE0" w14:textId="36BA42E7" w:rsidR="001674D0" w:rsidRDefault="00206CB3" w:rsidP="00410F0F">
      <w:pPr>
        <w:rPr>
          <w:rFonts w:ascii="Times New Roman" w:hAnsi="Times New Roman" w:cs="Times New Roman"/>
          <w:sz w:val="20"/>
          <w:szCs w:val="20"/>
          <w:lang w:val="en-US"/>
        </w:rPr>
      </w:pPr>
      <w:r>
        <w:rPr>
          <w:rFonts w:ascii="Times New Roman" w:hAnsi="Times New Roman" w:cs="Times New Roman"/>
          <w:sz w:val="20"/>
          <w:szCs w:val="20"/>
          <w:lang w:val="en-US"/>
        </w:rPr>
        <w:t xml:space="preserve">In parallel with traditional </w:t>
      </w:r>
      <w:r w:rsidR="001674D0">
        <w:rPr>
          <w:rFonts w:ascii="Times New Roman" w:hAnsi="Times New Roman" w:cs="Times New Roman"/>
          <w:sz w:val="20"/>
          <w:szCs w:val="20"/>
          <w:lang w:val="en-US"/>
        </w:rPr>
        <w:t>DC,</w:t>
      </w:r>
      <w:r>
        <w:rPr>
          <w:rFonts w:ascii="Times New Roman" w:hAnsi="Times New Roman" w:cs="Times New Roman"/>
          <w:sz w:val="20"/>
          <w:szCs w:val="20"/>
          <w:lang w:val="en-US"/>
        </w:rPr>
        <w:t xml:space="preserve"> we need to mention the benefits of </w:t>
      </w:r>
      <w:r w:rsidR="00410F0F" w:rsidRPr="00410F0F">
        <w:rPr>
          <w:rFonts w:ascii="Times New Roman" w:hAnsi="Times New Roman" w:cs="Times New Roman"/>
          <w:sz w:val="20"/>
          <w:szCs w:val="20"/>
          <w:lang w:val="en-US"/>
        </w:rPr>
        <w:t>cloud computing</w:t>
      </w:r>
      <w:r>
        <w:rPr>
          <w:rFonts w:ascii="Times New Roman" w:hAnsi="Times New Roman" w:cs="Times New Roman"/>
          <w:sz w:val="20"/>
          <w:szCs w:val="20"/>
          <w:lang w:val="en-US"/>
        </w:rPr>
        <w:t xml:space="preserve"> development</w:t>
      </w:r>
      <w:r w:rsidR="00410F0F" w:rsidRPr="00410F0F">
        <w:rPr>
          <w:rFonts w:ascii="Times New Roman" w:hAnsi="Times New Roman" w:cs="Times New Roman"/>
          <w:sz w:val="20"/>
          <w:szCs w:val="20"/>
          <w:lang w:val="en-US"/>
        </w:rPr>
        <w:t xml:space="preserve">, </w:t>
      </w:r>
      <w:r w:rsidR="001674D0">
        <w:rPr>
          <w:rFonts w:ascii="Times New Roman" w:hAnsi="Times New Roman" w:cs="Times New Roman"/>
          <w:sz w:val="20"/>
          <w:szCs w:val="20"/>
          <w:lang w:val="en-US"/>
        </w:rPr>
        <w:t xml:space="preserve">where are maximized </w:t>
      </w:r>
      <w:r w:rsidR="00410F0F" w:rsidRPr="00410F0F">
        <w:rPr>
          <w:rFonts w:ascii="Times New Roman" w:hAnsi="Times New Roman" w:cs="Times New Roman"/>
          <w:sz w:val="20"/>
          <w:szCs w:val="20"/>
          <w:lang w:val="en-US"/>
        </w:rPr>
        <w:t>computing resources</w:t>
      </w:r>
      <w:r w:rsidR="001674D0">
        <w:rPr>
          <w:rFonts w:ascii="Times New Roman" w:hAnsi="Times New Roman" w:cs="Times New Roman"/>
          <w:sz w:val="20"/>
          <w:szCs w:val="20"/>
          <w:lang w:val="en-US"/>
        </w:rPr>
        <w:t>, well controlled and well allocated.</w:t>
      </w:r>
    </w:p>
    <w:p w14:paraId="22A55643" w14:textId="0DD39AAD" w:rsidR="0007167D" w:rsidRDefault="0007167D" w:rsidP="00A61065">
      <w:pPr>
        <w:pStyle w:val="Heading2"/>
      </w:pPr>
      <w:r w:rsidRPr="0007167D">
        <w:t xml:space="preserve">The </w:t>
      </w:r>
      <w:r w:rsidR="00C331EA">
        <w:t>t</w:t>
      </w:r>
      <w:r w:rsidRPr="0007167D">
        <w:t>ier</w:t>
      </w:r>
      <w:r w:rsidRPr="00410F0F">
        <w:t xml:space="preserve"> network architecture</w:t>
      </w:r>
    </w:p>
    <w:p w14:paraId="4D26C940" w14:textId="3FFBA45E" w:rsidR="00243025" w:rsidRDefault="001674D0" w:rsidP="009C79B0">
      <w:pPr>
        <w:ind w:firstLine="288"/>
        <w:rPr>
          <w:rFonts w:ascii="Times New Roman" w:hAnsi="Times New Roman" w:cs="Times New Roman"/>
          <w:sz w:val="20"/>
          <w:szCs w:val="20"/>
          <w:highlight w:val="yellow"/>
          <w:lang w:val="en-US"/>
        </w:rPr>
      </w:pPr>
      <w:r w:rsidRPr="0007167D">
        <w:rPr>
          <w:rFonts w:ascii="Times New Roman" w:hAnsi="Times New Roman" w:cs="Times New Roman"/>
          <w:sz w:val="20"/>
          <w:szCs w:val="20"/>
          <w:lang w:val="en-US"/>
        </w:rPr>
        <w:t xml:space="preserve">Cloud technologies are based on </w:t>
      </w:r>
      <w:r w:rsidR="00410F0F" w:rsidRPr="0007167D">
        <w:rPr>
          <w:rFonts w:ascii="Times New Roman" w:hAnsi="Times New Roman" w:cs="Times New Roman"/>
          <w:sz w:val="20"/>
          <w:szCs w:val="20"/>
          <w:lang w:val="en-US"/>
        </w:rPr>
        <w:t>two-tier network architecture</w:t>
      </w:r>
      <w:r w:rsidRPr="0007167D">
        <w:rPr>
          <w:rFonts w:ascii="Times New Roman" w:hAnsi="Times New Roman" w:cs="Times New Roman"/>
          <w:sz w:val="20"/>
          <w:szCs w:val="20"/>
          <w:lang w:val="en-US"/>
        </w:rPr>
        <w:t>. With other words the</w:t>
      </w:r>
      <w:r w:rsidR="00410F0F" w:rsidRPr="0007167D">
        <w:rPr>
          <w:rFonts w:ascii="Times New Roman" w:hAnsi="Times New Roman" w:cs="Times New Roman"/>
          <w:sz w:val="20"/>
          <w:szCs w:val="20"/>
          <w:lang w:val="en-US"/>
        </w:rPr>
        <w:t xml:space="preserve"> network is </w:t>
      </w:r>
      <w:r w:rsidRPr="0007167D">
        <w:rPr>
          <w:rFonts w:ascii="Times New Roman" w:hAnsi="Times New Roman" w:cs="Times New Roman"/>
          <w:sz w:val="20"/>
          <w:szCs w:val="20"/>
          <w:lang w:val="en-US"/>
        </w:rPr>
        <w:t>a full</w:t>
      </w:r>
      <w:r w:rsidR="00410F0F" w:rsidRPr="0007167D">
        <w:rPr>
          <w:rFonts w:ascii="Times New Roman" w:hAnsi="Times New Roman" w:cs="Times New Roman"/>
          <w:sz w:val="20"/>
          <w:szCs w:val="20"/>
          <w:lang w:val="en-US"/>
        </w:rPr>
        <w:t xml:space="preserve"> L2 broadcast </w:t>
      </w:r>
      <w:r w:rsidRPr="0007167D">
        <w:rPr>
          <w:rFonts w:ascii="Times New Roman" w:hAnsi="Times New Roman" w:cs="Times New Roman"/>
          <w:sz w:val="20"/>
          <w:szCs w:val="20"/>
          <w:lang w:val="en-US"/>
        </w:rPr>
        <w:t>domain and facilitate virtual severs created and delivered anywhere is requested without changing IP or default gateway</w:t>
      </w:r>
      <w:r w:rsidR="0007167D" w:rsidRPr="0007167D">
        <w:rPr>
          <w:rFonts w:ascii="Times New Roman" w:hAnsi="Times New Roman" w:cs="Times New Roman"/>
          <w:sz w:val="20"/>
          <w:szCs w:val="20"/>
          <w:lang w:val="en-US"/>
        </w:rPr>
        <w:t xml:space="preserve"> </w:t>
      </w:r>
      <w:r w:rsidRPr="0007167D">
        <w:rPr>
          <w:rFonts w:ascii="Times New Roman" w:hAnsi="Times New Roman" w:cs="Times New Roman"/>
          <w:sz w:val="20"/>
          <w:szCs w:val="20"/>
          <w:lang w:val="en-US"/>
        </w:rPr>
        <w:t>[3],[6]</w:t>
      </w:r>
      <w:r w:rsidR="0007167D" w:rsidRPr="0007167D">
        <w:rPr>
          <w:rFonts w:ascii="Times New Roman" w:hAnsi="Times New Roman" w:cs="Times New Roman"/>
          <w:sz w:val="20"/>
          <w:szCs w:val="20"/>
          <w:lang w:val="en-US"/>
        </w:rPr>
        <w:t>. T</w:t>
      </w:r>
      <w:r w:rsidR="00410F0F" w:rsidRPr="0007167D">
        <w:rPr>
          <w:rFonts w:ascii="Times New Roman" w:hAnsi="Times New Roman" w:cs="Times New Roman"/>
          <w:sz w:val="20"/>
          <w:szCs w:val="20"/>
          <w:lang w:val="en-US"/>
        </w:rPr>
        <w:t>he L2</w:t>
      </w:r>
      <w:r w:rsidR="00243025">
        <w:rPr>
          <w:rFonts w:ascii="Times New Roman" w:hAnsi="Times New Roman" w:cs="Times New Roman"/>
          <w:sz w:val="20"/>
          <w:szCs w:val="20"/>
          <w:lang w:val="en-US"/>
        </w:rPr>
        <w:t xml:space="preserve"> and </w:t>
      </w:r>
      <w:r w:rsidR="00410F0F" w:rsidRPr="0007167D">
        <w:rPr>
          <w:rFonts w:ascii="Times New Roman" w:hAnsi="Times New Roman" w:cs="Times New Roman"/>
          <w:sz w:val="20"/>
          <w:szCs w:val="20"/>
          <w:lang w:val="en-US"/>
        </w:rPr>
        <w:t xml:space="preserve">L3 </w:t>
      </w:r>
      <w:r w:rsidR="00243025">
        <w:rPr>
          <w:rFonts w:ascii="Times New Roman" w:hAnsi="Times New Roman" w:cs="Times New Roman"/>
          <w:sz w:val="20"/>
          <w:szCs w:val="20"/>
          <w:lang w:val="en-US"/>
        </w:rPr>
        <w:t>border is localized at the core layer. C</w:t>
      </w:r>
      <w:r w:rsidR="00410F0F" w:rsidRPr="0007167D">
        <w:rPr>
          <w:rFonts w:ascii="Times New Roman" w:hAnsi="Times New Roman" w:cs="Times New Roman"/>
          <w:sz w:val="20"/>
          <w:szCs w:val="20"/>
          <w:lang w:val="en-US"/>
        </w:rPr>
        <w:t>ore switch</w:t>
      </w:r>
      <w:r w:rsidR="00243025">
        <w:rPr>
          <w:rFonts w:ascii="Times New Roman" w:hAnsi="Times New Roman" w:cs="Times New Roman"/>
          <w:sz w:val="20"/>
          <w:szCs w:val="20"/>
          <w:lang w:val="en-US"/>
        </w:rPr>
        <w:t xml:space="preserve"> interconnect entire network in one L2 network where</w:t>
      </w:r>
      <w:r w:rsidR="00410F0F" w:rsidRPr="0007167D">
        <w:rPr>
          <w:rFonts w:ascii="Times New Roman" w:hAnsi="Times New Roman" w:cs="Times New Roman"/>
          <w:sz w:val="20"/>
          <w:szCs w:val="20"/>
          <w:lang w:val="en-US"/>
        </w:rPr>
        <w:t xml:space="preserve"> multiple VLANs</w:t>
      </w:r>
      <w:r w:rsidR="00243025">
        <w:rPr>
          <w:rFonts w:ascii="Times New Roman" w:hAnsi="Times New Roman" w:cs="Times New Roman"/>
          <w:sz w:val="20"/>
          <w:szCs w:val="20"/>
          <w:lang w:val="en-US"/>
        </w:rPr>
        <w:t xml:space="preserve"> are administrated as a large virtual machine. This means more flexibility for the network, also a possible vulnerability provoked by the shared L2 broadcast domain which eventually slowdown normal traffic when network size expands rapidly.</w:t>
      </w:r>
    </w:p>
    <w:p w14:paraId="45F4ECC9" w14:textId="264C8E8C" w:rsidR="00151540" w:rsidRDefault="00151540" w:rsidP="009C79B0">
      <w:pPr>
        <w:ind w:firstLine="288"/>
        <w:rPr>
          <w:rFonts w:ascii="Times New Roman" w:hAnsi="Times New Roman" w:cs="Times New Roman"/>
          <w:sz w:val="20"/>
          <w:szCs w:val="20"/>
          <w:lang w:val="en-US"/>
        </w:rPr>
      </w:pPr>
      <w:r>
        <w:rPr>
          <w:rFonts w:ascii="Times New Roman" w:hAnsi="Times New Roman" w:cs="Times New Roman"/>
          <w:sz w:val="20"/>
          <w:szCs w:val="20"/>
          <w:lang w:val="en-US"/>
        </w:rPr>
        <w:t>Traditional network DCs are based on t</w:t>
      </w:r>
      <w:r w:rsidR="00410F0F" w:rsidRPr="00410F0F">
        <w:rPr>
          <w:rFonts w:ascii="Times New Roman" w:hAnsi="Times New Roman" w:cs="Times New Roman"/>
          <w:sz w:val="20"/>
          <w:szCs w:val="20"/>
          <w:lang w:val="en-US"/>
        </w:rPr>
        <w:t>hree-tier network architectures</w:t>
      </w:r>
      <w:r>
        <w:rPr>
          <w:rFonts w:ascii="Times New Roman" w:hAnsi="Times New Roman" w:cs="Times New Roman"/>
          <w:sz w:val="20"/>
          <w:szCs w:val="20"/>
          <w:lang w:val="en-US"/>
        </w:rPr>
        <w:t xml:space="preserve"> but the trend suggested a slow integration into a more hybrid configuration.</w:t>
      </w:r>
      <w:r w:rsidR="00410F0F" w:rsidRPr="00410F0F">
        <w:rPr>
          <w:rFonts w:ascii="Times New Roman" w:hAnsi="Times New Roman" w:cs="Times New Roman"/>
          <w:sz w:val="20"/>
          <w:szCs w:val="20"/>
          <w:lang w:val="en-US"/>
        </w:rPr>
        <w:t xml:space="preserve"> </w:t>
      </w:r>
      <w:r>
        <w:rPr>
          <w:rFonts w:ascii="Times New Roman" w:hAnsi="Times New Roman" w:cs="Times New Roman"/>
          <w:sz w:val="20"/>
          <w:szCs w:val="20"/>
          <w:lang w:val="en-US"/>
        </w:rPr>
        <w:t xml:space="preserve">For this case </w:t>
      </w:r>
      <w:r w:rsidR="00410F0F" w:rsidRPr="00410F0F">
        <w:rPr>
          <w:rFonts w:ascii="Times New Roman" w:hAnsi="Times New Roman" w:cs="Times New Roman"/>
          <w:sz w:val="20"/>
          <w:szCs w:val="20"/>
          <w:lang w:val="en-US"/>
        </w:rPr>
        <w:t xml:space="preserve">L3 routing </w:t>
      </w:r>
      <w:r>
        <w:rPr>
          <w:rFonts w:ascii="Times New Roman" w:hAnsi="Times New Roman" w:cs="Times New Roman"/>
          <w:sz w:val="20"/>
          <w:szCs w:val="20"/>
          <w:lang w:val="en-US"/>
        </w:rPr>
        <w:t xml:space="preserve">hardware request increasing resources comparing with </w:t>
      </w:r>
      <w:r w:rsidRPr="00410F0F">
        <w:rPr>
          <w:rFonts w:ascii="Times New Roman" w:hAnsi="Times New Roman" w:cs="Times New Roman"/>
          <w:sz w:val="20"/>
          <w:szCs w:val="20"/>
          <w:lang w:val="en-US"/>
        </w:rPr>
        <w:t>L</w:t>
      </w:r>
      <w:r w:rsidR="00410F0F" w:rsidRPr="00410F0F">
        <w:rPr>
          <w:rFonts w:ascii="Times New Roman" w:hAnsi="Times New Roman" w:cs="Times New Roman"/>
          <w:sz w:val="20"/>
          <w:szCs w:val="20"/>
          <w:lang w:val="en-US"/>
        </w:rPr>
        <w:t xml:space="preserve">2 bridge </w:t>
      </w:r>
      <w:r>
        <w:rPr>
          <w:rFonts w:ascii="Times New Roman" w:hAnsi="Times New Roman" w:cs="Times New Roman"/>
          <w:sz w:val="20"/>
          <w:szCs w:val="20"/>
          <w:lang w:val="en-US"/>
        </w:rPr>
        <w:t>switches</w:t>
      </w:r>
      <w:r w:rsidR="00410F0F" w:rsidRPr="00410F0F">
        <w:rPr>
          <w:rFonts w:ascii="Times New Roman" w:hAnsi="Times New Roman" w:cs="Times New Roman"/>
          <w:sz w:val="20"/>
          <w:szCs w:val="20"/>
          <w:lang w:val="en-US"/>
        </w:rPr>
        <w:t xml:space="preserve">. </w:t>
      </w:r>
      <w:r>
        <w:rPr>
          <w:rFonts w:ascii="Times New Roman" w:hAnsi="Times New Roman" w:cs="Times New Roman"/>
          <w:sz w:val="20"/>
          <w:szCs w:val="20"/>
          <w:lang w:val="en-US"/>
        </w:rPr>
        <w:t>Cisco advise about c</w:t>
      </w:r>
      <w:r w:rsidR="00410F0F" w:rsidRPr="00410F0F">
        <w:rPr>
          <w:rFonts w:ascii="Times New Roman" w:hAnsi="Times New Roman" w:cs="Times New Roman"/>
          <w:sz w:val="20"/>
          <w:szCs w:val="20"/>
          <w:lang w:val="en-US"/>
        </w:rPr>
        <w:t xml:space="preserve">ore switches </w:t>
      </w:r>
      <w:r>
        <w:rPr>
          <w:rFonts w:ascii="Times New Roman" w:hAnsi="Times New Roman" w:cs="Times New Roman"/>
          <w:sz w:val="20"/>
          <w:szCs w:val="20"/>
          <w:lang w:val="en-US"/>
        </w:rPr>
        <w:t>prices and identifies as</w:t>
      </w:r>
      <w:r w:rsidR="00410F0F" w:rsidRPr="00410F0F">
        <w:rPr>
          <w:rFonts w:ascii="Times New Roman" w:hAnsi="Times New Roman" w:cs="Times New Roman"/>
          <w:sz w:val="20"/>
          <w:szCs w:val="20"/>
          <w:lang w:val="en-US"/>
        </w:rPr>
        <w:t xml:space="preserve"> </w:t>
      </w:r>
      <w:r>
        <w:rPr>
          <w:rFonts w:ascii="Times New Roman" w:hAnsi="Times New Roman" w:cs="Times New Roman"/>
          <w:sz w:val="20"/>
          <w:szCs w:val="20"/>
          <w:lang w:val="en-US"/>
        </w:rPr>
        <w:t>“</w:t>
      </w:r>
      <w:r w:rsidR="00410F0F" w:rsidRPr="00410F0F">
        <w:rPr>
          <w:rFonts w:ascii="Times New Roman" w:hAnsi="Times New Roman" w:cs="Times New Roman"/>
          <w:sz w:val="20"/>
          <w:szCs w:val="20"/>
          <w:lang w:val="en-US"/>
        </w:rPr>
        <w:t>more expensive than aggregation access layer devices</w:t>
      </w:r>
      <w:r>
        <w:rPr>
          <w:rFonts w:ascii="Times New Roman" w:hAnsi="Times New Roman" w:cs="Times New Roman"/>
          <w:sz w:val="20"/>
          <w:szCs w:val="20"/>
          <w:lang w:val="en-US"/>
        </w:rPr>
        <w:t>” [2]</w:t>
      </w:r>
      <w:r w:rsidR="00410F0F" w:rsidRPr="00410F0F">
        <w:rPr>
          <w:rFonts w:ascii="Times New Roman" w:hAnsi="Times New Roman" w:cs="Times New Roman"/>
          <w:sz w:val="20"/>
          <w:szCs w:val="20"/>
          <w:lang w:val="en-US"/>
        </w:rPr>
        <w:t xml:space="preserve">. </w:t>
      </w:r>
    </w:p>
    <w:p w14:paraId="32F9C00C" w14:textId="6D2B329B" w:rsidR="00410F0F" w:rsidRDefault="00151540" w:rsidP="00410F0F">
      <w:pPr>
        <w:rPr>
          <w:rFonts w:ascii="Times New Roman" w:hAnsi="Times New Roman" w:cs="Times New Roman"/>
          <w:sz w:val="20"/>
          <w:szCs w:val="20"/>
          <w:lang w:val="en-US"/>
        </w:rPr>
      </w:pPr>
      <w:r>
        <w:rPr>
          <w:rFonts w:ascii="Times New Roman" w:hAnsi="Times New Roman" w:cs="Times New Roman"/>
          <w:sz w:val="20"/>
          <w:szCs w:val="20"/>
          <w:lang w:val="en-US"/>
        </w:rPr>
        <w:t xml:space="preserve">Three tier networks support </w:t>
      </w:r>
      <w:r w:rsidR="00410F0F" w:rsidRPr="00410F0F">
        <w:rPr>
          <w:rFonts w:ascii="Times New Roman" w:hAnsi="Times New Roman" w:cs="Times New Roman"/>
          <w:sz w:val="20"/>
          <w:szCs w:val="20"/>
          <w:lang w:val="en-US"/>
        </w:rPr>
        <w:t xml:space="preserve">multiple aggregation layer PODs </w:t>
      </w:r>
      <w:r>
        <w:rPr>
          <w:rFonts w:ascii="Times New Roman" w:hAnsi="Times New Roman" w:cs="Times New Roman"/>
          <w:sz w:val="20"/>
          <w:szCs w:val="20"/>
          <w:lang w:val="en-US"/>
        </w:rPr>
        <w:t xml:space="preserve">interconnected by </w:t>
      </w:r>
      <w:r w:rsidR="00410F0F" w:rsidRPr="00410F0F">
        <w:rPr>
          <w:rFonts w:ascii="Times New Roman" w:hAnsi="Times New Roman" w:cs="Times New Roman"/>
          <w:sz w:val="20"/>
          <w:szCs w:val="20"/>
          <w:lang w:val="en-US"/>
        </w:rPr>
        <w:t xml:space="preserve">core </w:t>
      </w:r>
      <w:r w:rsidR="00FA44AD" w:rsidRPr="00410F0F">
        <w:rPr>
          <w:rFonts w:ascii="Times New Roman" w:hAnsi="Times New Roman" w:cs="Times New Roman"/>
          <w:sz w:val="20"/>
          <w:szCs w:val="20"/>
          <w:lang w:val="en-US"/>
        </w:rPr>
        <w:t>switches,</w:t>
      </w:r>
      <w:r w:rsidR="00FA44AD">
        <w:rPr>
          <w:rFonts w:ascii="Times New Roman" w:hAnsi="Times New Roman" w:cs="Times New Roman"/>
          <w:sz w:val="20"/>
          <w:szCs w:val="20"/>
          <w:lang w:val="en-US"/>
        </w:rPr>
        <w:t xml:space="preserve"> but predominant traffic expansion is still “north-south” traffic oriented with space for improvement when</w:t>
      </w:r>
      <w:r w:rsidR="00410F0F" w:rsidRPr="00410F0F">
        <w:rPr>
          <w:rFonts w:ascii="Times New Roman" w:hAnsi="Times New Roman" w:cs="Times New Roman"/>
          <w:sz w:val="20"/>
          <w:szCs w:val="20"/>
          <w:lang w:val="en-US"/>
        </w:rPr>
        <w:t xml:space="preserve"> web application is </w:t>
      </w:r>
      <w:r w:rsidR="00FA44AD">
        <w:rPr>
          <w:rFonts w:ascii="Times New Roman" w:hAnsi="Times New Roman" w:cs="Times New Roman"/>
          <w:sz w:val="20"/>
          <w:szCs w:val="20"/>
          <w:lang w:val="en-US"/>
        </w:rPr>
        <w:t xml:space="preserve">running on the client </w:t>
      </w:r>
      <w:r w:rsidR="00410F0F" w:rsidRPr="00410F0F">
        <w:rPr>
          <w:rFonts w:ascii="Times New Roman" w:hAnsi="Times New Roman" w:cs="Times New Roman"/>
          <w:sz w:val="20"/>
          <w:szCs w:val="20"/>
          <w:lang w:val="en-US"/>
        </w:rPr>
        <w:t xml:space="preserve">server. </w:t>
      </w:r>
      <w:r w:rsidR="00FA44AD">
        <w:rPr>
          <w:rFonts w:ascii="Times New Roman" w:hAnsi="Times New Roman" w:cs="Times New Roman"/>
          <w:sz w:val="20"/>
          <w:szCs w:val="20"/>
          <w:lang w:val="en-US"/>
        </w:rPr>
        <w:t>Cisco recommend the “load balance data traffic method” when are used traditional architecture in DC for better control of t</w:t>
      </w:r>
      <w:r w:rsidR="00410F0F" w:rsidRPr="00410F0F">
        <w:rPr>
          <w:rFonts w:ascii="Times New Roman" w:hAnsi="Times New Roman" w:cs="Times New Roman"/>
          <w:sz w:val="20"/>
          <w:szCs w:val="20"/>
          <w:lang w:val="en-US"/>
        </w:rPr>
        <w:t>he inflow and outflow of data in the core switch</w:t>
      </w:r>
      <w:r w:rsidR="00FA44AD">
        <w:rPr>
          <w:rFonts w:ascii="Times New Roman" w:hAnsi="Times New Roman" w:cs="Times New Roman"/>
          <w:sz w:val="20"/>
          <w:szCs w:val="20"/>
          <w:lang w:val="en-US"/>
        </w:rPr>
        <w:t>.[6]</w:t>
      </w:r>
    </w:p>
    <w:p w14:paraId="080D49E0" w14:textId="18B1AFFF" w:rsidR="003046FE" w:rsidRPr="00FA44AD" w:rsidRDefault="00FA44AD" w:rsidP="003046FE">
      <w:pPr>
        <w:pStyle w:val="Heading2"/>
      </w:pPr>
      <w:r w:rsidRPr="00FA44AD">
        <w:rPr>
          <w:lang w:val="en-GB"/>
        </w:rPr>
        <w:t>Data</w:t>
      </w:r>
      <w:r w:rsidR="00C331EA">
        <w:rPr>
          <w:lang w:val="en-GB"/>
        </w:rPr>
        <w:t xml:space="preserve"> c</w:t>
      </w:r>
      <w:r w:rsidRPr="00FA44AD">
        <w:rPr>
          <w:lang w:val="en-GB"/>
        </w:rPr>
        <w:t>ent</w:t>
      </w:r>
      <w:r w:rsidR="00C331EA">
        <w:rPr>
          <w:lang w:val="en-GB"/>
        </w:rPr>
        <w:t>re</w:t>
      </w:r>
      <w:r w:rsidRPr="00FA44AD">
        <w:rPr>
          <w:lang w:val="en-GB"/>
        </w:rPr>
        <w:t xml:space="preserve"> and t</w:t>
      </w:r>
      <w:r w:rsidR="003046FE" w:rsidRPr="00FA44AD">
        <w:rPr>
          <w:lang w:val="en-GB"/>
        </w:rPr>
        <w:t>he impact of technology development</w:t>
      </w:r>
    </w:p>
    <w:p w14:paraId="6EE2E67B" w14:textId="5F907785" w:rsidR="003046FE" w:rsidRPr="003046FE" w:rsidRDefault="003307C8" w:rsidP="00123585">
      <w:pPr>
        <w:pStyle w:val="BodyText"/>
        <w:jc w:val="left"/>
        <w:rPr>
          <w:lang w:val="en-GB"/>
        </w:rPr>
      </w:pPr>
      <w:r>
        <w:rPr>
          <w:lang w:val="en-GB"/>
        </w:rPr>
        <w:t>ICT deployment and data services increasing request determined the development of the data centres. This evolution is possible based on rapid development and innovation of new IT technology.</w:t>
      </w:r>
      <w:r w:rsidR="0000793C">
        <w:rPr>
          <w:lang w:val="en-GB"/>
        </w:rPr>
        <w:t xml:space="preserve"> </w:t>
      </w:r>
      <w:r>
        <w:rPr>
          <w:lang w:val="en-GB"/>
        </w:rPr>
        <w:t>V</w:t>
      </w:r>
      <w:r w:rsidR="003046FE" w:rsidRPr="003046FE">
        <w:rPr>
          <w:lang w:val="en-GB"/>
        </w:rPr>
        <w:t>irtualization</w:t>
      </w:r>
      <w:r>
        <w:rPr>
          <w:lang w:val="en-GB"/>
        </w:rPr>
        <w:t xml:space="preserve"> became more popular, and this maximised server’s utilisation. Core switch and network devices are efficiently supporting demanding network growth as is seen in traditional three tier networks. Multiple virtual machines run particularly tasks within they shared network, by their individualised paths and that</w:t>
      </w:r>
      <w:r w:rsidR="0000793C">
        <w:rPr>
          <w:lang w:val="en-GB"/>
        </w:rPr>
        <w:t xml:space="preserve"> is reflecting</w:t>
      </w:r>
      <w:r>
        <w:rPr>
          <w:lang w:val="en-GB"/>
        </w:rPr>
        <w:t xml:space="preserve"> a </w:t>
      </w:r>
      <w:r w:rsidR="0000793C">
        <w:rPr>
          <w:lang w:val="en-GB"/>
        </w:rPr>
        <w:t>strong characteristic in server utilisation as reduced “over-proportion”.[7]. “V</w:t>
      </w:r>
      <w:r w:rsidR="003046FE" w:rsidRPr="003046FE">
        <w:rPr>
          <w:lang w:val="en-GB"/>
        </w:rPr>
        <w:t>irtual servers</w:t>
      </w:r>
      <w:r w:rsidR="0000793C">
        <w:rPr>
          <w:lang w:val="en-GB"/>
        </w:rPr>
        <w:t>” are commune words for networking these days and virtualisation is the method of booming growth of data centres.</w:t>
      </w:r>
    </w:p>
    <w:p w14:paraId="4B8E4683" w14:textId="77777777" w:rsidR="00494A44" w:rsidRDefault="00123585" w:rsidP="00494A44">
      <w:pPr>
        <w:pStyle w:val="BodyText"/>
        <w:jc w:val="left"/>
        <w:rPr>
          <w:lang w:val="en-GB"/>
        </w:rPr>
      </w:pPr>
      <w:r>
        <w:rPr>
          <w:lang w:val="en-GB"/>
        </w:rPr>
        <w:t>In regards of</w:t>
      </w:r>
      <w:r w:rsidR="003046FE" w:rsidRPr="003046FE">
        <w:rPr>
          <w:lang w:val="en-GB"/>
        </w:rPr>
        <w:t xml:space="preserve"> software </w:t>
      </w:r>
      <w:r w:rsidRPr="003046FE">
        <w:rPr>
          <w:lang w:val="en-GB"/>
        </w:rPr>
        <w:t xml:space="preserve">architectures, </w:t>
      </w:r>
      <w:r>
        <w:rPr>
          <w:lang w:val="en-GB"/>
        </w:rPr>
        <w:t>the tradition is to use</w:t>
      </w:r>
      <w:r w:rsidR="003046FE" w:rsidRPr="003046FE">
        <w:rPr>
          <w:lang w:val="en-GB"/>
        </w:rPr>
        <w:t xml:space="preserve"> </w:t>
      </w:r>
      <w:r>
        <w:rPr>
          <w:lang w:val="en-GB"/>
        </w:rPr>
        <w:t xml:space="preserve">single mode </w:t>
      </w:r>
      <w:r w:rsidR="003046FE" w:rsidRPr="003046FE">
        <w:rPr>
          <w:lang w:val="en-GB"/>
        </w:rPr>
        <w:t>dedicated</w:t>
      </w:r>
      <w:r>
        <w:rPr>
          <w:lang w:val="en-GB"/>
        </w:rPr>
        <w:t xml:space="preserve"> systems, active running on the self-isolated physical server</w:t>
      </w:r>
      <w:r w:rsidR="003046FE" w:rsidRPr="003046FE">
        <w:rPr>
          <w:lang w:val="en-GB"/>
        </w:rPr>
        <w:t>.</w:t>
      </w:r>
      <w:r>
        <w:rPr>
          <w:lang w:val="en-GB"/>
        </w:rPr>
        <w:t xml:space="preserve"> </w:t>
      </w:r>
      <w:r w:rsidR="003046FE" w:rsidRPr="003046FE">
        <w:rPr>
          <w:lang w:val="en-GB"/>
        </w:rPr>
        <w:t xml:space="preserve"> </w:t>
      </w:r>
      <w:r>
        <w:rPr>
          <w:lang w:val="en-GB"/>
        </w:rPr>
        <w:t xml:space="preserve">Nowadays the tier architecture stimulated layered software implementation as the most commune software design with a large distribution of the hosting virtual machines. </w:t>
      </w:r>
    </w:p>
    <w:p w14:paraId="4528A721" w14:textId="77777777" w:rsidR="0055612A" w:rsidRDefault="00123585" w:rsidP="0055612A">
      <w:pPr>
        <w:pStyle w:val="BodyText"/>
        <w:ind w:firstLine="0"/>
        <w:jc w:val="left"/>
        <w:rPr>
          <w:lang w:val="en-GB"/>
        </w:rPr>
      </w:pPr>
      <w:r>
        <w:rPr>
          <w:lang w:val="en-GB"/>
        </w:rPr>
        <w:t xml:space="preserve">According with Cisco </w:t>
      </w:r>
      <w:r w:rsidRPr="003046FE">
        <w:rPr>
          <w:lang w:val="en-GB"/>
        </w:rPr>
        <w:t xml:space="preserve">typical </w:t>
      </w:r>
      <w:r>
        <w:rPr>
          <w:lang w:val="en-GB"/>
        </w:rPr>
        <w:t>software model is “</w:t>
      </w:r>
      <w:r w:rsidR="003046FE" w:rsidRPr="003046FE">
        <w:rPr>
          <w:lang w:val="en-GB"/>
        </w:rPr>
        <w:t xml:space="preserve">the three-tier WEB </w:t>
      </w:r>
      <w:r w:rsidRPr="003046FE">
        <w:rPr>
          <w:lang w:val="en-GB"/>
        </w:rPr>
        <w:t>application</w:t>
      </w:r>
      <w:r>
        <w:rPr>
          <w:lang w:val="en-GB"/>
        </w:rPr>
        <w:t xml:space="preserve"> formed by client-application-data base” [2],[6].</w:t>
      </w:r>
      <w:r w:rsidR="008D2798">
        <w:rPr>
          <w:lang w:val="en-GB"/>
        </w:rPr>
        <w:t xml:space="preserve"> </w:t>
      </w:r>
      <w:r w:rsidR="003046FE" w:rsidRPr="003046FE">
        <w:rPr>
          <w:lang w:val="en-GB"/>
        </w:rPr>
        <w:t>A</w:t>
      </w:r>
      <w:r w:rsidR="008D2798">
        <w:rPr>
          <w:lang w:val="en-GB"/>
        </w:rPr>
        <w:t>t this point multiple servers directly request data/access and consolidate on this way the “east-west” traffic over the network.</w:t>
      </w:r>
      <w:r w:rsidR="00494A44">
        <w:rPr>
          <w:lang w:val="en-GB"/>
        </w:rPr>
        <w:t xml:space="preserve"> </w:t>
      </w:r>
      <w:r w:rsidR="003046FE" w:rsidRPr="003046FE">
        <w:rPr>
          <w:lang w:val="en-GB"/>
        </w:rPr>
        <w:t>Traditional</w:t>
      </w:r>
      <w:r w:rsidR="00494A44">
        <w:rPr>
          <w:lang w:val="en-GB"/>
        </w:rPr>
        <w:t>ly</w:t>
      </w:r>
      <w:r w:rsidR="003046FE" w:rsidRPr="003046FE">
        <w:rPr>
          <w:lang w:val="en-GB"/>
        </w:rPr>
        <w:t xml:space="preserve"> </w:t>
      </w:r>
      <w:r w:rsidR="00494A44">
        <w:rPr>
          <w:lang w:val="en-GB"/>
        </w:rPr>
        <w:t>“</w:t>
      </w:r>
      <w:r w:rsidR="003046FE" w:rsidRPr="003046FE">
        <w:rPr>
          <w:lang w:val="en-GB"/>
        </w:rPr>
        <w:t>.com applications</w:t>
      </w:r>
      <w:r w:rsidR="00494A44">
        <w:rPr>
          <w:lang w:val="en-GB"/>
        </w:rPr>
        <w:t>” are used and are perfect supported by client-server traffic control.</w:t>
      </w:r>
      <w:r w:rsidR="003046FE" w:rsidRPr="003046FE">
        <w:rPr>
          <w:lang w:val="en-GB"/>
        </w:rPr>
        <w:t xml:space="preserve"> </w:t>
      </w:r>
      <w:r w:rsidR="00494A44">
        <w:rPr>
          <w:lang w:val="en-GB"/>
        </w:rPr>
        <w:t>In cloud technology</w:t>
      </w:r>
      <w:r w:rsidR="003046FE" w:rsidRPr="003046FE">
        <w:rPr>
          <w:lang w:val="en-GB"/>
        </w:rPr>
        <w:t>,</w:t>
      </w:r>
      <w:r w:rsidR="00494A44">
        <w:rPr>
          <w:lang w:val="en-GB"/>
        </w:rPr>
        <w:t xml:space="preserve"> virtualised machines exchange much more traffic and</w:t>
      </w:r>
      <w:r w:rsidR="003046FE" w:rsidRPr="003046FE">
        <w:rPr>
          <w:lang w:val="en-GB"/>
        </w:rPr>
        <w:t xml:space="preserve"> big data </w:t>
      </w:r>
      <w:r w:rsidR="00494A44">
        <w:rPr>
          <w:lang w:val="en-GB"/>
        </w:rPr>
        <w:t>concept became more specific for the software applications.[7]</w:t>
      </w:r>
      <w:r w:rsidR="003046FE" w:rsidRPr="003046FE">
        <w:rPr>
          <w:lang w:val="en-GB"/>
        </w:rPr>
        <w:t xml:space="preserve"> </w:t>
      </w:r>
    </w:p>
    <w:p w14:paraId="4C32022E" w14:textId="77777777" w:rsidR="00623EC7" w:rsidRDefault="004A038D" w:rsidP="00623EC7">
      <w:pPr>
        <w:pStyle w:val="BodyText"/>
        <w:ind w:firstLine="0"/>
        <w:jc w:val="left"/>
        <w:rPr>
          <w:lang w:val="en-GB"/>
        </w:rPr>
      </w:pPr>
      <w:r>
        <w:rPr>
          <w:lang w:val="en-GB"/>
        </w:rPr>
        <w:t xml:space="preserve">In conclusion, data centre design </w:t>
      </w:r>
      <w:r w:rsidR="00D811D9">
        <w:rPr>
          <w:lang w:val="en-GB"/>
        </w:rPr>
        <w:t>must</w:t>
      </w:r>
      <w:r>
        <w:rPr>
          <w:lang w:val="en-GB"/>
        </w:rPr>
        <w:t xml:space="preserve"> respond to </w:t>
      </w:r>
      <w:r w:rsidR="00D811D9">
        <w:rPr>
          <w:lang w:val="en-GB"/>
        </w:rPr>
        <w:t>next</w:t>
      </w:r>
      <w:r>
        <w:rPr>
          <w:lang w:val="en-GB"/>
        </w:rPr>
        <w:t xml:space="preserve"> major requests:</w:t>
      </w:r>
    </w:p>
    <w:p w14:paraId="2C345CD3" w14:textId="3D2B964E" w:rsidR="004A038D" w:rsidRPr="004A038D" w:rsidRDefault="00D811D9" w:rsidP="00623EC7">
      <w:pPr>
        <w:pStyle w:val="bulletlist"/>
        <w:jc w:val="left"/>
      </w:pPr>
      <w:r>
        <w:rPr>
          <w:lang w:val="en-GB"/>
        </w:rPr>
        <w:t>Reduced “</w:t>
      </w:r>
      <w:r w:rsidR="003046FE" w:rsidRPr="003046FE">
        <w:t>over-proportion</w:t>
      </w:r>
      <w:r>
        <w:rPr>
          <w:lang w:val="en-GB"/>
        </w:rPr>
        <w:t>”</w:t>
      </w:r>
      <w:r w:rsidR="003046FE" w:rsidRPr="003046FE">
        <w:t xml:space="preserve"> </w:t>
      </w:r>
    </w:p>
    <w:p w14:paraId="2CFF2DA9" w14:textId="77777777" w:rsidR="00D811D9" w:rsidRPr="00D811D9" w:rsidRDefault="00D811D9" w:rsidP="00623EC7">
      <w:pPr>
        <w:pStyle w:val="bulletlist"/>
        <w:jc w:val="left"/>
      </w:pPr>
      <w:r>
        <w:rPr>
          <w:lang w:val="en-GB"/>
        </w:rPr>
        <w:t>Flexible</w:t>
      </w:r>
      <w:r w:rsidR="003046FE" w:rsidRPr="003046FE">
        <w:t xml:space="preserve"> east-west traffic</w:t>
      </w:r>
    </w:p>
    <w:p w14:paraId="133C9D2D" w14:textId="6CAE8F0E" w:rsidR="004A038D" w:rsidRDefault="00D811D9" w:rsidP="00623EC7">
      <w:pPr>
        <w:pStyle w:val="bulletlist"/>
        <w:jc w:val="left"/>
      </w:pPr>
      <w:r>
        <w:rPr>
          <w:lang w:val="en-GB"/>
        </w:rPr>
        <w:t>Large</w:t>
      </w:r>
      <w:r w:rsidR="003046FE" w:rsidRPr="003046FE">
        <w:t xml:space="preserve"> bandwidth </w:t>
      </w:r>
    </w:p>
    <w:p w14:paraId="69B2D426" w14:textId="54BB545B" w:rsidR="003E270D" w:rsidRDefault="003046FE" w:rsidP="00623EC7">
      <w:pPr>
        <w:pStyle w:val="bulletlist"/>
        <w:jc w:val="left"/>
      </w:pPr>
      <w:r w:rsidRPr="004A038D">
        <w:t>SDN</w:t>
      </w:r>
      <w:r w:rsidR="00D811D9">
        <w:rPr>
          <w:lang w:val="en-GB"/>
        </w:rPr>
        <w:t xml:space="preserve"> capabilities</w:t>
      </w:r>
    </w:p>
    <w:p w14:paraId="0896570B" w14:textId="77777777" w:rsidR="00D811D9" w:rsidRPr="004A038D" w:rsidRDefault="00D811D9" w:rsidP="00623EC7">
      <w:pPr>
        <w:pStyle w:val="bulletlist"/>
        <w:numPr>
          <w:ilvl w:val="0"/>
          <w:numId w:val="0"/>
        </w:numPr>
        <w:ind w:left="216"/>
        <w:jc w:val="left"/>
      </w:pPr>
    </w:p>
    <w:p w14:paraId="12EC804A" w14:textId="4EB94561" w:rsidR="003046FE" w:rsidRPr="003046FE" w:rsidRDefault="00D811D9" w:rsidP="00623EC7">
      <w:pPr>
        <w:pStyle w:val="BodyText"/>
        <w:ind w:firstLine="0"/>
        <w:jc w:val="left"/>
        <w:rPr>
          <w:lang w:val="en-GB"/>
        </w:rPr>
      </w:pPr>
      <w:r>
        <w:rPr>
          <w:lang w:val="en-GB"/>
        </w:rPr>
        <w:t>Over data centre network, traffic is defined as fallow</w:t>
      </w:r>
      <w:r w:rsidR="003046FE" w:rsidRPr="003046FE">
        <w:rPr>
          <w:lang w:val="en-GB"/>
        </w:rPr>
        <w:t>:</w:t>
      </w:r>
    </w:p>
    <w:p w14:paraId="4B974CF7" w14:textId="77777777" w:rsidR="00623EC7" w:rsidRDefault="003046FE" w:rsidP="00623EC7">
      <w:pPr>
        <w:pStyle w:val="bulletlist"/>
        <w:jc w:val="left"/>
      </w:pPr>
      <w:r w:rsidRPr="003046FE">
        <w:t xml:space="preserve">North-South </w:t>
      </w:r>
      <w:r w:rsidR="00D811D9" w:rsidRPr="00623EC7">
        <w:t xml:space="preserve">-is the traffic established </w:t>
      </w:r>
      <w:r w:rsidR="00D811D9" w:rsidRPr="003046FE">
        <w:t>between</w:t>
      </w:r>
      <w:r w:rsidRPr="003046FE">
        <w:t xml:space="preserve"> </w:t>
      </w:r>
      <w:r w:rsidR="00D811D9" w:rsidRPr="00623EC7">
        <w:t>external clients and internal</w:t>
      </w:r>
      <w:r w:rsidRPr="003046FE">
        <w:t xml:space="preserve"> server</w:t>
      </w:r>
      <w:r w:rsidR="00D811D9" w:rsidRPr="00623EC7">
        <w:t>. Internet traffic is identified in this case.</w:t>
      </w:r>
    </w:p>
    <w:p w14:paraId="657F745B" w14:textId="29F4C2A5" w:rsidR="00623EC7" w:rsidRPr="00623EC7" w:rsidRDefault="003046FE" w:rsidP="00623EC7">
      <w:pPr>
        <w:pStyle w:val="bulletlist"/>
        <w:jc w:val="left"/>
      </w:pPr>
      <w:r w:rsidRPr="003046FE">
        <w:t>East-West</w:t>
      </w:r>
      <w:r w:rsidR="00D811D9" w:rsidRPr="00623EC7">
        <w:t>-is representing the internal traffic established within internal servers.</w:t>
      </w:r>
      <w:r w:rsidR="00623EC7" w:rsidRPr="00623EC7">
        <w:t xml:space="preserve"> E</w:t>
      </w:r>
      <w:r w:rsidRPr="00623EC7">
        <w:t>ast-west traffic is divided into L2 and L3 traffic.</w:t>
      </w:r>
      <w:r w:rsidR="00D811D9" w:rsidRPr="00623EC7">
        <w:t xml:space="preserve"> </w:t>
      </w:r>
      <w:r w:rsidR="00D820BF">
        <w:rPr>
          <w:lang w:val="en-GB"/>
        </w:rPr>
        <w:t>[3]</w:t>
      </w:r>
    </w:p>
    <w:p w14:paraId="50D554BC" w14:textId="67BB7991" w:rsidR="003046FE" w:rsidRPr="003046FE" w:rsidRDefault="003046FE" w:rsidP="004A403A">
      <w:pPr>
        <w:pStyle w:val="bulletlist"/>
        <w:numPr>
          <w:ilvl w:val="0"/>
          <w:numId w:val="0"/>
        </w:numPr>
        <w:jc w:val="left"/>
        <w:rPr>
          <w:lang w:val="en-GB"/>
        </w:rPr>
      </w:pPr>
      <w:r w:rsidRPr="00623EC7">
        <w:rPr>
          <w:lang w:val="en-GB"/>
        </w:rPr>
        <w:t>L2 traffic</w:t>
      </w:r>
      <w:r w:rsidR="00623EC7">
        <w:rPr>
          <w:lang w:val="en-GB"/>
        </w:rPr>
        <w:t xml:space="preserve"> is characterised by full speed forwarded by access layer switch and is established when destination and source hosts are connected through same access switch</w:t>
      </w:r>
      <w:r w:rsidR="004A403A">
        <w:rPr>
          <w:lang w:val="en-GB"/>
        </w:rPr>
        <w:t>. According with Cisco, regarding of</w:t>
      </w:r>
      <w:r w:rsidRPr="003046FE">
        <w:rPr>
          <w:lang w:val="en-GB"/>
        </w:rPr>
        <w:t xml:space="preserve"> bandwidth </w:t>
      </w:r>
      <w:r w:rsidR="004A403A">
        <w:rPr>
          <w:lang w:val="en-GB"/>
        </w:rPr>
        <w:t>performance “</w:t>
      </w:r>
      <w:r w:rsidRPr="003046FE">
        <w:rPr>
          <w:lang w:val="en-GB"/>
        </w:rPr>
        <w:t xml:space="preserve">the forwarding rate of the aggregation layer switch, the </w:t>
      </w:r>
      <w:r w:rsidRPr="003046FE">
        <w:rPr>
          <w:lang w:val="en-GB"/>
        </w:rPr>
        <w:lastRenderedPageBreak/>
        <w:t xml:space="preserve">port bandwidth, and access layer switches </w:t>
      </w:r>
      <w:r w:rsidR="004A403A">
        <w:rPr>
          <w:lang w:val="en-GB"/>
        </w:rPr>
        <w:t xml:space="preserve">number </w:t>
      </w:r>
      <w:r w:rsidRPr="003046FE">
        <w:rPr>
          <w:lang w:val="en-GB"/>
        </w:rPr>
        <w:t>share</w:t>
      </w:r>
      <w:r w:rsidR="004A403A">
        <w:rPr>
          <w:lang w:val="en-GB"/>
        </w:rPr>
        <w:t>d with</w:t>
      </w:r>
      <w:r w:rsidRPr="003046FE">
        <w:rPr>
          <w:lang w:val="en-GB"/>
        </w:rPr>
        <w:t xml:space="preserve"> the aggregation layer switch at the same time</w:t>
      </w:r>
      <w:r w:rsidR="004A403A">
        <w:rPr>
          <w:lang w:val="en-GB"/>
        </w:rPr>
        <w:t xml:space="preserve">” are the standard conditions.[2], [5]. </w:t>
      </w:r>
      <w:r w:rsidRPr="003046FE">
        <w:rPr>
          <w:lang w:val="en-GB"/>
        </w:rPr>
        <w:t xml:space="preserve"> L2 </w:t>
      </w:r>
      <w:r w:rsidR="004A403A">
        <w:rPr>
          <w:lang w:val="en-GB"/>
        </w:rPr>
        <w:t xml:space="preserve">traffic </w:t>
      </w:r>
      <w:r w:rsidRPr="003046FE">
        <w:rPr>
          <w:lang w:val="en-GB"/>
        </w:rPr>
        <w:t xml:space="preserve">forwarding </w:t>
      </w:r>
      <w:r w:rsidR="004A403A">
        <w:rPr>
          <w:lang w:val="en-GB"/>
        </w:rPr>
        <w:t>rate, on the same</w:t>
      </w:r>
      <w:r w:rsidRPr="003046FE">
        <w:rPr>
          <w:lang w:val="en-GB"/>
        </w:rPr>
        <w:t xml:space="preserve"> rack</w:t>
      </w:r>
      <w:r w:rsidR="004A403A">
        <w:rPr>
          <w:lang w:val="en-GB"/>
        </w:rPr>
        <w:t xml:space="preserve"> is conditioned by the relationship between a</w:t>
      </w:r>
      <w:r w:rsidRPr="003046FE">
        <w:rPr>
          <w:lang w:val="en-GB"/>
        </w:rPr>
        <w:t>ggregation layer switch</w:t>
      </w:r>
      <w:r w:rsidR="004A403A">
        <w:rPr>
          <w:lang w:val="en-GB"/>
        </w:rPr>
        <w:t xml:space="preserve"> bandwidth performance that must be higher than </w:t>
      </w:r>
      <w:r w:rsidRPr="003046FE">
        <w:rPr>
          <w:lang w:val="en-GB"/>
        </w:rPr>
        <w:t>access layer switch</w:t>
      </w:r>
      <w:r w:rsidR="004A403A">
        <w:rPr>
          <w:lang w:val="en-GB"/>
        </w:rPr>
        <w:t xml:space="preserve"> performance.</w:t>
      </w:r>
    </w:p>
    <w:p w14:paraId="11770103" w14:textId="77777777" w:rsidR="00DA5B70" w:rsidRDefault="004A403A" w:rsidP="00DA5B70">
      <w:pPr>
        <w:pStyle w:val="BodyText"/>
        <w:ind w:firstLine="0"/>
        <w:jc w:val="left"/>
        <w:rPr>
          <w:lang w:val="en-GB"/>
        </w:rPr>
      </w:pPr>
      <w:r>
        <w:rPr>
          <w:lang w:val="en-GB"/>
        </w:rPr>
        <w:t>For larger layer architecture, occurring do to spanning aggregation layer POD will be necessary an extension of the core layer capacity.</w:t>
      </w:r>
    </w:p>
    <w:p w14:paraId="2E9756E9" w14:textId="7EEDF897" w:rsidR="00DA5B70" w:rsidRDefault="003046FE" w:rsidP="00DA5B70">
      <w:pPr>
        <w:pStyle w:val="BodyText"/>
        <w:jc w:val="left"/>
        <w:rPr>
          <w:lang w:val="en-GB"/>
        </w:rPr>
      </w:pPr>
      <w:r w:rsidRPr="003046FE">
        <w:rPr>
          <w:lang w:val="en-GB"/>
        </w:rPr>
        <w:t>L3 traffic</w:t>
      </w:r>
      <w:r w:rsidR="00DA5B70">
        <w:rPr>
          <w:lang w:val="en-GB"/>
        </w:rPr>
        <w:t xml:space="preserve"> forwarding is conditioned by integrating at</w:t>
      </w:r>
      <w:r w:rsidRPr="003046FE">
        <w:rPr>
          <w:lang w:val="en-GB"/>
        </w:rPr>
        <w:t xml:space="preserve"> the core switch L3 function</w:t>
      </w:r>
      <w:r w:rsidR="00DA5B70">
        <w:rPr>
          <w:lang w:val="en-GB"/>
        </w:rPr>
        <w:t>s. This is also known as a measure for “disaster data recovery” and enables secure connection between private and public clouds within hybrid designed solutions.</w:t>
      </w:r>
    </w:p>
    <w:p w14:paraId="6BA48CFF" w14:textId="7BC638D2" w:rsidR="00DA5B70" w:rsidRDefault="00DA5B70" w:rsidP="00DA5B70">
      <w:pPr>
        <w:pStyle w:val="BodyText"/>
        <w:ind w:firstLine="0"/>
        <w:jc w:val="left"/>
        <w:rPr>
          <w:lang w:val="en-GB"/>
        </w:rPr>
      </w:pPr>
      <w:r>
        <w:rPr>
          <w:lang w:val="en-GB"/>
        </w:rPr>
        <w:t>In University best interest and for proposed design is well recommended the hybrid solution, east-west traffic became more internal DC traffic and is</w:t>
      </w:r>
      <w:r w:rsidR="00D85884">
        <w:rPr>
          <w:lang w:val="en-GB"/>
        </w:rPr>
        <w:t xml:space="preserve"> successfully supported by presented technology.</w:t>
      </w:r>
    </w:p>
    <w:p w14:paraId="3A965B6E" w14:textId="77777777" w:rsidR="003046FE" w:rsidRPr="003046FE" w:rsidRDefault="003046FE" w:rsidP="00D85884">
      <w:pPr>
        <w:pStyle w:val="BodyText"/>
        <w:ind w:firstLine="0"/>
        <w:jc w:val="left"/>
        <w:rPr>
          <w:lang w:val="en-GB"/>
        </w:rPr>
      </w:pPr>
    </w:p>
    <w:p w14:paraId="35F607D2" w14:textId="3038AD72" w:rsidR="003046FE" w:rsidRDefault="00C331EA" w:rsidP="0055612A">
      <w:pPr>
        <w:pStyle w:val="Heading2"/>
      </w:pPr>
      <w:r>
        <w:t>Data centre and t</w:t>
      </w:r>
      <w:r w:rsidR="003046FE" w:rsidRPr="003046FE">
        <w:t>he impact of changes in  network architectur</w:t>
      </w:r>
      <w:r w:rsidR="0098631E">
        <w:t>e</w:t>
      </w:r>
    </w:p>
    <w:p w14:paraId="30B67085" w14:textId="77777777" w:rsidR="001C0CF2" w:rsidRDefault="00C331EA" w:rsidP="0098631E">
      <w:pPr>
        <w:pStyle w:val="bulletlist"/>
        <w:numPr>
          <w:ilvl w:val="0"/>
          <w:numId w:val="0"/>
        </w:numPr>
        <w:jc w:val="left"/>
        <w:rPr>
          <w:lang w:val="en-GB"/>
        </w:rPr>
      </w:pPr>
      <w:r>
        <w:rPr>
          <w:lang w:val="en-GB"/>
        </w:rPr>
        <w:tab/>
      </w:r>
      <w:r w:rsidR="0098631E">
        <w:rPr>
          <w:lang w:val="en-GB"/>
        </w:rPr>
        <w:t>F</w:t>
      </w:r>
      <w:r w:rsidR="0098631E">
        <w:rPr>
          <w:lang w:val="en-GB"/>
        </w:rPr>
        <w:t>or large enterprises such as University</w:t>
      </w:r>
      <w:r w:rsidR="0098631E" w:rsidRPr="003046FE">
        <w:t xml:space="preserve"> operat</w:t>
      </w:r>
      <w:r w:rsidR="0098631E">
        <w:rPr>
          <w:lang w:val="en-GB"/>
        </w:rPr>
        <w:t>ions</w:t>
      </w:r>
      <w:r w:rsidR="003046FE" w:rsidRPr="003046FE">
        <w:t xml:space="preserve"> and maintenance </w:t>
      </w:r>
      <w:r>
        <w:rPr>
          <w:lang w:val="en-GB"/>
        </w:rPr>
        <w:t>are</w:t>
      </w:r>
      <w:r w:rsidR="003046FE" w:rsidRPr="003046FE">
        <w:t xml:space="preserve"> data </w:t>
      </w:r>
      <w:r w:rsidRPr="003046FE">
        <w:t>centres</w:t>
      </w:r>
      <w:r w:rsidR="003046FE" w:rsidRPr="003046FE">
        <w:t xml:space="preserve"> </w:t>
      </w:r>
      <w:r>
        <w:rPr>
          <w:lang w:val="en-GB"/>
        </w:rPr>
        <w:t>most cost demanding factors.</w:t>
      </w:r>
      <w:r w:rsidR="0098631E">
        <w:rPr>
          <w:lang w:val="en-GB"/>
        </w:rPr>
        <w:t xml:space="preserve"> Integrating a new network architecture based on new</w:t>
      </w:r>
      <w:r w:rsidR="003046FE" w:rsidRPr="003046FE">
        <w:t xml:space="preserve"> technology</w:t>
      </w:r>
      <w:r w:rsidR="0098631E">
        <w:rPr>
          <w:lang w:val="en-GB"/>
        </w:rPr>
        <w:t xml:space="preserve"> with the existing network will increase the benefits at a new scale while costs will be reduced. </w:t>
      </w:r>
    </w:p>
    <w:p w14:paraId="331771FC" w14:textId="77777777" w:rsidR="001C0CF2" w:rsidRDefault="0098631E" w:rsidP="001C0CF2">
      <w:pPr>
        <w:pStyle w:val="bulletlist"/>
        <w:numPr>
          <w:ilvl w:val="0"/>
          <w:numId w:val="0"/>
        </w:numPr>
        <w:jc w:val="left"/>
        <w:rPr>
          <w:lang w:val="en-GB"/>
        </w:rPr>
      </w:pPr>
      <w:r>
        <w:rPr>
          <w:lang w:val="en-GB"/>
        </w:rPr>
        <w:t>University business grow and so the network.</w:t>
      </w:r>
      <w:r w:rsidR="001C0CF2">
        <w:rPr>
          <w:lang w:val="en-GB"/>
        </w:rPr>
        <w:t xml:space="preserve"> </w:t>
      </w:r>
    </w:p>
    <w:p w14:paraId="43D4FA52" w14:textId="5C79434B" w:rsidR="001C0CF2" w:rsidRDefault="0098631E" w:rsidP="001C0CF2">
      <w:pPr>
        <w:pStyle w:val="bulletlist"/>
        <w:numPr>
          <w:ilvl w:val="0"/>
          <w:numId w:val="0"/>
        </w:numPr>
        <w:jc w:val="left"/>
        <w:rPr>
          <w:lang w:val="en-GB"/>
        </w:rPr>
      </w:pPr>
      <w:r>
        <w:rPr>
          <w:lang w:val="en-GB"/>
        </w:rPr>
        <w:t>Core layer performance, in traditional network, is directly related with core layer devices, in terms of ports density and scalability.</w:t>
      </w:r>
      <w:r w:rsidR="00D45FFE">
        <w:rPr>
          <w:lang w:val="en-GB"/>
        </w:rPr>
        <w:t xml:space="preserve"> A private</w:t>
      </w:r>
      <w:r w:rsidR="003046FE" w:rsidRPr="003046FE">
        <w:t xml:space="preserve"> data </w:t>
      </w:r>
      <w:r w:rsidR="00D45FFE" w:rsidRPr="003046FE">
        <w:t>centre</w:t>
      </w:r>
      <w:r w:rsidR="003046FE" w:rsidRPr="003046FE">
        <w:t xml:space="preserve"> </w:t>
      </w:r>
      <w:r w:rsidR="00D45FFE">
        <w:rPr>
          <w:lang w:val="en-GB"/>
        </w:rPr>
        <w:t>will require a vast network and so very expensive equipment.</w:t>
      </w:r>
      <w:r w:rsidR="003046FE" w:rsidRPr="003046FE">
        <w:t xml:space="preserve"> This type of equipment </w:t>
      </w:r>
      <w:r w:rsidR="00D45FFE">
        <w:rPr>
          <w:lang w:val="en-GB"/>
        </w:rPr>
        <w:t xml:space="preserve">is also hard to find because of limited technology and vendors protection policy. </w:t>
      </w:r>
    </w:p>
    <w:p w14:paraId="494C0823" w14:textId="580B47F9" w:rsidR="0055612A" w:rsidRPr="00D45FFE" w:rsidRDefault="00D45FFE" w:rsidP="001C0CF2">
      <w:pPr>
        <w:pStyle w:val="bulletlist"/>
        <w:numPr>
          <w:ilvl w:val="0"/>
          <w:numId w:val="0"/>
        </w:numPr>
        <w:jc w:val="left"/>
        <w:rPr>
          <w:lang w:val="en-GB"/>
        </w:rPr>
      </w:pPr>
      <w:r>
        <w:rPr>
          <w:lang w:val="en-GB"/>
        </w:rPr>
        <w:t>Self-ownership will demand additional costs for servicing, maintenance, support, etc. In this scenario</w:t>
      </w:r>
      <w:r w:rsidR="003046FE" w:rsidRPr="003046FE">
        <w:t xml:space="preserve"> scalability</w:t>
      </w:r>
      <w:r>
        <w:rPr>
          <w:lang w:val="en-GB"/>
        </w:rPr>
        <w:t xml:space="preserve"> will be directly conditioned by available resources within the University.</w:t>
      </w:r>
      <w:r w:rsidR="001C0CF2">
        <w:rPr>
          <w:lang w:val="en-GB"/>
        </w:rPr>
        <w:t xml:space="preserve"> Existing network must be improved from small-scale switches to horizontally development with high performants switches, supporting full speed HA mode and deploying SDN [5].</w:t>
      </w:r>
    </w:p>
    <w:p w14:paraId="6C4E957B" w14:textId="19B9EA61" w:rsidR="0055612A" w:rsidRDefault="0055612A" w:rsidP="0055612A">
      <w:pPr>
        <w:pStyle w:val="BodyText"/>
        <w:ind w:firstLine="0"/>
        <w:jc w:val="left"/>
        <w:rPr>
          <w:lang w:val="en-GB"/>
        </w:rPr>
      </w:pPr>
      <w:r>
        <w:rPr>
          <w:lang w:val="en-GB"/>
        </w:rPr>
        <w:t xml:space="preserve">In our case study can be </w:t>
      </w:r>
      <w:r w:rsidRPr="003046FE">
        <w:rPr>
          <w:lang w:val="en-GB"/>
        </w:rPr>
        <w:t xml:space="preserve">proposed </w:t>
      </w:r>
      <w:r w:rsidR="001C0CF2">
        <w:rPr>
          <w:lang w:val="en-GB"/>
        </w:rPr>
        <w:t xml:space="preserve">also </w:t>
      </w:r>
      <w:r w:rsidRPr="003046FE">
        <w:rPr>
          <w:lang w:val="en-GB"/>
        </w:rPr>
        <w:t xml:space="preserve">Software Defined Data </w:t>
      </w:r>
      <w:r w:rsidR="00F067D1" w:rsidRPr="003046FE">
        <w:rPr>
          <w:lang w:val="en-GB"/>
        </w:rPr>
        <w:t>Centre</w:t>
      </w:r>
      <w:r w:rsidRPr="003046FE">
        <w:rPr>
          <w:lang w:val="en-GB"/>
        </w:rPr>
        <w:t xml:space="preserve"> (SDDC)</w:t>
      </w:r>
      <w:r>
        <w:rPr>
          <w:lang w:val="en-GB"/>
        </w:rPr>
        <w:t xml:space="preserve"> as an alternative solution</w:t>
      </w:r>
      <w:r w:rsidRPr="003046FE">
        <w:rPr>
          <w:lang w:val="en-GB"/>
        </w:rPr>
        <w:t>.</w:t>
      </w:r>
    </w:p>
    <w:p w14:paraId="0F6ACBE0" w14:textId="053BCC4C" w:rsidR="0055612A" w:rsidRDefault="0055612A" w:rsidP="0055612A">
      <w:pPr>
        <w:pStyle w:val="BodyText"/>
        <w:ind w:firstLine="0"/>
        <w:jc w:val="left"/>
        <w:rPr>
          <w:lang w:val="en-GB"/>
        </w:rPr>
      </w:pPr>
      <w:r>
        <w:rPr>
          <w:lang w:val="en-GB"/>
        </w:rPr>
        <w:t xml:space="preserve">This solution will make a fast transition from traditional network architecture which is not designed for defined software, with storage network implementation, to the modern network architecture, </w:t>
      </w:r>
      <w:r w:rsidR="00877BC1">
        <w:rPr>
          <w:lang w:val="en-GB"/>
        </w:rPr>
        <w:t>(</w:t>
      </w:r>
      <w:r w:rsidRPr="003046FE">
        <w:rPr>
          <w:lang w:val="en-GB"/>
        </w:rPr>
        <w:t>SDDC</w:t>
      </w:r>
      <w:r w:rsidR="00877BC1">
        <w:rPr>
          <w:lang w:val="en-GB"/>
        </w:rPr>
        <w:t>)</w:t>
      </w:r>
      <w:r>
        <w:rPr>
          <w:lang w:val="en-GB"/>
        </w:rPr>
        <w:t xml:space="preserve"> </w:t>
      </w:r>
      <w:r>
        <w:rPr>
          <w:lang w:val="en-GB"/>
        </w:rPr>
        <w:t>S</w:t>
      </w:r>
      <w:r w:rsidRPr="003046FE">
        <w:rPr>
          <w:lang w:val="en-GB"/>
        </w:rPr>
        <w:t>oftware-defined data cent</w:t>
      </w:r>
      <w:r>
        <w:rPr>
          <w:lang w:val="en-GB"/>
        </w:rPr>
        <w:t xml:space="preserve">re will demand for a new </w:t>
      </w:r>
      <w:r w:rsidRPr="003046FE">
        <w:rPr>
          <w:lang w:val="en-GB"/>
        </w:rPr>
        <w:t xml:space="preserve">storage network </w:t>
      </w:r>
      <w:r>
        <w:rPr>
          <w:lang w:val="en-GB"/>
        </w:rPr>
        <w:t xml:space="preserve">with well-defined </w:t>
      </w:r>
      <w:r w:rsidRPr="003046FE">
        <w:rPr>
          <w:lang w:val="en-GB"/>
        </w:rPr>
        <w:t>software</w:t>
      </w:r>
      <w:r>
        <w:rPr>
          <w:lang w:val="en-GB"/>
        </w:rPr>
        <w:t xml:space="preserve"> solution such as SDN</w:t>
      </w:r>
      <w:r w:rsidRPr="003046FE">
        <w:rPr>
          <w:lang w:val="en-GB"/>
        </w:rPr>
        <w:t>.</w:t>
      </w:r>
      <w:r w:rsidR="00D820BF">
        <w:rPr>
          <w:lang w:val="en-GB"/>
        </w:rPr>
        <w:t>[8]</w:t>
      </w:r>
      <w:r w:rsidRPr="003046FE">
        <w:rPr>
          <w:lang w:val="en-GB"/>
        </w:rPr>
        <w:t xml:space="preserve"> </w:t>
      </w:r>
    </w:p>
    <w:p w14:paraId="3820F00C" w14:textId="2ED1060D" w:rsidR="0055612A" w:rsidRDefault="0055612A" w:rsidP="0055612A">
      <w:pPr>
        <w:pStyle w:val="BodyText"/>
        <w:ind w:firstLine="0"/>
        <w:jc w:val="left"/>
        <w:rPr>
          <w:lang w:val="en-GB"/>
        </w:rPr>
      </w:pPr>
      <w:r>
        <w:rPr>
          <w:lang w:val="en-GB"/>
        </w:rPr>
        <w:t>VMWare offer for delivery a complete solution, flexible, m</w:t>
      </w:r>
      <w:r w:rsidRPr="00EC2BAC">
        <w:rPr>
          <w:lang w:val="en-GB"/>
        </w:rPr>
        <w:t>ix</w:t>
      </w:r>
      <w:r>
        <w:rPr>
          <w:lang w:val="en-GB"/>
        </w:rPr>
        <w:t xml:space="preserve">ing </w:t>
      </w:r>
      <w:r w:rsidRPr="00EC2BAC">
        <w:rPr>
          <w:lang w:val="en-GB"/>
        </w:rPr>
        <w:t xml:space="preserve">of </w:t>
      </w:r>
      <w:r>
        <w:rPr>
          <w:lang w:val="en-GB"/>
        </w:rPr>
        <w:t>p</w:t>
      </w:r>
      <w:r w:rsidRPr="00EC2BAC">
        <w:rPr>
          <w:lang w:val="en-GB"/>
        </w:rPr>
        <w:t xml:space="preserve">rivate and </w:t>
      </w:r>
      <w:r>
        <w:rPr>
          <w:lang w:val="en-GB"/>
        </w:rPr>
        <w:t>h</w:t>
      </w:r>
      <w:r w:rsidRPr="00EC2BAC">
        <w:rPr>
          <w:lang w:val="en-GB"/>
        </w:rPr>
        <w:t xml:space="preserve">ybrid </w:t>
      </w:r>
      <w:r>
        <w:rPr>
          <w:lang w:val="en-GB"/>
        </w:rPr>
        <w:t>cl</w:t>
      </w:r>
      <w:r w:rsidRPr="00EC2BAC">
        <w:rPr>
          <w:lang w:val="en-GB"/>
        </w:rPr>
        <w:t>ouds</w:t>
      </w:r>
      <w:r>
        <w:rPr>
          <w:lang w:val="en-GB"/>
        </w:rPr>
        <w:t xml:space="preserve"> </w:t>
      </w:r>
      <w:r>
        <w:rPr>
          <w:lang w:val="en-GB"/>
        </w:rPr>
        <w:t>solution, where “a</w:t>
      </w:r>
      <w:r w:rsidRPr="00EC2BAC">
        <w:rPr>
          <w:lang w:val="en-GB"/>
        </w:rPr>
        <w:t xml:space="preserve">pplications and services can be provisioned to run seamlessly on both on-premises private clouds and secure </w:t>
      </w:r>
      <w:bookmarkStart w:id="2" w:name="_Hlk81066587"/>
      <w:r w:rsidRPr="00EC2BAC">
        <w:rPr>
          <w:lang w:val="en-GB"/>
        </w:rPr>
        <w:t xml:space="preserve">infrastructure-as-a-service (IaaS) </w:t>
      </w:r>
      <w:bookmarkEnd w:id="2"/>
      <w:r w:rsidRPr="00EC2BAC">
        <w:rPr>
          <w:lang w:val="en-GB"/>
        </w:rPr>
        <w:t>platforms</w:t>
      </w:r>
      <w:r>
        <w:rPr>
          <w:lang w:val="en-GB"/>
        </w:rPr>
        <w:t>”</w:t>
      </w:r>
      <w:r w:rsidR="00FF48AC">
        <w:rPr>
          <w:lang w:val="en-GB"/>
        </w:rPr>
        <w:t xml:space="preserve"> </w:t>
      </w:r>
      <w:r>
        <w:rPr>
          <w:lang w:val="en-GB"/>
        </w:rPr>
        <w:t>[8]</w:t>
      </w:r>
      <w:r w:rsidR="00FF48AC">
        <w:rPr>
          <w:lang w:val="en-GB"/>
        </w:rPr>
        <w:t>.</w:t>
      </w:r>
      <w:r w:rsidRPr="00EC2BAC">
        <w:rPr>
          <w:lang w:val="en-GB"/>
        </w:rPr>
        <w:t xml:space="preserve"> </w:t>
      </w:r>
    </w:p>
    <w:p w14:paraId="62A5C5CA" w14:textId="30510B4D" w:rsidR="0055612A" w:rsidRDefault="0055612A" w:rsidP="0055612A">
      <w:pPr>
        <w:pStyle w:val="BodyText"/>
        <w:ind w:firstLine="0"/>
        <w:jc w:val="left"/>
        <w:rPr>
          <w:lang w:val="en-GB"/>
        </w:rPr>
      </w:pPr>
      <w:r>
        <w:rPr>
          <w:lang w:val="en-GB"/>
        </w:rPr>
        <w:t>No specialised infrastructure it needs, and deployment is totally supported by the service provider while maintenance and fault control are totally delivered as external service</w:t>
      </w:r>
      <w:r w:rsidR="00FF48AC">
        <w:rPr>
          <w:lang w:val="en-GB"/>
        </w:rPr>
        <w:t xml:space="preserve"> </w:t>
      </w:r>
      <w:r>
        <w:rPr>
          <w:lang w:val="en-GB"/>
        </w:rPr>
        <w:t>[8]</w:t>
      </w:r>
      <w:r w:rsidR="00FF48AC">
        <w:rPr>
          <w:lang w:val="en-GB"/>
        </w:rPr>
        <w:t>.</w:t>
      </w:r>
      <w:r w:rsidRPr="00EC2BAC">
        <w:rPr>
          <w:lang w:val="en-GB"/>
        </w:rPr>
        <w:t xml:space="preserve"> </w:t>
      </w:r>
    </w:p>
    <w:p w14:paraId="67113ADF" w14:textId="1D776602" w:rsidR="00FF48AC" w:rsidRPr="003046FE" w:rsidRDefault="00FF48AC" w:rsidP="00FF48AC">
      <w:pPr>
        <w:pStyle w:val="BodyText"/>
        <w:ind w:firstLine="0"/>
        <w:jc w:val="left"/>
        <w:rPr>
          <w:lang w:val="en-GB"/>
        </w:rPr>
      </w:pPr>
      <w:r w:rsidRPr="00FF48AC">
        <w:rPr>
          <w:lang w:val="en-GB"/>
        </w:rPr>
        <w:t>VMware Cloud Foundation</w:t>
      </w:r>
      <w:r>
        <w:rPr>
          <w:lang w:val="en-GB"/>
        </w:rPr>
        <w:t xml:space="preserve"> is an integrated solution designed to m</w:t>
      </w:r>
      <w:r w:rsidRPr="00FF48AC">
        <w:rPr>
          <w:lang w:val="en-GB"/>
        </w:rPr>
        <w:t xml:space="preserve">anage </w:t>
      </w:r>
      <w:r>
        <w:rPr>
          <w:lang w:val="en-GB"/>
        </w:rPr>
        <w:t>virtual machines</w:t>
      </w:r>
      <w:r w:rsidRPr="00FF48AC">
        <w:rPr>
          <w:lang w:val="en-GB"/>
        </w:rPr>
        <w:t xml:space="preserve"> and container-based workloads with</w:t>
      </w:r>
      <w:r>
        <w:rPr>
          <w:lang w:val="en-GB"/>
        </w:rPr>
        <w:t>in</w:t>
      </w:r>
      <w:r w:rsidRPr="00FF48AC">
        <w:rPr>
          <w:lang w:val="en-GB"/>
        </w:rPr>
        <w:t xml:space="preserve"> </w:t>
      </w:r>
      <w:r>
        <w:rPr>
          <w:lang w:val="en-GB"/>
        </w:rPr>
        <w:t>provided</w:t>
      </w:r>
      <w:r w:rsidRPr="00FF48AC">
        <w:rPr>
          <w:lang w:val="en-GB"/>
        </w:rPr>
        <w:t xml:space="preserve"> hybrid cloud</w:t>
      </w:r>
      <w:r>
        <w:rPr>
          <w:lang w:val="en-GB"/>
        </w:rPr>
        <w:t xml:space="preserve"> and is developed</w:t>
      </w:r>
      <w:r w:rsidRPr="00FF48AC">
        <w:rPr>
          <w:lang w:val="en-GB"/>
        </w:rPr>
        <w:t xml:space="preserve"> </w:t>
      </w:r>
      <w:r>
        <w:rPr>
          <w:lang w:val="en-GB"/>
        </w:rPr>
        <w:t>in</w:t>
      </w:r>
      <w:r w:rsidRPr="00FF48AC">
        <w:rPr>
          <w:lang w:val="en-GB"/>
        </w:rPr>
        <w:t xml:space="preserve"> </w:t>
      </w:r>
      <w:r>
        <w:rPr>
          <w:lang w:val="en-GB"/>
        </w:rPr>
        <w:t>“</w:t>
      </w:r>
      <w:r w:rsidRPr="00FF48AC">
        <w:rPr>
          <w:lang w:val="en-GB"/>
        </w:rPr>
        <w:t xml:space="preserve">full stack hyperconverged infrastructure (HCI) </w:t>
      </w:r>
      <w:r w:rsidRPr="00FF48AC">
        <w:rPr>
          <w:lang w:val="en-GB"/>
        </w:rPr>
        <w:t>technology</w:t>
      </w:r>
      <w:r>
        <w:rPr>
          <w:lang w:val="en-GB"/>
        </w:rPr>
        <w:t>” [8].</w:t>
      </w:r>
      <w:r w:rsidR="00E727FC">
        <w:rPr>
          <w:lang w:val="en-GB"/>
        </w:rPr>
        <w:t xml:space="preserve"> This solution </w:t>
      </w:r>
      <w:r w:rsidR="00E727FC" w:rsidRPr="00E727FC">
        <w:rPr>
          <w:lang w:val="en-GB"/>
        </w:rPr>
        <w:t xml:space="preserve">supports </w:t>
      </w:r>
      <w:r w:rsidR="00E727FC">
        <w:rPr>
          <w:lang w:val="en-GB"/>
        </w:rPr>
        <w:t>existing</w:t>
      </w:r>
      <w:r w:rsidR="00E727FC" w:rsidRPr="00E727FC">
        <w:rPr>
          <w:lang w:val="en-GB"/>
        </w:rPr>
        <w:t xml:space="preserve"> traditional </w:t>
      </w:r>
      <w:r w:rsidR="00E727FC">
        <w:rPr>
          <w:lang w:val="en-GB"/>
        </w:rPr>
        <w:t>network, data centre with new developed</w:t>
      </w:r>
      <w:r w:rsidR="00E727FC" w:rsidRPr="00E727FC">
        <w:rPr>
          <w:lang w:val="en-GB"/>
        </w:rPr>
        <w:t xml:space="preserve"> apps and </w:t>
      </w:r>
      <w:r w:rsidR="00E727FC">
        <w:rPr>
          <w:lang w:val="en-GB"/>
        </w:rPr>
        <w:t>can assure</w:t>
      </w:r>
      <w:r w:rsidR="00E727FC" w:rsidRPr="00E727FC">
        <w:rPr>
          <w:lang w:val="en-GB"/>
        </w:rPr>
        <w:t xml:space="preserve"> a </w:t>
      </w:r>
      <w:r w:rsidR="00E727FC">
        <w:rPr>
          <w:lang w:val="en-GB"/>
        </w:rPr>
        <w:t>revolutionary</w:t>
      </w:r>
      <w:r w:rsidR="00E727FC" w:rsidRPr="00E727FC">
        <w:rPr>
          <w:lang w:val="en-GB"/>
        </w:rPr>
        <w:t xml:space="preserve"> secure</w:t>
      </w:r>
      <w:r w:rsidR="00E727FC">
        <w:rPr>
          <w:lang w:val="en-GB"/>
        </w:rPr>
        <w:t>d,</w:t>
      </w:r>
      <w:r w:rsidR="00E727FC" w:rsidRPr="00E727FC">
        <w:rPr>
          <w:lang w:val="en-GB"/>
        </w:rPr>
        <w:t xml:space="preserve"> software-defined services</w:t>
      </w:r>
      <w:r w:rsidR="00E727FC">
        <w:rPr>
          <w:lang w:val="en-GB"/>
        </w:rPr>
        <w:t>.</w:t>
      </w:r>
      <w:r w:rsidR="00D820BF">
        <w:rPr>
          <w:lang w:val="en-GB"/>
        </w:rPr>
        <w:t>[8]</w:t>
      </w:r>
      <w:r w:rsidR="00E727FC" w:rsidRPr="00E727FC">
        <w:rPr>
          <w:lang w:val="en-GB"/>
        </w:rPr>
        <w:t xml:space="preserve"> </w:t>
      </w:r>
      <w:r w:rsidR="00E727FC">
        <w:rPr>
          <w:lang w:val="en-GB"/>
        </w:rPr>
        <w:t xml:space="preserve">ICT operations, </w:t>
      </w:r>
      <w:r w:rsidR="00E727FC" w:rsidRPr="00E727FC">
        <w:rPr>
          <w:lang w:val="en-GB"/>
        </w:rPr>
        <w:t>storage</w:t>
      </w:r>
      <w:r w:rsidR="00E727FC">
        <w:rPr>
          <w:lang w:val="en-GB"/>
        </w:rPr>
        <w:t xml:space="preserve"> capabilities</w:t>
      </w:r>
      <w:r w:rsidR="00E727FC" w:rsidRPr="00E727FC">
        <w:rPr>
          <w:lang w:val="en-GB"/>
        </w:rPr>
        <w:t>, network</w:t>
      </w:r>
      <w:r w:rsidR="00E727FC">
        <w:rPr>
          <w:lang w:val="en-GB"/>
        </w:rPr>
        <w:t xml:space="preserve"> administration</w:t>
      </w:r>
      <w:r w:rsidR="00E727FC" w:rsidRPr="00E727FC">
        <w:rPr>
          <w:lang w:val="en-GB"/>
        </w:rPr>
        <w:t>, security</w:t>
      </w:r>
      <w:r w:rsidR="00E727FC">
        <w:rPr>
          <w:lang w:val="en-GB"/>
        </w:rPr>
        <w:t xml:space="preserve"> monitoring</w:t>
      </w:r>
      <w:r w:rsidR="00E727FC" w:rsidRPr="00E727FC">
        <w:rPr>
          <w:lang w:val="en-GB"/>
        </w:rPr>
        <w:t xml:space="preserve">, </w:t>
      </w:r>
      <w:r w:rsidR="00E727FC">
        <w:rPr>
          <w:lang w:val="en-GB"/>
        </w:rPr>
        <w:t>clustering</w:t>
      </w:r>
      <w:r w:rsidR="00E727FC" w:rsidRPr="00E727FC">
        <w:rPr>
          <w:lang w:val="en-GB"/>
        </w:rPr>
        <w:t xml:space="preserve"> and cloud management </w:t>
      </w:r>
      <w:r w:rsidR="00E727FC">
        <w:rPr>
          <w:lang w:val="en-GB"/>
        </w:rPr>
        <w:t>are most common facilities provided with this solution and is an extra guarantee for increasing business</w:t>
      </w:r>
      <w:r w:rsidR="00E727FC" w:rsidRPr="00E727FC">
        <w:rPr>
          <w:lang w:val="en-GB"/>
        </w:rPr>
        <w:t xml:space="preserve"> agility and flexibility</w:t>
      </w:r>
      <w:r w:rsidR="00E727FC">
        <w:rPr>
          <w:lang w:val="en-GB"/>
        </w:rPr>
        <w:t>.</w:t>
      </w:r>
    </w:p>
    <w:p w14:paraId="601CBDFF" w14:textId="77777777" w:rsidR="003E270D" w:rsidRPr="005B520E" w:rsidRDefault="003E270D" w:rsidP="001C0CF2">
      <w:pPr>
        <w:pStyle w:val="bulletlist"/>
        <w:numPr>
          <w:ilvl w:val="0"/>
          <w:numId w:val="0"/>
        </w:numPr>
        <w:ind w:left="576" w:hanging="288"/>
        <w:jc w:val="left"/>
      </w:pPr>
    </w:p>
    <w:bookmarkEnd w:id="1"/>
    <w:p w14:paraId="1A682C09" w14:textId="2250A8E5" w:rsidR="00765432" w:rsidRDefault="00E727FC" w:rsidP="00D22FEC">
      <w:pPr>
        <w:pStyle w:val="Heading1"/>
      </w:pPr>
      <w:r w:rsidRPr="00E727FC">
        <w:t xml:space="preserve">ICT </w:t>
      </w:r>
      <w:r w:rsidR="00D22FEC">
        <w:rPr>
          <w:sz w:val="24"/>
          <w:szCs w:val="24"/>
        </w:rPr>
        <w:t>i</w:t>
      </w:r>
      <w:r w:rsidR="008101F8">
        <w:t>NFRASTRUCTURE MANAGEMENT</w:t>
      </w:r>
    </w:p>
    <w:p w14:paraId="4D5A70AC" w14:textId="7F984976" w:rsidR="00765432" w:rsidRDefault="00765432" w:rsidP="005901C9">
      <w:pPr>
        <w:pStyle w:val="BodyText"/>
        <w:jc w:val="left"/>
      </w:pPr>
      <w:r>
        <w:t>ICT infrastructure management</w:t>
      </w:r>
      <w:r w:rsidR="00512347">
        <w:rPr>
          <w:lang w:val="en-GB"/>
        </w:rPr>
        <w:t xml:space="preserve"> is always a cost consuming issue and a priority for stability and operability of the University. Required changes of</w:t>
      </w:r>
      <w:r>
        <w:t xml:space="preserve"> hardware and software </w:t>
      </w:r>
      <w:r w:rsidR="00512347">
        <w:rPr>
          <w:lang w:val="en-GB"/>
        </w:rPr>
        <w:t>will be an even bigger challenge for the management stuff and will increase the risk for business.</w:t>
      </w:r>
      <w:r>
        <w:t xml:space="preserve"> </w:t>
      </w:r>
    </w:p>
    <w:p w14:paraId="5AEF0D7D" w14:textId="77777777" w:rsidR="00512347" w:rsidRDefault="00512347" w:rsidP="005901C9">
      <w:pPr>
        <w:pStyle w:val="BodyText"/>
        <w:ind w:firstLine="0"/>
        <w:jc w:val="left"/>
        <w:rPr>
          <w:lang w:val="en-GB"/>
        </w:rPr>
      </w:pPr>
      <w:r>
        <w:rPr>
          <w:lang w:val="en-GB"/>
        </w:rPr>
        <w:t xml:space="preserve">We can identify few significative </w:t>
      </w:r>
      <w:r w:rsidR="00F067D1">
        <w:t>faults</w:t>
      </w:r>
      <w:r>
        <w:rPr>
          <w:lang w:val="en-GB"/>
        </w:rPr>
        <w:t>, in regards of network and applications:</w:t>
      </w:r>
    </w:p>
    <w:p w14:paraId="034481E6" w14:textId="64E08D13" w:rsidR="00F067D1" w:rsidRDefault="005901C9" w:rsidP="005901C9">
      <w:pPr>
        <w:pStyle w:val="bulletlist"/>
        <w:jc w:val="left"/>
      </w:pPr>
      <w:r>
        <w:rPr>
          <w:lang w:val="en-GB"/>
        </w:rPr>
        <w:t xml:space="preserve">Faulty </w:t>
      </w:r>
      <w:r w:rsidR="00512347">
        <w:rPr>
          <w:lang w:val="en-GB"/>
        </w:rPr>
        <w:t xml:space="preserve">network- may occurs </w:t>
      </w:r>
      <w:r>
        <w:rPr>
          <w:lang w:val="en-GB"/>
        </w:rPr>
        <w:t>when DC or</w:t>
      </w:r>
      <w:r w:rsidR="00F067D1">
        <w:t xml:space="preserve"> cloud</w:t>
      </w:r>
      <w:r>
        <w:rPr>
          <w:lang w:val="en-GB"/>
        </w:rPr>
        <w:t xml:space="preserve"> </w:t>
      </w:r>
      <w:r w:rsidR="00F067D1">
        <w:t xml:space="preserve">resources are accessed over </w:t>
      </w:r>
      <w:r>
        <w:rPr>
          <w:lang w:val="en-GB"/>
        </w:rPr>
        <w:t>i</w:t>
      </w:r>
      <w:r w:rsidR="00F067D1">
        <w:t>nternet</w:t>
      </w:r>
      <w:r>
        <w:rPr>
          <w:lang w:val="en-GB"/>
        </w:rPr>
        <w:t>, when ISP or external network areas are disrupted and results in data</w:t>
      </w:r>
      <w:r w:rsidR="00F067D1">
        <w:t xml:space="preserve"> loss or </w:t>
      </w:r>
      <w:r>
        <w:rPr>
          <w:lang w:val="en-GB"/>
        </w:rPr>
        <w:t xml:space="preserve">packets </w:t>
      </w:r>
      <w:r w:rsidR="00F067D1">
        <w:t>corruption,</w:t>
      </w:r>
      <w:r>
        <w:rPr>
          <w:lang w:val="en-GB"/>
        </w:rPr>
        <w:t xml:space="preserve"> pro</w:t>
      </w:r>
      <w:r w:rsidR="00CC1268">
        <w:rPr>
          <w:lang w:val="en-GB"/>
        </w:rPr>
        <w:t>ducing</w:t>
      </w:r>
      <w:r>
        <w:rPr>
          <w:lang w:val="en-GB"/>
        </w:rPr>
        <w:t xml:space="preserve"> traffic congestion</w:t>
      </w:r>
      <w:r w:rsidR="00F067D1">
        <w:t>,</w:t>
      </w:r>
      <w:r w:rsidR="00CC1268">
        <w:rPr>
          <w:lang w:val="en-GB"/>
        </w:rPr>
        <w:t xml:space="preserve"> missing destination information, or disconnecting data </w:t>
      </w:r>
      <w:r w:rsidR="00F067D1">
        <w:t>link</w:t>
      </w:r>
      <w:r w:rsidR="00CC1268">
        <w:rPr>
          <w:lang w:val="en-GB"/>
        </w:rPr>
        <w:t>.</w:t>
      </w:r>
    </w:p>
    <w:p w14:paraId="04D53D23" w14:textId="228CDF16" w:rsidR="00F067D1" w:rsidRDefault="00CC1268" w:rsidP="005901C9">
      <w:pPr>
        <w:pStyle w:val="bulletlist"/>
        <w:jc w:val="left"/>
      </w:pPr>
      <w:r>
        <w:rPr>
          <w:lang w:val="en-GB"/>
        </w:rPr>
        <w:t xml:space="preserve">Hardware failure- represent the </w:t>
      </w:r>
      <w:r w:rsidR="00F067D1">
        <w:t>fault</w:t>
      </w:r>
      <w:r>
        <w:rPr>
          <w:lang w:val="en-GB"/>
        </w:rPr>
        <w:t xml:space="preserve">y equipment, network devices, </w:t>
      </w:r>
      <w:r w:rsidR="00F067D1">
        <w:t>CPU</w:t>
      </w:r>
      <w:r>
        <w:rPr>
          <w:lang w:val="en-GB"/>
        </w:rPr>
        <w:t>,</w:t>
      </w:r>
      <w:r w:rsidR="00F067D1">
        <w:t xml:space="preserve"> memory, </w:t>
      </w:r>
      <w:r>
        <w:rPr>
          <w:lang w:val="en-GB"/>
        </w:rPr>
        <w:t>s</w:t>
      </w:r>
      <w:r>
        <w:t>storage</w:t>
      </w:r>
      <w:r w:rsidR="00F067D1">
        <w:t>, power</w:t>
      </w:r>
      <w:r>
        <w:rPr>
          <w:lang w:val="en-GB"/>
        </w:rPr>
        <w:t>, sensors, security, monitoring circuits.</w:t>
      </w:r>
    </w:p>
    <w:p w14:paraId="753A3073" w14:textId="45DBF6D7" w:rsidR="00F067D1" w:rsidRDefault="00F067D1" w:rsidP="005901C9">
      <w:pPr>
        <w:pStyle w:val="bulletlist"/>
        <w:jc w:val="left"/>
      </w:pPr>
      <w:r>
        <w:t xml:space="preserve">Process </w:t>
      </w:r>
      <w:r w:rsidR="00CC1268">
        <w:rPr>
          <w:lang w:val="en-GB"/>
        </w:rPr>
        <w:t>crush-are often related to poor management of available resources, incompatibility of software applications, unspecialised process control, human errors.</w:t>
      </w:r>
    </w:p>
    <w:p w14:paraId="7F61FF91" w14:textId="17D5727D" w:rsidR="00F067D1" w:rsidRDefault="00F067D1" w:rsidP="005901C9">
      <w:pPr>
        <w:pStyle w:val="bulletlist"/>
        <w:jc w:val="left"/>
      </w:pPr>
      <w:r>
        <w:t>Service</w:t>
      </w:r>
      <w:r w:rsidR="00CC1268">
        <w:rPr>
          <w:lang w:val="en-GB"/>
        </w:rPr>
        <w:t xml:space="preserve">s license failure- occurs when software resources are in poor management and </w:t>
      </w:r>
      <w:r w:rsidR="00EC0C44">
        <w:rPr>
          <w:lang w:val="en-GB"/>
        </w:rPr>
        <w:t>licenses expires, leasing contracts or any other agreements are overdue</w:t>
      </w:r>
      <w:r>
        <w:t>.</w:t>
      </w:r>
    </w:p>
    <w:p w14:paraId="3171DB28" w14:textId="38F04A6D" w:rsidR="00F067D1" w:rsidRPr="00783A79" w:rsidRDefault="00F067D1" w:rsidP="00EC0C44">
      <w:pPr>
        <w:pStyle w:val="BodyText"/>
        <w:jc w:val="left"/>
        <w:rPr>
          <w:lang w:val="en-GB"/>
        </w:rPr>
      </w:pPr>
      <w:r w:rsidRPr="00F067D1">
        <w:t>F</w:t>
      </w:r>
      <w:r w:rsidR="00EC0C44">
        <w:rPr>
          <w:lang w:val="en-GB"/>
        </w:rPr>
        <w:t xml:space="preserve">ault tolerance reflects the capacity of the system to provide reliability and </w:t>
      </w:r>
      <w:r w:rsidRPr="00F067D1">
        <w:t xml:space="preserve">successful </w:t>
      </w:r>
      <w:r w:rsidR="00EC0C44">
        <w:rPr>
          <w:lang w:val="en-GB"/>
        </w:rPr>
        <w:t>processes, continuously</w:t>
      </w:r>
      <w:r w:rsidRPr="00F067D1">
        <w:t>.</w:t>
      </w:r>
      <w:r w:rsidR="00783A79">
        <w:rPr>
          <w:lang w:val="en-GB"/>
        </w:rPr>
        <w:t xml:space="preserve"> System administrator can use an implemented monitoring tool to receive information about network changes and to minimise the negative impact when faults may occur.</w:t>
      </w:r>
    </w:p>
    <w:p w14:paraId="42996896" w14:textId="77DFF0B7" w:rsidR="00765432" w:rsidRDefault="00783A79" w:rsidP="00783A79">
      <w:pPr>
        <w:pStyle w:val="BodyText"/>
        <w:ind w:firstLine="0"/>
        <w:jc w:val="left"/>
      </w:pPr>
      <w:r>
        <w:rPr>
          <w:lang w:val="en-GB"/>
        </w:rPr>
        <w:lastRenderedPageBreak/>
        <w:t>Monitoring tools can be integrated for any type of network design and can work independently detecting performance problems and fixing these errors before the impact will be reaching the users.</w:t>
      </w:r>
      <w:r w:rsidR="00765432">
        <w:t xml:space="preserve"> </w:t>
      </w:r>
    </w:p>
    <w:p w14:paraId="33F652C3" w14:textId="2D5D663E" w:rsidR="00D34A79" w:rsidRDefault="00F43C09" w:rsidP="00EC0C44">
      <w:pPr>
        <w:pStyle w:val="BodyText"/>
        <w:ind w:firstLine="0"/>
        <w:jc w:val="left"/>
        <w:rPr>
          <w:lang w:val="en-GB"/>
        </w:rPr>
      </w:pPr>
      <w:r>
        <w:rPr>
          <w:lang w:val="en-GB"/>
        </w:rPr>
        <w:t>When</w:t>
      </w:r>
      <w:r w:rsidR="009165D6">
        <w:rPr>
          <w:lang w:val="en-GB"/>
        </w:rPr>
        <w:t>ever</w:t>
      </w:r>
      <w:r>
        <w:rPr>
          <w:lang w:val="en-GB"/>
        </w:rPr>
        <w:t xml:space="preserve"> will be i</w:t>
      </w:r>
      <w:r w:rsidRPr="00B60ED3">
        <w:t>mplemen</w:t>
      </w:r>
      <w:r>
        <w:rPr>
          <w:lang w:val="en-GB"/>
        </w:rPr>
        <w:t>ted</w:t>
      </w:r>
      <w:r w:rsidR="00B60ED3" w:rsidRPr="00B60ED3">
        <w:t xml:space="preserve"> data </w:t>
      </w:r>
      <w:r w:rsidRPr="00B60ED3">
        <w:t>centre</w:t>
      </w:r>
      <w:r w:rsidR="00B60ED3" w:rsidRPr="00B60ED3">
        <w:t xml:space="preserve"> </w:t>
      </w:r>
      <w:r>
        <w:rPr>
          <w:lang w:val="en-GB"/>
        </w:rPr>
        <w:t xml:space="preserve">or contracted </w:t>
      </w:r>
      <w:r w:rsidR="009165D6">
        <w:rPr>
          <w:lang w:val="en-GB"/>
        </w:rPr>
        <w:t>cloud-based</w:t>
      </w:r>
      <w:r>
        <w:rPr>
          <w:lang w:val="en-GB"/>
        </w:rPr>
        <w:t xml:space="preserve"> solutions the aim </w:t>
      </w:r>
      <w:r w:rsidR="009165D6">
        <w:rPr>
          <w:lang w:val="en-GB"/>
        </w:rPr>
        <w:t>remains</w:t>
      </w:r>
      <w:r>
        <w:rPr>
          <w:lang w:val="en-GB"/>
        </w:rPr>
        <w:t xml:space="preserve"> </w:t>
      </w:r>
      <w:r w:rsidR="009165D6">
        <w:rPr>
          <w:lang w:val="en-GB"/>
        </w:rPr>
        <w:t>highly delivering</w:t>
      </w:r>
      <w:r>
        <w:rPr>
          <w:lang w:val="en-GB"/>
        </w:rPr>
        <w:t xml:space="preserve"> </w:t>
      </w:r>
      <w:r w:rsidR="00B60ED3" w:rsidRPr="00B60ED3">
        <w:t>performan</w:t>
      </w:r>
      <w:r>
        <w:rPr>
          <w:lang w:val="en-GB"/>
        </w:rPr>
        <w:t xml:space="preserve">t system and </w:t>
      </w:r>
      <w:r w:rsidR="00166818">
        <w:rPr>
          <w:lang w:val="en-GB"/>
        </w:rPr>
        <w:t xml:space="preserve">the </w:t>
      </w:r>
      <w:r>
        <w:rPr>
          <w:lang w:val="en-GB"/>
        </w:rPr>
        <w:t>most significant aspects will be</w:t>
      </w:r>
      <w:r w:rsidR="00166818">
        <w:rPr>
          <w:lang w:val="en-GB"/>
        </w:rPr>
        <w:t xml:space="preserve"> facile </w:t>
      </w:r>
      <w:r w:rsidR="00B60ED3" w:rsidRPr="00B60ED3">
        <w:t>network connectivity</w:t>
      </w:r>
      <w:r w:rsidR="00166818">
        <w:rPr>
          <w:lang w:val="en-GB"/>
        </w:rPr>
        <w:t xml:space="preserve"> and</w:t>
      </w:r>
      <w:r w:rsidR="00B60ED3" w:rsidRPr="00B60ED3">
        <w:t xml:space="preserve"> server and storage </w:t>
      </w:r>
      <w:r w:rsidR="00166818" w:rsidRPr="00B60ED3">
        <w:t>performance</w:t>
      </w:r>
      <w:r w:rsidR="00166818">
        <w:rPr>
          <w:lang w:val="en-GB"/>
        </w:rPr>
        <w:t>.</w:t>
      </w:r>
    </w:p>
    <w:p w14:paraId="3985ED40" w14:textId="45606869" w:rsidR="00B60ED3" w:rsidRDefault="002050F2" w:rsidP="00EC0C44">
      <w:pPr>
        <w:pStyle w:val="BodyText"/>
        <w:ind w:firstLine="0"/>
        <w:jc w:val="left"/>
      </w:pPr>
      <w:r>
        <w:rPr>
          <w:lang w:val="en-GB"/>
        </w:rPr>
        <w:tab/>
      </w:r>
      <w:r w:rsidR="00D34A79">
        <w:rPr>
          <w:lang w:val="en-GB"/>
        </w:rPr>
        <w:t>P</w:t>
      </w:r>
      <w:r w:rsidR="00B60ED3">
        <w:t xml:space="preserve">hysical and virtual server </w:t>
      </w:r>
      <w:r w:rsidR="00D34A79">
        <w:rPr>
          <w:lang w:val="en-GB"/>
        </w:rPr>
        <w:t xml:space="preserve">performance are verified by performance protocols such as: </w:t>
      </w:r>
      <w:r w:rsidR="00D34A79" w:rsidRPr="00D34A79">
        <w:rPr>
          <w:lang w:val="en-GB"/>
        </w:rPr>
        <w:t xml:space="preserve">Simple Network Management Protocol </w:t>
      </w:r>
      <w:r w:rsidR="00D34A79">
        <w:rPr>
          <w:lang w:val="en-GB"/>
        </w:rPr>
        <w:t>(</w:t>
      </w:r>
      <w:r w:rsidR="00B60ED3">
        <w:t>SNMP</w:t>
      </w:r>
      <w:r w:rsidR="00D34A79">
        <w:rPr>
          <w:lang w:val="en-GB"/>
        </w:rPr>
        <w:t>),</w:t>
      </w:r>
      <w:r w:rsidR="00D34A79" w:rsidRPr="00D34A79">
        <w:t xml:space="preserve"> </w:t>
      </w:r>
      <w:r w:rsidR="00D34A79" w:rsidRPr="00D34A79">
        <w:rPr>
          <w:lang w:val="en-GB"/>
        </w:rPr>
        <w:t>Windows Management Instrumentation</w:t>
      </w:r>
      <w:r w:rsidR="00D34A79">
        <w:rPr>
          <w:lang w:val="en-GB"/>
        </w:rPr>
        <w:t xml:space="preserve"> </w:t>
      </w:r>
      <w:r w:rsidR="00CF0695">
        <w:rPr>
          <w:lang w:val="en-GB"/>
        </w:rPr>
        <w:t>(</w:t>
      </w:r>
      <w:r w:rsidR="00B60ED3">
        <w:t>WMI</w:t>
      </w:r>
      <w:r w:rsidR="00D34A79">
        <w:rPr>
          <w:lang w:val="en-GB"/>
        </w:rPr>
        <w:t>)</w:t>
      </w:r>
      <w:r w:rsidR="00CF0695">
        <w:rPr>
          <w:lang w:val="en-GB"/>
        </w:rPr>
        <w:t xml:space="preserve"> or</w:t>
      </w:r>
      <w:r w:rsidR="00D34A79">
        <w:rPr>
          <w:lang w:val="en-GB"/>
        </w:rPr>
        <w:t xml:space="preserve"> </w:t>
      </w:r>
      <w:r w:rsidR="00D34A79" w:rsidRPr="00D34A79">
        <w:rPr>
          <w:lang w:val="en-GB"/>
        </w:rPr>
        <w:t xml:space="preserve">WNMS CLI APIs </w:t>
      </w:r>
      <w:r w:rsidR="00D34A79">
        <w:rPr>
          <w:lang w:val="en-GB"/>
        </w:rPr>
        <w:t xml:space="preserve">-that can </w:t>
      </w:r>
      <w:r w:rsidR="00D34A79" w:rsidRPr="00D34A79">
        <w:rPr>
          <w:lang w:val="en-GB"/>
        </w:rPr>
        <w:t xml:space="preserve">build applications </w:t>
      </w:r>
      <w:r w:rsidR="00D34A79">
        <w:rPr>
          <w:lang w:val="en-GB"/>
        </w:rPr>
        <w:t xml:space="preserve">with </w:t>
      </w:r>
      <w:r w:rsidR="00D34A79" w:rsidRPr="00D34A79">
        <w:rPr>
          <w:lang w:val="en-GB"/>
        </w:rPr>
        <w:t>support</w:t>
      </w:r>
      <w:r w:rsidR="00D34A79">
        <w:rPr>
          <w:lang w:val="en-GB"/>
        </w:rPr>
        <w:t>ed</w:t>
      </w:r>
      <w:r w:rsidR="00D34A79" w:rsidRPr="00D34A79">
        <w:rPr>
          <w:lang w:val="en-GB"/>
        </w:rPr>
        <w:t xml:space="preserve"> command </w:t>
      </w:r>
      <w:r w:rsidR="00CD6EB3" w:rsidRPr="00D34A79">
        <w:rPr>
          <w:lang w:val="en-GB"/>
        </w:rPr>
        <w:t>line-based</w:t>
      </w:r>
      <w:r w:rsidR="00D34A79" w:rsidRPr="00D34A79">
        <w:rPr>
          <w:lang w:val="en-GB"/>
        </w:rPr>
        <w:t xml:space="preserve"> interface</w:t>
      </w:r>
      <w:r w:rsidR="00D34A79">
        <w:rPr>
          <w:lang w:val="en-GB"/>
        </w:rPr>
        <w:t>.</w:t>
      </w:r>
      <w:r w:rsidR="00D820BF">
        <w:rPr>
          <w:lang w:val="en-GB"/>
        </w:rPr>
        <w:t>[3]</w:t>
      </w:r>
      <w:r w:rsidR="00D34A79">
        <w:rPr>
          <w:lang w:val="en-GB"/>
        </w:rPr>
        <w:t xml:space="preserve"> </w:t>
      </w:r>
    </w:p>
    <w:p w14:paraId="4BD202AB" w14:textId="50A274EA" w:rsidR="00B60ED3" w:rsidRDefault="000A7558" w:rsidP="000A7558">
      <w:pPr>
        <w:pStyle w:val="BodyText"/>
        <w:ind w:firstLine="0"/>
        <w:jc w:val="left"/>
      </w:pPr>
      <w:r>
        <w:rPr>
          <w:lang w:val="en-GB"/>
        </w:rPr>
        <w:t>DC disasters can be avoided by actively monitoring overall status of network resources and integrating visual representation of this environment.</w:t>
      </w:r>
    </w:p>
    <w:p w14:paraId="6959D422" w14:textId="20230572" w:rsidR="00B60ED3" w:rsidRDefault="00B60ED3" w:rsidP="000A7558">
      <w:pPr>
        <w:pStyle w:val="BodyText"/>
        <w:ind w:firstLine="0"/>
        <w:jc w:val="left"/>
        <w:rPr>
          <w:lang w:val="en-GB"/>
        </w:rPr>
      </w:pPr>
      <w:r>
        <w:t>Rack view</w:t>
      </w:r>
      <w:r w:rsidR="000A7558">
        <w:rPr>
          <w:lang w:val="en-GB"/>
        </w:rPr>
        <w:t xml:space="preserve"> can virtually reproduce the </w:t>
      </w:r>
      <w:r>
        <w:t xml:space="preserve"> </w:t>
      </w:r>
      <w:r w:rsidR="000A7558">
        <w:rPr>
          <w:lang w:val="en-GB"/>
        </w:rPr>
        <w:t>3D layers environment, labelling and describing real time status of each contained device.</w:t>
      </w:r>
      <w:r w:rsidR="00D820BF">
        <w:rPr>
          <w:lang w:val="en-GB"/>
        </w:rPr>
        <w:t>[8]</w:t>
      </w:r>
      <w:r w:rsidR="000A7558">
        <w:rPr>
          <w:lang w:val="en-GB"/>
        </w:rPr>
        <w:t xml:space="preserve"> </w:t>
      </w:r>
    </w:p>
    <w:p w14:paraId="354241A7" w14:textId="6F187259" w:rsidR="007026B7" w:rsidRDefault="000A7558" w:rsidP="000A7558">
      <w:pPr>
        <w:pStyle w:val="BodyText"/>
        <w:ind w:firstLine="0"/>
        <w:jc w:val="left"/>
        <w:rPr>
          <w:lang w:val="en-GB"/>
        </w:rPr>
      </w:pPr>
      <w:r>
        <w:rPr>
          <w:lang w:val="en-GB"/>
        </w:rPr>
        <w:t>Data history regarding network status can be listed under 4 critical statuses: p</w:t>
      </w:r>
      <w:r w:rsidR="00B60ED3">
        <w:t xml:space="preserve">erformance, </w:t>
      </w:r>
      <w:r>
        <w:rPr>
          <w:lang w:val="en-GB"/>
        </w:rPr>
        <w:t>a</w:t>
      </w:r>
      <w:r w:rsidR="00B60ED3">
        <w:t>vailability,</w:t>
      </w:r>
      <w:r>
        <w:rPr>
          <w:lang w:val="en-GB"/>
        </w:rPr>
        <w:t xml:space="preserve"> delays</w:t>
      </w:r>
      <w:r w:rsidR="00B60ED3">
        <w:t xml:space="preserve"> </w:t>
      </w:r>
      <w:r>
        <w:rPr>
          <w:lang w:val="en-GB"/>
        </w:rPr>
        <w:t>and p</w:t>
      </w:r>
      <w:r w:rsidR="00B60ED3">
        <w:t xml:space="preserve">acket </w:t>
      </w:r>
      <w:r w:rsidR="009165D6">
        <w:rPr>
          <w:lang w:val="en-GB"/>
        </w:rPr>
        <w:t>drops</w:t>
      </w:r>
      <w:r w:rsidR="00B60ED3">
        <w:t xml:space="preserve">, and </w:t>
      </w:r>
      <w:r>
        <w:rPr>
          <w:lang w:val="en-GB"/>
        </w:rPr>
        <w:t>i</w:t>
      </w:r>
      <w:r w:rsidR="00B60ED3">
        <w:t>nventory</w:t>
      </w:r>
      <w:r w:rsidR="009369C7">
        <w:rPr>
          <w:lang w:val="en-GB"/>
        </w:rPr>
        <w:t xml:space="preserve">. </w:t>
      </w:r>
      <w:r>
        <w:rPr>
          <w:lang w:val="en-GB"/>
        </w:rPr>
        <w:t>Temporary reports can be issued based on selected groups of devices or applications with critical impact for the system functionality.</w:t>
      </w:r>
    </w:p>
    <w:p w14:paraId="56F19ECF" w14:textId="1959D078" w:rsidR="00BC5074" w:rsidRDefault="007026B7" w:rsidP="007026B7">
      <w:pPr>
        <w:pStyle w:val="BodyText"/>
        <w:ind w:firstLine="0"/>
        <w:jc w:val="left"/>
        <w:rPr>
          <w:lang w:val="en-GB"/>
        </w:rPr>
      </w:pPr>
      <w:r>
        <w:rPr>
          <w:lang w:val="en-GB"/>
        </w:rPr>
        <w:t xml:space="preserve">Security and environmental status can be </w:t>
      </w:r>
      <w:r w:rsidR="009369C7">
        <w:rPr>
          <w:lang w:val="en-GB"/>
        </w:rPr>
        <w:t>monitored</w:t>
      </w:r>
      <w:r>
        <w:rPr>
          <w:lang w:val="en-GB"/>
        </w:rPr>
        <w:t xml:space="preserve"> as well with network flow analysis, application management and configuration history. Virtualisation brings the benefits of build-up monitoring solutions such as: Fibre Chanel, Ethernet </w:t>
      </w:r>
      <w:r w:rsidR="009369C7">
        <w:rPr>
          <w:lang w:val="en-GB"/>
        </w:rPr>
        <w:t>Connectivity</w:t>
      </w:r>
      <w:r>
        <w:rPr>
          <w:lang w:val="en-GB"/>
        </w:rPr>
        <w:t>, Cisco Nexus Switches, etc.</w:t>
      </w:r>
      <w:r w:rsidR="00D820BF">
        <w:rPr>
          <w:lang w:val="en-GB"/>
        </w:rPr>
        <w:t>[8]</w:t>
      </w:r>
    </w:p>
    <w:p w14:paraId="2081F2BF" w14:textId="060D434D" w:rsidR="00BC5074" w:rsidRPr="00BC5074" w:rsidRDefault="00BC5074" w:rsidP="007026B7">
      <w:pPr>
        <w:pStyle w:val="BodyText"/>
        <w:ind w:firstLine="0"/>
        <w:jc w:val="left"/>
        <w:rPr>
          <w:lang w:val="en-GB"/>
        </w:rPr>
      </w:pPr>
      <w:r w:rsidRPr="00BC5074">
        <w:rPr>
          <w:lang w:val="en-GB"/>
        </w:rPr>
        <w:t xml:space="preserve">End-to-End DC </w:t>
      </w:r>
      <w:r w:rsidR="007026B7">
        <w:rPr>
          <w:lang w:val="en-GB"/>
        </w:rPr>
        <w:t>m</w:t>
      </w:r>
      <w:r w:rsidRPr="00BC5074">
        <w:rPr>
          <w:lang w:val="en-GB"/>
        </w:rPr>
        <w:t xml:space="preserve">onitoring and </w:t>
      </w:r>
      <w:r w:rsidR="007026B7">
        <w:rPr>
          <w:lang w:val="en-GB"/>
        </w:rPr>
        <w:t>m</w:t>
      </w:r>
      <w:r w:rsidRPr="00BC5074">
        <w:rPr>
          <w:lang w:val="en-GB"/>
        </w:rPr>
        <w:t>anagement</w:t>
      </w:r>
      <w:r w:rsidR="007026B7">
        <w:rPr>
          <w:lang w:val="en-GB"/>
        </w:rPr>
        <w:t xml:space="preserve"> platforms are scalable solutions and provide a unified view over computing resources, storage units, network areas, applications.</w:t>
      </w:r>
    </w:p>
    <w:p w14:paraId="11002BE5" w14:textId="02324DFB" w:rsidR="00BC5074" w:rsidRDefault="00BC5074" w:rsidP="00BC5074">
      <w:pPr>
        <w:pStyle w:val="BodyText"/>
        <w:ind w:firstLine="0"/>
        <w:jc w:val="left"/>
        <w:rPr>
          <w:lang w:val="en-GB"/>
        </w:rPr>
      </w:pPr>
      <w:r w:rsidRPr="00BC5074">
        <w:rPr>
          <w:lang w:val="en-GB"/>
        </w:rPr>
        <w:t>Real-time performance management</w:t>
      </w:r>
      <w:r w:rsidR="007026B7">
        <w:rPr>
          <w:lang w:val="en-GB"/>
        </w:rPr>
        <w:t xml:space="preserve"> is the business to</w:t>
      </w:r>
      <w:r w:rsidR="009165D6">
        <w:rPr>
          <w:lang w:val="en-GB"/>
        </w:rPr>
        <w:t>o</w:t>
      </w:r>
      <w:r w:rsidR="007026B7">
        <w:rPr>
          <w:lang w:val="en-GB"/>
        </w:rPr>
        <w:t xml:space="preserve">l </w:t>
      </w:r>
      <w:r w:rsidR="009165D6">
        <w:rPr>
          <w:lang w:val="en-GB"/>
        </w:rPr>
        <w:t>provided in order to</w:t>
      </w:r>
      <w:r w:rsidR="007026B7">
        <w:rPr>
          <w:lang w:val="en-GB"/>
        </w:rPr>
        <w:t xml:space="preserve"> optimise the cost control and the risk management.</w:t>
      </w:r>
      <w:r>
        <w:rPr>
          <w:lang w:val="en-GB"/>
        </w:rPr>
        <w:t xml:space="preserve"> </w:t>
      </w:r>
    </w:p>
    <w:p w14:paraId="226CF480" w14:textId="3D69CF81" w:rsidR="00BC5074" w:rsidRDefault="009165D6" w:rsidP="00BC5074">
      <w:pPr>
        <w:pStyle w:val="BodyText"/>
        <w:ind w:firstLine="0"/>
        <w:jc w:val="left"/>
        <w:rPr>
          <w:lang w:val="en-GB"/>
        </w:rPr>
      </w:pPr>
      <w:r>
        <w:rPr>
          <w:lang w:val="en-GB"/>
        </w:rPr>
        <w:t>A network administrator or DC engineers are now supported in their work by a</w:t>
      </w:r>
      <w:r w:rsidR="00BC5074" w:rsidRPr="00BC5074">
        <w:rPr>
          <w:lang w:val="en-GB"/>
        </w:rPr>
        <w:t>utomat</w:t>
      </w:r>
      <w:r>
        <w:rPr>
          <w:lang w:val="en-GB"/>
        </w:rPr>
        <w:t xml:space="preserve">ic </w:t>
      </w:r>
      <w:r w:rsidR="00BC5074" w:rsidRPr="00BC5074">
        <w:rPr>
          <w:lang w:val="en-GB"/>
        </w:rPr>
        <w:t xml:space="preserve">configuration and </w:t>
      </w:r>
      <w:r>
        <w:rPr>
          <w:lang w:val="en-GB"/>
        </w:rPr>
        <w:t>critical management tools who can synchronise multi-vendor devices and accommodate within the same network.</w:t>
      </w:r>
      <w:r w:rsidR="00BC5074">
        <w:rPr>
          <w:lang w:val="en-GB"/>
        </w:rPr>
        <w:t xml:space="preserve"> </w:t>
      </w:r>
    </w:p>
    <w:p w14:paraId="344F8E74" w14:textId="0DA52F7E" w:rsidR="00BC5074" w:rsidRPr="00BC5074" w:rsidRDefault="00BC5074" w:rsidP="009165D6">
      <w:pPr>
        <w:pStyle w:val="BodyText"/>
        <w:ind w:firstLine="0"/>
        <w:jc w:val="left"/>
        <w:rPr>
          <w:lang w:val="en-GB"/>
        </w:rPr>
      </w:pPr>
      <w:r w:rsidRPr="00BC5074">
        <w:rPr>
          <w:lang w:val="en-GB"/>
        </w:rPr>
        <w:t>Storage</w:t>
      </w:r>
      <w:r w:rsidR="009165D6">
        <w:rPr>
          <w:lang w:val="en-GB"/>
        </w:rPr>
        <w:t xml:space="preserve"> units are the main part of network transformation and DC will be ready to provide full control and management facilities trough the storage environment, being internal or external multi-vendor storage solution.</w:t>
      </w:r>
    </w:p>
    <w:p w14:paraId="7A832C0C" w14:textId="01BD71A5" w:rsidR="00BC5074" w:rsidRDefault="009165D6" w:rsidP="00BC5074">
      <w:pPr>
        <w:pStyle w:val="BodyText"/>
        <w:ind w:firstLine="0"/>
        <w:jc w:val="left"/>
        <w:rPr>
          <w:lang w:val="en-GB"/>
        </w:rPr>
      </w:pPr>
      <w:r>
        <w:rPr>
          <w:lang w:val="en-GB"/>
        </w:rPr>
        <w:t>S</w:t>
      </w:r>
      <w:r w:rsidR="00BC5074" w:rsidRPr="00BC5074">
        <w:rPr>
          <w:lang w:val="en-GB"/>
        </w:rPr>
        <w:t xml:space="preserve">torage infrastructure </w:t>
      </w:r>
      <w:r>
        <w:rPr>
          <w:lang w:val="en-GB"/>
        </w:rPr>
        <w:t xml:space="preserve">control, storage applications performance </w:t>
      </w:r>
      <w:r w:rsidR="008C6008">
        <w:rPr>
          <w:lang w:val="en-GB"/>
        </w:rPr>
        <w:t>and space allocation,</w:t>
      </w:r>
      <w:r w:rsidR="00BC5074" w:rsidRPr="00BC5074">
        <w:rPr>
          <w:lang w:val="en-GB"/>
        </w:rPr>
        <w:t xml:space="preserve"> </w:t>
      </w:r>
      <w:r w:rsidR="008C6008">
        <w:rPr>
          <w:lang w:val="en-GB"/>
        </w:rPr>
        <w:t xml:space="preserve">recovery and waste management are key technics to lead on cost reductions and increasing data security. Storage resources monitor can </w:t>
      </w:r>
      <w:r w:rsidR="00BC5074" w:rsidRPr="00BC5074">
        <w:rPr>
          <w:lang w:val="en-GB"/>
        </w:rPr>
        <w:t xml:space="preserve">forecast and </w:t>
      </w:r>
      <w:r w:rsidR="008C6008">
        <w:rPr>
          <w:lang w:val="en-GB"/>
        </w:rPr>
        <w:t>plan storage capacity and prevent possible technical breakdowns.</w:t>
      </w:r>
      <w:r w:rsidR="00BC5074">
        <w:rPr>
          <w:lang w:val="en-GB"/>
        </w:rPr>
        <w:t xml:space="preserve"> </w:t>
      </w:r>
    </w:p>
    <w:p w14:paraId="653D1285" w14:textId="12CE4A58" w:rsidR="008C6008" w:rsidRDefault="008C6008" w:rsidP="00BC5074">
      <w:pPr>
        <w:pStyle w:val="BodyText"/>
        <w:ind w:firstLine="0"/>
        <w:jc w:val="left"/>
        <w:rPr>
          <w:lang w:val="en-GB"/>
        </w:rPr>
      </w:pPr>
      <w:r>
        <w:rPr>
          <w:lang w:val="en-GB"/>
        </w:rPr>
        <w:t>Virtualization brings a great opportunity to combine al monitoring and control technics into integrated application which runs over multi-vendors storage units.</w:t>
      </w:r>
    </w:p>
    <w:p w14:paraId="0F06C7B2" w14:textId="4551A7CC" w:rsidR="00576F5A" w:rsidRDefault="00576F5A" w:rsidP="00BC5074">
      <w:pPr>
        <w:pStyle w:val="BodyText"/>
        <w:ind w:firstLine="0"/>
        <w:jc w:val="left"/>
        <w:rPr>
          <w:lang w:val="en-GB"/>
        </w:rPr>
      </w:pPr>
      <w:r>
        <w:rPr>
          <w:lang w:val="en-GB"/>
        </w:rPr>
        <w:tab/>
        <w:t>D</w:t>
      </w:r>
      <w:r w:rsidRPr="00576F5A">
        <w:rPr>
          <w:lang w:val="en-GB"/>
        </w:rPr>
        <w:t>ata storage systems</w:t>
      </w:r>
      <w:r>
        <w:rPr>
          <w:lang w:val="en-GB"/>
        </w:rPr>
        <w:t xml:space="preserve"> are offering three different options:</w:t>
      </w:r>
      <w:r w:rsidRPr="00576F5A">
        <w:rPr>
          <w:lang w:val="en-GB"/>
        </w:rPr>
        <w:t xml:space="preserve"> direct-attached storage (DAS), network-attached storage (NAS) and storage area network (SAN)</w:t>
      </w:r>
      <w:r w:rsidR="00D820BF">
        <w:rPr>
          <w:lang w:val="en-GB"/>
        </w:rPr>
        <w:t xml:space="preserve"> [5],[8].</w:t>
      </w:r>
    </w:p>
    <w:p w14:paraId="752F1B7A" w14:textId="0879A666" w:rsidR="002050F2" w:rsidRDefault="00576F5A" w:rsidP="002050F2">
      <w:pPr>
        <w:pStyle w:val="BodyText"/>
        <w:ind w:firstLine="0"/>
        <w:jc w:val="left"/>
        <w:rPr>
          <w:lang w:val="en-GB"/>
        </w:rPr>
      </w:pPr>
      <w:r>
        <w:rPr>
          <w:lang w:val="en-GB"/>
        </w:rPr>
        <w:t xml:space="preserve">Comparing with </w:t>
      </w:r>
      <w:r w:rsidR="002050F2">
        <w:rPr>
          <w:lang w:val="en-GB"/>
        </w:rPr>
        <w:t xml:space="preserve">SAN and NAS, that are suitable for our case </w:t>
      </w:r>
      <w:r w:rsidRPr="00576F5A">
        <w:rPr>
          <w:lang w:val="en-GB"/>
        </w:rPr>
        <w:t xml:space="preserve">DAS is not </w:t>
      </w:r>
      <w:r>
        <w:rPr>
          <w:lang w:val="en-GB"/>
        </w:rPr>
        <w:t xml:space="preserve">recommended for a </w:t>
      </w:r>
      <w:r w:rsidR="002050F2">
        <w:rPr>
          <w:lang w:val="en-GB"/>
        </w:rPr>
        <w:t>fast-growing</w:t>
      </w:r>
      <w:r>
        <w:rPr>
          <w:lang w:val="en-GB"/>
        </w:rPr>
        <w:t xml:space="preserve"> network which needs a fast scalability and request a secure connection over long distances with a high number of users and applications running at the same time.</w:t>
      </w:r>
      <w:r w:rsidR="002050F2" w:rsidRPr="002050F2">
        <w:rPr>
          <w:lang w:val="en-GB"/>
        </w:rPr>
        <w:t xml:space="preserve"> </w:t>
      </w:r>
      <w:r w:rsidR="002050F2" w:rsidRPr="00BC5074">
        <w:rPr>
          <w:lang w:val="en-GB"/>
        </w:rPr>
        <w:t>DAS, NAS, and SAN</w:t>
      </w:r>
      <w:r w:rsidR="002050F2">
        <w:rPr>
          <w:lang w:val="en-GB"/>
        </w:rPr>
        <w:t xml:space="preserve"> could be monitored</w:t>
      </w:r>
      <w:r w:rsidR="002050F2" w:rsidRPr="00BC5074">
        <w:rPr>
          <w:lang w:val="en-GB"/>
        </w:rPr>
        <w:t xml:space="preserve"> with </w:t>
      </w:r>
      <w:r w:rsidR="002050F2">
        <w:rPr>
          <w:lang w:val="en-GB"/>
        </w:rPr>
        <w:t>integrated solutions, by end-to-end mapping applications.</w:t>
      </w:r>
      <w:r w:rsidR="00D820BF">
        <w:rPr>
          <w:lang w:val="en-GB"/>
        </w:rPr>
        <w:t>[8]</w:t>
      </w:r>
    </w:p>
    <w:p w14:paraId="714F0699" w14:textId="4554D9F5" w:rsidR="00BC5074" w:rsidRPr="002050F2" w:rsidRDefault="002050F2" w:rsidP="002050F2">
      <w:pPr>
        <w:pStyle w:val="BodyText"/>
        <w:ind w:firstLine="0"/>
        <w:jc w:val="left"/>
        <w:rPr>
          <w:lang w:val="en-GB"/>
        </w:rPr>
      </w:pPr>
      <w:r>
        <w:tab/>
      </w:r>
      <w:r>
        <w:rPr>
          <w:lang w:val="en-GB"/>
        </w:rPr>
        <w:t xml:space="preserve">One of the most important part of the DC </w:t>
      </w:r>
      <w:r w:rsidR="006D4656">
        <w:rPr>
          <w:lang w:val="en-GB"/>
        </w:rPr>
        <w:t>is represented by applications and user experience and so is critical to ensure a good functionality of the applications, update and increase the variety of the applications, continuously getting feedback from users and being open for improvements.</w:t>
      </w:r>
    </w:p>
    <w:p w14:paraId="14923A44" w14:textId="265FE70F" w:rsidR="00BC5074" w:rsidRDefault="006D4656" w:rsidP="00BC5074">
      <w:pPr>
        <w:pStyle w:val="BodyText"/>
        <w:ind w:firstLine="0"/>
        <w:jc w:val="left"/>
        <w:rPr>
          <w:lang w:val="en-GB"/>
        </w:rPr>
      </w:pPr>
      <w:r>
        <w:rPr>
          <w:lang w:val="en-GB"/>
        </w:rPr>
        <w:t>In order to keep the applications at the pick performance it needs a set of tools to collect management data, while the applications are running without affecting traffic or user experience.</w:t>
      </w:r>
      <w:r w:rsidR="00BC5074">
        <w:t xml:space="preserve"> Automatic</w:t>
      </w:r>
      <w:r>
        <w:rPr>
          <w:lang w:val="en-GB"/>
        </w:rPr>
        <w:t xml:space="preserve"> reports increase </w:t>
      </w:r>
      <w:r w:rsidR="00BC5074">
        <w:t>visibility into application performance</w:t>
      </w:r>
      <w:r>
        <w:rPr>
          <w:lang w:val="en-GB"/>
        </w:rPr>
        <w:t>, expose operating systems parameters and status of the servers that run on.</w:t>
      </w:r>
    </w:p>
    <w:p w14:paraId="12AA768C" w14:textId="77777777" w:rsidR="002F2EF9" w:rsidRDefault="006D4656" w:rsidP="002F2EF9">
      <w:pPr>
        <w:pStyle w:val="BodyText"/>
        <w:ind w:firstLine="0"/>
        <w:jc w:val="left"/>
      </w:pPr>
      <w:r>
        <w:rPr>
          <w:lang w:val="en-GB"/>
        </w:rPr>
        <w:t xml:space="preserve">Applications readiness and websites response are sensitive topics for end users so is necessary to monitor </w:t>
      </w:r>
      <w:r w:rsidR="002F2EF9">
        <w:rPr>
          <w:lang w:val="en-GB"/>
        </w:rPr>
        <w:t>these key points</w:t>
      </w:r>
      <w:r>
        <w:rPr>
          <w:lang w:val="en-GB"/>
        </w:rPr>
        <w:t xml:space="preserve"> and to report health situation, </w:t>
      </w:r>
      <w:r w:rsidR="002F2EF9">
        <w:rPr>
          <w:lang w:val="en-GB"/>
        </w:rPr>
        <w:t>tracking</w:t>
      </w:r>
      <w:r>
        <w:rPr>
          <w:lang w:val="en-GB"/>
        </w:rPr>
        <w:t xml:space="preserve"> </w:t>
      </w:r>
      <w:r w:rsidR="002F2EF9">
        <w:rPr>
          <w:lang w:val="en-GB"/>
        </w:rPr>
        <w:t>notifications and alerts.</w:t>
      </w:r>
    </w:p>
    <w:p w14:paraId="47C713C7" w14:textId="57A5BF76" w:rsidR="002F2EF9" w:rsidRDefault="00BC5074" w:rsidP="002F2EF9">
      <w:pPr>
        <w:pStyle w:val="BodyText"/>
        <w:ind w:firstLine="0"/>
        <w:jc w:val="left"/>
        <w:rPr>
          <w:lang w:val="en-GB"/>
        </w:rPr>
      </w:pPr>
      <w:r>
        <w:t xml:space="preserve">Quality of Experience (QoE) </w:t>
      </w:r>
      <w:r w:rsidR="002F2EF9">
        <w:rPr>
          <w:lang w:val="en-GB"/>
        </w:rPr>
        <w:t>is a vital indicator of applications performance, based on it can be issued instantly notifications and alerts.</w:t>
      </w:r>
      <w:r w:rsidR="00D820BF">
        <w:rPr>
          <w:lang w:val="en-GB"/>
        </w:rPr>
        <w:t>[8]</w:t>
      </w:r>
    </w:p>
    <w:p w14:paraId="6EAB0A7C" w14:textId="1E54932F" w:rsidR="00BC5074" w:rsidRPr="00BC5074" w:rsidRDefault="002F2EF9" w:rsidP="00BC5074">
      <w:pPr>
        <w:pStyle w:val="BodyText"/>
        <w:ind w:firstLine="0"/>
        <w:jc w:val="left"/>
      </w:pPr>
      <w:r>
        <w:tab/>
      </w:r>
      <w:r w:rsidR="00BC5074" w:rsidRPr="00BC5074">
        <w:t>Comput</w:t>
      </w:r>
      <w:r>
        <w:rPr>
          <w:lang w:val="en-GB"/>
        </w:rPr>
        <w:t>ing resources needs also a special attention and detailed end-to-end monitoring visibility. A</w:t>
      </w:r>
      <w:r w:rsidR="00BC5074" w:rsidRPr="00BC5074">
        <w:t xml:space="preserve"> consolidated </w:t>
      </w:r>
      <w:r>
        <w:rPr>
          <w:lang w:val="en-GB"/>
        </w:rPr>
        <w:t xml:space="preserve">virtual representation of DC’s </w:t>
      </w:r>
      <w:r w:rsidR="00BC5074" w:rsidRPr="00BC5074">
        <w:t>server</w:t>
      </w:r>
      <w:r>
        <w:rPr>
          <w:lang w:val="en-GB"/>
        </w:rPr>
        <w:t>s, virtual machines clusters, hosts can be obtained with a v</w:t>
      </w:r>
      <w:r w:rsidRPr="00BC5074">
        <w:t>virtualization</w:t>
      </w:r>
      <w:r w:rsidR="00BC5074" w:rsidRPr="00BC5074">
        <w:t xml:space="preserve"> </w:t>
      </w:r>
      <w:r>
        <w:rPr>
          <w:lang w:val="en-GB"/>
        </w:rPr>
        <w:t>m</w:t>
      </w:r>
      <w:r w:rsidR="00BC5074" w:rsidRPr="00BC5074">
        <w:t>anager.</w:t>
      </w:r>
    </w:p>
    <w:p w14:paraId="24A0AFF8" w14:textId="77777777" w:rsidR="003E2CE8" w:rsidRDefault="002F2EF9" w:rsidP="002F2EF9">
      <w:pPr>
        <w:pStyle w:val="BodyText"/>
        <w:ind w:firstLine="0"/>
        <w:jc w:val="left"/>
        <w:rPr>
          <w:lang w:val="en-GB"/>
        </w:rPr>
      </w:pPr>
      <w:r>
        <w:rPr>
          <w:lang w:val="en-GB"/>
        </w:rPr>
        <w:t>Virtualisation manager collect</w:t>
      </w:r>
      <w:r w:rsidR="00657933">
        <w:rPr>
          <w:lang w:val="en-GB"/>
        </w:rPr>
        <w:t>s</w:t>
      </w:r>
      <w:r>
        <w:rPr>
          <w:lang w:val="en-GB"/>
        </w:rPr>
        <w:t xml:space="preserve"> notifications,</w:t>
      </w:r>
      <w:r w:rsidR="00BC5074" w:rsidRPr="00BC5074">
        <w:t xml:space="preserve"> alert</w:t>
      </w:r>
      <w:r>
        <w:rPr>
          <w:lang w:val="en-GB"/>
        </w:rPr>
        <w:t>s</w:t>
      </w:r>
      <w:r w:rsidR="00657933">
        <w:rPr>
          <w:lang w:val="en-GB"/>
        </w:rPr>
        <w:t xml:space="preserve"> and is able to report in real time health, performance or security reports about physical or virtual servers.</w:t>
      </w:r>
    </w:p>
    <w:p w14:paraId="1C543FD3" w14:textId="73670DF1" w:rsidR="00D4004A" w:rsidRDefault="003E2CE8" w:rsidP="002F2EF9">
      <w:pPr>
        <w:pStyle w:val="BodyText"/>
        <w:ind w:firstLine="0"/>
        <w:jc w:val="left"/>
        <w:rPr>
          <w:lang w:val="en-GB"/>
        </w:rPr>
      </w:pPr>
      <w:r>
        <w:rPr>
          <w:lang w:val="en-GB"/>
        </w:rPr>
        <w:tab/>
        <w:t>Despites growing complexity of the network within the data centre or technological challenge faced by cloud computing providers the best approach for business success while delivering their ICT facilities to the users is a model with simple</w:t>
      </w:r>
      <w:r w:rsidR="00D4004A" w:rsidRPr="00D4004A">
        <w:rPr>
          <w:lang w:val="en-GB"/>
        </w:rPr>
        <w:t xml:space="preserve"> troubleshooting</w:t>
      </w:r>
      <w:r>
        <w:rPr>
          <w:lang w:val="en-GB"/>
        </w:rPr>
        <w:t xml:space="preserve"> capabilities and always embracing smarter management applications.</w:t>
      </w:r>
    </w:p>
    <w:p w14:paraId="24F7AA74" w14:textId="0EDD32B8" w:rsidR="00D4004A" w:rsidRDefault="003E2CE8" w:rsidP="002F2EF9">
      <w:pPr>
        <w:pStyle w:val="BodyText"/>
        <w:ind w:firstLine="0"/>
        <w:jc w:val="left"/>
        <w:rPr>
          <w:lang w:val="en-GB"/>
        </w:rPr>
      </w:pPr>
      <w:r>
        <w:rPr>
          <w:lang w:val="en-GB"/>
        </w:rPr>
        <w:t xml:space="preserve">System readiness is consolidated when the system </w:t>
      </w:r>
      <w:r w:rsidR="00D42EDC">
        <w:rPr>
          <w:lang w:val="en-GB"/>
        </w:rPr>
        <w:t>remains</w:t>
      </w:r>
      <w:r>
        <w:rPr>
          <w:lang w:val="en-GB"/>
        </w:rPr>
        <w:t xml:space="preserve"> flexible to the necessary changes, when are implemented automatic solutions to the faults and scalable when better distributed resources are available on demand.</w:t>
      </w:r>
    </w:p>
    <w:p w14:paraId="520B24C0" w14:textId="77777777" w:rsidR="00CD29C6" w:rsidRDefault="00CD29C6" w:rsidP="002F2EF9">
      <w:pPr>
        <w:pStyle w:val="BodyText"/>
        <w:ind w:firstLine="0"/>
        <w:jc w:val="left"/>
        <w:rPr>
          <w:lang w:val="en-GB"/>
        </w:rPr>
      </w:pPr>
    </w:p>
    <w:p w14:paraId="3DF4916A" w14:textId="171D506E" w:rsidR="00C90694" w:rsidRDefault="00C90694" w:rsidP="00C90694">
      <w:pPr>
        <w:pStyle w:val="Heading1"/>
      </w:pPr>
      <w:r>
        <w:lastRenderedPageBreak/>
        <w:t>FIGURES and TABLES</w:t>
      </w:r>
    </w:p>
    <w:p w14:paraId="5AA351DE" w14:textId="1665FE09" w:rsidR="00D25866" w:rsidRPr="00CD29C6" w:rsidRDefault="00D25866" w:rsidP="00CD29C6">
      <w:pPr>
        <w:spacing w:line="240" w:lineRule="auto"/>
        <w:rPr>
          <w:rFonts w:ascii="Times New Roman" w:hAnsi="Times New Roman" w:cs="Times New Roman"/>
          <w:sz w:val="20"/>
          <w:szCs w:val="20"/>
          <w:lang w:val="en-US"/>
        </w:rPr>
      </w:pPr>
      <w:r w:rsidRPr="00CD29C6">
        <w:rPr>
          <w:rFonts w:ascii="Times New Roman" w:hAnsi="Times New Roman" w:cs="Times New Roman"/>
          <w:sz w:val="20"/>
          <w:szCs w:val="20"/>
          <w:lang w:val="en-US"/>
        </w:rPr>
        <w:t>Figure 1</w:t>
      </w:r>
      <w:r w:rsidR="00CD29C6" w:rsidRPr="00CD29C6">
        <w:rPr>
          <w:rFonts w:ascii="Times New Roman" w:hAnsi="Times New Roman" w:cs="Times New Roman"/>
          <w:sz w:val="20"/>
          <w:szCs w:val="20"/>
          <w:lang w:val="en-US"/>
        </w:rPr>
        <w:t>-</w:t>
      </w:r>
      <w:r w:rsidR="00CD29C6" w:rsidRPr="00CD29C6">
        <w:rPr>
          <w:rFonts w:ascii="Times New Roman" w:hAnsi="Times New Roman" w:cs="Times New Roman"/>
          <w:sz w:val="20"/>
          <w:szCs w:val="20"/>
        </w:rPr>
        <w:t xml:space="preserve"> </w:t>
      </w:r>
      <w:r w:rsidR="00CD29C6" w:rsidRPr="00CD29C6">
        <w:rPr>
          <w:rFonts w:ascii="Times New Roman" w:hAnsi="Times New Roman" w:cs="Times New Roman"/>
          <w:sz w:val="20"/>
          <w:szCs w:val="20"/>
        </w:rPr>
        <w:t>ICT Centralisation and Devolved Services</w:t>
      </w:r>
    </w:p>
    <w:p w14:paraId="37496390" w14:textId="050122B5" w:rsidR="00D25866" w:rsidRPr="00CD29C6" w:rsidRDefault="00D25866" w:rsidP="00CD29C6">
      <w:pPr>
        <w:spacing w:line="240" w:lineRule="auto"/>
        <w:rPr>
          <w:rFonts w:ascii="Times New Roman" w:hAnsi="Times New Roman" w:cs="Times New Roman"/>
          <w:sz w:val="20"/>
          <w:szCs w:val="20"/>
          <w:lang w:val="en-US"/>
        </w:rPr>
      </w:pPr>
      <w:r w:rsidRPr="00CD29C6">
        <w:rPr>
          <w:rFonts w:ascii="Times New Roman" w:hAnsi="Times New Roman" w:cs="Times New Roman"/>
          <w:sz w:val="20"/>
          <w:szCs w:val="20"/>
          <w:lang w:val="en-US"/>
        </w:rPr>
        <w:t xml:space="preserve">Figure 2- </w:t>
      </w:r>
      <w:r w:rsidRPr="00CD29C6">
        <w:rPr>
          <w:rFonts w:ascii="Times New Roman" w:hAnsi="Times New Roman" w:cs="Times New Roman"/>
          <w:sz w:val="20"/>
          <w:szCs w:val="20"/>
          <w:lang w:val="en-US"/>
        </w:rPr>
        <w:t>Data Center Basic Layered Design of Core, Aggregation, and Access.[4]</w:t>
      </w:r>
    </w:p>
    <w:p w14:paraId="3411DA91" w14:textId="3A66CC1C" w:rsidR="00D25866" w:rsidRPr="00CD29C6" w:rsidRDefault="00D25866" w:rsidP="00CD29C6">
      <w:pPr>
        <w:spacing w:line="240" w:lineRule="auto"/>
        <w:rPr>
          <w:rFonts w:ascii="Times New Roman" w:hAnsi="Times New Roman" w:cs="Times New Roman"/>
          <w:sz w:val="20"/>
          <w:szCs w:val="20"/>
          <w:lang w:val="en-US"/>
        </w:rPr>
      </w:pPr>
      <w:r w:rsidRPr="00CD29C6">
        <w:rPr>
          <w:rFonts w:ascii="Times New Roman" w:hAnsi="Times New Roman" w:cs="Times New Roman"/>
          <w:sz w:val="20"/>
          <w:szCs w:val="20"/>
          <w:lang w:val="en-US"/>
        </w:rPr>
        <w:t xml:space="preserve">Figure 3- </w:t>
      </w:r>
      <w:r w:rsidRPr="00CD29C6">
        <w:rPr>
          <w:rFonts w:ascii="Times New Roman" w:hAnsi="Times New Roman" w:cs="Times New Roman"/>
          <w:sz w:val="20"/>
          <w:szCs w:val="20"/>
        </w:rPr>
        <w:t>Ranking. [5]</w:t>
      </w:r>
    </w:p>
    <w:p w14:paraId="1B425B83" w14:textId="7C220C72" w:rsidR="00D25866" w:rsidRDefault="00D25866" w:rsidP="00CD29C6">
      <w:pPr>
        <w:spacing w:line="240" w:lineRule="auto"/>
        <w:rPr>
          <w:rFonts w:ascii="Times New Roman" w:hAnsi="Times New Roman" w:cs="Times New Roman"/>
          <w:sz w:val="20"/>
          <w:szCs w:val="20"/>
          <w:lang w:val="en-US"/>
        </w:rPr>
      </w:pPr>
      <w:r w:rsidRPr="00CD29C6">
        <w:rPr>
          <w:rFonts w:ascii="Times New Roman" w:hAnsi="Times New Roman" w:cs="Times New Roman"/>
          <w:sz w:val="20"/>
          <w:szCs w:val="20"/>
          <w:lang w:val="en-US"/>
        </w:rPr>
        <w:t>Figure 4-</w:t>
      </w:r>
      <w:r w:rsidRPr="00CD29C6">
        <w:rPr>
          <w:rFonts w:ascii="Times New Roman" w:hAnsi="Times New Roman" w:cs="Times New Roman"/>
          <w:sz w:val="20"/>
          <w:szCs w:val="20"/>
        </w:rPr>
        <w:t xml:space="preserve"> </w:t>
      </w:r>
      <w:r w:rsidRPr="00CD29C6">
        <w:rPr>
          <w:rFonts w:ascii="Times New Roman" w:hAnsi="Times New Roman" w:cs="Times New Roman"/>
          <w:sz w:val="20"/>
          <w:szCs w:val="20"/>
          <w:lang w:val="en-US"/>
        </w:rPr>
        <w:t>Traditional DC [5]</w:t>
      </w:r>
    </w:p>
    <w:p w14:paraId="414477C3" w14:textId="7AB34D14" w:rsidR="004B79EB" w:rsidRDefault="004B79EB" w:rsidP="00CD29C6">
      <w:pPr>
        <w:spacing w:line="240" w:lineRule="auto"/>
        <w:rPr>
          <w:rFonts w:ascii="Times New Roman" w:hAnsi="Times New Roman" w:cs="Times New Roman"/>
          <w:sz w:val="20"/>
          <w:szCs w:val="20"/>
          <w:lang w:val="en-US"/>
        </w:rPr>
      </w:pPr>
    </w:p>
    <w:p w14:paraId="42FA09D4" w14:textId="5B51F2D3" w:rsidR="004B79EB" w:rsidRDefault="004B79EB" w:rsidP="004B79EB">
      <w:pPr>
        <w:pStyle w:val="Heading1"/>
      </w:pPr>
      <w:r>
        <w:t>A</w:t>
      </w:r>
      <w:r w:rsidR="0016196D">
        <w:t>b</w:t>
      </w:r>
      <w:r>
        <w:t>breviation</w:t>
      </w:r>
      <w:r w:rsidR="0016196D">
        <w:t>s</w:t>
      </w:r>
    </w:p>
    <w:p w14:paraId="64876B82" w14:textId="77777777" w:rsidR="004B79EB" w:rsidRDefault="004B79EB" w:rsidP="004B79EB">
      <w:pPr>
        <w:spacing w:line="240" w:lineRule="auto"/>
        <w:rPr>
          <w:rFonts w:ascii="Times New Roman" w:hAnsi="Times New Roman" w:cs="Times New Roman"/>
          <w:sz w:val="20"/>
          <w:szCs w:val="20"/>
          <w:lang w:val="en-US"/>
        </w:rPr>
      </w:pPr>
    </w:p>
    <w:p w14:paraId="627F16C9" w14:textId="3EAF4218" w:rsidR="004B79EB" w:rsidRPr="004B79EB" w:rsidRDefault="004B79EB" w:rsidP="004B79EB">
      <w:pPr>
        <w:spacing w:line="240" w:lineRule="auto"/>
        <w:rPr>
          <w:rFonts w:ascii="Times New Roman" w:hAnsi="Times New Roman" w:cs="Times New Roman"/>
          <w:sz w:val="20"/>
          <w:szCs w:val="20"/>
          <w:lang w:val="en-US"/>
        </w:rPr>
      </w:pPr>
      <w:r w:rsidRPr="004B79EB">
        <w:rPr>
          <w:rFonts w:ascii="Times New Roman" w:hAnsi="Times New Roman" w:cs="Times New Roman"/>
          <w:sz w:val="20"/>
          <w:szCs w:val="20"/>
          <w:lang w:val="en-US"/>
        </w:rPr>
        <w:t>DC-Data Centre</w:t>
      </w:r>
    </w:p>
    <w:p w14:paraId="409A0BD7" w14:textId="77777777" w:rsidR="004B79EB" w:rsidRPr="004B79EB" w:rsidRDefault="004B79EB" w:rsidP="004B79EB">
      <w:pPr>
        <w:spacing w:line="240" w:lineRule="auto"/>
        <w:rPr>
          <w:rFonts w:ascii="Times New Roman" w:hAnsi="Times New Roman" w:cs="Times New Roman"/>
          <w:sz w:val="20"/>
          <w:szCs w:val="20"/>
          <w:lang w:val="en-US"/>
        </w:rPr>
      </w:pPr>
      <w:r w:rsidRPr="004B79EB">
        <w:rPr>
          <w:rFonts w:ascii="Times New Roman" w:hAnsi="Times New Roman" w:cs="Times New Roman"/>
          <w:sz w:val="20"/>
          <w:szCs w:val="20"/>
          <w:lang w:val="en-US"/>
        </w:rPr>
        <w:t>ICT- Information and Communication Technology</w:t>
      </w:r>
    </w:p>
    <w:p w14:paraId="70C50361" w14:textId="77777777" w:rsidR="004B79EB" w:rsidRPr="004B79EB" w:rsidRDefault="004B79EB" w:rsidP="004B79EB">
      <w:pPr>
        <w:spacing w:line="240" w:lineRule="auto"/>
        <w:rPr>
          <w:rFonts w:ascii="Times New Roman" w:hAnsi="Times New Roman" w:cs="Times New Roman"/>
          <w:sz w:val="20"/>
          <w:szCs w:val="20"/>
          <w:lang w:val="en-US"/>
        </w:rPr>
      </w:pPr>
      <w:r w:rsidRPr="004B79EB">
        <w:rPr>
          <w:rFonts w:ascii="Times New Roman" w:hAnsi="Times New Roman" w:cs="Times New Roman"/>
          <w:sz w:val="20"/>
          <w:szCs w:val="20"/>
          <w:lang w:val="en-US"/>
        </w:rPr>
        <w:t>IS-Information System</w:t>
      </w:r>
    </w:p>
    <w:p w14:paraId="511F9CFE" w14:textId="77777777" w:rsidR="004B79EB" w:rsidRPr="004B79EB" w:rsidRDefault="004B79EB" w:rsidP="004B79EB">
      <w:pPr>
        <w:spacing w:line="240" w:lineRule="auto"/>
        <w:rPr>
          <w:rFonts w:ascii="Times New Roman" w:hAnsi="Times New Roman" w:cs="Times New Roman"/>
          <w:sz w:val="20"/>
          <w:szCs w:val="20"/>
          <w:lang w:val="en-US"/>
        </w:rPr>
      </w:pPr>
      <w:r w:rsidRPr="004B79EB">
        <w:rPr>
          <w:rFonts w:ascii="Times New Roman" w:hAnsi="Times New Roman" w:cs="Times New Roman"/>
          <w:sz w:val="20"/>
          <w:szCs w:val="20"/>
          <w:lang w:val="en-US"/>
        </w:rPr>
        <w:t>IP-Internet Protocol</w:t>
      </w:r>
    </w:p>
    <w:p w14:paraId="44D6A6BF" w14:textId="77777777" w:rsidR="004B79EB" w:rsidRPr="004B79EB" w:rsidRDefault="004B79EB" w:rsidP="004B79EB">
      <w:pPr>
        <w:spacing w:line="240" w:lineRule="auto"/>
        <w:rPr>
          <w:rFonts w:ascii="Times New Roman" w:hAnsi="Times New Roman" w:cs="Times New Roman"/>
          <w:sz w:val="20"/>
          <w:szCs w:val="20"/>
          <w:lang w:val="en-US"/>
        </w:rPr>
      </w:pPr>
      <w:r w:rsidRPr="004B79EB">
        <w:rPr>
          <w:rFonts w:ascii="Times New Roman" w:hAnsi="Times New Roman" w:cs="Times New Roman"/>
          <w:sz w:val="20"/>
          <w:szCs w:val="20"/>
          <w:lang w:val="en-US"/>
        </w:rPr>
        <w:t>IT-Information Technology</w:t>
      </w:r>
    </w:p>
    <w:p w14:paraId="79C7CB7E" w14:textId="77777777" w:rsidR="004B79EB" w:rsidRPr="004B79EB" w:rsidRDefault="004B79EB" w:rsidP="004B79EB">
      <w:pPr>
        <w:spacing w:line="240" w:lineRule="auto"/>
        <w:rPr>
          <w:rFonts w:ascii="Times New Roman" w:hAnsi="Times New Roman" w:cs="Times New Roman"/>
          <w:sz w:val="20"/>
          <w:szCs w:val="20"/>
          <w:lang w:val="en-US"/>
        </w:rPr>
      </w:pPr>
      <w:r w:rsidRPr="004B79EB">
        <w:rPr>
          <w:rFonts w:ascii="Times New Roman" w:hAnsi="Times New Roman" w:cs="Times New Roman"/>
          <w:sz w:val="20"/>
          <w:szCs w:val="20"/>
          <w:lang w:val="en-US"/>
        </w:rPr>
        <w:t>SAN-Storage Area Network</w:t>
      </w:r>
    </w:p>
    <w:p w14:paraId="00D6A660" w14:textId="77777777" w:rsidR="004B79EB" w:rsidRPr="004B79EB" w:rsidRDefault="004B79EB" w:rsidP="004B79EB">
      <w:pPr>
        <w:spacing w:line="240" w:lineRule="auto"/>
        <w:rPr>
          <w:rFonts w:ascii="Times New Roman" w:hAnsi="Times New Roman" w:cs="Times New Roman"/>
          <w:sz w:val="20"/>
          <w:szCs w:val="20"/>
          <w:lang w:val="en-US"/>
        </w:rPr>
      </w:pPr>
      <w:r w:rsidRPr="004B79EB">
        <w:rPr>
          <w:rFonts w:ascii="Times New Roman" w:hAnsi="Times New Roman" w:cs="Times New Roman"/>
          <w:sz w:val="20"/>
          <w:szCs w:val="20"/>
          <w:lang w:val="en-US"/>
        </w:rPr>
        <w:t xml:space="preserve">NFS-Network File System </w:t>
      </w:r>
    </w:p>
    <w:p w14:paraId="45B95F41" w14:textId="77777777" w:rsidR="004B79EB" w:rsidRPr="004B79EB" w:rsidRDefault="004B79EB" w:rsidP="004B79EB">
      <w:pPr>
        <w:spacing w:line="240" w:lineRule="auto"/>
        <w:rPr>
          <w:rFonts w:ascii="Times New Roman" w:hAnsi="Times New Roman" w:cs="Times New Roman"/>
          <w:sz w:val="20"/>
          <w:szCs w:val="20"/>
          <w:lang w:val="en-US"/>
        </w:rPr>
      </w:pPr>
      <w:r w:rsidRPr="004B79EB">
        <w:rPr>
          <w:rFonts w:ascii="Times New Roman" w:hAnsi="Times New Roman" w:cs="Times New Roman"/>
          <w:sz w:val="20"/>
          <w:szCs w:val="20"/>
          <w:lang w:val="en-US"/>
        </w:rPr>
        <w:t>SNMP-Simple Network Management Protocol</w:t>
      </w:r>
    </w:p>
    <w:p w14:paraId="73882B29" w14:textId="77777777" w:rsidR="004B79EB" w:rsidRPr="004B79EB" w:rsidRDefault="004B79EB" w:rsidP="004B79EB">
      <w:pPr>
        <w:spacing w:line="240" w:lineRule="auto"/>
        <w:rPr>
          <w:rFonts w:ascii="Times New Roman" w:hAnsi="Times New Roman" w:cs="Times New Roman"/>
          <w:sz w:val="20"/>
          <w:szCs w:val="20"/>
          <w:lang w:val="en-US"/>
        </w:rPr>
      </w:pPr>
      <w:r w:rsidRPr="004B79EB">
        <w:rPr>
          <w:rFonts w:ascii="Times New Roman" w:hAnsi="Times New Roman" w:cs="Times New Roman"/>
          <w:sz w:val="20"/>
          <w:szCs w:val="20"/>
          <w:lang w:val="en-US"/>
        </w:rPr>
        <w:t xml:space="preserve">DHCP-Dynamic Host Configuration Protocol </w:t>
      </w:r>
    </w:p>
    <w:p w14:paraId="49ECB470" w14:textId="77777777" w:rsidR="004B79EB" w:rsidRPr="004B79EB" w:rsidRDefault="004B79EB" w:rsidP="004B79EB">
      <w:pPr>
        <w:spacing w:line="240" w:lineRule="auto"/>
        <w:rPr>
          <w:rFonts w:ascii="Times New Roman" w:hAnsi="Times New Roman" w:cs="Times New Roman"/>
          <w:sz w:val="20"/>
          <w:szCs w:val="20"/>
          <w:lang w:val="en-US"/>
        </w:rPr>
      </w:pPr>
      <w:r w:rsidRPr="004B79EB">
        <w:rPr>
          <w:rFonts w:ascii="Times New Roman" w:hAnsi="Times New Roman" w:cs="Times New Roman"/>
          <w:sz w:val="20"/>
          <w:szCs w:val="20"/>
          <w:lang w:val="en-US"/>
        </w:rPr>
        <w:t xml:space="preserve">DNS-Domain Name System </w:t>
      </w:r>
    </w:p>
    <w:p w14:paraId="18D2FFF0" w14:textId="77777777" w:rsidR="004B79EB" w:rsidRPr="004B79EB" w:rsidRDefault="004B79EB" w:rsidP="004B79EB">
      <w:pPr>
        <w:spacing w:line="240" w:lineRule="auto"/>
        <w:rPr>
          <w:rFonts w:ascii="Times New Roman" w:hAnsi="Times New Roman" w:cs="Times New Roman"/>
          <w:sz w:val="20"/>
          <w:szCs w:val="20"/>
          <w:lang w:val="en-US"/>
        </w:rPr>
      </w:pPr>
      <w:r w:rsidRPr="004B79EB">
        <w:rPr>
          <w:rFonts w:ascii="Times New Roman" w:hAnsi="Times New Roman" w:cs="Times New Roman"/>
          <w:sz w:val="20"/>
          <w:szCs w:val="20"/>
          <w:lang w:val="en-US"/>
        </w:rPr>
        <w:t>FTP-File Transfer Protocol</w:t>
      </w:r>
    </w:p>
    <w:p w14:paraId="71B14618" w14:textId="77777777" w:rsidR="004B79EB" w:rsidRPr="004B79EB" w:rsidRDefault="004B79EB" w:rsidP="004B79EB">
      <w:pPr>
        <w:spacing w:line="240" w:lineRule="auto"/>
        <w:rPr>
          <w:rFonts w:ascii="Times New Roman" w:hAnsi="Times New Roman" w:cs="Times New Roman"/>
          <w:sz w:val="20"/>
          <w:szCs w:val="20"/>
          <w:lang w:val="en-US"/>
        </w:rPr>
      </w:pPr>
      <w:r w:rsidRPr="004B79EB">
        <w:rPr>
          <w:rFonts w:ascii="Times New Roman" w:hAnsi="Times New Roman" w:cs="Times New Roman"/>
          <w:sz w:val="20"/>
          <w:szCs w:val="20"/>
          <w:lang w:val="en-US"/>
        </w:rPr>
        <w:t>NTP-Network Time Protocol</w:t>
      </w:r>
    </w:p>
    <w:p w14:paraId="38DAF17E" w14:textId="77777777" w:rsidR="004B79EB" w:rsidRPr="004B79EB" w:rsidRDefault="004B79EB" w:rsidP="004B79EB">
      <w:pPr>
        <w:spacing w:line="240" w:lineRule="auto"/>
        <w:rPr>
          <w:rFonts w:ascii="Times New Roman" w:hAnsi="Times New Roman" w:cs="Times New Roman"/>
          <w:sz w:val="20"/>
          <w:szCs w:val="20"/>
          <w:lang w:val="en-US"/>
        </w:rPr>
      </w:pPr>
      <w:r w:rsidRPr="004B79EB">
        <w:rPr>
          <w:rFonts w:ascii="Times New Roman" w:hAnsi="Times New Roman" w:cs="Times New Roman"/>
          <w:sz w:val="20"/>
          <w:szCs w:val="20"/>
          <w:lang w:val="en-US"/>
        </w:rPr>
        <w:t xml:space="preserve">UPS-Uninterruptible Power Sources </w:t>
      </w:r>
    </w:p>
    <w:p w14:paraId="426F4278" w14:textId="77777777" w:rsidR="004B79EB" w:rsidRPr="004B79EB" w:rsidRDefault="004B79EB" w:rsidP="004B79EB">
      <w:pPr>
        <w:spacing w:line="240" w:lineRule="auto"/>
        <w:rPr>
          <w:rFonts w:ascii="Times New Roman" w:hAnsi="Times New Roman" w:cs="Times New Roman"/>
          <w:sz w:val="20"/>
          <w:szCs w:val="20"/>
          <w:lang w:val="en-US"/>
        </w:rPr>
      </w:pPr>
      <w:r w:rsidRPr="004B79EB">
        <w:rPr>
          <w:rFonts w:ascii="Times New Roman" w:hAnsi="Times New Roman" w:cs="Times New Roman"/>
          <w:sz w:val="20"/>
          <w:szCs w:val="20"/>
          <w:lang w:val="en-US"/>
        </w:rPr>
        <w:t>CRAC-Computer room air conditioners</w:t>
      </w:r>
    </w:p>
    <w:p w14:paraId="4155CB50" w14:textId="77777777" w:rsidR="004B79EB" w:rsidRPr="004B79EB" w:rsidRDefault="004B79EB" w:rsidP="004B79EB">
      <w:pPr>
        <w:spacing w:line="240" w:lineRule="auto"/>
        <w:rPr>
          <w:rFonts w:ascii="Times New Roman" w:hAnsi="Times New Roman" w:cs="Times New Roman"/>
          <w:sz w:val="20"/>
          <w:szCs w:val="20"/>
          <w:lang w:val="en-US"/>
        </w:rPr>
      </w:pPr>
      <w:r w:rsidRPr="004B79EB">
        <w:rPr>
          <w:rFonts w:ascii="Times New Roman" w:hAnsi="Times New Roman" w:cs="Times New Roman"/>
          <w:sz w:val="20"/>
          <w:szCs w:val="20"/>
          <w:lang w:val="en-US"/>
        </w:rPr>
        <w:t xml:space="preserve">HVAC-Heating, ventilation, and air conditioning </w:t>
      </w:r>
    </w:p>
    <w:p w14:paraId="13658E1D" w14:textId="77777777" w:rsidR="004B79EB" w:rsidRPr="004B79EB" w:rsidRDefault="004B79EB" w:rsidP="004B79EB">
      <w:pPr>
        <w:spacing w:line="240" w:lineRule="auto"/>
        <w:rPr>
          <w:rFonts w:ascii="Times New Roman" w:hAnsi="Times New Roman" w:cs="Times New Roman"/>
          <w:sz w:val="20"/>
          <w:szCs w:val="20"/>
          <w:lang w:val="en-US"/>
        </w:rPr>
      </w:pPr>
      <w:r w:rsidRPr="004B79EB">
        <w:rPr>
          <w:rFonts w:ascii="Times New Roman" w:hAnsi="Times New Roman" w:cs="Times New Roman"/>
          <w:sz w:val="20"/>
          <w:szCs w:val="20"/>
          <w:lang w:val="en-US"/>
        </w:rPr>
        <w:t>STP-Spanning Tree Protocol</w:t>
      </w:r>
    </w:p>
    <w:p w14:paraId="3A099E0A" w14:textId="77777777" w:rsidR="004B79EB" w:rsidRPr="004B79EB" w:rsidRDefault="004B79EB" w:rsidP="004B79EB">
      <w:pPr>
        <w:spacing w:line="240" w:lineRule="auto"/>
        <w:rPr>
          <w:rFonts w:ascii="Times New Roman" w:hAnsi="Times New Roman" w:cs="Times New Roman"/>
          <w:sz w:val="20"/>
          <w:szCs w:val="20"/>
          <w:lang w:val="en-US"/>
        </w:rPr>
      </w:pPr>
      <w:r w:rsidRPr="004B79EB">
        <w:rPr>
          <w:rFonts w:ascii="Times New Roman" w:hAnsi="Times New Roman" w:cs="Times New Roman"/>
          <w:sz w:val="20"/>
          <w:szCs w:val="20"/>
          <w:lang w:val="en-US"/>
        </w:rPr>
        <w:t xml:space="preserve">POD- Point of Delivery </w:t>
      </w:r>
    </w:p>
    <w:p w14:paraId="1E00C59E" w14:textId="77777777" w:rsidR="004B79EB" w:rsidRPr="004B79EB" w:rsidRDefault="004B79EB" w:rsidP="004B79EB">
      <w:pPr>
        <w:spacing w:line="240" w:lineRule="auto"/>
        <w:rPr>
          <w:rFonts w:ascii="Times New Roman" w:hAnsi="Times New Roman" w:cs="Times New Roman"/>
          <w:sz w:val="20"/>
          <w:szCs w:val="20"/>
          <w:lang w:val="en-US"/>
        </w:rPr>
      </w:pPr>
      <w:r w:rsidRPr="004B79EB">
        <w:rPr>
          <w:rFonts w:ascii="Times New Roman" w:hAnsi="Times New Roman" w:cs="Times New Roman"/>
          <w:sz w:val="20"/>
          <w:szCs w:val="20"/>
          <w:lang w:val="en-US"/>
        </w:rPr>
        <w:t xml:space="preserve">VLAN-Virtual local area network </w:t>
      </w:r>
    </w:p>
    <w:p w14:paraId="1EAA0C07" w14:textId="77777777" w:rsidR="004B79EB" w:rsidRPr="004B79EB" w:rsidRDefault="004B79EB" w:rsidP="004B79EB">
      <w:pPr>
        <w:spacing w:line="240" w:lineRule="auto"/>
        <w:rPr>
          <w:rFonts w:ascii="Times New Roman" w:hAnsi="Times New Roman" w:cs="Times New Roman"/>
          <w:sz w:val="20"/>
          <w:szCs w:val="20"/>
          <w:lang w:val="en-US"/>
        </w:rPr>
      </w:pPr>
      <w:r w:rsidRPr="004B79EB">
        <w:rPr>
          <w:rFonts w:ascii="Times New Roman" w:hAnsi="Times New Roman" w:cs="Times New Roman"/>
          <w:sz w:val="20"/>
          <w:szCs w:val="20"/>
          <w:lang w:val="en-US"/>
        </w:rPr>
        <w:t xml:space="preserve">IaaS-Infrastructure-as-a-service </w:t>
      </w:r>
    </w:p>
    <w:p w14:paraId="4BA0DEEB" w14:textId="71DD7286" w:rsidR="004B79EB" w:rsidRDefault="004B79EB" w:rsidP="004B79EB">
      <w:pPr>
        <w:spacing w:line="240" w:lineRule="auto"/>
        <w:rPr>
          <w:rFonts w:ascii="Times New Roman" w:hAnsi="Times New Roman" w:cs="Times New Roman"/>
          <w:sz w:val="20"/>
          <w:szCs w:val="20"/>
          <w:lang w:val="en-US"/>
        </w:rPr>
      </w:pPr>
      <w:r w:rsidRPr="004B79EB">
        <w:rPr>
          <w:rFonts w:ascii="Times New Roman" w:hAnsi="Times New Roman" w:cs="Times New Roman"/>
          <w:sz w:val="20"/>
          <w:szCs w:val="20"/>
          <w:lang w:val="en-US"/>
        </w:rPr>
        <w:t>HCI-Hyperconverged infrastructure</w:t>
      </w:r>
    </w:p>
    <w:p w14:paraId="60A67AD7" w14:textId="6C0DA481" w:rsidR="0016196D" w:rsidRDefault="0016196D" w:rsidP="004B79EB">
      <w:pPr>
        <w:spacing w:line="240" w:lineRule="auto"/>
        <w:rPr>
          <w:rFonts w:ascii="Times New Roman" w:hAnsi="Times New Roman" w:cs="Times New Roman"/>
          <w:sz w:val="20"/>
          <w:szCs w:val="20"/>
          <w:lang w:val="en-US"/>
        </w:rPr>
      </w:pPr>
      <w:r>
        <w:rPr>
          <w:rFonts w:ascii="Times New Roman" w:hAnsi="Times New Roman" w:cs="Times New Roman"/>
          <w:sz w:val="20"/>
          <w:szCs w:val="20"/>
          <w:lang w:val="en-US"/>
        </w:rPr>
        <w:t>DAS-D</w:t>
      </w:r>
      <w:r w:rsidRPr="0016196D">
        <w:rPr>
          <w:rFonts w:ascii="Times New Roman" w:hAnsi="Times New Roman" w:cs="Times New Roman"/>
          <w:sz w:val="20"/>
          <w:szCs w:val="20"/>
          <w:lang w:val="en-US"/>
        </w:rPr>
        <w:t xml:space="preserve">irect-attached storage </w:t>
      </w:r>
    </w:p>
    <w:p w14:paraId="0ACE2718" w14:textId="2FB8E62D" w:rsidR="0016196D" w:rsidRDefault="0016196D" w:rsidP="004B79EB">
      <w:pPr>
        <w:spacing w:line="240" w:lineRule="auto"/>
        <w:rPr>
          <w:rFonts w:ascii="Times New Roman" w:hAnsi="Times New Roman" w:cs="Times New Roman"/>
          <w:sz w:val="20"/>
          <w:szCs w:val="20"/>
          <w:lang w:val="en-US"/>
        </w:rPr>
      </w:pPr>
      <w:r>
        <w:rPr>
          <w:rFonts w:ascii="Times New Roman" w:hAnsi="Times New Roman" w:cs="Times New Roman"/>
          <w:sz w:val="20"/>
          <w:szCs w:val="20"/>
          <w:lang w:val="en-US"/>
        </w:rPr>
        <w:t>NAS-</w:t>
      </w:r>
      <w:r w:rsidRPr="0016196D">
        <w:rPr>
          <w:rFonts w:ascii="Times New Roman" w:hAnsi="Times New Roman" w:cs="Times New Roman"/>
          <w:sz w:val="20"/>
          <w:szCs w:val="20"/>
          <w:lang w:val="en-US"/>
        </w:rPr>
        <w:t xml:space="preserve"> </w:t>
      </w:r>
      <w:r>
        <w:rPr>
          <w:rFonts w:ascii="Times New Roman" w:hAnsi="Times New Roman" w:cs="Times New Roman"/>
          <w:sz w:val="20"/>
          <w:szCs w:val="20"/>
          <w:lang w:val="en-US"/>
        </w:rPr>
        <w:t>N</w:t>
      </w:r>
      <w:r w:rsidRPr="0016196D">
        <w:rPr>
          <w:rFonts w:ascii="Times New Roman" w:hAnsi="Times New Roman" w:cs="Times New Roman"/>
          <w:sz w:val="20"/>
          <w:szCs w:val="20"/>
          <w:lang w:val="en-US"/>
        </w:rPr>
        <w:t xml:space="preserve">etwork-attached storage  </w:t>
      </w:r>
    </w:p>
    <w:p w14:paraId="577F71C5" w14:textId="572CC55E" w:rsidR="0016196D" w:rsidRDefault="0016196D" w:rsidP="004B79EB">
      <w:pPr>
        <w:spacing w:line="240" w:lineRule="auto"/>
        <w:rPr>
          <w:rFonts w:ascii="Times New Roman" w:hAnsi="Times New Roman" w:cs="Times New Roman"/>
          <w:sz w:val="20"/>
          <w:szCs w:val="20"/>
          <w:lang w:val="en-US"/>
        </w:rPr>
      </w:pPr>
      <w:r>
        <w:rPr>
          <w:rFonts w:ascii="Times New Roman" w:hAnsi="Times New Roman" w:cs="Times New Roman"/>
          <w:sz w:val="20"/>
          <w:szCs w:val="20"/>
          <w:lang w:val="en-US"/>
        </w:rPr>
        <w:t>SAN-S</w:t>
      </w:r>
      <w:r w:rsidRPr="0016196D">
        <w:rPr>
          <w:rFonts w:ascii="Times New Roman" w:hAnsi="Times New Roman" w:cs="Times New Roman"/>
          <w:sz w:val="20"/>
          <w:szCs w:val="20"/>
          <w:lang w:val="en-US"/>
        </w:rPr>
        <w:t>torage area network</w:t>
      </w:r>
      <w:r>
        <w:rPr>
          <w:rFonts w:ascii="Times New Roman" w:hAnsi="Times New Roman" w:cs="Times New Roman"/>
          <w:sz w:val="20"/>
          <w:szCs w:val="20"/>
          <w:lang w:val="en-US"/>
        </w:rPr>
        <w:t xml:space="preserve"> </w:t>
      </w:r>
    </w:p>
    <w:p w14:paraId="6B9C7BF7" w14:textId="5EE4F420" w:rsidR="0016196D" w:rsidRDefault="0016196D" w:rsidP="004B79EB">
      <w:pPr>
        <w:spacing w:line="240" w:lineRule="auto"/>
      </w:pPr>
      <w:r>
        <w:t>QoE-</w:t>
      </w:r>
      <w:r>
        <w:t>Quality of Experience</w:t>
      </w:r>
    </w:p>
    <w:p w14:paraId="64D13595" w14:textId="77777777" w:rsidR="0016196D" w:rsidRDefault="0016196D" w:rsidP="004B79EB">
      <w:pPr>
        <w:spacing w:line="240" w:lineRule="auto"/>
        <w:rPr>
          <w:rFonts w:ascii="Times New Roman" w:hAnsi="Times New Roman" w:cs="Times New Roman"/>
          <w:sz w:val="20"/>
          <w:szCs w:val="20"/>
          <w:lang w:val="en-US"/>
        </w:rPr>
      </w:pPr>
      <w:r>
        <w:rPr>
          <w:rFonts w:ascii="Times New Roman" w:hAnsi="Times New Roman" w:cs="Times New Roman"/>
          <w:sz w:val="20"/>
          <w:szCs w:val="20"/>
          <w:lang w:val="en-US"/>
        </w:rPr>
        <w:t>SNMP-</w:t>
      </w:r>
      <w:r w:rsidRPr="0016196D">
        <w:rPr>
          <w:rFonts w:ascii="Times New Roman" w:hAnsi="Times New Roman" w:cs="Times New Roman"/>
          <w:sz w:val="20"/>
          <w:szCs w:val="20"/>
          <w:lang w:val="en-US"/>
        </w:rPr>
        <w:t>Simple Network Management Protocol</w:t>
      </w:r>
      <w:r>
        <w:rPr>
          <w:rFonts w:ascii="Times New Roman" w:hAnsi="Times New Roman" w:cs="Times New Roman"/>
          <w:sz w:val="20"/>
          <w:szCs w:val="20"/>
          <w:lang w:val="en-US"/>
        </w:rPr>
        <w:t xml:space="preserve"> </w:t>
      </w:r>
    </w:p>
    <w:p w14:paraId="496E7A57" w14:textId="77777777" w:rsidR="0016196D" w:rsidRDefault="0016196D" w:rsidP="004B79EB">
      <w:pPr>
        <w:spacing w:line="240" w:lineRule="auto"/>
        <w:rPr>
          <w:rFonts w:ascii="Times New Roman" w:hAnsi="Times New Roman" w:cs="Times New Roman"/>
          <w:sz w:val="20"/>
          <w:szCs w:val="20"/>
          <w:lang w:val="en-US"/>
        </w:rPr>
      </w:pPr>
      <w:r>
        <w:rPr>
          <w:rFonts w:ascii="Times New Roman" w:hAnsi="Times New Roman" w:cs="Times New Roman"/>
          <w:sz w:val="20"/>
          <w:szCs w:val="20"/>
          <w:lang w:val="en-US"/>
        </w:rPr>
        <w:t>WMI-</w:t>
      </w:r>
      <w:r w:rsidRPr="0016196D">
        <w:rPr>
          <w:rFonts w:ascii="Times New Roman" w:hAnsi="Times New Roman" w:cs="Times New Roman"/>
          <w:sz w:val="20"/>
          <w:szCs w:val="20"/>
          <w:lang w:val="en-US"/>
        </w:rPr>
        <w:t xml:space="preserve">Windows Management Instrumentation </w:t>
      </w:r>
    </w:p>
    <w:p w14:paraId="10765707" w14:textId="3745477C" w:rsidR="0016196D" w:rsidRDefault="0016196D" w:rsidP="004B79EB">
      <w:pPr>
        <w:spacing w:line="240" w:lineRule="auto"/>
        <w:rPr>
          <w:rFonts w:ascii="Times New Roman" w:hAnsi="Times New Roman" w:cs="Times New Roman"/>
          <w:sz w:val="20"/>
          <w:szCs w:val="20"/>
          <w:lang w:val="en-US"/>
        </w:rPr>
      </w:pPr>
      <w:r w:rsidRPr="0016196D">
        <w:rPr>
          <w:rFonts w:ascii="Times New Roman" w:hAnsi="Times New Roman" w:cs="Times New Roman"/>
          <w:sz w:val="20"/>
          <w:szCs w:val="20"/>
          <w:lang w:val="en-US"/>
        </w:rPr>
        <w:t>WNMS CLI APIs -</w:t>
      </w:r>
      <w:r>
        <w:rPr>
          <w:rFonts w:ascii="Times New Roman" w:hAnsi="Times New Roman" w:cs="Times New Roman"/>
          <w:sz w:val="20"/>
          <w:szCs w:val="20"/>
          <w:lang w:val="en-US"/>
        </w:rPr>
        <w:t>Windows Network Management S</w:t>
      </w:r>
      <w:r w:rsidR="00877BC1">
        <w:rPr>
          <w:rFonts w:ascii="Times New Roman" w:hAnsi="Times New Roman" w:cs="Times New Roman"/>
          <w:sz w:val="20"/>
          <w:szCs w:val="20"/>
          <w:lang w:val="en-US"/>
        </w:rPr>
        <w:t>ystem with</w:t>
      </w:r>
      <w:r w:rsidRPr="0016196D">
        <w:rPr>
          <w:rFonts w:ascii="Times New Roman" w:hAnsi="Times New Roman" w:cs="Times New Roman"/>
          <w:sz w:val="20"/>
          <w:szCs w:val="20"/>
          <w:lang w:val="en-US"/>
        </w:rPr>
        <w:t xml:space="preserve"> command line-based interface.</w:t>
      </w:r>
      <w:r w:rsidR="00877BC1">
        <w:rPr>
          <w:rFonts w:ascii="Times New Roman" w:hAnsi="Times New Roman" w:cs="Times New Roman"/>
          <w:sz w:val="20"/>
          <w:szCs w:val="20"/>
          <w:lang w:val="en-US"/>
        </w:rPr>
        <w:t xml:space="preserve"> </w:t>
      </w:r>
    </w:p>
    <w:p w14:paraId="77D4438C" w14:textId="0890EE24" w:rsidR="00877BC1" w:rsidRPr="00877BC1" w:rsidRDefault="00877BC1" w:rsidP="004B79EB">
      <w:pPr>
        <w:spacing w:line="240" w:lineRule="auto"/>
        <w:rPr>
          <w:rFonts w:ascii="Times New Roman" w:hAnsi="Times New Roman" w:cs="Times New Roman"/>
          <w:sz w:val="20"/>
          <w:szCs w:val="20"/>
          <w:lang w:val="en-US"/>
        </w:rPr>
      </w:pPr>
      <w:r w:rsidRPr="00877BC1">
        <w:rPr>
          <w:rFonts w:ascii="Times New Roman" w:hAnsi="Times New Roman" w:cs="Times New Roman"/>
          <w:sz w:val="20"/>
          <w:szCs w:val="20"/>
        </w:rPr>
        <w:t>SDDC</w:t>
      </w:r>
      <w:r w:rsidRPr="00877BC1">
        <w:rPr>
          <w:rFonts w:ascii="Times New Roman" w:hAnsi="Times New Roman" w:cs="Times New Roman"/>
          <w:sz w:val="20"/>
          <w:szCs w:val="20"/>
        </w:rPr>
        <w:t>-</w:t>
      </w:r>
      <w:r w:rsidRPr="00877BC1">
        <w:rPr>
          <w:rFonts w:ascii="Times New Roman" w:hAnsi="Times New Roman" w:cs="Times New Roman"/>
          <w:sz w:val="20"/>
          <w:szCs w:val="20"/>
        </w:rPr>
        <w:t xml:space="preserve"> Software-defined data centre</w:t>
      </w:r>
    </w:p>
    <w:p w14:paraId="2258A667" w14:textId="18D7D6FC" w:rsidR="00C90694" w:rsidRDefault="00C90694" w:rsidP="009369C7">
      <w:pPr>
        <w:pStyle w:val="BodyText"/>
      </w:pPr>
    </w:p>
    <w:p w14:paraId="2B5F3732" w14:textId="77777777" w:rsidR="002A3D0B" w:rsidRPr="005B520E" w:rsidRDefault="002A3D0B" w:rsidP="009369C7">
      <w:pPr>
        <w:pStyle w:val="BodyText"/>
      </w:pPr>
    </w:p>
    <w:p w14:paraId="1623D331" w14:textId="254AE777" w:rsidR="00C90694" w:rsidRDefault="00C90694" w:rsidP="00C90694">
      <w:pPr>
        <w:pStyle w:val="Heading1"/>
      </w:pPr>
      <w:r>
        <w:t>References</w:t>
      </w:r>
    </w:p>
    <w:p w14:paraId="459E7D26" w14:textId="77777777" w:rsidR="00F42C64" w:rsidRPr="00F42C64" w:rsidRDefault="00F42C64" w:rsidP="00F42C64">
      <w:pPr>
        <w:rPr>
          <w:rFonts w:ascii="Times New Roman" w:hAnsi="Times New Roman" w:cs="Times New Roman"/>
          <w:sz w:val="20"/>
          <w:szCs w:val="20"/>
          <w:lang w:val="en-US"/>
        </w:rPr>
      </w:pPr>
    </w:p>
    <w:p w14:paraId="325B9A10" w14:textId="77777777" w:rsidR="00597A70" w:rsidRDefault="00657BFA" w:rsidP="00CD29C6">
      <w:pPr>
        <w:pStyle w:val="bulletlist"/>
        <w:numPr>
          <w:ilvl w:val="0"/>
          <w:numId w:val="0"/>
        </w:numPr>
        <w:spacing w:line="240" w:lineRule="auto"/>
        <w:ind w:left="216"/>
        <w:jc w:val="left"/>
        <w:rPr>
          <w:lang w:val="en-GB"/>
        </w:rPr>
      </w:pPr>
      <w:r w:rsidRPr="00657BFA">
        <w:t xml:space="preserve">[1] </w:t>
      </w:r>
      <w:r w:rsidR="000C4B61" w:rsidRPr="000C4B61">
        <w:t>M</w:t>
      </w:r>
      <w:r w:rsidR="000C4B61">
        <w:rPr>
          <w:lang w:val="en-GB"/>
        </w:rPr>
        <w:t>.</w:t>
      </w:r>
      <w:r w:rsidR="000C4B61" w:rsidRPr="000C4B61">
        <w:t>A. Bell</w:t>
      </w:r>
      <w:r w:rsidR="000C4B61">
        <w:rPr>
          <w:lang w:val="en-GB"/>
        </w:rPr>
        <w:t>, “</w:t>
      </w:r>
      <w:r w:rsidR="000C4B61" w:rsidRPr="000C4B61">
        <w:rPr>
          <w:i/>
          <w:iCs/>
          <w:lang w:val="en-GB"/>
        </w:rPr>
        <w:t>Use Best Practices to Design Data Center Facilities</w:t>
      </w:r>
      <w:r w:rsidR="000C4B61">
        <w:rPr>
          <w:lang w:val="en-GB"/>
        </w:rPr>
        <w:t>”</w:t>
      </w:r>
      <w:r w:rsidR="000C4B61" w:rsidRPr="000C4B61">
        <w:t xml:space="preserve"> </w:t>
      </w:r>
      <w:r w:rsidRPr="00657BFA">
        <w:t xml:space="preserve">Gartner, </w:t>
      </w:r>
      <w:r w:rsidR="00D25866" w:rsidRPr="00657BFA">
        <w:t>Research, Publication</w:t>
      </w:r>
      <w:r w:rsidR="002F448B">
        <w:rPr>
          <w:lang w:val="en-GB"/>
        </w:rPr>
        <w:t>,</w:t>
      </w:r>
      <w:r w:rsidRPr="00657BFA">
        <w:t xml:space="preserve"> 22 April 2005</w:t>
      </w:r>
      <w:r w:rsidR="002F448B">
        <w:rPr>
          <w:lang w:val="en-GB"/>
        </w:rPr>
        <w:t xml:space="preserve">, </w:t>
      </w:r>
      <w:r w:rsidR="00D25866" w:rsidRPr="00657BFA">
        <w:t>Gartner</w:t>
      </w:r>
      <w:r w:rsidRPr="00657BFA">
        <w:t xml:space="preserve"> Inc</w:t>
      </w:r>
      <w:r w:rsidR="002F448B">
        <w:rPr>
          <w:lang w:val="en-GB"/>
        </w:rPr>
        <w:t>, ID:</w:t>
      </w:r>
      <w:r w:rsidR="002F448B" w:rsidRPr="00657BFA">
        <w:t xml:space="preserve"> G00127434</w:t>
      </w:r>
      <w:r w:rsidR="002F448B">
        <w:rPr>
          <w:lang w:val="en-GB"/>
        </w:rPr>
        <w:t>, Accessed on Aug.01,2021[Online].</w:t>
      </w:r>
      <w:r w:rsidR="00597A70">
        <w:rPr>
          <w:lang w:val="en-GB"/>
        </w:rPr>
        <w:t xml:space="preserve"> </w:t>
      </w:r>
    </w:p>
    <w:p w14:paraId="19165BA8" w14:textId="1DF9F5F6" w:rsidR="00597A70" w:rsidRDefault="00597A70" w:rsidP="00CD29C6">
      <w:pPr>
        <w:pStyle w:val="bulletlist"/>
        <w:numPr>
          <w:ilvl w:val="0"/>
          <w:numId w:val="0"/>
        </w:numPr>
        <w:spacing w:line="240" w:lineRule="auto"/>
        <w:ind w:left="216"/>
        <w:jc w:val="left"/>
        <w:rPr>
          <w:lang w:val="en-GB"/>
        </w:rPr>
      </w:pPr>
      <w:r>
        <w:rPr>
          <w:lang w:val="en-GB"/>
        </w:rPr>
        <w:t xml:space="preserve">[2] Cisco.com, Cisco Data Center Services and Solutions, [Online], 2021, Available: </w:t>
      </w:r>
      <w:r w:rsidRPr="00597A70">
        <w:rPr>
          <w:lang w:val="en-GB"/>
        </w:rPr>
        <w:t>https://www.cisco.com/c/en_uk/solutions/data-center-virtualization/index.html</w:t>
      </w:r>
      <w:r>
        <w:rPr>
          <w:lang w:val="en-GB"/>
        </w:rPr>
        <w:t xml:space="preserve"> </w:t>
      </w:r>
    </w:p>
    <w:p w14:paraId="219E3302" w14:textId="1F0035A5" w:rsidR="00597A70" w:rsidRDefault="00657BFA" w:rsidP="00CD29C6">
      <w:pPr>
        <w:pStyle w:val="bulletlist"/>
        <w:numPr>
          <w:ilvl w:val="0"/>
          <w:numId w:val="0"/>
        </w:numPr>
        <w:spacing w:line="240" w:lineRule="auto"/>
        <w:ind w:left="216"/>
        <w:jc w:val="left"/>
        <w:rPr>
          <w:lang w:val="en-GB"/>
        </w:rPr>
      </w:pPr>
      <w:r w:rsidRPr="00657BFA">
        <w:t>[3]</w:t>
      </w:r>
      <w:r w:rsidR="00597A70">
        <w:rPr>
          <w:lang w:val="en-GB"/>
        </w:rPr>
        <w:t>Uptime Institute, Data Center Certification, [Online], 2021, Available:</w:t>
      </w:r>
      <w:r w:rsidRPr="00657BFA">
        <w:t xml:space="preserve"> </w:t>
      </w:r>
      <w:r w:rsidR="00597A70" w:rsidRPr="00597A70">
        <w:t>https://uptimeinstitute.com/tier-certification</w:t>
      </w:r>
      <w:r w:rsidR="00597A70">
        <w:rPr>
          <w:lang w:val="en-GB"/>
        </w:rPr>
        <w:t xml:space="preserve"> </w:t>
      </w:r>
    </w:p>
    <w:p w14:paraId="3925875C" w14:textId="208BA2F5" w:rsidR="00597A70" w:rsidRDefault="00657BFA" w:rsidP="00CD29C6">
      <w:pPr>
        <w:pStyle w:val="bulletlist"/>
        <w:numPr>
          <w:ilvl w:val="0"/>
          <w:numId w:val="0"/>
        </w:numPr>
        <w:spacing w:line="240" w:lineRule="auto"/>
        <w:ind w:left="216"/>
        <w:jc w:val="left"/>
        <w:rPr>
          <w:lang w:val="en-GB"/>
        </w:rPr>
      </w:pPr>
      <w:r w:rsidRPr="00657BFA">
        <w:t>[</w:t>
      </w:r>
      <w:r w:rsidR="00D25866" w:rsidRPr="00657BFA">
        <w:t xml:space="preserve">4] </w:t>
      </w:r>
      <w:r w:rsidR="003D55D7">
        <w:rPr>
          <w:lang w:val="en-GB"/>
        </w:rPr>
        <w:t>R</w:t>
      </w:r>
      <w:r w:rsidR="00597A70" w:rsidRPr="00657BFA">
        <w:t>outer-switch.com</w:t>
      </w:r>
      <w:r w:rsidR="00597A70">
        <w:rPr>
          <w:lang w:val="en-GB"/>
        </w:rPr>
        <w:t>,</w:t>
      </w:r>
      <w:r w:rsidR="003D55D7">
        <w:rPr>
          <w:lang w:val="en-GB"/>
        </w:rPr>
        <w:t xml:space="preserve"> </w:t>
      </w:r>
      <w:r w:rsidR="00597A70">
        <w:rPr>
          <w:lang w:val="en-GB"/>
        </w:rPr>
        <w:t xml:space="preserve">Data Center Design, [Online], 2021, Available: </w:t>
      </w:r>
      <w:r w:rsidR="00597A70" w:rsidRPr="00597A70">
        <w:t>https://blog.router-switch.com/2020/11/data-center-design-basic-3-layers-core-aggregation-and-access</w:t>
      </w:r>
      <w:r w:rsidR="00597A70">
        <w:rPr>
          <w:lang w:val="en-GB"/>
        </w:rPr>
        <w:t xml:space="preserve"> </w:t>
      </w:r>
    </w:p>
    <w:p w14:paraId="3125603C" w14:textId="4687F658" w:rsidR="003D55D7" w:rsidRDefault="00657BFA" w:rsidP="00CD29C6">
      <w:pPr>
        <w:pStyle w:val="bulletlist"/>
        <w:numPr>
          <w:ilvl w:val="0"/>
          <w:numId w:val="0"/>
        </w:numPr>
        <w:spacing w:line="240" w:lineRule="auto"/>
        <w:ind w:left="216"/>
        <w:jc w:val="left"/>
        <w:rPr>
          <w:lang w:val="en-GB"/>
        </w:rPr>
      </w:pPr>
      <w:r w:rsidRPr="00657BFA">
        <w:t>[5]</w:t>
      </w:r>
      <w:r w:rsidR="003D55D7">
        <w:rPr>
          <w:lang w:val="en-GB"/>
        </w:rPr>
        <w:t xml:space="preserve">Zihu.com, Software defined netwok, [Online], 2021, Available: </w:t>
      </w:r>
      <w:r w:rsidR="003D55D7" w:rsidRPr="003D55D7">
        <w:t>https://zhuanlan.zhihu.com/p/29881248</w:t>
      </w:r>
      <w:r w:rsidR="003D55D7">
        <w:rPr>
          <w:lang w:val="en-GB"/>
        </w:rPr>
        <w:t xml:space="preserve"> </w:t>
      </w:r>
    </w:p>
    <w:p w14:paraId="5EE525E5" w14:textId="73D0A52A" w:rsidR="003D55D7" w:rsidRDefault="00657BFA" w:rsidP="00CD29C6">
      <w:pPr>
        <w:pStyle w:val="bulletlist"/>
        <w:numPr>
          <w:ilvl w:val="0"/>
          <w:numId w:val="0"/>
        </w:numPr>
        <w:spacing w:line="240" w:lineRule="auto"/>
        <w:ind w:left="216"/>
        <w:jc w:val="left"/>
        <w:rPr>
          <w:lang w:val="en-US"/>
        </w:rPr>
      </w:pPr>
      <w:r w:rsidRPr="00657BFA">
        <w:t xml:space="preserve">[6] </w:t>
      </w:r>
      <w:r w:rsidR="003D55D7">
        <w:rPr>
          <w:lang w:val="en-GB"/>
        </w:rPr>
        <w:t xml:space="preserve">Cisco, Study CCNA, [Online], 2021, Available: </w:t>
      </w:r>
      <w:r w:rsidR="003D55D7" w:rsidRPr="003D55D7">
        <w:rPr>
          <w:lang w:val="en-US"/>
        </w:rPr>
        <w:t>https://study-ccna.com/cisco-three-layer-hierarchical-model</w:t>
      </w:r>
      <w:r w:rsidR="003D55D7">
        <w:rPr>
          <w:lang w:val="en-US"/>
        </w:rPr>
        <w:t xml:space="preserve"> </w:t>
      </w:r>
    </w:p>
    <w:p w14:paraId="3E706BB8" w14:textId="77777777" w:rsidR="002B166F" w:rsidRDefault="00D25866" w:rsidP="00CD29C6">
      <w:pPr>
        <w:pStyle w:val="bulletlist"/>
        <w:numPr>
          <w:ilvl w:val="0"/>
          <w:numId w:val="0"/>
        </w:numPr>
        <w:spacing w:line="240" w:lineRule="auto"/>
        <w:ind w:left="216"/>
        <w:jc w:val="left"/>
        <w:rPr>
          <w:lang w:val="en-GB"/>
        </w:rPr>
      </w:pPr>
      <w:r w:rsidRPr="00CD29C6">
        <w:rPr>
          <w:lang w:val="en-US"/>
        </w:rPr>
        <w:t>[7</w:t>
      </w:r>
      <w:r>
        <w:t>]</w:t>
      </w:r>
      <w:r w:rsidR="003D55D7" w:rsidRPr="003D55D7">
        <w:t xml:space="preserve"> </w:t>
      </w:r>
      <w:r w:rsidR="003D55D7" w:rsidRPr="00657BFA">
        <w:t>J</w:t>
      </w:r>
      <w:r w:rsidR="003D55D7">
        <w:rPr>
          <w:lang w:val="en-GB"/>
        </w:rPr>
        <w:t xml:space="preserve">. </w:t>
      </w:r>
      <w:r w:rsidR="003D55D7" w:rsidRPr="00657BFA">
        <w:t xml:space="preserve">Wu, </w:t>
      </w:r>
      <w:r w:rsidR="003D55D7" w:rsidRPr="00657BFA">
        <w:t>U</w:t>
      </w:r>
      <w:r w:rsidR="003D55D7">
        <w:rPr>
          <w:lang w:val="en-GB"/>
        </w:rPr>
        <w:t>.</w:t>
      </w:r>
      <w:r w:rsidR="003D55D7" w:rsidRPr="00657BFA">
        <w:t xml:space="preserve"> Tian</w:t>
      </w:r>
      <w:r w:rsidR="003D55D7" w:rsidRPr="00657BFA">
        <w:t>, M</w:t>
      </w:r>
      <w:r w:rsidR="003D55D7">
        <w:rPr>
          <w:lang w:val="en-GB"/>
        </w:rPr>
        <w:t>.</w:t>
      </w:r>
      <w:r w:rsidR="003D55D7">
        <w:rPr>
          <w:lang w:val="en-GB"/>
        </w:rPr>
        <w:t xml:space="preserve"> </w:t>
      </w:r>
      <w:r w:rsidR="003D55D7" w:rsidRPr="00657BFA">
        <w:t>Warrilow</w:t>
      </w:r>
      <w:r w:rsidR="003D55D7">
        <w:rPr>
          <w:lang w:val="en-GB"/>
        </w:rPr>
        <w:t>, “</w:t>
      </w:r>
      <w:r w:rsidR="003D55D7" w:rsidRPr="003D55D7">
        <w:rPr>
          <w:i/>
          <w:iCs/>
          <w:lang w:val="en-GB"/>
        </w:rPr>
        <w:t>Forecast Analysis: x86 Server Virtualization, Worldwide, 2014 Update</w:t>
      </w:r>
      <w:r w:rsidR="003D55D7">
        <w:rPr>
          <w:lang w:val="en-GB"/>
        </w:rPr>
        <w:t>”</w:t>
      </w:r>
      <w:r w:rsidR="003D55D7">
        <w:t>,</w:t>
      </w:r>
      <w:r w:rsidR="003D55D7">
        <w:t xml:space="preserve"> </w:t>
      </w:r>
      <w:r w:rsidR="003D55D7">
        <w:rPr>
          <w:lang w:val="en-GB"/>
        </w:rPr>
        <w:t>Gartner, Research Publication,</w:t>
      </w:r>
      <w:r w:rsidR="00657BFA" w:rsidRPr="00657BFA">
        <w:t xml:space="preserve"> 04 December 2014,</w:t>
      </w:r>
      <w:r w:rsidR="003D55D7">
        <w:rPr>
          <w:lang w:val="en-GB"/>
        </w:rPr>
        <w:t xml:space="preserve"> Gartner Inc,</w:t>
      </w:r>
      <w:r w:rsidR="00657BFA" w:rsidRPr="00657BFA">
        <w:t xml:space="preserve"> ID: G</w:t>
      </w:r>
      <w:r w:rsidRPr="00657BFA">
        <w:t>00270281</w:t>
      </w:r>
      <w:r w:rsidR="003D55D7">
        <w:rPr>
          <w:lang w:val="en-GB"/>
        </w:rPr>
        <w:t>, Accessed on Aug.19,2021[</w:t>
      </w:r>
      <w:r w:rsidR="002B166F">
        <w:rPr>
          <w:lang w:val="en-GB"/>
        </w:rPr>
        <w:t>Online</w:t>
      </w:r>
      <w:r w:rsidR="003D55D7">
        <w:rPr>
          <w:lang w:val="en-GB"/>
        </w:rPr>
        <w:t>]</w:t>
      </w:r>
      <w:r w:rsidR="002B166F">
        <w:rPr>
          <w:lang w:val="en-GB"/>
        </w:rPr>
        <w:t xml:space="preserve"> </w:t>
      </w:r>
    </w:p>
    <w:p w14:paraId="63BF39C9" w14:textId="4609839B" w:rsidR="00D25866" w:rsidRDefault="00D25866" w:rsidP="00CD29C6">
      <w:pPr>
        <w:pStyle w:val="bulletlist"/>
        <w:numPr>
          <w:ilvl w:val="0"/>
          <w:numId w:val="0"/>
        </w:numPr>
        <w:spacing w:line="240" w:lineRule="auto"/>
        <w:ind w:left="216"/>
        <w:jc w:val="left"/>
        <w:rPr>
          <w:lang w:val="en-GB"/>
        </w:rPr>
      </w:pPr>
      <w:r>
        <w:t>[8]</w:t>
      </w:r>
      <w:r w:rsidR="002B166F">
        <w:rPr>
          <w:lang w:val="en-GB"/>
        </w:rPr>
        <w:t xml:space="preserve"> VMWare, </w:t>
      </w:r>
      <w:r w:rsidR="002B166F" w:rsidRPr="002B166F">
        <w:rPr>
          <w:lang w:val="en-GB"/>
        </w:rPr>
        <w:t>Software-Defined Data Center (SDDC) Solutions</w:t>
      </w:r>
      <w:r w:rsidR="002B166F">
        <w:rPr>
          <w:lang w:val="en-GB"/>
        </w:rPr>
        <w:t xml:space="preserve">, [Online], 2021, Available: </w:t>
      </w:r>
      <w:r w:rsidR="002B166F" w:rsidRPr="002B166F">
        <w:t>https://www.vmware.com/uk/solutions/software-defined-datacenter.html</w:t>
      </w:r>
    </w:p>
    <w:sectPr w:rsidR="00D25866" w:rsidSect="00B02BAE">
      <w:type w:val="continuous"/>
      <w:pgSz w:w="11906" w:h="16838"/>
      <w:pgMar w:top="1440" w:right="1440" w:bottom="1440" w:left="1440" w:header="708" w:footer="708" w:gutter="0"/>
      <w:cols w:num="2"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A00002BF" w:usb1="68C7FCFB" w:usb2="00000010"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561D4D"/>
    <w:multiLevelType w:val="hybridMultilevel"/>
    <w:tmpl w:val="E3688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8F5D8A"/>
    <w:multiLevelType w:val="hybridMultilevel"/>
    <w:tmpl w:val="693E04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660336"/>
    <w:multiLevelType w:val="hybridMultilevel"/>
    <w:tmpl w:val="36027AAA"/>
    <w:lvl w:ilvl="0" w:tplc="C46877EA">
      <w:start w:val="1"/>
      <w:numFmt w:val="bulle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7FA2040"/>
    <w:multiLevelType w:val="hybridMultilevel"/>
    <w:tmpl w:val="4088027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9B93BCA"/>
    <w:multiLevelType w:val="hybridMultilevel"/>
    <w:tmpl w:val="F2CAE21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89603E"/>
    <w:multiLevelType w:val="multilevel"/>
    <w:tmpl w:val="0AB06E12"/>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6" w15:restartNumberingAfterBreak="0">
    <w:nsid w:val="493C3F76"/>
    <w:multiLevelType w:val="hybridMultilevel"/>
    <w:tmpl w:val="9A9E418C"/>
    <w:lvl w:ilvl="0" w:tplc="2C18EFA4">
      <w:start w:val="1"/>
      <w:numFmt w:val="lowerLetter"/>
      <w:pStyle w:val="tablefootnote"/>
      <w:lvlText w:val="%1."/>
      <w:lvlJc w:val="right"/>
      <w:pPr>
        <w:ind w:left="418" w:hanging="360"/>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EB52DD3"/>
    <w:multiLevelType w:val="multilevel"/>
    <w:tmpl w:val="F8A455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9" w15:restartNumberingAfterBreak="0">
    <w:nsid w:val="55D63C7E"/>
    <w:multiLevelType w:val="multilevel"/>
    <w:tmpl w:val="F8A455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67E3FA6"/>
    <w:multiLevelType w:val="multilevel"/>
    <w:tmpl w:val="F8A455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A5D3602"/>
    <w:multiLevelType w:val="multilevel"/>
    <w:tmpl w:val="557AA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AE5145F"/>
    <w:multiLevelType w:val="multilevel"/>
    <w:tmpl w:val="F8A455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BAA3248"/>
    <w:multiLevelType w:val="multilevel"/>
    <w:tmpl w:val="73980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C402C58"/>
    <w:multiLevelType w:val="hybridMultilevel"/>
    <w:tmpl w:val="9A1CA078"/>
    <w:lvl w:ilvl="0" w:tplc="C8D6570A">
      <w:start w:val="1"/>
      <w:numFmt w:val="decimal"/>
      <w:pStyle w:val="figurecaption"/>
      <w:lvlText w:val="Fig. %1."/>
      <w:lvlJc w:val="left"/>
      <w:pPr>
        <w:ind w:left="360" w:hanging="360"/>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5"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abstractNum w:abstractNumId="16" w15:restartNumberingAfterBreak="0">
    <w:nsid w:val="71800F56"/>
    <w:multiLevelType w:val="multilevel"/>
    <w:tmpl w:val="1F78B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F4670F5"/>
    <w:multiLevelType w:val="multilevel"/>
    <w:tmpl w:val="9480614C"/>
    <w:lvl w:ilvl="0">
      <w:start w:val="1"/>
      <w:numFmt w:val="bullet"/>
      <w:pStyle w:val="bulletlist"/>
      <w:lvlText w:val=""/>
      <w:lvlJc w:val="left"/>
      <w:pPr>
        <w:tabs>
          <w:tab w:val="num" w:pos="576"/>
        </w:tabs>
        <w:ind w:firstLine="216"/>
      </w:pPr>
      <w:rPr>
        <w:rFonts w:ascii="Symbol" w:hAnsi="Symbol"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lvlText w:val="%3)"/>
      <w:lvlJc w:val="left"/>
      <w:pPr>
        <w:tabs>
          <w:tab w:val="num" w:pos="54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num w:numId="1">
    <w:abstractNumId w:val="5"/>
  </w:num>
  <w:num w:numId="2">
    <w:abstractNumId w:val="2"/>
  </w:num>
  <w:num w:numId="3">
    <w:abstractNumId w:val="14"/>
  </w:num>
  <w:num w:numId="4">
    <w:abstractNumId w:val="8"/>
  </w:num>
  <w:num w:numId="5">
    <w:abstractNumId w:val="15"/>
  </w:num>
  <w:num w:numId="6">
    <w:abstractNumId w:val="6"/>
  </w:num>
  <w:num w:numId="7">
    <w:abstractNumId w:val="13"/>
  </w:num>
  <w:num w:numId="8">
    <w:abstractNumId w:val="11"/>
  </w:num>
  <w:num w:numId="9">
    <w:abstractNumId w:val="16"/>
  </w:num>
  <w:num w:numId="10">
    <w:abstractNumId w:val="3"/>
  </w:num>
  <w:num w:numId="11">
    <w:abstractNumId w:val="4"/>
  </w:num>
  <w:num w:numId="12">
    <w:abstractNumId w:val="10"/>
  </w:num>
  <w:num w:numId="13">
    <w:abstractNumId w:val="0"/>
  </w:num>
  <w:num w:numId="14">
    <w:abstractNumId w:val="7"/>
  </w:num>
  <w:num w:numId="15">
    <w:abstractNumId w:val="9"/>
  </w:num>
  <w:num w:numId="16">
    <w:abstractNumId w:val="12"/>
  </w:num>
  <w:num w:numId="17">
    <w:abstractNumId w:val="5"/>
    <w:lvlOverride w:ilvl="0">
      <w:startOverride w:val="1"/>
    </w:lvlOverride>
  </w:num>
  <w:num w:numId="18">
    <w:abstractNumId w:val="17"/>
  </w:num>
  <w:num w:numId="19">
    <w:abstractNumId w:val="1"/>
  </w:num>
  <w:num w:numId="20">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4645"/>
    <w:rsid w:val="0000180F"/>
    <w:rsid w:val="0000793C"/>
    <w:rsid w:val="0001533C"/>
    <w:rsid w:val="0007167D"/>
    <w:rsid w:val="00094858"/>
    <w:rsid w:val="000A7558"/>
    <w:rsid w:val="000C0137"/>
    <w:rsid w:val="000C4B61"/>
    <w:rsid w:val="00110BFD"/>
    <w:rsid w:val="00112E13"/>
    <w:rsid w:val="00123585"/>
    <w:rsid w:val="00151540"/>
    <w:rsid w:val="0016139D"/>
    <w:rsid w:val="0016196D"/>
    <w:rsid w:val="00161A55"/>
    <w:rsid w:val="001663FD"/>
    <w:rsid w:val="00166818"/>
    <w:rsid w:val="001674D0"/>
    <w:rsid w:val="00186A69"/>
    <w:rsid w:val="001C0CF2"/>
    <w:rsid w:val="00204E64"/>
    <w:rsid w:val="002050F2"/>
    <w:rsid w:val="00206CB3"/>
    <w:rsid w:val="002175F5"/>
    <w:rsid w:val="00243025"/>
    <w:rsid w:val="00284D5C"/>
    <w:rsid w:val="00287D4F"/>
    <w:rsid w:val="002A3D0B"/>
    <w:rsid w:val="002B166F"/>
    <w:rsid w:val="002B557D"/>
    <w:rsid w:val="002D7CB3"/>
    <w:rsid w:val="002F2EF9"/>
    <w:rsid w:val="002F448B"/>
    <w:rsid w:val="002F4DF7"/>
    <w:rsid w:val="003046FE"/>
    <w:rsid w:val="003307C8"/>
    <w:rsid w:val="00332C05"/>
    <w:rsid w:val="003712B4"/>
    <w:rsid w:val="003B4780"/>
    <w:rsid w:val="003D412E"/>
    <w:rsid w:val="003D55D7"/>
    <w:rsid w:val="003E05C0"/>
    <w:rsid w:val="003E270D"/>
    <w:rsid w:val="003E2CE8"/>
    <w:rsid w:val="003E723D"/>
    <w:rsid w:val="00410F0F"/>
    <w:rsid w:val="00437E12"/>
    <w:rsid w:val="004703BC"/>
    <w:rsid w:val="00494A44"/>
    <w:rsid w:val="004A038D"/>
    <w:rsid w:val="004A403A"/>
    <w:rsid w:val="004B79EB"/>
    <w:rsid w:val="004D3F77"/>
    <w:rsid w:val="004F55AC"/>
    <w:rsid w:val="004F5A7A"/>
    <w:rsid w:val="004F757C"/>
    <w:rsid w:val="00512347"/>
    <w:rsid w:val="005247F3"/>
    <w:rsid w:val="0055612A"/>
    <w:rsid w:val="00564D12"/>
    <w:rsid w:val="00576F5A"/>
    <w:rsid w:val="00584645"/>
    <w:rsid w:val="005901C9"/>
    <w:rsid w:val="00597A70"/>
    <w:rsid w:val="005A5406"/>
    <w:rsid w:val="00600342"/>
    <w:rsid w:val="00623EC7"/>
    <w:rsid w:val="00657933"/>
    <w:rsid w:val="00657BFA"/>
    <w:rsid w:val="00663C56"/>
    <w:rsid w:val="006C2AF9"/>
    <w:rsid w:val="006D4656"/>
    <w:rsid w:val="006D6A54"/>
    <w:rsid w:val="006E3EE5"/>
    <w:rsid w:val="006F3807"/>
    <w:rsid w:val="007026B7"/>
    <w:rsid w:val="007047E9"/>
    <w:rsid w:val="007460C6"/>
    <w:rsid w:val="00747765"/>
    <w:rsid w:val="00765432"/>
    <w:rsid w:val="00783A79"/>
    <w:rsid w:val="007A7512"/>
    <w:rsid w:val="007C75C6"/>
    <w:rsid w:val="007D22C0"/>
    <w:rsid w:val="00804D2C"/>
    <w:rsid w:val="008101F8"/>
    <w:rsid w:val="00824279"/>
    <w:rsid w:val="00877BC1"/>
    <w:rsid w:val="00880A9E"/>
    <w:rsid w:val="00883746"/>
    <w:rsid w:val="00897CEC"/>
    <w:rsid w:val="008C6008"/>
    <w:rsid w:val="008D2798"/>
    <w:rsid w:val="008D50DA"/>
    <w:rsid w:val="009165D6"/>
    <w:rsid w:val="009226E4"/>
    <w:rsid w:val="00934CE6"/>
    <w:rsid w:val="009369C7"/>
    <w:rsid w:val="00960707"/>
    <w:rsid w:val="0098631E"/>
    <w:rsid w:val="009B1E10"/>
    <w:rsid w:val="009C79B0"/>
    <w:rsid w:val="009E03F0"/>
    <w:rsid w:val="009F2C39"/>
    <w:rsid w:val="009F6182"/>
    <w:rsid w:val="00A02E07"/>
    <w:rsid w:val="00A05D0D"/>
    <w:rsid w:val="00A26A47"/>
    <w:rsid w:val="00A76192"/>
    <w:rsid w:val="00A9230B"/>
    <w:rsid w:val="00B02BAE"/>
    <w:rsid w:val="00B60ED3"/>
    <w:rsid w:val="00B648DF"/>
    <w:rsid w:val="00B845D1"/>
    <w:rsid w:val="00BC3FC6"/>
    <w:rsid w:val="00BC5074"/>
    <w:rsid w:val="00BD5C05"/>
    <w:rsid w:val="00BD690D"/>
    <w:rsid w:val="00BD735D"/>
    <w:rsid w:val="00C05AEC"/>
    <w:rsid w:val="00C14EB0"/>
    <w:rsid w:val="00C307E5"/>
    <w:rsid w:val="00C331EA"/>
    <w:rsid w:val="00C77E68"/>
    <w:rsid w:val="00C90694"/>
    <w:rsid w:val="00C9114B"/>
    <w:rsid w:val="00CB3FEF"/>
    <w:rsid w:val="00CC1268"/>
    <w:rsid w:val="00CD29C6"/>
    <w:rsid w:val="00CD6EB3"/>
    <w:rsid w:val="00CF0695"/>
    <w:rsid w:val="00D22FEC"/>
    <w:rsid w:val="00D25866"/>
    <w:rsid w:val="00D33B67"/>
    <w:rsid w:val="00D34A79"/>
    <w:rsid w:val="00D4004A"/>
    <w:rsid w:val="00D42EDC"/>
    <w:rsid w:val="00D45FFE"/>
    <w:rsid w:val="00D775B5"/>
    <w:rsid w:val="00D811D9"/>
    <w:rsid w:val="00D81AB4"/>
    <w:rsid w:val="00D820BF"/>
    <w:rsid w:val="00D846D9"/>
    <w:rsid w:val="00D85884"/>
    <w:rsid w:val="00DA1DE2"/>
    <w:rsid w:val="00DA2E1B"/>
    <w:rsid w:val="00DA5B70"/>
    <w:rsid w:val="00DE69A7"/>
    <w:rsid w:val="00E214C8"/>
    <w:rsid w:val="00E2432C"/>
    <w:rsid w:val="00E3756C"/>
    <w:rsid w:val="00E41B10"/>
    <w:rsid w:val="00E507BC"/>
    <w:rsid w:val="00E65775"/>
    <w:rsid w:val="00E727FC"/>
    <w:rsid w:val="00E86261"/>
    <w:rsid w:val="00E91B16"/>
    <w:rsid w:val="00E92C7E"/>
    <w:rsid w:val="00EB6775"/>
    <w:rsid w:val="00EC0C44"/>
    <w:rsid w:val="00EC2BAC"/>
    <w:rsid w:val="00EF31FC"/>
    <w:rsid w:val="00EF7122"/>
    <w:rsid w:val="00F004A0"/>
    <w:rsid w:val="00F0621D"/>
    <w:rsid w:val="00F067D1"/>
    <w:rsid w:val="00F33F64"/>
    <w:rsid w:val="00F42C64"/>
    <w:rsid w:val="00F43C09"/>
    <w:rsid w:val="00F625EC"/>
    <w:rsid w:val="00F86F37"/>
    <w:rsid w:val="00F90EBA"/>
    <w:rsid w:val="00F9746D"/>
    <w:rsid w:val="00FA44AD"/>
    <w:rsid w:val="00FE64E2"/>
    <w:rsid w:val="00FF280A"/>
    <w:rsid w:val="00FF48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4E638"/>
  <w15:chartTrackingRefBased/>
  <w15:docId w15:val="{92BA3049-D8B5-414A-AF69-C13E530E6D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8D50DA"/>
    <w:pPr>
      <w:keepNext/>
      <w:keepLines/>
      <w:numPr>
        <w:numId w:val="1"/>
      </w:numPr>
      <w:tabs>
        <w:tab w:val="left" w:pos="216"/>
      </w:tabs>
      <w:spacing w:before="160" w:after="80" w:line="240" w:lineRule="auto"/>
      <w:jc w:val="center"/>
      <w:outlineLvl w:val="0"/>
    </w:pPr>
    <w:rPr>
      <w:rFonts w:ascii="Times New Roman" w:eastAsia="SimSun" w:hAnsi="Times New Roman" w:cs="Times New Roman"/>
      <w:smallCaps/>
      <w:noProof/>
      <w:sz w:val="20"/>
      <w:szCs w:val="20"/>
      <w:lang w:val="en-US"/>
    </w:rPr>
  </w:style>
  <w:style w:type="paragraph" w:styleId="Heading2">
    <w:name w:val="heading 2"/>
    <w:basedOn w:val="Normal"/>
    <w:next w:val="Normal"/>
    <w:link w:val="Heading2Char"/>
    <w:qFormat/>
    <w:rsid w:val="008D50DA"/>
    <w:pPr>
      <w:keepNext/>
      <w:keepLines/>
      <w:numPr>
        <w:ilvl w:val="1"/>
        <w:numId w:val="1"/>
      </w:numPr>
      <w:spacing w:before="120" w:after="60" w:line="240" w:lineRule="auto"/>
      <w:outlineLvl w:val="1"/>
    </w:pPr>
    <w:rPr>
      <w:rFonts w:ascii="Times New Roman" w:eastAsia="SimSun" w:hAnsi="Times New Roman" w:cs="Times New Roman"/>
      <w:i/>
      <w:iCs/>
      <w:noProof/>
      <w:sz w:val="20"/>
      <w:szCs w:val="20"/>
      <w:lang w:val="en-US"/>
    </w:rPr>
  </w:style>
  <w:style w:type="paragraph" w:styleId="Heading3">
    <w:name w:val="heading 3"/>
    <w:basedOn w:val="Normal"/>
    <w:next w:val="Normal"/>
    <w:link w:val="Heading3Char"/>
    <w:qFormat/>
    <w:rsid w:val="008D50DA"/>
    <w:pPr>
      <w:numPr>
        <w:ilvl w:val="2"/>
        <w:numId w:val="1"/>
      </w:numPr>
      <w:spacing w:after="0" w:line="240" w:lineRule="exact"/>
      <w:jc w:val="both"/>
      <w:outlineLvl w:val="2"/>
    </w:pPr>
    <w:rPr>
      <w:rFonts w:ascii="Times New Roman" w:eastAsia="SimSun" w:hAnsi="Times New Roman" w:cs="Times New Roman"/>
      <w:i/>
      <w:iCs/>
      <w:noProof/>
      <w:sz w:val="20"/>
      <w:szCs w:val="20"/>
      <w:lang w:val="en-US"/>
    </w:rPr>
  </w:style>
  <w:style w:type="paragraph" w:styleId="Heading4">
    <w:name w:val="heading 4"/>
    <w:basedOn w:val="Normal"/>
    <w:next w:val="Normal"/>
    <w:link w:val="Heading4Char"/>
    <w:qFormat/>
    <w:rsid w:val="008D50DA"/>
    <w:pPr>
      <w:numPr>
        <w:ilvl w:val="3"/>
        <w:numId w:val="1"/>
      </w:numPr>
      <w:tabs>
        <w:tab w:val="left" w:pos="720"/>
      </w:tabs>
      <w:spacing w:before="40" w:after="40" w:line="240" w:lineRule="auto"/>
      <w:jc w:val="both"/>
      <w:outlineLvl w:val="3"/>
    </w:pPr>
    <w:rPr>
      <w:rFonts w:ascii="Times New Roman" w:eastAsia="SimSun" w:hAnsi="Times New Roman" w:cs="Times New Roman"/>
      <w:i/>
      <w:iCs/>
      <w:noProof/>
      <w:sz w:val="20"/>
      <w:szCs w:val="20"/>
      <w:lang w:val="en-US"/>
    </w:rPr>
  </w:style>
  <w:style w:type="paragraph" w:styleId="Heading5">
    <w:name w:val="heading 5"/>
    <w:basedOn w:val="Normal"/>
    <w:next w:val="Normal"/>
    <w:link w:val="Heading5Char"/>
    <w:uiPriority w:val="9"/>
    <w:semiHidden/>
    <w:unhideWhenUsed/>
    <w:qFormat/>
    <w:rsid w:val="00F33F64"/>
    <w:pPr>
      <w:keepNext/>
      <w:keepLines/>
      <w:spacing w:before="40" w:after="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8464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4645"/>
    <w:rPr>
      <w:rFonts w:asciiTheme="majorHAnsi" w:eastAsiaTheme="majorEastAsia" w:hAnsiTheme="majorHAnsi" w:cstheme="majorBidi"/>
      <w:spacing w:val="-10"/>
      <w:kern w:val="28"/>
      <w:sz w:val="56"/>
      <w:szCs w:val="56"/>
    </w:rPr>
  </w:style>
  <w:style w:type="character" w:styleId="BookTitle">
    <w:name w:val="Book Title"/>
    <w:basedOn w:val="DefaultParagraphFont"/>
    <w:uiPriority w:val="33"/>
    <w:qFormat/>
    <w:rsid w:val="00584645"/>
    <w:rPr>
      <w:b/>
      <w:bCs/>
      <w:i/>
      <w:iCs/>
      <w:spacing w:val="5"/>
    </w:rPr>
  </w:style>
  <w:style w:type="character" w:customStyle="1" w:styleId="Heading1Char">
    <w:name w:val="Heading 1 Char"/>
    <w:basedOn w:val="DefaultParagraphFont"/>
    <w:link w:val="Heading1"/>
    <w:rsid w:val="008D50DA"/>
    <w:rPr>
      <w:rFonts w:ascii="Times New Roman" w:eastAsia="SimSun" w:hAnsi="Times New Roman" w:cs="Times New Roman"/>
      <w:smallCaps/>
      <w:noProof/>
      <w:sz w:val="20"/>
      <w:szCs w:val="20"/>
      <w:lang w:val="en-US"/>
    </w:rPr>
  </w:style>
  <w:style w:type="character" w:customStyle="1" w:styleId="Heading2Char">
    <w:name w:val="Heading 2 Char"/>
    <w:basedOn w:val="DefaultParagraphFont"/>
    <w:link w:val="Heading2"/>
    <w:rsid w:val="008D50DA"/>
    <w:rPr>
      <w:rFonts w:ascii="Times New Roman" w:eastAsia="SimSun" w:hAnsi="Times New Roman" w:cs="Times New Roman"/>
      <w:i/>
      <w:iCs/>
      <w:noProof/>
      <w:sz w:val="20"/>
      <w:szCs w:val="20"/>
      <w:lang w:val="en-US"/>
    </w:rPr>
  </w:style>
  <w:style w:type="character" w:customStyle="1" w:styleId="Heading3Char">
    <w:name w:val="Heading 3 Char"/>
    <w:basedOn w:val="DefaultParagraphFont"/>
    <w:link w:val="Heading3"/>
    <w:rsid w:val="008D50DA"/>
    <w:rPr>
      <w:rFonts w:ascii="Times New Roman" w:eastAsia="SimSun" w:hAnsi="Times New Roman" w:cs="Times New Roman"/>
      <w:i/>
      <w:iCs/>
      <w:noProof/>
      <w:sz w:val="20"/>
      <w:szCs w:val="20"/>
      <w:lang w:val="en-US"/>
    </w:rPr>
  </w:style>
  <w:style w:type="character" w:customStyle="1" w:styleId="Heading4Char">
    <w:name w:val="Heading 4 Char"/>
    <w:basedOn w:val="DefaultParagraphFont"/>
    <w:link w:val="Heading4"/>
    <w:rsid w:val="008D50DA"/>
    <w:rPr>
      <w:rFonts w:ascii="Times New Roman" w:eastAsia="SimSun" w:hAnsi="Times New Roman" w:cs="Times New Roman"/>
      <w:i/>
      <w:iCs/>
      <w:noProof/>
      <w:sz w:val="20"/>
      <w:szCs w:val="20"/>
      <w:lang w:val="en-US"/>
    </w:rPr>
  </w:style>
  <w:style w:type="paragraph" w:styleId="BodyText">
    <w:name w:val="Body Text"/>
    <w:basedOn w:val="Normal"/>
    <w:link w:val="BodyTextChar"/>
    <w:rsid w:val="008D50DA"/>
    <w:pPr>
      <w:tabs>
        <w:tab w:val="left" w:pos="288"/>
      </w:tabs>
      <w:spacing w:after="120" w:line="228" w:lineRule="auto"/>
      <w:ind w:firstLine="288"/>
      <w:jc w:val="both"/>
    </w:pPr>
    <w:rPr>
      <w:rFonts w:ascii="Times New Roman" w:eastAsia="SimSun" w:hAnsi="Times New Roman" w:cs="Times New Roman"/>
      <w:spacing w:val="-1"/>
      <w:sz w:val="20"/>
      <w:szCs w:val="20"/>
      <w:lang w:val="x-none" w:eastAsia="x-none"/>
    </w:rPr>
  </w:style>
  <w:style w:type="character" w:customStyle="1" w:styleId="BodyTextChar">
    <w:name w:val="Body Text Char"/>
    <w:basedOn w:val="DefaultParagraphFont"/>
    <w:link w:val="BodyText"/>
    <w:rsid w:val="008D50DA"/>
    <w:rPr>
      <w:rFonts w:ascii="Times New Roman" w:eastAsia="SimSun" w:hAnsi="Times New Roman" w:cs="Times New Roman"/>
      <w:spacing w:val="-1"/>
      <w:sz w:val="20"/>
      <w:szCs w:val="20"/>
      <w:lang w:val="x-none" w:eastAsia="x-none"/>
    </w:rPr>
  </w:style>
  <w:style w:type="paragraph" w:customStyle="1" w:styleId="bulletlist">
    <w:name w:val="bullet list"/>
    <w:basedOn w:val="BodyText"/>
    <w:rsid w:val="003D412E"/>
    <w:pPr>
      <w:numPr>
        <w:numId w:val="18"/>
      </w:numPr>
    </w:pPr>
  </w:style>
  <w:style w:type="paragraph" w:customStyle="1" w:styleId="sponsors">
    <w:name w:val="sponsors"/>
    <w:rsid w:val="003D412E"/>
    <w:pPr>
      <w:framePr w:wrap="auto" w:hAnchor="text" w:x="615" w:y="2239"/>
      <w:pBdr>
        <w:top w:val="single" w:sz="4" w:space="2" w:color="auto"/>
      </w:pBdr>
      <w:spacing w:after="0" w:line="240" w:lineRule="auto"/>
      <w:ind w:firstLine="288"/>
    </w:pPr>
    <w:rPr>
      <w:rFonts w:ascii="Times New Roman" w:eastAsia="SimSun" w:hAnsi="Times New Roman" w:cs="Times New Roman"/>
      <w:sz w:val="16"/>
      <w:szCs w:val="16"/>
      <w:lang w:val="en-US"/>
    </w:rPr>
  </w:style>
  <w:style w:type="paragraph" w:customStyle="1" w:styleId="equation">
    <w:name w:val="equation"/>
    <w:basedOn w:val="Normal"/>
    <w:rsid w:val="003D412E"/>
    <w:pPr>
      <w:tabs>
        <w:tab w:val="center" w:pos="2520"/>
        <w:tab w:val="right" w:pos="5040"/>
      </w:tabs>
      <w:spacing w:before="240" w:after="240" w:line="216" w:lineRule="auto"/>
      <w:jc w:val="center"/>
    </w:pPr>
    <w:rPr>
      <w:rFonts w:ascii="Symbol" w:eastAsia="SimSun" w:hAnsi="Symbol" w:cs="Symbol"/>
      <w:sz w:val="20"/>
      <w:szCs w:val="20"/>
      <w:lang w:val="en-US"/>
    </w:rPr>
  </w:style>
  <w:style w:type="character" w:customStyle="1" w:styleId="Heading5Char">
    <w:name w:val="Heading 5 Char"/>
    <w:basedOn w:val="DefaultParagraphFont"/>
    <w:link w:val="Heading5"/>
    <w:uiPriority w:val="9"/>
    <w:semiHidden/>
    <w:rsid w:val="00F33F64"/>
    <w:rPr>
      <w:rFonts w:asciiTheme="majorHAnsi" w:eastAsiaTheme="majorEastAsia" w:hAnsiTheme="majorHAnsi" w:cstheme="majorBidi"/>
      <w:color w:val="365F91" w:themeColor="accent1" w:themeShade="BF"/>
    </w:rPr>
  </w:style>
  <w:style w:type="paragraph" w:customStyle="1" w:styleId="figurecaption">
    <w:name w:val="figure caption"/>
    <w:rsid w:val="00F33F64"/>
    <w:pPr>
      <w:numPr>
        <w:numId w:val="3"/>
      </w:numPr>
      <w:tabs>
        <w:tab w:val="left" w:pos="533"/>
      </w:tabs>
      <w:spacing w:before="80" w:line="240" w:lineRule="auto"/>
      <w:ind w:left="0" w:firstLine="0"/>
      <w:jc w:val="both"/>
    </w:pPr>
    <w:rPr>
      <w:rFonts w:ascii="Times New Roman" w:eastAsia="SimSun" w:hAnsi="Times New Roman" w:cs="Times New Roman"/>
      <w:noProof/>
      <w:sz w:val="16"/>
      <w:szCs w:val="16"/>
      <w:lang w:val="en-US"/>
    </w:rPr>
  </w:style>
  <w:style w:type="paragraph" w:customStyle="1" w:styleId="references">
    <w:name w:val="references"/>
    <w:rsid w:val="00F33F64"/>
    <w:pPr>
      <w:numPr>
        <w:numId w:val="4"/>
      </w:numPr>
      <w:spacing w:after="50" w:line="180" w:lineRule="exact"/>
      <w:jc w:val="both"/>
    </w:pPr>
    <w:rPr>
      <w:rFonts w:ascii="Times New Roman" w:eastAsia="MS Mincho" w:hAnsi="Times New Roman" w:cs="Times New Roman"/>
      <w:noProof/>
      <w:sz w:val="16"/>
      <w:szCs w:val="16"/>
      <w:lang w:val="en-US"/>
    </w:rPr>
  </w:style>
  <w:style w:type="paragraph" w:customStyle="1" w:styleId="tablecolhead">
    <w:name w:val="table col head"/>
    <w:basedOn w:val="Normal"/>
    <w:rsid w:val="00F33F64"/>
    <w:pPr>
      <w:spacing w:after="0" w:line="240" w:lineRule="auto"/>
      <w:jc w:val="center"/>
    </w:pPr>
    <w:rPr>
      <w:rFonts w:ascii="Times New Roman" w:eastAsia="SimSun" w:hAnsi="Times New Roman" w:cs="Times New Roman"/>
      <w:b/>
      <w:bCs/>
      <w:sz w:val="16"/>
      <w:szCs w:val="16"/>
      <w:lang w:val="en-US"/>
    </w:rPr>
  </w:style>
  <w:style w:type="paragraph" w:customStyle="1" w:styleId="tablecolsubhead">
    <w:name w:val="table col subhead"/>
    <w:basedOn w:val="tablecolhead"/>
    <w:rsid w:val="00F33F64"/>
    <w:rPr>
      <w:i/>
      <w:iCs/>
      <w:sz w:val="15"/>
      <w:szCs w:val="15"/>
    </w:rPr>
  </w:style>
  <w:style w:type="paragraph" w:customStyle="1" w:styleId="tablecopy">
    <w:name w:val="table copy"/>
    <w:rsid w:val="00F33F64"/>
    <w:pPr>
      <w:spacing w:after="0" w:line="240" w:lineRule="auto"/>
      <w:jc w:val="both"/>
    </w:pPr>
    <w:rPr>
      <w:rFonts w:ascii="Times New Roman" w:eastAsia="SimSun" w:hAnsi="Times New Roman" w:cs="Times New Roman"/>
      <w:noProof/>
      <w:sz w:val="16"/>
      <w:szCs w:val="16"/>
      <w:lang w:val="en-US"/>
    </w:rPr>
  </w:style>
  <w:style w:type="paragraph" w:customStyle="1" w:styleId="tablefootnote">
    <w:name w:val="table footnote"/>
    <w:rsid w:val="00F33F64"/>
    <w:pPr>
      <w:numPr>
        <w:numId w:val="6"/>
      </w:numPr>
      <w:spacing w:before="60" w:after="30" w:line="240" w:lineRule="auto"/>
      <w:ind w:left="58" w:hanging="29"/>
      <w:jc w:val="right"/>
    </w:pPr>
    <w:rPr>
      <w:rFonts w:ascii="Times New Roman" w:eastAsia="SimSun" w:hAnsi="Times New Roman" w:cs="Times New Roman"/>
      <w:sz w:val="12"/>
      <w:szCs w:val="12"/>
      <w:lang w:val="en-US"/>
    </w:rPr>
  </w:style>
  <w:style w:type="paragraph" w:customStyle="1" w:styleId="tablehead">
    <w:name w:val="table head"/>
    <w:rsid w:val="00F33F64"/>
    <w:pPr>
      <w:numPr>
        <w:numId w:val="5"/>
      </w:numPr>
      <w:spacing w:before="240" w:after="120" w:line="216" w:lineRule="auto"/>
      <w:jc w:val="center"/>
    </w:pPr>
    <w:rPr>
      <w:rFonts w:ascii="Times New Roman" w:eastAsia="SimSun" w:hAnsi="Times New Roman" w:cs="Times New Roman"/>
      <w:smallCaps/>
      <w:noProof/>
      <w:sz w:val="16"/>
      <w:szCs w:val="16"/>
      <w:lang w:val="en-US"/>
    </w:rPr>
  </w:style>
  <w:style w:type="paragraph" w:styleId="NormalWeb">
    <w:name w:val="Normal (Web)"/>
    <w:basedOn w:val="Normal"/>
    <w:uiPriority w:val="99"/>
    <w:unhideWhenUsed/>
    <w:rsid w:val="000153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1533C"/>
    <w:rPr>
      <w:b/>
      <w:bCs/>
    </w:rPr>
  </w:style>
  <w:style w:type="paragraph" w:styleId="ListParagraph">
    <w:name w:val="List Paragraph"/>
    <w:basedOn w:val="Normal"/>
    <w:uiPriority w:val="34"/>
    <w:qFormat/>
    <w:rsid w:val="002F4DF7"/>
    <w:pPr>
      <w:ind w:left="720"/>
      <w:contextualSpacing/>
    </w:pPr>
  </w:style>
  <w:style w:type="character" w:styleId="Hyperlink">
    <w:name w:val="Hyperlink"/>
    <w:basedOn w:val="DefaultParagraphFont"/>
    <w:uiPriority w:val="99"/>
    <w:unhideWhenUsed/>
    <w:rsid w:val="00A02E07"/>
    <w:rPr>
      <w:color w:val="0000FF" w:themeColor="hyperlink"/>
      <w:u w:val="single"/>
    </w:rPr>
  </w:style>
  <w:style w:type="character" w:styleId="UnresolvedMention">
    <w:name w:val="Unresolved Mention"/>
    <w:basedOn w:val="DefaultParagraphFont"/>
    <w:uiPriority w:val="99"/>
    <w:semiHidden/>
    <w:unhideWhenUsed/>
    <w:rsid w:val="00A02E07"/>
    <w:rPr>
      <w:color w:val="605E5C"/>
      <w:shd w:val="clear" w:color="auto" w:fill="E1DFDD"/>
    </w:rPr>
  </w:style>
  <w:style w:type="character" w:styleId="FollowedHyperlink">
    <w:name w:val="FollowedHyperlink"/>
    <w:basedOn w:val="DefaultParagraphFont"/>
    <w:uiPriority w:val="99"/>
    <w:semiHidden/>
    <w:unhideWhenUsed/>
    <w:rsid w:val="00D2586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000458">
      <w:bodyDiv w:val="1"/>
      <w:marLeft w:val="0"/>
      <w:marRight w:val="0"/>
      <w:marTop w:val="0"/>
      <w:marBottom w:val="0"/>
      <w:divBdr>
        <w:top w:val="none" w:sz="0" w:space="0" w:color="auto"/>
        <w:left w:val="none" w:sz="0" w:space="0" w:color="auto"/>
        <w:bottom w:val="none" w:sz="0" w:space="0" w:color="auto"/>
        <w:right w:val="none" w:sz="0" w:space="0" w:color="auto"/>
      </w:divBdr>
      <w:divsChild>
        <w:div w:id="1038357859">
          <w:marLeft w:val="0"/>
          <w:marRight w:val="0"/>
          <w:marTop w:val="0"/>
          <w:marBottom w:val="0"/>
          <w:divBdr>
            <w:top w:val="none" w:sz="0" w:space="0" w:color="auto"/>
            <w:left w:val="none" w:sz="0" w:space="0" w:color="auto"/>
            <w:bottom w:val="none" w:sz="0" w:space="0" w:color="auto"/>
            <w:right w:val="none" w:sz="0" w:space="0" w:color="auto"/>
          </w:divBdr>
        </w:div>
      </w:divsChild>
    </w:div>
    <w:div w:id="75904113">
      <w:bodyDiv w:val="1"/>
      <w:marLeft w:val="0"/>
      <w:marRight w:val="0"/>
      <w:marTop w:val="0"/>
      <w:marBottom w:val="0"/>
      <w:divBdr>
        <w:top w:val="none" w:sz="0" w:space="0" w:color="auto"/>
        <w:left w:val="none" w:sz="0" w:space="0" w:color="auto"/>
        <w:bottom w:val="none" w:sz="0" w:space="0" w:color="auto"/>
        <w:right w:val="none" w:sz="0" w:space="0" w:color="auto"/>
      </w:divBdr>
      <w:divsChild>
        <w:div w:id="324625424">
          <w:marLeft w:val="0"/>
          <w:marRight w:val="0"/>
          <w:marTop w:val="0"/>
          <w:marBottom w:val="0"/>
          <w:divBdr>
            <w:top w:val="none" w:sz="0" w:space="0" w:color="auto"/>
            <w:left w:val="none" w:sz="0" w:space="0" w:color="auto"/>
            <w:bottom w:val="none" w:sz="0" w:space="0" w:color="auto"/>
            <w:right w:val="none" w:sz="0" w:space="0" w:color="auto"/>
          </w:divBdr>
          <w:divsChild>
            <w:div w:id="2074623544">
              <w:marLeft w:val="0"/>
              <w:marRight w:val="0"/>
              <w:marTop w:val="0"/>
              <w:marBottom w:val="0"/>
              <w:divBdr>
                <w:top w:val="none" w:sz="0" w:space="0" w:color="auto"/>
                <w:left w:val="none" w:sz="0" w:space="0" w:color="auto"/>
                <w:bottom w:val="none" w:sz="0" w:space="0" w:color="auto"/>
                <w:right w:val="none" w:sz="0" w:space="0" w:color="auto"/>
              </w:divBdr>
              <w:divsChild>
                <w:div w:id="1032192327">
                  <w:marLeft w:val="0"/>
                  <w:marRight w:val="0"/>
                  <w:marTop w:val="0"/>
                  <w:marBottom w:val="0"/>
                  <w:divBdr>
                    <w:top w:val="none" w:sz="0" w:space="0" w:color="auto"/>
                    <w:left w:val="none" w:sz="0" w:space="0" w:color="auto"/>
                    <w:bottom w:val="none" w:sz="0" w:space="0" w:color="auto"/>
                    <w:right w:val="none" w:sz="0" w:space="0" w:color="auto"/>
                  </w:divBdr>
                  <w:divsChild>
                    <w:div w:id="2097818418">
                      <w:marLeft w:val="0"/>
                      <w:marRight w:val="0"/>
                      <w:marTop w:val="0"/>
                      <w:marBottom w:val="0"/>
                      <w:divBdr>
                        <w:top w:val="none" w:sz="0" w:space="0" w:color="auto"/>
                        <w:left w:val="none" w:sz="0" w:space="0" w:color="auto"/>
                        <w:bottom w:val="none" w:sz="0" w:space="0" w:color="auto"/>
                        <w:right w:val="none" w:sz="0" w:space="0" w:color="auto"/>
                      </w:divBdr>
                      <w:divsChild>
                        <w:div w:id="303897008">
                          <w:marLeft w:val="0"/>
                          <w:marRight w:val="0"/>
                          <w:marTop w:val="0"/>
                          <w:marBottom w:val="0"/>
                          <w:divBdr>
                            <w:top w:val="none" w:sz="0" w:space="0" w:color="auto"/>
                            <w:left w:val="none" w:sz="0" w:space="0" w:color="auto"/>
                            <w:bottom w:val="none" w:sz="0" w:space="0" w:color="auto"/>
                            <w:right w:val="none" w:sz="0" w:space="0" w:color="auto"/>
                          </w:divBdr>
                          <w:divsChild>
                            <w:div w:id="462621857">
                              <w:marLeft w:val="0"/>
                              <w:marRight w:val="0"/>
                              <w:marTop w:val="0"/>
                              <w:marBottom w:val="0"/>
                              <w:divBdr>
                                <w:top w:val="none" w:sz="0" w:space="0" w:color="auto"/>
                                <w:left w:val="none" w:sz="0" w:space="0" w:color="auto"/>
                                <w:bottom w:val="none" w:sz="0" w:space="0" w:color="auto"/>
                                <w:right w:val="none" w:sz="0" w:space="0" w:color="auto"/>
                              </w:divBdr>
                              <w:divsChild>
                                <w:div w:id="2036617980">
                                  <w:marLeft w:val="0"/>
                                  <w:marRight w:val="0"/>
                                  <w:marTop w:val="0"/>
                                  <w:marBottom w:val="0"/>
                                  <w:divBdr>
                                    <w:top w:val="none" w:sz="0" w:space="0" w:color="auto"/>
                                    <w:left w:val="none" w:sz="0" w:space="0" w:color="auto"/>
                                    <w:bottom w:val="none" w:sz="0" w:space="0" w:color="auto"/>
                                    <w:right w:val="none" w:sz="0" w:space="0" w:color="auto"/>
                                  </w:divBdr>
                                  <w:divsChild>
                                    <w:div w:id="509369994">
                                      <w:marLeft w:val="0"/>
                                      <w:marRight w:val="0"/>
                                      <w:marTop w:val="0"/>
                                      <w:marBottom w:val="0"/>
                                      <w:divBdr>
                                        <w:top w:val="none" w:sz="0" w:space="0" w:color="auto"/>
                                        <w:left w:val="none" w:sz="0" w:space="0" w:color="auto"/>
                                        <w:bottom w:val="none" w:sz="0" w:space="0" w:color="auto"/>
                                        <w:right w:val="none" w:sz="0" w:space="0" w:color="auto"/>
                                      </w:divBdr>
                                      <w:divsChild>
                                        <w:div w:id="172888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38118514">
          <w:marLeft w:val="0"/>
          <w:marRight w:val="0"/>
          <w:marTop w:val="0"/>
          <w:marBottom w:val="0"/>
          <w:divBdr>
            <w:top w:val="none" w:sz="0" w:space="0" w:color="auto"/>
            <w:left w:val="none" w:sz="0" w:space="0" w:color="auto"/>
            <w:bottom w:val="none" w:sz="0" w:space="0" w:color="auto"/>
            <w:right w:val="none" w:sz="0" w:space="0" w:color="auto"/>
          </w:divBdr>
          <w:divsChild>
            <w:div w:id="2034069858">
              <w:marLeft w:val="0"/>
              <w:marRight w:val="0"/>
              <w:marTop w:val="0"/>
              <w:marBottom w:val="0"/>
              <w:divBdr>
                <w:top w:val="none" w:sz="0" w:space="0" w:color="auto"/>
                <w:left w:val="none" w:sz="0" w:space="0" w:color="auto"/>
                <w:bottom w:val="none" w:sz="0" w:space="0" w:color="auto"/>
                <w:right w:val="none" w:sz="0" w:space="0" w:color="auto"/>
              </w:divBdr>
              <w:divsChild>
                <w:div w:id="557323605">
                  <w:marLeft w:val="0"/>
                  <w:marRight w:val="0"/>
                  <w:marTop w:val="0"/>
                  <w:marBottom w:val="0"/>
                  <w:divBdr>
                    <w:top w:val="none" w:sz="0" w:space="0" w:color="auto"/>
                    <w:left w:val="none" w:sz="0" w:space="0" w:color="auto"/>
                    <w:bottom w:val="none" w:sz="0" w:space="0" w:color="auto"/>
                    <w:right w:val="none" w:sz="0" w:space="0" w:color="auto"/>
                  </w:divBdr>
                  <w:divsChild>
                    <w:div w:id="291441295">
                      <w:marLeft w:val="0"/>
                      <w:marRight w:val="0"/>
                      <w:marTop w:val="0"/>
                      <w:marBottom w:val="0"/>
                      <w:divBdr>
                        <w:top w:val="none" w:sz="0" w:space="0" w:color="auto"/>
                        <w:left w:val="none" w:sz="0" w:space="0" w:color="auto"/>
                        <w:bottom w:val="none" w:sz="0" w:space="0" w:color="auto"/>
                        <w:right w:val="none" w:sz="0" w:space="0" w:color="auto"/>
                      </w:divBdr>
                      <w:divsChild>
                        <w:div w:id="1207178058">
                          <w:marLeft w:val="0"/>
                          <w:marRight w:val="0"/>
                          <w:marTop w:val="0"/>
                          <w:marBottom w:val="0"/>
                          <w:divBdr>
                            <w:top w:val="none" w:sz="0" w:space="0" w:color="auto"/>
                            <w:left w:val="none" w:sz="0" w:space="0" w:color="auto"/>
                            <w:bottom w:val="none" w:sz="0" w:space="0" w:color="auto"/>
                            <w:right w:val="none" w:sz="0" w:space="0" w:color="auto"/>
                          </w:divBdr>
                          <w:divsChild>
                            <w:div w:id="1568342732">
                              <w:marLeft w:val="0"/>
                              <w:marRight w:val="0"/>
                              <w:marTop w:val="0"/>
                              <w:marBottom w:val="0"/>
                              <w:divBdr>
                                <w:top w:val="none" w:sz="0" w:space="0" w:color="auto"/>
                                <w:left w:val="none" w:sz="0" w:space="0" w:color="auto"/>
                                <w:bottom w:val="none" w:sz="0" w:space="0" w:color="auto"/>
                                <w:right w:val="none" w:sz="0" w:space="0" w:color="auto"/>
                              </w:divBdr>
                              <w:divsChild>
                                <w:div w:id="1476533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3233149">
      <w:bodyDiv w:val="1"/>
      <w:marLeft w:val="0"/>
      <w:marRight w:val="0"/>
      <w:marTop w:val="0"/>
      <w:marBottom w:val="0"/>
      <w:divBdr>
        <w:top w:val="none" w:sz="0" w:space="0" w:color="auto"/>
        <w:left w:val="none" w:sz="0" w:space="0" w:color="auto"/>
        <w:bottom w:val="none" w:sz="0" w:space="0" w:color="auto"/>
        <w:right w:val="none" w:sz="0" w:space="0" w:color="auto"/>
      </w:divBdr>
    </w:div>
    <w:div w:id="100416328">
      <w:bodyDiv w:val="1"/>
      <w:marLeft w:val="0"/>
      <w:marRight w:val="0"/>
      <w:marTop w:val="0"/>
      <w:marBottom w:val="0"/>
      <w:divBdr>
        <w:top w:val="none" w:sz="0" w:space="0" w:color="auto"/>
        <w:left w:val="none" w:sz="0" w:space="0" w:color="auto"/>
        <w:bottom w:val="none" w:sz="0" w:space="0" w:color="auto"/>
        <w:right w:val="none" w:sz="0" w:space="0" w:color="auto"/>
      </w:divBdr>
    </w:div>
    <w:div w:id="102921565">
      <w:bodyDiv w:val="1"/>
      <w:marLeft w:val="0"/>
      <w:marRight w:val="0"/>
      <w:marTop w:val="0"/>
      <w:marBottom w:val="0"/>
      <w:divBdr>
        <w:top w:val="none" w:sz="0" w:space="0" w:color="auto"/>
        <w:left w:val="none" w:sz="0" w:space="0" w:color="auto"/>
        <w:bottom w:val="none" w:sz="0" w:space="0" w:color="auto"/>
        <w:right w:val="none" w:sz="0" w:space="0" w:color="auto"/>
      </w:divBdr>
    </w:div>
    <w:div w:id="111554271">
      <w:bodyDiv w:val="1"/>
      <w:marLeft w:val="0"/>
      <w:marRight w:val="0"/>
      <w:marTop w:val="0"/>
      <w:marBottom w:val="0"/>
      <w:divBdr>
        <w:top w:val="none" w:sz="0" w:space="0" w:color="auto"/>
        <w:left w:val="none" w:sz="0" w:space="0" w:color="auto"/>
        <w:bottom w:val="none" w:sz="0" w:space="0" w:color="auto"/>
        <w:right w:val="none" w:sz="0" w:space="0" w:color="auto"/>
      </w:divBdr>
    </w:div>
    <w:div w:id="325859207">
      <w:bodyDiv w:val="1"/>
      <w:marLeft w:val="0"/>
      <w:marRight w:val="0"/>
      <w:marTop w:val="0"/>
      <w:marBottom w:val="0"/>
      <w:divBdr>
        <w:top w:val="none" w:sz="0" w:space="0" w:color="auto"/>
        <w:left w:val="none" w:sz="0" w:space="0" w:color="auto"/>
        <w:bottom w:val="none" w:sz="0" w:space="0" w:color="auto"/>
        <w:right w:val="none" w:sz="0" w:space="0" w:color="auto"/>
      </w:divBdr>
    </w:div>
    <w:div w:id="443307017">
      <w:bodyDiv w:val="1"/>
      <w:marLeft w:val="0"/>
      <w:marRight w:val="0"/>
      <w:marTop w:val="0"/>
      <w:marBottom w:val="0"/>
      <w:divBdr>
        <w:top w:val="none" w:sz="0" w:space="0" w:color="auto"/>
        <w:left w:val="none" w:sz="0" w:space="0" w:color="auto"/>
        <w:bottom w:val="none" w:sz="0" w:space="0" w:color="auto"/>
        <w:right w:val="none" w:sz="0" w:space="0" w:color="auto"/>
      </w:divBdr>
    </w:div>
    <w:div w:id="482507795">
      <w:bodyDiv w:val="1"/>
      <w:marLeft w:val="0"/>
      <w:marRight w:val="0"/>
      <w:marTop w:val="0"/>
      <w:marBottom w:val="0"/>
      <w:divBdr>
        <w:top w:val="none" w:sz="0" w:space="0" w:color="auto"/>
        <w:left w:val="none" w:sz="0" w:space="0" w:color="auto"/>
        <w:bottom w:val="none" w:sz="0" w:space="0" w:color="auto"/>
        <w:right w:val="none" w:sz="0" w:space="0" w:color="auto"/>
      </w:divBdr>
    </w:div>
    <w:div w:id="515507125">
      <w:bodyDiv w:val="1"/>
      <w:marLeft w:val="0"/>
      <w:marRight w:val="0"/>
      <w:marTop w:val="0"/>
      <w:marBottom w:val="0"/>
      <w:divBdr>
        <w:top w:val="none" w:sz="0" w:space="0" w:color="auto"/>
        <w:left w:val="none" w:sz="0" w:space="0" w:color="auto"/>
        <w:bottom w:val="none" w:sz="0" w:space="0" w:color="auto"/>
        <w:right w:val="none" w:sz="0" w:space="0" w:color="auto"/>
      </w:divBdr>
      <w:divsChild>
        <w:div w:id="1839887309">
          <w:marLeft w:val="0"/>
          <w:marRight w:val="0"/>
          <w:marTop w:val="0"/>
          <w:marBottom w:val="0"/>
          <w:divBdr>
            <w:top w:val="none" w:sz="0" w:space="0" w:color="auto"/>
            <w:left w:val="none" w:sz="0" w:space="0" w:color="auto"/>
            <w:bottom w:val="none" w:sz="0" w:space="0" w:color="auto"/>
            <w:right w:val="none" w:sz="0" w:space="0" w:color="auto"/>
          </w:divBdr>
          <w:divsChild>
            <w:div w:id="1541357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2784216">
      <w:bodyDiv w:val="1"/>
      <w:marLeft w:val="0"/>
      <w:marRight w:val="0"/>
      <w:marTop w:val="0"/>
      <w:marBottom w:val="0"/>
      <w:divBdr>
        <w:top w:val="none" w:sz="0" w:space="0" w:color="auto"/>
        <w:left w:val="none" w:sz="0" w:space="0" w:color="auto"/>
        <w:bottom w:val="none" w:sz="0" w:space="0" w:color="auto"/>
        <w:right w:val="none" w:sz="0" w:space="0" w:color="auto"/>
      </w:divBdr>
      <w:divsChild>
        <w:div w:id="707069309">
          <w:marLeft w:val="0"/>
          <w:marRight w:val="0"/>
          <w:marTop w:val="0"/>
          <w:marBottom w:val="0"/>
          <w:divBdr>
            <w:top w:val="none" w:sz="0" w:space="0" w:color="auto"/>
            <w:left w:val="none" w:sz="0" w:space="0" w:color="auto"/>
            <w:bottom w:val="none" w:sz="0" w:space="0" w:color="auto"/>
            <w:right w:val="none" w:sz="0" w:space="0" w:color="auto"/>
          </w:divBdr>
        </w:div>
      </w:divsChild>
    </w:div>
    <w:div w:id="689378421">
      <w:bodyDiv w:val="1"/>
      <w:marLeft w:val="0"/>
      <w:marRight w:val="0"/>
      <w:marTop w:val="0"/>
      <w:marBottom w:val="0"/>
      <w:divBdr>
        <w:top w:val="none" w:sz="0" w:space="0" w:color="auto"/>
        <w:left w:val="none" w:sz="0" w:space="0" w:color="auto"/>
        <w:bottom w:val="none" w:sz="0" w:space="0" w:color="auto"/>
        <w:right w:val="none" w:sz="0" w:space="0" w:color="auto"/>
      </w:divBdr>
    </w:div>
    <w:div w:id="694697720">
      <w:bodyDiv w:val="1"/>
      <w:marLeft w:val="0"/>
      <w:marRight w:val="0"/>
      <w:marTop w:val="0"/>
      <w:marBottom w:val="0"/>
      <w:divBdr>
        <w:top w:val="none" w:sz="0" w:space="0" w:color="auto"/>
        <w:left w:val="none" w:sz="0" w:space="0" w:color="auto"/>
        <w:bottom w:val="none" w:sz="0" w:space="0" w:color="auto"/>
        <w:right w:val="none" w:sz="0" w:space="0" w:color="auto"/>
      </w:divBdr>
    </w:div>
    <w:div w:id="731974314">
      <w:bodyDiv w:val="1"/>
      <w:marLeft w:val="0"/>
      <w:marRight w:val="0"/>
      <w:marTop w:val="0"/>
      <w:marBottom w:val="0"/>
      <w:divBdr>
        <w:top w:val="none" w:sz="0" w:space="0" w:color="auto"/>
        <w:left w:val="none" w:sz="0" w:space="0" w:color="auto"/>
        <w:bottom w:val="none" w:sz="0" w:space="0" w:color="auto"/>
        <w:right w:val="none" w:sz="0" w:space="0" w:color="auto"/>
      </w:divBdr>
    </w:div>
    <w:div w:id="880165847">
      <w:bodyDiv w:val="1"/>
      <w:marLeft w:val="0"/>
      <w:marRight w:val="0"/>
      <w:marTop w:val="0"/>
      <w:marBottom w:val="0"/>
      <w:divBdr>
        <w:top w:val="none" w:sz="0" w:space="0" w:color="auto"/>
        <w:left w:val="none" w:sz="0" w:space="0" w:color="auto"/>
        <w:bottom w:val="none" w:sz="0" w:space="0" w:color="auto"/>
        <w:right w:val="none" w:sz="0" w:space="0" w:color="auto"/>
      </w:divBdr>
    </w:div>
    <w:div w:id="922107488">
      <w:bodyDiv w:val="1"/>
      <w:marLeft w:val="0"/>
      <w:marRight w:val="0"/>
      <w:marTop w:val="0"/>
      <w:marBottom w:val="0"/>
      <w:divBdr>
        <w:top w:val="none" w:sz="0" w:space="0" w:color="auto"/>
        <w:left w:val="none" w:sz="0" w:space="0" w:color="auto"/>
        <w:bottom w:val="none" w:sz="0" w:space="0" w:color="auto"/>
        <w:right w:val="none" w:sz="0" w:space="0" w:color="auto"/>
      </w:divBdr>
      <w:divsChild>
        <w:div w:id="1470436408">
          <w:marLeft w:val="0"/>
          <w:marRight w:val="0"/>
          <w:marTop w:val="0"/>
          <w:marBottom w:val="0"/>
          <w:divBdr>
            <w:top w:val="none" w:sz="0" w:space="0" w:color="auto"/>
            <w:left w:val="none" w:sz="0" w:space="0" w:color="auto"/>
            <w:bottom w:val="none" w:sz="0" w:space="0" w:color="auto"/>
            <w:right w:val="none" w:sz="0" w:space="0" w:color="auto"/>
          </w:divBdr>
          <w:divsChild>
            <w:div w:id="1646159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0844310">
      <w:bodyDiv w:val="1"/>
      <w:marLeft w:val="0"/>
      <w:marRight w:val="0"/>
      <w:marTop w:val="0"/>
      <w:marBottom w:val="0"/>
      <w:divBdr>
        <w:top w:val="none" w:sz="0" w:space="0" w:color="auto"/>
        <w:left w:val="none" w:sz="0" w:space="0" w:color="auto"/>
        <w:bottom w:val="none" w:sz="0" w:space="0" w:color="auto"/>
        <w:right w:val="none" w:sz="0" w:space="0" w:color="auto"/>
      </w:divBdr>
    </w:div>
    <w:div w:id="1141269312">
      <w:bodyDiv w:val="1"/>
      <w:marLeft w:val="0"/>
      <w:marRight w:val="0"/>
      <w:marTop w:val="0"/>
      <w:marBottom w:val="0"/>
      <w:divBdr>
        <w:top w:val="none" w:sz="0" w:space="0" w:color="auto"/>
        <w:left w:val="none" w:sz="0" w:space="0" w:color="auto"/>
        <w:bottom w:val="none" w:sz="0" w:space="0" w:color="auto"/>
        <w:right w:val="none" w:sz="0" w:space="0" w:color="auto"/>
      </w:divBdr>
    </w:div>
    <w:div w:id="1145004516">
      <w:bodyDiv w:val="1"/>
      <w:marLeft w:val="0"/>
      <w:marRight w:val="0"/>
      <w:marTop w:val="0"/>
      <w:marBottom w:val="0"/>
      <w:divBdr>
        <w:top w:val="none" w:sz="0" w:space="0" w:color="auto"/>
        <w:left w:val="none" w:sz="0" w:space="0" w:color="auto"/>
        <w:bottom w:val="none" w:sz="0" w:space="0" w:color="auto"/>
        <w:right w:val="none" w:sz="0" w:space="0" w:color="auto"/>
      </w:divBdr>
    </w:div>
    <w:div w:id="1286693275">
      <w:bodyDiv w:val="1"/>
      <w:marLeft w:val="0"/>
      <w:marRight w:val="0"/>
      <w:marTop w:val="0"/>
      <w:marBottom w:val="0"/>
      <w:divBdr>
        <w:top w:val="none" w:sz="0" w:space="0" w:color="auto"/>
        <w:left w:val="none" w:sz="0" w:space="0" w:color="auto"/>
        <w:bottom w:val="none" w:sz="0" w:space="0" w:color="auto"/>
        <w:right w:val="none" w:sz="0" w:space="0" w:color="auto"/>
      </w:divBdr>
    </w:div>
    <w:div w:id="1296526489">
      <w:bodyDiv w:val="1"/>
      <w:marLeft w:val="0"/>
      <w:marRight w:val="0"/>
      <w:marTop w:val="0"/>
      <w:marBottom w:val="0"/>
      <w:divBdr>
        <w:top w:val="none" w:sz="0" w:space="0" w:color="auto"/>
        <w:left w:val="none" w:sz="0" w:space="0" w:color="auto"/>
        <w:bottom w:val="none" w:sz="0" w:space="0" w:color="auto"/>
        <w:right w:val="none" w:sz="0" w:space="0" w:color="auto"/>
      </w:divBdr>
    </w:div>
    <w:div w:id="1310206647">
      <w:bodyDiv w:val="1"/>
      <w:marLeft w:val="0"/>
      <w:marRight w:val="0"/>
      <w:marTop w:val="0"/>
      <w:marBottom w:val="0"/>
      <w:divBdr>
        <w:top w:val="none" w:sz="0" w:space="0" w:color="auto"/>
        <w:left w:val="none" w:sz="0" w:space="0" w:color="auto"/>
        <w:bottom w:val="none" w:sz="0" w:space="0" w:color="auto"/>
        <w:right w:val="none" w:sz="0" w:space="0" w:color="auto"/>
      </w:divBdr>
    </w:div>
    <w:div w:id="1320891514">
      <w:bodyDiv w:val="1"/>
      <w:marLeft w:val="0"/>
      <w:marRight w:val="0"/>
      <w:marTop w:val="0"/>
      <w:marBottom w:val="0"/>
      <w:divBdr>
        <w:top w:val="none" w:sz="0" w:space="0" w:color="auto"/>
        <w:left w:val="none" w:sz="0" w:space="0" w:color="auto"/>
        <w:bottom w:val="none" w:sz="0" w:space="0" w:color="auto"/>
        <w:right w:val="none" w:sz="0" w:space="0" w:color="auto"/>
      </w:divBdr>
    </w:div>
    <w:div w:id="1335569043">
      <w:bodyDiv w:val="1"/>
      <w:marLeft w:val="0"/>
      <w:marRight w:val="0"/>
      <w:marTop w:val="0"/>
      <w:marBottom w:val="0"/>
      <w:divBdr>
        <w:top w:val="none" w:sz="0" w:space="0" w:color="auto"/>
        <w:left w:val="none" w:sz="0" w:space="0" w:color="auto"/>
        <w:bottom w:val="none" w:sz="0" w:space="0" w:color="auto"/>
        <w:right w:val="none" w:sz="0" w:space="0" w:color="auto"/>
      </w:divBdr>
    </w:div>
    <w:div w:id="1386366349">
      <w:bodyDiv w:val="1"/>
      <w:marLeft w:val="0"/>
      <w:marRight w:val="0"/>
      <w:marTop w:val="0"/>
      <w:marBottom w:val="0"/>
      <w:divBdr>
        <w:top w:val="none" w:sz="0" w:space="0" w:color="auto"/>
        <w:left w:val="none" w:sz="0" w:space="0" w:color="auto"/>
        <w:bottom w:val="none" w:sz="0" w:space="0" w:color="auto"/>
        <w:right w:val="none" w:sz="0" w:space="0" w:color="auto"/>
      </w:divBdr>
    </w:div>
    <w:div w:id="1401900840">
      <w:bodyDiv w:val="1"/>
      <w:marLeft w:val="0"/>
      <w:marRight w:val="0"/>
      <w:marTop w:val="0"/>
      <w:marBottom w:val="0"/>
      <w:divBdr>
        <w:top w:val="none" w:sz="0" w:space="0" w:color="auto"/>
        <w:left w:val="none" w:sz="0" w:space="0" w:color="auto"/>
        <w:bottom w:val="none" w:sz="0" w:space="0" w:color="auto"/>
        <w:right w:val="none" w:sz="0" w:space="0" w:color="auto"/>
      </w:divBdr>
    </w:div>
    <w:div w:id="1413355210">
      <w:bodyDiv w:val="1"/>
      <w:marLeft w:val="0"/>
      <w:marRight w:val="0"/>
      <w:marTop w:val="0"/>
      <w:marBottom w:val="0"/>
      <w:divBdr>
        <w:top w:val="none" w:sz="0" w:space="0" w:color="auto"/>
        <w:left w:val="none" w:sz="0" w:space="0" w:color="auto"/>
        <w:bottom w:val="none" w:sz="0" w:space="0" w:color="auto"/>
        <w:right w:val="none" w:sz="0" w:space="0" w:color="auto"/>
      </w:divBdr>
    </w:div>
    <w:div w:id="1584416632">
      <w:bodyDiv w:val="1"/>
      <w:marLeft w:val="0"/>
      <w:marRight w:val="0"/>
      <w:marTop w:val="0"/>
      <w:marBottom w:val="0"/>
      <w:divBdr>
        <w:top w:val="none" w:sz="0" w:space="0" w:color="auto"/>
        <w:left w:val="none" w:sz="0" w:space="0" w:color="auto"/>
        <w:bottom w:val="none" w:sz="0" w:space="0" w:color="auto"/>
        <w:right w:val="none" w:sz="0" w:space="0" w:color="auto"/>
      </w:divBdr>
    </w:div>
    <w:div w:id="1856459376">
      <w:bodyDiv w:val="1"/>
      <w:marLeft w:val="0"/>
      <w:marRight w:val="0"/>
      <w:marTop w:val="0"/>
      <w:marBottom w:val="0"/>
      <w:divBdr>
        <w:top w:val="none" w:sz="0" w:space="0" w:color="auto"/>
        <w:left w:val="none" w:sz="0" w:space="0" w:color="auto"/>
        <w:bottom w:val="none" w:sz="0" w:space="0" w:color="auto"/>
        <w:right w:val="none" w:sz="0" w:space="0" w:color="auto"/>
      </w:divBdr>
      <w:divsChild>
        <w:div w:id="1793010921">
          <w:marLeft w:val="0"/>
          <w:marRight w:val="0"/>
          <w:marTop w:val="0"/>
          <w:marBottom w:val="0"/>
          <w:divBdr>
            <w:top w:val="none" w:sz="0" w:space="0" w:color="auto"/>
            <w:left w:val="none" w:sz="0" w:space="0" w:color="auto"/>
            <w:bottom w:val="none" w:sz="0" w:space="0" w:color="auto"/>
            <w:right w:val="none" w:sz="0" w:space="0" w:color="auto"/>
          </w:divBdr>
        </w:div>
      </w:divsChild>
    </w:div>
    <w:div w:id="1938054893">
      <w:bodyDiv w:val="1"/>
      <w:marLeft w:val="0"/>
      <w:marRight w:val="0"/>
      <w:marTop w:val="0"/>
      <w:marBottom w:val="0"/>
      <w:divBdr>
        <w:top w:val="none" w:sz="0" w:space="0" w:color="auto"/>
        <w:left w:val="none" w:sz="0" w:space="0" w:color="auto"/>
        <w:bottom w:val="none" w:sz="0" w:space="0" w:color="auto"/>
        <w:right w:val="none" w:sz="0" w:space="0" w:color="auto"/>
      </w:divBdr>
    </w:div>
    <w:div w:id="2016573258">
      <w:bodyDiv w:val="1"/>
      <w:marLeft w:val="0"/>
      <w:marRight w:val="0"/>
      <w:marTop w:val="0"/>
      <w:marBottom w:val="0"/>
      <w:divBdr>
        <w:top w:val="none" w:sz="0" w:space="0" w:color="auto"/>
        <w:left w:val="none" w:sz="0" w:space="0" w:color="auto"/>
        <w:bottom w:val="none" w:sz="0" w:space="0" w:color="auto"/>
        <w:right w:val="none" w:sz="0" w:space="0" w:color="auto"/>
      </w:divBdr>
    </w:div>
    <w:div w:id="2018386218">
      <w:bodyDiv w:val="1"/>
      <w:marLeft w:val="0"/>
      <w:marRight w:val="0"/>
      <w:marTop w:val="0"/>
      <w:marBottom w:val="0"/>
      <w:divBdr>
        <w:top w:val="none" w:sz="0" w:space="0" w:color="auto"/>
        <w:left w:val="none" w:sz="0" w:space="0" w:color="auto"/>
        <w:bottom w:val="none" w:sz="0" w:space="0" w:color="auto"/>
        <w:right w:val="none" w:sz="0" w:space="0" w:color="auto"/>
      </w:divBdr>
    </w:div>
    <w:div w:id="2099475370">
      <w:bodyDiv w:val="1"/>
      <w:marLeft w:val="0"/>
      <w:marRight w:val="0"/>
      <w:marTop w:val="0"/>
      <w:marBottom w:val="0"/>
      <w:divBdr>
        <w:top w:val="none" w:sz="0" w:space="0" w:color="auto"/>
        <w:left w:val="none" w:sz="0" w:space="0" w:color="auto"/>
        <w:bottom w:val="none" w:sz="0" w:space="0" w:color="auto"/>
        <w:right w:val="none" w:sz="0" w:space="0" w:color="auto"/>
      </w:divBdr>
    </w:div>
    <w:div w:id="2107118729">
      <w:bodyDiv w:val="1"/>
      <w:marLeft w:val="0"/>
      <w:marRight w:val="0"/>
      <w:marTop w:val="0"/>
      <w:marBottom w:val="0"/>
      <w:divBdr>
        <w:top w:val="none" w:sz="0" w:space="0" w:color="auto"/>
        <w:left w:val="none" w:sz="0" w:space="0" w:color="auto"/>
        <w:bottom w:val="none" w:sz="0" w:space="0" w:color="auto"/>
        <w:right w:val="none" w:sz="0" w:space="0" w:color="auto"/>
      </w:divBdr>
      <w:divsChild>
        <w:div w:id="6578039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8682</TotalTime>
  <Pages>8</Pages>
  <Words>4410</Words>
  <Characters>25139</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 Gabriel Matei</dc:creator>
  <cp:keywords/>
  <dc:description/>
  <cp:lastModifiedBy>Ion Gabriel Matei (1816251)</cp:lastModifiedBy>
  <cp:revision>48</cp:revision>
  <dcterms:created xsi:type="dcterms:W3CDTF">2021-08-10T15:14:00Z</dcterms:created>
  <dcterms:modified xsi:type="dcterms:W3CDTF">2021-08-28T18:56:00Z</dcterms:modified>
</cp:coreProperties>
</file>