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p14">
  <w:body>
    <w:p w:rsidR="00464CB2" w:rsidP="7D8E820E" w:rsidRDefault="00BD0987" w14:paraId="44F64EB8" w14:textId="0DE50C01">
      <w:pPr>
        <w:rPr>
          <w:rFonts w:ascii="Arial" w:hAnsi="Arial" w:eastAsia="Arial" w:cs="Arial"/>
          <w:b/>
          <w:bCs/>
        </w:rPr>
      </w:pPr>
      <w:r>
        <w:rPr>
          <w:rFonts w:ascii="Arial" w:hAnsi="Arial" w:eastAsia="Arial" w:cs="Arial"/>
          <w:b/>
          <w:bCs/>
          <w:noProof/>
        </w:rPr>
        <mc:AlternateContent>
          <mc:Choice Requires="wps">
            <w:drawing>
              <wp:anchor distT="0" distB="0" distL="114300" distR="114300" simplePos="0" relativeHeight="251658240" behindDoc="0" locked="0" layoutInCell="1" allowOverlap="1" wp14:anchorId="270A365E" wp14:editId="29E4BCFC">
                <wp:simplePos x="0" y="0"/>
                <wp:positionH relativeFrom="column">
                  <wp:posOffset>652780</wp:posOffset>
                </wp:positionH>
                <wp:positionV relativeFrom="paragraph">
                  <wp:posOffset>213360</wp:posOffset>
                </wp:positionV>
                <wp:extent cx="4512310" cy="1769110"/>
                <wp:effectExtent l="0" t="0" r="21590" b="21590"/>
                <wp:wrapNone/>
                <wp:docPr id="3" name="Rectangle: Rounded Corners 3"/>
                <wp:cNvGraphicFramePr/>
                <a:graphic xmlns:a="http://schemas.openxmlformats.org/drawingml/2006/main">
                  <a:graphicData uri="http://schemas.microsoft.com/office/word/2010/wordprocessingShape">
                    <wps:wsp>
                      <wps:cNvSpPr/>
                      <wps:spPr>
                        <a:xfrm>
                          <a:off x="0" y="0"/>
                          <a:ext cx="4512310" cy="1769110"/>
                        </a:xfrm>
                        <a:prstGeom prst="roundRect">
                          <a:avLst/>
                        </a:prstGeom>
                        <a:solidFill>
                          <a:srgbClr val="92D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8328A6" w:rsidR="005730FE" w:rsidP="00D42EB4" w:rsidRDefault="006D16A3" w14:paraId="6D157061" w14:textId="79FCEF9E">
                            <w:pPr>
                              <w:jc w:val="center"/>
                              <w:rPr>
                                <w:rFonts w:ascii="Arial" w:hAnsi="Arial" w:cs="Arial"/>
                                <w:b/>
                                <w:bCs/>
                                <w:sz w:val="40"/>
                                <w:szCs w:val="40"/>
                                <w:lang w:val="en-US"/>
                              </w:rPr>
                            </w:pPr>
                            <w:r w:rsidRPr="008328A6">
                              <w:rPr>
                                <w:rFonts w:ascii="Arial" w:hAnsi="Arial" w:cs="Arial"/>
                                <w:b/>
                                <w:bCs/>
                                <w:sz w:val="40"/>
                                <w:szCs w:val="40"/>
                                <w:lang w:val="en-US"/>
                              </w:rPr>
                              <w:t>CASE STUDY</w:t>
                            </w:r>
                          </w:p>
                          <w:p w:rsidRPr="006D16A3" w:rsidR="006D16A3" w:rsidP="00D42EB4" w:rsidRDefault="006D16A3" w14:paraId="6A4F8225" w14:textId="778171E9">
                            <w:pPr>
                              <w:jc w:val="center"/>
                              <w:rPr>
                                <w:b/>
                                <w:bCs/>
                                <w:sz w:val="28"/>
                                <w:szCs w:val="28"/>
                              </w:rPr>
                            </w:pPr>
                            <w:r w:rsidRPr="008328A6">
                              <w:rPr>
                                <w:rFonts w:ascii="Arial" w:hAnsi="Arial" w:cs="Arial"/>
                                <w:b/>
                                <w:bCs/>
                                <w:sz w:val="40"/>
                                <w:szCs w:val="40"/>
                                <w:lang w:val="en-US"/>
                              </w:rPr>
                              <w:t>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roundrect id="Rectangle: Rounded Corners 3" style="position:absolute;margin-left:51.4pt;margin-top:16.8pt;width:355.3pt;height:139.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92d050" strokecolor="#00b050" strokeweight="1.5pt" arcsize="10923f" w14:anchorId="270A36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wLxqwIAANAFAAAOAAAAZHJzL2Uyb0RvYy54bWysVFFP2zAQfp+0/2D5fSQpLYyIFHVFTJMQ&#10;IGDi2XWcJpLj885u0+7X7+ykgQHiYVof3Lvc3ee7z3d3frFrNdsqdA2YgmdHKWfKSCgbsy74z8er&#10;L185c16YUmgwquB75fjF/POn887magI16FIhIxDj8s4WvPbe5kniZK1a4Y7AKkPGCrAVnlRcJyWK&#10;jtBbnUzS9CTpAEuLIJVz9PWyN/J5xK8qJf1tVTnlmS445ebjifFchTOZn4t8jcLWjRzSEP+QRSsa&#10;Q5eOUJfCC7bB5g1U20gEB5U/ktAmUFWNVLEGqiZLX1XzUAurYi1EjrMjTe7/wcqb7R2ypiz4MWdG&#10;tPRE90SaMGutcnYPG1Oqki0BDb0xOw58ddblFPZg73DQHImh+F2FbfinstgucrwfOVY7zyR9nM6y&#10;yXFGTyHJlp2enGWkEE7yHG7R+e8KWhaEgmNIIiQVCRbba+d7/4NfuNKBbsqrRuuo4Hq11Mi2gl79&#10;bHKZzg5X/OWmzceRafrt3UhKNYQmgYi+9Cj5vVYBUJt7VRGlVOwkphybWY0JCSmV8VlvqkWp+jxn&#10;Kf0GJsaIyEsEDMgV1TdiDwBhUN5i9wQN/iFUxVkYg9OPEuuDx4h4Mxg/BreNAXwPQFNVw829/4Gk&#10;nprAkt+tduQSxBWUe+o9hH4onZVXDT34tXD+TiBNITUJbRZ/S0eloSs4DBJnNeDv974HfxoOsnLW&#10;0VQX3P3aCFSc6R+GxuYsm07DGojKdHY6IQVfWlYvLWbTLoFaKKMdZmUUg7/XB7FCaJ9oAS3CrWQS&#10;RtLdBZceD8rS99uGVphUi0V0o9G3wl+bBysDeCA49PLj7kmgHbre08DcwGEDiPxV3/e+IdLAYuOh&#10;auJQPPM6UE9rI/bQsOLCXnqpR6/nRTz/AwAA//8DAFBLAwQUAAYACAAAACEA1aa4UOAAAAAKAQAA&#10;DwAAAGRycy9kb3ducmV2LnhtbEyPX0vDMBTF3wW/Q7iCL+LSpmWMrulQQRQEwTnYHrMmtsXkpjTp&#10;n317r0/6eO45nPO75W5xlk1mCJ1HCekqAWaw9rrDRsLh8/l+AyxEhVpZj0bCxQTYVddXpSq0n/HD&#10;TPvYMCrBUCgJbYx9wXmoW+NUWPneIHlffnAqkhwargc1U7mzXCTJmjvVIS20qjdPram/96OTYB9f&#10;p9m9H/ILivxuPKqX01t+lPL2ZnnYAotmiX9h+MUndKiI6exH1IFZ0okg9Cghy9bAKLBJsxzYmQ6p&#10;EMCrkv9/ofoBAAD//wMAUEsBAi0AFAAGAAgAAAAhALaDOJL+AAAA4QEAABMAAAAAAAAAAAAAAAAA&#10;AAAAAFtDb250ZW50X1R5cGVzXS54bWxQSwECLQAUAAYACAAAACEAOP0h/9YAAACUAQAACwAAAAAA&#10;AAAAAAAAAAAvAQAAX3JlbHMvLnJlbHNQSwECLQAUAAYACAAAACEAJH8C8asCAADQBQAADgAAAAAA&#10;AAAAAAAAAAAuAgAAZHJzL2Uyb0RvYy54bWxQSwECLQAUAAYACAAAACEA1aa4UOAAAAAKAQAADwAA&#10;AAAAAAAAAAAAAAAFBQAAZHJzL2Rvd25yZXYueG1sUEsFBgAAAAAEAAQA8wAAABIGAAAAAA==&#10;">
                <v:stroke endcap="round"/>
                <v:textbox>
                  <w:txbxContent>
                    <w:p w:rsidRPr="008328A6" w:rsidR="005730FE" w:rsidP="00D42EB4" w:rsidRDefault="006D16A3" w14:paraId="6D157061" w14:textId="79FCEF9E">
                      <w:pPr>
                        <w:jc w:val="center"/>
                        <w:rPr>
                          <w:rFonts w:ascii="Arial" w:hAnsi="Arial" w:cs="Arial"/>
                          <w:b/>
                          <w:bCs/>
                          <w:sz w:val="40"/>
                          <w:szCs w:val="40"/>
                          <w:lang w:val="en-US"/>
                        </w:rPr>
                      </w:pPr>
                      <w:r w:rsidRPr="008328A6">
                        <w:rPr>
                          <w:rFonts w:ascii="Arial" w:hAnsi="Arial" w:cs="Arial"/>
                          <w:b/>
                          <w:bCs/>
                          <w:sz w:val="40"/>
                          <w:szCs w:val="40"/>
                          <w:lang w:val="en-US"/>
                        </w:rPr>
                        <w:t>CASE STUDY</w:t>
                      </w:r>
                    </w:p>
                    <w:p w:rsidRPr="006D16A3" w:rsidR="006D16A3" w:rsidP="00D42EB4" w:rsidRDefault="006D16A3" w14:paraId="6A4F8225" w14:textId="778171E9">
                      <w:pPr>
                        <w:jc w:val="center"/>
                        <w:rPr>
                          <w:b/>
                          <w:bCs/>
                          <w:sz w:val="28"/>
                          <w:szCs w:val="28"/>
                        </w:rPr>
                      </w:pPr>
                      <w:r w:rsidRPr="008328A6">
                        <w:rPr>
                          <w:rFonts w:ascii="Arial" w:hAnsi="Arial" w:cs="Arial"/>
                          <w:b/>
                          <w:bCs/>
                          <w:sz w:val="40"/>
                          <w:szCs w:val="40"/>
                          <w:lang w:val="en-US"/>
                        </w:rPr>
                        <w:t>REPORT</w:t>
                      </w:r>
                    </w:p>
                  </w:txbxContent>
                </v:textbox>
              </v:roundrect>
            </w:pict>
          </mc:Fallback>
        </mc:AlternateContent>
      </w:r>
    </w:p>
    <w:p w:rsidR="00464CB2" w:rsidP="7D8E820E" w:rsidRDefault="00464CB2" w14:paraId="2A3BC9B4" w14:textId="77777777">
      <w:pPr>
        <w:rPr>
          <w:rFonts w:ascii="Arial" w:hAnsi="Arial" w:eastAsia="Arial" w:cs="Arial"/>
          <w:b/>
          <w:bCs/>
        </w:rPr>
      </w:pPr>
    </w:p>
    <w:p w:rsidR="00464CB2" w:rsidP="7D8E820E" w:rsidRDefault="00464CB2" w14:paraId="20137C36" w14:textId="77777777">
      <w:pPr>
        <w:rPr>
          <w:rFonts w:ascii="Arial" w:hAnsi="Arial" w:eastAsia="Arial" w:cs="Arial"/>
          <w:b/>
          <w:bCs/>
        </w:rPr>
      </w:pPr>
    </w:p>
    <w:p w:rsidR="00464CB2" w:rsidP="7D8E820E" w:rsidRDefault="00464CB2" w14:paraId="1E0E6017" w14:textId="77777777">
      <w:pPr>
        <w:rPr>
          <w:rFonts w:ascii="Arial" w:hAnsi="Arial" w:eastAsia="Arial" w:cs="Arial"/>
          <w:b/>
          <w:bCs/>
        </w:rPr>
      </w:pPr>
    </w:p>
    <w:p w:rsidR="00464CB2" w:rsidP="7D8E820E" w:rsidRDefault="00464CB2" w14:paraId="2F0D0762" w14:textId="79E045B0">
      <w:pPr>
        <w:rPr>
          <w:rFonts w:ascii="Arial" w:hAnsi="Arial" w:eastAsia="Arial" w:cs="Arial"/>
          <w:b/>
          <w:bCs/>
        </w:rPr>
      </w:pPr>
    </w:p>
    <w:p w:rsidR="00BD0987" w:rsidP="7D8E820E" w:rsidRDefault="00BD0987" w14:paraId="2BDE7470" w14:textId="1025BE23">
      <w:pPr>
        <w:rPr>
          <w:rFonts w:ascii="Arial" w:hAnsi="Arial" w:eastAsia="Arial" w:cs="Arial"/>
          <w:b/>
          <w:bCs/>
        </w:rPr>
      </w:pPr>
    </w:p>
    <w:p w:rsidR="00BD0987" w:rsidP="7D8E820E" w:rsidRDefault="00BD0987" w14:paraId="12FC0934" w14:textId="69F9C41D">
      <w:pPr>
        <w:rPr>
          <w:rFonts w:ascii="Arial" w:hAnsi="Arial" w:eastAsia="Arial" w:cs="Arial"/>
          <w:b/>
          <w:bCs/>
        </w:rPr>
      </w:pPr>
    </w:p>
    <w:p w:rsidR="00BD0987" w:rsidP="7D8E820E" w:rsidRDefault="00BD0987" w14:paraId="2DE57D87" w14:textId="580D7A96">
      <w:pPr>
        <w:rPr>
          <w:rFonts w:ascii="Arial" w:hAnsi="Arial" w:eastAsia="Arial" w:cs="Arial"/>
          <w:b/>
          <w:bCs/>
        </w:rPr>
      </w:pPr>
    </w:p>
    <w:p w:rsidR="00BD0987" w:rsidP="7D8E820E" w:rsidRDefault="00BD0987" w14:paraId="18249E77" w14:textId="4FE00A21">
      <w:pPr>
        <w:rPr>
          <w:rFonts w:ascii="Arial" w:hAnsi="Arial" w:eastAsia="Arial" w:cs="Arial"/>
          <w:b/>
          <w:bCs/>
        </w:rPr>
      </w:pPr>
    </w:p>
    <w:p w:rsidR="00BD0987" w:rsidP="7D8E820E" w:rsidRDefault="00BD0987" w14:paraId="60F17817" w14:textId="2A98FDF9">
      <w:pPr>
        <w:rPr>
          <w:rFonts w:ascii="Arial" w:hAnsi="Arial" w:eastAsia="Arial" w:cs="Arial"/>
          <w:b/>
          <w:bCs/>
        </w:rPr>
      </w:pPr>
    </w:p>
    <w:p w:rsidR="00BD0987" w:rsidP="7D8E820E" w:rsidRDefault="00BD0987" w14:paraId="4A53F759" w14:textId="1244EC86">
      <w:pPr>
        <w:rPr>
          <w:rFonts w:ascii="Arial" w:hAnsi="Arial" w:eastAsia="Arial" w:cs="Arial"/>
          <w:b/>
          <w:bCs/>
        </w:rPr>
      </w:pPr>
    </w:p>
    <w:p w:rsidR="00BD0987" w:rsidP="7D8E820E" w:rsidRDefault="00BD0987" w14:paraId="79328653" w14:textId="22582074">
      <w:pPr>
        <w:rPr>
          <w:rFonts w:ascii="Arial" w:hAnsi="Arial" w:eastAsia="Arial" w:cs="Arial"/>
          <w:b/>
          <w:bCs/>
        </w:rPr>
      </w:pPr>
    </w:p>
    <w:p w:rsidR="00BD0987" w:rsidP="7D8E820E" w:rsidRDefault="00BD0987" w14:paraId="29E1D730" w14:textId="58090622">
      <w:pPr>
        <w:rPr>
          <w:rFonts w:ascii="Arial" w:hAnsi="Arial" w:eastAsia="Arial" w:cs="Arial"/>
          <w:b/>
          <w:bCs/>
        </w:rPr>
      </w:pPr>
    </w:p>
    <w:p w:rsidR="00BD0987" w:rsidP="7D8E820E" w:rsidRDefault="00BD0987" w14:paraId="6D3D1AF1" w14:textId="77777777">
      <w:pPr>
        <w:rPr>
          <w:rFonts w:ascii="Arial" w:hAnsi="Arial" w:eastAsia="Arial" w:cs="Arial"/>
          <w:b/>
          <w:bCs/>
        </w:rPr>
      </w:pPr>
    </w:p>
    <w:p w:rsidR="00464CB2" w:rsidP="7D8E820E" w:rsidRDefault="00464CB2" w14:paraId="52196D63" w14:textId="77777777">
      <w:pPr>
        <w:rPr>
          <w:rFonts w:ascii="Arial" w:hAnsi="Arial" w:eastAsia="Arial" w:cs="Arial"/>
          <w:b/>
          <w:bCs/>
        </w:rPr>
      </w:pPr>
    </w:p>
    <w:p w:rsidR="00E3501E" w:rsidP="7D8E820E" w:rsidRDefault="63EE6D99" w14:paraId="5E5787A5" w14:textId="21E10F6C">
      <w:pPr>
        <w:rPr>
          <w:rFonts w:ascii="Arial" w:hAnsi="Arial" w:eastAsia="Arial" w:cs="Arial"/>
        </w:rPr>
      </w:pPr>
      <w:r w:rsidRPr="7D8E820E">
        <w:rPr>
          <w:rFonts w:ascii="Arial" w:hAnsi="Arial" w:eastAsia="Arial" w:cs="Arial"/>
          <w:b/>
          <w:bCs/>
        </w:rPr>
        <w:t xml:space="preserve">STUDENT NAME: </w:t>
      </w:r>
      <w:r w:rsidRPr="7D8E820E">
        <w:rPr>
          <w:rFonts w:ascii="Arial" w:hAnsi="Arial" w:eastAsia="Arial" w:cs="Arial"/>
        </w:rPr>
        <w:t>Diana Lawrence</w:t>
      </w:r>
    </w:p>
    <w:p w:rsidR="63EE6D99" w:rsidP="7D8E820E" w:rsidRDefault="63EE6D99" w14:paraId="55F493B3" w14:textId="08A3FA6D">
      <w:pPr>
        <w:rPr>
          <w:rFonts w:ascii="Arial" w:hAnsi="Arial" w:eastAsia="Arial" w:cs="Arial"/>
        </w:rPr>
      </w:pPr>
      <w:r w:rsidRPr="7D8E820E">
        <w:rPr>
          <w:rFonts w:ascii="Arial" w:hAnsi="Arial" w:eastAsia="Arial" w:cs="Arial"/>
          <w:b/>
          <w:bCs/>
        </w:rPr>
        <w:t xml:space="preserve">STUDENT ID: </w:t>
      </w:r>
      <w:r w:rsidRPr="7D8E820E">
        <w:rPr>
          <w:rFonts w:ascii="Arial" w:hAnsi="Arial" w:eastAsia="Arial" w:cs="Arial"/>
        </w:rPr>
        <w:t>1906445</w:t>
      </w:r>
    </w:p>
    <w:p w:rsidR="63EE6D99" w:rsidP="7D8E820E" w:rsidRDefault="63EE6D99" w14:paraId="7452AF67" w14:textId="4A4A151C">
      <w:pPr>
        <w:rPr>
          <w:rFonts w:ascii="Arial" w:hAnsi="Arial" w:eastAsia="Arial" w:cs="Arial"/>
        </w:rPr>
      </w:pPr>
      <w:r w:rsidRPr="7D8E820E">
        <w:rPr>
          <w:rFonts w:ascii="Arial" w:hAnsi="Arial" w:eastAsia="Arial" w:cs="Arial"/>
          <w:b/>
          <w:bCs/>
        </w:rPr>
        <w:t xml:space="preserve">MODULE: </w:t>
      </w:r>
      <w:r w:rsidRPr="7D8E820E">
        <w:rPr>
          <w:rFonts w:ascii="Arial" w:hAnsi="Arial" w:eastAsia="Arial" w:cs="Arial"/>
        </w:rPr>
        <w:t>Psychology for Health and Social Care</w:t>
      </w:r>
    </w:p>
    <w:p w:rsidR="63EE6D99" w:rsidP="7D8E820E" w:rsidRDefault="63EE6D99" w14:paraId="68C4DFE4" w14:textId="2453FECE">
      <w:pPr>
        <w:rPr>
          <w:rFonts w:ascii="Arial" w:hAnsi="Arial" w:eastAsia="Arial" w:cs="Arial"/>
        </w:rPr>
      </w:pPr>
      <w:r w:rsidRPr="7D8E820E">
        <w:rPr>
          <w:rFonts w:ascii="Arial" w:hAnsi="Arial" w:eastAsia="Arial" w:cs="Arial"/>
          <w:b/>
          <w:bCs/>
        </w:rPr>
        <w:t xml:space="preserve">MODULE COBE: </w:t>
      </w:r>
      <w:r w:rsidRPr="7D8E820E">
        <w:rPr>
          <w:rFonts w:ascii="Arial" w:hAnsi="Arial" w:eastAsia="Arial" w:cs="Arial"/>
        </w:rPr>
        <w:t>BMHP4003_BIRM</w:t>
      </w:r>
    </w:p>
    <w:p w:rsidR="63EE6D99" w:rsidP="7D8E820E" w:rsidRDefault="63EE6D99" w14:paraId="64264B4F" w14:textId="6A0087B3">
      <w:pPr>
        <w:rPr>
          <w:rFonts w:ascii="Arial" w:hAnsi="Arial" w:eastAsia="Arial" w:cs="Arial"/>
          <w:color w:val="FF0000"/>
        </w:rPr>
      </w:pPr>
      <w:r w:rsidRPr="7D8E820E">
        <w:rPr>
          <w:rFonts w:ascii="Arial" w:hAnsi="Arial" w:eastAsia="Arial" w:cs="Arial"/>
          <w:b/>
          <w:bCs/>
        </w:rPr>
        <w:t xml:space="preserve">ASSIGNMENT TITLE: </w:t>
      </w:r>
      <w:r w:rsidR="00DB1514">
        <w:rPr>
          <w:rFonts w:ascii="Arial" w:hAnsi="Arial" w:eastAsia="Arial" w:cs="Arial"/>
        </w:rPr>
        <w:t xml:space="preserve">Case Study Report </w:t>
      </w:r>
    </w:p>
    <w:p w:rsidR="17E13B42" w:rsidP="7D8E820E" w:rsidRDefault="17E13B42" w14:paraId="3BA4C48F" w14:textId="63E0E9B6">
      <w:pPr>
        <w:rPr>
          <w:rFonts w:ascii="Arial" w:hAnsi="Arial" w:eastAsia="Arial" w:cs="Arial"/>
          <w:color w:val="FF0000"/>
        </w:rPr>
      </w:pPr>
      <w:r w:rsidRPr="7D8E820E">
        <w:rPr>
          <w:rFonts w:ascii="Arial" w:hAnsi="Arial" w:eastAsia="Arial" w:cs="Arial"/>
          <w:b/>
          <w:bCs/>
        </w:rPr>
        <w:t xml:space="preserve">LECTURER: </w:t>
      </w:r>
      <w:r w:rsidRPr="7D8E820E">
        <w:rPr>
          <w:rFonts w:ascii="Arial" w:hAnsi="Arial" w:eastAsia="Arial" w:cs="Arial"/>
        </w:rPr>
        <w:t>Rebecca Kavanagh</w:t>
      </w:r>
    </w:p>
    <w:p w:rsidR="7D8E820E" w:rsidP="7D8E820E" w:rsidRDefault="7D8E820E" w14:paraId="15D8ABD7" w14:textId="594150AB">
      <w:pPr>
        <w:rPr>
          <w:rFonts w:ascii="Arial" w:hAnsi="Arial" w:eastAsia="Arial" w:cs="Arial"/>
        </w:rPr>
      </w:pPr>
    </w:p>
    <w:p w:rsidR="7D8E820E" w:rsidP="7D8E820E" w:rsidRDefault="7D8E820E" w14:paraId="4F770513" w14:textId="78D6F5DD">
      <w:pPr>
        <w:rPr>
          <w:rFonts w:ascii="Arial" w:hAnsi="Arial" w:eastAsia="Arial" w:cs="Arial"/>
        </w:rPr>
      </w:pPr>
    </w:p>
    <w:p w:rsidR="7D8E820E" w:rsidP="7D8E820E" w:rsidRDefault="7D8E820E" w14:paraId="7CEAB4F2" w14:textId="5AF84036">
      <w:pPr>
        <w:rPr>
          <w:rFonts w:ascii="Arial" w:hAnsi="Arial" w:eastAsia="Arial" w:cs="Arial"/>
        </w:rPr>
      </w:pPr>
    </w:p>
    <w:p w:rsidR="7D8E820E" w:rsidP="7D8E820E" w:rsidRDefault="7D8E820E" w14:paraId="3189B73B" w14:textId="3F1B289A">
      <w:pPr>
        <w:rPr>
          <w:rFonts w:ascii="Arial" w:hAnsi="Arial" w:eastAsia="Arial" w:cs="Arial"/>
        </w:rPr>
      </w:pPr>
    </w:p>
    <w:p w:rsidR="7D8E820E" w:rsidP="7D8E820E" w:rsidRDefault="7D8E820E" w14:paraId="4E821EAF" w14:textId="2D54E1B1">
      <w:pPr>
        <w:rPr>
          <w:rFonts w:ascii="Arial" w:hAnsi="Arial" w:eastAsia="Arial" w:cs="Arial"/>
        </w:rPr>
      </w:pPr>
    </w:p>
    <w:p w:rsidR="7D8E820E" w:rsidP="7D8E820E" w:rsidRDefault="7D8E820E" w14:paraId="0BE18499" w14:textId="38FE1962">
      <w:pPr>
        <w:rPr>
          <w:rFonts w:ascii="Arial" w:hAnsi="Arial" w:eastAsia="Arial" w:cs="Arial"/>
        </w:rPr>
      </w:pPr>
    </w:p>
    <w:p w:rsidR="7D8E820E" w:rsidP="7D8E820E" w:rsidRDefault="7D8E820E" w14:paraId="42167585" w14:textId="3939F19B">
      <w:pPr>
        <w:rPr>
          <w:rFonts w:ascii="Arial" w:hAnsi="Arial" w:eastAsia="Arial" w:cs="Arial"/>
        </w:rPr>
      </w:pPr>
    </w:p>
    <w:p w:rsidR="7D8E820E" w:rsidP="7D8E820E" w:rsidRDefault="7D8E820E" w14:paraId="4C62683A" w14:textId="2304AB73">
      <w:pPr>
        <w:rPr>
          <w:rFonts w:ascii="Arial" w:hAnsi="Arial" w:eastAsia="Arial" w:cs="Arial"/>
        </w:rPr>
      </w:pPr>
    </w:p>
    <w:p w:rsidR="7D8E820E" w:rsidP="7D8E820E" w:rsidRDefault="7D8E820E" w14:paraId="65317A5F" w14:textId="138279F7">
      <w:pPr>
        <w:rPr>
          <w:rFonts w:ascii="Arial" w:hAnsi="Arial" w:eastAsia="Arial" w:cs="Arial"/>
        </w:rPr>
      </w:pPr>
    </w:p>
    <w:p w:rsidR="7D8E820E" w:rsidP="7D8E820E" w:rsidRDefault="7D8E820E" w14:paraId="1D0A79B7" w14:textId="48047948">
      <w:pPr>
        <w:rPr>
          <w:rFonts w:ascii="Arial" w:hAnsi="Arial" w:eastAsia="Arial" w:cs="Arial"/>
        </w:rPr>
      </w:pPr>
    </w:p>
    <w:p w:rsidR="0277F4D1" w:rsidP="0277F4D1" w:rsidRDefault="0277F4D1" w14:paraId="66E32832" w14:textId="43251C2A">
      <w:pPr>
        <w:rPr>
          <w:rFonts w:ascii="Arial" w:hAnsi="Arial" w:eastAsia="Arial" w:cs="Arial"/>
        </w:rPr>
      </w:pPr>
    </w:p>
    <w:p w:rsidR="326D21F3" w:rsidP="326D21F3" w:rsidRDefault="326D21F3" w14:paraId="68EC083C" w14:textId="3BD14094">
      <w:pPr>
        <w:rPr>
          <w:rFonts w:ascii="Arial" w:hAnsi="Arial" w:eastAsia="Arial" w:cs="Arial"/>
        </w:rPr>
      </w:pPr>
    </w:p>
    <w:p w:rsidR="7D8E820E" w:rsidP="73AD8C27" w:rsidRDefault="2DAEBDC8" w14:paraId="52C6E414" w14:textId="79C05531">
      <w:pPr>
        <w:jc w:val="center"/>
        <w:rPr>
          <w:rFonts w:ascii="Arial" w:hAnsi="Arial" w:eastAsia="Arial" w:cs="Arial"/>
        </w:rPr>
      </w:pPr>
      <w:r w:rsidRPr="73AD8C27">
        <w:rPr>
          <w:rFonts w:ascii="Arial" w:hAnsi="Arial" w:eastAsia="Arial" w:cs="Arial"/>
          <w:b/>
          <w:bCs/>
        </w:rPr>
        <w:t>CONTENTS</w:t>
      </w:r>
    </w:p>
    <w:p w:rsidR="73AD8C27" w:rsidP="73AD8C27" w:rsidRDefault="73AD8C27" w14:paraId="1AB64998" w14:textId="04995B80">
      <w:pPr>
        <w:rPr>
          <w:rFonts w:ascii="Arial" w:hAnsi="Arial" w:eastAsia="Arial" w:cs="Arial"/>
          <w:b/>
        </w:rPr>
      </w:pPr>
    </w:p>
    <w:p w:rsidR="73AD8C27" w:rsidP="36057E27" w:rsidRDefault="461BACC1" w14:paraId="118947DA" w14:textId="60CB8C70">
      <w:pPr>
        <w:rPr>
          <w:rFonts w:ascii="Arial" w:hAnsi="Arial" w:eastAsia="Arial" w:cs="Arial"/>
          <w:b/>
        </w:rPr>
      </w:pPr>
      <w:r w:rsidRPr="06F392D5">
        <w:rPr>
          <w:rFonts w:ascii="Arial" w:hAnsi="Arial" w:eastAsia="Arial" w:cs="Arial"/>
          <w:b/>
          <w:bCs/>
        </w:rPr>
        <w:t>TITLE                                                                                                                      PAGE</w:t>
      </w:r>
    </w:p>
    <w:p w:rsidR="73AD8C27" w:rsidP="36057E27" w:rsidRDefault="306AED69" w14:paraId="459FF5A0" w14:textId="619635A9">
      <w:pPr>
        <w:rPr>
          <w:rFonts w:ascii="Arial" w:hAnsi="Arial" w:eastAsia="Arial" w:cs="Arial"/>
        </w:rPr>
      </w:pPr>
      <w:r w:rsidRPr="06F392D5">
        <w:rPr>
          <w:rFonts w:ascii="Arial" w:hAnsi="Arial" w:eastAsia="Arial" w:cs="Arial"/>
        </w:rPr>
        <w:t>Title page</w:t>
      </w:r>
      <w:r w:rsidRPr="06F392D5" w:rsidR="3B3BAF85">
        <w:rPr>
          <w:rFonts w:ascii="Arial" w:hAnsi="Arial" w:eastAsia="Arial" w:cs="Arial"/>
        </w:rPr>
        <w:t xml:space="preserve">                                                                                                                </w:t>
      </w:r>
      <w:r w:rsidRPr="06F392D5" w:rsidR="0E5A56CC">
        <w:rPr>
          <w:rFonts w:ascii="Arial" w:hAnsi="Arial" w:eastAsia="Arial" w:cs="Arial"/>
        </w:rPr>
        <w:t xml:space="preserve">   1</w:t>
      </w:r>
    </w:p>
    <w:p w:rsidR="73AD8C27" w:rsidP="36057E27" w:rsidRDefault="306AED69" w14:paraId="17D5482F" w14:textId="3345E09A">
      <w:pPr>
        <w:rPr>
          <w:rFonts w:ascii="Arial" w:hAnsi="Arial" w:eastAsia="Arial" w:cs="Arial"/>
        </w:rPr>
      </w:pPr>
      <w:r w:rsidRPr="06F392D5">
        <w:rPr>
          <w:rFonts w:ascii="Arial" w:hAnsi="Arial" w:eastAsia="Arial" w:cs="Arial"/>
        </w:rPr>
        <w:t>Contents page</w:t>
      </w:r>
      <w:r w:rsidRPr="06F392D5" w:rsidR="22D241FE">
        <w:rPr>
          <w:rFonts w:ascii="Arial" w:hAnsi="Arial" w:eastAsia="Arial" w:cs="Arial"/>
        </w:rPr>
        <w:t xml:space="preserve">                                                                                                            2</w:t>
      </w:r>
    </w:p>
    <w:p w:rsidR="73AD8C27" w:rsidP="73AD8C27" w:rsidRDefault="3E9E84DD" w14:paraId="10B7FBAA" w14:textId="12C5CE42">
      <w:pPr>
        <w:rPr>
          <w:rFonts w:ascii="Arial" w:hAnsi="Arial" w:eastAsia="Arial" w:cs="Arial"/>
        </w:rPr>
      </w:pPr>
      <w:r w:rsidRPr="06F392D5">
        <w:rPr>
          <w:rFonts w:ascii="Arial" w:hAnsi="Arial" w:eastAsia="Arial" w:cs="Arial"/>
        </w:rPr>
        <w:t xml:space="preserve">Introduction </w:t>
      </w:r>
      <w:r w:rsidRPr="06F392D5" w:rsidR="1025CBE2">
        <w:rPr>
          <w:rFonts w:ascii="Arial" w:hAnsi="Arial" w:eastAsia="Arial" w:cs="Arial"/>
        </w:rPr>
        <w:t xml:space="preserve">                                                                                                                3</w:t>
      </w:r>
    </w:p>
    <w:p w:rsidR="00912AA3" w:rsidP="1262E0DF" w:rsidRDefault="7EB9F25E" w14:paraId="05A59388" w14:textId="64C3F82C">
      <w:pPr>
        <w:rPr>
          <w:rFonts w:ascii="Arial" w:hAnsi="Arial" w:eastAsia="Arial" w:cs="Arial"/>
          <w:color w:val="000000" w:themeColor="text1"/>
        </w:rPr>
      </w:pPr>
      <w:r w:rsidRPr="1262E0DF">
        <w:rPr>
          <w:rFonts w:ascii="Arial" w:hAnsi="Arial" w:eastAsia="Arial" w:cs="Arial"/>
          <w:color w:val="000000" w:themeColor="text1"/>
        </w:rPr>
        <w:t xml:space="preserve">Statistics for Obesity </w:t>
      </w:r>
      <w:r w:rsidRPr="1262E0DF" w:rsidR="1F0046C6">
        <w:rPr>
          <w:rFonts w:ascii="Arial" w:hAnsi="Arial" w:eastAsia="Arial" w:cs="Arial"/>
          <w:color w:val="000000" w:themeColor="text1"/>
        </w:rPr>
        <w:t>across</w:t>
      </w:r>
      <w:r w:rsidRPr="1262E0DF">
        <w:rPr>
          <w:rFonts w:ascii="Arial" w:hAnsi="Arial" w:eastAsia="Arial" w:cs="Arial"/>
          <w:color w:val="000000" w:themeColor="text1"/>
        </w:rPr>
        <w:t xml:space="preserve"> the UK </w:t>
      </w:r>
      <w:r w:rsidRPr="1262E0DF" w:rsidR="49BEE882">
        <w:rPr>
          <w:rFonts w:ascii="Arial" w:hAnsi="Arial" w:eastAsia="Arial" w:cs="Arial"/>
          <w:color w:val="000000" w:themeColor="text1"/>
        </w:rPr>
        <w:t xml:space="preserve">                                                                       </w:t>
      </w:r>
      <w:r w:rsidRPr="1262E0DF" w:rsidR="35E2BEB1">
        <w:rPr>
          <w:rFonts w:ascii="Arial" w:hAnsi="Arial" w:eastAsia="Arial" w:cs="Arial"/>
          <w:color w:val="000000" w:themeColor="text1"/>
        </w:rPr>
        <w:t xml:space="preserve"> </w:t>
      </w:r>
      <w:r w:rsidRPr="1262E0DF" w:rsidR="49BEE882">
        <w:rPr>
          <w:rFonts w:ascii="Arial" w:hAnsi="Arial" w:eastAsia="Arial" w:cs="Arial"/>
          <w:color w:val="000000" w:themeColor="text1"/>
        </w:rPr>
        <w:t xml:space="preserve">  4 - 5</w:t>
      </w:r>
    </w:p>
    <w:p w:rsidR="00CE3018" w:rsidP="1262E0DF" w:rsidRDefault="27A01103" w14:paraId="0FC227EB" w14:textId="79C72B98">
      <w:pPr>
        <w:rPr>
          <w:rFonts w:ascii="Arial" w:hAnsi="Arial" w:eastAsia="Arial" w:cs="Arial"/>
          <w:color w:val="000000" w:themeColor="text1"/>
        </w:rPr>
      </w:pPr>
      <w:r w:rsidRPr="1262E0DF">
        <w:rPr>
          <w:rFonts w:ascii="Arial" w:hAnsi="Arial" w:eastAsia="Arial" w:cs="Arial"/>
          <w:color w:val="000000" w:themeColor="text1"/>
        </w:rPr>
        <w:t>Attitudes</w:t>
      </w:r>
      <w:r w:rsidRPr="1262E0DF" w:rsidR="1267E62E">
        <w:rPr>
          <w:rFonts w:ascii="Arial" w:hAnsi="Arial" w:eastAsia="Arial" w:cs="Arial"/>
          <w:color w:val="000000" w:themeColor="text1"/>
        </w:rPr>
        <w:t xml:space="preserve">  </w:t>
      </w:r>
      <w:r w:rsidRPr="1262E0DF" w:rsidR="5C72FA5F">
        <w:rPr>
          <w:rFonts w:ascii="Arial" w:hAnsi="Arial" w:eastAsia="Arial" w:cs="Arial"/>
          <w:color w:val="000000" w:themeColor="text1"/>
        </w:rPr>
        <w:t xml:space="preserve">                 </w:t>
      </w:r>
      <w:r w:rsidRPr="1262E0DF" w:rsidR="1267E62E">
        <w:rPr>
          <w:rFonts w:ascii="Arial" w:hAnsi="Arial" w:eastAsia="Arial" w:cs="Arial"/>
          <w:color w:val="000000" w:themeColor="text1"/>
        </w:rPr>
        <w:t xml:space="preserve">                                                                                                  </w:t>
      </w:r>
      <w:r w:rsidRPr="1262E0DF" w:rsidR="1703D4C4">
        <w:rPr>
          <w:rFonts w:ascii="Arial" w:hAnsi="Arial" w:eastAsia="Arial" w:cs="Arial"/>
          <w:color w:val="000000" w:themeColor="text1"/>
        </w:rPr>
        <w:t>5</w:t>
      </w:r>
      <w:r w:rsidRPr="1262E0DF" w:rsidR="22CBCEB7">
        <w:rPr>
          <w:rFonts w:ascii="Arial" w:hAnsi="Arial" w:eastAsia="Arial" w:cs="Arial"/>
          <w:color w:val="000000" w:themeColor="text1"/>
        </w:rPr>
        <w:t xml:space="preserve"> – </w:t>
      </w:r>
      <w:r w:rsidRPr="1262E0DF" w:rsidR="1703D4C4">
        <w:rPr>
          <w:rFonts w:ascii="Arial" w:hAnsi="Arial" w:eastAsia="Arial" w:cs="Arial"/>
          <w:color w:val="000000" w:themeColor="text1"/>
        </w:rPr>
        <w:t>7</w:t>
      </w:r>
    </w:p>
    <w:p w:rsidR="05C44372" w:rsidP="1262E0DF" w:rsidRDefault="05C44372" w14:paraId="4BAA9C29" w14:textId="51E93C92">
      <w:pPr>
        <w:pStyle w:val="ListParagraph"/>
        <w:numPr>
          <w:ilvl w:val="0"/>
          <w:numId w:val="1"/>
        </w:numPr>
        <w:rPr>
          <w:rFonts w:eastAsiaTheme="minorEastAsia"/>
          <w:color w:val="000000" w:themeColor="text1"/>
        </w:rPr>
      </w:pPr>
      <w:r w:rsidRPr="1262E0DF">
        <w:rPr>
          <w:rFonts w:ascii="Arial" w:hAnsi="Arial" w:eastAsia="Arial" w:cs="Arial"/>
          <w:color w:val="000000" w:themeColor="text1"/>
        </w:rPr>
        <w:t>figure1</w:t>
      </w:r>
    </w:p>
    <w:p w:rsidRPr="00C45C35" w:rsidR="00C45C35" w:rsidP="1262E0DF" w:rsidRDefault="6AAFD771" w14:paraId="01D2CB8F" w14:textId="150A0FA3">
      <w:pPr>
        <w:rPr>
          <w:rFonts w:ascii="Arial" w:hAnsi="Arial" w:eastAsia="Arial" w:cs="Arial"/>
          <w:color w:val="000000" w:themeColor="text1"/>
        </w:rPr>
      </w:pPr>
      <w:r w:rsidRPr="1262E0DF">
        <w:rPr>
          <w:rFonts w:ascii="Arial" w:hAnsi="Arial" w:eastAsia="Arial" w:cs="Arial"/>
          <w:color w:val="000000" w:themeColor="text1"/>
        </w:rPr>
        <w:t xml:space="preserve">Theory of Planned Behaviour </w:t>
      </w:r>
      <w:r w:rsidRPr="1262E0DF" w:rsidR="0CEE7800">
        <w:rPr>
          <w:rFonts w:ascii="Arial" w:hAnsi="Arial" w:eastAsia="Arial" w:cs="Arial"/>
          <w:color w:val="000000" w:themeColor="text1"/>
        </w:rPr>
        <w:t xml:space="preserve">                                                                                   7 - </w:t>
      </w:r>
      <w:r w:rsidRPr="1262E0DF" w:rsidR="4581FF55">
        <w:rPr>
          <w:rFonts w:ascii="Arial" w:hAnsi="Arial" w:eastAsia="Arial" w:cs="Arial"/>
          <w:color w:val="000000" w:themeColor="text1"/>
        </w:rPr>
        <w:t>9</w:t>
      </w:r>
      <w:r w:rsidRPr="1262E0DF" w:rsidR="723356A4">
        <w:rPr>
          <w:rFonts w:ascii="Arial" w:hAnsi="Arial" w:eastAsia="Arial" w:cs="Arial"/>
          <w:color w:val="000000" w:themeColor="text1"/>
        </w:rPr>
        <w:t xml:space="preserve"> </w:t>
      </w:r>
    </w:p>
    <w:p w:rsidRPr="00C45C35" w:rsidR="00C45C35" w:rsidP="1262E0DF" w:rsidRDefault="723356A4" w14:paraId="5484A644" w14:textId="6A7C7735">
      <w:pPr>
        <w:pStyle w:val="ListParagraph"/>
        <w:numPr>
          <w:ilvl w:val="0"/>
          <w:numId w:val="16"/>
        </w:numPr>
        <w:rPr>
          <w:rFonts w:eastAsiaTheme="minorEastAsia"/>
          <w:color w:val="000000" w:themeColor="text1"/>
        </w:rPr>
      </w:pPr>
      <w:r w:rsidRPr="1262E0DF">
        <w:rPr>
          <w:rFonts w:ascii="Arial" w:hAnsi="Arial" w:eastAsia="Arial" w:cs="Arial"/>
          <w:color w:val="000000" w:themeColor="text1"/>
        </w:rPr>
        <w:t xml:space="preserve">Figure </w:t>
      </w:r>
      <w:r w:rsidRPr="1262E0DF" w:rsidR="0C58F587">
        <w:rPr>
          <w:rFonts w:ascii="Arial" w:hAnsi="Arial" w:eastAsia="Arial" w:cs="Arial"/>
          <w:color w:val="000000" w:themeColor="text1"/>
        </w:rPr>
        <w:t>2</w:t>
      </w:r>
    </w:p>
    <w:p w:rsidR="00C45C35" w:rsidP="1262E0DF" w:rsidRDefault="723356A4" w14:paraId="706A2117" w14:textId="3FA5DF4B">
      <w:pPr>
        <w:pStyle w:val="ListParagraph"/>
        <w:numPr>
          <w:ilvl w:val="0"/>
          <w:numId w:val="16"/>
        </w:numPr>
        <w:rPr>
          <w:color w:val="000000" w:themeColor="text1"/>
        </w:rPr>
      </w:pPr>
      <w:r w:rsidRPr="1262E0DF">
        <w:rPr>
          <w:rFonts w:ascii="Arial" w:hAnsi="Arial" w:eastAsia="Arial" w:cs="Arial"/>
          <w:color w:val="000000" w:themeColor="text1"/>
        </w:rPr>
        <w:t>Attitude towards the behaviour</w:t>
      </w:r>
    </w:p>
    <w:p w:rsidR="00C45C35" w:rsidP="1262E0DF" w:rsidRDefault="723356A4" w14:paraId="29C0338C" w14:textId="4B3DF271">
      <w:pPr>
        <w:pStyle w:val="ListParagraph"/>
        <w:numPr>
          <w:ilvl w:val="0"/>
          <w:numId w:val="16"/>
        </w:numPr>
        <w:rPr>
          <w:color w:val="000000" w:themeColor="text1"/>
        </w:rPr>
      </w:pPr>
      <w:r w:rsidRPr="1262E0DF">
        <w:rPr>
          <w:rFonts w:ascii="Arial" w:hAnsi="Arial" w:eastAsia="Arial" w:cs="Arial"/>
          <w:color w:val="000000" w:themeColor="text1"/>
        </w:rPr>
        <w:t>Subject norms</w:t>
      </w:r>
    </w:p>
    <w:p w:rsidR="00C45C35" w:rsidP="1262E0DF" w:rsidRDefault="723356A4" w14:paraId="69E70416" w14:textId="638AD27A">
      <w:pPr>
        <w:pStyle w:val="ListParagraph"/>
        <w:numPr>
          <w:ilvl w:val="0"/>
          <w:numId w:val="16"/>
        </w:numPr>
        <w:rPr>
          <w:color w:val="000000" w:themeColor="text1"/>
        </w:rPr>
      </w:pPr>
      <w:r w:rsidRPr="1262E0DF">
        <w:rPr>
          <w:rFonts w:ascii="Arial" w:hAnsi="Arial" w:eastAsia="Arial" w:cs="Arial"/>
          <w:color w:val="000000" w:themeColor="text1"/>
        </w:rPr>
        <w:t>Perceived behaviour control</w:t>
      </w:r>
    </w:p>
    <w:p w:rsidR="00C45C35" w:rsidP="1262E0DF" w:rsidRDefault="723356A4" w14:paraId="15F85062" w14:textId="27B5F1F1">
      <w:pPr>
        <w:pStyle w:val="ListParagraph"/>
        <w:numPr>
          <w:ilvl w:val="0"/>
          <w:numId w:val="16"/>
        </w:numPr>
        <w:rPr>
          <w:color w:val="000000" w:themeColor="text1"/>
        </w:rPr>
      </w:pPr>
      <w:r w:rsidRPr="1262E0DF">
        <w:rPr>
          <w:rFonts w:ascii="Arial" w:hAnsi="Arial" w:eastAsia="Arial" w:cs="Arial"/>
          <w:color w:val="000000" w:themeColor="text1"/>
        </w:rPr>
        <w:t>Behavioural intent</w:t>
      </w:r>
    </w:p>
    <w:p w:rsidR="0825720B" w:rsidP="1262E0DF" w:rsidRDefault="62A39E99" w14:paraId="76F2ACD4" w14:textId="68554057">
      <w:pPr>
        <w:pStyle w:val="ListParagraph"/>
        <w:numPr>
          <w:ilvl w:val="0"/>
          <w:numId w:val="16"/>
        </w:numPr>
        <w:rPr>
          <w:color w:val="000000" w:themeColor="text1"/>
        </w:rPr>
      </w:pPr>
      <w:r w:rsidRPr="1262E0DF">
        <w:rPr>
          <w:rFonts w:ascii="Arial" w:hAnsi="Arial" w:eastAsia="Arial" w:cs="Arial"/>
          <w:color w:val="000000" w:themeColor="text1"/>
        </w:rPr>
        <w:t>Figure 3</w:t>
      </w:r>
    </w:p>
    <w:p w:rsidR="34360E91" w:rsidP="1262E0DF" w:rsidRDefault="6940EA4E" w14:paraId="4DC867E5" w14:textId="6D487B66">
      <w:pPr>
        <w:rPr>
          <w:rFonts w:ascii="Arial" w:hAnsi="Arial" w:eastAsia="Arial" w:cs="Arial"/>
          <w:color w:val="000000" w:themeColor="text1"/>
        </w:rPr>
      </w:pPr>
      <w:r w:rsidRPr="1262E0DF">
        <w:rPr>
          <w:rFonts w:ascii="Arial" w:hAnsi="Arial" w:eastAsia="Arial" w:cs="Arial"/>
          <w:color w:val="000000" w:themeColor="text1"/>
        </w:rPr>
        <w:t>Social Learning Theory</w:t>
      </w:r>
      <w:r w:rsidRPr="1262E0DF" w:rsidR="591576D6">
        <w:rPr>
          <w:rFonts w:ascii="Arial" w:hAnsi="Arial" w:eastAsia="Arial" w:cs="Arial"/>
          <w:color w:val="000000" w:themeColor="text1"/>
        </w:rPr>
        <w:t xml:space="preserve">                                                                                             </w:t>
      </w:r>
      <w:r w:rsidRPr="1262E0DF" w:rsidR="1C9ADA79">
        <w:rPr>
          <w:rFonts w:ascii="Arial" w:hAnsi="Arial" w:eastAsia="Arial" w:cs="Arial"/>
          <w:color w:val="000000" w:themeColor="text1"/>
        </w:rPr>
        <w:t>9</w:t>
      </w:r>
      <w:r w:rsidRPr="1262E0DF" w:rsidR="591576D6">
        <w:rPr>
          <w:rFonts w:ascii="Arial" w:hAnsi="Arial" w:eastAsia="Arial" w:cs="Arial"/>
          <w:color w:val="000000" w:themeColor="text1"/>
        </w:rPr>
        <w:t xml:space="preserve"> -</w:t>
      </w:r>
      <w:r w:rsidRPr="1262E0DF" w:rsidR="7A66BD22">
        <w:rPr>
          <w:rFonts w:ascii="Arial" w:hAnsi="Arial" w:eastAsia="Arial" w:cs="Arial"/>
          <w:color w:val="000000" w:themeColor="text1"/>
        </w:rPr>
        <w:t xml:space="preserve"> 10</w:t>
      </w:r>
    </w:p>
    <w:p w:rsidR="00454EEF" w:rsidP="1262E0DF" w:rsidRDefault="088B4EBC" w14:paraId="47A94D6B" w14:textId="4C896AFB">
      <w:pPr>
        <w:rPr>
          <w:rFonts w:ascii="Arial" w:hAnsi="Arial" w:eastAsia="Arial" w:cs="Arial"/>
          <w:color w:val="000000" w:themeColor="text1"/>
        </w:rPr>
      </w:pPr>
      <w:r w:rsidRPr="1262E0DF">
        <w:rPr>
          <w:rFonts w:ascii="Arial" w:hAnsi="Arial" w:eastAsia="Arial" w:cs="Arial"/>
          <w:color w:val="000000" w:themeColor="text1"/>
        </w:rPr>
        <w:t xml:space="preserve">Recommendation </w:t>
      </w:r>
      <w:r w:rsidRPr="1262E0DF" w:rsidR="23F581DF">
        <w:rPr>
          <w:rFonts w:ascii="Arial" w:hAnsi="Arial" w:eastAsia="Arial" w:cs="Arial"/>
          <w:color w:val="000000" w:themeColor="text1"/>
        </w:rPr>
        <w:t xml:space="preserve">                                                                                                   </w:t>
      </w:r>
      <w:r w:rsidRPr="1262E0DF" w:rsidR="6FA561D8">
        <w:rPr>
          <w:rFonts w:ascii="Arial" w:hAnsi="Arial" w:eastAsia="Arial" w:cs="Arial"/>
          <w:color w:val="000000" w:themeColor="text1"/>
        </w:rPr>
        <w:t xml:space="preserve"> 10</w:t>
      </w:r>
    </w:p>
    <w:p w:rsidR="00B331E1" w:rsidP="1262E0DF" w:rsidRDefault="1E8CEA51" w14:paraId="2F251891" w14:textId="6AB751E6">
      <w:pPr>
        <w:rPr>
          <w:rFonts w:ascii="Arial" w:hAnsi="Arial" w:eastAsia="Arial" w:cs="Arial"/>
          <w:color w:val="000000" w:themeColor="text1"/>
        </w:rPr>
      </w:pPr>
      <w:r w:rsidRPr="1262E0DF">
        <w:rPr>
          <w:rFonts w:ascii="Arial" w:hAnsi="Arial" w:eastAsia="Arial" w:cs="Arial"/>
          <w:color w:val="000000" w:themeColor="text1"/>
        </w:rPr>
        <w:t>References</w:t>
      </w:r>
      <w:r w:rsidRPr="1262E0DF" w:rsidR="2E1DEED8">
        <w:rPr>
          <w:rFonts w:ascii="Arial" w:hAnsi="Arial" w:eastAsia="Arial" w:cs="Arial"/>
          <w:color w:val="000000" w:themeColor="text1"/>
        </w:rPr>
        <w:t xml:space="preserve">                                                                                                                </w:t>
      </w:r>
      <w:r w:rsidRPr="1262E0DF" w:rsidR="1DD2BFF2">
        <w:rPr>
          <w:rFonts w:ascii="Arial" w:hAnsi="Arial" w:eastAsia="Arial" w:cs="Arial"/>
          <w:color w:val="000000" w:themeColor="text1"/>
        </w:rPr>
        <w:t>11</w:t>
      </w:r>
    </w:p>
    <w:p w:rsidR="73AD8C27" w:rsidP="1262E0DF" w:rsidRDefault="73AD8C27" w14:paraId="3872BB3E" w14:textId="2E577F75">
      <w:pPr>
        <w:rPr>
          <w:rFonts w:ascii="Arial" w:hAnsi="Arial" w:eastAsia="Arial" w:cs="Arial"/>
          <w:color w:val="000000" w:themeColor="text1"/>
        </w:rPr>
      </w:pPr>
    </w:p>
    <w:p w:rsidR="73AD8C27" w:rsidP="1262E0DF" w:rsidRDefault="73AD8C27" w14:paraId="6CB2B829" w14:textId="67E75945">
      <w:pPr>
        <w:rPr>
          <w:rFonts w:ascii="Arial" w:hAnsi="Arial" w:eastAsia="Arial" w:cs="Arial"/>
          <w:b/>
          <w:bCs/>
          <w:color w:val="000000" w:themeColor="text1"/>
        </w:rPr>
      </w:pPr>
    </w:p>
    <w:p w:rsidR="73AD8C27" w:rsidP="1262E0DF" w:rsidRDefault="73AD8C27" w14:paraId="0C28781A" w14:textId="5DEFB78E">
      <w:pPr>
        <w:rPr>
          <w:rFonts w:ascii="Arial" w:hAnsi="Arial" w:eastAsia="Arial" w:cs="Arial"/>
          <w:b/>
          <w:bCs/>
          <w:color w:val="000000" w:themeColor="text1"/>
        </w:rPr>
      </w:pPr>
    </w:p>
    <w:p w:rsidR="50F7D817" w:rsidP="1262E0DF" w:rsidRDefault="50F7D817" w14:paraId="4F818800" w14:textId="0E16868A">
      <w:pPr>
        <w:rPr>
          <w:rFonts w:ascii="Arial" w:hAnsi="Arial" w:eastAsia="Arial" w:cs="Arial"/>
          <w:b/>
          <w:bCs/>
          <w:color w:val="000000" w:themeColor="text1"/>
        </w:rPr>
      </w:pPr>
    </w:p>
    <w:p w:rsidR="73AD8C27" w:rsidP="1262E0DF" w:rsidRDefault="73AD8C27" w14:paraId="0FF45FA2" w14:textId="6D863F05">
      <w:pPr>
        <w:rPr>
          <w:rFonts w:ascii="Arial" w:hAnsi="Arial" w:eastAsia="Arial" w:cs="Arial"/>
          <w:b/>
          <w:bCs/>
          <w:color w:val="000000" w:themeColor="text1"/>
        </w:rPr>
      </w:pPr>
    </w:p>
    <w:p w:rsidR="73AD8C27" w:rsidP="1262E0DF" w:rsidRDefault="73AD8C27" w14:paraId="5E5567FC" w14:textId="559C0728">
      <w:pPr>
        <w:rPr>
          <w:rFonts w:ascii="Arial" w:hAnsi="Arial" w:eastAsia="Arial" w:cs="Arial"/>
          <w:b/>
          <w:bCs/>
          <w:color w:val="000000" w:themeColor="text1"/>
        </w:rPr>
      </w:pPr>
    </w:p>
    <w:p w:rsidR="73AD8C27" w:rsidP="1262E0DF" w:rsidRDefault="73AD8C27" w14:paraId="7FD89821" w14:textId="5339E9E5">
      <w:pPr>
        <w:rPr>
          <w:rFonts w:ascii="Arial" w:hAnsi="Arial" w:eastAsia="Arial" w:cs="Arial"/>
          <w:b/>
          <w:bCs/>
          <w:color w:val="000000" w:themeColor="text1"/>
        </w:rPr>
      </w:pPr>
    </w:p>
    <w:p w:rsidR="73AD8C27" w:rsidP="1262E0DF" w:rsidRDefault="73AD8C27" w14:paraId="0F984BD0" w14:textId="7E05BBD5">
      <w:pPr>
        <w:rPr>
          <w:rFonts w:ascii="Arial" w:hAnsi="Arial" w:eastAsia="Arial" w:cs="Arial"/>
          <w:b/>
          <w:bCs/>
          <w:color w:val="000000" w:themeColor="text1"/>
        </w:rPr>
      </w:pPr>
    </w:p>
    <w:p w:rsidR="73AD8C27" w:rsidP="1262E0DF" w:rsidRDefault="73AD8C27" w14:paraId="635D0C07" w14:textId="75EB167A">
      <w:pPr>
        <w:rPr>
          <w:rFonts w:ascii="Arial" w:hAnsi="Arial" w:eastAsia="Arial" w:cs="Arial"/>
          <w:b/>
          <w:bCs/>
          <w:color w:val="000000" w:themeColor="text1"/>
        </w:rPr>
      </w:pPr>
    </w:p>
    <w:p w:rsidR="73AD8C27" w:rsidP="1262E0DF" w:rsidRDefault="73AD8C27" w14:paraId="4B567C3B" w14:textId="16DF60B2">
      <w:pPr>
        <w:rPr>
          <w:rFonts w:ascii="Arial" w:hAnsi="Arial" w:eastAsia="Arial" w:cs="Arial"/>
          <w:b/>
          <w:bCs/>
          <w:color w:val="000000" w:themeColor="text1"/>
        </w:rPr>
      </w:pPr>
    </w:p>
    <w:p w:rsidR="73AD8C27" w:rsidP="1262E0DF" w:rsidRDefault="73AD8C27" w14:paraId="4B47B642" w14:textId="65D2AF5D">
      <w:pPr>
        <w:rPr>
          <w:rFonts w:ascii="Arial" w:hAnsi="Arial" w:eastAsia="Arial" w:cs="Arial"/>
          <w:b/>
          <w:bCs/>
          <w:color w:val="000000" w:themeColor="text1"/>
        </w:rPr>
      </w:pPr>
    </w:p>
    <w:p w:rsidR="73AD8C27" w:rsidP="1262E0DF" w:rsidRDefault="73AD8C27" w14:paraId="63B6EE5B" w14:textId="73EC97EA">
      <w:pPr>
        <w:rPr>
          <w:rFonts w:ascii="Arial" w:hAnsi="Arial" w:eastAsia="Arial" w:cs="Arial"/>
          <w:b/>
          <w:bCs/>
          <w:color w:val="000000" w:themeColor="text1"/>
        </w:rPr>
      </w:pPr>
    </w:p>
    <w:p w:rsidR="73AD8C27" w:rsidP="1262E0DF" w:rsidRDefault="73AD8C27" w14:paraId="191BC25A" w14:textId="4EF2D1C4">
      <w:pPr>
        <w:rPr>
          <w:rFonts w:ascii="Arial" w:hAnsi="Arial" w:eastAsia="Arial" w:cs="Arial"/>
          <w:b/>
          <w:bCs/>
          <w:color w:val="000000" w:themeColor="text1"/>
        </w:rPr>
      </w:pPr>
    </w:p>
    <w:p w:rsidR="73AD8C27" w:rsidP="73AD8C27" w:rsidRDefault="73AD8C27" w14:paraId="78EDCDDE" w14:textId="440A9B9B">
      <w:pPr>
        <w:rPr>
          <w:rFonts w:ascii="Arial" w:hAnsi="Arial" w:eastAsia="Arial" w:cs="Arial"/>
          <w:b/>
          <w:bCs/>
        </w:rPr>
      </w:pPr>
    </w:p>
    <w:p w:rsidR="006A511D" w:rsidP="7D8E820E" w:rsidRDefault="006A511D" w14:paraId="4570155D" w14:textId="77777777">
      <w:pPr>
        <w:rPr>
          <w:rFonts w:ascii="Arial" w:hAnsi="Arial" w:eastAsia="Arial" w:cs="Arial"/>
          <w:b/>
          <w:bCs/>
        </w:rPr>
      </w:pPr>
    </w:p>
    <w:p w:rsidR="7A5FDC7F" w:rsidP="7D8E820E" w:rsidRDefault="1ED678D8" w14:paraId="46C7464B" w14:textId="5B0E0F5C">
      <w:pPr>
        <w:rPr>
          <w:rFonts w:ascii="Arial" w:hAnsi="Arial" w:eastAsia="Arial" w:cs="Arial"/>
          <w:b/>
          <w:bCs/>
        </w:rPr>
      </w:pPr>
      <w:r w:rsidRPr="73AD8C27">
        <w:rPr>
          <w:rFonts w:ascii="Arial" w:hAnsi="Arial" w:eastAsia="Arial" w:cs="Arial"/>
          <w:b/>
          <w:bCs/>
        </w:rPr>
        <w:t>I</w:t>
      </w:r>
      <w:r w:rsidRPr="73AD8C27" w:rsidR="0943A5ED">
        <w:rPr>
          <w:rFonts w:ascii="Arial" w:hAnsi="Arial" w:eastAsia="Arial" w:cs="Arial"/>
          <w:b/>
          <w:bCs/>
        </w:rPr>
        <w:t>NTRODUCTION</w:t>
      </w:r>
    </w:p>
    <w:p w:rsidR="73AD8C27" w:rsidP="73AD8C27" w:rsidRDefault="73AD8C27" w14:paraId="3B76A58D" w14:textId="38D44164">
      <w:pPr>
        <w:rPr>
          <w:rFonts w:ascii="Arial" w:hAnsi="Arial" w:eastAsia="Arial" w:cs="Arial"/>
          <w:b/>
          <w:bCs/>
        </w:rPr>
      </w:pPr>
    </w:p>
    <w:p w:rsidR="0943A5ED" w:rsidP="7BC2A34E" w:rsidRDefault="554575D3" w14:paraId="5698CE1B" w14:textId="363DD2B4">
      <w:pPr>
        <w:rPr>
          <w:rFonts w:ascii="Arial" w:hAnsi="Arial" w:eastAsia="Arial" w:cs="Arial"/>
        </w:rPr>
      </w:pPr>
      <w:r w:rsidRPr="474A3D73">
        <w:rPr>
          <w:rFonts w:ascii="Arial" w:hAnsi="Arial" w:eastAsia="Arial" w:cs="Arial"/>
        </w:rPr>
        <w:t>Th</w:t>
      </w:r>
      <w:r w:rsidRPr="474A3D73" w:rsidR="2CA90348">
        <w:rPr>
          <w:rFonts w:ascii="Arial" w:hAnsi="Arial" w:eastAsia="Arial" w:cs="Arial"/>
        </w:rPr>
        <w:t>e intention of this</w:t>
      </w:r>
      <w:r w:rsidRPr="474A3D73" w:rsidR="4C6368E1">
        <w:rPr>
          <w:rFonts w:ascii="Arial" w:hAnsi="Arial" w:eastAsia="Arial" w:cs="Arial"/>
        </w:rPr>
        <w:t xml:space="preserve"> report is aimed at </w:t>
      </w:r>
      <w:r w:rsidRPr="474A3D73" w:rsidR="3BC988C2">
        <w:rPr>
          <w:rFonts w:ascii="Arial" w:hAnsi="Arial" w:eastAsia="Arial" w:cs="Arial"/>
        </w:rPr>
        <w:t>highlighting</w:t>
      </w:r>
      <w:r w:rsidRPr="474A3D73" w:rsidR="51DF76B6">
        <w:rPr>
          <w:rFonts w:ascii="Arial" w:hAnsi="Arial" w:eastAsia="Arial" w:cs="Arial"/>
        </w:rPr>
        <w:t xml:space="preserve"> </w:t>
      </w:r>
      <w:r w:rsidRPr="474A3D73" w:rsidR="69FB0A42">
        <w:rPr>
          <w:rFonts w:ascii="Arial" w:hAnsi="Arial" w:eastAsia="Arial" w:cs="Arial"/>
        </w:rPr>
        <w:t xml:space="preserve">possible factors to </w:t>
      </w:r>
      <w:r w:rsidRPr="474A3D73" w:rsidR="73BDCADF">
        <w:rPr>
          <w:rFonts w:ascii="Arial" w:hAnsi="Arial" w:eastAsia="Arial" w:cs="Arial"/>
        </w:rPr>
        <w:t xml:space="preserve">what </w:t>
      </w:r>
      <w:r w:rsidRPr="3C62291E" w:rsidR="73BDCADF">
        <w:rPr>
          <w:rFonts w:ascii="Arial" w:hAnsi="Arial" w:eastAsia="Arial" w:cs="Arial"/>
        </w:rPr>
        <w:t>maybe</w:t>
      </w:r>
      <w:r w:rsidRPr="474A3D73" w:rsidR="73BDCADF">
        <w:rPr>
          <w:rFonts w:ascii="Arial" w:hAnsi="Arial" w:eastAsia="Arial" w:cs="Arial"/>
        </w:rPr>
        <w:t xml:space="preserve"> the driving force for</w:t>
      </w:r>
      <w:r w:rsidRPr="474A3D73" w:rsidR="69FB0A42">
        <w:rPr>
          <w:rFonts w:ascii="Arial" w:hAnsi="Arial" w:eastAsia="Arial" w:cs="Arial"/>
        </w:rPr>
        <w:t xml:space="preserve"> </w:t>
      </w:r>
      <w:r w:rsidRPr="474A3D73" w:rsidR="40B93F05">
        <w:rPr>
          <w:rFonts w:ascii="Arial" w:hAnsi="Arial" w:eastAsia="Arial" w:cs="Arial"/>
        </w:rPr>
        <w:t xml:space="preserve">behaviour towards </w:t>
      </w:r>
      <w:r w:rsidRPr="474A3D73" w:rsidR="69FB0A42">
        <w:rPr>
          <w:rFonts w:ascii="Arial" w:hAnsi="Arial" w:eastAsia="Arial" w:cs="Arial"/>
        </w:rPr>
        <w:t>unhealthy</w:t>
      </w:r>
      <w:r w:rsidRPr="474A3D73" w:rsidR="77EB86DB">
        <w:rPr>
          <w:rFonts w:ascii="Arial" w:hAnsi="Arial" w:eastAsia="Arial" w:cs="Arial"/>
        </w:rPr>
        <w:t xml:space="preserve"> eating.</w:t>
      </w:r>
    </w:p>
    <w:p w:rsidR="101033A4" w:rsidP="474A3D73" w:rsidRDefault="041B4F42" w14:paraId="31E73AF5" w14:textId="72686D9D">
      <w:pPr>
        <w:rPr>
          <w:rFonts w:ascii="Arial" w:hAnsi="Arial" w:eastAsia="Arial" w:cs="Arial"/>
        </w:rPr>
      </w:pPr>
      <w:r w:rsidRPr="474A3D73">
        <w:rPr>
          <w:rFonts w:ascii="Arial" w:hAnsi="Arial" w:eastAsia="Arial" w:cs="Arial"/>
        </w:rPr>
        <w:t>Statistical informati</w:t>
      </w:r>
      <w:r w:rsidRPr="474A3D73" w:rsidR="56564797">
        <w:rPr>
          <w:rFonts w:ascii="Arial" w:hAnsi="Arial" w:eastAsia="Arial" w:cs="Arial"/>
        </w:rPr>
        <w:t>on is within</w:t>
      </w:r>
      <w:r w:rsidRPr="474A3D73" w:rsidR="2A7BD5B6">
        <w:rPr>
          <w:rFonts w:ascii="Arial" w:hAnsi="Arial" w:eastAsia="Arial" w:cs="Arial"/>
        </w:rPr>
        <w:t xml:space="preserve"> the</w:t>
      </w:r>
      <w:r w:rsidRPr="474A3D73" w:rsidR="56564797">
        <w:rPr>
          <w:rFonts w:ascii="Arial" w:hAnsi="Arial" w:eastAsia="Arial" w:cs="Arial"/>
        </w:rPr>
        <w:t xml:space="preserve"> report</w:t>
      </w:r>
      <w:r w:rsidRPr="474A3D73" w:rsidR="025877C5">
        <w:rPr>
          <w:rFonts w:ascii="Arial" w:hAnsi="Arial" w:eastAsia="Arial" w:cs="Arial"/>
        </w:rPr>
        <w:t xml:space="preserve"> to show how obesity has affected both male and female acr</w:t>
      </w:r>
      <w:r w:rsidRPr="474A3D73" w:rsidR="6971008E">
        <w:rPr>
          <w:rFonts w:ascii="Arial" w:hAnsi="Arial" w:eastAsia="Arial" w:cs="Arial"/>
        </w:rPr>
        <w:t xml:space="preserve">oss the different age </w:t>
      </w:r>
      <w:r w:rsidRPr="474A3D73" w:rsidR="243FF144">
        <w:rPr>
          <w:rFonts w:ascii="Arial" w:hAnsi="Arial" w:eastAsia="Arial" w:cs="Arial"/>
        </w:rPr>
        <w:t>ranges</w:t>
      </w:r>
      <w:r w:rsidRPr="474A3D73" w:rsidR="51046471">
        <w:rPr>
          <w:rFonts w:ascii="Arial" w:hAnsi="Arial" w:eastAsia="Arial" w:cs="Arial"/>
        </w:rPr>
        <w:t xml:space="preserve">. </w:t>
      </w:r>
    </w:p>
    <w:p w:rsidR="101033A4" w:rsidP="06F392D5" w:rsidRDefault="243FF144" w14:paraId="0CB18603" w14:textId="4E10AA55">
      <w:pPr>
        <w:rPr>
          <w:rFonts w:ascii="Arial" w:hAnsi="Arial" w:eastAsia="Arial" w:cs="Arial"/>
        </w:rPr>
      </w:pPr>
      <w:r w:rsidRPr="474A3D73">
        <w:rPr>
          <w:rFonts w:ascii="Arial" w:hAnsi="Arial" w:eastAsia="Arial" w:cs="Arial"/>
        </w:rPr>
        <w:t xml:space="preserve">Due to the </w:t>
      </w:r>
      <w:r w:rsidRPr="3C62291E" w:rsidR="452D41A5">
        <w:rPr>
          <w:rFonts w:ascii="Arial" w:hAnsi="Arial" w:eastAsia="Arial" w:cs="Arial"/>
        </w:rPr>
        <w:t>high</w:t>
      </w:r>
      <w:r w:rsidRPr="474A3D73">
        <w:rPr>
          <w:rFonts w:ascii="Arial" w:hAnsi="Arial" w:eastAsia="Arial" w:cs="Arial"/>
        </w:rPr>
        <w:t xml:space="preserve"> ra</w:t>
      </w:r>
      <w:r w:rsidRPr="474A3D73" w:rsidR="54D200A4">
        <w:rPr>
          <w:rFonts w:ascii="Arial" w:hAnsi="Arial" w:eastAsia="Arial" w:cs="Arial"/>
        </w:rPr>
        <w:t>tes of unhealthy eating behaviours</w:t>
      </w:r>
      <w:r w:rsidRPr="474A3D73">
        <w:rPr>
          <w:rFonts w:ascii="Arial" w:hAnsi="Arial" w:eastAsia="Arial" w:cs="Arial"/>
        </w:rPr>
        <w:t xml:space="preserve"> in the UK the NHS is now overburdened </w:t>
      </w:r>
      <w:r w:rsidRPr="474A3D73" w:rsidR="61D61B89">
        <w:rPr>
          <w:rFonts w:ascii="Arial" w:hAnsi="Arial" w:eastAsia="Arial" w:cs="Arial"/>
        </w:rPr>
        <w:t>with the</w:t>
      </w:r>
      <w:r w:rsidRPr="474A3D73">
        <w:rPr>
          <w:rFonts w:ascii="Arial" w:hAnsi="Arial" w:eastAsia="Arial" w:cs="Arial"/>
        </w:rPr>
        <w:t xml:space="preserve"> financial strain that comes with obesity and its associated health risks</w:t>
      </w:r>
      <w:r w:rsidRPr="474A3D73" w:rsidR="1F519DE5">
        <w:rPr>
          <w:rFonts w:ascii="Arial" w:hAnsi="Arial" w:eastAsia="Arial" w:cs="Arial"/>
        </w:rPr>
        <w:t xml:space="preserve"> and illnesses</w:t>
      </w:r>
      <w:r w:rsidRPr="474A3D73">
        <w:rPr>
          <w:rFonts w:ascii="Arial" w:hAnsi="Arial" w:eastAsia="Arial" w:cs="Arial"/>
        </w:rPr>
        <w:t>, with an estimated cost of £6.1 billion in each year. (NHS digital, 2019).</w:t>
      </w:r>
      <w:r w:rsidRPr="474A3D73" w:rsidR="5B5B31B1">
        <w:rPr>
          <w:rFonts w:ascii="Arial" w:hAnsi="Arial" w:eastAsia="Arial" w:cs="Arial"/>
        </w:rPr>
        <w:t xml:space="preserve"> </w:t>
      </w:r>
    </w:p>
    <w:p w:rsidR="101033A4" w:rsidP="36057E27" w:rsidRDefault="2B0412F1" w14:paraId="3969AE6B" w14:textId="349AB2E6">
      <w:pPr>
        <w:rPr>
          <w:rFonts w:ascii="Arial" w:hAnsi="Arial" w:eastAsia="Arial" w:cs="Arial"/>
        </w:rPr>
      </w:pPr>
      <w:r w:rsidRPr="474A3D73">
        <w:rPr>
          <w:rFonts w:ascii="Arial" w:hAnsi="Arial" w:eastAsia="Arial" w:cs="Arial"/>
        </w:rPr>
        <w:t xml:space="preserve">The report </w:t>
      </w:r>
      <w:r w:rsidRPr="3C62291E" w:rsidR="3D11A98A">
        <w:rPr>
          <w:rFonts w:ascii="Arial" w:hAnsi="Arial" w:eastAsia="Arial" w:cs="Arial"/>
        </w:rPr>
        <w:t>look</w:t>
      </w:r>
      <w:r w:rsidRPr="3C62291E" w:rsidR="68DF7AAA">
        <w:rPr>
          <w:rFonts w:ascii="Arial" w:hAnsi="Arial" w:eastAsia="Arial" w:cs="Arial"/>
        </w:rPr>
        <w:t>s</w:t>
      </w:r>
      <w:r w:rsidRPr="474A3D73">
        <w:rPr>
          <w:rFonts w:ascii="Arial" w:hAnsi="Arial" w:eastAsia="Arial" w:cs="Arial"/>
        </w:rPr>
        <w:t xml:space="preserve"> at factors within</w:t>
      </w:r>
      <w:r w:rsidRPr="474A3D73" w:rsidR="69678490">
        <w:rPr>
          <w:rFonts w:ascii="Arial" w:hAnsi="Arial" w:eastAsia="Arial" w:cs="Arial"/>
        </w:rPr>
        <w:t xml:space="preserve"> these theories</w:t>
      </w:r>
      <w:r w:rsidRPr="474A3D73">
        <w:rPr>
          <w:rFonts w:ascii="Arial" w:hAnsi="Arial" w:eastAsia="Arial" w:cs="Arial"/>
        </w:rPr>
        <w:t>:</w:t>
      </w:r>
    </w:p>
    <w:p w:rsidR="101033A4" w:rsidP="00C45C35" w:rsidRDefault="511702D6" w14:paraId="0C056B46" w14:textId="2CFF85CB">
      <w:pPr>
        <w:pStyle w:val="ListParagraph"/>
        <w:numPr>
          <w:ilvl w:val="0"/>
          <w:numId w:val="10"/>
        </w:numPr>
        <w:rPr>
          <w:rFonts w:eastAsiaTheme="minorEastAsia"/>
        </w:rPr>
      </w:pPr>
      <w:r w:rsidRPr="474A3D73">
        <w:rPr>
          <w:rFonts w:ascii="Arial" w:hAnsi="Arial" w:eastAsia="Arial" w:cs="Arial"/>
        </w:rPr>
        <w:t>Attitude</w:t>
      </w:r>
      <w:r w:rsidRPr="474A3D73" w:rsidR="555EC5F2">
        <w:rPr>
          <w:rFonts w:ascii="Arial" w:hAnsi="Arial" w:eastAsia="Arial" w:cs="Arial"/>
        </w:rPr>
        <w:t>s</w:t>
      </w:r>
      <w:r w:rsidRPr="474A3D73">
        <w:rPr>
          <w:rFonts w:ascii="Arial" w:hAnsi="Arial" w:eastAsia="Arial" w:cs="Arial"/>
        </w:rPr>
        <w:t xml:space="preserve"> </w:t>
      </w:r>
    </w:p>
    <w:p w:rsidR="101033A4" w:rsidP="00C45C35" w:rsidRDefault="511702D6" w14:paraId="72872969" w14:textId="12A947A3">
      <w:pPr>
        <w:pStyle w:val="ListParagraph"/>
        <w:numPr>
          <w:ilvl w:val="0"/>
          <w:numId w:val="10"/>
        </w:numPr>
      </w:pPr>
      <w:r w:rsidRPr="36057E27">
        <w:rPr>
          <w:rFonts w:ascii="Arial" w:hAnsi="Arial" w:eastAsia="Arial" w:cs="Arial"/>
        </w:rPr>
        <w:t>Planned Behaviour Theory</w:t>
      </w:r>
    </w:p>
    <w:p w:rsidR="101033A4" w:rsidP="00C45C35" w:rsidRDefault="511702D6" w14:paraId="120FB0F8" w14:textId="34FE3302">
      <w:pPr>
        <w:pStyle w:val="ListParagraph"/>
        <w:numPr>
          <w:ilvl w:val="0"/>
          <w:numId w:val="10"/>
        </w:numPr>
      </w:pPr>
      <w:r w:rsidRPr="36057E27">
        <w:rPr>
          <w:rFonts w:ascii="Arial" w:hAnsi="Arial" w:eastAsia="Arial" w:cs="Arial"/>
        </w:rPr>
        <w:t>Social Learning Theory</w:t>
      </w:r>
    </w:p>
    <w:p w:rsidR="101033A4" w:rsidP="36057E27" w:rsidRDefault="511702D6" w14:paraId="3B5605CD" w14:textId="5999408D">
      <w:pPr>
        <w:rPr>
          <w:rFonts w:ascii="Arial" w:hAnsi="Arial" w:eastAsia="Arial" w:cs="Arial"/>
        </w:rPr>
      </w:pPr>
      <w:r w:rsidRPr="36057E27">
        <w:rPr>
          <w:rFonts w:ascii="Arial" w:hAnsi="Arial" w:eastAsia="Arial" w:cs="Arial"/>
        </w:rPr>
        <w:t>To explain</w:t>
      </w:r>
      <w:r w:rsidRPr="36057E27" w:rsidR="37CA01B5">
        <w:rPr>
          <w:rFonts w:ascii="Arial" w:hAnsi="Arial" w:eastAsia="Arial" w:cs="Arial"/>
        </w:rPr>
        <w:t xml:space="preserve"> </w:t>
      </w:r>
      <w:r w:rsidRPr="3C62291E" w:rsidR="42BA0D32">
        <w:rPr>
          <w:rFonts w:ascii="Arial" w:hAnsi="Arial" w:eastAsia="Arial" w:cs="Arial"/>
        </w:rPr>
        <w:t xml:space="preserve">the </w:t>
      </w:r>
      <w:r w:rsidRPr="3C62291E" w:rsidR="109F539F">
        <w:rPr>
          <w:rFonts w:ascii="Arial" w:hAnsi="Arial" w:eastAsia="Arial" w:cs="Arial"/>
        </w:rPr>
        <w:t>factors</w:t>
      </w:r>
      <w:r w:rsidRPr="36057E27" w:rsidR="37CA01B5">
        <w:rPr>
          <w:rFonts w:ascii="Arial" w:hAnsi="Arial" w:eastAsia="Arial" w:cs="Arial"/>
        </w:rPr>
        <w:t xml:space="preserve"> that </w:t>
      </w:r>
      <w:r w:rsidRPr="36057E27" w:rsidR="020B5E94">
        <w:rPr>
          <w:rFonts w:ascii="Arial" w:hAnsi="Arial" w:eastAsia="Arial" w:cs="Arial"/>
        </w:rPr>
        <w:t xml:space="preserve">may </w:t>
      </w:r>
      <w:r w:rsidRPr="36057E27" w:rsidR="37CA01B5">
        <w:rPr>
          <w:rFonts w:ascii="Arial" w:hAnsi="Arial" w:eastAsia="Arial" w:cs="Arial"/>
        </w:rPr>
        <w:t xml:space="preserve">exist </w:t>
      </w:r>
      <w:r w:rsidRPr="3C62291E" w:rsidR="52C1113D">
        <w:rPr>
          <w:rFonts w:ascii="Arial" w:hAnsi="Arial" w:eastAsia="Arial" w:cs="Arial"/>
        </w:rPr>
        <w:t>between</w:t>
      </w:r>
      <w:r w:rsidRPr="36057E27" w:rsidR="37CA01B5">
        <w:rPr>
          <w:rFonts w:ascii="Arial" w:hAnsi="Arial" w:eastAsia="Arial" w:cs="Arial"/>
        </w:rPr>
        <w:t xml:space="preserve"> </w:t>
      </w:r>
      <w:r w:rsidRPr="36057E27" w:rsidR="6FDFFFAB">
        <w:rPr>
          <w:rFonts w:ascii="Arial" w:hAnsi="Arial" w:eastAsia="Arial" w:cs="Arial"/>
        </w:rPr>
        <w:t xml:space="preserve">individuals, their environment </w:t>
      </w:r>
      <w:r w:rsidRPr="36057E27" w:rsidR="37CA01B5">
        <w:rPr>
          <w:rFonts w:ascii="Arial" w:hAnsi="Arial" w:eastAsia="Arial" w:cs="Arial"/>
        </w:rPr>
        <w:t>and society</w:t>
      </w:r>
      <w:r w:rsidRPr="36057E27" w:rsidR="202B0735">
        <w:rPr>
          <w:rFonts w:ascii="Arial" w:hAnsi="Arial" w:eastAsia="Arial" w:cs="Arial"/>
        </w:rPr>
        <w:t xml:space="preserve"> and whether </w:t>
      </w:r>
      <w:r w:rsidRPr="36057E27" w:rsidR="7B82EE60">
        <w:rPr>
          <w:rFonts w:ascii="Arial" w:hAnsi="Arial" w:eastAsia="Arial" w:cs="Arial"/>
        </w:rPr>
        <w:t xml:space="preserve">it affects </w:t>
      </w:r>
      <w:r w:rsidRPr="3C62291E" w:rsidR="7B82EE60">
        <w:rPr>
          <w:rFonts w:ascii="Arial" w:hAnsi="Arial" w:eastAsia="Arial" w:cs="Arial"/>
        </w:rPr>
        <w:t>behaviour</w:t>
      </w:r>
      <w:r w:rsidRPr="36057E27" w:rsidR="7B82EE60">
        <w:rPr>
          <w:rFonts w:ascii="Arial" w:hAnsi="Arial" w:eastAsia="Arial" w:cs="Arial"/>
        </w:rPr>
        <w:t>.</w:t>
      </w:r>
    </w:p>
    <w:p w:rsidR="73AD8C27" w:rsidP="73AD8C27" w:rsidRDefault="0BEC26E0" w14:paraId="2A2DE2EE" w14:textId="55768ED9">
      <w:pPr>
        <w:rPr>
          <w:rFonts w:ascii="Arial" w:hAnsi="Arial" w:eastAsia="Arial" w:cs="Arial"/>
        </w:rPr>
      </w:pPr>
      <w:r w:rsidRPr="1F5728E6">
        <w:rPr>
          <w:rFonts w:ascii="Arial" w:hAnsi="Arial" w:eastAsia="Arial" w:cs="Arial"/>
          <w:color w:val="000000" w:themeColor="text1"/>
        </w:rPr>
        <w:t xml:space="preserve">A </w:t>
      </w:r>
      <w:r w:rsidRPr="1F5728E6">
        <w:rPr>
          <w:rFonts w:ascii="Arial" w:hAnsi="Arial" w:eastAsia="Arial" w:cs="Arial"/>
        </w:rPr>
        <w:t>r</w:t>
      </w:r>
      <w:r w:rsidRPr="1F5728E6" w:rsidR="784281E9">
        <w:rPr>
          <w:rFonts w:ascii="Arial" w:hAnsi="Arial" w:eastAsia="Arial" w:cs="Arial"/>
        </w:rPr>
        <w:t>ecommendation</w:t>
      </w:r>
      <w:r w:rsidRPr="06F392D5" w:rsidR="7C417581">
        <w:rPr>
          <w:rFonts w:ascii="Arial" w:hAnsi="Arial" w:eastAsia="Arial" w:cs="Arial"/>
        </w:rPr>
        <w:t xml:space="preserve"> is given</w:t>
      </w:r>
      <w:r w:rsidRPr="06F392D5" w:rsidR="69171C27">
        <w:rPr>
          <w:rFonts w:ascii="Arial" w:hAnsi="Arial" w:eastAsia="Arial" w:cs="Arial"/>
        </w:rPr>
        <w:t xml:space="preserve"> to the CCG</w:t>
      </w:r>
      <w:r w:rsidRPr="06F392D5" w:rsidR="177D4626">
        <w:rPr>
          <w:rFonts w:ascii="Arial" w:hAnsi="Arial" w:eastAsia="Arial" w:cs="Arial"/>
        </w:rPr>
        <w:t xml:space="preserve"> </w:t>
      </w:r>
      <w:r w:rsidRPr="06F392D5" w:rsidR="0D153694">
        <w:rPr>
          <w:rFonts w:ascii="Arial" w:hAnsi="Arial" w:eastAsia="Arial" w:cs="Arial"/>
        </w:rPr>
        <w:t>o</w:t>
      </w:r>
      <w:r w:rsidRPr="06F392D5" w:rsidR="177D4626">
        <w:rPr>
          <w:rFonts w:ascii="Arial" w:hAnsi="Arial" w:eastAsia="Arial" w:cs="Arial"/>
        </w:rPr>
        <w:t xml:space="preserve">n </w:t>
      </w:r>
      <w:r w:rsidRPr="3C62291E" w:rsidR="36B24384">
        <w:rPr>
          <w:rFonts w:ascii="Arial" w:hAnsi="Arial" w:eastAsia="Arial" w:cs="Arial"/>
        </w:rPr>
        <w:t>possible assistance for</w:t>
      </w:r>
      <w:r w:rsidRPr="06F392D5" w:rsidR="177D4626">
        <w:rPr>
          <w:rFonts w:ascii="Arial" w:hAnsi="Arial" w:eastAsia="Arial" w:cs="Arial"/>
        </w:rPr>
        <w:t xml:space="preserve"> patients</w:t>
      </w:r>
      <w:r w:rsidRPr="06F392D5" w:rsidR="6BEB6318">
        <w:rPr>
          <w:rFonts w:ascii="Arial" w:hAnsi="Arial" w:eastAsia="Arial" w:cs="Arial"/>
        </w:rPr>
        <w:t xml:space="preserve">, with </w:t>
      </w:r>
      <w:r w:rsidRPr="06F392D5" w:rsidR="68D46E87">
        <w:rPr>
          <w:rFonts w:ascii="Arial" w:hAnsi="Arial" w:eastAsia="Arial" w:cs="Arial"/>
        </w:rPr>
        <w:t>suggest</w:t>
      </w:r>
      <w:r w:rsidRPr="06F392D5" w:rsidR="6B96C4D1">
        <w:rPr>
          <w:rFonts w:ascii="Arial" w:hAnsi="Arial" w:eastAsia="Arial" w:cs="Arial"/>
        </w:rPr>
        <w:t>ions</w:t>
      </w:r>
      <w:r w:rsidRPr="06F392D5" w:rsidR="3259CAC9">
        <w:rPr>
          <w:rFonts w:ascii="Arial" w:hAnsi="Arial" w:eastAsia="Arial" w:cs="Arial"/>
        </w:rPr>
        <w:t xml:space="preserve"> </w:t>
      </w:r>
      <w:r w:rsidRPr="1F5728E6" w:rsidR="272618AF">
        <w:rPr>
          <w:rFonts w:ascii="Arial" w:hAnsi="Arial" w:eastAsia="Arial" w:cs="Arial"/>
        </w:rPr>
        <w:t>of lifestyle changes to ac</w:t>
      </w:r>
      <w:r w:rsidRPr="1F5728E6" w:rsidR="744D2C5F">
        <w:rPr>
          <w:rFonts w:ascii="Arial" w:hAnsi="Arial" w:eastAsia="Arial" w:cs="Arial"/>
        </w:rPr>
        <w:t>hieve positive outcomes from long/short term goals.</w:t>
      </w:r>
    </w:p>
    <w:p w:rsidR="7D8E820E" w:rsidP="7D8E820E" w:rsidRDefault="7D8E820E" w14:paraId="04B883D1" w14:textId="15D0D2AF">
      <w:pPr>
        <w:rPr>
          <w:rFonts w:ascii="Arial" w:hAnsi="Arial" w:eastAsia="Arial" w:cs="Arial"/>
          <w:color w:val="FF0000"/>
        </w:rPr>
      </w:pPr>
    </w:p>
    <w:p w:rsidR="00537203" w:rsidP="7D8E820E" w:rsidRDefault="00537203" w14:paraId="2546BE82" w14:textId="2607578C">
      <w:pPr>
        <w:rPr>
          <w:rFonts w:ascii="Arial" w:hAnsi="Arial" w:eastAsia="Arial" w:cs="Arial"/>
          <w:b/>
        </w:rPr>
      </w:pPr>
    </w:p>
    <w:p w:rsidR="36057E27" w:rsidP="36057E27" w:rsidRDefault="36057E27" w14:paraId="4FA6CB25" w14:textId="064174E5">
      <w:pPr>
        <w:rPr>
          <w:rFonts w:ascii="Arial" w:hAnsi="Arial" w:eastAsia="Arial" w:cs="Arial"/>
          <w:b/>
          <w:bCs/>
        </w:rPr>
      </w:pPr>
    </w:p>
    <w:p w:rsidR="36057E27" w:rsidP="36057E27" w:rsidRDefault="36057E27" w14:paraId="651ABDD8" w14:textId="4F26A0C5">
      <w:pPr>
        <w:rPr>
          <w:rFonts w:ascii="Arial" w:hAnsi="Arial" w:eastAsia="Arial" w:cs="Arial"/>
          <w:b/>
          <w:bCs/>
        </w:rPr>
      </w:pPr>
    </w:p>
    <w:p w:rsidR="36057E27" w:rsidP="36057E27" w:rsidRDefault="36057E27" w14:paraId="00349F1B" w14:textId="6CA8D5B6">
      <w:pPr>
        <w:rPr>
          <w:rFonts w:ascii="Arial" w:hAnsi="Arial" w:eastAsia="Arial" w:cs="Arial"/>
          <w:b/>
          <w:bCs/>
        </w:rPr>
      </w:pPr>
    </w:p>
    <w:p w:rsidR="36057E27" w:rsidP="36057E27" w:rsidRDefault="36057E27" w14:paraId="684DD221" w14:textId="4B5AA4C0">
      <w:pPr>
        <w:rPr>
          <w:rFonts w:ascii="Arial" w:hAnsi="Arial" w:eastAsia="Arial" w:cs="Arial"/>
          <w:b/>
          <w:bCs/>
        </w:rPr>
      </w:pPr>
    </w:p>
    <w:p w:rsidR="36057E27" w:rsidP="36057E27" w:rsidRDefault="36057E27" w14:paraId="7D1617D4" w14:textId="06105E9F">
      <w:pPr>
        <w:rPr>
          <w:rFonts w:ascii="Arial" w:hAnsi="Arial" w:eastAsia="Arial" w:cs="Arial"/>
          <w:b/>
          <w:bCs/>
        </w:rPr>
      </w:pPr>
    </w:p>
    <w:p w:rsidR="36057E27" w:rsidP="36057E27" w:rsidRDefault="36057E27" w14:paraId="7CC23043" w14:textId="11A68CB0">
      <w:pPr>
        <w:rPr>
          <w:rFonts w:ascii="Arial" w:hAnsi="Arial" w:eastAsia="Arial" w:cs="Arial"/>
          <w:b/>
          <w:bCs/>
        </w:rPr>
      </w:pPr>
    </w:p>
    <w:p w:rsidR="00734014" w:rsidP="7DD60CBF" w:rsidRDefault="00734014" w14:paraId="72F93B93" w14:textId="77777777">
      <w:pPr>
        <w:rPr>
          <w:rFonts w:ascii="Arial" w:hAnsi="Arial" w:eastAsia="Arial" w:cs="Arial"/>
          <w:b/>
          <w:bCs/>
          <w:u w:val="single"/>
        </w:rPr>
      </w:pPr>
    </w:p>
    <w:p w:rsidR="00734014" w:rsidP="7DD60CBF" w:rsidRDefault="00734014" w14:paraId="73BBBA59" w14:textId="77777777">
      <w:pPr>
        <w:rPr>
          <w:rFonts w:ascii="Arial" w:hAnsi="Arial" w:eastAsia="Arial" w:cs="Arial"/>
          <w:b/>
          <w:bCs/>
          <w:u w:val="single"/>
        </w:rPr>
      </w:pPr>
    </w:p>
    <w:p w:rsidR="00734014" w:rsidP="7DD60CBF" w:rsidRDefault="00734014" w14:paraId="177B94F9" w14:textId="77777777">
      <w:pPr>
        <w:rPr>
          <w:rFonts w:ascii="Arial" w:hAnsi="Arial" w:eastAsia="Arial" w:cs="Arial"/>
          <w:b/>
          <w:bCs/>
          <w:u w:val="single"/>
        </w:rPr>
      </w:pPr>
    </w:p>
    <w:p w:rsidR="00734014" w:rsidP="7DD60CBF" w:rsidRDefault="00734014" w14:paraId="024C7FAA" w14:textId="77777777">
      <w:pPr>
        <w:rPr>
          <w:rFonts w:ascii="Arial" w:hAnsi="Arial" w:eastAsia="Arial" w:cs="Arial"/>
          <w:b/>
          <w:bCs/>
          <w:u w:val="single"/>
        </w:rPr>
      </w:pPr>
    </w:p>
    <w:p w:rsidR="006A511D" w:rsidP="7DD60CBF" w:rsidRDefault="006A511D" w14:paraId="5AF587CA" w14:textId="77777777">
      <w:pPr>
        <w:rPr>
          <w:rFonts w:ascii="Arial" w:hAnsi="Arial" w:eastAsia="Arial" w:cs="Arial"/>
          <w:b/>
          <w:bCs/>
          <w:u w:val="single"/>
        </w:rPr>
      </w:pPr>
    </w:p>
    <w:p w:rsidR="006A511D" w:rsidP="7DD60CBF" w:rsidRDefault="006A511D" w14:paraId="4C2437D7" w14:textId="77777777">
      <w:pPr>
        <w:rPr>
          <w:rFonts w:ascii="Arial" w:hAnsi="Arial" w:eastAsia="Arial" w:cs="Arial"/>
          <w:b/>
          <w:bCs/>
          <w:u w:val="single"/>
        </w:rPr>
      </w:pPr>
    </w:p>
    <w:p w:rsidR="003277A8" w:rsidP="7DD60CBF" w:rsidRDefault="003277A8" w14:paraId="14FE8E06" w14:textId="77777777">
      <w:pPr>
        <w:rPr>
          <w:rFonts w:ascii="Arial" w:hAnsi="Arial" w:eastAsia="Arial" w:cs="Arial"/>
          <w:b/>
          <w:bCs/>
          <w:u w:val="single"/>
        </w:rPr>
      </w:pPr>
    </w:p>
    <w:p w:rsidR="003277A8" w:rsidP="7DD60CBF" w:rsidRDefault="003277A8" w14:paraId="530114DD" w14:textId="77777777">
      <w:pPr>
        <w:rPr>
          <w:rFonts w:ascii="Arial" w:hAnsi="Arial" w:eastAsia="Arial" w:cs="Arial"/>
          <w:b/>
          <w:bCs/>
          <w:u w:val="single"/>
        </w:rPr>
      </w:pPr>
    </w:p>
    <w:p w:rsidR="003277A8" w:rsidP="7DD60CBF" w:rsidRDefault="003277A8" w14:paraId="31624719" w14:textId="77777777">
      <w:pPr>
        <w:rPr>
          <w:rFonts w:ascii="Arial" w:hAnsi="Arial" w:eastAsia="Arial" w:cs="Arial"/>
          <w:b/>
          <w:bCs/>
          <w:u w:val="single"/>
        </w:rPr>
      </w:pPr>
    </w:p>
    <w:p w:rsidR="003277A8" w:rsidP="7DD60CBF" w:rsidRDefault="003277A8" w14:paraId="354D9B8B" w14:textId="77777777">
      <w:pPr>
        <w:rPr>
          <w:rFonts w:ascii="Arial" w:hAnsi="Arial" w:eastAsia="Arial" w:cs="Arial"/>
          <w:b/>
          <w:bCs/>
          <w:u w:val="single"/>
        </w:rPr>
      </w:pPr>
    </w:p>
    <w:p w:rsidR="24B366F5" w:rsidP="0729E3E5" w:rsidRDefault="0092777F" w14:paraId="63FC8D68" w14:textId="3577E069">
      <w:pPr>
        <w:rPr>
          <w:rFonts w:ascii="Arial" w:hAnsi="Arial" w:eastAsia="Arial" w:cs="Arial"/>
        </w:rPr>
      </w:pPr>
      <w:r w:rsidRPr="0729E3E5">
        <w:rPr>
          <w:rFonts w:ascii="Arial" w:hAnsi="Arial" w:eastAsia="Arial" w:cs="Arial"/>
          <w:b/>
          <w:bCs/>
          <w:u w:val="single"/>
        </w:rPr>
        <w:t>S</w:t>
      </w:r>
      <w:r w:rsidRPr="0729E3E5" w:rsidR="15C0434C">
        <w:rPr>
          <w:rFonts w:ascii="Arial" w:hAnsi="Arial" w:eastAsia="Arial" w:cs="Arial"/>
          <w:b/>
          <w:bCs/>
          <w:u w:val="single"/>
        </w:rPr>
        <w:t xml:space="preserve">tatistics for </w:t>
      </w:r>
      <w:r w:rsidRPr="0729E3E5">
        <w:rPr>
          <w:rFonts w:ascii="Arial" w:hAnsi="Arial" w:eastAsia="Arial" w:cs="Arial"/>
          <w:b/>
          <w:bCs/>
          <w:u w:val="single"/>
        </w:rPr>
        <w:t>O</w:t>
      </w:r>
      <w:r w:rsidRPr="0729E3E5" w:rsidR="15C0434C">
        <w:rPr>
          <w:rFonts w:ascii="Arial" w:hAnsi="Arial" w:eastAsia="Arial" w:cs="Arial"/>
          <w:b/>
          <w:bCs/>
          <w:u w:val="single"/>
        </w:rPr>
        <w:t xml:space="preserve">besity </w:t>
      </w:r>
      <w:r w:rsidRPr="0729E3E5" w:rsidR="05FFA110">
        <w:rPr>
          <w:rFonts w:ascii="Arial" w:hAnsi="Arial" w:eastAsia="Arial" w:cs="Arial"/>
          <w:b/>
          <w:bCs/>
          <w:u w:val="single"/>
        </w:rPr>
        <w:t>across</w:t>
      </w:r>
      <w:r w:rsidRPr="0729E3E5" w:rsidR="15C0434C">
        <w:rPr>
          <w:rFonts w:ascii="Arial" w:hAnsi="Arial" w:eastAsia="Arial" w:cs="Arial"/>
          <w:b/>
          <w:bCs/>
          <w:u w:val="single"/>
        </w:rPr>
        <w:t xml:space="preserve"> the UK</w:t>
      </w:r>
      <w:r w:rsidRPr="0729E3E5" w:rsidR="7BA0383F">
        <w:rPr>
          <w:rFonts w:ascii="Arial" w:hAnsi="Arial" w:eastAsia="Arial" w:cs="Arial"/>
          <w:b/>
          <w:bCs/>
        </w:rPr>
        <w:t xml:space="preserve"> </w:t>
      </w:r>
      <w:r w:rsidRPr="0729E3E5" w:rsidR="5553F80A">
        <w:rPr>
          <w:rFonts w:ascii="Arial" w:hAnsi="Arial" w:eastAsia="Arial" w:cs="Arial"/>
          <w:b/>
          <w:bCs/>
        </w:rPr>
        <w:t xml:space="preserve"> </w:t>
      </w:r>
    </w:p>
    <w:p w:rsidR="24B366F5" w:rsidP="0729E3E5" w:rsidRDefault="21D20B44" w14:paraId="7B556168" w14:textId="748C50FA">
      <w:pPr>
        <w:rPr>
          <w:rFonts w:ascii="Arial" w:hAnsi="Arial" w:eastAsia="Arial" w:cs="Arial"/>
          <w:b/>
          <w:bCs/>
        </w:rPr>
      </w:pPr>
      <w:r w:rsidRPr="0729E3E5">
        <w:rPr>
          <w:rFonts w:ascii="Arial" w:hAnsi="Arial" w:eastAsia="Arial" w:cs="Arial"/>
          <w:b/>
          <w:bCs/>
        </w:rPr>
        <w:t xml:space="preserve">Baker (2021) </w:t>
      </w:r>
      <w:r w:rsidRPr="3C62291E" w:rsidR="755728B5">
        <w:rPr>
          <w:rFonts w:ascii="Arial" w:hAnsi="Arial" w:eastAsia="Arial" w:cs="Arial"/>
          <w:b/>
          <w:bCs/>
        </w:rPr>
        <w:t>submitted</w:t>
      </w:r>
      <w:r w:rsidRPr="0729E3E5" w:rsidR="542D5112">
        <w:rPr>
          <w:rFonts w:ascii="Arial" w:hAnsi="Arial" w:eastAsia="Arial" w:cs="Arial"/>
          <w:b/>
          <w:bCs/>
        </w:rPr>
        <w:t xml:space="preserve"> </w:t>
      </w:r>
      <w:r w:rsidRPr="0729E3E5" w:rsidR="7224A8DC">
        <w:rPr>
          <w:rFonts w:ascii="Arial" w:hAnsi="Arial" w:eastAsia="Arial" w:cs="Arial"/>
          <w:b/>
          <w:bCs/>
        </w:rPr>
        <w:t>a statistical</w:t>
      </w:r>
      <w:r w:rsidRPr="0729E3E5" w:rsidR="542D5112">
        <w:rPr>
          <w:rFonts w:ascii="Arial" w:hAnsi="Arial" w:eastAsia="Arial" w:cs="Arial"/>
          <w:b/>
          <w:bCs/>
        </w:rPr>
        <w:t xml:space="preserve"> </w:t>
      </w:r>
      <w:r w:rsidRPr="0729E3E5">
        <w:rPr>
          <w:rFonts w:ascii="Arial" w:hAnsi="Arial" w:eastAsia="Arial" w:cs="Arial"/>
          <w:b/>
          <w:bCs/>
        </w:rPr>
        <w:t xml:space="preserve">report </w:t>
      </w:r>
      <w:r w:rsidRPr="0729E3E5" w:rsidR="30C98E0E">
        <w:rPr>
          <w:rFonts w:ascii="Arial" w:hAnsi="Arial" w:eastAsia="Arial" w:cs="Arial"/>
          <w:b/>
          <w:bCs/>
        </w:rPr>
        <w:t>for</w:t>
      </w:r>
      <w:r w:rsidRPr="0729E3E5" w:rsidR="62A1FFCD">
        <w:rPr>
          <w:rFonts w:ascii="Arial" w:hAnsi="Arial" w:eastAsia="Arial" w:cs="Arial"/>
          <w:b/>
          <w:bCs/>
        </w:rPr>
        <w:t xml:space="preserve"> </w:t>
      </w:r>
      <w:r w:rsidRPr="0729E3E5" w:rsidR="4EC0E5D8">
        <w:rPr>
          <w:rFonts w:ascii="Arial" w:hAnsi="Arial" w:eastAsia="Arial" w:cs="Arial"/>
          <w:b/>
          <w:bCs/>
        </w:rPr>
        <w:t xml:space="preserve">England, Wales, Scotland and Northern Ireland </w:t>
      </w:r>
      <w:r w:rsidRPr="3C62291E" w:rsidR="3BDF8EEB">
        <w:rPr>
          <w:rFonts w:ascii="Arial" w:hAnsi="Arial" w:eastAsia="Arial" w:cs="Arial"/>
          <w:b/>
          <w:bCs/>
        </w:rPr>
        <w:t xml:space="preserve">in a </w:t>
      </w:r>
      <w:r w:rsidRPr="0729E3E5" w:rsidR="4EC0E5D8">
        <w:rPr>
          <w:rFonts w:ascii="Arial" w:hAnsi="Arial" w:eastAsia="Arial" w:cs="Arial"/>
          <w:b/>
          <w:bCs/>
        </w:rPr>
        <w:t>2019 survey</w:t>
      </w:r>
      <w:r w:rsidRPr="0729E3E5" w:rsidR="30C98E0E">
        <w:rPr>
          <w:rFonts w:ascii="Arial" w:hAnsi="Arial" w:eastAsia="Arial" w:cs="Arial"/>
          <w:b/>
          <w:bCs/>
        </w:rPr>
        <w:t xml:space="preserve"> </w:t>
      </w:r>
      <w:r w:rsidRPr="0729E3E5" w:rsidR="75C4EBF7">
        <w:rPr>
          <w:rFonts w:ascii="Arial" w:hAnsi="Arial" w:eastAsia="Arial" w:cs="Arial"/>
          <w:b/>
          <w:bCs/>
        </w:rPr>
        <w:t xml:space="preserve">showing the percentage rates </w:t>
      </w:r>
      <w:r w:rsidRPr="0729E3E5" w:rsidR="12D23644">
        <w:rPr>
          <w:rFonts w:ascii="Arial" w:hAnsi="Arial" w:eastAsia="Arial" w:cs="Arial"/>
          <w:b/>
          <w:bCs/>
        </w:rPr>
        <w:t xml:space="preserve">for obesity </w:t>
      </w:r>
      <w:r w:rsidRPr="0729E3E5" w:rsidR="51771B75">
        <w:rPr>
          <w:rFonts w:ascii="Arial" w:hAnsi="Arial" w:eastAsia="Arial" w:cs="Arial"/>
          <w:b/>
          <w:bCs/>
        </w:rPr>
        <w:t xml:space="preserve">for both male and female across the </w:t>
      </w:r>
      <w:r w:rsidRPr="0729E3E5" w:rsidR="1F5432A3">
        <w:rPr>
          <w:rFonts w:ascii="Arial" w:hAnsi="Arial" w:eastAsia="Arial" w:cs="Arial"/>
          <w:b/>
          <w:bCs/>
        </w:rPr>
        <w:t xml:space="preserve">different </w:t>
      </w:r>
      <w:r w:rsidRPr="0729E3E5" w:rsidR="51771B75">
        <w:rPr>
          <w:rFonts w:ascii="Arial" w:hAnsi="Arial" w:eastAsia="Arial" w:cs="Arial"/>
          <w:b/>
          <w:bCs/>
        </w:rPr>
        <w:t>age ranges</w:t>
      </w:r>
      <w:r w:rsidRPr="0729E3E5" w:rsidR="12D23644">
        <w:rPr>
          <w:rFonts w:ascii="Arial" w:hAnsi="Arial" w:eastAsia="Arial" w:cs="Arial"/>
          <w:b/>
          <w:bCs/>
        </w:rPr>
        <w:t xml:space="preserve"> the UK</w:t>
      </w:r>
      <w:r w:rsidRPr="0729E3E5" w:rsidR="4C46F7CF">
        <w:rPr>
          <w:rFonts w:ascii="Arial" w:hAnsi="Arial" w:eastAsia="Arial" w:cs="Arial"/>
          <w:b/>
          <w:bCs/>
        </w:rPr>
        <w:t>.</w:t>
      </w:r>
    </w:p>
    <w:p w:rsidR="24B366F5" w:rsidP="10A89E69" w:rsidRDefault="24B366F5" w14:paraId="295AFAC0" w14:textId="4F2D1998">
      <w:pPr>
        <w:rPr>
          <w:rFonts w:ascii="Arial" w:hAnsi="Arial" w:eastAsia="Arial" w:cs="Arial"/>
        </w:rPr>
      </w:pPr>
      <w:r w:rsidRPr="10A89E69">
        <w:rPr>
          <w:rFonts w:ascii="Arial" w:hAnsi="Arial" w:eastAsia="Arial" w:cs="Arial"/>
        </w:rPr>
        <w:t>A</w:t>
      </w:r>
      <w:r w:rsidRPr="10A89E69" w:rsidR="1A5F0BCC">
        <w:rPr>
          <w:rFonts w:ascii="Arial" w:hAnsi="Arial" w:eastAsia="Arial" w:cs="Arial"/>
        </w:rPr>
        <w:t>dult</w:t>
      </w:r>
      <w:r w:rsidRPr="10A89E69" w:rsidR="683A46B8">
        <w:rPr>
          <w:rFonts w:ascii="Arial" w:hAnsi="Arial" w:eastAsia="Arial" w:cs="Arial"/>
        </w:rPr>
        <w:t xml:space="preserve"> </w:t>
      </w:r>
      <w:r w:rsidRPr="10A89E69" w:rsidR="1A5F0BCC">
        <w:rPr>
          <w:rFonts w:ascii="Arial" w:hAnsi="Arial" w:eastAsia="Arial" w:cs="Arial"/>
        </w:rPr>
        <w:t xml:space="preserve">16+ </w:t>
      </w:r>
      <w:r w:rsidRPr="10A89E69" w:rsidR="17379EAD">
        <w:rPr>
          <w:rFonts w:ascii="Arial" w:hAnsi="Arial" w:eastAsia="Arial" w:cs="Arial"/>
        </w:rPr>
        <w:t xml:space="preserve"> </w:t>
      </w:r>
    </w:p>
    <w:p w:rsidR="1A5F0BCC" w:rsidP="00C45C35" w:rsidRDefault="1A5F0BCC" w14:paraId="6EC20362" w14:textId="25CEB2B9">
      <w:pPr>
        <w:pStyle w:val="ListParagraph"/>
        <w:numPr>
          <w:ilvl w:val="0"/>
          <w:numId w:val="3"/>
        </w:numPr>
        <w:rPr>
          <w:rFonts w:eastAsiaTheme="minorEastAsia"/>
        </w:rPr>
      </w:pPr>
      <w:r w:rsidRPr="10A89E69">
        <w:rPr>
          <w:rFonts w:ascii="Arial" w:hAnsi="Arial" w:eastAsia="Arial" w:cs="Arial"/>
        </w:rPr>
        <w:t xml:space="preserve">28.0% obese </w:t>
      </w:r>
    </w:p>
    <w:p w:rsidR="1A5F0BCC" w:rsidP="00C45C35" w:rsidRDefault="1A5F0BCC" w14:paraId="4A5BEFD6" w14:textId="70477EE6">
      <w:pPr>
        <w:pStyle w:val="ListParagraph"/>
        <w:numPr>
          <w:ilvl w:val="0"/>
          <w:numId w:val="3"/>
        </w:numPr>
      </w:pPr>
      <w:r w:rsidRPr="10A89E69">
        <w:rPr>
          <w:rFonts w:ascii="Arial" w:hAnsi="Arial" w:eastAsia="Arial" w:cs="Arial"/>
        </w:rPr>
        <w:t>36.2% overweight</w:t>
      </w:r>
    </w:p>
    <w:p w:rsidR="23D79AA3" w:rsidP="00C45C35" w:rsidRDefault="23D79AA3" w14:paraId="05F5C1BB" w14:textId="6291C46A">
      <w:pPr>
        <w:pStyle w:val="ListParagraph"/>
        <w:numPr>
          <w:ilvl w:val="0"/>
          <w:numId w:val="3"/>
        </w:numPr>
      </w:pPr>
      <w:r w:rsidRPr="10A89E69">
        <w:rPr>
          <w:rFonts w:ascii="Arial" w:hAnsi="Arial" w:eastAsia="Arial" w:cs="Arial"/>
        </w:rPr>
        <w:t xml:space="preserve">3.3% of all adults </w:t>
      </w:r>
      <w:r w:rsidRPr="10A89E69" w:rsidR="1A5F0BCC">
        <w:rPr>
          <w:rFonts w:ascii="Arial" w:hAnsi="Arial" w:eastAsia="Arial" w:cs="Arial"/>
        </w:rPr>
        <w:t>are morbidly obese</w:t>
      </w:r>
    </w:p>
    <w:p w:rsidR="33679F0B" w:rsidP="00C45C35" w:rsidRDefault="33679F0B" w14:paraId="16691CCF" w14:textId="53409068">
      <w:pPr>
        <w:pStyle w:val="ListParagraph"/>
        <w:numPr>
          <w:ilvl w:val="0"/>
          <w:numId w:val="3"/>
        </w:numPr>
      </w:pPr>
      <w:r w:rsidRPr="10A89E69">
        <w:rPr>
          <w:rFonts w:ascii="Arial" w:hAnsi="Arial" w:eastAsia="Arial" w:cs="Arial"/>
        </w:rPr>
        <w:t>68.2% m</w:t>
      </w:r>
      <w:r w:rsidRPr="10A89E69" w:rsidR="1A5F0BCC">
        <w:rPr>
          <w:rFonts w:ascii="Arial" w:hAnsi="Arial" w:eastAsia="Arial" w:cs="Arial"/>
        </w:rPr>
        <w:t xml:space="preserve">en </w:t>
      </w:r>
      <w:r w:rsidRPr="10A89E69" w:rsidR="7527711A">
        <w:rPr>
          <w:rFonts w:ascii="Arial" w:hAnsi="Arial" w:eastAsia="Arial" w:cs="Arial"/>
        </w:rPr>
        <w:t>were</w:t>
      </w:r>
      <w:r w:rsidRPr="10A89E69" w:rsidR="1A5F0BCC">
        <w:rPr>
          <w:rFonts w:ascii="Arial" w:hAnsi="Arial" w:eastAsia="Arial" w:cs="Arial"/>
        </w:rPr>
        <w:t xml:space="preserve"> more likely to be overweight</w:t>
      </w:r>
      <w:r w:rsidRPr="10A89E69" w:rsidR="6C45577D">
        <w:rPr>
          <w:rFonts w:ascii="Arial" w:hAnsi="Arial" w:eastAsia="Arial" w:cs="Arial"/>
        </w:rPr>
        <w:t>/obese in comparison</w:t>
      </w:r>
      <w:r w:rsidRPr="10A89E69" w:rsidR="659F6DE1">
        <w:rPr>
          <w:rFonts w:ascii="Arial" w:hAnsi="Arial" w:eastAsia="Arial" w:cs="Arial"/>
        </w:rPr>
        <w:t xml:space="preserve"> to</w:t>
      </w:r>
      <w:r w:rsidRPr="10A89E69" w:rsidR="1A5F0BCC">
        <w:rPr>
          <w:rFonts w:ascii="Arial" w:hAnsi="Arial" w:eastAsia="Arial" w:cs="Arial"/>
        </w:rPr>
        <w:t xml:space="preserve"> 60.4% of women</w:t>
      </w:r>
    </w:p>
    <w:p w:rsidR="7C76CBB8" w:rsidP="10A89E69" w:rsidRDefault="41F47266" w14:paraId="2731D147" w14:textId="47CF94F7">
      <w:pPr>
        <w:rPr>
          <w:rFonts w:ascii="Arial" w:hAnsi="Arial" w:eastAsia="Arial" w:cs="Arial"/>
        </w:rPr>
      </w:pPr>
      <w:r w:rsidRPr="0729E3E5">
        <w:rPr>
          <w:rFonts w:ascii="Arial" w:hAnsi="Arial" w:eastAsia="Arial" w:cs="Arial"/>
          <w:b/>
          <w:bCs/>
        </w:rPr>
        <w:t>T</w:t>
      </w:r>
      <w:r w:rsidRPr="0729E3E5" w:rsidR="56E52AB2">
        <w:rPr>
          <w:rFonts w:ascii="Arial" w:hAnsi="Arial" w:eastAsia="Arial" w:cs="Arial"/>
          <w:b/>
          <w:bCs/>
        </w:rPr>
        <w:t>he</w:t>
      </w:r>
      <w:r w:rsidRPr="10A89E69" w:rsidR="56E52AB2">
        <w:rPr>
          <w:rFonts w:ascii="Arial" w:hAnsi="Arial" w:eastAsia="Arial" w:cs="Arial"/>
          <w:b/>
          <w:bCs/>
        </w:rPr>
        <w:t xml:space="preserve"> National Child Measurement Programme</w:t>
      </w:r>
      <w:r w:rsidRPr="10A89E69" w:rsidR="4B4E373E">
        <w:rPr>
          <w:rFonts w:ascii="Arial" w:hAnsi="Arial" w:eastAsia="Arial" w:cs="Arial"/>
          <w:b/>
          <w:bCs/>
        </w:rPr>
        <w:t xml:space="preserve"> for England</w:t>
      </w:r>
      <w:r w:rsidRPr="10A89E69" w:rsidR="60324427">
        <w:rPr>
          <w:rFonts w:ascii="Arial" w:hAnsi="Arial" w:eastAsia="Arial" w:cs="Arial"/>
          <w:b/>
          <w:bCs/>
        </w:rPr>
        <w:t xml:space="preserve"> 2019/20</w:t>
      </w:r>
    </w:p>
    <w:p w:rsidR="3F649D24" w:rsidP="10A89E69" w:rsidRDefault="3F649D24" w14:paraId="06E34737" w14:textId="5D832904">
      <w:pPr>
        <w:rPr>
          <w:rFonts w:ascii="Arial" w:hAnsi="Arial" w:eastAsia="Arial" w:cs="Arial"/>
        </w:rPr>
      </w:pPr>
      <w:r w:rsidRPr="3C62291E">
        <w:rPr>
          <w:rFonts w:ascii="Arial" w:hAnsi="Arial" w:eastAsia="Arial" w:cs="Arial"/>
        </w:rPr>
        <w:t>Child</w:t>
      </w:r>
      <w:r w:rsidRPr="3C62291E" w:rsidR="23D1CBC1">
        <w:rPr>
          <w:rFonts w:ascii="Arial" w:hAnsi="Arial" w:eastAsia="Arial" w:cs="Arial"/>
        </w:rPr>
        <w:t>ren</w:t>
      </w:r>
    </w:p>
    <w:p w:rsidR="56E52AB2" w:rsidP="00C45C35" w:rsidRDefault="56E52AB2" w14:paraId="7FB40575" w14:textId="3AFB946F">
      <w:pPr>
        <w:pStyle w:val="ListParagraph"/>
        <w:numPr>
          <w:ilvl w:val="0"/>
          <w:numId w:val="2"/>
        </w:numPr>
        <w:rPr>
          <w:rFonts w:eastAsiaTheme="minorEastAsia"/>
        </w:rPr>
      </w:pPr>
      <w:r w:rsidRPr="10A89E69">
        <w:rPr>
          <w:rFonts w:ascii="Arial" w:hAnsi="Arial" w:eastAsia="Arial" w:cs="Arial"/>
        </w:rPr>
        <w:t>9%</w:t>
      </w:r>
      <w:r w:rsidRPr="10A89E69" w:rsidR="75433395">
        <w:rPr>
          <w:rFonts w:ascii="Arial" w:hAnsi="Arial" w:eastAsia="Arial" w:cs="Arial"/>
        </w:rPr>
        <w:t xml:space="preserve"> </w:t>
      </w:r>
      <w:r w:rsidRPr="10A89E69" w:rsidR="33D63E27">
        <w:rPr>
          <w:rFonts w:ascii="Arial" w:hAnsi="Arial" w:eastAsia="Arial" w:cs="Arial"/>
        </w:rPr>
        <w:t>of children in reception</w:t>
      </w:r>
      <w:r w:rsidRPr="0729E3E5" w:rsidR="485B08CA">
        <w:rPr>
          <w:rFonts w:ascii="Arial" w:hAnsi="Arial" w:eastAsia="Arial" w:cs="Arial"/>
        </w:rPr>
        <w:t>:</w:t>
      </w:r>
      <w:r w:rsidRPr="10A89E69">
        <w:rPr>
          <w:rFonts w:ascii="Arial" w:hAnsi="Arial" w:eastAsia="Arial" w:cs="Arial"/>
        </w:rPr>
        <w:t xml:space="preserve"> 4</w:t>
      </w:r>
      <w:r w:rsidRPr="10A89E69" w:rsidR="1EECE36A">
        <w:rPr>
          <w:rFonts w:ascii="Arial" w:hAnsi="Arial" w:eastAsia="Arial" w:cs="Arial"/>
        </w:rPr>
        <w:t xml:space="preserve">yrs </w:t>
      </w:r>
      <w:r w:rsidRPr="10A89E69">
        <w:rPr>
          <w:rFonts w:ascii="Arial" w:hAnsi="Arial" w:eastAsia="Arial" w:cs="Arial"/>
        </w:rPr>
        <w:t>-</w:t>
      </w:r>
      <w:r w:rsidRPr="10A89E69" w:rsidR="7E18436E">
        <w:rPr>
          <w:rFonts w:ascii="Arial" w:hAnsi="Arial" w:eastAsia="Arial" w:cs="Arial"/>
        </w:rPr>
        <w:t xml:space="preserve"> </w:t>
      </w:r>
      <w:r w:rsidRPr="10A89E69">
        <w:rPr>
          <w:rFonts w:ascii="Arial" w:hAnsi="Arial" w:eastAsia="Arial" w:cs="Arial"/>
        </w:rPr>
        <w:t>5</w:t>
      </w:r>
      <w:r w:rsidRPr="10A89E69" w:rsidR="615DB424">
        <w:rPr>
          <w:rFonts w:ascii="Arial" w:hAnsi="Arial" w:eastAsia="Arial" w:cs="Arial"/>
        </w:rPr>
        <w:t>yrs</w:t>
      </w:r>
      <w:r w:rsidRPr="10A89E69">
        <w:rPr>
          <w:rFonts w:ascii="Arial" w:hAnsi="Arial" w:eastAsia="Arial" w:cs="Arial"/>
        </w:rPr>
        <w:t xml:space="preserve"> were obese </w:t>
      </w:r>
      <w:r w:rsidRPr="10A89E69" w:rsidR="1CF642C1">
        <w:rPr>
          <w:rFonts w:ascii="Arial" w:hAnsi="Arial" w:eastAsia="Arial" w:cs="Arial"/>
        </w:rPr>
        <w:t>with</w:t>
      </w:r>
      <w:r w:rsidRPr="10A89E69">
        <w:rPr>
          <w:rFonts w:ascii="Arial" w:hAnsi="Arial" w:eastAsia="Arial" w:cs="Arial"/>
        </w:rPr>
        <w:t xml:space="preserve">13.1% </w:t>
      </w:r>
      <w:r w:rsidRPr="10A89E69" w:rsidR="43E47C95">
        <w:rPr>
          <w:rFonts w:ascii="Arial" w:hAnsi="Arial" w:eastAsia="Arial" w:cs="Arial"/>
        </w:rPr>
        <w:t xml:space="preserve">being </w:t>
      </w:r>
      <w:r w:rsidRPr="10A89E69">
        <w:rPr>
          <w:rFonts w:ascii="Arial" w:hAnsi="Arial" w:eastAsia="Arial" w:cs="Arial"/>
        </w:rPr>
        <w:t xml:space="preserve">overweight. </w:t>
      </w:r>
    </w:p>
    <w:p w:rsidR="6A8F2478" w:rsidP="00C45C35" w:rsidRDefault="6A8F2478" w14:paraId="5B6A1FC9" w14:textId="49C294E0">
      <w:pPr>
        <w:pStyle w:val="ListParagraph"/>
        <w:numPr>
          <w:ilvl w:val="0"/>
          <w:numId w:val="2"/>
        </w:numPr>
      </w:pPr>
      <w:r w:rsidRPr="10A89E69">
        <w:rPr>
          <w:rFonts w:ascii="Arial" w:hAnsi="Arial" w:eastAsia="Arial" w:cs="Arial"/>
        </w:rPr>
        <w:t>21% of children in year 6</w:t>
      </w:r>
      <w:r w:rsidRPr="0729E3E5" w:rsidR="0CD2F091">
        <w:rPr>
          <w:rFonts w:ascii="Arial" w:hAnsi="Arial" w:eastAsia="Arial" w:cs="Arial"/>
        </w:rPr>
        <w:t>:</w:t>
      </w:r>
      <w:r w:rsidRPr="10A89E69">
        <w:rPr>
          <w:rFonts w:ascii="Arial" w:hAnsi="Arial" w:eastAsia="Arial" w:cs="Arial"/>
        </w:rPr>
        <w:t xml:space="preserve"> 10yrs – 11yrs were obese</w:t>
      </w:r>
      <w:r w:rsidRPr="10A89E69" w:rsidR="092ACE14">
        <w:rPr>
          <w:rFonts w:ascii="Arial" w:hAnsi="Arial" w:eastAsia="Arial" w:cs="Arial"/>
        </w:rPr>
        <w:t xml:space="preserve"> with </w:t>
      </w:r>
      <w:r w:rsidRPr="10A89E69" w:rsidR="56E52AB2">
        <w:rPr>
          <w:rFonts w:ascii="Arial" w:hAnsi="Arial" w:eastAsia="Arial" w:cs="Arial"/>
        </w:rPr>
        <w:t>14.1%</w:t>
      </w:r>
      <w:r w:rsidRPr="10A89E69" w:rsidR="539A5401">
        <w:rPr>
          <w:rFonts w:ascii="Arial" w:hAnsi="Arial" w:eastAsia="Arial" w:cs="Arial"/>
        </w:rPr>
        <w:t xml:space="preserve"> being</w:t>
      </w:r>
      <w:r w:rsidRPr="10A89E69" w:rsidR="56E52AB2">
        <w:rPr>
          <w:rFonts w:ascii="Arial" w:hAnsi="Arial" w:eastAsia="Arial" w:cs="Arial"/>
        </w:rPr>
        <w:t xml:space="preserve"> overweight</w:t>
      </w:r>
    </w:p>
    <w:p w:rsidR="7076C161" w:rsidP="00C45C35" w:rsidRDefault="7076C161" w14:paraId="5814DEAA" w14:textId="3A1CB67C">
      <w:pPr>
        <w:pStyle w:val="ListParagraph"/>
        <w:numPr>
          <w:ilvl w:val="0"/>
          <w:numId w:val="2"/>
        </w:numPr>
      </w:pPr>
      <w:r w:rsidRPr="474A3D73">
        <w:rPr>
          <w:rFonts w:ascii="Arial" w:hAnsi="Arial" w:eastAsia="Arial" w:cs="Arial"/>
        </w:rPr>
        <w:t>Boys are slightly more likely to be obese than girls in both age groups</w:t>
      </w:r>
      <w:r w:rsidRPr="474A3D73" w:rsidR="285FD77D">
        <w:rPr>
          <w:rFonts w:ascii="Arial" w:hAnsi="Arial" w:eastAsia="Arial" w:cs="Arial"/>
        </w:rPr>
        <w:t xml:space="preserve">, however, in year 6 </w:t>
      </w:r>
      <w:r w:rsidRPr="474A3D73" w:rsidR="16128DC7">
        <w:rPr>
          <w:rFonts w:ascii="Arial" w:hAnsi="Arial" w:eastAsia="Arial" w:cs="Arial"/>
        </w:rPr>
        <w:t>a</w:t>
      </w:r>
      <w:r w:rsidRPr="474A3D73" w:rsidR="285FD77D">
        <w:rPr>
          <w:rFonts w:ascii="Arial" w:hAnsi="Arial" w:eastAsia="Arial" w:cs="Arial"/>
        </w:rPr>
        <w:t xml:space="preserve"> bigger increase in obesity in </w:t>
      </w:r>
      <w:r w:rsidRPr="474A3D73" w:rsidR="21144727">
        <w:rPr>
          <w:rFonts w:ascii="Arial" w:hAnsi="Arial" w:eastAsia="Arial" w:cs="Arial"/>
        </w:rPr>
        <w:t>boys.</w:t>
      </w:r>
    </w:p>
    <w:p w:rsidR="7FF7DA43" w:rsidP="10A89E69" w:rsidRDefault="0547C55B" w14:paraId="7C5C554C" w14:textId="5C1C2B01">
      <w:pPr>
        <w:rPr>
          <w:rFonts w:ascii="Arial" w:hAnsi="Arial" w:eastAsia="Arial" w:cs="Arial"/>
          <w:b/>
          <w:bCs/>
        </w:rPr>
      </w:pPr>
      <w:r w:rsidRPr="10A89E69">
        <w:rPr>
          <w:rFonts w:ascii="Arial" w:hAnsi="Arial" w:eastAsia="Arial" w:cs="Arial"/>
          <w:b/>
          <w:bCs/>
        </w:rPr>
        <w:t xml:space="preserve">National Survey </w:t>
      </w:r>
      <w:r w:rsidRPr="10A89E69" w:rsidR="5CC0A14C">
        <w:rPr>
          <w:rFonts w:ascii="Arial" w:hAnsi="Arial" w:eastAsia="Arial" w:cs="Arial"/>
          <w:b/>
          <w:bCs/>
        </w:rPr>
        <w:t>for Wales which is based on self-reported data</w:t>
      </w:r>
      <w:r w:rsidRPr="10A89E69" w:rsidR="4DE8BF09">
        <w:rPr>
          <w:rFonts w:ascii="Arial" w:hAnsi="Arial" w:eastAsia="Arial" w:cs="Arial"/>
          <w:b/>
          <w:bCs/>
        </w:rPr>
        <w:t xml:space="preserve"> 2019/20</w:t>
      </w:r>
    </w:p>
    <w:p w:rsidR="7F17FFC1" w:rsidP="10A89E69" w:rsidRDefault="7F17FFC1" w14:paraId="147D4CD9" w14:textId="3ADA2E82">
      <w:pPr>
        <w:rPr>
          <w:rFonts w:ascii="Arial" w:hAnsi="Arial" w:eastAsia="Arial" w:cs="Arial"/>
        </w:rPr>
      </w:pPr>
      <w:r w:rsidRPr="10A89E69">
        <w:rPr>
          <w:rFonts w:ascii="Arial" w:hAnsi="Arial" w:eastAsia="Arial" w:cs="Arial"/>
        </w:rPr>
        <w:t>A</w:t>
      </w:r>
      <w:r w:rsidRPr="10A89E69" w:rsidR="02C94578">
        <w:rPr>
          <w:rFonts w:ascii="Arial" w:hAnsi="Arial" w:eastAsia="Arial" w:cs="Arial"/>
        </w:rPr>
        <w:t xml:space="preserve">dult </w:t>
      </w:r>
      <w:r w:rsidRPr="10A89E69" w:rsidR="19FF8EB5">
        <w:rPr>
          <w:rFonts w:ascii="Arial" w:hAnsi="Arial" w:eastAsia="Arial" w:cs="Arial"/>
        </w:rPr>
        <w:t>16+</w:t>
      </w:r>
      <w:r w:rsidRPr="10A89E69" w:rsidR="02C94578">
        <w:rPr>
          <w:rFonts w:ascii="Arial" w:hAnsi="Arial" w:eastAsia="Arial" w:cs="Arial"/>
        </w:rPr>
        <w:t xml:space="preserve">  </w:t>
      </w:r>
    </w:p>
    <w:p w:rsidR="02C94578" w:rsidP="00C45C35" w:rsidRDefault="02C94578" w14:paraId="62F5DCEF" w14:textId="73A6F1F5">
      <w:pPr>
        <w:pStyle w:val="ListParagraph"/>
        <w:numPr>
          <w:ilvl w:val="0"/>
          <w:numId w:val="5"/>
        </w:numPr>
        <w:rPr>
          <w:rFonts w:eastAsiaTheme="minorEastAsia"/>
        </w:rPr>
      </w:pPr>
      <w:r w:rsidRPr="10A89E69">
        <w:rPr>
          <w:rFonts w:ascii="Arial" w:hAnsi="Arial" w:eastAsia="Arial" w:cs="Arial"/>
        </w:rPr>
        <w:t xml:space="preserve">25% obese </w:t>
      </w:r>
    </w:p>
    <w:p w:rsidR="02C94578" w:rsidP="00C45C35" w:rsidRDefault="02C94578" w14:paraId="7BC695C2" w14:textId="73B3F14B">
      <w:pPr>
        <w:pStyle w:val="ListParagraph"/>
        <w:numPr>
          <w:ilvl w:val="0"/>
          <w:numId w:val="5"/>
        </w:numPr>
      </w:pPr>
      <w:r w:rsidRPr="10A89E69">
        <w:rPr>
          <w:rFonts w:ascii="Arial" w:hAnsi="Arial" w:eastAsia="Arial" w:cs="Arial"/>
        </w:rPr>
        <w:t>35% overweight</w:t>
      </w:r>
    </w:p>
    <w:p w:rsidR="02C94578" w:rsidP="00C45C35" w:rsidRDefault="02C94578" w14:paraId="67D0CFE7" w14:textId="21A2E61D">
      <w:pPr>
        <w:pStyle w:val="ListParagraph"/>
        <w:numPr>
          <w:ilvl w:val="0"/>
          <w:numId w:val="5"/>
        </w:numPr>
      </w:pPr>
      <w:r w:rsidRPr="10A89E69">
        <w:rPr>
          <w:rFonts w:ascii="Arial" w:hAnsi="Arial" w:eastAsia="Arial" w:cs="Arial"/>
        </w:rPr>
        <w:t>67% of men were overweight</w:t>
      </w:r>
      <w:r w:rsidRPr="10A89E69" w:rsidR="414EA14B">
        <w:rPr>
          <w:rFonts w:ascii="Arial" w:hAnsi="Arial" w:eastAsia="Arial" w:cs="Arial"/>
        </w:rPr>
        <w:t>/</w:t>
      </w:r>
      <w:r w:rsidRPr="10A89E69">
        <w:rPr>
          <w:rFonts w:ascii="Arial" w:hAnsi="Arial" w:eastAsia="Arial" w:cs="Arial"/>
        </w:rPr>
        <w:t>obese</w:t>
      </w:r>
      <w:r w:rsidRPr="10A89E69" w:rsidR="043DE240">
        <w:rPr>
          <w:rFonts w:ascii="Arial" w:hAnsi="Arial" w:eastAsia="Arial" w:cs="Arial"/>
        </w:rPr>
        <w:t xml:space="preserve"> in</w:t>
      </w:r>
      <w:r w:rsidRPr="10A89E69">
        <w:rPr>
          <w:rFonts w:ascii="Arial" w:hAnsi="Arial" w:eastAsia="Arial" w:cs="Arial"/>
        </w:rPr>
        <w:t xml:space="preserve"> compa</w:t>
      </w:r>
      <w:r w:rsidRPr="10A89E69" w:rsidR="37052309">
        <w:rPr>
          <w:rFonts w:ascii="Arial" w:hAnsi="Arial" w:eastAsia="Arial" w:cs="Arial"/>
        </w:rPr>
        <w:t>rison</w:t>
      </w:r>
      <w:r w:rsidRPr="10A89E69">
        <w:rPr>
          <w:rFonts w:ascii="Arial" w:hAnsi="Arial" w:eastAsia="Arial" w:cs="Arial"/>
        </w:rPr>
        <w:t xml:space="preserve"> </w:t>
      </w:r>
      <w:r w:rsidRPr="10A89E69" w:rsidR="690B3413">
        <w:rPr>
          <w:rFonts w:ascii="Arial" w:hAnsi="Arial" w:eastAsia="Arial" w:cs="Arial"/>
        </w:rPr>
        <w:t>to</w:t>
      </w:r>
      <w:r w:rsidRPr="10A89E69">
        <w:rPr>
          <w:rFonts w:ascii="Arial" w:hAnsi="Arial" w:eastAsia="Arial" w:cs="Arial"/>
        </w:rPr>
        <w:t xml:space="preserve"> 55% of women</w:t>
      </w:r>
    </w:p>
    <w:p w:rsidR="4844EDF1" w:rsidP="10A89E69" w:rsidRDefault="192B4CE4" w14:paraId="3C94B835" w14:textId="61803C03">
      <w:pPr>
        <w:rPr>
          <w:rFonts w:ascii="Arial" w:hAnsi="Arial" w:eastAsia="Arial" w:cs="Arial"/>
        </w:rPr>
      </w:pPr>
      <w:r w:rsidRPr="0729E3E5">
        <w:rPr>
          <w:rFonts w:ascii="Arial" w:hAnsi="Arial" w:eastAsia="Arial" w:cs="Arial"/>
          <w:b/>
          <w:bCs/>
          <w:color w:val="000000" w:themeColor="text1"/>
        </w:rPr>
        <w:t>T</w:t>
      </w:r>
      <w:r w:rsidRPr="0729E3E5" w:rsidR="6E67B66E">
        <w:rPr>
          <w:rFonts w:ascii="Arial" w:hAnsi="Arial" w:eastAsia="Arial" w:cs="Arial"/>
          <w:b/>
          <w:bCs/>
          <w:color w:val="000000" w:themeColor="text1"/>
        </w:rPr>
        <w:t>he</w:t>
      </w:r>
      <w:r w:rsidRPr="10A89E69" w:rsidR="6E67B66E">
        <w:rPr>
          <w:rFonts w:ascii="Arial" w:hAnsi="Arial" w:eastAsia="Arial" w:cs="Arial"/>
          <w:b/>
          <w:bCs/>
          <w:color w:val="000000" w:themeColor="text1"/>
        </w:rPr>
        <w:t xml:space="preserve"> 2017/18 Child Measurement Programme for Wales</w:t>
      </w:r>
    </w:p>
    <w:p w:rsidR="240273E1" w:rsidP="10A89E69" w:rsidRDefault="240273E1" w14:paraId="78315244" w14:textId="3D5EA05D">
      <w:pPr>
        <w:rPr>
          <w:rFonts w:ascii="Arial" w:hAnsi="Arial" w:eastAsia="Arial" w:cs="Arial"/>
        </w:rPr>
      </w:pPr>
      <w:r w:rsidRPr="3C62291E">
        <w:rPr>
          <w:rFonts w:ascii="Arial" w:hAnsi="Arial" w:eastAsia="Arial" w:cs="Arial"/>
        </w:rPr>
        <w:t>C</w:t>
      </w:r>
      <w:r w:rsidRPr="3C62291E" w:rsidR="5568AAFD">
        <w:rPr>
          <w:rFonts w:ascii="Arial" w:hAnsi="Arial" w:eastAsia="Arial" w:cs="Arial"/>
        </w:rPr>
        <w:t>hild</w:t>
      </w:r>
      <w:r w:rsidRPr="3C62291E" w:rsidR="0EC5D9DF">
        <w:rPr>
          <w:rFonts w:ascii="Arial" w:hAnsi="Arial" w:eastAsia="Arial" w:cs="Arial"/>
        </w:rPr>
        <w:t>ren</w:t>
      </w:r>
    </w:p>
    <w:p w:rsidR="5568AAFD" w:rsidP="00C45C35" w:rsidRDefault="5568AAFD" w14:paraId="612C1166" w14:textId="64BF6443">
      <w:pPr>
        <w:pStyle w:val="ListParagraph"/>
        <w:numPr>
          <w:ilvl w:val="0"/>
          <w:numId w:val="4"/>
        </w:numPr>
        <w:rPr>
          <w:rFonts w:eastAsiaTheme="minorEastAsia"/>
        </w:rPr>
      </w:pPr>
      <w:r w:rsidRPr="10A89E69">
        <w:rPr>
          <w:rFonts w:ascii="Arial" w:hAnsi="Arial" w:eastAsia="Arial" w:cs="Arial"/>
        </w:rPr>
        <w:t xml:space="preserve">11.9% </w:t>
      </w:r>
      <w:r w:rsidRPr="10A89E69" w:rsidR="247076DE">
        <w:rPr>
          <w:rFonts w:ascii="Arial" w:hAnsi="Arial" w:eastAsia="Arial" w:cs="Arial"/>
        </w:rPr>
        <w:t xml:space="preserve">between </w:t>
      </w:r>
      <w:r w:rsidRPr="10A89E69">
        <w:rPr>
          <w:rFonts w:ascii="Arial" w:hAnsi="Arial" w:eastAsia="Arial" w:cs="Arial"/>
        </w:rPr>
        <w:t>4</w:t>
      </w:r>
      <w:r w:rsidRPr="10A89E69" w:rsidR="43DA796E">
        <w:rPr>
          <w:rFonts w:ascii="Arial" w:hAnsi="Arial" w:eastAsia="Arial" w:cs="Arial"/>
        </w:rPr>
        <w:t xml:space="preserve">yrs </w:t>
      </w:r>
      <w:r w:rsidRPr="10A89E69">
        <w:rPr>
          <w:rFonts w:ascii="Arial" w:hAnsi="Arial" w:eastAsia="Arial" w:cs="Arial"/>
        </w:rPr>
        <w:t>-</w:t>
      </w:r>
      <w:r w:rsidRPr="10A89E69" w:rsidR="1B0CAEB6">
        <w:rPr>
          <w:rFonts w:ascii="Arial" w:hAnsi="Arial" w:eastAsia="Arial" w:cs="Arial"/>
        </w:rPr>
        <w:t xml:space="preserve"> </w:t>
      </w:r>
      <w:r w:rsidRPr="10A89E69">
        <w:rPr>
          <w:rFonts w:ascii="Arial" w:hAnsi="Arial" w:eastAsia="Arial" w:cs="Arial"/>
        </w:rPr>
        <w:t>5</w:t>
      </w:r>
      <w:r w:rsidRPr="10A89E69" w:rsidR="241BC204">
        <w:rPr>
          <w:rFonts w:ascii="Arial" w:hAnsi="Arial" w:eastAsia="Arial" w:cs="Arial"/>
        </w:rPr>
        <w:t xml:space="preserve">yrs </w:t>
      </w:r>
      <w:r w:rsidRPr="0729E3E5" w:rsidR="24F745C6">
        <w:rPr>
          <w:rFonts w:ascii="Arial" w:hAnsi="Arial" w:eastAsia="Arial" w:cs="Arial"/>
        </w:rPr>
        <w:t xml:space="preserve">were </w:t>
      </w:r>
      <w:r w:rsidRPr="10A89E69" w:rsidR="696D9D5C">
        <w:rPr>
          <w:rFonts w:ascii="Arial" w:hAnsi="Arial" w:eastAsia="Arial" w:cs="Arial"/>
        </w:rPr>
        <w:t xml:space="preserve">obese </w:t>
      </w:r>
      <w:r w:rsidRPr="10A89E69" w:rsidR="241BC204">
        <w:rPr>
          <w:rFonts w:ascii="Arial" w:hAnsi="Arial" w:eastAsia="Arial" w:cs="Arial"/>
        </w:rPr>
        <w:t>with a further</w:t>
      </w:r>
      <w:r w:rsidRPr="10A89E69" w:rsidR="082AE4A0">
        <w:rPr>
          <w:rFonts w:ascii="Arial" w:hAnsi="Arial" w:eastAsia="Arial" w:cs="Arial"/>
        </w:rPr>
        <w:t xml:space="preserve"> </w:t>
      </w:r>
      <w:r w:rsidRPr="10A89E69">
        <w:rPr>
          <w:rFonts w:ascii="Arial" w:hAnsi="Arial" w:eastAsia="Arial" w:cs="Arial"/>
        </w:rPr>
        <w:t xml:space="preserve">14.6% </w:t>
      </w:r>
      <w:r w:rsidRPr="10A89E69" w:rsidR="55DE49CE">
        <w:rPr>
          <w:rFonts w:ascii="Arial" w:hAnsi="Arial" w:eastAsia="Arial" w:cs="Arial"/>
        </w:rPr>
        <w:t>being</w:t>
      </w:r>
      <w:r w:rsidRPr="10A89E69">
        <w:rPr>
          <w:rFonts w:ascii="Arial" w:hAnsi="Arial" w:eastAsia="Arial" w:cs="Arial"/>
        </w:rPr>
        <w:t xml:space="preserve"> overweight</w:t>
      </w:r>
      <w:r w:rsidRPr="10A89E69" w:rsidR="366714A0">
        <w:rPr>
          <w:rFonts w:ascii="Arial" w:hAnsi="Arial" w:eastAsia="Arial" w:cs="Arial"/>
        </w:rPr>
        <w:t xml:space="preserve"> for this age category</w:t>
      </w:r>
      <w:r w:rsidRPr="10A89E69">
        <w:rPr>
          <w:rFonts w:ascii="Arial" w:hAnsi="Arial" w:eastAsia="Arial" w:cs="Arial"/>
        </w:rPr>
        <w:t xml:space="preserve"> </w:t>
      </w:r>
    </w:p>
    <w:p w:rsidR="5568AAFD" w:rsidP="00C45C35" w:rsidRDefault="5568AAFD" w14:paraId="1DF2F722" w14:textId="26CB36C9">
      <w:pPr>
        <w:pStyle w:val="ListParagraph"/>
        <w:numPr>
          <w:ilvl w:val="0"/>
          <w:numId w:val="4"/>
        </w:numPr>
      </w:pPr>
      <w:r w:rsidRPr="10A89E69">
        <w:rPr>
          <w:rFonts w:ascii="Arial" w:hAnsi="Arial" w:eastAsia="Arial" w:cs="Arial"/>
        </w:rPr>
        <w:t xml:space="preserve">26.5% </w:t>
      </w:r>
      <w:r w:rsidRPr="10A89E69" w:rsidR="1DF55FA4">
        <w:rPr>
          <w:rFonts w:ascii="Arial" w:hAnsi="Arial" w:eastAsia="Arial" w:cs="Arial"/>
        </w:rPr>
        <w:t>are</w:t>
      </w:r>
      <w:r w:rsidRPr="10A89E69">
        <w:rPr>
          <w:rFonts w:ascii="Arial" w:hAnsi="Arial" w:eastAsia="Arial" w:cs="Arial"/>
        </w:rPr>
        <w:t xml:space="preserve"> overweight and obese </w:t>
      </w:r>
      <w:r w:rsidRPr="10A89E69" w:rsidR="390157A7">
        <w:rPr>
          <w:rFonts w:ascii="Arial" w:hAnsi="Arial" w:eastAsia="Arial" w:cs="Arial"/>
        </w:rPr>
        <w:t xml:space="preserve">which </w:t>
      </w:r>
      <w:r w:rsidRPr="10A89E69">
        <w:rPr>
          <w:rFonts w:ascii="Arial" w:hAnsi="Arial" w:eastAsia="Arial" w:cs="Arial"/>
        </w:rPr>
        <w:t xml:space="preserve">is higher than England’s 22.3% for the same age </w:t>
      </w:r>
      <w:r w:rsidRPr="10A89E69" w:rsidR="06EAFF26">
        <w:rPr>
          <w:rFonts w:ascii="Arial" w:hAnsi="Arial" w:eastAsia="Arial" w:cs="Arial"/>
        </w:rPr>
        <w:t>category</w:t>
      </w:r>
      <w:r w:rsidRPr="10A89E69">
        <w:rPr>
          <w:rFonts w:ascii="Arial" w:hAnsi="Arial" w:eastAsia="Arial" w:cs="Arial"/>
        </w:rPr>
        <w:t xml:space="preserve"> </w:t>
      </w:r>
    </w:p>
    <w:p w:rsidR="36057E27" w:rsidP="36057E27" w:rsidRDefault="36057E27" w14:paraId="0F606E5D" w14:textId="17A3A70D">
      <w:pPr>
        <w:rPr>
          <w:rFonts w:ascii="Arial" w:hAnsi="Arial" w:eastAsia="Arial" w:cs="Arial"/>
          <w:b/>
          <w:bCs/>
        </w:rPr>
      </w:pPr>
    </w:p>
    <w:p w:rsidR="60CEEA5F" w:rsidP="10A89E69" w:rsidRDefault="0E0CD099" w14:paraId="6CB23287" w14:textId="79277896">
      <w:pPr>
        <w:rPr>
          <w:rFonts w:ascii="Arial" w:hAnsi="Arial" w:eastAsia="Arial" w:cs="Arial"/>
          <w:b/>
          <w:bCs/>
        </w:rPr>
      </w:pPr>
      <w:r w:rsidRPr="10A89E69">
        <w:rPr>
          <w:rFonts w:ascii="Arial" w:hAnsi="Arial" w:eastAsia="Arial" w:cs="Arial"/>
          <w:b/>
          <w:bCs/>
        </w:rPr>
        <w:t>Scottish Health survey 2019/20</w:t>
      </w:r>
    </w:p>
    <w:p w:rsidR="5568AAFD" w:rsidP="10A89E69" w:rsidRDefault="5568AAFD" w14:paraId="7CA80089" w14:textId="32D1E30E">
      <w:pPr>
        <w:rPr>
          <w:rFonts w:ascii="Arial" w:hAnsi="Arial" w:eastAsia="Arial" w:cs="Arial"/>
        </w:rPr>
      </w:pPr>
      <w:r w:rsidRPr="10A89E69">
        <w:rPr>
          <w:rFonts w:ascii="Arial" w:hAnsi="Arial" w:eastAsia="Arial" w:cs="Arial"/>
        </w:rPr>
        <w:t xml:space="preserve">Adult </w:t>
      </w:r>
      <w:r w:rsidRPr="10A89E69" w:rsidR="503D46A1">
        <w:rPr>
          <w:rFonts w:ascii="Arial" w:hAnsi="Arial" w:eastAsia="Arial" w:cs="Arial"/>
        </w:rPr>
        <w:t>16+</w:t>
      </w:r>
    </w:p>
    <w:p w:rsidR="5568AAFD" w:rsidP="00C45C35" w:rsidRDefault="5568AAFD" w14:paraId="3E330CD4" w14:textId="62FB7E32">
      <w:pPr>
        <w:pStyle w:val="ListParagraph"/>
        <w:numPr>
          <w:ilvl w:val="0"/>
          <w:numId w:val="7"/>
        </w:numPr>
        <w:rPr>
          <w:rFonts w:eastAsiaTheme="minorEastAsia"/>
        </w:rPr>
      </w:pPr>
      <w:r w:rsidRPr="10A89E69">
        <w:rPr>
          <w:rFonts w:ascii="Arial" w:hAnsi="Arial" w:eastAsia="Arial" w:cs="Arial"/>
        </w:rPr>
        <w:t>29% obese</w:t>
      </w:r>
    </w:p>
    <w:p w:rsidR="5568AAFD" w:rsidP="00C45C35" w:rsidRDefault="5568AAFD" w14:paraId="34BE0E3B" w14:textId="3ACD00A2">
      <w:pPr>
        <w:pStyle w:val="ListParagraph"/>
        <w:numPr>
          <w:ilvl w:val="0"/>
          <w:numId w:val="7"/>
        </w:numPr>
      </w:pPr>
      <w:r w:rsidRPr="10A89E69">
        <w:rPr>
          <w:rFonts w:ascii="Arial" w:hAnsi="Arial" w:eastAsia="Arial" w:cs="Arial"/>
        </w:rPr>
        <w:t>37% overweight</w:t>
      </w:r>
    </w:p>
    <w:p w:rsidR="42F0DDA9" w:rsidP="00C45C35" w:rsidRDefault="42F0DDA9" w14:paraId="701030CF" w14:textId="1D731CDF">
      <w:pPr>
        <w:pStyle w:val="ListParagraph"/>
        <w:numPr>
          <w:ilvl w:val="0"/>
          <w:numId w:val="7"/>
        </w:numPr>
      </w:pPr>
      <w:r w:rsidRPr="10A89E69">
        <w:rPr>
          <w:rFonts w:ascii="Arial" w:hAnsi="Arial" w:eastAsia="Arial" w:cs="Arial"/>
        </w:rPr>
        <w:t>40% of men were more likely to be overweight in comparison to</w:t>
      </w:r>
      <w:r w:rsidRPr="10A89E69" w:rsidR="4CC7999D">
        <w:rPr>
          <w:rFonts w:ascii="Arial" w:hAnsi="Arial" w:eastAsia="Arial" w:cs="Arial"/>
        </w:rPr>
        <w:t xml:space="preserve"> women at 33%</w:t>
      </w:r>
    </w:p>
    <w:p w:rsidR="5568AAFD" w:rsidP="00C45C35" w:rsidRDefault="4B311056" w14:paraId="4F285204" w14:textId="21322B27">
      <w:pPr>
        <w:pStyle w:val="ListParagraph"/>
        <w:numPr>
          <w:ilvl w:val="0"/>
          <w:numId w:val="7"/>
        </w:numPr>
      </w:pPr>
      <w:r w:rsidRPr="10A89E69">
        <w:rPr>
          <w:rFonts w:ascii="Arial" w:hAnsi="Arial" w:eastAsia="Arial" w:cs="Arial"/>
        </w:rPr>
        <w:t>30% of w</w:t>
      </w:r>
      <w:r w:rsidRPr="10A89E69" w:rsidR="5568AAFD">
        <w:rPr>
          <w:rFonts w:ascii="Arial" w:hAnsi="Arial" w:eastAsia="Arial" w:cs="Arial"/>
        </w:rPr>
        <w:t xml:space="preserve">omen were slightly more </w:t>
      </w:r>
      <w:r w:rsidRPr="10A89E69" w:rsidR="65A7939D">
        <w:rPr>
          <w:rFonts w:ascii="Arial" w:hAnsi="Arial" w:eastAsia="Arial" w:cs="Arial"/>
        </w:rPr>
        <w:t>obese in comparison to men at 28%</w:t>
      </w:r>
    </w:p>
    <w:p w:rsidR="772F065D" w:rsidP="10A89E69" w:rsidRDefault="772F065D" w14:paraId="616E7909" w14:textId="5BE0199D">
      <w:pPr>
        <w:rPr>
          <w:rFonts w:ascii="Arial" w:hAnsi="Arial" w:eastAsia="Arial" w:cs="Arial"/>
        </w:rPr>
      </w:pPr>
      <w:r w:rsidRPr="3C62291E">
        <w:rPr>
          <w:rFonts w:ascii="Arial" w:hAnsi="Arial" w:eastAsia="Arial" w:cs="Arial"/>
        </w:rPr>
        <w:t>C</w:t>
      </w:r>
      <w:r w:rsidRPr="3C62291E" w:rsidR="5568AAFD">
        <w:rPr>
          <w:rFonts w:ascii="Arial" w:hAnsi="Arial" w:eastAsia="Arial" w:cs="Arial"/>
        </w:rPr>
        <w:t>hild</w:t>
      </w:r>
      <w:r w:rsidRPr="3C62291E" w:rsidR="067BF0BC">
        <w:rPr>
          <w:rFonts w:ascii="Arial" w:hAnsi="Arial" w:eastAsia="Arial" w:cs="Arial"/>
        </w:rPr>
        <w:t>ren</w:t>
      </w:r>
    </w:p>
    <w:p w:rsidR="5568AAFD" w:rsidP="00C45C35" w:rsidRDefault="5568AAFD" w14:paraId="26111B5F" w14:textId="14399D58">
      <w:pPr>
        <w:pStyle w:val="ListParagraph"/>
        <w:numPr>
          <w:ilvl w:val="0"/>
          <w:numId w:val="6"/>
        </w:numPr>
        <w:rPr>
          <w:rFonts w:eastAsiaTheme="minorEastAsia"/>
        </w:rPr>
      </w:pPr>
      <w:r w:rsidRPr="10A89E69">
        <w:rPr>
          <w:rFonts w:ascii="Arial" w:hAnsi="Arial" w:eastAsia="Arial" w:cs="Arial"/>
        </w:rPr>
        <w:t>30% 2</w:t>
      </w:r>
      <w:r w:rsidRPr="10A89E69" w:rsidR="6CE5BB71">
        <w:rPr>
          <w:rFonts w:ascii="Arial" w:hAnsi="Arial" w:eastAsia="Arial" w:cs="Arial"/>
        </w:rPr>
        <w:t xml:space="preserve">yrs </w:t>
      </w:r>
      <w:r w:rsidRPr="10A89E69">
        <w:rPr>
          <w:rFonts w:ascii="Arial" w:hAnsi="Arial" w:eastAsia="Arial" w:cs="Arial"/>
        </w:rPr>
        <w:t>-</w:t>
      </w:r>
      <w:r w:rsidRPr="10A89E69" w:rsidR="57CD2AF0">
        <w:rPr>
          <w:rFonts w:ascii="Arial" w:hAnsi="Arial" w:eastAsia="Arial" w:cs="Arial"/>
        </w:rPr>
        <w:t xml:space="preserve"> </w:t>
      </w:r>
      <w:r w:rsidRPr="10A89E69">
        <w:rPr>
          <w:rFonts w:ascii="Arial" w:hAnsi="Arial" w:eastAsia="Arial" w:cs="Arial"/>
        </w:rPr>
        <w:t>6</w:t>
      </w:r>
      <w:r w:rsidRPr="10A89E69" w:rsidR="4884F1C6">
        <w:rPr>
          <w:rFonts w:ascii="Arial" w:hAnsi="Arial" w:eastAsia="Arial" w:cs="Arial"/>
        </w:rPr>
        <w:t>yrs</w:t>
      </w:r>
      <w:r w:rsidRPr="10A89E69">
        <w:rPr>
          <w:rFonts w:ascii="Arial" w:hAnsi="Arial" w:eastAsia="Arial" w:cs="Arial"/>
        </w:rPr>
        <w:t xml:space="preserve"> </w:t>
      </w:r>
    </w:p>
    <w:p w:rsidR="5568AAFD" w:rsidP="00C45C35" w:rsidRDefault="5568AAFD" w14:paraId="50E25F5A" w14:textId="5377A2F7">
      <w:pPr>
        <w:pStyle w:val="ListParagraph"/>
        <w:numPr>
          <w:ilvl w:val="0"/>
          <w:numId w:val="6"/>
        </w:numPr>
      </w:pPr>
      <w:r w:rsidRPr="10A89E69">
        <w:rPr>
          <w:rFonts w:ascii="Arial" w:hAnsi="Arial" w:eastAsia="Arial" w:cs="Arial"/>
        </w:rPr>
        <w:t>25% 7</w:t>
      </w:r>
      <w:r w:rsidRPr="10A89E69" w:rsidR="7E15FBD8">
        <w:rPr>
          <w:rFonts w:ascii="Arial" w:hAnsi="Arial" w:eastAsia="Arial" w:cs="Arial"/>
        </w:rPr>
        <w:t>yrs</w:t>
      </w:r>
      <w:r w:rsidRPr="10A89E69">
        <w:rPr>
          <w:rFonts w:ascii="Arial" w:hAnsi="Arial" w:eastAsia="Arial" w:cs="Arial"/>
        </w:rPr>
        <w:t>-</w:t>
      </w:r>
      <w:r w:rsidRPr="10A89E69" w:rsidR="71055155">
        <w:rPr>
          <w:rFonts w:ascii="Arial" w:hAnsi="Arial" w:eastAsia="Arial" w:cs="Arial"/>
        </w:rPr>
        <w:t xml:space="preserve"> </w:t>
      </w:r>
      <w:r w:rsidRPr="10A89E69">
        <w:rPr>
          <w:rFonts w:ascii="Arial" w:hAnsi="Arial" w:eastAsia="Arial" w:cs="Arial"/>
        </w:rPr>
        <w:t>11</w:t>
      </w:r>
      <w:r w:rsidRPr="10A89E69" w:rsidR="7CD11B1D">
        <w:rPr>
          <w:rFonts w:ascii="Arial" w:hAnsi="Arial" w:eastAsia="Arial" w:cs="Arial"/>
        </w:rPr>
        <w:t>yrs</w:t>
      </w:r>
    </w:p>
    <w:p w:rsidR="5568AAFD" w:rsidP="00C45C35" w:rsidRDefault="5568AAFD" w14:paraId="3A96FDBC" w14:textId="73A9F631">
      <w:pPr>
        <w:pStyle w:val="ListParagraph"/>
        <w:numPr>
          <w:ilvl w:val="0"/>
          <w:numId w:val="6"/>
        </w:numPr>
      </w:pPr>
      <w:r w:rsidRPr="10A89E69">
        <w:rPr>
          <w:rFonts w:ascii="Arial" w:hAnsi="Arial" w:eastAsia="Arial" w:cs="Arial"/>
        </w:rPr>
        <w:t>33%12</w:t>
      </w:r>
      <w:r w:rsidRPr="10A89E69" w:rsidR="35D3557D">
        <w:rPr>
          <w:rFonts w:ascii="Arial" w:hAnsi="Arial" w:eastAsia="Arial" w:cs="Arial"/>
        </w:rPr>
        <w:t xml:space="preserve">yrs </w:t>
      </w:r>
      <w:r w:rsidRPr="10A89E69">
        <w:rPr>
          <w:rFonts w:ascii="Arial" w:hAnsi="Arial" w:eastAsia="Arial" w:cs="Arial"/>
        </w:rPr>
        <w:t>-</w:t>
      </w:r>
      <w:r w:rsidRPr="10A89E69" w:rsidR="72F5FDB5">
        <w:rPr>
          <w:rFonts w:ascii="Arial" w:hAnsi="Arial" w:eastAsia="Arial" w:cs="Arial"/>
        </w:rPr>
        <w:t xml:space="preserve"> </w:t>
      </w:r>
      <w:r w:rsidRPr="10A89E69">
        <w:rPr>
          <w:rFonts w:ascii="Arial" w:hAnsi="Arial" w:eastAsia="Arial" w:cs="Arial"/>
        </w:rPr>
        <w:t>15</w:t>
      </w:r>
      <w:r w:rsidRPr="10A89E69" w:rsidR="78F3CEDF">
        <w:rPr>
          <w:rFonts w:ascii="Arial" w:hAnsi="Arial" w:eastAsia="Arial" w:cs="Arial"/>
        </w:rPr>
        <w:t>yrs</w:t>
      </w:r>
    </w:p>
    <w:p w:rsidR="6E7BD197" w:rsidP="00C45C35" w:rsidRDefault="6E7BD197" w14:paraId="225E1DFA" w14:textId="6B050668">
      <w:pPr>
        <w:pStyle w:val="ListParagraph"/>
        <w:numPr>
          <w:ilvl w:val="0"/>
          <w:numId w:val="6"/>
        </w:numPr>
      </w:pPr>
      <w:r w:rsidRPr="10A89E69">
        <w:rPr>
          <w:rFonts w:ascii="Arial" w:hAnsi="Arial" w:eastAsia="Arial" w:cs="Arial"/>
        </w:rPr>
        <w:t>B</w:t>
      </w:r>
      <w:r w:rsidRPr="10A89E69" w:rsidR="5568AAFD">
        <w:rPr>
          <w:rFonts w:ascii="Arial" w:hAnsi="Arial" w:eastAsia="Arial" w:cs="Arial"/>
        </w:rPr>
        <w:t>oys more lik</w:t>
      </w:r>
      <w:r w:rsidRPr="10A89E69" w:rsidR="65E26FAA">
        <w:rPr>
          <w:rFonts w:ascii="Arial" w:hAnsi="Arial" w:eastAsia="Arial" w:cs="Arial"/>
        </w:rPr>
        <w:t>ely to be obese than</w:t>
      </w:r>
      <w:r w:rsidRPr="10A89E69" w:rsidR="5568AAFD">
        <w:rPr>
          <w:rFonts w:ascii="Arial" w:hAnsi="Arial" w:eastAsia="Arial" w:cs="Arial"/>
        </w:rPr>
        <w:t xml:space="preserve"> girls </w:t>
      </w:r>
    </w:p>
    <w:p w:rsidR="36057E27" w:rsidP="36057E27" w:rsidRDefault="36057E27" w14:paraId="48EDF956" w14:textId="5AB30317">
      <w:pPr>
        <w:rPr>
          <w:rFonts w:ascii="Arial" w:hAnsi="Arial" w:eastAsia="Arial" w:cs="Arial"/>
          <w:b/>
          <w:bCs/>
        </w:rPr>
      </w:pPr>
    </w:p>
    <w:p w:rsidR="64BA5735" w:rsidP="10A89E69" w:rsidRDefault="0FBFDA93" w14:paraId="6A2416B2" w14:textId="641E4134">
      <w:pPr>
        <w:rPr>
          <w:rFonts w:ascii="Arial" w:hAnsi="Arial" w:eastAsia="Arial" w:cs="Arial"/>
        </w:rPr>
      </w:pPr>
      <w:r w:rsidRPr="10A89E69">
        <w:rPr>
          <w:rFonts w:ascii="Arial" w:hAnsi="Arial" w:eastAsia="Arial" w:cs="Arial"/>
          <w:b/>
          <w:bCs/>
        </w:rPr>
        <w:t>Health Survey Northern Ireland 2019/20</w:t>
      </w:r>
    </w:p>
    <w:p w:rsidR="556A12AB" w:rsidP="10A89E69" w:rsidRDefault="556A12AB" w14:paraId="0D6F845B" w14:textId="130550B5">
      <w:pPr>
        <w:rPr>
          <w:rFonts w:ascii="Arial" w:hAnsi="Arial" w:eastAsia="Arial" w:cs="Arial"/>
          <w:b/>
          <w:bCs/>
        </w:rPr>
      </w:pPr>
      <w:r w:rsidRPr="10A89E69">
        <w:rPr>
          <w:rFonts w:ascii="Arial" w:hAnsi="Arial" w:eastAsia="Arial" w:cs="Arial"/>
        </w:rPr>
        <w:t xml:space="preserve">Adult </w:t>
      </w:r>
      <w:r w:rsidRPr="10A89E69" w:rsidR="04441579">
        <w:rPr>
          <w:rFonts w:ascii="Arial" w:hAnsi="Arial" w:eastAsia="Arial" w:cs="Arial"/>
        </w:rPr>
        <w:t>16+</w:t>
      </w:r>
    </w:p>
    <w:p w:rsidR="37A6A9CA" w:rsidP="00C45C35" w:rsidRDefault="37A6A9CA" w14:paraId="4FC619D5" w14:textId="5A6BEBCD">
      <w:pPr>
        <w:pStyle w:val="ListParagraph"/>
        <w:numPr>
          <w:ilvl w:val="0"/>
          <w:numId w:val="9"/>
        </w:numPr>
        <w:rPr>
          <w:rFonts w:eastAsiaTheme="minorEastAsia"/>
        </w:rPr>
      </w:pPr>
      <w:r w:rsidRPr="10A89E69">
        <w:rPr>
          <w:rFonts w:ascii="Arial" w:hAnsi="Arial" w:eastAsia="Arial" w:cs="Arial"/>
        </w:rPr>
        <w:t>27% obese</w:t>
      </w:r>
    </w:p>
    <w:p w:rsidR="37A6A9CA" w:rsidP="00C45C35" w:rsidRDefault="37A6A9CA" w14:paraId="7078A0BE" w14:textId="0D7075D0">
      <w:pPr>
        <w:pStyle w:val="ListParagraph"/>
        <w:numPr>
          <w:ilvl w:val="0"/>
          <w:numId w:val="9"/>
        </w:numPr>
      </w:pPr>
      <w:r w:rsidRPr="10A89E69">
        <w:rPr>
          <w:rFonts w:ascii="Arial" w:hAnsi="Arial" w:eastAsia="Arial" w:cs="Arial"/>
        </w:rPr>
        <w:t>38% overweight</w:t>
      </w:r>
    </w:p>
    <w:p w:rsidR="26598CAC" w:rsidP="00C45C35" w:rsidRDefault="37A6A9CA" w14:paraId="15FA22AE" w14:textId="6882D8F0">
      <w:pPr>
        <w:pStyle w:val="ListParagraph"/>
        <w:numPr>
          <w:ilvl w:val="0"/>
          <w:numId w:val="9"/>
        </w:numPr>
      </w:pPr>
      <w:r w:rsidRPr="10A89E69">
        <w:rPr>
          <w:rFonts w:ascii="Arial" w:hAnsi="Arial" w:eastAsia="Arial" w:cs="Arial"/>
        </w:rPr>
        <w:t>71% of men were overweight</w:t>
      </w:r>
      <w:r w:rsidRPr="10A89E69" w:rsidR="77CCF5A3">
        <w:rPr>
          <w:rFonts w:ascii="Arial" w:hAnsi="Arial" w:eastAsia="Arial" w:cs="Arial"/>
        </w:rPr>
        <w:t>/</w:t>
      </w:r>
      <w:r w:rsidRPr="10A89E69">
        <w:rPr>
          <w:rFonts w:ascii="Arial" w:hAnsi="Arial" w:eastAsia="Arial" w:cs="Arial"/>
        </w:rPr>
        <w:t xml:space="preserve">obese, </w:t>
      </w:r>
      <w:r w:rsidRPr="10A89E69" w:rsidR="2F697B8C">
        <w:rPr>
          <w:rFonts w:ascii="Arial" w:hAnsi="Arial" w:eastAsia="Arial" w:cs="Arial"/>
        </w:rPr>
        <w:t>in comparison to</w:t>
      </w:r>
      <w:r w:rsidRPr="10A89E69">
        <w:rPr>
          <w:rFonts w:ascii="Arial" w:hAnsi="Arial" w:eastAsia="Arial" w:cs="Arial"/>
        </w:rPr>
        <w:t xml:space="preserve"> 60% of women. </w:t>
      </w:r>
    </w:p>
    <w:p w:rsidR="2FF35F65" w:rsidP="10A89E69" w:rsidRDefault="2FF35F65" w14:paraId="780EBC64" w14:textId="5FD821AF">
      <w:pPr>
        <w:rPr>
          <w:rFonts w:ascii="Arial" w:hAnsi="Arial" w:eastAsia="Arial" w:cs="Arial"/>
        </w:rPr>
      </w:pPr>
      <w:r w:rsidRPr="3C62291E">
        <w:rPr>
          <w:rFonts w:ascii="Arial" w:hAnsi="Arial" w:eastAsia="Arial" w:cs="Arial"/>
        </w:rPr>
        <w:t>C</w:t>
      </w:r>
      <w:r w:rsidRPr="3C62291E" w:rsidR="4616A81A">
        <w:rPr>
          <w:rFonts w:ascii="Arial" w:hAnsi="Arial" w:eastAsia="Arial" w:cs="Arial"/>
        </w:rPr>
        <w:t>hild</w:t>
      </w:r>
      <w:r w:rsidRPr="3C62291E" w:rsidR="63A0E861">
        <w:rPr>
          <w:rFonts w:ascii="Arial" w:hAnsi="Arial" w:eastAsia="Arial" w:cs="Arial"/>
        </w:rPr>
        <w:t>ren</w:t>
      </w:r>
    </w:p>
    <w:p w:rsidR="7BDE4651" w:rsidP="00C45C35" w:rsidRDefault="7BDE4651" w14:paraId="40C7562B" w14:textId="1EB7A6CD">
      <w:pPr>
        <w:pStyle w:val="ListParagraph"/>
        <w:numPr>
          <w:ilvl w:val="0"/>
          <w:numId w:val="8"/>
        </w:numPr>
      </w:pPr>
      <w:r w:rsidRPr="10A89E69">
        <w:rPr>
          <w:rFonts w:ascii="Arial" w:hAnsi="Arial" w:eastAsia="Arial" w:cs="Arial"/>
        </w:rPr>
        <w:t xml:space="preserve">7% </w:t>
      </w:r>
      <w:r w:rsidRPr="10A89E69" w:rsidR="43A37F0B">
        <w:rPr>
          <w:rFonts w:ascii="Arial" w:hAnsi="Arial" w:eastAsia="Arial" w:cs="Arial"/>
        </w:rPr>
        <w:t>2yrs – 10yrs</w:t>
      </w:r>
    </w:p>
    <w:p w:rsidR="4616A81A" w:rsidP="00C45C35" w:rsidRDefault="4616A81A" w14:paraId="05525A73" w14:textId="76DEFC52">
      <w:pPr>
        <w:pStyle w:val="ListParagraph"/>
        <w:numPr>
          <w:ilvl w:val="0"/>
          <w:numId w:val="8"/>
        </w:numPr>
        <w:rPr>
          <w:rFonts w:eastAsiaTheme="minorEastAsia"/>
        </w:rPr>
      </w:pPr>
      <w:r w:rsidRPr="10A89E69">
        <w:rPr>
          <w:rFonts w:ascii="Arial" w:hAnsi="Arial" w:eastAsia="Arial" w:cs="Arial"/>
        </w:rPr>
        <w:t>4% 11</w:t>
      </w:r>
      <w:r w:rsidRPr="10A89E69" w:rsidR="261A566A">
        <w:rPr>
          <w:rFonts w:ascii="Arial" w:hAnsi="Arial" w:eastAsia="Arial" w:cs="Arial"/>
        </w:rPr>
        <w:t xml:space="preserve">yrs </w:t>
      </w:r>
      <w:r w:rsidRPr="10A89E69">
        <w:rPr>
          <w:rFonts w:ascii="Arial" w:hAnsi="Arial" w:eastAsia="Arial" w:cs="Arial"/>
        </w:rPr>
        <w:t>-</w:t>
      </w:r>
      <w:r w:rsidRPr="10A89E69" w:rsidR="7B7D5453">
        <w:rPr>
          <w:rFonts w:ascii="Arial" w:hAnsi="Arial" w:eastAsia="Arial" w:cs="Arial"/>
        </w:rPr>
        <w:t xml:space="preserve"> </w:t>
      </w:r>
      <w:r w:rsidRPr="10A89E69">
        <w:rPr>
          <w:rFonts w:ascii="Arial" w:hAnsi="Arial" w:eastAsia="Arial" w:cs="Arial"/>
        </w:rPr>
        <w:t>15</w:t>
      </w:r>
      <w:r w:rsidRPr="10A89E69" w:rsidR="2336A618">
        <w:rPr>
          <w:rFonts w:ascii="Arial" w:hAnsi="Arial" w:eastAsia="Arial" w:cs="Arial"/>
        </w:rPr>
        <w:t>yr</w:t>
      </w:r>
      <w:r w:rsidRPr="10A89E69" w:rsidR="3E5AE043">
        <w:rPr>
          <w:rFonts w:ascii="Arial" w:hAnsi="Arial" w:eastAsia="Arial" w:cs="Arial"/>
        </w:rPr>
        <w:t>s</w:t>
      </w:r>
    </w:p>
    <w:p w:rsidR="49613014" w:rsidP="49613014" w:rsidRDefault="3E5AE043" w14:paraId="38F4F48F" w14:textId="3B909C66">
      <w:pPr>
        <w:rPr>
          <w:rFonts w:ascii="Arial" w:hAnsi="Arial" w:eastAsia="Arial" w:cs="Arial"/>
        </w:rPr>
      </w:pPr>
      <w:r w:rsidRPr="10A89E69">
        <w:rPr>
          <w:rFonts w:ascii="Arial" w:hAnsi="Arial" w:eastAsia="Arial" w:cs="Arial"/>
        </w:rPr>
        <w:t xml:space="preserve">                                                                                                                 </w:t>
      </w:r>
    </w:p>
    <w:p w:rsidR="7DD60CBF" w:rsidP="7DD60CBF" w:rsidRDefault="7DD60CBF" w14:paraId="205F5922" w14:textId="7112CCD7">
      <w:pPr>
        <w:rPr>
          <w:rFonts w:ascii="Arial" w:hAnsi="Arial" w:eastAsia="Arial" w:cs="Arial"/>
        </w:rPr>
      </w:pPr>
    </w:p>
    <w:p w:rsidR="78074E24" w:rsidP="49613014" w:rsidRDefault="29527963" w14:paraId="73F7C1D7" w14:textId="27AA381E">
      <w:pPr>
        <w:rPr>
          <w:rFonts w:eastAsiaTheme="minorEastAsia"/>
        </w:rPr>
      </w:pPr>
      <w:r w:rsidRPr="10A89E69">
        <w:rPr>
          <w:rFonts w:ascii="Arial" w:hAnsi="Arial" w:eastAsia="Arial" w:cs="Arial"/>
          <w:b/>
          <w:bCs/>
        </w:rPr>
        <w:t>ATTITUDE</w:t>
      </w:r>
      <w:r w:rsidRPr="10A89E69" w:rsidR="6D86CAFD">
        <w:rPr>
          <w:rFonts w:ascii="Arial" w:hAnsi="Arial" w:eastAsia="Arial" w:cs="Arial"/>
          <w:b/>
          <w:bCs/>
        </w:rPr>
        <w:t>S</w:t>
      </w:r>
    </w:p>
    <w:p w:rsidR="26A20F92" w:rsidP="1F5728E6" w:rsidRDefault="4490618F" w14:paraId="2560FD6A" w14:textId="6858FFA0">
      <w:pPr>
        <w:rPr>
          <w:rFonts w:ascii="Arial" w:hAnsi="Arial" w:eastAsia="Arial" w:cs="Arial"/>
        </w:rPr>
      </w:pPr>
      <w:r w:rsidRPr="474A3D73">
        <w:rPr>
          <w:rFonts w:ascii="Arial" w:hAnsi="Arial" w:eastAsia="Arial" w:cs="Arial"/>
        </w:rPr>
        <w:t>Our attitude</w:t>
      </w:r>
      <w:r w:rsidRPr="474A3D73" w:rsidR="2159623C">
        <w:rPr>
          <w:rFonts w:ascii="Arial" w:hAnsi="Arial" w:eastAsia="Arial" w:cs="Arial"/>
        </w:rPr>
        <w:t>s</w:t>
      </w:r>
      <w:r w:rsidRPr="474A3D73">
        <w:rPr>
          <w:rFonts w:ascii="Arial" w:hAnsi="Arial" w:eastAsia="Arial" w:cs="Arial"/>
        </w:rPr>
        <w:t xml:space="preserve"> </w:t>
      </w:r>
      <w:r w:rsidRPr="474A3D73" w:rsidR="2902C5B0">
        <w:rPr>
          <w:rFonts w:ascii="Arial" w:hAnsi="Arial" w:eastAsia="Arial" w:cs="Arial"/>
        </w:rPr>
        <w:t>are</w:t>
      </w:r>
      <w:r w:rsidRPr="474A3D73">
        <w:rPr>
          <w:rFonts w:ascii="Arial" w:hAnsi="Arial" w:eastAsia="Arial" w:cs="Arial"/>
        </w:rPr>
        <w:t xml:space="preserve"> how we make evaluations of</w:t>
      </w:r>
      <w:r w:rsidRPr="474A3D73" w:rsidR="313ED501">
        <w:rPr>
          <w:rFonts w:ascii="Arial" w:hAnsi="Arial" w:eastAsia="Arial" w:cs="Arial"/>
        </w:rPr>
        <w:t xml:space="preserve"> </w:t>
      </w:r>
      <w:r w:rsidRPr="474A3D73">
        <w:rPr>
          <w:rFonts w:ascii="Arial" w:hAnsi="Arial" w:eastAsia="Arial" w:cs="Arial"/>
        </w:rPr>
        <w:t>people, places,</w:t>
      </w:r>
      <w:r w:rsidRPr="474A3D73" w:rsidR="0B6E40B5">
        <w:rPr>
          <w:rFonts w:ascii="Arial" w:hAnsi="Arial" w:eastAsia="Arial" w:cs="Arial"/>
        </w:rPr>
        <w:t xml:space="preserve"> and </w:t>
      </w:r>
      <w:r w:rsidRPr="474A3D73" w:rsidR="25EBE166">
        <w:rPr>
          <w:rFonts w:ascii="Arial" w:hAnsi="Arial" w:eastAsia="Arial" w:cs="Arial"/>
        </w:rPr>
        <w:t>situations</w:t>
      </w:r>
      <w:r w:rsidRPr="474A3D73" w:rsidR="4B019C4C">
        <w:rPr>
          <w:rFonts w:ascii="Arial" w:hAnsi="Arial" w:eastAsia="Arial" w:cs="Arial"/>
        </w:rPr>
        <w:t>. A persons’</w:t>
      </w:r>
      <w:r w:rsidRPr="474A3D73" w:rsidR="68DF62A6">
        <w:rPr>
          <w:rFonts w:ascii="Arial" w:hAnsi="Arial" w:eastAsia="Arial" w:cs="Arial"/>
        </w:rPr>
        <w:t xml:space="preserve"> attitude usually</w:t>
      </w:r>
      <w:r w:rsidRPr="474A3D73" w:rsidR="6D9D845F">
        <w:rPr>
          <w:rFonts w:ascii="Arial" w:hAnsi="Arial" w:eastAsia="Arial" w:cs="Arial"/>
        </w:rPr>
        <w:t xml:space="preserve"> ha</w:t>
      </w:r>
      <w:r w:rsidRPr="474A3D73" w:rsidR="2575CEC9">
        <w:rPr>
          <w:rFonts w:ascii="Arial" w:hAnsi="Arial" w:eastAsia="Arial" w:cs="Arial"/>
        </w:rPr>
        <w:t>s</w:t>
      </w:r>
      <w:r w:rsidRPr="474A3D73" w:rsidR="07B1607F">
        <w:rPr>
          <w:rFonts w:ascii="Arial" w:hAnsi="Arial" w:eastAsia="Arial" w:cs="Arial"/>
        </w:rPr>
        <w:t xml:space="preserve"> either</w:t>
      </w:r>
      <w:r w:rsidRPr="474A3D73" w:rsidR="6D9D845F">
        <w:rPr>
          <w:rFonts w:ascii="Arial" w:hAnsi="Arial" w:eastAsia="Arial" w:cs="Arial"/>
        </w:rPr>
        <w:t xml:space="preserve"> a</w:t>
      </w:r>
      <w:r w:rsidRPr="474A3D73" w:rsidR="68DF62A6">
        <w:rPr>
          <w:rFonts w:ascii="Arial" w:hAnsi="Arial" w:eastAsia="Arial" w:cs="Arial"/>
        </w:rPr>
        <w:t xml:space="preserve"> </w:t>
      </w:r>
      <w:r w:rsidRPr="474A3D73" w:rsidR="11352328">
        <w:rPr>
          <w:rFonts w:ascii="Arial" w:hAnsi="Arial" w:eastAsia="Arial" w:cs="Arial"/>
        </w:rPr>
        <w:t>favourable</w:t>
      </w:r>
      <w:r w:rsidRPr="0729E3E5" w:rsidR="146C666A">
        <w:rPr>
          <w:rFonts w:ascii="Arial" w:hAnsi="Arial" w:eastAsia="Arial" w:cs="Arial"/>
        </w:rPr>
        <w:t>/</w:t>
      </w:r>
      <w:r w:rsidRPr="474A3D73" w:rsidR="11352328">
        <w:rPr>
          <w:rFonts w:ascii="Arial" w:hAnsi="Arial" w:eastAsia="Arial" w:cs="Arial"/>
        </w:rPr>
        <w:t>unfavourable</w:t>
      </w:r>
      <w:r w:rsidRPr="0729E3E5" w:rsidR="49F85DD4">
        <w:rPr>
          <w:rFonts w:ascii="Arial" w:hAnsi="Arial" w:eastAsia="Arial" w:cs="Arial"/>
        </w:rPr>
        <w:t xml:space="preserve"> or </w:t>
      </w:r>
      <w:r w:rsidRPr="474A3D73" w:rsidR="11352328">
        <w:rPr>
          <w:rFonts w:ascii="Arial" w:hAnsi="Arial" w:eastAsia="Arial" w:cs="Arial"/>
        </w:rPr>
        <w:t>positive</w:t>
      </w:r>
      <w:r w:rsidRPr="0729E3E5" w:rsidR="0007D3A9">
        <w:rPr>
          <w:rFonts w:ascii="Arial" w:hAnsi="Arial" w:eastAsia="Arial" w:cs="Arial"/>
        </w:rPr>
        <w:t>/</w:t>
      </w:r>
      <w:r w:rsidRPr="474A3D73" w:rsidR="68DF62A6">
        <w:rPr>
          <w:rFonts w:ascii="Arial" w:hAnsi="Arial" w:eastAsia="Arial" w:cs="Arial"/>
        </w:rPr>
        <w:t>negative</w:t>
      </w:r>
      <w:r w:rsidRPr="474A3D73" w:rsidR="7C7D9606">
        <w:rPr>
          <w:rFonts w:ascii="Arial" w:hAnsi="Arial" w:eastAsia="Arial" w:cs="Arial"/>
        </w:rPr>
        <w:t xml:space="preserve"> </w:t>
      </w:r>
      <w:r w:rsidRPr="474A3D73" w:rsidR="3B803730">
        <w:rPr>
          <w:rFonts w:ascii="Arial" w:hAnsi="Arial" w:eastAsia="Arial" w:cs="Arial"/>
        </w:rPr>
        <w:t>regard</w:t>
      </w:r>
      <w:r w:rsidRPr="474A3D73" w:rsidR="00921BDA">
        <w:rPr>
          <w:rFonts w:ascii="Arial" w:hAnsi="Arial" w:eastAsia="Arial" w:cs="Arial"/>
        </w:rPr>
        <w:t xml:space="preserve"> between self and the object in question</w:t>
      </w:r>
      <w:r w:rsidRPr="474A3D73" w:rsidR="17DC3BFF">
        <w:rPr>
          <w:rFonts w:ascii="Arial" w:hAnsi="Arial" w:eastAsia="Arial" w:cs="Arial"/>
        </w:rPr>
        <w:t xml:space="preserve"> (Ajzen</w:t>
      </w:r>
      <w:r w:rsidRPr="474A3D73" w:rsidR="301A9BC9">
        <w:rPr>
          <w:rFonts w:ascii="Arial" w:hAnsi="Arial" w:eastAsia="Arial" w:cs="Arial"/>
        </w:rPr>
        <w:t xml:space="preserve"> </w:t>
      </w:r>
      <w:r w:rsidRPr="474A3D73" w:rsidR="17DC3BFF">
        <w:rPr>
          <w:rFonts w:ascii="Arial" w:hAnsi="Arial" w:eastAsia="Arial" w:cs="Arial"/>
        </w:rPr>
        <w:t>and Fishbein</w:t>
      </w:r>
      <w:r w:rsidRPr="474A3D73" w:rsidR="00F2CB19">
        <w:rPr>
          <w:rFonts w:ascii="Arial" w:hAnsi="Arial" w:eastAsia="Arial" w:cs="Arial"/>
        </w:rPr>
        <w:t>,</w:t>
      </w:r>
      <w:r w:rsidRPr="474A3D73" w:rsidR="17DC3BFF">
        <w:rPr>
          <w:rFonts w:ascii="Arial" w:hAnsi="Arial" w:eastAsia="Arial" w:cs="Arial"/>
        </w:rPr>
        <w:t xml:space="preserve"> 1975</w:t>
      </w:r>
      <w:r w:rsidRPr="474A3D73" w:rsidR="1CB46693">
        <w:rPr>
          <w:rFonts w:ascii="Arial" w:hAnsi="Arial" w:eastAsia="Arial" w:cs="Arial"/>
        </w:rPr>
        <w:t xml:space="preserve">, p. </w:t>
      </w:r>
      <w:r w:rsidRPr="0729E3E5" w:rsidR="3EEC8292">
        <w:rPr>
          <w:rFonts w:ascii="Arial" w:hAnsi="Arial" w:eastAsia="Arial" w:cs="Arial"/>
        </w:rPr>
        <w:t>216</w:t>
      </w:r>
      <w:r w:rsidRPr="0729E3E5" w:rsidR="17DC3BFF">
        <w:rPr>
          <w:rFonts w:ascii="Arial" w:hAnsi="Arial" w:eastAsia="Arial" w:cs="Arial"/>
        </w:rPr>
        <w:t>)</w:t>
      </w:r>
      <w:r w:rsidRPr="0729E3E5" w:rsidR="644AF46C">
        <w:rPr>
          <w:rFonts w:ascii="Arial" w:hAnsi="Arial" w:eastAsia="Arial" w:cs="Arial"/>
        </w:rPr>
        <w:t xml:space="preserve"> and is a good predictor</w:t>
      </w:r>
      <w:r w:rsidRPr="0729E3E5" w:rsidR="6210D67C">
        <w:rPr>
          <w:rFonts w:ascii="Arial" w:hAnsi="Arial" w:eastAsia="Arial" w:cs="Arial"/>
        </w:rPr>
        <w:t xml:space="preserve"> if</w:t>
      </w:r>
      <w:r w:rsidRPr="0729E3E5" w:rsidR="644AF46C">
        <w:rPr>
          <w:rFonts w:ascii="Arial" w:hAnsi="Arial" w:eastAsia="Arial" w:cs="Arial"/>
        </w:rPr>
        <w:t xml:space="preserve"> one</w:t>
      </w:r>
      <w:r w:rsidRPr="0729E3E5" w:rsidR="38462276">
        <w:rPr>
          <w:rFonts w:ascii="Arial" w:hAnsi="Arial" w:eastAsia="Arial" w:cs="Arial"/>
        </w:rPr>
        <w:t xml:space="preserve"> will</w:t>
      </w:r>
      <w:r w:rsidRPr="0729E3E5" w:rsidR="644AF46C">
        <w:rPr>
          <w:rFonts w:ascii="Arial" w:hAnsi="Arial" w:eastAsia="Arial" w:cs="Arial"/>
        </w:rPr>
        <w:t xml:space="preserve"> engage with the object</w:t>
      </w:r>
      <w:r w:rsidRPr="0729E3E5" w:rsidR="75751F6E">
        <w:rPr>
          <w:rFonts w:ascii="Arial" w:hAnsi="Arial" w:eastAsia="Arial" w:cs="Arial"/>
        </w:rPr>
        <w:t>.</w:t>
      </w:r>
      <w:r w:rsidRPr="474A3D73" w:rsidR="3920ED75">
        <w:rPr>
          <w:rFonts w:ascii="Arial" w:hAnsi="Arial" w:eastAsia="Arial" w:cs="Arial"/>
        </w:rPr>
        <w:t xml:space="preserve"> </w:t>
      </w:r>
      <w:r w:rsidRPr="474A3D73" w:rsidR="70B28AB0">
        <w:rPr>
          <w:rFonts w:ascii="Arial" w:hAnsi="Arial" w:eastAsia="Arial" w:cs="Arial"/>
        </w:rPr>
        <w:t>F</w:t>
      </w:r>
      <w:r w:rsidRPr="474A3D73" w:rsidR="3920ED75">
        <w:rPr>
          <w:rFonts w:ascii="Arial" w:hAnsi="Arial" w:eastAsia="Arial" w:cs="Arial"/>
        </w:rPr>
        <w:t>or example,</w:t>
      </w:r>
      <w:r w:rsidRPr="474A3D73" w:rsidR="7E8673CD">
        <w:rPr>
          <w:rFonts w:ascii="Arial" w:hAnsi="Arial" w:eastAsia="Arial" w:cs="Arial"/>
        </w:rPr>
        <w:t xml:space="preserve"> ‘I love eating crea</w:t>
      </w:r>
      <w:r w:rsidRPr="474A3D73" w:rsidR="2D1434ED">
        <w:rPr>
          <w:rFonts w:ascii="Arial" w:hAnsi="Arial" w:eastAsia="Arial" w:cs="Arial"/>
        </w:rPr>
        <w:t>m cakes</w:t>
      </w:r>
      <w:r w:rsidRPr="474A3D73" w:rsidR="5B2CC42B">
        <w:rPr>
          <w:rFonts w:ascii="Arial" w:hAnsi="Arial" w:eastAsia="Arial" w:cs="Arial"/>
        </w:rPr>
        <w:t xml:space="preserve">,’ the association is </w:t>
      </w:r>
      <w:r w:rsidRPr="474A3D73" w:rsidR="001B420C">
        <w:rPr>
          <w:rFonts w:ascii="Arial" w:hAnsi="Arial" w:eastAsia="Arial" w:cs="Arial"/>
        </w:rPr>
        <w:t>one of pleasure o</w:t>
      </w:r>
      <w:r w:rsidRPr="474A3D73" w:rsidR="4A3C05CB">
        <w:rPr>
          <w:rFonts w:ascii="Arial" w:hAnsi="Arial" w:eastAsia="Arial" w:cs="Arial"/>
        </w:rPr>
        <w:t>f how</w:t>
      </w:r>
      <w:r w:rsidRPr="474A3D73" w:rsidR="001B420C">
        <w:rPr>
          <w:rFonts w:ascii="Arial" w:hAnsi="Arial" w:eastAsia="Arial" w:cs="Arial"/>
        </w:rPr>
        <w:t xml:space="preserve"> the</w:t>
      </w:r>
      <w:r w:rsidRPr="474A3D73" w:rsidR="519052A8">
        <w:rPr>
          <w:rFonts w:ascii="Arial" w:hAnsi="Arial" w:eastAsia="Arial" w:cs="Arial"/>
        </w:rPr>
        <w:t xml:space="preserve"> cake</w:t>
      </w:r>
      <w:r w:rsidRPr="474A3D73" w:rsidR="001B420C">
        <w:rPr>
          <w:rFonts w:ascii="Arial" w:hAnsi="Arial" w:eastAsia="Arial" w:cs="Arial"/>
        </w:rPr>
        <w:t xml:space="preserve"> </w:t>
      </w:r>
      <w:r w:rsidRPr="474A3D73" w:rsidR="0EB5ECFE">
        <w:rPr>
          <w:rFonts w:ascii="Arial" w:hAnsi="Arial" w:eastAsia="Arial" w:cs="Arial"/>
        </w:rPr>
        <w:t>tastes,</w:t>
      </w:r>
      <w:r w:rsidRPr="474A3D73" w:rsidR="5B2CC42B">
        <w:rPr>
          <w:rFonts w:ascii="Arial" w:hAnsi="Arial" w:eastAsia="Arial" w:cs="Arial"/>
        </w:rPr>
        <w:t xml:space="preserve"> </w:t>
      </w:r>
      <w:r w:rsidRPr="0729E3E5" w:rsidR="7BDBB5D2">
        <w:rPr>
          <w:rFonts w:ascii="Arial" w:hAnsi="Arial" w:eastAsia="Arial" w:cs="Arial"/>
        </w:rPr>
        <w:t>so eating</w:t>
      </w:r>
      <w:r w:rsidRPr="0729E3E5" w:rsidR="23E18FB5">
        <w:rPr>
          <w:rFonts w:ascii="Arial" w:hAnsi="Arial" w:eastAsia="Arial" w:cs="Arial"/>
        </w:rPr>
        <w:t xml:space="preserve"> the cake</w:t>
      </w:r>
      <w:r w:rsidRPr="0729E3E5" w:rsidR="7BDBB5D2">
        <w:rPr>
          <w:rFonts w:ascii="Arial" w:hAnsi="Arial" w:eastAsia="Arial" w:cs="Arial"/>
        </w:rPr>
        <w:t xml:space="preserve"> is likely to take place </w:t>
      </w:r>
      <w:r w:rsidRPr="474A3D73" w:rsidR="2D1434ED">
        <w:rPr>
          <w:rFonts w:ascii="Arial" w:hAnsi="Arial" w:eastAsia="Arial" w:cs="Arial"/>
        </w:rPr>
        <w:t xml:space="preserve">or </w:t>
      </w:r>
      <w:r w:rsidRPr="474A3D73" w:rsidR="3B4FAC7B">
        <w:rPr>
          <w:rFonts w:ascii="Arial" w:hAnsi="Arial" w:eastAsia="Arial" w:cs="Arial"/>
        </w:rPr>
        <w:t xml:space="preserve">‘I don’t like </w:t>
      </w:r>
      <w:r w:rsidRPr="474A3D73" w:rsidR="4C45A9F2">
        <w:rPr>
          <w:rFonts w:ascii="Arial" w:hAnsi="Arial" w:eastAsia="Arial" w:cs="Arial"/>
        </w:rPr>
        <w:t>exercising</w:t>
      </w:r>
      <w:r w:rsidRPr="474A3D73" w:rsidR="32DC05E7">
        <w:rPr>
          <w:rFonts w:ascii="Arial" w:hAnsi="Arial" w:eastAsia="Arial" w:cs="Arial"/>
        </w:rPr>
        <w:t>,</w:t>
      </w:r>
      <w:r w:rsidRPr="474A3D73" w:rsidR="4C45A9F2">
        <w:rPr>
          <w:rFonts w:ascii="Arial" w:hAnsi="Arial" w:eastAsia="Arial" w:cs="Arial"/>
        </w:rPr>
        <w:t>’</w:t>
      </w:r>
      <w:r w:rsidRPr="474A3D73" w:rsidR="2499CA9B">
        <w:rPr>
          <w:rFonts w:ascii="Arial" w:hAnsi="Arial" w:eastAsia="Arial" w:cs="Arial"/>
        </w:rPr>
        <w:t xml:space="preserve"> the association </w:t>
      </w:r>
      <w:r w:rsidRPr="474A3D73" w:rsidR="47C995E8">
        <w:rPr>
          <w:rFonts w:ascii="Arial" w:hAnsi="Arial" w:eastAsia="Arial" w:cs="Arial"/>
        </w:rPr>
        <w:t>is unfavourable as exercising takes too much effort</w:t>
      </w:r>
      <w:r w:rsidRPr="474A3D73" w:rsidR="7CA616F2">
        <w:rPr>
          <w:rFonts w:ascii="Arial" w:hAnsi="Arial" w:eastAsia="Arial" w:cs="Arial"/>
        </w:rPr>
        <w:t xml:space="preserve"> and makes the person tired</w:t>
      </w:r>
      <w:r w:rsidRPr="0729E3E5" w:rsidR="136C7739">
        <w:rPr>
          <w:rFonts w:ascii="Arial" w:hAnsi="Arial" w:eastAsia="Arial" w:cs="Arial"/>
        </w:rPr>
        <w:t xml:space="preserve">, so exercising is </w:t>
      </w:r>
      <w:r w:rsidRPr="0729E3E5" w:rsidR="13F0A95B">
        <w:rPr>
          <w:rFonts w:ascii="Arial" w:hAnsi="Arial" w:eastAsia="Arial" w:cs="Arial"/>
        </w:rPr>
        <w:t>unlikely</w:t>
      </w:r>
      <w:r w:rsidRPr="0729E3E5" w:rsidR="136C7739">
        <w:rPr>
          <w:rFonts w:ascii="Arial" w:hAnsi="Arial" w:eastAsia="Arial" w:cs="Arial"/>
        </w:rPr>
        <w:t xml:space="preserve"> to take pla</w:t>
      </w:r>
      <w:r w:rsidRPr="0729E3E5" w:rsidR="40E73168">
        <w:rPr>
          <w:rFonts w:ascii="Arial" w:hAnsi="Arial" w:eastAsia="Arial" w:cs="Arial"/>
        </w:rPr>
        <w:t>ce</w:t>
      </w:r>
      <w:r w:rsidRPr="0729E3E5" w:rsidR="38CA5498">
        <w:rPr>
          <w:rFonts w:ascii="Arial" w:hAnsi="Arial" w:eastAsia="Arial" w:cs="Arial"/>
        </w:rPr>
        <w:t xml:space="preserve"> as it is associated with a negative response</w:t>
      </w:r>
      <w:r w:rsidRPr="474A3D73" w:rsidR="47C995E8">
        <w:rPr>
          <w:rFonts w:ascii="Arial" w:hAnsi="Arial" w:eastAsia="Arial" w:cs="Arial"/>
        </w:rPr>
        <w:t>.</w:t>
      </w:r>
    </w:p>
    <w:p w:rsidR="26A20F92" w:rsidP="36057E27" w:rsidRDefault="2BA9EA8E" w14:paraId="67BE4A17" w14:textId="44A8DCD9">
      <w:pPr>
        <w:rPr>
          <w:rFonts w:ascii="Arial" w:hAnsi="Arial" w:eastAsia="Arial" w:cs="Arial"/>
        </w:rPr>
      </w:pPr>
      <w:r w:rsidRPr="36057E27">
        <w:rPr>
          <w:rFonts w:ascii="Arial" w:hAnsi="Arial" w:eastAsia="Arial" w:cs="Arial"/>
        </w:rPr>
        <w:t>According to (Ajzen, 2005</w:t>
      </w:r>
      <w:r w:rsidRPr="06F392D5" w:rsidR="2BB2E0F4">
        <w:rPr>
          <w:rFonts w:ascii="Arial" w:hAnsi="Arial" w:eastAsia="Arial" w:cs="Arial"/>
        </w:rPr>
        <w:t xml:space="preserve"> p.117</w:t>
      </w:r>
      <w:r w:rsidRPr="06F392D5" w:rsidR="2A436C25">
        <w:rPr>
          <w:rFonts w:ascii="Arial" w:hAnsi="Arial" w:eastAsia="Arial" w:cs="Arial"/>
        </w:rPr>
        <w:t>)</w:t>
      </w:r>
      <w:r w:rsidRPr="36057E27">
        <w:rPr>
          <w:rFonts w:ascii="Arial" w:hAnsi="Arial" w:eastAsia="Arial" w:cs="Arial"/>
        </w:rPr>
        <w:t xml:space="preserve"> Attitude is three categories </w:t>
      </w:r>
      <w:r w:rsidRPr="36057E27" w:rsidR="0ADF9037">
        <w:rPr>
          <w:rFonts w:ascii="Arial" w:hAnsi="Arial" w:eastAsia="Arial" w:cs="Arial"/>
        </w:rPr>
        <w:t>of responses; cognition, affect, and c</w:t>
      </w:r>
      <w:r w:rsidRPr="36057E27" w:rsidR="10519C7B">
        <w:rPr>
          <w:rFonts w:ascii="Arial" w:hAnsi="Arial" w:eastAsia="Arial" w:cs="Arial"/>
        </w:rPr>
        <w:t xml:space="preserve">onation. </w:t>
      </w:r>
      <w:r w:rsidRPr="36057E27">
        <w:rPr>
          <w:rFonts w:ascii="Arial" w:hAnsi="Arial" w:eastAsia="Arial" w:cs="Arial"/>
        </w:rPr>
        <w:t>The components</w:t>
      </w:r>
      <w:r w:rsidRPr="36057E27" w:rsidR="5B3F7C52">
        <w:rPr>
          <w:rFonts w:ascii="Arial" w:hAnsi="Arial" w:eastAsia="Arial" w:cs="Arial"/>
        </w:rPr>
        <w:t xml:space="preserve"> are</w:t>
      </w:r>
      <w:r w:rsidRPr="36057E27">
        <w:rPr>
          <w:rFonts w:ascii="Arial" w:hAnsi="Arial" w:eastAsia="Arial" w:cs="Arial"/>
        </w:rPr>
        <w:t xml:space="preserve"> also referred to as the ABC of attitude.</w:t>
      </w:r>
    </w:p>
    <w:p w:rsidR="26A20F92" w:rsidP="00C45C35" w:rsidRDefault="2BA9EA8E" w14:paraId="1DB156AC" w14:textId="61A468C4">
      <w:pPr>
        <w:pStyle w:val="ListParagraph"/>
        <w:numPr>
          <w:ilvl w:val="0"/>
          <w:numId w:val="11"/>
        </w:numPr>
        <w:rPr>
          <w:rFonts w:eastAsiaTheme="minorEastAsia"/>
        </w:rPr>
      </w:pPr>
      <w:r w:rsidRPr="36057E27">
        <w:rPr>
          <w:rFonts w:ascii="Arial" w:hAnsi="Arial" w:eastAsia="Arial" w:cs="Arial"/>
        </w:rPr>
        <w:t>Affective – evaluating how you feel towards the object, issue event or person</w:t>
      </w:r>
    </w:p>
    <w:p w:rsidR="26A20F92" w:rsidP="00C45C35" w:rsidRDefault="2BA9EA8E" w14:paraId="39A5C105" w14:textId="6E2A3B42">
      <w:pPr>
        <w:pStyle w:val="ListParagraph"/>
        <w:numPr>
          <w:ilvl w:val="0"/>
          <w:numId w:val="11"/>
        </w:numPr>
      </w:pPr>
      <w:r w:rsidRPr="36057E27">
        <w:rPr>
          <w:rFonts w:ascii="Arial" w:hAnsi="Arial" w:eastAsia="Arial" w:cs="Arial"/>
        </w:rPr>
        <w:t>Behavioural – how behaviour is influenced by our attitudes</w:t>
      </w:r>
    </w:p>
    <w:p w:rsidR="26A20F92" w:rsidP="00C45C35" w:rsidRDefault="2BA9EA8E" w14:paraId="0D006689" w14:textId="2866B689">
      <w:pPr>
        <w:pStyle w:val="ListParagraph"/>
        <w:numPr>
          <w:ilvl w:val="0"/>
          <w:numId w:val="11"/>
        </w:numPr>
      </w:pPr>
      <w:r w:rsidRPr="36057E27">
        <w:rPr>
          <w:rFonts w:ascii="Arial" w:hAnsi="Arial" w:eastAsia="Arial" w:cs="Arial"/>
        </w:rPr>
        <w:t>Cognitive – what our thoughts</w:t>
      </w:r>
      <w:r w:rsidRPr="36057E27" w:rsidR="0B6CE7C1">
        <w:rPr>
          <w:rFonts w:ascii="Arial" w:hAnsi="Arial" w:eastAsia="Arial" w:cs="Arial"/>
        </w:rPr>
        <w:t xml:space="preserve">, </w:t>
      </w:r>
      <w:r w:rsidRPr="36057E27">
        <w:rPr>
          <w:rFonts w:ascii="Arial" w:hAnsi="Arial" w:eastAsia="Arial" w:cs="Arial"/>
        </w:rPr>
        <w:t>and beliefs are about the behaviour</w:t>
      </w:r>
    </w:p>
    <w:p w:rsidR="007C3735" w:rsidP="06F392D5" w:rsidRDefault="007C3735" w14:paraId="389D2519" w14:textId="77777777">
      <w:pPr>
        <w:rPr>
          <w:rFonts w:ascii="Arial" w:hAnsi="Arial" w:eastAsia="Arial" w:cs="Arial"/>
          <w:color w:val="FF0000"/>
        </w:rPr>
      </w:pPr>
    </w:p>
    <w:p w:rsidR="00674931" w:rsidP="06F392D5" w:rsidRDefault="00674931" w14:paraId="5A9B78F2" w14:textId="77777777">
      <w:pPr>
        <w:rPr>
          <w:rFonts w:ascii="Arial" w:hAnsi="Arial" w:eastAsia="Arial" w:cs="Arial"/>
          <w:color w:val="FF0000"/>
        </w:rPr>
      </w:pPr>
    </w:p>
    <w:p w:rsidR="14E4092A" w:rsidP="14E4092A" w:rsidRDefault="14E4092A" w14:paraId="1983CC3F" w14:textId="1A7D2D1F">
      <w:pPr>
        <w:rPr>
          <w:rFonts w:ascii="Arial" w:hAnsi="Arial" w:eastAsia="Arial" w:cs="Arial"/>
          <w:color w:val="FF0000"/>
        </w:rPr>
      </w:pPr>
    </w:p>
    <w:p w:rsidR="14E4092A" w:rsidP="14E4092A" w:rsidRDefault="14E4092A" w14:paraId="2ABE7A79" w14:textId="753C6362">
      <w:pPr>
        <w:rPr>
          <w:rFonts w:ascii="Arial" w:hAnsi="Arial" w:eastAsia="Arial" w:cs="Arial"/>
          <w:color w:val="FF0000"/>
        </w:rPr>
      </w:pPr>
    </w:p>
    <w:p w:rsidR="14E4092A" w:rsidP="14E4092A" w:rsidRDefault="14E4092A" w14:paraId="4C53F125" w14:textId="5BEDB7D2">
      <w:pPr>
        <w:rPr>
          <w:rFonts w:ascii="Arial" w:hAnsi="Arial" w:eastAsia="Arial" w:cs="Arial"/>
          <w:color w:val="FF0000"/>
        </w:rPr>
      </w:pPr>
    </w:p>
    <w:p w:rsidR="14E4092A" w:rsidP="14E4092A" w:rsidRDefault="14E4092A" w14:paraId="151F1BC1" w14:textId="599D8680">
      <w:pPr>
        <w:rPr>
          <w:rFonts w:ascii="Arial" w:hAnsi="Arial" w:eastAsia="Arial" w:cs="Arial"/>
          <w:color w:val="FF0000"/>
        </w:rPr>
      </w:pPr>
    </w:p>
    <w:p w:rsidR="14E4092A" w:rsidP="14E4092A" w:rsidRDefault="14E4092A" w14:paraId="5057C4EC" w14:textId="26A12689">
      <w:pPr>
        <w:rPr>
          <w:rFonts w:ascii="Arial" w:hAnsi="Arial" w:eastAsia="Arial" w:cs="Arial"/>
          <w:color w:val="FF0000"/>
        </w:rPr>
      </w:pPr>
    </w:p>
    <w:p w:rsidR="14E4092A" w:rsidP="14E4092A" w:rsidRDefault="14E4092A" w14:paraId="3A37F312" w14:textId="7FA5C1B9">
      <w:pPr>
        <w:rPr>
          <w:rFonts w:ascii="Arial" w:hAnsi="Arial" w:eastAsia="Arial" w:cs="Arial"/>
          <w:color w:val="FF0000"/>
        </w:rPr>
      </w:pPr>
    </w:p>
    <w:p w:rsidR="00923BB4" w:rsidP="004C0BEC" w:rsidRDefault="00923BB4" w14:paraId="7612299B" w14:textId="77777777">
      <w:pPr>
        <w:jc w:val="center"/>
        <w:rPr>
          <w:rFonts w:ascii="Arial" w:hAnsi="Arial" w:eastAsia="Arial" w:cs="Arial"/>
          <w:b/>
          <w:bCs/>
          <w:color w:val="000000" w:themeColor="text1"/>
        </w:rPr>
      </w:pPr>
    </w:p>
    <w:p w:rsidR="00FE4875" w:rsidP="004C0BEC" w:rsidRDefault="00FE4875" w14:paraId="143E8347" w14:textId="77777777">
      <w:pPr>
        <w:jc w:val="center"/>
        <w:rPr>
          <w:rFonts w:ascii="Arial" w:hAnsi="Arial" w:eastAsia="Arial" w:cs="Arial"/>
          <w:b/>
          <w:bCs/>
          <w:color w:val="000000" w:themeColor="text1"/>
        </w:rPr>
      </w:pPr>
    </w:p>
    <w:p w:rsidR="00FE4875" w:rsidP="004C0BEC" w:rsidRDefault="00FE4875" w14:paraId="34BD226B" w14:textId="77777777">
      <w:pPr>
        <w:jc w:val="center"/>
        <w:rPr>
          <w:rFonts w:ascii="Arial" w:hAnsi="Arial" w:eastAsia="Arial" w:cs="Arial"/>
          <w:b/>
          <w:bCs/>
          <w:color w:val="000000" w:themeColor="text1"/>
        </w:rPr>
      </w:pPr>
    </w:p>
    <w:p w:rsidR="008E1E42" w:rsidP="004C0BEC" w:rsidRDefault="008E1E42" w14:paraId="558D4AA6" w14:textId="77777777">
      <w:pPr>
        <w:jc w:val="center"/>
        <w:rPr>
          <w:rFonts w:ascii="Arial" w:hAnsi="Arial" w:eastAsia="Arial" w:cs="Arial"/>
          <w:b/>
          <w:bCs/>
          <w:color w:val="000000" w:themeColor="text1"/>
        </w:rPr>
      </w:pPr>
    </w:p>
    <w:p w:rsidRPr="004E154C" w:rsidR="007C3735" w:rsidP="004C0BEC" w:rsidRDefault="0071761A" w14:paraId="77A8C95B" w14:textId="70F72D2F">
      <w:pPr>
        <w:jc w:val="center"/>
        <w:rPr>
          <w:rFonts w:ascii="Arial" w:hAnsi="Arial" w:eastAsia="Arial" w:cs="Arial"/>
          <w:b/>
          <w:bCs/>
          <w:color w:val="000000" w:themeColor="text1"/>
        </w:rPr>
      </w:pPr>
      <w:r w:rsidRPr="474A3D73">
        <w:rPr>
          <w:rFonts w:ascii="Arial" w:hAnsi="Arial" w:eastAsia="Arial" w:cs="Arial"/>
          <w:b/>
          <w:bCs/>
          <w:color w:val="000000" w:themeColor="text1"/>
        </w:rPr>
        <w:t xml:space="preserve">ABC </w:t>
      </w:r>
      <w:r w:rsidRPr="474A3D73" w:rsidR="005F75BB">
        <w:rPr>
          <w:rFonts w:ascii="Arial" w:hAnsi="Arial" w:eastAsia="Arial" w:cs="Arial"/>
          <w:b/>
          <w:bCs/>
          <w:color w:val="000000" w:themeColor="text1"/>
        </w:rPr>
        <w:t>M</w:t>
      </w:r>
      <w:r w:rsidRPr="474A3D73" w:rsidR="00905849">
        <w:rPr>
          <w:rFonts w:ascii="Arial" w:hAnsi="Arial" w:eastAsia="Arial" w:cs="Arial"/>
          <w:b/>
          <w:bCs/>
          <w:color w:val="000000" w:themeColor="text1"/>
        </w:rPr>
        <w:t xml:space="preserve">odel of </w:t>
      </w:r>
      <w:r w:rsidRPr="474A3D73" w:rsidR="005F75BB">
        <w:rPr>
          <w:rFonts w:ascii="Arial" w:hAnsi="Arial" w:eastAsia="Arial" w:cs="Arial"/>
          <w:b/>
          <w:bCs/>
          <w:color w:val="000000" w:themeColor="text1"/>
        </w:rPr>
        <w:t>A</w:t>
      </w:r>
      <w:r w:rsidRPr="474A3D73" w:rsidR="00904FF7">
        <w:rPr>
          <w:rFonts w:ascii="Arial" w:hAnsi="Arial" w:eastAsia="Arial" w:cs="Arial"/>
          <w:b/>
          <w:bCs/>
          <w:color w:val="000000" w:themeColor="text1"/>
        </w:rPr>
        <w:t>ttitude</w:t>
      </w:r>
      <w:r w:rsidRPr="474A3D73" w:rsidR="76C3B2B0">
        <w:rPr>
          <w:rFonts w:ascii="Arial" w:hAnsi="Arial" w:eastAsia="Arial" w:cs="Arial"/>
          <w:b/>
          <w:bCs/>
          <w:color w:val="000000" w:themeColor="text1"/>
        </w:rPr>
        <w:t xml:space="preserve"> </w:t>
      </w:r>
    </w:p>
    <w:p w:rsidR="007C3735" w:rsidP="06F392D5" w:rsidRDefault="00AA0819" w14:paraId="6B600C6F" w14:textId="4B97EB93">
      <w:pPr>
        <w:rPr>
          <w:rFonts w:ascii="Arial" w:hAnsi="Arial" w:eastAsia="Arial" w:cs="Arial"/>
          <w:color w:val="000000" w:themeColor="text1"/>
        </w:rPr>
      </w:pPr>
      <w:r>
        <w:rPr>
          <w:rFonts w:ascii="Arial" w:hAnsi="Arial" w:eastAsia="Arial" w:cs="Arial"/>
          <w:noProof/>
          <w:color w:val="FF0000"/>
        </w:rPr>
        <mc:AlternateContent>
          <mc:Choice Requires="wps">
            <w:drawing>
              <wp:anchor distT="0" distB="0" distL="114300" distR="114300" simplePos="0" relativeHeight="251658248" behindDoc="0" locked="0" layoutInCell="1" allowOverlap="1" wp14:anchorId="3940CA8A" wp14:editId="0042FB1D">
                <wp:simplePos x="0" y="0"/>
                <wp:positionH relativeFrom="column">
                  <wp:posOffset>1953260</wp:posOffset>
                </wp:positionH>
                <wp:positionV relativeFrom="paragraph">
                  <wp:posOffset>217805</wp:posOffset>
                </wp:positionV>
                <wp:extent cx="1946910" cy="1976755"/>
                <wp:effectExtent l="0" t="0" r="15240" b="23495"/>
                <wp:wrapNone/>
                <wp:docPr id="1" name="Oval 1"/>
                <wp:cNvGraphicFramePr/>
                <a:graphic xmlns:a="http://schemas.openxmlformats.org/drawingml/2006/main">
                  <a:graphicData uri="http://schemas.microsoft.com/office/word/2010/wordprocessingShape">
                    <wps:wsp>
                      <wps:cNvSpPr/>
                      <wps:spPr>
                        <a:xfrm>
                          <a:off x="0" y="0"/>
                          <a:ext cx="1946910" cy="1976755"/>
                        </a:xfrm>
                        <a:prstGeom prst="ellipse">
                          <a:avLst/>
                        </a:prstGeom>
                        <a:ln>
                          <a:headEnd type="none" w="med" len="med"/>
                          <a:tailEnd type="none" w="med" len="med"/>
                        </a:ln>
                      </wps:spPr>
                      <wps:style>
                        <a:lnRef idx="1">
                          <a:schemeClr val="accent6"/>
                        </a:lnRef>
                        <a:fillRef idx="2">
                          <a:schemeClr val="accent6"/>
                        </a:fillRef>
                        <a:effectRef idx="1">
                          <a:schemeClr val="accent6"/>
                        </a:effectRef>
                        <a:fontRef idx="minor">
                          <a:schemeClr val="dk1"/>
                        </a:fontRef>
                      </wps:style>
                      <wps:txbx>
                        <w:txbxContent>
                          <w:p w:rsidRPr="00E44153" w:rsidR="00A9289C" w:rsidP="00A9289C" w:rsidRDefault="00855C37" w14:paraId="046C341C" w14:textId="3B970026">
                            <w:pPr>
                              <w:jc w:val="center"/>
                              <w:rPr>
                                <w:rFonts w:ascii="Arial" w:hAnsi="Arial" w:cs="Arial"/>
                                <w:b/>
                                <w:bCs/>
                                <w:lang w:val="en-US"/>
                              </w:rPr>
                            </w:pPr>
                            <w:r w:rsidRPr="00E44153">
                              <w:rPr>
                                <w:rFonts w:ascii="Arial" w:hAnsi="Arial" w:cs="Arial"/>
                                <w:b/>
                                <w:bCs/>
                                <w:lang w:val="en-US"/>
                              </w:rPr>
                              <w:t>ATTITUDE</w:t>
                            </w:r>
                            <w:r w:rsidRPr="00E44153" w:rsidR="00F84DDF">
                              <w:rPr>
                                <w:rFonts w:ascii="Arial" w:hAnsi="Arial" w:cs="Arial"/>
                                <w:b/>
                                <w:bCs/>
                                <w:lang w:val="en-US"/>
                              </w:rPr>
                              <w:t xml:space="preserve"> </w:t>
                            </w:r>
                          </w:p>
                          <w:p w:rsidR="00BF4E20" w:rsidP="00A9289C" w:rsidRDefault="003D751F" w14:paraId="204FB295" w14:textId="0E098595">
                            <w:pPr>
                              <w:jc w:val="center"/>
                              <w:rPr>
                                <w:rFonts w:ascii="Arial" w:hAnsi="Arial" w:cs="Arial"/>
                                <w:lang w:val="en-US"/>
                              </w:rPr>
                            </w:pPr>
                            <w:r>
                              <w:rPr>
                                <w:rFonts w:ascii="Arial" w:hAnsi="Arial" w:cs="Arial"/>
                                <w:lang w:val="en-US"/>
                              </w:rPr>
                              <w:t>(evaluation)</w:t>
                            </w:r>
                          </w:p>
                          <w:p w:rsidR="008B4265" w:rsidP="00A9289C" w:rsidRDefault="00F32984" w14:paraId="2725F5B2" w14:textId="77B8AC31">
                            <w:pPr>
                              <w:jc w:val="center"/>
                              <w:rPr>
                                <w:rFonts w:ascii="Arial" w:hAnsi="Arial" w:cs="Arial"/>
                                <w:lang w:val="en-US"/>
                              </w:rPr>
                            </w:pPr>
                            <w:r>
                              <w:rPr>
                                <w:rFonts w:ascii="Arial" w:hAnsi="Arial" w:cs="Arial"/>
                                <w:lang w:val="en-US"/>
                              </w:rPr>
                              <w:t>‘</w:t>
                            </w:r>
                            <w:r w:rsidR="00677DEB">
                              <w:rPr>
                                <w:rFonts w:ascii="Arial" w:hAnsi="Arial" w:cs="Arial"/>
                                <w:lang w:val="en-US"/>
                              </w:rPr>
                              <w:t>Eating</w:t>
                            </w:r>
                            <w:r w:rsidR="00AE2676">
                              <w:rPr>
                                <w:rFonts w:ascii="Arial" w:hAnsi="Arial" w:cs="Arial"/>
                                <w:lang w:val="en-US"/>
                              </w:rPr>
                              <w:t xml:space="preserve"> </w:t>
                            </w:r>
                            <w:r w:rsidR="00677DEB">
                              <w:rPr>
                                <w:rFonts w:ascii="Arial" w:hAnsi="Arial" w:cs="Arial"/>
                                <w:lang w:val="en-US"/>
                              </w:rPr>
                              <w:t xml:space="preserve">healthy </w:t>
                            </w:r>
                            <w:r w:rsidR="00AE2676">
                              <w:rPr>
                                <w:rFonts w:ascii="Arial" w:hAnsi="Arial" w:cs="Arial"/>
                                <w:lang w:val="en-US"/>
                              </w:rPr>
                              <w:t xml:space="preserve">is a </w:t>
                            </w:r>
                            <w:r w:rsidR="00760055">
                              <w:rPr>
                                <w:rFonts w:ascii="Arial" w:hAnsi="Arial" w:cs="Arial"/>
                                <w:lang w:val="en-US"/>
                              </w:rPr>
                              <w:t xml:space="preserve">good </w:t>
                            </w:r>
                            <w:r w:rsidR="00D815AB">
                              <w:rPr>
                                <w:rFonts w:ascii="Arial" w:hAnsi="Arial" w:cs="Arial"/>
                                <w:lang w:val="en-US"/>
                              </w:rPr>
                              <w:t>thing to do'</w:t>
                            </w:r>
                          </w:p>
                          <w:p w:rsidR="00D815AB" w:rsidP="00A9289C" w:rsidRDefault="00D815AB" w14:paraId="667895A1" w14:textId="77777777">
                            <w:pPr>
                              <w:jc w:val="center"/>
                              <w:rPr>
                                <w:rFonts w:ascii="Arial" w:hAnsi="Arial" w:cs="Arial"/>
                                <w:lang w:val="en-US"/>
                              </w:rPr>
                            </w:pPr>
                          </w:p>
                          <w:p w:rsidR="00D815AB" w:rsidP="00A9289C" w:rsidRDefault="00D815AB" w14:paraId="1F15005B" w14:textId="77777777">
                            <w:pPr>
                              <w:jc w:val="center"/>
                              <w:rPr>
                                <w:rFonts w:ascii="Arial" w:hAnsi="Arial" w:cs="Arial"/>
                                <w:lang w:val="en-US"/>
                              </w:rPr>
                            </w:pPr>
                          </w:p>
                          <w:p w:rsidR="00B074CF" w:rsidP="00A9289C" w:rsidRDefault="00B074CF" w14:paraId="688D004E" w14:textId="77777777">
                            <w:pPr>
                              <w:jc w:val="center"/>
                              <w:rPr>
                                <w:rFonts w:ascii="Arial" w:hAnsi="Arial" w:cs="Arial"/>
                                <w:lang w:val="en-US"/>
                              </w:rPr>
                            </w:pPr>
                          </w:p>
                          <w:p w:rsidRPr="006121EB" w:rsidR="000666EF" w:rsidP="00A9289C" w:rsidRDefault="000666EF" w14:paraId="0A5627C3" w14:textId="77777777">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1" style="position:absolute;margin-left:153.8pt;margin-top:17.15pt;width:153.3pt;height:155.6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e482e0 [2073]" strokecolor="#d53dd0 [3209]" w14:anchorId="3940CA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V+RjAIAAIgFAAAOAAAAZHJzL2Uyb0RvYy54bWysVN1P2zAQf5+0/8Hy+0hTlbJGpKiCMU1C&#10;gICJZ9exiTV/zb626f76nZ00oIE0NO3Fuct93/3uTs86o8lWhKicrWl5NKFEWO4aZZ9q+v3h8tNn&#10;SiIw2zDtrKjpXkR6tvz44XTnKzF1rdONCASd2FjtfE1bAF8VReStMCweOS8sCqULhgGy4aloAtuh&#10;d6OL6WQyL3YuND44LmLEvxe9kC6zfykFhxspowCia4q5QX5DftfpLZanrHoKzLeKD2mwf8jCMGUx&#10;6OjqggEjm6BeuTKKBxedhCPuTOGkVFzkGrCacvJHNfct8yLXgs2JfmxT/H9u+fX2NhDV4Owosczg&#10;iG62TJMydWbnY4UK9/42DFxEMpXZyWDSFwsgXe7mfuym6IBw/FkuZvNFiU3nKCsXJ/OT4+PktXg2&#10;9yHCV+EMSURNhdbKx1Qxq9j2KkKvfdBKv7VNbytY88U2BPYeE7aILEp2NTWioUQLBGKi0JhVwJR+&#10;jyYmlVwXqeS+yEzBXos+7J2Q2KZUVk4vA1Sc60CwWzVlnAsL86E8bVE7mUml9Wg4/bvhoJ9MRQbv&#10;aPyOqKNFjuwsjMZGWRfeit78yHPG4mWvf+hAX3dqAXTrbsDHgIG1a/aImeD6ZYqeXyoc3xWLcMsC&#10;bg+OHC8C3OAjtcO5uIGipHXh11v/kz6CGqU4SNzGmsafGxZwrPqbRbgvytksrW9mZscnU2TCS8n6&#10;pcRuzLnDqSCkMbtMJn3QB1IGZx7xcKxSVBQxyzF2TTmEA3MO/ZXA08PFapXVcGU9gyt77/kBBwmb&#10;D90jC37AMCD8r91hc1/huNdNE7JutQEnVQZ56nTf12ECuO55U4bTlO7JSz5rPR/Q5W8AAAD//wMA&#10;UEsDBBQABgAIAAAAIQDcn6e34QAAAAoBAAAPAAAAZHJzL2Rvd25yZXYueG1sTI89b8IwEIb3Sv0P&#10;1lXqVhyS1EUhDmqRWoaKoUAlRhObJEp8TmMD4d/3mNrtPh6991y+GG3HzmbwjUMJ00kEzGDpdIOV&#10;hN32/WkGzAeFWnUOjYSr8bAo7u9ylWl3wS9z3oSKUQj6TEmoQ+gzzn1ZG6v8xPUGaXd0g1WB2qHi&#10;elAXCrcdj6NIcKsapAu16s2yNmW7OVkJq8/l9e0bP/bJdt+ud/FKpLP2R8rHh/F1DiyYMfzBcNMn&#10;dSjI6eBOqD3rJCTRiyCUijQBRoCYpjGww23wLIAXOf//QvELAAD//wMAUEsBAi0AFAAGAAgAAAAh&#10;ALaDOJL+AAAA4QEAABMAAAAAAAAAAAAAAAAAAAAAAFtDb250ZW50X1R5cGVzXS54bWxQSwECLQAU&#10;AAYACAAAACEAOP0h/9YAAACUAQAACwAAAAAAAAAAAAAAAAAvAQAAX3JlbHMvLnJlbHNQSwECLQAU&#10;AAYACAAAACEAzPVfkYwCAACIBQAADgAAAAAAAAAAAAAAAAAuAgAAZHJzL2Uyb0RvYy54bWxQSwEC&#10;LQAUAAYACAAAACEA3J+nt+EAAAAKAQAADwAAAAAAAAAAAAAAAADmBAAAZHJzL2Rvd25yZXYueG1s&#10;UEsFBgAAAAAEAAQA8wAAAPQFAAAAAA==&#10;">
                <v:fill type="gradient" color2="#d84cd3 [2969]" focus="100%" rotate="t">
                  <o:fill v:ext="view" type="gradientUnscaled"/>
                </v:fill>
                <v:stroke endcap="round"/>
                <v:textbox>
                  <w:txbxContent>
                    <w:p w:rsidRPr="00E44153" w:rsidR="00A9289C" w:rsidP="00A9289C" w:rsidRDefault="00855C37" w14:paraId="046C341C" w14:textId="3B970026">
                      <w:pPr>
                        <w:jc w:val="center"/>
                        <w:rPr>
                          <w:rFonts w:ascii="Arial" w:hAnsi="Arial" w:cs="Arial"/>
                          <w:b/>
                          <w:bCs/>
                          <w:lang w:val="en-US"/>
                        </w:rPr>
                      </w:pPr>
                      <w:r w:rsidRPr="00E44153">
                        <w:rPr>
                          <w:rFonts w:ascii="Arial" w:hAnsi="Arial" w:cs="Arial"/>
                          <w:b/>
                          <w:bCs/>
                          <w:lang w:val="en-US"/>
                        </w:rPr>
                        <w:t>ATTITUDE</w:t>
                      </w:r>
                      <w:r w:rsidRPr="00E44153" w:rsidR="00F84DDF">
                        <w:rPr>
                          <w:rFonts w:ascii="Arial" w:hAnsi="Arial" w:cs="Arial"/>
                          <w:b/>
                          <w:bCs/>
                          <w:lang w:val="en-US"/>
                        </w:rPr>
                        <w:t xml:space="preserve"> </w:t>
                      </w:r>
                    </w:p>
                    <w:p w:rsidR="00BF4E20" w:rsidP="00A9289C" w:rsidRDefault="003D751F" w14:paraId="204FB295" w14:textId="0E098595">
                      <w:pPr>
                        <w:jc w:val="center"/>
                        <w:rPr>
                          <w:rFonts w:ascii="Arial" w:hAnsi="Arial" w:cs="Arial"/>
                          <w:lang w:val="en-US"/>
                        </w:rPr>
                      </w:pPr>
                      <w:r>
                        <w:rPr>
                          <w:rFonts w:ascii="Arial" w:hAnsi="Arial" w:cs="Arial"/>
                          <w:lang w:val="en-US"/>
                        </w:rPr>
                        <w:t>(evaluation)</w:t>
                      </w:r>
                    </w:p>
                    <w:p w:rsidR="008B4265" w:rsidP="00A9289C" w:rsidRDefault="00F32984" w14:paraId="2725F5B2" w14:textId="77B8AC31">
                      <w:pPr>
                        <w:jc w:val="center"/>
                        <w:rPr>
                          <w:rFonts w:ascii="Arial" w:hAnsi="Arial" w:cs="Arial"/>
                          <w:lang w:val="en-US"/>
                        </w:rPr>
                      </w:pPr>
                      <w:r>
                        <w:rPr>
                          <w:rFonts w:ascii="Arial" w:hAnsi="Arial" w:cs="Arial"/>
                          <w:lang w:val="en-US"/>
                        </w:rPr>
                        <w:t>‘</w:t>
                      </w:r>
                      <w:r w:rsidR="00677DEB">
                        <w:rPr>
                          <w:rFonts w:ascii="Arial" w:hAnsi="Arial" w:cs="Arial"/>
                          <w:lang w:val="en-US"/>
                        </w:rPr>
                        <w:t>Eating</w:t>
                      </w:r>
                      <w:r w:rsidR="00AE2676">
                        <w:rPr>
                          <w:rFonts w:ascii="Arial" w:hAnsi="Arial" w:cs="Arial"/>
                          <w:lang w:val="en-US"/>
                        </w:rPr>
                        <w:t xml:space="preserve"> </w:t>
                      </w:r>
                      <w:r w:rsidR="00677DEB">
                        <w:rPr>
                          <w:rFonts w:ascii="Arial" w:hAnsi="Arial" w:cs="Arial"/>
                          <w:lang w:val="en-US"/>
                        </w:rPr>
                        <w:t xml:space="preserve">healthy </w:t>
                      </w:r>
                      <w:r w:rsidR="00AE2676">
                        <w:rPr>
                          <w:rFonts w:ascii="Arial" w:hAnsi="Arial" w:cs="Arial"/>
                          <w:lang w:val="en-US"/>
                        </w:rPr>
                        <w:t xml:space="preserve">is a </w:t>
                      </w:r>
                      <w:r w:rsidR="00760055">
                        <w:rPr>
                          <w:rFonts w:ascii="Arial" w:hAnsi="Arial" w:cs="Arial"/>
                          <w:lang w:val="en-US"/>
                        </w:rPr>
                        <w:t xml:space="preserve">good </w:t>
                      </w:r>
                      <w:r w:rsidR="00D815AB">
                        <w:rPr>
                          <w:rFonts w:ascii="Arial" w:hAnsi="Arial" w:cs="Arial"/>
                          <w:lang w:val="en-US"/>
                        </w:rPr>
                        <w:t>thing to do'</w:t>
                      </w:r>
                    </w:p>
                    <w:p w:rsidR="00D815AB" w:rsidP="00A9289C" w:rsidRDefault="00D815AB" w14:paraId="667895A1" w14:textId="77777777">
                      <w:pPr>
                        <w:jc w:val="center"/>
                        <w:rPr>
                          <w:rFonts w:ascii="Arial" w:hAnsi="Arial" w:cs="Arial"/>
                          <w:lang w:val="en-US"/>
                        </w:rPr>
                      </w:pPr>
                    </w:p>
                    <w:p w:rsidR="00D815AB" w:rsidP="00A9289C" w:rsidRDefault="00D815AB" w14:paraId="1F15005B" w14:textId="77777777">
                      <w:pPr>
                        <w:jc w:val="center"/>
                        <w:rPr>
                          <w:rFonts w:ascii="Arial" w:hAnsi="Arial" w:cs="Arial"/>
                          <w:lang w:val="en-US"/>
                        </w:rPr>
                      </w:pPr>
                    </w:p>
                    <w:p w:rsidR="00B074CF" w:rsidP="00A9289C" w:rsidRDefault="00B074CF" w14:paraId="688D004E" w14:textId="77777777">
                      <w:pPr>
                        <w:jc w:val="center"/>
                        <w:rPr>
                          <w:rFonts w:ascii="Arial" w:hAnsi="Arial" w:cs="Arial"/>
                          <w:lang w:val="en-US"/>
                        </w:rPr>
                      </w:pPr>
                    </w:p>
                    <w:p w:rsidRPr="006121EB" w:rsidR="000666EF" w:rsidP="00A9289C" w:rsidRDefault="000666EF" w14:paraId="0A5627C3" w14:textId="77777777">
                      <w:pPr>
                        <w:jc w:val="center"/>
                        <w:rPr>
                          <w:rFonts w:ascii="Arial" w:hAnsi="Arial" w:cs="Arial"/>
                        </w:rPr>
                      </w:pPr>
                    </w:p>
                  </w:txbxContent>
                </v:textbox>
              </v:oval>
            </w:pict>
          </mc:Fallback>
        </mc:AlternateContent>
      </w:r>
      <w:r w:rsidRPr="0729E3E5" w:rsidR="5D359493">
        <w:rPr>
          <w:rFonts w:ascii="Arial" w:hAnsi="Arial" w:eastAsia="Arial" w:cs="Arial"/>
          <w:b/>
          <w:bCs/>
          <w:color w:val="000000" w:themeColor="text1"/>
        </w:rPr>
        <w:t xml:space="preserve">Example: </w:t>
      </w:r>
    </w:p>
    <w:p w:rsidR="003A2E93" w:rsidP="06F392D5" w:rsidRDefault="003A2E93" w14:paraId="48A726F0" w14:textId="77777777">
      <w:pPr>
        <w:rPr>
          <w:rFonts w:ascii="Arial" w:hAnsi="Arial" w:eastAsia="Arial" w:cs="Arial"/>
          <w:color w:val="FF0000"/>
        </w:rPr>
      </w:pPr>
    </w:p>
    <w:p w:rsidR="007C3735" w:rsidP="06F392D5" w:rsidRDefault="007C3735" w14:paraId="046787B1" w14:textId="77777777">
      <w:pPr>
        <w:rPr>
          <w:rFonts w:ascii="Arial" w:hAnsi="Arial" w:eastAsia="Arial" w:cs="Arial"/>
          <w:color w:val="FF0000"/>
        </w:rPr>
      </w:pPr>
    </w:p>
    <w:p w:rsidR="007C3735" w:rsidP="06F392D5" w:rsidRDefault="007C3735" w14:paraId="65CC0F5F" w14:textId="162D264D">
      <w:pPr>
        <w:rPr>
          <w:rFonts w:ascii="Arial" w:hAnsi="Arial" w:eastAsia="Arial" w:cs="Arial"/>
          <w:color w:val="FF0000"/>
        </w:rPr>
      </w:pPr>
    </w:p>
    <w:p w:rsidR="00893D67" w:rsidP="06F392D5" w:rsidRDefault="00893D67" w14:paraId="407EAE8A" w14:textId="61618B31">
      <w:pPr>
        <w:rPr>
          <w:rFonts w:ascii="Arial" w:hAnsi="Arial" w:eastAsia="Arial" w:cs="Arial"/>
          <w:color w:val="FF0000"/>
        </w:rPr>
      </w:pPr>
    </w:p>
    <w:p w:rsidR="00893D67" w:rsidP="06F392D5" w:rsidRDefault="00893D67" w14:paraId="6EB82FB6" w14:textId="5CAE76B9">
      <w:pPr>
        <w:rPr>
          <w:rFonts w:ascii="Arial" w:hAnsi="Arial" w:eastAsia="Arial" w:cs="Arial"/>
          <w:color w:val="FF0000"/>
        </w:rPr>
      </w:pPr>
    </w:p>
    <w:p w:rsidR="00893D67" w:rsidP="06F392D5" w:rsidRDefault="00222555" w14:paraId="68EAE486" w14:textId="5C80E0DB">
      <w:pPr>
        <w:rPr>
          <w:rFonts w:ascii="Arial" w:hAnsi="Arial" w:eastAsia="Arial" w:cs="Arial"/>
          <w:color w:val="FF0000"/>
        </w:rPr>
      </w:pPr>
      <w:r>
        <w:rPr>
          <w:rFonts w:ascii="Arial" w:hAnsi="Arial" w:eastAsia="Arial" w:cs="Arial"/>
          <w:noProof/>
          <w:color w:val="FF0000"/>
        </w:rPr>
        <mc:AlternateContent>
          <mc:Choice Requires="wps">
            <w:drawing>
              <wp:anchor distT="0" distB="0" distL="114300" distR="114300" simplePos="0" relativeHeight="251658254" behindDoc="0" locked="0" layoutInCell="1" allowOverlap="1" wp14:anchorId="48720CA4" wp14:editId="0EE8C642">
                <wp:simplePos x="0" y="0"/>
                <wp:positionH relativeFrom="column">
                  <wp:posOffset>3716655</wp:posOffset>
                </wp:positionH>
                <wp:positionV relativeFrom="paragraph">
                  <wp:posOffset>141605</wp:posOffset>
                </wp:positionV>
                <wp:extent cx="984250" cy="1055370"/>
                <wp:effectExtent l="0" t="0" r="25400" b="30480"/>
                <wp:wrapNone/>
                <wp:docPr id="10" name="Straight Arrow Connector 10"/>
                <wp:cNvGraphicFramePr/>
                <a:graphic xmlns:a="http://schemas.openxmlformats.org/drawingml/2006/main">
                  <a:graphicData uri="http://schemas.microsoft.com/office/word/2010/wordprocessingShape">
                    <wps:wsp>
                      <wps:cNvCnPr/>
                      <wps:spPr>
                        <a:xfrm>
                          <a:off x="0" y="0"/>
                          <a:ext cx="984250" cy="1055370"/>
                        </a:xfrm>
                        <a:prstGeom prst="straightConnector1">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a="http://schemas.openxmlformats.org/drawingml/2006/main">
            <w:pict>
              <v:shapetype id="_x0000_t32" coordsize="21600,21600" o:oned="t" filled="f" o:spt="32" path="m,l21600,21600e" w14:anchorId="7EE32E64">
                <v:path fillok="f" arrowok="t" o:connecttype="none"/>
                <o:lock v:ext="edit" shapetype="t"/>
              </v:shapetype>
              <v:shape id="Straight Arrow Connector 10" style="position:absolute;margin-left:292.65pt;margin-top:11.15pt;width:77.5pt;height:83.1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d53dd0 [3209]" type="#_x0000_t3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8QTBjeAQAALgQAAA4AAABkcnMvZTJvRG9jLnhtbKxT0W7TMBR9R+IfrLzTJIWOETWdUKfx&#10;gmDa4AM8x24s2b7WtWnSv+faSdNpICQQL06u7XN8zvH19ma0hh0lBg2uLepVVTDpBHTaHdri+7e7&#10;N9cFC5G7jhtwsi1OMhQ3u9evtoNv5Bp6MJ1ERiQuNINviz5G35RlEL20PKzAS0eLCtDySCUeyg75&#10;QOzWlOuquioHwM4jCBkCzd5Oi8Uu8yslRfyqVJCRmbYgbTGPmMenPJa7LW8OyH2vxayD/4MMy7Wj&#10;UxeqWx45+4H6FyqrBUIAFVcCbAlKaSGzCbJTVy/sPPbcy2yG0gl+ySn8P1rx5XiPTHd0eZSP45Yu&#10;6TEi14c+so+IMLA9OEdBArK0hQIbfGgIt3eEnMvg7zHZHxXa9CVjbMwBny4xyzEyQbMfrt+tN0Ql&#10;aK2uNpu37yfe8oL3GOInCZaln7YIs6JFSp3D5sfPISYJhDwj0unGpTGA0d2dNiYXqaPk3iA7cuoF&#10;LoR08SrbIfCzrVQleJlMTq7yXzwZOVE/SEV5kY1JQ27Vl8T1mdg42p5winQsyCqr/zNyBiSszI38&#10;V+gFks8GFxe01Q7wd+fHcVGtJsA5hcl7iuEJutN06Tkf6smc/fx+UtM/rzP+8sx3PwEAAP//AwBQ&#10;SwMEFAAGAAgAAAAhAIbGXCrjAAAAEAEAAA8AAABkcnMvZG93bnJldi54bWxMT8tOwzAQvCPxD9Yi&#10;camo3ZRAlMapeIgTKoiCxNWNl8QitqPYaZ2/ZznBZR/amdmZaptsz444BuOdhNVSAEPXeG1cK+Hj&#10;/emqABaiclr13qGEGQNs6/OzSpXan9wbHvexZSTiQqkkdDEOJeeh6dCqsPQDOrp9+dGqSOvYcj2q&#10;E4nbnmdC3HCrjKMPnRrwocPmez9ZsrFK3SwmY+bFp32936UXu35eSHl5kR43VO42wCKm+MeA3wxE&#10;hJqMHfzkdGC9hLzI1wSVkGXUCXB7LWg4ELIocmC8rvj/IPUPAAAA//8DAFBLAQItABQABgAIAAAA&#10;IQBaIpOj/wAAAOUBAAATAAAAAAAAAAAAAAAAAAAAAABbQ29udGVudF9UeXBlc10ueG1sUEsBAi0A&#10;FAAGAAgAAAAhAKdKzzjXAAAAlgEAAAsAAAAAAAAAAAAAAAAAMAEAAF9yZWxzLy5yZWxzUEsBAi0A&#10;FAAGAAgAAAAhAC8QTBjeAQAALgQAAA4AAAAAAAAAAAAAAAAAMAIAAGRycy9lMm9Eb2MueG1sUEsB&#10;Ai0AFAAGAAgAAAAhAIbGXCrjAAAAEAEAAA8AAAAAAAAAAAAAAAAAOgQAAGRycy9kb3ducmV2Lnht&#10;bFBLBQYAAAAABAAEAPMAAABKBQAAAAA=&#10;">
                <v:stroke endcap="round"/>
              </v:shape>
            </w:pict>
          </mc:Fallback>
        </mc:AlternateContent>
      </w:r>
      <w:r w:rsidR="00C1213B">
        <w:rPr>
          <w:rFonts w:ascii="Arial" w:hAnsi="Arial" w:eastAsia="Arial" w:cs="Arial"/>
          <w:noProof/>
          <w:color w:val="FF0000"/>
        </w:rPr>
        <mc:AlternateContent>
          <mc:Choice Requires="wps">
            <w:drawing>
              <wp:anchor distT="0" distB="0" distL="114300" distR="114300" simplePos="0" relativeHeight="251658252" behindDoc="0" locked="0" layoutInCell="1" allowOverlap="1" wp14:anchorId="360C96CC" wp14:editId="49C108BD">
                <wp:simplePos x="0" y="0"/>
                <wp:positionH relativeFrom="column">
                  <wp:posOffset>1311910</wp:posOffset>
                </wp:positionH>
                <wp:positionV relativeFrom="paragraph">
                  <wp:posOffset>141605</wp:posOffset>
                </wp:positionV>
                <wp:extent cx="819150" cy="1026795"/>
                <wp:effectExtent l="0" t="0" r="19050" b="20955"/>
                <wp:wrapNone/>
                <wp:docPr id="7" name="Straight Arrow Connector 7"/>
                <wp:cNvGraphicFramePr/>
                <a:graphic xmlns:a="http://schemas.openxmlformats.org/drawingml/2006/main">
                  <a:graphicData uri="http://schemas.microsoft.com/office/word/2010/wordprocessingShape">
                    <wps:wsp>
                      <wps:cNvCnPr/>
                      <wps:spPr>
                        <a:xfrm flipH="1">
                          <a:off x="0" y="0"/>
                          <a:ext cx="819150" cy="1026795"/>
                        </a:xfrm>
                        <a:prstGeom prst="straightConnector1">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a="http://schemas.openxmlformats.org/drawingml/2006/main">
            <w:pict>
              <v:shape id="Straight Arrow Connector 7" style="position:absolute;margin-left:103.3pt;margin-top:11.15pt;width:64.5pt;height:80.85pt;flip:x;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d53dd0 [3209]" type="#_x0000_t3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mNnEblAQAANgQAAA4AAABkcnMvZTJvRG9jLnhtbKxTXWsbMRB8L/Q/CL3Xd2eIkxw+h+KQ&#10;9qG0oWl/gKKTfAJJK1aqz/73XensS0hLoSEvQl8zOzNarW8OzrK9wmjAd7xZ1JwpL6E3ftfxnz/u&#10;PlxxFpPwvbDgVcePKvKbzft36zG0agkD2F4hIxIf2zF0fEgptFUV5aCciAsIytOhBnQi0RJ3VY9i&#10;JHZnq2Vdr6oRsA8IUsVIu7fTId8Ufq2VTN+0jiox23HSlsqIZXwsY7VZi3aHIgxGnnSIV8hwwniq&#10;OlPdiiTYLzR/UDkjESLotJDgKtDaSFVMkJ2mfmHnYRBBFTOUTgxzTvHtaOXX/T0y03f8kjMvHL3R&#10;Q0JhdkNiHxFhZFvwnnIEZHSD4hpDbAm19YQ7LWO4x2z+oNExbU34TL1Q4iCD7FCCPj7FrQ6JSdq9&#10;aq6bC3oVSWdNvVxdXl+UCtXElBkDxvRJgWN50vF4kjZrmqqI/ZeYshhCnhEZbX0eI1jT3xlryyJ3&#10;ltpaZHtBPSGkVD6tzmWfXSWqDK+y3clfmaWjVRP1d6UpN7IxaSgt+5K4ORNbT9czTpOOGVmXjP6N&#10;PAEyVpWG/i/0DCm1wacZ7YwH/Fv9dJhV6wlwTmHynmN4hP44PX/Jh3qzZH/6R7n5n68L/um7b34D&#10;AAD//wMAUEsDBBQABgAIAAAAIQB2RA9w4AAAABABAAAPAAAAZHJzL2Rvd25yZXYueG1sTE9LTsMw&#10;EN0jcQdrkNhRmwSiKo1TIRASYgGi9ABuPMSBeBxip01uz7CCzWg+b96n2s6+F0ccYxdIw/VKgUBq&#10;gu2o1bB/f7xag4jJkDV9INSwYIRtfX5WmdKGE73hcZdawSQUS6PBpTSUUsbGoTdxFQYkvn2E0ZvE&#10;49hKO5oTk/teZkoV0puOWMGZAe8dNl+7yWt4/VRu6V/8/jlkT2iX6dsWZLS+vJgfNlzuNiASzunv&#10;A34zsH+o2dghTGSj6DVkqigYyk2Wg2BAnt/y4sDI9Q1HlXUl/wepfwAAAP//AwBQSwECLQAUAAYA&#10;CAAAACEAWiKTo/8AAADlAQAAEwAAAAAAAAAAAAAAAAAAAAAAW0NvbnRlbnRfVHlwZXNdLnhtbFBL&#10;AQItABQABgAIAAAAIQCnSs841wAAAJYBAAALAAAAAAAAAAAAAAAAADABAABfcmVscy8ucmVsc1BL&#10;AQItABQABgAIAAAAIQB5jZxG5QEAADYEAAAOAAAAAAAAAAAAAAAAADACAABkcnMvZTJvRG9jLnht&#10;bFBLAQItABQABgAIAAAAIQB2RA9w4AAAABABAAAPAAAAAAAAAAAAAAAAAEEEAABkcnMvZG93bnJl&#10;di54bWxQSwUGAAAAAAQABADzAAAATgUAAAAA&#10;" w14:anchorId="76FE91CD">
                <v:stroke endcap="round"/>
              </v:shape>
            </w:pict>
          </mc:Fallback>
        </mc:AlternateContent>
      </w:r>
    </w:p>
    <w:p w:rsidR="00111EC6" w:rsidP="06F392D5" w:rsidRDefault="009A6371" w14:paraId="20B659FD" w14:textId="7CF0818F">
      <w:pPr>
        <w:rPr>
          <w:rFonts w:ascii="Arial" w:hAnsi="Arial" w:eastAsia="Arial" w:cs="Arial"/>
          <w:color w:val="FF0000"/>
        </w:rPr>
      </w:pPr>
      <w:r>
        <w:rPr>
          <w:rFonts w:ascii="Arial" w:hAnsi="Arial" w:eastAsia="Arial" w:cs="Arial"/>
          <w:noProof/>
          <w:color w:val="FF0000"/>
        </w:rPr>
        <mc:AlternateContent>
          <mc:Choice Requires="wps">
            <w:drawing>
              <wp:anchor distT="0" distB="0" distL="114300" distR="114300" simplePos="0" relativeHeight="251658253" behindDoc="0" locked="0" layoutInCell="1" allowOverlap="1" wp14:anchorId="73818B2C" wp14:editId="37AA9678">
                <wp:simplePos x="0" y="0"/>
                <wp:positionH relativeFrom="column">
                  <wp:posOffset>2933065</wp:posOffset>
                </wp:positionH>
                <wp:positionV relativeFrom="paragraph">
                  <wp:posOffset>269875</wp:posOffset>
                </wp:positionV>
                <wp:extent cx="45085" cy="468630"/>
                <wp:effectExtent l="0" t="0" r="31115" b="26670"/>
                <wp:wrapNone/>
                <wp:docPr id="8" name="Straight Arrow Connector 8"/>
                <wp:cNvGraphicFramePr/>
                <a:graphic xmlns:a="http://schemas.openxmlformats.org/drawingml/2006/main">
                  <a:graphicData uri="http://schemas.microsoft.com/office/word/2010/wordprocessingShape">
                    <wps:wsp>
                      <wps:cNvCnPr/>
                      <wps:spPr>
                        <a:xfrm>
                          <a:off x="0" y="0"/>
                          <a:ext cx="45085" cy="468630"/>
                        </a:xfrm>
                        <a:prstGeom prst="straightConnector1">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a="http://schemas.openxmlformats.org/drawingml/2006/main">
            <w:pict>
              <v:shape id="Straight Arrow Connector 8" style="position:absolute;margin-left:230.95pt;margin-top:21.25pt;width:3.55pt;height:36.9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d53dd0 [3209]" type="#_x0000_t3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c4Do3cAQAAKgQAAA4AAABkcnMvZTJvRG9jLnhtbKxT0W7bIBR9n7R/QLwvdro2iqw41ZSq&#10;e5m2at0+gGKIkYCLLixO/n4X7DhVN01qtRdsDOfcc8693twenWUHhdGAb/lyUXOmvITO+H3Lf/64&#10;/7DmLCbhO2HBq5afVOS32/fvNkNo1BX0YDuFjEh8bIbQ8j6l0FRVlL1yIi4gKE+HGtCJRFvcVx2K&#10;gdidra7qelUNgF1AkCpG+no3HvJt4ddayfRN66gSsy0nbamsWNanslbbjWj2KEJv5KRDvEGGE8ZT&#10;1ZnqTiTBfqH5g8oZiRBBp4UEV4HWRqpiguws6xd2HnsRVDFD6cQw5xT/H638enhAZrqWU6e8cNSj&#10;x4TC7PvEPiHCwHbgPeUIyOgGxTWE2BBq5wk3bWN4wGz+qNHlJ9lixxLv6RKyOiYm6ev1Tb2+4UzS&#10;0fVqvfpIbSGa6oIOGNNnBY7ll5bHSc6sY1mCFocvMU3IMyLXtj6vEazp7o21ZZOnSe0ssoOgORBS&#10;Kp9W57LPrpKIDK+yxdFTeUsnq0bq70pTVmRi1FDG9CXx8kxsPV3POE06ZmRd1P8bOQEyVpUhfhV6&#10;hpTa4NOMdsYD/q1+Os6q9Qg4pzB6zzE8QXcaW17yoXksXZv+nTzwz/cFf/nFt78BAAD//wMAUEsD&#10;BBQABgAIAAAAIQAW0haV4gAAABABAAAPAAAAZHJzL2Rvd25yZXYueG1sTE9LT8MwDL4j8R8iI3GZ&#10;WNptVKxrOvEQJzQQA4lr1pgmokmqJt3Sf493gotly9+z2ibbsSMOwXgnIJ9nwNA1XhnXCvj8eL65&#10;AxaidEp23qGACQNs68uLSpbKn9w7HvexZSTiQikF6Bj7kvPQaLQyzH2Pjn7ffrAy0jm0XA3yROK2&#10;44ssK7iVxpGDlj0+amx+9qOlGHnSUzYaM82+7NvDLr3a5ctMiOur9LShcb8BFjHFPwacOxARagp2&#10;8KNTgXUCVkW+Jigti1tgBFgVa2p4OFsUS2C8rvj/IvUvAAAA//8DAFBLAQItABQABgAIAAAAIQBa&#10;IpOj/wAAAOUBAAATAAAAAAAAAAAAAAAAAAAAAABbQ29udGVudF9UeXBlc10ueG1sUEsBAi0AFAAG&#10;AAgAAAAhAKdKzzjXAAAAlgEAAAsAAAAAAAAAAAAAAAAAMAEAAF9yZWxzLy5yZWxzUEsBAi0AFAAG&#10;AAgAAAAhAMc4Do3cAQAAKgQAAA4AAAAAAAAAAAAAAAAAMAIAAGRycy9lMm9Eb2MueG1sUEsBAi0A&#10;FAAGAAgAAAAhABbSFpXiAAAAEAEAAA8AAAAAAAAAAAAAAAAAOAQAAGRycy9kb3ducmV2LnhtbFBL&#10;BQYAAAAABAAEAPMAAABHBQAAAAA=&#10;" w14:anchorId="3419EB4A">
                <v:stroke endcap="round"/>
              </v:shape>
            </w:pict>
          </mc:Fallback>
        </mc:AlternateContent>
      </w:r>
    </w:p>
    <w:p w:rsidR="00111EC6" w:rsidP="06F392D5" w:rsidRDefault="00111EC6" w14:paraId="3879516F" w14:textId="0FF674EE">
      <w:pPr>
        <w:rPr>
          <w:rFonts w:ascii="Arial" w:hAnsi="Arial" w:eastAsia="Arial" w:cs="Arial"/>
          <w:color w:val="FF0000"/>
        </w:rPr>
      </w:pPr>
    </w:p>
    <w:p w:rsidR="008D14E2" w:rsidP="06F392D5" w:rsidRDefault="00CF2CF7" w14:paraId="02EF0F6B" w14:textId="7EF51DAF">
      <w:pPr>
        <w:rPr>
          <w:rFonts w:ascii="Arial" w:hAnsi="Arial" w:eastAsia="Arial" w:cs="Arial"/>
          <w:color w:val="FF0000"/>
        </w:rPr>
      </w:pPr>
      <w:r>
        <w:rPr>
          <w:rFonts w:ascii="Arial" w:hAnsi="Arial" w:eastAsia="Arial" w:cs="Arial"/>
          <w:noProof/>
          <w:color w:val="FF0000"/>
        </w:rPr>
        <mc:AlternateContent>
          <mc:Choice Requires="wps">
            <w:drawing>
              <wp:anchor distT="0" distB="0" distL="114300" distR="114300" simplePos="0" relativeHeight="251658251" behindDoc="0" locked="0" layoutInCell="1" allowOverlap="1" wp14:anchorId="111914DD" wp14:editId="144019D4">
                <wp:simplePos x="0" y="0"/>
                <wp:positionH relativeFrom="column">
                  <wp:posOffset>4238625</wp:posOffset>
                </wp:positionH>
                <wp:positionV relativeFrom="paragraph">
                  <wp:posOffset>220980</wp:posOffset>
                </wp:positionV>
                <wp:extent cx="1804670" cy="2327275"/>
                <wp:effectExtent l="0" t="0" r="24130" b="15875"/>
                <wp:wrapNone/>
                <wp:docPr id="6" name="Oval 6"/>
                <wp:cNvGraphicFramePr/>
                <a:graphic xmlns:a="http://schemas.openxmlformats.org/drawingml/2006/main">
                  <a:graphicData uri="http://schemas.microsoft.com/office/word/2010/wordprocessingShape">
                    <wps:wsp>
                      <wps:cNvSpPr/>
                      <wps:spPr>
                        <a:xfrm>
                          <a:off x="0" y="0"/>
                          <a:ext cx="1804670" cy="2327275"/>
                        </a:xfrm>
                        <a:prstGeom prst="ellipse">
                          <a:avLst/>
                        </a:prstGeom>
                        <a:ln>
                          <a:headEnd type="none" w="med" len="med"/>
                          <a:tailEnd type="none" w="med" len="med"/>
                        </a:ln>
                      </wps:spPr>
                      <wps:style>
                        <a:lnRef idx="1">
                          <a:schemeClr val="accent6"/>
                        </a:lnRef>
                        <a:fillRef idx="2">
                          <a:schemeClr val="accent6"/>
                        </a:fillRef>
                        <a:effectRef idx="1">
                          <a:schemeClr val="accent6"/>
                        </a:effectRef>
                        <a:fontRef idx="minor">
                          <a:schemeClr val="dk1"/>
                        </a:fontRef>
                      </wps:style>
                      <wps:txbx>
                        <w:txbxContent>
                          <w:p w:rsidRPr="0006776B" w:rsidR="005C5E05" w:rsidP="005C5E05" w:rsidRDefault="001C4586" w14:paraId="5FA1757B" w14:textId="56DE00E9">
                            <w:pPr>
                              <w:jc w:val="center"/>
                              <w:rPr>
                                <w:rFonts w:ascii="Arial" w:hAnsi="Arial" w:cs="Arial"/>
                                <w:b/>
                                <w:bCs/>
                                <w:lang w:val="en-US"/>
                              </w:rPr>
                            </w:pPr>
                            <w:r w:rsidRPr="0006776B">
                              <w:rPr>
                                <w:rFonts w:ascii="Arial" w:hAnsi="Arial" w:cs="Arial"/>
                                <w:b/>
                                <w:bCs/>
                                <w:lang w:val="en-US"/>
                              </w:rPr>
                              <w:t xml:space="preserve">COGNITIVE </w:t>
                            </w:r>
                          </w:p>
                          <w:p w:rsidR="00B94FBE" w:rsidP="005C5E05" w:rsidRDefault="00B94FBE" w14:paraId="0C37F59C" w14:textId="3E521FD4">
                            <w:pPr>
                              <w:jc w:val="center"/>
                              <w:rPr>
                                <w:rFonts w:ascii="Arial" w:hAnsi="Arial" w:cs="Arial"/>
                                <w:lang w:val="en-US"/>
                              </w:rPr>
                            </w:pPr>
                            <w:r>
                              <w:rPr>
                                <w:rFonts w:ascii="Arial" w:hAnsi="Arial" w:cs="Arial"/>
                                <w:lang w:val="en-US"/>
                              </w:rPr>
                              <w:t>(</w:t>
                            </w:r>
                            <w:r w:rsidR="008F75A9">
                              <w:rPr>
                                <w:rFonts w:ascii="Arial" w:hAnsi="Arial" w:cs="Arial"/>
                                <w:lang w:val="en-US"/>
                              </w:rPr>
                              <w:t>thoughts and beliefs)</w:t>
                            </w:r>
                          </w:p>
                          <w:p w:rsidR="000B3800" w:rsidP="005C5E05" w:rsidRDefault="000B3800" w14:paraId="5A649B0D" w14:textId="77777777">
                            <w:pPr>
                              <w:jc w:val="center"/>
                              <w:rPr>
                                <w:rFonts w:ascii="Arial" w:hAnsi="Arial" w:cs="Arial"/>
                                <w:lang w:val="en-US"/>
                              </w:rPr>
                            </w:pPr>
                          </w:p>
                          <w:p w:rsidRPr="005C5E05" w:rsidR="000B3800" w:rsidP="005C5E05" w:rsidRDefault="00B82AFC" w14:paraId="0739E959" w14:textId="5A02B9C6">
                            <w:pPr>
                              <w:jc w:val="center"/>
                              <w:rPr>
                                <w:rFonts w:ascii="Arial" w:hAnsi="Arial" w:cs="Arial"/>
                              </w:rPr>
                            </w:pPr>
                            <w:r>
                              <w:rPr>
                                <w:rFonts w:ascii="Arial" w:hAnsi="Arial" w:cs="Arial"/>
                                <w:lang w:val="en-US"/>
                              </w:rPr>
                              <w:t>‘</w:t>
                            </w:r>
                            <w:r w:rsidR="00DB7994">
                              <w:rPr>
                                <w:rFonts w:ascii="Arial" w:hAnsi="Arial" w:cs="Arial"/>
                                <w:lang w:val="en-US"/>
                              </w:rPr>
                              <w:t>Eating</w:t>
                            </w:r>
                            <w:r w:rsidR="004030B2">
                              <w:rPr>
                                <w:rFonts w:ascii="Arial" w:hAnsi="Arial" w:cs="Arial"/>
                                <w:lang w:val="en-US"/>
                              </w:rPr>
                              <w:t xml:space="preserve"> </w:t>
                            </w:r>
                            <w:r w:rsidR="00352CA3">
                              <w:rPr>
                                <w:rFonts w:ascii="Arial" w:hAnsi="Arial" w:cs="Arial"/>
                                <w:lang w:val="en-US"/>
                              </w:rPr>
                              <w:t xml:space="preserve">a </w:t>
                            </w:r>
                            <w:r w:rsidR="004030B2">
                              <w:rPr>
                                <w:rFonts w:ascii="Arial" w:hAnsi="Arial" w:cs="Arial"/>
                                <w:lang w:val="en-US"/>
                              </w:rPr>
                              <w:t xml:space="preserve">healthy </w:t>
                            </w:r>
                            <w:r w:rsidR="00941431">
                              <w:rPr>
                                <w:rFonts w:ascii="Arial" w:hAnsi="Arial" w:cs="Arial"/>
                                <w:lang w:val="en-US"/>
                              </w:rPr>
                              <w:t xml:space="preserve">diet </w:t>
                            </w:r>
                            <w:r w:rsidR="00BA4C59">
                              <w:rPr>
                                <w:rFonts w:ascii="Arial" w:hAnsi="Arial" w:cs="Arial"/>
                                <w:lang w:val="en-US"/>
                              </w:rPr>
                              <w:t>will help me to lose weight</w:t>
                            </w:r>
                            <w:r w:rsidR="004030B2">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6" style="position:absolute;margin-left:333.75pt;margin-top:17.4pt;width:142.1pt;height:183.2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e482e0 [2073]" strokecolor="#d53dd0 [3209]" w14:anchorId="111914D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7VMjgIAAIgFAAAOAAAAZHJzL2Uyb0RvYy54bWysVE1v2zAMvQ/YfxB0X514adIZdYqgXYcB&#10;RVusHXpWZKkWpq9JTOLs14+SHbdYC6wYdrEp8ZEUyUeennVGk60IUTlb0+nRhBJhuWuUfazp9/vL&#10;DyeURGC2YdpZUdO9iPRs+f7d6c5XonSt040IBJ3YWO18TVsAXxVF5K0wLB45LywqpQuGAR7DY9EE&#10;tkPvRhflZDIvdi40PjguYsTbi15Jl9m/lILDjZRRANE1xbdB/ob8XadvsTxl1WNgvlV8eAb7h1cY&#10;piwGHV1dMGBkE9QLV0bx4KKTcMSdKZyUioucA2YznfyRzV3LvMi5YHGiH8sU/59bfr29DUQ1NZ1T&#10;YpnBFt1smSbzVJmdjxUC7vxtGE4RxZRmJ4NJf0yAdLma+7GaogPC8XJ6MpnNF1h0jrryY7koF8fJ&#10;a/Fk7kOEL8IZkoSaCq2VjyljVrHtVYQefUCla23TtxWs+WwbAnuPD7bILEp2NTWioUQLJGKS0JhV&#10;wJR+CxIflVwXKeU+ySzBXos+7DchsUwprfy8TFBxrgPBatWUcS4s5KJlT4hOZlJpPRqWfzcc8MlU&#10;ZPKOxm+IOlrkyM7CaGyUdeG16M2P6dAR2eMPFejzTiWAbt1lfpQJmW7WrtkjZ4Lrhyl6fqmwfVcs&#10;wi0LOD3YctwIcIMfqR32xQ0SJa0Lv167T3gkNWqxkTiNNY0/NyxgW/VXi3T/NJ3N0vjmw+x4UeIh&#10;PNesn2vsxpw77MoUd4/nWUx40AdRBmcecHGsUlRUMcsxdk05hMPhHPotgauHi9Uqw3BkPYMre+f5&#10;gQeJm/fdAwt+4DAg/a/dYXJf8LjHpg5Zt9qAkyqT/KmuQwdw3POkDKsp7ZPn54x6WqDL3wAAAP//&#10;AwBQSwMEFAAGAAgAAAAhAP+v/fPjAAAACgEAAA8AAABkcnMvZG93bnJldi54bWxMj0FPwkAQhe8m&#10;/ofNmHiTbWkpWLslSqIciAcBE45LO7ZNu7O1u0D5944nPU7my3vfy5aj6cQZB9dYUhBOAhBIhS0b&#10;qhTsd68PCxDOayp1ZwkVXNHBMr+9yXRa2gt94HnrK8Eh5FKtoPa+T6V0RY1Gu4ntkfj3ZQejPZ9D&#10;JctBXzjcdHIaBIk0uiFuqHWPqxqLdnsyCtab1fXlk94O0e7Qvu+n6yRetN9K3d+Nz08gPI7+D4Zf&#10;fVaHnJ2O9kSlE52CJJnPGFUQxTyBgcdZOAdxVBAHYQQyz+T/CfkPAAAA//8DAFBLAQItABQABgAI&#10;AAAAIQC2gziS/gAAAOEBAAATAAAAAAAAAAAAAAAAAAAAAABbQ29udGVudF9UeXBlc10ueG1sUEsB&#10;Ai0AFAAGAAgAAAAhADj9If/WAAAAlAEAAAsAAAAAAAAAAAAAAAAALwEAAF9yZWxzLy5yZWxzUEsB&#10;Ai0AFAAGAAgAAAAhALePtUyOAgAAiAUAAA4AAAAAAAAAAAAAAAAALgIAAGRycy9lMm9Eb2MueG1s&#10;UEsBAi0AFAAGAAgAAAAhAP+v/fPjAAAACgEAAA8AAAAAAAAAAAAAAAAA6AQAAGRycy9kb3ducmV2&#10;LnhtbFBLBQYAAAAABAAEAPMAAAD4BQAAAAA=&#10;">
                <v:fill type="gradient" color2="#d84cd3 [2969]" focus="100%" rotate="t">
                  <o:fill v:ext="view" type="gradientUnscaled"/>
                </v:fill>
                <v:stroke endcap="round"/>
                <v:textbox>
                  <w:txbxContent>
                    <w:p w:rsidRPr="0006776B" w:rsidR="005C5E05" w:rsidP="005C5E05" w:rsidRDefault="001C4586" w14:paraId="5FA1757B" w14:textId="56DE00E9">
                      <w:pPr>
                        <w:jc w:val="center"/>
                        <w:rPr>
                          <w:rFonts w:ascii="Arial" w:hAnsi="Arial" w:cs="Arial"/>
                          <w:b/>
                          <w:bCs/>
                          <w:lang w:val="en-US"/>
                        </w:rPr>
                      </w:pPr>
                      <w:r w:rsidRPr="0006776B">
                        <w:rPr>
                          <w:rFonts w:ascii="Arial" w:hAnsi="Arial" w:cs="Arial"/>
                          <w:b/>
                          <w:bCs/>
                          <w:lang w:val="en-US"/>
                        </w:rPr>
                        <w:t xml:space="preserve">COGNITIVE </w:t>
                      </w:r>
                    </w:p>
                    <w:p w:rsidR="00B94FBE" w:rsidP="005C5E05" w:rsidRDefault="00B94FBE" w14:paraId="0C37F59C" w14:textId="3E521FD4">
                      <w:pPr>
                        <w:jc w:val="center"/>
                        <w:rPr>
                          <w:rFonts w:ascii="Arial" w:hAnsi="Arial" w:cs="Arial"/>
                          <w:lang w:val="en-US"/>
                        </w:rPr>
                      </w:pPr>
                      <w:r>
                        <w:rPr>
                          <w:rFonts w:ascii="Arial" w:hAnsi="Arial" w:cs="Arial"/>
                          <w:lang w:val="en-US"/>
                        </w:rPr>
                        <w:t>(</w:t>
                      </w:r>
                      <w:r w:rsidR="008F75A9">
                        <w:rPr>
                          <w:rFonts w:ascii="Arial" w:hAnsi="Arial" w:cs="Arial"/>
                          <w:lang w:val="en-US"/>
                        </w:rPr>
                        <w:t>thoughts and beliefs)</w:t>
                      </w:r>
                    </w:p>
                    <w:p w:rsidR="000B3800" w:rsidP="005C5E05" w:rsidRDefault="000B3800" w14:paraId="5A649B0D" w14:textId="77777777">
                      <w:pPr>
                        <w:jc w:val="center"/>
                        <w:rPr>
                          <w:rFonts w:ascii="Arial" w:hAnsi="Arial" w:cs="Arial"/>
                          <w:lang w:val="en-US"/>
                        </w:rPr>
                      </w:pPr>
                    </w:p>
                    <w:p w:rsidRPr="005C5E05" w:rsidR="000B3800" w:rsidP="005C5E05" w:rsidRDefault="00B82AFC" w14:paraId="0739E959" w14:textId="5A02B9C6">
                      <w:pPr>
                        <w:jc w:val="center"/>
                        <w:rPr>
                          <w:rFonts w:ascii="Arial" w:hAnsi="Arial" w:cs="Arial"/>
                        </w:rPr>
                      </w:pPr>
                      <w:r>
                        <w:rPr>
                          <w:rFonts w:ascii="Arial" w:hAnsi="Arial" w:cs="Arial"/>
                          <w:lang w:val="en-US"/>
                        </w:rPr>
                        <w:t>‘</w:t>
                      </w:r>
                      <w:r w:rsidR="00DB7994">
                        <w:rPr>
                          <w:rFonts w:ascii="Arial" w:hAnsi="Arial" w:cs="Arial"/>
                          <w:lang w:val="en-US"/>
                        </w:rPr>
                        <w:t>Eating</w:t>
                      </w:r>
                      <w:r w:rsidR="004030B2">
                        <w:rPr>
                          <w:rFonts w:ascii="Arial" w:hAnsi="Arial" w:cs="Arial"/>
                          <w:lang w:val="en-US"/>
                        </w:rPr>
                        <w:t xml:space="preserve"> </w:t>
                      </w:r>
                      <w:r w:rsidR="00352CA3">
                        <w:rPr>
                          <w:rFonts w:ascii="Arial" w:hAnsi="Arial" w:cs="Arial"/>
                          <w:lang w:val="en-US"/>
                        </w:rPr>
                        <w:t xml:space="preserve">a </w:t>
                      </w:r>
                      <w:r w:rsidR="004030B2">
                        <w:rPr>
                          <w:rFonts w:ascii="Arial" w:hAnsi="Arial" w:cs="Arial"/>
                          <w:lang w:val="en-US"/>
                        </w:rPr>
                        <w:t xml:space="preserve">healthy </w:t>
                      </w:r>
                      <w:r w:rsidR="00941431">
                        <w:rPr>
                          <w:rFonts w:ascii="Arial" w:hAnsi="Arial" w:cs="Arial"/>
                          <w:lang w:val="en-US"/>
                        </w:rPr>
                        <w:t xml:space="preserve">diet </w:t>
                      </w:r>
                      <w:r w:rsidR="00BA4C59">
                        <w:rPr>
                          <w:rFonts w:ascii="Arial" w:hAnsi="Arial" w:cs="Arial"/>
                          <w:lang w:val="en-US"/>
                        </w:rPr>
                        <w:t>will help me to lose weight</w:t>
                      </w:r>
                      <w:r w:rsidR="004030B2">
                        <w:rPr>
                          <w:rFonts w:ascii="Arial" w:hAnsi="Arial" w:cs="Arial"/>
                          <w:lang w:val="en-US"/>
                        </w:rPr>
                        <w:t>'</w:t>
                      </w:r>
                    </w:p>
                  </w:txbxContent>
                </v:textbox>
              </v:oval>
            </w:pict>
          </mc:Fallback>
        </mc:AlternateContent>
      </w:r>
      <w:r w:rsidR="005A1585">
        <w:rPr>
          <w:rFonts w:ascii="Arial" w:hAnsi="Arial" w:eastAsia="Arial" w:cs="Arial"/>
          <w:noProof/>
          <w:color w:val="FF0000"/>
        </w:rPr>
        <mc:AlternateContent>
          <mc:Choice Requires="wps">
            <w:drawing>
              <wp:anchor distT="0" distB="0" distL="114300" distR="114300" simplePos="0" relativeHeight="251658250" behindDoc="0" locked="0" layoutInCell="1" allowOverlap="1" wp14:anchorId="6D1BE4B9" wp14:editId="168C6985">
                <wp:simplePos x="0" y="0"/>
                <wp:positionH relativeFrom="column">
                  <wp:posOffset>2129790</wp:posOffset>
                </wp:positionH>
                <wp:positionV relativeFrom="paragraph">
                  <wp:posOffset>188595</wp:posOffset>
                </wp:positionV>
                <wp:extent cx="1804670" cy="2357120"/>
                <wp:effectExtent l="0" t="0" r="24130" b="24130"/>
                <wp:wrapNone/>
                <wp:docPr id="4" name="Oval 4"/>
                <wp:cNvGraphicFramePr/>
                <a:graphic xmlns:a="http://schemas.openxmlformats.org/drawingml/2006/main">
                  <a:graphicData uri="http://schemas.microsoft.com/office/word/2010/wordprocessingShape">
                    <wps:wsp>
                      <wps:cNvSpPr/>
                      <wps:spPr>
                        <a:xfrm>
                          <a:off x="0" y="0"/>
                          <a:ext cx="1804670" cy="2357120"/>
                        </a:xfrm>
                        <a:prstGeom prst="ellipse">
                          <a:avLst/>
                        </a:prstGeom>
                        <a:ln>
                          <a:headEnd type="none" w="med" len="med"/>
                          <a:tailEnd type="none" w="med" len="med"/>
                        </a:ln>
                      </wps:spPr>
                      <wps:style>
                        <a:lnRef idx="1">
                          <a:schemeClr val="accent6"/>
                        </a:lnRef>
                        <a:fillRef idx="2">
                          <a:schemeClr val="accent6"/>
                        </a:fillRef>
                        <a:effectRef idx="1">
                          <a:schemeClr val="accent6"/>
                        </a:effectRef>
                        <a:fontRef idx="minor">
                          <a:schemeClr val="dk1"/>
                        </a:fontRef>
                      </wps:style>
                      <wps:txbx>
                        <w:txbxContent>
                          <w:p w:rsidRPr="00851E8B" w:rsidR="00641C20" w:rsidP="00D65462" w:rsidRDefault="00805638" w14:paraId="24969FA7" w14:textId="77777777">
                            <w:pPr>
                              <w:jc w:val="center"/>
                              <w:rPr>
                                <w:rFonts w:ascii="Arial" w:hAnsi="Arial" w:cs="Arial"/>
                                <w:b/>
                                <w:bCs/>
                                <w:lang w:val="en-US"/>
                              </w:rPr>
                            </w:pPr>
                            <w:r w:rsidRPr="00851E8B">
                              <w:rPr>
                                <w:rFonts w:ascii="Arial" w:hAnsi="Arial" w:cs="Arial"/>
                                <w:b/>
                                <w:bCs/>
                                <w:lang w:val="en-US"/>
                              </w:rPr>
                              <w:t>BEHAVIOURAL</w:t>
                            </w:r>
                          </w:p>
                          <w:p w:rsidR="00D65462" w:rsidP="00D65462" w:rsidRDefault="00365962" w14:paraId="2FB7BCB5" w14:textId="2870CB8B">
                            <w:pPr>
                              <w:jc w:val="center"/>
                              <w:rPr>
                                <w:rFonts w:ascii="Arial" w:hAnsi="Arial" w:cs="Arial"/>
                                <w:lang w:val="en-US"/>
                              </w:rPr>
                            </w:pPr>
                            <w:r>
                              <w:rPr>
                                <w:rFonts w:ascii="Arial" w:hAnsi="Arial" w:cs="Arial"/>
                                <w:lang w:val="en-US"/>
                              </w:rPr>
                              <w:t>(</w:t>
                            </w:r>
                            <w:r w:rsidR="00E15F2F">
                              <w:rPr>
                                <w:rFonts w:ascii="Arial" w:hAnsi="Arial" w:cs="Arial"/>
                                <w:lang w:val="en-US"/>
                              </w:rPr>
                              <w:t>the</w:t>
                            </w:r>
                            <w:r w:rsidR="00805638">
                              <w:rPr>
                                <w:rFonts w:ascii="Arial" w:hAnsi="Arial" w:cs="Arial"/>
                                <w:lang w:val="en-US"/>
                              </w:rPr>
                              <w:t xml:space="preserve"> </w:t>
                            </w:r>
                            <w:r w:rsidR="00E15F2F">
                              <w:rPr>
                                <w:rFonts w:ascii="Arial" w:hAnsi="Arial" w:cs="Arial"/>
                                <w:lang w:val="en-US"/>
                              </w:rPr>
                              <w:t xml:space="preserve">Activity) </w:t>
                            </w:r>
                          </w:p>
                          <w:p w:rsidR="001E58AA" w:rsidP="00D65462" w:rsidRDefault="001E58AA" w14:paraId="2F37E93C" w14:textId="77777777">
                            <w:pPr>
                              <w:jc w:val="center"/>
                              <w:rPr>
                                <w:rFonts w:ascii="Arial" w:hAnsi="Arial" w:cs="Arial"/>
                                <w:lang w:val="en-US"/>
                              </w:rPr>
                            </w:pPr>
                          </w:p>
                          <w:p w:rsidRPr="00F615C9" w:rsidR="00C65D07" w:rsidP="00D65462" w:rsidRDefault="009F4F11" w14:paraId="1CCED47E" w14:textId="17B19358">
                            <w:pPr>
                              <w:jc w:val="center"/>
                              <w:rPr>
                                <w:rFonts w:ascii="Arial" w:hAnsi="Arial" w:cs="Arial"/>
                              </w:rPr>
                            </w:pPr>
                            <w:r>
                              <w:rPr>
                                <w:rFonts w:ascii="Arial" w:hAnsi="Arial" w:cs="Arial"/>
                              </w:rPr>
                              <w:t xml:space="preserve">‘I </w:t>
                            </w:r>
                            <w:r w:rsidR="00DA01B9">
                              <w:rPr>
                                <w:rFonts w:ascii="Arial" w:hAnsi="Arial" w:cs="Arial"/>
                              </w:rPr>
                              <w:t>plan</w:t>
                            </w:r>
                            <w:r w:rsidR="00562805">
                              <w:rPr>
                                <w:rFonts w:ascii="Arial" w:hAnsi="Arial" w:cs="Arial"/>
                              </w:rPr>
                              <w:t xml:space="preserve"> </w:t>
                            </w:r>
                            <w:r w:rsidR="000470EA">
                              <w:rPr>
                                <w:rFonts w:ascii="Arial" w:hAnsi="Arial" w:cs="Arial"/>
                              </w:rPr>
                              <w:t xml:space="preserve">out my </w:t>
                            </w:r>
                            <w:r w:rsidR="00927E70">
                              <w:rPr>
                                <w:rFonts w:ascii="Arial" w:hAnsi="Arial" w:cs="Arial"/>
                              </w:rPr>
                              <w:t xml:space="preserve">meals </w:t>
                            </w:r>
                            <w:r w:rsidR="00D7778D">
                              <w:rPr>
                                <w:rFonts w:ascii="Arial" w:hAnsi="Arial" w:cs="Arial"/>
                              </w:rPr>
                              <w:t xml:space="preserve">each week </w:t>
                            </w:r>
                            <w:r w:rsidR="00722BC7">
                              <w:rPr>
                                <w:rFonts w:ascii="Arial" w:hAnsi="Arial" w:cs="Arial"/>
                              </w:rPr>
                              <w:t>and cook</w:t>
                            </w:r>
                            <w:r w:rsidR="004779FF">
                              <w:rPr>
                                <w:rFonts w:ascii="Arial" w:hAnsi="Arial" w:cs="Arial"/>
                              </w:rPr>
                              <w:t xml:space="preserve"> them</w:t>
                            </w:r>
                            <w:r w:rsidR="00722BC7">
                              <w:rPr>
                                <w:rFonts w:ascii="Arial" w:hAnsi="Arial" w:cs="Arial"/>
                              </w:rPr>
                              <w:t xml:space="preserve"> </w:t>
                            </w:r>
                            <w:r w:rsidR="00E904E8">
                              <w:rPr>
                                <w:rFonts w:ascii="Arial" w:hAnsi="Arial" w:cs="Arial"/>
                              </w:rPr>
                              <w:t>in advance</w:t>
                            </w:r>
                            <w:r w:rsidR="000713FE">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4" style="position:absolute;margin-left:167.7pt;margin-top:14.85pt;width:142.1pt;height:185.6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e482e0 [2073]" strokecolor="#d53dd0 [3209]" w14:anchorId="6D1BE4B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6S5jwIAAIgFAAAOAAAAZHJzL2Uyb0RvYy54bWysVE1v2zAMvQ/YfxB0Xx2n6ceCOkWQrsOA&#10;oinWDj0rshQLk0RNUhJnv76U7LjFWmDFsItNiY+kSD7y4rI1mmyFDwpsRcujESXCcqiVXVf0x8P1&#10;p3NKQmS2ZhqsqOheBHo5+/jhYuemYgwN6Fp4gk5smO5cRZsY3bQoAm+EYeEInLColOANi3j066L2&#10;bIfejS7Go9FpsQNfOw9chIC3V52SzrJ/KQWPSymDiERXFN8W89fn7yp9i9kFm649c43i/TPYP7zC&#10;MGUx6ODqikVGNl69cmUU9xBAxiMOpgApFRc5B8ymHP2RzX3DnMi5YHGCG8oU/p9bfru980TVFZ1Q&#10;YpnBFi23TJNJqszOhSkC7t2d708BxZRmK71Jf0yAtLma+6Gaoo2E42V5PpqcnmHROerGxydn5TjX&#10;u3g2dz7ErwIMSUJFhdbKhZQxm7LtTYgYFdEHVLrWNn0bweovtiZx7/DBFplFya6iRtSUaIFETFJu&#10;bWRKvweJYZLrIqXcJZmluNeiC/tdSCxTSis/LxNULLQnWK2KMs6FjacpZvaE6GQmldaD4fjvhj0+&#10;mYpM3sH4HVEHixwZbByMjbLg34pe/yz7J8sOf6hAl3cqQWxXbebHcUKmmxXUe+SMh26YguPXCtt3&#10;w0K8Yx6nB1uOGyEu8SM1YF+glyhpwP9+6z7hkdSoxUbiNFY0/Nowj23V3yzS/XM5maTxzYfJyRky&#10;ifiXmtVLjd2YBWBXStw9jmcx4aM+iNKDecTFMU9RUcUsx9gV5dEfDovYbQlcPVzM5xmGI+tYvLH3&#10;jh94kLj50D4y73oOR6T/LRwm9xWPO2zqkIX5JoJUmeTPde07gOOeqdSvprRPXp4z6nmBzp4AAAD/&#10;/wMAUEsDBBQABgAIAAAAIQCssjat4wAAAAoBAAAPAAAAZHJzL2Rvd25yZXYueG1sTI/BTsMwEETv&#10;SPyDtUjcqN0khCZkU0El6AFxoC1Sj25skijxOsRum/495gTH1TzNvC2Wk+nZSY+utYQwnwlgmiqr&#10;WqoRdtuXuwUw5yUp2VvSCBftYFleXxUyV/ZMH/q08TULJeRyidB4P+Scu6rRRrqZHTSF7MuORvpw&#10;jjVXozyHctPzSIiUG9lSWGjkoFeNrrrN0SCs31aX50963cfbffe+i9Zpsui+EW9vpqdHYF5P/g+G&#10;X/2gDmVwOtgjKcd6hDi+TwKKEGUPwAKQzrMU2AEhESIDXhb8/wvlDwAAAP//AwBQSwECLQAUAAYA&#10;CAAAACEAtoM4kv4AAADhAQAAEwAAAAAAAAAAAAAAAAAAAAAAW0NvbnRlbnRfVHlwZXNdLnhtbFBL&#10;AQItABQABgAIAAAAIQA4/SH/1gAAAJQBAAALAAAAAAAAAAAAAAAAAC8BAABfcmVscy8ucmVsc1BL&#10;AQItABQABgAIAAAAIQDl16S5jwIAAIgFAAAOAAAAAAAAAAAAAAAAAC4CAABkcnMvZTJvRG9jLnht&#10;bFBLAQItABQABgAIAAAAIQCssjat4wAAAAoBAAAPAAAAAAAAAAAAAAAAAOkEAABkcnMvZG93bnJl&#10;di54bWxQSwUGAAAAAAQABADzAAAA+QUAAAAA&#10;">
                <v:fill type="gradient" color2="#d84cd3 [2969]" focus="100%" rotate="t">
                  <o:fill v:ext="view" type="gradientUnscaled"/>
                </v:fill>
                <v:stroke endcap="round"/>
                <v:textbox>
                  <w:txbxContent>
                    <w:p w:rsidRPr="00851E8B" w:rsidR="00641C20" w:rsidP="00D65462" w:rsidRDefault="00805638" w14:paraId="24969FA7" w14:textId="77777777">
                      <w:pPr>
                        <w:jc w:val="center"/>
                        <w:rPr>
                          <w:rFonts w:ascii="Arial" w:hAnsi="Arial" w:cs="Arial"/>
                          <w:b/>
                          <w:bCs/>
                          <w:lang w:val="en-US"/>
                        </w:rPr>
                      </w:pPr>
                      <w:r w:rsidRPr="00851E8B">
                        <w:rPr>
                          <w:rFonts w:ascii="Arial" w:hAnsi="Arial" w:cs="Arial"/>
                          <w:b/>
                          <w:bCs/>
                          <w:lang w:val="en-US"/>
                        </w:rPr>
                        <w:t>BEHAVIOURAL</w:t>
                      </w:r>
                    </w:p>
                    <w:p w:rsidR="00D65462" w:rsidP="00D65462" w:rsidRDefault="00365962" w14:paraId="2FB7BCB5" w14:textId="2870CB8B">
                      <w:pPr>
                        <w:jc w:val="center"/>
                        <w:rPr>
                          <w:rFonts w:ascii="Arial" w:hAnsi="Arial" w:cs="Arial"/>
                          <w:lang w:val="en-US"/>
                        </w:rPr>
                      </w:pPr>
                      <w:r>
                        <w:rPr>
                          <w:rFonts w:ascii="Arial" w:hAnsi="Arial" w:cs="Arial"/>
                          <w:lang w:val="en-US"/>
                        </w:rPr>
                        <w:t>(</w:t>
                      </w:r>
                      <w:r w:rsidR="00E15F2F">
                        <w:rPr>
                          <w:rFonts w:ascii="Arial" w:hAnsi="Arial" w:cs="Arial"/>
                          <w:lang w:val="en-US"/>
                        </w:rPr>
                        <w:t>the</w:t>
                      </w:r>
                      <w:r w:rsidR="00805638">
                        <w:rPr>
                          <w:rFonts w:ascii="Arial" w:hAnsi="Arial" w:cs="Arial"/>
                          <w:lang w:val="en-US"/>
                        </w:rPr>
                        <w:t xml:space="preserve"> </w:t>
                      </w:r>
                      <w:r w:rsidR="00E15F2F">
                        <w:rPr>
                          <w:rFonts w:ascii="Arial" w:hAnsi="Arial" w:cs="Arial"/>
                          <w:lang w:val="en-US"/>
                        </w:rPr>
                        <w:t xml:space="preserve">Activity) </w:t>
                      </w:r>
                    </w:p>
                    <w:p w:rsidR="001E58AA" w:rsidP="00D65462" w:rsidRDefault="001E58AA" w14:paraId="2F37E93C" w14:textId="77777777">
                      <w:pPr>
                        <w:jc w:val="center"/>
                        <w:rPr>
                          <w:rFonts w:ascii="Arial" w:hAnsi="Arial" w:cs="Arial"/>
                          <w:lang w:val="en-US"/>
                        </w:rPr>
                      </w:pPr>
                    </w:p>
                    <w:p w:rsidRPr="00F615C9" w:rsidR="00C65D07" w:rsidP="00D65462" w:rsidRDefault="009F4F11" w14:paraId="1CCED47E" w14:textId="17B19358">
                      <w:pPr>
                        <w:jc w:val="center"/>
                        <w:rPr>
                          <w:rFonts w:ascii="Arial" w:hAnsi="Arial" w:cs="Arial"/>
                        </w:rPr>
                      </w:pPr>
                      <w:r>
                        <w:rPr>
                          <w:rFonts w:ascii="Arial" w:hAnsi="Arial" w:cs="Arial"/>
                        </w:rPr>
                        <w:t xml:space="preserve">‘I </w:t>
                      </w:r>
                      <w:r w:rsidR="00DA01B9">
                        <w:rPr>
                          <w:rFonts w:ascii="Arial" w:hAnsi="Arial" w:cs="Arial"/>
                        </w:rPr>
                        <w:t>plan</w:t>
                      </w:r>
                      <w:r w:rsidR="00562805">
                        <w:rPr>
                          <w:rFonts w:ascii="Arial" w:hAnsi="Arial" w:cs="Arial"/>
                        </w:rPr>
                        <w:t xml:space="preserve"> </w:t>
                      </w:r>
                      <w:r w:rsidR="000470EA">
                        <w:rPr>
                          <w:rFonts w:ascii="Arial" w:hAnsi="Arial" w:cs="Arial"/>
                        </w:rPr>
                        <w:t xml:space="preserve">out my </w:t>
                      </w:r>
                      <w:r w:rsidR="00927E70">
                        <w:rPr>
                          <w:rFonts w:ascii="Arial" w:hAnsi="Arial" w:cs="Arial"/>
                        </w:rPr>
                        <w:t xml:space="preserve">meals </w:t>
                      </w:r>
                      <w:r w:rsidR="00D7778D">
                        <w:rPr>
                          <w:rFonts w:ascii="Arial" w:hAnsi="Arial" w:cs="Arial"/>
                        </w:rPr>
                        <w:t xml:space="preserve">each week </w:t>
                      </w:r>
                      <w:r w:rsidR="00722BC7">
                        <w:rPr>
                          <w:rFonts w:ascii="Arial" w:hAnsi="Arial" w:cs="Arial"/>
                        </w:rPr>
                        <w:t>and cook</w:t>
                      </w:r>
                      <w:r w:rsidR="004779FF">
                        <w:rPr>
                          <w:rFonts w:ascii="Arial" w:hAnsi="Arial" w:cs="Arial"/>
                        </w:rPr>
                        <w:t xml:space="preserve"> them</w:t>
                      </w:r>
                      <w:r w:rsidR="00722BC7">
                        <w:rPr>
                          <w:rFonts w:ascii="Arial" w:hAnsi="Arial" w:cs="Arial"/>
                        </w:rPr>
                        <w:t xml:space="preserve"> </w:t>
                      </w:r>
                      <w:r w:rsidR="00E904E8">
                        <w:rPr>
                          <w:rFonts w:ascii="Arial" w:hAnsi="Arial" w:cs="Arial"/>
                        </w:rPr>
                        <w:t>in advance</w:t>
                      </w:r>
                      <w:r w:rsidR="000713FE">
                        <w:rPr>
                          <w:rFonts w:ascii="Arial" w:hAnsi="Arial" w:cs="Arial"/>
                        </w:rPr>
                        <w:t>'</w:t>
                      </w:r>
                    </w:p>
                  </w:txbxContent>
                </v:textbox>
              </v:oval>
            </w:pict>
          </mc:Fallback>
        </mc:AlternateContent>
      </w:r>
      <w:r w:rsidR="009A6371">
        <w:rPr>
          <w:rFonts w:ascii="Arial" w:hAnsi="Arial" w:eastAsia="Arial" w:cs="Arial"/>
          <w:noProof/>
          <w:color w:val="FF0000"/>
        </w:rPr>
        <mc:AlternateContent>
          <mc:Choice Requires="wps">
            <w:drawing>
              <wp:anchor distT="0" distB="0" distL="114300" distR="114300" simplePos="0" relativeHeight="251658249" behindDoc="0" locked="0" layoutInCell="1" allowOverlap="1" wp14:anchorId="42348295" wp14:editId="4B62E0DA">
                <wp:simplePos x="0" y="0"/>
                <wp:positionH relativeFrom="column">
                  <wp:posOffset>-36195</wp:posOffset>
                </wp:positionH>
                <wp:positionV relativeFrom="paragraph">
                  <wp:posOffset>190500</wp:posOffset>
                </wp:positionV>
                <wp:extent cx="1804035" cy="2357120"/>
                <wp:effectExtent l="0" t="0" r="24765" b="24130"/>
                <wp:wrapNone/>
                <wp:docPr id="2" name="Oval 2"/>
                <wp:cNvGraphicFramePr/>
                <a:graphic xmlns:a="http://schemas.openxmlformats.org/drawingml/2006/main">
                  <a:graphicData uri="http://schemas.microsoft.com/office/word/2010/wordprocessingShape">
                    <wps:wsp>
                      <wps:cNvSpPr/>
                      <wps:spPr>
                        <a:xfrm>
                          <a:off x="0" y="0"/>
                          <a:ext cx="1804035" cy="2357120"/>
                        </a:xfrm>
                        <a:prstGeom prst="ellipse">
                          <a:avLst/>
                        </a:prstGeom>
                        <a:ln>
                          <a:headEnd type="none" w="med" len="med"/>
                          <a:tailEnd type="none" w="med" len="med"/>
                        </a:ln>
                      </wps:spPr>
                      <wps:style>
                        <a:lnRef idx="1">
                          <a:schemeClr val="accent6"/>
                        </a:lnRef>
                        <a:fillRef idx="2">
                          <a:schemeClr val="accent6"/>
                        </a:fillRef>
                        <a:effectRef idx="1">
                          <a:schemeClr val="accent6"/>
                        </a:effectRef>
                        <a:fontRef idx="minor">
                          <a:schemeClr val="dk1"/>
                        </a:fontRef>
                      </wps:style>
                      <wps:txbx>
                        <w:txbxContent>
                          <w:p w:rsidRPr="00851E8B" w:rsidR="003E4E5F" w:rsidP="00EB4932" w:rsidRDefault="00227C89" w14:paraId="3A6B02A2" w14:textId="26407278">
                            <w:pPr>
                              <w:jc w:val="center"/>
                              <w:rPr>
                                <w:rFonts w:ascii="Arial" w:hAnsi="Arial" w:cs="Arial"/>
                                <w:b/>
                                <w:bCs/>
                              </w:rPr>
                            </w:pPr>
                            <w:r w:rsidRPr="00851E8B">
                              <w:rPr>
                                <w:rFonts w:ascii="Arial" w:hAnsi="Arial" w:cs="Arial"/>
                                <w:b/>
                                <w:bCs/>
                              </w:rPr>
                              <w:t xml:space="preserve">AFFECTIVE </w:t>
                            </w:r>
                          </w:p>
                          <w:p w:rsidR="00C65D07" w:rsidP="00EB4932" w:rsidRDefault="003E4E5F" w14:paraId="59374D75" w14:textId="77777777">
                            <w:pPr>
                              <w:jc w:val="center"/>
                              <w:rPr>
                                <w:rFonts w:ascii="Arial" w:hAnsi="Arial" w:cs="Arial"/>
                              </w:rPr>
                            </w:pPr>
                            <w:r>
                              <w:rPr>
                                <w:rFonts w:ascii="Arial" w:hAnsi="Arial" w:cs="Arial"/>
                              </w:rPr>
                              <w:t>(feelings</w:t>
                            </w:r>
                            <w:r w:rsidR="00FF5F98">
                              <w:rPr>
                                <w:rFonts w:ascii="Arial" w:hAnsi="Arial" w:cs="Arial"/>
                              </w:rPr>
                              <w:t xml:space="preserve"> and</w:t>
                            </w:r>
                            <w:r w:rsidR="00327358">
                              <w:rPr>
                                <w:rFonts w:ascii="Arial" w:hAnsi="Arial" w:cs="Arial"/>
                              </w:rPr>
                              <w:t xml:space="preserve"> emotions)</w:t>
                            </w:r>
                          </w:p>
                          <w:p w:rsidR="00EB4932" w:rsidP="00EB4932" w:rsidRDefault="00FF5F98" w14:paraId="2B9A44C2" w14:textId="24B5457B">
                            <w:pPr>
                              <w:jc w:val="center"/>
                            </w:pPr>
                            <w:r>
                              <w:t xml:space="preserve"> </w:t>
                            </w:r>
                          </w:p>
                          <w:p w:rsidRPr="000E769E" w:rsidR="00064163" w:rsidP="00FC7E7D" w:rsidRDefault="002E6EA7" w14:paraId="48E482E7" w14:textId="5AFF7DDD">
                            <w:pPr>
                              <w:jc w:val="center"/>
                              <w:rPr>
                                <w:rFonts w:ascii="Arial" w:hAnsi="Arial" w:cs="Arial"/>
                              </w:rPr>
                            </w:pPr>
                            <w:r>
                              <w:t>‘</w:t>
                            </w:r>
                            <w:r w:rsidR="00C31CDA">
                              <w:rPr>
                                <w:rFonts w:ascii="Arial" w:hAnsi="Arial" w:cs="Arial"/>
                              </w:rPr>
                              <w:t xml:space="preserve">I feel </w:t>
                            </w:r>
                            <w:r w:rsidR="006D14A2">
                              <w:rPr>
                                <w:rFonts w:ascii="Arial" w:hAnsi="Arial" w:cs="Arial"/>
                              </w:rPr>
                              <w:t xml:space="preserve">great </w:t>
                            </w:r>
                            <w:r w:rsidR="00863B9D">
                              <w:rPr>
                                <w:rFonts w:ascii="Arial" w:hAnsi="Arial" w:cs="Arial"/>
                              </w:rPr>
                              <w:t xml:space="preserve">when </w:t>
                            </w:r>
                            <w:r w:rsidR="00C77DAF">
                              <w:rPr>
                                <w:rFonts w:ascii="Arial" w:hAnsi="Arial" w:cs="Arial"/>
                              </w:rPr>
                              <w:t>I eat</w:t>
                            </w:r>
                            <w:r w:rsidR="005A0CD6">
                              <w:rPr>
                                <w:rFonts w:ascii="Arial" w:hAnsi="Arial" w:cs="Arial"/>
                              </w:rPr>
                              <w:t xml:space="preserve"> </w:t>
                            </w:r>
                            <w:r w:rsidR="001C03A0">
                              <w:rPr>
                                <w:rFonts w:ascii="Arial" w:hAnsi="Arial" w:cs="Arial"/>
                              </w:rPr>
                              <w:t>more healthier</w:t>
                            </w:r>
                            <w:r w:rsidR="00C77DAF">
                              <w:rPr>
                                <w:rFonts w:ascii="Arial" w:hAnsi="Arial" w:cs="Arial"/>
                              </w:rPr>
                              <w:t xml:space="preserve"> </w:t>
                            </w:r>
                            <w:r w:rsidR="00802158">
                              <w:rPr>
                                <w:rFonts w:ascii="Arial" w:hAnsi="Arial" w:cs="Arial"/>
                              </w:rPr>
                              <w:t>meals'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2" style="position:absolute;margin-left:-2.85pt;margin-top:15pt;width:142.05pt;height:185.6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e482e0 [2073]" strokecolor="#d53dd0 [3209]" w14:anchorId="423482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IKljwIAAIgFAAAOAAAAZHJzL2Uyb0RvYy54bWysVNtu2zAMfR+wfxD0vjp208uCOkXQrsOA&#10;oinWDn1WZKkWptskJnH29aVkxy3WAiuGvdiUeEiK5CHPzjujyUaEqJytaXkwoURY7hplH2v64/7q&#10;0yklEZhtmHZW1HQnIj2ff/xwtvUzUbnW6UYEgk5snG19TVsAPyuKyFthWDxwXlhUShcMAzyGx6IJ&#10;bIvejS6qyeS42LrQ+OC4iBFvL3slnWf/UgoOSymjAKJrim+D/A35u0rfYn7GZo+B+Vbx4RnsH15h&#10;mLIYdHR1yYCRdVCvXBnFg4tOwgF3pnBSKi5yDphNOfkjm7uWeZFzweJEP5Yp/j+3/GZzG4hqalpR&#10;YpnBFi03TJMqVWbr4wwBd/42DKeIYkqzk8GkPyZAulzN3VhN0QHheFmeTqaTwyNKOOqqw6OTssr1&#10;Lp7NfYjwVThDklBTobXyMWXMZmxzHQGjInqPStfapm8rWPPFNgR2Hh9skVmUbGtqREOJFkjEJOXW&#10;AlP6PUgMk1wXKeU+ySzBTos+7HchsUwprfy8TFBxoQPBatWUcS4sHKeY2ROik5lUWo+G1d8NB3wy&#10;FZm8o/E7oo4WObKzMBobZV14K3rzsxyeLHv8vgJ93qkE0K26zI9pQqablWt2yJng+mGKnl8pbN81&#10;i3DLAk4PzhluBFjiR2qHfXGDREnrwu+37hMeSY1abCROY03jrzUL2Fb9zSLdP5fTaRrffJgenSCT&#10;SHipWb3U2LW5cNiVEneP51lMeNB7UQZnHnBxLFJUVDHLMXZNOYT94QL6LYGrh4vFIsNwZD2Da3vn&#10;+Z4HiZv33QMLfuAwIP1v3H5yX/G4x6YOWbdYg5Mqk/y5rkMHcNwzlYbVlPbJy3NGPS/Q+RMAAAD/&#10;/wMAUEsDBBQABgAIAAAAIQBV7PIV4QAAAAkBAAAPAAAAZHJzL2Rvd25yZXYueG1sTI9BT8JAFITv&#10;Jv6HzTPxBruUCk3tK1ES5WA8CJhwXNq1bdp9W7sLlH/v86THyUxmvslWo+3E2Qy+cYQwmyoQhgpX&#10;NlQh7HcvkwSED5pK3TkyCFfjYZXf3mQ6Ld2FPsx5GyrBJeRTjVCH0KdS+qI2Vvup6w2x9+UGqwPL&#10;oZLloC9cbjsZKbWQVjfEC7Xuzbo2Rbs9WYTN2/r6/Emvh/nu0L7vo80iTtpvxPu78ekRRDBj+AvD&#10;Lz6jQ85MR3ei0osOYfKw5CTCXPEl9qNlEoM4IsRqFoHMM/n/Qf4DAAD//wMAUEsBAi0AFAAGAAgA&#10;AAAhALaDOJL+AAAA4QEAABMAAAAAAAAAAAAAAAAAAAAAAFtDb250ZW50X1R5cGVzXS54bWxQSwEC&#10;LQAUAAYACAAAACEAOP0h/9YAAACUAQAACwAAAAAAAAAAAAAAAAAvAQAAX3JlbHMvLnJlbHNQSwEC&#10;LQAUAAYACAAAACEAUPSCpY8CAACIBQAADgAAAAAAAAAAAAAAAAAuAgAAZHJzL2Uyb0RvYy54bWxQ&#10;SwECLQAUAAYACAAAACEAVezyFeEAAAAJAQAADwAAAAAAAAAAAAAAAADpBAAAZHJzL2Rvd25yZXYu&#10;eG1sUEsFBgAAAAAEAAQA8wAAAPcFAAAAAA==&#10;">
                <v:fill type="gradient" color2="#d84cd3 [2969]" focus="100%" rotate="t">
                  <o:fill v:ext="view" type="gradientUnscaled"/>
                </v:fill>
                <v:stroke endcap="round"/>
                <v:textbox>
                  <w:txbxContent>
                    <w:p w:rsidRPr="00851E8B" w:rsidR="003E4E5F" w:rsidP="00EB4932" w:rsidRDefault="00227C89" w14:paraId="3A6B02A2" w14:textId="26407278">
                      <w:pPr>
                        <w:jc w:val="center"/>
                        <w:rPr>
                          <w:rFonts w:ascii="Arial" w:hAnsi="Arial" w:cs="Arial"/>
                          <w:b/>
                          <w:bCs/>
                        </w:rPr>
                      </w:pPr>
                      <w:r w:rsidRPr="00851E8B">
                        <w:rPr>
                          <w:rFonts w:ascii="Arial" w:hAnsi="Arial" w:cs="Arial"/>
                          <w:b/>
                          <w:bCs/>
                        </w:rPr>
                        <w:t xml:space="preserve">AFFECTIVE </w:t>
                      </w:r>
                    </w:p>
                    <w:p w:rsidR="00C65D07" w:rsidP="00EB4932" w:rsidRDefault="003E4E5F" w14:paraId="59374D75" w14:textId="77777777">
                      <w:pPr>
                        <w:jc w:val="center"/>
                        <w:rPr>
                          <w:rFonts w:ascii="Arial" w:hAnsi="Arial" w:cs="Arial"/>
                        </w:rPr>
                      </w:pPr>
                      <w:r>
                        <w:rPr>
                          <w:rFonts w:ascii="Arial" w:hAnsi="Arial" w:cs="Arial"/>
                        </w:rPr>
                        <w:t>(feelings</w:t>
                      </w:r>
                      <w:r w:rsidR="00FF5F98">
                        <w:rPr>
                          <w:rFonts w:ascii="Arial" w:hAnsi="Arial" w:cs="Arial"/>
                        </w:rPr>
                        <w:t xml:space="preserve"> and</w:t>
                      </w:r>
                      <w:r w:rsidR="00327358">
                        <w:rPr>
                          <w:rFonts w:ascii="Arial" w:hAnsi="Arial" w:cs="Arial"/>
                        </w:rPr>
                        <w:t xml:space="preserve"> emotions)</w:t>
                      </w:r>
                    </w:p>
                    <w:p w:rsidR="00EB4932" w:rsidP="00EB4932" w:rsidRDefault="00FF5F98" w14:paraId="2B9A44C2" w14:textId="24B5457B">
                      <w:pPr>
                        <w:jc w:val="center"/>
                      </w:pPr>
                      <w:r>
                        <w:t xml:space="preserve"> </w:t>
                      </w:r>
                    </w:p>
                    <w:p w:rsidRPr="000E769E" w:rsidR="00064163" w:rsidP="00FC7E7D" w:rsidRDefault="002E6EA7" w14:paraId="48E482E7" w14:textId="5AFF7DDD">
                      <w:pPr>
                        <w:jc w:val="center"/>
                        <w:rPr>
                          <w:rFonts w:ascii="Arial" w:hAnsi="Arial" w:cs="Arial"/>
                        </w:rPr>
                      </w:pPr>
                      <w:r>
                        <w:t>‘</w:t>
                      </w:r>
                      <w:r w:rsidR="00C31CDA">
                        <w:rPr>
                          <w:rFonts w:ascii="Arial" w:hAnsi="Arial" w:cs="Arial"/>
                        </w:rPr>
                        <w:t xml:space="preserve">I feel </w:t>
                      </w:r>
                      <w:r w:rsidR="006D14A2">
                        <w:rPr>
                          <w:rFonts w:ascii="Arial" w:hAnsi="Arial" w:cs="Arial"/>
                        </w:rPr>
                        <w:t xml:space="preserve">great </w:t>
                      </w:r>
                      <w:r w:rsidR="00863B9D">
                        <w:rPr>
                          <w:rFonts w:ascii="Arial" w:hAnsi="Arial" w:cs="Arial"/>
                        </w:rPr>
                        <w:t xml:space="preserve">when </w:t>
                      </w:r>
                      <w:r w:rsidR="00C77DAF">
                        <w:rPr>
                          <w:rFonts w:ascii="Arial" w:hAnsi="Arial" w:cs="Arial"/>
                        </w:rPr>
                        <w:t>I eat</w:t>
                      </w:r>
                      <w:r w:rsidR="005A0CD6">
                        <w:rPr>
                          <w:rFonts w:ascii="Arial" w:hAnsi="Arial" w:cs="Arial"/>
                        </w:rPr>
                        <w:t xml:space="preserve"> </w:t>
                      </w:r>
                      <w:r w:rsidR="001C03A0">
                        <w:rPr>
                          <w:rFonts w:ascii="Arial" w:hAnsi="Arial" w:cs="Arial"/>
                        </w:rPr>
                        <w:t>more healthier</w:t>
                      </w:r>
                      <w:r w:rsidR="00C77DAF">
                        <w:rPr>
                          <w:rFonts w:ascii="Arial" w:hAnsi="Arial" w:cs="Arial"/>
                        </w:rPr>
                        <w:t xml:space="preserve"> </w:t>
                      </w:r>
                      <w:r w:rsidR="00802158">
                        <w:rPr>
                          <w:rFonts w:ascii="Arial" w:hAnsi="Arial" w:cs="Arial"/>
                        </w:rPr>
                        <w:t>meals'</w:t>
                      </w:r>
                    </w:p>
                  </w:txbxContent>
                </v:textbox>
              </v:oval>
            </w:pict>
          </mc:Fallback>
        </mc:AlternateContent>
      </w:r>
    </w:p>
    <w:p w:rsidR="00E424BB" w:rsidP="06F392D5" w:rsidRDefault="00E424BB" w14:paraId="2EE45D85" w14:textId="7D285322">
      <w:pPr>
        <w:rPr>
          <w:rFonts w:ascii="Arial" w:hAnsi="Arial" w:eastAsia="Arial" w:cs="Arial"/>
          <w:color w:val="FF0000"/>
        </w:rPr>
      </w:pPr>
    </w:p>
    <w:p w:rsidR="00E424BB" w:rsidP="06F392D5" w:rsidRDefault="00E424BB" w14:paraId="1CADAABA" w14:textId="76092267">
      <w:pPr>
        <w:rPr>
          <w:rFonts w:ascii="Arial" w:hAnsi="Arial" w:eastAsia="Arial" w:cs="Arial"/>
          <w:color w:val="FF0000"/>
        </w:rPr>
      </w:pPr>
    </w:p>
    <w:p w:rsidR="00E424BB" w:rsidP="06F392D5" w:rsidRDefault="00E424BB" w14:paraId="14150A03" w14:textId="3088485F">
      <w:pPr>
        <w:rPr>
          <w:rFonts w:ascii="Arial" w:hAnsi="Arial" w:eastAsia="Arial" w:cs="Arial"/>
          <w:color w:val="FF0000"/>
        </w:rPr>
      </w:pPr>
    </w:p>
    <w:p w:rsidR="00E424BB" w:rsidP="06F392D5" w:rsidRDefault="00E424BB" w14:paraId="2523B7F9" w14:textId="77777777">
      <w:pPr>
        <w:rPr>
          <w:rFonts w:ascii="Arial" w:hAnsi="Arial" w:eastAsia="Arial" w:cs="Arial"/>
          <w:color w:val="FF0000"/>
        </w:rPr>
      </w:pPr>
    </w:p>
    <w:p w:rsidR="00E424BB" w:rsidP="06F392D5" w:rsidRDefault="00E424BB" w14:paraId="78EDA8C0" w14:textId="77777777">
      <w:pPr>
        <w:rPr>
          <w:rFonts w:ascii="Arial" w:hAnsi="Arial" w:eastAsia="Arial" w:cs="Arial"/>
          <w:color w:val="FF0000"/>
        </w:rPr>
      </w:pPr>
    </w:p>
    <w:p w:rsidR="00E424BB" w:rsidP="06F392D5" w:rsidRDefault="00E424BB" w14:paraId="6D67CDEF" w14:textId="77777777">
      <w:pPr>
        <w:rPr>
          <w:rFonts w:ascii="Arial" w:hAnsi="Arial" w:eastAsia="Arial" w:cs="Arial"/>
          <w:color w:val="FF0000"/>
        </w:rPr>
      </w:pPr>
    </w:p>
    <w:p w:rsidR="00E424BB" w:rsidP="06F392D5" w:rsidRDefault="00E424BB" w14:paraId="36A5E07F" w14:textId="77777777">
      <w:pPr>
        <w:rPr>
          <w:rFonts w:ascii="Arial" w:hAnsi="Arial" w:eastAsia="Arial" w:cs="Arial"/>
          <w:color w:val="FF0000"/>
        </w:rPr>
      </w:pPr>
    </w:p>
    <w:p w:rsidR="00E424BB" w:rsidP="06F392D5" w:rsidRDefault="00E424BB" w14:paraId="2CADA951" w14:textId="77777777">
      <w:pPr>
        <w:rPr>
          <w:rFonts w:ascii="Arial" w:hAnsi="Arial" w:eastAsia="Arial" w:cs="Arial"/>
          <w:color w:val="FF0000"/>
        </w:rPr>
      </w:pPr>
    </w:p>
    <w:p w:rsidR="00E424BB" w:rsidP="06F392D5" w:rsidRDefault="00E424BB" w14:paraId="085F0D52" w14:textId="77777777">
      <w:pPr>
        <w:rPr>
          <w:rFonts w:ascii="Arial" w:hAnsi="Arial" w:eastAsia="Arial" w:cs="Arial"/>
          <w:color w:val="FF0000"/>
        </w:rPr>
      </w:pPr>
    </w:p>
    <w:p w:rsidR="00E424BB" w:rsidP="06F392D5" w:rsidRDefault="00E424BB" w14:paraId="1B4C3C5E" w14:textId="77777777">
      <w:pPr>
        <w:rPr>
          <w:rFonts w:ascii="Arial" w:hAnsi="Arial" w:eastAsia="Arial" w:cs="Arial"/>
          <w:color w:val="FF0000"/>
        </w:rPr>
      </w:pPr>
    </w:p>
    <w:p w:rsidRPr="00F67C8A" w:rsidR="00F65704" w:rsidP="00700F27" w:rsidRDefault="00F67C8A" w14:paraId="6ABD7182" w14:textId="7DC33EE1">
      <w:pPr>
        <w:jc w:val="center"/>
        <w:rPr>
          <w:rFonts w:ascii="Arial" w:hAnsi="Arial" w:eastAsia="Arial" w:cs="Arial"/>
          <w:color w:val="000000" w:themeColor="text1"/>
        </w:rPr>
      </w:pPr>
      <w:r>
        <w:rPr>
          <w:rFonts w:ascii="Arial" w:hAnsi="Arial" w:eastAsia="Arial" w:cs="Arial"/>
          <w:color w:val="000000" w:themeColor="text1"/>
        </w:rPr>
        <w:t>Figure 1.</w:t>
      </w:r>
      <w:r w:rsidR="00700F27">
        <w:rPr>
          <w:rFonts w:ascii="Arial" w:hAnsi="Arial" w:eastAsia="Arial" w:cs="Arial"/>
          <w:color w:val="000000" w:themeColor="text1"/>
        </w:rPr>
        <w:t xml:space="preserve">                                    </w:t>
      </w:r>
      <w:r w:rsidR="003375B9">
        <w:rPr>
          <w:rFonts w:ascii="Arial" w:hAnsi="Arial" w:eastAsia="Arial" w:cs="Arial"/>
          <w:color w:val="000000" w:themeColor="text1"/>
        </w:rPr>
        <w:t xml:space="preserve">           (</w:t>
      </w:r>
      <w:r w:rsidR="00923C5B">
        <w:rPr>
          <w:rFonts w:ascii="Arial" w:hAnsi="Arial" w:eastAsia="Arial" w:cs="Arial"/>
          <w:color w:val="000000" w:themeColor="text1"/>
        </w:rPr>
        <w:t xml:space="preserve">Lawrence </w:t>
      </w:r>
      <w:r w:rsidR="008B29CB">
        <w:rPr>
          <w:rFonts w:ascii="Arial" w:hAnsi="Arial" w:eastAsia="Arial" w:cs="Arial"/>
          <w:color w:val="000000" w:themeColor="text1"/>
        </w:rPr>
        <w:t>2021)</w:t>
      </w:r>
    </w:p>
    <w:p w:rsidR="00F65704" w:rsidP="7C1DFBFA" w:rsidRDefault="00F65704" w14:paraId="58FB6CFC" w14:textId="516F39A7">
      <w:pPr>
        <w:rPr>
          <w:rFonts w:ascii="Arial" w:hAnsi="Arial" w:eastAsia="Arial" w:cs="Arial"/>
          <w:color w:val="000000" w:themeColor="text1"/>
        </w:rPr>
      </w:pPr>
    </w:p>
    <w:p w:rsidR="26A20F92" w:rsidP="474A3D73" w:rsidRDefault="1CB3E034" w14:paraId="4866CFB7" w14:textId="4CE3A6EB">
      <w:pPr>
        <w:rPr>
          <w:rFonts w:ascii="Arial" w:hAnsi="Arial" w:eastAsia="Arial" w:cs="Arial"/>
          <w:color w:val="000000" w:themeColor="text1"/>
        </w:rPr>
      </w:pPr>
      <w:r w:rsidRPr="2B48F530">
        <w:rPr>
          <w:rFonts w:ascii="Arial" w:hAnsi="Arial" w:eastAsia="Arial" w:cs="Arial"/>
        </w:rPr>
        <w:t>Attitude is learnt</w:t>
      </w:r>
      <w:r w:rsidRPr="2B48F530" w:rsidR="325C597A">
        <w:rPr>
          <w:rFonts w:ascii="Arial" w:hAnsi="Arial" w:eastAsia="Arial" w:cs="Arial"/>
        </w:rPr>
        <w:t xml:space="preserve"> </w:t>
      </w:r>
      <w:r w:rsidRPr="2B48F530">
        <w:rPr>
          <w:rFonts w:ascii="Arial" w:hAnsi="Arial" w:eastAsia="Arial" w:cs="Arial"/>
        </w:rPr>
        <w:t>and developed by</w:t>
      </w:r>
      <w:r w:rsidRPr="2B48F530" w:rsidR="35985532">
        <w:rPr>
          <w:rFonts w:ascii="Arial" w:hAnsi="Arial" w:eastAsia="Arial" w:cs="Arial"/>
        </w:rPr>
        <w:t xml:space="preserve"> experience</w:t>
      </w:r>
      <w:r w:rsidRPr="2B48F530" w:rsidR="6EB78B3C">
        <w:rPr>
          <w:rFonts w:ascii="Arial" w:hAnsi="Arial" w:eastAsia="Arial" w:cs="Arial"/>
        </w:rPr>
        <w:t>s</w:t>
      </w:r>
      <w:r w:rsidRPr="2B48F530" w:rsidR="35985532">
        <w:rPr>
          <w:rFonts w:ascii="Arial" w:hAnsi="Arial" w:eastAsia="Arial" w:cs="Arial"/>
        </w:rPr>
        <w:t xml:space="preserve"> that we encounter during our </w:t>
      </w:r>
      <w:r w:rsidRPr="2B48F530" w:rsidR="301E56CB">
        <w:rPr>
          <w:rFonts w:ascii="Arial" w:hAnsi="Arial" w:eastAsia="Arial" w:cs="Arial"/>
        </w:rPr>
        <w:t>lifetime and</w:t>
      </w:r>
      <w:r w:rsidRPr="2B48F530">
        <w:rPr>
          <w:rFonts w:ascii="Arial" w:hAnsi="Arial" w:eastAsia="Arial" w:cs="Arial"/>
        </w:rPr>
        <w:t xml:space="preserve"> is formed from </w:t>
      </w:r>
      <w:r w:rsidRPr="2B48F530" w:rsidR="31867D10">
        <w:rPr>
          <w:rFonts w:ascii="Arial" w:hAnsi="Arial" w:eastAsia="Arial" w:cs="Arial"/>
        </w:rPr>
        <w:t xml:space="preserve">our thought processes of what our beliefs </w:t>
      </w:r>
      <w:r w:rsidRPr="2B48F530" w:rsidR="074B7779">
        <w:rPr>
          <w:rFonts w:ascii="Arial" w:hAnsi="Arial" w:eastAsia="Arial" w:cs="Arial"/>
        </w:rPr>
        <w:t xml:space="preserve">and emotions </w:t>
      </w:r>
      <w:r w:rsidRPr="2B48F530" w:rsidR="31867D10">
        <w:rPr>
          <w:rFonts w:ascii="Arial" w:hAnsi="Arial" w:eastAsia="Arial" w:cs="Arial"/>
        </w:rPr>
        <w:t xml:space="preserve">are </w:t>
      </w:r>
      <w:r w:rsidRPr="2B48F530" w:rsidR="52F75A9E">
        <w:rPr>
          <w:rFonts w:ascii="Arial" w:hAnsi="Arial" w:eastAsia="Arial" w:cs="Arial"/>
        </w:rPr>
        <w:t>toward</w:t>
      </w:r>
      <w:r w:rsidRPr="2B48F530" w:rsidR="31867D10">
        <w:rPr>
          <w:rFonts w:ascii="Arial" w:hAnsi="Arial" w:eastAsia="Arial" w:cs="Arial"/>
        </w:rPr>
        <w:t xml:space="preserve"> the object</w:t>
      </w:r>
      <w:r w:rsidRPr="2B48F530" w:rsidR="4F8A3E73">
        <w:rPr>
          <w:rFonts w:ascii="Arial" w:hAnsi="Arial" w:eastAsia="Arial" w:cs="Arial"/>
        </w:rPr>
        <w:t xml:space="preserve">, </w:t>
      </w:r>
      <w:r w:rsidRPr="2B48F530" w:rsidR="31867D10">
        <w:rPr>
          <w:rFonts w:ascii="Arial" w:hAnsi="Arial" w:eastAsia="Arial" w:cs="Arial"/>
        </w:rPr>
        <w:t>by</w:t>
      </w:r>
      <w:r w:rsidRPr="2B48F530" w:rsidR="2F33CBC5">
        <w:rPr>
          <w:rFonts w:ascii="Arial" w:hAnsi="Arial" w:eastAsia="Arial" w:cs="Arial"/>
        </w:rPr>
        <w:t xml:space="preserve"> the</w:t>
      </w:r>
      <w:r w:rsidRPr="2B48F530" w:rsidR="31867D10">
        <w:rPr>
          <w:rFonts w:ascii="Arial" w:hAnsi="Arial" w:eastAsia="Arial" w:cs="Arial"/>
        </w:rPr>
        <w:t xml:space="preserve"> </w:t>
      </w:r>
      <w:r w:rsidRPr="2B48F530" w:rsidR="31867D10">
        <w:rPr>
          <w:rFonts w:ascii="Arial" w:hAnsi="Arial" w:eastAsia="Arial" w:cs="Arial"/>
          <w:color w:val="000000" w:themeColor="text1"/>
        </w:rPr>
        <w:t>direct observations in our social environments and engagement</w:t>
      </w:r>
      <w:r w:rsidRPr="2B48F530" w:rsidR="0AF68B67">
        <w:rPr>
          <w:rFonts w:ascii="Arial" w:hAnsi="Arial" w:eastAsia="Arial" w:cs="Arial"/>
          <w:color w:val="000000" w:themeColor="text1"/>
        </w:rPr>
        <w:t>s</w:t>
      </w:r>
      <w:r w:rsidRPr="2B48F530" w:rsidR="31867D10">
        <w:rPr>
          <w:rFonts w:ascii="Arial" w:hAnsi="Arial" w:eastAsia="Arial" w:cs="Arial"/>
          <w:color w:val="000000" w:themeColor="text1"/>
        </w:rPr>
        <w:t xml:space="preserve"> we have with one another</w:t>
      </w:r>
      <w:r w:rsidRPr="2B48F530" w:rsidR="77C5A17A">
        <w:rPr>
          <w:rFonts w:ascii="Arial" w:hAnsi="Arial" w:eastAsia="Arial" w:cs="Arial"/>
          <w:color w:val="000000" w:themeColor="text1"/>
        </w:rPr>
        <w:t>,</w:t>
      </w:r>
      <w:r w:rsidRPr="2B48F530" w:rsidR="31867D10">
        <w:rPr>
          <w:rFonts w:ascii="Arial" w:hAnsi="Arial" w:eastAsia="Arial" w:cs="Arial"/>
        </w:rPr>
        <w:t xml:space="preserve"> which</w:t>
      </w:r>
      <w:r w:rsidRPr="2B48F530" w:rsidR="5FB07C74">
        <w:rPr>
          <w:rFonts w:ascii="Arial" w:hAnsi="Arial" w:eastAsia="Arial" w:cs="Arial"/>
        </w:rPr>
        <w:t xml:space="preserve"> also</w:t>
      </w:r>
      <w:r w:rsidRPr="2B48F530" w:rsidR="31867D10">
        <w:rPr>
          <w:rFonts w:ascii="Arial" w:hAnsi="Arial" w:eastAsia="Arial" w:cs="Arial"/>
          <w:color w:val="FF0000"/>
        </w:rPr>
        <w:t xml:space="preserve"> </w:t>
      </w:r>
      <w:r w:rsidRPr="2B48F530" w:rsidR="31867D10">
        <w:rPr>
          <w:rFonts w:ascii="Arial" w:hAnsi="Arial" w:eastAsia="Arial" w:cs="Arial"/>
        </w:rPr>
        <w:t xml:space="preserve">influences </w:t>
      </w:r>
      <w:r w:rsidRPr="2B48F530" w:rsidR="23E72A41">
        <w:rPr>
          <w:rFonts w:ascii="Arial" w:hAnsi="Arial" w:eastAsia="Arial" w:cs="Arial"/>
        </w:rPr>
        <w:t>our</w:t>
      </w:r>
      <w:r w:rsidRPr="2B48F530" w:rsidR="31867D10">
        <w:rPr>
          <w:rFonts w:ascii="Arial" w:hAnsi="Arial" w:eastAsia="Arial" w:cs="Arial"/>
        </w:rPr>
        <w:t xml:space="preserve"> behav</w:t>
      </w:r>
      <w:r w:rsidRPr="2B48F530" w:rsidR="706B1B4A">
        <w:rPr>
          <w:rFonts w:ascii="Arial" w:hAnsi="Arial" w:eastAsia="Arial" w:cs="Arial"/>
        </w:rPr>
        <w:t>iour</w:t>
      </w:r>
      <w:r w:rsidRPr="2B48F530" w:rsidR="31867D10">
        <w:rPr>
          <w:rFonts w:ascii="Arial" w:hAnsi="Arial" w:eastAsia="Arial" w:cs="Arial"/>
        </w:rPr>
        <w:t xml:space="preserve"> whether having a positive, negative or neutral response towards the </w:t>
      </w:r>
      <w:r w:rsidRPr="2B48F530" w:rsidR="4F80EEA8">
        <w:rPr>
          <w:rFonts w:ascii="Arial" w:hAnsi="Arial" w:eastAsia="Arial" w:cs="Arial"/>
        </w:rPr>
        <w:t>object.</w:t>
      </w:r>
      <w:r w:rsidRPr="2B48F530" w:rsidR="2EE73E11">
        <w:rPr>
          <w:rFonts w:ascii="Arial" w:hAnsi="Arial" w:eastAsia="Arial" w:cs="Arial"/>
          <w:color w:val="000000" w:themeColor="text1"/>
        </w:rPr>
        <w:t xml:space="preserve"> Belief is a </w:t>
      </w:r>
      <w:r w:rsidRPr="2B48F530" w:rsidR="1B3F67A3">
        <w:rPr>
          <w:rFonts w:ascii="Arial" w:hAnsi="Arial" w:eastAsia="Arial" w:cs="Arial"/>
          <w:color w:val="000000" w:themeColor="text1"/>
        </w:rPr>
        <w:t>determinant</w:t>
      </w:r>
      <w:r w:rsidRPr="2B48F530" w:rsidR="2EE73E11">
        <w:rPr>
          <w:rFonts w:ascii="Arial" w:hAnsi="Arial" w:eastAsia="Arial" w:cs="Arial"/>
          <w:color w:val="000000" w:themeColor="text1"/>
        </w:rPr>
        <w:t xml:space="preserve"> </w:t>
      </w:r>
      <w:r w:rsidRPr="2B48F530" w:rsidR="41548101">
        <w:rPr>
          <w:rFonts w:ascii="Arial" w:hAnsi="Arial" w:eastAsia="Arial" w:cs="Arial"/>
          <w:color w:val="000000" w:themeColor="text1"/>
        </w:rPr>
        <w:t xml:space="preserve">for attitude </w:t>
      </w:r>
      <w:r w:rsidRPr="2B48F530" w:rsidR="1224C51B">
        <w:rPr>
          <w:rFonts w:ascii="Arial" w:hAnsi="Arial" w:eastAsia="Arial" w:cs="Arial"/>
          <w:color w:val="000000" w:themeColor="text1"/>
        </w:rPr>
        <w:t>and</w:t>
      </w:r>
      <w:r w:rsidRPr="2B48F530" w:rsidR="3AF4F359">
        <w:rPr>
          <w:rFonts w:ascii="Arial" w:hAnsi="Arial" w:eastAsia="Arial" w:cs="Arial"/>
          <w:color w:val="000000" w:themeColor="text1"/>
        </w:rPr>
        <w:t xml:space="preserve"> our </w:t>
      </w:r>
      <w:r w:rsidRPr="2B48F530" w:rsidR="081C070A">
        <w:rPr>
          <w:rFonts w:ascii="Arial" w:hAnsi="Arial" w:eastAsia="Arial" w:cs="Arial"/>
          <w:color w:val="000000" w:themeColor="text1"/>
        </w:rPr>
        <w:t>perception</w:t>
      </w:r>
      <w:r w:rsidRPr="2B48F530" w:rsidR="3AF4F359">
        <w:rPr>
          <w:rFonts w:ascii="Arial" w:hAnsi="Arial" w:eastAsia="Arial" w:cs="Arial"/>
          <w:color w:val="000000" w:themeColor="text1"/>
        </w:rPr>
        <w:t xml:space="preserve"> </w:t>
      </w:r>
      <w:r w:rsidRPr="2B48F530" w:rsidR="11AECC13">
        <w:rPr>
          <w:rFonts w:ascii="Arial" w:hAnsi="Arial" w:eastAsia="Arial" w:cs="Arial"/>
          <w:color w:val="000000" w:themeColor="text1"/>
        </w:rPr>
        <w:t>to</w:t>
      </w:r>
      <w:r w:rsidRPr="2B48F530" w:rsidR="3AF4F359">
        <w:rPr>
          <w:rFonts w:ascii="Arial" w:hAnsi="Arial" w:eastAsia="Arial" w:cs="Arial"/>
          <w:color w:val="000000" w:themeColor="text1"/>
        </w:rPr>
        <w:t xml:space="preserve"> what we place value in</w:t>
      </w:r>
      <w:r w:rsidRPr="2B48F530" w:rsidR="7D4A3951">
        <w:rPr>
          <w:rFonts w:ascii="Arial" w:hAnsi="Arial" w:eastAsia="Arial" w:cs="Arial"/>
          <w:color w:val="000000" w:themeColor="text1"/>
        </w:rPr>
        <w:t>, fo</w:t>
      </w:r>
      <w:r w:rsidRPr="2B48F530" w:rsidR="09163234">
        <w:rPr>
          <w:rFonts w:ascii="Arial" w:hAnsi="Arial" w:eastAsia="Arial" w:cs="Arial"/>
          <w:color w:val="000000" w:themeColor="text1"/>
        </w:rPr>
        <w:t>r</w:t>
      </w:r>
      <w:r w:rsidRPr="2B48F530" w:rsidR="7D4A3951">
        <w:rPr>
          <w:rFonts w:ascii="Arial" w:hAnsi="Arial" w:eastAsia="Arial" w:cs="Arial"/>
          <w:color w:val="000000" w:themeColor="text1"/>
        </w:rPr>
        <w:t xml:space="preserve"> example, if the individual believes th</w:t>
      </w:r>
      <w:r w:rsidRPr="2B48F530" w:rsidR="7FF96632">
        <w:rPr>
          <w:rFonts w:ascii="Arial" w:hAnsi="Arial" w:eastAsia="Arial" w:cs="Arial"/>
          <w:color w:val="000000" w:themeColor="text1"/>
        </w:rPr>
        <w:t>at a</w:t>
      </w:r>
      <w:r w:rsidRPr="2B48F530" w:rsidR="7D4A3951">
        <w:rPr>
          <w:rFonts w:ascii="Arial" w:hAnsi="Arial" w:eastAsia="Arial" w:cs="Arial"/>
          <w:color w:val="000000" w:themeColor="text1"/>
        </w:rPr>
        <w:t xml:space="preserve"> behaviour is beneficial to them then </w:t>
      </w:r>
      <w:r w:rsidRPr="2B48F530" w:rsidR="46C17048">
        <w:rPr>
          <w:rFonts w:ascii="Arial" w:hAnsi="Arial" w:eastAsia="Arial" w:cs="Arial"/>
          <w:color w:val="000000" w:themeColor="text1"/>
        </w:rPr>
        <w:t>the</w:t>
      </w:r>
      <w:r w:rsidRPr="2B48F530" w:rsidR="360CBA41">
        <w:rPr>
          <w:rFonts w:ascii="Arial" w:hAnsi="Arial" w:eastAsia="Arial" w:cs="Arial"/>
          <w:color w:val="000000" w:themeColor="text1"/>
        </w:rPr>
        <w:t xml:space="preserve"> likelihood</w:t>
      </w:r>
      <w:r w:rsidRPr="2B48F530" w:rsidR="12A8F73D">
        <w:rPr>
          <w:rFonts w:ascii="Arial" w:hAnsi="Arial" w:eastAsia="Arial" w:cs="Arial"/>
          <w:color w:val="000000" w:themeColor="text1"/>
        </w:rPr>
        <w:t xml:space="preserve"> is they will </w:t>
      </w:r>
      <w:r w:rsidRPr="2B48F530" w:rsidR="2A39B8A3">
        <w:rPr>
          <w:rFonts w:ascii="Arial" w:hAnsi="Arial" w:eastAsia="Arial" w:cs="Arial"/>
          <w:color w:val="000000" w:themeColor="text1"/>
        </w:rPr>
        <w:t>perform</w:t>
      </w:r>
      <w:r w:rsidRPr="2B48F530" w:rsidR="360CBA41">
        <w:rPr>
          <w:rFonts w:ascii="Arial" w:hAnsi="Arial" w:eastAsia="Arial" w:cs="Arial"/>
          <w:color w:val="000000" w:themeColor="text1"/>
        </w:rPr>
        <w:t xml:space="preserve"> the</w:t>
      </w:r>
      <w:r w:rsidRPr="2B48F530" w:rsidR="4752E4FB">
        <w:rPr>
          <w:rFonts w:ascii="Arial" w:hAnsi="Arial" w:eastAsia="Arial" w:cs="Arial"/>
          <w:color w:val="000000" w:themeColor="text1"/>
        </w:rPr>
        <w:t xml:space="preserve"> behaviour</w:t>
      </w:r>
      <w:r w:rsidRPr="2B48F530" w:rsidR="3AF4F359">
        <w:rPr>
          <w:rFonts w:ascii="Arial" w:hAnsi="Arial" w:eastAsia="Arial" w:cs="Arial"/>
          <w:color w:val="000000" w:themeColor="text1"/>
        </w:rPr>
        <w:t>.</w:t>
      </w:r>
      <w:r w:rsidRPr="2B48F530" w:rsidR="613D84E6">
        <w:rPr>
          <w:rFonts w:ascii="Arial" w:hAnsi="Arial" w:eastAsia="Arial" w:cs="Arial"/>
          <w:color w:val="000000" w:themeColor="text1"/>
        </w:rPr>
        <w:t xml:space="preserve"> </w:t>
      </w:r>
      <w:r w:rsidRPr="2B48F530" w:rsidR="613D84E6">
        <w:rPr>
          <w:rFonts w:ascii="Arial" w:hAnsi="Arial" w:eastAsia="Arial" w:cs="Arial"/>
        </w:rPr>
        <w:t>(</w:t>
      </w:r>
      <w:r w:rsidRPr="2B48F530" w:rsidR="613D84E6">
        <w:rPr>
          <w:rFonts w:ascii="Arial" w:hAnsi="Arial" w:eastAsia="Arial" w:cs="Arial"/>
          <w:color w:val="000000" w:themeColor="text1"/>
        </w:rPr>
        <w:t>Azjen and Fishbein, 1975, pp, 216</w:t>
      </w:r>
      <w:r w:rsidRPr="2B48F530" w:rsidR="577599A9">
        <w:rPr>
          <w:rFonts w:ascii="Arial" w:hAnsi="Arial" w:eastAsia="Arial" w:cs="Arial"/>
          <w:color w:val="000000" w:themeColor="text1"/>
        </w:rPr>
        <w:t xml:space="preserve"> - 218</w:t>
      </w:r>
      <w:r w:rsidRPr="2B48F530" w:rsidR="613D84E6">
        <w:rPr>
          <w:rFonts w:ascii="Arial" w:hAnsi="Arial" w:eastAsia="Arial" w:cs="Arial"/>
          <w:color w:val="000000" w:themeColor="text1"/>
        </w:rPr>
        <w:t>).</w:t>
      </w:r>
    </w:p>
    <w:p w:rsidR="78E19013" w:rsidP="00C45C35" w:rsidRDefault="78E19013" w14:paraId="7EEAEDA1" w14:textId="0877F20B">
      <w:pPr>
        <w:pStyle w:val="ListParagraph"/>
        <w:numPr>
          <w:ilvl w:val="0"/>
          <w:numId w:val="14"/>
        </w:numPr>
        <w:rPr>
          <w:rFonts w:eastAsiaTheme="minorEastAsia"/>
          <w:b/>
          <w:bCs/>
          <w:color w:val="000000" w:themeColor="text1"/>
        </w:rPr>
      </w:pPr>
      <w:r w:rsidRPr="2B48F530">
        <w:rPr>
          <w:rFonts w:ascii="Arial" w:hAnsi="Arial" w:eastAsia="Arial" w:cs="Arial"/>
          <w:b/>
          <w:bCs/>
          <w:color w:val="000000" w:themeColor="text1"/>
        </w:rPr>
        <w:t>P</w:t>
      </w:r>
      <w:r w:rsidRPr="2B48F530" w:rsidR="213331D9">
        <w:rPr>
          <w:rFonts w:ascii="Arial" w:hAnsi="Arial" w:eastAsia="Arial" w:cs="Arial"/>
          <w:b/>
          <w:bCs/>
          <w:color w:val="000000" w:themeColor="text1"/>
        </w:rPr>
        <w:t>ositive attitude</w:t>
      </w:r>
      <w:r w:rsidRPr="2B48F530" w:rsidR="308A573A">
        <w:rPr>
          <w:rFonts w:ascii="Arial" w:hAnsi="Arial" w:eastAsia="Arial" w:cs="Arial"/>
          <w:b/>
          <w:bCs/>
          <w:color w:val="000000" w:themeColor="text1"/>
        </w:rPr>
        <w:t>s</w:t>
      </w:r>
      <w:r w:rsidRPr="2B48F530" w:rsidR="6AA2728C">
        <w:rPr>
          <w:rFonts w:ascii="Arial" w:hAnsi="Arial" w:eastAsia="Arial" w:cs="Arial"/>
          <w:b/>
          <w:bCs/>
          <w:color w:val="000000" w:themeColor="text1"/>
        </w:rPr>
        <w:t xml:space="preserve"> - </w:t>
      </w:r>
      <w:r w:rsidRPr="2B48F530" w:rsidR="5E3B640A">
        <w:rPr>
          <w:rFonts w:ascii="Arial" w:hAnsi="Arial" w:eastAsia="Arial" w:cs="Arial"/>
        </w:rPr>
        <w:t>influence</w:t>
      </w:r>
      <w:r w:rsidRPr="2B48F530" w:rsidR="15D62AA3">
        <w:rPr>
          <w:rFonts w:ascii="Arial" w:hAnsi="Arial" w:eastAsia="Arial" w:cs="Arial"/>
        </w:rPr>
        <w:t xml:space="preserve"> the behavioural intention </w:t>
      </w:r>
      <w:r w:rsidRPr="2B48F530" w:rsidR="2C0EE3F9">
        <w:rPr>
          <w:rFonts w:ascii="Arial" w:hAnsi="Arial" w:eastAsia="Arial" w:cs="Arial"/>
        </w:rPr>
        <w:t>and the repetition of preforming the behaviour.</w:t>
      </w:r>
    </w:p>
    <w:p w:rsidR="78E19013" w:rsidP="00C45C35" w:rsidRDefault="40D1F833" w14:paraId="2245C7BC" w14:textId="446EB007">
      <w:pPr>
        <w:pStyle w:val="ListParagraph"/>
        <w:numPr>
          <w:ilvl w:val="0"/>
          <w:numId w:val="14"/>
        </w:numPr>
        <w:rPr>
          <w:rFonts w:eastAsiaTheme="minorEastAsia"/>
          <w:b/>
          <w:bCs/>
          <w:color w:val="000000" w:themeColor="text1"/>
        </w:rPr>
      </w:pPr>
      <w:r w:rsidRPr="2B48F530">
        <w:rPr>
          <w:rFonts w:ascii="Arial" w:hAnsi="Arial" w:eastAsia="Arial" w:cs="Arial"/>
          <w:b/>
          <w:bCs/>
          <w:color w:val="000000" w:themeColor="text1"/>
        </w:rPr>
        <w:t>N</w:t>
      </w:r>
      <w:r w:rsidRPr="2B48F530" w:rsidR="7CC36733">
        <w:rPr>
          <w:rFonts w:ascii="Arial" w:hAnsi="Arial" w:eastAsia="Arial" w:cs="Arial"/>
          <w:b/>
          <w:bCs/>
          <w:color w:val="000000" w:themeColor="text1"/>
        </w:rPr>
        <w:t xml:space="preserve">eutral </w:t>
      </w:r>
      <w:r w:rsidRPr="2B48F530" w:rsidR="2849A836">
        <w:rPr>
          <w:rFonts w:ascii="Arial" w:hAnsi="Arial" w:eastAsia="Arial" w:cs="Arial"/>
          <w:b/>
          <w:bCs/>
          <w:color w:val="000000" w:themeColor="text1"/>
        </w:rPr>
        <w:t>attitudes -</w:t>
      </w:r>
      <w:r w:rsidRPr="2B48F530" w:rsidR="7CC36733">
        <w:rPr>
          <w:rFonts w:ascii="Arial" w:hAnsi="Arial" w:eastAsia="Arial" w:cs="Arial"/>
        </w:rPr>
        <w:t xml:space="preserve"> the </w:t>
      </w:r>
      <w:r w:rsidRPr="2B48F530" w:rsidR="25D74DD9">
        <w:rPr>
          <w:rFonts w:ascii="Arial" w:hAnsi="Arial" w:eastAsia="Arial" w:cs="Arial"/>
        </w:rPr>
        <w:t>behaviour i</w:t>
      </w:r>
      <w:r w:rsidRPr="2B48F530" w:rsidR="7CC36733">
        <w:rPr>
          <w:rFonts w:ascii="Arial" w:hAnsi="Arial" w:eastAsia="Arial" w:cs="Arial"/>
        </w:rPr>
        <w:t>s</w:t>
      </w:r>
      <w:r w:rsidRPr="2B48F530" w:rsidR="1791ACB9">
        <w:rPr>
          <w:rFonts w:ascii="Arial" w:hAnsi="Arial" w:eastAsia="Arial" w:cs="Arial"/>
        </w:rPr>
        <w:t xml:space="preserve"> not</w:t>
      </w:r>
      <w:r w:rsidRPr="2B48F530" w:rsidR="7CC36733">
        <w:rPr>
          <w:rFonts w:ascii="Arial" w:hAnsi="Arial" w:eastAsia="Arial" w:cs="Arial"/>
        </w:rPr>
        <w:t xml:space="preserve"> important enough to engage in or change the behaviour</w:t>
      </w:r>
      <w:r w:rsidRPr="2B48F530" w:rsidR="05664DD1">
        <w:rPr>
          <w:rFonts w:ascii="Arial" w:hAnsi="Arial" w:eastAsia="Arial" w:cs="Arial"/>
        </w:rPr>
        <w:t>,</w:t>
      </w:r>
      <w:r w:rsidRPr="2B48F530" w:rsidR="7CC36733">
        <w:rPr>
          <w:rFonts w:ascii="Arial" w:hAnsi="Arial" w:eastAsia="Arial" w:cs="Arial"/>
        </w:rPr>
        <w:t xml:space="preserve"> they </w:t>
      </w:r>
      <w:r w:rsidRPr="2B48F530" w:rsidR="4CBDC082">
        <w:rPr>
          <w:rFonts w:ascii="Arial" w:hAnsi="Arial" w:eastAsia="Arial" w:cs="Arial"/>
        </w:rPr>
        <w:t>c</w:t>
      </w:r>
      <w:r w:rsidRPr="2B48F530" w:rsidR="4A0FB638">
        <w:rPr>
          <w:rFonts w:ascii="Arial" w:hAnsi="Arial" w:eastAsia="Arial" w:cs="Arial"/>
        </w:rPr>
        <w:t>a</w:t>
      </w:r>
      <w:r w:rsidRPr="2B48F530" w:rsidR="4CBDC082">
        <w:rPr>
          <w:rFonts w:ascii="Arial" w:hAnsi="Arial" w:eastAsia="Arial" w:cs="Arial"/>
        </w:rPr>
        <w:t>nnot</w:t>
      </w:r>
      <w:r w:rsidRPr="2B48F530" w:rsidR="7CC36733">
        <w:rPr>
          <w:rFonts w:ascii="Arial" w:hAnsi="Arial" w:eastAsia="Arial" w:cs="Arial"/>
        </w:rPr>
        <w:t xml:space="preserve"> be bothered; </w:t>
      </w:r>
      <w:r w:rsidRPr="2B48F530" w:rsidR="5400E74F">
        <w:rPr>
          <w:rFonts w:ascii="Arial" w:hAnsi="Arial" w:eastAsia="Arial" w:cs="Arial"/>
        </w:rPr>
        <w:t>and</w:t>
      </w:r>
      <w:r w:rsidRPr="2B48F530" w:rsidR="7CC36733">
        <w:rPr>
          <w:rFonts w:ascii="Arial" w:hAnsi="Arial" w:eastAsia="Arial" w:cs="Arial"/>
        </w:rPr>
        <w:t xml:space="preserve"> </w:t>
      </w:r>
      <w:r w:rsidRPr="2B48F530" w:rsidR="226A0386">
        <w:rPr>
          <w:rFonts w:ascii="Arial" w:hAnsi="Arial" w:eastAsia="Arial" w:cs="Arial"/>
        </w:rPr>
        <w:t>do not</w:t>
      </w:r>
      <w:r w:rsidRPr="2B48F530" w:rsidR="7CC36733">
        <w:rPr>
          <w:rFonts w:ascii="Arial" w:hAnsi="Arial" w:eastAsia="Arial" w:cs="Arial"/>
        </w:rPr>
        <w:t xml:space="preserve"> care one way or the other, so they tend to ignore it.</w:t>
      </w:r>
      <w:r w:rsidRPr="2B48F530" w:rsidR="64B8C069">
        <w:rPr>
          <w:rFonts w:ascii="Arial" w:hAnsi="Arial" w:eastAsia="Arial" w:cs="Arial"/>
        </w:rPr>
        <w:t xml:space="preserve"> </w:t>
      </w:r>
    </w:p>
    <w:p w:rsidR="78E19013" w:rsidP="00C45C35" w:rsidRDefault="15D62AA3" w14:paraId="2A6B65A2" w14:textId="171112E7">
      <w:pPr>
        <w:pStyle w:val="ListParagraph"/>
        <w:numPr>
          <w:ilvl w:val="0"/>
          <w:numId w:val="14"/>
        </w:numPr>
        <w:rPr>
          <w:b/>
          <w:bCs/>
          <w:color w:val="000000" w:themeColor="text1"/>
        </w:rPr>
      </w:pPr>
      <w:r w:rsidRPr="2B48F530">
        <w:rPr>
          <w:rFonts w:ascii="Arial" w:hAnsi="Arial" w:eastAsia="Arial" w:cs="Arial"/>
          <w:b/>
          <w:bCs/>
          <w:color w:val="000000" w:themeColor="text1"/>
        </w:rPr>
        <w:t>Negative attitudes</w:t>
      </w:r>
      <w:r w:rsidRPr="2B48F530" w:rsidR="7690C2F6">
        <w:rPr>
          <w:rFonts w:ascii="Arial" w:hAnsi="Arial" w:eastAsia="Arial" w:cs="Arial"/>
          <w:b/>
          <w:bCs/>
          <w:color w:val="000000" w:themeColor="text1"/>
        </w:rPr>
        <w:t xml:space="preserve"> -</w:t>
      </w:r>
      <w:r w:rsidRPr="2B48F530">
        <w:rPr>
          <w:rFonts w:ascii="Arial" w:hAnsi="Arial" w:eastAsia="Arial" w:cs="Arial"/>
        </w:rPr>
        <w:t xml:space="preserve"> </w:t>
      </w:r>
      <w:r w:rsidRPr="2B48F530" w:rsidR="4A2F5C18">
        <w:rPr>
          <w:rFonts w:ascii="Arial" w:hAnsi="Arial" w:eastAsia="Arial" w:cs="Arial"/>
        </w:rPr>
        <w:t>individuals</w:t>
      </w:r>
      <w:r w:rsidRPr="2B48F530">
        <w:rPr>
          <w:rFonts w:ascii="Arial" w:hAnsi="Arial" w:eastAsia="Arial" w:cs="Arial"/>
        </w:rPr>
        <w:t xml:space="preserve"> </w:t>
      </w:r>
      <w:r w:rsidRPr="2B48F530" w:rsidR="0AEA0200">
        <w:rPr>
          <w:rFonts w:ascii="Arial" w:hAnsi="Arial" w:eastAsia="Arial" w:cs="Arial"/>
        </w:rPr>
        <w:t>do not</w:t>
      </w:r>
      <w:r w:rsidRPr="2B48F530">
        <w:rPr>
          <w:rFonts w:ascii="Arial" w:hAnsi="Arial" w:eastAsia="Arial" w:cs="Arial"/>
        </w:rPr>
        <w:t xml:space="preserve"> see any benefit, worth or value in the behaviour</w:t>
      </w:r>
      <w:r w:rsidRPr="2B48F530" w:rsidR="4E22FDFD">
        <w:rPr>
          <w:rFonts w:ascii="Arial" w:hAnsi="Arial" w:eastAsia="Arial" w:cs="Arial"/>
        </w:rPr>
        <w:t xml:space="preserve"> and </w:t>
      </w:r>
      <w:r w:rsidRPr="2B48F530" w:rsidR="6F9C50FF">
        <w:rPr>
          <w:rFonts w:ascii="Arial" w:hAnsi="Arial" w:eastAsia="Arial" w:cs="Arial"/>
        </w:rPr>
        <w:t>do not</w:t>
      </w:r>
      <w:r w:rsidRPr="2B48F530" w:rsidR="4E22FDFD">
        <w:rPr>
          <w:rFonts w:ascii="Arial" w:hAnsi="Arial" w:eastAsia="Arial" w:cs="Arial"/>
        </w:rPr>
        <w:t xml:space="preserve"> feel the need to</w:t>
      </w:r>
      <w:r w:rsidRPr="2B48F530" w:rsidR="0C789CE6">
        <w:rPr>
          <w:rFonts w:ascii="Arial" w:hAnsi="Arial" w:eastAsia="Arial" w:cs="Arial"/>
        </w:rPr>
        <w:t xml:space="preserve"> engage or</w:t>
      </w:r>
      <w:r w:rsidRPr="2B48F530" w:rsidR="4E22FDFD">
        <w:rPr>
          <w:rFonts w:ascii="Arial" w:hAnsi="Arial" w:eastAsia="Arial" w:cs="Arial"/>
        </w:rPr>
        <w:t xml:space="preserve"> c</w:t>
      </w:r>
      <w:r w:rsidRPr="2B48F530" w:rsidR="61D084CC">
        <w:rPr>
          <w:rFonts w:ascii="Arial" w:hAnsi="Arial" w:eastAsia="Arial" w:cs="Arial"/>
        </w:rPr>
        <w:t>hange</w:t>
      </w:r>
      <w:r w:rsidRPr="2B48F530" w:rsidR="2FD7CC1F">
        <w:rPr>
          <w:rFonts w:ascii="Arial" w:hAnsi="Arial" w:eastAsia="Arial" w:cs="Arial"/>
        </w:rPr>
        <w:t xml:space="preserve"> the behaviour</w:t>
      </w:r>
      <w:r w:rsidRPr="2B48F530" w:rsidR="3E15CAED">
        <w:rPr>
          <w:rFonts w:ascii="Arial" w:hAnsi="Arial" w:eastAsia="Arial" w:cs="Arial"/>
        </w:rPr>
        <w:t xml:space="preserve">, for </w:t>
      </w:r>
      <w:r w:rsidRPr="2B48F530" w:rsidR="7215D2EF">
        <w:rPr>
          <w:rFonts w:ascii="Arial" w:hAnsi="Arial" w:eastAsia="Arial" w:cs="Arial"/>
        </w:rPr>
        <w:t>example</w:t>
      </w:r>
      <w:r w:rsidRPr="2B48F530">
        <w:rPr>
          <w:rFonts w:ascii="Arial" w:hAnsi="Arial" w:eastAsia="Arial" w:cs="Arial"/>
        </w:rPr>
        <w:t xml:space="preserve">, </w:t>
      </w:r>
      <w:r w:rsidRPr="2B48F530" w:rsidR="29D66672">
        <w:rPr>
          <w:rFonts w:ascii="Arial" w:hAnsi="Arial" w:eastAsia="Arial" w:cs="Arial"/>
        </w:rPr>
        <w:t>a</w:t>
      </w:r>
      <w:r w:rsidRPr="2B48F530" w:rsidR="4095F44E">
        <w:rPr>
          <w:rFonts w:ascii="Arial" w:hAnsi="Arial" w:eastAsia="Arial" w:cs="Arial"/>
        </w:rPr>
        <w:t xml:space="preserve"> person</w:t>
      </w:r>
      <w:r w:rsidRPr="2B48F530">
        <w:rPr>
          <w:rFonts w:ascii="Arial" w:hAnsi="Arial" w:eastAsia="Arial" w:cs="Arial"/>
        </w:rPr>
        <w:t xml:space="preserve"> hate</w:t>
      </w:r>
      <w:r w:rsidRPr="2B48F530" w:rsidR="6E142060">
        <w:rPr>
          <w:rFonts w:ascii="Arial" w:hAnsi="Arial" w:eastAsia="Arial" w:cs="Arial"/>
        </w:rPr>
        <w:t>s</w:t>
      </w:r>
      <w:r w:rsidRPr="2B48F530">
        <w:rPr>
          <w:rFonts w:ascii="Arial" w:hAnsi="Arial" w:eastAsia="Arial" w:cs="Arial"/>
        </w:rPr>
        <w:t xml:space="preserve"> eating vegetables</w:t>
      </w:r>
      <w:r w:rsidRPr="2B48F530" w:rsidR="172FA3AA">
        <w:rPr>
          <w:rFonts w:ascii="Arial" w:hAnsi="Arial" w:eastAsia="Arial" w:cs="Arial"/>
        </w:rPr>
        <w:t>, as</w:t>
      </w:r>
      <w:r w:rsidRPr="2B48F530" w:rsidR="02D75153">
        <w:rPr>
          <w:rFonts w:ascii="Arial" w:hAnsi="Arial" w:eastAsia="Arial" w:cs="Arial"/>
        </w:rPr>
        <w:t xml:space="preserve"> </w:t>
      </w:r>
      <w:r w:rsidRPr="2B48F530" w:rsidR="4AC3E94E">
        <w:rPr>
          <w:rFonts w:ascii="Arial" w:hAnsi="Arial" w:eastAsia="Arial" w:cs="Arial"/>
        </w:rPr>
        <w:t>vegetables</w:t>
      </w:r>
      <w:r w:rsidRPr="2B48F530" w:rsidR="02D75153">
        <w:rPr>
          <w:rFonts w:ascii="Arial" w:hAnsi="Arial" w:eastAsia="Arial" w:cs="Arial"/>
        </w:rPr>
        <w:t xml:space="preserve"> taste nasty</w:t>
      </w:r>
      <w:r w:rsidRPr="2B48F530" w:rsidR="7AA5C2EE">
        <w:rPr>
          <w:rFonts w:ascii="Arial" w:hAnsi="Arial" w:eastAsia="Arial" w:cs="Arial"/>
        </w:rPr>
        <w:t xml:space="preserve"> which</w:t>
      </w:r>
      <w:r w:rsidRPr="2B48F530" w:rsidR="02D75153">
        <w:rPr>
          <w:rFonts w:ascii="Arial" w:hAnsi="Arial" w:eastAsia="Arial" w:cs="Arial"/>
        </w:rPr>
        <w:t xml:space="preserve"> </w:t>
      </w:r>
      <w:r w:rsidRPr="2B48F530" w:rsidR="3AA03637">
        <w:rPr>
          <w:rFonts w:ascii="Arial" w:hAnsi="Arial" w:eastAsia="Arial" w:cs="Arial"/>
        </w:rPr>
        <w:t>stem</w:t>
      </w:r>
      <w:r w:rsidRPr="2B48F530" w:rsidR="051D78B8">
        <w:rPr>
          <w:rFonts w:ascii="Arial" w:hAnsi="Arial" w:eastAsia="Arial" w:cs="Arial"/>
        </w:rPr>
        <w:t>s</w:t>
      </w:r>
      <w:r w:rsidRPr="2B48F530" w:rsidR="3AA03637">
        <w:rPr>
          <w:rFonts w:ascii="Arial" w:hAnsi="Arial" w:eastAsia="Arial" w:cs="Arial"/>
        </w:rPr>
        <w:t xml:space="preserve"> </w:t>
      </w:r>
      <w:r w:rsidRPr="2B48F530" w:rsidR="79EE0E57">
        <w:rPr>
          <w:rFonts w:ascii="Arial" w:hAnsi="Arial" w:eastAsia="Arial" w:cs="Arial"/>
        </w:rPr>
        <w:t>from their childhood</w:t>
      </w:r>
      <w:r w:rsidRPr="2B48F530" w:rsidR="6A1B41D6">
        <w:rPr>
          <w:rFonts w:ascii="Arial" w:hAnsi="Arial" w:eastAsia="Arial" w:cs="Arial"/>
        </w:rPr>
        <w:t xml:space="preserve"> experience</w:t>
      </w:r>
      <w:r w:rsidRPr="2B48F530" w:rsidR="32896B2F">
        <w:rPr>
          <w:rFonts w:ascii="Arial" w:hAnsi="Arial" w:eastAsia="Arial" w:cs="Arial"/>
        </w:rPr>
        <w:t>s</w:t>
      </w:r>
      <w:r w:rsidRPr="2B48F530" w:rsidR="71BF91F9">
        <w:rPr>
          <w:rFonts w:ascii="Arial" w:hAnsi="Arial" w:eastAsia="Arial" w:cs="Arial"/>
        </w:rPr>
        <w:t xml:space="preserve"> of being forced to eat them.</w:t>
      </w:r>
      <w:r w:rsidRPr="2B48F530" w:rsidR="23FCD072">
        <w:rPr>
          <w:rFonts w:ascii="Arial" w:hAnsi="Arial" w:eastAsia="Arial" w:cs="Arial"/>
        </w:rPr>
        <w:t xml:space="preserve"> From the</w:t>
      </w:r>
      <w:r w:rsidRPr="2B48F530" w:rsidR="586A9A34">
        <w:rPr>
          <w:rFonts w:ascii="Arial" w:hAnsi="Arial" w:eastAsia="Arial" w:cs="Arial"/>
        </w:rPr>
        <w:t xml:space="preserve"> experience</w:t>
      </w:r>
      <w:r w:rsidRPr="2B48F530">
        <w:rPr>
          <w:rFonts w:ascii="Arial" w:hAnsi="Arial" w:eastAsia="Arial" w:cs="Arial"/>
        </w:rPr>
        <w:t xml:space="preserve"> the perception </w:t>
      </w:r>
      <w:r w:rsidRPr="2B48F530" w:rsidR="0BFAB335">
        <w:rPr>
          <w:rFonts w:ascii="Arial" w:hAnsi="Arial" w:eastAsia="Arial" w:cs="Arial"/>
        </w:rPr>
        <w:t>now</w:t>
      </w:r>
      <w:r w:rsidRPr="2B48F530">
        <w:rPr>
          <w:rFonts w:ascii="Arial" w:hAnsi="Arial" w:eastAsia="Arial" w:cs="Arial"/>
        </w:rPr>
        <w:t xml:space="preserve"> is</w:t>
      </w:r>
      <w:r w:rsidRPr="2B48F530" w:rsidR="73CBE0A5">
        <w:rPr>
          <w:rFonts w:ascii="Arial" w:hAnsi="Arial" w:eastAsia="Arial" w:cs="Arial"/>
        </w:rPr>
        <w:t>,</w:t>
      </w:r>
      <w:r w:rsidRPr="2B48F530">
        <w:rPr>
          <w:rFonts w:ascii="Arial" w:hAnsi="Arial" w:eastAsia="Arial" w:cs="Arial"/>
        </w:rPr>
        <w:t xml:space="preserve"> all vegetables taste </w:t>
      </w:r>
      <w:r w:rsidRPr="2B48F530" w:rsidR="7D2A7992">
        <w:rPr>
          <w:rFonts w:ascii="Arial" w:hAnsi="Arial" w:eastAsia="Arial" w:cs="Arial"/>
        </w:rPr>
        <w:t>nasty,</w:t>
      </w:r>
      <w:r w:rsidRPr="2B48F530" w:rsidR="29BB0681">
        <w:rPr>
          <w:rFonts w:ascii="Arial" w:hAnsi="Arial" w:eastAsia="Arial" w:cs="Arial"/>
        </w:rPr>
        <w:t xml:space="preserve"> develop</w:t>
      </w:r>
      <w:r w:rsidRPr="2B48F530" w:rsidR="67D56DF3">
        <w:rPr>
          <w:rFonts w:ascii="Arial" w:hAnsi="Arial" w:eastAsia="Arial" w:cs="Arial"/>
        </w:rPr>
        <w:t>ing</w:t>
      </w:r>
      <w:r w:rsidRPr="2B48F530" w:rsidR="29BB0681">
        <w:rPr>
          <w:rFonts w:ascii="Arial" w:hAnsi="Arial" w:eastAsia="Arial" w:cs="Arial"/>
        </w:rPr>
        <w:t xml:space="preserve"> avoidance of a specific food group</w:t>
      </w:r>
      <w:r w:rsidRPr="2B48F530" w:rsidR="6A2AA548">
        <w:rPr>
          <w:rFonts w:ascii="Arial" w:hAnsi="Arial" w:eastAsia="Arial" w:cs="Arial"/>
        </w:rPr>
        <w:t xml:space="preserve">. </w:t>
      </w:r>
      <w:r w:rsidRPr="2B48F530" w:rsidR="11EBD2F3">
        <w:rPr>
          <w:rFonts w:ascii="Arial" w:hAnsi="Arial" w:eastAsia="Arial" w:cs="Arial"/>
        </w:rPr>
        <w:t>Consider</w:t>
      </w:r>
      <w:r w:rsidRPr="2B48F530" w:rsidR="09C157DC">
        <w:rPr>
          <w:rFonts w:ascii="Arial" w:hAnsi="Arial" w:eastAsia="Arial" w:cs="Arial"/>
        </w:rPr>
        <w:t>...</w:t>
      </w:r>
      <w:r w:rsidRPr="2B48F530">
        <w:rPr>
          <w:rFonts w:ascii="Arial" w:hAnsi="Arial" w:eastAsia="Arial" w:cs="Arial"/>
        </w:rPr>
        <w:t xml:space="preserve"> they have</w:t>
      </w:r>
      <w:r w:rsidRPr="2B48F530" w:rsidR="68C99705">
        <w:rPr>
          <w:rFonts w:ascii="Arial" w:hAnsi="Arial" w:eastAsia="Arial" w:cs="Arial"/>
        </w:rPr>
        <w:t xml:space="preserve"> never</w:t>
      </w:r>
      <w:r w:rsidRPr="2B48F530">
        <w:rPr>
          <w:rFonts w:ascii="Arial" w:hAnsi="Arial" w:eastAsia="Arial" w:cs="Arial"/>
        </w:rPr>
        <w:t xml:space="preserve"> tried all vegetables to </w:t>
      </w:r>
      <w:r w:rsidRPr="2B48F530" w:rsidR="2DB47091">
        <w:rPr>
          <w:rFonts w:ascii="Arial" w:hAnsi="Arial" w:eastAsia="Arial" w:cs="Arial"/>
        </w:rPr>
        <w:t xml:space="preserve">give a proper </w:t>
      </w:r>
      <w:r w:rsidRPr="2B48F530">
        <w:rPr>
          <w:rFonts w:ascii="Arial" w:hAnsi="Arial" w:eastAsia="Arial" w:cs="Arial"/>
        </w:rPr>
        <w:t>evaluat</w:t>
      </w:r>
      <w:r w:rsidRPr="2B48F530" w:rsidR="05FB2A73">
        <w:rPr>
          <w:rFonts w:ascii="Arial" w:hAnsi="Arial" w:eastAsia="Arial" w:cs="Arial"/>
        </w:rPr>
        <w:t>ion to</w:t>
      </w:r>
      <w:r w:rsidRPr="2B48F530">
        <w:rPr>
          <w:rFonts w:ascii="Arial" w:hAnsi="Arial" w:eastAsia="Arial" w:cs="Arial"/>
        </w:rPr>
        <w:t xml:space="preserve"> whether the</w:t>
      </w:r>
      <w:r w:rsidRPr="2B48F530" w:rsidR="13DA3AB2">
        <w:rPr>
          <w:rFonts w:ascii="Arial" w:hAnsi="Arial" w:eastAsia="Arial" w:cs="Arial"/>
        </w:rPr>
        <w:t xml:space="preserve"> ones they have never tried</w:t>
      </w:r>
      <w:r w:rsidRPr="2B48F530">
        <w:rPr>
          <w:rFonts w:ascii="Arial" w:hAnsi="Arial" w:eastAsia="Arial" w:cs="Arial"/>
        </w:rPr>
        <w:t xml:space="preserve"> taste nasty or not</w:t>
      </w:r>
      <w:r w:rsidRPr="2B48F530" w:rsidR="413AC78E">
        <w:rPr>
          <w:rFonts w:ascii="Arial" w:hAnsi="Arial" w:eastAsia="Arial" w:cs="Arial"/>
        </w:rPr>
        <w:t>, t</w:t>
      </w:r>
      <w:r w:rsidRPr="2B48F530" w:rsidR="22206565">
        <w:rPr>
          <w:rFonts w:ascii="Arial" w:hAnsi="Arial" w:eastAsia="Arial" w:cs="Arial"/>
        </w:rPr>
        <w:t xml:space="preserve">herefore, </w:t>
      </w:r>
      <w:r w:rsidRPr="2B48F530" w:rsidR="3D4EDBC6">
        <w:rPr>
          <w:rFonts w:ascii="Arial" w:hAnsi="Arial" w:eastAsia="Arial" w:cs="Arial"/>
        </w:rPr>
        <w:t xml:space="preserve">there is </w:t>
      </w:r>
      <w:r w:rsidRPr="2B48F530" w:rsidR="22206565">
        <w:rPr>
          <w:rFonts w:ascii="Arial" w:hAnsi="Arial" w:eastAsia="Arial" w:cs="Arial"/>
        </w:rPr>
        <w:t xml:space="preserve">association of two </w:t>
      </w:r>
      <w:r w:rsidRPr="2B48F530" w:rsidR="14A26A94">
        <w:rPr>
          <w:rFonts w:ascii="Arial" w:hAnsi="Arial" w:eastAsia="Arial" w:cs="Arial"/>
        </w:rPr>
        <w:t xml:space="preserve">stimuli's as in </w:t>
      </w:r>
      <w:r w:rsidRPr="2B48F530" w:rsidR="2BE8C574">
        <w:rPr>
          <w:rFonts w:ascii="Arial" w:hAnsi="Arial" w:eastAsia="Arial" w:cs="Arial"/>
        </w:rPr>
        <w:t>Pavlov's</w:t>
      </w:r>
      <w:r w:rsidRPr="2B48F530" w:rsidR="64CA1A76">
        <w:rPr>
          <w:rFonts w:ascii="Arial" w:hAnsi="Arial" w:eastAsia="Arial" w:cs="Arial"/>
        </w:rPr>
        <w:t xml:space="preserve"> </w:t>
      </w:r>
      <w:r w:rsidRPr="2B48F530" w:rsidR="2BE8C574">
        <w:rPr>
          <w:rFonts w:ascii="Arial" w:hAnsi="Arial" w:eastAsia="Arial" w:cs="Arial"/>
        </w:rPr>
        <w:t>c</w:t>
      </w:r>
      <w:r w:rsidRPr="2B48F530" w:rsidR="1DC4D05C">
        <w:rPr>
          <w:rFonts w:ascii="Arial" w:hAnsi="Arial" w:eastAsia="Arial" w:cs="Arial"/>
        </w:rPr>
        <w:t>lassic</w:t>
      </w:r>
      <w:r w:rsidRPr="2B48F530" w:rsidR="615BA1B3">
        <w:rPr>
          <w:rFonts w:ascii="Arial" w:hAnsi="Arial" w:eastAsia="Arial" w:cs="Arial"/>
        </w:rPr>
        <w:t>al</w:t>
      </w:r>
      <w:r w:rsidRPr="2B48F530" w:rsidR="1DC4D05C">
        <w:rPr>
          <w:rFonts w:ascii="Arial" w:hAnsi="Arial" w:eastAsia="Arial" w:cs="Arial"/>
        </w:rPr>
        <w:t xml:space="preserve"> conditioning</w:t>
      </w:r>
      <w:r w:rsidRPr="2B48F530" w:rsidR="0E27D7E4">
        <w:rPr>
          <w:rFonts w:ascii="Arial" w:hAnsi="Arial" w:eastAsia="Arial" w:cs="Arial"/>
        </w:rPr>
        <w:t xml:space="preserve"> which </w:t>
      </w:r>
      <w:r w:rsidRPr="2B48F530" w:rsidR="0816775F">
        <w:rPr>
          <w:rFonts w:ascii="Arial" w:hAnsi="Arial" w:eastAsia="Arial" w:cs="Arial"/>
        </w:rPr>
        <w:t>behaviour is</w:t>
      </w:r>
      <w:r w:rsidRPr="2B48F530" w:rsidR="6AB317F6">
        <w:rPr>
          <w:rFonts w:ascii="Arial" w:hAnsi="Arial" w:eastAsia="Arial" w:cs="Arial"/>
        </w:rPr>
        <w:t xml:space="preserve"> </w:t>
      </w:r>
      <w:r w:rsidRPr="2B48F530" w:rsidR="0E27D7E4">
        <w:rPr>
          <w:rFonts w:ascii="Arial" w:hAnsi="Arial" w:eastAsia="Arial" w:cs="Arial"/>
        </w:rPr>
        <w:t xml:space="preserve">learnt through </w:t>
      </w:r>
      <w:r w:rsidRPr="2B48F530" w:rsidR="4C26B1BB">
        <w:rPr>
          <w:rFonts w:ascii="Arial" w:hAnsi="Arial" w:eastAsia="Arial" w:cs="Arial"/>
        </w:rPr>
        <w:t>the pairing of the</w:t>
      </w:r>
      <w:r w:rsidRPr="2B48F530" w:rsidR="6C663881">
        <w:rPr>
          <w:rFonts w:ascii="Arial" w:hAnsi="Arial" w:eastAsia="Arial" w:cs="Arial"/>
        </w:rPr>
        <w:t xml:space="preserve"> stimul</w:t>
      </w:r>
      <w:r w:rsidRPr="2B48F530" w:rsidR="398C1515">
        <w:rPr>
          <w:rFonts w:ascii="Arial" w:hAnsi="Arial" w:eastAsia="Arial" w:cs="Arial"/>
        </w:rPr>
        <w:t xml:space="preserve">i and </w:t>
      </w:r>
      <w:r w:rsidRPr="2B48F530" w:rsidR="4A058A8F">
        <w:rPr>
          <w:rFonts w:ascii="Arial" w:hAnsi="Arial" w:eastAsia="Arial" w:cs="Arial"/>
        </w:rPr>
        <w:t>the association between the two</w:t>
      </w:r>
      <w:r w:rsidRPr="2B48F530" w:rsidR="0F7CD0CB">
        <w:rPr>
          <w:rFonts w:ascii="Arial" w:hAnsi="Arial" w:eastAsia="Arial" w:cs="Arial"/>
        </w:rPr>
        <w:t xml:space="preserve"> </w:t>
      </w:r>
      <w:r w:rsidRPr="2B48F530" w:rsidR="04623DF1">
        <w:rPr>
          <w:rFonts w:ascii="Arial" w:hAnsi="Arial" w:eastAsia="Arial" w:cs="Arial"/>
        </w:rPr>
        <w:t>(McLeod</w:t>
      </w:r>
      <w:r w:rsidRPr="2B48F530" w:rsidR="7E655EB2">
        <w:rPr>
          <w:rFonts w:ascii="Arial" w:hAnsi="Arial" w:eastAsia="Arial" w:cs="Arial"/>
        </w:rPr>
        <w:t>, 2018),</w:t>
      </w:r>
    </w:p>
    <w:p w:rsidRPr="00973722" w:rsidR="00360162" w:rsidP="00973722" w:rsidRDefault="2BA02BAD" w14:paraId="61008BBF" w14:textId="057B7E54">
      <w:pPr>
        <w:spacing w:after="240"/>
        <w:rPr>
          <w:rFonts w:ascii="Arial" w:hAnsi="Arial" w:eastAsia="Arial" w:cs="Arial"/>
          <w:color w:val="000000" w:themeColor="text1"/>
        </w:rPr>
      </w:pPr>
      <w:r w:rsidRPr="1262E0DF">
        <w:rPr>
          <w:rFonts w:ascii="Arial" w:hAnsi="Arial" w:eastAsia="Arial" w:cs="Arial"/>
          <w:color w:val="000000" w:themeColor="text1"/>
        </w:rPr>
        <w:t xml:space="preserve">Attitudes impact our </w:t>
      </w:r>
      <w:r w:rsidRPr="1262E0DF" w:rsidR="3792BA40">
        <w:rPr>
          <w:rFonts w:ascii="Arial" w:hAnsi="Arial" w:eastAsia="Arial" w:cs="Arial"/>
          <w:color w:val="000000" w:themeColor="text1"/>
        </w:rPr>
        <w:t xml:space="preserve">behaviour </w:t>
      </w:r>
      <w:r w:rsidRPr="1262E0DF" w:rsidR="0DBE70EC">
        <w:rPr>
          <w:rFonts w:ascii="Arial" w:hAnsi="Arial" w:eastAsia="Arial" w:cs="Arial"/>
          <w:color w:val="000000" w:themeColor="text1"/>
        </w:rPr>
        <w:t xml:space="preserve">positively/negatively </w:t>
      </w:r>
      <w:r w:rsidRPr="1262E0DF" w:rsidR="1CFD8F82">
        <w:rPr>
          <w:rFonts w:ascii="Arial" w:hAnsi="Arial" w:eastAsia="Arial" w:cs="Arial"/>
          <w:color w:val="000000" w:themeColor="text1"/>
        </w:rPr>
        <w:t>but</w:t>
      </w:r>
      <w:r w:rsidRPr="1262E0DF" w:rsidR="6A1AB785">
        <w:rPr>
          <w:rFonts w:ascii="Arial" w:hAnsi="Arial" w:eastAsia="Arial" w:cs="Arial"/>
          <w:color w:val="000000" w:themeColor="text1"/>
        </w:rPr>
        <w:t xml:space="preserve"> can be</w:t>
      </w:r>
      <w:r w:rsidRPr="1262E0DF" w:rsidR="77B41C11">
        <w:rPr>
          <w:rFonts w:ascii="Arial" w:hAnsi="Arial" w:eastAsia="Arial" w:cs="Arial"/>
          <w:color w:val="000000" w:themeColor="text1"/>
        </w:rPr>
        <w:t xml:space="preserve"> turned around</w:t>
      </w:r>
      <w:r w:rsidRPr="1262E0DF" w:rsidR="31D3C094">
        <w:rPr>
          <w:rFonts w:ascii="Arial" w:hAnsi="Arial" w:eastAsia="Arial" w:cs="Arial"/>
          <w:color w:val="000000" w:themeColor="text1"/>
        </w:rPr>
        <w:t xml:space="preserve"> to make</w:t>
      </w:r>
      <w:r w:rsidRPr="1262E0DF" w:rsidR="6A1AB785">
        <w:rPr>
          <w:rFonts w:ascii="Arial" w:hAnsi="Arial" w:eastAsia="Arial" w:cs="Arial"/>
          <w:color w:val="000000" w:themeColor="text1"/>
        </w:rPr>
        <w:t xml:space="preserve"> change</w:t>
      </w:r>
      <w:r w:rsidRPr="1262E0DF" w:rsidR="0F9D2524">
        <w:rPr>
          <w:rFonts w:ascii="Arial" w:hAnsi="Arial" w:eastAsia="Arial" w:cs="Arial"/>
          <w:color w:val="000000" w:themeColor="text1"/>
        </w:rPr>
        <w:t>s</w:t>
      </w:r>
      <w:r w:rsidRPr="1262E0DF" w:rsidR="32B1FA92">
        <w:rPr>
          <w:rFonts w:ascii="Arial" w:hAnsi="Arial" w:eastAsia="Arial" w:cs="Arial"/>
          <w:color w:val="000000" w:themeColor="text1"/>
        </w:rPr>
        <w:t xml:space="preserve"> in behaviour</w:t>
      </w:r>
      <w:r w:rsidRPr="1262E0DF" w:rsidR="6A1AB785">
        <w:rPr>
          <w:rFonts w:ascii="Arial" w:hAnsi="Arial" w:eastAsia="Arial" w:cs="Arial"/>
          <w:color w:val="000000" w:themeColor="text1"/>
        </w:rPr>
        <w:t xml:space="preserve"> as </w:t>
      </w:r>
      <w:r w:rsidRPr="1262E0DF" w:rsidR="1FD23513">
        <w:rPr>
          <w:rFonts w:ascii="Arial" w:hAnsi="Arial" w:eastAsia="Arial" w:cs="Arial"/>
          <w:color w:val="000000" w:themeColor="text1"/>
        </w:rPr>
        <w:t>attitudes</w:t>
      </w:r>
      <w:r w:rsidRPr="1262E0DF" w:rsidR="6A1AB785">
        <w:rPr>
          <w:rFonts w:ascii="Arial" w:hAnsi="Arial" w:eastAsia="Arial" w:cs="Arial"/>
          <w:color w:val="000000" w:themeColor="text1"/>
        </w:rPr>
        <w:t xml:space="preserve"> are </w:t>
      </w:r>
      <w:r w:rsidRPr="1262E0DF" w:rsidR="548BBBFE">
        <w:rPr>
          <w:rFonts w:ascii="Arial" w:hAnsi="Arial" w:eastAsia="Arial" w:cs="Arial"/>
          <w:color w:val="000000" w:themeColor="text1"/>
        </w:rPr>
        <w:t>changeable to situations</w:t>
      </w:r>
      <w:r w:rsidRPr="1262E0DF" w:rsidR="6206A4B9">
        <w:rPr>
          <w:rFonts w:ascii="Arial" w:hAnsi="Arial" w:eastAsia="Arial" w:cs="Arial"/>
          <w:color w:val="000000" w:themeColor="text1"/>
        </w:rPr>
        <w:t>.</w:t>
      </w:r>
      <w:r w:rsidRPr="1262E0DF" w:rsidR="6A1AB785">
        <w:rPr>
          <w:rFonts w:ascii="Arial" w:hAnsi="Arial" w:eastAsia="Arial" w:cs="Arial"/>
          <w:color w:val="000000" w:themeColor="text1"/>
        </w:rPr>
        <w:t xml:space="preserve"> </w:t>
      </w:r>
      <w:r w:rsidRPr="1262E0DF" w:rsidR="7725D405">
        <w:rPr>
          <w:rFonts w:ascii="Arial" w:hAnsi="Arial" w:eastAsia="Arial" w:cs="Arial"/>
          <w:color w:val="000000" w:themeColor="text1"/>
        </w:rPr>
        <w:t>A persons’ attitude can be either influenced or motivated</w:t>
      </w:r>
      <w:r w:rsidRPr="1262E0DF" w:rsidR="59D25780">
        <w:rPr>
          <w:rFonts w:ascii="Arial" w:hAnsi="Arial" w:eastAsia="Arial" w:cs="Arial"/>
          <w:color w:val="000000" w:themeColor="text1"/>
        </w:rPr>
        <w:t xml:space="preserve"> by positive negative re</w:t>
      </w:r>
      <w:r w:rsidRPr="1262E0DF" w:rsidR="66A1703E">
        <w:rPr>
          <w:rFonts w:ascii="Arial" w:hAnsi="Arial" w:eastAsia="Arial" w:cs="Arial"/>
          <w:color w:val="000000" w:themeColor="text1"/>
        </w:rPr>
        <w:t>inforcement</w:t>
      </w:r>
      <w:r w:rsidRPr="1262E0DF" w:rsidR="59D25780">
        <w:rPr>
          <w:rFonts w:ascii="Arial" w:hAnsi="Arial" w:eastAsia="Arial" w:cs="Arial"/>
          <w:color w:val="000000" w:themeColor="text1"/>
        </w:rPr>
        <w:t xml:space="preserve"> as in </w:t>
      </w:r>
      <w:r w:rsidRPr="1262E0DF" w:rsidR="4FD85F62">
        <w:rPr>
          <w:rFonts w:ascii="Arial" w:hAnsi="Arial" w:eastAsia="Arial" w:cs="Arial"/>
          <w:color w:val="000000" w:themeColor="text1"/>
        </w:rPr>
        <w:t>operant</w:t>
      </w:r>
      <w:r w:rsidRPr="1262E0DF" w:rsidR="59D25780">
        <w:rPr>
          <w:rFonts w:ascii="Arial" w:hAnsi="Arial" w:eastAsia="Arial" w:cs="Arial"/>
          <w:color w:val="000000" w:themeColor="text1"/>
        </w:rPr>
        <w:t xml:space="preserve"> conditioning</w:t>
      </w:r>
      <w:r w:rsidRPr="1262E0DF" w:rsidR="6E9EEC13">
        <w:rPr>
          <w:rFonts w:ascii="Arial" w:hAnsi="Arial" w:eastAsia="Arial" w:cs="Arial"/>
          <w:color w:val="000000" w:themeColor="text1"/>
        </w:rPr>
        <w:t xml:space="preserve"> (Khan Academy, 2013)</w:t>
      </w:r>
      <w:r w:rsidRPr="1262E0DF" w:rsidR="6AC46664">
        <w:rPr>
          <w:rFonts w:ascii="Arial" w:hAnsi="Arial" w:eastAsia="Arial" w:cs="Arial"/>
          <w:color w:val="000000" w:themeColor="text1"/>
        </w:rPr>
        <w:t>.</w:t>
      </w:r>
      <w:r w:rsidRPr="1262E0DF" w:rsidR="0A38D494">
        <w:rPr>
          <w:rFonts w:ascii="Arial" w:hAnsi="Arial" w:eastAsia="Arial" w:cs="Arial"/>
          <w:color w:val="000000" w:themeColor="text1"/>
        </w:rPr>
        <w:t xml:space="preserve"> </w:t>
      </w:r>
    </w:p>
    <w:p w:rsidR="00360162" w:rsidP="64C8BB72" w:rsidRDefault="00360162" w14:paraId="6A3EEBAA" w14:textId="77777777">
      <w:pPr>
        <w:rPr>
          <w:rFonts w:ascii="Arial" w:hAnsi="Arial" w:eastAsia="Arial" w:cs="Arial"/>
          <w:b/>
        </w:rPr>
      </w:pPr>
    </w:p>
    <w:p w:rsidR="104236CA" w:rsidP="64C8BB72" w:rsidRDefault="78074E24" w14:paraId="1382C390" w14:textId="6CFE137F">
      <w:pPr>
        <w:rPr>
          <w:rFonts w:ascii="Arial" w:hAnsi="Arial" w:eastAsia="Arial" w:cs="Arial"/>
          <w:b/>
        </w:rPr>
      </w:pPr>
      <w:r w:rsidRPr="10A89E69">
        <w:rPr>
          <w:rFonts w:ascii="Arial" w:hAnsi="Arial" w:eastAsia="Arial" w:cs="Arial"/>
          <w:b/>
        </w:rPr>
        <w:t>THEORY OF PLANNED BEHAVIOUR</w:t>
      </w:r>
      <w:r w:rsidRPr="6C3886DC" w:rsidR="016F6B97">
        <w:rPr>
          <w:rFonts w:ascii="Arial" w:hAnsi="Arial" w:eastAsia="Arial" w:cs="Arial"/>
          <w:b/>
          <w:bCs/>
        </w:rPr>
        <w:t xml:space="preserve">   </w:t>
      </w:r>
    </w:p>
    <w:p w:rsidR="64C8BB72" w:rsidP="6887047F" w:rsidRDefault="032EE057" w14:paraId="6FAE48FF" w14:textId="4F628338">
      <w:pPr>
        <w:rPr>
          <w:rFonts w:ascii="Arial" w:hAnsi="Arial" w:eastAsia="Arial" w:cs="Arial"/>
          <w:color w:val="FF0000"/>
        </w:rPr>
      </w:pPr>
      <w:r w:rsidRPr="2B48F530">
        <w:rPr>
          <w:rFonts w:ascii="Arial" w:hAnsi="Arial" w:eastAsia="Arial" w:cs="Arial"/>
        </w:rPr>
        <w:t>Th</w:t>
      </w:r>
      <w:r w:rsidRPr="2B48F530" w:rsidR="2E208853">
        <w:rPr>
          <w:rFonts w:ascii="Arial" w:hAnsi="Arial" w:eastAsia="Arial" w:cs="Arial"/>
        </w:rPr>
        <w:t>is</w:t>
      </w:r>
      <w:r w:rsidRPr="2B48F530" w:rsidR="5175B8B4">
        <w:rPr>
          <w:rFonts w:ascii="Arial" w:hAnsi="Arial" w:eastAsia="Arial" w:cs="Arial"/>
        </w:rPr>
        <w:t xml:space="preserve"> </w:t>
      </w:r>
      <w:r w:rsidRPr="2B48F530" w:rsidR="0E3C638D">
        <w:rPr>
          <w:rFonts w:ascii="Arial" w:hAnsi="Arial" w:eastAsia="Arial" w:cs="Arial"/>
        </w:rPr>
        <w:t>theory</w:t>
      </w:r>
      <w:r w:rsidRPr="2B48F530" w:rsidR="5175B8B4">
        <w:rPr>
          <w:rFonts w:ascii="Arial" w:hAnsi="Arial" w:eastAsia="Arial" w:cs="Arial"/>
        </w:rPr>
        <w:t xml:space="preserve"> helps determine the likelihood </w:t>
      </w:r>
      <w:r w:rsidRPr="2B48F530" w:rsidR="7AD3EBEC">
        <w:rPr>
          <w:rFonts w:ascii="Arial" w:hAnsi="Arial" w:eastAsia="Arial" w:cs="Arial"/>
        </w:rPr>
        <w:t>that</w:t>
      </w:r>
      <w:r w:rsidRPr="2B48F530" w:rsidR="5175B8B4">
        <w:rPr>
          <w:rFonts w:ascii="Arial" w:hAnsi="Arial" w:eastAsia="Arial" w:cs="Arial"/>
        </w:rPr>
        <w:t xml:space="preserve"> someone will engage in a particular b</w:t>
      </w:r>
      <w:r w:rsidRPr="2B48F530" w:rsidR="250362C9">
        <w:rPr>
          <w:rFonts w:ascii="Arial" w:hAnsi="Arial" w:eastAsia="Arial" w:cs="Arial"/>
        </w:rPr>
        <w:t>ehaviour</w:t>
      </w:r>
      <w:r w:rsidRPr="2B48F530" w:rsidR="0AB1534D">
        <w:rPr>
          <w:rFonts w:ascii="Arial" w:hAnsi="Arial" w:eastAsia="Arial" w:cs="Arial"/>
        </w:rPr>
        <w:t xml:space="preserve"> and</w:t>
      </w:r>
      <w:r w:rsidRPr="2B48F530" w:rsidR="58498820">
        <w:rPr>
          <w:rFonts w:ascii="Arial" w:hAnsi="Arial" w:eastAsia="Arial" w:cs="Arial"/>
        </w:rPr>
        <w:t xml:space="preserve"> is based on </w:t>
      </w:r>
      <w:r w:rsidRPr="2B48F530" w:rsidR="2421018F">
        <w:rPr>
          <w:rFonts w:ascii="Arial" w:hAnsi="Arial" w:eastAsia="Arial" w:cs="Arial"/>
        </w:rPr>
        <w:t>the</w:t>
      </w:r>
      <w:r w:rsidRPr="2B48F530" w:rsidR="052378D4">
        <w:rPr>
          <w:rFonts w:ascii="Arial" w:hAnsi="Arial" w:eastAsia="Arial" w:cs="Arial"/>
        </w:rPr>
        <w:t xml:space="preserve"> individuals’</w:t>
      </w:r>
      <w:r w:rsidRPr="2B48F530" w:rsidR="0E5A5C92">
        <w:rPr>
          <w:rFonts w:ascii="Arial" w:hAnsi="Arial" w:eastAsia="Arial" w:cs="Arial"/>
        </w:rPr>
        <w:t xml:space="preserve"> </w:t>
      </w:r>
      <w:r w:rsidRPr="2B48F530" w:rsidR="7F427A15">
        <w:rPr>
          <w:rFonts w:ascii="Arial" w:hAnsi="Arial" w:eastAsia="Arial" w:cs="Arial"/>
        </w:rPr>
        <w:t>attitudes</w:t>
      </w:r>
      <w:r w:rsidRPr="2B48F530" w:rsidR="6D8ED625">
        <w:rPr>
          <w:rFonts w:ascii="Arial" w:hAnsi="Arial" w:eastAsia="Arial" w:cs="Arial"/>
        </w:rPr>
        <w:t xml:space="preserve"> and opinions</w:t>
      </w:r>
      <w:r w:rsidRPr="2B48F530" w:rsidR="0E5A5C92">
        <w:rPr>
          <w:rFonts w:ascii="Arial" w:hAnsi="Arial" w:eastAsia="Arial" w:cs="Arial"/>
        </w:rPr>
        <w:t xml:space="preserve"> </w:t>
      </w:r>
      <w:r w:rsidRPr="2B48F530" w:rsidR="25CD24F3">
        <w:rPr>
          <w:rFonts w:ascii="Arial" w:hAnsi="Arial" w:eastAsia="Arial" w:cs="Arial"/>
        </w:rPr>
        <w:t>with the</w:t>
      </w:r>
      <w:r w:rsidRPr="2B48F530" w:rsidR="33CD9D14">
        <w:rPr>
          <w:rFonts w:ascii="Arial" w:hAnsi="Arial" w:eastAsia="Arial" w:cs="Arial"/>
        </w:rPr>
        <w:t xml:space="preserve"> perception on how they can control the behaviour</w:t>
      </w:r>
      <w:r w:rsidRPr="2B48F530" w:rsidR="61B71FED">
        <w:rPr>
          <w:rFonts w:ascii="Arial" w:hAnsi="Arial" w:eastAsia="Arial" w:cs="Arial"/>
        </w:rPr>
        <w:t>,</w:t>
      </w:r>
      <w:r w:rsidRPr="2B48F530" w:rsidR="33CD9D14">
        <w:rPr>
          <w:rFonts w:ascii="Arial" w:hAnsi="Arial" w:eastAsia="Arial" w:cs="Arial"/>
        </w:rPr>
        <w:t xml:space="preserve"> </w:t>
      </w:r>
      <w:r w:rsidRPr="2B48F530" w:rsidR="2DE10151">
        <w:rPr>
          <w:rFonts w:ascii="Arial" w:hAnsi="Arial" w:eastAsia="Arial" w:cs="Arial"/>
        </w:rPr>
        <w:t>however,</w:t>
      </w:r>
      <w:r w:rsidRPr="2B48F530" w:rsidR="33CD9D14">
        <w:rPr>
          <w:rFonts w:ascii="Arial" w:hAnsi="Arial" w:eastAsia="Arial" w:cs="Arial"/>
        </w:rPr>
        <w:t xml:space="preserve"> </w:t>
      </w:r>
      <w:r w:rsidRPr="2B48F530" w:rsidR="212ECF94">
        <w:rPr>
          <w:rFonts w:ascii="Arial" w:hAnsi="Arial" w:eastAsia="Arial" w:cs="Arial"/>
        </w:rPr>
        <w:t>the subjective norms</w:t>
      </w:r>
      <w:r w:rsidRPr="2B48F530" w:rsidR="245DE7BA">
        <w:rPr>
          <w:rFonts w:ascii="Arial" w:hAnsi="Arial" w:eastAsia="Arial" w:cs="Arial"/>
        </w:rPr>
        <w:t xml:space="preserve"> </w:t>
      </w:r>
      <w:r w:rsidRPr="2B48F530" w:rsidR="75862653">
        <w:rPr>
          <w:rFonts w:ascii="Arial" w:hAnsi="Arial" w:eastAsia="Arial" w:cs="Arial"/>
        </w:rPr>
        <w:t xml:space="preserve">within society </w:t>
      </w:r>
      <w:r w:rsidRPr="2B48F530" w:rsidR="16B7E5DD">
        <w:rPr>
          <w:rFonts w:ascii="Arial" w:hAnsi="Arial" w:eastAsia="Arial" w:cs="Arial"/>
        </w:rPr>
        <w:t>does</w:t>
      </w:r>
      <w:r w:rsidRPr="2B48F530" w:rsidR="75862653">
        <w:rPr>
          <w:rFonts w:ascii="Arial" w:hAnsi="Arial" w:eastAsia="Arial" w:cs="Arial"/>
        </w:rPr>
        <w:t xml:space="preserve"> have</w:t>
      </w:r>
      <w:r w:rsidRPr="2B48F530" w:rsidR="7D22473B">
        <w:rPr>
          <w:rFonts w:ascii="Arial" w:hAnsi="Arial" w:eastAsia="Arial" w:cs="Arial"/>
        </w:rPr>
        <w:t xml:space="preserve"> an</w:t>
      </w:r>
      <w:r w:rsidRPr="2B48F530" w:rsidR="75862653">
        <w:rPr>
          <w:rFonts w:ascii="Arial" w:hAnsi="Arial" w:eastAsia="Arial" w:cs="Arial"/>
        </w:rPr>
        <w:t xml:space="preserve"> inf</w:t>
      </w:r>
      <w:r w:rsidRPr="2B48F530" w:rsidR="20C2FD6E">
        <w:rPr>
          <w:rFonts w:ascii="Arial" w:hAnsi="Arial" w:eastAsia="Arial" w:cs="Arial"/>
        </w:rPr>
        <w:t>luence on a persons’ intention</w:t>
      </w:r>
      <w:r w:rsidRPr="2B48F530" w:rsidR="4CE7DA76">
        <w:rPr>
          <w:rFonts w:ascii="Arial" w:hAnsi="Arial" w:eastAsia="Arial" w:cs="Arial"/>
        </w:rPr>
        <w:t xml:space="preserve">. </w:t>
      </w:r>
      <w:r w:rsidRPr="2B48F530" w:rsidR="400169E8">
        <w:rPr>
          <w:rFonts w:ascii="Arial" w:hAnsi="Arial" w:eastAsia="Arial" w:cs="Arial"/>
        </w:rPr>
        <w:t>(Ajzen, 2005</w:t>
      </w:r>
      <w:r w:rsidRPr="2B48F530" w:rsidR="6C593A9B">
        <w:rPr>
          <w:rFonts w:ascii="Arial" w:hAnsi="Arial" w:eastAsia="Arial" w:cs="Arial"/>
        </w:rPr>
        <w:t xml:space="preserve"> p.117</w:t>
      </w:r>
      <w:r w:rsidRPr="2B48F530" w:rsidR="400169E8">
        <w:rPr>
          <w:rFonts w:ascii="Arial" w:hAnsi="Arial" w:eastAsia="Arial" w:cs="Arial"/>
        </w:rPr>
        <w:t>).</w:t>
      </w:r>
    </w:p>
    <w:p w:rsidR="00973722" w:rsidP="06F392D5" w:rsidRDefault="00973722" w14:paraId="4B337F91" w14:textId="18FE8313">
      <w:pPr>
        <w:rPr>
          <w:rFonts w:ascii="Arial" w:hAnsi="Arial" w:eastAsia="Arial" w:cs="Arial"/>
        </w:rPr>
      </w:pPr>
    </w:p>
    <w:p w:rsidR="000D7C78" w:rsidP="00B16E6D" w:rsidRDefault="000D7C78" w14:paraId="617CF7A2" w14:textId="77777777">
      <w:pPr>
        <w:pStyle w:val="Heading1"/>
        <w:jc w:val="center"/>
        <w:rPr>
          <w:rFonts w:ascii="Arial" w:hAnsi="Arial" w:eastAsia="Arial" w:cs="Arial"/>
          <w:color w:val="111111"/>
          <w:sz w:val="22"/>
          <w:szCs w:val="22"/>
        </w:rPr>
      </w:pPr>
      <w:r w:rsidRPr="64C8BB72">
        <w:rPr>
          <w:rFonts w:ascii="Arial" w:hAnsi="Arial" w:eastAsia="Arial" w:cs="Arial"/>
          <w:color w:val="111111"/>
          <w:sz w:val="22"/>
          <w:szCs w:val="22"/>
        </w:rPr>
        <w:t>The theory of planned behaviour (Ajzen, 1985, 1991)</w:t>
      </w:r>
    </w:p>
    <w:p w:rsidR="00966B74" w:rsidP="06F392D5" w:rsidRDefault="00966B74" w14:paraId="76F73CDA" w14:textId="77777777">
      <w:pPr>
        <w:rPr>
          <w:rFonts w:ascii="Arial" w:hAnsi="Arial" w:eastAsia="Arial" w:cs="Arial"/>
        </w:rPr>
      </w:pPr>
    </w:p>
    <w:p w:rsidR="6887047F" w:rsidP="6887047F" w:rsidRDefault="6887047F" w14:paraId="01C7CC94" w14:textId="682B9636">
      <w:pPr>
        <w:rPr>
          <w:rFonts w:ascii="Arial" w:hAnsi="Arial" w:eastAsia="Arial" w:cs="Arial"/>
        </w:rPr>
      </w:pPr>
    </w:p>
    <w:p w:rsidR="027C18A9" w:rsidP="77889CE8" w:rsidRDefault="007577B9" w14:paraId="477C99C1" w14:textId="3258251D">
      <w:pPr>
        <w:jc w:val="center"/>
      </w:pPr>
      <w:r>
        <w:rPr>
          <w:rFonts w:ascii="Arial" w:hAnsi="Arial" w:eastAsia="Arial" w:cs="Arial"/>
          <w:b/>
          <w:bCs/>
          <w:noProof/>
        </w:rPr>
        <mc:AlternateContent>
          <mc:Choice Requires="wps">
            <w:drawing>
              <wp:anchor distT="0" distB="0" distL="114300" distR="114300" simplePos="0" relativeHeight="251658244" behindDoc="0" locked="0" layoutInCell="1" allowOverlap="1" wp14:anchorId="2E98AFB8" wp14:editId="0517B820">
                <wp:simplePos x="0" y="0"/>
                <wp:positionH relativeFrom="column">
                  <wp:posOffset>3181985</wp:posOffset>
                </wp:positionH>
                <wp:positionV relativeFrom="paragraph">
                  <wp:posOffset>498475</wp:posOffset>
                </wp:positionV>
                <wp:extent cx="255270" cy="325755"/>
                <wp:effectExtent l="0" t="0" r="11430" b="17145"/>
                <wp:wrapNone/>
                <wp:docPr id="12" name="Rectangle: Rounded Corners 12"/>
                <wp:cNvGraphicFramePr/>
                <a:graphic xmlns:a="http://schemas.openxmlformats.org/drawingml/2006/main">
                  <a:graphicData uri="http://schemas.microsoft.com/office/word/2010/wordprocessingShape">
                    <wps:wsp>
                      <wps:cNvSpPr/>
                      <wps:spPr>
                        <a:xfrm>
                          <a:off x="0" y="0"/>
                          <a:ext cx="255270" cy="325755"/>
                        </a:xfrm>
                        <a:prstGeom prst="roundRect">
                          <a:avLst>
                            <a:gd name="adj" fmla="val 23260"/>
                          </a:avLst>
                        </a:prstGeom>
                        <a:solidFill>
                          <a:schemeClr val="accent6">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7C25B3" w:rsidR="009C22AD" w:rsidP="009C22AD" w:rsidRDefault="005008FB" w14:paraId="6EE49F11" w14:textId="4195A51C">
                            <w:pPr>
                              <w:jc w:val="center"/>
                              <w:rPr>
                                <w:b/>
                                <w:bCs/>
                                <w:color w:val="000000" w:themeColor="text1"/>
                              </w:rPr>
                            </w:pPr>
                            <w:r>
                              <w:rPr>
                                <w:b/>
                                <w:bCs/>
                                <w:color w:val="000000" w:themeColor="text1"/>
                                <w:lang w:val="en-US"/>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roundrect id="Rectangle: Rounded Corners 12" style="position:absolute;left:0;text-align:left;margin-left:250.55pt;margin-top:39.25pt;width:20.1pt;height:25.6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eeb1ec [1305]" strokecolor="#d53dd0 [3209]" strokeweight="1.5pt" arcsize="15243f" w14:anchorId="2E98AFB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oUY0gIAAEQGAAAOAAAAZHJzL2Uyb0RvYy54bWysVN9v2jAQfp+0/8Hy+xpICd1QQ4WoOk3q&#10;WtR26rNxbMhk+zzbQNhfv7MTAt26aZrGQ7Dvx3d3353v8qrRimyF8zWYkg7PBpQIw6GqzaqkX55u&#10;3r2nxAdmKqbAiJLuhadX07dvLnd2InJYg6qEIwhi/GRnS7oOwU6yzPO10MyfgRUGlRKcZgGvbpVV&#10;ju0QXassHwzG2Q5cZR1w4T1Kr1slnSZ8KQUP91J6EYgqKeYW0tel7zJ+s+klm6wcs+uad2mwf8hC&#10;s9pg0B7qmgVGNq7+BUrX3IEHGc446AykrLlINWA1w8FP1TyumRWpFiTH254m//9g+d124UhdYe9y&#10;SgzT2KMHZI2ZlRIT8gAbU4mKzMEZbDJBI2RsZ/0EHR/twnU3j8dYfiOdjv9YGGkSy/ueZdEEwlGY&#10;F0V+gb3gqDrPi4uiiJjZ0dk6Hz4K0CQeSupiDjGnRDDb3vqQmK66dFn1lRKpFfZtyxTJz/Nx6isi&#10;dsZ4OmBGTw+qrm5qpdIlTpqYK0fQuaSMc2HCOIVSG/0ZqlY+GuCvnRYU40y14vFBjCHSzEakVMyL&#10;IMr8bdyWiRNnBI7eWeS8ZTmdwl6JiKnMg5DYv8hrSrrP4rSeYatas0q04uK3eSfAiCyRoB67A3iN&#10;q2HXvc4+uor08HrnwZ8SawvuPVJkMKF31rUB9xqACn3k1v5AUktNZCk0yybNdpqwKFlCtcd5d9Au&#10;Am/5TY1Ddst8WDCHE4Rzidss3ONHKtiVFLoTJWtw31+TR3t8kKilZIebpKT+24Y5QYn6ZPCpfhiO&#10;RnH1pMuouMjx4k41y1ON2eg54CAOcW9ano7RPqjDUTrQz7j0ZjEqqpjhGLukPLjDZR7aDYdrk4vZ&#10;LJnhurEs3JpHyyN45Dm+iafmmTnbvbSAT/QODlunez5tg4620dPAbBNA1iEqj7x2F1xVeHqxC0/v&#10;yeq4/Kc/AAAA//8DAFBLAwQUAAYACAAAACEAobmrlN8AAAAKAQAADwAAAGRycy9kb3ducmV2Lnht&#10;bEyPwU7DMBBE70j8g7VI3KiTgtsQ4lQRpDekilLu23hJImI72G4T+HrMCY6reZp5W2xmPbAzOd9b&#10;IyFdJMDINFb1ppVweN3eZMB8QKNwsIYkfJGHTXl5UWCu7GRe6LwPLYslxucooQthzDn3TUca/cKO&#10;ZGL2bp3GEE/XcuVwiuV64MskWXGNvYkLHY702FHzsT9pCdX321SvvBPiqd5WzweB63r3KeX11Vw9&#10;AAs0hz8YfvWjOpTR6WhPRnk2SBBJmkZUwjoTwCIg7tJbYMdILu8z4GXB/79Q/gAAAP//AwBQSwEC&#10;LQAUAAYACAAAACEAtoM4kv4AAADhAQAAEwAAAAAAAAAAAAAAAAAAAAAAW0NvbnRlbnRfVHlwZXNd&#10;LnhtbFBLAQItABQABgAIAAAAIQA4/SH/1gAAAJQBAAALAAAAAAAAAAAAAAAAAC8BAABfcmVscy8u&#10;cmVsc1BLAQItABQABgAIAAAAIQCTaoUY0gIAAEQGAAAOAAAAAAAAAAAAAAAAAC4CAABkcnMvZTJv&#10;RG9jLnhtbFBLAQItABQABgAIAAAAIQChuauU3wAAAAoBAAAPAAAAAAAAAAAAAAAAACwFAABkcnMv&#10;ZG93bnJldi54bWxQSwUGAAAAAAQABADzAAAAOAYAAAAA&#10;">
                <v:stroke endcap="round"/>
                <v:textbox>
                  <w:txbxContent>
                    <w:p w:rsidRPr="007C25B3" w:rsidR="009C22AD" w:rsidP="009C22AD" w:rsidRDefault="005008FB" w14:paraId="6EE49F11" w14:textId="4195A51C">
                      <w:pPr>
                        <w:jc w:val="center"/>
                        <w:rPr>
                          <w:b/>
                          <w:bCs/>
                          <w:color w:val="000000" w:themeColor="text1"/>
                        </w:rPr>
                      </w:pPr>
                      <w:r>
                        <w:rPr>
                          <w:b/>
                          <w:bCs/>
                          <w:color w:val="000000" w:themeColor="text1"/>
                          <w:lang w:val="en-US"/>
                        </w:rPr>
                        <w:t>4</w:t>
                      </w:r>
                    </w:p>
                  </w:txbxContent>
                </v:textbox>
              </v:roundrect>
            </w:pict>
          </mc:Fallback>
        </mc:AlternateContent>
      </w:r>
      <w:r w:rsidR="000222D8">
        <w:rPr>
          <w:noProof/>
        </w:rPr>
        <mc:AlternateContent>
          <mc:Choice Requires="wps">
            <w:drawing>
              <wp:anchor distT="0" distB="0" distL="114300" distR="114300" simplePos="0" relativeHeight="251658243" behindDoc="0" locked="0" layoutInCell="1" allowOverlap="1" wp14:anchorId="6724C5BC" wp14:editId="015A67F7">
                <wp:simplePos x="0" y="0"/>
                <wp:positionH relativeFrom="column">
                  <wp:posOffset>1673860</wp:posOffset>
                </wp:positionH>
                <wp:positionV relativeFrom="paragraph">
                  <wp:posOffset>1365250</wp:posOffset>
                </wp:positionV>
                <wp:extent cx="277495" cy="320040"/>
                <wp:effectExtent l="0" t="0" r="27305" b="22860"/>
                <wp:wrapNone/>
                <wp:docPr id="11" name="Rectangle: Rounded Corners 11"/>
                <wp:cNvGraphicFramePr/>
                <a:graphic xmlns:a="http://schemas.openxmlformats.org/drawingml/2006/main">
                  <a:graphicData uri="http://schemas.microsoft.com/office/word/2010/wordprocessingShape">
                    <wps:wsp>
                      <wps:cNvSpPr/>
                      <wps:spPr>
                        <a:xfrm flipH="1">
                          <a:off x="0" y="0"/>
                          <a:ext cx="277495" cy="320040"/>
                        </a:xfrm>
                        <a:prstGeom prst="roundRect">
                          <a:avLst/>
                        </a:prstGeom>
                        <a:solidFill>
                          <a:schemeClr val="accent6">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CC25D5" w:rsidR="00497AD0" w:rsidP="00596CBE" w:rsidRDefault="002D0F49" w14:paraId="0803B2C5" w14:textId="196022DB">
                            <w:pPr>
                              <w:jc w:val="center"/>
                              <w:rPr>
                                <w:b/>
                                <w:bCs/>
                                <w:color w:val="000000" w:themeColor="text1"/>
                              </w:rPr>
                            </w:pPr>
                            <w:r>
                              <w:rPr>
                                <w:b/>
                                <w:bCs/>
                                <w:color w:val="000000" w:themeColor="text1"/>
                                <w:lang w:val="en-US"/>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roundrect id="Rectangle: Rounded Corners 11" style="position:absolute;left:0;text-align:left;margin-left:131.8pt;margin-top:107.5pt;width:21.85pt;height:25.2pt;flip:x;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eeb1ec [1305]" strokecolor="#d53dd0 [3209]" strokeweight="1.5pt" arcsize="10923f" w14:anchorId="6724C5B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kHFxgIAACIGAAAOAAAAZHJzL2Uyb0RvYy54bWysVN9v0zAQfkfif7D8ztKWrmPR0qkqGiCN&#10;bdqG9uw6dhPJ8RnbbVL+es52EsoYCCHyENnnu+/uvvtxcdk1iuyFdTXogk5PJpQIzaGs9bagXx6v&#10;3ryjxHmmS6ZAi4IehKOXy9evLlqTixlUoEphCYJol7emoJX3Js8yxyvRMHcCRmh8lGAb5vFqt1lp&#10;WYvojcpmk8kia8GWxgIXzqH0fXqky4gvpeD+VkonPFEFxdh8/Nv434R/trxg+dYyU9W8D4P9QxQN&#10;qzU6HaHeM8/Izta/QDU1t+BA+hMOTQZS1lzEHDCb6eRZNg8VMyLmguQ4M9Lk/h8sv9nfWVKXWLsp&#10;JZo1WKN7ZI3prRI5uYedLkVJ1mA1FpmgEjLWGpej4YO5s/3N4TGk30nbEKlq8xEBIyGYIuki34eR&#10;b9F5wlE4Ozubn59SwvHpLVZzHuuRJZgAZ6zzHwQ0JBwKakM0IbqIzPbXzqN/1B/0go0DVZdXtVLx&#10;EvpIrJUle4YdwDgX2i+iudo1n6FM8vkEv9QLKMaOSeLFIEYXsSMDUnT4kxOl/9ZvivbIGIGDdRYY&#10;TRzGkz8oETCVvhcSqxO4ikGPURznk4h2FStFEp/+Nu4IGJAlEjRi9wAvcRXrjVH2+sFUxLEajSd/&#10;CiwlPFpEz6D9aNzUGuxLAMqPnpP+QFKiJrDku00XO3cx9OQGygN2s4U05s7wqxob55o5f8cszjVu&#10;ANxV/hZ/UkFbUOhPlFRgv70kD/o4bvhKSYt7oqDu645ZQYn6pHEQz6dzbFvi42V+ejbDiz1+2Ry/&#10;6F2zBmxEnDWMLh6DvlfDUVponnClrYJXfGKao++Ccm+Hy9qn/YVLkYvVKqrhMjHMX+sHw4fBCzPx&#10;2D0xa/rp8Th2NzDsFJY/m5+kGyqkYbXzIOs4XIHpxGtfAVxEcQT6pRk23fE9av1Y7cvvAAAA//8D&#10;AFBLAwQUAAYACAAAACEAFj9rNOEAAAALAQAADwAAAGRycy9kb3ducmV2LnhtbEyPzU7DMBCE70i8&#10;g7VI3KiTpgkQ4lQICSGkHvoD4urG2yQiXkexm6Zvz/ZUbjuaT7MzxXKynRhx8K0jBfEsAoFUOdNS&#10;reBr9/7wBMIHTUZ3jlDBGT0sy9ubQufGnWiD4zbUgkPI51pBE0KfS+mrBq32M9cjsXdwg9WB5VBL&#10;M+gTh9tOzqMok1a3xB8a3eNbg9Xv9mgVrIL+bj5+1uPiOT18rs5tHW92a6Xu76bXFxABp3CF4VKf&#10;q0PJnfbuSMaLTsE8SzJG+YhTHsVEEj0mIPYXK12ALAv5f0P5BwAA//8DAFBLAQItABQABgAIAAAA&#10;IQC2gziS/gAAAOEBAAATAAAAAAAAAAAAAAAAAAAAAABbQ29udGVudF9UeXBlc10ueG1sUEsBAi0A&#10;FAAGAAgAAAAhADj9If/WAAAAlAEAAAsAAAAAAAAAAAAAAAAALwEAAF9yZWxzLy5yZWxzUEsBAi0A&#10;FAAGAAgAAAAhAEtyQcXGAgAAIgYAAA4AAAAAAAAAAAAAAAAALgIAAGRycy9lMm9Eb2MueG1sUEsB&#10;Ai0AFAAGAAgAAAAhABY/azThAAAACwEAAA8AAAAAAAAAAAAAAAAAIAUAAGRycy9kb3ducmV2Lnht&#10;bFBLBQYAAAAABAAEAPMAAAAuBgAAAAA=&#10;">
                <v:stroke endcap="round"/>
                <v:textbox>
                  <w:txbxContent>
                    <w:p w:rsidRPr="00CC25D5" w:rsidR="00497AD0" w:rsidP="00596CBE" w:rsidRDefault="002D0F49" w14:paraId="0803B2C5" w14:textId="196022DB">
                      <w:pPr>
                        <w:jc w:val="center"/>
                        <w:rPr>
                          <w:b/>
                          <w:bCs/>
                          <w:color w:val="000000" w:themeColor="text1"/>
                        </w:rPr>
                      </w:pPr>
                      <w:r>
                        <w:rPr>
                          <w:b/>
                          <w:bCs/>
                          <w:color w:val="000000" w:themeColor="text1"/>
                          <w:lang w:val="en-US"/>
                        </w:rPr>
                        <w:t>3</w:t>
                      </w:r>
                    </w:p>
                  </w:txbxContent>
                </v:textbox>
              </v:roundrect>
            </w:pict>
          </mc:Fallback>
        </mc:AlternateContent>
      </w:r>
      <w:r w:rsidR="00C54949">
        <w:t xml:space="preserve"> </w:t>
      </w:r>
      <w:r w:rsidR="00537DD3">
        <w:t xml:space="preserve"> </w:t>
      </w:r>
      <w:r w:rsidR="00120E13">
        <w:rPr>
          <w:rFonts w:ascii="Arial" w:hAnsi="Arial" w:eastAsia="Arial" w:cs="Arial"/>
          <w:noProof/>
        </w:rPr>
        <mc:AlternateContent>
          <mc:Choice Requires="wps">
            <w:drawing>
              <wp:anchor distT="0" distB="0" distL="114300" distR="114300" simplePos="0" relativeHeight="251658241" behindDoc="0" locked="0" layoutInCell="1" allowOverlap="1" wp14:anchorId="7C8312F2" wp14:editId="5D544730">
                <wp:simplePos x="0" y="0"/>
                <wp:positionH relativeFrom="column">
                  <wp:posOffset>1673860</wp:posOffset>
                </wp:positionH>
                <wp:positionV relativeFrom="paragraph">
                  <wp:posOffset>-160655</wp:posOffset>
                </wp:positionV>
                <wp:extent cx="219075" cy="302260"/>
                <wp:effectExtent l="0" t="0" r="28575" b="21590"/>
                <wp:wrapNone/>
                <wp:docPr id="5" name="Rectangle: Rounded Corners 5"/>
                <wp:cNvGraphicFramePr/>
                <a:graphic xmlns:a="http://schemas.openxmlformats.org/drawingml/2006/main">
                  <a:graphicData uri="http://schemas.microsoft.com/office/word/2010/wordprocessingShape">
                    <wps:wsp>
                      <wps:cNvSpPr/>
                      <wps:spPr>
                        <a:xfrm>
                          <a:off x="0" y="0"/>
                          <a:ext cx="219075" cy="302260"/>
                        </a:xfrm>
                        <a:prstGeom prst="roundRect">
                          <a:avLst>
                            <a:gd name="adj" fmla="val 26032"/>
                          </a:avLst>
                        </a:prstGeom>
                        <a:solidFill>
                          <a:schemeClr val="accent6">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8B6475" w:rsidR="00EF305C" w:rsidP="00A5560F" w:rsidRDefault="005251C4" w14:paraId="6DB0D80D" w14:textId="01E7738E">
                            <w:pPr>
                              <w:rPr>
                                <w:b/>
                                <w:bCs/>
                                <w:color w:val="000000" w:themeColor="text1"/>
                              </w:rPr>
                            </w:pPr>
                            <w:r>
                              <w:rPr>
                                <w:b/>
                                <w:bCs/>
                                <w:color w:val="000000" w:themeColor="text1"/>
                                <w:lang w:val="en-US"/>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roundrect id="Rectangle: Rounded Corners 5" style="position:absolute;left:0;text-align:left;margin-left:131.8pt;margin-top:-12.65pt;width:17.25pt;height:23.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eeb1ec [1305]" strokecolor="#d53dd0 [3209]" strokeweight="1.5pt" arcsize="17060f" w14:anchorId="7C8312F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iJfzwIAAEIGAAAOAAAAZHJzL2Uyb0RvYy54bWysVG1P2zAQ/j5p/8Hy95E0tGVUpKgqYprE&#10;AAETn13HbjLZPs923/brOTtpWjY2TdP6Ib3X586Pz3dxudWKrIXzDZiSDk5ySoThUDVmWdKvT9cf&#10;PlLiAzMVU2BESXfC08vp+3cXGzsRBdSgKuEIghg/2diS1iHYSZZ5XgvN/AlYYdApwWkWUHXLrHJs&#10;g+haZUWej7MNuMo64MJ7tF61TjpN+FIKHu6k9CIQVVLsLaSvS99F/GbTCzZZOmbrhndtsH/oQrPG&#10;YNEe6ooFRlau+QVKN9yBBxlOOOgMpGy4SGfA0wzyn07zWDMr0lmQHG97mvz/g+W363tHmqqkI0oM&#10;03hFD0gaM0slJuQBVqYSFZmDM3jHZBT52lg/wbRHe+86zaMYD7+VTsd/PBbZJo53PcdiGwhHYzE4&#10;z8+wFkfXaV4U43QH2SHZOh8+CdAkCiV1sYXYUqKXrW98SDxXXbes+kaJ1Apvbc0UQbzTInaJiF0w&#10;SnvMmOlBNdV1o1RS4pyJuXIEk0vKOBcmjFMptdJfoGrtwxx/7aygGSeqNY/3ZiyRJjYipdKviijz&#10;t3Xbvo+SEThmZ5HzluUkhZ0SEVOZByHx9iKvqem+i+PzDFpXzSrRmke/7TsBRmSJBPXYHcBbXA06&#10;rrv4mCrSs+uT8z811h64z0iVwYQ+WTcG3FsAKvSV2/g9SS01kaWwXWzTZJ/FHqNlAdUOp91Buwa8&#10;5dcNDtkN8+GeOZwg3BC4y8IdfqSCTUmhkyipwf14yx7j8Tmil5IN7pGS+u8r5gQl6rPBh3o+GA7j&#10;4knKcHRWoOKOPYtjj1npOeAgDnBrWp7EGB/UXpQO9DOuvFmsii5mONYuKQ9ur8xDu99waXIxm6Uw&#10;XDaWhRvzaHkEjzzHN/G0fWbOdi8t4BO9hf3O6Z5Pe0GH2JhpYLYKIJsQnQdeOwUXFUqvNuGxnqIO&#10;q3/6AgAA//8DAFBLAwQUAAYACAAAACEAZJfLUOEAAAAKAQAADwAAAGRycy9kb3ducmV2LnhtbEyP&#10;QU7DMBBF90jcwRokNqh16tCopHGqqhKwgC5oOYATu3HUeBzFbhpuz7CiuxnN05/3i83kOjaaIbQe&#10;JSzmCTCDtdctNhK+j6+zFbAQFWrVeTQSfkyATXl/V6hc+yt+mfEQG0YhGHIlwcbY55yH2hqnwtz3&#10;Bul28oNTkdah4XpQVwp3HRdJknGnWqQPVvVmZ019PlychHGfaf18qnZv+6U9Pm0/6vYdP6V8fJi2&#10;a2DRTPEfhj99UoeSnCp/QR1YJ0FkaUaohJlYpsCIEC+rBbCKBpECLwt+W6H8BQAA//8DAFBLAQIt&#10;ABQABgAIAAAAIQC2gziS/gAAAOEBAAATAAAAAAAAAAAAAAAAAAAAAABbQ29udGVudF9UeXBlc10u&#10;eG1sUEsBAi0AFAAGAAgAAAAhADj9If/WAAAAlAEAAAsAAAAAAAAAAAAAAAAALwEAAF9yZWxzLy5y&#10;ZWxzUEsBAi0AFAAGAAgAAAAhAIFqIl/PAgAAQgYAAA4AAAAAAAAAAAAAAAAALgIAAGRycy9lMm9E&#10;b2MueG1sUEsBAi0AFAAGAAgAAAAhAGSXy1DhAAAACgEAAA8AAAAAAAAAAAAAAAAAKQUAAGRycy9k&#10;b3ducmV2LnhtbFBLBQYAAAAABAAEAPMAAAA3BgAAAAA=&#10;">
                <v:stroke endcap="round"/>
                <v:textbox>
                  <w:txbxContent>
                    <w:p w:rsidRPr="008B6475" w:rsidR="00EF305C" w:rsidP="00A5560F" w:rsidRDefault="005251C4" w14:paraId="6DB0D80D" w14:textId="01E7738E">
                      <w:pPr>
                        <w:rPr>
                          <w:b/>
                          <w:bCs/>
                          <w:color w:val="000000" w:themeColor="text1"/>
                        </w:rPr>
                      </w:pPr>
                      <w:r>
                        <w:rPr>
                          <w:b/>
                          <w:bCs/>
                          <w:color w:val="000000" w:themeColor="text1"/>
                          <w:lang w:val="en-US"/>
                        </w:rPr>
                        <w:t>1</w:t>
                      </w:r>
                    </w:p>
                  </w:txbxContent>
                </v:textbox>
              </v:roundrect>
            </w:pict>
          </mc:Fallback>
        </mc:AlternateContent>
      </w:r>
      <w:r w:rsidR="00972ACD">
        <w:rPr>
          <w:noProof/>
        </w:rPr>
        <mc:AlternateContent>
          <mc:Choice Requires="wps">
            <w:drawing>
              <wp:anchor distT="0" distB="0" distL="114300" distR="114300" simplePos="0" relativeHeight="251658242" behindDoc="0" locked="0" layoutInCell="1" allowOverlap="1" wp14:anchorId="3F223EB8" wp14:editId="727BB92D">
                <wp:simplePos x="0" y="0"/>
                <wp:positionH relativeFrom="column">
                  <wp:posOffset>1798955</wp:posOffset>
                </wp:positionH>
                <wp:positionV relativeFrom="paragraph">
                  <wp:posOffset>534035</wp:posOffset>
                </wp:positionV>
                <wp:extent cx="276860" cy="290830"/>
                <wp:effectExtent l="0" t="0" r="27940" b="13970"/>
                <wp:wrapNone/>
                <wp:docPr id="9" name="Rectangle: Rounded Corners 9"/>
                <wp:cNvGraphicFramePr/>
                <a:graphic xmlns:a="http://schemas.openxmlformats.org/drawingml/2006/main">
                  <a:graphicData uri="http://schemas.microsoft.com/office/word/2010/wordprocessingShape">
                    <wps:wsp>
                      <wps:cNvSpPr/>
                      <wps:spPr>
                        <a:xfrm>
                          <a:off x="0" y="0"/>
                          <a:ext cx="276860" cy="290830"/>
                        </a:xfrm>
                        <a:prstGeom prst="roundRect">
                          <a:avLst>
                            <a:gd name="adj" fmla="val 18638"/>
                          </a:avLst>
                        </a:prstGeom>
                        <a:solidFill>
                          <a:schemeClr val="accent6">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F12EF5" w:rsidR="00AA13A0" w:rsidP="009A2FF8" w:rsidRDefault="00375113" w14:paraId="50A363E0" w14:textId="035753C3">
                            <w:pPr>
                              <w:jc w:val="center"/>
                              <w:rPr>
                                <w:b/>
                                <w:bCs/>
                                <w:color w:val="000000" w:themeColor="text1"/>
                              </w:rPr>
                            </w:pPr>
                            <w:r>
                              <w:rPr>
                                <w:b/>
                                <w:bCs/>
                                <w:color w:val="000000" w:themeColor="text1"/>
                                <w:lang w:val="en-US"/>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roundrect id="Rectangle: Rounded Corners 9" style="position:absolute;left:0;text-align:left;margin-left:141.65pt;margin-top:42.05pt;width:21.8pt;height:22.9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eeb1ec [1305]" strokecolor="#d53dd0 [3209]" strokeweight="1.5pt" arcsize="12215f" w14:anchorId="3F223EB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lDX0AIAAEIGAAAOAAAAZHJzL2Uyb0RvYy54bWysVN9v2jAQfp+0/8Hy+5pAKQXUUCGqTpO6&#10;FrWd+mwcGzLZPs82BPbX7+yEQLdumqbxEO7nd+fP57u63mlFtsL5CkxBe2c5JcJwKCuzKuiX59sP&#10;I0p8YKZkCowo6F54ej19/+6qthPRhzWoUjiCIMZPalvQdQh2kmWer4Vm/gysMOiU4DQLqLpVVjpW&#10;I7pWWT/Ph1kNrrQOuPAerTeNk04TvpSChwcpvQhEFRR7C+nr0ncZv9n0ik1Wjtl1xds22D90oVll&#10;sGgHdcMCIxtX/QKlK+7AgwxnHHQGUlZcpDPgaXr5T6d5WjMr0lmQHG87mvz/g+X324UjVVnQMSWG&#10;abyiRySNmZUSE/IIG1OKkszBGbxjMo581dZPMO3JLlyreRTj4XfS6fiPxyK7xPG+41jsAuFo7F8O&#10;R0O8CY6u/jgfnac7yI7J1vnwUYAmUSioiy3ElhK9bHvnQ+K5bLtl5VdKpFZ4a1umSG80PB/FLhGx&#10;DUbpgBkzPaiqvK2USkqcMzFXjmByQRnnwoRhKqU2+jOUjX2Q46+ZFTTjRDXm4cGMJdLERqRU+lUR&#10;Zf62btP3STICx+wsct6wnKSwVyJiKvMoJN5e5DU13XVxep5e41qzUjTmi9/2nQAjskSCOuwW4C2u&#10;ei3XbXxMFenZdcn5nxprDtxlpMpgQpesKwPuLQAVuspN/IGkhprIUtgtd2my0zxEyxLKPU67g2YN&#10;eMtvKxyyO+bDgjmcIJxL3GXhAT9SQV1QaCVK1uC+v2WP8fgc0UtJjXukoP7bhjlBifpk8KGOe4NB&#10;XDxJGVxc9lFxp57lqcds9BxwEHu4NS1PYowP6iBKB/oFV94sVkUXMxxrF5QHd1DmodlvuDS5mM1S&#10;GC4by8KdebI8gkee45t43r0wZ9uXFvCJ3sNh57TPp7mgY2zMNDDbBJBViM4jr62CiwqlV5vwVE9R&#10;x9U//QEAAP//AwBQSwMEFAAGAAgAAAAhAPlBBfTdAAAACgEAAA8AAABkcnMvZG93bnJldi54bWxM&#10;j0FPhDAQhe8m/odmTLy5hWIIRcrGbOLJi7vqwVuXVmikU0K7gP/e8aTHyfvy3jfNfvMjW+wcXUAF&#10;+S4DZrELxmGv4O316a4CFpNGo8eAVsG3jbBvr68aXZuw4tEup9QzKsFYawVDSlPNeewG63Xchcki&#10;ZZ9h9jrROffczHqlcj9ykWUl99ohLQx6sofBdl+ni1dQOv6e8udD4Sp5/BAyrPNSvih1e7M9PgBL&#10;dkt/MPzqkzq05HQOFzSRjQpEVRSEKqjuc2AEFKKUwM5ECimBtw3//0L7AwAA//8DAFBLAQItABQA&#10;BgAIAAAAIQC2gziS/gAAAOEBAAATAAAAAAAAAAAAAAAAAAAAAABbQ29udGVudF9UeXBlc10ueG1s&#10;UEsBAi0AFAAGAAgAAAAhADj9If/WAAAAlAEAAAsAAAAAAAAAAAAAAAAALwEAAF9yZWxzLy5yZWxz&#10;UEsBAi0AFAAGAAgAAAAhAPOeUNfQAgAAQgYAAA4AAAAAAAAAAAAAAAAALgIAAGRycy9lMm9Eb2Mu&#10;eG1sUEsBAi0AFAAGAAgAAAAhAPlBBfTdAAAACgEAAA8AAAAAAAAAAAAAAAAAKgUAAGRycy9kb3du&#10;cmV2LnhtbFBLBQYAAAAABAAEAPMAAAA0BgAAAAA=&#10;">
                <v:stroke endcap="round"/>
                <v:textbox>
                  <w:txbxContent>
                    <w:p w:rsidRPr="00F12EF5" w:rsidR="00AA13A0" w:rsidP="009A2FF8" w:rsidRDefault="00375113" w14:paraId="50A363E0" w14:textId="035753C3">
                      <w:pPr>
                        <w:jc w:val="center"/>
                        <w:rPr>
                          <w:b/>
                          <w:bCs/>
                          <w:color w:val="000000" w:themeColor="text1"/>
                        </w:rPr>
                      </w:pPr>
                      <w:r>
                        <w:rPr>
                          <w:b/>
                          <w:bCs/>
                          <w:color w:val="000000" w:themeColor="text1"/>
                          <w:lang w:val="en-US"/>
                        </w:rPr>
                        <w:t>2</w:t>
                      </w:r>
                    </w:p>
                  </w:txbxContent>
                </v:textbox>
              </v:roundrect>
            </w:pict>
          </mc:Fallback>
        </mc:AlternateContent>
      </w:r>
      <w:r w:rsidR="027C18A9">
        <w:rPr>
          <w:noProof/>
        </w:rPr>
        <w:drawing>
          <wp:inline distT="0" distB="0" distL="0" distR="0" wp14:anchorId="0E44F078" wp14:editId="4A1E6DFB">
            <wp:extent cx="4572000" cy="1990725"/>
            <wp:effectExtent l="0" t="0" r="0" b="0"/>
            <wp:docPr id="168756545" name="Picture 168756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756545"/>
                    <pic:cNvPicPr/>
                  </pic:nvPicPr>
                  <pic:blipFill>
                    <a:blip r:embed="rId8">
                      <a:extLst>
                        <a:ext uri="{28A0092B-C50C-407E-A947-70E740481C1C}">
                          <a14:useLocalDpi xmlns:a14="http://schemas.microsoft.com/office/drawing/2010/main" val="0"/>
                        </a:ext>
                      </a:extLst>
                    </a:blip>
                    <a:stretch>
                      <a:fillRect/>
                    </a:stretch>
                  </pic:blipFill>
                  <pic:spPr>
                    <a:xfrm>
                      <a:off x="0" y="0"/>
                      <a:ext cx="4572000" cy="1990725"/>
                    </a:xfrm>
                    <a:prstGeom prst="rect">
                      <a:avLst/>
                    </a:prstGeom>
                  </pic:spPr>
                </pic:pic>
              </a:graphicData>
            </a:graphic>
          </wp:inline>
        </w:drawing>
      </w:r>
    </w:p>
    <w:p w:rsidR="64C8BB72" w:rsidP="7DD60CBF" w:rsidRDefault="64C8BB72" w14:paraId="4CBE337F" w14:textId="7DDAD2BB">
      <w:pPr>
        <w:rPr>
          <w:rFonts w:ascii="Arial" w:hAnsi="Arial" w:eastAsia="Arial" w:cs="Arial"/>
          <w:b/>
        </w:rPr>
      </w:pPr>
    </w:p>
    <w:p w:rsidR="49613014" w:rsidP="004000D9" w:rsidRDefault="004000D9" w14:paraId="542C99BA" w14:textId="74AD80F8">
      <w:pPr>
        <w:jc w:val="center"/>
        <w:rPr>
          <w:rFonts w:ascii="Arial" w:hAnsi="Arial" w:eastAsia="Arial" w:cs="Arial"/>
          <w:b/>
        </w:rPr>
      </w:pPr>
      <w:r>
        <w:rPr>
          <w:rFonts w:ascii="Arial" w:hAnsi="Arial" w:eastAsia="Arial" w:cs="Arial"/>
          <w:b/>
        </w:rPr>
        <w:t xml:space="preserve">Figure </w:t>
      </w:r>
      <w:r w:rsidR="00961D2A">
        <w:rPr>
          <w:rFonts w:ascii="Arial" w:hAnsi="Arial" w:eastAsia="Arial" w:cs="Arial"/>
          <w:b/>
        </w:rPr>
        <w:t>2</w:t>
      </w:r>
    </w:p>
    <w:p w:rsidR="00841E83" w:rsidP="49613014" w:rsidRDefault="00841E83" w14:paraId="12376E31" w14:textId="77777777">
      <w:pPr>
        <w:rPr>
          <w:rFonts w:ascii="Arial" w:hAnsi="Arial" w:eastAsia="Arial" w:cs="Arial"/>
          <w:b/>
        </w:rPr>
      </w:pPr>
    </w:p>
    <w:p w:rsidR="007E0C89" w:rsidP="49613014" w:rsidRDefault="007E0C89" w14:paraId="5245B557" w14:textId="77777777">
      <w:pPr>
        <w:rPr>
          <w:rFonts w:ascii="Arial" w:hAnsi="Arial" w:eastAsia="Arial" w:cs="Arial"/>
          <w:b/>
        </w:rPr>
      </w:pPr>
    </w:p>
    <w:p w:rsidR="49613014" w:rsidP="49613014" w:rsidRDefault="003F22A6" w14:paraId="49A53221" w14:textId="6B3479A0">
      <w:pPr>
        <w:rPr>
          <w:rFonts w:ascii="Arial" w:hAnsi="Arial" w:eastAsia="Arial" w:cs="Arial"/>
        </w:rPr>
      </w:pPr>
      <w:r>
        <w:rPr>
          <w:rFonts w:ascii="Arial" w:hAnsi="Arial" w:eastAsia="Arial" w:cs="Arial"/>
          <w:b/>
          <w:bCs/>
          <w:noProof/>
        </w:rPr>
        <mc:AlternateContent>
          <mc:Choice Requires="wps">
            <w:drawing>
              <wp:anchor distT="0" distB="0" distL="114300" distR="114300" simplePos="0" relativeHeight="251658245" behindDoc="0" locked="0" layoutInCell="1" allowOverlap="1" wp14:anchorId="239A9510" wp14:editId="4609A80B">
                <wp:simplePos x="0" y="0"/>
                <wp:positionH relativeFrom="column">
                  <wp:posOffset>29210</wp:posOffset>
                </wp:positionH>
                <wp:positionV relativeFrom="paragraph">
                  <wp:posOffset>187960</wp:posOffset>
                </wp:positionV>
                <wp:extent cx="243205" cy="260985"/>
                <wp:effectExtent l="0" t="0" r="23495" b="24765"/>
                <wp:wrapNone/>
                <wp:docPr id="13" name="Rectangle: Rounded Corners 13"/>
                <wp:cNvGraphicFramePr/>
                <a:graphic xmlns:a="http://schemas.openxmlformats.org/drawingml/2006/main">
                  <a:graphicData uri="http://schemas.microsoft.com/office/word/2010/wordprocessingShape">
                    <wps:wsp>
                      <wps:cNvSpPr/>
                      <wps:spPr>
                        <a:xfrm flipH="1">
                          <a:off x="0" y="0"/>
                          <a:ext cx="243205" cy="260985"/>
                        </a:xfrm>
                        <a:prstGeom prst="roundRect">
                          <a:avLst/>
                        </a:prstGeom>
                        <a:solidFill>
                          <a:schemeClr val="accent6">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534DFC" w:rsidR="001C081C" w:rsidP="001C081C" w:rsidRDefault="00534DFC" w14:paraId="5ABCCC65" w14:textId="0BB22229">
                            <w:pPr>
                              <w:jc w:val="center"/>
                              <w:rPr>
                                <w:b/>
                                <w:bCs/>
                                <w:color w:val="000000" w:themeColor="text1"/>
                              </w:rPr>
                            </w:pPr>
                            <w:r>
                              <w:rPr>
                                <w:b/>
                                <w:bCs/>
                                <w:color w:val="000000" w:themeColor="text1"/>
                                <w:lang w:val="en-US"/>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roundrect id="Rectangle: Rounded Corners 13" style="position:absolute;margin-left:2.3pt;margin-top:14.8pt;width:19.15pt;height:20.55pt;flip:x;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5" fillcolor="#eeb1ec [1305]" strokecolor="#d53dd0 [3209]" strokeweight="1.5pt" arcsize="10923f" w14:anchorId="239A9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5VBxQIAACIGAAAOAAAAZHJzL2Uyb0RvYy54bWysVFtv0zAUfkfiP1h+Z0m7tmzR0qkqGiCN&#10;bdqG9uw6dhPJ8TG2e+PXc2wnWRkDIUQeIvtcPp/zncvF5b5VZCusa0CXdHSSUyI0h6rR65J+fbx6&#10;d0aJ80xXTIEWJT0IRy/nb99c7EwhxlCDqoQlCKJdsTMlrb03RZY5XouWuRMwQqNSgm2Zx6tdZ5Vl&#10;O0RvVTbO81m2A1sZC1w4h9IPSUnnEV9Kwf2tlE54okqKsfn4t/G/Cv9sfsGKtWWmbngXBvuHKFrW&#10;aHx0gPrAPCMb2/wC1TbcggPpTzi0GUjZcBFzwGxG+YtsHmpmRMwFyXFmoMn9P1h+s72zpKmwdqeU&#10;aNZije6RNabXShTkHja6EhVZgtVYZIJGyNjOuAIdH8yd7W4OjyH9vbQtkaoxnxAwEoIpkn3k+zDw&#10;LfaecBSOJ6fjfEoJR9V4lp+fTQN6lmACnLHOfxTQknAoqQ3RhOgiMtteO5/se7vg40A11VWjVLyE&#10;PhJLZcmWYQcwzoX2s+iuNu0XqJJ8kuOXegHF2DFJPOvFGFLsyIAUA/zpEaX/9t0U7ZEzAgfvLDCa&#10;OIwnf1AiYCp9LyRWJ3AVgx6iOM4nEe1qVokknv427ggYkCUSNGB3AK9xNeoq0tkHVxHHanDO/xRY&#10;SnjwiC+D9oNz22iwrwEoP7yc7HuSEjWBJb9f7WPnnocYg2QF1QG72UIac2f4VYONc82cv2MW5xo3&#10;AO4qf4s/qWBXUuhOlNRgv78mD/Y4bqilZId7oqTu24ZZQYn6rHEQz0eTSVgs8TKZvh/jxR5rVsca&#10;vWmXgI04wq1oeDwGe6/6o7TQPuFKW4RXUcU0x7dLyr3tL0uf9hcuRS4Wi2iGy8Qwf60fDO8HL8zE&#10;4/6JWdNNj8exu4F+p7Dixfwk21AhDYuNB9nE4XrmtasALqI4At3SDJvu+B6tnlf7/AcAAAD//wMA&#10;UEsDBBQABgAIAAAAIQCWYhfr3QAAAAYBAAAPAAAAZHJzL2Rvd25yZXYueG1sTI5PS8NAFMTvgt9h&#10;eYI3u2mIrYl5KSKICD30j+L1NfuaDWZ3Q3abpt/e9VRPwzDDzK9cTaYTIw++dRZhPktAsK2dam2D&#10;8Ll/e3gC4QNZRZ2zjHBhD6vq9qakQrmz3fK4C42II9YXhKBD6Aspfa3ZkJ+5nm3Mjm4wFKIdGqkG&#10;Osdx08k0SRbSUGvjg6aeXzXXP7uTQVgH+tLv35sxyx+PH+tL28y3+w3i/d308gwi8BSuZfjDj+hQ&#10;RaaDO1nlRYeQLWIRIc2jxjhLcxAHhGWyBFmV8j9+9QsAAP//AwBQSwECLQAUAAYACAAAACEAtoM4&#10;kv4AAADhAQAAEwAAAAAAAAAAAAAAAAAAAAAAW0NvbnRlbnRfVHlwZXNdLnhtbFBLAQItABQABgAI&#10;AAAAIQA4/SH/1gAAAJQBAAALAAAAAAAAAAAAAAAAAC8BAABfcmVscy8ucmVsc1BLAQItABQABgAI&#10;AAAAIQAKM5VBxQIAACIGAAAOAAAAAAAAAAAAAAAAAC4CAABkcnMvZTJvRG9jLnhtbFBLAQItABQA&#10;BgAIAAAAIQCWYhfr3QAAAAYBAAAPAAAAAAAAAAAAAAAAAB8FAABkcnMvZG93bnJldi54bWxQSwUG&#10;AAAAAAQABADzAAAAKQYAAAAA&#10;">
                <v:stroke endcap="round"/>
                <v:textbox>
                  <w:txbxContent>
                    <w:p w:rsidRPr="00534DFC" w:rsidR="001C081C" w:rsidP="001C081C" w:rsidRDefault="00534DFC" w14:paraId="5ABCCC65" w14:textId="0BB22229">
                      <w:pPr>
                        <w:jc w:val="center"/>
                        <w:rPr>
                          <w:b/>
                          <w:bCs/>
                          <w:color w:val="000000" w:themeColor="text1"/>
                        </w:rPr>
                      </w:pPr>
                      <w:r>
                        <w:rPr>
                          <w:b/>
                          <w:bCs/>
                          <w:color w:val="000000" w:themeColor="text1"/>
                          <w:lang w:val="en-US"/>
                        </w:rPr>
                        <w:t>1</w:t>
                      </w:r>
                    </w:p>
                  </w:txbxContent>
                </v:textbox>
              </v:roundrect>
            </w:pict>
          </mc:Fallback>
        </mc:AlternateContent>
      </w:r>
    </w:p>
    <w:p w:rsidR="18226CBE" w:rsidP="49613014" w:rsidRDefault="00764E4B" w14:paraId="67BEA0C3" w14:textId="73CB3998">
      <w:pPr>
        <w:rPr>
          <w:rFonts w:ascii="Arial" w:hAnsi="Arial" w:eastAsia="Arial" w:cs="Arial"/>
          <w:b/>
          <w:bCs/>
        </w:rPr>
      </w:pPr>
      <w:r>
        <w:rPr>
          <w:rFonts w:ascii="Arial" w:hAnsi="Arial" w:eastAsia="Arial" w:cs="Arial"/>
          <w:b/>
          <w:bCs/>
        </w:rPr>
        <w:t xml:space="preserve">        </w:t>
      </w:r>
      <w:r w:rsidRPr="49613014" w:rsidR="18226CBE">
        <w:rPr>
          <w:rFonts w:ascii="Arial" w:hAnsi="Arial" w:eastAsia="Arial" w:cs="Arial"/>
          <w:b/>
          <w:bCs/>
        </w:rPr>
        <w:t>Attitude towards the behaviour.</w:t>
      </w:r>
    </w:p>
    <w:p w:rsidR="7E4E5EC5" w:rsidP="474A3D73" w:rsidRDefault="7E4E5EC5" w14:paraId="2E088123" w14:textId="20263545">
      <w:pPr>
        <w:rPr>
          <w:rFonts w:ascii="Arial" w:hAnsi="Arial" w:eastAsia="Arial" w:cs="Arial"/>
          <w:b/>
          <w:bCs/>
        </w:rPr>
      </w:pPr>
      <w:r w:rsidRPr="2B48F530">
        <w:rPr>
          <w:rFonts w:ascii="Arial" w:hAnsi="Arial" w:eastAsia="Arial" w:cs="Arial"/>
        </w:rPr>
        <w:t>Fen and Sabaruddin (2008) suggest that</w:t>
      </w:r>
      <w:r w:rsidRPr="2B48F530" w:rsidR="08851B8E">
        <w:rPr>
          <w:rFonts w:ascii="Arial" w:hAnsi="Arial" w:eastAsia="Arial" w:cs="Arial"/>
        </w:rPr>
        <w:t xml:space="preserve"> a</w:t>
      </w:r>
      <w:r w:rsidRPr="2B48F530">
        <w:rPr>
          <w:rFonts w:ascii="Arial" w:hAnsi="Arial" w:eastAsia="Arial" w:cs="Arial"/>
        </w:rPr>
        <w:t xml:space="preserve"> </w:t>
      </w:r>
      <w:r w:rsidRPr="2B48F530" w:rsidR="61BE4531">
        <w:rPr>
          <w:rFonts w:ascii="Arial" w:hAnsi="Arial" w:eastAsia="Arial" w:cs="Arial"/>
        </w:rPr>
        <w:t>persons</w:t>
      </w:r>
      <w:r w:rsidRPr="2B48F530">
        <w:rPr>
          <w:rFonts w:ascii="Arial" w:hAnsi="Arial" w:eastAsia="Arial" w:cs="Arial"/>
        </w:rPr>
        <w:t>’ att</w:t>
      </w:r>
      <w:r w:rsidRPr="2B48F530" w:rsidR="4CEF852A">
        <w:rPr>
          <w:rFonts w:ascii="Arial" w:hAnsi="Arial" w:eastAsia="Arial" w:cs="Arial"/>
        </w:rPr>
        <w:t xml:space="preserve">itude </w:t>
      </w:r>
      <w:r w:rsidRPr="2B48F530" w:rsidR="6B0F8024">
        <w:rPr>
          <w:rFonts w:ascii="Arial" w:hAnsi="Arial" w:eastAsia="Arial" w:cs="Arial"/>
        </w:rPr>
        <w:t xml:space="preserve">in carrying out an intended behaviour is more </w:t>
      </w:r>
      <w:r w:rsidRPr="2B48F530" w:rsidR="5D6D18CB">
        <w:rPr>
          <w:rFonts w:ascii="Arial" w:hAnsi="Arial" w:eastAsia="Arial" w:cs="Arial"/>
        </w:rPr>
        <w:t>likely to be positive if they can analyse and see the benefits</w:t>
      </w:r>
      <w:r w:rsidRPr="2B48F530" w:rsidR="2CCEF80F">
        <w:rPr>
          <w:rFonts w:ascii="Arial" w:hAnsi="Arial" w:eastAsia="Arial" w:cs="Arial"/>
        </w:rPr>
        <w:t xml:space="preserve"> </w:t>
      </w:r>
      <w:r w:rsidRPr="2B48F530" w:rsidR="4BD8D824">
        <w:rPr>
          <w:rFonts w:ascii="Arial" w:hAnsi="Arial" w:eastAsia="Arial" w:cs="Arial"/>
        </w:rPr>
        <w:t>of</w:t>
      </w:r>
      <w:r w:rsidRPr="2B48F530" w:rsidR="2CCEF80F">
        <w:rPr>
          <w:rFonts w:ascii="Arial" w:hAnsi="Arial" w:eastAsia="Arial" w:cs="Arial"/>
        </w:rPr>
        <w:t xml:space="preserve"> performing the behaviour</w:t>
      </w:r>
      <w:r w:rsidRPr="2B48F530" w:rsidR="560535B5">
        <w:rPr>
          <w:rFonts w:ascii="Arial" w:hAnsi="Arial" w:eastAsia="Arial" w:cs="Arial"/>
        </w:rPr>
        <w:t xml:space="preserve">. </w:t>
      </w:r>
      <w:r w:rsidRPr="2B48F530" w:rsidR="6AC7A4CB">
        <w:rPr>
          <w:rFonts w:ascii="Arial" w:hAnsi="Arial" w:eastAsia="Arial" w:cs="Arial"/>
        </w:rPr>
        <w:t xml:space="preserve">For example, </w:t>
      </w:r>
      <w:r w:rsidRPr="2B48F530" w:rsidR="594012DE">
        <w:rPr>
          <w:rFonts w:ascii="Arial" w:hAnsi="Arial" w:eastAsia="Arial" w:cs="Arial"/>
        </w:rPr>
        <w:t>a person is told to eat five portions of fruit and veg a day</w:t>
      </w:r>
      <w:r w:rsidRPr="2B48F530" w:rsidR="6527775B">
        <w:rPr>
          <w:rFonts w:ascii="Arial" w:hAnsi="Arial" w:eastAsia="Arial" w:cs="Arial"/>
        </w:rPr>
        <w:t xml:space="preserve"> </w:t>
      </w:r>
      <w:r w:rsidRPr="2B48F530" w:rsidR="22CCD7B4">
        <w:rPr>
          <w:rFonts w:ascii="Arial" w:hAnsi="Arial" w:eastAsia="Arial" w:cs="Arial"/>
        </w:rPr>
        <w:t>in their diet</w:t>
      </w:r>
      <w:r w:rsidRPr="2B48F530" w:rsidR="70ABBB4E">
        <w:rPr>
          <w:rFonts w:ascii="Arial" w:hAnsi="Arial" w:eastAsia="Arial" w:cs="Arial"/>
        </w:rPr>
        <w:t>,</w:t>
      </w:r>
      <w:r w:rsidRPr="2B48F530" w:rsidR="3BBB8AE1">
        <w:rPr>
          <w:rFonts w:ascii="Arial" w:hAnsi="Arial" w:eastAsia="Arial" w:cs="Arial"/>
        </w:rPr>
        <w:t xml:space="preserve"> </w:t>
      </w:r>
      <w:r w:rsidRPr="2B48F530" w:rsidR="73C3ABB3">
        <w:rPr>
          <w:rFonts w:ascii="Arial" w:hAnsi="Arial" w:eastAsia="Arial" w:cs="Arial"/>
        </w:rPr>
        <w:t xml:space="preserve">their thinking is ‘why should </w:t>
      </w:r>
      <w:r w:rsidRPr="2B48F530" w:rsidR="179D67C0">
        <w:rPr>
          <w:rFonts w:ascii="Arial" w:hAnsi="Arial" w:eastAsia="Arial" w:cs="Arial"/>
        </w:rPr>
        <w:t xml:space="preserve">I? </w:t>
      </w:r>
      <w:r w:rsidRPr="2B48F530" w:rsidR="73C3ABB3">
        <w:rPr>
          <w:rFonts w:ascii="Arial" w:hAnsi="Arial" w:eastAsia="Arial" w:cs="Arial"/>
        </w:rPr>
        <w:t>’</w:t>
      </w:r>
      <w:r w:rsidRPr="2B48F530" w:rsidR="242C40B5">
        <w:rPr>
          <w:rFonts w:ascii="Arial" w:hAnsi="Arial" w:eastAsia="Arial" w:cs="Arial"/>
        </w:rPr>
        <w:t>What</w:t>
      </w:r>
      <w:r w:rsidRPr="2B48F530" w:rsidR="73C3ABB3">
        <w:rPr>
          <w:rFonts w:ascii="Arial" w:hAnsi="Arial" w:eastAsia="Arial" w:cs="Arial"/>
        </w:rPr>
        <w:t xml:space="preserve"> for</w:t>
      </w:r>
      <w:r w:rsidRPr="2B48F530" w:rsidR="73FB865B">
        <w:rPr>
          <w:rFonts w:ascii="Arial" w:hAnsi="Arial" w:eastAsia="Arial" w:cs="Arial"/>
        </w:rPr>
        <w:t xml:space="preserve">? </w:t>
      </w:r>
      <w:r w:rsidRPr="2B48F530" w:rsidR="73C3ABB3">
        <w:rPr>
          <w:rFonts w:ascii="Arial" w:hAnsi="Arial" w:eastAsia="Arial" w:cs="Arial"/>
        </w:rPr>
        <w:t xml:space="preserve"> </w:t>
      </w:r>
      <w:r w:rsidRPr="2B48F530" w:rsidR="5DD1027B">
        <w:rPr>
          <w:rFonts w:ascii="Arial" w:hAnsi="Arial" w:eastAsia="Arial" w:cs="Arial"/>
        </w:rPr>
        <w:t>‘I</w:t>
      </w:r>
      <w:r w:rsidRPr="2B48F530" w:rsidR="3F4C85B7">
        <w:rPr>
          <w:rFonts w:ascii="Arial" w:hAnsi="Arial" w:eastAsia="Arial" w:cs="Arial"/>
        </w:rPr>
        <w:t>t is</w:t>
      </w:r>
      <w:r w:rsidRPr="2B48F530" w:rsidR="73C3ABB3">
        <w:rPr>
          <w:rFonts w:ascii="Arial" w:hAnsi="Arial" w:eastAsia="Arial" w:cs="Arial"/>
        </w:rPr>
        <w:t xml:space="preserve"> not necessary to eat so much?’ </w:t>
      </w:r>
      <w:r w:rsidRPr="2B48F530" w:rsidR="5F016041">
        <w:rPr>
          <w:rFonts w:ascii="Arial" w:hAnsi="Arial" w:eastAsia="Arial" w:cs="Arial"/>
        </w:rPr>
        <w:t>because</w:t>
      </w:r>
      <w:r w:rsidRPr="2B48F530" w:rsidR="2C862CA3">
        <w:rPr>
          <w:rFonts w:ascii="Arial" w:hAnsi="Arial" w:eastAsia="Arial" w:cs="Arial"/>
        </w:rPr>
        <w:t xml:space="preserve"> they </w:t>
      </w:r>
      <w:r w:rsidRPr="2B48F530" w:rsidR="7D6DBFB4">
        <w:rPr>
          <w:rFonts w:ascii="Arial" w:hAnsi="Arial" w:eastAsia="Arial" w:cs="Arial"/>
        </w:rPr>
        <w:t>do not</w:t>
      </w:r>
      <w:r w:rsidRPr="2B48F530" w:rsidR="3BBB8AE1">
        <w:rPr>
          <w:rFonts w:ascii="Arial" w:hAnsi="Arial" w:eastAsia="Arial" w:cs="Arial"/>
        </w:rPr>
        <w:t xml:space="preserve"> understand the reasons </w:t>
      </w:r>
      <w:r w:rsidRPr="2B48F530" w:rsidR="21DF9D00">
        <w:rPr>
          <w:rFonts w:ascii="Arial" w:hAnsi="Arial" w:eastAsia="Arial" w:cs="Arial"/>
        </w:rPr>
        <w:t>why</w:t>
      </w:r>
      <w:r w:rsidRPr="2B48F530" w:rsidR="5E05C3BC">
        <w:rPr>
          <w:rFonts w:ascii="Arial" w:hAnsi="Arial" w:eastAsia="Arial" w:cs="Arial"/>
        </w:rPr>
        <w:t xml:space="preserve"> because their </w:t>
      </w:r>
      <w:r w:rsidRPr="2B48F530" w:rsidR="5E05C3BC">
        <w:rPr>
          <w:rFonts w:ascii="Arial" w:hAnsi="Arial" w:eastAsia="Arial" w:cs="Arial"/>
          <w:b/>
          <w:bCs/>
        </w:rPr>
        <w:t>behavioural belief</w:t>
      </w:r>
      <w:r w:rsidRPr="2B48F530" w:rsidR="556D29DD">
        <w:rPr>
          <w:rFonts w:ascii="Arial" w:hAnsi="Arial" w:eastAsia="Arial" w:cs="Arial"/>
          <w:b/>
          <w:bCs/>
        </w:rPr>
        <w:t>s</w:t>
      </w:r>
      <w:r w:rsidRPr="2B48F530" w:rsidR="5E05C3BC">
        <w:rPr>
          <w:rFonts w:ascii="Arial" w:hAnsi="Arial" w:eastAsia="Arial" w:cs="Arial"/>
        </w:rPr>
        <w:t xml:space="preserve"> </w:t>
      </w:r>
      <w:r w:rsidRPr="2B48F530" w:rsidR="53FD094F">
        <w:rPr>
          <w:rFonts w:ascii="Arial" w:hAnsi="Arial" w:eastAsia="Arial" w:cs="Arial"/>
        </w:rPr>
        <w:t>are</w:t>
      </w:r>
      <w:r w:rsidRPr="2B48F530" w:rsidR="246A9488">
        <w:rPr>
          <w:rFonts w:ascii="Arial" w:hAnsi="Arial" w:eastAsia="Arial" w:cs="Arial"/>
        </w:rPr>
        <w:t>,</w:t>
      </w:r>
      <w:r w:rsidRPr="2B48F530" w:rsidR="0418B3A2">
        <w:rPr>
          <w:rFonts w:ascii="Arial" w:hAnsi="Arial" w:eastAsia="Arial" w:cs="Arial"/>
        </w:rPr>
        <w:t xml:space="preserve"> eating five portions a day </w:t>
      </w:r>
      <w:r w:rsidRPr="2B48F530" w:rsidR="1B7A8450">
        <w:rPr>
          <w:rFonts w:ascii="Arial" w:hAnsi="Arial" w:eastAsia="Arial" w:cs="Arial"/>
        </w:rPr>
        <w:t>is not</w:t>
      </w:r>
      <w:r w:rsidRPr="2B48F530" w:rsidR="0418B3A2">
        <w:rPr>
          <w:rFonts w:ascii="Arial" w:hAnsi="Arial" w:eastAsia="Arial" w:cs="Arial"/>
        </w:rPr>
        <w:t xml:space="preserve"> </w:t>
      </w:r>
      <w:r w:rsidRPr="2B48F530" w:rsidR="4F069379">
        <w:rPr>
          <w:rFonts w:ascii="Arial" w:hAnsi="Arial" w:eastAsia="Arial" w:cs="Arial"/>
        </w:rPr>
        <w:t xml:space="preserve">going to </w:t>
      </w:r>
      <w:r w:rsidRPr="2B48F530" w:rsidR="56C67F13">
        <w:rPr>
          <w:rFonts w:ascii="Arial" w:hAnsi="Arial" w:eastAsia="Arial" w:cs="Arial"/>
        </w:rPr>
        <w:t>benefit</w:t>
      </w:r>
      <w:r w:rsidRPr="2B48F530" w:rsidR="4F069379">
        <w:rPr>
          <w:rFonts w:ascii="Arial" w:hAnsi="Arial" w:eastAsia="Arial" w:cs="Arial"/>
        </w:rPr>
        <w:t xml:space="preserve"> them</w:t>
      </w:r>
      <w:r w:rsidRPr="2B48F530" w:rsidR="21DF9D00">
        <w:rPr>
          <w:rFonts w:ascii="Arial" w:hAnsi="Arial" w:eastAsia="Arial" w:cs="Arial"/>
        </w:rPr>
        <w:t>, then</w:t>
      </w:r>
      <w:r w:rsidRPr="2B48F530" w:rsidR="6527775B">
        <w:rPr>
          <w:rFonts w:ascii="Arial" w:hAnsi="Arial" w:eastAsia="Arial" w:cs="Arial"/>
        </w:rPr>
        <w:t xml:space="preserve"> the chance of them performing th</w:t>
      </w:r>
      <w:r w:rsidRPr="2B48F530" w:rsidR="1F52E999">
        <w:rPr>
          <w:rFonts w:ascii="Arial" w:hAnsi="Arial" w:eastAsia="Arial" w:cs="Arial"/>
        </w:rPr>
        <w:t>at</w:t>
      </w:r>
      <w:r w:rsidRPr="2B48F530" w:rsidR="6527775B">
        <w:rPr>
          <w:rFonts w:ascii="Arial" w:hAnsi="Arial" w:eastAsia="Arial" w:cs="Arial"/>
        </w:rPr>
        <w:t xml:space="preserve"> behaviour will be </w:t>
      </w:r>
      <w:r w:rsidRPr="2B48F530" w:rsidR="28A0C53C">
        <w:rPr>
          <w:rFonts w:ascii="Arial" w:hAnsi="Arial" w:eastAsia="Arial" w:cs="Arial"/>
        </w:rPr>
        <w:t xml:space="preserve">non-existent. </w:t>
      </w:r>
      <w:r w:rsidRPr="2B48F530" w:rsidR="172A0046">
        <w:rPr>
          <w:rFonts w:ascii="Arial" w:hAnsi="Arial" w:eastAsia="Arial" w:cs="Arial"/>
        </w:rPr>
        <w:t>If,</w:t>
      </w:r>
      <w:r w:rsidRPr="2B48F530" w:rsidR="28A0C53C">
        <w:rPr>
          <w:rFonts w:ascii="Arial" w:hAnsi="Arial" w:eastAsia="Arial" w:cs="Arial"/>
        </w:rPr>
        <w:t xml:space="preserve"> however, they are given</w:t>
      </w:r>
      <w:r w:rsidRPr="2B48F530" w:rsidR="2CE90FE4">
        <w:rPr>
          <w:rFonts w:ascii="Arial" w:hAnsi="Arial" w:eastAsia="Arial" w:cs="Arial"/>
        </w:rPr>
        <w:t xml:space="preserve"> information explaining the benefits</w:t>
      </w:r>
      <w:r w:rsidRPr="2B48F530" w:rsidR="60D3CBBF">
        <w:rPr>
          <w:rFonts w:ascii="Arial" w:hAnsi="Arial" w:eastAsia="Arial" w:cs="Arial"/>
        </w:rPr>
        <w:t xml:space="preserve"> </w:t>
      </w:r>
      <w:r w:rsidRPr="165C27A6" w:rsidR="3F944E35">
        <w:rPr>
          <w:rFonts w:ascii="Arial" w:hAnsi="Arial" w:eastAsia="Arial" w:cs="Arial"/>
        </w:rPr>
        <w:t>of</w:t>
      </w:r>
      <w:r w:rsidRPr="2B48F530" w:rsidR="60D3CBBF">
        <w:rPr>
          <w:rFonts w:ascii="Arial" w:hAnsi="Arial" w:eastAsia="Arial" w:cs="Arial"/>
        </w:rPr>
        <w:t xml:space="preserve"> the behaviour</w:t>
      </w:r>
      <w:r w:rsidRPr="2B48F530" w:rsidR="28A0C53C">
        <w:rPr>
          <w:rFonts w:ascii="Arial" w:hAnsi="Arial" w:eastAsia="Arial" w:cs="Arial"/>
        </w:rPr>
        <w:t xml:space="preserve"> </w:t>
      </w:r>
      <w:r w:rsidRPr="165C27A6" w:rsidR="6C46FB02">
        <w:rPr>
          <w:rFonts w:ascii="Arial" w:hAnsi="Arial" w:eastAsia="Arial" w:cs="Arial"/>
        </w:rPr>
        <w:t>that</w:t>
      </w:r>
      <w:r w:rsidRPr="2B48F530" w:rsidR="28A0C53C">
        <w:rPr>
          <w:rFonts w:ascii="Arial" w:hAnsi="Arial" w:eastAsia="Arial" w:cs="Arial"/>
        </w:rPr>
        <w:t xml:space="preserve"> eating five portions of </w:t>
      </w:r>
      <w:r w:rsidRPr="2B48F530" w:rsidR="35A92724">
        <w:rPr>
          <w:rFonts w:ascii="Arial" w:hAnsi="Arial" w:eastAsia="Arial" w:cs="Arial"/>
        </w:rPr>
        <w:t>fruit and veg a day is</w:t>
      </w:r>
      <w:r w:rsidRPr="2B48F530" w:rsidR="7EB16F7B">
        <w:rPr>
          <w:rFonts w:ascii="Arial" w:hAnsi="Arial" w:eastAsia="Arial" w:cs="Arial"/>
        </w:rPr>
        <w:t xml:space="preserve"> </w:t>
      </w:r>
      <w:r w:rsidRPr="2B48F530" w:rsidR="5550A695">
        <w:rPr>
          <w:rFonts w:ascii="Arial" w:hAnsi="Arial" w:eastAsia="Arial" w:cs="Arial"/>
        </w:rPr>
        <w:t xml:space="preserve">beneficial to </w:t>
      </w:r>
      <w:r w:rsidRPr="2B48F530" w:rsidR="69EFD2F6">
        <w:rPr>
          <w:rFonts w:ascii="Arial" w:hAnsi="Arial" w:eastAsia="Arial" w:cs="Arial"/>
        </w:rPr>
        <w:t>their health</w:t>
      </w:r>
      <w:r w:rsidRPr="2B48F530" w:rsidR="567D551B">
        <w:rPr>
          <w:rFonts w:ascii="Arial" w:hAnsi="Arial" w:eastAsia="Arial" w:cs="Arial"/>
        </w:rPr>
        <w:t>, t</w:t>
      </w:r>
      <w:r w:rsidRPr="2B48F530" w:rsidR="61B84349">
        <w:rPr>
          <w:rFonts w:ascii="Arial" w:hAnsi="Arial" w:eastAsia="Arial" w:cs="Arial"/>
        </w:rPr>
        <w:t xml:space="preserve">hey </w:t>
      </w:r>
      <w:r w:rsidRPr="165C27A6" w:rsidR="6BF0E491">
        <w:rPr>
          <w:rFonts w:ascii="Arial" w:hAnsi="Arial" w:eastAsia="Arial" w:cs="Arial"/>
        </w:rPr>
        <w:t>begin</w:t>
      </w:r>
      <w:r w:rsidRPr="2B48F530" w:rsidR="21B45EEB">
        <w:rPr>
          <w:rFonts w:ascii="Arial" w:hAnsi="Arial" w:eastAsia="Arial" w:cs="Arial"/>
        </w:rPr>
        <w:t xml:space="preserve"> to </w:t>
      </w:r>
      <w:r w:rsidRPr="2B48F530" w:rsidR="61B84349">
        <w:rPr>
          <w:rFonts w:ascii="Arial" w:hAnsi="Arial" w:eastAsia="Arial" w:cs="Arial"/>
        </w:rPr>
        <w:t xml:space="preserve">align their minds towards a positive mental attitude </w:t>
      </w:r>
      <w:r w:rsidRPr="165C27A6" w:rsidR="69C15607">
        <w:rPr>
          <w:rFonts w:ascii="Arial" w:hAnsi="Arial" w:eastAsia="Arial" w:cs="Arial"/>
        </w:rPr>
        <w:t>in</w:t>
      </w:r>
      <w:r w:rsidRPr="165C27A6" w:rsidR="61B84349">
        <w:rPr>
          <w:rFonts w:ascii="Arial" w:hAnsi="Arial" w:eastAsia="Arial" w:cs="Arial"/>
        </w:rPr>
        <w:t xml:space="preserve"> </w:t>
      </w:r>
      <w:r w:rsidRPr="2B48F530" w:rsidR="61B84349">
        <w:rPr>
          <w:rFonts w:ascii="Arial" w:hAnsi="Arial" w:eastAsia="Arial" w:cs="Arial"/>
        </w:rPr>
        <w:t>why they should engage in the behaviour becaus</w:t>
      </w:r>
      <w:r w:rsidRPr="2B48F530" w:rsidR="7C17F2C3">
        <w:rPr>
          <w:rFonts w:ascii="Arial" w:hAnsi="Arial" w:eastAsia="Arial" w:cs="Arial"/>
        </w:rPr>
        <w:t xml:space="preserve">e the information </w:t>
      </w:r>
      <w:r w:rsidRPr="2B48F530" w:rsidR="3EB8D0E0">
        <w:rPr>
          <w:rFonts w:ascii="Arial" w:hAnsi="Arial" w:eastAsia="Arial" w:cs="Arial"/>
        </w:rPr>
        <w:t>shared</w:t>
      </w:r>
      <w:r w:rsidRPr="2B48F530" w:rsidR="5BD1E290">
        <w:rPr>
          <w:rFonts w:ascii="Arial" w:hAnsi="Arial" w:eastAsia="Arial" w:cs="Arial"/>
        </w:rPr>
        <w:t xml:space="preserve"> </w:t>
      </w:r>
      <w:r w:rsidRPr="2B48F530" w:rsidR="299F6072">
        <w:rPr>
          <w:rFonts w:ascii="Arial" w:hAnsi="Arial" w:eastAsia="Arial" w:cs="Arial"/>
        </w:rPr>
        <w:t>outlines</w:t>
      </w:r>
      <w:r w:rsidRPr="2B48F530" w:rsidR="7C17F2C3">
        <w:rPr>
          <w:rFonts w:ascii="Arial" w:hAnsi="Arial" w:eastAsia="Arial" w:cs="Arial"/>
        </w:rPr>
        <w:t xml:space="preserve"> the benefits of adopting healthy eat</w:t>
      </w:r>
      <w:r w:rsidRPr="2B48F530" w:rsidR="40996FD6">
        <w:rPr>
          <w:rFonts w:ascii="Arial" w:hAnsi="Arial" w:eastAsia="Arial" w:cs="Arial"/>
        </w:rPr>
        <w:t>ing habits</w:t>
      </w:r>
      <w:r w:rsidRPr="2B48F530" w:rsidR="7B246D41">
        <w:rPr>
          <w:rFonts w:ascii="Arial" w:hAnsi="Arial" w:eastAsia="Arial" w:cs="Arial"/>
        </w:rPr>
        <w:t>.</w:t>
      </w:r>
      <w:r w:rsidRPr="2B48F530" w:rsidR="246E7F67">
        <w:rPr>
          <w:rFonts w:ascii="Arial" w:hAnsi="Arial" w:eastAsia="Arial" w:cs="Arial"/>
        </w:rPr>
        <w:t xml:space="preserve"> </w:t>
      </w:r>
    </w:p>
    <w:p w:rsidR="00B83F15" w:rsidP="64C8BB72" w:rsidRDefault="003B38CF" w14:paraId="18797305" w14:textId="2EC26531">
      <w:pPr>
        <w:rPr>
          <w:rFonts w:ascii="Arial" w:hAnsi="Arial" w:eastAsia="Arial" w:cs="Arial"/>
        </w:rPr>
      </w:pPr>
      <w:r>
        <w:rPr>
          <w:rFonts w:ascii="Arial" w:hAnsi="Arial" w:eastAsia="Arial" w:cs="Arial"/>
          <w:b/>
          <w:bCs/>
          <w:noProof/>
        </w:rPr>
        <mc:AlternateContent>
          <mc:Choice Requires="wps">
            <w:drawing>
              <wp:anchor distT="0" distB="0" distL="114300" distR="114300" simplePos="0" relativeHeight="251658246" behindDoc="0" locked="0" layoutInCell="1" allowOverlap="1" wp14:anchorId="17ACEC69" wp14:editId="5EB10654">
                <wp:simplePos x="0" y="0"/>
                <wp:positionH relativeFrom="column">
                  <wp:posOffset>0</wp:posOffset>
                </wp:positionH>
                <wp:positionV relativeFrom="paragraph">
                  <wp:posOffset>177800</wp:posOffset>
                </wp:positionV>
                <wp:extent cx="272415" cy="278765"/>
                <wp:effectExtent l="0" t="0" r="13335" b="26035"/>
                <wp:wrapNone/>
                <wp:docPr id="14" name="Rectangle: Rounded Corners 14"/>
                <wp:cNvGraphicFramePr/>
                <a:graphic xmlns:a="http://schemas.openxmlformats.org/drawingml/2006/main">
                  <a:graphicData uri="http://schemas.microsoft.com/office/word/2010/wordprocessingShape">
                    <wps:wsp>
                      <wps:cNvSpPr/>
                      <wps:spPr>
                        <a:xfrm>
                          <a:off x="0" y="0"/>
                          <a:ext cx="272415" cy="278765"/>
                        </a:xfrm>
                        <a:prstGeom prst="roundRect">
                          <a:avLst/>
                        </a:prstGeom>
                        <a:solidFill>
                          <a:schemeClr val="accent6">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54327A" w:rsidR="004C2BF5" w:rsidP="004C2BF5" w:rsidRDefault="00D21C9E" w14:paraId="0A29A7F0" w14:textId="7F7B74AF">
                            <w:pPr>
                              <w:jc w:val="center"/>
                              <w:rPr>
                                <w:b/>
                                <w:bCs/>
                                <w:color w:val="000000" w:themeColor="text1"/>
                              </w:rPr>
                            </w:pPr>
                            <w:r>
                              <w:rPr>
                                <w:b/>
                                <w:bCs/>
                                <w:color w:val="000000" w:themeColor="text1"/>
                                <w:lang w:val="en-US"/>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roundrect id="Rectangle: Rounded Corners 14" style="position:absolute;margin-left:0;margin-top:14pt;width:21.45pt;height:21.9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6" fillcolor="#eeb1ec [1305]" strokecolor="#d53dd0 [3209]" strokeweight="1.5pt" arcsize="10923f" w14:anchorId="17ACEC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NBvgIAABkGAAAOAAAAZHJzL2Uyb0RvYy54bWysVNtu2zAMfR+wfxD0vjoOcumMOkWQosOA&#10;ri3aDn1WZCk2IIuapCTOvn6U5LhZ1w3DsDw4EkUekoeXi8uuVWQnrGtAlzQ/G1EiNIeq0ZuSfn26&#10;/nBOifNMV0yBFiU9CEcvF+/fXexNIcZQg6qEJQiiXbE3Ja29N0WWOV6LlrkzMELjowTbMo9Xu8kq&#10;y/aI3qpsPBrNsj3YyljgwjmUXqVHuoj4Ugru76R0whNVUozNx6+N33X4ZosLVmwsM3XD+zDYP0TR&#10;skaj0wHqinlGtrb5BaptuAUH0p9xaDOQsuEi5oDZ5KNX2TzWzIiYC5LjzECT+3+w/HZ3b0lTYe0m&#10;lGjWYo0ekDWmN0oU5AG2uhIVWYHVWGSCSsjY3rgCDR/Nve1vDo8h/U7aNvxjYqSLLB8GlkXnCUfh&#10;eD6e5FNKOD6N5+fz2TRgZi/Gxjr/SUBLwqGkNsQQYooEs92N80n/qBccOlBNdd0oFS+he8RKWbJj&#10;WHfGudB+Fs3Vtv0CVZJPRvhLHYBi7JMknh3FGFLsw4AUA/zJidJ/6zdFe2KMwME6Czwm5uLJH5QI&#10;mEo/CIk1CVzFoIcoTvPJ01PNKpHE09/GHQEDskSCBuwe4C2u8r4ivX4wFXGYBuPRnwJLCQ8W0TNo&#10;Pxi3jQb7FoDyg+ekfyQpURNY8t26S/0aSxdEa6gO2MQW0nQ7w68b7Jwb5vw9szjOOPi4ovwdfqSC&#10;fUmhP1FSg/3+ljzo45ThKyV7XA8ldd+2zApK1GeN8/cxn0zCPomXyXQ+xos9fVmfvuhtuwLsxByX&#10;oeHxGPS9Oh6lhfYZN9kyeMUnpjn6Lin39nhZ+bS2cBdysVxGNdwhhvkb/Wh4AA9Eh6F46p6ZNf34&#10;eJy7WziuEla8GqCkGyw1LLceZBOn64XXvgS4f+IM9LsyLLjTe9R62eiLHwAAAP//AwBQSwMEFAAG&#10;AAgAAAAhANg7GxDcAAAABQEAAA8AAABkcnMvZG93bnJldi54bWxMj0FLw0AQhe+C/2EZwZvdNIg2&#10;MZNSBCuexCqIt2l2TBazu2l226b/3vFkT8PjPd77plpOrlcHHqMNHmE+y0Cxb4KxvkX4eH+6WYCK&#10;ibyhPnhGOHGEZX15UVFpwtG/8WGTWiUlPpaE0KU0lFrHpmNHcRYG9uJ9h9FREjm22ox0lHLX6zzL&#10;7rQj62Who4EfO25+NnuHEKl4odVr8Wl3Njx/rSnfnaY14vXVtHoAlXhK/2H4wxd0qIVpG/beRNUj&#10;yCMJIV/IFfc2L0BtEe7nBei60uf09S8AAAD//wMAUEsBAi0AFAAGAAgAAAAhALaDOJL+AAAA4QEA&#10;ABMAAAAAAAAAAAAAAAAAAAAAAFtDb250ZW50X1R5cGVzXS54bWxQSwECLQAUAAYACAAAACEAOP0h&#10;/9YAAACUAQAACwAAAAAAAAAAAAAAAAAvAQAAX3JlbHMvLnJlbHNQSwECLQAUAAYACAAAACEAvqTT&#10;Qb4CAAAZBgAADgAAAAAAAAAAAAAAAAAuAgAAZHJzL2Uyb0RvYy54bWxQSwECLQAUAAYACAAAACEA&#10;2DsbENwAAAAFAQAADwAAAAAAAAAAAAAAAAAYBQAAZHJzL2Rvd25yZXYueG1sUEsFBgAAAAAEAAQA&#10;8wAAACEGAAAAAA==&#10;">
                <v:stroke endcap="round"/>
                <v:textbox>
                  <w:txbxContent>
                    <w:p w:rsidRPr="0054327A" w:rsidR="004C2BF5" w:rsidP="004C2BF5" w:rsidRDefault="00D21C9E" w14:paraId="0A29A7F0" w14:textId="7F7B74AF">
                      <w:pPr>
                        <w:jc w:val="center"/>
                        <w:rPr>
                          <w:b/>
                          <w:bCs/>
                          <w:color w:val="000000" w:themeColor="text1"/>
                        </w:rPr>
                      </w:pPr>
                      <w:r>
                        <w:rPr>
                          <w:b/>
                          <w:bCs/>
                          <w:color w:val="000000" w:themeColor="text1"/>
                          <w:lang w:val="en-US"/>
                        </w:rPr>
                        <w:t>2</w:t>
                      </w:r>
                    </w:p>
                  </w:txbxContent>
                </v:textbox>
              </v:roundrect>
            </w:pict>
          </mc:Fallback>
        </mc:AlternateContent>
      </w:r>
    </w:p>
    <w:p w:rsidR="3A94311A" w:rsidP="77889CE8" w:rsidRDefault="00BD20EC" w14:paraId="7E92161A" w14:textId="70499B77">
      <w:pPr>
        <w:rPr>
          <w:rFonts w:ascii="Arial" w:hAnsi="Arial" w:eastAsia="Arial" w:cs="Arial"/>
          <w:b/>
          <w:bCs/>
        </w:rPr>
      </w:pPr>
      <w:r>
        <w:rPr>
          <w:rFonts w:ascii="Arial" w:hAnsi="Arial" w:eastAsia="Arial" w:cs="Arial"/>
          <w:b/>
          <w:bCs/>
        </w:rPr>
        <w:t xml:space="preserve">       </w:t>
      </w:r>
      <w:r w:rsidR="00D45DF3">
        <w:rPr>
          <w:rFonts w:ascii="Arial" w:hAnsi="Arial" w:eastAsia="Arial" w:cs="Arial"/>
          <w:b/>
          <w:bCs/>
        </w:rPr>
        <w:t xml:space="preserve"> </w:t>
      </w:r>
      <w:r w:rsidRPr="7DD60CBF" w:rsidR="0765536E">
        <w:rPr>
          <w:rFonts w:ascii="Arial" w:hAnsi="Arial" w:eastAsia="Arial" w:cs="Arial"/>
          <w:b/>
          <w:bCs/>
        </w:rPr>
        <w:t>Subjective Norms</w:t>
      </w:r>
    </w:p>
    <w:p w:rsidR="3A94311A" w:rsidP="7647B15E" w:rsidRDefault="63B2FDB1" w14:paraId="1030E110" w14:textId="3652CF8F">
      <w:pPr>
        <w:rPr>
          <w:rFonts w:ascii="Arial" w:hAnsi="Arial" w:eastAsia="Arial" w:cs="Arial"/>
        </w:rPr>
      </w:pPr>
      <w:r w:rsidRPr="417636D2">
        <w:rPr>
          <w:rFonts w:ascii="Arial" w:hAnsi="Arial" w:eastAsia="Arial" w:cs="Arial"/>
        </w:rPr>
        <w:t>Subjective norms are the</w:t>
      </w:r>
      <w:r w:rsidRPr="417636D2" w:rsidR="191F8DCB">
        <w:rPr>
          <w:rFonts w:ascii="Arial" w:hAnsi="Arial" w:eastAsia="Arial" w:cs="Arial"/>
        </w:rPr>
        <w:t xml:space="preserve"> pressures</w:t>
      </w:r>
      <w:r w:rsidRPr="417636D2" w:rsidR="60F214AA">
        <w:rPr>
          <w:rFonts w:ascii="Arial" w:hAnsi="Arial" w:eastAsia="Arial" w:cs="Arial"/>
        </w:rPr>
        <w:t xml:space="preserve"> </w:t>
      </w:r>
      <w:r w:rsidRPr="417636D2" w:rsidR="6C530C38">
        <w:rPr>
          <w:rFonts w:ascii="Arial" w:hAnsi="Arial" w:eastAsia="Arial" w:cs="Arial"/>
        </w:rPr>
        <w:t>tha</w:t>
      </w:r>
      <w:r w:rsidRPr="417636D2" w:rsidR="2CAB1F81">
        <w:rPr>
          <w:rFonts w:ascii="Arial" w:hAnsi="Arial" w:eastAsia="Arial" w:cs="Arial"/>
        </w:rPr>
        <w:t>t</w:t>
      </w:r>
      <w:r w:rsidRPr="417636D2" w:rsidR="60F214AA">
        <w:rPr>
          <w:rFonts w:ascii="Arial" w:hAnsi="Arial" w:eastAsia="Arial" w:cs="Arial"/>
        </w:rPr>
        <w:t xml:space="preserve"> come</w:t>
      </w:r>
      <w:r w:rsidRPr="417636D2" w:rsidR="191F8DCB">
        <w:rPr>
          <w:rFonts w:ascii="Arial" w:hAnsi="Arial" w:eastAsia="Arial" w:cs="Arial"/>
        </w:rPr>
        <w:t xml:space="preserve"> </w:t>
      </w:r>
      <w:r w:rsidRPr="417636D2" w:rsidR="6C530C38">
        <w:rPr>
          <w:rFonts w:ascii="Arial" w:hAnsi="Arial" w:eastAsia="Arial" w:cs="Arial"/>
        </w:rPr>
        <w:t>fr</w:t>
      </w:r>
      <w:r w:rsidRPr="417636D2" w:rsidR="7DACBE4B">
        <w:rPr>
          <w:rFonts w:ascii="Arial" w:hAnsi="Arial" w:eastAsia="Arial" w:cs="Arial"/>
        </w:rPr>
        <w:t>o</w:t>
      </w:r>
      <w:r w:rsidRPr="417636D2" w:rsidR="6C530C38">
        <w:rPr>
          <w:rFonts w:ascii="Arial" w:hAnsi="Arial" w:eastAsia="Arial" w:cs="Arial"/>
        </w:rPr>
        <w:t>m</w:t>
      </w:r>
      <w:r w:rsidRPr="417636D2" w:rsidR="191F8DCB">
        <w:rPr>
          <w:rFonts w:ascii="Arial" w:hAnsi="Arial" w:eastAsia="Arial" w:cs="Arial"/>
        </w:rPr>
        <w:t xml:space="preserve"> within</w:t>
      </w:r>
      <w:r w:rsidRPr="417636D2" w:rsidR="3D1F88FC">
        <w:rPr>
          <w:rFonts w:ascii="Arial" w:hAnsi="Arial" w:eastAsia="Arial" w:cs="Arial"/>
        </w:rPr>
        <w:t xml:space="preserve"> the individual’s</w:t>
      </w:r>
      <w:r w:rsidRPr="417636D2" w:rsidR="191F8DCB">
        <w:rPr>
          <w:rFonts w:ascii="Arial" w:hAnsi="Arial" w:eastAsia="Arial" w:cs="Arial"/>
        </w:rPr>
        <w:t xml:space="preserve"> </w:t>
      </w:r>
      <w:r w:rsidRPr="417636D2" w:rsidR="599FB3D8">
        <w:rPr>
          <w:rFonts w:ascii="Arial" w:hAnsi="Arial" w:eastAsia="Arial" w:cs="Arial"/>
        </w:rPr>
        <w:t xml:space="preserve">environment </w:t>
      </w:r>
      <w:r w:rsidRPr="417636D2" w:rsidR="6C7CA6D6">
        <w:rPr>
          <w:rFonts w:ascii="Arial" w:hAnsi="Arial" w:eastAsia="Arial" w:cs="Arial"/>
        </w:rPr>
        <w:t>and</w:t>
      </w:r>
      <w:r w:rsidRPr="417636D2" w:rsidR="462E1BE3">
        <w:rPr>
          <w:rFonts w:ascii="Arial" w:hAnsi="Arial" w:eastAsia="Arial" w:cs="Arial"/>
        </w:rPr>
        <w:t xml:space="preserve"> that of</w:t>
      </w:r>
      <w:r w:rsidRPr="417636D2" w:rsidR="5DCD1663">
        <w:rPr>
          <w:rFonts w:ascii="Arial" w:hAnsi="Arial" w:eastAsia="Arial" w:cs="Arial"/>
        </w:rPr>
        <w:t xml:space="preserve"> </w:t>
      </w:r>
      <w:r w:rsidRPr="417636D2" w:rsidR="191F8DCB">
        <w:rPr>
          <w:rFonts w:ascii="Arial" w:hAnsi="Arial" w:eastAsia="Arial" w:cs="Arial"/>
        </w:rPr>
        <w:t>societ</w:t>
      </w:r>
      <w:r w:rsidRPr="417636D2" w:rsidR="3A402E72">
        <w:rPr>
          <w:rFonts w:ascii="Arial" w:hAnsi="Arial" w:eastAsia="Arial" w:cs="Arial"/>
        </w:rPr>
        <w:t>y</w:t>
      </w:r>
      <w:r w:rsidRPr="417636D2" w:rsidR="191F8DCB">
        <w:rPr>
          <w:rFonts w:ascii="Arial" w:hAnsi="Arial" w:eastAsia="Arial" w:cs="Arial"/>
        </w:rPr>
        <w:t xml:space="preserve"> </w:t>
      </w:r>
      <w:r w:rsidRPr="417636D2" w:rsidR="5B16E0C6">
        <w:rPr>
          <w:rFonts w:ascii="Arial" w:hAnsi="Arial" w:eastAsia="Arial" w:cs="Arial"/>
        </w:rPr>
        <w:t xml:space="preserve">to </w:t>
      </w:r>
      <w:r w:rsidRPr="417636D2" w:rsidR="4CA76B31">
        <w:rPr>
          <w:rFonts w:ascii="Arial" w:hAnsi="Arial" w:eastAsia="Arial" w:cs="Arial"/>
        </w:rPr>
        <w:t>whether</w:t>
      </w:r>
      <w:r w:rsidRPr="417636D2" w:rsidR="191F8DCB">
        <w:rPr>
          <w:rFonts w:ascii="Arial" w:hAnsi="Arial" w:eastAsia="Arial" w:cs="Arial"/>
        </w:rPr>
        <w:t xml:space="preserve"> </w:t>
      </w:r>
      <w:r w:rsidRPr="417636D2" w:rsidR="71FC14B4">
        <w:rPr>
          <w:rFonts w:ascii="Arial" w:hAnsi="Arial" w:eastAsia="Arial" w:cs="Arial"/>
        </w:rPr>
        <w:t>they</w:t>
      </w:r>
      <w:r w:rsidRPr="417636D2" w:rsidR="191F8DCB">
        <w:rPr>
          <w:rFonts w:ascii="Arial" w:hAnsi="Arial" w:eastAsia="Arial" w:cs="Arial"/>
        </w:rPr>
        <w:t xml:space="preserve"> engage or not </w:t>
      </w:r>
      <w:r w:rsidRPr="417636D2" w:rsidR="0B21916E">
        <w:rPr>
          <w:rFonts w:ascii="Arial" w:hAnsi="Arial" w:eastAsia="Arial" w:cs="Arial"/>
        </w:rPr>
        <w:t>engage in certain types of behaviours</w:t>
      </w:r>
      <w:r w:rsidRPr="417636D2" w:rsidR="04980E4D">
        <w:rPr>
          <w:rFonts w:ascii="Arial" w:hAnsi="Arial" w:eastAsia="Arial" w:cs="Arial"/>
        </w:rPr>
        <w:t>.</w:t>
      </w:r>
      <w:r w:rsidRPr="417636D2" w:rsidR="1619B99E">
        <w:rPr>
          <w:rFonts w:ascii="Arial" w:hAnsi="Arial" w:eastAsia="Arial" w:cs="Arial"/>
        </w:rPr>
        <w:t xml:space="preserve"> </w:t>
      </w:r>
      <w:r w:rsidRPr="3C62291E" w:rsidR="6CEAEEB9">
        <w:rPr>
          <w:rFonts w:ascii="Arial" w:hAnsi="Arial" w:eastAsia="Arial" w:cs="Arial"/>
        </w:rPr>
        <w:t>A</w:t>
      </w:r>
      <w:r w:rsidRPr="3C62291E" w:rsidR="16EBCB8D">
        <w:rPr>
          <w:rFonts w:ascii="Arial" w:hAnsi="Arial" w:eastAsia="Arial" w:cs="Arial"/>
        </w:rPr>
        <w:t xml:space="preserve"> determina</w:t>
      </w:r>
      <w:r w:rsidRPr="3C62291E" w:rsidR="4729F225">
        <w:rPr>
          <w:rFonts w:ascii="Arial" w:hAnsi="Arial" w:eastAsia="Arial" w:cs="Arial"/>
        </w:rPr>
        <w:t>nt</w:t>
      </w:r>
      <w:r w:rsidRPr="417636D2" w:rsidR="0281DBF1">
        <w:rPr>
          <w:rFonts w:ascii="Arial" w:hAnsi="Arial" w:eastAsia="Arial" w:cs="Arial"/>
        </w:rPr>
        <w:t xml:space="preserve"> can be</w:t>
      </w:r>
      <w:r w:rsidRPr="417636D2" w:rsidR="3A3CB112">
        <w:rPr>
          <w:rFonts w:ascii="Arial" w:hAnsi="Arial" w:eastAsia="Arial" w:cs="Arial"/>
        </w:rPr>
        <w:t xml:space="preserve"> from </w:t>
      </w:r>
      <w:r w:rsidRPr="417636D2" w:rsidR="6461AD78">
        <w:rPr>
          <w:rFonts w:ascii="Arial" w:hAnsi="Arial" w:eastAsia="Arial" w:cs="Arial"/>
        </w:rPr>
        <w:t>within the</w:t>
      </w:r>
      <w:r w:rsidRPr="417636D2" w:rsidR="6BCCFEBA">
        <w:rPr>
          <w:rFonts w:ascii="Arial" w:hAnsi="Arial" w:eastAsia="Arial" w:cs="Arial"/>
        </w:rPr>
        <w:t xml:space="preserve"> </w:t>
      </w:r>
      <w:r w:rsidRPr="417636D2" w:rsidR="0512D7F9">
        <w:rPr>
          <w:rFonts w:ascii="Arial" w:hAnsi="Arial" w:eastAsia="Arial" w:cs="Arial"/>
        </w:rPr>
        <w:t xml:space="preserve">individual’s </w:t>
      </w:r>
      <w:r w:rsidRPr="417636D2" w:rsidR="6461AD78">
        <w:rPr>
          <w:rFonts w:ascii="Arial" w:hAnsi="Arial" w:eastAsia="Arial" w:cs="Arial"/>
          <w:b/>
          <w:bCs/>
        </w:rPr>
        <w:t>n</w:t>
      </w:r>
      <w:r w:rsidRPr="417636D2" w:rsidR="16C646CC">
        <w:rPr>
          <w:rFonts w:ascii="Arial" w:hAnsi="Arial" w:eastAsia="Arial" w:cs="Arial"/>
          <w:b/>
          <w:bCs/>
        </w:rPr>
        <w:t xml:space="preserve">ormative </w:t>
      </w:r>
      <w:r w:rsidRPr="417636D2" w:rsidR="5271B243">
        <w:rPr>
          <w:rFonts w:ascii="Arial" w:hAnsi="Arial" w:eastAsia="Arial" w:cs="Arial"/>
          <w:b/>
          <w:bCs/>
        </w:rPr>
        <w:t>b</w:t>
      </w:r>
      <w:r w:rsidRPr="417636D2" w:rsidR="16C646CC">
        <w:rPr>
          <w:rFonts w:ascii="Arial" w:hAnsi="Arial" w:eastAsia="Arial" w:cs="Arial"/>
          <w:b/>
          <w:bCs/>
        </w:rPr>
        <w:t>eliefs</w:t>
      </w:r>
      <w:r w:rsidRPr="417636D2" w:rsidR="16C646CC">
        <w:rPr>
          <w:rFonts w:ascii="Arial" w:hAnsi="Arial" w:eastAsia="Arial" w:cs="Arial"/>
        </w:rPr>
        <w:t xml:space="preserve"> </w:t>
      </w:r>
      <w:r w:rsidRPr="417636D2" w:rsidR="55AD9989">
        <w:rPr>
          <w:rFonts w:ascii="Arial" w:hAnsi="Arial" w:eastAsia="Arial" w:cs="Arial"/>
        </w:rPr>
        <w:t>and the motivation to comply</w:t>
      </w:r>
      <w:r w:rsidRPr="417636D2" w:rsidR="7DA1E936">
        <w:rPr>
          <w:rFonts w:ascii="Arial" w:hAnsi="Arial" w:eastAsia="Arial" w:cs="Arial"/>
        </w:rPr>
        <w:t>, for example,</w:t>
      </w:r>
      <w:r w:rsidRPr="417636D2" w:rsidR="635AF233">
        <w:rPr>
          <w:rFonts w:ascii="Arial" w:hAnsi="Arial" w:eastAsia="Arial" w:cs="Arial"/>
        </w:rPr>
        <w:t xml:space="preserve"> </w:t>
      </w:r>
      <w:r w:rsidRPr="417636D2" w:rsidR="74851D35">
        <w:rPr>
          <w:rFonts w:ascii="Arial" w:hAnsi="Arial" w:eastAsia="Arial" w:cs="Arial"/>
        </w:rPr>
        <w:t>‘Do I want to engage</w:t>
      </w:r>
      <w:r w:rsidRPr="417636D2" w:rsidR="75D19538">
        <w:rPr>
          <w:rFonts w:ascii="Arial" w:hAnsi="Arial" w:eastAsia="Arial" w:cs="Arial"/>
        </w:rPr>
        <w:t>?</w:t>
      </w:r>
      <w:r w:rsidRPr="417636D2" w:rsidR="74851D35">
        <w:rPr>
          <w:rFonts w:ascii="Arial" w:hAnsi="Arial" w:eastAsia="Arial" w:cs="Arial"/>
        </w:rPr>
        <w:t xml:space="preserve"> if so,</w:t>
      </w:r>
      <w:r w:rsidRPr="417636D2" w:rsidR="332A0267">
        <w:rPr>
          <w:rFonts w:ascii="Arial" w:hAnsi="Arial" w:eastAsia="Arial" w:cs="Arial"/>
        </w:rPr>
        <w:t xml:space="preserve"> </w:t>
      </w:r>
      <w:r w:rsidRPr="417636D2" w:rsidR="63145B3D">
        <w:rPr>
          <w:rFonts w:ascii="Arial" w:hAnsi="Arial" w:eastAsia="Arial" w:cs="Arial"/>
        </w:rPr>
        <w:t>‘How</w:t>
      </w:r>
      <w:r w:rsidRPr="417636D2" w:rsidR="332A0267">
        <w:rPr>
          <w:rFonts w:ascii="Arial" w:hAnsi="Arial" w:eastAsia="Arial" w:cs="Arial"/>
        </w:rPr>
        <w:t xml:space="preserve"> much of the behaviour do I want to</w:t>
      </w:r>
      <w:r w:rsidRPr="417636D2" w:rsidR="70B82FC0">
        <w:rPr>
          <w:rFonts w:ascii="Arial" w:hAnsi="Arial" w:eastAsia="Arial" w:cs="Arial"/>
        </w:rPr>
        <w:t xml:space="preserve"> do that the </w:t>
      </w:r>
      <w:r w:rsidRPr="417636D2" w:rsidR="18DE4218">
        <w:rPr>
          <w:rFonts w:ascii="Arial" w:hAnsi="Arial" w:eastAsia="Arial" w:cs="Arial"/>
        </w:rPr>
        <w:t xml:space="preserve">other </w:t>
      </w:r>
      <w:r w:rsidRPr="417636D2" w:rsidR="70B82FC0">
        <w:rPr>
          <w:rFonts w:ascii="Arial" w:hAnsi="Arial" w:eastAsia="Arial" w:cs="Arial"/>
        </w:rPr>
        <w:t>person wants me to do</w:t>
      </w:r>
      <w:r w:rsidRPr="417636D2" w:rsidR="570EB721">
        <w:rPr>
          <w:rFonts w:ascii="Arial" w:hAnsi="Arial" w:eastAsia="Arial" w:cs="Arial"/>
        </w:rPr>
        <w:t xml:space="preserve"> that they think I should do</w:t>
      </w:r>
      <w:r w:rsidRPr="417636D2" w:rsidR="70B82FC0">
        <w:rPr>
          <w:rFonts w:ascii="Arial" w:hAnsi="Arial" w:eastAsia="Arial" w:cs="Arial"/>
        </w:rPr>
        <w:t>?’</w:t>
      </w:r>
      <w:r w:rsidRPr="417636D2" w:rsidR="7DA1E936">
        <w:rPr>
          <w:rFonts w:ascii="Arial" w:hAnsi="Arial" w:eastAsia="Arial" w:cs="Arial"/>
        </w:rPr>
        <w:t xml:space="preserve"> </w:t>
      </w:r>
      <w:r w:rsidRPr="417636D2" w:rsidR="2A66B39D">
        <w:rPr>
          <w:rFonts w:ascii="Arial" w:hAnsi="Arial" w:eastAsia="Arial" w:cs="Arial"/>
        </w:rPr>
        <w:t>which</w:t>
      </w:r>
      <w:r w:rsidRPr="417636D2" w:rsidR="715B1B47">
        <w:rPr>
          <w:rFonts w:ascii="Arial" w:hAnsi="Arial" w:eastAsia="Arial" w:cs="Arial"/>
        </w:rPr>
        <w:t xml:space="preserve"> </w:t>
      </w:r>
      <w:r w:rsidRPr="417636D2" w:rsidR="34D5354D">
        <w:rPr>
          <w:rFonts w:ascii="Arial" w:hAnsi="Arial" w:eastAsia="Arial" w:cs="Arial"/>
        </w:rPr>
        <w:t>are t</w:t>
      </w:r>
      <w:r w:rsidRPr="417636D2" w:rsidR="16C646CC">
        <w:rPr>
          <w:rFonts w:ascii="Arial" w:hAnsi="Arial" w:eastAsia="Arial" w:cs="Arial"/>
        </w:rPr>
        <w:t xml:space="preserve">he </w:t>
      </w:r>
      <w:r w:rsidRPr="417636D2" w:rsidR="2A66B39D">
        <w:rPr>
          <w:rFonts w:ascii="Arial" w:hAnsi="Arial" w:eastAsia="Arial" w:cs="Arial"/>
        </w:rPr>
        <w:t xml:space="preserve">individuals’ </w:t>
      </w:r>
      <w:r w:rsidRPr="417636D2" w:rsidR="16C646CC">
        <w:rPr>
          <w:rFonts w:ascii="Arial" w:hAnsi="Arial" w:eastAsia="Arial" w:cs="Arial"/>
        </w:rPr>
        <w:t>beliefs of other people whom they regard as important to them</w:t>
      </w:r>
      <w:r w:rsidRPr="417636D2" w:rsidR="1AB5C7FE">
        <w:rPr>
          <w:rFonts w:ascii="Arial" w:hAnsi="Arial" w:eastAsia="Arial" w:cs="Arial"/>
        </w:rPr>
        <w:t xml:space="preserve"> and believe they have their best </w:t>
      </w:r>
      <w:r w:rsidRPr="51F15BA3" w:rsidR="3CA6A909">
        <w:rPr>
          <w:rFonts w:ascii="Arial" w:hAnsi="Arial" w:eastAsia="Arial" w:cs="Arial"/>
        </w:rPr>
        <w:t>interest</w:t>
      </w:r>
      <w:r w:rsidRPr="417636D2" w:rsidR="1AB5C7FE">
        <w:rPr>
          <w:rFonts w:ascii="Arial" w:hAnsi="Arial" w:eastAsia="Arial" w:cs="Arial"/>
        </w:rPr>
        <w:t xml:space="preserve"> at heart</w:t>
      </w:r>
      <w:r w:rsidRPr="417636D2" w:rsidR="16C646CC">
        <w:rPr>
          <w:rFonts w:ascii="Arial" w:hAnsi="Arial" w:eastAsia="Arial" w:cs="Arial"/>
        </w:rPr>
        <w:t xml:space="preserve"> and</w:t>
      </w:r>
      <w:r w:rsidRPr="417636D2" w:rsidR="79F1886F">
        <w:rPr>
          <w:rFonts w:ascii="Arial" w:hAnsi="Arial" w:eastAsia="Arial" w:cs="Arial"/>
        </w:rPr>
        <w:t xml:space="preserve"> their perceptions of</w:t>
      </w:r>
      <w:r w:rsidRPr="417636D2" w:rsidR="16C646CC">
        <w:rPr>
          <w:rFonts w:ascii="Arial" w:hAnsi="Arial" w:eastAsia="Arial" w:cs="Arial"/>
        </w:rPr>
        <w:t xml:space="preserve"> how those people think of the individual </w:t>
      </w:r>
      <w:r w:rsidRPr="417636D2" w:rsidR="384E0EDC">
        <w:rPr>
          <w:rFonts w:ascii="Arial" w:hAnsi="Arial" w:eastAsia="Arial" w:cs="Arial"/>
        </w:rPr>
        <w:t>engag</w:t>
      </w:r>
      <w:r w:rsidRPr="417636D2" w:rsidR="4535C2B1">
        <w:rPr>
          <w:rFonts w:ascii="Arial" w:hAnsi="Arial" w:eastAsia="Arial" w:cs="Arial"/>
        </w:rPr>
        <w:t>ing</w:t>
      </w:r>
      <w:r w:rsidRPr="417636D2" w:rsidR="16C646CC">
        <w:rPr>
          <w:rFonts w:ascii="Arial" w:hAnsi="Arial" w:eastAsia="Arial" w:cs="Arial"/>
        </w:rPr>
        <w:t xml:space="preserve"> or not </w:t>
      </w:r>
      <w:r w:rsidRPr="417636D2" w:rsidR="384E0EDC">
        <w:rPr>
          <w:rFonts w:ascii="Arial" w:hAnsi="Arial" w:eastAsia="Arial" w:cs="Arial"/>
        </w:rPr>
        <w:t>engag</w:t>
      </w:r>
      <w:r w:rsidRPr="417636D2" w:rsidR="43980D36">
        <w:rPr>
          <w:rFonts w:ascii="Arial" w:hAnsi="Arial" w:eastAsia="Arial" w:cs="Arial"/>
        </w:rPr>
        <w:t>ing</w:t>
      </w:r>
      <w:r w:rsidRPr="417636D2" w:rsidR="16C646CC">
        <w:rPr>
          <w:rFonts w:ascii="Arial" w:hAnsi="Arial" w:eastAsia="Arial" w:cs="Arial"/>
        </w:rPr>
        <w:t xml:space="preserve"> in </w:t>
      </w:r>
      <w:r w:rsidRPr="417636D2" w:rsidR="2195CB3D">
        <w:rPr>
          <w:rFonts w:ascii="Arial" w:hAnsi="Arial" w:eastAsia="Arial" w:cs="Arial"/>
        </w:rPr>
        <w:t xml:space="preserve">the </w:t>
      </w:r>
      <w:r w:rsidRPr="417636D2" w:rsidR="2E8D0D6C">
        <w:rPr>
          <w:rFonts w:ascii="Arial" w:hAnsi="Arial" w:eastAsia="Arial" w:cs="Arial"/>
        </w:rPr>
        <w:t>behaviour</w:t>
      </w:r>
      <w:r w:rsidRPr="417636D2" w:rsidR="16C646CC">
        <w:rPr>
          <w:rFonts w:ascii="Arial" w:hAnsi="Arial" w:eastAsia="Arial" w:cs="Arial"/>
        </w:rPr>
        <w:t xml:space="preserve"> such as, </w:t>
      </w:r>
      <w:r w:rsidRPr="417636D2" w:rsidR="3A3CB112">
        <w:rPr>
          <w:rFonts w:ascii="Arial" w:hAnsi="Arial" w:eastAsia="Arial" w:cs="Arial"/>
        </w:rPr>
        <w:t>family,</w:t>
      </w:r>
      <w:r w:rsidRPr="417636D2" w:rsidR="16C646CC">
        <w:rPr>
          <w:rFonts w:ascii="Arial" w:hAnsi="Arial" w:eastAsia="Arial" w:cs="Arial"/>
        </w:rPr>
        <w:t xml:space="preserve"> partners, close friends, healthcare professionals etc</w:t>
      </w:r>
      <w:r w:rsidRPr="417636D2" w:rsidR="436EA1F1">
        <w:rPr>
          <w:rFonts w:ascii="Arial" w:hAnsi="Arial" w:eastAsia="Arial" w:cs="Arial"/>
        </w:rPr>
        <w:t>.... and the individuals’</w:t>
      </w:r>
      <w:r w:rsidRPr="417636D2" w:rsidR="5D715D93">
        <w:rPr>
          <w:rFonts w:ascii="Arial" w:hAnsi="Arial" w:eastAsia="Arial" w:cs="Arial"/>
        </w:rPr>
        <w:t xml:space="preserve"> motivation to comply with </w:t>
      </w:r>
      <w:r w:rsidRPr="417636D2" w:rsidR="2B60DEC7">
        <w:rPr>
          <w:rFonts w:ascii="Arial" w:hAnsi="Arial" w:eastAsia="Arial" w:cs="Arial"/>
        </w:rPr>
        <w:t>the</w:t>
      </w:r>
      <w:r w:rsidRPr="417636D2" w:rsidR="32363DD5">
        <w:rPr>
          <w:rFonts w:ascii="Arial" w:hAnsi="Arial" w:eastAsia="Arial" w:cs="Arial"/>
        </w:rPr>
        <w:t>ir</w:t>
      </w:r>
      <w:r w:rsidRPr="417636D2" w:rsidR="2B60DEC7">
        <w:rPr>
          <w:rFonts w:ascii="Arial" w:hAnsi="Arial" w:eastAsia="Arial" w:cs="Arial"/>
        </w:rPr>
        <w:t xml:space="preserve"> </w:t>
      </w:r>
      <w:r w:rsidRPr="417636D2" w:rsidR="5D715D93">
        <w:rPr>
          <w:rFonts w:ascii="Arial" w:hAnsi="Arial" w:eastAsia="Arial" w:cs="Arial"/>
        </w:rPr>
        <w:t xml:space="preserve">perceived </w:t>
      </w:r>
      <w:r w:rsidRPr="417636D2" w:rsidR="488A111C">
        <w:rPr>
          <w:rFonts w:ascii="Arial" w:hAnsi="Arial" w:eastAsia="Arial" w:cs="Arial"/>
        </w:rPr>
        <w:t>expectation</w:t>
      </w:r>
      <w:r w:rsidRPr="417636D2" w:rsidR="43CA32D2">
        <w:rPr>
          <w:rFonts w:ascii="Arial" w:hAnsi="Arial" w:eastAsia="Arial" w:cs="Arial"/>
        </w:rPr>
        <w:t>s.</w:t>
      </w:r>
      <w:r w:rsidRPr="417636D2" w:rsidR="481BF44D">
        <w:rPr>
          <w:rFonts w:ascii="Arial" w:hAnsi="Arial" w:eastAsia="Arial" w:cs="Arial"/>
        </w:rPr>
        <w:t xml:space="preserve">                                </w:t>
      </w:r>
    </w:p>
    <w:p w:rsidR="3A94311A" w:rsidP="06F392D5" w:rsidRDefault="3A94311A" w14:paraId="6D09D991" w14:textId="1D5F63E3"/>
    <w:p w:rsidR="3A94311A" w:rsidP="06F392D5" w:rsidRDefault="3A94311A" w14:paraId="5730B45B" w14:textId="66C721BC">
      <w:pPr>
        <w:pStyle w:val="Heading2"/>
        <w:spacing w:line="420" w:lineRule="exact"/>
        <w:rPr>
          <w:rFonts w:ascii="Arial" w:hAnsi="Arial" w:eastAsia="Arial" w:cs="Arial"/>
          <w:b/>
          <w:bCs/>
          <w:color w:val="1F2024"/>
          <w:sz w:val="22"/>
          <w:szCs w:val="22"/>
        </w:rPr>
      </w:pPr>
      <w:r>
        <w:rPr>
          <w:noProof/>
        </w:rPr>
        <mc:AlternateContent>
          <mc:Choice Requires="wps">
            <w:drawing>
              <wp:inline distT="0" distB="0" distL="114300" distR="114300" wp14:anchorId="719C42CC" wp14:editId="003D2F52">
                <wp:extent cx="248920" cy="278765"/>
                <wp:effectExtent l="0" t="0" r="17780" b="26035"/>
                <wp:docPr id="1592795767" name="Rectangle: Rounded Corners 15"/>
                <wp:cNvGraphicFramePr/>
                <a:graphic xmlns:a="http://schemas.openxmlformats.org/drawingml/2006/main">
                  <a:graphicData uri="http://schemas.microsoft.com/office/word/2010/wordprocessingShape">
                    <wps:wsp>
                      <wps:cNvSpPr/>
                      <wps:spPr>
                        <a:xfrm>
                          <a:off x="0" y="0"/>
                          <a:ext cx="248920" cy="278765"/>
                        </a:xfrm>
                        <a:prstGeom prst="roundRect">
                          <a:avLst/>
                        </a:prstGeom>
                        <a:solidFill>
                          <a:schemeClr val="accent6">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E80A21" w:rsidR="00982DB4" w:rsidP="004C2BF5" w:rsidRDefault="00EE1B35" w14:paraId="0838069F" w14:textId="7C084C0D">
                            <w:pPr>
                              <w:jc w:val="center"/>
                              <w:rPr>
                                <w:b/>
                                <w:bCs/>
                                <w:color w:val="000000" w:themeColor="text1"/>
                              </w:rPr>
                            </w:pPr>
                            <w:r>
                              <w:rPr>
                                <w:b/>
                                <w:bCs/>
                                <w:color w:val="000000" w:themeColor="text1"/>
                                <w:lang w:val="en-US"/>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roundrect id="Rectangle: Rounded Corners 15" style="width:19.6pt;height:21.95pt;visibility:visible;mso-wrap-style:square;mso-left-percent:-10001;mso-top-percent:-10001;mso-position-horizontal:absolute;mso-position-horizontal-relative:char;mso-position-vertical:absolute;mso-position-vertical-relative:line;mso-left-percent:-10001;mso-top-percent:-10001;v-text-anchor:middle" o:spid="_x0000_s1037" fillcolor="#eeb1ec [1305]" strokecolor="#d53dd0 [3209]" strokeweight="1.5pt" arcsize="10923f" w14:anchorId="719C42C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9H6xQIAACEGAAAOAAAAZHJzL2Uyb0RvYy54bWysVMlu2zAQvRfoPxC8N7IML7EROTAcpCiQ&#10;JkGSImeaomwBFIcl6a1f3xlSVpw0LYqiPsjkLG+Gb5aLy32j2VY5X4MpeH7W40wZCWVtVgX/9nT9&#10;6ZwzH4QphQajCn5Qnl/OPn642Nmp6sMadKkcQxDjpztb8HUIdpplXq5VI/wZWGVQWYFrRMCrW2Wl&#10;EztEb3TW7/VG2Q5caR1I5T1Kr5KSzyJ+VSkZ7qrKq8B0wTG3EL8ufpf0zWYXYrpywq5r2aYh/iGL&#10;RtQGg3ZQVyIItnH1L1BNLR14qMKZhCaDqqqlim/A1+S9N695XAur4luQHG87mvz/g5W323vH6hJr&#10;N5z0x5PheDTmzIgGa/WA7Amz0mrKHmBjSlWyBTiDxWb5kJjbWT9FgEd779qbxyPRsK9cQ//4QLaP&#10;bB86ttU+MInC/uB80seaSFT1x+fjUcTMXpyt8+GzgobRoeCOcqCcItFie+MDRkX7ox0F9KDr8rrW&#10;Ol6oi9RCO7YVWH8hpTJhFN31pvkKZZIPevhLnYBi7JckHh3FGCL2IyHFgK+CaPO3cVO2J84ITN4Z&#10;8ZiYi6dw0IowtXlQFdaGuIpJd1mcvidPqrUoVRIPf5t3BCTkCgnqsFuA97jKiRXMsrUnVxWHqnPu&#10;/Smx5Nx5xMhgQufc1AbcewA6dJGT/ZGkRA2xFPbLferbaEqiJZQHbGYHacq9ldc1ds6N8OFeOBxr&#10;bDZcVeEOP5WGXcGhPXG2BvfjPTnZ47ShlrMdromC++8b4RRn+ovBOZzkgwHtlXgZDMfU0O5UszzV&#10;mE2zAOzEHJeilfFI9kEfj5WD5hk32pyiokoYibELLoM7XhYhrS/ciVLN59EMd4kV4cY8WkngRDQN&#10;xdP+WTjbjk/AubuF40oR0zcDlGzJ08B8E6Cq43S98NqWAPdQbIl2Z9KiO71Hq5fNPvsJAAD//wMA&#10;UEsDBBQABgAIAAAAIQDKwR3Y2gAAAAMBAAAPAAAAZHJzL2Rvd25yZXYueG1sTI9BS8NAEIXvgv9h&#10;GcGb3ZiKmJhJKYIVT2IVxNs0OyaL2dk0u23Tf+/qpV4GHu/x3jfVYnK92vMYrBeE61kGiqXxxkqL&#10;8P72eHUHKkQSQ70XRjhygEV9flZRafxBXnm/jq1KJRJKQuhiHEqtQ9OxozDzA0vyvvzoKCY5ttqM&#10;dEjlrtd5lt1qR1bSQkcDP3TcfK93DiFQ8UzLl+LDbq1/+lxRvj1OK8TLi2l5DyryFE9h+MVP6FAn&#10;po3fiQmqR0iPxL+bvHmRg9og3MwL0HWl/7PXPwAAAP//AwBQSwECLQAUAAYACAAAACEAtoM4kv4A&#10;AADhAQAAEwAAAAAAAAAAAAAAAAAAAAAAW0NvbnRlbnRfVHlwZXNdLnhtbFBLAQItABQABgAIAAAA&#10;IQA4/SH/1gAAAJQBAAALAAAAAAAAAAAAAAAAAC8BAABfcmVscy8ucmVsc1BLAQItABQABgAIAAAA&#10;IQBvY9H6xQIAACEGAAAOAAAAAAAAAAAAAAAAAC4CAABkcnMvZTJvRG9jLnhtbFBLAQItABQABgAI&#10;AAAAIQDKwR3Y2gAAAAMBAAAPAAAAAAAAAAAAAAAAAB8FAABkcnMvZG93bnJldi54bWxQSwUGAAAA&#10;AAQABADzAAAAJgYAAAAA&#10;">
                <v:stroke endcap="round"/>
                <v:textbox>
                  <w:txbxContent>
                    <w:p w:rsidRPr="00E80A21" w:rsidR="00982DB4" w:rsidP="004C2BF5" w:rsidRDefault="00EE1B35" w14:paraId="0838069F" w14:textId="7C084C0D">
                      <w:pPr>
                        <w:jc w:val="center"/>
                        <w:rPr>
                          <w:b/>
                          <w:bCs/>
                          <w:color w:val="000000" w:themeColor="text1"/>
                        </w:rPr>
                      </w:pPr>
                      <w:r>
                        <w:rPr>
                          <w:b/>
                          <w:bCs/>
                          <w:color w:val="000000" w:themeColor="text1"/>
                          <w:lang w:val="en-US"/>
                        </w:rPr>
                        <w:t>3</w:t>
                      </w:r>
                    </w:p>
                  </w:txbxContent>
                </v:textbox>
                <w10:anchorlock/>
              </v:roundrect>
            </w:pict>
          </mc:Fallback>
        </mc:AlternateContent>
      </w:r>
      <w:r w:rsidRPr="06F392D5" w:rsidR="56549837">
        <w:rPr>
          <w:rFonts w:ascii="Arial" w:hAnsi="Arial" w:eastAsia="Arial" w:cs="Arial"/>
          <w:b/>
          <w:bCs/>
          <w:color w:val="1F2024"/>
          <w:sz w:val="22"/>
          <w:szCs w:val="22"/>
        </w:rPr>
        <w:t xml:space="preserve"> </w:t>
      </w:r>
      <w:r w:rsidRPr="06F392D5" w:rsidR="19897B24">
        <w:rPr>
          <w:rFonts w:ascii="Arial" w:hAnsi="Arial" w:eastAsia="Arial" w:cs="Arial"/>
          <w:b/>
          <w:bCs/>
          <w:color w:val="1F2024"/>
          <w:sz w:val="22"/>
          <w:szCs w:val="22"/>
        </w:rPr>
        <w:t>Perc</w:t>
      </w:r>
      <w:r w:rsidRPr="06F392D5" w:rsidR="73FA4BA5">
        <w:rPr>
          <w:rFonts w:ascii="Arial" w:hAnsi="Arial" w:eastAsia="Arial" w:cs="Arial"/>
          <w:b/>
          <w:bCs/>
          <w:color w:val="1F2024"/>
          <w:sz w:val="22"/>
          <w:szCs w:val="22"/>
        </w:rPr>
        <w:t>e</w:t>
      </w:r>
      <w:r w:rsidRPr="06F392D5" w:rsidR="19897B24">
        <w:rPr>
          <w:rFonts w:ascii="Arial" w:hAnsi="Arial" w:eastAsia="Arial" w:cs="Arial"/>
          <w:b/>
          <w:bCs/>
          <w:color w:val="1F2024"/>
          <w:sz w:val="22"/>
          <w:szCs w:val="22"/>
        </w:rPr>
        <w:t>ived behaviour control</w:t>
      </w:r>
    </w:p>
    <w:p w:rsidR="6AA1EE7E" w:rsidP="3C62291E" w:rsidRDefault="6AA1EE7E" w14:paraId="7A87BE43" w14:textId="0A7C31CB">
      <w:pPr>
        <w:rPr>
          <w:rFonts w:ascii="Arial" w:hAnsi="Arial" w:cs="Arial"/>
        </w:rPr>
      </w:pPr>
      <w:r w:rsidRPr="3C62291E">
        <w:rPr>
          <w:rFonts w:ascii="Arial" w:hAnsi="Arial" w:cs="Arial"/>
        </w:rPr>
        <w:t>Self-efficacy</w:t>
      </w:r>
      <w:r w:rsidRPr="3C62291E" w:rsidR="005405C9">
        <w:rPr>
          <w:rFonts w:ascii="Arial" w:hAnsi="Arial" w:cs="Arial"/>
        </w:rPr>
        <w:t xml:space="preserve"> in </w:t>
      </w:r>
      <w:r w:rsidRPr="3C62291E" w:rsidR="24519F60">
        <w:rPr>
          <w:rFonts w:ascii="Arial" w:hAnsi="Arial" w:cs="Arial"/>
        </w:rPr>
        <w:t>the belief of one’s</w:t>
      </w:r>
      <w:r w:rsidRPr="3C62291E" w:rsidR="005405C9">
        <w:rPr>
          <w:rFonts w:ascii="Arial" w:hAnsi="Arial" w:cs="Arial"/>
        </w:rPr>
        <w:t xml:space="preserve"> own </w:t>
      </w:r>
      <w:r w:rsidRPr="3C62291E" w:rsidR="563D5BBD">
        <w:rPr>
          <w:rFonts w:ascii="Arial" w:hAnsi="Arial" w:cs="Arial"/>
        </w:rPr>
        <w:t>cap</w:t>
      </w:r>
      <w:r w:rsidRPr="3C62291E" w:rsidR="005405C9">
        <w:rPr>
          <w:rFonts w:ascii="Arial" w:hAnsi="Arial" w:cs="Arial"/>
        </w:rPr>
        <w:t xml:space="preserve">abilities to </w:t>
      </w:r>
      <w:r w:rsidRPr="3C62291E" w:rsidR="00750A40">
        <w:rPr>
          <w:rFonts w:ascii="Arial" w:hAnsi="Arial" w:cs="Arial"/>
        </w:rPr>
        <w:t xml:space="preserve">perform a </w:t>
      </w:r>
      <w:r w:rsidRPr="3C62291E" w:rsidR="4248F72A">
        <w:rPr>
          <w:rFonts w:ascii="Arial" w:hAnsi="Arial" w:cs="Arial"/>
        </w:rPr>
        <w:t>specific</w:t>
      </w:r>
      <w:r w:rsidRPr="3C62291E" w:rsidR="00750A40">
        <w:rPr>
          <w:rFonts w:ascii="Arial" w:hAnsi="Arial" w:cs="Arial"/>
        </w:rPr>
        <w:t xml:space="preserve"> behaviour to the extent of </w:t>
      </w:r>
      <w:r w:rsidRPr="3C62291E" w:rsidR="001D0DD7">
        <w:rPr>
          <w:rFonts w:ascii="Arial" w:hAnsi="Arial" w:cs="Arial"/>
        </w:rPr>
        <w:t>which a person can control the behaviour</w:t>
      </w:r>
      <w:r w:rsidRPr="3C62291E" w:rsidR="689B91C3">
        <w:rPr>
          <w:rFonts w:ascii="Arial" w:hAnsi="Arial" w:cs="Arial"/>
        </w:rPr>
        <w:t>.</w:t>
      </w:r>
      <w:r w:rsidRPr="3C62291E" w:rsidR="674D9D77">
        <w:rPr>
          <w:rFonts w:ascii="Arial" w:hAnsi="Arial" w:cs="Arial"/>
        </w:rPr>
        <w:t xml:space="preserve"> </w:t>
      </w:r>
      <w:r w:rsidRPr="3C62291E" w:rsidR="7A1717C9">
        <w:rPr>
          <w:rFonts w:ascii="Arial" w:hAnsi="Arial" w:cs="Arial"/>
        </w:rPr>
        <w:t xml:space="preserve">For example, a person struggling </w:t>
      </w:r>
      <w:r w:rsidRPr="3C62291E" w:rsidR="301C32BE">
        <w:rPr>
          <w:rFonts w:ascii="Arial" w:hAnsi="Arial" w:cs="Arial"/>
        </w:rPr>
        <w:t xml:space="preserve">to keep to </w:t>
      </w:r>
      <w:r w:rsidRPr="3C62291E" w:rsidR="180E6F94">
        <w:rPr>
          <w:rFonts w:ascii="Arial" w:hAnsi="Arial" w:cs="Arial"/>
        </w:rPr>
        <w:t xml:space="preserve">their </w:t>
      </w:r>
      <w:r w:rsidRPr="3C62291E" w:rsidR="25F44CA6">
        <w:rPr>
          <w:rFonts w:ascii="Arial" w:hAnsi="Arial" w:cs="Arial"/>
        </w:rPr>
        <w:t xml:space="preserve">diet of </w:t>
      </w:r>
      <w:r w:rsidRPr="3C62291E" w:rsidR="180E6F94">
        <w:rPr>
          <w:rFonts w:ascii="Arial" w:hAnsi="Arial" w:cs="Arial"/>
        </w:rPr>
        <w:t>healthy eating</w:t>
      </w:r>
      <w:r w:rsidRPr="3C62291E" w:rsidR="301C32BE">
        <w:rPr>
          <w:rFonts w:ascii="Arial" w:hAnsi="Arial" w:cs="Arial"/>
        </w:rPr>
        <w:t xml:space="preserve"> </w:t>
      </w:r>
      <w:r w:rsidRPr="3C62291E" w:rsidR="6C4C9EB8">
        <w:rPr>
          <w:rFonts w:ascii="Arial" w:hAnsi="Arial" w:cs="Arial"/>
        </w:rPr>
        <w:t>but feels confident they can get back on track and improve b</w:t>
      </w:r>
      <w:r w:rsidRPr="3C62291E" w:rsidR="3D1CE2D2">
        <w:rPr>
          <w:rFonts w:ascii="Arial" w:hAnsi="Arial" w:cs="Arial"/>
        </w:rPr>
        <w:t xml:space="preserve">y </w:t>
      </w:r>
      <w:r w:rsidRPr="3C62291E" w:rsidR="1490E5EB">
        <w:rPr>
          <w:rFonts w:ascii="Arial" w:hAnsi="Arial" w:cs="Arial"/>
        </w:rPr>
        <w:t>getting rid of unhealthy food products in the home by follo</w:t>
      </w:r>
      <w:r w:rsidRPr="3C62291E" w:rsidR="5335CB1C">
        <w:rPr>
          <w:rFonts w:ascii="Arial" w:hAnsi="Arial" w:cs="Arial"/>
        </w:rPr>
        <w:t>wing clinical advice</w:t>
      </w:r>
      <w:r w:rsidRPr="3C62291E" w:rsidR="46891972">
        <w:rPr>
          <w:rFonts w:ascii="Arial" w:hAnsi="Arial" w:cs="Arial"/>
        </w:rPr>
        <w:t xml:space="preserve"> ha</w:t>
      </w:r>
      <w:r w:rsidRPr="3C62291E" w:rsidR="3ED1385B">
        <w:rPr>
          <w:rFonts w:ascii="Arial" w:hAnsi="Arial" w:cs="Arial"/>
        </w:rPr>
        <w:t>s</w:t>
      </w:r>
      <w:r w:rsidRPr="3C62291E" w:rsidR="46891972">
        <w:rPr>
          <w:rFonts w:ascii="Arial" w:hAnsi="Arial" w:cs="Arial"/>
        </w:rPr>
        <w:t xml:space="preserve"> control over </w:t>
      </w:r>
      <w:r w:rsidRPr="3C62291E" w:rsidR="688D58A9">
        <w:rPr>
          <w:rFonts w:ascii="Arial" w:hAnsi="Arial" w:cs="Arial"/>
        </w:rPr>
        <w:t>the</w:t>
      </w:r>
      <w:r w:rsidRPr="3C62291E" w:rsidR="46891972">
        <w:rPr>
          <w:rFonts w:ascii="Arial" w:hAnsi="Arial" w:cs="Arial"/>
        </w:rPr>
        <w:t xml:space="preserve"> barriers that</w:t>
      </w:r>
      <w:r w:rsidRPr="3C62291E" w:rsidR="6A40CAC0">
        <w:rPr>
          <w:rFonts w:ascii="Arial" w:hAnsi="Arial" w:cs="Arial"/>
        </w:rPr>
        <w:t xml:space="preserve"> present themselves</w:t>
      </w:r>
      <w:r w:rsidRPr="3C62291E" w:rsidR="0BF84C0C">
        <w:rPr>
          <w:rFonts w:ascii="Arial" w:hAnsi="Arial" w:cs="Arial"/>
        </w:rPr>
        <w:t>.</w:t>
      </w:r>
      <w:r w:rsidRPr="3C62291E" w:rsidR="6E76ED49">
        <w:rPr>
          <w:rFonts w:ascii="Arial" w:hAnsi="Arial" w:cs="Arial"/>
        </w:rPr>
        <w:t xml:space="preserve"> V</w:t>
      </w:r>
      <w:r w:rsidRPr="3C62291E" w:rsidR="0BF84C0C">
        <w:rPr>
          <w:rFonts w:ascii="Arial" w:hAnsi="Arial" w:cs="Arial"/>
        </w:rPr>
        <w:t>olitional control</w:t>
      </w:r>
      <w:r w:rsidRPr="3C62291E" w:rsidR="5A125A88">
        <w:rPr>
          <w:rFonts w:ascii="Arial" w:hAnsi="Arial" w:cs="Arial"/>
        </w:rPr>
        <w:t xml:space="preserve"> plays a part in the intent to perform the act.</w:t>
      </w:r>
      <w:r w:rsidRPr="3C62291E" w:rsidR="2D1BD27B">
        <w:rPr>
          <w:rFonts w:ascii="Arial" w:hAnsi="Arial" w:cs="Arial"/>
        </w:rPr>
        <w:t xml:space="preserve"> Sometimes individuals cannot control the behaviour though they have strong</w:t>
      </w:r>
      <w:r w:rsidRPr="3C62291E" w:rsidR="39E8FF43">
        <w:rPr>
          <w:rFonts w:ascii="Arial" w:hAnsi="Arial" w:cs="Arial"/>
        </w:rPr>
        <w:t xml:space="preserve"> will to do so</w:t>
      </w:r>
      <w:r w:rsidRPr="165C27A6" w:rsidR="288892C1">
        <w:rPr>
          <w:rFonts w:ascii="Arial" w:hAnsi="Arial" w:cs="Arial"/>
        </w:rPr>
        <w:t>.</w:t>
      </w:r>
    </w:p>
    <w:p w:rsidR="64C8BB72" w:rsidP="64C8BB72" w:rsidRDefault="002230DE" w14:paraId="1F9D3BB1" w14:textId="26C0C323">
      <w:pPr>
        <w:rPr>
          <w:rFonts w:ascii="Arial" w:hAnsi="Arial" w:cs="Arial"/>
        </w:rPr>
      </w:pPr>
      <w:r>
        <w:rPr>
          <w:rFonts w:ascii="Arial" w:hAnsi="Arial" w:eastAsia="Arial" w:cs="Arial"/>
          <w:b/>
          <w:bCs/>
          <w:noProof/>
        </w:rPr>
        <mc:AlternateContent>
          <mc:Choice Requires="wps">
            <w:drawing>
              <wp:anchor distT="0" distB="0" distL="114300" distR="114300" simplePos="0" relativeHeight="251658247" behindDoc="0" locked="0" layoutInCell="1" allowOverlap="1" wp14:anchorId="19234510" wp14:editId="64CF487F">
                <wp:simplePos x="0" y="0"/>
                <wp:positionH relativeFrom="column">
                  <wp:posOffset>0</wp:posOffset>
                </wp:positionH>
                <wp:positionV relativeFrom="paragraph">
                  <wp:posOffset>210820</wp:posOffset>
                </wp:positionV>
                <wp:extent cx="248920" cy="273050"/>
                <wp:effectExtent l="0" t="0" r="17780" b="12700"/>
                <wp:wrapNone/>
                <wp:docPr id="16" name="Rectangle: Rounded Corners 16"/>
                <wp:cNvGraphicFramePr/>
                <a:graphic xmlns:a="http://schemas.openxmlformats.org/drawingml/2006/main">
                  <a:graphicData uri="http://schemas.microsoft.com/office/word/2010/wordprocessingShape">
                    <wps:wsp>
                      <wps:cNvSpPr/>
                      <wps:spPr>
                        <a:xfrm>
                          <a:off x="0" y="0"/>
                          <a:ext cx="248920" cy="273050"/>
                        </a:xfrm>
                        <a:prstGeom prst="roundRect">
                          <a:avLst/>
                        </a:prstGeom>
                        <a:solidFill>
                          <a:schemeClr val="accent6">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8C3BD5" w:rsidR="00AF71F6" w:rsidP="004C2BF5" w:rsidRDefault="004A2E92" w14:paraId="3FB8ED30" w14:textId="65690BA3">
                            <w:pPr>
                              <w:jc w:val="center"/>
                              <w:rPr>
                                <w:b/>
                                <w:bCs/>
                                <w:color w:val="000000" w:themeColor="text1"/>
                              </w:rPr>
                            </w:pPr>
                            <w:r>
                              <w:rPr>
                                <w:b/>
                                <w:bCs/>
                                <w:color w:val="000000" w:themeColor="text1"/>
                                <w:lang w:val="en-US"/>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roundrect id="Rectangle: Rounded Corners 16" style="position:absolute;margin-left:0;margin-top:16.6pt;width:19.6pt;height:21.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8" fillcolor="#eeb1ec [1305]" strokecolor="#d53dd0 [3209]" strokeweight="1.5pt" arcsize="10923f" w14:anchorId="19234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lcMwQIAABkGAAAOAAAAZHJzL2Uyb0RvYy54bWysVFtP2zAUfp+0/2D5fSTtSoGIFFVFTJMY&#10;VMDEs+s4TSTHx7PdJt2v37GdhI6xaZrWh9Q+l+8cf+dyedU1kuyFsTWonE5OUkqE4lDUapvTr083&#10;H84psY6pgklQIqcHYenV4v27y1ZnYgoVyEIYgiDKZq3OaeWczpLE8ko0zJ6AFgqVJZiGObyabVIY&#10;1iJ6I5Npms6TFkyhDXBhLUqvo5IuAn5ZCu7uy9IKR2ROMTcXviZ8N/6bLC5ZtjVMVzXv02D/kEXD&#10;aoVBR6hr5hjZmfoXqKbmBiyU7oRDk0BZ1lyEN+BrJumr1zxWTIvwFiTH6pEm+/9g+d1+bUhdYO3m&#10;lCjWYI0ekDWmtlJk5AF2qhAFWYFRWGSCRshYq22Gjo96bfqbxaN/fleaxv/jw0gXWD6MLIvOEY7C&#10;6ez8Yoq14Kiann1MT0MVkhdnbaz7JKAh/pBT43PwOQWC2f7WOoyK9oOdD2hB1sVNLWW4+O4RK2nI&#10;nmHdGedCuXlwl7vmCxRRPkvxFzsAxdgnUTwfxBgi9KFHCgF/CiLV38aN2R45I7D3TjyPkblwcgcp&#10;PKZUD6LEmniuQtJjFsfvmURVxQoRxae/zTsAeuQSCRqxe4C3uJp4VjDL3t67ijBMo3P6p8Si8+gR&#10;IoNyo3NTKzBvAUg3Ro72A0mRGs+S6zZd7Nfp0IobKA7YxAbidFvNb2rsnFtm3ZoZHGdsNlxR7h4/&#10;pYQ2p9CfKKnAfH9L7u1xylBLSYvrIaf2244ZQYn8rHD+Liazmd8n4TI7PfMNbY41m2ON2jUrwE6c&#10;4DLUPBy9vZPDsTTQPOMmW/qoqGKKY+yccmeGy8rFtYW7kIvlMpjhDtHM3apHzT24J9oPxVP3zIzu&#10;x8fh3N3BsEpY9mqAoq33VLDcOSjrMF2e6shrXwLcP6El+l3pF9zxPVi9bPTFDwAAAP//AwBQSwME&#10;FAAGAAgAAAAhAELvVAfcAAAABQEAAA8AAABkcnMvZG93bnJldi54bWxMj0FLw0AQhe+C/2EZwZvd&#10;mEA1aSalCFY8iVWQ3qbZMQlmZ9Pstk3/vevJnobHe7z3TbmcbK+OPPrOCcL9LAHFUjvTSYPw+fF8&#10;9wjKBxJDvRNGOLOHZXV9VVJh3Ene+bgJjYol4gtCaEMYCq193bIlP3MDS/S+3WgpRDk22ox0iuW2&#10;12mSzLWlTuJCSwM/tVz/bA4WwVP+Squ3/Kvbd+5lu6Z0f57WiLc302oBKvAU/sPwhx/RoYpMO3cQ&#10;41WPEB8JCFmWgopulse7Q3iYp6CrUl/SV78AAAD//wMAUEsBAi0AFAAGAAgAAAAhALaDOJL+AAAA&#10;4QEAABMAAAAAAAAAAAAAAAAAAAAAAFtDb250ZW50X1R5cGVzXS54bWxQSwECLQAUAAYACAAAACEA&#10;OP0h/9YAAACUAQAACwAAAAAAAAAAAAAAAAAvAQAAX3JlbHMvLnJlbHNQSwECLQAUAAYACAAAACEA&#10;Uk5XDMECAAAZBgAADgAAAAAAAAAAAAAAAAAuAgAAZHJzL2Uyb0RvYy54bWxQSwECLQAUAAYACAAA&#10;ACEAQu9UB9wAAAAFAQAADwAAAAAAAAAAAAAAAAAbBQAAZHJzL2Rvd25yZXYueG1sUEsFBgAAAAAE&#10;AAQA8wAAACQGAAAAAA==&#10;">
                <v:stroke endcap="round"/>
                <v:textbox>
                  <w:txbxContent>
                    <w:p w:rsidRPr="008C3BD5" w:rsidR="00AF71F6" w:rsidP="004C2BF5" w:rsidRDefault="004A2E92" w14:paraId="3FB8ED30" w14:textId="65690BA3">
                      <w:pPr>
                        <w:jc w:val="center"/>
                        <w:rPr>
                          <w:b/>
                          <w:bCs/>
                          <w:color w:val="000000" w:themeColor="text1"/>
                        </w:rPr>
                      </w:pPr>
                      <w:r>
                        <w:rPr>
                          <w:b/>
                          <w:bCs/>
                          <w:color w:val="000000" w:themeColor="text1"/>
                          <w:lang w:val="en-US"/>
                        </w:rPr>
                        <w:t>4</w:t>
                      </w:r>
                    </w:p>
                  </w:txbxContent>
                </v:textbox>
              </v:roundrect>
            </w:pict>
          </mc:Fallback>
        </mc:AlternateContent>
      </w:r>
    </w:p>
    <w:p w:rsidR="64C8BB72" w:rsidP="7DD60CBF" w:rsidRDefault="00FA3733" w14:paraId="3EA22D20" w14:textId="6C667672">
      <w:pPr>
        <w:rPr>
          <w:rFonts w:ascii="Arial" w:hAnsi="Arial" w:eastAsia="Arial" w:cs="Arial"/>
        </w:rPr>
      </w:pPr>
      <w:r>
        <w:rPr>
          <w:rFonts w:ascii="Arial" w:hAnsi="Arial" w:eastAsia="Arial" w:cs="Arial"/>
          <w:b/>
          <w:bCs/>
        </w:rPr>
        <w:t xml:space="preserve">       </w:t>
      </w:r>
      <w:r w:rsidRPr="7DD60CBF" w:rsidR="6C8BC2B9">
        <w:rPr>
          <w:rFonts w:ascii="Arial" w:hAnsi="Arial" w:eastAsia="Arial" w:cs="Arial"/>
          <w:b/>
          <w:bCs/>
        </w:rPr>
        <w:t>Behavioural Intention</w:t>
      </w:r>
    </w:p>
    <w:p w:rsidR="06F392D5" w:rsidP="06F392D5" w:rsidRDefault="6C5972CD" w14:paraId="35FD65E1" w14:textId="2C725FC9">
      <w:pPr>
        <w:rPr>
          <w:rFonts w:ascii="Arial" w:hAnsi="Arial" w:eastAsia="Arial" w:cs="Arial"/>
        </w:rPr>
      </w:pPr>
      <w:r w:rsidRPr="474A3D73">
        <w:rPr>
          <w:rFonts w:ascii="Arial" w:hAnsi="Arial" w:eastAsia="Arial" w:cs="Arial"/>
        </w:rPr>
        <w:t>I</w:t>
      </w:r>
      <w:r w:rsidRPr="474A3D73" w:rsidR="7D6A0C13">
        <w:rPr>
          <w:rFonts w:ascii="Arial" w:hAnsi="Arial" w:eastAsia="Arial" w:cs="Arial"/>
        </w:rPr>
        <w:t xml:space="preserve">ntention is </w:t>
      </w:r>
      <w:r w:rsidRPr="474A3D73" w:rsidR="29D8FA29">
        <w:rPr>
          <w:rFonts w:ascii="Arial" w:hAnsi="Arial" w:eastAsia="Arial" w:cs="Arial"/>
        </w:rPr>
        <w:t>the</w:t>
      </w:r>
      <w:r w:rsidRPr="474A3D73" w:rsidR="7C914083">
        <w:rPr>
          <w:rFonts w:ascii="Arial" w:hAnsi="Arial" w:eastAsia="Arial" w:cs="Arial"/>
        </w:rPr>
        <w:t xml:space="preserve"> </w:t>
      </w:r>
      <w:r w:rsidRPr="474A3D73" w:rsidR="72C00931">
        <w:rPr>
          <w:rFonts w:ascii="Arial" w:hAnsi="Arial" w:eastAsia="Arial" w:cs="Arial"/>
        </w:rPr>
        <w:t>crucial</w:t>
      </w:r>
      <w:r w:rsidRPr="474A3D73" w:rsidR="7C914083">
        <w:rPr>
          <w:rFonts w:ascii="Arial" w:hAnsi="Arial" w:eastAsia="Arial" w:cs="Arial"/>
        </w:rPr>
        <w:t xml:space="preserve"> </w:t>
      </w:r>
      <w:r w:rsidRPr="474A3D73" w:rsidR="1A6383C9">
        <w:rPr>
          <w:rFonts w:ascii="Arial" w:hAnsi="Arial" w:eastAsia="Arial" w:cs="Arial"/>
        </w:rPr>
        <w:t>factor</w:t>
      </w:r>
      <w:r w:rsidRPr="474A3D73" w:rsidR="7C914083">
        <w:rPr>
          <w:rFonts w:ascii="Arial" w:hAnsi="Arial" w:eastAsia="Arial" w:cs="Arial"/>
        </w:rPr>
        <w:t xml:space="preserve"> to the person</w:t>
      </w:r>
      <w:r w:rsidRPr="474A3D73" w:rsidR="73BDA5C9">
        <w:rPr>
          <w:rFonts w:ascii="Arial" w:hAnsi="Arial" w:eastAsia="Arial" w:cs="Arial"/>
        </w:rPr>
        <w:t>s’</w:t>
      </w:r>
      <w:r w:rsidRPr="474A3D73" w:rsidR="557C5A42">
        <w:rPr>
          <w:rFonts w:ascii="Arial" w:hAnsi="Arial" w:eastAsia="Arial" w:cs="Arial"/>
        </w:rPr>
        <w:t xml:space="preserve"> readiness to</w:t>
      </w:r>
      <w:r w:rsidRPr="474A3D73" w:rsidR="7C914083">
        <w:rPr>
          <w:rFonts w:ascii="Arial" w:hAnsi="Arial" w:eastAsia="Arial" w:cs="Arial"/>
        </w:rPr>
        <w:t xml:space="preserve"> execute the behaviour or not. </w:t>
      </w:r>
      <w:r w:rsidRPr="474A3D73" w:rsidR="0EA3F151">
        <w:rPr>
          <w:rFonts w:ascii="Arial" w:hAnsi="Arial" w:eastAsia="Arial" w:cs="Arial"/>
        </w:rPr>
        <w:t xml:space="preserve">According to </w:t>
      </w:r>
      <w:r w:rsidRPr="0729E3E5" w:rsidR="2F16721E">
        <w:rPr>
          <w:rFonts w:ascii="Arial" w:hAnsi="Arial" w:eastAsia="Arial" w:cs="Arial"/>
        </w:rPr>
        <w:t>Armitage</w:t>
      </w:r>
      <w:r w:rsidRPr="474A3D73" w:rsidR="0EA3F151">
        <w:rPr>
          <w:rFonts w:ascii="Arial" w:hAnsi="Arial" w:eastAsia="Arial" w:cs="Arial"/>
        </w:rPr>
        <w:t xml:space="preserve"> and </w:t>
      </w:r>
      <w:r w:rsidRPr="0729E3E5" w:rsidR="40525501">
        <w:rPr>
          <w:rFonts w:ascii="Arial" w:hAnsi="Arial" w:eastAsia="Arial" w:cs="Arial"/>
        </w:rPr>
        <w:t>Conner</w:t>
      </w:r>
      <w:r w:rsidRPr="474A3D73" w:rsidR="0EA3F151">
        <w:rPr>
          <w:rFonts w:ascii="Arial" w:hAnsi="Arial" w:eastAsia="Arial" w:cs="Arial"/>
        </w:rPr>
        <w:t xml:space="preserve"> (</w:t>
      </w:r>
      <w:r w:rsidRPr="474A3D73" w:rsidR="67965000">
        <w:rPr>
          <w:rFonts w:ascii="Arial" w:hAnsi="Arial" w:eastAsia="Arial" w:cs="Arial"/>
        </w:rPr>
        <w:t xml:space="preserve">2006) the </w:t>
      </w:r>
      <w:r w:rsidRPr="474A3D73" w:rsidR="12F5134F">
        <w:rPr>
          <w:rFonts w:ascii="Arial" w:hAnsi="Arial" w:eastAsia="Arial" w:cs="Arial"/>
        </w:rPr>
        <w:t>link between intentions and behaviour</w:t>
      </w:r>
      <w:r w:rsidRPr="474A3D73" w:rsidR="59DB8345">
        <w:rPr>
          <w:rFonts w:ascii="Arial" w:hAnsi="Arial" w:eastAsia="Arial" w:cs="Arial"/>
        </w:rPr>
        <w:t xml:space="preserve"> </w:t>
      </w:r>
      <w:r w:rsidRPr="474A3D73" w:rsidR="5FA9FFFC">
        <w:rPr>
          <w:rFonts w:ascii="Arial" w:hAnsi="Arial" w:eastAsia="Arial" w:cs="Arial"/>
        </w:rPr>
        <w:t>reflects</w:t>
      </w:r>
      <w:r w:rsidRPr="474A3D73" w:rsidR="59DB8345">
        <w:rPr>
          <w:rFonts w:ascii="Arial" w:hAnsi="Arial" w:eastAsia="Arial" w:cs="Arial"/>
        </w:rPr>
        <w:t xml:space="preserve"> the fact that people tend to engage in behavio</w:t>
      </w:r>
      <w:r w:rsidRPr="474A3D73" w:rsidR="1490BD4E">
        <w:rPr>
          <w:rFonts w:ascii="Arial" w:hAnsi="Arial" w:eastAsia="Arial" w:cs="Arial"/>
        </w:rPr>
        <w:t>urs the</w:t>
      </w:r>
      <w:r w:rsidRPr="474A3D73" w:rsidR="6DE15A2E">
        <w:rPr>
          <w:rFonts w:ascii="Arial" w:hAnsi="Arial" w:eastAsia="Arial" w:cs="Arial"/>
        </w:rPr>
        <w:t>y</w:t>
      </w:r>
      <w:r w:rsidRPr="474A3D73" w:rsidR="1490BD4E">
        <w:rPr>
          <w:rFonts w:ascii="Arial" w:hAnsi="Arial" w:eastAsia="Arial" w:cs="Arial"/>
        </w:rPr>
        <w:t xml:space="preserve"> intend to perform</w:t>
      </w:r>
      <w:r w:rsidRPr="474A3D73" w:rsidR="264FB3C2">
        <w:rPr>
          <w:rFonts w:ascii="Arial" w:hAnsi="Arial" w:eastAsia="Arial" w:cs="Arial"/>
        </w:rPr>
        <w:t xml:space="preserve">. </w:t>
      </w:r>
      <w:r w:rsidRPr="474A3D73" w:rsidR="6D9E9936">
        <w:rPr>
          <w:rFonts w:ascii="Arial" w:hAnsi="Arial" w:eastAsia="Arial" w:cs="Arial"/>
        </w:rPr>
        <w:t xml:space="preserve">Intention is </w:t>
      </w:r>
      <w:r w:rsidRPr="474A3D73" w:rsidR="445871F0">
        <w:rPr>
          <w:rFonts w:ascii="Arial" w:hAnsi="Arial" w:eastAsia="Arial" w:cs="Arial"/>
        </w:rPr>
        <w:t>influenced</w:t>
      </w:r>
      <w:r w:rsidRPr="474A3D73" w:rsidR="6D9E9936">
        <w:rPr>
          <w:rFonts w:ascii="Arial" w:hAnsi="Arial" w:eastAsia="Arial" w:cs="Arial"/>
        </w:rPr>
        <w:t xml:space="preserve"> </w:t>
      </w:r>
      <w:r w:rsidRPr="474A3D73" w:rsidR="49B6A410">
        <w:rPr>
          <w:rFonts w:ascii="Arial" w:hAnsi="Arial" w:eastAsia="Arial" w:cs="Arial"/>
        </w:rPr>
        <w:t xml:space="preserve">by the </w:t>
      </w:r>
      <w:r w:rsidRPr="474A3D73" w:rsidR="6D9E9936">
        <w:rPr>
          <w:rFonts w:ascii="Arial" w:hAnsi="Arial" w:eastAsia="Arial" w:cs="Arial"/>
        </w:rPr>
        <w:t>determinant</w:t>
      </w:r>
      <w:r w:rsidRPr="474A3D73" w:rsidR="319B1371">
        <w:rPr>
          <w:rFonts w:ascii="Arial" w:hAnsi="Arial" w:eastAsia="Arial" w:cs="Arial"/>
        </w:rPr>
        <w:t>s</w:t>
      </w:r>
      <w:r w:rsidRPr="474A3D73" w:rsidR="6D9E9936">
        <w:rPr>
          <w:rFonts w:ascii="Arial" w:hAnsi="Arial" w:eastAsia="Arial" w:cs="Arial"/>
        </w:rPr>
        <w:t xml:space="preserve"> of </w:t>
      </w:r>
      <w:r w:rsidRPr="474A3D73" w:rsidR="0F3F216A">
        <w:rPr>
          <w:rFonts w:ascii="Arial" w:hAnsi="Arial" w:eastAsia="Arial" w:cs="Arial"/>
        </w:rPr>
        <w:t>attitude towards the behaviour, the subj</w:t>
      </w:r>
      <w:r w:rsidRPr="474A3D73" w:rsidR="796A9218">
        <w:rPr>
          <w:rFonts w:ascii="Arial" w:hAnsi="Arial" w:eastAsia="Arial" w:cs="Arial"/>
        </w:rPr>
        <w:t>ective norm</w:t>
      </w:r>
      <w:r w:rsidRPr="474A3D73" w:rsidR="633CA6CC">
        <w:rPr>
          <w:rFonts w:ascii="Arial" w:hAnsi="Arial" w:eastAsia="Arial" w:cs="Arial"/>
        </w:rPr>
        <w:t>,</w:t>
      </w:r>
      <w:r w:rsidRPr="474A3D73" w:rsidR="796A9218">
        <w:rPr>
          <w:rFonts w:ascii="Arial" w:hAnsi="Arial" w:eastAsia="Arial" w:cs="Arial"/>
        </w:rPr>
        <w:t xml:space="preserve"> and the perceived behavioural control</w:t>
      </w:r>
      <w:r w:rsidRPr="7647B15E" w:rsidR="657897DE">
        <w:rPr>
          <w:rFonts w:ascii="Arial" w:hAnsi="Arial" w:eastAsia="Arial" w:cs="Arial"/>
        </w:rPr>
        <w:t xml:space="preserve"> </w:t>
      </w:r>
      <w:r w:rsidRPr="7647B15E" w:rsidR="51A7B630">
        <w:rPr>
          <w:rFonts w:ascii="Arial" w:hAnsi="Arial" w:eastAsia="Arial" w:cs="Arial"/>
        </w:rPr>
        <w:t>whether</w:t>
      </w:r>
      <w:r w:rsidRPr="7647B15E" w:rsidR="04518CB8">
        <w:rPr>
          <w:rFonts w:ascii="Arial" w:hAnsi="Arial" w:eastAsia="Arial" w:cs="Arial"/>
        </w:rPr>
        <w:t xml:space="preserve"> we intend to perform the behaviour</w:t>
      </w:r>
      <w:r w:rsidRPr="474A3D73" w:rsidR="04518CB8">
        <w:rPr>
          <w:rFonts w:ascii="Arial" w:hAnsi="Arial" w:eastAsia="Arial" w:cs="Arial"/>
        </w:rPr>
        <w:t xml:space="preserve"> </w:t>
      </w:r>
      <w:r w:rsidRPr="7647B15E" w:rsidR="1A2B56ED">
        <w:rPr>
          <w:rFonts w:ascii="Arial" w:hAnsi="Arial" w:eastAsia="Arial" w:cs="Arial"/>
        </w:rPr>
        <w:t>or not</w:t>
      </w:r>
      <w:r w:rsidRPr="7647B15E" w:rsidR="3893DADD">
        <w:rPr>
          <w:rFonts w:ascii="Arial" w:hAnsi="Arial" w:eastAsia="Arial" w:cs="Arial"/>
        </w:rPr>
        <w:t>.</w:t>
      </w:r>
    </w:p>
    <w:p w:rsidR="06F392D5" w:rsidP="06F392D5" w:rsidRDefault="086EA85D" w14:paraId="56C4E33D" w14:textId="6D9114C4">
      <w:pPr>
        <w:rPr>
          <w:rFonts w:ascii="Arial" w:hAnsi="Arial" w:eastAsia="Arial" w:cs="Arial"/>
        </w:rPr>
      </w:pPr>
      <w:r w:rsidRPr="474A3D73">
        <w:rPr>
          <w:rFonts w:ascii="Arial" w:hAnsi="Arial" w:eastAsia="Arial" w:cs="Arial"/>
        </w:rPr>
        <w:t xml:space="preserve">Attitudes and perception for behaviour control can have a positive or negative effect on the individual's intention for carrying out the behaviour which is also linked to their personal views, of what those close to them and society think. Disapproval from people </w:t>
      </w:r>
      <w:r w:rsidRPr="474A3D73" w:rsidR="3FE40314">
        <w:rPr>
          <w:rFonts w:ascii="Arial" w:hAnsi="Arial" w:eastAsia="Arial" w:cs="Arial"/>
        </w:rPr>
        <w:t>regarding</w:t>
      </w:r>
      <w:r w:rsidRPr="474A3D73">
        <w:rPr>
          <w:rFonts w:ascii="Arial" w:hAnsi="Arial" w:eastAsia="Arial" w:cs="Arial"/>
        </w:rPr>
        <w:t xml:space="preserve"> the behaviour will prevent the individual from performing the behaviour.</w:t>
      </w:r>
    </w:p>
    <w:p w:rsidR="64C8BB72" w:rsidP="474A3D73" w:rsidRDefault="6C84F58F" w14:paraId="7EB27A27" w14:textId="49B51DFC">
      <w:pPr>
        <w:rPr>
          <w:rFonts w:ascii="Arial" w:hAnsi="Arial" w:eastAsia="Arial" w:cs="Arial"/>
        </w:rPr>
      </w:pPr>
      <w:r w:rsidRPr="3E8B93B2">
        <w:rPr>
          <w:rFonts w:ascii="Arial" w:hAnsi="Arial" w:eastAsia="Arial" w:cs="Arial"/>
        </w:rPr>
        <w:t>Azjen and Fishbein (1975 as cited in Armitage and Conner</w:t>
      </w:r>
      <w:r w:rsidRPr="3E8B93B2" w:rsidR="6E4127A4">
        <w:rPr>
          <w:rFonts w:ascii="Arial" w:hAnsi="Arial" w:eastAsia="Arial" w:cs="Arial"/>
        </w:rPr>
        <w:t xml:space="preserve"> 2006) </w:t>
      </w:r>
      <w:r w:rsidRPr="3E8B93B2" w:rsidR="3434B678">
        <w:rPr>
          <w:rFonts w:ascii="Arial" w:hAnsi="Arial" w:eastAsia="Arial" w:cs="Arial"/>
        </w:rPr>
        <w:t>stated that ‘</w:t>
      </w:r>
      <w:r w:rsidRPr="3E8B93B2" w:rsidR="6E4127A4">
        <w:rPr>
          <w:rFonts w:ascii="Arial" w:hAnsi="Arial" w:eastAsia="Arial" w:cs="Arial"/>
        </w:rPr>
        <w:t>intention and behaviour are held to be s</w:t>
      </w:r>
      <w:r w:rsidRPr="3E8B93B2" w:rsidR="53FA30A1">
        <w:rPr>
          <w:rFonts w:ascii="Arial" w:hAnsi="Arial" w:eastAsia="Arial" w:cs="Arial"/>
        </w:rPr>
        <w:t xml:space="preserve">trongly related when </w:t>
      </w:r>
      <w:r w:rsidRPr="3E8B93B2" w:rsidR="5C99FADE">
        <w:rPr>
          <w:rFonts w:ascii="Arial" w:hAnsi="Arial" w:eastAsia="Arial" w:cs="Arial"/>
        </w:rPr>
        <w:t xml:space="preserve">measured at the same level of specificity in relation </w:t>
      </w:r>
      <w:r w:rsidRPr="3E8B93B2" w:rsidR="1905AC37">
        <w:rPr>
          <w:rFonts w:ascii="Arial" w:hAnsi="Arial" w:eastAsia="Arial" w:cs="Arial"/>
        </w:rPr>
        <w:t xml:space="preserve">to the action, </w:t>
      </w:r>
      <w:r w:rsidRPr="3E8B93B2" w:rsidR="00D61F0A">
        <w:rPr>
          <w:rFonts w:ascii="Arial" w:hAnsi="Arial" w:eastAsia="Arial" w:cs="Arial"/>
        </w:rPr>
        <w:t>target</w:t>
      </w:r>
      <w:r w:rsidRPr="3E8B93B2" w:rsidR="1905AC37">
        <w:rPr>
          <w:rFonts w:ascii="Arial" w:hAnsi="Arial" w:eastAsia="Arial" w:cs="Arial"/>
        </w:rPr>
        <w:t>, context, and time frame</w:t>
      </w:r>
      <w:r w:rsidRPr="3E8B93B2" w:rsidR="084F6716">
        <w:rPr>
          <w:rFonts w:ascii="Arial" w:hAnsi="Arial" w:eastAsia="Arial" w:cs="Arial"/>
        </w:rPr>
        <w:t>’</w:t>
      </w:r>
      <w:r w:rsidRPr="3E8B93B2" w:rsidR="1905AC37">
        <w:rPr>
          <w:rFonts w:ascii="Arial" w:hAnsi="Arial" w:eastAsia="Arial" w:cs="Arial"/>
        </w:rPr>
        <w:t>.</w:t>
      </w:r>
      <w:r w:rsidRPr="3E8B93B2" w:rsidR="51182273">
        <w:rPr>
          <w:rFonts w:ascii="Arial" w:hAnsi="Arial" w:eastAsia="Arial" w:cs="Arial"/>
        </w:rPr>
        <w:t xml:space="preserve"> </w:t>
      </w:r>
    </w:p>
    <w:p w:rsidR="77889CE8" w:rsidP="6C3886DC" w:rsidRDefault="081EC9B3" w14:paraId="597EB9E5" w14:textId="25A0E070">
      <w:pPr>
        <w:spacing w:line="420" w:lineRule="exact"/>
        <w:rPr>
          <w:rFonts w:ascii="Arial" w:hAnsi="Arial" w:eastAsia="Arial" w:cs="Arial"/>
          <w:color w:val="000000" w:themeColor="text1"/>
        </w:rPr>
      </w:pPr>
      <w:r w:rsidRPr="474A3D73">
        <w:rPr>
          <w:rFonts w:ascii="Arial" w:hAnsi="Arial" w:eastAsia="Arial" w:cs="Arial"/>
          <w:color w:val="000000" w:themeColor="text1"/>
        </w:rPr>
        <w:t xml:space="preserve"> </w:t>
      </w:r>
    </w:p>
    <w:p w:rsidR="00483162" w:rsidP="00CE3136" w:rsidRDefault="00E925B5" w14:paraId="29AFC836" w14:textId="3680A6C0">
      <w:pPr>
        <w:rPr>
          <w:rFonts w:ascii="Arial" w:hAnsi="Arial" w:eastAsia="Arial" w:cs="Arial"/>
        </w:rPr>
      </w:pPr>
      <w:r>
        <w:rPr>
          <w:rFonts w:ascii="Arial" w:hAnsi="Arial" w:eastAsia="Arial" w:cs="Arial"/>
          <w:noProof/>
        </w:rPr>
        <w:drawing>
          <wp:anchor distT="0" distB="0" distL="114300" distR="114300" simplePos="0" relativeHeight="251658255" behindDoc="0" locked="0" layoutInCell="1" allowOverlap="1" wp14:anchorId="72B05788" wp14:editId="721AFB8F">
            <wp:simplePos x="0" y="0"/>
            <wp:positionH relativeFrom="column">
              <wp:posOffset>0</wp:posOffset>
            </wp:positionH>
            <wp:positionV relativeFrom="paragraph">
              <wp:posOffset>368300</wp:posOffset>
            </wp:positionV>
            <wp:extent cx="6324600" cy="1323975"/>
            <wp:effectExtent l="57150" t="0" r="19050" b="0"/>
            <wp:wrapSquare wrapText="bothSides"/>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V relativeFrom="margin">
              <wp14:pctHeight>0</wp14:pctHeight>
            </wp14:sizeRelV>
          </wp:anchor>
        </w:drawing>
      </w:r>
      <w:r w:rsidRPr="06F392D5" w:rsidR="3FD8E3C8">
        <w:rPr>
          <w:rFonts w:ascii="Arial" w:hAnsi="Arial" w:eastAsia="Arial" w:cs="Arial"/>
        </w:rPr>
        <w:t>.</w:t>
      </w:r>
    </w:p>
    <w:p w:rsidR="0022176B" w:rsidP="00CE3136" w:rsidRDefault="003A10B3" w14:paraId="74A1B85A" w14:textId="1EDD1EAC">
      <w:pPr>
        <w:spacing w:line="420" w:lineRule="exact"/>
        <w:jc w:val="center"/>
        <w:rPr>
          <w:rFonts w:ascii="Arial" w:hAnsi="Arial" w:eastAsia="Arial" w:cs="Arial"/>
        </w:rPr>
      </w:pPr>
      <w:r>
        <w:rPr>
          <w:rFonts w:ascii="Arial" w:hAnsi="Arial" w:eastAsia="Arial" w:cs="Arial"/>
        </w:rPr>
        <w:t xml:space="preserve">                                                      </w:t>
      </w:r>
      <w:r w:rsidR="00962344">
        <w:rPr>
          <w:rFonts w:ascii="Arial" w:hAnsi="Arial" w:eastAsia="Arial" w:cs="Arial"/>
        </w:rPr>
        <w:t xml:space="preserve">      </w:t>
      </w:r>
      <w:r>
        <w:rPr>
          <w:rFonts w:ascii="Arial" w:hAnsi="Arial" w:eastAsia="Arial" w:cs="Arial"/>
        </w:rPr>
        <w:t xml:space="preserve">    </w:t>
      </w:r>
      <w:r w:rsidR="00544CCB">
        <w:rPr>
          <w:rFonts w:ascii="Arial" w:hAnsi="Arial" w:eastAsia="Arial" w:cs="Arial"/>
        </w:rPr>
        <w:t xml:space="preserve">Figure </w:t>
      </w:r>
      <w:r w:rsidR="00961D2A">
        <w:rPr>
          <w:rFonts w:ascii="Arial" w:hAnsi="Arial" w:eastAsia="Arial" w:cs="Arial"/>
        </w:rPr>
        <w:t>3</w:t>
      </w:r>
      <w:r w:rsidR="0012594B">
        <w:rPr>
          <w:rFonts w:ascii="Arial" w:hAnsi="Arial" w:eastAsia="Arial" w:cs="Arial"/>
        </w:rPr>
        <w:t xml:space="preserve">.                      </w:t>
      </w:r>
      <w:r w:rsidR="00FB0708">
        <w:rPr>
          <w:rFonts w:ascii="Arial" w:hAnsi="Arial" w:eastAsia="Arial" w:cs="Arial"/>
        </w:rPr>
        <w:t xml:space="preserve">         </w:t>
      </w:r>
      <w:r w:rsidR="003D49BC">
        <w:rPr>
          <w:rFonts w:ascii="Arial" w:hAnsi="Arial" w:eastAsia="Arial" w:cs="Arial"/>
        </w:rPr>
        <w:t xml:space="preserve">   </w:t>
      </w:r>
      <w:r w:rsidR="00FB0708">
        <w:rPr>
          <w:rFonts w:ascii="Arial" w:hAnsi="Arial" w:eastAsia="Arial" w:cs="Arial"/>
        </w:rPr>
        <w:t xml:space="preserve"> </w:t>
      </w:r>
      <w:r w:rsidR="009B7AD1">
        <w:rPr>
          <w:rFonts w:ascii="Arial" w:hAnsi="Arial" w:eastAsia="Arial" w:cs="Arial"/>
        </w:rPr>
        <w:t xml:space="preserve">  </w:t>
      </w:r>
      <w:r w:rsidR="00962344">
        <w:rPr>
          <w:rFonts w:ascii="Arial" w:hAnsi="Arial" w:eastAsia="Arial" w:cs="Arial"/>
        </w:rPr>
        <w:t xml:space="preserve">   </w:t>
      </w:r>
      <w:r w:rsidR="0022176B">
        <w:rPr>
          <w:rFonts w:ascii="Arial" w:hAnsi="Arial" w:eastAsia="Arial" w:cs="Arial"/>
        </w:rPr>
        <w:t xml:space="preserve"> (Lawrence 2021)</w:t>
      </w:r>
    </w:p>
    <w:p w:rsidR="0030372A" w:rsidP="00CE3136" w:rsidRDefault="0030372A" w14:paraId="78DF655D" w14:textId="77777777">
      <w:pPr>
        <w:rPr>
          <w:rFonts w:ascii="Arial" w:hAnsi="Arial" w:eastAsia="Arial" w:cs="Arial"/>
        </w:rPr>
      </w:pPr>
    </w:p>
    <w:p w:rsidR="64C8BB72" w:rsidP="64C8BB72" w:rsidRDefault="1A7D121A" w14:paraId="09F53503" w14:textId="7FDB9CBD">
      <w:pPr>
        <w:rPr>
          <w:rFonts w:ascii="Arial" w:hAnsi="Arial" w:eastAsia="Arial" w:cs="Arial"/>
        </w:rPr>
      </w:pPr>
      <w:r w:rsidRPr="474A3D73">
        <w:rPr>
          <w:rFonts w:ascii="Arial" w:hAnsi="Arial" w:eastAsia="Arial" w:cs="Arial"/>
          <w:color w:val="000000" w:themeColor="text1"/>
        </w:rPr>
        <w:t>Mc Eachan et al (2011 as cited in Lash, Reinhart and Smith 2016) states that diet behaviours were among the TPB’s best predicted behaviours</w:t>
      </w:r>
      <w:r w:rsidRPr="474A3D73" w:rsidR="391F86EF">
        <w:rPr>
          <w:rFonts w:ascii="Arial" w:hAnsi="Arial" w:eastAsia="Arial" w:cs="Arial"/>
          <w:color w:val="000000" w:themeColor="text1"/>
        </w:rPr>
        <w:t>. This theory</w:t>
      </w:r>
      <w:r w:rsidRPr="474A3D73" w:rsidR="287C1DE4">
        <w:rPr>
          <w:rFonts w:ascii="Arial" w:hAnsi="Arial" w:eastAsia="Arial" w:cs="Arial"/>
        </w:rPr>
        <w:t xml:space="preserve"> </w:t>
      </w:r>
      <w:r w:rsidRPr="474A3D73" w:rsidR="1619EFBB">
        <w:rPr>
          <w:rFonts w:ascii="Arial" w:hAnsi="Arial" w:eastAsia="Arial" w:cs="Arial"/>
        </w:rPr>
        <w:t>is a</w:t>
      </w:r>
      <w:r w:rsidRPr="474A3D73" w:rsidR="287C1DE4">
        <w:rPr>
          <w:rFonts w:ascii="Arial" w:hAnsi="Arial" w:eastAsia="Arial" w:cs="Arial"/>
        </w:rPr>
        <w:t xml:space="preserve"> beneficial tool for the CCG and their patients</w:t>
      </w:r>
      <w:r w:rsidRPr="474A3D73" w:rsidR="454E41D4">
        <w:rPr>
          <w:rFonts w:ascii="Arial" w:hAnsi="Arial" w:eastAsia="Arial" w:cs="Arial"/>
        </w:rPr>
        <w:t xml:space="preserve"> across different age ranges,</w:t>
      </w:r>
      <w:r w:rsidRPr="474A3D73" w:rsidR="287C1DE4">
        <w:rPr>
          <w:rFonts w:ascii="Arial" w:hAnsi="Arial" w:eastAsia="Arial" w:cs="Arial"/>
        </w:rPr>
        <w:t xml:space="preserve"> as it helps to </w:t>
      </w:r>
      <w:r w:rsidRPr="165C27A6" w:rsidR="1B39B5F0">
        <w:rPr>
          <w:rFonts w:ascii="Arial" w:hAnsi="Arial" w:eastAsia="Arial" w:cs="Arial"/>
        </w:rPr>
        <w:t>evaluate</w:t>
      </w:r>
      <w:r w:rsidRPr="165C27A6" w:rsidR="287C1DE4">
        <w:rPr>
          <w:rFonts w:ascii="Arial" w:hAnsi="Arial" w:eastAsia="Arial" w:cs="Arial"/>
        </w:rPr>
        <w:t xml:space="preserve"> </w:t>
      </w:r>
      <w:r w:rsidRPr="165C27A6" w:rsidR="1199C73A">
        <w:rPr>
          <w:rFonts w:ascii="Arial" w:hAnsi="Arial" w:eastAsia="Arial" w:cs="Arial"/>
        </w:rPr>
        <w:t>when</w:t>
      </w:r>
      <w:r w:rsidRPr="474A3D73" w:rsidR="287C1DE4">
        <w:rPr>
          <w:rFonts w:ascii="Arial" w:hAnsi="Arial" w:eastAsia="Arial" w:cs="Arial"/>
        </w:rPr>
        <w:t xml:space="preserve"> planning</w:t>
      </w:r>
      <w:r w:rsidRPr="165C27A6" w:rsidR="287C1DE4">
        <w:rPr>
          <w:rFonts w:ascii="Arial" w:hAnsi="Arial" w:eastAsia="Arial" w:cs="Arial"/>
        </w:rPr>
        <w:t>.</w:t>
      </w:r>
      <w:r w:rsidRPr="474A3D73" w:rsidR="287C1DE4">
        <w:rPr>
          <w:rFonts w:ascii="Arial" w:hAnsi="Arial" w:eastAsia="Arial" w:cs="Arial"/>
        </w:rPr>
        <w:t xml:space="preserve"> Once a plan is set, </w:t>
      </w:r>
      <w:r w:rsidRPr="7647B15E" w:rsidR="534BC6DD">
        <w:rPr>
          <w:rFonts w:ascii="Arial" w:hAnsi="Arial" w:eastAsia="Arial" w:cs="Arial"/>
        </w:rPr>
        <w:t>it</w:t>
      </w:r>
      <w:r w:rsidRPr="474A3D73" w:rsidR="287C1DE4">
        <w:rPr>
          <w:rFonts w:ascii="Arial" w:hAnsi="Arial" w:eastAsia="Arial" w:cs="Arial"/>
        </w:rPr>
        <w:t xml:space="preserve"> can </w:t>
      </w:r>
      <w:r w:rsidRPr="7647B15E" w:rsidR="08D5ED25">
        <w:rPr>
          <w:rFonts w:ascii="Arial" w:hAnsi="Arial" w:eastAsia="Arial" w:cs="Arial"/>
        </w:rPr>
        <w:t>be</w:t>
      </w:r>
      <w:r w:rsidRPr="7647B15E" w:rsidR="3FC2952C">
        <w:rPr>
          <w:rFonts w:ascii="Arial" w:hAnsi="Arial" w:eastAsia="Arial" w:cs="Arial"/>
        </w:rPr>
        <w:t xml:space="preserve"> analyse</w:t>
      </w:r>
      <w:r w:rsidRPr="7647B15E" w:rsidR="12505A2E">
        <w:rPr>
          <w:rFonts w:ascii="Arial" w:hAnsi="Arial" w:eastAsia="Arial" w:cs="Arial"/>
        </w:rPr>
        <w:t xml:space="preserve">d </w:t>
      </w:r>
      <w:r w:rsidRPr="165C27A6" w:rsidR="1FBF1229">
        <w:rPr>
          <w:rFonts w:ascii="Arial" w:hAnsi="Arial" w:eastAsia="Arial" w:cs="Arial"/>
        </w:rPr>
        <w:t>e.g.,</w:t>
      </w:r>
      <w:r w:rsidRPr="165C27A6" w:rsidR="158BE467">
        <w:rPr>
          <w:rFonts w:ascii="Arial" w:hAnsi="Arial" w:eastAsia="Arial" w:cs="Arial"/>
        </w:rPr>
        <w:t xml:space="preserve"> </w:t>
      </w:r>
      <w:r w:rsidRPr="165C27A6" w:rsidR="12505A2E">
        <w:rPr>
          <w:rFonts w:ascii="Arial" w:hAnsi="Arial" w:eastAsia="Arial" w:cs="Arial"/>
        </w:rPr>
        <w:t>for</w:t>
      </w:r>
      <w:r w:rsidRPr="474A3D73" w:rsidR="287C1DE4">
        <w:rPr>
          <w:rFonts w:ascii="Arial" w:hAnsi="Arial" w:eastAsia="Arial" w:cs="Arial"/>
        </w:rPr>
        <w:t xml:space="preserve"> individuals to overcome obstacles that may affect them</w:t>
      </w:r>
      <w:r w:rsidRPr="165C27A6" w:rsidR="542614DC">
        <w:rPr>
          <w:rFonts w:ascii="Arial" w:hAnsi="Arial" w:eastAsia="Arial" w:cs="Arial"/>
        </w:rPr>
        <w:t xml:space="preserve"> or</w:t>
      </w:r>
      <w:r w:rsidRPr="7647B15E" w:rsidR="6D107EFE">
        <w:rPr>
          <w:rFonts w:ascii="Arial" w:hAnsi="Arial" w:eastAsia="Arial" w:cs="Arial"/>
        </w:rPr>
        <w:t xml:space="preserve"> develop</w:t>
      </w:r>
      <w:r w:rsidRPr="7647B15E" w:rsidR="0872FA8D">
        <w:rPr>
          <w:rFonts w:ascii="Arial" w:hAnsi="Arial" w:eastAsia="Arial" w:cs="Arial"/>
        </w:rPr>
        <w:t xml:space="preserve"> attitude</w:t>
      </w:r>
      <w:r w:rsidRPr="7647B15E" w:rsidR="0054548C">
        <w:rPr>
          <w:rFonts w:ascii="Arial" w:hAnsi="Arial" w:eastAsia="Arial" w:cs="Arial"/>
        </w:rPr>
        <w:t>s</w:t>
      </w:r>
      <w:r w:rsidRPr="474A3D73" w:rsidR="287C1DE4">
        <w:rPr>
          <w:rFonts w:ascii="Arial" w:hAnsi="Arial" w:eastAsia="Arial" w:cs="Arial"/>
        </w:rPr>
        <w:t xml:space="preserve"> that</w:t>
      </w:r>
      <w:r w:rsidRPr="474A3D73" w:rsidR="3F44A780">
        <w:rPr>
          <w:rFonts w:ascii="Arial" w:hAnsi="Arial" w:eastAsia="Arial" w:cs="Arial"/>
        </w:rPr>
        <w:t xml:space="preserve"> can</w:t>
      </w:r>
      <w:r w:rsidRPr="474A3D73" w:rsidR="287C1DE4">
        <w:rPr>
          <w:rFonts w:ascii="Arial" w:hAnsi="Arial" w:eastAsia="Arial" w:cs="Arial"/>
        </w:rPr>
        <w:t xml:space="preserve"> </w:t>
      </w:r>
      <w:r w:rsidRPr="474A3D73" w:rsidR="2827EB8A">
        <w:rPr>
          <w:rFonts w:ascii="Arial" w:hAnsi="Arial" w:eastAsia="Arial" w:cs="Arial"/>
        </w:rPr>
        <w:t xml:space="preserve">reinforce </w:t>
      </w:r>
      <w:r w:rsidRPr="474A3D73" w:rsidR="287C1DE4">
        <w:rPr>
          <w:rFonts w:ascii="Arial" w:hAnsi="Arial" w:eastAsia="Arial" w:cs="Arial"/>
        </w:rPr>
        <w:t>positive behavioural changes. Success can be achieved in a specific, measured and manageable timeframe which is helpful for overweight and obese patients.</w:t>
      </w:r>
    </w:p>
    <w:p w:rsidR="0729E3E5" w:rsidP="0729E3E5" w:rsidRDefault="0729E3E5" w14:paraId="3485BDBF" w14:textId="33562CA2">
      <w:pPr>
        <w:rPr>
          <w:rFonts w:ascii="Arial" w:hAnsi="Arial" w:eastAsia="Arial" w:cs="Arial"/>
        </w:rPr>
      </w:pPr>
    </w:p>
    <w:p w:rsidR="64C8BB72" w:rsidP="7DD60CBF" w:rsidRDefault="084DA051" w14:paraId="6308F5FA" w14:textId="457638B6">
      <w:pPr>
        <w:rPr>
          <w:rFonts w:eastAsiaTheme="minorEastAsia"/>
        </w:rPr>
      </w:pPr>
      <w:r w:rsidRPr="7DD60CBF">
        <w:rPr>
          <w:rFonts w:ascii="Arial" w:hAnsi="Arial" w:eastAsia="Arial" w:cs="Arial"/>
          <w:b/>
          <w:bCs/>
        </w:rPr>
        <w:t>SOCIAL LEARNING</w:t>
      </w:r>
      <w:r w:rsidR="00E241D9">
        <w:rPr>
          <w:rFonts w:ascii="Arial" w:hAnsi="Arial" w:eastAsia="Arial" w:cs="Arial"/>
          <w:b/>
          <w:bCs/>
        </w:rPr>
        <w:t xml:space="preserve"> THEORY</w:t>
      </w:r>
    </w:p>
    <w:p w:rsidR="64C8BB72" w:rsidP="7DD60CBF" w:rsidRDefault="51DE77AA" w14:paraId="1EA7FD87" w14:textId="7376381E">
      <w:pPr>
        <w:rPr>
          <w:rFonts w:ascii="Arial" w:hAnsi="Arial" w:eastAsia="Arial" w:cs="Arial"/>
          <w:color w:val="D53DD0" w:themeColor="accent6"/>
        </w:rPr>
      </w:pPr>
      <w:r w:rsidRPr="1BF2B2D5">
        <w:rPr>
          <w:rFonts w:ascii="Arial" w:hAnsi="Arial" w:eastAsia="Arial" w:cs="Arial"/>
        </w:rPr>
        <w:t xml:space="preserve">Looking at </w:t>
      </w:r>
      <w:r w:rsidRPr="1BF2B2D5" w:rsidR="7B7DD8F1">
        <w:rPr>
          <w:rFonts w:ascii="Arial" w:hAnsi="Arial" w:eastAsia="Arial" w:cs="Arial"/>
        </w:rPr>
        <w:t>Albert Bandura’s</w:t>
      </w:r>
      <w:r w:rsidRPr="1BF2B2D5" w:rsidR="47E51452">
        <w:rPr>
          <w:rFonts w:ascii="Arial" w:hAnsi="Arial" w:eastAsia="Arial" w:cs="Arial"/>
        </w:rPr>
        <w:t xml:space="preserve"> proposed</w:t>
      </w:r>
      <w:r w:rsidRPr="1BF2B2D5" w:rsidR="7B7DD8F1">
        <w:rPr>
          <w:rFonts w:ascii="Arial" w:hAnsi="Arial" w:eastAsia="Arial" w:cs="Arial"/>
        </w:rPr>
        <w:t xml:space="preserve"> Social </w:t>
      </w:r>
      <w:r w:rsidRPr="1BF2B2D5" w:rsidR="79646D18">
        <w:rPr>
          <w:rFonts w:ascii="Arial" w:hAnsi="Arial" w:eastAsia="Arial" w:cs="Arial"/>
        </w:rPr>
        <w:t>L</w:t>
      </w:r>
      <w:r w:rsidRPr="1BF2B2D5" w:rsidR="71950C14">
        <w:rPr>
          <w:rFonts w:ascii="Arial" w:hAnsi="Arial" w:eastAsia="Arial" w:cs="Arial"/>
        </w:rPr>
        <w:t>earning</w:t>
      </w:r>
      <w:r w:rsidRPr="1BF2B2D5" w:rsidR="084DA051">
        <w:rPr>
          <w:rFonts w:ascii="Arial" w:hAnsi="Arial" w:eastAsia="Arial" w:cs="Arial"/>
        </w:rPr>
        <w:t xml:space="preserve"> </w:t>
      </w:r>
      <w:r w:rsidRPr="1BF2B2D5" w:rsidR="7B7DD8F1">
        <w:rPr>
          <w:rFonts w:ascii="Arial" w:hAnsi="Arial" w:eastAsia="Arial" w:cs="Arial"/>
        </w:rPr>
        <w:t>Theory, w</w:t>
      </w:r>
      <w:r w:rsidRPr="1BF2B2D5" w:rsidR="676BAE87">
        <w:rPr>
          <w:rFonts w:ascii="Arial" w:hAnsi="Arial" w:eastAsia="Arial" w:cs="Arial"/>
        </w:rPr>
        <w:t>e</w:t>
      </w:r>
      <w:r w:rsidRPr="1BF2B2D5" w:rsidR="69014EA4">
        <w:rPr>
          <w:rFonts w:ascii="Arial" w:hAnsi="Arial" w:eastAsia="Arial" w:cs="Arial"/>
        </w:rPr>
        <w:t xml:space="preserve"> </w:t>
      </w:r>
      <w:r w:rsidRPr="1BF2B2D5" w:rsidR="676BAE87">
        <w:rPr>
          <w:rFonts w:ascii="Arial" w:hAnsi="Arial" w:eastAsia="Arial" w:cs="Arial"/>
        </w:rPr>
        <w:t xml:space="preserve">learn </w:t>
      </w:r>
      <w:r w:rsidRPr="1BF2B2D5" w:rsidR="084DA051">
        <w:rPr>
          <w:rFonts w:ascii="Arial" w:hAnsi="Arial" w:eastAsia="Arial" w:cs="Arial"/>
        </w:rPr>
        <w:t>social behaviours by observing, imitating</w:t>
      </w:r>
      <w:r w:rsidRPr="1BF2B2D5" w:rsidR="6EEAB980">
        <w:rPr>
          <w:rFonts w:ascii="Arial" w:hAnsi="Arial" w:eastAsia="Arial" w:cs="Arial"/>
        </w:rPr>
        <w:t>,</w:t>
      </w:r>
      <w:r w:rsidRPr="1BF2B2D5" w:rsidR="084DA051">
        <w:rPr>
          <w:rFonts w:ascii="Arial" w:hAnsi="Arial" w:eastAsia="Arial" w:cs="Arial"/>
        </w:rPr>
        <w:t xml:space="preserve"> and modelling others in their behaviour patterns</w:t>
      </w:r>
      <w:r w:rsidRPr="1BF2B2D5" w:rsidR="3A9CB2D1">
        <w:rPr>
          <w:rFonts w:ascii="Arial" w:hAnsi="Arial" w:eastAsia="Arial" w:cs="Arial"/>
        </w:rPr>
        <w:t>, for example,</w:t>
      </w:r>
      <w:r w:rsidRPr="1BF2B2D5" w:rsidR="676BAE87">
        <w:rPr>
          <w:rFonts w:ascii="Arial" w:hAnsi="Arial" w:eastAsia="Arial" w:cs="Arial"/>
        </w:rPr>
        <w:t xml:space="preserve"> </w:t>
      </w:r>
      <w:r w:rsidRPr="1BF2B2D5" w:rsidR="14BD37AE">
        <w:rPr>
          <w:rFonts w:ascii="Arial" w:hAnsi="Arial" w:eastAsia="Arial" w:cs="Arial"/>
        </w:rPr>
        <w:t>c</w:t>
      </w:r>
      <w:r w:rsidRPr="1BF2B2D5" w:rsidR="676BAE87">
        <w:rPr>
          <w:rFonts w:ascii="Arial" w:hAnsi="Arial" w:eastAsia="Arial" w:cs="Arial"/>
        </w:rPr>
        <w:t>hildren</w:t>
      </w:r>
      <w:r w:rsidRPr="1BF2B2D5" w:rsidR="084DA051">
        <w:rPr>
          <w:rFonts w:ascii="Arial" w:hAnsi="Arial" w:eastAsia="Arial" w:cs="Arial"/>
        </w:rPr>
        <w:t xml:space="preserve"> mostly learn by observing and imitating behaviours from in and around the social </w:t>
      </w:r>
      <w:r w:rsidRPr="1BF2B2D5" w:rsidR="28F3FD0A">
        <w:rPr>
          <w:rFonts w:ascii="Arial" w:hAnsi="Arial" w:eastAsia="Arial" w:cs="Arial"/>
        </w:rPr>
        <w:t>norms of the</w:t>
      </w:r>
      <w:r w:rsidRPr="1BF2B2D5" w:rsidR="684CADD4">
        <w:rPr>
          <w:rFonts w:ascii="Arial" w:hAnsi="Arial" w:eastAsia="Arial" w:cs="Arial"/>
        </w:rPr>
        <w:t>ir</w:t>
      </w:r>
      <w:r w:rsidRPr="1BF2B2D5" w:rsidR="28F3FD0A">
        <w:rPr>
          <w:rFonts w:ascii="Arial" w:hAnsi="Arial" w:eastAsia="Arial" w:cs="Arial"/>
        </w:rPr>
        <w:t xml:space="preserve"> </w:t>
      </w:r>
      <w:r w:rsidRPr="1BF2B2D5" w:rsidR="084DA051">
        <w:rPr>
          <w:rFonts w:ascii="Arial" w:hAnsi="Arial" w:eastAsia="Arial" w:cs="Arial"/>
        </w:rPr>
        <w:t xml:space="preserve">environment </w:t>
      </w:r>
      <w:r w:rsidRPr="1BF2B2D5" w:rsidR="52DE12FA">
        <w:rPr>
          <w:rFonts w:ascii="Arial" w:hAnsi="Arial" w:eastAsia="Arial" w:cs="Arial"/>
        </w:rPr>
        <w:t>(</w:t>
      </w:r>
      <w:r w:rsidRPr="1BF2B2D5" w:rsidR="74BB17AB">
        <w:rPr>
          <w:rFonts w:ascii="Arial" w:hAnsi="Arial" w:eastAsia="Arial" w:cs="Arial"/>
        </w:rPr>
        <w:t>Gillibrand, Lam</w:t>
      </w:r>
      <w:r w:rsidRPr="1BF2B2D5" w:rsidR="69979956">
        <w:rPr>
          <w:rFonts w:ascii="Arial" w:hAnsi="Arial" w:eastAsia="Arial" w:cs="Arial"/>
        </w:rPr>
        <w:t>,</w:t>
      </w:r>
      <w:r w:rsidRPr="1BF2B2D5" w:rsidR="74BB17AB">
        <w:rPr>
          <w:rFonts w:ascii="Arial" w:hAnsi="Arial" w:eastAsia="Arial" w:cs="Arial"/>
        </w:rPr>
        <w:t xml:space="preserve"> and O’Donnell, 2016, p. 34)</w:t>
      </w:r>
      <w:r w:rsidRPr="1BF2B2D5" w:rsidR="676BAE87">
        <w:rPr>
          <w:rFonts w:ascii="Arial" w:hAnsi="Arial" w:eastAsia="Arial" w:cs="Arial"/>
        </w:rPr>
        <w:t xml:space="preserve"> </w:t>
      </w:r>
      <w:r w:rsidRPr="1BF2B2D5" w:rsidR="55C96884">
        <w:rPr>
          <w:rFonts w:ascii="Arial" w:hAnsi="Arial" w:eastAsia="Arial" w:cs="Arial"/>
        </w:rPr>
        <w:t>for instance</w:t>
      </w:r>
      <w:r w:rsidRPr="1BF2B2D5" w:rsidR="676BAE87">
        <w:rPr>
          <w:rFonts w:ascii="Arial" w:hAnsi="Arial" w:eastAsia="Arial" w:cs="Arial"/>
        </w:rPr>
        <w:t xml:space="preserve">, </w:t>
      </w:r>
      <w:r w:rsidRPr="1BF2B2D5" w:rsidR="0F865F09">
        <w:rPr>
          <w:rFonts w:ascii="Arial" w:hAnsi="Arial" w:eastAsia="Arial" w:cs="Arial"/>
        </w:rPr>
        <w:t>at home with</w:t>
      </w:r>
      <w:r w:rsidRPr="1BF2B2D5" w:rsidR="084DA051">
        <w:rPr>
          <w:rFonts w:ascii="Arial" w:hAnsi="Arial" w:eastAsia="Arial" w:cs="Arial"/>
        </w:rPr>
        <w:t xml:space="preserve"> </w:t>
      </w:r>
      <w:r w:rsidRPr="1BF2B2D5" w:rsidR="0F3285D5">
        <w:rPr>
          <w:rFonts w:ascii="Arial" w:hAnsi="Arial" w:eastAsia="Arial" w:cs="Arial"/>
        </w:rPr>
        <w:t>parents</w:t>
      </w:r>
      <w:r w:rsidRPr="1BF2B2D5" w:rsidR="39A66FBA">
        <w:rPr>
          <w:rFonts w:ascii="Arial" w:hAnsi="Arial" w:eastAsia="Arial" w:cs="Arial"/>
        </w:rPr>
        <w:t xml:space="preserve"> and</w:t>
      </w:r>
      <w:r w:rsidRPr="1BF2B2D5" w:rsidR="0F3285D5">
        <w:rPr>
          <w:rFonts w:ascii="Arial" w:hAnsi="Arial" w:eastAsia="Arial" w:cs="Arial"/>
        </w:rPr>
        <w:t xml:space="preserve"> siblings</w:t>
      </w:r>
      <w:r w:rsidRPr="1BF2B2D5" w:rsidR="084DA051">
        <w:rPr>
          <w:rFonts w:ascii="Arial" w:hAnsi="Arial" w:eastAsia="Arial" w:cs="Arial"/>
        </w:rPr>
        <w:t xml:space="preserve">, friends, </w:t>
      </w:r>
      <w:r w:rsidRPr="1BF2B2D5" w:rsidR="53174327">
        <w:rPr>
          <w:rFonts w:ascii="Arial" w:hAnsi="Arial" w:eastAsia="Arial" w:cs="Arial"/>
        </w:rPr>
        <w:t>school,</w:t>
      </w:r>
      <w:r w:rsidRPr="1BF2B2D5" w:rsidR="084DA051">
        <w:rPr>
          <w:rFonts w:ascii="Arial" w:hAnsi="Arial" w:eastAsia="Arial" w:cs="Arial"/>
        </w:rPr>
        <w:t xml:space="preserve"> watching favourite characters on tv, etc.</w:t>
      </w:r>
      <w:r w:rsidRPr="1BF2B2D5" w:rsidR="4D34DEE5">
        <w:rPr>
          <w:rFonts w:ascii="Arial" w:hAnsi="Arial" w:eastAsia="Arial" w:cs="Arial"/>
        </w:rPr>
        <w:t xml:space="preserve"> </w:t>
      </w:r>
    </w:p>
    <w:p w:rsidR="331FA3B9" w:rsidP="7647B15E" w:rsidRDefault="236E787A" w14:paraId="29491B18" w14:textId="6E89D509">
      <w:pPr>
        <w:rPr>
          <w:rFonts w:ascii="Arial" w:hAnsi="Arial" w:eastAsia="Arial" w:cs="Arial"/>
        </w:rPr>
      </w:pPr>
      <w:r w:rsidRPr="3C62291E">
        <w:rPr>
          <w:rFonts w:ascii="Arial" w:hAnsi="Arial" w:eastAsia="Arial" w:cs="Arial"/>
        </w:rPr>
        <w:t>Observation alone does not guarantee that</w:t>
      </w:r>
      <w:r w:rsidRPr="3C62291E" w:rsidR="70958C2A">
        <w:rPr>
          <w:rFonts w:ascii="Arial" w:hAnsi="Arial" w:eastAsia="Arial" w:cs="Arial"/>
        </w:rPr>
        <w:t xml:space="preserve"> behaviour is learnt, certain</w:t>
      </w:r>
      <w:r w:rsidRPr="3C62291E">
        <w:rPr>
          <w:rFonts w:ascii="Arial" w:hAnsi="Arial" w:eastAsia="Arial" w:cs="Arial"/>
        </w:rPr>
        <w:t xml:space="preserve"> </w:t>
      </w:r>
      <w:r w:rsidRPr="3C62291E" w:rsidR="4FE7FEC3">
        <w:rPr>
          <w:rFonts w:ascii="Arial" w:hAnsi="Arial" w:eastAsia="Arial" w:cs="Arial"/>
        </w:rPr>
        <w:t>p</w:t>
      </w:r>
      <w:r w:rsidRPr="3C62291E" w:rsidR="6B3029AC">
        <w:rPr>
          <w:rFonts w:ascii="Arial" w:hAnsi="Arial" w:eastAsia="Arial" w:cs="Arial"/>
        </w:rPr>
        <w:t>rocesses</w:t>
      </w:r>
      <w:r w:rsidRPr="3C62291E" w:rsidR="34920BBE">
        <w:rPr>
          <w:rFonts w:ascii="Arial" w:hAnsi="Arial" w:eastAsia="Arial" w:cs="Arial"/>
        </w:rPr>
        <w:t xml:space="preserve"> </w:t>
      </w:r>
      <w:r w:rsidRPr="3C62291E" w:rsidR="330EA267">
        <w:rPr>
          <w:rFonts w:ascii="Arial" w:hAnsi="Arial" w:eastAsia="Arial" w:cs="Arial"/>
        </w:rPr>
        <w:t>known as</w:t>
      </w:r>
      <w:r w:rsidRPr="3C62291E" w:rsidR="331FA3B9">
        <w:rPr>
          <w:rFonts w:ascii="Arial" w:hAnsi="Arial" w:eastAsia="Arial" w:cs="Arial"/>
        </w:rPr>
        <w:t xml:space="preserve"> </w:t>
      </w:r>
      <w:r w:rsidRPr="3C62291E" w:rsidR="2A1E97B0">
        <w:rPr>
          <w:rFonts w:ascii="Arial" w:hAnsi="Arial" w:eastAsia="Arial" w:cs="Arial"/>
        </w:rPr>
        <w:t>‘</w:t>
      </w:r>
      <w:r w:rsidRPr="3C62291E" w:rsidR="331FA3B9">
        <w:rPr>
          <w:rFonts w:ascii="Arial" w:hAnsi="Arial" w:eastAsia="Arial" w:cs="Arial"/>
        </w:rPr>
        <w:t>modelling</w:t>
      </w:r>
      <w:r w:rsidRPr="3C62291E" w:rsidR="1849826C">
        <w:rPr>
          <w:rFonts w:ascii="Arial" w:hAnsi="Arial" w:eastAsia="Arial" w:cs="Arial"/>
        </w:rPr>
        <w:t>’</w:t>
      </w:r>
      <w:r w:rsidRPr="3C62291E" w:rsidR="331FA3B9">
        <w:rPr>
          <w:rFonts w:ascii="Arial" w:hAnsi="Arial" w:eastAsia="Arial" w:cs="Arial"/>
        </w:rPr>
        <w:t xml:space="preserve"> </w:t>
      </w:r>
      <w:r w:rsidRPr="3C62291E" w:rsidR="20AD749B">
        <w:rPr>
          <w:rFonts w:ascii="Arial" w:hAnsi="Arial" w:eastAsia="Arial" w:cs="Arial"/>
        </w:rPr>
        <w:t>which was proposed by Bandura</w:t>
      </w:r>
      <w:r w:rsidRPr="3C62291E" w:rsidR="0A871937">
        <w:rPr>
          <w:rFonts w:ascii="Arial" w:hAnsi="Arial" w:eastAsia="Arial" w:cs="Arial"/>
        </w:rPr>
        <w:t xml:space="preserve"> </w:t>
      </w:r>
      <w:r w:rsidRPr="3C62291E" w:rsidR="60E7F5B1">
        <w:rPr>
          <w:rFonts w:ascii="Arial" w:hAnsi="Arial" w:eastAsia="Arial" w:cs="Arial"/>
        </w:rPr>
        <w:t>determine a successful outcome or not</w:t>
      </w:r>
      <w:r w:rsidRPr="3C62291E" w:rsidR="403A684A">
        <w:rPr>
          <w:rFonts w:ascii="Arial" w:hAnsi="Arial" w:eastAsia="Arial" w:cs="Arial"/>
        </w:rPr>
        <w:t xml:space="preserve"> </w:t>
      </w:r>
      <w:r w:rsidRPr="3C62291E" w:rsidR="2B436A4D">
        <w:rPr>
          <w:rFonts w:ascii="Arial" w:hAnsi="Arial" w:eastAsia="Arial" w:cs="Arial"/>
        </w:rPr>
        <w:t>(Cherry, 2019).</w:t>
      </w:r>
    </w:p>
    <w:p w:rsidR="331FA3B9" w:rsidP="00C45C35" w:rsidRDefault="331FA3B9" w14:paraId="319EFF3B" w14:textId="176335F6">
      <w:pPr>
        <w:pStyle w:val="ListParagraph"/>
        <w:numPr>
          <w:ilvl w:val="0"/>
          <w:numId w:val="13"/>
        </w:numPr>
        <w:rPr>
          <w:rFonts w:eastAsiaTheme="minorEastAsia"/>
          <w:b/>
          <w:bCs/>
        </w:rPr>
      </w:pPr>
      <w:r w:rsidRPr="7647B15E">
        <w:rPr>
          <w:rFonts w:ascii="Arial" w:hAnsi="Arial" w:eastAsia="Arial" w:cs="Arial"/>
          <w:b/>
          <w:bCs/>
        </w:rPr>
        <w:t>Attention</w:t>
      </w:r>
      <w:r w:rsidRPr="7647B15E">
        <w:rPr>
          <w:rFonts w:ascii="Arial" w:hAnsi="Arial" w:eastAsia="Arial" w:cs="Arial"/>
        </w:rPr>
        <w:t xml:space="preserve"> - </w:t>
      </w:r>
      <w:r w:rsidRPr="0ADD66BA">
        <w:rPr>
          <w:rFonts w:ascii="Arial" w:hAnsi="Arial" w:eastAsia="Arial" w:cs="Arial"/>
        </w:rPr>
        <w:t>pay</w:t>
      </w:r>
      <w:r w:rsidRPr="0ADD66BA" w:rsidR="06CEF4A0">
        <w:rPr>
          <w:rFonts w:ascii="Arial" w:hAnsi="Arial" w:eastAsia="Arial" w:cs="Arial"/>
        </w:rPr>
        <w:t>ing</w:t>
      </w:r>
      <w:r w:rsidRPr="7647B15E">
        <w:rPr>
          <w:rFonts w:ascii="Arial" w:hAnsi="Arial" w:eastAsia="Arial" w:cs="Arial"/>
        </w:rPr>
        <w:t xml:space="preserve"> full attention to learn</w:t>
      </w:r>
    </w:p>
    <w:p w:rsidR="331FA3B9" w:rsidP="00C45C35" w:rsidRDefault="331FA3B9" w14:paraId="6D8BBFC5" w14:textId="67599419">
      <w:pPr>
        <w:pStyle w:val="ListParagraph"/>
        <w:numPr>
          <w:ilvl w:val="0"/>
          <w:numId w:val="13"/>
        </w:numPr>
        <w:rPr>
          <w:rFonts w:eastAsiaTheme="minorEastAsia"/>
          <w:b/>
          <w:bCs/>
        </w:rPr>
      </w:pPr>
      <w:r w:rsidRPr="7647B15E">
        <w:rPr>
          <w:rFonts w:ascii="Arial" w:hAnsi="Arial" w:eastAsia="Arial" w:cs="Arial"/>
          <w:b/>
          <w:bCs/>
        </w:rPr>
        <w:t>Retention</w:t>
      </w:r>
      <w:r w:rsidRPr="7647B15E">
        <w:rPr>
          <w:rFonts w:ascii="Arial" w:hAnsi="Arial" w:eastAsia="Arial" w:cs="Arial"/>
        </w:rPr>
        <w:t xml:space="preserve"> – to be able to retain information about the behaviour and use it when necessary</w:t>
      </w:r>
    </w:p>
    <w:p w:rsidR="331FA3B9" w:rsidP="00C45C35" w:rsidRDefault="331FA3B9" w14:paraId="07C7CC51" w14:textId="34E037BE">
      <w:pPr>
        <w:pStyle w:val="ListParagraph"/>
        <w:numPr>
          <w:ilvl w:val="0"/>
          <w:numId w:val="13"/>
        </w:numPr>
        <w:rPr>
          <w:rFonts w:eastAsiaTheme="minorEastAsia"/>
          <w:b/>
          <w:bCs/>
        </w:rPr>
      </w:pPr>
      <w:r w:rsidRPr="7647B15E">
        <w:rPr>
          <w:rFonts w:ascii="Arial" w:hAnsi="Arial" w:eastAsia="Arial" w:cs="Arial"/>
          <w:b/>
          <w:bCs/>
        </w:rPr>
        <w:t>Reproduction</w:t>
      </w:r>
      <w:r w:rsidRPr="7647B15E">
        <w:rPr>
          <w:rFonts w:ascii="Arial" w:hAnsi="Arial" w:eastAsia="Arial" w:cs="Arial"/>
        </w:rPr>
        <w:t xml:space="preserve"> – reproducing to perform behaviours from memory</w:t>
      </w:r>
    </w:p>
    <w:p w:rsidR="331FA3B9" w:rsidP="00C45C35" w:rsidRDefault="331FA3B9" w14:paraId="382614B7" w14:textId="39553866">
      <w:pPr>
        <w:pStyle w:val="ListParagraph"/>
        <w:numPr>
          <w:ilvl w:val="0"/>
          <w:numId w:val="13"/>
        </w:numPr>
        <w:rPr>
          <w:rFonts w:eastAsiaTheme="minorEastAsia"/>
          <w:b/>
          <w:bCs/>
        </w:rPr>
      </w:pPr>
      <w:r w:rsidRPr="7647B15E">
        <w:rPr>
          <w:rFonts w:ascii="Arial" w:hAnsi="Arial" w:eastAsia="Arial" w:cs="Arial"/>
          <w:b/>
          <w:bCs/>
        </w:rPr>
        <w:t>Motivation</w:t>
      </w:r>
      <w:r w:rsidRPr="7647B15E">
        <w:rPr>
          <w:rFonts w:ascii="Arial" w:hAnsi="Arial" w:eastAsia="Arial" w:cs="Arial"/>
        </w:rPr>
        <w:t xml:space="preserve"> – being motivated to imitate the behaviour that has been modelled</w:t>
      </w:r>
    </w:p>
    <w:p w:rsidR="64C8BB72" w:rsidP="7647B15E" w:rsidRDefault="7D4A05D6" w14:paraId="39B16A5E" w14:textId="1AD21844">
      <w:pPr>
        <w:rPr>
          <w:rFonts w:ascii="Arial" w:hAnsi="Arial" w:eastAsia="Arial" w:cs="Arial"/>
        </w:rPr>
      </w:pPr>
      <w:r w:rsidRPr="0ADD66BA">
        <w:rPr>
          <w:rFonts w:ascii="Arial" w:hAnsi="Arial" w:eastAsia="Arial" w:cs="Arial"/>
        </w:rPr>
        <w:t>Obese children</w:t>
      </w:r>
      <w:r w:rsidRPr="0ADD66BA" w:rsidR="47BAC00F">
        <w:rPr>
          <w:rFonts w:ascii="Arial" w:hAnsi="Arial" w:eastAsia="Arial" w:cs="Arial"/>
        </w:rPr>
        <w:t xml:space="preserve"> </w:t>
      </w:r>
      <w:r w:rsidRPr="7647B15E" w:rsidR="5FAA1375">
        <w:rPr>
          <w:rFonts w:ascii="Arial" w:hAnsi="Arial" w:eastAsia="Arial" w:cs="Arial"/>
        </w:rPr>
        <w:t>learn</w:t>
      </w:r>
      <w:r w:rsidRPr="7647B15E" w:rsidR="7ED3B236">
        <w:rPr>
          <w:rFonts w:ascii="Arial" w:hAnsi="Arial" w:eastAsia="Arial" w:cs="Arial"/>
        </w:rPr>
        <w:t xml:space="preserve"> </w:t>
      </w:r>
      <w:r w:rsidRPr="7647B15E" w:rsidR="5FAA1375">
        <w:rPr>
          <w:rFonts w:ascii="Arial" w:hAnsi="Arial" w:eastAsia="Arial" w:cs="Arial"/>
        </w:rPr>
        <w:t>patterns of behaviour related to</w:t>
      </w:r>
      <w:r w:rsidRPr="7647B15E" w:rsidR="5FAA1375">
        <w:rPr>
          <w:rFonts w:ascii="Arial" w:hAnsi="Arial" w:eastAsia="Arial" w:cs="Arial"/>
          <w:color w:val="FF0000"/>
        </w:rPr>
        <w:t xml:space="preserve"> </w:t>
      </w:r>
      <w:r w:rsidRPr="7647B15E" w:rsidR="5FAA1375">
        <w:rPr>
          <w:rFonts w:ascii="Arial" w:hAnsi="Arial" w:eastAsia="Arial" w:cs="Arial"/>
          <w:color w:val="000000" w:themeColor="text1"/>
        </w:rPr>
        <w:t xml:space="preserve">unhealthy </w:t>
      </w:r>
      <w:r w:rsidRPr="0ADD66BA" w:rsidR="7C10BAD9">
        <w:rPr>
          <w:rFonts w:ascii="Arial" w:hAnsi="Arial" w:eastAsia="Arial" w:cs="Arial"/>
          <w:color w:val="000000" w:themeColor="text1"/>
        </w:rPr>
        <w:t>habits</w:t>
      </w:r>
      <w:r w:rsidRPr="7647B15E" w:rsidR="5FAA1375">
        <w:rPr>
          <w:rFonts w:ascii="Arial" w:hAnsi="Arial" w:eastAsia="Arial" w:cs="Arial"/>
          <w:color w:val="000000" w:themeColor="text1"/>
        </w:rPr>
        <w:t xml:space="preserve"> such as</w:t>
      </w:r>
      <w:r w:rsidRPr="7647B15E" w:rsidR="4122E372">
        <w:rPr>
          <w:rFonts w:ascii="Arial" w:hAnsi="Arial" w:eastAsia="Arial" w:cs="Arial"/>
          <w:color w:val="000000" w:themeColor="text1"/>
        </w:rPr>
        <w:t>,</w:t>
      </w:r>
      <w:r w:rsidRPr="7647B15E" w:rsidR="5FAA1375">
        <w:rPr>
          <w:rFonts w:ascii="Arial" w:hAnsi="Arial" w:eastAsia="Arial" w:cs="Arial"/>
          <w:color w:val="000000" w:themeColor="text1"/>
        </w:rPr>
        <w:t xml:space="preserve"> overeating or eating the wrong types of foods from</w:t>
      </w:r>
      <w:r w:rsidRPr="0ADD66BA" w:rsidR="5FAA1375">
        <w:rPr>
          <w:rFonts w:ascii="Arial" w:hAnsi="Arial" w:eastAsia="Arial" w:cs="Arial"/>
          <w:color w:val="000000" w:themeColor="text1"/>
        </w:rPr>
        <w:t xml:space="preserve"> their</w:t>
      </w:r>
      <w:r w:rsidRPr="7647B15E" w:rsidR="5FAA1375">
        <w:rPr>
          <w:rFonts w:ascii="Arial" w:hAnsi="Arial" w:eastAsia="Arial" w:cs="Arial"/>
        </w:rPr>
        <w:t xml:space="preserve"> parents who ar</w:t>
      </w:r>
      <w:r w:rsidRPr="7647B15E" w:rsidR="51F2F708">
        <w:rPr>
          <w:rFonts w:ascii="Arial" w:hAnsi="Arial" w:eastAsia="Arial" w:cs="Arial"/>
        </w:rPr>
        <w:t>e more than likely</w:t>
      </w:r>
      <w:r w:rsidRPr="7647B15E" w:rsidR="5FAA1375">
        <w:rPr>
          <w:rFonts w:ascii="Arial" w:hAnsi="Arial" w:eastAsia="Arial" w:cs="Arial"/>
        </w:rPr>
        <w:t xml:space="preserve"> in the obese category. NHS Digital (2020)</w:t>
      </w:r>
      <w:r w:rsidRPr="7647B15E" w:rsidR="3A6218EF">
        <w:rPr>
          <w:rFonts w:ascii="Arial" w:hAnsi="Arial" w:eastAsia="Arial" w:cs="Arial"/>
        </w:rPr>
        <w:t xml:space="preserve"> outlines that</w:t>
      </w:r>
      <w:r w:rsidRPr="7647B15E" w:rsidR="5FAA1375">
        <w:rPr>
          <w:rFonts w:ascii="Arial" w:hAnsi="Arial" w:eastAsia="Arial" w:cs="Arial"/>
        </w:rPr>
        <w:t xml:space="preserve"> 44% of children were obese who had mothers that were overweight or obese and 41% of children with obese fathers. This suggest</w:t>
      </w:r>
      <w:r w:rsidRPr="7647B15E" w:rsidR="72462487">
        <w:rPr>
          <w:rFonts w:ascii="Arial" w:hAnsi="Arial" w:eastAsia="Arial" w:cs="Arial"/>
        </w:rPr>
        <w:t xml:space="preserve"> that children</w:t>
      </w:r>
      <w:r w:rsidRPr="7647B15E" w:rsidR="2EB0AF0C">
        <w:rPr>
          <w:rFonts w:ascii="Arial" w:hAnsi="Arial" w:eastAsia="Arial" w:cs="Arial"/>
        </w:rPr>
        <w:t>’s</w:t>
      </w:r>
      <w:r w:rsidRPr="7647B15E" w:rsidR="72462487">
        <w:rPr>
          <w:rFonts w:ascii="Arial" w:hAnsi="Arial" w:eastAsia="Arial" w:cs="Arial"/>
        </w:rPr>
        <w:t xml:space="preserve"> obesity </w:t>
      </w:r>
      <w:r w:rsidRPr="7647B15E" w:rsidR="786818DF">
        <w:rPr>
          <w:rFonts w:ascii="Arial" w:hAnsi="Arial" w:eastAsia="Arial" w:cs="Arial"/>
        </w:rPr>
        <w:t xml:space="preserve">problems </w:t>
      </w:r>
      <w:r w:rsidRPr="7647B15E" w:rsidR="4934BBA3">
        <w:rPr>
          <w:rFonts w:ascii="Arial" w:hAnsi="Arial" w:eastAsia="Arial" w:cs="Arial"/>
        </w:rPr>
        <w:t>are</w:t>
      </w:r>
      <w:r w:rsidRPr="7647B15E" w:rsidR="72462487">
        <w:rPr>
          <w:rFonts w:ascii="Arial" w:hAnsi="Arial" w:eastAsia="Arial" w:cs="Arial"/>
        </w:rPr>
        <w:t xml:space="preserve"> linked to their parent</w:t>
      </w:r>
      <w:r w:rsidRPr="7647B15E" w:rsidR="5BBF8139">
        <w:rPr>
          <w:rFonts w:ascii="Arial" w:hAnsi="Arial" w:eastAsia="Arial" w:cs="Arial"/>
        </w:rPr>
        <w:t>s,</w:t>
      </w:r>
      <w:r w:rsidRPr="7647B15E" w:rsidR="7A43B0DE">
        <w:rPr>
          <w:rFonts w:ascii="Arial" w:hAnsi="Arial" w:eastAsia="Arial" w:cs="Arial"/>
        </w:rPr>
        <w:t xml:space="preserve"> especially</w:t>
      </w:r>
      <w:r w:rsidRPr="7647B15E" w:rsidR="5FAA1375">
        <w:rPr>
          <w:rFonts w:ascii="Arial" w:hAnsi="Arial" w:eastAsia="Arial" w:cs="Arial"/>
        </w:rPr>
        <w:t xml:space="preserve"> mothers</w:t>
      </w:r>
      <w:r w:rsidRPr="7647B15E" w:rsidR="3C93319F">
        <w:rPr>
          <w:rFonts w:ascii="Arial" w:hAnsi="Arial" w:eastAsia="Arial" w:cs="Arial"/>
        </w:rPr>
        <w:t xml:space="preserve"> </w:t>
      </w:r>
      <w:r w:rsidRPr="7647B15E" w:rsidR="787719AB">
        <w:rPr>
          <w:rFonts w:ascii="Arial" w:hAnsi="Arial" w:eastAsia="Arial" w:cs="Arial"/>
        </w:rPr>
        <w:t>who</w:t>
      </w:r>
      <w:r w:rsidRPr="7647B15E" w:rsidR="126FFDF8">
        <w:rPr>
          <w:rFonts w:ascii="Arial" w:hAnsi="Arial" w:eastAsia="Arial" w:cs="Arial"/>
        </w:rPr>
        <w:t xml:space="preserve"> usually</w:t>
      </w:r>
      <w:r w:rsidRPr="7647B15E" w:rsidR="787719AB">
        <w:rPr>
          <w:rFonts w:ascii="Arial" w:hAnsi="Arial" w:eastAsia="Arial" w:cs="Arial"/>
        </w:rPr>
        <w:t xml:space="preserve"> </w:t>
      </w:r>
      <w:r w:rsidRPr="7647B15E" w:rsidR="3C93319F">
        <w:rPr>
          <w:rFonts w:ascii="Arial" w:hAnsi="Arial" w:eastAsia="Arial" w:cs="Arial"/>
        </w:rPr>
        <w:t xml:space="preserve">are the </w:t>
      </w:r>
      <w:r w:rsidRPr="7647B15E" w:rsidR="468541C7">
        <w:rPr>
          <w:rFonts w:ascii="Arial" w:hAnsi="Arial" w:eastAsia="Arial" w:cs="Arial"/>
        </w:rPr>
        <w:t xml:space="preserve">primary </w:t>
      </w:r>
      <w:r w:rsidRPr="0ADD66BA" w:rsidR="468541C7">
        <w:rPr>
          <w:rFonts w:ascii="Arial" w:hAnsi="Arial" w:eastAsia="Arial" w:cs="Arial"/>
        </w:rPr>
        <w:t>carer</w:t>
      </w:r>
      <w:r w:rsidRPr="0ADD66BA" w:rsidR="0EC04BE4">
        <w:rPr>
          <w:rFonts w:ascii="Arial" w:hAnsi="Arial" w:eastAsia="Arial" w:cs="Arial"/>
        </w:rPr>
        <w:t>s</w:t>
      </w:r>
      <w:r w:rsidRPr="7647B15E" w:rsidR="468541C7">
        <w:rPr>
          <w:rFonts w:ascii="Arial" w:hAnsi="Arial" w:eastAsia="Arial" w:cs="Arial"/>
        </w:rPr>
        <w:t xml:space="preserve"> of children</w:t>
      </w:r>
      <w:r w:rsidRPr="7647B15E" w:rsidR="3C93319F">
        <w:rPr>
          <w:rFonts w:ascii="Arial" w:hAnsi="Arial" w:eastAsia="Arial" w:cs="Arial"/>
        </w:rPr>
        <w:t xml:space="preserve"> </w:t>
      </w:r>
      <w:r w:rsidRPr="7647B15E" w:rsidR="5CB2C66A">
        <w:rPr>
          <w:rFonts w:ascii="Arial" w:hAnsi="Arial" w:eastAsia="Arial" w:cs="Arial"/>
        </w:rPr>
        <w:t>run</w:t>
      </w:r>
      <w:r w:rsidRPr="7647B15E" w:rsidR="0F74A6FF">
        <w:rPr>
          <w:rFonts w:ascii="Arial" w:hAnsi="Arial" w:eastAsia="Arial" w:cs="Arial"/>
        </w:rPr>
        <w:t>ning</w:t>
      </w:r>
      <w:r w:rsidRPr="7647B15E" w:rsidR="5CB2C66A">
        <w:rPr>
          <w:rFonts w:ascii="Arial" w:hAnsi="Arial" w:eastAsia="Arial" w:cs="Arial"/>
        </w:rPr>
        <w:t xml:space="preserve"> the </w:t>
      </w:r>
      <w:r w:rsidRPr="0ADD66BA" w:rsidR="5CB2C66A">
        <w:rPr>
          <w:rFonts w:ascii="Arial" w:hAnsi="Arial" w:eastAsia="Arial" w:cs="Arial"/>
        </w:rPr>
        <w:t>house</w:t>
      </w:r>
      <w:r w:rsidRPr="0ADD66BA" w:rsidR="29213D18">
        <w:rPr>
          <w:rFonts w:ascii="Arial" w:hAnsi="Arial" w:eastAsia="Arial" w:cs="Arial"/>
        </w:rPr>
        <w:t>hold</w:t>
      </w:r>
      <w:r w:rsidRPr="0ADD66BA" w:rsidR="704BF255">
        <w:rPr>
          <w:rFonts w:ascii="Arial" w:hAnsi="Arial" w:eastAsia="Arial" w:cs="Arial"/>
        </w:rPr>
        <w:t>s</w:t>
      </w:r>
      <w:r w:rsidRPr="7647B15E" w:rsidR="29213D18">
        <w:rPr>
          <w:rFonts w:ascii="Arial" w:hAnsi="Arial" w:eastAsia="Arial" w:cs="Arial"/>
        </w:rPr>
        <w:t xml:space="preserve"> </w:t>
      </w:r>
      <w:r w:rsidRPr="7647B15E" w:rsidR="03BF9608">
        <w:rPr>
          <w:rFonts w:ascii="Arial" w:hAnsi="Arial" w:eastAsia="Arial" w:cs="Arial"/>
        </w:rPr>
        <w:t>alongside some fathers</w:t>
      </w:r>
      <w:r w:rsidRPr="7647B15E" w:rsidR="0525E25B">
        <w:rPr>
          <w:rFonts w:ascii="Arial" w:hAnsi="Arial" w:eastAsia="Arial" w:cs="Arial"/>
        </w:rPr>
        <w:t xml:space="preserve">. </w:t>
      </w:r>
    </w:p>
    <w:p w:rsidR="64C8BB72" w:rsidP="474A3D73" w:rsidRDefault="386AA8CA" w14:paraId="087D6B8C" w14:textId="625BF2AC">
      <w:pPr>
        <w:rPr>
          <w:rFonts w:ascii="Arial" w:hAnsi="Arial" w:eastAsia="Arial" w:cs="Arial"/>
          <w:color w:val="000000" w:themeColor="text1"/>
        </w:rPr>
      </w:pPr>
      <w:r w:rsidRPr="3C62291E">
        <w:rPr>
          <w:rFonts w:ascii="Arial" w:hAnsi="Arial" w:eastAsia="Arial" w:cs="Arial"/>
        </w:rPr>
        <w:t>The prevalence in i</w:t>
      </w:r>
      <w:r w:rsidRPr="3C62291E" w:rsidR="6B439519">
        <w:rPr>
          <w:rFonts w:ascii="Arial" w:hAnsi="Arial" w:eastAsia="Arial" w:cs="Arial"/>
        </w:rPr>
        <w:t>n</w:t>
      </w:r>
      <w:r w:rsidRPr="3C62291E" w:rsidR="6B439519">
        <w:rPr>
          <w:rFonts w:ascii="Arial" w:hAnsi="Arial" w:eastAsia="Arial" w:cs="Arial"/>
          <w:color w:val="000000" w:themeColor="text1"/>
        </w:rPr>
        <w:t>equalities</w:t>
      </w:r>
      <w:r w:rsidRPr="3C62291E" w:rsidR="084DA051">
        <w:rPr>
          <w:rFonts w:ascii="Arial" w:hAnsi="Arial" w:eastAsia="Arial" w:cs="Arial"/>
          <w:color w:val="000000" w:themeColor="text1"/>
        </w:rPr>
        <w:t xml:space="preserve"> </w:t>
      </w:r>
      <w:r w:rsidRPr="3C62291E" w:rsidR="4CCF3B8B">
        <w:rPr>
          <w:rFonts w:ascii="Arial" w:hAnsi="Arial" w:eastAsia="Arial" w:cs="Arial"/>
          <w:color w:val="000000" w:themeColor="text1"/>
        </w:rPr>
        <w:t>for obesity are</w:t>
      </w:r>
      <w:r w:rsidRPr="3AE29AFD" w:rsidR="69884E0F">
        <w:rPr>
          <w:rFonts w:ascii="Arial" w:hAnsi="Arial" w:eastAsia="Arial" w:cs="Arial"/>
          <w:color w:val="000000" w:themeColor="text1"/>
        </w:rPr>
        <w:t>,</w:t>
      </w:r>
      <w:r w:rsidRPr="3AE29AFD" w:rsidR="676BAE87">
        <w:rPr>
          <w:rFonts w:ascii="Arial" w:hAnsi="Arial" w:eastAsia="Arial" w:cs="Arial"/>
          <w:color w:val="000000" w:themeColor="text1"/>
        </w:rPr>
        <w:t xml:space="preserve"> </w:t>
      </w:r>
      <w:r w:rsidRPr="3AE29AFD" w:rsidR="084DA051">
        <w:rPr>
          <w:rFonts w:ascii="Arial" w:hAnsi="Arial" w:eastAsia="Arial" w:cs="Arial"/>
          <w:color w:val="000000" w:themeColor="text1"/>
        </w:rPr>
        <w:t xml:space="preserve">living in lower income households </w:t>
      </w:r>
      <w:r w:rsidRPr="3C62291E" w:rsidR="24061609">
        <w:rPr>
          <w:rFonts w:ascii="Arial" w:hAnsi="Arial" w:eastAsia="Arial" w:cs="Arial"/>
          <w:color w:val="000000" w:themeColor="text1"/>
        </w:rPr>
        <w:t>and living</w:t>
      </w:r>
      <w:r w:rsidRPr="3AE29AFD" w:rsidR="484DD102">
        <w:rPr>
          <w:rFonts w:ascii="Arial" w:hAnsi="Arial" w:eastAsia="Arial" w:cs="Arial"/>
          <w:color w:val="000000" w:themeColor="text1"/>
        </w:rPr>
        <w:t xml:space="preserve"> in</w:t>
      </w:r>
      <w:r w:rsidRPr="3AE29AFD" w:rsidR="676BAE87">
        <w:rPr>
          <w:rFonts w:ascii="Arial" w:hAnsi="Arial" w:eastAsia="Arial" w:cs="Arial"/>
          <w:color w:val="000000" w:themeColor="text1"/>
        </w:rPr>
        <w:t xml:space="preserve"> deprived areas</w:t>
      </w:r>
      <w:r w:rsidRPr="3AE29AFD" w:rsidR="3F5AF026">
        <w:rPr>
          <w:rFonts w:ascii="Arial" w:hAnsi="Arial" w:eastAsia="Arial" w:cs="Arial"/>
          <w:color w:val="000000" w:themeColor="text1"/>
        </w:rPr>
        <w:t xml:space="preserve"> (Baker, 2021, p. 7</w:t>
      </w:r>
      <w:r w:rsidRPr="3AE29AFD" w:rsidR="25894E3A">
        <w:rPr>
          <w:rFonts w:ascii="Arial" w:hAnsi="Arial" w:eastAsia="Arial" w:cs="Arial"/>
          <w:color w:val="000000" w:themeColor="text1"/>
        </w:rPr>
        <w:t>)</w:t>
      </w:r>
      <w:r w:rsidRPr="3AE29AFD" w:rsidR="084DA051">
        <w:rPr>
          <w:rFonts w:ascii="Arial" w:hAnsi="Arial" w:eastAsia="Arial" w:cs="Arial"/>
          <w:color w:val="000000" w:themeColor="text1"/>
        </w:rPr>
        <w:t xml:space="preserve"> </w:t>
      </w:r>
      <w:r w:rsidRPr="0ADD66BA" w:rsidR="76B288B9">
        <w:rPr>
          <w:rFonts w:ascii="Arial" w:hAnsi="Arial" w:eastAsia="Arial" w:cs="Arial"/>
          <w:color w:val="000000" w:themeColor="text1"/>
        </w:rPr>
        <w:t>as</w:t>
      </w:r>
      <w:r w:rsidRPr="3AE29AFD" w:rsidR="084DA051">
        <w:rPr>
          <w:rFonts w:ascii="Arial" w:hAnsi="Arial" w:eastAsia="Arial" w:cs="Arial"/>
          <w:color w:val="000000" w:themeColor="text1"/>
        </w:rPr>
        <w:t xml:space="preserve"> </w:t>
      </w:r>
      <w:r w:rsidRPr="3AE29AFD" w:rsidR="1E379143">
        <w:rPr>
          <w:rFonts w:ascii="Arial" w:hAnsi="Arial" w:eastAsia="Arial" w:cs="Arial"/>
          <w:color w:val="000000" w:themeColor="text1"/>
        </w:rPr>
        <w:t>it is</w:t>
      </w:r>
      <w:r w:rsidRPr="3AE29AFD" w:rsidR="084DA051">
        <w:rPr>
          <w:rFonts w:ascii="Arial" w:hAnsi="Arial" w:eastAsia="Arial" w:cs="Arial"/>
          <w:color w:val="000000" w:themeColor="text1"/>
        </w:rPr>
        <w:t xml:space="preserve"> easier to live off less </w:t>
      </w:r>
      <w:r w:rsidRPr="607B572F" w:rsidR="084DA051">
        <w:rPr>
          <w:rFonts w:ascii="Arial" w:hAnsi="Arial" w:eastAsia="Arial" w:cs="Arial"/>
          <w:color w:val="000000" w:themeColor="text1"/>
        </w:rPr>
        <w:t>nutri</w:t>
      </w:r>
      <w:r w:rsidRPr="607B572F" w:rsidR="75DC7868">
        <w:rPr>
          <w:rFonts w:ascii="Arial" w:hAnsi="Arial" w:eastAsia="Arial" w:cs="Arial"/>
          <w:color w:val="000000" w:themeColor="text1"/>
        </w:rPr>
        <w:t>ti</w:t>
      </w:r>
      <w:r w:rsidRPr="607B572F" w:rsidR="084DA051">
        <w:rPr>
          <w:rFonts w:ascii="Arial" w:hAnsi="Arial" w:eastAsia="Arial" w:cs="Arial"/>
          <w:color w:val="000000" w:themeColor="text1"/>
        </w:rPr>
        <w:t>onal</w:t>
      </w:r>
      <w:r w:rsidRPr="3AE29AFD" w:rsidR="084DA051">
        <w:rPr>
          <w:rFonts w:ascii="Arial" w:hAnsi="Arial" w:eastAsia="Arial" w:cs="Arial"/>
          <w:color w:val="000000" w:themeColor="text1"/>
        </w:rPr>
        <w:t xml:space="preserve"> valued foods or </w:t>
      </w:r>
      <w:r w:rsidRPr="3AE29AFD" w:rsidR="31577F06">
        <w:rPr>
          <w:rFonts w:ascii="Arial" w:hAnsi="Arial" w:eastAsia="Arial" w:cs="Arial"/>
          <w:color w:val="000000" w:themeColor="text1"/>
        </w:rPr>
        <w:t>from</w:t>
      </w:r>
      <w:r w:rsidRPr="3AE29AFD" w:rsidR="676BAE87">
        <w:rPr>
          <w:rFonts w:ascii="Arial" w:hAnsi="Arial" w:eastAsia="Arial" w:cs="Arial"/>
          <w:color w:val="000000" w:themeColor="text1"/>
        </w:rPr>
        <w:t xml:space="preserve"> </w:t>
      </w:r>
      <w:r w:rsidRPr="3AE29AFD" w:rsidR="084DA051">
        <w:rPr>
          <w:rFonts w:ascii="Arial" w:hAnsi="Arial" w:eastAsia="Arial" w:cs="Arial"/>
          <w:color w:val="000000" w:themeColor="text1"/>
        </w:rPr>
        <w:t xml:space="preserve">cheap </w:t>
      </w:r>
      <w:r w:rsidRPr="3AE29AFD" w:rsidR="2E2AD328">
        <w:rPr>
          <w:rFonts w:ascii="Arial" w:hAnsi="Arial" w:eastAsia="Arial" w:cs="Arial"/>
          <w:color w:val="000000" w:themeColor="text1"/>
        </w:rPr>
        <w:t xml:space="preserve">junk </w:t>
      </w:r>
      <w:r w:rsidRPr="3AE29AFD" w:rsidR="5D3695E5">
        <w:rPr>
          <w:rFonts w:ascii="Arial" w:hAnsi="Arial" w:eastAsia="Arial" w:cs="Arial"/>
          <w:color w:val="000000" w:themeColor="text1"/>
        </w:rPr>
        <w:t>foods</w:t>
      </w:r>
      <w:r w:rsidRPr="292B1D01" w:rsidR="34D47CFD">
        <w:rPr>
          <w:rFonts w:ascii="Arial" w:hAnsi="Arial" w:eastAsia="Arial" w:cs="Arial"/>
          <w:color w:val="000000" w:themeColor="text1"/>
        </w:rPr>
        <w:t xml:space="preserve"> shops</w:t>
      </w:r>
      <w:r w:rsidRPr="3AE29AFD" w:rsidR="5D3695E5">
        <w:rPr>
          <w:rFonts w:ascii="Arial" w:hAnsi="Arial" w:eastAsia="Arial" w:cs="Arial"/>
          <w:color w:val="000000" w:themeColor="text1"/>
        </w:rPr>
        <w:t>,</w:t>
      </w:r>
      <w:r w:rsidRPr="3AE29AFD" w:rsidR="50D7655F">
        <w:rPr>
          <w:rFonts w:ascii="Arial" w:hAnsi="Arial" w:eastAsia="Arial" w:cs="Arial"/>
          <w:color w:val="000000" w:themeColor="text1"/>
        </w:rPr>
        <w:t xml:space="preserve"> </w:t>
      </w:r>
      <w:r w:rsidRPr="3AE29AFD" w:rsidR="1CF2EC45">
        <w:rPr>
          <w:rFonts w:ascii="Arial" w:hAnsi="Arial" w:eastAsia="Arial" w:cs="Arial"/>
          <w:color w:val="000000" w:themeColor="text1"/>
        </w:rPr>
        <w:t>therefore,</w:t>
      </w:r>
      <w:r w:rsidRPr="3AE29AFD" w:rsidR="5B720E43">
        <w:rPr>
          <w:rFonts w:ascii="Arial" w:hAnsi="Arial" w:eastAsia="Arial" w:cs="Arial"/>
          <w:color w:val="000000" w:themeColor="text1"/>
        </w:rPr>
        <w:t xml:space="preserve"> </w:t>
      </w:r>
      <w:r w:rsidRPr="3AE29AFD" w:rsidR="4335128A">
        <w:rPr>
          <w:rFonts w:ascii="Arial" w:hAnsi="Arial" w:eastAsia="Arial" w:cs="Arial"/>
          <w:color w:val="000000" w:themeColor="text1"/>
        </w:rPr>
        <w:t>obesity</w:t>
      </w:r>
      <w:r w:rsidRPr="3AE29AFD" w:rsidR="5B720E43">
        <w:rPr>
          <w:rFonts w:ascii="Arial" w:hAnsi="Arial" w:eastAsia="Arial" w:cs="Arial"/>
          <w:color w:val="000000" w:themeColor="text1"/>
        </w:rPr>
        <w:t xml:space="preserve"> is more </w:t>
      </w:r>
      <w:r w:rsidRPr="3AE29AFD" w:rsidR="09605797">
        <w:rPr>
          <w:rFonts w:ascii="Arial" w:hAnsi="Arial" w:eastAsia="Arial" w:cs="Arial"/>
          <w:color w:val="000000" w:themeColor="text1"/>
        </w:rPr>
        <w:t>likely to exists</w:t>
      </w:r>
      <w:r w:rsidRPr="3AE29AFD" w:rsidR="16C5042F">
        <w:rPr>
          <w:rFonts w:ascii="Arial" w:hAnsi="Arial" w:eastAsia="Arial" w:cs="Arial"/>
          <w:color w:val="000000" w:themeColor="text1"/>
        </w:rPr>
        <w:t xml:space="preserve"> </w:t>
      </w:r>
      <w:r w:rsidRPr="3AE29AFD" w:rsidR="23417C9E">
        <w:rPr>
          <w:rFonts w:ascii="Arial" w:hAnsi="Arial" w:eastAsia="Arial" w:cs="Arial"/>
          <w:color w:val="000000" w:themeColor="text1"/>
        </w:rPr>
        <w:t>in the</w:t>
      </w:r>
      <w:r w:rsidRPr="3AE29AFD" w:rsidR="16C5042F">
        <w:rPr>
          <w:rFonts w:ascii="Arial" w:hAnsi="Arial" w:eastAsia="Arial" w:cs="Arial"/>
          <w:color w:val="000000" w:themeColor="text1"/>
        </w:rPr>
        <w:t xml:space="preserve"> areas of deprivation</w:t>
      </w:r>
      <w:r w:rsidRPr="3AE29AFD" w:rsidR="17108803">
        <w:rPr>
          <w:rFonts w:ascii="Arial" w:hAnsi="Arial" w:eastAsia="Arial" w:cs="Arial"/>
          <w:color w:val="000000" w:themeColor="text1"/>
        </w:rPr>
        <w:t xml:space="preserve"> as opposed to higher income families in more affluent areas</w:t>
      </w:r>
      <w:r w:rsidRPr="3AE29AFD" w:rsidR="6296DCCE">
        <w:rPr>
          <w:rFonts w:ascii="Arial" w:hAnsi="Arial" w:eastAsia="Arial" w:cs="Arial"/>
          <w:color w:val="000000" w:themeColor="text1"/>
        </w:rPr>
        <w:t>.</w:t>
      </w:r>
    </w:p>
    <w:p w:rsidR="3071A9E6" w:rsidP="292B1D01" w:rsidRDefault="4F15179A" w14:paraId="4A47DCB2" w14:textId="4661C0C8">
      <w:pPr>
        <w:rPr>
          <w:rFonts w:ascii="Arial" w:hAnsi="Arial" w:eastAsia="Arial" w:cs="Arial"/>
        </w:rPr>
      </w:pPr>
      <w:r w:rsidRPr="292B1D01">
        <w:rPr>
          <w:rFonts w:ascii="Arial" w:hAnsi="Arial" w:eastAsia="Arial" w:cs="Arial"/>
        </w:rPr>
        <w:t>The</w:t>
      </w:r>
      <w:r w:rsidRPr="292B1D01" w:rsidR="4226C803">
        <w:rPr>
          <w:rFonts w:ascii="Arial" w:hAnsi="Arial" w:eastAsia="Arial" w:cs="Arial"/>
        </w:rPr>
        <w:t xml:space="preserve"> food industry is the most influential when it comes to</w:t>
      </w:r>
      <w:r w:rsidRPr="292B1D01" w:rsidR="41347323">
        <w:rPr>
          <w:rFonts w:ascii="Arial" w:hAnsi="Arial" w:eastAsia="Arial" w:cs="Arial"/>
        </w:rPr>
        <w:t xml:space="preserve"> marketing and advertising</w:t>
      </w:r>
      <w:r w:rsidRPr="292B1D01" w:rsidR="4226C803">
        <w:rPr>
          <w:rFonts w:ascii="Arial" w:hAnsi="Arial" w:eastAsia="Arial" w:cs="Arial"/>
        </w:rPr>
        <w:t xml:space="preserve"> food </w:t>
      </w:r>
      <w:r w:rsidRPr="292B1D01" w:rsidR="5691F311">
        <w:rPr>
          <w:rFonts w:ascii="Arial" w:hAnsi="Arial" w:eastAsia="Arial" w:cs="Arial"/>
        </w:rPr>
        <w:t xml:space="preserve">in </w:t>
      </w:r>
      <w:r w:rsidRPr="292B1D01" w:rsidR="044BE5D6">
        <w:rPr>
          <w:rFonts w:ascii="Arial" w:hAnsi="Arial" w:eastAsia="Arial" w:cs="Arial"/>
        </w:rPr>
        <w:t>subconsciously</w:t>
      </w:r>
      <w:r w:rsidRPr="292B1D01" w:rsidR="46D5B2C2">
        <w:rPr>
          <w:rFonts w:ascii="Arial" w:hAnsi="Arial" w:eastAsia="Arial" w:cs="Arial"/>
        </w:rPr>
        <w:t xml:space="preserve"> </w:t>
      </w:r>
      <w:r w:rsidRPr="292B1D01" w:rsidR="139FBCB1">
        <w:rPr>
          <w:rFonts w:ascii="Arial" w:hAnsi="Arial" w:eastAsia="Arial" w:cs="Arial"/>
        </w:rPr>
        <w:t>c</w:t>
      </w:r>
      <w:r w:rsidRPr="292B1D01" w:rsidR="46D5B2C2">
        <w:rPr>
          <w:rFonts w:ascii="Arial" w:hAnsi="Arial" w:eastAsia="Arial" w:cs="Arial"/>
        </w:rPr>
        <w:t>onditioning mind</w:t>
      </w:r>
      <w:r w:rsidRPr="292B1D01" w:rsidR="53E6C862">
        <w:rPr>
          <w:rFonts w:ascii="Arial" w:hAnsi="Arial" w:eastAsia="Arial" w:cs="Arial"/>
        </w:rPr>
        <w:t>s within society</w:t>
      </w:r>
      <w:r w:rsidRPr="292B1D01" w:rsidR="4AC9FC61">
        <w:rPr>
          <w:rFonts w:ascii="Arial" w:hAnsi="Arial" w:eastAsia="Arial" w:cs="Arial"/>
        </w:rPr>
        <w:t xml:space="preserve"> e.g., promotional offers</w:t>
      </w:r>
      <w:r w:rsidRPr="292B1D01" w:rsidR="7844B690">
        <w:rPr>
          <w:rFonts w:ascii="Arial" w:hAnsi="Arial" w:eastAsia="Arial" w:cs="Arial"/>
        </w:rPr>
        <w:t>,</w:t>
      </w:r>
      <w:r w:rsidRPr="292B1D01" w:rsidR="4AC9FC61">
        <w:rPr>
          <w:rFonts w:ascii="Arial" w:hAnsi="Arial" w:eastAsia="Arial" w:cs="Arial"/>
        </w:rPr>
        <w:t xml:space="preserve"> billboards</w:t>
      </w:r>
      <w:r w:rsidRPr="292B1D01" w:rsidR="57972929">
        <w:rPr>
          <w:rFonts w:ascii="Arial" w:hAnsi="Arial" w:eastAsia="Arial" w:cs="Arial"/>
        </w:rPr>
        <w:t>, and numerous fast-food outlets,</w:t>
      </w:r>
      <w:r w:rsidRPr="292B1D01" w:rsidR="715729D5">
        <w:rPr>
          <w:rFonts w:ascii="Arial" w:hAnsi="Arial" w:eastAsia="Arial" w:cs="Arial"/>
        </w:rPr>
        <w:t xml:space="preserve"> alongside the </w:t>
      </w:r>
      <w:r w:rsidRPr="292B1D01" w:rsidR="52622A1B">
        <w:rPr>
          <w:rFonts w:ascii="Arial" w:hAnsi="Arial" w:eastAsia="Arial" w:cs="Arial"/>
        </w:rPr>
        <w:t>individual</w:t>
      </w:r>
      <w:r w:rsidRPr="292B1D01" w:rsidR="715729D5">
        <w:rPr>
          <w:rFonts w:ascii="Arial" w:hAnsi="Arial" w:eastAsia="Arial" w:cs="Arial"/>
        </w:rPr>
        <w:t>'s home environment</w:t>
      </w:r>
      <w:r w:rsidRPr="292B1D01" w:rsidR="3F8235A1">
        <w:rPr>
          <w:rFonts w:ascii="Arial" w:hAnsi="Arial" w:eastAsia="Arial" w:cs="Arial"/>
        </w:rPr>
        <w:t xml:space="preserve"> e.g., tv food ads</w:t>
      </w:r>
      <w:r w:rsidRPr="292B1D01" w:rsidR="46D5B2C2">
        <w:rPr>
          <w:rFonts w:ascii="Arial" w:hAnsi="Arial" w:eastAsia="Arial" w:cs="Arial"/>
        </w:rPr>
        <w:t>.</w:t>
      </w:r>
      <w:r w:rsidRPr="292B1D01" w:rsidR="6F20D2F5">
        <w:rPr>
          <w:rFonts w:ascii="Arial" w:hAnsi="Arial" w:eastAsia="Arial" w:cs="Arial"/>
        </w:rPr>
        <w:t xml:space="preserve"> </w:t>
      </w:r>
      <w:r w:rsidRPr="292B1D01" w:rsidR="46D5B2C2">
        <w:rPr>
          <w:rFonts w:ascii="Arial" w:hAnsi="Arial" w:eastAsia="Arial" w:cs="Arial"/>
        </w:rPr>
        <w:t>Gov UK (2020)</w:t>
      </w:r>
      <w:r w:rsidRPr="292B1D01" w:rsidR="298B7348">
        <w:rPr>
          <w:rFonts w:ascii="Arial" w:hAnsi="Arial" w:eastAsia="Arial" w:cs="Arial"/>
        </w:rPr>
        <w:t xml:space="preserve"> </w:t>
      </w:r>
      <w:r w:rsidRPr="0ADD66BA" w:rsidR="298B7348">
        <w:rPr>
          <w:rFonts w:ascii="Arial" w:hAnsi="Arial" w:eastAsia="Arial" w:cs="Arial"/>
        </w:rPr>
        <w:t>refer</w:t>
      </w:r>
      <w:r w:rsidRPr="0ADD66BA" w:rsidR="206EA908">
        <w:rPr>
          <w:rFonts w:ascii="Arial" w:hAnsi="Arial" w:eastAsia="Arial" w:cs="Arial"/>
        </w:rPr>
        <w:t>red</w:t>
      </w:r>
      <w:r w:rsidRPr="292B1D01" w:rsidR="298B7348">
        <w:rPr>
          <w:rFonts w:ascii="Arial" w:hAnsi="Arial" w:eastAsia="Arial" w:cs="Arial"/>
        </w:rPr>
        <w:t xml:space="preserve"> to being biologically programmed to eat</w:t>
      </w:r>
      <w:r w:rsidRPr="292B1D01" w:rsidR="163C0E5B">
        <w:rPr>
          <w:rFonts w:ascii="Arial" w:hAnsi="Arial" w:eastAsia="Arial" w:cs="Arial"/>
        </w:rPr>
        <w:t>.</w:t>
      </w:r>
      <w:r w:rsidRPr="292B1D01" w:rsidR="535198F1">
        <w:rPr>
          <w:rFonts w:ascii="Arial" w:hAnsi="Arial" w:eastAsia="Arial" w:cs="Arial"/>
        </w:rPr>
        <w:t xml:space="preserve"> </w:t>
      </w:r>
      <w:r w:rsidRPr="292B1D01" w:rsidR="0C6F4CEB">
        <w:rPr>
          <w:rFonts w:ascii="Arial" w:hAnsi="Arial" w:eastAsia="Arial" w:cs="Arial"/>
        </w:rPr>
        <w:t>F</w:t>
      </w:r>
      <w:r w:rsidRPr="292B1D01" w:rsidR="535198F1">
        <w:rPr>
          <w:rFonts w:ascii="Arial" w:hAnsi="Arial" w:eastAsia="Arial" w:cs="Arial"/>
        </w:rPr>
        <w:t xml:space="preserve">or </w:t>
      </w:r>
      <w:r w:rsidRPr="292B1D01" w:rsidR="4983C354">
        <w:rPr>
          <w:rFonts w:ascii="Arial" w:hAnsi="Arial" w:eastAsia="Arial" w:cs="Arial"/>
        </w:rPr>
        <w:t>instance</w:t>
      </w:r>
      <w:r w:rsidRPr="292B1D01" w:rsidR="535198F1">
        <w:rPr>
          <w:rFonts w:ascii="Arial" w:hAnsi="Arial" w:eastAsia="Arial" w:cs="Arial"/>
        </w:rPr>
        <w:t>,</w:t>
      </w:r>
      <w:r w:rsidRPr="292B1D01" w:rsidR="3F4A4CFF">
        <w:rPr>
          <w:rFonts w:ascii="Arial" w:hAnsi="Arial" w:eastAsia="Arial" w:cs="Arial"/>
        </w:rPr>
        <w:t xml:space="preserve"> effective subconscious marketing of </w:t>
      </w:r>
      <w:r w:rsidRPr="292B1D01" w:rsidR="0462B6A5">
        <w:rPr>
          <w:rFonts w:ascii="Arial" w:hAnsi="Arial" w:eastAsia="Arial" w:cs="Arial"/>
        </w:rPr>
        <w:t xml:space="preserve">certain products </w:t>
      </w:r>
      <w:r w:rsidRPr="292B1D01" w:rsidR="5B451B6F">
        <w:rPr>
          <w:rFonts w:ascii="Arial" w:hAnsi="Arial" w:eastAsia="Arial" w:cs="Arial"/>
        </w:rPr>
        <w:t>is</w:t>
      </w:r>
      <w:r w:rsidRPr="292B1D01" w:rsidR="0462B6A5">
        <w:rPr>
          <w:rFonts w:ascii="Arial" w:hAnsi="Arial" w:eastAsia="Arial" w:cs="Arial"/>
        </w:rPr>
        <w:t xml:space="preserve"> strategically around the store such as, confectionaries by the </w:t>
      </w:r>
      <w:r w:rsidRPr="0ADD66BA" w:rsidR="0462B6A5">
        <w:rPr>
          <w:rFonts w:ascii="Arial" w:hAnsi="Arial" w:eastAsia="Arial" w:cs="Arial"/>
        </w:rPr>
        <w:t>chec</w:t>
      </w:r>
      <w:r w:rsidRPr="0ADD66BA" w:rsidR="171247AF">
        <w:rPr>
          <w:rFonts w:ascii="Arial" w:hAnsi="Arial" w:eastAsia="Arial" w:cs="Arial"/>
        </w:rPr>
        <w:t>kout</w:t>
      </w:r>
      <w:r w:rsidRPr="0ADD66BA" w:rsidR="737820FA">
        <w:rPr>
          <w:rFonts w:ascii="Arial" w:hAnsi="Arial" w:eastAsia="Arial" w:cs="Arial"/>
        </w:rPr>
        <w:t>s</w:t>
      </w:r>
      <w:r w:rsidRPr="292B1D01" w:rsidR="171247AF">
        <w:rPr>
          <w:rFonts w:ascii="Arial" w:hAnsi="Arial" w:eastAsia="Arial" w:cs="Arial"/>
        </w:rPr>
        <w:t xml:space="preserve"> or a fresh bake product</w:t>
      </w:r>
      <w:r w:rsidRPr="292B1D01" w:rsidR="496E323A">
        <w:rPr>
          <w:rFonts w:ascii="Arial" w:hAnsi="Arial" w:eastAsia="Arial" w:cs="Arial"/>
        </w:rPr>
        <w:t xml:space="preserve"> </w:t>
      </w:r>
      <w:r w:rsidRPr="292B1D01" w:rsidR="171247AF">
        <w:rPr>
          <w:rFonts w:ascii="Arial" w:hAnsi="Arial" w:eastAsia="Arial" w:cs="Arial"/>
        </w:rPr>
        <w:t>section</w:t>
      </w:r>
      <w:r w:rsidRPr="292B1D01" w:rsidR="403514D1">
        <w:rPr>
          <w:rFonts w:ascii="Arial" w:hAnsi="Arial" w:eastAsia="Arial" w:cs="Arial"/>
        </w:rPr>
        <w:t xml:space="preserve"> to </w:t>
      </w:r>
      <w:r w:rsidRPr="292B1D01" w:rsidR="33F7115A">
        <w:rPr>
          <w:rFonts w:ascii="Arial" w:hAnsi="Arial" w:eastAsia="Arial" w:cs="Arial"/>
        </w:rPr>
        <w:t xml:space="preserve">entice consumers. Indications in </w:t>
      </w:r>
      <w:r w:rsidRPr="292B1D01" w:rsidR="4F466CA1">
        <w:rPr>
          <w:rFonts w:ascii="Arial" w:hAnsi="Arial" w:eastAsia="Arial" w:cs="Arial"/>
        </w:rPr>
        <w:t>Stroebe's’ research suggests that subliminal messages have influence in behavio</w:t>
      </w:r>
      <w:r w:rsidRPr="292B1D01" w:rsidR="75595C86">
        <w:rPr>
          <w:rFonts w:ascii="Arial" w:hAnsi="Arial" w:eastAsia="Arial" w:cs="Arial"/>
        </w:rPr>
        <w:t>ur as is the same for our environment (</w:t>
      </w:r>
      <w:r w:rsidRPr="292B1D01" w:rsidR="12131126">
        <w:rPr>
          <w:rFonts w:ascii="Arial" w:hAnsi="Arial" w:eastAsia="Arial" w:cs="Arial"/>
        </w:rPr>
        <w:t>Gross, 2015, p. 405</w:t>
      </w:r>
      <w:r w:rsidRPr="0ADD66BA" w:rsidR="12131126">
        <w:rPr>
          <w:rFonts w:ascii="Arial" w:hAnsi="Arial" w:eastAsia="Arial" w:cs="Arial"/>
        </w:rPr>
        <w:t>)</w:t>
      </w:r>
      <w:r w:rsidRPr="0ADD66BA" w:rsidR="20F2DB2A">
        <w:rPr>
          <w:rFonts w:ascii="Arial" w:hAnsi="Arial" w:eastAsia="Arial" w:cs="Arial"/>
        </w:rPr>
        <w:t>.</w:t>
      </w:r>
    </w:p>
    <w:p w:rsidR="3071A9E6" w:rsidP="3071A9E6" w:rsidRDefault="3071A9E6" w14:paraId="7C7DE312" w14:textId="678EAADC">
      <w:pPr>
        <w:rPr>
          <w:rFonts w:ascii="Arial" w:hAnsi="Arial" w:eastAsia="Arial" w:cs="Arial"/>
        </w:rPr>
      </w:pPr>
    </w:p>
    <w:p w:rsidR="06923E5E" w:rsidP="10A89E69" w:rsidRDefault="0A5F5D78" w14:paraId="7E5A5B13" w14:textId="5E3E1821">
      <w:pPr>
        <w:rPr>
          <w:rFonts w:ascii="Arial" w:hAnsi="Arial" w:eastAsia="Arial" w:cs="Arial"/>
          <w:b/>
          <w:bCs/>
        </w:rPr>
      </w:pPr>
      <w:r w:rsidRPr="7DD60CBF">
        <w:rPr>
          <w:rFonts w:ascii="Arial" w:hAnsi="Arial" w:eastAsia="Arial" w:cs="Arial"/>
          <w:b/>
          <w:bCs/>
        </w:rPr>
        <w:t>RECOMMENDATIONS</w:t>
      </w:r>
    </w:p>
    <w:p w:rsidR="643A6D19" w:rsidP="06F392D5" w:rsidRDefault="6F3A38EA" w14:paraId="34C285CE" w14:textId="1B91CD94">
      <w:pPr>
        <w:rPr>
          <w:rFonts w:ascii="Arial" w:hAnsi="Arial" w:eastAsia="Arial" w:cs="Arial"/>
        </w:rPr>
      </w:pPr>
      <w:r w:rsidRPr="474A3D73">
        <w:rPr>
          <w:rFonts w:ascii="Arial" w:hAnsi="Arial" w:eastAsia="Arial" w:cs="Arial"/>
        </w:rPr>
        <w:t>Combating</w:t>
      </w:r>
      <w:r w:rsidRPr="474A3D73" w:rsidR="643A6D19">
        <w:rPr>
          <w:rFonts w:ascii="Arial" w:hAnsi="Arial" w:eastAsia="Arial" w:cs="Arial"/>
        </w:rPr>
        <w:t xml:space="preserve"> obesity within the UK</w:t>
      </w:r>
      <w:r w:rsidRPr="474A3D73" w:rsidR="4AB607E2">
        <w:rPr>
          <w:rFonts w:ascii="Arial" w:hAnsi="Arial" w:eastAsia="Arial" w:cs="Arial"/>
        </w:rPr>
        <w:t xml:space="preserve"> needs to be </w:t>
      </w:r>
      <w:r w:rsidRPr="474A3D73" w:rsidR="41E7F37F">
        <w:rPr>
          <w:rFonts w:ascii="Arial" w:hAnsi="Arial" w:eastAsia="Arial" w:cs="Arial"/>
        </w:rPr>
        <w:t xml:space="preserve">a </w:t>
      </w:r>
      <w:r w:rsidRPr="474A3D73" w:rsidR="4AB607E2">
        <w:rPr>
          <w:rFonts w:ascii="Arial" w:hAnsi="Arial" w:eastAsia="Arial" w:cs="Arial"/>
        </w:rPr>
        <w:t>combined effort with patient</w:t>
      </w:r>
      <w:r w:rsidRPr="474A3D73" w:rsidR="0FAC1A00">
        <w:rPr>
          <w:rFonts w:ascii="Arial" w:hAnsi="Arial" w:eastAsia="Arial" w:cs="Arial"/>
        </w:rPr>
        <w:t xml:space="preserve">s, healthcare professionals, </w:t>
      </w:r>
      <w:r w:rsidRPr="474A3D73" w:rsidR="5F08A019">
        <w:rPr>
          <w:rFonts w:ascii="Arial" w:hAnsi="Arial" w:eastAsia="Arial" w:cs="Arial"/>
        </w:rPr>
        <w:t>and the community</w:t>
      </w:r>
      <w:r w:rsidRPr="474A3D73" w:rsidR="57ABD44F">
        <w:rPr>
          <w:rFonts w:ascii="Arial" w:hAnsi="Arial" w:eastAsia="Arial" w:cs="Arial"/>
        </w:rPr>
        <w:t xml:space="preserve"> working together</w:t>
      </w:r>
      <w:r w:rsidRPr="474A3D73" w:rsidR="5F08A019">
        <w:rPr>
          <w:rFonts w:ascii="Arial" w:hAnsi="Arial" w:eastAsia="Arial" w:cs="Arial"/>
        </w:rPr>
        <w:t>.</w:t>
      </w:r>
      <w:r w:rsidRPr="474A3D73" w:rsidR="6C153AA3">
        <w:rPr>
          <w:rFonts w:ascii="Arial" w:hAnsi="Arial" w:eastAsia="Arial" w:cs="Arial"/>
        </w:rPr>
        <w:t xml:space="preserve"> Applying</w:t>
      </w:r>
      <w:r w:rsidRPr="474A3D73" w:rsidR="3E96D91F">
        <w:rPr>
          <w:rFonts w:ascii="Arial" w:hAnsi="Arial" w:eastAsia="Arial" w:cs="Arial"/>
        </w:rPr>
        <w:t xml:space="preserve"> </w:t>
      </w:r>
      <w:r w:rsidRPr="474A3D73" w:rsidR="4E480C65">
        <w:rPr>
          <w:rFonts w:ascii="Arial" w:hAnsi="Arial" w:eastAsia="Arial" w:cs="Arial"/>
        </w:rPr>
        <w:t xml:space="preserve">the right </w:t>
      </w:r>
      <w:r w:rsidRPr="474A3D73" w:rsidR="59E9DBBB">
        <w:rPr>
          <w:rFonts w:ascii="Arial" w:hAnsi="Arial" w:eastAsia="Arial" w:cs="Arial"/>
        </w:rPr>
        <w:t>methods with</w:t>
      </w:r>
      <w:r w:rsidRPr="474A3D73" w:rsidR="3E96D91F">
        <w:rPr>
          <w:rFonts w:ascii="Arial" w:hAnsi="Arial" w:eastAsia="Arial" w:cs="Arial"/>
        </w:rPr>
        <w:t xml:space="preserve"> </w:t>
      </w:r>
      <w:r w:rsidRPr="474A3D73" w:rsidR="4E480C65">
        <w:rPr>
          <w:rFonts w:ascii="Arial" w:hAnsi="Arial" w:eastAsia="Arial" w:cs="Arial"/>
        </w:rPr>
        <w:t xml:space="preserve">support can empower </w:t>
      </w:r>
      <w:r w:rsidRPr="474A3D73" w:rsidR="0FEA231D">
        <w:rPr>
          <w:rFonts w:ascii="Arial" w:hAnsi="Arial" w:eastAsia="Arial" w:cs="Arial"/>
        </w:rPr>
        <w:t>patients</w:t>
      </w:r>
      <w:r w:rsidRPr="474A3D73" w:rsidR="4E480C65">
        <w:rPr>
          <w:rFonts w:ascii="Arial" w:hAnsi="Arial" w:eastAsia="Arial" w:cs="Arial"/>
        </w:rPr>
        <w:t xml:space="preserve"> to make positive changes</w:t>
      </w:r>
      <w:r w:rsidRPr="474A3D73" w:rsidR="68DE3C65">
        <w:rPr>
          <w:rFonts w:ascii="Arial" w:hAnsi="Arial" w:eastAsia="Arial" w:cs="Arial"/>
        </w:rPr>
        <w:t xml:space="preserve"> in their behaviours that they would </w:t>
      </w:r>
      <w:r w:rsidRPr="7647B15E" w:rsidR="49DF735E">
        <w:rPr>
          <w:rFonts w:ascii="Arial" w:hAnsi="Arial" w:eastAsia="Arial" w:cs="Arial"/>
        </w:rPr>
        <w:t xml:space="preserve">otherwise </w:t>
      </w:r>
      <w:r w:rsidRPr="474A3D73" w:rsidR="68DE3C65">
        <w:rPr>
          <w:rFonts w:ascii="Arial" w:hAnsi="Arial" w:eastAsia="Arial" w:cs="Arial"/>
        </w:rPr>
        <w:t>find extremely difficult</w:t>
      </w:r>
      <w:r w:rsidRPr="474A3D73" w:rsidR="4E480C65">
        <w:rPr>
          <w:rFonts w:ascii="Arial" w:hAnsi="Arial" w:eastAsia="Arial" w:cs="Arial"/>
        </w:rPr>
        <w:t>.</w:t>
      </w:r>
    </w:p>
    <w:p w:rsidR="7D98C0AC" w:rsidP="474A3D73" w:rsidRDefault="7D98C0AC" w14:paraId="46B4AE36" w14:textId="44A9955F">
      <w:pPr>
        <w:rPr>
          <w:rFonts w:ascii="Arial" w:hAnsi="Arial" w:eastAsia="Arial" w:cs="Arial"/>
        </w:rPr>
      </w:pPr>
      <w:r w:rsidRPr="474A3D73">
        <w:rPr>
          <w:rFonts w:ascii="Arial" w:hAnsi="Arial" w:eastAsia="Arial" w:cs="Arial"/>
          <w:b/>
          <w:bCs/>
        </w:rPr>
        <w:t xml:space="preserve">Weight </w:t>
      </w:r>
      <w:r w:rsidRPr="474A3D73" w:rsidR="7E26BFBF">
        <w:rPr>
          <w:rFonts w:ascii="Arial" w:hAnsi="Arial" w:eastAsia="Arial" w:cs="Arial"/>
          <w:b/>
          <w:bCs/>
        </w:rPr>
        <w:t xml:space="preserve">loss </w:t>
      </w:r>
      <w:r w:rsidRPr="474A3D73">
        <w:rPr>
          <w:rFonts w:ascii="Arial" w:hAnsi="Arial" w:eastAsia="Arial" w:cs="Arial"/>
          <w:b/>
          <w:bCs/>
        </w:rPr>
        <w:t>management</w:t>
      </w:r>
      <w:r w:rsidRPr="474A3D73" w:rsidR="12818590">
        <w:rPr>
          <w:rFonts w:ascii="Arial" w:hAnsi="Arial" w:eastAsia="Arial" w:cs="Arial"/>
          <w:b/>
          <w:bCs/>
        </w:rPr>
        <w:t xml:space="preserve"> courses</w:t>
      </w:r>
      <w:r w:rsidRPr="474A3D73" w:rsidR="3BC0A41A">
        <w:rPr>
          <w:rFonts w:ascii="Arial" w:hAnsi="Arial" w:eastAsia="Arial" w:cs="Arial"/>
          <w:b/>
          <w:bCs/>
        </w:rPr>
        <w:t xml:space="preserve"> </w:t>
      </w:r>
      <w:r w:rsidRPr="474A3D73" w:rsidR="3BC0A41A">
        <w:rPr>
          <w:rFonts w:ascii="Arial" w:hAnsi="Arial" w:eastAsia="Arial" w:cs="Arial"/>
        </w:rPr>
        <w:t>c</w:t>
      </w:r>
      <w:r w:rsidRPr="474A3D73" w:rsidR="12818590">
        <w:rPr>
          <w:rFonts w:ascii="Arial" w:hAnsi="Arial" w:eastAsia="Arial" w:cs="Arial"/>
        </w:rPr>
        <w:t>an help support patients across the age ranges to adopt better lif</w:t>
      </w:r>
      <w:r w:rsidRPr="474A3D73" w:rsidR="70D2C442">
        <w:rPr>
          <w:rFonts w:ascii="Arial" w:hAnsi="Arial" w:eastAsia="Arial" w:cs="Arial"/>
        </w:rPr>
        <w:t xml:space="preserve">estyle </w:t>
      </w:r>
      <w:r w:rsidRPr="474A3D73" w:rsidR="35DE3FD8">
        <w:rPr>
          <w:rFonts w:ascii="Arial" w:hAnsi="Arial" w:eastAsia="Arial" w:cs="Arial"/>
        </w:rPr>
        <w:t xml:space="preserve">choices and </w:t>
      </w:r>
      <w:r w:rsidRPr="474A3D73" w:rsidR="70D2C442">
        <w:rPr>
          <w:rFonts w:ascii="Arial" w:hAnsi="Arial" w:eastAsia="Arial" w:cs="Arial"/>
        </w:rPr>
        <w:t>habits by</w:t>
      </w:r>
      <w:r w:rsidRPr="474A3D73" w:rsidR="1530B271">
        <w:rPr>
          <w:rFonts w:ascii="Arial" w:hAnsi="Arial" w:eastAsia="Arial" w:cs="Arial"/>
        </w:rPr>
        <w:t xml:space="preserve"> learning to</w:t>
      </w:r>
      <w:r w:rsidRPr="474A3D73" w:rsidR="70D2C442">
        <w:rPr>
          <w:rFonts w:ascii="Arial" w:hAnsi="Arial" w:eastAsia="Arial" w:cs="Arial"/>
        </w:rPr>
        <w:t xml:space="preserve"> plan</w:t>
      </w:r>
      <w:r w:rsidRPr="474A3D73" w:rsidR="52136C3E">
        <w:rPr>
          <w:rFonts w:ascii="Arial" w:hAnsi="Arial" w:eastAsia="Arial" w:cs="Arial"/>
        </w:rPr>
        <w:t xml:space="preserve"> and set goals along their journey</w:t>
      </w:r>
      <w:r w:rsidRPr="474A3D73" w:rsidR="15B78126">
        <w:rPr>
          <w:rFonts w:ascii="Arial" w:hAnsi="Arial" w:eastAsia="Arial" w:cs="Arial"/>
        </w:rPr>
        <w:t xml:space="preserve"> as i</w:t>
      </w:r>
      <w:r w:rsidRPr="474A3D73" w:rsidR="2347660A">
        <w:rPr>
          <w:rFonts w:ascii="Arial" w:hAnsi="Arial" w:eastAsia="Arial" w:cs="Arial"/>
        </w:rPr>
        <w:t>mplementing</w:t>
      </w:r>
      <w:r w:rsidRPr="474A3D73" w:rsidR="70D2C442">
        <w:rPr>
          <w:rFonts w:ascii="Arial" w:hAnsi="Arial" w:eastAsia="Arial" w:cs="Arial"/>
        </w:rPr>
        <w:t xml:space="preserve"> slight change</w:t>
      </w:r>
      <w:r w:rsidRPr="474A3D73" w:rsidR="4304CBD2">
        <w:rPr>
          <w:rFonts w:ascii="Arial" w:hAnsi="Arial" w:eastAsia="Arial" w:cs="Arial"/>
        </w:rPr>
        <w:t>s</w:t>
      </w:r>
      <w:r w:rsidRPr="474A3D73" w:rsidR="70D2C442">
        <w:rPr>
          <w:rFonts w:ascii="Arial" w:hAnsi="Arial" w:eastAsia="Arial" w:cs="Arial"/>
        </w:rPr>
        <w:t xml:space="preserve"> can make a significant difference</w:t>
      </w:r>
      <w:r w:rsidRPr="474A3D73" w:rsidR="16A72F54">
        <w:rPr>
          <w:rFonts w:ascii="Arial" w:hAnsi="Arial" w:eastAsia="Arial" w:cs="Arial"/>
        </w:rPr>
        <w:t>.</w:t>
      </w:r>
      <w:r w:rsidRPr="474A3D73" w:rsidR="456B6F2E">
        <w:rPr>
          <w:rFonts w:ascii="Arial" w:hAnsi="Arial" w:eastAsia="Arial" w:cs="Arial"/>
        </w:rPr>
        <w:t xml:space="preserve"> </w:t>
      </w:r>
    </w:p>
    <w:p w:rsidR="5214F964" w:rsidP="00C45C35" w:rsidRDefault="5214F964" w14:paraId="6943C523" w14:textId="2E93685D">
      <w:pPr>
        <w:pStyle w:val="ListParagraph"/>
        <w:numPr>
          <w:ilvl w:val="0"/>
          <w:numId w:val="12"/>
        </w:numPr>
      </w:pPr>
      <w:r w:rsidRPr="474A3D73">
        <w:rPr>
          <w:rFonts w:ascii="Arial" w:hAnsi="Arial" w:eastAsia="Arial" w:cs="Arial"/>
        </w:rPr>
        <w:t xml:space="preserve">Attend regular weekly classes </w:t>
      </w:r>
      <w:r w:rsidRPr="474A3D73" w:rsidR="4CA15DCC">
        <w:rPr>
          <w:rFonts w:ascii="Arial" w:hAnsi="Arial" w:eastAsia="Arial" w:cs="Arial"/>
        </w:rPr>
        <w:t>for weigh ins, advice and information</w:t>
      </w:r>
    </w:p>
    <w:p w:rsidR="4E901831" w:rsidP="00C45C35" w:rsidRDefault="7BDF52CC" w14:paraId="421CC79B" w14:textId="47B87D8C">
      <w:pPr>
        <w:pStyle w:val="ListParagraph"/>
        <w:numPr>
          <w:ilvl w:val="0"/>
          <w:numId w:val="12"/>
        </w:numPr>
        <w:rPr>
          <w:rFonts w:eastAsiaTheme="minorEastAsia"/>
        </w:rPr>
      </w:pPr>
      <w:r w:rsidRPr="474A3D73">
        <w:rPr>
          <w:rFonts w:ascii="Arial" w:hAnsi="Arial" w:eastAsia="Arial" w:cs="Arial"/>
        </w:rPr>
        <w:t>Devise h</w:t>
      </w:r>
      <w:r w:rsidRPr="474A3D73" w:rsidR="4E901831">
        <w:rPr>
          <w:rFonts w:ascii="Arial" w:hAnsi="Arial" w:eastAsia="Arial" w:cs="Arial"/>
        </w:rPr>
        <w:t xml:space="preserve">ealthy eating </w:t>
      </w:r>
      <w:r w:rsidRPr="474A3D73" w:rsidR="1C0829FC">
        <w:rPr>
          <w:rFonts w:ascii="Arial" w:hAnsi="Arial" w:eastAsia="Arial" w:cs="Arial"/>
        </w:rPr>
        <w:t>plan</w:t>
      </w:r>
      <w:r w:rsidRPr="474A3D73" w:rsidR="3BAAB616">
        <w:rPr>
          <w:rFonts w:ascii="Arial" w:hAnsi="Arial" w:eastAsia="Arial" w:cs="Arial"/>
        </w:rPr>
        <w:t xml:space="preserve">s to have a more balanced and </w:t>
      </w:r>
      <w:r w:rsidRPr="474A3D73" w:rsidR="42114C7A">
        <w:rPr>
          <w:rFonts w:ascii="Arial" w:hAnsi="Arial" w:eastAsia="Arial" w:cs="Arial"/>
        </w:rPr>
        <w:t>nutritious</w:t>
      </w:r>
      <w:r w:rsidRPr="474A3D73" w:rsidR="1C0829FC">
        <w:rPr>
          <w:rFonts w:ascii="Arial" w:hAnsi="Arial" w:eastAsia="Arial" w:cs="Arial"/>
        </w:rPr>
        <w:t xml:space="preserve"> </w:t>
      </w:r>
      <w:r w:rsidRPr="474A3D73" w:rsidR="1E01A712">
        <w:rPr>
          <w:rFonts w:ascii="Arial" w:hAnsi="Arial" w:eastAsia="Arial" w:cs="Arial"/>
        </w:rPr>
        <w:t>diet</w:t>
      </w:r>
      <w:r w:rsidRPr="474A3D73" w:rsidR="23D4AD19">
        <w:rPr>
          <w:rFonts w:ascii="Arial" w:hAnsi="Arial" w:eastAsia="Arial" w:cs="Arial"/>
        </w:rPr>
        <w:t xml:space="preserve">. </w:t>
      </w:r>
    </w:p>
    <w:p w:rsidR="0A51DC51" w:rsidP="00C45C35" w:rsidRDefault="0A51DC51" w14:paraId="54C1167D" w14:textId="01B4DF42">
      <w:pPr>
        <w:pStyle w:val="ListParagraph"/>
        <w:numPr>
          <w:ilvl w:val="0"/>
          <w:numId w:val="12"/>
        </w:numPr>
      </w:pPr>
      <w:r w:rsidRPr="474A3D73">
        <w:rPr>
          <w:rFonts w:ascii="Arial" w:hAnsi="Arial" w:eastAsia="Arial" w:cs="Arial"/>
        </w:rPr>
        <w:t>Keep food diaries t</w:t>
      </w:r>
      <w:r w:rsidRPr="474A3D73" w:rsidR="7C53DFF3">
        <w:rPr>
          <w:rFonts w:ascii="Arial" w:hAnsi="Arial" w:eastAsia="Arial" w:cs="Arial"/>
        </w:rPr>
        <w:t>o</w:t>
      </w:r>
      <w:r w:rsidRPr="474A3D73">
        <w:rPr>
          <w:rFonts w:ascii="Arial" w:hAnsi="Arial" w:eastAsia="Arial" w:cs="Arial"/>
        </w:rPr>
        <w:t xml:space="preserve"> track progres</w:t>
      </w:r>
      <w:r w:rsidRPr="474A3D73" w:rsidR="2DCC74AE">
        <w:rPr>
          <w:rFonts w:ascii="Arial" w:hAnsi="Arial" w:eastAsia="Arial" w:cs="Arial"/>
        </w:rPr>
        <w:t>s</w:t>
      </w:r>
    </w:p>
    <w:p w:rsidR="2DCC74AE" w:rsidP="00C45C35" w:rsidRDefault="2DCC74AE" w14:paraId="4C85188C" w14:textId="55BB9E18">
      <w:pPr>
        <w:pStyle w:val="ListParagraph"/>
        <w:numPr>
          <w:ilvl w:val="0"/>
          <w:numId w:val="12"/>
        </w:numPr>
      </w:pPr>
      <w:r w:rsidRPr="474A3D73">
        <w:rPr>
          <w:rFonts w:ascii="Arial" w:hAnsi="Arial" w:eastAsia="Arial" w:cs="Arial"/>
        </w:rPr>
        <w:t>Set achievable/manageable/realistic goals</w:t>
      </w:r>
    </w:p>
    <w:p w:rsidR="5AAD0F2D" w:rsidP="00C45C35" w:rsidRDefault="4E901831" w14:paraId="2C94914B" w14:textId="441963E1">
      <w:pPr>
        <w:pStyle w:val="ListParagraph"/>
        <w:numPr>
          <w:ilvl w:val="0"/>
          <w:numId w:val="12"/>
        </w:numPr>
      </w:pPr>
      <w:r w:rsidRPr="474A3D73">
        <w:rPr>
          <w:rFonts w:ascii="Arial" w:hAnsi="Arial" w:eastAsia="Arial" w:cs="Arial"/>
        </w:rPr>
        <w:t>Regular physical activities</w:t>
      </w:r>
      <w:r w:rsidRPr="474A3D73" w:rsidR="4F5D57E6">
        <w:rPr>
          <w:rFonts w:ascii="Arial" w:hAnsi="Arial" w:eastAsia="Arial" w:cs="Arial"/>
        </w:rPr>
        <w:t xml:space="preserve"> - </w:t>
      </w:r>
      <w:r w:rsidRPr="474A3D73" w:rsidR="5289868B">
        <w:rPr>
          <w:rFonts w:ascii="Arial" w:hAnsi="Arial" w:eastAsia="Arial" w:cs="Arial"/>
        </w:rPr>
        <w:t xml:space="preserve">2/3 times weekly for </w:t>
      </w:r>
      <w:r w:rsidRPr="474A3D73" w:rsidR="4F5D57E6">
        <w:rPr>
          <w:rFonts w:ascii="Arial" w:hAnsi="Arial" w:eastAsia="Arial" w:cs="Arial"/>
        </w:rPr>
        <w:t>1</w:t>
      </w:r>
      <w:r w:rsidRPr="474A3D73" w:rsidR="2771C3B8">
        <w:rPr>
          <w:rFonts w:ascii="Arial" w:hAnsi="Arial" w:eastAsia="Arial" w:cs="Arial"/>
        </w:rPr>
        <w:t>5</w:t>
      </w:r>
      <w:r w:rsidRPr="474A3D73" w:rsidR="4F5D57E6">
        <w:rPr>
          <w:rFonts w:ascii="Arial" w:hAnsi="Arial" w:eastAsia="Arial" w:cs="Arial"/>
        </w:rPr>
        <w:t xml:space="preserve"> minutes and </w:t>
      </w:r>
      <w:r w:rsidRPr="474A3D73" w:rsidR="26943264">
        <w:rPr>
          <w:rFonts w:ascii="Arial" w:hAnsi="Arial" w:eastAsia="Arial" w:cs="Arial"/>
        </w:rPr>
        <w:t>increase</w:t>
      </w:r>
      <w:r w:rsidRPr="474A3D73" w:rsidR="5D8EDC8C">
        <w:rPr>
          <w:rFonts w:ascii="Arial" w:hAnsi="Arial" w:eastAsia="Arial" w:cs="Arial"/>
        </w:rPr>
        <w:t xml:space="preserve"> graduall</w:t>
      </w:r>
      <w:r w:rsidRPr="474A3D73" w:rsidR="455D3614">
        <w:rPr>
          <w:rFonts w:ascii="Arial" w:hAnsi="Arial" w:eastAsia="Arial" w:cs="Arial"/>
        </w:rPr>
        <w:t>y</w:t>
      </w:r>
    </w:p>
    <w:p w:rsidR="5AAD0F2D" w:rsidP="00C45C35" w:rsidRDefault="5AAD0F2D" w14:paraId="3047A673" w14:textId="2C3FD3D3">
      <w:pPr>
        <w:pStyle w:val="ListParagraph"/>
        <w:numPr>
          <w:ilvl w:val="0"/>
          <w:numId w:val="12"/>
        </w:numPr>
      </w:pPr>
      <w:r w:rsidRPr="06F392D5">
        <w:rPr>
          <w:rFonts w:ascii="Arial" w:hAnsi="Arial" w:eastAsia="Arial" w:cs="Arial"/>
        </w:rPr>
        <w:t>Seek support from family and friends or an accountability partner</w:t>
      </w:r>
    </w:p>
    <w:p w:rsidR="275AD304" w:rsidP="00C45C35" w:rsidRDefault="275AD304" w14:paraId="763EAC37" w14:textId="126AE6D8">
      <w:pPr>
        <w:pStyle w:val="ListParagraph"/>
        <w:numPr>
          <w:ilvl w:val="0"/>
          <w:numId w:val="12"/>
        </w:numPr>
      </w:pPr>
      <w:r w:rsidRPr="474A3D73">
        <w:rPr>
          <w:rFonts w:ascii="Arial" w:hAnsi="Arial" w:eastAsia="Arial" w:cs="Arial"/>
        </w:rPr>
        <w:t xml:space="preserve">Read relevant information to educate and inform </w:t>
      </w:r>
      <w:r w:rsidRPr="7647B15E" w:rsidR="17AD64EC">
        <w:rPr>
          <w:rFonts w:ascii="Arial" w:hAnsi="Arial" w:eastAsia="Arial" w:cs="Arial"/>
        </w:rPr>
        <w:t>you</w:t>
      </w:r>
    </w:p>
    <w:p w:rsidR="7DFFFC0E" w:rsidP="00C45C35" w:rsidRDefault="7DFFFC0E" w14:paraId="3536EA81" w14:textId="4C3EA484">
      <w:pPr>
        <w:pStyle w:val="ListParagraph"/>
        <w:numPr>
          <w:ilvl w:val="0"/>
          <w:numId w:val="12"/>
        </w:numPr>
      </w:pPr>
      <w:r w:rsidRPr="474A3D73">
        <w:rPr>
          <w:rFonts w:ascii="Arial" w:hAnsi="Arial" w:eastAsia="Arial" w:cs="Arial"/>
        </w:rPr>
        <w:t>Individual or group orientated</w:t>
      </w:r>
    </w:p>
    <w:p w:rsidR="0B7EB024" w:rsidP="06F392D5" w:rsidRDefault="6DD4330F" w14:paraId="0D2D3375" w14:textId="57325B70">
      <w:pPr>
        <w:rPr>
          <w:rFonts w:ascii="Arial" w:hAnsi="Arial" w:eastAsia="Arial" w:cs="Arial"/>
        </w:rPr>
      </w:pPr>
      <w:r w:rsidRPr="474A3D73">
        <w:rPr>
          <w:rFonts w:ascii="Arial" w:hAnsi="Arial" w:eastAsia="Arial" w:cs="Arial"/>
        </w:rPr>
        <w:t>Weight loss management are tailor made for individuals as</w:t>
      </w:r>
      <w:r w:rsidRPr="474A3D73" w:rsidR="74F16927">
        <w:rPr>
          <w:rFonts w:ascii="Arial" w:hAnsi="Arial" w:eastAsia="Arial" w:cs="Arial"/>
        </w:rPr>
        <w:t xml:space="preserve"> they</w:t>
      </w:r>
      <w:r w:rsidRPr="474A3D73">
        <w:rPr>
          <w:rFonts w:ascii="Arial" w:hAnsi="Arial" w:eastAsia="Arial" w:cs="Arial"/>
        </w:rPr>
        <w:t xml:space="preserve"> are person centred</w:t>
      </w:r>
      <w:r w:rsidRPr="474A3D73" w:rsidR="4DD3F386">
        <w:rPr>
          <w:rFonts w:ascii="Arial" w:hAnsi="Arial" w:eastAsia="Arial" w:cs="Arial"/>
        </w:rPr>
        <w:t>. Individuals will find they are not on their own in the quest for betterment</w:t>
      </w:r>
      <w:r w:rsidRPr="474A3D73" w:rsidR="2D12ECDF">
        <w:rPr>
          <w:rFonts w:ascii="Arial" w:hAnsi="Arial" w:eastAsia="Arial" w:cs="Arial"/>
        </w:rPr>
        <w:t>.</w:t>
      </w:r>
    </w:p>
    <w:p w:rsidR="0B7EB024" w:rsidP="06F392D5" w:rsidRDefault="72BB27F8" w14:paraId="24FD2379" w14:textId="71FA84B0">
      <w:pPr>
        <w:rPr>
          <w:rFonts w:ascii="Arial" w:hAnsi="Arial" w:eastAsia="Arial" w:cs="Arial"/>
        </w:rPr>
      </w:pPr>
      <w:r w:rsidRPr="474A3D73">
        <w:rPr>
          <w:rFonts w:ascii="Arial" w:hAnsi="Arial" w:eastAsia="Arial" w:cs="Arial"/>
        </w:rPr>
        <w:t>T</w:t>
      </w:r>
      <w:r w:rsidRPr="474A3D73" w:rsidR="0B7EB024">
        <w:rPr>
          <w:rFonts w:ascii="Arial" w:hAnsi="Arial" w:eastAsia="Arial" w:cs="Arial"/>
        </w:rPr>
        <w:t xml:space="preserve">he </w:t>
      </w:r>
      <w:r w:rsidRPr="474A3D73" w:rsidR="4E95FD07">
        <w:rPr>
          <w:rFonts w:ascii="Arial" w:hAnsi="Arial" w:eastAsia="Arial" w:cs="Arial"/>
        </w:rPr>
        <w:t xml:space="preserve">Guardian </w:t>
      </w:r>
      <w:r w:rsidRPr="474A3D73" w:rsidR="3B005A81">
        <w:rPr>
          <w:rFonts w:ascii="Arial" w:hAnsi="Arial" w:eastAsia="Arial" w:cs="Arial"/>
        </w:rPr>
        <w:t>(2021) reported that The</w:t>
      </w:r>
      <w:r w:rsidRPr="474A3D73" w:rsidR="20A4AAD2">
        <w:rPr>
          <w:rFonts w:ascii="Arial" w:hAnsi="Arial" w:eastAsia="Arial" w:cs="Arial"/>
        </w:rPr>
        <w:t xml:space="preserve"> Department of Health and Social Care is giving NHS in England </w:t>
      </w:r>
      <w:r w:rsidRPr="474A3D73" w:rsidR="7174EEEB">
        <w:rPr>
          <w:rFonts w:ascii="Arial" w:hAnsi="Arial" w:eastAsia="Arial" w:cs="Arial"/>
        </w:rPr>
        <w:t>£70m to pay for up to 700,000 overweight and obese people to go weig</w:t>
      </w:r>
      <w:r w:rsidRPr="474A3D73" w:rsidR="4D1E311B">
        <w:rPr>
          <w:rFonts w:ascii="Arial" w:hAnsi="Arial" w:eastAsia="Arial" w:cs="Arial"/>
        </w:rPr>
        <w:t xml:space="preserve">ht management courses such as those provided be Weight Watchers or Slimming </w:t>
      </w:r>
      <w:r w:rsidRPr="474A3D73" w:rsidR="0888AE8E">
        <w:rPr>
          <w:rFonts w:ascii="Arial" w:hAnsi="Arial" w:eastAsia="Arial" w:cs="Arial"/>
        </w:rPr>
        <w:t>World or</w:t>
      </w:r>
      <w:r w:rsidRPr="474A3D73" w:rsidR="209671B8">
        <w:rPr>
          <w:rFonts w:ascii="Arial" w:hAnsi="Arial" w:eastAsia="Arial" w:cs="Arial"/>
        </w:rPr>
        <w:t xml:space="preserve"> work with a personal coach to help them shed unwanted pounds.</w:t>
      </w:r>
      <w:r w:rsidRPr="474A3D73" w:rsidR="26FD081C">
        <w:rPr>
          <w:rFonts w:ascii="Arial" w:hAnsi="Arial" w:eastAsia="Arial" w:cs="Arial"/>
        </w:rPr>
        <w:t xml:space="preserve"> This </w:t>
      </w:r>
      <w:r w:rsidRPr="474A3D73" w:rsidR="65A1ED4D">
        <w:rPr>
          <w:rFonts w:ascii="Arial" w:hAnsi="Arial" w:eastAsia="Arial" w:cs="Arial"/>
        </w:rPr>
        <w:t xml:space="preserve">is a good incentive </w:t>
      </w:r>
      <w:r w:rsidRPr="474A3D73" w:rsidR="2BDEF1CE">
        <w:rPr>
          <w:rFonts w:ascii="Arial" w:hAnsi="Arial" w:eastAsia="Arial" w:cs="Arial"/>
        </w:rPr>
        <w:t>providing</w:t>
      </w:r>
      <w:r w:rsidRPr="474A3D73" w:rsidR="65A1ED4D">
        <w:rPr>
          <w:rFonts w:ascii="Arial" w:hAnsi="Arial" w:eastAsia="Arial" w:cs="Arial"/>
        </w:rPr>
        <w:t xml:space="preserve"> it is mostly given to those </w:t>
      </w:r>
      <w:r w:rsidRPr="474A3D73" w:rsidR="1283C539">
        <w:rPr>
          <w:rFonts w:ascii="Arial" w:hAnsi="Arial" w:eastAsia="Arial" w:cs="Arial"/>
        </w:rPr>
        <w:t>who fall in the bracket of lower income families who live in deprived a</w:t>
      </w:r>
      <w:r w:rsidRPr="474A3D73" w:rsidR="15C16620">
        <w:rPr>
          <w:rFonts w:ascii="Arial" w:hAnsi="Arial" w:eastAsia="Arial" w:cs="Arial"/>
        </w:rPr>
        <w:t>reas</w:t>
      </w:r>
      <w:r w:rsidRPr="474A3D73" w:rsidR="70663B41">
        <w:rPr>
          <w:rFonts w:ascii="Arial" w:hAnsi="Arial" w:eastAsia="Arial" w:cs="Arial"/>
        </w:rPr>
        <w:t>.</w:t>
      </w:r>
    </w:p>
    <w:p w:rsidR="474A3D73" w:rsidP="474A3D73" w:rsidRDefault="474A3D73" w14:paraId="647D01EA" w14:textId="502C320D">
      <w:pPr>
        <w:rPr>
          <w:rFonts w:ascii="Arial" w:hAnsi="Arial" w:eastAsia="Arial" w:cs="Arial"/>
        </w:rPr>
      </w:pPr>
    </w:p>
    <w:p w:rsidR="474A3D73" w:rsidP="474A3D73" w:rsidRDefault="474A3D73" w14:paraId="511EE199" w14:textId="7F24ECE3">
      <w:pPr>
        <w:rPr>
          <w:rFonts w:ascii="Arial" w:hAnsi="Arial" w:eastAsia="Arial" w:cs="Arial"/>
        </w:rPr>
      </w:pPr>
    </w:p>
    <w:p w:rsidR="474A3D73" w:rsidP="474A3D73" w:rsidRDefault="474A3D73" w14:paraId="10719FDE" w14:textId="622C6487">
      <w:pPr>
        <w:rPr>
          <w:rFonts w:ascii="Arial" w:hAnsi="Arial" w:eastAsia="Arial" w:cs="Arial"/>
        </w:rPr>
      </w:pPr>
    </w:p>
    <w:p w:rsidR="10A89E69" w:rsidP="49C2F296" w:rsidRDefault="10A89E69" w14:paraId="39FD15BF" w14:textId="4282CB93">
      <w:pPr>
        <w:rPr>
          <w:rFonts w:ascii="Arial" w:hAnsi="Arial" w:eastAsia="Arial" w:cs="Arial"/>
        </w:rPr>
      </w:pPr>
    </w:p>
    <w:p w:rsidR="10A89E69" w:rsidP="10A89E69" w:rsidRDefault="10A89E69" w14:paraId="0AB818C8" w14:textId="564A09CA">
      <w:pPr>
        <w:rPr>
          <w:rFonts w:ascii="Arial" w:hAnsi="Arial" w:eastAsia="Arial" w:cs="Arial"/>
        </w:rPr>
      </w:pPr>
    </w:p>
    <w:p w:rsidR="10A89E69" w:rsidP="10A89E69" w:rsidRDefault="10A89E69" w14:paraId="6C67FB16" w14:textId="35A7590C">
      <w:pPr>
        <w:rPr>
          <w:rFonts w:ascii="Arial" w:hAnsi="Arial" w:eastAsia="Arial" w:cs="Arial"/>
        </w:rPr>
      </w:pPr>
    </w:p>
    <w:p w:rsidR="10A89E69" w:rsidP="10A89E69" w:rsidRDefault="10A89E69" w14:paraId="0CD7B85C" w14:textId="564A09CA">
      <w:pPr>
        <w:rPr>
          <w:rFonts w:ascii="Arial" w:hAnsi="Arial" w:eastAsia="Arial" w:cs="Arial"/>
        </w:rPr>
      </w:pPr>
    </w:p>
    <w:p w:rsidR="10A89E69" w:rsidP="10A89E69" w:rsidRDefault="2169DE19" w14:paraId="3DD85EA5" w14:textId="15EE91F7">
      <w:pPr>
        <w:rPr>
          <w:rFonts w:ascii="Arial" w:hAnsi="Arial" w:eastAsia="Arial" w:cs="Arial"/>
        </w:rPr>
      </w:pPr>
      <w:r w:rsidRPr="49613014">
        <w:rPr>
          <w:rFonts w:ascii="Arial" w:hAnsi="Arial" w:eastAsia="Arial" w:cs="Arial"/>
          <w:b/>
          <w:bCs/>
        </w:rPr>
        <w:t>REFERENCES</w:t>
      </w:r>
      <w:r w:rsidRPr="06F392D5" w:rsidR="19A14334">
        <w:rPr>
          <w:rFonts w:ascii="Arial" w:hAnsi="Arial" w:eastAsia="Arial" w:cs="Arial"/>
          <w:b/>
          <w:bCs/>
        </w:rPr>
        <w:t xml:space="preserve">    </w:t>
      </w:r>
    </w:p>
    <w:p w:rsidR="10A89E69" w:rsidP="10A89E69" w:rsidRDefault="10A89E69" w14:paraId="70B036D4" w14:textId="564A09CA">
      <w:pPr>
        <w:rPr>
          <w:rFonts w:ascii="Arial" w:hAnsi="Arial" w:eastAsia="Arial" w:cs="Arial"/>
        </w:rPr>
      </w:pPr>
    </w:p>
    <w:p w:rsidR="7DD60CBF" w:rsidP="7DD60CBF" w:rsidRDefault="2169DE19" w14:paraId="311AED07" w14:textId="6388D7E0">
      <w:pPr>
        <w:rPr>
          <w:rFonts w:ascii="Arial" w:hAnsi="Arial" w:eastAsia="Arial" w:cs="Arial"/>
        </w:rPr>
      </w:pPr>
      <w:r w:rsidRPr="474A3D73">
        <w:rPr>
          <w:rFonts w:ascii="Arial" w:hAnsi="Arial" w:eastAsia="Arial" w:cs="Arial"/>
        </w:rPr>
        <w:t>Ajzen, I. (2005)</w:t>
      </w:r>
      <w:r w:rsidRPr="474A3D73" w:rsidR="0A2F5835">
        <w:rPr>
          <w:rFonts w:ascii="Arial" w:hAnsi="Arial" w:eastAsia="Arial" w:cs="Arial"/>
        </w:rPr>
        <w:t xml:space="preserve"> </w:t>
      </w:r>
      <w:r w:rsidRPr="474A3D73" w:rsidR="0A2F5835">
        <w:rPr>
          <w:rFonts w:ascii="Arial" w:hAnsi="Arial" w:eastAsia="Arial" w:cs="Arial"/>
          <w:i/>
          <w:iCs/>
        </w:rPr>
        <w:t>Attitudes, Personality and Behav</w:t>
      </w:r>
      <w:r w:rsidRPr="474A3D73" w:rsidR="1F181D18">
        <w:rPr>
          <w:rFonts w:ascii="Arial" w:hAnsi="Arial" w:eastAsia="Arial" w:cs="Arial"/>
          <w:i/>
          <w:iCs/>
        </w:rPr>
        <w:t>ior</w:t>
      </w:r>
      <w:r w:rsidRPr="474A3D73" w:rsidR="3CB801E7">
        <w:rPr>
          <w:rFonts w:ascii="Arial" w:hAnsi="Arial" w:eastAsia="Arial" w:cs="Arial"/>
        </w:rPr>
        <w:t>.</w:t>
      </w:r>
      <w:r w:rsidRPr="474A3D73" w:rsidR="1F181D18">
        <w:rPr>
          <w:rFonts w:ascii="Arial" w:hAnsi="Arial" w:eastAsia="Arial" w:cs="Arial"/>
        </w:rPr>
        <w:t xml:space="preserve"> </w:t>
      </w:r>
      <w:r w:rsidRPr="474A3D73" w:rsidR="593973A3">
        <w:rPr>
          <w:rFonts w:ascii="Arial" w:hAnsi="Arial" w:eastAsia="Arial" w:cs="Arial"/>
        </w:rPr>
        <w:t>2</w:t>
      </w:r>
      <w:r w:rsidRPr="474A3D73" w:rsidR="593973A3">
        <w:rPr>
          <w:rFonts w:ascii="Arial" w:hAnsi="Arial" w:eastAsia="Arial" w:cs="Arial"/>
          <w:vertAlign w:val="superscript"/>
        </w:rPr>
        <w:t>nd</w:t>
      </w:r>
      <w:r w:rsidRPr="474A3D73" w:rsidR="593973A3">
        <w:rPr>
          <w:rFonts w:ascii="Arial" w:hAnsi="Arial" w:eastAsia="Arial" w:cs="Arial"/>
        </w:rPr>
        <w:t xml:space="preserve"> edn. Berkshire: Mc Graw-Hill Education</w:t>
      </w:r>
      <w:r w:rsidRPr="474A3D73" w:rsidR="030F4141">
        <w:rPr>
          <w:rFonts w:ascii="Arial" w:hAnsi="Arial" w:eastAsia="Arial" w:cs="Arial"/>
        </w:rPr>
        <w:t>.</w:t>
      </w:r>
      <w:r w:rsidRPr="474A3D73" w:rsidR="105B14EC">
        <w:rPr>
          <w:rFonts w:ascii="Arial" w:hAnsi="Arial" w:eastAsia="Arial" w:cs="Arial"/>
        </w:rPr>
        <w:t xml:space="preserve"> </w:t>
      </w:r>
    </w:p>
    <w:p w:rsidR="490361A6" w:rsidP="474A3D73" w:rsidRDefault="1D3147CC" w14:paraId="175DD885" w14:textId="4EC0DDC8">
      <w:pPr>
        <w:rPr>
          <w:rFonts w:ascii="Arial" w:hAnsi="Arial" w:eastAsia="Arial" w:cs="Arial"/>
        </w:rPr>
      </w:pPr>
      <w:r w:rsidRPr="1262E0DF">
        <w:rPr>
          <w:rFonts w:ascii="Arial" w:hAnsi="Arial" w:eastAsia="Arial" w:cs="Arial"/>
        </w:rPr>
        <w:t>Ajzen, I. and Fishbein,</w:t>
      </w:r>
      <w:r w:rsidRPr="1262E0DF" w:rsidR="5F7B88E8">
        <w:rPr>
          <w:rFonts w:ascii="Arial" w:hAnsi="Arial" w:eastAsia="Arial" w:cs="Arial"/>
        </w:rPr>
        <w:t xml:space="preserve"> M., (1975) Beliefs, Attitude, </w:t>
      </w:r>
      <w:r w:rsidRPr="1262E0DF" w:rsidR="25CEBFED">
        <w:rPr>
          <w:rFonts w:ascii="Arial" w:hAnsi="Arial" w:eastAsia="Arial" w:cs="Arial"/>
        </w:rPr>
        <w:t xml:space="preserve">Intention and Behavior: </w:t>
      </w:r>
      <w:r w:rsidRPr="1262E0DF" w:rsidR="33AF458D">
        <w:rPr>
          <w:rFonts w:ascii="Arial" w:hAnsi="Arial" w:eastAsia="Arial" w:cs="Arial"/>
        </w:rPr>
        <w:t>An</w:t>
      </w:r>
      <w:r w:rsidRPr="1262E0DF" w:rsidR="25CEBFED">
        <w:rPr>
          <w:rFonts w:ascii="Arial" w:hAnsi="Arial" w:eastAsia="Arial" w:cs="Arial"/>
        </w:rPr>
        <w:t xml:space="preserve"> Introduction to Theory and Research</w:t>
      </w:r>
      <w:r w:rsidRPr="1262E0DF" w:rsidR="46F86AD7">
        <w:rPr>
          <w:rFonts w:ascii="Arial" w:hAnsi="Arial" w:eastAsia="Arial" w:cs="Arial"/>
        </w:rPr>
        <w:t>. Reading,</w:t>
      </w:r>
      <w:r w:rsidRPr="1262E0DF" w:rsidR="12E3C18D">
        <w:rPr>
          <w:rFonts w:ascii="Arial" w:hAnsi="Arial" w:eastAsia="Arial" w:cs="Arial"/>
        </w:rPr>
        <w:t xml:space="preserve"> </w:t>
      </w:r>
      <w:r w:rsidRPr="1262E0DF" w:rsidR="46F86AD7">
        <w:rPr>
          <w:rFonts w:ascii="Arial" w:hAnsi="Arial" w:eastAsia="Arial" w:cs="Arial"/>
        </w:rPr>
        <w:t>MA</w:t>
      </w:r>
      <w:r w:rsidRPr="1262E0DF" w:rsidR="0DBA1EDB">
        <w:rPr>
          <w:rFonts w:ascii="Arial" w:hAnsi="Arial" w:eastAsia="Arial" w:cs="Arial"/>
        </w:rPr>
        <w:t>:</w:t>
      </w:r>
      <w:r w:rsidRPr="1262E0DF" w:rsidR="46F86AD7">
        <w:rPr>
          <w:rFonts w:ascii="Arial" w:hAnsi="Arial" w:eastAsia="Arial" w:cs="Arial"/>
        </w:rPr>
        <w:t xml:space="preserve"> Addison-Wesley</w:t>
      </w:r>
      <w:r w:rsidRPr="1262E0DF" w:rsidR="02100836">
        <w:rPr>
          <w:rFonts w:ascii="Arial" w:hAnsi="Arial" w:eastAsia="Arial" w:cs="Arial"/>
        </w:rPr>
        <w:t>.</w:t>
      </w:r>
    </w:p>
    <w:p w:rsidR="396CE468" w:rsidP="70431986" w:rsidRDefault="396CE468" w14:paraId="7DD364BF" w14:textId="7BC92B52">
      <w:pPr>
        <w:rPr>
          <w:rFonts w:ascii="Arial" w:hAnsi="Arial" w:eastAsia="Arial" w:cs="Arial"/>
          <w:color w:val="000000" w:themeColor="text1"/>
        </w:rPr>
      </w:pPr>
      <w:r w:rsidRPr="70431986">
        <w:rPr>
          <w:rFonts w:ascii="Arial" w:hAnsi="Arial" w:eastAsia="Arial" w:cs="Arial"/>
        </w:rPr>
        <w:t>Armitage</w:t>
      </w:r>
      <w:r w:rsidRPr="70431986" w:rsidR="2A81EBAE">
        <w:rPr>
          <w:rFonts w:ascii="Arial" w:hAnsi="Arial" w:eastAsia="Arial" w:cs="Arial"/>
        </w:rPr>
        <w:t xml:space="preserve">, C. J., and Conner, M. (2006) </w:t>
      </w:r>
      <w:r w:rsidRPr="70431986" w:rsidR="6784FB55">
        <w:rPr>
          <w:rFonts w:ascii="Arial" w:hAnsi="Arial" w:eastAsia="Arial" w:cs="Arial"/>
        </w:rPr>
        <w:t>‘</w:t>
      </w:r>
      <w:r w:rsidRPr="70431986" w:rsidR="2A81EBAE">
        <w:rPr>
          <w:rFonts w:ascii="Arial" w:hAnsi="Arial" w:eastAsia="Arial" w:cs="Arial"/>
        </w:rPr>
        <w:t>E</w:t>
      </w:r>
      <w:r w:rsidRPr="70431986" w:rsidR="185421B1">
        <w:rPr>
          <w:rFonts w:ascii="Arial" w:hAnsi="Arial" w:eastAsia="Arial" w:cs="Arial"/>
        </w:rPr>
        <w:t>xtending the theory of planned behaviour: A review and avenues for further research</w:t>
      </w:r>
      <w:r w:rsidRPr="70431986" w:rsidR="1548FDB6">
        <w:rPr>
          <w:rFonts w:ascii="Arial" w:hAnsi="Arial" w:eastAsia="Arial" w:cs="Arial"/>
        </w:rPr>
        <w:t>’</w:t>
      </w:r>
      <w:r w:rsidRPr="70431986" w:rsidR="10623829">
        <w:rPr>
          <w:rFonts w:ascii="Arial" w:hAnsi="Arial" w:eastAsia="Arial" w:cs="Arial"/>
        </w:rPr>
        <w:t xml:space="preserve">: </w:t>
      </w:r>
      <w:r w:rsidRPr="70431986" w:rsidR="10623829">
        <w:rPr>
          <w:rFonts w:ascii="Arial" w:hAnsi="Arial" w:eastAsia="Arial" w:cs="Arial"/>
          <w:i/>
          <w:iCs/>
        </w:rPr>
        <w:t>Journal of Applied Social Psychology</w:t>
      </w:r>
      <w:r w:rsidRPr="51F15BA3" w:rsidR="5992C33B">
        <w:rPr>
          <w:rFonts w:ascii="Arial" w:hAnsi="Arial" w:eastAsia="Arial" w:cs="Arial"/>
          <w:i/>
          <w:iCs/>
        </w:rPr>
        <w:t>.</w:t>
      </w:r>
      <w:r w:rsidRPr="51F15BA3" w:rsidR="03A5D307">
        <w:rPr>
          <w:rFonts w:ascii="Arial" w:hAnsi="Arial" w:eastAsia="Arial" w:cs="Arial"/>
          <w:i/>
        </w:rPr>
        <w:t xml:space="preserve"> </w:t>
      </w:r>
      <w:r w:rsidRPr="70431986" w:rsidR="03A5D307">
        <w:rPr>
          <w:rFonts w:ascii="Arial" w:hAnsi="Arial" w:eastAsia="Arial" w:cs="Arial"/>
          <w:color w:val="000000" w:themeColor="text1"/>
        </w:rPr>
        <w:t>pp. 1429</w:t>
      </w:r>
      <w:r w:rsidRPr="70431986" w:rsidR="7DC36EC4">
        <w:rPr>
          <w:rFonts w:ascii="Arial" w:hAnsi="Arial" w:eastAsia="Arial" w:cs="Arial"/>
          <w:color w:val="000000" w:themeColor="text1"/>
        </w:rPr>
        <w:t xml:space="preserve"> – 1453. </w:t>
      </w:r>
      <w:r w:rsidRPr="7647B15E" w:rsidR="6F53E877">
        <w:rPr>
          <w:rFonts w:ascii="Arial" w:hAnsi="Arial" w:eastAsia="Arial" w:cs="Arial"/>
          <w:color w:val="000000" w:themeColor="text1"/>
        </w:rPr>
        <w:t>Available at:</w:t>
      </w:r>
      <w:r w:rsidRPr="7647B15E" w:rsidR="18FB9672">
        <w:rPr>
          <w:rFonts w:ascii="Arial" w:hAnsi="Arial" w:eastAsia="Arial" w:cs="Arial"/>
          <w:color w:val="000000" w:themeColor="text1"/>
        </w:rPr>
        <w:t xml:space="preserve"> </w:t>
      </w:r>
      <w:hyperlink r:id="rId14">
        <w:r w:rsidRPr="7647B15E" w:rsidR="193636E5">
          <w:rPr>
            <w:rStyle w:val="Hyperlink"/>
            <w:rFonts w:ascii="Arial" w:hAnsi="Arial" w:eastAsia="Arial" w:cs="Arial"/>
          </w:rPr>
          <w:t>https://www.onlinelibrary.wiley.com</w:t>
        </w:r>
        <w:r w:rsidRPr="7647B15E" w:rsidR="170F455D">
          <w:rPr>
            <w:rStyle w:val="Hyperlink"/>
            <w:rFonts w:ascii="Arial" w:hAnsi="Arial" w:eastAsia="Arial" w:cs="Arial"/>
          </w:rPr>
          <w:t>/doi/epdf/10.1111/j.1559-1816.1998.t</w:t>
        </w:r>
        <w:r w:rsidRPr="7647B15E" w:rsidR="5C4A0A54">
          <w:rPr>
            <w:rStyle w:val="Hyperlink"/>
            <w:rFonts w:ascii="Arial" w:hAnsi="Arial" w:eastAsia="Arial" w:cs="Arial"/>
          </w:rPr>
          <w:t>b01685.x?saml_</w:t>
        </w:r>
      </w:hyperlink>
      <w:r w:rsidRPr="7647B15E" w:rsidR="5C4A0A54">
        <w:rPr>
          <w:rFonts w:ascii="Arial" w:hAnsi="Arial" w:eastAsia="Arial" w:cs="Arial"/>
          <w:color w:val="000000" w:themeColor="text1"/>
        </w:rPr>
        <w:t xml:space="preserve"> (Accessed </w:t>
      </w:r>
      <w:r w:rsidRPr="7647B15E" w:rsidR="73212DF2">
        <w:rPr>
          <w:rFonts w:ascii="Arial" w:hAnsi="Arial" w:eastAsia="Arial" w:cs="Arial"/>
          <w:color w:val="000000" w:themeColor="text1"/>
        </w:rPr>
        <w:t>26</w:t>
      </w:r>
      <w:r w:rsidRPr="7647B15E" w:rsidR="73212DF2">
        <w:rPr>
          <w:rFonts w:ascii="Arial" w:hAnsi="Arial" w:eastAsia="Arial" w:cs="Arial"/>
          <w:color w:val="000000" w:themeColor="text1"/>
          <w:vertAlign w:val="superscript"/>
        </w:rPr>
        <w:t>th</w:t>
      </w:r>
      <w:r w:rsidRPr="7647B15E" w:rsidR="73212DF2">
        <w:rPr>
          <w:rFonts w:ascii="Arial" w:hAnsi="Arial" w:eastAsia="Arial" w:cs="Arial"/>
          <w:color w:val="000000" w:themeColor="text1"/>
        </w:rPr>
        <w:t xml:space="preserve"> July 2021).</w:t>
      </w:r>
    </w:p>
    <w:p w:rsidR="6DDA9DF9" w:rsidP="10A89E69" w:rsidRDefault="502B8F03" w14:paraId="6CA39C3E" w14:textId="24648A18">
      <w:pPr>
        <w:rPr>
          <w:rFonts w:ascii="Arial" w:hAnsi="Arial" w:eastAsia="Arial" w:cs="Arial"/>
        </w:rPr>
      </w:pPr>
      <w:r w:rsidRPr="7D34F8D9">
        <w:rPr>
          <w:rFonts w:ascii="Arial" w:hAnsi="Arial" w:eastAsia="Arial" w:cs="Arial"/>
        </w:rPr>
        <w:t>Baker, C. (2021</w:t>
      </w:r>
      <w:r w:rsidRPr="7D34F8D9" w:rsidR="2E9F80A8">
        <w:rPr>
          <w:rFonts w:ascii="Arial" w:hAnsi="Arial" w:eastAsia="Arial" w:cs="Arial"/>
        </w:rPr>
        <w:t>)</w:t>
      </w:r>
      <w:r w:rsidRPr="7D34F8D9" w:rsidR="7FA19E96">
        <w:rPr>
          <w:rFonts w:ascii="Arial" w:hAnsi="Arial" w:eastAsia="Arial" w:cs="Arial"/>
        </w:rPr>
        <w:t>.</w:t>
      </w:r>
      <w:r w:rsidRPr="7D34F8D9">
        <w:rPr>
          <w:rFonts w:ascii="Arial" w:hAnsi="Arial" w:eastAsia="Arial" w:cs="Arial"/>
        </w:rPr>
        <w:t xml:space="preserve"> </w:t>
      </w:r>
      <w:r w:rsidRPr="06F392D5" w:rsidR="6DFE6027">
        <w:rPr>
          <w:rFonts w:ascii="Arial" w:hAnsi="Arial" w:eastAsia="Arial" w:cs="Arial"/>
          <w:i/>
        </w:rPr>
        <w:t>House of Commons</w:t>
      </w:r>
      <w:r w:rsidRPr="06F392D5" w:rsidR="6A045282">
        <w:rPr>
          <w:rFonts w:ascii="Arial" w:hAnsi="Arial" w:eastAsia="Arial" w:cs="Arial"/>
          <w:i/>
        </w:rPr>
        <w:t xml:space="preserve"> </w:t>
      </w:r>
      <w:r w:rsidRPr="06F392D5" w:rsidR="0B2B7471">
        <w:rPr>
          <w:rFonts w:ascii="Arial" w:hAnsi="Arial" w:eastAsia="Arial" w:cs="Arial"/>
          <w:i/>
        </w:rPr>
        <w:t>Library</w:t>
      </w:r>
      <w:r w:rsidRPr="06F392D5" w:rsidR="7DB7785A">
        <w:rPr>
          <w:rFonts w:ascii="Arial" w:hAnsi="Arial" w:eastAsia="Arial" w:cs="Arial"/>
          <w:i/>
        </w:rPr>
        <w:t>:</w:t>
      </w:r>
      <w:r w:rsidRPr="06F392D5" w:rsidR="3788B14A">
        <w:rPr>
          <w:rFonts w:ascii="Arial" w:hAnsi="Arial" w:eastAsia="Arial" w:cs="Arial"/>
          <w:i/>
        </w:rPr>
        <w:t xml:space="preserve"> Briefing Paper,</w:t>
      </w:r>
      <w:r w:rsidRPr="06F392D5" w:rsidR="7DB7785A">
        <w:rPr>
          <w:rFonts w:ascii="Arial" w:hAnsi="Arial" w:eastAsia="Arial" w:cs="Arial"/>
          <w:i/>
        </w:rPr>
        <w:t xml:space="preserve"> </w:t>
      </w:r>
      <w:r w:rsidRPr="06F392D5" w:rsidR="55690D4D">
        <w:rPr>
          <w:rFonts w:ascii="Arial" w:hAnsi="Arial" w:eastAsia="Arial" w:cs="Arial"/>
          <w:i/>
        </w:rPr>
        <w:t>‘Obesity Statistics’</w:t>
      </w:r>
      <w:r w:rsidRPr="7D34F8D9" w:rsidR="651182D4">
        <w:rPr>
          <w:rFonts w:ascii="Arial" w:hAnsi="Arial" w:eastAsia="Arial" w:cs="Arial"/>
        </w:rPr>
        <w:t xml:space="preserve">. Available at: </w:t>
      </w:r>
      <w:hyperlink r:id="rId15">
        <w:r w:rsidRPr="7D34F8D9" w:rsidR="651182D4">
          <w:rPr>
            <w:rStyle w:val="Hyperlink"/>
            <w:rFonts w:ascii="Arial" w:hAnsi="Arial" w:eastAsia="Arial" w:cs="Arial"/>
          </w:rPr>
          <w:t>https://reseachbriefings.file</w:t>
        </w:r>
        <w:r w:rsidRPr="7D34F8D9" w:rsidR="01AF510D">
          <w:rPr>
            <w:rStyle w:val="Hyperlink"/>
            <w:rFonts w:ascii="Arial" w:hAnsi="Arial" w:eastAsia="Arial" w:cs="Arial"/>
          </w:rPr>
          <w:t>s.parliament.uk/documents/</w:t>
        </w:r>
        <w:r w:rsidRPr="7D34F8D9" w:rsidR="76B2327A">
          <w:rPr>
            <w:rStyle w:val="Hyperlink"/>
            <w:rFonts w:ascii="Arial" w:hAnsi="Arial" w:eastAsia="Arial" w:cs="Arial"/>
          </w:rPr>
          <w:t>SN03336/SN03336.pdf</w:t>
        </w:r>
      </w:hyperlink>
      <w:r w:rsidRPr="7D34F8D9" w:rsidR="76B2327A">
        <w:rPr>
          <w:rFonts w:ascii="Arial" w:hAnsi="Arial" w:eastAsia="Arial" w:cs="Arial"/>
        </w:rPr>
        <w:t xml:space="preserve"> </w:t>
      </w:r>
      <w:r w:rsidRPr="7D34F8D9" w:rsidR="5C0BFC97">
        <w:rPr>
          <w:rFonts w:ascii="Arial" w:hAnsi="Arial" w:eastAsia="Arial" w:cs="Arial"/>
        </w:rPr>
        <w:t>(Accessed: 12</w:t>
      </w:r>
      <w:r w:rsidRPr="7D34F8D9" w:rsidR="5C0BFC97">
        <w:rPr>
          <w:rFonts w:ascii="Arial" w:hAnsi="Arial" w:eastAsia="Arial" w:cs="Arial"/>
          <w:vertAlign w:val="superscript"/>
        </w:rPr>
        <w:t>th</w:t>
      </w:r>
      <w:r w:rsidRPr="7D34F8D9" w:rsidR="5C0BFC97">
        <w:rPr>
          <w:rFonts w:ascii="Arial" w:hAnsi="Arial" w:eastAsia="Arial" w:cs="Arial"/>
        </w:rPr>
        <w:t xml:space="preserve"> July 2021).</w:t>
      </w:r>
    </w:p>
    <w:p w:rsidR="3DE7BDDE" w:rsidP="06F392D5" w:rsidRDefault="49E3F499" w14:paraId="47C6F674" w14:textId="25A20894">
      <w:pPr>
        <w:rPr>
          <w:rFonts w:ascii="Arial" w:hAnsi="Arial" w:eastAsia="Arial" w:cs="Arial"/>
          <w:color w:val="FF0000"/>
        </w:rPr>
      </w:pPr>
      <w:r w:rsidRPr="1262E0DF">
        <w:rPr>
          <w:rFonts w:ascii="Arial" w:hAnsi="Arial" w:eastAsia="Arial" w:cs="Arial"/>
        </w:rPr>
        <w:t xml:space="preserve">Campbell, D. (2021) ‘Uk </w:t>
      </w:r>
      <w:r w:rsidRPr="1262E0DF" w:rsidR="1E7A4D54">
        <w:rPr>
          <w:rFonts w:ascii="Arial" w:hAnsi="Arial" w:eastAsia="Arial" w:cs="Arial"/>
        </w:rPr>
        <w:t>government may start offering financial rewards for becoming healthier’</w:t>
      </w:r>
      <w:r w:rsidRPr="1262E0DF" w:rsidR="4EBBD607">
        <w:rPr>
          <w:rFonts w:ascii="Arial" w:hAnsi="Arial" w:eastAsia="Arial" w:cs="Arial"/>
        </w:rPr>
        <w:t xml:space="preserve">, </w:t>
      </w:r>
      <w:r w:rsidRPr="1262E0DF" w:rsidR="4EBBD607">
        <w:rPr>
          <w:rFonts w:ascii="Arial" w:hAnsi="Arial" w:eastAsia="Arial" w:cs="Arial"/>
          <w:i/>
          <w:iCs/>
        </w:rPr>
        <w:t>The Guardian</w:t>
      </w:r>
      <w:r w:rsidRPr="1262E0DF" w:rsidR="191045C8">
        <w:rPr>
          <w:rFonts w:ascii="Arial" w:hAnsi="Arial" w:eastAsia="Arial" w:cs="Arial"/>
          <w:i/>
          <w:iCs/>
        </w:rPr>
        <w:t>,</w:t>
      </w:r>
      <w:r w:rsidRPr="1262E0DF" w:rsidR="191045C8">
        <w:rPr>
          <w:rFonts w:ascii="Arial" w:hAnsi="Arial" w:eastAsia="Arial" w:cs="Arial"/>
        </w:rPr>
        <w:t xml:space="preserve"> 4</w:t>
      </w:r>
      <w:r w:rsidRPr="1262E0DF" w:rsidR="191045C8">
        <w:rPr>
          <w:rFonts w:ascii="Arial" w:hAnsi="Arial" w:eastAsia="Arial" w:cs="Arial"/>
          <w:vertAlign w:val="superscript"/>
        </w:rPr>
        <w:t>th</w:t>
      </w:r>
      <w:r w:rsidRPr="1262E0DF" w:rsidR="191045C8">
        <w:rPr>
          <w:rFonts w:ascii="Arial" w:hAnsi="Arial" w:eastAsia="Arial" w:cs="Arial"/>
        </w:rPr>
        <w:t xml:space="preserve"> March. Available at:</w:t>
      </w:r>
      <w:r w:rsidRPr="1262E0DF" w:rsidR="47EAD0A8">
        <w:rPr>
          <w:rFonts w:ascii="Arial" w:hAnsi="Arial" w:eastAsia="Arial" w:cs="Arial"/>
        </w:rPr>
        <w:t xml:space="preserve"> </w:t>
      </w:r>
      <w:hyperlink r:id="rId16">
        <w:r w:rsidRPr="1262E0DF" w:rsidR="47EAD0A8">
          <w:rPr>
            <w:rStyle w:val="Hyperlink"/>
            <w:rFonts w:ascii="Arial" w:hAnsi="Arial" w:eastAsia="Arial" w:cs="Arial"/>
          </w:rPr>
          <w:t>https://</w:t>
        </w:r>
        <w:r w:rsidRPr="1262E0DF" w:rsidR="741E14C4">
          <w:rPr>
            <w:rStyle w:val="Hyperlink"/>
            <w:rFonts w:ascii="Arial" w:hAnsi="Arial" w:eastAsia="Arial" w:cs="Arial"/>
          </w:rPr>
          <w:t>www.theguardian.com/society/</w:t>
        </w:r>
        <w:r w:rsidRPr="1262E0DF" w:rsidR="1BF79B12">
          <w:rPr>
            <w:rStyle w:val="Hyperlink"/>
            <w:rFonts w:ascii="Arial" w:hAnsi="Arial" w:eastAsia="Arial" w:cs="Arial"/>
          </w:rPr>
          <w:t>2021/mar/04/uk-government-may-start-</w:t>
        </w:r>
        <w:r w:rsidRPr="1262E0DF" w:rsidR="47A1FAAC">
          <w:rPr>
            <w:rStyle w:val="Hyperlink"/>
            <w:rFonts w:ascii="Arial" w:hAnsi="Arial" w:eastAsia="Arial" w:cs="Arial"/>
          </w:rPr>
          <w:t>offering-financial-rewards-for-becoming</w:t>
        </w:r>
        <w:r w:rsidRPr="1262E0DF" w:rsidR="7403F4E9">
          <w:rPr>
            <w:rStyle w:val="Hyperlink"/>
            <w:rFonts w:ascii="Arial" w:hAnsi="Arial" w:eastAsia="Arial" w:cs="Arial"/>
          </w:rPr>
          <w:t>-healthier</w:t>
        </w:r>
      </w:hyperlink>
      <w:r w:rsidRPr="1262E0DF" w:rsidR="7403F4E9">
        <w:rPr>
          <w:rFonts w:ascii="Arial" w:hAnsi="Arial" w:eastAsia="Arial" w:cs="Arial"/>
        </w:rPr>
        <w:t xml:space="preserve">  </w:t>
      </w:r>
      <w:r w:rsidRPr="1262E0DF" w:rsidR="5337722D">
        <w:rPr>
          <w:rFonts w:ascii="Arial" w:hAnsi="Arial" w:eastAsia="Arial" w:cs="Arial"/>
        </w:rPr>
        <w:t>(Accessed 27</w:t>
      </w:r>
      <w:r w:rsidRPr="1262E0DF" w:rsidR="5337722D">
        <w:rPr>
          <w:rFonts w:ascii="Arial" w:hAnsi="Arial" w:eastAsia="Arial" w:cs="Arial"/>
          <w:vertAlign w:val="superscript"/>
        </w:rPr>
        <w:t>th</w:t>
      </w:r>
      <w:r w:rsidRPr="1262E0DF" w:rsidR="5337722D">
        <w:rPr>
          <w:rFonts w:ascii="Arial" w:hAnsi="Arial" w:eastAsia="Arial" w:cs="Arial"/>
        </w:rPr>
        <w:t xml:space="preserve"> July 2021).</w:t>
      </w:r>
    </w:p>
    <w:p w:rsidR="305C18AA" w:rsidP="0ADD66BA" w:rsidRDefault="305C18AA" w14:paraId="03AE7F1B" w14:textId="39D63CAC">
      <w:pPr>
        <w:rPr>
          <w:rFonts w:ascii="Arial" w:hAnsi="Arial" w:eastAsia="Arial" w:cs="Arial"/>
        </w:rPr>
      </w:pPr>
      <w:r w:rsidRPr="0ADD66BA">
        <w:rPr>
          <w:rFonts w:ascii="Arial" w:hAnsi="Arial" w:eastAsia="Arial" w:cs="Arial"/>
        </w:rPr>
        <w:t xml:space="preserve">Cherry, K. (2019) How Social Learning Theory Works. Available at: </w:t>
      </w:r>
      <w:hyperlink r:id="rId17">
        <w:r w:rsidRPr="0ADD66BA">
          <w:rPr>
            <w:rStyle w:val="Hyperlink"/>
            <w:rFonts w:ascii="Arial" w:hAnsi="Arial" w:eastAsia="Arial" w:cs="Arial"/>
          </w:rPr>
          <w:t>https://www.verywellmind.com/social-learning-theoty-2795074</w:t>
        </w:r>
      </w:hyperlink>
      <w:r w:rsidRPr="0ADD66BA">
        <w:rPr>
          <w:rFonts w:ascii="Arial" w:hAnsi="Arial" w:eastAsia="Arial" w:cs="Arial"/>
        </w:rPr>
        <w:t xml:space="preserve"> (Accessed 3rd August 2021).</w:t>
      </w:r>
    </w:p>
    <w:p w:rsidR="10A89E69" w:rsidP="7D34F8D9" w:rsidRDefault="5FD92B4F" w14:paraId="495533AC" w14:textId="5AD8DD80">
      <w:pPr>
        <w:rPr>
          <w:rFonts w:ascii="Arial" w:hAnsi="Arial" w:eastAsia="Arial" w:cs="Arial"/>
        </w:rPr>
      </w:pPr>
      <w:r w:rsidRPr="7D34F8D9">
        <w:rPr>
          <w:rFonts w:ascii="Arial" w:hAnsi="Arial" w:eastAsia="Arial" w:cs="Arial"/>
        </w:rPr>
        <w:t xml:space="preserve">GOV.UK (2017) ‘Health matters: obesity and the food environment’. Available at: </w:t>
      </w:r>
      <w:hyperlink r:id="rId18">
        <w:r w:rsidRPr="7D34F8D9">
          <w:rPr>
            <w:rStyle w:val="Hyperlink"/>
            <w:rFonts w:ascii="Arial" w:hAnsi="Arial" w:eastAsia="Arial" w:cs="Arial"/>
          </w:rPr>
          <w:t>https://www.gov.uk/government/publications/health-matters-obesity-and-the-food-environment/health-matters-obesity-and-the-food-environment--2</w:t>
        </w:r>
      </w:hyperlink>
      <w:r w:rsidRPr="7D34F8D9">
        <w:rPr>
          <w:rFonts w:ascii="Arial" w:hAnsi="Arial" w:eastAsia="Arial" w:cs="Arial"/>
        </w:rPr>
        <w:t xml:space="preserve"> (Accessed: 28</w:t>
      </w:r>
      <w:r w:rsidRPr="7D34F8D9">
        <w:rPr>
          <w:rFonts w:ascii="Arial" w:hAnsi="Arial" w:eastAsia="Arial" w:cs="Arial"/>
          <w:vertAlign w:val="superscript"/>
        </w:rPr>
        <w:t>th</w:t>
      </w:r>
      <w:r w:rsidRPr="7D34F8D9">
        <w:rPr>
          <w:rFonts w:ascii="Arial" w:hAnsi="Arial" w:eastAsia="Arial" w:cs="Arial"/>
        </w:rPr>
        <w:t xml:space="preserve"> July 2021).</w:t>
      </w:r>
    </w:p>
    <w:p w:rsidR="77889CE8" w:rsidP="77889CE8" w:rsidRDefault="622978C3" w14:paraId="56AB75B1" w14:textId="10F23848">
      <w:pPr>
        <w:rPr>
          <w:rFonts w:ascii="Arial" w:hAnsi="Arial" w:eastAsia="Arial" w:cs="Arial"/>
          <w:color w:val="FF0000"/>
        </w:rPr>
      </w:pPr>
      <w:r w:rsidRPr="1262E0DF">
        <w:rPr>
          <w:rFonts w:ascii="Arial" w:hAnsi="Arial" w:eastAsia="Arial" w:cs="Arial"/>
        </w:rPr>
        <w:t xml:space="preserve">Fen, Y. S. and Sabaruddin, N. A. (2008) </w:t>
      </w:r>
      <w:r w:rsidRPr="1262E0DF" w:rsidR="2A468C9A">
        <w:rPr>
          <w:rFonts w:ascii="Arial" w:hAnsi="Arial" w:eastAsia="Arial" w:cs="Arial"/>
        </w:rPr>
        <w:t>‘</w:t>
      </w:r>
      <w:r w:rsidRPr="1262E0DF">
        <w:rPr>
          <w:rFonts w:ascii="Arial" w:hAnsi="Arial" w:eastAsia="Arial" w:cs="Arial"/>
        </w:rPr>
        <w:t xml:space="preserve">An Extended of Theory of Planned Behaviour in Predicting Exercise </w:t>
      </w:r>
      <w:r w:rsidRPr="1262E0DF" w:rsidR="3F0A71E0">
        <w:rPr>
          <w:rFonts w:ascii="Arial" w:hAnsi="Arial" w:eastAsia="Arial" w:cs="Arial"/>
        </w:rPr>
        <w:t>Intention</w:t>
      </w:r>
      <w:r w:rsidRPr="1262E0DF" w:rsidR="40F1B07A">
        <w:rPr>
          <w:rFonts w:ascii="Arial" w:hAnsi="Arial" w:eastAsia="Arial" w:cs="Arial"/>
        </w:rPr>
        <w:t>’</w:t>
      </w:r>
      <w:r w:rsidRPr="1262E0DF" w:rsidR="3F0A71E0">
        <w:rPr>
          <w:rFonts w:ascii="Arial" w:hAnsi="Arial" w:eastAsia="Arial" w:cs="Arial"/>
        </w:rPr>
        <w:t>.</w:t>
      </w:r>
      <w:r w:rsidRPr="1262E0DF">
        <w:rPr>
          <w:rFonts w:ascii="Arial" w:hAnsi="Arial" w:eastAsia="Arial" w:cs="Arial"/>
        </w:rPr>
        <w:t xml:space="preserve"> International Business Research Journal. 1(4). </w:t>
      </w:r>
      <w:r w:rsidRPr="1262E0DF" w:rsidR="5FAB021D">
        <w:rPr>
          <w:rFonts w:ascii="Arial" w:hAnsi="Arial" w:eastAsia="Arial" w:cs="Arial"/>
        </w:rPr>
        <w:t>p</w:t>
      </w:r>
      <w:r w:rsidRPr="1262E0DF" w:rsidR="425B4136">
        <w:rPr>
          <w:rFonts w:ascii="Arial" w:hAnsi="Arial" w:eastAsia="Arial" w:cs="Arial"/>
        </w:rPr>
        <w:t>p</w:t>
      </w:r>
      <w:r w:rsidRPr="1262E0DF" w:rsidR="3F0A71E0">
        <w:rPr>
          <w:rFonts w:ascii="Arial" w:hAnsi="Arial" w:eastAsia="Arial" w:cs="Arial"/>
        </w:rPr>
        <w:t>.</w:t>
      </w:r>
      <w:r w:rsidRPr="1262E0DF" w:rsidR="4F9F2F47">
        <w:rPr>
          <w:rFonts w:ascii="Arial" w:hAnsi="Arial" w:eastAsia="Arial" w:cs="Arial"/>
        </w:rPr>
        <w:t xml:space="preserve"> </w:t>
      </w:r>
      <w:r w:rsidRPr="1262E0DF" w:rsidR="3F0A71E0">
        <w:rPr>
          <w:rFonts w:ascii="Arial" w:hAnsi="Arial" w:eastAsia="Arial" w:cs="Arial"/>
        </w:rPr>
        <w:t>10</w:t>
      </w:r>
      <w:r w:rsidRPr="1262E0DF" w:rsidR="65F2AC5B">
        <w:rPr>
          <w:rFonts w:ascii="Arial" w:hAnsi="Arial" w:eastAsia="Arial" w:cs="Arial"/>
        </w:rPr>
        <w:t>8 - 122</w:t>
      </w:r>
      <w:r w:rsidRPr="1262E0DF" w:rsidR="3F0A71E0">
        <w:rPr>
          <w:rFonts w:ascii="Arial" w:hAnsi="Arial" w:eastAsia="Arial" w:cs="Arial"/>
        </w:rPr>
        <w:t xml:space="preserve">. </w:t>
      </w:r>
    </w:p>
    <w:p w:rsidR="576EB5EB" w:rsidP="1262E0DF" w:rsidRDefault="717195CA" w14:paraId="4612DCD3" w14:textId="382A2232">
      <w:pPr>
        <w:rPr>
          <w:rFonts w:ascii="Arial" w:hAnsi="Arial" w:eastAsia="Arial" w:cs="Arial"/>
          <w:color w:val="000000" w:themeColor="text1"/>
        </w:rPr>
      </w:pPr>
      <w:r w:rsidRPr="1262E0DF">
        <w:rPr>
          <w:rFonts w:ascii="Arial" w:hAnsi="Arial" w:eastAsia="Arial" w:cs="Arial"/>
          <w:color w:val="000000" w:themeColor="text1"/>
        </w:rPr>
        <w:t>Gillibrand, R., Lam, V., and O’Donnell, V. L., (2016) Development Psychology. 2</w:t>
      </w:r>
      <w:r w:rsidRPr="1262E0DF">
        <w:rPr>
          <w:rFonts w:ascii="Arial" w:hAnsi="Arial" w:eastAsia="Arial" w:cs="Arial"/>
          <w:color w:val="000000" w:themeColor="text1"/>
          <w:vertAlign w:val="superscript"/>
        </w:rPr>
        <w:t>nd</w:t>
      </w:r>
      <w:r w:rsidRPr="1262E0DF">
        <w:rPr>
          <w:rFonts w:ascii="Arial" w:hAnsi="Arial" w:eastAsia="Arial" w:cs="Arial"/>
          <w:color w:val="000000" w:themeColor="text1"/>
        </w:rPr>
        <w:t xml:space="preserve"> Edn. Pearson Education, Limited. ProQuest E-book Central.</w:t>
      </w:r>
      <w:r w:rsidRPr="1262E0DF" w:rsidR="6D69CE34">
        <w:rPr>
          <w:rFonts w:ascii="Arial" w:hAnsi="Arial" w:eastAsia="Arial" w:cs="Arial"/>
          <w:color w:val="000000" w:themeColor="text1"/>
        </w:rPr>
        <w:t xml:space="preserve"> </w:t>
      </w:r>
    </w:p>
    <w:p w:rsidR="10A89E69" w:rsidP="7D34F8D9" w:rsidRDefault="5FD92B4F" w14:paraId="06DB0031" w14:textId="46573289">
      <w:pPr>
        <w:rPr>
          <w:rFonts w:ascii="Arial" w:hAnsi="Arial" w:eastAsia="Arial" w:cs="Arial"/>
          <w:color w:val="FF0000"/>
        </w:rPr>
      </w:pPr>
      <w:r w:rsidRPr="474A3D73">
        <w:rPr>
          <w:rFonts w:ascii="Arial" w:hAnsi="Arial" w:eastAsia="Arial" w:cs="Arial"/>
        </w:rPr>
        <w:t xml:space="preserve">GOV.UK (2020) ‘Tackling Obesity: Empowering adults and children to live healthier lives’. Available at: </w:t>
      </w:r>
      <w:hyperlink r:id="rId19">
        <w:r w:rsidRPr="474A3D73">
          <w:rPr>
            <w:rStyle w:val="Hyperlink"/>
            <w:rFonts w:ascii="Arial" w:hAnsi="Arial" w:eastAsia="Arial" w:cs="Arial"/>
          </w:rPr>
          <w:t>https://www.gov.uk/government/publications/tackling-obesity-government-stratergy/tackling-obesity-empowering-adults-and-children-to-live-healthier-lives</w:t>
        </w:r>
      </w:hyperlink>
      <w:r w:rsidRPr="474A3D73">
        <w:rPr>
          <w:rFonts w:ascii="Arial" w:hAnsi="Arial" w:eastAsia="Arial" w:cs="Arial"/>
        </w:rPr>
        <w:t xml:space="preserve"> (Accessed: 28</w:t>
      </w:r>
      <w:r w:rsidRPr="474A3D73">
        <w:rPr>
          <w:rFonts w:ascii="Arial" w:hAnsi="Arial" w:eastAsia="Arial" w:cs="Arial"/>
          <w:vertAlign w:val="superscript"/>
        </w:rPr>
        <w:t>th</w:t>
      </w:r>
      <w:r w:rsidRPr="474A3D73">
        <w:rPr>
          <w:rFonts w:ascii="Arial" w:hAnsi="Arial" w:eastAsia="Arial" w:cs="Arial"/>
        </w:rPr>
        <w:t xml:space="preserve"> July 2021).  </w:t>
      </w:r>
    </w:p>
    <w:p w:rsidR="4F658E91" w:rsidP="3C62291E" w:rsidRDefault="35F0495C" w14:paraId="58ED9E43" w14:textId="4FE1083E">
      <w:pPr>
        <w:rPr>
          <w:rFonts w:ascii="Arial" w:hAnsi="Arial" w:eastAsia="Arial" w:cs="Arial"/>
        </w:rPr>
      </w:pPr>
      <w:r w:rsidRPr="1262E0DF">
        <w:rPr>
          <w:rFonts w:ascii="Arial" w:hAnsi="Arial" w:eastAsia="Arial" w:cs="Arial"/>
          <w:color w:val="000000" w:themeColor="text1"/>
        </w:rPr>
        <w:t>Gross, R. (2015) Psychology: The science of mind and behaviour. 7</w:t>
      </w:r>
      <w:r w:rsidRPr="1262E0DF">
        <w:rPr>
          <w:rFonts w:ascii="Arial" w:hAnsi="Arial" w:eastAsia="Arial" w:cs="Arial"/>
          <w:color w:val="000000" w:themeColor="text1"/>
          <w:vertAlign w:val="superscript"/>
        </w:rPr>
        <w:t>th</w:t>
      </w:r>
      <w:r w:rsidRPr="1262E0DF">
        <w:rPr>
          <w:rFonts w:ascii="Arial" w:hAnsi="Arial" w:eastAsia="Arial" w:cs="Arial"/>
          <w:color w:val="000000" w:themeColor="text1"/>
        </w:rPr>
        <w:t xml:space="preserve"> Edn. Hodder Education Group. London: ProQuest E-book </w:t>
      </w:r>
      <w:r w:rsidRPr="1262E0DF">
        <w:rPr>
          <w:rFonts w:ascii="Arial" w:hAnsi="Arial" w:eastAsia="Arial" w:cs="Arial"/>
        </w:rPr>
        <w:t>Central.</w:t>
      </w:r>
    </w:p>
    <w:p w:rsidR="264DF796" w:rsidP="0729E3E5" w:rsidRDefault="264DF796" w14:paraId="3DE8CB48" w14:textId="487BF7CB">
      <w:pPr>
        <w:rPr>
          <w:rFonts w:ascii="Arial" w:hAnsi="Arial" w:eastAsia="Arial" w:cs="Arial"/>
        </w:rPr>
      </w:pPr>
      <w:r w:rsidRPr="0729E3E5">
        <w:rPr>
          <w:rFonts w:ascii="Arial" w:hAnsi="Arial" w:eastAsia="Arial" w:cs="Arial"/>
        </w:rPr>
        <w:t xml:space="preserve">Khan Academy Medicine (2013) Operant conditioning: Positive-and-negative reinforcement and punishment/MCAT/Khan Academy. [video] Available at: </w:t>
      </w:r>
      <w:hyperlink r:id="rId20">
        <w:r w:rsidRPr="0729E3E5">
          <w:rPr>
            <w:rStyle w:val="Hyperlink"/>
            <w:rFonts w:ascii="Arial" w:hAnsi="Arial" w:eastAsia="Arial" w:cs="Arial"/>
          </w:rPr>
          <w:t>https://www.youtube.com/watch?v=ut1zmfolM9E</w:t>
        </w:r>
      </w:hyperlink>
      <w:r w:rsidRPr="0729E3E5">
        <w:rPr>
          <w:rFonts w:ascii="Arial" w:hAnsi="Arial" w:eastAsia="Arial" w:cs="Arial"/>
        </w:rPr>
        <w:t xml:space="preserve"> (Accessed: 5</w:t>
      </w:r>
      <w:r w:rsidRPr="0729E3E5">
        <w:rPr>
          <w:rFonts w:ascii="Arial" w:hAnsi="Arial" w:eastAsia="Arial" w:cs="Arial"/>
          <w:vertAlign w:val="superscript"/>
        </w:rPr>
        <w:t>th</w:t>
      </w:r>
      <w:r w:rsidRPr="0729E3E5">
        <w:rPr>
          <w:rFonts w:ascii="Arial" w:hAnsi="Arial" w:eastAsia="Arial" w:cs="Arial"/>
        </w:rPr>
        <w:t xml:space="preserve"> August).</w:t>
      </w:r>
    </w:p>
    <w:p w:rsidR="77889CE8" w:rsidP="474A3D73" w:rsidRDefault="41768C00" w14:paraId="7F7DB29B" w14:textId="033C7D85">
      <w:pPr>
        <w:rPr>
          <w:rFonts w:ascii="Arial" w:hAnsi="Arial" w:eastAsia="Arial" w:cs="Arial"/>
        </w:rPr>
      </w:pPr>
      <w:r w:rsidRPr="474A3D73">
        <w:rPr>
          <w:rFonts w:ascii="Arial" w:hAnsi="Arial" w:eastAsia="Arial" w:cs="Arial"/>
        </w:rPr>
        <w:t xml:space="preserve">Lash, D.N., Rinehart, J. K., and Smith, J. E. (2016). Can the Theory of Planned Behaviour Predict Dietary Intention and Future Dieting in an Ethnically Diverse Sample of Overweight and Obese Veterans Attending Medical Clinics? </w:t>
      </w:r>
      <w:r w:rsidRPr="474A3D73" w:rsidR="71ED30BB">
        <w:rPr>
          <w:rFonts w:ascii="Arial" w:hAnsi="Arial" w:eastAsia="Arial" w:cs="Arial"/>
        </w:rPr>
        <w:t>DOI</w:t>
      </w:r>
      <w:r w:rsidRPr="474A3D73">
        <w:rPr>
          <w:rFonts w:ascii="Arial" w:hAnsi="Arial" w:eastAsia="Arial" w:cs="Arial"/>
        </w:rPr>
        <w:t xml:space="preserve">: 10.1016/j.appet.2016.01.013 Available at: </w:t>
      </w:r>
      <w:hyperlink w:anchor="......R4" r:id="rId21">
        <w:r w:rsidRPr="474A3D73">
          <w:rPr>
            <w:rStyle w:val="Hyperlink"/>
            <w:rFonts w:ascii="Arial" w:hAnsi="Arial" w:eastAsia="Arial" w:cs="Arial"/>
          </w:rPr>
          <w:t>https://www.ncbi.nlm.nih.gov/pmc/articles/PMC4873288</w:t>
        </w:r>
        <w:r w:rsidRPr="474A3D73" w:rsidR="700E28C8">
          <w:rPr>
            <w:rStyle w:val="Hyperlink"/>
            <w:rFonts w:ascii="Arial" w:hAnsi="Arial" w:eastAsia="Arial" w:cs="Arial"/>
          </w:rPr>
          <w:t>/#R4</w:t>
        </w:r>
      </w:hyperlink>
      <w:r w:rsidRPr="474A3D73">
        <w:rPr>
          <w:rFonts w:ascii="Arial" w:hAnsi="Arial" w:eastAsia="Arial" w:cs="Arial"/>
        </w:rPr>
        <w:t xml:space="preserve"> (Accessed 28</w:t>
      </w:r>
      <w:r w:rsidRPr="474A3D73">
        <w:rPr>
          <w:rFonts w:ascii="Arial" w:hAnsi="Arial" w:eastAsia="Arial" w:cs="Arial"/>
          <w:vertAlign w:val="superscript"/>
        </w:rPr>
        <w:t>th</w:t>
      </w:r>
      <w:r w:rsidRPr="474A3D73">
        <w:rPr>
          <w:rFonts w:ascii="Arial" w:hAnsi="Arial" w:eastAsia="Arial" w:cs="Arial"/>
        </w:rPr>
        <w:t xml:space="preserve"> July 2021).</w:t>
      </w:r>
    </w:p>
    <w:p w:rsidR="10A89E69" w:rsidP="10A89E69" w:rsidRDefault="5FD92B4F" w14:paraId="4150DEC7" w14:textId="1B11F27C">
      <w:pPr>
        <w:rPr>
          <w:rFonts w:ascii="Arial" w:hAnsi="Arial" w:eastAsia="Arial" w:cs="Arial"/>
        </w:rPr>
      </w:pPr>
      <w:r w:rsidRPr="2B48F530">
        <w:rPr>
          <w:rFonts w:ascii="Arial" w:hAnsi="Arial" w:eastAsia="Arial" w:cs="Arial"/>
        </w:rPr>
        <w:t>Lawrence, D. (2021). [Image].</w:t>
      </w:r>
    </w:p>
    <w:p w:rsidR="72013CE2" w:rsidP="2B48F530" w:rsidRDefault="72013CE2" w14:paraId="67BFCF2F" w14:textId="05F1E247">
      <w:pPr>
        <w:rPr>
          <w:rFonts w:ascii="Arial" w:hAnsi="Arial" w:eastAsia="Arial" w:cs="Arial"/>
        </w:rPr>
      </w:pPr>
      <w:r w:rsidRPr="2B48F530">
        <w:rPr>
          <w:rFonts w:ascii="Arial" w:hAnsi="Arial" w:eastAsia="Arial" w:cs="Arial"/>
          <w:color w:val="000000" w:themeColor="text1"/>
        </w:rPr>
        <w:t xml:space="preserve">McLeod, S. A., (2018) </w:t>
      </w:r>
      <w:r w:rsidRPr="2B48F530">
        <w:rPr>
          <w:rFonts w:ascii="Arial" w:hAnsi="Arial" w:eastAsia="Arial" w:cs="Arial"/>
          <w:i/>
          <w:iCs/>
          <w:color w:val="000000" w:themeColor="text1"/>
        </w:rPr>
        <w:t>Classical conditioning</w:t>
      </w:r>
      <w:r w:rsidRPr="2B48F530">
        <w:rPr>
          <w:rFonts w:ascii="Arial" w:hAnsi="Arial" w:eastAsia="Arial" w:cs="Arial"/>
          <w:color w:val="000000" w:themeColor="text1"/>
        </w:rPr>
        <w:t xml:space="preserve">. Simply Psychology. Available at: </w:t>
      </w:r>
      <w:hyperlink r:id="rId22">
        <w:r w:rsidRPr="2B48F530">
          <w:rPr>
            <w:rStyle w:val="Hyperlink"/>
            <w:rFonts w:ascii="Arial" w:hAnsi="Arial" w:eastAsia="Arial" w:cs="Arial"/>
          </w:rPr>
          <w:t>https://www.simplypsychology.org/classical-conditioning.html</w:t>
        </w:r>
      </w:hyperlink>
      <w:r w:rsidRPr="2B48F530">
        <w:rPr>
          <w:rFonts w:ascii="Arial" w:hAnsi="Arial" w:eastAsia="Arial" w:cs="Arial"/>
          <w:color w:val="000000" w:themeColor="text1"/>
        </w:rPr>
        <w:t xml:space="preserve"> (Accessed 4</w:t>
      </w:r>
      <w:r w:rsidRPr="2B48F530">
        <w:rPr>
          <w:rFonts w:ascii="Arial" w:hAnsi="Arial" w:eastAsia="Arial" w:cs="Arial"/>
          <w:color w:val="000000" w:themeColor="text1"/>
          <w:vertAlign w:val="superscript"/>
        </w:rPr>
        <w:t>th</w:t>
      </w:r>
      <w:r w:rsidRPr="2B48F530">
        <w:rPr>
          <w:rFonts w:ascii="Arial" w:hAnsi="Arial" w:eastAsia="Arial" w:cs="Arial"/>
          <w:color w:val="000000" w:themeColor="text1"/>
        </w:rPr>
        <w:t xml:space="preserve"> August 2021).</w:t>
      </w:r>
    </w:p>
    <w:p w:rsidR="36057E27" w:rsidP="36057E27" w:rsidRDefault="3A560129" w14:paraId="2C8799DD" w14:textId="7FC4E252">
      <w:pPr>
        <w:rPr>
          <w:rFonts w:ascii="Arial" w:hAnsi="Arial" w:eastAsia="Arial" w:cs="Arial"/>
        </w:rPr>
      </w:pPr>
      <w:r w:rsidRPr="7D34F8D9">
        <w:rPr>
          <w:rFonts w:ascii="Arial" w:hAnsi="Arial" w:eastAsia="Arial" w:cs="Arial"/>
        </w:rPr>
        <w:t>NHS Digital, (20</w:t>
      </w:r>
      <w:r w:rsidRPr="7D34F8D9" w:rsidR="6AA5CBC1">
        <w:rPr>
          <w:rFonts w:ascii="Arial" w:hAnsi="Arial" w:eastAsia="Arial" w:cs="Arial"/>
        </w:rPr>
        <w:t>20</w:t>
      </w:r>
      <w:r w:rsidRPr="7D34F8D9">
        <w:rPr>
          <w:rFonts w:ascii="Arial" w:hAnsi="Arial" w:eastAsia="Arial" w:cs="Arial"/>
        </w:rPr>
        <w:t>), ‘Health Survey</w:t>
      </w:r>
      <w:r w:rsidRPr="7D34F8D9" w:rsidR="4FBF579D">
        <w:rPr>
          <w:rFonts w:ascii="Arial" w:hAnsi="Arial" w:eastAsia="Arial" w:cs="Arial"/>
        </w:rPr>
        <w:t xml:space="preserve"> for England 2019 O</w:t>
      </w:r>
      <w:r w:rsidRPr="7D34F8D9" w:rsidR="3A98EE9C">
        <w:rPr>
          <w:rFonts w:ascii="Arial" w:hAnsi="Arial" w:eastAsia="Arial" w:cs="Arial"/>
        </w:rPr>
        <w:t>verweight</w:t>
      </w:r>
      <w:r w:rsidRPr="7D34F8D9" w:rsidR="4FBF579D">
        <w:rPr>
          <w:rFonts w:ascii="Arial" w:hAnsi="Arial" w:eastAsia="Arial" w:cs="Arial"/>
        </w:rPr>
        <w:t xml:space="preserve"> and O</w:t>
      </w:r>
      <w:r w:rsidRPr="7D34F8D9" w:rsidR="10422CF8">
        <w:rPr>
          <w:rFonts w:ascii="Arial" w:hAnsi="Arial" w:eastAsia="Arial" w:cs="Arial"/>
        </w:rPr>
        <w:t>besity</w:t>
      </w:r>
      <w:r w:rsidRPr="7D34F8D9" w:rsidR="4FBF579D">
        <w:rPr>
          <w:rFonts w:ascii="Arial" w:hAnsi="Arial" w:eastAsia="Arial" w:cs="Arial"/>
        </w:rPr>
        <w:t xml:space="preserve"> in adults and children</w:t>
      </w:r>
      <w:r w:rsidRPr="7D34F8D9" w:rsidR="5196E0A1">
        <w:rPr>
          <w:rFonts w:ascii="Arial" w:hAnsi="Arial" w:eastAsia="Arial" w:cs="Arial"/>
        </w:rPr>
        <w:t>’.</w:t>
      </w:r>
      <w:r w:rsidRPr="7D34F8D9" w:rsidR="734133A1">
        <w:rPr>
          <w:rFonts w:ascii="Arial" w:hAnsi="Arial" w:eastAsia="Arial" w:cs="Arial"/>
        </w:rPr>
        <w:t xml:space="preserve"> </w:t>
      </w:r>
      <w:r w:rsidRPr="7D34F8D9" w:rsidR="6D06F387">
        <w:rPr>
          <w:rFonts w:ascii="Arial" w:hAnsi="Arial" w:eastAsia="Arial" w:cs="Arial"/>
        </w:rPr>
        <w:t>Available at:</w:t>
      </w:r>
      <w:r w:rsidRPr="7D34F8D9" w:rsidR="051BE710">
        <w:rPr>
          <w:rFonts w:ascii="Arial" w:hAnsi="Arial" w:eastAsia="Arial" w:cs="Arial"/>
        </w:rPr>
        <w:t xml:space="preserve"> </w:t>
      </w:r>
      <w:hyperlink r:id="rId23">
        <w:r w:rsidRPr="7D34F8D9" w:rsidR="051BE710">
          <w:rPr>
            <w:rStyle w:val="Hyperlink"/>
            <w:rFonts w:ascii="Arial" w:hAnsi="Arial" w:eastAsia="Arial" w:cs="Arial"/>
          </w:rPr>
          <w:t>https://www.files.digital.nhs.uk</w:t>
        </w:r>
        <w:r w:rsidRPr="7D34F8D9" w:rsidR="28F5A31C">
          <w:rPr>
            <w:rStyle w:val="Hyperlink"/>
            <w:rFonts w:ascii="Arial" w:hAnsi="Arial" w:eastAsia="Arial" w:cs="Arial"/>
          </w:rPr>
          <w:t>/9D/4195D5/HSE19-Overweight-obesity-rep.pdf</w:t>
        </w:r>
      </w:hyperlink>
      <w:r w:rsidRPr="7D34F8D9" w:rsidR="31956D59">
        <w:rPr>
          <w:rFonts w:ascii="Arial" w:hAnsi="Arial" w:eastAsia="Arial" w:cs="Arial"/>
        </w:rPr>
        <w:t xml:space="preserve"> </w:t>
      </w:r>
      <w:r w:rsidRPr="7D34F8D9" w:rsidR="5E36984B">
        <w:rPr>
          <w:rFonts w:ascii="Arial" w:hAnsi="Arial" w:eastAsia="Arial" w:cs="Arial"/>
        </w:rPr>
        <w:t>(Accessed: 13</w:t>
      </w:r>
      <w:r w:rsidRPr="7D34F8D9" w:rsidR="5E36984B">
        <w:rPr>
          <w:rFonts w:ascii="Arial" w:hAnsi="Arial" w:eastAsia="Arial" w:cs="Arial"/>
          <w:vertAlign w:val="superscript"/>
        </w:rPr>
        <w:t>th</w:t>
      </w:r>
      <w:r w:rsidRPr="7D34F8D9" w:rsidR="5E36984B">
        <w:rPr>
          <w:rFonts w:ascii="Arial" w:hAnsi="Arial" w:eastAsia="Arial" w:cs="Arial"/>
        </w:rPr>
        <w:t xml:space="preserve"> July 2021).</w:t>
      </w:r>
    </w:p>
    <w:p w:rsidR="78074E24" w:rsidP="422811E4" w:rsidRDefault="58DDA00F" w14:paraId="586BFA44" w14:textId="156F247F">
      <w:pPr>
        <w:rPr>
          <w:rFonts w:ascii="Arial" w:hAnsi="Arial" w:eastAsia="Arial" w:cs="Arial"/>
        </w:rPr>
      </w:pPr>
      <w:r w:rsidRPr="2B48F530">
        <w:rPr>
          <w:rFonts w:ascii="Arial" w:hAnsi="Arial" w:eastAsia="Arial" w:cs="Arial"/>
        </w:rPr>
        <w:t xml:space="preserve">ResearchGate, (2021). </w:t>
      </w:r>
      <w:r w:rsidRPr="2B48F530" w:rsidR="5B58C022">
        <w:rPr>
          <w:rFonts w:ascii="Arial" w:hAnsi="Arial" w:eastAsia="Arial" w:cs="Arial"/>
        </w:rPr>
        <w:t xml:space="preserve">Ajzen,1985, 1991, </w:t>
      </w:r>
      <w:r w:rsidRPr="2B48F530" w:rsidR="162DA976">
        <w:rPr>
          <w:rFonts w:ascii="Arial" w:hAnsi="Arial" w:eastAsia="Arial" w:cs="Arial"/>
        </w:rPr>
        <w:t xml:space="preserve">[image]. Available at: </w:t>
      </w:r>
      <w:hyperlink r:id="rId24">
        <w:r w:rsidRPr="2B48F530" w:rsidR="162DA976">
          <w:rPr>
            <w:rStyle w:val="Hyperlink"/>
            <w:rFonts w:ascii="Arial" w:hAnsi="Arial" w:eastAsia="Arial" w:cs="Arial"/>
          </w:rPr>
          <w:t>https://www.</w:t>
        </w:r>
        <w:r w:rsidRPr="2B48F530" w:rsidR="6ACCFBDD">
          <w:rPr>
            <w:rStyle w:val="Hyperlink"/>
            <w:rFonts w:ascii="Arial" w:hAnsi="Arial" w:eastAsia="Arial" w:cs="Arial"/>
          </w:rPr>
          <w:t>researchgate.net/figure/the-theory-of-planned-behavior-Ajzen-</w:t>
        </w:r>
        <w:r w:rsidRPr="2B48F530" w:rsidR="58362E29">
          <w:rPr>
            <w:rStyle w:val="Hyperlink"/>
            <w:rFonts w:ascii="Arial" w:hAnsi="Arial" w:eastAsia="Arial" w:cs="Arial"/>
          </w:rPr>
          <w:t>1985-1991_fig1_270565084</w:t>
        </w:r>
      </w:hyperlink>
      <w:r w:rsidRPr="2B48F530" w:rsidR="58362E29">
        <w:rPr>
          <w:rFonts w:ascii="Arial" w:hAnsi="Arial" w:eastAsia="Arial" w:cs="Arial"/>
        </w:rPr>
        <w:t xml:space="preserve"> </w:t>
      </w:r>
      <w:r w:rsidRPr="2B48F530" w:rsidR="732EE5A0">
        <w:rPr>
          <w:rFonts w:ascii="Arial" w:hAnsi="Arial" w:eastAsia="Arial" w:cs="Arial"/>
        </w:rPr>
        <w:t>(Accessed: 16</w:t>
      </w:r>
      <w:r w:rsidRPr="2B48F530" w:rsidR="732EE5A0">
        <w:rPr>
          <w:rFonts w:ascii="Arial" w:hAnsi="Arial" w:eastAsia="Arial" w:cs="Arial"/>
          <w:vertAlign w:val="superscript"/>
        </w:rPr>
        <w:t>th</w:t>
      </w:r>
      <w:r w:rsidRPr="2B48F530" w:rsidR="732EE5A0">
        <w:rPr>
          <w:rFonts w:ascii="Arial" w:hAnsi="Arial" w:eastAsia="Arial" w:cs="Arial"/>
        </w:rPr>
        <w:t xml:space="preserve"> July 2021).</w:t>
      </w:r>
      <w:r w:rsidRPr="165C27A6" w:rsidR="07B03F92">
        <w:rPr>
          <w:rFonts w:ascii="Arial" w:hAnsi="Arial" w:eastAsia="Arial" w:cs="Arial"/>
        </w:rPr>
        <w:t xml:space="preserve"> </w:t>
      </w:r>
    </w:p>
    <w:p w:rsidR="78074E24" w:rsidP="422811E4" w:rsidRDefault="78074E24" w14:paraId="44DA585C" w14:textId="6CE9880E">
      <w:pPr>
        <w:rPr>
          <w:rFonts w:ascii="Arial" w:hAnsi="Arial" w:eastAsia="Arial" w:cs="Arial"/>
        </w:rPr>
      </w:pPr>
    </w:p>
    <w:sectPr w:rsidR="78074E24">
      <w:headerReference w:type="default" r:id="rId25"/>
      <w:footerReference w:type="even" r:id="rId26"/>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775C2" w:rsidRDefault="00A775C2" w14:paraId="2329A52C" w14:textId="77777777">
      <w:pPr>
        <w:spacing w:after="0" w:line="240" w:lineRule="auto"/>
      </w:pPr>
      <w:r>
        <w:separator/>
      </w:r>
    </w:p>
  </w:endnote>
  <w:endnote w:type="continuationSeparator" w:id="0">
    <w:p w:rsidR="00A775C2" w:rsidRDefault="00A775C2" w14:paraId="4758636A" w14:textId="77777777">
      <w:pPr>
        <w:spacing w:after="0" w:line="240" w:lineRule="auto"/>
      </w:pPr>
      <w:r>
        <w:continuationSeparator/>
      </w:r>
    </w:p>
  </w:endnote>
  <w:endnote w:type="continuationNotice" w:id="1">
    <w:p w:rsidR="00A775C2" w:rsidRDefault="00A775C2" w14:paraId="59F23A6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Meiryo">
    <w:altName w:val="メイリオ"/>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1385333"/>
      <w:docPartObj>
        <w:docPartGallery w:val="Page Numbers (Bottom of Page)"/>
        <w:docPartUnique/>
      </w:docPartObj>
    </w:sdtPr>
    <w:sdtContent>
      <w:p w:rsidR="00A2606D" w:rsidP="00D448CD" w:rsidRDefault="00A2606D" w14:paraId="75B13EAF" w14:textId="4DFE5BFD">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806513392"/>
      <w:docPartObj>
        <w:docPartGallery w:val="Page Numbers (Bottom of Page)"/>
        <w:docPartUnique/>
      </w:docPartObj>
    </w:sdtPr>
    <w:sdtContent>
      <w:p w:rsidR="008B2D16" w:rsidP="00A2606D" w:rsidRDefault="008B2D16" w14:paraId="557C148A" w14:textId="14CDCA50">
        <w:pPr>
          <w:pStyle w:val="Footer"/>
          <w:framePr w:wrap="none" w:hAnchor="margin" w:vAnchor="text"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80237954"/>
      <w:docPartObj>
        <w:docPartGallery w:val="Page Numbers (Bottom of Page)"/>
        <w:docPartUnique/>
      </w:docPartObj>
    </w:sdtPr>
    <w:sdtContent>
      <w:p w:rsidR="00623672" w:rsidP="00D448CD" w:rsidRDefault="00623672" w14:paraId="31188C73" w14:textId="0B988EA9">
        <w:pPr>
          <w:pStyle w:val="Footer"/>
          <w:framePr w:wrap="none" w:hAnchor="margin" w:vAnchor="tex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23672" w:rsidP="00623672" w:rsidRDefault="00623672" w14:paraId="4955D2E0" w14:textId="77777777">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5701046"/>
      <w:docPartObj>
        <w:docPartGallery w:val="Page Numbers (Bottom of Page)"/>
        <w:docPartUnique/>
      </w:docPartObj>
    </w:sdtPr>
    <w:sdtContent>
      <w:p w:rsidR="00A2606D" w:rsidP="00D448CD" w:rsidRDefault="00A2606D" w14:paraId="6C1BF796" w14:textId="69DCAF1E">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tbl>
    <w:tblPr>
      <w:tblW w:w="0" w:type="auto"/>
      <w:tblLayout w:type="fixed"/>
      <w:tblLook w:val="06A0" w:firstRow="1" w:lastRow="0" w:firstColumn="1" w:lastColumn="0" w:noHBand="1" w:noVBand="1"/>
    </w:tblPr>
    <w:tblGrid>
      <w:gridCol w:w="3005"/>
      <w:gridCol w:w="3005"/>
      <w:gridCol w:w="3005"/>
    </w:tblGrid>
    <w:tr w:rsidR="7D8E820E" w:rsidTr="7D8E820E" w14:paraId="09DD8D9A" w14:textId="77777777">
      <w:tc>
        <w:tcPr>
          <w:tcW w:w="3005" w:type="dxa"/>
        </w:tcPr>
        <w:p w:rsidR="7D8E820E" w:rsidP="005A1026" w:rsidRDefault="7D8E820E" w14:paraId="0A584F0A" w14:textId="7958B0C6">
          <w:pPr>
            <w:pStyle w:val="Header"/>
            <w:ind w:left="-115" w:right="360"/>
          </w:pPr>
          <w:r>
            <w:t>Diana Lawrence 19</w:t>
          </w:r>
          <w:r w:rsidR="00A2606D">
            <w:t>06445</w:t>
          </w:r>
        </w:p>
      </w:tc>
      <w:tc>
        <w:tcPr>
          <w:tcW w:w="3005" w:type="dxa"/>
        </w:tcPr>
        <w:p w:rsidR="7D8E820E" w:rsidP="7D8E820E" w:rsidRDefault="7D8E820E" w14:paraId="71F2C3F5" w14:textId="152A784A">
          <w:pPr>
            <w:pStyle w:val="Header"/>
            <w:jc w:val="center"/>
          </w:pPr>
        </w:p>
      </w:tc>
      <w:tc>
        <w:tcPr>
          <w:tcW w:w="3005" w:type="dxa"/>
        </w:tcPr>
        <w:p w:rsidR="7D8E820E" w:rsidP="7D8E820E" w:rsidRDefault="7D8E820E" w14:paraId="2123C4A9" w14:textId="48D330B9">
          <w:pPr>
            <w:pStyle w:val="Header"/>
            <w:ind w:right="-115"/>
            <w:jc w:val="right"/>
          </w:pPr>
        </w:p>
      </w:tc>
    </w:tr>
  </w:tbl>
  <w:p w:rsidR="7D8E820E" w:rsidP="7D8E820E" w:rsidRDefault="7D8E820E" w14:paraId="7C31FA00" w14:textId="0092B5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775C2" w:rsidRDefault="00A775C2" w14:paraId="6CCCAA94" w14:textId="77777777">
      <w:pPr>
        <w:spacing w:after="0" w:line="240" w:lineRule="auto"/>
      </w:pPr>
      <w:r>
        <w:separator/>
      </w:r>
    </w:p>
  </w:footnote>
  <w:footnote w:type="continuationSeparator" w:id="0">
    <w:p w:rsidR="00A775C2" w:rsidRDefault="00A775C2" w14:paraId="0956EBD0" w14:textId="77777777">
      <w:pPr>
        <w:spacing w:after="0" w:line="240" w:lineRule="auto"/>
      </w:pPr>
      <w:r>
        <w:continuationSeparator/>
      </w:r>
    </w:p>
  </w:footnote>
  <w:footnote w:type="continuationNotice" w:id="1">
    <w:p w:rsidR="00A775C2" w:rsidRDefault="00A775C2" w14:paraId="542BFEE8"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D8E820E" w:rsidTr="7D8E820E" w14:paraId="12FAC947" w14:textId="77777777">
      <w:tc>
        <w:tcPr>
          <w:tcW w:w="3005" w:type="dxa"/>
        </w:tcPr>
        <w:p w:rsidR="7D8E820E" w:rsidP="7D8E820E" w:rsidRDefault="7D8E820E" w14:paraId="03CFB47B" w14:textId="1D54BC19">
          <w:pPr>
            <w:pStyle w:val="Header"/>
            <w:ind w:left="-115"/>
          </w:pPr>
        </w:p>
      </w:tc>
      <w:tc>
        <w:tcPr>
          <w:tcW w:w="3005" w:type="dxa"/>
        </w:tcPr>
        <w:p w:rsidR="7D8E820E" w:rsidP="7D8E820E" w:rsidRDefault="7D8E820E" w14:paraId="2301A2B8" w14:textId="59943E32">
          <w:pPr>
            <w:pStyle w:val="Header"/>
            <w:jc w:val="center"/>
          </w:pPr>
        </w:p>
      </w:tc>
      <w:tc>
        <w:tcPr>
          <w:tcW w:w="3005" w:type="dxa"/>
        </w:tcPr>
        <w:p w:rsidR="7D8E820E" w:rsidP="7D8E820E" w:rsidRDefault="7D8E820E" w14:paraId="720692EF" w14:textId="5E01F2E0">
          <w:pPr>
            <w:pStyle w:val="Header"/>
            <w:ind w:right="-115"/>
            <w:jc w:val="right"/>
          </w:pPr>
        </w:p>
      </w:tc>
    </w:tr>
  </w:tbl>
  <w:p w:rsidR="7D8E820E" w:rsidP="7D8E820E" w:rsidRDefault="7D8E820E" w14:paraId="36A3FB1A" w14:textId="42202222">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156992696-233114625 708561332-2004318071 538147894-2004318071 504258583-2004318071 789383010-2044741040 735999088-270908963 318507316-1777976349 770014599-1477278358 405053047-1340082721 1626437655-714669561 1247016793-306506886 2033354323-576200820 702666544-1476986402 1832721137-2004318071 1377398115-2004318071 1582794661-568397676 1442091955-144964205 1951575911-1246369052 1757732836-609484494 1680231247-1778419635 1000653967-1675684278 366521303-1497452715 1333200147-2027353565 2095756530-1526218806 831108923-1058744474 1317150383-760537521 199328921-956176738 1108768133-960098715 1281517626-587508595 1697741407-327318007 487225783-1208252744 1726162994-1126505514 1760299068-1003569300 1388766228-2042647857 448154008-77159296 294209498-1623952496 1168111008-1637234089 399853615-860217498 280492970-314953282 94737288-1690564652 264382443-2043095960 1269472297-1374239890 30591887-352980899 1417979460-1786541877 1886003479-1067835211 700461964-1262350961 1776747542-1670042234 368595042-666235377 1995615444-1750417495 1304979429-1833466726 1202277739-1284074235 790960273-1790398950 947043134-777486197 1823651881-1743214917 203978778-1575991182 1333889024-236357258 267673506-1837514501 1582655484-1436288808 2144901153-1396304357 261639120-2114304981 1667042311-1978340986 1263959099-383738034 1262990914-1708306269 1672932955-1944885226 421249626-1324536260 2028850654-1141545883 1164973405-2004318071 1187464779-1527648092 997631373-953434468 1452854811-910021300 837237493-1919446429 212960771-1309715029 963227243-882553574 201681734-754943435 1921460585-313083811 303018232-889074434 995493325-1503215757 707650286-1433833177 79201233-366006959 625393282-638015372 1336331045-104953061 1696251352-1327931589 3448603-1823004086 1749930529-1264231616 2098599892-101736095 2093101123-296127664 1928936339-2004318071 1941682777-2004318071 393975033-2004318071 38567850-2004318071 1526040522-2004318071 1277442007-2004318071 352226822-2004318071 1392579805-2004318071 828524313-2004318071 894278539-2004318071 1677495656-897048681 2069193064-1955352826 693828288-1328355736 1858208610-634303161 1247539158-1883733734 99991995-1653720170 375987407-1396740200 657576263-1204786423 115558199-1568876804 2142504309-989566063 1533681609-1237488864 1477762730-974960252 2086425932-1545349889 343755993-987377282 1660280047-1940320757 2076612034-1941172555 1741737959-564323869 1016379445-1635793923 2016498244-1029611613 1630277990-1690264643 502462242-650852041 257977949-396601101 1823617671-2032629910 2091384969-852615950 1043533012-1660649010 884870715-986513570 1880109263-494083295 1328042500-556935975 1634629897-1541413277 638655327-339320152 1357012826-1400349431 982973884-1940518449 576593402-1795491432 1223555414-1521681175 1780750002-1679704372 225412187-319115445 1338382805-1517022157 1886953662-225474000 368714414-1753405680 2014231652-1607999919 1086805547-515352269 89283187-1994325074 955577487-999332966 543119650-1897057495 1945616855-665466910 627113322-1750663072 1740524055-1151917273 498161324-1638164676 967164165-1848261442 218130057-677820041 949822745-2004318071 1520138482-2004318071 428067903-444411167 717126265-1966891874 1280569637-1542305746 354360257-1503495808 1347929324-648095369 976745234-2141569465 1980901787-2004318071 339641159-2004318071 884810347-2004318071 1435323046-2004318071 2007550299-1895247151 1801456751-1268247443 1218914032-2004318071 73893809-2004318071 1707872095-372057677 1082044042-1633782577 1857564598-1554937529 1760224390-1551950043 548821501-2096136591 947474799-267810030 49221483-2129993135 786718085-2099794722 481143482-1980310119 336923139-814237791 623097849-2004318071 2028841152-2004318071 1835519471-2004318071 916840575-2004318071 749578577-2004318071 140447058-2004318071 457981022-2004318071 1790800258-2109947617 1492872444-1366243751 1214697399-1289987819 2129325473-142078475 574998460-1148104711 711681442-386994919 1627425727-91979348 1782508458-2004318071 327336848-1828590463 1873692927-1331856184 1261666193-419332883 1635579810-2004318071 1995914458-2004318071 29871252-1747686966 1199348161-844637469 1287533439-2111492795 1412209082-1957527800 305622577-2004318071 1380300119-2004318071 1235563041-1798601120 1740546243-1942698392 772309283-539374917 410612485-784491825 2123503130-1883872119 271638800-911396751 1829362065-492790755 1462809691-1724326332 2055716419-175911371 530398129-650167075 1050815776-1818654322 905799137-745693129 1455743805-1838224580 2125625895-1236606460 1501477349-631300208 699385910-914400960 1956755546-517807788 2027906397-2004318071 167064835-2145098941 881180095-861285538 1661531642-1165375670 514325895-1937127454 692656920-1854526729 832503611-392377846 1837875141-1733923865 130534481-887109566 942019767-961886310 967928414-449976388 142437260-1650193068 1246223538-1180811464 2088624914-1737403100 2119850771-1581127713 885163470-462540180 1186246198-1151964511 1766049059-781412445 1109182363-1203273100 1421940349-28630850 1283790988-1438359064 747934027-1142514657 810002035-742380499 1983818807-308995800 892791425-1279173764 221066101-1462918000 620569465-1912243376 1685914090-1345073677 1360978329-2133126371 275881950-1647076487 972887487-1115868051 179837128-1447692746 1818753814-900159756 215464028-1447692746 1037590181-367956471 1890596564-1447692746 823848199-1669912544 392026245-1321262536 2111005887-2076781394 1822661694-610568728 1204221556-631376020 61767451-970341548 1230320556-1524161920 1454077361-284309576 1175641299-942285362 115015729-1180119689 1491967555-1340147774 1038666568-1216083915 2138944155-54295941 1095818951-454161020 1740623663-99738183 747084253-2143609426 1483471428-359605375 1155160156-1827244046 63943803-492092441 587309752-1502887474 1913033455-1577186016 916716314-1109402146 1813772182-1776070430 173559562-2035855558 1911735285-355104842 555992233-1221800121 2083650048-9614780 1974550191-1308515325 1434195082-349030992 823692403-194547369 1230361312-2004318071"/>
  </int:OnDemandWorkflows>
  <int:IntelligenceSettings>
    <int:extLst>
      <oel:ext uri="74B372B9-2EFF-4315-9A3F-32BA87CA82B1">
        <int:Goals Version="1" Formality="0"/>
      </oel:ext>
    </int:extLst>
  </int:IntelligenceSettings>
  <int:Manifest>
    <int:ParagraphRange paragraphId="162017837" textId="1718184006" start="0" length="151" invalidationStart="0" invalidationLength="151" id="ETYEY8N5"/>
    <int:ParagraphRange paragraphId="162017837" textId="1718184006" start="303" length="113" invalidationStart="303" invalidationLength="113" id="x4/DQipF"/>
    <int:ParagraphRange paragraphId="202087951" textId="2133216136" start="0" length="385" invalidationStart="0" invalidationLength="385" id="7kqManMe"/>
    <int:ParagraphRange paragraphId="1412875297" textId="377937399" start="149" length="95" invalidationStart="149" invalidationLength="95" id="flwmjWAE"/>
    <int:ParagraphRange paragraphId="1887520975" textId="2091889157" start="0" length="209" invalidationStart="0" invalidationLength="209" id="6sGpJ/XP"/>
    <int:ParagraphRange paragraphId="509469840" textId="1061505236" start="0" length="355" invalidationStart="0" invalidationLength="355" id="P/3ZEu1z"/>
    <int:ParagraphRange paragraphId="1195480737" textId="1519108367" start="144" length="186" invalidationStart="144" invalidationLength="186" id="a1Wp3smR"/>
    <int:ParagraphRange paragraphId="1612900779" textId="878497745" start="105" length="268" invalidationStart="105" invalidationLength="268" id="1Wjst3aR"/>
    <int:ParagraphRange paragraphId="1961092346" textId="1404161310" start="44" length="81" invalidationStart="44" invalidationLength="81" id="rQsQT/PY"/>
    <int:ParagraphRange paragraphId="513155145" textId="1206740712" start="0" length="195" invalidationStart="0" invalidationLength="195" id="4Y3OShP6"/>
    <int:ParagraphRange paragraphId="395123305" textId="849139446" start="0" length="177" invalidationStart="0" invalidationLength="177" id="ub5qVWnj"/>
    <int:ParagraphRange paragraphId="658827165" textId="990665639" start="0" length="138" invalidationStart="0" invalidationLength="138" id="p7qlBln0"/>
    <int:WordHash hashCode="1eJpRKPd2Xn4pD" id="JVdFcX4X"/>
    <int:WordHash hashCode="XTR0onRgtu5h2X" id="BJM8Udwe"/>
    <int:WordHash hashCode="8LkkuatsCoREja" id="UCNlYsTp"/>
    <int:ParagraphRange paragraphId="153317679" textId="47715359" start="0" length="292" invalidationStart="0" invalidationLength="292" id="OeAu+YSe"/>
    <int:ParagraphRange paragraphId="1687576089" textId="631177782" start="0" length="136" invalidationStart="0" invalidationLength="136" id="xu4TCBCr"/>
    <int:ParagraphRange paragraphId="474186273" textId="1822290052" start="0" length="245" invalidationStart="0" invalidationLength="245" id="c/CCNLop"/>
    <int:ParagraphRange paragraphId="733846518" textId="1881437454" start="0" length="114" invalidationStart="0" invalidationLength="114" id="zYgN7JIR"/>
    <int:ParagraphRange paragraphId="210211093" textId="1288616377" start="102" length="69" invalidationStart="102" invalidationLength="69" id="Y7mcGYIV"/>
    <int:ParagraphRange paragraphId="1290789843" textId="377937399" start="149" length="95" invalidationStart="149" invalidationLength="95" id="f8vXGdL/"/>
    <int:ParagraphRange paragraphId="2101847361" textId="1724623823" start="253" length="355" invalidationStart="253" invalidationLength="355" id="OWL81/nZ"/>
    <int:ParagraphRange paragraphId="523818116" textId="1514717630" start="0" length="244" invalidationStart="0" invalidationLength="244" id="SHBZjiJf"/>
    <int:WordHash hashCode="bIcFV/0DrrDvvp" id="xUYVg057"/>
    <int:ParagraphRange paragraphId="523818116" textId="343111538" start="0" length="148" invalidationStart="0" invalidationLength="148" id="wLVRMTT5"/>
    <int:WordHash hashCode="UqkmPKJ0OTibp3" id="BG4BUlyn"/>
    <int:WordHash hashCode="hK5v0WpfsBLqfB" id="nJvwNbcF"/>
    <int:WordHash hashCode="VkyMGxaaQZDiiB" id="dk9nfJGY"/>
    <int:WordHash hashCode="QqDTBo3+eUXQhI" id="EypYlFue"/>
    <int:WordHash hashCode="cW+SxGDB0mG4Pa" id="6KMlGrEg"/>
    <int:WordHash hashCode="ewnzblLx/mgkkY" id="aJ9i3IfA"/>
    <int:WordHash hashCode="Y7rxyEYEGk+h8X" id="ioM54qLP"/>
    <int:WordHash hashCode="XEbAsqc9Rn7weH" id="FicDcKQp"/>
    <int:WordHash hashCode="vivnsddcXNPe5A" id="wq0k7fnU"/>
    <int:ParagraphRange paragraphId="1612900779" textId="199079940" start="105" length="268" invalidationStart="105" invalidationLength="268" id="g6Gmcpdz"/>
    <int:ParagraphRange paragraphId="37722478" textId="410400272" start="0" length="209" invalidationStart="0" invalidationLength="209" id="5KjCK6uM"/>
    <int:ParagraphRange paragraphId="2125625895" textId="633825514" start="0" length="225" invalidationStart="0" invalidationLength="225" id="61cXRY2d"/>
    <int:ParagraphRange paragraphId="905799137" textId="648074850" start="91" length="161" invalidationStart="91" invalidationLength="161" id="GVuQhEwi"/>
    <int:ParagraphRange paragraphId="2125625895" textId="164323129" start="0" length="225" invalidationStart="0" invalidationLength="225" id="/dsREViZ"/>
    <int:ParagraphRange paragraphId="392026245" textId="1304716659" start="0" length="117" invalidationStart="0" invalidationLength="117" id="FteRhnXd"/>
    <int:ParagraphRange paragraphId="2125625895" textId="1236606460" start="0" length="239" invalidationStart="0" invalidationLength="239" id="7wbWPZrI"/>
    <int:WordHash hashCode="79z5j1Pf4HJ+8R" id="s1nQJFs+"/>
    <int:WordHash hashCode="DMpbAtRPaLLQJO" id="oskFDUW6"/>
    <int:ParagraphRange paragraphId="905799137" textId="745693129" start="91" length="164" invalidationStart="91" invalidationLength="164" id="uWcI2coG"/>
    <int:ParagraphRange paragraphId="392026245" textId="1321262536" start="0" length="117" invalidationStart="0" invalidationLength="117" id="q6Fm+6bx"/>
    <int:ParagraphRange paragraphId="1491967555" textId="1340147774" start="0" length="63" invalidationStart="0" invalidationLength="63" id="8J0g7qul"/>
    <int:EntireDocument id="9x+Sfoau"/>
  </int:Manifest>
  <int:Observations>
    <int:Content id="ETYEY8N5">
      <int:Rejection type="AugLoop_Similarity_SimilarityAnnotation"/>
      <int:extLst>
        <oel:ext uri="426473B9-03D8-482F-96C9-C2C85392BACA">
          <int:SimilarityCritique Version="1" Context="Attitudes are developed from a series of beliefs and they determine the value placed on the outcome of a given behaviour (Shaw, Gorely &amp; Corban, 2005)." SourceType="Online" SourceTitle="Theory of planned behaviour - 773 Words | Essay Example" SourceUrl="https://ivypanda.com/essays/theory-of-planned-behaviour-essay/" SourceSnippet="Attitudes are developed from a series of beliefs and they determine the value placed on the outcome of a given behaviour (Shaw, Gorely &amp; Corban, 2005). A person’s behaviour will be favourable if he or she perceives the outcome of certain behaviour to be positive, desirable, beneficial or advantageous.">
            <int:Suggestions CitationType="Inline">
              <int:Suggestion CitationStyle="Mla" IsIdentical="1">
                <int:CitationText>(“Theory of planned behaviour - 773 Words | Essay Example”)</int:CitationText>
              </int:Suggestion>
              <int:Suggestion CitationStyle="Apa" IsIdentical="1">
                <int:CitationText>(“Theory of planned behaviour - 773 Words | Essay Example”)</int:CitationText>
              </int:Suggestion>
              <int:Suggestion CitationStyle="Chicago" IsIdentical="1">
                <int:CitationText>(“Theory of planned behaviour - 773 Words | Essay Example”)</int:CitationText>
              </int:Suggestion>
            </int:Suggestions>
            <int:Suggestions CitationType="Full">
              <int:Suggestion CitationStyle="Mla" IsIdentical="1">
                <int:CitationText>&lt;i&gt;Theory of planned behaviour - 773 Words | Essay Example&lt;/i&gt;, https://ivypanda.com/essays/theory-of-planned-behaviour-essay/.</int:CitationText>
              </int:Suggestion>
              <int:Suggestion CitationStyle="Apa" IsIdentical="1">
                <int:CitationText>&lt;i&gt;Theory of planned behaviour - 773 Words | Essay Example&lt;/i&gt;. (n.d.). Retrieved from https://ivypanda.com/essays/theory-of-planned-behaviour-essay/</int:CitationText>
              </int:Suggestion>
              <int:Suggestion CitationStyle="Chicago" IsIdentical="1">
                <int:CitationText>“Theory of planned behaviour - 773 Words | Essay Example” n.d., https://ivypanda.com/essays/theory-of-planned-behaviour-essay/.</int:CitationText>
              </int:Suggestion>
            </int:Suggestions>
          </int:SimilarityCritique>
        </oel:ext>
      </int:extLst>
    </int:Content>
    <int:Content id="x4/DQipF">
      <int:Rejection type="AugLoop_Similarity_SimilarityAnnotation"/>
      <int:extLst>
        <oel:ext uri="426473B9-03D8-482F-96C9-C2C85392BACA">
          <int:SimilarityCritique Version="1" Context="Conversely, unfavourable attitude refers to a case whereby, an individual perceives the outcome to be unpleasant." SourceType="Online" SourceTitle="Theory of planned behaviour - 773 Words | Essay Example" SourceUrl="https://ivypanda.com/essays/theory-of-planned-behaviour-essay/" SourceSnippet="Conversely, unfavourable attitude refers to a case whereby, an individual perceives the outcome to be unpleasant. Hence, he or she is less likely to engage in that behaviour. For example, if a person believes that taking a lot of water will make him healthier then he is more likely to drink a lot of water (Ajzen, 2005).">
            <int:Suggestions CitationType="Inline">
              <int:Suggestion CitationStyle="Mla" IsIdentical="1">
                <int:CitationText>(“Theory of planned behaviour - 773 Words | Essay Example”)</int:CitationText>
              </int:Suggestion>
              <int:Suggestion CitationStyle="Apa" IsIdentical="1">
                <int:CitationText>(“Theory of planned behaviour - 773 Words | Essay Example”)</int:CitationText>
              </int:Suggestion>
              <int:Suggestion CitationStyle="Chicago" IsIdentical="1">
                <int:CitationText>(“Theory of planned behaviour - 773 Words | Essay Example”)</int:CitationText>
              </int:Suggestion>
            </int:Suggestions>
            <int:Suggestions CitationType="Full">
              <int:Suggestion CitationStyle="Mla" IsIdentical="1">
                <int:CitationText>&lt;i&gt;Theory of planned behaviour - 773 Words | Essay Example&lt;/i&gt;, https://ivypanda.com/essays/theory-of-planned-behaviour-essay/.</int:CitationText>
              </int:Suggestion>
              <int:Suggestion CitationStyle="Apa" IsIdentical="1">
                <int:CitationText>&lt;i&gt;Theory of planned behaviour - 773 Words | Essay Example&lt;/i&gt;. (n.d.). Retrieved from https://ivypanda.com/essays/theory-of-planned-behaviour-essay/</int:CitationText>
              </int:Suggestion>
              <int:Suggestion CitationStyle="Chicago" IsIdentical="1">
                <int:CitationText>“Theory of planned behaviour - 773 Words | Essay Example” n.d., https://ivypanda.com/essays/theory-of-planned-behaviour-essay/.</int:CitationText>
              </int:Suggestion>
            </int:Suggestions>
          </int:SimilarityCritique>
        </oel:ext>
      </int:extLst>
    </int:Content>
    <int:Content id="7kqManMe">
      <int:Rejection type="AugLoop_Similarity_SimilarityAnnotation"/>
      <int:extLst>
        <oel:ext uri="426473B9-03D8-482F-96C9-C2C85392BACA">
          <int:SimilarityCritique Version="1" Context="The theory of planned behaviour states that individuals’ behaviours are determined by their intentions which in turn are influenced by attitudes, subjective norms and perception of control over behaviour (Contento, 2010). Intention refers to the extent to which someone is ready to engage in certain behaviour. It refers to the likelihood that someone will engage in certain behaviour." SourceType="Online" SourceTitle="Theory of planned behaviour - 773 Words | Essay Example" SourceUrl="https://ivypanda.com/essays/theory-of-planned-behaviour-essay/" SourceSnippet="The theory of planned behaviour states that individuals’ behaviours are determined by their intentions which in turn are influenced by attitudes, subjective norms and perception of control over behaviour (Contento, 2010). Intention refers to the extent to which someone is ready to engage in certain behaviour.">
            <int:Suggestions CitationType="Inline">
              <int:Suggestion CitationStyle="Mla" IsIdentical="0">
                <int:CitationText>(“Theory of planned behaviour - 773 Words | Essay Example”)</int:CitationText>
              </int:Suggestion>
              <int:Suggestion CitationStyle="Apa" IsIdentical="0">
                <int:CitationText>(“Theory of planned behaviour - 773 Words | Essay Example”)</int:CitationText>
              </int:Suggestion>
              <int:Suggestion CitationStyle="Chicago" IsIdentical="0">
                <int:CitationText>(“Theory of planned behaviour - 773 Words | Essay Example”)</int:CitationText>
              </int:Suggestion>
            </int:Suggestions>
            <int:Suggestions CitationType="Full">
              <int:Suggestion CitationStyle="Mla" IsIdentical="0">
                <int:CitationText>&lt;i&gt;Theory of planned behaviour - 773 Words | Essay Example&lt;/i&gt;, https://ivypanda.com/essays/theory-of-planned-behaviour-essay/.</int:CitationText>
              </int:Suggestion>
              <int:Suggestion CitationStyle="Apa" IsIdentical="0">
                <int:CitationText>&lt;i&gt;Theory of planned behaviour - 773 Words | Essay Example&lt;/i&gt;. (n.d.). Retrieved from https://ivypanda.com/essays/theory-of-planned-behaviour-essay/</int:CitationText>
              </int:Suggestion>
              <int:Suggestion CitationStyle="Chicago" IsIdentical="0">
                <int:CitationText>“Theory of planned behaviour - 773 Words | Essay Example” n.d., https://ivypanda.com/essays/theory-of-planned-behaviour-essay/.</int:CitationText>
              </int:Suggestion>
            </int:Suggestions>
          </int:SimilarityCritique>
        </oel:ext>
      </int:extLst>
    </int:Content>
    <int:Content id="flwmjWAE">
      <int:Rejection type="AugLoop_Similarity_SimilarityAnnotation"/>
      <int:extLst>
        <oel:ext uri="426473B9-03D8-482F-96C9-C2C85392BACA">
          <int:SimilarityCritique Version="1" Context="This means that intention is a key determinant on whether a certain action will be carried out." SourceType="Online" SourceTitle="Theory of planned behaviour - 773 Words | Essay Example" SourceUrl="https://ivypanda.com/essays/theory-of-planned-behaviour-essay/" SourceSnippet="This means that intention is a key determinant on whether a certain action will be carried out. Therefore, people are certainly not likely to engage in a certain behaviour if they do not intend to. However, intention is influenced by attitudes, social norms and perceived behaviour control (Edberg, 2009).">
            <int:Suggestions CitationType="Inline">
              <int:Suggestion CitationStyle="Mla" IsIdentical="1">
                <int:CitationText>(“Theory of planned behaviour - 773 Words | Essay Example”)</int:CitationText>
              </int:Suggestion>
              <int:Suggestion CitationStyle="Apa" IsIdentical="1">
                <int:CitationText>(“Theory of planned behaviour - 773 Words | Essay Example”)</int:CitationText>
              </int:Suggestion>
              <int:Suggestion CitationStyle="Chicago" IsIdentical="1">
                <int:CitationText>(“Theory of planned behaviour - 773 Words | Essay Example”)</int:CitationText>
              </int:Suggestion>
            </int:Suggestions>
            <int:Suggestions CitationType="Full">
              <int:Suggestion CitationStyle="Mla" IsIdentical="1">
                <int:CitationText>&lt;i&gt;Theory of planned behaviour - 773 Words | Essay Example&lt;/i&gt;, https://ivypanda.com/essays/theory-of-planned-behaviour-essay/.</int:CitationText>
              </int:Suggestion>
              <int:Suggestion CitationStyle="Apa" IsIdentical="1">
                <int:CitationText>&lt;i&gt;Theory of planned behaviour - 773 Words | Essay Example&lt;/i&gt;. (n.d.). Retrieved from https://ivypanda.com/essays/theory-of-planned-behaviour-essay/</int:CitationText>
              </int:Suggestion>
              <int:Suggestion CitationStyle="Chicago" IsIdentical="1">
                <int:CitationText>“Theory of planned behaviour - 773 Words | Essay Example” n.d., https://ivypanda.com/essays/theory-of-planned-behaviour-essay/.</int:CitationText>
              </int:Suggestion>
            </int:Suggestions>
          </int:SimilarityCritique>
        </oel:ext>
      </int:extLst>
    </int:Content>
    <int:Content id="6sGpJ/XP">
      <int:Rejection type="AugLoop_Similarity_SimilarityAnnotation"/>
      <int:extLst>
        <oel:ext uri="426473B9-03D8-482F-96C9-C2C85392BACA">
          <int:SimilarityCritique Version="1" Context="Therefore, people are certainly not likely to engage in a certain behaviour if they do not intend to. However, intention is influenced by attitudes, social norms and perceived behaviour control (Edberg, 2009)." SourceType="Online" SourceTitle="Theory of planned behaviour - 773 Words | Essay Example" SourceUrl="https://ivypanda.com/essays/theory-of-planned-behaviour-essay/" SourceSnippet="Therefore, the theory of planned behaviour is based on the concept that people are likely to do something if they plan to do it than if they do not. This means that intention is a key determinant on whether a certain action will be carried out. Therefore, people are certainly not likely to engage in a certain behaviour if they do not intend to.">
            <int:Suggestions CitationType="Inline">
              <int:Suggestion CitationStyle="Mla" IsIdentical="0">
                <int:CitationText>(“Theory of planned behaviour - 773 Words | Essay Example”)</int:CitationText>
              </int:Suggestion>
              <int:Suggestion CitationStyle="Apa" IsIdentical="0">
                <int:CitationText>(“Theory of planned behaviour - 773 Words | Essay Example”)</int:CitationText>
              </int:Suggestion>
              <int:Suggestion CitationStyle="Chicago" IsIdentical="0">
                <int:CitationText>(“Theory of planned behaviour - 773 Words | Essay Example”)</int:CitationText>
              </int:Suggestion>
            </int:Suggestions>
            <int:Suggestions CitationType="Full">
              <int:Suggestion CitationStyle="Mla" IsIdentical="0">
                <int:CitationText>&lt;i&gt;Theory of planned behaviour - 773 Words | Essay Example&lt;/i&gt;, https://ivypanda.com/essays/theory-of-planned-behaviour-essay/.</int:CitationText>
              </int:Suggestion>
              <int:Suggestion CitationStyle="Apa" IsIdentical="0">
                <int:CitationText>&lt;i&gt;Theory of planned behaviour - 773 Words | Essay Example&lt;/i&gt;. (n.d.). Retrieved from https://ivypanda.com/essays/theory-of-planned-behaviour-essay/</int:CitationText>
              </int:Suggestion>
              <int:Suggestion CitationStyle="Chicago" IsIdentical="0">
                <int:CitationText>“Theory of planned behaviour - 773 Words | Essay Example” n.d., https://ivypanda.com/essays/theory-of-planned-behaviour-essay/.</int:CitationText>
              </int:Suggestion>
            </int:Suggestions>
          </int:SimilarityCritique>
        </oel:ext>
      </int:extLst>
    </int:Content>
    <int:Content id="P/3ZEu1z">
      <int:Rejection type="AugLoop_Similarity_SimilarityAnnotation"/>
    </int:Content>
    <int:Content id="a1Wp3smR">
      <int:Rejection type="AugLoop_Similarity_SimilarityAnnotation"/>
      <int:extLst>
        <oel:ext uri="426473B9-03D8-482F-96C9-C2C85392BACA">
          <int:SimilarityCritique Version="1" Context="Therefore, the subjective norms are as a result of our perceptions of the behaviours these people expect from us, and our desire to comply with the perceived expectations (Arnold, 2010)." SourceType="Online" SourceTitle="Theory of planned behaviour - 773 Words | Essay Example" SourceUrl="https://ivypanda.com/essays/theory-of-planned-behaviour-essay/" SourceSnippet="The important people are those that we esteem highly who are our family members, religious leaders, healthcare providers, or friends and peers. Therefore, the subjective norms are as a result of our perceptions of the behaviours these people expect from us, and our desire to comply with the perceived expectations (Arnold, 2010).">
            <int:Suggestions CitationType="Inline">
              <int:Suggestion CitationStyle="Mla" IsIdentical="1">
                <int:CitationText>(“Theory of planned behaviour - 773 Words | Essay Example”)</int:CitationText>
              </int:Suggestion>
              <int:Suggestion CitationStyle="Apa" IsIdentical="1">
                <int:CitationText>(“Theory of planned behaviour - 773 Words | Essay Example”)</int:CitationText>
              </int:Suggestion>
              <int:Suggestion CitationStyle="Chicago" IsIdentical="1">
                <int:CitationText>(“Theory of planned behaviour - 773 Words | Essay Example”)</int:CitationText>
              </int:Suggestion>
            </int:Suggestions>
            <int:Suggestions CitationType="Full">
              <int:Suggestion CitationStyle="Mla" IsIdentical="1">
                <int:CitationText>&lt;i&gt;Theory of planned behaviour - 773 Words | Essay Example&lt;/i&gt;, https://ivypanda.com/essays/theory-of-planned-behaviour-essay/.</int:CitationText>
              </int:Suggestion>
              <int:Suggestion CitationStyle="Apa" IsIdentical="1">
                <int:CitationText>&lt;i&gt;Theory of planned behaviour - 773 Words | Essay Example&lt;/i&gt;. (n.d.). Retrieved from https://ivypanda.com/essays/theory-of-planned-behaviour-essay/</int:CitationText>
              </int:Suggestion>
              <int:Suggestion CitationStyle="Chicago" IsIdentical="1">
                <int:CitationText>“Theory of planned behaviour - 773 Words | Essay Example” n.d., https://ivypanda.com/essays/theory-of-planned-behaviour-essay/.</int:CitationText>
              </int:Suggestion>
            </int:Suggestions>
          </int:SimilarityCritique>
        </oel:ext>
      </int:extLst>
    </int:Content>
    <int:Content id="1Wjst3aR">
      <int:Rejection type="AugLoop_Similarity_SimilarityAnnotation"/>
    </int:Content>
    <int:Content id="rQsQT/PY">
      <int:Rejection type="AugLoop_Similarity_SimilarityAnnotation"/>
      <int:extLst>
        <oel:ext uri="426473B9-03D8-482F-96C9-C2C85392BACA">
          <int:SimilarityCritique Version="1" Context="Prediction and change of health behaviour: applying the reasoned action approach." SourceType="Online" SourceTitle="Determinants :: Know Injury" SourceUrl="https://knowinjury.org.au/learn/determinants-2/" SourceSnippet="Prediction and Change of Health Behaviour: Applying the Reasoned Action Approach. Psychology Press. 22 Brannon, L. and Feist, J. (2009). Health Psychology: An Introduction to Behavior and Health. 7 th Edition. Cengage Learning.">
            <int:Suggestions CitationType="Inline">
              <int:Suggestion CitationStyle="Mla" IsIdentical="1">
                <int:CitationText>(“Determinants :: Know Injury”)</int:CitationText>
              </int:Suggestion>
              <int:Suggestion CitationStyle="Apa" IsIdentical="1">
                <int:CitationText>(“Determinants :: Know Injury”)</int:CitationText>
              </int:Suggestion>
              <int:Suggestion CitationStyle="Chicago" IsIdentical="1">
                <int:CitationText>(“Determinants :: Know Injury”)</int:CitationText>
              </int:Suggestion>
            </int:Suggestions>
            <int:Suggestions CitationType="Full">
              <int:Suggestion CitationStyle="Mla" IsIdentical="1">
                <int:CitationText>&lt;i&gt;Determinants :: Know Injury&lt;/i&gt;, https://knowinjury.org.au/learn/determinants-2/.</int:CitationText>
              </int:Suggestion>
              <int:Suggestion CitationStyle="Apa" IsIdentical="1">
                <int:CitationText>&lt;i&gt;Determinants :: Know Injury&lt;/i&gt;. (n.d.). Retrieved from https://knowinjury.org.au/learn/determinants-2/</int:CitationText>
              </int:Suggestion>
              <int:Suggestion CitationStyle="Chicago" IsIdentical="1">
                <int:CitationText>“Determinants :: Know Injury” n.d., https://knowinjury.org.au/learn/determinants-2/.</int:CitationText>
              </int:Suggestion>
            </int:Suggestions>
            <int:AdditionalSources SourceType="Online" SourceTitle="Interventions :: Know Injury" SourceUrl="https://knowinjury.org.au/learn/interventions/" SourceSnippet="Prediction and Change of Health Behaviour: Applying the Reasoned Action Approach. Psychology Press. 24 Brannon, L. and Feist, J. (2009). Health Psychology: An Introduction to Behavior and Health. 7 th Edition. Cengage Learning.">
              <int:Suggestions CitationType="Inline">
                <int:Suggestion CitationStyle="Mla" IsIdentical="1">
                  <int:CitationText>(“Interventions :: Know Injury”)</int:CitationText>
                </int:Suggestion>
                <int:Suggestion CitationStyle="Apa" IsIdentical="1">
                  <int:CitationText>(“Interventions :: Know Injury”)</int:CitationText>
                </int:Suggestion>
                <int:Suggestion CitationStyle="Chicago" IsIdentical="1">
                  <int:CitationText>(“Interventions :: Know Injury”)</int:CitationText>
                </int:Suggestion>
              </int:Suggestions>
              <int:Suggestions CitationType="Full">
                <int:Suggestion CitationStyle="Mla" IsIdentical="1">
                  <int:CitationText>&lt;i&gt;Interventions :: Know Injury&lt;/i&gt;, https://knowinjury.org.au/learn/interventions/.</int:CitationText>
                </int:Suggestion>
                <int:Suggestion CitationStyle="Apa" IsIdentical="1">
                  <int:CitationText>&lt;i&gt;Interventions :: Know Injury&lt;/i&gt;. (n.d.). Retrieved from https://knowinjury.org.au/learn/interventions/</int:CitationText>
                </int:Suggestion>
                <int:Suggestion CitationStyle="Chicago" IsIdentical="1">
                  <int:CitationText>“Interventions :: Know Injury” n.d., https://knowinjury.org.au/learn/interventions/.</int:CitationText>
                </int:Suggestion>
              </int:Suggestions>
            </int:AdditionalSources>
            <int:AdditionalSources SourceType="Online" SourceTitle="The copyright © of this thesis belongs to its rightful ..." SourceUrl="http://etd.uum.edu.my/5937/2/s818871_02.pdf" SourceSnippet="Ajzen, I. Albaraccin, D. Hornik, R. (2007) Prediction and Change of Health Behaviour: Applying the Reasoned Action Approach. Lawrence Erlbaum Associates Inc., New Jersey. Albrecht, S. L. (2012). The influence of job, team and organizational level resources on employee well-being, engagement, commitment and extra role performance.">
              <int:Suggestions CitationType="Inline">
                <int:Suggestion CitationStyle="Mla" IsIdentical="1">
                  <int:CitationText>(“The copyright © of this thesis belongs to its rightful ...”)</int:CitationText>
                </int:Suggestion>
                <int:Suggestion CitationStyle="Apa" IsIdentical="1">
                  <int:CitationText>(“The copyright © of this thesis belongs to its rightful ...”)</int:CitationText>
                </int:Suggestion>
                <int:Suggestion CitationStyle="Chicago" IsIdentical="1">
                  <int:CitationText>(“The copyright © of this thesis belongs to its rightful ...”)</int:CitationText>
                </int:Suggestion>
              </int:Suggestions>
              <int:Suggestions CitationType="Full">
                <int:Suggestion CitationStyle="Mla" IsIdentical="1">
                  <int:CitationText>&lt;i&gt;The copyright © of this thesis belongs to its rightful ...&lt;/i&gt;, http://etd.uum.edu.my/5937/2/s818871_02.pdf.</int:CitationText>
                </int:Suggestion>
                <int:Suggestion CitationStyle="Apa" IsIdentical="1">
                  <int:CitationText>&lt;i&gt;The copyright © of this thesis belongs to its rightful ...&lt;/i&gt;. (n.d.). Retrieved from http://etd.uum.edu.my/5937/2/s818871_02.pdf</int:CitationText>
                </int:Suggestion>
                <int:Suggestion CitationStyle="Chicago" IsIdentical="1">
                  <int:CitationText>“The copyright © of this thesis belongs to its rightful ...” n.d., http://etd.uum.edu.my/5937/2/s818871_02.pdf.</int:CitationText>
                </int:Suggestion>
              </int:Suggestions>
            </int:AdditionalSources>
          </int:SimilarityCritique>
        </oel:ext>
      </int:extLst>
    </int:Content>
    <int:Content id="4Y3OShP6">
      <int:Rejection type="AugLoop_Similarity_SimilarityAnnotation"/>
      <int:extLst>
        <oel:ext uri="426473B9-03D8-482F-96C9-C2C85392BACA">
          <int:SimilarityCritique Version="1" Context="An individual’s attitude and perceived behavioral control can have a positive or a negative impact on their intention and the action of the behavior depending on that individuals’ personal views." SourceType="Online" SourceTitle="Development of Theory of Planned Behavior | Models and ..." SourceUrl="https://courses.lumenlearning.com/suny-buffalo-environmentalhealth/chapter/development-of-theory-of-planned-behavior/" SourceSnippet="An individual’s attitude and perceived behavioral control can have a positive or a negative impact on their intention and the action of the behavior depending on that individuals’ personal views.">
            <int:Suggestions CitationType="Inline">
              <int:Suggestion CitationStyle="Mla" IsIdentical="1">
                <int:CitationText>(“Development of Theory of Planned Behavior | Models and ...”)</int:CitationText>
              </int:Suggestion>
              <int:Suggestion CitationStyle="Apa" IsIdentical="1">
                <int:CitationText>(“Development of Theory of Planned Behavior | Models and ...”)</int:CitationText>
              </int:Suggestion>
              <int:Suggestion CitationStyle="Chicago" IsIdentical="1">
                <int:CitationText>(“Development of Theory of Planned Behavior | Models and ...”)</int:CitationText>
              </int:Suggestion>
            </int:Suggestions>
            <int:Suggestions CitationType="Full">
              <int:Suggestion CitationStyle="Mla" IsIdentical="1">
                <int:CitationText>&lt;i&gt;Development of Theory of Planned Behavior | Models and ...&lt;/i&gt;, https://courses.lumenlearning.com/suny-buffalo-environmentalhealth/chapter/development-of-theory-of-planned-behavior/.</int:CitationText>
              </int:Suggestion>
              <int:Suggestion CitationStyle="Apa" IsIdentical="1">
                <int:CitationText>&lt;i&gt;Development of Theory of Planned Behavior | Models and ...&lt;/i&gt;. (n.d.). Retrieved from https://courses.lumenlearning.com/suny-buffalo-environmentalhealth/chapter/development-of-theory-of-planned-behavior/</int:CitationText>
              </int:Suggestion>
              <int:Suggestion CitationStyle="Chicago" IsIdentical="1">
                <int:CitationText>“Development of Theory of Planned Behavior | Models and ...” n.d., https://courses.lumenlearning.com/suny-buffalo-environmentalhealth/chapter/development-of-theory-of-planned-behavior/.</int:CitationText>
              </int:Suggestion>
            </int:Suggestions>
          </int:SimilarityCritique>
        </oel:ext>
      </int:extLst>
    </int:Content>
    <int:Content id="ub5qVWnj">
      <int:Rejection type="AugLoop_Similarity_SimilarityAnnotation"/>
      <int:extLst>
        <oel:ext uri="426473B9-03D8-482F-96C9-C2C85392BACA">
          <int:SimilarityCritique Version="1" Context="In some cases, if someone has a negative attitude and feel that they do not have control of this action, that will lead to the person being less likely to carry out that action." SourceType="Online" SourceTitle="Development of Theory of Planned Behavior | Models and ..." SourceUrl="https://courses.lumenlearning.com/suny-buffalo-environmentalhealth/chapter/development-of-theory-of-planned-behavior/" SourceSnippet="In some cases, if someone has a negative attitude and feel that they do not have control of this action, that will lead to the person being less likely to carry out that action. Also, if people within society do not approve of this action, then it would have a negative impact on a person’s intention for the action.">
            <int:Suggestions CitationType="Inline">
              <int:Suggestion CitationStyle="Mla" IsIdentical="1">
                <int:CitationText>(“Development of Theory of Planned Behavior | Models and ...”)</int:CitationText>
              </int:Suggestion>
              <int:Suggestion CitationStyle="Apa" IsIdentical="1">
                <int:CitationText>(“Development of Theory of Planned Behavior | Models and ...”)</int:CitationText>
              </int:Suggestion>
              <int:Suggestion CitationStyle="Chicago" IsIdentical="1">
                <int:CitationText>(“Development of Theory of Planned Behavior | Models and ...”)</int:CitationText>
              </int:Suggestion>
            </int:Suggestions>
            <int:Suggestions CitationType="Full">
              <int:Suggestion CitationStyle="Mla" IsIdentical="1">
                <int:CitationText>&lt;i&gt;Development of Theory of Planned Behavior | Models and ...&lt;/i&gt;, https://courses.lumenlearning.com/suny-buffalo-environmentalhealth/chapter/development-of-theory-of-planned-behavior/.</int:CitationText>
              </int:Suggestion>
              <int:Suggestion CitationStyle="Apa" IsIdentical="1">
                <int:CitationText>&lt;i&gt;Development of Theory of Planned Behavior | Models and ...&lt;/i&gt;. (n.d.). Retrieved from https://courses.lumenlearning.com/suny-buffalo-environmentalhealth/chapter/development-of-theory-of-planned-behavior/</int:CitationText>
              </int:Suggestion>
              <int:Suggestion CitationStyle="Chicago" IsIdentical="1">
                <int:CitationText>“Development of Theory of Planned Behavior | Models and ...” n.d., https://courses.lumenlearning.com/suny-buffalo-environmentalhealth/chapter/development-of-theory-of-planned-behavior/.</int:CitationText>
              </int:Suggestion>
            </int:Suggestions>
          </int:SimilarityCritique>
        </oel:ext>
      </int:extLst>
    </int:Content>
    <int:Content id="p7qlBln0">
      <int:Rejection type="AugLoop_Similarity_SimilarityAnnotation"/>
      <int:extLst>
        <oel:ext uri="426473B9-03D8-482F-96C9-C2C85392BACA">
          <int:SimilarityCritique Version="1" Context="Also, if people within society do not approve of this action, then it would have a negative impact on a person’s intention for the action." SourceType="Online" SourceTitle="Development of Theory of Planned Behavior | Models and ..." SourceUrl="https://courses.lumenlearning.com/suny-buffalo-environmentalhealth/chapter/development-of-theory-of-planned-behavior/" SourceSnippet="Also, if people within society do not approve of this action, then it would have a negative impact on a person’s intention for the action. An individual’s attitude and perceived behavioral control can have a positive or a negative impact on their intention and the action of the behavior depending on that individuals’ personal views.">
            <int:Suggestions CitationType="Inline">
              <int:Suggestion CitationStyle="Mla" IsIdentical="1">
                <int:CitationText>(“Development of Theory of Planned Behavior | Models and ...”)</int:CitationText>
              </int:Suggestion>
              <int:Suggestion CitationStyle="Apa" IsIdentical="1">
                <int:CitationText>(“Development of Theory of Planned Behavior | Models and ...”)</int:CitationText>
              </int:Suggestion>
              <int:Suggestion CitationStyle="Chicago" IsIdentical="1">
                <int:CitationText>(“Development of Theory of Planned Behavior | Models and ...”)</int:CitationText>
              </int:Suggestion>
            </int:Suggestions>
            <int:Suggestions CitationType="Full">
              <int:Suggestion CitationStyle="Mla" IsIdentical="1">
                <int:CitationText>&lt;i&gt;Development of Theory of Planned Behavior | Models and ...&lt;/i&gt;, https://courses.lumenlearning.com/suny-buffalo-environmentalhealth/chapter/development-of-theory-of-planned-behavior/.</int:CitationText>
              </int:Suggestion>
              <int:Suggestion CitationStyle="Apa" IsIdentical="1">
                <int:CitationText>&lt;i&gt;Development of Theory of Planned Behavior | Models and ...&lt;/i&gt;. (n.d.). Retrieved from https://courses.lumenlearning.com/suny-buffalo-environmentalhealth/chapter/development-of-theory-of-planned-behavior/</int:CitationText>
              </int:Suggestion>
              <int:Suggestion CitationStyle="Chicago" IsIdentical="1">
                <int:CitationText>“Development of Theory of Planned Behavior | Models and ...” n.d., https://courses.lumenlearning.com/suny-buffalo-environmentalhealth/chapter/development-of-theory-of-planned-behavior/.</int:CitationText>
              </int:Suggestion>
            </int:Suggestions>
          </int:SimilarityCritique>
        </oel:ext>
      </int:extLst>
    </int:Content>
    <int:Content id="JVdFcX4X">
      <int:Rejection type="LegacyProofing"/>
    </int:Content>
    <int:Content id="BJM8Udwe">
      <int:Rejection type="LegacyProofing"/>
    </int:Content>
    <int:Content id="UCNlYsTp">
      <int:Rejection type="LegacyProofing"/>
    </int:Content>
    <int:Content id="OeAu+YSe">
      <int:extLst>
        <oel:ext uri="426473B9-03D8-482F-96C9-C2C85392BACA">
          <int:SimilarityCritique Version="1" Context="Attitude toward dieting was calculated as an average of six semantic differential scales: “Dieting during the next three months would be/is”. . bad-good, harmful-beneficial, unpleasant-pleasant, unenjoyable-enjoyable, foolish-wise, unnecessary-necessary. Cronbach’s alpha reliability was .79." SourceType="Online" SourceTitle="Can the Theory of Planned Behavior predict dietary ..." SourceUrl="https://europepmc.org/articles/PMC4873288" SourceSnippet="Attitude toward dieting was calculated as an average of six semantic differential scales: “Dieting during the next three months would be/is”. . bad-good, harmful-beneficial, unpleasant-pleasant, unenjoyable-enjoyable, foolish-wise, unnecessary-necessary. Cronbach’s alpha reliability was .79.">
            <int:Suggestions CitationType="Inline">
              <int:Suggestion CitationStyle="Mla" IsIdentical="0">
                <int:CitationText>(“Can the Theory of Planned Behavior predict dietary ...”)</int:CitationText>
              </int:Suggestion>
              <int:Suggestion CitationStyle="Apa" IsIdentical="0">
                <int:CitationText>(“Can the Theory of Planned Behavior predict dietary ...”)</int:CitationText>
              </int:Suggestion>
              <int:Suggestion CitationStyle="Chicago" IsIdentical="0">
                <int:CitationText>(“Can the Theory of Planned Behavior predict dietary ...”)</int:CitationText>
              </int:Suggestion>
            </int:Suggestions>
            <int:Suggestions CitationType="Full">
              <int:Suggestion CitationStyle="Mla" IsIdentical="0">
                <int:CitationText>&lt;i&gt;Can the Theory of Planned Behavior predict dietary ...&lt;/i&gt;, https://europepmc.org/articles/PMC4873288.</int:CitationText>
              </int:Suggestion>
              <int:Suggestion CitationStyle="Apa" IsIdentical="0">
                <int:CitationText>&lt;i&gt;Can the Theory of Planned Behavior predict dietary ...&lt;/i&gt;. (n.d.). Retrieved from https://europepmc.org/articles/PMC4873288</int:CitationText>
              </int:Suggestion>
              <int:Suggestion CitationStyle="Chicago" IsIdentical="0">
                <int:CitationText>“Can the Theory of Planned Behavior predict dietary ...” n.d., https://europepmc.org/articles/PMC4873288.</int:CitationText>
              </int:Suggestion>
            </int:Suggestions>
          </int:SimilarityCritique>
        </oel:ext>
      </int:extLst>
    </int:Content>
    <int:Content id="xu4TCBCr">
      <int:extLst>
        <oel:ext uri="426473B9-03D8-482F-96C9-C2C85392BACA">
          <int:SimilarityCritique Version="1" Context="Subjective norm was examined with one item: “People who are important to me think that I should diet,” unlikely - likely (Ajzen, 2002b)." SourceType="Online" SourceTitle="Can the Theory of Planned Behavior predict dietary ..." SourceUrl="https://europepmc.org/abstract/MED/26792774" SourceSnippet="Subjective norm was examined with one item: “People who are important to me think that I should diet,” unlikely - likely (Ajzen, 2002b). Perceived behavioral control was an average of five items. Examples include: “For me to diet during the next three months would be”. . difficult - easy; and “I am confident that I could diet” . .">
            <int:Suggestions CitationType="Inline">
              <int:Suggestion CitationStyle="Mla" IsIdentical="1">
                <int:CitationText>(“Can the Theory of Planned Behavior predict dietary ...”)</int:CitationText>
              </int:Suggestion>
              <int:Suggestion CitationStyle="Apa" IsIdentical="1">
                <int:CitationText>(“Can the Theory of Planned Behavior predict dietary ...”)</int:CitationText>
              </int:Suggestion>
              <int:Suggestion CitationStyle="Chicago" IsIdentical="1">
                <int:CitationText>(“Can the Theory of Planned Behavior predict dietary ...”)</int:CitationText>
              </int:Suggestion>
            </int:Suggestions>
            <int:Suggestions CitationType="Full">
              <int:Suggestion CitationStyle="Mla" IsIdentical="1">
                <int:CitationText>&lt;i&gt;Can the Theory of Planned Behavior predict dietary ...&lt;/i&gt;, https://europepmc.org/abstract/MED/26792774.</int:CitationText>
              </int:Suggestion>
              <int:Suggestion CitationStyle="Apa" IsIdentical="1">
                <int:CitationText>&lt;i&gt;Can the Theory of Planned Behavior predict dietary ...&lt;/i&gt;. (n.d.). Retrieved from https://europepmc.org/abstract/MED/26792774</int:CitationText>
              </int:Suggestion>
              <int:Suggestion CitationStyle="Chicago" IsIdentical="1">
                <int:CitationText>“Can the Theory of Planned Behavior predict dietary ...” n.d., https://europepmc.org/abstract/MED/26792774.</int:CitationText>
              </int:Suggestion>
            </int:Suggestions>
            <int:AdditionalSources SourceType="Online" SourceTitle="Can the Theory of Planned Behavior predict dietary ..." SourceUrl="https://europepmc.org/articles/PMC4873288" SourceSnippet="Subjective norm was examined with one item: “People who are important to me think that I should diet,” unlikely - likely (Ajzen, 2002b). Perceived behavioral control was an average of five items. Examples include: “For me to diet during the next three months would be”. . difficult - easy; and “I am confident that I could diet” . .">
              <int:Suggestions CitationType="Inline">
                <int:Suggestion CitationStyle="Mla" IsIdentical="1">
                  <int:CitationText>(“Can the Theory of Planned Behavior predict dietary ...”)</int:CitationText>
                </int:Suggestion>
                <int:Suggestion CitationStyle="Apa" IsIdentical="1">
                  <int:CitationText>(“Can the Theory of Planned Behavior predict dietary ...”)</int:CitationText>
                </int:Suggestion>
                <int:Suggestion CitationStyle="Chicago" IsIdentical="1">
                  <int:CitationText>(“Can the Theory of Planned Behavior predict dietary ...”)</int:CitationText>
                </int:Suggestion>
              </int:Suggestions>
              <int:Suggestions CitationType="Full">
                <int:Suggestion CitationStyle="Mla" IsIdentical="1">
                  <int:CitationText>&lt;i&gt;Can the Theory of Planned Behavior predict dietary ...&lt;/i&gt;, https://europepmc.org/articles/PMC4873288.</int:CitationText>
                </int:Suggestion>
                <int:Suggestion CitationStyle="Apa" IsIdentical="1">
                  <int:CitationText>&lt;i&gt;Can the Theory of Planned Behavior predict dietary ...&lt;/i&gt;. (n.d.). Retrieved from https://europepmc.org/articles/PMC4873288</int:CitationText>
                </int:Suggestion>
                <int:Suggestion CitationStyle="Chicago" IsIdentical="1">
                  <int:CitationText>“Can the Theory of Planned Behavior predict dietary ...” n.d., https://europepmc.org/articles/PMC4873288.</int:CitationText>
                </int:Suggestion>
              </int:Suggestions>
            </int:AdditionalSources>
            <int:AdditionalSources SourceType="Online" SourceTitle="Can the Theory of Planned Behavior predict dietary ..." SourceUrl="https://www.sciencedirect.com/science/article/pii/S0195666316300125" SourceSnippet="Subjective norm was examined with one item: “People who are important to me think that I should diet,” unlikely – likely (Ajzen, 2002b). • Perceived behavioral control was an average of five items.">
              <int:Suggestions CitationType="Inline">
                <int:Suggestion CitationStyle="Mla" IsIdentical="0">
                  <int:CitationText>(“Can the Theory of Planned Behavior predict dietary ...”)</int:CitationText>
                </int:Suggestion>
                <int:Suggestion CitationStyle="Apa" IsIdentical="0">
                  <int:CitationText>(“Can the Theory of Planned Behavior predict dietary ...”)</int:CitationText>
                </int:Suggestion>
                <int:Suggestion CitationStyle="Chicago" IsIdentical="0">
                  <int:CitationText>(“Can the Theory of Planned Behavior predict dietary ...”)</int:CitationText>
                </int:Suggestion>
              </int:Suggestions>
              <int:Suggestions CitationType="Full">
                <int:Suggestion CitationStyle="Mla" IsIdentical="0">
                  <int:CitationText>&lt;i&gt;Can the Theory of Planned Behavior predict dietary ...&lt;/i&gt;, https://www.sciencedirect.com/science/article/pii/S0195666316300125.</int:CitationText>
                </int:Suggestion>
                <int:Suggestion CitationStyle="Apa" IsIdentical="0">
                  <int:CitationText>&lt;i&gt;Can the Theory of Planned Behavior predict dietary ...&lt;/i&gt;. (n.d.). Retrieved from https://www.sciencedirect.com/science/article/pii/S0195666316300125</int:CitationText>
                </int:Suggestion>
                <int:Suggestion CitationStyle="Chicago" IsIdentical="0">
                  <int:CitationText>“Can the Theory of Planned Behavior predict dietary ...” n.d., https://www.sciencedirect.com/science/article/pii/S0195666316300125.</int:CitationText>
                </int:Suggestion>
              </int:Suggestions>
            </int:AdditionalSources>
          </int:SimilarityCritique>
        </oel:ext>
      </int:extLst>
    </int:Content>
    <int:Content id="c/CCNLop">
      <int:extLst>
        <oel:ext uri="426473B9-03D8-482F-96C9-C2C85392BACA">
          <int:SimilarityCritique Version="1" Context="Perceived behavioral control was an average of five items. Examples include: “For me to diet during the next three months would be”. . difficult - easy; and “I am confident that I could diet” . . strongly disagree -strongly agree (Ajzen, 2002b)." SourceType="Online" SourceTitle="Can the Theory of Planned Behavior predict dietary ..." SourceUrl="https://europepmc.org/articles/PMC4873288" SourceSnippet="Perceived behavioral control was an average of five items. Examples include: “For me to diet during the next three months would be”. . difficult - easy; and “I am confident that I could diet” . . strongly disagree -strongly agree (Ajzen, 2002b). Cronbach’s alpha was .82. Intention to diet was an average of three items.">
            <int:Suggestions CitationType="Inline">
              <int:Suggestion CitationStyle="Mla" IsIdentical="0">
                <int:CitationText>(“Can the Theory of Planned Behavior predict dietary ...”)</int:CitationText>
              </int:Suggestion>
              <int:Suggestion CitationStyle="Apa" IsIdentical="0">
                <int:CitationText>(“Can the Theory of Planned Behavior predict dietary ...”)</int:CitationText>
              </int:Suggestion>
              <int:Suggestion CitationStyle="Chicago" IsIdentical="0">
                <int:CitationText>(“Can the Theory of Planned Behavior predict dietary ...”)</int:CitationText>
              </int:Suggestion>
            </int:Suggestions>
            <int:Suggestions CitationType="Full">
              <int:Suggestion CitationStyle="Mla" IsIdentical="0">
                <int:CitationText>&lt;i&gt;Can the Theory of Planned Behavior predict dietary ...&lt;/i&gt;, https://europepmc.org/articles/PMC4873288.</int:CitationText>
              </int:Suggestion>
              <int:Suggestion CitationStyle="Apa" IsIdentical="0">
                <int:CitationText>&lt;i&gt;Can the Theory of Planned Behavior predict dietary ...&lt;/i&gt;. (n.d.). Retrieved from https://europepmc.org/articles/PMC4873288</int:CitationText>
              </int:Suggestion>
              <int:Suggestion CitationStyle="Chicago" IsIdentical="0">
                <int:CitationText>“Can the Theory of Planned Behavior predict dietary ...” n.d., https://europepmc.org/articles/PMC4873288.</int:CitationText>
              </int:Suggestion>
            </int:Suggestions>
          </int:SimilarityCritique>
        </oel:ext>
      </int:extLst>
    </int:Content>
    <int:Content id="zYgN7JIR">
      <int:extLst>
        <oel:ext uri="426473B9-03D8-482F-96C9-C2C85392BACA">
          <int:SimilarityCritique Version="1" Context="Intention to diet was an average of three items. An example is: “I intend to diet during the next three months”. ." SourceType="Online" SourceTitle="Can the Theory of Planned Behavior predict dietary ..." SourceUrl="https://europepmc.org/articles/PMC4873288" SourceSnippet="Intention to diet was an average of three items. An example is: “I intend to diet during the next three months”. . definitely do not - definitely do. Cronbach’s alpha was .93. Perceived need was the average of two items: “I need to diet” and “I need to eat more healthfully”. .">
            <int:Suggestions CitationType="Inline">
              <int:Suggestion CitationStyle="Mla" IsIdentical="0">
                <int:CitationText>(“Can the Theory of Planned Behavior predict dietary ...”)</int:CitationText>
              </int:Suggestion>
              <int:Suggestion CitationStyle="Apa" IsIdentical="0">
                <int:CitationText>(“Can the Theory of Planned Behavior predict dietary ...”)</int:CitationText>
              </int:Suggestion>
              <int:Suggestion CitationStyle="Chicago" IsIdentical="0">
                <int:CitationText>(“Can the Theory of Planned Behavior predict dietary ...”)</int:CitationText>
              </int:Suggestion>
            </int:Suggestions>
            <int:Suggestions CitationType="Full">
              <int:Suggestion CitationStyle="Mla" IsIdentical="0">
                <int:CitationText>&lt;i&gt;Can the Theory of Planned Behavior predict dietary ...&lt;/i&gt;, https://europepmc.org/articles/PMC4873288.</int:CitationText>
              </int:Suggestion>
              <int:Suggestion CitationStyle="Apa" IsIdentical="0">
                <int:CitationText>&lt;i&gt;Can the Theory of Planned Behavior predict dietary ...&lt;/i&gt;. (n.d.). Retrieved from https://europepmc.org/articles/PMC4873288</int:CitationText>
              </int:Suggestion>
              <int:Suggestion CitationStyle="Chicago" IsIdentical="0">
                <int:CitationText>“Can the Theory of Planned Behavior predict dietary ...” n.d., https://europepmc.org/articles/PMC4873288.</int:CitationText>
              </int:Suggestion>
            </int:Suggestions>
          </int:SimilarityCritique>
        </oel:ext>
      </int:extLst>
    </int:Content>
    <int:Content id="Y7mcGYIV">
      <int:extLst>
        <oel:ext uri="426473B9-03D8-482F-96C9-C2C85392BACA">
          <int:SimilarityCritique Version="1" Context="strongly disagree - strongly agree (adapted from Payne et al., 2004)." SourceType="Online" SourceTitle="Can the Theory of Planned Behavior predict dietary ..." SourceUrl="https://europepmc.org/articles/PMC4873288" SourceSnippet="strongly disagree - strongly agree (adapted from Payne et al., 2004). Anticipated regret was the average of two items: “If I do not diet during the next 3 months, I would feel regret”; “If I do not diet during the next 3 months, I would feel upset”… very unlikely - very likely (derived from Sheeran &amp; Orbell, 1999).">
            <int:Suggestions CitationType="Inline">
              <int:Suggestion CitationStyle="Mla" IsIdentical="1">
                <int:CitationText>(“Can the Theory of Planned Behavior predict dietary ...”)</int:CitationText>
              </int:Suggestion>
              <int:Suggestion CitationStyle="Apa" IsIdentical="1">
                <int:CitationText>(“Can the Theory of Planned Behavior predict dietary ...”)</int:CitationText>
              </int:Suggestion>
              <int:Suggestion CitationStyle="Chicago" IsIdentical="1">
                <int:CitationText>(“Can the Theory of Planned Behavior predict dietary ...”)</int:CitationText>
              </int:Suggestion>
            </int:Suggestions>
            <int:Suggestions CitationType="Full">
              <int:Suggestion CitationStyle="Mla" IsIdentical="1">
                <int:CitationText>&lt;i&gt;Can the Theory of Planned Behavior predict dietary ...&lt;/i&gt;, https://europepmc.org/articles/PMC4873288.</int:CitationText>
              </int:Suggestion>
              <int:Suggestion CitationStyle="Apa" IsIdentical="1">
                <int:CitationText>&lt;i&gt;Can the Theory of Planned Behavior predict dietary ...&lt;/i&gt;. (n.d.). Retrieved from https://europepmc.org/articles/PMC4873288</int:CitationText>
              </int:Suggestion>
              <int:Suggestion CitationStyle="Chicago" IsIdentical="1">
                <int:CitationText>“Can the Theory of Planned Behavior predict dietary ...” n.d., https://europepmc.org/articles/PMC4873288.</int:CitationText>
              </int:Suggestion>
            </int:Suggestions>
            <int:AdditionalSources SourceType="Online" SourceTitle="Can the Theory of Planned Behavior predict dietary ..." SourceUrl="https://www.sciencedirect.com/science/article/pii/S0195666316300125" SourceSnippet="Perceived need was the average of two items: “I need to diet” and “I need to eat more healthfully”…strongly disagree – strongly agree (adapted from Payne et al., 2004). Anticipated regret was the average of two items: “If I do not diet during the next 3 months, I would feel regret”; “If I do not diet during the next 3 months ...">
              <int:Suggestions CitationType="Inline">
                <int:Suggestion CitationStyle="Mla" IsIdentical="0">
                  <int:CitationText>(“Can the Theory of Planned Behavior predict dietary ...”)</int:CitationText>
                </int:Suggestion>
                <int:Suggestion CitationStyle="Apa" IsIdentical="0">
                  <int:CitationText>(“Can the Theory of Planned Behavior predict dietary ...”)</int:CitationText>
                </int:Suggestion>
                <int:Suggestion CitationStyle="Chicago" IsIdentical="0">
                  <int:CitationText>(“Can the Theory of Planned Behavior predict dietary ...”)</int:CitationText>
                </int:Suggestion>
              </int:Suggestions>
              <int:Suggestions CitationType="Full">
                <int:Suggestion CitationStyle="Mla" IsIdentical="0">
                  <int:CitationText>&lt;i&gt;Can the Theory of Planned Behavior predict dietary ...&lt;/i&gt;, https://www.sciencedirect.com/science/article/pii/S0195666316300125.</int:CitationText>
                </int:Suggestion>
                <int:Suggestion CitationStyle="Apa" IsIdentical="0">
                  <int:CitationText>&lt;i&gt;Can the Theory of Planned Behavior predict dietary ...&lt;/i&gt;. (n.d.). Retrieved from https://www.sciencedirect.com/science/article/pii/S0195666316300125</int:CitationText>
                </int:Suggestion>
                <int:Suggestion CitationStyle="Chicago" IsIdentical="0">
                  <int:CitationText>“Can the Theory of Planned Behavior predict dietary ...” n.d., https://www.sciencedirect.com/science/article/pii/S0195666316300125.</int:CitationText>
                </int:Suggestion>
              </int:Suggestions>
            </int:AdditionalSources>
          </int:SimilarityCritique>
        </oel:ext>
      </int:extLst>
    </int:Content>
    <int:Content id="f8vXGdL/">
      <int:extLst>
        <oel:ext uri="426473B9-03D8-482F-96C9-C2C85392BACA">
          <int:SimilarityCritique Version="1" Context="This means that intention is a key determinant on whether a certain action will be carried out." SourceType="Online" SourceTitle="Theory of planned behaviour - 773 Words | Essay Example" SourceUrl="https://ivypanda.com/essays/theory-of-planned-behaviour-essay/" SourceSnippet="Therefore, the theory of planned behaviour is based on the concept that people are likely to do something if they plan to do it than if they do not. This means that intention is a key determinant on whether a certain action will be carried out. Therefore, people are certainly not likely to engage in a certain behaviour if they do not intend to.">
            <int:Suggestions CitationType="Inline">
              <int:Suggestion CitationStyle="Mla" IsIdentical="1">
                <int:CitationText>(“Theory of planned behaviour - 773 Words | Essay Example”)</int:CitationText>
              </int:Suggestion>
              <int:Suggestion CitationStyle="Apa" IsIdentical="1">
                <int:CitationText>(“Theory of planned behaviour - 773 Words | Essay Example”)</int:CitationText>
              </int:Suggestion>
              <int:Suggestion CitationStyle="Chicago" IsIdentical="1">
                <int:CitationText>(“Theory of planned behaviour - 773 Words | Essay Example”)</int:CitationText>
              </int:Suggestion>
            </int:Suggestions>
            <int:Suggestions CitationType="Full">
              <int:Suggestion CitationStyle="Mla" IsIdentical="1">
                <int:CitationText>&lt;i&gt;Theory of planned behaviour - 773 Words | Essay Example&lt;/i&gt;, https://ivypanda.com/essays/theory-of-planned-behaviour-essay/.</int:CitationText>
              </int:Suggestion>
              <int:Suggestion CitationStyle="Apa" IsIdentical="1">
                <int:CitationText>&lt;i&gt;Theory of planned behaviour - 773 Words | Essay Example&lt;/i&gt;. (n.d.). Retrieved from https://ivypanda.com/essays/theory-of-planned-behaviour-essay/</int:CitationText>
              </int:Suggestion>
              <int:Suggestion CitationStyle="Chicago" IsIdentical="1">
                <int:CitationText>“Theory of planned behaviour - 773 Words | Essay Example” n.d., https://ivypanda.com/essays/theory-of-planned-behaviour-essay/.</int:CitationText>
              </int:Suggestion>
            </int:Suggestions>
          </int:SimilarityCritique>
        </oel:ext>
      </int:extLst>
    </int:Content>
    <int:Content id="OWL81/nZ">
      <int:extLst>
        <oel:ext uri="426473B9-03D8-482F-96C9-C2C85392BACA">
          <int:SimilarityCritique Version="1" Context="In turn, intention is influenced by one’s attitude towards the behavior (i.e., the perception of how beneficial or costly the new behavior will be), as well as the perception of the subjective norm for the behavior (i.e., what significant others would want the individual to do as far as the behavior) and perceived behavioral control (Ajzen, 1991; 2011)." SourceType="Online" SourceTitle="Can the Theory of Planned Behavior predict dietary ..." SourceUrl="https://europepmc.org/articles/PMC4873288" SourceSnippet="In turn, intention is influenced by one’s attitude towards the behavior (i.e., the perception of how beneficial or costly the new behavior will be), as well as the perception of the subjective norm for the behavior (i.e., what significant others would want the individual to do as far as the behavior) and perceived behavioral control (Ajzen, 1991; 2011).">
            <int:Suggestions CitationType="Inline">
              <int:Suggestion CitationStyle="Mla" IsIdentical="1">
                <int:CitationText>(“Can the Theory of Planned Behavior predict dietary ...”)</int:CitationText>
              </int:Suggestion>
              <int:Suggestion CitationStyle="Apa" IsIdentical="1">
                <int:CitationText>(“Can the Theory of Planned Behavior predict dietary ...”)</int:CitationText>
              </int:Suggestion>
              <int:Suggestion CitationStyle="Chicago" IsIdentical="1">
                <int:CitationText>(“Can the Theory of Planned Behavior predict dietary ...”)</int:CitationText>
              </int:Suggestion>
            </int:Suggestions>
            <int:Suggestions CitationType="Full">
              <int:Suggestion CitationStyle="Mla" IsIdentical="1">
                <int:CitationText>&lt;i&gt;Can the Theory of Planned Behavior predict dietary ...&lt;/i&gt;, https://europepmc.org/articles/PMC4873288.</int:CitationText>
              </int:Suggestion>
              <int:Suggestion CitationStyle="Apa" IsIdentical="1">
                <int:CitationText>&lt;i&gt;Can the Theory of Planned Behavior predict dietary ...&lt;/i&gt;. (n.d.). Retrieved from https://europepmc.org/articles/PMC4873288</int:CitationText>
              </int:Suggestion>
              <int:Suggestion CitationStyle="Chicago" IsIdentical="1">
                <int:CitationText>“Can the Theory of Planned Behavior predict dietary ...” n.d., https://europepmc.org/articles/PMC4873288.</int:CitationText>
              </int:Suggestion>
            </int:Suggestions>
            <int:AdditionalSources SourceType="Online" SourceTitle="Can the Theory of Planned Behavior predict dietary ..." SourceUrl="https://www.sciencedirect.com/science/article/pii/S0195666316300125" SourceSnippet="In turn, intention is influenced by one's attitude towards the behavior (i.e., the perception of how beneficial or costly the new behavior will be), as well as the perception of the subjective norm for the behavior (i.e., what significant others would want the individual to do as far as the behavior) and perceived behavioral control (Ajzen, 1991, Ajzen, 2011).">
              <int:Suggestions CitationType="Inline">
                <int:Suggestion CitationStyle="Mla" IsIdentical="0">
                  <int:CitationText>(“Can the Theory of Planned Behavior predict dietary ...”)</int:CitationText>
                </int:Suggestion>
                <int:Suggestion CitationStyle="Apa" IsIdentical="0">
                  <int:CitationText>(“Can the Theory of Planned Behavior predict dietary ...”)</int:CitationText>
                </int:Suggestion>
                <int:Suggestion CitationStyle="Chicago" IsIdentical="0">
                  <int:CitationText>(“Can the Theory of Planned Behavior predict dietary ...”)</int:CitationText>
                </int:Suggestion>
              </int:Suggestions>
              <int:Suggestions CitationType="Full">
                <int:Suggestion CitationStyle="Mla" IsIdentical="0">
                  <int:CitationText>&lt;i&gt;Can the Theory of Planned Behavior predict dietary ...&lt;/i&gt;, https://www.sciencedirect.com/science/article/pii/S0195666316300125.</int:CitationText>
                </int:Suggestion>
                <int:Suggestion CitationStyle="Apa" IsIdentical="0">
                  <int:CitationText>&lt;i&gt;Can the Theory of Planned Behavior predict dietary ...&lt;/i&gt;. (n.d.). Retrieved from https://www.sciencedirect.com/science/article/pii/S0195666316300125</int:CitationText>
                </int:Suggestion>
                <int:Suggestion CitationStyle="Chicago" IsIdentical="0">
                  <int:CitationText>“Can the Theory of Planned Behavior predict dietary ...” n.d., https://www.sciencedirect.com/science/article/pii/S0195666316300125.</int:CitationText>
                </int:Suggestion>
              </int:Suggestions>
            </int:AdditionalSources>
          </int:SimilarityCritique>
        </oel:ext>
      </int:extLst>
    </int:Content>
    <int:Content id="SHBZjiJf">
      <int:extLst>
        <oel:ext uri="426473B9-03D8-482F-96C9-C2C85392BACA">
          <int:SimilarityCritique Version="1" Context="Therefore, the theory of planned behaviour is based on the concept that people are likely to do something if they plan to do it than if they do not. This means that intention is a key determinant on whether a certain action will be carried out." SourceType="Online" SourceTitle="Theory of planned behaviour - 773 Words | Essay Example" SourceUrl="https://ivypanda.com/essays/theory-of-planned-behaviour-essay/" SourceSnippet="Therefore, the theory of planned behaviour is based on the concept that people are likely to do something if they plan to do it than if they do not. This means that intention is a key determinant on whether a certain action will be carried out. Therefore, people are certainly not likely to engage in a certain behaviour if they do not intend to.">
            <int:Suggestions CitationType="Inline">
              <int:Suggestion CitationStyle="Mla" IsIdentical="0">
                <int:CitationText>(“Theory of planned behaviour - 773 Words | Essay Example”)</int:CitationText>
              </int:Suggestion>
              <int:Suggestion CitationStyle="Apa" IsIdentical="0">
                <int:CitationText>(“Theory of planned behaviour - 773 Words | Essay Example”)</int:CitationText>
              </int:Suggestion>
              <int:Suggestion CitationStyle="Chicago" IsIdentical="0">
                <int:CitationText>(“Theory of planned behaviour - 773 Words | Essay Example”)</int:CitationText>
              </int:Suggestion>
            </int:Suggestions>
            <int:Suggestions CitationType="Full">
              <int:Suggestion CitationStyle="Mla" IsIdentical="0">
                <int:CitationText>&lt;i&gt;Theory of planned behaviour - 773 Words | Essay Example&lt;/i&gt;, https://ivypanda.com/essays/theory-of-planned-behaviour-essay/.</int:CitationText>
              </int:Suggestion>
              <int:Suggestion CitationStyle="Apa" IsIdentical="0">
                <int:CitationText>&lt;i&gt;Theory of planned behaviour - 773 Words | Essay Example&lt;/i&gt;. (n.d.). Retrieved from https://ivypanda.com/essays/theory-of-planned-behaviour-essay/</int:CitationText>
              </int:Suggestion>
              <int:Suggestion CitationStyle="Chicago" IsIdentical="0">
                <int:CitationText>“Theory of planned behaviour - 773 Words | Essay Example” n.d., https://ivypanda.com/essays/theory-of-planned-behaviour-essay/.</int:CitationText>
              </int:Suggestion>
            </int:Suggestions>
          </int:SimilarityCritique>
        </oel:ext>
      </int:extLst>
    </int:Content>
    <int:Content id="xUYVg057">
      <int:Rejection type="AugLoop_Text_Critique"/>
    </int:Content>
    <int:Content id="wLVRMTT5">
      <int:extLst>
        <oel:ext uri="426473B9-03D8-482F-96C9-C2C85392BACA">
          <int:SimilarityCritique Version="1" Context="Therefore, the theory of planned behaviour is based on the concept that people are likely to do something if they plan to do it than if they do not." SourceType="Online" SourceTitle="Theory of planned behaviour - 773 Words | Essay Example" SourceUrl="https://ivypanda.com/essays/theory-of-planned-behaviour-essay/" SourceSnippet="Therefore, the theory of planned behaviour is based on the concept that people are likely to do something if they plan to do it than if they do not. This means that intention is a key determinant on whether a certain action will be carried out. Therefore, people are certainly not likely to engage in a certain behaviour if they do not intend to.">
            <int:Suggestions CitationType="Inline">
              <int:Suggestion CitationStyle="Mla" IsIdentical="1">
                <int:CitationText>(“Theory of planned behaviour - 773 Words | Essay Example”)</int:CitationText>
              </int:Suggestion>
              <int:Suggestion CitationStyle="Apa" IsIdentical="1">
                <int:CitationText>(“Theory of planned behaviour - 773 Words | Essay Example”)</int:CitationText>
              </int:Suggestion>
              <int:Suggestion CitationStyle="Chicago" IsIdentical="1">
                <int:CitationText>(“Theory of planned behaviour - 773 Words | Essay Example”)</int:CitationText>
              </int:Suggestion>
            </int:Suggestions>
            <int:Suggestions CitationType="Full">
              <int:Suggestion CitationStyle="Mla" IsIdentical="1">
                <int:CitationText>&lt;i&gt;Theory of planned behaviour - 773 Words | Essay Example&lt;/i&gt;, https://ivypanda.com/essays/theory-of-planned-behaviour-essay/.</int:CitationText>
              </int:Suggestion>
              <int:Suggestion CitationStyle="Apa" IsIdentical="1">
                <int:CitationText>&lt;i&gt;Theory of planned behaviour - 773 Words | Essay Example&lt;/i&gt;. (n.d.). Retrieved from https://ivypanda.com/essays/theory-of-planned-behaviour-essay/</int:CitationText>
              </int:Suggestion>
              <int:Suggestion CitationStyle="Chicago" IsIdentical="1">
                <int:CitationText>“Theory of planned behaviour - 773 Words | Essay Example” n.d., https://ivypanda.com/essays/theory-of-planned-behaviour-essay/.</int:CitationText>
              </int:Suggestion>
            </int:Suggestions>
          </int:SimilarityCritique>
        </oel:ext>
      </int:extLst>
    </int:Content>
    <int:Content id="BG4BUlyn">
      <int:Rejection type="LegacyProofing"/>
    </int:Content>
    <int:Content id="nJvwNbcF">
      <int:Rejection type="LegacyProofing"/>
    </int:Content>
    <int:Content id="dk9nfJGY">
      <int:Rejection type="LegacyProofing"/>
    </int:Content>
    <int:Content id="EypYlFue">
      <int:Rejection type="LegacyProofing"/>
    </int:Content>
    <int:Content id="6KMlGrEg">
      <int:Rejection type="LegacyProofing"/>
    </int:Content>
    <int:Content id="aJ9i3IfA">
      <int:Rejection type="LegacyProofing"/>
    </int:Content>
    <int:Content id="ioM54qLP">
      <int:Rejection type="LegacyProofing"/>
    </int:Content>
    <int:Content id="FicDcKQp">
      <int:Rejection type="AugLoop_Text_Critique"/>
    </int:Content>
    <int:Content id="wq0k7fnU">
      <int:Rejection type="AugLoop_Text_Critique"/>
    </int:Content>
    <int:Content id="g6Gmcpdz">
      <int:Rejection type="AugLoop_Similarity_SimilarityAnnotation"/>
    </int:Content>
    <int:Content id="5KjCK6uM">
      <int:Rejection type="AugLoop_Similarity_SimilarityAnnotation"/>
      <int:extLst>
        <oel:ext uri="426473B9-03D8-482F-96C9-C2C85392BACA">
          <int:SimilarityCritique Version="1" Context="Therefore, people are certainly not likely to engage in a certain behaviour if they do not intend to. However, intention is influenced by attitudes, social norms and perceived behaviour control (Edberg, 2009)." SourceType="Online" SourceTitle="Theory of planned behaviour - 773 Words | Essay Example" SourceUrl="https://ivypanda.com/essays/theory-of-planned-behaviour-essay/" SourceSnippet="Therefore, the theory of planned behaviour is based on the concept that people are likely to do something if they plan to do it than if they do not. This means that intention is a key determinant on whether a certain action will be carried out. Therefore, people are certainly not likely to engage in a certain behaviour if they do not intend to.">
            <int:Suggestions CitationType="Inline">
              <int:Suggestion CitationStyle="Mla" IsIdentical="0">
                <int:CitationText>(“Theory of planned behaviour - 773 Words | Essay Example”)</int:CitationText>
              </int:Suggestion>
              <int:Suggestion CitationStyle="Apa" IsIdentical="0">
                <int:CitationText>(“Theory of planned behaviour - 773 Words | Essay Example”)</int:CitationText>
              </int:Suggestion>
              <int:Suggestion CitationStyle="Chicago" IsIdentical="0">
                <int:CitationText>(“Theory of planned behaviour - 773 Words | Essay Example”)</int:CitationText>
              </int:Suggestion>
            </int:Suggestions>
            <int:Suggestions CitationType="Full">
              <int:Suggestion CitationStyle="Mla" IsIdentical="0">
                <int:CitationText>&lt;i&gt;Theory of planned behaviour - 773 Words | Essay Example&lt;/i&gt;, https://ivypanda.com/essays/theory-of-planned-behaviour-essay/.</int:CitationText>
              </int:Suggestion>
              <int:Suggestion CitationStyle="Apa" IsIdentical="0">
                <int:CitationText>&lt;i&gt;Theory of planned behaviour - 773 Words | Essay Example&lt;/i&gt;. (n.d.). Retrieved from https://ivypanda.com/essays/theory-of-planned-behaviour-essay/</int:CitationText>
              </int:Suggestion>
              <int:Suggestion CitationStyle="Chicago" IsIdentical="0">
                <int:CitationText>“Theory of planned behaviour - 773 Words | Essay Example” n.d., https://ivypanda.com/essays/theory-of-planned-behaviour-essay/.</int:CitationText>
              </int:Suggestion>
            </int:Suggestions>
          </int:SimilarityCritique>
        </oel:ext>
      </int:extLst>
    </int:Content>
    <int:Content id="61cXRY2d">
      <int:Reviewed type="AugLoop_Similarity_SimilarityAnnotation"/>
    </int:Content>
    <int:Content id="GVuQhEwi">
      <int:Rejection type="AugLoop_Similarity_SimilarityAnnotation"/>
    </int:Content>
    <int:Content id="7wbWPZrI">
      <int:Rejection type="AugLoop_Similarity_SimilarityAnnotation"/>
      <int:extLst>
        <oel:ext uri="426473B9-03D8-482F-96C9-C2C85392BACA">
          <int:SimilarityCritique Version="1" Context="Azjen and Fishbein (1975 as cited in Armitage and Conner 2006) stated that ‘intention and behaviour are held to be strongly related when measured at the same level of specificity in relation to the action, target, context, and time frame’." SourceType="Online" SourceTitle="(PDF) Analysis of House Purchase Intention" SourceUrl="https://www.researchgate.net/publication/304989197_Analysis_of_House_Purchase_Intention" SourceSnippet="The intent ions and behaviour are held to be strongly related when measured at the same level of specificity in relation to the action, target, context, and time frame (Fishbein and Ajzen, 1975 ...">
            <int:Suggestions CitationType="Inline">
              <int:Suggestion CitationStyle="Mla" IsIdentical="0">
                <int:CitationText>(“(PDF) Analysis of House Purchase Intention”)</int:CitationText>
              </int:Suggestion>
              <int:Suggestion CitationStyle="Apa" IsIdentical="0">
                <int:CitationText>(“(PDF) Analysis of House Purchase Intention”)</int:CitationText>
              </int:Suggestion>
              <int:Suggestion CitationStyle="Chicago" IsIdentical="0">
                <int:CitationText>(“(PDF) Analysis of House Purchase Intention”)</int:CitationText>
              </int:Suggestion>
            </int:Suggestions>
            <int:Suggestions CitationType="Full">
              <int:Suggestion CitationStyle="Mla" IsIdentical="0">
                <int:CitationText>&lt;i&gt;(PDF) Analysis of House Purchase Intention&lt;/i&gt;, https://www.researchgate.net/publication/304989197_Analysis_of_House_Purchase_Intention.</int:CitationText>
              </int:Suggestion>
              <int:Suggestion CitationStyle="Apa" IsIdentical="0">
                <int:CitationText>&lt;i&gt;(PDF) Analysis of House Purchase Intention&lt;/i&gt;. (n.d.). Retrieved from https://www.researchgate.net/publication/304989197_Analysis_of_House_Purchase_Intention</int:CitationText>
              </int:Suggestion>
              <int:Suggestion CitationStyle="Chicago" IsIdentical="0">
                <int:CitationText>“(PDF) Analysis of House Purchase Intention” n.d., https://www.researchgate.net/publication/304989197_Analysis_of_House_Purchase_Intention.</int:CitationText>
              </int:Suggestion>
            </int:Suggestions>
          </int:SimilarityCritique>
        </oel:ext>
      </int:extLst>
    </int:Content>
    <int:Content id="FteRhnXd">
      <int:Rejection type="AugLoop_Similarity_SimilarityAnnotation"/>
    </int:Content>
    <int:Content id="s1nQJFs+">
      <int:Rejection type="LegacyProofing"/>
    </int:Content>
    <int:Content id="oskFDUW6">
      <int:Rejection type="AugLoop_Text_Critique"/>
    </int:Content>
    <int:Content id="uWcI2coG">
      <int:Rejection type="AugLoop_Similarity_SimilarityAnnotation"/>
      <int:extLst>
        <oel:ext uri="426473B9-03D8-482F-96C9-C2C85392BACA">
          <int:SimilarityCritique Version="1" Context="According to Armitage and Conner (2006) the link between intentions and behaviour reflects the fact that people tend to engage in behaviours they intend to perform." SourceType="Online" SourceTitle="Business angel exits: a theory of planned behaviour ..." SourceUrl="https://link.springer.com/article/10.1007/s11187-019-00292-0" SourceSnippet="First, it identifies the central link between intentions and behaviour, which reflects the fact that people tend to engage in behaviours they intend to perform. In the case of angel investment, therefore, the intention to exit will be reflected in the investor engaging in exit behaviour—the exit will be a strategic choice, actively pursued.">
            <int:Suggestions CitationType="Inline">
              <int:Suggestion CitationStyle="Mla" IsIdentical="0">
                <int:CitationText>(“Business angel exits: a theory of planned behaviour ...”)</int:CitationText>
              </int:Suggestion>
              <int:Suggestion CitationStyle="Apa" IsIdentical="0">
                <int:CitationText>(“Business angel exits: a theory of planned behaviour ...”)</int:CitationText>
              </int:Suggestion>
              <int:Suggestion CitationStyle="Chicago" IsIdentical="0">
                <int:CitationText>(“Business angel exits: a theory of planned behaviour ...”)</int:CitationText>
              </int:Suggestion>
            </int:Suggestions>
            <int:Suggestions CitationType="Full">
              <int:Suggestion CitationStyle="Mla" IsIdentical="0">
                <int:CitationText>&lt;i&gt;Business angel exits: a theory of planned behaviour ...&lt;/i&gt;, https://link.springer.com/article/10.1007/s11187-019-00292-0.</int:CitationText>
              </int:Suggestion>
              <int:Suggestion CitationStyle="Apa" IsIdentical="0">
                <int:CitationText>&lt;i&gt;Business angel exits: a theory of planned behaviour ...&lt;/i&gt;. (n.d.). Retrieved from https://link.springer.com/article/10.1007/s11187-019-00292-0</int:CitationText>
              </int:Suggestion>
              <int:Suggestion CitationStyle="Chicago" IsIdentical="0">
                <int:CitationText>“Business angel exits: a theory of planned behaviour ...” n.d., https://link.springer.com/article/10.1007/s11187-019-00292-0.</int:CitationText>
              </int:Suggestion>
            </int:Suggestions>
          </int:SimilarityCritique>
        </oel:ext>
      </int:extLst>
    </int:Content>
    <int:Content id="q6Fm+6bx">
      <int:Rejection type="AugLoop_Similarity_SimilarityAnnotation"/>
      <int:extLst>
        <oel:ext uri="426473B9-03D8-482F-96C9-C2C85392BACA">
          <int:SimilarityCritique Version="1" Context="Ajzen, I. and Fishbein, M., (1975) Beliefs, Attitude, Intention and Behavior: An Introduction to Theory and Research." SourceType="Online" SourceTitle="Factors affecting internet banking adoption among internal ..." SourceUrl="https://dl.acm.org/doi/10.1504/IJEF.2013.051746" SourceSnippet="Ajzen, I. and Fishbein, M. (1975) Beliefs, Attitude, Intention, and Behavior: An Introduction to Theory and Research, Addison-Wesley, MA, USA. Google Scholar; Akhlaq ...">
            <int:Suggestions CitationType="Inline">
              <int:Suggestion CitationStyle="Mla" IsIdentical="0">
                <int:CitationText>(“Factors affecting internet banking adoption among internal ...”)</int:CitationText>
              </int:Suggestion>
              <int:Suggestion CitationStyle="Apa" IsIdentical="0">
                <int:CitationText>(“Factors affecting internet banking adoption among internal ...”)</int:CitationText>
              </int:Suggestion>
              <int:Suggestion CitationStyle="Chicago" IsIdentical="0">
                <int:CitationText>(“Factors affecting internet banking adoption among internal ...”)</int:CitationText>
              </int:Suggestion>
            </int:Suggestions>
            <int:Suggestions CitationType="Full">
              <int:Suggestion CitationStyle="Mla" IsIdentical="0">
                <int:CitationText>&lt;i&gt;Factors affecting internet banking adoption among internal ...&lt;/i&gt;, https://dl.acm.org/doi/10.1504/IJEF.2013.051746.</int:CitationText>
              </int:Suggestion>
              <int:Suggestion CitationStyle="Apa" IsIdentical="0">
                <int:CitationText>&lt;i&gt;Factors affecting internet banking adoption among internal ...&lt;/i&gt;. (n.d.). Retrieved from https://dl.acm.org/doi/10.1504/IJEF.2013.051746</int:CitationText>
              </int:Suggestion>
              <int:Suggestion CitationStyle="Chicago" IsIdentical="0">
                <int:CitationText>“Factors affecting internet banking adoption among internal ...” n.d., https://dl.acm.org/doi/10.1504/IJEF.2013.051746.</int:CitationText>
              </int:Suggestion>
            </int:Suggestions>
          </int:SimilarityCritique>
        </oel:ext>
      </int:extLst>
    </int:Content>
    <int:Content id="8J0g7qul">
      <int:Rejection type="AugLoop_Similarity_SimilarityAnnotation"/>
      <int:extLst>
        <oel:ext uri="426473B9-03D8-482F-96C9-C2C85392BACA">
          <int:SimilarityCritique Version="1" Context="Gross, R. (2015) Psychology: The science of mind and behaviour." SourceType="Online" SourceTitle="Deviation from ideal mental health" SourceUrl="https://www.futurelearn.com/info/courses/defining-mental-health/0/steps/53695" SourceSnippet="Gross, R. (2015) Psychology: The Science of Mind and Behaviour. 7th edn. London: Hodder Education London: Hodder Education Jahoda, M. (1958) Current Concepts of Positive Mental Health.">
            <int:Suggestions CitationType="Inline">
              <int:Suggestion CitationStyle="Mla" IsIdentical="1">
                <int:CitationText>(“Deviation from ideal mental health”)</int:CitationText>
              </int:Suggestion>
              <int:Suggestion CitationStyle="Apa" IsIdentical="1">
                <int:CitationText>(“Deviation from ideal mental health”)</int:CitationText>
              </int:Suggestion>
              <int:Suggestion CitationStyle="Chicago" IsIdentical="1">
                <int:CitationText>(“Deviation from ideal mental health”)</int:CitationText>
              </int:Suggestion>
            </int:Suggestions>
            <int:Suggestions CitationType="Full">
              <int:Suggestion CitationStyle="Mla" IsIdentical="1">
                <int:CitationText>&lt;i&gt;Deviation from ideal mental health&lt;/i&gt;, https://www.futurelearn.com/info/courses/defining-mental-health/0/steps/53695.</int:CitationText>
              </int:Suggestion>
              <int:Suggestion CitationStyle="Apa" IsIdentical="1">
                <int:CitationText>&lt;i&gt;Deviation from ideal mental health&lt;/i&gt;. (n.d.). Retrieved from https://www.futurelearn.com/info/courses/defining-mental-health/0/steps/53695</int:CitationText>
              </int:Suggestion>
              <int:Suggestion CitationStyle="Chicago" IsIdentical="1">
                <int:CitationText>“Deviation from ideal mental health” n.d., https://www.futurelearn.com/info/courses/defining-mental-health/0/steps/53695.</int:CitationText>
              </int:Suggestion>
            </int:Suggestions>
            <int:AdditionalSources SourceType="Online" SourceTitle="A RELATIONSHIP BETWEEN COGNITIVE INFORMATION PROCESSING IN ..." SourceUrl="https://www.researchgate.net/publication/325368819_A_RELATIONSHIP_BETWEEN_COGNITIVE_INFORMATION_PROCESSING_IN_LEARNING_THEORY_AND_MACHINE_LEARNING_TECHNIQUES_IN_COGNITIVE_RADIOS" SourceSnippet="A Relationship Between Cognitive Information Processing in . ... Gross, R. (2015). Psychology: The science of mind and behaviour 7th edition. Hodder . Education. Huitt, W. (2003). The information ...">
              <int:Suggestions CitationType="Inline">
                <int:Suggestion CitationStyle="Mla" IsIdentical="0">
                  <int:CitationText>(“A RELATIONSHIP BETWEEN COGNITIVE INFORMATION PROCESSING IN ...”)</int:CitationText>
                </int:Suggestion>
                <int:Suggestion CitationStyle="Apa" IsIdentical="0">
                  <int:CitationText>(“A RELATIONSHIP BETWEEN COGNITIVE INFORMATION PROCESSING IN ...”)</int:CitationText>
                </int:Suggestion>
                <int:Suggestion CitationStyle="Chicago" IsIdentical="0">
                  <int:CitationText>(“A RELATIONSHIP BETWEEN COGNITIVE INFORMATION PROCESSING IN ...”)</int:CitationText>
                </int:Suggestion>
              </int:Suggestions>
              <int:Suggestions CitationType="Full">
                <int:Suggestion CitationStyle="Mla" IsIdentical="0">
                  <int:CitationText>&lt;i&gt;A RELATIONSHIP BETWEEN COGNITIVE INFORMATION PROCESSING IN ...&lt;/i&gt;, https://www.researchgate.net/publication/325368819_A_RELATIONSHIP_BETWEEN_COGNITIVE_INFORMATION_PROCESSING_IN_LEARNING_THEORY_AND_MACHINE_LEARNING_TECHNIQUES_IN_COGNITIVE_RADIOS.</int:CitationText>
                </int:Suggestion>
                <int:Suggestion CitationStyle="Apa" IsIdentical="0">
                  <int:CitationText>&lt;i&gt;A RELATIONSHIP BETWEEN COGNITIVE INFORMATION PROCESSING IN ...&lt;/i&gt;. (n.d.). Retrieved from https://www.researchgate.net/publication/325368819_A_RELATIONSHIP_BETWEEN_COGNITIVE_INFORMATION_PROCESSING_IN_LEARNING_THEORY_AND_MACHINE_LEARNING_TECHNIQUES_IN_COGNITIVE_RADIOS</int:CitationText>
                </int:Suggestion>
                <int:Suggestion CitationStyle="Chicago" IsIdentical="0">
                  <int:CitationText>“A RELATIONSHIP BETWEEN COGNITIVE INFORMATION PROCESSING IN ...” n.d., https://www.researchgate.net/publication/325368819_A_RELATIONSHIP_BETWEEN_COGNITIVE_INFORMATION_PROCESSING_IN_LEARNING_THEORY_AND_MACHINE_LEARNING_TECHNIQUES_IN_COGNITIVE_RADIOS.</int:CitationText>
                </int:Suggestion>
              </int:Suggestions>
            </int:AdditionalSources>
            <int:AdditionalSources SourceType="Online" SourceTitle="Quick Guide to Citations and References using the Harvard ..." SourceUrl="https://moodle.bl.rdi.co.uk/guides/HarvardRef/AU_Harvard_Quick_Ref_Guide.pdf" SourceSnippet="Gross, R., 2015. Psychology: The Science of Mind and Behaviour. 7th edition. London: Hodder Education. As Gross (2015, p.33) said, &quot;theory and practice should…&quot; A more recent study (Gross 2015) stated… Theory arises out of practice and the two are inextricably linked (Gross 2015).">
              <int:Suggestions CitationType="Inline">
                <int:Suggestion CitationStyle="Mla" IsIdentical="0">
                  <int:CitationText>(“Quick Guide to Citations and References using the Harvard ...”)</int:CitationText>
                </int:Suggestion>
                <int:Suggestion CitationStyle="Apa" IsIdentical="0">
                  <int:CitationText>(“Quick Guide to Citations and References using the Harvard ...”)</int:CitationText>
                </int:Suggestion>
                <int:Suggestion CitationStyle="Chicago" IsIdentical="0">
                  <int:CitationText>(“Quick Guide to Citations and References using the Harvard ...”)</int:CitationText>
                </int:Suggestion>
              </int:Suggestions>
              <int:Suggestions CitationType="Full">
                <int:Suggestion CitationStyle="Mla" IsIdentical="0">
                  <int:CitationText>&lt;i&gt;Quick Guide to Citations and References using the Harvard ...&lt;/i&gt;, https://moodle.bl.rdi.co.uk/guides/HarvardRef/AU_Harvard_Quick_Ref_Guide.pdf.</int:CitationText>
                </int:Suggestion>
                <int:Suggestion CitationStyle="Apa" IsIdentical="0">
                  <int:CitationText>&lt;i&gt;Quick Guide to Citations and References using the Harvard ...&lt;/i&gt;. (n.d.). Retrieved from https://moodle.bl.rdi.co.uk/guides/HarvardRef/AU_Harvard_Quick_Ref_Guide.pdf</int:CitationText>
                </int:Suggestion>
                <int:Suggestion CitationStyle="Chicago" IsIdentical="0">
                  <int:CitationText>“Quick Guide to Citations and References using the Harvard ...” n.d., https://moodle.bl.rdi.co.uk/guides/HarvardRef/AU_Harvard_Quick_Ref_Guide.pdf.</int:CitationText>
                </int:Suggestion>
              </int:Suggestions>
            </int:AdditionalSources>
          </int:SimilarityCritique>
        </oel:ext>
      </int:extLst>
    </int:Content>
    <int:Content id="9x+Sfoau">
      <int:extLst>
        <oel:ext uri="E302BA01-7950-474C-9AD3-286E660C40A8">
          <int:SimilaritySummary Version="1" RunId="1628258607289" TilesCheckedInThisRun="147" TotalNumOfTiles="147" SimilarityAnnotationCount="4" NumWords="2719" NumFlaggedWords="93"/>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B7680"/>
    <w:multiLevelType w:val="hybridMultilevel"/>
    <w:tmpl w:val="FFFFFFFF"/>
    <w:lvl w:ilvl="0" w:tplc="C5B8B4F2">
      <w:start w:val="1"/>
      <w:numFmt w:val="bullet"/>
      <w:lvlText w:val=""/>
      <w:lvlJc w:val="left"/>
      <w:pPr>
        <w:ind w:left="720" w:hanging="360"/>
      </w:pPr>
      <w:rPr>
        <w:rFonts w:hint="default" w:ascii="Symbol" w:hAnsi="Symbol"/>
      </w:rPr>
    </w:lvl>
    <w:lvl w:ilvl="1" w:tplc="36886D5E">
      <w:start w:val="1"/>
      <w:numFmt w:val="bullet"/>
      <w:lvlText w:val="o"/>
      <w:lvlJc w:val="left"/>
      <w:pPr>
        <w:ind w:left="1440" w:hanging="360"/>
      </w:pPr>
      <w:rPr>
        <w:rFonts w:hint="default" w:ascii="Courier New" w:hAnsi="Courier New"/>
      </w:rPr>
    </w:lvl>
    <w:lvl w:ilvl="2" w:tplc="2E76B5C4">
      <w:start w:val="1"/>
      <w:numFmt w:val="bullet"/>
      <w:lvlText w:val=""/>
      <w:lvlJc w:val="left"/>
      <w:pPr>
        <w:ind w:left="2160" w:hanging="360"/>
      </w:pPr>
      <w:rPr>
        <w:rFonts w:hint="default" w:ascii="Wingdings" w:hAnsi="Wingdings"/>
      </w:rPr>
    </w:lvl>
    <w:lvl w:ilvl="3" w:tplc="CFBACC6C">
      <w:start w:val="1"/>
      <w:numFmt w:val="bullet"/>
      <w:lvlText w:val=""/>
      <w:lvlJc w:val="left"/>
      <w:pPr>
        <w:ind w:left="2880" w:hanging="360"/>
      </w:pPr>
      <w:rPr>
        <w:rFonts w:hint="default" w:ascii="Symbol" w:hAnsi="Symbol"/>
      </w:rPr>
    </w:lvl>
    <w:lvl w:ilvl="4" w:tplc="C2E8F700">
      <w:start w:val="1"/>
      <w:numFmt w:val="bullet"/>
      <w:lvlText w:val="o"/>
      <w:lvlJc w:val="left"/>
      <w:pPr>
        <w:ind w:left="3600" w:hanging="360"/>
      </w:pPr>
      <w:rPr>
        <w:rFonts w:hint="default" w:ascii="Courier New" w:hAnsi="Courier New"/>
      </w:rPr>
    </w:lvl>
    <w:lvl w:ilvl="5" w:tplc="78F26990">
      <w:start w:val="1"/>
      <w:numFmt w:val="bullet"/>
      <w:lvlText w:val=""/>
      <w:lvlJc w:val="left"/>
      <w:pPr>
        <w:ind w:left="4320" w:hanging="360"/>
      </w:pPr>
      <w:rPr>
        <w:rFonts w:hint="default" w:ascii="Wingdings" w:hAnsi="Wingdings"/>
      </w:rPr>
    </w:lvl>
    <w:lvl w:ilvl="6" w:tplc="48962D3C">
      <w:start w:val="1"/>
      <w:numFmt w:val="bullet"/>
      <w:lvlText w:val=""/>
      <w:lvlJc w:val="left"/>
      <w:pPr>
        <w:ind w:left="5040" w:hanging="360"/>
      </w:pPr>
      <w:rPr>
        <w:rFonts w:hint="default" w:ascii="Symbol" w:hAnsi="Symbol"/>
      </w:rPr>
    </w:lvl>
    <w:lvl w:ilvl="7" w:tplc="CC0C9238">
      <w:start w:val="1"/>
      <w:numFmt w:val="bullet"/>
      <w:lvlText w:val="o"/>
      <w:lvlJc w:val="left"/>
      <w:pPr>
        <w:ind w:left="5760" w:hanging="360"/>
      </w:pPr>
      <w:rPr>
        <w:rFonts w:hint="default" w:ascii="Courier New" w:hAnsi="Courier New"/>
      </w:rPr>
    </w:lvl>
    <w:lvl w:ilvl="8" w:tplc="FDB6B466">
      <w:start w:val="1"/>
      <w:numFmt w:val="bullet"/>
      <w:lvlText w:val=""/>
      <w:lvlJc w:val="left"/>
      <w:pPr>
        <w:ind w:left="6480" w:hanging="360"/>
      </w:pPr>
      <w:rPr>
        <w:rFonts w:hint="default" w:ascii="Wingdings" w:hAnsi="Wingdings"/>
      </w:rPr>
    </w:lvl>
  </w:abstractNum>
  <w:abstractNum w:abstractNumId="1" w15:restartNumberingAfterBreak="0">
    <w:nsid w:val="09C4436B"/>
    <w:multiLevelType w:val="hybridMultilevel"/>
    <w:tmpl w:val="FFFFFFFF"/>
    <w:lvl w:ilvl="0" w:tplc="23943B52">
      <w:start w:val="1"/>
      <w:numFmt w:val="bullet"/>
      <w:lvlText w:val=""/>
      <w:lvlJc w:val="left"/>
      <w:pPr>
        <w:ind w:left="720" w:hanging="360"/>
      </w:pPr>
      <w:rPr>
        <w:rFonts w:hint="default" w:ascii="Symbol" w:hAnsi="Symbol"/>
      </w:rPr>
    </w:lvl>
    <w:lvl w:ilvl="1" w:tplc="047699A4">
      <w:start w:val="1"/>
      <w:numFmt w:val="bullet"/>
      <w:lvlText w:val="o"/>
      <w:lvlJc w:val="left"/>
      <w:pPr>
        <w:ind w:left="1440" w:hanging="360"/>
      </w:pPr>
      <w:rPr>
        <w:rFonts w:hint="default" w:ascii="Courier New" w:hAnsi="Courier New"/>
      </w:rPr>
    </w:lvl>
    <w:lvl w:ilvl="2" w:tplc="9CD04184">
      <w:start w:val="1"/>
      <w:numFmt w:val="bullet"/>
      <w:lvlText w:val=""/>
      <w:lvlJc w:val="left"/>
      <w:pPr>
        <w:ind w:left="2160" w:hanging="360"/>
      </w:pPr>
      <w:rPr>
        <w:rFonts w:hint="default" w:ascii="Wingdings" w:hAnsi="Wingdings"/>
      </w:rPr>
    </w:lvl>
    <w:lvl w:ilvl="3" w:tplc="C6D2DB7A">
      <w:start w:val="1"/>
      <w:numFmt w:val="bullet"/>
      <w:lvlText w:val=""/>
      <w:lvlJc w:val="left"/>
      <w:pPr>
        <w:ind w:left="2880" w:hanging="360"/>
      </w:pPr>
      <w:rPr>
        <w:rFonts w:hint="default" w:ascii="Symbol" w:hAnsi="Symbol"/>
      </w:rPr>
    </w:lvl>
    <w:lvl w:ilvl="4" w:tplc="53D6BAEA">
      <w:start w:val="1"/>
      <w:numFmt w:val="bullet"/>
      <w:lvlText w:val="o"/>
      <w:lvlJc w:val="left"/>
      <w:pPr>
        <w:ind w:left="3600" w:hanging="360"/>
      </w:pPr>
      <w:rPr>
        <w:rFonts w:hint="default" w:ascii="Courier New" w:hAnsi="Courier New"/>
      </w:rPr>
    </w:lvl>
    <w:lvl w:ilvl="5" w:tplc="264A5CFA">
      <w:start w:val="1"/>
      <w:numFmt w:val="bullet"/>
      <w:lvlText w:val=""/>
      <w:lvlJc w:val="left"/>
      <w:pPr>
        <w:ind w:left="4320" w:hanging="360"/>
      </w:pPr>
      <w:rPr>
        <w:rFonts w:hint="default" w:ascii="Wingdings" w:hAnsi="Wingdings"/>
      </w:rPr>
    </w:lvl>
    <w:lvl w:ilvl="6" w:tplc="4A72684E">
      <w:start w:val="1"/>
      <w:numFmt w:val="bullet"/>
      <w:lvlText w:val=""/>
      <w:lvlJc w:val="left"/>
      <w:pPr>
        <w:ind w:left="5040" w:hanging="360"/>
      </w:pPr>
      <w:rPr>
        <w:rFonts w:hint="default" w:ascii="Symbol" w:hAnsi="Symbol"/>
      </w:rPr>
    </w:lvl>
    <w:lvl w:ilvl="7" w:tplc="DB025E30">
      <w:start w:val="1"/>
      <w:numFmt w:val="bullet"/>
      <w:lvlText w:val="o"/>
      <w:lvlJc w:val="left"/>
      <w:pPr>
        <w:ind w:left="5760" w:hanging="360"/>
      </w:pPr>
      <w:rPr>
        <w:rFonts w:hint="default" w:ascii="Courier New" w:hAnsi="Courier New"/>
      </w:rPr>
    </w:lvl>
    <w:lvl w:ilvl="8" w:tplc="EAE05A1A">
      <w:start w:val="1"/>
      <w:numFmt w:val="bullet"/>
      <w:lvlText w:val=""/>
      <w:lvlJc w:val="left"/>
      <w:pPr>
        <w:ind w:left="6480" w:hanging="360"/>
      </w:pPr>
      <w:rPr>
        <w:rFonts w:hint="default" w:ascii="Wingdings" w:hAnsi="Wingdings"/>
      </w:rPr>
    </w:lvl>
  </w:abstractNum>
  <w:abstractNum w:abstractNumId="2" w15:restartNumberingAfterBreak="0">
    <w:nsid w:val="0DBD3F04"/>
    <w:multiLevelType w:val="hybridMultilevel"/>
    <w:tmpl w:val="FFFFFFFF"/>
    <w:lvl w:ilvl="0" w:tplc="5AAAA40E">
      <w:start w:val="1"/>
      <w:numFmt w:val="bullet"/>
      <w:lvlText w:val=""/>
      <w:lvlJc w:val="left"/>
      <w:pPr>
        <w:ind w:left="720" w:hanging="360"/>
      </w:pPr>
      <w:rPr>
        <w:rFonts w:hint="default" w:ascii="Symbol" w:hAnsi="Symbol"/>
      </w:rPr>
    </w:lvl>
    <w:lvl w:ilvl="1" w:tplc="1DA257A2">
      <w:start w:val="1"/>
      <w:numFmt w:val="bullet"/>
      <w:lvlText w:val="o"/>
      <w:lvlJc w:val="left"/>
      <w:pPr>
        <w:ind w:left="1440" w:hanging="360"/>
      </w:pPr>
      <w:rPr>
        <w:rFonts w:hint="default" w:ascii="Courier New" w:hAnsi="Courier New"/>
      </w:rPr>
    </w:lvl>
    <w:lvl w:ilvl="2" w:tplc="5980F1C6">
      <w:start w:val="1"/>
      <w:numFmt w:val="bullet"/>
      <w:lvlText w:val=""/>
      <w:lvlJc w:val="left"/>
      <w:pPr>
        <w:ind w:left="2160" w:hanging="360"/>
      </w:pPr>
      <w:rPr>
        <w:rFonts w:hint="default" w:ascii="Wingdings" w:hAnsi="Wingdings"/>
      </w:rPr>
    </w:lvl>
    <w:lvl w:ilvl="3" w:tplc="CECE453C">
      <w:start w:val="1"/>
      <w:numFmt w:val="bullet"/>
      <w:lvlText w:val=""/>
      <w:lvlJc w:val="left"/>
      <w:pPr>
        <w:ind w:left="2880" w:hanging="360"/>
      </w:pPr>
      <w:rPr>
        <w:rFonts w:hint="default" w:ascii="Symbol" w:hAnsi="Symbol"/>
      </w:rPr>
    </w:lvl>
    <w:lvl w:ilvl="4" w:tplc="602623A8">
      <w:start w:val="1"/>
      <w:numFmt w:val="bullet"/>
      <w:lvlText w:val="o"/>
      <w:lvlJc w:val="left"/>
      <w:pPr>
        <w:ind w:left="3600" w:hanging="360"/>
      </w:pPr>
      <w:rPr>
        <w:rFonts w:hint="default" w:ascii="Courier New" w:hAnsi="Courier New"/>
      </w:rPr>
    </w:lvl>
    <w:lvl w:ilvl="5" w:tplc="25D0E6B0">
      <w:start w:val="1"/>
      <w:numFmt w:val="bullet"/>
      <w:lvlText w:val=""/>
      <w:lvlJc w:val="left"/>
      <w:pPr>
        <w:ind w:left="4320" w:hanging="360"/>
      </w:pPr>
      <w:rPr>
        <w:rFonts w:hint="default" w:ascii="Wingdings" w:hAnsi="Wingdings"/>
      </w:rPr>
    </w:lvl>
    <w:lvl w:ilvl="6" w:tplc="914EEDDE">
      <w:start w:val="1"/>
      <w:numFmt w:val="bullet"/>
      <w:lvlText w:val=""/>
      <w:lvlJc w:val="left"/>
      <w:pPr>
        <w:ind w:left="5040" w:hanging="360"/>
      </w:pPr>
      <w:rPr>
        <w:rFonts w:hint="default" w:ascii="Symbol" w:hAnsi="Symbol"/>
      </w:rPr>
    </w:lvl>
    <w:lvl w:ilvl="7" w:tplc="EE805B24">
      <w:start w:val="1"/>
      <w:numFmt w:val="bullet"/>
      <w:lvlText w:val="o"/>
      <w:lvlJc w:val="left"/>
      <w:pPr>
        <w:ind w:left="5760" w:hanging="360"/>
      </w:pPr>
      <w:rPr>
        <w:rFonts w:hint="default" w:ascii="Courier New" w:hAnsi="Courier New"/>
      </w:rPr>
    </w:lvl>
    <w:lvl w:ilvl="8" w:tplc="DEBED224">
      <w:start w:val="1"/>
      <w:numFmt w:val="bullet"/>
      <w:lvlText w:val=""/>
      <w:lvlJc w:val="left"/>
      <w:pPr>
        <w:ind w:left="6480" w:hanging="360"/>
      </w:pPr>
      <w:rPr>
        <w:rFonts w:hint="default" w:ascii="Wingdings" w:hAnsi="Wingdings"/>
      </w:rPr>
    </w:lvl>
  </w:abstractNum>
  <w:abstractNum w:abstractNumId="3" w15:restartNumberingAfterBreak="0">
    <w:nsid w:val="0FA0194D"/>
    <w:multiLevelType w:val="hybridMultilevel"/>
    <w:tmpl w:val="FFFFFFFF"/>
    <w:lvl w:ilvl="0" w:tplc="A5D8C718">
      <w:start w:val="1"/>
      <w:numFmt w:val="bullet"/>
      <w:lvlText w:val=""/>
      <w:lvlJc w:val="left"/>
      <w:pPr>
        <w:ind w:left="720" w:hanging="360"/>
      </w:pPr>
      <w:rPr>
        <w:rFonts w:hint="default" w:ascii="Symbol" w:hAnsi="Symbol"/>
      </w:rPr>
    </w:lvl>
    <w:lvl w:ilvl="1" w:tplc="5E740C94">
      <w:start w:val="1"/>
      <w:numFmt w:val="bullet"/>
      <w:lvlText w:val="o"/>
      <w:lvlJc w:val="left"/>
      <w:pPr>
        <w:ind w:left="1440" w:hanging="360"/>
      </w:pPr>
      <w:rPr>
        <w:rFonts w:hint="default" w:ascii="Courier New" w:hAnsi="Courier New"/>
      </w:rPr>
    </w:lvl>
    <w:lvl w:ilvl="2" w:tplc="0B2E65A6">
      <w:start w:val="1"/>
      <w:numFmt w:val="bullet"/>
      <w:lvlText w:val=""/>
      <w:lvlJc w:val="left"/>
      <w:pPr>
        <w:ind w:left="2160" w:hanging="360"/>
      </w:pPr>
      <w:rPr>
        <w:rFonts w:hint="default" w:ascii="Wingdings" w:hAnsi="Wingdings"/>
      </w:rPr>
    </w:lvl>
    <w:lvl w:ilvl="3" w:tplc="18E0C5F2">
      <w:start w:val="1"/>
      <w:numFmt w:val="bullet"/>
      <w:lvlText w:val=""/>
      <w:lvlJc w:val="left"/>
      <w:pPr>
        <w:ind w:left="2880" w:hanging="360"/>
      </w:pPr>
      <w:rPr>
        <w:rFonts w:hint="default" w:ascii="Symbol" w:hAnsi="Symbol"/>
      </w:rPr>
    </w:lvl>
    <w:lvl w:ilvl="4" w:tplc="4C1AF49A">
      <w:start w:val="1"/>
      <w:numFmt w:val="bullet"/>
      <w:lvlText w:val="o"/>
      <w:lvlJc w:val="left"/>
      <w:pPr>
        <w:ind w:left="3600" w:hanging="360"/>
      </w:pPr>
      <w:rPr>
        <w:rFonts w:hint="default" w:ascii="Courier New" w:hAnsi="Courier New"/>
      </w:rPr>
    </w:lvl>
    <w:lvl w:ilvl="5" w:tplc="4BD22502">
      <w:start w:val="1"/>
      <w:numFmt w:val="bullet"/>
      <w:lvlText w:val=""/>
      <w:lvlJc w:val="left"/>
      <w:pPr>
        <w:ind w:left="4320" w:hanging="360"/>
      </w:pPr>
      <w:rPr>
        <w:rFonts w:hint="default" w:ascii="Wingdings" w:hAnsi="Wingdings"/>
      </w:rPr>
    </w:lvl>
    <w:lvl w:ilvl="6" w:tplc="064261FA">
      <w:start w:val="1"/>
      <w:numFmt w:val="bullet"/>
      <w:lvlText w:val=""/>
      <w:lvlJc w:val="left"/>
      <w:pPr>
        <w:ind w:left="5040" w:hanging="360"/>
      </w:pPr>
      <w:rPr>
        <w:rFonts w:hint="default" w:ascii="Symbol" w:hAnsi="Symbol"/>
      </w:rPr>
    </w:lvl>
    <w:lvl w:ilvl="7" w:tplc="12C2E744">
      <w:start w:val="1"/>
      <w:numFmt w:val="bullet"/>
      <w:lvlText w:val="o"/>
      <w:lvlJc w:val="left"/>
      <w:pPr>
        <w:ind w:left="5760" w:hanging="360"/>
      </w:pPr>
      <w:rPr>
        <w:rFonts w:hint="default" w:ascii="Courier New" w:hAnsi="Courier New"/>
      </w:rPr>
    </w:lvl>
    <w:lvl w:ilvl="8" w:tplc="B832FF3E">
      <w:start w:val="1"/>
      <w:numFmt w:val="bullet"/>
      <w:lvlText w:val=""/>
      <w:lvlJc w:val="left"/>
      <w:pPr>
        <w:ind w:left="6480" w:hanging="360"/>
      </w:pPr>
      <w:rPr>
        <w:rFonts w:hint="default" w:ascii="Wingdings" w:hAnsi="Wingdings"/>
      </w:rPr>
    </w:lvl>
  </w:abstractNum>
  <w:abstractNum w:abstractNumId="4" w15:restartNumberingAfterBreak="0">
    <w:nsid w:val="13D457A2"/>
    <w:multiLevelType w:val="hybridMultilevel"/>
    <w:tmpl w:val="FFFFFFFF"/>
    <w:lvl w:ilvl="0" w:tplc="3050F4E6">
      <w:start w:val="1"/>
      <w:numFmt w:val="bullet"/>
      <w:lvlText w:val=""/>
      <w:lvlJc w:val="left"/>
      <w:pPr>
        <w:ind w:left="720" w:hanging="360"/>
      </w:pPr>
      <w:rPr>
        <w:rFonts w:hint="default" w:ascii="Symbol" w:hAnsi="Symbol"/>
      </w:rPr>
    </w:lvl>
    <w:lvl w:ilvl="1" w:tplc="B1EA0412">
      <w:start w:val="1"/>
      <w:numFmt w:val="bullet"/>
      <w:lvlText w:val="o"/>
      <w:lvlJc w:val="left"/>
      <w:pPr>
        <w:ind w:left="1440" w:hanging="360"/>
      </w:pPr>
      <w:rPr>
        <w:rFonts w:hint="default" w:ascii="Courier New" w:hAnsi="Courier New"/>
      </w:rPr>
    </w:lvl>
    <w:lvl w:ilvl="2" w:tplc="8B24800C">
      <w:start w:val="1"/>
      <w:numFmt w:val="bullet"/>
      <w:lvlText w:val=""/>
      <w:lvlJc w:val="left"/>
      <w:pPr>
        <w:ind w:left="2160" w:hanging="360"/>
      </w:pPr>
      <w:rPr>
        <w:rFonts w:hint="default" w:ascii="Wingdings" w:hAnsi="Wingdings"/>
      </w:rPr>
    </w:lvl>
    <w:lvl w:ilvl="3" w:tplc="C188F06A">
      <w:start w:val="1"/>
      <w:numFmt w:val="bullet"/>
      <w:lvlText w:val=""/>
      <w:lvlJc w:val="left"/>
      <w:pPr>
        <w:ind w:left="2880" w:hanging="360"/>
      </w:pPr>
      <w:rPr>
        <w:rFonts w:hint="default" w:ascii="Symbol" w:hAnsi="Symbol"/>
      </w:rPr>
    </w:lvl>
    <w:lvl w:ilvl="4" w:tplc="ACB895C8">
      <w:start w:val="1"/>
      <w:numFmt w:val="bullet"/>
      <w:lvlText w:val="o"/>
      <w:lvlJc w:val="left"/>
      <w:pPr>
        <w:ind w:left="3600" w:hanging="360"/>
      </w:pPr>
      <w:rPr>
        <w:rFonts w:hint="default" w:ascii="Courier New" w:hAnsi="Courier New"/>
      </w:rPr>
    </w:lvl>
    <w:lvl w:ilvl="5" w:tplc="80E8BE2A">
      <w:start w:val="1"/>
      <w:numFmt w:val="bullet"/>
      <w:lvlText w:val=""/>
      <w:lvlJc w:val="left"/>
      <w:pPr>
        <w:ind w:left="4320" w:hanging="360"/>
      </w:pPr>
      <w:rPr>
        <w:rFonts w:hint="default" w:ascii="Wingdings" w:hAnsi="Wingdings"/>
      </w:rPr>
    </w:lvl>
    <w:lvl w:ilvl="6" w:tplc="0BCE58D4">
      <w:start w:val="1"/>
      <w:numFmt w:val="bullet"/>
      <w:lvlText w:val=""/>
      <w:lvlJc w:val="left"/>
      <w:pPr>
        <w:ind w:left="5040" w:hanging="360"/>
      </w:pPr>
      <w:rPr>
        <w:rFonts w:hint="default" w:ascii="Symbol" w:hAnsi="Symbol"/>
      </w:rPr>
    </w:lvl>
    <w:lvl w:ilvl="7" w:tplc="375AFA98">
      <w:start w:val="1"/>
      <w:numFmt w:val="bullet"/>
      <w:lvlText w:val="o"/>
      <w:lvlJc w:val="left"/>
      <w:pPr>
        <w:ind w:left="5760" w:hanging="360"/>
      </w:pPr>
      <w:rPr>
        <w:rFonts w:hint="default" w:ascii="Courier New" w:hAnsi="Courier New"/>
      </w:rPr>
    </w:lvl>
    <w:lvl w:ilvl="8" w:tplc="3C088BF4">
      <w:start w:val="1"/>
      <w:numFmt w:val="bullet"/>
      <w:lvlText w:val=""/>
      <w:lvlJc w:val="left"/>
      <w:pPr>
        <w:ind w:left="6480" w:hanging="360"/>
      </w:pPr>
      <w:rPr>
        <w:rFonts w:hint="default" w:ascii="Wingdings" w:hAnsi="Wingdings"/>
      </w:rPr>
    </w:lvl>
  </w:abstractNum>
  <w:abstractNum w:abstractNumId="5" w15:restartNumberingAfterBreak="0">
    <w:nsid w:val="15231A57"/>
    <w:multiLevelType w:val="hybridMultilevel"/>
    <w:tmpl w:val="FFFFFFFF"/>
    <w:lvl w:ilvl="0" w:tplc="85A2F6AC">
      <w:start w:val="1"/>
      <w:numFmt w:val="bullet"/>
      <w:lvlText w:val=""/>
      <w:lvlJc w:val="left"/>
      <w:pPr>
        <w:ind w:left="720" w:hanging="360"/>
      </w:pPr>
      <w:rPr>
        <w:rFonts w:hint="default" w:ascii="Symbol" w:hAnsi="Symbol"/>
      </w:rPr>
    </w:lvl>
    <w:lvl w:ilvl="1" w:tplc="D3026E34">
      <w:start w:val="1"/>
      <w:numFmt w:val="bullet"/>
      <w:lvlText w:val="o"/>
      <w:lvlJc w:val="left"/>
      <w:pPr>
        <w:ind w:left="1440" w:hanging="360"/>
      </w:pPr>
      <w:rPr>
        <w:rFonts w:hint="default" w:ascii="Courier New" w:hAnsi="Courier New"/>
      </w:rPr>
    </w:lvl>
    <w:lvl w:ilvl="2" w:tplc="23BC2862">
      <w:start w:val="1"/>
      <w:numFmt w:val="bullet"/>
      <w:lvlText w:val=""/>
      <w:lvlJc w:val="left"/>
      <w:pPr>
        <w:ind w:left="2160" w:hanging="360"/>
      </w:pPr>
      <w:rPr>
        <w:rFonts w:hint="default" w:ascii="Wingdings" w:hAnsi="Wingdings"/>
      </w:rPr>
    </w:lvl>
    <w:lvl w:ilvl="3" w:tplc="9DB004A4">
      <w:start w:val="1"/>
      <w:numFmt w:val="bullet"/>
      <w:lvlText w:val=""/>
      <w:lvlJc w:val="left"/>
      <w:pPr>
        <w:ind w:left="2880" w:hanging="360"/>
      </w:pPr>
      <w:rPr>
        <w:rFonts w:hint="default" w:ascii="Symbol" w:hAnsi="Symbol"/>
      </w:rPr>
    </w:lvl>
    <w:lvl w:ilvl="4" w:tplc="4858CBBC">
      <w:start w:val="1"/>
      <w:numFmt w:val="bullet"/>
      <w:lvlText w:val="o"/>
      <w:lvlJc w:val="left"/>
      <w:pPr>
        <w:ind w:left="3600" w:hanging="360"/>
      </w:pPr>
      <w:rPr>
        <w:rFonts w:hint="default" w:ascii="Courier New" w:hAnsi="Courier New"/>
      </w:rPr>
    </w:lvl>
    <w:lvl w:ilvl="5" w:tplc="63EA71EA">
      <w:start w:val="1"/>
      <w:numFmt w:val="bullet"/>
      <w:lvlText w:val=""/>
      <w:lvlJc w:val="left"/>
      <w:pPr>
        <w:ind w:left="4320" w:hanging="360"/>
      </w:pPr>
      <w:rPr>
        <w:rFonts w:hint="default" w:ascii="Wingdings" w:hAnsi="Wingdings"/>
      </w:rPr>
    </w:lvl>
    <w:lvl w:ilvl="6" w:tplc="B9A0A8AC">
      <w:start w:val="1"/>
      <w:numFmt w:val="bullet"/>
      <w:lvlText w:val=""/>
      <w:lvlJc w:val="left"/>
      <w:pPr>
        <w:ind w:left="5040" w:hanging="360"/>
      </w:pPr>
      <w:rPr>
        <w:rFonts w:hint="default" w:ascii="Symbol" w:hAnsi="Symbol"/>
      </w:rPr>
    </w:lvl>
    <w:lvl w:ilvl="7" w:tplc="656EC626">
      <w:start w:val="1"/>
      <w:numFmt w:val="bullet"/>
      <w:lvlText w:val="o"/>
      <w:lvlJc w:val="left"/>
      <w:pPr>
        <w:ind w:left="5760" w:hanging="360"/>
      </w:pPr>
      <w:rPr>
        <w:rFonts w:hint="default" w:ascii="Courier New" w:hAnsi="Courier New"/>
      </w:rPr>
    </w:lvl>
    <w:lvl w:ilvl="8" w:tplc="44D4D12C">
      <w:start w:val="1"/>
      <w:numFmt w:val="bullet"/>
      <w:lvlText w:val=""/>
      <w:lvlJc w:val="left"/>
      <w:pPr>
        <w:ind w:left="6480" w:hanging="360"/>
      </w:pPr>
      <w:rPr>
        <w:rFonts w:hint="default" w:ascii="Wingdings" w:hAnsi="Wingdings"/>
      </w:rPr>
    </w:lvl>
  </w:abstractNum>
  <w:abstractNum w:abstractNumId="6" w15:restartNumberingAfterBreak="0">
    <w:nsid w:val="37C964F2"/>
    <w:multiLevelType w:val="hybridMultilevel"/>
    <w:tmpl w:val="FFFFFFFF"/>
    <w:lvl w:ilvl="0" w:tplc="C0482C2C">
      <w:start w:val="1"/>
      <w:numFmt w:val="bullet"/>
      <w:lvlText w:val=""/>
      <w:lvlJc w:val="left"/>
      <w:pPr>
        <w:ind w:left="720" w:hanging="360"/>
      </w:pPr>
      <w:rPr>
        <w:rFonts w:hint="default" w:ascii="Symbol" w:hAnsi="Symbol"/>
      </w:rPr>
    </w:lvl>
    <w:lvl w:ilvl="1" w:tplc="076AC4F8">
      <w:start w:val="1"/>
      <w:numFmt w:val="bullet"/>
      <w:lvlText w:val="o"/>
      <w:lvlJc w:val="left"/>
      <w:pPr>
        <w:ind w:left="1440" w:hanging="360"/>
      </w:pPr>
      <w:rPr>
        <w:rFonts w:hint="default" w:ascii="Courier New" w:hAnsi="Courier New"/>
      </w:rPr>
    </w:lvl>
    <w:lvl w:ilvl="2" w:tplc="F7DA0F10">
      <w:start w:val="1"/>
      <w:numFmt w:val="bullet"/>
      <w:lvlText w:val=""/>
      <w:lvlJc w:val="left"/>
      <w:pPr>
        <w:ind w:left="2160" w:hanging="360"/>
      </w:pPr>
      <w:rPr>
        <w:rFonts w:hint="default" w:ascii="Wingdings" w:hAnsi="Wingdings"/>
      </w:rPr>
    </w:lvl>
    <w:lvl w:ilvl="3" w:tplc="341C881A">
      <w:start w:val="1"/>
      <w:numFmt w:val="bullet"/>
      <w:lvlText w:val=""/>
      <w:lvlJc w:val="left"/>
      <w:pPr>
        <w:ind w:left="2880" w:hanging="360"/>
      </w:pPr>
      <w:rPr>
        <w:rFonts w:hint="default" w:ascii="Symbol" w:hAnsi="Symbol"/>
      </w:rPr>
    </w:lvl>
    <w:lvl w:ilvl="4" w:tplc="C12AF8D8">
      <w:start w:val="1"/>
      <w:numFmt w:val="bullet"/>
      <w:lvlText w:val="o"/>
      <w:lvlJc w:val="left"/>
      <w:pPr>
        <w:ind w:left="3600" w:hanging="360"/>
      </w:pPr>
      <w:rPr>
        <w:rFonts w:hint="default" w:ascii="Courier New" w:hAnsi="Courier New"/>
      </w:rPr>
    </w:lvl>
    <w:lvl w:ilvl="5" w:tplc="1824A6D0">
      <w:start w:val="1"/>
      <w:numFmt w:val="bullet"/>
      <w:lvlText w:val=""/>
      <w:lvlJc w:val="left"/>
      <w:pPr>
        <w:ind w:left="4320" w:hanging="360"/>
      </w:pPr>
      <w:rPr>
        <w:rFonts w:hint="default" w:ascii="Wingdings" w:hAnsi="Wingdings"/>
      </w:rPr>
    </w:lvl>
    <w:lvl w:ilvl="6" w:tplc="FC8C119C">
      <w:start w:val="1"/>
      <w:numFmt w:val="bullet"/>
      <w:lvlText w:val=""/>
      <w:lvlJc w:val="left"/>
      <w:pPr>
        <w:ind w:left="5040" w:hanging="360"/>
      </w:pPr>
      <w:rPr>
        <w:rFonts w:hint="default" w:ascii="Symbol" w:hAnsi="Symbol"/>
      </w:rPr>
    </w:lvl>
    <w:lvl w:ilvl="7" w:tplc="0232AB9C">
      <w:start w:val="1"/>
      <w:numFmt w:val="bullet"/>
      <w:lvlText w:val="o"/>
      <w:lvlJc w:val="left"/>
      <w:pPr>
        <w:ind w:left="5760" w:hanging="360"/>
      </w:pPr>
      <w:rPr>
        <w:rFonts w:hint="default" w:ascii="Courier New" w:hAnsi="Courier New"/>
      </w:rPr>
    </w:lvl>
    <w:lvl w:ilvl="8" w:tplc="F1A039FA">
      <w:start w:val="1"/>
      <w:numFmt w:val="bullet"/>
      <w:lvlText w:val=""/>
      <w:lvlJc w:val="left"/>
      <w:pPr>
        <w:ind w:left="6480" w:hanging="360"/>
      </w:pPr>
      <w:rPr>
        <w:rFonts w:hint="default" w:ascii="Wingdings" w:hAnsi="Wingdings"/>
      </w:rPr>
    </w:lvl>
  </w:abstractNum>
  <w:abstractNum w:abstractNumId="7" w15:restartNumberingAfterBreak="0">
    <w:nsid w:val="43F54BC8"/>
    <w:multiLevelType w:val="hybridMultilevel"/>
    <w:tmpl w:val="FFFFFFFF"/>
    <w:lvl w:ilvl="0" w:tplc="F81AA8DE">
      <w:start w:val="1"/>
      <w:numFmt w:val="bullet"/>
      <w:lvlText w:val=""/>
      <w:lvlJc w:val="left"/>
      <w:pPr>
        <w:ind w:left="720" w:hanging="360"/>
      </w:pPr>
      <w:rPr>
        <w:rFonts w:hint="default" w:ascii="Symbol" w:hAnsi="Symbol"/>
      </w:rPr>
    </w:lvl>
    <w:lvl w:ilvl="1" w:tplc="D278D5B6">
      <w:start w:val="1"/>
      <w:numFmt w:val="bullet"/>
      <w:lvlText w:val="o"/>
      <w:lvlJc w:val="left"/>
      <w:pPr>
        <w:ind w:left="1440" w:hanging="360"/>
      </w:pPr>
      <w:rPr>
        <w:rFonts w:hint="default" w:ascii="Courier New" w:hAnsi="Courier New"/>
      </w:rPr>
    </w:lvl>
    <w:lvl w:ilvl="2" w:tplc="2C5C4B44">
      <w:start w:val="1"/>
      <w:numFmt w:val="bullet"/>
      <w:lvlText w:val=""/>
      <w:lvlJc w:val="left"/>
      <w:pPr>
        <w:ind w:left="2160" w:hanging="360"/>
      </w:pPr>
      <w:rPr>
        <w:rFonts w:hint="default" w:ascii="Wingdings" w:hAnsi="Wingdings"/>
      </w:rPr>
    </w:lvl>
    <w:lvl w:ilvl="3" w:tplc="DE5067A8">
      <w:start w:val="1"/>
      <w:numFmt w:val="bullet"/>
      <w:lvlText w:val=""/>
      <w:lvlJc w:val="left"/>
      <w:pPr>
        <w:ind w:left="2880" w:hanging="360"/>
      </w:pPr>
      <w:rPr>
        <w:rFonts w:hint="default" w:ascii="Symbol" w:hAnsi="Symbol"/>
      </w:rPr>
    </w:lvl>
    <w:lvl w:ilvl="4" w:tplc="00A2A708">
      <w:start w:val="1"/>
      <w:numFmt w:val="bullet"/>
      <w:lvlText w:val="o"/>
      <w:lvlJc w:val="left"/>
      <w:pPr>
        <w:ind w:left="3600" w:hanging="360"/>
      </w:pPr>
      <w:rPr>
        <w:rFonts w:hint="default" w:ascii="Courier New" w:hAnsi="Courier New"/>
      </w:rPr>
    </w:lvl>
    <w:lvl w:ilvl="5" w:tplc="53E01BC4">
      <w:start w:val="1"/>
      <w:numFmt w:val="bullet"/>
      <w:lvlText w:val=""/>
      <w:lvlJc w:val="left"/>
      <w:pPr>
        <w:ind w:left="4320" w:hanging="360"/>
      </w:pPr>
      <w:rPr>
        <w:rFonts w:hint="default" w:ascii="Wingdings" w:hAnsi="Wingdings"/>
      </w:rPr>
    </w:lvl>
    <w:lvl w:ilvl="6" w:tplc="821CD9B2">
      <w:start w:val="1"/>
      <w:numFmt w:val="bullet"/>
      <w:lvlText w:val=""/>
      <w:lvlJc w:val="left"/>
      <w:pPr>
        <w:ind w:left="5040" w:hanging="360"/>
      </w:pPr>
      <w:rPr>
        <w:rFonts w:hint="default" w:ascii="Symbol" w:hAnsi="Symbol"/>
      </w:rPr>
    </w:lvl>
    <w:lvl w:ilvl="7" w:tplc="135C0A52">
      <w:start w:val="1"/>
      <w:numFmt w:val="bullet"/>
      <w:lvlText w:val="o"/>
      <w:lvlJc w:val="left"/>
      <w:pPr>
        <w:ind w:left="5760" w:hanging="360"/>
      </w:pPr>
      <w:rPr>
        <w:rFonts w:hint="default" w:ascii="Courier New" w:hAnsi="Courier New"/>
      </w:rPr>
    </w:lvl>
    <w:lvl w:ilvl="8" w:tplc="4762FE18">
      <w:start w:val="1"/>
      <w:numFmt w:val="bullet"/>
      <w:lvlText w:val=""/>
      <w:lvlJc w:val="left"/>
      <w:pPr>
        <w:ind w:left="6480" w:hanging="360"/>
      </w:pPr>
      <w:rPr>
        <w:rFonts w:hint="default" w:ascii="Wingdings" w:hAnsi="Wingdings"/>
      </w:rPr>
    </w:lvl>
  </w:abstractNum>
  <w:abstractNum w:abstractNumId="8" w15:restartNumberingAfterBreak="0">
    <w:nsid w:val="4A427BA6"/>
    <w:multiLevelType w:val="hybridMultilevel"/>
    <w:tmpl w:val="FFFFFFFF"/>
    <w:lvl w:ilvl="0" w:tplc="CC4ADD2E">
      <w:start w:val="1"/>
      <w:numFmt w:val="bullet"/>
      <w:lvlText w:val=""/>
      <w:lvlJc w:val="left"/>
      <w:pPr>
        <w:ind w:left="720" w:hanging="360"/>
      </w:pPr>
      <w:rPr>
        <w:rFonts w:hint="default" w:ascii="Symbol" w:hAnsi="Symbol"/>
      </w:rPr>
    </w:lvl>
    <w:lvl w:ilvl="1" w:tplc="ED18719E">
      <w:start w:val="1"/>
      <w:numFmt w:val="bullet"/>
      <w:lvlText w:val="o"/>
      <w:lvlJc w:val="left"/>
      <w:pPr>
        <w:ind w:left="1440" w:hanging="360"/>
      </w:pPr>
      <w:rPr>
        <w:rFonts w:hint="default" w:ascii="Courier New" w:hAnsi="Courier New"/>
      </w:rPr>
    </w:lvl>
    <w:lvl w:ilvl="2" w:tplc="394C6B1A">
      <w:start w:val="1"/>
      <w:numFmt w:val="bullet"/>
      <w:lvlText w:val=""/>
      <w:lvlJc w:val="left"/>
      <w:pPr>
        <w:ind w:left="2160" w:hanging="360"/>
      </w:pPr>
      <w:rPr>
        <w:rFonts w:hint="default" w:ascii="Wingdings" w:hAnsi="Wingdings"/>
      </w:rPr>
    </w:lvl>
    <w:lvl w:ilvl="3" w:tplc="52C0118C">
      <w:start w:val="1"/>
      <w:numFmt w:val="bullet"/>
      <w:lvlText w:val=""/>
      <w:lvlJc w:val="left"/>
      <w:pPr>
        <w:ind w:left="2880" w:hanging="360"/>
      </w:pPr>
      <w:rPr>
        <w:rFonts w:hint="default" w:ascii="Symbol" w:hAnsi="Symbol"/>
      </w:rPr>
    </w:lvl>
    <w:lvl w:ilvl="4" w:tplc="6B3AEE1E">
      <w:start w:val="1"/>
      <w:numFmt w:val="bullet"/>
      <w:lvlText w:val="o"/>
      <w:lvlJc w:val="left"/>
      <w:pPr>
        <w:ind w:left="3600" w:hanging="360"/>
      </w:pPr>
      <w:rPr>
        <w:rFonts w:hint="default" w:ascii="Courier New" w:hAnsi="Courier New"/>
      </w:rPr>
    </w:lvl>
    <w:lvl w:ilvl="5" w:tplc="9C16889A">
      <w:start w:val="1"/>
      <w:numFmt w:val="bullet"/>
      <w:lvlText w:val=""/>
      <w:lvlJc w:val="left"/>
      <w:pPr>
        <w:ind w:left="4320" w:hanging="360"/>
      </w:pPr>
      <w:rPr>
        <w:rFonts w:hint="default" w:ascii="Wingdings" w:hAnsi="Wingdings"/>
      </w:rPr>
    </w:lvl>
    <w:lvl w:ilvl="6" w:tplc="02340056">
      <w:start w:val="1"/>
      <w:numFmt w:val="bullet"/>
      <w:lvlText w:val=""/>
      <w:lvlJc w:val="left"/>
      <w:pPr>
        <w:ind w:left="5040" w:hanging="360"/>
      </w:pPr>
      <w:rPr>
        <w:rFonts w:hint="default" w:ascii="Symbol" w:hAnsi="Symbol"/>
      </w:rPr>
    </w:lvl>
    <w:lvl w:ilvl="7" w:tplc="5044BF22">
      <w:start w:val="1"/>
      <w:numFmt w:val="bullet"/>
      <w:lvlText w:val="o"/>
      <w:lvlJc w:val="left"/>
      <w:pPr>
        <w:ind w:left="5760" w:hanging="360"/>
      </w:pPr>
      <w:rPr>
        <w:rFonts w:hint="default" w:ascii="Courier New" w:hAnsi="Courier New"/>
      </w:rPr>
    </w:lvl>
    <w:lvl w:ilvl="8" w:tplc="1D84A5D4">
      <w:start w:val="1"/>
      <w:numFmt w:val="bullet"/>
      <w:lvlText w:val=""/>
      <w:lvlJc w:val="left"/>
      <w:pPr>
        <w:ind w:left="6480" w:hanging="360"/>
      </w:pPr>
      <w:rPr>
        <w:rFonts w:hint="default" w:ascii="Wingdings" w:hAnsi="Wingdings"/>
      </w:rPr>
    </w:lvl>
  </w:abstractNum>
  <w:abstractNum w:abstractNumId="9" w15:restartNumberingAfterBreak="0">
    <w:nsid w:val="53EE230F"/>
    <w:multiLevelType w:val="hybridMultilevel"/>
    <w:tmpl w:val="FFFFFFFF"/>
    <w:lvl w:ilvl="0" w:tplc="7E8ADA90">
      <w:start w:val="1"/>
      <w:numFmt w:val="bullet"/>
      <w:lvlText w:val=""/>
      <w:lvlJc w:val="left"/>
      <w:pPr>
        <w:ind w:left="720" w:hanging="360"/>
      </w:pPr>
      <w:rPr>
        <w:rFonts w:hint="default" w:ascii="Symbol" w:hAnsi="Symbol"/>
      </w:rPr>
    </w:lvl>
    <w:lvl w:ilvl="1" w:tplc="4C163FBC">
      <w:start w:val="1"/>
      <w:numFmt w:val="bullet"/>
      <w:lvlText w:val="o"/>
      <w:lvlJc w:val="left"/>
      <w:pPr>
        <w:ind w:left="1440" w:hanging="360"/>
      </w:pPr>
      <w:rPr>
        <w:rFonts w:hint="default" w:ascii="Courier New" w:hAnsi="Courier New"/>
      </w:rPr>
    </w:lvl>
    <w:lvl w:ilvl="2" w:tplc="8AE875A0">
      <w:start w:val="1"/>
      <w:numFmt w:val="bullet"/>
      <w:lvlText w:val=""/>
      <w:lvlJc w:val="left"/>
      <w:pPr>
        <w:ind w:left="2160" w:hanging="360"/>
      </w:pPr>
      <w:rPr>
        <w:rFonts w:hint="default" w:ascii="Wingdings" w:hAnsi="Wingdings"/>
      </w:rPr>
    </w:lvl>
    <w:lvl w:ilvl="3" w:tplc="14F423AC">
      <w:start w:val="1"/>
      <w:numFmt w:val="bullet"/>
      <w:lvlText w:val=""/>
      <w:lvlJc w:val="left"/>
      <w:pPr>
        <w:ind w:left="2880" w:hanging="360"/>
      </w:pPr>
      <w:rPr>
        <w:rFonts w:hint="default" w:ascii="Symbol" w:hAnsi="Symbol"/>
      </w:rPr>
    </w:lvl>
    <w:lvl w:ilvl="4" w:tplc="CE3092F2">
      <w:start w:val="1"/>
      <w:numFmt w:val="bullet"/>
      <w:lvlText w:val="o"/>
      <w:lvlJc w:val="left"/>
      <w:pPr>
        <w:ind w:left="3600" w:hanging="360"/>
      </w:pPr>
      <w:rPr>
        <w:rFonts w:hint="default" w:ascii="Courier New" w:hAnsi="Courier New"/>
      </w:rPr>
    </w:lvl>
    <w:lvl w:ilvl="5" w:tplc="D4C0837A">
      <w:start w:val="1"/>
      <w:numFmt w:val="bullet"/>
      <w:lvlText w:val=""/>
      <w:lvlJc w:val="left"/>
      <w:pPr>
        <w:ind w:left="4320" w:hanging="360"/>
      </w:pPr>
      <w:rPr>
        <w:rFonts w:hint="default" w:ascii="Wingdings" w:hAnsi="Wingdings"/>
      </w:rPr>
    </w:lvl>
    <w:lvl w:ilvl="6" w:tplc="7C508A46">
      <w:start w:val="1"/>
      <w:numFmt w:val="bullet"/>
      <w:lvlText w:val=""/>
      <w:lvlJc w:val="left"/>
      <w:pPr>
        <w:ind w:left="5040" w:hanging="360"/>
      </w:pPr>
      <w:rPr>
        <w:rFonts w:hint="default" w:ascii="Symbol" w:hAnsi="Symbol"/>
      </w:rPr>
    </w:lvl>
    <w:lvl w:ilvl="7" w:tplc="43FEBCBE">
      <w:start w:val="1"/>
      <w:numFmt w:val="bullet"/>
      <w:lvlText w:val="o"/>
      <w:lvlJc w:val="left"/>
      <w:pPr>
        <w:ind w:left="5760" w:hanging="360"/>
      </w:pPr>
      <w:rPr>
        <w:rFonts w:hint="default" w:ascii="Courier New" w:hAnsi="Courier New"/>
      </w:rPr>
    </w:lvl>
    <w:lvl w:ilvl="8" w:tplc="7C589EEE">
      <w:start w:val="1"/>
      <w:numFmt w:val="bullet"/>
      <w:lvlText w:val=""/>
      <w:lvlJc w:val="left"/>
      <w:pPr>
        <w:ind w:left="6480" w:hanging="360"/>
      </w:pPr>
      <w:rPr>
        <w:rFonts w:hint="default" w:ascii="Wingdings" w:hAnsi="Wingdings"/>
      </w:rPr>
    </w:lvl>
  </w:abstractNum>
  <w:abstractNum w:abstractNumId="10" w15:restartNumberingAfterBreak="0">
    <w:nsid w:val="575D4062"/>
    <w:multiLevelType w:val="hybridMultilevel"/>
    <w:tmpl w:val="FFFFFFFF"/>
    <w:lvl w:ilvl="0" w:tplc="6E2C2D88">
      <w:start w:val="1"/>
      <w:numFmt w:val="bullet"/>
      <w:lvlText w:val=""/>
      <w:lvlJc w:val="left"/>
      <w:pPr>
        <w:ind w:left="720" w:hanging="360"/>
      </w:pPr>
      <w:rPr>
        <w:rFonts w:hint="default" w:ascii="Symbol" w:hAnsi="Symbol"/>
      </w:rPr>
    </w:lvl>
    <w:lvl w:ilvl="1" w:tplc="2D6C0038">
      <w:start w:val="1"/>
      <w:numFmt w:val="bullet"/>
      <w:lvlText w:val="o"/>
      <w:lvlJc w:val="left"/>
      <w:pPr>
        <w:ind w:left="1440" w:hanging="360"/>
      </w:pPr>
      <w:rPr>
        <w:rFonts w:hint="default" w:ascii="Courier New" w:hAnsi="Courier New"/>
      </w:rPr>
    </w:lvl>
    <w:lvl w:ilvl="2" w:tplc="9DEAB700">
      <w:start w:val="1"/>
      <w:numFmt w:val="bullet"/>
      <w:lvlText w:val=""/>
      <w:lvlJc w:val="left"/>
      <w:pPr>
        <w:ind w:left="2160" w:hanging="360"/>
      </w:pPr>
      <w:rPr>
        <w:rFonts w:hint="default" w:ascii="Wingdings" w:hAnsi="Wingdings"/>
      </w:rPr>
    </w:lvl>
    <w:lvl w:ilvl="3" w:tplc="0DA6D75E">
      <w:start w:val="1"/>
      <w:numFmt w:val="bullet"/>
      <w:lvlText w:val=""/>
      <w:lvlJc w:val="left"/>
      <w:pPr>
        <w:ind w:left="2880" w:hanging="360"/>
      </w:pPr>
      <w:rPr>
        <w:rFonts w:hint="default" w:ascii="Symbol" w:hAnsi="Symbol"/>
      </w:rPr>
    </w:lvl>
    <w:lvl w:ilvl="4" w:tplc="CA74579A">
      <w:start w:val="1"/>
      <w:numFmt w:val="bullet"/>
      <w:lvlText w:val="o"/>
      <w:lvlJc w:val="left"/>
      <w:pPr>
        <w:ind w:left="3600" w:hanging="360"/>
      </w:pPr>
      <w:rPr>
        <w:rFonts w:hint="default" w:ascii="Courier New" w:hAnsi="Courier New"/>
      </w:rPr>
    </w:lvl>
    <w:lvl w:ilvl="5" w:tplc="111EF370">
      <w:start w:val="1"/>
      <w:numFmt w:val="bullet"/>
      <w:lvlText w:val=""/>
      <w:lvlJc w:val="left"/>
      <w:pPr>
        <w:ind w:left="4320" w:hanging="360"/>
      </w:pPr>
      <w:rPr>
        <w:rFonts w:hint="default" w:ascii="Wingdings" w:hAnsi="Wingdings"/>
      </w:rPr>
    </w:lvl>
    <w:lvl w:ilvl="6" w:tplc="CC7E8CF2">
      <w:start w:val="1"/>
      <w:numFmt w:val="bullet"/>
      <w:lvlText w:val=""/>
      <w:lvlJc w:val="left"/>
      <w:pPr>
        <w:ind w:left="5040" w:hanging="360"/>
      </w:pPr>
      <w:rPr>
        <w:rFonts w:hint="default" w:ascii="Symbol" w:hAnsi="Symbol"/>
      </w:rPr>
    </w:lvl>
    <w:lvl w:ilvl="7" w:tplc="85D82F8C">
      <w:start w:val="1"/>
      <w:numFmt w:val="bullet"/>
      <w:lvlText w:val="o"/>
      <w:lvlJc w:val="left"/>
      <w:pPr>
        <w:ind w:left="5760" w:hanging="360"/>
      </w:pPr>
      <w:rPr>
        <w:rFonts w:hint="default" w:ascii="Courier New" w:hAnsi="Courier New"/>
      </w:rPr>
    </w:lvl>
    <w:lvl w:ilvl="8" w:tplc="6CA6789A">
      <w:start w:val="1"/>
      <w:numFmt w:val="bullet"/>
      <w:lvlText w:val=""/>
      <w:lvlJc w:val="left"/>
      <w:pPr>
        <w:ind w:left="6480" w:hanging="360"/>
      </w:pPr>
      <w:rPr>
        <w:rFonts w:hint="default" w:ascii="Wingdings" w:hAnsi="Wingdings"/>
      </w:rPr>
    </w:lvl>
  </w:abstractNum>
  <w:abstractNum w:abstractNumId="11" w15:restartNumberingAfterBreak="0">
    <w:nsid w:val="651700A2"/>
    <w:multiLevelType w:val="hybridMultilevel"/>
    <w:tmpl w:val="FFFFFFFF"/>
    <w:lvl w:ilvl="0" w:tplc="0B004742">
      <w:start w:val="1"/>
      <w:numFmt w:val="bullet"/>
      <w:lvlText w:val=""/>
      <w:lvlJc w:val="left"/>
      <w:pPr>
        <w:ind w:left="720" w:hanging="360"/>
      </w:pPr>
      <w:rPr>
        <w:rFonts w:hint="default" w:ascii="Symbol" w:hAnsi="Symbol"/>
      </w:rPr>
    </w:lvl>
    <w:lvl w:ilvl="1" w:tplc="11E28910">
      <w:start w:val="1"/>
      <w:numFmt w:val="bullet"/>
      <w:lvlText w:val="o"/>
      <w:lvlJc w:val="left"/>
      <w:pPr>
        <w:ind w:left="1440" w:hanging="360"/>
      </w:pPr>
      <w:rPr>
        <w:rFonts w:hint="default" w:ascii="Courier New" w:hAnsi="Courier New"/>
      </w:rPr>
    </w:lvl>
    <w:lvl w:ilvl="2" w:tplc="9462E808">
      <w:start w:val="1"/>
      <w:numFmt w:val="bullet"/>
      <w:lvlText w:val=""/>
      <w:lvlJc w:val="left"/>
      <w:pPr>
        <w:ind w:left="2160" w:hanging="360"/>
      </w:pPr>
      <w:rPr>
        <w:rFonts w:hint="default" w:ascii="Wingdings" w:hAnsi="Wingdings"/>
      </w:rPr>
    </w:lvl>
    <w:lvl w:ilvl="3" w:tplc="3A66B056">
      <w:start w:val="1"/>
      <w:numFmt w:val="bullet"/>
      <w:lvlText w:val=""/>
      <w:lvlJc w:val="left"/>
      <w:pPr>
        <w:ind w:left="2880" w:hanging="360"/>
      </w:pPr>
      <w:rPr>
        <w:rFonts w:hint="default" w:ascii="Symbol" w:hAnsi="Symbol"/>
      </w:rPr>
    </w:lvl>
    <w:lvl w:ilvl="4" w:tplc="80DE45AE">
      <w:start w:val="1"/>
      <w:numFmt w:val="bullet"/>
      <w:lvlText w:val="o"/>
      <w:lvlJc w:val="left"/>
      <w:pPr>
        <w:ind w:left="3600" w:hanging="360"/>
      </w:pPr>
      <w:rPr>
        <w:rFonts w:hint="default" w:ascii="Courier New" w:hAnsi="Courier New"/>
      </w:rPr>
    </w:lvl>
    <w:lvl w:ilvl="5" w:tplc="AADAF24E">
      <w:start w:val="1"/>
      <w:numFmt w:val="bullet"/>
      <w:lvlText w:val=""/>
      <w:lvlJc w:val="left"/>
      <w:pPr>
        <w:ind w:left="4320" w:hanging="360"/>
      </w:pPr>
      <w:rPr>
        <w:rFonts w:hint="default" w:ascii="Wingdings" w:hAnsi="Wingdings"/>
      </w:rPr>
    </w:lvl>
    <w:lvl w:ilvl="6" w:tplc="3DBCE4A6">
      <w:start w:val="1"/>
      <w:numFmt w:val="bullet"/>
      <w:lvlText w:val=""/>
      <w:lvlJc w:val="left"/>
      <w:pPr>
        <w:ind w:left="5040" w:hanging="360"/>
      </w:pPr>
      <w:rPr>
        <w:rFonts w:hint="default" w:ascii="Symbol" w:hAnsi="Symbol"/>
      </w:rPr>
    </w:lvl>
    <w:lvl w:ilvl="7" w:tplc="61CAEADC">
      <w:start w:val="1"/>
      <w:numFmt w:val="bullet"/>
      <w:lvlText w:val="o"/>
      <w:lvlJc w:val="left"/>
      <w:pPr>
        <w:ind w:left="5760" w:hanging="360"/>
      </w:pPr>
      <w:rPr>
        <w:rFonts w:hint="default" w:ascii="Courier New" w:hAnsi="Courier New"/>
      </w:rPr>
    </w:lvl>
    <w:lvl w:ilvl="8" w:tplc="B030CB84">
      <w:start w:val="1"/>
      <w:numFmt w:val="bullet"/>
      <w:lvlText w:val=""/>
      <w:lvlJc w:val="left"/>
      <w:pPr>
        <w:ind w:left="6480" w:hanging="360"/>
      </w:pPr>
      <w:rPr>
        <w:rFonts w:hint="default" w:ascii="Wingdings" w:hAnsi="Wingdings"/>
      </w:rPr>
    </w:lvl>
  </w:abstractNum>
  <w:abstractNum w:abstractNumId="12" w15:restartNumberingAfterBreak="0">
    <w:nsid w:val="6DFB076B"/>
    <w:multiLevelType w:val="hybridMultilevel"/>
    <w:tmpl w:val="FFFFFFFF"/>
    <w:lvl w:ilvl="0" w:tplc="725E02A2">
      <w:start w:val="1"/>
      <w:numFmt w:val="bullet"/>
      <w:lvlText w:val=""/>
      <w:lvlJc w:val="left"/>
      <w:pPr>
        <w:ind w:left="720" w:hanging="360"/>
      </w:pPr>
      <w:rPr>
        <w:rFonts w:hint="default" w:ascii="Symbol" w:hAnsi="Symbol"/>
      </w:rPr>
    </w:lvl>
    <w:lvl w:ilvl="1" w:tplc="6D06FF54">
      <w:start w:val="1"/>
      <w:numFmt w:val="bullet"/>
      <w:lvlText w:val="o"/>
      <w:lvlJc w:val="left"/>
      <w:pPr>
        <w:ind w:left="1440" w:hanging="360"/>
      </w:pPr>
      <w:rPr>
        <w:rFonts w:hint="default" w:ascii="Courier New" w:hAnsi="Courier New"/>
      </w:rPr>
    </w:lvl>
    <w:lvl w:ilvl="2" w:tplc="C2BC36DC">
      <w:start w:val="1"/>
      <w:numFmt w:val="bullet"/>
      <w:lvlText w:val=""/>
      <w:lvlJc w:val="left"/>
      <w:pPr>
        <w:ind w:left="2160" w:hanging="360"/>
      </w:pPr>
      <w:rPr>
        <w:rFonts w:hint="default" w:ascii="Wingdings" w:hAnsi="Wingdings"/>
      </w:rPr>
    </w:lvl>
    <w:lvl w:ilvl="3" w:tplc="1F8A6EE8">
      <w:start w:val="1"/>
      <w:numFmt w:val="bullet"/>
      <w:lvlText w:val=""/>
      <w:lvlJc w:val="left"/>
      <w:pPr>
        <w:ind w:left="2880" w:hanging="360"/>
      </w:pPr>
      <w:rPr>
        <w:rFonts w:hint="default" w:ascii="Symbol" w:hAnsi="Symbol"/>
      </w:rPr>
    </w:lvl>
    <w:lvl w:ilvl="4" w:tplc="4F2CA390">
      <w:start w:val="1"/>
      <w:numFmt w:val="bullet"/>
      <w:lvlText w:val="o"/>
      <w:lvlJc w:val="left"/>
      <w:pPr>
        <w:ind w:left="3600" w:hanging="360"/>
      </w:pPr>
      <w:rPr>
        <w:rFonts w:hint="default" w:ascii="Courier New" w:hAnsi="Courier New"/>
      </w:rPr>
    </w:lvl>
    <w:lvl w:ilvl="5" w:tplc="5E52DC02">
      <w:start w:val="1"/>
      <w:numFmt w:val="bullet"/>
      <w:lvlText w:val=""/>
      <w:lvlJc w:val="left"/>
      <w:pPr>
        <w:ind w:left="4320" w:hanging="360"/>
      </w:pPr>
      <w:rPr>
        <w:rFonts w:hint="default" w:ascii="Wingdings" w:hAnsi="Wingdings"/>
      </w:rPr>
    </w:lvl>
    <w:lvl w:ilvl="6" w:tplc="E0ACE924">
      <w:start w:val="1"/>
      <w:numFmt w:val="bullet"/>
      <w:lvlText w:val=""/>
      <w:lvlJc w:val="left"/>
      <w:pPr>
        <w:ind w:left="5040" w:hanging="360"/>
      </w:pPr>
      <w:rPr>
        <w:rFonts w:hint="default" w:ascii="Symbol" w:hAnsi="Symbol"/>
      </w:rPr>
    </w:lvl>
    <w:lvl w:ilvl="7" w:tplc="BCA0C3B6">
      <w:start w:val="1"/>
      <w:numFmt w:val="bullet"/>
      <w:lvlText w:val="o"/>
      <w:lvlJc w:val="left"/>
      <w:pPr>
        <w:ind w:left="5760" w:hanging="360"/>
      </w:pPr>
      <w:rPr>
        <w:rFonts w:hint="default" w:ascii="Courier New" w:hAnsi="Courier New"/>
      </w:rPr>
    </w:lvl>
    <w:lvl w:ilvl="8" w:tplc="CFEC361A">
      <w:start w:val="1"/>
      <w:numFmt w:val="bullet"/>
      <w:lvlText w:val=""/>
      <w:lvlJc w:val="left"/>
      <w:pPr>
        <w:ind w:left="6480" w:hanging="360"/>
      </w:pPr>
      <w:rPr>
        <w:rFonts w:hint="default" w:ascii="Wingdings" w:hAnsi="Wingdings"/>
      </w:rPr>
    </w:lvl>
  </w:abstractNum>
  <w:abstractNum w:abstractNumId="13" w15:restartNumberingAfterBreak="0">
    <w:nsid w:val="73252731"/>
    <w:multiLevelType w:val="hybridMultilevel"/>
    <w:tmpl w:val="FFFFFFFF"/>
    <w:lvl w:ilvl="0" w:tplc="54606096">
      <w:start w:val="1"/>
      <w:numFmt w:val="bullet"/>
      <w:lvlText w:val=""/>
      <w:lvlJc w:val="left"/>
      <w:pPr>
        <w:ind w:left="720" w:hanging="360"/>
      </w:pPr>
      <w:rPr>
        <w:rFonts w:hint="default" w:ascii="Symbol" w:hAnsi="Symbol"/>
      </w:rPr>
    </w:lvl>
    <w:lvl w:ilvl="1" w:tplc="AF2EEA20">
      <w:start w:val="1"/>
      <w:numFmt w:val="bullet"/>
      <w:lvlText w:val="o"/>
      <w:lvlJc w:val="left"/>
      <w:pPr>
        <w:ind w:left="1440" w:hanging="360"/>
      </w:pPr>
      <w:rPr>
        <w:rFonts w:hint="default" w:ascii="Courier New" w:hAnsi="Courier New"/>
      </w:rPr>
    </w:lvl>
    <w:lvl w:ilvl="2" w:tplc="88C6AE9A">
      <w:start w:val="1"/>
      <w:numFmt w:val="bullet"/>
      <w:lvlText w:val=""/>
      <w:lvlJc w:val="left"/>
      <w:pPr>
        <w:ind w:left="2160" w:hanging="360"/>
      </w:pPr>
      <w:rPr>
        <w:rFonts w:hint="default" w:ascii="Wingdings" w:hAnsi="Wingdings"/>
      </w:rPr>
    </w:lvl>
    <w:lvl w:ilvl="3" w:tplc="D84EA2B0">
      <w:start w:val="1"/>
      <w:numFmt w:val="bullet"/>
      <w:lvlText w:val=""/>
      <w:lvlJc w:val="left"/>
      <w:pPr>
        <w:ind w:left="2880" w:hanging="360"/>
      </w:pPr>
      <w:rPr>
        <w:rFonts w:hint="default" w:ascii="Symbol" w:hAnsi="Symbol"/>
      </w:rPr>
    </w:lvl>
    <w:lvl w:ilvl="4" w:tplc="C6FC3CF8">
      <w:start w:val="1"/>
      <w:numFmt w:val="bullet"/>
      <w:lvlText w:val="o"/>
      <w:lvlJc w:val="left"/>
      <w:pPr>
        <w:ind w:left="3600" w:hanging="360"/>
      </w:pPr>
      <w:rPr>
        <w:rFonts w:hint="default" w:ascii="Courier New" w:hAnsi="Courier New"/>
      </w:rPr>
    </w:lvl>
    <w:lvl w:ilvl="5" w:tplc="46685128">
      <w:start w:val="1"/>
      <w:numFmt w:val="bullet"/>
      <w:lvlText w:val=""/>
      <w:lvlJc w:val="left"/>
      <w:pPr>
        <w:ind w:left="4320" w:hanging="360"/>
      </w:pPr>
      <w:rPr>
        <w:rFonts w:hint="default" w:ascii="Wingdings" w:hAnsi="Wingdings"/>
      </w:rPr>
    </w:lvl>
    <w:lvl w:ilvl="6" w:tplc="BE66C66A">
      <w:start w:val="1"/>
      <w:numFmt w:val="bullet"/>
      <w:lvlText w:val=""/>
      <w:lvlJc w:val="left"/>
      <w:pPr>
        <w:ind w:left="5040" w:hanging="360"/>
      </w:pPr>
      <w:rPr>
        <w:rFonts w:hint="default" w:ascii="Symbol" w:hAnsi="Symbol"/>
      </w:rPr>
    </w:lvl>
    <w:lvl w:ilvl="7" w:tplc="4274B122">
      <w:start w:val="1"/>
      <w:numFmt w:val="bullet"/>
      <w:lvlText w:val="o"/>
      <w:lvlJc w:val="left"/>
      <w:pPr>
        <w:ind w:left="5760" w:hanging="360"/>
      </w:pPr>
      <w:rPr>
        <w:rFonts w:hint="default" w:ascii="Courier New" w:hAnsi="Courier New"/>
      </w:rPr>
    </w:lvl>
    <w:lvl w:ilvl="8" w:tplc="FEB2BC0A">
      <w:start w:val="1"/>
      <w:numFmt w:val="bullet"/>
      <w:lvlText w:val=""/>
      <w:lvlJc w:val="left"/>
      <w:pPr>
        <w:ind w:left="6480" w:hanging="360"/>
      </w:pPr>
      <w:rPr>
        <w:rFonts w:hint="default" w:ascii="Wingdings" w:hAnsi="Wingdings"/>
      </w:rPr>
    </w:lvl>
  </w:abstractNum>
  <w:abstractNum w:abstractNumId="14" w15:restartNumberingAfterBreak="0">
    <w:nsid w:val="7A3769D8"/>
    <w:multiLevelType w:val="hybridMultilevel"/>
    <w:tmpl w:val="FFFFFFFF"/>
    <w:lvl w:ilvl="0" w:tplc="81D2C99E">
      <w:start w:val="1"/>
      <w:numFmt w:val="bullet"/>
      <w:lvlText w:val=""/>
      <w:lvlJc w:val="left"/>
      <w:pPr>
        <w:ind w:left="720" w:hanging="360"/>
      </w:pPr>
      <w:rPr>
        <w:rFonts w:hint="default" w:ascii="Symbol" w:hAnsi="Symbol"/>
      </w:rPr>
    </w:lvl>
    <w:lvl w:ilvl="1" w:tplc="25E4FC6E">
      <w:start w:val="1"/>
      <w:numFmt w:val="bullet"/>
      <w:lvlText w:val="o"/>
      <w:lvlJc w:val="left"/>
      <w:pPr>
        <w:ind w:left="1440" w:hanging="360"/>
      </w:pPr>
      <w:rPr>
        <w:rFonts w:hint="default" w:ascii="Courier New" w:hAnsi="Courier New"/>
      </w:rPr>
    </w:lvl>
    <w:lvl w:ilvl="2" w:tplc="C70839A6">
      <w:start w:val="1"/>
      <w:numFmt w:val="bullet"/>
      <w:lvlText w:val=""/>
      <w:lvlJc w:val="left"/>
      <w:pPr>
        <w:ind w:left="2160" w:hanging="360"/>
      </w:pPr>
      <w:rPr>
        <w:rFonts w:hint="default" w:ascii="Wingdings" w:hAnsi="Wingdings"/>
      </w:rPr>
    </w:lvl>
    <w:lvl w:ilvl="3" w:tplc="27FEB6BC">
      <w:start w:val="1"/>
      <w:numFmt w:val="bullet"/>
      <w:lvlText w:val=""/>
      <w:lvlJc w:val="left"/>
      <w:pPr>
        <w:ind w:left="2880" w:hanging="360"/>
      </w:pPr>
      <w:rPr>
        <w:rFonts w:hint="default" w:ascii="Symbol" w:hAnsi="Symbol"/>
      </w:rPr>
    </w:lvl>
    <w:lvl w:ilvl="4" w:tplc="D92867F8">
      <w:start w:val="1"/>
      <w:numFmt w:val="bullet"/>
      <w:lvlText w:val="o"/>
      <w:lvlJc w:val="left"/>
      <w:pPr>
        <w:ind w:left="3600" w:hanging="360"/>
      </w:pPr>
      <w:rPr>
        <w:rFonts w:hint="default" w:ascii="Courier New" w:hAnsi="Courier New"/>
      </w:rPr>
    </w:lvl>
    <w:lvl w:ilvl="5" w:tplc="1E44A142">
      <w:start w:val="1"/>
      <w:numFmt w:val="bullet"/>
      <w:lvlText w:val=""/>
      <w:lvlJc w:val="left"/>
      <w:pPr>
        <w:ind w:left="4320" w:hanging="360"/>
      </w:pPr>
      <w:rPr>
        <w:rFonts w:hint="default" w:ascii="Wingdings" w:hAnsi="Wingdings"/>
      </w:rPr>
    </w:lvl>
    <w:lvl w:ilvl="6" w:tplc="06AEC190">
      <w:start w:val="1"/>
      <w:numFmt w:val="bullet"/>
      <w:lvlText w:val=""/>
      <w:lvlJc w:val="left"/>
      <w:pPr>
        <w:ind w:left="5040" w:hanging="360"/>
      </w:pPr>
      <w:rPr>
        <w:rFonts w:hint="default" w:ascii="Symbol" w:hAnsi="Symbol"/>
      </w:rPr>
    </w:lvl>
    <w:lvl w:ilvl="7" w:tplc="3BC2DC78">
      <w:start w:val="1"/>
      <w:numFmt w:val="bullet"/>
      <w:lvlText w:val="o"/>
      <w:lvlJc w:val="left"/>
      <w:pPr>
        <w:ind w:left="5760" w:hanging="360"/>
      </w:pPr>
      <w:rPr>
        <w:rFonts w:hint="default" w:ascii="Courier New" w:hAnsi="Courier New"/>
      </w:rPr>
    </w:lvl>
    <w:lvl w:ilvl="8" w:tplc="9F26F1EC">
      <w:start w:val="1"/>
      <w:numFmt w:val="bullet"/>
      <w:lvlText w:val=""/>
      <w:lvlJc w:val="left"/>
      <w:pPr>
        <w:ind w:left="6480" w:hanging="360"/>
      </w:pPr>
      <w:rPr>
        <w:rFonts w:hint="default" w:ascii="Wingdings" w:hAnsi="Wingdings"/>
      </w:rPr>
    </w:lvl>
  </w:abstractNum>
  <w:abstractNum w:abstractNumId="15" w15:restartNumberingAfterBreak="0">
    <w:nsid w:val="7F7329DD"/>
    <w:multiLevelType w:val="hybridMultilevel"/>
    <w:tmpl w:val="FFFFFFFF"/>
    <w:lvl w:ilvl="0" w:tplc="7D0EEFDA">
      <w:start w:val="1"/>
      <w:numFmt w:val="bullet"/>
      <w:lvlText w:val=""/>
      <w:lvlJc w:val="left"/>
      <w:pPr>
        <w:ind w:left="720" w:hanging="360"/>
      </w:pPr>
      <w:rPr>
        <w:rFonts w:hint="default" w:ascii="Symbol" w:hAnsi="Symbol"/>
      </w:rPr>
    </w:lvl>
    <w:lvl w:ilvl="1" w:tplc="223E2B04">
      <w:start w:val="1"/>
      <w:numFmt w:val="bullet"/>
      <w:lvlText w:val="o"/>
      <w:lvlJc w:val="left"/>
      <w:pPr>
        <w:ind w:left="1440" w:hanging="360"/>
      </w:pPr>
      <w:rPr>
        <w:rFonts w:hint="default" w:ascii="Courier New" w:hAnsi="Courier New"/>
      </w:rPr>
    </w:lvl>
    <w:lvl w:ilvl="2" w:tplc="9E50FCA2">
      <w:start w:val="1"/>
      <w:numFmt w:val="bullet"/>
      <w:lvlText w:val=""/>
      <w:lvlJc w:val="left"/>
      <w:pPr>
        <w:ind w:left="2160" w:hanging="360"/>
      </w:pPr>
      <w:rPr>
        <w:rFonts w:hint="default" w:ascii="Wingdings" w:hAnsi="Wingdings"/>
      </w:rPr>
    </w:lvl>
    <w:lvl w:ilvl="3" w:tplc="6824B780">
      <w:start w:val="1"/>
      <w:numFmt w:val="bullet"/>
      <w:lvlText w:val=""/>
      <w:lvlJc w:val="left"/>
      <w:pPr>
        <w:ind w:left="2880" w:hanging="360"/>
      </w:pPr>
      <w:rPr>
        <w:rFonts w:hint="default" w:ascii="Symbol" w:hAnsi="Symbol"/>
      </w:rPr>
    </w:lvl>
    <w:lvl w:ilvl="4" w:tplc="1E180492">
      <w:start w:val="1"/>
      <w:numFmt w:val="bullet"/>
      <w:lvlText w:val="o"/>
      <w:lvlJc w:val="left"/>
      <w:pPr>
        <w:ind w:left="3600" w:hanging="360"/>
      </w:pPr>
      <w:rPr>
        <w:rFonts w:hint="default" w:ascii="Courier New" w:hAnsi="Courier New"/>
      </w:rPr>
    </w:lvl>
    <w:lvl w:ilvl="5" w:tplc="C164D07A">
      <w:start w:val="1"/>
      <w:numFmt w:val="bullet"/>
      <w:lvlText w:val=""/>
      <w:lvlJc w:val="left"/>
      <w:pPr>
        <w:ind w:left="4320" w:hanging="360"/>
      </w:pPr>
      <w:rPr>
        <w:rFonts w:hint="default" w:ascii="Wingdings" w:hAnsi="Wingdings"/>
      </w:rPr>
    </w:lvl>
    <w:lvl w:ilvl="6" w:tplc="701C3FBE">
      <w:start w:val="1"/>
      <w:numFmt w:val="bullet"/>
      <w:lvlText w:val=""/>
      <w:lvlJc w:val="left"/>
      <w:pPr>
        <w:ind w:left="5040" w:hanging="360"/>
      </w:pPr>
      <w:rPr>
        <w:rFonts w:hint="default" w:ascii="Symbol" w:hAnsi="Symbol"/>
      </w:rPr>
    </w:lvl>
    <w:lvl w:ilvl="7" w:tplc="E8C46830">
      <w:start w:val="1"/>
      <w:numFmt w:val="bullet"/>
      <w:lvlText w:val="o"/>
      <w:lvlJc w:val="left"/>
      <w:pPr>
        <w:ind w:left="5760" w:hanging="360"/>
      </w:pPr>
      <w:rPr>
        <w:rFonts w:hint="default" w:ascii="Courier New" w:hAnsi="Courier New"/>
      </w:rPr>
    </w:lvl>
    <w:lvl w:ilvl="8" w:tplc="8BA25404">
      <w:start w:val="1"/>
      <w:numFmt w:val="bullet"/>
      <w:lvlText w:val=""/>
      <w:lvlJc w:val="left"/>
      <w:pPr>
        <w:ind w:left="6480" w:hanging="360"/>
      </w:pPr>
      <w:rPr>
        <w:rFonts w:hint="default" w:ascii="Wingdings" w:hAnsi="Wingdings"/>
      </w:rPr>
    </w:lvl>
  </w:abstractNum>
  <w:num w:numId="1">
    <w:abstractNumId w:val="14"/>
  </w:num>
  <w:num w:numId="2">
    <w:abstractNumId w:val="0"/>
  </w:num>
  <w:num w:numId="3">
    <w:abstractNumId w:val="2"/>
  </w:num>
  <w:num w:numId="4">
    <w:abstractNumId w:val="6"/>
  </w:num>
  <w:num w:numId="5">
    <w:abstractNumId w:val="10"/>
  </w:num>
  <w:num w:numId="6">
    <w:abstractNumId w:val="1"/>
  </w:num>
  <w:num w:numId="7">
    <w:abstractNumId w:val="15"/>
  </w:num>
  <w:num w:numId="8">
    <w:abstractNumId w:val="9"/>
  </w:num>
  <w:num w:numId="9">
    <w:abstractNumId w:val="8"/>
  </w:num>
  <w:num w:numId="10">
    <w:abstractNumId w:val="12"/>
  </w:num>
  <w:num w:numId="11">
    <w:abstractNumId w:val="13"/>
  </w:num>
  <w:num w:numId="12">
    <w:abstractNumId w:val="11"/>
  </w:num>
  <w:num w:numId="13">
    <w:abstractNumId w:val="3"/>
  </w:num>
  <w:num w:numId="14">
    <w:abstractNumId w:val="7"/>
  </w:num>
  <w:num w:numId="15">
    <w:abstractNumId w:val="5"/>
  </w:num>
  <w:num w:numId="16">
    <w:abstractNumId w:val="4"/>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A39A43"/>
    <w:rsid w:val="0000085E"/>
    <w:rsid w:val="000050FA"/>
    <w:rsid w:val="0001017F"/>
    <w:rsid w:val="00010398"/>
    <w:rsid w:val="0001419E"/>
    <w:rsid w:val="0001637D"/>
    <w:rsid w:val="000168D1"/>
    <w:rsid w:val="000221EF"/>
    <w:rsid w:val="000222D8"/>
    <w:rsid w:val="00022A6B"/>
    <w:rsid w:val="0002406F"/>
    <w:rsid w:val="00027982"/>
    <w:rsid w:val="00027A7C"/>
    <w:rsid w:val="00031548"/>
    <w:rsid w:val="000316F4"/>
    <w:rsid w:val="00032689"/>
    <w:rsid w:val="00033F69"/>
    <w:rsid w:val="000346AF"/>
    <w:rsid w:val="00036FB7"/>
    <w:rsid w:val="00037BAD"/>
    <w:rsid w:val="00040341"/>
    <w:rsid w:val="00044563"/>
    <w:rsid w:val="00046FAF"/>
    <w:rsid w:val="000470EA"/>
    <w:rsid w:val="00050614"/>
    <w:rsid w:val="0005558A"/>
    <w:rsid w:val="00064163"/>
    <w:rsid w:val="000656FE"/>
    <w:rsid w:val="00066185"/>
    <w:rsid w:val="000666EF"/>
    <w:rsid w:val="0006776B"/>
    <w:rsid w:val="000713FE"/>
    <w:rsid w:val="00072225"/>
    <w:rsid w:val="000722E3"/>
    <w:rsid w:val="00076395"/>
    <w:rsid w:val="000770CC"/>
    <w:rsid w:val="000771EA"/>
    <w:rsid w:val="0007D3A9"/>
    <w:rsid w:val="00091227"/>
    <w:rsid w:val="00092734"/>
    <w:rsid w:val="00092862"/>
    <w:rsid w:val="0009372C"/>
    <w:rsid w:val="00094649"/>
    <w:rsid w:val="00095BAB"/>
    <w:rsid w:val="00096FCA"/>
    <w:rsid w:val="00097252"/>
    <w:rsid w:val="000A0226"/>
    <w:rsid w:val="000A0FFB"/>
    <w:rsid w:val="000A1957"/>
    <w:rsid w:val="000A3B68"/>
    <w:rsid w:val="000A4F84"/>
    <w:rsid w:val="000B0D25"/>
    <w:rsid w:val="000B0E51"/>
    <w:rsid w:val="000B105E"/>
    <w:rsid w:val="000B3800"/>
    <w:rsid w:val="000B7044"/>
    <w:rsid w:val="000C0887"/>
    <w:rsid w:val="000C36E9"/>
    <w:rsid w:val="000C6166"/>
    <w:rsid w:val="000C7C55"/>
    <w:rsid w:val="000D0F5E"/>
    <w:rsid w:val="000D0F89"/>
    <w:rsid w:val="000D1CF4"/>
    <w:rsid w:val="000D637B"/>
    <w:rsid w:val="000D7C78"/>
    <w:rsid w:val="000E2D6E"/>
    <w:rsid w:val="000E4FCC"/>
    <w:rsid w:val="000E6F3C"/>
    <w:rsid w:val="000E769E"/>
    <w:rsid w:val="000E797A"/>
    <w:rsid w:val="000F0C44"/>
    <w:rsid w:val="000F6673"/>
    <w:rsid w:val="00103142"/>
    <w:rsid w:val="0010653D"/>
    <w:rsid w:val="00109773"/>
    <w:rsid w:val="0010C304"/>
    <w:rsid w:val="00110E98"/>
    <w:rsid w:val="00111EC6"/>
    <w:rsid w:val="00112A6F"/>
    <w:rsid w:val="00113165"/>
    <w:rsid w:val="0011351E"/>
    <w:rsid w:val="00114F77"/>
    <w:rsid w:val="0011FB20"/>
    <w:rsid w:val="00120E13"/>
    <w:rsid w:val="00120FF8"/>
    <w:rsid w:val="0012594B"/>
    <w:rsid w:val="0013169D"/>
    <w:rsid w:val="00136D23"/>
    <w:rsid w:val="001374B0"/>
    <w:rsid w:val="00140C62"/>
    <w:rsid w:val="00141B06"/>
    <w:rsid w:val="00143111"/>
    <w:rsid w:val="00143A60"/>
    <w:rsid w:val="00147FE6"/>
    <w:rsid w:val="00150492"/>
    <w:rsid w:val="00152BF5"/>
    <w:rsid w:val="001545EB"/>
    <w:rsid w:val="00157C01"/>
    <w:rsid w:val="00167F4A"/>
    <w:rsid w:val="0017208E"/>
    <w:rsid w:val="00177536"/>
    <w:rsid w:val="00190964"/>
    <w:rsid w:val="001946DB"/>
    <w:rsid w:val="001964D9"/>
    <w:rsid w:val="00196F17"/>
    <w:rsid w:val="001A2905"/>
    <w:rsid w:val="001A3A05"/>
    <w:rsid w:val="001A5B27"/>
    <w:rsid w:val="001A7E40"/>
    <w:rsid w:val="001B0A79"/>
    <w:rsid w:val="001B0D49"/>
    <w:rsid w:val="001B1683"/>
    <w:rsid w:val="001B1A1D"/>
    <w:rsid w:val="001B420C"/>
    <w:rsid w:val="001B4287"/>
    <w:rsid w:val="001B5689"/>
    <w:rsid w:val="001B6D8A"/>
    <w:rsid w:val="001B753A"/>
    <w:rsid w:val="001C03A0"/>
    <w:rsid w:val="001C081C"/>
    <w:rsid w:val="001C4586"/>
    <w:rsid w:val="001D0DD7"/>
    <w:rsid w:val="001D3997"/>
    <w:rsid w:val="001D81D6"/>
    <w:rsid w:val="001E05C8"/>
    <w:rsid w:val="001E1441"/>
    <w:rsid w:val="001E1715"/>
    <w:rsid w:val="001E2F57"/>
    <w:rsid w:val="001E38FB"/>
    <w:rsid w:val="001E48B7"/>
    <w:rsid w:val="001E4D38"/>
    <w:rsid w:val="001E58AA"/>
    <w:rsid w:val="001E657E"/>
    <w:rsid w:val="001F042D"/>
    <w:rsid w:val="001F05FD"/>
    <w:rsid w:val="001F5636"/>
    <w:rsid w:val="001F8678"/>
    <w:rsid w:val="00200ADE"/>
    <w:rsid w:val="002054FB"/>
    <w:rsid w:val="002071F7"/>
    <w:rsid w:val="00211359"/>
    <w:rsid w:val="00213769"/>
    <w:rsid w:val="00215853"/>
    <w:rsid w:val="00215A7B"/>
    <w:rsid w:val="00215E45"/>
    <w:rsid w:val="0022164F"/>
    <w:rsid w:val="0022176B"/>
    <w:rsid w:val="00222555"/>
    <w:rsid w:val="00222F03"/>
    <w:rsid w:val="002230DE"/>
    <w:rsid w:val="00227C89"/>
    <w:rsid w:val="00230C64"/>
    <w:rsid w:val="00237BA3"/>
    <w:rsid w:val="00240F20"/>
    <w:rsid w:val="00241EA5"/>
    <w:rsid w:val="00244C6F"/>
    <w:rsid w:val="002462B9"/>
    <w:rsid w:val="002466E4"/>
    <w:rsid w:val="002478D8"/>
    <w:rsid w:val="002508C6"/>
    <w:rsid w:val="0025546C"/>
    <w:rsid w:val="00255689"/>
    <w:rsid w:val="002602C6"/>
    <w:rsid w:val="0026098A"/>
    <w:rsid w:val="002625AF"/>
    <w:rsid w:val="00263035"/>
    <w:rsid w:val="00265A66"/>
    <w:rsid w:val="00270009"/>
    <w:rsid w:val="00275941"/>
    <w:rsid w:val="00277D04"/>
    <w:rsid w:val="00281BCC"/>
    <w:rsid w:val="00281BFF"/>
    <w:rsid w:val="00283888"/>
    <w:rsid w:val="00284F2A"/>
    <w:rsid w:val="00286B38"/>
    <w:rsid w:val="0029020D"/>
    <w:rsid w:val="002903B4"/>
    <w:rsid w:val="00290993"/>
    <w:rsid w:val="00293303"/>
    <w:rsid w:val="00295875"/>
    <w:rsid w:val="002973E4"/>
    <w:rsid w:val="00297AC3"/>
    <w:rsid w:val="002986D5"/>
    <w:rsid w:val="002A0699"/>
    <w:rsid w:val="002A3BAF"/>
    <w:rsid w:val="002A55BE"/>
    <w:rsid w:val="002A5CD5"/>
    <w:rsid w:val="002A6FB0"/>
    <w:rsid w:val="002B152B"/>
    <w:rsid w:val="002B1B1D"/>
    <w:rsid w:val="002B20A3"/>
    <w:rsid w:val="002B5668"/>
    <w:rsid w:val="002B5CEE"/>
    <w:rsid w:val="002C0B86"/>
    <w:rsid w:val="002C29B2"/>
    <w:rsid w:val="002C410D"/>
    <w:rsid w:val="002C6FA6"/>
    <w:rsid w:val="002C7BB6"/>
    <w:rsid w:val="002D0002"/>
    <w:rsid w:val="002D0864"/>
    <w:rsid w:val="002D0F49"/>
    <w:rsid w:val="002D38EE"/>
    <w:rsid w:val="002D3D2F"/>
    <w:rsid w:val="002D6542"/>
    <w:rsid w:val="002E6EA7"/>
    <w:rsid w:val="002F23FF"/>
    <w:rsid w:val="002F31AA"/>
    <w:rsid w:val="002F484C"/>
    <w:rsid w:val="002F63D3"/>
    <w:rsid w:val="002F6677"/>
    <w:rsid w:val="00302AD1"/>
    <w:rsid w:val="0030372A"/>
    <w:rsid w:val="0030456D"/>
    <w:rsid w:val="00305468"/>
    <w:rsid w:val="00310412"/>
    <w:rsid w:val="00313445"/>
    <w:rsid w:val="00314F82"/>
    <w:rsid w:val="0032011A"/>
    <w:rsid w:val="003226D2"/>
    <w:rsid w:val="00323E78"/>
    <w:rsid w:val="00324DB6"/>
    <w:rsid w:val="0032661D"/>
    <w:rsid w:val="00327358"/>
    <w:rsid w:val="003277A8"/>
    <w:rsid w:val="00327B31"/>
    <w:rsid w:val="003308F7"/>
    <w:rsid w:val="00331B20"/>
    <w:rsid w:val="003340A7"/>
    <w:rsid w:val="003340E2"/>
    <w:rsid w:val="00334524"/>
    <w:rsid w:val="003375B9"/>
    <w:rsid w:val="00337D16"/>
    <w:rsid w:val="00344B51"/>
    <w:rsid w:val="00345375"/>
    <w:rsid w:val="003469E7"/>
    <w:rsid w:val="00347A94"/>
    <w:rsid w:val="003525DB"/>
    <w:rsid w:val="003528AF"/>
    <w:rsid w:val="00352CA3"/>
    <w:rsid w:val="00353793"/>
    <w:rsid w:val="00354076"/>
    <w:rsid w:val="00354411"/>
    <w:rsid w:val="00354FD8"/>
    <w:rsid w:val="003579A2"/>
    <w:rsid w:val="00360162"/>
    <w:rsid w:val="003614B5"/>
    <w:rsid w:val="0036175F"/>
    <w:rsid w:val="00361C0C"/>
    <w:rsid w:val="00363314"/>
    <w:rsid w:val="00364822"/>
    <w:rsid w:val="00365962"/>
    <w:rsid w:val="00365ED4"/>
    <w:rsid w:val="00367FBA"/>
    <w:rsid w:val="00375113"/>
    <w:rsid w:val="00376247"/>
    <w:rsid w:val="0037782C"/>
    <w:rsid w:val="00383C8B"/>
    <w:rsid w:val="00383F52"/>
    <w:rsid w:val="00386307"/>
    <w:rsid w:val="00387883"/>
    <w:rsid w:val="00391997"/>
    <w:rsid w:val="0039679D"/>
    <w:rsid w:val="00396EF6"/>
    <w:rsid w:val="003A10B3"/>
    <w:rsid w:val="003A2E93"/>
    <w:rsid w:val="003A2FC9"/>
    <w:rsid w:val="003A5B17"/>
    <w:rsid w:val="003B2AF6"/>
    <w:rsid w:val="003B3311"/>
    <w:rsid w:val="003B38CF"/>
    <w:rsid w:val="003B4691"/>
    <w:rsid w:val="003B5B24"/>
    <w:rsid w:val="003B6367"/>
    <w:rsid w:val="003B70F5"/>
    <w:rsid w:val="003C2B42"/>
    <w:rsid w:val="003C68F8"/>
    <w:rsid w:val="003D09E5"/>
    <w:rsid w:val="003D30E2"/>
    <w:rsid w:val="003D49A0"/>
    <w:rsid w:val="003D49BC"/>
    <w:rsid w:val="003D7078"/>
    <w:rsid w:val="003D751F"/>
    <w:rsid w:val="003E0029"/>
    <w:rsid w:val="003E0686"/>
    <w:rsid w:val="003E1154"/>
    <w:rsid w:val="003E2DAC"/>
    <w:rsid w:val="003E4E5F"/>
    <w:rsid w:val="003E630F"/>
    <w:rsid w:val="003F030A"/>
    <w:rsid w:val="003F0917"/>
    <w:rsid w:val="003F1BE1"/>
    <w:rsid w:val="003F22A6"/>
    <w:rsid w:val="003F2B8A"/>
    <w:rsid w:val="003F5466"/>
    <w:rsid w:val="004000D9"/>
    <w:rsid w:val="00400498"/>
    <w:rsid w:val="004017C8"/>
    <w:rsid w:val="004030B2"/>
    <w:rsid w:val="00405191"/>
    <w:rsid w:val="0040587C"/>
    <w:rsid w:val="004060DC"/>
    <w:rsid w:val="00406607"/>
    <w:rsid w:val="004068B6"/>
    <w:rsid w:val="00406D59"/>
    <w:rsid w:val="00407B05"/>
    <w:rsid w:val="00419981"/>
    <w:rsid w:val="00422F5D"/>
    <w:rsid w:val="004277CA"/>
    <w:rsid w:val="00432324"/>
    <w:rsid w:val="00433903"/>
    <w:rsid w:val="00434749"/>
    <w:rsid w:val="0043625F"/>
    <w:rsid w:val="00437D21"/>
    <w:rsid w:val="00441324"/>
    <w:rsid w:val="00443C61"/>
    <w:rsid w:val="0044695D"/>
    <w:rsid w:val="0044789F"/>
    <w:rsid w:val="0045033A"/>
    <w:rsid w:val="00454EEF"/>
    <w:rsid w:val="00455EA7"/>
    <w:rsid w:val="00458CE9"/>
    <w:rsid w:val="00462D67"/>
    <w:rsid w:val="00463B52"/>
    <w:rsid w:val="00464CB2"/>
    <w:rsid w:val="0047214A"/>
    <w:rsid w:val="004722DC"/>
    <w:rsid w:val="00474A70"/>
    <w:rsid w:val="004779FF"/>
    <w:rsid w:val="00480191"/>
    <w:rsid w:val="00480AD8"/>
    <w:rsid w:val="00482D87"/>
    <w:rsid w:val="00483162"/>
    <w:rsid w:val="004832E4"/>
    <w:rsid w:val="00491F01"/>
    <w:rsid w:val="00494CFF"/>
    <w:rsid w:val="00496652"/>
    <w:rsid w:val="00497AD0"/>
    <w:rsid w:val="004A148F"/>
    <w:rsid w:val="004A1E8F"/>
    <w:rsid w:val="004A2E92"/>
    <w:rsid w:val="004A3C48"/>
    <w:rsid w:val="004B3EF9"/>
    <w:rsid w:val="004B5AF8"/>
    <w:rsid w:val="004B5E9D"/>
    <w:rsid w:val="004B61F4"/>
    <w:rsid w:val="004B72FA"/>
    <w:rsid w:val="004C0BEC"/>
    <w:rsid w:val="004C1C72"/>
    <w:rsid w:val="004C2BF5"/>
    <w:rsid w:val="004C437F"/>
    <w:rsid w:val="004C4593"/>
    <w:rsid w:val="004C5090"/>
    <w:rsid w:val="004C7E18"/>
    <w:rsid w:val="004C9355"/>
    <w:rsid w:val="004D6A00"/>
    <w:rsid w:val="004DF712"/>
    <w:rsid w:val="004E09CD"/>
    <w:rsid w:val="004E154C"/>
    <w:rsid w:val="004E24C4"/>
    <w:rsid w:val="004E3623"/>
    <w:rsid w:val="004F0E3C"/>
    <w:rsid w:val="004F3EC8"/>
    <w:rsid w:val="004F45C7"/>
    <w:rsid w:val="004F74E0"/>
    <w:rsid w:val="004F773E"/>
    <w:rsid w:val="00500398"/>
    <w:rsid w:val="005008FB"/>
    <w:rsid w:val="0050376F"/>
    <w:rsid w:val="005079DC"/>
    <w:rsid w:val="00507FC4"/>
    <w:rsid w:val="0050CDFD"/>
    <w:rsid w:val="0051088D"/>
    <w:rsid w:val="00511044"/>
    <w:rsid w:val="0051286F"/>
    <w:rsid w:val="00515823"/>
    <w:rsid w:val="005205B8"/>
    <w:rsid w:val="0052167B"/>
    <w:rsid w:val="00524082"/>
    <w:rsid w:val="00524810"/>
    <w:rsid w:val="005251C4"/>
    <w:rsid w:val="00526895"/>
    <w:rsid w:val="00530154"/>
    <w:rsid w:val="005312A3"/>
    <w:rsid w:val="00531428"/>
    <w:rsid w:val="00531832"/>
    <w:rsid w:val="00534DFC"/>
    <w:rsid w:val="00534F88"/>
    <w:rsid w:val="005356B3"/>
    <w:rsid w:val="00537203"/>
    <w:rsid w:val="00537DD3"/>
    <w:rsid w:val="005405C9"/>
    <w:rsid w:val="0054327A"/>
    <w:rsid w:val="00543700"/>
    <w:rsid w:val="005437A9"/>
    <w:rsid w:val="00544CCB"/>
    <w:rsid w:val="0054548C"/>
    <w:rsid w:val="005501DF"/>
    <w:rsid w:val="00551F73"/>
    <w:rsid w:val="005527B3"/>
    <w:rsid w:val="00553D43"/>
    <w:rsid w:val="00553E80"/>
    <w:rsid w:val="005556DE"/>
    <w:rsid w:val="00557821"/>
    <w:rsid w:val="00559481"/>
    <w:rsid w:val="00562805"/>
    <w:rsid w:val="0056400D"/>
    <w:rsid w:val="0056536B"/>
    <w:rsid w:val="00566EC3"/>
    <w:rsid w:val="00571DD8"/>
    <w:rsid w:val="005730FE"/>
    <w:rsid w:val="00575E58"/>
    <w:rsid w:val="005802C1"/>
    <w:rsid w:val="005805A2"/>
    <w:rsid w:val="005805AB"/>
    <w:rsid w:val="0058093D"/>
    <w:rsid w:val="00585C54"/>
    <w:rsid w:val="0059095E"/>
    <w:rsid w:val="005915ED"/>
    <w:rsid w:val="00591EBA"/>
    <w:rsid w:val="00592DD0"/>
    <w:rsid w:val="0059494F"/>
    <w:rsid w:val="005957B5"/>
    <w:rsid w:val="00596CBE"/>
    <w:rsid w:val="005A0CD6"/>
    <w:rsid w:val="005A1026"/>
    <w:rsid w:val="005A1585"/>
    <w:rsid w:val="005A66CC"/>
    <w:rsid w:val="005A684D"/>
    <w:rsid w:val="005B2176"/>
    <w:rsid w:val="005B5A54"/>
    <w:rsid w:val="005B5B7E"/>
    <w:rsid w:val="005B79B1"/>
    <w:rsid w:val="005C17EE"/>
    <w:rsid w:val="005C3F52"/>
    <w:rsid w:val="005C5E05"/>
    <w:rsid w:val="005C62A9"/>
    <w:rsid w:val="005C67F1"/>
    <w:rsid w:val="005D15F4"/>
    <w:rsid w:val="005D4906"/>
    <w:rsid w:val="005D60DE"/>
    <w:rsid w:val="005E0061"/>
    <w:rsid w:val="005E4F8B"/>
    <w:rsid w:val="005F2023"/>
    <w:rsid w:val="005F5610"/>
    <w:rsid w:val="005F5939"/>
    <w:rsid w:val="005F75BB"/>
    <w:rsid w:val="00601A9E"/>
    <w:rsid w:val="00602C26"/>
    <w:rsid w:val="0060427D"/>
    <w:rsid w:val="00606E8C"/>
    <w:rsid w:val="006072AC"/>
    <w:rsid w:val="006078B8"/>
    <w:rsid w:val="00610924"/>
    <w:rsid w:val="006121EB"/>
    <w:rsid w:val="00613A3F"/>
    <w:rsid w:val="00617A22"/>
    <w:rsid w:val="00617B50"/>
    <w:rsid w:val="006203CE"/>
    <w:rsid w:val="00621A36"/>
    <w:rsid w:val="00623672"/>
    <w:rsid w:val="0062390F"/>
    <w:rsid w:val="00629283"/>
    <w:rsid w:val="0063019A"/>
    <w:rsid w:val="00632548"/>
    <w:rsid w:val="00632971"/>
    <w:rsid w:val="006333DA"/>
    <w:rsid w:val="00633B49"/>
    <w:rsid w:val="00635CB7"/>
    <w:rsid w:val="00637B6A"/>
    <w:rsid w:val="00641C20"/>
    <w:rsid w:val="006452CD"/>
    <w:rsid w:val="006522C6"/>
    <w:rsid w:val="006566F3"/>
    <w:rsid w:val="006602CF"/>
    <w:rsid w:val="006609A3"/>
    <w:rsid w:val="00660A62"/>
    <w:rsid w:val="006615C9"/>
    <w:rsid w:val="00663C3B"/>
    <w:rsid w:val="006671D9"/>
    <w:rsid w:val="00667658"/>
    <w:rsid w:val="00670F5C"/>
    <w:rsid w:val="0067113A"/>
    <w:rsid w:val="00674931"/>
    <w:rsid w:val="00677DEB"/>
    <w:rsid w:val="0068113F"/>
    <w:rsid w:val="00682ADB"/>
    <w:rsid w:val="00682DB6"/>
    <w:rsid w:val="0068743C"/>
    <w:rsid w:val="0069482A"/>
    <w:rsid w:val="0069538B"/>
    <w:rsid w:val="006A163C"/>
    <w:rsid w:val="006A1760"/>
    <w:rsid w:val="006A2BA7"/>
    <w:rsid w:val="006A2D8D"/>
    <w:rsid w:val="006A4560"/>
    <w:rsid w:val="006A511D"/>
    <w:rsid w:val="006A6023"/>
    <w:rsid w:val="006A6FE7"/>
    <w:rsid w:val="006B1FD7"/>
    <w:rsid w:val="006C3323"/>
    <w:rsid w:val="006C58AC"/>
    <w:rsid w:val="006C5E20"/>
    <w:rsid w:val="006C5FC8"/>
    <w:rsid w:val="006C7FF8"/>
    <w:rsid w:val="006D14A2"/>
    <w:rsid w:val="006D16A3"/>
    <w:rsid w:val="006D343C"/>
    <w:rsid w:val="006D5EEC"/>
    <w:rsid w:val="006E1E9D"/>
    <w:rsid w:val="006E2AD3"/>
    <w:rsid w:val="006E31BC"/>
    <w:rsid w:val="006E3268"/>
    <w:rsid w:val="006E68B1"/>
    <w:rsid w:val="006E6BF9"/>
    <w:rsid w:val="006E75F8"/>
    <w:rsid w:val="006F04F8"/>
    <w:rsid w:val="006F0711"/>
    <w:rsid w:val="006F130B"/>
    <w:rsid w:val="006F2A41"/>
    <w:rsid w:val="00700F27"/>
    <w:rsid w:val="00703936"/>
    <w:rsid w:val="007042EF"/>
    <w:rsid w:val="007042FD"/>
    <w:rsid w:val="00706274"/>
    <w:rsid w:val="0071761A"/>
    <w:rsid w:val="007210E3"/>
    <w:rsid w:val="00721E1A"/>
    <w:rsid w:val="007227E4"/>
    <w:rsid w:val="00722BC7"/>
    <w:rsid w:val="00722D76"/>
    <w:rsid w:val="007238CE"/>
    <w:rsid w:val="00724565"/>
    <w:rsid w:val="00725144"/>
    <w:rsid w:val="0072658C"/>
    <w:rsid w:val="0072E8A0"/>
    <w:rsid w:val="0073189A"/>
    <w:rsid w:val="00731BD3"/>
    <w:rsid w:val="00732B75"/>
    <w:rsid w:val="00734014"/>
    <w:rsid w:val="00735263"/>
    <w:rsid w:val="00735CCC"/>
    <w:rsid w:val="00743900"/>
    <w:rsid w:val="00745D0E"/>
    <w:rsid w:val="00746FDB"/>
    <w:rsid w:val="00750A40"/>
    <w:rsid w:val="00751245"/>
    <w:rsid w:val="00751A26"/>
    <w:rsid w:val="0075290F"/>
    <w:rsid w:val="007536E4"/>
    <w:rsid w:val="00757271"/>
    <w:rsid w:val="007577B9"/>
    <w:rsid w:val="00760055"/>
    <w:rsid w:val="00761B7C"/>
    <w:rsid w:val="00762C51"/>
    <w:rsid w:val="00764E4B"/>
    <w:rsid w:val="00766665"/>
    <w:rsid w:val="007767C7"/>
    <w:rsid w:val="00777FAB"/>
    <w:rsid w:val="00783DE0"/>
    <w:rsid w:val="0078451D"/>
    <w:rsid w:val="00793C55"/>
    <w:rsid w:val="00794688"/>
    <w:rsid w:val="007A0449"/>
    <w:rsid w:val="007A0E53"/>
    <w:rsid w:val="007A31F0"/>
    <w:rsid w:val="007A38F0"/>
    <w:rsid w:val="007A4BA9"/>
    <w:rsid w:val="007A620F"/>
    <w:rsid w:val="007A6341"/>
    <w:rsid w:val="007B0E06"/>
    <w:rsid w:val="007B2203"/>
    <w:rsid w:val="007B7E1A"/>
    <w:rsid w:val="007C1A9A"/>
    <w:rsid w:val="007C25B3"/>
    <w:rsid w:val="007C2808"/>
    <w:rsid w:val="007C2FEA"/>
    <w:rsid w:val="007C3088"/>
    <w:rsid w:val="007C3735"/>
    <w:rsid w:val="007C4818"/>
    <w:rsid w:val="007D2DB0"/>
    <w:rsid w:val="007D673E"/>
    <w:rsid w:val="007D7E68"/>
    <w:rsid w:val="007DA7DA"/>
    <w:rsid w:val="007E0736"/>
    <w:rsid w:val="007E0C89"/>
    <w:rsid w:val="007E1681"/>
    <w:rsid w:val="007E1CD0"/>
    <w:rsid w:val="007E1D13"/>
    <w:rsid w:val="008006D3"/>
    <w:rsid w:val="00800D9E"/>
    <w:rsid w:val="00802158"/>
    <w:rsid w:val="00805084"/>
    <w:rsid w:val="00805638"/>
    <w:rsid w:val="008145DC"/>
    <w:rsid w:val="008159EE"/>
    <w:rsid w:val="00815ABF"/>
    <w:rsid w:val="008164B4"/>
    <w:rsid w:val="00821BA3"/>
    <w:rsid w:val="00823A9D"/>
    <w:rsid w:val="00824D55"/>
    <w:rsid w:val="0082557A"/>
    <w:rsid w:val="00826656"/>
    <w:rsid w:val="00827CA4"/>
    <w:rsid w:val="008328A6"/>
    <w:rsid w:val="008350AF"/>
    <w:rsid w:val="00837570"/>
    <w:rsid w:val="00837FB8"/>
    <w:rsid w:val="0084134A"/>
    <w:rsid w:val="00841E83"/>
    <w:rsid w:val="0084318A"/>
    <w:rsid w:val="00843365"/>
    <w:rsid w:val="008444D0"/>
    <w:rsid w:val="00845CA0"/>
    <w:rsid w:val="00846097"/>
    <w:rsid w:val="00847AB6"/>
    <w:rsid w:val="0085014A"/>
    <w:rsid w:val="00851E8B"/>
    <w:rsid w:val="0085536B"/>
    <w:rsid w:val="00855540"/>
    <w:rsid w:val="00855C37"/>
    <w:rsid w:val="0085654A"/>
    <w:rsid w:val="0086053E"/>
    <w:rsid w:val="0086088E"/>
    <w:rsid w:val="008619ED"/>
    <w:rsid w:val="008632F4"/>
    <w:rsid w:val="00863393"/>
    <w:rsid w:val="00863B9D"/>
    <w:rsid w:val="008643C4"/>
    <w:rsid w:val="0087102E"/>
    <w:rsid w:val="0087F245"/>
    <w:rsid w:val="0088408A"/>
    <w:rsid w:val="00893D67"/>
    <w:rsid w:val="008941F6"/>
    <w:rsid w:val="0089553B"/>
    <w:rsid w:val="00897019"/>
    <w:rsid w:val="008974E3"/>
    <w:rsid w:val="008A0675"/>
    <w:rsid w:val="008A0BCB"/>
    <w:rsid w:val="008A3D8A"/>
    <w:rsid w:val="008A56F5"/>
    <w:rsid w:val="008A6BE8"/>
    <w:rsid w:val="008B1059"/>
    <w:rsid w:val="008B14F6"/>
    <w:rsid w:val="008B1F21"/>
    <w:rsid w:val="008B29CB"/>
    <w:rsid w:val="008B2D16"/>
    <w:rsid w:val="008B4265"/>
    <w:rsid w:val="008B4457"/>
    <w:rsid w:val="008B6475"/>
    <w:rsid w:val="008C3BD5"/>
    <w:rsid w:val="008C3ECF"/>
    <w:rsid w:val="008C6669"/>
    <w:rsid w:val="008D05F1"/>
    <w:rsid w:val="008D14E2"/>
    <w:rsid w:val="008D1538"/>
    <w:rsid w:val="008D1A10"/>
    <w:rsid w:val="008D24CB"/>
    <w:rsid w:val="008D40C1"/>
    <w:rsid w:val="008D55D3"/>
    <w:rsid w:val="008D5660"/>
    <w:rsid w:val="008D6B65"/>
    <w:rsid w:val="008E1E42"/>
    <w:rsid w:val="008E261B"/>
    <w:rsid w:val="008E3350"/>
    <w:rsid w:val="008E7D82"/>
    <w:rsid w:val="008F01E6"/>
    <w:rsid w:val="008F75A9"/>
    <w:rsid w:val="00901E6A"/>
    <w:rsid w:val="0090229F"/>
    <w:rsid w:val="0090366F"/>
    <w:rsid w:val="00904FF7"/>
    <w:rsid w:val="00905849"/>
    <w:rsid w:val="00912AA3"/>
    <w:rsid w:val="00914048"/>
    <w:rsid w:val="00916CAE"/>
    <w:rsid w:val="0091FA27"/>
    <w:rsid w:val="009202DB"/>
    <w:rsid w:val="0092058A"/>
    <w:rsid w:val="00921BDA"/>
    <w:rsid w:val="00922898"/>
    <w:rsid w:val="00923BB4"/>
    <w:rsid w:val="00923C5B"/>
    <w:rsid w:val="00926B2B"/>
    <w:rsid w:val="00926E46"/>
    <w:rsid w:val="0092768E"/>
    <w:rsid w:val="0092777F"/>
    <w:rsid w:val="00927E70"/>
    <w:rsid w:val="00931D01"/>
    <w:rsid w:val="00931FD0"/>
    <w:rsid w:val="009320D5"/>
    <w:rsid w:val="009325FC"/>
    <w:rsid w:val="009327A1"/>
    <w:rsid w:val="009366B9"/>
    <w:rsid w:val="0093C536"/>
    <w:rsid w:val="009402E3"/>
    <w:rsid w:val="00941431"/>
    <w:rsid w:val="00941DD4"/>
    <w:rsid w:val="00945766"/>
    <w:rsid w:val="0095143A"/>
    <w:rsid w:val="009604F9"/>
    <w:rsid w:val="00961D2A"/>
    <w:rsid w:val="0096214A"/>
    <w:rsid w:val="00962344"/>
    <w:rsid w:val="009630D4"/>
    <w:rsid w:val="00964524"/>
    <w:rsid w:val="00966B74"/>
    <w:rsid w:val="0097123B"/>
    <w:rsid w:val="00972ACD"/>
    <w:rsid w:val="00973722"/>
    <w:rsid w:val="00975AB9"/>
    <w:rsid w:val="00981EAD"/>
    <w:rsid w:val="00982DB4"/>
    <w:rsid w:val="00990EC9"/>
    <w:rsid w:val="0099525A"/>
    <w:rsid w:val="009A2FF8"/>
    <w:rsid w:val="009A3B75"/>
    <w:rsid w:val="009A6192"/>
    <w:rsid w:val="009A6371"/>
    <w:rsid w:val="009B21DA"/>
    <w:rsid w:val="009B33D4"/>
    <w:rsid w:val="009B7153"/>
    <w:rsid w:val="009B7208"/>
    <w:rsid w:val="009B7AD1"/>
    <w:rsid w:val="009C113B"/>
    <w:rsid w:val="009C1DC1"/>
    <w:rsid w:val="009C22AD"/>
    <w:rsid w:val="009C2E78"/>
    <w:rsid w:val="009C4EEE"/>
    <w:rsid w:val="009C6CE5"/>
    <w:rsid w:val="009D2F70"/>
    <w:rsid w:val="009D5747"/>
    <w:rsid w:val="009D5F53"/>
    <w:rsid w:val="009D6089"/>
    <w:rsid w:val="009D71CB"/>
    <w:rsid w:val="009E1EE0"/>
    <w:rsid w:val="009E25C2"/>
    <w:rsid w:val="009E4A1F"/>
    <w:rsid w:val="009E7E7E"/>
    <w:rsid w:val="009F0B11"/>
    <w:rsid w:val="009F4616"/>
    <w:rsid w:val="009F4E85"/>
    <w:rsid w:val="009F4F11"/>
    <w:rsid w:val="009F58D6"/>
    <w:rsid w:val="00A00D43"/>
    <w:rsid w:val="00A021C0"/>
    <w:rsid w:val="00A048EB"/>
    <w:rsid w:val="00A07329"/>
    <w:rsid w:val="00A10326"/>
    <w:rsid w:val="00A11045"/>
    <w:rsid w:val="00A11375"/>
    <w:rsid w:val="00A11A74"/>
    <w:rsid w:val="00A14782"/>
    <w:rsid w:val="00A1667B"/>
    <w:rsid w:val="00A21252"/>
    <w:rsid w:val="00A236E2"/>
    <w:rsid w:val="00A2581A"/>
    <w:rsid w:val="00A2606D"/>
    <w:rsid w:val="00A276F8"/>
    <w:rsid w:val="00A347F2"/>
    <w:rsid w:val="00A34E15"/>
    <w:rsid w:val="00A404C7"/>
    <w:rsid w:val="00A40C58"/>
    <w:rsid w:val="00A4460A"/>
    <w:rsid w:val="00A45599"/>
    <w:rsid w:val="00A46794"/>
    <w:rsid w:val="00A47B56"/>
    <w:rsid w:val="00A53D9D"/>
    <w:rsid w:val="00A5560F"/>
    <w:rsid w:val="00A5C32C"/>
    <w:rsid w:val="00A6028E"/>
    <w:rsid w:val="00A638FF"/>
    <w:rsid w:val="00A673AC"/>
    <w:rsid w:val="00A68AB3"/>
    <w:rsid w:val="00A6E900"/>
    <w:rsid w:val="00A7343B"/>
    <w:rsid w:val="00A738BA"/>
    <w:rsid w:val="00A76D7B"/>
    <w:rsid w:val="00A775C2"/>
    <w:rsid w:val="00A804A4"/>
    <w:rsid w:val="00A8161A"/>
    <w:rsid w:val="00A83EDD"/>
    <w:rsid w:val="00A90228"/>
    <w:rsid w:val="00A90FC8"/>
    <w:rsid w:val="00A9289C"/>
    <w:rsid w:val="00A93163"/>
    <w:rsid w:val="00A9372C"/>
    <w:rsid w:val="00A95E1C"/>
    <w:rsid w:val="00A96D02"/>
    <w:rsid w:val="00A9F1B0"/>
    <w:rsid w:val="00AA0819"/>
    <w:rsid w:val="00AA13A0"/>
    <w:rsid w:val="00AA7322"/>
    <w:rsid w:val="00AAAA4A"/>
    <w:rsid w:val="00AB41BC"/>
    <w:rsid w:val="00AB44B2"/>
    <w:rsid w:val="00AB735F"/>
    <w:rsid w:val="00ABF8BC"/>
    <w:rsid w:val="00AC3418"/>
    <w:rsid w:val="00AC4B18"/>
    <w:rsid w:val="00AC5EE3"/>
    <w:rsid w:val="00AD018D"/>
    <w:rsid w:val="00AD1B95"/>
    <w:rsid w:val="00AD20E2"/>
    <w:rsid w:val="00AE0199"/>
    <w:rsid w:val="00AE1205"/>
    <w:rsid w:val="00AE2130"/>
    <w:rsid w:val="00AE2676"/>
    <w:rsid w:val="00AEB4CC"/>
    <w:rsid w:val="00AF00DF"/>
    <w:rsid w:val="00AF152E"/>
    <w:rsid w:val="00AF71F6"/>
    <w:rsid w:val="00AF75DD"/>
    <w:rsid w:val="00AF7A0D"/>
    <w:rsid w:val="00B03D3D"/>
    <w:rsid w:val="00B04A81"/>
    <w:rsid w:val="00B05E3F"/>
    <w:rsid w:val="00B074CF"/>
    <w:rsid w:val="00B10B82"/>
    <w:rsid w:val="00B10BAA"/>
    <w:rsid w:val="00B142CB"/>
    <w:rsid w:val="00B16E6D"/>
    <w:rsid w:val="00B201DC"/>
    <w:rsid w:val="00B22384"/>
    <w:rsid w:val="00B23F11"/>
    <w:rsid w:val="00B331E1"/>
    <w:rsid w:val="00B34B60"/>
    <w:rsid w:val="00B34DD8"/>
    <w:rsid w:val="00B3543A"/>
    <w:rsid w:val="00B3703E"/>
    <w:rsid w:val="00B40823"/>
    <w:rsid w:val="00B454C9"/>
    <w:rsid w:val="00B46210"/>
    <w:rsid w:val="00B469BB"/>
    <w:rsid w:val="00B47CEA"/>
    <w:rsid w:val="00B52422"/>
    <w:rsid w:val="00B52591"/>
    <w:rsid w:val="00B5301B"/>
    <w:rsid w:val="00B53862"/>
    <w:rsid w:val="00B54864"/>
    <w:rsid w:val="00B629B7"/>
    <w:rsid w:val="00B6391A"/>
    <w:rsid w:val="00B679E9"/>
    <w:rsid w:val="00B700C6"/>
    <w:rsid w:val="00B723B5"/>
    <w:rsid w:val="00B733D7"/>
    <w:rsid w:val="00B74794"/>
    <w:rsid w:val="00B75229"/>
    <w:rsid w:val="00B76D2A"/>
    <w:rsid w:val="00B82597"/>
    <w:rsid w:val="00B82AFC"/>
    <w:rsid w:val="00B82D56"/>
    <w:rsid w:val="00B8340B"/>
    <w:rsid w:val="00B83F15"/>
    <w:rsid w:val="00B85F97"/>
    <w:rsid w:val="00B86A39"/>
    <w:rsid w:val="00B89FD4"/>
    <w:rsid w:val="00B90192"/>
    <w:rsid w:val="00B94A5A"/>
    <w:rsid w:val="00B94FBE"/>
    <w:rsid w:val="00B95C96"/>
    <w:rsid w:val="00BA0795"/>
    <w:rsid w:val="00BA33FE"/>
    <w:rsid w:val="00BA4C59"/>
    <w:rsid w:val="00BA7173"/>
    <w:rsid w:val="00BA77FE"/>
    <w:rsid w:val="00BB5282"/>
    <w:rsid w:val="00BB71FE"/>
    <w:rsid w:val="00BC0CD5"/>
    <w:rsid w:val="00BC35E6"/>
    <w:rsid w:val="00BC61B1"/>
    <w:rsid w:val="00BC642C"/>
    <w:rsid w:val="00BD0987"/>
    <w:rsid w:val="00BD20EC"/>
    <w:rsid w:val="00BD2E21"/>
    <w:rsid w:val="00BD4DDD"/>
    <w:rsid w:val="00BD57ED"/>
    <w:rsid w:val="00BD5B4C"/>
    <w:rsid w:val="00BD623E"/>
    <w:rsid w:val="00BDDA96"/>
    <w:rsid w:val="00BE29CB"/>
    <w:rsid w:val="00BE480C"/>
    <w:rsid w:val="00BE767C"/>
    <w:rsid w:val="00BF2C4F"/>
    <w:rsid w:val="00BF4E20"/>
    <w:rsid w:val="00C01274"/>
    <w:rsid w:val="00C03A38"/>
    <w:rsid w:val="00C04ED2"/>
    <w:rsid w:val="00C0787D"/>
    <w:rsid w:val="00C07E21"/>
    <w:rsid w:val="00C1213B"/>
    <w:rsid w:val="00C13126"/>
    <w:rsid w:val="00C1591F"/>
    <w:rsid w:val="00C16030"/>
    <w:rsid w:val="00C1AA9E"/>
    <w:rsid w:val="00C22956"/>
    <w:rsid w:val="00C24A5B"/>
    <w:rsid w:val="00C26435"/>
    <w:rsid w:val="00C26B8F"/>
    <w:rsid w:val="00C27345"/>
    <w:rsid w:val="00C30809"/>
    <w:rsid w:val="00C31CDA"/>
    <w:rsid w:val="00C325B4"/>
    <w:rsid w:val="00C3394D"/>
    <w:rsid w:val="00C34C52"/>
    <w:rsid w:val="00C378E6"/>
    <w:rsid w:val="00C3A7C3"/>
    <w:rsid w:val="00C41868"/>
    <w:rsid w:val="00C41C51"/>
    <w:rsid w:val="00C45C35"/>
    <w:rsid w:val="00C46C8E"/>
    <w:rsid w:val="00C4C628"/>
    <w:rsid w:val="00C50BF9"/>
    <w:rsid w:val="00C54949"/>
    <w:rsid w:val="00C5657D"/>
    <w:rsid w:val="00C566E1"/>
    <w:rsid w:val="00C623DF"/>
    <w:rsid w:val="00C62D43"/>
    <w:rsid w:val="00C63153"/>
    <w:rsid w:val="00C65D07"/>
    <w:rsid w:val="00C679C9"/>
    <w:rsid w:val="00C75590"/>
    <w:rsid w:val="00C75866"/>
    <w:rsid w:val="00C75C2D"/>
    <w:rsid w:val="00C76740"/>
    <w:rsid w:val="00C77DAF"/>
    <w:rsid w:val="00C80F5B"/>
    <w:rsid w:val="00C82DB7"/>
    <w:rsid w:val="00C8410C"/>
    <w:rsid w:val="00C95764"/>
    <w:rsid w:val="00C962ED"/>
    <w:rsid w:val="00CA3FB3"/>
    <w:rsid w:val="00CB5B72"/>
    <w:rsid w:val="00CB72B0"/>
    <w:rsid w:val="00CB745B"/>
    <w:rsid w:val="00CC25D5"/>
    <w:rsid w:val="00CC34FE"/>
    <w:rsid w:val="00CC41EF"/>
    <w:rsid w:val="00CC5977"/>
    <w:rsid w:val="00CC7301"/>
    <w:rsid w:val="00CCABFB"/>
    <w:rsid w:val="00CD06DC"/>
    <w:rsid w:val="00CD27C3"/>
    <w:rsid w:val="00CD38E3"/>
    <w:rsid w:val="00CD5C49"/>
    <w:rsid w:val="00CD69A6"/>
    <w:rsid w:val="00CD7102"/>
    <w:rsid w:val="00CD7EF3"/>
    <w:rsid w:val="00CE3018"/>
    <w:rsid w:val="00CE3136"/>
    <w:rsid w:val="00CE47F3"/>
    <w:rsid w:val="00CE7A04"/>
    <w:rsid w:val="00CF2CF7"/>
    <w:rsid w:val="00CF2FD9"/>
    <w:rsid w:val="00CF6E21"/>
    <w:rsid w:val="00D00F0F"/>
    <w:rsid w:val="00D01854"/>
    <w:rsid w:val="00D0442C"/>
    <w:rsid w:val="00D10FB4"/>
    <w:rsid w:val="00D12880"/>
    <w:rsid w:val="00D173B5"/>
    <w:rsid w:val="00D207F4"/>
    <w:rsid w:val="00D21C9E"/>
    <w:rsid w:val="00D221EC"/>
    <w:rsid w:val="00D23C29"/>
    <w:rsid w:val="00D26A0C"/>
    <w:rsid w:val="00D2756D"/>
    <w:rsid w:val="00D30FC7"/>
    <w:rsid w:val="00D3119B"/>
    <w:rsid w:val="00D34E6C"/>
    <w:rsid w:val="00D34F42"/>
    <w:rsid w:val="00D41EC2"/>
    <w:rsid w:val="00D42D45"/>
    <w:rsid w:val="00D42EB4"/>
    <w:rsid w:val="00D42F01"/>
    <w:rsid w:val="00D43B7D"/>
    <w:rsid w:val="00D448CD"/>
    <w:rsid w:val="00D45DF3"/>
    <w:rsid w:val="00D45EB0"/>
    <w:rsid w:val="00D46BF7"/>
    <w:rsid w:val="00D47F30"/>
    <w:rsid w:val="00D5209A"/>
    <w:rsid w:val="00D5446F"/>
    <w:rsid w:val="00D548FB"/>
    <w:rsid w:val="00D54B6A"/>
    <w:rsid w:val="00D554FE"/>
    <w:rsid w:val="00D56358"/>
    <w:rsid w:val="00D61B46"/>
    <w:rsid w:val="00D61F0A"/>
    <w:rsid w:val="00D62472"/>
    <w:rsid w:val="00D63EA4"/>
    <w:rsid w:val="00D6433A"/>
    <w:rsid w:val="00D65462"/>
    <w:rsid w:val="00D70AF5"/>
    <w:rsid w:val="00D71666"/>
    <w:rsid w:val="00D7248A"/>
    <w:rsid w:val="00D76E94"/>
    <w:rsid w:val="00D77501"/>
    <w:rsid w:val="00D77573"/>
    <w:rsid w:val="00D7778D"/>
    <w:rsid w:val="00D800CA"/>
    <w:rsid w:val="00D80376"/>
    <w:rsid w:val="00D815AB"/>
    <w:rsid w:val="00D83FAB"/>
    <w:rsid w:val="00D87CEE"/>
    <w:rsid w:val="00D90607"/>
    <w:rsid w:val="00D93661"/>
    <w:rsid w:val="00D94911"/>
    <w:rsid w:val="00D95EC1"/>
    <w:rsid w:val="00D964C4"/>
    <w:rsid w:val="00DA01B9"/>
    <w:rsid w:val="00DA0BD4"/>
    <w:rsid w:val="00DB1514"/>
    <w:rsid w:val="00DB3C2D"/>
    <w:rsid w:val="00DB48CA"/>
    <w:rsid w:val="00DB510F"/>
    <w:rsid w:val="00DB6A13"/>
    <w:rsid w:val="00DB7994"/>
    <w:rsid w:val="00DC007A"/>
    <w:rsid w:val="00DC3D3A"/>
    <w:rsid w:val="00DC4FFB"/>
    <w:rsid w:val="00DC54C2"/>
    <w:rsid w:val="00DD258D"/>
    <w:rsid w:val="00DD6105"/>
    <w:rsid w:val="00DE0C77"/>
    <w:rsid w:val="00DE3877"/>
    <w:rsid w:val="00DE46AF"/>
    <w:rsid w:val="00DE6D71"/>
    <w:rsid w:val="00DF2619"/>
    <w:rsid w:val="00DF5929"/>
    <w:rsid w:val="00DF5EA0"/>
    <w:rsid w:val="00E0003B"/>
    <w:rsid w:val="00E0014E"/>
    <w:rsid w:val="00E03FEA"/>
    <w:rsid w:val="00E06643"/>
    <w:rsid w:val="00E066D9"/>
    <w:rsid w:val="00E07724"/>
    <w:rsid w:val="00E11E12"/>
    <w:rsid w:val="00E136E4"/>
    <w:rsid w:val="00E15421"/>
    <w:rsid w:val="00E15F2F"/>
    <w:rsid w:val="00E16F82"/>
    <w:rsid w:val="00E174DA"/>
    <w:rsid w:val="00E21C16"/>
    <w:rsid w:val="00E241D9"/>
    <w:rsid w:val="00E256AF"/>
    <w:rsid w:val="00E30BB7"/>
    <w:rsid w:val="00E32C18"/>
    <w:rsid w:val="00E32EB9"/>
    <w:rsid w:val="00E3501E"/>
    <w:rsid w:val="00E36927"/>
    <w:rsid w:val="00E36F77"/>
    <w:rsid w:val="00E38C17"/>
    <w:rsid w:val="00E413AD"/>
    <w:rsid w:val="00E424BB"/>
    <w:rsid w:val="00E44153"/>
    <w:rsid w:val="00E452FD"/>
    <w:rsid w:val="00E5191E"/>
    <w:rsid w:val="00E5354F"/>
    <w:rsid w:val="00E54894"/>
    <w:rsid w:val="00E5630F"/>
    <w:rsid w:val="00E56378"/>
    <w:rsid w:val="00E569EA"/>
    <w:rsid w:val="00E60084"/>
    <w:rsid w:val="00E6033C"/>
    <w:rsid w:val="00E620CB"/>
    <w:rsid w:val="00E64081"/>
    <w:rsid w:val="00E640CB"/>
    <w:rsid w:val="00E70583"/>
    <w:rsid w:val="00E71693"/>
    <w:rsid w:val="00E71FEA"/>
    <w:rsid w:val="00E75BC4"/>
    <w:rsid w:val="00E76B43"/>
    <w:rsid w:val="00E80A21"/>
    <w:rsid w:val="00E8365A"/>
    <w:rsid w:val="00E83AE5"/>
    <w:rsid w:val="00E904E8"/>
    <w:rsid w:val="00E925B5"/>
    <w:rsid w:val="00E93A58"/>
    <w:rsid w:val="00E94793"/>
    <w:rsid w:val="00E94CF8"/>
    <w:rsid w:val="00E95CDD"/>
    <w:rsid w:val="00E964B9"/>
    <w:rsid w:val="00EA1D03"/>
    <w:rsid w:val="00EA1ECA"/>
    <w:rsid w:val="00EA552D"/>
    <w:rsid w:val="00EB1F28"/>
    <w:rsid w:val="00EB4932"/>
    <w:rsid w:val="00EB62EA"/>
    <w:rsid w:val="00EC2D3A"/>
    <w:rsid w:val="00EC4897"/>
    <w:rsid w:val="00EC58EC"/>
    <w:rsid w:val="00EC7265"/>
    <w:rsid w:val="00ED24BA"/>
    <w:rsid w:val="00ED415A"/>
    <w:rsid w:val="00ED5E49"/>
    <w:rsid w:val="00ED644D"/>
    <w:rsid w:val="00EE03F2"/>
    <w:rsid w:val="00EE1B35"/>
    <w:rsid w:val="00EE30F7"/>
    <w:rsid w:val="00EE37A3"/>
    <w:rsid w:val="00EE3B30"/>
    <w:rsid w:val="00EE46D0"/>
    <w:rsid w:val="00EE6615"/>
    <w:rsid w:val="00EE757E"/>
    <w:rsid w:val="00EF0945"/>
    <w:rsid w:val="00EF26DC"/>
    <w:rsid w:val="00EF305C"/>
    <w:rsid w:val="00EF3A8A"/>
    <w:rsid w:val="00EF491F"/>
    <w:rsid w:val="00EF636D"/>
    <w:rsid w:val="00F01F4B"/>
    <w:rsid w:val="00F044D7"/>
    <w:rsid w:val="00F0747C"/>
    <w:rsid w:val="00F1035E"/>
    <w:rsid w:val="00F12235"/>
    <w:rsid w:val="00F12EF5"/>
    <w:rsid w:val="00F14682"/>
    <w:rsid w:val="00F15B64"/>
    <w:rsid w:val="00F17D76"/>
    <w:rsid w:val="00F2396D"/>
    <w:rsid w:val="00F24120"/>
    <w:rsid w:val="00F2551C"/>
    <w:rsid w:val="00F26336"/>
    <w:rsid w:val="00F2CB19"/>
    <w:rsid w:val="00F320AC"/>
    <w:rsid w:val="00F32984"/>
    <w:rsid w:val="00F34E03"/>
    <w:rsid w:val="00F35070"/>
    <w:rsid w:val="00F36046"/>
    <w:rsid w:val="00F50DE0"/>
    <w:rsid w:val="00F518EC"/>
    <w:rsid w:val="00F52DAA"/>
    <w:rsid w:val="00F556EF"/>
    <w:rsid w:val="00F605BC"/>
    <w:rsid w:val="00F60740"/>
    <w:rsid w:val="00F60E2B"/>
    <w:rsid w:val="00F60F2D"/>
    <w:rsid w:val="00F615C9"/>
    <w:rsid w:val="00F61BD1"/>
    <w:rsid w:val="00F61D7C"/>
    <w:rsid w:val="00F6387E"/>
    <w:rsid w:val="00F63CA2"/>
    <w:rsid w:val="00F65704"/>
    <w:rsid w:val="00F67C8A"/>
    <w:rsid w:val="00F67F0C"/>
    <w:rsid w:val="00F72AA5"/>
    <w:rsid w:val="00F775E0"/>
    <w:rsid w:val="00F77ED5"/>
    <w:rsid w:val="00F8013A"/>
    <w:rsid w:val="00F82E8C"/>
    <w:rsid w:val="00F8385E"/>
    <w:rsid w:val="00F84DDF"/>
    <w:rsid w:val="00F85B04"/>
    <w:rsid w:val="00F884C8"/>
    <w:rsid w:val="00F94B4F"/>
    <w:rsid w:val="00F94EED"/>
    <w:rsid w:val="00F96C95"/>
    <w:rsid w:val="00FA280E"/>
    <w:rsid w:val="00FA3733"/>
    <w:rsid w:val="00FB0708"/>
    <w:rsid w:val="00FB4331"/>
    <w:rsid w:val="00FC7E7D"/>
    <w:rsid w:val="00FD29BB"/>
    <w:rsid w:val="00FD2C3B"/>
    <w:rsid w:val="00FD6B83"/>
    <w:rsid w:val="00FD6C8E"/>
    <w:rsid w:val="00FE4302"/>
    <w:rsid w:val="00FE4634"/>
    <w:rsid w:val="00FE4875"/>
    <w:rsid w:val="00FF04F8"/>
    <w:rsid w:val="00FF13F7"/>
    <w:rsid w:val="00FF1833"/>
    <w:rsid w:val="00FF5F98"/>
    <w:rsid w:val="00FF7E29"/>
    <w:rsid w:val="00FF8137"/>
    <w:rsid w:val="010023A3"/>
    <w:rsid w:val="010049A8"/>
    <w:rsid w:val="0101125F"/>
    <w:rsid w:val="0103BE75"/>
    <w:rsid w:val="010ABDE9"/>
    <w:rsid w:val="010D2531"/>
    <w:rsid w:val="010F2CF0"/>
    <w:rsid w:val="0112693A"/>
    <w:rsid w:val="011834DD"/>
    <w:rsid w:val="011D29BB"/>
    <w:rsid w:val="0123959F"/>
    <w:rsid w:val="0127DDE5"/>
    <w:rsid w:val="012BE056"/>
    <w:rsid w:val="012DAC78"/>
    <w:rsid w:val="012E7240"/>
    <w:rsid w:val="01364C7A"/>
    <w:rsid w:val="01376CB5"/>
    <w:rsid w:val="013C532C"/>
    <w:rsid w:val="013D1053"/>
    <w:rsid w:val="013E7442"/>
    <w:rsid w:val="0140A715"/>
    <w:rsid w:val="014647E4"/>
    <w:rsid w:val="014D2287"/>
    <w:rsid w:val="014ECC30"/>
    <w:rsid w:val="0151BED1"/>
    <w:rsid w:val="0152389A"/>
    <w:rsid w:val="015808F7"/>
    <w:rsid w:val="01697BA1"/>
    <w:rsid w:val="016F6B97"/>
    <w:rsid w:val="01703BBC"/>
    <w:rsid w:val="01727F7B"/>
    <w:rsid w:val="017969FF"/>
    <w:rsid w:val="017F5186"/>
    <w:rsid w:val="0182E76D"/>
    <w:rsid w:val="01890EA4"/>
    <w:rsid w:val="018B66E3"/>
    <w:rsid w:val="018FFEED"/>
    <w:rsid w:val="0193EBB2"/>
    <w:rsid w:val="019573E2"/>
    <w:rsid w:val="01984B9C"/>
    <w:rsid w:val="019D8E1B"/>
    <w:rsid w:val="01A1D2EE"/>
    <w:rsid w:val="01A487D9"/>
    <w:rsid w:val="01A59331"/>
    <w:rsid w:val="01A74CF8"/>
    <w:rsid w:val="01A85D0B"/>
    <w:rsid w:val="01A9939B"/>
    <w:rsid w:val="01AF510D"/>
    <w:rsid w:val="01B2C0F3"/>
    <w:rsid w:val="01C290BE"/>
    <w:rsid w:val="01C509CC"/>
    <w:rsid w:val="01C98502"/>
    <w:rsid w:val="01D40232"/>
    <w:rsid w:val="01D9C9D1"/>
    <w:rsid w:val="01DB4C0E"/>
    <w:rsid w:val="01DE0951"/>
    <w:rsid w:val="01E6D966"/>
    <w:rsid w:val="01EFECDD"/>
    <w:rsid w:val="01F91324"/>
    <w:rsid w:val="02003BBA"/>
    <w:rsid w:val="02076D3F"/>
    <w:rsid w:val="0209A3A4"/>
    <w:rsid w:val="020B5E94"/>
    <w:rsid w:val="02100836"/>
    <w:rsid w:val="02111C3F"/>
    <w:rsid w:val="02130DAB"/>
    <w:rsid w:val="02138EEB"/>
    <w:rsid w:val="02153ED1"/>
    <w:rsid w:val="021709CF"/>
    <w:rsid w:val="0217842C"/>
    <w:rsid w:val="0219ED31"/>
    <w:rsid w:val="021EBA77"/>
    <w:rsid w:val="0221D59F"/>
    <w:rsid w:val="0225D735"/>
    <w:rsid w:val="0225D923"/>
    <w:rsid w:val="02307464"/>
    <w:rsid w:val="0236BDAD"/>
    <w:rsid w:val="023D4403"/>
    <w:rsid w:val="0241926C"/>
    <w:rsid w:val="024AB2D7"/>
    <w:rsid w:val="02515168"/>
    <w:rsid w:val="02547245"/>
    <w:rsid w:val="025877C5"/>
    <w:rsid w:val="025D7345"/>
    <w:rsid w:val="025DCDE3"/>
    <w:rsid w:val="02690505"/>
    <w:rsid w:val="026CBD2B"/>
    <w:rsid w:val="02743B8A"/>
    <w:rsid w:val="0277F4D1"/>
    <w:rsid w:val="027A1CB6"/>
    <w:rsid w:val="027A5E6E"/>
    <w:rsid w:val="027C18A9"/>
    <w:rsid w:val="0281DBF1"/>
    <w:rsid w:val="028A8B92"/>
    <w:rsid w:val="028B5CF0"/>
    <w:rsid w:val="028D7E59"/>
    <w:rsid w:val="0293ADB5"/>
    <w:rsid w:val="029B3FE6"/>
    <w:rsid w:val="02A8AC1D"/>
    <w:rsid w:val="02B2B856"/>
    <w:rsid w:val="02B42B81"/>
    <w:rsid w:val="02B9D265"/>
    <w:rsid w:val="02C42F8A"/>
    <w:rsid w:val="02C94578"/>
    <w:rsid w:val="02C9FB25"/>
    <w:rsid w:val="02CA01CF"/>
    <w:rsid w:val="02CACED2"/>
    <w:rsid w:val="02D75153"/>
    <w:rsid w:val="02D7801A"/>
    <w:rsid w:val="02DAA75E"/>
    <w:rsid w:val="02DC095D"/>
    <w:rsid w:val="02DF68A1"/>
    <w:rsid w:val="02E2BA0A"/>
    <w:rsid w:val="02E53E38"/>
    <w:rsid w:val="02E6DE13"/>
    <w:rsid w:val="02EA9C91"/>
    <w:rsid w:val="02ED54D1"/>
    <w:rsid w:val="02EEB708"/>
    <w:rsid w:val="02EF67D3"/>
    <w:rsid w:val="02F2844F"/>
    <w:rsid w:val="02F6B552"/>
    <w:rsid w:val="02FBF253"/>
    <w:rsid w:val="030792DE"/>
    <w:rsid w:val="0308CF14"/>
    <w:rsid w:val="03099DEA"/>
    <w:rsid w:val="030A9D30"/>
    <w:rsid w:val="030F4141"/>
    <w:rsid w:val="0310E37F"/>
    <w:rsid w:val="0312230E"/>
    <w:rsid w:val="03137BC1"/>
    <w:rsid w:val="03147C1D"/>
    <w:rsid w:val="03170BD3"/>
    <w:rsid w:val="0319D7BC"/>
    <w:rsid w:val="0319E94D"/>
    <w:rsid w:val="0320BC95"/>
    <w:rsid w:val="0321FAD6"/>
    <w:rsid w:val="0322E436"/>
    <w:rsid w:val="0329431B"/>
    <w:rsid w:val="032CC6A7"/>
    <w:rsid w:val="032E9E3B"/>
    <w:rsid w:val="032EE057"/>
    <w:rsid w:val="03373CF6"/>
    <w:rsid w:val="0338F34A"/>
    <w:rsid w:val="0343837A"/>
    <w:rsid w:val="03484B4A"/>
    <w:rsid w:val="034DCA77"/>
    <w:rsid w:val="035107B1"/>
    <w:rsid w:val="0357C2CF"/>
    <w:rsid w:val="0359BDAE"/>
    <w:rsid w:val="035B05DB"/>
    <w:rsid w:val="03624D60"/>
    <w:rsid w:val="03653DC7"/>
    <w:rsid w:val="0369395F"/>
    <w:rsid w:val="036B8C71"/>
    <w:rsid w:val="036F3B72"/>
    <w:rsid w:val="0372A7C0"/>
    <w:rsid w:val="0378AF11"/>
    <w:rsid w:val="037DFE7A"/>
    <w:rsid w:val="037ED69C"/>
    <w:rsid w:val="03823716"/>
    <w:rsid w:val="0383ABA9"/>
    <w:rsid w:val="038724DA"/>
    <w:rsid w:val="03884C26"/>
    <w:rsid w:val="038D3543"/>
    <w:rsid w:val="03936CA4"/>
    <w:rsid w:val="039A65A3"/>
    <w:rsid w:val="03A5D307"/>
    <w:rsid w:val="03AA01C7"/>
    <w:rsid w:val="03B35A9F"/>
    <w:rsid w:val="03B554A1"/>
    <w:rsid w:val="03B888CE"/>
    <w:rsid w:val="03BA5A2F"/>
    <w:rsid w:val="03BCCDD7"/>
    <w:rsid w:val="03BF9608"/>
    <w:rsid w:val="03C2F044"/>
    <w:rsid w:val="03CB6DA2"/>
    <w:rsid w:val="03CF440E"/>
    <w:rsid w:val="03D217DC"/>
    <w:rsid w:val="03D6ABA9"/>
    <w:rsid w:val="03D91A16"/>
    <w:rsid w:val="03DA7745"/>
    <w:rsid w:val="03DB5D47"/>
    <w:rsid w:val="03DCB9E2"/>
    <w:rsid w:val="03DEAA6C"/>
    <w:rsid w:val="03E10525"/>
    <w:rsid w:val="03E157B7"/>
    <w:rsid w:val="03EDDD2B"/>
    <w:rsid w:val="03EF0501"/>
    <w:rsid w:val="03FBED9C"/>
    <w:rsid w:val="040A4CCC"/>
    <w:rsid w:val="040D0624"/>
    <w:rsid w:val="040D4A4D"/>
    <w:rsid w:val="0411080E"/>
    <w:rsid w:val="04169F49"/>
    <w:rsid w:val="0418B3A2"/>
    <w:rsid w:val="041AB9D5"/>
    <w:rsid w:val="041ABCCE"/>
    <w:rsid w:val="041B4F42"/>
    <w:rsid w:val="041F746B"/>
    <w:rsid w:val="04234C35"/>
    <w:rsid w:val="04261367"/>
    <w:rsid w:val="0429CF41"/>
    <w:rsid w:val="043721F9"/>
    <w:rsid w:val="043944AD"/>
    <w:rsid w:val="043DE240"/>
    <w:rsid w:val="043EE1C6"/>
    <w:rsid w:val="04400E69"/>
    <w:rsid w:val="044317FE"/>
    <w:rsid w:val="04441579"/>
    <w:rsid w:val="04455054"/>
    <w:rsid w:val="044BE5D6"/>
    <w:rsid w:val="044CC1FF"/>
    <w:rsid w:val="044E062C"/>
    <w:rsid w:val="044E439E"/>
    <w:rsid w:val="04518CB8"/>
    <w:rsid w:val="0453F39A"/>
    <w:rsid w:val="04578304"/>
    <w:rsid w:val="0459A462"/>
    <w:rsid w:val="045C6413"/>
    <w:rsid w:val="045DEA9E"/>
    <w:rsid w:val="045F5D88"/>
    <w:rsid w:val="04623DF1"/>
    <w:rsid w:val="0462B6A5"/>
    <w:rsid w:val="0462E718"/>
    <w:rsid w:val="0464E3A4"/>
    <w:rsid w:val="046E1ACB"/>
    <w:rsid w:val="046F2866"/>
    <w:rsid w:val="0479F37C"/>
    <w:rsid w:val="047CD0B3"/>
    <w:rsid w:val="0484A83B"/>
    <w:rsid w:val="04904A44"/>
    <w:rsid w:val="0490D570"/>
    <w:rsid w:val="049591E8"/>
    <w:rsid w:val="04980E4D"/>
    <w:rsid w:val="0499E572"/>
    <w:rsid w:val="04A05071"/>
    <w:rsid w:val="04A8567B"/>
    <w:rsid w:val="04A96667"/>
    <w:rsid w:val="04AA73A3"/>
    <w:rsid w:val="04AB2439"/>
    <w:rsid w:val="04ACB3E0"/>
    <w:rsid w:val="04ACB4CE"/>
    <w:rsid w:val="04AEBB6F"/>
    <w:rsid w:val="04B13BD4"/>
    <w:rsid w:val="04B242A1"/>
    <w:rsid w:val="04B78FD2"/>
    <w:rsid w:val="04C57A8B"/>
    <w:rsid w:val="04CBC9DD"/>
    <w:rsid w:val="04CD9D13"/>
    <w:rsid w:val="04D48426"/>
    <w:rsid w:val="04D4B6C0"/>
    <w:rsid w:val="04DA228F"/>
    <w:rsid w:val="04DB2DD8"/>
    <w:rsid w:val="04DEEF98"/>
    <w:rsid w:val="04E2A11A"/>
    <w:rsid w:val="04E686E1"/>
    <w:rsid w:val="04E6B2C1"/>
    <w:rsid w:val="04E70B3B"/>
    <w:rsid w:val="04EA4477"/>
    <w:rsid w:val="04EED7A2"/>
    <w:rsid w:val="04F0AFE6"/>
    <w:rsid w:val="04F1A9A7"/>
    <w:rsid w:val="04F54FC4"/>
    <w:rsid w:val="04F79112"/>
    <w:rsid w:val="04F7A052"/>
    <w:rsid w:val="0504C571"/>
    <w:rsid w:val="050A7095"/>
    <w:rsid w:val="050E9397"/>
    <w:rsid w:val="05129AF3"/>
    <w:rsid w:val="0512D7F9"/>
    <w:rsid w:val="05168D3C"/>
    <w:rsid w:val="0518323A"/>
    <w:rsid w:val="051A564D"/>
    <w:rsid w:val="051BE710"/>
    <w:rsid w:val="051D78B8"/>
    <w:rsid w:val="052378D4"/>
    <w:rsid w:val="0525E25B"/>
    <w:rsid w:val="052B1DC4"/>
    <w:rsid w:val="0530C956"/>
    <w:rsid w:val="0534084A"/>
    <w:rsid w:val="0534AA37"/>
    <w:rsid w:val="0536E897"/>
    <w:rsid w:val="053A825D"/>
    <w:rsid w:val="053F51E5"/>
    <w:rsid w:val="05429D40"/>
    <w:rsid w:val="05460233"/>
    <w:rsid w:val="0547C55B"/>
    <w:rsid w:val="055666C0"/>
    <w:rsid w:val="0556D2A7"/>
    <w:rsid w:val="055992AB"/>
    <w:rsid w:val="055C4D22"/>
    <w:rsid w:val="05664DD1"/>
    <w:rsid w:val="05667C3C"/>
    <w:rsid w:val="056C87EA"/>
    <w:rsid w:val="056D48D1"/>
    <w:rsid w:val="0570C527"/>
    <w:rsid w:val="057193CC"/>
    <w:rsid w:val="05730F29"/>
    <w:rsid w:val="0576DF1E"/>
    <w:rsid w:val="057A7ACD"/>
    <w:rsid w:val="057CD36B"/>
    <w:rsid w:val="057E584D"/>
    <w:rsid w:val="057E64D1"/>
    <w:rsid w:val="057F7129"/>
    <w:rsid w:val="0585B047"/>
    <w:rsid w:val="058C1307"/>
    <w:rsid w:val="058F99F6"/>
    <w:rsid w:val="0593A27D"/>
    <w:rsid w:val="059729BD"/>
    <w:rsid w:val="059A7829"/>
    <w:rsid w:val="059D97F2"/>
    <w:rsid w:val="059DF959"/>
    <w:rsid w:val="05A1DAA1"/>
    <w:rsid w:val="05A56788"/>
    <w:rsid w:val="05A57E01"/>
    <w:rsid w:val="05AA2D25"/>
    <w:rsid w:val="05AA2D2D"/>
    <w:rsid w:val="05AACA7D"/>
    <w:rsid w:val="05AEC8D8"/>
    <w:rsid w:val="05B1AAFD"/>
    <w:rsid w:val="05B985C2"/>
    <w:rsid w:val="05BA460D"/>
    <w:rsid w:val="05BE12CE"/>
    <w:rsid w:val="05C44372"/>
    <w:rsid w:val="05C46E07"/>
    <w:rsid w:val="05C62B87"/>
    <w:rsid w:val="05D28E01"/>
    <w:rsid w:val="05DBA1F1"/>
    <w:rsid w:val="05DC40E8"/>
    <w:rsid w:val="05DE2180"/>
    <w:rsid w:val="05DF3F44"/>
    <w:rsid w:val="05E08FC3"/>
    <w:rsid w:val="05E29635"/>
    <w:rsid w:val="05E655A1"/>
    <w:rsid w:val="05E7C808"/>
    <w:rsid w:val="05E90363"/>
    <w:rsid w:val="05EAADC8"/>
    <w:rsid w:val="05F1F333"/>
    <w:rsid w:val="05F86043"/>
    <w:rsid w:val="05FA0077"/>
    <w:rsid w:val="05FA229A"/>
    <w:rsid w:val="05FB2A73"/>
    <w:rsid w:val="05FFA110"/>
    <w:rsid w:val="06060D6E"/>
    <w:rsid w:val="060635B3"/>
    <w:rsid w:val="060BEB17"/>
    <w:rsid w:val="060D5650"/>
    <w:rsid w:val="061090E2"/>
    <w:rsid w:val="061BA2BC"/>
    <w:rsid w:val="061DF2F5"/>
    <w:rsid w:val="061FD15D"/>
    <w:rsid w:val="06226642"/>
    <w:rsid w:val="0623822E"/>
    <w:rsid w:val="062462E0"/>
    <w:rsid w:val="062E843F"/>
    <w:rsid w:val="0631B862"/>
    <w:rsid w:val="06361F33"/>
    <w:rsid w:val="06363F3E"/>
    <w:rsid w:val="064866B6"/>
    <w:rsid w:val="06535F77"/>
    <w:rsid w:val="0655ED2E"/>
    <w:rsid w:val="0659CE69"/>
    <w:rsid w:val="065EB829"/>
    <w:rsid w:val="066AD643"/>
    <w:rsid w:val="067290BB"/>
    <w:rsid w:val="06737B09"/>
    <w:rsid w:val="0675D68F"/>
    <w:rsid w:val="067B8F51"/>
    <w:rsid w:val="067BF0BC"/>
    <w:rsid w:val="067C227B"/>
    <w:rsid w:val="067D4644"/>
    <w:rsid w:val="067DC54D"/>
    <w:rsid w:val="067E01D5"/>
    <w:rsid w:val="06810ED2"/>
    <w:rsid w:val="0682DB9C"/>
    <w:rsid w:val="0689C817"/>
    <w:rsid w:val="068B983C"/>
    <w:rsid w:val="068BC14E"/>
    <w:rsid w:val="068D1187"/>
    <w:rsid w:val="068D9076"/>
    <w:rsid w:val="068EFCB6"/>
    <w:rsid w:val="069112DE"/>
    <w:rsid w:val="06923E5E"/>
    <w:rsid w:val="069E0A95"/>
    <w:rsid w:val="06A02797"/>
    <w:rsid w:val="06A6227B"/>
    <w:rsid w:val="06ADE0F6"/>
    <w:rsid w:val="06AE071B"/>
    <w:rsid w:val="06AEDB8A"/>
    <w:rsid w:val="06B05379"/>
    <w:rsid w:val="06B2EEDD"/>
    <w:rsid w:val="06B58111"/>
    <w:rsid w:val="06B95D76"/>
    <w:rsid w:val="06B965DF"/>
    <w:rsid w:val="06BAA026"/>
    <w:rsid w:val="06C20F8E"/>
    <w:rsid w:val="06C30EC0"/>
    <w:rsid w:val="06C9E3AF"/>
    <w:rsid w:val="06CEF4A0"/>
    <w:rsid w:val="06D48BE9"/>
    <w:rsid w:val="06D5E732"/>
    <w:rsid w:val="06DB722A"/>
    <w:rsid w:val="06E10BBC"/>
    <w:rsid w:val="06E26AB9"/>
    <w:rsid w:val="06E30C26"/>
    <w:rsid w:val="06E4FF19"/>
    <w:rsid w:val="06E8AB16"/>
    <w:rsid w:val="06EAFF26"/>
    <w:rsid w:val="06EB6A5A"/>
    <w:rsid w:val="06ECE514"/>
    <w:rsid w:val="06F026BE"/>
    <w:rsid w:val="06F1A405"/>
    <w:rsid w:val="06F392D5"/>
    <w:rsid w:val="06F7E9DC"/>
    <w:rsid w:val="06F8EFAA"/>
    <w:rsid w:val="06FAD601"/>
    <w:rsid w:val="06FB4983"/>
    <w:rsid w:val="07013D66"/>
    <w:rsid w:val="0702EDB5"/>
    <w:rsid w:val="070655FE"/>
    <w:rsid w:val="07085412"/>
    <w:rsid w:val="070E4C6B"/>
    <w:rsid w:val="0710B526"/>
    <w:rsid w:val="071BE810"/>
    <w:rsid w:val="0729E3E5"/>
    <w:rsid w:val="0733D0D5"/>
    <w:rsid w:val="073459AE"/>
    <w:rsid w:val="0736ECEC"/>
    <w:rsid w:val="0739C309"/>
    <w:rsid w:val="073B2136"/>
    <w:rsid w:val="073B96AB"/>
    <w:rsid w:val="07451AC8"/>
    <w:rsid w:val="07485DE3"/>
    <w:rsid w:val="074B7779"/>
    <w:rsid w:val="074C3675"/>
    <w:rsid w:val="074D0B10"/>
    <w:rsid w:val="074E7C39"/>
    <w:rsid w:val="07534B26"/>
    <w:rsid w:val="07600BB0"/>
    <w:rsid w:val="0765536E"/>
    <w:rsid w:val="0770145C"/>
    <w:rsid w:val="077130A7"/>
    <w:rsid w:val="0773452F"/>
    <w:rsid w:val="0773ACA1"/>
    <w:rsid w:val="07785048"/>
    <w:rsid w:val="077871B9"/>
    <w:rsid w:val="0779F1E1"/>
    <w:rsid w:val="077C6024"/>
    <w:rsid w:val="077CB9ED"/>
    <w:rsid w:val="077D553C"/>
    <w:rsid w:val="0781617B"/>
    <w:rsid w:val="07858995"/>
    <w:rsid w:val="07893676"/>
    <w:rsid w:val="078AC707"/>
    <w:rsid w:val="07A6EF7A"/>
    <w:rsid w:val="07A7C2C2"/>
    <w:rsid w:val="07B03F92"/>
    <w:rsid w:val="07B1607F"/>
    <w:rsid w:val="07B8460C"/>
    <w:rsid w:val="07BB69F5"/>
    <w:rsid w:val="07BCFD1B"/>
    <w:rsid w:val="07C1F750"/>
    <w:rsid w:val="07C43694"/>
    <w:rsid w:val="07C63F64"/>
    <w:rsid w:val="07CBFACC"/>
    <w:rsid w:val="07CF2AE3"/>
    <w:rsid w:val="07D8BE9E"/>
    <w:rsid w:val="07E27B7A"/>
    <w:rsid w:val="07E5631C"/>
    <w:rsid w:val="07EC5BE8"/>
    <w:rsid w:val="07F06073"/>
    <w:rsid w:val="07F8691E"/>
    <w:rsid w:val="07FCF40F"/>
    <w:rsid w:val="07FD1B4D"/>
    <w:rsid w:val="080023D3"/>
    <w:rsid w:val="0808BCDC"/>
    <w:rsid w:val="0809BA63"/>
    <w:rsid w:val="080E9D63"/>
    <w:rsid w:val="081090EB"/>
    <w:rsid w:val="0813A1CD"/>
    <w:rsid w:val="0816775F"/>
    <w:rsid w:val="081C070A"/>
    <w:rsid w:val="081C8BB5"/>
    <w:rsid w:val="081EC9B3"/>
    <w:rsid w:val="0821E237"/>
    <w:rsid w:val="0823F6AE"/>
    <w:rsid w:val="0825720B"/>
    <w:rsid w:val="082AE4A0"/>
    <w:rsid w:val="082D0E7E"/>
    <w:rsid w:val="082E7CF2"/>
    <w:rsid w:val="083137EF"/>
    <w:rsid w:val="083466A7"/>
    <w:rsid w:val="0839DAF6"/>
    <w:rsid w:val="083F6E71"/>
    <w:rsid w:val="084B6947"/>
    <w:rsid w:val="084DA051"/>
    <w:rsid w:val="084F6716"/>
    <w:rsid w:val="085078DA"/>
    <w:rsid w:val="0855385B"/>
    <w:rsid w:val="08572644"/>
    <w:rsid w:val="08574341"/>
    <w:rsid w:val="08586429"/>
    <w:rsid w:val="08666180"/>
    <w:rsid w:val="0866A603"/>
    <w:rsid w:val="0866D644"/>
    <w:rsid w:val="0868C09F"/>
    <w:rsid w:val="086EA85D"/>
    <w:rsid w:val="08709958"/>
    <w:rsid w:val="0872FA8D"/>
    <w:rsid w:val="0879D525"/>
    <w:rsid w:val="08812ABB"/>
    <w:rsid w:val="0881511F"/>
    <w:rsid w:val="088155AD"/>
    <w:rsid w:val="08851B8E"/>
    <w:rsid w:val="08866F18"/>
    <w:rsid w:val="088854EB"/>
    <w:rsid w:val="0888AE8E"/>
    <w:rsid w:val="08896A70"/>
    <w:rsid w:val="088B4EBC"/>
    <w:rsid w:val="0891336D"/>
    <w:rsid w:val="0891481D"/>
    <w:rsid w:val="089255BE"/>
    <w:rsid w:val="08986FA0"/>
    <w:rsid w:val="089C2253"/>
    <w:rsid w:val="08A512D3"/>
    <w:rsid w:val="08A9C51B"/>
    <w:rsid w:val="08AC2C5A"/>
    <w:rsid w:val="08AC8587"/>
    <w:rsid w:val="08ADDFDC"/>
    <w:rsid w:val="08AE5111"/>
    <w:rsid w:val="08B24653"/>
    <w:rsid w:val="08B267A4"/>
    <w:rsid w:val="08B2B958"/>
    <w:rsid w:val="08B74430"/>
    <w:rsid w:val="08BBB6C5"/>
    <w:rsid w:val="08BD5109"/>
    <w:rsid w:val="08C0BAF2"/>
    <w:rsid w:val="08C7F99D"/>
    <w:rsid w:val="08D5ED25"/>
    <w:rsid w:val="08D7B5E3"/>
    <w:rsid w:val="08D7FFB1"/>
    <w:rsid w:val="08D8F6A4"/>
    <w:rsid w:val="08DD1E8E"/>
    <w:rsid w:val="08DDD8AF"/>
    <w:rsid w:val="08DE82DF"/>
    <w:rsid w:val="08E5C98E"/>
    <w:rsid w:val="08E7988A"/>
    <w:rsid w:val="08E86B39"/>
    <w:rsid w:val="08F41BC3"/>
    <w:rsid w:val="08F74434"/>
    <w:rsid w:val="08FA0F2F"/>
    <w:rsid w:val="08FA9C9C"/>
    <w:rsid w:val="090115C5"/>
    <w:rsid w:val="0903B329"/>
    <w:rsid w:val="09041A2E"/>
    <w:rsid w:val="09087CA3"/>
    <w:rsid w:val="090F6182"/>
    <w:rsid w:val="0910814E"/>
    <w:rsid w:val="0914C4FC"/>
    <w:rsid w:val="09163234"/>
    <w:rsid w:val="092ACE14"/>
    <w:rsid w:val="09323FE5"/>
    <w:rsid w:val="09328F85"/>
    <w:rsid w:val="093AFED4"/>
    <w:rsid w:val="0940976F"/>
    <w:rsid w:val="0940A111"/>
    <w:rsid w:val="0942DEDF"/>
    <w:rsid w:val="0943A5ED"/>
    <w:rsid w:val="09499CF5"/>
    <w:rsid w:val="0957F2C8"/>
    <w:rsid w:val="09584D4F"/>
    <w:rsid w:val="095C03A2"/>
    <w:rsid w:val="0960304D"/>
    <w:rsid w:val="09605797"/>
    <w:rsid w:val="096D36AC"/>
    <w:rsid w:val="096F6814"/>
    <w:rsid w:val="097CE2A8"/>
    <w:rsid w:val="097D10BD"/>
    <w:rsid w:val="09806A42"/>
    <w:rsid w:val="0987A3F5"/>
    <w:rsid w:val="098C30D4"/>
    <w:rsid w:val="098C6609"/>
    <w:rsid w:val="0992842E"/>
    <w:rsid w:val="099C5D75"/>
    <w:rsid w:val="099D0D41"/>
    <w:rsid w:val="099E6553"/>
    <w:rsid w:val="09A1E1C3"/>
    <w:rsid w:val="09A5F996"/>
    <w:rsid w:val="09A95757"/>
    <w:rsid w:val="09ABBFCE"/>
    <w:rsid w:val="09AE59C5"/>
    <w:rsid w:val="09AFC22E"/>
    <w:rsid w:val="09B0EDF4"/>
    <w:rsid w:val="09B3E4DC"/>
    <w:rsid w:val="09B487F6"/>
    <w:rsid w:val="09B4E706"/>
    <w:rsid w:val="09BCAC7E"/>
    <w:rsid w:val="09C157DC"/>
    <w:rsid w:val="09C2CA98"/>
    <w:rsid w:val="09C6C99E"/>
    <w:rsid w:val="09C71101"/>
    <w:rsid w:val="09C73848"/>
    <w:rsid w:val="09CB6B87"/>
    <w:rsid w:val="09D21E20"/>
    <w:rsid w:val="09E4585C"/>
    <w:rsid w:val="09E7BC73"/>
    <w:rsid w:val="09EE7819"/>
    <w:rsid w:val="09F2ED2D"/>
    <w:rsid w:val="09F5F58D"/>
    <w:rsid w:val="09F759A0"/>
    <w:rsid w:val="09F76A51"/>
    <w:rsid w:val="09F881AE"/>
    <w:rsid w:val="09FB00BD"/>
    <w:rsid w:val="09FB5065"/>
    <w:rsid w:val="09FC99E8"/>
    <w:rsid w:val="0A072D36"/>
    <w:rsid w:val="0A099EA4"/>
    <w:rsid w:val="0A0BE79F"/>
    <w:rsid w:val="0A0ECD87"/>
    <w:rsid w:val="0A106A31"/>
    <w:rsid w:val="0A11B3A7"/>
    <w:rsid w:val="0A11CA69"/>
    <w:rsid w:val="0A132785"/>
    <w:rsid w:val="0A14D2D9"/>
    <w:rsid w:val="0A16C4DF"/>
    <w:rsid w:val="0A20609B"/>
    <w:rsid w:val="0A20A256"/>
    <w:rsid w:val="0A211165"/>
    <w:rsid w:val="0A290888"/>
    <w:rsid w:val="0A2E51A9"/>
    <w:rsid w:val="0A2F5835"/>
    <w:rsid w:val="0A38D494"/>
    <w:rsid w:val="0A39E830"/>
    <w:rsid w:val="0A3BF74C"/>
    <w:rsid w:val="0A3E7F95"/>
    <w:rsid w:val="0A41E3F8"/>
    <w:rsid w:val="0A4855E8"/>
    <w:rsid w:val="0A4FC235"/>
    <w:rsid w:val="0A51DC51"/>
    <w:rsid w:val="0A54E240"/>
    <w:rsid w:val="0A553C79"/>
    <w:rsid w:val="0A57CA57"/>
    <w:rsid w:val="0A5E69A6"/>
    <w:rsid w:val="0A5F5D78"/>
    <w:rsid w:val="0A640F1B"/>
    <w:rsid w:val="0A6A22F2"/>
    <w:rsid w:val="0A6A4A33"/>
    <w:rsid w:val="0A6B21A9"/>
    <w:rsid w:val="0A701B94"/>
    <w:rsid w:val="0A77D1B5"/>
    <w:rsid w:val="0A77F932"/>
    <w:rsid w:val="0A788A2F"/>
    <w:rsid w:val="0A78C695"/>
    <w:rsid w:val="0A78D8AB"/>
    <w:rsid w:val="0A840F08"/>
    <w:rsid w:val="0A84FFA5"/>
    <w:rsid w:val="0A871937"/>
    <w:rsid w:val="0A88D2B6"/>
    <w:rsid w:val="0A89208D"/>
    <w:rsid w:val="0A8B9B08"/>
    <w:rsid w:val="0A92ACA6"/>
    <w:rsid w:val="0A9B6D33"/>
    <w:rsid w:val="0A9E2F77"/>
    <w:rsid w:val="0A9F5522"/>
    <w:rsid w:val="0AA1F38C"/>
    <w:rsid w:val="0AA44D04"/>
    <w:rsid w:val="0AB1534D"/>
    <w:rsid w:val="0AB6B68B"/>
    <w:rsid w:val="0ABE29A9"/>
    <w:rsid w:val="0AC015D6"/>
    <w:rsid w:val="0AC4A9A0"/>
    <w:rsid w:val="0AC6161A"/>
    <w:rsid w:val="0ACBCAD3"/>
    <w:rsid w:val="0ACE2CBD"/>
    <w:rsid w:val="0ACE9CFF"/>
    <w:rsid w:val="0ACF57B6"/>
    <w:rsid w:val="0ACF9913"/>
    <w:rsid w:val="0ACFFB50"/>
    <w:rsid w:val="0AD0BEE4"/>
    <w:rsid w:val="0ADD66BA"/>
    <w:rsid w:val="0ADF1941"/>
    <w:rsid w:val="0ADF9037"/>
    <w:rsid w:val="0AE102E9"/>
    <w:rsid w:val="0AE68B40"/>
    <w:rsid w:val="0AEA0200"/>
    <w:rsid w:val="0AECB440"/>
    <w:rsid w:val="0AF2362E"/>
    <w:rsid w:val="0AF37FDE"/>
    <w:rsid w:val="0AF66998"/>
    <w:rsid w:val="0AF68B67"/>
    <w:rsid w:val="0AF9C221"/>
    <w:rsid w:val="0AFDDC35"/>
    <w:rsid w:val="0B02C572"/>
    <w:rsid w:val="0B061968"/>
    <w:rsid w:val="0B096F21"/>
    <w:rsid w:val="0B0B14F0"/>
    <w:rsid w:val="0B0CDC05"/>
    <w:rsid w:val="0B0FAF5B"/>
    <w:rsid w:val="0B1288CD"/>
    <w:rsid w:val="0B13C76A"/>
    <w:rsid w:val="0B13CC67"/>
    <w:rsid w:val="0B1575C8"/>
    <w:rsid w:val="0B1CBA83"/>
    <w:rsid w:val="0B1EE82C"/>
    <w:rsid w:val="0B21916E"/>
    <w:rsid w:val="0B22D78D"/>
    <w:rsid w:val="0B24D50F"/>
    <w:rsid w:val="0B296B44"/>
    <w:rsid w:val="0B2B3559"/>
    <w:rsid w:val="0B2B7471"/>
    <w:rsid w:val="0B2BCE7A"/>
    <w:rsid w:val="0B2FF284"/>
    <w:rsid w:val="0B312AB5"/>
    <w:rsid w:val="0B3C3329"/>
    <w:rsid w:val="0B4585FC"/>
    <w:rsid w:val="0B47330F"/>
    <w:rsid w:val="0B4B0C91"/>
    <w:rsid w:val="0B4BFE61"/>
    <w:rsid w:val="0B4D6D1F"/>
    <w:rsid w:val="0B5726E2"/>
    <w:rsid w:val="0B572CD7"/>
    <w:rsid w:val="0B68B1A0"/>
    <w:rsid w:val="0B6CAF26"/>
    <w:rsid w:val="0B6CE7C1"/>
    <w:rsid w:val="0B6D6485"/>
    <w:rsid w:val="0B6E40B5"/>
    <w:rsid w:val="0B792789"/>
    <w:rsid w:val="0B7B4B48"/>
    <w:rsid w:val="0B7CEFE8"/>
    <w:rsid w:val="0B7D632E"/>
    <w:rsid w:val="0B7EB024"/>
    <w:rsid w:val="0B81A0DB"/>
    <w:rsid w:val="0B822D5F"/>
    <w:rsid w:val="0B877B68"/>
    <w:rsid w:val="0B87E243"/>
    <w:rsid w:val="0B8A7049"/>
    <w:rsid w:val="0B8DFDAF"/>
    <w:rsid w:val="0B90BB20"/>
    <w:rsid w:val="0B9382DF"/>
    <w:rsid w:val="0B939430"/>
    <w:rsid w:val="0B9AB06C"/>
    <w:rsid w:val="0B9D632A"/>
    <w:rsid w:val="0BA1C6F2"/>
    <w:rsid w:val="0BA24095"/>
    <w:rsid w:val="0BA42960"/>
    <w:rsid w:val="0BA4C998"/>
    <w:rsid w:val="0BA5A9BF"/>
    <w:rsid w:val="0BA9C3E1"/>
    <w:rsid w:val="0BAC703D"/>
    <w:rsid w:val="0BB55BDA"/>
    <w:rsid w:val="0BBED5D8"/>
    <w:rsid w:val="0BC3AF3B"/>
    <w:rsid w:val="0BC9B2A4"/>
    <w:rsid w:val="0BCBA25A"/>
    <w:rsid w:val="0BCD899E"/>
    <w:rsid w:val="0BD29272"/>
    <w:rsid w:val="0BD6BC08"/>
    <w:rsid w:val="0BD903E0"/>
    <w:rsid w:val="0BDDE7F4"/>
    <w:rsid w:val="0BE1ACA5"/>
    <w:rsid w:val="0BEC03C5"/>
    <w:rsid w:val="0BEC26E0"/>
    <w:rsid w:val="0BF7320A"/>
    <w:rsid w:val="0BF84C0C"/>
    <w:rsid w:val="0BFAB335"/>
    <w:rsid w:val="0BFBC513"/>
    <w:rsid w:val="0C00A0DE"/>
    <w:rsid w:val="0C0100AD"/>
    <w:rsid w:val="0C015A1D"/>
    <w:rsid w:val="0C077B37"/>
    <w:rsid w:val="0C11BE6F"/>
    <w:rsid w:val="0C1C5103"/>
    <w:rsid w:val="0C1CA613"/>
    <w:rsid w:val="0C246968"/>
    <w:rsid w:val="0C2D0426"/>
    <w:rsid w:val="0C378528"/>
    <w:rsid w:val="0C3A3931"/>
    <w:rsid w:val="0C3E64EC"/>
    <w:rsid w:val="0C3F2E6E"/>
    <w:rsid w:val="0C43857F"/>
    <w:rsid w:val="0C52EA14"/>
    <w:rsid w:val="0C54D0A0"/>
    <w:rsid w:val="0C58F587"/>
    <w:rsid w:val="0C5AE1EF"/>
    <w:rsid w:val="0C5E81EB"/>
    <w:rsid w:val="0C6448AB"/>
    <w:rsid w:val="0C657EC9"/>
    <w:rsid w:val="0C67C9E8"/>
    <w:rsid w:val="0C68BFFE"/>
    <w:rsid w:val="0C6DF32B"/>
    <w:rsid w:val="0C6F4CEB"/>
    <w:rsid w:val="0C70E047"/>
    <w:rsid w:val="0C70FD72"/>
    <w:rsid w:val="0C7214D9"/>
    <w:rsid w:val="0C7757A6"/>
    <w:rsid w:val="0C789CE6"/>
    <w:rsid w:val="0C7F0B7D"/>
    <w:rsid w:val="0C825BA1"/>
    <w:rsid w:val="0C86CA43"/>
    <w:rsid w:val="0C8E39E2"/>
    <w:rsid w:val="0C8F7AD8"/>
    <w:rsid w:val="0C992972"/>
    <w:rsid w:val="0C9A0C36"/>
    <w:rsid w:val="0CA9A8EC"/>
    <w:rsid w:val="0CAB89BF"/>
    <w:rsid w:val="0CB1BA5C"/>
    <w:rsid w:val="0CB2F66C"/>
    <w:rsid w:val="0CB49887"/>
    <w:rsid w:val="0CB7787E"/>
    <w:rsid w:val="0CBC7AD8"/>
    <w:rsid w:val="0CBCB435"/>
    <w:rsid w:val="0CC4525D"/>
    <w:rsid w:val="0CC6A074"/>
    <w:rsid w:val="0CC95F91"/>
    <w:rsid w:val="0CCCFB16"/>
    <w:rsid w:val="0CCD0D31"/>
    <w:rsid w:val="0CD135C0"/>
    <w:rsid w:val="0CD1B8C1"/>
    <w:rsid w:val="0CD2F091"/>
    <w:rsid w:val="0CD99071"/>
    <w:rsid w:val="0CDF9600"/>
    <w:rsid w:val="0CE35E1E"/>
    <w:rsid w:val="0CE377C7"/>
    <w:rsid w:val="0CE54D5C"/>
    <w:rsid w:val="0CE71A7A"/>
    <w:rsid w:val="0CECBD44"/>
    <w:rsid w:val="0CEE7800"/>
    <w:rsid w:val="0CFDC8AF"/>
    <w:rsid w:val="0D02111D"/>
    <w:rsid w:val="0D0551A9"/>
    <w:rsid w:val="0D09167B"/>
    <w:rsid w:val="0D09AD31"/>
    <w:rsid w:val="0D1272F6"/>
    <w:rsid w:val="0D153694"/>
    <w:rsid w:val="0D15F367"/>
    <w:rsid w:val="0D198A06"/>
    <w:rsid w:val="0D1BEB68"/>
    <w:rsid w:val="0D206935"/>
    <w:rsid w:val="0D249F43"/>
    <w:rsid w:val="0D256C25"/>
    <w:rsid w:val="0D30854C"/>
    <w:rsid w:val="0D30A1B0"/>
    <w:rsid w:val="0D32B359"/>
    <w:rsid w:val="0D34ACA3"/>
    <w:rsid w:val="0D3D5641"/>
    <w:rsid w:val="0D40E2DC"/>
    <w:rsid w:val="0D525BE8"/>
    <w:rsid w:val="0D63E774"/>
    <w:rsid w:val="0D675F07"/>
    <w:rsid w:val="0D699765"/>
    <w:rsid w:val="0D6C38F7"/>
    <w:rsid w:val="0D6CEC62"/>
    <w:rsid w:val="0D767A62"/>
    <w:rsid w:val="0D7799CF"/>
    <w:rsid w:val="0D855CA4"/>
    <w:rsid w:val="0D87EBEA"/>
    <w:rsid w:val="0D88CEB7"/>
    <w:rsid w:val="0D894999"/>
    <w:rsid w:val="0D8B16D3"/>
    <w:rsid w:val="0D94CD33"/>
    <w:rsid w:val="0D94EB71"/>
    <w:rsid w:val="0DA61B91"/>
    <w:rsid w:val="0DAB6F4A"/>
    <w:rsid w:val="0DAC9BBB"/>
    <w:rsid w:val="0DB0CBC5"/>
    <w:rsid w:val="0DBA1EDB"/>
    <w:rsid w:val="0DBE14BB"/>
    <w:rsid w:val="0DBE70EC"/>
    <w:rsid w:val="0DBF0D80"/>
    <w:rsid w:val="0DC83571"/>
    <w:rsid w:val="0DCE231D"/>
    <w:rsid w:val="0DCFC8A1"/>
    <w:rsid w:val="0DD0C9F9"/>
    <w:rsid w:val="0DD2AAEB"/>
    <w:rsid w:val="0DD8501D"/>
    <w:rsid w:val="0DDD82AF"/>
    <w:rsid w:val="0DE2262E"/>
    <w:rsid w:val="0DE4587C"/>
    <w:rsid w:val="0DE7F2F1"/>
    <w:rsid w:val="0DEABB1B"/>
    <w:rsid w:val="0DEB8689"/>
    <w:rsid w:val="0DF26076"/>
    <w:rsid w:val="0DF73046"/>
    <w:rsid w:val="0E008C5E"/>
    <w:rsid w:val="0E03720D"/>
    <w:rsid w:val="0E0C86CD"/>
    <w:rsid w:val="0E0CD099"/>
    <w:rsid w:val="0E132596"/>
    <w:rsid w:val="0E169D67"/>
    <w:rsid w:val="0E1BD456"/>
    <w:rsid w:val="0E21C79D"/>
    <w:rsid w:val="0E24FDEC"/>
    <w:rsid w:val="0E27D7E4"/>
    <w:rsid w:val="0E28767D"/>
    <w:rsid w:val="0E29A7D0"/>
    <w:rsid w:val="0E2B5AF6"/>
    <w:rsid w:val="0E2FA3FA"/>
    <w:rsid w:val="0E32AF0D"/>
    <w:rsid w:val="0E346643"/>
    <w:rsid w:val="0E3971AA"/>
    <w:rsid w:val="0E3C638D"/>
    <w:rsid w:val="0E498652"/>
    <w:rsid w:val="0E5220DB"/>
    <w:rsid w:val="0E53932A"/>
    <w:rsid w:val="0E540AEA"/>
    <w:rsid w:val="0E5694EE"/>
    <w:rsid w:val="0E5A56CC"/>
    <w:rsid w:val="0E5A5C92"/>
    <w:rsid w:val="0E5D4362"/>
    <w:rsid w:val="0E5D585D"/>
    <w:rsid w:val="0E5FA1F7"/>
    <w:rsid w:val="0E65A8FF"/>
    <w:rsid w:val="0E682111"/>
    <w:rsid w:val="0E6D3347"/>
    <w:rsid w:val="0E704D32"/>
    <w:rsid w:val="0E710290"/>
    <w:rsid w:val="0E7579B3"/>
    <w:rsid w:val="0E82D1CA"/>
    <w:rsid w:val="0E89F89D"/>
    <w:rsid w:val="0E8A97A7"/>
    <w:rsid w:val="0E908F45"/>
    <w:rsid w:val="0E919742"/>
    <w:rsid w:val="0E952F36"/>
    <w:rsid w:val="0E988FA0"/>
    <w:rsid w:val="0E9BF8AA"/>
    <w:rsid w:val="0EA2B400"/>
    <w:rsid w:val="0EA3F151"/>
    <w:rsid w:val="0EA6C5D6"/>
    <w:rsid w:val="0EA91C7A"/>
    <w:rsid w:val="0EAAF70F"/>
    <w:rsid w:val="0EADA24A"/>
    <w:rsid w:val="0EB4F848"/>
    <w:rsid w:val="0EB5ECFE"/>
    <w:rsid w:val="0EB9614A"/>
    <w:rsid w:val="0EB992DA"/>
    <w:rsid w:val="0EBA9960"/>
    <w:rsid w:val="0EBDD024"/>
    <w:rsid w:val="0EBDD445"/>
    <w:rsid w:val="0EBE601A"/>
    <w:rsid w:val="0EC04BE4"/>
    <w:rsid w:val="0EC1D689"/>
    <w:rsid w:val="0EC20C1A"/>
    <w:rsid w:val="0EC45E02"/>
    <w:rsid w:val="0EC5D9DF"/>
    <w:rsid w:val="0EDE57EA"/>
    <w:rsid w:val="0EDF8AF4"/>
    <w:rsid w:val="0EE28A1B"/>
    <w:rsid w:val="0EE2ED5F"/>
    <w:rsid w:val="0EF5BE98"/>
    <w:rsid w:val="0F02C18C"/>
    <w:rsid w:val="0F0566A4"/>
    <w:rsid w:val="0F0640C5"/>
    <w:rsid w:val="0F080475"/>
    <w:rsid w:val="0F0A1B01"/>
    <w:rsid w:val="0F0F7CA9"/>
    <w:rsid w:val="0F101028"/>
    <w:rsid w:val="0F1042CF"/>
    <w:rsid w:val="0F14766C"/>
    <w:rsid w:val="0F1D6253"/>
    <w:rsid w:val="0F221E71"/>
    <w:rsid w:val="0F258046"/>
    <w:rsid w:val="0F3285D5"/>
    <w:rsid w:val="0F3B1062"/>
    <w:rsid w:val="0F3BAF1E"/>
    <w:rsid w:val="0F3F216A"/>
    <w:rsid w:val="0F40F864"/>
    <w:rsid w:val="0F453995"/>
    <w:rsid w:val="0F4644DE"/>
    <w:rsid w:val="0F49C54F"/>
    <w:rsid w:val="0F4CFBA7"/>
    <w:rsid w:val="0F4E81A0"/>
    <w:rsid w:val="0F54E1D0"/>
    <w:rsid w:val="0F5BC6EC"/>
    <w:rsid w:val="0F5DDA98"/>
    <w:rsid w:val="0F5F4BD9"/>
    <w:rsid w:val="0F643D29"/>
    <w:rsid w:val="0F6C1B62"/>
    <w:rsid w:val="0F732683"/>
    <w:rsid w:val="0F73737D"/>
    <w:rsid w:val="0F74A6FF"/>
    <w:rsid w:val="0F7CD0CB"/>
    <w:rsid w:val="0F8253EC"/>
    <w:rsid w:val="0F865F09"/>
    <w:rsid w:val="0F923661"/>
    <w:rsid w:val="0F9293A6"/>
    <w:rsid w:val="0F97A47B"/>
    <w:rsid w:val="0F9BE96D"/>
    <w:rsid w:val="0F9D2524"/>
    <w:rsid w:val="0F9F8750"/>
    <w:rsid w:val="0FA0C4B2"/>
    <w:rsid w:val="0FA375F6"/>
    <w:rsid w:val="0FAC1A00"/>
    <w:rsid w:val="0FB559C5"/>
    <w:rsid w:val="0FB57F90"/>
    <w:rsid w:val="0FBE83B0"/>
    <w:rsid w:val="0FBFDA93"/>
    <w:rsid w:val="0FC4CE16"/>
    <w:rsid w:val="0FC73252"/>
    <w:rsid w:val="0FC758EC"/>
    <w:rsid w:val="0FD39CCA"/>
    <w:rsid w:val="0FDA6B03"/>
    <w:rsid w:val="0FDB60E8"/>
    <w:rsid w:val="0FDDC0B8"/>
    <w:rsid w:val="0FDECF26"/>
    <w:rsid w:val="0FE249FB"/>
    <w:rsid w:val="0FE4BBBC"/>
    <w:rsid w:val="0FEA231D"/>
    <w:rsid w:val="0FEC8342"/>
    <w:rsid w:val="0FEEE1B4"/>
    <w:rsid w:val="0FEEF6B0"/>
    <w:rsid w:val="0FEFB40D"/>
    <w:rsid w:val="0FF20A93"/>
    <w:rsid w:val="0FF58BC7"/>
    <w:rsid w:val="0FFCD6F8"/>
    <w:rsid w:val="0FFCDC67"/>
    <w:rsid w:val="1000685D"/>
    <w:rsid w:val="100AEF91"/>
    <w:rsid w:val="101033A4"/>
    <w:rsid w:val="1015987A"/>
    <w:rsid w:val="101736C2"/>
    <w:rsid w:val="101CA2CC"/>
    <w:rsid w:val="101DCAD4"/>
    <w:rsid w:val="101E825C"/>
    <w:rsid w:val="1022FF7B"/>
    <w:rsid w:val="10249145"/>
    <w:rsid w:val="1025CBE2"/>
    <w:rsid w:val="102A3F2F"/>
    <w:rsid w:val="102AB6F7"/>
    <w:rsid w:val="102F4CD5"/>
    <w:rsid w:val="1033BE79"/>
    <w:rsid w:val="1034AAFC"/>
    <w:rsid w:val="103D4F6B"/>
    <w:rsid w:val="10409EF7"/>
    <w:rsid w:val="10422CF8"/>
    <w:rsid w:val="104236CA"/>
    <w:rsid w:val="104551E5"/>
    <w:rsid w:val="1047E2D4"/>
    <w:rsid w:val="104BF531"/>
    <w:rsid w:val="104DEA15"/>
    <w:rsid w:val="10504811"/>
    <w:rsid w:val="10512AC8"/>
    <w:rsid w:val="10519C7B"/>
    <w:rsid w:val="105226E6"/>
    <w:rsid w:val="10574EC0"/>
    <w:rsid w:val="105B14EC"/>
    <w:rsid w:val="10623829"/>
    <w:rsid w:val="10641A3C"/>
    <w:rsid w:val="106A6EDF"/>
    <w:rsid w:val="106CA093"/>
    <w:rsid w:val="106D7303"/>
    <w:rsid w:val="106DEE49"/>
    <w:rsid w:val="106EABB5"/>
    <w:rsid w:val="1076F76F"/>
    <w:rsid w:val="107B5B55"/>
    <w:rsid w:val="107C6D9F"/>
    <w:rsid w:val="107EF389"/>
    <w:rsid w:val="107FB3A7"/>
    <w:rsid w:val="1091E456"/>
    <w:rsid w:val="10958185"/>
    <w:rsid w:val="1097CCBE"/>
    <w:rsid w:val="109CA02A"/>
    <w:rsid w:val="109E91ED"/>
    <w:rsid w:val="109F539F"/>
    <w:rsid w:val="10A1556A"/>
    <w:rsid w:val="10A1A2AD"/>
    <w:rsid w:val="10A49AD0"/>
    <w:rsid w:val="10A65FD0"/>
    <w:rsid w:val="10A89E69"/>
    <w:rsid w:val="10AAA325"/>
    <w:rsid w:val="10AB3BDA"/>
    <w:rsid w:val="10AD75F0"/>
    <w:rsid w:val="10B9CF22"/>
    <w:rsid w:val="10BAA3A5"/>
    <w:rsid w:val="10C64A4B"/>
    <w:rsid w:val="10CAB7DC"/>
    <w:rsid w:val="10CAD0B9"/>
    <w:rsid w:val="10D25480"/>
    <w:rsid w:val="10DE34A9"/>
    <w:rsid w:val="10E54278"/>
    <w:rsid w:val="10E6999C"/>
    <w:rsid w:val="10F0806F"/>
    <w:rsid w:val="10FF3EBB"/>
    <w:rsid w:val="11049E47"/>
    <w:rsid w:val="1107A9E4"/>
    <w:rsid w:val="110FEF0D"/>
    <w:rsid w:val="1111592C"/>
    <w:rsid w:val="111A3DCA"/>
    <w:rsid w:val="111C7611"/>
    <w:rsid w:val="1121640D"/>
    <w:rsid w:val="112A5746"/>
    <w:rsid w:val="11352328"/>
    <w:rsid w:val="1135EBE0"/>
    <w:rsid w:val="1138152F"/>
    <w:rsid w:val="113A6002"/>
    <w:rsid w:val="113DDFFF"/>
    <w:rsid w:val="11487E4D"/>
    <w:rsid w:val="114C5506"/>
    <w:rsid w:val="114DCB29"/>
    <w:rsid w:val="11568E2F"/>
    <w:rsid w:val="115753E5"/>
    <w:rsid w:val="1157D7DF"/>
    <w:rsid w:val="115F67E2"/>
    <w:rsid w:val="115F7966"/>
    <w:rsid w:val="116314EB"/>
    <w:rsid w:val="11640768"/>
    <w:rsid w:val="1164E93F"/>
    <w:rsid w:val="116BCCD5"/>
    <w:rsid w:val="1175ECA4"/>
    <w:rsid w:val="11761D3C"/>
    <w:rsid w:val="1176C39E"/>
    <w:rsid w:val="11821DFB"/>
    <w:rsid w:val="118DF871"/>
    <w:rsid w:val="119185A1"/>
    <w:rsid w:val="1192C2BC"/>
    <w:rsid w:val="1199C73A"/>
    <w:rsid w:val="11A2E214"/>
    <w:rsid w:val="11A3BE35"/>
    <w:rsid w:val="11A9A009"/>
    <w:rsid w:val="11AB47F5"/>
    <w:rsid w:val="11AECC13"/>
    <w:rsid w:val="11B682D6"/>
    <w:rsid w:val="11B973E4"/>
    <w:rsid w:val="11C66E5B"/>
    <w:rsid w:val="11C74EE0"/>
    <w:rsid w:val="11CC5F54"/>
    <w:rsid w:val="11CD9638"/>
    <w:rsid w:val="11D6D56D"/>
    <w:rsid w:val="11DD7258"/>
    <w:rsid w:val="11E86EA3"/>
    <w:rsid w:val="11E8E507"/>
    <w:rsid w:val="11E9F7F3"/>
    <w:rsid w:val="11EBD2F3"/>
    <w:rsid w:val="11ECB37F"/>
    <w:rsid w:val="11EE3FBA"/>
    <w:rsid w:val="11F75BE9"/>
    <w:rsid w:val="11FD577D"/>
    <w:rsid w:val="11FE088A"/>
    <w:rsid w:val="11FFEA9D"/>
    <w:rsid w:val="1202C68A"/>
    <w:rsid w:val="12051E32"/>
    <w:rsid w:val="1205FFAA"/>
    <w:rsid w:val="1209B367"/>
    <w:rsid w:val="12131126"/>
    <w:rsid w:val="1216BB5F"/>
    <w:rsid w:val="1218F1CE"/>
    <w:rsid w:val="12211C11"/>
    <w:rsid w:val="1223E633"/>
    <w:rsid w:val="1224C51B"/>
    <w:rsid w:val="1226F5ED"/>
    <w:rsid w:val="12273F91"/>
    <w:rsid w:val="122763F1"/>
    <w:rsid w:val="122A3790"/>
    <w:rsid w:val="122C5691"/>
    <w:rsid w:val="123AD02A"/>
    <w:rsid w:val="123F4B0E"/>
    <w:rsid w:val="12459676"/>
    <w:rsid w:val="12467983"/>
    <w:rsid w:val="124DFCDB"/>
    <w:rsid w:val="124E9065"/>
    <w:rsid w:val="12505A2E"/>
    <w:rsid w:val="12596A2F"/>
    <w:rsid w:val="125FCB20"/>
    <w:rsid w:val="1260B672"/>
    <w:rsid w:val="1262E0DF"/>
    <w:rsid w:val="126351C8"/>
    <w:rsid w:val="1265BDC5"/>
    <w:rsid w:val="1267E62E"/>
    <w:rsid w:val="126FFDF8"/>
    <w:rsid w:val="127B1FEE"/>
    <w:rsid w:val="12818590"/>
    <w:rsid w:val="12839474"/>
    <w:rsid w:val="1283C539"/>
    <w:rsid w:val="128696EF"/>
    <w:rsid w:val="129313B9"/>
    <w:rsid w:val="129504BD"/>
    <w:rsid w:val="129C8778"/>
    <w:rsid w:val="12A1BDC8"/>
    <w:rsid w:val="12A41442"/>
    <w:rsid w:val="12A52FD7"/>
    <w:rsid w:val="12A8F73D"/>
    <w:rsid w:val="12AA94A6"/>
    <w:rsid w:val="12B0C173"/>
    <w:rsid w:val="12B22316"/>
    <w:rsid w:val="12B3BBDE"/>
    <w:rsid w:val="12BD609C"/>
    <w:rsid w:val="12C07080"/>
    <w:rsid w:val="12CB586C"/>
    <w:rsid w:val="12CD7682"/>
    <w:rsid w:val="12D072BB"/>
    <w:rsid w:val="12D23644"/>
    <w:rsid w:val="12D34D53"/>
    <w:rsid w:val="12E3B342"/>
    <w:rsid w:val="12E3C18D"/>
    <w:rsid w:val="12E3DA13"/>
    <w:rsid w:val="12EE3118"/>
    <w:rsid w:val="12F5134F"/>
    <w:rsid w:val="12F61A7F"/>
    <w:rsid w:val="1304FAFB"/>
    <w:rsid w:val="130699A8"/>
    <w:rsid w:val="13098187"/>
    <w:rsid w:val="130CB179"/>
    <w:rsid w:val="130EBD2A"/>
    <w:rsid w:val="130F7832"/>
    <w:rsid w:val="13142516"/>
    <w:rsid w:val="131584E1"/>
    <w:rsid w:val="1317F7F1"/>
    <w:rsid w:val="13183A3D"/>
    <w:rsid w:val="131936B5"/>
    <w:rsid w:val="1322FA51"/>
    <w:rsid w:val="13265F62"/>
    <w:rsid w:val="13282C17"/>
    <w:rsid w:val="1329D921"/>
    <w:rsid w:val="132E5B73"/>
    <w:rsid w:val="132EB9C4"/>
    <w:rsid w:val="1332CD28"/>
    <w:rsid w:val="1333ECD9"/>
    <w:rsid w:val="13345DF4"/>
    <w:rsid w:val="133969F3"/>
    <w:rsid w:val="133D25B5"/>
    <w:rsid w:val="134135C0"/>
    <w:rsid w:val="13482FE7"/>
    <w:rsid w:val="1349BB96"/>
    <w:rsid w:val="134A57CB"/>
    <w:rsid w:val="134B8C96"/>
    <w:rsid w:val="134EC982"/>
    <w:rsid w:val="1352B94B"/>
    <w:rsid w:val="13536506"/>
    <w:rsid w:val="13596590"/>
    <w:rsid w:val="135C290D"/>
    <w:rsid w:val="1362F1C0"/>
    <w:rsid w:val="136A502C"/>
    <w:rsid w:val="136C7739"/>
    <w:rsid w:val="1373EA96"/>
    <w:rsid w:val="1379B0B0"/>
    <w:rsid w:val="137A7103"/>
    <w:rsid w:val="137BBC74"/>
    <w:rsid w:val="1381EEA4"/>
    <w:rsid w:val="13888A04"/>
    <w:rsid w:val="138A668C"/>
    <w:rsid w:val="139683A8"/>
    <w:rsid w:val="139FBCB1"/>
    <w:rsid w:val="13A20D34"/>
    <w:rsid w:val="13A70852"/>
    <w:rsid w:val="13AC6994"/>
    <w:rsid w:val="13AE637A"/>
    <w:rsid w:val="13B6215C"/>
    <w:rsid w:val="13BEE1AA"/>
    <w:rsid w:val="13C1C0FA"/>
    <w:rsid w:val="13C45D52"/>
    <w:rsid w:val="13CC3624"/>
    <w:rsid w:val="13CDF63E"/>
    <w:rsid w:val="13D0F3F5"/>
    <w:rsid w:val="13D3A974"/>
    <w:rsid w:val="13DA3AB2"/>
    <w:rsid w:val="13DBD39A"/>
    <w:rsid w:val="13DD3D82"/>
    <w:rsid w:val="13DE5683"/>
    <w:rsid w:val="13EC12D8"/>
    <w:rsid w:val="13EC85DC"/>
    <w:rsid w:val="13EED371"/>
    <w:rsid w:val="13F0A95B"/>
    <w:rsid w:val="14052D3F"/>
    <w:rsid w:val="140F32BF"/>
    <w:rsid w:val="14117C67"/>
    <w:rsid w:val="1414B39E"/>
    <w:rsid w:val="14176F15"/>
    <w:rsid w:val="14279669"/>
    <w:rsid w:val="142AE634"/>
    <w:rsid w:val="14336AA0"/>
    <w:rsid w:val="1433AB72"/>
    <w:rsid w:val="1434B981"/>
    <w:rsid w:val="143721E0"/>
    <w:rsid w:val="1439A204"/>
    <w:rsid w:val="1439A2D0"/>
    <w:rsid w:val="143E38DF"/>
    <w:rsid w:val="143FE4A3"/>
    <w:rsid w:val="1441BACF"/>
    <w:rsid w:val="144211A3"/>
    <w:rsid w:val="1447775D"/>
    <w:rsid w:val="1448BC92"/>
    <w:rsid w:val="144B8F09"/>
    <w:rsid w:val="144E1429"/>
    <w:rsid w:val="1450C408"/>
    <w:rsid w:val="1459BAC3"/>
    <w:rsid w:val="145AEB2A"/>
    <w:rsid w:val="145E206C"/>
    <w:rsid w:val="145F3A5A"/>
    <w:rsid w:val="146C666A"/>
    <w:rsid w:val="146E8AF7"/>
    <w:rsid w:val="146EAA50"/>
    <w:rsid w:val="14702651"/>
    <w:rsid w:val="1470FDF6"/>
    <w:rsid w:val="1472EAB6"/>
    <w:rsid w:val="147710AF"/>
    <w:rsid w:val="147CDE9E"/>
    <w:rsid w:val="147DB19A"/>
    <w:rsid w:val="1480B3BB"/>
    <w:rsid w:val="148123D0"/>
    <w:rsid w:val="148E3904"/>
    <w:rsid w:val="1490BD4E"/>
    <w:rsid w:val="1490E5EB"/>
    <w:rsid w:val="14936CB4"/>
    <w:rsid w:val="1494E7D5"/>
    <w:rsid w:val="149D4BDE"/>
    <w:rsid w:val="14A26A94"/>
    <w:rsid w:val="14A3408B"/>
    <w:rsid w:val="14A77ED9"/>
    <w:rsid w:val="14A7FDF0"/>
    <w:rsid w:val="14AAEE61"/>
    <w:rsid w:val="14AF7E4A"/>
    <w:rsid w:val="14B235F9"/>
    <w:rsid w:val="14B246F0"/>
    <w:rsid w:val="14BA69A0"/>
    <w:rsid w:val="14BB9D4C"/>
    <w:rsid w:val="14BD37AE"/>
    <w:rsid w:val="14C93D24"/>
    <w:rsid w:val="14C9CF74"/>
    <w:rsid w:val="14C9D313"/>
    <w:rsid w:val="14CDFBDC"/>
    <w:rsid w:val="14CFC8E9"/>
    <w:rsid w:val="14D0384E"/>
    <w:rsid w:val="14D2D5B6"/>
    <w:rsid w:val="14D4ECF8"/>
    <w:rsid w:val="14E25985"/>
    <w:rsid w:val="14E4092A"/>
    <w:rsid w:val="14EA99E3"/>
    <w:rsid w:val="14F5E2DF"/>
    <w:rsid w:val="14F704EF"/>
    <w:rsid w:val="14F9A58B"/>
    <w:rsid w:val="15059C82"/>
    <w:rsid w:val="1513AF02"/>
    <w:rsid w:val="15166065"/>
    <w:rsid w:val="151960CA"/>
    <w:rsid w:val="151AAB76"/>
    <w:rsid w:val="151D0D73"/>
    <w:rsid w:val="152931FA"/>
    <w:rsid w:val="1530B271"/>
    <w:rsid w:val="1530E201"/>
    <w:rsid w:val="15344129"/>
    <w:rsid w:val="1535141C"/>
    <w:rsid w:val="1540604F"/>
    <w:rsid w:val="1548FDB6"/>
    <w:rsid w:val="154FDB34"/>
    <w:rsid w:val="1554BE7C"/>
    <w:rsid w:val="1554C6E8"/>
    <w:rsid w:val="15579D0E"/>
    <w:rsid w:val="1558F10A"/>
    <w:rsid w:val="155D6DCD"/>
    <w:rsid w:val="1566C429"/>
    <w:rsid w:val="156C3721"/>
    <w:rsid w:val="157BEC84"/>
    <w:rsid w:val="157CE38B"/>
    <w:rsid w:val="1582ABB4"/>
    <w:rsid w:val="15898D1A"/>
    <w:rsid w:val="158AA3D2"/>
    <w:rsid w:val="158BE467"/>
    <w:rsid w:val="158D7107"/>
    <w:rsid w:val="158FF094"/>
    <w:rsid w:val="15926D9C"/>
    <w:rsid w:val="15999076"/>
    <w:rsid w:val="15A24423"/>
    <w:rsid w:val="15AC501C"/>
    <w:rsid w:val="15B07122"/>
    <w:rsid w:val="15B78126"/>
    <w:rsid w:val="15BA9C9C"/>
    <w:rsid w:val="15BBA8F9"/>
    <w:rsid w:val="15C0434C"/>
    <w:rsid w:val="15C16620"/>
    <w:rsid w:val="15C366CA"/>
    <w:rsid w:val="15C7F700"/>
    <w:rsid w:val="15CA8376"/>
    <w:rsid w:val="15CB158A"/>
    <w:rsid w:val="15CC15ED"/>
    <w:rsid w:val="15D62AA3"/>
    <w:rsid w:val="15D8A9B3"/>
    <w:rsid w:val="15E03A01"/>
    <w:rsid w:val="15E16C2B"/>
    <w:rsid w:val="15E1EC5B"/>
    <w:rsid w:val="15E2713C"/>
    <w:rsid w:val="15EC5F7D"/>
    <w:rsid w:val="15EE249E"/>
    <w:rsid w:val="15F629BA"/>
    <w:rsid w:val="15FFD9B6"/>
    <w:rsid w:val="1607431F"/>
    <w:rsid w:val="16093EB6"/>
    <w:rsid w:val="160B7E1B"/>
    <w:rsid w:val="160EC5D7"/>
    <w:rsid w:val="160F4066"/>
    <w:rsid w:val="160FDF3B"/>
    <w:rsid w:val="16107158"/>
    <w:rsid w:val="16128DC7"/>
    <w:rsid w:val="1614A062"/>
    <w:rsid w:val="1614E2E8"/>
    <w:rsid w:val="1619B99E"/>
    <w:rsid w:val="1619EFBB"/>
    <w:rsid w:val="1625D1DA"/>
    <w:rsid w:val="162685EB"/>
    <w:rsid w:val="162773D2"/>
    <w:rsid w:val="1629357E"/>
    <w:rsid w:val="162DA976"/>
    <w:rsid w:val="163B4A19"/>
    <w:rsid w:val="163C0E5B"/>
    <w:rsid w:val="163D7062"/>
    <w:rsid w:val="16416BF5"/>
    <w:rsid w:val="164C7CA0"/>
    <w:rsid w:val="164F9FEB"/>
    <w:rsid w:val="1650ADB0"/>
    <w:rsid w:val="1653D545"/>
    <w:rsid w:val="16563A01"/>
    <w:rsid w:val="165A2A16"/>
    <w:rsid w:val="165C27A6"/>
    <w:rsid w:val="165D3DEF"/>
    <w:rsid w:val="16610F94"/>
    <w:rsid w:val="16652FCC"/>
    <w:rsid w:val="1667BBA0"/>
    <w:rsid w:val="166FD409"/>
    <w:rsid w:val="1670283F"/>
    <w:rsid w:val="1679EF0B"/>
    <w:rsid w:val="16856927"/>
    <w:rsid w:val="168F8CBE"/>
    <w:rsid w:val="16914EC5"/>
    <w:rsid w:val="1693C9CF"/>
    <w:rsid w:val="16992E44"/>
    <w:rsid w:val="169B1144"/>
    <w:rsid w:val="169DDADF"/>
    <w:rsid w:val="16A72F54"/>
    <w:rsid w:val="16AA8A7D"/>
    <w:rsid w:val="16AC352A"/>
    <w:rsid w:val="16AF97B1"/>
    <w:rsid w:val="16B7E5DD"/>
    <w:rsid w:val="16BC1838"/>
    <w:rsid w:val="16C5025B"/>
    <w:rsid w:val="16C5042F"/>
    <w:rsid w:val="16C646CC"/>
    <w:rsid w:val="16C9CEAE"/>
    <w:rsid w:val="16CB81BE"/>
    <w:rsid w:val="16CC05A3"/>
    <w:rsid w:val="16CFF973"/>
    <w:rsid w:val="16D71D67"/>
    <w:rsid w:val="16D8ABFB"/>
    <w:rsid w:val="16DD78E2"/>
    <w:rsid w:val="16E15A90"/>
    <w:rsid w:val="16E1B9CF"/>
    <w:rsid w:val="16E7A8C2"/>
    <w:rsid w:val="16E8E87F"/>
    <w:rsid w:val="16EBCB8D"/>
    <w:rsid w:val="16F44C01"/>
    <w:rsid w:val="16F51C1E"/>
    <w:rsid w:val="16FCF659"/>
    <w:rsid w:val="16FF7171"/>
    <w:rsid w:val="170015A8"/>
    <w:rsid w:val="1703D4C4"/>
    <w:rsid w:val="17040E95"/>
    <w:rsid w:val="1704F142"/>
    <w:rsid w:val="170588BA"/>
    <w:rsid w:val="17074E5E"/>
    <w:rsid w:val="170E579C"/>
    <w:rsid w:val="170F455D"/>
    <w:rsid w:val="170F6A32"/>
    <w:rsid w:val="17108803"/>
    <w:rsid w:val="1710C16B"/>
    <w:rsid w:val="171247AF"/>
    <w:rsid w:val="17151CE0"/>
    <w:rsid w:val="1716436A"/>
    <w:rsid w:val="1717B694"/>
    <w:rsid w:val="171E7C15"/>
    <w:rsid w:val="1725934A"/>
    <w:rsid w:val="17266658"/>
    <w:rsid w:val="17296E82"/>
    <w:rsid w:val="17297FEC"/>
    <w:rsid w:val="172A0046"/>
    <w:rsid w:val="172BDCC5"/>
    <w:rsid w:val="172FA3AA"/>
    <w:rsid w:val="173328EA"/>
    <w:rsid w:val="17333087"/>
    <w:rsid w:val="17379EAD"/>
    <w:rsid w:val="173AC85D"/>
    <w:rsid w:val="173FCE40"/>
    <w:rsid w:val="1745F016"/>
    <w:rsid w:val="17465B61"/>
    <w:rsid w:val="17470DD3"/>
    <w:rsid w:val="174739A1"/>
    <w:rsid w:val="174C1333"/>
    <w:rsid w:val="17502DDE"/>
    <w:rsid w:val="17520BED"/>
    <w:rsid w:val="17599D33"/>
    <w:rsid w:val="175D8DE9"/>
    <w:rsid w:val="176B423A"/>
    <w:rsid w:val="17719535"/>
    <w:rsid w:val="17765890"/>
    <w:rsid w:val="177D4626"/>
    <w:rsid w:val="177E7C0E"/>
    <w:rsid w:val="178085F0"/>
    <w:rsid w:val="17833D58"/>
    <w:rsid w:val="178DA271"/>
    <w:rsid w:val="17913422"/>
    <w:rsid w:val="1791ACB9"/>
    <w:rsid w:val="179C8896"/>
    <w:rsid w:val="179D67C0"/>
    <w:rsid w:val="17A31380"/>
    <w:rsid w:val="17A4A28E"/>
    <w:rsid w:val="17A74121"/>
    <w:rsid w:val="17A9D2F9"/>
    <w:rsid w:val="17AC41B9"/>
    <w:rsid w:val="17AD5275"/>
    <w:rsid w:val="17AD64EC"/>
    <w:rsid w:val="17C0AB61"/>
    <w:rsid w:val="17C22BFD"/>
    <w:rsid w:val="17C8B295"/>
    <w:rsid w:val="17CCD161"/>
    <w:rsid w:val="17CEBAEA"/>
    <w:rsid w:val="17CF1367"/>
    <w:rsid w:val="17CF8DFA"/>
    <w:rsid w:val="17D0CD25"/>
    <w:rsid w:val="17D4ECA0"/>
    <w:rsid w:val="17DC3BFF"/>
    <w:rsid w:val="17E13B42"/>
    <w:rsid w:val="17E22E0C"/>
    <w:rsid w:val="17E4CD52"/>
    <w:rsid w:val="17E55BCB"/>
    <w:rsid w:val="17ED0121"/>
    <w:rsid w:val="17EF0407"/>
    <w:rsid w:val="17F0B1C7"/>
    <w:rsid w:val="17FAED30"/>
    <w:rsid w:val="17FBBA01"/>
    <w:rsid w:val="17FBEE78"/>
    <w:rsid w:val="17FC7648"/>
    <w:rsid w:val="17FD71AF"/>
    <w:rsid w:val="1801DCD0"/>
    <w:rsid w:val="18023EEF"/>
    <w:rsid w:val="1803A338"/>
    <w:rsid w:val="1804219E"/>
    <w:rsid w:val="180AC742"/>
    <w:rsid w:val="180BF8A0"/>
    <w:rsid w:val="180E6F94"/>
    <w:rsid w:val="180F7D8D"/>
    <w:rsid w:val="18144869"/>
    <w:rsid w:val="18160C36"/>
    <w:rsid w:val="18226CBE"/>
    <w:rsid w:val="18260BF2"/>
    <w:rsid w:val="182AF96B"/>
    <w:rsid w:val="182C9C31"/>
    <w:rsid w:val="182D942B"/>
    <w:rsid w:val="18323451"/>
    <w:rsid w:val="1835AFDF"/>
    <w:rsid w:val="1836C21F"/>
    <w:rsid w:val="183AC021"/>
    <w:rsid w:val="183E7D08"/>
    <w:rsid w:val="183F8E59"/>
    <w:rsid w:val="1845DA44"/>
    <w:rsid w:val="184951D7"/>
    <w:rsid w:val="1849826C"/>
    <w:rsid w:val="185421B1"/>
    <w:rsid w:val="185456E0"/>
    <w:rsid w:val="185BF4FC"/>
    <w:rsid w:val="185E96CC"/>
    <w:rsid w:val="1860A2B1"/>
    <w:rsid w:val="18637222"/>
    <w:rsid w:val="18650C03"/>
    <w:rsid w:val="186B5092"/>
    <w:rsid w:val="186B9356"/>
    <w:rsid w:val="18711AE9"/>
    <w:rsid w:val="187150FF"/>
    <w:rsid w:val="18746942"/>
    <w:rsid w:val="1879FB19"/>
    <w:rsid w:val="187ADB90"/>
    <w:rsid w:val="187E8085"/>
    <w:rsid w:val="18839583"/>
    <w:rsid w:val="1886996C"/>
    <w:rsid w:val="188B5FEB"/>
    <w:rsid w:val="188ECA83"/>
    <w:rsid w:val="188FC4F7"/>
    <w:rsid w:val="18907070"/>
    <w:rsid w:val="1898C6BA"/>
    <w:rsid w:val="189AC3B6"/>
    <w:rsid w:val="189B2C9C"/>
    <w:rsid w:val="18A12148"/>
    <w:rsid w:val="18A49536"/>
    <w:rsid w:val="18A6C5A0"/>
    <w:rsid w:val="18A8662D"/>
    <w:rsid w:val="18ADAA0C"/>
    <w:rsid w:val="18AEF503"/>
    <w:rsid w:val="18B0ED41"/>
    <w:rsid w:val="18BC3508"/>
    <w:rsid w:val="18C0173D"/>
    <w:rsid w:val="18C0CAD7"/>
    <w:rsid w:val="18C355B6"/>
    <w:rsid w:val="18C6CEB9"/>
    <w:rsid w:val="18D51BF1"/>
    <w:rsid w:val="18D99AF6"/>
    <w:rsid w:val="18DC1996"/>
    <w:rsid w:val="18DE4218"/>
    <w:rsid w:val="18E46548"/>
    <w:rsid w:val="18EE1DD4"/>
    <w:rsid w:val="18F2EF15"/>
    <w:rsid w:val="18F30CBC"/>
    <w:rsid w:val="18F98C1B"/>
    <w:rsid w:val="18FB9672"/>
    <w:rsid w:val="18FD4ED5"/>
    <w:rsid w:val="18FE23E0"/>
    <w:rsid w:val="1901F6CA"/>
    <w:rsid w:val="1905AC37"/>
    <w:rsid w:val="191045C8"/>
    <w:rsid w:val="19150B72"/>
    <w:rsid w:val="19156214"/>
    <w:rsid w:val="19177EF4"/>
    <w:rsid w:val="191F8DCB"/>
    <w:rsid w:val="19238C44"/>
    <w:rsid w:val="192A0D15"/>
    <w:rsid w:val="192B4CE4"/>
    <w:rsid w:val="192E4F81"/>
    <w:rsid w:val="19315E75"/>
    <w:rsid w:val="193636E5"/>
    <w:rsid w:val="193A5046"/>
    <w:rsid w:val="193BD73E"/>
    <w:rsid w:val="19467829"/>
    <w:rsid w:val="194745CF"/>
    <w:rsid w:val="194B0E30"/>
    <w:rsid w:val="194C01ED"/>
    <w:rsid w:val="194C7BA9"/>
    <w:rsid w:val="195FA7A9"/>
    <w:rsid w:val="196AF782"/>
    <w:rsid w:val="197464B0"/>
    <w:rsid w:val="19751214"/>
    <w:rsid w:val="19780F8C"/>
    <w:rsid w:val="1978AE5A"/>
    <w:rsid w:val="19791378"/>
    <w:rsid w:val="197B7033"/>
    <w:rsid w:val="197C1B45"/>
    <w:rsid w:val="19897B24"/>
    <w:rsid w:val="198FC8AA"/>
    <w:rsid w:val="199368DC"/>
    <w:rsid w:val="19950FF7"/>
    <w:rsid w:val="1995AF4C"/>
    <w:rsid w:val="1999C629"/>
    <w:rsid w:val="19A14334"/>
    <w:rsid w:val="19A1D44E"/>
    <w:rsid w:val="19A85E1B"/>
    <w:rsid w:val="19A9FB6D"/>
    <w:rsid w:val="19AD9003"/>
    <w:rsid w:val="19B33767"/>
    <w:rsid w:val="19B51F31"/>
    <w:rsid w:val="19C449CB"/>
    <w:rsid w:val="19C45D3B"/>
    <w:rsid w:val="19C57BC9"/>
    <w:rsid w:val="19C930A4"/>
    <w:rsid w:val="19D19DE2"/>
    <w:rsid w:val="19D542C9"/>
    <w:rsid w:val="19D6CACF"/>
    <w:rsid w:val="19D8B13C"/>
    <w:rsid w:val="19E07646"/>
    <w:rsid w:val="19E4F931"/>
    <w:rsid w:val="19E6394E"/>
    <w:rsid w:val="19F055C8"/>
    <w:rsid w:val="19FB760A"/>
    <w:rsid w:val="19FBB36D"/>
    <w:rsid w:val="19FD7474"/>
    <w:rsid w:val="19FDE59B"/>
    <w:rsid w:val="19FF8EB5"/>
    <w:rsid w:val="1A05195B"/>
    <w:rsid w:val="1A0AF3FC"/>
    <w:rsid w:val="1A0D4854"/>
    <w:rsid w:val="1A0F0F88"/>
    <w:rsid w:val="1A0F766B"/>
    <w:rsid w:val="1A10FEBD"/>
    <w:rsid w:val="1A172E17"/>
    <w:rsid w:val="1A1D2112"/>
    <w:rsid w:val="1A234FE5"/>
    <w:rsid w:val="1A242C0D"/>
    <w:rsid w:val="1A287AAB"/>
    <w:rsid w:val="1A2A4810"/>
    <w:rsid w:val="1A2B56ED"/>
    <w:rsid w:val="1A2E47DB"/>
    <w:rsid w:val="1A30DEF0"/>
    <w:rsid w:val="1A37527E"/>
    <w:rsid w:val="1A3A265D"/>
    <w:rsid w:val="1A420DBE"/>
    <w:rsid w:val="1A456278"/>
    <w:rsid w:val="1A4BAF8E"/>
    <w:rsid w:val="1A4F5756"/>
    <w:rsid w:val="1A516E98"/>
    <w:rsid w:val="1A519CF0"/>
    <w:rsid w:val="1A561CD7"/>
    <w:rsid w:val="1A5681EC"/>
    <w:rsid w:val="1A5871C5"/>
    <w:rsid w:val="1A5F0BCC"/>
    <w:rsid w:val="1A622865"/>
    <w:rsid w:val="1A6383C9"/>
    <w:rsid w:val="1A699336"/>
    <w:rsid w:val="1A6B07BD"/>
    <w:rsid w:val="1A6C85FE"/>
    <w:rsid w:val="1A6D8DD7"/>
    <w:rsid w:val="1A6F6F4C"/>
    <w:rsid w:val="1A70EC52"/>
    <w:rsid w:val="1A77E3C5"/>
    <w:rsid w:val="1A785970"/>
    <w:rsid w:val="1A7CC1C1"/>
    <w:rsid w:val="1A7D121A"/>
    <w:rsid w:val="1A8DFD15"/>
    <w:rsid w:val="1A8F261E"/>
    <w:rsid w:val="1A92F278"/>
    <w:rsid w:val="1A99084A"/>
    <w:rsid w:val="1A9C0A33"/>
    <w:rsid w:val="1A9FC202"/>
    <w:rsid w:val="1AA2A873"/>
    <w:rsid w:val="1AAB3ABE"/>
    <w:rsid w:val="1AB49CCF"/>
    <w:rsid w:val="1AB54410"/>
    <w:rsid w:val="1AB5C7FE"/>
    <w:rsid w:val="1ABAE5C4"/>
    <w:rsid w:val="1ABFA421"/>
    <w:rsid w:val="1AC2DB84"/>
    <w:rsid w:val="1AC58BFD"/>
    <w:rsid w:val="1AC6957F"/>
    <w:rsid w:val="1AC8F4F4"/>
    <w:rsid w:val="1ACBEDC0"/>
    <w:rsid w:val="1ACC4D65"/>
    <w:rsid w:val="1ACEED1B"/>
    <w:rsid w:val="1AD05D16"/>
    <w:rsid w:val="1AD0BAE0"/>
    <w:rsid w:val="1AD3E82B"/>
    <w:rsid w:val="1AD49064"/>
    <w:rsid w:val="1AD4C91F"/>
    <w:rsid w:val="1ADD5777"/>
    <w:rsid w:val="1ADF6227"/>
    <w:rsid w:val="1AE36B61"/>
    <w:rsid w:val="1AE4CDFA"/>
    <w:rsid w:val="1AE5811B"/>
    <w:rsid w:val="1AE713E8"/>
    <w:rsid w:val="1AE727CC"/>
    <w:rsid w:val="1AED334F"/>
    <w:rsid w:val="1AF132F5"/>
    <w:rsid w:val="1AF512D4"/>
    <w:rsid w:val="1AFCEB0B"/>
    <w:rsid w:val="1B00A8E5"/>
    <w:rsid w:val="1B0134A0"/>
    <w:rsid w:val="1B03112A"/>
    <w:rsid w:val="1B053B8A"/>
    <w:rsid w:val="1B0CAEB6"/>
    <w:rsid w:val="1B0DE1D1"/>
    <w:rsid w:val="1B0F9F29"/>
    <w:rsid w:val="1B0FE6DB"/>
    <w:rsid w:val="1B10FF44"/>
    <w:rsid w:val="1B111342"/>
    <w:rsid w:val="1B161951"/>
    <w:rsid w:val="1B1B7A09"/>
    <w:rsid w:val="1B1DC22E"/>
    <w:rsid w:val="1B1F92EB"/>
    <w:rsid w:val="1B202094"/>
    <w:rsid w:val="1B2202BC"/>
    <w:rsid w:val="1B30257A"/>
    <w:rsid w:val="1B39B5F0"/>
    <w:rsid w:val="1B3D3D60"/>
    <w:rsid w:val="1B3F67A3"/>
    <w:rsid w:val="1B4417A1"/>
    <w:rsid w:val="1B45F243"/>
    <w:rsid w:val="1B46D0CB"/>
    <w:rsid w:val="1B477C94"/>
    <w:rsid w:val="1B479D95"/>
    <w:rsid w:val="1B50FD55"/>
    <w:rsid w:val="1B5375C3"/>
    <w:rsid w:val="1B6186CE"/>
    <w:rsid w:val="1B629EEA"/>
    <w:rsid w:val="1B64D842"/>
    <w:rsid w:val="1B66241A"/>
    <w:rsid w:val="1B6953DF"/>
    <w:rsid w:val="1B696AE7"/>
    <w:rsid w:val="1B69F0C0"/>
    <w:rsid w:val="1B6D9127"/>
    <w:rsid w:val="1B7260E3"/>
    <w:rsid w:val="1B742F86"/>
    <w:rsid w:val="1B7A8450"/>
    <w:rsid w:val="1B7C3800"/>
    <w:rsid w:val="1B7D7B06"/>
    <w:rsid w:val="1B7EFC7B"/>
    <w:rsid w:val="1B86D50E"/>
    <w:rsid w:val="1B888D16"/>
    <w:rsid w:val="1B8A5878"/>
    <w:rsid w:val="1B946BAB"/>
    <w:rsid w:val="1B9C2A8C"/>
    <w:rsid w:val="1B9CB991"/>
    <w:rsid w:val="1B9EDE83"/>
    <w:rsid w:val="1BA0A122"/>
    <w:rsid w:val="1BA0E60F"/>
    <w:rsid w:val="1BA382AD"/>
    <w:rsid w:val="1BA78253"/>
    <w:rsid w:val="1BA8CDB7"/>
    <w:rsid w:val="1BA9AD89"/>
    <w:rsid w:val="1BAA1FFF"/>
    <w:rsid w:val="1BAA5434"/>
    <w:rsid w:val="1BB033A2"/>
    <w:rsid w:val="1BB2C71C"/>
    <w:rsid w:val="1BB835E7"/>
    <w:rsid w:val="1BBAD5B6"/>
    <w:rsid w:val="1BBBEB45"/>
    <w:rsid w:val="1BBC575D"/>
    <w:rsid w:val="1BC184A9"/>
    <w:rsid w:val="1BCDEDCC"/>
    <w:rsid w:val="1BD088E0"/>
    <w:rsid w:val="1BDA05F2"/>
    <w:rsid w:val="1BDC93CD"/>
    <w:rsid w:val="1BDFA2B8"/>
    <w:rsid w:val="1BE591D9"/>
    <w:rsid w:val="1BE70D86"/>
    <w:rsid w:val="1BE8B778"/>
    <w:rsid w:val="1BEC79C6"/>
    <w:rsid w:val="1BF24A83"/>
    <w:rsid w:val="1BF2B2D5"/>
    <w:rsid w:val="1BF68838"/>
    <w:rsid w:val="1BF79B12"/>
    <w:rsid w:val="1BFEFE44"/>
    <w:rsid w:val="1C01B3E8"/>
    <w:rsid w:val="1C04AD66"/>
    <w:rsid w:val="1C07B88A"/>
    <w:rsid w:val="1C07CDA1"/>
    <w:rsid w:val="1C0829FC"/>
    <w:rsid w:val="1C09E18F"/>
    <w:rsid w:val="1C0A5FE2"/>
    <w:rsid w:val="1C0B1AE8"/>
    <w:rsid w:val="1C0DA313"/>
    <w:rsid w:val="1C0DFA15"/>
    <w:rsid w:val="1C0EBFA2"/>
    <w:rsid w:val="1C163D1F"/>
    <w:rsid w:val="1C1826AD"/>
    <w:rsid w:val="1C18FDCA"/>
    <w:rsid w:val="1C28CEE9"/>
    <w:rsid w:val="1C2B8C58"/>
    <w:rsid w:val="1C2DE10F"/>
    <w:rsid w:val="1C32903A"/>
    <w:rsid w:val="1C39DC83"/>
    <w:rsid w:val="1C3A3008"/>
    <w:rsid w:val="1C3E46A4"/>
    <w:rsid w:val="1C4175C7"/>
    <w:rsid w:val="1C548F89"/>
    <w:rsid w:val="1C551ECE"/>
    <w:rsid w:val="1C561F24"/>
    <w:rsid w:val="1C63C5A0"/>
    <w:rsid w:val="1C68F0E2"/>
    <w:rsid w:val="1C6BE944"/>
    <w:rsid w:val="1C706D82"/>
    <w:rsid w:val="1C7D5027"/>
    <w:rsid w:val="1C804955"/>
    <w:rsid w:val="1C96E587"/>
    <w:rsid w:val="1C990D6B"/>
    <w:rsid w:val="1C9ADA79"/>
    <w:rsid w:val="1C9C46AA"/>
    <w:rsid w:val="1CA22C0D"/>
    <w:rsid w:val="1CA380A9"/>
    <w:rsid w:val="1CA88F6F"/>
    <w:rsid w:val="1CA9D26F"/>
    <w:rsid w:val="1CAD78A5"/>
    <w:rsid w:val="1CAEF938"/>
    <w:rsid w:val="1CB0CA5C"/>
    <w:rsid w:val="1CB3E034"/>
    <w:rsid w:val="1CB3EAA8"/>
    <w:rsid w:val="1CB444F5"/>
    <w:rsid w:val="1CB46693"/>
    <w:rsid w:val="1CB47F75"/>
    <w:rsid w:val="1CB6FC34"/>
    <w:rsid w:val="1CC095D2"/>
    <w:rsid w:val="1CCAB40A"/>
    <w:rsid w:val="1CCE6894"/>
    <w:rsid w:val="1CD294BA"/>
    <w:rsid w:val="1CDA2BB5"/>
    <w:rsid w:val="1CE34CF5"/>
    <w:rsid w:val="1CE5B02B"/>
    <w:rsid w:val="1CE6FEB8"/>
    <w:rsid w:val="1CE9A7CD"/>
    <w:rsid w:val="1CEFA320"/>
    <w:rsid w:val="1CF2EC45"/>
    <w:rsid w:val="1CF473FB"/>
    <w:rsid w:val="1CF4A780"/>
    <w:rsid w:val="1CF642C1"/>
    <w:rsid w:val="1CF70BC2"/>
    <w:rsid w:val="1CFA85EF"/>
    <w:rsid w:val="1CFC7E67"/>
    <w:rsid w:val="1CFD8F82"/>
    <w:rsid w:val="1D007413"/>
    <w:rsid w:val="1D02C852"/>
    <w:rsid w:val="1D068E5B"/>
    <w:rsid w:val="1D17C27E"/>
    <w:rsid w:val="1D1D4FCF"/>
    <w:rsid w:val="1D20D6F1"/>
    <w:rsid w:val="1D21A1F1"/>
    <w:rsid w:val="1D21CC84"/>
    <w:rsid w:val="1D25EF7F"/>
    <w:rsid w:val="1D27FFA4"/>
    <w:rsid w:val="1D294572"/>
    <w:rsid w:val="1D2A1EF3"/>
    <w:rsid w:val="1D2A5FB0"/>
    <w:rsid w:val="1D2B9C61"/>
    <w:rsid w:val="1D2D799A"/>
    <w:rsid w:val="1D30A633"/>
    <w:rsid w:val="1D3147CC"/>
    <w:rsid w:val="1D331DFF"/>
    <w:rsid w:val="1D33A610"/>
    <w:rsid w:val="1D437982"/>
    <w:rsid w:val="1D4A6DE1"/>
    <w:rsid w:val="1D5BAD31"/>
    <w:rsid w:val="1D5E0A50"/>
    <w:rsid w:val="1D6ADDBC"/>
    <w:rsid w:val="1D6B3745"/>
    <w:rsid w:val="1D814757"/>
    <w:rsid w:val="1D892F27"/>
    <w:rsid w:val="1D97FA0B"/>
    <w:rsid w:val="1DA3F6EC"/>
    <w:rsid w:val="1DB0F88E"/>
    <w:rsid w:val="1DB16329"/>
    <w:rsid w:val="1DB22185"/>
    <w:rsid w:val="1DB864E4"/>
    <w:rsid w:val="1DBB2341"/>
    <w:rsid w:val="1DBD4769"/>
    <w:rsid w:val="1DBE7596"/>
    <w:rsid w:val="1DBF7AC6"/>
    <w:rsid w:val="1DC0161A"/>
    <w:rsid w:val="1DC211D9"/>
    <w:rsid w:val="1DC4D05C"/>
    <w:rsid w:val="1DC5E2DB"/>
    <w:rsid w:val="1DC6A6BB"/>
    <w:rsid w:val="1DC9758D"/>
    <w:rsid w:val="1DCE5983"/>
    <w:rsid w:val="1DCF37AB"/>
    <w:rsid w:val="1DD2BFF2"/>
    <w:rsid w:val="1DD31941"/>
    <w:rsid w:val="1DD6F2CB"/>
    <w:rsid w:val="1DD86760"/>
    <w:rsid w:val="1DD92C84"/>
    <w:rsid w:val="1DDA0E5E"/>
    <w:rsid w:val="1DE79A1D"/>
    <w:rsid w:val="1DEF6375"/>
    <w:rsid w:val="1DEF68FF"/>
    <w:rsid w:val="1DF022B5"/>
    <w:rsid w:val="1DF38824"/>
    <w:rsid w:val="1DF55FA4"/>
    <w:rsid w:val="1DFA3982"/>
    <w:rsid w:val="1DFA7C46"/>
    <w:rsid w:val="1DFDA6E0"/>
    <w:rsid w:val="1E01A002"/>
    <w:rsid w:val="1E01A712"/>
    <w:rsid w:val="1E022708"/>
    <w:rsid w:val="1E0AD748"/>
    <w:rsid w:val="1E11F94C"/>
    <w:rsid w:val="1E1967DE"/>
    <w:rsid w:val="1E20E499"/>
    <w:rsid w:val="1E22A1BE"/>
    <w:rsid w:val="1E2526AE"/>
    <w:rsid w:val="1E28DD7F"/>
    <w:rsid w:val="1E2EF1B9"/>
    <w:rsid w:val="1E2FC2E1"/>
    <w:rsid w:val="1E379143"/>
    <w:rsid w:val="1E39988C"/>
    <w:rsid w:val="1E3A60BF"/>
    <w:rsid w:val="1E3E57DF"/>
    <w:rsid w:val="1E416C8E"/>
    <w:rsid w:val="1E4CE4F8"/>
    <w:rsid w:val="1E4CE79C"/>
    <w:rsid w:val="1E4DF084"/>
    <w:rsid w:val="1E4FBE1B"/>
    <w:rsid w:val="1E5047A1"/>
    <w:rsid w:val="1E5A54A3"/>
    <w:rsid w:val="1E68F1D8"/>
    <w:rsid w:val="1E70B50A"/>
    <w:rsid w:val="1E7145C4"/>
    <w:rsid w:val="1E749A3E"/>
    <w:rsid w:val="1E752419"/>
    <w:rsid w:val="1E7A4D54"/>
    <w:rsid w:val="1E87BADD"/>
    <w:rsid w:val="1E883ED7"/>
    <w:rsid w:val="1E8934DA"/>
    <w:rsid w:val="1E8A696C"/>
    <w:rsid w:val="1E8CEA51"/>
    <w:rsid w:val="1E97F0EF"/>
    <w:rsid w:val="1E9A62E1"/>
    <w:rsid w:val="1EA3C95C"/>
    <w:rsid w:val="1EA3E524"/>
    <w:rsid w:val="1EA76C56"/>
    <w:rsid w:val="1EA90F41"/>
    <w:rsid w:val="1EA9E5A9"/>
    <w:rsid w:val="1EABCD6E"/>
    <w:rsid w:val="1EAD7A3F"/>
    <w:rsid w:val="1EB216AC"/>
    <w:rsid w:val="1EB392DF"/>
    <w:rsid w:val="1EB51659"/>
    <w:rsid w:val="1EB8FA62"/>
    <w:rsid w:val="1EBC6CE7"/>
    <w:rsid w:val="1EBDB96F"/>
    <w:rsid w:val="1EC2F913"/>
    <w:rsid w:val="1ECA0876"/>
    <w:rsid w:val="1ECC107F"/>
    <w:rsid w:val="1ED01440"/>
    <w:rsid w:val="1ED3F931"/>
    <w:rsid w:val="1ED678D8"/>
    <w:rsid w:val="1EDBF662"/>
    <w:rsid w:val="1EE0D49F"/>
    <w:rsid w:val="1EE1EB3D"/>
    <w:rsid w:val="1EE30CE9"/>
    <w:rsid w:val="1EE49615"/>
    <w:rsid w:val="1EE67268"/>
    <w:rsid w:val="1EEAD547"/>
    <w:rsid w:val="1EECE36A"/>
    <w:rsid w:val="1EEEF150"/>
    <w:rsid w:val="1EF10002"/>
    <w:rsid w:val="1EF1161F"/>
    <w:rsid w:val="1EF4580A"/>
    <w:rsid w:val="1EF7F835"/>
    <w:rsid w:val="1EF8DC80"/>
    <w:rsid w:val="1EFC93ED"/>
    <w:rsid w:val="1F0046C6"/>
    <w:rsid w:val="1F0D42FA"/>
    <w:rsid w:val="1F157B55"/>
    <w:rsid w:val="1F177BE1"/>
    <w:rsid w:val="1F1798CD"/>
    <w:rsid w:val="1F181D18"/>
    <w:rsid w:val="1F19CB8D"/>
    <w:rsid w:val="1F1BADC3"/>
    <w:rsid w:val="1F22CB96"/>
    <w:rsid w:val="1F23DBFC"/>
    <w:rsid w:val="1F278491"/>
    <w:rsid w:val="1F2AA8DB"/>
    <w:rsid w:val="1F35062D"/>
    <w:rsid w:val="1F353BF5"/>
    <w:rsid w:val="1F37977E"/>
    <w:rsid w:val="1F37B0E0"/>
    <w:rsid w:val="1F39356E"/>
    <w:rsid w:val="1F39D53B"/>
    <w:rsid w:val="1F3E0E37"/>
    <w:rsid w:val="1F40DE24"/>
    <w:rsid w:val="1F463BD8"/>
    <w:rsid w:val="1F4A5559"/>
    <w:rsid w:val="1F4A5EFB"/>
    <w:rsid w:val="1F519DE5"/>
    <w:rsid w:val="1F522A0E"/>
    <w:rsid w:val="1F525CC8"/>
    <w:rsid w:val="1F52E999"/>
    <w:rsid w:val="1F5432A3"/>
    <w:rsid w:val="1F548A25"/>
    <w:rsid w:val="1F55EF6E"/>
    <w:rsid w:val="1F5728E6"/>
    <w:rsid w:val="1F68BCC0"/>
    <w:rsid w:val="1F6E6522"/>
    <w:rsid w:val="1F728D7E"/>
    <w:rsid w:val="1F73ECB4"/>
    <w:rsid w:val="1F754D2C"/>
    <w:rsid w:val="1F75519A"/>
    <w:rsid w:val="1F7B989F"/>
    <w:rsid w:val="1F7E8348"/>
    <w:rsid w:val="1F7F8BF9"/>
    <w:rsid w:val="1F83EF72"/>
    <w:rsid w:val="1F84DDF4"/>
    <w:rsid w:val="1FA6BBFC"/>
    <w:rsid w:val="1FA781AF"/>
    <w:rsid w:val="1FABE2FC"/>
    <w:rsid w:val="1FAE5DA2"/>
    <w:rsid w:val="1FB420DB"/>
    <w:rsid w:val="1FB6E5F4"/>
    <w:rsid w:val="1FB7B7E6"/>
    <w:rsid w:val="1FBB30E3"/>
    <w:rsid w:val="1FBBEE67"/>
    <w:rsid w:val="1FBF1229"/>
    <w:rsid w:val="1FC3A87F"/>
    <w:rsid w:val="1FC99C8E"/>
    <w:rsid w:val="1FD23513"/>
    <w:rsid w:val="1FD6A1C5"/>
    <w:rsid w:val="1FD9B96B"/>
    <w:rsid w:val="1FE53DAD"/>
    <w:rsid w:val="1FE7A60E"/>
    <w:rsid w:val="1FE85A51"/>
    <w:rsid w:val="1FEB0264"/>
    <w:rsid w:val="1FF0D028"/>
    <w:rsid w:val="1FF51733"/>
    <w:rsid w:val="2001AF1B"/>
    <w:rsid w:val="20024435"/>
    <w:rsid w:val="2002B39A"/>
    <w:rsid w:val="200D8516"/>
    <w:rsid w:val="20170A85"/>
    <w:rsid w:val="2017A4FA"/>
    <w:rsid w:val="2020C829"/>
    <w:rsid w:val="2020F41D"/>
    <w:rsid w:val="2021A08D"/>
    <w:rsid w:val="20230795"/>
    <w:rsid w:val="2027E0A3"/>
    <w:rsid w:val="20284D85"/>
    <w:rsid w:val="202B0735"/>
    <w:rsid w:val="202B8889"/>
    <w:rsid w:val="202C868D"/>
    <w:rsid w:val="202F97B3"/>
    <w:rsid w:val="2037C3CC"/>
    <w:rsid w:val="203DDCE5"/>
    <w:rsid w:val="203FD364"/>
    <w:rsid w:val="20416C82"/>
    <w:rsid w:val="204DBF8C"/>
    <w:rsid w:val="204E15D8"/>
    <w:rsid w:val="204FCAB4"/>
    <w:rsid w:val="2050B9A1"/>
    <w:rsid w:val="2055FF53"/>
    <w:rsid w:val="205F103F"/>
    <w:rsid w:val="206713CA"/>
    <w:rsid w:val="206EA908"/>
    <w:rsid w:val="2076DFEA"/>
    <w:rsid w:val="207F8E41"/>
    <w:rsid w:val="20804001"/>
    <w:rsid w:val="2088A7A1"/>
    <w:rsid w:val="20895621"/>
    <w:rsid w:val="208B3FC3"/>
    <w:rsid w:val="208D0EF5"/>
    <w:rsid w:val="208DDDEB"/>
    <w:rsid w:val="209671B8"/>
    <w:rsid w:val="20A27E7E"/>
    <w:rsid w:val="20A4AAD2"/>
    <w:rsid w:val="20A50CB8"/>
    <w:rsid w:val="20A59DD5"/>
    <w:rsid w:val="20A5D13A"/>
    <w:rsid w:val="20A74CE0"/>
    <w:rsid w:val="20AD749B"/>
    <w:rsid w:val="20AEF0E4"/>
    <w:rsid w:val="20C2FD6E"/>
    <w:rsid w:val="20C4722F"/>
    <w:rsid w:val="20E9D0C0"/>
    <w:rsid w:val="20F17504"/>
    <w:rsid w:val="20F2DB2A"/>
    <w:rsid w:val="20F6CC16"/>
    <w:rsid w:val="20FEC865"/>
    <w:rsid w:val="210BDC33"/>
    <w:rsid w:val="21122DCC"/>
    <w:rsid w:val="21144727"/>
    <w:rsid w:val="2114E6EA"/>
    <w:rsid w:val="21163832"/>
    <w:rsid w:val="211A7C42"/>
    <w:rsid w:val="211E11CE"/>
    <w:rsid w:val="21200B1C"/>
    <w:rsid w:val="2120199B"/>
    <w:rsid w:val="21248028"/>
    <w:rsid w:val="21267B07"/>
    <w:rsid w:val="212ECF94"/>
    <w:rsid w:val="21306020"/>
    <w:rsid w:val="2130A482"/>
    <w:rsid w:val="2132D8F0"/>
    <w:rsid w:val="213331D9"/>
    <w:rsid w:val="213557EA"/>
    <w:rsid w:val="21359A85"/>
    <w:rsid w:val="21378E9E"/>
    <w:rsid w:val="2137FAB2"/>
    <w:rsid w:val="213CF7B8"/>
    <w:rsid w:val="213EF330"/>
    <w:rsid w:val="213FCED2"/>
    <w:rsid w:val="21434AED"/>
    <w:rsid w:val="21451D6A"/>
    <w:rsid w:val="2145D05E"/>
    <w:rsid w:val="21471EE6"/>
    <w:rsid w:val="21490296"/>
    <w:rsid w:val="214C18CB"/>
    <w:rsid w:val="214E654A"/>
    <w:rsid w:val="215684FF"/>
    <w:rsid w:val="2156B80E"/>
    <w:rsid w:val="21578607"/>
    <w:rsid w:val="2159623C"/>
    <w:rsid w:val="215CC9F4"/>
    <w:rsid w:val="215CEBE7"/>
    <w:rsid w:val="215D9E98"/>
    <w:rsid w:val="21657245"/>
    <w:rsid w:val="2167132E"/>
    <w:rsid w:val="2169DE19"/>
    <w:rsid w:val="216D981C"/>
    <w:rsid w:val="216F1E26"/>
    <w:rsid w:val="2173FD22"/>
    <w:rsid w:val="217C13ED"/>
    <w:rsid w:val="21848E6C"/>
    <w:rsid w:val="218E12A8"/>
    <w:rsid w:val="219407FB"/>
    <w:rsid w:val="2195CB3D"/>
    <w:rsid w:val="2196C1F5"/>
    <w:rsid w:val="2197B6B7"/>
    <w:rsid w:val="219C1E9D"/>
    <w:rsid w:val="21A1AB5F"/>
    <w:rsid w:val="21A5CB15"/>
    <w:rsid w:val="21AEB363"/>
    <w:rsid w:val="21B1B1F9"/>
    <w:rsid w:val="21B45EEB"/>
    <w:rsid w:val="21B4F865"/>
    <w:rsid w:val="21B710F6"/>
    <w:rsid w:val="21C4E1DE"/>
    <w:rsid w:val="21C7579F"/>
    <w:rsid w:val="21C87338"/>
    <w:rsid w:val="21CB51C6"/>
    <w:rsid w:val="21D162D2"/>
    <w:rsid w:val="21D20B44"/>
    <w:rsid w:val="21D30E51"/>
    <w:rsid w:val="21D4382D"/>
    <w:rsid w:val="21D544F7"/>
    <w:rsid w:val="21D602C8"/>
    <w:rsid w:val="21D69F23"/>
    <w:rsid w:val="21D86FCE"/>
    <w:rsid w:val="21DCC348"/>
    <w:rsid w:val="21DF9D00"/>
    <w:rsid w:val="21EA9035"/>
    <w:rsid w:val="21F12BC8"/>
    <w:rsid w:val="21F2A113"/>
    <w:rsid w:val="21F70451"/>
    <w:rsid w:val="21F999FC"/>
    <w:rsid w:val="21FD8F1F"/>
    <w:rsid w:val="22031CF1"/>
    <w:rsid w:val="2217C31D"/>
    <w:rsid w:val="221AB387"/>
    <w:rsid w:val="22206565"/>
    <w:rsid w:val="222434A4"/>
    <w:rsid w:val="2225107B"/>
    <w:rsid w:val="2226ECC0"/>
    <w:rsid w:val="2229294F"/>
    <w:rsid w:val="222ABDFC"/>
    <w:rsid w:val="222BD95B"/>
    <w:rsid w:val="222F1C7C"/>
    <w:rsid w:val="22322880"/>
    <w:rsid w:val="2234735C"/>
    <w:rsid w:val="2234E2F7"/>
    <w:rsid w:val="22388366"/>
    <w:rsid w:val="223A159E"/>
    <w:rsid w:val="223CE2DE"/>
    <w:rsid w:val="223D7EBD"/>
    <w:rsid w:val="223DA23B"/>
    <w:rsid w:val="223FDDFD"/>
    <w:rsid w:val="224401E9"/>
    <w:rsid w:val="22445AA9"/>
    <w:rsid w:val="22568C73"/>
    <w:rsid w:val="22575243"/>
    <w:rsid w:val="2257CE10"/>
    <w:rsid w:val="2258739E"/>
    <w:rsid w:val="225B790E"/>
    <w:rsid w:val="225C2238"/>
    <w:rsid w:val="225CA04A"/>
    <w:rsid w:val="2261A703"/>
    <w:rsid w:val="2261D0CC"/>
    <w:rsid w:val="2266160F"/>
    <w:rsid w:val="226A0386"/>
    <w:rsid w:val="227152BC"/>
    <w:rsid w:val="2274CFD7"/>
    <w:rsid w:val="2279A1C3"/>
    <w:rsid w:val="227BF548"/>
    <w:rsid w:val="227D4356"/>
    <w:rsid w:val="22838758"/>
    <w:rsid w:val="22861FA5"/>
    <w:rsid w:val="2289300C"/>
    <w:rsid w:val="2293C67C"/>
    <w:rsid w:val="2293F9B5"/>
    <w:rsid w:val="2296B636"/>
    <w:rsid w:val="229A98C6"/>
    <w:rsid w:val="229B854E"/>
    <w:rsid w:val="229F6886"/>
    <w:rsid w:val="22A35803"/>
    <w:rsid w:val="22A90E89"/>
    <w:rsid w:val="22AC5EE0"/>
    <w:rsid w:val="22C160A1"/>
    <w:rsid w:val="22C33C39"/>
    <w:rsid w:val="22CBCEB7"/>
    <w:rsid w:val="22CCD7B4"/>
    <w:rsid w:val="22CF7500"/>
    <w:rsid w:val="22D241FE"/>
    <w:rsid w:val="22D2A2D3"/>
    <w:rsid w:val="22D303B8"/>
    <w:rsid w:val="22D30A0B"/>
    <w:rsid w:val="22D61E34"/>
    <w:rsid w:val="22D6F1BB"/>
    <w:rsid w:val="22D729BA"/>
    <w:rsid w:val="22E80761"/>
    <w:rsid w:val="22E815F0"/>
    <w:rsid w:val="22EA3BF9"/>
    <w:rsid w:val="22F59F31"/>
    <w:rsid w:val="22F6E1E6"/>
    <w:rsid w:val="22F75590"/>
    <w:rsid w:val="22FEABCF"/>
    <w:rsid w:val="230162A3"/>
    <w:rsid w:val="2305125F"/>
    <w:rsid w:val="230B7EEF"/>
    <w:rsid w:val="230C5746"/>
    <w:rsid w:val="230CE0CF"/>
    <w:rsid w:val="230DE92D"/>
    <w:rsid w:val="230F560C"/>
    <w:rsid w:val="231572A9"/>
    <w:rsid w:val="231B1F4E"/>
    <w:rsid w:val="2320D0BA"/>
    <w:rsid w:val="2325285D"/>
    <w:rsid w:val="232BB407"/>
    <w:rsid w:val="232D1FDB"/>
    <w:rsid w:val="232DC5C6"/>
    <w:rsid w:val="232F932F"/>
    <w:rsid w:val="233022DA"/>
    <w:rsid w:val="23334C38"/>
    <w:rsid w:val="2336A618"/>
    <w:rsid w:val="233CAA8F"/>
    <w:rsid w:val="233FADD0"/>
    <w:rsid w:val="233FD1E7"/>
    <w:rsid w:val="23417C9E"/>
    <w:rsid w:val="23445DEE"/>
    <w:rsid w:val="2347660A"/>
    <w:rsid w:val="23495A05"/>
    <w:rsid w:val="234B89EE"/>
    <w:rsid w:val="234B96DA"/>
    <w:rsid w:val="234E8CFD"/>
    <w:rsid w:val="234EA408"/>
    <w:rsid w:val="2352E1FE"/>
    <w:rsid w:val="2363AB99"/>
    <w:rsid w:val="2366E345"/>
    <w:rsid w:val="2368C905"/>
    <w:rsid w:val="236B0B2C"/>
    <w:rsid w:val="236E787A"/>
    <w:rsid w:val="236E953B"/>
    <w:rsid w:val="237893A9"/>
    <w:rsid w:val="23790CE6"/>
    <w:rsid w:val="23821268"/>
    <w:rsid w:val="238361EC"/>
    <w:rsid w:val="23950435"/>
    <w:rsid w:val="2395C998"/>
    <w:rsid w:val="2395FA7F"/>
    <w:rsid w:val="239D6378"/>
    <w:rsid w:val="23A0BAE8"/>
    <w:rsid w:val="23A741F7"/>
    <w:rsid w:val="23A8865C"/>
    <w:rsid w:val="23AAD0FD"/>
    <w:rsid w:val="23ABC14F"/>
    <w:rsid w:val="23AE1154"/>
    <w:rsid w:val="23B7E0C3"/>
    <w:rsid w:val="23B94E3C"/>
    <w:rsid w:val="23C0F6E3"/>
    <w:rsid w:val="23CBA762"/>
    <w:rsid w:val="23D1CBC1"/>
    <w:rsid w:val="23D4AD19"/>
    <w:rsid w:val="23D79AA3"/>
    <w:rsid w:val="23D8431B"/>
    <w:rsid w:val="23D9CE0A"/>
    <w:rsid w:val="23DAEDD4"/>
    <w:rsid w:val="23DD113F"/>
    <w:rsid w:val="23E141E7"/>
    <w:rsid w:val="23E18FB5"/>
    <w:rsid w:val="23E42580"/>
    <w:rsid w:val="23E64BBE"/>
    <w:rsid w:val="23E72A41"/>
    <w:rsid w:val="23E847C9"/>
    <w:rsid w:val="23E8F161"/>
    <w:rsid w:val="23E91471"/>
    <w:rsid w:val="23EB0D00"/>
    <w:rsid w:val="23F1D8E6"/>
    <w:rsid w:val="23F43A40"/>
    <w:rsid w:val="23F581DF"/>
    <w:rsid w:val="23FA4CE2"/>
    <w:rsid w:val="23FB9620"/>
    <w:rsid w:val="23FBD39C"/>
    <w:rsid w:val="23FCD072"/>
    <w:rsid w:val="240095FA"/>
    <w:rsid w:val="240273E1"/>
    <w:rsid w:val="2403603A"/>
    <w:rsid w:val="2404344F"/>
    <w:rsid w:val="24061609"/>
    <w:rsid w:val="240AA05D"/>
    <w:rsid w:val="240BF490"/>
    <w:rsid w:val="240D079E"/>
    <w:rsid w:val="24141777"/>
    <w:rsid w:val="241566D3"/>
    <w:rsid w:val="2415FA81"/>
    <w:rsid w:val="24189A56"/>
    <w:rsid w:val="241A4EE1"/>
    <w:rsid w:val="241BC204"/>
    <w:rsid w:val="241C325F"/>
    <w:rsid w:val="241DA5FC"/>
    <w:rsid w:val="241F9690"/>
    <w:rsid w:val="2421018F"/>
    <w:rsid w:val="24220A06"/>
    <w:rsid w:val="24233899"/>
    <w:rsid w:val="2423D17A"/>
    <w:rsid w:val="242C40B5"/>
    <w:rsid w:val="243247B3"/>
    <w:rsid w:val="24333466"/>
    <w:rsid w:val="243435E8"/>
    <w:rsid w:val="243B8165"/>
    <w:rsid w:val="243EFDC4"/>
    <w:rsid w:val="243FF144"/>
    <w:rsid w:val="244345BC"/>
    <w:rsid w:val="2443483E"/>
    <w:rsid w:val="24495F93"/>
    <w:rsid w:val="244A9ACF"/>
    <w:rsid w:val="24519F60"/>
    <w:rsid w:val="245DE7BA"/>
    <w:rsid w:val="245EBC70"/>
    <w:rsid w:val="245F3B38"/>
    <w:rsid w:val="24629FF2"/>
    <w:rsid w:val="2466205A"/>
    <w:rsid w:val="24690963"/>
    <w:rsid w:val="2469409A"/>
    <w:rsid w:val="246A9488"/>
    <w:rsid w:val="246C55FD"/>
    <w:rsid w:val="246C646C"/>
    <w:rsid w:val="246D90AB"/>
    <w:rsid w:val="246E7F67"/>
    <w:rsid w:val="247076DE"/>
    <w:rsid w:val="247C5BC5"/>
    <w:rsid w:val="248270D5"/>
    <w:rsid w:val="2482CBD4"/>
    <w:rsid w:val="2485C92B"/>
    <w:rsid w:val="248ABE48"/>
    <w:rsid w:val="249520F9"/>
    <w:rsid w:val="2499784E"/>
    <w:rsid w:val="2499CA9B"/>
    <w:rsid w:val="24A06807"/>
    <w:rsid w:val="24B366F5"/>
    <w:rsid w:val="24B7C665"/>
    <w:rsid w:val="24B96537"/>
    <w:rsid w:val="24C43B82"/>
    <w:rsid w:val="24C77126"/>
    <w:rsid w:val="24CA9C6E"/>
    <w:rsid w:val="24D269DC"/>
    <w:rsid w:val="24D5B558"/>
    <w:rsid w:val="24D7204C"/>
    <w:rsid w:val="24D75AA1"/>
    <w:rsid w:val="24DE114C"/>
    <w:rsid w:val="24E38EA7"/>
    <w:rsid w:val="24E571D3"/>
    <w:rsid w:val="24ED54E1"/>
    <w:rsid w:val="24F05AAC"/>
    <w:rsid w:val="24F745C6"/>
    <w:rsid w:val="24F9E4E8"/>
    <w:rsid w:val="24FFF7B0"/>
    <w:rsid w:val="250362C9"/>
    <w:rsid w:val="250527C2"/>
    <w:rsid w:val="250B48E1"/>
    <w:rsid w:val="2512DB0B"/>
    <w:rsid w:val="251E297B"/>
    <w:rsid w:val="2523B610"/>
    <w:rsid w:val="252D4806"/>
    <w:rsid w:val="252DEC0F"/>
    <w:rsid w:val="2531B086"/>
    <w:rsid w:val="25354F13"/>
    <w:rsid w:val="25388821"/>
    <w:rsid w:val="253B13D2"/>
    <w:rsid w:val="253BA769"/>
    <w:rsid w:val="254BA18C"/>
    <w:rsid w:val="25522D67"/>
    <w:rsid w:val="2557B67C"/>
    <w:rsid w:val="2561DD02"/>
    <w:rsid w:val="25633246"/>
    <w:rsid w:val="2563E56D"/>
    <w:rsid w:val="25675921"/>
    <w:rsid w:val="2568FD9C"/>
    <w:rsid w:val="256BEC41"/>
    <w:rsid w:val="257068D4"/>
    <w:rsid w:val="2572DFF0"/>
    <w:rsid w:val="2575CEC9"/>
    <w:rsid w:val="2578FA6C"/>
    <w:rsid w:val="257AE6A6"/>
    <w:rsid w:val="257C4741"/>
    <w:rsid w:val="257F2EF0"/>
    <w:rsid w:val="2581FD74"/>
    <w:rsid w:val="25894E3A"/>
    <w:rsid w:val="258BA6DE"/>
    <w:rsid w:val="258F6270"/>
    <w:rsid w:val="25932847"/>
    <w:rsid w:val="259E4CB4"/>
    <w:rsid w:val="25B688D2"/>
    <w:rsid w:val="25BD0F6B"/>
    <w:rsid w:val="25C27819"/>
    <w:rsid w:val="25CD24F3"/>
    <w:rsid w:val="25CEBFED"/>
    <w:rsid w:val="25D1B287"/>
    <w:rsid w:val="25D23988"/>
    <w:rsid w:val="25D48E62"/>
    <w:rsid w:val="25D57181"/>
    <w:rsid w:val="25D74DD9"/>
    <w:rsid w:val="25DA2953"/>
    <w:rsid w:val="25DCD478"/>
    <w:rsid w:val="25E35578"/>
    <w:rsid w:val="25EBE166"/>
    <w:rsid w:val="25F44CA6"/>
    <w:rsid w:val="25F5919F"/>
    <w:rsid w:val="26041C7D"/>
    <w:rsid w:val="260C5EE3"/>
    <w:rsid w:val="260CAEFB"/>
    <w:rsid w:val="260FB846"/>
    <w:rsid w:val="26119179"/>
    <w:rsid w:val="26122EF2"/>
    <w:rsid w:val="2615F18E"/>
    <w:rsid w:val="261A566A"/>
    <w:rsid w:val="261D16EC"/>
    <w:rsid w:val="261EFC72"/>
    <w:rsid w:val="262FE437"/>
    <w:rsid w:val="262FE5F6"/>
    <w:rsid w:val="26308C3C"/>
    <w:rsid w:val="26343D5E"/>
    <w:rsid w:val="26362162"/>
    <w:rsid w:val="263885EB"/>
    <w:rsid w:val="263D2A1E"/>
    <w:rsid w:val="2640282C"/>
    <w:rsid w:val="264A22B0"/>
    <w:rsid w:val="264C9059"/>
    <w:rsid w:val="264DF796"/>
    <w:rsid w:val="264FB3C2"/>
    <w:rsid w:val="2652FDAF"/>
    <w:rsid w:val="26598CAC"/>
    <w:rsid w:val="266968A2"/>
    <w:rsid w:val="266AD594"/>
    <w:rsid w:val="266B5636"/>
    <w:rsid w:val="266D7015"/>
    <w:rsid w:val="266FB1DD"/>
    <w:rsid w:val="2672947B"/>
    <w:rsid w:val="267D0BF1"/>
    <w:rsid w:val="268A2DD0"/>
    <w:rsid w:val="268A2F3B"/>
    <w:rsid w:val="268AF0E2"/>
    <w:rsid w:val="2691CD6F"/>
    <w:rsid w:val="2692FAB6"/>
    <w:rsid w:val="26943264"/>
    <w:rsid w:val="2697FD57"/>
    <w:rsid w:val="269A474F"/>
    <w:rsid w:val="269F5D22"/>
    <w:rsid w:val="26A1C78B"/>
    <w:rsid w:val="26A20F92"/>
    <w:rsid w:val="26A24F8A"/>
    <w:rsid w:val="26AB6097"/>
    <w:rsid w:val="26AE1ECB"/>
    <w:rsid w:val="26B33052"/>
    <w:rsid w:val="26B40B14"/>
    <w:rsid w:val="26B753CE"/>
    <w:rsid w:val="26B82152"/>
    <w:rsid w:val="26B8571B"/>
    <w:rsid w:val="26C33C25"/>
    <w:rsid w:val="26C710DD"/>
    <w:rsid w:val="26CA0EDC"/>
    <w:rsid w:val="26D023FE"/>
    <w:rsid w:val="26D900BD"/>
    <w:rsid w:val="26D92095"/>
    <w:rsid w:val="26DB5371"/>
    <w:rsid w:val="26E3423A"/>
    <w:rsid w:val="26E85870"/>
    <w:rsid w:val="26EAAE7A"/>
    <w:rsid w:val="26EF390A"/>
    <w:rsid w:val="26EF9D30"/>
    <w:rsid w:val="26F3469C"/>
    <w:rsid w:val="26F4C2AA"/>
    <w:rsid w:val="26F81148"/>
    <w:rsid w:val="26FD081C"/>
    <w:rsid w:val="2701925D"/>
    <w:rsid w:val="2701AA55"/>
    <w:rsid w:val="2702ED1D"/>
    <w:rsid w:val="27064F2F"/>
    <w:rsid w:val="27099139"/>
    <w:rsid w:val="270EAFBA"/>
    <w:rsid w:val="2711AD6E"/>
    <w:rsid w:val="2713E9CC"/>
    <w:rsid w:val="27237C30"/>
    <w:rsid w:val="272618AF"/>
    <w:rsid w:val="272EB0D4"/>
    <w:rsid w:val="272EC1BD"/>
    <w:rsid w:val="27301E98"/>
    <w:rsid w:val="27305F37"/>
    <w:rsid w:val="27332E30"/>
    <w:rsid w:val="2733B2A4"/>
    <w:rsid w:val="273843CD"/>
    <w:rsid w:val="273C9C14"/>
    <w:rsid w:val="2742411F"/>
    <w:rsid w:val="275AD304"/>
    <w:rsid w:val="275BDBE5"/>
    <w:rsid w:val="275EA660"/>
    <w:rsid w:val="276020BE"/>
    <w:rsid w:val="2765AEBE"/>
    <w:rsid w:val="27661875"/>
    <w:rsid w:val="2771C3B8"/>
    <w:rsid w:val="27737C79"/>
    <w:rsid w:val="2773CEA5"/>
    <w:rsid w:val="27781A74"/>
    <w:rsid w:val="277DD220"/>
    <w:rsid w:val="2789BDC6"/>
    <w:rsid w:val="278BC462"/>
    <w:rsid w:val="2797DC2F"/>
    <w:rsid w:val="279A437B"/>
    <w:rsid w:val="279AA538"/>
    <w:rsid w:val="279F2118"/>
    <w:rsid w:val="27A01103"/>
    <w:rsid w:val="27A11173"/>
    <w:rsid w:val="27A486DE"/>
    <w:rsid w:val="27A65F20"/>
    <w:rsid w:val="27B86BE1"/>
    <w:rsid w:val="27B99866"/>
    <w:rsid w:val="27C2380D"/>
    <w:rsid w:val="27C61A07"/>
    <w:rsid w:val="27C76E4D"/>
    <w:rsid w:val="27CAADE5"/>
    <w:rsid w:val="27CC15EC"/>
    <w:rsid w:val="27D0F481"/>
    <w:rsid w:val="27D54186"/>
    <w:rsid w:val="27D692F8"/>
    <w:rsid w:val="27D716BC"/>
    <w:rsid w:val="27DD1C91"/>
    <w:rsid w:val="27DD845F"/>
    <w:rsid w:val="27DDABF6"/>
    <w:rsid w:val="27DDD999"/>
    <w:rsid w:val="27DE2682"/>
    <w:rsid w:val="27DF9C27"/>
    <w:rsid w:val="27E66013"/>
    <w:rsid w:val="27EB95ED"/>
    <w:rsid w:val="27EC820A"/>
    <w:rsid w:val="27ECD418"/>
    <w:rsid w:val="27EDBF38"/>
    <w:rsid w:val="27EE8C65"/>
    <w:rsid w:val="27EF855D"/>
    <w:rsid w:val="27F70DF0"/>
    <w:rsid w:val="27FB7C6E"/>
    <w:rsid w:val="27FDADE9"/>
    <w:rsid w:val="28002D65"/>
    <w:rsid w:val="28015FFF"/>
    <w:rsid w:val="28029FA1"/>
    <w:rsid w:val="280BBB26"/>
    <w:rsid w:val="280E75A7"/>
    <w:rsid w:val="2817C44F"/>
    <w:rsid w:val="281D0B5F"/>
    <w:rsid w:val="2820FCE7"/>
    <w:rsid w:val="2827EB8A"/>
    <w:rsid w:val="28289755"/>
    <w:rsid w:val="282EC558"/>
    <w:rsid w:val="283258D3"/>
    <w:rsid w:val="2833FEF3"/>
    <w:rsid w:val="283E2929"/>
    <w:rsid w:val="283F819E"/>
    <w:rsid w:val="2840C3A8"/>
    <w:rsid w:val="28430BD3"/>
    <w:rsid w:val="2843493C"/>
    <w:rsid w:val="28442380"/>
    <w:rsid w:val="2845FA04"/>
    <w:rsid w:val="28472E51"/>
    <w:rsid w:val="2848C48F"/>
    <w:rsid w:val="2849A836"/>
    <w:rsid w:val="284AA9FB"/>
    <w:rsid w:val="284B8CB9"/>
    <w:rsid w:val="284EF6E0"/>
    <w:rsid w:val="28507F44"/>
    <w:rsid w:val="2855C4CE"/>
    <w:rsid w:val="285A8C89"/>
    <w:rsid w:val="285BAD3F"/>
    <w:rsid w:val="285F2BAF"/>
    <w:rsid w:val="285FD77D"/>
    <w:rsid w:val="286843C5"/>
    <w:rsid w:val="28693ABB"/>
    <w:rsid w:val="286A9675"/>
    <w:rsid w:val="286A9936"/>
    <w:rsid w:val="286B9002"/>
    <w:rsid w:val="2870FA89"/>
    <w:rsid w:val="2877CEE8"/>
    <w:rsid w:val="287A0981"/>
    <w:rsid w:val="287C1DE4"/>
    <w:rsid w:val="287DB939"/>
    <w:rsid w:val="288090F0"/>
    <w:rsid w:val="28826A9F"/>
    <w:rsid w:val="28842FAF"/>
    <w:rsid w:val="288892C1"/>
    <w:rsid w:val="28889CD7"/>
    <w:rsid w:val="288DAA20"/>
    <w:rsid w:val="28959167"/>
    <w:rsid w:val="2899FE7C"/>
    <w:rsid w:val="289E7071"/>
    <w:rsid w:val="289EE4B4"/>
    <w:rsid w:val="28A0C53C"/>
    <w:rsid w:val="28A73E2D"/>
    <w:rsid w:val="28AA11F3"/>
    <w:rsid w:val="28AE72CC"/>
    <w:rsid w:val="28AFDB75"/>
    <w:rsid w:val="28B23A96"/>
    <w:rsid w:val="28B7C94B"/>
    <w:rsid w:val="28B82B10"/>
    <w:rsid w:val="28C16D41"/>
    <w:rsid w:val="28C1B68D"/>
    <w:rsid w:val="28C33BB6"/>
    <w:rsid w:val="28D23A81"/>
    <w:rsid w:val="28D471D9"/>
    <w:rsid w:val="28D73AE8"/>
    <w:rsid w:val="28EBAB90"/>
    <w:rsid w:val="28EC14C9"/>
    <w:rsid w:val="28EE60F5"/>
    <w:rsid w:val="28F3FD0A"/>
    <w:rsid w:val="28F4880C"/>
    <w:rsid w:val="28F53044"/>
    <w:rsid w:val="28F58040"/>
    <w:rsid w:val="28F5A31C"/>
    <w:rsid w:val="28F5F657"/>
    <w:rsid w:val="28FA76C1"/>
    <w:rsid w:val="28FB6B61"/>
    <w:rsid w:val="28FBF11F"/>
    <w:rsid w:val="29006C1D"/>
    <w:rsid w:val="2902C5B0"/>
    <w:rsid w:val="2905B055"/>
    <w:rsid w:val="290817CB"/>
    <w:rsid w:val="29114C32"/>
    <w:rsid w:val="2915EF33"/>
    <w:rsid w:val="29164187"/>
    <w:rsid w:val="2916840E"/>
    <w:rsid w:val="29185D0C"/>
    <w:rsid w:val="2918CECF"/>
    <w:rsid w:val="291B0C1B"/>
    <w:rsid w:val="29213D18"/>
    <w:rsid w:val="2927104F"/>
    <w:rsid w:val="292807B6"/>
    <w:rsid w:val="292B1D01"/>
    <w:rsid w:val="292D7BAD"/>
    <w:rsid w:val="293206C9"/>
    <w:rsid w:val="29356566"/>
    <w:rsid w:val="293FF5BB"/>
    <w:rsid w:val="29411B09"/>
    <w:rsid w:val="2950348C"/>
    <w:rsid w:val="29527963"/>
    <w:rsid w:val="2955D2F2"/>
    <w:rsid w:val="2959772F"/>
    <w:rsid w:val="295AB32B"/>
    <w:rsid w:val="295B3435"/>
    <w:rsid w:val="295F16A7"/>
    <w:rsid w:val="296477E9"/>
    <w:rsid w:val="296BE2E4"/>
    <w:rsid w:val="296DDE8F"/>
    <w:rsid w:val="296F1B68"/>
    <w:rsid w:val="2972B763"/>
    <w:rsid w:val="2973C8EE"/>
    <w:rsid w:val="2975A5F4"/>
    <w:rsid w:val="297862F6"/>
    <w:rsid w:val="297AD1F5"/>
    <w:rsid w:val="297DD82A"/>
    <w:rsid w:val="298152FD"/>
    <w:rsid w:val="29834E6B"/>
    <w:rsid w:val="29873BF0"/>
    <w:rsid w:val="2987C82D"/>
    <w:rsid w:val="298B7348"/>
    <w:rsid w:val="298FB573"/>
    <w:rsid w:val="299B0EB4"/>
    <w:rsid w:val="299F6072"/>
    <w:rsid w:val="29A6990A"/>
    <w:rsid w:val="29B27468"/>
    <w:rsid w:val="29B6AA7A"/>
    <w:rsid w:val="29BB0681"/>
    <w:rsid w:val="29BD6DB2"/>
    <w:rsid w:val="29C098F2"/>
    <w:rsid w:val="29C149C8"/>
    <w:rsid w:val="29C6EF3C"/>
    <w:rsid w:val="29D42F79"/>
    <w:rsid w:val="29D66672"/>
    <w:rsid w:val="29D8FA29"/>
    <w:rsid w:val="29DA83DA"/>
    <w:rsid w:val="29E5B664"/>
    <w:rsid w:val="29EDEB7D"/>
    <w:rsid w:val="29F34692"/>
    <w:rsid w:val="29F808B3"/>
    <w:rsid w:val="2A02CE9E"/>
    <w:rsid w:val="2A03EA8A"/>
    <w:rsid w:val="2A050B1C"/>
    <w:rsid w:val="2A0A948A"/>
    <w:rsid w:val="2A0E1061"/>
    <w:rsid w:val="2A10AEF6"/>
    <w:rsid w:val="2A127FF3"/>
    <w:rsid w:val="2A142595"/>
    <w:rsid w:val="2A19EE41"/>
    <w:rsid w:val="2A1E97B0"/>
    <w:rsid w:val="2A2A0820"/>
    <w:rsid w:val="2A30EA26"/>
    <w:rsid w:val="2A370B50"/>
    <w:rsid w:val="2A386558"/>
    <w:rsid w:val="2A39B8A3"/>
    <w:rsid w:val="2A40478E"/>
    <w:rsid w:val="2A436C25"/>
    <w:rsid w:val="2A468C9A"/>
    <w:rsid w:val="2A4878E2"/>
    <w:rsid w:val="2A4ABBE4"/>
    <w:rsid w:val="2A4CEC1A"/>
    <w:rsid w:val="2A559901"/>
    <w:rsid w:val="2A59E753"/>
    <w:rsid w:val="2A5BDF6A"/>
    <w:rsid w:val="2A5D41AC"/>
    <w:rsid w:val="2A5D718C"/>
    <w:rsid w:val="2A617243"/>
    <w:rsid w:val="2A635C8D"/>
    <w:rsid w:val="2A66B39D"/>
    <w:rsid w:val="2A7197C4"/>
    <w:rsid w:val="2A734774"/>
    <w:rsid w:val="2A754B06"/>
    <w:rsid w:val="2A79B468"/>
    <w:rsid w:val="2A79EAA1"/>
    <w:rsid w:val="2A7BD5B6"/>
    <w:rsid w:val="2A81EBAE"/>
    <w:rsid w:val="2A86738F"/>
    <w:rsid w:val="2A8856DD"/>
    <w:rsid w:val="2A8EE9AD"/>
    <w:rsid w:val="2A905FF8"/>
    <w:rsid w:val="2A9B8C7D"/>
    <w:rsid w:val="2AA129B8"/>
    <w:rsid w:val="2AA180B6"/>
    <w:rsid w:val="2AA47190"/>
    <w:rsid w:val="2AA7FF85"/>
    <w:rsid w:val="2AA8DDCC"/>
    <w:rsid w:val="2AAA3F98"/>
    <w:rsid w:val="2AAC8D09"/>
    <w:rsid w:val="2AB0953E"/>
    <w:rsid w:val="2AB32614"/>
    <w:rsid w:val="2AB5082B"/>
    <w:rsid w:val="2ABAC21D"/>
    <w:rsid w:val="2ABC04DA"/>
    <w:rsid w:val="2ABDA184"/>
    <w:rsid w:val="2AC15E88"/>
    <w:rsid w:val="2AC84DFE"/>
    <w:rsid w:val="2ACA5CAA"/>
    <w:rsid w:val="2ACB6011"/>
    <w:rsid w:val="2ACE9E32"/>
    <w:rsid w:val="2AD0F402"/>
    <w:rsid w:val="2AD52F6E"/>
    <w:rsid w:val="2AD700BF"/>
    <w:rsid w:val="2ADCB5FE"/>
    <w:rsid w:val="2AE10EB7"/>
    <w:rsid w:val="2AE2DFD0"/>
    <w:rsid w:val="2AE2FEA1"/>
    <w:rsid w:val="2AE4F9ED"/>
    <w:rsid w:val="2AE64517"/>
    <w:rsid w:val="2AEA8F1C"/>
    <w:rsid w:val="2AED8EC9"/>
    <w:rsid w:val="2AF33F08"/>
    <w:rsid w:val="2AF5BF19"/>
    <w:rsid w:val="2AF8982D"/>
    <w:rsid w:val="2AF9392A"/>
    <w:rsid w:val="2AF98105"/>
    <w:rsid w:val="2AFB7269"/>
    <w:rsid w:val="2AFCD4ED"/>
    <w:rsid w:val="2B008E9D"/>
    <w:rsid w:val="2B0134D1"/>
    <w:rsid w:val="2B0412F1"/>
    <w:rsid w:val="2B07A6C1"/>
    <w:rsid w:val="2B0DD296"/>
    <w:rsid w:val="2B0E95F0"/>
    <w:rsid w:val="2B0EEF4F"/>
    <w:rsid w:val="2B125112"/>
    <w:rsid w:val="2B1BF6CC"/>
    <w:rsid w:val="2B1F517E"/>
    <w:rsid w:val="2B228ED7"/>
    <w:rsid w:val="2B239236"/>
    <w:rsid w:val="2B23BD6B"/>
    <w:rsid w:val="2B24336F"/>
    <w:rsid w:val="2B28B93B"/>
    <w:rsid w:val="2B2FD932"/>
    <w:rsid w:val="2B345EE1"/>
    <w:rsid w:val="2B354E84"/>
    <w:rsid w:val="2B436A4D"/>
    <w:rsid w:val="2B45035C"/>
    <w:rsid w:val="2B48CAB2"/>
    <w:rsid w:val="2B48F530"/>
    <w:rsid w:val="2B4AE93B"/>
    <w:rsid w:val="2B4CD586"/>
    <w:rsid w:val="2B4FC8CC"/>
    <w:rsid w:val="2B51E59D"/>
    <w:rsid w:val="2B5684E6"/>
    <w:rsid w:val="2B5A5196"/>
    <w:rsid w:val="2B5FAA89"/>
    <w:rsid w:val="2B60DEC7"/>
    <w:rsid w:val="2B6A0CBF"/>
    <w:rsid w:val="2B6B7BC7"/>
    <w:rsid w:val="2B6BC612"/>
    <w:rsid w:val="2B709DBA"/>
    <w:rsid w:val="2B70FDE2"/>
    <w:rsid w:val="2B777A15"/>
    <w:rsid w:val="2B784048"/>
    <w:rsid w:val="2B7A48D0"/>
    <w:rsid w:val="2B7F43B4"/>
    <w:rsid w:val="2B809A40"/>
    <w:rsid w:val="2B889D28"/>
    <w:rsid w:val="2B8C80BC"/>
    <w:rsid w:val="2B8E0546"/>
    <w:rsid w:val="2B8F7504"/>
    <w:rsid w:val="2B947ABF"/>
    <w:rsid w:val="2B9B5459"/>
    <w:rsid w:val="2BA02BAD"/>
    <w:rsid w:val="2BA0DB7D"/>
    <w:rsid w:val="2BA14D6D"/>
    <w:rsid w:val="2BA28C9C"/>
    <w:rsid w:val="2BA9EA8E"/>
    <w:rsid w:val="2BADCFA3"/>
    <w:rsid w:val="2BADD939"/>
    <w:rsid w:val="2BAE1AE4"/>
    <w:rsid w:val="2BB2E0F4"/>
    <w:rsid w:val="2BB5FB9E"/>
    <w:rsid w:val="2BC40939"/>
    <w:rsid w:val="2BC5BFF4"/>
    <w:rsid w:val="2BD128C6"/>
    <w:rsid w:val="2BD3A741"/>
    <w:rsid w:val="2BD46AE1"/>
    <w:rsid w:val="2BD4E304"/>
    <w:rsid w:val="2BDEF1CE"/>
    <w:rsid w:val="2BE38F3B"/>
    <w:rsid w:val="2BE8C574"/>
    <w:rsid w:val="2BEA16CB"/>
    <w:rsid w:val="2BEDA96B"/>
    <w:rsid w:val="2BEF3E3C"/>
    <w:rsid w:val="2BF2478A"/>
    <w:rsid w:val="2BFB24E0"/>
    <w:rsid w:val="2C0723C7"/>
    <w:rsid w:val="2C0A9137"/>
    <w:rsid w:val="2C0D7E8D"/>
    <w:rsid w:val="2C0EE3F9"/>
    <w:rsid w:val="2C12DA2F"/>
    <w:rsid w:val="2C164A84"/>
    <w:rsid w:val="2C25F2A6"/>
    <w:rsid w:val="2C2B9B2B"/>
    <w:rsid w:val="2C2EF49B"/>
    <w:rsid w:val="2C34536F"/>
    <w:rsid w:val="2C36A034"/>
    <w:rsid w:val="2C37F074"/>
    <w:rsid w:val="2C39AE91"/>
    <w:rsid w:val="2C3CA74E"/>
    <w:rsid w:val="2C41E227"/>
    <w:rsid w:val="2C42FC9D"/>
    <w:rsid w:val="2C4351C0"/>
    <w:rsid w:val="2C44A23A"/>
    <w:rsid w:val="2C45AC31"/>
    <w:rsid w:val="2C475692"/>
    <w:rsid w:val="2C4C03A5"/>
    <w:rsid w:val="2C4E6239"/>
    <w:rsid w:val="2C50B99E"/>
    <w:rsid w:val="2C5D2EE9"/>
    <w:rsid w:val="2C677809"/>
    <w:rsid w:val="2C6D5022"/>
    <w:rsid w:val="2C6F0C6F"/>
    <w:rsid w:val="2C785674"/>
    <w:rsid w:val="2C79B01D"/>
    <w:rsid w:val="2C7AACC8"/>
    <w:rsid w:val="2C7B8931"/>
    <w:rsid w:val="2C838AFA"/>
    <w:rsid w:val="2C844151"/>
    <w:rsid w:val="2C862CA3"/>
    <w:rsid w:val="2C87C3C6"/>
    <w:rsid w:val="2C89195D"/>
    <w:rsid w:val="2C8B74AB"/>
    <w:rsid w:val="2C938BF9"/>
    <w:rsid w:val="2C943CD7"/>
    <w:rsid w:val="2C9514F9"/>
    <w:rsid w:val="2C98ED92"/>
    <w:rsid w:val="2C9C7E64"/>
    <w:rsid w:val="2C9E5D07"/>
    <w:rsid w:val="2CA1D191"/>
    <w:rsid w:val="2CA3B858"/>
    <w:rsid w:val="2CA4AF28"/>
    <w:rsid w:val="2CA5718F"/>
    <w:rsid w:val="2CA90348"/>
    <w:rsid w:val="2CAB1F81"/>
    <w:rsid w:val="2CAD46B6"/>
    <w:rsid w:val="2CAF1B90"/>
    <w:rsid w:val="2CB29D13"/>
    <w:rsid w:val="2CB89391"/>
    <w:rsid w:val="2CB9EA33"/>
    <w:rsid w:val="2CBA60E4"/>
    <w:rsid w:val="2CC36305"/>
    <w:rsid w:val="2CC525A5"/>
    <w:rsid w:val="2CCEF80F"/>
    <w:rsid w:val="2CD73F38"/>
    <w:rsid w:val="2CD764E1"/>
    <w:rsid w:val="2CDB3803"/>
    <w:rsid w:val="2CDD63DE"/>
    <w:rsid w:val="2CDE29AB"/>
    <w:rsid w:val="2CE621C5"/>
    <w:rsid w:val="2CE8FE8D"/>
    <w:rsid w:val="2CE90FE4"/>
    <w:rsid w:val="2CEC8673"/>
    <w:rsid w:val="2CECCBCB"/>
    <w:rsid w:val="2CECF02A"/>
    <w:rsid w:val="2CEE97C2"/>
    <w:rsid w:val="2CEEB769"/>
    <w:rsid w:val="2CEFD36E"/>
    <w:rsid w:val="2CFB39D1"/>
    <w:rsid w:val="2D03DFC7"/>
    <w:rsid w:val="2D0C5C9C"/>
    <w:rsid w:val="2D0EA002"/>
    <w:rsid w:val="2D122518"/>
    <w:rsid w:val="2D12ECDF"/>
    <w:rsid w:val="2D1434ED"/>
    <w:rsid w:val="2D1851F2"/>
    <w:rsid w:val="2D18E3A6"/>
    <w:rsid w:val="2D1BD27B"/>
    <w:rsid w:val="2D22232D"/>
    <w:rsid w:val="2D2B7DBA"/>
    <w:rsid w:val="2D2DE648"/>
    <w:rsid w:val="2D2E043C"/>
    <w:rsid w:val="2D2F46FF"/>
    <w:rsid w:val="2D349D4E"/>
    <w:rsid w:val="2D38A997"/>
    <w:rsid w:val="2D3AC053"/>
    <w:rsid w:val="2D3C5A60"/>
    <w:rsid w:val="2D40049A"/>
    <w:rsid w:val="2D4F6A45"/>
    <w:rsid w:val="2D510D5F"/>
    <w:rsid w:val="2D5500D7"/>
    <w:rsid w:val="2D5AF5C2"/>
    <w:rsid w:val="2D5EF1B7"/>
    <w:rsid w:val="2D5F7DC6"/>
    <w:rsid w:val="2D649ADA"/>
    <w:rsid w:val="2D651A95"/>
    <w:rsid w:val="2D6B9C61"/>
    <w:rsid w:val="2D7276A2"/>
    <w:rsid w:val="2D752EFE"/>
    <w:rsid w:val="2D7537BE"/>
    <w:rsid w:val="2D766938"/>
    <w:rsid w:val="2D79DE1F"/>
    <w:rsid w:val="2D7C82D8"/>
    <w:rsid w:val="2D7E47DD"/>
    <w:rsid w:val="2D807B98"/>
    <w:rsid w:val="2D833AC4"/>
    <w:rsid w:val="2D83D05F"/>
    <w:rsid w:val="2D8798C5"/>
    <w:rsid w:val="2D94DE64"/>
    <w:rsid w:val="2DA27414"/>
    <w:rsid w:val="2DA3AB2C"/>
    <w:rsid w:val="2DABB886"/>
    <w:rsid w:val="2DAEAA90"/>
    <w:rsid w:val="2DAEBDC8"/>
    <w:rsid w:val="2DB1BE84"/>
    <w:rsid w:val="2DB31D36"/>
    <w:rsid w:val="2DB47091"/>
    <w:rsid w:val="2DB6969C"/>
    <w:rsid w:val="2DBD0000"/>
    <w:rsid w:val="2DBE0B8E"/>
    <w:rsid w:val="2DC64F13"/>
    <w:rsid w:val="2DC7F397"/>
    <w:rsid w:val="2DCC74AE"/>
    <w:rsid w:val="2DD08A31"/>
    <w:rsid w:val="2DD321EA"/>
    <w:rsid w:val="2DD4571C"/>
    <w:rsid w:val="2DD5726C"/>
    <w:rsid w:val="2DD6AF0C"/>
    <w:rsid w:val="2DDEEE44"/>
    <w:rsid w:val="2DDF6488"/>
    <w:rsid w:val="2DE10151"/>
    <w:rsid w:val="2DF24A37"/>
    <w:rsid w:val="2DF262DF"/>
    <w:rsid w:val="2DF45B6B"/>
    <w:rsid w:val="2DFC9C7A"/>
    <w:rsid w:val="2E00AC7A"/>
    <w:rsid w:val="2E05B77C"/>
    <w:rsid w:val="2E0D1B49"/>
    <w:rsid w:val="2E171C2C"/>
    <w:rsid w:val="2E19AF63"/>
    <w:rsid w:val="2E1DEED8"/>
    <w:rsid w:val="2E200A11"/>
    <w:rsid w:val="2E208853"/>
    <w:rsid w:val="2E2AD328"/>
    <w:rsid w:val="2E300D8D"/>
    <w:rsid w:val="2E373CAC"/>
    <w:rsid w:val="2E37F754"/>
    <w:rsid w:val="2E3DED1D"/>
    <w:rsid w:val="2E491717"/>
    <w:rsid w:val="2E50A2EE"/>
    <w:rsid w:val="2E5110F9"/>
    <w:rsid w:val="2E54F035"/>
    <w:rsid w:val="2E56BC8E"/>
    <w:rsid w:val="2E689E1A"/>
    <w:rsid w:val="2E728E3F"/>
    <w:rsid w:val="2E74DEB2"/>
    <w:rsid w:val="2E7F5451"/>
    <w:rsid w:val="2E816815"/>
    <w:rsid w:val="2E851FC5"/>
    <w:rsid w:val="2E8BDCA9"/>
    <w:rsid w:val="2E8C39A2"/>
    <w:rsid w:val="2E8D0D6C"/>
    <w:rsid w:val="2E8D6056"/>
    <w:rsid w:val="2E91F258"/>
    <w:rsid w:val="2E9B4E4E"/>
    <w:rsid w:val="2E9BCC6A"/>
    <w:rsid w:val="2E9CE0DC"/>
    <w:rsid w:val="2E9E0044"/>
    <w:rsid w:val="2E9E0DEA"/>
    <w:rsid w:val="2E9F80A8"/>
    <w:rsid w:val="2EA5F49C"/>
    <w:rsid w:val="2EA66B81"/>
    <w:rsid w:val="2EACF4B8"/>
    <w:rsid w:val="2EB0AF0C"/>
    <w:rsid w:val="2EB12AAD"/>
    <w:rsid w:val="2EBE3D12"/>
    <w:rsid w:val="2EC5ED55"/>
    <w:rsid w:val="2EC81AD3"/>
    <w:rsid w:val="2EC87FB0"/>
    <w:rsid w:val="2EC904BF"/>
    <w:rsid w:val="2ECB3D90"/>
    <w:rsid w:val="2ECBA21E"/>
    <w:rsid w:val="2ECCBF6C"/>
    <w:rsid w:val="2ED49436"/>
    <w:rsid w:val="2ED4DADE"/>
    <w:rsid w:val="2ED5D985"/>
    <w:rsid w:val="2ED85F6C"/>
    <w:rsid w:val="2EDD80AA"/>
    <w:rsid w:val="2EDDD603"/>
    <w:rsid w:val="2EDE05AD"/>
    <w:rsid w:val="2EDE826D"/>
    <w:rsid w:val="2EE219E1"/>
    <w:rsid w:val="2EE6777E"/>
    <w:rsid w:val="2EE73E11"/>
    <w:rsid w:val="2EF4052E"/>
    <w:rsid w:val="2EF4AE56"/>
    <w:rsid w:val="2EFFFC57"/>
    <w:rsid w:val="2F01B162"/>
    <w:rsid w:val="2F05F936"/>
    <w:rsid w:val="2F06E418"/>
    <w:rsid w:val="2F083020"/>
    <w:rsid w:val="2F08E320"/>
    <w:rsid w:val="2F0A263E"/>
    <w:rsid w:val="2F0AEBCB"/>
    <w:rsid w:val="2F11743C"/>
    <w:rsid w:val="2F119186"/>
    <w:rsid w:val="2F121609"/>
    <w:rsid w:val="2F15AEF8"/>
    <w:rsid w:val="2F160985"/>
    <w:rsid w:val="2F16721E"/>
    <w:rsid w:val="2F1A6AF8"/>
    <w:rsid w:val="2F1D5DE8"/>
    <w:rsid w:val="2F224FC2"/>
    <w:rsid w:val="2F2AD5BF"/>
    <w:rsid w:val="2F2C3AC8"/>
    <w:rsid w:val="2F2F9600"/>
    <w:rsid w:val="2F33CBC5"/>
    <w:rsid w:val="2F383F26"/>
    <w:rsid w:val="2F3845FD"/>
    <w:rsid w:val="2F44A9C9"/>
    <w:rsid w:val="2F4787F7"/>
    <w:rsid w:val="2F4C4D86"/>
    <w:rsid w:val="2F4F32FC"/>
    <w:rsid w:val="2F5194CB"/>
    <w:rsid w:val="2F5289E5"/>
    <w:rsid w:val="2F56F329"/>
    <w:rsid w:val="2F61AEC1"/>
    <w:rsid w:val="2F697B8C"/>
    <w:rsid w:val="2F74F1D9"/>
    <w:rsid w:val="2F790268"/>
    <w:rsid w:val="2F7A18E8"/>
    <w:rsid w:val="2F88C0CB"/>
    <w:rsid w:val="2F8B25F2"/>
    <w:rsid w:val="2F8E9517"/>
    <w:rsid w:val="2F94870B"/>
    <w:rsid w:val="2F95FDFA"/>
    <w:rsid w:val="2F9729DB"/>
    <w:rsid w:val="2F9DA325"/>
    <w:rsid w:val="2FA46525"/>
    <w:rsid w:val="2FAED241"/>
    <w:rsid w:val="2FAFCF83"/>
    <w:rsid w:val="2FBE938C"/>
    <w:rsid w:val="2FCE2D37"/>
    <w:rsid w:val="2FCE34EF"/>
    <w:rsid w:val="2FD7CC1F"/>
    <w:rsid w:val="2FD84799"/>
    <w:rsid w:val="2FE34E9F"/>
    <w:rsid w:val="2FE5E0E3"/>
    <w:rsid w:val="2FE85B90"/>
    <w:rsid w:val="2FEA6B40"/>
    <w:rsid w:val="2FED3F86"/>
    <w:rsid w:val="2FF35F65"/>
    <w:rsid w:val="2FF938B0"/>
    <w:rsid w:val="2FFDB426"/>
    <w:rsid w:val="2FFF99B1"/>
    <w:rsid w:val="300338E6"/>
    <w:rsid w:val="300662C7"/>
    <w:rsid w:val="300AB46B"/>
    <w:rsid w:val="300D746A"/>
    <w:rsid w:val="300EB4B0"/>
    <w:rsid w:val="301509C4"/>
    <w:rsid w:val="30166864"/>
    <w:rsid w:val="3016B735"/>
    <w:rsid w:val="301A27D7"/>
    <w:rsid w:val="301A9BC9"/>
    <w:rsid w:val="301AFAF0"/>
    <w:rsid w:val="301C32BE"/>
    <w:rsid w:val="301E56CB"/>
    <w:rsid w:val="30267864"/>
    <w:rsid w:val="302694E4"/>
    <w:rsid w:val="302A688D"/>
    <w:rsid w:val="302A7064"/>
    <w:rsid w:val="302D1A2B"/>
    <w:rsid w:val="302DE352"/>
    <w:rsid w:val="3031DB9B"/>
    <w:rsid w:val="3032106E"/>
    <w:rsid w:val="3041330A"/>
    <w:rsid w:val="30481EE8"/>
    <w:rsid w:val="3058F4DB"/>
    <w:rsid w:val="30597758"/>
    <w:rsid w:val="305BD9EB"/>
    <w:rsid w:val="305C18AA"/>
    <w:rsid w:val="30631E7C"/>
    <w:rsid w:val="3063B693"/>
    <w:rsid w:val="30659FA7"/>
    <w:rsid w:val="3067F5EE"/>
    <w:rsid w:val="306AED69"/>
    <w:rsid w:val="306BD566"/>
    <w:rsid w:val="3071A9E6"/>
    <w:rsid w:val="30760B7E"/>
    <w:rsid w:val="30771235"/>
    <w:rsid w:val="307F34D4"/>
    <w:rsid w:val="3088A450"/>
    <w:rsid w:val="3089BB80"/>
    <w:rsid w:val="308A2EE9"/>
    <w:rsid w:val="308A573A"/>
    <w:rsid w:val="308F679A"/>
    <w:rsid w:val="3090E9F2"/>
    <w:rsid w:val="3091BE88"/>
    <w:rsid w:val="3093905B"/>
    <w:rsid w:val="30985009"/>
    <w:rsid w:val="309AB2AD"/>
    <w:rsid w:val="309AED6F"/>
    <w:rsid w:val="309F9933"/>
    <w:rsid w:val="30A04E03"/>
    <w:rsid w:val="30A282DC"/>
    <w:rsid w:val="30A5F69F"/>
    <w:rsid w:val="30ABB5F3"/>
    <w:rsid w:val="30B1D9E6"/>
    <w:rsid w:val="30B26E0C"/>
    <w:rsid w:val="30B4696F"/>
    <w:rsid w:val="30B62914"/>
    <w:rsid w:val="30BC39D8"/>
    <w:rsid w:val="30BFAE64"/>
    <w:rsid w:val="30C0B6AC"/>
    <w:rsid w:val="30C47F25"/>
    <w:rsid w:val="30C619A3"/>
    <w:rsid w:val="30C98E0E"/>
    <w:rsid w:val="30C98EFA"/>
    <w:rsid w:val="30D5697B"/>
    <w:rsid w:val="30D5AF64"/>
    <w:rsid w:val="30D6637B"/>
    <w:rsid w:val="30E00CED"/>
    <w:rsid w:val="30E13D9F"/>
    <w:rsid w:val="30E3578F"/>
    <w:rsid w:val="30ED59AC"/>
    <w:rsid w:val="30EDDAA7"/>
    <w:rsid w:val="30F8812C"/>
    <w:rsid w:val="30FEDCA7"/>
    <w:rsid w:val="3104E28D"/>
    <w:rsid w:val="310AC2C3"/>
    <w:rsid w:val="310B5B48"/>
    <w:rsid w:val="310EF7D6"/>
    <w:rsid w:val="31140FC2"/>
    <w:rsid w:val="31180C72"/>
    <w:rsid w:val="311835FE"/>
    <w:rsid w:val="311848A2"/>
    <w:rsid w:val="311A9BE5"/>
    <w:rsid w:val="311CBE9A"/>
    <w:rsid w:val="31275C7C"/>
    <w:rsid w:val="312A1351"/>
    <w:rsid w:val="312BDA29"/>
    <w:rsid w:val="312C8886"/>
    <w:rsid w:val="312E9B45"/>
    <w:rsid w:val="3130A00C"/>
    <w:rsid w:val="31338CC0"/>
    <w:rsid w:val="31352C22"/>
    <w:rsid w:val="313688CB"/>
    <w:rsid w:val="313ED501"/>
    <w:rsid w:val="3140427C"/>
    <w:rsid w:val="31454F08"/>
    <w:rsid w:val="3147062E"/>
    <w:rsid w:val="314FF602"/>
    <w:rsid w:val="3150269C"/>
    <w:rsid w:val="31577F06"/>
    <w:rsid w:val="31668CFB"/>
    <w:rsid w:val="316A4CE4"/>
    <w:rsid w:val="316EAB77"/>
    <w:rsid w:val="316F9816"/>
    <w:rsid w:val="31713645"/>
    <w:rsid w:val="317F60C1"/>
    <w:rsid w:val="3180B7D9"/>
    <w:rsid w:val="3184A696"/>
    <w:rsid w:val="3185E067"/>
    <w:rsid w:val="3185E3E3"/>
    <w:rsid w:val="31867D10"/>
    <w:rsid w:val="318A4269"/>
    <w:rsid w:val="318AE9B0"/>
    <w:rsid w:val="318C04B4"/>
    <w:rsid w:val="318C1F29"/>
    <w:rsid w:val="318DE83B"/>
    <w:rsid w:val="31924CAE"/>
    <w:rsid w:val="31956D59"/>
    <w:rsid w:val="3195A17C"/>
    <w:rsid w:val="31977FE2"/>
    <w:rsid w:val="319A30F0"/>
    <w:rsid w:val="319B1371"/>
    <w:rsid w:val="319DB545"/>
    <w:rsid w:val="31A0D8DC"/>
    <w:rsid w:val="31A55139"/>
    <w:rsid w:val="31A85301"/>
    <w:rsid w:val="31B61CBB"/>
    <w:rsid w:val="31B65F3C"/>
    <w:rsid w:val="31BE0A41"/>
    <w:rsid w:val="31C47727"/>
    <w:rsid w:val="31C6C7D4"/>
    <w:rsid w:val="31D3C094"/>
    <w:rsid w:val="31E4957A"/>
    <w:rsid w:val="31EDDFC3"/>
    <w:rsid w:val="31F48593"/>
    <w:rsid w:val="31F4CADF"/>
    <w:rsid w:val="31F6B6B1"/>
    <w:rsid w:val="31FD35F7"/>
    <w:rsid w:val="32015535"/>
    <w:rsid w:val="32036098"/>
    <w:rsid w:val="32053551"/>
    <w:rsid w:val="32079941"/>
    <w:rsid w:val="3209C3B1"/>
    <w:rsid w:val="320CFCFF"/>
    <w:rsid w:val="3211F20A"/>
    <w:rsid w:val="3212C7D6"/>
    <w:rsid w:val="32189B8A"/>
    <w:rsid w:val="32193A86"/>
    <w:rsid w:val="321AC3D5"/>
    <w:rsid w:val="321FC19C"/>
    <w:rsid w:val="32201EEF"/>
    <w:rsid w:val="3221736F"/>
    <w:rsid w:val="32225F01"/>
    <w:rsid w:val="32312329"/>
    <w:rsid w:val="3235CF35"/>
    <w:rsid w:val="32363DD5"/>
    <w:rsid w:val="323A9211"/>
    <w:rsid w:val="323F91F8"/>
    <w:rsid w:val="3244A362"/>
    <w:rsid w:val="324BBC94"/>
    <w:rsid w:val="324DAA47"/>
    <w:rsid w:val="32578FC5"/>
    <w:rsid w:val="3259CAC9"/>
    <w:rsid w:val="325C597A"/>
    <w:rsid w:val="325CAF26"/>
    <w:rsid w:val="325CBCDA"/>
    <w:rsid w:val="3262E78F"/>
    <w:rsid w:val="32665B90"/>
    <w:rsid w:val="32675BCF"/>
    <w:rsid w:val="32677CF4"/>
    <w:rsid w:val="326D21F3"/>
    <w:rsid w:val="326E01F2"/>
    <w:rsid w:val="326EE70E"/>
    <w:rsid w:val="32761332"/>
    <w:rsid w:val="3279CEB2"/>
    <w:rsid w:val="327AF05A"/>
    <w:rsid w:val="327D5D6B"/>
    <w:rsid w:val="327FE493"/>
    <w:rsid w:val="32811223"/>
    <w:rsid w:val="328356D0"/>
    <w:rsid w:val="3284D9DE"/>
    <w:rsid w:val="32896B2F"/>
    <w:rsid w:val="3292639F"/>
    <w:rsid w:val="329E1A0E"/>
    <w:rsid w:val="32A6F1B3"/>
    <w:rsid w:val="32A99301"/>
    <w:rsid w:val="32AE746B"/>
    <w:rsid w:val="32AF6275"/>
    <w:rsid w:val="32B0A32A"/>
    <w:rsid w:val="32B1FA92"/>
    <w:rsid w:val="32B6379C"/>
    <w:rsid w:val="32B8DF2C"/>
    <w:rsid w:val="32BC15AE"/>
    <w:rsid w:val="32D2B868"/>
    <w:rsid w:val="32D87E6A"/>
    <w:rsid w:val="32DC05E7"/>
    <w:rsid w:val="32DD51D4"/>
    <w:rsid w:val="32DDB529"/>
    <w:rsid w:val="32DDCBF3"/>
    <w:rsid w:val="32E05CB8"/>
    <w:rsid w:val="32E313B7"/>
    <w:rsid w:val="32EE96EC"/>
    <w:rsid w:val="32F13BCE"/>
    <w:rsid w:val="32F22AFB"/>
    <w:rsid w:val="32F4858A"/>
    <w:rsid w:val="32F7B5FE"/>
    <w:rsid w:val="32FBCAD9"/>
    <w:rsid w:val="32FFC35A"/>
    <w:rsid w:val="3305B10D"/>
    <w:rsid w:val="3308BA6D"/>
    <w:rsid w:val="330B458C"/>
    <w:rsid w:val="330B9815"/>
    <w:rsid w:val="330C84A0"/>
    <w:rsid w:val="330CCEC2"/>
    <w:rsid w:val="330CF537"/>
    <w:rsid w:val="330EA267"/>
    <w:rsid w:val="3316FCCA"/>
    <w:rsid w:val="33172A92"/>
    <w:rsid w:val="331E689F"/>
    <w:rsid w:val="331FA3B9"/>
    <w:rsid w:val="331FFA48"/>
    <w:rsid w:val="332248C3"/>
    <w:rsid w:val="3323C120"/>
    <w:rsid w:val="33266A7B"/>
    <w:rsid w:val="3329225C"/>
    <w:rsid w:val="332A0267"/>
    <w:rsid w:val="332AD3A5"/>
    <w:rsid w:val="332E638F"/>
    <w:rsid w:val="332E9B37"/>
    <w:rsid w:val="332F8DC3"/>
    <w:rsid w:val="33327894"/>
    <w:rsid w:val="333D932B"/>
    <w:rsid w:val="333E2E07"/>
    <w:rsid w:val="333F40B1"/>
    <w:rsid w:val="334006D3"/>
    <w:rsid w:val="33430BE8"/>
    <w:rsid w:val="33454702"/>
    <w:rsid w:val="33456B75"/>
    <w:rsid w:val="334B7883"/>
    <w:rsid w:val="3350A898"/>
    <w:rsid w:val="33522F9D"/>
    <w:rsid w:val="33540102"/>
    <w:rsid w:val="3359E348"/>
    <w:rsid w:val="335AB27C"/>
    <w:rsid w:val="33679F0B"/>
    <w:rsid w:val="336C13F0"/>
    <w:rsid w:val="3379C7C2"/>
    <w:rsid w:val="337E4210"/>
    <w:rsid w:val="33872256"/>
    <w:rsid w:val="338C2E8B"/>
    <w:rsid w:val="339202FB"/>
    <w:rsid w:val="33920965"/>
    <w:rsid w:val="33A22ED5"/>
    <w:rsid w:val="33A37628"/>
    <w:rsid w:val="33A5836C"/>
    <w:rsid w:val="33A88F1C"/>
    <w:rsid w:val="33AF458D"/>
    <w:rsid w:val="33B499BB"/>
    <w:rsid w:val="33B7B284"/>
    <w:rsid w:val="33BE2E99"/>
    <w:rsid w:val="33C3D3C9"/>
    <w:rsid w:val="33CD9971"/>
    <w:rsid w:val="33CD9D14"/>
    <w:rsid w:val="33D5DA05"/>
    <w:rsid w:val="33D63E27"/>
    <w:rsid w:val="33D6C1DC"/>
    <w:rsid w:val="33D88AC6"/>
    <w:rsid w:val="33D9C640"/>
    <w:rsid w:val="33DCC883"/>
    <w:rsid w:val="33DD5552"/>
    <w:rsid w:val="33DE073F"/>
    <w:rsid w:val="33DEE077"/>
    <w:rsid w:val="33E83A37"/>
    <w:rsid w:val="33E991D2"/>
    <w:rsid w:val="33F5781B"/>
    <w:rsid w:val="33F59C9B"/>
    <w:rsid w:val="33F7115A"/>
    <w:rsid w:val="33FA6F7D"/>
    <w:rsid w:val="33FD4F33"/>
    <w:rsid w:val="33FF732E"/>
    <w:rsid w:val="34047CAC"/>
    <w:rsid w:val="340C3AB2"/>
    <w:rsid w:val="340DCB54"/>
    <w:rsid w:val="34192DCC"/>
    <w:rsid w:val="342B5AF3"/>
    <w:rsid w:val="342BE2F2"/>
    <w:rsid w:val="34311DA0"/>
    <w:rsid w:val="3431F52F"/>
    <w:rsid w:val="343446F3"/>
    <w:rsid w:val="3434B678"/>
    <w:rsid w:val="34360E91"/>
    <w:rsid w:val="3437587F"/>
    <w:rsid w:val="3438A19E"/>
    <w:rsid w:val="3438C75B"/>
    <w:rsid w:val="343A59EB"/>
    <w:rsid w:val="343B65BA"/>
    <w:rsid w:val="34412D75"/>
    <w:rsid w:val="3445E92E"/>
    <w:rsid w:val="34500F7D"/>
    <w:rsid w:val="3451BA21"/>
    <w:rsid w:val="3451D2E4"/>
    <w:rsid w:val="345495B9"/>
    <w:rsid w:val="3454FAC3"/>
    <w:rsid w:val="345F3C04"/>
    <w:rsid w:val="3465AD25"/>
    <w:rsid w:val="346823BA"/>
    <w:rsid w:val="346FD5DA"/>
    <w:rsid w:val="3474C02D"/>
    <w:rsid w:val="3477D648"/>
    <w:rsid w:val="3479A55F"/>
    <w:rsid w:val="347C2D19"/>
    <w:rsid w:val="347E8AFA"/>
    <w:rsid w:val="347F8A4E"/>
    <w:rsid w:val="34836483"/>
    <w:rsid w:val="3489780E"/>
    <w:rsid w:val="348AB768"/>
    <w:rsid w:val="348B8F5F"/>
    <w:rsid w:val="34920BBE"/>
    <w:rsid w:val="3498C03D"/>
    <w:rsid w:val="3499A5B0"/>
    <w:rsid w:val="349A4647"/>
    <w:rsid w:val="349D33B2"/>
    <w:rsid w:val="34A186C1"/>
    <w:rsid w:val="34A1CD1C"/>
    <w:rsid w:val="34A37966"/>
    <w:rsid w:val="34A7A295"/>
    <w:rsid w:val="34AA7340"/>
    <w:rsid w:val="34AF9C42"/>
    <w:rsid w:val="34BA1499"/>
    <w:rsid w:val="34BA4894"/>
    <w:rsid w:val="34BB39D5"/>
    <w:rsid w:val="34C19BFE"/>
    <w:rsid w:val="34CB9F96"/>
    <w:rsid w:val="34CEAEA1"/>
    <w:rsid w:val="34D47CFD"/>
    <w:rsid w:val="34D5354D"/>
    <w:rsid w:val="34D82B81"/>
    <w:rsid w:val="34D84C16"/>
    <w:rsid w:val="34DB7CFF"/>
    <w:rsid w:val="34DC5FC8"/>
    <w:rsid w:val="34E5703B"/>
    <w:rsid w:val="34F9CC5F"/>
    <w:rsid w:val="34FA0607"/>
    <w:rsid w:val="3503F6D0"/>
    <w:rsid w:val="35069428"/>
    <w:rsid w:val="3509CE0A"/>
    <w:rsid w:val="350D6F78"/>
    <w:rsid w:val="3513062B"/>
    <w:rsid w:val="3519F3D1"/>
    <w:rsid w:val="351F9F33"/>
    <w:rsid w:val="35206821"/>
    <w:rsid w:val="3530A73D"/>
    <w:rsid w:val="353331EA"/>
    <w:rsid w:val="3535003E"/>
    <w:rsid w:val="35359A8F"/>
    <w:rsid w:val="3537B62E"/>
    <w:rsid w:val="353874FF"/>
    <w:rsid w:val="353958B8"/>
    <w:rsid w:val="3540853B"/>
    <w:rsid w:val="35434341"/>
    <w:rsid w:val="35434E73"/>
    <w:rsid w:val="3549F91E"/>
    <w:rsid w:val="354C06EC"/>
    <w:rsid w:val="3552981C"/>
    <w:rsid w:val="3558CBED"/>
    <w:rsid w:val="355AB081"/>
    <w:rsid w:val="355C5A20"/>
    <w:rsid w:val="355CDDE4"/>
    <w:rsid w:val="35665900"/>
    <w:rsid w:val="356A22A1"/>
    <w:rsid w:val="356AE4DA"/>
    <w:rsid w:val="35759BFC"/>
    <w:rsid w:val="3583FC1C"/>
    <w:rsid w:val="35854B09"/>
    <w:rsid w:val="358B97A3"/>
    <w:rsid w:val="35985532"/>
    <w:rsid w:val="3598D546"/>
    <w:rsid w:val="359955A5"/>
    <w:rsid w:val="35A92724"/>
    <w:rsid w:val="35B09179"/>
    <w:rsid w:val="35B4EDD9"/>
    <w:rsid w:val="35B9C0CD"/>
    <w:rsid w:val="35BA28BF"/>
    <w:rsid w:val="35BC8999"/>
    <w:rsid w:val="35BC9D48"/>
    <w:rsid w:val="35C64787"/>
    <w:rsid w:val="35C7493A"/>
    <w:rsid w:val="35CC71B0"/>
    <w:rsid w:val="35D145A8"/>
    <w:rsid w:val="35D3557D"/>
    <w:rsid w:val="35D65AA6"/>
    <w:rsid w:val="35D70153"/>
    <w:rsid w:val="35D9FC1E"/>
    <w:rsid w:val="35DDCE50"/>
    <w:rsid w:val="35DE3FD8"/>
    <w:rsid w:val="35E1AF56"/>
    <w:rsid w:val="35E2BEB1"/>
    <w:rsid w:val="35E843EC"/>
    <w:rsid w:val="35EA4E62"/>
    <w:rsid w:val="35EB49B4"/>
    <w:rsid w:val="35EBAE34"/>
    <w:rsid w:val="35EBC112"/>
    <w:rsid w:val="35EDB121"/>
    <w:rsid w:val="35F0495C"/>
    <w:rsid w:val="35F07FEE"/>
    <w:rsid w:val="35F8CE0F"/>
    <w:rsid w:val="35FACDC3"/>
    <w:rsid w:val="35FD5057"/>
    <w:rsid w:val="35FD8474"/>
    <w:rsid w:val="35FEDB98"/>
    <w:rsid w:val="36020C68"/>
    <w:rsid w:val="360346B9"/>
    <w:rsid w:val="36057E27"/>
    <w:rsid w:val="36090F25"/>
    <w:rsid w:val="3609F9EE"/>
    <w:rsid w:val="360A87C4"/>
    <w:rsid w:val="360CBA41"/>
    <w:rsid w:val="36128687"/>
    <w:rsid w:val="36151BAC"/>
    <w:rsid w:val="36193065"/>
    <w:rsid w:val="36198FA2"/>
    <w:rsid w:val="361A433E"/>
    <w:rsid w:val="361A9E43"/>
    <w:rsid w:val="361B7A9A"/>
    <w:rsid w:val="36242B25"/>
    <w:rsid w:val="362B5E77"/>
    <w:rsid w:val="36300ACA"/>
    <w:rsid w:val="36386686"/>
    <w:rsid w:val="36402FBB"/>
    <w:rsid w:val="3647D448"/>
    <w:rsid w:val="364AD0F1"/>
    <w:rsid w:val="364E7559"/>
    <w:rsid w:val="36538836"/>
    <w:rsid w:val="36564431"/>
    <w:rsid w:val="3658FBC4"/>
    <w:rsid w:val="36601129"/>
    <w:rsid w:val="366714A0"/>
    <w:rsid w:val="36672E85"/>
    <w:rsid w:val="366EBB58"/>
    <w:rsid w:val="366F8085"/>
    <w:rsid w:val="3677309D"/>
    <w:rsid w:val="3679B618"/>
    <w:rsid w:val="367B2AD4"/>
    <w:rsid w:val="367CDBB9"/>
    <w:rsid w:val="3683DBB3"/>
    <w:rsid w:val="3684D8FA"/>
    <w:rsid w:val="3685E042"/>
    <w:rsid w:val="3689D05F"/>
    <w:rsid w:val="368C652E"/>
    <w:rsid w:val="368E36BE"/>
    <w:rsid w:val="3698E444"/>
    <w:rsid w:val="36995B66"/>
    <w:rsid w:val="369F0662"/>
    <w:rsid w:val="36B24384"/>
    <w:rsid w:val="36B9005E"/>
    <w:rsid w:val="36BB85BF"/>
    <w:rsid w:val="36BC077C"/>
    <w:rsid w:val="36BCB4AF"/>
    <w:rsid w:val="36BD35A0"/>
    <w:rsid w:val="36C2712F"/>
    <w:rsid w:val="36C76427"/>
    <w:rsid w:val="36D08D57"/>
    <w:rsid w:val="36D4F979"/>
    <w:rsid w:val="36D5482A"/>
    <w:rsid w:val="36D766D2"/>
    <w:rsid w:val="36D7BEC3"/>
    <w:rsid w:val="36D8425C"/>
    <w:rsid w:val="36DBAD3D"/>
    <w:rsid w:val="36E574DE"/>
    <w:rsid w:val="36E5F8FE"/>
    <w:rsid w:val="36E87180"/>
    <w:rsid w:val="36F390DB"/>
    <w:rsid w:val="36F8C97C"/>
    <w:rsid w:val="36FC4F1B"/>
    <w:rsid w:val="37020855"/>
    <w:rsid w:val="37052309"/>
    <w:rsid w:val="37165FAD"/>
    <w:rsid w:val="3722362E"/>
    <w:rsid w:val="37280B88"/>
    <w:rsid w:val="372F49AB"/>
    <w:rsid w:val="373369FD"/>
    <w:rsid w:val="3734CD47"/>
    <w:rsid w:val="37354198"/>
    <w:rsid w:val="3735B079"/>
    <w:rsid w:val="373DFC7D"/>
    <w:rsid w:val="37428F5B"/>
    <w:rsid w:val="3743510B"/>
    <w:rsid w:val="374C70BC"/>
    <w:rsid w:val="374DFED2"/>
    <w:rsid w:val="3751F75F"/>
    <w:rsid w:val="375D60EC"/>
    <w:rsid w:val="375E5A1F"/>
    <w:rsid w:val="375FC011"/>
    <w:rsid w:val="37632C55"/>
    <w:rsid w:val="376B0FDB"/>
    <w:rsid w:val="376D3BD7"/>
    <w:rsid w:val="377B4E9C"/>
    <w:rsid w:val="377E5D0D"/>
    <w:rsid w:val="37819CEE"/>
    <w:rsid w:val="3781A8E6"/>
    <w:rsid w:val="3784144D"/>
    <w:rsid w:val="3784D535"/>
    <w:rsid w:val="3786FA4E"/>
    <w:rsid w:val="3787056F"/>
    <w:rsid w:val="3788B14A"/>
    <w:rsid w:val="378ABB6C"/>
    <w:rsid w:val="378C504F"/>
    <w:rsid w:val="378FDE79"/>
    <w:rsid w:val="3790BE7D"/>
    <w:rsid w:val="3792BA40"/>
    <w:rsid w:val="37949E70"/>
    <w:rsid w:val="37981DCA"/>
    <w:rsid w:val="379DDCC9"/>
    <w:rsid w:val="379E0D35"/>
    <w:rsid w:val="379F4844"/>
    <w:rsid w:val="37A3139F"/>
    <w:rsid w:val="37A5DC87"/>
    <w:rsid w:val="37A6A9CA"/>
    <w:rsid w:val="37A7DB5A"/>
    <w:rsid w:val="37A95465"/>
    <w:rsid w:val="37AA162C"/>
    <w:rsid w:val="37B10A66"/>
    <w:rsid w:val="37B43508"/>
    <w:rsid w:val="37BB0560"/>
    <w:rsid w:val="37BFC9D9"/>
    <w:rsid w:val="37BFF963"/>
    <w:rsid w:val="37C04D55"/>
    <w:rsid w:val="37C059A3"/>
    <w:rsid w:val="37CA01B5"/>
    <w:rsid w:val="37CE87F3"/>
    <w:rsid w:val="37CF3BFC"/>
    <w:rsid w:val="37D02F85"/>
    <w:rsid w:val="37D65A21"/>
    <w:rsid w:val="37D9997F"/>
    <w:rsid w:val="37DBDBD0"/>
    <w:rsid w:val="37DCAEF8"/>
    <w:rsid w:val="37DE2676"/>
    <w:rsid w:val="37DE73F8"/>
    <w:rsid w:val="37E01AD3"/>
    <w:rsid w:val="37E1ECDE"/>
    <w:rsid w:val="37EA6DED"/>
    <w:rsid w:val="37EB9715"/>
    <w:rsid w:val="37F32B23"/>
    <w:rsid w:val="37F6D2CA"/>
    <w:rsid w:val="37FDC52C"/>
    <w:rsid w:val="38045CF7"/>
    <w:rsid w:val="3809A584"/>
    <w:rsid w:val="380C31D1"/>
    <w:rsid w:val="38201152"/>
    <w:rsid w:val="3820A95B"/>
    <w:rsid w:val="3827298D"/>
    <w:rsid w:val="38384C39"/>
    <w:rsid w:val="3839D4F3"/>
    <w:rsid w:val="383E7EA7"/>
    <w:rsid w:val="383EF218"/>
    <w:rsid w:val="38462276"/>
    <w:rsid w:val="3847DE92"/>
    <w:rsid w:val="38483E34"/>
    <w:rsid w:val="384C6ED1"/>
    <w:rsid w:val="384E0EDC"/>
    <w:rsid w:val="385608EE"/>
    <w:rsid w:val="3858EB76"/>
    <w:rsid w:val="3859C1EC"/>
    <w:rsid w:val="385C3C99"/>
    <w:rsid w:val="38616333"/>
    <w:rsid w:val="3866C716"/>
    <w:rsid w:val="38692C8B"/>
    <w:rsid w:val="386AA8CA"/>
    <w:rsid w:val="38763568"/>
    <w:rsid w:val="3877F0A6"/>
    <w:rsid w:val="387BF1B1"/>
    <w:rsid w:val="387D862A"/>
    <w:rsid w:val="38837A48"/>
    <w:rsid w:val="388F5FD4"/>
    <w:rsid w:val="38931075"/>
    <w:rsid w:val="3893DADD"/>
    <w:rsid w:val="3898E5B0"/>
    <w:rsid w:val="389C663C"/>
    <w:rsid w:val="38A63075"/>
    <w:rsid w:val="38AA375C"/>
    <w:rsid w:val="38B3178C"/>
    <w:rsid w:val="38B900E6"/>
    <w:rsid w:val="38BB135C"/>
    <w:rsid w:val="38BF7B54"/>
    <w:rsid w:val="38C262A2"/>
    <w:rsid w:val="38C6F629"/>
    <w:rsid w:val="38C75F05"/>
    <w:rsid w:val="38C8C987"/>
    <w:rsid w:val="38CA5498"/>
    <w:rsid w:val="38DCA2E5"/>
    <w:rsid w:val="38DD5151"/>
    <w:rsid w:val="38E0FD79"/>
    <w:rsid w:val="38E48842"/>
    <w:rsid w:val="38E74F4B"/>
    <w:rsid w:val="38EC3DF5"/>
    <w:rsid w:val="3900A8DF"/>
    <w:rsid w:val="390157A7"/>
    <w:rsid w:val="3903C229"/>
    <w:rsid w:val="39046409"/>
    <w:rsid w:val="39072FB1"/>
    <w:rsid w:val="3907CF90"/>
    <w:rsid w:val="390A0D7E"/>
    <w:rsid w:val="39189213"/>
    <w:rsid w:val="391F86EF"/>
    <w:rsid w:val="391F96C9"/>
    <w:rsid w:val="3920ED75"/>
    <w:rsid w:val="392461C9"/>
    <w:rsid w:val="3929C08A"/>
    <w:rsid w:val="3930A455"/>
    <w:rsid w:val="39311857"/>
    <w:rsid w:val="39318011"/>
    <w:rsid w:val="3931DA8B"/>
    <w:rsid w:val="39349E7D"/>
    <w:rsid w:val="393ADC47"/>
    <w:rsid w:val="393C5DE7"/>
    <w:rsid w:val="3945B9CB"/>
    <w:rsid w:val="394A5A5D"/>
    <w:rsid w:val="394B3385"/>
    <w:rsid w:val="394CBC6E"/>
    <w:rsid w:val="394E816B"/>
    <w:rsid w:val="3954212D"/>
    <w:rsid w:val="395B390A"/>
    <w:rsid w:val="395CFACB"/>
    <w:rsid w:val="395DAE35"/>
    <w:rsid w:val="395FFE2E"/>
    <w:rsid w:val="3964EFD1"/>
    <w:rsid w:val="39684042"/>
    <w:rsid w:val="396AF98D"/>
    <w:rsid w:val="396B0D53"/>
    <w:rsid w:val="396CE468"/>
    <w:rsid w:val="396F8116"/>
    <w:rsid w:val="39701A75"/>
    <w:rsid w:val="397FB6DB"/>
    <w:rsid w:val="398124C7"/>
    <w:rsid w:val="398C1515"/>
    <w:rsid w:val="398D2CB8"/>
    <w:rsid w:val="398EAA67"/>
    <w:rsid w:val="39940E99"/>
    <w:rsid w:val="39951827"/>
    <w:rsid w:val="399C6573"/>
    <w:rsid w:val="399E788D"/>
    <w:rsid w:val="39A1DA90"/>
    <w:rsid w:val="39A66FBA"/>
    <w:rsid w:val="39AE5DEA"/>
    <w:rsid w:val="39AEF9DB"/>
    <w:rsid w:val="39AEFAC9"/>
    <w:rsid w:val="39B2255A"/>
    <w:rsid w:val="39B24257"/>
    <w:rsid w:val="39B56A54"/>
    <w:rsid w:val="39B7648C"/>
    <w:rsid w:val="39BA4AFD"/>
    <w:rsid w:val="39BEADB3"/>
    <w:rsid w:val="39BFBCF1"/>
    <w:rsid w:val="39C2BB8F"/>
    <w:rsid w:val="39D1D18F"/>
    <w:rsid w:val="39DF0528"/>
    <w:rsid w:val="39E014A0"/>
    <w:rsid w:val="39E6ACA7"/>
    <w:rsid w:val="39E8FF43"/>
    <w:rsid w:val="39EBF231"/>
    <w:rsid w:val="39EC733B"/>
    <w:rsid w:val="39ED36A4"/>
    <w:rsid w:val="39EE0715"/>
    <w:rsid w:val="39F07A0F"/>
    <w:rsid w:val="39F582E0"/>
    <w:rsid w:val="39FEAEE9"/>
    <w:rsid w:val="3A0DED0D"/>
    <w:rsid w:val="3A1A6CDC"/>
    <w:rsid w:val="3A1ADE7C"/>
    <w:rsid w:val="3A1F5FE1"/>
    <w:rsid w:val="3A1F900E"/>
    <w:rsid w:val="3A225C79"/>
    <w:rsid w:val="3A24F821"/>
    <w:rsid w:val="3A26093F"/>
    <w:rsid w:val="3A2D047D"/>
    <w:rsid w:val="3A2FC99D"/>
    <w:rsid w:val="3A32CACF"/>
    <w:rsid w:val="3A3515FA"/>
    <w:rsid w:val="3A3CB112"/>
    <w:rsid w:val="3A402E72"/>
    <w:rsid w:val="3A44B70F"/>
    <w:rsid w:val="3A4584E1"/>
    <w:rsid w:val="3A4ADEE8"/>
    <w:rsid w:val="3A4DD12A"/>
    <w:rsid w:val="3A4FC3D1"/>
    <w:rsid w:val="3A53FCC1"/>
    <w:rsid w:val="3A5458B9"/>
    <w:rsid w:val="3A5568BD"/>
    <w:rsid w:val="3A560129"/>
    <w:rsid w:val="3A56E2C0"/>
    <w:rsid w:val="3A577604"/>
    <w:rsid w:val="3A579EC1"/>
    <w:rsid w:val="3A583B8E"/>
    <w:rsid w:val="3A5AF57F"/>
    <w:rsid w:val="3A5B4BB5"/>
    <w:rsid w:val="3A5B9E9A"/>
    <w:rsid w:val="3A5C1C4D"/>
    <w:rsid w:val="3A6218EF"/>
    <w:rsid w:val="3A64FD13"/>
    <w:rsid w:val="3A684BC4"/>
    <w:rsid w:val="3A6D0A61"/>
    <w:rsid w:val="3A727CCD"/>
    <w:rsid w:val="3A7657B4"/>
    <w:rsid w:val="3A7E6A0E"/>
    <w:rsid w:val="3A80F71C"/>
    <w:rsid w:val="3A83185E"/>
    <w:rsid w:val="3A8F6AFD"/>
    <w:rsid w:val="3A93F709"/>
    <w:rsid w:val="3A94311A"/>
    <w:rsid w:val="3A98EE9C"/>
    <w:rsid w:val="3A9A4225"/>
    <w:rsid w:val="3A9BE18F"/>
    <w:rsid w:val="3A9CB2D1"/>
    <w:rsid w:val="3AA03637"/>
    <w:rsid w:val="3AA1CD19"/>
    <w:rsid w:val="3AA753D2"/>
    <w:rsid w:val="3AA8FC17"/>
    <w:rsid w:val="3AB20398"/>
    <w:rsid w:val="3AB41A70"/>
    <w:rsid w:val="3AB8BD02"/>
    <w:rsid w:val="3ABA3D52"/>
    <w:rsid w:val="3ABFCA57"/>
    <w:rsid w:val="3AC4BB7E"/>
    <w:rsid w:val="3AC980B7"/>
    <w:rsid w:val="3ACA58FA"/>
    <w:rsid w:val="3ACE063A"/>
    <w:rsid w:val="3ACE7A7B"/>
    <w:rsid w:val="3AD0FC55"/>
    <w:rsid w:val="3AD54DD1"/>
    <w:rsid w:val="3AD57D8B"/>
    <w:rsid w:val="3ADC8048"/>
    <w:rsid w:val="3AE29AFD"/>
    <w:rsid w:val="3AE68223"/>
    <w:rsid w:val="3AE88CCF"/>
    <w:rsid w:val="3AEA2211"/>
    <w:rsid w:val="3AECB42F"/>
    <w:rsid w:val="3AED3757"/>
    <w:rsid w:val="3AF0AA29"/>
    <w:rsid w:val="3AF22221"/>
    <w:rsid w:val="3AF43AED"/>
    <w:rsid w:val="3AF441F5"/>
    <w:rsid w:val="3AF4F359"/>
    <w:rsid w:val="3AF7096B"/>
    <w:rsid w:val="3AF9605B"/>
    <w:rsid w:val="3B005A81"/>
    <w:rsid w:val="3B01C1C2"/>
    <w:rsid w:val="3B01EB4E"/>
    <w:rsid w:val="3B07D047"/>
    <w:rsid w:val="3B0841E4"/>
    <w:rsid w:val="3B122411"/>
    <w:rsid w:val="3B14FE8F"/>
    <w:rsid w:val="3B167A5C"/>
    <w:rsid w:val="3B1A02A2"/>
    <w:rsid w:val="3B1B792F"/>
    <w:rsid w:val="3B1BE5FF"/>
    <w:rsid w:val="3B1CFCB3"/>
    <w:rsid w:val="3B1E286D"/>
    <w:rsid w:val="3B21DCC0"/>
    <w:rsid w:val="3B28FD19"/>
    <w:rsid w:val="3B2B85F4"/>
    <w:rsid w:val="3B2F76D0"/>
    <w:rsid w:val="3B3A6292"/>
    <w:rsid w:val="3B3BAF85"/>
    <w:rsid w:val="3B3D4346"/>
    <w:rsid w:val="3B4BF9C6"/>
    <w:rsid w:val="3B4C8511"/>
    <w:rsid w:val="3B4FAC7B"/>
    <w:rsid w:val="3B506482"/>
    <w:rsid w:val="3B52F7C7"/>
    <w:rsid w:val="3B552269"/>
    <w:rsid w:val="3B571A06"/>
    <w:rsid w:val="3B5B8D52"/>
    <w:rsid w:val="3B5E2706"/>
    <w:rsid w:val="3B63420D"/>
    <w:rsid w:val="3B6BEC44"/>
    <w:rsid w:val="3B71BA1F"/>
    <w:rsid w:val="3B756E9A"/>
    <w:rsid w:val="3B7A5CA0"/>
    <w:rsid w:val="3B7BCE66"/>
    <w:rsid w:val="3B803730"/>
    <w:rsid w:val="3B860A6C"/>
    <w:rsid w:val="3B8816E9"/>
    <w:rsid w:val="3B8877D0"/>
    <w:rsid w:val="3BAAB616"/>
    <w:rsid w:val="3BAC1038"/>
    <w:rsid w:val="3BB2B896"/>
    <w:rsid w:val="3BB46689"/>
    <w:rsid w:val="3BB9D6D1"/>
    <w:rsid w:val="3BBB8AE1"/>
    <w:rsid w:val="3BC0A41A"/>
    <w:rsid w:val="3BC1D9A0"/>
    <w:rsid w:val="3BC29327"/>
    <w:rsid w:val="3BC729DB"/>
    <w:rsid w:val="3BC9407E"/>
    <w:rsid w:val="3BC988C2"/>
    <w:rsid w:val="3BD00FCD"/>
    <w:rsid w:val="3BD19B41"/>
    <w:rsid w:val="3BD44367"/>
    <w:rsid w:val="3BD77C8A"/>
    <w:rsid w:val="3BDC87FF"/>
    <w:rsid w:val="3BDF8EEB"/>
    <w:rsid w:val="3BE264E1"/>
    <w:rsid w:val="3BE48895"/>
    <w:rsid w:val="3BE815C7"/>
    <w:rsid w:val="3BE84447"/>
    <w:rsid w:val="3BF32A9C"/>
    <w:rsid w:val="3BF6F5AA"/>
    <w:rsid w:val="3BF97832"/>
    <w:rsid w:val="3BFA4CA9"/>
    <w:rsid w:val="3BFDBC42"/>
    <w:rsid w:val="3BFE96EB"/>
    <w:rsid w:val="3C01B75B"/>
    <w:rsid w:val="3C02195B"/>
    <w:rsid w:val="3C039F20"/>
    <w:rsid w:val="3C03C44D"/>
    <w:rsid w:val="3C048B38"/>
    <w:rsid w:val="3C07D3EB"/>
    <w:rsid w:val="3C0F40F5"/>
    <w:rsid w:val="3C11D957"/>
    <w:rsid w:val="3C13657D"/>
    <w:rsid w:val="3C1D77D1"/>
    <w:rsid w:val="3C241E65"/>
    <w:rsid w:val="3C26DA8A"/>
    <w:rsid w:val="3C327FF3"/>
    <w:rsid w:val="3C36566C"/>
    <w:rsid w:val="3C367B4F"/>
    <w:rsid w:val="3C3699EA"/>
    <w:rsid w:val="3C3D3606"/>
    <w:rsid w:val="3C402876"/>
    <w:rsid w:val="3C423EB7"/>
    <w:rsid w:val="3C4495A6"/>
    <w:rsid w:val="3C45C6C8"/>
    <w:rsid w:val="3C4AAE3F"/>
    <w:rsid w:val="3C4B4D78"/>
    <w:rsid w:val="3C4D459D"/>
    <w:rsid w:val="3C4D8051"/>
    <w:rsid w:val="3C5109BF"/>
    <w:rsid w:val="3C54FA52"/>
    <w:rsid w:val="3C59DE42"/>
    <w:rsid w:val="3C5BC0DE"/>
    <w:rsid w:val="3C61BF62"/>
    <w:rsid w:val="3C62291E"/>
    <w:rsid w:val="3C71C2E2"/>
    <w:rsid w:val="3C75DC64"/>
    <w:rsid w:val="3C75F990"/>
    <w:rsid w:val="3C79E7A8"/>
    <w:rsid w:val="3C877549"/>
    <w:rsid w:val="3C8D1DBF"/>
    <w:rsid w:val="3C8E3401"/>
    <w:rsid w:val="3C92214E"/>
    <w:rsid w:val="3C93319F"/>
    <w:rsid w:val="3C935551"/>
    <w:rsid w:val="3C9DE790"/>
    <w:rsid w:val="3CA4DFC9"/>
    <w:rsid w:val="3CA6416E"/>
    <w:rsid w:val="3CA6A909"/>
    <w:rsid w:val="3CAEED70"/>
    <w:rsid w:val="3CB0F53C"/>
    <w:rsid w:val="3CB1C262"/>
    <w:rsid w:val="3CB80048"/>
    <w:rsid w:val="3CB801E7"/>
    <w:rsid w:val="3CBDDF10"/>
    <w:rsid w:val="3CBE5746"/>
    <w:rsid w:val="3CC15764"/>
    <w:rsid w:val="3CC2C824"/>
    <w:rsid w:val="3CC4C478"/>
    <w:rsid w:val="3CC4CD7A"/>
    <w:rsid w:val="3CC91F87"/>
    <w:rsid w:val="3CC94A3D"/>
    <w:rsid w:val="3CD289B7"/>
    <w:rsid w:val="3CD8C362"/>
    <w:rsid w:val="3CE1F55A"/>
    <w:rsid w:val="3CE44F0E"/>
    <w:rsid w:val="3CE546F7"/>
    <w:rsid w:val="3CE7EB75"/>
    <w:rsid w:val="3CEC1AD6"/>
    <w:rsid w:val="3CF25C0C"/>
    <w:rsid w:val="3CF8F11D"/>
    <w:rsid w:val="3CFA7345"/>
    <w:rsid w:val="3CFAED91"/>
    <w:rsid w:val="3CFB18EC"/>
    <w:rsid w:val="3D022365"/>
    <w:rsid w:val="3D062C7D"/>
    <w:rsid w:val="3D0C7F7A"/>
    <w:rsid w:val="3D0F74E2"/>
    <w:rsid w:val="3D11A98A"/>
    <w:rsid w:val="3D13058D"/>
    <w:rsid w:val="3D153D25"/>
    <w:rsid w:val="3D179E6A"/>
    <w:rsid w:val="3D1B6B58"/>
    <w:rsid w:val="3D1CE2D2"/>
    <w:rsid w:val="3D1F88FC"/>
    <w:rsid w:val="3D237C85"/>
    <w:rsid w:val="3D26D0B6"/>
    <w:rsid w:val="3D279A23"/>
    <w:rsid w:val="3D2A3D1D"/>
    <w:rsid w:val="3D2BD124"/>
    <w:rsid w:val="3D2C4750"/>
    <w:rsid w:val="3D2FA25E"/>
    <w:rsid w:val="3D349F3F"/>
    <w:rsid w:val="3D379234"/>
    <w:rsid w:val="3D388A7A"/>
    <w:rsid w:val="3D43D282"/>
    <w:rsid w:val="3D4C65B2"/>
    <w:rsid w:val="3D4EDBC6"/>
    <w:rsid w:val="3D5E7D77"/>
    <w:rsid w:val="3D6796F3"/>
    <w:rsid w:val="3D67C53A"/>
    <w:rsid w:val="3D755A2F"/>
    <w:rsid w:val="3D78EB53"/>
    <w:rsid w:val="3D812FA2"/>
    <w:rsid w:val="3D866790"/>
    <w:rsid w:val="3D8E828C"/>
    <w:rsid w:val="3D8E8382"/>
    <w:rsid w:val="3D926237"/>
    <w:rsid w:val="3D92EC77"/>
    <w:rsid w:val="3D9D72E3"/>
    <w:rsid w:val="3DA46322"/>
    <w:rsid w:val="3DA49473"/>
    <w:rsid w:val="3DA542EA"/>
    <w:rsid w:val="3DAF1D98"/>
    <w:rsid w:val="3DB8CA5F"/>
    <w:rsid w:val="3DBAFBF0"/>
    <w:rsid w:val="3DC4D733"/>
    <w:rsid w:val="3DC65527"/>
    <w:rsid w:val="3DCB1AF1"/>
    <w:rsid w:val="3DCCFC7E"/>
    <w:rsid w:val="3DD5DE03"/>
    <w:rsid w:val="3DDCA4EA"/>
    <w:rsid w:val="3DE709C8"/>
    <w:rsid w:val="3DE7BDDE"/>
    <w:rsid w:val="3DEC3CFF"/>
    <w:rsid w:val="3DECA76B"/>
    <w:rsid w:val="3DF1D809"/>
    <w:rsid w:val="3DFE72D2"/>
    <w:rsid w:val="3E0137B3"/>
    <w:rsid w:val="3E05BF98"/>
    <w:rsid w:val="3E08737B"/>
    <w:rsid w:val="3E0A35AD"/>
    <w:rsid w:val="3E0C44E2"/>
    <w:rsid w:val="3E0F67F7"/>
    <w:rsid w:val="3E13D8C6"/>
    <w:rsid w:val="3E157910"/>
    <w:rsid w:val="3E15CAED"/>
    <w:rsid w:val="3E15D815"/>
    <w:rsid w:val="3E17109A"/>
    <w:rsid w:val="3E197EC1"/>
    <w:rsid w:val="3E242D8E"/>
    <w:rsid w:val="3E27A460"/>
    <w:rsid w:val="3E3330FD"/>
    <w:rsid w:val="3E35A74C"/>
    <w:rsid w:val="3E38B34C"/>
    <w:rsid w:val="3E3927C1"/>
    <w:rsid w:val="3E39A2EE"/>
    <w:rsid w:val="3E3D441E"/>
    <w:rsid w:val="3E405D35"/>
    <w:rsid w:val="3E4EF5B1"/>
    <w:rsid w:val="3E4FA48A"/>
    <w:rsid w:val="3E54E8B6"/>
    <w:rsid w:val="3E5AE043"/>
    <w:rsid w:val="3E5FB873"/>
    <w:rsid w:val="3E6A4EB3"/>
    <w:rsid w:val="3E6AF784"/>
    <w:rsid w:val="3E6B2F82"/>
    <w:rsid w:val="3E6CDA09"/>
    <w:rsid w:val="3E6DD24E"/>
    <w:rsid w:val="3E7186B1"/>
    <w:rsid w:val="3E734690"/>
    <w:rsid w:val="3E765CB3"/>
    <w:rsid w:val="3E7A2DF0"/>
    <w:rsid w:val="3E7B25AF"/>
    <w:rsid w:val="3E8A3FDC"/>
    <w:rsid w:val="3E8B93B2"/>
    <w:rsid w:val="3E92E6DC"/>
    <w:rsid w:val="3E932E14"/>
    <w:rsid w:val="3E96D91F"/>
    <w:rsid w:val="3E9E84DD"/>
    <w:rsid w:val="3E9FBF30"/>
    <w:rsid w:val="3EA08C4E"/>
    <w:rsid w:val="3EA30678"/>
    <w:rsid w:val="3EA84FDB"/>
    <w:rsid w:val="3EABB42F"/>
    <w:rsid w:val="3EB17EDB"/>
    <w:rsid w:val="3EB59E53"/>
    <w:rsid w:val="3EB8D0E0"/>
    <w:rsid w:val="3EC36A84"/>
    <w:rsid w:val="3ECF6288"/>
    <w:rsid w:val="3ED1385B"/>
    <w:rsid w:val="3ED45A48"/>
    <w:rsid w:val="3ED57288"/>
    <w:rsid w:val="3ED94790"/>
    <w:rsid w:val="3ED9A8A7"/>
    <w:rsid w:val="3EDD05F7"/>
    <w:rsid w:val="3EEC8292"/>
    <w:rsid w:val="3EF2BBCC"/>
    <w:rsid w:val="3EF39E6D"/>
    <w:rsid w:val="3EF4516C"/>
    <w:rsid w:val="3EF60636"/>
    <w:rsid w:val="3EFAAEDB"/>
    <w:rsid w:val="3F06E7C5"/>
    <w:rsid w:val="3F0A71E0"/>
    <w:rsid w:val="3F120AEB"/>
    <w:rsid w:val="3F132265"/>
    <w:rsid w:val="3F14446C"/>
    <w:rsid w:val="3F171636"/>
    <w:rsid w:val="3F197E52"/>
    <w:rsid w:val="3F19BB4B"/>
    <w:rsid w:val="3F22DA86"/>
    <w:rsid w:val="3F25EC8A"/>
    <w:rsid w:val="3F44A780"/>
    <w:rsid w:val="3F45B796"/>
    <w:rsid w:val="3F4A4CFF"/>
    <w:rsid w:val="3F4B9171"/>
    <w:rsid w:val="3F4C52C9"/>
    <w:rsid w:val="3F4C85B7"/>
    <w:rsid w:val="3F54837A"/>
    <w:rsid w:val="3F59AC62"/>
    <w:rsid w:val="3F5AF026"/>
    <w:rsid w:val="3F5DDD59"/>
    <w:rsid w:val="3F5DE3D4"/>
    <w:rsid w:val="3F5F6143"/>
    <w:rsid w:val="3F61EA7B"/>
    <w:rsid w:val="3F649D24"/>
    <w:rsid w:val="3F66035D"/>
    <w:rsid w:val="3F6CCB9C"/>
    <w:rsid w:val="3F70B30E"/>
    <w:rsid w:val="3F779C79"/>
    <w:rsid w:val="3F7D2C2A"/>
    <w:rsid w:val="3F809F6E"/>
    <w:rsid w:val="3F8220E0"/>
    <w:rsid w:val="3F8235A1"/>
    <w:rsid w:val="3F8BCC9C"/>
    <w:rsid w:val="3F90E440"/>
    <w:rsid w:val="3F944E35"/>
    <w:rsid w:val="3F979856"/>
    <w:rsid w:val="3FA55937"/>
    <w:rsid w:val="3FADAB64"/>
    <w:rsid w:val="3FB34EF4"/>
    <w:rsid w:val="3FC0692D"/>
    <w:rsid w:val="3FC2952C"/>
    <w:rsid w:val="3FC5422A"/>
    <w:rsid w:val="3FD05D6C"/>
    <w:rsid w:val="3FD6F66A"/>
    <w:rsid w:val="3FD746E1"/>
    <w:rsid w:val="3FD8E3C8"/>
    <w:rsid w:val="3FDCB619"/>
    <w:rsid w:val="3FDCDBDF"/>
    <w:rsid w:val="3FDCFC8E"/>
    <w:rsid w:val="3FE40314"/>
    <w:rsid w:val="3FF38E33"/>
    <w:rsid w:val="3FF5F157"/>
    <w:rsid w:val="3FF9F766"/>
    <w:rsid w:val="400169E8"/>
    <w:rsid w:val="400939DD"/>
    <w:rsid w:val="400D6F1D"/>
    <w:rsid w:val="400DFEB3"/>
    <w:rsid w:val="400E7FFE"/>
    <w:rsid w:val="4010C26A"/>
    <w:rsid w:val="401C5718"/>
    <w:rsid w:val="401FE67C"/>
    <w:rsid w:val="40203FE4"/>
    <w:rsid w:val="4020EF9C"/>
    <w:rsid w:val="40249EA8"/>
    <w:rsid w:val="40280167"/>
    <w:rsid w:val="4028380A"/>
    <w:rsid w:val="402AD12C"/>
    <w:rsid w:val="402DD487"/>
    <w:rsid w:val="403514D1"/>
    <w:rsid w:val="40386C32"/>
    <w:rsid w:val="403969E6"/>
    <w:rsid w:val="403A684A"/>
    <w:rsid w:val="403A6D84"/>
    <w:rsid w:val="403D9298"/>
    <w:rsid w:val="403F02D2"/>
    <w:rsid w:val="404199E5"/>
    <w:rsid w:val="4046A108"/>
    <w:rsid w:val="404E6DA8"/>
    <w:rsid w:val="40525501"/>
    <w:rsid w:val="40533EEB"/>
    <w:rsid w:val="4053992E"/>
    <w:rsid w:val="40591F71"/>
    <w:rsid w:val="405BE8F3"/>
    <w:rsid w:val="406BE89C"/>
    <w:rsid w:val="406D72A2"/>
    <w:rsid w:val="4071F0C7"/>
    <w:rsid w:val="407D6C0E"/>
    <w:rsid w:val="408311DE"/>
    <w:rsid w:val="40840674"/>
    <w:rsid w:val="40866E23"/>
    <w:rsid w:val="4095F44E"/>
    <w:rsid w:val="40996FD6"/>
    <w:rsid w:val="409D8480"/>
    <w:rsid w:val="40A4775E"/>
    <w:rsid w:val="40B93F05"/>
    <w:rsid w:val="40BB97EC"/>
    <w:rsid w:val="40C0DB0A"/>
    <w:rsid w:val="40C94707"/>
    <w:rsid w:val="40CA7BDE"/>
    <w:rsid w:val="40CD5B53"/>
    <w:rsid w:val="40CF1920"/>
    <w:rsid w:val="40D1B0EC"/>
    <w:rsid w:val="40D1F833"/>
    <w:rsid w:val="40D3225E"/>
    <w:rsid w:val="40D71043"/>
    <w:rsid w:val="40D8C472"/>
    <w:rsid w:val="40DFB148"/>
    <w:rsid w:val="40E73168"/>
    <w:rsid w:val="40E7F671"/>
    <w:rsid w:val="40EBACFC"/>
    <w:rsid w:val="40F1B07A"/>
    <w:rsid w:val="40F301BF"/>
    <w:rsid w:val="40F8087F"/>
    <w:rsid w:val="40FA3585"/>
    <w:rsid w:val="40FC0BD2"/>
    <w:rsid w:val="40FFE6B7"/>
    <w:rsid w:val="4101D056"/>
    <w:rsid w:val="4102C60E"/>
    <w:rsid w:val="4105F2D9"/>
    <w:rsid w:val="4105F359"/>
    <w:rsid w:val="41076840"/>
    <w:rsid w:val="41091A89"/>
    <w:rsid w:val="410A80C3"/>
    <w:rsid w:val="410E9E1B"/>
    <w:rsid w:val="41111295"/>
    <w:rsid w:val="41147CAA"/>
    <w:rsid w:val="411D7440"/>
    <w:rsid w:val="4122E372"/>
    <w:rsid w:val="412431AD"/>
    <w:rsid w:val="412B8061"/>
    <w:rsid w:val="412DC4A3"/>
    <w:rsid w:val="412E8268"/>
    <w:rsid w:val="41347323"/>
    <w:rsid w:val="413A6C6A"/>
    <w:rsid w:val="413AC78E"/>
    <w:rsid w:val="413F0FCB"/>
    <w:rsid w:val="4146402B"/>
    <w:rsid w:val="414CAC95"/>
    <w:rsid w:val="414EA14B"/>
    <w:rsid w:val="41503384"/>
    <w:rsid w:val="41548101"/>
    <w:rsid w:val="41557A02"/>
    <w:rsid w:val="4155E583"/>
    <w:rsid w:val="4157D65D"/>
    <w:rsid w:val="41588757"/>
    <w:rsid w:val="415910B2"/>
    <w:rsid w:val="415BF7C4"/>
    <w:rsid w:val="415D89C6"/>
    <w:rsid w:val="416644A1"/>
    <w:rsid w:val="4168F95E"/>
    <w:rsid w:val="416A946E"/>
    <w:rsid w:val="416C75E7"/>
    <w:rsid w:val="417636D2"/>
    <w:rsid w:val="41768C00"/>
    <w:rsid w:val="418742DA"/>
    <w:rsid w:val="418B4055"/>
    <w:rsid w:val="418FD284"/>
    <w:rsid w:val="418FD79E"/>
    <w:rsid w:val="41943A8A"/>
    <w:rsid w:val="4194BB42"/>
    <w:rsid w:val="4195C7C7"/>
    <w:rsid w:val="41A29846"/>
    <w:rsid w:val="41A3E703"/>
    <w:rsid w:val="41A5CC7D"/>
    <w:rsid w:val="41A5D589"/>
    <w:rsid w:val="41B0FA9A"/>
    <w:rsid w:val="41B67522"/>
    <w:rsid w:val="41B90EA6"/>
    <w:rsid w:val="41BAAB32"/>
    <w:rsid w:val="41BCB086"/>
    <w:rsid w:val="41C05781"/>
    <w:rsid w:val="41C23571"/>
    <w:rsid w:val="41C7F6ED"/>
    <w:rsid w:val="41CACED6"/>
    <w:rsid w:val="41CE65E2"/>
    <w:rsid w:val="41D6FD85"/>
    <w:rsid w:val="41D70E6E"/>
    <w:rsid w:val="41E48519"/>
    <w:rsid w:val="41E7F37F"/>
    <w:rsid w:val="41E822E4"/>
    <w:rsid w:val="41E93451"/>
    <w:rsid w:val="41EB9199"/>
    <w:rsid w:val="41F312E2"/>
    <w:rsid w:val="41F47266"/>
    <w:rsid w:val="41F5C3D0"/>
    <w:rsid w:val="41F5FB2B"/>
    <w:rsid w:val="41F7B954"/>
    <w:rsid w:val="41FBE253"/>
    <w:rsid w:val="41FD830F"/>
    <w:rsid w:val="420246C9"/>
    <w:rsid w:val="4207BDE3"/>
    <w:rsid w:val="42083DED"/>
    <w:rsid w:val="420B3984"/>
    <w:rsid w:val="42114969"/>
    <w:rsid w:val="42114C7A"/>
    <w:rsid w:val="4211AFA2"/>
    <w:rsid w:val="421CBB64"/>
    <w:rsid w:val="42215430"/>
    <w:rsid w:val="4222BC3A"/>
    <w:rsid w:val="422398A3"/>
    <w:rsid w:val="4224508C"/>
    <w:rsid w:val="4226C803"/>
    <w:rsid w:val="422811E4"/>
    <w:rsid w:val="42299F7D"/>
    <w:rsid w:val="422A5C8E"/>
    <w:rsid w:val="42321F1A"/>
    <w:rsid w:val="42392527"/>
    <w:rsid w:val="423E7FAA"/>
    <w:rsid w:val="4244BB09"/>
    <w:rsid w:val="42450FF4"/>
    <w:rsid w:val="4246BE0E"/>
    <w:rsid w:val="424831D8"/>
    <w:rsid w:val="4248F72A"/>
    <w:rsid w:val="424A4C17"/>
    <w:rsid w:val="424D5541"/>
    <w:rsid w:val="425588DD"/>
    <w:rsid w:val="425B4136"/>
    <w:rsid w:val="425D0F5B"/>
    <w:rsid w:val="4261F4A5"/>
    <w:rsid w:val="4265BD9C"/>
    <w:rsid w:val="426C6618"/>
    <w:rsid w:val="426CE7CD"/>
    <w:rsid w:val="42765D57"/>
    <w:rsid w:val="42772A95"/>
    <w:rsid w:val="427856CB"/>
    <w:rsid w:val="4281DC8C"/>
    <w:rsid w:val="42826192"/>
    <w:rsid w:val="428B8E72"/>
    <w:rsid w:val="428D2D08"/>
    <w:rsid w:val="428DAD84"/>
    <w:rsid w:val="428F1965"/>
    <w:rsid w:val="4291A566"/>
    <w:rsid w:val="4294DDB4"/>
    <w:rsid w:val="42965769"/>
    <w:rsid w:val="429776C9"/>
    <w:rsid w:val="429926E0"/>
    <w:rsid w:val="429ABF15"/>
    <w:rsid w:val="429BD362"/>
    <w:rsid w:val="429C7502"/>
    <w:rsid w:val="429D38E3"/>
    <w:rsid w:val="429DA41F"/>
    <w:rsid w:val="429DFCDD"/>
    <w:rsid w:val="429EF0C1"/>
    <w:rsid w:val="42A10BC4"/>
    <w:rsid w:val="42A162B2"/>
    <w:rsid w:val="42A4491C"/>
    <w:rsid w:val="42A85E68"/>
    <w:rsid w:val="42A8CA96"/>
    <w:rsid w:val="42A98C19"/>
    <w:rsid w:val="42AB7EDD"/>
    <w:rsid w:val="42AFF66D"/>
    <w:rsid w:val="42B26182"/>
    <w:rsid w:val="42B457AE"/>
    <w:rsid w:val="42BA0D32"/>
    <w:rsid w:val="42BC242F"/>
    <w:rsid w:val="42BDA042"/>
    <w:rsid w:val="42C1B964"/>
    <w:rsid w:val="42CF52DA"/>
    <w:rsid w:val="42D11021"/>
    <w:rsid w:val="42D719CE"/>
    <w:rsid w:val="42E1A021"/>
    <w:rsid w:val="42E6197D"/>
    <w:rsid w:val="42E6279D"/>
    <w:rsid w:val="42E65862"/>
    <w:rsid w:val="42E6914B"/>
    <w:rsid w:val="42ED72D0"/>
    <w:rsid w:val="42F0DDA9"/>
    <w:rsid w:val="42F6F55C"/>
    <w:rsid w:val="42FFE10F"/>
    <w:rsid w:val="4300D09C"/>
    <w:rsid w:val="4302F73D"/>
    <w:rsid w:val="4304CBD2"/>
    <w:rsid w:val="4306521D"/>
    <w:rsid w:val="4308765F"/>
    <w:rsid w:val="4309186F"/>
    <w:rsid w:val="430F5D1F"/>
    <w:rsid w:val="43144051"/>
    <w:rsid w:val="4315FB82"/>
    <w:rsid w:val="431B620D"/>
    <w:rsid w:val="431F22A5"/>
    <w:rsid w:val="43233C51"/>
    <w:rsid w:val="4325BFD8"/>
    <w:rsid w:val="4328ABCE"/>
    <w:rsid w:val="432F9959"/>
    <w:rsid w:val="4333159D"/>
    <w:rsid w:val="4335128A"/>
    <w:rsid w:val="433E68A7"/>
    <w:rsid w:val="4343B8AA"/>
    <w:rsid w:val="4343BD3F"/>
    <w:rsid w:val="43447095"/>
    <w:rsid w:val="4351F4AD"/>
    <w:rsid w:val="435209E9"/>
    <w:rsid w:val="43521F4E"/>
    <w:rsid w:val="43597030"/>
    <w:rsid w:val="436A3BC8"/>
    <w:rsid w:val="436EA1F1"/>
    <w:rsid w:val="4371CD89"/>
    <w:rsid w:val="4372DE30"/>
    <w:rsid w:val="4373B694"/>
    <w:rsid w:val="43779D6E"/>
    <w:rsid w:val="437A07D8"/>
    <w:rsid w:val="437BC0FE"/>
    <w:rsid w:val="437FED49"/>
    <w:rsid w:val="4380F3F1"/>
    <w:rsid w:val="4387A8CF"/>
    <w:rsid w:val="43894BD8"/>
    <w:rsid w:val="4396DBA7"/>
    <w:rsid w:val="43980D36"/>
    <w:rsid w:val="439D2E1B"/>
    <w:rsid w:val="43A25D4F"/>
    <w:rsid w:val="43A37F0B"/>
    <w:rsid w:val="43A45BB6"/>
    <w:rsid w:val="43A87DCB"/>
    <w:rsid w:val="43AD19CA"/>
    <w:rsid w:val="43B0771A"/>
    <w:rsid w:val="43B3ABA8"/>
    <w:rsid w:val="43B43A63"/>
    <w:rsid w:val="43B90F18"/>
    <w:rsid w:val="43BB85EA"/>
    <w:rsid w:val="43BCBEEF"/>
    <w:rsid w:val="43C9C97A"/>
    <w:rsid w:val="43CA32D2"/>
    <w:rsid w:val="43CC1367"/>
    <w:rsid w:val="43CEA03B"/>
    <w:rsid w:val="43CF5658"/>
    <w:rsid w:val="43D08042"/>
    <w:rsid w:val="43D26E59"/>
    <w:rsid w:val="43D62F90"/>
    <w:rsid w:val="43DA796E"/>
    <w:rsid w:val="43E2B679"/>
    <w:rsid w:val="43E2D689"/>
    <w:rsid w:val="43E4173F"/>
    <w:rsid w:val="43E47C95"/>
    <w:rsid w:val="43E5B90B"/>
    <w:rsid w:val="43E82F2B"/>
    <w:rsid w:val="43EB4BF6"/>
    <w:rsid w:val="43EBA42B"/>
    <w:rsid w:val="43EC2B37"/>
    <w:rsid w:val="43F18934"/>
    <w:rsid w:val="43F3BB2B"/>
    <w:rsid w:val="43F668B8"/>
    <w:rsid w:val="43F6BB1B"/>
    <w:rsid w:val="43F7721E"/>
    <w:rsid w:val="43F8092A"/>
    <w:rsid w:val="43F94BBA"/>
    <w:rsid w:val="43FEBB73"/>
    <w:rsid w:val="44015AF2"/>
    <w:rsid w:val="4402B3A8"/>
    <w:rsid w:val="4409F626"/>
    <w:rsid w:val="440B8A33"/>
    <w:rsid w:val="440BF489"/>
    <w:rsid w:val="4410B633"/>
    <w:rsid w:val="442143E2"/>
    <w:rsid w:val="4426280C"/>
    <w:rsid w:val="442F7912"/>
    <w:rsid w:val="44328E7F"/>
    <w:rsid w:val="4442334B"/>
    <w:rsid w:val="44463EDD"/>
    <w:rsid w:val="444A044D"/>
    <w:rsid w:val="444CD280"/>
    <w:rsid w:val="444E0A1F"/>
    <w:rsid w:val="4450959F"/>
    <w:rsid w:val="44549D12"/>
    <w:rsid w:val="445806EE"/>
    <w:rsid w:val="445871F0"/>
    <w:rsid w:val="445C10C0"/>
    <w:rsid w:val="445E48D7"/>
    <w:rsid w:val="4474B50F"/>
    <w:rsid w:val="44796B47"/>
    <w:rsid w:val="448A8EC6"/>
    <w:rsid w:val="448AA22E"/>
    <w:rsid w:val="448B9B3F"/>
    <w:rsid w:val="4490618F"/>
    <w:rsid w:val="44928963"/>
    <w:rsid w:val="4495BC38"/>
    <w:rsid w:val="44987F72"/>
    <w:rsid w:val="449B63FD"/>
    <w:rsid w:val="44A060DC"/>
    <w:rsid w:val="44A9ACBF"/>
    <w:rsid w:val="44ABA8EA"/>
    <w:rsid w:val="44AF474B"/>
    <w:rsid w:val="44B81FC4"/>
    <w:rsid w:val="44B9D0DE"/>
    <w:rsid w:val="44BBC205"/>
    <w:rsid w:val="44C700AE"/>
    <w:rsid w:val="44C7803C"/>
    <w:rsid w:val="44CD2B03"/>
    <w:rsid w:val="44DA636D"/>
    <w:rsid w:val="44DB653E"/>
    <w:rsid w:val="44E54556"/>
    <w:rsid w:val="44E8F5AE"/>
    <w:rsid w:val="44ED0618"/>
    <w:rsid w:val="44F03DCB"/>
    <w:rsid w:val="44F0FBB8"/>
    <w:rsid w:val="44F84B5C"/>
    <w:rsid w:val="44F9F1EC"/>
    <w:rsid w:val="44FF2C63"/>
    <w:rsid w:val="45019DC5"/>
    <w:rsid w:val="45026BF5"/>
    <w:rsid w:val="45078FA3"/>
    <w:rsid w:val="450FFF4C"/>
    <w:rsid w:val="45131796"/>
    <w:rsid w:val="45142224"/>
    <w:rsid w:val="4515DEC4"/>
    <w:rsid w:val="451F6B3B"/>
    <w:rsid w:val="4525BAC4"/>
    <w:rsid w:val="4526F625"/>
    <w:rsid w:val="4527CC23"/>
    <w:rsid w:val="4528FB40"/>
    <w:rsid w:val="452D32AA"/>
    <w:rsid w:val="452D41A5"/>
    <w:rsid w:val="4530741A"/>
    <w:rsid w:val="45311135"/>
    <w:rsid w:val="45321449"/>
    <w:rsid w:val="4534197E"/>
    <w:rsid w:val="45345C35"/>
    <w:rsid w:val="4535C2B1"/>
    <w:rsid w:val="453AC973"/>
    <w:rsid w:val="453D6E70"/>
    <w:rsid w:val="4548E2DB"/>
    <w:rsid w:val="454E41D4"/>
    <w:rsid w:val="45507777"/>
    <w:rsid w:val="4550D18A"/>
    <w:rsid w:val="455504DB"/>
    <w:rsid w:val="4558F4F2"/>
    <w:rsid w:val="45597C84"/>
    <w:rsid w:val="455AE332"/>
    <w:rsid w:val="455B1877"/>
    <w:rsid w:val="455D3614"/>
    <w:rsid w:val="45628433"/>
    <w:rsid w:val="45637DFD"/>
    <w:rsid w:val="45663ED8"/>
    <w:rsid w:val="4567211D"/>
    <w:rsid w:val="456B332C"/>
    <w:rsid w:val="456B6F2E"/>
    <w:rsid w:val="456EAC19"/>
    <w:rsid w:val="4572A8D8"/>
    <w:rsid w:val="457810E4"/>
    <w:rsid w:val="457944B2"/>
    <w:rsid w:val="457FCB76"/>
    <w:rsid w:val="4581FF55"/>
    <w:rsid w:val="4583FF8C"/>
    <w:rsid w:val="458F2E91"/>
    <w:rsid w:val="45936712"/>
    <w:rsid w:val="459AE248"/>
    <w:rsid w:val="459D8B1C"/>
    <w:rsid w:val="459FAD3B"/>
    <w:rsid w:val="45A319CB"/>
    <w:rsid w:val="45AB6D7E"/>
    <w:rsid w:val="45ACAD4C"/>
    <w:rsid w:val="45AE73B1"/>
    <w:rsid w:val="45B0F030"/>
    <w:rsid w:val="45B670D7"/>
    <w:rsid w:val="45BA2F7D"/>
    <w:rsid w:val="45BA4D25"/>
    <w:rsid w:val="45BBF323"/>
    <w:rsid w:val="45BC775C"/>
    <w:rsid w:val="45BCE095"/>
    <w:rsid w:val="45BE65D5"/>
    <w:rsid w:val="45BFA617"/>
    <w:rsid w:val="45C40E63"/>
    <w:rsid w:val="45C65542"/>
    <w:rsid w:val="45CE0BFF"/>
    <w:rsid w:val="45D44CAF"/>
    <w:rsid w:val="45DAF402"/>
    <w:rsid w:val="45DBFB32"/>
    <w:rsid w:val="45DC18A7"/>
    <w:rsid w:val="45DF6E6B"/>
    <w:rsid w:val="45E06B58"/>
    <w:rsid w:val="45E4836F"/>
    <w:rsid w:val="45E76972"/>
    <w:rsid w:val="45E8E17B"/>
    <w:rsid w:val="45ED0A72"/>
    <w:rsid w:val="45ED36F1"/>
    <w:rsid w:val="45EEEDA4"/>
    <w:rsid w:val="45F315C8"/>
    <w:rsid w:val="45F7A920"/>
    <w:rsid w:val="45F9E072"/>
    <w:rsid w:val="46036784"/>
    <w:rsid w:val="4605698C"/>
    <w:rsid w:val="460B59F1"/>
    <w:rsid w:val="460BC271"/>
    <w:rsid w:val="460BDCB9"/>
    <w:rsid w:val="460E1905"/>
    <w:rsid w:val="46125642"/>
    <w:rsid w:val="461362E7"/>
    <w:rsid w:val="4616A81A"/>
    <w:rsid w:val="4618E06C"/>
    <w:rsid w:val="461A5CAB"/>
    <w:rsid w:val="461BACC1"/>
    <w:rsid w:val="4622EFA8"/>
    <w:rsid w:val="462E1BE3"/>
    <w:rsid w:val="4632B572"/>
    <w:rsid w:val="46394B16"/>
    <w:rsid w:val="463E0591"/>
    <w:rsid w:val="4641A9ED"/>
    <w:rsid w:val="46549C09"/>
    <w:rsid w:val="46565E67"/>
    <w:rsid w:val="4656AEBB"/>
    <w:rsid w:val="46575588"/>
    <w:rsid w:val="46581BFE"/>
    <w:rsid w:val="4659ED6A"/>
    <w:rsid w:val="4664EA6C"/>
    <w:rsid w:val="4664F089"/>
    <w:rsid w:val="466B4561"/>
    <w:rsid w:val="46760969"/>
    <w:rsid w:val="467633CE"/>
    <w:rsid w:val="46803701"/>
    <w:rsid w:val="46809A40"/>
    <w:rsid w:val="4680C523"/>
    <w:rsid w:val="4681A936"/>
    <w:rsid w:val="46826147"/>
    <w:rsid w:val="46840990"/>
    <w:rsid w:val="468472BE"/>
    <w:rsid w:val="468541C7"/>
    <w:rsid w:val="4687044C"/>
    <w:rsid w:val="468797B8"/>
    <w:rsid w:val="4687DAA9"/>
    <w:rsid w:val="46891972"/>
    <w:rsid w:val="468B1686"/>
    <w:rsid w:val="469B1CAD"/>
    <w:rsid w:val="46A9AE8A"/>
    <w:rsid w:val="46A9C14A"/>
    <w:rsid w:val="46AB78E3"/>
    <w:rsid w:val="46B22838"/>
    <w:rsid w:val="46B2A461"/>
    <w:rsid w:val="46BAF792"/>
    <w:rsid w:val="46BB306C"/>
    <w:rsid w:val="46BDC9C4"/>
    <w:rsid w:val="46BDD881"/>
    <w:rsid w:val="46BFDA8E"/>
    <w:rsid w:val="46C17048"/>
    <w:rsid w:val="46CC0FB5"/>
    <w:rsid w:val="46CDAAE3"/>
    <w:rsid w:val="46CE7C69"/>
    <w:rsid w:val="46D21980"/>
    <w:rsid w:val="46D5B2C2"/>
    <w:rsid w:val="46D78F99"/>
    <w:rsid w:val="46D8D1C1"/>
    <w:rsid w:val="46DE0524"/>
    <w:rsid w:val="46DE65CE"/>
    <w:rsid w:val="46DF588B"/>
    <w:rsid w:val="46E0B951"/>
    <w:rsid w:val="46E87932"/>
    <w:rsid w:val="46E8FE88"/>
    <w:rsid w:val="46F0A124"/>
    <w:rsid w:val="46F7E1A7"/>
    <w:rsid w:val="46F86AD7"/>
    <w:rsid w:val="46FA7197"/>
    <w:rsid w:val="46FD74F4"/>
    <w:rsid w:val="46FD9738"/>
    <w:rsid w:val="4702C0D3"/>
    <w:rsid w:val="4702C1BF"/>
    <w:rsid w:val="47045879"/>
    <w:rsid w:val="4707E64E"/>
    <w:rsid w:val="470B676A"/>
    <w:rsid w:val="470E7939"/>
    <w:rsid w:val="470F2858"/>
    <w:rsid w:val="47103993"/>
    <w:rsid w:val="471C50C1"/>
    <w:rsid w:val="471C87B8"/>
    <w:rsid w:val="4724612C"/>
    <w:rsid w:val="4729F225"/>
    <w:rsid w:val="472B5BED"/>
    <w:rsid w:val="472C0986"/>
    <w:rsid w:val="472C3699"/>
    <w:rsid w:val="472F001E"/>
    <w:rsid w:val="472F06E9"/>
    <w:rsid w:val="4731AA22"/>
    <w:rsid w:val="47334973"/>
    <w:rsid w:val="4738477D"/>
    <w:rsid w:val="473A7140"/>
    <w:rsid w:val="473CFD15"/>
    <w:rsid w:val="473F3302"/>
    <w:rsid w:val="47401C7A"/>
    <w:rsid w:val="4740D172"/>
    <w:rsid w:val="47498EBD"/>
    <w:rsid w:val="474A0A3A"/>
    <w:rsid w:val="474A3D73"/>
    <w:rsid w:val="4752E4FB"/>
    <w:rsid w:val="47590C0A"/>
    <w:rsid w:val="4762819B"/>
    <w:rsid w:val="4764ECCA"/>
    <w:rsid w:val="47680759"/>
    <w:rsid w:val="4768549F"/>
    <w:rsid w:val="476A1176"/>
    <w:rsid w:val="476A182F"/>
    <w:rsid w:val="476DA9D4"/>
    <w:rsid w:val="47779739"/>
    <w:rsid w:val="4777E399"/>
    <w:rsid w:val="477DB338"/>
    <w:rsid w:val="4782FAAB"/>
    <w:rsid w:val="4786C00F"/>
    <w:rsid w:val="478981DE"/>
    <w:rsid w:val="4789DD58"/>
    <w:rsid w:val="478AC8C5"/>
    <w:rsid w:val="4793015B"/>
    <w:rsid w:val="4793870F"/>
    <w:rsid w:val="47A1FAAC"/>
    <w:rsid w:val="47B75675"/>
    <w:rsid w:val="47BAC00F"/>
    <w:rsid w:val="47BDFBE3"/>
    <w:rsid w:val="47C2C162"/>
    <w:rsid w:val="47C58AD1"/>
    <w:rsid w:val="47C6CE73"/>
    <w:rsid w:val="47C995E8"/>
    <w:rsid w:val="47D441BF"/>
    <w:rsid w:val="47D45D12"/>
    <w:rsid w:val="47D55F66"/>
    <w:rsid w:val="47D790F7"/>
    <w:rsid w:val="47D90337"/>
    <w:rsid w:val="47E2F517"/>
    <w:rsid w:val="47E51452"/>
    <w:rsid w:val="47EAD0A8"/>
    <w:rsid w:val="47EDF230"/>
    <w:rsid w:val="47F20082"/>
    <w:rsid w:val="47F99937"/>
    <w:rsid w:val="4801CA05"/>
    <w:rsid w:val="480DD9B4"/>
    <w:rsid w:val="480F9E2E"/>
    <w:rsid w:val="48116565"/>
    <w:rsid w:val="4812042F"/>
    <w:rsid w:val="48131CFD"/>
    <w:rsid w:val="481B8969"/>
    <w:rsid w:val="481BF44D"/>
    <w:rsid w:val="481C6AA1"/>
    <w:rsid w:val="483C77AA"/>
    <w:rsid w:val="48424FBE"/>
    <w:rsid w:val="4844EDF1"/>
    <w:rsid w:val="4845C3BD"/>
    <w:rsid w:val="48474553"/>
    <w:rsid w:val="484BC7A5"/>
    <w:rsid w:val="484DD102"/>
    <w:rsid w:val="48509EC4"/>
    <w:rsid w:val="48555702"/>
    <w:rsid w:val="4857D079"/>
    <w:rsid w:val="485B08CA"/>
    <w:rsid w:val="486609CC"/>
    <w:rsid w:val="48667E04"/>
    <w:rsid w:val="48682AD7"/>
    <w:rsid w:val="4869AF5B"/>
    <w:rsid w:val="486D3606"/>
    <w:rsid w:val="4870A952"/>
    <w:rsid w:val="487A02C6"/>
    <w:rsid w:val="487AA53D"/>
    <w:rsid w:val="487AC598"/>
    <w:rsid w:val="48823363"/>
    <w:rsid w:val="48838424"/>
    <w:rsid w:val="4884F1C6"/>
    <w:rsid w:val="48853C6B"/>
    <w:rsid w:val="48865C07"/>
    <w:rsid w:val="4886AAE5"/>
    <w:rsid w:val="4887FC92"/>
    <w:rsid w:val="488A111C"/>
    <w:rsid w:val="488AB250"/>
    <w:rsid w:val="489075B3"/>
    <w:rsid w:val="4892B939"/>
    <w:rsid w:val="4894A5C0"/>
    <w:rsid w:val="4897644E"/>
    <w:rsid w:val="48996799"/>
    <w:rsid w:val="489ADABE"/>
    <w:rsid w:val="489F35D8"/>
    <w:rsid w:val="48A03596"/>
    <w:rsid w:val="48A428B3"/>
    <w:rsid w:val="48A9ABDC"/>
    <w:rsid w:val="48AAC3A7"/>
    <w:rsid w:val="48AE9114"/>
    <w:rsid w:val="48B80CB6"/>
    <w:rsid w:val="48B949E1"/>
    <w:rsid w:val="48B96ABD"/>
    <w:rsid w:val="48BCD405"/>
    <w:rsid w:val="48C126A4"/>
    <w:rsid w:val="48C4FA57"/>
    <w:rsid w:val="48C94A02"/>
    <w:rsid w:val="48CA16B8"/>
    <w:rsid w:val="48CA7808"/>
    <w:rsid w:val="48D28317"/>
    <w:rsid w:val="48D300C7"/>
    <w:rsid w:val="48DCBD86"/>
    <w:rsid w:val="48E183AF"/>
    <w:rsid w:val="48E59EDB"/>
    <w:rsid w:val="48EA26A2"/>
    <w:rsid w:val="48F8B2BF"/>
    <w:rsid w:val="48FA918B"/>
    <w:rsid w:val="48FB552C"/>
    <w:rsid w:val="490166CB"/>
    <w:rsid w:val="49025C26"/>
    <w:rsid w:val="490361A6"/>
    <w:rsid w:val="490D93B4"/>
    <w:rsid w:val="4913D068"/>
    <w:rsid w:val="4915B493"/>
    <w:rsid w:val="4917DD55"/>
    <w:rsid w:val="491CFBCB"/>
    <w:rsid w:val="491E8B64"/>
    <w:rsid w:val="4924C9F1"/>
    <w:rsid w:val="49252F1B"/>
    <w:rsid w:val="49267A2E"/>
    <w:rsid w:val="492A6434"/>
    <w:rsid w:val="492BFD08"/>
    <w:rsid w:val="492CF3E5"/>
    <w:rsid w:val="492D908D"/>
    <w:rsid w:val="4932F016"/>
    <w:rsid w:val="49335EE7"/>
    <w:rsid w:val="4934BBA3"/>
    <w:rsid w:val="493D2D31"/>
    <w:rsid w:val="493F3FE9"/>
    <w:rsid w:val="4944955E"/>
    <w:rsid w:val="49482322"/>
    <w:rsid w:val="494AB5A5"/>
    <w:rsid w:val="494D9F3C"/>
    <w:rsid w:val="494E9367"/>
    <w:rsid w:val="49548DAA"/>
    <w:rsid w:val="495CF610"/>
    <w:rsid w:val="496060B7"/>
    <w:rsid w:val="49613014"/>
    <w:rsid w:val="49652CCD"/>
    <w:rsid w:val="496E323A"/>
    <w:rsid w:val="49769B7E"/>
    <w:rsid w:val="497B7098"/>
    <w:rsid w:val="49822306"/>
    <w:rsid w:val="498227C2"/>
    <w:rsid w:val="4983C354"/>
    <w:rsid w:val="49853D06"/>
    <w:rsid w:val="4985C636"/>
    <w:rsid w:val="4989A425"/>
    <w:rsid w:val="498BA5D4"/>
    <w:rsid w:val="49A2EA2C"/>
    <w:rsid w:val="49A55031"/>
    <w:rsid w:val="49AA523C"/>
    <w:rsid w:val="49AD820F"/>
    <w:rsid w:val="49AE8E76"/>
    <w:rsid w:val="49B403D4"/>
    <w:rsid w:val="49B5B5FD"/>
    <w:rsid w:val="49B62446"/>
    <w:rsid w:val="49B6A410"/>
    <w:rsid w:val="49B83B02"/>
    <w:rsid w:val="49BEE882"/>
    <w:rsid w:val="49C06BA0"/>
    <w:rsid w:val="49C2F296"/>
    <w:rsid w:val="49C367A0"/>
    <w:rsid w:val="49C3F09D"/>
    <w:rsid w:val="49C485E4"/>
    <w:rsid w:val="49C644B2"/>
    <w:rsid w:val="49CB4F18"/>
    <w:rsid w:val="49CF21F8"/>
    <w:rsid w:val="49D14D2B"/>
    <w:rsid w:val="49D7D9EE"/>
    <w:rsid w:val="49D866A2"/>
    <w:rsid w:val="49D98DF2"/>
    <w:rsid w:val="49DBD933"/>
    <w:rsid w:val="49DF4E78"/>
    <w:rsid w:val="49DF735E"/>
    <w:rsid w:val="49E3F499"/>
    <w:rsid w:val="49E56613"/>
    <w:rsid w:val="49E61EAD"/>
    <w:rsid w:val="49E78A55"/>
    <w:rsid w:val="49F1A979"/>
    <w:rsid w:val="49F33EBD"/>
    <w:rsid w:val="49F85DD4"/>
    <w:rsid w:val="49FFD8DE"/>
    <w:rsid w:val="4A058A8F"/>
    <w:rsid w:val="4A079918"/>
    <w:rsid w:val="4A0B7071"/>
    <w:rsid w:val="4A0FB638"/>
    <w:rsid w:val="4A13114E"/>
    <w:rsid w:val="4A13DF63"/>
    <w:rsid w:val="4A141CC1"/>
    <w:rsid w:val="4A14CB60"/>
    <w:rsid w:val="4A150397"/>
    <w:rsid w:val="4A2D5740"/>
    <w:rsid w:val="4A2D6978"/>
    <w:rsid w:val="4A2E86F9"/>
    <w:rsid w:val="4A2F5C18"/>
    <w:rsid w:val="4A353DEF"/>
    <w:rsid w:val="4A356E73"/>
    <w:rsid w:val="4A36DCC3"/>
    <w:rsid w:val="4A3C05CB"/>
    <w:rsid w:val="4A3D5BF9"/>
    <w:rsid w:val="4A40AB47"/>
    <w:rsid w:val="4A435F66"/>
    <w:rsid w:val="4A43A1EC"/>
    <w:rsid w:val="4A477029"/>
    <w:rsid w:val="4A4AFABD"/>
    <w:rsid w:val="4A4E0870"/>
    <w:rsid w:val="4A5A22FB"/>
    <w:rsid w:val="4A5C2212"/>
    <w:rsid w:val="4A5E93EC"/>
    <w:rsid w:val="4A6419ED"/>
    <w:rsid w:val="4A68408E"/>
    <w:rsid w:val="4A6BA1D1"/>
    <w:rsid w:val="4A6F1CB9"/>
    <w:rsid w:val="4A701888"/>
    <w:rsid w:val="4A79AB25"/>
    <w:rsid w:val="4A7D99DB"/>
    <w:rsid w:val="4A7DC69A"/>
    <w:rsid w:val="4A7FE197"/>
    <w:rsid w:val="4A860E24"/>
    <w:rsid w:val="4A873F34"/>
    <w:rsid w:val="4A93E920"/>
    <w:rsid w:val="4A97691F"/>
    <w:rsid w:val="4A9AEEB0"/>
    <w:rsid w:val="4A9E06F2"/>
    <w:rsid w:val="4A9E674F"/>
    <w:rsid w:val="4A9EF175"/>
    <w:rsid w:val="4A9F678B"/>
    <w:rsid w:val="4AA697C2"/>
    <w:rsid w:val="4AAAAC72"/>
    <w:rsid w:val="4AAAF78F"/>
    <w:rsid w:val="4AADF693"/>
    <w:rsid w:val="4AB0ABE6"/>
    <w:rsid w:val="4AB4F1AC"/>
    <w:rsid w:val="4AB607E2"/>
    <w:rsid w:val="4AB6C89E"/>
    <w:rsid w:val="4AB8CC2C"/>
    <w:rsid w:val="4ABE358A"/>
    <w:rsid w:val="4ABFC0B3"/>
    <w:rsid w:val="4AC3E94E"/>
    <w:rsid w:val="4AC9FC61"/>
    <w:rsid w:val="4AD47503"/>
    <w:rsid w:val="4AD4CDFF"/>
    <w:rsid w:val="4AD8FD92"/>
    <w:rsid w:val="4ADC9DA6"/>
    <w:rsid w:val="4ADE8BB4"/>
    <w:rsid w:val="4ADF0D09"/>
    <w:rsid w:val="4AE7460A"/>
    <w:rsid w:val="4AEA7303"/>
    <w:rsid w:val="4AEA918C"/>
    <w:rsid w:val="4AEC0DCF"/>
    <w:rsid w:val="4AED6E6C"/>
    <w:rsid w:val="4AF68E2C"/>
    <w:rsid w:val="4AF9B77D"/>
    <w:rsid w:val="4AFA4E30"/>
    <w:rsid w:val="4AFF699D"/>
    <w:rsid w:val="4B019C4C"/>
    <w:rsid w:val="4B0E5484"/>
    <w:rsid w:val="4B0F4F64"/>
    <w:rsid w:val="4B101E41"/>
    <w:rsid w:val="4B115086"/>
    <w:rsid w:val="4B15C23A"/>
    <w:rsid w:val="4B187AA8"/>
    <w:rsid w:val="4B1D9963"/>
    <w:rsid w:val="4B2091E1"/>
    <w:rsid w:val="4B215918"/>
    <w:rsid w:val="4B27B97F"/>
    <w:rsid w:val="4B28E548"/>
    <w:rsid w:val="4B2F1B02"/>
    <w:rsid w:val="4B2FA95E"/>
    <w:rsid w:val="4B30D3AB"/>
    <w:rsid w:val="4B311056"/>
    <w:rsid w:val="4B37EB98"/>
    <w:rsid w:val="4B385C4A"/>
    <w:rsid w:val="4B38D808"/>
    <w:rsid w:val="4B3CAA0D"/>
    <w:rsid w:val="4B3D8FDD"/>
    <w:rsid w:val="4B44E875"/>
    <w:rsid w:val="4B4E373E"/>
    <w:rsid w:val="4B5632B2"/>
    <w:rsid w:val="4B5A9E74"/>
    <w:rsid w:val="4B5D4F17"/>
    <w:rsid w:val="4B5F3801"/>
    <w:rsid w:val="4B635906"/>
    <w:rsid w:val="4B6DD2BF"/>
    <w:rsid w:val="4B71B57C"/>
    <w:rsid w:val="4B734F1E"/>
    <w:rsid w:val="4B763DCE"/>
    <w:rsid w:val="4B802B7C"/>
    <w:rsid w:val="4B80720C"/>
    <w:rsid w:val="4B817896"/>
    <w:rsid w:val="4B817BD9"/>
    <w:rsid w:val="4B85DA18"/>
    <w:rsid w:val="4B889336"/>
    <w:rsid w:val="4B9370F3"/>
    <w:rsid w:val="4B95752B"/>
    <w:rsid w:val="4BA204D4"/>
    <w:rsid w:val="4BA39A43"/>
    <w:rsid w:val="4BA59347"/>
    <w:rsid w:val="4BA741E1"/>
    <w:rsid w:val="4BAF8D49"/>
    <w:rsid w:val="4BBAC7A8"/>
    <w:rsid w:val="4BC41C76"/>
    <w:rsid w:val="4BC76148"/>
    <w:rsid w:val="4BC920CA"/>
    <w:rsid w:val="4BCA43AB"/>
    <w:rsid w:val="4BCC7B92"/>
    <w:rsid w:val="4BCEB747"/>
    <w:rsid w:val="4BD35963"/>
    <w:rsid w:val="4BD87A3F"/>
    <w:rsid w:val="4BD8D824"/>
    <w:rsid w:val="4BD9A012"/>
    <w:rsid w:val="4BDD1F09"/>
    <w:rsid w:val="4BE01890"/>
    <w:rsid w:val="4BE7C7CB"/>
    <w:rsid w:val="4BE955CD"/>
    <w:rsid w:val="4BF09986"/>
    <w:rsid w:val="4BF18704"/>
    <w:rsid w:val="4BFFB254"/>
    <w:rsid w:val="4C039D7A"/>
    <w:rsid w:val="4C03DB05"/>
    <w:rsid w:val="4C04C102"/>
    <w:rsid w:val="4C06D306"/>
    <w:rsid w:val="4C0A6DA9"/>
    <w:rsid w:val="4C0B1EA0"/>
    <w:rsid w:val="4C0C03CB"/>
    <w:rsid w:val="4C1226C9"/>
    <w:rsid w:val="4C14BAB5"/>
    <w:rsid w:val="4C186CBC"/>
    <w:rsid w:val="4C1C473C"/>
    <w:rsid w:val="4C21DE85"/>
    <w:rsid w:val="4C26B1BB"/>
    <w:rsid w:val="4C324E26"/>
    <w:rsid w:val="4C360DB9"/>
    <w:rsid w:val="4C391E03"/>
    <w:rsid w:val="4C3C60B9"/>
    <w:rsid w:val="4C3FAE0D"/>
    <w:rsid w:val="4C3FDDAB"/>
    <w:rsid w:val="4C42995E"/>
    <w:rsid w:val="4C4578B5"/>
    <w:rsid w:val="4C45A9F2"/>
    <w:rsid w:val="4C46F7CF"/>
    <w:rsid w:val="4C4EDAD4"/>
    <w:rsid w:val="4C531C67"/>
    <w:rsid w:val="4C55299A"/>
    <w:rsid w:val="4C6368E1"/>
    <w:rsid w:val="4C6883ED"/>
    <w:rsid w:val="4C689255"/>
    <w:rsid w:val="4C70E5C7"/>
    <w:rsid w:val="4C78857E"/>
    <w:rsid w:val="4C7E8652"/>
    <w:rsid w:val="4C806216"/>
    <w:rsid w:val="4C821095"/>
    <w:rsid w:val="4C82335E"/>
    <w:rsid w:val="4C896E37"/>
    <w:rsid w:val="4C89CBBC"/>
    <w:rsid w:val="4C8BA081"/>
    <w:rsid w:val="4C908390"/>
    <w:rsid w:val="4CA044CB"/>
    <w:rsid w:val="4CA0701B"/>
    <w:rsid w:val="4CA0A0CA"/>
    <w:rsid w:val="4CA15DCC"/>
    <w:rsid w:val="4CA6AB74"/>
    <w:rsid w:val="4CA76B31"/>
    <w:rsid w:val="4CA95547"/>
    <w:rsid w:val="4CAEADBC"/>
    <w:rsid w:val="4CB020BD"/>
    <w:rsid w:val="4CB09DDA"/>
    <w:rsid w:val="4CB0AAB7"/>
    <w:rsid w:val="4CB2731D"/>
    <w:rsid w:val="4CB8D1DF"/>
    <w:rsid w:val="4CBCE6DD"/>
    <w:rsid w:val="4CBDC082"/>
    <w:rsid w:val="4CC499B6"/>
    <w:rsid w:val="4CC70162"/>
    <w:rsid w:val="4CC7999D"/>
    <w:rsid w:val="4CCA78FD"/>
    <w:rsid w:val="4CCA9828"/>
    <w:rsid w:val="4CCF3B8B"/>
    <w:rsid w:val="4CD58CF9"/>
    <w:rsid w:val="4CDB76AE"/>
    <w:rsid w:val="4CDC8202"/>
    <w:rsid w:val="4CDF4B2E"/>
    <w:rsid w:val="4CE43710"/>
    <w:rsid w:val="4CE7DA76"/>
    <w:rsid w:val="4CE87476"/>
    <w:rsid w:val="4CEBD20C"/>
    <w:rsid w:val="4CEF852A"/>
    <w:rsid w:val="4D04A1ED"/>
    <w:rsid w:val="4D0923A2"/>
    <w:rsid w:val="4D11359C"/>
    <w:rsid w:val="4D11C27C"/>
    <w:rsid w:val="4D19BCC9"/>
    <w:rsid w:val="4D1D872C"/>
    <w:rsid w:val="4D1E311B"/>
    <w:rsid w:val="4D1F68CE"/>
    <w:rsid w:val="4D21C711"/>
    <w:rsid w:val="4D2D1A05"/>
    <w:rsid w:val="4D34DEE5"/>
    <w:rsid w:val="4D394452"/>
    <w:rsid w:val="4D3D74D1"/>
    <w:rsid w:val="4D3E5E19"/>
    <w:rsid w:val="4D3F17AF"/>
    <w:rsid w:val="4D477011"/>
    <w:rsid w:val="4D47B8F7"/>
    <w:rsid w:val="4D47F519"/>
    <w:rsid w:val="4D504963"/>
    <w:rsid w:val="4D553B60"/>
    <w:rsid w:val="4D56159A"/>
    <w:rsid w:val="4D58FDE3"/>
    <w:rsid w:val="4D5FFE68"/>
    <w:rsid w:val="4D6083B1"/>
    <w:rsid w:val="4D64AF35"/>
    <w:rsid w:val="4D656EB7"/>
    <w:rsid w:val="4D6FEB55"/>
    <w:rsid w:val="4D72A085"/>
    <w:rsid w:val="4D7392A7"/>
    <w:rsid w:val="4D73F441"/>
    <w:rsid w:val="4D74C58A"/>
    <w:rsid w:val="4D75CAB1"/>
    <w:rsid w:val="4D7D3FD2"/>
    <w:rsid w:val="4D85A0E4"/>
    <w:rsid w:val="4D926C63"/>
    <w:rsid w:val="4D936B7F"/>
    <w:rsid w:val="4D980C97"/>
    <w:rsid w:val="4D99441C"/>
    <w:rsid w:val="4DA28AF7"/>
    <w:rsid w:val="4DA3091D"/>
    <w:rsid w:val="4DA43532"/>
    <w:rsid w:val="4DADF72A"/>
    <w:rsid w:val="4DB14B51"/>
    <w:rsid w:val="4DB2F108"/>
    <w:rsid w:val="4DB8FBA8"/>
    <w:rsid w:val="4DB9A869"/>
    <w:rsid w:val="4DBE7E13"/>
    <w:rsid w:val="4DC1F87B"/>
    <w:rsid w:val="4DC2AA83"/>
    <w:rsid w:val="4DC864EE"/>
    <w:rsid w:val="4DCDBBB7"/>
    <w:rsid w:val="4DD3F386"/>
    <w:rsid w:val="4DDAF591"/>
    <w:rsid w:val="4DDC3DE4"/>
    <w:rsid w:val="4DDE8609"/>
    <w:rsid w:val="4DDE86AF"/>
    <w:rsid w:val="4DE8BF09"/>
    <w:rsid w:val="4DE92B4C"/>
    <w:rsid w:val="4DE954B0"/>
    <w:rsid w:val="4DEC3955"/>
    <w:rsid w:val="4DEE216F"/>
    <w:rsid w:val="4DF45315"/>
    <w:rsid w:val="4DF75AFC"/>
    <w:rsid w:val="4E000BF4"/>
    <w:rsid w:val="4E0EEFC2"/>
    <w:rsid w:val="4E14F174"/>
    <w:rsid w:val="4E183C74"/>
    <w:rsid w:val="4E1AEE2B"/>
    <w:rsid w:val="4E22FDFD"/>
    <w:rsid w:val="4E25678D"/>
    <w:rsid w:val="4E2697F9"/>
    <w:rsid w:val="4E2A3E16"/>
    <w:rsid w:val="4E2E580B"/>
    <w:rsid w:val="4E326AC8"/>
    <w:rsid w:val="4E3324BE"/>
    <w:rsid w:val="4E3FA4D0"/>
    <w:rsid w:val="4E480C65"/>
    <w:rsid w:val="4E54A240"/>
    <w:rsid w:val="4E5A4DC0"/>
    <w:rsid w:val="4E5E877E"/>
    <w:rsid w:val="4E5F16F7"/>
    <w:rsid w:val="4E61341B"/>
    <w:rsid w:val="4E65197B"/>
    <w:rsid w:val="4E66BBC4"/>
    <w:rsid w:val="4E6797EC"/>
    <w:rsid w:val="4E69388D"/>
    <w:rsid w:val="4E71171A"/>
    <w:rsid w:val="4E717DB0"/>
    <w:rsid w:val="4E77ED6E"/>
    <w:rsid w:val="4E789071"/>
    <w:rsid w:val="4E7FDE83"/>
    <w:rsid w:val="4E84CE90"/>
    <w:rsid w:val="4E901831"/>
    <w:rsid w:val="4E955E0F"/>
    <w:rsid w:val="4E95FD07"/>
    <w:rsid w:val="4E9B15D5"/>
    <w:rsid w:val="4E9E0FD1"/>
    <w:rsid w:val="4EA44FE1"/>
    <w:rsid w:val="4EA5DDE9"/>
    <w:rsid w:val="4EAD9903"/>
    <w:rsid w:val="4EB49D2F"/>
    <w:rsid w:val="4EBAFD27"/>
    <w:rsid w:val="4EBBD607"/>
    <w:rsid w:val="4EC0E5D8"/>
    <w:rsid w:val="4EC9EFC3"/>
    <w:rsid w:val="4ECD779F"/>
    <w:rsid w:val="4ED06B65"/>
    <w:rsid w:val="4EE0DAA6"/>
    <w:rsid w:val="4EE53E3B"/>
    <w:rsid w:val="4EE658D5"/>
    <w:rsid w:val="4EE942FE"/>
    <w:rsid w:val="4EEB053C"/>
    <w:rsid w:val="4EEC5BE0"/>
    <w:rsid w:val="4EEC8D9C"/>
    <w:rsid w:val="4EEFD8F6"/>
    <w:rsid w:val="4F013E1E"/>
    <w:rsid w:val="4F03BCC0"/>
    <w:rsid w:val="4F069379"/>
    <w:rsid w:val="4F10CDCF"/>
    <w:rsid w:val="4F1185C4"/>
    <w:rsid w:val="4F11F2DA"/>
    <w:rsid w:val="4F15179A"/>
    <w:rsid w:val="4F19B84B"/>
    <w:rsid w:val="4F1CB2A8"/>
    <w:rsid w:val="4F28F5F8"/>
    <w:rsid w:val="4F2F5828"/>
    <w:rsid w:val="4F2F868B"/>
    <w:rsid w:val="4F2FACB4"/>
    <w:rsid w:val="4F319110"/>
    <w:rsid w:val="4F3A40C1"/>
    <w:rsid w:val="4F3E0D1E"/>
    <w:rsid w:val="4F3E548E"/>
    <w:rsid w:val="4F3ED97E"/>
    <w:rsid w:val="4F3FA887"/>
    <w:rsid w:val="4F4395CA"/>
    <w:rsid w:val="4F442FD8"/>
    <w:rsid w:val="4F45BC75"/>
    <w:rsid w:val="4F466CA1"/>
    <w:rsid w:val="4F5D57E6"/>
    <w:rsid w:val="4F5EE0BE"/>
    <w:rsid w:val="4F5FA4A1"/>
    <w:rsid w:val="4F658E91"/>
    <w:rsid w:val="4F65A098"/>
    <w:rsid w:val="4F671D19"/>
    <w:rsid w:val="4F6A516B"/>
    <w:rsid w:val="4F6D75CE"/>
    <w:rsid w:val="4F713273"/>
    <w:rsid w:val="4F715B01"/>
    <w:rsid w:val="4F717815"/>
    <w:rsid w:val="4F71D872"/>
    <w:rsid w:val="4F79CB34"/>
    <w:rsid w:val="4F79FE4F"/>
    <w:rsid w:val="4F7A176C"/>
    <w:rsid w:val="4F7D10E1"/>
    <w:rsid w:val="4F80EEA8"/>
    <w:rsid w:val="4F859679"/>
    <w:rsid w:val="4F8A3E73"/>
    <w:rsid w:val="4F8BC4B3"/>
    <w:rsid w:val="4F927440"/>
    <w:rsid w:val="4F973F30"/>
    <w:rsid w:val="4F9F2F47"/>
    <w:rsid w:val="4FA0077B"/>
    <w:rsid w:val="4FA07840"/>
    <w:rsid w:val="4FB047B9"/>
    <w:rsid w:val="4FB7E8AE"/>
    <w:rsid w:val="4FBD9F7A"/>
    <w:rsid w:val="4FBF579D"/>
    <w:rsid w:val="4FC137EE"/>
    <w:rsid w:val="4FCD3CE3"/>
    <w:rsid w:val="4FD5B680"/>
    <w:rsid w:val="4FD85F62"/>
    <w:rsid w:val="4FD9A474"/>
    <w:rsid w:val="4FE1C3D0"/>
    <w:rsid w:val="4FE7FEC3"/>
    <w:rsid w:val="4FEBA142"/>
    <w:rsid w:val="4FF072A1"/>
    <w:rsid w:val="4FF345D5"/>
    <w:rsid w:val="4FF35A4E"/>
    <w:rsid w:val="4FF40420"/>
    <w:rsid w:val="4FFCBCEA"/>
    <w:rsid w:val="4FFFEC6A"/>
    <w:rsid w:val="50028C25"/>
    <w:rsid w:val="5003D53B"/>
    <w:rsid w:val="500540ED"/>
    <w:rsid w:val="500866AE"/>
    <w:rsid w:val="5008B0A7"/>
    <w:rsid w:val="500EF470"/>
    <w:rsid w:val="5010E0A3"/>
    <w:rsid w:val="5012793A"/>
    <w:rsid w:val="501895E2"/>
    <w:rsid w:val="5018F833"/>
    <w:rsid w:val="501BF717"/>
    <w:rsid w:val="5022ADAC"/>
    <w:rsid w:val="5026FC36"/>
    <w:rsid w:val="502B8F03"/>
    <w:rsid w:val="502BA197"/>
    <w:rsid w:val="5032A723"/>
    <w:rsid w:val="503D46A1"/>
    <w:rsid w:val="50437CB3"/>
    <w:rsid w:val="5044BC70"/>
    <w:rsid w:val="50484C31"/>
    <w:rsid w:val="5049D954"/>
    <w:rsid w:val="504E3CAB"/>
    <w:rsid w:val="50501FA3"/>
    <w:rsid w:val="50531BE4"/>
    <w:rsid w:val="505406F0"/>
    <w:rsid w:val="5054A797"/>
    <w:rsid w:val="50744C28"/>
    <w:rsid w:val="50773C65"/>
    <w:rsid w:val="50794A3E"/>
    <w:rsid w:val="507DDD26"/>
    <w:rsid w:val="50851635"/>
    <w:rsid w:val="5086C8AB"/>
    <w:rsid w:val="5087A52B"/>
    <w:rsid w:val="508B5716"/>
    <w:rsid w:val="508CE2C9"/>
    <w:rsid w:val="509372CF"/>
    <w:rsid w:val="5093E4FE"/>
    <w:rsid w:val="50946F9B"/>
    <w:rsid w:val="50958317"/>
    <w:rsid w:val="509FE146"/>
    <w:rsid w:val="50A113DB"/>
    <w:rsid w:val="50A2B576"/>
    <w:rsid w:val="50A38A38"/>
    <w:rsid w:val="50A4000F"/>
    <w:rsid w:val="50A458EE"/>
    <w:rsid w:val="50A7324A"/>
    <w:rsid w:val="50B0E3B3"/>
    <w:rsid w:val="50BE6A31"/>
    <w:rsid w:val="50BF1659"/>
    <w:rsid w:val="50C2722E"/>
    <w:rsid w:val="50C6191A"/>
    <w:rsid w:val="50C7731A"/>
    <w:rsid w:val="50CC1BD1"/>
    <w:rsid w:val="50CDBF94"/>
    <w:rsid w:val="50CEDEE9"/>
    <w:rsid w:val="50CEED71"/>
    <w:rsid w:val="50D32377"/>
    <w:rsid w:val="50D7655F"/>
    <w:rsid w:val="50DAA9DF"/>
    <w:rsid w:val="50DF9C7E"/>
    <w:rsid w:val="50E1BCAF"/>
    <w:rsid w:val="50E25C90"/>
    <w:rsid w:val="50E2A908"/>
    <w:rsid w:val="50E4303F"/>
    <w:rsid w:val="50E4D6B5"/>
    <w:rsid w:val="50ED1B43"/>
    <w:rsid w:val="50F2E69D"/>
    <w:rsid w:val="50F7D817"/>
    <w:rsid w:val="51046471"/>
    <w:rsid w:val="510621CC"/>
    <w:rsid w:val="51073F0A"/>
    <w:rsid w:val="510B50A5"/>
    <w:rsid w:val="5110B494"/>
    <w:rsid w:val="511352E8"/>
    <w:rsid w:val="5113B940"/>
    <w:rsid w:val="511702D6"/>
    <w:rsid w:val="51182273"/>
    <w:rsid w:val="511DC5E6"/>
    <w:rsid w:val="5120A2C9"/>
    <w:rsid w:val="51233B87"/>
    <w:rsid w:val="5126C754"/>
    <w:rsid w:val="5128A550"/>
    <w:rsid w:val="512BF3D7"/>
    <w:rsid w:val="512D8B48"/>
    <w:rsid w:val="51303995"/>
    <w:rsid w:val="51408490"/>
    <w:rsid w:val="51411940"/>
    <w:rsid w:val="5144EB3B"/>
    <w:rsid w:val="514A2F44"/>
    <w:rsid w:val="514EF1EA"/>
    <w:rsid w:val="51570656"/>
    <w:rsid w:val="5157C34B"/>
    <w:rsid w:val="5159AFCC"/>
    <w:rsid w:val="515A0F8A"/>
    <w:rsid w:val="515EE053"/>
    <w:rsid w:val="515F16E5"/>
    <w:rsid w:val="51600AE9"/>
    <w:rsid w:val="516255B7"/>
    <w:rsid w:val="51662372"/>
    <w:rsid w:val="516857C7"/>
    <w:rsid w:val="5169EA15"/>
    <w:rsid w:val="517456BA"/>
    <w:rsid w:val="5175B8B4"/>
    <w:rsid w:val="517661B6"/>
    <w:rsid w:val="51771B75"/>
    <w:rsid w:val="517AEBE0"/>
    <w:rsid w:val="51860923"/>
    <w:rsid w:val="51865178"/>
    <w:rsid w:val="518B321D"/>
    <w:rsid w:val="518B595E"/>
    <w:rsid w:val="518CD84C"/>
    <w:rsid w:val="518D62C0"/>
    <w:rsid w:val="519052A8"/>
    <w:rsid w:val="51963493"/>
    <w:rsid w:val="5196B7B9"/>
    <w:rsid w:val="5196E0A1"/>
    <w:rsid w:val="5198BD2D"/>
    <w:rsid w:val="519E99AC"/>
    <w:rsid w:val="519EE63F"/>
    <w:rsid w:val="519FFE37"/>
    <w:rsid w:val="51A7B630"/>
    <w:rsid w:val="51A97D3D"/>
    <w:rsid w:val="51AAB0E5"/>
    <w:rsid w:val="51AB8C11"/>
    <w:rsid w:val="51AE0EAF"/>
    <w:rsid w:val="51AF7665"/>
    <w:rsid w:val="51C18478"/>
    <w:rsid w:val="51C5067D"/>
    <w:rsid w:val="51CE7BDF"/>
    <w:rsid w:val="51D54363"/>
    <w:rsid w:val="51D94C46"/>
    <w:rsid w:val="51DB78C9"/>
    <w:rsid w:val="51DE77AA"/>
    <w:rsid w:val="51DF76B6"/>
    <w:rsid w:val="51E30DBC"/>
    <w:rsid w:val="51E4AE35"/>
    <w:rsid w:val="51E6BF53"/>
    <w:rsid w:val="51E71896"/>
    <w:rsid w:val="51E72121"/>
    <w:rsid w:val="51EBD82E"/>
    <w:rsid w:val="51ECA6C3"/>
    <w:rsid w:val="51F15BA3"/>
    <w:rsid w:val="51F2F708"/>
    <w:rsid w:val="51FA7306"/>
    <w:rsid w:val="52006927"/>
    <w:rsid w:val="5201C348"/>
    <w:rsid w:val="5204DBB5"/>
    <w:rsid w:val="52053B27"/>
    <w:rsid w:val="52065EB2"/>
    <w:rsid w:val="5207478A"/>
    <w:rsid w:val="52086C23"/>
    <w:rsid w:val="5211E48E"/>
    <w:rsid w:val="5212A37F"/>
    <w:rsid w:val="52136C3E"/>
    <w:rsid w:val="5214F964"/>
    <w:rsid w:val="52213E48"/>
    <w:rsid w:val="52218587"/>
    <w:rsid w:val="5229809B"/>
    <w:rsid w:val="522BC5E9"/>
    <w:rsid w:val="522E1EBA"/>
    <w:rsid w:val="522E986E"/>
    <w:rsid w:val="522FB0F1"/>
    <w:rsid w:val="52305C01"/>
    <w:rsid w:val="523224DB"/>
    <w:rsid w:val="5232AE91"/>
    <w:rsid w:val="523396AF"/>
    <w:rsid w:val="5235B109"/>
    <w:rsid w:val="5236E809"/>
    <w:rsid w:val="523F6FBC"/>
    <w:rsid w:val="52403939"/>
    <w:rsid w:val="5249894F"/>
    <w:rsid w:val="52516A6F"/>
    <w:rsid w:val="525561A8"/>
    <w:rsid w:val="525961D4"/>
    <w:rsid w:val="525EEF1C"/>
    <w:rsid w:val="52622A1B"/>
    <w:rsid w:val="526EBF04"/>
    <w:rsid w:val="5271B243"/>
    <w:rsid w:val="52735F12"/>
    <w:rsid w:val="5273DF3A"/>
    <w:rsid w:val="5276E26F"/>
    <w:rsid w:val="527C1CAB"/>
    <w:rsid w:val="5281FF3F"/>
    <w:rsid w:val="528222B3"/>
    <w:rsid w:val="5287BCEF"/>
    <w:rsid w:val="528828C7"/>
    <w:rsid w:val="5289868B"/>
    <w:rsid w:val="5292563B"/>
    <w:rsid w:val="52934E81"/>
    <w:rsid w:val="52980226"/>
    <w:rsid w:val="5298F6FC"/>
    <w:rsid w:val="52B1B82E"/>
    <w:rsid w:val="52B30622"/>
    <w:rsid w:val="52B6E8DF"/>
    <w:rsid w:val="52BEA44A"/>
    <w:rsid w:val="52C1113D"/>
    <w:rsid w:val="52C39773"/>
    <w:rsid w:val="52C39922"/>
    <w:rsid w:val="52C8EF47"/>
    <w:rsid w:val="52D0CA1B"/>
    <w:rsid w:val="52D33838"/>
    <w:rsid w:val="52D4F650"/>
    <w:rsid w:val="52D7302A"/>
    <w:rsid w:val="52D7B45B"/>
    <w:rsid w:val="52DB5387"/>
    <w:rsid w:val="52DC54F1"/>
    <w:rsid w:val="52DE12FA"/>
    <w:rsid w:val="52DE3E5C"/>
    <w:rsid w:val="52E115EE"/>
    <w:rsid w:val="52E24793"/>
    <w:rsid w:val="52E877B4"/>
    <w:rsid w:val="52E87FC4"/>
    <w:rsid w:val="52E92E53"/>
    <w:rsid w:val="52EC9C69"/>
    <w:rsid w:val="52F6CF9D"/>
    <w:rsid w:val="52F719F4"/>
    <w:rsid w:val="52F75A9E"/>
    <w:rsid w:val="52FB96FE"/>
    <w:rsid w:val="52FE4638"/>
    <w:rsid w:val="52FF0DFD"/>
    <w:rsid w:val="530A8750"/>
    <w:rsid w:val="5311E677"/>
    <w:rsid w:val="53174327"/>
    <w:rsid w:val="532212C9"/>
    <w:rsid w:val="5323A53C"/>
    <w:rsid w:val="532F9539"/>
    <w:rsid w:val="533019C8"/>
    <w:rsid w:val="5331AB18"/>
    <w:rsid w:val="5335CB1C"/>
    <w:rsid w:val="533660C5"/>
    <w:rsid w:val="5337722D"/>
    <w:rsid w:val="533A6A0D"/>
    <w:rsid w:val="5341BDBD"/>
    <w:rsid w:val="53493CC2"/>
    <w:rsid w:val="534B741D"/>
    <w:rsid w:val="534BC6DD"/>
    <w:rsid w:val="534EC838"/>
    <w:rsid w:val="5350C5A0"/>
    <w:rsid w:val="535198F1"/>
    <w:rsid w:val="53535160"/>
    <w:rsid w:val="53627CD7"/>
    <w:rsid w:val="53687E6B"/>
    <w:rsid w:val="53690A93"/>
    <w:rsid w:val="536E7305"/>
    <w:rsid w:val="53736561"/>
    <w:rsid w:val="53738C1E"/>
    <w:rsid w:val="537574C6"/>
    <w:rsid w:val="537CC76A"/>
    <w:rsid w:val="53817A16"/>
    <w:rsid w:val="538745D3"/>
    <w:rsid w:val="538B87BB"/>
    <w:rsid w:val="538E243E"/>
    <w:rsid w:val="5390DF7D"/>
    <w:rsid w:val="539A5401"/>
    <w:rsid w:val="539E61F5"/>
    <w:rsid w:val="539F5A34"/>
    <w:rsid w:val="53AD4289"/>
    <w:rsid w:val="53ADB4EF"/>
    <w:rsid w:val="53B0884F"/>
    <w:rsid w:val="53B207E6"/>
    <w:rsid w:val="53B5C68C"/>
    <w:rsid w:val="53BC2ED7"/>
    <w:rsid w:val="53C328FB"/>
    <w:rsid w:val="53C3AA61"/>
    <w:rsid w:val="53C5302E"/>
    <w:rsid w:val="53CE9443"/>
    <w:rsid w:val="53D877A3"/>
    <w:rsid w:val="53D936E9"/>
    <w:rsid w:val="53DD46B9"/>
    <w:rsid w:val="53E3D815"/>
    <w:rsid w:val="53E6C862"/>
    <w:rsid w:val="53EBC988"/>
    <w:rsid w:val="53EE54F3"/>
    <w:rsid w:val="53F0BDC2"/>
    <w:rsid w:val="53F1C6E8"/>
    <w:rsid w:val="53F63BA6"/>
    <w:rsid w:val="53FA30A1"/>
    <w:rsid w:val="53FAA0B6"/>
    <w:rsid w:val="53FD094F"/>
    <w:rsid w:val="5400E74F"/>
    <w:rsid w:val="5402ADF9"/>
    <w:rsid w:val="54036F05"/>
    <w:rsid w:val="540D3B7C"/>
    <w:rsid w:val="540DB60C"/>
    <w:rsid w:val="5411CC7B"/>
    <w:rsid w:val="5412E0C4"/>
    <w:rsid w:val="54225688"/>
    <w:rsid w:val="542614DC"/>
    <w:rsid w:val="542B57EA"/>
    <w:rsid w:val="542C327D"/>
    <w:rsid w:val="542D5112"/>
    <w:rsid w:val="542E5BF7"/>
    <w:rsid w:val="542F61E5"/>
    <w:rsid w:val="54385A85"/>
    <w:rsid w:val="543B537A"/>
    <w:rsid w:val="5442781D"/>
    <w:rsid w:val="5442FC33"/>
    <w:rsid w:val="5449EBFE"/>
    <w:rsid w:val="5457323F"/>
    <w:rsid w:val="545A5569"/>
    <w:rsid w:val="545F4096"/>
    <w:rsid w:val="5461C908"/>
    <w:rsid w:val="5462ECE6"/>
    <w:rsid w:val="5468B4EA"/>
    <w:rsid w:val="546A8BDC"/>
    <w:rsid w:val="546BD1F9"/>
    <w:rsid w:val="546C617F"/>
    <w:rsid w:val="546C6CE3"/>
    <w:rsid w:val="546EF8DB"/>
    <w:rsid w:val="54745612"/>
    <w:rsid w:val="54746BC2"/>
    <w:rsid w:val="54773432"/>
    <w:rsid w:val="54780288"/>
    <w:rsid w:val="547B8D29"/>
    <w:rsid w:val="548BBBFE"/>
    <w:rsid w:val="54977B85"/>
    <w:rsid w:val="54A19971"/>
    <w:rsid w:val="54ABF77C"/>
    <w:rsid w:val="54AE0CA9"/>
    <w:rsid w:val="54AEBC4F"/>
    <w:rsid w:val="54B02073"/>
    <w:rsid w:val="54B04048"/>
    <w:rsid w:val="54BA0937"/>
    <w:rsid w:val="54BABD12"/>
    <w:rsid w:val="54BBD1CB"/>
    <w:rsid w:val="54BD2501"/>
    <w:rsid w:val="54C7211D"/>
    <w:rsid w:val="54CDB009"/>
    <w:rsid w:val="54CFF97F"/>
    <w:rsid w:val="54D200A4"/>
    <w:rsid w:val="54D21347"/>
    <w:rsid w:val="54D52A37"/>
    <w:rsid w:val="54D7CAED"/>
    <w:rsid w:val="54E119F3"/>
    <w:rsid w:val="54ECBD46"/>
    <w:rsid w:val="54F8E330"/>
    <w:rsid w:val="54FBDC9A"/>
    <w:rsid w:val="54FE40E2"/>
    <w:rsid w:val="54FFF329"/>
    <w:rsid w:val="5504AD7B"/>
    <w:rsid w:val="550DD332"/>
    <w:rsid w:val="550DE38F"/>
    <w:rsid w:val="550FBBB7"/>
    <w:rsid w:val="55118EC7"/>
    <w:rsid w:val="55162C2E"/>
    <w:rsid w:val="551BB6CA"/>
    <w:rsid w:val="551F3361"/>
    <w:rsid w:val="551FAEFC"/>
    <w:rsid w:val="551FD6D9"/>
    <w:rsid w:val="5520C250"/>
    <w:rsid w:val="5525D8C2"/>
    <w:rsid w:val="5530BF64"/>
    <w:rsid w:val="5532C3B7"/>
    <w:rsid w:val="553527BD"/>
    <w:rsid w:val="553A67C9"/>
    <w:rsid w:val="553BAB80"/>
    <w:rsid w:val="55418741"/>
    <w:rsid w:val="554575D3"/>
    <w:rsid w:val="5549C51D"/>
    <w:rsid w:val="554B72CC"/>
    <w:rsid w:val="5550A695"/>
    <w:rsid w:val="5553F80A"/>
    <w:rsid w:val="555A46C0"/>
    <w:rsid w:val="555B5CA1"/>
    <w:rsid w:val="555BDFA0"/>
    <w:rsid w:val="555CCA30"/>
    <w:rsid w:val="555EC5F2"/>
    <w:rsid w:val="55609C60"/>
    <w:rsid w:val="5565EBAD"/>
    <w:rsid w:val="55675621"/>
    <w:rsid w:val="5567CBF7"/>
    <w:rsid w:val="5568AAFD"/>
    <w:rsid w:val="55690D4D"/>
    <w:rsid w:val="556A12AB"/>
    <w:rsid w:val="556B199C"/>
    <w:rsid w:val="556D29DD"/>
    <w:rsid w:val="556E56F5"/>
    <w:rsid w:val="5571A561"/>
    <w:rsid w:val="5579CB97"/>
    <w:rsid w:val="557C5A42"/>
    <w:rsid w:val="557CEAFC"/>
    <w:rsid w:val="557DFAF0"/>
    <w:rsid w:val="55815A63"/>
    <w:rsid w:val="55836843"/>
    <w:rsid w:val="55869114"/>
    <w:rsid w:val="558A5502"/>
    <w:rsid w:val="558CC236"/>
    <w:rsid w:val="558D34F9"/>
    <w:rsid w:val="55955224"/>
    <w:rsid w:val="5596C027"/>
    <w:rsid w:val="55979800"/>
    <w:rsid w:val="559A1E43"/>
    <w:rsid w:val="559A3FB6"/>
    <w:rsid w:val="559BEAB1"/>
    <w:rsid w:val="55AAB803"/>
    <w:rsid w:val="55AD9989"/>
    <w:rsid w:val="55B16CD8"/>
    <w:rsid w:val="55BCD2DA"/>
    <w:rsid w:val="55C28D67"/>
    <w:rsid w:val="55C63F44"/>
    <w:rsid w:val="55C70C49"/>
    <w:rsid w:val="55C7284B"/>
    <w:rsid w:val="55C96884"/>
    <w:rsid w:val="55CAD61C"/>
    <w:rsid w:val="55CB3FF8"/>
    <w:rsid w:val="55CBEE98"/>
    <w:rsid w:val="55CF04F5"/>
    <w:rsid w:val="55D2F578"/>
    <w:rsid w:val="55D840CD"/>
    <w:rsid w:val="55DB2593"/>
    <w:rsid w:val="55DE49CE"/>
    <w:rsid w:val="55DF19AA"/>
    <w:rsid w:val="55E5D2A3"/>
    <w:rsid w:val="55EA70EC"/>
    <w:rsid w:val="55EC6649"/>
    <w:rsid w:val="55EFEAC3"/>
    <w:rsid w:val="55F0C99E"/>
    <w:rsid w:val="55F21506"/>
    <w:rsid w:val="55F21C77"/>
    <w:rsid w:val="55F32DF8"/>
    <w:rsid w:val="55F5F105"/>
    <w:rsid w:val="55FAB540"/>
    <w:rsid w:val="55FCF231"/>
    <w:rsid w:val="5601A741"/>
    <w:rsid w:val="560535B5"/>
    <w:rsid w:val="561DE437"/>
    <w:rsid w:val="561E03DB"/>
    <w:rsid w:val="5629D2C2"/>
    <w:rsid w:val="56343C5C"/>
    <w:rsid w:val="5635DDF2"/>
    <w:rsid w:val="563D5BBD"/>
    <w:rsid w:val="5647320E"/>
    <w:rsid w:val="5647C7DD"/>
    <w:rsid w:val="56549837"/>
    <w:rsid w:val="5654A1E8"/>
    <w:rsid w:val="56564797"/>
    <w:rsid w:val="565863DF"/>
    <w:rsid w:val="566116FE"/>
    <w:rsid w:val="566B9416"/>
    <w:rsid w:val="566C191D"/>
    <w:rsid w:val="566F470B"/>
    <w:rsid w:val="5676801E"/>
    <w:rsid w:val="5677D61A"/>
    <w:rsid w:val="567D551B"/>
    <w:rsid w:val="567DC3FD"/>
    <w:rsid w:val="5688A376"/>
    <w:rsid w:val="5691F311"/>
    <w:rsid w:val="569A4CF5"/>
    <w:rsid w:val="569E0A8C"/>
    <w:rsid w:val="56A013DD"/>
    <w:rsid w:val="56A5FC9C"/>
    <w:rsid w:val="56AF5FEE"/>
    <w:rsid w:val="56BB7F5D"/>
    <w:rsid w:val="56BE4A93"/>
    <w:rsid w:val="56C67F13"/>
    <w:rsid w:val="56CDC552"/>
    <w:rsid w:val="56CFFB24"/>
    <w:rsid w:val="56D109DB"/>
    <w:rsid w:val="56D67C51"/>
    <w:rsid w:val="56D7CD45"/>
    <w:rsid w:val="56E52AB2"/>
    <w:rsid w:val="56E555B1"/>
    <w:rsid w:val="56ECC285"/>
    <w:rsid w:val="56EE1285"/>
    <w:rsid w:val="56F197C5"/>
    <w:rsid w:val="56F2AC0F"/>
    <w:rsid w:val="56FA989A"/>
    <w:rsid w:val="56FDC03E"/>
    <w:rsid w:val="56FE4276"/>
    <w:rsid w:val="57010A9D"/>
    <w:rsid w:val="5702B6A4"/>
    <w:rsid w:val="5702D17A"/>
    <w:rsid w:val="57067E1A"/>
    <w:rsid w:val="570B2B6D"/>
    <w:rsid w:val="570EA314"/>
    <w:rsid w:val="570EB721"/>
    <w:rsid w:val="5712E449"/>
    <w:rsid w:val="5713B0F0"/>
    <w:rsid w:val="57145704"/>
    <w:rsid w:val="571582A3"/>
    <w:rsid w:val="5722FB63"/>
    <w:rsid w:val="5730B4BE"/>
    <w:rsid w:val="5735066A"/>
    <w:rsid w:val="57393083"/>
    <w:rsid w:val="573A4EBB"/>
    <w:rsid w:val="57414443"/>
    <w:rsid w:val="5748D213"/>
    <w:rsid w:val="574CB40A"/>
    <w:rsid w:val="5759F74A"/>
    <w:rsid w:val="575D053B"/>
    <w:rsid w:val="575F52C6"/>
    <w:rsid w:val="576CA2D9"/>
    <w:rsid w:val="576EB5EB"/>
    <w:rsid w:val="57734335"/>
    <w:rsid w:val="5774112E"/>
    <w:rsid w:val="577599A9"/>
    <w:rsid w:val="5775EC3D"/>
    <w:rsid w:val="57770EA5"/>
    <w:rsid w:val="5778A876"/>
    <w:rsid w:val="577B3370"/>
    <w:rsid w:val="577D63F2"/>
    <w:rsid w:val="577E5179"/>
    <w:rsid w:val="577F51AA"/>
    <w:rsid w:val="578340A5"/>
    <w:rsid w:val="57852951"/>
    <w:rsid w:val="578663E4"/>
    <w:rsid w:val="578BBB24"/>
    <w:rsid w:val="578D076A"/>
    <w:rsid w:val="578FFB8D"/>
    <w:rsid w:val="57934DB9"/>
    <w:rsid w:val="57972929"/>
    <w:rsid w:val="579AE501"/>
    <w:rsid w:val="579BD850"/>
    <w:rsid w:val="579C40D0"/>
    <w:rsid w:val="579C4443"/>
    <w:rsid w:val="579C6A0E"/>
    <w:rsid w:val="579D219F"/>
    <w:rsid w:val="57A0BA69"/>
    <w:rsid w:val="57A1E78D"/>
    <w:rsid w:val="57A1EDFC"/>
    <w:rsid w:val="57AB05F4"/>
    <w:rsid w:val="57ABD44F"/>
    <w:rsid w:val="57AC1B92"/>
    <w:rsid w:val="57AC7430"/>
    <w:rsid w:val="57B2522A"/>
    <w:rsid w:val="57B4A6CC"/>
    <w:rsid w:val="57B69F25"/>
    <w:rsid w:val="57BAE0F4"/>
    <w:rsid w:val="57CD2AF0"/>
    <w:rsid w:val="57D1C6EA"/>
    <w:rsid w:val="57D4E26F"/>
    <w:rsid w:val="57D6434B"/>
    <w:rsid w:val="57E163B1"/>
    <w:rsid w:val="57E3983E"/>
    <w:rsid w:val="57E68213"/>
    <w:rsid w:val="57F626E5"/>
    <w:rsid w:val="580430CF"/>
    <w:rsid w:val="580FA2A7"/>
    <w:rsid w:val="580FFB08"/>
    <w:rsid w:val="581A8809"/>
    <w:rsid w:val="581D9F17"/>
    <w:rsid w:val="582B9E0B"/>
    <w:rsid w:val="58309F5C"/>
    <w:rsid w:val="58312CAF"/>
    <w:rsid w:val="58362E29"/>
    <w:rsid w:val="583674E8"/>
    <w:rsid w:val="58369B63"/>
    <w:rsid w:val="5838BF03"/>
    <w:rsid w:val="583E1667"/>
    <w:rsid w:val="58436A96"/>
    <w:rsid w:val="584609EC"/>
    <w:rsid w:val="5846D684"/>
    <w:rsid w:val="58498820"/>
    <w:rsid w:val="584E394E"/>
    <w:rsid w:val="584EDF32"/>
    <w:rsid w:val="58503884"/>
    <w:rsid w:val="58527534"/>
    <w:rsid w:val="585429FB"/>
    <w:rsid w:val="58552FF5"/>
    <w:rsid w:val="585C77D9"/>
    <w:rsid w:val="586859AC"/>
    <w:rsid w:val="5869B65E"/>
    <w:rsid w:val="586A9A34"/>
    <w:rsid w:val="58711747"/>
    <w:rsid w:val="5873C99B"/>
    <w:rsid w:val="58752D9E"/>
    <w:rsid w:val="58789B51"/>
    <w:rsid w:val="58800A9E"/>
    <w:rsid w:val="5882A6EF"/>
    <w:rsid w:val="58830F34"/>
    <w:rsid w:val="58831484"/>
    <w:rsid w:val="5886B79D"/>
    <w:rsid w:val="588F0855"/>
    <w:rsid w:val="589041DD"/>
    <w:rsid w:val="5890426D"/>
    <w:rsid w:val="589346D6"/>
    <w:rsid w:val="58985132"/>
    <w:rsid w:val="5898C21F"/>
    <w:rsid w:val="589ABA66"/>
    <w:rsid w:val="589EF6E3"/>
    <w:rsid w:val="58A42F34"/>
    <w:rsid w:val="58AA87E5"/>
    <w:rsid w:val="58AFFEB5"/>
    <w:rsid w:val="58B0E71B"/>
    <w:rsid w:val="58B258AC"/>
    <w:rsid w:val="58BEA505"/>
    <w:rsid w:val="58C032C0"/>
    <w:rsid w:val="58C346E9"/>
    <w:rsid w:val="58C42114"/>
    <w:rsid w:val="58CA1B44"/>
    <w:rsid w:val="58CACFE3"/>
    <w:rsid w:val="58CD051D"/>
    <w:rsid w:val="58CD8C5B"/>
    <w:rsid w:val="58D37065"/>
    <w:rsid w:val="58D37CA5"/>
    <w:rsid w:val="58DD0140"/>
    <w:rsid w:val="58DD0813"/>
    <w:rsid w:val="58DD7FC5"/>
    <w:rsid w:val="58DDA00F"/>
    <w:rsid w:val="58E29A48"/>
    <w:rsid w:val="58E30CC0"/>
    <w:rsid w:val="58E44E9F"/>
    <w:rsid w:val="58E74530"/>
    <w:rsid w:val="58F8BE18"/>
    <w:rsid w:val="58F99FA1"/>
    <w:rsid w:val="58FFC3B0"/>
    <w:rsid w:val="5904E280"/>
    <w:rsid w:val="5907EEDF"/>
    <w:rsid w:val="590B2DB2"/>
    <w:rsid w:val="590D2EB0"/>
    <w:rsid w:val="590F0DB1"/>
    <w:rsid w:val="591576D6"/>
    <w:rsid w:val="591BC679"/>
    <w:rsid w:val="592247A6"/>
    <w:rsid w:val="5926020D"/>
    <w:rsid w:val="5926C739"/>
    <w:rsid w:val="59294290"/>
    <w:rsid w:val="592BF7B7"/>
    <w:rsid w:val="59332F88"/>
    <w:rsid w:val="59395FF6"/>
    <w:rsid w:val="593973A3"/>
    <w:rsid w:val="593B930C"/>
    <w:rsid w:val="593CA6F4"/>
    <w:rsid w:val="594012DE"/>
    <w:rsid w:val="5942AB75"/>
    <w:rsid w:val="5949B998"/>
    <w:rsid w:val="5955621E"/>
    <w:rsid w:val="595BA1E6"/>
    <w:rsid w:val="595BA692"/>
    <w:rsid w:val="59626AFC"/>
    <w:rsid w:val="5967FF4D"/>
    <w:rsid w:val="5968791C"/>
    <w:rsid w:val="5974A69D"/>
    <w:rsid w:val="597AD17C"/>
    <w:rsid w:val="597F689F"/>
    <w:rsid w:val="597FEFA7"/>
    <w:rsid w:val="5981F9FE"/>
    <w:rsid w:val="5987AC7F"/>
    <w:rsid w:val="598C49C2"/>
    <w:rsid w:val="598F5B66"/>
    <w:rsid w:val="599042EC"/>
    <w:rsid w:val="5991673F"/>
    <w:rsid w:val="5991F746"/>
    <w:rsid w:val="5992843B"/>
    <w:rsid w:val="5992C33B"/>
    <w:rsid w:val="59938C16"/>
    <w:rsid w:val="5997ECCC"/>
    <w:rsid w:val="599A86AD"/>
    <w:rsid w:val="599DE1B8"/>
    <w:rsid w:val="599F9B3C"/>
    <w:rsid w:val="599FB3D8"/>
    <w:rsid w:val="59A5CA3F"/>
    <w:rsid w:val="59A5DABF"/>
    <w:rsid w:val="59A78236"/>
    <w:rsid w:val="59B2F480"/>
    <w:rsid w:val="59BB360C"/>
    <w:rsid w:val="59BB5E52"/>
    <w:rsid w:val="59BF674A"/>
    <w:rsid w:val="59C677CE"/>
    <w:rsid w:val="59C6BA15"/>
    <w:rsid w:val="59C9133B"/>
    <w:rsid w:val="59D0E3EA"/>
    <w:rsid w:val="59D25780"/>
    <w:rsid w:val="59D2B4EA"/>
    <w:rsid w:val="59D97EB7"/>
    <w:rsid w:val="59DB8345"/>
    <w:rsid w:val="59E0C567"/>
    <w:rsid w:val="59E7F611"/>
    <w:rsid w:val="59E9A9DC"/>
    <w:rsid w:val="59E9DBBB"/>
    <w:rsid w:val="59E9DC9D"/>
    <w:rsid w:val="59F02CF3"/>
    <w:rsid w:val="59F8483A"/>
    <w:rsid w:val="59F98313"/>
    <w:rsid w:val="5A07081E"/>
    <w:rsid w:val="5A125A88"/>
    <w:rsid w:val="5A12CBFD"/>
    <w:rsid w:val="5A161A1F"/>
    <w:rsid w:val="5A1C33A0"/>
    <w:rsid w:val="5A1F78AD"/>
    <w:rsid w:val="5A2069C6"/>
    <w:rsid w:val="5A274E22"/>
    <w:rsid w:val="5A2CF99A"/>
    <w:rsid w:val="5A2E6067"/>
    <w:rsid w:val="5A2ECDC4"/>
    <w:rsid w:val="5A3BDCB8"/>
    <w:rsid w:val="5A3DE139"/>
    <w:rsid w:val="5A3FFF95"/>
    <w:rsid w:val="5A40C361"/>
    <w:rsid w:val="5A46323E"/>
    <w:rsid w:val="5A465846"/>
    <w:rsid w:val="5A4B61B9"/>
    <w:rsid w:val="5A4D66C2"/>
    <w:rsid w:val="5A500D54"/>
    <w:rsid w:val="5A537FC3"/>
    <w:rsid w:val="5A58DCDC"/>
    <w:rsid w:val="5A5CC4B9"/>
    <w:rsid w:val="5A60000B"/>
    <w:rsid w:val="5A62B83B"/>
    <w:rsid w:val="5A65489A"/>
    <w:rsid w:val="5A668B8C"/>
    <w:rsid w:val="5A6D35FB"/>
    <w:rsid w:val="5A72D47B"/>
    <w:rsid w:val="5A744035"/>
    <w:rsid w:val="5A75B93D"/>
    <w:rsid w:val="5A7DD347"/>
    <w:rsid w:val="5A80002E"/>
    <w:rsid w:val="5A834F80"/>
    <w:rsid w:val="5A84DDFB"/>
    <w:rsid w:val="5A858BCB"/>
    <w:rsid w:val="5A968A70"/>
    <w:rsid w:val="5A9710CA"/>
    <w:rsid w:val="5A9CE2DF"/>
    <w:rsid w:val="5A9D603F"/>
    <w:rsid w:val="5AA88CA3"/>
    <w:rsid w:val="5AAD0F2D"/>
    <w:rsid w:val="5AB45C65"/>
    <w:rsid w:val="5ABC7CE9"/>
    <w:rsid w:val="5ABF55AC"/>
    <w:rsid w:val="5ABFC388"/>
    <w:rsid w:val="5AC22D8C"/>
    <w:rsid w:val="5AC35BE6"/>
    <w:rsid w:val="5AC411B7"/>
    <w:rsid w:val="5AC7A42C"/>
    <w:rsid w:val="5AC8E42D"/>
    <w:rsid w:val="5AC9A866"/>
    <w:rsid w:val="5AD3AA9C"/>
    <w:rsid w:val="5ADDCE12"/>
    <w:rsid w:val="5ADEB409"/>
    <w:rsid w:val="5AE050E3"/>
    <w:rsid w:val="5AE385CB"/>
    <w:rsid w:val="5AE60B4D"/>
    <w:rsid w:val="5AEBD419"/>
    <w:rsid w:val="5AED67F0"/>
    <w:rsid w:val="5AF280C7"/>
    <w:rsid w:val="5AF6DB8B"/>
    <w:rsid w:val="5AF7E350"/>
    <w:rsid w:val="5AF7F28E"/>
    <w:rsid w:val="5AFB9F26"/>
    <w:rsid w:val="5AFC4FDD"/>
    <w:rsid w:val="5AFE092B"/>
    <w:rsid w:val="5B019F06"/>
    <w:rsid w:val="5B028EEF"/>
    <w:rsid w:val="5B03007F"/>
    <w:rsid w:val="5B16E0C6"/>
    <w:rsid w:val="5B1AA331"/>
    <w:rsid w:val="5B1FF700"/>
    <w:rsid w:val="5B217AD6"/>
    <w:rsid w:val="5B2725B7"/>
    <w:rsid w:val="5B2CC42B"/>
    <w:rsid w:val="5B308965"/>
    <w:rsid w:val="5B3AE03E"/>
    <w:rsid w:val="5B3E160B"/>
    <w:rsid w:val="5B3F7C52"/>
    <w:rsid w:val="5B4408E8"/>
    <w:rsid w:val="5B4519AB"/>
    <w:rsid w:val="5B451B6F"/>
    <w:rsid w:val="5B4D2C52"/>
    <w:rsid w:val="5B4F192F"/>
    <w:rsid w:val="5B4FA514"/>
    <w:rsid w:val="5B58C022"/>
    <w:rsid w:val="5B5B31B1"/>
    <w:rsid w:val="5B5DC3F4"/>
    <w:rsid w:val="5B5EF36F"/>
    <w:rsid w:val="5B60DC6D"/>
    <w:rsid w:val="5B6110DD"/>
    <w:rsid w:val="5B6280C5"/>
    <w:rsid w:val="5B657F40"/>
    <w:rsid w:val="5B67AC5A"/>
    <w:rsid w:val="5B693A68"/>
    <w:rsid w:val="5B69A8B4"/>
    <w:rsid w:val="5B6EF9D9"/>
    <w:rsid w:val="5B70D5D1"/>
    <w:rsid w:val="5B720E43"/>
    <w:rsid w:val="5B73BA41"/>
    <w:rsid w:val="5B746814"/>
    <w:rsid w:val="5B76DBD8"/>
    <w:rsid w:val="5B77DBA5"/>
    <w:rsid w:val="5B7BDC7F"/>
    <w:rsid w:val="5B7D1290"/>
    <w:rsid w:val="5B7EEB14"/>
    <w:rsid w:val="5B81C460"/>
    <w:rsid w:val="5B8E6104"/>
    <w:rsid w:val="5B8E74E5"/>
    <w:rsid w:val="5B98593B"/>
    <w:rsid w:val="5BA2C16B"/>
    <w:rsid w:val="5BA31659"/>
    <w:rsid w:val="5BA63EC1"/>
    <w:rsid w:val="5BAB07CB"/>
    <w:rsid w:val="5BAC6F6B"/>
    <w:rsid w:val="5BB11395"/>
    <w:rsid w:val="5BB48DFB"/>
    <w:rsid w:val="5BBABBC1"/>
    <w:rsid w:val="5BBBD3BD"/>
    <w:rsid w:val="5BBC8FC1"/>
    <w:rsid w:val="5BBF8139"/>
    <w:rsid w:val="5BC33391"/>
    <w:rsid w:val="5BC9C8DF"/>
    <w:rsid w:val="5BCDFE90"/>
    <w:rsid w:val="5BCFF1F4"/>
    <w:rsid w:val="5BD1E290"/>
    <w:rsid w:val="5BD86D37"/>
    <w:rsid w:val="5BD9B19A"/>
    <w:rsid w:val="5BDD51FF"/>
    <w:rsid w:val="5BE20D53"/>
    <w:rsid w:val="5BE4F187"/>
    <w:rsid w:val="5BE5B697"/>
    <w:rsid w:val="5BE6EDB0"/>
    <w:rsid w:val="5BE91FCA"/>
    <w:rsid w:val="5BEA7D6D"/>
    <w:rsid w:val="5BEAA212"/>
    <w:rsid w:val="5BF3B97A"/>
    <w:rsid w:val="5BF84C30"/>
    <w:rsid w:val="5C0BFC97"/>
    <w:rsid w:val="5C0D2B8D"/>
    <w:rsid w:val="5C0F6A0D"/>
    <w:rsid w:val="5C13D5C5"/>
    <w:rsid w:val="5C1DAB31"/>
    <w:rsid w:val="5C1E3F71"/>
    <w:rsid w:val="5C270092"/>
    <w:rsid w:val="5C2E76C4"/>
    <w:rsid w:val="5C2F2A89"/>
    <w:rsid w:val="5C406B28"/>
    <w:rsid w:val="5C437B40"/>
    <w:rsid w:val="5C496F58"/>
    <w:rsid w:val="5C4A0A54"/>
    <w:rsid w:val="5C4C4AE9"/>
    <w:rsid w:val="5C4F4609"/>
    <w:rsid w:val="5C526742"/>
    <w:rsid w:val="5C5660B8"/>
    <w:rsid w:val="5C570936"/>
    <w:rsid w:val="5C5746C1"/>
    <w:rsid w:val="5C5C99BA"/>
    <w:rsid w:val="5C6CE524"/>
    <w:rsid w:val="5C72FA5F"/>
    <w:rsid w:val="5C7491AF"/>
    <w:rsid w:val="5C77DD93"/>
    <w:rsid w:val="5C7B59D6"/>
    <w:rsid w:val="5C7BD7FC"/>
    <w:rsid w:val="5C83E976"/>
    <w:rsid w:val="5C86A1C3"/>
    <w:rsid w:val="5C8FF248"/>
    <w:rsid w:val="5C976E14"/>
    <w:rsid w:val="5C98EFFD"/>
    <w:rsid w:val="5C99FADE"/>
    <w:rsid w:val="5C9AD4BD"/>
    <w:rsid w:val="5C9C786F"/>
    <w:rsid w:val="5C9E3087"/>
    <w:rsid w:val="5CA8D12F"/>
    <w:rsid w:val="5CAA567E"/>
    <w:rsid w:val="5CAB493F"/>
    <w:rsid w:val="5CB2C66A"/>
    <w:rsid w:val="5CB680FA"/>
    <w:rsid w:val="5CB9C7EB"/>
    <w:rsid w:val="5CBA4AA8"/>
    <w:rsid w:val="5CBB5E8C"/>
    <w:rsid w:val="5CC0A14C"/>
    <w:rsid w:val="5CC64487"/>
    <w:rsid w:val="5CC6AE2D"/>
    <w:rsid w:val="5CC7CBCA"/>
    <w:rsid w:val="5CD39E93"/>
    <w:rsid w:val="5CD4BFD3"/>
    <w:rsid w:val="5CD5D921"/>
    <w:rsid w:val="5CE35080"/>
    <w:rsid w:val="5CE56224"/>
    <w:rsid w:val="5CE7E9AA"/>
    <w:rsid w:val="5CEA6E8D"/>
    <w:rsid w:val="5CEB7575"/>
    <w:rsid w:val="5CF0FC42"/>
    <w:rsid w:val="5CF44DEE"/>
    <w:rsid w:val="5CF987F5"/>
    <w:rsid w:val="5D088103"/>
    <w:rsid w:val="5D08F512"/>
    <w:rsid w:val="5D0E34E8"/>
    <w:rsid w:val="5D1463BA"/>
    <w:rsid w:val="5D147E2F"/>
    <w:rsid w:val="5D16017C"/>
    <w:rsid w:val="5D18C6F3"/>
    <w:rsid w:val="5D1E2045"/>
    <w:rsid w:val="5D1E218B"/>
    <w:rsid w:val="5D2B972D"/>
    <w:rsid w:val="5D2E36BD"/>
    <w:rsid w:val="5D2EA2AB"/>
    <w:rsid w:val="5D2F176F"/>
    <w:rsid w:val="5D318BA9"/>
    <w:rsid w:val="5D359493"/>
    <w:rsid w:val="5D3695E5"/>
    <w:rsid w:val="5D3B1825"/>
    <w:rsid w:val="5D483FCC"/>
    <w:rsid w:val="5D4A1D13"/>
    <w:rsid w:val="5D4DBD1B"/>
    <w:rsid w:val="5D4F2D21"/>
    <w:rsid w:val="5D53B127"/>
    <w:rsid w:val="5D55114A"/>
    <w:rsid w:val="5D5691FA"/>
    <w:rsid w:val="5D5972E7"/>
    <w:rsid w:val="5D5C7928"/>
    <w:rsid w:val="5D61F052"/>
    <w:rsid w:val="5D6995B4"/>
    <w:rsid w:val="5D6CF480"/>
    <w:rsid w:val="5D6D18CB"/>
    <w:rsid w:val="5D6DBA50"/>
    <w:rsid w:val="5D715D93"/>
    <w:rsid w:val="5D721C2B"/>
    <w:rsid w:val="5D7AC15F"/>
    <w:rsid w:val="5D82D948"/>
    <w:rsid w:val="5D872059"/>
    <w:rsid w:val="5D886D0F"/>
    <w:rsid w:val="5D897658"/>
    <w:rsid w:val="5D8B2085"/>
    <w:rsid w:val="5D8C2EB0"/>
    <w:rsid w:val="5D8EDC8C"/>
    <w:rsid w:val="5D9053C5"/>
    <w:rsid w:val="5D91AA60"/>
    <w:rsid w:val="5D928FF9"/>
    <w:rsid w:val="5D975E59"/>
    <w:rsid w:val="5D9A4AAE"/>
    <w:rsid w:val="5D9FDB16"/>
    <w:rsid w:val="5DA90BE1"/>
    <w:rsid w:val="5DA9B4C8"/>
    <w:rsid w:val="5DAB41EA"/>
    <w:rsid w:val="5DBD0249"/>
    <w:rsid w:val="5DC44F5A"/>
    <w:rsid w:val="5DC711C6"/>
    <w:rsid w:val="5DC7B09D"/>
    <w:rsid w:val="5DCD1663"/>
    <w:rsid w:val="5DD1027B"/>
    <w:rsid w:val="5DD3037E"/>
    <w:rsid w:val="5DD6CF95"/>
    <w:rsid w:val="5DD761E6"/>
    <w:rsid w:val="5DDCBAA7"/>
    <w:rsid w:val="5DDE8C66"/>
    <w:rsid w:val="5DDEDC3E"/>
    <w:rsid w:val="5DE90C91"/>
    <w:rsid w:val="5DEEEA94"/>
    <w:rsid w:val="5DF06745"/>
    <w:rsid w:val="5DF6A621"/>
    <w:rsid w:val="5DF6D390"/>
    <w:rsid w:val="5DFBCD96"/>
    <w:rsid w:val="5DFD8963"/>
    <w:rsid w:val="5DFEA831"/>
    <w:rsid w:val="5E02BBE7"/>
    <w:rsid w:val="5E05C3BC"/>
    <w:rsid w:val="5E070A93"/>
    <w:rsid w:val="5E0B9E41"/>
    <w:rsid w:val="5E0C5359"/>
    <w:rsid w:val="5E0F23B2"/>
    <w:rsid w:val="5E0F9730"/>
    <w:rsid w:val="5E104DF0"/>
    <w:rsid w:val="5E13B087"/>
    <w:rsid w:val="5E14E1CA"/>
    <w:rsid w:val="5E1B1571"/>
    <w:rsid w:val="5E26292A"/>
    <w:rsid w:val="5E2E7C4D"/>
    <w:rsid w:val="5E307A7D"/>
    <w:rsid w:val="5E33E06C"/>
    <w:rsid w:val="5E342B8D"/>
    <w:rsid w:val="5E36984B"/>
    <w:rsid w:val="5E39A49F"/>
    <w:rsid w:val="5E3B640A"/>
    <w:rsid w:val="5E445325"/>
    <w:rsid w:val="5E47798A"/>
    <w:rsid w:val="5E486C36"/>
    <w:rsid w:val="5E487F3A"/>
    <w:rsid w:val="5E52A22F"/>
    <w:rsid w:val="5E52D9C2"/>
    <w:rsid w:val="5E577137"/>
    <w:rsid w:val="5E63EC01"/>
    <w:rsid w:val="5E682BFF"/>
    <w:rsid w:val="5E6C3197"/>
    <w:rsid w:val="5E72B100"/>
    <w:rsid w:val="5E744FCE"/>
    <w:rsid w:val="5E7768F1"/>
    <w:rsid w:val="5E8C8E8E"/>
    <w:rsid w:val="5E93E5C2"/>
    <w:rsid w:val="5E9507CA"/>
    <w:rsid w:val="5EA140F9"/>
    <w:rsid w:val="5EA5D667"/>
    <w:rsid w:val="5EAB685E"/>
    <w:rsid w:val="5EAC7E32"/>
    <w:rsid w:val="5EAE3F31"/>
    <w:rsid w:val="5EB2EFB6"/>
    <w:rsid w:val="5EB4520C"/>
    <w:rsid w:val="5EB87AD1"/>
    <w:rsid w:val="5EBBA94F"/>
    <w:rsid w:val="5EBCBD7A"/>
    <w:rsid w:val="5EBCC63B"/>
    <w:rsid w:val="5EC316C7"/>
    <w:rsid w:val="5EC561E5"/>
    <w:rsid w:val="5ECAE7D0"/>
    <w:rsid w:val="5ED37ABB"/>
    <w:rsid w:val="5ED48CBD"/>
    <w:rsid w:val="5EE40F61"/>
    <w:rsid w:val="5EE4A197"/>
    <w:rsid w:val="5EE4A680"/>
    <w:rsid w:val="5EE5E033"/>
    <w:rsid w:val="5EEFA4C3"/>
    <w:rsid w:val="5EF59910"/>
    <w:rsid w:val="5EF7D153"/>
    <w:rsid w:val="5EFC34F5"/>
    <w:rsid w:val="5F016041"/>
    <w:rsid w:val="5F022581"/>
    <w:rsid w:val="5F08A019"/>
    <w:rsid w:val="5F0BB7DB"/>
    <w:rsid w:val="5F0DB776"/>
    <w:rsid w:val="5F115AB9"/>
    <w:rsid w:val="5F1398C4"/>
    <w:rsid w:val="5F143745"/>
    <w:rsid w:val="5F15BAD8"/>
    <w:rsid w:val="5F1B8932"/>
    <w:rsid w:val="5F1DFBC7"/>
    <w:rsid w:val="5F1E8E72"/>
    <w:rsid w:val="5F1EF55E"/>
    <w:rsid w:val="5F1FF960"/>
    <w:rsid w:val="5F2A2A09"/>
    <w:rsid w:val="5F2D4537"/>
    <w:rsid w:val="5F30AB07"/>
    <w:rsid w:val="5F366758"/>
    <w:rsid w:val="5F3DA523"/>
    <w:rsid w:val="5F3EF159"/>
    <w:rsid w:val="5F442752"/>
    <w:rsid w:val="5F4ADFFC"/>
    <w:rsid w:val="5F4BEF8C"/>
    <w:rsid w:val="5F551A5B"/>
    <w:rsid w:val="5F5B1927"/>
    <w:rsid w:val="5F5C5A3E"/>
    <w:rsid w:val="5F5E82EF"/>
    <w:rsid w:val="5F618157"/>
    <w:rsid w:val="5F619934"/>
    <w:rsid w:val="5F681721"/>
    <w:rsid w:val="5F6AA3B5"/>
    <w:rsid w:val="5F6DFF92"/>
    <w:rsid w:val="5F6EAE04"/>
    <w:rsid w:val="5F769329"/>
    <w:rsid w:val="5F77F132"/>
    <w:rsid w:val="5F7A4FC5"/>
    <w:rsid w:val="5F7B88E8"/>
    <w:rsid w:val="5F7C438A"/>
    <w:rsid w:val="5F7F3F5D"/>
    <w:rsid w:val="5F81A3EC"/>
    <w:rsid w:val="5F888D45"/>
    <w:rsid w:val="5F889156"/>
    <w:rsid w:val="5F8978BA"/>
    <w:rsid w:val="5F8D7A49"/>
    <w:rsid w:val="5F8E877B"/>
    <w:rsid w:val="5FA02955"/>
    <w:rsid w:val="5FA67F43"/>
    <w:rsid w:val="5FA9FFFC"/>
    <w:rsid w:val="5FAA1375"/>
    <w:rsid w:val="5FAB021D"/>
    <w:rsid w:val="5FACA489"/>
    <w:rsid w:val="5FB07C74"/>
    <w:rsid w:val="5FB1DC76"/>
    <w:rsid w:val="5FB56109"/>
    <w:rsid w:val="5FBE5965"/>
    <w:rsid w:val="5FC30015"/>
    <w:rsid w:val="5FC5315A"/>
    <w:rsid w:val="5FC8F9EC"/>
    <w:rsid w:val="5FD92B4F"/>
    <w:rsid w:val="5FD9F82C"/>
    <w:rsid w:val="5FDE563E"/>
    <w:rsid w:val="5FE47E7F"/>
    <w:rsid w:val="5FE5B0FE"/>
    <w:rsid w:val="5FE71F18"/>
    <w:rsid w:val="5FE7E808"/>
    <w:rsid w:val="5FE7FC76"/>
    <w:rsid w:val="5FE97C6D"/>
    <w:rsid w:val="5FF23A15"/>
    <w:rsid w:val="5FF2E283"/>
    <w:rsid w:val="5FF5CF99"/>
    <w:rsid w:val="6003DF3A"/>
    <w:rsid w:val="60077FE9"/>
    <w:rsid w:val="600E8161"/>
    <w:rsid w:val="600FB0F0"/>
    <w:rsid w:val="6012DE99"/>
    <w:rsid w:val="60177AF9"/>
    <w:rsid w:val="6018F8A8"/>
    <w:rsid w:val="601A6E93"/>
    <w:rsid w:val="6020F8BD"/>
    <w:rsid w:val="6023E8FD"/>
    <w:rsid w:val="6029F20C"/>
    <w:rsid w:val="60309767"/>
    <w:rsid w:val="6030A0E0"/>
    <w:rsid w:val="6030F676"/>
    <w:rsid w:val="60324427"/>
    <w:rsid w:val="60338AC6"/>
    <w:rsid w:val="60372762"/>
    <w:rsid w:val="60404A31"/>
    <w:rsid w:val="604221D5"/>
    <w:rsid w:val="6048CE1C"/>
    <w:rsid w:val="604DA23E"/>
    <w:rsid w:val="604E873C"/>
    <w:rsid w:val="6058B2A3"/>
    <w:rsid w:val="605DC794"/>
    <w:rsid w:val="6060CAB9"/>
    <w:rsid w:val="60642E86"/>
    <w:rsid w:val="60646712"/>
    <w:rsid w:val="6066DE36"/>
    <w:rsid w:val="606A4F29"/>
    <w:rsid w:val="606D815F"/>
    <w:rsid w:val="607102F8"/>
    <w:rsid w:val="6077D533"/>
    <w:rsid w:val="607B572F"/>
    <w:rsid w:val="607B78BE"/>
    <w:rsid w:val="607C7B87"/>
    <w:rsid w:val="607DE72B"/>
    <w:rsid w:val="6082D3C9"/>
    <w:rsid w:val="60859DDE"/>
    <w:rsid w:val="608DF99B"/>
    <w:rsid w:val="608E2573"/>
    <w:rsid w:val="6098D2C6"/>
    <w:rsid w:val="6099164E"/>
    <w:rsid w:val="60A0CCCD"/>
    <w:rsid w:val="60A191D4"/>
    <w:rsid w:val="60A36317"/>
    <w:rsid w:val="60ACA27F"/>
    <w:rsid w:val="60AD2184"/>
    <w:rsid w:val="60B036BD"/>
    <w:rsid w:val="60B48DCF"/>
    <w:rsid w:val="60BA1984"/>
    <w:rsid w:val="60C2BC78"/>
    <w:rsid w:val="60C8A6C6"/>
    <w:rsid w:val="60CEEA5F"/>
    <w:rsid w:val="60CF11AF"/>
    <w:rsid w:val="60D0B309"/>
    <w:rsid w:val="60D1FDB5"/>
    <w:rsid w:val="60D3CBBF"/>
    <w:rsid w:val="60D4C2FD"/>
    <w:rsid w:val="60DBA12E"/>
    <w:rsid w:val="60DC5996"/>
    <w:rsid w:val="60DE6E83"/>
    <w:rsid w:val="60DE989C"/>
    <w:rsid w:val="60E13101"/>
    <w:rsid w:val="60E13EFD"/>
    <w:rsid w:val="60E2B5FB"/>
    <w:rsid w:val="60E7F5B1"/>
    <w:rsid w:val="60EFDB9C"/>
    <w:rsid w:val="60F214AA"/>
    <w:rsid w:val="60F9DF64"/>
    <w:rsid w:val="60FFE810"/>
    <w:rsid w:val="6100D990"/>
    <w:rsid w:val="6106C6F0"/>
    <w:rsid w:val="6109DAF2"/>
    <w:rsid w:val="610B455D"/>
    <w:rsid w:val="6114506C"/>
    <w:rsid w:val="61179217"/>
    <w:rsid w:val="611BD744"/>
    <w:rsid w:val="611E6294"/>
    <w:rsid w:val="61213BB5"/>
    <w:rsid w:val="612403FE"/>
    <w:rsid w:val="6139D283"/>
    <w:rsid w:val="613D84E6"/>
    <w:rsid w:val="61405843"/>
    <w:rsid w:val="6145A804"/>
    <w:rsid w:val="614D36B6"/>
    <w:rsid w:val="61517C79"/>
    <w:rsid w:val="6151A70D"/>
    <w:rsid w:val="61563366"/>
    <w:rsid w:val="615BA1B3"/>
    <w:rsid w:val="615DB424"/>
    <w:rsid w:val="615E8E54"/>
    <w:rsid w:val="615FD8C2"/>
    <w:rsid w:val="6160C305"/>
    <w:rsid w:val="616722A3"/>
    <w:rsid w:val="616E482B"/>
    <w:rsid w:val="616EF4B2"/>
    <w:rsid w:val="61700EE4"/>
    <w:rsid w:val="618152F6"/>
    <w:rsid w:val="6181E866"/>
    <w:rsid w:val="61860E6D"/>
    <w:rsid w:val="618BC761"/>
    <w:rsid w:val="61915F33"/>
    <w:rsid w:val="619B06F6"/>
    <w:rsid w:val="619B5A29"/>
    <w:rsid w:val="619DE914"/>
    <w:rsid w:val="61A24D40"/>
    <w:rsid w:val="61A68195"/>
    <w:rsid w:val="61ABF74E"/>
    <w:rsid w:val="61ADBE01"/>
    <w:rsid w:val="61B27286"/>
    <w:rsid w:val="61B3AC61"/>
    <w:rsid w:val="61B71FED"/>
    <w:rsid w:val="61B84349"/>
    <w:rsid w:val="61B88052"/>
    <w:rsid w:val="61BE4531"/>
    <w:rsid w:val="61BEAEC6"/>
    <w:rsid w:val="61C8D4A8"/>
    <w:rsid w:val="61CEBD58"/>
    <w:rsid w:val="61D084CC"/>
    <w:rsid w:val="61D19B87"/>
    <w:rsid w:val="61D41BF6"/>
    <w:rsid w:val="61D61B89"/>
    <w:rsid w:val="61DA16D7"/>
    <w:rsid w:val="61DBAA77"/>
    <w:rsid w:val="61E10B6C"/>
    <w:rsid w:val="61E1EC0B"/>
    <w:rsid w:val="61E5DFF3"/>
    <w:rsid w:val="61E66D9C"/>
    <w:rsid w:val="61E9052D"/>
    <w:rsid w:val="61E9A230"/>
    <w:rsid w:val="61EA185A"/>
    <w:rsid w:val="61FEF7D1"/>
    <w:rsid w:val="620157C2"/>
    <w:rsid w:val="62017908"/>
    <w:rsid w:val="62051296"/>
    <w:rsid w:val="62061F8A"/>
    <w:rsid w:val="6206A4B9"/>
    <w:rsid w:val="62086898"/>
    <w:rsid w:val="620ED8F5"/>
    <w:rsid w:val="62108E4F"/>
    <w:rsid w:val="6210D67C"/>
    <w:rsid w:val="6212A751"/>
    <w:rsid w:val="621B7ACA"/>
    <w:rsid w:val="62246BBC"/>
    <w:rsid w:val="6226025B"/>
    <w:rsid w:val="622978C3"/>
    <w:rsid w:val="622C16B8"/>
    <w:rsid w:val="62307E41"/>
    <w:rsid w:val="623367DD"/>
    <w:rsid w:val="6234F6D9"/>
    <w:rsid w:val="623D06D7"/>
    <w:rsid w:val="623D4B41"/>
    <w:rsid w:val="6240E977"/>
    <w:rsid w:val="625111DF"/>
    <w:rsid w:val="62570843"/>
    <w:rsid w:val="6258EE91"/>
    <w:rsid w:val="626495A6"/>
    <w:rsid w:val="6264E4E1"/>
    <w:rsid w:val="626870C2"/>
    <w:rsid w:val="626A763D"/>
    <w:rsid w:val="626FCAB2"/>
    <w:rsid w:val="62719E32"/>
    <w:rsid w:val="627257FF"/>
    <w:rsid w:val="62727605"/>
    <w:rsid w:val="62751A9F"/>
    <w:rsid w:val="628508EA"/>
    <w:rsid w:val="6288663B"/>
    <w:rsid w:val="62890AB1"/>
    <w:rsid w:val="62896EB3"/>
    <w:rsid w:val="62954B5A"/>
    <w:rsid w:val="629655E3"/>
    <w:rsid w:val="6296DCCE"/>
    <w:rsid w:val="62A1FFCD"/>
    <w:rsid w:val="62A39E99"/>
    <w:rsid w:val="62A5FF99"/>
    <w:rsid w:val="62AF5B8C"/>
    <w:rsid w:val="62B786A8"/>
    <w:rsid w:val="62BB2257"/>
    <w:rsid w:val="62BF8029"/>
    <w:rsid w:val="62BFFC20"/>
    <w:rsid w:val="62C26B16"/>
    <w:rsid w:val="62C60F47"/>
    <w:rsid w:val="62CDBD52"/>
    <w:rsid w:val="62CF377F"/>
    <w:rsid w:val="62CFC97E"/>
    <w:rsid w:val="62D73881"/>
    <w:rsid w:val="62E5AF7F"/>
    <w:rsid w:val="62E61A4A"/>
    <w:rsid w:val="62E6517F"/>
    <w:rsid w:val="62E6EEB0"/>
    <w:rsid w:val="62E9607B"/>
    <w:rsid w:val="62EE8694"/>
    <w:rsid w:val="62F3221E"/>
    <w:rsid w:val="62FB6582"/>
    <w:rsid w:val="62FBBA68"/>
    <w:rsid w:val="6304258B"/>
    <w:rsid w:val="6307F342"/>
    <w:rsid w:val="630F6475"/>
    <w:rsid w:val="63145B3D"/>
    <w:rsid w:val="6316D336"/>
    <w:rsid w:val="631A2241"/>
    <w:rsid w:val="631F9D38"/>
    <w:rsid w:val="6324996F"/>
    <w:rsid w:val="632C0E8A"/>
    <w:rsid w:val="632F2C7A"/>
    <w:rsid w:val="632FE0CE"/>
    <w:rsid w:val="6336CF59"/>
    <w:rsid w:val="6336DB07"/>
    <w:rsid w:val="6339CBAD"/>
    <w:rsid w:val="633C24D7"/>
    <w:rsid w:val="633CA6CC"/>
    <w:rsid w:val="633FB2CF"/>
    <w:rsid w:val="634087E5"/>
    <w:rsid w:val="6343AFFE"/>
    <w:rsid w:val="6345CD6F"/>
    <w:rsid w:val="634820F1"/>
    <w:rsid w:val="63544470"/>
    <w:rsid w:val="6355BCC5"/>
    <w:rsid w:val="6359DBFD"/>
    <w:rsid w:val="635AF233"/>
    <w:rsid w:val="635CD5C5"/>
    <w:rsid w:val="635EE446"/>
    <w:rsid w:val="6366BA7A"/>
    <w:rsid w:val="63672FA7"/>
    <w:rsid w:val="636EAA45"/>
    <w:rsid w:val="637162B5"/>
    <w:rsid w:val="6371F692"/>
    <w:rsid w:val="6375782C"/>
    <w:rsid w:val="6378F215"/>
    <w:rsid w:val="6379FAAF"/>
    <w:rsid w:val="6383601C"/>
    <w:rsid w:val="63862A19"/>
    <w:rsid w:val="63870752"/>
    <w:rsid w:val="638A5480"/>
    <w:rsid w:val="638D9FC5"/>
    <w:rsid w:val="6394B1A0"/>
    <w:rsid w:val="63A0E2F7"/>
    <w:rsid w:val="63A0E861"/>
    <w:rsid w:val="63AF3367"/>
    <w:rsid w:val="63B02E12"/>
    <w:rsid w:val="63B2FDB1"/>
    <w:rsid w:val="63B8C1A8"/>
    <w:rsid w:val="63B9FFAE"/>
    <w:rsid w:val="63BAB921"/>
    <w:rsid w:val="63BB473A"/>
    <w:rsid w:val="63BDBE13"/>
    <w:rsid w:val="63C0B8D2"/>
    <w:rsid w:val="63CA6FCF"/>
    <w:rsid w:val="63CAFA10"/>
    <w:rsid w:val="63D75A7C"/>
    <w:rsid w:val="63D8D738"/>
    <w:rsid w:val="63D92961"/>
    <w:rsid w:val="63DC5C29"/>
    <w:rsid w:val="63E58C60"/>
    <w:rsid w:val="63EE6D99"/>
    <w:rsid w:val="63EE88AE"/>
    <w:rsid w:val="63EF9A87"/>
    <w:rsid w:val="64009FF4"/>
    <w:rsid w:val="6400CD14"/>
    <w:rsid w:val="64019069"/>
    <w:rsid w:val="6401AAA3"/>
    <w:rsid w:val="640E9966"/>
    <w:rsid w:val="640F83A6"/>
    <w:rsid w:val="641C2F58"/>
    <w:rsid w:val="64252A4F"/>
    <w:rsid w:val="643026D2"/>
    <w:rsid w:val="6430EEAB"/>
    <w:rsid w:val="6431107C"/>
    <w:rsid w:val="64319451"/>
    <w:rsid w:val="6439937B"/>
    <w:rsid w:val="643A6D19"/>
    <w:rsid w:val="643BD51A"/>
    <w:rsid w:val="643E4800"/>
    <w:rsid w:val="643FE7A2"/>
    <w:rsid w:val="6446630D"/>
    <w:rsid w:val="64466637"/>
    <w:rsid w:val="64467D59"/>
    <w:rsid w:val="6448745A"/>
    <w:rsid w:val="644AF46C"/>
    <w:rsid w:val="644D89CD"/>
    <w:rsid w:val="64528FE7"/>
    <w:rsid w:val="6456D496"/>
    <w:rsid w:val="645ECE81"/>
    <w:rsid w:val="6461AD78"/>
    <w:rsid w:val="6461F1E6"/>
    <w:rsid w:val="6465B057"/>
    <w:rsid w:val="6469C40A"/>
    <w:rsid w:val="646A5EEF"/>
    <w:rsid w:val="6478FC9B"/>
    <w:rsid w:val="64793768"/>
    <w:rsid w:val="6479A1B5"/>
    <w:rsid w:val="647C9914"/>
    <w:rsid w:val="64814F06"/>
    <w:rsid w:val="648220A2"/>
    <w:rsid w:val="6483F337"/>
    <w:rsid w:val="6485471C"/>
    <w:rsid w:val="64879737"/>
    <w:rsid w:val="6487FBD6"/>
    <w:rsid w:val="64914811"/>
    <w:rsid w:val="6493EADB"/>
    <w:rsid w:val="64963979"/>
    <w:rsid w:val="649C8258"/>
    <w:rsid w:val="649C90D9"/>
    <w:rsid w:val="64A34A3F"/>
    <w:rsid w:val="64AE0DCB"/>
    <w:rsid w:val="64AF2637"/>
    <w:rsid w:val="64B07BAA"/>
    <w:rsid w:val="64B5A88A"/>
    <w:rsid w:val="64B77BB5"/>
    <w:rsid w:val="64B8C069"/>
    <w:rsid w:val="64BA5735"/>
    <w:rsid w:val="64BD32F5"/>
    <w:rsid w:val="64BF8C22"/>
    <w:rsid w:val="64C1D1EC"/>
    <w:rsid w:val="64C7C561"/>
    <w:rsid w:val="64C8BB72"/>
    <w:rsid w:val="64CA0998"/>
    <w:rsid w:val="64CA1A76"/>
    <w:rsid w:val="64CA76E6"/>
    <w:rsid w:val="64D171A2"/>
    <w:rsid w:val="64D1C6A3"/>
    <w:rsid w:val="64D86331"/>
    <w:rsid w:val="64DA980C"/>
    <w:rsid w:val="64E39501"/>
    <w:rsid w:val="64EE79F3"/>
    <w:rsid w:val="64FB3E6D"/>
    <w:rsid w:val="64FDA9B0"/>
    <w:rsid w:val="6501E19A"/>
    <w:rsid w:val="6505EBCB"/>
    <w:rsid w:val="6507D5FE"/>
    <w:rsid w:val="650FF3B1"/>
    <w:rsid w:val="651182D4"/>
    <w:rsid w:val="65144B78"/>
    <w:rsid w:val="6517823D"/>
    <w:rsid w:val="651BE688"/>
    <w:rsid w:val="651C3BC9"/>
    <w:rsid w:val="65276FBF"/>
    <w:rsid w:val="6527775B"/>
    <w:rsid w:val="65297026"/>
    <w:rsid w:val="652A8E63"/>
    <w:rsid w:val="65390C89"/>
    <w:rsid w:val="653DC04C"/>
    <w:rsid w:val="653E46EF"/>
    <w:rsid w:val="654269CF"/>
    <w:rsid w:val="6543D8F3"/>
    <w:rsid w:val="6544741B"/>
    <w:rsid w:val="6551ABF7"/>
    <w:rsid w:val="6557C4A9"/>
    <w:rsid w:val="655C4F77"/>
    <w:rsid w:val="655E1CCA"/>
    <w:rsid w:val="656EB18D"/>
    <w:rsid w:val="65760131"/>
    <w:rsid w:val="657897DE"/>
    <w:rsid w:val="65839E25"/>
    <w:rsid w:val="658543CA"/>
    <w:rsid w:val="6587940D"/>
    <w:rsid w:val="65949005"/>
    <w:rsid w:val="659C369A"/>
    <w:rsid w:val="659F6DE1"/>
    <w:rsid w:val="65A00EE0"/>
    <w:rsid w:val="65A1ED4D"/>
    <w:rsid w:val="65A59545"/>
    <w:rsid w:val="65A7939D"/>
    <w:rsid w:val="65AA9849"/>
    <w:rsid w:val="65ABD18E"/>
    <w:rsid w:val="65AE075F"/>
    <w:rsid w:val="65B5DE33"/>
    <w:rsid w:val="65B6B6C0"/>
    <w:rsid w:val="65B7C19E"/>
    <w:rsid w:val="65B827B7"/>
    <w:rsid w:val="65BA769A"/>
    <w:rsid w:val="65BC8FAA"/>
    <w:rsid w:val="65C0EE0C"/>
    <w:rsid w:val="65C94558"/>
    <w:rsid w:val="65CCD4DB"/>
    <w:rsid w:val="65D66ACE"/>
    <w:rsid w:val="65D6A8BD"/>
    <w:rsid w:val="65DE58DA"/>
    <w:rsid w:val="65E26FAA"/>
    <w:rsid w:val="65E47056"/>
    <w:rsid w:val="65ED74F7"/>
    <w:rsid w:val="65F0519E"/>
    <w:rsid w:val="65F2AC5B"/>
    <w:rsid w:val="65F2C319"/>
    <w:rsid w:val="65FADE4D"/>
    <w:rsid w:val="6604D33D"/>
    <w:rsid w:val="66052ED5"/>
    <w:rsid w:val="66073A8E"/>
    <w:rsid w:val="660772E9"/>
    <w:rsid w:val="660A27F2"/>
    <w:rsid w:val="660ABC33"/>
    <w:rsid w:val="6612E133"/>
    <w:rsid w:val="66144F26"/>
    <w:rsid w:val="6624A28D"/>
    <w:rsid w:val="6627114D"/>
    <w:rsid w:val="662A79F0"/>
    <w:rsid w:val="663379F6"/>
    <w:rsid w:val="66359229"/>
    <w:rsid w:val="663856C2"/>
    <w:rsid w:val="6639508B"/>
    <w:rsid w:val="6641BC30"/>
    <w:rsid w:val="66456325"/>
    <w:rsid w:val="665388E0"/>
    <w:rsid w:val="66590356"/>
    <w:rsid w:val="665AE5F4"/>
    <w:rsid w:val="665C5CC9"/>
    <w:rsid w:val="66643A03"/>
    <w:rsid w:val="6667D48D"/>
    <w:rsid w:val="6668308D"/>
    <w:rsid w:val="6668A901"/>
    <w:rsid w:val="666A5B9C"/>
    <w:rsid w:val="666D8BD9"/>
    <w:rsid w:val="66717DDE"/>
    <w:rsid w:val="66823700"/>
    <w:rsid w:val="66860AA2"/>
    <w:rsid w:val="66891208"/>
    <w:rsid w:val="668C12D7"/>
    <w:rsid w:val="6697FC1B"/>
    <w:rsid w:val="66A056CE"/>
    <w:rsid w:val="66A1703E"/>
    <w:rsid w:val="66A192A8"/>
    <w:rsid w:val="66A8E7E9"/>
    <w:rsid w:val="66A93F94"/>
    <w:rsid w:val="66ADBDF9"/>
    <w:rsid w:val="66B21B31"/>
    <w:rsid w:val="66B5172E"/>
    <w:rsid w:val="66B9D12A"/>
    <w:rsid w:val="66BB4600"/>
    <w:rsid w:val="66BEA91F"/>
    <w:rsid w:val="66BFC118"/>
    <w:rsid w:val="66C7DC67"/>
    <w:rsid w:val="66CE5320"/>
    <w:rsid w:val="66CF36AB"/>
    <w:rsid w:val="66D177F9"/>
    <w:rsid w:val="66D86EAC"/>
    <w:rsid w:val="66D87CFB"/>
    <w:rsid w:val="66DC77CD"/>
    <w:rsid w:val="66DEE5FA"/>
    <w:rsid w:val="66E0D4F8"/>
    <w:rsid w:val="66EA98CC"/>
    <w:rsid w:val="66EB6C8D"/>
    <w:rsid w:val="66F52589"/>
    <w:rsid w:val="66F59BA9"/>
    <w:rsid w:val="66F7A84C"/>
    <w:rsid w:val="66FB2D5F"/>
    <w:rsid w:val="66FDB57F"/>
    <w:rsid w:val="670127BF"/>
    <w:rsid w:val="670599C4"/>
    <w:rsid w:val="67092437"/>
    <w:rsid w:val="6710BC64"/>
    <w:rsid w:val="67173D16"/>
    <w:rsid w:val="6717C9D2"/>
    <w:rsid w:val="6717DA19"/>
    <w:rsid w:val="6718AFC6"/>
    <w:rsid w:val="671C88D7"/>
    <w:rsid w:val="671F2EBF"/>
    <w:rsid w:val="6724E70B"/>
    <w:rsid w:val="6726603B"/>
    <w:rsid w:val="67269881"/>
    <w:rsid w:val="672A81C7"/>
    <w:rsid w:val="672AC9CC"/>
    <w:rsid w:val="672C3688"/>
    <w:rsid w:val="67301A3B"/>
    <w:rsid w:val="673202CB"/>
    <w:rsid w:val="67377278"/>
    <w:rsid w:val="67467EED"/>
    <w:rsid w:val="674D9D77"/>
    <w:rsid w:val="674EC60E"/>
    <w:rsid w:val="674F88E1"/>
    <w:rsid w:val="675BEB88"/>
    <w:rsid w:val="675E88A5"/>
    <w:rsid w:val="6769C706"/>
    <w:rsid w:val="6769E397"/>
    <w:rsid w:val="676A7490"/>
    <w:rsid w:val="676BAE87"/>
    <w:rsid w:val="67706903"/>
    <w:rsid w:val="6773F161"/>
    <w:rsid w:val="6784FB55"/>
    <w:rsid w:val="678A5142"/>
    <w:rsid w:val="678BE55F"/>
    <w:rsid w:val="678C2C6A"/>
    <w:rsid w:val="678D3DB6"/>
    <w:rsid w:val="67965000"/>
    <w:rsid w:val="67986571"/>
    <w:rsid w:val="67A9D938"/>
    <w:rsid w:val="67B05EDE"/>
    <w:rsid w:val="67B0A6B5"/>
    <w:rsid w:val="67B4FA82"/>
    <w:rsid w:val="67BB93F9"/>
    <w:rsid w:val="67C05D0D"/>
    <w:rsid w:val="67C8E8D3"/>
    <w:rsid w:val="67CBD11C"/>
    <w:rsid w:val="67CCE75F"/>
    <w:rsid w:val="67D56DF3"/>
    <w:rsid w:val="67E4A004"/>
    <w:rsid w:val="67E57167"/>
    <w:rsid w:val="67EB2C35"/>
    <w:rsid w:val="67F1181F"/>
    <w:rsid w:val="67FF5425"/>
    <w:rsid w:val="680217A8"/>
    <w:rsid w:val="680470DA"/>
    <w:rsid w:val="68047F57"/>
    <w:rsid w:val="680C9D61"/>
    <w:rsid w:val="680E660B"/>
    <w:rsid w:val="6810E4B4"/>
    <w:rsid w:val="68142850"/>
    <w:rsid w:val="681D229E"/>
    <w:rsid w:val="68220A26"/>
    <w:rsid w:val="68241233"/>
    <w:rsid w:val="68271181"/>
    <w:rsid w:val="68279245"/>
    <w:rsid w:val="68286F51"/>
    <w:rsid w:val="682E1CD2"/>
    <w:rsid w:val="6830451C"/>
    <w:rsid w:val="683939F4"/>
    <w:rsid w:val="683A46B8"/>
    <w:rsid w:val="683A7E2E"/>
    <w:rsid w:val="683C2153"/>
    <w:rsid w:val="683C272F"/>
    <w:rsid w:val="68443482"/>
    <w:rsid w:val="684597D0"/>
    <w:rsid w:val="68474923"/>
    <w:rsid w:val="684CADD4"/>
    <w:rsid w:val="6855A18B"/>
    <w:rsid w:val="68560D8F"/>
    <w:rsid w:val="68582F6C"/>
    <w:rsid w:val="685CADBE"/>
    <w:rsid w:val="685CE208"/>
    <w:rsid w:val="685E936A"/>
    <w:rsid w:val="6860C4A4"/>
    <w:rsid w:val="6861B712"/>
    <w:rsid w:val="686535BB"/>
    <w:rsid w:val="6866E49C"/>
    <w:rsid w:val="68733996"/>
    <w:rsid w:val="687B1862"/>
    <w:rsid w:val="687CAACA"/>
    <w:rsid w:val="687DBD35"/>
    <w:rsid w:val="6884610E"/>
    <w:rsid w:val="6887047F"/>
    <w:rsid w:val="68891BEE"/>
    <w:rsid w:val="688D58A9"/>
    <w:rsid w:val="68931913"/>
    <w:rsid w:val="6895A937"/>
    <w:rsid w:val="6895B4CC"/>
    <w:rsid w:val="689905F2"/>
    <w:rsid w:val="68998585"/>
    <w:rsid w:val="689B91C3"/>
    <w:rsid w:val="689CED46"/>
    <w:rsid w:val="68A08474"/>
    <w:rsid w:val="68A3BF56"/>
    <w:rsid w:val="68A644BB"/>
    <w:rsid w:val="68AD0A7B"/>
    <w:rsid w:val="68ADD736"/>
    <w:rsid w:val="68B22342"/>
    <w:rsid w:val="68B45212"/>
    <w:rsid w:val="68B6BFEB"/>
    <w:rsid w:val="68BAFF20"/>
    <w:rsid w:val="68BC9855"/>
    <w:rsid w:val="68BE389F"/>
    <w:rsid w:val="68C99705"/>
    <w:rsid w:val="68D3B044"/>
    <w:rsid w:val="68D3B2F0"/>
    <w:rsid w:val="68D46E87"/>
    <w:rsid w:val="68DE3C65"/>
    <w:rsid w:val="68DF62A6"/>
    <w:rsid w:val="68DF7AAA"/>
    <w:rsid w:val="68E093C2"/>
    <w:rsid w:val="68E09D64"/>
    <w:rsid w:val="68E1999C"/>
    <w:rsid w:val="68E6310E"/>
    <w:rsid w:val="68EF7FD9"/>
    <w:rsid w:val="68F54931"/>
    <w:rsid w:val="68FEE8D7"/>
    <w:rsid w:val="69014EA4"/>
    <w:rsid w:val="69091E56"/>
    <w:rsid w:val="690B3413"/>
    <w:rsid w:val="690D02ED"/>
    <w:rsid w:val="690FBC53"/>
    <w:rsid w:val="6914ECD7"/>
    <w:rsid w:val="69171C27"/>
    <w:rsid w:val="6918BBF4"/>
    <w:rsid w:val="691BE57D"/>
    <w:rsid w:val="691CFC7C"/>
    <w:rsid w:val="691FA009"/>
    <w:rsid w:val="692BC116"/>
    <w:rsid w:val="692C2C49"/>
    <w:rsid w:val="692FB414"/>
    <w:rsid w:val="6930EAFD"/>
    <w:rsid w:val="693916E2"/>
    <w:rsid w:val="693D352D"/>
    <w:rsid w:val="6940EA4E"/>
    <w:rsid w:val="69496C03"/>
    <w:rsid w:val="6957EE53"/>
    <w:rsid w:val="695F8221"/>
    <w:rsid w:val="69608B0C"/>
    <w:rsid w:val="69655A54"/>
    <w:rsid w:val="69678490"/>
    <w:rsid w:val="696D9D5C"/>
    <w:rsid w:val="69704542"/>
    <w:rsid w:val="6971008E"/>
    <w:rsid w:val="69718DBF"/>
    <w:rsid w:val="6973632B"/>
    <w:rsid w:val="6976CEE1"/>
    <w:rsid w:val="6977A41F"/>
    <w:rsid w:val="69840AFD"/>
    <w:rsid w:val="69884E0F"/>
    <w:rsid w:val="69898B46"/>
    <w:rsid w:val="69954211"/>
    <w:rsid w:val="69979956"/>
    <w:rsid w:val="699D6AD9"/>
    <w:rsid w:val="699DE809"/>
    <w:rsid w:val="699F39D7"/>
    <w:rsid w:val="699FA32D"/>
    <w:rsid w:val="69A0E9FB"/>
    <w:rsid w:val="69A86DC2"/>
    <w:rsid w:val="69A878AD"/>
    <w:rsid w:val="69AAB951"/>
    <w:rsid w:val="69AEB3E3"/>
    <w:rsid w:val="69B03159"/>
    <w:rsid w:val="69B12506"/>
    <w:rsid w:val="69B42D86"/>
    <w:rsid w:val="69B70073"/>
    <w:rsid w:val="69BC557B"/>
    <w:rsid w:val="69C15607"/>
    <w:rsid w:val="69C7BCE1"/>
    <w:rsid w:val="69C918A0"/>
    <w:rsid w:val="69CB5040"/>
    <w:rsid w:val="69CED4CE"/>
    <w:rsid w:val="69D178C5"/>
    <w:rsid w:val="69D8A4E8"/>
    <w:rsid w:val="69DB2EE8"/>
    <w:rsid w:val="69E4D6ED"/>
    <w:rsid w:val="69E4DD44"/>
    <w:rsid w:val="69E604F3"/>
    <w:rsid w:val="69E90E93"/>
    <w:rsid w:val="69EE81F7"/>
    <w:rsid w:val="69EEF53A"/>
    <w:rsid w:val="69EFD2F6"/>
    <w:rsid w:val="69FB0A42"/>
    <w:rsid w:val="69FDD621"/>
    <w:rsid w:val="6A045282"/>
    <w:rsid w:val="6A051674"/>
    <w:rsid w:val="6A09AD8E"/>
    <w:rsid w:val="6A0B2EAB"/>
    <w:rsid w:val="6A0B769B"/>
    <w:rsid w:val="6A0D0EFF"/>
    <w:rsid w:val="6A1598B1"/>
    <w:rsid w:val="6A199B2D"/>
    <w:rsid w:val="6A1AB785"/>
    <w:rsid w:val="6A1B41D6"/>
    <w:rsid w:val="6A1B8255"/>
    <w:rsid w:val="6A23AC1F"/>
    <w:rsid w:val="6A23E3A7"/>
    <w:rsid w:val="6A2AA548"/>
    <w:rsid w:val="6A2D29D7"/>
    <w:rsid w:val="6A2F4BBD"/>
    <w:rsid w:val="6A33C140"/>
    <w:rsid w:val="6A37318C"/>
    <w:rsid w:val="6A37D5DF"/>
    <w:rsid w:val="6A3900CB"/>
    <w:rsid w:val="6A3F20E8"/>
    <w:rsid w:val="6A40CAC0"/>
    <w:rsid w:val="6A502273"/>
    <w:rsid w:val="6A5A0900"/>
    <w:rsid w:val="6A5A1F6E"/>
    <w:rsid w:val="6A5E3CC6"/>
    <w:rsid w:val="6A69A38D"/>
    <w:rsid w:val="6A69AC88"/>
    <w:rsid w:val="6A6C27F8"/>
    <w:rsid w:val="6A738003"/>
    <w:rsid w:val="6A747798"/>
    <w:rsid w:val="6A81F742"/>
    <w:rsid w:val="6A8D22B8"/>
    <w:rsid w:val="6A8D76C6"/>
    <w:rsid w:val="6A8F2478"/>
    <w:rsid w:val="6A96D076"/>
    <w:rsid w:val="6A9F47F0"/>
    <w:rsid w:val="6AA14CC0"/>
    <w:rsid w:val="6AA1EE7E"/>
    <w:rsid w:val="6AA2728C"/>
    <w:rsid w:val="6AA35C39"/>
    <w:rsid w:val="6AA4EEB7"/>
    <w:rsid w:val="6AA5CBC1"/>
    <w:rsid w:val="6AAFA95C"/>
    <w:rsid w:val="6AAFD771"/>
    <w:rsid w:val="6AB02E74"/>
    <w:rsid w:val="6AB317F6"/>
    <w:rsid w:val="6AB53A0E"/>
    <w:rsid w:val="6AB82548"/>
    <w:rsid w:val="6AB908BC"/>
    <w:rsid w:val="6ABA6AA6"/>
    <w:rsid w:val="6ABC1B93"/>
    <w:rsid w:val="6ABFA9DF"/>
    <w:rsid w:val="6AC07816"/>
    <w:rsid w:val="6AC152F0"/>
    <w:rsid w:val="6AC46664"/>
    <w:rsid w:val="6AC7A4CB"/>
    <w:rsid w:val="6ACCFBDD"/>
    <w:rsid w:val="6AD0E582"/>
    <w:rsid w:val="6ADA2741"/>
    <w:rsid w:val="6ADD3E0C"/>
    <w:rsid w:val="6AE0701C"/>
    <w:rsid w:val="6AE719E9"/>
    <w:rsid w:val="6AE7C049"/>
    <w:rsid w:val="6AEDCB8A"/>
    <w:rsid w:val="6AF2585A"/>
    <w:rsid w:val="6B041F52"/>
    <w:rsid w:val="6B096098"/>
    <w:rsid w:val="6B0CCCCB"/>
    <w:rsid w:val="6B0F8024"/>
    <w:rsid w:val="6B11C548"/>
    <w:rsid w:val="6B1693E0"/>
    <w:rsid w:val="6B16B921"/>
    <w:rsid w:val="6B1C40C6"/>
    <w:rsid w:val="6B1F191C"/>
    <w:rsid w:val="6B22A1C8"/>
    <w:rsid w:val="6B3029AC"/>
    <w:rsid w:val="6B3703D4"/>
    <w:rsid w:val="6B3D7300"/>
    <w:rsid w:val="6B3FEE80"/>
    <w:rsid w:val="6B439519"/>
    <w:rsid w:val="6B4543E7"/>
    <w:rsid w:val="6B48EF1C"/>
    <w:rsid w:val="6B4BC309"/>
    <w:rsid w:val="6B539B89"/>
    <w:rsid w:val="6B55E746"/>
    <w:rsid w:val="6B57A183"/>
    <w:rsid w:val="6B5C8AF5"/>
    <w:rsid w:val="6B5E4CAF"/>
    <w:rsid w:val="6B633A61"/>
    <w:rsid w:val="6B6AB73D"/>
    <w:rsid w:val="6B6BFDAB"/>
    <w:rsid w:val="6B7C196E"/>
    <w:rsid w:val="6B7D6171"/>
    <w:rsid w:val="6B7DDED8"/>
    <w:rsid w:val="6B80ADA5"/>
    <w:rsid w:val="6B81A0F9"/>
    <w:rsid w:val="6B841767"/>
    <w:rsid w:val="6B8E8DB1"/>
    <w:rsid w:val="6B8F228B"/>
    <w:rsid w:val="6B9605BB"/>
    <w:rsid w:val="6B96C4D1"/>
    <w:rsid w:val="6B97B1D5"/>
    <w:rsid w:val="6BA67B8F"/>
    <w:rsid w:val="6BA8C158"/>
    <w:rsid w:val="6BAACAAB"/>
    <w:rsid w:val="6BB5B4F7"/>
    <w:rsid w:val="6BBA2088"/>
    <w:rsid w:val="6BBD5C65"/>
    <w:rsid w:val="6BC6591F"/>
    <w:rsid w:val="6BCCFEBA"/>
    <w:rsid w:val="6BCE15EF"/>
    <w:rsid w:val="6BD2086D"/>
    <w:rsid w:val="6BE7D985"/>
    <w:rsid w:val="6BE99ED0"/>
    <w:rsid w:val="6BEB6318"/>
    <w:rsid w:val="6BECF3B9"/>
    <w:rsid w:val="6BF0E491"/>
    <w:rsid w:val="6BF2CF03"/>
    <w:rsid w:val="6BF457EC"/>
    <w:rsid w:val="6BFEBF5F"/>
    <w:rsid w:val="6C0039F7"/>
    <w:rsid w:val="6C0A2DD1"/>
    <w:rsid w:val="6C0A485C"/>
    <w:rsid w:val="6C0A5FF2"/>
    <w:rsid w:val="6C0BF760"/>
    <w:rsid w:val="6C0D4E7D"/>
    <w:rsid w:val="6C0F5064"/>
    <w:rsid w:val="6C14C6FE"/>
    <w:rsid w:val="6C14F3D1"/>
    <w:rsid w:val="6C153AA3"/>
    <w:rsid w:val="6C188078"/>
    <w:rsid w:val="6C1BB96A"/>
    <w:rsid w:val="6C1DBC5D"/>
    <w:rsid w:val="6C21ABDD"/>
    <w:rsid w:val="6C234938"/>
    <w:rsid w:val="6C23E3A8"/>
    <w:rsid w:val="6C2C4958"/>
    <w:rsid w:val="6C35C0BE"/>
    <w:rsid w:val="6C36DA4F"/>
    <w:rsid w:val="6C381A7C"/>
    <w:rsid w:val="6C3886DC"/>
    <w:rsid w:val="6C3F7355"/>
    <w:rsid w:val="6C41AECB"/>
    <w:rsid w:val="6C45577D"/>
    <w:rsid w:val="6C46FB02"/>
    <w:rsid w:val="6C4BE9F3"/>
    <w:rsid w:val="6C4C9EB8"/>
    <w:rsid w:val="6C4E463D"/>
    <w:rsid w:val="6C503863"/>
    <w:rsid w:val="6C530C38"/>
    <w:rsid w:val="6C55FFE8"/>
    <w:rsid w:val="6C56A582"/>
    <w:rsid w:val="6C583428"/>
    <w:rsid w:val="6C593A9B"/>
    <w:rsid w:val="6C5972CD"/>
    <w:rsid w:val="6C5A4D97"/>
    <w:rsid w:val="6C5B2A00"/>
    <w:rsid w:val="6C5B7A40"/>
    <w:rsid w:val="6C5ED15B"/>
    <w:rsid w:val="6C62FE9E"/>
    <w:rsid w:val="6C663881"/>
    <w:rsid w:val="6C687705"/>
    <w:rsid w:val="6C70FB85"/>
    <w:rsid w:val="6C797DC9"/>
    <w:rsid w:val="6C7BDE2E"/>
    <w:rsid w:val="6C7CA6D6"/>
    <w:rsid w:val="6C7FC258"/>
    <w:rsid w:val="6C8242CC"/>
    <w:rsid w:val="6C8429B2"/>
    <w:rsid w:val="6C84F58F"/>
    <w:rsid w:val="6C876035"/>
    <w:rsid w:val="6C87A83C"/>
    <w:rsid w:val="6C8BC2B9"/>
    <w:rsid w:val="6C8CFA07"/>
    <w:rsid w:val="6C942962"/>
    <w:rsid w:val="6C98D756"/>
    <w:rsid w:val="6C9A08D3"/>
    <w:rsid w:val="6C9CB907"/>
    <w:rsid w:val="6CA33707"/>
    <w:rsid w:val="6CA6B295"/>
    <w:rsid w:val="6CA7007F"/>
    <w:rsid w:val="6CA73B29"/>
    <w:rsid w:val="6CAA8D1D"/>
    <w:rsid w:val="6CAD6B4A"/>
    <w:rsid w:val="6CB36B11"/>
    <w:rsid w:val="6CB707F5"/>
    <w:rsid w:val="6CBA46A4"/>
    <w:rsid w:val="6CBE7EDF"/>
    <w:rsid w:val="6CBEC81D"/>
    <w:rsid w:val="6CCA3575"/>
    <w:rsid w:val="6CCEBE4F"/>
    <w:rsid w:val="6CD0E973"/>
    <w:rsid w:val="6CD2CC52"/>
    <w:rsid w:val="6CD61050"/>
    <w:rsid w:val="6CD7EA85"/>
    <w:rsid w:val="6CD98A1C"/>
    <w:rsid w:val="6CE5BB71"/>
    <w:rsid w:val="6CE8CDEE"/>
    <w:rsid w:val="6CE99C54"/>
    <w:rsid w:val="6CEA8FD2"/>
    <w:rsid w:val="6CEAEEB9"/>
    <w:rsid w:val="6CEB21FA"/>
    <w:rsid w:val="6CECC21A"/>
    <w:rsid w:val="6CEF709F"/>
    <w:rsid w:val="6CF2A9CB"/>
    <w:rsid w:val="6CF47463"/>
    <w:rsid w:val="6CF4C63C"/>
    <w:rsid w:val="6CFA6CFF"/>
    <w:rsid w:val="6CFDC232"/>
    <w:rsid w:val="6CFE23C4"/>
    <w:rsid w:val="6CFF0AC2"/>
    <w:rsid w:val="6D016944"/>
    <w:rsid w:val="6D025D34"/>
    <w:rsid w:val="6D06F387"/>
    <w:rsid w:val="6D0D94B0"/>
    <w:rsid w:val="6D0E2551"/>
    <w:rsid w:val="6D0ECF71"/>
    <w:rsid w:val="6D107EFE"/>
    <w:rsid w:val="6D129534"/>
    <w:rsid w:val="6D1E54AB"/>
    <w:rsid w:val="6D20AF55"/>
    <w:rsid w:val="6D2112F0"/>
    <w:rsid w:val="6D27F17D"/>
    <w:rsid w:val="6D27F9C0"/>
    <w:rsid w:val="6D282AA3"/>
    <w:rsid w:val="6D2976C8"/>
    <w:rsid w:val="6D2A7CA9"/>
    <w:rsid w:val="6D2EFB53"/>
    <w:rsid w:val="6D35F5E4"/>
    <w:rsid w:val="6D39B775"/>
    <w:rsid w:val="6D3D3F5A"/>
    <w:rsid w:val="6D3E78D0"/>
    <w:rsid w:val="6D480E63"/>
    <w:rsid w:val="6D485696"/>
    <w:rsid w:val="6D4DB9AE"/>
    <w:rsid w:val="6D547053"/>
    <w:rsid w:val="6D57A0BF"/>
    <w:rsid w:val="6D599F16"/>
    <w:rsid w:val="6D665E66"/>
    <w:rsid w:val="6D69CE34"/>
    <w:rsid w:val="6D6F94E4"/>
    <w:rsid w:val="6D72888E"/>
    <w:rsid w:val="6D73F597"/>
    <w:rsid w:val="6D7D0C25"/>
    <w:rsid w:val="6D859465"/>
    <w:rsid w:val="6D859E78"/>
    <w:rsid w:val="6D86CAFD"/>
    <w:rsid w:val="6D885935"/>
    <w:rsid w:val="6D8A9313"/>
    <w:rsid w:val="6D8E2130"/>
    <w:rsid w:val="6D8ED625"/>
    <w:rsid w:val="6D8F355C"/>
    <w:rsid w:val="6D94C740"/>
    <w:rsid w:val="6D956DD7"/>
    <w:rsid w:val="6D9A1DA8"/>
    <w:rsid w:val="6D9D845F"/>
    <w:rsid w:val="6D9E9936"/>
    <w:rsid w:val="6DA13C95"/>
    <w:rsid w:val="6DA45674"/>
    <w:rsid w:val="6DABC949"/>
    <w:rsid w:val="6DAE5198"/>
    <w:rsid w:val="6DB4A4A1"/>
    <w:rsid w:val="6DB702E7"/>
    <w:rsid w:val="6DC2949A"/>
    <w:rsid w:val="6DC2D069"/>
    <w:rsid w:val="6DC3C0E4"/>
    <w:rsid w:val="6DC50991"/>
    <w:rsid w:val="6DC5D747"/>
    <w:rsid w:val="6DC7A18F"/>
    <w:rsid w:val="6DC7DD31"/>
    <w:rsid w:val="6DC843B1"/>
    <w:rsid w:val="6DC9D6DA"/>
    <w:rsid w:val="6DCA7ADB"/>
    <w:rsid w:val="6DCB0DDD"/>
    <w:rsid w:val="6DCBB36D"/>
    <w:rsid w:val="6DCF8A0B"/>
    <w:rsid w:val="6DD4330F"/>
    <w:rsid w:val="6DD64FEB"/>
    <w:rsid w:val="6DD8F5CC"/>
    <w:rsid w:val="6DDA9DF9"/>
    <w:rsid w:val="6DDB43B6"/>
    <w:rsid w:val="6DDBA592"/>
    <w:rsid w:val="6DDBC44F"/>
    <w:rsid w:val="6DDE2913"/>
    <w:rsid w:val="6DDFC16E"/>
    <w:rsid w:val="6DE15A2E"/>
    <w:rsid w:val="6DE1BAA2"/>
    <w:rsid w:val="6DE1C160"/>
    <w:rsid w:val="6DE26CE8"/>
    <w:rsid w:val="6DE5FF27"/>
    <w:rsid w:val="6DED52E8"/>
    <w:rsid w:val="6DEF91E8"/>
    <w:rsid w:val="6DF5CE79"/>
    <w:rsid w:val="6DF6DE84"/>
    <w:rsid w:val="6DF88B80"/>
    <w:rsid w:val="6DF9DA58"/>
    <w:rsid w:val="6DFC51B7"/>
    <w:rsid w:val="6DFE6027"/>
    <w:rsid w:val="6E0F2226"/>
    <w:rsid w:val="6E125D82"/>
    <w:rsid w:val="6E134B81"/>
    <w:rsid w:val="6E142060"/>
    <w:rsid w:val="6E15B62C"/>
    <w:rsid w:val="6E1D4C45"/>
    <w:rsid w:val="6E32EFE3"/>
    <w:rsid w:val="6E371F0E"/>
    <w:rsid w:val="6E395827"/>
    <w:rsid w:val="6E4127A4"/>
    <w:rsid w:val="6E50C3FC"/>
    <w:rsid w:val="6E51C299"/>
    <w:rsid w:val="6E546E4F"/>
    <w:rsid w:val="6E567B3F"/>
    <w:rsid w:val="6E5BA93E"/>
    <w:rsid w:val="6E5D7DE2"/>
    <w:rsid w:val="6E5EEA0F"/>
    <w:rsid w:val="6E5F3243"/>
    <w:rsid w:val="6E635629"/>
    <w:rsid w:val="6E67B66E"/>
    <w:rsid w:val="6E705543"/>
    <w:rsid w:val="6E76ED49"/>
    <w:rsid w:val="6E78C982"/>
    <w:rsid w:val="6E799C40"/>
    <w:rsid w:val="6E79D499"/>
    <w:rsid w:val="6E7B44DF"/>
    <w:rsid w:val="6E7BD197"/>
    <w:rsid w:val="6E81B42E"/>
    <w:rsid w:val="6E88C0E4"/>
    <w:rsid w:val="6E8A0459"/>
    <w:rsid w:val="6E994D6D"/>
    <w:rsid w:val="6E99A366"/>
    <w:rsid w:val="6E9B4132"/>
    <w:rsid w:val="6E9E5A88"/>
    <w:rsid w:val="6E9EEC13"/>
    <w:rsid w:val="6EA2FE4D"/>
    <w:rsid w:val="6EA7F2DC"/>
    <w:rsid w:val="6EAB9AB8"/>
    <w:rsid w:val="6EAF3014"/>
    <w:rsid w:val="6EB04D30"/>
    <w:rsid w:val="6EB5FA29"/>
    <w:rsid w:val="6EB78B3C"/>
    <w:rsid w:val="6EB8EB08"/>
    <w:rsid w:val="6EBA084C"/>
    <w:rsid w:val="6EBD0832"/>
    <w:rsid w:val="6EC69AC4"/>
    <w:rsid w:val="6EC8FB25"/>
    <w:rsid w:val="6ECC238C"/>
    <w:rsid w:val="6ED2AA34"/>
    <w:rsid w:val="6ED39BD9"/>
    <w:rsid w:val="6ED8728F"/>
    <w:rsid w:val="6EDF60D9"/>
    <w:rsid w:val="6EDFF5FC"/>
    <w:rsid w:val="6EE543C0"/>
    <w:rsid w:val="6EE6418D"/>
    <w:rsid w:val="6EE67729"/>
    <w:rsid w:val="6EE76B94"/>
    <w:rsid w:val="6EE791F0"/>
    <w:rsid w:val="6EE85296"/>
    <w:rsid w:val="6EEA98DC"/>
    <w:rsid w:val="6EEAB980"/>
    <w:rsid w:val="6EED31E9"/>
    <w:rsid w:val="6EF16086"/>
    <w:rsid w:val="6EF4E2CB"/>
    <w:rsid w:val="6EFA4CED"/>
    <w:rsid w:val="6F023125"/>
    <w:rsid w:val="6F0B5AFC"/>
    <w:rsid w:val="6F0EA06A"/>
    <w:rsid w:val="6F10CF11"/>
    <w:rsid w:val="6F13C207"/>
    <w:rsid w:val="6F19F3F7"/>
    <w:rsid w:val="6F20D2F5"/>
    <w:rsid w:val="6F229218"/>
    <w:rsid w:val="6F22D5F0"/>
    <w:rsid w:val="6F2DFCE9"/>
    <w:rsid w:val="6F2ED7DB"/>
    <w:rsid w:val="6F322E97"/>
    <w:rsid w:val="6F342073"/>
    <w:rsid w:val="6F3515D4"/>
    <w:rsid w:val="6F3A38EA"/>
    <w:rsid w:val="6F3B1231"/>
    <w:rsid w:val="6F3E9A6F"/>
    <w:rsid w:val="6F4045EA"/>
    <w:rsid w:val="6F43AA4C"/>
    <w:rsid w:val="6F461F3F"/>
    <w:rsid w:val="6F46F126"/>
    <w:rsid w:val="6F4766E8"/>
    <w:rsid w:val="6F4A489D"/>
    <w:rsid w:val="6F4BA297"/>
    <w:rsid w:val="6F52D348"/>
    <w:rsid w:val="6F53E877"/>
    <w:rsid w:val="6F55FFFB"/>
    <w:rsid w:val="6F5867AF"/>
    <w:rsid w:val="6F590DAA"/>
    <w:rsid w:val="6F5B4C86"/>
    <w:rsid w:val="6F5E1BC0"/>
    <w:rsid w:val="6F5F51DE"/>
    <w:rsid w:val="6F71A173"/>
    <w:rsid w:val="6F748C04"/>
    <w:rsid w:val="6F7F4F53"/>
    <w:rsid w:val="6F833E0D"/>
    <w:rsid w:val="6F8EB3D1"/>
    <w:rsid w:val="6F8FB060"/>
    <w:rsid w:val="6F912C93"/>
    <w:rsid w:val="6F931B02"/>
    <w:rsid w:val="6F99BE2B"/>
    <w:rsid w:val="6F9C50FF"/>
    <w:rsid w:val="6F9EDF00"/>
    <w:rsid w:val="6FA561D8"/>
    <w:rsid w:val="6FA5653F"/>
    <w:rsid w:val="6FA6CAE2"/>
    <w:rsid w:val="6FAEC4A4"/>
    <w:rsid w:val="6FAEDCCB"/>
    <w:rsid w:val="6FB0A9BD"/>
    <w:rsid w:val="6FB454E3"/>
    <w:rsid w:val="6FB4EB1D"/>
    <w:rsid w:val="6FB78E3F"/>
    <w:rsid w:val="6FB7E7BF"/>
    <w:rsid w:val="6FC28CFF"/>
    <w:rsid w:val="6FC77B72"/>
    <w:rsid w:val="6FC8B699"/>
    <w:rsid w:val="6FC92D41"/>
    <w:rsid w:val="6FCE8645"/>
    <w:rsid w:val="6FD6DBA6"/>
    <w:rsid w:val="6FD911EA"/>
    <w:rsid w:val="6FDFFFAB"/>
    <w:rsid w:val="6FF54EBA"/>
    <w:rsid w:val="6FFA2E86"/>
    <w:rsid w:val="6FFB534A"/>
    <w:rsid w:val="7008F4F6"/>
    <w:rsid w:val="70095885"/>
    <w:rsid w:val="700E28C8"/>
    <w:rsid w:val="70120A9D"/>
    <w:rsid w:val="7014744D"/>
    <w:rsid w:val="701499E3"/>
    <w:rsid w:val="70185063"/>
    <w:rsid w:val="701B37E0"/>
    <w:rsid w:val="701C8F04"/>
    <w:rsid w:val="701CC695"/>
    <w:rsid w:val="701EB5CF"/>
    <w:rsid w:val="70279868"/>
    <w:rsid w:val="7028B6BB"/>
    <w:rsid w:val="70313973"/>
    <w:rsid w:val="7032CD6C"/>
    <w:rsid w:val="7034A678"/>
    <w:rsid w:val="703809F1"/>
    <w:rsid w:val="703E1652"/>
    <w:rsid w:val="703E890B"/>
    <w:rsid w:val="70431986"/>
    <w:rsid w:val="7049CCC7"/>
    <w:rsid w:val="704BF255"/>
    <w:rsid w:val="704C24EE"/>
    <w:rsid w:val="704DBF7D"/>
    <w:rsid w:val="70557830"/>
    <w:rsid w:val="705A8D8B"/>
    <w:rsid w:val="705D9CB6"/>
    <w:rsid w:val="7060EC6C"/>
    <w:rsid w:val="706125C4"/>
    <w:rsid w:val="706431CB"/>
    <w:rsid w:val="70660633"/>
    <w:rsid w:val="70663B41"/>
    <w:rsid w:val="706B1B4A"/>
    <w:rsid w:val="706CDA5E"/>
    <w:rsid w:val="7070894B"/>
    <w:rsid w:val="7075211C"/>
    <w:rsid w:val="70754423"/>
    <w:rsid w:val="7076C161"/>
    <w:rsid w:val="70797A7D"/>
    <w:rsid w:val="707AD06D"/>
    <w:rsid w:val="707EE9F4"/>
    <w:rsid w:val="7080A1E5"/>
    <w:rsid w:val="7081CC5C"/>
    <w:rsid w:val="7082478A"/>
    <w:rsid w:val="7083081E"/>
    <w:rsid w:val="70850C1F"/>
    <w:rsid w:val="7086DDF5"/>
    <w:rsid w:val="708BF055"/>
    <w:rsid w:val="7091AC8F"/>
    <w:rsid w:val="70958C2A"/>
    <w:rsid w:val="7098ED7F"/>
    <w:rsid w:val="70A37FF9"/>
    <w:rsid w:val="70A8BCF7"/>
    <w:rsid w:val="70A98579"/>
    <w:rsid w:val="70AAD248"/>
    <w:rsid w:val="70AB1503"/>
    <w:rsid w:val="70ABBB4E"/>
    <w:rsid w:val="70AD42EE"/>
    <w:rsid w:val="70B28AB0"/>
    <w:rsid w:val="70B82FC0"/>
    <w:rsid w:val="70C22989"/>
    <w:rsid w:val="70C7C90F"/>
    <w:rsid w:val="70CDF25C"/>
    <w:rsid w:val="70D2C442"/>
    <w:rsid w:val="70D472C5"/>
    <w:rsid w:val="70DABD11"/>
    <w:rsid w:val="70DC7FF7"/>
    <w:rsid w:val="70DD79AB"/>
    <w:rsid w:val="70F055DE"/>
    <w:rsid w:val="70F1D05C"/>
    <w:rsid w:val="70F48509"/>
    <w:rsid w:val="70F587BD"/>
    <w:rsid w:val="70F6EC74"/>
    <w:rsid w:val="70F7CB00"/>
    <w:rsid w:val="71055155"/>
    <w:rsid w:val="710921E5"/>
    <w:rsid w:val="710F7B10"/>
    <w:rsid w:val="7112AEDC"/>
    <w:rsid w:val="711681BF"/>
    <w:rsid w:val="7116C4D8"/>
    <w:rsid w:val="71191A21"/>
    <w:rsid w:val="71238F34"/>
    <w:rsid w:val="7125604A"/>
    <w:rsid w:val="712CAA1C"/>
    <w:rsid w:val="71356236"/>
    <w:rsid w:val="713575C0"/>
    <w:rsid w:val="7138F432"/>
    <w:rsid w:val="713D6346"/>
    <w:rsid w:val="7142461D"/>
    <w:rsid w:val="714396D4"/>
    <w:rsid w:val="714A5A93"/>
    <w:rsid w:val="714C3AE7"/>
    <w:rsid w:val="714FADA2"/>
    <w:rsid w:val="715729D5"/>
    <w:rsid w:val="715794E9"/>
    <w:rsid w:val="7157DBC3"/>
    <w:rsid w:val="715B1B47"/>
    <w:rsid w:val="715E061C"/>
    <w:rsid w:val="715FF60A"/>
    <w:rsid w:val="71708A9B"/>
    <w:rsid w:val="717195CA"/>
    <w:rsid w:val="7174EEEB"/>
    <w:rsid w:val="717C9FA4"/>
    <w:rsid w:val="71807D74"/>
    <w:rsid w:val="7181D715"/>
    <w:rsid w:val="7185056C"/>
    <w:rsid w:val="718A15A1"/>
    <w:rsid w:val="718AF0B6"/>
    <w:rsid w:val="718F4A16"/>
    <w:rsid w:val="719375EF"/>
    <w:rsid w:val="71950C14"/>
    <w:rsid w:val="7196B1FE"/>
    <w:rsid w:val="71A86A77"/>
    <w:rsid w:val="71AC34D0"/>
    <w:rsid w:val="71AF9CAF"/>
    <w:rsid w:val="71B02ABD"/>
    <w:rsid w:val="71B3BC68"/>
    <w:rsid w:val="71B954F0"/>
    <w:rsid w:val="71BF91F9"/>
    <w:rsid w:val="71C10AF6"/>
    <w:rsid w:val="71C45AF5"/>
    <w:rsid w:val="71CDDE22"/>
    <w:rsid w:val="71D1F288"/>
    <w:rsid w:val="71D27BE5"/>
    <w:rsid w:val="71D2CEC6"/>
    <w:rsid w:val="71D5AEE9"/>
    <w:rsid w:val="71E60D22"/>
    <w:rsid w:val="71E6BDAD"/>
    <w:rsid w:val="71E9A843"/>
    <w:rsid w:val="71EB2708"/>
    <w:rsid w:val="71EBF7D6"/>
    <w:rsid w:val="71ED30BB"/>
    <w:rsid w:val="71F15A6C"/>
    <w:rsid w:val="71F911BB"/>
    <w:rsid w:val="71F95A88"/>
    <w:rsid w:val="71FC03BD"/>
    <w:rsid w:val="71FC14B4"/>
    <w:rsid w:val="72013CE2"/>
    <w:rsid w:val="72066FFD"/>
    <w:rsid w:val="720771E1"/>
    <w:rsid w:val="7207AA69"/>
    <w:rsid w:val="720C59AC"/>
    <w:rsid w:val="7210491C"/>
    <w:rsid w:val="7215D2EF"/>
    <w:rsid w:val="721B0970"/>
    <w:rsid w:val="721BA7A2"/>
    <w:rsid w:val="721E2E16"/>
    <w:rsid w:val="721E74E1"/>
    <w:rsid w:val="721F2BB8"/>
    <w:rsid w:val="72238E3F"/>
    <w:rsid w:val="7224A8DC"/>
    <w:rsid w:val="7227EE67"/>
    <w:rsid w:val="722938B3"/>
    <w:rsid w:val="723356A4"/>
    <w:rsid w:val="72382A59"/>
    <w:rsid w:val="72462487"/>
    <w:rsid w:val="724D12C0"/>
    <w:rsid w:val="724D595C"/>
    <w:rsid w:val="724DC0A0"/>
    <w:rsid w:val="724FB111"/>
    <w:rsid w:val="724FF250"/>
    <w:rsid w:val="725318C7"/>
    <w:rsid w:val="725B6A50"/>
    <w:rsid w:val="725ECB98"/>
    <w:rsid w:val="72608927"/>
    <w:rsid w:val="72609975"/>
    <w:rsid w:val="7261CC79"/>
    <w:rsid w:val="72647D7E"/>
    <w:rsid w:val="726778BB"/>
    <w:rsid w:val="726AA9C2"/>
    <w:rsid w:val="726CDFA3"/>
    <w:rsid w:val="726EE086"/>
    <w:rsid w:val="727B957E"/>
    <w:rsid w:val="7282DCE8"/>
    <w:rsid w:val="728BD6A2"/>
    <w:rsid w:val="7297F133"/>
    <w:rsid w:val="729C5F51"/>
    <w:rsid w:val="729DE580"/>
    <w:rsid w:val="72A15D5E"/>
    <w:rsid w:val="72A1AAA0"/>
    <w:rsid w:val="72A33C15"/>
    <w:rsid w:val="72A94235"/>
    <w:rsid w:val="72AE984C"/>
    <w:rsid w:val="72AE9E41"/>
    <w:rsid w:val="72B25220"/>
    <w:rsid w:val="72B5A92B"/>
    <w:rsid w:val="72BA587A"/>
    <w:rsid w:val="72BB27F8"/>
    <w:rsid w:val="72BB5ECD"/>
    <w:rsid w:val="72BD4935"/>
    <w:rsid w:val="72C00931"/>
    <w:rsid w:val="72C19E41"/>
    <w:rsid w:val="72CE013C"/>
    <w:rsid w:val="72D21C97"/>
    <w:rsid w:val="72D356BE"/>
    <w:rsid w:val="72D5EBE0"/>
    <w:rsid w:val="72D8F5E8"/>
    <w:rsid w:val="72E29349"/>
    <w:rsid w:val="72E4987D"/>
    <w:rsid w:val="72E90309"/>
    <w:rsid w:val="72EFC6B0"/>
    <w:rsid w:val="72F1D243"/>
    <w:rsid w:val="72F2591D"/>
    <w:rsid w:val="72F5FDB5"/>
    <w:rsid w:val="72F62E4C"/>
    <w:rsid w:val="730182AA"/>
    <w:rsid w:val="73051447"/>
    <w:rsid w:val="73085F1C"/>
    <w:rsid w:val="730A6928"/>
    <w:rsid w:val="730CF080"/>
    <w:rsid w:val="7312EB14"/>
    <w:rsid w:val="7313B85F"/>
    <w:rsid w:val="73189E94"/>
    <w:rsid w:val="7318A6C1"/>
    <w:rsid w:val="73212DF2"/>
    <w:rsid w:val="732297C1"/>
    <w:rsid w:val="7324D432"/>
    <w:rsid w:val="732B73BE"/>
    <w:rsid w:val="732EE5A0"/>
    <w:rsid w:val="73303674"/>
    <w:rsid w:val="7339D81F"/>
    <w:rsid w:val="733B1949"/>
    <w:rsid w:val="734133A1"/>
    <w:rsid w:val="7345E208"/>
    <w:rsid w:val="734E3F6C"/>
    <w:rsid w:val="73534B00"/>
    <w:rsid w:val="7353975B"/>
    <w:rsid w:val="73657A13"/>
    <w:rsid w:val="73705548"/>
    <w:rsid w:val="73709609"/>
    <w:rsid w:val="737820FA"/>
    <w:rsid w:val="73827876"/>
    <w:rsid w:val="7383E47F"/>
    <w:rsid w:val="7386BC93"/>
    <w:rsid w:val="7388E18E"/>
    <w:rsid w:val="738B3FB9"/>
    <w:rsid w:val="739592BA"/>
    <w:rsid w:val="7397EDE1"/>
    <w:rsid w:val="739AF5C4"/>
    <w:rsid w:val="739D92C7"/>
    <w:rsid w:val="73A0EA2A"/>
    <w:rsid w:val="73A13446"/>
    <w:rsid w:val="73A690AE"/>
    <w:rsid w:val="73A9E5FD"/>
    <w:rsid w:val="73AA66FB"/>
    <w:rsid w:val="73AD8C27"/>
    <w:rsid w:val="73B3671F"/>
    <w:rsid w:val="73BDA5C9"/>
    <w:rsid w:val="73BDCADF"/>
    <w:rsid w:val="73C3ABB3"/>
    <w:rsid w:val="73C3EED3"/>
    <w:rsid w:val="73C9343B"/>
    <w:rsid w:val="73C965F0"/>
    <w:rsid w:val="73CB3574"/>
    <w:rsid w:val="73CBE0A5"/>
    <w:rsid w:val="73D6042E"/>
    <w:rsid w:val="73D628F6"/>
    <w:rsid w:val="73D856CA"/>
    <w:rsid w:val="73D9A38E"/>
    <w:rsid w:val="73DB0435"/>
    <w:rsid w:val="73DC068C"/>
    <w:rsid w:val="73DCCC03"/>
    <w:rsid w:val="73DD2B54"/>
    <w:rsid w:val="73E2E468"/>
    <w:rsid w:val="73E382F3"/>
    <w:rsid w:val="73E777C6"/>
    <w:rsid w:val="73EBF20C"/>
    <w:rsid w:val="73F5126B"/>
    <w:rsid w:val="73F621E1"/>
    <w:rsid w:val="73FA4BA5"/>
    <w:rsid w:val="73FA7177"/>
    <w:rsid w:val="73FB865B"/>
    <w:rsid w:val="740081E6"/>
    <w:rsid w:val="7403F4E9"/>
    <w:rsid w:val="7413C9AC"/>
    <w:rsid w:val="741E14C4"/>
    <w:rsid w:val="7426446B"/>
    <w:rsid w:val="742672B0"/>
    <w:rsid w:val="74295FAB"/>
    <w:rsid w:val="7434F055"/>
    <w:rsid w:val="743601A7"/>
    <w:rsid w:val="743BFECF"/>
    <w:rsid w:val="743CBDDC"/>
    <w:rsid w:val="744157CA"/>
    <w:rsid w:val="7442A3A8"/>
    <w:rsid w:val="7442F3F7"/>
    <w:rsid w:val="7444CE66"/>
    <w:rsid w:val="744703FC"/>
    <w:rsid w:val="744D2C5F"/>
    <w:rsid w:val="745530D5"/>
    <w:rsid w:val="7456627D"/>
    <w:rsid w:val="745948FD"/>
    <w:rsid w:val="7462A550"/>
    <w:rsid w:val="746685AA"/>
    <w:rsid w:val="746D2A56"/>
    <w:rsid w:val="746DDFF7"/>
    <w:rsid w:val="746EFC69"/>
    <w:rsid w:val="747CB4DD"/>
    <w:rsid w:val="748038C7"/>
    <w:rsid w:val="74817D43"/>
    <w:rsid w:val="74851D35"/>
    <w:rsid w:val="748D5DAC"/>
    <w:rsid w:val="74903E47"/>
    <w:rsid w:val="74909466"/>
    <w:rsid w:val="74972AFF"/>
    <w:rsid w:val="7498119B"/>
    <w:rsid w:val="74A4821D"/>
    <w:rsid w:val="74A79009"/>
    <w:rsid w:val="74B0F65A"/>
    <w:rsid w:val="74B40850"/>
    <w:rsid w:val="74B70AE1"/>
    <w:rsid w:val="74BB17AB"/>
    <w:rsid w:val="74BEF395"/>
    <w:rsid w:val="74C3FEC4"/>
    <w:rsid w:val="74C4B5DA"/>
    <w:rsid w:val="74C62FF2"/>
    <w:rsid w:val="74D247EF"/>
    <w:rsid w:val="74D37CEE"/>
    <w:rsid w:val="74D532BB"/>
    <w:rsid w:val="74E1D9A7"/>
    <w:rsid w:val="74E80B06"/>
    <w:rsid w:val="74EADC6F"/>
    <w:rsid w:val="74EAFEE2"/>
    <w:rsid w:val="74F16927"/>
    <w:rsid w:val="74F37145"/>
    <w:rsid w:val="74F43133"/>
    <w:rsid w:val="74FF8648"/>
    <w:rsid w:val="75022E97"/>
    <w:rsid w:val="75099023"/>
    <w:rsid w:val="750B08BA"/>
    <w:rsid w:val="750D0371"/>
    <w:rsid w:val="75107A4D"/>
    <w:rsid w:val="751575C5"/>
    <w:rsid w:val="75193A8A"/>
    <w:rsid w:val="7520F122"/>
    <w:rsid w:val="7526396A"/>
    <w:rsid w:val="7527711A"/>
    <w:rsid w:val="7528B43F"/>
    <w:rsid w:val="75330362"/>
    <w:rsid w:val="75330606"/>
    <w:rsid w:val="7533A47F"/>
    <w:rsid w:val="753C5830"/>
    <w:rsid w:val="75427138"/>
    <w:rsid w:val="75433395"/>
    <w:rsid w:val="75435296"/>
    <w:rsid w:val="754CC820"/>
    <w:rsid w:val="754F3780"/>
    <w:rsid w:val="754F4DAB"/>
    <w:rsid w:val="755728B5"/>
    <w:rsid w:val="75595C86"/>
    <w:rsid w:val="755A4F18"/>
    <w:rsid w:val="755C550B"/>
    <w:rsid w:val="755E8302"/>
    <w:rsid w:val="7560C0EB"/>
    <w:rsid w:val="7563AD22"/>
    <w:rsid w:val="75653BC0"/>
    <w:rsid w:val="75695FAC"/>
    <w:rsid w:val="756E7E4C"/>
    <w:rsid w:val="75751F6E"/>
    <w:rsid w:val="757C565C"/>
    <w:rsid w:val="7581ECF0"/>
    <w:rsid w:val="75826582"/>
    <w:rsid w:val="75826D93"/>
    <w:rsid w:val="75862653"/>
    <w:rsid w:val="75890946"/>
    <w:rsid w:val="75896C54"/>
    <w:rsid w:val="758DC0B1"/>
    <w:rsid w:val="759671E0"/>
    <w:rsid w:val="75977FBF"/>
    <w:rsid w:val="7597BD49"/>
    <w:rsid w:val="759B3506"/>
    <w:rsid w:val="759EF625"/>
    <w:rsid w:val="759FA72E"/>
    <w:rsid w:val="75A010D1"/>
    <w:rsid w:val="75A9F2D2"/>
    <w:rsid w:val="75AC2BF9"/>
    <w:rsid w:val="75B13864"/>
    <w:rsid w:val="75BA1DC5"/>
    <w:rsid w:val="75BA8561"/>
    <w:rsid w:val="75BF60D9"/>
    <w:rsid w:val="75C3C06A"/>
    <w:rsid w:val="75C4EBF7"/>
    <w:rsid w:val="75C56C40"/>
    <w:rsid w:val="75C5F1ED"/>
    <w:rsid w:val="75CF5558"/>
    <w:rsid w:val="75CF7D87"/>
    <w:rsid w:val="75D07564"/>
    <w:rsid w:val="75D19538"/>
    <w:rsid w:val="75D34489"/>
    <w:rsid w:val="75D82411"/>
    <w:rsid w:val="75D8E08A"/>
    <w:rsid w:val="75DB672F"/>
    <w:rsid w:val="75DC7868"/>
    <w:rsid w:val="75DE6B8F"/>
    <w:rsid w:val="75E0DF74"/>
    <w:rsid w:val="75E1EBF6"/>
    <w:rsid w:val="75E34C4C"/>
    <w:rsid w:val="75E91CC8"/>
    <w:rsid w:val="75EC8B44"/>
    <w:rsid w:val="75ED7ECD"/>
    <w:rsid w:val="75EF3125"/>
    <w:rsid w:val="75EF6856"/>
    <w:rsid w:val="75FD9DF4"/>
    <w:rsid w:val="75FDDF9A"/>
    <w:rsid w:val="7600C55E"/>
    <w:rsid w:val="76038A93"/>
    <w:rsid w:val="76054AD8"/>
    <w:rsid w:val="760D2D7C"/>
    <w:rsid w:val="7614F6E1"/>
    <w:rsid w:val="761C4449"/>
    <w:rsid w:val="761D7179"/>
    <w:rsid w:val="761F9208"/>
    <w:rsid w:val="7623FA90"/>
    <w:rsid w:val="76276312"/>
    <w:rsid w:val="76294A74"/>
    <w:rsid w:val="762AF638"/>
    <w:rsid w:val="762EE6FC"/>
    <w:rsid w:val="76305187"/>
    <w:rsid w:val="763111A6"/>
    <w:rsid w:val="76339202"/>
    <w:rsid w:val="7639CB87"/>
    <w:rsid w:val="763C8946"/>
    <w:rsid w:val="763F1DF1"/>
    <w:rsid w:val="7640840E"/>
    <w:rsid w:val="7647B15E"/>
    <w:rsid w:val="76504783"/>
    <w:rsid w:val="76514D0C"/>
    <w:rsid w:val="7653FDAC"/>
    <w:rsid w:val="76555E72"/>
    <w:rsid w:val="76581298"/>
    <w:rsid w:val="765ACE28"/>
    <w:rsid w:val="765F99D5"/>
    <w:rsid w:val="76660BC9"/>
    <w:rsid w:val="7670799E"/>
    <w:rsid w:val="76859B82"/>
    <w:rsid w:val="7686EC6A"/>
    <w:rsid w:val="768EDF03"/>
    <w:rsid w:val="7690C2F6"/>
    <w:rsid w:val="769DD5A8"/>
    <w:rsid w:val="76ADE2F0"/>
    <w:rsid w:val="76AF34A8"/>
    <w:rsid w:val="76AFE034"/>
    <w:rsid w:val="76B2327A"/>
    <w:rsid w:val="76B288B9"/>
    <w:rsid w:val="76B384FE"/>
    <w:rsid w:val="76B5D7BF"/>
    <w:rsid w:val="76B6DF6E"/>
    <w:rsid w:val="76B8C44F"/>
    <w:rsid w:val="76C2F17A"/>
    <w:rsid w:val="76C3B2B0"/>
    <w:rsid w:val="76C69B64"/>
    <w:rsid w:val="76D0D146"/>
    <w:rsid w:val="76D92555"/>
    <w:rsid w:val="76D971C5"/>
    <w:rsid w:val="76DE3170"/>
    <w:rsid w:val="76E012E0"/>
    <w:rsid w:val="76E3F899"/>
    <w:rsid w:val="76E72BB8"/>
    <w:rsid w:val="76F053A3"/>
    <w:rsid w:val="76F3C375"/>
    <w:rsid w:val="76F5711C"/>
    <w:rsid w:val="76F64A37"/>
    <w:rsid w:val="76F828A0"/>
    <w:rsid w:val="76F92332"/>
    <w:rsid w:val="77003713"/>
    <w:rsid w:val="77009BBA"/>
    <w:rsid w:val="770C2D03"/>
    <w:rsid w:val="771225F0"/>
    <w:rsid w:val="77173B33"/>
    <w:rsid w:val="771BE4D5"/>
    <w:rsid w:val="771E6302"/>
    <w:rsid w:val="7725D405"/>
    <w:rsid w:val="772F065D"/>
    <w:rsid w:val="77309010"/>
    <w:rsid w:val="773B7F24"/>
    <w:rsid w:val="773F66F0"/>
    <w:rsid w:val="77471EFC"/>
    <w:rsid w:val="774E6B79"/>
    <w:rsid w:val="7750495F"/>
    <w:rsid w:val="7755CBCE"/>
    <w:rsid w:val="7757AF2C"/>
    <w:rsid w:val="77656890"/>
    <w:rsid w:val="7769631E"/>
    <w:rsid w:val="777CAFD5"/>
    <w:rsid w:val="777CC604"/>
    <w:rsid w:val="7784FA1F"/>
    <w:rsid w:val="7787F967"/>
    <w:rsid w:val="77889CE8"/>
    <w:rsid w:val="7788F086"/>
    <w:rsid w:val="778F6FD1"/>
    <w:rsid w:val="77974446"/>
    <w:rsid w:val="77994FFC"/>
    <w:rsid w:val="779A1C47"/>
    <w:rsid w:val="779B2748"/>
    <w:rsid w:val="779B97EB"/>
    <w:rsid w:val="77AB79B9"/>
    <w:rsid w:val="77B41C11"/>
    <w:rsid w:val="77B5CD80"/>
    <w:rsid w:val="77B91E05"/>
    <w:rsid w:val="77BD395B"/>
    <w:rsid w:val="77BD4D7A"/>
    <w:rsid w:val="77BE7786"/>
    <w:rsid w:val="77C33373"/>
    <w:rsid w:val="77C4D175"/>
    <w:rsid w:val="77C5A17A"/>
    <w:rsid w:val="77C61D2E"/>
    <w:rsid w:val="77C64E4C"/>
    <w:rsid w:val="77C7B8E8"/>
    <w:rsid w:val="77C8CC89"/>
    <w:rsid w:val="77CB8F4B"/>
    <w:rsid w:val="77CC921B"/>
    <w:rsid w:val="77CCF5A3"/>
    <w:rsid w:val="77D03CC9"/>
    <w:rsid w:val="77D24F22"/>
    <w:rsid w:val="77D4C0CD"/>
    <w:rsid w:val="77D80ADB"/>
    <w:rsid w:val="77D970A0"/>
    <w:rsid w:val="77DD9853"/>
    <w:rsid w:val="77DE08E4"/>
    <w:rsid w:val="77E8CA84"/>
    <w:rsid w:val="77EB86DB"/>
    <w:rsid w:val="77EE4AD6"/>
    <w:rsid w:val="77EF9B44"/>
    <w:rsid w:val="77F2EBD9"/>
    <w:rsid w:val="77F4444F"/>
    <w:rsid w:val="7800501D"/>
    <w:rsid w:val="78022357"/>
    <w:rsid w:val="78066F31"/>
    <w:rsid w:val="78074E24"/>
    <w:rsid w:val="780AA21C"/>
    <w:rsid w:val="780C1F3E"/>
    <w:rsid w:val="781BDBC4"/>
    <w:rsid w:val="781C3417"/>
    <w:rsid w:val="781D8B1D"/>
    <w:rsid w:val="782A7A76"/>
    <w:rsid w:val="782F46B9"/>
    <w:rsid w:val="782FC045"/>
    <w:rsid w:val="782FE7C6"/>
    <w:rsid w:val="7835D5DB"/>
    <w:rsid w:val="78361B1B"/>
    <w:rsid w:val="7836BFF8"/>
    <w:rsid w:val="783A16CC"/>
    <w:rsid w:val="783B7F11"/>
    <w:rsid w:val="7840DEB9"/>
    <w:rsid w:val="7841518F"/>
    <w:rsid w:val="784281E9"/>
    <w:rsid w:val="7844B690"/>
    <w:rsid w:val="784819FA"/>
    <w:rsid w:val="784EE5AF"/>
    <w:rsid w:val="78509E94"/>
    <w:rsid w:val="7850B01B"/>
    <w:rsid w:val="78565D31"/>
    <w:rsid w:val="785BF000"/>
    <w:rsid w:val="785D3AF7"/>
    <w:rsid w:val="785D8622"/>
    <w:rsid w:val="786176CD"/>
    <w:rsid w:val="78617B57"/>
    <w:rsid w:val="78617BF9"/>
    <w:rsid w:val="78644F66"/>
    <w:rsid w:val="7866204D"/>
    <w:rsid w:val="786818DF"/>
    <w:rsid w:val="7869E294"/>
    <w:rsid w:val="786D6883"/>
    <w:rsid w:val="786EA2AA"/>
    <w:rsid w:val="786EAA7B"/>
    <w:rsid w:val="78743112"/>
    <w:rsid w:val="7875E409"/>
    <w:rsid w:val="7875F5A3"/>
    <w:rsid w:val="787719AB"/>
    <w:rsid w:val="7878D558"/>
    <w:rsid w:val="787E2D01"/>
    <w:rsid w:val="787F5BF1"/>
    <w:rsid w:val="787FB187"/>
    <w:rsid w:val="788345CD"/>
    <w:rsid w:val="7883EDB1"/>
    <w:rsid w:val="788B5D88"/>
    <w:rsid w:val="788C4536"/>
    <w:rsid w:val="788CBC75"/>
    <w:rsid w:val="7895A308"/>
    <w:rsid w:val="78A884E8"/>
    <w:rsid w:val="78AD951C"/>
    <w:rsid w:val="78AF2692"/>
    <w:rsid w:val="78AF66E0"/>
    <w:rsid w:val="78B35B91"/>
    <w:rsid w:val="78B688B4"/>
    <w:rsid w:val="78B86CFB"/>
    <w:rsid w:val="78C555BD"/>
    <w:rsid w:val="78D7B000"/>
    <w:rsid w:val="78D7C1B0"/>
    <w:rsid w:val="78E00CDC"/>
    <w:rsid w:val="78E19013"/>
    <w:rsid w:val="78E354A7"/>
    <w:rsid w:val="78F35E34"/>
    <w:rsid w:val="78F3CEDF"/>
    <w:rsid w:val="78F70738"/>
    <w:rsid w:val="78F9B58E"/>
    <w:rsid w:val="79003013"/>
    <w:rsid w:val="7900AB0F"/>
    <w:rsid w:val="79013A16"/>
    <w:rsid w:val="7901A314"/>
    <w:rsid w:val="7902F09A"/>
    <w:rsid w:val="790506E5"/>
    <w:rsid w:val="790BF814"/>
    <w:rsid w:val="79153AE6"/>
    <w:rsid w:val="79188036"/>
    <w:rsid w:val="791BCA85"/>
    <w:rsid w:val="791DA4E7"/>
    <w:rsid w:val="791EE67C"/>
    <w:rsid w:val="792210A7"/>
    <w:rsid w:val="79242C06"/>
    <w:rsid w:val="79273FD9"/>
    <w:rsid w:val="792A2053"/>
    <w:rsid w:val="793C86F3"/>
    <w:rsid w:val="7943E034"/>
    <w:rsid w:val="79469316"/>
    <w:rsid w:val="7952A079"/>
    <w:rsid w:val="7952B56E"/>
    <w:rsid w:val="79532A8E"/>
    <w:rsid w:val="795909BC"/>
    <w:rsid w:val="795F0424"/>
    <w:rsid w:val="79646D18"/>
    <w:rsid w:val="7965DF21"/>
    <w:rsid w:val="796A9218"/>
    <w:rsid w:val="79730AE4"/>
    <w:rsid w:val="7979DA4E"/>
    <w:rsid w:val="797ACE70"/>
    <w:rsid w:val="79823CDB"/>
    <w:rsid w:val="798DBD09"/>
    <w:rsid w:val="798FF5C2"/>
    <w:rsid w:val="7991275A"/>
    <w:rsid w:val="799302AB"/>
    <w:rsid w:val="79AC0788"/>
    <w:rsid w:val="79B4F695"/>
    <w:rsid w:val="79BE918C"/>
    <w:rsid w:val="79C1CAAF"/>
    <w:rsid w:val="79C535DA"/>
    <w:rsid w:val="79C67FC5"/>
    <w:rsid w:val="79C71E81"/>
    <w:rsid w:val="79CACC08"/>
    <w:rsid w:val="79CE7BA4"/>
    <w:rsid w:val="79CED9F8"/>
    <w:rsid w:val="79D19011"/>
    <w:rsid w:val="79D28CD4"/>
    <w:rsid w:val="79D2F76B"/>
    <w:rsid w:val="79D77E61"/>
    <w:rsid w:val="79DB991E"/>
    <w:rsid w:val="79DBAC7F"/>
    <w:rsid w:val="79DEA70B"/>
    <w:rsid w:val="79DEC3FE"/>
    <w:rsid w:val="79E2D4BC"/>
    <w:rsid w:val="79E78050"/>
    <w:rsid w:val="79EAF9BB"/>
    <w:rsid w:val="79ED28DD"/>
    <w:rsid w:val="79EE0E57"/>
    <w:rsid w:val="79F0A534"/>
    <w:rsid w:val="79F1886F"/>
    <w:rsid w:val="79F9F717"/>
    <w:rsid w:val="7A038E7D"/>
    <w:rsid w:val="7A0FD192"/>
    <w:rsid w:val="7A161CAA"/>
    <w:rsid w:val="7A16E003"/>
    <w:rsid w:val="7A1717C9"/>
    <w:rsid w:val="7A179F82"/>
    <w:rsid w:val="7A19AA3E"/>
    <w:rsid w:val="7A1B7D6F"/>
    <w:rsid w:val="7A1C7340"/>
    <w:rsid w:val="7A27F465"/>
    <w:rsid w:val="7A285EE3"/>
    <w:rsid w:val="7A2986C6"/>
    <w:rsid w:val="7A2A4497"/>
    <w:rsid w:val="7A34A1B6"/>
    <w:rsid w:val="7A35CF8C"/>
    <w:rsid w:val="7A38ACE3"/>
    <w:rsid w:val="7A3E0B1C"/>
    <w:rsid w:val="7A4183B4"/>
    <w:rsid w:val="7A430837"/>
    <w:rsid w:val="7A43B0DE"/>
    <w:rsid w:val="7A45D56C"/>
    <w:rsid w:val="7A471EFB"/>
    <w:rsid w:val="7A48368E"/>
    <w:rsid w:val="7A4A32E2"/>
    <w:rsid w:val="7A4F2E50"/>
    <w:rsid w:val="7A51FB3C"/>
    <w:rsid w:val="7A5320A4"/>
    <w:rsid w:val="7A54324B"/>
    <w:rsid w:val="7A579347"/>
    <w:rsid w:val="7A59DF16"/>
    <w:rsid w:val="7A5FDC7F"/>
    <w:rsid w:val="7A61261E"/>
    <w:rsid w:val="7A66BD22"/>
    <w:rsid w:val="7A6F7E01"/>
    <w:rsid w:val="7A7A1632"/>
    <w:rsid w:val="7A7EBFBE"/>
    <w:rsid w:val="7A8CFAF8"/>
    <w:rsid w:val="7A8E2939"/>
    <w:rsid w:val="7A9135A0"/>
    <w:rsid w:val="7A9AE46B"/>
    <w:rsid w:val="7A9F19FD"/>
    <w:rsid w:val="7AA2A57B"/>
    <w:rsid w:val="7AA4DE6D"/>
    <w:rsid w:val="7AA5C2EE"/>
    <w:rsid w:val="7AA9565D"/>
    <w:rsid w:val="7AAA0463"/>
    <w:rsid w:val="7AAC6C2E"/>
    <w:rsid w:val="7AADFED0"/>
    <w:rsid w:val="7AAF1B9F"/>
    <w:rsid w:val="7AB01143"/>
    <w:rsid w:val="7AB110CB"/>
    <w:rsid w:val="7AB471F9"/>
    <w:rsid w:val="7AB682F5"/>
    <w:rsid w:val="7ABE1DA6"/>
    <w:rsid w:val="7AC224AB"/>
    <w:rsid w:val="7AC6A515"/>
    <w:rsid w:val="7AC8D5BD"/>
    <w:rsid w:val="7AC90606"/>
    <w:rsid w:val="7ACA268B"/>
    <w:rsid w:val="7AD3EBEC"/>
    <w:rsid w:val="7AD43FAE"/>
    <w:rsid w:val="7AD8BB8B"/>
    <w:rsid w:val="7ADCFCFA"/>
    <w:rsid w:val="7ADFB17F"/>
    <w:rsid w:val="7AE2304C"/>
    <w:rsid w:val="7AE30415"/>
    <w:rsid w:val="7AE9EB31"/>
    <w:rsid w:val="7AED3E57"/>
    <w:rsid w:val="7AEF3DC4"/>
    <w:rsid w:val="7AF414A6"/>
    <w:rsid w:val="7AF4598B"/>
    <w:rsid w:val="7AF6C549"/>
    <w:rsid w:val="7AF7E5BC"/>
    <w:rsid w:val="7AF838EA"/>
    <w:rsid w:val="7AF87B09"/>
    <w:rsid w:val="7AFDDAAD"/>
    <w:rsid w:val="7B03C466"/>
    <w:rsid w:val="7B060FF5"/>
    <w:rsid w:val="7B06FC10"/>
    <w:rsid w:val="7B091718"/>
    <w:rsid w:val="7B0BF2A5"/>
    <w:rsid w:val="7B10736F"/>
    <w:rsid w:val="7B129FEF"/>
    <w:rsid w:val="7B135FD5"/>
    <w:rsid w:val="7B189C34"/>
    <w:rsid w:val="7B18AA9F"/>
    <w:rsid w:val="7B21B08B"/>
    <w:rsid w:val="7B246D41"/>
    <w:rsid w:val="7B2E5744"/>
    <w:rsid w:val="7B320616"/>
    <w:rsid w:val="7B36ABF9"/>
    <w:rsid w:val="7B36F2B3"/>
    <w:rsid w:val="7B3A5216"/>
    <w:rsid w:val="7B4627C5"/>
    <w:rsid w:val="7B4818E9"/>
    <w:rsid w:val="7B4AC760"/>
    <w:rsid w:val="7B4EAD9A"/>
    <w:rsid w:val="7B574C8A"/>
    <w:rsid w:val="7B5A61ED"/>
    <w:rsid w:val="7B6619EC"/>
    <w:rsid w:val="7B69812F"/>
    <w:rsid w:val="7B69E4B3"/>
    <w:rsid w:val="7B6EC7CC"/>
    <w:rsid w:val="7B6EF7F1"/>
    <w:rsid w:val="7B70A466"/>
    <w:rsid w:val="7B716E4C"/>
    <w:rsid w:val="7B7D5453"/>
    <w:rsid w:val="7B7DD8F1"/>
    <w:rsid w:val="7B82EE60"/>
    <w:rsid w:val="7B88F93E"/>
    <w:rsid w:val="7B91C220"/>
    <w:rsid w:val="7BA0383F"/>
    <w:rsid w:val="7BA33638"/>
    <w:rsid w:val="7BA815CF"/>
    <w:rsid w:val="7BB2941A"/>
    <w:rsid w:val="7BB47DB4"/>
    <w:rsid w:val="7BB6653B"/>
    <w:rsid w:val="7BBDCB71"/>
    <w:rsid w:val="7BC2A34E"/>
    <w:rsid w:val="7BC3C4C6"/>
    <w:rsid w:val="7BC5A5A3"/>
    <w:rsid w:val="7BC812D4"/>
    <w:rsid w:val="7BD178EA"/>
    <w:rsid w:val="7BD33977"/>
    <w:rsid w:val="7BDBB5D2"/>
    <w:rsid w:val="7BDE4651"/>
    <w:rsid w:val="7BDF11E1"/>
    <w:rsid w:val="7BDF52CC"/>
    <w:rsid w:val="7BECD46D"/>
    <w:rsid w:val="7BF9E0C0"/>
    <w:rsid w:val="7C00A93D"/>
    <w:rsid w:val="7C01EC6B"/>
    <w:rsid w:val="7C029361"/>
    <w:rsid w:val="7C05CD52"/>
    <w:rsid w:val="7C0E1F9F"/>
    <w:rsid w:val="7C0F34A3"/>
    <w:rsid w:val="7C104058"/>
    <w:rsid w:val="7C10BAD9"/>
    <w:rsid w:val="7C157715"/>
    <w:rsid w:val="7C178A6B"/>
    <w:rsid w:val="7C17F2C3"/>
    <w:rsid w:val="7C1AF3A0"/>
    <w:rsid w:val="7C1D1A0B"/>
    <w:rsid w:val="7C1D3533"/>
    <w:rsid w:val="7C1DFBFA"/>
    <w:rsid w:val="7C22A456"/>
    <w:rsid w:val="7C26155E"/>
    <w:rsid w:val="7C2691B7"/>
    <w:rsid w:val="7C269FDF"/>
    <w:rsid w:val="7C27754C"/>
    <w:rsid w:val="7C284BBB"/>
    <w:rsid w:val="7C2850A6"/>
    <w:rsid w:val="7C28AFB9"/>
    <w:rsid w:val="7C2F717B"/>
    <w:rsid w:val="7C35B0CE"/>
    <w:rsid w:val="7C417581"/>
    <w:rsid w:val="7C4E24E0"/>
    <w:rsid w:val="7C50425A"/>
    <w:rsid w:val="7C536A80"/>
    <w:rsid w:val="7C53DFF3"/>
    <w:rsid w:val="7C560D35"/>
    <w:rsid w:val="7C56F887"/>
    <w:rsid w:val="7C59371D"/>
    <w:rsid w:val="7C5DA526"/>
    <w:rsid w:val="7C6EF1F4"/>
    <w:rsid w:val="7C7165F7"/>
    <w:rsid w:val="7C73C13F"/>
    <w:rsid w:val="7C76CBB8"/>
    <w:rsid w:val="7C78CD5B"/>
    <w:rsid w:val="7C7C3BAD"/>
    <w:rsid w:val="7C7D9606"/>
    <w:rsid w:val="7C8015ED"/>
    <w:rsid w:val="7C816E1D"/>
    <w:rsid w:val="7C8936BE"/>
    <w:rsid w:val="7C8F5018"/>
    <w:rsid w:val="7C914083"/>
    <w:rsid w:val="7C9595E0"/>
    <w:rsid w:val="7C9F64DA"/>
    <w:rsid w:val="7CA616F2"/>
    <w:rsid w:val="7CA649A5"/>
    <w:rsid w:val="7CA8F469"/>
    <w:rsid w:val="7CAA4780"/>
    <w:rsid w:val="7CB35195"/>
    <w:rsid w:val="7CB5E1D6"/>
    <w:rsid w:val="7CB77BE3"/>
    <w:rsid w:val="7CB7EE71"/>
    <w:rsid w:val="7CC2FB7D"/>
    <w:rsid w:val="7CC36733"/>
    <w:rsid w:val="7CC93C0B"/>
    <w:rsid w:val="7CD11B1D"/>
    <w:rsid w:val="7CDBF955"/>
    <w:rsid w:val="7CE258F3"/>
    <w:rsid w:val="7CE3386C"/>
    <w:rsid w:val="7CEA2654"/>
    <w:rsid w:val="7CF152A1"/>
    <w:rsid w:val="7CFB089D"/>
    <w:rsid w:val="7D0640F9"/>
    <w:rsid w:val="7D0835EC"/>
    <w:rsid w:val="7D0BB95F"/>
    <w:rsid w:val="7D122485"/>
    <w:rsid w:val="7D12348C"/>
    <w:rsid w:val="7D22473B"/>
    <w:rsid w:val="7D257376"/>
    <w:rsid w:val="7D2A7992"/>
    <w:rsid w:val="7D2C7FA6"/>
    <w:rsid w:val="7D32863D"/>
    <w:rsid w:val="7D346E24"/>
    <w:rsid w:val="7D34E7F0"/>
    <w:rsid w:val="7D34F8D9"/>
    <w:rsid w:val="7D3728CB"/>
    <w:rsid w:val="7D37ED36"/>
    <w:rsid w:val="7D40C011"/>
    <w:rsid w:val="7D41FE41"/>
    <w:rsid w:val="7D469B31"/>
    <w:rsid w:val="7D4A05D6"/>
    <w:rsid w:val="7D4A3951"/>
    <w:rsid w:val="7D4A8EFD"/>
    <w:rsid w:val="7D590B52"/>
    <w:rsid w:val="7D5B4934"/>
    <w:rsid w:val="7D5F2EE5"/>
    <w:rsid w:val="7D606640"/>
    <w:rsid w:val="7D60CFA1"/>
    <w:rsid w:val="7D617604"/>
    <w:rsid w:val="7D6236EB"/>
    <w:rsid w:val="7D6A0C13"/>
    <w:rsid w:val="7D6DBFB4"/>
    <w:rsid w:val="7D6E1835"/>
    <w:rsid w:val="7D6F483D"/>
    <w:rsid w:val="7D75049E"/>
    <w:rsid w:val="7D8E820E"/>
    <w:rsid w:val="7D98C0AC"/>
    <w:rsid w:val="7D9A297E"/>
    <w:rsid w:val="7D9DE8E9"/>
    <w:rsid w:val="7DA1E936"/>
    <w:rsid w:val="7DA276AA"/>
    <w:rsid w:val="7DA47F6C"/>
    <w:rsid w:val="7DAB223F"/>
    <w:rsid w:val="7DACBE4B"/>
    <w:rsid w:val="7DAE399D"/>
    <w:rsid w:val="7DAE73DC"/>
    <w:rsid w:val="7DB2E346"/>
    <w:rsid w:val="7DB7785A"/>
    <w:rsid w:val="7DBF5087"/>
    <w:rsid w:val="7DC36EC4"/>
    <w:rsid w:val="7DC439E7"/>
    <w:rsid w:val="7DD50D5D"/>
    <w:rsid w:val="7DD60CBF"/>
    <w:rsid w:val="7DDB75BA"/>
    <w:rsid w:val="7DDC2BF5"/>
    <w:rsid w:val="7DDDFC08"/>
    <w:rsid w:val="7DDEFCC4"/>
    <w:rsid w:val="7DE33611"/>
    <w:rsid w:val="7DE3C5F7"/>
    <w:rsid w:val="7DE82933"/>
    <w:rsid w:val="7DEB1137"/>
    <w:rsid w:val="7DEBF4DC"/>
    <w:rsid w:val="7DEC12BB"/>
    <w:rsid w:val="7DECE200"/>
    <w:rsid w:val="7DF1160A"/>
    <w:rsid w:val="7DFE4D3F"/>
    <w:rsid w:val="7DFF8264"/>
    <w:rsid w:val="7DFFFC0E"/>
    <w:rsid w:val="7E026FA7"/>
    <w:rsid w:val="7E02BDF1"/>
    <w:rsid w:val="7E08F17F"/>
    <w:rsid w:val="7E098855"/>
    <w:rsid w:val="7E0C16CE"/>
    <w:rsid w:val="7E13EE9D"/>
    <w:rsid w:val="7E1490C6"/>
    <w:rsid w:val="7E15FBD8"/>
    <w:rsid w:val="7E18436E"/>
    <w:rsid w:val="7E220633"/>
    <w:rsid w:val="7E2249E1"/>
    <w:rsid w:val="7E22F3EE"/>
    <w:rsid w:val="7E2438B5"/>
    <w:rsid w:val="7E26BFBF"/>
    <w:rsid w:val="7E27A948"/>
    <w:rsid w:val="7E2BE80A"/>
    <w:rsid w:val="7E2FE419"/>
    <w:rsid w:val="7E35C172"/>
    <w:rsid w:val="7E360B86"/>
    <w:rsid w:val="7E38C688"/>
    <w:rsid w:val="7E3E18CB"/>
    <w:rsid w:val="7E45A0AF"/>
    <w:rsid w:val="7E4E5EC5"/>
    <w:rsid w:val="7E4FDFCE"/>
    <w:rsid w:val="7E4FFE5E"/>
    <w:rsid w:val="7E530DD9"/>
    <w:rsid w:val="7E532315"/>
    <w:rsid w:val="7E53B50D"/>
    <w:rsid w:val="7E55256D"/>
    <w:rsid w:val="7E5B9913"/>
    <w:rsid w:val="7E5D3C6E"/>
    <w:rsid w:val="7E5D6337"/>
    <w:rsid w:val="7E61951C"/>
    <w:rsid w:val="7E641098"/>
    <w:rsid w:val="7E64839D"/>
    <w:rsid w:val="7E648A61"/>
    <w:rsid w:val="7E655EB2"/>
    <w:rsid w:val="7E6F566C"/>
    <w:rsid w:val="7E7170D2"/>
    <w:rsid w:val="7E71F2D8"/>
    <w:rsid w:val="7E72C02D"/>
    <w:rsid w:val="7E742855"/>
    <w:rsid w:val="7E7723F6"/>
    <w:rsid w:val="7E7726B5"/>
    <w:rsid w:val="7E78A3D9"/>
    <w:rsid w:val="7E793BBE"/>
    <w:rsid w:val="7E7D2D06"/>
    <w:rsid w:val="7E8673CD"/>
    <w:rsid w:val="7E8ADC08"/>
    <w:rsid w:val="7E90223C"/>
    <w:rsid w:val="7E91BA52"/>
    <w:rsid w:val="7E9729A6"/>
    <w:rsid w:val="7E99CC75"/>
    <w:rsid w:val="7E9A0105"/>
    <w:rsid w:val="7E9AD021"/>
    <w:rsid w:val="7EA81EB7"/>
    <w:rsid w:val="7EA88BA6"/>
    <w:rsid w:val="7EADBC58"/>
    <w:rsid w:val="7EAFA9D8"/>
    <w:rsid w:val="7EB16F7B"/>
    <w:rsid w:val="7EB19A67"/>
    <w:rsid w:val="7EB9F25E"/>
    <w:rsid w:val="7EBD542A"/>
    <w:rsid w:val="7ECFA721"/>
    <w:rsid w:val="7ED3B236"/>
    <w:rsid w:val="7ED944EF"/>
    <w:rsid w:val="7EDFB1B7"/>
    <w:rsid w:val="7EDFC177"/>
    <w:rsid w:val="7EE2FE9B"/>
    <w:rsid w:val="7EE3CF8C"/>
    <w:rsid w:val="7EE50DE6"/>
    <w:rsid w:val="7EE7BEFC"/>
    <w:rsid w:val="7EEFE463"/>
    <w:rsid w:val="7EFA9B2E"/>
    <w:rsid w:val="7EFAFF79"/>
    <w:rsid w:val="7EFBC818"/>
    <w:rsid w:val="7EFD4665"/>
    <w:rsid w:val="7F024B19"/>
    <w:rsid w:val="7F0DA900"/>
    <w:rsid w:val="7F17FFC1"/>
    <w:rsid w:val="7F1ABDBD"/>
    <w:rsid w:val="7F1B93DD"/>
    <w:rsid w:val="7F1BBFD7"/>
    <w:rsid w:val="7F1CD182"/>
    <w:rsid w:val="7F1E05F7"/>
    <w:rsid w:val="7F23D19E"/>
    <w:rsid w:val="7F24F663"/>
    <w:rsid w:val="7F288AE5"/>
    <w:rsid w:val="7F2F3E8F"/>
    <w:rsid w:val="7F334E4C"/>
    <w:rsid w:val="7F3955E0"/>
    <w:rsid w:val="7F3E326E"/>
    <w:rsid w:val="7F41D2FB"/>
    <w:rsid w:val="7F427A15"/>
    <w:rsid w:val="7F42D57C"/>
    <w:rsid w:val="7F450F2C"/>
    <w:rsid w:val="7F45714B"/>
    <w:rsid w:val="7F4C8303"/>
    <w:rsid w:val="7F50B4A1"/>
    <w:rsid w:val="7F5421B3"/>
    <w:rsid w:val="7F5F9B67"/>
    <w:rsid w:val="7F607D1D"/>
    <w:rsid w:val="7F60A09B"/>
    <w:rsid w:val="7F6145A8"/>
    <w:rsid w:val="7F651451"/>
    <w:rsid w:val="7F6BF084"/>
    <w:rsid w:val="7F7EA85B"/>
    <w:rsid w:val="7F812CA0"/>
    <w:rsid w:val="7F87E099"/>
    <w:rsid w:val="7F880A5A"/>
    <w:rsid w:val="7F92EA3B"/>
    <w:rsid w:val="7F985EEC"/>
    <w:rsid w:val="7F995F5C"/>
    <w:rsid w:val="7FA19E96"/>
    <w:rsid w:val="7FA5DDBE"/>
    <w:rsid w:val="7FB66429"/>
    <w:rsid w:val="7FC0BAA6"/>
    <w:rsid w:val="7FC8B126"/>
    <w:rsid w:val="7FCA3EC2"/>
    <w:rsid w:val="7FCB1B2B"/>
    <w:rsid w:val="7FCC0537"/>
    <w:rsid w:val="7FD0E29A"/>
    <w:rsid w:val="7FD1FD27"/>
    <w:rsid w:val="7FD2FC6D"/>
    <w:rsid w:val="7FD58E5C"/>
    <w:rsid w:val="7FD95B16"/>
    <w:rsid w:val="7FDB1846"/>
    <w:rsid w:val="7FDFA30D"/>
    <w:rsid w:val="7FE24716"/>
    <w:rsid w:val="7FEE9EBD"/>
    <w:rsid w:val="7FEEB841"/>
    <w:rsid w:val="7FF6F3DE"/>
    <w:rsid w:val="7FF7DA43"/>
    <w:rsid w:val="7FF96632"/>
    <w:rsid w:val="7FFE338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39A43"/>
  <w15:chartTrackingRefBased/>
  <w15:docId w15:val="{08F47175-03F1-45F9-B095-EEFFEC0E8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D4906"/>
    <w:pPr>
      <w:keepNext/>
      <w:keepLines/>
      <w:spacing w:before="240" w:after="0"/>
      <w:outlineLvl w:val="0"/>
    </w:pPr>
    <w:rPr>
      <w:rFonts w:asciiTheme="majorHAnsi" w:hAnsiTheme="majorHAnsi" w:eastAsiaTheme="majorEastAsia" w:cstheme="majorBidi"/>
      <w:color w:val="850C4B" w:themeColor="accent1" w:themeShade="BF"/>
      <w:sz w:val="32"/>
      <w:szCs w:val="32"/>
    </w:rPr>
  </w:style>
  <w:style w:type="paragraph" w:styleId="Heading2">
    <w:name w:val="heading 2"/>
    <w:basedOn w:val="Normal"/>
    <w:next w:val="Normal"/>
    <w:link w:val="Heading2Char"/>
    <w:uiPriority w:val="9"/>
    <w:unhideWhenUsed/>
    <w:qFormat/>
    <w:rsid w:val="005D4906"/>
    <w:pPr>
      <w:keepNext/>
      <w:keepLines/>
      <w:spacing w:before="40" w:after="0"/>
      <w:outlineLvl w:val="1"/>
    </w:pPr>
    <w:rPr>
      <w:rFonts w:asciiTheme="majorHAnsi" w:hAnsiTheme="majorHAnsi" w:eastAsiaTheme="majorEastAsia" w:cstheme="majorBidi"/>
      <w:color w:val="850C4B"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731BD3"/>
    <w:rPr>
      <w:color w:val="8F8F8F" w:themeColor="hyperlink"/>
      <w:u w:val="single"/>
    </w:rPr>
  </w:style>
  <w:style w:type="character" w:styleId="Heading1Char" w:customStyle="1">
    <w:name w:val="Heading 1 Char"/>
    <w:basedOn w:val="DefaultParagraphFont"/>
    <w:link w:val="Heading1"/>
    <w:uiPriority w:val="9"/>
    <w:rsid w:val="005D4906"/>
    <w:rPr>
      <w:rFonts w:asciiTheme="majorHAnsi" w:hAnsiTheme="majorHAnsi" w:eastAsiaTheme="majorEastAsia" w:cstheme="majorBidi"/>
      <w:color w:val="850C4B" w:themeColor="accent1" w:themeShade="BF"/>
      <w:sz w:val="32"/>
      <w:szCs w:val="32"/>
    </w:rPr>
  </w:style>
  <w:style w:type="character" w:styleId="Heading2Char" w:customStyle="1">
    <w:name w:val="Heading 2 Char"/>
    <w:basedOn w:val="DefaultParagraphFont"/>
    <w:link w:val="Heading2"/>
    <w:uiPriority w:val="9"/>
    <w:rsid w:val="005D4906"/>
    <w:rPr>
      <w:rFonts w:asciiTheme="majorHAnsi" w:hAnsiTheme="majorHAnsi" w:eastAsiaTheme="majorEastAsia" w:cstheme="majorBidi"/>
      <w:color w:val="850C4B" w:themeColor="accent1" w:themeShade="BF"/>
      <w:sz w:val="26"/>
      <w:szCs w:val="26"/>
    </w:rPr>
  </w:style>
  <w:style w:type="character" w:styleId="PageNumber">
    <w:name w:val="page number"/>
    <w:basedOn w:val="DefaultParagraphFont"/>
    <w:uiPriority w:val="99"/>
    <w:semiHidden/>
    <w:unhideWhenUsed/>
    <w:rsid w:val="00623672"/>
  </w:style>
  <w:style w:type="character" w:styleId="UnresolvedMention">
    <w:name w:val="Unresolved Mention"/>
    <w:basedOn w:val="DefaultParagraphFont"/>
    <w:uiPriority w:val="99"/>
    <w:semiHidden/>
    <w:unhideWhenUsed/>
    <w:rsid w:val="00D63E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07/relationships/diagramDrawing" Target="diagrams/drawing1.xml" Id="rId13" /><Relationship Type="http://schemas.openxmlformats.org/officeDocument/2006/relationships/hyperlink" Target="https://www.gov.uk/government/publications/health-matters-obesity-and-the-food-environment/health-matters-obesity-and-the-food-environment--2" TargetMode="External" Id="rId18" /><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hyperlink" Target="https://www.ncbi.nlm.nih.gov/pmc/articles/PMC4873288/" TargetMode="External" Id="rId21" /><Relationship Type="http://schemas.openxmlformats.org/officeDocument/2006/relationships/endnotes" Target="endnotes.xml" Id="rId7" /><Relationship Type="http://schemas.openxmlformats.org/officeDocument/2006/relationships/diagramColors" Target="diagrams/colors1.xml" Id="rId12" /><Relationship Type="http://schemas.openxmlformats.org/officeDocument/2006/relationships/hyperlink" Target="https://www.verywellmind.com/social-learning-theoty-2795074" TargetMode="External" Id="rId17" /><Relationship Type="http://schemas.openxmlformats.org/officeDocument/2006/relationships/header" Target="header1.xml" Id="rId25" /><Relationship Type="http://schemas.openxmlformats.org/officeDocument/2006/relationships/numbering" Target="numbering.xml" Id="rId2" /><Relationship Type="http://schemas.openxmlformats.org/officeDocument/2006/relationships/hyperlink" Target="https://www.theguardian.com/society/2021/mar/04/uk-government-may-start-offering-financial-rewards-for-becoming-healthier" TargetMode="External" Id="rId16" /><Relationship Type="http://schemas.openxmlformats.org/officeDocument/2006/relationships/hyperlink" Target="https://www.youtube.com/watch?v=ut1zmfolM9E"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QuickStyle" Target="diagrams/quickStyle1.xml" Id="rId11" /><Relationship Type="http://schemas.openxmlformats.org/officeDocument/2006/relationships/hyperlink" Target="https://www.researchgate.net/figure/the-theory-of-planned-behavior-Ajzen-1985-1991_fig1_270565084" TargetMode="External" Id="rId24" /><Relationship Type="http://schemas.openxmlformats.org/officeDocument/2006/relationships/webSettings" Target="webSettings.xml" Id="rId5" /><Relationship Type="http://schemas.openxmlformats.org/officeDocument/2006/relationships/hyperlink" Target="https://reseachbriefings.files.parliament.uk/documents/SN03336/SN03336.pdf" TargetMode="External" Id="rId15" /><Relationship Type="http://schemas.openxmlformats.org/officeDocument/2006/relationships/hyperlink" Target="https://www.files.digital.nhs.uk/9D/4195D5/HSE19-Overweight-obesity-rep.pdf" TargetMode="External" Id="rId23" /><Relationship Type="http://schemas.openxmlformats.org/officeDocument/2006/relationships/fontTable" Target="fontTable.xml" Id="rId28" /><Relationship Type="http://schemas.openxmlformats.org/officeDocument/2006/relationships/diagramLayout" Target="diagrams/layout1.xml" Id="rId10" /><Relationship Type="http://schemas.openxmlformats.org/officeDocument/2006/relationships/hyperlink" Target="https://www.gov.uk/government/publications/tackling-obesity-government-stratergy/tackling-obesity-empowering-adults-and-children-to-live-healthier-lives" TargetMode="External" Id="rId19" /><Relationship Type="http://schemas.openxmlformats.org/officeDocument/2006/relationships/settings" Target="settings.xml" Id="rId4" /><Relationship Type="http://schemas.openxmlformats.org/officeDocument/2006/relationships/diagramData" Target="diagrams/data1.xml" Id="rId9" /><Relationship Type="http://schemas.openxmlformats.org/officeDocument/2006/relationships/hyperlink" Target="https://www.onlinelibrary.wiley.com/doi/epdf/10.1111/j.1559-1816.1998.tb01685.x?saml_" TargetMode="External" Id="rId14" /><Relationship Type="http://schemas.openxmlformats.org/officeDocument/2006/relationships/hyperlink" Target="https://www.simplypsychology.org/classical-conditioning.html" TargetMode="External" Id="rId22" /><Relationship Type="http://schemas.openxmlformats.org/officeDocument/2006/relationships/footer" Target="footer2.xml" Id="rId27" /><Relationship Type="http://schemas.microsoft.com/office/2019/09/relationships/intelligence" Target="intelligence.xml" Id="R4aa4a0b0afe64e23"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F51AA19-C1D2-4586-B717-7BAFA909D807}" type="doc">
      <dgm:prSet loTypeId="urn:microsoft.com/office/officeart/2005/8/layout/process3" loCatId="process" qsTypeId="urn:microsoft.com/office/officeart/2005/8/quickstyle/simple1" qsCatId="simple" csTypeId="urn:microsoft.com/office/officeart/2005/8/colors/colorful5" csCatId="colorful" phldr="1"/>
      <dgm:spPr/>
      <dgm:t>
        <a:bodyPr/>
        <a:lstStyle/>
        <a:p>
          <a:endParaRPr lang="en-GB"/>
        </a:p>
      </dgm:t>
    </dgm:pt>
    <dgm:pt modelId="{E2ED09E0-E86B-4FD0-9A1B-02B948C6AF24}">
      <dgm:prSet phldrT="[Text]" custT="1"/>
      <dgm:spPr>
        <a:scene3d>
          <a:camera prst="orthographicFront"/>
          <a:lightRig rig="threePt" dir="t"/>
        </a:scene3d>
        <a:sp3d>
          <a:bevelT w="152400" h="50800" prst="softRound"/>
        </a:sp3d>
      </dgm:spPr>
      <dgm:t>
        <a:bodyPr/>
        <a:lstStyle/>
        <a:p>
          <a:pPr algn="l"/>
          <a:r>
            <a:rPr lang="en-GB" sz="1100" b="1">
              <a:latin typeface="Arial" panose="020B0604020202020204" pitchFamily="34" charset="0"/>
              <a:cs typeface="Arial" panose="020B0604020202020204" pitchFamily="34" charset="0"/>
            </a:rPr>
            <a:t>ACTION</a:t>
          </a:r>
        </a:p>
      </dgm:t>
    </dgm:pt>
    <dgm:pt modelId="{F663936D-D273-46B8-A9AB-CCCACCCB23C1}" type="parTrans" cxnId="{BDA2587A-3059-42CB-B1F0-E1A0150833FD}">
      <dgm:prSet/>
      <dgm:spPr/>
      <dgm:t>
        <a:bodyPr/>
        <a:lstStyle/>
        <a:p>
          <a:pPr algn="l"/>
          <a:endParaRPr lang="en-GB"/>
        </a:p>
      </dgm:t>
    </dgm:pt>
    <dgm:pt modelId="{4D09E667-746F-49F4-B052-C277546A8D32}" type="sibTrans" cxnId="{BDA2587A-3059-42CB-B1F0-E1A0150833FD}">
      <dgm:prSet/>
      <dgm:spPr/>
      <dgm:t>
        <a:bodyPr/>
        <a:lstStyle/>
        <a:p>
          <a:pPr algn="l"/>
          <a:endParaRPr lang="en-GB"/>
        </a:p>
      </dgm:t>
    </dgm:pt>
    <dgm:pt modelId="{F947BC16-FAF7-4196-99E8-9948FC868C42}">
      <dgm:prSet phldrT="[Text]" custT="1"/>
      <dgm:spPr/>
      <dgm:t>
        <a:bodyPr/>
        <a:lstStyle/>
        <a:p>
          <a:pPr algn="l"/>
          <a:r>
            <a:rPr lang="en-GB" sz="1100">
              <a:latin typeface="Arial" panose="020B0604020202020204" pitchFamily="34" charset="0"/>
              <a:cs typeface="Arial" panose="020B0604020202020204" pitchFamily="34" charset="0"/>
            </a:rPr>
            <a:t>exercise </a:t>
          </a:r>
        </a:p>
      </dgm:t>
    </dgm:pt>
    <dgm:pt modelId="{C02D8330-3126-4EE4-B9EA-2ADF7A5815DE}" type="parTrans" cxnId="{50A02F56-4A50-4C8E-9D46-92BE4390D42C}">
      <dgm:prSet/>
      <dgm:spPr/>
      <dgm:t>
        <a:bodyPr/>
        <a:lstStyle/>
        <a:p>
          <a:pPr algn="l"/>
          <a:endParaRPr lang="en-GB"/>
        </a:p>
      </dgm:t>
    </dgm:pt>
    <dgm:pt modelId="{F51D1AAA-42D0-4D76-B378-6D91CAECDC95}" type="sibTrans" cxnId="{50A02F56-4A50-4C8E-9D46-92BE4390D42C}">
      <dgm:prSet/>
      <dgm:spPr/>
      <dgm:t>
        <a:bodyPr/>
        <a:lstStyle/>
        <a:p>
          <a:pPr algn="l"/>
          <a:endParaRPr lang="en-GB"/>
        </a:p>
      </dgm:t>
    </dgm:pt>
    <dgm:pt modelId="{6ABA2610-D316-4700-B2B3-117608C8E4C1}">
      <dgm:prSet phldrT="[Text]" custT="1"/>
      <dgm:spPr>
        <a:scene3d>
          <a:camera prst="orthographicFront"/>
          <a:lightRig rig="threePt" dir="t"/>
        </a:scene3d>
        <a:sp3d>
          <a:bevelT w="152400" h="50800" prst="softRound"/>
        </a:sp3d>
      </dgm:spPr>
      <dgm:t>
        <a:bodyPr/>
        <a:lstStyle/>
        <a:p>
          <a:pPr algn="l"/>
          <a:r>
            <a:rPr lang="en-GB" sz="1100" b="1">
              <a:latin typeface="Arial" panose="020B0604020202020204" pitchFamily="34" charset="0"/>
              <a:cs typeface="Arial" panose="020B0604020202020204" pitchFamily="34" charset="0"/>
            </a:rPr>
            <a:t>TARGET</a:t>
          </a:r>
        </a:p>
      </dgm:t>
    </dgm:pt>
    <dgm:pt modelId="{C28C7C54-3FC6-4EAC-816F-CC79F209350D}" type="sibTrans" cxnId="{34F8988C-D644-4053-BA7A-E61B5701B7A8}">
      <dgm:prSet/>
      <dgm:spPr/>
      <dgm:t>
        <a:bodyPr/>
        <a:lstStyle/>
        <a:p>
          <a:pPr algn="l"/>
          <a:endParaRPr lang="en-GB"/>
        </a:p>
      </dgm:t>
    </dgm:pt>
    <dgm:pt modelId="{9F725E56-2B92-4BCB-BE98-C00EBB4A4E75}" type="parTrans" cxnId="{34F8988C-D644-4053-BA7A-E61B5701B7A8}">
      <dgm:prSet/>
      <dgm:spPr/>
      <dgm:t>
        <a:bodyPr/>
        <a:lstStyle/>
        <a:p>
          <a:pPr algn="l"/>
          <a:endParaRPr lang="en-GB"/>
        </a:p>
      </dgm:t>
    </dgm:pt>
    <dgm:pt modelId="{55FFCEF6-4296-48C6-B777-E0D9E4AB5A2D}">
      <dgm:prSet phldrT="[Text]" custT="1"/>
      <dgm:spPr/>
      <dgm:t>
        <a:bodyPr/>
        <a:lstStyle/>
        <a:p>
          <a:pPr algn="l"/>
          <a:r>
            <a:rPr lang="en-GB" sz="1100">
              <a:latin typeface="Arial" panose="020B0604020202020204" pitchFamily="34" charset="0"/>
              <a:cs typeface="Arial" panose="020B0604020202020204" pitchFamily="34" charset="0"/>
            </a:rPr>
            <a:t>lose weight </a:t>
          </a:r>
        </a:p>
      </dgm:t>
    </dgm:pt>
    <dgm:pt modelId="{C7CE3C1D-29F0-4D60-94B4-E666F69CA69C}" type="sibTrans" cxnId="{DD294FE7-E44F-44CC-AB4F-15203337FE7E}">
      <dgm:prSet/>
      <dgm:spPr/>
      <dgm:t>
        <a:bodyPr/>
        <a:lstStyle/>
        <a:p>
          <a:pPr algn="l"/>
          <a:endParaRPr lang="en-GB"/>
        </a:p>
      </dgm:t>
    </dgm:pt>
    <dgm:pt modelId="{6CD1FA89-A543-47DA-AB42-BD5A657D5891}" type="parTrans" cxnId="{DD294FE7-E44F-44CC-AB4F-15203337FE7E}">
      <dgm:prSet/>
      <dgm:spPr/>
      <dgm:t>
        <a:bodyPr/>
        <a:lstStyle/>
        <a:p>
          <a:pPr algn="l"/>
          <a:endParaRPr lang="en-GB"/>
        </a:p>
      </dgm:t>
    </dgm:pt>
    <dgm:pt modelId="{0535E82E-2A4B-4557-8A15-DFCA3590043D}">
      <dgm:prSet phldrT="[Text]" custT="1"/>
      <dgm:spPr>
        <a:scene3d>
          <a:camera prst="orthographicFront"/>
          <a:lightRig rig="threePt" dir="t"/>
        </a:scene3d>
        <a:sp3d>
          <a:bevelT w="152400" h="50800" prst="softRound"/>
        </a:sp3d>
      </dgm:spPr>
      <dgm:t>
        <a:bodyPr/>
        <a:lstStyle/>
        <a:p>
          <a:pPr algn="l"/>
          <a:r>
            <a:rPr lang="en-GB" sz="1100" b="1">
              <a:latin typeface="Arial" panose="020B0604020202020204" pitchFamily="34" charset="0"/>
              <a:cs typeface="Arial" panose="020B0604020202020204" pitchFamily="34" charset="0"/>
            </a:rPr>
            <a:t>CONTEXT</a:t>
          </a:r>
          <a:r>
            <a:rPr lang="en-GB" sz="1100">
              <a:latin typeface="Arial" panose="020B0604020202020204" pitchFamily="34" charset="0"/>
              <a:cs typeface="Arial" panose="020B0604020202020204" pitchFamily="34" charset="0"/>
            </a:rPr>
            <a:t> </a:t>
          </a:r>
        </a:p>
      </dgm:t>
    </dgm:pt>
    <dgm:pt modelId="{CDD991FB-7AB7-45D9-ACC1-B0ACC215D03F}" type="sibTrans" cxnId="{47591447-2DCB-433E-89E4-CCE22AA2105A}">
      <dgm:prSet/>
      <dgm:spPr/>
      <dgm:t>
        <a:bodyPr/>
        <a:lstStyle/>
        <a:p>
          <a:pPr algn="l"/>
          <a:endParaRPr lang="en-GB"/>
        </a:p>
      </dgm:t>
    </dgm:pt>
    <dgm:pt modelId="{C9E344CE-4545-4067-91A4-4AC61A6FB613}" type="parTrans" cxnId="{47591447-2DCB-433E-89E4-CCE22AA2105A}">
      <dgm:prSet/>
      <dgm:spPr/>
      <dgm:t>
        <a:bodyPr/>
        <a:lstStyle/>
        <a:p>
          <a:pPr algn="l"/>
          <a:endParaRPr lang="en-GB"/>
        </a:p>
      </dgm:t>
    </dgm:pt>
    <dgm:pt modelId="{13BAAFDD-3137-407F-96AA-52F42CFABE38}">
      <dgm:prSet phldrT="[Text]" custT="1"/>
      <dgm:spPr/>
      <dgm:t>
        <a:bodyPr/>
        <a:lstStyle/>
        <a:p>
          <a:pPr algn="l"/>
          <a:r>
            <a:rPr lang="en-GB" sz="1100">
              <a:latin typeface="Arial" panose="020B0604020202020204" pitchFamily="34" charset="0"/>
              <a:cs typeface="Arial" panose="020B0604020202020204" pitchFamily="34" charset="0"/>
            </a:rPr>
            <a:t>wedding</a:t>
          </a:r>
        </a:p>
      </dgm:t>
    </dgm:pt>
    <dgm:pt modelId="{AF3E5CE3-4B47-4F2D-9A38-1221E66419A2}" type="sibTrans" cxnId="{5F3757CD-4C23-48FD-B7BC-5C2A30DE2619}">
      <dgm:prSet/>
      <dgm:spPr/>
      <dgm:t>
        <a:bodyPr/>
        <a:lstStyle/>
        <a:p>
          <a:pPr algn="l"/>
          <a:endParaRPr lang="en-GB"/>
        </a:p>
      </dgm:t>
    </dgm:pt>
    <dgm:pt modelId="{149ADCBE-BA68-45BC-9811-1E8E76FC35C1}" type="parTrans" cxnId="{5F3757CD-4C23-48FD-B7BC-5C2A30DE2619}">
      <dgm:prSet/>
      <dgm:spPr/>
      <dgm:t>
        <a:bodyPr/>
        <a:lstStyle/>
        <a:p>
          <a:pPr algn="l"/>
          <a:endParaRPr lang="en-GB"/>
        </a:p>
      </dgm:t>
    </dgm:pt>
    <dgm:pt modelId="{73258E68-54C8-4C3F-AAEE-3A0FB1425933}">
      <dgm:prSet phldrT="[Text]"/>
      <dgm:spPr>
        <a:scene3d>
          <a:camera prst="orthographicFront"/>
          <a:lightRig rig="threePt" dir="t"/>
        </a:scene3d>
        <a:sp3d>
          <a:bevelT w="152400" h="50800" prst="softRound"/>
        </a:sp3d>
      </dgm:spPr>
      <dgm:t>
        <a:bodyPr/>
        <a:lstStyle/>
        <a:p>
          <a:pPr algn="l"/>
          <a:r>
            <a:rPr lang="en-GB" b="1"/>
            <a:t>TIME</a:t>
          </a:r>
          <a:r>
            <a:rPr lang="en-GB"/>
            <a:t> </a:t>
          </a:r>
          <a:r>
            <a:rPr lang="en-GB" b="1"/>
            <a:t>FRAME</a:t>
          </a:r>
        </a:p>
      </dgm:t>
    </dgm:pt>
    <dgm:pt modelId="{FA123694-10CD-4909-A8C8-82CF3E0BFD36}" type="parTrans" cxnId="{C9908C6D-73DC-483F-BC9D-55A402064B0D}">
      <dgm:prSet/>
      <dgm:spPr/>
      <dgm:t>
        <a:bodyPr/>
        <a:lstStyle/>
        <a:p>
          <a:pPr algn="l"/>
          <a:endParaRPr lang="en-GB"/>
        </a:p>
      </dgm:t>
    </dgm:pt>
    <dgm:pt modelId="{6B6F980B-1F6E-41B4-B660-C9BEE8242FDF}" type="sibTrans" cxnId="{C9908C6D-73DC-483F-BC9D-55A402064B0D}">
      <dgm:prSet/>
      <dgm:spPr/>
      <dgm:t>
        <a:bodyPr/>
        <a:lstStyle/>
        <a:p>
          <a:pPr algn="l"/>
          <a:endParaRPr lang="en-GB"/>
        </a:p>
      </dgm:t>
    </dgm:pt>
    <dgm:pt modelId="{44CC46B0-2533-41EE-8573-3318081D1737}">
      <dgm:prSet phldrT="[Text]" custT="1"/>
      <dgm:spPr/>
      <dgm:t>
        <a:bodyPr/>
        <a:lstStyle/>
        <a:p>
          <a:pPr algn="l"/>
          <a:r>
            <a:rPr lang="en-GB" sz="1100">
              <a:latin typeface="Arial" panose="020B0604020202020204" pitchFamily="34" charset="0"/>
              <a:cs typeface="Arial" panose="020B0604020202020204" pitchFamily="34" charset="0"/>
            </a:rPr>
            <a:t>plan meals </a:t>
          </a:r>
        </a:p>
      </dgm:t>
    </dgm:pt>
    <dgm:pt modelId="{E82DD77E-0AEF-4DCD-AA26-1EC6F141CBEC}" type="parTrans" cxnId="{509233E8-A71F-4E8A-BD67-09E7C10BFA3A}">
      <dgm:prSet/>
      <dgm:spPr/>
      <dgm:t>
        <a:bodyPr/>
        <a:lstStyle/>
        <a:p>
          <a:pPr algn="l"/>
          <a:endParaRPr lang="en-GB"/>
        </a:p>
      </dgm:t>
    </dgm:pt>
    <dgm:pt modelId="{B8B50F3B-9E02-4F8D-9974-CF5D11BA48E8}" type="sibTrans" cxnId="{509233E8-A71F-4E8A-BD67-09E7C10BFA3A}">
      <dgm:prSet/>
      <dgm:spPr/>
      <dgm:t>
        <a:bodyPr/>
        <a:lstStyle/>
        <a:p>
          <a:pPr algn="l"/>
          <a:endParaRPr lang="en-GB"/>
        </a:p>
      </dgm:t>
    </dgm:pt>
    <dgm:pt modelId="{636A4718-3D5E-453B-8CA1-393F23678977}">
      <dgm:prSet phldrT="[Text]" custT="1"/>
      <dgm:spPr/>
      <dgm:t>
        <a:bodyPr/>
        <a:lstStyle/>
        <a:p>
          <a:pPr algn="l"/>
          <a:r>
            <a:rPr lang="en-GB" sz="1100">
              <a:latin typeface="Arial" panose="020B0604020202020204" pitchFamily="34" charset="0"/>
              <a:cs typeface="Arial" panose="020B0604020202020204" pitchFamily="34" charset="0"/>
            </a:rPr>
            <a:t>eat healthy</a:t>
          </a:r>
        </a:p>
      </dgm:t>
    </dgm:pt>
    <dgm:pt modelId="{45529395-B7DC-494D-84E2-5145CA588EF7}" type="parTrans" cxnId="{E9B763A6-74DC-4DD0-8A8C-3CBFC20E8C35}">
      <dgm:prSet/>
      <dgm:spPr/>
      <dgm:t>
        <a:bodyPr/>
        <a:lstStyle/>
        <a:p>
          <a:pPr algn="l"/>
          <a:endParaRPr lang="en-GB"/>
        </a:p>
      </dgm:t>
    </dgm:pt>
    <dgm:pt modelId="{F6BBF190-3E1E-4159-8787-8532659C8BAC}" type="sibTrans" cxnId="{E9B763A6-74DC-4DD0-8A8C-3CBFC20E8C35}">
      <dgm:prSet/>
      <dgm:spPr/>
      <dgm:t>
        <a:bodyPr/>
        <a:lstStyle/>
        <a:p>
          <a:pPr algn="l"/>
          <a:endParaRPr lang="en-GB"/>
        </a:p>
      </dgm:t>
    </dgm:pt>
    <dgm:pt modelId="{5F97A515-7F7A-4AA9-8D08-DE0D3131885F}">
      <dgm:prSet phldrT="[Text]" custT="1"/>
      <dgm:spPr/>
      <dgm:t>
        <a:bodyPr/>
        <a:lstStyle/>
        <a:p>
          <a:pPr algn="l"/>
          <a:r>
            <a:rPr lang="en-GB" sz="1100">
              <a:latin typeface="Arial" panose="020B0604020202020204" pitchFamily="34" charset="0"/>
              <a:cs typeface="Arial" panose="020B0604020202020204" pitchFamily="34" charset="0"/>
            </a:rPr>
            <a:t>improve health </a:t>
          </a:r>
        </a:p>
      </dgm:t>
    </dgm:pt>
    <dgm:pt modelId="{5F2E8346-C1C8-46E5-9C1C-B730A0371366}" type="parTrans" cxnId="{4B343DC3-A6CD-49F3-872C-DA6FC7A750F5}">
      <dgm:prSet/>
      <dgm:spPr/>
      <dgm:t>
        <a:bodyPr/>
        <a:lstStyle/>
        <a:p>
          <a:pPr algn="l"/>
          <a:endParaRPr lang="en-GB"/>
        </a:p>
      </dgm:t>
    </dgm:pt>
    <dgm:pt modelId="{066956F6-773E-410C-AB53-A5760E4C5539}" type="sibTrans" cxnId="{4B343DC3-A6CD-49F3-872C-DA6FC7A750F5}">
      <dgm:prSet/>
      <dgm:spPr/>
      <dgm:t>
        <a:bodyPr/>
        <a:lstStyle/>
        <a:p>
          <a:pPr algn="l"/>
          <a:endParaRPr lang="en-GB"/>
        </a:p>
      </dgm:t>
    </dgm:pt>
    <dgm:pt modelId="{7EB65E97-F06F-48F7-AAE4-4E79408A29E3}">
      <dgm:prSet custT="1"/>
      <dgm:spPr/>
      <dgm:t>
        <a:bodyPr/>
        <a:lstStyle/>
        <a:p>
          <a:pPr algn="l"/>
          <a:r>
            <a:rPr lang="en-GB" sz="1100">
              <a:latin typeface="Arial" panose="020B0604020202020204" pitchFamily="34" charset="0"/>
              <a:cs typeface="Arial" panose="020B0604020202020204" pitchFamily="34" charset="0"/>
            </a:rPr>
            <a:t>8 months </a:t>
          </a:r>
        </a:p>
      </dgm:t>
    </dgm:pt>
    <dgm:pt modelId="{82409B47-10E2-4203-A2FF-FFA846A35325}" type="parTrans" cxnId="{596707D5-AE01-4EFD-A707-D3CAD7678CC7}">
      <dgm:prSet/>
      <dgm:spPr/>
      <dgm:t>
        <a:bodyPr/>
        <a:lstStyle/>
        <a:p>
          <a:pPr algn="l"/>
          <a:endParaRPr lang="en-GB"/>
        </a:p>
      </dgm:t>
    </dgm:pt>
    <dgm:pt modelId="{BC96EEFE-B3D5-46A1-B37A-44FC832A90B8}" type="sibTrans" cxnId="{596707D5-AE01-4EFD-A707-D3CAD7678CC7}">
      <dgm:prSet/>
      <dgm:spPr/>
      <dgm:t>
        <a:bodyPr/>
        <a:lstStyle/>
        <a:p>
          <a:pPr algn="l"/>
          <a:endParaRPr lang="en-GB"/>
        </a:p>
      </dgm:t>
    </dgm:pt>
    <dgm:pt modelId="{ABC4A9CE-8F42-446A-872E-F44C4C541D59}">
      <dgm:prSet custT="1"/>
      <dgm:spPr/>
      <dgm:t>
        <a:bodyPr/>
        <a:lstStyle/>
        <a:p>
          <a:pPr algn="l"/>
          <a:r>
            <a:rPr lang="en-GB" sz="1100">
              <a:latin typeface="Arial" panose="020B0604020202020204" pitchFamily="34" charset="0"/>
              <a:cs typeface="Arial" panose="020B0604020202020204" pitchFamily="34" charset="0"/>
            </a:rPr>
            <a:t>ongoing</a:t>
          </a:r>
        </a:p>
      </dgm:t>
    </dgm:pt>
    <dgm:pt modelId="{8DB5BB04-8B67-4499-A7FD-50429B4A6A70}" type="parTrans" cxnId="{217C6167-E8EE-4C29-A01D-CD8120480000}">
      <dgm:prSet/>
      <dgm:spPr/>
      <dgm:t>
        <a:bodyPr/>
        <a:lstStyle/>
        <a:p>
          <a:pPr algn="l"/>
          <a:endParaRPr lang="en-GB"/>
        </a:p>
      </dgm:t>
    </dgm:pt>
    <dgm:pt modelId="{B1C0896E-0BED-49E6-B4A1-A4879D74BFE0}" type="sibTrans" cxnId="{217C6167-E8EE-4C29-A01D-CD8120480000}">
      <dgm:prSet/>
      <dgm:spPr/>
      <dgm:t>
        <a:bodyPr/>
        <a:lstStyle/>
        <a:p>
          <a:pPr algn="l"/>
          <a:endParaRPr lang="en-GB"/>
        </a:p>
      </dgm:t>
    </dgm:pt>
    <dgm:pt modelId="{99E14E3A-CB1A-4A49-B37D-76C7E49658C1}" type="pres">
      <dgm:prSet presAssocID="{EF51AA19-C1D2-4586-B717-7BAFA909D807}" presName="linearFlow" presStyleCnt="0">
        <dgm:presLayoutVars>
          <dgm:dir/>
          <dgm:animLvl val="lvl"/>
          <dgm:resizeHandles val="exact"/>
        </dgm:presLayoutVars>
      </dgm:prSet>
      <dgm:spPr/>
    </dgm:pt>
    <dgm:pt modelId="{95857B05-031D-4139-BC06-B71203670468}" type="pres">
      <dgm:prSet presAssocID="{E2ED09E0-E86B-4FD0-9A1B-02B948C6AF24}" presName="composite" presStyleCnt="0"/>
      <dgm:spPr/>
    </dgm:pt>
    <dgm:pt modelId="{1B9EC0D7-366E-4A04-B24C-E077CF479822}" type="pres">
      <dgm:prSet presAssocID="{E2ED09E0-E86B-4FD0-9A1B-02B948C6AF24}" presName="parTx" presStyleLbl="node1" presStyleIdx="0" presStyleCnt="4">
        <dgm:presLayoutVars>
          <dgm:chMax val="0"/>
          <dgm:chPref val="0"/>
          <dgm:bulletEnabled val="1"/>
        </dgm:presLayoutVars>
      </dgm:prSet>
      <dgm:spPr/>
    </dgm:pt>
    <dgm:pt modelId="{20874BB5-B831-4C4E-96AD-4E0FA64A7743}" type="pres">
      <dgm:prSet presAssocID="{E2ED09E0-E86B-4FD0-9A1B-02B948C6AF24}" presName="parSh" presStyleLbl="node1" presStyleIdx="0" presStyleCnt="4"/>
      <dgm:spPr/>
    </dgm:pt>
    <dgm:pt modelId="{7865517C-C99D-4770-AC2F-DB315539559C}" type="pres">
      <dgm:prSet presAssocID="{E2ED09E0-E86B-4FD0-9A1B-02B948C6AF24}" presName="desTx" presStyleLbl="fgAcc1" presStyleIdx="0" presStyleCnt="4" custScaleX="103786">
        <dgm:presLayoutVars>
          <dgm:bulletEnabled val="1"/>
        </dgm:presLayoutVars>
      </dgm:prSet>
      <dgm:spPr/>
    </dgm:pt>
    <dgm:pt modelId="{9A4E6D8B-B102-4DCF-8106-C3B81ED8B40E}" type="pres">
      <dgm:prSet presAssocID="{4D09E667-746F-49F4-B052-C277546A8D32}" presName="sibTrans" presStyleLbl="sibTrans2D1" presStyleIdx="0" presStyleCnt="3"/>
      <dgm:spPr/>
    </dgm:pt>
    <dgm:pt modelId="{39568480-810B-40BC-A601-11CAE7B1C7B8}" type="pres">
      <dgm:prSet presAssocID="{4D09E667-746F-49F4-B052-C277546A8D32}" presName="connTx" presStyleLbl="sibTrans2D1" presStyleIdx="0" presStyleCnt="3"/>
      <dgm:spPr/>
    </dgm:pt>
    <dgm:pt modelId="{C590B7E4-0353-45EA-9D8B-17F15351D819}" type="pres">
      <dgm:prSet presAssocID="{6ABA2610-D316-4700-B2B3-117608C8E4C1}" presName="composite" presStyleCnt="0"/>
      <dgm:spPr/>
    </dgm:pt>
    <dgm:pt modelId="{8597C2A5-91F3-4A20-B6CA-097C95ADDDA6}" type="pres">
      <dgm:prSet presAssocID="{6ABA2610-D316-4700-B2B3-117608C8E4C1}" presName="parTx" presStyleLbl="node1" presStyleIdx="0" presStyleCnt="4">
        <dgm:presLayoutVars>
          <dgm:chMax val="0"/>
          <dgm:chPref val="0"/>
          <dgm:bulletEnabled val="1"/>
        </dgm:presLayoutVars>
      </dgm:prSet>
      <dgm:spPr/>
    </dgm:pt>
    <dgm:pt modelId="{7022C51D-9B2A-47FD-BC3B-B1F1720A0911}" type="pres">
      <dgm:prSet presAssocID="{6ABA2610-D316-4700-B2B3-117608C8E4C1}" presName="parSh" presStyleLbl="node1" presStyleIdx="1" presStyleCnt="4"/>
      <dgm:spPr/>
    </dgm:pt>
    <dgm:pt modelId="{60582351-0997-4C54-9344-73EE85C031AB}" type="pres">
      <dgm:prSet presAssocID="{6ABA2610-D316-4700-B2B3-117608C8E4C1}" presName="desTx" presStyleLbl="fgAcc1" presStyleIdx="1" presStyleCnt="4">
        <dgm:presLayoutVars>
          <dgm:bulletEnabled val="1"/>
        </dgm:presLayoutVars>
      </dgm:prSet>
      <dgm:spPr/>
    </dgm:pt>
    <dgm:pt modelId="{16F634ED-AA22-4547-ACB2-965022F6DE16}" type="pres">
      <dgm:prSet presAssocID="{C28C7C54-3FC6-4EAC-816F-CC79F209350D}" presName="sibTrans" presStyleLbl="sibTrans2D1" presStyleIdx="1" presStyleCnt="3"/>
      <dgm:spPr/>
    </dgm:pt>
    <dgm:pt modelId="{FF4A360D-B4FF-4BCB-91C3-F2BC84707416}" type="pres">
      <dgm:prSet presAssocID="{C28C7C54-3FC6-4EAC-816F-CC79F209350D}" presName="connTx" presStyleLbl="sibTrans2D1" presStyleIdx="1" presStyleCnt="3"/>
      <dgm:spPr/>
    </dgm:pt>
    <dgm:pt modelId="{156108DC-C9B8-4D27-944D-9781500E2E6D}" type="pres">
      <dgm:prSet presAssocID="{0535E82E-2A4B-4557-8A15-DFCA3590043D}" presName="composite" presStyleCnt="0"/>
      <dgm:spPr/>
    </dgm:pt>
    <dgm:pt modelId="{0A94DB34-0BAC-457A-B394-8F339D847F3D}" type="pres">
      <dgm:prSet presAssocID="{0535E82E-2A4B-4557-8A15-DFCA3590043D}" presName="parTx" presStyleLbl="node1" presStyleIdx="1" presStyleCnt="4">
        <dgm:presLayoutVars>
          <dgm:chMax val="0"/>
          <dgm:chPref val="0"/>
          <dgm:bulletEnabled val="1"/>
        </dgm:presLayoutVars>
      </dgm:prSet>
      <dgm:spPr/>
    </dgm:pt>
    <dgm:pt modelId="{26A1D332-3D87-4FFA-93FD-ACFBF8CADA4B}" type="pres">
      <dgm:prSet presAssocID="{0535E82E-2A4B-4557-8A15-DFCA3590043D}" presName="parSh" presStyleLbl="node1" presStyleIdx="2" presStyleCnt="4"/>
      <dgm:spPr/>
    </dgm:pt>
    <dgm:pt modelId="{6F3BFCEF-6053-40BD-AF69-1A662E68D4A7}" type="pres">
      <dgm:prSet presAssocID="{0535E82E-2A4B-4557-8A15-DFCA3590043D}" presName="desTx" presStyleLbl="fgAcc1" presStyleIdx="2" presStyleCnt="4">
        <dgm:presLayoutVars>
          <dgm:bulletEnabled val="1"/>
        </dgm:presLayoutVars>
      </dgm:prSet>
      <dgm:spPr/>
    </dgm:pt>
    <dgm:pt modelId="{EA2B75A1-F155-4CA2-97C1-D2B04BEA8A03}" type="pres">
      <dgm:prSet presAssocID="{CDD991FB-7AB7-45D9-ACC1-B0ACC215D03F}" presName="sibTrans" presStyleLbl="sibTrans2D1" presStyleIdx="2" presStyleCnt="3"/>
      <dgm:spPr/>
    </dgm:pt>
    <dgm:pt modelId="{601A0484-6C48-4B9E-90A6-C2B5E6624403}" type="pres">
      <dgm:prSet presAssocID="{CDD991FB-7AB7-45D9-ACC1-B0ACC215D03F}" presName="connTx" presStyleLbl="sibTrans2D1" presStyleIdx="2" presStyleCnt="3"/>
      <dgm:spPr/>
    </dgm:pt>
    <dgm:pt modelId="{FDEF6626-D303-459F-A2DD-3E4839451397}" type="pres">
      <dgm:prSet presAssocID="{73258E68-54C8-4C3F-AAEE-3A0FB1425933}" presName="composite" presStyleCnt="0"/>
      <dgm:spPr/>
    </dgm:pt>
    <dgm:pt modelId="{75A08E72-29C3-419A-8EC8-8FD74AB327F7}" type="pres">
      <dgm:prSet presAssocID="{73258E68-54C8-4C3F-AAEE-3A0FB1425933}" presName="parTx" presStyleLbl="node1" presStyleIdx="2" presStyleCnt="4">
        <dgm:presLayoutVars>
          <dgm:chMax val="0"/>
          <dgm:chPref val="0"/>
          <dgm:bulletEnabled val="1"/>
        </dgm:presLayoutVars>
      </dgm:prSet>
      <dgm:spPr/>
    </dgm:pt>
    <dgm:pt modelId="{AC08AC41-7445-48F8-88C5-742A8CCACF97}" type="pres">
      <dgm:prSet presAssocID="{73258E68-54C8-4C3F-AAEE-3A0FB1425933}" presName="parSh" presStyleLbl="node1" presStyleIdx="3" presStyleCnt="4"/>
      <dgm:spPr/>
    </dgm:pt>
    <dgm:pt modelId="{BCCB2EC7-C453-49DD-A61F-81F6740D30EA}" type="pres">
      <dgm:prSet presAssocID="{73258E68-54C8-4C3F-AAEE-3A0FB1425933}" presName="desTx" presStyleLbl="fgAcc1" presStyleIdx="3" presStyleCnt="4">
        <dgm:presLayoutVars>
          <dgm:bulletEnabled val="1"/>
        </dgm:presLayoutVars>
      </dgm:prSet>
      <dgm:spPr/>
    </dgm:pt>
  </dgm:ptLst>
  <dgm:cxnLst>
    <dgm:cxn modelId="{2886750F-9B42-4D81-BFC8-F561D8DBFC8F}" type="presOf" srcId="{CDD991FB-7AB7-45D9-ACC1-B0ACC215D03F}" destId="{EA2B75A1-F155-4CA2-97C1-D2B04BEA8A03}" srcOrd="0" destOrd="0" presId="urn:microsoft.com/office/officeart/2005/8/layout/process3"/>
    <dgm:cxn modelId="{ACD6CF14-094F-46BF-A100-8C5947958ED3}" type="presOf" srcId="{73258E68-54C8-4C3F-AAEE-3A0FB1425933}" destId="{75A08E72-29C3-419A-8EC8-8FD74AB327F7}" srcOrd="0" destOrd="0" presId="urn:microsoft.com/office/officeart/2005/8/layout/process3"/>
    <dgm:cxn modelId="{DCD12320-C4F5-458B-AAA7-E7E078124A76}" type="presOf" srcId="{73258E68-54C8-4C3F-AAEE-3A0FB1425933}" destId="{AC08AC41-7445-48F8-88C5-742A8CCACF97}" srcOrd="1" destOrd="0" presId="urn:microsoft.com/office/officeart/2005/8/layout/process3"/>
    <dgm:cxn modelId="{51A79A2B-2696-46C4-A9EB-39838A219970}" type="presOf" srcId="{C28C7C54-3FC6-4EAC-816F-CC79F209350D}" destId="{16F634ED-AA22-4547-ACB2-965022F6DE16}" srcOrd="0" destOrd="0" presId="urn:microsoft.com/office/officeart/2005/8/layout/process3"/>
    <dgm:cxn modelId="{4D759736-E4E9-49AC-8BA0-6D467089C5E4}" type="presOf" srcId="{55FFCEF6-4296-48C6-B777-E0D9E4AB5A2D}" destId="{60582351-0997-4C54-9344-73EE85C031AB}" srcOrd="0" destOrd="0" presId="urn:microsoft.com/office/officeart/2005/8/layout/process3"/>
    <dgm:cxn modelId="{0F36FA39-FEE8-454A-816B-9BAD22FA4C01}" type="presOf" srcId="{13BAAFDD-3137-407F-96AA-52F42CFABE38}" destId="{6F3BFCEF-6053-40BD-AF69-1A662E68D4A7}" srcOrd="0" destOrd="0" presId="urn:microsoft.com/office/officeart/2005/8/layout/process3"/>
    <dgm:cxn modelId="{47591447-2DCB-433E-89E4-CCE22AA2105A}" srcId="{EF51AA19-C1D2-4586-B717-7BAFA909D807}" destId="{0535E82E-2A4B-4557-8A15-DFCA3590043D}" srcOrd="2" destOrd="0" parTransId="{C9E344CE-4545-4067-91A4-4AC61A6FB613}" sibTransId="{CDD991FB-7AB7-45D9-ACC1-B0ACC215D03F}"/>
    <dgm:cxn modelId="{217C6167-E8EE-4C29-A01D-CD8120480000}" srcId="{73258E68-54C8-4C3F-AAEE-3A0FB1425933}" destId="{ABC4A9CE-8F42-446A-872E-F44C4C541D59}" srcOrd="1" destOrd="0" parTransId="{8DB5BB04-8B67-4499-A7FD-50429B4A6A70}" sibTransId="{B1C0896E-0BED-49E6-B4A1-A4879D74BFE0}"/>
    <dgm:cxn modelId="{DB1E0068-02AD-47FE-AB09-D066D24AF667}" type="presOf" srcId="{4D09E667-746F-49F4-B052-C277546A8D32}" destId="{9A4E6D8B-B102-4DCF-8106-C3B81ED8B40E}" srcOrd="0" destOrd="0" presId="urn:microsoft.com/office/officeart/2005/8/layout/process3"/>
    <dgm:cxn modelId="{4360A649-7BEA-4C35-8258-4571972A6FB0}" type="presOf" srcId="{E2ED09E0-E86B-4FD0-9A1B-02B948C6AF24}" destId="{1B9EC0D7-366E-4A04-B24C-E077CF479822}" srcOrd="0" destOrd="0" presId="urn:microsoft.com/office/officeart/2005/8/layout/process3"/>
    <dgm:cxn modelId="{C9908C6D-73DC-483F-BC9D-55A402064B0D}" srcId="{EF51AA19-C1D2-4586-B717-7BAFA909D807}" destId="{73258E68-54C8-4C3F-AAEE-3A0FB1425933}" srcOrd="3" destOrd="0" parTransId="{FA123694-10CD-4909-A8C8-82CF3E0BFD36}" sibTransId="{6B6F980B-1F6E-41B4-B660-C9BEE8242FDF}"/>
    <dgm:cxn modelId="{6875CB70-7627-49A2-AEBF-4E45F220C30E}" type="presOf" srcId="{C28C7C54-3FC6-4EAC-816F-CC79F209350D}" destId="{FF4A360D-B4FF-4BCB-91C3-F2BC84707416}" srcOrd="1" destOrd="0" presId="urn:microsoft.com/office/officeart/2005/8/layout/process3"/>
    <dgm:cxn modelId="{8BBFFE55-30FA-489F-8FF0-F619E2983E6E}" type="presOf" srcId="{7EB65E97-F06F-48F7-AAE4-4E79408A29E3}" destId="{BCCB2EC7-C453-49DD-A61F-81F6740D30EA}" srcOrd="0" destOrd="0" presId="urn:microsoft.com/office/officeart/2005/8/layout/process3"/>
    <dgm:cxn modelId="{50A02F56-4A50-4C8E-9D46-92BE4390D42C}" srcId="{E2ED09E0-E86B-4FD0-9A1B-02B948C6AF24}" destId="{F947BC16-FAF7-4196-99E8-9948FC868C42}" srcOrd="0" destOrd="0" parTransId="{C02D8330-3126-4EE4-B9EA-2ADF7A5815DE}" sibTransId="{F51D1AAA-42D0-4D76-B378-6D91CAECDC95}"/>
    <dgm:cxn modelId="{B66A0377-592C-419B-A318-18BD3D4F3BF9}" type="presOf" srcId="{ABC4A9CE-8F42-446A-872E-F44C4C541D59}" destId="{BCCB2EC7-C453-49DD-A61F-81F6740D30EA}" srcOrd="0" destOrd="1" presId="urn:microsoft.com/office/officeart/2005/8/layout/process3"/>
    <dgm:cxn modelId="{BDA2587A-3059-42CB-B1F0-E1A0150833FD}" srcId="{EF51AA19-C1D2-4586-B717-7BAFA909D807}" destId="{E2ED09E0-E86B-4FD0-9A1B-02B948C6AF24}" srcOrd="0" destOrd="0" parTransId="{F663936D-D273-46B8-A9AB-CCCACCCB23C1}" sibTransId="{4D09E667-746F-49F4-B052-C277546A8D32}"/>
    <dgm:cxn modelId="{ECA1C77E-DC6A-430E-801E-2B2385C943EB}" type="presOf" srcId="{6ABA2610-D316-4700-B2B3-117608C8E4C1}" destId="{8597C2A5-91F3-4A20-B6CA-097C95ADDDA6}" srcOrd="0" destOrd="0" presId="urn:microsoft.com/office/officeart/2005/8/layout/process3"/>
    <dgm:cxn modelId="{4256AC80-4758-4524-94D4-CD80D077CE46}" type="presOf" srcId="{5F97A515-7F7A-4AA9-8D08-DE0D3131885F}" destId="{6F3BFCEF-6053-40BD-AF69-1A662E68D4A7}" srcOrd="0" destOrd="1" presId="urn:microsoft.com/office/officeart/2005/8/layout/process3"/>
    <dgm:cxn modelId="{BCA2CB81-67E4-4009-8944-4CBFA31A1131}" type="presOf" srcId="{6ABA2610-D316-4700-B2B3-117608C8E4C1}" destId="{7022C51D-9B2A-47FD-BC3B-B1F1720A0911}" srcOrd="1" destOrd="0" presId="urn:microsoft.com/office/officeart/2005/8/layout/process3"/>
    <dgm:cxn modelId="{34F8988C-D644-4053-BA7A-E61B5701B7A8}" srcId="{EF51AA19-C1D2-4586-B717-7BAFA909D807}" destId="{6ABA2610-D316-4700-B2B3-117608C8E4C1}" srcOrd="1" destOrd="0" parTransId="{9F725E56-2B92-4BCB-BE98-C00EBB4A4E75}" sibTransId="{C28C7C54-3FC6-4EAC-816F-CC79F209350D}"/>
    <dgm:cxn modelId="{71057EA4-5C83-42D7-AC94-03691B5AD060}" type="presOf" srcId="{CDD991FB-7AB7-45D9-ACC1-B0ACC215D03F}" destId="{601A0484-6C48-4B9E-90A6-C2B5E6624403}" srcOrd="1" destOrd="0" presId="urn:microsoft.com/office/officeart/2005/8/layout/process3"/>
    <dgm:cxn modelId="{E9B763A6-74DC-4DD0-8A8C-3CBFC20E8C35}" srcId="{6ABA2610-D316-4700-B2B3-117608C8E4C1}" destId="{636A4718-3D5E-453B-8CA1-393F23678977}" srcOrd="1" destOrd="0" parTransId="{45529395-B7DC-494D-84E2-5145CA588EF7}" sibTransId="{F6BBF190-3E1E-4159-8787-8532659C8BAC}"/>
    <dgm:cxn modelId="{2124E5AB-CEB3-4708-BF30-82C6EB60EFFF}" type="presOf" srcId="{636A4718-3D5E-453B-8CA1-393F23678977}" destId="{60582351-0997-4C54-9344-73EE85C031AB}" srcOrd="0" destOrd="1" presId="urn:microsoft.com/office/officeart/2005/8/layout/process3"/>
    <dgm:cxn modelId="{4B343DC3-A6CD-49F3-872C-DA6FC7A750F5}" srcId="{0535E82E-2A4B-4557-8A15-DFCA3590043D}" destId="{5F97A515-7F7A-4AA9-8D08-DE0D3131885F}" srcOrd="1" destOrd="0" parTransId="{5F2E8346-C1C8-46E5-9C1C-B730A0371366}" sibTransId="{066956F6-773E-410C-AB53-A5760E4C5539}"/>
    <dgm:cxn modelId="{5856B8C3-092F-4785-88E9-8673721EA52D}" type="presOf" srcId="{44CC46B0-2533-41EE-8573-3318081D1737}" destId="{7865517C-C99D-4770-AC2F-DB315539559C}" srcOrd="0" destOrd="1" presId="urn:microsoft.com/office/officeart/2005/8/layout/process3"/>
    <dgm:cxn modelId="{67229AC4-BAEC-44D9-BB98-F061318D26A6}" type="presOf" srcId="{EF51AA19-C1D2-4586-B717-7BAFA909D807}" destId="{99E14E3A-CB1A-4A49-B37D-76C7E49658C1}" srcOrd="0" destOrd="0" presId="urn:microsoft.com/office/officeart/2005/8/layout/process3"/>
    <dgm:cxn modelId="{5F3757CD-4C23-48FD-B7BC-5C2A30DE2619}" srcId="{0535E82E-2A4B-4557-8A15-DFCA3590043D}" destId="{13BAAFDD-3137-407F-96AA-52F42CFABE38}" srcOrd="0" destOrd="0" parTransId="{149ADCBE-BA68-45BC-9811-1E8E76FC35C1}" sibTransId="{AF3E5CE3-4B47-4F2D-9A38-1221E66419A2}"/>
    <dgm:cxn modelId="{596707D5-AE01-4EFD-A707-D3CAD7678CC7}" srcId="{73258E68-54C8-4C3F-AAEE-3A0FB1425933}" destId="{7EB65E97-F06F-48F7-AAE4-4E79408A29E3}" srcOrd="0" destOrd="0" parTransId="{82409B47-10E2-4203-A2FF-FFA846A35325}" sibTransId="{BC96EEFE-B3D5-46A1-B37A-44FC832A90B8}"/>
    <dgm:cxn modelId="{98B5C2DB-E9CF-4731-B79D-5C962985DC59}" type="presOf" srcId="{F947BC16-FAF7-4196-99E8-9948FC868C42}" destId="{7865517C-C99D-4770-AC2F-DB315539559C}" srcOrd="0" destOrd="0" presId="urn:microsoft.com/office/officeart/2005/8/layout/process3"/>
    <dgm:cxn modelId="{55E609E7-E07E-4994-94BF-366A8B887F08}" type="presOf" srcId="{E2ED09E0-E86B-4FD0-9A1B-02B948C6AF24}" destId="{20874BB5-B831-4C4E-96AD-4E0FA64A7743}" srcOrd="1" destOrd="0" presId="urn:microsoft.com/office/officeart/2005/8/layout/process3"/>
    <dgm:cxn modelId="{DD294FE7-E44F-44CC-AB4F-15203337FE7E}" srcId="{6ABA2610-D316-4700-B2B3-117608C8E4C1}" destId="{55FFCEF6-4296-48C6-B777-E0D9E4AB5A2D}" srcOrd="0" destOrd="0" parTransId="{6CD1FA89-A543-47DA-AB42-BD5A657D5891}" sibTransId="{C7CE3C1D-29F0-4D60-94B4-E666F69CA69C}"/>
    <dgm:cxn modelId="{509233E8-A71F-4E8A-BD67-09E7C10BFA3A}" srcId="{E2ED09E0-E86B-4FD0-9A1B-02B948C6AF24}" destId="{44CC46B0-2533-41EE-8573-3318081D1737}" srcOrd="1" destOrd="0" parTransId="{E82DD77E-0AEF-4DCD-AA26-1EC6F141CBEC}" sibTransId="{B8B50F3B-9E02-4F8D-9974-CF5D11BA48E8}"/>
    <dgm:cxn modelId="{6C5E42E9-D486-45F7-85AF-16732F3F1F0E}" type="presOf" srcId="{0535E82E-2A4B-4557-8A15-DFCA3590043D}" destId="{26A1D332-3D87-4FFA-93FD-ACFBF8CADA4B}" srcOrd="1" destOrd="0" presId="urn:microsoft.com/office/officeart/2005/8/layout/process3"/>
    <dgm:cxn modelId="{C0275CF0-2683-4F45-9BC4-A6D82C645B78}" type="presOf" srcId="{4D09E667-746F-49F4-B052-C277546A8D32}" destId="{39568480-810B-40BC-A601-11CAE7B1C7B8}" srcOrd="1" destOrd="0" presId="urn:microsoft.com/office/officeart/2005/8/layout/process3"/>
    <dgm:cxn modelId="{58D348F3-8C27-4EB9-A0FC-593EE64A8562}" type="presOf" srcId="{0535E82E-2A4B-4557-8A15-DFCA3590043D}" destId="{0A94DB34-0BAC-457A-B394-8F339D847F3D}" srcOrd="0" destOrd="0" presId="urn:microsoft.com/office/officeart/2005/8/layout/process3"/>
    <dgm:cxn modelId="{3256655D-5B1F-4748-9808-AA4095709529}" type="presParOf" srcId="{99E14E3A-CB1A-4A49-B37D-76C7E49658C1}" destId="{95857B05-031D-4139-BC06-B71203670468}" srcOrd="0" destOrd="0" presId="urn:microsoft.com/office/officeart/2005/8/layout/process3"/>
    <dgm:cxn modelId="{B90C6B3D-0137-42FF-9A3A-C543D8CBCD16}" type="presParOf" srcId="{95857B05-031D-4139-BC06-B71203670468}" destId="{1B9EC0D7-366E-4A04-B24C-E077CF479822}" srcOrd="0" destOrd="0" presId="urn:microsoft.com/office/officeart/2005/8/layout/process3"/>
    <dgm:cxn modelId="{7CA3D402-43FF-4F83-B0D0-A7F9A2B66362}" type="presParOf" srcId="{95857B05-031D-4139-BC06-B71203670468}" destId="{20874BB5-B831-4C4E-96AD-4E0FA64A7743}" srcOrd="1" destOrd="0" presId="urn:microsoft.com/office/officeart/2005/8/layout/process3"/>
    <dgm:cxn modelId="{E3133F70-0931-4C22-A9FA-A103E62C3C6C}" type="presParOf" srcId="{95857B05-031D-4139-BC06-B71203670468}" destId="{7865517C-C99D-4770-AC2F-DB315539559C}" srcOrd="2" destOrd="0" presId="urn:microsoft.com/office/officeart/2005/8/layout/process3"/>
    <dgm:cxn modelId="{DC0B563A-E22D-4F43-8601-EC350A6885B0}" type="presParOf" srcId="{99E14E3A-CB1A-4A49-B37D-76C7E49658C1}" destId="{9A4E6D8B-B102-4DCF-8106-C3B81ED8B40E}" srcOrd="1" destOrd="0" presId="urn:microsoft.com/office/officeart/2005/8/layout/process3"/>
    <dgm:cxn modelId="{95906C83-7642-4B04-B624-BAA97A833147}" type="presParOf" srcId="{9A4E6D8B-B102-4DCF-8106-C3B81ED8B40E}" destId="{39568480-810B-40BC-A601-11CAE7B1C7B8}" srcOrd="0" destOrd="0" presId="urn:microsoft.com/office/officeart/2005/8/layout/process3"/>
    <dgm:cxn modelId="{839C9C40-FBED-4412-A6FE-437B025FA778}" type="presParOf" srcId="{99E14E3A-CB1A-4A49-B37D-76C7E49658C1}" destId="{C590B7E4-0353-45EA-9D8B-17F15351D819}" srcOrd="2" destOrd="0" presId="urn:microsoft.com/office/officeart/2005/8/layout/process3"/>
    <dgm:cxn modelId="{97571C1A-6A6F-47CF-8B81-E5DFCF7DEF90}" type="presParOf" srcId="{C590B7E4-0353-45EA-9D8B-17F15351D819}" destId="{8597C2A5-91F3-4A20-B6CA-097C95ADDDA6}" srcOrd="0" destOrd="0" presId="urn:microsoft.com/office/officeart/2005/8/layout/process3"/>
    <dgm:cxn modelId="{31300CC9-FEAA-42DC-8D7C-82CB1E61518B}" type="presParOf" srcId="{C590B7E4-0353-45EA-9D8B-17F15351D819}" destId="{7022C51D-9B2A-47FD-BC3B-B1F1720A0911}" srcOrd="1" destOrd="0" presId="urn:microsoft.com/office/officeart/2005/8/layout/process3"/>
    <dgm:cxn modelId="{4A020FB7-1022-48CB-8401-95D7B4AC3028}" type="presParOf" srcId="{C590B7E4-0353-45EA-9D8B-17F15351D819}" destId="{60582351-0997-4C54-9344-73EE85C031AB}" srcOrd="2" destOrd="0" presId="urn:microsoft.com/office/officeart/2005/8/layout/process3"/>
    <dgm:cxn modelId="{738D0118-06D8-48B8-9424-64E98ACC8958}" type="presParOf" srcId="{99E14E3A-CB1A-4A49-B37D-76C7E49658C1}" destId="{16F634ED-AA22-4547-ACB2-965022F6DE16}" srcOrd="3" destOrd="0" presId="urn:microsoft.com/office/officeart/2005/8/layout/process3"/>
    <dgm:cxn modelId="{78B8D179-7BDA-4815-8064-EBBE1EDF8579}" type="presParOf" srcId="{16F634ED-AA22-4547-ACB2-965022F6DE16}" destId="{FF4A360D-B4FF-4BCB-91C3-F2BC84707416}" srcOrd="0" destOrd="0" presId="urn:microsoft.com/office/officeart/2005/8/layout/process3"/>
    <dgm:cxn modelId="{1ADEAA7D-81ED-4F17-A614-0ECD5D861D5E}" type="presParOf" srcId="{99E14E3A-CB1A-4A49-B37D-76C7E49658C1}" destId="{156108DC-C9B8-4D27-944D-9781500E2E6D}" srcOrd="4" destOrd="0" presId="urn:microsoft.com/office/officeart/2005/8/layout/process3"/>
    <dgm:cxn modelId="{3BE406B0-6696-4B72-B000-51E461647888}" type="presParOf" srcId="{156108DC-C9B8-4D27-944D-9781500E2E6D}" destId="{0A94DB34-0BAC-457A-B394-8F339D847F3D}" srcOrd="0" destOrd="0" presId="urn:microsoft.com/office/officeart/2005/8/layout/process3"/>
    <dgm:cxn modelId="{B1AD1891-728F-488A-941E-8111B344DB9B}" type="presParOf" srcId="{156108DC-C9B8-4D27-944D-9781500E2E6D}" destId="{26A1D332-3D87-4FFA-93FD-ACFBF8CADA4B}" srcOrd="1" destOrd="0" presId="urn:microsoft.com/office/officeart/2005/8/layout/process3"/>
    <dgm:cxn modelId="{B6DEE7A1-643B-43A9-8996-CB1748E757D3}" type="presParOf" srcId="{156108DC-C9B8-4D27-944D-9781500E2E6D}" destId="{6F3BFCEF-6053-40BD-AF69-1A662E68D4A7}" srcOrd="2" destOrd="0" presId="urn:microsoft.com/office/officeart/2005/8/layout/process3"/>
    <dgm:cxn modelId="{B6B0245D-04A8-4901-9F0F-BF1863E6EF0A}" type="presParOf" srcId="{99E14E3A-CB1A-4A49-B37D-76C7E49658C1}" destId="{EA2B75A1-F155-4CA2-97C1-D2B04BEA8A03}" srcOrd="5" destOrd="0" presId="urn:microsoft.com/office/officeart/2005/8/layout/process3"/>
    <dgm:cxn modelId="{4E74D03B-CF86-4E27-B5D6-889F3E8A843B}" type="presParOf" srcId="{EA2B75A1-F155-4CA2-97C1-D2B04BEA8A03}" destId="{601A0484-6C48-4B9E-90A6-C2B5E6624403}" srcOrd="0" destOrd="0" presId="urn:microsoft.com/office/officeart/2005/8/layout/process3"/>
    <dgm:cxn modelId="{C45BE635-205C-4C29-893F-7AC50586B1C4}" type="presParOf" srcId="{99E14E3A-CB1A-4A49-B37D-76C7E49658C1}" destId="{FDEF6626-D303-459F-A2DD-3E4839451397}" srcOrd="6" destOrd="0" presId="urn:microsoft.com/office/officeart/2005/8/layout/process3"/>
    <dgm:cxn modelId="{6337B1E9-4FD0-4755-A7CB-149F76D816F7}" type="presParOf" srcId="{FDEF6626-D303-459F-A2DD-3E4839451397}" destId="{75A08E72-29C3-419A-8EC8-8FD74AB327F7}" srcOrd="0" destOrd="0" presId="urn:microsoft.com/office/officeart/2005/8/layout/process3"/>
    <dgm:cxn modelId="{5355872E-0EA1-4A8C-B99B-8BD23F0A1A3E}" type="presParOf" srcId="{FDEF6626-D303-459F-A2DD-3E4839451397}" destId="{AC08AC41-7445-48F8-88C5-742A8CCACF97}" srcOrd="1" destOrd="0" presId="urn:microsoft.com/office/officeart/2005/8/layout/process3"/>
    <dgm:cxn modelId="{70D58323-E22B-4A10-A77A-2EBA835260CB}" type="presParOf" srcId="{FDEF6626-D303-459F-A2DD-3E4839451397}" destId="{BCCB2EC7-C453-49DD-A61F-81F6740D30EA}" srcOrd="2" destOrd="0" presId="urn:microsoft.com/office/officeart/2005/8/layout/process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874BB5-B831-4C4E-96AD-4E0FA64A7743}">
      <dsp:nvSpPr>
        <dsp:cNvPr id="0" name=""/>
        <dsp:cNvSpPr/>
      </dsp:nvSpPr>
      <dsp:spPr>
        <a:xfrm>
          <a:off x="2517" y="143587"/>
          <a:ext cx="1045782" cy="518399"/>
        </a:xfrm>
        <a:prstGeom prst="roundRect">
          <a:avLst>
            <a:gd name="adj" fmla="val 10000"/>
          </a:avLst>
        </a:prstGeom>
        <a:solidFill>
          <a:schemeClr val="accent5">
            <a:hueOff val="0"/>
            <a:satOff val="0"/>
            <a:lumOff val="0"/>
            <a:alphaOff val="0"/>
          </a:schemeClr>
        </a:solidFill>
        <a:ln w="19050" cap="rnd" cmpd="sng" algn="ctr">
          <a:solidFill>
            <a:schemeClr val="lt1">
              <a:hueOff val="0"/>
              <a:satOff val="0"/>
              <a:lumOff val="0"/>
              <a:alphaOff val="0"/>
            </a:schemeClr>
          </a:solidFill>
          <a:prstDash val="solid"/>
        </a:ln>
        <a:effectLst/>
        <a:scene3d>
          <a:camera prst="orthographicFront"/>
          <a:lightRig rig="threePt" dir="t"/>
        </a:scene3d>
        <a:sp3d>
          <a:bevelT w="152400" h="50800" prst="softRound"/>
        </a:sp3d>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ACTION</a:t>
          </a:r>
        </a:p>
      </dsp:txBody>
      <dsp:txXfrm>
        <a:off x="2517" y="143587"/>
        <a:ext cx="1045782" cy="345600"/>
      </dsp:txXfrm>
    </dsp:sp>
    <dsp:sp modelId="{7865517C-C99D-4770-AC2F-DB315539559C}">
      <dsp:nvSpPr>
        <dsp:cNvPr id="0" name=""/>
        <dsp:cNvSpPr/>
      </dsp:nvSpPr>
      <dsp:spPr>
        <a:xfrm>
          <a:off x="196917" y="489187"/>
          <a:ext cx="1085375" cy="691200"/>
        </a:xfrm>
        <a:prstGeom prst="roundRect">
          <a:avLst>
            <a:gd name="adj" fmla="val 10000"/>
          </a:avLst>
        </a:prstGeom>
        <a:solidFill>
          <a:schemeClr val="lt1">
            <a:alpha val="90000"/>
            <a:hueOff val="0"/>
            <a:satOff val="0"/>
            <a:lumOff val="0"/>
            <a:alphaOff val="0"/>
          </a:schemeClr>
        </a:solidFill>
        <a:ln w="19050" cap="rnd"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exercise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plan meals </a:t>
          </a:r>
        </a:p>
      </dsp:txBody>
      <dsp:txXfrm>
        <a:off x="217162" y="509432"/>
        <a:ext cx="1044885" cy="650710"/>
      </dsp:txXfrm>
    </dsp:sp>
    <dsp:sp modelId="{9A4E6D8B-B102-4DCF-8106-C3B81ED8B40E}">
      <dsp:nvSpPr>
        <dsp:cNvPr id="0" name=""/>
        <dsp:cNvSpPr/>
      </dsp:nvSpPr>
      <dsp:spPr>
        <a:xfrm>
          <a:off x="1211785" y="186202"/>
          <a:ext cx="346590" cy="260369"/>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pPr>
          <a:endParaRPr lang="en-GB" sz="1000" kern="1200"/>
        </a:p>
      </dsp:txBody>
      <dsp:txXfrm>
        <a:off x="1211785" y="238276"/>
        <a:ext cx="268479" cy="156221"/>
      </dsp:txXfrm>
    </dsp:sp>
    <dsp:sp modelId="{7022C51D-9B2A-47FD-BC3B-B1F1720A0911}">
      <dsp:nvSpPr>
        <dsp:cNvPr id="0" name=""/>
        <dsp:cNvSpPr/>
      </dsp:nvSpPr>
      <dsp:spPr>
        <a:xfrm>
          <a:off x="1702243" y="143587"/>
          <a:ext cx="1045782" cy="518399"/>
        </a:xfrm>
        <a:prstGeom prst="roundRect">
          <a:avLst>
            <a:gd name="adj" fmla="val 10000"/>
          </a:avLst>
        </a:prstGeom>
        <a:solidFill>
          <a:schemeClr val="accent5">
            <a:hueOff val="812808"/>
            <a:satOff val="-6481"/>
            <a:lumOff val="-4902"/>
            <a:alphaOff val="0"/>
          </a:schemeClr>
        </a:solidFill>
        <a:ln w="19050" cap="rnd" cmpd="sng" algn="ctr">
          <a:solidFill>
            <a:schemeClr val="lt1">
              <a:hueOff val="0"/>
              <a:satOff val="0"/>
              <a:lumOff val="0"/>
              <a:alphaOff val="0"/>
            </a:schemeClr>
          </a:solidFill>
          <a:prstDash val="solid"/>
        </a:ln>
        <a:effectLst/>
        <a:scene3d>
          <a:camera prst="orthographicFront"/>
          <a:lightRig rig="threePt" dir="t"/>
        </a:scene3d>
        <a:sp3d>
          <a:bevelT w="152400" h="50800" prst="softRound"/>
        </a:sp3d>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TARGET</a:t>
          </a:r>
        </a:p>
      </dsp:txBody>
      <dsp:txXfrm>
        <a:off x="1702243" y="143587"/>
        <a:ext cx="1045782" cy="345600"/>
      </dsp:txXfrm>
    </dsp:sp>
    <dsp:sp modelId="{60582351-0997-4C54-9344-73EE85C031AB}">
      <dsp:nvSpPr>
        <dsp:cNvPr id="0" name=""/>
        <dsp:cNvSpPr/>
      </dsp:nvSpPr>
      <dsp:spPr>
        <a:xfrm>
          <a:off x="1916440" y="489187"/>
          <a:ext cx="1045782" cy="691200"/>
        </a:xfrm>
        <a:prstGeom prst="roundRect">
          <a:avLst>
            <a:gd name="adj" fmla="val 10000"/>
          </a:avLst>
        </a:prstGeom>
        <a:solidFill>
          <a:schemeClr val="lt1">
            <a:alpha val="90000"/>
            <a:hueOff val="0"/>
            <a:satOff val="0"/>
            <a:lumOff val="0"/>
            <a:alphaOff val="0"/>
          </a:schemeClr>
        </a:solidFill>
        <a:ln w="19050" cap="rnd" cmpd="sng" algn="ctr">
          <a:solidFill>
            <a:schemeClr val="accent5">
              <a:hueOff val="812808"/>
              <a:satOff val="-6481"/>
              <a:lumOff val="-4902"/>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lose weight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eat healthy</a:t>
          </a:r>
        </a:p>
      </dsp:txBody>
      <dsp:txXfrm>
        <a:off x="1936685" y="509432"/>
        <a:ext cx="1005292" cy="650710"/>
      </dsp:txXfrm>
    </dsp:sp>
    <dsp:sp modelId="{16F634ED-AA22-4547-ACB2-965022F6DE16}">
      <dsp:nvSpPr>
        <dsp:cNvPr id="0" name=""/>
        <dsp:cNvSpPr/>
      </dsp:nvSpPr>
      <dsp:spPr>
        <a:xfrm>
          <a:off x="2906563" y="186202"/>
          <a:ext cx="336098" cy="260369"/>
        </a:xfrm>
        <a:prstGeom prst="rightArrow">
          <a:avLst>
            <a:gd name="adj1" fmla="val 60000"/>
            <a:gd name="adj2" fmla="val 50000"/>
          </a:avLst>
        </a:prstGeom>
        <a:solidFill>
          <a:schemeClr val="accent5">
            <a:hueOff val="1219212"/>
            <a:satOff val="-9721"/>
            <a:lumOff val="-7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pPr>
          <a:endParaRPr lang="en-GB" sz="1000" kern="1200"/>
        </a:p>
      </dsp:txBody>
      <dsp:txXfrm>
        <a:off x="2906563" y="238276"/>
        <a:ext cx="257987" cy="156221"/>
      </dsp:txXfrm>
    </dsp:sp>
    <dsp:sp modelId="{26A1D332-3D87-4FFA-93FD-ACFBF8CADA4B}">
      <dsp:nvSpPr>
        <dsp:cNvPr id="0" name=""/>
        <dsp:cNvSpPr/>
      </dsp:nvSpPr>
      <dsp:spPr>
        <a:xfrm>
          <a:off x="3382173" y="143587"/>
          <a:ext cx="1045782" cy="518399"/>
        </a:xfrm>
        <a:prstGeom prst="roundRect">
          <a:avLst>
            <a:gd name="adj" fmla="val 10000"/>
          </a:avLst>
        </a:prstGeom>
        <a:solidFill>
          <a:schemeClr val="accent5">
            <a:hueOff val="1625617"/>
            <a:satOff val="-12962"/>
            <a:lumOff val="-9803"/>
            <a:alphaOff val="0"/>
          </a:schemeClr>
        </a:solidFill>
        <a:ln w="19050" cap="rnd" cmpd="sng" algn="ctr">
          <a:solidFill>
            <a:schemeClr val="lt1">
              <a:hueOff val="0"/>
              <a:satOff val="0"/>
              <a:lumOff val="0"/>
              <a:alphaOff val="0"/>
            </a:schemeClr>
          </a:solidFill>
          <a:prstDash val="solid"/>
        </a:ln>
        <a:effectLst/>
        <a:scene3d>
          <a:camera prst="orthographicFront"/>
          <a:lightRig rig="threePt" dir="t"/>
        </a:scene3d>
        <a:sp3d>
          <a:bevelT w="152400" h="50800" prst="softRound"/>
        </a:sp3d>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CONTEXT</a:t>
          </a:r>
          <a:r>
            <a:rPr lang="en-GB" sz="1100" kern="1200">
              <a:latin typeface="Arial" panose="020B0604020202020204" pitchFamily="34" charset="0"/>
              <a:cs typeface="Arial" panose="020B0604020202020204" pitchFamily="34" charset="0"/>
            </a:rPr>
            <a:t> </a:t>
          </a:r>
        </a:p>
      </dsp:txBody>
      <dsp:txXfrm>
        <a:off x="3382173" y="143587"/>
        <a:ext cx="1045782" cy="345600"/>
      </dsp:txXfrm>
    </dsp:sp>
    <dsp:sp modelId="{6F3BFCEF-6053-40BD-AF69-1A662E68D4A7}">
      <dsp:nvSpPr>
        <dsp:cNvPr id="0" name=""/>
        <dsp:cNvSpPr/>
      </dsp:nvSpPr>
      <dsp:spPr>
        <a:xfrm>
          <a:off x="3596370" y="489187"/>
          <a:ext cx="1045782" cy="691200"/>
        </a:xfrm>
        <a:prstGeom prst="roundRect">
          <a:avLst>
            <a:gd name="adj" fmla="val 10000"/>
          </a:avLst>
        </a:prstGeom>
        <a:solidFill>
          <a:schemeClr val="lt1">
            <a:alpha val="90000"/>
            <a:hueOff val="0"/>
            <a:satOff val="0"/>
            <a:lumOff val="0"/>
            <a:alphaOff val="0"/>
          </a:schemeClr>
        </a:solidFill>
        <a:ln w="19050" cap="rnd" cmpd="sng" algn="ctr">
          <a:solidFill>
            <a:schemeClr val="accent5">
              <a:hueOff val="1625617"/>
              <a:satOff val="-12962"/>
              <a:lumOff val="-980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wedding</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improve health </a:t>
          </a:r>
        </a:p>
      </dsp:txBody>
      <dsp:txXfrm>
        <a:off x="3616615" y="509432"/>
        <a:ext cx="1005292" cy="650710"/>
      </dsp:txXfrm>
    </dsp:sp>
    <dsp:sp modelId="{EA2B75A1-F155-4CA2-97C1-D2B04BEA8A03}">
      <dsp:nvSpPr>
        <dsp:cNvPr id="0" name=""/>
        <dsp:cNvSpPr/>
      </dsp:nvSpPr>
      <dsp:spPr>
        <a:xfrm>
          <a:off x="4586493" y="186202"/>
          <a:ext cx="336098" cy="260369"/>
        </a:xfrm>
        <a:prstGeom prst="rightArrow">
          <a:avLst>
            <a:gd name="adj1" fmla="val 60000"/>
            <a:gd name="adj2" fmla="val 50000"/>
          </a:avLst>
        </a:prstGeom>
        <a:solidFill>
          <a:schemeClr val="accent5">
            <a:hueOff val="2438425"/>
            <a:satOff val="-19443"/>
            <a:lumOff val="-1470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pPr>
          <a:endParaRPr lang="en-GB" sz="1000" kern="1200"/>
        </a:p>
      </dsp:txBody>
      <dsp:txXfrm>
        <a:off x="4586493" y="238276"/>
        <a:ext cx="257987" cy="156221"/>
      </dsp:txXfrm>
    </dsp:sp>
    <dsp:sp modelId="{AC08AC41-7445-48F8-88C5-742A8CCACF97}">
      <dsp:nvSpPr>
        <dsp:cNvPr id="0" name=""/>
        <dsp:cNvSpPr/>
      </dsp:nvSpPr>
      <dsp:spPr>
        <a:xfrm>
          <a:off x="5062103" y="143587"/>
          <a:ext cx="1045782" cy="518399"/>
        </a:xfrm>
        <a:prstGeom prst="roundRect">
          <a:avLst>
            <a:gd name="adj" fmla="val 10000"/>
          </a:avLst>
        </a:prstGeom>
        <a:solidFill>
          <a:schemeClr val="accent5">
            <a:hueOff val="2438425"/>
            <a:satOff val="-19443"/>
            <a:lumOff val="-14705"/>
            <a:alphaOff val="0"/>
          </a:schemeClr>
        </a:solidFill>
        <a:ln w="19050" cap="rnd" cmpd="sng" algn="ctr">
          <a:solidFill>
            <a:schemeClr val="lt1">
              <a:hueOff val="0"/>
              <a:satOff val="0"/>
              <a:lumOff val="0"/>
              <a:alphaOff val="0"/>
            </a:schemeClr>
          </a:solidFill>
          <a:prstDash val="solid"/>
        </a:ln>
        <a:effectLst/>
        <a:scene3d>
          <a:camera prst="orthographicFront"/>
          <a:lightRig rig="threePt" dir="t"/>
        </a:scene3d>
        <a:sp3d>
          <a:bevelT w="152400" h="50800" prst="softRound"/>
        </a:sp3d>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45720" numCol="1" spcCol="1270" anchor="t" anchorCtr="0">
          <a:noAutofit/>
        </a:bodyPr>
        <a:lstStyle/>
        <a:p>
          <a:pPr marL="0" lvl="0" indent="0" algn="l" defTabSz="533400">
            <a:lnSpc>
              <a:spcPct val="90000"/>
            </a:lnSpc>
            <a:spcBef>
              <a:spcPct val="0"/>
            </a:spcBef>
            <a:spcAft>
              <a:spcPct val="35000"/>
            </a:spcAft>
            <a:buNone/>
          </a:pPr>
          <a:r>
            <a:rPr lang="en-GB" sz="1200" b="1" kern="1200"/>
            <a:t>TIME</a:t>
          </a:r>
          <a:r>
            <a:rPr lang="en-GB" sz="1200" kern="1200"/>
            <a:t> </a:t>
          </a:r>
          <a:r>
            <a:rPr lang="en-GB" sz="1200" b="1" kern="1200"/>
            <a:t>FRAME</a:t>
          </a:r>
        </a:p>
      </dsp:txBody>
      <dsp:txXfrm>
        <a:off x="5062103" y="143587"/>
        <a:ext cx="1045782" cy="345600"/>
      </dsp:txXfrm>
    </dsp:sp>
    <dsp:sp modelId="{BCCB2EC7-C453-49DD-A61F-81F6740D30EA}">
      <dsp:nvSpPr>
        <dsp:cNvPr id="0" name=""/>
        <dsp:cNvSpPr/>
      </dsp:nvSpPr>
      <dsp:spPr>
        <a:xfrm>
          <a:off x="5276300" y="489187"/>
          <a:ext cx="1045782" cy="691200"/>
        </a:xfrm>
        <a:prstGeom prst="roundRect">
          <a:avLst>
            <a:gd name="adj" fmla="val 10000"/>
          </a:avLst>
        </a:prstGeom>
        <a:solidFill>
          <a:schemeClr val="lt1">
            <a:alpha val="90000"/>
            <a:hueOff val="0"/>
            <a:satOff val="0"/>
            <a:lumOff val="0"/>
            <a:alphaOff val="0"/>
          </a:schemeClr>
        </a:solidFill>
        <a:ln w="19050" cap="rnd" cmpd="sng" algn="ctr">
          <a:solidFill>
            <a:schemeClr val="accent5">
              <a:hueOff val="2438425"/>
              <a:satOff val="-19443"/>
              <a:lumOff val="-1470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8 months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ongoing</a:t>
          </a:r>
        </a:p>
      </dsp:txBody>
      <dsp:txXfrm>
        <a:off x="5296545" y="509432"/>
        <a:ext cx="1005292" cy="65071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A2A97E-ACA4-9A45-946E-73329D22E7C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Millicent Lawrence (1906445)</dc:creator>
  <keywords/>
  <dc:description/>
  <lastModifiedBy>Diana Millicent Lawrence (1906445)</lastModifiedBy>
  <revision>845</revision>
  <dcterms:created xsi:type="dcterms:W3CDTF">2021-06-24T13:47:00.0000000Z</dcterms:created>
  <dcterms:modified xsi:type="dcterms:W3CDTF">2021-08-06T14:04:11.8940304Z</dcterms:modified>
</coreProperties>
</file>