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5BF873F" w:rsidR="00ED5964" w:rsidRPr="00EC52B1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C52B1">
        <w:rPr>
          <w:rFonts w:asciiTheme="minorBidi" w:hAnsiTheme="minorBidi"/>
          <w:sz w:val="36"/>
          <w:szCs w:val="36"/>
        </w:rPr>
        <w:t>Omowunmi Adebari</w:t>
      </w:r>
    </w:p>
    <w:p w14:paraId="485B6F49" w14:textId="4395CB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C52B1">
        <w:rPr>
          <w:rFonts w:asciiTheme="minorBidi" w:hAnsiTheme="minorBidi"/>
          <w:sz w:val="28"/>
          <w:szCs w:val="28"/>
        </w:rPr>
        <w:t>2512539</w:t>
      </w:r>
    </w:p>
    <w:p w14:paraId="3C1E7A20" w14:textId="7A91F45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C52B1">
        <w:rPr>
          <w:rFonts w:asciiTheme="minorBidi" w:hAnsiTheme="minorBidi"/>
          <w:sz w:val="28"/>
          <w:szCs w:val="28"/>
        </w:rPr>
        <w:t>LCHS4001</w:t>
      </w:r>
    </w:p>
    <w:p w14:paraId="4EEB2DA3" w14:textId="618166D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C52B1">
        <w:rPr>
          <w:rFonts w:asciiTheme="minorBidi" w:hAnsiTheme="minorBidi"/>
          <w:sz w:val="28"/>
          <w:szCs w:val="28"/>
        </w:rPr>
        <w:t>ACADEMY EMPLOYABILITY SKILLS</w:t>
      </w:r>
    </w:p>
    <w:p w14:paraId="112342CB" w14:textId="79AF945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C52B1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611582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EC52B1">
        <w:rPr>
          <w:rFonts w:asciiTheme="minorBidi" w:hAnsiTheme="minorBidi"/>
          <w:sz w:val="28"/>
          <w:szCs w:val="28"/>
        </w:rPr>
        <w:t>28/11/2025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90"/>
        <w:gridCol w:w="9777"/>
      </w:tblGrid>
      <w:tr w:rsidR="00FE136A" w:rsidRPr="00627ACC" w14:paraId="1E1AE642" w14:textId="77777777" w:rsidTr="00BD4410">
        <w:trPr>
          <w:trHeight w:val="300"/>
        </w:trPr>
        <w:tc>
          <w:tcPr>
            <w:tcW w:w="4390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BD4410">
        <w:trPr>
          <w:trHeight w:val="300"/>
        </w:trPr>
        <w:tc>
          <w:tcPr>
            <w:tcW w:w="4390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6841A6F0" w14:textId="4414E3AD" w:rsidR="00FE136A" w:rsidRPr="00627ACC" w:rsidRDefault="00D5306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process for a support worker position in the UK has entailed investigating the essential duties, qualification, and values required to function effectively within the health and social care sector. I commenced by examining job postings on platforms like NHS jobs and indeed UK to pinpoint common prerequisites, which include NVQ Level 2 or 3 in health and social care, excellent communication abilities, and a caring disposition. </w:t>
            </w:r>
            <w:r w:rsidR="00444B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 is a simple and effective way to evaluate the credibility and quality of information sources especially useful for research , essays, online content.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BD4410">
        <w:trPr>
          <w:trHeight w:val="300"/>
        </w:trPr>
        <w:tc>
          <w:tcPr>
            <w:tcW w:w="4390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4C26E4A3" w14:textId="278DE2AC" w:rsidR="00FE136A" w:rsidRPr="00627ACC" w:rsidRDefault="00D5306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the presentation day I was so unwell my bus was delay, my heart was </w:t>
            </w:r>
            <w:r w:rsidR="00444B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boiling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could hear my heart cooking </w:t>
            </w:r>
            <w:r w:rsidR="00FC59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a </w:t>
            </w:r>
            <w:r w:rsidR="009F1C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result</w:t>
            </w:r>
            <w:r w:rsidR="00FC59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voice was shaking but I manage to cover my presentation.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BD4410">
        <w:trPr>
          <w:trHeight w:val="300"/>
        </w:trPr>
        <w:tc>
          <w:tcPr>
            <w:tcW w:w="4390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2BA71529" w14:textId="57A86288" w:rsidR="00FE136A" w:rsidRPr="00627ACC" w:rsidRDefault="00FC5926" w:rsidP="009F1C3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challenging that I have encountered while researching the support worker position include the difficulty in locating precise and current information regarding the specific qualifications and training required. </w:t>
            </w:r>
            <w:r w:rsidR="00BD44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various employers and care environments frequently have slightly differing criteria. It has also proven challenging to pinpoint clear career advancement pathways within the sector</w:t>
            </w:r>
            <w:r w:rsidR="009F1C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given that roles and titles can differ among or</w:t>
            </w:r>
            <w:r w:rsidR="00444B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ganisations. Another obstacle is comprehending the extensive range of responsibilities that support worker undertake, as the job may involve assisting individuals of varying ages and needs, </w:t>
            </w:r>
          </w:p>
        </w:tc>
      </w:tr>
      <w:tr w:rsidR="00FE136A" w:rsidRPr="00627ACC" w14:paraId="5B86B967" w14:textId="77777777" w:rsidTr="00BD4410">
        <w:trPr>
          <w:trHeight w:val="300"/>
        </w:trPr>
        <w:tc>
          <w:tcPr>
            <w:tcW w:w="4390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777" w:type="dxa"/>
          </w:tcPr>
          <w:p w14:paraId="397513D6" w14:textId="643C6B92" w:rsidR="00FE136A" w:rsidRPr="00627ACC" w:rsidRDefault="00074C1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action to improve on is to do more research and how to do presentation and to get myself ready for it because I was not okay when I was doing my presentation my body was shaking nervous next time I will try and research more about it.</w:t>
            </w:r>
          </w:p>
        </w:tc>
      </w:tr>
      <w:tr w:rsidR="00FE136A" w:rsidRPr="00627ACC" w14:paraId="2CF97C62" w14:textId="77777777" w:rsidTr="00BD4410">
        <w:trPr>
          <w:trHeight w:val="300"/>
        </w:trPr>
        <w:tc>
          <w:tcPr>
            <w:tcW w:w="4390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777" w:type="dxa"/>
          </w:tcPr>
          <w:p w14:paraId="05E7E99A" w14:textId="280651B7" w:rsidR="00FE136A" w:rsidRPr="00627ACC" w:rsidRDefault="00FC59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subsequent phases of my re</w:t>
            </w:r>
            <w:r w:rsidR="0011583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search journey towards becoming </w:t>
            </w:r>
            <w:r w:rsidR="00074C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 support worker is to look for more research about it to give me more knowledge</w:t>
            </w:r>
            <w:r w:rsidR="009F1C3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about the research I did then go on a website for more research then read more </w:t>
            </w:r>
            <w:r w:rsidR="00444B3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books.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273C1A" w14:textId="77777777" w:rsidR="00B1197D" w:rsidRDefault="00B1197D" w:rsidP="003C7C97">
      <w:pPr>
        <w:spacing w:after="0" w:line="240" w:lineRule="auto"/>
      </w:pPr>
      <w:r>
        <w:separator/>
      </w:r>
    </w:p>
  </w:endnote>
  <w:endnote w:type="continuationSeparator" w:id="0">
    <w:p w14:paraId="29ECD761" w14:textId="77777777" w:rsidR="00B1197D" w:rsidRDefault="00B1197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E7A1BD" w14:textId="77777777" w:rsidR="00B1197D" w:rsidRDefault="00B1197D" w:rsidP="003C7C97">
      <w:pPr>
        <w:spacing w:after="0" w:line="240" w:lineRule="auto"/>
      </w:pPr>
      <w:r>
        <w:separator/>
      </w:r>
    </w:p>
  </w:footnote>
  <w:footnote w:type="continuationSeparator" w:id="0">
    <w:p w14:paraId="5DD8687B" w14:textId="77777777" w:rsidR="00B1197D" w:rsidRDefault="00B1197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4C18"/>
    <w:rsid w:val="0008238F"/>
    <w:rsid w:val="00082EC6"/>
    <w:rsid w:val="00085388"/>
    <w:rsid w:val="000D41DC"/>
    <w:rsid w:val="000D5DCB"/>
    <w:rsid w:val="00115831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4B30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1C3D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1197D"/>
    <w:rsid w:val="00B81790"/>
    <w:rsid w:val="00B81BBC"/>
    <w:rsid w:val="00BD03D5"/>
    <w:rsid w:val="00BD1831"/>
    <w:rsid w:val="00BD4410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53065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52B1"/>
    <w:rsid w:val="00EC7EBE"/>
    <w:rsid w:val="00EC7FD2"/>
    <w:rsid w:val="00ED5964"/>
    <w:rsid w:val="00F1720B"/>
    <w:rsid w:val="00F36ADC"/>
    <w:rsid w:val="00F605C6"/>
    <w:rsid w:val="00F6785B"/>
    <w:rsid w:val="00F915D6"/>
    <w:rsid w:val="00FC592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371</Words>
  <Characters>2119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Wunmi Adebari</cp:lastModifiedBy>
  <cp:revision>155</cp:revision>
  <dcterms:created xsi:type="dcterms:W3CDTF">2025-06-26T13:37:00Z</dcterms:created>
  <dcterms:modified xsi:type="dcterms:W3CDTF">2025-11-16T09:26:00Z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