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EC63DD" w14:textId="77777777" w:rsidR="009E633E" w:rsidRDefault="005F38D8">
      <w:pPr>
        <w:spacing w:after="12" w:line="259" w:lineRule="auto"/>
        <w:ind w:left="221" w:firstLine="0"/>
        <w:jc w:val="left"/>
      </w:pPr>
      <w:r>
        <w:rPr>
          <w:noProof/>
        </w:rPr>
        <w:drawing>
          <wp:inline distT="0" distB="0" distL="0" distR="0" wp14:anchorId="18A1F955" wp14:editId="18E6E07D">
            <wp:extent cx="2760472" cy="789940"/>
            <wp:effectExtent l="0" t="0" r="0" b="0"/>
            <wp:docPr id="289" name="Picture 289"/>
            <wp:cNvGraphicFramePr/>
            <a:graphic xmlns:a="http://schemas.openxmlformats.org/drawingml/2006/main">
              <a:graphicData uri="http://schemas.openxmlformats.org/drawingml/2006/picture">
                <pic:pic xmlns:pic="http://schemas.openxmlformats.org/drawingml/2006/picture">
                  <pic:nvPicPr>
                    <pic:cNvPr id="289" name="Picture 289"/>
                    <pic:cNvPicPr/>
                  </pic:nvPicPr>
                  <pic:blipFill>
                    <a:blip r:embed="rId10"/>
                    <a:stretch>
                      <a:fillRect/>
                    </a:stretch>
                  </pic:blipFill>
                  <pic:spPr>
                    <a:xfrm>
                      <a:off x="0" y="0"/>
                      <a:ext cx="2760472" cy="789940"/>
                    </a:xfrm>
                    <a:prstGeom prst="rect">
                      <a:avLst/>
                    </a:prstGeom>
                  </pic:spPr>
                </pic:pic>
              </a:graphicData>
            </a:graphic>
          </wp:inline>
        </w:drawing>
      </w:r>
      <w:r>
        <w:rPr>
          <w:rFonts w:ascii="Times New Roman" w:eastAsia="Times New Roman" w:hAnsi="Times New Roman" w:cs="Times New Roman"/>
          <w:sz w:val="20"/>
        </w:rPr>
        <w:t xml:space="preserve"> </w:t>
      </w:r>
    </w:p>
    <w:p w14:paraId="4ABFD68C" w14:textId="77777777" w:rsidR="009E633E" w:rsidRDefault="005F38D8">
      <w:pPr>
        <w:spacing w:after="0" w:line="259" w:lineRule="auto"/>
        <w:ind w:left="0" w:right="77" w:firstLine="0"/>
        <w:jc w:val="right"/>
      </w:pPr>
      <w:r>
        <w:rPr>
          <w:b/>
          <w:sz w:val="28"/>
        </w:rPr>
        <w:t xml:space="preserve">APPENDIX GA36b </w:t>
      </w:r>
    </w:p>
    <w:p w14:paraId="3C969AB7" w14:textId="77777777" w:rsidR="009E633E" w:rsidRDefault="005F38D8">
      <w:pPr>
        <w:spacing w:after="137" w:line="259" w:lineRule="auto"/>
        <w:ind w:left="0" w:firstLine="0"/>
        <w:jc w:val="right"/>
      </w:pPr>
      <w:r>
        <w:rPr>
          <w:b/>
          <w:sz w:val="28"/>
        </w:rPr>
        <w:t xml:space="preserve"> </w:t>
      </w:r>
    </w:p>
    <w:p w14:paraId="78BA40DC" w14:textId="77777777" w:rsidR="009E633E" w:rsidRDefault="005F38D8">
      <w:pPr>
        <w:pStyle w:val="Heading1"/>
      </w:pPr>
      <w:r>
        <w:t>LEVEL 5 ASSESSMENT SPECIFICATION</w:t>
      </w:r>
      <w:r>
        <w:rPr>
          <w:vertAlign w:val="subscript"/>
        </w:rPr>
        <w:t xml:space="preserve"> </w:t>
      </w:r>
    </w:p>
    <w:p w14:paraId="1C5724B8" w14:textId="77777777" w:rsidR="009E633E" w:rsidRDefault="005F38D8">
      <w:pPr>
        <w:spacing w:after="0" w:line="259" w:lineRule="auto"/>
        <w:ind w:left="0" w:firstLine="0"/>
        <w:jc w:val="left"/>
      </w:pPr>
      <w:r>
        <w:rPr>
          <w:b/>
          <w:sz w:val="20"/>
        </w:rPr>
        <w:t xml:space="preserve"> </w:t>
      </w:r>
    </w:p>
    <w:p w14:paraId="562876CB" w14:textId="77777777" w:rsidR="009E633E" w:rsidRDefault="005F38D8">
      <w:pPr>
        <w:spacing w:after="0" w:line="259" w:lineRule="auto"/>
        <w:ind w:left="0" w:firstLine="0"/>
        <w:jc w:val="left"/>
      </w:pPr>
      <w:r>
        <w:rPr>
          <w:b/>
          <w:sz w:val="15"/>
        </w:rPr>
        <w:t xml:space="preserve"> </w:t>
      </w:r>
    </w:p>
    <w:tbl>
      <w:tblPr>
        <w:tblStyle w:val="TableGrid"/>
        <w:tblW w:w="9987" w:type="dxa"/>
        <w:tblInd w:w="515" w:type="dxa"/>
        <w:tblCellMar>
          <w:top w:w="11" w:type="dxa"/>
          <w:bottom w:w="4" w:type="dxa"/>
        </w:tblCellMar>
        <w:tblLook w:val="04A0" w:firstRow="1" w:lastRow="0" w:firstColumn="1" w:lastColumn="0" w:noHBand="0" w:noVBand="1"/>
      </w:tblPr>
      <w:tblGrid>
        <w:gridCol w:w="2091"/>
        <w:gridCol w:w="2918"/>
        <w:gridCol w:w="1848"/>
        <w:gridCol w:w="3130"/>
      </w:tblGrid>
      <w:tr w:rsidR="009E633E" w14:paraId="3A641C41" w14:textId="77777777" w:rsidTr="0ADA67E2">
        <w:trPr>
          <w:trHeight w:val="503"/>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69621C51" w14:textId="77777777" w:rsidR="009E633E" w:rsidRDefault="005F38D8">
            <w:pPr>
              <w:spacing w:after="0" w:line="259" w:lineRule="auto"/>
              <w:ind w:left="114" w:firstLine="0"/>
              <w:jc w:val="left"/>
            </w:pPr>
            <w:r>
              <w:rPr>
                <w:b/>
              </w:rPr>
              <w:t xml:space="preserve">Programme: </w:t>
            </w:r>
          </w:p>
        </w:tc>
        <w:tc>
          <w:tcPr>
            <w:tcW w:w="78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3E52FB5" w14:textId="77777777" w:rsidR="009E633E" w:rsidRDefault="005F38D8">
            <w:pPr>
              <w:spacing w:after="0" w:line="259" w:lineRule="auto"/>
              <w:ind w:left="116" w:firstLine="0"/>
              <w:jc w:val="left"/>
            </w:pPr>
            <w:r>
              <w:rPr>
                <w:b/>
              </w:rPr>
              <w:t xml:space="preserve">BA (Hons) Business Management </w:t>
            </w:r>
          </w:p>
        </w:tc>
      </w:tr>
      <w:tr w:rsidR="009E633E" w14:paraId="568DB4F2" w14:textId="77777777" w:rsidTr="0ADA67E2">
        <w:trPr>
          <w:trHeight w:val="499"/>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2D9CB9DD" w14:textId="77777777" w:rsidR="009E633E" w:rsidRDefault="005F38D8">
            <w:pPr>
              <w:spacing w:after="0" w:line="259" w:lineRule="auto"/>
              <w:ind w:left="114" w:firstLine="0"/>
              <w:jc w:val="left"/>
            </w:pPr>
            <w:r>
              <w:rPr>
                <w:b/>
              </w:rPr>
              <w:t xml:space="preserve">Module: </w:t>
            </w:r>
          </w:p>
        </w:tc>
        <w:tc>
          <w:tcPr>
            <w:tcW w:w="78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0931B5D" w14:textId="77777777" w:rsidR="009E633E" w:rsidRDefault="005F38D8">
            <w:pPr>
              <w:spacing w:after="0" w:line="259" w:lineRule="auto"/>
              <w:ind w:left="116" w:firstLine="0"/>
              <w:jc w:val="left"/>
            </w:pPr>
            <w:r>
              <w:rPr>
                <w:b/>
              </w:rPr>
              <w:t xml:space="preserve">Management Economics </w:t>
            </w:r>
          </w:p>
        </w:tc>
      </w:tr>
      <w:tr w:rsidR="009E633E" w14:paraId="4FE4D4C7" w14:textId="77777777" w:rsidTr="0ADA67E2">
        <w:trPr>
          <w:trHeight w:val="1438"/>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156392FD" w14:textId="77777777" w:rsidR="009E633E" w:rsidRDefault="005F38D8">
            <w:pPr>
              <w:spacing w:after="0" w:line="259" w:lineRule="auto"/>
              <w:ind w:left="114" w:firstLine="0"/>
              <w:jc w:val="left"/>
            </w:pPr>
            <w:r>
              <w:rPr>
                <w:b/>
              </w:rPr>
              <w:t xml:space="preserve">Module code: </w:t>
            </w:r>
          </w:p>
        </w:tc>
        <w:tc>
          <w:tcPr>
            <w:tcW w:w="291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80ABD0B" w14:textId="77777777" w:rsidR="009E633E" w:rsidRDefault="005F38D8">
            <w:pPr>
              <w:spacing w:after="0" w:line="259" w:lineRule="auto"/>
              <w:ind w:left="6" w:firstLine="0"/>
              <w:jc w:val="left"/>
            </w:pPr>
            <w:r>
              <w:rPr>
                <w:b/>
                <w:sz w:val="30"/>
              </w:rPr>
              <w:t xml:space="preserve"> </w:t>
            </w:r>
          </w:p>
          <w:p w14:paraId="3F030D43" w14:textId="77777777" w:rsidR="009E633E" w:rsidRDefault="005F38D8">
            <w:pPr>
              <w:spacing w:after="0" w:line="259" w:lineRule="auto"/>
              <w:ind w:left="116" w:firstLine="0"/>
              <w:jc w:val="left"/>
            </w:pPr>
            <w:r>
              <w:rPr>
                <w:b/>
              </w:rPr>
              <w:t xml:space="preserve">LCBB5008 </w:t>
            </w:r>
          </w:p>
        </w:tc>
        <w:tc>
          <w:tcPr>
            <w:tcW w:w="18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73209B01" w14:textId="77777777" w:rsidR="009E633E" w:rsidRDefault="005F38D8">
            <w:pPr>
              <w:spacing w:after="0" w:line="259" w:lineRule="auto"/>
              <w:ind w:left="114" w:firstLine="0"/>
              <w:jc w:val="left"/>
            </w:pPr>
            <w:r>
              <w:rPr>
                <w:b/>
              </w:rPr>
              <w:t xml:space="preserve">Contribution </w:t>
            </w:r>
          </w:p>
          <w:p w14:paraId="44E76322" w14:textId="77777777" w:rsidR="009E633E" w:rsidRDefault="005F38D8">
            <w:pPr>
              <w:spacing w:after="0" w:line="259" w:lineRule="auto"/>
              <w:ind w:left="114" w:firstLine="0"/>
              <w:jc w:val="left"/>
            </w:pPr>
            <w:r>
              <w:rPr>
                <w:b/>
              </w:rPr>
              <w:t xml:space="preserve">to Overall </w:t>
            </w:r>
          </w:p>
          <w:p w14:paraId="7BD2ED3C" w14:textId="77777777" w:rsidR="009E633E" w:rsidRDefault="005F38D8">
            <w:pPr>
              <w:spacing w:after="2" w:line="225" w:lineRule="auto"/>
              <w:ind w:left="114" w:firstLine="0"/>
              <w:jc w:val="left"/>
            </w:pPr>
            <w:r>
              <w:rPr>
                <w:b/>
              </w:rPr>
              <w:t xml:space="preserve">Module Assessment </w:t>
            </w:r>
          </w:p>
          <w:p w14:paraId="65E4077D" w14:textId="77777777" w:rsidR="009E633E" w:rsidRDefault="005F38D8">
            <w:pPr>
              <w:spacing w:after="0" w:line="259" w:lineRule="auto"/>
              <w:ind w:left="114" w:firstLine="0"/>
              <w:jc w:val="left"/>
            </w:pPr>
            <w:r>
              <w:rPr>
                <w:b/>
              </w:rPr>
              <w:t xml:space="preserve">(%): </w:t>
            </w:r>
          </w:p>
        </w:tc>
        <w:tc>
          <w:tcPr>
            <w:tcW w:w="313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8002770" w14:textId="77777777" w:rsidR="009E633E" w:rsidRDefault="005F38D8">
            <w:pPr>
              <w:spacing w:after="0" w:line="259" w:lineRule="auto"/>
              <w:ind w:left="7" w:firstLine="0"/>
              <w:jc w:val="left"/>
            </w:pPr>
            <w:r>
              <w:rPr>
                <w:b/>
                <w:sz w:val="30"/>
              </w:rPr>
              <w:t xml:space="preserve"> </w:t>
            </w:r>
          </w:p>
          <w:p w14:paraId="38F5FC82" w14:textId="77777777" w:rsidR="009E633E" w:rsidRDefault="005F38D8">
            <w:pPr>
              <w:spacing w:after="0" w:line="259" w:lineRule="auto"/>
              <w:ind w:left="118" w:firstLine="0"/>
              <w:jc w:val="left"/>
            </w:pPr>
            <w:r>
              <w:rPr>
                <w:b/>
              </w:rPr>
              <w:t xml:space="preserve">50% </w:t>
            </w:r>
          </w:p>
        </w:tc>
      </w:tr>
      <w:tr w:rsidR="009E633E" w14:paraId="1094B9BA" w14:textId="77777777" w:rsidTr="0ADA67E2">
        <w:trPr>
          <w:trHeight w:val="626"/>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18C3B00F" w14:textId="77777777" w:rsidR="009E633E" w:rsidRDefault="005F38D8">
            <w:pPr>
              <w:spacing w:after="0" w:line="259" w:lineRule="auto"/>
              <w:ind w:left="114" w:firstLine="0"/>
              <w:jc w:val="left"/>
            </w:pPr>
            <w:r>
              <w:rPr>
                <w:b/>
              </w:rPr>
              <w:t xml:space="preserve">Module </w:t>
            </w:r>
          </w:p>
          <w:p w14:paraId="2645FA28" w14:textId="77777777" w:rsidR="009E633E" w:rsidRDefault="005F38D8">
            <w:pPr>
              <w:spacing w:after="0" w:line="259" w:lineRule="auto"/>
              <w:ind w:left="114" w:firstLine="0"/>
              <w:jc w:val="left"/>
            </w:pPr>
            <w:r>
              <w:rPr>
                <w:b/>
              </w:rPr>
              <w:t xml:space="preserve">Leader/Lecturer: </w:t>
            </w:r>
          </w:p>
        </w:tc>
        <w:tc>
          <w:tcPr>
            <w:tcW w:w="291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59A87AD" w14:textId="14499B94" w:rsidR="009E633E" w:rsidRDefault="1274D30E" w:rsidP="0925923E">
            <w:pPr>
              <w:spacing w:after="0" w:line="259" w:lineRule="auto"/>
              <w:ind w:left="116" w:firstLine="0"/>
              <w:jc w:val="left"/>
              <w:rPr>
                <w:b/>
                <w:bCs/>
              </w:rPr>
            </w:pPr>
            <w:r w:rsidRPr="0925923E">
              <w:rPr>
                <w:b/>
                <w:bCs/>
              </w:rPr>
              <w:t>Patrick Yeboah</w:t>
            </w:r>
          </w:p>
        </w:tc>
        <w:tc>
          <w:tcPr>
            <w:tcW w:w="18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7453EC0F" w14:textId="77777777" w:rsidR="009E633E" w:rsidRDefault="005F38D8">
            <w:pPr>
              <w:spacing w:after="0" w:line="259" w:lineRule="auto"/>
              <w:ind w:left="114" w:firstLine="0"/>
              <w:jc w:val="left"/>
            </w:pPr>
            <w:r>
              <w:rPr>
                <w:b/>
              </w:rPr>
              <w:t xml:space="preserve">Internal Verifier: </w:t>
            </w:r>
          </w:p>
        </w:tc>
        <w:tc>
          <w:tcPr>
            <w:tcW w:w="313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293F116" w14:textId="3AE4310E" w:rsidR="009E633E" w:rsidRDefault="005F38D8">
            <w:pPr>
              <w:spacing w:after="0" w:line="259" w:lineRule="auto"/>
              <w:ind w:left="7" w:firstLine="0"/>
              <w:jc w:val="left"/>
            </w:pPr>
            <w:r w:rsidRPr="0925923E">
              <w:rPr>
                <w:b/>
                <w:bCs/>
              </w:rPr>
              <w:t xml:space="preserve">  Dr </w:t>
            </w:r>
            <w:r w:rsidR="082110FF" w:rsidRPr="0925923E">
              <w:rPr>
                <w:b/>
                <w:bCs/>
              </w:rPr>
              <w:t xml:space="preserve">Liyanage </w:t>
            </w:r>
            <w:r w:rsidR="00FF3D86" w:rsidRPr="0925923E">
              <w:rPr>
                <w:b/>
                <w:bCs/>
              </w:rPr>
              <w:t>Rodrigo</w:t>
            </w:r>
          </w:p>
        </w:tc>
      </w:tr>
      <w:tr w:rsidR="009E633E" w14:paraId="7BC39D41" w14:textId="77777777" w:rsidTr="0ADA67E2">
        <w:trPr>
          <w:trHeight w:val="1248"/>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34A5DB27" w14:textId="77777777" w:rsidR="009E633E" w:rsidRDefault="005F38D8">
            <w:pPr>
              <w:spacing w:after="0" w:line="259" w:lineRule="auto"/>
              <w:ind w:left="114" w:firstLine="0"/>
              <w:jc w:val="left"/>
            </w:pPr>
            <w:r>
              <w:rPr>
                <w:b/>
              </w:rPr>
              <w:t xml:space="preserve">Assignment Title: </w:t>
            </w:r>
          </w:p>
        </w:tc>
        <w:tc>
          <w:tcPr>
            <w:tcW w:w="291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9D5450D" w14:textId="779CB7D3" w:rsidR="009E633E" w:rsidRDefault="005F38D8">
            <w:pPr>
              <w:spacing w:after="0" w:line="259" w:lineRule="auto"/>
              <w:ind w:left="6" w:firstLine="0"/>
              <w:jc w:val="left"/>
            </w:pPr>
            <w:r>
              <w:rPr>
                <w:b/>
              </w:rPr>
              <w:t xml:space="preserve">Component 1: Coursework: </w:t>
            </w:r>
            <w:r w:rsidR="00FF4213">
              <w:rPr>
                <w:b/>
              </w:rPr>
              <w:t>Essay</w:t>
            </w:r>
          </w:p>
        </w:tc>
        <w:tc>
          <w:tcPr>
            <w:tcW w:w="18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65C6F46A" w14:textId="77777777" w:rsidR="009E633E" w:rsidRDefault="005F38D8">
            <w:pPr>
              <w:spacing w:after="0" w:line="259" w:lineRule="auto"/>
              <w:ind w:left="114" w:firstLine="0"/>
              <w:jc w:val="left"/>
            </w:pPr>
            <w:r>
              <w:rPr>
                <w:b/>
              </w:rPr>
              <w:t xml:space="preserve">Word count </w:t>
            </w:r>
          </w:p>
          <w:p w14:paraId="1C9B678B" w14:textId="77777777" w:rsidR="009E633E" w:rsidRDefault="005F38D8">
            <w:pPr>
              <w:spacing w:after="0" w:line="259" w:lineRule="auto"/>
              <w:ind w:left="114" w:right="15" w:firstLine="0"/>
              <w:jc w:val="left"/>
            </w:pPr>
            <w:r>
              <w:rPr>
                <w:b/>
              </w:rPr>
              <w:t xml:space="preserve">(or equivalent): </w:t>
            </w:r>
          </w:p>
        </w:tc>
        <w:tc>
          <w:tcPr>
            <w:tcW w:w="313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0DFFB97" w14:textId="6397AB83" w:rsidR="009E633E" w:rsidRDefault="005F38D8">
            <w:pPr>
              <w:spacing w:after="0" w:line="259" w:lineRule="auto"/>
              <w:ind w:left="70" w:firstLine="0"/>
              <w:jc w:val="left"/>
            </w:pPr>
            <w:r>
              <w:rPr>
                <w:b/>
              </w:rPr>
              <w:t>2500 words (+/-</w:t>
            </w:r>
            <w:r w:rsidR="00FF4213">
              <w:rPr>
                <w:b/>
              </w:rPr>
              <w:t xml:space="preserve"> 10%</w:t>
            </w:r>
            <w:r>
              <w:rPr>
                <w:b/>
              </w:rPr>
              <w:t xml:space="preserve">) </w:t>
            </w:r>
          </w:p>
        </w:tc>
      </w:tr>
      <w:tr w:rsidR="009E633E" w14:paraId="4AE8F79B" w14:textId="77777777" w:rsidTr="0ADA67E2">
        <w:trPr>
          <w:trHeight w:val="1025"/>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390FCF44" w14:textId="1F4612E1" w:rsidR="0925923E" w:rsidRDefault="0925923E" w:rsidP="0925923E">
            <w:pPr>
              <w:spacing w:after="0" w:line="259" w:lineRule="auto"/>
              <w:ind w:left="104"/>
              <w:jc w:val="left"/>
              <w:rPr>
                <w:color w:val="000000" w:themeColor="text1"/>
                <w:szCs w:val="22"/>
              </w:rPr>
            </w:pPr>
            <w:r w:rsidRPr="0925923E">
              <w:rPr>
                <w:b/>
                <w:bCs/>
                <w:color w:val="000000" w:themeColor="text1"/>
                <w:szCs w:val="22"/>
              </w:rPr>
              <w:t xml:space="preserve">Submission deadline: </w:t>
            </w:r>
            <w:r w:rsidRPr="0925923E">
              <w:rPr>
                <w:color w:val="000000" w:themeColor="text1"/>
                <w:szCs w:val="22"/>
              </w:rPr>
              <w:t xml:space="preserve">  </w:t>
            </w:r>
          </w:p>
        </w:tc>
        <w:tc>
          <w:tcPr>
            <w:tcW w:w="291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3AFD09B" w14:textId="77777777" w:rsidR="00EB5625" w:rsidRDefault="00FD7651" w:rsidP="0ADA67E2">
            <w:pPr>
              <w:spacing w:after="0" w:line="259" w:lineRule="auto"/>
              <w:ind w:left="108"/>
              <w:jc w:val="left"/>
              <w:rPr>
                <w:b/>
                <w:bCs/>
                <w:color w:val="auto"/>
                <w:szCs w:val="22"/>
              </w:rPr>
            </w:pPr>
            <w:r>
              <w:rPr>
                <w:b/>
                <w:bCs/>
                <w:color w:val="auto"/>
                <w:szCs w:val="22"/>
              </w:rPr>
              <w:t>23</w:t>
            </w:r>
            <w:r w:rsidRPr="00FD7651">
              <w:rPr>
                <w:b/>
                <w:bCs/>
                <w:color w:val="auto"/>
                <w:szCs w:val="22"/>
                <w:vertAlign w:val="superscript"/>
              </w:rPr>
              <w:t>rd</w:t>
            </w:r>
            <w:r>
              <w:rPr>
                <w:b/>
                <w:bCs/>
                <w:color w:val="auto"/>
                <w:szCs w:val="22"/>
              </w:rPr>
              <w:t xml:space="preserve"> February 2025</w:t>
            </w:r>
          </w:p>
          <w:p w14:paraId="7E3DB4A6" w14:textId="4E83950D" w:rsidR="00FD7651" w:rsidRPr="00135E20" w:rsidRDefault="00FD7651" w:rsidP="0ADA67E2">
            <w:pPr>
              <w:spacing w:after="0" w:line="259" w:lineRule="auto"/>
              <w:ind w:left="108"/>
              <w:jc w:val="left"/>
              <w:rPr>
                <w:b/>
                <w:bCs/>
                <w:color w:val="auto"/>
                <w:szCs w:val="22"/>
              </w:rPr>
            </w:pPr>
            <w:r>
              <w:rPr>
                <w:b/>
                <w:bCs/>
                <w:color w:val="auto"/>
                <w:szCs w:val="22"/>
              </w:rPr>
              <w:t>14:00 (2PM)</w:t>
            </w:r>
          </w:p>
        </w:tc>
        <w:tc>
          <w:tcPr>
            <w:tcW w:w="18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EAE52B3" w14:textId="2D6B8605" w:rsidR="0925923E" w:rsidRPr="00135E20" w:rsidRDefault="0925923E" w:rsidP="0925923E">
            <w:pPr>
              <w:spacing w:after="0" w:line="240" w:lineRule="auto"/>
              <w:ind w:left="107"/>
              <w:jc w:val="left"/>
              <w:rPr>
                <w:color w:val="auto"/>
                <w:szCs w:val="22"/>
              </w:rPr>
            </w:pPr>
            <w:r w:rsidRPr="00135E20">
              <w:rPr>
                <w:b/>
                <w:bCs/>
                <w:color w:val="auto"/>
                <w:szCs w:val="22"/>
              </w:rPr>
              <w:t xml:space="preserve">Return date of provisional marks </w:t>
            </w:r>
            <w:r w:rsidRPr="00135E20">
              <w:rPr>
                <w:color w:val="auto"/>
                <w:szCs w:val="22"/>
              </w:rPr>
              <w:t xml:space="preserve">  </w:t>
            </w:r>
          </w:p>
          <w:p w14:paraId="10BF5C40" w14:textId="29BD466E" w:rsidR="0925923E" w:rsidRPr="00135E20" w:rsidRDefault="0925923E" w:rsidP="0925923E">
            <w:pPr>
              <w:spacing w:after="0" w:line="259" w:lineRule="auto"/>
              <w:ind w:left="107"/>
              <w:jc w:val="left"/>
              <w:rPr>
                <w:color w:val="auto"/>
                <w:szCs w:val="22"/>
              </w:rPr>
            </w:pPr>
            <w:r w:rsidRPr="00135E20">
              <w:rPr>
                <w:b/>
                <w:bCs/>
                <w:color w:val="auto"/>
                <w:szCs w:val="22"/>
              </w:rPr>
              <w:t xml:space="preserve">&amp; written feedback: </w:t>
            </w:r>
            <w:r w:rsidRPr="00135E20">
              <w:rPr>
                <w:color w:val="auto"/>
                <w:szCs w:val="22"/>
              </w:rPr>
              <w:t xml:space="preserve"> </w:t>
            </w:r>
          </w:p>
        </w:tc>
        <w:tc>
          <w:tcPr>
            <w:tcW w:w="313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6339C67" w14:textId="0FD3DAC5" w:rsidR="0925923E" w:rsidRPr="00135E20" w:rsidRDefault="0925923E" w:rsidP="00FD7651">
            <w:pPr>
              <w:spacing w:after="0" w:line="259" w:lineRule="auto"/>
              <w:ind w:left="0"/>
              <w:jc w:val="left"/>
              <w:rPr>
                <w:b/>
                <w:bCs/>
                <w:color w:val="auto"/>
                <w:szCs w:val="22"/>
                <w:vertAlign w:val="superscript"/>
              </w:rPr>
            </w:pPr>
            <w:r w:rsidRPr="00135E20">
              <w:rPr>
                <w:b/>
                <w:bCs/>
                <w:color w:val="auto"/>
                <w:szCs w:val="22"/>
              </w:rPr>
              <w:t xml:space="preserve"> </w:t>
            </w:r>
            <w:r w:rsidR="00FD7651">
              <w:rPr>
                <w:b/>
                <w:bCs/>
                <w:color w:val="auto"/>
                <w:szCs w:val="22"/>
              </w:rPr>
              <w:t>21</w:t>
            </w:r>
            <w:r w:rsidR="00FD7651" w:rsidRPr="00FD7651">
              <w:rPr>
                <w:b/>
                <w:bCs/>
                <w:color w:val="auto"/>
                <w:szCs w:val="22"/>
                <w:vertAlign w:val="superscript"/>
              </w:rPr>
              <w:t>st</w:t>
            </w:r>
            <w:r w:rsidR="00FD7651">
              <w:rPr>
                <w:b/>
                <w:bCs/>
                <w:color w:val="auto"/>
                <w:szCs w:val="22"/>
              </w:rPr>
              <w:t xml:space="preserve"> March 2025</w:t>
            </w:r>
          </w:p>
        </w:tc>
      </w:tr>
      <w:tr w:rsidR="009E633E" w14:paraId="48EF9982" w14:textId="77777777" w:rsidTr="0ADA67E2">
        <w:trPr>
          <w:trHeight w:val="2645"/>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666FD5D0" w14:textId="77777777" w:rsidR="009E633E" w:rsidRDefault="005F38D8">
            <w:pPr>
              <w:spacing w:after="0" w:line="259" w:lineRule="auto"/>
              <w:ind w:left="114" w:firstLine="0"/>
              <w:jc w:val="left"/>
            </w:pPr>
            <w:r>
              <w:rPr>
                <w:b/>
              </w:rPr>
              <w:t xml:space="preserve">Submission method: </w:t>
            </w:r>
          </w:p>
        </w:tc>
        <w:tc>
          <w:tcPr>
            <w:tcW w:w="78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B6A8AF7" w14:textId="77777777" w:rsidR="009E633E" w:rsidRDefault="005F38D8">
            <w:pPr>
              <w:spacing w:after="109" w:line="251" w:lineRule="auto"/>
              <w:ind w:left="246" w:right="179" w:firstLine="0"/>
              <w:jc w:val="left"/>
            </w:pPr>
            <w:r>
              <w:t xml:space="preserve"> All written assessments, where practical and possible, must be submitted via Turnitin unless otherwise instructed by the Lecturer. (Please DO NOT put this assessment specification into Turnitin or it will match many similarities with other students’ submissions.) </w:t>
            </w:r>
          </w:p>
          <w:p w14:paraId="71620FFA" w14:textId="77777777" w:rsidR="009E633E" w:rsidRDefault="005F38D8">
            <w:pPr>
              <w:spacing w:after="98" w:line="259" w:lineRule="auto"/>
              <w:ind w:left="246" w:firstLine="0"/>
              <w:jc w:val="left"/>
            </w:pPr>
            <w:r>
              <w:rPr>
                <w:b/>
              </w:rPr>
              <w:t xml:space="preserve">Alternative submission method (if applicable):  </w:t>
            </w:r>
          </w:p>
          <w:p w14:paraId="5A0BD98A" w14:textId="77777777" w:rsidR="009E633E" w:rsidRDefault="005F38D8">
            <w:pPr>
              <w:spacing w:after="0" w:line="259" w:lineRule="auto"/>
              <w:ind w:left="16" w:firstLine="0"/>
              <w:jc w:val="center"/>
            </w:pPr>
            <w:r>
              <w:rPr>
                <w:b/>
              </w:rPr>
              <w:t xml:space="preserve">Late submission of the assessment will result in a late penalty mark.  </w:t>
            </w:r>
          </w:p>
          <w:p w14:paraId="13A55662" w14:textId="77777777" w:rsidR="009E633E" w:rsidRDefault="005F38D8">
            <w:pPr>
              <w:spacing w:after="0" w:line="259" w:lineRule="auto"/>
              <w:ind w:left="246" w:right="223" w:firstLine="0"/>
            </w:pPr>
            <w:r>
              <w:t xml:space="preserve">Penalties for late submission: Up to one week late, maximum mark of 40%.  Over one week late, 0%.  Only the Extenuating Circumstances Panel may approve a change to submission dates. </w:t>
            </w:r>
          </w:p>
        </w:tc>
      </w:tr>
      <w:tr w:rsidR="009E633E" w14:paraId="5F135C83" w14:textId="77777777" w:rsidTr="0ADA67E2">
        <w:trPr>
          <w:trHeight w:val="1261"/>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2AE0FB00" w14:textId="77777777" w:rsidR="009E633E" w:rsidRDefault="005F38D8">
            <w:pPr>
              <w:spacing w:after="0" w:line="259" w:lineRule="auto"/>
              <w:ind w:left="114" w:right="29" w:firstLine="0"/>
              <w:jc w:val="left"/>
            </w:pPr>
            <w:r>
              <w:rPr>
                <w:b/>
              </w:rPr>
              <w:t xml:space="preserve">Academic honesty / referencing: </w:t>
            </w:r>
          </w:p>
        </w:tc>
        <w:tc>
          <w:tcPr>
            <w:tcW w:w="78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40A029F" w14:textId="77777777" w:rsidR="009E633E" w:rsidRDefault="005F38D8">
            <w:pPr>
              <w:spacing w:after="0" w:line="259" w:lineRule="auto"/>
              <w:ind w:left="246" w:right="224" w:firstLine="0"/>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4D0E3C3" w14:textId="77777777" w:rsidR="009E633E" w:rsidRDefault="009E633E">
      <w:pPr>
        <w:sectPr w:rsidR="009E633E">
          <w:footerReference w:type="even" r:id="rId11"/>
          <w:footerReference w:type="default" r:id="rId12"/>
          <w:footerReference w:type="first" r:id="rId13"/>
          <w:pgSz w:w="11911" w:h="16841"/>
          <w:pgMar w:top="1440" w:right="522" w:bottom="1440" w:left="499" w:header="720" w:footer="720" w:gutter="0"/>
          <w:cols w:space="720"/>
        </w:sectPr>
      </w:pPr>
    </w:p>
    <w:tbl>
      <w:tblPr>
        <w:tblStyle w:val="TableGrid"/>
        <w:tblW w:w="10120" w:type="dxa"/>
        <w:tblInd w:w="398" w:type="dxa"/>
        <w:tblCellMar>
          <w:top w:w="10" w:type="dxa"/>
          <w:left w:w="106" w:type="dxa"/>
          <w:right w:w="115" w:type="dxa"/>
        </w:tblCellMar>
        <w:tblLook w:val="04A0" w:firstRow="1" w:lastRow="0" w:firstColumn="1" w:lastColumn="0" w:noHBand="0" w:noVBand="1"/>
      </w:tblPr>
      <w:tblGrid>
        <w:gridCol w:w="10120"/>
      </w:tblGrid>
      <w:tr w:rsidR="009E633E" w14:paraId="0E4E339A" w14:textId="77777777">
        <w:trPr>
          <w:trHeight w:val="324"/>
        </w:trPr>
        <w:tc>
          <w:tcPr>
            <w:tcW w:w="10120" w:type="dxa"/>
            <w:tcBorders>
              <w:top w:val="single" w:sz="4" w:space="0" w:color="000000"/>
              <w:left w:val="single" w:sz="4" w:space="0" w:color="000000"/>
              <w:bottom w:val="single" w:sz="4" w:space="0" w:color="000000"/>
              <w:right w:val="single" w:sz="4" w:space="0" w:color="000000"/>
            </w:tcBorders>
            <w:shd w:val="clear" w:color="auto" w:fill="E5E5E5"/>
          </w:tcPr>
          <w:p w14:paraId="5CBE5EF8" w14:textId="77777777" w:rsidR="009E633E" w:rsidRDefault="005F38D8">
            <w:pPr>
              <w:spacing w:after="0" w:line="259" w:lineRule="auto"/>
              <w:ind w:left="0" w:firstLine="0"/>
              <w:jc w:val="left"/>
            </w:pPr>
            <w:r>
              <w:rPr>
                <w:b/>
              </w:rPr>
              <w:lastRenderedPageBreak/>
              <w:t xml:space="preserve">Module Learning Outcomes  </w:t>
            </w:r>
          </w:p>
        </w:tc>
      </w:tr>
      <w:tr w:rsidR="009E633E" w14:paraId="2918E9D3" w14:textId="77777777">
        <w:trPr>
          <w:trHeight w:val="3174"/>
        </w:trPr>
        <w:tc>
          <w:tcPr>
            <w:tcW w:w="10120" w:type="dxa"/>
            <w:tcBorders>
              <w:top w:val="single" w:sz="4" w:space="0" w:color="000000"/>
              <w:left w:val="single" w:sz="4" w:space="0" w:color="000000"/>
              <w:bottom w:val="single" w:sz="4" w:space="0" w:color="000000"/>
              <w:right w:val="single" w:sz="4" w:space="0" w:color="000000"/>
            </w:tcBorders>
          </w:tcPr>
          <w:p w14:paraId="691E56D0" w14:textId="77777777" w:rsidR="009E633E" w:rsidRDefault="005F38D8">
            <w:pPr>
              <w:spacing w:after="0" w:line="259" w:lineRule="auto"/>
              <w:ind w:left="66" w:firstLine="0"/>
              <w:jc w:val="center"/>
            </w:pPr>
            <w:r>
              <w:t xml:space="preserve"> </w:t>
            </w:r>
          </w:p>
          <w:p w14:paraId="4BF5486C" w14:textId="77777777" w:rsidR="009E633E" w:rsidRDefault="005F38D8">
            <w:pPr>
              <w:spacing w:after="0" w:line="259" w:lineRule="auto"/>
              <w:ind w:left="365" w:firstLine="0"/>
              <w:jc w:val="center"/>
            </w:pPr>
            <w:r>
              <w:rPr>
                <w:b/>
                <w:u w:val="single" w:color="000000"/>
              </w:rPr>
              <w:t>LEARNING OUTCOMES</w:t>
            </w:r>
            <w:r>
              <w:rPr>
                <w:b/>
              </w:rPr>
              <w:t xml:space="preserve"> </w:t>
            </w:r>
          </w:p>
          <w:p w14:paraId="1BE82F6D" w14:textId="77777777" w:rsidR="009E633E" w:rsidRDefault="005F38D8">
            <w:pPr>
              <w:spacing w:after="0" w:line="259" w:lineRule="auto"/>
              <w:ind w:left="426" w:firstLine="0"/>
              <w:jc w:val="center"/>
            </w:pPr>
            <w:r>
              <w:rPr>
                <w:b/>
              </w:rPr>
              <w:t xml:space="preserve"> </w:t>
            </w:r>
          </w:p>
          <w:p w14:paraId="35703A6C" w14:textId="77777777" w:rsidR="009E633E" w:rsidRDefault="005F38D8">
            <w:pPr>
              <w:spacing w:after="0" w:line="259" w:lineRule="auto"/>
              <w:ind w:left="360" w:firstLine="0"/>
              <w:jc w:val="left"/>
            </w:pPr>
            <w:r>
              <w:rPr>
                <w:b/>
              </w:rPr>
              <w:t xml:space="preserve">Upon the successful completion of this module, the student should be able to: </w:t>
            </w:r>
          </w:p>
          <w:p w14:paraId="2D7E0233" w14:textId="77777777" w:rsidR="009E633E" w:rsidRDefault="005F38D8">
            <w:pPr>
              <w:spacing w:after="0" w:line="259" w:lineRule="auto"/>
              <w:ind w:left="360" w:firstLine="0"/>
              <w:jc w:val="left"/>
            </w:pPr>
            <w:r>
              <w:t xml:space="preserve"> </w:t>
            </w:r>
          </w:p>
          <w:p w14:paraId="56272482" w14:textId="77777777" w:rsidR="009E633E" w:rsidRDefault="005F38D8">
            <w:pPr>
              <w:numPr>
                <w:ilvl w:val="0"/>
                <w:numId w:val="6"/>
              </w:numPr>
              <w:spacing w:after="2" w:line="238" w:lineRule="auto"/>
              <w:ind w:firstLine="0"/>
              <w:jc w:val="left"/>
            </w:pPr>
            <w:r>
              <w:t xml:space="preserve">critically evaluate economic data as a guide to policy making, within an international, national and organisational context; </w:t>
            </w:r>
          </w:p>
          <w:p w14:paraId="36B08218" w14:textId="77777777" w:rsidR="009E633E" w:rsidRDefault="005F38D8">
            <w:pPr>
              <w:spacing w:after="0" w:line="259" w:lineRule="auto"/>
              <w:ind w:left="360" w:firstLine="0"/>
              <w:jc w:val="left"/>
            </w:pPr>
            <w:r>
              <w:t xml:space="preserve"> </w:t>
            </w:r>
          </w:p>
          <w:p w14:paraId="2C7B97A8" w14:textId="77777777" w:rsidR="009E633E" w:rsidRDefault="005F38D8">
            <w:pPr>
              <w:numPr>
                <w:ilvl w:val="0"/>
                <w:numId w:val="6"/>
              </w:numPr>
              <w:spacing w:after="0" w:line="240" w:lineRule="auto"/>
              <w:ind w:firstLine="0"/>
              <w:jc w:val="left"/>
            </w:pPr>
            <w:r>
              <w:t xml:space="preserve">apply a number of different economic concepts (supply and demand, price elasticity, cost analysis) with respect to managerial decision-making in organisations; </w:t>
            </w:r>
          </w:p>
          <w:p w14:paraId="1C75BFB5" w14:textId="77777777" w:rsidR="009E633E" w:rsidRDefault="005F38D8">
            <w:pPr>
              <w:spacing w:after="17" w:line="259" w:lineRule="auto"/>
              <w:ind w:left="360" w:firstLine="0"/>
              <w:jc w:val="left"/>
            </w:pPr>
            <w:r>
              <w:t xml:space="preserve"> </w:t>
            </w:r>
          </w:p>
          <w:p w14:paraId="6C4834A7" w14:textId="77777777" w:rsidR="009E633E" w:rsidRDefault="005F38D8">
            <w:pPr>
              <w:numPr>
                <w:ilvl w:val="0"/>
                <w:numId w:val="6"/>
              </w:numPr>
              <w:spacing w:after="0" w:line="259" w:lineRule="auto"/>
              <w:ind w:firstLine="0"/>
              <w:jc w:val="left"/>
            </w:pPr>
            <w:r>
              <w:t xml:space="preserve">analyse the impact of government policy on markets, and its effect on managerial decisions.  </w:t>
            </w:r>
          </w:p>
        </w:tc>
      </w:tr>
    </w:tbl>
    <w:p w14:paraId="3BCF0092" w14:textId="77777777" w:rsidR="009E633E" w:rsidRDefault="005F38D8">
      <w:pPr>
        <w:spacing w:after="53" w:line="259" w:lineRule="auto"/>
        <w:ind w:left="0" w:firstLine="0"/>
        <w:jc w:val="left"/>
      </w:pPr>
      <w:r>
        <w:rPr>
          <w:b/>
          <w:sz w:val="20"/>
        </w:rPr>
        <w:t xml:space="preserve"> </w:t>
      </w:r>
    </w:p>
    <w:p w14:paraId="0F55AE5E" w14:textId="77777777" w:rsidR="009E633E" w:rsidRDefault="005F38D8">
      <w:pPr>
        <w:pBdr>
          <w:top w:val="single" w:sz="4" w:space="0" w:color="000000"/>
          <w:left w:val="single" w:sz="4" w:space="0" w:color="000000"/>
          <w:bottom w:val="single" w:sz="4" w:space="0" w:color="000000"/>
          <w:right w:val="single" w:sz="4" w:space="0" w:color="000000"/>
        </w:pBdr>
        <w:shd w:val="clear" w:color="auto" w:fill="ADAAAA"/>
        <w:spacing w:after="0" w:line="259" w:lineRule="auto"/>
        <w:ind w:left="233" w:firstLine="0"/>
        <w:jc w:val="center"/>
      </w:pPr>
      <w:r>
        <w:rPr>
          <w:b/>
          <w:sz w:val="28"/>
        </w:rPr>
        <w:t xml:space="preserve">TASK DESCRIPTION </w:t>
      </w:r>
    </w:p>
    <w:p w14:paraId="650F1101" w14:textId="77777777" w:rsidR="009E633E" w:rsidRDefault="005F38D8">
      <w:pPr>
        <w:pBdr>
          <w:top w:val="single" w:sz="4" w:space="0" w:color="000000"/>
          <w:left w:val="single" w:sz="4" w:space="0" w:color="000000"/>
          <w:bottom w:val="single" w:sz="4" w:space="0" w:color="000000"/>
          <w:right w:val="single" w:sz="4" w:space="0" w:color="000000"/>
        </w:pBdr>
        <w:shd w:val="clear" w:color="auto" w:fill="ADAAAA"/>
        <w:spacing w:after="0" w:line="259" w:lineRule="auto"/>
        <w:ind w:left="233" w:firstLine="0"/>
        <w:jc w:val="right"/>
      </w:pPr>
      <w:r>
        <w:rPr>
          <w:b/>
          <w:sz w:val="20"/>
        </w:rPr>
        <w:t xml:space="preserve"> </w:t>
      </w:r>
    </w:p>
    <w:p w14:paraId="0E0C50CC" w14:textId="77777777" w:rsidR="009E633E" w:rsidRDefault="005F38D8">
      <w:pPr>
        <w:spacing w:after="0" w:line="259" w:lineRule="auto"/>
        <w:ind w:left="566" w:firstLine="0"/>
        <w:jc w:val="left"/>
      </w:pPr>
      <w:r>
        <w:rPr>
          <w:b/>
          <w:sz w:val="24"/>
        </w:rPr>
        <w:t xml:space="preserve"> </w:t>
      </w:r>
    </w:p>
    <w:p w14:paraId="09845823" w14:textId="47EA36DA" w:rsidR="009E633E" w:rsidRDefault="00FF4213">
      <w:pPr>
        <w:spacing w:after="0" w:line="259" w:lineRule="auto"/>
        <w:ind w:left="561"/>
        <w:jc w:val="left"/>
      </w:pPr>
      <w:r>
        <w:rPr>
          <w:b/>
          <w:sz w:val="24"/>
        </w:rPr>
        <w:t xml:space="preserve">Assessment </w:t>
      </w:r>
      <w:r w:rsidR="005F38D8">
        <w:rPr>
          <w:b/>
          <w:sz w:val="24"/>
        </w:rPr>
        <w:t xml:space="preserve">Component 1: 50%: </w:t>
      </w:r>
      <w:r>
        <w:rPr>
          <w:b/>
          <w:sz w:val="24"/>
        </w:rPr>
        <w:t>Essay</w:t>
      </w:r>
      <w:r w:rsidR="005F38D8">
        <w:rPr>
          <w:b/>
          <w:sz w:val="24"/>
        </w:rPr>
        <w:t xml:space="preserve"> (2500 words</w:t>
      </w:r>
      <w:r>
        <w:rPr>
          <w:b/>
          <w:sz w:val="24"/>
        </w:rPr>
        <w:t xml:space="preserve"> +/-10%</w:t>
      </w:r>
      <w:r w:rsidR="005F38D8">
        <w:rPr>
          <w:b/>
          <w:sz w:val="24"/>
        </w:rPr>
        <w:t xml:space="preserve">) </w:t>
      </w:r>
    </w:p>
    <w:p w14:paraId="3535E8C5" w14:textId="77777777" w:rsidR="009E633E" w:rsidRDefault="005F38D8">
      <w:pPr>
        <w:spacing w:after="0" w:line="259" w:lineRule="auto"/>
        <w:ind w:left="566" w:firstLine="0"/>
        <w:jc w:val="left"/>
      </w:pPr>
      <w:r>
        <w:rPr>
          <w:b/>
          <w:sz w:val="24"/>
        </w:rPr>
        <w:t xml:space="preserve"> </w:t>
      </w:r>
    </w:p>
    <w:p w14:paraId="702F8DED" w14:textId="6ACB76BE" w:rsidR="009E633E" w:rsidRPr="005F38D8" w:rsidRDefault="005F38D8" w:rsidP="005F38D8">
      <w:pPr>
        <w:spacing w:after="105" w:line="259" w:lineRule="auto"/>
        <w:jc w:val="left"/>
        <w:rPr>
          <w:u w:val="single"/>
        </w:rPr>
      </w:pPr>
      <w:r w:rsidRPr="005F38D8">
        <w:rPr>
          <w:b/>
          <w:sz w:val="24"/>
          <w:u w:val="single"/>
        </w:rPr>
        <w:t>Overview</w:t>
      </w:r>
      <w:r>
        <w:rPr>
          <w:b/>
          <w:sz w:val="24"/>
          <w:u w:val="single"/>
        </w:rPr>
        <w:t>:</w:t>
      </w:r>
      <w:r w:rsidRPr="005F38D8">
        <w:rPr>
          <w:b/>
          <w:sz w:val="24"/>
          <w:u w:val="single"/>
        </w:rPr>
        <w:t xml:space="preserve"> </w:t>
      </w:r>
    </w:p>
    <w:p w14:paraId="6B64BE6C" w14:textId="77777777" w:rsidR="009E633E" w:rsidRPr="00FF4213" w:rsidRDefault="005F38D8" w:rsidP="00FF4213">
      <w:pPr>
        <w:spacing w:after="230" w:line="250" w:lineRule="auto"/>
        <w:ind w:right="152"/>
        <w:rPr>
          <w:rFonts w:ascii="Calibri" w:hAnsi="Calibri" w:cs="Calibri"/>
        </w:rPr>
      </w:pPr>
      <w:r w:rsidRPr="00FF4213">
        <w:rPr>
          <w:rFonts w:ascii="Calibri" w:hAnsi="Calibri" w:cs="Calibri"/>
          <w:sz w:val="24"/>
        </w:rPr>
        <w:t xml:space="preserve">The UK grocery retail market industry is vibrant, and it is competitive. In 2021, the total market value of this industry was approximately 211.9 billion pounds sterling.  The supermarket channel had the largest share of this industry being valued at 91 billion pounds sterling. (Statista.com). It is expected that by 2027 the supermarket industry will be valued at 96.8 billion pounds sterling. Competition is increasingly aggressive with the discount supermarkets – Aldi and Lidl capitalizing on their gains post-covid, low prices and improved good and service quality now penetrating the customer base of the Big Four – (Tesco, Sainsbury’s, Asda and Morrison’s). Online shopping is now an established convenience for many people. In August 2024, online food retailing had grown to 9% as a percentage of food retail sales in the UK, from 5.4% in 2018.   </w:t>
      </w:r>
    </w:p>
    <w:p w14:paraId="12EA22DC" w14:textId="77777777" w:rsidR="009E633E" w:rsidRPr="00FF4213" w:rsidRDefault="005F38D8" w:rsidP="00FF4213">
      <w:pPr>
        <w:spacing w:after="230" w:line="250" w:lineRule="auto"/>
        <w:ind w:right="152"/>
        <w:rPr>
          <w:rFonts w:ascii="Calibri" w:hAnsi="Calibri" w:cs="Calibri"/>
        </w:rPr>
      </w:pPr>
      <w:r w:rsidRPr="00FF4213">
        <w:rPr>
          <w:rFonts w:ascii="Calibri" w:hAnsi="Calibri" w:cs="Calibri"/>
          <w:sz w:val="24"/>
        </w:rPr>
        <w:t xml:space="preserve">The cost-of-living crisis posed further challenges, and according to the ONS food prices reached 45-year highs in 2023. This constrained household budgets encouraging households to turn towards the discount supermarkets. The Big Four engaged in non – price competition and used their loyalty card schemes to drive value for consumers, retaining their customers and increasing their revenues.  In May of 2024, food price increases declined, and households have begun to increase spending.  </w:t>
      </w:r>
    </w:p>
    <w:p w14:paraId="3B47FB82" w14:textId="77777777" w:rsidR="009E633E" w:rsidRPr="00FF4213" w:rsidRDefault="005F38D8" w:rsidP="00FF4213">
      <w:pPr>
        <w:spacing w:after="230" w:line="250" w:lineRule="auto"/>
        <w:ind w:right="152"/>
        <w:rPr>
          <w:rFonts w:ascii="Calibri" w:hAnsi="Calibri" w:cs="Calibri"/>
        </w:rPr>
      </w:pPr>
      <w:r w:rsidRPr="00FF4213">
        <w:rPr>
          <w:rFonts w:ascii="Calibri" w:hAnsi="Calibri" w:cs="Calibri"/>
          <w:sz w:val="24"/>
        </w:rPr>
        <w:t xml:space="preserve">Overall, supermarket revenues are expected to increase by 0.6% between 2024 and 2025. However, the following are also true – high food prices encourage household/shoppers to substitute for cheaper alternatives – the discounters, Lidl and Aldi. They are growing their market share. Convenience stores are also becoming more popular. </w:t>
      </w:r>
    </w:p>
    <w:p w14:paraId="051DB445" w14:textId="2D17EAF7" w:rsidR="009E633E" w:rsidRPr="00FF4213" w:rsidRDefault="00FF4213" w:rsidP="00FF4213">
      <w:pPr>
        <w:spacing w:after="216" w:line="259" w:lineRule="auto"/>
      </w:pPr>
      <w:r>
        <w:rPr>
          <w:rFonts w:ascii="Calibri" w:hAnsi="Calibri" w:cs="Calibri"/>
          <w:sz w:val="24"/>
        </w:rPr>
        <w:t xml:space="preserve">Based on the overview above, </w:t>
      </w:r>
      <w:r w:rsidR="005F38D8" w:rsidRPr="00FF4213">
        <w:rPr>
          <w:rFonts w:ascii="Calibri" w:hAnsi="Calibri" w:cs="Calibri"/>
          <w:sz w:val="24"/>
        </w:rPr>
        <w:t xml:space="preserve">The Consortium Retail Group have asked you to </w:t>
      </w:r>
      <w:r w:rsidR="005F38D8" w:rsidRPr="00FF4213">
        <w:rPr>
          <w:rFonts w:ascii="Calibri" w:hAnsi="Calibri" w:cs="Calibri"/>
          <w:b/>
          <w:sz w:val="24"/>
        </w:rPr>
        <w:t>write a</w:t>
      </w:r>
      <w:r w:rsidRPr="00FF4213">
        <w:rPr>
          <w:rFonts w:ascii="Calibri" w:hAnsi="Calibri" w:cs="Calibri"/>
          <w:b/>
          <w:sz w:val="24"/>
        </w:rPr>
        <w:t>n essay</w:t>
      </w:r>
      <w:r w:rsidR="005F38D8" w:rsidRPr="00FF4213">
        <w:rPr>
          <w:rFonts w:ascii="Calibri" w:hAnsi="Calibri" w:cs="Calibri"/>
          <w:sz w:val="24"/>
        </w:rPr>
        <w:t xml:space="preserve"> examining the structure and nature of competition in the UK supermarket industry.</w:t>
      </w:r>
      <w:r>
        <w:rPr>
          <w:rFonts w:ascii="Calibri" w:hAnsi="Calibri" w:cs="Calibri"/>
          <w:sz w:val="24"/>
        </w:rPr>
        <w:t xml:space="preserve"> </w:t>
      </w:r>
      <w:r w:rsidR="005F38D8" w:rsidRPr="00FF4213">
        <w:rPr>
          <w:rFonts w:ascii="Calibri" w:hAnsi="Calibri" w:cs="Calibri"/>
          <w:sz w:val="24"/>
        </w:rPr>
        <w:t xml:space="preserve">Apply appropriate economic theory (Theory of the Firm, Demand and Supply Analysis) and use these theories to </w:t>
      </w:r>
      <w:r w:rsidRPr="00FF4213">
        <w:rPr>
          <w:rFonts w:ascii="Calibri" w:hAnsi="Calibri" w:cs="Calibri"/>
          <w:sz w:val="24"/>
        </w:rPr>
        <w:t>analyse</w:t>
      </w:r>
      <w:r w:rsidR="005F38D8" w:rsidRPr="00FF4213">
        <w:rPr>
          <w:rFonts w:ascii="Calibri" w:hAnsi="Calibri" w:cs="Calibri"/>
          <w:sz w:val="24"/>
        </w:rPr>
        <w:t xml:space="preserve"> the current position of industry participants and evaluate their likely response to these challenges.</w:t>
      </w:r>
      <w:r w:rsidR="005F38D8" w:rsidRPr="00FF4213">
        <w:rPr>
          <w:rFonts w:ascii="Calibri" w:hAnsi="Calibri" w:cs="Calibri"/>
          <w:b/>
          <w:sz w:val="24"/>
        </w:rPr>
        <w:t xml:space="preserve"> </w:t>
      </w:r>
      <w:r w:rsidR="005F38D8" w:rsidRPr="00FF4213">
        <w:rPr>
          <w:rFonts w:ascii="Calibri" w:hAnsi="Calibri" w:cs="Calibri"/>
          <w:sz w:val="24"/>
        </w:rPr>
        <w:t xml:space="preserve">Conclude with some recommendations for sustainable growth. (Include the short and the long-term implications within your recommendations) </w:t>
      </w:r>
      <w:r w:rsidR="005F38D8" w:rsidRPr="00FF4213">
        <w:rPr>
          <w:rFonts w:ascii="Calibri" w:hAnsi="Calibri" w:cs="Calibri"/>
          <w:b/>
          <w:sz w:val="24"/>
        </w:rPr>
        <w:t xml:space="preserve"> </w:t>
      </w:r>
    </w:p>
    <w:p w14:paraId="5F995CC8" w14:textId="77777777" w:rsidR="009E633E" w:rsidRDefault="005F38D8">
      <w:pPr>
        <w:spacing w:after="218" w:line="259" w:lineRule="auto"/>
        <w:jc w:val="left"/>
      </w:pPr>
      <w:r>
        <w:rPr>
          <w:b/>
          <w:sz w:val="24"/>
        </w:rPr>
        <w:t xml:space="preserve">NB: Please use proper referencing citing credible sources using Harvard Referencing Style per UWTSD requirements.  </w:t>
      </w:r>
    </w:p>
    <w:p w14:paraId="19895AD2" w14:textId="77777777" w:rsidR="009E633E" w:rsidRDefault="005F38D8">
      <w:pPr>
        <w:spacing w:after="0" w:line="259" w:lineRule="auto"/>
        <w:ind w:left="360" w:firstLine="0"/>
        <w:jc w:val="left"/>
      </w:pPr>
      <w:r>
        <w:rPr>
          <w:sz w:val="24"/>
        </w:rPr>
        <w:t xml:space="preserve"> </w:t>
      </w:r>
    </w:p>
    <w:p w14:paraId="456DEEEC" w14:textId="77777777" w:rsidR="009E633E" w:rsidRDefault="005F38D8">
      <w:pPr>
        <w:spacing w:after="0" w:line="259" w:lineRule="auto"/>
        <w:ind w:left="228"/>
        <w:jc w:val="left"/>
      </w:pPr>
      <w:r>
        <w:rPr>
          <w:b/>
          <w:sz w:val="24"/>
        </w:rPr>
        <w:lastRenderedPageBreak/>
        <w:t xml:space="preserve">References </w:t>
      </w:r>
    </w:p>
    <w:p w14:paraId="2573BC43" w14:textId="77777777" w:rsidR="009E633E" w:rsidRDefault="005F38D8">
      <w:pPr>
        <w:spacing w:after="0" w:line="259" w:lineRule="auto"/>
        <w:ind w:left="218" w:firstLine="0"/>
        <w:jc w:val="left"/>
      </w:pPr>
      <w:r>
        <w:rPr>
          <w:b/>
          <w:sz w:val="24"/>
        </w:rPr>
        <w:t xml:space="preserve"> </w:t>
      </w:r>
    </w:p>
    <w:p w14:paraId="640A18B9" w14:textId="77777777" w:rsidR="009E633E" w:rsidRDefault="005F38D8">
      <w:pPr>
        <w:ind w:left="-5" w:right="140"/>
      </w:pPr>
      <w:r>
        <w:t xml:space="preserve">BBC.co.uk [Online] </w:t>
      </w:r>
    </w:p>
    <w:p w14:paraId="72636EDC" w14:textId="77777777" w:rsidR="009E633E" w:rsidRDefault="005F38D8">
      <w:pPr>
        <w:spacing w:after="0" w:line="259" w:lineRule="auto"/>
        <w:ind w:left="0" w:firstLine="0"/>
        <w:jc w:val="left"/>
      </w:pPr>
      <w:r>
        <w:t xml:space="preserve"> </w:t>
      </w:r>
    </w:p>
    <w:p w14:paraId="6BA0DF36" w14:textId="77777777" w:rsidR="009E633E" w:rsidRDefault="005F38D8">
      <w:pPr>
        <w:spacing w:after="0" w:line="259" w:lineRule="auto"/>
        <w:ind w:left="-5"/>
        <w:jc w:val="left"/>
      </w:pPr>
      <w:r>
        <w:t xml:space="preserve">Available at: </w:t>
      </w:r>
      <w:hyperlink r:id="rId14">
        <w:r>
          <w:rPr>
            <w:color w:val="0000FF"/>
            <w:u w:val="single" w:color="0000FF"/>
          </w:rPr>
          <w:t>https://www.bbc.co.uk/news/articles/ceq33z0gxj4o</w:t>
        </w:r>
      </w:hyperlink>
      <w:hyperlink r:id="rId15">
        <w:r>
          <w:t xml:space="preserve"> </w:t>
        </w:r>
      </w:hyperlink>
    </w:p>
    <w:p w14:paraId="15A00D09" w14:textId="77777777" w:rsidR="009E633E" w:rsidRDefault="005F38D8">
      <w:pPr>
        <w:spacing w:after="0" w:line="259" w:lineRule="auto"/>
        <w:ind w:left="0" w:firstLine="0"/>
        <w:jc w:val="left"/>
      </w:pPr>
      <w:r>
        <w:t xml:space="preserve"> </w:t>
      </w:r>
    </w:p>
    <w:p w14:paraId="3820D3D5" w14:textId="77777777" w:rsidR="009E633E" w:rsidRDefault="005F38D8">
      <w:pPr>
        <w:ind w:left="-5" w:right="140"/>
      </w:pPr>
      <w:r>
        <w:t xml:space="preserve">Accessed 05. November 2024  </w:t>
      </w:r>
    </w:p>
    <w:p w14:paraId="5E6B69BE" w14:textId="77777777" w:rsidR="009E633E" w:rsidRDefault="005F38D8">
      <w:pPr>
        <w:spacing w:after="0" w:line="259" w:lineRule="auto"/>
        <w:ind w:left="0" w:firstLine="0"/>
        <w:jc w:val="left"/>
      </w:pPr>
      <w:r>
        <w:t xml:space="preserve"> </w:t>
      </w:r>
    </w:p>
    <w:p w14:paraId="59C49648" w14:textId="77777777" w:rsidR="009E633E" w:rsidRDefault="005F38D8">
      <w:pPr>
        <w:ind w:left="-5" w:right="7507"/>
      </w:pPr>
      <w:r>
        <w:t>Statista.com</w:t>
      </w:r>
      <w:r>
        <w:rPr>
          <w:i/>
        </w:rPr>
        <w:t xml:space="preserve">. </w:t>
      </w:r>
      <w:r>
        <w:t xml:space="preserve">[Online]  Available at:  </w:t>
      </w:r>
    </w:p>
    <w:p w14:paraId="65C63673" w14:textId="77777777" w:rsidR="009E633E" w:rsidRDefault="005F38D8">
      <w:pPr>
        <w:spacing w:after="0" w:line="240" w:lineRule="auto"/>
        <w:ind w:left="-5"/>
        <w:jc w:val="left"/>
      </w:pPr>
      <w:hyperlink r:id="rId16" w:anchor=":~:text=United%20Kingdom%3A%20grocery%20retail%20market%20value%202020%2D2027%2C%20by%20channel&amp;text=In%202021%2C%20the%20total%20market,value%20with%2091%20billion%20pounds">
        <w:r>
          <w:t xml:space="preserve"> </w:t>
        </w:r>
      </w:hyperlink>
      <w:hyperlink r:id="rId17" w:anchor=":~:text=United%20Kingdom%3A%20grocery%20retail%20market%20value%202020%2D2027%2C%20by%20channel&amp;text=In%202021%2C%20the%20total%20market,value%20with%2091%20billion%20pounds">
        <w:r>
          <w:rPr>
            <w:b/>
            <w:color w:val="0000FF"/>
            <w:u w:val="single" w:color="0000FF"/>
          </w:rPr>
          <w:t>https://www.statista.com/statistics/295656/grocery</w:t>
        </w:r>
      </w:hyperlink>
      <w:hyperlink r:id="rId18" w:anchor=":~:text=United%20Kingdom%3A%20grocery%20retail%20market%20value%202020%2D2027%2C%20by%20channel&amp;text=In%202021%2C%20the%20total%20market,value%20with%2091%20billion%20pounds">
        <w:r>
          <w:rPr>
            <w:b/>
            <w:color w:val="0000FF"/>
            <w:u w:val="single" w:color="0000FF"/>
          </w:rPr>
          <w:t>-</w:t>
        </w:r>
      </w:hyperlink>
      <w:hyperlink r:id="rId19" w:anchor=":~:text=United%20Kingdom%3A%20grocery%20retail%20market%20value%202020%2D2027%2C%20by%20channel&amp;text=In%202021%2C%20the%20total%20market,value%20with%2091%20billion%20pounds">
        <w:r>
          <w:rPr>
            <w:b/>
            <w:color w:val="0000FF"/>
            <w:u w:val="single" w:color="0000FF"/>
          </w:rPr>
          <w:t>retail</w:t>
        </w:r>
      </w:hyperlink>
      <w:hyperlink r:id="rId20" w:anchor=":~:text=United%20Kingdom%3A%20grocery%20retail%20market%20value%202020%2D2027%2C%20by%20channel&amp;text=In%202021%2C%20the%20total%20market,value%20with%2091%20billion%20pounds">
        <w:r>
          <w:rPr>
            <w:b/>
            <w:color w:val="0000FF"/>
            <w:u w:val="single" w:color="0000FF"/>
          </w:rPr>
          <w:t>-</w:t>
        </w:r>
      </w:hyperlink>
      <w:hyperlink r:id="rId21" w:anchor=":~:text=United%20Kingdom%3A%20grocery%20retail%20market%20value%202020%2D2027%2C%20by%20channel&amp;text=In%202021%2C%20the%20total%20market,value%20with%2091%20billion%20pounds">
        <w:r>
          <w:rPr>
            <w:b/>
            <w:color w:val="0000FF"/>
            <w:u w:val="single" w:color="0000FF"/>
          </w:rPr>
          <w:t>market</w:t>
        </w:r>
      </w:hyperlink>
      <w:hyperlink r:id="rId22" w:anchor=":~:text=United%20Kingdom%3A%20grocery%20retail%20market%20value%202020%2D2027%2C%20by%20channel&amp;text=In%202021%2C%20the%20total%20market,value%20with%2091%20billion%20pounds">
        <w:r>
          <w:rPr>
            <w:b/>
            <w:color w:val="0000FF"/>
            <w:u w:val="single" w:color="0000FF"/>
          </w:rPr>
          <w:t>-</w:t>
        </w:r>
      </w:hyperlink>
      <w:hyperlink r:id="rId23" w:anchor=":~:text=United%20Kingdom%3A%20grocery%20retail%20market%20value%202020%2D2027%2C%20by%20channel&amp;text=In%202021%2C%20the%20total%20market,value%20with%2091%20billion%20pounds">
        <w:r>
          <w:rPr>
            <w:b/>
            <w:color w:val="0000FF"/>
            <w:u w:val="single" w:color="0000FF"/>
          </w:rPr>
          <w:t>value</w:t>
        </w:r>
      </w:hyperlink>
      <w:hyperlink r:id="rId24" w:anchor=":~:text=United%20Kingdom%3A%20grocery%20retail%20market%20value%202020%2D2027%2C%20by%20channel&amp;text=In%202021%2C%20the%20total%20market,value%20with%2091%20billion%20pounds">
        <w:r>
          <w:rPr>
            <w:b/>
            <w:color w:val="0000FF"/>
            <w:u w:val="single" w:color="0000FF"/>
          </w:rPr>
          <w:t>-</w:t>
        </w:r>
      </w:hyperlink>
      <w:hyperlink r:id="rId25" w:anchor=":~:text=United%20Kingdom%3A%20grocery%20retail%20market%20value%202020%2D2027%2C%20by%20channel&amp;text=In%202021%2C%20the%20total%20market,value%20with%2091%20billion%20pounds">
        <w:r>
          <w:rPr>
            <w:b/>
            <w:color w:val="0000FF"/>
            <w:u w:val="single" w:color="0000FF"/>
          </w:rPr>
          <w:t>by</w:t>
        </w:r>
      </w:hyperlink>
      <w:hyperlink r:id="rId26" w:anchor=":~:text=United%20Kingdom%3A%20grocery%20retail%20market%20value%202020%2D2027%2C%20by%20channel&amp;text=In%202021%2C%20the%20total%20market,value%20with%2091%20billion%20pounds">
        <w:r>
          <w:rPr>
            <w:b/>
            <w:color w:val="0000FF"/>
            <w:u w:val="single" w:color="0000FF"/>
          </w:rPr>
          <w:t>-</w:t>
        </w:r>
      </w:hyperlink>
      <w:hyperlink r:id="rId27" w:anchor=":~:text=United%20Kingdom%3A%20grocery%20retail%20market%20value%202020%2D2027%2C%20by%20channel&amp;text=In%202021%2C%20the%20total%20market,value%20with%2091%20billion%20pounds">
        <w:r>
          <w:rPr>
            <w:b/>
            <w:color w:val="0000FF"/>
            <w:u w:val="single" w:color="0000FF"/>
          </w:rPr>
          <w:t>channel</w:t>
        </w:r>
      </w:hyperlink>
      <w:hyperlink r:id="rId28" w:anchor=":~:text=United%20Kingdom%3A%20grocery%20retail%20market%20value%202020%2D2027%2C%20by%20channel&amp;text=In%202021%2C%20the%20total%20market,value%20with%2091%20billion%20pounds">
        <w:r>
          <w:rPr>
            <w:b/>
            <w:color w:val="0000FF"/>
            <w:u w:val="single" w:color="0000FF"/>
          </w:rPr>
          <w:t>-</w:t>
        </w:r>
      </w:hyperlink>
      <w:hyperlink r:id="rId29" w:anchor=":~:text=United%20Kingdom%3A%20grocery%20retail%20market%20value%202020%2D2027%2C%20by%20channel&amp;text=In%202021%2C%20the%20total%20market,value%20with%2091%20billion%20pounds">
        <w:r>
          <w:rPr>
            <w:b/>
            <w:color w:val="0000FF"/>
            <w:u w:val="single" w:color="0000FF"/>
          </w:rPr>
          <w:t>in</w:t>
        </w:r>
      </w:hyperlink>
      <w:hyperlink r:id="rId30" w:anchor=":~:text=United%20Kingdom%3A%20grocery%20retail%20market%20value%202020%2D2027%2C%20by%20channel&amp;text=In%202021%2C%20the%20total%20market,value%20with%2091%20billion%20pounds">
        <w:r>
          <w:rPr>
            <w:b/>
            <w:color w:val="0000FF"/>
            <w:u w:val="single" w:color="0000FF"/>
          </w:rPr>
          <w:t>-</w:t>
        </w:r>
      </w:hyperlink>
      <w:hyperlink r:id="rId31" w:anchor=":~:text=United%20Kingdom%3A%20grocery%20retail%20market%20value%202020%2D2027%2C%20by%20channel&amp;text=In%202021%2C%20the%20total%20market,value%20with%2091%20billion%20pounds">
        <w:r>
          <w:rPr>
            <w:b/>
            <w:color w:val="0000FF"/>
            <w:u w:val="single" w:color="0000FF"/>
          </w:rPr>
          <w:t>the</w:t>
        </w:r>
      </w:hyperlink>
      <w:hyperlink r:id="rId32" w:anchor=":~:text=United%20Kingdom%3A%20grocery%20retail%20market%20value%202020%2D2027%2C%20by%20channel&amp;text=In%202021%2C%20the%20total%20market,value%20with%2091%20billion%20pounds">
        <w:r>
          <w:rPr>
            <w:b/>
            <w:color w:val="0000FF"/>
            <w:u w:val="single" w:color="0000FF"/>
          </w:rPr>
          <w:t>-</w:t>
        </w:r>
      </w:hyperlink>
      <w:hyperlink r:id="rId33" w:anchor=":~:text=United%20Kingdom%3A%20grocery%20retail%20market%20value%202020%2D2027%2C%20by%20channel&amp;text=In%202021%2C%20the%20total%20market,value%20with%2091%20billion%20pounds">
        <w:r>
          <w:rPr>
            <w:b/>
            <w:color w:val="0000FF"/>
            <w:u w:val="single" w:color="0000FF"/>
          </w:rPr>
          <w:t>united</w:t>
        </w:r>
      </w:hyperlink>
      <w:hyperlink r:id="rId34" w:anchor=":~:text=United%20Kingdom%3A%20grocery%20retail%20market%20value%202020%2D2027%2C%20by%20channel&amp;text=In%202021%2C%20the%20total%20market,value%20with%2091%20billion%20pounds">
        <w:r>
          <w:t>https://www.statista.com/statistics/295656/grocery-retail-market-value-by-channel-in-the-united-kingdom-uk/</w:t>
        </w:r>
      </w:hyperlink>
      <w:hyperlink r:id="rId35" w:anchor=":~:text=United%20Kingdom%3A%20grocery%20retail%20market%20value%202020%2D2027%2C%20by%20channel&amp;text=In%202021%2C%20the%20total%20market,value%20with%2091%20billion%20pounds">
        <w:r>
          <w:rPr>
            <w:b/>
            <w:color w:val="0000FF"/>
            <w:u w:val="single" w:color="0000FF"/>
          </w:rPr>
          <w:t>kingdom</w:t>
        </w:r>
      </w:hyperlink>
      <w:hyperlink r:id="rId36" w:anchor=":~:text=United%20Kingdom%3A%20grocery%20retail%20market%20value%202020%2D2027%2C%20by%20channel&amp;text=In%202021%2C%20the%20total%20market,value%20with%2091%20billion%20pounds">
        <w:r>
          <w:rPr>
            <w:b/>
            <w:color w:val="0000FF"/>
            <w:u w:val="single" w:color="0000FF"/>
          </w:rPr>
          <w:t>-</w:t>
        </w:r>
      </w:hyperlink>
    </w:p>
    <w:p w14:paraId="0023C202" w14:textId="77777777" w:rsidR="009E633E" w:rsidRDefault="005F38D8">
      <w:pPr>
        <w:spacing w:after="0" w:line="240" w:lineRule="auto"/>
        <w:ind w:left="-5"/>
        <w:jc w:val="left"/>
      </w:pPr>
      <w:hyperlink r:id="rId37" w:anchor=":~:text=United%20Kingdom%3A%20grocery%20retail%20market%20value%202020%2D2027%2C%20by%20channel&amp;text=In%202021%2C%20the%20total%20market,value%20with%2091%20billion%20pounds">
        <w:r>
          <w:rPr>
            <w:b/>
            <w:color w:val="0000FF"/>
            <w:u w:val="single" w:color="0000FF"/>
          </w:rPr>
          <w:t xml:space="preserve">uk/#:~:text=United%20Kingdom%3A%20grocery%20retail%20market%20value%202020%2D2027%2 </w:t>
        </w:r>
      </w:hyperlink>
      <w:hyperlink r:id="rId38" w:anchor=":~:text=United%20Kingdom%3A%20grocery%20retail%20market%20value%202020%2D2027%2C%20by%20channel&amp;text=In%202021%2C%20the%20total%20market,value%20with%2091%20billion%20pounds">
        <w:r>
          <w:rPr>
            <w:b/>
            <w:color w:val="0000FF"/>
            <w:u w:val="single" w:color="0000FF"/>
          </w:rPr>
          <w:t xml:space="preserve">C%20by%20channel&amp;text=In%202021%2C%20the%20total%20market,value%20with%2091%20billio </w:t>
        </w:r>
      </w:hyperlink>
      <w:hyperlink r:id="rId39" w:anchor=":~:text=United%20Kingdom%3A%20grocery%20retail%20market%20value%202020%2D2027%2C%20by%20channel&amp;text=In%202021%2C%20the%20total%20market,value%20with%2091%20billion%20pounds">
        <w:r>
          <w:rPr>
            <w:b/>
            <w:color w:val="0000FF"/>
            <w:u w:val="single" w:color="0000FF"/>
          </w:rPr>
          <w:t>n%20pounds</w:t>
        </w:r>
      </w:hyperlink>
      <w:hyperlink r:id="rId40" w:anchor=":~:text=United%20Kingdom%3A%20grocery%20retail%20market%20value%202020%2D2027%2C%20by%20channel&amp;text=In%202021%2C%20the%20total%20market,value%20with%2091%20billion%20pounds">
        <w:r>
          <w:rPr>
            <w:b/>
          </w:rPr>
          <w:t>.</w:t>
        </w:r>
      </w:hyperlink>
      <w:r>
        <w:rPr>
          <w:b/>
        </w:rPr>
        <w:t xml:space="preserve"> </w:t>
      </w:r>
    </w:p>
    <w:p w14:paraId="76D66D3D" w14:textId="77777777" w:rsidR="009E633E" w:rsidRDefault="005F38D8">
      <w:pPr>
        <w:spacing w:after="0" w:line="259" w:lineRule="auto"/>
        <w:ind w:left="0" w:firstLine="0"/>
        <w:jc w:val="left"/>
      </w:pPr>
      <w:r>
        <w:t xml:space="preserve"> </w:t>
      </w:r>
    </w:p>
    <w:p w14:paraId="1B29A4F1" w14:textId="77777777" w:rsidR="009E633E" w:rsidRDefault="005F38D8">
      <w:pPr>
        <w:spacing w:after="0" w:line="259" w:lineRule="auto"/>
        <w:ind w:left="-5"/>
        <w:jc w:val="left"/>
      </w:pPr>
      <w:hyperlink r:id="rId41">
        <w:r>
          <w:rPr>
            <w:color w:val="0000FF"/>
            <w:u w:val="single" w:color="0000FF"/>
          </w:rPr>
          <w:t>https://www.statista.com/statistics/1184583/proportion</w:t>
        </w:r>
      </w:hyperlink>
      <w:hyperlink r:id="rId42">
        <w:r>
          <w:rPr>
            <w:color w:val="0000FF"/>
            <w:u w:val="single" w:color="0000FF"/>
          </w:rPr>
          <w:t>-</w:t>
        </w:r>
      </w:hyperlink>
      <w:hyperlink r:id="rId43">
        <w:r>
          <w:rPr>
            <w:color w:val="0000FF"/>
            <w:u w:val="single" w:color="0000FF"/>
          </w:rPr>
          <w:t>of</w:t>
        </w:r>
      </w:hyperlink>
      <w:hyperlink r:id="rId44">
        <w:r>
          <w:rPr>
            <w:color w:val="0000FF"/>
            <w:u w:val="single" w:color="0000FF"/>
          </w:rPr>
          <w:t>-</w:t>
        </w:r>
      </w:hyperlink>
      <w:hyperlink r:id="rId45">
        <w:r>
          <w:rPr>
            <w:color w:val="0000FF"/>
            <w:u w:val="single" w:color="0000FF"/>
          </w:rPr>
          <w:t>food</w:t>
        </w:r>
      </w:hyperlink>
      <w:hyperlink r:id="rId46">
        <w:r>
          <w:rPr>
            <w:color w:val="0000FF"/>
            <w:u w:val="single" w:color="0000FF"/>
          </w:rPr>
          <w:t>-</w:t>
        </w:r>
      </w:hyperlink>
      <w:hyperlink r:id="rId47">
        <w:r>
          <w:rPr>
            <w:color w:val="0000FF"/>
            <w:u w:val="single" w:color="0000FF"/>
          </w:rPr>
          <w:t>retail</w:t>
        </w:r>
      </w:hyperlink>
      <w:hyperlink r:id="rId48">
        <w:r>
          <w:rPr>
            <w:color w:val="0000FF"/>
            <w:u w:val="single" w:color="0000FF"/>
          </w:rPr>
          <w:t>-</w:t>
        </w:r>
      </w:hyperlink>
      <w:hyperlink r:id="rId49">
        <w:r>
          <w:rPr>
            <w:color w:val="0000FF"/>
            <w:u w:val="single" w:color="0000FF"/>
          </w:rPr>
          <w:t>sales</w:t>
        </w:r>
      </w:hyperlink>
      <w:hyperlink r:id="rId50">
        <w:r>
          <w:rPr>
            <w:color w:val="0000FF"/>
            <w:u w:val="single" w:color="0000FF"/>
          </w:rPr>
          <w:t>-</w:t>
        </w:r>
      </w:hyperlink>
      <w:hyperlink r:id="rId51">
        <w:r>
          <w:rPr>
            <w:color w:val="0000FF"/>
            <w:u w:val="single" w:color="0000FF"/>
          </w:rPr>
          <w:t>made</w:t>
        </w:r>
      </w:hyperlink>
      <w:hyperlink r:id="rId52">
        <w:r>
          <w:rPr>
            <w:color w:val="0000FF"/>
            <w:u w:val="single" w:color="0000FF"/>
          </w:rPr>
          <w:t>-</w:t>
        </w:r>
      </w:hyperlink>
      <w:hyperlink r:id="rId53">
        <w:r>
          <w:rPr>
            <w:color w:val="0000FF"/>
            <w:u w:val="single" w:color="0000FF"/>
          </w:rPr>
          <w:t>online</w:t>
        </w:r>
      </w:hyperlink>
      <w:hyperlink r:id="rId54">
        <w:r>
          <w:rPr>
            <w:color w:val="0000FF"/>
            <w:u w:val="single" w:color="0000FF"/>
          </w:rPr>
          <w:t>-</w:t>
        </w:r>
      </w:hyperlink>
      <w:hyperlink r:id="rId55">
        <w:r>
          <w:rPr>
            <w:color w:val="0000FF"/>
            <w:u w:val="single" w:color="0000FF"/>
          </w:rPr>
          <w:t>great</w:t>
        </w:r>
      </w:hyperlink>
      <w:hyperlink r:id="rId56">
        <w:r>
          <w:rPr>
            <w:color w:val="0000FF"/>
            <w:u w:val="single" w:color="0000FF"/>
          </w:rPr>
          <w:t>-</w:t>
        </w:r>
      </w:hyperlink>
      <w:hyperlink r:id="rId57">
        <w:r>
          <w:rPr>
            <w:color w:val="0000FF"/>
            <w:u w:val="single" w:color="0000FF"/>
          </w:rPr>
          <w:t>britain/</w:t>
        </w:r>
      </w:hyperlink>
      <w:hyperlink r:id="rId58">
        <w:r>
          <w:t xml:space="preserve"> </w:t>
        </w:r>
      </w:hyperlink>
    </w:p>
    <w:p w14:paraId="597D4936" w14:textId="313EC5BF" w:rsidR="009E633E" w:rsidRDefault="005F38D8" w:rsidP="00FF4213">
      <w:pPr>
        <w:spacing w:after="0" w:line="259" w:lineRule="auto"/>
        <w:ind w:left="0" w:firstLine="0"/>
        <w:jc w:val="left"/>
      </w:pPr>
      <w:r>
        <w:t xml:space="preserve">[Accessed 06 November 2024]. </w:t>
      </w:r>
    </w:p>
    <w:p w14:paraId="12BED4EC" w14:textId="424452FE" w:rsidR="009E633E" w:rsidRDefault="005F38D8">
      <w:pPr>
        <w:spacing w:after="0" w:line="259" w:lineRule="auto"/>
        <w:ind w:left="0" w:firstLine="0"/>
        <w:jc w:val="left"/>
      </w:pPr>
      <w:r>
        <w:t xml:space="preserve"> </w:t>
      </w:r>
    </w:p>
    <w:p w14:paraId="3DFB11EA" w14:textId="77777777" w:rsidR="009E633E" w:rsidRDefault="005F38D8">
      <w:pPr>
        <w:spacing w:after="11" w:line="259" w:lineRule="auto"/>
        <w:ind w:left="0" w:firstLine="0"/>
        <w:jc w:val="left"/>
      </w:pPr>
      <w:r>
        <w:rPr>
          <w:sz w:val="23"/>
        </w:rPr>
        <w:t xml:space="preserve"> </w:t>
      </w:r>
    </w:p>
    <w:p w14:paraId="63EB0FFA" w14:textId="77777777" w:rsidR="009E633E" w:rsidRDefault="005F38D8">
      <w:pPr>
        <w:spacing w:after="0" w:line="259" w:lineRule="auto"/>
        <w:ind w:left="550" w:firstLine="0"/>
        <w:jc w:val="center"/>
      </w:pPr>
      <w:r>
        <w:rPr>
          <w:color w:val="365F91"/>
        </w:rPr>
        <w:t xml:space="preserve">Use of Generative AI in Assessment </w:t>
      </w:r>
    </w:p>
    <w:p w14:paraId="4BD0DF15" w14:textId="77777777" w:rsidR="009E633E" w:rsidRDefault="005F38D8">
      <w:pPr>
        <w:spacing w:after="0" w:line="259" w:lineRule="auto"/>
        <w:ind w:left="562" w:firstLine="0"/>
        <w:jc w:val="center"/>
      </w:pPr>
      <w:r>
        <w:t xml:space="preserve">(Lecturer to indicate Yes or Not against each element) </w:t>
      </w:r>
    </w:p>
    <w:p w14:paraId="270B0CBC" w14:textId="77777777" w:rsidR="009E633E" w:rsidRDefault="005F38D8">
      <w:pPr>
        <w:spacing w:after="0" w:line="259" w:lineRule="auto"/>
        <w:ind w:left="0" w:right="1909" w:firstLine="0"/>
        <w:jc w:val="right"/>
      </w:pPr>
      <w:r>
        <w:t xml:space="preserve"> </w:t>
      </w:r>
    </w:p>
    <w:p w14:paraId="6DF4558C" w14:textId="77777777" w:rsidR="009E633E" w:rsidRDefault="005F38D8">
      <w:pPr>
        <w:spacing w:after="0" w:line="259" w:lineRule="auto"/>
        <w:ind w:left="0" w:firstLine="0"/>
        <w:jc w:val="left"/>
      </w:pPr>
      <w:r>
        <w:t xml:space="preserve"> </w:t>
      </w:r>
    </w:p>
    <w:tbl>
      <w:tblPr>
        <w:tblStyle w:val="TableGrid"/>
        <w:tblW w:w="9066" w:type="dxa"/>
        <w:tblInd w:w="615" w:type="dxa"/>
        <w:tblCellMar>
          <w:top w:w="14" w:type="dxa"/>
          <w:left w:w="106" w:type="dxa"/>
          <w:right w:w="47" w:type="dxa"/>
        </w:tblCellMar>
        <w:tblLook w:val="04A0" w:firstRow="1" w:lastRow="0" w:firstColumn="1" w:lastColumn="0" w:noHBand="0" w:noVBand="1"/>
      </w:tblPr>
      <w:tblGrid>
        <w:gridCol w:w="2251"/>
        <w:gridCol w:w="5398"/>
        <w:gridCol w:w="1417"/>
      </w:tblGrid>
      <w:tr w:rsidR="009E633E" w14:paraId="203FA274" w14:textId="77777777">
        <w:trPr>
          <w:trHeight w:val="1104"/>
        </w:trPr>
        <w:tc>
          <w:tcPr>
            <w:tcW w:w="2251" w:type="dxa"/>
            <w:tcBorders>
              <w:top w:val="single" w:sz="6" w:space="0" w:color="000000"/>
              <w:left w:val="single" w:sz="6" w:space="0" w:color="000000"/>
              <w:bottom w:val="single" w:sz="4" w:space="0" w:color="000000"/>
              <w:right w:val="single" w:sz="4" w:space="0" w:color="000000"/>
            </w:tcBorders>
          </w:tcPr>
          <w:p w14:paraId="5182C01D" w14:textId="77777777" w:rsidR="009E633E" w:rsidRDefault="005F38D8">
            <w:pPr>
              <w:spacing w:after="0" w:line="259" w:lineRule="auto"/>
              <w:ind w:left="0" w:firstLine="0"/>
              <w:jc w:val="left"/>
            </w:pPr>
            <w:r>
              <w:t xml:space="preserve">RESEARCH </w:t>
            </w:r>
          </w:p>
        </w:tc>
        <w:tc>
          <w:tcPr>
            <w:tcW w:w="5399" w:type="dxa"/>
            <w:tcBorders>
              <w:top w:val="single" w:sz="6" w:space="0" w:color="000000"/>
              <w:left w:val="single" w:sz="4" w:space="0" w:color="000000"/>
              <w:bottom w:val="single" w:sz="4" w:space="0" w:color="000000"/>
              <w:right w:val="single" w:sz="4" w:space="0" w:color="000000"/>
            </w:tcBorders>
          </w:tcPr>
          <w:p w14:paraId="2010F3E0" w14:textId="77777777" w:rsidR="009E633E" w:rsidRDefault="005F38D8">
            <w:pPr>
              <w:spacing w:after="0" w:line="259" w:lineRule="auto"/>
              <w:ind w:left="0" w:firstLine="0"/>
              <w:jc w:val="left"/>
            </w:pPr>
            <w:r>
              <w:t xml:space="preserve">For this assessment, you can use Generative AI to support you in research, including searching for bibliography, using tools to summarise, compare and interrogate materials. </w:t>
            </w:r>
          </w:p>
        </w:tc>
        <w:tc>
          <w:tcPr>
            <w:tcW w:w="1417" w:type="dxa"/>
            <w:tcBorders>
              <w:top w:val="single" w:sz="6" w:space="0" w:color="000000"/>
              <w:left w:val="single" w:sz="4" w:space="0" w:color="000000"/>
              <w:bottom w:val="single" w:sz="4" w:space="0" w:color="000000"/>
              <w:right w:val="single" w:sz="6" w:space="0" w:color="000000"/>
            </w:tcBorders>
          </w:tcPr>
          <w:p w14:paraId="45689BF6" w14:textId="77777777" w:rsidR="009E633E" w:rsidRDefault="005F38D8">
            <w:pPr>
              <w:spacing w:after="0" w:line="259" w:lineRule="auto"/>
              <w:ind w:left="3" w:firstLine="0"/>
              <w:jc w:val="left"/>
            </w:pPr>
            <w:r>
              <w:t xml:space="preserve">Yes </w:t>
            </w:r>
            <w:r>
              <w:rPr>
                <w:rFonts w:ascii="MS Gothic" w:eastAsia="MS Gothic" w:hAnsi="MS Gothic" w:cs="MS Gothic"/>
              </w:rPr>
              <w:t>☐</w:t>
            </w:r>
            <w:r>
              <w:t xml:space="preserve"> </w:t>
            </w:r>
          </w:p>
          <w:p w14:paraId="59340010" w14:textId="77777777" w:rsidR="009E633E" w:rsidRDefault="005F38D8">
            <w:pPr>
              <w:spacing w:after="0" w:line="259" w:lineRule="auto"/>
              <w:ind w:left="3" w:firstLine="0"/>
              <w:jc w:val="left"/>
            </w:pPr>
            <w:r>
              <w:t xml:space="preserve"> </w:t>
            </w:r>
          </w:p>
          <w:p w14:paraId="3AF33B88" w14:textId="77777777" w:rsidR="009E633E" w:rsidRDefault="005F38D8">
            <w:pPr>
              <w:spacing w:after="0" w:line="259" w:lineRule="auto"/>
              <w:ind w:left="3" w:firstLine="0"/>
              <w:jc w:val="left"/>
            </w:pPr>
            <w:r>
              <w:t xml:space="preserve">No  </w:t>
            </w:r>
            <w:r>
              <w:rPr>
                <w:rFonts w:ascii="MS Gothic" w:eastAsia="MS Gothic" w:hAnsi="MS Gothic" w:cs="MS Gothic"/>
              </w:rPr>
              <w:t>☒</w:t>
            </w:r>
            <w:r>
              <w:t xml:space="preserve"> </w:t>
            </w:r>
          </w:p>
        </w:tc>
      </w:tr>
      <w:tr w:rsidR="009E633E" w14:paraId="32AAC856" w14:textId="77777777">
        <w:trPr>
          <w:trHeight w:val="1102"/>
        </w:trPr>
        <w:tc>
          <w:tcPr>
            <w:tcW w:w="2251" w:type="dxa"/>
            <w:tcBorders>
              <w:top w:val="single" w:sz="4" w:space="0" w:color="000000"/>
              <w:left w:val="single" w:sz="6" w:space="0" w:color="000000"/>
              <w:bottom w:val="single" w:sz="4" w:space="0" w:color="000000"/>
              <w:right w:val="single" w:sz="4" w:space="0" w:color="000000"/>
            </w:tcBorders>
          </w:tcPr>
          <w:p w14:paraId="44481202" w14:textId="77777777" w:rsidR="009E633E" w:rsidRDefault="005F38D8">
            <w:pPr>
              <w:spacing w:after="0" w:line="259" w:lineRule="auto"/>
              <w:ind w:left="0" w:firstLine="0"/>
              <w:jc w:val="left"/>
            </w:pPr>
            <w:r>
              <w:t xml:space="preserve">STRUCTURE </w:t>
            </w:r>
          </w:p>
        </w:tc>
        <w:tc>
          <w:tcPr>
            <w:tcW w:w="5399" w:type="dxa"/>
            <w:tcBorders>
              <w:top w:val="single" w:sz="4" w:space="0" w:color="000000"/>
              <w:left w:val="single" w:sz="4" w:space="0" w:color="000000"/>
              <w:bottom w:val="single" w:sz="4" w:space="0" w:color="000000"/>
              <w:right w:val="single" w:sz="4" w:space="0" w:color="000000"/>
            </w:tcBorders>
          </w:tcPr>
          <w:p w14:paraId="1BE7B6B6" w14:textId="77777777" w:rsidR="009E633E" w:rsidRDefault="005F38D8">
            <w:pPr>
              <w:spacing w:after="0" w:line="259" w:lineRule="auto"/>
              <w:ind w:left="0" w:firstLine="0"/>
              <w:jc w:val="left"/>
            </w:pPr>
            <w:r>
              <w:t xml:space="preserve">For this assessment, you can use Generative AI to support you in structuring your submission, including creating a draft argument structure, identifying parts and headings, etc. </w:t>
            </w:r>
          </w:p>
        </w:tc>
        <w:tc>
          <w:tcPr>
            <w:tcW w:w="1417" w:type="dxa"/>
            <w:tcBorders>
              <w:top w:val="single" w:sz="4" w:space="0" w:color="000000"/>
              <w:left w:val="single" w:sz="4" w:space="0" w:color="000000"/>
              <w:bottom w:val="single" w:sz="4" w:space="0" w:color="000000"/>
              <w:right w:val="single" w:sz="6" w:space="0" w:color="000000"/>
            </w:tcBorders>
          </w:tcPr>
          <w:p w14:paraId="235931BF" w14:textId="77777777" w:rsidR="009E633E" w:rsidRDefault="005F38D8">
            <w:pPr>
              <w:spacing w:after="0" w:line="259" w:lineRule="auto"/>
              <w:ind w:left="3" w:firstLine="0"/>
              <w:jc w:val="left"/>
            </w:pPr>
            <w:r>
              <w:t xml:space="preserve">Yes </w:t>
            </w:r>
            <w:r>
              <w:rPr>
                <w:rFonts w:ascii="MS Gothic" w:eastAsia="MS Gothic" w:hAnsi="MS Gothic" w:cs="MS Gothic"/>
              </w:rPr>
              <w:t>☐</w:t>
            </w:r>
            <w:r>
              <w:t xml:space="preserve"> </w:t>
            </w:r>
          </w:p>
          <w:p w14:paraId="2FD626C2" w14:textId="77777777" w:rsidR="009E633E" w:rsidRDefault="005F38D8">
            <w:pPr>
              <w:spacing w:after="0" w:line="259" w:lineRule="auto"/>
              <w:ind w:left="3" w:firstLine="0"/>
              <w:jc w:val="left"/>
            </w:pPr>
            <w:r>
              <w:t xml:space="preserve"> </w:t>
            </w:r>
          </w:p>
          <w:p w14:paraId="4599A70F" w14:textId="77777777" w:rsidR="009E633E" w:rsidRDefault="005F38D8">
            <w:pPr>
              <w:spacing w:after="0" w:line="259" w:lineRule="auto"/>
              <w:ind w:left="3" w:firstLine="0"/>
              <w:jc w:val="left"/>
            </w:pPr>
            <w:r>
              <w:t xml:space="preserve">No  </w:t>
            </w:r>
            <w:r>
              <w:rPr>
                <w:rFonts w:ascii="MS Gothic" w:eastAsia="MS Gothic" w:hAnsi="MS Gothic" w:cs="MS Gothic"/>
              </w:rPr>
              <w:t>☒</w:t>
            </w:r>
            <w:r>
              <w:t xml:space="preserve"> </w:t>
            </w:r>
          </w:p>
        </w:tc>
      </w:tr>
      <w:tr w:rsidR="009E633E" w14:paraId="46CEDBD0" w14:textId="77777777">
        <w:trPr>
          <w:trHeight w:val="1102"/>
        </w:trPr>
        <w:tc>
          <w:tcPr>
            <w:tcW w:w="2251" w:type="dxa"/>
            <w:tcBorders>
              <w:top w:val="single" w:sz="4" w:space="0" w:color="000000"/>
              <w:left w:val="single" w:sz="6" w:space="0" w:color="000000"/>
              <w:bottom w:val="single" w:sz="4" w:space="0" w:color="000000"/>
              <w:right w:val="single" w:sz="4" w:space="0" w:color="000000"/>
            </w:tcBorders>
          </w:tcPr>
          <w:p w14:paraId="5CD45592" w14:textId="77777777" w:rsidR="009E633E" w:rsidRDefault="005F38D8">
            <w:pPr>
              <w:spacing w:after="0" w:line="259" w:lineRule="auto"/>
              <w:ind w:left="0" w:firstLine="0"/>
              <w:jc w:val="left"/>
            </w:pPr>
            <w:r>
              <w:t xml:space="preserve">PROOFREADING </w:t>
            </w:r>
          </w:p>
        </w:tc>
        <w:tc>
          <w:tcPr>
            <w:tcW w:w="5399" w:type="dxa"/>
            <w:tcBorders>
              <w:top w:val="single" w:sz="4" w:space="0" w:color="000000"/>
              <w:left w:val="single" w:sz="4" w:space="0" w:color="000000"/>
              <w:bottom w:val="single" w:sz="4" w:space="0" w:color="000000"/>
              <w:right w:val="single" w:sz="4" w:space="0" w:color="000000"/>
            </w:tcBorders>
          </w:tcPr>
          <w:p w14:paraId="58E3A312" w14:textId="77777777" w:rsidR="009E633E" w:rsidRDefault="005F38D8">
            <w:pPr>
              <w:spacing w:after="0" w:line="259" w:lineRule="auto"/>
              <w:ind w:left="0" w:firstLine="0"/>
              <w:jc w:val="left"/>
            </w:pPr>
            <w:r>
              <w:t xml:space="preserve">For this assessment, you can use Generative AI to check your own text/creation for grammatical and syntactical mistakes, including rephrasing of your own work within specific standards. </w:t>
            </w:r>
          </w:p>
        </w:tc>
        <w:tc>
          <w:tcPr>
            <w:tcW w:w="1417" w:type="dxa"/>
            <w:tcBorders>
              <w:top w:val="single" w:sz="4" w:space="0" w:color="000000"/>
              <w:left w:val="single" w:sz="4" w:space="0" w:color="000000"/>
              <w:bottom w:val="single" w:sz="4" w:space="0" w:color="000000"/>
              <w:right w:val="single" w:sz="6" w:space="0" w:color="000000"/>
            </w:tcBorders>
          </w:tcPr>
          <w:p w14:paraId="2FF3CBFF" w14:textId="77777777" w:rsidR="009E633E" w:rsidRDefault="005F38D8">
            <w:pPr>
              <w:spacing w:after="0" w:line="259" w:lineRule="auto"/>
              <w:ind w:left="3" w:firstLine="0"/>
              <w:jc w:val="left"/>
            </w:pPr>
            <w:r>
              <w:t xml:space="preserve">Yes </w:t>
            </w:r>
            <w:r>
              <w:rPr>
                <w:rFonts w:ascii="MS Gothic" w:eastAsia="MS Gothic" w:hAnsi="MS Gothic" w:cs="MS Gothic"/>
              </w:rPr>
              <w:t>☐</w:t>
            </w:r>
            <w:r>
              <w:t xml:space="preserve"> </w:t>
            </w:r>
          </w:p>
          <w:p w14:paraId="36E5C30A" w14:textId="77777777" w:rsidR="009E633E" w:rsidRDefault="005F38D8">
            <w:pPr>
              <w:spacing w:after="0" w:line="259" w:lineRule="auto"/>
              <w:ind w:left="3" w:firstLine="0"/>
              <w:jc w:val="left"/>
            </w:pPr>
            <w:r>
              <w:t xml:space="preserve"> </w:t>
            </w:r>
          </w:p>
          <w:p w14:paraId="27782276" w14:textId="77777777" w:rsidR="009E633E" w:rsidRDefault="005F38D8">
            <w:pPr>
              <w:spacing w:after="0" w:line="259" w:lineRule="auto"/>
              <w:ind w:left="3" w:firstLine="0"/>
              <w:jc w:val="left"/>
            </w:pPr>
            <w:r>
              <w:t xml:space="preserve">No  </w:t>
            </w:r>
            <w:r>
              <w:rPr>
                <w:rFonts w:ascii="MS Gothic" w:eastAsia="MS Gothic" w:hAnsi="MS Gothic" w:cs="MS Gothic"/>
              </w:rPr>
              <w:t>☒</w:t>
            </w:r>
            <w:r>
              <w:t xml:space="preserve"> </w:t>
            </w:r>
          </w:p>
        </w:tc>
      </w:tr>
      <w:tr w:rsidR="009E633E" w14:paraId="76CE393F" w14:textId="77777777">
        <w:trPr>
          <w:trHeight w:val="835"/>
        </w:trPr>
        <w:tc>
          <w:tcPr>
            <w:tcW w:w="2251" w:type="dxa"/>
            <w:tcBorders>
              <w:top w:val="single" w:sz="4" w:space="0" w:color="000000"/>
              <w:left w:val="single" w:sz="6" w:space="0" w:color="000000"/>
              <w:bottom w:val="single" w:sz="4" w:space="0" w:color="000000"/>
              <w:right w:val="single" w:sz="4" w:space="0" w:color="000000"/>
            </w:tcBorders>
          </w:tcPr>
          <w:p w14:paraId="08D39754" w14:textId="77777777" w:rsidR="009E633E" w:rsidRDefault="005F38D8">
            <w:pPr>
              <w:spacing w:after="0" w:line="259" w:lineRule="auto"/>
              <w:ind w:left="0" w:firstLine="0"/>
              <w:jc w:val="left"/>
            </w:pPr>
            <w:r>
              <w:t xml:space="preserve">WRITING </w:t>
            </w:r>
          </w:p>
        </w:tc>
        <w:tc>
          <w:tcPr>
            <w:tcW w:w="5399" w:type="dxa"/>
            <w:tcBorders>
              <w:top w:val="single" w:sz="4" w:space="0" w:color="000000"/>
              <w:left w:val="single" w:sz="4" w:space="0" w:color="000000"/>
              <w:bottom w:val="single" w:sz="4" w:space="0" w:color="000000"/>
              <w:right w:val="single" w:sz="4" w:space="0" w:color="000000"/>
            </w:tcBorders>
          </w:tcPr>
          <w:p w14:paraId="3861200C" w14:textId="77777777" w:rsidR="009E633E" w:rsidRDefault="005F38D8">
            <w:pPr>
              <w:spacing w:after="0" w:line="259" w:lineRule="auto"/>
              <w:ind w:left="0" w:firstLine="0"/>
              <w:jc w:val="left"/>
            </w:pPr>
            <w:r>
              <w:t xml:space="preserve">For this assessment, you can use Generative AI to create text for submission. </w:t>
            </w:r>
          </w:p>
        </w:tc>
        <w:tc>
          <w:tcPr>
            <w:tcW w:w="1417" w:type="dxa"/>
            <w:tcBorders>
              <w:top w:val="single" w:sz="4" w:space="0" w:color="000000"/>
              <w:left w:val="single" w:sz="4" w:space="0" w:color="000000"/>
              <w:bottom w:val="single" w:sz="4" w:space="0" w:color="000000"/>
              <w:right w:val="single" w:sz="6" w:space="0" w:color="000000"/>
            </w:tcBorders>
          </w:tcPr>
          <w:p w14:paraId="01173E7C" w14:textId="77777777" w:rsidR="009E633E" w:rsidRDefault="005F38D8">
            <w:pPr>
              <w:spacing w:after="0" w:line="259" w:lineRule="auto"/>
              <w:ind w:left="3" w:firstLine="0"/>
              <w:jc w:val="left"/>
            </w:pPr>
            <w:r>
              <w:t xml:space="preserve">Yes </w:t>
            </w:r>
            <w:r>
              <w:rPr>
                <w:rFonts w:ascii="MS Gothic" w:eastAsia="MS Gothic" w:hAnsi="MS Gothic" w:cs="MS Gothic"/>
              </w:rPr>
              <w:t>☐</w:t>
            </w:r>
            <w:r>
              <w:t xml:space="preserve"> </w:t>
            </w:r>
          </w:p>
          <w:p w14:paraId="73C4D184" w14:textId="77777777" w:rsidR="009E633E" w:rsidRDefault="005F38D8">
            <w:pPr>
              <w:spacing w:after="0" w:line="259" w:lineRule="auto"/>
              <w:ind w:left="3" w:firstLine="0"/>
              <w:jc w:val="left"/>
            </w:pPr>
            <w:r>
              <w:t xml:space="preserve"> </w:t>
            </w:r>
          </w:p>
          <w:p w14:paraId="60A6B72E" w14:textId="77777777" w:rsidR="009E633E" w:rsidRDefault="005F38D8">
            <w:pPr>
              <w:spacing w:after="0" w:line="259" w:lineRule="auto"/>
              <w:ind w:left="3" w:firstLine="0"/>
              <w:jc w:val="left"/>
            </w:pPr>
            <w:r>
              <w:t xml:space="preserve">No  </w:t>
            </w:r>
            <w:r>
              <w:rPr>
                <w:rFonts w:ascii="MS Gothic" w:eastAsia="MS Gothic" w:hAnsi="MS Gothic" w:cs="MS Gothic"/>
              </w:rPr>
              <w:t>☒</w:t>
            </w:r>
            <w:r>
              <w:t xml:space="preserve"> </w:t>
            </w:r>
          </w:p>
        </w:tc>
      </w:tr>
      <w:tr w:rsidR="009E633E" w14:paraId="37E8E523" w14:textId="77777777">
        <w:trPr>
          <w:trHeight w:val="833"/>
        </w:trPr>
        <w:tc>
          <w:tcPr>
            <w:tcW w:w="2251" w:type="dxa"/>
            <w:tcBorders>
              <w:top w:val="single" w:sz="4" w:space="0" w:color="000000"/>
              <w:left w:val="single" w:sz="6" w:space="0" w:color="000000"/>
              <w:bottom w:val="single" w:sz="4" w:space="0" w:color="000000"/>
              <w:right w:val="single" w:sz="4" w:space="0" w:color="000000"/>
            </w:tcBorders>
          </w:tcPr>
          <w:p w14:paraId="60772869" w14:textId="77777777" w:rsidR="009E633E" w:rsidRDefault="005F38D8">
            <w:pPr>
              <w:spacing w:after="0" w:line="259" w:lineRule="auto"/>
              <w:ind w:left="0" w:firstLine="0"/>
              <w:jc w:val="left"/>
            </w:pPr>
            <w:r>
              <w:t xml:space="preserve">CREATIVE </w:t>
            </w:r>
          </w:p>
        </w:tc>
        <w:tc>
          <w:tcPr>
            <w:tcW w:w="5399" w:type="dxa"/>
            <w:tcBorders>
              <w:top w:val="single" w:sz="4" w:space="0" w:color="000000"/>
              <w:left w:val="single" w:sz="4" w:space="0" w:color="000000"/>
              <w:bottom w:val="single" w:sz="4" w:space="0" w:color="000000"/>
              <w:right w:val="single" w:sz="4" w:space="0" w:color="000000"/>
            </w:tcBorders>
          </w:tcPr>
          <w:p w14:paraId="56562E2B" w14:textId="77777777" w:rsidR="009E633E" w:rsidRDefault="005F38D8">
            <w:pPr>
              <w:spacing w:after="0" w:line="259" w:lineRule="auto"/>
              <w:ind w:left="0" w:firstLine="0"/>
              <w:jc w:val="left"/>
            </w:pPr>
            <w:r>
              <w:t xml:space="preserve">For this assessment, you can use Generative AI to create creative materials, such as images. </w:t>
            </w:r>
          </w:p>
        </w:tc>
        <w:tc>
          <w:tcPr>
            <w:tcW w:w="1417" w:type="dxa"/>
            <w:tcBorders>
              <w:top w:val="single" w:sz="4" w:space="0" w:color="000000"/>
              <w:left w:val="single" w:sz="4" w:space="0" w:color="000000"/>
              <w:bottom w:val="single" w:sz="4" w:space="0" w:color="000000"/>
              <w:right w:val="single" w:sz="6" w:space="0" w:color="000000"/>
            </w:tcBorders>
          </w:tcPr>
          <w:p w14:paraId="43360249" w14:textId="77777777" w:rsidR="009E633E" w:rsidRDefault="005F38D8">
            <w:pPr>
              <w:spacing w:after="0" w:line="259" w:lineRule="auto"/>
              <w:ind w:left="3" w:firstLine="0"/>
              <w:jc w:val="left"/>
            </w:pPr>
            <w:r>
              <w:t xml:space="preserve">Yes </w:t>
            </w:r>
            <w:r>
              <w:rPr>
                <w:rFonts w:ascii="MS Gothic" w:eastAsia="MS Gothic" w:hAnsi="MS Gothic" w:cs="MS Gothic"/>
              </w:rPr>
              <w:t>☐</w:t>
            </w:r>
            <w:r>
              <w:t xml:space="preserve"> </w:t>
            </w:r>
          </w:p>
          <w:p w14:paraId="0A027C1F" w14:textId="77777777" w:rsidR="009E633E" w:rsidRDefault="005F38D8">
            <w:pPr>
              <w:spacing w:after="0" w:line="259" w:lineRule="auto"/>
              <w:ind w:left="3" w:firstLine="0"/>
              <w:jc w:val="left"/>
            </w:pPr>
            <w:r>
              <w:t xml:space="preserve"> </w:t>
            </w:r>
          </w:p>
          <w:p w14:paraId="1C605D52" w14:textId="77777777" w:rsidR="009E633E" w:rsidRDefault="005F38D8">
            <w:pPr>
              <w:spacing w:after="0" w:line="259" w:lineRule="auto"/>
              <w:ind w:left="3" w:firstLine="0"/>
              <w:jc w:val="left"/>
            </w:pPr>
            <w:r>
              <w:t xml:space="preserve">No  </w:t>
            </w:r>
            <w:r>
              <w:rPr>
                <w:rFonts w:ascii="MS Gothic" w:eastAsia="MS Gothic" w:hAnsi="MS Gothic" w:cs="MS Gothic"/>
              </w:rPr>
              <w:t>☒</w:t>
            </w:r>
            <w:r>
              <w:t xml:space="preserve"> </w:t>
            </w:r>
          </w:p>
        </w:tc>
      </w:tr>
      <w:tr w:rsidR="009E633E" w14:paraId="0CAB34BB" w14:textId="77777777">
        <w:trPr>
          <w:trHeight w:val="833"/>
        </w:trPr>
        <w:tc>
          <w:tcPr>
            <w:tcW w:w="2251" w:type="dxa"/>
            <w:tcBorders>
              <w:top w:val="single" w:sz="4" w:space="0" w:color="000000"/>
              <w:left w:val="single" w:sz="6" w:space="0" w:color="000000"/>
              <w:bottom w:val="single" w:sz="4" w:space="0" w:color="000000"/>
              <w:right w:val="single" w:sz="4" w:space="0" w:color="000000"/>
            </w:tcBorders>
          </w:tcPr>
          <w:p w14:paraId="7CAB3B17" w14:textId="77777777" w:rsidR="009E633E" w:rsidRDefault="005F38D8">
            <w:pPr>
              <w:spacing w:after="0" w:line="259" w:lineRule="auto"/>
              <w:ind w:left="0" w:firstLine="0"/>
              <w:jc w:val="left"/>
            </w:pPr>
            <w:r>
              <w:t xml:space="preserve">PROGRAMING </w:t>
            </w:r>
          </w:p>
        </w:tc>
        <w:tc>
          <w:tcPr>
            <w:tcW w:w="5399" w:type="dxa"/>
            <w:tcBorders>
              <w:top w:val="single" w:sz="4" w:space="0" w:color="000000"/>
              <w:left w:val="single" w:sz="4" w:space="0" w:color="000000"/>
              <w:bottom w:val="single" w:sz="4" w:space="0" w:color="000000"/>
              <w:right w:val="single" w:sz="4" w:space="0" w:color="000000"/>
            </w:tcBorders>
          </w:tcPr>
          <w:p w14:paraId="5006D738" w14:textId="77777777" w:rsidR="009E633E" w:rsidRDefault="005F38D8">
            <w:pPr>
              <w:spacing w:after="0" w:line="259" w:lineRule="auto"/>
              <w:ind w:left="0" w:firstLine="0"/>
              <w:jc w:val="left"/>
            </w:pPr>
            <w:r>
              <w:t xml:space="preserve">For this assessment, you can use Generative AI to create and check code. </w:t>
            </w:r>
          </w:p>
        </w:tc>
        <w:tc>
          <w:tcPr>
            <w:tcW w:w="1417" w:type="dxa"/>
            <w:tcBorders>
              <w:top w:val="single" w:sz="4" w:space="0" w:color="000000"/>
              <w:left w:val="single" w:sz="4" w:space="0" w:color="000000"/>
              <w:bottom w:val="single" w:sz="4" w:space="0" w:color="000000"/>
              <w:right w:val="single" w:sz="6" w:space="0" w:color="000000"/>
            </w:tcBorders>
          </w:tcPr>
          <w:p w14:paraId="317B4E8B" w14:textId="77777777" w:rsidR="009E633E" w:rsidRDefault="005F38D8">
            <w:pPr>
              <w:spacing w:after="0" w:line="259" w:lineRule="auto"/>
              <w:ind w:left="3" w:firstLine="0"/>
              <w:jc w:val="left"/>
            </w:pPr>
            <w:r>
              <w:t xml:space="preserve">Yes </w:t>
            </w:r>
            <w:r>
              <w:rPr>
                <w:rFonts w:ascii="MS Gothic" w:eastAsia="MS Gothic" w:hAnsi="MS Gothic" w:cs="MS Gothic"/>
              </w:rPr>
              <w:t>☐</w:t>
            </w:r>
            <w:r>
              <w:t xml:space="preserve"> </w:t>
            </w:r>
          </w:p>
          <w:p w14:paraId="6281041C" w14:textId="77777777" w:rsidR="009E633E" w:rsidRDefault="005F38D8">
            <w:pPr>
              <w:spacing w:after="0" w:line="259" w:lineRule="auto"/>
              <w:ind w:left="3" w:firstLine="0"/>
              <w:jc w:val="left"/>
            </w:pPr>
            <w:r>
              <w:t xml:space="preserve"> </w:t>
            </w:r>
          </w:p>
          <w:p w14:paraId="0A87894E" w14:textId="77777777" w:rsidR="009E633E" w:rsidRDefault="005F38D8">
            <w:pPr>
              <w:spacing w:after="0" w:line="259" w:lineRule="auto"/>
              <w:ind w:left="3" w:firstLine="0"/>
              <w:jc w:val="left"/>
            </w:pPr>
            <w:r>
              <w:t xml:space="preserve">No  </w:t>
            </w:r>
            <w:r>
              <w:rPr>
                <w:rFonts w:ascii="MS Gothic" w:eastAsia="MS Gothic" w:hAnsi="MS Gothic" w:cs="MS Gothic"/>
              </w:rPr>
              <w:t>☒</w:t>
            </w:r>
            <w:r>
              <w:t xml:space="preserve"> </w:t>
            </w:r>
          </w:p>
        </w:tc>
      </w:tr>
      <w:tr w:rsidR="009E633E" w14:paraId="5FA65D31" w14:textId="77777777">
        <w:trPr>
          <w:trHeight w:val="1106"/>
        </w:trPr>
        <w:tc>
          <w:tcPr>
            <w:tcW w:w="2251" w:type="dxa"/>
            <w:tcBorders>
              <w:top w:val="single" w:sz="4" w:space="0" w:color="000000"/>
              <w:left w:val="single" w:sz="6" w:space="0" w:color="000000"/>
              <w:bottom w:val="single" w:sz="6" w:space="0" w:color="000000"/>
              <w:right w:val="single" w:sz="4" w:space="0" w:color="000000"/>
            </w:tcBorders>
          </w:tcPr>
          <w:p w14:paraId="1F1290AD" w14:textId="77777777" w:rsidR="009E633E" w:rsidRDefault="005F38D8">
            <w:pPr>
              <w:spacing w:after="0" w:line="259" w:lineRule="auto"/>
              <w:ind w:left="0" w:firstLine="0"/>
              <w:jc w:val="left"/>
            </w:pPr>
            <w:r>
              <w:t xml:space="preserve">NONE </w:t>
            </w:r>
          </w:p>
        </w:tc>
        <w:tc>
          <w:tcPr>
            <w:tcW w:w="5399" w:type="dxa"/>
            <w:tcBorders>
              <w:top w:val="single" w:sz="4" w:space="0" w:color="000000"/>
              <w:left w:val="single" w:sz="4" w:space="0" w:color="000000"/>
              <w:bottom w:val="single" w:sz="6" w:space="0" w:color="000000"/>
              <w:right w:val="single" w:sz="4" w:space="0" w:color="000000"/>
            </w:tcBorders>
          </w:tcPr>
          <w:p w14:paraId="2644ECCE" w14:textId="77777777" w:rsidR="009E633E" w:rsidRDefault="005F38D8">
            <w:pPr>
              <w:spacing w:after="0" w:line="259" w:lineRule="auto"/>
              <w:ind w:left="0" w:firstLine="0"/>
              <w:jc w:val="left"/>
            </w:pPr>
            <w:r>
              <w:t xml:space="preserve">For this assessment, you are not allowed to use </w:t>
            </w:r>
            <w:r>
              <w:rPr>
                <w:b/>
              </w:rPr>
              <w:t>any</w:t>
            </w:r>
            <w:r>
              <w:t xml:space="preserve"> type of Generative AI support. This includes research support, structure support, writing/proofreading support and creative support. </w:t>
            </w:r>
          </w:p>
        </w:tc>
        <w:tc>
          <w:tcPr>
            <w:tcW w:w="1417" w:type="dxa"/>
            <w:tcBorders>
              <w:top w:val="single" w:sz="4" w:space="0" w:color="000000"/>
              <w:left w:val="single" w:sz="4" w:space="0" w:color="000000"/>
              <w:bottom w:val="single" w:sz="6" w:space="0" w:color="000000"/>
              <w:right w:val="single" w:sz="6" w:space="0" w:color="000000"/>
            </w:tcBorders>
          </w:tcPr>
          <w:p w14:paraId="3D3D57E7" w14:textId="77777777" w:rsidR="009E633E" w:rsidRDefault="005F38D8">
            <w:pPr>
              <w:spacing w:after="0" w:line="259" w:lineRule="auto"/>
              <w:ind w:left="3" w:firstLine="0"/>
              <w:jc w:val="left"/>
            </w:pPr>
            <w:r>
              <w:t xml:space="preserve">Yes </w:t>
            </w:r>
            <w:r>
              <w:rPr>
                <w:rFonts w:ascii="MS Gothic" w:eastAsia="MS Gothic" w:hAnsi="MS Gothic" w:cs="MS Gothic"/>
              </w:rPr>
              <w:t>☒</w:t>
            </w:r>
            <w:r>
              <w:t xml:space="preserve"> </w:t>
            </w:r>
          </w:p>
          <w:p w14:paraId="7562142D" w14:textId="77777777" w:rsidR="009E633E" w:rsidRDefault="005F38D8">
            <w:pPr>
              <w:spacing w:after="0" w:line="259" w:lineRule="auto"/>
              <w:ind w:left="3" w:firstLine="0"/>
              <w:jc w:val="left"/>
            </w:pPr>
            <w:r>
              <w:t xml:space="preserve"> </w:t>
            </w:r>
          </w:p>
          <w:p w14:paraId="4EAD0BB1" w14:textId="77777777" w:rsidR="009E633E" w:rsidRDefault="005F38D8">
            <w:pPr>
              <w:spacing w:after="0" w:line="259" w:lineRule="auto"/>
              <w:ind w:left="3" w:firstLine="0"/>
              <w:jc w:val="left"/>
            </w:pPr>
            <w:r>
              <w:t xml:space="preserve">No  </w:t>
            </w:r>
            <w:r>
              <w:rPr>
                <w:rFonts w:ascii="MS Gothic" w:eastAsia="MS Gothic" w:hAnsi="MS Gothic" w:cs="MS Gothic"/>
              </w:rPr>
              <w:t>☐</w:t>
            </w:r>
            <w:r>
              <w:t xml:space="preserve"> </w:t>
            </w:r>
          </w:p>
        </w:tc>
      </w:tr>
    </w:tbl>
    <w:p w14:paraId="0C51FD1E" w14:textId="77777777" w:rsidR="009E633E" w:rsidRDefault="005F38D8">
      <w:pPr>
        <w:spacing w:after="0" w:line="259" w:lineRule="auto"/>
        <w:ind w:left="720" w:firstLine="0"/>
        <w:jc w:val="left"/>
      </w:pPr>
      <w:r>
        <w:rPr>
          <w:sz w:val="24"/>
        </w:rPr>
        <w:t xml:space="preserve"> </w:t>
      </w:r>
    </w:p>
    <w:p w14:paraId="406812FC" w14:textId="77777777" w:rsidR="009E633E" w:rsidRDefault="005F38D8">
      <w:pPr>
        <w:spacing w:after="0" w:line="259" w:lineRule="auto"/>
        <w:ind w:left="566" w:firstLine="0"/>
        <w:jc w:val="left"/>
      </w:pPr>
      <w:r>
        <w:rPr>
          <w:b/>
          <w:sz w:val="24"/>
        </w:rPr>
        <w:t xml:space="preserve"> </w:t>
      </w:r>
    </w:p>
    <w:p w14:paraId="73AD1207" w14:textId="77777777" w:rsidR="009E633E" w:rsidRDefault="005F38D8">
      <w:pPr>
        <w:spacing w:after="0" w:line="259" w:lineRule="auto"/>
        <w:ind w:left="103" w:firstLine="0"/>
        <w:jc w:val="left"/>
      </w:pPr>
      <w:r>
        <w:rPr>
          <w:sz w:val="23"/>
        </w:rPr>
        <w:t xml:space="preserve"> </w:t>
      </w:r>
    </w:p>
    <w:p w14:paraId="5199977E" w14:textId="77777777" w:rsidR="009E633E" w:rsidRDefault="005F38D8">
      <w:pPr>
        <w:spacing w:after="0" w:line="259" w:lineRule="auto"/>
        <w:ind w:left="103" w:firstLine="0"/>
        <w:jc w:val="left"/>
      </w:pPr>
      <w:r>
        <w:rPr>
          <w:sz w:val="23"/>
        </w:rPr>
        <w:t xml:space="preserve"> </w:t>
      </w:r>
    </w:p>
    <w:p w14:paraId="0C55ADD8" w14:textId="77777777" w:rsidR="009E633E" w:rsidRDefault="005F38D8">
      <w:pPr>
        <w:spacing w:after="0" w:line="259" w:lineRule="auto"/>
        <w:ind w:left="103" w:firstLine="0"/>
        <w:jc w:val="left"/>
      </w:pPr>
      <w:r>
        <w:rPr>
          <w:sz w:val="23"/>
        </w:rPr>
        <w:lastRenderedPageBreak/>
        <w:t xml:space="preserve"> </w:t>
      </w:r>
    </w:p>
    <w:p w14:paraId="17BE6AF1" w14:textId="77777777" w:rsidR="009E633E" w:rsidRDefault="005F38D8">
      <w:pPr>
        <w:pBdr>
          <w:top w:val="single" w:sz="4" w:space="0" w:color="000000"/>
          <w:left w:val="single" w:sz="4" w:space="0" w:color="000000"/>
          <w:bottom w:val="single" w:sz="4" w:space="0" w:color="000000"/>
          <w:right w:val="single" w:sz="4" w:space="0" w:color="000000"/>
        </w:pBdr>
        <w:shd w:val="clear" w:color="auto" w:fill="D9D9D9"/>
        <w:spacing w:after="0" w:line="259" w:lineRule="auto"/>
        <w:ind w:left="58" w:right="78" w:firstLine="0"/>
        <w:jc w:val="left"/>
      </w:pPr>
      <w:r>
        <w:rPr>
          <w:b/>
          <w:sz w:val="40"/>
        </w:rPr>
        <w:t xml:space="preserve">GUIDANCE FOR STUDENTS IN THE COMPLETION OF </w:t>
      </w:r>
    </w:p>
    <w:p w14:paraId="7F195DBD" w14:textId="77777777" w:rsidR="009E633E" w:rsidRDefault="005F38D8">
      <w:pPr>
        <w:pStyle w:val="Heading2"/>
        <w:ind w:left="68" w:right="78"/>
      </w:pPr>
      <w:r>
        <w:t xml:space="preserve">TASKS </w:t>
      </w:r>
    </w:p>
    <w:p w14:paraId="0B2E12BA" w14:textId="77777777" w:rsidR="009E633E" w:rsidRDefault="005F38D8">
      <w:pPr>
        <w:spacing w:after="72" w:line="259" w:lineRule="auto"/>
        <w:ind w:left="0" w:firstLine="0"/>
        <w:jc w:val="left"/>
      </w:pPr>
      <w:r>
        <w:rPr>
          <w:sz w:val="24"/>
        </w:rPr>
        <w:t xml:space="preserve"> </w:t>
      </w:r>
    </w:p>
    <w:p w14:paraId="01910ED0" w14:textId="77777777" w:rsidR="009E633E" w:rsidRDefault="005F38D8">
      <w:pPr>
        <w:spacing w:after="10" w:line="250" w:lineRule="auto"/>
        <w:ind w:right="152"/>
      </w:pPr>
      <w:r>
        <w:rPr>
          <w:sz w:val="24"/>
        </w:rPr>
        <w:t xml:space="preserve">NOTE: The guidance offered below is linked to the five common assessment criteria overleaf. </w:t>
      </w:r>
    </w:p>
    <w:p w14:paraId="34F1FF9B" w14:textId="77777777" w:rsidR="009E633E" w:rsidRDefault="005F38D8">
      <w:pPr>
        <w:spacing w:after="0" w:line="259" w:lineRule="auto"/>
        <w:ind w:left="0" w:firstLine="0"/>
        <w:jc w:val="left"/>
      </w:pPr>
      <w:r>
        <w:rPr>
          <w:sz w:val="26"/>
        </w:rPr>
        <w:t xml:space="preserve"> </w:t>
      </w:r>
    </w:p>
    <w:p w14:paraId="42E7A012" w14:textId="77777777" w:rsidR="009E633E" w:rsidRDefault="005F38D8">
      <w:pPr>
        <w:pStyle w:val="Heading3"/>
        <w:ind w:left="-5"/>
      </w:pPr>
      <w:r>
        <w:t xml:space="preserve">1. Engagement with Literature Skills </w:t>
      </w:r>
    </w:p>
    <w:p w14:paraId="4AF4B1CF" w14:textId="77777777" w:rsidR="009E633E" w:rsidRDefault="005F38D8">
      <w:pPr>
        <w:spacing w:after="0" w:line="259" w:lineRule="auto"/>
        <w:ind w:left="360" w:firstLine="0"/>
        <w:jc w:val="left"/>
      </w:pPr>
      <w:r>
        <w:rPr>
          <w:b/>
        </w:rPr>
        <w:t xml:space="preserve"> </w:t>
      </w:r>
    </w:p>
    <w:p w14:paraId="28563D80" w14:textId="77777777" w:rsidR="009E633E" w:rsidRDefault="005F38D8">
      <w:pPr>
        <w:ind w:left="-5" w:right="140"/>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0F820F2D" w14:textId="77777777" w:rsidR="009E633E" w:rsidRDefault="005F38D8">
      <w:pPr>
        <w:spacing w:after="0" w:line="259" w:lineRule="auto"/>
        <w:ind w:left="0" w:firstLine="0"/>
        <w:jc w:val="left"/>
      </w:pPr>
      <w:r>
        <w:t xml:space="preserve"> </w:t>
      </w:r>
    </w:p>
    <w:p w14:paraId="0B8CE341" w14:textId="77777777" w:rsidR="009E633E" w:rsidRDefault="005F38D8">
      <w:pPr>
        <w:spacing w:after="3" w:line="259" w:lineRule="auto"/>
        <w:ind w:left="-5"/>
        <w:jc w:val="left"/>
      </w:pPr>
      <w:r>
        <w:rPr>
          <w:b/>
        </w:rPr>
        <w:t>Guidance specific to this assessment:</w:t>
      </w:r>
      <w:r>
        <w:t xml:space="preserve">  </w:t>
      </w:r>
    </w:p>
    <w:p w14:paraId="36F6E70A" w14:textId="77777777" w:rsidR="009E633E" w:rsidRDefault="005F38D8">
      <w:pPr>
        <w:spacing w:after="0" w:line="259" w:lineRule="auto"/>
        <w:ind w:left="221" w:firstLine="0"/>
        <w:jc w:val="left"/>
      </w:pPr>
      <w:r>
        <w:rPr>
          <w:b/>
        </w:rPr>
        <w:t xml:space="preserve"> </w:t>
      </w:r>
    </w:p>
    <w:p w14:paraId="390A4DD7" w14:textId="77777777" w:rsidR="009E633E" w:rsidRDefault="005F38D8">
      <w:pPr>
        <w:numPr>
          <w:ilvl w:val="0"/>
          <w:numId w:val="2"/>
        </w:numPr>
        <w:ind w:right="140" w:hanging="360"/>
      </w:pPr>
      <w:r>
        <w:t xml:space="preserve">Use Harvard referencing. </w:t>
      </w:r>
    </w:p>
    <w:p w14:paraId="5B58F776" w14:textId="77777777" w:rsidR="009E633E" w:rsidRDefault="005F38D8">
      <w:pPr>
        <w:numPr>
          <w:ilvl w:val="0"/>
          <w:numId w:val="2"/>
        </w:numPr>
        <w:ind w:right="140" w:hanging="360"/>
      </w:pPr>
      <w:r>
        <w:t xml:space="preserve">At least 10 in-text citations  </w:t>
      </w:r>
    </w:p>
    <w:p w14:paraId="7F1A5935" w14:textId="77777777" w:rsidR="009E633E" w:rsidRDefault="005F38D8">
      <w:pPr>
        <w:numPr>
          <w:ilvl w:val="0"/>
          <w:numId w:val="2"/>
        </w:numPr>
        <w:spacing w:after="0" w:line="240" w:lineRule="auto"/>
        <w:ind w:right="140" w:hanging="360"/>
      </w:pPr>
      <w:r>
        <w:t xml:space="preserve">For good academic practice, please use proper credible references (intext citations) and append a list of references using Harvard Referencing System per UWTSD’s policy. You are required to use a variety of credible, relevant sources including but not limited to books, white papers and peer reviewed journal articles. Please refer to the list of reading material and UWTSD Library on </w:t>
      </w:r>
      <w:hyperlink r:id="rId59">
        <w:r>
          <w:rPr>
            <w:color w:val="0000FF"/>
            <w:u w:val="single" w:color="0000FF"/>
          </w:rPr>
          <w:t>https://www.uwtsd.ac.uk/library/</w:t>
        </w:r>
      </w:hyperlink>
      <w:hyperlink r:id="rId60">
        <w:r>
          <w:t xml:space="preserve"> </w:t>
        </w:r>
      </w:hyperlink>
    </w:p>
    <w:p w14:paraId="30DD434F" w14:textId="77777777" w:rsidR="009E633E" w:rsidRDefault="005F38D8">
      <w:pPr>
        <w:spacing w:after="0" w:line="259" w:lineRule="auto"/>
        <w:ind w:left="0" w:firstLine="0"/>
        <w:jc w:val="left"/>
      </w:pPr>
      <w:r>
        <w:rPr>
          <w:i/>
        </w:rPr>
        <w:t xml:space="preserve"> </w:t>
      </w:r>
    </w:p>
    <w:p w14:paraId="336C0DAF" w14:textId="77777777" w:rsidR="009E633E" w:rsidRDefault="005F38D8">
      <w:pPr>
        <w:spacing w:after="0" w:line="259" w:lineRule="auto"/>
        <w:ind w:left="0" w:firstLine="0"/>
        <w:jc w:val="left"/>
      </w:pPr>
      <w:r>
        <w:rPr>
          <w:color w:val="4F81BD"/>
          <w:sz w:val="24"/>
        </w:rPr>
        <w:t xml:space="preserve"> </w:t>
      </w:r>
    </w:p>
    <w:p w14:paraId="5355C033" w14:textId="77777777" w:rsidR="009E633E" w:rsidRDefault="005F38D8">
      <w:pPr>
        <w:pStyle w:val="Heading3"/>
        <w:ind w:left="-5"/>
      </w:pPr>
      <w:r>
        <w:t xml:space="preserve">2. Knowledge and Understanding Skills </w:t>
      </w:r>
    </w:p>
    <w:p w14:paraId="1BBB4543" w14:textId="77777777" w:rsidR="009E633E" w:rsidRDefault="005F38D8">
      <w:pPr>
        <w:spacing w:after="0" w:line="259" w:lineRule="auto"/>
        <w:ind w:left="360" w:firstLine="0"/>
        <w:jc w:val="left"/>
      </w:pPr>
      <w:r>
        <w:rPr>
          <w:b/>
        </w:rPr>
        <w:t xml:space="preserve"> </w:t>
      </w:r>
    </w:p>
    <w:p w14:paraId="7A5CE1EB" w14:textId="77777777" w:rsidR="009E633E" w:rsidRDefault="005F38D8">
      <w:pPr>
        <w:ind w:left="-5" w:right="140"/>
      </w:pPr>
      <w: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  </w:t>
      </w:r>
    </w:p>
    <w:p w14:paraId="5853F89E" w14:textId="77777777" w:rsidR="009E633E" w:rsidRDefault="005F38D8">
      <w:pPr>
        <w:spacing w:after="0" w:line="259" w:lineRule="auto"/>
        <w:ind w:left="0" w:firstLine="0"/>
        <w:jc w:val="left"/>
      </w:pPr>
      <w:r>
        <w:rPr>
          <w:b/>
          <w:i/>
        </w:rPr>
        <w:t xml:space="preserve"> </w:t>
      </w:r>
    </w:p>
    <w:p w14:paraId="2875B62B" w14:textId="77777777" w:rsidR="009E633E" w:rsidRDefault="005F38D8">
      <w:pPr>
        <w:spacing w:after="3" w:line="259" w:lineRule="auto"/>
        <w:ind w:left="-5"/>
        <w:jc w:val="left"/>
      </w:pPr>
      <w:r>
        <w:rPr>
          <w:b/>
        </w:rPr>
        <w:t>Guidance specific to this assessment:</w:t>
      </w:r>
      <w:r>
        <w:t xml:space="preserve">  </w:t>
      </w:r>
    </w:p>
    <w:p w14:paraId="46DA5142" w14:textId="77777777" w:rsidR="009E633E" w:rsidRDefault="005F38D8">
      <w:pPr>
        <w:spacing w:after="0" w:line="259" w:lineRule="auto"/>
        <w:ind w:left="0" w:firstLine="0"/>
        <w:jc w:val="left"/>
      </w:pPr>
      <w:r>
        <w:t xml:space="preserve"> </w:t>
      </w:r>
    </w:p>
    <w:p w14:paraId="406C2F50" w14:textId="77777777" w:rsidR="009E633E" w:rsidRDefault="005F38D8">
      <w:pPr>
        <w:numPr>
          <w:ilvl w:val="0"/>
          <w:numId w:val="3"/>
        </w:numPr>
        <w:ind w:right="140" w:hanging="360"/>
      </w:pPr>
      <w:r>
        <w:t xml:space="preserve">Demonstrate your knowledge of key economic theories  </w:t>
      </w:r>
    </w:p>
    <w:p w14:paraId="115FDDD7" w14:textId="77777777" w:rsidR="009E633E" w:rsidRDefault="005F38D8">
      <w:pPr>
        <w:numPr>
          <w:ilvl w:val="0"/>
          <w:numId w:val="3"/>
        </w:numPr>
        <w:ind w:right="140" w:hanging="360"/>
      </w:pPr>
      <w:r>
        <w:t xml:space="preserve">You are required to demonstrate clear understanding by addressing questions in light of the power words in the questions e.g critically discuss, showing relevant holistic issues  </w:t>
      </w:r>
    </w:p>
    <w:p w14:paraId="25CE496A" w14:textId="77777777" w:rsidR="009E633E" w:rsidRDefault="005F38D8">
      <w:pPr>
        <w:spacing w:after="0" w:line="259" w:lineRule="auto"/>
        <w:ind w:left="720" w:firstLine="0"/>
        <w:jc w:val="left"/>
      </w:pPr>
      <w:r>
        <w:t xml:space="preserve"> </w:t>
      </w:r>
    </w:p>
    <w:p w14:paraId="75E325D8" w14:textId="77777777" w:rsidR="009E633E" w:rsidRDefault="005F38D8">
      <w:pPr>
        <w:spacing w:after="0" w:line="259" w:lineRule="auto"/>
        <w:ind w:left="0" w:firstLine="0"/>
        <w:jc w:val="left"/>
      </w:pPr>
      <w:r>
        <w:rPr>
          <w:b/>
        </w:rPr>
        <w:t xml:space="preserve"> </w:t>
      </w:r>
    </w:p>
    <w:p w14:paraId="262FD478" w14:textId="77777777" w:rsidR="009E633E" w:rsidRDefault="005F38D8">
      <w:pPr>
        <w:pStyle w:val="Heading3"/>
        <w:ind w:left="-5"/>
      </w:pPr>
      <w:r>
        <w:t xml:space="preserve">3. Cognitive and Intellectual Skills </w:t>
      </w:r>
    </w:p>
    <w:p w14:paraId="13F6C2F5" w14:textId="77777777" w:rsidR="009E633E" w:rsidRDefault="005F38D8">
      <w:pPr>
        <w:spacing w:after="0" w:line="259" w:lineRule="auto"/>
        <w:ind w:left="360" w:firstLine="0"/>
        <w:jc w:val="left"/>
      </w:pPr>
      <w:r>
        <w:rPr>
          <w:b/>
        </w:rPr>
        <w:t xml:space="preserve"> </w:t>
      </w:r>
    </w:p>
    <w:p w14:paraId="7CA1EFCA" w14:textId="77777777" w:rsidR="009E633E" w:rsidRDefault="005F38D8">
      <w:pPr>
        <w:ind w:left="-5" w:right="140"/>
      </w:pPr>
      <w: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w:t>
      </w:r>
      <w:r>
        <w:lastRenderedPageBreak/>
        <w:t xml:space="preserve">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 </w:t>
      </w:r>
    </w:p>
    <w:p w14:paraId="6B7920D3" w14:textId="77777777" w:rsidR="009E633E" w:rsidRDefault="005F38D8">
      <w:pPr>
        <w:spacing w:after="0" w:line="259" w:lineRule="auto"/>
        <w:ind w:left="0" w:firstLine="0"/>
        <w:jc w:val="left"/>
      </w:pPr>
      <w:r>
        <w:t xml:space="preserve"> </w:t>
      </w:r>
    </w:p>
    <w:p w14:paraId="20ED3604" w14:textId="77777777" w:rsidR="009E633E" w:rsidRDefault="005F38D8">
      <w:pPr>
        <w:spacing w:after="3" w:line="259" w:lineRule="auto"/>
        <w:ind w:left="-5"/>
        <w:jc w:val="left"/>
      </w:pPr>
      <w:r>
        <w:rPr>
          <w:b/>
        </w:rPr>
        <w:t>Guidance specific to this assessment:</w:t>
      </w:r>
      <w:r>
        <w:t xml:space="preserve">  </w:t>
      </w:r>
    </w:p>
    <w:p w14:paraId="473DF891" w14:textId="77777777" w:rsidR="009E633E" w:rsidRDefault="005F38D8">
      <w:pPr>
        <w:numPr>
          <w:ilvl w:val="0"/>
          <w:numId w:val="4"/>
        </w:numPr>
        <w:ind w:right="140" w:hanging="360"/>
      </w:pPr>
      <w:r>
        <w:t xml:space="preserve">Apply economic theories </w:t>
      </w:r>
    </w:p>
    <w:p w14:paraId="2F75A699" w14:textId="77777777" w:rsidR="009E633E" w:rsidRDefault="005F38D8">
      <w:pPr>
        <w:numPr>
          <w:ilvl w:val="0"/>
          <w:numId w:val="4"/>
        </w:numPr>
        <w:ind w:right="140" w:hanging="360"/>
      </w:pPr>
      <w:r>
        <w:t xml:space="preserve">Examine and support sourced information by adding personal judgement and then, critically relate them to the specific economic theory and its impact on managerial decisions </w:t>
      </w:r>
    </w:p>
    <w:p w14:paraId="4F84FFD7" w14:textId="77777777" w:rsidR="009E633E" w:rsidRDefault="005F38D8">
      <w:pPr>
        <w:numPr>
          <w:ilvl w:val="0"/>
          <w:numId w:val="4"/>
        </w:numPr>
        <w:ind w:right="140" w:hanging="360"/>
      </w:pPr>
      <w:r>
        <w:t xml:space="preserve">You are required to not only communicate/ state facts and numbers (what and how) but are required to also communicate the reasons (why, who, where, what can be done etc). </w:t>
      </w:r>
    </w:p>
    <w:p w14:paraId="3C57C727" w14:textId="77777777" w:rsidR="009E633E" w:rsidRDefault="005F38D8">
      <w:pPr>
        <w:spacing w:after="0" w:line="259" w:lineRule="auto"/>
        <w:ind w:left="720" w:firstLine="0"/>
        <w:jc w:val="left"/>
      </w:pPr>
      <w:r>
        <w:t xml:space="preserve"> </w:t>
      </w:r>
    </w:p>
    <w:p w14:paraId="0E7FFA2A" w14:textId="77777777" w:rsidR="009E633E" w:rsidRDefault="005F38D8">
      <w:pPr>
        <w:spacing w:after="0" w:line="259" w:lineRule="auto"/>
        <w:ind w:left="720" w:firstLine="0"/>
        <w:jc w:val="left"/>
      </w:pPr>
      <w:r>
        <w:t xml:space="preserve"> </w:t>
      </w:r>
    </w:p>
    <w:p w14:paraId="5EACCC50" w14:textId="77777777" w:rsidR="009E633E" w:rsidRDefault="005F38D8">
      <w:pPr>
        <w:pStyle w:val="Heading3"/>
        <w:ind w:left="-5"/>
      </w:pPr>
      <w:r>
        <w:t xml:space="preserve">4. Practical Skills </w:t>
      </w:r>
    </w:p>
    <w:p w14:paraId="2626F59A" w14:textId="77777777" w:rsidR="009E633E" w:rsidRDefault="005F38D8">
      <w:pPr>
        <w:spacing w:after="0" w:line="259" w:lineRule="auto"/>
        <w:ind w:left="360" w:firstLine="0"/>
        <w:jc w:val="left"/>
      </w:pPr>
      <w:r>
        <w:rPr>
          <w:b/>
        </w:rPr>
        <w:t xml:space="preserve"> </w:t>
      </w:r>
    </w:p>
    <w:p w14:paraId="3FA8D4EF" w14:textId="77777777" w:rsidR="009E633E" w:rsidRDefault="005F38D8">
      <w:pPr>
        <w:ind w:left="-5" w:right="140"/>
      </w:pPr>
      <w: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4AFDB34F" w14:textId="77777777" w:rsidR="009E633E" w:rsidRDefault="005F38D8">
      <w:pPr>
        <w:spacing w:after="0" w:line="259" w:lineRule="auto"/>
        <w:ind w:left="0" w:firstLine="0"/>
        <w:jc w:val="left"/>
      </w:pPr>
      <w:r>
        <w:t xml:space="preserve"> </w:t>
      </w:r>
    </w:p>
    <w:p w14:paraId="01D4B96A" w14:textId="77777777" w:rsidR="009E633E" w:rsidRDefault="005F38D8">
      <w:pPr>
        <w:spacing w:after="3" w:line="259" w:lineRule="auto"/>
        <w:ind w:left="-5"/>
        <w:jc w:val="left"/>
      </w:pPr>
      <w:r>
        <w:rPr>
          <w:b/>
        </w:rPr>
        <w:t>Guidance specific to this assessment:</w:t>
      </w:r>
      <w:r>
        <w:t xml:space="preserve">  </w:t>
      </w:r>
    </w:p>
    <w:p w14:paraId="58D9D792" w14:textId="77777777" w:rsidR="009E633E" w:rsidRDefault="005F38D8">
      <w:pPr>
        <w:numPr>
          <w:ilvl w:val="0"/>
          <w:numId w:val="5"/>
        </w:numPr>
        <w:ind w:right="140" w:hanging="362"/>
      </w:pPr>
      <w:r>
        <w:t xml:space="preserve">Use examples where appropriate to support your points/arguments </w:t>
      </w:r>
    </w:p>
    <w:p w14:paraId="382FE17F" w14:textId="77777777" w:rsidR="009E633E" w:rsidRDefault="005F38D8">
      <w:pPr>
        <w:numPr>
          <w:ilvl w:val="0"/>
          <w:numId w:val="5"/>
        </w:numPr>
        <w:ind w:right="140" w:hanging="362"/>
      </w:pPr>
      <w:r>
        <w:t xml:space="preserve">Demonstrate originality and creativity/innovative thought in your work </w:t>
      </w:r>
    </w:p>
    <w:p w14:paraId="1FEA8D5F" w14:textId="77777777" w:rsidR="009E633E" w:rsidRDefault="005F38D8">
      <w:pPr>
        <w:numPr>
          <w:ilvl w:val="0"/>
          <w:numId w:val="5"/>
        </w:numPr>
        <w:ind w:right="140" w:hanging="362"/>
      </w:pPr>
      <w:r>
        <w:t xml:space="preserve">You are required to demonstrate scenario and concept understanding. This implies the ability to apply the concepts and techniques studied to the scenario at hand. </w:t>
      </w:r>
    </w:p>
    <w:p w14:paraId="043E2CE3" w14:textId="77777777" w:rsidR="009E633E" w:rsidRDefault="005F38D8">
      <w:pPr>
        <w:spacing w:after="0" w:line="259" w:lineRule="auto"/>
        <w:ind w:left="0" w:firstLine="0"/>
        <w:jc w:val="left"/>
      </w:pPr>
      <w:r>
        <w:t xml:space="preserve"> </w:t>
      </w:r>
    </w:p>
    <w:p w14:paraId="604CBCDB" w14:textId="77777777" w:rsidR="009E633E" w:rsidRDefault="005F38D8">
      <w:pPr>
        <w:pStyle w:val="Heading3"/>
        <w:ind w:left="-5"/>
      </w:pPr>
      <w:r>
        <w:t xml:space="preserve">5. Transferable Skills for Life and Professional Practice  </w:t>
      </w:r>
    </w:p>
    <w:p w14:paraId="7AF606D4" w14:textId="77777777" w:rsidR="009E633E" w:rsidRDefault="005F38D8">
      <w:pPr>
        <w:spacing w:after="0" w:line="259" w:lineRule="auto"/>
        <w:ind w:left="360" w:firstLine="0"/>
        <w:jc w:val="left"/>
      </w:pPr>
      <w:r>
        <w:rPr>
          <w:b/>
        </w:rPr>
        <w:t xml:space="preserve"> </w:t>
      </w:r>
    </w:p>
    <w:p w14:paraId="4B70FB16" w14:textId="77777777" w:rsidR="009E633E" w:rsidRDefault="005F38D8">
      <w:pPr>
        <w:ind w:left="-5" w:right="140"/>
      </w:pPr>
      <w:r>
        <w:t xml:space="preserve">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485D4F70" w14:textId="77777777" w:rsidR="009E633E" w:rsidRDefault="005F38D8">
      <w:pPr>
        <w:spacing w:after="0" w:line="259" w:lineRule="auto"/>
        <w:ind w:left="0" w:firstLine="0"/>
        <w:jc w:val="left"/>
      </w:pPr>
      <w:r>
        <w:t xml:space="preserve"> </w:t>
      </w:r>
    </w:p>
    <w:p w14:paraId="3EBD4A5D" w14:textId="77777777" w:rsidR="009E633E" w:rsidRDefault="005F38D8">
      <w:pPr>
        <w:spacing w:after="0" w:line="259" w:lineRule="auto"/>
        <w:ind w:left="0" w:firstLine="0"/>
        <w:jc w:val="left"/>
      </w:pPr>
      <w:r>
        <w:t xml:space="preserve"> </w:t>
      </w:r>
    </w:p>
    <w:p w14:paraId="7EDAA0FB" w14:textId="77777777" w:rsidR="009E633E" w:rsidRDefault="005F38D8">
      <w:pPr>
        <w:pStyle w:val="Heading3"/>
        <w:ind w:left="345" w:right="6388" w:hanging="360"/>
      </w:pPr>
      <w:r>
        <w:t>Guidance specific to this assessment:</w:t>
      </w:r>
      <w:r>
        <w:rPr>
          <w:b w:val="0"/>
        </w:rPr>
        <w:t xml:space="preserve">  </w:t>
      </w:r>
      <w:r>
        <w:rPr>
          <w:rFonts w:ascii="Segoe UI Symbol" w:eastAsia="Segoe UI Symbol" w:hAnsi="Segoe UI Symbol" w:cs="Segoe UI Symbol"/>
          <w:b w:val="0"/>
        </w:rPr>
        <w:t>•</w:t>
      </w:r>
      <w:r>
        <w:rPr>
          <w:b w:val="0"/>
        </w:rPr>
        <w:t xml:space="preserve"> Follow submission guidelines </w:t>
      </w:r>
    </w:p>
    <w:p w14:paraId="245EBD2A" w14:textId="77777777" w:rsidR="009E633E" w:rsidRDefault="005F38D8">
      <w:pPr>
        <w:ind w:left="720" w:right="140" w:hanging="360"/>
      </w:pPr>
      <w:r>
        <w:rPr>
          <w:rFonts w:ascii="Segoe UI Symbol" w:eastAsia="Segoe UI Symbol" w:hAnsi="Segoe UI Symbol" w:cs="Segoe UI Symbol"/>
        </w:rPr>
        <w:t>•</w:t>
      </w:r>
      <w:r>
        <w:t xml:space="preserve"> You are required to exhibit good academic writing skills, gramma skills, report writing skills (as requested), your presentation skills and following writing style instructions i.e Arial font size 11 and 1.5 line spacing </w:t>
      </w:r>
    </w:p>
    <w:p w14:paraId="618BB106" w14:textId="77777777" w:rsidR="009E633E" w:rsidRDefault="005F38D8">
      <w:pPr>
        <w:spacing w:after="0" w:line="259" w:lineRule="auto"/>
        <w:ind w:left="0" w:firstLine="0"/>
        <w:jc w:val="left"/>
      </w:pPr>
      <w:r>
        <w:t xml:space="preserve"> </w:t>
      </w:r>
    </w:p>
    <w:p w14:paraId="471318EF" w14:textId="77777777" w:rsidR="009E633E" w:rsidRDefault="005F38D8">
      <w:pPr>
        <w:spacing w:after="0" w:line="259" w:lineRule="auto"/>
        <w:ind w:left="0" w:firstLine="0"/>
        <w:jc w:val="left"/>
      </w:pPr>
      <w:r>
        <w:t xml:space="preserve"> </w:t>
      </w:r>
    </w:p>
    <w:p w14:paraId="42B055ED" w14:textId="77777777" w:rsidR="009E633E" w:rsidRDefault="005F38D8">
      <w:pPr>
        <w:spacing w:after="0" w:line="259" w:lineRule="auto"/>
        <w:ind w:left="0" w:firstLine="0"/>
        <w:jc w:val="left"/>
      </w:pPr>
      <w:r>
        <w:t xml:space="preserve"> </w:t>
      </w:r>
    </w:p>
    <w:p w14:paraId="01DD3B6B" w14:textId="77777777" w:rsidR="009E633E" w:rsidRDefault="005F38D8">
      <w:pPr>
        <w:spacing w:after="0" w:line="259" w:lineRule="auto"/>
        <w:ind w:left="0" w:firstLine="0"/>
        <w:jc w:val="left"/>
      </w:pPr>
      <w:r>
        <w:t xml:space="preserve"> </w:t>
      </w:r>
    </w:p>
    <w:p w14:paraId="3C322D06" w14:textId="60DD7CDE" w:rsidR="009E633E" w:rsidRDefault="005F38D8" w:rsidP="00FF4213">
      <w:pPr>
        <w:spacing w:after="0" w:line="259" w:lineRule="auto"/>
        <w:ind w:left="0" w:firstLine="0"/>
        <w:jc w:val="left"/>
      </w:pPr>
      <w:r>
        <w:lastRenderedPageBreak/>
        <w:t xml:space="preserve"> </w:t>
      </w:r>
    </w:p>
    <w:p w14:paraId="6BF614AC" w14:textId="77777777" w:rsidR="009E633E" w:rsidRDefault="005F38D8">
      <w:pPr>
        <w:pStyle w:val="Heading2"/>
        <w:shd w:val="clear" w:color="auto" w:fill="BFBFBF"/>
        <w:ind w:left="10" w:right="155"/>
      </w:pPr>
      <w:r>
        <w:t>STUDENT FEEDBACK FORM</w:t>
      </w:r>
      <w:r>
        <w:rPr>
          <w:b w:val="0"/>
          <w:sz w:val="22"/>
        </w:rPr>
        <w:t xml:space="preserve"> </w:t>
      </w:r>
    </w:p>
    <w:p w14:paraId="5A83EDFD" w14:textId="77777777" w:rsidR="009E633E" w:rsidRDefault="005F38D8">
      <w:pPr>
        <w:spacing w:after="0" w:line="259" w:lineRule="auto"/>
        <w:ind w:left="0" w:firstLine="0"/>
        <w:jc w:val="left"/>
      </w:pPr>
      <w:r>
        <w:t xml:space="preserve"> </w:t>
      </w:r>
    </w:p>
    <w:p w14:paraId="124DE525" w14:textId="77777777" w:rsidR="009E633E" w:rsidRDefault="005F38D8">
      <w:pPr>
        <w:spacing w:after="20" w:line="241" w:lineRule="auto"/>
        <w:ind w:left="0" w:right="158"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515C74F0" w14:textId="77777777" w:rsidR="009E633E" w:rsidRDefault="005F38D8">
      <w:pPr>
        <w:spacing w:after="0" w:line="259" w:lineRule="auto"/>
        <w:ind w:left="0" w:firstLine="0"/>
        <w:jc w:val="left"/>
      </w:pPr>
      <w:r>
        <w:rPr>
          <w:b/>
        </w:rPr>
        <w:t xml:space="preserve"> </w:t>
      </w:r>
    </w:p>
    <w:tbl>
      <w:tblPr>
        <w:tblStyle w:val="TableGrid"/>
        <w:tblW w:w="10448" w:type="dxa"/>
        <w:tblInd w:w="6" w:type="dxa"/>
        <w:tblCellMar>
          <w:top w:w="10" w:type="dxa"/>
          <w:bottom w:w="84" w:type="dxa"/>
          <w:right w:w="115" w:type="dxa"/>
        </w:tblCellMar>
        <w:tblLook w:val="04A0" w:firstRow="1" w:lastRow="0" w:firstColumn="1" w:lastColumn="0" w:noHBand="0" w:noVBand="1"/>
      </w:tblPr>
      <w:tblGrid>
        <w:gridCol w:w="7214"/>
        <w:gridCol w:w="644"/>
        <w:gridCol w:w="1295"/>
        <w:gridCol w:w="1295"/>
      </w:tblGrid>
      <w:tr w:rsidR="009E633E" w14:paraId="419DA84C" w14:textId="77777777" w:rsidTr="00FF4213">
        <w:trPr>
          <w:trHeight w:val="1010"/>
        </w:trPr>
        <w:tc>
          <w:tcPr>
            <w:tcW w:w="763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2FEF360" w14:textId="77777777" w:rsidR="009E633E" w:rsidRDefault="005F38D8">
            <w:pPr>
              <w:spacing w:after="0" w:line="259" w:lineRule="auto"/>
              <w:ind w:left="107" w:firstLine="0"/>
              <w:jc w:val="left"/>
            </w:pPr>
            <w:r>
              <w:rPr>
                <w:b/>
              </w:rPr>
              <w:t xml:space="preserve">Generic Assessment Criteria  </w:t>
            </w:r>
          </w:p>
        </w:tc>
        <w:tc>
          <w:tcPr>
            <w:tcW w:w="135" w:type="dxa"/>
            <w:tcBorders>
              <w:top w:val="single" w:sz="4" w:space="0" w:color="000000"/>
              <w:left w:val="single" w:sz="4" w:space="0" w:color="000000"/>
              <w:bottom w:val="single" w:sz="4" w:space="0" w:color="000000"/>
              <w:right w:val="nil"/>
            </w:tcBorders>
            <w:shd w:val="clear" w:color="auto" w:fill="BFBFBF"/>
          </w:tcPr>
          <w:p w14:paraId="69CBA20F" w14:textId="77777777" w:rsidR="009E633E" w:rsidRDefault="005F38D8">
            <w:pPr>
              <w:spacing w:after="0" w:line="259" w:lineRule="auto"/>
              <w:ind w:left="118" w:firstLine="0"/>
              <w:jc w:val="left"/>
            </w:pPr>
            <w:r>
              <w:rPr>
                <w:rFonts w:ascii="Calibri" w:eastAsia="Calibri" w:hAnsi="Calibri" w:cs="Calibri"/>
                <w:noProof/>
              </w:rPr>
              <mc:AlternateContent>
                <mc:Choice Requires="wpg">
                  <w:drawing>
                    <wp:inline distT="0" distB="0" distL="0" distR="0" wp14:anchorId="6C3ECE22" wp14:editId="4076ED6E">
                      <wp:extent cx="261557" cy="515138"/>
                      <wp:effectExtent l="0" t="0" r="0" b="0"/>
                      <wp:docPr id="30258" name="Group 30258"/>
                      <wp:cNvGraphicFramePr/>
                      <a:graphic xmlns:a="http://schemas.openxmlformats.org/drawingml/2006/main">
                        <a:graphicData uri="http://schemas.microsoft.com/office/word/2010/wordprocessingGroup">
                          <wpg:wgp>
                            <wpg:cNvGrpSpPr/>
                            <wpg:grpSpPr>
                              <a:xfrm>
                                <a:off x="0" y="0"/>
                                <a:ext cx="261557" cy="515138"/>
                                <a:chOff x="0" y="0"/>
                                <a:chExt cx="261557" cy="515138"/>
                              </a:xfrm>
                            </wpg:grpSpPr>
                            <wps:wsp>
                              <wps:cNvPr id="1318" name="Rectangle 1318"/>
                              <wps:cNvSpPr/>
                              <wps:spPr>
                                <a:xfrm rot="-5399999">
                                  <a:off x="-156199" y="113237"/>
                                  <a:ext cx="481900" cy="169501"/>
                                </a:xfrm>
                                <a:prstGeom prst="rect">
                                  <a:avLst/>
                                </a:prstGeom>
                                <a:ln>
                                  <a:noFill/>
                                </a:ln>
                              </wps:spPr>
                              <wps:txbx>
                                <w:txbxContent>
                                  <w:p w14:paraId="52F34122" w14:textId="77777777" w:rsidR="009E633E" w:rsidRDefault="005F38D8">
                                    <w:pPr>
                                      <w:spacing w:after="160" w:line="259" w:lineRule="auto"/>
                                      <w:ind w:left="0" w:firstLine="0"/>
                                      <w:jc w:val="left"/>
                                    </w:pPr>
                                    <w:r>
                                      <w:rPr>
                                        <w:b/>
                                        <w:sz w:val="18"/>
                                      </w:rPr>
                                      <w:t xml:space="preserve">Marks </w:t>
                                    </w:r>
                                  </w:p>
                                </w:txbxContent>
                              </wps:txbx>
                              <wps:bodyPr horzOverflow="overflow" vert="horz" lIns="0" tIns="0" rIns="0" bIns="0" rtlCol="0">
                                <a:noAutofit/>
                              </wps:bodyPr>
                            </wps:wsp>
                            <wps:wsp>
                              <wps:cNvPr id="1320" name="Rectangle 1320"/>
                              <wps:cNvSpPr/>
                              <wps:spPr>
                                <a:xfrm rot="-5399999">
                                  <a:off x="-102733" y="108791"/>
                                  <a:ext cx="643193" cy="169501"/>
                                </a:xfrm>
                                <a:prstGeom prst="rect">
                                  <a:avLst/>
                                </a:prstGeom>
                                <a:ln>
                                  <a:noFill/>
                                </a:ln>
                              </wps:spPr>
                              <wps:txbx>
                                <w:txbxContent>
                                  <w:p w14:paraId="52E76C4E" w14:textId="77777777" w:rsidR="009E633E" w:rsidRDefault="005F38D8">
                                    <w:pPr>
                                      <w:spacing w:after="160" w:line="259" w:lineRule="auto"/>
                                      <w:ind w:left="0" w:firstLine="0"/>
                                      <w:jc w:val="left"/>
                                    </w:pPr>
                                    <w:r>
                                      <w:rPr>
                                        <w:b/>
                                        <w:sz w:val="18"/>
                                      </w:rPr>
                                      <w:t>available</w:t>
                                    </w:r>
                                  </w:p>
                                </w:txbxContent>
                              </wps:txbx>
                              <wps:bodyPr horzOverflow="overflow" vert="horz" lIns="0" tIns="0" rIns="0" bIns="0" rtlCol="0">
                                <a:noAutofit/>
                              </wps:bodyPr>
                            </wps:wsp>
                            <wps:wsp>
                              <wps:cNvPr id="1321" name="Rectangle 1321"/>
                              <wps:cNvSpPr/>
                              <wps:spPr>
                                <a:xfrm rot="-5399999">
                                  <a:off x="197732" y="-74105"/>
                                  <a:ext cx="42262" cy="169501"/>
                                </a:xfrm>
                                <a:prstGeom prst="rect">
                                  <a:avLst/>
                                </a:prstGeom>
                                <a:ln>
                                  <a:noFill/>
                                </a:ln>
                              </wps:spPr>
                              <wps:txbx>
                                <w:txbxContent>
                                  <w:p w14:paraId="212278E8" w14:textId="77777777" w:rsidR="009E633E" w:rsidRDefault="005F38D8">
                                    <w:pPr>
                                      <w:spacing w:after="160" w:line="259" w:lineRule="auto"/>
                                      <w:ind w:lef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6C3ECE22" id="Group 30258" o:spid="_x0000_s1026" style="width:20.6pt;height:40.55pt;mso-position-horizontal-relative:char;mso-position-vertical-relative:line" coordsize="261557,5151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">
                      <v:rect id="Rectangle 1318" o:spid="_x0000_s1027" style="position:absolute;left:-156199;top:113237;width:481900;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" filled="f" stroked="f">
                        <v:textbox inset="0,0,0,0">
                          <w:txbxContent>
                            <w:p w14:paraId="52F34122" w14:textId="77777777" w:rsidR="009E633E" w:rsidRDefault="005F38D8">
                              <w:pPr>
                                <w:spacing w:after="160" w:line="259" w:lineRule="auto"/>
                                <w:ind w:left="0" w:firstLine="0"/>
                                <w:jc w:val="left"/>
                              </w:pPr>
                              <w:r>
                                <w:rPr>
                                  <w:b/>
                                  <w:sz w:val="18"/>
                                </w:rPr>
                                <w:t xml:space="preserve">Marks </w:t>
                              </w:r>
                            </w:p>
                          </w:txbxContent>
                        </v:textbox>
                      </v:rect>
                      <v:rect id="Rectangle 1320" o:spid="_x0000_s1028" style="position:absolute;left:-102733;top:108791;width:643193;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" filled="f" stroked="f">
                        <v:textbox inset="0,0,0,0">
                          <w:txbxContent>
                            <w:p w14:paraId="52E76C4E" w14:textId="77777777" w:rsidR="009E633E" w:rsidRDefault="005F38D8">
                              <w:pPr>
                                <w:spacing w:after="160" w:line="259" w:lineRule="auto"/>
                                <w:ind w:left="0" w:firstLine="0"/>
                                <w:jc w:val="left"/>
                              </w:pPr>
                              <w:r>
                                <w:rPr>
                                  <w:b/>
                                  <w:sz w:val="18"/>
                                </w:rPr>
                                <w:t>available</w:t>
                              </w:r>
                            </w:p>
                          </w:txbxContent>
                        </v:textbox>
                      </v:rect>
                      <v:rect id="Rectangle 1321" o:spid="_x0000_s1029" style="position:absolute;left:197732;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" filled="f" stroked="f">
                        <v:textbox inset="0,0,0,0">
                          <w:txbxContent>
                            <w:p w14:paraId="212278E8" w14:textId="77777777" w:rsidR="009E633E" w:rsidRDefault="005F38D8">
                              <w:pPr>
                                <w:spacing w:after="160" w:line="259" w:lineRule="auto"/>
                                <w:ind w:left="0" w:firstLine="0"/>
                                <w:jc w:val="left"/>
                              </w:pPr>
                              <w:r>
                                <w:rPr>
                                  <w:b/>
                                  <w:sz w:val="18"/>
                                </w:rPr>
                                <w:t xml:space="preserve"> </w:t>
                              </w:r>
                            </w:p>
                          </w:txbxContent>
                        </v:textbox>
                      </v:rect>
                      <w10:anchorlock/>
                    </v:group>
                  </w:pict>
                </mc:Fallback>
              </mc:AlternateContent>
            </w:r>
          </w:p>
        </w:tc>
        <w:tc>
          <w:tcPr>
            <w:tcW w:w="1359" w:type="dxa"/>
            <w:tcBorders>
              <w:top w:val="single" w:sz="4" w:space="0" w:color="000000"/>
              <w:left w:val="nil"/>
              <w:bottom w:val="single" w:sz="4" w:space="0" w:color="000000"/>
              <w:right w:val="single" w:sz="4" w:space="0" w:color="000000"/>
            </w:tcBorders>
            <w:shd w:val="clear" w:color="auto" w:fill="BFBFBF"/>
          </w:tcPr>
          <w:p w14:paraId="441500C7" w14:textId="77777777" w:rsidR="009E633E" w:rsidRDefault="009E633E">
            <w:pPr>
              <w:spacing w:after="160" w:line="259" w:lineRule="auto"/>
              <w:ind w:left="0" w:firstLine="0"/>
              <w:jc w:val="left"/>
            </w:pPr>
          </w:p>
        </w:tc>
        <w:tc>
          <w:tcPr>
            <w:tcW w:w="1319" w:type="dxa"/>
            <w:tcBorders>
              <w:top w:val="single" w:sz="4" w:space="0" w:color="000000"/>
              <w:left w:val="single" w:sz="4" w:space="0" w:color="000000"/>
              <w:bottom w:val="single" w:sz="4" w:space="0" w:color="000000"/>
              <w:right w:val="single" w:sz="4" w:space="0" w:color="000000"/>
            </w:tcBorders>
            <w:shd w:val="clear" w:color="auto" w:fill="BFBFBF"/>
          </w:tcPr>
          <w:p w14:paraId="74CB9846" w14:textId="77777777" w:rsidR="009E633E" w:rsidRDefault="005F38D8">
            <w:pPr>
              <w:spacing w:after="0" w:line="259" w:lineRule="auto"/>
              <w:ind w:left="456" w:firstLine="0"/>
              <w:jc w:val="left"/>
            </w:pPr>
            <w:r>
              <w:rPr>
                <w:rFonts w:ascii="Calibri" w:eastAsia="Calibri" w:hAnsi="Calibri" w:cs="Calibri"/>
                <w:noProof/>
              </w:rPr>
              <mc:AlternateContent>
                <mc:Choice Requires="wpg">
                  <w:drawing>
                    <wp:inline distT="0" distB="0" distL="0" distR="0" wp14:anchorId="2D7F7133" wp14:editId="0D267C02">
                      <wp:extent cx="261557" cy="495326"/>
                      <wp:effectExtent l="0" t="0" r="0" b="0"/>
                      <wp:docPr id="30300" name="Group 30300"/>
                      <wp:cNvGraphicFramePr/>
                      <a:graphic xmlns:a="http://schemas.openxmlformats.org/drawingml/2006/main">
                        <a:graphicData uri="http://schemas.microsoft.com/office/word/2010/wordprocessingGroup">
                          <wpg:wgp>
                            <wpg:cNvGrpSpPr/>
                            <wpg:grpSpPr>
                              <a:xfrm>
                                <a:off x="0" y="0"/>
                                <a:ext cx="261557" cy="495326"/>
                                <a:chOff x="0" y="0"/>
                                <a:chExt cx="261557" cy="495326"/>
                              </a:xfrm>
                            </wpg:grpSpPr>
                            <wps:wsp>
                              <wps:cNvPr id="1324" name="Rectangle 1324"/>
                              <wps:cNvSpPr/>
                              <wps:spPr>
                                <a:xfrm rot="-5399999">
                                  <a:off x="-156199" y="102569"/>
                                  <a:ext cx="481900" cy="169502"/>
                                </a:xfrm>
                                <a:prstGeom prst="rect">
                                  <a:avLst/>
                                </a:prstGeom>
                                <a:ln>
                                  <a:noFill/>
                                </a:ln>
                              </wps:spPr>
                              <wps:txbx>
                                <w:txbxContent>
                                  <w:p w14:paraId="06A32CAD" w14:textId="77777777" w:rsidR="009E633E" w:rsidRDefault="005F38D8">
                                    <w:pPr>
                                      <w:spacing w:after="160" w:line="259" w:lineRule="auto"/>
                                      <w:ind w:left="0" w:firstLine="0"/>
                                      <w:jc w:val="left"/>
                                    </w:pPr>
                                    <w:r>
                                      <w:rPr>
                                        <w:b/>
                                        <w:sz w:val="18"/>
                                      </w:rPr>
                                      <w:t xml:space="preserve">Marks </w:t>
                                    </w:r>
                                  </w:p>
                                </w:txbxContent>
                              </wps:txbx>
                              <wps:bodyPr horzOverflow="overflow" vert="horz" lIns="0" tIns="0" rIns="0" bIns="0" rtlCol="0">
                                <a:noAutofit/>
                              </wps:bodyPr>
                            </wps:wsp>
                            <wps:wsp>
                              <wps:cNvPr id="1325" name="Rectangle 1325"/>
                              <wps:cNvSpPr/>
                              <wps:spPr>
                                <a:xfrm rot="-5399999">
                                  <a:off x="63621" y="-40577"/>
                                  <a:ext cx="42260" cy="169502"/>
                                </a:xfrm>
                                <a:prstGeom prst="rect">
                                  <a:avLst/>
                                </a:prstGeom>
                                <a:ln>
                                  <a:noFill/>
                                </a:ln>
                              </wps:spPr>
                              <wps:txbx>
                                <w:txbxContent>
                                  <w:p w14:paraId="37217AD0" w14:textId="77777777" w:rsidR="009E633E" w:rsidRDefault="005F38D8">
                                    <w:pPr>
                                      <w:spacing w:after="160" w:line="259" w:lineRule="auto"/>
                                      <w:ind w:left="0" w:firstLine="0"/>
                                      <w:jc w:val="left"/>
                                    </w:pPr>
                                    <w:r>
                                      <w:rPr>
                                        <w:b/>
                                        <w:sz w:val="18"/>
                                      </w:rPr>
                                      <w:t xml:space="preserve"> </w:t>
                                    </w:r>
                                  </w:p>
                                </w:txbxContent>
                              </wps:txbx>
                              <wps:bodyPr horzOverflow="overflow" vert="horz" lIns="0" tIns="0" rIns="0" bIns="0" rtlCol="0">
                                <a:noAutofit/>
                              </wps:bodyPr>
                            </wps:wsp>
                            <wps:wsp>
                              <wps:cNvPr id="1327" name="Rectangle 1327"/>
                              <wps:cNvSpPr/>
                              <wps:spPr>
                                <a:xfrm rot="-5399999">
                                  <a:off x="-89811" y="101900"/>
                                  <a:ext cx="617349" cy="169502"/>
                                </a:xfrm>
                                <a:prstGeom prst="rect">
                                  <a:avLst/>
                                </a:prstGeom>
                                <a:ln>
                                  <a:noFill/>
                                </a:ln>
                              </wps:spPr>
                              <wps:txbx>
                                <w:txbxContent>
                                  <w:p w14:paraId="0A552F08" w14:textId="77777777" w:rsidR="009E633E" w:rsidRDefault="005F38D8">
                                    <w:pPr>
                                      <w:spacing w:after="160" w:line="259" w:lineRule="auto"/>
                                      <w:ind w:left="0" w:firstLine="0"/>
                                      <w:jc w:val="left"/>
                                    </w:pPr>
                                    <w:r>
                                      <w:rPr>
                                        <w:b/>
                                        <w:sz w:val="18"/>
                                      </w:rPr>
                                      <w:t>awarded</w:t>
                                    </w:r>
                                  </w:p>
                                </w:txbxContent>
                              </wps:txbx>
                              <wps:bodyPr horzOverflow="overflow" vert="horz" lIns="0" tIns="0" rIns="0" bIns="0" rtlCol="0">
                                <a:noAutofit/>
                              </wps:bodyPr>
                            </wps:wsp>
                            <wps:wsp>
                              <wps:cNvPr id="1328" name="Rectangle 1328"/>
                              <wps:cNvSpPr/>
                              <wps:spPr>
                                <a:xfrm rot="-5399999">
                                  <a:off x="197731" y="-74105"/>
                                  <a:ext cx="42262" cy="169502"/>
                                </a:xfrm>
                                <a:prstGeom prst="rect">
                                  <a:avLst/>
                                </a:prstGeom>
                                <a:ln>
                                  <a:noFill/>
                                </a:ln>
                              </wps:spPr>
                              <wps:txbx>
                                <w:txbxContent>
                                  <w:p w14:paraId="11AD0D18" w14:textId="77777777" w:rsidR="009E633E" w:rsidRDefault="005F38D8">
                                    <w:pPr>
                                      <w:spacing w:after="160" w:line="259" w:lineRule="auto"/>
                                      <w:ind w:lef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2D7F7133" id="Group 30300" o:spid="_x0000_s1030" style="width:20.6pt;height:39pt;mso-position-horizontal-relative:char;mso-position-vertical-relative:line" coordsize="261557,4953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">
                      <v:rect id="Rectangle 1324" o:spid="_x0000_s1031" style="position:absolute;left:-156199;top:102569;width:48190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" filled="f" stroked="f">
                        <v:textbox inset="0,0,0,0">
                          <w:txbxContent>
                            <w:p w14:paraId="06A32CAD" w14:textId="77777777" w:rsidR="009E633E" w:rsidRDefault="005F38D8">
                              <w:pPr>
                                <w:spacing w:after="160" w:line="259" w:lineRule="auto"/>
                                <w:ind w:left="0" w:firstLine="0"/>
                                <w:jc w:val="left"/>
                              </w:pPr>
                              <w:r>
                                <w:rPr>
                                  <w:b/>
                                  <w:sz w:val="18"/>
                                </w:rPr>
                                <w:t xml:space="preserve">Marks </w:t>
                              </w:r>
                            </w:p>
                          </w:txbxContent>
                        </v:textbox>
                      </v:rect>
                      <v:rect id="Rectangle 1325" o:spid="_x0000_s1032" style="position:absolute;left:63621;top:-40577;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" filled="f" stroked="f">
                        <v:textbox inset="0,0,0,0">
                          <w:txbxContent>
                            <w:p w14:paraId="37217AD0" w14:textId="77777777" w:rsidR="009E633E" w:rsidRDefault="005F38D8">
                              <w:pPr>
                                <w:spacing w:after="160" w:line="259" w:lineRule="auto"/>
                                <w:ind w:left="0" w:firstLine="0"/>
                                <w:jc w:val="left"/>
                              </w:pPr>
                              <w:r>
                                <w:rPr>
                                  <w:b/>
                                  <w:sz w:val="18"/>
                                </w:rPr>
                                <w:t xml:space="preserve"> </w:t>
                              </w:r>
                            </w:p>
                          </w:txbxContent>
                        </v:textbox>
                      </v:rect>
                      <v:rect id="Rectangle 1327" o:spid="_x0000_s1033" style="position:absolute;left:-89811;top:101900;width:617349;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" filled="f" stroked="f">
                        <v:textbox inset="0,0,0,0">
                          <w:txbxContent>
                            <w:p w14:paraId="0A552F08" w14:textId="77777777" w:rsidR="009E633E" w:rsidRDefault="005F38D8">
                              <w:pPr>
                                <w:spacing w:after="160" w:line="259" w:lineRule="auto"/>
                                <w:ind w:left="0" w:firstLine="0"/>
                                <w:jc w:val="left"/>
                              </w:pPr>
                              <w:r>
                                <w:rPr>
                                  <w:b/>
                                  <w:sz w:val="18"/>
                                </w:rPr>
                                <w:t>awarded</w:t>
                              </w:r>
                            </w:p>
                          </w:txbxContent>
                        </v:textbox>
                      </v:rect>
                      <v:rect id="Rectangle 1328" o:spid="_x0000_s1034" style="position:absolute;left:197731;top:-74105;width:42262;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" filled="f" stroked="f">
                        <v:textbox inset="0,0,0,0">
                          <w:txbxContent>
                            <w:p w14:paraId="11AD0D18" w14:textId="77777777" w:rsidR="009E633E" w:rsidRDefault="005F38D8">
                              <w:pPr>
                                <w:spacing w:after="160" w:line="259" w:lineRule="auto"/>
                                <w:ind w:left="0" w:firstLine="0"/>
                                <w:jc w:val="left"/>
                              </w:pPr>
                              <w:r>
                                <w:rPr>
                                  <w:b/>
                                  <w:sz w:val="18"/>
                                </w:rPr>
                                <w:t xml:space="preserve"> </w:t>
                              </w:r>
                            </w:p>
                          </w:txbxContent>
                        </v:textbox>
                      </v:rect>
                      <w10:anchorlock/>
                    </v:group>
                  </w:pict>
                </mc:Fallback>
              </mc:AlternateContent>
            </w:r>
          </w:p>
        </w:tc>
      </w:tr>
      <w:tr w:rsidR="009E633E" w14:paraId="60F00C7A" w14:textId="77777777" w:rsidTr="00FF4213">
        <w:trPr>
          <w:trHeight w:val="544"/>
        </w:trPr>
        <w:tc>
          <w:tcPr>
            <w:tcW w:w="7635" w:type="dxa"/>
            <w:tcBorders>
              <w:top w:val="single" w:sz="4" w:space="0" w:color="000000"/>
              <w:left w:val="single" w:sz="4" w:space="0" w:color="000000"/>
              <w:bottom w:val="single" w:sz="4" w:space="0" w:color="000000"/>
              <w:right w:val="single" w:sz="4" w:space="0" w:color="000000"/>
            </w:tcBorders>
            <w:shd w:val="clear" w:color="auto" w:fill="D9D9D9"/>
          </w:tcPr>
          <w:p w14:paraId="584E309E" w14:textId="77777777" w:rsidR="009E633E" w:rsidRDefault="005F38D8">
            <w:pPr>
              <w:spacing w:after="0" w:line="259" w:lineRule="auto"/>
              <w:ind w:left="107" w:firstLine="0"/>
              <w:jc w:val="left"/>
            </w:pPr>
            <w:r>
              <w:rPr>
                <w:b/>
              </w:rPr>
              <w:t>1. Engagement with Literature Skills</w:t>
            </w:r>
            <w:r>
              <w:rPr>
                <w:b/>
                <w:sz w:val="16"/>
              </w:rPr>
              <w:t xml:space="preserve"> </w:t>
            </w:r>
          </w:p>
          <w:p w14:paraId="4AAC0267" w14:textId="77777777" w:rsidR="009E633E" w:rsidRDefault="005F38D8">
            <w:pPr>
              <w:spacing w:after="0" w:line="259" w:lineRule="auto"/>
              <w:ind w:left="107" w:firstLine="0"/>
              <w:jc w:val="left"/>
            </w:pPr>
            <w:r>
              <w:rPr>
                <w:sz w:val="14"/>
              </w:rPr>
              <w:t xml:space="preserve">. </w:t>
            </w:r>
          </w:p>
        </w:tc>
        <w:tc>
          <w:tcPr>
            <w:tcW w:w="135" w:type="dxa"/>
            <w:tcBorders>
              <w:top w:val="single" w:sz="4" w:space="0" w:color="000000"/>
              <w:left w:val="single" w:sz="4" w:space="0" w:color="000000"/>
              <w:bottom w:val="single" w:sz="4" w:space="0" w:color="000000"/>
              <w:right w:val="nil"/>
            </w:tcBorders>
            <w:shd w:val="clear" w:color="auto" w:fill="D9D9D9"/>
          </w:tcPr>
          <w:p w14:paraId="43E4FD90" w14:textId="77777777" w:rsidR="009E633E" w:rsidRDefault="009E633E">
            <w:pPr>
              <w:spacing w:after="160" w:line="259" w:lineRule="auto"/>
              <w:ind w:left="0" w:firstLine="0"/>
              <w:jc w:val="left"/>
            </w:pPr>
          </w:p>
        </w:tc>
        <w:tc>
          <w:tcPr>
            <w:tcW w:w="1359" w:type="dxa"/>
            <w:tcBorders>
              <w:top w:val="single" w:sz="4" w:space="0" w:color="000000"/>
              <w:left w:val="nil"/>
              <w:bottom w:val="single" w:sz="4" w:space="0" w:color="000000"/>
              <w:right w:val="single" w:sz="4" w:space="0" w:color="000000"/>
            </w:tcBorders>
            <w:shd w:val="clear" w:color="auto" w:fill="D9D9D9"/>
          </w:tcPr>
          <w:p w14:paraId="42E0567A" w14:textId="77777777" w:rsidR="009E633E" w:rsidRDefault="005F38D8">
            <w:pPr>
              <w:spacing w:after="0" w:line="259" w:lineRule="auto"/>
              <w:ind w:left="0" w:firstLine="0"/>
              <w:jc w:val="left"/>
            </w:pPr>
            <w:r>
              <w:rPr>
                <w:sz w:val="32"/>
              </w:rPr>
              <w:t xml:space="preserve">20 </w:t>
            </w:r>
          </w:p>
        </w:tc>
        <w:tc>
          <w:tcPr>
            <w:tcW w:w="1319" w:type="dxa"/>
            <w:tcBorders>
              <w:top w:val="single" w:sz="4" w:space="0" w:color="000000"/>
              <w:left w:val="single" w:sz="4" w:space="0" w:color="000000"/>
              <w:bottom w:val="single" w:sz="4" w:space="0" w:color="000000"/>
              <w:right w:val="single" w:sz="4" w:space="0" w:color="000000"/>
            </w:tcBorders>
            <w:shd w:val="clear" w:color="auto" w:fill="D9D9D9"/>
          </w:tcPr>
          <w:p w14:paraId="33626601" w14:textId="77777777" w:rsidR="009E633E" w:rsidRDefault="005F38D8">
            <w:pPr>
              <w:spacing w:after="0" w:line="259" w:lineRule="auto"/>
              <w:ind w:left="205" w:firstLine="0"/>
              <w:jc w:val="center"/>
            </w:pPr>
            <w:r>
              <w:rPr>
                <w:sz w:val="32"/>
              </w:rPr>
              <w:t xml:space="preserve"> </w:t>
            </w:r>
          </w:p>
        </w:tc>
      </w:tr>
      <w:tr w:rsidR="009E633E" w14:paraId="1CBC1C15" w14:textId="77777777" w:rsidTr="00FF4213">
        <w:trPr>
          <w:trHeight w:val="984"/>
        </w:trPr>
        <w:tc>
          <w:tcPr>
            <w:tcW w:w="7635" w:type="dxa"/>
            <w:tcBorders>
              <w:top w:val="single" w:sz="4" w:space="0" w:color="000000"/>
              <w:left w:val="nil"/>
              <w:bottom w:val="single" w:sz="4" w:space="0" w:color="000000"/>
              <w:right w:val="single" w:sz="4" w:space="0" w:color="000000"/>
            </w:tcBorders>
          </w:tcPr>
          <w:p w14:paraId="741B9589" w14:textId="77777777" w:rsidR="009E633E" w:rsidRDefault="005F38D8">
            <w:pPr>
              <w:spacing w:after="0" w:line="259" w:lineRule="auto"/>
              <w:ind w:left="107" w:firstLine="0"/>
              <w:jc w:val="left"/>
            </w:pPr>
            <w:r>
              <w:rPr>
                <w:sz w:val="14"/>
              </w:rPr>
              <w:t xml:space="preserve"> </w:t>
            </w:r>
          </w:p>
        </w:tc>
        <w:tc>
          <w:tcPr>
            <w:tcW w:w="135" w:type="dxa"/>
            <w:tcBorders>
              <w:top w:val="single" w:sz="4" w:space="0" w:color="000000"/>
              <w:left w:val="single" w:sz="4" w:space="0" w:color="000000"/>
              <w:bottom w:val="single" w:sz="4" w:space="0" w:color="000000"/>
              <w:right w:val="nil"/>
            </w:tcBorders>
          </w:tcPr>
          <w:p w14:paraId="61449437" w14:textId="77777777" w:rsidR="009E633E" w:rsidRDefault="005F38D8">
            <w:pPr>
              <w:spacing w:after="0" w:line="259" w:lineRule="auto"/>
              <w:ind w:left="108" w:firstLine="0"/>
              <w:jc w:val="left"/>
            </w:pPr>
            <w:r>
              <w:rPr>
                <w:sz w:val="24"/>
              </w:rPr>
              <w:t xml:space="preserve"> </w:t>
            </w:r>
          </w:p>
        </w:tc>
        <w:tc>
          <w:tcPr>
            <w:tcW w:w="1359" w:type="dxa"/>
            <w:tcBorders>
              <w:top w:val="single" w:sz="4" w:space="0" w:color="000000"/>
              <w:left w:val="nil"/>
              <w:bottom w:val="single" w:sz="4" w:space="0" w:color="000000"/>
              <w:right w:val="single" w:sz="4" w:space="0" w:color="000000"/>
            </w:tcBorders>
            <w:vAlign w:val="bottom"/>
          </w:tcPr>
          <w:p w14:paraId="1EF6EE1B" w14:textId="77777777" w:rsidR="009E633E" w:rsidRDefault="005F38D8">
            <w:pPr>
              <w:spacing w:after="0" w:line="259" w:lineRule="auto"/>
              <w:ind w:left="178" w:firstLine="0"/>
              <w:jc w:val="left"/>
            </w:pPr>
            <w:r>
              <w:rPr>
                <w:sz w:val="32"/>
              </w:rPr>
              <w:t xml:space="preserve"> </w:t>
            </w:r>
          </w:p>
        </w:tc>
        <w:tc>
          <w:tcPr>
            <w:tcW w:w="1319" w:type="dxa"/>
            <w:tcBorders>
              <w:top w:val="single" w:sz="4" w:space="0" w:color="000000"/>
              <w:left w:val="single" w:sz="4" w:space="0" w:color="000000"/>
              <w:bottom w:val="single" w:sz="4" w:space="0" w:color="000000"/>
              <w:right w:val="nil"/>
            </w:tcBorders>
          </w:tcPr>
          <w:p w14:paraId="02193969" w14:textId="77777777" w:rsidR="009E633E" w:rsidRDefault="005F38D8">
            <w:pPr>
              <w:spacing w:after="0" w:line="259" w:lineRule="auto"/>
              <w:ind w:left="205" w:firstLine="0"/>
              <w:jc w:val="center"/>
            </w:pPr>
            <w:r>
              <w:rPr>
                <w:sz w:val="32"/>
              </w:rPr>
              <w:t xml:space="preserve"> </w:t>
            </w:r>
          </w:p>
        </w:tc>
      </w:tr>
      <w:tr w:rsidR="009E633E" w14:paraId="3CCC20DA" w14:textId="77777777" w:rsidTr="00FF4213">
        <w:trPr>
          <w:trHeight w:val="540"/>
        </w:trPr>
        <w:tc>
          <w:tcPr>
            <w:tcW w:w="7635" w:type="dxa"/>
            <w:tcBorders>
              <w:top w:val="single" w:sz="4" w:space="0" w:color="000000"/>
              <w:left w:val="single" w:sz="4" w:space="0" w:color="000000"/>
              <w:bottom w:val="single" w:sz="4" w:space="0" w:color="000000"/>
              <w:right w:val="single" w:sz="4" w:space="0" w:color="000000"/>
            </w:tcBorders>
            <w:shd w:val="clear" w:color="auto" w:fill="D9D9D9"/>
          </w:tcPr>
          <w:p w14:paraId="778E082D" w14:textId="77777777" w:rsidR="009E633E" w:rsidRDefault="005F38D8">
            <w:pPr>
              <w:spacing w:after="0" w:line="259" w:lineRule="auto"/>
              <w:ind w:left="107" w:firstLine="0"/>
              <w:jc w:val="left"/>
            </w:pPr>
            <w:r>
              <w:rPr>
                <w:b/>
              </w:rPr>
              <w:t xml:space="preserve">2. Knowledge and Understanding Skills </w:t>
            </w:r>
          </w:p>
          <w:p w14:paraId="1EDCA02F" w14:textId="77777777" w:rsidR="009E633E" w:rsidRDefault="005F38D8">
            <w:pPr>
              <w:spacing w:after="0" w:line="259" w:lineRule="auto"/>
              <w:ind w:left="107" w:firstLine="0"/>
              <w:jc w:val="left"/>
            </w:pPr>
            <w:r>
              <w:rPr>
                <w:sz w:val="14"/>
              </w:rPr>
              <w:t xml:space="preserve"> </w:t>
            </w:r>
          </w:p>
        </w:tc>
        <w:tc>
          <w:tcPr>
            <w:tcW w:w="135" w:type="dxa"/>
            <w:tcBorders>
              <w:top w:val="single" w:sz="4" w:space="0" w:color="000000"/>
              <w:left w:val="single" w:sz="4" w:space="0" w:color="000000"/>
              <w:bottom w:val="single" w:sz="4" w:space="0" w:color="000000"/>
              <w:right w:val="nil"/>
            </w:tcBorders>
            <w:shd w:val="clear" w:color="auto" w:fill="D9D9D9"/>
          </w:tcPr>
          <w:p w14:paraId="10F9EC0A" w14:textId="77777777" w:rsidR="009E633E" w:rsidRDefault="009E633E">
            <w:pPr>
              <w:spacing w:after="160" w:line="259" w:lineRule="auto"/>
              <w:ind w:left="0" w:firstLine="0"/>
              <w:jc w:val="left"/>
            </w:pPr>
          </w:p>
        </w:tc>
        <w:tc>
          <w:tcPr>
            <w:tcW w:w="1359" w:type="dxa"/>
            <w:tcBorders>
              <w:top w:val="single" w:sz="4" w:space="0" w:color="000000"/>
              <w:left w:val="nil"/>
              <w:bottom w:val="single" w:sz="4" w:space="0" w:color="000000"/>
              <w:right w:val="single" w:sz="4" w:space="0" w:color="000000"/>
            </w:tcBorders>
            <w:shd w:val="clear" w:color="auto" w:fill="D9D9D9"/>
          </w:tcPr>
          <w:p w14:paraId="5EE1019D" w14:textId="77777777" w:rsidR="009E633E" w:rsidRDefault="005F38D8">
            <w:pPr>
              <w:spacing w:after="0" w:line="259" w:lineRule="auto"/>
              <w:ind w:left="0" w:firstLine="0"/>
              <w:jc w:val="left"/>
            </w:pPr>
            <w:r>
              <w:rPr>
                <w:sz w:val="32"/>
              </w:rPr>
              <w:t xml:space="preserve">20 </w:t>
            </w:r>
          </w:p>
        </w:tc>
        <w:tc>
          <w:tcPr>
            <w:tcW w:w="1319" w:type="dxa"/>
            <w:tcBorders>
              <w:top w:val="single" w:sz="4" w:space="0" w:color="000000"/>
              <w:left w:val="single" w:sz="4" w:space="0" w:color="000000"/>
              <w:bottom w:val="single" w:sz="4" w:space="0" w:color="000000"/>
              <w:right w:val="single" w:sz="4" w:space="0" w:color="000000"/>
            </w:tcBorders>
            <w:shd w:val="clear" w:color="auto" w:fill="D9D9D9"/>
          </w:tcPr>
          <w:p w14:paraId="7907D6E6" w14:textId="77777777" w:rsidR="009E633E" w:rsidRDefault="005F38D8">
            <w:pPr>
              <w:spacing w:after="0" w:line="259" w:lineRule="auto"/>
              <w:ind w:left="205" w:firstLine="0"/>
              <w:jc w:val="center"/>
            </w:pPr>
            <w:r>
              <w:rPr>
                <w:sz w:val="32"/>
              </w:rPr>
              <w:t xml:space="preserve"> </w:t>
            </w:r>
          </w:p>
        </w:tc>
      </w:tr>
      <w:tr w:rsidR="009E633E" w14:paraId="5EDA1A7D" w14:textId="77777777" w:rsidTr="00FF4213">
        <w:trPr>
          <w:trHeight w:val="1045"/>
        </w:trPr>
        <w:tc>
          <w:tcPr>
            <w:tcW w:w="7635" w:type="dxa"/>
            <w:tcBorders>
              <w:top w:val="single" w:sz="4" w:space="0" w:color="000000"/>
              <w:left w:val="nil"/>
              <w:bottom w:val="single" w:sz="4" w:space="0" w:color="000000"/>
              <w:right w:val="single" w:sz="4" w:space="0" w:color="000000"/>
            </w:tcBorders>
          </w:tcPr>
          <w:p w14:paraId="7E15293A" w14:textId="77777777" w:rsidR="009E633E" w:rsidRDefault="005F38D8">
            <w:pPr>
              <w:spacing w:after="0" w:line="259" w:lineRule="auto"/>
              <w:ind w:left="107" w:firstLine="0"/>
              <w:jc w:val="left"/>
            </w:pPr>
            <w:r>
              <w:rPr>
                <w:sz w:val="14"/>
              </w:rPr>
              <w:t xml:space="preserve"> </w:t>
            </w:r>
          </w:p>
        </w:tc>
        <w:tc>
          <w:tcPr>
            <w:tcW w:w="135" w:type="dxa"/>
            <w:tcBorders>
              <w:top w:val="single" w:sz="4" w:space="0" w:color="000000"/>
              <w:left w:val="single" w:sz="4" w:space="0" w:color="000000"/>
              <w:bottom w:val="single" w:sz="4" w:space="0" w:color="000000"/>
              <w:right w:val="nil"/>
            </w:tcBorders>
          </w:tcPr>
          <w:p w14:paraId="0CDB94B4" w14:textId="77777777" w:rsidR="009E633E" w:rsidRDefault="005F38D8">
            <w:pPr>
              <w:spacing w:after="0" w:line="259" w:lineRule="auto"/>
              <w:ind w:left="108" w:firstLine="0"/>
              <w:jc w:val="left"/>
            </w:pPr>
            <w:r>
              <w:rPr>
                <w:sz w:val="32"/>
              </w:rPr>
              <w:t xml:space="preserve"> </w:t>
            </w:r>
          </w:p>
        </w:tc>
        <w:tc>
          <w:tcPr>
            <w:tcW w:w="1359" w:type="dxa"/>
            <w:tcBorders>
              <w:top w:val="single" w:sz="4" w:space="0" w:color="000000"/>
              <w:left w:val="nil"/>
              <w:bottom w:val="single" w:sz="4" w:space="0" w:color="000000"/>
              <w:right w:val="single" w:sz="4" w:space="0" w:color="000000"/>
            </w:tcBorders>
            <w:vAlign w:val="bottom"/>
          </w:tcPr>
          <w:p w14:paraId="5EE46FF7" w14:textId="77777777" w:rsidR="009E633E" w:rsidRDefault="005F38D8">
            <w:pPr>
              <w:spacing w:after="0" w:line="259" w:lineRule="auto"/>
              <w:ind w:left="178" w:firstLine="0"/>
              <w:jc w:val="left"/>
            </w:pPr>
            <w:r>
              <w:rPr>
                <w:sz w:val="32"/>
              </w:rPr>
              <w:t xml:space="preserve"> </w:t>
            </w:r>
          </w:p>
        </w:tc>
        <w:tc>
          <w:tcPr>
            <w:tcW w:w="1319" w:type="dxa"/>
            <w:tcBorders>
              <w:top w:val="single" w:sz="4" w:space="0" w:color="000000"/>
              <w:left w:val="single" w:sz="4" w:space="0" w:color="000000"/>
              <w:bottom w:val="single" w:sz="4" w:space="0" w:color="000000"/>
              <w:right w:val="nil"/>
            </w:tcBorders>
          </w:tcPr>
          <w:p w14:paraId="7CA847DE" w14:textId="77777777" w:rsidR="009E633E" w:rsidRDefault="005F38D8">
            <w:pPr>
              <w:spacing w:after="0" w:line="259" w:lineRule="auto"/>
              <w:ind w:left="205" w:firstLine="0"/>
              <w:jc w:val="center"/>
            </w:pPr>
            <w:r>
              <w:rPr>
                <w:sz w:val="32"/>
              </w:rPr>
              <w:t xml:space="preserve"> </w:t>
            </w:r>
          </w:p>
        </w:tc>
      </w:tr>
      <w:tr w:rsidR="009E633E" w14:paraId="1E2A8D60" w14:textId="77777777" w:rsidTr="00FF4213">
        <w:trPr>
          <w:trHeight w:val="542"/>
        </w:trPr>
        <w:tc>
          <w:tcPr>
            <w:tcW w:w="7635" w:type="dxa"/>
            <w:tcBorders>
              <w:top w:val="single" w:sz="4" w:space="0" w:color="000000"/>
              <w:left w:val="single" w:sz="4" w:space="0" w:color="000000"/>
              <w:bottom w:val="single" w:sz="4" w:space="0" w:color="000000"/>
              <w:right w:val="single" w:sz="4" w:space="0" w:color="000000"/>
            </w:tcBorders>
            <w:shd w:val="clear" w:color="auto" w:fill="D9D9D9"/>
          </w:tcPr>
          <w:p w14:paraId="70371D93" w14:textId="77777777" w:rsidR="009E633E" w:rsidRDefault="005F38D8">
            <w:pPr>
              <w:spacing w:after="0" w:line="259" w:lineRule="auto"/>
              <w:ind w:left="107" w:firstLine="0"/>
              <w:jc w:val="left"/>
            </w:pPr>
            <w:r>
              <w:rPr>
                <w:b/>
              </w:rPr>
              <w:t>3. Cognitive and Intellectual Skills</w:t>
            </w:r>
            <w:r>
              <w:rPr>
                <w:b/>
                <w:sz w:val="16"/>
              </w:rPr>
              <w:t xml:space="preserve"> </w:t>
            </w:r>
          </w:p>
          <w:p w14:paraId="0D768D63" w14:textId="77777777" w:rsidR="009E633E" w:rsidRDefault="005F38D8">
            <w:pPr>
              <w:spacing w:after="0" w:line="259" w:lineRule="auto"/>
              <w:ind w:left="107" w:firstLine="0"/>
              <w:jc w:val="left"/>
            </w:pPr>
            <w:r>
              <w:rPr>
                <w:sz w:val="14"/>
              </w:rPr>
              <w:t xml:space="preserve"> </w:t>
            </w:r>
          </w:p>
        </w:tc>
        <w:tc>
          <w:tcPr>
            <w:tcW w:w="135" w:type="dxa"/>
            <w:tcBorders>
              <w:top w:val="single" w:sz="4" w:space="0" w:color="000000"/>
              <w:left w:val="single" w:sz="4" w:space="0" w:color="000000"/>
              <w:bottom w:val="single" w:sz="4" w:space="0" w:color="000000"/>
              <w:right w:val="nil"/>
            </w:tcBorders>
            <w:shd w:val="clear" w:color="auto" w:fill="D9D9D9"/>
          </w:tcPr>
          <w:p w14:paraId="181AC18B" w14:textId="77777777" w:rsidR="009E633E" w:rsidRDefault="009E633E">
            <w:pPr>
              <w:spacing w:after="160" w:line="259" w:lineRule="auto"/>
              <w:ind w:left="0" w:firstLine="0"/>
              <w:jc w:val="left"/>
            </w:pPr>
          </w:p>
        </w:tc>
        <w:tc>
          <w:tcPr>
            <w:tcW w:w="1359" w:type="dxa"/>
            <w:tcBorders>
              <w:top w:val="single" w:sz="4" w:space="0" w:color="000000"/>
              <w:left w:val="nil"/>
              <w:bottom w:val="single" w:sz="4" w:space="0" w:color="000000"/>
              <w:right w:val="single" w:sz="4" w:space="0" w:color="000000"/>
            </w:tcBorders>
            <w:shd w:val="clear" w:color="auto" w:fill="D9D9D9"/>
          </w:tcPr>
          <w:p w14:paraId="557FBC46" w14:textId="77777777" w:rsidR="009E633E" w:rsidRDefault="005F38D8">
            <w:pPr>
              <w:spacing w:after="0" w:line="259" w:lineRule="auto"/>
              <w:ind w:left="0" w:firstLine="0"/>
              <w:jc w:val="left"/>
            </w:pPr>
            <w:r>
              <w:rPr>
                <w:sz w:val="32"/>
              </w:rPr>
              <w:t xml:space="preserve">20 </w:t>
            </w:r>
          </w:p>
        </w:tc>
        <w:tc>
          <w:tcPr>
            <w:tcW w:w="1319" w:type="dxa"/>
            <w:tcBorders>
              <w:top w:val="single" w:sz="4" w:space="0" w:color="000000"/>
              <w:left w:val="single" w:sz="4" w:space="0" w:color="000000"/>
              <w:bottom w:val="single" w:sz="4" w:space="0" w:color="000000"/>
              <w:right w:val="single" w:sz="4" w:space="0" w:color="000000"/>
            </w:tcBorders>
            <w:shd w:val="clear" w:color="auto" w:fill="D9D9D9"/>
          </w:tcPr>
          <w:p w14:paraId="2066ADE9" w14:textId="77777777" w:rsidR="009E633E" w:rsidRDefault="005F38D8">
            <w:pPr>
              <w:spacing w:after="0" w:line="259" w:lineRule="auto"/>
              <w:ind w:left="205" w:firstLine="0"/>
              <w:jc w:val="center"/>
            </w:pPr>
            <w:r>
              <w:rPr>
                <w:sz w:val="32"/>
              </w:rPr>
              <w:t xml:space="preserve"> </w:t>
            </w:r>
          </w:p>
        </w:tc>
      </w:tr>
      <w:tr w:rsidR="009E633E" w14:paraId="4EDC9FEB" w14:textId="77777777" w:rsidTr="00FF4213">
        <w:trPr>
          <w:trHeight w:val="924"/>
        </w:trPr>
        <w:tc>
          <w:tcPr>
            <w:tcW w:w="7635" w:type="dxa"/>
            <w:tcBorders>
              <w:top w:val="single" w:sz="4" w:space="0" w:color="000000"/>
              <w:left w:val="nil"/>
              <w:bottom w:val="single" w:sz="4" w:space="0" w:color="000000"/>
              <w:right w:val="single" w:sz="4" w:space="0" w:color="000000"/>
            </w:tcBorders>
          </w:tcPr>
          <w:p w14:paraId="617E6B86" w14:textId="77777777" w:rsidR="009E633E" w:rsidRDefault="005F38D8">
            <w:pPr>
              <w:spacing w:after="0" w:line="259" w:lineRule="auto"/>
              <w:ind w:left="107" w:firstLine="0"/>
              <w:jc w:val="left"/>
            </w:pPr>
            <w:r>
              <w:rPr>
                <w:sz w:val="14"/>
              </w:rPr>
              <w:t xml:space="preserve"> </w:t>
            </w:r>
          </w:p>
        </w:tc>
        <w:tc>
          <w:tcPr>
            <w:tcW w:w="135" w:type="dxa"/>
            <w:tcBorders>
              <w:top w:val="single" w:sz="4" w:space="0" w:color="000000"/>
              <w:left w:val="single" w:sz="4" w:space="0" w:color="000000"/>
              <w:bottom w:val="single" w:sz="4" w:space="0" w:color="000000"/>
              <w:right w:val="nil"/>
            </w:tcBorders>
          </w:tcPr>
          <w:p w14:paraId="49EFD0BE" w14:textId="77777777" w:rsidR="009E633E" w:rsidRDefault="005F38D8">
            <w:pPr>
              <w:spacing w:after="0" w:line="259" w:lineRule="auto"/>
              <w:ind w:left="108" w:firstLine="0"/>
              <w:jc w:val="left"/>
            </w:pPr>
            <w:r>
              <w:rPr>
                <w:sz w:val="32"/>
              </w:rPr>
              <w:t xml:space="preserve"> </w:t>
            </w:r>
          </w:p>
        </w:tc>
        <w:tc>
          <w:tcPr>
            <w:tcW w:w="1359" w:type="dxa"/>
            <w:tcBorders>
              <w:top w:val="single" w:sz="4" w:space="0" w:color="000000"/>
              <w:left w:val="nil"/>
              <w:bottom w:val="single" w:sz="4" w:space="0" w:color="000000"/>
              <w:right w:val="single" w:sz="4" w:space="0" w:color="000000"/>
            </w:tcBorders>
            <w:vAlign w:val="bottom"/>
          </w:tcPr>
          <w:p w14:paraId="1027D36E" w14:textId="77777777" w:rsidR="009E633E" w:rsidRDefault="005F38D8">
            <w:pPr>
              <w:spacing w:after="0" w:line="259" w:lineRule="auto"/>
              <w:ind w:left="178" w:firstLine="0"/>
              <w:jc w:val="left"/>
            </w:pPr>
            <w:r>
              <w:rPr>
                <w:sz w:val="32"/>
              </w:rPr>
              <w:t xml:space="preserve"> </w:t>
            </w:r>
          </w:p>
        </w:tc>
        <w:tc>
          <w:tcPr>
            <w:tcW w:w="1319" w:type="dxa"/>
            <w:tcBorders>
              <w:top w:val="single" w:sz="4" w:space="0" w:color="000000"/>
              <w:left w:val="single" w:sz="4" w:space="0" w:color="000000"/>
              <w:bottom w:val="single" w:sz="4" w:space="0" w:color="000000"/>
              <w:right w:val="nil"/>
            </w:tcBorders>
          </w:tcPr>
          <w:p w14:paraId="62E6E499" w14:textId="77777777" w:rsidR="009E633E" w:rsidRDefault="005F38D8">
            <w:pPr>
              <w:spacing w:after="0" w:line="259" w:lineRule="auto"/>
              <w:ind w:left="205" w:firstLine="0"/>
              <w:jc w:val="center"/>
            </w:pPr>
            <w:r>
              <w:rPr>
                <w:sz w:val="32"/>
              </w:rPr>
              <w:t xml:space="preserve"> </w:t>
            </w:r>
          </w:p>
        </w:tc>
      </w:tr>
      <w:tr w:rsidR="009E633E" w14:paraId="64D77D46" w14:textId="77777777" w:rsidTr="00FF4213">
        <w:trPr>
          <w:trHeight w:val="540"/>
        </w:trPr>
        <w:tc>
          <w:tcPr>
            <w:tcW w:w="7635" w:type="dxa"/>
            <w:tcBorders>
              <w:top w:val="single" w:sz="4" w:space="0" w:color="000000"/>
              <w:left w:val="single" w:sz="4" w:space="0" w:color="000000"/>
              <w:bottom w:val="single" w:sz="4" w:space="0" w:color="000000"/>
              <w:right w:val="single" w:sz="4" w:space="0" w:color="000000"/>
            </w:tcBorders>
            <w:shd w:val="clear" w:color="auto" w:fill="D9D9D9"/>
          </w:tcPr>
          <w:p w14:paraId="00EFC827" w14:textId="77777777" w:rsidR="009E633E" w:rsidRDefault="005F38D8">
            <w:pPr>
              <w:spacing w:after="0" w:line="259" w:lineRule="auto"/>
              <w:ind w:left="107" w:firstLine="0"/>
              <w:jc w:val="left"/>
            </w:pPr>
            <w:r>
              <w:rPr>
                <w:b/>
              </w:rPr>
              <w:t>4. Practical Application Skills</w:t>
            </w:r>
            <w:r>
              <w:rPr>
                <w:b/>
                <w:sz w:val="16"/>
              </w:rPr>
              <w:t xml:space="preserve"> </w:t>
            </w:r>
          </w:p>
          <w:p w14:paraId="09DE221D" w14:textId="77777777" w:rsidR="009E633E" w:rsidRDefault="005F38D8">
            <w:pPr>
              <w:spacing w:after="0" w:line="259" w:lineRule="auto"/>
              <w:ind w:left="107" w:firstLine="0"/>
              <w:jc w:val="left"/>
            </w:pPr>
            <w:r>
              <w:rPr>
                <w:sz w:val="14"/>
              </w:rPr>
              <w:t xml:space="preserve"> </w:t>
            </w:r>
          </w:p>
        </w:tc>
        <w:tc>
          <w:tcPr>
            <w:tcW w:w="135" w:type="dxa"/>
            <w:tcBorders>
              <w:top w:val="single" w:sz="4" w:space="0" w:color="000000"/>
              <w:left w:val="single" w:sz="4" w:space="0" w:color="000000"/>
              <w:bottom w:val="single" w:sz="4" w:space="0" w:color="000000"/>
              <w:right w:val="nil"/>
            </w:tcBorders>
            <w:shd w:val="clear" w:color="auto" w:fill="D9D9D9"/>
          </w:tcPr>
          <w:p w14:paraId="29CF70E1" w14:textId="77777777" w:rsidR="009E633E" w:rsidRDefault="009E633E">
            <w:pPr>
              <w:spacing w:after="160" w:line="259" w:lineRule="auto"/>
              <w:ind w:left="0" w:firstLine="0"/>
              <w:jc w:val="left"/>
            </w:pPr>
          </w:p>
        </w:tc>
        <w:tc>
          <w:tcPr>
            <w:tcW w:w="1359" w:type="dxa"/>
            <w:tcBorders>
              <w:top w:val="single" w:sz="4" w:space="0" w:color="000000"/>
              <w:left w:val="nil"/>
              <w:bottom w:val="single" w:sz="4" w:space="0" w:color="000000"/>
              <w:right w:val="single" w:sz="4" w:space="0" w:color="000000"/>
            </w:tcBorders>
            <w:shd w:val="clear" w:color="auto" w:fill="D9D9D9"/>
          </w:tcPr>
          <w:p w14:paraId="162A2B84" w14:textId="77777777" w:rsidR="009E633E" w:rsidRDefault="005F38D8">
            <w:pPr>
              <w:spacing w:after="0" w:line="259" w:lineRule="auto"/>
              <w:ind w:left="0" w:firstLine="0"/>
              <w:jc w:val="left"/>
            </w:pPr>
            <w:r>
              <w:rPr>
                <w:sz w:val="32"/>
              </w:rPr>
              <w:t xml:space="preserve">20 </w:t>
            </w:r>
          </w:p>
        </w:tc>
        <w:tc>
          <w:tcPr>
            <w:tcW w:w="1319" w:type="dxa"/>
            <w:tcBorders>
              <w:top w:val="single" w:sz="4" w:space="0" w:color="000000"/>
              <w:left w:val="single" w:sz="4" w:space="0" w:color="000000"/>
              <w:bottom w:val="single" w:sz="4" w:space="0" w:color="000000"/>
              <w:right w:val="single" w:sz="4" w:space="0" w:color="000000"/>
            </w:tcBorders>
            <w:shd w:val="clear" w:color="auto" w:fill="D9D9D9"/>
          </w:tcPr>
          <w:p w14:paraId="6AD41286" w14:textId="77777777" w:rsidR="009E633E" w:rsidRDefault="005F38D8">
            <w:pPr>
              <w:spacing w:after="0" w:line="259" w:lineRule="auto"/>
              <w:ind w:left="205" w:firstLine="0"/>
              <w:jc w:val="center"/>
            </w:pPr>
            <w:r>
              <w:rPr>
                <w:sz w:val="32"/>
              </w:rPr>
              <w:t xml:space="preserve"> </w:t>
            </w:r>
          </w:p>
        </w:tc>
      </w:tr>
      <w:tr w:rsidR="009E633E" w14:paraId="240FEFB2" w14:textId="77777777" w:rsidTr="00FF4213">
        <w:trPr>
          <w:trHeight w:val="462"/>
        </w:trPr>
        <w:tc>
          <w:tcPr>
            <w:tcW w:w="7635" w:type="dxa"/>
            <w:tcBorders>
              <w:top w:val="single" w:sz="4" w:space="0" w:color="000000"/>
              <w:left w:val="single" w:sz="4" w:space="0" w:color="000000"/>
              <w:bottom w:val="nil"/>
              <w:right w:val="single" w:sz="4" w:space="0" w:color="000000"/>
            </w:tcBorders>
          </w:tcPr>
          <w:p w14:paraId="39EDDFE4" w14:textId="77777777" w:rsidR="009E633E" w:rsidRDefault="005F38D8">
            <w:pPr>
              <w:spacing w:after="0" w:line="259" w:lineRule="auto"/>
              <w:ind w:left="107" w:firstLine="0"/>
              <w:jc w:val="left"/>
            </w:pPr>
            <w:r>
              <w:rPr>
                <w:sz w:val="14"/>
              </w:rPr>
              <w:t xml:space="preserve"> </w:t>
            </w:r>
          </w:p>
        </w:tc>
        <w:tc>
          <w:tcPr>
            <w:tcW w:w="135" w:type="dxa"/>
            <w:tcBorders>
              <w:top w:val="single" w:sz="4" w:space="0" w:color="000000"/>
              <w:left w:val="single" w:sz="4" w:space="0" w:color="000000"/>
              <w:bottom w:val="nil"/>
              <w:right w:val="nil"/>
            </w:tcBorders>
          </w:tcPr>
          <w:p w14:paraId="75B2F229" w14:textId="77777777" w:rsidR="009E633E" w:rsidRDefault="005F38D8">
            <w:pPr>
              <w:spacing w:after="0" w:line="259" w:lineRule="auto"/>
              <w:ind w:left="108" w:firstLine="0"/>
              <w:jc w:val="left"/>
            </w:pPr>
            <w:r>
              <w:rPr>
                <w:sz w:val="24"/>
              </w:rPr>
              <w:t xml:space="preserve"> </w:t>
            </w:r>
          </w:p>
        </w:tc>
        <w:tc>
          <w:tcPr>
            <w:tcW w:w="1359" w:type="dxa"/>
            <w:tcBorders>
              <w:top w:val="single" w:sz="4" w:space="0" w:color="000000"/>
              <w:left w:val="nil"/>
              <w:bottom w:val="nil"/>
              <w:right w:val="single" w:sz="4" w:space="0" w:color="000000"/>
            </w:tcBorders>
          </w:tcPr>
          <w:p w14:paraId="6D0101E8" w14:textId="77777777" w:rsidR="009E633E" w:rsidRDefault="009E633E">
            <w:pPr>
              <w:spacing w:after="160" w:line="259" w:lineRule="auto"/>
              <w:ind w:left="0" w:firstLine="0"/>
              <w:jc w:val="left"/>
            </w:pPr>
          </w:p>
        </w:tc>
        <w:tc>
          <w:tcPr>
            <w:tcW w:w="1319" w:type="dxa"/>
            <w:tcBorders>
              <w:top w:val="single" w:sz="4" w:space="0" w:color="000000"/>
              <w:left w:val="single" w:sz="4" w:space="0" w:color="000000"/>
              <w:bottom w:val="single" w:sz="4" w:space="0" w:color="000000"/>
              <w:right w:val="single" w:sz="4" w:space="0" w:color="000000"/>
            </w:tcBorders>
          </w:tcPr>
          <w:p w14:paraId="5AB31A97" w14:textId="77777777" w:rsidR="009E633E" w:rsidRDefault="005F38D8">
            <w:pPr>
              <w:spacing w:after="0" w:line="259" w:lineRule="auto"/>
              <w:ind w:left="205" w:firstLine="0"/>
              <w:jc w:val="center"/>
            </w:pPr>
            <w:r>
              <w:rPr>
                <w:sz w:val="32"/>
              </w:rPr>
              <w:t xml:space="preserve"> </w:t>
            </w:r>
          </w:p>
        </w:tc>
      </w:tr>
    </w:tbl>
    <w:p w14:paraId="126B352A" w14:textId="77777777" w:rsidR="009E633E" w:rsidRDefault="009E633E">
      <w:pPr>
        <w:spacing w:after="0" w:line="259" w:lineRule="auto"/>
        <w:ind w:left="-720" w:right="162" w:firstLine="0"/>
        <w:jc w:val="left"/>
      </w:pPr>
    </w:p>
    <w:tbl>
      <w:tblPr>
        <w:tblStyle w:val="TableGrid"/>
        <w:tblW w:w="10444" w:type="dxa"/>
        <w:tblInd w:w="6" w:type="dxa"/>
        <w:tblCellMar>
          <w:top w:w="11" w:type="dxa"/>
          <w:left w:w="107" w:type="dxa"/>
          <w:right w:w="115" w:type="dxa"/>
        </w:tblCellMar>
        <w:tblLook w:val="04A0" w:firstRow="1" w:lastRow="0" w:firstColumn="1" w:lastColumn="0" w:noHBand="0" w:noVBand="1"/>
      </w:tblPr>
      <w:tblGrid>
        <w:gridCol w:w="5918"/>
        <w:gridCol w:w="1306"/>
        <w:gridCol w:w="1540"/>
        <w:gridCol w:w="444"/>
        <w:gridCol w:w="183"/>
        <w:gridCol w:w="831"/>
        <w:gridCol w:w="222"/>
      </w:tblGrid>
      <w:tr w:rsidR="009E633E" w14:paraId="54E34220" w14:textId="77777777" w:rsidTr="005F38D8">
        <w:trPr>
          <w:gridAfter w:val="1"/>
          <w:wAfter w:w="222" w:type="dxa"/>
          <w:trHeight w:val="457"/>
        </w:trPr>
        <w:tc>
          <w:tcPr>
            <w:tcW w:w="7224" w:type="dxa"/>
            <w:gridSpan w:val="2"/>
            <w:tcBorders>
              <w:top w:val="nil"/>
              <w:left w:val="nil"/>
              <w:bottom w:val="single" w:sz="4" w:space="0" w:color="000000"/>
              <w:right w:val="single" w:sz="4" w:space="0" w:color="000000"/>
            </w:tcBorders>
          </w:tcPr>
          <w:p w14:paraId="35E35A42" w14:textId="77777777" w:rsidR="009E633E" w:rsidRDefault="009E633E">
            <w:pPr>
              <w:spacing w:after="160" w:line="259" w:lineRule="auto"/>
              <w:ind w:left="0" w:firstLine="0"/>
              <w:jc w:val="left"/>
            </w:pPr>
          </w:p>
        </w:tc>
        <w:tc>
          <w:tcPr>
            <w:tcW w:w="1984" w:type="dxa"/>
            <w:gridSpan w:val="2"/>
            <w:tcBorders>
              <w:top w:val="nil"/>
              <w:left w:val="single" w:sz="4" w:space="0" w:color="000000"/>
              <w:bottom w:val="single" w:sz="4" w:space="0" w:color="000000"/>
              <w:right w:val="single" w:sz="4" w:space="0" w:color="000000"/>
            </w:tcBorders>
          </w:tcPr>
          <w:p w14:paraId="6E0A732F" w14:textId="77777777" w:rsidR="009E633E" w:rsidRDefault="005F38D8">
            <w:pPr>
              <w:spacing w:after="0" w:line="259" w:lineRule="auto"/>
              <w:ind w:left="94" w:firstLine="0"/>
              <w:jc w:val="center"/>
            </w:pPr>
            <w:r>
              <w:rPr>
                <w:sz w:val="32"/>
              </w:rPr>
              <w:t xml:space="preserve"> </w:t>
            </w:r>
          </w:p>
        </w:tc>
        <w:tc>
          <w:tcPr>
            <w:tcW w:w="1014" w:type="dxa"/>
            <w:gridSpan w:val="2"/>
            <w:tcBorders>
              <w:top w:val="nil"/>
              <w:left w:val="single" w:sz="4" w:space="0" w:color="000000"/>
              <w:bottom w:val="single" w:sz="4" w:space="0" w:color="000000"/>
              <w:right w:val="nil"/>
            </w:tcBorders>
          </w:tcPr>
          <w:p w14:paraId="21F1D0C8" w14:textId="77777777" w:rsidR="009E633E" w:rsidRDefault="009E633E">
            <w:pPr>
              <w:spacing w:after="160" w:line="259" w:lineRule="auto"/>
              <w:ind w:left="0" w:firstLine="0"/>
              <w:jc w:val="left"/>
            </w:pPr>
          </w:p>
        </w:tc>
      </w:tr>
      <w:tr w:rsidR="009E633E" w14:paraId="74F480FE" w14:textId="77777777" w:rsidTr="005F38D8">
        <w:trPr>
          <w:gridAfter w:val="1"/>
          <w:wAfter w:w="222" w:type="dxa"/>
          <w:trHeight w:val="540"/>
        </w:trPr>
        <w:tc>
          <w:tcPr>
            <w:tcW w:w="7224" w:type="dxa"/>
            <w:gridSpan w:val="2"/>
            <w:tcBorders>
              <w:top w:val="single" w:sz="4" w:space="0" w:color="000000"/>
              <w:left w:val="single" w:sz="4" w:space="0" w:color="000000"/>
              <w:bottom w:val="single" w:sz="4" w:space="0" w:color="000000"/>
              <w:right w:val="single" w:sz="4" w:space="0" w:color="000000"/>
            </w:tcBorders>
            <w:shd w:val="clear" w:color="auto" w:fill="D9D9D9"/>
          </w:tcPr>
          <w:p w14:paraId="2D6CABAE" w14:textId="77777777" w:rsidR="009E633E" w:rsidRDefault="005F38D8">
            <w:pPr>
              <w:spacing w:after="0" w:line="259" w:lineRule="auto"/>
              <w:ind w:left="0" w:firstLine="0"/>
              <w:jc w:val="left"/>
            </w:pPr>
            <w:r>
              <w:rPr>
                <w:b/>
              </w:rPr>
              <w:t>5. Transferable Skills for Life and Professional Practice</w:t>
            </w:r>
            <w:r>
              <w:rPr>
                <w:b/>
                <w:sz w:val="16"/>
              </w:rPr>
              <w:t xml:space="preserve"> </w:t>
            </w:r>
          </w:p>
          <w:p w14:paraId="3D02F4D3" w14:textId="77777777" w:rsidR="009E633E" w:rsidRDefault="005F38D8">
            <w:pPr>
              <w:spacing w:after="0" w:line="259" w:lineRule="auto"/>
              <w:ind w:left="0" w:firstLine="0"/>
              <w:jc w:val="left"/>
            </w:pPr>
            <w:r>
              <w:rPr>
                <w:sz w:val="14"/>
              </w:rPr>
              <w:t xml:space="preserve"> </w:t>
            </w:r>
          </w:p>
        </w:tc>
        <w:tc>
          <w:tcPr>
            <w:tcW w:w="1984" w:type="dxa"/>
            <w:gridSpan w:val="2"/>
            <w:tcBorders>
              <w:top w:val="single" w:sz="4" w:space="0" w:color="000000"/>
              <w:left w:val="single" w:sz="4" w:space="0" w:color="000000"/>
              <w:bottom w:val="single" w:sz="4" w:space="0" w:color="000000"/>
              <w:right w:val="single" w:sz="4" w:space="0" w:color="000000"/>
            </w:tcBorders>
            <w:shd w:val="clear" w:color="auto" w:fill="D9D9D9"/>
          </w:tcPr>
          <w:p w14:paraId="3577087D" w14:textId="77777777" w:rsidR="009E633E" w:rsidRDefault="005F38D8">
            <w:pPr>
              <w:spacing w:after="0" w:line="259" w:lineRule="auto"/>
              <w:ind w:left="5" w:firstLine="0"/>
              <w:jc w:val="center"/>
            </w:pPr>
            <w:r>
              <w:rPr>
                <w:sz w:val="32"/>
              </w:rPr>
              <w:t xml:space="preserve">20 </w:t>
            </w:r>
          </w:p>
        </w:tc>
        <w:tc>
          <w:tcPr>
            <w:tcW w:w="1014" w:type="dxa"/>
            <w:gridSpan w:val="2"/>
            <w:tcBorders>
              <w:top w:val="single" w:sz="4" w:space="0" w:color="000000"/>
              <w:left w:val="single" w:sz="4" w:space="0" w:color="000000"/>
              <w:bottom w:val="single" w:sz="4" w:space="0" w:color="000000"/>
              <w:right w:val="single" w:sz="4" w:space="0" w:color="000000"/>
            </w:tcBorders>
            <w:shd w:val="clear" w:color="auto" w:fill="D9D9D9"/>
          </w:tcPr>
          <w:p w14:paraId="328D61FA" w14:textId="77777777" w:rsidR="009E633E" w:rsidRDefault="005F38D8">
            <w:pPr>
              <w:spacing w:after="0" w:line="259" w:lineRule="auto"/>
              <w:ind w:left="98" w:firstLine="0"/>
              <w:jc w:val="center"/>
            </w:pPr>
            <w:r>
              <w:rPr>
                <w:sz w:val="32"/>
              </w:rPr>
              <w:t xml:space="preserve"> </w:t>
            </w:r>
          </w:p>
        </w:tc>
      </w:tr>
      <w:tr w:rsidR="009E633E" w14:paraId="25735B7A" w14:textId="77777777" w:rsidTr="005F38D8">
        <w:trPr>
          <w:gridAfter w:val="1"/>
          <w:wAfter w:w="222" w:type="dxa"/>
          <w:trHeight w:val="923"/>
        </w:trPr>
        <w:tc>
          <w:tcPr>
            <w:tcW w:w="7224" w:type="dxa"/>
            <w:gridSpan w:val="2"/>
            <w:tcBorders>
              <w:top w:val="single" w:sz="4" w:space="0" w:color="000000"/>
              <w:left w:val="nil"/>
              <w:bottom w:val="nil"/>
              <w:right w:val="single" w:sz="4" w:space="0" w:color="000000"/>
            </w:tcBorders>
          </w:tcPr>
          <w:p w14:paraId="630593EC" w14:textId="77777777" w:rsidR="009E633E" w:rsidRDefault="005F38D8">
            <w:pPr>
              <w:spacing w:after="0" w:line="259" w:lineRule="auto"/>
              <w:ind w:left="0" w:firstLine="0"/>
              <w:jc w:val="left"/>
            </w:pPr>
            <w:r>
              <w:rPr>
                <w:sz w:val="14"/>
              </w:rPr>
              <w:t xml:space="preserve"> </w:t>
            </w:r>
          </w:p>
        </w:tc>
        <w:tc>
          <w:tcPr>
            <w:tcW w:w="1984" w:type="dxa"/>
            <w:gridSpan w:val="2"/>
            <w:tcBorders>
              <w:top w:val="single" w:sz="4" w:space="0" w:color="000000"/>
              <w:left w:val="single" w:sz="4" w:space="0" w:color="000000"/>
              <w:bottom w:val="single" w:sz="4" w:space="0" w:color="000000"/>
              <w:right w:val="single" w:sz="4" w:space="0" w:color="000000"/>
            </w:tcBorders>
          </w:tcPr>
          <w:p w14:paraId="6808A41E" w14:textId="77777777" w:rsidR="009E633E" w:rsidRDefault="005F38D8">
            <w:pPr>
              <w:spacing w:after="237" w:line="259" w:lineRule="auto"/>
              <w:ind w:left="1" w:firstLine="0"/>
              <w:jc w:val="left"/>
            </w:pPr>
            <w:r>
              <w:rPr>
                <w:sz w:val="24"/>
              </w:rPr>
              <w:t xml:space="preserve"> </w:t>
            </w:r>
          </w:p>
          <w:p w14:paraId="2E8CF581" w14:textId="77777777" w:rsidR="009E633E" w:rsidRDefault="005F38D8">
            <w:pPr>
              <w:spacing w:after="0" w:line="259" w:lineRule="auto"/>
              <w:ind w:left="94" w:firstLine="0"/>
              <w:jc w:val="center"/>
            </w:pPr>
            <w:r>
              <w:rPr>
                <w:sz w:val="32"/>
              </w:rPr>
              <w:t xml:space="preserve"> </w:t>
            </w:r>
          </w:p>
        </w:tc>
        <w:tc>
          <w:tcPr>
            <w:tcW w:w="1014" w:type="dxa"/>
            <w:gridSpan w:val="2"/>
            <w:tcBorders>
              <w:top w:val="single" w:sz="4" w:space="0" w:color="000000"/>
              <w:left w:val="single" w:sz="4" w:space="0" w:color="000000"/>
              <w:bottom w:val="nil"/>
              <w:right w:val="nil"/>
            </w:tcBorders>
          </w:tcPr>
          <w:p w14:paraId="70B33133" w14:textId="77777777" w:rsidR="009E633E" w:rsidRDefault="005F38D8">
            <w:pPr>
              <w:spacing w:after="0" w:line="259" w:lineRule="auto"/>
              <w:ind w:left="98" w:firstLine="0"/>
              <w:jc w:val="center"/>
            </w:pPr>
            <w:r>
              <w:rPr>
                <w:sz w:val="32"/>
              </w:rPr>
              <w:t xml:space="preserve"> </w:t>
            </w:r>
          </w:p>
        </w:tc>
      </w:tr>
      <w:tr w:rsidR="009E633E" w14:paraId="2779A2A7" w14:textId="77777777" w:rsidTr="005F38D8">
        <w:tblPrEx>
          <w:tblCellMar>
            <w:top w:w="10" w:type="dxa"/>
            <w:left w:w="108" w:type="dxa"/>
            <w:right w:w="44" w:type="dxa"/>
          </w:tblCellMar>
        </w:tblPrEx>
        <w:trPr>
          <w:trHeight w:val="379"/>
        </w:trPr>
        <w:tc>
          <w:tcPr>
            <w:tcW w:w="5918" w:type="dxa"/>
            <w:vMerge w:val="restart"/>
            <w:tcBorders>
              <w:top w:val="single" w:sz="4" w:space="0" w:color="000000"/>
              <w:left w:val="single" w:sz="4" w:space="0" w:color="000000"/>
              <w:bottom w:val="single" w:sz="4" w:space="0" w:color="000000"/>
              <w:right w:val="single" w:sz="4" w:space="0" w:color="000000"/>
            </w:tcBorders>
          </w:tcPr>
          <w:p w14:paraId="55892B2A" w14:textId="77777777" w:rsidR="009E633E" w:rsidRDefault="005F38D8">
            <w:pPr>
              <w:spacing w:after="0" w:line="259" w:lineRule="auto"/>
              <w:ind w:left="0" w:firstLine="0"/>
              <w:jc w:val="left"/>
            </w:pPr>
            <w:r>
              <w:rPr>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2846" w:type="dxa"/>
            <w:gridSpan w:val="2"/>
            <w:tcBorders>
              <w:top w:val="single" w:sz="4" w:space="0" w:color="000000"/>
              <w:left w:val="single" w:sz="4" w:space="0" w:color="000000"/>
              <w:bottom w:val="single" w:sz="4" w:space="0" w:color="000000"/>
              <w:right w:val="nil"/>
            </w:tcBorders>
          </w:tcPr>
          <w:p w14:paraId="0A49CDEB" w14:textId="77777777" w:rsidR="009E633E" w:rsidRDefault="005F38D8">
            <w:pPr>
              <w:spacing w:after="0" w:line="259" w:lineRule="auto"/>
              <w:ind w:left="0" w:firstLine="0"/>
              <w:jc w:val="left"/>
            </w:pPr>
            <w:r>
              <w:rPr>
                <w:b/>
                <w:sz w:val="16"/>
              </w:rPr>
              <w:t xml:space="preserve">Late Submission Penalties (tick if appropriate) </w:t>
            </w:r>
          </w:p>
        </w:tc>
        <w:tc>
          <w:tcPr>
            <w:tcW w:w="627" w:type="dxa"/>
            <w:gridSpan w:val="2"/>
            <w:tcBorders>
              <w:top w:val="single" w:sz="4" w:space="0" w:color="000000"/>
              <w:left w:val="nil"/>
              <w:bottom w:val="single" w:sz="4" w:space="0" w:color="000000"/>
              <w:right w:val="single" w:sz="4" w:space="0" w:color="000000"/>
            </w:tcBorders>
          </w:tcPr>
          <w:p w14:paraId="4C6D53D0" w14:textId="77777777" w:rsidR="009E633E" w:rsidRDefault="009E633E">
            <w:pPr>
              <w:spacing w:after="160" w:line="259" w:lineRule="auto"/>
              <w:ind w:left="0" w:firstLine="0"/>
              <w:jc w:val="left"/>
            </w:pPr>
          </w:p>
        </w:tc>
        <w:tc>
          <w:tcPr>
            <w:tcW w:w="1053" w:type="dxa"/>
            <w:gridSpan w:val="2"/>
            <w:vMerge w:val="restart"/>
            <w:tcBorders>
              <w:top w:val="single" w:sz="4" w:space="0" w:color="000000"/>
              <w:left w:val="single" w:sz="4" w:space="0" w:color="000000"/>
              <w:bottom w:val="single" w:sz="4" w:space="0" w:color="000000"/>
              <w:right w:val="single" w:sz="4" w:space="0" w:color="000000"/>
            </w:tcBorders>
            <w:vAlign w:val="center"/>
          </w:tcPr>
          <w:p w14:paraId="1935292F" w14:textId="77777777" w:rsidR="009E633E" w:rsidRDefault="005F38D8">
            <w:pPr>
              <w:spacing w:after="0" w:line="259" w:lineRule="auto"/>
              <w:ind w:left="0" w:right="59" w:firstLine="0"/>
              <w:jc w:val="right"/>
            </w:pPr>
            <w:r>
              <w:rPr>
                <w:b/>
              </w:rPr>
              <w:t xml:space="preserve">100% </w:t>
            </w:r>
          </w:p>
        </w:tc>
      </w:tr>
      <w:tr w:rsidR="009E633E" w14:paraId="5146AED5" w14:textId="77777777" w:rsidTr="005F38D8">
        <w:tblPrEx>
          <w:tblCellMar>
            <w:top w:w="10" w:type="dxa"/>
            <w:left w:w="108" w:type="dxa"/>
            <w:right w:w="44" w:type="dxa"/>
          </w:tblCellMar>
        </w:tblPrEx>
        <w:trPr>
          <w:trHeight w:val="192"/>
        </w:trPr>
        <w:tc>
          <w:tcPr>
            <w:tcW w:w="0" w:type="auto"/>
            <w:vMerge/>
            <w:tcBorders>
              <w:top w:val="nil"/>
              <w:left w:val="single" w:sz="4" w:space="0" w:color="000000"/>
              <w:bottom w:val="nil"/>
              <w:right w:val="single" w:sz="4" w:space="0" w:color="000000"/>
            </w:tcBorders>
          </w:tcPr>
          <w:p w14:paraId="0061AB73" w14:textId="77777777" w:rsidR="009E633E" w:rsidRDefault="009E633E">
            <w:pPr>
              <w:spacing w:after="160" w:line="259" w:lineRule="auto"/>
              <w:ind w:left="0" w:firstLine="0"/>
              <w:jc w:val="left"/>
            </w:pPr>
          </w:p>
        </w:tc>
        <w:tc>
          <w:tcPr>
            <w:tcW w:w="2846" w:type="dxa"/>
            <w:gridSpan w:val="2"/>
            <w:tcBorders>
              <w:top w:val="single" w:sz="4" w:space="0" w:color="000000"/>
              <w:left w:val="single" w:sz="4" w:space="0" w:color="000000"/>
              <w:bottom w:val="single" w:sz="4" w:space="0" w:color="000000"/>
              <w:right w:val="single" w:sz="4" w:space="0" w:color="000000"/>
            </w:tcBorders>
          </w:tcPr>
          <w:p w14:paraId="3DFB18E5" w14:textId="77777777" w:rsidR="009E633E" w:rsidRDefault="005F38D8">
            <w:pPr>
              <w:spacing w:after="0" w:line="259" w:lineRule="auto"/>
              <w:ind w:left="0" w:firstLine="0"/>
              <w:jc w:val="left"/>
            </w:pPr>
            <w:r>
              <w:rPr>
                <w:sz w:val="16"/>
              </w:rPr>
              <w:t>Up to 1 week late (</w:t>
            </w:r>
            <w:r>
              <w:rPr>
                <w:sz w:val="12"/>
              </w:rPr>
              <w:t>40% Max)</w:t>
            </w:r>
            <w:r>
              <w:rPr>
                <w:b/>
                <w:sz w:val="16"/>
              </w:rPr>
              <w:t xml:space="preserve"> </w:t>
            </w:r>
          </w:p>
        </w:tc>
        <w:tc>
          <w:tcPr>
            <w:tcW w:w="627" w:type="dxa"/>
            <w:gridSpan w:val="2"/>
            <w:tcBorders>
              <w:top w:val="single" w:sz="4" w:space="0" w:color="000000"/>
              <w:left w:val="single" w:sz="4" w:space="0" w:color="000000"/>
              <w:bottom w:val="single" w:sz="4" w:space="0" w:color="000000"/>
              <w:right w:val="single" w:sz="4" w:space="0" w:color="000000"/>
            </w:tcBorders>
          </w:tcPr>
          <w:p w14:paraId="64F6D2EC" w14:textId="77777777" w:rsidR="009E633E" w:rsidRDefault="005F38D8">
            <w:pPr>
              <w:spacing w:after="0" w:line="259" w:lineRule="auto"/>
              <w:ind w:left="0" w:right="38" w:firstLine="0"/>
              <w:jc w:val="center"/>
            </w:pPr>
            <w:r>
              <w:rPr>
                <w:sz w:val="12"/>
              </w:rPr>
              <w:t xml:space="preserve"> </w:t>
            </w:r>
          </w:p>
        </w:tc>
        <w:tc>
          <w:tcPr>
            <w:tcW w:w="0" w:type="auto"/>
            <w:gridSpan w:val="2"/>
            <w:vMerge/>
            <w:tcBorders>
              <w:top w:val="nil"/>
              <w:left w:val="single" w:sz="4" w:space="0" w:color="000000"/>
              <w:bottom w:val="nil"/>
              <w:right w:val="single" w:sz="4" w:space="0" w:color="000000"/>
            </w:tcBorders>
          </w:tcPr>
          <w:p w14:paraId="6C0685C4" w14:textId="77777777" w:rsidR="009E633E" w:rsidRDefault="009E633E">
            <w:pPr>
              <w:spacing w:after="160" w:line="259" w:lineRule="auto"/>
              <w:ind w:left="0" w:firstLine="0"/>
              <w:jc w:val="left"/>
            </w:pPr>
          </w:p>
        </w:tc>
      </w:tr>
      <w:tr w:rsidR="009E633E" w14:paraId="70EAB6DB" w14:textId="77777777" w:rsidTr="005F38D8">
        <w:tblPrEx>
          <w:tblCellMar>
            <w:top w:w="10" w:type="dxa"/>
            <w:left w:w="108" w:type="dxa"/>
            <w:right w:w="44" w:type="dxa"/>
          </w:tblCellMar>
        </w:tblPrEx>
        <w:trPr>
          <w:trHeight w:val="194"/>
        </w:trPr>
        <w:tc>
          <w:tcPr>
            <w:tcW w:w="0" w:type="auto"/>
            <w:vMerge/>
            <w:tcBorders>
              <w:top w:val="nil"/>
              <w:left w:val="single" w:sz="4" w:space="0" w:color="000000"/>
              <w:bottom w:val="single" w:sz="4" w:space="0" w:color="000000"/>
              <w:right w:val="single" w:sz="4" w:space="0" w:color="000000"/>
            </w:tcBorders>
          </w:tcPr>
          <w:p w14:paraId="1FADFA52" w14:textId="77777777" w:rsidR="009E633E" w:rsidRDefault="009E633E">
            <w:pPr>
              <w:spacing w:after="160" w:line="259" w:lineRule="auto"/>
              <w:ind w:left="0" w:firstLine="0"/>
              <w:jc w:val="left"/>
            </w:pPr>
          </w:p>
        </w:tc>
        <w:tc>
          <w:tcPr>
            <w:tcW w:w="2846" w:type="dxa"/>
            <w:gridSpan w:val="2"/>
            <w:tcBorders>
              <w:top w:val="single" w:sz="4" w:space="0" w:color="000000"/>
              <w:left w:val="single" w:sz="4" w:space="0" w:color="000000"/>
              <w:bottom w:val="single" w:sz="4" w:space="0" w:color="000000"/>
              <w:right w:val="single" w:sz="4" w:space="0" w:color="000000"/>
            </w:tcBorders>
          </w:tcPr>
          <w:p w14:paraId="7068E691" w14:textId="77777777" w:rsidR="009E633E" w:rsidRDefault="005F38D8">
            <w:pPr>
              <w:spacing w:after="0" w:line="259" w:lineRule="auto"/>
              <w:ind w:left="0" w:firstLine="0"/>
              <w:jc w:val="left"/>
            </w:pPr>
            <w:r>
              <w:rPr>
                <w:sz w:val="16"/>
              </w:rPr>
              <w:t>Over 1 week late (</w:t>
            </w:r>
            <w:r>
              <w:rPr>
                <w:sz w:val="12"/>
              </w:rPr>
              <w:t>0%)</w:t>
            </w:r>
            <w:r>
              <w:rPr>
                <w:b/>
                <w:sz w:val="16"/>
              </w:rPr>
              <w:t xml:space="preserve"> </w:t>
            </w:r>
          </w:p>
        </w:tc>
        <w:tc>
          <w:tcPr>
            <w:tcW w:w="627" w:type="dxa"/>
            <w:gridSpan w:val="2"/>
            <w:tcBorders>
              <w:top w:val="single" w:sz="4" w:space="0" w:color="000000"/>
              <w:left w:val="single" w:sz="4" w:space="0" w:color="000000"/>
              <w:bottom w:val="single" w:sz="4" w:space="0" w:color="000000"/>
              <w:right w:val="single" w:sz="4" w:space="0" w:color="000000"/>
            </w:tcBorders>
          </w:tcPr>
          <w:p w14:paraId="03622D29" w14:textId="77777777" w:rsidR="009E633E" w:rsidRDefault="005F38D8">
            <w:pPr>
              <w:spacing w:after="0" w:line="259" w:lineRule="auto"/>
              <w:ind w:left="0" w:right="38" w:firstLine="0"/>
              <w:jc w:val="center"/>
            </w:pPr>
            <w:r>
              <w:rPr>
                <w:sz w:val="12"/>
              </w:rPr>
              <w:t xml:space="preserve"> </w:t>
            </w:r>
          </w:p>
        </w:tc>
        <w:tc>
          <w:tcPr>
            <w:tcW w:w="0" w:type="auto"/>
            <w:gridSpan w:val="2"/>
            <w:vMerge/>
            <w:tcBorders>
              <w:top w:val="nil"/>
              <w:left w:val="single" w:sz="4" w:space="0" w:color="000000"/>
              <w:bottom w:val="single" w:sz="4" w:space="0" w:color="000000"/>
              <w:right w:val="single" w:sz="4" w:space="0" w:color="000000"/>
            </w:tcBorders>
          </w:tcPr>
          <w:p w14:paraId="686B2155" w14:textId="77777777" w:rsidR="009E633E" w:rsidRDefault="009E633E">
            <w:pPr>
              <w:spacing w:after="160" w:line="259" w:lineRule="auto"/>
              <w:ind w:left="0" w:firstLine="0"/>
              <w:jc w:val="left"/>
            </w:pPr>
          </w:p>
        </w:tc>
      </w:tr>
    </w:tbl>
    <w:p w14:paraId="7775EEDC" w14:textId="77777777" w:rsidR="009E633E" w:rsidRDefault="009E633E">
      <w:pPr>
        <w:sectPr w:rsidR="009E633E">
          <w:footerReference w:type="even" r:id="rId61"/>
          <w:footerReference w:type="default" r:id="rId62"/>
          <w:footerReference w:type="first" r:id="rId63"/>
          <w:pgSz w:w="11894" w:h="16834"/>
          <w:pgMar w:top="720" w:right="562" w:bottom="902" w:left="720" w:header="720" w:footer="451" w:gutter="0"/>
          <w:cols w:space="720"/>
        </w:sectPr>
      </w:pPr>
    </w:p>
    <w:p w14:paraId="02595F25" w14:textId="77777777" w:rsidR="009E633E" w:rsidRDefault="005F38D8">
      <w:pPr>
        <w:pStyle w:val="Heading3"/>
        <w:pBdr>
          <w:top w:val="single" w:sz="4" w:space="0" w:color="000000"/>
          <w:left w:val="single" w:sz="4" w:space="0" w:color="000000"/>
          <w:bottom w:val="single" w:sz="4" w:space="0" w:color="000000"/>
          <w:right w:val="single" w:sz="4" w:space="0" w:color="000000"/>
        </w:pBdr>
        <w:shd w:val="clear" w:color="auto" w:fill="FF99FF"/>
        <w:spacing w:after="0"/>
        <w:ind w:left="0" w:firstLine="0"/>
        <w:jc w:val="right"/>
      </w:pPr>
      <w:r>
        <w:rPr>
          <w:color w:val="303B44"/>
        </w:rPr>
        <w:lastRenderedPageBreak/>
        <w:t xml:space="preserve">GENERIC ASSESSMENT CRITERIA </w:t>
      </w:r>
    </w:p>
    <w:tbl>
      <w:tblPr>
        <w:tblStyle w:val="TableGrid"/>
        <w:tblW w:w="15810" w:type="dxa"/>
        <w:tblInd w:w="7" w:type="dxa"/>
        <w:tblCellMar>
          <w:top w:w="11" w:type="dxa"/>
          <w:left w:w="106" w:type="dxa"/>
          <w:right w:w="108" w:type="dxa"/>
        </w:tblCellMar>
        <w:tblLook w:val="04A0" w:firstRow="1" w:lastRow="0" w:firstColumn="1" w:lastColumn="0" w:noHBand="0" w:noVBand="1"/>
      </w:tblPr>
      <w:tblGrid>
        <w:gridCol w:w="15810"/>
      </w:tblGrid>
      <w:tr w:rsidR="009E633E" w14:paraId="5739C9BD" w14:textId="77777777">
        <w:trPr>
          <w:trHeight w:val="239"/>
        </w:trPr>
        <w:tc>
          <w:tcPr>
            <w:tcW w:w="15810" w:type="dxa"/>
            <w:tcBorders>
              <w:top w:val="single" w:sz="4" w:space="0" w:color="000000"/>
              <w:left w:val="single" w:sz="4" w:space="0" w:color="000000"/>
              <w:bottom w:val="single" w:sz="4" w:space="0" w:color="000000"/>
              <w:right w:val="single" w:sz="4" w:space="0" w:color="000000"/>
            </w:tcBorders>
            <w:shd w:val="clear" w:color="auto" w:fill="FF99FF"/>
          </w:tcPr>
          <w:p w14:paraId="39A3AD3D" w14:textId="77777777" w:rsidR="009E633E" w:rsidRDefault="005F38D8">
            <w:pPr>
              <w:spacing w:after="0" w:line="259" w:lineRule="auto"/>
              <w:ind w:left="0" w:firstLine="0"/>
              <w:jc w:val="left"/>
            </w:pPr>
            <w:r>
              <w:rPr>
                <w:b/>
                <w:sz w:val="20"/>
              </w:rPr>
              <w:t xml:space="preserve">Level 5 </w:t>
            </w:r>
          </w:p>
        </w:tc>
      </w:tr>
      <w:tr w:rsidR="009E633E" w14:paraId="33BC9D86" w14:textId="77777777">
        <w:trPr>
          <w:trHeight w:val="2077"/>
        </w:trPr>
        <w:tc>
          <w:tcPr>
            <w:tcW w:w="15810" w:type="dxa"/>
            <w:tcBorders>
              <w:top w:val="single" w:sz="4" w:space="0" w:color="000000"/>
              <w:left w:val="single" w:sz="4" w:space="0" w:color="000000"/>
              <w:bottom w:val="single" w:sz="4" w:space="0" w:color="000000"/>
              <w:right w:val="single" w:sz="4" w:space="0" w:color="000000"/>
            </w:tcBorders>
            <w:shd w:val="clear" w:color="auto" w:fill="FFCCFF"/>
          </w:tcPr>
          <w:p w14:paraId="5EFD3A90" w14:textId="77777777" w:rsidR="009E633E" w:rsidRDefault="005F38D8">
            <w:pPr>
              <w:spacing w:after="0" w:line="259" w:lineRule="auto"/>
              <w:ind w:left="0" w:firstLine="0"/>
              <w:jc w:val="left"/>
            </w:pPr>
            <w:r>
              <w:rPr>
                <w:sz w:val="20"/>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 </w:t>
            </w:r>
          </w:p>
        </w:tc>
      </w:tr>
    </w:tbl>
    <w:p w14:paraId="65F3F724" w14:textId="77777777" w:rsidR="009E633E" w:rsidRDefault="005F38D8">
      <w:pPr>
        <w:spacing w:after="0" w:line="259" w:lineRule="auto"/>
        <w:ind w:left="0" w:firstLine="0"/>
        <w:jc w:val="left"/>
      </w:pPr>
      <w:r>
        <w:t xml:space="preserve"> </w:t>
      </w:r>
    </w:p>
    <w:tbl>
      <w:tblPr>
        <w:tblStyle w:val="TableGrid"/>
        <w:tblW w:w="15842" w:type="dxa"/>
        <w:tblInd w:w="7" w:type="dxa"/>
        <w:tblCellMar>
          <w:top w:w="9" w:type="dxa"/>
          <w:left w:w="107" w:type="dxa"/>
          <w:right w:w="11" w:type="dxa"/>
        </w:tblCellMar>
        <w:tblLook w:val="04A0" w:firstRow="1" w:lastRow="0" w:firstColumn="1" w:lastColumn="0" w:noHBand="0" w:noVBand="1"/>
      </w:tblPr>
      <w:tblGrid>
        <w:gridCol w:w="1665"/>
        <w:gridCol w:w="1985"/>
        <w:gridCol w:w="1987"/>
        <w:gridCol w:w="2126"/>
        <w:gridCol w:w="2126"/>
        <w:gridCol w:w="1985"/>
        <w:gridCol w:w="2127"/>
        <w:gridCol w:w="1841"/>
      </w:tblGrid>
      <w:tr w:rsidR="009E633E" w14:paraId="78D8EE01" w14:textId="77777777">
        <w:trPr>
          <w:trHeight w:val="422"/>
        </w:trPr>
        <w:tc>
          <w:tcPr>
            <w:tcW w:w="1666" w:type="dxa"/>
            <w:tcBorders>
              <w:top w:val="single" w:sz="4" w:space="0" w:color="000000"/>
              <w:left w:val="single" w:sz="4" w:space="0" w:color="000000"/>
              <w:bottom w:val="single" w:sz="4" w:space="0" w:color="000000"/>
              <w:right w:val="single" w:sz="4" w:space="0" w:color="000000"/>
            </w:tcBorders>
            <w:shd w:val="clear" w:color="auto" w:fill="FF99FF"/>
          </w:tcPr>
          <w:p w14:paraId="5B5D1BA2" w14:textId="77777777" w:rsidR="009E633E" w:rsidRDefault="005F38D8">
            <w:pPr>
              <w:spacing w:after="0" w:line="259" w:lineRule="auto"/>
              <w:ind w:left="0" w:right="99" w:firstLine="0"/>
              <w:jc w:val="center"/>
            </w:pPr>
            <w:r>
              <w:rPr>
                <w:b/>
                <w:sz w:val="18"/>
              </w:rPr>
              <w:t xml:space="preserve">Level 5 </w:t>
            </w:r>
          </w:p>
        </w:tc>
        <w:tc>
          <w:tcPr>
            <w:tcW w:w="198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1DFA03D9" w14:textId="77777777" w:rsidR="009E633E" w:rsidRDefault="005F38D8">
            <w:pPr>
              <w:spacing w:after="0" w:line="259" w:lineRule="auto"/>
              <w:ind w:left="0" w:right="96" w:firstLine="0"/>
              <w:jc w:val="center"/>
            </w:pPr>
            <w:r>
              <w:rPr>
                <w:b/>
                <w:sz w:val="18"/>
              </w:rPr>
              <w:t xml:space="preserve">FAIL </w:t>
            </w:r>
          </w:p>
        </w:tc>
        <w:tc>
          <w:tcPr>
            <w:tcW w:w="1987"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1B726830" w14:textId="77777777" w:rsidR="009E633E" w:rsidRDefault="005F38D8">
            <w:pPr>
              <w:spacing w:after="0" w:line="259" w:lineRule="auto"/>
              <w:ind w:left="0" w:right="100" w:firstLine="0"/>
              <w:jc w:val="center"/>
            </w:pPr>
            <w:r>
              <w:rPr>
                <w:b/>
                <w:sz w:val="18"/>
              </w:rPr>
              <w:t xml:space="preserve">MARGINAL FAIL </w:t>
            </w:r>
          </w:p>
        </w:tc>
        <w:tc>
          <w:tcPr>
            <w:tcW w:w="2126" w:type="dxa"/>
            <w:tcBorders>
              <w:top w:val="single" w:sz="4" w:space="0" w:color="000000"/>
              <w:left w:val="single" w:sz="8" w:space="0" w:color="000000"/>
              <w:bottom w:val="single" w:sz="4" w:space="0" w:color="000000"/>
              <w:right w:val="single" w:sz="4" w:space="0" w:color="000000"/>
            </w:tcBorders>
            <w:shd w:val="clear" w:color="auto" w:fill="FF99FF"/>
          </w:tcPr>
          <w:p w14:paraId="0F13B070" w14:textId="77777777" w:rsidR="009E633E" w:rsidRDefault="005F38D8">
            <w:pPr>
              <w:spacing w:after="0" w:line="259" w:lineRule="auto"/>
              <w:ind w:left="0" w:right="99" w:firstLine="0"/>
              <w:jc w:val="center"/>
            </w:pPr>
            <w:r>
              <w:rPr>
                <w:b/>
                <w:sz w:val="18"/>
              </w:rPr>
              <w:t xml:space="preserve">SATISFACTORY </w:t>
            </w:r>
          </w:p>
          <w:p w14:paraId="0164789B" w14:textId="77777777" w:rsidR="009E633E" w:rsidRDefault="005F38D8">
            <w:pPr>
              <w:spacing w:after="0" w:line="259" w:lineRule="auto"/>
              <w:ind w:left="0" w:right="97" w:firstLine="0"/>
              <w:jc w:val="center"/>
            </w:pPr>
            <w:r>
              <w:rPr>
                <w:b/>
                <w:sz w:val="18"/>
              </w:rPr>
              <w:t>(3</w:t>
            </w:r>
            <w:r>
              <w:rPr>
                <w:b/>
                <w:sz w:val="18"/>
                <w:vertAlign w:val="superscript"/>
              </w:rPr>
              <w:t>rd</w:t>
            </w:r>
            <w:r>
              <w:rPr>
                <w:b/>
                <w:sz w:val="18"/>
              </w:rPr>
              <w:t xml:space="preserve"> / Pass) </w:t>
            </w:r>
          </w:p>
        </w:tc>
        <w:tc>
          <w:tcPr>
            <w:tcW w:w="2126" w:type="dxa"/>
            <w:tcBorders>
              <w:top w:val="single" w:sz="4" w:space="0" w:color="000000"/>
              <w:left w:val="single" w:sz="4" w:space="0" w:color="000000"/>
              <w:bottom w:val="single" w:sz="4" w:space="0" w:color="000000"/>
              <w:right w:val="single" w:sz="4" w:space="0" w:color="000000"/>
            </w:tcBorders>
            <w:shd w:val="clear" w:color="auto" w:fill="FF99FF"/>
          </w:tcPr>
          <w:p w14:paraId="06738377" w14:textId="77777777" w:rsidR="009E633E" w:rsidRDefault="005F38D8">
            <w:pPr>
              <w:spacing w:after="0" w:line="259" w:lineRule="auto"/>
              <w:ind w:left="0" w:right="100" w:firstLine="0"/>
              <w:jc w:val="center"/>
            </w:pPr>
            <w:r>
              <w:rPr>
                <w:b/>
                <w:sz w:val="18"/>
              </w:rPr>
              <w:t xml:space="preserve">GOOD </w:t>
            </w:r>
          </w:p>
          <w:p w14:paraId="188725B4" w14:textId="77777777" w:rsidR="009E633E" w:rsidRDefault="005F38D8">
            <w:pPr>
              <w:spacing w:after="0" w:line="259" w:lineRule="auto"/>
              <w:ind w:left="0" w:right="94" w:firstLine="0"/>
              <w:jc w:val="center"/>
            </w:pPr>
            <w:r>
              <w:rPr>
                <w:b/>
                <w:sz w:val="18"/>
              </w:rPr>
              <w:t xml:space="preserve">(2.2 / Pass) </w:t>
            </w:r>
          </w:p>
        </w:tc>
        <w:tc>
          <w:tcPr>
            <w:tcW w:w="1985" w:type="dxa"/>
            <w:tcBorders>
              <w:top w:val="single" w:sz="4" w:space="0" w:color="000000"/>
              <w:left w:val="single" w:sz="4" w:space="0" w:color="000000"/>
              <w:bottom w:val="single" w:sz="4" w:space="0" w:color="000000"/>
              <w:right w:val="single" w:sz="4" w:space="0" w:color="000000"/>
            </w:tcBorders>
            <w:shd w:val="clear" w:color="auto" w:fill="FF99FF"/>
          </w:tcPr>
          <w:p w14:paraId="13BE3594" w14:textId="77777777" w:rsidR="009E633E" w:rsidRDefault="005F38D8">
            <w:pPr>
              <w:spacing w:after="0" w:line="259" w:lineRule="auto"/>
              <w:ind w:left="0" w:right="99" w:firstLine="0"/>
              <w:jc w:val="center"/>
            </w:pPr>
            <w:r>
              <w:rPr>
                <w:b/>
                <w:sz w:val="18"/>
              </w:rPr>
              <w:t xml:space="preserve">VERY GOOD </w:t>
            </w:r>
          </w:p>
          <w:p w14:paraId="031A3868" w14:textId="77777777" w:rsidR="009E633E" w:rsidRDefault="005F38D8">
            <w:pPr>
              <w:spacing w:after="0" w:line="259" w:lineRule="auto"/>
              <w:ind w:left="0" w:right="96" w:firstLine="0"/>
              <w:jc w:val="center"/>
            </w:pPr>
            <w:r>
              <w:rPr>
                <w:b/>
                <w:sz w:val="18"/>
              </w:rPr>
              <w:t xml:space="preserve">(2.1 / Merit) </w:t>
            </w:r>
          </w:p>
        </w:tc>
        <w:tc>
          <w:tcPr>
            <w:tcW w:w="2127" w:type="dxa"/>
            <w:tcBorders>
              <w:top w:val="single" w:sz="4" w:space="0" w:color="000000"/>
              <w:left w:val="single" w:sz="4" w:space="0" w:color="000000"/>
              <w:bottom w:val="single" w:sz="4" w:space="0" w:color="000000"/>
              <w:right w:val="single" w:sz="4" w:space="0" w:color="000000"/>
            </w:tcBorders>
            <w:shd w:val="clear" w:color="auto" w:fill="FF99FF"/>
          </w:tcPr>
          <w:p w14:paraId="1FF297F3" w14:textId="77777777" w:rsidR="009E633E" w:rsidRDefault="005F38D8">
            <w:pPr>
              <w:spacing w:after="0" w:line="259" w:lineRule="auto"/>
              <w:ind w:left="0" w:right="96" w:firstLine="0"/>
              <w:jc w:val="center"/>
            </w:pPr>
            <w:r>
              <w:rPr>
                <w:b/>
                <w:sz w:val="18"/>
              </w:rPr>
              <w:t xml:space="preserve">EXCELLENT </w:t>
            </w:r>
          </w:p>
          <w:p w14:paraId="38BC0AB8" w14:textId="77777777" w:rsidR="009E633E" w:rsidRDefault="005F38D8">
            <w:pPr>
              <w:spacing w:after="0" w:line="259" w:lineRule="auto"/>
              <w:ind w:left="0" w:right="94" w:firstLine="0"/>
              <w:jc w:val="center"/>
            </w:pPr>
            <w:r>
              <w:rPr>
                <w:b/>
                <w:sz w:val="18"/>
              </w:rPr>
              <w:t>(1</w:t>
            </w:r>
            <w:r>
              <w:rPr>
                <w:b/>
                <w:sz w:val="18"/>
                <w:vertAlign w:val="superscript"/>
              </w:rPr>
              <w:t>st</w:t>
            </w:r>
            <w:r>
              <w:rPr>
                <w:b/>
                <w:sz w:val="18"/>
              </w:rPr>
              <w:t xml:space="preserve"> / Distinction) </w:t>
            </w:r>
          </w:p>
        </w:tc>
        <w:tc>
          <w:tcPr>
            <w:tcW w:w="1841" w:type="dxa"/>
            <w:tcBorders>
              <w:top w:val="single" w:sz="4" w:space="0" w:color="000000"/>
              <w:left w:val="single" w:sz="4" w:space="0" w:color="000000"/>
              <w:bottom w:val="single" w:sz="4" w:space="0" w:color="000000"/>
              <w:right w:val="single" w:sz="4" w:space="0" w:color="000000"/>
            </w:tcBorders>
            <w:shd w:val="clear" w:color="auto" w:fill="FF99FF"/>
          </w:tcPr>
          <w:p w14:paraId="20F415C4" w14:textId="77777777" w:rsidR="009E633E" w:rsidRDefault="005F38D8">
            <w:pPr>
              <w:spacing w:after="0" w:line="259" w:lineRule="auto"/>
              <w:ind w:left="0" w:right="96" w:firstLine="0"/>
              <w:jc w:val="center"/>
            </w:pPr>
            <w:r>
              <w:rPr>
                <w:b/>
                <w:sz w:val="18"/>
              </w:rPr>
              <w:t xml:space="preserve">EXCEPTIONAL </w:t>
            </w:r>
          </w:p>
          <w:p w14:paraId="4EF3C4FD" w14:textId="77777777" w:rsidR="009E633E" w:rsidRDefault="005F38D8">
            <w:pPr>
              <w:spacing w:after="0" w:line="259" w:lineRule="auto"/>
              <w:ind w:left="0" w:right="91" w:firstLine="0"/>
              <w:jc w:val="center"/>
            </w:pPr>
            <w:r>
              <w:rPr>
                <w:b/>
                <w:sz w:val="18"/>
              </w:rPr>
              <w:t>(1</w:t>
            </w:r>
            <w:r>
              <w:rPr>
                <w:b/>
                <w:sz w:val="18"/>
                <w:vertAlign w:val="superscript"/>
              </w:rPr>
              <w:t>st</w:t>
            </w:r>
            <w:r>
              <w:rPr>
                <w:b/>
                <w:sz w:val="18"/>
              </w:rPr>
              <w:t xml:space="preserve"> / Distinction) </w:t>
            </w:r>
          </w:p>
        </w:tc>
      </w:tr>
      <w:tr w:rsidR="009E633E" w14:paraId="01DE6755" w14:textId="77777777">
        <w:trPr>
          <w:trHeight w:val="240"/>
        </w:trPr>
        <w:tc>
          <w:tcPr>
            <w:tcW w:w="1666" w:type="dxa"/>
            <w:tcBorders>
              <w:top w:val="single" w:sz="4" w:space="0" w:color="000000"/>
              <w:left w:val="single" w:sz="4" w:space="0" w:color="000000"/>
              <w:bottom w:val="single" w:sz="4" w:space="0" w:color="000000"/>
              <w:right w:val="single" w:sz="4" w:space="0" w:color="000000"/>
            </w:tcBorders>
            <w:shd w:val="clear" w:color="auto" w:fill="FF99FF"/>
          </w:tcPr>
          <w:p w14:paraId="352FA33C" w14:textId="77777777" w:rsidR="009E633E" w:rsidRDefault="005F38D8">
            <w:pPr>
              <w:spacing w:after="0" w:line="259" w:lineRule="auto"/>
              <w:ind w:left="0" w:right="101" w:firstLine="0"/>
              <w:jc w:val="center"/>
            </w:pPr>
            <w:r>
              <w:rPr>
                <w:b/>
                <w:sz w:val="20"/>
              </w:rPr>
              <w:t>Category</w:t>
            </w:r>
            <w:r>
              <w:rPr>
                <w:sz w:val="18"/>
              </w:rPr>
              <w:t xml:space="preserve"> </w:t>
            </w:r>
          </w:p>
        </w:tc>
        <w:tc>
          <w:tcPr>
            <w:tcW w:w="1985" w:type="dxa"/>
            <w:tcBorders>
              <w:top w:val="single" w:sz="4" w:space="0" w:color="000000"/>
              <w:left w:val="single" w:sz="4" w:space="0" w:color="000000"/>
              <w:bottom w:val="single" w:sz="4" w:space="0" w:color="000000"/>
              <w:right w:val="single" w:sz="4" w:space="0" w:color="000000"/>
            </w:tcBorders>
            <w:shd w:val="clear" w:color="auto" w:fill="FF99FF"/>
          </w:tcPr>
          <w:p w14:paraId="7F960CD6" w14:textId="77777777" w:rsidR="009E633E" w:rsidRDefault="005F38D8">
            <w:pPr>
              <w:spacing w:after="0" w:line="259" w:lineRule="auto"/>
              <w:ind w:left="0" w:right="94" w:firstLine="0"/>
              <w:jc w:val="center"/>
            </w:pPr>
            <w:r>
              <w:rPr>
                <w:b/>
                <w:sz w:val="18"/>
              </w:rPr>
              <w:t xml:space="preserve">0-29% </w:t>
            </w:r>
          </w:p>
        </w:tc>
        <w:tc>
          <w:tcPr>
            <w:tcW w:w="1987" w:type="dxa"/>
            <w:tcBorders>
              <w:top w:val="single" w:sz="4" w:space="0" w:color="000000"/>
              <w:left w:val="single" w:sz="4" w:space="0" w:color="000000"/>
              <w:bottom w:val="single" w:sz="4" w:space="0" w:color="000000"/>
              <w:right w:val="single" w:sz="8" w:space="0" w:color="000000"/>
            </w:tcBorders>
            <w:shd w:val="clear" w:color="auto" w:fill="FF99FF"/>
          </w:tcPr>
          <w:p w14:paraId="3A7757FE" w14:textId="77777777" w:rsidR="009E633E" w:rsidRDefault="005F38D8">
            <w:pPr>
              <w:spacing w:after="0" w:line="259" w:lineRule="auto"/>
              <w:ind w:left="0" w:right="94" w:firstLine="0"/>
              <w:jc w:val="center"/>
            </w:pPr>
            <w:r>
              <w:rPr>
                <w:b/>
                <w:sz w:val="18"/>
              </w:rPr>
              <w:t xml:space="preserve">30-39% </w:t>
            </w:r>
          </w:p>
        </w:tc>
        <w:tc>
          <w:tcPr>
            <w:tcW w:w="2126" w:type="dxa"/>
            <w:tcBorders>
              <w:top w:val="single" w:sz="4" w:space="0" w:color="000000"/>
              <w:left w:val="single" w:sz="8" w:space="0" w:color="000000"/>
              <w:bottom w:val="single" w:sz="4" w:space="0" w:color="000000"/>
              <w:right w:val="single" w:sz="4" w:space="0" w:color="000000"/>
            </w:tcBorders>
            <w:shd w:val="clear" w:color="auto" w:fill="FF99FF"/>
          </w:tcPr>
          <w:p w14:paraId="0F7774A2" w14:textId="77777777" w:rsidR="009E633E" w:rsidRDefault="005F38D8">
            <w:pPr>
              <w:spacing w:after="0" w:line="259" w:lineRule="auto"/>
              <w:ind w:left="0" w:right="98" w:firstLine="0"/>
              <w:jc w:val="center"/>
            </w:pPr>
            <w:r>
              <w:rPr>
                <w:b/>
                <w:sz w:val="18"/>
              </w:rPr>
              <w:t xml:space="preserve">40-49% </w:t>
            </w:r>
          </w:p>
        </w:tc>
        <w:tc>
          <w:tcPr>
            <w:tcW w:w="2126" w:type="dxa"/>
            <w:tcBorders>
              <w:top w:val="single" w:sz="4" w:space="0" w:color="000000"/>
              <w:left w:val="single" w:sz="4" w:space="0" w:color="000000"/>
              <w:bottom w:val="single" w:sz="4" w:space="0" w:color="000000"/>
              <w:right w:val="single" w:sz="4" w:space="0" w:color="000000"/>
            </w:tcBorders>
            <w:shd w:val="clear" w:color="auto" w:fill="FF99FF"/>
          </w:tcPr>
          <w:p w14:paraId="74C217A8" w14:textId="77777777" w:rsidR="009E633E" w:rsidRDefault="005F38D8">
            <w:pPr>
              <w:spacing w:after="0" w:line="259" w:lineRule="auto"/>
              <w:ind w:left="0" w:right="96" w:firstLine="0"/>
              <w:jc w:val="center"/>
            </w:pPr>
            <w:r>
              <w:rPr>
                <w:b/>
                <w:sz w:val="18"/>
              </w:rPr>
              <w:t xml:space="preserve">50-59% </w:t>
            </w:r>
          </w:p>
        </w:tc>
        <w:tc>
          <w:tcPr>
            <w:tcW w:w="1985" w:type="dxa"/>
            <w:tcBorders>
              <w:top w:val="single" w:sz="4" w:space="0" w:color="000000"/>
              <w:left w:val="single" w:sz="4" w:space="0" w:color="000000"/>
              <w:bottom w:val="single" w:sz="4" w:space="0" w:color="000000"/>
              <w:right w:val="single" w:sz="4" w:space="0" w:color="000000"/>
            </w:tcBorders>
            <w:shd w:val="clear" w:color="auto" w:fill="FF99FF"/>
          </w:tcPr>
          <w:p w14:paraId="551279B2" w14:textId="77777777" w:rsidR="009E633E" w:rsidRDefault="005F38D8">
            <w:pPr>
              <w:spacing w:after="0" w:line="259" w:lineRule="auto"/>
              <w:ind w:left="0" w:right="93" w:firstLine="0"/>
              <w:jc w:val="center"/>
            </w:pPr>
            <w:r>
              <w:rPr>
                <w:b/>
                <w:sz w:val="18"/>
              </w:rPr>
              <w:t xml:space="preserve">60-69% </w:t>
            </w:r>
          </w:p>
        </w:tc>
        <w:tc>
          <w:tcPr>
            <w:tcW w:w="2127" w:type="dxa"/>
            <w:tcBorders>
              <w:top w:val="single" w:sz="4" w:space="0" w:color="000000"/>
              <w:left w:val="single" w:sz="4" w:space="0" w:color="000000"/>
              <w:bottom w:val="single" w:sz="4" w:space="0" w:color="000000"/>
              <w:right w:val="single" w:sz="4" w:space="0" w:color="000000"/>
            </w:tcBorders>
            <w:shd w:val="clear" w:color="auto" w:fill="FF99FF"/>
          </w:tcPr>
          <w:p w14:paraId="40D390A2" w14:textId="77777777" w:rsidR="009E633E" w:rsidRDefault="005F38D8">
            <w:pPr>
              <w:spacing w:after="0" w:line="259" w:lineRule="auto"/>
              <w:ind w:left="0" w:right="96" w:firstLine="0"/>
              <w:jc w:val="center"/>
            </w:pPr>
            <w:r>
              <w:rPr>
                <w:b/>
                <w:sz w:val="18"/>
              </w:rPr>
              <w:t xml:space="preserve">70-84% </w:t>
            </w:r>
          </w:p>
        </w:tc>
        <w:tc>
          <w:tcPr>
            <w:tcW w:w="1841" w:type="dxa"/>
            <w:tcBorders>
              <w:top w:val="single" w:sz="4" w:space="0" w:color="000000"/>
              <w:left w:val="single" w:sz="4" w:space="0" w:color="000000"/>
              <w:bottom w:val="single" w:sz="4" w:space="0" w:color="000000"/>
              <w:right w:val="single" w:sz="4" w:space="0" w:color="000000"/>
            </w:tcBorders>
            <w:shd w:val="clear" w:color="auto" w:fill="FF99FF"/>
          </w:tcPr>
          <w:p w14:paraId="0F607112" w14:textId="77777777" w:rsidR="009E633E" w:rsidRDefault="005F38D8">
            <w:pPr>
              <w:spacing w:after="0" w:line="259" w:lineRule="auto"/>
              <w:ind w:left="0" w:right="89" w:firstLine="0"/>
              <w:jc w:val="center"/>
            </w:pPr>
            <w:r>
              <w:rPr>
                <w:b/>
                <w:sz w:val="18"/>
              </w:rPr>
              <w:t xml:space="preserve">85-100% </w:t>
            </w:r>
          </w:p>
        </w:tc>
      </w:tr>
      <w:tr w:rsidR="009E633E" w14:paraId="07D90676" w14:textId="77777777">
        <w:trPr>
          <w:trHeight w:val="3921"/>
        </w:trPr>
        <w:tc>
          <w:tcPr>
            <w:tcW w:w="1666" w:type="dxa"/>
            <w:tcBorders>
              <w:top w:val="single" w:sz="4" w:space="0" w:color="000000"/>
              <w:left w:val="single" w:sz="4" w:space="0" w:color="000000"/>
              <w:bottom w:val="single" w:sz="4" w:space="0" w:color="000000"/>
              <w:right w:val="single" w:sz="4" w:space="0" w:color="000000"/>
            </w:tcBorders>
            <w:shd w:val="clear" w:color="auto" w:fill="FF99FF"/>
          </w:tcPr>
          <w:p w14:paraId="4C2EC64D" w14:textId="77777777" w:rsidR="009E633E" w:rsidRDefault="005F38D8">
            <w:pPr>
              <w:spacing w:after="0" w:line="259" w:lineRule="auto"/>
              <w:ind w:left="0" w:right="47" w:firstLine="0"/>
              <w:jc w:val="center"/>
            </w:pPr>
            <w:r>
              <w:rPr>
                <w:b/>
                <w:sz w:val="20"/>
              </w:rPr>
              <w:t xml:space="preserve">Engagement </w:t>
            </w:r>
          </w:p>
          <w:p w14:paraId="397A4813" w14:textId="77777777" w:rsidR="009E633E" w:rsidRDefault="005F38D8">
            <w:pPr>
              <w:spacing w:after="0" w:line="259" w:lineRule="auto"/>
              <w:ind w:left="0" w:right="46" w:firstLine="0"/>
              <w:jc w:val="center"/>
            </w:pPr>
            <w:r>
              <w:rPr>
                <w:b/>
                <w:sz w:val="20"/>
              </w:rPr>
              <w:t xml:space="preserve">with literature </w:t>
            </w:r>
          </w:p>
          <w:p w14:paraId="232BD20D" w14:textId="77777777" w:rsidR="009E633E" w:rsidRDefault="005F38D8">
            <w:pPr>
              <w:spacing w:after="31" w:line="242" w:lineRule="auto"/>
              <w:ind w:left="0" w:firstLine="0"/>
              <w:jc w:val="center"/>
            </w:pPr>
            <w:r>
              <w:rPr>
                <w:sz w:val="18"/>
              </w:rPr>
              <w:t xml:space="preserve">(including reading, referencing, </w:t>
            </w:r>
          </w:p>
          <w:p w14:paraId="63260BB2" w14:textId="77777777" w:rsidR="009E633E" w:rsidRDefault="005F38D8">
            <w:pPr>
              <w:spacing w:after="0" w:line="259" w:lineRule="auto"/>
              <w:ind w:left="0" w:right="45" w:firstLine="0"/>
              <w:jc w:val="center"/>
            </w:pPr>
            <w:r>
              <w:rPr>
                <w:sz w:val="18"/>
              </w:rPr>
              <w:t xml:space="preserve">academic </w:t>
            </w:r>
          </w:p>
          <w:p w14:paraId="459B96BD" w14:textId="77777777" w:rsidR="009E633E" w:rsidRDefault="005F38D8">
            <w:pPr>
              <w:spacing w:after="0" w:line="259" w:lineRule="auto"/>
              <w:ind w:left="45" w:right="14" w:hanging="25"/>
              <w:jc w:val="center"/>
            </w:pPr>
            <w:r>
              <w:rPr>
                <w:sz w:val="18"/>
              </w:rPr>
              <w:t>conventions and academic honesty)</w:t>
            </w:r>
            <w:r>
              <w:rPr>
                <w:b/>
                <w:sz w:val="20"/>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7CF299C9" w14:textId="77777777" w:rsidR="009E633E" w:rsidRDefault="005F38D8">
            <w:pPr>
              <w:spacing w:after="0" w:line="241" w:lineRule="auto"/>
              <w:ind w:left="13" w:right="62" w:firstLine="0"/>
              <w:jc w:val="center"/>
            </w:pPr>
            <w:r>
              <w:rPr>
                <w:sz w:val="20"/>
              </w:rPr>
              <w:t xml:space="preserve">Little or no evidence of reading </w:t>
            </w:r>
          </w:p>
          <w:p w14:paraId="0202BF04" w14:textId="77777777" w:rsidR="009E633E" w:rsidRDefault="005F38D8">
            <w:pPr>
              <w:spacing w:after="0" w:line="241" w:lineRule="auto"/>
              <w:ind w:left="2" w:hanging="2"/>
              <w:jc w:val="center"/>
            </w:pPr>
            <w:r>
              <w:rPr>
                <w:sz w:val="20"/>
              </w:rPr>
              <w:t xml:space="preserve">and/or reliance on inappropriate sources. </w:t>
            </w:r>
          </w:p>
          <w:p w14:paraId="3E66ADD5" w14:textId="77777777" w:rsidR="009E633E" w:rsidRDefault="005F38D8">
            <w:pPr>
              <w:spacing w:after="1" w:line="241" w:lineRule="auto"/>
              <w:ind w:left="0" w:right="18" w:firstLine="0"/>
              <w:jc w:val="center"/>
            </w:pPr>
            <w:r>
              <w:rPr>
                <w:sz w:val="20"/>
              </w:rPr>
              <w:t xml:space="preserve">Views and findings mostly unsupported and nonauthoritative. </w:t>
            </w:r>
          </w:p>
          <w:p w14:paraId="042792C3" w14:textId="77777777" w:rsidR="009E633E" w:rsidRDefault="005F38D8">
            <w:pPr>
              <w:spacing w:after="0" w:line="259" w:lineRule="auto"/>
              <w:ind w:left="0" w:firstLine="20"/>
              <w:jc w:val="center"/>
            </w:pPr>
            <w:r>
              <w:rPr>
                <w:sz w:val="20"/>
              </w:rPr>
              <w:t xml:space="preserve">Referencing conventions used incoherently or largely absent. </w:t>
            </w:r>
          </w:p>
        </w:tc>
        <w:tc>
          <w:tcPr>
            <w:tcW w:w="1987" w:type="dxa"/>
            <w:tcBorders>
              <w:top w:val="single" w:sz="4" w:space="0" w:color="000000"/>
              <w:left w:val="single" w:sz="4" w:space="0" w:color="000000"/>
              <w:bottom w:val="single" w:sz="4" w:space="0" w:color="000000"/>
              <w:right w:val="single" w:sz="12" w:space="0" w:color="000000"/>
            </w:tcBorders>
          </w:tcPr>
          <w:p w14:paraId="7D35E6CD" w14:textId="77777777" w:rsidR="009E633E" w:rsidRDefault="005F38D8">
            <w:pPr>
              <w:spacing w:after="0" w:line="241" w:lineRule="auto"/>
              <w:ind w:left="0" w:firstLine="0"/>
              <w:jc w:val="center"/>
            </w:pPr>
            <w:r>
              <w:rPr>
                <w:sz w:val="20"/>
              </w:rPr>
              <w:t xml:space="preserve">Poor engagement with essential </w:t>
            </w:r>
          </w:p>
          <w:p w14:paraId="17E44DDF" w14:textId="77777777" w:rsidR="009E633E" w:rsidRDefault="005F38D8">
            <w:pPr>
              <w:spacing w:after="0" w:line="259" w:lineRule="auto"/>
              <w:ind w:left="0" w:right="98" w:firstLine="0"/>
              <w:jc w:val="center"/>
            </w:pPr>
            <w:r>
              <w:rPr>
                <w:sz w:val="20"/>
              </w:rPr>
              <w:t xml:space="preserve">reading. No </w:t>
            </w:r>
          </w:p>
          <w:p w14:paraId="2C8C202E" w14:textId="77777777" w:rsidR="009E633E" w:rsidRDefault="005F38D8">
            <w:pPr>
              <w:spacing w:after="1" w:line="241" w:lineRule="auto"/>
              <w:ind w:left="0" w:right="40" w:firstLine="0"/>
              <w:jc w:val="center"/>
            </w:pPr>
            <w:r>
              <w:rPr>
                <w:sz w:val="20"/>
              </w:rPr>
              <w:t xml:space="preserve">evidence of wider reading. Reliance on inappropriate sources, and/or </w:t>
            </w:r>
          </w:p>
          <w:p w14:paraId="16BB5915" w14:textId="77777777" w:rsidR="009E633E" w:rsidRDefault="005F38D8">
            <w:pPr>
              <w:spacing w:after="0" w:line="259" w:lineRule="auto"/>
              <w:ind w:left="85" w:firstLine="0"/>
              <w:jc w:val="left"/>
            </w:pPr>
            <w:r>
              <w:rPr>
                <w:sz w:val="20"/>
              </w:rPr>
              <w:t xml:space="preserve">indiscriminate use </w:t>
            </w:r>
          </w:p>
          <w:p w14:paraId="2C554256" w14:textId="77777777" w:rsidR="009E633E" w:rsidRDefault="005F38D8">
            <w:pPr>
              <w:spacing w:after="0" w:line="241" w:lineRule="auto"/>
              <w:ind w:left="0" w:firstLine="0"/>
              <w:jc w:val="center"/>
            </w:pPr>
            <w:r>
              <w:rPr>
                <w:sz w:val="20"/>
              </w:rPr>
              <w:t xml:space="preserve">of sources. Heavily reliant on </w:t>
            </w:r>
          </w:p>
          <w:p w14:paraId="5DDEB090" w14:textId="77777777" w:rsidR="009E633E" w:rsidRDefault="005F38D8">
            <w:pPr>
              <w:spacing w:after="1" w:line="240" w:lineRule="auto"/>
              <w:ind w:left="0" w:firstLine="0"/>
              <w:jc w:val="center"/>
            </w:pPr>
            <w:r>
              <w:rPr>
                <w:sz w:val="20"/>
              </w:rPr>
              <w:t xml:space="preserve">information gained through class contact. </w:t>
            </w:r>
          </w:p>
          <w:p w14:paraId="43285D8D" w14:textId="77777777" w:rsidR="009E633E" w:rsidRDefault="005F38D8">
            <w:pPr>
              <w:spacing w:after="0" w:line="241" w:lineRule="auto"/>
              <w:ind w:left="18" w:hanging="18"/>
              <w:jc w:val="center"/>
            </w:pPr>
            <w:r>
              <w:rPr>
                <w:sz w:val="20"/>
              </w:rPr>
              <w:t xml:space="preserve">Inconsistent and weak use of referencing. </w:t>
            </w:r>
          </w:p>
          <w:p w14:paraId="7E99D0DF" w14:textId="77777777" w:rsidR="009E633E" w:rsidRDefault="005F38D8">
            <w:pPr>
              <w:spacing w:after="0" w:line="259" w:lineRule="auto"/>
              <w:ind w:left="0" w:right="43" w:firstLine="0"/>
              <w:jc w:val="center"/>
            </w:pPr>
            <w:r>
              <w:rPr>
                <w:sz w:val="20"/>
              </w:rPr>
              <w:t xml:space="preserve"> </w:t>
            </w:r>
          </w:p>
        </w:tc>
        <w:tc>
          <w:tcPr>
            <w:tcW w:w="2126" w:type="dxa"/>
            <w:tcBorders>
              <w:top w:val="single" w:sz="4" w:space="0" w:color="000000"/>
              <w:left w:val="single" w:sz="12" w:space="0" w:color="000000"/>
              <w:bottom w:val="single" w:sz="4" w:space="0" w:color="000000"/>
              <w:right w:val="single" w:sz="4" w:space="0" w:color="000000"/>
            </w:tcBorders>
          </w:tcPr>
          <w:p w14:paraId="6DEEF55E" w14:textId="77777777" w:rsidR="009E633E" w:rsidRDefault="005F38D8">
            <w:pPr>
              <w:spacing w:after="0" w:line="241" w:lineRule="auto"/>
              <w:ind w:left="0" w:firstLine="0"/>
              <w:jc w:val="center"/>
            </w:pPr>
            <w:r>
              <w:rPr>
                <w:sz w:val="20"/>
              </w:rPr>
              <w:t xml:space="preserve">Engagement with a limited range of </w:t>
            </w:r>
          </w:p>
          <w:p w14:paraId="034808D2" w14:textId="77777777" w:rsidR="009E633E" w:rsidRDefault="005F38D8">
            <w:pPr>
              <w:spacing w:after="0" w:line="241" w:lineRule="auto"/>
              <w:ind w:left="0" w:firstLine="0"/>
              <w:jc w:val="center"/>
            </w:pPr>
            <w:r>
              <w:rPr>
                <w:sz w:val="20"/>
              </w:rPr>
              <w:t xml:space="preserve">mostly relevant and credible sources. </w:t>
            </w:r>
          </w:p>
          <w:p w14:paraId="7D870287" w14:textId="77777777" w:rsidR="009E633E" w:rsidRDefault="005F38D8">
            <w:pPr>
              <w:spacing w:after="0" w:line="241" w:lineRule="auto"/>
              <w:ind w:left="0" w:firstLine="0"/>
              <w:jc w:val="center"/>
            </w:pPr>
            <w:r>
              <w:rPr>
                <w:sz w:val="20"/>
              </w:rPr>
              <w:t xml:space="preserve">Some omissions and minor errors. </w:t>
            </w:r>
          </w:p>
          <w:p w14:paraId="3F78F59F" w14:textId="77777777" w:rsidR="009E633E" w:rsidRDefault="005F38D8">
            <w:pPr>
              <w:spacing w:after="0" w:line="242" w:lineRule="auto"/>
              <w:ind w:left="0" w:firstLine="23"/>
              <w:jc w:val="center"/>
            </w:pPr>
            <w:r>
              <w:rPr>
                <w:sz w:val="20"/>
              </w:rPr>
              <w:t xml:space="preserve">Referencing conventions evident though not always </w:t>
            </w:r>
          </w:p>
          <w:p w14:paraId="1E73B9FE" w14:textId="77777777" w:rsidR="009E633E" w:rsidRDefault="005F38D8">
            <w:pPr>
              <w:spacing w:after="0" w:line="259" w:lineRule="auto"/>
              <w:ind w:left="0" w:firstLine="0"/>
              <w:jc w:val="center"/>
            </w:pPr>
            <w:r>
              <w:rPr>
                <w:sz w:val="20"/>
              </w:rPr>
              <w:t xml:space="preserve">applied accurately or consistently. </w:t>
            </w:r>
          </w:p>
        </w:tc>
        <w:tc>
          <w:tcPr>
            <w:tcW w:w="2126" w:type="dxa"/>
            <w:tcBorders>
              <w:top w:val="single" w:sz="4" w:space="0" w:color="000000"/>
              <w:left w:val="single" w:sz="4" w:space="0" w:color="000000"/>
              <w:bottom w:val="single" w:sz="4" w:space="0" w:color="000000"/>
              <w:right w:val="single" w:sz="4" w:space="0" w:color="000000"/>
            </w:tcBorders>
          </w:tcPr>
          <w:p w14:paraId="58B307F5" w14:textId="77777777" w:rsidR="009E633E" w:rsidRDefault="005F38D8">
            <w:pPr>
              <w:spacing w:after="0" w:line="241" w:lineRule="auto"/>
              <w:ind w:left="0" w:firstLine="0"/>
              <w:jc w:val="center"/>
            </w:pPr>
            <w:r>
              <w:rPr>
                <w:sz w:val="20"/>
              </w:rPr>
              <w:t xml:space="preserve">Engagement with an appropriate range of </w:t>
            </w:r>
          </w:p>
          <w:p w14:paraId="6745352B" w14:textId="77777777" w:rsidR="009E633E" w:rsidRDefault="005F38D8">
            <w:pPr>
              <w:spacing w:after="0" w:line="241" w:lineRule="auto"/>
              <w:ind w:left="0" w:firstLine="0"/>
              <w:jc w:val="center"/>
            </w:pPr>
            <w:r>
              <w:rPr>
                <w:sz w:val="20"/>
              </w:rPr>
              <w:t xml:space="preserve">literature, including sources retrieved </w:t>
            </w:r>
          </w:p>
          <w:p w14:paraId="6515936D" w14:textId="77777777" w:rsidR="009E633E" w:rsidRDefault="005F38D8">
            <w:pPr>
              <w:spacing w:after="0" w:line="241" w:lineRule="auto"/>
              <w:ind w:left="0" w:firstLine="0"/>
              <w:jc w:val="center"/>
            </w:pPr>
            <w:r>
              <w:rPr>
                <w:sz w:val="20"/>
              </w:rPr>
              <w:t xml:space="preserve">independently. Some over-reliance on </w:t>
            </w:r>
          </w:p>
          <w:p w14:paraId="07C5B084" w14:textId="77777777" w:rsidR="009E633E" w:rsidRDefault="005F38D8">
            <w:pPr>
              <w:spacing w:after="0" w:line="259" w:lineRule="auto"/>
              <w:ind w:left="21" w:right="5" w:hanging="21"/>
              <w:jc w:val="center"/>
            </w:pPr>
            <w:r>
              <w:rPr>
                <w:sz w:val="20"/>
              </w:rPr>
              <w:t xml:space="preserve">texts. Referencing may show minor inaccuracies or inconsistencies. </w:t>
            </w:r>
          </w:p>
        </w:tc>
        <w:tc>
          <w:tcPr>
            <w:tcW w:w="1985" w:type="dxa"/>
            <w:tcBorders>
              <w:top w:val="single" w:sz="4" w:space="0" w:color="000000"/>
              <w:left w:val="single" w:sz="4" w:space="0" w:color="000000"/>
              <w:bottom w:val="single" w:sz="4" w:space="0" w:color="000000"/>
              <w:right w:val="single" w:sz="4" w:space="0" w:color="000000"/>
            </w:tcBorders>
          </w:tcPr>
          <w:p w14:paraId="46116B5B" w14:textId="77777777" w:rsidR="009E633E" w:rsidRDefault="005F38D8">
            <w:pPr>
              <w:spacing w:after="0" w:line="241" w:lineRule="auto"/>
              <w:ind w:left="0" w:firstLine="0"/>
              <w:jc w:val="center"/>
            </w:pPr>
            <w:r>
              <w:rPr>
                <w:sz w:val="20"/>
              </w:rPr>
              <w:t xml:space="preserve">Engagement with a wide range of </w:t>
            </w:r>
          </w:p>
          <w:p w14:paraId="25504CC4" w14:textId="77777777" w:rsidR="009E633E" w:rsidRDefault="005F38D8">
            <w:pPr>
              <w:spacing w:after="0" w:line="241" w:lineRule="auto"/>
              <w:ind w:left="0" w:firstLine="0"/>
              <w:jc w:val="center"/>
            </w:pPr>
            <w:r>
              <w:rPr>
                <w:sz w:val="20"/>
              </w:rPr>
              <w:t xml:space="preserve">literature, including sources retrieved </w:t>
            </w:r>
          </w:p>
          <w:p w14:paraId="149DB25A" w14:textId="77777777" w:rsidR="009E633E" w:rsidRDefault="005F38D8">
            <w:pPr>
              <w:spacing w:after="0" w:line="259" w:lineRule="auto"/>
              <w:ind w:left="0" w:right="102" w:firstLine="0"/>
              <w:jc w:val="center"/>
            </w:pPr>
            <w:r>
              <w:rPr>
                <w:sz w:val="20"/>
              </w:rPr>
              <w:t xml:space="preserve">independently. </w:t>
            </w:r>
          </w:p>
          <w:p w14:paraId="00CFF48D" w14:textId="77777777" w:rsidR="009E633E" w:rsidRDefault="005F38D8">
            <w:pPr>
              <w:spacing w:after="2" w:line="239" w:lineRule="auto"/>
              <w:ind w:right="51" w:firstLine="0"/>
              <w:jc w:val="center"/>
            </w:pPr>
            <w:r>
              <w:rPr>
                <w:sz w:val="20"/>
              </w:rPr>
              <w:t xml:space="preserve">Selection of relevant and </w:t>
            </w:r>
          </w:p>
          <w:p w14:paraId="44E56E22" w14:textId="77777777" w:rsidR="009E633E" w:rsidRDefault="005F38D8">
            <w:pPr>
              <w:spacing w:after="0" w:line="242" w:lineRule="auto"/>
              <w:ind w:left="0" w:firstLine="0"/>
              <w:jc w:val="center"/>
            </w:pPr>
            <w:r>
              <w:rPr>
                <w:sz w:val="20"/>
              </w:rPr>
              <w:t xml:space="preserve">credible sources.  Very good use of referencing, with no/very few </w:t>
            </w:r>
          </w:p>
          <w:p w14:paraId="30BEEEF0" w14:textId="77777777" w:rsidR="009E633E" w:rsidRDefault="005F38D8">
            <w:pPr>
              <w:spacing w:after="0" w:line="259" w:lineRule="auto"/>
              <w:ind w:left="0" w:firstLine="0"/>
              <w:jc w:val="center"/>
            </w:pPr>
            <w:r>
              <w:rPr>
                <w:sz w:val="20"/>
              </w:rPr>
              <w:t xml:space="preserve">inaccuracies or inconsistencies. </w:t>
            </w:r>
          </w:p>
        </w:tc>
        <w:tc>
          <w:tcPr>
            <w:tcW w:w="2127" w:type="dxa"/>
            <w:tcBorders>
              <w:top w:val="single" w:sz="4" w:space="0" w:color="000000"/>
              <w:left w:val="single" w:sz="4" w:space="0" w:color="000000"/>
              <w:bottom w:val="single" w:sz="4" w:space="0" w:color="000000"/>
              <w:right w:val="single" w:sz="4" w:space="0" w:color="000000"/>
            </w:tcBorders>
          </w:tcPr>
          <w:p w14:paraId="27E1314D" w14:textId="77777777" w:rsidR="009E633E" w:rsidRDefault="005F38D8">
            <w:pPr>
              <w:spacing w:after="0" w:line="241" w:lineRule="auto"/>
              <w:ind w:left="0" w:firstLine="0"/>
              <w:jc w:val="center"/>
            </w:pPr>
            <w:r>
              <w:rPr>
                <w:sz w:val="20"/>
              </w:rPr>
              <w:t xml:space="preserve">Engagement with an extensive range of </w:t>
            </w:r>
          </w:p>
          <w:p w14:paraId="052D0EB9" w14:textId="77777777" w:rsidR="009E633E" w:rsidRDefault="005F38D8">
            <w:pPr>
              <w:spacing w:after="0" w:line="241" w:lineRule="auto"/>
              <w:ind w:left="0" w:firstLine="0"/>
              <w:jc w:val="center"/>
            </w:pPr>
            <w:r>
              <w:rPr>
                <w:sz w:val="20"/>
              </w:rPr>
              <w:t xml:space="preserve">relevant and credible literature. </w:t>
            </w:r>
          </w:p>
          <w:p w14:paraId="2C9A8814" w14:textId="77777777" w:rsidR="009E633E" w:rsidRDefault="005F38D8">
            <w:pPr>
              <w:spacing w:after="0" w:line="259" w:lineRule="auto"/>
              <w:ind w:left="29" w:right="73" w:firstLine="0"/>
              <w:jc w:val="center"/>
            </w:pPr>
            <w:r>
              <w:rPr>
                <w:sz w:val="20"/>
              </w:rPr>
              <w:t xml:space="preserve">Consistently accurate application of referencing. </w:t>
            </w:r>
          </w:p>
        </w:tc>
        <w:tc>
          <w:tcPr>
            <w:tcW w:w="1841" w:type="dxa"/>
            <w:tcBorders>
              <w:top w:val="single" w:sz="4" w:space="0" w:color="000000"/>
              <w:left w:val="single" w:sz="4" w:space="0" w:color="000000"/>
              <w:bottom w:val="single" w:sz="4" w:space="0" w:color="000000"/>
              <w:right w:val="single" w:sz="4" w:space="0" w:color="000000"/>
            </w:tcBorders>
          </w:tcPr>
          <w:p w14:paraId="3F633BEF" w14:textId="77777777" w:rsidR="009E633E" w:rsidRDefault="005F38D8">
            <w:pPr>
              <w:spacing w:after="0" w:line="241" w:lineRule="auto"/>
              <w:ind w:left="0" w:firstLine="0"/>
              <w:jc w:val="center"/>
            </w:pPr>
            <w:r>
              <w:rPr>
                <w:sz w:val="20"/>
              </w:rPr>
              <w:t xml:space="preserve">Exceptional engagement with an extensive </w:t>
            </w:r>
          </w:p>
          <w:p w14:paraId="5CFF2367" w14:textId="77777777" w:rsidR="009E633E" w:rsidRDefault="005F38D8">
            <w:pPr>
              <w:spacing w:after="0" w:line="241" w:lineRule="auto"/>
              <w:ind w:left="0" w:firstLine="0"/>
              <w:jc w:val="center"/>
            </w:pPr>
            <w:r>
              <w:rPr>
                <w:sz w:val="20"/>
              </w:rPr>
              <w:t xml:space="preserve">range of relevant and credible </w:t>
            </w:r>
          </w:p>
          <w:p w14:paraId="42FE0F9E" w14:textId="77777777" w:rsidR="009E633E" w:rsidRDefault="005F38D8">
            <w:pPr>
              <w:spacing w:after="0" w:line="259" w:lineRule="auto"/>
              <w:ind w:left="0" w:right="96" w:firstLine="0"/>
              <w:jc w:val="center"/>
            </w:pPr>
            <w:r>
              <w:rPr>
                <w:sz w:val="20"/>
              </w:rPr>
              <w:t>literature. High-</w:t>
            </w:r>
          </w:p>
          <w:p w14:paraId="27A9FB23" w14:textId="77777777" w:rsidR="009E633E" w:rsidRDefault="005F38D8">
            <w:pPr>
              <w:spacing w:after="0" w:line="259" w:lineRule="auto"/>
              <w:ind w:left="0" w:right="98" w:firstLine="0"/>
              <w:jc w:val="center"/>
            </w:pPr>
            <w:r>
              <w:rPr>
                <w:sz w:val="20"/>
              </w:rPr>
              <w:t xml:space="preserve">level referencing </w:t>
            </w:r>
          </w:p>
          <w:p w14:paraId="3F144648" w14:textId="77777777" w:rsidR="009E633E" w:rsidRDefault="005F38D8">
            <w:pPr>
              <w:spacing w:after="0" w:line="259" w:lineRule="auto"/>
              <w:ind w:left="0" w:firstLine="0"/>
              <w:jc w:val="center"/>
            </w:pPr>
            <w:r>
              <w:rPr>
                <w:sz w:val="20"/>
              </w:rPr>
              <w:t xml:space="preserve">skills consistently applied. </w:t>
            </w:r>
          </w:p>
        </w:tc>
      </w:tr>
      <w:tr w:rsidR="009E633E" w14:paraId="4331E0B0" w14:textId="77777777">
        <w:trPr>
          <w:trHeight w:val="2205"/>
        </w:trPr>
        <w:tc>
          <w:tcPr>
            <w:tcW w:w="1666" w:type="dxa"/>
            <w:tcBorders>
              <w:top w:val="single" w:sz="4" w:space="0" w:color="000000"/>
              <w:left w:val="single" w:sz="4" w:space="0" w:color="000000"/>
              <w:bottom w:val="single" w:sz="4" w:space="0" w:color="000000"/>
              <w:right w:val="single" w:sz="4" w:space="0" w:color="000000"/>
            </w:tcBorders>
            <w:shd w:val="clear" w:color="auto" w:fill="FF99FF"/>
          </w:tcPr>
          <w:p w14:paraId="2BD9893A" w14:textId="77777777" w:rsidR="009E633E" w:rsidRDefault="005F38D8">
            <w:pPr>
              <w:spacing w:after="16" w:line="240" w:lineRule="auto"/>
              <w:ind w:left="107" w:firstLine="0"/>
              <w:jc w:val="left"/>
            </w:pPr>
            <w:r>
              <w:rPr>
                <w:b/>
                <w:sz w:val="20"/>
              </w:rPr>
              <w:lastRenderedPageBreak/>
              <w:t xml:space="preserve">Knowledge and understanding </w:t>
            </w:r>
          </w:p>
          <w:p w14:paraId="53723DED" w14:textId="77777777" w:rsidR="009E633E" w:rsidRDefault="005F38D8">
            <w:pPr>
              <w:spacing w:after="0"/>
              <w:ind w:left="107" w:firstLine="0"/>
              <w:jc w:val="left"/>
            </w:pPr>
            <w:r>
              <w:rPr>
                <w:sz w:val="20"/>
              </w:rPr>
              <w:t>(</w:t>
            </w:r>
            <w:r>
              <w:rPr>
                <w:sz w:val="18"/>
              </w:rPr>
              <w:t xml:space="preserve">Sound knowledge and </w:t>
            </w:r>
          </w:p>
          <w:p w14:paraId="60BE8E5A" w14:textId="77777777" w:rsidR="009E633E" w:rsidRDefault="005F38D8">
            <w:pPr>
              <w:spacing w:after="0" w:line="259" w:lineRule="auto"/>
              <w:ind w:left="107" w:firstLine="0"/>
              <w:jc w:val="left"/>
            </w:pPr>
            <w:r>
              <w:rPr>
                <w:sz w:val="18"/>
              </w:rPr>
              <w:t xml:space="preserve">critical </w:t>
            </w:r>
          </w:p>
          <w:p w14:paraId="09680A0F" w14:textId="77777777" w:rsidR="009E633E" w:rsidRDefault="005F38D8">
            <w:pPr>
              <w:spacing w:after="0" w:line="259" w:lineRule="auto"/>
              <w:ind w:left="107" w:firstLine="0"/>
              <w:jc w:val="left"/>
            </w:pPr>
            <w:r>
              <w:rPr>
                <w:sz w:val="18"/>
              </w:rPr>
              <w:t xml:space="preserve">understanding of </w:t>
            </w:r>
          </w:p>
          <w:p w14:paraId="7756A27C" w14:textId="77777777" w:rsidR="009E633E" w:rsidRDefault="005F38D8">
            <w:pPr>
              <w:spacing w:after="0" w:line="259" w:lineRule="auto"/>
              <w:ind w:left="107" w:firstLine="0"/>
              <w:jc w:val="left"/>
            </w:pPr>
            <w:r>
              <w:rPr>
                <w:sz w:val="18"/>
              </w:rPr>
              <w:t xml:space="preserve">the wellestablished concepts and </w:t>
            </w:r>
          </w:p>
        </w:tc>
        <w:tc>
          <w:tcPr>
            <w:tcW w:w="1985" w:type="dxa"/>
            <w:tcBorders>
              <w:top w:val="single" w:sz="4" w:space="0" w:color="000000"/>
              <w:left w:val="single" w:sz="4" w:space="0" w:color="000000"/>
              <w:bottom w:val="single" w:sz="4" w:space="0" w:color="000000"/>
              <w:right w:val="single" w:sz="4" w:space="0" w:color="000000"/>
            </w:tcBorders>
          </w:tcPr>
          <w:p w14:paraId="51A4625C" w14:textId="77777777" w:rsidR="009E633E" w:rsidRDefault="005F38D8">
            <w:pPr>
              <w:spacing w:after="1" w:line="240" w:lineRule="auto"/>
              <w:ind w:left="1" w:firstLine="0"/>
              <w:jc w:val="left"/>
            </w:pPr>
            <w:r>
              <w:rPr>
                <w:sz w:val="20"/>
              </w:rPr>
              <w:t xml:space="preserve">Major gaps in knowledge with unsatisfactory, </w:t>
            </w:r>
          </w:p>
          <w:p w14:paraId="2A5E523E" w14:textId="77777777" w:rsidR="009E633E" w:rsidRDefault="005F38D8">
            <w:pPr>
              <w:spacing w:after="0" w:line="259" w:lineRule="auto"/>
              <w:ind w:left="1" w:right="46" w:firstLine="0"/>
              <w:jc w:val="left"/>
            </w:pPr>
            <w:r>
              <w:rPr>
                <w:sz w:val="20"/>
              </w:rPr>
              <w:t xml:space="preserve">uncritical understanding of the subject matter. Much irrelevant material.  Substantial </w:t>
            </w:r>
          </w:p>
        </w:tc>
        <w:tc>
          <w:tcPr>
            <w:tcW w:w="1987" w:type="dxa"/>
            <w:tcBorders>
              <w:top w:val="single" w:sz="4" w:space="0" w:color="000000"/>
              <w:left w:val="single" w:sz="4" w:space="0" w:color="000000"/>
              <w:bottom w:val="single" w:sz="4" w:space="0" w:color="000000"/>
              <w:right w:val="single" w:sz="12" w:space="0" w:color="000000"/>
            </w:tcBorders>
          </w:tcPr>
          <w:p w14:paraId="7F85E0CC" w14:textId="77777777" w:rsidR="009E633E" w:rsidRDefault="005F38D8">
            <w:pPr>
              <w:spacing w:after="1" w:line="241" w:lineRule="auto"/>
              <w:ind w:left="1" w:right="28" w:firstLine="0"/>
              <w:jc w:val="left"/>
            </w:pPr>
            <w:r>
              <w:rPr>
                <w:sz w:val="20"/>
              </w:rPr>
              <w:t xml:space="preserve">Fragmentary knowledge, with only superficial critical understanding. Some significant inaccuracies and/or irrelevant material.  </w:t>
            </w:r>
          </w:p>
          <w:p w14:paraId="4E0DEEDD" w14:textId="77777777" w:rsidR="009E633E" w:rsidRDefault="005F38D8">
            <w:pPr>
              <w:spacing w:after="0" w:line="259" w:lineRule="auto"/>
              <w:ind w:left="1" w:firstLine="0"/>
              <w:jc w:val="left"/>
            </w:pPr>
            <w:r>
              <w:rPr>
                <w:sz w:val="20"/>
              </w:rPr>
              <w:t xml:space="preserve">Incomplete or </w:t>
            </w:r>
          </w:p>
        </w:tc>
        <w:tc>
          <w:tcPr>
            <w:tcW w:w="2126" w:type="dxa"/>
            <w:tcBorders>
              <w:top w:val="single" w:sz="4" w:space="0" w:color="000000"/>
              <w:left w:val="single" w:sz="12" w:space="0" w:color="000000"/>
              <w:bottom w:val="single" w:sz="4" w:space="0" w:color="000000"/>
              <w:right w:val="single" w:sz="4" w:space="0" w:color="000000"/>
            </w:tcBorders>
          </w:tcPr>
          <w:p w14:paraId="07917EC3" w14:textId="77777777" w:rsidR="009E633E" w:rsidRDefault="005F38D8">
            <w:pPr>
              <w:spacing w:after="0" w:line="259" w:lineRule="auto"/>
              <w:ind w:left="0" w:right="44" w:firstLine="0"/>
              <w:jc w:val="left"/>
            </w:pPr>
            <w:r>
              <w:rPr>
                <w:sz w:val="20"/>
              </w:rPr>
              <w:t xml:space="preserve">Limited but adequate knowledge and critical understanding of the wellestablished concepts and principles within the subject area, with a few gaps in the selection of material. </w:t>
            </w:r>
          </w:p>
        </w:tc>
        <w:tc>
          <w:tcPr>
            <w:tcW w:w="2126" w:type="dxa"/>
            <w:tcBorders>
              <w:top w:val="single" w:sz="4" w:space="0" w:color="000000"/>
              <w:left w:val="single" w:sz="4" w:space="0" w:color="000000"/>
              <w:bottom w:val="single" w:sz="4" w:space="0" w:color="000000"/>
              <w:right w:val="single" w:sz="4" w:space="0" w:color="000000"/>
            </w:tcBorders>
          </w:tcPr>
          <w:p w14:paraId="73B8B695" w14:textId="77777777" w:rsidR="009E633E" w:rsidRDefault="005F38D8">
            <w:pPr>
              <w:spacing w:after="0" w:line="259" w:lineRule="auto"/>
              <w:ind w:left="1" w:right="53" w:firstLine="0"/>
              <w:jc w:val="left"/>
            </w:pPr>
            <w:r>
              <w:rPr>
                <w:sz w:val="20"/>
              </w:rPr>
              <w:t xml:space="preserve">Knowledge is reasonably detailed and accurate. A good critical understanding of the wellestablished concepts and principles and the main methods of enquiry, with minor </w:t>
            </w:r>
          </w:p>
        </w:tc>
        <w:tc>
          <w:tcPr>
            <w:tcW w:w="1985" w:type="dxa"/>
            <w:tcBorders>
              <w:top w:val="single" w:sz="4" w:space="0" w:color="000000"/>
              <w:left w:val="single" w:sz="4" w:space="0" w:color="000000"/>
              <w:bottom w:val="single" w:sz="4" w:space="0" w:color="000000"/>
              <w:right w:val="single" w:sz="4" w:space="0" w:color="000000"/>
            </w:tcBorders>
          </w:tcPr>
          <w:p w14:paraId="104177BB" w14:textId="77777777" w:rsidR="009E633E" w:rsidRDefault="005F38D8">
            <w:pPr>
              <w:spacing w:after="1" w:line="240" w:lineRule="auto"/>
              <w:ind w:left="1" w:right="157" w:firstLine="0"/>
            </w:pPr>
            <w:r>
              <w:rPr>
                <w:sz w:val="20"/>
              </w:rPr>
              <w:t xml:space="preserve">Knowledge is reasonably extensive.  Exhibits </w:t>
            </w:r>
          </w:p>
          <w:p w14:paraId="3A9AEF51" w14:textId="77777777" w:rsidR="009E633E" w:rsidRDefault="005F38D8">
            <w:pPr>
              <w:spacing w:after="0" w:line="259" w:lineRule="auto"/>
              <w:ind w:left="1" w:firstLine="0"/>
              <w:jc w:val="left"/>
            </w:pPr>
            <w:r>
              <w:rPr>
                <w:sz w:val="20"/>
              </w:rPr>
              <w:t xml:space="preserve">very competent </w:t>
            </w:r>
          </w:p>
          <w:p w14:paraId="64DBBA9C" w14:textId="77777777" w:rsidR="009E633E" w:rsidRDefault="005F38D8">
            <w:pPr>
              <w:spacing w:after="0" w:line="259" w:lineRule="auto"/>
              <w:ind w:left="1" w:firstLine="0"/>
              <w:jc w:val="left"/>
            </w:pPr>
            <w:r>
              <w:rPr>
                <w:sz w:val="20"/>
              </w:rPr>
              <w:t xml:space="preserve">critical </w:t>
            </w:r>
          </w:p>
          <w:p w14:paraId="5C92D7C0" w14:textId="77777777" w:rsidR="009E633E" w:rsidRDefault="005F38D8">
            <w:pPr>
              <w:spacing w:after="0" w:line="259" w:lineRule="auto"/>
              <w:ind w:left="1" w:right="47" w:firstLine="0"/>
              <w:jc w:val="left"/>
            </w:pPr>
            <w:r>
              <w:rPr>
                <w:sz w:val="20"/>
              </w:rPr>
              <w:t xml:space="preserve">understanding of the well-established concepts and principles of the </w:t>
            </w:r>
          </w:p>
        </w:tc>
        <w:tc>
          <w:tcPr>
            <w:tcW w:w="2127" w:type="dxa"/>
            <w:tcBorders>
              <w:top w:val="single" w:sz="4" w:space="0" w:color="000000"/>
              <w:left w:val="single" w:sz="4" w:space="0" w:color="000000"/>
              <w:bottom w:val="single" w:sz="4" w:space="0" w:color="000000"/>
              <w:right w:val="single" w:sz="4" w:space="0" w:color="000000"/>
            </w:tcBorders>
          </w:tcPr>
          <w:p w14:paraId="086BBBDE" w14:textId="77777777" w:rsidR="009E633E" w:rsidRDefault="005F38D8">
            <w:pPr>
              <w:spacing w:after="3" w:line="239" w:lineRule="auto"/>
              <w:ind w:left="1" w:firstLine="0"/>
              <w:jc w:val="left"/>
            </w:pPr>
            <w:r>
              <w:rPr>
                <w:sz w:val="20"/>
              </w:rPr>
              <w:t xml:space="preserve">Excellent, detailed knowledge and </w:t>
            </w:r>
          </w:p>
          <w:p w14:paraId="2812E255" w14:textId="77777777" w:rsidR="009E633E" w:rsidRDefault="005F38D8">
            <w:pPr>
              <w:spacing w:after="0" w:line="259" w:lineRule="auto"/>
              <w:ind w:left="1" w:firstLine="0"/>
              <w:jc w:val="left"/>
            </w:pPr>
            <w:r>
              <w:rPr>
                <w:sz w:val="20"/>
              </w:rPr>
              <w:t xml:space="preserve">highly critical understanding of the well-established concepts and principles of the subject and the main methods of enquiry.  </w:t>
            </w:r>
          </w:p>
        </w:tc>
        <w:tc>
          <w:tcPr>
            <w:tcW w:w="1841" w:type="dxa"/>
            <w:tcBorders>
              <w:top w:val="single" w:sz="4" w:space="0" w:color="000000"/>
              <w:left w:val="single" w:sz="4" w:space="0" w:color="000000"/>
              <w:bottom w:val="single" w:sz="4" w:space="0" w:color="000000"/>
              <w:right w:val="single" w:sz="4" w:space="0" w:color="000000"/>
            </w:tcBorders>
          </w:tcPr>
          <w:p w14:paraId="77819092" w14:textId="77777777" w:rsidR="009E633E" w:rsidRDefault="005F38D8">
            <w:pPr>
              <w:spacing w:after="1" w:line="240" w:lineRule="auto"/>
              <w:ind w:left="1" w:right="16" w:firstLine="0"/>
              <w:jc w:val="left"/>
            </w:pPr>
            <w:r>
              <w:rPr>
                <w:sz w:val="20"/>
              </w:rPr>
              <w:t xml:space="preserve">Exceptionally detailed knowledge and </w:t>
            </w:r>
          </w:p>
          <w:p w14:paraId="40942BFF" w14:textId="77777777" w:rsidR="009E633E" w:rsidRDefault="005F38D8">
            <w:pPr>
              <w:spacing w:after="0" w:line="259" w:lineRule="auto"/>
              <w:ind w:left="1" w:firstLine="0"/>
              <w:jc w:val="left"/>
            </w:pPr>
            <w:r>
              <w:rPr>
                <w:sz w:val="20"/>
              </w:rPr>
              <w:t xml:space="preserve">outstanding </w:t>
            </w:r>
          </w:p>
          <w:p w14:paraId="0F68B254" w14:textId="77777777" w:rsidR="009E633E" w:rsidRDefault="005F38D8">
            <w:pPr>
              <w:spacing w:after="0" w:line="259" w:lineRule="auto"/>
              <w:ind w:left="1" w:firstLine="0"/>
              <w:jc w:val="left"/>
            </w:pPr>
            <w:r>
              <w:rPr>
                <w:sz w:val="20"/>
              </w:rPr>
              <w:t xml:space="preserve">critical </w:t>
            </w:r>
          </w:p>
          <w:p w14:paraId="3E8DE814" w14:textId="77777777" w:rsidR="009E633E" w:rsidRDefault="005F38D8">
            <w:pPr>
              <w:spacing w:after="0" w:line="259" w:lineRule="auto"/>
              <w:ind w:left="1" w:firstLine="0"/>
              <w:jc w:val="left"/>
            </w:pPr>
            <w:r>
              <w:rPr>
                <w:sz w:val="20"/>
              </w:rPr>
              <w:t xml:space="preserve">understanding of </w:t>
            </w:r>
          </w:p>
          <w:p w14:paraId="650D1D82" w14:textId="77777777" w:rsidR="009E633E" w:rsidRDefault="005F38D8">
            <w:pPr>
              <w:spacing w:after="0" w:line="259" w:lineRule="auto"/>
              <w:ind w:left="1" w:firstLine="0"/>
              <w:jc w:val="left"/>
            </w:pPr>
            <w:r>
              <w:rPr>
                <w:sz w:val="20"/>
              </w:rPr>
              <w:t xml:space="preserve">the wellestablished concepts and </w:t>
            </w:r>
          </w:p>
        </w:tc>
      </w:tr>
    </w:tbl>
    <w:p w14:paraId="6B859F52" w14:textId="77777777" w:rsidR="009E633E" w:rsidRDefault="009E633E">
      <w:pPr>
        <w:spacing w:after="0" w:line="259" w:lineRule="auto"/>
        <w:ind w:left="-499" w:right="10249" w:firstLine="0"/>
        <w:jc w:val="left"/>
      </w:pPr>
    </w:p>
    <w:tbl>
      <w:tblPr>
        <w:tblStyle w:val="TableGrid"/>
        <w:tblW w:w="15842" w:type="dxa"/>
        <w:tblInd w:w="7" w:type="dxa"/>
        <w:tblCellMar>
          <w:top w:w="9" w:type="dxa"/>
          <w:left w:w="107" w:type="dxa"/>
          <w:right w:w="41" w:type="dxa"/>
        </w:tblCellMar>
        <w:tblLook w:val="04A0" w:firstRow="1" w:lastRow="0" w:firstColumn="1" w:lastColumn="0" w:noHBand="0" w:noVBand="1"/>
      </w:tblPr>
      <w:tblGrid>
        <w:gridCol w:w="1665"/>
        <w:gridCol w:w="1985"/>
        <w:gridCol w:w="1987"/>
        <w:gridCol w:w="2126"/>
        <w:gridCol w:w="2126"/>
        <w:gridCol w:w="1985"/>
        <w:gridCol w:w="2127"/>
        <w:gridCol w:w="1841"/>
      </w:tblGrid>
      <w:tr w:rsidR="009E633E" w14:paraId="0D973AF9" w14:textId="77777777">
        <w:trPr>
          <w:trHeight w:val="424"/>
        </w:trPr>
        <w:tc>
          <w:tcPr>
            <w:tcW w:w="1666" w:type="dxa"/>
            <w:tcBorders>
              <w:top w:val="single" w:sz="4" w:space="0" w:color="000000"/>
              <w:left w:val="single" w:sz="4" w:space="0" w:color="000000"/>
              <w:bottom w:val="single" w:sz="4" w:space="0" w:color="000000"/>
              <w:right w:val="single" w:sz="4" w:space="0" w:color="000000"/>
            </w:tcBorders>
            <w:shd w:val="clear" w:color="auto" w:fill="FF99FF"/>
          </w:tcPr>
          <w:p w14:paraId="003DEF66" w14:textId="77777777" w:rsidR="009E633E" w:rsidRDefault="005F38D8">
            <w:pPr>
              <w:spacing w:after="0" w:line="259" w:lineRule="auto"/>
              <w:ind w:left="0" w:right="70" w:firstLine="0"/>
              <w:jc w:val="center"/>
            </w:pPr>
            <w:r>
              <w:rPr>
                <w:b/>
                <w:sz w:val="18"/>
              </w:rPr>
              <w:t xml:space="preserve">Level 5 </w:t>
            </w:r>
          </w:p>
        </w:tc>
        <w:tc>
          <w:tcPr>
            <w:tcW w:w="198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315D107" w14:textId="77777777" w:rsidR="009E633E" w:rsidRDefault="005F38D8">
            <w:pPr>
              <w:spacing w:after="0" w:line="259" w:lineRule="auto"/>
              <w:ind w:left="0" w:right="67" w:firstLine="0"/>
              <w:jc w:val="center"/>
            </w:pPr>
            <w:r>
              <w:rPr>
                <w:b/>
                <w:sz w:val="18"/>
              </w:rPr>
              <w:t xml:space="preserve">FAIL </w:t>
            </w:r>
          </w:p>
        </w:tc>
        <w:tc>
          <w:tcPr>
            <w:tcW w:w="1987"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5700E37E" w14:textId="77777777" w:rsidR="009E633E" w:rsidRDefault="005F38D8">
            <w:pPr>
              <w:spacing w:after="0" w:line="259" w:lineRule="auto"/>
              <w:ind w:left="0" w:right="71" w:firstLine="0"/>
              <w:jc w:val="center"/>
            </w:pPr>
            <w:r>
              <w:rPr>
                <w:b/>
                <w:sz w:val="18"/>
              </w:rPr>
              <w:t xml:space="preserve">MARGINAL FAIL </w:t>
            </w:r>
          </w:p>
        </w:tc>
        <w:tc>
          <w:tcPr>
            <w:tcW w:w="2126" w:type="dxa"/>
            <w:tcBorders>
              <w:top w:val="single" w:sz="4" w:space="0" w:color="000000"/>
              <w:left w:val="single" w:sz="8" w:space="0" w:color="000000"/>
              <w:bottom w:val="single" w:sz="4" w:space="0" w:color="000000"/>
              <w:right w:val="single" w:sz="4" w:space="0" w:color="000000"/>
            </w:tcBorders>
            <w:shd w:val="clear" w:color="auto" w:fill="FF99FF"/>
          </w:tcPr>
          <w:p w14:paraId="58243ADA" w14:textId="77777777" w:rsidR="009E633E" w:rsidRDefault="005F38D8">
            <w:pPr>
              <w:spacing w:after="0" w:line="259" w:lineRule="auto"/>
              <w:ind w:left="0" w:right="70" w:firstLine="0"/>
              <w:jc w:val="center"/>
            </w:pPr>
            <w:r>
              <w:rPr>
                <w:b/>
                <w:sz w:val="18"/>
              </w:rPr>
              <w:t xml:space="preserve">SATISFACTORY </w:t>
            </w:r>
          </w:p>
          <w:p w14:paraId="00F2B47C" w14:textId="77777777" w:rsidR="009E633E" w:rsidRDefault="005F38D8">
            <w:pPr>
              <w:spacing w:after="0" w:line="259" w:lineRule="auto"/>
              <w:ind w:left="0" w:right="68" w:firstLine="0"/>
              <w:jc w:val="center"/>
            </w:pPr>
            <w:r>
              <w:rPr>
                <w:b/>
                <w:sz w:val="18"/>
              </w:rPr>
              <w:t>(3</w:t>
            </w:r>
            <w:r>
              <w:rPr>
                <w:b/>
                <w:sz w:val="18"/>
                <w:vertAlign w:val="superscript"/>
              </w:rPr>
              <w:t>rd</w:t>
            </w:r>
            <w:r>
              <w:rPr>
                <w:b/>
                <w:sz w:val="18"/>
              </w:rPr>
              <w:t xml:space="preserve"> / Pass) </w:t>
            </w:r>
          </w:p>
        </w:tc>
        <w:tc>
          <w:tcPr>
            <w:tcW w:w="2126" w:type="dxa"/>
            <w:tcBorders>
              <w:top w:val="single" w:sz="4" w:space="0" w:color="000000"/>
              <w:left w:val="single" w:sz="4" w:space="0" w:color="000000"/>
              <w:bottom w:val="single" w:sz="4" w:space="0" w:color="000000"/>
              <w:right w:val="single" w:sz="4" w:space="0" w:color="000000"/>
            </w:tcBorders>
            <w:shd w:val="clear" w:color="auto" w:fill="FF99FF"/>
          </w:tcPr>
          <w:p w14:paraId="7A02B31D" w14:textId="77777777" w:rsidR="009E633E" w:rsidRDefault="005F38D8">
            <w:pPr>
              <w:spacing w:after="0" w:line="259" w:lineRule="auto"/>
              <w:ind w:left="0" w:right="70" w:firstLine="0"/>
              <w:jc w:val="center"/>
            </w:pPr>
            <w:r>
              <w:rPr>
                <w:b/>
                <w:sz w:val="18"/>
              </w:rPr>
              <w:t xml:space="preserve">GOOD </w:t>
            </w:r>
          </w:p>
          <w:p w14:paraId="549E56F9" w14:textId="77777777" w:rsidR="009E633E" w:rsidRDefault="005F38D8">
            <w:pPr>
              <w:spacing w:after="0" w:line="259" w:lineRule="auto"/>
              <w:ind w:left="0" w:right="65" w:firstLine="0"/>
              <w:jc w:val="center"/>
            </w:pPr>
            <w:r>
              <w:rPr>
                <w:b/>
                <w:sz w:val="18"/>
              </w:rPr>
              <w:t xml:space="preserve">(2.2 / Pass) </w:t>
            </w:r>
          </w:p>
        </w:tc>
        <w:tc>
          <w:tcPr>
            <w:tcW w:w="1985" w:type="dxa"/>
            <w:tcBorders>
              <w:top w:val="single" w:sz="4" w:space="0" w:color="000000"/>
              <w:left w:val="single" w:sz="4" w:space="0" w:color="000000"/>
              <w:bottom w:val="single" w:sz="4" w:space="0" w:color="000000"/>
              <w:right w:val="single" w:sz="4" w:space="0" w:color="000000"/>
            </w:tcBorders>
            <w:shd w:val="clear" w:color="auto" w:fill="FF99FF"/>
          </w:tcPr>
          <w:p w14:paraId="597B6200" w14:textId="77777777" w:rsidR="009E633E" w:rsidRDefault="005F38D8">
            <w:pPr>
              <w:spacing w:after="0" w:line="259" w:lineRule="auto"/>
              <w:ind w:left="0" w:right="70" w:firstLine="0"/>
              <w:jc w:val="center"/>
            </w:pPr>
            <w:r>
              <w:rPr>
                <w:b/>
                <w:sz w:val="18"/>
              </w:rPr>
              <w:t xml:space="preserve">VERY GOOD </w:t>
            </w:r>
          </w:p>
          <w:p w14:paraId="6D6B8824" w14:textId="77777777" w:rsidR="009E633E" w:rsidRDefault="005F38D8">
            <w:pPr>
              <w:spacing w:after="0" w:line="259" w:lineRule="auto"/>
              <w:ind w:left="0" w:right="66" w:firstLine="0"/>
              <w:jc w:val="center"/>
            </w:pPr>
            <w:r>
              <w:rPr>
                <w:b/>
                <w:sz w:val="18"/>
              </w:rPr>
              <w:t xml:space="preserve">(2.1 / Merit) </w:t>
            </w:r>
          </w:p>
        </w:tc>
        <w:tc>
          <w:tcPr>
            <w:tcW w:w="2127" w:type="dxa"/>
            <w:tcBorders>
              <w:top w:val="single" w:sz="4" w:space="0" w:color="000000"/>
              <w:left w:val="single" w:sz="4" w:space="0" w:color="000000"/>
              <w:bottom w:val="single" w:sz="4" w:space="0" w:color="000000"/>
              <w:right w:val="single" w:sz="4" w:space="0" w:color="000000"/>
            </w:tcBorders>
            <w:shd w:val="clear" w:color="auto" w:fill="FF99FF"/>
          </w:tcPr>
          <w:p w14:paraId="5152CDBB" w14:textId="77777777" w:rsidR="009E633E" w:rsidRDefault="005F38D8">
            <w:pPr>
              <w:spacing w:after="0" w:line="259" w:lineRule="auto"/>
              <w:ind w:left="0" w:right="66" w:firstLine="0"/>
              <w:jc w:val="center"/>
            </w:pPr>
            <w:r>
              <w:rPr>
                <w:b/>
                <w:sz w:val="18"/>
              </w:rPr>
              <w:t xml:space="preserve">EXCELLENT </w:t>
            </w:r>
          </w:p>
          <w:p w14:paraId="70AB5420" w14:textId="77777777" w:rsidR="009E633E" w:rsidRDefault="005F38D8">
            <w:pPr>
              <w:spacing w:after="0" w:line="259" w:lineRule="auto"/>
              <w:ind w:left="0" w:right="65" w:firstLine="0"/>
              <w:jc w:val="center"/>
            </w:pPr>
            <w:r>
              <w:rPr>
                <w:b/>
                <w:sz w:val="18"/>
              </w:rPr>
              <w:t>(1</w:t>
            </w:r>
            <w:r>
              <w:rPr>
                <w:b/>
                <w:sz w:val="18"/>
                <w:vertAlign w:val="superscript"/>
              </w:rPr>
              <w:t>st</w:t>
            </w:r>
            <w:r>
              <w:rPr>
                <w:b/>
                <w:sz w:val="18"/>
              </w:rPr>
              <w:t xml:space="preserve"> / Distinction) </w:t>
            </w:r>
          </w:p>
        </w:tc>
        <w:tc>
          <w:tcPr>
            <w:tcW w:w="1841" w:type="dxa"/>
            <w:tcBorders>
              <w:top w:val="single" w:sz="4" w:space="0" w:color="000000"/>
              <w:left w:val="single" w:sz="4" w:space="0" w:color="000000"/>
              <w:bottom w:val="single" w:sz="4" w:space="0" w:color="000000"/>
              <w:right w:val="single" w:sz="4" w:space="0" w:color="000000"/>
            </w:tcBorders>
            <w:shd w:val="clear" w:color="auto" w:fill="FF99FF"/>
          </w:tcPr>
          <w:p w14:paraId="77C73D9E" w14:textId="77777777" w:rsidR="009E633E" w:rsidRDefault="005F38D8">
            <w:pPr>
              <w:spacing w:after="0" w:line="259" w:lineRule="auto"/>
              <w:ind w:left="0" w:right="67" w:firstLine="0"/>
              <w:jc w:val="center"/>
            </w:pPr>
            <w:r>
              <w:rPr>
                <w:b/>
                <w:sz w:val="18"/>
              </w:rPr>
              <w:t xml:space="preserve">EXCEPTIONAL </w:t>
            </w:r>
          </w:p>
          <w:p w14:paraId="3193C91D" w14:textId="77777777" w:rsidR="009E633E" w:rsidRDefault="005F38D8">
            <w:pPr>
              <w:spacing w:after="0" w:line="259" w:lineRule="auto"/>
              <w:ind w:left="0" w:right="62" w:firstLine="0"/>
              <w:jc w:val="center"/>
            </w:pPr>
            <w:r>
              <w:rPr>
                <w:b/>
                <w:sz w:val="18"/>
              </w:rPr>
              <w:t>(1</w:t>
            </w:r>
            <w:r>
              <w:rPr>
                <w:b/>
                <w:sz w:val="18"/>
                <w:vertAlign w:val="superscript"/>
              </w:rPr>
              <w:t>st</w:t>
            </w:r>
            <w:r>
              <w:rPr>
                <w:b/>
                <w:sz w:val="18"/>
              </w:rPr>
              <w:t xml:space="preserve"> / Distinction) </w:t>
            </w:r>
          </w:p>
        </w:tc>
      </w:tr>
      <w:tr w:rsidR="009E633E" w14:paraId="10C3932E" w14:textId="77777777">
        <w:trPr>
          <w:trHeight w:val="240"/>
        </w:trPr>
        <w:tc>
          <w:tcPr>
            <w:tcW w:w="1666" w:type="dxa"/>
            <w:tcBorders>
              <w:top w:val="single" w:sz="4" w:space="0" w:color="000000"/>
              <w:left w:val="single" w:sz="4" w:space="0" w:color="000000"/>
              <w:bottom w:val="single" w:sz="4" w:space="0" w:color="000000"/>
              <w:right w:val="single" w:sz="4" w:space="0" w:color="000000"/>
            </w:tcBorders>
            <w:shd w:val="clear" w:color="auto" w:fill="FF99FF"/>
          </w:tcPr>
          <w:p w14:paraId="7DBE2956" w14:textId="77777777" w:rsidR="009E633E" w:rsidRDefault="005F38D8">
            <w:pPr>
              <w:spacing w:after="0" w:line="259" w:lineRule="auto"/>
              <w:ind w:left="0" w:right="71" w:firstLine="0"/>
              <w:jc w:val="center"/>
            </w:pPr>
            <w:r>
              <w:rPr>
                <w:b/>
                <w:sz w:val="20"/>
              </w:rPr>
              <w:t>Category</w:t>
            </w:r>
            <w:r>
              <w:rPr>
                <w:sz w:val="18"/>
              </w:rPr>
              <w:t xml:space="preserve"> </w:t>
            </w:r>
          </w:p>
        </w:tc>
        <w:tc>
          <w:tcPr>
            <w:tcW w:w="1985" w:type="dxa"/>
            <w:tcBorders>
              <w:top w:val="single" w:sz="4" w:space="0" w:color="000000"/>
              <w:left w:val="single" w:sz="4" w:space="0" w:color="000000"/>
              <w:bottom w:val="single" w:sz="4" w:space="0" w:color="000000"/>
              <w:right w:val="single" w:sz="4" w:space="0" w:color="000000"/>
            </w:tcBorders>
            <w:shd w:val="clear" w:color="auto" w:fill="FF99FF"/>
          </w:tcPr>
          <w:p w14:paraId="0344C201" w14:textId="77777777" w:rsidR="009E633E" w:rsidRDefault="005F38D8">
            <w:pPr>
              <w:spacing w:after="0" w:line="259" w:lineRule="auto"/>
              <w:ind w:left="0" w:right="64" w:firstLine="0"/>
              <w:jc w:val="center"/>
            </w:pPr>
            <w:r>
              <w:rPr>
                <w:b/>
                <w:sz w:val="18"/>
              </w:rPr>
              <w:t xml:space="preserve">0-29% </w:t>
            </w:r>
          </w:p>
        </w:tc>
        <w:tc>
          <w:tcPr>
            <w:tcW w:w="1987" w:type="dxa"/>
            <w:tcBorders>
              <w:top w:val="single" w:sz="4" w:space="0" w:color="000000"/>
              <w:left w:val="single" w:sz="4" w:space="0" w:color="000000"/>
              <w:bottom w:val="single" w:sz="4" w:space="0" w:color="000000"/>
              <w:right w:val="single" w:sz="8" w:space="0" w:color="000000"/>
            </w:tcBorders>
            <w:shd w:val="clear" w:color="auto" w:fill="FF99FF"/>
          </w:tcPr>
          <w:p w14:paraId="7FD35A47" w14:textId="77777777" w:rsidR="009E633E" w:rsidRDefault="005F38D8">
            <w:pPr>
              <w:spacing w:after="0" w:line="259" w:lineRule="auto"/>
              <w:ind w:left="0" w:right="65" w:firstLine="0"/>
              <w:jc w:val="center"/>
            </w:pPr>
            <w:r>
              <w:rPr>
                <w:b/>
                <w:sz w:val="18"/>
              </w:rPr>
              <w:t xml:space="preserve">30-39% </w:t>
            </w:r>
          </w:p>
        </w:tc>
        <w:tc>
          <w:tcPr>
            <w:tcW w:w="2126" w:type="dxa"/>
            <w:tcBorders>
              <w:top w:val="single" w:sz="4" w:space="0" w:color="000000"/>
              <w:left w:val="single" w:sz="8" w:space="0" w:color="000000"/>
              <w:bottom w:val="single" w:sz="4" w:space="0" w:color="000000"/>
              <w:right w:val="single" w:sz="4" w:space="0" w:color="000000"/>
            </w:tcBorders>
            <w:shd w:val="clear" w:color="auto" w:fill="FF99FF"/>
          </w:tcPr>
          <w:p w14:paraId="6A3B65A8" w14:textId="77777777" w:rsidR="009E633E" w:rsidRDefault="005F38D8">
            <w:pPr>
              <w:spacing w:after="0" w:line="259" w:lineRule="auto"/>
              <w:ind w:left="0" w:right="68" w:firstLine="0"/>
              <w:jc w:val="center"/>
            </w:pPr>
            <w:r>
              <w:rPr>
                <w:b/>
                <w:sz w:val="18"/>
              </w:rPr>
              <w:t xml:space="preserve">40-49% </w:t>
            </w:r>
          </w:p>
        </w:tc>
        <w:tc>
          <w:tcPr>
            <w:tcW w:w="2126" w:type="dxa"/>
            <w:tcBorders>
              <w:top w:val="single" w:sz="4" w:space="0" w:color="000000"/>
              <w:left w:val="single" w:sz="4" w:space="0" w:color="000000"/>
              <w:bottom w:val="single" w:sz="4" w:space="0" w:color="000000"/>
              <w:right w:val="single" w:sz="4" w:space="0" w:color="000000"/>
            </w:tcBorders>
            <w:shd w:val="clear" w:color="auto" w:fill="FF99FF"/>
          </w:tcPr>
          <w:p w14:paraId="03B7C55D" w14:textId="77777777" w:rsidR="009E633E" w:rsidRDefault="005F38D8">
            <w:pPr>
              <w:spacing w:after="0" w:line="259" w:lineRule="auto"/>
              <w:ind w:left="0" w:right="67" w:firstLine="0"/>
              <w:jc w:val="center"/>
            </w:pPr>
            <w:r>
              <w:rPr>
                <w:b/>
                <w:sz w:val="18"/>
              </w:rPr>
              <w:t xml:space="preserve">50-59% </w:t>
            </w:r>
          </w:p>
        </w:tc>
        <w:tc>
          <w:tcPr>
            <w:tcW w:w="1985" w:type="dxa"/>
            <w:tcBorders>
              <w:top w:val="single" w:sz="4" w:space="0" w:color="000000"/>
              <w:left w:val="single" w:sz="4" w:space="0" w:color="000000"/>
              <w:bottom w:val="single" w:sz="4" w:space="0" w:color="000000"/>
              <w:right w:val="single" w:sz="4" w:space="0" w:color="000000"/>
            </w:tcBorders>
            <w:shd w:val="clear" w:color="auto" w:fill="FF99FF"/>
          </w:tcPr>
          <w:p w14:paraId="3C1B2068" w14:textId="77777777" w:rsidR="009E633E" w:rsidRDefault="005F38D8">
            <w:pPr>
              <w:spacing w:after="0" w:line="259" w:lineRule="auto"/>
              <w:ind w:left="0" w:right="64" w:firstLine="0"/>
              <w:jc w:val="center"/>
            </w:pPr>
            <w:r>
              <w:rPr>
                <w:b/>
                <w:sz w:val="18"/>
              </w:rPr>
              <w:t xml:space="preserve">60-69% </w:t>
            </w:r>
          </w:p>
        </w:tc>
        <w:tc>
          <w:tcPr>
            <w:tcW w:w="2127" w:type="dxa"/>
            <w:tcBorders>
              <w:top w:val="single" w:sz="4" w:space="0" w:color="000000"/>
              <w:left w:val="single" w:sz="4" w:space="0" w:color="000000"/>
              <w:bottom w:val="single" w:sz="4" w:space="0" w:color="000000"/>
              <w:right w:val="single" w:sz="4" w:space="0" w:color="000000"/>
            </w:tcBorders>
            <w:shd w:val="clear" w:color="auto" w:fill="FF99FF"/>
          </w:tcPr>
          <w:p w14:paraId="77B70248" w14:textId="77777777" w:rsidR="009E633E" w:rsidRDefault="005F38D8">
            <w:pPr>
              <w:spacing w:after="0" w:line="259" w:lineRule="auto"/>
              <w:ind w:left="0" w:right="67" w:firstLine="0"/>
              <w:jc w:val="center"/>
            </w:pPr>
            <w:r>
              <w:rPr>
                <w:b/>
                <w:sz w:val="18"/>
              </w:rPr>
              <w:t xml:space="preserve">70-84% </w:t>
            </w:r>
          </w:p>
        </w:tc>
        <w:tc>
          <w:tcPr>
            <w:tcW w:w="1841" w:type="dxa"/>
            <w:tcBorders>
              <w:top w:val="single" w:sz="4" w:space="0" w:color="000000"/>
              <w:left w:val="single" w:sz="4" w:space="0" w:color="000000"/>
              <w:bottom w:val="single" w:sz="4" w:space="0" w:color="000000"/>
              <w:right w:val="single" w:sz="4" w:space="0" w:color="000000"/>
            </w:tcBorders>
            <w:shd w:val="clear" w:color="auto" w:fill="FF99FF"/>
          </w:tcPr>
          <w:p w14:paraId="42DF6F74" w14:textId="77777777" w:rsidR="009E633E" w:rsidRDefault="005F38D8">
            <w:pPr>
              <w:spacing w:after="0" w:line="259" w:lineRule="auto"/>
              <w:ind w:left="0" w:right="59" w:firstLine="0"/>
              <w:jc w:val="center"/>
            </w:pPr>
            <w:r>
              <w:rPr>
                <w:b/>
                <w:sz w:val="18"/>
              </w:rPr>
              <w:t xml:space="preserve">85-100% </w:t>
            </w:r>
          </w:p>
        </w:tc>
      </w:tr>
      <w:tr w:rsidR="009E633E" w14:paraId="73693864" w14:textId="77777777">
        <w:trPr>
          <w:trHeight w:val="2089"/>
        </w:trPr>
        <w:tc>
          <w:tcPr>
            <w:tcW w:w="1666" w:type="dxa"/>
            <w:tcBorders>
              <w:top w:val="single" w:sz="4" w:space="0" w:color="000000"/>
              <w:left w:val="single" w:sz="4" w:space="0" w:color="000000"/>
              <w:bottom w:val="single" w:sz="4" w:space="0" w:color="000000"/>
              <w:right w:val="single" w:sz="4" w:space="0" w:color="000000"/>
            </w:tcBorders>
            <w:shd w:val="clear" w:color="auto" w:fill="FF99FF"/>
          </w:tcPr>
          <w:p w14:paraId="39F1FD9D" w14:textId="77777777" w:rsidR="009E633E" w:rsidRDefault="005F38D8">
            <w:pPr>
              <w:spacing w:after="0" w:line="259" w:lineRule="auto"/>
              <w:ind w:left="107" w:firstLine="0"/>
              <w:jc w:val="left"/>
            </w:pPr>
            <w:r>
              <w:rPr>
                <w:sz w:val="18"/>
              </w:rPr>
              <w:t>principles in their field of study; knowledge of the main methods of enquiry in the discipline.)</w:t>
            </w:r>
            <w:r>
              <w:rPr>
                <w:b/>
                <w:sz w:val="20"/>
              </w:rPr>
              <w:t xml:space="preserve"> </w:t>
            </w:r>
            <w:r>
              <w:rPr>
                <w:sz w:val="18"/>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139B48D4" w14:textId="77777777" w:rsidR="009E633E" w:rsidRDefault="005F38D8">
            <w:pPr>
              <w:spacing w:after="0" w:line="259" w:lineRule="auto"/>
              <w:ind w:left="1" w:right="27" w:firstLine="0"/>
              <w:jc w:val="left"/>
            </w:pPr>
            <w:r>
              <w:rPr>
                <w:sz w:val="20"/>
              </w:rPr>
              <w:t xml:space="preserve">inaccuracies. Significantly flawed understanding of the main methods of enquiry in the discipline. </w:t>
            </w:r>
          </w:p>
        </w:tc>
        <w:tc>
          <w:tcPr>
            <w:tcW w:w="1987" w:type="dxa"/>
            <w:tcBorders>
              <w:top w:val="single" w:sz="4" w:space="0" w:color="000000"/>
              <w:left w:val="single" w:sz="4" w:space="0" w:color="000000"/>
              <w:bottom w:val="single" w:sz="4" w:space="0" w:color="000000"/>
              <w:right w:val="single" w:sz="12" w:space="0" w:color="000000"/>
            </w:tcBorders>
          </w:tcPr>
          <w:p w14:paraId="4745A9DB" w14:textId="77777777" w:rsidR="009E633E" w:rsidRDefault="005F38D8">
            <w:pPr>
              <w:spacing w:after="0" w:line="259" w:lineRule="auto"/>
              <w:ind w:left="1" w:right="28" w:firstLine="0"/>
              <w:jc w:val="left"/>
            </w:pPr>
            <w:r>
              <w:rPr>
                <w:sz w:val="20"/>
              </w:rPr>
              <w:t xml:space="preserve">partially flawed understanding of the main methods of enquiry in the discipline. </w:t>
            </w:r>
          </w:p>
        </w:tc>
        <w:tc>
          <w:tcPr>
            <w:tcW w:w="2126" w:type="dxa"/>
            <w:tcBorders>
              <w:top w:val="single" w:sz="4" w:space="0" w:color="000000"/>
              <w:left w:val="single" w:sz="12" w:space="0" w:color="000000"/>
              <w:bottom w:val="single" w:sz="4" w:space="0" w:color="000000"/>
              <w:right w:val="single" w:sz="4" w:space="0" w:color="000000"/>
            </w:tcBorders>
          </w:tcPr>
          <w:p w14:paraId="56922347" w14:textId="77777777" w:rsidR="009E633E" w:rsidRDefault="005F38D8">
            <w:pPr>
              <w:spacing w:after="121" w:line="241" w:lineRule="auto"/>
              <w:ind w:left="0" w:firstLine="0"/>
              <w:jc w:val="left"/>
            </w:pPr>
            <w:r>
              <w:rPr>
                <w:sz w:val="20"/>
              </w:rPr>
              <w:t xml:space="preserve">A narrow critical understanding of the main methods of enquiry.  </w:t>
            </w:r>
          </w:p>
          <w:p w14:paraId="3F604A23" w14:textId="77777777" w:rsidR="009E633E" w:rsidRDefault="005F38D8">
            <w:pPr>
              <w:spacing w:after="0" w:line="259" w:lineRule="auto"/>
              <w:ind w:left="0" w:firstLine="0"/>
              <w:jc w:val="left"/>
            </w:pPr>
            <w:r>
              <w:rPr>
                <w:sz w:val="20"/>
              </w:rPr>
              <w:t xml:space="preserve"> </w:t>
            </w:r>
          </w:p>
        </w:tc>
        <w:tc>
          <w:tcPr>
            <w:tcW w:w="2126" w:type="dxa"/>
            <w:tcBorders>
              <w:top w:val="single" w:sz="4" w:space="0" w:color="000000"/>
              <w:left w:val="single" w:sz="4" w:space="0" w:color="000000"/>
              <w:bottom w:val="single" w:sz="4" w:space="0" w:color="000000"/>
              <w:right w:val="single" w:sz="4" w:space="0" w:color="000000"/>
            </w:tcBorders>
          </w:tcPr>
          <w:p w14:paraId="6C08F768" w14:textId="77777777" w:rsidR="009E633E" w:rsidRDefault="005F38D8">
            <w:pPr>
              <w:spacing w:after="0" w:line="259" w:lineRule="auto"/>
              <w:ind w:left="1" w:firstLine="0"/>
              <w:jc w:val="left"/>
            </w:pPr>
            <w:r>
              <w:rPr>
                <w:sz w:val="20"/>
              </w:rPr>
              <w:t xml:space="preserve">gaps in the selection of material. </w:t>
            </w:r>
          </w:p>
        </w:tc>
        <w:tc>
          <w:tcPr>
            <w:tcW w:w="1985" w:type="dxa"/>
            <w:tcBorders>
              <w:top w:val="single" w:sz="4" w:space="0" w:color="000000"/>
              <w:left w:val="single" w:sz="4" w:space="0" w:color="000000"/>
              <w:bottom w:val="single" w:sz="4" w:space="0" w:color="000000"/>
              <w:right w:val="single" w:sz="4" w:space="0" w:color="000000"/>
            </w:tcBorders>
          </w:tcPr>
          <w:p w14:paraId="2F0830B1" w14:textId="77777777" w:rsidR="009E633E" w:rsidRDefault="005F38D8">
            <w:pPr>
              <w:spacing w:after="0" w:line="259" w:lineRule="auto"/>
              <w:ind w:left="1" w:right="315" w:firstLine="0"/>
            </w:pPr>
            <w:r>
              <w:rPr>
                <w:sz w:val="20"/>
              </w:rPr>
              <w:t xml:space="preserve">subject and the main methods of enquiry.  Breadth and depth of knowledge. </w:t>
            </w:r>
          </w:p>
        </w:tc>
        <w:tc>
          <w:tcPr>
            <w:tcW w:w="2127" w:type="dxa"/>
            <w:tcBorders>
              <w:top w:val="single" w:sz="4" w:space="0" w:color="000000"/>
              <w:left w:val="single" w:sz="4" w:space="0" w:color="000000"/>
              <w:bottom w:val="single" w:sz="4" w:space="0" w:color="000000"/>
              <w:right w:val="single" w:sz="4" w:space="0" w:color="000000"/>
            </w:tcBorders>
          </w:tcPr>
          <w:p w14:paraId="6840BCF5" w14:textId="77777777" w:rsidR="009E633E" w:rsidRDefault="009E633E">
            <w:pPr>
              <w:spacing w:after="160" w:line="259" w:lineRule="auto"/>
              <w:ind w:left="0" w:firstLine="0"/>
              <w:jc w:val="left"/>
            </w:pPr>
          </w:p>
        </w:tc>
        <w:tc>
          <w:tcPr>
            <w:tcW w:w="1841" w:type="dxa"/>
            <w:tcBorders>
              <w:top w:val="single" w:sz="4" w:space="0" w:color="000000"/>
              <w:left w:val="single" w:sz="4" w:space="0" w:color="000000"/>
              <w:bottom w:val="single" w:sz="4" w:space="0" w:color="000000"/>
              <w:right w:val="single" w:sz="4" w:space="0" w:color="000000"/>
            </w:tcBorders>
          </w:tcPr>
          <w:p w14:paraId="169DE7DC" w14:textId="77777777" w:rsidR="009E633E" w:rsidRDefault="005F38D8">
            <w:pPr>
              <w:spacing w:after="120" w:line="241" w:lineRule="auto"/>
              <w:ind w:left="1" w:firstLine="0"/>
              <w:jc w:val="left"/>
            </w:pPr>
            <w:r>
              <w:rPr>
                <w:sz w:val="20"/>
              </w:rPr>
              <w:t xml:space="preserve">principles of the subject and the main methods of enquiry. May go beyond established theories. </w:t>
            </w:r>
          </w:p>
          <w:p w14:paraId="42D4A921" w14:textId="77777777" w:rsidR="009E633E" w:rsidRDefault="005F38D8">
            <w:pPr>
              <w:spacing w:after="0" w:line="259" w:lineRule="auto"/>
              <w:ind w:left="1" w:firstLine="0"/>
              <w:jc w:val="left"/>
            </w:pPr>
            <w:r>
              <w:rPr>
                <w:sz w:val="20"/>
              </w:rPr>
              <w:t xml:space="preserve"> </w:t>
            </w:r>
          </w:p>
        </w:tc>
      </w:tr>
      <w:tr w:rsidR="009E633E" w14:paraId="7BBCC3BB" w14:textId="77777777">
        <w:trPr>
          <w:trHeight w:val="7139"/>
        </w:trPr>
        <w:tc>
          <w:tcPr>
            <w:tcW w:w="1666" w:type="dxa"/>
            <w:tcBorders>
              <w:top w:val="single" w:sz="4" w:space="0" w:color="000000"/>
              <w:left w:val="single" w:sz="4" w:space="0" w:color="000000"/>
              <w:bottom w:val="single" w:sz="4" w:space="0" w:color="000000"/>
              <w:right w:val="single" w:sz="4" w:space="0" w:color="000000"/>
            </w:tcBorders>
            <w:shd w:val="clear" w:color="auto" w:fill="FF99FF"/>
          </w:tcPr>
          <w:p w14:paraId="26A559A1" w14:textId="77777777" w:rsidR="009E633E" w:rsidRDefault="005F38D8">
            <w:pPr>
              <w:spacing w:after="0" w:line="247" w:lineRule="auto"/>
              <w:ind w:left="107" w:right="94" w:firstLine="0"/>
              <w:jc w:val="left"/>
            </w:pPr>
            <w:r>
              <w:rPr>
                <w:b/>
                <w:sz w:val="20"/>
              </w:rPr>
              <w:lastRenderedPageBreak/>
              <w:t xml:space="preserve">Cognitive and intellectual skills  </w:t>
            </w:r>
            <w:r>
              <w:rPr>
                <w:sz w:val="18"/>
              </w:rPr>
              <w:t xml:space="preserve">(Critical evaluation and analysis of concepts and </w:t>
            </w:r>
          </w:p>
          <w:p w14:paraId="306C2E5C" w14:textId="77777777" w:rsidR="009E633E" w:rsidRDefault="005F38D8">
            <w:pPr>
              <w:spacing w:after="37" w:line="237" w:lineRule="auto"/>
              <w:ind w:left="107" w:firstLine="0"/>
              <w:jc w:val="left"/>
            </w:pPr>
            <w:r>
              <w:rPr>
                <w:sz w:val="18"/>
              </w:rPr>
              <w:t xml:space="preserve">principles; argument and </w:t>
            </w:r>
          </w:p>
          <w:p w14:paraId="413B5417" w14:textId="77777777" w:rsidR="009E633E" w:rsidRDefault="005F38D8">
            <w:pPr>
              <w:spacing w:after="0" w:line="259" w:lineRule="auto"/>
              <w:ind w:left="107" w:firstLine="0"/>
              <w:jc w:val="left"/>
            </w:pPr>
            <w:r>
              <w:rPr>
                <w:sz w:val="18"/>
              </w:rPr>
              <w:t>judgement</w:t>
            </w:r>
            <w:r>
              <w:rPr>
                <w:b/>
                <w:sz w:val="20"/>
              </w:rPr>
              <w:t xml:space="preserve">; </w:t>
            </w:r>
            <w:r>
              <w:rPr>
                <w:sz w:val="18"/>
              </w:rPr>
              <w:t xml:space="preserve">the </w:t>
            </w:r>
          </w:p>
          <w:p w14:paraId="1C15D9F0" w14:textId="77777777" w:rsidR="009E633E" w:rsidRDefault="005F38D8">
            <w:pPr>
              <w:spacing w:after="0" w:line="259" w:lineRule="auto"/>
              <w:ind w:left="107" w:firstLine="0"/>
              <w:jc w:val="left"/>
            </w:pPr>
            <w:r>
              <w:rPr>
                <w:sz w:val="18"/>
              </w:rPr>
              <w:t xml:space="preserve">limits of their </w:t>
            </w:r>
          </w:p>
          <w:p w14:paraId="0D568F07" w14:textId="77777777" w:rsidR="009E633E" w:rsidRDefault="005F38D8">
            <w:pPr>
              <w:spacing w:after="0" w:line="259" w:lineRule="auto"/>
              <w:ind w:left="107" w:firstLine="0"/>
              <w:jc w:val="left"/>
            </w:pPr>
            <w:r>
              <w:rPr>
                <w:sz w:val="18"/>
              </w:rPr>
              <w:t xml:space="preserve">knowledge, and how this influences their analyses and interpretations.)  </w:t>
            </w:r>
          </w:p>
        </w:tc>
        <w:tc>
          <w:tcPr>
            <w:tcW w:w="1985" w:type="dxa"/>
            <w:tcBorders>
              <w:top w:val="single" w:sz="4" w:space="0" w:color="000000"/>
              <w:left w:val="single" w:sz="4" w:space="0" w:color="000000"/>
              <w:bottom w:val="single" w:sz="4" w:space="0" w:color="000000"/>
              <w:right w:val="single" w:sz="4" w:space="0" w:color="000000"/>
            </w:tcBorders>
          </w:tcPr>
          <w:p w14:paraId="4CB9B3EB" w14:textId="77777777" w:rsidR="009E633E" w:rsidRDefault="005F38D8">
            <w:pPr>
              <w:spacing w:after="0" w:line="241" w:lineRule="auto"/>
              <w:ind w:left="1" w:firstLine="0"/>
              <w:jc w:val="left"/>
            </w:pPr>
            <w:r>
              <w:rPr>
                <w:sz w:val="20"/>
              </w:rPr>
              <w:t xml:space="preserve">Wholly or almost wholly descriptive work. Little or no critical evaluation and analysis of concepts and principles. </w:t>
            </w:r>
          </w:p>
          <w:p w14:paraId="0B3816F1" w14:textId="77777777" w:rsidR="009E633E" w:rsidRDefault="005F38D8">
            <w:pPr>
              <w:spacing w:after="0" w:line="241" w:lineRule="auto"/>
              <w:ind w:left="1" w:firstLine="0"/>
              <w:jc w:val="left"/>
            </w:pPr>
            <w:r>
              <w:rPr>
                <w:sz w:val="20"/>
              </w:rPr>
              <w:t xml:space="preserve">Failure to develop arguments, leading </w:t>
            </w:r>
          </w:p>
          <w:p w14:paraId="01D4C37E" w14:textId="77777777" w:rsidR="009E633E" w:rsidRDefault="005F38D8">
            <w:pPr>
              <w:spacing w:after="0" w:line="241" w:lineRule="auto"/>
              <w:ind w:left="1" w:firstLine="0"/>
              <w:jc w:val="left"/>
            </w:pPr>
            <w:r>
              <w:rPr>
                <w:sz w:val="20"/>
              </w:rPr>
              <w:t xml:space="preserve">to illogical or invalid judgements. Unsubstantiated generalisations or opinion, made without use of any credible evidence. </w:t>
            </w:r>
          </w:p>
          <w:p w14:paraId="5A5C6521" w14:textId="77777777" w:rsidR="009E633E" w:rsidRDefault="005F38D8">
            <w:pPr>
              <w:spacing w:after="0" w:line="259" w:lineRule="auto"/>
              <w:ind w:left="1" w:firstLine="0"/>
              <w:jc w:val="left"/>
            </w:pPr>
            <w:r>
              <w:rPr>
                <w:sz w:val="20"/>
              </w:rPr>
              <w:t xml:space="preserve"> </w:t>
            </w:r>
          </w:p>
        </w:tc>
        <w:tc>
          <w:tcPr>
            <w:tcW w:w="1987" w:type="dxa"/>
            <w:tcBorders>
              <w:top w:val="single" w:sz="4" w:space="0" w:color="000000"/>
              <w:left w:val="single" w:sz="4" w:space="0" w:color="000000"/>
              <w:bottom w:val="single" w:sz="4" w:space="0" w:color="000000"/>
              <w:right w:val="single" w:sz="8" w:space="0" w:color="000000"/>
            </w:tcBorders>
          </w:tcPr>
          <w:p w14:paraId="25A09136" w14:textId="77777777" w:rsidR="009E633E" w:rsidRDefault="005F38D8">
            <w:pPr>
              <w:spacing w:after="0" w:line="241" w:lineRule="auto"/>
              <w:ind w:left="1" w:firstLine="0"/>
              <w:jc w:val="left"/>
            </w:pPr>
            <w:r>
              <w:rPr>
                <w:sz w:val="20"/>
              </w:rPr>
              <w:t xml:space="preserve">Largely descriptive work, with superficial use of critical evaluation and analysis of concepts and principles. Weak development of arguments and judgements. Information accepted uncritically, uses generalised statements made with scant evidence </w:t>
            </w:r>
          </w:p>
          <w:p w14:paraId="1BEF9684" w14:textId="77777777" w:rsidR="009E633E" w:rsidRDefault="005F38D8">
            <w:pPr>
              <w:spacing w:after="0" w:line="259" w:lineRule="auto"/>
              <w:ind w:left="1" w:right="43" w:firstLine="0"/>
              <w:jc w:val="left"/>
            </w:pPr>
            <w:r>
              <w:rPr>
                <w:sz w:val="20"/>
              </w:rPr>
              <w:t xml:space="preserve">and unsubstantiated opinions. Ideas sometimes illogical and contradictory. </w:t>
            </w:r>
          </w:p>
        </w:tc>
        <w:tc>
          <w:tcPr>
            <w:tcW w:w="2126" w:type="dxa"/>
            <w:tcBorders>
              <w:top w:val="single" w:sz="4" w:space="0" w:color="000000"/>
              <w:left w:val="single" w:sz="8" w:space="0" w:color="000000"/>
              <w:bottom w:val="single" w:sz="4" w:space="0" w:color="000000"/>
              <w:right w:val="single" w:sz="4" w:space="0" w:color="000000"/>
            </w:tcBorders>
          </w:tcPr>
          <w:p w14:paraId="516E0DE2" w14:textId="77777777" w:rsidR="009E633E" w:rsidRDefault="005F38D8">
            <w:pPr>
              <w:spacing w:after="0" w:line="241" w:lineRule="auto"/>
              <w:ind w:left="0" w:right="61" w:firstLine="0"/>
              <w:jc w:val="left"/>
            </w:pPr>
            <w:r>
              <w:rPr>
                <w:sz w:val="20"/>
              </w:rPr>
              <w:t xml:space="preserve">Limited attempt at critical evaluation and analysis of concepts and principles, tending towards description. Some evidence to support arguments and judgements but these may be underdeveloped, with a little inconsistency / mis-interpretation or failure to fully recognise limits of knowledge. </w:t>
            </w:r>
          </w:p>
          <w:p w14:paraId="06177F55" w14:textId="77777777" w:rsidR="009E633E" w:rsidRDefault="005F38D8">
            <w:pPr>
              <w:spacing w:after="0" w:line="259" w:lineRule="auto"/>
              <w:ind w:left="0" w:firstLine="0"/>
              <w:jc w:val="left"/>
            </w:pPr>
            <w:r>
              <w:rPr>
                <w:sz w:val="20"/>
              </w:rPr>
              <w:t xml:space="preserve"> </w:t>
            </w:r>
          </w:p>
          <w:p w14:paraId="4E7C8664" w14:textId="77777777" w:rsidR="009E633E" w:rsidRDefault="005F38D8">
            <w:pPr>
              <w:spacing w:after="0" w:line="259" w:lineRule="auto"/>
              <w:ind w:left="0" w:firstLine="0"/>
              <w:jc w:val="left"/>
            </w:pPr>
            <w:r>
              <w:rPr>
                <w:sz w:val="20"/>
              </w:rPr>
              <w:t xml:space="preserve"> </w:t>
            </w:r>
          </w:p>
        </w:tc>
        <w:tc>
          <w:tcPr>
            <w:tcW w:w="2126" w:type="dxa"/>
            <w:tcBorders>
              <w:top w:val="single" w:sz="4" w:space="0" w:color="000000"/>
              <w:left w:val="single" w:sz="4" w:space="0" w:color="000000"/>
              <w:bottom w:val="single" w:sz="4" w:space="0" w:color="000000"/>
              <w:right w:val="single" w:sz="4" w:space="0" w:color="000000"/>
            </w:tcBorders>
          </w:tcPr>
          <w:p w14:paraId="1A3C921B" w14:textId="77777777" w:rsidR="009E633E" w:rsidRDefault="005F38D8">
            <w:pPr>
              <w:spacing w:after="0" w:line="242" w:lineRule="auto"/>
              <w:ind w:left="1" w:right="23" w:firstLine="0"/>
              <w:jc w:val="left"/>
            </w:pPr>
            <w:r>
              <w:rPr>
                <w:sz w:val="20"/>
              </w:rPr>
              <w:t xml:space="preserve">Some critical evaluation and analysis of concepts and principles, though descriptive in parts.  </w:t>
            </w:r>
          </w:p>
          <w:p w14:paraId="20BDDF3E" w14:textId="77777777" w:rsidR="009E633E" w:rsidRDefault="005F38D8">
            <w:pPr>
              <w:spacing w:after="0" w:line="241" w:lineRule="auto"/>
              <w:ind w:left="1" w:right="25" w:firstLine="0"/>
              <w:jc w:val="left"/>
            </w:pPr>
            <w:r>
              <w:rPr>
                <w:sz w:val="20"/>
              </w:rPr>
              <w:t xml:space="preserve">An emerging awareness the limits of their knowledge and ability to use evidence to support the argument though with some tendency to assert/state opinion rather than argue on the basis of </w:t>
            </w:r>
          </w:p>
          <w:p w14:paraId="2F2A014D" w14:textId="77777777" w:rsidR="009E633E" w:rsidRDefault="005F38D8">
            <w:pPr>
              <w:spacing w:after="0" w:line="259" w:lineRule="auto"/>
              <w:ind w:left="1" w:right="266" w:firstLine="0"/>
              <w:jc w:val="left"/>
            </w:pPr>
            <w:r>
              <w:rPr>
                <w:sz w:val="20"/>
              </w:rPr>
              <w:t xml:space="preserve">reason and evidence. Mostly valid arguments and logical judgements.  </w:t>
            </w:r>
          </w:p>
        </w:tc>
        <w:tc>
          <w:tcPr>
            <w:tcW w:w="1985" w:type="dxa"/>
            <w:tcBorders>
              <w:top w:val="single" w:sz="4" w:space="0" w:color="000000"/>
              <w:left w:val="single" w:sz="4" w:space="0" w:color="000000"/>
              <w:bottom w:val="single" w:sz="4" w:space="0" w:color="000000"/>
              <w:right w:val="single" w:sz="4" w:space="0" w:color="000000"/>
            </w:tcBorders>
          </w:tcPr>
          <w:p w14:paraId="7980AE27" w14:textId="77777777" w:rsidR="009E633E" w:rsidRDefault="005F38D8">
            <w:pPr>
              <w:spacing w:after="0" w:line="259" w:lineRule="auto"/>
              <w:ind w:left="1" w:firstLine="0"/>
              <w:jc w:val="left"/>
            </w:pPr>
            <w:r>
              <w:rPr>
                <w:sz w:val="20"/>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2127" w:type="dxa"/>
            <w:tcBorders>
              <w:top w:val="single" w:sz="4" w:space="0" w:color="000000"/>
              <w:left w:val="single" w:sz="4" w:space="0" w:color="000000"/>
              <w:bottom w:val="single" w:sz="4" w:space="0" w:color="000000"/>
              <w:right w:val="single" w:sz="4" w:space="0" w:color="000000"/>
            </w:tcBorders>
          </w:tcPr>
          <w:p w14:paraId="58A5FD6F" w14:textId="77777777" w:rsidR="009E633E" w:rsidRDefault="005F38D8">
            <w:pPr>
              <w:spacing w:after="0" w:line="241" w:lineRule="auto"/>
              <w:ind w:left="1" w:right="46" w:firstLine="0"/>
              <w:jc w:val="left"/>
            </w:pPr>
            <w:r>
              <w:rPr>
                <w:sz w:val="20"/>
              </w:rPr>
              <w:t xml:space="preserve">Excellent critical evaluation and analysis of concepts and principles leading to logical, evidence-based, reasoned arguments and judgements. </w:t>
            </w:r>
          </w:p>
          <w:p w14:paraId="72F8817C" w14:textId="77777777" w:rsidR="009E633E" w:rsidRDefault="005F38D8">
            <w:pPr>
              <w:spacing w:after="0" w:line="241" w:lineRule="auto"/>
              <w:ind w:left="1" w:firstLine="0"/>
              <w:jc w:val="left"/>
            </w:pPr>
            <w:r>
              <w:rPr>
                <w:sz w:val="20"/>
              </w:rPr>
              <w:t xml:space="preserve">Explicit recognition of other stances and a </w:t>
            </w:r>
          </w:p>
          <w:p w14:paraId="428C5D0B" w14:textId="77777777" w:rsidR="009E633E" w:rsidRDefault="005F38D8">
            <w:pPr>
              <w:spacing w:after="2" w:line="240" w:lineRule="auto"/>
              <w:ind w:left="1" w:firstLine="0"/>
              <w:jc w:val="left"/>
            </w:pPr>
            <w:r>
              <w:rPr>
                <w:sz w:val="20"/>
              </w:rPr>
              <w:t xml:space="preserve">strong awareness of the limits of their knowledge. </w:t>
            </w:r>
          </w:p>
          <w:p w14:paraId="1DDA5786" w14:textId="77777777" w:rsidR="009E633E" w:rsidRDefault="005F38D8">
            <w:pPr>
              <w:spacing w:after="0" w:line="259" w:lineRule="auto"/>
              <w:ind w:left="1" w:firstLine="0"/>
              <w:jc w:val="left"/>
            </w:pPr>
            <w:r>
              <w:rPr>
                <w:sz w:val="20"/>
              </w:rPr>
              <w:t xml:space="preserve">A capacity for independent thought and ability to ‘see beyond the question’, suggesting some grasp of the broader field and wider concepts. </w:t>
            </w:r>
          </w:p>
        </w:tc>
        <w:tc>
          <w:tcPr>
            <w:tcW w:w="1841" w:type="dxa"/>
            <w:tcBorders>
              <w:top w:val="single" w:sz="4" w:space="0" w:color="000000"/>
              <w:left w:val="single" w:sz="4" w:space="0" w:color="000000"/>
              <w:bottom w:val="single" w:sz="4" w:space="0" w:color="000000"/>
              <w:right w:val="single" w:sz="4" w:space="0" w:color="000000"/>
            </w:tcBorders>
          </w:tcPr>
          <w:p w14:paraId="5C5C7211" w14:textId="77777777" w:rsidR="009E633E" w:rsidRDefault="005F38D8">
            <w:pPr>
              <w:spacing w:after="0" w:line="241" w:lineRule="auto"/>
              <w:ind w:left="1" w:right="71" w:firstLine="0"/>
            </w:pPr>
            <w:r>
              <w:rPr>
                <w:sz w:val="20"/>
              </w:rPr>
              <w:t xml:space="preserve">Outstanding critical evaluation and analysis of concepts and principles.  Uses evidence exceptionally well to connect ideas, and support highly logical and persuasive, arguments and judgements. Evidence of independent thought and ability to ‘see beyond the question’, suggesting a clear grasp of the broader field and wider concepts. Perceptive recognition of the limits of their </w:t>
            </w:r>
          </w:p>
          <w:p w14:paraId="6190CD77" w14:textId="77777777" w:rsidR="009E633E" w:rsidRDefault="005F38D8">
            <w:pPr>
              <w:spacing w:after="1" w:line="241" w:lineRule="auto"/>
              <w:ind w:left="1" w:right="7" w:firstLine="0"/>
              <w:jc w:val="left"/>
            </w:pPr>
            <w:r>
              <w:rPr>
                <w:sz w:val="20"/>
              </w:rPr>
              <w:t xml:space="preserve">knowledge, and how this influences their analyses and interpretations. </w:t>
            </w:r>
          </w:p>
          <w:p w14:paraId="0B273F87" w14:textId="77777777" w:rsidR="009E633E" w:rsidRDefault="005F38D8">
            <w:pPr>
              <w:spacing w:after="0" w:line="259" w:lineRule="auto"/>
              <w:ind w:left="1" w:firstLine="0"/>
              <w:jc w:val="left"/>
            </w:pPr>
            <w:r>
              <w:rPr>
                <w:sz w:val="20"/>
              </w:rPr>
              <w:t xml:space="preserve"> </w:t>
            </w:r>
          </w:p>
        </w:tc>
      </w:tr>
    </w:tbl>
    <w:p w14:paraId="13ADC4CA" w14:textId="77777777" w:rsidR="009E633E" w:rsidRDefault="009E633E">
      <w:pPr>
        <w:spacing w:after="0" w:line="259" w:lineRule="auto"/>
        <w:ind w:left="-499" w:right="10249" w:firstLine="0"/>
        <w:jc w:val="left"/>
      </w:pPr>
    </w:p>
    <w:tbl>
      <w:tblPr>
        <w:tblStyle w:val="TableGrid"/>
        <w:tblW w:w="15842" w:type="dxa"/>
        <w:tblInd w:w="7" w:type="dxa"/>
        <w:tblCellMar>
          <w:top w:w="9" w:type="dxa"/>
          <w:left w:w="107" w:type="dxa"/>
          <w:right w:w="7" w:type="dxa"/>
        </w:tblCellMar>
        <w:tblLook w:val="04A0" w:firstRow="1" w:lastRow="0" w:firstColumn="1" w:lastColumn="0" w:noHBand="0" w:noVBand="1"/>
      </w:tblPr>
      <w:tblGrid>
        <w:gridCol w:w="1665"/>
        <w:gridCol w:w="1985"/>
        <w:gridCol w:w="1987"/>
        <w:gridCol w:w="2126"/>
        <w:gridCol w:w="2126"/>
        <w:gridCol w:w="1985"/>
        <w:gridCol w:w="2127"/>
        <w:gridCol w:w="1841"/>
      </w:tblGrid>
      <w:tr w:rsidR="009E633E" w14:paraId="7E31F56B" w14:textId="77777777">
        <w:trPr>
          <w:trHeight w:val="424"/>
        </w:trPr>
        <w:tc>
          <w:tcPr>
            <w:tcW w:w="1666" w:type="dxa"/>
            <w:tcBorders>
              <w:top w:val="single" w:sz="4" w:space="0" w:color="000000"/>
              <w:left w:val="single" w:sz="4" w:space="0" w:color="000000"/>
              <w:bottom w:val="single" w:sz="4" w:space="0" w:color="000000"/>
              <w:right w:val="single" w:sz="4" w:space="0" w:color="000000"/>
            </w:tcBorders>
            <w:shd w:val="clear" w:color="auto" w:fill="FF99FF"/>
          </w:tcPr>
          <w:p w14:paraId="0C632392" w14:textId="77777777" w:rsidR="009E633E" w:rsidRDefault="005F38D8">
            <w:pPr>
              <w:spacing w:after="0" w:line="259" w:lineRule="auto"/>
              <w:ind w:left="0" w:right="104" w:firstLine="0"/>
              <w:jc w:val="center"/>
            </w:pPr>
            <w:r>
              <w:rPr>
                <w:b/>
                <w:sz w:val="18"/>
              </w:rPr>
              <w:t xml:space="preserve">Level 5 </w:t>
            </w:r>
          </w:p>
        </w:tc>
        <w:tc>
          <w:tcPr>
            <w:tcW w:w="198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525855A1" w14:textId="77777777" w:rsidR="009E633E" w:rsidRDefault="005F38D8">
            <w:pPr>
              <w:spacing w:after="0" w:line="259" w:lineRule="auto"/>
              <w:ind w:left="0" w:right="101" w:firstLine="0"/>
              <w:jc w:val="center"/>
            </w:pPr>
            <w:r>
              <w:rPr>
                <w:b/>
                <w:sz w:val="18"/>
              </w:rPr>
              <w:t xml:space="preserve">FAIL </w:t>
            </w:r>
          </w:p>
        </w:tc>
        <w:tc>
          <w:tcPr>
            <w:tcW w:w="1987"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21D9E72B" w14:textId="77777777" w:rsidR="009E633E" w:rsidRDefault="005F38D8">
            <w:pPr>
              <w:spacing w:after="0" w:line="259" w:lineRule="auto"/>
              <w:ind w:left="0" w:right="105" w:firstLine="0"/>
              <w:jc w:val="center"/>
            </w:pPr>
            <w:r>
              <w:rPr>
                <w:b/>
                <w:sz w:val="18"/>
              </w:rPr>
              <w:t xml:space="preserve">MARGINAL FAIL </w:t>
            </w:r>
          </w:p>
        </w:tc>
        <w:tc>
          <w:tcPr>
            <w:tcW w:w="2126" w:type="dxa"/>
            <w:tcBorders>
              <w:top w:val="single" w:sz="4" w:space="0" w:color="000000"/>
              <w:left w:val="single" w:sz="8" w:space="0" w:color="000000"/>
              <w:bottom w:val="single" w:sz="4" w:space="0" w:color="000000"/>
              <w:right w:val="single" w:sz="4" w:space="0" w:color="000000"/>
            </w:tcBorders>
            <w:shd w:val="clear" w:color="auto" w:fill="FF99FF"/>
          </w:tcPr>
          <w:p w14:paraId="3F8622C1" w14:textId="77777777" w:rsidR="009E633E" w:rsidRDefault="005F38D8">
            <w:pPr>
              <w:spacing w:after="0" w:line="259" w:lineRule="auto"/>
              <w:ind w:left="0" w:right="104" w:firstLine="0"/>
              <w:jc w:val="center"/>
            </w:pPr>
            <w:r>
              <w:rPr>
                <w:b/>
                <w:sz w:val="18"/>
              </w:rPr>
              <w:t xml:space="preserve">SATISFACTORY </w:t>
            </w:r>
          </w:p>
          <w:p w14:paraId="17F0208E" w14:textId="77777777" w:rsidR="009E633E" w:rsidRDefault="005F38D8">
            <w:pPr>
              <w:spacing w:after="0" w:line="259" w:lineRule="auto"/>
              <w:ind w:left="0" w:right="102" w:firstLine="0"/>
              <w:jc w:val="center"/>
            </w:pPr>
            <w:r>
              <w:rPr>
                <w:b/>
                <w:sz w:val="18"/>
              </w:rPr>
              <w:t>(3</w:t>
            </w:r>
            <w:r>
              <w:rPr>
                <w:b/>
                <w:sz w:val="18"/>
                <w:vertAlign w:val="superscript"/>
              </w:rPr>
              <w:t>rd</w:t>
            </w:r>
            <w:r>
              <w:rPr>
                <w:b/>
                <w:sz w:val="18"/>
              </w:rPr>
              <w:t xml:space="preserve"> / Pass) </w:t>
            </w:r>
          </w:p>
        </w:tc>
        <w:tc>
          <w:tcPr>
            <w:tcW w:w="2126" w:type="dxa"/>
            <w:tcBorders>
              <w:top w:val="single" w:sz="4" w:space="0" w:color="000000"/>
              <w:left w:val="single" w:sz="4" w:space="0" w:color="000000"/>
              <w:bottom w:val="single" w:sz="4" w:space="0" w:color="000000"/>
              <w:right w:val="single" w:sz="4" w:space="0" w:color="000000"/>
            </w:tcBorders>
            <w:shd w:val="clear" w:color="auto" w:fill="FF99FF"/>
          </w:tcPr>
          <w:p w14:paraId="721DA446" w14:textId="77777777" w:rsidR="009E633E" w:rsidRDefault="005F38D8">
            <w:pPr>
              <w:spacing w:after="0" w:line="259" w:lineRule="auto"/>
              <w:ind w:left="0" w:right="104" w:firstLine="0"/>
              <w:jc w:val="center"/>
            </w:pPr>
            <w:r>
              <w:rPr>
                <w:b/>
                <w:sz w:val="18"/>
              </w:rPr>
              <w:t xml:space="preserve">GOOD </w:t>
            </w:r>
          </w:p>
          <w:p w14:paraId="76341693" w14:textId="77777777" w:rsidR="009E633E" w:rsidRDefault="005F38D8">
            <w:pPr>
              <w:spacing w:after="0" w:line="259" w:lineRule="auto"/>
              <w:ind w:left="0" w:right="98" w:firstLine="0"/>
              <w:jc w:val="center"/>
            </w:pPr>
            <w:r>
              <w:rPr>
                <w:b/>
                <w:sz w:val="18"/>
              </w:rPr>
              <w:t xml:space="preserve">(2.2 / Pass) </w:t>
            </w:r>
          </w:p>
        </w:tc>
        <w:tc>
          <w:tcPr>
            <w:tcW w:w="1985" w:type="dxa"/>
            <w:tcBorders>
              <w:top w:val="single" w:sz="4" w:space="0" w:color="000000"/>
              <w:left w:val="single" w:sz="4" w:space="0" w:color="000000"/>
              <w:bottom w:val="single" w:sz="4" w:space="0" w:color="000000"/>
              <w:right w:val="single" w:sz="4" w:space="0" w:color="000000"/>
            </w:tcBorders>
            <w:shd w:val="clear" w:color="auto" w:fill="FF99FF"/>
          </w:tcPr>
          <w:p w14:paraId="4752FD10" w14:textId="77777777" w:rsidR="009E633E" w:rsidRDefault="005F38D8">
            <w:pPr>
              <w:spacing w:after="0" w:line="259" w:lineRule="auto"/>
              <w:ind w:left="0" w:right="103" w:firstLine="0"/>
              <w:jc w:val="center"/>
            </w:pPr>
            <w:r>
              <w:rPr>
                <w:b/>
                <w:sz w:val="18"/>
              </w:rPr>
              <w:t xml:space="preserve">VERY GOOD </w:t>
            </w:r>
          </w:p>
          <w:p w14:paraId="55C32BCC" w14:textId="77777777" w:rsidR="009E633E" w:rsidRDefault="005F38D8">
            <w:pPr>
              <w:spacing w:after="0" w:line="259" w:lineRule="auto"/>
              <w:ind w:left="0" w:right="100" w:firstLine="0"/>
              <w:jc w:val="center"/>
            </w:pPr>
            <w:r>
              <w:rPr>
                <w:b/>
                <w:sz w:val="18"/>
              </w:rPr>
              <w:t xml:space="preserve">(2.1 / Merit) </w:t>
            </w:r>
          </w:p>
        </w:tc>
        <w:tc>
          <w:tcPr>
            <w:tcW w:w="2127" w:type="dxa"/>
            <w:tcBorders>
              <w:top w:val="single" w:sz="4" w:space="0" w:color="000000"/>
              <w:left w:val="single" w:sz="4" w:space="0" w:color="000000"/>
              <w:bottom w:val="single" w:sz="4" w:space="0" w:color="000000"/>
              <w:right w:val="single" w:sz="4" w:space="0" w:color="000000"/>
            </w:tcBorders>
            <w:shd w:val="clear" w:color="auto" w:fill="FF99FF"/>
          </w:tcPr>
          <w:p w14:paraId="3B741AE9" w14:textId="77777777" w:rsidR="009E633E" w:rsidRDefault="005F38D8">
            <w:pPr>
              <w:spacing w:after="0" w:line="259" w:lineRule="auto"/>
              <w:ind w:left="0" w:right="100" w:firstLine="0"/>
              <w:jc w:val="center"/>
            </w:pPr>
            <w:r>
              <w:rPr>
                <w:b/>
                <w:sz w:val="18"/>
              </w:rPr>
              <w:t xml:space="preserve">EXCELLENT </w:t>
            </w:r>
          </w:p>
          <w:p w14:paraId="70392266" w14:textId="77777777" w:rsidR="009E633E" w:rsidRDefault="005F38D8">
            <w:pPr>
              <w:spacing w:after="0" w:line="259" w:lineRule="auto"/>
              <w:ind w:left="0" w:right="98" w:firstLine="0"/>
              <w:jc w:val="center"/>
            </w:pPr>
            <w:r>
              <w:rPr>
                <w:b/>
                <w:sz w:val="18"/>
              </w:rPr>
              <w:t>(1</w:t>
            </w:r>
            <w:r>
              <w:rPr>
                <w:b/>
                <w:sz w:val="18"/>
                <w:vertAlign w:val="superscript"/>
              </w:rPr>
              <w:t>st</w:t>
            </w:r>
            <w:r>
              <w:rPr>
                <w:b/>
                <w:sz w:val="18"/>
              </w:rPr>
              <w:t xml:space="preserve"> / Distinction) </w:t>
            </w:r>
          </w:p>
        </w:tc>
        <w:tc>
          <w:tcPr>
            <w:tcW w:w="1841" w:type="dxa"/>
            <w:tcBorders>
              <w:top w:val="single" w:sz="4" w:space="0" w:color="000000"/>
              <w:left w:val="single" w:sz="4" w:space="0" w:color="000000"/>
              <w:bottom w:val="single" w:sz="4" w:space="0" w:color="000000"/>
              <w:right w:val="single" w:sz="4" w:space="0" w:color="000000"/>
            </w:tcBorders>
            <w:shd w:val="clear" w:color="auto" w:fill="FF99FF"/>
          </w:tcPr>
          <w:p w14:paraId="5AE9A760" w14:textId="77777777" w:rsidR="009E633E" w:rsidRDefault="005F38D8">
            <w:pPr>
              <w:spacing w:after="0" w:line="259" w:lineRule="auto"/>
              <w:ind w:left="0" w:right="100" w:firstLine="0"/>
              <w:jc w:val="center"/>
            </w:pPr>
            <w:r>
              <w:rPr>
                <w:b/>
                <w:sz w:val="18"/>
              </w:rPr>
              <w:t xml:space="preserve">EXCEPTIONAL </w:t>
            </w:r>
          </w:p>
          <w:p w14:paraId="50C705AF" w14:textId="77777777" w:rsidR="009E633E" w:rsidRDefault="005F38D8">
            <w:pPr>
              <w:spacing w:after="0" w:line="259" w:lineRule="auto"/>
              <w:ind w:left="0" w:right="96" w:firstLine="0"/>
              <w:jc w:val="center"/>
            </w:pPr>
            <w:r>
              <w:rPr>
                <w:b/>
                <w:sz w:val="18"/>
              </w:rPr>
              <w:t>(1</w:t>
            </w:r>
            <w:r>
              <w:rPr>
                <w:b/>
                <w:sz w:val="18"/>
                <w:vertAlign w:val="superscript"/>
              </w:rPr>
              <w:t>st</w:t>
            </w:r>
            <w:r>
              <w:rPr>
                <w:b/>
                <w:sz w:val="18"/>
              </w:rPr>
              <w:t xml:space="preserve"> / Distinction) </w:t>
            </w:r>
          </w:p>
        </w:tc>
      </w:tr>
      <w:tr w:rsidR="009E633E" w14:paraId="43BEA0A5" w14:textId="77777777">
        <w:trPr>
          <w:trHeight w:val="240"/>
        </w:trPr>
        <w:tc>
          <w:tcPr>
            <w:tcW w:w="1666" w:type="dxa"/>
            <w:tcBorders>
              <w:top w:val="single" w:sz="4" w:space="0" w:color="000000"/>
              <w:left w:val="single" w:sz="4" w:space="0" w:color="000000"/>
              <w:bottom w:val="single" w:sz="4" w:space="0" w:color="000000"/>
              <w:right w:val="single" w:sz="4" w:space="0" w:color="000000"/>
            </w:tcBorders>
            <w:shd w:val="clear" w:color="auto" w:fill="FF99FF"/>
          </w:tcPr>
          <w:p w14:paraId="5DA10AD2" w14:textId="77777777" w:rsidR="009E633E" w:rsidRDefault="005F38D8">
            <w:pPr>
              <w:spacing w:after="0" w:line="259" w:lineRule="auto"/>
              <w:ind w:left="0" w:right="105" w:firstLine="0"/>
              <w:jc w:val="center"/>
            </w:pPr>
            <w:r>
              <w:rPr>
                <w:b/>
                <w:sz w:val="20"/>
              </w:rPr>
              <w:t>Category</w:t>
            </w:r>
            <w:r>
              <w:rPr>
                <w:sz w:val="18"/>
              </w:rPr>
              <w:t xml:space="preserve"> </w:t>
            </w:r>
          </w:p>
        </w:tc>
        <w:tc>
          <w:tcPr>
            <w:tcW w:w="1985" w:type="dxa"/>
            <w:tcBorders>
              <w:top w:val="single" w:sz="4" w:space="0" w:color="000000"/>
              <w:left w:val="single" w:sz="4" w:space="0" w:color="000000"/>
              <w:bottom w:val="single" w:sz="4" w:space="0" w:color="000000"/>
              <w:right w:val="single" w:sz="4" w:space="0" w:color="000000"/>
            </w:tcBorders>
            <w:shd w:val="clear" w:color="auto" w:fill="FF99FF"/>
          </w:tcPr>
          <w:p w14:paraId="06290B5C" w14:textId="77777777" w:rsidR="009E633E" w:rsidRDefault="005F38D8">
            <w:pPr>
              <w:spacing w:after="0" w:line="259" w:lineRule="auto"/>
              <w:ind w:left="0" w:right="98" w:firstLine="0"/>
              <w:jc w:val="center"/>
            </w:pPr>
            <w:r>
              <w:rPr>
                <w:b/>
                <w:sz w:val="18"/>
              </w:rPr>
              <w:t xml:space="preserve">0-29% </w:t>
            </w:r>
          </w:p>
        </w:tc>
        <w:tc>
          <w:tcPr>
            <w:tcW w:w="1987" w:type="dxa"/>
            <w:tcBorders>
              <w:top w:val="single" w:sz="4" w:space="0" w:color="000000"/>
              <w:left w:val="single" w:sz="4" w:space="0" w:color="000000"/>
              <w:bottom w:val="single" w:sz="4" w:space="0" w:color="000000"/>
              <w:right w:val="single" w:sz="8" w:space="0" w:color="000000"/>
            </w:tcBorders>
            <w:shd w:val="clear" w:color="auto" w:fill="FF99FF"/>
          </w:tcPr>
          <w:p w14:paraId="6FA57F91" w14:textId="77777777" w:rsidR="009E633E" w:rsidRDefault="005F38D8">
            <w:pPr>
              <w:spacing w:after="0" w:line="259" w:lineRule="auto"/>
              <w:ind w:left="0" w:right="99" w:firstLine="0"/>
              <w:jc w:val="center"/>
            </w:pPr>
            <w:r>
              <w:rPr>
                <w:b/>
                <w:sz w:val="18"/>
              </w:rPr>
              <w:t xml:space="preserve">30-39% </w:t>
            </w:r>
          </w:p>
        </w:tc>
        <w:tc>
          <w:tcPr>
            <w:tcW w:w="2126" w:type="dxa"/>
            <w:tcBorders>
              <w:top w:val="single" w:sz="4" w:space="0" w:color="000000"/>
              <w:left w:val="single" w:sz="8" w:space="0" w:color="000000"/>
              <w:bottom w:val="single" w:sz="4" w:space="0" w:color="000000"/>
              <w:right w:val="single" w:sz="4" w:space="0" w:color="000000"/>
            </w:tcBorders>
            <w:shd w:val="clear" w:color="auto" w:fill="FF99FF"/>
          </w:tcPr>
          <w:p w14:paraId="3B1BD1E4" w14:textId="77777777" w:rsidR="009E633E" w:rsidRDefault="005F38D8">
            <w:pPr>
              <w:spacing w:after="0" w:line="259" w:lineRule="auto"/>
              <w:ind w:left="0" w:right="102" w:firstLine="0"/>
              <w:jc w:val="center"/>
            </w:pPr>
            <w:r>
              <w:rPr>
                <w:b/>
                <w:sz w:val="18"/>
              </w:rPr>
              <w:t xml:space="preserve">40-49% </w:t>
            </w:r>
          </w:p>
        </w:tc>
        <w:tc>
          <w:tcPr>
            <w:tcW w:w="2126" w:type="dxa"/>
            <w:tcBorders>
              <w:top w:val="single" w:sz="4" w:space="0" w:color="000000"/>
              <w:left w:val="single" w:sz="4" w:space="0" w:color="000000"/>
              <w:bottom w:val="single" w:sz="4" w:space="0" w:color="000000"/>
              <w:right w:val="single" w:sz="4" w:space="0" w:color="000000"/>
            </w:tcBorders>
            <w:shd w:val="clear" w:color="auto" w:fill="FF99FF"/>
          </w:tcPr>
          <w:p w14:paraId="354FE72E" w14:textId="77777777" w:rsidR="009E633E" w:rsidRDefault="005F38D8">
            <w:pPr>
              <w:spacing w:after="0" w:line="259" w:lineRule="auto"/>
              <w:ind w:left="0" w:right="100" w:firstLine="0"/>
              <w:jc w:val="center"/>
            </w:pPr>
            <w:r>
              <w:rPr>
                <w:b/>
                <w:sz w:val="18"/>
              </w:rPr>
              <w:t xml:space="preserve">50-59% </w:t>
            </w:r>
          </w:p>
        </w:tc>
        <w:tc>
          <w:tcPr>
            <w:tcW w:w="1985" w:type="dxa"/>
            <w:tcBorders>
              <w:top w:val="single" w:sz="4" w:space="0" w:color="000000"/>
              <w:left w:val="single" w:sz="4" w:space="0" w:color="000000"/>
              <w:bottom w:val="single" w:sz="4" w:space="0" w:color="000000"/>
              <w:right w:val="single" w:sz="4" w:space="0" w:color="000000"/>
            </w:tcBorders>
            <w:shd w:val="clear" w:color="auto" w:fill="FF99FF"/>
          </w:tcPr>
          <w:p w14:paraId="556490E6" w14:textId="77777777" w:rsidR="009E633E" w:rsidRDefault="005F38D8">
            <w:pPr>
              <w:spacing w:after="0" w:line="259" w:lineRule="auto"/>
              <w:ind w:left="0" w:right="97" w:firstLine="0"/>
              <w:jc w:val="center"/>
            </w:pPr>
            <w:r>
              <w:rPr>
                <w:b/>
                <w:sz w:val="18"/>
              </w:rPr>
              <w:t xml:space="preserve">60-69% </w:t>
            </w:r>
          </w:p>
        </w:tc>
        <w:tc>
          <w:tcPr>
            <w:tcW w:w="2127" w:type="dxa"/>
            <w:tcBorders>
              <w:top w:val="single" w:sz="4" w:space="0" w:color="000000"/>
              <w:left w:val="single" w:sz="4" w:space="0" w:color="000000"/>
              <w:bottom w:val="single" w:sz="4" w:space="0" w:color="000000"/>
              <w:right w:val="single" w:sz="4" w:space="0" w:color="000000"/>
            </w:tcBorders>
            <w:shd w:val="clear" w:color="auto" w:fill="FF99FF"/>
          </w:tcPr>
          <w:p w14:paraId="0E17A272" w14:textId="77777777" w:rsidR="009E633E" w:rsidRDefault="005F38D8">
            <w:pPr>
              <w:spacing w:after="0" w:line="259" w:lineRule="auto"/>
              <w:ind w:left="0" w:right="101" w:firstLine="0"/>
              <w:jc w:val="center"/>
            </w:pPr>
            <w:r>
              <w:rPr>
                <w:b/>
                <w:sz w:val="18"/>
              </w:rPr>
              <w:t xml:space="preserve">70-84% </w:t>
            </w:r>
          </w:p>
        </w:tc>
        <w:tc>
          <w:tcPr>
            <w:tcW w:w="1841" w:type="dxa"/>
            <w:tcBorders>
              <w:top w:val="single" w:sz="4" w:space="0" w:color="000000"/>
              <w:left w:val="single" w:sz="4" w:space="0" w:color="000000"/>
              <w:bottom w:val="single" w:sz="4" w:space="0" w:color="000000"/>
              <w:right w:val="single" w:sz="4" w:space="0" w:color="000000"/>
            </w:tcBorders>
            <w:shd w:val="clear" w:color="auto" w:fill="FF99FF"/>
          </w:tcPr>
          <w:p w14:paraId="3BBFAF8E" w14:textId="77777777" w:rsidR="009E633E" w:rsidRDefault="005F38D8">
            <w:pPr>
              <w:spacing w:after="0" w:line="259" w:lineRule="auto"/>
              <w:ind w:left="0" w:right="93" w:firstLine="0"/>
              <w:jc w:val="center"/>
            </w:pPr>
            <w:r>
              <w:rPr>
                <w:b/>
                <w:sz w:val="18"/>
              </w:rPr>
              <w:t xml:space="preserve">85-100% </w:t>
            </w:r>
          </w:p>
        </w:tc>
      </w:tr>
      <w:tr w:rsidR="009E633E" w14:paraId="1CD94706" w14:textId="77777777">
        <w:trPr>
          <w:trHeight w:val="6911"/>
        </w:trPr>
        <w:tc>
          <w:tcPr>
            <w:tcW w:w="1666" w:type="dxa"/>
            <w:tcBorders>
              <w:top w:val="single" w:sz="4" w:space="0" w:color="000000"/>
              <w:left w:val="single" w:sz="4" w:space="0" w:color="000000"/>
              <w:bottom w:val="single" w:sz="4" w:space="0" w:color="000000"/>
              <w:right w:val="single" w:sz="4" w:space="0" w:color="000000"/>
            </w:tcBorders>
            <w:shd w:val="clear" w:color="auto" w:fill="FF99FF"/>
          </w:tcPr>
          <w:p w14:paraId="0325AD6A" w14:textId="77777777" w:rsidR="009E633E" w:rsidRDefault="005F38D8">
            <w:pPr>
              <w:spacing w:after="0" w:line="259" w:lineRule="auto"/>
              <w:ind w:left="0" w:right="58" w:firstLine="0"/>
              <w:jc w:val="right"/>
            </w:pPr>
            <w:r>
              <w:rPr>
                <w:b/>
                <w:sz w:val="20"/>
              </w:rPr>
              <w:lastRenderedPageBreak/>
              <w:t xml:space="preserve">Practical skills </w:t>
            </w:r>
          </w:p>
          <w:p w14:paraId="577A7C52" w14:textId="77777777" w:rsidR="009E633E" w:rsidRDefault="005F38D8">
            <w:pPr>
              <w:spacing w:after="0" w:line="259" w:lineRule="auto"/>
              <w:ind w:left="107" w:right="32" w:firstLine="0"/>
              <w:jc w:val="left"/>
            </w:pPr>
            <w:r>
              <w:rPr>
                <w:sz w:val="18"/>
              </w:rPr>
              <w:t xml:space="preserve">(Apply underlying concepts and principles more widely outside the context in which they were first studied; use a range of established techniques; propose solutions to problems arising from analysis.) </w:t>
            </w:r>
          </w:p>
        </w:tc>
        <w:tc>
          <w:tcPr>
            <w:tcW w:w="1985" w:type="dxa"/>
            <w:tcBorders>
              <w:top w:val="single" w:sz="4" w:space="0" w:color="000000"/>
              <w:left w:val="single" w:sz="4" w:space="0" w:color="000000"/>
              <w:bottom w:val="single" w:sz="4" w:space="0" w:color="000000"/>
              <w:right w:val="single" w:sz="4" w:space="0" w:color="000000"/>
            </w:tcBorders>
          </w:tcPr>
          <w:p w14:paraId="11003434" w14:textId="77777777" w:rsidR="009E633E" w:rsidRDefault="005F38D8">
            <w:pPr>
              <w:spacing w:after="1" w:line="240" w:lineRule="auto"/>
              <w:ind w:left="1" w:firstLine="0"/>
              <w:jc w:val="left"/>
            </w:pPr>
            <w:r>
              <w:rPr>
                <w:sz w:val="20"/>
              </w:rPr>
              <w:t xml:space="preserve">Limited or no use of established methods, materials, </w:t>
            </w:r>
          </w:p>
          <w:p w14:paraId="4FDF7446" w14:textId="77777777" w:rsidR="009E633E" w:rsidRDefault="005F38D8">
            <w:pPr>
              <w:spacing w:after="0" w:line="241" w:lineRule="auto"/>
              <w:ind w:left="1" w:right="104" w:firstLine="0"/>
              <w:jc w:val="left"/>
            </w:pPr>
            <w:r>
              <w:rPr>
                <w:sz w:val="20"/>
              </w:rPr>
              <w:t xml:space="preserve">tools and/or techniques. Little or no appreciation of the context of the application. Limited understanding of the application of theory to practice or making appropriate links between the two. </w:t>
            </w:r>
          </w:p>
          <w:p w14:paraId="4A7C82E9" w14:textId="77777777" w:rsidR="009E633E" w:rsidRDefault="005F38D8">
            <w:pPr>
              <w:spacing w:after="0" w:line="259" w:lineRule="auto"/>
              <w:ind w:left="1" w:right="19" w:firstLine="0"/>
              <w:jc w:val="left"/>
            </w:pPr>
            <w:r>
              <w:rPr>
                <w:sz w:val="20"/>
              </w:rPr>
              <w:t xml:space="preserve">Very weak problem-solving skills outside the context in which they were first studied.  </w:t>
            </w:r>
          </w:p>
        </w:tc>
        <w:tc>
          <w:tcPr>
            <w:tcW w:w="1987" w:type="dxa"/>
            <w:tcBorders>
              <w:top w:val="single" w:sz="4" w:space="0" w:color="000000"/>
              <w:left w:val="single" w:sz="4" w:space="0" w:color="000000"/>
              <w:bottom w:val="single" w:sz="4" w:space="0" w:color="000000"/>
              <w:right w:val="single" w:sz="8" w:space="0" w:color="000000"/>
            </w:tcBorders>
          </w:tcPr>
          <w:p w14:paraId="25B70A8D" w14:textId="77777777" w:rsidR="009E633E" w:rsidRDefault="005F38D8">
            <w:pPr>
              <w:spacing w:after="1" w:line="241" w:lineRule="auto"/>
              <w:ind w:left="1" w:firstLine="0"/>
              <w:jc w:val="left"/>
            </w:pPr>
            <w:r>
              <w:rPr>
                <w:sz w:val="20"/>
              </w:rPr>
              <w:t xml:space="preserve">Rudimentary application of established methods, materials, </w:t>
            </w:r>
          </w:p>
          <w:p w14:paraId="7A1C77E5" w14:textId="77777777" w:rsidR="009E633E" w:rsidRDefault="005F38D8">
            <w:pPr>
              <w:spacing w:after="0" w:line="241" w:lineRule="auto"/>
              <w:ind w:left="1" w:right="31" w:firstLine="0"/>
              <w:jc w:val="left"/>
            </w:pPr>
            <w:r>
              <w:rPr>
                <w:sz w:val="20"/>
              </w:rPr>
              <w:t xml:space="preserve">tools and/or techniques but without consideration and competence. Flawed </w:t>
            </w:r>
          </w:p>
          <w:p w14:paraId="313080A2" w14:textId="77777777" w:rsidR="009E633E" w:rsidRDefault="005F38D8">
            <w:pPr>
              <w:spacing w:after="0" w:line="242" w:lineRule="auto"/>
              <w:ind w:left="1" w:firstLine="0"/>
              <w:jc w:val="left"/>
            </w:pPr>
            <w:r>
              <w:rPr>
                <w:sz w:val="20"/>
              </w:rPr>
              <w:t xml:space="preserve">appreciation of the context of the application. </w:t>
            </w:r>
          </w:p>
          <w:p w14:paraId="2CC384D2" w14:textId="77777777" w:rsidR="009E633E" w:rsidRDefault="005F38D8">
            <w:pPr>
              <w:spacing w:after="0" w:line="259" w:lineRule="auto"/>
              <w:ind w:left="1" w:firstLine="0"/>
              <w:jc w:val="left"/>
            </w:pPr>
            <w:r>
              <w:rPr>
                <w:sz w:val="20"/>
              </w:rPr>
              <w:t xml:space="preserve">Weak </w:t>
            </w:r>
          </w:p>
          <w:p w14:paraId="63CB2814" w14:textId="77777777" w:rsidR="009E633E" w:rsidRDefault="005F38D8">
            <w:pPr>
              <w:spacing w:after="0" w:line="241" w:lineRule="auto"/>
              <w:ind w:left="1" w:right="96" w:firstLine="0"/>
              <w:jc w:val="left"/>
            </w:pPr>
            <w:r>
              <w:rPr>
                <w:sz w:val="20"/>
              </w:rPr>
              <w:t>understanding of the application of theory to practice, with only occasional evidence of making appropriate links between the two. Weak problem-</w:t>
            </w:r>
          </w:p>
          <w:p w14:paraId="03CD8586" w14:textId="77777777" w:rsidR="009E633E" w:rsidRDefault="005F38D8">
            <w:pPr>
              <w:spacing w:after="1" w:line="241" w:lineRule="auto"/>
              <w:ind w:left="1" w:right="65" w:firstLine="0"/>
              <w:jc w:val="left"/>
            </w:pPr>
            <w:r>
              <w:rPr>
                <w:sz w:val="20"/>
              </w:rPr>
              <w:t xml:space="preserve">solving skills outside the context in which they were first studied.  </w:t>
            </w:r>
          </w:p>
          <w:p w14:paraId="7E881BA0" w14:textId="77777777" w:rsidR="009E633E" w:rsidRDefault="005F38D8">
            <w:pPr>
              <w:spacing w:after="0" w:line="259" w:lineRule="auto"/>
              <w:ind w:left="1" w:firstLine="0"/>
              <w:jc w:val="left"/>
            </w:pPr>
            <w:r>
              <w:rPr>
                <w:sz w:val="20"/>
              </w:rPr>
              <w:t xml:space="preserve"> </w:t>
            </w:r>
          </w:p>
          <w:p w14:paraId="4698C0EF" w14:textId="77777777" w:rsidR="009E633E" w:rsidRDefault="005F38D8">
            <w:pPr>
              <w:spacing w:after="0" w:line="259" w:lineRule="auto"/>
              <w:ind w:left="1" w:firstLine="0"/>
              <w:jc w:val="left"/>
            </w:pPr>
            <w:r>
              <w:rPr>
                <w:sz w:val="20"/>
              </w:rPr>
              <w:t xml:space="preserve"> </w:t>
            </w:r>
          </w:p>
        </w:tc>
        <w:tc>
          <w:tcPr>
            <w:tcW w:w="2126" w:type="dxa"/>
            <w:tcBorders>
              <w:top w:val="single" w:sz="4" w:space="0" w:color="000000"/>
              <w:left w:val="single" w:sz="8" w:space="0" w:color="000000"/>
              <w:bottom w:val="single" w:sz="4" w:space="0" w:color="000000"/>
              <w:right w:val="single" w:sz="4" w:space="0" w:color="000000"/>
            </w:tcBorders>
          </w:tcPr>
          <w:p w14:paraId="6D2E7BBF" w14:textId="77777777" w:rsidR="009E633E" w:rsidRDefault="005F38D8">
            <w:pPr>
              <w:spacing w:after="0" w:line="259" w:lineRule="auto"/>
              <w:ind w:left="0" w:right="84" w:firstLine="0"/>
              <w:jc w:val="left"/>
            </w:pPr>
            <w:r>
              <w:rPr>
                <w:sz w:val="20"/>
              </w:rPr>
              <w:t xml:space="preserve">An adequate awareness and mostly appropriate application of established methods, materials, tools and/or techniques. Basic appreciation of the context of the application. Theoretical knowledge and understanding applied in practice, but not always making logical links between the two. Can identify problems and propose basic solutions outside the context in which they were first studied.  </w:t>
            </w:r>
          </w:p>
        </w:tc>
        <w:tc>
          <w:tcPr>
            <w:tcW w:w="2126" w:type="dxa"/>
            <w:tcBorders>
              <w:top w:val="single" w:sz="4" w:space="0" w:color="000000"/>
              <w:left w:val="single" w:sz="4" w:space="0" w:color="000000"/>
              <w:bottom w:val="single" w:sz="4" w:space="0" w:color="000000"/>
              <w:right w:val="single" w:sz="4" w:space="0" w:color="000000"/>
            </w:tcBorders>
          </w:tcPr>
          <w:p w14:paraId="2B4E2FF2" w14:textId="77777777" w:rsidR="009E633E" w:rsidRDefault="005F38D8">
            <w:pPr>
              <w:spacing w:after="0" w:line="259" w:lineRule="auto"/>
              <w:ind w:left="1" w:right="84" w:firstLine="0"/>
              <w:jc w:val="left"/>
            </w:pPr>
            <w:r>
              <w:rPr>
                <w:sz w:val="20"/>
              </w:rPr>
              <w:t xml:space="preserve">A good and appropriate application of established methods, materials, tools and/or techniques. Clear appreciation of the context of the application. Mainly consistent, accurate and logical application of theory to practice, making appropriate links between the two. Can identify problems and propose mostly appropriate solutions outside the context in which they were first studied. </w:t>
            </w:r>
          </w:p>
        </w:tc>
        <w:tc>
          <w:tcPr>
            <w:tcW w:w="1985" w:type="dxa"/>
            <w:tcBorders>
              <w:top w:val="single" w:sz="4" w:space="0" w:color="000000"/>
              <w:left w:val="single" w:sz="4" w:space="0" w:color="000000"/>
              <w:bottom w:val="single" w:sz="4" w:space="0" w:color="000000"/>
              <w:right w:val="single" w:sz="4" w:space="0" w:color="000000"/>
            </w:tcBorders>
          </w:tcPr>
          <w:p w14:paraId="71921D92" w14:textId="77777777" w:rsidR="009E633E" w:rsidRDefault="005F38D8">
            <w:pPr>
              <w:spacing w:after="1" w:line="241" w:lineRule="auto"/>
              <w:ind w:left="1" w:right="73" w:firstLine="0"/>
              <w:jc w:val="left"/>
            </w:pPr>
            <w:r>
              <w:rPr>
                <w:sz w:val="20"/>
              </w:rPr>
              <w:t xml:space="preserve">A very good application of a range of established methods, materials, </w:t>
            </w:r>
          </w:p>
          <w:p w14:paraId="0D854EE5" w14:textId="77777777" w:rsidR="009E633E" w:rsidRDefault="005F38D8">
            <w:pPr>
              <w:spacing w:after="0" w:line="241" w:lineRule="auto"/>
              <w:ind w:left="1" w:right="117" w:firstLine="0"/>
              <w:jc w:val="left"/>
            </w:pPr>
            <w:r>
              <w:rPr>
                <w:sz w:val="20"/>
              </w:rPr>
              <w:t xml:space="preserve">tools and/or techniques. Very good consideration of the context of the application, with perceptive insights. Consistent, accurate and logical application of theory to practice, making appropriate links between the two. Can identify problems and propose appropriate solutions outside the context in which they were first studied. </w:t>
            </w:r>
          </w:p>
          <w:p w14:paraId="4E306D8C" w14:textId="77777777" w:rsidR="009E633E" w:rsidRDefault="005F38D8">
            <w:pPr>
              <w:spacing w:after="0" w:line="241" w:lineRule="auto"/>
              <w:ind w:left="1" w:firstLine="0"/>
              <w:jc w:val="left"/>
            </w:pPr>
            <w:r>
              <w:rPr>
                <w:sz w:val="20"/>
              </w:rPr>
              <w:t xml:space="preserve">Evidence of some creativity.  </w:t>
            </w:r>
          </w:p>
          <w:p w14:paraId="32E78334" w14:textId="77777777" w:rsidR="009E633E" w:rsidRDefault="005F38D8">
            <w:pPr>
              <w:spacing w:after="0" w:line="259" w:lineRule="auto"/>
              <w:ind w:left="1" w:firstLine="0"/>
              <w:jc w:val="left"/>
            </w:pPr>
            <w:r>
              <w:rPr>
                <w:sz w:val="20"/>
              </w:rPr>
              <w:t xml:space="preserve"> </w:t>
            </w:r>
          </w:p>
        </w:tc>
        <w:tc>
          <w:tcPr>
            <w:tcW w:w="2127" w:type="dxa"/>
            <w:tcBorders>
              <w:top w:val="single" w:sz="4" w:space="0" w:color="000000"/>
              <w:left w:val="single" w:sz="4" w:space="0" w:color="000000"/>
              <w:bottom w:val="single" w:sz="4" w:space="0" w:color="000000"/>
              <w:right w:val="single" w:sz="4" w:space="0" w:color="000000"/>
            </w:tcBorders>
          </w:tcPr>
          <w:p w14:paraId="76A13894" w14:textId="77777777" w:rsidR="009E633E" w:rsidRDefault="005F38D8">
            <w:pPr>
              <w:spacing w:after="0" w:line="259" w:lineRule="auto"/>
              <w:ind w:left="1" w:firstLine="0"/>
              <w:jc w:val="left"/>
            </w:pPr>
            <w:r>
              <w:rPr>
                <w:sz w:val="20"/>
              </w:rPr>
              <w:t xml:space="preserve">An advanced </w:t>
            </w:r>
          </w:p>
          <w:p w14:paraId="22048C0A" w14:textId="77777777" w:rsidR="009E633E" w:rsidRDefault="005F38D8">
            <w:pPr>
              <w:spacing w:after="0" w:line="241" w:lineRule="auto"/>
              <w:ind w:left="1" w:right="104" w:firstLine="0"/>
              <w:jc w:val="left"/>
            </w:pPr>
            <w:r>
              <w:rPr>
                <w:sz w:val="20"/>
              </w:rPr>
              <w:t xml:space="preserve">application of a range of established methods, materials, </w:t>
            </w:r>
          </w:p>
          <w:p w14:paraId="237D224B" w14:textId="77777777" w:rsidR="009E633E" w:rsidRDefault="005F38D8">
            <w:pPr>
              <w:spacing w:after="0" w:line="241" w:lineRule="auto"/>
              <w:ind w:left="1" w:right="414" w:firstLine="0"/>
              <w:jc w:val="left"/>
            </w:pPr>
            <w:r>
              <w:rPr>
                <w:sz w:val="20"/>
              </w:rPr>
              <w:t xml:space="preserve">tools and/or techniques. The context of the application is well considered, and insightful. </w:t>
            </w:r>
          </w:p>
          <w:p w14:paraId="129955BD" w14:textId="77777777" w:rsidR="009E633E" w:rsidRDefault="005F38D8">
            <w:pPr>
              <w:spacing w:after="0" w:line="259" w:lineRule="auto"/>
              <w:ind w:left="1" w:right="84" w:firstLine="0"/>
              <w:jc w:val="left"/>
            </w:pPr>
            <w:r>
              <w:rPr>
                <w:sz w:val="20"/>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841" w:type="dxa"/>
            <w:tcBorders>
              <w:top w:val="single" w:sz="4" w:space="0" w:color="000000"/>
              <w:left w:val="single" w:sz="4" w:space="0" w:color="000000"/>
              <w:bottom w:val="single" w:sz="4" w:space="0" w:color="000000"/>
              <w:right w:val="single" w:sz="4" w:space="0" w:color="000000"/>
            </w:tcBorders>
          </w:tcPr>
          <w:p w14:paraId="1F7AF9DF" w14:textId="77777777" w:rsidR="009E633E" w:rsidRDefault="005F38D8">
            <w:pPr>
              <w:spacing w:after="0" w:line="241" w:lineRule="auto"/>
              <w:ind w:left="1" w:firstLine="0"/>
              <w:jc w:val="left"/>
            </w:pPr>
            <w:r>
              <w:rPr>
                <w:sz w:val="20"/>
              </w:rPr>
              <w:t xml:space="preserve">Exceptional levels of application and deployment skills using established methods, materials, tools </w:t>
            </w:r>
          </w:p>
          <w:p w14:paraId="4BD09B0E" w14:textId="77777777" w:rsidR="009E633E" w:rsidRDefault="005F38D8">
            <w:pPr>
              <w:spacing w:after="0" w:line="259" w:lineRule="auto"/>
              <w:ind w:left="1" w:right="85" w:firstLine="0"/>
              <w:jc w:val="left"/>
            </w:pPr>
            <w:r>
              <w:rPr>
                <w:sz w:val="20"/>
              </w:rPr>
              <w:t xml:space="preserve">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9E633E" w14:paraId="5866D6B9" w14:textId="77777777">
        <w:trPr>
          <w:trHeight w:val="2308"/>
        </w:trPr>
        <w:tc>
          <w:tcPr>
            <w:tcW w:w="1666" w:type="dxa"/>
            <w:tcBorders>
              <w:top w:val="single" w:sz="4" w:space="0" w:color="000000"/>
              <w:left w:val="single" w:sz="4" w:space="0" w:color="000000"/>
              <w:bottom w:val="single" w:sz="4" w:space="0" w:color="000000"/>
              <w:right w:val="single" w:sz="4" w:space="0" w:color="000000"/>
            </w:tcBorders>
            <w:shd w:val="clear" w:color="auto" w:fill="FF99FF"/>
          </w:tcPr>
          <w:p w14:paraId="568669F9" w14:textId="77777777" w:rsidR="009E633E" w:rsidRDefault="005F38D8">
            <w:pPr>
              <w:spacing w:after="0" w:line="259" w:lineRule="auto"/>
              <w:ind w:left="0" w:right="141" w:firstLine="0"/>
              <w:jc w:val="center"/>
            </w:pPr>
            <w:r>
              <w:rPr>
                <w:b/>
                <w:sz w:val="20"/>
              </w:rPr>
              <w:t xml:space="preserve">Transferable </w:t>
            </w:r>
          </w:p>
          <w:p w14:paraId="7D9C6984" w14:textId="77777777" w:rsidR="009E633E" w:rsidRDefault="005F38D8">
            <w:pPr>
              <w:spacing w:after="13" w:line="241" w:lineRule="auto"/>
              <w:ind w:left="107" w:firstLine="0"/>
              <w:jc w:val="left"/>
            </w:pPr>
            <w:r>
              <w:rPr>
                <w:b/>
                <w:sz w:val="20"/>
              </w:rPr>
              <w:t xml:space="preserve">skills for life and professional practice </w:t>
            </w:r>
          </w:p>
          <w:p w14:paraId="7488FB04" w14:textId="77777777" w:rsidR="009E633E" w:rsidRDefault="005F38D8">
            <w:pPr>
              <w:spacing w:after="0" w:line="259" w:lineRule="auto"/>
              <w:ind w:left="107" w:right="34" w:firstLine="0"/>
              <w:jc w:val="left"/>
            </w:pPr>
            <w:r>
              <w:rPr>
                <w:sz w:val="18"/>
              </w:rPr>
              <w:t xml:space="preserve">(Effectively communicate in a variety of forms to specialist and non-specialist </w:t>
            </w:r>
          </w:p>
        </w:tc>
        <w:tc>
          <w:tcPr>
            <w:tcW w:w="1985" w:type="dxa"/>
            <w:tcBorders>
              <w:top w:val="single" w:sz="4" w:space="0" w:color="000000"/>
              <w:left w:val="single" w:sz="4" w:space="0" w:color="000000"/>
              <w:bottom w:val="single" w:sz="4" w:space="0" w:color="000000"/>
              <w:right w:val="single" w:sz="4" w:space="0" w:color="000000"/>
            </w:tcBorders>
          </w:tcPr>
          <w:p w14:paraId="4612B147" w14:textId="77777777" w:rsidR="009E633E" w:rsidRDefault="005F38D8">
            <w:pPr>
              <w:spacing w:after="0" w:line="259" w:lineRule="auto"/>
              <w:ind w:left="1" w:right="116" w:firstLine="0"/>
              <w:jc w:val="left"/>
            </w:pPr>
            <w:r>
              <w:rPr>
                <w:sz w:val="20"/>
              </w:rPr>
              <w:t xml:space="preserve">Communication medium is inappropriate or misapplied. Work is poorly structured, disorganised and/or confusingly expressed. Very weak use of </w:t>
            </w:r>
          </w:p>
        </w:tc>
        <w:tc>
          <w:tcPr>
            <w:tcW w:w="1987" w:type="dxa"/>
            <w:tcBorders>
              <w:top w:val="single" w:sz="4" w:space="0" w:color="000000"/>
              <w:left w:val="single" w:sz="4" w:space="0" w:color="000000"/>
              <w:bottom w:val="single" w:sz="4" w:space="0" w:color="000000"/>
              <w:right w:val="single" w:sz="12" w:space="0" w:color="000000"/>
            </w:tcBorders>
          </w:tcPr>
          <w:p w14:paraId="5627CF20" w14:textId="77777777" w:rsidR="009E633E" w:rsidRDefault="005F38D8">
            <w:pPr>
              <w:spacing w:after="0" w:line="241" w:lineRule="auto"/>
              <w:ind w:left="1" w:firstLine="0"/>
              <w:jc w:val="left"/>
            </w:pPr>
            <w:r>
              <w:rPr>
                <w:sz w:val="20"/>
              </w:rPr>
              <w:t xml:space="preserve">Communication medium is poorly designed and/or not suitable for the audience.  </w:t>
            </w:r>
          </w:p>
          <w:p w14:paraId="5041F2C3" w14:textId="77777777" w:rsidR="009E633E" w:rsidRDefault="005F38D8">
            <w:pPr>
              <w:spacing w:after="0" w:line="259" w:lineRule="auto"/>
              <w:ind w:left="1" w:right="75" w:firstLine="0"/>
              <w:jc w:val="left"/>
            </w:pPr>
            <w:r>
              <w:rPr>
                <w:sz w:val="20"/>
              </w:rPr>
              <w:t xml:space="preserve">Work is poorly presented in a disjointed manner. It is loosely, and at times incoherently, </w:t>
            </w:r>
          </w:p>
        </w:tc>
        <w:tc>
          <w:tcPr>
            <w:tcW w:w="2126" w:type="dxa"/>
            <w:tcBorders>
              <w:top w:val="single" w:sz="4" w:space="0" w:color="000000"/>
              <w:left w:val="single" w:sz="12" w:space="0" w:color="000000"/>
              <w:bottom w:val="single" w:sz="4" w:space="0" w:color="000000"/>
              <w:right w:val="single" w:sz="4" w:space="0" w:color="000000"/>
            </w:tcBorders>
          </w:tcPr>
          <w:p w14:paraId="0D0B1183" w14:textId="77777777" w:rsidR="009E633E" w:rsidRDefault="005F38D8">
            <w:pPr>
              <w:spacing w:after="0" w:line="259" w:lineRule="auto"/>
              <w:ind w:left="0" w:right="114" w:firstLine="0"/>
              <w:jc w:val="left"/>
            </w:pPr>
            <w:r>
              <w:rPr>
                <w:sz w:val="20"/>
              </w:rPr>
              <w:t xml:space="preserve">Can communicate in a suitable medium for the audience but with some room for improvement.  Mostly ordered presentation and structure in which relevant ideas / concepts are </w:t>
            </w:r>
          </w:p>
        </w:tc>
        <w:tc>
          <w:tcPr>
            <w:tcW w:w="2126" w:type="dxa"/>
            <w:tcBorders>
              <w:top w:val="single" w:sz="4" w:space="0" w:color="000000"/>
              <w:left w:val="single" w:sz="4" w:space="0" w:color="000000"/>
              <w:bottom w:val="single" w:sz="4" w:space="0" w:color="000000"/>
              <w:right w:val="single" w:sz="4" w:space="0" w:color="000000"/>
            </w:tcBorders>
          </w:tcPr>
          <w:p w14:paraId="7CAB8CED" w14:textId="77777777" w:rsidR="009E633E" w:rsidRDefault="005F38D8">
            <w:pPr>
              <w:spacing w:after="0" w:line="259" w:lineRule="auto"/>
              <w:ind w:left="1" w:firstLine="0"/>
              <w:jc w:val="left"/>
            </w:pPr>
            <w:r>
              <w:rPr>
                <w:sz w:val="20"/>
              </w:rPr>
              <w:t xml:space="preserve">Can communicate </w:t>
            </w:r>
          </w:p>
          <w:p w14:paraId="5C4A6518" w14:textId="77777777" w:rsidR="009E633E" w:rsidRDefault="005F38D8">
            <w:pPr>
              <w:spacing w:after="0" w:line="242" w:lineRule="auto"/>
              <w:ind w:left="1" w:right="47" w:firstLine="0"/>
              <w:jc w:val="left"/>
            </w:pPr>
            <w:r>
              <w:rPr>
                <w:sz w:val="20"/>
              </w:rPr>
              <w:t xml:space="preserve">effectively in a suitable medium for the audience, but may have minor errors. </w:t>
            </w:r>
          </w:p>
          <w:p w14:paraId="2D153372" w14:textId="77777777" w:rsidR="009E633E" w:rsidRDefault="005F38D8">
            <w:pPr>
              <w:spacing w:after="0" w:line="259" w:lineRule="auto"/>
              <w:ind w:left="1" w:right="104" w:firstLine="0"/>
              <w:jc w:val="left"/>
            </w:pPr>
            <w:r>
              <w:rPr>
                <w:sz w:val="20"/>
              </w:rPr>
              <w:t xml:space="preserve">Mostly coherent, organised work, in a suitable structure and is for the most </w:t>
            </w:r>
          </w:p>
        </w:tc>
        <w:tc>
          <w:tcPr>
            <w:tcW w:w="1985" w:type="dxa"/>
            <w:tcBorders>
              <w:top w:val="single" w:sz="4" w:space="0" w:color="000000"/>
              <w:left w:val="single" w:sz="4" w:space="0" w:color="000000"/>
              <w:bottom w:val="single" w:sz="4" w:space="0" w:color="000000"/>
              <w:right w:val="single" w:sz="4" w:space="0" w:color="000000"/>
            </w:tcBorders>
          </w:tcPr>
          <w:p w14:paraId="21635B35" w14:textId="77777777" w:rsidR="009E633E" w:rsidRDefault="005F38D8">
            <w:pPr>
              <w:spacing w:after="0" w:line="259" w:lineRule="auto"/>
              <w:ind w:left="1" w:firstLine="0"/>
              <w:jc w:val="left"/>
            </w:pPr>
            <w:r>
              <w:rPr>
                <w:sz w:val="20"/>
              </w:rPr>
              <w:t xml:space="preserve">Can communicate </w:t>
            </w:r>
          </w:p>
          <w:p w14:paraId="7BAEBBF8" w14:textId="77777777" w:rsidR="009E633E" w:rsidRDefault="005F38D8">
            <w:pPr>
              <w:spacing w:after="0" w:line="242" w:lineRule="auto"/>
              <w:ind w:left="1" w:right="74" w:firstLine="0"/>
              <w:jc w:val="left"/>
            </w:pPr>
            <w:r>
              <w:rPr>
                <w:sz w:val="20"/>
              </w:rPr>
              <w:t xml:space="preserve">well, confidently and consistently in a suitable medium for the audience. Work is coherent, </w:t>
            </w:r>
          </w:p>
          <w:p w14:paraId="796E1060" w14:textId="77777777" w:rsidR="009E633E" w:rsidRDefault="005F38D8">
            <w:pPr>
              <w:spacing w:after="0" w:line="259" w:lineRule="auto"/>
              <w:ind w:left="1" w:right="39" w:firstLine="0"/>
              <w:jc w:val="left"/>
            </w:pPr>
            <w:r>
              <w:rPr>
                <w:sz w:val="20"/>
              </w:rPr>
              <w:t xml:space="preserve">fluent, wellstructured and organised. Can work very well </w:t>
            </w:r>
          </w:p>
        </w:tc>
        <w:tc>
          <w:tcPr>
            <w:tcW w:w="2127" w:type="dxa"/>
            <w:tcBorders>
              <w:top w:val="single" w:sz="4" w:space="0" w:color="000000"/>
              <w:left w:val="single" w:sz="4" w:space="0" w:color="000000"/>
              <w:bottom w:val="single" w:sz="4" w:space="0" w:color="000000"/>
              <w:right w:val="single" w:sz="4" w:space="0" w:color="000000"/>
            </w:tcBorders>
          </w:tcPr>
          <w:p w14:paraId="0E7739AD" w14:textId="77777777" w:rsidR="009E633E" w:rsidRDefault="005F38D8">
            <w:pPr>
              <w:spacing w:after="0" w:line="259" w:lineRule="auto"/>
              <w:ind w:left="1" w:right="270" w:firstLine="0"/>
              <w:jc w:val="left"/>
            </w:pPr>
            <w:r>
              <w:rPr>
                <w:sz w:val="20"/>
              </w:rPr>
              <w:t xml:space="preserve">Can communicate professionally confidently and consistently in a suitable medium for the audience. Work is coherent, very fluent and is presented proficiently. Can </w:t>
            </w:r>
          </w:p>
        </w:tc>
        <w:tc>
          <w:tcPr>
            <w:tcW w:w="1841" w:type="dxa"/>
            <w:tcBorders>
              <w:top w:val="single" w:sz="4" w:space="0" w:color="000000"/>
              <w:left w:val="single" w:sz="4" w:space="0" w:color="000000"/>
              <w:bottom w:val="single" w:sz="4" w:space="0" w:color="000000"/>
              <w:right w:val="single" w:sz="4" w:space="0" w:color="000000"/>
            </w:tcBorders>
          </w:tcPr>
          <w:p w14:paraId="0EEC4CA3" w14:textId="77777777" w:rsidR="009E633E" w:rsidRDefault="005F38D8">
            <w:pPr>
              <w:spacing w:after="2" w:line="239" w:lineRule="auto"/>
              <w:ind w:left="1" w:firstLine="0"/>
            </w:pPr>
            <w:r>
              <w:rPr>
                <w:sz w:val="20"/>
              </w:rPr>
              <w:t xml:space="preserve">Can communicate with an </w:t>
            </w:r>
          </w:p>
          <w:p w14:paraId="1A44B1D4" w14:textId="77777777" w:rsidR="009E633E" w:rsidRDefault="005F38D8">
            <w:pPr>
              <w:spacing w:after="0" w:line="259" w:lineRule="auto"/>
              <w:ind w:left="1" w:firstLine="0"/>
              <w:jc w:val="left"/>
            </w:pPr>
            <w:r>
              <w:rPr>
                <w:sz w:val="20"/>
              </w:rPr>
              <w:t xml:space="preserve">exceptionally high level of professionalism, highly suitable for the audience.  Work is exceptionally coherent, very </w:t>
            </w:r>
          </w:p>
        </w:tc>
      </w:tr>
      <w:tr w:rsidR="009E633E" w14:paraId="03327FEA" w14:textId="77777777">
        <w:trPr>
          <w:trHeight w:val="424"/>
        </w:trPr>
        <w:tc>
          <w:tcPr>
            <w:tcW w:w="1666" w:type="dxa"/>
            <w:tcBorders>
              <w:top w:val="single" w:sz="4" w:space="0" w:color="000000"/>
              <w:left w:val="single" w:sz="4" w:space="0" w:color="000000"/>
              <w:bottom w:val="single" w:sz="4" w:space="0" w:color="000000"/>
              <w:right w:val="single" w:sz="4" w:space="0" w:color="000000"/>
            </w:tcBorders>
            <w:shd w:val="clear" w:color="auto" w:fill="FF99FF"/>
          </w:tcPr>
          <w:p w14:paraId="7C4866B2" w14:textId="77777777" w:rsidR="009E633E" w:rsidRDefault="005F38D8">
            <w:pPr>
              <w:spacing w:after="0" w:line="259" w:lineRule="auto"/>
              <w:ind w:left="0" w:right="99" w:firstLine="0"/>
              <w:jc w:val="center"/>
            </w:pPr>
            <w:r>
              <w:rPr>
                <w:b/>
                <w:sz w:val="18"/>
              </w:rPr>
              <w:t xml:space="preserve">Level 5 </w:t>
            </w:r>
          </w:p>
        </w:tc>
        <w:tc>
          <w:tcPr>
            <w:tcW w:w="198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0098C5A9" w14:textId="77777777" w:rsidR="009E633E" w:rsidRDefault="005F38D8">
            <w:pPr>
              <w:spacing w:after="0" w:line="259" w:lineRule="auto"/>
              <w:ind w:left="0" w:right="96" w:firstLine="0"/>
              <w:jc w:val="center"/>
            </w:pPr>
            <w:r>
              <w:rPr>
                <w:b/>
                <w:sz w:val="18"/>
              </w:rPr>
              <w:t xml:space="preserve">FAIL </w:t>
            </w:r>
          </w:p>
        </w:tc>
        <w:tc>
          <w:tcPr>
            <w:tcW w:w="1987"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7FE395C5" w14:textId="77777777" w:rsidR="009E633E" w:rsidRDefault="005F38D8">
            <w:pPr>
              <w:spacing w:after="0" w:line="259" w:lineRule="auto"/>
              <w:ind w:left="0" w:right="100" w:firstLine="0"/>
              <w:jc w:val="center"/>
            </w:pPr>
            <w:r>
              <w:rPr>
                <w:b/>
                <w:sz w:val="18"/>
              </w:rPr>
              <w:t xml:space="preserve">MARGINAL FAIL </w:t>
            </w:r>
          </w:p>
        </w:tc>
        <w:tc>
          <w:tcPr>
            <w:tcW w:w="2126" w:type="dxa"/>
            <w:tcBorders>
              <w:top w:val="single" w:sz="4" w:space="0" w:color="000000"/>
              <w:left w:val="single" w:sz="8" w:space="0" w:color="000000"/>
              <w:bottom w:val="single" w:sz="4" w:space="0" w:color="000000"/>
              <w:right w:val="single" w:sz="4" w:space="0" w:color="000000"/>
            </w:tcBorders>
            <w:shd w:val="clear" w:color="auto" w:fill="FF99FF"/>
          </w:tcPr>
          <w:p w14:paraId="58F59B4E" w14:textId="77777777" w:rsidR="009E633E" w:rsidRDefault="005F38D8">
            <w:pPr>
              <w:spacing w:after="0" w:line="259" w:lineRule="auto"/>
              <w:ind w:left="0" w:right="99" w:firstLine="0"/>
              <w:jc w:val="center"/>
            </w:pPr>
            <w:r>
              <w:rPr>
                <w:b/>
                <w:sz w:val="18"/>
              </w:rPr>
              <w:t xml:space="preserve">SATISFACTORY </w:t>
            </w:r>
          </w:p>
          <w:p w14:paraId="6153E490" w14:textId="77777777" w:rsidR="009E633E" w:rsidRDefault="005F38D8">
            <w:pPr>
              <w:spacing w:after="0" w:line="259" w:lineRule="auto"/>
              <w:ind w:left="0" w:right="97" w:firstLine="0"/>
              <w:jc w:val="center"/>
            </w:pPr>
            <w:r>
              <w:rPr>
                <w:b/>
                <w:sz w:val="18"/>
              </w:rPr>
              <w:lastRenderedPageBreak/>
              <w:t>(3</w:t>
            </w:r>
            <w:r>
              <w:rPr>
                <w:b/>
                <w:sz w:val="18"/>
                <w:vertAlign w:val="superscript"/>
              </w:rPr>
              <w:t>rd</w:t>
            </w:r>
            <w:r>
              <w:rPr>
                <w:b/>
                <w:sz w:val="18"/>
              </w:rPr>
              <w:t xml:space="preserve"> / Pass) </w:t>
            </w:r>
          </w:p>
        </w:tc>
        <w:tc>
          <w:tcPr>
            <w:tcW w:w="2126" w:type="dxa"/>
            <w:tcBorders>
              <w:top w:val="single" w:sz="4" w:space="0" w:color="000000"/>
              <w:left w:val="single" w:sz="4" w:space="0" w:color="000000"/>
              <w:bottom w:val="single" w:sz="4" w:space="0" w:color="000000"/>
              <w:right w:val="single" w:sz="4" w:space="0" w:color="000000"/>
            </w:tcBorders>
            <w:shd w:val="clear" w:color="auto" w:fill="FF99FF"/>
          </w:tcPr>
          <w:p w14:paraId="6A74515C" w14:textId="77777777" w:rsidR="009E633E" w:rsidRDefault="005F38D8">
            <w:pPr>
              <w:spacing w:after="0" w:line="259" w:lineRule="auto"/>
              <w:ind w:left="0" w:right="99" w:firstLine="0"/>
              <w:jc w:val="center"/>
            </w:pPr>
            <w:r>
              <w:rPr>
                <w:b/>
                <w:sz w:val="18"/>
              </w:rPr>
              <w:lastRenderedPageBreak/>
              <w:t xml:space="preserve">GOOD </w:t>
            </w:r>
          </w:p>
          <w:p w14:paraId="0B622997" w14:textId="77777777" w:rsidR="009E633E" w:rsidRDefault="005F38D8">
            <w:pPr>
              <w:spacing w:after="0" w:line="259" w:lineRule="auto"/>
              <w:ind w:left="0" w:right="93" w:firstLine="0"/>
              <w:jc w:val="center"/>
            </w:pPr>
            <w:r>
              <w:rPr>
                <w:b/>
                <w:sz w:val="18"/>
              </w:rPr>
              <w:lastRenderedPageBreak/>
              <w:t xml:space="preserve">(2.2 / Pass) </w:t>
            </w:r>
          </w:p>
        </w:tc>
        <w:tc>
          <w:tcPr>
            <w:tcW w:w="1985" w:type="dxa"/>
            <w:tcBorders>
              <w:top w:val="single" w:sz="4" w:space="0" w:color="000000"/>
              <w:left w:val="single" w:sz="4" w:space="0" w:color="000000"/>
              <w:bottom w:val="single" w:sz="4" w:space="0" w:color="000000"/>
              <w:right w:val="single" w:sz="4" w:space="0" w:color="000000"/>
            </w:tcBorders>
            <w:shd w:val="clear" w:color="auto" w:fill="FF99FF"/>
          </w:tcPr>
          <w:p w14:paraId="4FE2404D" w14:textId="77777777" w:rsidR="009E633E" w:rsidRDefault="005F38D8">
            <w:pPr>
              <w:spacing w:after="0" w:line="259" w:lineRule="auto"/>
              <w:ind w:left="0" w:right="98" w:firstLine="0"/>
              <w:jc w:val="center"/>
            </w:pPr>
            <w:r>
              <w:rPr>
                <w:b/>
                <w:sz w:val="18"/>
              </w:rPr>
              <w:lastRenderedPageBreak/>
              <w:t xml:space="preserve">VERY GOOD </w:t>
            </w:r>
          </w:p>
          <w:p w14:paraId="35C99786" w14:textId="77777777" w:rsidR="009E633E" w:rsidRDefault="005F38D8">
            <w:pPr>
              <w:spacing w:after="0" w:line="259" w:lineRule="auto"/>
              <w:ind w:left="0" w:right="95" w:firstLine="0"/>
              <w:jc w:val="center"/>
            </w:pPr>
            <w:r>
              <w:rPr>
                <w:b/>
                <w:sz w:val="18"/>
              </w:rPr>
              <w:lastRenderedPageBreak/>
              <w:t xml:space="preserve">(2.1 / Merit) </w:t>
            </w:r>
          </w:p>
        </w:tc>
        <w:tc>
          <w:tcPr>
            <w:tcW w:w="2127" w:type="dxa"/>
            <w:tcBorders>
              <w:top w:val="single" w:sz="4" w:space="0" w:color="000000"/>
              <w:left w:val="single" w:sz="4" w:space="0" w:color="000000"/>
              <w:bottom w:val="single" w:sz="4" w:space="0" w:color="000000"/>
              <w:right w:val="single" w:sz="4" w:space="0" w:color="000000"/>
            </w:tcBorders>
            <w:shd w:val="clear" w:color="auto" w:fill="FF99FF"/>
          </w:tcPr>
          <w:p w14:paraId="11C6C972" w14:textId="77777777" w:rsidR="009E633E" w:rsidRDefault="005F38D8">
            <w:pPr>
              <w:spacing w:after="0" w:line="259" w:lineRule="auto"/>
              <w:ind w:left="0" w:right="95" w:firstLine="0"/>
              <w:jc w:val="center"/>
            </w:pPr>
            <w:r>
              <w:rPr>
                <w:b/>
                <w:sz w:val="18"/>
              </w:rPr>
              <w:lastRenderedPageBreak/>
              <w:t xml:space="preserve">EXCELLENT </w:t>
            </w:r>
          </w:p>
          <w:p w14:paraId="122AE51F" w14:textId="77777777" w:rsidR="009E633E" w:rsidRDefault="005F38D8">
            <w:pPr>
              <w:spacing w:after="0" w:line="259" w:lineRule="auto"/>
              <w:ind w:left="0" w:right="93" w:firstLine="0"/>
              <w:jc w:val="center"/>
            </w:pPr>
            <w:r>
              <w:rPr>
                <w:b/>
                <w:sz w:val="18"/>
              </w:rPr>
              <w:lastRenderedPageBreak/>
              <w:t>(1</w:t>
            </w:r>
            <w:r>
              <w:rPr>
                <w:b/>
                <w:sz w:val="18"/>
                <w:vertAlign w:val="superscript"/>
              </w:rPr>
              <w:t>st</w:t>
            </w:r>
            <w:r>
              <w:rPr>
                <w:b/>
                <w:sz w:val="18"/>
              </w:rPr>
              <w:t xml:space="preserve"> / Distinction) </w:t>
            </w:r>
          </w:p>
        </w:tc>
        <w:tc>
          <w:tcPr>
            <w:tcW w:w="1841" w:type="dxa"/>
            <w:tcBorders>
              <w:top w:val="single" w:sz="4" w:space="0" w:color="000000"/>
              <w:left w:val="single" w:sz="4" w:space="0" w:color="000000"/>
              <w:bottom w:val="single" w:sz="4" w:space="0" w:color="000000"/>
              <w:right w:val="single" w:sz="4" w:space="0" w:color="000000"/>
            </w:tcBorders>
            <w:shd w:val="clear" w:color="auto" w:fill="FF99FF"/>
          </w:tcPr>
          <w:p w14:paraId="12A48D69" w14:textId="77777777" w:rsidR="009E633E" w:rsidRDefault="005F38D8">
            <w:pPr>
              <w:spacing w:after="0" w:line="259" w:lineRule="auto"/>
              <w:ind w:left="0" w:right="95" w:firstLine="0"/>
              <w:jc w:val="center"/>
            </w:pPr>
            <w:r>
              <w:rPr>
                <w:b/>
                <w:sz w:val="18"/>
              </w:rPr>
              <w:lastRenderedPageBreak/>
              <w:t xml:space="preserve">EXCEPTIONAL </w:t>
            </w:r>
          </w:p>
          <w:p w14:paraId="4DD1C2FF" w14:textId="77777777" w:rsidR="009E633E" w:rsidRDefault="005F38D8">
            <w:pPr>
              <w:spacing w:after="0" w:line="259" w:lineRule="auto"/>
              <w:ind w:left="0" w:right="91" w:firstLine="0"/>
              <w:jc w:val="center"/>
            </w:pPr>
            <w:r>
              <w:rPr>
                <w:b/>
                <w:sz w:val="18"/>
              </w:rPr>
              <w:lastRenderedPageBreak/>
              <w:t>(1</w:t>
            </w:r>
            <w:r>
              <w:rPr>
                <w:b/>
                <w:sz w:val="18"/>
                <w:vertAlign w:val="superscript"/>
              </w:rPr>
              <w:t>st</w:t>
            </w:r>
            <w:r>
              <w:rPr>
                <w:b/>
                <w:sz w:val="18"/>
              </w:rPr>
              <w:t xml:space="preserve"> / Distinction) </w:t>
            </w:r>
          </w:p>
        </w:tc>
      </w:tr>
      <w:tr w:rsidR="009E633E" w14:paraId="1C825A35" w14:textId="77777777">
        <w:trPr>
          <w:trHeight w:val="241"/>
        </w:trPr>
        <w:tc>
          <w:tcPr>
            <w:tcW w:w="1666" w:type="dxa"/>
            <w:tcBorders>
              <w:top w:val="single" w:sz="4" w:space="0" w:color="000000"/>
              <w:left w:val="single" w:sz="4" w:space="0" w:color="000000"/>
              <w:bottom w:val="single" w:sz="4" w:space="0" w:color="000000"/>
              <w:right w:val="single" w:sz="4" w:space="0" w:color="000000"/>
            </w:tcBorders>
            <w:shd w:val="clear" w:color="auto" w:fill="FF99FF"/>
          </w:tcPr>
          <w:p w14:paraId="4361EE3A" w14:textId="77777777" w:rsidR="009E633E" w:rsidRDefault="005F38D8">
            <w:pPr>
              <w:spacing w:after="0" w:line="259" w:lineRule="auto"/>
              <w:ind w:left="0" w:right="100" w:firstLine="0"/>
              <w:jc w:val="center"/>
            </w:pPr>
            <w:r>
              <w:rPr>
                <w:b/>
                <w:sz w:val="20"/>
              </w:rPr>
              <w:lastRenderedPageBreak/>
              <w:t>Category</w:t>
            </w:r>
            <w:r>
              <w:rPr>
                <w:sz w:val="18"/>
              </w:rPr>
              <w:t xml:space="preserve"> </w:t>
            </w:r>
          </w:p>
        </w:tc>
        <w:tc>
          <w:tcPr>
            <w:tcW w:w="1985" w:type="dxa"/>
            <w:tcBorders>
              <w:top w:val="single" w:sz="4" w:space="0" w:color="000000"/>
              <w:left w:val="single" w:sz="4" w:space="0" w:color="000000"/>
              <w:bottom w:val="single" w:sz="4" w:space="0" w:color="000000"/>
              <w:right w:val="single" w:sz="4" w:space="0" w:color="000000"/>
            </w:tcBorders>
            <w:shd w:val="clear" w:color="auto" w:fill="FF99FF"/>
          </w:tcPr>
          <w:p w14:paraId="1EFD0616" w14:textId="77777777" w:rsidR="009E633E" w:rsidRDefault="005F38D8">
            <w:pPr>
              <w:spacing w:after="0" w:line="259" w:lineRule="auto"/>
              <w:ind w:left="0" w:right="93" w:firstLine="0"/>
              <w:jc w:val="center"/>
            </w:pPr>
            <w:r>
              <w:rPr>
                <w:b/>
                <w:sz w:val="18"/>
              </w:rPr>
              <w:t xml:space="preserve">0-29% </w:t>
            </w:r>
          </w:p>
        </w:tc>
        <w:tc>
          <w:tcPr>
            <w:tcW w:w="1987" w:type="dxa"/>
            <w:tcBorders>
              <w:top w:val="single" w:sz="4" w:space="0" w:color="000000"/>
              <w:left w:val="single" w:sz="4" w:space="0" w:color="000000"/>
              <w:bottom w:val="single" w:sz="4" w:space="0" w:color="000000"/>
              <w:right w:val="single" w:sz="8" w:space="0" w:color="000000"/>
            </w:tcBorders>
            <w:shd w:val="clear" w:color="auto" w:fill="FF99FF"/>
          </w:tcPr>
          <w:p w14:paraId="6BDF2A65" w14:textId="77777777" w:rsidR="009E633E" w:rsidRDefault="005F38D8">
            <w:pPr>
              <w:spacing w:after="0" w:line="259" w:lineRule="auto"/>
              <w:ind w:left="0" w:right="94" w:firstLine="0"/>
              <w:jc w:val="center"/>
            </w:pPr>
            <w:r>
              <w:rPr>
                <w:b/>
                <w:sz w:val="18"/>
              </w:rPr>
              <w:t xml:space="preserve">30-39% </w:t>
            </w:r>
          </w:p>
        </w:tc>
        <w:tc>
          <w:tcPr>
            <w:tcW w:w="2126" w:type="dxa"/>
            <w:tcBorders>
              <w:top w:val="single" w:sz="4" w:space="0" w:color="000000"/>
              <w:left w:val="single" w:sz="8" w:space="0" w:color="000000"/>
              <w:bottom w:val="single" w:sz="4" w:space="0" w:color="000000"/>
              <w:right w:val="single" w:sz="4" w:space="0" w:color="000000"/>
            </w:tcBorders>
            <w:shd w:val="clear" w:color="auto" w:fill="FF99FF"/>
          </w:tcPr>
          <w:p w14:paraId="6B6A4B91" w14:textId="77777777" w:rsidR="009E633E" w:rsidRDefault="005F38D8">
            <w:pPr>
              <w:spacing w:after="0" w:line="259" w:lineRule="auto"/>
              <w:ind w:left="0" w:right="97" w:firstLine="0"/>
              <w:jc w:val="center"/>
            </w:pPr>
            <w:r>
              <w:rPr>
                <w:b/>
                <w:sz w:val="18"/>
              </w:rPr>
              <w:t xml:space="preserve">40-49% </w:t>
            </w:r>
          </w:p>
        </w:tc>
        <w:tc>
          <w:tcPr>
            <w:tcW w:w="2126" w:type="dxa"/>
            <w:tcBorders>
              <w:top w:val="single" w:sz="4" w:space="0" w:color="000000"/>
              <w:left w:val="single" w:sz="4" w:space="0" w:color="000000"/>
              <w:bottom w:val="single" w:sz="4" w:space="0" w:color="000000"/>
              <w:right w:val="single" w:sz="4" w:space="0" w:color="000000"/>
            </w:tcBorders>
            <w:shd w:val="clear" w:color="auto" w:fill="FF99FF"/>
          </w:tcPr>
          <w:p w14:paraId="67E1E2A6" w14:textId="77777777" w:rsidR="009E633E" w:rsidRDefault="005F38D8">
            <w:pPr>
              <w:spacing w:after="0" w:line="259" w:lineRule="auto"/>
              <w:ind w:left="0" w:right="95" w:firstLine="0"/>
              <w:jc w:val="center"/>
            </w:pPr>
            <w:r>
              <w:rPr>
                <w:b/>
                <w:sz w:val="18"/>
              </w:rPr>
              <w:t xml:space="preserve">50-59% </w:t>
            </w:r>
          </w:p>
        </w:tc>
        <w:tc>
          <w:tcPr>
            <w:tcW w:w="1985" w:type="dxa"/>
            <w:tcBorders>
              <w:top w:val="single" w:sz="4" w:space="0" w:color="000000"/>
              <w:left w:val="single" w:sz="4" w:space="0" w:color="000000"/>
              <w:bottom w:val="single" w:sz="4" w:space="0" w:color="000000"/>
              <w:right w:val="single" w:sz="4" w:space="0" w:color="000000"/>
            </w:tcBorders>
            <w:shd w:val="clear" w:color="auto" w:fill="FF99FF"/>
          </w:tcPr>
          <w:p w14:paraId="5FC0E693" w14:textId="77777777" w:rsidR="009E633E" w:rsidRDefault="005F38D8">
            <w:pPr>
              <w:spacing w:after="0" w:line="259" w:lineRule="auto"/>
              <w:ind w:left="0" w:right="92" w:firstLine="0"/>
              <w:jc w:val="center"/>
            </w:pPr>
            <w:r>
              <w:rPr>
                <w:b/>
                <w:sz w:val="18"/>
              </w:rPr>
              <w:t xml:space="preserve">60-69% </w:t>
            </w:r>
          </w:p>
        </w:tc>
        <w:tc>
          <w:tcPr>
            <w:tcW w:w="2127" w:type="dxa"/>
            <w:tcBorders>
              <w:top w:val="single" w:sz="4" w:space="0" w:color="000000"/>
              <w:left w:val="single" w:sz="4" w:space="0" w:color="000000"/>
              <w:bottom w:val="single" w:sz="4" w:space="0" w:color="000000"/>
              <w:right w:val="single" w:sz="4" w:space="0" w:color="000000"/>
            </w:tcBorders>
            <w:shd w:val="clear" w:color="auto" w:fill="FF99FF"/>
          </w:tcPr>
          <w:p w14:paraId="065A814E" w14:textId="77777777" w:rsidR="009E633E" w:rsidRDefault="005F38D8">
            <w:pPr>
              <w:spacing w:after="0" w:line="259" w:lineRule="auto"/>
              <w:ind w:left="0" w:right="96" w:firstLine="0"/>
              <w:jc w:val="center"/>
            </w:pPr>
            <w:r>
              <w:rPr>
                <w:b/>
                <w:sz w:val="18"/>
              </w:rPr>
              <w:t xml:space="preserve">70-84% </w:t>
            </w:r>
          </w:p>
        </w:tc>
        <w:tc>
          <w:tcPr>
            <w:tcW w:w="1841" w:type="dxa"/>
            <w:tcBorders>
              <w:top w:val="single" w:sz="4" w:space="0" w:color="000000"/>
              <w:left w:val="single" w:sz="4" w:space="0" w:color="000000"/>
              <w:bottom w:val="single" w:sz="4" w:space="0" w:color="000000"/>
              <w:right w:val="single" w:sz="4" w:space="0" w:color="000000"/>
            </w:tcBorders>
            <w:shd w:val="clear" w:color="auto" w:fill="FF99FF"/>
          </w:tcPr>
          <w:p w14:paraId="591F3007" w14:textId="77777777" w:rsidR="009E633E" w:rsidRDefault="005F38D8">
            <w:pPr>
              <w:spacing w:after="0" w:line="259" w:lineRule="auto"/>
              <w:ind w:left="0" w:right="88" w:firstLine="0"/>
              <w:jc w:val="center"/>
            </w:pPr>
            <w:r>
              <w:rPr>
                <w:b/>
                <w:sz w:val="18"/>
              </w:rPr>
              <w:t xml:space="preserve">85-100% </w:t>
            </w:r>
          </w:p>
        </w:tc>
      </w:tr>
      <w:tr w:rsidR="009E633E" w14:paraId="73D06FE9" w14:textId="77777777">
        <w:trPr>
          <w:trHeight w:val="4607"/>
        </w:trPr>
        <w:tc>
          <w:tcPr>
            <w:tcW w:w="1666" w:type="dxa"/>
            <w:tcBorders>
              <w:top w:val="single" w:sz="4" w:space="0" w:color="000000"/>
              <w:left w:val="single" w:sz="4" w:space="0" w:color="000000"/>
              <w:bottom w:val="single" w:sz="4" w:space="0" w:color="000000"/>
              <w:right w:val="single" w:sz="4" w:space="0" w:color="000000"/>
            </w:tcBorders>
            <w:shd w:val="clear" w:color="auto" w:fill="FF99FF"/>
          </w:tcPr>
          <w:p w14:paraId="4FCB58AD" w14:textId="77777777" w:rsidR="009E633E" w:rsidRDefault="005F38D8">
            <w:pPr>
              <w:spacing w:after="0" w:line="259" w:lineRule="auto"/>
              <w:ind w:left="107" w:right="48" w:firstLine="0"/>
            </w:pPr>
            <w:r>
              <w:rPr>
                <w:sz w:val="18"/>
              </w:rPr>
              <w:t xml:space="preserve">audiences;  the qualities and transferable skills necessary for employment requiring the exercise of personal responsibility and decisionmaking.) </w:t>
            </w:r>
          </w:p>
        </w:tc>
        <w:tc>
          <w:tcPr>
            <w:tcW w:w="1985" w:type="dxa"/>
            <w:tcBorders>
              <w:top w:val="single" w:sz="4" w:space="0" w:color="000000"/>
              <w:left w:val="single" w:sz="4" w:space="0" w:color="000000"/>
              <w:bottom w:val="single" w:sz="4" w:space="0" w:color="000000"/>
              <w:right w:val="single" w:sz="4" w:space="0" w:color="000000"/>
            </w:tcBorders>
          </w:tcPr>
          <w:p w14:paraId="4715D23E" w14:textId="77777777" w:rsidR="009E633E" w:rsidRDefault="005F38D8">
            <w:pPr>
              <w:spacing w:after="1" w:line="241" w:lineRule="auto"/>
              <w:ind w:left="1" w:right="79" w:firstLine="0"/>
              <w:jc w:val="left"/>
            </w:pPr>
            <w:r>
              <w:rPr>
                <w:sz w:val="20"/>
              </w:rPr>
              <w:t xml:space="preserve">language and/or very inappropriate style. Failure to work effectively as part of a group. Little or no evidence of the skills for </w:t>
            </w:r>
          </w:p>
          <w:p w14:paraId="2B2F75DB" w14:textId="77777777" w:rsidR="009E633E" w:rsidRDefault="005F38D8">
            <w:pPr>
              <w:spacing w:after="0" w:line="241" w:lineRule="auto"/>
              <w:ind w:left="1" w:right="79" w:firstLine="0"/>
              <w:jc w:val="left"/>
            </w:pPr>
            <w:r>
              <w:rPr>
                <w:sz w:val="20"/>
              </w:rPr>
              <w:t xml:space="preserve">employment requiring the exercise of personal responsibility and decision-making. </w:t>
            </w:r>
          </w:p>
          <w:p w14:paraId="56C92A86" w14:textId="77777777" w:rsidR="009E633E" w:rsidRDefault="005F38D8">
            <w:pPr>
              <w:spacing w:after="0" w:line="259" w:lineRule="auto"/>
              <w:ind w:left="1" w:firstLine="0"/>
              <w:jc w:val="left"/>
            </w:pPr>
            <w:r>
              <w:rPr>
                <w:sz w:val="20"/>
              </w:rPr>
              <w:t xml:space="preserve"> </w:t>
            </w:r>
          </w:p>
          <w:p w14:paraId="7E7139F5" w14:textId="77777777" w:rsidR="009E633E" w:rsidRDefault="005F38D8">
            <w:pPr>
              <w:spacing w:after="0" w:line="259" w:lineRule="auto"/>
              <w:ind w:left="1" w:firstLine="0"/>
              <w:jc w:val="left"/>
            </w:pPr>
            <w:r>
              <w:rPr>
                <w:sz w:val="20"/>
              </w:rPr>
              <w:t xml:space="preserve"> </w:t>
            </w:r>
          </w:p>
        </w:tc>
        <w:tc>
          <w:tcPr>
            <w:tcW w:w="1987" w:type="dxa"/>
            <w:tcBorders>
              <w:top w:val="single" w:sz="4" w:space="0" w:color="000000"/>
              <w:left w:val="single" w:sz="4" w:space="0" w:color="000000"/>
              <w:bottom w:val="single" w:sz="4" w:space="0" w:color="000000"/>
              <w:right w:val="single" w:sz="12" w:space="0" w:color="000000"/>
            </w:tcBorders>
          </w:tcPr>
          <w:p w14:paraId="58C95FB1" w14:textId="77777777" w:rsidR="009E633E" w:rsidRDefault="005F38D8">
            <w:pPr>
              <w:spacing w:after="0" w:line="241" w:lineRule="auto"/>
              <w:ind w:left="1" w:right="82" w:firstLine="0"/>
              <w:jc w:val="left"/>
            </w:pPr>
            <w:r>
              <w:rPr>
                <w:sz w:val="20"/>
              </w:rPr>
              <w:t xml:space="preserve">structured, with information and ideas often poorly expressed. Weak use of language and/or inappropriate style. </w:t>
            </w:r>
          </w:p>
          <w:p w14:paraId="4068F486" w14:textId="77777777" w:rsidR="009E633E" w:rsidRDefault="005F38D8">
            <w:pPr>
              <w:spacing w:after="0" w:line="242" w:lineRule="auto"/>
              <w:ind w:left="1" w:right="58" w:firstLine="0"/>
              <w:jc w:val="left"/>
            </w:pPr>
            <w:r>
              <w:rPr>
                <w:sz w:val="20"/>
              </w:rPr>
              <w:t xml:space="preserve">Flawed approach to group work, meeting only partial obligations to others. Limited </w:t>
            </w:r>
          </w:p>
          <w:p w14:paraId="15798FC0" w14:textId="77777777" w:rsidR="009E633E" w:rsidRDefault="005F38D8">
            <w:pPr>
              <w:spacing w:after="2" w:line="239" w:lineRule="auto"/>
              <w:ind w:left="1" w:right="27" w:firstLine="0"/>
              <w:jc w:val="left"/>
            </w:pPr>
            <w:r>
              <w:rPr>
                <w:sz w:val="20"/>
              </w:rPr>
              <w:t xml:space="preserve">evidence of the skills for </w:t>
            </w:r>
          </w:p>
          <w:p w14:paraId="738C6EC5" w14:textId="77777777" w:rsidR="009E633E" w:rsidRDefault="005F38D8">
            <w:pPr>
              <w:spacing w:after="0" w:line="259" w:lineRule="auto"/>
              <w:ind w:left="1" w:right="80" w:firstLine="0"/>
              <w:jc w:val="left"/>
            </w:pPr>
            <w:r>
              <w:rPr>
                <w:sz w:val="20"/>
              </w:rPr>
              <w:t xml:space="preserve">employment requiring the exercise of personal responsibility and decision-making. </w:t>
            </w:r>
          </w:p>
        </w:tc>
        <w:tc>
          <w:tcPr>
            <w:tcW w:w="2126" w:type="dxa"/>
            <w:tcBorders>
              <w:top w:val="single" w:sz="4" w:space="0" w:color="000000"/>
              <w:left w:val="single" w:sz="12" w:space="0" w:color="000000"/>
              <w:bottom w:val="single" w:sz="4" w:space="0" w:color="000000"/>
              <w:right w:val="single" w:sz="4" w:space="0" w:color="000000"/>
            </w:tcBorders>
          </w:tcPr>
          <w:p w14:paraId="6D827A58" w14:textId="77777777" w:rsidR="009E633E" w:rsidRDefault="005F38D8">
            <w:pPr>
              <w:spacing w:after="0" w:line="241" w:lineRule="auto"/>
              <w:ind w:left="0" w:right="99" w:firstLine="0"/>
              <w:jc w:val="left"/>
            </w:pPr>
            <w:r>
              <w:rPr>
                <w:sz w:val="20"/>
              </w:rPr>
              <w:t xml:space="preserve">reasonably expressed. Work may lack coherence in places. Can work as part of a group, meeting most obligations to others but perhaps with limited involvement in group activities. Demonstrates the basic skills for </w:t>
            </w:r>
          </w:p>
          <w:p w14:paraId="419C68B2" w14:textId="77777777" w:rsidR="009E633E" w:rsidRDefault="005F38D8">
            <w:pPr>
              <w:spacing w:after="0" w:line="259" w:lineRule="auto"/>
              <w:ind w:left="0" w:right="101" w:firstLine="0"/>
              <w:jc w:val="left"/>
            </w:pPr>
            <w:r>
              <w:rPr>
                <w:sz w:val="20"/>
              </w:rPr>
              <w:t xml:space="preserve">employment requiring the exercise of personal responsibility and decision-making, with some areas of minor weakness. </w:t>
            </w:r>
          </w:p>
        </w:tc>
        <w:tc>
          <w:tcPr>
            <w:tcW w:w="2126" w:type="dxa"/>
            <w:tcBorders>
              <w:top w:val="single" w:sz="4" w:space="0" w:color="000000"/>
              <w:left w:val="single" w:sz="4" w:space="0" w:color="000000"/>
              <w:bottom w:val="single" w:sz="4" w:space="0" w:color="000000"/>
              <w:right w:val="single" w:sz="4" w:space="0" w:color="000000"/>
            </w:tcBorders>
          </w:tcPr>
          <w:p w14:paraId="28694FB4" w14:textId="77777777" w:rsidR="009E633E" w:rsidRDefault="005F38D8">
            <w:pPr>
              <w:spacing w:after="1" w:line="240" w:lineRule="auto"/>
              <w:ind w:left="1" w:firstLine="0"/>
              <w:jc w:val="left"/>
            </w:pPr>
            <w:r>
              <w:rPr>
                <w:sz w:val="20"/>
              </w:rPr>
              <w:t xml:space="preserve">part clearly expressed. Can work effectively </w:t>
            </w:r>
          </w:p>
          <w:p w14:paraId="6B237A77" w14:textId="77777777" w:rsidR="009E633E" w:rsidRDefault="005F38D8">
            <w:pPr>
              <w:spacing w:after="0" w:line="241" w:lineRule="auto"/>
              <w:ind w:left="1" w:right="141" w:firstLine="0"/>
            </w:pPr>
            <w:r>
              <w:rPr>
                <w:sz w:val="20"/>
              </w:rPr>
              <w:t xml:space="preserve">independently and/or as part of a team, with clear </w:t>
            </w:r>
          </w:p>
          <w:p w14:paraId="4B1E0B69" w14:textId="77777777" w:rsidR="009E633E" w:rsidRDefault="005F38D8">
            <w:pPr>
              <w:spacing w:after="2" w:line="239" w:lineRule="auto"/>
              <w:ind w:left="1" w:firstLine="0"/>
              <w:jc w:val="left"/>
            </w:pPr>
            <w:r>
              <w:rPr>
                <w:sz w:val="20"/>
              </w:rPr>
              <w:t xml:space="preserve">contribution to group activities.  </w:t>
            </w:r>
          </w:p>
          <w:p w14:paraId="5AA88F70" w14:textId="77777777" w:rsidR="009E633E" w:rsidRDefault="005F38D8">
            <w:pPr>
              <w:spacing w:after="0" w:line="259" w:lineRule="auto"/>
              <w:ind w:left="1" w:right="100" w:firstLine="0"/>
              <w:jc w:val="left"/>
            </w:pPr>
            <w:r>
              <w:rPr>
                <w:sz w:val="20"/>
              </w:rPr>
              <w:t xml:space="preserve">Demonstrates the skills for employment requiring the exercise of personal responsibility and decision-making, with some areas of strength and some of minor weakness. </w:t>
            </w:r>
          </w:p>
        </w:tc>
        <w:tc>
          <w:tcPr>
            <w:tcW w:w="1985" w:type="dxa"/>
            <w:tcBorders>
              <w:top w:val="single" w:sz="4" w:space="0" w:color="000000"/>
              <w:left w:val="single" w:sz="4" w:space="0" w:color="000000"/>
              <w:bottom w:val="single" w:sz="4" w:space="0" w:color="000000"/>
              <w:right w:val="single" w:sz="4" w:space="0" w:color="000000"/>
            </w:tcBorders>
          </w:tcPr>
          <w:p w14:paraId="0F93A2CB" w14:textId="77777777" w:rsidR="009E633E" w:rsidRDefault="005F38D8">
            <w:pPr>
              <w:spacing w:after="1" w:line="241" w:lineRule="auto"/>
              <w:ind w:left="1" w:right="24" w:firstLine="0"/>
              <w:jc w:val="left"/>
            </w:pPr>
            <w:r>
              <w:rPr>
                <w:sz w:val="20"/>
              </w:rPr>
              <w:t xml:space="preserve">autonomously and/or as part of a team, with very good contribution to group activities.  </w:t>
            </w:r>
          </w:p>
          <w:p w14:paraId="2DD8F6D3" w14:textId="77777777" w:rsidR="009E633E" w:rsidRDefault="005F38D8">
            <w:pPr>
              <w:spacing w:after="0" w:line="259" w:lineRule="auto"/>
              <w:ind w:left="1" w:firstLine="0"/>
              <w:jc w:val="left"/>
            </w:pPr>
            <w:r>
              <w:rPr>
                <w:sz w:val="20"/>
              </w:rPr>
              <w:t xml:space="preserve">Demonstrates very </w:t>
            </w:r>
          </w:p>
          <w:p w14:paraId="7781D584" w14:textId="77777777" w:rsidR="009E633E" w:rsidRDefault="005F38D8">
            <w:pPr>
              <w:spacing w:after="0" w:line="259" w:lineRule="auto"/>
              <w:ind w:left="1" w:right="80" w:firstLine="0"/>
              <w:jc w:val="left"/>
            </w:pPr>
            <w:r>
              <w:rPr>
                <w:sz w:val="20"/>
              </w:rPr>
              <w:t xml:space="preserve">good skills for employment requiring the exercise of personal responsibility and decision-making, with just occasional minor weakness. </w:t>
            </w:r>
          </w:p>
        </w:tc>
        <w:tc>
          <w:tcPr>
            <w:tcW w:w="2127" w:type="dxa"/>
            <w:tcBorders>
              <w:top w:val="single" w:sz="4" w:space="0" w:color="000000"/>
              <w:left w:val="single" w:sz="4" w:space="0" w:color="000000"/>
              <w:bottom w:val="single" w:sz="4" w:space="0" w:color="000000"/>
              <w:right w:val="single" w:sz="4" w:space="0" w:color="000000"/>
            </w:tcBorders>
          </w:tcPr>
          <w:p w14:paraId="4AE91320" w14:textId="77777777" w:rsidR="009E633E" w:rsidRDefault="005F38D8">
            <w:pPr>
              <w:spacing w:after="1" w:line="241" w:lineRule="auto"/>
              <w:ind w:left="1" w:right="54" w:firstLine="0"/>
              <w:jc w:val="left"/>
            </w:pPr>
            <w:r>
              <w:rPr>
                <w:sz w:val="20"/>
              </w:rPr>
              <w:t xml:space="preserve">work autonomously with initiative. Where relevant can work professionally within a team, showing leadership skills as appropriate, and meeting obligations. Demonstrates </w:t>
            </w:r>
          </w:p>
          <w:p w14:paraId="6A8F9B4C" w14:textId="77777777" w:rsidR="009E633E" w:rsidRDefault="005F38D8">
            <w:pPr>
              <w:spacing w:after="0" w:line="241" w:lineRule="auto"/>
              <w:ind w:left="1" w:right="100" w:firstLine="0"/>
              <w:jc w:val="left"/>
            </w:pPr>
            <w:r>
              <w:rPr>
                <w:sz w:val="20"/>
              </w:rPr>
              <w:t xml:space="preserve">excellent skills for employment requiring the exercise of personal responsibility and decision-making and an appetite for further development. </w:t>
            </w:r>
          </w:p>
          <w:p w14:paraId="2245A94C" w14:textId="77777777" w:rsidR="009E633E" w:rsidRDefault="005F38D8">
            <w:pPr>
              <w:spacing w:after="0" w:line="259" w:lineRule="auto"/>
              <w:ind w:left="1" w:firstLine="0"/>
              <w:jc w:val="left"/>
            </w:pPr>
            <w:r>
              <w:rPr>
                <w:sz w:val="20"/>
              </w:rPr>
              <w:t xml:space="preserve"> </w:t>
            </w:r>
          </w:p>
        </w:tc>
        <w:tc>
          <w:tcPr>
            <w:tcW w:w="1841" w:type="dxa"/>
            <w:tcBorders>
              <w:top w:val="single" w:sz="4" w:space="0" w:color="000000"/>
              <w:left w:val="single" w:sz="4" w:space="0" w:color="000000"/>
              <w:bottom w:val="single" w:sz="4" w:space="0" w:color="000000"/>
              <w:right w:val="single" w:sz="4" w:space="0" w:color="000000"/>
            </w:tcBorders>
          </w:tcPr>
          <w:p w14:paraId="657C97A8" w14:textId="77777777" w:rsidR="009E633E" w:rsidRDefault="005F38D8">
            <w:pPr>
              <w:spacing w:after="1" w:line="241" w:lineRule="auto"/>
              <w:ind w:left="1" w:right="23" w:firstLine="0"/>
              <w:jc w:val="left"/>
            </w:pPr>
            <w:r>
              <w:rPr>
                <w:sz w:val="20"/>
              </w:rPr>
              <w:t xml:space="preserve">fluent and is presented professionally. Can work exceptionally well within a team, showing leadership skills. Demonstrates </w:t>
            </w:r>
          </w:p>
          <w:p w14:paraId="77D2FA12" w14:textId="77777777" w:rsidR="009E633E" w:rsidRDefault="005F38D8">
            <w:pPr>
              <w:spacing w:after="0" w:line="259" w:lineRule="auto"/>
              <w:ind w:left="1" w:right="56" w:firstLine="0"/>
              <w:jc w:val="left"/>
            </w:pPr>
            <w:r>
              <w:rPr>
                <w:sz w:val="20"/>
              </w:rPr>
              <w:t xml:space="preserve">exceptional skills for employment requiring the exercise of personal responsibility and decision-making and an appetite for further development. </w:t>
            </w:r>
          </w:p>
        </w:tc>
      </w:tr>
    </w:tbl>
    <w:p w14:paraId="1E6222BA" w14:textId="77777777" w:rsidR="009E633E" w:rsidRDefault="005F38D8">
      <w:pPr>
        <w:spacing w:after="81" w:line="259" w:lineRule="auto"/>
        <w:ind w:left="0" w:firstLine="0"/>
        <w:jc w:val="left"/>
      </w:pPr>
      <w:r>
        <w:t xml:space="preserve"> </w:t>
      </w:r>
    </w:p>
    <w:p w14:paraId="35DAEE65" w14:textId="77777777" w:rsidR="009E633E" w:rsidRDefault="005F38D8">
      <w:pPr>
        <w:spacing w:after="79" w:line="259" w:lineRule="auto"/>
        <w:ind w:left="0" w:firstLine="0"/>
        <w:jc w:val="left"/>
      </w:pPr>
      <w:r>
        <w:rPr>
          <w:color w:val="303B44"/>
        </w:rPr>
        <w:t xml:space="preserve"> </w:t>
      </w:r>
    </w:p>
    <w:p w14:paraId="2AF874B4" w14:textId="77777777" w:rsidR="009E633E" w:rsidRDefault="005F38D8">
      <w:pPr>
        <w:pStyle w:val="Heading4"/>
        <w:ind w:left="-5"/>
      </w:pPr>
      <w:r>
        <w:t xml:space="preserve">THIS DOCUMENT IS ALSO AVAILABLE IN WELSH </w:t>
      </w:r>
    </w:p>
    <w:sectPr w:rsidR="009E633E">
      <w:footerReference w:type="even" r:id="rId64"/>
      <w:footerReference w:type="default" r:id="rId65"/>
      <w:footerReference w:type="first" r:id="rId66"/>
      <w:pgSz w:w="16841" w:h="11911" w:orient="landscape"/>
      <w:pgMar w:top="726" w:right="6592" w:bottom="1197" w:left="499" w:header="720" w:footer="71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0B24D7" w14:textId="77777777" w:rsidR="005F38D8" w:rsidRDefault="005F38D8">
      <w:pPr>
        <w:spacing w:after="0" w:line="240" w:lineRule="auto"/>
      </w:pPr>
      <w:r>
        <w:separator/>
      </w:r>
    </w:p>
  </w:endnote>
  <w:endnote w:type="continuationSeparator" w:id="0">
    <w:p w14:paraId="7A72FFBF" w14:textId="77777777" w:rsidR="005F38D8" w:rsidRDefault="005F38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F5B8FC7" w14:textId="77777777" w:rsidR="009E633E" w:rsidRDefault="009E633E">
    <w:pPr>
      <w:spacing w:after="160" w:line="259" w:lineRule="auto"/>
      <w:ind w:left="0" w:firstLine="0"/>
      <w:jc w:val="lef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CCB371" w14:textId="77777777" w:rsidR="009E633E" w:rsidRDefault="009E633E">
    <w:pPr>
      <w:spacing w:after="160" w:line="259" w:lineRule="auto"/>
      <w:ind w:left="0" w:firstLine="0"/>
      <w:jc w:val="lef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9AB1366" w14:textId="77777777" w:rsidR="009E633E" w:rsidRDefault="009E633E">
    <w:pPr>
      <w:spacing w:after="160" w:line="259" w:lineRule="auto"/>
      <w:ind w:left="0" w:firstLine="0"/>
      <w:jc w:val="lef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42F099" w14:textId="77777777" w:rsidR="009E633E" w:rsidRDefault="005F38D8">
    <w:pPr>
      <w:spacing w:after="0" w:line="259" w:lineRule="auto"/>
      <w:ind w:left="0" w:right="157"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2</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Pr>
          <w:rFonts w:ascii="Times New Roman" w:eastAsia="Times New Roman" w:hAnsi="Times New Roman" w:cs="Times New Roman"/>
          <w:b/>
          <w:sz w:val="20"/>
        </w:rPr>
        <w:t>11</w:t>
      </w:r>
    </w:fldSimple>
    <w:r>
      <w:rPr>
        <w:rFonts w:ascii="Times New Roman" w:eastAsia="Times New Roman" w:hAnsi="Times New Roman" w:cs="Times New Roman"/>
        <w:sz w:val="20"/>
      </w:rPr>
      <w:t xml:space="preserve"> </w:t>
    </w:r>
  </w:p>
  <w:p w14:paraId="26151731" w14:textId="77777777" w:rsidR="009E633E" w:rsidRDefault="005F38D8">
    <w:pPr>
      <w:spacing w:after="0" w:line="259" w:lineRule="auto"/>
      <w:ind w:left="0" w:right="116" w:firstLine="0"/>
      <w:jc w:val="right"/>
    </w:pPr>
    <w:r>
      <w:rPr>
        <w:rFonts w:ascii="Times New Roman" w:eastAsia="Times New Roman" w:hAnsi="Times New Roman" w:cs="Times New Roman"/>
        <w:sz w:val="16"/>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28EE51" w14:textId="77777777" w:rsidR="009E633E" w:rsidRDefault="005F38D8">
    <w:pPr>
      <w:spacing w:after="0" w:line="259" w:lineRule="auto"/>
      <w:ind w:left="0" w:right="157"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2</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Pr>
          <w:rFonts w:ascii="Times New Roman" w:eastAsia="Times New Roman" w:hAnsi="Times New Roman" w:cs="Times New Roman"/>
          <w:b/>
          <w:sz w:val="20"/>
        </w:rPr>
        <w:t>11</w:t>
      </w:r>
    </w:fldSimple>
    <w:r>
      <w:rPr>
        <w:rFonts w:ascii="Times New Roman" w:eastAsia="Times New Roman" w:hAnsi="Times New Roman" w:cs="Times New Roman"/>
        <w:sz w:val="20"/>
      </w:rPr>
      <w:t xml:space="preserve"> </w:t>
    </w:r>
  </w:p>
  <w:p w14:paraId="6A4B46AE" w14:textId="77777777" w:rsidR="009E633E" w:rsidRDefault="005F38D8">
    <w:pPr>
      <w:spacing w:after="0" w:line="259" w:lineRule="auto"/>
      <w:ind w:left="0" w:right="116" w:firstLine="0"/>
      <w:jc w:val="right"/>
    </w:pPr>
    <w:r>
      <w:rPr>
        <w:rFonts w:ascii="Times New Roman" w:eastAsia="Times New Roman" w:hAnsi="Times New Roman" w:cs="Times New Roman"/>
        <w:sz w:val="16"/>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3F2453" w14:textId="77777777" w:rsidR="009E633E" w:rsidRDefault="005F38D8">
    <w:pPr>
      <w:spacing w:after="0" w:line="259" w:lineRule="auto"/>
      <w:ind w:left="0" w:right="157"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2</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Pr>
          <w:rFonts w:ascii="Times New Roman" w:eastAsia="Times New Roman" w:hAnsi="Times New Roman" w:cs="Times New Roman"/>
          <w:b/>
          <w:sz w:val="20"/>
        </w:rPr>
        <w:t>11</w:t>
      </w:r>
    </w:fldSimple>
    <w:r>
      <w:rPr>
        <w:rFonts w:ascii="Times New Roman" w:eastAsia="Times New Roman" w:hAnsi="Times New Roman" w:cs="Times New Roman"/>
        <w:sz w:val="20"/>
      </w:rPr>
      <w:t xml:space="preserve"> </w:t>
    </w:r>
  </w:p>
  <w:p w14:paraId="62613348" w14:textId="77777777" w:rsidR="009E633E" w:rsidRDefault="005F38D8">
    <w:pPr>
      <w:spacing w:after="0" w:line="259" w:lineRule="auto"/>
      <w:ind w:left="0" w:right="116" w:firstLine="0"/>
      <w:jc w:val="right"/>
    </w:pPr>
    <w:r>
      <w:rPr>
        <w:rFonts w:ascii="Times New Roman" w:eastAsia="Times New Roman" w:hAnsi="Times New Roman" w:cs="Times New Roman"/>
        <w:sz w:val="16"/>
      </w:rPr>
      <w:t xml:space="preserve"> </w: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6619A1" w14:textId="77777777" w:rsidR="009E633E" w:rsidRDefault="005F38D8">
    <w:pPr>
      <w:spacing w:after="0" w:line="259" w:lineRule="auto"/>
      <w:ind w:left="6073"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8</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Pr>
          <w:rFonts w:ascii="Times New Roman" w:eastAsia="Times New Roman" w:hAnsi="Times New Roman" w:cs="Times New Roman"/>
          <w:b/>
          <w:sz w:val="20"/>
        </w:rPr>
        <w:t>11</w:t>
      </w:r>
    </w:fldSimple>
    <w:r>
      <w:rPr>
        <w:rFonts w:ascii="Times New Roman" w:eastAsia="Times New Roman" w:hAnsi="Times New Roman" w:cs="Times New Roman"/>
        <w:sz w:val="20"/>
      </w:rPr>
      <w:t xml:space="preserve"> </w:t>
    </w:r>
  </w:p>
  <w:p w14:paraId="5BF1EDFC" w14:textId="77777777" w:rsidR="009E633E" w:rsidRDefault="005F38D8">
    <w:pPr>
      <w:spacing w:after="0" w:line="259" w:lineRule="auto"/>
      <w:ind w:left="0" w:right="-6114" w:firstLine="0"/>
      <w:jc w:val="right"/>
    </w:pPr>
    <w:r>
      <w:rPr>
        <w:rFonts w:ascii="Times New Roman" w:eastAsia="Times New Roman" w:hAnsi="Times New Roman" w:cs="Times New Roman"/>
        <w:sz w:val="16"/>
      </w:rPr>
      <w:t xml:space="preserve"> </w:t>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79887C" w14:textId="77777777" w:rsidR="009E633E" w:rsidRDefault="005F38D8">
    <w:pPr>
      <w:spacing w:after="0" w:line="259" w:lineRule="auto"/>
      <w:ind w:left="6073"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8</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Pr>
          <w:rFonts w:ascii="Times New Roman" w:eastAsia="Times New Roman" w:hAnsi="Times New Roman" w:cs="Times New Roman"/>
          <w:b/>
          <w:sz w:val="20"/>
        </w:rPr>
        <w:t>11</w:t>
      </w:r>
    </w:fldSimple>
    <w:r>
      <w:rPr>
        <w:rFonts w:ascii="Times New Roman" w:eastAsia="Times New Roman" w:hAnsi="Times New Roman" w:cs="Times New Roman"/>
        <w:sz w:val="20"/>
      </w:rPr>
      <w:t xml:space="preserve"> </w:t>
    </w:r>
  </w:p>
  <w:p w14:paraId="1475BE03" w14:textId="77777777" w:rsidR="009E633E" w:rsidRDefault="005F38D8">
    <w:pPr>
      <w:spacing w:after="0" w:line="259" w:lineRule="auto"/>
      <w:ind w:left="0" w:right="-6114" w:firstLine="0"/>
      <w:jc w:val="right"/>
    </w:pPr>
    <w:r>
      <w:rPr>
        <w:rFonts w:ascii="Times New Roman" w:eastAsia="Times New Roman" w:hAnsi="Times New Roman" w:cs="Times New Roman"/>
        <w:sz w:val="16"/>
      </w:rPr>
      <w:t xml:space="preserve"> </w:t>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0B8868" w14:textId="77777777" w:rsidR="009E633E" w:rsidRDefault="005F38D8">
    <w:pPr>
      <w:spacing w:after="0" w:line="259" w:lineRule="auto"/>
      <w:ind w:left="6073"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8</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Pr>
          <w:rFonts w:ascii="Times New Roman" w:eastAsia="Times New Roman" w:hAnsi="Times New Roman" w:cs="Times New Roman"/>
          <w:b/>
          <w:sz w:val="20"/>
        </w:rPr>
        <w:t>11</w:t>
      </w:r>
    </w:fldSimple>
    <w:r>
      <w:rPr>
        <w:rFonts w:ascii="Times New Roman" w:eastAsia="Times New Roman" w:hAnsi="Times New Roman" w:cs="Times New Roman"/>
        <w:sz w:val="20"/>
      </w:rPr>
      <w:t xml:space="preserve"> </w:t>
    </w:r>
  </w:p>
  <w:p w14:paraId="467CC2B7" w14:textId="77777777" w:rsidR="009E633E" w:rsidRDefault="005F38D8">
    <w:pPr>
      <w:spacing w:after="0" w:line="259" w:lineRule="auto"/>
      <w:ind w:left="0" w:right="-6114" w:firstLine="0"/>
      <w:jc w:val="right"/>
    </w:pPr>
    <w:r>
      <w:rPr>
        <w:rFonts w:ascii="Times New Roman" w:eastAsia="Times New Roman" w:hAnsi="Times New Roman" w:cs="Times New Roman"/>
        <w:sz w:val="16"/>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BB9418" w14:textId="77777777" w:rsidR="005F38D8" w:rsidRDefault="005F38D8">
      <w:pPr>
        <w:spacing w:after="0" w:line="240" w:lineRule="auto"/>
      </w:pPr>
      <w:r>
        <w:separator/>
      </w:r>
    </w:p>
  </w:footnote>
  <w:footnote w:type="continuationSeparator" w:id="0">
    <w:p w14:paraId="7AD271CB" w14:textId="77777777" w:rsidR="005F38D8" w:rsidRDefault="005F38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940A21"/>
    <w:multiLevelType w:val="hybridMultilevel"/>
    <w:tmpl w:val="8244F5FE"/>
    <w:lvl w:ilvl="0" w:tplc="B89A7E5C">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0905CEA">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DA86D346">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BC0458FA">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5B41666">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8F924DDC">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E048184">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5F8E35A">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8A7AEB34">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0A1F72B6"/>
    <w:multiLevelType w:val="hybridMultilevel"/>
    <w:tmpl w:val="11D096DC"/>
    <w:lvl w:ilvl="0" w:tplc="E1923AE0">
      <w:start w:val="1"/>
      <w:numFmt w:val="bullet"/>
      <w:lvlText w:val="•"/>
      <w:lvlJc w:val="left"/>
      <w:pPr>
        <w:ind w:left="9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C5E375C">
      <w:start w:val="1"/>
      <w:numFmt w:val="bullet"/>
      <w:lvlText w:val="o"/>
      <w:lvlJc w:val="left"/>
      <w:pPr>
        <w:ind w:left="16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41BA0886">
      <w:start w:val="1"/>
      <w:numFmt w:val="bullet"/>
      <w:lvlText w:val="▪"/>
      <w:lvlJc w:val="left"/>
      <w:pPr>
        <w:ind w:left="2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6160B5C">
      <w:start w:val="1"/>
      <w:numFmt w:val="bullet"/>
      <w:lvlText w:val="•"/>
      <w:lvlJc w:val="left"/>
      <w:pPr>
        <w:ind w:left="3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CF8B776">
      <w:start w:val="1"/>
      <w:numFmt w:val="bullet"/>
      <w:lvlText w:val="o"/>
      <w:lvlJc w:val="left"/>
      <w:pPr>
        <w:ind w:left="38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CE1C9A2E">
      <w:start w:val="1"/>
      <w:numFmt w:val="bullet"/>
      <w:lvlText w:val="▪"/>
      <w:lvlJc w:val="left"/>
      <w:pPr>
        <w:ind w:left="45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69E4E882">
      <w:start w:val="1"/>
      <w:numFmt w:val="bullet"/>
      <w:lvlText w:val="•"/>
      <w:lvlJc w:val="left"/>
      <w:pPr>
        <w:ind w:left="52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3BC91CC">
      <w:start w:val="1"/>
      <w:numFmt w:val="bullet"/>
      <w:lvlText w:val="o"/>
      <w:lvlJc w:val="left"/>
      <w:pPr>
        <w:ind w:left="60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EB34E61C">
      <w:start w:val="1"/>
      <w:numFmt w:val="bullet"/>
      <w:lvlText w:val="▪"/>
      <w:lvlJc w:val="left"/>
      <w:pPr>
        <w:ind w:left="67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0CC76929"/>
    <w:multiLevelType w:val="hybridMultilevel"/>
    <w:tmpl w:val="37DA21E8"/>
    <w:lvl w:ilvl="0" w:tplc="0D78FDB2">
      <w:start w:val="1"/>
      <w:numFmt w:val="lowerLetter"/>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5A6AB7A">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050E3BE6">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32A42E34">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5267B54">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A5D433C6">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8B6AC858">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724642E">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B5D2B966">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398311BC"/>
    <w:multiLevelType w:val="hybridMultilevel"/>
    <w:tmpl w:val="F8EC3964"/>
    <w:lvl w:ilvl="0" w:tplc="36EC6304">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D3A5E54">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1E30657C">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B1B63156">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A7CF0BE">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B602416">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A3C0A020">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DA8682A">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8B44247A">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68AC64B9"/>
    <w:multiLevelType w:val="hybridMultilevel"/>
    <w:tmpl w:val="96D8859E"/>
    <w:lvl w:ilvl="0" w:tplc="8070E9FE">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A16497E">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A3E1102">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D66ECE6C">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5DE94BC">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7AD26070">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2EE40EC">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A72F138">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7FFA11D8">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7C063836"/>
    <w:multiLevelType w:val="hybridMultilevel"/>
    <w:tmpl w:val="5D4EF1FE"/>
    <w:lvl w:ilvl="0" w:tplc="59603856">
      <w:start w:val="1"/>
      <w:numFmt w:val="bullet"/>
      <w:lvlText w:val="•"/>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7D2633C">
      <w:start w:val="1"/>
      <w:numFmt w:val="bullet"/>
      <w:lvlText w:val="o"/>
      <w:lvlJc w:val="left"/>
      <w:pPr>
        <w:ind w:left="15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4FF02DCA">
      <w:start w:val="1"/>
      <w:numFmt w:val="bullet"/>
      <w:lvlText w:val="▪"/>
      <w:lvlJc w:val="left"/>
      <w:pPr>
        <w:ind w:left="22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2516009C">
      <w:start w:val="1"/>
      <w:numFmt w:val="bullet"/>
      <w:lvlText w:val="•"/>
      <w:lvlJc w:val="left"/>
      <w:pPr>
        <w:ind w:left="29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DAEC446">
      <w:start w:val="1"/>
      <w:numFmt w:val="bullet"/>
      <w:lvlText w:val="o"/>
      <w:lvlJc w:val="left"/>
      <w:pPr>
        <w:ind w:left="37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2C24D32A">
      <w:start w:val="1"/>
      <w:numFmt w:val="bullet"/>
      <w:lvlText w:val="▪"/>
      <w:lvlJc w:val="left"/>
      <w:pPr>
        <w:ind w:left="442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710C7216">
      <w:start w:val="1"/>
      <w:numFmt w:val="bullet"/>
      <w:lvlText w:val="•"/>
      <w:lvlJc w:val="left"/>
      <w:pPr>
        <w:ind w:left="51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DFA25D4">
      <w:start w:val="1"/>
      <w:numFmt w:val="bullet"/>
      <w:lvlText w:val="o"/>
      <w:lvlJc w:val="left"/>
      <w:pPr>
        <w:ind w:left="58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8EC22138">
      <w:start w:val="1"/>
      <w:numFmt w:val="bullet"/>
      <w:lvlText w:val="▪"/>
      <w:lvlJc w:val="left"/>
      <w:pPr>
        <w:ind w:left="65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1797722852">
    <w:abstractNumId w:val="2"/>
  </w:num>
  <w:num w:numId="2" w16cid:durableId="865364317">
    <w:abstractNumId w:val="3"/>
  </w:num>
  <w:num w:numId="3" w16cid:durableId="1337223853">
    <w:abstractNumId w:val="0"/>
  </w:num>
  <w:num w:numId="4" w16cid:durableId="539973077">
    <w:abstractNumId w:val="4"/>
  </w:num>
  <w:num w:numId="5" w16cid:durableId="806973800">
    <w:abstractNumId w:val="1"/>
  </w:num>
  <w:num w:numId="6" w16cid:durableId="162280374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633E"/>
    <w:rsid w:val="00061C08"/>
    <w:rsid w:val="00135E20"/>
    <w:rsid w:val="00273BC3"/>
    <w:rsid w:val="005F38D8"/>
    <w:rsid w:val="009E633E"/>
    <w:rsid w:val="00E236D1"/>
    <w:rsid w:val="00E91217"/>
    <w:rsid w:val="00EB5625"/>
    <w:rsid w:val="00FD7651"/>
    <w:rsid w:val="00FF3D86"/>
    <w:rsid w:val="00FF4213"/>
    <w:rsid w:val="078DC0BE"/>
    <w:rsid w:val="082110FF"/>
    <w:rsid w:val="0925923E"/>
    <w:rsid w:val="0AD9A748"/>
    <w:rsid w:val="0ADA67E2"/>
    <w:rsid w:val="1274D30E"/>
    <w:rsid w:val="39F30150"/>
    <w:rsid w:val="411C1048"/>
    <w:rsid w:val="430CE680"/>
    <w:rsid w:val="51066EC3"/>
    <w:rsid w:val="6A0DCA40"/>
    <w:rsid w:val="758B221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E493D"/>
  <w15:docId w15:val="{8FF5FAA3-0051-42E6-A915-0356C06BB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 w:line="249" w:lineRule="auto"/>
      <w:ind w:left="10" w:hanging="10"/>
      <w:jc w:val="both"/>
    </w:pPr>
    <w:rPr>
      <w:rFonts w:ascii="Arial" w:eastAsia="Arial" w:hAnsi="Arial" w:cs="Arial"/>
      <w:color w:val="000000"/>
      <w:sz w:val="22"/>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line="259" w:lineRule="auto"/>
      <w:ind w:left="397"/>
      <w:jc w:val="center"/>
      <w:outlineLvl w:val="0"/>
    </w:pPr>
    <w:rPr>
      <w:rFonts w:ascii="Arial" w:eastAsia="Arial" w:hAnsi="Arial" w:cs="Arial"/>
      <w:b/>
      <w:color w:val="000000"/>
      <w:sz w:val="44"/>
    </w:rPr>
  </w:style>
  <w:style w:type="paragraph" w:styleId="Heading2">
    <w:name w:val="heading 2"/>
    <w:next w:val="Normal"/>
    <w:link w:val="Heading2Char"/>
    <w:uiPriority w:val="9"/>
    <w:unhideWhenUsed/>
    <w:qFormat/>
    <w:pPr>
      <w:keepNext/>
      <w:keepLines/>
      <w:pBdr>
        <w:top w:val="single" w:sz="4" w:space="0" w:color="000000"/>
        <w:left w:val="single" w:sz="4" w:space="0" w:color="000000"/>
        <w:bottom w:val="single" w:sz="4" w:space="0" w:color="000000"/>
        <w:right w:val="single" w:sz="4" w:space="0" w:color="000000"/>
      </w:pBdr>
      <w:shd w:val="clear" w:color="auto" w:fill="D9D9D9"/>
      <w:spacing w:after="0" w:line="259" w:lineRule="auto"/>
      <w:ind w:left="125" w:hanging="10"/>
      <w:jc w:val="center"/>
      <w:outlineLvl w:val="1"/>
    </w:pPr>
    <w:rPr>
      <w:rFonts w:ascii="Arial" w:eastAsia="Arial" w:hAnsi="Arial" w:cs="Arial"/>
      <w:b/>
      <w:color w:val="000000"/>
      <w:sz w:val="40"/>
    </w:rPr>
  </w:style>
  <w:style w:type="paragraph" w:styleId="Heading3">
    <w:name w:val="heading 3"/>
    <w:next w:val="Normal"/>
    <w:link w:val="Heading3Char"/>
    <w:uiPriority w:val="9"/>
    <w:unhideWhenUsed/>
    <w:qFormat/>
    <w:pPr>
      <w:keepNext/>
      <w:keepLines/>
      <w:spacing w:after="3" w:line="259" w:lineRule="auto"/>
      <w:ind w:left="10" w:hanging="10"/>
      <w:outlineLvl w:val="2"/>
    </w:pPr>
    <w:rPr>
      <w:rFonts w:ascii="Arial" w:eastAsia="Arial" w:hAnsi="Arial" w:cs="Arial"/>
      <w:b/>
      <w:color w:val="000000"/>
      <w:sz w:val="22"/>
    </w:rPr>
  </w:style>
  <w:style w:type="paragraph" w:styleId="Heading4">
    <w:name w:val="heading 4"/>
    <w:next w:val="Normal"/>
    <w:link w:val="Heading4Char"/>
    <w:uiPriority w:val="9"/>
    <w:unhideWhenUsed/>
    <w:qFormat/>
    <w:pPr>
      <w:keepNext/>
      <w:keepLines/>
      <w:spacing w:after="3" w:line="259" w:lineRule="auto"/>
      <w:ind w:left="10" w:hanging="10"/>
      <w:outlineLvl w:val="3"/>
    </w:pPr>
    <w:rPr>
      <w:rFonts w:ascii="Arial" w:eastAsia="Arial" w:hAnsi="Arial" w:cs="Arial"/>
      <w:b/>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40"/>
    </w:rPr>
  </w:style>
  <w:style w:type="character" w:customStyle="1" w:styleId="Heading1Char">
    <w:name w:val="Heading 1 Char"/>
    <w:link w:val="Heading1"/>
    <w:rPr>
      <w:rFonts w:ascii="Arial" w:eastAsia="Arial" w:hAnsi="Arial" w:cs="Arial"/>
      <w:b/>
      <w:color w:val="000000"/>
      <w:sz w:val="44"/>
    </w:rPr>
  </w:style>
  <w:style w:type="character" w:customStyle="1" w:styleId="Heading3Char">
    <w:name w:val="Heading 3 Char"/>
    <w:link w:val="Heading3"/>
    <w:rPr>
      <w:rFonts w:ascii="Arial" w:eastAsia="Arial" w:hAnsi="Arial" w:cs="Arial"/>
      <w:b/>
      <w:color w:val="000000"/>
      <w:sz w:val="22"/>
    </w:rPr>
  </w:style>
  <w:style w:type="character" w:customStyle="1" w:styleId="Heading4Char">
    <w:name w:val="Heading 4 Char"/>
    <w:link w:val="Heading4"/>
    <w:rPr>
      <w:rFonts w:ascii="Arial" w:eastAsia="Arial" w:hAnsi="Arial" w:cs="Arial"/>
      <w:b/>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26" Type="http://schemas.openxmlformats.org/officeDocument/2006/relationships/hyperlink" Target="https://www.statista.com/statistics/295656/grocery-retail-market-value-by-channel-in-the-united-kingdom-uk/" TargetMode="External"/><Relationship Id="rId21" Type="http://schemas.openxmlformats.org/officeDocument/2006/relationships/hyperlink" Target="https://www.statista.com/statistics/295656/grocery-retail-market-value-by-channel-in-the-united-kingdom-uk/" TargetMode="External"/><Relationship Id="rId34" Type="http://schemas.openxmlformats.org/officeDocument/2006/relationships/hyperlink" Target="https://www.statista.com/statistics/295656/grocery-retail-market-value-by-channel-in-the-united-kingdom-uk/" TargetMode="External"/><Relationship Id="rId42" Type="http://schemas.openxmlformats.org/officeDocument/2006/relationships/hyperlink" Target="https://www.statista.com/statistics/1184583/proportion-of-food-retail-sales-made-online-great-britain/" TargetMode="External"/><Relationship Id="rId47" Type="http://schemas.openxmlformats.org/officeDocument/2006/relationships/hyperlink" Target="https://www.statista.com/statistics/1184583/proportion-of-food-retail-sales-made-online-great-britain/" TargetMode="External"/><Relationship Id="rId50" Type="http://schemas.openxmlformats.org/officeDocument/2006/relationships/hyperlink" Target="https://www.statista.com/statistics/1184583/proportion-of-food-retail-sales-made-online-great-britain/" TargetMode="External"/><Relationship Id="rId55" Type="http://schemas.openxmlformats.org/officeDocument/2006/relationships/hyperlink" Target="https://www.statista.com/statistics/1184583/proportion-of-food-retail-sales-made-online-great-britain/" TargetMode="External"/><Relationship Id="rId63" Type="http://schemas.openxmlformats.org/officeDocument/2006/relationships/footer" Target="footer6.xml"/><Relationship Id="rId68"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statista.com/statistics/295656/grocery-retail-market-value-by-channel-in-the-united-kingdom-uk/" TargetMode="External"/><Relationship Id="rId29" Type="http://schemas.openxmlformats.org/officeDocument/2006/relationships/hyperlink" Target="https://www.statista.com/statistics/295656/grocery-retail-market-value-by-channel-in-the-united-kingdom-uk/" TargetMode="External"/><Relationship Id="rId11" Type="http://schemas.openxmlformats.org/officeDocument/2006/relationships/footer" Target="footer1.xml"/><Relationship Id="rId24" Type="http://schemas.openxmlformats.org/officeDocument/2006/relationships/hyperlink" Target="https://www.statista.com/statistics/295656/grocery-retail-market-value-by-channel-in-the-united-kingdom-uk/" TargetMode="External"/><Relationship Id="rId32" Type="http://schemas.openxmlformats.org/officeDocument/2006/relationships/hyperlink" Target="https://www.statista.com/statistics/295656/grocery-retail-market-value-by-channel-in-the-united-kingdom-uk/" TargetMode="External"/><Relationship Id="rId37" Type="http://schemas.openxmlformats.org/officeDocument/2006/relationships/hyperlink" Target="https://www.statista.com/statistics/295656/grocery-retail-market-value-by-channel-in-the-united-kingdom-uk/" TargetMode="External"/><Relationship Id="rId40" Type="http://schemas.openxmlformats.org/officeDocument/2006/relationships/hyperlink" Target="https://www.statista.com/statistics/295656/grocery-retail-market-value-by-channel-in-the-united-kingdom-uk/" TargetMode="External"/><Relationship Id="rId45" Type="http://schemas.openxmlformats.org/officeDocument/2006/relationships/hyperlink" Target="https://www.statista.com/statistics/1184583/proportion-of-food-retail-sales-made-online-great-britain/" TargetMode="External"/><Relationship Id="rId53" Type="http://schemas.openxmlformats.org/officeDocument/2006/relationships/hyperlink" Target="https://www.statista.com/statistics/1184583/proportion-of-food-retail-sales-made-online-great-britain/" TargetMode="External"/><Relationship Id="rId58" Type="http://schemas.openxmlformats.org/officeDocument/2006/relationships/hyperlink" Target="https://www.statista.com/statistics/1184583/proportion-of-food-retail-sales-made-online-great-britain/" TargetMode="External"/><Relationship Id="rId66" Type="http://schemas.openxmlformats.org/officeDocument/2006/relationships/footer" Target="footer9.xml"/><Relationship Id="rId5" Type="http://schemas.openxmlformats.org/officeDocument/2006/relationships/styles" Target="styles.xml"/><Relationship Id="rId61" Type="http://schemas.openxmlformats.org/officeDocument/2006/relationships/footer" Target="footer4.xml"/><Relationship Id="rId19" Type="http://schemas.openxmlformats.org/officeDocument/2006/relationships/hyperlink" Target="https://www.statista.com/statistics/295656/grocery-retail-market-value-by-channel-in-the-united-kingdom-uk/" TargetMode="External"/><Relationship Id="rId14" Type="http://schemas.openxmlformats.org/officeDocument/2006/relationships/hyperlink" Target="https://www.bbc.co.uk/news/articles/ceq33z0gxj4o" TargetMode="External"/><Relationship Id="rId22" Type="http://schemas.openxmlformats.org/officeDocument/2006/relationships/hyperlink" Target="https://www.statista.com/statistics/295656/grocery-retail-market-value-by-channel-in-the-united-kingdom-uk/" TargetMode="External"/><Relationship Id="rId27" Type="http://schemas.openxmlformats.org/officeDocument/2006/relationships/hyperlink" Target="https://www.statista.com/statistics/295656/grocery-retail-market-value-by-channel-in-the-united-kingdom-uk/" TargetMode="External"/><Relationship Id="rId30" Type="http://schemas.openxmlformats.org/officeDocument/2006/relationships/hyperlink" Target="https://www.statista.com/statistics/295656/grocery-retail-market-value-by-channel-in-the-united-kingdom-uk/" TargetMode="External"/><Relationship Id="rId35" Type="http://schemas.openxmlformats.org/officeDocument/2006/relationships/hyperlink" Target="https://www.statista.com/statistics/295656/grocery-retail-market-value-by-channel-in-the-united-kingdom-uk/" TargetMode="External"/><Relationship Id="rId43" Type="http://schemas.openxmlformats.org/officeDocument/2006/relationships/hyperlink" Target="https://www.statista.com/statistics/1184583/proportion-of-food-retail-sales-made-online-great-britain/" TargetMode="External"/><Relationship Id="rId48" Type="http://schemas.openxmlformats.org/officeDocument/2006/relationships/hyperlink" Target="https://www.statista.com/statistics/1184583/proportion-of-food-retail-sales-made-online-great-britain/" TargetMode="External"/><Relationship Id="rId56" Type="http://schemas.openxmlformats.org/officeDocument/2006/relationships/hyperlink" Target="https://www.statista.com/statistics/1184583/proportion-of-food-retail-sales-made-online-great-britain/" TargetMode="External"/><Relationship Id="rId64" Type="http://schemas.openxmlformats.org/officeDocument/2006/relationships/footer" Target="footer7.xml"/><Relationship Id="rId8" Type="http://schemas.openxmlformats.org/officeDocument/2006/relationships/footnotes" Target="footnotes.xml"/><Relationship Id="rId51" Type="http://schemas.openxmlformats.org/officeDocument/2006/relationships/hyperlink" Target="https://www.statista.com/statistics/1184583/proportion-of-food-retail-sales-made-online-great-britain/" TargetMode="External"/><Relationship Id="rId3" Type="http://schemas.openxmlformats.org/officeDocument/2006/relationships/customXml" Target="../customXml/item3.xml"/><Relationship Id="rId12" Type="http://schemas.openxmlformats.org/officeDocument/2006/relationships/footer" Target="footer2.xml"/><Relationship Id="rId17" Type="http://schemas.openxmlformats.org/officeDocument/2006/relationships/hyperlink" Target="https://www.statista.com/statistics/295656/grocery-retail-market-value-by-channel-in-the-united-kingdom-uk/" TargetMode="External"/><Relationship Id="rId25" Type="http://schemas.openxmlformats.org/officeDocument/2006/relationships/hyperlink" Target="https://www.statista.com/statistics/295656/grocery-retail-market-value-by-channel-in-the-united-kingdom-uk/" TargetMode="External"/><Relationship Id="rId33" Type="http://schemas.openxmlformats.org/officeDocument/2006/relationships/hyperlink" Target="https://www.statista.com/statistics/295656/grocery-retail-market-value-by-channel-in-the-united-kingdom-uk/" TargetMode="External"/><Relationship Id="rId38" Type="http://schemas.openxmlformats.org/officeDocument/2006/relationships/hyperlink" Target="https://www.statista.com/statistics/295656/grocery-retail-market-value-by-channel-in-the-united-kingdom-uk/" TargetMode="External"/><Relationship Id="rId46" Type="http://schemas.openxmlformats.org/officeDocument/2006/relationships/hyperlink" Target="https://www.statista.com/statistics/1184583/proportion-of-food-retail-sales-made-online-great-britain/" TargetMode="External"/><Relationship Id="rId59" Type="http://schemas.openxmlformats.org/officeDocument/2006/relationships/hyperlink" Target="https://www.uwtsd.ac.uk/library/" TargetMode="External"/><Relationship Id="rId67" Type="http://schemas.openxmlformats.org/officeDocument/2006/relationships/fontTable" Target="fontTable.xml"/><Relationship Id="rId20" Type="http://schemas.openxmlformats.org/officeDocument/2006/relationships/hyperlink" Target="https://www.statista.com/statistics/295656/grocery-retail-market-value-by-channel-in-the-united-kingdom-uk/" TargetMode="External"/><Relationship Id="rId41" Type="http://schemas.openxmlformats.org/officeDocument/2006/relationships/hyperlink" Target="https://www.statista.com/statistics/1184583/proportion-of-food-retail-sales-made-online-great-britain/" TargetMode="External"/><Relationship Id="rId54" Type="http://schemas.openxmlformats.org/officeDocument/2006/relationships/hyperlink" Target="https://www.statista.com/statistics/1184583/proportion-of-food-retail-sales-made-online-great-britain/" TargetMode="External"/><Relationship Id="rId62"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bbc.co.uk/news/articles/ceq33z0gxj4o" TargetMode="External"/><Relationship Id="rId23" Type="http://schemas.openxmlformats.org/officeDocument/2006/relationships/hyperlink" Target="https://www.statista.com/statistics/295656/grocery-retail-market-value-by-channel-in-the-united-kingdom-uk/" TargetMode="External"/><Relationship Id="rId28" Type="http://schemas.openxmlformats.org/officeDocument/2006/relationships/hyperlink" Target="https://www.statista.com/statistics/295656/grocery-retail-market-value-by-channel-in-the-united-kingdom-uk/" TargetMode="External"/><Relationship Id="rId36" Type="http://schemas.openxmlformats.org/officeDocument/2006/relationships/hyperlink" Target="https://www.statista.com/statistics/295656/grocery-retail-market-value-by-channel-in-the-united-kingdom-uk/" TargetMode="External"/><Relationship Id="rId49" Type="http://schemas.openxmlformats.org/officeDocument/2006/relationships/hyperlink" Target="https://www.statista.com/statistics/1184583/proportion-of-food-retail-sales-made-online-great-britain/" TargetMode="External"/><Relationship Id="rId57" Type="http://schemas.openxmlformats.org/officeDocument/2006/relationships/hyperlink" Target="https://www.statista.com/statistics/1184583/proportion-of-food-retail-sales-made-online-great-britain/" TargetMode="External"/><Relationship Id="rId10" Type="http://schemas.openxmlformats.org/officeDocument/2006/relationships/image" Target="media/image1.jpg"/><Relationship Id="rId31" Type="http://schemas.openxmlformats.org/officeDocument/2006/relationships/hyperlink" Target="https://www.statista.com/statistics/295656/grocery-retail-market-value-by-channel-in-the-united-kingdom-uk/" TargetMode="External"/><Relationship Id="rId44" Type="http://schemas.openxmlformats.org/officeDocument/2006/relationships/hyperlink" Target="https://www.statista.com/statistics/1184583/proportion-of-food-retail-sales-made-online-great-britain/" TargetMode="External"/><Relationship Id="rId52" Type="http://schemas.openxmlformats.org/officeDocument/2006/relationships/hyperlink" Target="https://www.statista.com/statistics/1184583/proportion-of-food-retail-sales-made-online-great-britain/" TargetMode="External"/><Relationship Id="rId60" Type="http://schemas.openxmlformats.org/officeDocument/2006/relationships/hyperlink" Target="https://www.uwtsd.ac.uk/library/" TargetMode="External"/><Relationship Id="rId65" Type="http://schemas.openxmlformats.org/officeDocument/2006/relationships/footer" Target="footer8.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footer" Target="footer3.xml"/><Relationship Id="rId18" Type="http://schemas.openxmlformats.org/officeDocument/2006/relationships/hyperlink" Target="https://www.statista.com/statistics/295656/grocery-retail-market-value-by-channel-in-the-united-kingdom-uk/" TargetMode="External"/><Relationship Id="rId39" Type="http://schemas.openxmlformats.org/officeDocument/2006/relationships/hyperlink" Target="https://www.statista.com/statistics/295656/grocery-retail-market-value-by-channel-in-the-united-kingdom-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963C5E71-AACF-4753-B101-99853047C9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9CA1262-38CA-4387-8031-6CB453CC6091}">
  <ds:schemaRefs>
    <ds:schemaRef ds:uri="http://schemas.microsoft.com/sharepoint/v3/contenttype/forms"/>
  </ds:schemaRefs>
</ds:datastoreItem>
</file>

<file path=customXml/itemProps3.xml><?xml version="1.0" encoding="utf-8"?>
<ds:datastoreItem xmlns:ds="http://schemas.openxmlformats.org/officeDocument/2006/customXml" ds:itemID="{20367A80-7F16-4ABD-826E-AD6DB98FBFA9}">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5853</Words>
  <Characters>33366</Characters>
  <Application>Microsoft Office Word</Application>
  <DocSecurity>0</DocSecurity>
  <Lines>278</Lines>
  <Paragraphs>78</Paragraphs>
  <ScaleCrop>false</ScaleCrop>
  <Company>University of Wales Trinity Saint David</Company>
  <LinksUpToDate>false</LinksUpToDate>
  <CharactersWithSpaces>39141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Winifred Soribe</dc:creator>
  <cp:keywords/>
  <cp:lastModifiedBy>Bella Anton</cp:lastModifiedBy>
  <cp:revision>9</cp:revision>
  <dcterms:created xsi:type="dcterms:W3CDTF">2024-11-13T11:05:00Z</dcterms:created>
  <dcterms:modified xsi:type="dcterms:W3CDTF">2024-12-06T13:16:00Z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