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9A35F" w14:textId="6C4A21E5" w:rsidR="00C23BA8" w:rsidRDefault="009451C7" w:rsidP="009451C7">
      <w:pPr>
        <w:jc w:val="center"/>
        <w:rPr>
          <w:rFonts w:cstheme="minorHAnsi"/>
          <w:b/>
          <w:bCs/>
          <w:color w:val="2F5496" w:themeColor="accent1" w:themeShade="BF"/>
          <w:sz w:val="56"/>
          <w:szCs w:val="56"/>
        </w:rPr>
      </w:pPr>
      <w:r w:rsidRPr="009451C7">
        <w:rPr>
          <w:rFonts w:cstheme="minorHAnsi"/>
          <w:b/>
          <w:bCs/>
          <w:color w:val="2F5496" w:themeColor="accent1" w:themeShade="BF"/>
          <w:sz w:val="56"/>
          <w:szCs w:val="56"/>
        </w:rPr>
        <w:t>Economics of sustainability</w:t>
      </w:r>
    </w:p>
    <w:p w14:paraId="730348FF" w14:textId="03312364" w:rsidR="009451C7" w:rsidRDefault="009451C7" w:rsidP="009451C7">
      <w:pPr>
        <w:jc w:val="center"/>
        <w:rPr>
          <w:rFonts w:cstheme="minorHAnsi"/>
          <w:b/>
          <w:bCs/>
          <w:color w:val="2F5496" w:themeColor="accent1" w:themeShade="BF"/>
          <w:sz w:val="56"/>
          <w:szCs w:val="56"/>
        </w:rPr>
      </w:pPr>
      <w:r>
        <w:rPr>
          <w:rFonts w:cstheme="minorHAnsi"/>
          <w:b/>
          <w:bCs/>
          <w:color w:val="2F5496" w:themeColor="accent1" w:themeShade="BF"/>
          <w:sz w:val="56"/>
          <w:szCs w:val="56"/>
        </w:rPr>
        <w:t>(BMSP6007)</w:t>
      </w:r>
    </w:p>
    <w:p w14:paraId="0FA8837A" w14:textId="08B6F133" w:rsidR="009451C7" w:rsidRDefault="009451C7" w:rsidP="009451C7">
      <w:pPr>
        <w:jc w:val="center"/>
        <w:rPr>
          <w:rFonts w:cstheme="minorHAnsi"/>
          <w:b/>
          <w:bCs/>
          <w:color w:val="2F5496" w:themeColor="accent1" w:themeShade="BF"/>
          <w:sz w:val="56"/>
          <w:szCs w:val="56"/>
        </w:rPr>
      </w:pPr>
    </w:p>
    <w:p w14:paraId="0EAF188F" w14:textId="0A8AA738" w:rsidR="009451C7" w:rsidRDefault="009451C7" w:rsidP="009451C7">
      <w:pPr>
        <w:rPr>
          <w:rFonts w:cstheme="minorHAnsi"/>
          <w:b/>
          <w:bCs/>
          <w:color w:val="2F5496" w:themeColor="accent1" w:themeShade="BF"/>
          <w:sz w:val="36"/>
          <w:szCs w:val="36"/>
        </w:rPr>
      </w:pPr>
    </w:p>
    <w:p w14:paraId="3BEE5885" w14:textId="6D4FD5B7" w:rsidR="009451C7" w:rsidRDefault="009451C7" w:rsidP="009451C7">
      <w:pPr>
        <w:rPr>
          <w:rFonts w:cstheme="minorHAnsi"/>
          <w:b/>
          <w:bCs/>
          <w:color w:val="2F5496" w:themeColor="accent1" w:themeShade="BF"/>
          <w:sz w:val="36"/>
          <w:szCs w:val="36"/>
        </w:rPr>
      </w:pPr>
      <w:r>
        <w:rPr>
          <w:rFonts w:cstheme="minorHAnsi"/>
          <w:b/>
          <w:bCs/>
          <w:noProof/>
          <w:color w:val="4472C4" w:themeColor="accent1"/>
          <w:sz w:val="56"/>
          <w:szCs w:val="56"/>
        </w:rPr>
        <w:drawing>
          <wp:anchor distT="0" distB="0" distL="114300" distR="114300" simplePos="0" relativeHeight="251658240" behindDoc="1" locked="0" layoutInCell="1" allowOverlap="1" wp14:anchorId="27E1AFA3" wp14:editId="2AC6C36B">
            <wp:simplePos x="0" y="0"/>
            <wp:positionH relativeFrom="margin">
              <wp:align>right</wp:align>
            </wp:positionH>
            <wp:positionV relativeFrom="paragraph">
              <wp:posOffset>310515</wp:posOffset>
            </wp:positionV>
            <wp:extent cx="5731510" cy="2865755"/>
            <wp:effectExtent l="0" t="0" r="2540" b="0"/>
            <wp:wrapTight wrapText="bothSides">
              <wp:wrapPolygon edited="0">
                <wp:start x="0" y="0"/>
                <wp:lineTo x="0" y="21394"/>
                <wp:lineTo x="21538" y="21394"/>
                <wp:lineTo x="21538" y="0"/>
                <wp:lineTo x="0" y="0"/>
              </wp:wrapPolygon>
            </wp:wrapTight>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p>
    <w:p w14:paraId="000E987C" w14:textId="77777777" w:rsidR="009451C7" w:rsidRDefault="009451C7" w:rsidP="009451C7">
      <w:pPr>
        <w:rPr>
          <w:rFonts w:cstheme="minorHAnsi"/>
          <w:b/>
          <w:bCs/>
          <w:color w:val="2F5496" w:themeColor="accent1" w:themeShade="BF"/>
          <w:sz w:val="36"/>
          <w:szCs w:val="36"/>
        </w:rPr>
      </w:pPr>
    </w:p>
    <w:p w14:paraId="53122F68" w14:textId="77777777" w:rsidR="009451C7" w:rsidRDefault="009451C7" w:rsidP="009451C7">
      <w:pPr>
        <w:rPr>
          <w:rFonts w:cstheme="minorHAnsi"/>
          <w:b/>
          <w:bCs/>
          <w:color w:val="2F5496" w:themeColor="accent1" w:themeShade="BF"/>
          <w:sz w:val="36"/>
          <w:szCs w:val="36"/>
        </w:rPr>
      </w:pPr>
    </w:p>
    <w:p w14:paraId="6323A87C" w14:textId="77777777" w:rsidR="009451C7" w:rsidRDefault="009451C7" w:rsidP="009451C7">
      <w:pPr>
        <w:rPr>
          <w:rFonts w:cstheme="minorHAnsi"/>
          <w:b/>
          <w:bCs/>
          <w:color w:val="2F5496" w:themeColor="accent1" w:themeShade="BF"/>
          <w:sz w:val="36"/>
          <w:szCs w:val="36"/>
        </w:rPr>
      </w:pPr>
    </w:p>
    <w:p w14:paraId="24E01284" w14:textId="77777777" w:rsidR="009451C7" w:rsidRDefault="009451C7" w:rsidP="009451C7">
      <w:pPr>
        <w:rPr>
          <w:rFonts w:cstheme="minorHAnsi"/>
          <w:b/>
          <w:bCs/>
          <w:color w:val="2F5496" w:themeColor="accent1" w:themeShade="BF"/>
          <w:sz w:val="36"/>
          <w:szCs w:val="36"/>
        </w:rPr>
      </w:pPr>
    </w:p>
    <w:p w14:paraId="1BF0E626" w14:textId="758960D6" w:rsidR="009451C7" w:rsidRDefault="009451C7" w:rsidP="009451C7">
      <w:pPr>
        <w:rPr>
          <w:rFonts w:cstheme="minorHAnsi"/>
          <w:b/>
          <w:bCs/>
          <w:color w:val="2F5496" w:themeColor="accent1" w:themeShade="BF"/>
          <w:sz w:val="36"/>
          <w:szCs w:val="36"/>
        </w:rPr>
      </w:pPr>
      <w:r>
        <w:rPr>
          <w:rFonts w:cstheme="minorHAnsi"/>
          <w:b/>
          <w:bCs/>
          <w:color w:val="2F5496" w:themeColor="accent1" w:themeShade="BF"/>
          <w:sz w:val="36"/>
          <w:szCs w:val="36"/>
        </w:rPr>
        <w:t>Kirsty Thomas (2014376)</w:t>
      </w:r>
    </w:p>
    <w:p w14:paraId="3254EBBA" w14:textId="1AC49788" w:rsidR="000F377B" w:rsidRDefault="000F377B" w:rsidP="009451C7">
      <w:pPr>
        <w:rPr>
          <w:rFonts w:cstheme="minorHAnsi"/>
          <w:b/>
          <w:bCs/>
          <w:color w:val="2F5496" w:themeColor="accent1" w:themeShade="BF"/>
          <w:sz w:val="36"/>
          <w:szCs w:val="36"/>
        </w:rPr>
      </w:pPr>
      <w:r>
        <w:rPr>
          <w:rFonts w:cstheme="minorHAnsi"/>
          <w:b/>
          <w:bCs/>
          <w:color w:val="2F5496" w:themeColor="accent1" w:themeShade="BF"/>
          <w:sz w:val="36"/>
          <w:szCs w:val="36"/>
        </w:rPr>
        <w:t xml:space="preserve">Tutor – Anthony Burns </w:t>
      </w:r>
    </w:p>
    <w:p w14:paraId="33B1812C" w14:textId="2643B61E" w:rsidR="009451C7" w:rsidRDefault="009451C7" w:rsidP="009451C7">
      <w:pPr>
        <w:rPr>
          <w:rFonts w:cstheme="minorHAnsi"/>
          <w:b/>
          <w:bCs/>
          <w:color w:val="2F5496" w:themeColor="accent1" w:themeShade="BF"/>
          <w:sz w:val="36"/>
          <w:szCs w:val="36"/>
        </w:rPr>
      </w:pPr>
      <w:r>
        <w:rPr>
          <w:rFonts w:cstheme="minorHAnsi"/>
          <w:b/>
          <w:bCs/>
          <w:color w:val="2F5496" w:themeColor="accent1" w:themeShade="BF"/>
          <w:sz w:val="36"/>
          <w:szCs w:val="36"/>
        </w:rPr>
        <w:t xml:space="preserve">University of Wales Trinity Saint David </w:t>
      </w:r>
    </w:p>
    <w:p w14:paraId="0EAE5300" w14:textId="50B2E005" w:rsidR="009451C7" w:rsidRDefault="009451C7" w:rsidP="009451C7">
      <w:pPr>
        <w:rPr>
          <w:rFonts w:cstheme="minorHAnsi"/>
          <w:b/>
          <w:bCs/>
          <w:color w:val="2F5496" w:themeColor="accent1" w:themeShade="BF"/>
          <w:sz w:val="36"/>
          <w:szCs w:val="36"/>
        </w:rPr>
      </w:pPr>
    </w:p>
    <w:p w14:paraId="0CCF942D" w14:textId="77777777" w:rsidR="00D34D2C" w:rsidRDefault="00D34D2C" w:rsidP="009451C7">
      <w:pPr>
        <w:rPr>
          <w:rFonts w:cstheme="minorHAnsi"/>
          <w:b/>
          <w:bCs/>
          <w:color w:val="2F5496" w:themeColor="accent1" w:themeShade="BF"/>
          <w:sz w:val="36"/>
          <w:szCs w:val="36"/>
        </w:rPr>
      </w:pPr>
    </w:p>
    <w:p w14:paraId="40239C62" w14:textId="3F7529C1" w:rsidR="009451C7" w:rsidRDefault="009451C7" w:rsidP="009451C7">
      <w:pPr>
        <w:rPr>
          <w:rFonts w:cstheme="minorHAnsi"/>
          <w:b/>
          <w:bCs/>
          <w:color w:val="2F5496" w:themeColor="accent1" w:themeShade="BF"/>
          <w:sz w:val="36"/>
          <w:szCs w:val="36"/>
        </w:rPr>
      </w:pPr>
      <w:r>
        <w:rPr>
          <w:rFonts w:cstheme="minorHAnsi"/>
          <w:b/>
          <w:bCs/>
          <w:color w:val="2F5496" w:themeColor="accent1" w:themeShade="BF"/>
          <w:sz w:val="36"/>
          <w:szCs w:val="36"/>
        </w:rPr>
        <w:lastRenderedPageBreak/>
        <w:t xml:space="preserve">Contents Page </w:t>
      </w:r>
    </w:p>
    <w:p w14:paraId="258C9144" w14:textId="31EABADC" w:rsidR="009451C7" w:rsidRPr="00487F9F" w:rsidRDefault="00487F9F" w:rsidP="00487F9F">
      <w:pPr>
        <w:pStyle w:val="ListParagraph"/>
        <w:numPr>
          <w:ilvl w:val="0"/>
          <w:numId w:val="3"/>
        </w:numPr>
        <w:rPr>
          <w:rFonts w:cstheme="minorHAnsi"/>
          <w:b/>
          <w:bCs/>
          <w:color w:val="2F5496" w:themeColor="accent1" w:themeShade="BF"/>
          <w:sz w:val="28"/>
          <w:szCs w:val="28"/>
        </w:rPr>
      </w:pPr>
      <w:r w:rsidRPr="00487F9F">
        <w:rPr>
          <w:rFonts w:cstheme="minorHAnsi"/>
          <w:b/>
          <w:bCs/>
          <w:color w:val="2F5496" w:themeColor="accent1" w:themeShade="BF"/>
          <w:sz w:val="28"/>
          <w:szCs w:val="28"/>
        </w:rPr>
        <w:t>introduction</w:t>
      </w:r>
    </w:p>
    <w:p w14:paraId="412E8D2C" w14:textId="7DB6A57D" w:rsidR="00487F9F" w:rsidRDefault="00487F9F" w:rsidP="00487F9F">
      <w:pPr>
        <w:pStyle w:val="ListParagraph"/>
        <w:ind w:left="420"/>
        <w:rPr>
          <w:rFonts w:cstheme="minorHAnsi"/>
          <w:b/>
          <w:bCs/>
          <w:color w:val="2F5496" w:themeColor="accent1" w:themeShade="BF"/>
          <w:sz w:val="28"/>
          <w:szCs w:val="28"/>
        </w:rPr>
      </w:pPr>
      <w:r>
        <w:rPr>
          <w:rFonts w:cstheme="minorHAnsi"/>
          <w:b/>
          <w:bCs/>
          <w:color w:val="2F5496" w:themeColor="accent1" w:themeShade="BF"/>
          <w:sz w:val="28"/>
          <w:szCs w:val="28"/>
        </w:rPr>
        <w:t>1.1 Purpose of the report</w:t>
      </w:r>
      <w:r w:rsidR="00D70CD4">
        <w:rPr>
          <w:rFonts w:cstheme="minorHAnsi"/>
          <w:b/>
          <w:bCs/>
          <w:color w:val="2F5496" w:themeColor="accent1" w:themeShade="BF"/>
          <w:sz w:val="28"/>
          <w:szCs w:val="28"/>
        </w:rPr>
        <w:t>………………………………………………………………………. 3</w:t>
      </w:r>
    </w:p>
    <w:p w14:paraId="2A85AED5" w14:textId="6C184A26" w:rsidR="00487F9F" w:rsidRDefault="00487F9F" w:rsidP="00487F9F">
      <w:pPr>
        <w:pStyle w:val="ListParagraph"/>
        <w:ind w:left="420"/>
        <w:rPr>
          <w:rFonts w:cstheme="minorHAnsi"/>
          <w:b/>
          <w:bCs/>
          <w:color w:val="2F5496" w:themeColor="accent1" w:themeShade="BF"/>
          <w:sz w:val="28"/>
          <w:szCs w:val="28"/>
        </w:rPr>
      </w:pPr>
      <w:r>
        <w:rPr>
          <w:rFonts w:cstheme="minorHAnsi"/>
          <w:b/>
          <w:bCs/>
          <w:color w:val="2F5496" w:themeColor="accent1" w:themeShade="BF"/>
          <w:sz w:val="28"/>
          <w:szCs w:val="28"/>
        </w:rPr>
        <w:t>1.2 What is WEF?</w:t>
      </w:r>
      <w:r w:rsidR="00D70CD4">
        <w:rPr>
          <w:rFonts w:cstheme="minorHAnsi"/>
          <w:b/>
          <w:bCs/>
          <w:color w:val="2F5496" w:themeColor="accent1" w:themeShade="BF"/>
          <w:sz w:val="28"/>
          <w:szCs w:val="28"/>
        </w:rPr>
        <w:t>..................................................................................... 3</w:t>
      </w:r>
    </w:p>
    <w:p w14:paraId="04A06E62" w14:textId="54D3A014" w:rsidR="00D34D2C" w:rsidRDefault="00487F9F"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2.0 </w:t>
      </w:r>
      <w:r w:rsidR="000F377B">
        <w:rPr>
          <w:rFonts w:cstheme="minorHAnsi"/>
          <w:b/>
          <w:bCs/>
          <w:color w:val="2F5496" w:themeColor="accent1" w:themeShade="BF"/>
          <w:sz w:val="28"/>
          <w:szCs w:val="28"/>
        </w:rPr>
        <w:t>Risks to expect for the next ten years</w:t>
      </w:r>
      <w:r w:rsidR="00D94ACF">
        <w:rPr>
          <w:rFonts w:cstheme="minorHAnsi"/>
          <w:b/>
          <w:bCs/>
          <w:color w:val="2F5496" w:themeColor="accent1" w:themeShade="BF"/>
          <w:sz w:val="28"/>
          <w:szCs w:val="28"/>
        </w:rPr>
        <w:t>:</w:t>
      </w:r>
      <w:r w:rsidR="00D70CD4">
        <w:rPr>
          <w:rFonts w:cstheme="minorHAnsi"/>
          <w:b/>
          <w:bCs/>
          <w:color w:val="2F5496" w:themeColor="accent1" w:themeShade="BF"/>
          <w:sz w:val="28"/>
          <w:szCs w:val="28"/>
        </w:rPr>
        <w:t xml:space="preserve"> ……………………………………………… 4 - </w:t>
      </w:r>
      <w:proofErr w:type="gramStart"/>
      <w:r w:rsidR="00D70CD4">
        <w:rPr>
          <w:rFonts w:cstheme="minorHAnsi"/>
          <w:b/>
          <w:bCs/>
          <w:color w:val="2F5496" w:themeColor="accent1" w:themeShade="BF"/>
          <w:sz w:val="28"/>
          <w:szCs w:val="28"/>
        </w:rPr>
        <w:t>5</w:t>
      </w:r>
      <w:proofErr w:type="gramEnd"/>
    </w:p>
    <w:p w14:paraId="056DC9C6" w14:textId="3CF00254" w:rsidR="00D34D2C" w:rsidRDefault="00D34D2C"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2.1</w:t>
      </w:r>
      <w:r w:rsidR="00E9785D">
        <w:rPr>
          <w:rFonts w:cstheme="minorHAnsi"/>
          <w:b/>
          <w:bCs/>
          <w:color w:val="2F5496" w:themeColor="accent1" w:themeShade="BF"/>
          <w:sz w:val="28"/>
          <w:szCs w:val="28"/>
        </w:rPr>
        <w:t xml:space="preserve"> the seventeen goals </w:t>
      </w:r>
      <w:r w:rsidR="00D70CD4">
        <w:rPr>
          <w:rFonts w:cstheme="minorHAnsi"/>
          <w:b/>
          <w:bCs/>
          <w:color w:val="2F5496" w:themeColor="accent1" w:themeShade="BF"/>
          <w:sz w:val="28"/>
          <w:szCs w:val="28"/>
        </w:rPr>
        <w:t>……………………………………………………………..………….. 5</w:t>
      </w:r>
    </w:p>
    <w:p w14:paraId="7130E311" w14:textId="147C9EDE" w:rsidR="00D34D2C" w:rsidRDefault="00D34D2C"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2.2</w:t>
      </w:r>
      <w:r w:rsidR="00E9785D">
        <w:rPr>
          <w:rFonts w:cstheme="minorHAnsi"/>
          <w:b/>
          <w:bCs/>
          <w:color w:val="2F5496" w:themeColor="accent1" w:themeShade="BF"/>
          <w:sz w:val="28"/>
          <w:szCs w:val="28"/>
        </w:rPr>
        <w:t xml:space="preserve"> Natural Ecosystems – risks of sustainable development </w:t>
      </w:r>
      <w:r w:rsidR="00D70CD4">
        <w:rPr>
          <w:rFonts w:cstheme="minorHAnsi"/>
          <w:b/>
          <w:bCs/>
          <w:color w:val="2F5496" w:themeColor="accent1" w:themeShade="BF"/>
          <w:sz w:val="28"/>
          <w:szCs w:val="28"/>
        </w:rPr>
        <w:t>………………. 7 - 9</w:t>
      </w:r>
    </w:p>
    <w:p w14:paraId="768824B1" w14:textId="679FDD86" w:rsidR="00D34D2C" w:rsidRDefault="00D34D2C"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2.3</w:t>
      </w:r>
      <w:r w:rsidR="00E9785D">
        <w:rPr>
          <w:rFonts w:cstheme="minorHAnsi"/>
          <w:b/>
          <w:bCs/>
          <w:color w:val="2F5496" w:themeColor="accent1" w:themeShade="BF"/>
          <w:sz w:val="28"/>
          <w:szCs w:val="28"/>
        </w:rPr>
        <w:t xml:space="preserve"> what are other countries doing to address the issues</w:t>
      </w:r>
      <w:r w:rsidR="00D70CD4">
        <w:rPr>
          <w:rFonts w:cstheme="minorHAnsi"/>
          <w:b/>
          <w:bCs/>
          <w:color w:val="2F5496" w:themeColor="accent1" w:themeShade="BF"/>
          <w:sz w:val="28"/>
          <w:szCs w:val="28"/>
        </w:rPr>
        <w:t xml:space="preserve">………………… 9 - </w:t>
      </w:r>
      <w:proofErr w:type="gramStart"/>
      <w:r w:rsidR="00D70CD4">
        <w:rPr>
          <w:rFonts w:cstheme="minorHAnsi"/>
          <w:b/>
          <w:bCs/>
          <w:color w:val="2F5496" w:themeColor="accent1" w:themeShade="BF"/>
          <w:sz w:val="28"/>
          <w:szCs w:val="28"/>
        </w:rPr>
        <w:t>10</w:t>
      </w:r>
      <w:proofErr w:type="gramEnd"/>
    </w:p>
    <w:p w14:paraId="4AA87451" w14:textId="7AB2532A" w:rsidR="00E9785D" w:rsidRDefault="00E9785D"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2.4 recommendations </w:t>
      </w:r>
      <w:r w:rsidR="00E45E53">
        <w:rPr>
          <w:rFonts w:cstheme="minorHAnsi"/>
          <w:b/>
          <w:bCs/>
          <w:color w:val="2F5496" w:themeColor="accent1" w:themeShade="BF"/>
          <w:sz w:val="28"/>
          <w:szCs w:val="28"/>
        </w:rPr>
        <w:t>………………………………………………………………………</w:t>
      </w:r>
      <w:proofErr w:type="gramStart"/>
      <w:r w:rsidR="00E45E53">
        <w:rPr>
          <w:rFonts w:cstheme="minorHAnsi"/>
          <w:b/>
          <w:bCs/>
          <w:color w:val="2F5496" w:themeColor="accent1" w:themeShade="BF"/>
          <w:sz w:val="28"/>
          <w:szCs w:val="28"/>
        </w:rPr>
        <w:t>…..</w:t>
      </w:r>
      <w:proofErr w:type="gramEnd"/>
      <w:r w:rsidR="00E45E53">
        <w:rPr>
          <w:rFonts w:cstheme="minorHAnsi"/>
          <w:b/>
          <w:bCs/>
          <w:color w:val="2F5496" w:themeColor="accent1" w:themeShade="BF"/>
          <w:sz w:val="28"/>
          <w:szCs w:val="28"/>
        </w:rPr>
        <w:t xml:space="preserve"> 10</w:t>
      </w:r>
    </w:p>
    <w:p w14:paraId="27066266" w14:textId="7EA85A51" w:rsidR="00E9785D" w:rsidRDefault="00E9785D"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3.0 Conclusion</w:t>
      </w:r>
      <w:r w:rsidR="00E45E53">
        <w:rPr>
          <w:rFonts w:cstheme="minorHAnsi"/>
          <w:b/>
          <w:bCs/>
          <w:color w:val="2F5496" w:themeColor="accent1" w:themeShade="BF"/>
          <w:sz w:val="28"/>
          <w:szCs w:val="28"/>
        </w:rPr>
        <w:t xml:space="preserve"> ………………………………………………………………………………………….. 11</w:t>
      </w:r>
    </w:p>
    <w:p w14:paraId="6717A178" w14:textId="059D5340" w:rsidR="00E9785D" w:rsidRDefault="00E9785D"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4.0 Reference list </w:t>
      </w:r>
      <w:r w:rsidR="00E45E53">
        <w:rPr>
          <w:rFonts w:cstheme="minorHAnsi"/>
          <w:b/>
          <w:bCs/>
          <w:color w:val="2F5496" w:themeColor="accent1" w:themeShade="BF"/>
          <w:sz w:val="28"/>
          <w:szCs w:val="28"/>
        </w:rPr>
        <w:t>……………………………………………………………………………….. 12 - 13</w:t>
      </w:r>
    </w:p>
    <w:p w14:paraId="2AD8014A" w14:textId="77777777" w:rsidR="00E9785D" w:rsidRDefault="00E9785D" w:rsidP="00D34D2C">
      <w:pPr>
        <w:spacing w:after="0"/>
        <w:rPr>
          <w:rFonts w:cstheme="minorHAnsi"/>
          <w:b/>
          <w:bCs/>
          <w:color w:val="2F5496" w:themeColor="accent1" w:themeShade="BF"/>
          <w:sz w:val="28"/>
          <w:szCs w:val="28"/>
        </w:rPr>
      </w:pPr>
    </w:p>
    <w:p w14:paraId="105B1A65" w14:textId="2243379D" w:rsidR="00D34D2C" w:rsidRPr="00487F9F" w:rsidRDefault="00D34D2C" w:rsidP="00487F9F">
      <w:pPr>
        <w:rPr>
          <w:rFonts w:cstheme="minorHAnsi"/>
          <w:b/>
          <w:bCs/>
          <w:color w:val="2F5496" w:themeColor="accent1" w:themeShade="BF"/>
          <w:sz w:val="28"/>
          <w:szCs w:val="28"/>
        </w:rPr>
      </w:pPr>
    </w:p>
    <w:p w14:paraId="1B96FD80" w14:textId="0A87E654" w:rsidR="009451C7" w:rsidRDefault="009451C7" w:rsidP="009451C7">
      <w:pPr>
        <w:rPr>
          <w:rFonts w:cstheme="minorHAnsi"/>
          <w:b/>
          <w:bCs/>
          <w:color w:val="2F5496" w:themeColor="accent1" w:themeShade="BF"/>
          <w:sz w:val="36"/>
          <w:szCs w:val="36"/>
        </w:rPr>
      </w:pPr>
    </w:p>
    <w:p w14:paraId="1A9BDB4A" w14:textId="68387741" w:rsidR="009451C7" w:rsidRDefault="009451C7" w:rsidP="009451C7">
      <w:pPr>
        <w:rPr>
          <w:rFonts w:cstheme="minorHAnsi"/>
          <w:b/>
          <w:bCs/>
          <w:color w:val="2F5496" w:themeColor="accent1" w:themeShade="BF"/>
          <w:sz w:val="36"/>
          <w:szCs w:val="36"/>
        </w:rPr>
      </w:pPr>
    </w:p>
    <w:p w14:paraId="5943DC7E" w14:textId="1B6EAC7C" w:rsidR="009451C7" w:rsidRDefault="009451C7" w:rsidP="009451C7">
      <w:pPr>
        <w:rPr>
          <w:rFonts w:cstheme="minorHAnsi"/>
          <w:b/>
          <w:bCs/>
          <w:color w:val="2F5496" w:themeColor="accent1" w:themeShade="BF"/>
          <w:sz w:val="36"/>
          <w:szCs w:val="36"/>
        </w:rPr>
      </w:pPr>
    </w:p>
    <w:p w14:paraId="7FDBDB4C" w14:textId="3078F30A" w:rsidR="009451C7" w:rsidRDefault="009451C7" w:rsidP="009451C7">
      <w:pPr>
        <w:rPr>
          <w:rFonts w:cstheme="minorHAnsi"/>
          <w:b/>
          <w:bCs/>
          <w:color w:val="2F5496" w:themeColor="accent1" w:themeShade="BF"/>
          <w:sz w:val="36"/>
          <w:szCs w:val="36"/>
        </w:rPr>
      </w:pPr>
    </w:p>
    <w:p w14:paraId="2B1086FF" w14:textId="3417BF9A" w:rsidR="009451C7" w:rsidRDefault="009451C7" w:rsidP="009451C7">
      <w:pPr>
        <w:rPr>
          <w:rFonts w:cstheme="minorHAnsi"/>
          <w:b/>
          <w:bCs/>
          <w:color w:val="2F5496" w:themeColor="accent1" w:themeShade="BF"/>
          <w:sz w:val="36"/>
          <w:szCs w:val="36"/>
        </w:rPr>
      </w:pPr>
    </w:p>
    <w:p w14:paraId="0E1E3E0E" w14:textId="393F6106" w:rsidR="009451C7" w:rsidRDefault="009451C7" w:rsidP="009451C7">
      <w:pPr>
        <w:rPr>
          <w:rFonts w:cstheme="minorHAnsi"/>
          <w:b/>
          <w:bCs/>
          <w:color w:val="2F5496" w:themeColor="accent1" w:themeShade="BF"/>
          <w:sz w:val="36"/>
          <w:szCs w:val="36"/>
        </w:rPr>
      </w:pPr>
    </w:p>
    <w:p w14:paraId="4F79F706" w14:textId="150684D6" w:rsidR="009451C7" w:rsidRDefault="009451C7" w:rsidP="009451C7">
      <w:pPr>
        <w:rPr>
          <w:rFonts w:cstheme="minorHAnsi"/>
          <w:b/>
          <w:bCs/>
          <w:color w:val="2F5496" w:themeColor="accent1" w:themeShade="BF"/>
          <w:sz w:val="36"/>
          <w:szCs w:val="36"/>
        </w:rPr>
      </w:pPr>
    </w:p>
    <w:p w14:paraId="3622CF8C" w14:textId="70810479" w:rsidR="009451C7" w:rsidRDefault="009451C7" w:rsidP="009451C7">
      <w:pPr>
        <w:rPr>
          <w:rFonts w:cstheme="minorHAnsi"/>
          <w:b/>
          <w:bCs/>
          <w:color w:val="2F5496" w:themeColor="accent1" w:themeShade="BF"/>
          <w:sz w:val="36"/>
          <w:szCs w:val="36"/>
        </w:rPr>
      </w:pPr>
    </w:p>
    <w:p w14:paraId="20959543" w14:textId="258BF632" w:rsidR="009451C7" w:rsidRDefault="009451C7" w:rsidP="009451C7">
      <w:pPr>
        <w:rPr>
          <w:rFonts w:cstheme="minorHAnsi"/>
          <w:b/>
          <w:bCs/>
          <w:color w:val="2F5496" w:themeColor="accent1" w:themeShade="BF"/>
          <w:sz w:val="36"/>
          <w:szCs w:val="36"/>
        </w:rPr>
      </w:pPr>
    </w:p>
    <w:p w14:paraId="0570A140" w14:textId="4CE6D9DC" w:rsidR="009451C7" w:rsidRDefault="009451C7" w:rsidP="009451C7">
      <w:pPr>
        <w:rPr>
          <w:rFonts w:cstheme="minorHAnsi"/>
          <w:b/>
          <w:bCs/>
          <w:color w:val="2F5496" w:themeColor="accent1" w:themeShade="BF"/>
          <w:sz w:val="36"/>
          <w:szCs w:val="36"/>
        </w:rPr>
      </w:pPr>
    </w:p>
    <w:p w14:paraId="4F409CF2" w14:textId="7CD1C973" w:rsidR="009451C7" w:rsidRDefault="009451C7" w:rsidP="009451C7">
      <w:pPr>
        <w:rPr>
          <w:rFonts w:cstheme="minorHAnsi"/>
          <w:b/>
          <w:bCs/>
          <w:color w:val="2F5496" w:themeColor="accent1" w:themeShade="BF"/>
          <w:sz w:val="36"/>
          <w:szCs w:val="36"/>
        </w:rPr>
      </w:pPr>
    </w:p>
    <w:p w14:paraId="172A434E" w14:textId="4B64CAFF" w:rsidR="009451C7" w:rsidRDefault="009451C7" w:rsidP="009451C7">
      <w:pPr>
        <w:rPr>
          <w:rFonts w:cstheme="minorHAnsi"/>
          <w:b/>
          <w:bCs/>
          <w:color w:val="2F5496" w:themeColor="accent1" w:themeShade="BF"/>
          <w:sz w:val="36"/>
          <w:szCs w:val="36"/>
        </w:rPr>
      </w:pPr>
    </w:p>
    <w:p w14:paraId="434A4380" w14:textId="77777777" w:rsidR="005D769C" w:rsidRDefault="005D769C" w:rsidP="009451C7">
      <w:pPr>
        <w:rPr>
          <w:rFonts w:cstheme="minorHAnsi"/>
          <w:b/>
          <w:bCs/>
          <w:color w:val="2F5496" w:themeColor="accent1" w:themeShade="BF"/>
          <w:sz w:val="36"/>
          <w:szCs w:val="36"/>
        </w:rPr>
      </w:pPr>
    </w:p>
    <w:p w14:paraId="3BD1390B" w14:textId="59CAF262" w:rsidR="009451C7" w:rsidRPr="000C4317" w:rsidRDefault="009451C7" w:rsidP="00373064">
      <w:pPr>
        <w:pStyle w:val="ListParagraph"/>
        <w:numPr>
          <w:ilvl w:val="0"/>
          <w:numId w:val="2"/>
        </w:numPr>
        <w:rPr>
          <w:rFonts w:cstheme="minorHAnsi"/>
          <w:b/>
          <w:bCs/>
          <w:color w:val="2F5496" w:themeColor="accent1" w:themeShade="BF"/>
          <w:sz w:val="32"/>
          <w:szCs w:val="32"/>
        </w:rPr>
      </w:pPr>
      <w:r w:rsidRPr="000C4317">
        <w:rPr>
          <w:rFonts w:cstheme="minorHAnsi"/>
          <w:b/>
          <w:bCs/>
          <w:color w:val="2F5496" w:themeColor="accent1" w:themeShade="BF"/>
          <w:sz w:val="32"/>
          <w:szCs w:val="32"/>
        </w:rPr>
        <w:t xml:space="preserve">Introduction </w:t>
      </w:r>
    </w:p>
    <w:p w14:paraId="72E0F7D3" w14:textId="0B4C55EE" w:rsidR="00373064" w:rsidRDefault="00373064" w:rsidP="009451C7">
      <w:pPr>
        <w:rPr>
          <w:rFonts w:cstheme="minorHAnsi"/>
          <w:sz w:val="28"/>
          <w:szCs w:val="28"/>
        </w:rPr>
      </w:pPr>
      <w:r>
        <w:rPr>
          <w:rFonts w:cstheme="minorHAnsi"/>
          <w:sz w:val="28"/>
          <w:szCs w:val="28"/>
        </w:rPr>
        <w:t>1.1 Purpose of the report:</w:t>
      </w:r>
    </w:p>
    <w:p w14:paraId="5AC1D665" w14:textId="14CF042A" w:rsidR="009451C7" w:rsidRDefault="009451C7" w:rsidP="009451C7">
      <w:pPr>
        <w:rPr>
          <w:rFonts w:cstheme="minorHAnsi"/>
          <w:sz w:val="28"/>
          <w:szCs w:val="28"/>
        </w:rPr>
      </w:pPr>
      <w:r>
        <w:rPr>
          <w:rFonts w:cstheme="minorHAnsi"/>
          <w:sz w:val="28"/>
          <w:szCs w:val="28"/>
        </w:rPr>
        <w:t xml:space="preserve">The purpose of this report is to analyse the Global risk report 2023 published from Word Economic Forum. </w:t>
      </w:r>
      <w:r w:rsidR="00487F9F">
        <w:rPr>
          <w:rFonts w:cstheme="minorHAnsi"/>
          <w:sz w:val="28"/>
          <w:szCs w:val="28"/>
        </w:rPr>
        <w:t>There are risks ahead of us long term and short term. Situations such as the Covid-19 pandemic, cost of living crisis and a war in Ukraine has resulted in many risks for the next decade.</w:t>
      </w:r>
      <w:r w:rsidR="005E0512">
        <w:rPr>
          <w:rFonts w:cstheme="minorHAnsi"/>
          <w:sz w:val="28"/>
          <w:szCs w:val="28"/>
        </w:rPr>
        <w:t xml:space="preserve"> The report will include a section explaining what we should expect and the risks ahead of </w:t>
      </w:r>
      <w:r w:rsidR="002F7315">
        <w:rPr>
          <w:rFonts w:cstheme="minorHAnsi"/>
          <w:sz w:val="28"/>
          <w:szCs w:val="28"/>
        </w:rPr>
        <w:t>us</w:t>
      </w:r>
      <w:r w:rsidR="005E0512">
        <w:rPr>
          <w:rFonts w:cstheme="minorHAnsi"/>
          <w:sz w:val="28"/>
          <w:szCs w:val="28"/>
        </w:rPr>
        <w:t xml:space="preserve"> for the next decade. </w:t>
      </w:r>
      <w:r w:rsidR="00CC648F">
        <w:rPr>
          <w:rFonts w:cstheme="minorHAnsi"/>
          <w:sz w:val="28"/>
          <w:szCs w:val="28"/>
        </w:rPr>
        <w:t xml:space="preserve">The WEF published a report for 2023 with the top ten risks we expect to face for the next decade such as food security, growing population and the concern over not having enough land left. The report will include an insight into what WEF have said about these risks along with some research on the issues. Recommendations will also be added to the report with information on how to address the issues. </w:t>
      </w:r>
    </w:p>
    <w:p w14:paraId="4DA97B83" w14:textId="4A334A26" w:rsidR="00373064" w:rsidRDefault="00373064" w:rsidP="009451C7">
      <w:pPr>
        <w:rPr>
          <w:rFonts w:cstheme="minorHAnsi"/>
          <w:sz w:val="28"/>
          <w:szCs w:val="28"/>
        </w:rPr>
      </w:pPr>
      <w:r>
        <w:rPr>
          <w:rFonts w:cstheme="minorHAnsi"/>
          <w:sz w:val="28"/>
          <w:szCs w:val="28"/>
        </w:rPr>
        <w:t>1.2 what is WEF?</w:t>
      </w:r>
    </w:p>
    <w:p w14:paraId="3148D3DF" w14:textId="4C065431" w:rsidR="008A2A1C" w:rsidRDefault="008A2A1C" w:rsidP="009451C7">
      <w:pPr>
        <w:rPr>
          <w:rFonts w:cstheme="minorHAnsi"/>
          <w:sz w:val="28"/>
          <w:szCs w:val="28"/>
        </w:rPr>
      </w:pPr>
      <w:r>
        <w:rPr>
          <w:rFonts w:cstheme="minorHAnsi"/>
          <w:sz w:val="28"/>
          <w:szCs w:val="28"/>
        </w:rPr>
        <w:t xml:space="preserve">The World Economic Forum was established in 1971 in Switzerland. They are a not-for-profit foundation (World Economic Forum, 2023). </w:t>
      </w:r>
      <w:r w:rsidR="00AB2C8E">
        <w:rPr>
          <w:rFonts w:cstheme="minorHAnsi"/>
          <w:sz w:val="28"/>
          <w:szCs w:val="28"/>
        </w:rPr>
        <w:t xml:space="preserve">WEF was founded by </w:t>
      </w:r>
      <w:proofErr w:type="spellStart"/>
      <w:r w:rsidR="00AB2C8E">
        <w:rPr>
          <w:rFonts w:cstheme="minorHAnsi"/>
          <w:sz w:val="28"/>
          <w:szCs w:val="28"/>
        </w:rPr>
        <w:t>Kalus</w:t>
      </w:r>
      <w:proofErr w:type="spellEnd"/>
      <w:r w:rsidR="00AB2C8E">
        <w:rPr>
          <w:rFonts w:cstheme="minorHAnsi"/>
          <w:sz w:val="28"/>
          <w:szCs w:val="28"/>
        </w:rPr>
        <w:t xml:space="preserve"> Schwab, who believes in positive change and bringing together world’s leading CEO’s, experts, heads of state, innovators, ministers and youths. They analyse the challenges that put the future of global society at risk</w:t>
      </w:r>
      <w:r w:rsidR="00CE6B57">
        <w:rPr>
          <w:rFonts w:cstheme="minorHAnsi"/>
          <w:sz w:val="28"/>
          <w:szCs w:val="28"/>
        </w:rPr>
        <w:t xml:space="preserve"> and how can they make a sustainable difference long term (World Economic Forum, 2023)</w:t>
      </w:r>
      <w:r w:rsidR="00AB2C8E">
        <w:rPr>
          <w:rFonts w:cstheme="minorHAnsi"/>
          <w:sz w:val="28"/>
          <w:szCs w:val="28"/>
        </w:rPr>
        <w:t xml:space="preserve">. </w:t>
      </w:r>
    </w:p>
    <w:p w14:paraId="6B516D4D" w14:textId="2D3BC79A" w:rsidR="00255026" w:rsidRDefault="00255026">
      <w:pPr>
        <w:rPr>
          <w:rFonts w:cstheme="minorHAnsi"/>
          <w:sz w:val="28"/>
          <w:szCs w:val="28"/>
        </w:rPr>
      </w:pPr>
      <w:r>
        <w:rPr>
          <w:rFonts w:cstheme="minorHAnsi"/>
          <w:sz w:val="28"/>
          <w:szCs w:val="28"/>
        </w:rPr>
        <w:br w:type="page"/>
      </w:r>
    </w:p>
    <w:p w14:paraId="69653962" w14:textId="171C7217" w:rsidR="008A2A1C" w:rsidRDefault="00373064" w:rsidP="009451C7">
      <w:pPr>
        <w:rPr>
          <w:rFonts w:cstheme="minorHAnsi"/>
          <w:color w:val="2F5496" w:themeColor="accent1" w:themeShade="BF"/>
          <w:sz w:val="28"/>
          <w:szCs w:val="28"/>
        </w:rPr>
      </w:pPr>
      <w:r w:rsidRPr="00373064">
        <w:rPr>
          <w:rFonts w:cstheme="minorHAnsi"/>
          <w:color w:val="2F5496" w:themeColor="accent1" w:themeShade="BF"/>
          <w:sz w:val="28"/>
          <w:szCs w:val="28"/>
        </w:rPr>
        <w:t xml:space="preserve">2.0 </w:t>
      </w:r>
      <w:r w:rsidR="00255026" w:rsidRPr="00373064">
        <w:rPr>
          <w:rFonts w:cstheme="minorHAnsi"/>
          <w:color w:val="2F5496" w:themeColor="accent1" w:themeShade="BF"/>
          <w:sz w:val="28"/>
          <w:szCs w:val="28"/>
        </w:rPr>
        <w:t>Ris</w:t>
      </w:r>
      <w:r w:rsidRPr="00373064">
        <w:rPr>
          <w:rFonts w:cstheme="minorHAnsi"/>
          <w:color w:val="2F5496" w:themeColor="accent1" w:themeShade="BF"/>
          <w:sz w:val="28"/>
          <w:szCs w:val="28"/>
        </w:rPr>
        <w:t>ks to expect for the next 10 years</w:t>
      </w:r>
      <w:r>
        <w:rPr>
          <w:rFonts w:cstheme="minorHAnsi"/>
          <w:color w:val="2F5496" w:themeColor="accent1" w:themeShade="BF"/>
          <w:sz w:val="28"/>
          <w:szCs w:val="28"/>
        </w:rPr>
        <w:t>:</w:t>
      </w:r>
    </w:p>
    <w:p w14:paraId="2BCF996A" w14:textId="3BEFF429" w:rsidR="002D5635" w:rsidRDefault="002D5635" w:rsidP="009451C7">
      <w:pPr>
        <w:rPr>
          <w:rFonts w:cstheme="minorHAnsi"/>
          <w:color w:val="000000" w:themeColor="text1"/>
          <w:sz w:val="28"/>
          <w:szCs w:val="28"/>
        </w:rPr>
      </w:pPr>
      <w:r>
        <w:rPr>
          <w:rFonts w:cstheme="minorHAnsi"/>
          <w:noProof/>
          <w:color w:val="000000" w:themeColor="text1"/>
          <w:sz w:val="28"/>
          <w:szCs w:val="28"/>
        </w:rPr>
        <w:drawing>
          <wp:anchor distT="0" distB="0" distL="114300" distR="114300" simplePos="0" relativeHeight="251659264" behindDoc="1" locked="0" layoutInCell="1" allowOverlap="1" wp14:anchorId="021E4983" wp14:editId="0E512CD6">
            <wp:simplePos x="0" y="0"/>
            <wp:positionH relativeFrom="margin">
              <wp:align>left</wp:align>
            </wp:positionH>
            <wp:positionV relativeFrom="paragraph">
              <wp:posOffset>2969260</wp:posOffset>
            </wp:positionV>
            <wp:extent cx="5731510" cy="4277360"/>
            <wp:effectExtent l="0" t="0" r="2540" b="8890"/>
            <wp:wrapTight wrapText="bothSides">
              <wp:wrapPolygon edited="0">
                <wp:start x="0" y="0"/>
                <wp:lineTo x="0" y="21549"/>
                <wp:lineTo x="21538" y="21549"/>
                <wp:lineTo x="21538" y="0"/>
                <wp:lineTo x="0" y="0"/>
              </wp:wrapPolygon>
            </wp:wrapTight>
            <wp:docPr id="2" name="Picture 2" descr="A picture containing text, screenshot, colorfulness,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colorfulness, fo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277360"/>
                    </a:xfrm>
                    <a:prstGeom prst="rect">
                      <a:avLst/>
                    </a:prstGeom>
                  </pic:spPr>
                </pic:pic>
              </a:graphicData>
            </a:graphic>
            <wp14:sizeRelH relativeFrom="page">
              <wp14:pctWidth>0</wp14:pctWidth>
            </wp14:sizeRelH>
            <wp14:sizeRelV relativeFrom="page">
              <wp14:pctHeight>0</wp14:pctHeight>
            </wp14:sizeRelV>
          </wp:anchor>
        </w:drawing>
      </w:r>
      <w:r w:rsidR="00373064">
        <w:rPr>
          <w:rFonts w:cstheme="minorHAnsi"/>
          <w:color w:val="000000" w:themeColor="text1"/>
          <w:sz w:val="28"/>
          <w:szCs w:val="28"/>
        </w:rPr>
        <w:t xml:space="preserve">According to the WEF report of 2023 we are to expect some challenges times ahead of us, firstly following the COVID-19 pandemic everyone worldwide has returned to normal in some ways but soon after a war in Ukraine started which resulted in crisis in energy and food. WEF mentions that some risks we face today is something that has happened before, such as cost of living, inflation, trade wars </w:t>
      </w:r>
      <w:r w:rsidR="00C72986">
        <w:rPr>
          <w:rFonts w:cstheme="minorHAnsi"/>
          <w:color w:val="000000" w:themeColor="text1"/>
          <w:sz w:val="28"/>
          <w:szCs w:val="28"/>
        </w:rPr>
        <w:t>and more these are just a few of the risks experienced by public policy makers and business leaders. These problems have been aggravated by relatively recent changes in the landscape of global risks, such as unsustainable levels of debt, decrease in human development, low global investment plus de-globalization, technologies, climate change and more. This means a challenging decade to come (World Economic Growth, 2023</w:t>
      </w:r>
      <w:r w:rsidR="00745968">
        <w:rPr>
          <w:rFonts w:cstheme="minorHAnsi"/>
          <w:color w:val="000000" w:themeColor="text1"/>
          <w:sz w:val="28"/>
          <w:szCs w:val="28"/>
        </w:rPr>
        <w:t>, P. 6</w:t>
      </w:r>
      <w:r w:rsidR="00C72986">
        <w:rPr>
          <w:rFonts w:cstheme="minorHAnsi"/>
          <w:color w:val="000000" w:themeColor="text1"/>
          <w:sz w:val="28"/>
          <w:szCs w:val="28"/>
        </w:rPr>
        <w:t xml:space="preserve">). </w:t>
      </w:r>
      <w:r>
        <w:rPr>
          <w:rFonts w:cstheme="minorHAnsi"/>
          <w:color w:val="000000" w:themeColor="text1"/>
          <w:sz w:val="28"/>
          <w:szCs w:val="28"/>
        </w:rPr>
        <w:t>Below is a graph of the global risks to expect over the long term and short (Figure 1).</w:t>
      </w:r>
    </w:p>
    <w:p w14:paraId="0C3F34F7" w14:textId="5E8861FD" w:rsidR="002D5635" w:rsidRDefault="002D5635" w:rsidP="009451C7">
      <w:pPr>
        <w:rPr>
          <w:rFonts w:cstheme="minorHAnsi"/>
          <w:color w:val="000000" w:themeColor="text1"/>
          <w:sz w:val="28"/>
          <w:szCs w:val="28"/>
        </w:rPr>
      </w:pPr>
      <w:r>
        <w:rPr>
          <w:rFonts w:cstheme="minorHAnsi"/>
          <w:color w:val="000000" w:themeColor="text1"/>
          <w:sz w:val="28"/>
          <w:szCs w:val="28"/>
        </w:rPr>
        <w:t>Figure 1 – Global risks (World Economic Forum, 2023, P. 6)</w:t>
      </w:r>
    </w:p>
    <w:p w14:paraId="5EAE5FC9" w14:textId="7CFA8F8C" w:rsidR="00373064" w:rsidRDefault="000C4317" w:rsidP="009451C7">
      <w:pPr>
        <w:rPr>
          <w:rFonts w:cstheme="minorHAnsi"/>
          <w:color w:val="000000" w:themeColor="text1"/>
          <w:sz w:val="28"/>
          <w:szCs w:val="28"/>
        </w:rPr>
      </w:pPr>
      <w:r>
        <w:rPr>
          <w:rFonts w:cstheme="minorHAnsi"/>
          <w:color w:val="000000" w:themeColor="text1"/>
          <w:sz w:val="28"/>
          <w:szCs w:val="28"/>
        </w:rPr>
        <w:t xml:space="preserve">Over the next two years the cost of living crisis is said to be one of the worst global risks to be expected, which is short term. However WEF mentions that the biodiversity loss and ecosystem collapse is said to be one of the worst and quickest global risk over the next decade (World Economic Forum, 2023, P. 7). </w:t>
      </w:r>
      <w:r w:rsidR="00487F9F">
        <w:rPr>
          <w:rFonts w:cstheme="minorHAnsi"/>
          <w:color w:val="000000" w:themeColor="text1"/>
          <w:sz w:val="28"/>
          <w:szCs w:val="28"/>
        </w:rPr>
        <w:t xml:space="preserve">The Covid-19 pandemic has also resulted in long term risks along with the war in Ukraine. Inflation has hit, leaving many people struggling due to increase in prices of services and goods. In the next ten years, widespread debt distress could be caused by geopolitical tension, global economic fragmentation, and further challenging restructuring. </w:t>
      </w:r>
      <w:r w:rsidR="00BE2BFB">
        <w:rPr>
          <w:rFonts w:cstheme="minorHAnsi"/>
          <w:color w:val="000000" w:themeColor="text1"/>
          <w:sz w:val="28"/>
          <w:szCs w:val="28"/>
        </w:rPr>
        <w:t xml:space="preserve">Another risk would be </w:t>
      </w:r>
      <w:r w:rsidR="00F31E97">
        <w:rPr>
          <w:rFonts w:cstheme="minorHAnsi"/>
          <w:color w:val="000000" w:themeColor="text1"/>
          <w:sz w:val="28"/>
          <w:szCs w:val="28"/>
        </w:rPr>
        <w:t xml:space="preserve">energy supply crisis, food supply crisis and a rise in inflation which people are experiencing today. With some countries not being able to afford the economic impact can result in crisis such as climate change, debt and shortage in food supply. With no funding in public sector and concerns with competing security, over the next decade less countries will have the </w:t>
      </w:r>
      <w:r w:rsidR="005E0512">
        <w:rPr>
          <w:rFonts w:cstheme="minorHAnsi"/>
          <w:color w:val="000000" w:themeColor="text1"/>
          <w:sz w:val="28"/>
          <w:szCs w:val="28"/>
        </w:rPr>
        <w:t>funding to invest in education, green technologies, and future growth (World Economic Forum, 2023, P. 9).</w:t>
      </w:r>
    </w:p>
    <w:p w14:paraId="3361DE7A" w14:textId="106EF460" w:rsidR="00630C1A" w:rsidRPr="005D769C" w:rsidRDefault="00630C1A" w:rsidP="009451C7">
      <w:pPr>
        <w:rPr>
          <w:rFonts w:cstheme="minorHAnsi"/>
          <w:color w:val="2F5496" w:themeColor="accent1" w:themeShade="BF"/>
          <w:sz w:val="28"/>
          <w:szCs w:val="28"/>
        </w:rPr>
      </w:pPr>
      <w:r w:rsidRPr="005D769C">
        <w:rPr>
          <w:rFonts w:cstheme="minorHAnsi"/>
          <w:color w:val="2F5496" w:themeColor="accent1" w:themeShade="BF"/>
          <w:sz w:val="28"/>
          <w:szCs w:val="28"/>
        </w:rPr>
        <w:t>2.</w:t>
      </w:r>
      <w:r w:rsidR="00D34D2C">
        <w:rPr>
          <w:rFonts w:cstheme="minorHAnsi"/>
          <w:color w:val="2F5496" w:themeColor="accent1" w:themeShade="BF"/>
          <w:sz w:val="28"/>
          <w:szCs w:val="28"/>
        </w:rPr>
        <w:t>1</w:t>
      </w:r>
      <w:r w:rsidRPr="005D769C">
        <w:rPr>
          <w:rFonts w:cstheme="minorHAnsi"/>
          <w:color w:val="2F5496" w:themeColor="accent1" w:themeShade="BF"/>
          <w:sz w:val="28"/>
          <w:szCs w:val="28"/>
        </w:rPr>
        <w:t xml:space="preserve"> The seventeen goals (Sustainable Development)</w:t>
      </w:r>
    </w:p>
    <w:p w14:paraId="011C30F7" w14:textId="20069278" w:rsidR="009A5E7D" w:rsidRDefault="009A5E7D" w:rsidP="009451C7">
      <w:pPr>
        <w:rPr>
          <w:rFonts w:cstheme="minorHAnsi"/>
          <w:color w:val="000000" w:themeColor="text1"/>
          <w:sz w:val="28"/>
          <w:szCs w:val="28"/>
        </w:rPr>
      </w:pPr>
      <w:r>
        <w:rPr>
          <w:noProof/>
        </w:rPr>
        <w:drawing>
          <wp:anchor distT="0" distB="0" distL="114300" distR="114300" simplePos="0" relativeHeight="251660288" behindDoc="1" locked="0" layoutInCell="1" allowOverlap="1" wp14:anchorId="18072D29" wp14:editId="6890BCDA">
            <wp:simplePos x="0" y="0"/>
            <wp:positionH relativeFrom="margin">
              <wp:align>left</wp:align>
            </wp:positionH>
            <wp:positionV relativeFrom="paragraph">
              <wp:posOffset>1817370</wp:posOffset>
            </wp:positionV>
            <wp:extent cx="5731510" cy="2549525"/>
            <wp:effectExtent l="0" t="0" r="2540" b="3175"/>
            <wp:wrapTight wrapText="bothSides">
              <wp:wrapPolygon edited="0">
                <wp:start x="0" y="0"/>
                <wp:lineTo x="0" y="21466"/>
                <wp:lineTo x="21538" y="21466"/>
                <wp:lineTo x="21538" y="0"/>
                <wp:lineTo x="0" y="0"/>
              </wp:wrapPolygon>
            </wp:wrapTight>
            <wp:docPr id="5" name="Picture 5"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logo, font&#10;&#10;Description automatically generated"/>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49525"/>
                    </a:xfrm>
                    <a:prstGeom prst="rect">
                      <a:avLst/>
                    </a:prstGeom>
                    <a:noFill/>
                  </pic:spPr>
                </pic:pic>
              </a:graphicData>
            </a:graphic>
            <wp14:sizeRelH relativeFrom="page">
              <wp14:pctWidth>0</wp14:pctWidth>
            </wp14:sizeRelH>
            <wp14:sizeRelV relativeFrom="page">
              <wp14:pctHeight>0</wp14:pctHeight>
            </wp14:sizeRelV>
          </wp:anchor>
        </w:drawing>
      </w:r>
      <w:r w:rsidR="00630C1A">
        <w:rPr>
          <w:rFonts w:cstheme="minorHAnsi"/>
          <w:color w:val="000000" w:themeColor="text1"/>
          <w:sz w:val="28"/>
          <w:szCs w:val="28"/>
        </w:rPr>
        <w:t xml:space="preserve">The United Nations members adopted objectives in 2015 in hope for a better future for the planet and people. There are 17 sustainable development goals which need to be a priority by all countries to make a change. The 17 goals include </w:t>
      </w:r>
      <w:r>
        <w:rPr>
          <w:rFonts w:cstheme="minorHAnsi"/>
          <w:color w:val="000000" w:themeColor="text1"/>
          <w:sz w:val="28"/>
          <w:szCs w:val="28"/>
        </w:rPr>
        <w:t xml:space="preserve">factors such as, no poverty, good health and wellbeing, clean water, zero hunger, climate action and more (See figure 2 below for full list). They believe in making a change to help climate change, keeping the oceans clean and safe along with the forests (United Nations, 2023). </w:t>
      </w:r>
    </w:p>
    <w:p w14:paraId="582B86A3" w14:textId="372DD1B9" w:rsidR="009A5E7D" w:rsidRDefault="009A5E7D" w:rsidP="009451C7">
      <w:pPr>
        <w:rPr>
          <w:rFonts w:cstheme="minorHAnsi"/>
          <w:color w:val="000000" w:themeColor="text1"/>
          <w:sz w:val="28"/>
          <w:szCs w:val="28"/>
        </w:rPr>
      </w:pPr>
      <w:r>
        <w:rPr>
          <w:rFonts w:cstheme="minorHAnsi"/>
          <w:color w:val="000000" w:themeColor="text1"/>
          <w:sz w:val="28"/>
          <w:szCs w:val="28"/>
        </w:rPr>
        <w:t>Figure 2 – The seventeen sustainable development goals (United Nations, 2023)</w:t>
      </w:r>
    </w:p>
    <w:p w14:paraId="1D66D0AB" w14:textId="77777777" w:rsidR="00D94ACF" w:rsidRDefault="00D94ACF" w:rsidP="009451C7">
      <w:pPr>
        <w:rPr>
          <w:rFonts w:cstheme="minorHAnsi"/>
          <w:color w:val="000000" w:themeColor="text1"/>
          <w:sz w:val="28"/>
          <w:szCs w:val="28"/>
        </w:rPr>
      </w:pPr>
    </w:p>
    <w:p w14:paraId="577FC12C" w14:textId="77777777" w:rsidR="00D94ACF" w:rsidRDefault="00D94ACF" w:rsidP="009451C7">
      <w:pPr>
        <w:rPr>
          <w:rFonts w:cstheme="minorHAnsi"/>
          <w:color w:val="000000" w:themeColor="text1"/>
          <w:sz w:val="28"/>
          <w:szCs w:val="28"/>
        </w:rPr>
      </w:pPr>
    </w:p>
    <w:p w14:paraId="73D36EA9" w14:textId="55D8C77B" w:rsidR="009A5E7D" w:rsidRDefault="009A5E7D" w:rsidP="009451C7">
      <w:pPr>
        <w:rPr>
          <w:rFonts w:cstheme="minorHAnsi"/>
          <w:color w:val="000000" w:themeColor="text1"/>
          <w:sz w:val="28"/>
          <w:szCs w:val="28"/>
        </w:rPr>
      </w:pPr>
      <w:r w:rsidRPr="005D769C">
        <w:rPr>
          <w:rFonts w:cstheme="minorHAnsi"/>
          <w:color w:val="2F5496" w:themeColor="accent1" w:themeShade="BF"/>
          <w:sz w:val="28"/>
          <w:szCs w:val="28"/>
        </w:rPr>
        <w:t>2.</w:t>
      </w:r>
      <w:r w:rsidR="00D34D2C">
        <w:rPr>
          <w:rFonts w:cstheme="minorHAnsi"/>
          <w:color w:val="2F5496" w:themeColor="accent1" w:themeShade="BF"/>
          <w:sz w:val="28"/>
          <w:szCs w:val="28"/>
        </w:rPr>
        <w:t>2</w:t>
      </w:r>
      <w:r w:rsidRPr="005D769C">
        <w:rPr>
          <w:rFonts w:cstheme="minorHAnsi"/>
          <w:color w:val="2F5496" w:themeColor="accent1" w:themeShade="BF"/>
          <w:sz w:val="28"/>
          <w:szCs w:val="28"/>
        </w:rPr>
        <w:t xml:space="preserve"> </w:t>
      </w:r>
      <w:r w:rsidR="003B0C65" w:rsidRPr="005D769C">
        <w:rPr>
          <w:rFonts w:cstheme="minorHAnsi"/>
          <w:color w:val="2F5496" w:themeColor="accent1" w:themeShade="BF"/>
          <w:sz w:val="28"/>
          <w:szCs w:val="28"/>
        </w:rPr>
        <w:t xml:space="preserve">Natural Ecosystems – </w:t>
      </w:r>
      <w:r w:rsidR="002314B2" w:rsidRPr="005D769C">
        <w:rPr>
          <w:rFonts w:cstheme="minorHAnsi"/>
          <w:color w:val="2F5496" w:themeColor="accent1" w:themeShade="BF"/>
          <w:sz w:val="28"/>
          <w:szCs w:val="28"/>
        </w:rPr>
        <w:t xml:space="preserve">risks of sustainable development </w:t>
      </w:r>
      <w:r w:rsidR="003B0C65" w:rsidRPr="005D769C">
        <w:rPr>
          <w:rFonts w:cstheme="minorHAnsi"/>
          <w:color w:val="2F5496" w:themeColor="accent1" w:themeShade="BF"/>
          <w:sz w:val="28"/>
          <w:szCs w:val="28"/>
        </w:rPr>
        <w:t xml:space="preserve"> </w:t>
      </w:r>
    </w:p>
    <w:p w14:paraId="46B5DA16" w14:textId="7D180C72" w:rsidR="003B0C65" w:rsidRDefault="003B0C65" w:rsidP="009451C7">
      <w:pPr>
        <w:rPr>
          <w:rFonts w:cstheme="minorHAnsi"/>
          <w:color w:val="000000" w:themeColor="text1"/>
          <w:sz w:val="28"/>
          <w:szCs w:val="28"/>
        </w:rPr>
      </w:pPr>
      <w:r>
        <w:rPr>
          <w:rFonts w:cstheme="minorHAnsi"/>
          <w:color w:val="000000" w:themeColor="text1"/>
          <w:sz w:val="28"/>
          <w:szCs w:val="28"/>
        </w:rPr>
        <w:t>Looking at the seventeen sustainable development goals, one goal is to stop hunger and to improve food security another goal is for clean water. However, reflecting back on the world economic forum</w:t>
      </w:r>
      <w:r w:rsidR="00E1511C">
        <w:rPr>
          <w:rFonts w:cstheme="minorHAnsi"/>
          <w:color w:val="000000" w:themeColor="text1"/>
          <w:sz w:val="28"/>
          <w:szCs w:val="28"/>
        </w:rPr>
        <w:t>, biodiversity is declining very quickly now more than ever before in human history. Ecosystem is collapsing along side a loss of biodiversity, and this is a rising concerns for the next decade. The World Economic Forum (2023) states that biodiversity loss mixed with other issues such as pollution, climate change and resource consumption will have a dangerous outcome. There will be consequences to face such as a decrease in crop yields, nutrition, growing water stress and a loss of livelihood</w:t>
      </w:r>
      <w:r w:rsidR="00D94ACF">
        <w:rPr>
          <w:rFonts w:cstheme="minorHAnsi"/>
          <w:color w:val="000000" w:themeColor="text1"/>
          <w:sz w:val="28"/>
          <w:szCs w:val="28"/>
        </w:rPr>
        <w:t xml:space="preserve"> opportunities and food security, sea levels will rise causing floods (The World Economic Forum</w:t>
      </w:r>
      <w:r w:rsidR="00E121FF">
        <w:rPr>
          <w:rFonts w:cstheme="minorHAnsi"/>
          <w:color w:val="000000" w:themeColor="text1"/>
          <w:sz w:val="28"/>
          <w:szCs w:val="28"/>
        </w:rPr>
        <w:t>,</w:t>
      </w:r>
      <w:r w:rsidR="00D94ACF">
        <w:rPr>
          <w:rFonts w:cstheme="minorHAnsi"/>
          <w:color w:val="000000" w:themeColor="text1"/>
          <w:sz w:val="28"/>
          <w:szCs w:val="28"/>
        </w:rPr>
        <w:t xml:space="preserve"> 2023, P. 31). </w:t>
      </w:r>
    </w:p>
    <w:p w14:paraId="720D4CE7" w14:textId="13438F36" w:rsidR="00A7578B" w:rsidRDefault="002314B2" w:rsidP="009451C7">
      <w:pPr>
        <w:rPr>
          <w:rFonts w:cstheme="minorHAnsi"/>
          <w:color w:val="000000" w:themeColor="text1"/>
          <w:sz w:val="28"/>
          <w:szCs w:val="28"/>
        </w:rPr>
      </w:pPr>
      <w:r>
        <w:rPr>
          <w:rFonts w:cstheme="minorHAnsi"/>
          <w:color w:val="000000" w:themeColor="text1"/>
          <w:sz w:val="28"/>
          <w:szCs w:val="28"/>
        </w:rPr>
        <w:t xml:space="preserve">WEF (2023) states that the change in land-use is a big threat to nature, they also mention that 35% of the planet’s land </w:t>
      </w:r>
      <w:r w:rsidR="00381370">
        <w:rPr>
          <w:rFonts w:cstheme="minorHAnsi"/>
          <w:color w:val="000000" w:themeColor="text1"/>
          <w:sz w:val="28"/>
          <w:szCs w:val="28"/>
        </w:rPr>
        <w:t>are taken up by animal farming and agriculture, they are the direct cause of wildlife decrease. Humans have changed the land surface over the years and to be able to tackle climate change, biodiversity, food security and a sustainable future all depends on changes in land usage. Land-use change can cause issues such as ground sinking, habitat loss and can affect carbon sources</w:t>
      </w:r>
      <w:r w:rsidR="00E121FF">
        <w:rPr>
          <w:rFonts w:cstheme="minorHAnsi"/>
          <w:color w:val="000000" w:themeColor="text1"/>
          <w:sz w:val="28"/>
          <w:szCs w:val="28"/>
        </w:rPr>
        <w:t xml:space="preserve"> and the production of food (Winkler et al., 2021). Food expenses have increased with a decrease in availability (The World Economic Forum, 2023, P.32). </w:t>
      </w:r>
      <w:r w:rsidR="00A7578B">
        <w:rPr>
          <w:rFonts w:cstheme="minorHAnsi"/>
          <w:color w:val="000000" w:themeColor="text1"/>
          <w:sz w:val="28"/>
          <w:szCs w:val="28"/>
        </w:rPr>
        <w:t>17 % land surface of the Earth has apparently changed from 1960 – 2019 at least once meaning nearly a third of the world’s land surface is affected by land change and the total of land change usage is 43 million km</w:t>
      </w:r>
      <w:r w:rsidR="00A7578B">
        <w:rPr>
          <w:color w:val="222222"/>
          <w:sz w:val="27"/>
          <w:szCs w:val="27"/>
          <w:shd w:val="clear" w:color="auto" w:fill="FFFFFF"/>
        </w:rPr>
        <w:t>²</w:t>
      </w:r>
      <w:r w:rsidR="00A7578B">
        <w:rPr>
          <w:color w:val="222222"/>
          <w:sz w:val="27"/>
          <w:szCs w:val="27"/>
          <w:shd w:val="clear" w:color="auto" w:fill="FFFFFF"/>
        </w:rPr>
        <w:t>. There has been a decrease in forest area of 0.8 million km</w:t>
      </w:r>
      <w:r w:rsidR="00A7578B">
        <w:rPr>
          <w:color w:val="222222"/>
          <w:sz w:val="27"/>
          <w:szCs w:val="27"/>
          <w:shd w:val="clear" w:color="auto" w:fill="FFFFFF"/>
        </w:rPr>
        <w:t>²</w:t>
      </w:r>
      <w:r w:rsidR="00A7578B">
        <w:rPr>
          <w:color w:val="222222"/>
          <w:sz w:val="27"/>
          <w:szCs w:val="27"/>
          <w:shd w:val="clear" w:color="auto" w:fill="FFFFFF"/>
        </w:rPr>
        <w:t xml:space="preserve"> and an increase on agriculture (Winkler et al., 2021). </w:t>
      </w:r>
      <w:r w:rsidR="00A7578B">
        <w:rPr>
          <w:rFonts w:cstheme="minorHAnsi"/>
          <w:color w:val="000000" w:themeColor="text1"/>
          <w:sz w:val="28"/>
          <w:szCs w:val="28"/>
        </w:rPr>
        <w:t xml:space="preserve">Change in land use can also </w:t>
      </w:r>
      <w:r w:rsidR="003A3944">
        <w:rPr>
          <w:rFonts w:cstheme="minorHAnsi"/>
          <w:color w:val="000000" w:themeColor="text1"/>
          <w:sz w:val="28"/>
          <w:szCs w:val="28"/>
        </w:rPr>
        <w:t>affect the water surface balance and ground water</w:t>
      </w:r>
      <w:r w:rsidR="005B6EA9">
        <w:rPr>
          <w:rFonts w:cstheme="minorHAnsi"/>
          <w:color w:val="000000" w:themeColor="text1"/>
          <w:sz w:val="28"/>
          <w:szCs w:val="28"/>
        </w:rPr>
        <w:t xml:space="preserve"> </w:t>
      </w:r>
      <w:r w:rsidR="003A3944">
        <w:rPr>
          <w:rFonts w:cstheme="minorHAnsi"/>
          <w:color w:val="000000" w:themeColor="text1"/>
          <w:sz w:val="28"/>
          <w:szCs w:val="28"/>
        </w:rPr>
        <w:t xml:space="preserve">flow. Agriculture is accountable of 85% of consumptive use which had resulted in rivers to reduce flow and some to dry up (Foley et al,. 2005). </w:t>
      </w:r>
    </w:p>
    <w:p w14:paraId="7200548A" w14:textId="77777777" w:rsidR="002F7315" w:rsidRDefault="005B6EA9" w:rsidP="005D769C">
      <w:pPr>
        <w:rPr>
          <w:rFonts w:cstheme="minorHAnsi"/>
          <w:color w:val="000000" w:themeColor="text1"/>
          <w:sz w:val="28"/>
          <w:szCs w:val="28"/>
        </w:rPr>
      </w:pPr>
      <w:r>
        <w:rPr>
          <w:rFonts w:cstheme="minorHAnsi"/>
          <w:color w:val="000000" w:themeColor="text1"/>
          <w:sz w:val="28"/>
          <w:szCs w:val="28"/>
        </w:rPr>
        <w:t xml:space="preserve">Thomas Malthus who is an English economist &amp; demographer published an essay in 1798 on population and what he believes will happen in the future. Malthus believed that the growing population </w:t>
      </w:r>
      <w:r w:rsidR="00393131">
        <w:rPr>
          <w:rFonts w:cstheme="minorHAnsi"/>
          <w:color w:val="000000" w:themeColor="text1"/>
          <w:sz w:val="28"/>
          <w:szCs w:val="28"/>
        </w:rPr>
        <w:t>would</w:t>
      </w:r>
      <w:r>
        <w:rPr>
          <w:rFonts w:cstheme="minorHAnsi"/>
          <w:color w:val="000000" w:themeColor="text1"/>
          <w:sz w:val="28"/>
          <w:szCs w:val="28"/>
        </w:rPr>
        <w:t xml:space="preserve"> have a negative affect on the food supply, leaving people living in poverty </w:t>
      </w:r>
      <w:r w:rsidR="00393131">
        <w:rPr>
          <w:rFonts w:cstheme="minorHAnsi"/>
          <w:color w:val="000000" w:themeColor="text1"/>
          <w:sz w:val="28"/>
          <w:szCs w:val="28"/>
        </w:rPr>
        <w:t xml:space="preserve">and not being able to produce enough food </w:t>
      </w:r>
      <w:r>
        <w:rPr>
          <w:rFonts w:cstheme="minorHAnsi"/>
          <w:color w:val="000000" w:themeColor="text1"/>
          <w:sz w:val="28"/>
          <w:szCs w:val="28"/>
        </w:rPr>
        <w:t xml:space="preserve">(Malthus, 2022). </w:t>
      </w:r>
      <w:r w:rsidR="000601E1">
        <w:rPr>
          <w:rFonts w:cstheme="minorHAnsi"/>
          <w:color w:val="000000" w:themeColor="text1"/>
          <w:sz w:val="28"/>
          <w:szCs w:val="28"/>
        </w:rPr>
        <w:t xml:space="preserve">He believes population growth will continue to be a threat and will increase to the limit of subsistence (Britannica, 2023). </w:t>
      </w:r>
      <w:r w:rsidR="00DF30AD">
        <w:rPr>
          <w:rFonts w:cstheme="minorHAnsi"/>
          <w:color w:val="000000" w:themeColor="text1"/>
          <w:sz w:val="28"/>
          <w:szCs w:val="28"/>
        </w:rPr>
        <w:t>However,</w:t>
      </w:r>
      <w:r w:rsidR="00393131">
        <w:rPr>
          <w:rFonts w:cstheme="minorHAnsi"/>
          <w:color w:val="000000" w:themeColor="text1"/>
          <w:sz w:val="28"/>
          <w:szCs w:val="28"/>
        </w:rPr>
        <w:t xml:space="preserve"> Malthus theory regarding shortage of food supply due to population has been proven wrong, </w:t>
      </w:r>
      <w:r w:rsidR="00DF30AD">
        <w:rPr>
          <w:rFonts w:cstheme="minorHAnsi"/>
          <w:color w:val="000000" w:themeColor="text1"/>
          <w:sz w:val="28"/>
          <w:szCs w:val="28"/>
        </w:rPr>
        <w:t>although Malthus theory was almost correct, when he mentioned his theory regarding demographic growth the population was under 1 billion and todays population is almost 7.5 billion</w:t>
      </w:r>
      <w:r w:rsidR="000D4FFB">
        <w:rPr>
          <w:rFonts w:cstheme="minorHAnsi"/>
          <w:color w:val="000000" w:themeColor="text1"/>
          <w:sz w:val="28"/>
          <w:szCs w:val="28"/>
        </w:rPr>
        <w:t xml:space="preserve">. Food production will continue to increase between 2017 – 2026 a little slower than before as population growth is expected to be slower and less demand for biofuels that are made from sugar, corn, seeds and wheat, because of a decrease in price of fossil fuels </w:t>
      </w:r>
      <w:r w:rsidR="00B96766">
        <w:rPr>
          <w:rFonts w:cstheme="minorHAnsi"/>
          <w:color w:val="000000" w:themeColor="text1"/>
          <w:sz w:val="28"/>
          <w:szCs w:val="28"/>
        </w:rPr>
        <w:t>(Active Sustainability, 2019)</w:t>
      </w:r>
      <w:r w:rsidR="00DF30AD">
        <w:rPr>
          <w:rFonts w:cstheme="minorHAnsi"/>
          <w:color w:val="000000" w:themeColor="text1"/>
          <w:sz w:val="28"/>
          <w:szCs w:val="28"/>
        </w:rPr>
        <w:t>.</w:t>
      </w:r>
    </w:p>
    <w:p w14:paraId="5678B9D4" w14:textId="30095B4D" w:rsidR="00DF30AD" w:rsidRDefault="00DF30AD" w:rsidP="005D769C">
      <w:pPr>
        <w:rPr>
          <w:rFonts w:cstheme="minorHAnsi"/>
          <w:color w:val="000000" w:themeColor="text1"/>
          <w:sz w:val="28"/>
          <w:szCs w:val="28"/>
        </w:rPr>
      </w:pPr>
      <w:r>
        <w:rPr>
          <w:rFonts w:cstheme="minorHAnsi"/>
          <w:color w:val="000000" w:themeColor="text1"/>
          <w:sz w:val="28"/>
          <w:szCs w:val="28"/>
        </w:rPr>
        <w:t xml:space="preserve"> </w:t>
      </w:r>
      <w:r w:rsidR="00B96766">
        <w:rPr>
          <w:rFonts w:cstheme="minorHAnsi"/>
          <w:color w:val="000000" w:themeColor="text1"/>
          <w:sz w:val="28"/>
          <w:szCs w:val="28"/>
        </w:rPr>
        <w:t xml:space="preserve">Food and Agriculture organization of the United Nations (2023) states that if the population keeps increasing along with food consumption trends, we </w:t>
      </w:r>
      <w:r w:rsidR="005D769C">
        <w:rPr>
          <w:rFonts w:cstheme="minorHAnsi"/>
          <w:color w:val="000000" w:themeColor="text1"/>
          <w:sz w:val="28"/>
          <w:szCs w:val="28"/>
        </w:rPr>
        <w:t>will</w:t>
      </w:r>
      <w:r w:rsidR="00B96766">
        <w:rPr>
          <w:rFonts w:cstheme="minorHAnsi"/>
          <w:color w:val="000000" w:themeColor="text1"/>
          <w:sz w:val="28"/>
          <w:szCs w:val="28"/>
        </w:rPr>
        <w:t xml:space="preserve"> need 60% increase in food </w:t>
      </w:r>
      <w:r w:rsidR="005D769C">
        <w:rPr>
          <w:rFonts w:cstheme="minorHAnsi"/>
          <w:color w:val="000000" w:themeColor="text1"/>
          <w:sz w:val="28"/>
          <w:szCs w:val="28"/>
        </w:rPr>
        <w:t>worldwide in 2050</w:t>
      </w:r>
      <w:r w:rsidR="00B96766">
        <w:rPr>
          <w:rFonts w:cstheme="minorHAnsi"/>
          <w:color w:val="000000" w:themeColor="text1"/>
          <w:sz w:val="28"/>
          <w:szCs w:val="28"/>
        </w:rPr>
        <w:t xml:space="preserve"> as land is limited which means production will come from existing agricultural land that is sustainable. FAO aims to work towards some goals mentioned in the seventeen sustainable development goals such as, zero hunger, no poverty, responsible consumption and production and industry innovation, </w:t>
      </w:r>
      <w:r w:rsidR="005D769C">
        <w:rPr>
          <w:rFonts w:cstheme="minorHAnsi"/>
          <w:color w:val="000000" w:themeColor="text1"/>
          <w:sz w:val="28"/>
          <w:szCs w:val="28"/>
        </w:rPr>
        <w:t>and infrastructure. They believe that farmers must be able to produce more than what they already do on the same land but using less inputs when producing greater profits. “</w:t>
      </w:r>
      <w:r w:rsidRPr="005D769C">
        <w:rPr>
          <w:rFonts w:cstheme="minorHAnsi"/>
          <w:color w:val="000000" w:themeColor="text1"/>
          <w:sz w:val="28"/>
          <w:szCs w:val="28"/>
        </w:rPr>
        <w:t>FAO provides policy assistance to increase productivity, protect crops sustainably, limit chemical contamination, manage biodiversity and ecosystem services, and strengthen livelihoods</w:t>
      </w:r>
      <w:r w:rsidR="005D769C">
        <w:rPr>
          <w:rFonts w:cstheme="minorHAnsi"/>
          <w:color w:val="000000" w:themeColor="text1"/>
          <w:sz w:val="28"/>
          <w:szCs w:val="28"/>
        </w:rPr>
        <w:t>” (FAO, 2023)</w:t>
      </w:r>
      <w:r w:rsidRPr="005D769C">
        <w:rPr>
          <w:rFonts w:cstheme="minorHAnsi"/>
          <w:color w:val="000000" w:themeColor="text1"/>
          <w:sz w:val="28"/>
          <w:szCs w:val="28"/>
        </w:rPr>
        <w:t>.</w:t>
      </w:r>
    </w:p>
    <w:p w14:paraId="1ECFFE0A" w14:textId="4E529A28" w:rsidR="004F7059" w:rsidRDefault="002F7315" w:rsidP="005D769C">
      <w:pPr>
        <w:rPr>
          <w:rFonts w:cstheme="minorHAnsi"/>
          <w:color w:val="000000" w:themeColor="text1"/>
          <w:sz w:val="28"/>
          <w:szCs w:val="28"/>
        </w:rPr>
      </w:pPr>
      <w:r>
        <w:rPr>
          <w:rFonts w:cstheme="minorHAnsi"/>
          <w:color w:val="000000" w:themeColor="text1"/>
          <w:sz w:val="28"/>
          <w:szCs w:val="28"/>
        </w:rPr>
        <w:t>However, other research shows there is still a concern with population as it is expected to reach 70 million by 2023 according to BBC News (2014). There is a high demand for living space which means more land will be used. In addition to these challenge</w:t>
      </w:r>
      <w:r w:rsidR="00CC648F">
        <w:rPr>
          <w:rFonts w:cstheme="minorHAnsi"/>
          <w:color w:val="000000" w:themeColor="text1"/>
          <w:sz w:val="28"/>
          <w:szCs w:val="28"/>
        </w:rPr>
        <w:t>s,</w:t>
      </w:r>
      <w:r>
        <w:rPr>
          <w:rFonts w:cstheme="minorHAnsi"/>
          <w:color w:val="000000" w:themeColor="text1"/>
          <w:sz w:val="28"/>
          <w:szCs w:val="28"/>
        </w:rPr>
        <w:t xml:space="preserve"> the government is dedicated to using bioenergy crops like miscanthus as sustainable energy source, thereby reducing the amount of available land for farming (BBC, 2014). </w:t>
      </w:r>
    </w:p>
    <w:p w14:paraId="726FEA98" w14:textId="17FE3800" w:rsidR="00C23922" w:rsidRPr="005D769C" w:rsidRDefault="00C23922" w:rsidP="005D769C">
      <w:pPr>
        <w:rPr>
          <w:rFonts w:cstheme="minorHAnsi"/>
          <w:color w:val="000000" w:themeColor="text1"/>
          <w:sz w:val="28"/>
          <w:szCs w:val="28"/>
        </w:rPr>
      </w:pPr>
      <w:r>
        <w:rPr>
          <w:rFonts w:cstheme="minorHAnsi"/>
          <w:color w:val="000000" w:themeColor="text1"/>
          <w:sz w:val="28"/>
          <w:szCs w:val="28"/>
        </w:rPr>
        <w:t>David Ricardo, who is an English economist, does not agree with Malthus regarding population being the problem. He disagrees with this theory, its finite of resources. He believes there will be a decline in quality and quantity as land will be taken up, leaving only the bad areas to grow food on. He does support the issue in some ways but rejects the fact about population being the problem</w:t>
      </w:r>
      <w:r w:rsidR="004860EE">
        <w:rPr>
          <w:rFonts w:cstheme="minorHAnsi"/>
          <w:color w:val="000000" w:themeColor="text1"/>
          <w:sz w:val="28"/>
          <w:szCs w:val="28"/>
        </w:rPr>
        <w:t xml:space="preserve"> (Spengler, 2023)</w:t>
      </w:r>
      <w:r>
        <w:rPr>
          <w:rFonts w:cstheme="minorHAnsi"/>
          <w:color w:val="000000" w:themeColor="text1"/>
          <w:sz w:val="28"/>
          <w:szCs w:val="28"/>
        </w:rPr>
        <w:t>.</w:t>
      </w:r>
      <w:r w:rsidR="00F50674">
        <w:rPr>
          <w:rFonts w:cstheme="minorHAnsi"/>
          <w:color w:val="000000" w:themeColor="text1"/>
          <w:sz w:val="28"/>
          <w:szCs w:val="28"/>
        </w:rPr>
        <w:t xml:space="preserve"> </w:t>
      </w:r>
    </w:p>
    <w:p w14:paraId="4DE81911" w14:textId="576A6559" w:rsidR="00DF30AD" w:rsidRDefault="004860EE" w:rsidP="00F50674">
      <w:pPr>
        <w:ind w:left="720"/>
        <w:rPr>
          <w:rFonts w:ascii="Lato" w:hAnsi="Lato"/>
          <w:sz w:val="29"/>
          <w:szCs w:val="29"/>
          <w:shd w:val="clear" w:color="auto" w:fill="FFFFFF"/>
        </w:rPr>
      </w:pPr>
      <w:r w:rsidRPr="00F50674">
        <w:rPr>
          <w:rFonts w:cstheme="minorHAnsi"/>
          <w:sz w:val="28"/>
          <w:szCs w:val="28"/>
          <w:shd w:val="clear" w:color="auto" w:fill="FFFFFF"/>
        </w:rPr>
        <w:t>The Ricardian theory is thus called the differential theory of rent. Rent is maximum on the best quality land, the amount of rent decreasing as successively worse grades of land are taken in simply due to a rise in cost of production. The marginal land is one where the cost of production eats up the whole surplus after wage payment</w:t>
      </w:r>
      <w:r w:rsidR="00F50674">
        <w:rPr>
          <w:rFonts w:cstheme="minorHAnsi"/>
          <w:sz w:val="28"/>
          <w:szCs w:val="28"/>
          <w:shd w:val="clear" w:color="auto" w:fill="FFFFFF"/>
        </w:rPr>
        <w:t xml:space="preserve"> (</w:t>
      </w:r>
      <w:r w:rsidR="00DF10E4">
        <w:rPr>
          <w:rFonts w:cstheme="minorHAnsi"/>
          <w:sz w:val="28"/>
          <w:szCs w:val="28"/>
          <w:shd w:val="clear" w:color="auto" w:fill="FFFFFF"/>
        </w:rPr>
        <w:t>Microeconomics</w:t>
      </w:r>
      <w:r w:rsidR="00793F09">
        <w:rPr>
          <w:rFonts w:cstheme="minorHAnsi"/>
          <w:sz w:val="28"/>
          <w:szCs w:val="28"/>
          <w:shd w:val="clear" w:color="auto" w:fill="FFFFFF"/>
        </w:rPr>
        <w:t xml:space="preserve"> Notes, 2023)</w:t>
      </w:r>
      <w:r w:rsidR="00F50674" w:rsidRPr="00F50674">
        <w:rPr>
          <w:rFonts w:ascii="Lato" w:hAnsi="Lato"/>
          <w:sz w:val="29"/>
          <w:szCs w:val="29"/>
          <w:shd w:val="clear" w:color="auto" w:fill="FFFFFF"/>
        </w:rPr>
        <w:t>.</w:t>
      </w:r>
    </w:p>
    <w:p w14:paraId="27BEF7F3" w14:textId="2862F4A4" w:rsidR="002B04E1" w:rsidRPr="00440F90" w:rsidRDefault="002B04E1" w:rsidP="002B04E1">
      <w:pPr>
        <w:rPr>
          <w:rFonts w:cstheme="minorHAnsi"/>
          <w:sz w:val="28"/>
          <w:szCs w:val="28"/>
        </w:rPr>
      </w:pPr>
      <w:r>
        <w:rPr>
          <w:rFonts w:cstheme="minorHAnsi"/>
          <w:sz w:val="28"/>
          <w:szCs w:val="28"/>
        </w:rPr>
        <w:t xml:space="preserve">He also mentions that land is a gift of </w:t>
      </w:r>
      <w:r w:rsidR="00CE1C04">
        <w:rPr>
          <w:rFonts w:cstheme="minorHAnsi"/>
          <w:sz w:val="28"/>
          <w:szCs w:val="28"/>
        </w:rPr>
        <w:t>nature,</w:t>
      </w:r>
      <w:r>
        <w:rPr>
          <w:rFonts w:cstheme="minorHAnsi"/>
          <w:sz w:val="28"/>
          <w:szCs w:val="28"/>
        </w:rPr>
        <w:t xml:space="preserve"> </w:t>
      </w:r>
      <w:r w:rsidR="00A070AC">
        <w:rPr>
          <w:rFonts w:cstheme="minorHAnsi"/>
          <w:sz w:val="28"/>
          <w:szCs w:val="28"/>
        </w:rPr>
        <w:t xml:space="preserve">and that land was only to be used to grow corn. </w:t>
      </w:r>
      <w:r w:rsidR="00CE1C04">
        <w:rPr>
          <w:rFonts w:cstheme="minorHAnsi"/>
          <w:sz w:val="28"/>
          <w:szCs w:val="28"/>
        </w:rPr>
        <w:t xml:space="preserve">He believes that the only reason to as of why the price of land has increased is due to the increase of price in corn and not the other way around. Land can be used for many different reasons and some land is more fertile than other areas. However population growth is still likely the issue with the cost of land rising since there is a demand for good quality land leaving the less quality land left. Prices of food will increase along with land rent (suman, 2023). </w:t>
      </w:r>
      <w:r w:rsidR="00440F90">
        <w:rPr>
          <w:rFonts w:cstheme="minorHAnsi"/>
          <w:sz w:val="28"/>
          <w:szCs w:val="28"/>
        </w:rPr>
        <w:t>The price of land will increase in direct proportion of the level of demand. The stock of land won’t change, but the price will adjust to reflect any changes in demand. Since land is a gift from nature and has no production cost, the entire return from it, at least from the eyes of society, a surplus income (microeconomics notes, 2023).</w:t>
      </w:r>
    </w:p>
    <w:p w14:paraId="711B7823" w14:textId="7BDF369C" w:rsidR="00630C1A" w:rsidRDefault="00440F90" w:rsidP="009451C7">
      <w:pPr>
        <w:rPr>
          <w:rFonts w:cstheme="minorHAnsi"/>
          <w:color w:val="000000" w:themeColor="text1"/>
          <w:sz w:val="28"/>
          <w:szCs w:val="28"/>
        </w:rPr>
      </w:pPr>
      <w:r>
        <w:rPr>
          <w:rFonts w:cstheme="minorHAnsi"/>
          <w:noProof/>
          <w:color w:val="000000" w:themeColor="text1"/>
          <w:sz w:val="28"/>
          <w:szCs w:val="28"/>
        </w:rPr>
        <w:drawing>
          <wp:anchor distT="0" distB="0" distL="114300" distR="114300" simplePos="0" relativeHeight="251661312" behindDoc="1" locked="0" layoutInCell="1" allowOverlap="1" wp14:anchorId="2E1D1DE7" wp14:editId="03981160">
            <wp:simplePos x="0" y="0"/>
            <wp:positionH relativeFrom="margin">
              <wp:align>center</wp:align>
            </wp:positionH>
            <wp:positionV relativeFrom="paragraph">
              <wp:posOffset>132715</wp:posOffset>
            </wp:positionV>
            <wp:extent cx="2533650" cy="2571750"/>
            <wp:effectExtent l="0" t="0" r="0" b="0"/>
            <wp:wrapTight wrapText="bothSides">
              <wp:wrapPolygon edited="0">
                <wp:start x="0" y="0"/>
                <wp:lineTo x="0" y="21440"/>
                <wp:lineTo x="21438" y="21440"/>
                <wp:lineTo x="21438" y="0"/>
                <wp:lineTo x="0" y="0"/>
              </wp:wrapPolygon>
            </wp:wrapTight>
            <wp:docPr id="3" name="Picture 3" descr="A diagram of a pri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price&#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533650" cy="2571750"/>
                    </a:xfrm>
                    <a:prstGeom prst="rect">
                      <a:avLst/>
                    </a:prstGeom>
                  </pic:spPr>
                </pic:pic>
              </a:graphicData>
            </a:graphic>
            <wp14:sizeRelH relativeFrom="page">
              <wp14:pctWidth>0</wp14:pctWidth>
            </wp14:sizeRelH>
            <wp14:sizeRelV relativeFrom="page">
              <wp14:pctHeight>0</wp14:pctHeight>
            </wp14:sizeRelV>
          </wp:anchor>
        </w:drawing>
      </w:r>
    </w:p>
    <w:p w14:paraId="3D3EFB5A" w14:textId="343D8F20" w:rsidR="00440F90" w:rsidRPr="00440F90" w:rsidRDefault="00440F90" w:rsidP="00440F90">
      <w:pPr>
        <w:rPr>
          <w:rFonts w:cstheme="minorHAnsi"/>
          <w:sz w:val="28"/>
          <w:szCs w:val="28"/>
        </w:rPr>
      </w:pPr>
    </w:p>
    <w:p w14:paraId="38A899E3" w14:textId="37247C72" w:rsidR="00440F90" w:rsidRPr="00440F90" w:rsidRDefault="00440F90" w:rsidP="00440F90">
      <w:pPr>
        <w:rPr>
          <w:rFonts w:cstheme="minorHAnsi"/>
          <w:sz w:val="28"/>
          <w:szCs w:val="28"/>
        </w:rPr>
      </w:pPr>
    </w:p>
    <w:p w14:paraId="0DC6F93C" w14:textId="255421C7" w:rsidR="00440F90" w:rsidRPr="00440F90" w:rsidRDefault="00440F90" w:rsidP="00440F90">
      <w:pPr>
        <w:rPr>
          <w:rFonts w:cstheme="minorHAnsi"/>
          <w:sz w:val="28"/>
          <w:szCs w:val="28"/>
        </w:rPr>
      </w:pPr>
    </w:p>
    <w:p w14:paraId="27A0A4DD" w14:textId="58E17665" w:rsidR="00440F90" w:rsidRPr="00440F90" w:rsidRDefault="00440F90" w:rsidP="00440F90">
      <w:pPr>
        <w:rPr>
          <w:rFonts w:cstheme="minorHAnsi"/>
          <w:sz w:val="28"/>
          <w:szCs w:val="28"/>
        </w:rPr>
      </w:pPr>
    </w:p>
    <w:p w14:paraId="5C87DECD" w14:textId="637B3DB4" w:rsidR="00440F90" w:rsidRPr="00440F90" w:rsidRDefault="00440F90" w:rsidP="00440F90">
      <w:pPr>
        <w:rPr>
          <w:rFonts w:cstheme="minorHAnsi"/>
          <w:sz w:val="28"/>
          <w:szCs w:val="28"/>
        </w:rPr>
      </w:pPr>
    </w:p>
    <w:p w14:paraId="09FB1D6D" w14:textId="01A49BD1" w:rsidR="00440F90" w:rsidRPr="00440F90" w:rsidRDefault="00440F90" w:rsidP="00440F90">
      <w:pPr>
        <w:rPr>
          <w:rFonts w:cstheme="minorHAnsi"/>
          <w:sz w:val="28"/>
          <w:szCs w:val="28"/>
        </w:rPr>
      </w:pPr>
    </w:p>
    <w:p w14:paraId="22FA63C4" w14:textId="7AD20A93" w:rsidR="00440F90" w:rsidRPr="00440F90" w:rsidRDefault="00440F90" w:rsidP="00440F90">
      <w:pPr>
        <w:rPr>
          <w:rFonts w:cstheme="minorHAnsi"/>
          <w:sz w:val="28"/>
          <w:szCs w:val="28"/>
        </w:rPr>
      </w:pPr>
    </w:p>
    <w:p w14:paraId="66ECB3D5" w14:textId="51F92615" w:rsidR="00440F90" w:rsidRPr="00440F90" w:rsidRDefault="00DE0914" w:rsidP="00440F90">
      <w:pPr>
        <w:rPr>
          <w:rFonts w:cstheme="minorHAnsi"/>
          <w:sz w:val="28"/>
          <w:szCs w:val="28"/>
        </w:rPr>
      </w:pPr>
      <w:r>
        <w:rPr>
          <w:rFonts w:cstheme="minorHAnsi"/>
          <w:sz w:val="28"/>
          <w:szCs w:val="28"/>
        </w:rPr>
        <w:t>Figure 3 – Supply curve (Microeconomics, 2023)</w:t>
      </w:r>
    </w:p>
    <w:p w14:paraId="3D0F0C96" w14:textId="7E8D4E27" w:rsidR="00440F90" w:rsidRDefault="003306DE" w:rsidP="00440F90">
      <w:pPr>
        <w:rPr>
          <w:rFonts w:cstheme="minorHAnsi"/>
          <w:color w:val="000000" w:themeColor="text1"/>
          <w:sz w:val="28"/>
          <w:szCs w:val="28"/>
        </w:rPr>
      </w:pPr>
      <w:r>
        <w:rPr>
          <w:rFonts w:cstheme="minorHAnsi"/>
          <w:color w:val="000000" w:themeColor="text1"/>
          <w:sz w:val="28"/>
          <w:szCs w:val="28"/>
        </w:rPr>
        <w:t xml:space="preserve">The transfer earnings that wheat-growing land receives </w:t>
      </w:r>
      <w:r w:rsidR="00DE0914">
        <w:rPr>
          <w:rFonts w:cstheme="minorHAnsi"/>
          <w:color w:val="000000" w:themeColor="text1"/>
          <w:sz w:val="28"/>
          <w:szCs w:val="28"/>
        </w:rPr>
        <w:t xml:space="preserve">as </w:t>
      </w:r>
      <w:r>
        <w:rPr>
          <w:rFonts w:cstheme="minorHAnsi"/>
          <w:color w:val="000000" w:themeColor="text1"/>
          <w:sz w:val="28"/>
          <w:szCs w:val="28"/>
        </w:rPr>
        <w:t>an incentive to be put to that use are displayed on the supply curve CS. Given that E is located on the supply curve CS, the final unit of land used for producing what at equilibrium point E had transfer earning EA (please see figure 3 above) (microeconomics, 2023).</w:t>
      </w:r>
    </w:p>
    <w:p w14:paraId="0DFC2E86" w14:textId="1B5E3220" w:rsidR="00786FFC" w:rsidRDefault="00786FFC" w:rsidP="00440F90">
      <w:pPr>
        <w:rPr>
          <w:rFonts w:cstheme="minorHAnsi"/>
          <w:color w:val="000000" w:themeColor="text1"/>
          <w:sz w:val="28"/>
          <w:szCs w:val="28"/>
        </w:rPr>
      </w:pPr>
      <w:r>
        <w:rPr>
          <w:rFonts w:cstheme="minorHAnsi"/>
          <w:color w:val="000000" w:themeColor="text1"/>
          <w:sz w:val="28"/>
          <w:szCs w:val="28"/>
        </w:rPr>
        <w:t xml:space="preserve">Another goal on the seventeen goals of sustainable development was ‘no poverty’ but WEF mentions there is an increase in food supply and possibly a shortage in supply. </w:t>
      </w:r>
      <w:r w:rsidR="009430D1">
        <w:rPr>
          <w:rFonts w:cstheme="minorHAnsi"/>
          <w:color w:val="000000" w:themeColor="text1"/>
          <w:sz w:val="28"/>
          <w:szCs w:val="28"/>
        </w:rPr>
        <w:t>The increase in rates is nothing like before (</w:t>
      </w:r>
      <w:proofErr w:type="spellStart"/>
      <w:r w:rsidR="009430D1">
        <w:rPr>
          <w:rFonts w:cstheme="minorHAnsi"/>
          <w:color w:val="000000" w:themeColor="text1"/>
          <w:sz w:val="28"/>
          <w:szCs w:val="28"/>
        </w:rPr>
        <w:t>Kollewe</w:t>
      </w:r>
      <w:proofErr w:type="spellEnd"/>
      <w:r w:rsidR="009430D1">
        <w:rPr>
          <w:rFonts w:cstheme="minorHAnsi"/>
          <w:color w:val="000000" w:themeColor="text1"/>
          <w:sz w:val="28"/>
          <w:szCs w:val="28"/>
        </w:rPr>
        <w:t xml:space="preserve">, 2022). </w:t>
      </w:r>
      <w:r w:rsidR="007F6041">
        <w:rPr>
          <w:rFonts w:cstheme="minorHAnsi"/>
          <w:color w:val="000000" w:themeColor="text1"/>
          <w:sz w:val="28"/>
          <w:szCs w:val="28"/>
        </w:rPr>
        <w:t xml:space="preserve">The reason as to why the food supply has increased is because of the pandemic due to issues with the processing and production. The war in Ukraine is also to blame for the cost of living crisis due to Ukraine and Russia are the biggest producers of wheat. </w:t>
      </w:r>
      <w:r w:rsidR="000D1AA8">
        <w:rPr>
          <w:rFonts w:cstheme="minorHAnsi"/>
          <w:color w:val="000000" w:themeColor="text1"/>
          <w:sz w:val="28"/>
          <w:szCs w:val="28"/>
        </w:rPr>
        <w:t xml:space="preserve">Due to shortage of wheat means the price will increase. The war has forced Western Countries to put a ban on Russian imports. Farmers are struggling with the increase cost of fertilizer, with production cost rising, farmers have been left with no choice but to increase their crop prices (Smith, 2022). With people struggling with the price increase in house bills and food and with no pay rise in their workplace, this could result in people living in poverty. </w:t>
      </w:r>
    </w:p>
    <w:p w14:paraId="33112136" w14:textId="04B4F436" w:rsidR="00440F90" w:rsidRDefault="00037FC8" w:rsidP="00440F90">
      <w:pPr>
        <w:tabs>
          <w:tab w:val="left" w:pos="1416"/>
        </w:tabs>
        <w:rPr>
          <w:rFonts w:cstheme="minorHAnsi"/>
          <w:color w:val="0070C0"/>
          <w:sz w:val="28"/>
          <w:szCs w:val="28"/>
        </w:rPr>
      </w:pPr>
      <w:r>
        <w:rPr>
          <w:rFonts w:cstheme="minorHAnsi"/>
          <w:color w:val="0070C0"/>
          <w:sz w:val="28"/>
          <w:szCs w:val="28"/>
        </w:rPr>
        <w:t>2.</w:t>
      </w:r>
      <w:r w:rsidR="00D34D2C">
        <w:rPr>
          <w:rFonts w:cstheme="minorHAnsi"/>
          <w:color w:val="0070C0"/>
          <w:sz w:val="28"/>
          <w:szCs w:val="28"/>
        </w:rPr>
        <w:t>3</w:t>
      </w:r>
      <w:r>
        <w:rPr>
          <w:rFonts w:cstheme="minorHAnsi"/>
          <w:color w:val="0070C0"/>
          <w:sz w:val="28"/>
          <w:szCs w:val="28"/>
        </w:rPr>
        <w:t xml:space="preserve"> </w:t>
      </w:r>
      <w:r w:rsidRPr="00037FC8">
        <w:rPr>
          <w:rFonts w:cstheme="minorHAnsi"/>
          <w:color w:val="0070C0"/>
          <w:sz w:val="28"/>
          <w:szCs w:val="28"/>
        </w:rPr>
        <w:t xml:space="preserve">What are other countries doing to </w:t>
      </w:r>
      <w:r w:rsidR="00786FFC">
        <w:rPr>
          <w:rFonts w:cstheme="minorHAnsi"/>
          <w:color w:val="0070C0"/>
          <w:sz w:val="28"/>
          <w:szCs w:val="28"/>
        </w:rPr>
        <w:t>address the issues above</w:t>
      </w:r>
      <w:r w:rsidRPr="00037FC8">
        <w:rPr>
          <w:rFonts w:cstheme="minorHAnsi"/>
          <w:color w:val="0070C0"/>
          <w:sz w:val="28"/>
          <w:szCs w:val="28"/>
        </w:rPr>
        <w:t>?</w:t>
      </w:r>
    </w:p>
    <w:p w14:paraId="0F41AE58" w14:textId="440B0C8F" w:rsidR="00037FC8" w:rsidRDefault="00037FC8" w:rsidP="00440F90">
      <w:pPr>
        <w:tabs>
          <w:tab w:val="left" w:pos="1416"/>
        </w:tabs>
        <w:rPr>
          <w:rFonts w:cstheme="minorHAnsi"/>
          <w:color w:val="000000" w:themeColor="text1"/>
          <w:sz w:val="28"/>
          <w:szCs w:val="28"/>
        </w:rPr>
      </w:pPr>
      <w:r>
        <w:rPr>
          <w:rFonts w:cstheme="minorHAnsi"/>
          <w:color w:val="000000" w:themeColor="text1"/>
          <w:sz w:val="28"/>
          <w:szCs w:val="28"/>
        </w:rPr>
        <w:t xml:space="preserve">China introduced the one child policy </w:t>
      </w:r>
      <w:r w:rsidR="00DE0914">
        <w:rPr>
          <w:rFonts w:cstheme="minorHAnsi"/>
          <w:color w:val="000000" w:themeColor="text1"/>
          <w:sz w:val="28"/>
          <w:szCs w:val="28"/>
        </w:rPr>
        <w:t xml:space="preserve">in 1979 </w:t>
      </w:r>
      <w:r>
        <w:rPr>
          <w:rFonts w:cstheme="minorHAnsi"/>
          <w:color w:val="000000" w:themeColor="text1"/>
          <w:sz w:val="28"/>
          <w:szCs w:val="28"/>
        </w:rPr>
        <w:t xml:space="preserve">to help reduce population and the effect it may have on economic growth. However, they are now facing an issue with a decline in birth rates. </w:t>
      </w:r>
      <w:r w:rsidR="00853BB3">
        <w:rPr>
          <w:rFonts w:cstheme="minorHAnsi"/>
          <w:color w:val="000000" w:themeColor="text1"/>
          <w:sz w:val="28"/>
          <w:szCs w:val="28"/>
        </w:rPr>
        <w:t xml:space="preserve">Some worry that the nation is a “demographic time bomb” may cause a smaller group of people in working age to be </w:t>
      </w:r>
      <w:r w:rsidR="00DE0914">
        <w:rPr>
          <w:rFonts w:cstheme="minorHAnsi"/>
          <w:color w:val="000000" w:themeColor="text1"/>
          <w:sz w:val="28"/>
          <w:szCs w:val="28"/>
        </w:rPr>
        <w:t>required to sustain a larger population of people in retirement. This would have a significant impact on the entire world as one as one of the largest economics</w:t>
      </w:r>
      <w:r w:rsidR="000255BA">
        <w:rPr>
          <w:rFonts w:cstheme="minorHAnsi"/>
          <w:color w:val="000000" w:themeColor="text1"/>
          <w:sz w:val="28"/>
          <w:szCs w:val="28"/>
        </w:rPr>
        <w:t xml:space="preserve"> (BBC, 2020)</w:t>
      </w:r>
      <w:r w:rsidR="00DE0914">
        <w:rPr>
          <w:rFonts w:cstheme="minorHAnsi"/>
          <w:color w:val="000000" w:themeColor="text1"/>
          <w:sz w:val="28"/>
          <w:szCs w:val="28"/>
        </w:rPr>
        <w:t>. Data has shown that in January 2023</w:t>
      </w:r>
      <w:r w:rsidR="000255BA">
        <w:rPr>
          <w:rFonts w:cstheme="minorHAnsi"/>
          <w:color w:val="000000" w:themeColor="text1"/>
          <w:sz w:val="28"/>
          <w:szCs w:val="28"/>
        </w:rPr>
        <w:t xml:space="preserve"> the population in China has decreased by 850,000 humans to roughly 1,411.75 million in 2022 (please see figure 4). China have not had such a decline like this since 1961 (</w:t>
      </w:r>
      <w:r w:rsidR="000255BA" w:rsidRPr="000255BA">
        <w:rPr>
          <w:rFonts w:cstheme="minorHAnsi"/>
          <w:sz w:val="28"/>
          <w:szCs w:val="28"/>
        </w:rPr>
        <w:t>Statista</w:t>
      </w:r>
      <w:r w:rsidR="000255BA">
        <w:rPr>
          <w:rFonts w:cstheme="minorHAnsi"/>
          <w:color w:val="000000" w:themeColor="text1"/>
          <w:sz w:val="28"/>
          <w:szCs w:val="28"/>
        </w:rPr>
        <w:t>, 2023).</w:t>
      </w:r>
    </w:p>
    <w:p w14:paraId="17942ABD" w14:textId="2A385A1F" w:rsidR="000255BA" w:rsidRDefault="000255BA" w:rsidP="00440F90">
      <w:pPr>
        <w:tabs>
          <w:tab w:val="left" w:pos="1416"/>
        </w:tabs>
        <w:rPr>
          <w:rFonts w:cstheme="minorHAnsi"/>
          <w:color w:val="000000" w:themeColor="text1"/>
          <w:sz w:val="28"/>
          <w:szCs w:val="28"/>
        </w:rPr>
      </w:pPr>
    </w:p>
    <w:p w14:paraId="4EE61959" w14:textId="52062CF2" w:rsidR="000255BA" w:rsidRPr="00037FC8" w:rsidRDefault="000255BA" w:rsidP="00440F90">
      <w:pPr>
        <w:tabs>
          <w:tab w:val="left" w:pos="1416"/>
        </w:tabs>
        <w:rPr>
          <w:rFonts w:cstheme="minorHAnsi"/>
          <w:color w:val="000000" w:themeColor="text1"/>
          <w:sz w:val="28"/>
          <w:szCs w:val="28"/>
        </w:rPr>
      </w:pPr>
      <w:r>
        <w:rPr>
          <w:rFonts w:cstheme="minorHAnsi"/>
          <w:noProof/>
          <w:color w:val="000000" w:themeColor="text1"/>
          <w:sz w:val="28"/>
          <w:szCs w:val="28"/>
        </w:rPr>
        <w:drawing>
          <wp:anchor distT="0" distB="0" distL="114300" distR="114300" simplePos="0" relativeHeight="251662336" behindDoc="1" locked="0" layoutInCell="1" allowOverlap="1" wp14:anchorId="51F730D5" wp14:editId="148CC83B">
            <wp:simplePos x="0" y="0"/>
            <wp:positionH relativeFrom="margin">
              <wp:posOffset>541020</wp:posOffset>
            </wp:positionH>
            <wp:positionV relativeFrom="paragraph">
              <wp:posOffset>0</wp:posOffset>
            </wp:positionV>
            <wp:extent cx="4975860" cy="3035300"/>
            <wp:effectExtent l="0" t="0" r="0" b="0"/>
            <wp:wrapTight wrapText="bothSides">
              <wp:wrapPolygon edited="0">
                <wp:start x="0" y="0"/>
                <wp:lineTo x="0" y="21419"/>
                <wp:lineTo x="21501" y="21419"/>
                <wp:lineTo x="21501" y="0"/>
                <wp:lineTo x="0" y="0"/>
              </wp:wrapPolygon>
            </wp:wrapTight>
            <wp:docPr id="7" name="Picture 7" descr="A picture containing line, plot, diagram,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line, plot, diagram, slop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75860" cy="3035300"/>
                    </a:xfrm>
                    <a:prstGeom prst="rect">
                      <a:avLst/>
                    </a:prstGeom>
                  </pic:spPr>
                </pic:pic>
              </a:graphicData>
            </a:graphic>
            <wp14:sizeRelH relativeFrom="page">
              <wp14:pctWidth>0</wp14:pctWidth>
            </wp14:sizeRelH>
            <wp14:sizeRelV relativeFrom="page">
              <wp14:pctHeight>0</wp14:pctHeight>
            </wp14:sizeRelV>
          </wp:anchor>
        </w:drawing>
      </w:r>
    </w:p>
    <w:p w14:paraId="0224778C" w14:textId="77EA2A11" w:rsidR="00037FC8" w:rsidRDefault="00037FC8" w:rsidP="00440F90">
      <w:pPr>
        <w:tabs>
          <w:tab w:val="left" w:pos="1416"/>
        </w:tabs>
        <w:rPr>
          <w:rFonts w:cstheme="minorHAnsi"/>
          <w:sz w:val="28"/>
          <w:szCs w:val="28"/>
        </w:rPr>
      </w:pPr>
    </w:p>
    <w:p w14:paraId="6D5CB593" w14:textId="18AEBBB8" w:rsidR="000255BA" w:rsidRDefault="000255BA" w:rsidP="00440F90">
      <w:pPr>
        <w:tabs>
          <w:tab w:val="left" w:pos="1416"/>
        </w:tabs>
        <w:rPr>
          <w:rFonts w:cstheme="minorHAnsi"/>
          <w:sz w:val="28"/>
          <w:szCs w:val="28"/>
        </w:rPr>
      </w:pPr>
    </w:p>
    <w:p w14:paraId="02644A4E" w14:textId="5C833840" w:rsidR="000255BA" w:rsidRDefault="000255BA" w:rsidP="00440F90">
      <w:pPr>
        <w:tabs>
          <w:tab w:val="left" w:pos="1416"/>
        </w:tabs>
        <w:rPr>
          <w:rFonts w:cstheme="minorHAnsi"/>
          <w:sz w:val="28"/>
          <w:szCs w:val="28"/>
        </w:rPr>
      </w:pPr>
    </w:p>
    <w:p w14:paraId="3111C5A5" w14:textId="11D825FC" w:rsidR="000255BA" w:rsidRDefault="000255BA" w:rsidP="00440F90">
      <w:pPr>
        <w:tabs>
          <w:tab w:val="left" w:pos="1416"/>
        </w:tabs>
        <w:rPr>
          <w:rFonts w:cstheme="minorHAnsi"/>
          <w:sz w:val="28"/>
          <w:szCs w:val="28"/>
        </w:rPr>
      </w:pPr>
    </w:p>
    <w:p w14:paraId="2C35DC43" w14:textId="294FB428" w:rsidR="000255BA" w:rsidRDefault="000255BA" w:rsidP="00440F90">
      <w:pPr>
        <w:tabs>
          <w:tab w:val="left" w:pos="1416"/>
        </w:tabs>
        <w:rPr>
          <w:rFonts w:cstheme="minorHAnsi"/>
          <w:sz w:val="28"/>
          <w:szCs w:val="28"/>
        </w:rPr>
      </w:pPr>
    </w:p>
    <w:p w14:paraId="71BF36BF" w14:textId="4FA443E2" w:rsidR="000255BA" w:rsidRDefault="000255BA" w:rsidP="00440F90">
      <w:pPr>
        <w:tabs>
          <w:tab w:val="left" w:pos="1416"/>
        </w:tabs>
        <w:rPr>
          <w:rFonts w:cstheme="minorHAnsi"/>
          <w:sz w:val="28"/>
          <w:szCs w:val="28"/>
        </w:rPr>
      </w:pPr>
    </w:p>
    <w:p w14:paraId="6BCD10BD" w14:textId="3508021F" w:rsidR="000255BA" w:rsidRDefault="000255BA" w:rsidP="00440F90">
      <w:pPr>
        <w:tabs>
          <w:tab w:val="left" w:pos="1416"/>
        </w:tabs>
        <w:rPr>
          <w:rFonts w:cstheme="minorHAnsi"/>
          <w:sz w:val="28"/>
          <w:szCs w:val="28"/>
        </w:rPr>
      </w:pPr>
    </w:p>
    <w:p w14:paraId="0F4622A0" w14:textId="10AB12EB" w:rsidR="000255BA" w:rsidRDefault="000255BA" w:rsidP="00440F90">
      <w:pPr>
        <w:tabs>
          <w:tab w:val="left" w:pos="1416"/>
        </w:tabs>
        <w:rPr>
          <w:rFonts w:cstheme="minorHAnsi"/>
          <w:sz w:val="28"/>
          <w:szCs w:val="28"/>
        </w:rPr>
      </w:pPr>
    </w:p>
    <w:p w14:paraId="3566003A" w14:textId="00D8EDAD" w:rsidR="000255BA" w:rsidRDefault="000255BA" w:rsidP="00440F90">
      <w:pPr>
        <w:tabs>
          <w:tab w:val="left" w:pos="1416"/>
        </w:tabs>
        <w:rPr>
          <w:rFonts w:cstheme="minorHAnsi"/>
          <w:sz w:val="28"/>
          <w:szCs w:val="28"/>
        </w:rPr>
      </w:pPr>
      <w:r>
        <w:rPr>
          <w:rFonts w:cstheme="minorHAnsi"/>
          <w:sz w:val="28"/>
          <w:szCs w:val="28"/>
        </w:rPr>
        <w:t>Figure 4 – population chart in China (Statista, 2023)</w:t>
      </w:r>
    </w:p>
    <w:p w14:paraId="31D28DC4" w14:textId="77777777" w:rsidR="00CC648F" w:rsidRDefault="00786FFC" w:rsidP="00440F90">
      <w:pPr>
        <w:tabs>
          <w:tab w:val="left" w:pos="1416"/>
        </w:tabs>
        <w:rPr>
          <w:rFonts w:cstheme="minorHAnsi"/>
          <w:sz w:val="28"/>
          <w:szCs w:val="28"/>
        </w:rPr>
      </w:pPr>
      <w:r>
        <w:rPr>
          <w:rFonts w:cstheme="minorHAnsi"/>
          <w:sz w:val="28"/>
          <w:szCs w:val="28"/>
        </w:rPr>
        <w:t xml:space="preserve">Although as mentioned above, </w:t>
      </w:r>
      <w:r w:rsidR="009430D1">
        <w:rPr>
          <w:rFonts w:cstheme="minorHAnsi"/>
          <w:sz w:val="28"/>
          <w:szCs w:val="28"/>
        </w:rPr>
        <w:t>food security is an issue and not enough land to be had, Malthus mentioned that this is due to population being an issue</w:t>
      </w:r>
      <w:r>
        <w:rPr>
          <w:rFonts w:cstheme="minorHAnsi"/>
          <w:sz w:val="28"/>
          <w:szCs w:val="28"/>
        </w:rPr>
        <w:t xml:space="preserve">. </w:t>
      </w:r>
      <w:r w:rsidR="004F7059">
        <w:rPr>
          <w:rFonts w:cstheme="minorHAnsi"/>
          <w:sz w:val="28"/>
          <w:szCs w:val="28"/>
        </w:rPr>
        <w:t>However,</w:t>
      </w:r>
      <w:r w:rsidR="009430D1">
        <w:rPr>
          <w:rFonts w:cstheme="minorHAnsi"/>
          <w:sz w:val="28"/>
          <w:szCs w:val="28"/>
        </w:rPr>
        <w:t xml:space="preserve"> i</w:t>
      </w:r>
      <w:r>
        <w:rPr>
          <w:rFonts w:cstheme="minorHAnsi"/>
          <w:sz w:val="28"/>
          <w:szCs w:val="28"/>
        </w:rPr>
        <w:t xml:space="preserve">n some countries there is a concern due to a drop in fertility in countries such as Brazil, </w:t>
      </w:r>
      <w:r w:rsidR="00CC648F">
        <w:rPr>
          <w:rFonts w:cstheme="minorHAnsi"/>
          <w:sz w:val="28"/>
          <w:szCs w:val="28"/>
        </w:rPr>
        <w:t>Iran,</w:t>
      </w:r>
      <w:r>
        <w:rPr>
          <w:rFonts w:cstheme="minorHAnsi"/>
          <w:sz w:val="28"/>
          <w:szCs w:val="28"/>
        </w:rPr>
        <w:t xml:space="preserve"> and Italy (BBC News, 2020).</w:t>
      </w:r>
    </w:p>
    <w:p w14:paraId="04BB416C" w14:textId="4F2149D7" w:rsidR="00D70BA3" w:rsidRPr="00D70BA3" w:rsidRDefault="00D70BA3" w:rsidP="00440F90">
      <w:pPr>
        <w:tabs>
          <w:tab w:val="left" w:pos="1416"/>
        </w:tabs>
        <w:rPr>
          <w:rFonts w:cstheme="minorHAnsi"/>
          <w:color w:val="2F5496" w:themeColor="accent1" w:themeShade="BF"/>
          <w:sz w:val="28"/>
          <w:szCs w:val="28"/>
        </w:rPr>
      </w:pPr>
      <w:r w:rsidRPr="00D70BA3">
        <w:rPr>
          <w:rFonts w:cstheme="minorHAnsi"/>
          <w:color w:val="2F5496" w:themeColor="accent1" w:themeShade="BF"/>
          <w:sz w:val="28"/>
          <w:szCs w:val="28"/>
        </w:rPr>
        <w:t>The world Bank Group</w:t>
      </w:r>
    </w:p>
    <w:p w14:paraId="3BE5E2FC" w14:textId="6D372684" w:rsidR="00D70BA3" w:rsidRDefault="00D70BA3" w:rsidP="00440F90">
      <w:pPr>
        <w:tabs>
          <w:tab w:val="left" w:pos="1416"/>
        </w:tabs>
        <w:rPr>
          <w:rFonts w:cstheme="minorHAnsi"/>
          <w:sz w:val="28"/>
          <w:szCs w:val="28"/>
        </w:rPr>
      </w:pPr>
      <w:r>
        <w:rPr>
          <w:rFonts w:cstheme="minorHAnsi"/>
          <w:sz w:val="28"/>
          <w:szCs w:val="28"/>
        </w:rPr>
        <w:t xml:space="preserve">The World Bank Group is the biggest sources of knowledge &amp; funding in the world who’s mission is to reduce poverty, increase shared prosperity and push sustainable development. Their aim is to help food security crisis and are currently working on projects to resolve the issue. They mentioned that in 2022 they made $30 billion available. The funding is for better food nutrition security and to support consumers &amp; producers. They have a few project in place, one being a funding that will increase food security, </w:t>
      </w:r>
      <w:r w:rsidR="00EC4033">
        <w:rPr>
          <w:rFonts w:cstheme="minorHAnsi"/>
          <w:sz w:val="28"/>
          <w:szCs w:val="28"/>
        </w:rPr>
        <w:t xml:space="preserve">improve market access and the adoption of climate-smart agriculture methods (The world bank, 2023). </w:t>
      </w:r>
    </w:p>
    <w:p w14:paraId="3DEE7B0C" w14:textId="0F4BF6F5" w:rsidR="00D70BA3" w:rsidRPr="00EC4033" w:rsidRDefault="00EC4033" w:rsidP="00440F90">
      <w:pPr>
        <w:tabs>
          <w:tab w:val="left" w:pos="1416"/>
        </w:tabs>
        <w:rPr>
          <w:rFonts w:cstheme="minorHAnsi"/>
          <w:color w:val="2F5496" w:themeColor="accent1" w:themeShade="BF"/>
          <w:sz w:val="28"/>
          <w:szCs w:val="28"/>
        </w:rPr>
      </w:pPr>
      <w:r w:rsidRPr="00EC4033">
        <w:rPr>
          <w:rFonts w:cstheme="minorHAnsi"/>
          <w:color w:val="2F5496" w:themeColor="accent1" w:themeShade="BF"/>
          <w:sz w:val="28"/>
          <w:szCs w:val="28"/>
        </w:rPr>
        <w:t xml:space="preserve">2.4 Recommendations </w:t>
      </w:r>
    </w:p>
    <w:p w14:paraId="704DBD17" w14:textId="59BEF02B" w:rsidR="00EC4033" w:rsidRDefault="00EC4033" w:rsidP="00440F90">
      <w:pPr>
        <w:tabs>
          <w:tab w:val="left" w:pos="1416"/>
        </w:tabs>
        <w:rPr>
          <w:rFonts w:cstheme="minorHAnsi"/>
          <w:color w:val="000000" w:themeColor="text1"/>
          <w:sz w:val="28"/>
          <w:szCs w:val="28"/>
        </w:rPr>
      </w:pPr>
      <w:r>
        <w:rPr>
          <w:rFonts w:cstheme="minorHAnsi"/>
          <w:sz w:val="28"/>
          <w:szCs w:val="28"/>
        </w:rPr>
        <w:t xml:space="preserve">Recommendation 1 </w:t>
      </w:r>
      <w:r w:rsidR="0043273B">
        <w:rPr>
          <w:rFonts w:cstheme="minorHAnsi"/>
          <w:sz w:val="28"/>
          <w:szCs w:val="28"/>
        </w:rPr>
        <w:t>–</w:t>
      </w:r>
      <w:r>
        <w:rPr>
          <w:rFonts w:cstheme="minorHAnsi"/>
          <w:sz w:val="28"/>
          <w:szCs w:val="28"/>
        </w:rPr>
        <w:t xml:space="preserve"> </w:t>
      </w:r>
      <w:r w:rsidR="0043273B">
        <w:rPr>
          <w:rFonts w:cstheme="minorHAnsi"/>
          <w:color w:val="000000" w:themeColor="text1"/>
          <w:sz w:val="28"/>
          <w:szCs w:val="28"/>
        </w:rPr>
        <w:t xml:space="preserve">As mentioned above there is a concern regarding land space. With the population growing there is a risk that there won’t be enough good quality land available. One recommendation would be for a policy to be put in place to save land, policy such as the land is to only be used for certain purposes like growing food. </w:t>
      </w:r>
    </w:p>
    <w:p w14:paraId="0D109012" w14:textId="3C9B9ACD" w:rsidR="0043273B" w:rsidRDefault="0043273B" w:rsidP="00440F90">
      <w:pPr>
        <w:tabs>
          <w:tab w:val="left" w:pos="1416"/>
        </w:tabs>
        <w:rPr>
          <w:rFonts w:cstheme="minorHAnsi"/>
          <w:color w:val="000000" w:themeColor="text1"/>
          <w:sz w:val="28"/>
          <w:szCs w:val="28"/>
        </w:rPr>
      </w:pPr>
      <w:r>
        <w:rPr>
          <w:rFonts w:cstheme="minorHAnsi"/>
          <w:color w:val="000000" w:themeColor="text1"/>
          <w:sz w:val="28"/>
          <w:szCs w:val="28"/>
        </w:rPr>
        <w:t xml:space="preserve">Recommendation 2 – People should grow their own veg and fruit from home, they should have the knowledge and the support they need to understand how to do this. This could be brought into education at a young age where schools have an area where they can show the children how to grow their own fruit, veg and herbs. There are also charities available that support those who suffer with mental health and have workshops available to do activities with those who attend. This would be a great opportunity for the workshops to have an area where the attendees can grow their own food. </w:t>
      </w:r>
    </w:p>
    <w:p w14:paraId="388E8416" w14:textId="6E6E872B" w:rsidR="0043273B" w:rsidRDefault="0043273B" w:rsidP="00440F90">
      <w:pPr>
        <w:tabs>
          <w:tab w:val="left" w:pos="1416"/>
        </w:tabs>
        <w:rPr>
          <w:rFonts w:cstheme="minorHAnsi"/>
          <w:color w:val="000000" w:themeColor="text1"/>
          <w:sz w:val="28"/>
          <w:szCs w:val="28"/>
        </w:rPr>
      </w:pPr>
      <w:r>
        <w:rPr>
          <w:rFonts w:cstheme="minorHAnsi"/>
          <w:color w:val="000000" w:themeColor="text1"/>
          <w:sz w:val="28"/>
          <w:szCs w:val="28"/>
        </w:rPr>
        <w:t xml:space="preserve">Recommendation 3 – Food waste needs to be reduced as people tend to throw away a lot of food weekly. </w:t>
      </w:r>
      <w:r w:rsidR="008F4206">
        <w:rPr>
          <w:rFonts w:cstheme="minorHAnsi"/>
          <w:color w:val="000000" w:themeColor="text1"/>
          <w:sz w:val="28"/>
          <w:szCs w:val="28"/>
        </w:rPr>
        <w:t xml:space="preserve">People tend to buy more than what they need. According to Manon </w:t>
      </w:r>
      <w:proofErr w:type="spellStart"/>
      <w:r w:rsidR="008F4206">
        <w:rPr>
          <w:rFonts w:cstheme="minorHAnsi"/>
          <w:color w:val="000000" w:themeColor="text1"/>
          <w:sz w:val="28"/>
          <w:szCs w:val="28"/>
        </w:rPr>
        <w:t>Verchot</w:t>
      </w:r>
      <w:proofErr w:type="spellEnd"/>
      <w:r w:rsidR="008F4206">
        <w:rPr>
          <w:rFonts w:cstheme="minorHAnsi"/>
          <w:color w:val="000000" w:themeColor="text1"/>
          <w:sz w:val="28"/>
          <w:szCs w:val="28"/>
        </w:rPr>
        <w:t xml:space="preserve"> (2020) if China, India and the US reduced their food wate, they could feed an extra 413 million humans each year. </w:t>
      </w:r>
    </w:p>
    <w:p w14:paraId="6EB1A545" w14:textId="0D6900E7" w:rsidR="00D70BA3" w:rsidRPr="008F4206" w:rsidRDefault="008F4206" w:rsidP="00D70BA3">
      <w:pPr>
        <w:pStyle w:val="NormalWeb"/>
        <w:shd w:val="clear" w:color="auto" w:fill="FFFFFF"/>
        <w:spacing w:before="0" w:beforeAutospacing="0" w:after="240" w:afterAutospacing="0"/>
        <w:rPr>
          <w:rFonts w:asciiTheme="minorHAnsi" w:hAnsiTheme="minorHAnsi" w:cstheme="minorHAnsi"/>
          <w:color w:val="000000" w:themeColor="text1"/>
          <w:sz w:val="28"/>
          <w:szCs w:val="28"/>
        </w:rPr>
      </w:pPr>
      <w:r w:rsidRPr="008F4206">
        <w:rPr>
          <w:rFonts w:asciiTheme="minorHAnsi" w:hAnsiTheme="minorHAnsi" w:cstheme="minorHAnsi"/>
          <w:color w:val="000000" w:themeColor="text1"/>
          <w:sz w:val="28"/>
          <w:szCs w:val="28"/>
          <w:shd w:val="clear" w:color="auto" w:fill="FFFFFF"/>
        </w:rPr>
        <w:t>“</w:t>
      </w:r>
      <w:r w:rsidRPr="008F4206">
        <w:rPr>
          <w:rFonts w:asciiTheme="minorHAnsi" w:hAnsiTheme="minorHAnsi" w:cstheme="minorHAnsi"/>
          <w:color w:val="000000" w:themeColor="text1"/>
          <w:sz w:val="28"/>
          <w:szCs w:val="28"/>
          <w:shd w:val="clear" w:color="auto" w:fill="FFFFFF"/>
        </w:rPr>
        <w:t>The United States is one of the biggest culprits for this and needs an agricultural land base that is 7 to 8 times larger than a land base in India to compensate for this waste</w:t>
      </w:r>
      <w:r>
        <w:rPr>
          <w:rFonts w:asciiTheme="minorHAnsi" w:hAnsiTheme="minorHAnsi" w:cstheme="minorHAnsi"/>
          <w:color w:val="000000" w:themeColor="text1"/>
          <w:sz w:val="28"/>
          <w:szCs w:val="28"/>
          <w:shd w:val="clear" w:color="auto" w:fill="FFFFFF"/>
        </w:rPr>
        <w:t>” (</w:t>
      </w:r>
      <w:proofErr w:type="spellStart"/>
      <w:r>
        <w:rPr>
          <w:rFonts w:asciiTheme="minorHAnsi" w:hAnsiTheme="minorHAnsi" w:cstheme="minorHAnsi"/>
          <w:color w:val="000000" w:themeColor="text1"/>
          <w:sz w:val="28"/>
          <w:szCs w:val="28"/>
          <w:shd w:val="clear" w:color="auto" w:fill="FFFFFF"/>
        </w:rPr>
        <w:t>Verchot</w:t>
      </w:r>
      <w:proofErr w:type="spellEnd"/>
      <w:r>
        <w:rPr>
          <w:rFonts w:asciiTheme="minorHAnsi" w:hAnsiTheme="minorHAnsi" w:cstheme="minorHAnsi"/>
          <w:color w:val="000000" w:themeColor="text1"/>
          <w:sz w:val="28"/>
          <w:szCs w:val="28"/>
          <w:shd w:val="clear" w:color="auto" w:fill="FFFFFF"/>
        </w:rPr>
        <w:t>, 2020)</w:t>
      </w:r>
      <w:r w:rsidRPr="008F4206">
        <w:rPr>
          <w:rFonts w:asciiTheme="minorHAnsi" w:hAnsiTheme="minorHAnsi" w:cstheme="minorHAnsi"/>
          <w:color w:val="000000" w:themeColor="text1"/>
          <w:sz w:val="28"/>
          <w:szCs w:val="28"/>
          <w:shd w:val="clear" w:color="auto" w:fill="FFFFFF"/>
        </w:rPr>
        <w:t>.</w:t>
      </w:r>
    </w:p>
    <w:p w14:paraId="138846A6" w14:textId="105448C8" w:rsidR="00D70BA3" w:rsidRDefault="00D70BA3" w:rsidP="00440F90">
      <w:pPr>
        <w:tabs>
          <w:tab w:val="left" w:pos="1416"/>
        </w:tabs>
        <w:rPr>
          <w:rFonts w:cstheme="minorHAnsi"/>
          <w:sz w:val="28"/>
          <w:szCs w:val="28"/>
        </w:rPr>
      </w:pPr>
    </w:p>
    <w:p w14:paraId="0C78D03D" w14:textId="11D974C0" w:rsidR="008F4206" w:rsidRDefault="008F4206" w:rsidP="00440F90">
      <w:pPr>
        <w:tabs>
          <w:tab w:val="left" w:pos="1416"/>
        </w:tabs>
        <w:rPr>
          <w:rFonts w:cstheme="minorHAnsi"/>
          <w:sz w:val="28"/>
          <w:szCs w:val="28"/>
        </w:rPr>
      </w:pPr>
    </w:p>
    <w:p w14:paraId="5E60B341" w14:textId="556C811F" w:rsidR="008F4206" w:rsidRDefault="00E9785D" w:rsidP="008F4206">
      <w:pPr>
        <w:tabs>
          <w:tab w:val="left" w:pos="1416"/>
        </w:tabs>
        <w:jc w:val="center"/>
        <w:rPr>
          <w:rFonts w:cstheme="minorHAnsi"/>
          <w:color w:val="2F5496" w:themeColor="accent1" w:themeShade="BF"/>
          <w:sz w:val="28"/>
          <w:szCs w:val="28"/>
        </w:rPr>
      </w:pPr>
      <w:r>
        <w:rPr>
          <w:rFonts w:cstheme="minorHAnsi"/>
          <w:color w:val="2F5496" w:themeColor="accent1" w:themeShade="BF"/>
          <w:sz w:val="28"/>
          <w:szCs w:val="28"/>
        </w:rPr>
        <w:t>3.0</w:t>
      </w:r>
      <w:r w:rsidR="008F4206">
        <w:rPr>
          <w:rFonts w:cstheme="minorHAnsi"/>
          <w:color w:val="2F5496" w:themeColor="accent1" w:themeShade="BF"/>
          <w:sz w:val="28"/>
          <w:szCs w:val="28"/>
        </w:rPr>
        <w:t xml:space="preserve"> </w:t>
      </w:r>
      <w:r w:rsidR="008F4206" w:rsidRPr="008F4206">
        <w:rPr>
          <w:rFonts w:cstheme="minorHAnsi"/>
          <w:color w:val="2F5496" w:themeColor="accent1" w:themeShade="BF"/>
          <w:sz w:val="28"/>
          <w:szCs w:val="28"/>
        </w:rPr>
        <w:t>Conclusion</w:t>
      </w:r>
    </w:p>
    <w:p w14:paraId="1608A453" w14:textId="77777777" w:rsidR="00E9785D" w:rsidRDefault="008F4206" w:rsidP="00440F90">
      <w:pPr>
        <w:tabs>
          <w:tab w:val="left" w:pos="1416"/>
        </w:tabs>
        <w:rPr>
          <w:rFonts w:cstheme="minorHAnsi"/>
          <w:color w:val="000000" w:themeColor="text1"/>
          <w:sz w:val="28"/>
          <w:szCs w:val="28"/>
        </w:rPr>
      </w:pPr>
      <w:r>
        <w:rPr>
          <w:rFonts w:cstheme="minorHAnsi"/>
          <w:color w:val="000000" w:themeColor="text1"/>
          <w:sz w:val="28"/>
          <w:szCs w:val="28"/>
        </w:rPr>
        <w:t>Reflecting on the WEF report of the risks regarding food security, concerns around population, not enough land and the cost of living crisis, they stated that this is a long term issue over the next decade. However when doing some research, population is expected to reduce as some countries are already experiencing this and some are concerned that the population is reducing to much if anything, also this doesn’t seem to be much of an issue with food security but is an issue with land space being taken up</w:t>
      </w:r>
      <w:r w:rsidR="00E9785D">
        <w:rPr>
          <w:rFonts w:cstheme="minorHAnsi"/>
          <w:color w:val="000000" w:themeColor="text1"/>
          <w:sz w:val="28"/>
          <w:szCs w:val="28"/>
        </w:rPr>
        <w:t>. Although research has shown that there will be enough food to be had for years to be come, it is still important to make important changes now as this can be a problem in years to come. Cost of living crisis is something some people have experienced before and at the moment due to issues such as Ukraine war and Covid-19 pandemic, this will be an ongoing issue for a long time unfortunately which can make people struggle, one goal was to end poverty but if this continues the way it is today, people could possibly be at risk of living in poverty. There is a lot of hard work to be done and more support, knowledge and funding is needed.</w:t>
      </w:r>
    </w:p>
    <w:p w14:paraId="3A3E172D" w14:textId="77777777" w:rsidR="00E9785D" w:rsidRDefault="00E9785D" w:rsidP="00440F90">
      <w:pPr>
        <w:tabs>
          <w:tab w:val="left" w:pos="1416"/>
        </w:tabs>
        <w:rPr>
          <w:rFonts w:cstheme="minorHAnsi"/>
          <w:color w:val="000000" w:themeColor="text1"/>
          <w:sz w:val="28"/>
          <w:szCs w:val="28"/>
        </w:rPr>
      </w:pPr>
    </w:p>
    <w:p w14:paraId="12EADC38" w14:textId="77777777" w:rsidR="00E9785D" w:rsidRDefault="00E9785D" w:rsidP="00440F90">
      <w:pPr>
        <w:tabs>
          <w:tab w:val="left" w:pos="1416"/>
        </w:tabs>
        <w:rPr>
          <w:rFonts w:cstheme="minorHAnsi"/>
          <w:color w:val="000000" w:themeColor="text1"/>
          <w:sz w:val="28"/>
          <w:szCs w:val="28"/>
        </w:rPr>
      </w:pPr>
    </w:p>
    <w:p w14:paraId="76405EE4" w14:textId="77777777" w:rsidR="00E9785D" w:rsidRDefault="00E9785D" w:rsidP="00440F90">
      <w:pPr>
        <w:tabs>
          <w:tab w:val="left" w:pos="1416"/>
        </w:tabs>
        <w:rPr>
          <w:rFonts w:cstheme="minorHAnsi"/>
          <w:color w:val="000000" w:themeColor="text1"/>
          <w:sz w:val="28"/>
          <w:szCs w:val="28"/>
        </w:rPr>
      </w:pPr>
    </w:p>
    <w:p w14:paraId="774F6205" w14:textId="77777777" w:rsidR="00E9785D" w:rsidRDefault="00E9785D" w:rsidP="00440F90">
      <w:pPr>
        <w:tabs>
          <w:tab w:val="left" w:pos="1416"/>
        </w:tabs>
        <w:rPr>
          <w:rFonts w:cstheme="minorHAnsi"/>
          <w:color w:val="000000" w:themeColor="text1"/>
          <w:sz w:val="28"/>
          <w:szCs w:val="28"/>
        </w:rPr>
      </w:pPr>
    </w:p>
    <w:p w14:paraId="5C774ED0" w14:textId="77777777" w:rsidR="00E9785D" w:rsidRDefault="00E9785D" w:rsidP="00440F90">
      <w:pPr>
        <w:tabs>
          <w:tab w:val="left" w:pos="1416"/>
        </w:tabs>
        <w:rPr>
          <w:rFonts w:cstheme="minorHAnsi"/>
          <w:color w:val="000000" w:themeColor="text1"/>
          <w:sz w:val="28"/>
          <w:szCs w:val="28"/>
        </w:rPr>
      </w:pPr>
    </w:p>
    <w:p w14:paraId="62F4F1C5" w14:textId="77777777" w:rsidR="00E9785D" w:rsidRDefault="00E9785D" w:rsidP="00440F90">
      <w:pPr>
        <w:tabs>
          <w:tab w:val="left" w:pos="1416"/>
        </w:tabs>
        <w:rPr>
          <w:rFonts w:cstheme="minorHAnsi"/>
          <w:color w:val="000000" w:themeColor="text1"/>
          <w:sz w:val="28"/>
          <w:szCs w:val="28"/>
        </w:rPr>
      </w:pPr>
    </w:p>
    <w:p w14:paraId="1D0F69FA" w14:textId="77777777" w:rsidR="00E9785D" w:rsidRDefault="00E9785D" w:rsidP="00440F90">
      <w:pPr>
        <w:tabs>
          <w:tab w:val="left" w:pos="1416"/>
        </w:tabs>
        <w:rPr>
          <w:rFonts w:cstheme="minorHAnsi"/>
          <w:color w:val="000000" w:themeColor="text1"/>
          <w:sz w:val="28"/>
          <w:szCs w:val="28"/>
        </w:rPr>
      </w:pPr>
    </w:p>
    <w:p w14:paraId="7BEBD193" w14:textId="77777777" w:rsidR="00E9785D" w:rsidRDefault="00E9785D" w:rsidP="00440F90">
      <w:pPr>
        <w:tabs>
          <w:tab w:val="left" w:pos="1416"/>
        </w:tabs>
        <w:rPr>
          <w:rFonts w:cstheme="minorHAnsi"/>
          <w:color w:val="000000" w:themeColor="text1"/>
          <w:sz w:val="28"/>
          <w:szCs w:val="28"/>
        </w:rPr>
      </w:pPr>
    </w:p>
    <w:p w14:paraId="7BC68DCC" w14:textId="77777777" w:rsidR="00E9785D" w:rsidRDefault="00E9785D" w:rsidP="00440F90">
      <w:pPr>
        <w:tabs>
          <w:tab w:val="left" w:pos="1416"/>
        </w:tabs>
        <w:rPr>
          <w:rFonts w:cstheme="minorHAnsi"/>
          <w:color w:val="000000" w:themeColor="text1"/>
          <w:sz w:val="28"/>
          <w:szCs w:val="28"/>
        </w:rPr>
      </w:pPr>
    </w:p>
    <w:p w14:paraId="68E175E1" w14:textId="77777777" w:rsidR="00E9785D" w:rsidRDefault="00E9785D" w:rsidP="00440F90">
      <w:pPr>
        <w:tabs>
          <w:tab w:val="left" w:pos="1416"/>
        </w:tabs>
        <w:rPr>
          <w:rFonts w:cstheme="minorHAnsi"/>
          <w:color w:val="000000" w:themeColor="text1"/>
          <w:sz w:val="28"/>
          <w:szCs w:val="28"/>
        </w:rPr>
      </w:pPr>
    </w:p>
    <w:p w14:paraId="0051F764" w14:textId="77777777" w:rsidR="00E9785D" w:rsidRDefault="00E9785D" w:rsidP="00440F90">
      <w:pPr>
        <w:tabs>
          <w:tab w:val="left" w:pos="1416"/>
        </w:tabs>
        <w:rPr>
          <w:rFonts w:cstheme="minorHAnsi"/>
          <w:color w:val="000000" w:themeColor="text1"/>
          <w:sz w:val="28"/>
          <w:szCs w:val="28"/>
        </w:rPr>
      </w:pPr>
    </w:p>
    <w:p w14:paraId="1F4E76F7" w14:textId="77777777" w:rsidR="00E9785D" w:rsidRDefault="00E9785D" w:rsidP="00440F90">
      <w:pPr>
        <w:tabs>
          <w:tab w:val="left" w:pos="1416"/>
        </w:tabs>
        <w:rPr>
          <w:rFonts w:cstheme="minorHAnsi"/>
          <w:color w:val="000000" w:themeColor="text1"/>
          <w:sz w:val="28"/>
          <w:szCs w:val="28"/>
        </w:rPr>
      </w:pPr>
    </w:p>
    <w:p w14:paraId="6BCCE3FB" w14:textId="77777777" w:rsidR="00E9785D" w:rsidRDefault="00E9785D" w:rsidP="00440F90">
      <w:pPr>
        <w:tabs>
          <w:tab w:val="left" w:pos="1416"/>
        </w:tabs>
        <w:rPr>
          <w:rFonts w:cstheme="minorHAnsi"/>
          <w:color w:val="000000" w:themeColor="text1"/>
          <w:sz w:val="28"/>
          <w:szCs w:val="28"/>
        </w:rPr>
      </w:pPr>
    </w:p>
    <w:p w14:paraId="411FEFB8" w14:textId="77777777" w:rsidR="00E9785D" w:rsidRDefault="00E9785D" w:rsidP="00440F90">
      <w:pPr>
        <w:tabs>
          <w:tab w:val="left" w:pos="1416"/>
        </w:tabs>
        <w:rPr>
          <w:rFonts w:cstheme="minorHAnsi"/>
          <w:color w:val="000000" w:themeColor="text1"/>
          <w:sz w:val="28"/>
          <w:szCs w:val="28"/>
        </w:rPr>
      </w:pPr>
    </w:p>
    <w:p w14:paraId="5BAF96FA" w14:textId="5D2CD708" w:rsidR="000255BA" w:rsidRDefault="00E9785D" w:rsidP="00E9785D">
      <w:pPr>
        <w:tabs>
          <w:tab w:val="left" w:pos="1416"/>
        </w:tabs>
        <w:jc w:val="center"/>
        <w:rPr>
          <w:rFonts w:cstheme="minorHAnsi"/>
          <w:color w:val="2F5496" w:themeColor="accent1" w:themeShade="BF"/>
          <w:sz w:val="28"/>
          <w:szCs w:val="28"/>
        </w:rPr>
      </w:pPr>
      <w:r>
        <w:rPr>
          <w:rFonts w:cstheme="minorHAnsi"/>
          <w:color w:val="2F5496" w:themeColor="accent1" w:themeShade="BF"/>
          <w:sz w:val="28"/>
          <w:szCs w:val="28"/>
        </w:rPr>
        <w:t>4.0</w:t>
      </w:r>
      <w:r w:rsidRPr="00E9785D">
        <w:rPr>
          <w:rFonts w:cstheme="minorHAnsi"/>
          <w:color w:val="2F5496" w:themeColor="accent1" w:themeShade="BF"/>
          <w:sz w:val="28"/>
          <w:szCs w:val="28"/>
        </w:rPr>
        <w:t xml:space="preserve"> Reference</w:t>
      </w:r>
    </w:p>
    <w:p w14:paraId="359EC6A6"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Active Sustainability. (2019). </w:t>
      </w:r>
      <w:r w:rsidRPr="00D70CD4">
        <w:rPr>
          <w:rFonts w:cstheme="minorHAnsi"/>
          <w:i/>
          <w:iCs/>
          <w:sz w:val="24"/>
          <w:szCs w:val="24"/>
        </w:rPr>
        <w:t xml:space="preserve">Malthus, food production and population growth. </w:t>
      </w:r>
      <w:r w:rsidRPr="00D70CD4">
        <w:rPr>
          <w:rFonts w:cstheme="minorHAnsi"/>
          <w:sz w:val="24"/>
          <w:szCs w:val="24"/>
        </w:rPr>
        <w:t>Retrieved April 07, 2023, from</w:t>
      </w:r>
    </w:p>
    <w:p w14:paraId="273799AF" w14:textId="77777777" w:rsidR="00D70CD4" w:rsidRPr="00D70CD4" w:rsidRDefault="00D70CD4" w:rsidP="00D70CD4">
      <w:pPr>
        <w:spacing w:after="0" w:line="240" w:lineRule="auto"/>
        <w:rPr>
          <w:rFonts w:cstheme="minorHAnsi"/>
          <w:sz w:val="24"/>
          <w:szCs w:val="24"/>
        </w:rPr>
      </w:pPr>
      <w:hyperlink r:id="rId13" w:history="1">
        <w:r w:rsidRPr="00D70CD4">
          <w:rPr>
            <w:rStyle w:val="Hyperlink"/>
            <w:rFonts w:cstheme="minorHAnsi"/>
            <w:color w:val="auto"/>
            <w:sz w:val="24"/>
            <w:szCs w:val="24"/>
          </w:rPr>
          <w:t>Malthus, food production and population growth (activesustainability.com)</w:t>
        </w:r>
      </w:hyperlink>
    </w:p>
    <w:p w14:paraId="70EA61AB" w14:textId="31E09D8E" w:rsidR="00D70CD4" w:rsidRPr="00D70CD4" w:rsidRDefault="00D70CD4" w:rsidP="00D70CD4">
      <w:pPr>
        <w:tabs>
          <w:tab w:val="left" w:pos="1416"/>
        </w:tabs>
        <w:spacing w:line="240" w:lineRule="auto"/>
        <w:rPr>
          <w:rFonts w:cstheme="minorHAnsi"/>
          <w:sz w:val="24"/>
          <w:szCs w:val="24"/>
        </w:rPr>
      </w:pPr>
    </w:p>
    <w:p w14:paraId="26CD335C"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BBC News. (2020). </w:t>
      </w:r>
      <w:r w:rsidRPr="00D70CD4">
        <w:rPr>
          <w:rFonts w:cstheme="minorHAnsi"/>
          <w:i/>
          <w:iCs/>
          <w:sz w:val="24"/>
          <w:szCs w:val="24"/>
        </w:rPr>
        <w:t xml:space="preserve">Seven countries with big (and small) population problems. </w:t>
      </w:r>
      <w:r w:rsidRPr="00D70CD4">
        <w:rPr>
          <w:rFonts w:cstheme="minorHAnsi"/>
          <w:sz w:val="24"/>
          <w:szCs w:val="24"/>
        </w:rPr>
        <w:t>Retrieved April 08, 2023, from</w:t>
      </w:r>
    </w:p>
    <w:p w14:paraId="293811FC" w14:textId="77777777" w:rsidR="00D70CD4" w:rsidRPr="00D70CD4" w:rsidRDefault="00D70CD4" w:rsidP="00D70CD4">
      <w:pPr>
        <w:spacing w:after="0" w:line="240" w:lineRule="auto"/>
        <w:rPr>
          <w:rFonts w:cstheme="minorHAnsi"/>
          <w:sz w:val="24"/>
          <w:szCs w:val="24"/>
        </w:rPr>
      </w:pPr>
      <w:hyperlink r:id="rId14" w:history="1">
        <w:r w:rsidRPr="00D70CD4">
          <w:rPr>
            <w:rStyle w:val="Hyperlink"/>
            <w:rFonts w:cstheme="minorHAnsi"/>
            <w:color w:val="auto"/>
            <w:sz w:val="24"/>
            <w:szCs w:val="24"/>
          </w:rPr>
          <w:t>Seven countries with big (and small) population problems - BBC News</w:t>
        </w:r>
      </w:hyperlink>
    </w:p>
    <w:p w14:paraId="11092495" w14:textId="01A21F57" w:rsidR="00D70CD4" w:rsidRPr="00D70CD4" w:rsidRDefault="00D70CD4" w:rsidP="00D70CD4">
      <w:pPr>
        <w:tabs>
          <w:tab w:val="left" w:pos="1416"/>
        </w:tabs>
        <w:spacing w:line="240" w:lineRule="auto"/>
        <w:rPr>
          <w:rFonts w:cstheme="minorHAnsi"/>
          <w:sz w:val="24"/>
          <w:szCs w:val="24"/>
        </w:rPr>
      </w:pPr>
    </w:p>
    <w:p w14:paraId="6E0E0AF8" w14:textId="77777777" w:rsidR="00D70CD4" w:rsidRPr="00D70CD4" w:rsidRDefault="00D70CD4" w:rsidP="00D70CD4">
      <w:pPr>
        <w:spacing w:after="0" w:line="240" w:lineRule="auto"/>
        <w:rPr>
          <w:rFonts w:cstheme="minorHAnsi"/>
          <w:sz w:val="24"/>
          <w:szCs w:val="24"/>
          <w:shd w:val="clear" w:color="auto" w:fill="FFFFFF"/>
        </w:rPr>
      </w:pPr>
      <w:r w:rsidRPr="00D70CD4">
        <w:rPr>
          <w:rFonts w:cstheme="minorHAnsi"/>
          <w:sz w:val="24"/>
          <w:szCs w:val="24"/>
          <w:shd w:val="clear" w:color="auto" w:fill="FFFFFF"/>
        </w:rPr>
        <w:t xml:space="preserve">Britannica, T. (2023). </w:t>
      </w:r>
      <w:r w:rsidRPr="00D70CD4">
        <w:rPr>
          <w:rFonts w:cstheme="minorHAnsi"/>
          <w:i/>
          <w:iCs/>
          <w:sz w:val="24"/>
          <w:szCs w:val="24"/>
          <w:shd w:val="clear" w:color="auto" w:fill="FFFFFF"/>
        </w:rPr>
        <w:t xml:space="preserve">Malthusianism. </w:t>
      </w:r>
      <w:r w:rsidRPr="00D70CD4">
        <w:rPr>
          <w:rFonts w:cstheme="minorHAnsi"/>
          <w:sz w:val="24"/>
          <w:szCs w:val="24"/>
          <w:shd w:val="clear" w:color="auto" w:fill="FFFFFF"/>
        </w:rPr>
        <w:t>Retrieved April 07, 2023, from</w:t>
      </w:r>
    </w:p>
    <w:p w14:paraId="2BC7B2AC" w14:textId="77777777" w:rsidR="00D70CD4" w:rsidRPr="00D70CD4" w:rsidRDefault="00D70CD4" w:rsidP="00D70CD4">
      <w:pPr>
        <w:spacing w:after="0" w:line="240" w:lineRule="auto"/>
        <w:rPr>
          <w:rFonts w:cstheme="minorHAnsi"/>
          <w:sz w:val="24"/>
          <w:szCs w:val="24"/>
        </w:rPr>
      </w:pPr>
      <w:hyperlink r:id="rId15" w:history="1">
        <w:r w:rsidRPr="00D70CD4">
          <w:rPr>
            <w:rStyle w:val="Hyperlink"/>
            <w:rFonts w:cstheme="minorHAnsi"/>
            <w:color w:val="auto"/>
            <w:sz w:val="24"/>
            <w:szCs w:val="24"/>
          </w:rPr>
          <w:t>Malthusianism | Definition, Thomas Malthus, &amp; Facts | Britannica</w:t>
        </w:r>
      </w:hyperlink>
    </w:p>
    <w:p w14:paraId="4399040D" w14:textId="1918AAFD" w:rsidR="00D70CD4" w:rsidRPr="00D70CD4" w:rsidRDefault="00D70CD4" w:rsidP="00D70CD4">
      <w:pPr>
        <w:tabs>
          <w:tab w:val="left" w:pos="1416"/>
        </w:tabs>
        <w:spacing w:line="240" w:lineRule="auto"/>
        <w:rPr>
          <w:rFonts w:cstheme="minorHAnsi"/>
          <w:sz w:val="24"/>
          <w:szCs w:val="24"/>
        </w:rPr>
      </w:pPr>
    </w:p>
    <w:p w14:paraId="32A35D12"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BBC News. (2014). </w:t>
      </w:r>
      <w:r w:rsidRPr="00D70CD4">
        <w:rPr>
          <w:rFonts w:cstheme="minorHAnsi"/>
          <w:i/>
          <w:iCs/>
          <w:sz w:val="24"/>
          <w:szCs w:val="24"/>
        </w:rPr>
        <w:t xml:space="preserve">UK faces ‘significant’ shortage of farmland by 2030. </w:t>
      </w:r>
      <w:r w:rsidRPr="00D70CD4">
        <w:rPr>
          <w:rFonts w:cstheme="minorHAnsi"/>
          <w:sz w:val="24"/>
          <w:szCs w:val="24"/>
        </w:rPr>
        <w:t>Retrieved April 08, 2023, from</w:t>
      </w:r>
    </w:p>
    <w:p w14:paraId="40364019" w14:textId="77777777" w:rsidR="00D70CD4" w:rsidRPr="00D70CD4" w:rsidRDefault="00D70CD4" w:rsidP="00D70CD4">
      <w:pPr>
        <w:spacing w:after="0" w:line="240" w:lineRule="auto"/>
        <w:rPr>
          <w:rFonts w:cstheme="minorHAnsi"/>
          <w:sz w:val="24"/>
          <w:szCs w:val="24"/>
        </w:rPr>
      </w:pPr>
      <w:hyperlink r:id="rId16" w:history="1">
        <w:r w:rsidRPr="00D70CD4">
          <w:rPr>
            <w:rStyle w:val="Hyperlink"/>
            <w:rFonts w:cstheme="minorHAnsi"/>
            <w:color w:val="auto"/>
            <w:sz w:val="24"/>
            <w:szCs w:val="24"/>
          </w:rPr>
          <w:t>UK faces 'significant' shortage of farmland by 2030 - BBC News</w:t>
        </w:r>
      </w:hyperlink>
    </w:p>
    <w:p w14:paraId="62645831" w14:textId="483D6389" w:rsidR="00D70CD4" w:rsidRPr="00D70CD4" w:rsidRDefault="00D70CD4" w:rsidP="00D70CD4">
      <w:pPr>
        <w:tabs>
          <w:tab w:val="left" w:pos="1416"/>
        </w:tabs>
        <w:spacing w:line="240" w:lineRule="auto"/>
        <w:rPr>
          <w:rFonts w:cstheme="minorHAnsi"/>
          <w:sz w:val="24"/>
          <w:szCs w:val="24"/>
        </w:rPr>
      </w:pPr>
    </w:p>
    <w:p w14:paraId="5430309B"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Food and Agriculture Organization of the United Nations. (2023). </w:t>
      </w:r>
      <w:r w:rsidRPr="00D70CD4">
        <w:rPr>
          <w:rFonts w:cstheme="minorHAnsi"/>
          <w:i/>
          <w:iCs/>
          <w:sz w:val="24"/>
          <w:szCs w:val="24"/>
        </w:rPr>
        <w:t xml:space="preserve">Innovation of sustainable crop production. </w:t>
      </w:r>
      <w:r w:rsidRPr="00D70CD4">
        <w:rPr>
          <w:rFonts w:cstheme="minorHAnsi"/>
          <w:sz w:val="24"/>
          <w:szCs w:val="24"/>
        </w:rPr>
        <w:t xml:space="preserve">Retrieved April 07, 2023, from </w:t>
      </w:r>
    </w:p>
    <w:p w14:paraId="57C59BAD" w14:textId="77777777" w:rsidR="00D70CD4" w:rsidRPr="00D70CD4" w:rsidRDefault="00D70CD4" w:rsidP="00D70CD4">
      <w:pPr>
        <w:spacing w:after="0" w:line="240" w:lineRule="auto"/>
        <w:rPr>
          <w:rFonts w:cstheme="minorHAnsi"/>
          <w:sz w:val="24"/>
          <w:szCs w:val="24"/>
        </w:rPr>
      </w:pPr>
      <w:hyperlink r:id="rId17" w:history="1">
        <w:r w:rsidRPr="00D70CD4">
          <w:rPr>
            <w:rStyle w:val="Hyperlink"/>
            <w:rFonts w:cstheme="minorHAnsi"/>
            <w:color w:val="auto"/>
            <w:sz w:val="24"/>
            <w:szCs w:val="24"/>
          </w:rPr>
          <w:t>Innovation for Sustainable Crop Production | Policy Support and Governance Gateway | Food and Agriculture Organization of the United Nations | Policy Support and Governance | Food and Agriculture Organization of the United Nations (fao.org)</w:t>
        </w:r>
      </w:hyperlink>
    </w:p>
    <w:p w14:paraId="76206784" w14:textId="3FAD55E1" w:rsidR="00D70CD4" w:rsidRPr="00D70CD4" w:rsidRDefault="00D70CD4" w:rsidP="00D70CD4">
      <w:pPr>
        <w:tabs>
          <w:tab w:val="left" w:pos="1416"/>
        </w:tabs>
        <w:spacing w:line="240" w:lineRule="auto"/>
        <w:rPr>
          <w:rFonts w:cstheme="minorHAnsi"/>
          <w:sz w:val="24"/>
          <w:szCs w:val="24"/>
        </w:rPr>
      </w:pPr>
    </w:p>
    <w:p w14:paraId="4746DF9C" w14:textId="77777777" w:rsidR="00D70CD4" w:rsidRPr="00D70CD4" w:rsidRDefault="00D70CD4" w:rsidP="00D70CD4">
      <w:pPr>
        <w:spacing w:after="0" w:line="240" w:lineRule="auto"/>
        <w:rPr>
          <w:rFonts w:cstheme="minorHAnsi"/>
          <w:sz w:val="24"/>
          <w:szCs w:val="24"/>
          <w:shd w:val="clear" w:color="auto" w:fill="FFFFFF"/>
        </w:rPr>
      </w:pPr>
      <w:r w:rsidRPr="00D70CD4">
        <w:rPr>
          <w:rFonts w:cstheme="minorHAnsi"/>
          <w:sz w:val="24"/>
          <w:szCs w:val="24"/>
          <w:shd w:val="clear" w:color="auto" w:fill="FFFFFF"/>
        </w:rPr>
        <w:t xml:space="preserve">Foley, J. A., </w:t>
      </w:r>
      <w:proofErr w:type="spellStart"/>
      <w:r w:rsidRPr="00D70CD4">
        <w:rPr>
          <w:rFonts w:cstheme="minorHAnsi"/>
          <w:sz w:val="24"/>
          <w:szCs w:val="24"/>
          <w:shd w:val="clear" w:color="auto" w:fill="FFFFFF"/>
        </w:rPr>
        <w:t>DeFries</w:t>
      </w:r>
      <w:proofErr w:type="spellEnd"/>
      <w:r w:rsidRPr="00D70CD4">
        <w:rPr>
          <w:rFonts w:cstheme="minorHAnsi"/>
          <w:sz w:val="24"/>
          <w:szCs w:val="24"/>
          <w:shd w:val="clear" w:color="auto" w:fill="FFFFFF"/>
        </w:rPr>
        <w:t xml:space="preserve">, R., Asner, G. P., Barford, C., </w:t>
      </w:r>
      <w:proofErr w:type="spellStart"/>
      <w:r w:rsidRPr="00D70CD4">
        <w:rPr>
          <w:rFonts w:cstheme="minorHAnsi"/>
          <w:sz w:val="24"/>
          <w:szCs w:val="24"/>
          <w:shd w:val="clear" w:color="auto" w:fill="FFFFFF"/>
        </w:rPr>
        <w:t>Bonan</w:t>
      </w:r>
      <w:proofErr w:type="spellEnd"/>
      <w:r w:rsidRPr="00D70CD4">
        <w:rPr>
          <w:rFonts w:cstheme="minorHAnsi"/>
          <w:sz w:val="24"/>
          <w:szCs w:val="24"/>
          <w:shd w:val="clear" w:color="auto" w:fill="FFFFFF"/>
        </w:rPr>
        <w:t xml:space="preserve">, G., Carpenter, S. R., ... &amp; Snyder, P. K. (2005). </w:t>
      </w:r>
      <w:r w:rsidRPr="00D70CD4">
        <w:rPr>
          <w:rFonts w:cstheme="minorHAnsi"/>
          <w:i/>
          <w:iCs/>
          <w:sz w:val="24"/>
          <w:szCs w:val="24"/>
          <w:shd w:val="clear" w:color="auto" w:fill="FFFFFF"/>
        </w:rPr>
        <w:t>Global consequences of land use.</w:t>
      </w:r>
      <w:r w:rsidRPr="00D70CD4">
        <w:rPr>
          <w:rFonts w:cstheme="minorHAnsi"/>
          <w:sz w:val="24"/>
          <w:szCs w:val="24"/>
          <w:shd w:val="clear" w:color="auto" w:fill="FFFFFF"/>
        </w:rPr>
        <w:t> </w:t>
      </w:r>
    </w:p>
    <w:p w14:paraId="04FD36EC" w14:textId="77777777" w:rsidR="00D70CD4" w:rsidRPr="00D70CD4" w:rsidRDefault="00D70CD4" w:rsidP="00D70CD4">
      <w:pPr>
        <w:spacing w:after="0" w:line="240" w:lineRule="auto"/>
        <w:rPr>
          <w:rFonts w:cstheme="minorHAnsi"/>
          <w:sz w:val="24"/>
          <w:szCs w:val="24"/>
        </w:rPr>
      </w:pPr>
      <w:hyperlink r:id="rId18" w:history="1">
        <w:r w:rsidRPr="00D70CD4">
          <w:rPr>
            <w:rStyle w:val="Hyperlink"/>
            <w:rFonts w:cstheme="minorHAnsi"/>
            <w:color w:val="auto"/>
            <w:sz w:val="24"/>
            <w:szCs w:val="24"/>
          </w:rPr>
          <w:t>Global-Consequences-of-Land-Use.pdf (researchgate.net)</w:t>
        </w:r>
      </w:hyperlink>
    </w:p>
    <w:p w14:paraId="77C47845" w14:textId="4A9C30BB" w:rsidR="00D70CD4" w:rsidRPr="00D70CD4" w:rsidRDefault="00D70CD4" w:rsidP="00D70CD4">
      <w:pPr>
        <w:tabs>
          <w:tab w:val="left" w:pos="1416"/>
        </w:tabs>
        <w:spacing w:line="240" w:lineRule="auto"/>
        <w:rPr>
          <w:rFonts w:cstheme="minorHAnsi"/>
          <w:sz w:val="24"/>
          <w:szCs w:val="24"/>
        </w:rPr>
      </w:pPr>
    </w:p>
    <w:p w14:paraId="337341BB" w14:textId="77777777" w:rsidR="00D70CD4" w:rsidRPr="00D70CD4" w:rsidRDefault="00D70CD4" w:rsidP="00D70CD4">
      <w:pPr>
        <w:spacing w:after="0" w:line="240" w:lineRule="auto"/>
        <w:rPr>
          <w:rFonts w:cstheme="minorHAnsi"/>
          <w:sz w:val="24"/>
          <w:szCs w:val="24"/>
        </w:rPr>
      </w:pPr>
      <w:proofErr w:type="spellStart"/>
      <w:r w:rsidRPr="00D70CD4">
        <w:rPr>
          <w:rFonts w:cstheme="minorHAnsi"/>
          <w:sz w:val="24"/>
          <w:szCs w:val="24"/>
        </w:rPr>
        <w:t>Kollewe</w:t>
      </w:r>
      <w:proofErr w:type="spellEnd"/>
      <w:r w:rsidRPr="00D70CD4">
        <w:rPr>
          <w:rFonts w:cstheme="minorHAnsi"/>
          <w:sz w:val="24"/>
          <w:szCs w:val="24"/>
        </w:rPr>
        <w:t xml:space="preserve">, J., </w:t>
      </w:r>
      <w:proofErr w:type="spellStart"/>
      <w:r w:rsidRPr="00D70CD4">
        <w:rPr>
          <w:rFonts w:cstheme="minorHAnsi"/>
          <w:sz w:val="24"/>
          <w:szCs w:val="24"/>
        </w:rPr>
        <w:t>Wearden</w:t>
      </w:r>
      <w:proofErr w:type="spellEnd"/>
      <w:r w:rsidRPr="00D70CD4">
        <w:rPr>
          <w:rFonts w:cstheme="minorHAnsi"/>
          <w:sz w:val="24"/>
          <w:szCs w:val="24"/>
        </w:rPr>
        <w:t xml:space="preserve">, G. (2022). </w:t>
      </w:r>
      <w:r w:rsidRPr="00D70CD4">
        <w:rPr>
          <w:rFonts w:cstheme="minorHAnsi"/>
          <w:i/>
          <w:iCs/>
          <w:sz w:val="24"/>
          <w:szCs w:val="24"/>
        </w:rPr>
        <w:t xml:space="preserve">UK food prices soar by fastest rate on record as cost-of-living crisis bites. </w:t>
      </w:r>
      <w:r w:rsidRPr="00D70CD4">
        <w:rPr>
          <w:rFonts w:cstheme="minorHAnsi"/>
          <w:sz w:val="24"/>
          <w:szCs w:val="24"/>
        </w:rPr>
        <w:t>Retrieved April 08, 2023, from</w:t>
      </w:r>
    </w:p>
    <w:p w14:paraId="67AD7654" w14:textId="6F8ED648" w:rsidR="00D70CD4" w:rsidRPr="00D70CD4" w:rsidRDefault="00D70CD4" w:rsidP="00D70CD4">
      <w:pPr>
        <w:spacing w:after="0" w:line="240" w:lineRule="auto"/>
        <w:rPr>
          <w:rFonts w:cstheme="minorHAnsi"/>
          <w:sz w:val="24"/>
          <w:szCs w:val="24"/>
        </w:rPr>
      </w:pPr>
      <w:hyperlink r:id="rId19" w:history="1">
        <w:r w:rsidRPr="00D70CD4">
          <w:rPr>
            <w:rStyle w:val="Hyperlink"/>
            <w:rFonts w:cstheme="minorHAnsi"/>
            <w:color w:val="auto"/>
            <w:sz w:val="24"/>
            <w:szCs w:val="24"/>
          </w:rPr>
          <w:t xml:space="preserve">UK food prices soar by fastest rate on record as </w:t>
        </w:r>
        <w:r w:rsidRPr="00D70CD4">
          <w:rPr>
            <w:rStyle w:val="Hyperlink"/>
            <w:rFonts w:cstheme="minorHAnsi"/>
            <w:color w:val="auto"/>
            <w:sz w:val="24"/>
            <w:szCs w:val="24"/>
          </w:rPr>
          <w:t>cost-of-living</w:t>
        </w:r>
        <w:r w:rsidRPr="00D70CD4">
          <w:rPr>
            <w:rStyle w:val="Hyperlink"/>
            <w:rFonts w:cstheme="minorHAnsi"/>
            <w:color w:val="auto"/>
            <w:sz w:val="24"/>
            <w:szCs w:val="24"/>
          </w:rPr>
          <w:t xml:space="preserve"> crisis bites | Inflation | The Guardian</w:t>
        </w:r>
      </w:hyperlink>
    </w:p>
    <w:p w14:paraId="650646A1" w14:textId="29EAFA5D" w:rsidR="00D70CD4" w:rsidRPr="00D70CD4" w:rsidRDefault="00D70CD4" w:rsidP="00D70CD4">
      <w:pPr>
        <w:tabs>
          <w:tab w:val="left" w:pos="1416"/>
        </w:tabs>
        <w:spacing w:line="240" w:lineRule="auto"/>
        <w:rPr>
          <w:rFonts w:cstheme="minorHAnsi"/>
          <w:sz w:val="24"/>
          <w:szCs w:val="24"/>
        </w:rPr>
      </w:pPr>
    </w:p>
    <w:p w14:paraId="5FD573E6"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Malthus, T. (2022). </w:t>
      </w:r>
      <w:r w:rsidRPr="00D70CD4">
        <w:rPr>
          <w:rFonts w:cstheme="minorHAnsi"/>
          <w:i/>
          <w:iCs/>
          <w:sz w:val="24"/>
          <w:szCs w:val="24"/>
        </w:rPr>
        <w:t xml:space="preserve">Thomas Malthus on population | Britannica. </w:t>
      </w:r>
      <w:r w:rsidRPr="00D70CD4">
        <w:rPr>
          <w:rFonts w:cstheme="minorHAnsi"/>
          <w:sz w:val="24"/>
          <w:szCs w:val="24"/>
        </w:rPr>
        <w:t>Retrieved April 07, 2023, from</w:t>
      </w:r>
    </w:p>
    <w:p w14:paraId="1ACC2A01" w14:textId="77777777" w:rsidR="00D70CD4" w:rsidRPr="00D70CD4" w:rsidRDefault="00D70CD4" w:rsidP="00D70CD4">
      <w:pPr>
        <w:spacing w:after="0" w:line="240" w:lineRule="auto"/>
        <w:rPr>
          <w:rFonts w:cstheme="minorHAnsi"/>
          <w:sz w:val="24"/>
          <w:szCs w:val="24"/>
        </w:rPr>
      </w:pPr>
      <w:hyperlink r:id="rId20" w:history="1">
        <w:r w:rsidRPr="00D70CD4">
          <w:rPr>
            <w:rStyle w:val="Hyperlink"/>
            <w:rFonts w:cstheme="minorHAnsi"/>
            <w:color w:val="auto"/>
            <w:sz w:val="24"/>
            <w:szCs w:val="24"/>
          </w:rPr>
          <w:t>Thomas Malthus on population | Britannica</w:t>
        </w:r>
      </w:hyperlink>
    </w:p>
    <w:p w14:paraId="7856C47B" w14:textId="77777777" w:rsidR="00D70CD4" w:rsidRPr="00D70CD4" w:rsidRDefault="00D70CD4" w:rsidP="00D70CD4">
      <w:pPr>
        <w:spacing w:after="0" w:line="240" w:lineRule="auto"/>
        <w:rPr>
          <w:rFonts w:cstheme="minorHAnsi"/>
          <w:sz w:val="24"/>
          <w:szCs w:val="24"/>
        </w:rPr>
      </w:pPr>
    </w:p>
    <w:p w14:paraId="33BC9566"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Microeconomics Notes. (2023). </w:t>
      </w:r>
      <w:r w:rsidRPr="00D70CD4">
        <w:rPr>
          <w:rFonts w:cstheme="minorHAnsi"/>
          <w:i/>
          <w:iCs/>
          <w:sz w:val="24"/>
          <w:szCs w:val="24"/>
        </w:rPr>
        <w:t xml:space="preserve">The Ricardian Theory of Rent. </w:t>
      </w:r>
      <w:r w:rsidRPr="00D70CD4">
        <w:rPr>
          <w:rFonts w:cstheme="minorHAnsi"/>
          <w:sz w:val="24"/>
          <w:szCs w:val="24"/>
        </w:rPr>
        <w:t>Retrieved April 07, 2023, from</w:t>
      </w:r>
    </w:p>
    <w:p w14:paraId="64BC477D" w14:textId="68357F11" w:rsidR="00D70CD4" w:rsidRPr="00D70CD4" w:rsidRDefault="00D70CD4" w:rsidP="00D70CD4">
      <w:pPr>
        <w:spacing w:after="0" w:line="240" w:lineRule="auto"/>
        <w:rPr>
          <w:rFonts w:cstheme="minorHAnsi"/>
          <w:sz w:val="24"/>
          <w:szCs w:val="24"/>
        </w:rPr>
      </w:pPr>
      <w:hyperlink r:id="rId21" w:anchor=":~:text=The%20Ricardian%20theory%20is%20thus%20called%20the%20differential,eats%20up%20the%20whole%20surplus%20after%20wage%20payment." w:history="1">
        <w:r w:rsidRPr="00D70CD4">
          <w:rPr>
            <w:rStyle w:val="Hyperlink"/>
            <w:rFonts w:cstheme="minorHAnsi"/>
            <w:color w:val="auto"/>
            <w:sz w:val="24"/>
            <w:szCs w:val="24"/>
          </w:rPr>
          <w:t>The Ricardian Theory of Rent (With Criticisms) | Microeconomics (microeconomicsnotes.com)</w:t>
        </w:r>
      </w:hyperlink>
    </w:p>
    <w:p w14:paraId="6758A94F" w14:textId="4F641863" w:rsidR="00D70CD4" w:rsidRPr="00D70CD4" w:rsidRDefault="00D70CD4" w:rsidP="00D70CD4">
      <w:pPr>
        <w:spacing w:after="0" w:line="240" w:lineRule="auto"/>
        <w:rPr>
          <w:rFonts w:cstheme="minorHAnsi"/>
          <w:sz w:val="24"/>
          <w:szCs w:val="24"/>
        </w:rPr>
      </w:pPr>
    </w:p>
    <w:p w14:paraId="31BA1012" w14:textId="77777777" w:rsidR="00D70CD4" w:rsidRPr="00D70CD4" w:rsidRDefault="00D70CD4" w:rsidP="00D70CD4">
      <w:pPr>
        <w:spacing w:after="0" w:line="240" w:lineRule="auto"/>
        <w:rPr>
          <w:rFonts w:eastAsia="Times New Roman" w:cstheme="minorHAnsi"/>
          <w:kern w:val="36"/>
          <w:sz w:val="24"/>
          <w:szCs w:val="24"/>
          <w:lang w:eastAsia="en-GB"/>
          <w14:ligatures w14:val="none"/>
        </w:rPr>
      </w:pPr>
      <w:r w:rsidRPr="00D70CD4">
        <w:rPr>
          <w:rFonts w:eastAsia="Times New Roman" w:cstheme="minorHAnsi"/>
          <w:kern w:val="36"/>
          <w:sz w:val="24"/>
          <w:szCs w:val="24"/>
          <w:lang w:eastAsia="en-GB"/>
          <w14:ligatures w14:val="none"/>
        </w:rPr>
        <w:t xml:space="preserve">Spengler, J. J. (2023). </w:t>
      </w:r>
      <w:r w:rsidRPr="00D70CD4">
        <w:rPr>
          <w:rFonts w:eastAsia="Times New Roman" w:cstheme="minorHAnsi"/>
          <w:i/>
          <w:iCs/>
          <w:kern w:val="36"/>
          <w:sz w:val="24"/>
          <w:szCs w:val="24"/>
          <w:lang w:eastAsia="en-GB"/>
          <w14:ligatures w14:val="none"/>
        </w:rPr>
        <w:t xml:space="preserve">David Ricardo | Biography, Theory, Comparative Advantage, &amp; Works | Britannica. </w:t>
      </w:r>
      <w:r w:rsidRPr="00D70CD4">
        <w:rPr>
          <w:rFonts w:eastAsia="Times New Roman" w:cstheme="minorHAnsi"/>
          <w:kern w:val="36"/>
          <w:sz w:val="24"/>
          <w:szCs w:val="24"/>
          <w:lang w:eastAsia="en-GB"/>
          <w14:ligatures w14:val="none"/>
        </w:rPr>
        <w:t>Retrieved April 07, 2023, from</w:t>
      </w:r>
    </w:p>
    <w:p w14:paraId="4A075F00" w14:textId="77777777" w:rsidR="00D70CD4" w:rsidRPr="00D70CD4" w:rsidRDefault="00D70CD4" w:rsidP="00D70CD4">
      <w:pPr>
        <w:spacing w:after="0" w:line="240" w:lineRule="auto"/>
        <w:rPr>
          <w:rFonts w:cstheme="minorHAnsi"/>
          <w:sz w:val="24"/>
          <w:szCs w:val="24"/>
        </w:rPr>
      </w:pPr>
      <w:hyperlink r:id="rId22" w:history="1">
        <w:r w:rsidRPr="00D70CD4">
          <w:rPr>
            <w:rStyle w:val="Hyperlink"/>
            <w:rFonts w:cstheme="minorHAnsi"/>
            <w:color w:val="auto"/>
            <w:sz w:val="24"/>
            <w:szCs w:val="24"/>
          </w:rPr>
          <w:t>David Ricardo | Biography, Theory, Comparative Advantage, &amp; Works | Britannica</w:t>
        </w:r>
      </w:hyperlink>
    </w:p>
    <w:p w14:paraId="17D46263" w14:textId="77777777" w:rsidR="00D70CD4" w:rsidRPr="00D70CD4" w:rsidRDefault="00D70CD4" w:rsidP="00D70CD4">
      <w:pPr>
        <w:spacing w:after="0" w:line="240" w:lineRule="auto"/>
        <w:rPr>
          <w:rFonts w:cstheme="minorHAnsi"/>
          <w:sz w:val="24"/>
          <w:szCs w:val="24"/>
        </w:rPr>
      </w:pPr>
    </w:p>
    <w:p w14:paraId="49CF2C35"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Suman, S. (2023). </w:t>
      </w:r>
      <w:r w:rsidRPr="00D70CD4">
        <w:rPr>
          <w:rFonts w:cstheme="minorHAnsi"/>
          <w:i/>
          <w:iCs/>
          <w:sz w:val="24"/>
          <w:szCs w:val="24"/>
        </w:rPr>
        <w:t xml:space="preserve">The Ricardian Theory of Rent. </w:t>
      </w:r>
      <w:r w:rsidRPr="00D70CD4">
        <w:rPr>
          <w:rFonts w:cstheme="minorHAnsi"/>
          <w:sz w:val="24"/>
          <w:szCs w:val="24"/>
        </w:rPr>
        <w:t>Received April 08, 2023, from</w:t>
      </w:r>
    </w:p>
    <w:p w14:paraId="2BDFC898" w14:textId="77777777" w:rsidR="00D70CD4" w:rsidRPr="00D70CD4" w:rsidRDefault="00D70CD4" w:rsidP="00D70CD4">
      <w:pPr>
        <w:spacing w:after="0" w:line="240" w:lineRule="auto"/>
        <w:rPr>
          <w:rFonts w:cstheme="minorHAnsi"/>
          <w:sz w:val="24"/>
          <w:szCs w:val="24"/>
        </w:rPr>
      </w:pPr>
      <w:hyperlink r:id="rId23" w:history="1">
        <w:r w:rsidRPr="00D70CD4">
          <w:rPr>
            <w:rStyle w:val="Hyperlink"/>
            <w:rFonts w:cstheme="minorHAnsi"/>
            <w:color w:val="auto"/>
            <w:sz w:val="24"/>
            <w:szCs w:val="24"/>
          </w:rPr>
          <w:t>The Ricardian Theory of Rent (With Diagram) (economicsdiscussion.net)</w:t>
        </w:r>
      </w:hyperlink>
    </w:p>
    <w:p w14:paraId="431F32CE" w14:textId="77777777" w:rsidR="00D70CD4" w:rsidRPr="00D70CD4" w:rsidRDefault="00D70CD4" w:rsidP="00D70CD4">
      <w:pPr>
        <w:spacing w:after="0" w:line="240" w:lineRule="auto"/>
        <w:rPr>
          <w:rFonts w:cstheme="minorHAnsi"/>
          <w:sz w:val="24"/>
          <w:szCs w:val="24"/>
        </w:rPr>
      </w:pPr>
    </w:p>
    <w:p w14:paraId="1EECDC88" w14:textId="77777777" w:rsidR="00D70CD4" w:rsidRPr="00D70CD4" w:rsidRDefault="00D70CD4" w:rsidP="00D70CD4">
      <w:pPr>
        <w:spacing w:after="0" w:line="240" w:lineRule="auto"/>
        <w:rPr>
          <w:rFonts w:cstheme="minorHAnsi"/>
          <w:sz w:val="24"/>
          <w:szCs w:val="24"/>
        </w:rPr>
      </w:pPr>
      <w:bookmarkStart w:id="0" w:name="_Hlk134451250"/>
      <w:r w:rsidRPr="00D70CD4">
        <w:rPr>
          <w:rFonts w:cstheme="minorHAnsi"/>
          <w:sz w:val="24"/>
          <w:szCs w:val="24"/>
        </w:rPr>
        <w:t>Statista</w:t>
      </w:r>
      <w:bookmarkEnd w:id="0"/>
      <w:r w:rsidRPr="00D70CD4">
        <w:rPr>
          <w:rFonts w:cstheme="minorHAnsi"/>
          <w:sz w:val="24"/>
          <w:szCs w:val="24"/>
        </w:rPr>
        <w:t xml:space="preserve">. (2023). </w:t>
      </w:r>
      <w:r w:rsidRPr="00D70CD4">
        <w:rPr>
          <w:rFonts w:cstheme="minorHAnsi"/>
          <w:i/>
          <w:iCs/>
          <w:sz w:val="24"/>
          <w:szCs w:val="24"/>
        </w:rPr>
        <w:t xml:space="preserve">China; total population 1980-2028. </w:t>
      </w:r>
      <w:r w:rsidRPr="00D70CD4">
        <w:rPr>
          <w:rFonts w:cstheme="minorHAnsi"/>
          <w:sz w:val="24"/>
          <w:szCs w:val="24"/>
        </w:rPr>
        <w:t>Retrieved April 08, 2023, from</w:t>
      </w:r>
    </w:p>
    <w:p w14:paraId="7FD5231F" w14:textId="77777777" w:rsidR="00D70CD4" w:rsidRPr="00D70CD4" w:rsidRDefault="00D70CD4" w:rsidP="00D70CD4">
      <w:pPr>
        <w:spacing w:after="0" w:line="240" w:lineRule="auto"/>
        <w:rPr>
          <w:rFonts w:cstheme="minorHAnsi"/>
          <w:sz w:val="24"/>
          <w:szCs w:val="24"/>
        </w:rPr>
      </w:pPr>
      <w:hyperlink r:id="rId24" w:history="1">
        <w:r w:rsidRPr="00D70CD4">
          <w:rPr>
            <w:rStyle w:val="Hyperlink"/>
            <w:rFonts w:cstheme="minorHAnsi"/>
            <w:color w:val="auto"/>
            <w:sz w:val="24"/>
            <w:szCs w:val="24"/>
          </w:rPr>
          <w:t>China: total population 1980-2028 | Statista</w:t>
        </w:r>
      </w:hyperlink>
    </w:p>
    <w:p w14:paraId="738ADC8C" w14:textId="77777777" w:rsidR="00D70CD4" w:rsidRPr="00D70CD4" w:rsidRDefault="00D70CD4" w:rsidP="00D70CD4">
      <w:pPr>
        <w:spacing w:after="0" w:line="240" w:lineRule="auto"/>
        <w:rPr>
          <w:rFonts w:cstheme="minorHAnsi"/>
          <w:sz w:val="24"/>
          <w:szCs w:val="24"/>
        </w:rPr>
      </w:pPr>
    </w:p>
    <w:p w14:paraId="313BD6BB"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Smith, K. (2022). </w:t>
      </w:r>
      <w:r w:rsidRPr="00D70CD4">
        <w:rPr>
          <w:rFonts w:cstheme="minorHAnsi"/>
          <w:i/>
          <w:iCs/>
          <w:sz w:val="24"/>
          <w:szCs w:val="24"/>
        </w:rPr>
        <w:t xml:space="preserve">Here’s why food prices are still rising. </w:t>
      </w:r>
      <w:r w:rsidRPr="00D70CD4">
        <w:rPr>
          <w:rFonts w:cstheme="minorHAnsi"/>
          <w:sz w:val="24"/>
          <w:szCs w:val="24"/>
        </w:rPr>
        <w:t>Retrieved April 08, 2023, from</w:t>
      </w:r>
    </w:p>
    <w:p w14:paraId="5FA97EC0" w14:textId="77777777" w:rsidR="00D70CD4" w:rsidRPr="00D70CD4" w:rsidRDefault="00D70CD4" w:rsidP="00D70CD4">
      <w:pPr>
        <w:spacing w:after="0" w:line="240" w:lineRule="auto"/>
        <w:rPr>
          <w:rFonts w:cstheme="minorHAnsi"/>
          <w:sz w:val="24"/>
          <w:szCs w:val="24"/>
        </w:rPr>
      </w:pPr>
      <w:hyperlink r:id="rId25" w:history="1">
        <w:r w:rsidRPr="00D70CD4">
          <w:rPr>
            <w:rStyle w:val="Hyperlink"/>
            <w:rFonts w:cstheme="minorHAnsi"/>
            <w:color w:val="auto"/>
            <w:sz w:val="24"/>
            <w:szCs w:val="24"/>
          </w:rPr>
          <w:t>Here’s Why Food Prices Are Still Rising – Forbes Advisor</w:t>
        </w:r>
      </w:hyperlink>
    </w:p>
    <w:p w14:paraId="6B654382" w14:textId="1061A4F5" w:rsidR="00D70CD4" w:rsidRPr="00D70CD4" w:rsidRDefault="00D70CD4" w:rsidP="00D70CD4">
      <w:pPr>
        <w:tabs>
          <w:tab w:val="left" w:pos="1416"/>
        </w:tabs>
        <w:spacing w:line="240" w:lineRule="auto"/>
        <w:rPr>
          <w:rFonts w:cstheme="minorHAnsi"/>
          <w:sz w:val="24"/>
          <w:szCs w:val="24"/>
        </w:rPr>
      </w:pPr>
    </w:p>
    <w:p w14:paraId="22193483"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The World Bank. (2023). </w:t>
      </w:r>
      <w:r w:rsidRPr="00D70CD4">
        <w:rPr>
          <w:rFonts w:cstheme="minorHAnsi"/>
          <w:i/>
          <w:iCs/>
          <w:sz w:val="24"/>
          <w:szCs w:val="24"/>
        </w:rPr>
        <w:t xml:space="preserve">Food security update | world bank response to rising food insecurity. </w:t>
      </w:r>
      <w:r w:rsidRPr="00D70CD4">
        <w:rPr>
          <w:rFonts w:cstheme="minorHAnsi"/>
          <w:sz w:val="24"/>
          <w:szCs w:val="24"/>
        </w:rPr>
        <w:t xml:space="preserve">Retrieved April 09, 2023, from </w:t>
      </w:r>
    </w:p>
    <w:p w14:paraId="3C003F5C" w14:textId="77777777" w:rsidR="00D70CD4" w:rsidRPr="00D70CD4" w:rsidRDefault="00D70CD4" w:rsidP="00D70CD4">
      <w:pPr>
        <w:spacing w:after="0" w:line="240" w:lineRule="auto"/>
        <w:rPr>
          <w:rFonts w:cstheme="minorHAnsi"/>
          <w:sz w:val="24"/>
          <w:szCs w:val="24"/>
        </w:rPr>
      </w:pPr>
      <w:hyperlink r:id="rId26" w:anchor=":~:text=Some%20examples%20include%3A%201%20The%20%24766%20million%20West,insecurity%2C%20strengthen%20resilience%20and%20protect%20livelihoods.%20More%20items" w:history="1">
        <w:r w:rsidRPr="00D70CD4">
          <w:rPr>
            <w:rStyle w:val="Hyperlink"/>
            <w:rFonts w:cstheme="minorHAnsi"/>
            <w:color w:val="auto"/>
            <w:sz w:val="24"/>
            <w:szCs w:val="24"/>
          </w:rPr>
          <w:t>Food Security | Rising Food Insecurity in 2023 (worldbank.org)</w:t>
        </w:r>
      </w:hyperlink>
    </w:p>
    <w:p w14:paraId="0D0208D3" w14:textId="76335E68" w:rsidR="00D70CD4" w:rsidRPr="00D70CD4" w:rsidRDefault="00D70CD4" w:rsidP="00D70CD4">
      <w:pPr>
        <w:tabs>
          <w:tab w:val="left" w:pos="1416"/>
        </w:tabs>
        <w:spacing w:line="240" w:lineRule="auto"/>
        <w:rPr>
          <w:rFonts w:cstheme="minorHAnsi"/>
          <w:sz w:val="24"/>
          <w:szCs w:val="24"/>
        </w:rPr>
      </w:pPr>
    </w:p>
    <w:p w14:paraId="6982FDC5"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The World Bank. (2023). </w:t>
      </w:r>
      <w:r w:rsidRPr="00D70CD4">
        <w:rPr>
          <w:rFonts w:cstheme="minorHAnsi"/>
          <w:i/>
          <w:iCs/>
          <w:sz w:val="24"/>
          <w:szCs w:val="24"/>
        </w:rPr>
        <w:t xml:space="preserve">What we do. </w:t>
      </w:r>
      <w:r w:rsidRPr="00D70CD4">
        <w:rPr>
          <w:rFonts w:cstheme="minorHAnsi"/>
          <w:sz w:val="24"/>
          <w:szCs w:val="24"/>
        </w:rPr>
        <w:t>Retrieved April 09, 2023, from</w:t>
      </w:r>
    </w:p>
    <w:p w14:paraId="614E5391" w14:textId="378DBA2A" w:rsidR="00D70CD4" w:rsidRPr="00D70CD4" w:rsidRDefault="00D70CD4" w:rsidP="00D70CD4">
      <w:pPr>
        <w:spacing w:after="0" w:line="240" w:lineRule="auto"/>
        <w:rPr>
          <w:rFonts w:cstheme="minorHAnsi"/>
          <w:sz w:val="24"/>
          <w:szCs w:val="24"/>
        </w:rPr>
      </w:pPr>
      <w:hyperlink r:id="rId27" w:history="1">
        <w:r w:rsidRPr="00D70CD4">
          <w:rPr>
            <w:rStyle w:val="Hyperlink"/>
            <w:rFonts w:cstheme="minorHAnsi"/>
            <w:color w:val="auto"/>
            <w:sz w:val="24"/>
            <w:szCs w:val="24"/>
          </w:rPr>
          <w:t>What We do (worldbank.org)</w:t>
        </w:r>
      </w:hyperlink>
    </w:p>
    <w:p w14:paraId="532BB30D" w14:textId="4E80D2BD" w:rsidR="00D70CD4" w:rsidRPr="00D70CD4" w:rsidRDefault="00D70CD4" w:rsidP="00D70CD4">
      <w:pPr>
        <w:spacing w:after="0" w:line="240" w:lineRule="auto"/>
        <w:rPr>
          <w:rFonts w:cstheme="minorHAnsi"/>
          <w:sz w:val="24"/>
          <w:szCs w:val="24"/>
        </w:rPr>
      </w:pPr>
    </w:p>
    <w:p w14:paraId="00956C25" w14:textId="77777777" w:rsidR="00D70CD4" w:rsidRPr="00D70CD4" w:rsidRDefault="00D70CD4" w:rsidP="00D70CD4">
      <w:pPr>
        <w:spacing w:after="0" w:line="240" w:lineRule="auto"/>
        <w:rPr>
          <w:rFonts w:cstheme="minorHAnsi"/>
          <w:sz w:val="24"/>
          <w:szCs w:val="24"/>
        </w:rPr>
      </w:pPr>
      <w:proofErr w:type="spellStart"/>
      <w:r w:rsidRPr="00D70CD4">
        <w:rPr>
          <w:rFonts w:cstheme="minorHAnsi"/>
          <w:sz w:val="24"/>
          <w:szCs w:val="24"/>
        </w:rPr>
        <w:t>Verchot</w:t>
      </w:r>
      <w:proofErr w:type="spellEnd"/>
      <w:r w:rsidRPr="00D70CD4">
        <w:rPr>
          <w:rFonts w:cstheme="minorHAnsi"/>
          <w:sz w:val="24"/>
          <w:szCs w:val="24"/>
        </w:rPr>
        <w:t xml:space="preserve">, M. (2020). </w:t>
      </w:r>
      <w:r w:rsidRPr="00D70CD4">
        <w:rPr>
          <w:rFonts w:cstheme="minorHAnsi"/>
          <w:i/>
          <w:iCs/>
          <w:sz w:val="24"/>
          <w:szCs w:val="24"/>
        </w:rPr>
        <w:t xml:space="preserve">5 ways to improve global food security. </w:t>
      </w:r>
      <w:r w:rsidRPr="00D70CD4">
        <w:rPr>
          <w:rFonts w:cstheme="minorHAnsi"/>
          <w:sz w:val="24"/>
          <w:szCs w:val="24"/>
        </w:rPr>
        <w:t>Retrieved April 09, 2023, from</w:t>
      </w:r>
    </w:p>
    <w:p w14:paraId="2BB9B278" w14:textId="2EA89123" w:rsidR="00D70CD4" w:rsidRDefault="00D70CD4" w:rsidP="00D70CD4">
      <w:pPr>
        <w:spacing w:after="0" w:line="240" w:lineRule="auto"/>
        <w:rPr>
          <w:rFonts w:cstheme="minorHAnsi"/>
          <w:sz w:val="24"/>
          <w:szCs w:val="24"/>
        </w:rPr>
      </w:pPr>
      <w:hyperlink r:id="rId28" w:anchor=":~:text=5%20Ways%20to%20Improve%20Global%20Food%20Security%201,Direct%20Consumption%20...%205%20Reduce%20Food%20Waste%20" w:history="1">
        <w:r w:rsidRPr="00D70CD4">
          <w:rPr>
            <w:rStyle w:val="Hyperlink"/>
            <w:rFonts w:cstheme="minorHAnsi"/>
            <w:color w:val="auto"/>
            <w:sz w:val="24"/>
            <w:szCs w:val="24"/>
          </w:rPr>
          <w:t>5 Ways to Improve Global Food Security (treehugger.com)</w:t>
        </w:r>
      </w:hyperlink>
    </w:p>
    <w:p w14:paraId="13D4BCCA" w14:textId="77777777" w:rsidR="00D70CD4" w:rsidRPr="00D70CD4" w:rsidRDefault="00D70CD4" w:rsidP="00D70CD4">
      <w:pPr>
        <w:spacing w:after="0" w:line="240" w:lineRule="auto"/>
        <w:rPr>
          <w:rFonts w:cstheme="minorHAnsi"/>
          <w:sz w:val="24"/>
          <w:szCs w:val="24"/>
        </w:rPr>
      </w:pPr>
    </w:p>
    <w:p w14:paraId="0C63E181"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World Economic Forum. (2023). </w:t>
      </w:r>
      <w:r w:rsidRPr="00D70CD4">
        <w:rPr>
          <w:rFonts w:cstheme="minorHAnsi"/>
          <w:i/>
          <w:iCs/>
          <w:sz w:val="24"/>
          <w:szCs w:val="24"/>
        </w:rPr>
        <w:t xml:space="preserve">Our mission. </w:t>
      </w:r>
      <w:r w:rsidRPr="00D70CD4">
        <w:rPr>
          <w:rFonts w:cstheme="minorHAnsi"/>
          <w:sz w:val="24"/>
          <w:szCs w:val="24"/>
        </w:rPr>
        <w:t xml:space="preserve">Retrieved April 04, 2023, from </w:t>
      </w:r>
    </w:p>
    <w:p w14:paraId="6ECECC74" w14:textId="77777777" w:rsidR="00D70CD4" w:rsidRPr="00D70CD4" w:rsidRDefault="00D70CD4" w:rsidP="00D70CD4">
      <w:pPr>
        <w:spacing w:after="0" w:line="240" w:lineRule="auto"/>
        <w:rPr>
          <w:rFonts w:cstheme="minorHAnsi"/>
          <w:sz w:val="24"/>
          <w:szCs w:val="24"/>
        </w:rPr>
      </w:pPr>
      <w:hyperlink r:id="rId29" w:history="1">
        <w:r w:rsidRPr="00D70CD4">
          <w:rPr>
            <w:rStyle w:val="Hyperlink"/>
            <w:rFonts w:cstheme="minorHAnsi"/>
            <w:color w:val="auto"/>
            <w:sz w:val="24"/>
            <w:szCs w:val="24"/>
          </w:rPr>
          <w:t>Our Mission | World Economic Forum (weforum.org)</w:t>
        </w:r>
      </w:hyperlink>
    </w:p>
    <w:p w14:paraId="0E867FFF" w14:textId="77777777" w:rsidR="00D70CD4" w:rsidRPr="00D70CD4" w:rsidRDefault="00D70CD4" w:rsidP="00D70CD4">
      <w:pPr>
        <w:spacing w:after="0" w:line="240" w:lineRule="auto"/>
        <w:rPr>
          <w:rFonts w:cstheme="minorHAnsi"/>
          <w:sz w:val="24"/>
          <w:szCs w:val="24"/>
        </w:rPr>
      </w:pPr>
    </w:p>
    <w:p w14:paraId="58E904DF"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World Economic Forum. (2023). </w:t>
      </w:r>
      <w:r w:rsidRPr="00D70CD4">
        <w:rPr>
          <w:rFonts w:cstheme="minorHAnsi"/>
          <w:i/>
          <w:iCs/>
          <w:sz w:val="24"/>
          <w:szCs w:val="24"/>
        </w:rPr>
        <w:t xml:space="preserve">What makes us </w:t>
      </w:r>
      <w:proofErr w:type="gramStart"/>
      <w:r w:rsidRPr="00D70CD4">
        <w:rPr>
          <w:rFonts w:cstheme="minorHAnsi"/>
          <w:i/>
          <w:iCs/>
          <w:sz w:val="24"/>
          <w:szCs w:val="24"/>
        </w:rPr>
        <w:t>unique?.</w:t>
      </w:r>
      <w:proofErr w:type="gramEnd"/>
      <w:r w:rsidRPr="00D70CD4">
        <w:rPr>
          <w:rFonts w:cstheme="minorHAnsi"/>
          <w:i/>
          <w:iCs/>
          <w:sz w:val="24"/>
          <w:szCs w:val="24"/>
        </w:rPr>
        <w:t xml:space="preserve"> </w:t>
      </w:r>
      <w:r w:rsidRPr="00D70CD4">
        <w:rPr>
          <w:rFonts w:cstheme="minorHAnsi"/>
          <w:sz w:val="24"/>
          <w:szCs w:val="24"/>
        </w:rPr>
        <w:t xml:space="preserve">Retrieved April 04, 2023, from </w:t>
      </w:r>
    </w:p>
    <w:p w14:paraId="7E6CB16E" w14:textId="77777777" w:rsidR="00D70CD4" w:rsidRPr="00D70CD4" w:rsidRDefault="00D70CD4" w:rsidP="00D70CD4">
      <w:pPr>
        <w:spacing w:after="0" w:line="240" w:lineRule="auto"/>
        <w:rPr>
          <w:rFonts w:cstheme="minorHAnsi"/>
          <w:sz w:val="24"/>
          <w:szCs w:val="24"/>
        </w:rPr>
      </w:pPr>
      <w:hyperlink r:id="rId30" w:history="1">
        <w:r w:rsidRPr="00D70CD4">
          <w:rPr>
            <w:rStyle w:val="Hyperlink"/>
            <w:rFonts w:cstheme="minorHAnsi"/>
            <w:color w:val="auto"/>
            <w:sz w:val="24"/>
            <w:szCs w:val="24"/>
          </w:rPr>
          <w:t>What makes us unique? | World Economic Forum (weforum.org)</w:t>
        </w:r>
      </w:hyperlink>
    </w:p>
    <w:p w14:paraId="2ADFC1AC" w14:textId="77777777" w:rsidR="00D70CD4" w:rsidRPr="00D70CD4" w:rsidRDefault="00D70CD4" w:rsidP="00D70CD4">
      <w:pPr>
        <w:spacing w:after="0" w:line="240" w:lineRule="auto"/>
        <w:rPr>
          <w:rFonts w:cstheme="minorHAnsi"/>
          <w:sz w:val="24"/>
          <w:szCs w:val="24"/>
        </w:rPr>
      </w:pPr>
    </w:p>
    <w:p w14:paraId="6515AEEF"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World Economic Forum. (2023). </w:t>
      </w:r>
      <w:r w:rsidRPr="00D70CD4">
        <w:rPr>
          <w:rFonts w:cstheme="minorHAnsi"/>
          <w:i/>
          <w:iCs/>
          <w:sz w:val="24"/>
          <w:szCs w:val="24"/>
        </w:rPr>
        <w:t xml:space="preserve">How do we do our </w:t>
      </w:r>
      <w:proofErr w:type="gramStart"/>
      <w:r w:rsidRPr="00D70CD4">
        <w:rPr>
          <w:rFonts w:cstheme="minorHAnsi"/>
          <w:i/>
          <w:iCs/>
          <w:sz w:val="24"/>
          <w:szCs w:val="24"/>
        </w:rPr>
        <w:t>work?.</w:t>
      </w:r>
      <w:proofErr w:type="gramEnd"/>
      <w:r w:rsidRPr="00D70CD4">
        <w:rPr>
          <w:rFonts w:cstheme="minorHAnsi"/>
          <w:i/>
          <w:iCs/>
          <w:sz w:val="24"/>
          <w:szCs w:val="24"/>
        </w:rPr>
        <w:t xml:space="preserve"> </w:t>
      </w:r>
      <w:r w:rsidRPr="00D70CD4">
        <w:rPr>
          <w:rFonts w:cstheme="minorHAnsi"/>
          <w:sz w:val="24"/>
          <w:szCs w:val="24"/>
        </w:rPr>
        <w:t>Retrieved April 04, 2023, from</w:t>
      </w:r>
    </w:p>
    <w:p w14:paraId="0BE503A9" w14:textId="77777777" w:rsidR="00D70CD4" w:rsidRPr="00D70CD4" w:rsidRDefault="00D70CD4" w:rsidP="00D70CD4">
      <w:pPr>
        <w:spacing w:after="0" w:line="240" w:lineRule="auto"/>
        <w:rPr>
          <w:rFonts w:cstheme="minorHAnsi"/>
          <w:sz w:val="24"/>
          <w:szCs w:val="24"/>
        </w:rPr>
      </w:pPr>
      <w:hyperlink r:id="rId31" w:history="1">
        <w:r w:rsidRPr="00D70CD4">
          <w:rPr>
            <w:rStyle w:val="Hyperlink"/>
            <w:rFonts w:cstheme="minorHAnsi"/>
            <w:color w:val="auto"/>
            <w:sz w:val="24"/>
            <w:szCs w:val="24"/>
          </w:rPr>
          <w:t>How do we do our work? | World Economic Forum (weforum.org)</w:t>
        </w:r>
      </w:hyperlink>
    </w:p>
    <w:p w14:paraId="6BCA0F08" w14:textId="77777777" w:rsidR="00D70CD4" w:rsidRPr="00D70CD4" w:rsidRDefault="00D70CD4" w:rsidP="00D70CD4">
      <w:pPr>
        <w:spacing w:after="0" w:line="240" w:lineRule="auto"/>
        <w:rPr>
          <w:rFonts w:cstheme="minorHAnsi"/>
          <w:sz w:val="24"/>
          <w:szCs w:val="24"/>
        </w:rPr>
      </w:pPr>
    </w:p>
    <w:p w14:paraId="41AF9F4A"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World Economic Forum. (2023). </w:t>
      </w:r>
      <w:r w:rsidRPr="00D70CD4">
        <w:rPr>
          <w:rFonts w:cstheme="minorHAnsi"/>
          <w:i/>
          <w:iCs/>
          <w:sz w:val="24"/>
          <w:szCs w:val="24"/>
        </w:rPr>
        <w:t xml:space="preserve">Global Risk Report 2023. </w:t>
      </w:r>
      <w:r w:rsidRPr="00D70CD4">
        <w:rPr>
          <w:rFonts w:cstheme="minorHAnsi"/>
          <w:sz w:val="24"/>
          <w:szCs w:val="24"/>
        </w:rPr>
        <w:t>Retrieved April 04, 2023, from</w:t>
      </w:r>
    </w:p>
    <w:p w14:paraId="097EBD9E" w14:textId="77777777" w:rsidR="00D70CD4" w:rsidRPr="00D70CD4" w:rsidRDefault="00D70CD4" w:rsidP="00D70CD4">
      <w:pPr>
        <w:spacing w:after="0" w:line="240" w:lineRule="auto"/>
        <w:rPr>
          <w:rFonts w:cstheme="minorHAnsi"/>
          <w:sz w:val="24"/>
          <w:szCs w:val="24"/>
        </w:rPr>
      </w:pPr>
      <w:hyperlink r:id="rId32" w:history="1">
        <w:r w:rsidRPr="00D70CD4">
          <w:rPr>
            <w:rStyle w:val="Hyperlink"/>
            <w:rFonts w:cstheme="minorHAnsi"/>
            <w:color w:val="auto"/>
            <w:sz w:val="24"/>
            <w:szCs w:val="24"/>
          </w:rPr>
          <w:t>WEF_Global_Risks_Report_2023.pdf (weforum.org)</w:t>
        </w:r>
      </w:hyperlink>
    </w:p>
    <w:p w14:paraId="5E3D00CE" w14:textId="77777777" w:rsidR="00D70CD4" w:rsidRPr="00D70CD4" w:rsidRDefault="00D70CD4" w:rsidP="00D70CD4">
      <w:pPr>
        <w:spacing w:after="0" w:line="240" w:lineRule="auto"/>
        <w:rPr>
          <w:rFonts w:cstheme="minorHAnsi"/>
          <w:sz w:val="24"/>
          <w:szCs w:val="24"/>
        </w:rPr>
      </w:pPr>
    </w:p>
    <w:p w14:paraId="6554D7B1" w14:textId="77777777" w:rsidR="00D70CD4" w:rsidRPr="00D70CD4" w:rsidRDefault="00D70CD4" w:rsidP="00D70CD4">
      <w:pPr>
        <w:spacing w:after="0" w:line="240" w:lineRule="auto"/>
        <w:rPr>
          <w:rFonts w:cstheme="minorHAnsi"/>
          <w:sz w:val="24"/>
          <w:szCs w:val="24"/>
        </w:rPr>
      </w:pPr>
      <w:r w:rsidRPr="00D70CD4">
        <w:rPr>
          <w:rFonts w:cstheme="minorHAnsi"/>
          <w:sz w:val="24"/>
          <w:szCs w:val="24"/>
        </w:rPr>
        <w:t xml:space="preserve">United Nations. (2023). </w:t>
      </w:r>
      <w:r w:rsidRPr="00D70CD4">
        <w:rPr>
          <w:rFonts w:cstheme="minorHAnsi"/>
          <w:i/>
          <w:iCs/>
          <w:sz w:val="24"/>
          <w:szCs w:val="24"/>
        </w:rPr>
        <w:t xml:space="preserve">The 17 goals | Sustainable Development. </w:t>
      </w:r>
      <w:r w:rsidRPr="00D70CD4">
        <w:rPr>
          <w:rFonts w:cstheme="minorHAnsi"/>
          <w:sz w:val="24"/>
          <w:szCs w:val="24"/>
        </w:rPr>
        <w:t>Retrieved April 06, 2023, from</w:t>
      </w:r>
    </w:p>
    <w:p w14:paraId="02E3A0FC" w14:textId="77777777" w:rsidR="00D70CD4" w:rsidRPr="00D70CD4" w:rsidRDefault="00D70CD4" w:rsidP="00D70CD4">
      <w:pPr>
        <w:spacing w:after="0" w:line="240" w:lineRule="auto"/>
        <w:rPr>
          <w:rFonts w:cstheme="minorHAnsi"/>
          <w:sz w:val="24"/>
          <w:szCs w:val="24"/>
        </w:rPr>
      </w:pPr>
      <w:hyperlink r:id="rId33" w:anchor="implementation" w:history="1">
        <w:r w:rsidRPr="00D70CD4">
          <w:rPr>
            <w:rStyle w:val="Hyperlink"/>
            <w:rFonts w:cstheme="minorHAnsi"/>
            <w:color w:val="auto"/>
            <w:sz w:val="24"/>
            <w:szCs w:val="24"/>
          </w:rPr>
          <w:t>THE 17 GOALS | Sustainable Development (un.org)</w:t>
        </w:r>
      </w:hyperlink>
    </w:p>
    <w:p w14:paraId="71A38470" w14:textId="77777777" w:rsidR="00D70CD4" w:rsidRPr="00D70CD4" w:rsidRDefault="00D70CD4" w:rsidP="00D70CD4">
      <w:pPr>
        <w:spacing w:after="0" w:line="240" w:lineRule="auto"/>
        <w:rPr>
          <w:rFonts w:cstheme="minorHAnsi"/>
          <w:sz w:val="24"/>
          <w:szCs w:val="24"/>
        </w:rPr>
      </w:pPr>
    </w:p>
    <w:p w14:paraId="291CB2EE" w14:textId="77777777" w:rsidR="00D70CD4" w:rsidRPr="00D70CD4" w:rsidRDefault="00D70CD4" w:rsidP="00D70CD4">
      <w:pPr>
        <w:spacing w:after="0" w:line="240" w:lineRule="auto"/>
        <w:rPr>
          <w:rFonts w:cstheme="minorHAnsi"/>
          <w:sz w:val="24"/>
          <w:szCs w:val="24"/>
          <w:shd w:val="clear" w:color="auto" w:fill="FFFFFF"/>
        </w:rPr>
      </w:pPr>
      <w:r w:rsidRPr="00D70CD4">
        <w:rPr>
          <w:rFonts w:cstheme="minorHAnsi"/>
          <w:sz w:val="24"/>
          <w:szCs w:val="24"/>
          <w:shd w:val="clear" w:color="auto" w:fill="FFFFFF"/>
        </w:rPr>
        <w:t xml:space="preserve">Winkler, K., Fuchs, R., Rounsevell, M. (2021). </w:t>
      </w:r>
      <w:r w:rsidRPr="00D70CD4">
        <w:rPr>
          <w:rFonts w:cstheme="minorHAnsi"/>
          <w:i/>
          <w:iCs/>
          <w:sz w:val="24"/>
          <w:szCs w:val="24"/>
          <w:shd w:val="clear" w:color="auto" w:fill="FFFFFF"/>
        </w:rPr>
        <w:t>Global land use changes are four times greater than previously estimated.</w:t>
      </w:r>
      <w:r w:rsidRPr="00D70CD4">
        <w:rPr>
          <w:rFonts w:cstheme="minorHAnsi"/>
          <w:sz w:val="24"/>
          <w:szCs w:val="24"/>
          <w:shd w:val="clear" w:color="auto" w:fill="FFFFFF"/>
        </w:rPr>
        <w:t xml:space="preserve"> Retrieved April 06, 2023, from </w:t>
      </w:r>
    </w:p>
    <w:p w14:paraId="4D0910C7" w14:textId="77777777" w:rsidR="00D70CD4" w:rsidRPr="00D70CD4" w:rsidRDefault="00D70CD4" w:rsidP="00D70CD4">
      <w:pPr>
        <w:spacing w:after="0" w:line="240" w:lineRule="auto"/>
        <w:rPr>
          <w:rFonts w:cstheme="minorHAnsi"/>
          <w:sz w:val="24"/>
          <w:szCs w:val="24"/>
        </w:rPr>
      </w:pPr>
      <w:hyperlink r:id="rId34" w:anchor="citeas" w:history="1">
        <w:r w:rsidRPr="00D70CD4">
          <w:rPr>
            <w:rStyle w:val="Hyperlink"/>
            <w:rFonts w:cstheme="minorHAnsi"/>
            <w:color w:val="auto"/>
            <w:sz w:val="24"/>
            <w:szCs w:val="24"/>
          </w:rPr>
          <w:t>Global land use changes are four times greater than previously estimated | Nature Communications</w:t>
        </w:r>
      </w:hyperlink>
    </w:p>
    <w:p w14:paraId="587D7A15" w14:textId="1CEBFD7A" w:rsidR="00D70CD4" w:rsidRDefault="00D70CD4" w:rsidP="00D70CD4">
      <w:pPr>
        <w:tabs>
          <w:tab w:val="left" w:pos="1416"/>
        </w:tabs>
        <w:rPr>
          <w:rFonts w:cstheme="minorHAnsi"/>
          <w:color w:val="2F5496" w:themeColor="accent1" w:themeShade="BF"/>
          <w:sz w:val="28"/>
          <w:szCs w:val="28"/>
        </w:rPr>
      </w:pPr>
    </w:p>
    <w:p w14:paraId="2467FCA0" w14:textId="77777777" w:rsidR="00D70CD4" w:rsidRPr="00E9785D" w:rsidRDefault="00D70CD4" w:rsidP="00D70CD4">
      <w:pPr>
        <w:tabs>
          <w:tab w:val="left" w:pos="1416"/>
        </w:tabs>
        <w:rPr>
          <w:rFonts w:cstheme="minorHAnsi"/>
          <w:color w:val="2F5496" w:themeColor="accent1" w:themeShade="BF"/>
          <w:sz w:val="28"/>
          <w:szCs w:val="28"/>
        </w:rPr>
      </w:pPr>
    </w:p>
    <w:sectPr w:rsidR="00D70CD4" w:rsidRPr="00E9785D">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01461" w14:textId="77777777" w:rsidR="00DF2D91" w:rsidRDefault="00DF2D91" w:rsidP="00D70CD4">
      <w:pPr>
        <w:spacing w:after="0" w:line="240" w:lineRule="auto"/>
      </w:pPr>
      <w:r>
        <w:separator/>
      </w:r>
    </w:p>
  </w:endnote>
  <w:endnote w:type="continuationSeparator" w:id="0">
    <w:p w14:paraId="074E8226" w14:textId="77777777" w:rsidR="00DF2D91" w:rsidRDefault="00DF2D91" w:rsidP="00D70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942658"/>
      <w:docPartObj>
        <w:docPartGallery w:val="Page Numbers (Bottom of Page)"/>
        <w:docPartUnique/>
      </w:docPartObj>
    </w:sdtPr>
    <w:sdtEndPr>
      <w:rPr>
        <w:noProof/>
      </w:rPr>
    </w:sdtEndPr>
    <w:sdtContent>
      <w:p w14:paraId="2B289693" w14:textId="11A1469E" w:rsidR="00D70CD4" w:rsidRDefault="00D70C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E30539" w14:textId="77777777" w:rsidR="00D70CD4" w:rsidRDefault="00D70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BC5DE" w14:textId="77777777" w:rsidR="00DF2D91" w:rsidRDefault="00DF2D91" w:rsidP="00D70CD4">
      <w:pPr>
        <w:spacing w:after="0" w:line="240" w:lineRule="auto"/>
      </w:pPr>
      <w:r>
        <w:separator/>
      </w:r>
    </w:p>
  </w:footnote>
  <w:footnote w:type="continuationSeparator" w:id="0">
    <w:p w14:paraId="1A208AEF" w14:textId="77777777" w:rsidR="00DF2D91" w:rsidRDefault="00DF2D91" w:rsidP="00D70C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562E8"/>
    <w:multiLevelType w:val="multilevel"/>
    <w:tmpl w:val="4F20E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B27A1"/>
    <w:multiLevelType w:val="hybridMultilevel"/>
    <w:tmpl w:val="AC56E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33435"/>
    <w:multiLevelType w:val="multilevel"/>
    <w:tmpl w:val="310051D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1CF47D7F"/>
    <w:multiLevelType w:val="multilevel"/>
    <w:tmpl w:val="A102418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6894147"/>
    <w:multiLevelType w:val="multilevel"/>
    <w:tmpl w:val="F9D28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8076DA"/>
    <w:multiLevelType w:val="multilevel"/>
    <w:tmpl w:val="B300B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5466791">
    <w:abstractNumId w:val="1"/>
  </w:num>
  <w:num w:numId="2" w16cid:durableId="1661695772">
    <w:abstractNumId w:val="2"/>
  </w:num>
  <w:num w:numId="3" w16cid:durableId="1295284681">
    <w:abstractNumId w:val="3"/>
  </w:num>
  <w:num w:numId="4" w16cid:durableId="1674915371">
    <w:abstractNumId w:val="5"/>
  </w:num>
  <w:num w:numId="5" w16cid:durableId="155997380">
    <w:abstractNumId w:val="0"/>
  </w:num>
  <w:num w:numId="6" w16cid:durableId="4214172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1C7"/>
    <w:rsid w:val="000255BA"/>
    <w:rsid w:val="00037FC8"/>
    <w:rsid w:val="000601E1"/>
    <w:rsid w:val="000626A0"/>
    <w:rsid w:val="000C4317"/>
    <w:rsid w:val="000D1AA8"/>
    <w:rsid w:val="000D4FFB"/>
    <w:rsid w:val="000F377B"/>
    <w:rsid w:val="002314B2"/>
    <w:rsid w:val="00255026"/>
    <w:rsid w:val="002B04E1"/>
    <w:rsid w:val="002D5635"/>
    <w:rsid w:val="002E3251"/>
    <w:rsid w:val="002F7315"/>
    <w:rsid w:val="003306DE"/>
    <w:rsid w:val="00373064"/>
    <w:rsid w:val="00381370"/>
    <w:rsid w:val="00393131"/>
    <w:rsid w:val="003A3944"/>
    <w:rsid w:val="003B0C65"/>
    <w:rsid w:val="0043273B"/>
    <w:rsid w:val="00440F90"/>
    <w:rsid w:val="004860EE"/>
    <w:rsid w:val="00487F9F"/>
    <w:rsid w:val="004F7059"/>
    <w:rsid w:val="005B6EA9"/>
    <w:rsid w:val="005D769C"/>
    <w:rsid w:val="005E0512"/>
    <w:rsid w:val="00630C1A"/>
    <w:rsid w:val="00745968"/>
    <w:rsid w:val="00786FFC"/>
    <w:rsid w:val="00793F09"/>
    <w:rsid w:val="007F6041"/>
    <w:rsid w:val="00853BB3"/>
    <w:rsid w:val="008A2A1C"/>
    <w:rsid w:val="008B0740"/>
    <w:rsid w:val="008F4206"/>
    <w:rsid w:val="009430D1"/>
    <w:rsid w:val="009451C7"/>
    <w:rsid w:val="009A5E7D"/>
    <w:rsid w:val="00A070AC"/>
    <w:rsid w:val="00A7578B"/>
    <w:rsid w:val="00AB2C8E"/>
    <w:rsid w:val="00B96766"/>
    <w:rsid w:val="00BE2BFB"/>
    <w:rsid w:val="00C23922"/>
    <w:rsid w:val="00C23BA8"/>
    <w:rsid w:val="00C72986"/>
    <w:rsid w:val="00CC648F"/>
    <w:rsid w:val="00CE1C04"/>
    <w:rsid w:val="00CE6B57"/>
    <w:rsid w:val="00D34D2C"/>
    <w:rsid w:val="00D70BA3"/>
    <w:rsid w:val="00D70CD4"/>
    <w:rsid w:val="00D94ACF"/>
    <w:rsid w:val="00DE0914"/>
    <w:rsid w:val="00DF10E4"/>
    <w:rsid w:val="00DF2D91"/>
    <w:rsid w:val="00DF30AD"/>
    <w:rsid w:val="00E121FF"/>
    <w:rsid w:val="00E1511C"/>
    <w:rsid w:val="00E45E53"/>
    <w:rsid w:val="00E9785D"/>
    <w:rsid w:val="00EC4033"/>
    <w:rsid w:val="00EC676E"/>
    <w:rsid w:val="00F31E97"/>
    <w:rsid w:val="00F50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6D555"/>
  <w15:chartTrackingRefBased/>
  <w15:docId w15:val="{E34B98DC-92A5-48B6-925D-5B37D1A04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7578B"/>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2A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73064"/>
    <w:pPr>
      <w:ind w:left="720"/>
      <w:contextualSpacing/>
    </w:pPr>
  </w:style>
  <w:style w:type="character" w:styleId="Hyperlink">
    <w:name w:val="Hyperlink"/>
    <w:basedOn w:val="DefaultParagraphFont"/>
    <w:uiPriority w:val="99"/>
    <w:semiHidden/>
    <w:unhideWhenUsed/>
    <w:rsid w:val="00630C1A"/>
    <w:rPr>
      <w:color w:val="0000FF"/>
      <w:u w:val="single"/>
    </w:rPr>
  </w:style>
  <w:style w:type="character" w:customStyle="1" w:styleId="Heading3Char">
    <w:name w:val="Heading 3 Char"/>
    <w:basedOn w:val="DefaultParagraphFont"/>
    <w:link w:val="Heading3"/>
    <w:uiPriority w:val="9"/>
    <w:rsid w:val="00A7578B"/>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5B6EA9"/>
    <w:rPr>
      <w:b/>
      <w:bCs/>
    </w:rPr>
  </w:style>
  <w:style w:type="character" w:styleId="Emphasis">
    <w:name w:val="Emphasis"/>
    <w:basedOn w:val="DefaultParagraphFont"/>
    <w:uiPriority w:val="20"/>
    <w:qFormat/>
    <w:rsid w:val="005B6EA9"/>
    <w:rPr>
      <w:i/>
      <w:iCs/>
    </w:rPr>
  </w:style>
  <w:style w:type="paragraph" w:customStyle="1" w:styleId="bodytext">
    <w:name w:val="bodytext"/>
    <w:basedOn w:val="Normal"/>
    <w:rsid w:val="00DF30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srcss-1q0x1qg-paragraph">
    <w:name w:val="ssrcss-1q0x1qg-paragraph"/>
    <w:basedOn w:val="Normal"/>
    <w:rsid w:val="00037F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ntl-attributionitem-descriptor">
    <w:name w:val="mntl-attribution__item-descriptor"/>
    <w:basedOn w:val="DefaultParagraphFont"/>
    <w:rsid w:val="008F4206"/>
  </w:style>
  <w:style w:type="paragraph" w:customStyle="1" w:styleId="social-navitem">
    <w:name w:val="social-nav__item"/>
    <w:basedOn w:val="Normal"/>
    <w:rsid w:val="008F42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mp1">
    <w:name w:val="comp1"/>
    <w:basedOn w:val="Normal"/>
    <w:rsid w:val="008F42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70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CD4"/>
  </w:style>
  <w:style w:type="paragraph" w:styleId="Footer">
    <w:name w:val="footer"/>
    <w:basedOn w:val="Normal"/>
    <w:link w:val="FooterChar"/>
    <w:uiPriority w:val="99"/>
    <w:unhideWhenUsed/>
    <w:rsid w:val="00D70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C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787555">
      <w:bodyDiv w:val="1"/>
      <w:marLeft w:val="0"/>
      <w:marRight w:val="0"/>
      <w:marTop w:val="0"/>
      <w:marBottom w:val="0"/>
      <w:divBdr>
        <w:top w:val="none" w:sz="0" w:space="0" w:color="auto"/>
        <w:left w:val="none" w:sz="0" w:space="0" w:color="auto"/>
        <w:bottom w:val="none" w:sz="0" w:space="0" w:color="auto"/>
        <w:right w:val="none" w:sz="0" w:space="0" w:color="auto"/>
      </w:divBdr>
      <w:divsChild>
        <w:div w:id="1335496927">
          <w:marLeft w:val="0"/>
          <w:marRight w:val="0"/>
          <w:marTop w:val="0"/>
          <w:marBottom w:val="0"/>
          <w:divBdr>
            <w:top w:val="single" w:sz="2" w:space="0" w:color="auto"/>
            <w:left w:val="single" w:sz="2" w:space="0" w:color="auto"/>
            <w:bottom w:val="single" w:sz="2" w:space="0" w:color="auto"/>
            <w:right w:val="single" w:sz="2" w:space="0" w:color="auto"/>
          </w:divBdr>
        </w:div>
        <w:div w:id="1488395829">
          <w:marLeft w:val="0"/>
          <w:marRight w:val="0"/>
          <w:marTop w:val="0"/>
          <w:marBottom w:val="0"/>
          <w:divBdr>
            <w:top w:val="single" w:sz="2" w:space="0" w:color="auto"/>
            <w:left w:val="single" w:sz="2" w:space="0" w:color="auto"/>
            <w:bottom w:val="single" w:sz="2" w:space="0" w:color="auto"/>
            <w:right w:val="single" w:sz="2" w:space="0" w:color="auto"/>
          </w:divBdr>
        </w:div>
        <w:div w:id="2018649874">
          <w:marLeft w:val="0"/>
          <w:marRight w:val="0"/>
          <w:marTop w:val="0"/>
          <w:marBottom w:val="0"/>
          <w:divBdr>
            <w:top w:val="single" w:sz="2" w:space="0" w:color="auto"/>
            <w:left w:val="single" w:sz="2" w:space="0" w:color="auto"/>
            <w:bottom w:val="single" w:sz="2" w:space="0" w:color="auto"/>
            <w:right w:val="single" w:sz="2" w:space="0" w:color="auto"/>
          </w:divBdr>
        </w:div>
        <w:div w:id="72044590">
          <w:marLeft w:val="0"/>
          <w:marRight w:val="0"/>
          <w:marTop w:val="0"/>
          <w:marBottom w:val="0"/>
          <w:divBdr>
            <w:top w:val="single" w:sz="2" w:space="0" w:color="auto"/>
            <w:left w:val="single" w:sz="2" w:space="0" w:color="auto"/>
            <w:bottom w:val="single" w:sz="2" w:space="0" w:color="auto"/>
            <w:right w:val="single" w:sz="2" w:space="0" w:color="auto"/>
          </w:divBdr>
        </w:div>
        <w:div w:id="654530540">
          <w:marLeft w:val="0"/>
          <w:marRight w:val="0"/>
          <w:marTop w:val="0"/>
          <w:marBottom w:val="0"/>
          <w:divBdr>
            <w:top w:val="single" w:sz="2" w:space="0" w:color="auto"/>
            <w:left w:val="single" w:sz="2" w:space="0" w:color="auto"/>
            <w:bottom w:val="single" w:sz="2" w:space="0" w:color="auto"/>
            <w:right w:val="single" w:sz="2" w:space="0" w:color="auto"/>
          </w:divBdr>
        </w:div>
      </w:divsChild>
    </w:div>
    <w:div w:id="675815225">
      <w:bodyDiv w:val="1"/>
      <w:marLeft w:val="0"/>
      <w:marRight w:val="0"/>
      <w:marTop w:val="0"/>
      <w:marBottom w:val="0"/>
      <w:divBdr>
        <w:top w:val="none" w:sz="0" w:space="0" w:color="auto"/>
        <w:left w:val="none" w:sz="0" w:space="0" w:color="auto"/>
        <w:bottom w:val="none" w:sz="0" w:space="0" w:color="auto"/>
        <w:right w:val="none" w:sz="0" w:space="0" w:color="auto"/>
      </w:divBdr>
    </w:div>
    <w:div w:id="707679683">
      <w:bodyDiv w:val="1"/>
      <w:marLeft w:val="0"/>
      <w:marRight w:val="0"/>
      <w:marTop w:val="0"/>
      <w:marBottom w:val="0"/>
      <w:divBdr>
        <w:top w:val="none" w:sz="0" w:space="0" w:color="auto"/>
        <w:left w:val="none" w:sz="0" w:space="0" w:color="auto"/>
        <w:bottom w:val="none" w:sz="0" w:space="0" w:color="auto"/>
        <w:right w:val="none" w:sz="0" w:space="0" w:color="auto"/>
      </w:divBdr>
    </w:div>
    <w:div w:id="840582436">
      <w:bodyDiv w:val="1"/>
      <w:marLeft w:val="0"/>
      <w:marRight w:val="0"/>
      <w:marTop w:val="0"/>
      <w:marBottom w:val="0"/>
      <w:divBdr>
        <w:top w:val="none" w:sz="0" w:space="0" w:color="auto"/>
        <w:left w:val="none" w:sz="0" w:space="0" w:color="auto"/>
        <w:bottom w:val="none" w:sz="0" w:space="0" w:color="auto"/>
        <w:right w:val="none" w:sz="0" w:space="0" w:color="auto"/>
      </w:divBdr>
    </w:div>
    <w:div w:id="914359958">
      <w:bodyDiv w:val="1"/>
      <w:marLeft w:val="0"/>
      <w:marRight w:val="0"/>
      <w:marTop w:val="0"/>
      <w:marBottom w:val="0"/>
      <w:divBdr>
        <w:top w:val="none" w:sz="0" w:space="0" w:color="auto"/>
        <w:left w:val="none" w:sz="0" w:space="0" w:color="auto"/>
        <w:bottom w:val="none" w:sz="0" w:space="0" w:color="auto"/>
        <w:right w:val="none" w:sz="0" w:space="0" w:color="auto"/>
      </w:divBdr>
      <w:divsChild>
        <w:div w:id="773478801">
          <w:marLeft w:val="0"/>
          <w:marRight w:val="0"/>
          <w:marTop w:val="0"/>
          <w:marBottom w:val="0"/>
          <w:divBdr>
            <w:top w:val="none" w:sz="0" w:space="0" w:color="auto"/>
            <w:left w:val="none" w:sz="0" w:space="0" w:color="auto"/>
            <w:bottom w:val="none" w:sz="0" w:space="0" w:color="auto"/>
            <w:right w:val="none" w:sz="0" w:space="0" w:color="auto"/>
          </w:divBdr>
          <w:divsChild>
            <w:div w:id="1128162075">
              <w:marLeft w:val="0"/>
              <w:marRight w:val="0"/>
              <w:marTop w:val="0"/>
              <w:marBottom w:val="0"/>
              <w:divBdr>
                <w:top w:val="none" w:sz="0" w:space="0" w:color="auto"/>
                <w:left w:val="none" w:sz="0" w:space="0" w:color="auto"/>
                <w:bottom w:val="none" w:sz="0" w:space="0" w:color="auto"/>
                <w:right w:val="none" w:sz="0" w:space="0" w:color="auto"/>
              </w:divBdr>
            </w:div>
          </w:divsChild>
        </w:div>
        <w:div w:id="1004747751">
          <w:marLeft w:val="0"/>
          <w:marRight w:val="0"/>
          <w:marTop w:val="0"/>
          <w:marBottom w:val="0"/>
          <w:divBdr>
            <w:top w:val="none" w:sz="0" w:space="0" w:color="auto"/>
            <w:left w:val="none" w:sz="0" w:space="0" w:color="auto"/>
            <w:bottom w:val="none" w:sz="0" w:space="0" w:color="auto"/>
            <w:right w:val="none" w:sz="0" w:space="0" w:color="auto"/>
          </w:divBdr>
          <w:divsChild>
            <w:div w:id="859321893">
              <w:marLeft w:val="0"/>
              <w:marRight w:val="0"/>
              <w:marTop w:val="0"/>
              <w:marBottom w:val="0"/>
              <w:divBdr>
                <w:top w:val="none" w:sz="0" w:space="0" w:color="auto"/>
                <w:left w:val="none" w:sz="0" w:space="0" w:color="auto"/>
                <w:bottom w:val="none" w:sz="0" w:space="0" w:color="auto"/>
                <w:right w:val="none" w:sz="0" w:space="0" w:color="auto"/>
              </w:divBdr>
            </w:div>
          </w:divsChild>
        </w:div>
        <w:div w:id="523055956">
          <w:marLeft w:val="0"/>
          <w:marRight w:val="0"/>
          <w:marTop w:val="0"/>
          <w:marBottom w:val="0"/>
          <w:divBdr>
            <w:top w:val="none" w:sz="0" w:space="0" w:color="auto"/>
            <w:left w:val="none" w:sz="0" w:space="0" w:color="auto"/>
            <w:bottom w:val="none" w:sz="0" w:space="0" w:color="auto"/>
            <w:right w:val="none" w:sz="0" w:space="0" w:color="auto"/>
          </w:divBdr>
          <w:divsChild>
            <w:div w:id="872309144">
              <w:marLeft w:val="0"/>
              <w:marRight w:val="0"/>
              <w:marTop w:val="0"/>
              <w:marBottom w:val="0"/>
              <w:divBdr>
                <w:top w:val="none" w:sz="0" w:space="0" w:color="auto"/>
                <w:left w:val="none" w:sz="0" w:space="0" w:color="auto"/>
                <w:bottom w:val="none" w:sz="0" w:space="0" w:color="auto"/>
                <w:right w:val="none" w:sz="0" w:space="0" w:color="auto"/>
              </w:divBdr>
            </w:div>
          </w:divsChild>
        </w:div>
        <w:div w:id="605624176">
          <w:marLeft w:val="0"/>
          <w:marRight w:val="0"/>
          <w:marTop w:val="0"/>
          <w:marBottom w:val="0"/>
          <w:divBdr>
            <w:top w:val="none" w:sz="0" w:space="0" w:color="auto"/>
            <w:left w:val="none" w:sz="0" w:space="0" w:color="auto"/>
            <w:bottom w:val="none" w:sz="0" w:space="0" w:color="auto"/>
            <w:right w:val="none" w:sz="0" w:space="0" w:color="auto"/>
          </w:divBdr>
          <w:divsChild>
            <w:div w:id="87184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79133">
      <w:bodyDiv w:val="1"/>
      <w:marLeft w:val="0"/>
      <w:marRight w:val="0"/>
      <w:marTop w:val="0"/>
      <w:marBottom w:val="0"/>
      <w:divBdr>
        <w:top w:val="none" w:sz="0" w:space="0" w:color="auto"/>
        <w:left w:val="none" w:sz="0" w:space="0" w:color="auto"/>
        <w:bottom w:val="none" w:sz="0" w:space="0" w:color="auto"/>
        <w:right w:val="none" w:sz="0" w:space="0" w:color="auto"/>
      </w:divBdr>
      <w:divsChild>
        <w:div w:id="1431044649">
          <w:marLeft w:val="0"/>
          <w:marRight w:val="0"/>
          <w:marTop w:val="0"/>
          <w:marBottom w:val="0"/>
          <w:divBdr>
            <w:top w:val="none" w:sz="0" w:space="0" w:color="auto"/>
            <w:left w:val="none" w:sz="0" w:space="0" w:color="auto"/>
            <w:bottom w:val="none" w:sz="0" w:space="0" w:color="auto"/>
            <w:right w:val="none" w:sz="0" w:space="0" w:color="auto"/>
          </w:divBdr>
          <w:divsChild>
            <w:div w:id="624039823">
              <w:marLeft w:val="0"/>
              <w:marRight w:val="0"/>
              <w:marTop w:val="0"/>
              <w:marBottom w:val="0"/>
              <w:divBdr>
                <w:top w:val="none" w:sz="0" w:space="0" w:color="auto"/>
                <w:left w:val="none" w:sz="0" w:space="0" w:color="auto"/>
                <w:bottom w:val="none" w:sz="0" w:space="0" w:color="auto"/>
                <w:right w:val="none" w:sz="0" w:space="0" w:color="auto"/>
              </w:divBdr>
            </w:div>
          </w:divsChild>
        </w:div>
        <w:div w:id="1133132266">
          <w:marLeft w:val="0"/>
          <w:marRight w:val="0"/>
          <w:marTop w:val="0"/>
          <w:marBottom w:val="0"/>
          <w:divBdr>
            <w:top w:val="none" w:sz="0" w:space="0" w:color="auto"/>
            <w:left w:val="none" w:sz="0" w:space="0" w:color="auto"/>
            <w:bottom w:val="none" w:sz="0" w:space="0" w:color="auto"/>
            <w:right w:val="none" w:sz="0" w:space="0" w:color="auto"/>
          </w:divBdr>
          <w:divsChild>
            <w:div w:id="1696493257">
              <w:marLeft w:val="0"/>
              <w:marRight w:val="0"/>
              <w:marTop w:val="0"/>
              <w:marBottom w:val="0"/>
              <w:divBdr>
                <w:top w:val="none" w:sz="0" w:space="0" w:color="auto"/>
                <w:left w:val="none" w:sz="0" w:space="0" w:color="auto"/>
                <w:bottom w:val="none" w:sz="0" w:space="0" w:color="auto"/>
                <w:right w:val="none" w:sz="0" w:space="0" w:color="auto"/>
              </w:divBdr>
            </w:div>
          </w:divsChild>
        </w:div>
        <w:div w:id="796264429">
          <w:marLeft w:val="0"/>
          <w:marRight w:val="0"/>
          <w:marTop w:val="0"/>
          <w:marBottom w:val="0"/>
          <w:divBdr>
            <w:top w:val="none" w:sz="0" w:space="0" w:color="auto"/>
            <w:left w:val="none" w:sz="0" w:space="0" w:color="auto"/>
            <w:bottom w:val="none" w:sz="0" w:space="0" w:color="auto"/>
            <w:right w:val="none" w:sz="0" w:space="0" w:color="auto"/>
          </w:divBdr>
          <w:divsChild>
            <w:div w:id="1608736095">
              <w:marLeft w:val="0"/>
              <w:marRight w:val="0"/>
              <w:marTop w:val="0"/>
              <w:marBottom w:val="0"/>
              <w:divBdr>
                <w:top w:val="none" w:sz="0" w:space="0" w:color="auto"/>
                <w:left w:val="none" w:sz="0" w:space="0" w:color="auto"/>
                <w:bottom w:val="none" w:sz="0" w:space="0" w:color="auto"/>
                <w:right w:val="none" w:sz="0" w:space="0" w:color="auto"/>
              </w:divBdr>
            </w:div>
          </w:divsChild>
        </w:div>
        <w:div w:id="1363556121">
          <w:marLeft w:val="0"/>
          <w:marRight w:val="0"/>
          <w:marTop w:val="0"/>
          <w:marBottom w:val="0"/>
          <w:divBdr>
            <w:top w:val="none" w:sz="0" w:space="0" w:color="auto"/>
            <w:left w:val="none" w:sz="0" w:space="0" w:color="auto"/>
            <w:bottom w:val="none" w:sz="0" w:space="0" w:color="auto"/>
            <w:right w:val="none" w:sz="0" w:space="0" w:color="auto"/>
          </w:divBdr>
          <w:divsChild>
            <w:div w:id="132332447">
              <w:marLeft w:val="0"/>
              <w:marRight w:val="0"/>
              <w:marTop w:val="0"/>
              <w:marBottom w:val="0"/>
              <w:divBdr>
                <w:top w:val="none" w:sz="0" w:space="0" w:color="auto"/>
                <w:left w:val="none" w:sz="0" w:space="0" w:color="auto"/>
                <w:bottom w:val="none" w:sz="0" w:space="0" w:color="auto"/>
                <w:right w:val="none" w:sz="0" w:space="0" w:color="auto"/>
              </w:divBdr>
            </w:div>
          </w:divsChild>
        </w:div>
        <w:div w:id="274991970">
          <w:marLeft w:val="0"/>
          <w:marRight w:val="0"/>
          <w:marTop w:val="0"/>
          <w:marBottom w:val="0"/>
          <w:divBdr>
            <w:top w:val="none" w:sz="0" w:space="0" w:color="auto"/>
            <w:left w:val="none" w:sz="0" w:space="0" w:color="auto"/>
            <w:bottom w:val="none" w:sz="0" w:space="0" w:color="auto"/>
            <w:right w:val="none" w:sz="0" w:space="0" w:color="auto"/>
          </w:divBdr>
          <w:divsChild>
            <w:div w:id="123551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771965">
      <w:bodyDiv w:val="1"/>
      <w:marLeft w:val="0"/>
      <w:marRight w:val="0"/>
      <w:marTop w:val="0"/>
      <w:marBottom w:val="0"/>
      <w:divBdr>
        <w:top w:val="none" w:sz="0" w:space="0" w:color="auto"/>
        <w:left w:val="none" w:sz="0" w:space="0" w:color="auto"/>
        <w:bottom w:val="none" w:sz="0" w:space="0" w:color="auto"/>
        <w:right w:val="none" w:sz="0" w:space="0" w:color="auto"/>
      </w:divBdr>
      <w:divsChild>
        <w:div w:id="1344744850">
          <w:marLeft w:val="0"/>
          <w:marRight w:val="0"/>
          <w:marTop w:val="0"/>
          <w:marBottom w:val="0"/>
          <w:divBdr>
            <w:top w:val="none" w:sz="0" w:space="0" w:color="auto"/>
            <w:left w:val="none" w:sz="0" w:space="0" w:color="auto"/>
            <w:bottom w:val="none" w:sz="0" w:space="0" w:color="auto"/>
            <w:right w:val="none" w:sz="0" w:space="0" w:color="auto"/>
          </w:divBdr>
          <w:divsChild>
            <w:div w:id="1480264266">
              <w:marLeft w:val="0"/>
              <w:marRight w:val="0"/>
              <w:marTop w:val="0"/>
              <w:marBottom w:val="0"/>
              <w:divBdr>
                <w:top w:val="none" w:sz="0" w:space="0" w:color="auto"/>
                <w:left w:val="none" w:sz="0" w:space="0" w:color="auto"/>
                <w:bottom w:val="none" w:sz="0" w:space="0" w:color="auto"/>
                <w:right w:val="none" w:sz="0" w:space="0" w:color="auto"/>
              </w:divBdr>
              <w:divsChild>
                <w:div w:id="304700968">
                  <w:marLeft w:val="0"/>
                  <w:marRight w:val="0"/>
                  <w:marTop w:val="0"/>
                  <w:marBottom w:val="0"/>
                  <w:divBdr>
                    <w:top w:val="none" w:sz="0" w:space="0" w:color="auto"/>
                    <w:left w:val="none" w:sz="0" w:space="0" w:color="auto"/>
                    <w:bottom w:val="none" w:sz="0" w:space="0" w:color="auto"/>
                    <w:right w:val="none" w:sz="0" w:space="0" w:color="auto"/>
                  </w:divBdr>
                  <w:divsChild>
                    <w:div w:id="50043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518742">
      <w:bodyDiv w:val="1"/>
      <w:marLeft w:val="0"/>
      <w:marRight w:val="0"/>
      <w:marTop w:val="0"/>
      <w:marBottom w:val="0"/>
      <w:divBdr>
        <w:top w:val="none" w:sz="0" w:space="0" w:color="auto"/>
        <w:left w:val="none" w:sz="0" w:space="0" w:color="auto"/>
        <w:bottom w:val="none" w:sz="0" w:space="0" w:color="auto"/>
        <w:right w:val="none" w:sz="0" w:space="0" w:color="auto"/>
      </w:divBdr>
    </w:div>
    <w:div w:id="1955162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tivesustainability.com/sustainable-development/malthus-food-production-population-growth/?_adin=01833301559" TargetMode="External"/><Relationship Id="rId18" Type="http://schemas.openxmlformats.org/officeDocument/2006/relationships/hyperlink" Target="https://www.researchgate.net/profile/Holly-Gibbs-3/publication/7704227_Global_Consequences_of_Land_Use/links/0912f50b37b96364d0000000/Global-Consequences-of-Land-Use.pdf" TargetMode="External"/><Relationship Id="rId26" Type="http://schemas.openxmlformats.org/officeDocument/2006/relationships/hyperlink" Target="https://www.worldbank.org/en/topic/agriculture/brief/food-security-update" TargetMode="External"/><Relationship Id="rId21" Type="http://schemas.openxmlformats.org/officeDocument/2006/relationships/hyperlink" Target="https://www.microeconomicsnotes.com/rent/theories/the-ricardian-theory-of-rent-with-criticisms-microeconomics/13829" TargetMode="External"/><Relationship Id="rId34" Type="http://schemas.openxmlformats.org/officeDocument/2006/relationships/hyperlink" Target="https://www.nature.com/articles/s41467-021-22702-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ao.org/policy-support/policy-themes/innovation-for-crop-production/en/" TargetMode="External"/><Relationship Id="rId25" Type="http://schemas.openxmlformats.org/officeDocument/2006/relationships/hyperlink" Target="https://www.forbes.com/advisor/personal-finance/why-are-food-prices-still-rising/" TargetMode="External"/><Relationship Id="rId33" Type="http://schemas.openxmlformats.org/officeDocument/2006/relationships/hyperlink" Target="https://sdgs.un.org/goals" TargetMode="External"/><Relationship Id="rId2" Type="http://schemas.openxmlformats.org/officeDocument/2006/relationships/numbering" Target="numbering.xml"/><Relationship Id="rId16" Type="http://schemas.openxmlformats.org/officeDocument/2006/relationships/hyperlink" Target="https://www.bbc.co.uk/news/science-environment-28003435" TargetMode="External"/><Relationship Id="rId20" Type="http://schemas.openxmlformats.org/officeDocument/2006/relationships/hyperlink" Target="https://www.britannica.com/topic/Thomas-Malthus-on-population-1987927" TargetMode="External"/><Relationship Id="rId29" Type="http://schemas.openxmlformats.org/officeDocument/2006/relationships/hyperlink" Target="https://www.weforum.org/about/world-economic-for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statista.com/statistics/263765/total-population-of-china/" TargetMode="External"/><Relationship Id="rId32" Type="http://schemas.openxmlformats.org/officeDocument/2006/relationships/hyperlink" Target="https://www3.weforum.org/docs/WEF_Global_Risks_Report_2023.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ritannica.com/topic/Malthusianism" TargetMode="External"/><Relationship Id="rId23" Type="http://schemas.openxmlformats.org/officeDocument/2006/relationships/hyperlink" Target="https://www.economicsdiscussion.net/rent/ricardian-theory-of-rent/the-ricardian-theory-of-rent-with-diagram/12612" TargetMode="External"/><Relationship Id="rId28" Type="http://schemas.openxmlformats.org/officeDocument/2006/relationships/hyperlink" Target="https://www.treehugger.com/ways-improve-global-food-security-4858809"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heguardian.com/business/2022/nov/02/uk-food-prices-soar-by-fastest-rate-on-record-as-cost-of-living-crisis-bites" TargetMode="External"/><Relationship Id="rId31" Type="http://schemas.openxmlformats.org/officeDocument/2006/relationships/hyperlink" Target="https://www.weforum.org/about/how-does-the-forum-do-its-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world-53424726" TargetMode="External"/><Relationship Id="rId22" Type="http://schemas.openxmlformats.org/officeDocument/2006/relationships/hyperlink" Target="https://www.britannica.com/biography/David-Ricardo" TargetMode="External"/><Relationship Id="rId27" Type="http://schemas.openxmlformats.org/officeDocument/2006/relationships/hyperlink" Target="https://www.worldbank.org/en/what-we-do" TargetMode="External"/><Relationship Id="rId30" Type="http://schemas.openxmlformats.org/officeDocument/2006/relationships/hyperlink" Target="https://www.weforum.org/about/what-makes-us-unique"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127CF-4EAF-4E08-981C-66A5DE26B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cp:revision>
  <dcterms:created xsi:type="dcterms:W3CDTF">2023-05-09T20:25:00Z</dcterms:created>
  <dcterms:modified xsi:type="dcterms:W3CDTF">2023-05-09T20:25:00Z</dcterms:modified>
</cp:coreProperties>
</file>