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jc w:val="center"/>
        <w:rPr>
          <w:rFonts w:hint="default" w:ascii="Times New Roman Regular" w:hAnsi="Times New Roman Regular" w:cs="Times New Roman Regular"/>
          <w:sz w:val="22"/>
          <w:szCs w:val="22"/>
        </w:rPr>
      </w:pPr>
    </w:p>
    <w:p>
      <w:pPr>
        <w:pStyle w:val="18"/>
        <w:jc w:val="center"/>
        <w:rPr>
          <w:rFonts w:hint="default" w:ascii="Times New Roman Regular" w:hAnsi="Times New Roman Regular" w:cs="Times New Roman Regular"/>
          <w:color w:val="auto"/>
          <w:sz w:val="28"/>
          <w:szCs w:val="28"/>
          <w:highlight w:val="none"/>
        </w:rPr>
      </w:pPr>
      <w:r>
        <w:rPr>
          <w:rFonts w:hint="default" w:ascii="Times New Roman Regular" w:hAnsi="Times New Roman Regular" w:cs="Times New Roman Regular"/>
          <w:sz w:val="22"/>
          <w:szCs w:val="22"/>
        </w:rPr>
        <w:drawing>
          <wp:inline distT="0" distB="0" distL="114300" distR="114300">
            <wp:extent cx="3228340" cy="1275715"/>
            <wp:effectExtent l="0" t="0" r="2286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3228340" cy="1275715"/>
                    </a:xfrm>
                    <a:prstGeom prst="rect">
                      <a:avLst/>
                    </a:prstGeom>
                    <a:noFill/>
                    <a:ln>
                      <a:noFill/>
                    </a:ln>
                  </pic:spPr>
                </pic:pic>
              </a:graphicData>
            </a:graphic>
          </wp:inline>
        </w:drawing>
      </w:r>
    </w:p>
    <w:p>
      <w:pPr>
        <w:pStyle w:val="18"/>
        <w:jc w:val="center"/>
        <w:rPr>
          <w:rFonts w:hint="default" w:ascii="Times New Roman Regular" w:hAnsi="Times New Roman Regular" w:cs="Times New Roman Regular"/>
          <w:color w:val="auto"/>
          <w:sz w:val="28"/>
          <w:szCs w:val="28"/>
          <w:highlight w:val="none"/>
        </w:rPr>
      </w:pPr>
    </w:p>
    <w:p>
      <w:pPr>
        <w:spacing w:line="360" w:lineRule="auto"/>
        <w:jc w:val="center"/>
        <w:rPr>
          <w:rFonts w:hint="default" w:ascii="Times New Roman Regular" w:hAnsi="Times New Roman Regular" w:eastAsia="Times New Roman" w:cs="Times New Roman Regular"/>
          <w:b/>
          <w:sz w:val="28"/>
          <w:szCs w:val="28"/>
          <w:highlight w:val="none"/>
        </w:rPr>
      </w:pPr>
    </w:p>
    <w:p>
      <w:pPr>
        <w:spacing w:line="360" w:lineRule="auto"/>
        <w:jc w:val="both"/>
        <w:rPr>
          <w:rFonts w:hint="default" w:ascii="Times New Roman Regular" w:hAnsi="Times New Roman Regular" w:eastAsia="Times New Roman" w:cs="Times New Roman Regular"/>
          <w:b/>
          <w:sz w:val="28"/>
          <w:szCs w:val="28"/>
          <w:highlight w:val="none"/>
        </w:rPr>
      </w:pPr>
    </w:p>
    <w:p>
      <w:pPr>
        <w:spacing w:line="480" w:lineRule="auto"/>
        <w:jc w:val="center"/>
        <w:rPr>
          <w:rFonts w:hint="default" w:ascii="Times New Roman Regular" w:hAnsi="Times New Roman Regular" w:eastAsia="Times New Roman" w:cs="Times New Roman Regular"/>
          <w:b/>
          <w:sz w:val="28"/>
          <w:szCs w:val="28"/>
          <w:highlight w:val="none"/>
        </w:rPr>
      </w:pPr>
      <w:r>
        <w:rPr>
          <w:rFonts w:hint="default" w:ascii="Times New Roman Regular" w:hAnsi="Times New Roman Regular" w:eastAsia="Times New Roman" w:cs="Times New Roman Regular"/>
          <w:b/>
          <w:sz w:val="28"/>
          <w:szCs w:val="28"/>
          <w:highlight w:val="none"/>
        </w:rPr>
        <w:t>The Role and Activities of McDonald’s Marketing Department</w:t>
      </w:r>
    </w:p>
    <w:p>
      <w:pPr>
        <w:pStyle w:val="18"/>
        <w:spacing w:line="480" w:lineRule="auto"/>
        <w:jc w:val="center"/>
        <w:rPr>
          <w:rFonts w:hint="default" w:ascii="Times New Roman Regular" w:hAnsi="Times New Roman Regular" w:cs="Times New Roman Regular"/>
          <w:color w:val="auto"/>
          <w:sz w:val="28"/>
          <w:szCs w:val="28"/>
          <w:highlight w:val="none"/>
        </w:rPr>
      </w:pPr>
      <w:r>
        <w:rPr>
          <w:rFonts w:hint="default" w:ascii="Times New Roman Regular" w:hAnsi="Times New Roman Regular" w:cs="Times New Roman Regular"/>
          <w:color w:val="auto"/>
          <w:sz w:val="28"/>
          <w:szCs w:val="28"/>
          <w:highlight w:val="none"/>
        </w:rPr>
        <w:t>MBA Marketing Management (BMMB7012)</w:t>
      </w:r>
    </w:p>
    <w:p>
      <w:pPr>
        <w:spacing w:line="600" w:lineRule="auto"/>
        <w:jc w:val="center"/>
        <w:rPr>
          <w:rFonts w:hint="default" w:ascii="Times New Roman Regular" w:hAnsi="Times New Roman Regular" w:cs="Times New Roman Regular"/>
          <w:b/>
          <w:bCs/>
          <w:sz w:val="28"/>
          <w:szCs w:val="28"/>
          <w:u w:val="none" w:color="auto"/>
        </w:rPr>
      </w:pPr>
    </w:p>
    <w:p>
      <w:pPr>
        <w:spacing w:line="600" w:lineRule="auto"/>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Student name: Kai Wang</w:t>
      </w:r>
    </w:p>
    <w:p>
      <w:pPr>
        <w:spacing w:line="600" w:lineRule="auto"/>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Student number: 2228150</w:t>
      </w:r>
    </w:p>
    <w:p>
      <w:pPr>
        <w:spacing w:line="600" w:lineRule="auto"/>
        <w:jc w:val="center"/>
        <w:rPr>
          <w:rFonts w:hint="default" w:ascii="Times New Roman Regular" w:hAnsi="Times New Roman Regular" w:cs="Times New Roman Regular"/>
          <w:b/>
          <w:bCs/>
          <w:sz w:val="28"/>
          <w:szCs w:val="28"/>
          <w:u w:val="none" w:color="auto"/>
        </w:rPr>
      </w:pPr>
      <w:r>
        <w:rPr>
          <w:rFonts w:hint="default" w:ascii="Times New Roman Regular" w:hAnsi="Times New Roman Regular" w:cs="Times New Roman Regular"/>
          <w:b/>
          <w:bCs/>
          <w:sz w:val="28"/>
          <w:szCs w:val="28"/>
          <w:u w:val="none" w:color="auto"/>
        </w:rPr>
        <w:t>Date:</w:t>
      </w:r>
      <w:r>
        <w:rPr>
          <w:rFonts w:hint="default" w:ascii="Times New Roman Regular" w:hAnsi="Times New Roman Regular" w:cs="Times New Roman Regular"/>
          <w:b/>
          <w:bCs/>
          <w:sz w:val="28"/>
          <w:szCs w:val="28"/>
          <w:u w:val="none" w:color="auto"/>
        </w:rPr>
        <w:t>July 12, 2023</w:t>
      </w:r>
      <w:r>
        <w:rPr>
          <w:rFonts w:hint="default" w:ascii="Times New Roman Regular" w:hAnsi="Times New Roman Regular" w:cs="Times New Roman Regular"/>
          <w:b/>
          <w:bCs/>
          <w:sz w:val="28"/>
          <w:szCs w:val="28"/>
          <w:u w:val="none" w:color="auto"/>
        </w:rPr>
        <w:t xml:space="preserve"> </w:t>
      </w:r>
    </w:p>
    <w:p>
      <w:pPr>
        <w:pStyle w:val="18"/>
        <w:spacing w:line="480" w:lineRule="auto"/>
        <w:jc w:val="center"/>
        <w:rPr>
          <w:rFonts w:hint="default" w:ascii="Times New Roman Regular" w:hAnsi="Times New Roman Regular" w:cs="Times New Roman Regular"/>
          <w:color w:val="auto"/>
          <w:sz w:val="24"/>
          <w:szCs w:val="24"/>
          <w:highlight w:val="none"/>
        </w:rPr>
      </w:pPr>
      <w:r>
        <w:rPr>
          <w:rFonts w:hint="default" w:ascii="Times New Roman Regular" w:hAnsi="Times New Roman Regular" w:cs="Times New Roman Regular"/>
          <w:color w:val="auto"/>
          <w:sz w:val="24"/>
          <w:szCs w:val="24"/>
          <w:highlight w:val="none"/>
        </w:rPr>
        <w:br w:type="page"/>
      </w:r>
    </w:p>
    <w:p>
      <w:pPr>
        <w:keepNext/>
        <w:keepLines/>
        <w:spacing w:before="240" w:after="0" w:line="360" w:lineRule="auto"/>
        <w:jc w:val="center"/>
        <w:rPr>
          <w:rFonts w:hint="default" w:ascii="Times New Roman Regular" w:hAnsi="Times New Roman Regular" w:eastAsia="Times New Roman" w:cs="Times New Roman Regular"/>
          <w:b/>
          <w:sz w:val="28"/>
          <w:szCs w:val="28"/>
          <w:highlight w:val="none"/>
        </w:rPr>
      </w:pPr>
      <w:r>
        <w:rPr>
          <w:rFonts w:hint="default" w:ascii="Times New Roman Regular" w:hAnsi="Times New Roman Regular" w:eastAsia="Times New Roman" w:cs="Times New Roman Regular"/>
          <w:b/>
          <w:sz w:val="28"/>
          <w:szCs w:val="28"/>
          <w:highlight w:val="none"/>
        </w:rPr>
        <w:t>Table of Contents</w:t>
      </w:r>
    </w:p>
    <w:sdt>
      <w:sdtPr>
        <w:rPr>
          <w:rFonts w:hint="default" w:ascii="Times New Roman Regular" w:hAnsi="Times New Roman Regular" w:cs="Times New Roman Regular"/>
          <w:sz w:val="24"/>
          <w:szCs w:val="24"/>
          <w:highlight w:val="none"/>
        </w:rPr>
        <w:id w:val="3"/>
        <w:docPartObj>
          <w:docPartGallery w:val="Table of Contents"/>
          <w:docPartUnique/>
        </w:docPartObj>
      </w:sdtPr>
      <w:sdtEndPr>
        <w:rPr>
          <w:rFonts w:hint="default" w:ascii="Times New Roman Regular" w:hAnsi="Times New Roman Regular" w:cs="Times New Roman Regular"/>
          <w:sz w:val="24"/>
          <w:szCs w:val="24"/>
          <w:highlight w:val="none"/>
        </w:rPr>
      </w:sdtEndPr>
      <w:sdtContent>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TOC \h \u \z \t "Heading 1,1,Heading 2,2,Heading 3,3,"</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"_gjdgxs"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Executive Summary</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3</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"_30j0zll"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Introduction</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4</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"_1fob9te"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Concepts and Importance of Marketing</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4</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"_3znysh7"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McDonald’s Marketing Mix</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5</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ind w:left="220"/>
            <w:rPr>
              <w:rFonts w:hint="default" w:ascii="Times New Roman" w:hAnsi="Times New Roman" w:eastAsia="Times New Roman" w:cs="Times New Roman"/>
              <w:b w:val="0"/>
              <w:bCs w:val="0"/>
              <w:color w:val="000000"/>
              <w:sz w:val="24"/>
              <w:szCs w:val="24"/>
              <w:highlight w:val="none"/>
            </w:rPr>
          </w:pPr>
          <w:r>
            <w:rPr>
              <w:rFonts w:hint="default" w:ascii="Times New Roman" w:hAnsi="Times New Roman" w:cs="Times New Roman"/>
              <w:b w:val="0"/>
              <w:bCs w:val="0"/>
              <w:sz w:val="24"/>
              <w:szCs w:val="24"/>
              <w:highlight w:val="none"/>
            </w:rPr>
            <w:fldChar w:fldCharType="begin"/>
          </w:r>
          <w:r>
            <w:rPr>
              <w:rFonts w:hint="default" w:ascii="Times New Roman" w:hAnsi="Times New Roman" w:cs="Times New Roman"/>
              <w:b w:val="0"/>
              <w:bCs w:val="0"/>
              <w:sz w:val="24"/>
              <w:szCs w:val="24"/>
              <w:highlight w:val="none"/>
            </w:rPr>
            <w:instrText xml:space="preserve"> HYPERLINK \l "_2et92p0" \h </w:instrText>
          </w:r>
          <w:r>
            <w:rPr>
              <w:rFonts w:hint="default" w:ascii="Times New Roman" w:hAnsi="Times New Roman" w:cs="Times New Roman"/>
              <w:b w:val="0"/>
              <w:bCs w:val="0"/>
              <w:sz w:val="24"/>
              <w:szCs w:val="24"/>
              <w:highlight w:val="none"/>
            </w:rPr>
            <w:fldChar w:fldCharType="separate"/>
          </w:r>
          <w:r>
            <w:rPr>
              <w:rFonts w:hint="default" w:ascii="Times New Roman" w:hAnsi="Times New Roman" w:eastAsia="Times New Roman" w:cs="Times New Roman"/>
              <w:b w:val="0"/>
              <w:bCs w:val="0"/>
              <w:color w:val="000000"/>
              <w:sz w:val="24"/>
              <w:szCs w:val="24"/>
              <w:highlight w:val="none"/>
            </w:rPr>
            <w:t>The 7Ps of Marketing</w:t>
          </w:r>
          <w:r>
            <w:rPr>
              <w:rFonts w:hint="default" w:ascii="Times New Roman" w:hAnsi="Times New Roman" w:eastAsia="Times New Roman" w:cs="Times New Roman"/>
              <w:b w:val="0"/>
              <w:bCs w:val="0"/>
              <w:color w:val="000000"/>
              <w:sz w:val="24"/>
              <w:szCs w:val="24"/>
              <w:highlight w:val="none"/>
            </w:rPr>
            <w:fldChar w:fldCharType="end"/>
          </w:r>
          <w:r>
            <w:rPr>
              <w:rFonts w:hint="default" w:ascii="Times New Roman" w:hAnsi="Times New Roman" w:cs="Times New Roman"/>
              <w:b w:val="0"/>
              <w:bCs w:val="0"/>
              <w:sz w:val="24"/>
              <w:szCs w:val="24"/>
              <w:highlight w:val="none"/>
            </w:rPr>
            <w:fldChar w:fldCharType="begin"/>
          </w:r>
          <w:r>
            <w:rPr>
              <w:rFonts w:hint="default" w:ascii="Times New Roman" w:hAnsi="Times New Roman" w:cs="Times New Roman"/>
              <w:b w:val="0"/>
              <w:bCs w:val="0"/>
              <w:sz w:val="24"/>
              <w:szCs w:val="24"/>
              <w:highlight w:val="none"/>
            </w:rPr>
            <w:instrText xml:space="preserve"> HYPERLINK \l "_2et92p0" \h </w:instrText>
          </w:r>
          <w:r>
            <w:rPr>
              <w:rFonts w:hint="default" w:ascii="Times New Roman" w:hAnsi="Times New Roman" w:cs="Times New Roman"/>
              <w:b w:val="0"/>
              <w:bCs w:val="0"/>
              <w:sz w:val="24"/>
              <w:szCs w:val="24"/>
              <w:highlight w:val="none"/>
            </w:rPr>
            <w:fldChar w:fldCharType="separate"/>
          </w:r>
          <w:r>
            <w:rPr>
              <w:rFonts w:hint="default" w:ascii="Times New Roman" w:hAnsi="Times New Roman" w:eastAsia="Times New Roman" w:cs="Times New Roman"/>
              <w:b w:val="0"/>
              <w:bCs w:val="0"/>
              <w:color w:val="000000"/>
              <w:sz w:val="24"/>
              <w:szCs w:val="24"/>
              <w:highlight w:val="none"/>
            </w:rPr>
            <w:tab/>
          </w:r>
          <w:r>
            <w:rPr>
              <w:rFonts w:hint="default" w:ascii="Times New Roman" w:hAnsi="Times New Roman" w:eastAsia="Times New Roman" w:cs="Times New Roman"/>
              <w:b w:val="0"/>
              <w:bCs w:val="0"/>
              <w:color w:val="000000"/>
              <w:sz w:val="24"/>
              <w:szCs w:val="24"/>
              <w:highlight w:val="none"/>
            </w:rPr>
            <w:t>5</w:t>
          </w:r>
          <w:r>
            <w:rPr>
              <w:rFonts w:hint="default" w:ascii="Times New Roman" w:hAnsi="Times New Roman" w:eastAsia="Times New Roman" w:cs="Times New Roman"/>
              <w:b w:val="0"/>
              <w:bCs w:val="0"/>
              <w:color w:val="000000"/>
              <w:sz w:val="24"/>
              <w:szCs w:val="24"/>
              <w:highlight w:val="none"/>
            </w:rPr>
            <w:fldChar w:fldCharType="end"/>
          </w:r>
        </w:p>
        <w:p>
          <w:pPr>
            <w:tabs>
              <w:tab w:val="right" w:leader="dot" w:pos="9016"/>
            </w:tabs>
            <w:spacing w:after="100"/>
            <w:rPr>
              <w:rFonts w:hint="default" w:ascii="Times New Roman" w:hAnsi="Times New Roman" w:eastAsia="Times New Roman" w:cs="Times New Roman"/>
              <w:b w:val="0"/>
              <w:bCs w:val="0"/>
              <w:color w:val="000000"/>
              <w:sz w:val="24"/>
              <w:szCs w:val="24"/>
              <w:highlight w:val="none"/>
            </w:rPr>
          </w:pPr>
          <w:r>
            <w:rPr>
              <w:rFonts w:hint="default" w:ascii="Times New Roman" w:hAnsi="Times New Roman" w:cs="Times New Roman"/>
              <w:b w:val="0"/>
              <w:bCs w:val="0"/>
              <w:sz w:val="24"/>
              <w:szCs w:val="24"/>
              <w:highlight w:val="none"/>
            </w:rPr>
            <w:fldChar w:fldCharType="begin"/>
          </w:r>
          <w:r>
            <w:rPr>
              <w:rFonts w:hint="default" w:ascii="Times New Roman" w:hAnsi="Times New Roman" w:cs="Times New Roman"/>
              <w:b w:val="0"/>
              <w:bCs w:val="0"/>
              <w:sz w:val="24"/>
              <w:szCs w:val="24"/>
              <w:highlight w:val="none"/>
            </w:rPr>
            <w:instrText xml:space="preserve"> HYPERLINK \l "_tyjcwt" \h </w:instrText>
          </w:r>
          <w:r>
            <w:rPr>
              <w:rFonts w:hint="default" w:ascii="Times New Roman" w:hAnsi="Times New Roman" w:cs="Times New Roman"/>
              <w:b w:val="0"/>
              <w:bCs w:val="0"/>
              <w:sz w:val="24"/>
              <w:szCs w:val="24"/>
              <w:highlight w:val="none"/>
            </w:rPr>
            <w:fldChar w:fldCharType="separate"/>
          </w:r>
          <w:r>
            <w:rPr>
              <w:rFonts w:hint="default" w:ascii="Times New Roman" w:hAnsi="Times New Roman" w:eastAsia="Times New Roman" w:cs="Times New Roman"/>
              <w:b w:val="0"/>
              <w:bCs w:val="0"/>
              <w:color w:val="000000"/>
              <w:sz w:val="24"/>
              <w:szCs w:val="24"/>
              <w:highlight w:val="none"/>
            </w:rPr>
            <w:t>McDonald’s Macro and Microenvironment Analysis</w:t>
          </w:r>
          <w:r>
            <w:rPr>
              <w:rFonts w:hint="default" w:ascii="Times New Roman" w:hAnsi="Times New Roman" w:eastAsia="Times New Roman" w:cs="Times New Roman"/>
              <w:b w:val="0"/>
              <w:bCs w:val="0"/>
              <w:color w:val="000000"/>
              <w:sz w:val="24"/>
              <w:szCs w:val="24"/>
              <w:highlight w:val="none"/>
            </w:rPr>
            <w:tab/>
          </w:r>
          <w:r>
            <w:rPr>
              <w:rFonts w:hint="default" w:ascii="Times New Roman" w:hAnsi="Times New Roman" w:eastAsia="Times New Roman" w:cs="Times New Roman"/>
              <w:b w:val="0"/>
              <w:bCs w:val="0"/>
              <w:color w:val="000000"/>
              <w:sz w:val="24"/>
              <w:szCs w:val="24"/>
              <w:highlight w:val="none"/>
            </w:rPr>
            <w:t>6</w:t>
          </w:r>
          <w:r>
            <w:rPr>
              <w:rFonts w:hint="default" w:ascii="Times New Roman" w:hAnsi="Times New Roman" w:eastAsia="Times New Roman" w:cs="Times New Roman"/>
              <w:b w:val="0"/>
              <w:bCs w:val="0"/>
              <w:color w:val="000000"/>
              <w:sz w:val="24"/>
              <w:szCs w:val="24"/>
              <w:highlight w:val="none"/>
            </w:rPr>
            <w:fldChar w:fldCharType="end"/>
          </w:r>
        </w:p>
        <w:p>
          <w:pPr>
            <w:tabs>
              <w:tab w:val="right" w:leader="dot" w:pos="9016"/>
            </w:tabs>
            <w:spacing w:after="100"/>
            <w:ind w:left="220"/>
            <w:rPr>
              <w:rFonts w:hint="default" w:ascii="Times New Roman" w:hAnsi="Times New Roman" w:eastAsia="Times New Roman" w:cs="Times New Roman"/>
              <w:b w:val="0"/>
              <w:bCs w:val="0"/>
              <w:color w:val="000000"/>
              <w:sz w:val="24"/>
              <w:szCs w:val="24"/>
              <w:highlight w:val="none"/>
            </w:rPr>
          </w:pPr>
          <w:r>
            <w:rPr>
              <w:rFonts w:hint="default" w:ascii="Times New Roman" w:hAnsi="Times New Roman" w:cs="Times New Roman"/>
              <w:b w:val="0"/>
              <w:bCs w:val="0"/>
              <w:sz w:val="24"/>
              <w:szCs w:val="24"/>
              <w:highlight w:val="none"/>
            </w:rPr>
            <w:fldChar w:fldCharType="begin"/>
          </w:r>
          <w:r>
            <w:rPr>
              <w:rFonts w:hint="default" w:ascii="Times New Roman" w:hAnsi="Times New Roman" w:cs="Times New Roman"/>
              <w:b w:val="0"/>
              <w:bCs w:val="0"/>
              <w:sz w:val="24"/>
              <w:szCs w:val="24"/>
              <w:highlight w:val="none"/>
            </w:rPr>
            <w:instrText xml:space="preserve"> HYPERLINK \l "_3dy6vkm" \h </w:instrText>
          </w:r>
          <w:r>
            <w:rPr>
              <w:rFonts w:hint="default" w:ascii="Times New Roman" w:hAnsi="Times New Roman" w:cs="Times New Roman"/>
              <w:b w:val="0"/>
              <w:bCs w:val="0"/>
              <w:sz w:val="24"/>
              <w:szCs w:val="24"/>
              <w:highlight w:val="none"/>
            </w:rPr>
            <w:fldChar w:fldCharType="separate"/>
          </w:r>
          <w:r>
            <w:rPr>
              <w:rFonts w:hint="default" w:ascii="Times New Roman" w:hAnsi="Times New Roman" w:eastAsia="Times New Roman" w:cs="Times New Roman"/>
              <w:b w:val="0"/>
              <w:bCs w:val="0"/>
              <w:color w:val="000000"/>
              <w:sz w:val="24"/>
              <w:szCs w:val="24"/>
              <w:highlight w:val="none"/>
            </w:rPr>
            <w:t>Macro Environment Analysis (PESTEL)</w:t>
          </w:r>
          <w:r>
            <w:rPr>
              <w:rFonts w:hint="default" w:ascii="Times New Roman" w:hAnsi="Times New Roman" w:eastAsia="Times New Roman" w:cs="Times New Roman"/>
              <w:b w:val="0"/>
              <w:bCs w:val="0"/>
              <w:color w:val="000000"/>
              <w:sz w:val="24"/>
              <w:szCs w:val="24"/>
              <w:highlight w:val="none"/>
            </w:rPr>
            <w:fldChar w:fldCharType="end"/>
          </w:r>
          <w:r>
            <w:rPr>
              <w:rFonts w:hint="default" w:ascii="Times New Roman" w:hAnsi="Times New Roman" w:cs="Times New Roman"/>
              <w:b w:val="0"/>
              <w:bCs w:val="0"/>
              <w:sz w:val="24"/>
              <w:szCs w:val="24"/>
              <w:highlight w:val="none"/>
            </w:rPr>
            <w:fldChar w:fldCharType="begin"/>
          </w:r>
          <w:r>
            <w:rPr>
              <w:rFonts w:hint="default" w:ascii="Times New Roman" w:hAnsi="Times New Roman" w:cs="Times New Roman"/>
              <w:b w:val="0"/>
              <w:bCs w:val="0"/>
              <w:sz w:val="24"/>
              <w:szCs w:val="24"/>
              <w:highlight w:val="none"/>
            </w:rPr>
            <w:instrText xml:space="preserve"> HYPERLINK \l "_3dy6vkm" \h </w:instrText>
          </w:r>
          <w:r>
            <w:rPr>
              <w:rFonts w:hint="default" w:ascii="Times New Roman" w:hAnsi="Times New Roman" w:cs="Times New Roman"/>
              <w:b w:val="0"/>
              <w:bCs w:val="0"/>
              <w:sz w:val="24"/>
              <w:szCs w:val="24"/>
              <w:highlight w:val="none"/>
            </w:rPr>
            <w:fldChar w:fldCharType="separate"/>
          </w:r>
          <w:r>
            <w:rPr>
              <w:rFonts w:hint="default" w:ascii="Times New Roman" w:hAnsi="Times New Roman" w:eastAsia="Times New Roman" w:cs="Times New Roman"/>
              <w:b w:val="0"/>
              <w:bCs w:val="0"/>
              <w:color w:val="000000"/>
              <w:sz w:val="24"/>
              <w:szCs w:val="24"/>
              <w:highlight w:val="none"/>
            </w:rPr>
            <w:tab/>
          </w:r>
          <w:r>
            <w:rPr>
              <w:rFonts w:hint="default" w:ascii="Times New Roman" w:hAnsi="Times New Roman" w:eastAsia="Times New Roman" w:cs="Times New Roman"/>
              <w:b w:val="0"/>
              <w:bCs w:val="0"/>
              <w:color w:val="000000"/>
              <w:sz w:val="24"/>
              <w:szCs w:val="24"/>
              <w:highlight w:val="none"/>
            </w:rPr>
            <w:t>6</w:t>
          </w:r>
          <w:r>
            <w:rPr>
              <w:rFonts w:hint="default" w:ascii="Times New Roman" w:hAnsi="Times New Roman" w:eastAsia="Times New Roman" w:cs="Times New Roman"/>
              <w:b w:val="0"/>
              <w:bCs w:val="0"/>
              <w:color w:val="000000"/>
              <w:sz w:val="24"/>
              <w:szCs w:val="24"/>
              <w:highlight w:val="none"/>
            </w:rPr>
            <w:fldChar w:fldCharType="end"/>
          </w:r>
        </w:p>
        <w:p>
          <w:pPr>
            <w:tabs>
              <w:tab w:val="right" w:leader="dot" w:pos="9016"/>
            </w:tabs>
            <w:spacing w:after="100"/>
            <w:ind w:left="220"/>
            <w:rPr>
              <w:rFonts w:hint="default" w:ascii="Times New Roman Regular" w:hAnsi="Times New Roman Regular" w:eastAsia="Times New Roman" w:cs="Times New Roman Regular"/>
              <w:color w:val="000000"/>
              <w:sz w:val="24"/>
              <w:szCs w:val="24"/>
              <w:highlight w:val="none"/>
            </w:rPr>
          </w:pPr>
          <w:r>
            <w:rPr>
              <w:rFonts w:hint="default" w:ascii="Times New Roman" w:hAnsi="Times New Roman" w:cs="Times New Roman"/>
              <w:b w:val="0"/>
              <w:bCs w:val="0"/>
              <w:sz w:val="24"/>
              <w:szCs w:val="24"/>
              <w:highlight w:val="none"/>
            </w:rPr>
            <w:fldChar w:fldCharType="begin"/>
          </w:r>
          <w:r>
            <w:rPr>
              <w:rFonts w:hint="default" w:ascii="Times New Roman" w:hAnsi="Times New Roman" w:cs="Times New Roman"/>
              <w:b w:val="0"/>
              <w:bCs w:val="0"/>
              <w:sz w:val="24"/>
              <w:szCs w:val="24"/>
              <w:highlight w:val="none"/>
            </w:rPr>
            <w:instrText xml:space="preserve"> HYPERLINK \l "_1t3h5sf" \h </w:instrText>
          </w:r>
          <w:r>
            <w:rPr>
              <w:rFonts w:hint="default" w:ascii="Times New Roman" w:hAnsi="Times New Roman" w:cs="Times New Roman"/>
              <w:b w:val="0"/>
              <w:bCs w:val="0"/>
              <w:sz w:val="24"/>
              <w:szCs w:val="24"/>
              <w:highlight w:val="none"/>
            </w:rPr>
            <w:fldChar w:fldCharType="separate"/>
          </w:r>
          <w:r>
            <w:rPr>
              <w:rFonts w:hint="default" w:ascii="Times New Roman" w:hAnsi="Times New Roman" w:eastAsia="Times New Roman" w:cs="Times New Roman"/>
              <w:b w:val="0"/>
              <w:bCs w:val="0"/>
              <w:color w:val="000000"/>
              <w:sz w:val="24"/>
              <w:szCs w:val="24"/>
              <w:highlight w:val="none"/>
            </w:rPr>
            <w:t>Micro</w:t>
          </w:r>
          <w:r>
            <w:rPr>
              <w:rFonts w:hint="default" w:ascii="Times New Roman" w:hAnsi="Times New Roman" w:eastAsia="Times New Roman" w:cs="Times New Roman"/>
              <w:b w:val="0"/>
              <w:bCs w:val="0"/>
              <w:color w:val="000000"/>
              <w:sz w:val="24"/>
              <w:szCs w:val="24"/>
              <w:highlight w:val="none"/>
            </w:rPr>
            <w:t xml:space="preserve"> </w:t>
          </w:r>
          <w:r>
            <w:rPr>
              <w:rFonts w:hint="default" w:ascii="Times New Roman" w:hAnsi="Times New Roman" w:eastAsia="Times New Roman" w:cs="Times New Roman"/>
              <w:b w:val="0"/>
              <w:bCs w:val="0"/>
              <w:color w:val="000000"/>
              <w:sz w:val="24"/>
              <w:szCs w:val="24"/>
              <w:highlight w:val="none"/>
            </w:rPr>
            <w:t>environment Analysis</w:t>
          </w:r>
          <w:r>
            <w:rPr>
              <w:rFonts w:hint="default" w:ascii="Times New Roman" w:hAnsi="Times New Roman" w:eastAsia="Times New Roman" w:cs="Times New Roman"/>
              <w:b w:val="0"/>
              <w:bCs w:val="0"/>
              <w:color w:val="000000"/>
              <w:sz w:val="24"/>
              <w:szCs w:val="24"/>
              <w:highlight w:val="none"/>
            </w:rPr>
            <w:fldChar w:fldCharType="end"/>
          </w: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"_1t3h5sf"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7</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ind w:left="44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"_4d34og8"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SWOT Analysis</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7</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ind w:left="44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"_2s8eyo1"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Porter’s Five Analysis</w:t>
          </w:r>
          <w:r>
            <w:rPr>
              <w:rFonts w:hint="default" w:ascii="Times New Roman Regular" w:hAnsi="Times New Roman Regular" w:eastAsia="Times New Roman" w:cs="Times New Roman Regular"/>
              <w:color w:val="000000"/>
              <w:sz w:val="24"/>
              <w:szCs w:val="24"/>
              <w:highlight w:val="none"/>
            </w:rPr>
            <w:fldChar w:fldCharType="end"/>
          </w: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"_2s8eyo1"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8</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"_17dp8vu"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McDonald’s Target Market</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8</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"_3rdcrjn"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McDonald’s Performance Measurement</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10</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"_26in1rg"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Conclusion</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1</w:t>
          </w:r>
          <w:r>
            <w:rPr>
              <w:rFonts w:hint="default" w:ascii="Times New Roman Regular" w:hAnsi="Times New Roman Regular" w:eastAsia="Times New Roman" w:cs="Times New Roman Regular"/>
              <w:color w:val="000000"/>
              <w:sz w:val="24"/>
              <w:szCs w:val="24"/>
              <w:highlight w:val="none"/>
            </w:rPr>
            <w:t>1</w:t>
          </w:r>
          <w:r>
            <w:rPr>
              <w:rFonts w:hint="default" w:ascii="Times New Roman Regular" w:hAnsi="Times New Roman Regular" w:eastAsia="Times New Roman" w:cs="Times New Roman Regular"/>
              <w:color w:val="000000"/>
              <w:sz w:val="24"/>
              <w:szCs w:val="24"/>
              <w:highlight w:val="none"/>
            </w:rPr>
            <w:fldChar w:fldCharType="end"/>
          </w:r>
          <w:bookmarkStart w:id="15" w:name="_GoBack"/>
          <w:bookmarkEnd w:id="15"/>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"_lnxbz9"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Recommendations</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12</w:t>
          </w:r>
          <w:r>
            <w:rPr>
              <w:rFonts w:hint="default" w:ascii="Times New Roman Regular" w:hAnsi="Times New Roman Regular" w:eastAsia="Times New Roman" w:cs="Times New Roman Regular"/>
              <w:color w:val="000000"/>
              <w:sz w:val="24"/>
              <w:szCs w:val="24"/>
              <w:highlight w:val="none"/>
            </w:rPr>
            <w:fldChar w:fldCharType="end"/>
          </w:r>
        </w:p>
        <w:p>
          <w:pPr>
            <w:tabs>
              <w:tab w:val="right" w:leader="dot" w:pos="9016"/>
            </w:tabs>
            <w:spacing w:after="100"/>
            <w:rPr>
              <w:rFonts w:hint="default" w:ascii="Times New Roman Regular" w:hAnsi="Times New Roman Regular" w:eastAsia="Times New Roman" w:cs="Times New Roman Regular"/>
              <w:color w:val="000000"/>
              <w:sz w:val="24"/>
              <w:szCs w:val="24"/>
              <w:highlight w:val="none"/>
            </w:rPr>
          </w:pPr>
          <w:r>
            <w:rPr>
              <w:rFonts w:hint="default" w:ascii="Times New Roman Regular" w:hAnsi="Times New Roman Regular" w:cs="Times New Roman Regular"/>
              <w:sz w:val="24"/>
              <w:szCs w:val="24"/>
              <w:highlight w:val="none"/>
            </w:rPr>
            <w:fldChar w:fldCharType="begin"/>
          </w:r>
          <w:r>
            <w:rPr>
              <w:rFonts w:hint="default" w:ascii="Times New Roman Regular" w:hAnsi="Times New Roman Regular" w:cs="Times New Roman Regular"/>
              <w:sz w:val="24"/>
              <w:szCs w:val="24"/>
              <w:highlight w:val="none"/>
            </w:rPr>
            <w:instrText xml:space="preserve"> HYPERLINK \l "_35nkun2" \h </w:instrText>
          </w:r>
          <w:r>
            <w:rPr>
              <w:rFonts w:hint="default" w:ascii="Times New Roman Regular" w:hAnsi="Times New Roman Regular" w:cs="Times New Roman Regular"/>
              <w:sz w:val="24"/>
              <w:szCs w:val="24"/>
              <w:highlight w:val="none"/>
            </w:rPr>
            <w:fldChar w:fldCharType="separate"/>
          </w:r>
          <w:r>
            <w:rPr>
              <w:rFonts w:hint="default" w:ascii="Times New Roman Regular" w:hAnsi="Times New Roman Regular" w:eastAsia="Times New Roman" w:cs="Times New Roman Regular"/>
              <w:color w:val="000000"/>
              <w:sz w:val="24"/>
              <w:szCs w:val="24"/>
              <w:highlight w:val="none"/>
            </w:rPr>
            <w:t>References</w:t>
          </w:r>
          <w:r>
            <w:rPr>
              <w:rFonts w:hint="default" w:ascii="Times New Roman Regular" w:hAnsi="Times New Roman Regular" w:eastAsia="Times New Roman" w:cs="Times New Roman Regular"/>
              <w:color w:val="000000"/>
              <w:sz w:val="24"/>
              <w:szCs w:val="24"/>
              <w:highlight w:val="none"/>
            </w:rPr>
            <w:tab/>
          </w:r>
          <w:r>
            <w:rPr>
              <w:rFonts w:hint="default" w:ascii="Times New Roman Regular" w:hAnsi="Times New Roman Regular" w:eastAsia="Times New Roman" w:cs="Times New Roman Regular"/>
              <w:color w:val="000000"/>
              <w:sz w:val="24"/>
              <w:szCs w:val="24"/>
              <w:highlight w:val="none"/>
            </w:rPr>
            <w:t>14</w:t>
          </w:r>
          <w:r>
            <w:rPr>
              <w:rFonts w:hint="default" w:ascii="Times New Roman Regular" w:hAnsi="Times New Roman Regular" w:eastAsia="Times New Roman" w:cs="Times New Roman Regular"/>
              <w:color w:val="000000"/>
              <w:sz w:val="24"/>
              <w:szCs w:val="24"/>
              <w:highlight w:val="none"/>
            </w:rPr>
            <w:fldChar w:fldCharType="end"/>
          </w:r>
        </w:p>
        <w:p>
          <w:pPr>
            <w:spacing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cs="Times New Roman Regular"/>
              <w:sz w:val="24"/>
              <w:szCs w:val="24"/>
              <w:highlight w:val="none"/>
            </w:rPr>
            <w:fldChar w:fldCharType="end"/>
          </w:r>
        </w:p>
      </w:sdtContent>
    </w:sdt>
    <w:p>
      <w:pPr>
        <w:spacing w:line="360" w:lineRule="auto"/>
        <w:jc w:val="both"/>
        <w:rPr>
          <w:rFonts w:hint="default" w:ascii="Times New Roman Regular" w:hAnsi="Times New Roman Regular" w:eastAsia="Times New Roman" w:cs="Times New Roman Regular"/>
          <w:sz w:val="24"/>
          <w:szCs w:val="24"/>
          <w:highlight w:val="none"/>
        </w:rPr>
      </w:pPr>
    </w:p>
    <w:p>
      <w:pPr>
        <w:spacing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cs="Times New Roman Regular"/>
          <w:sz w:val="24"/>
          <w:szCs w:val="24"/>
          <w:highlight w:val="none"/>
        </w:rPr>
        <w:br w:type="page"/>
      </w:r>
    </w:p>
    <w:p>
      <w:pPr>
        <w:pStyle w:val="2"/>
        <w:jc w:val="both"/>
        <w:rPr>
          <w:rFonts w:hint="default" w:ascii="Times New Roman Regular" w:hAnsi="Times New Roman Regular" w:cs="Times New Roman Regular"/>
          <w:b w:val="0"/>
          <w:color w:val="000000"/>
          <w:sz w:val="28"/>
          <w:szCs w:val="28"/>
          <w:highlight w:val="none"/>
        </w:rPr>
      </w:pPr>
      <w:bookmarkStart w:id="0" w:name="_gjdgxs" w:colFirst="0" w:colLast="0"/>
      <w:bookmarkEnd w:id="0"/>
      <w:r>
        <w:rPr>
          <w:rFonts w:hint="default" w:ascii="Times New Roman Regular" w:hAnsi="Times New Roman Regular" w:cs="Times New Roman Regular"/>
          <w:color w:val="000000"/>
          <w:sz w:val="28"/>
          <w:szCs w:val="28"/>
          <w:highlight w:val="none"/>
        </w:rPr>
        <w:t>Executive Summary</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a well-known fast-food corporation, faces issues as consumer preferences shift, threatening its market dominance. The marketing department is critical in analyzing client preferences, devising novel methods, and successfully communicating the company's changes. McDonald's may use SWOT analysis to overcome weaknesses such as the perception of unhealthy food and reluctance to change by using strengths like brand familiarity and operational efficiency. Customer needs may be met by expanding the menu with healthier alternatives and embracing digital change. McDonald's can retain its market share and position by addressing these difficulties and competing.</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According to Porter's Five Forces, McDonald's must adapt to shifting customer preferences due to new competition in meal delivery and online platforms. For long-term success, the PESTEL strategy emphasizes the significance of responding to numerous aspects, like rules, spending habits, menu diversity, technology, sustainability, and diversity management. McDonald's may solve difficulties by expanding the menu, aligning prices with consumer preferences, improving physical locations and drive-throughs, improving employee training, streamlining processes, and investing in renovations. Prioritizing innovation, competitiveness, technology, environmental measures, and openness will also be critical.</w:t>
      </w:r>
    </w:p>
    <w:p>
      <w:pPr>
        <w:spacing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cs="Times New Roman Regular"/>
          <w:sz w:val="24"/>
          <w:szCs w:val="24"/>
          <w:highlight w:val="none"/>
        </w:rPr>
        <w:br w:type="page"/>
      </w:r>
    </w:p>
    <w:p>
      <w:pPr>
        <w:pStyle w:val="2"/>
        <w:jc w:val="both"/>
        <w:rPr>
          <w:rFonts w:hint="default" w:ascii="Times New Roman Regular" w:hAnsi="Times New Roman Regular" w:cs="Times New Roman Regular"/>
          <w:b w:val="0"/>
          <w:color w:val="000000"/>
          <w:sz w:val="28"/>
          <w:szCs w:val="28"/>
          <w:highlight w:val="none"/>
        </w:rPr>
      </w:pPr>
      <w:bookmarkStart w:id="1" w:name="_30j0zll" w:colFirst="0" w:colLast="0"/>
      <w:bookmarkEnd w:id="1"/>
      <w:r>
        <w:rPr>
          <w:rFonts w:hint="default" w:ascii="Times New Roman Regular" w:hAnsi="Times New Roman Regular" w:cs="Times New Roman Regular"/>
          <w:color w:val="000000"/>
          <w:sz w:val="28"/>
          <w:szCs w:val="28"/>
          <w:highlight w:val="none"/>
        </w:rPr>
        <w:t>Introduction</w:t>
      </w:r>
    </w:p>
    <w:p>
      <w:pPr>
        <w:spacing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the legendary fast-food restaurant created in 1940 by Maurice (Mac) and Richard McDonald, has become one of the industry's largest and most recognizable brands. McDonald's, well known for its hamburgers, notably the renowned Big Mac, has effectively executed marketing methods that have attracted and kept a sizable consumer base. However, today's corporation needs help adjusting to changing client tastes and needs in a market that is becoming more health-conscious and environmentally sensitive. The change toward better eating habits, as well as a greater emphasis on ethical sourcing and sustainability, has transformed the fast-food sector. McDonald's confronts competition from competing fast-food restaurants, growing meal delivery services, and online ordering platforms that respond to consumers' evolving demands. Meeting these changing tastes may result in losing consumer loyalty and market share.</w:t>
      </w:r>
      <w:bookmarkStart w:id="2" w:name="_1fob9te" w:colFirst="0" w:colLast="0"/>
      <w:bookmarkEnd w:id="2"/>
    </w:p>
    <w:p>
      <w:pPr>
        <w:spacing w:line="360" w:lineRule="auto"/>
        <w:jc w:val="both"/>
        <w:rPr>
          <w:rFonts w:hint="default" w:ascii="Times New Roman Bold" w:hAnsi="Times New Roman Bold" w:cs="Times New Roman Bold"/>
          <w:b/>
          <w:bCs/>
          <w:sz w:val="28"/>
          <w:szCs w:val="28"/>
          <w:highlight w:val="none"/>
        </w:rPr>
      </w:pPr>
    </w:p>
    <w:p>
      <w:pPr>
        <w:spacing w:line="360" w:lineRule="auto"/>
        <w:jc w:val="both"/>
        <w:rPr>
          <w:rFonts w:hint="default" w:ascii="Times New Roman Bold" w:hAnsi="Times New Roman Bold" w:cs="Times New Roman Bold"/>
          <w:b/>
          <w:bCs/>
          <w:sz w:val="28"/>
          <w:szCs w:val="28"/>
          <w:highlight w:val="none"/>
        </w:rPr>
      </w:pPr>
      <w:r>
        <w:rPr>
          <w:rFonts w:hint="default" w:ascii="Times New Roman Bold" w:hAnsi="Times New Roman Bold" w:cs="Times New Roman Bold"/>
          <w:b/>
          <w:bCs/>
          <w:sz w:val="28"/>
          <w:szCs w:val="28"/>
          <w:highlight w:val="none"/>
        </w:rPr>
        <w:t>Concepts and Importance of Marketing</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 xml:space="preserve">McDonald's, a multinational fast-food firm, understands the importance of marketing in </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driving its success. The corporation invests much in marketing initiatives to promote its brand, goods, and services. These investments are critical for retaining market share, gaining new clients, and cultivating loyalty (Kalaignanam et al., 2021).</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 xml:space="preserve">Another important component of McDonald's marketing strategy is promotions and </w:t>
      </w:r>
      <w:r>
        <w:rPr>
          <w:rFonts w:hint="default" w:ascii="Times New Roman Regular" w:hAnsi="Times New Roman Regular" w:eastAsia="宋体" w:cs="Times New Roman Regular"/>
          <w:sz w:val="24"/>
          <w:szCs w:val="24"/>
          <w:highlight w:val="none"/>
        </w:rPr>
        <w:t>sponsorship</w:t>
      </w:r>
      <w:r>
        <w:rPr>
          <w:rFonts w:hint="default" w:ascii="Times New Roman Regular" w:hAnsi="Times New Roman Regular" w:eastAsia="Times New Roman" w:cs="Times New Roman Regular"/>
          <w:sz w:val="24"/>
          <w:szCs w:val="24"/>
          <w:highlight w:val="none"/>
        </w:rPr>
        <w:t>. To attract consumers and build excitement, the firm launches promotional campaigns regularly that include limited-time discounts, combination deals, and unusual menu items. McDonald's also supports events, sports teams, and non-profit organizations to increase brand recognition and engage with certain target groups (Grewal &amp; Levy, 2021).</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 xml:space="preserve">Market research is critical to McDonald's marketing efforts. The organization collects data on client preferences, purchase </w:t>
      </w:r>
      <w:r>
        <w:rPr>
          <w:rFonts w:hint="default" w:ascii="Times New Roman Regular" w:hAnsi="Times New Roman Regular" w:eastAsia="宋体" w:cs="Times New Roman Regular"/>
          <w:sz w:val="24"/>
          <w:szCs w:val="24"/>
          <w:highlight w:val="none"/>
        </w:rPr>
        <w:t>behaviour</w:t>
      </w:r>
      <w:r>
        <w:rPr>
          <w:rFonts w:hint="default" w:ascii="Times New Roman Regular" w:hAnsi="Times New Roman Regular" w:eastAsia="Times New Roman" w:cs="Times New Roman Regular"/>
          <w:sz w:val="24"/>
          <w:szCs w:val="24"/>
          <w:highlight w:val="none"/>
        </w:rPr>
        <w:t>, and market trends to uncover new possibilities, develop successful marketing methods, and make educated business decisions. This allows McDonald's to keep ahead of the competition, react to changing consumer demands, and provide appealing products and services to its target market (Murphy et al., 2019). McDonald's also invests in customer relationship management (CRM) systems and procedures to collect customer data, analyze behaviour, and tailor marketing actions. McDonald's attempts to improve customer happiness, create loyalty, and personalize its services to specific customer needs by creating reward programs, obtaining customer feedback, and applying data analytics (Sadiku-Dushi et al., 2019).</w:t>
      </w:r>
    </w:p>
    <w:p>
      <w:pPr>
        <w:pStyle w:val="2"/>
        <w:jc w:val="both"/>
        <w:rPr>
          <w:rFonts w:hint="default" w:ascii="Times New Roman Regular" w:hAnsi="Times New Roman Regular" w:cs="Times New Roman Regular"/>
          <w:color w:val="000000"/>
          <w:sz w:val="24"/>
          <w:szCs w:val="24"/>
          <w:highlight w:val="none"/>
        </w:rPr>
      </w:pPr>
      <w:bookmarkStart w:id="3" w:name="_3znysh7" w:colFirst="0" w:colLast="0"/>
      <w:bookmarkEnd w:id="3"/>
    </w:p>
    <w:p>
      <w:pPr>
        <w:pStyle w:val="2"/>
        <w:jc w:val="both"/>
        <w:rPr>
          <w:rFonts w:hint="default" w:ascii="Times New Roman Regular" w:hAnsi="Times New Roman Regular" w:cs="Times New Roman Regular"/>
          <w:b w:val="0"/>
          <w:color w:val="000000"/>
          <w:sz w:val="28"/>
          <w:szCs w:val="28"/>
          <w:highlight w:val="none"/>
        </w:rPr>
      </w:pPr>
      <w:r>
        <w:rPr>
          <w:rFonts w:hint="default" w:ascii="Times New Roman Regular" w:hAnsi="Times New Roman Regular" w:cs="Times New Roman Regular"/>
          <w:color w:val="000000"/>
          <w:sz w:val="28"/>
          <w:szCs w:val="28"/>
          <w:highlight w:val="none"/>
        </w:rPr>
        <w:t>McDonald’s Marketing Mix</w:t>
      </w:r>
    </w:p>
    <w:p>
      <w:pPr>
        <w:pStyle w:val="3"/>
        <w:spacing w:line="360" w:lineRule="auto"/>
        <w:jc w:val="both"/>
        <w:rPr>
          <w:rFonts w:hint="default" w:ascii="Times New Roman Regular" w:hAnsi="Times New Roman Regular" w:eastAsia="Times New Roman" w:cs="Times New Roman Regular"/>
          <w:b/>
          <w:color w:val="000000"/>
          <w:sz w:val="24"/>
          <w:szCs w:val="24"/>
          <w:highlight w:val="none"/>
        </w:rPr>
      </w:pPr>
      <w:bookmarkStart w:id="4" w:name="_2et92p0" w:colFirst="0" w:colLast="0"/>
      <w:bookmarkEnd w:id="4"/>
      <w:r>
        <w:rPr>
          <w:rFonts w:hint="default" w:ascii="Times New Roman Regular" w:hAnsi="Times New Roman Regular" w:eastAsia="Times New Roman" w:cs="Times New Roman Regular"/>
          <w:b/>
          <w:color w:val="000000"/>
          <w:sz w:val="24"/>
          <w:szCs w:val="24"/>
          <w:highlight w:val="none"/>
        </w:rPr>
        <w:t>The 7Ps of Marketing</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Product: </w:t>
      </w:r>
      <w:r>
        <w:rPr>
          <w:rFonts w:hint="default" w:ascii="Times New Roman Regular" w:hAnsi="Times New Roman Regular" w:eastAsia="Times New Roman" w:cs="Times New Roman Regular"/>
          <w:sz w:val="24"/>
          <w:szCs w:val="24"/>
          <w:highlight w:val="none"/>
        </w:rPr>
        <w:t>McDonald's sells a wide variety of products, the majority of which are fast-food items such as hamburgers, cheeseburgers, chicken sandwiches, fries, and drinks. The firm also launches new menu items and limited-time deals to accommodate changing client tastes and give variety.</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Price: </w:t>
      </w:r>
      <w:r>
        <w:rPr>
          <w:rFonts w:hint="default" w:ascii="Times New Roman Regular" w:hAnsi="Times New Roman Regular" w:eastAsia="Times New Roman" w:cs="Times New Roman Regular"/>
          <w:sz w:val="24"/>
          <w:szCs w:val="24"/>
          <w:highlight w:val="none"/>
        </w:rPr>
        <w:t>McDonald's has a competitive pricing strategy to deliver value to its consumers. It provides economical solutions to appeal to a large customer base while giving superior items at higher price ranges to cater to distinct market niches (Helmond, 2022).</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Place: </w:t>
      </w:r>
      <w:r>
        <w:rPr>
          <w:rFonts w:hint="default" w:ascii="Times New Roman Regular" w:hAnsi="Times New Roman Regular" w:eastAsia="Times New Roman" w:cs="Times New Roman Regular"/>
          <w:sz w:val="24"/>
          <w:szCs w:val="24"/>
          <w:highlight w:val="none"/>
        </w:rPr>
        <w:t>McDonald's has a global footprint, with restaurants strategically positioned in high-traffic areas such as city centers, retail malls, and motorways. The firm provides convenience by providing drive-through services, dine-in alternatives, and delivery through agreements with third-party delivery companies.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Promotion: </w:t>
      </w:r>
      <w:r>
        <w:rPr>
          <w:rFonts w:hint="default" w:ascii="Times New Roman Regular" w:hAnsi="Times New Roman Regular" w:eastAsia="Times New Roman" w:cs="Times New Roman Regular"/>
          <w:sz w:val="24"/>
          <w:szCs w:val="24"/>
          <w:highlight w:val="none"/>
        </w:rPr>
        <w:t>McDonald's invests much in promotional initiatives to increase brand awareness and customer traffic. It reaches its target audience through multiple means, such as television, print media, internet advertising, social media platforms, and in-store promotions. In addition, the corporation uses promotional tie-ins with movies, sporting events, and other popular cultural phenomena (Gharmaoui, 2023).</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People: </w:t>
      </w:r>
      <w:r>
        <w:rPr>
          <w:rFonts w:hint="default" w:ascii="Times New Roman Regular" w:hAnsi="Times New Roman Regular" w:eastAsia="Times New Roman" w:cs="Times New Roman Regular"/>
          <w:sz w:val="24"/>
          <w:szCs w:val="24"/>
          <w:highlight w:val="none"/>
        </w:rPr>
        <w:t>McDonald's personnel are critical in providing a great customer experience. McDonald's invests in training programs to guarantee that its personnel have the skills and knowledge to serve customers quickly and deliver a pleasant eating experience.</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Process: </w:t>
      </w:r>
      <w:r>
        <w:rPr>
          <w:rFonts w:hint="default" w:ascii="Times New Roman Regular" w:hAnsi="Times New Roman Regular" w:eastAsia="Times New Roman" w:cs="Times New Roman Regular"/>
          <w:sz w:val="24"/>
          <w:szCs w:val="24"/>
          <w:highlight w:val="none"/>
        </w:rPr>
        <w:t>McDonald's prioritizes process efficiency in serving consumers rapidly. It has reduced operations and standardized methods to ensure uniformity among its locations worldwide. The organization constantly looks for ways to enhance its procedures and minimize client wait times.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 xml:space="preserve">Physical Evidence: </w:t>
      </w:r>
      <w:r>
        <w:rPr>
          <w:rFonts w:hint="default" w:ascii="Times New Roman Regular" w:hAnsi="Times New Roman Regular" w:eastAsia="Times New Roman" w:cs="Times New Roman Regular"/>
          <w:sz w:val="24"/>
          <w:szCs w:val="24"/>
          <w:highlight w:val="none"/>
        </w:rPr>
        <w:t>McDonald's physical evidence comprises its restaurant design, branding components, packaging, and general environment. McDonald's locations feature a distinct layout with trademark golden arches, consistent interior decor, and a welcoming ambience for families. The packaging is intended to be convenient and to preserve product quality during transit (Bahador, 2019).</w:t>
      </w:r>
    </w:p>
    <w:p>
      <w:pPr>
        <w:pStyle w:val="2"/>
        <w:jc w:val="both"/>
        <w:rPr>
          <w:rFonts w:hint="default" w:ascii="Times New Roman Regular" w:hAnsi="Times New Roman Regular" w:cs="Times New Roman Regular"/>
          <w:color w:val="000000"/>
          <w:sz w:val="24"/>
          <w:szCs w:val="24"/>
          <w:highlight w:val="none"/>
        </w:rPr>
      </w:pPr>
      <w:bookmarkStart w:id="5" w:name="_tyjcwt" w:colFirst="0" w:colLast="0"/>
      <w:bookmarkEnd w:id="5"/>
    </w:p>
    <w:p>
      <w:pPr>
        <w:pStyle w:val="2"/>
        <w:jc w:val="both"/>
        <w:rPr>
          <w:rFonts w:hint="default" w:ascii="Times New Roman Regular" w:hAnsi="Times New Roman Regular" w:cs="Times New Roman Regular"/>
          <w:b w:val="0"/>
          <w:color w:val="000000"/>
          <w:sz w:val="28"/>
          <w:szCs w:val="28"/>
          <w:highlight w:val="none"/>
        </w:rPr>
      </w:pPr>
      <w:r>
        <w:rPr>
          <w:rFonts w:hint="default" w:ascii="Times New Roman Regular" w:hAnsi="Times New Roman Regular" w:cs="Times New Roman Regular"/>
          <w:color w:val="000000"/>
          <w:sz w:val="28"/>
          <w:szCs w:val="28"/>
          <w:highlight w:val="none"/>
        </w:rPr>
        <w:t>McDonald’s Macro and Microenvironment Analysis</w:t>
      </w:r>
    </w:p>
    <w:p>
      <w:pPr>
        <w:pStyle w:val="3"/>
        <w:spacing w:line="360" w:lineRule="auto"/>
        <w:jc w:val="both"/>
        <w:rPr>
          <w:rFonts w:hint="default" w:ascii="Times New Roman Regular" w:hAnsi="Times New Roman Regular" w:eastAsia="Times New Roman" w:cs="Times New Roman Regular"/>
          <w:b/>
          <w:color w:val="000000"/>
          <w:sz w:val="28"/>
          <w:szCs w:val="28"/>
          <w:highlight w:val="none"/>
        </w:rPr>
      </w:pPr>
      <w:bookmarkStart w:id="6" w:name="_3dy6vkm" w:colFirst="0" w:colLast="0"/>
      <w:bookmarkEnd w:id="6"/>
      <w:r>
        <w:rPr>
          <w:rFonts w:hint="default" w:ascii="Times New Roman Regular" w:hAnsi="Times New Roman Regular" w:eastAsia="Times New Roman" w:cs="Times New Roman Regular"/>
          <w:b/>
          <w:color w:val="000000"/>
          <w:sz w:val="28"/>
          <w:szCs w:val="28"/>
          <w:highlight w:val="none"/>
        </w:rPr>
        <w:t>Macro Environment Analysis (PESTEL)</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Political factors:</w:t>
      </w:r>
      <w:r>
        <w:rPr>
          <w:rFonts w:hint="default" w:ascii="Times New Roman Regular" w:hAnsi="Times New Roman Regular" w:eastAsia="Times New Roman" w:cs="Times New Roman Regular"/>
          <w:sz w:val="24"/>
          <w:szCs w:val="24"/>
          <w:highlight w:val="none"/>
        </w:rPr>
        <w:t xml:space="preserve"> Regulation by the government, policies, and political stability are all examples of political influences. These issues include food safety rules, health standards, labor laws, and foreign trade policies for McDonald's. For instance, the corporation must adhere to tight standards regulating food processing and labelling in several nations to retain its image and satisfy client expectations (Rajawat et al., 2020).</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Economic factors:</w:t>
      </w:r>
      <w:r>
        <w:rPr>
          <w:rFonts w:hint="default" w:ascii="Times New Roman Regular" w:hAnsi="Times New Roman Regular" w:eastAsia="Times New Roman" w:cs="Times New Roman Regular"/>
          <w:sz w:val="24"/>
          <w:szCs w:val="24"/>
          <w:highlight w:val="none"/>
        </w:rPr>
        <w:t xml:space="preserve"> McDonald's financial success and customer purchasing power are influenced by economic conditions. Economic growth, inflation, currency, and unemployment rates play important roles. Consumers may migrate to cheaper options during economic downturns, reducing McDonald's sales. Consumers may have more discretionary money during economic expansion, leading to greater expenditure at fast-food restaurants.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Social factors:</w:t>
      </w:r>
      <w:r>
        <w:rPr>
          <w:rFonts w:hint="default" w:ascii="Times New Roman Regular" w:hAnsi="Times New Roman Regular" w:eastAsia="Times New Roman" w:cs="Times New Roman Regular"/>
          <w:sz w:val="24"/>
          <w:szCs w:val="24"/>
          <w:highlight w:val="none"/>
        </w:rPr>
        <w:t xml:space="preserve"> Societal ideals, demography, cultural standards, and lifestyle trends are examples of social influences. McDonald's must adjust its food offerings and marketing techniques to accommodate evolving consumer tastes (Jian et al., 2021). For example, the growing emphasis on health and well-being has increased the demand for better eating alternatives. McDonald's has introduced salads, wraps, and other healthier choices to cater to health-conscious consumers.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Technological factors:</w:t>
      </w:r>
      <w:r>
        <w:rPr>
          <w:rFonts w:hint="default" w:ascii="Times New Roman Regular" w:hAnsi="Times New Roman Regular" w:eastAsia="Times New Roman" w:cs="Times New Roman Regular"/>
          <w:sz w:val="24"/>
          <w:szCs w:val="24"/>
          <w:highlight w:val="none"/>
        </w:rPr>
        <w:t xml:space="preserve"> The fast-food sector has been changed by technological breakthroughs. McDonald's must use technology to improve the customer experience and operational efficiency. For example, self-order kiosks and mobile ordering applications have improved the ordering process, cutting wait times and increasing convenience. The organization can acquire client data for targeted marketing activities by embracing digital innovations.</w:t>
      </w:r>
      <w:r>
        <w:rPr>
          <w:rFonts w:hint="default" w:ascii="Times New Roman Regular" w:hAnsi="Times New Roman Regular" w:eastAsia="Times New Roman" w:cs="Times New Roman Regular"/>
          <w:sz w:val="24"/>
          <w:szCs w:val="24"/>
          <w:highlight w:val="none"/>
        </w:rPr>
        <w:t xml:space="preserve"> </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Environmental factors:</w:t>
      </w:r>
      <w:r>
        <w:rPr>
          <w:rFonts w:hint="default" w:ascii="Times New Roman Regular" w:hAnsi="Times New Roman Regular" w:eastAsia="Times New Roman" w:cs="Times New Roman Regular"/>
          <w:sz w:val="24"/>
          <w:szCs w:val="24"/>
          <w:highlight w:val="none"/>
        </w:rPr>
        <w:t xml:space="preserve"> Environmental variables have grown in importance in recent years. Consumers are worried about corporate sustainability, waste management, and carbon impact. McDonald's has attempted to address these issues by developing ecologically friendly packaging, lowering water consumption, and obtaining food from sustainable suppliers. These initiatives meet client expectations and help the company's reputation (Matovic, 2020).</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Legal factors</w:t>
      </w:r>
      <w:r>
        <w:rPr>
          <w:rFonts w:hint="default" w:ascii="Times New Roman Regular" w:hAnsi="Times New Roman Regular" w:eastAsia="Times New Roman" w:cs="Times New Roman Regular"/>
          <w:sz w:val="24"/>
          <w:szCs w:val="24"/>
          <w:highlight w:val="none"/>
        </w:rPr>
        <w:t>: Legal aspects include rules and regulations that impact company operations. McDonald's must follow several laws, including labor rules, health and safety regulations, intellectual property rights, and advertising guidelines. For example, the corporation must guarantee that minimum wage rules are followed and that its workers work in a safe atmosphere</w:t>
      </w:r>
      <w:r>
        <w:rPr>
          <w:rFonts w:hint="default" w:ascii="Times New Roman Regular" w:hAnsi="Times New Roman Regular" w:eastAsia="Times New Roman" w:cs="Times New Roman Regular"/>
          <w:sz w:val="24"/>
          <w:szCs w:val="24"/>
          <w:highlight w:val="none"/>
        </w:rPr>
        <w:t>.</w:t>
      </w:r>
    </w:p>
    <w:p>
      <w:pPr>
        <w:pStyle w:val="3"/>
        <w:spacing w:line="360" w:lineRule="auto"/>
        <w:rPr>
          <w:rFonts w:hint="default" w:ascii="Times New Roman Regular" w:hAnsi="Times New Roman Regular" w:eastAsia="Times New Roman" w:cs="Times New Roman Regular"/>
          <w:b/>
          <w:color w:val="000000"/>
          <w:sz w:val="24"/>
          <w:szCs w:val="24"/>
          <w:highlight w:val="none"/>
        </w:rPr>
      </w:pPr>
      <w:bookmarkStart w:id="7" w:name="_1t3h5sf" w:colFirst="0" w:colLast="0"/>
      <w:bookmarkEnd w:id="7"/>
    </w:p>
    <w:p>
      <w:pPr>
        <w:pStyle w:val="3"/>
        <w:spacing w:line="360" w:lineRule="auto"/>
        <w:rPr>
          <w:rFonts w:hint="default" w:ascii="Times New Roman Regular" w:hAnsi="Times New Roman Regular" w:eastAsia="Times New Roman" w:cs="Times New Roman Regular"/>
          <w:b/>
          <w:color w:val="000000"/>
          <w:sz w:val="28"/>
          <w:szCs w:val="28"/>
          <w:highlight w:val="none"/>
        </w:rPr>
      </w:pPr>
      <w:r>
        <w:rPr>
          <w:rFonts w:hint="default" w:ascii="Times New Roman Regular" w:hAnsi="Times New Roman Regular" w:eastAsia="Times New Roman" w:cs="Times New Roman Regular"/>
          <w:b/>
          <w:color w:val="000000"/>
          <w:sz w:val="28"/>
          <w:szCs w:val="28"/>
          <w:highlight w:val="none"/>
        </w:rPr>
        <w:t>Micro environment</w:t>
      </w:r>
      <w:r>
        <w:rPr>
          <w:rFonts w:hint="default" w:ascii="Times New Roman Regular" w:hAnsi="Times New Roman Regular" w:eastAsia="Times New Roman" w:cs="Times New Roman Regular"/>
          <w:b/>
          <w:color w:val="000000"/>
          <w:sz w:val="28"/>
          <w:szCs w:val="28"/>
          <w:highlight w:val="none"/>
        </w:rPr>
        <w:t xml:space="preserve"> Analysis</w:t>
      </w:r>
    </w:p>
    <w:p>
      <w:pPr>
        <w:pStyle w:val="4"/>
        <w:spacing w:line="360" w:lineRule="auto"/>
        <w:rPr>
          <w:rFonts w:hint="default" w:ascii="Times New Roman Regular" w:hAnsi="Times New Roman Regular" w:eastAsia="Times New Roman" w:cs="Times New Roman Regular"/>
          <w:sz w:val="28"/>
          <w:szCs w:val="28"/>
          <w:highlight w:val="none"/>
        </w:rPr>
      </w:pPr>
      <w:bookmarkStart w:id="8" w:name="_4d34og8" w:colFirst="0" w:colLast="0"/>
      <w:bookmarkEnd w:id="8"/>
      <w:r>
        <w:rPr>
          <w:rFonts w:hint="default" w:ascii="Times New Roman Regular" w:hAnsi="Times New Roman Regular" w:eastAsia="Times New Roman" w:cs="Times New Roman Regular"/>
          <w:sz w:val="28"/>
          <w:szCs w:val="28"/>
          <w:highlight w:val="none"/>
        </w:rPr>
        <w:t>SWOT Analysis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Strengths:</w:t>
      </w:r>
      <w:r>
        <w:rPr>
          <w:rFonts w:hint="default" w:ascii="Times New Roman Regular" w:hAnsi="Times New Roman Regular" w:eastAsia="Times New Roman" w:cs="Times New Roman Regular"/>
          <w:sz w:val="24"/>
          <w:szCs w:val="24"/>
          <w:highlight w:val="none"/>
        </w:rPr>
        <w:t xml:space="preserve"> McDonald's has various advantages that have led to its worldwide success. McDonald's brand awareness and familiarity should be more noticed in the fast-food sector. Its famous Golden Arches and recognizable characters have helped it to develop a strong brand image. Furthermore, McDonald's benefits from operational efficiency and established processes, which allow for uniform quality and speedy service across its huge global network of outlets (Jain et al., 2022).</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Weaknesses:</w:t>
      </w:r>
      <w:r>
        <w:rPr>
          <w:rFonts w:hint="default" w:ascii="Times New Roman Regular" w:hAnsi="Times New Roman Regular" w:eastAsia="Times New Roman" w:cs="Times New Roman Regular"/>
          <w:sz w:val="24"/>
          <w:szCs w:val="24"/>
          <w:highlight w:val="none"/>
        </w:rPr>
        <w:t xml:space="preserve"> Despite its virtues, McDonald's has certain flaws. One significant problem is the public's opinion of its cuisine as unhealthy. This impression creates a difficulty for the corporation as customer tastes change toward healthier choices. Furthermore, McDonald's has been chastised for its inability to adapt and its opposition to change. This shortcoming may limit its capacity to adapt swiftly to emerging trends and evolving customer expectations.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Opportunities:</w:t>
      </w:r>
      <w:r>
        <w:rPr>
          <w:rFonts w:hint="default" w:ascii="Times New Roman Regular" w:hAnsi="Times New Roman Regular" w:eastAsia="Times New Roman" w:cs="Times New Roman Regular"/>
          <w:sz w:val="24"/>
          <w:szCs w:val="24"/>
          <w:highlight w:val="none"/>
        </w:rPr>
        <w:t xml:space="preserve"> McDonald's has numerous options for responding to changing customer requirements and increasing its market share. One potential is to expand its menu with healthier options and meet the increased demand for healthy options. McDonald's may attract health-conscious consumers by providing more salads, wraps, and vegetarian or vegan options. Another possibility is to embrace digitization and technology (Ge, 2020).</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Threats:</w:t>
      </w:r>
      <w:r>
        <w:rPr>
          <w:rFonts w:hint="default" w:ascii="Times New Roman Regular" w:hAnsi="Times New Roman Regular" w:eastAsia="Times New Roman" w:cs="Times New Roman Regular"/>
          <w:sz w:val="24"/>
          <w:szCs w:val="24"/>
          <w:highlight w:val="none"/>
        </w:rPr>
        <w:t xml:space="preserve"> McDonald's is threatened by fierce competition in the fast-food market. Competitors are always looking for new ways to attract customers, such as inventive menus and aggressive marketing methods. McDonald's conventional fast-food business is under pressure from rising fast-casual companies and local cafes providing healthier alternatives (Shrestha, 2023).</w:t>
      </w:r>
    </w:p>
    <w:p>
      <w:pPr>
        <w:pStyle w:val="4"/>
        <w:spacing w:line="360" w:lineRule="auto"/>
        <w:jc w:val="both"/>
        <w:rPr>
          <w:rFonts w:hint="default" w:ascii="Times New Roman Regular" w:hAnsi="Times New Roman Regular" w:eastAsia="Times New Roman" w:cs="Times New Roman Regular"/>
          <w:sz w:val="28"/>
          <w:szCs w:val="28"/>
          <w:highlight w:val="none"/>
        </w:rPr>
      </w:pPr>
      <w:bookmarkStart w:id="9" w:name="_2s8eyo1" w:colFirst="0" w:colLast="0"/>
      <w:bookmarkEnd w:id="9"/>
      <w:r>
        <w:rPr>
          <w:rFonts w:hint="default" w:ascii="Times New Roman Regular" w:hAnsi="Times New Roman Regular" w:eastAsia="Times New Roman" w:cs="Times New Roman Regular"/>
          <w:sz w:val="28"/>
          <w:szCs w:val="28"/>
          <w:highlight w:val="none"/>
        </w:rPr>
        <w:t>Porter’s Five Analysis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Rivalry among competitors:</w:t>
      </w:r>
      <w:r>
        <w:rPr>
          <w:rFonts w:hint="default" w:ascii="Times New Roman Regular" w:hAnsi="Times New Roman Regular" w:eastAsia="Times New Roman" w:cs="Times New Roman Regular"/>
          <w:sz w:val="24"/>
          <w:szCs w:val="24"/>
          <w:highlight w:val="none"/>
        </w:rPr>
        <w:t xml:space="preserve"> The fast-food sector is extremely competitive, with many global and local firms competing for market share. McDonald's confronts fierce competition from Burger King, KFC, and Subway (Raj &amp; Singh, 2021).</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Threat of new entrants:</w:t>
      </w:r>
      <w:r>
        <w:rPr>
          <w:rFonts w:hint="default" w:ascii="Times New Roman Regular" w:hAnsi="Times New Roman Regular" w:eastAsia="Times New Roman" w:cs="Times New Roman Regular"/>
          <w:sz w:val="24"/>
          <w:szCs w:val="24"/>
          <w:highlight w:val="none"/>
        </w:rPr>
        <w:t xml:space="preserve"> The fast-food business has minimal entry barriers, making it vulnerable to new entrants. McDonald's market share is in danger from emerging fast-casual chains and smaller cafes with unique ideas and healthier offerings.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Bargaining power of buyers:</w:t>
      </w:r>
      <w:r>
        <w:rPr>
          <w:rFonts w:hint="default" w:ascii="Times New Roman Regular" w:hAnsi="Times New Roman Regular" w:eastAsia="Times New Roman" w:cs="Times New Roman Regular"/>
          <w:sz w:val="24"/>
          <w:szCs w:val="24"/>
          <w:highlight w:val="none"/>
        </w:rPr>
        <w:t xml:space="preserve"> Customers wield considerable power in the fast-food sector. They have a variety of options and may quickly switch to different brands. McDonald's must work on matching changing demands, giving value for money, and creating a great customer experience to retain consumers (Onyusheva &amp; Salim, 2022).</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Bargaining power of suppliers:</w:t>
      </w:r>
      <w:r>
        <w:rPr>
          <w:rFonts w:hint="default" w:ascii="Times New Roman Regular" w:hAnsi="Times New Roman Regular" w:eastAsia="Times New Roman" w:cs="Times New Roman Regular"/>
          <w:sz w:val="24"/>
          <w:szCs w:val="24"/>
          <w:highlight w:val="none"/>
        </w:rPr>
        <w:t xml:space="preserve"> McDonald's works on a huge scale, which gives them some negotiating power with suppliers. However, ingredients, packaging, and equipment depend on a worldwide supply chain. It is critical to manage supplier power by ensuring consistent and cost-effective supply.</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Threat of substitutes:</w:t>
      </w:r>
      <w:r>
        <w:rPr>
          <w:rFonts w:hint="default" w:ascii="Times New Roman Regular" w:hAnsi="Times New Roman Regular" w:eastAsia="Times New Roman" w:cs="Times New Roman Regular"/>
          <w:sz w:val="24"/>
          <w:szCs w:val="24"/>
          <w:highlight w:val="none"/>
        </w:rPr>
        <w:t xml:space="preserve"> McDonald's is concerned about the availability of replacement items. Healthier food options and home-cooked meals might influence customers' preferences (Zhang et al., 2022).</w:t>
      </w:r>
    </w:p>
    <w:p>
      <w:pPr>
        <w:spacing w:after="200" w:line="360" w:lineRule="auto"/>
        <w:jc w:val="both"/>
        <w:rPr>
          <w:rFonts w:hint="default" w:ascii="Times New Roman Regular" w:hAnsi="Times New Roman Regular" w:eastAsia="Times New Roman" w:cs="Times New Roman Regular"/>
          <w:sz w:val="24"/>
          <w:szCs w:val="24"/>
          <w:highlight w:val="none"/>
        </w:rPr>
      </w:pPr>
    </w:p>
    <w:p>
      <w:pPr>
        <w:pStyle w:val="2"/>
        <w:jc w:val="both"/>
        <w:rPr>
          <w:rFonts w:hint="default" w:ascii="Times New Roman Regular" w:hAnsi="Times New Roman Regular" w:cs="Times New Roman Regular"/>
          <w:b w:val="0"/>
          <w:color w:val="000000"/>
          <w:sz w:val="28"/>
          <w:szCs w:val="28"/>
          <w:highlight w:val="none"/>
        </w:rPr>
      </w:pPr>
      <w:bookmarkStart w:id="10" w:name="_17dp8vu" w:colFirst="0" w:colLast="0"/>
      <w:bookmarkEnd w:id="10"/>
      <w:r>
        <w:rPr>
          <w:rFonts w:hint="default" w:ascii="Times New Roman Regular" w:hAnsi="Times New Roman Regular" w:cs="Times New Roman Regular"/>
          <w:color w:val="000000"/>
          <w:sz w:val="28"/>
          <w:szCs w:val="28"/>
          <w:highlight w:val="none"/>
        </w:rPr>
        <w:t>McDonald’s Target Market</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primary audience comprises diverse people, although the primary target market is families, children, and young adults. This choice was based on several criteria, including market research, customer behavior analysis, and the company's previous success with this group. McDonald's reaches its target audience using various marketing materials and methods. Including:</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Advertising:</w:t>
      </w:r>
      <w:r>
        <w:rPr>
          <w:rFonts w:hint="default" w:ascii="Times New Roman Regular" w:hAnsi="Times New Roman Regular" w:eastAsia="Times New Roman" w:cs="Times New Roman Regular"/>
          <w:sz w:val="24"/>
          <w:szCs w:val="24"/>
          <w:highlight w:val="none"/>
        </w:rPr>
        <w:t xml:space="preserve"> McDonald's reaches its target population through television, radio, print media, and internet channels. Their advertising frequently depicts happy families, entertaining characters like Ronald McDonald, and enticing imagery of their cuisine to develop an emotional connection with families and children (Popkhadze &amp; Pkhakadze, 2021).</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Promotions and Sponsorships:</w:t>
      </w:r>
      <w:r>
        <w:rPr>
          <w:rFonts w:hint="default" w:ascii="Times New Roman Regular" w:hAnsi="Times New Roman Regular" w:eastAsia="Times New Roman" w:cs="Times New Roman Regular"/>
          <w:sz w:val="24"/>
          <w:szCs w:val="24"/>
          <w:highlight w:val="none"/>
        </w:rPr>
        <w:t xml:space="preserve"> McDonald's routinely conducts family and children-friendly promotions and sponsorships. They cooperate with big movie franchises, for example, to develop themed meals or gifts that appeal to children and promote family visits to their restaurants (Lee &amp; Kim, 2020).</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Play Areas and Happy Meals:</w:t>
      </w:r>
      <w:r>
        <w:rPr>
          <w:rFonts w:hint="default" w:ascii="Times New Roman Regular" w:hAnsi="Times New Roman Regular" w:eastAsia="Times New Roman" w:cs="Times New Roman Regular"/>
          <w:sz w:val="24"/>
          <w:szCs w:val="24"/>
          <w:highlight w:val="none"/>
        </w:rPr>
        <w:t xml:space="preserve"> McDonald's features specialized play spaces in many locations, appealing to families with small children. They also provide Happy Meals, which feature a kid-sized meal and a toy and are particularly designed to appeal to the interests of youngsters.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Digital Engagement:</w:t>
      </w:r>
      <w:r>
        <w:rPr>
          <w:rFonts w:hint="default" w:ascii="Times New Roman Regular" w:hAnsi="Times New Roman Regular" w:eastAsia="Times New Roman" w:cs="Times New Roman Regular"/>
          <w:sz w:val="24"/>
          <w:szCs w:val="24"/>
          <w:highlight w:val="none"/>
        </w:rPr>
        <w:t xml:space="preserve"> McDonald's engages their target demographic through digital platforms and smartphone apps. They provide mobile ordering, targeted promos, and loyalty programs to their clients, primarily tech-savvy young adults (Dummond, O’Toole, &amp; McGrath, 2020).</w:t>
      </w:r>
    </w:p>
    <w:p>
      <w:pPr>
        <w:spacing w:after="200" w:line="360" w:lineRule="auto"/>
        <w:jc w:val="both"/>
        <w:rPr>
          <w:rFonts w:hint="default" w:ascii="Times New Roman Regular" w:hAnsi="Times New Roman Regular" w:eastAsia="Times New Roman" w:cs="Times New Roman Regular"/>
          <w:sz w:val="24"/>
          <w:szCs w:val="24"/>
          <w:highlight w:val="none"/>
        </w:rPr>
      </w:pP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marketing strategy heavily relies on market segmentation, targeting, differentiation, and positioning.</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Market Segmentation:</w:t>
      </w:r>
      <w:r>
        <w:rPr>
          <w:rFonts w:hint="default" w:ascii="Times New Roman Regular" w:hAnsi="Times New Roman Regular" w:eastAsia="Times New Roman" w:cs="Times New Roman Regular"/>
          <w:sz w:val="24"/>
          <w:szCs w:val="24"/>
          <w:highlight w:val="none"/>
        </w:rPr>
        <w:t xml:space="preserve"> McDonald's divides their market into demographics, psychographics, and behavioral categories. They cater to families with children, young folks searching for inexpensive and easy meals, and individuals looking for rapid service and consistent quality (Zhang et al., 2022).</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Targeting</w:t>
      </w:r>
      <w:r>
        <w:rPr>
          <w:rFonts w:hint="default" w:ascii="Times New Roman Regular" w:hAnsi="Times New Roman Regular" w:eastAsia="Times New Roman" w:cs="Times New Roman Regular"/>
          <w:sz w:val="24"/>
          <w:szCs w:val="24"/>
          <w:highlight w:val="none"/>
        </w:rPr>
        <w:t>: McDonald's marketing efforts are concentrated on the categories with the greatest potential for revenue and development, particularly families and children. McDonald's tailors its goods and marketing messages to reach and engage these target groups by knowing their needs and preferences (Singireddy, 2020).</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Differentiation:</w:t>
      </w:r>
      <w:r>
        <w:rPr>
          <w:rFonts w:hint="default" w:ascii="Times New Roman Regular" w:hAnsi="Times New Roman Regular" w:eastAsia="Times New Roman" w:cs="Times New Roman Regular"/>
          <w:sz w:val="24"/>
          <w:szCs w:val="24"/>
          <w:highlight w:val="none"/>
        </w:rPr>
        <w:t xml:space="preserve"> McDonald's distinguishes itself from the competition by emphasizing brand image, convenience, and cost. Their iconic Golden Arches, Ronald McDonald, and well-known menu items promote brand recall and familiarity (Passlick et al., 2023).</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They are also distinguished in the quick-service restaurant business by their speedy service and competitive prices.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Positioning:</w:t>
      </w:r>
      <w:r>
        <w:rPr>
          <w:rFonts w:hint="default" w:ascii="Times New Roman Regular" w:hAnsi="Times New Roman Regular" w:eastAsia="Times New Roman" w:cs="Times New Roman Regular"/>
          <w:sz w:val="24"/>
          <w:szCs w:val="24"/>
          <w:highlight w:val="none"/>
        </w:rPr>
        <w:t xml:space="preserve"> McDonald's markets itself as a family-friendly restaurant that offers inexpensive, convenient, and fun dining experiences (Kalam &amp; Kalam, 2020). They promote menu diversity, children's play spaces, and community participation to reinforce its reputation as a go-to place for families and a trusted brand for great fast food.</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carefully manages the marketing mix (product, price, venue, and promotion) to appeal to their target market. To maintain its services enticing and current, the corporation constantly adds new menu items and promotions (Helmond, 2022). They keep their prices competitive to attract price-sensitive clients while being profitable. The eateries, which include drive-thru’s, are deliberately placed to enable easy access. Finally, their effective advertising campaigns and promotions effectively communicate and engage the brand message (Irma, Muttaqin, &amp; Majid, 2022).</w:t>
      </w:r>
      <w:bookmarkStart w:id="11" w:name="_3rdcrjn" w:colFirst="0" w:colLast="0"/>
      <w:bookmarkEnd w:id="11"/>
    </w:p>
    <w:p>
      <w:pPr>
        <w:spacing w:after="200" w:line="360" w:lineRule="auto"/>
        <w:jc w:val="both"/>
        <w:rPr>
          <w:rFonts w:hint="default" w:ascii="Times New Roman Regular" w:hAnsi="Times New Roman Regular" w:eastAsia="Times New Roman" w:cs="Times New Roman Regular"/>
          <w:sz w:val="24"/>
          <w:szCs w:val="24"/>
          <w:highlight w:val="none"/>
        </w:rPr>
      </w:pPr>
    </w:p>
    <w:p>
      <w:pPr>
        <w:spacing w:after="200" w:line="360" w:lineRule="auto"/>
        <w:jc w:val="both"/>
        <w:rPr>
          <w:rFonts w:hint="default" w:ascii="Times New Roman Bold" w:hAnsi="Times New Roman Bold" w:cs="Times New Roman Bold"/>
          <w:b/>
          <w:bCs/>
          <w:color w:val="000000"/>
          <w:sz w:val="28"/>
          <w:szCs w:val="28"/>
          <w:highlight w:val="none"/>
        </w:rPr>
      </w:pPr>
      <w:r>
        <w:rPr>
          <w:rFonts w:hint="default" w:ascii="Times New Roman Bold" w:hAnsi="Times New Roman Bold" w:cs="Times New Roman Bold"/>
          <w:b/>
          <w:bCs/>
          <w:color w:val="000000"/>
          <w:sz w:val="28"/>
          <w:szCs w:val="28"/>
          <w:highlight w:val="none"/>
        </w:rPr>
        <w:t>McDonald’s Performance Measurement</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Financial Performance:</w:t>
      </w:r>
      <w:r>
        <w:rPr>
          <w:rFonts w:hint="default" w:ascii="Times New Roman Regular" w:hAnsi="Times New Roman Regular" w:eastAsia="Times New Roman" w:cs="Times New Roman Regular"/>
          <w:sz w:val="24"/>
          <w:szCs w:val="24"/>
          <w:highlight w:val="none"/>
        </w:rPr>
        <w:t xml:space="preserve"> Measuring financial performance is essential for determining McDonald's profitability, sales growth, and financial stability. Revenue, net income, profit margins, return on investment (ROI), and cash flow are all critical financial measures to consider. The financial statements released regularly by McDonald's are used by financial analysts, shareholders, and investors in analyzing the economic health and stability of the company (Gofwan, 2022).</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Operational Performance:</w:t>
      </w:r>
      <w:r>
        <w:rPr>
          <w:rFonts w:hint="default" w:ascii="Times New Roman Regular" w:hAnsi="Times New Roman Regular" w:eastAsia="Times New Roman" w:cs="Times New Roman Regular"/>
          <w:sz w:val="24"/>
          <w:szCs w:val="24"/>
          <w:highlight w:val="none"/>
        </w:rPr>
        <w:t xml:space="preserve"> Active performance measurement aims to assess the efficiency and effectiveness of McDonald's operational processes and operations. The number of restaurants, same-store sales growth, average transaction value, customer traffic, and operating expenses are all important variables (Munir et al., 2020). McDonald's regularly monitors these variables to optimize its operations, boost efficiency, and increase profitability.</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Customer Satisfaction:</w:t>
      </w:r>
      <w:r>
        <w:rPr>
          <w:rFonts w:hint="default" w:ascii="Times New Roman Regular" w:hAnsi="Times New Roman Regular" w:eastAsia="Times New Roman" w:cs="Times New Roman Regular"/>
          <w:sz w:val="24"/>
          <w:szCs w:val="24"/>
          <w:highlight w:val="none"/>
        </w:rPr>
        <w:t xml:space="preserve"> McDonald's is a customer-centric corporation; thus, measuring customer happiness is critical. Customer satisfaction is calculated using several measures, like customer surveys, feedback ratings, and client retention rates (Otto, Szymanski, &amp; Varadarajan, 2020). McDonald's provides a happy eating experience, quick service, high-quality cuisine, and tailored options to increase customer happiness and loyalty.</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Employee Performance:</w:t>
      </w:r>
      <w:r>
        <w:rPr>
          <w:rFonts w:hint="default" w:ascii="Times New Roman Regular" w:hAnsi="Times New Roman Regular" w:eastAsia="Times New Roman" w:cs="Times New Roman Regular"/>
          <w:sz w:val="24"/>
          <w:szCs w:val="24"/>
          <w:highlight w:val="none"/>
        </w:rPr>
        <w:t xml:space="preserve"> Monitoring staff performance is critical for McDonald's to maintain excellent customer service, operational efficiency, and employee happiness. Employee productivity, attrition rates, training completion rates, and employee engagement surveys are all important indicators to track. McDonald's invests in training programs, performance management systems, and employee recognition activities to encourage and improve its personnel (Paais &amp; Pattiruhu, 2020).</w:t>
      </w:r>
    </w:p>
    <w:p>
      <w:pPr>
        <w:pStyle w:val="2"/>
        <w:rPr>
          <w:rFonts w:hint="default" w:ascii="Times New Roman Regular" w:hAnsi="Times New Roman Regular" w:cs="Times New Roman Regular"/>
          <w:sz w:val="28"/>
          <w:szCs w:val="28"/>
          <w:highlight w:val="none"/>
        </w:rPr>
      </w:pPr>
      <w:bookmarkStart w:id="12" w:name="_26in1rg" w:colFirst="0" w:colLast="0"/>
      <w:bookmarkEnd w:id="12"/>
      <w:r>
        <w:rPr>
          <w:rFonts w:hint="default" w:ascii="Times New Roman Regular" w:hAnsi="Times New Roman Regular" w:cs="Times New Roman Regular"/>
          <w:sz w:val="28"/>
          <w:szCs w:val="28"/>
          <w:highlight w:val="none"/>
        </w:rPr>
        <w:t>Conclusion</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is encountering issues in today's changing industry as customer tastes and needs shift. The growing trend of healthy eating habits and worries about sustainability have harmed the company's market position, necessitating immediate action to retain relevance and competitive advantage. The marketing department plays a critical role in tackling these difficulties by analyzing client needs, implementing creative marketing tactics, and successfully conveying the company's attempts to adapt to shifting tastes. Using the SWOT analysis, McDonald's can exploit its strengths, such as brand awareness and operational efficiency, to overcome weaknesses, such as the perception of unhealthy food and reluctance to change.</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should take possibilities to extend its menu with healthier alternatives and embrace digital transformation to fulfill the rising needs of customers. The firm may successfully position itself and maintain its market share by resolving issues raised by increasing competition and changing consumer preferences. According to Porter's Five Forces research, McDonald's must swiftly adjust to changing customer tastes, especially with the advent of new meal delivery services and online platforms. The marketing department should promote creative projects and healthy eating options to avoid displacement by growing enterprises attempting to meet changing client expectations.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For long-term success, the PESTEL study emphasizes the significance of adjusting to political, economic, social, technical, environmental, and legal variables. To address these problems, McDonald's can apply various measures, including menu growth, pricing alignment, upgrades to physical locations and drive-throughs, increased staff training programs, simplified operations, and investments in store renovations and ambience enhancements. Furthermore, McDonald's should encourage ongoing innovation, strengthen competitive tactics, harness technology to improve the customer experience and prioritize environmental measures and transparency to address consumer concerns.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For long-term success, the PESTEL study emphasizes the significance of adjusting to political, economic, social, technical, environmental, and legal variables. To address these problems, McDonald's can apply various measures, including menu growth, pricing alignment, upgrades to physical locations and drive-throughs, increased staff training programs, simplified operations, and investments in store renovations and ambience enhancements. Furthermore, McDonald's should encourage ongoing innovation, strengthen competitive tactics, harness technology to improve the customer experience and prioritize environmental measures and transparency to address consumer concerns.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sz w:val="24"/>
          <w:szCs w:val="24"/>
          <w:highlight w:val="none"/>
        </w:rPr>
        <w:t>McDonald's has hurdles in a volatile industry where consumer preferences and needs always change. The marketing department's capacity to comprehend and respond to changing client needs is critical to the company's success. McDonald's may utilize its strengths, rectify weaknesses, and navigate the competitive environment using SWOT analysis and Porter's Five Forces. McDonald's can retain its market share and relevance by extending its menu, embracing digital transformation, and promoting innovation and sustainability. Continuous monitoring, appraisal, and performance measurement are required to guarantee effective marketing tactics. McDonald's can overcome obstacles and maintain its position as a top fast-food firm by making strategic changes and focusing on the client.</w:t>
      </w:r>
      <w:bookmarkStart w:id="13" w:name="_lnxbz9" w:colFirst="0" w:colLast="0"/>
      <w:bookmarkEnd w:id="13"/>
    </w:p>
    <w:p>
      <w:pPr>
        <w:spacing w:after="200" w:line="360" w:lineRule="auto"/>
        <w:jc w:val="both"/>
        <w:rPr>
          <w:rFonts w:hint="default" w:ascii="Times New Roman Bold" w:hAnsi="Times New Roman Bold" w:cs="Times New Roman Bold"/>
          <w:b/>
          <w:bCs/>
          <w:sz w:val="24"/>
          <w:szCs w:val="24"/>
          <w:highlight w:val="none"/>
        </w:rPr>
      </w:pPr>
    </w:p>
    <w:p>
      <w:pPr>
        <w:spacing w:after="200" w:line="360" w:lineRule="auto"/>
        <w:jc w:val="both"/>
        <w:rPr>
          <w:rFonts w:hint="default" w:ascii="Times New Roman Bold" w:hAnsi="Times New Roman Bold" w:cs="Times New Roman Bold"/>
          <w:b/>
          <w:bCs/>
          <w:sz w:val="28"/>
          <w:szCs w:val="28"/>
          <w:highlight w:val="none"/>
        </w:rPr>
      </w:pPr>
      <w:r>
        <w:rPr>
          <w:rFonts w:hint="default" w:ascii="Times New Roman Bold" w:hAnsi="Times New Roman Bold" w:cs="Times New Roman Bold"/>
          <w:b/>
          <w:bCs/>
          <w:sz w:val="28"/>
          <w:szCs w:val="28"/>
          <w:highlight w:val="none"/>
        </w:rPr>
        <w:t>Recommendations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Adopt Health and Sustainability:</w:t>
      </w:r>
      <w:r>
        <w:rPr>
          <w:rFonts w:hint="default" w:ascii="Times New Roman Regular" w:hAnsi="Times New Roman Regular" w:eastAsia="Times New Roman" w:cs="Times New Roman Regular"/>
          <w:sz w:val="24"/>
          <w:szCs w:val="24"/>
          <w:highlight w:val="none"/>
        </w:rPr>
        <w:t xml:space="preserve"> McDonald's should promote healthier menu selections and sustainable methods in its offers. This may be accomplished through procuring organic and locally grown products, eliminating packaging waste, and encouraging openness in its sourcing and manufacturing processes. McDonald's may attract new customers and keep existing ones by connecting with the rising trend of health-conscious and ecologically conscientious consumers.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Adapt to Changing Customer Preferences:</w:t>
      </w:r>
      <w:r>
        <w:rPr>
          <w:rFonts w:hint="default" w:ascii="Times New Roman Regular" w:hAnsi="Times New Roman Regular" w:eastAsia="Times New Roman" w:cs="Times New Roman Regular"/>
          <w:sz w:val="24"/>
          <w:szCs w:val="24"/>
          <w:highlight w:val="none"/>
        </w:rPr>
        <w:t xml:space="preserve"> McDonald's must keep up with changing customer tastes and preferences. Regular market research and consumer feedback analysis will give significant insights into upcoming trends (Prentice &amp; Wong, 2020). McDonald's can recruit a larger customer base and maintain relevance in a competitive market by releasing new menu items that appeal to varied dietary restrictions and tastes.</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Improve Employee Training and Engagement:</w:t>
      </w:r>
      <w:r>
        <w:rPr>
          <w:rFonts w:hint="default" w:ascii="Times New Roman Regular" w:hAnsi="Times New Roman Regular" w:eastAsia="Times New Roman" w:cs="Times New Roman Regular"/>
          <w:sz w:val="24"/>
          <w:szCs w:val="24"/>
          <w:highlight w:val="none"/>
        </w:rPr>
        <w:t xml:space="preserve"> McDonald's success depends on its workers' performance and quality. Inv</w:t>
      </w:r>
      <w:r>
        <w:rPr>
          <w:rFonts w:hint="default" w:ascii="Times New Roman Regular" w:hAnsi="Times New Roman Regular" w:eastAsia="Times New Roman" w:cs="Times New Roman Regular"/>
          <w:sz w:val="24"/>
          <w:szCs w:val="24"/>
          <w:highlight w:val="none"/>
        </w:rPr>
        <w:t>e</w:t>
      </w:r>
      <w:r>
        <w:rPr>
          <w:rFonts w:hint="default" w:ascii="Times New Roman Regular" w:hAnsi="Times New Roman Regular" w:eastAsia="Times New Roman" w:cs="Times New Roman Regular"/>
          <w:sz w:val="24"/>
          <w:szCs w:val="24"/>
          <w:highlight w:val="none"/>
        </w:rPr>
        <w:t>sting in thorough training programs may guarantee that staff have the skills and knowledge to provide exceptional customer service. Furthermore, creating a healthy work environment, recognizing and rewarding employee successes, and giving possibilities for career advancement may increase employee engagement and, as a result, improve the customer experience (Karim, Choudhury, &amp; Latif, 2019).</w:t>
      </w:r>
    </w:p>
    <w:p>
      <w:pPr>
        <w:spacing w:after="200" w:line="360" w:lineRule="auto"/>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b/>
          <w:sz w:val="24"/>
          <w:szCs w:val="24"/>
          <w:highlight w:val="none"/>
        </w:rPr>
        <w:t>Foster Innovation and Differentiation:</w:t>
      </w:r>
      <w:r>
        <w:rPr>
          <w:rFonts w:hint="default" w:ascii="Times New Roman Regular" w:hAnsi="Times New Roman Regular" w:eastAsia="Times New Roman" w:cs="Times New Roman Regular"/>
          <w:sz w:val="24"/>
          <w:szCs w:val="24"/>
          <w:highlight w:val="none"/>
        </w:rPr>
        <w:t xml:space="preserve"> McDonald's should prioritize innovation and develop new and distinctive services regularly to keep ahead of the competition. This is part of experimenting with tastes, exploring collaborations with prominent companies, and continually renewing the menu to surprise and delight customers (Keiningham et al., 2020). McDonald's can keep consumer interest and loyalty by remaining inventive and distinguishing itself from the competition.</w:t>
      </w:r>
      <w:r>
        <w:rPr>
          <w:rFonts w:hint="default" w:ascii="Times New Roman Regular" w:hAnsi="Times New Roman Regular" w:cs="Times New Roman Regular"/>
          <w:sz w:val="24"/>
          <w:szCs w:val="24"/>
          <w:highlight w:val="none"/>
        </w:rPr>
        <w:br w:type="page"/>
      </w:r>
    </w:p>
    <w:p>
      <w:pPr>
        <w:pStyle w:val="2"/>
        <w:jc w:val="center"/>
        <w:rPr>
          <w:rFonts w:hint="default" w:ascii="Times New Roman Regular" w:hAnsi="Times New Roman Regular" w:cs="Times New Roman Regular"/>
          <w:b w:val="0"/>
          <w:color w:val="000000"/>
          <w:sz w:val="28"/>
          <w:szCs w:val="28"/>
          <w:highlight w:val="none"/>
        </w:rPr>
      </w:pPr>
      <w:bookmarkStart w:id="14" w:name="_35nkun2" w:colFirst="0" w:colLast="0"/>
      <w:bookmarkEnd w:id="14"/>
      <w:r>
        <w:rPr>
          <w:rFonts w:hint="default" w:ascii="Times New Roman Regular" w:hAnsi="Times New Roman Regular" w:cs="Times New Roman Regular"/>
          <w:color w:val="000000"/>
          <w:sz w:val="28"/>
          <w:szCs w:val="28"/>
          <w:highlight w:val="none"/>
        </w:rPr>
        <w:t>References</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Bahador, M. H. H. (2019). The effect of marketing mix on organizations performance. In </w:t>
      </w:r>
      <w:r>
        <w:rPr>
          <w:rFonts w:hint="default" w:ascii="Times New Roman Regular" w:hAnsi="Times New Roman Regular" w:eastAsia="Times New Roman" w:cs="Times New Roman Regular"/>
          <w:i/>
          <w:color w:val="222222"/>
          <w:sz w:val="24"/>
          <w:szCs w:val="24"/>
          <w:highlight w:val="none"/>
        </w:rPr>
        <w:t>1st Strategic Management Conference</w:t>
      </w:r>
      <w:r>
        <w:rPr>
          <w:rFonts w:hint="default" w:ascii="Times New Roman Regular" w:hAnsi="Times New Roman Regular" w:eastAsia="Times New Roman" w:cs="Times New Roman Regular"/>
          <w:color w:val="222222"/>
          <w:sz w:val="24"/>
          <w:szCs w:val="24"/>
          <w:highlight w:val="none"/>
        </w:rPr>
        <w:t> (Vol. 1, p. 10).</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Drummond, C., O'Toole, T., &amp; McGrath, H. (2020). Digital engagement strategies and tactics in social media marketing. </w:t>
      </w:r>
      <w:r>
        <w:rPr>
          <w:rFonts w:hint="default" w:ascii="Times New Roman Regular" w:hAnsi="Times New Roman Regular" w:eastAsia="Times New Roman" w:cs="Times New Roman Regular"/>
          <w:i/>
          <w:color w:val="222222"/>
          <w:sz w:val="24"/>
          <w:szCs w:val="24"/>
          <w:highlight w:val="none"/>
        </w:rPr>
        <w:t>European Journal of Marketing</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54</w:t>
      </w:r>
      <w:r>
        <w:rPr>
          <w:rFonts w:hint="default" w:ascii="Times New Roman Regular" w:hAnsi="Times New Roman Regular" w:eastAsia="Times New Roman" w:cs="Times New Roman Regular"/>
          <w:color w:val="222222"/>
          <w:sz w:val="24"/>
          <w:szCs w:val="24"/>
          <w:highlight w:val="none"/>
        </w:rPr>
        <w:t>(6), 1247-1280.</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Ge, L. (2020). Report on Critical Analysis on Operation Management for McDonalds. </w:t>
      </w:r>
      <w:r>
        <w:rPr>
          <w:rFonts w:hint="default" w:ascii="Times New Roman Regular" w:hAnsi="Times New Roman Regular" w:eastAsia="Times New Roman" w:cs="Times New Roman Regular"/>
          <w:i/>
          <w:color w:val="222222"/>
          <w:sz w:val="24"/>
          <w:szCs w:val="24"/>
          <w:highlight w:val="none"/>
        </w:rPr>
        <w:t>International Core Journal of Engineering</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6</w:t>
      </w:r>
      <w:r>
        <w:rPr>
          <w:rFonts w:hint="default" w:ascii="Times New Roman Regular" w:hAnsi="Times New Roman Regular" w:eastAsia="Times New Roman" w:cs="Times New Roman Regular"/>
          <w:color w:val="222222"/>
          <w:sz w:val="24"/>
          <w:szCs w:val="24"/>
          <w:highlight w:val="none"/>
        </w:rPr>
        <w:t>(11), 386-392.</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Gharmaoui, S. (2023). </w:t>
      </w:r>
      <w:r>
        <w:rPr>
          <w:rFonts w:hint="default" w:ascii="Times New Roman Regular" w:hAnsi="Times New Roman Regular" w:eastAsia="Times New Roman" w:cs="Times New Roman Regular"/>
          <w:i/>
          <w:color w:val="222222"/>
          <w:sz w:val="24"/>
          <w:szCs w:val="24"/>
          <w:highlight w:val="none"/>
        </w:rPr>
        <w:t>Impact of standardization and adaptation strategies while entering new international markets case studies of Mcdonald’s and Ikea</w:t>
      </w:r>
      <w:r>
        <w:rPr>
          <w:rFonts w:hint="default" w:ascii="Times New Roman Regular" w:hAnsi="Times New Roman Regular" w:eastAsia="Times New Roman" w:cs="Times New Roman Regular"/>
          <w:color w:val="222222"/>
          <w:sz w:val="24"/>
          <w:szCs w:val="24"/>
          <w:highlight w:val="none"/>
        </w:rPr>
        <w:t> (Master's thesis, Işık Ünivresitesi).</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Gofwan, H. (2022). Effect of accounting information system on financial performance of firms: A review of literature. DEPARTMENT OF ACCOUNTING (BINGHAM UNIVERSITY)-2nd Departmental Seminar Series with the Theme–History of Accounting Thoughts: A Methodological Approach. Vol. 2, No. 1.</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Grewal, D., &amp; Levy, M. (2021). </w:t>
      </w:r>
      <w:r>
        <w:rPr>
          <w:rFonts w:hint="default" w:ascii="Times New Roman Regular" w:hAnsi="Times New Roman Regular" w:eastAsia="Times New Roman" w:cs="Times New Roman Regular"/>
          <w:i/>
          <w:color w:val="222222"/>
          <w:sz w:val="24"/>
          <w:szCs w:val="24"/>
          <w:highlight w:val="none"/>
        </w:rPr>
        <w:t>M: marketing</w:t>
      </w:r>
      <w:r>
        <w:rPr>
          <w:rFonts w:hint="default" w:ascii="Times New Roman Regular" w:hAnsi="Times New Roman Regular" w:eastAsia="Times New Roman" w:cs="Times New Roman Regular"/>
          <w:color w:val="222222"/>
          <w:sz w:val="24"/>
          <w:szCs w:val="24"/>
          <w:highlight w:val="none"/>
        </w:rPr>
        <w:t> (p. 480). McGraw-Hill Education.</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Helmold, M. (2022). Marketing Mix. In </w:t>
      </w:r>
      <w:r>
        <w:rPr>
          <w:rFonts w:hint="default" w:ascii="Times New Roman Regular" w:hAnsi="Times New Roman Regular" w:eastAsia="Times New Roman" w:cs="Times New Roman Regular"/>
          <w:i/>
          <w:color w:val="222222"/>
          <w:sz w:val="24"/>
          <w:szCs w:val="24"/>
          <w:highlight w:val="none"/>
        </w:rPr>
        <w:t>Performance Excellence in Marketing, Sales and Pricing: Leveraging Change, Lean and Innovation Management</w:t>
      </w:r>
      <w:r>
        <w:rPr>
          <w:rFonts w:hint="default" w:ascii="Times New Roman Regular" w:hAnsi="Times New Roman Regular" w:eastAsia="Times New Roman" w:cs="Times New Roman Regular"/>
          <w:color w:val="222222"/>
          <w:sz w:val="24"/>
          <w:szCs w:val="24"/>
          <w:highlight w:val="none"/>
        </w:rPr>
        <w:t> (pp. 95-103). Cham: Springer International Publishing.</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Helmold, M. (2022). Marketing Mix. In </w:t>
      </w:r>
      <w:r>
        <w:rPr>
          <w:rFonts w:hint="default" w:ascii="Times New Roman Regular" w:hAnsi="Times New Roman Regular" w:eastAsia="Times New Roman" w:cs="Times New Roman Regular"/>
          <w:i/>
          <w:color w:val="222222"/>
          <w:sz w:val="24"/>
          <w:szCs w:val="24"/>
          <w:highlight w:val="none"/>
        </w:rPr>
        <w:t>Performance Excellence in Marketing, Sales and Pricing: Leveraging Change, Lean and Innovation Management</w:t>
      </w:r>
      <w:r>
        <w:rPr>
          <w:rFonts w:hint="default" w:ascii="Times New Roman Regular" w:hAnsi="Times New Roman Regular" w:eastAsia="Times New Roman" w:cs="Times New Roman Regular"/>
          <w:color w:val="222222"/>
          <w:sz w:val="24"/>
          <w:szCs w:val="24"/>
          <w:highlight w:val="none"/>
        </w:rPr>
        <w:t> (pp. 95-103). Cham: Springer International Publishing.</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Irma, I., Muttaqin, A., &amp; Majid, A. (2022). Consumer Perception Of Marketing Communications At Mcdonald's Pettarani Makassar Branch. </w:t>
      </w:r>
      <w:r>
        <w:rPr>
          <w:rFonts w:hint="default" w:ascii="Times New Roman Regular" w:hAnsi="Times New Roman Regular" w:eastAsia="Times New Roman" w:cs="Times New Roman Regular"/>
          <w:i/>
          <w:color w:val="222222"/>
          <w:sz w:val="24"/>
          <w:szCs w:val="24"/>
          <w:highlight w:val="none"/>
        </w:rPr>
        <w:t>RESPON JURNAL ILMIAH MAHASISWA ILMU KOMUNIKASI</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3</w:t>
      </w:r>
      <w:r>
        <w:rPr>
          <w:rFonts w:hint="default" w:ascii="Times New Roman Regular" w:hAnsi="Times New Roman Regular" w:eastAsia="Times New Roman" w:cs="Times New Roman Regular"/>
          <w:color w:val="222222"/>
          <w:sz w:val="24"/>
          <w:szCs w:val="24"/>
          <w:highlight w:val="none"/>
        </w:rPr>
        <w:t>(1).</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Isabelle, D., Horak, K., McKinnon, S., &amp; Palumbo, C. (2020). Is Porter's Five Forces Framework Still Relevant? A study of the capital/labour intensity continuum via mining and IT industries. </w:t>
      </w:r>
      <w:r>
        <w:rPr>
          <w:rFonts w:hint="default" w:ascii="Times New Roman Regular" w:hAnsi="Times New Roman Regular" w:eastAsia="Times New Roman" w:cs="Times New Roman Regular"/>
          <w:i/>
          <w:color w:val="222222"/>
          <w:sz w:val="24"/>
          <w:szCs w:val="24"/>
          <w:highlight w:val="none"/>
        </w:rPr>
        <w:t>Technology Innovation Management Review</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10</w:t>
      </w:r>
      <w:r>
        <w:rPr>
          <w:rFonts w:hint="default" w:ascii="Times New Roman Regular" w:hAnsi="Times New Roman Regular" w:eastAsia="Times New Roman" w:cs="Times New Roman Regular"/>
          <w:color w:val="222222"/>
          <w:sz w:val="24"/>
          <w:szCs w:val="24"/>
          <w:highlight w:val="none"/>
        </w:rPr>
        <w:t>(6).</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Jain, V. K., Rathore, A., &amp; Arya, S. (2022). Swot Analysis Of Mcdonalds. </w:t>
      </w:r>
      <w:r>
        <w:rPr>
          <w:rFonts w:hint="default" w:ascii="Times New Roman Regular" w:hAnsi="Times New Roman Regular" w:eastAsia="Times New Roman" w:cs="Times New Roman Regular"/>
          <w:i/>
          <w:color w:val="222222"/>
          <w:sz w:val="24"/>
          <w:szCs w:val="24"/>
          <w:highlight w:val="none"/>
        </w:rPr>
        <w:t>Elementary Education Online</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20</w:t>
      </w:r>
      <w:r>
        <w:rPr>
          <w:rFonts w:hint="default" w:ascii="Times New Roman Regular" w:hAnsi="Times New Roman Regular" w:eastAsia="Times New Roman" w:cs="Times New Roman Regular"/>
          <w:color w:val="222222"/>
          <w:sz w:val="24"/>
          <w:szCs w:val="24"/>
          <w:highlight w:val="none"/>
        </w:rPr>
        <w:t>(4), 4493-4493.</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Jian, O. Z., Utama, A. G. S., Musa, W. N. A. B. W., Hasly, W. B., Al-Rifae, R. F. B., Hussa, N. S. A. B. M., &amp; Andriawan, N. (2021). Effective Marketing Strategies of McDonald’s in Malaysia and Indonesia. </w:t>
      </w:r>
      <w:r>
        <w:rPr>
          <w:rFonts w:hint="default" w:ascii="Times New Roman Regular" w:hAnsi="Times New Roman Regular" w:eastAsia="Times New Roman" w:cs="Times New Roman Regular"/>
          <w:i/>
          <w:color w:val="222222"/>
          <w:sz w:val="24"/>
          <w:szCs w:val="24"/>
          <w:highlight w:val="none"/>
        </w:rPr>
        <w:t>International Journal of Applied Business and International Management (IJABIM)</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6</w:t>
      </w:r>
      <w:r>
        <w:rPr>
          <w:rFonts w:hint="default" w:ascii="Times New Roman Regular" w:hAnsi="Times New Roman Regular" w:eastAsia="Times New Roman" w:cs="Times New Roman Regular"/>
          <w:color w:val="222222"/>
          <w:sz w:val="24"/>
          <w:szCs w:val="24"/>
          <w:highlight w:val="none"/>
        </w:rPr>
        <w:t>(2), 33-46.</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Kalaignanam, K., Tuli, K. R., Kushwaha, T., Lee, L., &amp; Gal, D. (2021). Marketing agility: The concept, antecedents, and a research agenda. </w:t>
      </w:r>
      <w:r>
        <w:rPr>
          <w:rFonts w:hint="default" w:ascii="Times New Roman Regular" w:hAnsi="Times New Roman Regular" w:eastAsia="Times New Roman" w:cs="Times New Roman Regular"/>
          <w:i/>
          <w:color w:val="222222"/>
          <w:sz w:val="24"/>
          <w:szCs w:val="24"/>
          <w:highlight w:val="none"/>
        </w:rPr>
        <w:t>Journal of Marketing</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85</w:t>
      </w:r>
      <w:r>
        <w:rPr>
          <w:rFonts w:hint="default" w:ascii="Times New Roman Regular" w:hAnsi="Times New Roman Regular" w:eastAsia="Times New Roman" w:cs="Times New Roman Regular"/>
          <w:color w:val="222222"/>
          <w:sz w:val="24"/>
          <w:szCs w:val="24"/>
          <w:highlight w:val="none"/>
        </w:rPr>
        <w:t>(1), 35-58.</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Kalam, K. K., &amp; Kalam, K. K. (2020). Market segmentation, targeting and positioning strategy adaptation for the global business of Vodafone Telecommunication Company. </w:t>
      </w:r>
      <w:r>
        <w:rPr>
          <w:rFonts w:hint="default" w:ascii="Times New Roman Regular" w:hAnsi="Times New Roman Regular" w:eastAsia="Times New Roman" w:cs="Times New Roman Regular"/>
          <w:i/>
          <w:color w:val="222222"/>
          <w:sz w:val="24"/>
          <w:szCs w:val="24"/>
          <w:highlight w:val="none"/>
        </w:rPr>
        <w:t>International Journal of Research and Innovation in Social Science</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4</w:t>
      </w:r>
      <w:r>
        <w:rPr>
          <w:rFonts w:hint="default" w:ascii="Times New Roman Regular" w:hAnsi="Times New Roman Regular" w:eastAsia="Times New Roman" w:cs="Times New Roman Regular"/>
          <w:color w:val="222222"/>
          <w:sz w:val="24"/>
          <w:szCs w:val="24"/>
          <w:highlight w:val="none"/>
        </w:rPr>
        <w:t>(6), 427-430.</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Karim, M. M., Choudhury, M. M., &amp; Latif, W. B. (2019). The impact of training and development on employees’ performance: an analysis of quantitative data. </w:t>
      </w:r>
      <w:r>
        <w:rPr>
          <w:rFonts w:hint="default" w:ascii="Times New Roman Regular" w:hAnsi="Times New Roman Regular" w:eastAsia="Times New Roman" w:cs="Times New Roman Regular"/>
          <w:i/>
          <w:color w:val="222222"/>
          <w:sz w:val="24"/>
          <w:szCs w:val="24"/>
          <w:highlight w:val="none"/>
        </w:rPr>
        <w:t>Noble International Journal of Business and Management Research</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3</w:t>
      </w:r>
      <w:r>
        <w:rPr>
          <w:rFonts w:hint="default" w:ascii="Times New Roman Regular" w:hAnsi="Times New Roman Regular" w:eastAsia="Times New Roman" w:cs="Times New Roman Regular"/>
          <w:color w:val="222222"/>
          <w:sz w:val="24"/>
          <w:szCs w:val="24"/>
          <w:highlight w:val="none"/>
        </w:rPr>
        <w:t>(2), 25-33.</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Keiningham, T., Aksoy, L., Bruce, H. L., Cadet, F., Clennell, N., Hodgkinson, I. R., &amp; Kearney, T. (2020). Customer experience driven business model innovation. </w:t>
      </w:r>
      <w:r>
        <w:rPr>
          <w:rFonts w:hint="default" w:ascii="Times New Roman Regular" w:hAnsi="Times New Roman Regular" w:eastAsia="Times New Roman" w:cs="Times New Roman Regular"/>
          <w:i/>
          <w:color w:val="222222"/>
          <w:sz w:val="24"/>
          <w:szCs w:val="24"/>
          <w:highlight w:val="none"/>
        </w:rPr>
        <w:t>Journal of Business Research</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116</w:t>
      </w:r>
      <w:r>
        <w:rPr>
          <w:rFonts w:hint="default" w:ascii="Times New Roman Regular" w:hAnsi="Times New Roman Regular" w:eastAsia="Times New Roman" w:cs="Times New Roman Regular"/>
          <w:color w:val="222222"/>
          <w:sz w:val="24"/>
          <w:szCs w:val="24"/>
          <w:highlight w:val="none"/>
        </w:rPr>
        <w:t>, 431-440.</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Lee, S., &amp; Kim, E. (2020). Influencer marketing on Instagram: How sponsorship disclosure, influencer credibility, and brand credibility impact the effectiveness of Instagram promotional post. </w:t>
      </w:r>
      <w:r>
        <w:rPr>
          <w:rFonts w:hint="default" w:ascii="Times New Roman Regular" w:hAnsi="Times New Roman Regular" w:eastAsia="Times New Roman" w:cs="Times New Roman Regular"/>
          <w:i/>
          <w:color w:val="222222"/>
          <w:sz w:val="24"/>
          <w:szCs w:val="24"/>
          <w:highlight w:val="none"/>
        </w:rPr>
        <w:t>Journal of Global Fashion Marketing</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11</w:t>
      </w:r>
      <w:r>
        <w:rPr>
          <w:rFonts w:hint="default" w:ascii="Times New Roman Regular" w:hAnsi="Times New Roman Regular" w:eastAsia="Times New Roman" w:cs="Times New Roman Regular"/>
          <w:color w:val="222222"/>
          <w:sz w:val="24"/>
          <w:szCs w:val="24"/>
          <w:highlight w:val="none"/>
        </w:rPr>
        <w:t>(3), 232-249.</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Matović, I. M. (2020, September). PESTEL analysis of external environment as a success factor of startup business. In </w:t>
      </w:r>
      <w:r>
        <w:rPr>
          <w:rFonts w:hint="default" w:ascii="Times New Roman Regular" w:hAnsi="Times New Roman Regular" w:eastAsia="Times New Roman" w:cs="Times New Roman Regular"/>
          <w:i/>
          <w:color w:val="222222"/>
          <w:sz w:val="24"/>
          <w:szCs w:val="24"/>
          <w:highlight w:val="none"/>
        </w:rPr>
        <w:t>ConScienS Conference Proceedings</w:t>
      </w:r>
      <w:r>
        <w:rPr>
          <w:rFonts w:hint="default" w:ascii="Times New Roman Regular" w:hAnsi="Times New Roman Regular" w:eastAsia="Times New Roman" w:cs="Times New Roman Regular"/>
          <w:color w:val="222222"/>
          <w:sz w:val="24"/>
          <w:szCs w:val="24"/>
          <w:highlight w:val="none"/>
        </w:rPr>
        <w:t> (pp. 96-102). Scientia Moralitas Research Institute.</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Munir, M., Jajja, M. S. S., Chatha, K. A., &amp; Farooq, S. (2020). Supply chain risk management and operational performance: The enabling role of supply chain integration. </w:t>
      </w:r>
      <w:r>
        <w:rPr>
          <w:rFonts w:hint="default" w:ascii="Times New Roman Regular" w:hAnsi="Times New Roman Regular" w:eastAsia="Times New Roman" w:cs="Times New Roman Regular"/>
          <w:i/>
          <w:color w:val="222222"/>
          <w:sz w:val="24"/>
          <w:szCs w:val="24"/>
          <w:highlight w:val="none"/>
        </w:rPr>
        <w:t>International Journal of Production Economics</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227</w:t>
      </w:r>
      <w:r>
        <w:rPr>
          <w:rFonts w:hint="default" w:ascii="Times New Roman Regular" w:hAnsi="Times New Roman Regular" w:eastAsia="Times New Roman" w:cs="Times New Roman Regular"/>
          <w:color w:val="222222"/>
          <w:sz w:val="24"/>
          <w:szCs w:val="24"/>
          <w:highlight w:val="none"/>
        </w:rPr>
        <w:t>, 107667.</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Murphy, J., Gretzel, U., &amp; Pesonen, J. (2019). Marketing robot services in hospitality and tourism: the role of anthropomorphism. </w:t>
      </w:r>
      <w:r>
        <w:rPr>
          <w:rFonts w:hint="default" w:ascii="Times New Roman Regular" w:hAnsi="Times New Roman Regular" w:eastAsia="Times New Roman" w:cs="Times New Roman Regular"/>
          <w:i/>
          <w:color w:val="222222"/>
          <w:sz w:val="24"/>
          <w:szCs w:val="24"/>
          <w:highlight w:val="none"/>
        </w:rPr>
        <w:t>Journal of Travel &amp; Tourism Marketing</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36</w:t>
      </w:r>
      <w:r>
        <w:rPr>
          <w:rFonts w:hint="default" w:ascii="Times New Roman Regular" w:hAnsi="Times New Roman Regular" w:eastAsia="Times New Roman" w:cs="Times New Roman Regular"/>
          <w:color w:val="222222"/>
          <w:sz w:val="24"/>
          <w:szCs w:val="24"/>
          <w:highlight w:val="none"/>
        </w:rPr>
        <w:t>(7), 784-795.</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Onyusheva, I. V., &amp; Salim, Y. M. (2022). THE COLLABORATIVE BRAND MARKETING: THE CASE OF BTS-McDONALD’S IN JAKARTA, INDONESIA. </w:t>
      </w:r>
      <w:r>
        <w:rPr>
          <w:rFonts w:hint="default" w:ascii="Times New Roman Regular" w:hAnsi="Times New Roman Regular" w:eastAsia="Times New Roman" w:cs="Times New Roman Regular"/>
          <w:i/>
          <w:color w:val="222222"/>
          <w:sz w:val="24"/>
          <w:szCs w:val="24"/>
          <w:highlight w:val="none"/>
        </w:rPr>
        <w:t>The EUrASEANs: journal on global socio-economic dynamics</w:t>
      </w:r>
      <w:r>
        <w:rPr>
          <w:rFonts w:hint="default" w:ascii="Times New Roman Regular" w:hAnsi="Times New Roman Regular" w:eastAsia="Times New Roman" w:cs="Times New Roman Regular"/>
          <w:color w:val="222222"/>
          <w:sz w:val="24"/>
          <w:szCs w:val="24"/>
          <w:highlight w:val="none"/>
        </w:rPr>
        <w:t>, (3 (34)), 83-94.</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Otto, A. S., Szymanski, D. M., &amp; Varadarajan, R. (2020). Customer satisfaction and firm performance: insights from over a quarter century of empirical research. </w:t>
      </w:r>
      <w:r>
        <w:rPr>
          <w:rFonts w:hint="default" w:ascii="Times New Roman Regular" w:hAnsi="Times New Roman Regular" w:eastAsia="Times New Roman" w:cs="Times New Roman Regular"/>
          <w:i/>
          <w:color w:val="222222"/>
          <w:sz w:val="24"/>
          <w:szCs w:val="24"/>
          <w:highlight w:val="none"/>
        </w:rPr>
        <w:t>Journal of the Academy of Marketing science</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48</w:t>
      </w:r>
      <w:r>
        <w:rPr>
          <w:rFonts w:hint="default" w:ascii="Times New Roman Regular" w:hAnsi="Times New Roman Regular" w:eastAsia="Times New Roman" w:cs="Times New Roman Regular"/>
          <w:color w:val="222222"/>
          <w:sz w:val="24"/>
          <w:szCs w:val="24"/>
          <w:highlight w:val="none"/>
        </w:rPr>
        <w:t>, 543-564.</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Paais, M., &amp; Pattiruhu, J. R. (2020). Effect of motivation, leadership, and organizational culture on satisfaction and employee performance. </w:t>
      </w:r>
      <w:r>
        <w:rPr>
          <w:rFonts w:hint="default" w:ascii="Times New Roman Regular" w:hAnsi="Times New Roman Regular" w:eastAsia="Times New Roman" w:cs="Times New Roman Regular"/>
          <w:i/>
          <w:color w:val="222222"/>
          <w:sz w:val="24"/>
          <w:szCs w:val="24"/>
          <w:highlight w:val="none"/>
        </w:rPr>
        <w:t>The Journal of Asian Finance, Economics and Business</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7</w:t>
      </w:r>
      <w:r>
        <w:rPr>
          <w:rFonts w:hint="default" w:ascii="Times New Roman Regular" w:hAnsi="Times New Roman Regular" w:eastAsia="Times New Roman" w:cs="Times New Roman Regular"/>
          <w:color w:val="222222"/>
          <w:sz w:val="24"/>
          <w:szCs w:val="24"/>
          <w:highlight w:val="none"/>
        </w:rPr>
        <w:t>(8), 577-588.</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Passlick, J., Grützner, L., Schulz, M., &amp; Breitner, M. H. (2023). Self-service business intelligence and analytics application scenarios: A taxonomy for differentiation. </w:t>
      </w:r>
      <w:r>
        <w:rPr>
          <w:rFonts w:hint="default" w:ascii="Times New Roman Regular" w:hAnsi="Times New Roman Regular" w:eastAsia="Times New Roman" w:cs="Times New Roman Regular"/>
          <w:i/>
          <w:color w:val="222222"/>
          <w:sz w:val="24"/>
          <w:szCs w:val="24"/>
          <w:highlight w:val="none"/>
        </w:rPr>
        <w:t>Information Systems and e-Business Management</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21</w:t>
      </w:r>
      <w:r>
        <w:rPr>
          <w:rFonts w:hint="default" w:ascii="Times New Roman Regular" w:hAnsi="Times New Roman Regular" w:eastAsia="Times New Roman" w:cs="Times New Roman Regular"/>
          <w:color w:val="222222"/>
          <w:sz w:val="24"/>
          <w:szCs w:val="24"/>
          <w:highlight w:val="none"/>
        </w:rPr>
        <w:t>(1), 159-191.</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Popkhadze, M., &amp; Pkhakadze, T. (2021). The role of advertising in business in a pandemic conditions.</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Prentice, C., Weaven, S., &amp; Wong, I. A. (2020). Linking AI quality performance and customer engagement: The moderating effect of AI preference. </w:t>
      </w:r>
      <w:r>
        <w:rPr>
          <w:rFonts w:hint="default" w:ascii="Times New Roman Regular" w:hAnsi="Times New Roman Regular" w:eastAsia="Times New Roman" w:cs="Times New Roman Regular"/>
          <w:i/>
          <w:color w:val="222222"/>
          <w:sz w:val="24"/>
          <w:szCs w:val="24"/>
          <w:highlight w:val="none"/>
        </w:rPr>
        <w:t>International Journal of Hospitality Management</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90</w:t>
      </w:r>
      <w:r>
        <w:rPr>
          <w:rFonts w:hint="default" w:ascii="Times New Roman Regular" w:hAnsi="Times New Roman Regular" w:eastAsia="Times New Roman" w:cs="Times New Roman Regular"/>
          <w:color w:val="222222"/>
          <w:sz w:val="24"/>
          <w:szCs w:val="24"/>
          <w:highlight w:val="none"/>
        </w:rPr>
        <w:t>, 102629.</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Raj, S. K., &amp; Singh, N. K. (2021). Strategizing of fast food industries using a balanced scorecard approach: A case study of Mcdonald’s corporation. </w:t>
      </w:r>
      <w:r>
        <w:rPr>
          <w:rFonts w:hint="default" w:ascii="Times New Roman Regular" w:hAnsi="Times New Roman Regular" w:eastAsia="Times New Roman" w:cs="Times New Roman Regular"/>
          <w:i/>
          <w:color w:val="222222"/>
          <w:sz w:val="24"/>
          <w:szCs w:val="24"/>
          <w:highlight w:val="none"/>
        </w:rPr>
        <w:t>Raj, SK &amp; Singh, NK (2020). Strategizing of fast food industries using a balanced scorecard approach: A case study of McDonald’s Corporation. International Journal of Humanities, Arts and Social Sciences</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6</w:t>
      </w:r>
      <w:r>
        <w:rPr>
          <w:rFonts w:hint="default" w:ascii="Times New Roman Regular" w:hAnsi="Times New Roman Regular" w:eastAsia="Times New Roman" w:cs="Times New Roman Regular"/>
          <w:color w:val="222222"/>
          <w:sz w:val="24"/>
          <w:szCs w:val="24"/>
          <w:highlight w:val="none"/>
        </w:rPr>
        <w:t>(6), 258-273.</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Rajawat, A., Kee, D. M. H., Malik, M. Z. B. A., Yassin, M. A. Q. B. M., Shaffie, M. S. I. B. A., Fuaat, M. H. B., ... &amp; Santoso, M. E. J. (2020). Factors: Responsible for McDonald's performance. </w:t>
      </w:r>
      <w:r>
        <w:rPr>
          <w:rFonts w:hint="default" w:ascii="Times New Roman Regular" w:hAnsi="Times New Roman Regular" w:eastAsia="Times New Roman" w:cs="Times New Roman Regular"/>
          <w:i/>
          <w:color w:val="222222"/>
          <w:sz w:val="24"/>
          <w:szCs w:val="24"/>
          <w:highlight w:val="none"/>
        </w:rPr>
        <w:t>Journal of the community development in Asia</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3</w:t>
      </w:r>
      <w:r>
        <w:rPr>
          <w:rFonts w:hint="default" w:ascii="Times New Roman Regular" w:hAnsi="Times New Roman Regular" w:eastAsia="Times New Roman" w:cs="Times New Roman Regular"/>
          <w:color w:val="222222"/>
          <w:sz w:val="24"/>
          <w:szCs w:val="24"/>
          <w:highlight w:val="none"/>
        </w:rPr>
        <w:t>(2), 11-17.</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Sadiku-Dushi, N., Dana, L. P., &amp; Ramadani, V. (2019). Entrepreneurial marketing dimensions and SMEs performance. </w:t>
      </w:r>
      <w:r>
        <w:rPr>
          <w:rFonts w:hint="default" w:ascii="Times New Roman Regular" w:hAnsi="Times New Roman Regular" w:eastAsia="Times New Roman" w:cs="Times New Roman Regular"/>
          <w:i/>
          <w:color w:val="222222"/>
          <w:sz w:val="24"/>
          <w:szCs w:val="24"/>
          <w:highlight w:val="none"/>
        </w:rPr>
        <w:t>Journal of Business Research</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100</w:t>
      </w:r>
      <w:r>
        <w:rPr>
          <w:rFonts w:hint="default" w:ascii="Times New Roman Regular" w:hAnsi="Times New Roman Regular" w:eastAsia="Times New Roman" w:cs="Times New Roman Regular"/>
          <w:color w:val="222222"/>
          <w:sz w:val="24"/>
          <w:szCs w:val="24"/>
          <w:highlight w:val="none"/>
        </w:rPr>
        <w:t>, 86-99.</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Shrestha, S. (2023). Customer satisfaction in fast food restaurant business: Mcdonald's Kokkola.</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Singireddy, M. (2020). Mcdonald's: Global Marketing. </w:t>
      </w:r>
      <w:r>
        <w:rPr>
          <w:rFonts w:hint="default" w:ascii="Times New Roman Regular" w:hAnsi="Times New Roman Regular" w:eastAsia="Times New Roman" w:cs="Times New Roman Regular"/>
          <w:i/>
          <w:color w:val="222222"/>
          <w:sz w:val="24"/>
          <w:szCs w:val="24"/>
          <w:highlight w:val="none"/>
        </w:rPr>
        <w:t>International Journal of Health &amp; Economic Development</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6</w:t>
      </w:r>
      <w:r>
        <w:rPr>
          <w:rFonts w:hint="default" w:ascii="Times New Roman Regular" w:hAnsi="Times New Roman Regular" w:eastAsia="Times New Roman" w:cs="Times New Roman Regular"/>
          <w:color w:val="222222"/>
          <w:sz w:val="24"/>
          <w:szCs w:val="24"/>
          <w:highlight w:val="none"/>
        </w:rPr>
        <w:t>(2).</w:t>
      </w:r>
    </w:p>
    <w:p>
      <w:pPr>
        <w:spacing w:line="360" w:lineRule="auto"/>
        <w:ind w:left="720" w:hanging="720"/>
        <w:jc w:val="both"/>
        <w:rPr>
          <w:rFonts w:hint="default" w:ascii="Times New Roman Regular" w:hAnsi="Times New Roman Regular" w:eastAsia="Times New Roman" w:cs="Times New Roman Regular"/>
          <w:color w:val="222222"/>
          <w:sz w:val="24"/>
          <w:szCs w:val="24"/>
          <w:highlight w:val="none"/>
        </w:rPr>
      </w:pPr>
      <w:r>
        <w:rPr>
          <w:rFonts w:hint="default" w:ascii="Times New Roman Regular" w:hAnsi="Times New Roman Regular" w:eastAsia="Times New Roman" w:cs="Times New Roman Regular"/>
          <w:color w:val="222222"/>
          <w:sz w:val="24"/>
          <w:szCs w:val="24"/>
          <w:highlight w:val="none"/>
        </w:rPr>
        <w:t>Tien, N. H., Dana, L. P., Jose, R. J. S., Van Dat, N., &amp; Duc, P. M. (2020). Analysis of McDonalds’ entry strategy into Vietnam market. </w:t>
      </w:r>
      <w:r>
        <w:rPr>
          <w:rFonts w:hint="default" w:ascii="Times New Roman Regular" w:hAnsi="Times New Roman Regular" w:eastAsia="Times New Roman" w:cs="Times New Roman Regular"/>
          <w:i/>
          <w:color w:val="222222"/>
          <w:sz w:val="24"/>
          <w:szCs w:val="24"/>
          <w:highlight w:val="none"/>
        </w:rPr>
        <w:t>International journal of advanced research and development</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5</w:t>
      </w:r>
      <w:r>
        <w:rPr>
          <w:rFonts w:hint="default" w:ascii="Times New Roman Regular" w:hAnsi="Times New Roman Regular" w:eastAsia="Times New Roman" w:cs="Times New Roman Regular"/>
          <w:color w:val="222222"/>
          <w:sz w:val="24"/>
          <w:szCs w:val="24"/>
          <w:highlight w:val="none"/>
        </w:rPr>
        <w:t>(3), 23-29.</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Zhang, B., Mulhern, F. J., Wu, Y., Xu, M., Wang, W., &amp; Gao, L. (2022). Thirty years and “I'm still Lovin’it!”: brand perceptions of McDonald's among generation Y and generation Z consumers in China. </w:t>
      </w:r>
      <w:r>
        <w:rPr>
          <w:rFonts w:hint="default" w:ascii="Times New Roman Regular" w:hAnsi="Times New Roman Regular" w:eastAsia="Times New Roman" w:cs="Times New Roman Regular"/>
          <w:i/>
          <w:color w:val="222222"/>
          <w:sz w:val="24"/>
          <w:szCs w:val="24"/>
          <w:highlight w:val="none"/>
        </w:rPr>
        <w:t>Asia Pacific Journal of Marketing and Logistics</w:t>
      </w:r>
      <w:r>
        <w:rPr>
          <w:rFonts w:hint="default" w:ascii="Times New Roman Regular" w:hAnsi="Times New Roman Regular" w:eastAsia="Times New Roman" w:cs="Times New Roman Regular"/>
          <w:color w:val="222222"/>
          <w:sz w:val="24"/>
          <w:szCs w:val="24"/>
          <w:highlight w:val="none"/>
        </w:rPr>
        <w:t>, </w:t>
      </w:r>
      <w:r>
        <w:rPr>
          <w:rFonts w:hint="default" w:ascii="Times New Roman Regular" w:hAnsi="Times New Roman Regular" w:eastAsia="Times New Roman" w:cs="Times New Roman Regular"/>
          <w:i/>
          <w:color w:val="222222"/>
          <w:sz w:val="24"/>
          <w:szCs w:val="24"/>
          <w:highlight w:val="none"/>
        </w:rPr>
        <w:t>34</w:t>
      </w:r>
      <w:r>
        <w:rPr>
          <w:rFonts w:hint="default" w:ascii="Times New Roman Regular" w:hAnsi="Times New Roman Regular" w:eastAsia="Times New Roman" w:cs="Times New Roman Regular"/>
          <w:color w:val="222222"/>
          <w:sz w:val="24"/>
          <w:szCs w:val="24"/>
          <w:highlight w:val="none"/>
        </w:rPr>
        <w:t>(5), 906-921.</w:t>
      </w:r>
    </w:p>
    <w:p>
      <w:pPr>
        <w:spacing w:line="360" w:lineRule="auto"/>
        <w:ind w:left="720" w:hanging="720"/>
        <w:jc w:val="both"/>
        <w:rPr>
          <w:rFonts w:hint="default" w:ascii="Times New Roman Regular" w:hAnsi="Times New Roman Regular" w:eastAsia="Times New Roman" w:cs="Times New Roman Regular"/>
          <w:sz w:val="24"/>
          <w:szCs w:val="24"/>
          <w:highlight w:val="none"/>
        </w:rPr>
      </w:pPr>
      <w:r>
        <w:rPr>
          <w:rFonts w:hint="default" w:ascii="Times New Roman Regular" w:hAnsi="Times New Roman Regular" w:eastAsia="Times New Roman" w:cs="Times New Roman Regular"/>
          <w:color w:val="222222"/>
          <w:sz w:val="24"/>
          <w:szCs w:val="24"/>
          <w:highlight w:val="none"/>
        </w:rPr>
        <w:t>Zhang, X., Jiang, D., &amp; Zhao, Z. (2022, March). Forecasting MCDONALD’S Corporation Performance of 2022–2031 Based on Forecasting Financial Statements and Valuation Models. In </w:t>
      </w:r>
      <w:r>
        <w:rPr>
          <w:rFonts w:hint="default" w:ascii="Times New Roman Regular" w:hAnsi="Times New Roman Regular" w:eastAsia="Times New Roman" w:cs="Times New Roman Regular"/>
          <w:i/>
          <w:color w:val="222222"/>
          <w:sz w:val="24"/>
          <w:szCs w:val="24"/>
          <w:highlight w:val="none"/>
        </w:rPr>
        <w:t>International Conference on Business and Policy Studies</w:t>
      </w:r>
      <w:r>
        <w:rPr>
          <w:rFonts w:hint="default" w:ascii="Times New Roman Regular" w:hAnsi="Times New Roman Regular" w:eastAsia="Times New Roman" w:cs="Times New Roman Regular"/>
          <w:color w:val="222222"/>
          <w:sz w:val="24"/>
          <w:szCs w:val="24"/>
          <w:highlight w:val="none"/>
        </w:rPr>
        <w:t> (pp. 809-820). Singapore: Springer Nature Singapore.</w:t>
      </w:r>
    </w:p>
    <w:sectPr>
      <w:headerReference r:id="rId5" w:type="default"/>
      <w:pgSz w:w="11906" w:h="16838"/>
      <w:pgMar w:top="1440" w:right="1440" w:bottom="1440" w:left="144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Georgia">
    <w:panose1 w:val="02040502050405020303"/>
    <w:charset w:val="00"/>
    <w:family w:val="roman"/>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Cambria">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Times New Roman Bold">
    <w:panose1 w:val="02020603050405020304"/>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13"/>
        <w:tab w:val="right" w:pos="9026"/>
      </w:tabs>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McDonald’s Marketing Strategy</w:t>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fldChar w:fldCharType="begin"/>
    </w:r>
    <w:r>
      <w:rPr>
        <w:rFonts w:ascii="Times New Roman" w:hAnsi="Times New Roman" w:eastAsia="Times New Roman" w:cs="Times New Roman"/>
        <w:color w:val="000000"/>
      </w:rPr>
      <w:instrText xml:space="preserve">PAGE</w:instrText>
    </w:r>
    <w:r>
      <w:rPr>
        <w:rFonts w:ascii="Times New Roman" w:hAnsi="Times New Roman" w:eastAsia="Times New Roman" w:cs="Times New Roman"/>
        <w:color w:val="000000"/>
      </w:rPr>
      <w:fldChar w:fldCharType="separate"/>
    </w:r>
    <w:r>
      <w:rPr>
        <w:rFonts w:ascii="Times New Roman" w:hAnsi="Times New Roman" w:eastAsia="Times New Roman" w:cs="Times New Roman"/>
        <w:color w:val="000000"/>
      </w:rPr>
      <w:t>1</w:t>
    </w:r>
    <w:r>
      <w:rPr>
        <w:rFonts w:ascii="Times New Roman" w:hAnsi="Times New Roman" w:eastAsia="Times New Roman" w:cs="Times New Roman"/>
        <w:color w:val="000000"/>
      </w:rPr>
      <w:fldChar w:fldCharType="end"/>
    </w:r>
  </w:p>
  <w:p>
    <w:pPr>
      <w:widowControl w:val="0"/>
      <w:spacing w:after="0" w:line="276" w:lineRule="auto"/>
      <w:rPr>
        <w:rFonts w:ascii="Times New Roman" w:hAnsi="Times New Roman" w:eastAsia="Times New Roman" w:cs="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A36"/>
    <w:rsid w:val="0090368F"/>
    <w:rsid w:val="00AD2A36"/>
    <w:rsid w:val="00DB47F7"/>
    <w:rsid w:val="21F36ADE"/>
    <w:rsid w:val="366F5EA7"/>
    <w:rsid w:val="382F04DC"/>
    <w:rsid w:val="DD8798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160" w:line="259" w:lineRule="auto"/>
    </w:pPr>
    <w:rPr>
      <w:rFonts w:ascii="Calibri" w:hAnsi="Calibri" w:eastAsia="Calibri" w:cs="Calibri"/>
      <w:sz w:val="22"/>
      <w:szCs w:val="22"/>
      <w:lang w:val="en" w:eastAsia="zh-CN" w:bidi="ar-SA"/>
    </w:rPr>
  </w:style>
  <w:style w:type="paragraph" w:styleId="2">
    <w:name w:val="heading 1"/>
    <w:basedOn w:val="1"/>
    <w:next w:val="1"/>
    <w:uiPriority w:val="0"/>
    <w:pPr>
      <w:keepNext/>
      <w:keepLines/>
      <w:spacing w:before="240" w:after="0" w:line="360" w:lineRule="auto"/>
      <w:outlineLvl w:val="0"/>
    </w:pPr>
    <w:rPr>
      <w:rFonts w:ascii="Times New Roman" w:hAnsi="Times New Roman" w:eastAsia="Times New Roman" w:cs="Times New Roman"/>
      <w:b/>
      <w:sz w:val="28"/>
      <w:szCs w:val="28"/>
    </w:rPr>
  </w:style>
  <w:style w:type="paragraph" w:styleId="3">
    <w:name w:val="heading 2"/>
    <w:basedOn w:val="1"/>
    <w:next w:val="1"/>
    <w:uiPriority w:val="0"/>
    <w:pPr>
      <w:keepNext/>
      <w:keepLines/>
      <w:spacing w:before="40" w:after="0"/>
      <w:outlineLvl w:val="1"/>
    </w:pPr>
    <w:rPr>
      <w:color w:val="2F5496"/>
      <w:sz w:val="26"/>
      <w:szCs w:val="26"/>
    </w:rPr>
  </w:style>
  <w:style w:type="paragraph" w:styleId="4">
    <w:name w:val="heading 3"/>
    <w:basedOn w:val="1"/>
    <w:next w:val="1"/>
    <w:uiPriority w:val="0"/>
    <w:pPr>
      <w:keepNext/>
      <w:keepLines/>
      <w:spacing w:before="280" w:after="80"/>
      <w:outlineLvl w:val="2"/>
    </w:pPr>
    <w:rPr>
      <w:b/>
      <w:sz w:val="28"/>
      <w:szCs w:val="28"/>
    </w:rPr>
  </w:style>
  <w:style w:type="paragraph" w:styleId="5">
    <w:name w:val="heading 4"/>
    <w:basedOn w:val="1"/>
    <w:next w:val="1"/>
    <w:uiPriority w:val="0"/>
    <w:pPr>
      <w:keepNext/>
      <w:keepLines/>
      <w:spacing w:before="240" w:after="40"/>
      <w:outlineLvl w:val="3"/>
    </w:pPr>
    <w:rPr>
      <w:b/>
      <w:sz w:val="24"/>
      <w:szCs w:val="24"/>
    </w:rPr>
  </w:style>
  <w:style w:type="paragraph" w:styleId="6">
    <w:name w:val="heading 5"/>
    <w:basedOn w:val="1"/>
    <w:next w:val="1"/>
    <w:uiPriority w:val="0"/>
    <w:pPr>
      <w:keepNext/>
      <w:keepLines/>
      <w:spacing w:before="220" w:after="40"/>
      <w:outlineLvl w:val="4"/>
    </w:pPr>
    <w:rPr>
      <w:b/>
    </w:rPr>
  </w:style>
  <w:style w:type="paragraph" w:styleId="7">
    <w:name w:val="heading 6"/>
    <w:basedOn w:val="1"/>
    <w:next w:val="1"/>
    <w:uiPriority w:val="0"/>
    <w:pPr>
      <w:keepNext/>
      <w:keepLines/>
      <w:spacing w:before="200" w:after="40"/>
      <w:outlineLvl w:val="5"/>
    </w:pPr>
    <w:rPr>
      <w:b/>
      <w:sz w:val="20"/>
      <w:szCs w:val="20"/>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8">
    <w:name w:val="footer"/>
    <w:basedOn w:val="1"/>
    <w:link w:val="17"/>
    <w:uiPriority w:val="0"/>
    <w:pPr>
      <w:tabs>
        <w:tab w:val="center" w:pos="4153"/>
        <w:tab w:val="right" w:pos="8306"/>
      </w:tabs>
      <w:snapToGrid w:val="0"/>
      <w:spacing w:line="240" w:lineRule="auto"/>
    </w:pPr>
    <w:rPr>
      <w:sz w:val="18"/>
      <w:szCs w:val="18"/>
    </w:rPr>
  </w:style>
  <w:style w:type="paragraph" w:styleId="9">
    <w:name w:val="header"/>
    <w:basedOn w:val="1"/>
    <w:link w:val="16"/>
    <w:uiPriority w:val="0"/>
    <w:pPr>
      <w:tabs>
        <w:tab w:val="center" w:pos="4153"/>
        <w:tab w:val="right" w:pos="8306"/>
      </w:tabs>
      <w:snapToGrid w:val="0"/>
      <w:spacing w:line="240" w:lineRule="auto"/>
      <w:jc w:val="center"/>
    </w:pPr>
    <w:rPr>
      <w:sz w:val="18"/>
      <w:szCs w:val="18"/>
    </w:rPr>
  </w:style>
  <w:style w:type="paragraph" w:styleId="10">
    <w:name w:val="Subtitle"/>
    <w:basedOn w:val="1"/>
    <w:next w:val="1"/>
    <w:uiPriority w:val="0"/>
    <w:pPr>
      <w:keepNext/>
      <w:keepLines/>
      <w:spacing w:before="360" w:after="80"/>
    </w:pPr>
    <w:rPr>
      <w:rFonts w:ascii="Georgia" w:hAnsi="Georgia" w:eastAsia="Georgia" w:cs="Georgia"/>
      <w:i/>
      <w:color w:val="666666"/>
      <w:sz w:val="48"/>
      <w:szCs w:val="48"/>
    </w:rPr>
  </w:style>
  <w:style w:type="paragraph" w:styleId="11">
    <w:name w:val="Title"/>
    <w:basedOn w:val="1"/>
    <w:next w:val="1"/>
    <w:uiPriority w:val="0"/>
    <w:pPr>
      <w:keepNext/>
      <w:keepLines/>
      <w:spacing w:before="480" w:after="120"/>
    </w:pPr>
    <w:rPr>
      <w:b/>
      <w:sz w:val="72"/>
      <w:szCs w:val="72"/>
    </w:rPr>
  </w:style>
  <w:style w:type="character" w:styleId="14">
    <w:name w:val="Hyperlink"/>
    <w:basedOn w:val="13"/>
    <w:uiPriority w:val="0"/>
    <w:rPr>
      <w:color w:val="0000FF"/>
      <w:u w:val="single"/>
    </w:rPr>
  </w:style>
  <w:style w:type="table" w:customStyle="1" w:styleId="15">
    <w:name w:val="Table Normal1"/>
    <w:uiPriority w:val="0"/>
    <w:tblPr>
      <w:tblCellMar>
        <w:top w:w="0" w:type="dxa"/>
        <w:left w:w="0" w:type="dxa"/>
        <w:bottom w:w="0" w:type="dxa"/>
        <w:right w:w="0" w:type="dxa"/>
      </w:tblCellMar>
    </w:tblPr>
  </w:style>
  <w:style w:type="character" w:customStyle="1" w:styleId="16">
    <w:name w:val="页眉 字符"/>
    <w:basedOn w:val="13"/>
    <w:link w:val="9"/>
    <w:uiPriority w:val="0"/>
    <w:rPr>
      <w:rFonts w:eastAsia="Calibri"/>
      <w:sz w:val="18"/>
      <w:szCs w:val="18"/>
      <w:lang w:val="en"/>
    </w:rPr>
  </w:style>
  <w:style w:type="character" w:customStyle="1" w:styleId="17">
    <w:name w:val="页脚 字符"/>
    <w:basedOn w:val="13"/>
    <w:link w:val="8"/>
    <w:uiPriority w:val="0"/>
    <w:rPr>
      <w:rFonts w:eastAsia="Calibri"/>
      <w:sz w:val="18"/>
      <w:szCs w:val="18"/>
      <w:lang w:val="en"/>
    </w:rPr>
  </w:style>
  <w:style w:type="paragraph" w:customStyle="1" w:styleId="18">
    <w:name w:val="TOC 标题1"/>
    <w:basedOn w:val="2"/>
    <w:next w:val="1"/>
    <w:unhideWhenUsed/>
    <w:qFormat/>
    <w:uiPriority w:val="39"/>
    <w:pPr>
      <w:spacing w:before="480" w:line="276" w:lineRule="auto"/>
      <w:outlineLvl w:val="9"/>
    </w:pPr>
    <w:rPr>
      <w:rFonts w:asciiTheme="majorHAnsi" w:hAnsiTheme="majorHAnsi" w:eastAsiaTheme="majorEastAsia" w:cstheme="majorBidi"/>
      <w:bCs/>
      <w:color w:val="376092" w:themeColor="accent1" w:themeShade="BF"/>
      <w:lang w:val="en-US" w:eastAsia="ja-JP"/>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16</Pages>
  <Words>4625</Words>
  <Characters>26365</Characters>
  <Lines>219</Lines>
  <Paragraphs>61</Paragraphs>
  <TotalTime>121</TotalTime>
  <ScaleCrop>false</ScaleCrop>
  <LinksUpToDate>false</LinksUpToDate>
  <CharactersWithSpaces>30929</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2023-07-10T23:13:00Z</dcterms:created>
  <dc:creator>china</dc:creator>
  <cp:lastModifiedBy>kkw</cp:lastModifiedBy>
  <dcterms:modified xsi:type="dcterms:W3CDTF">2023-07-12T12:01:32Z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8012103BE2DA3C41F86EAD64071D8C35_43</vt:lpwstr>
  </property>
</Properties>
</file>