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99F06" w14:textId="77777777" w:rsidR="00B43BCD" w:rsidRDefault="00B43BCD" w:rsidP="0035478E">
      <w:pPr>
        <w:spacing w:line="480" w:lineRule="auto"/>
        <w:rPr>
          <w:b/>
          <w:bCs/>
        </w:rPr>
      </w:pPr>
    </w:p>
    <w:p w14:paraId="2270041C" w14:textId="712E1902" w:rsidR="00B43BCD" w:rsidRDefault="00693590" w:rsidP="0035478E">
      <w:pPr>
        <w:spacing w:line="480" w:lineRule="auto"/>
        <w:rPr>
          <w:b/>
          <w:bCs/>
        </w:rPr>
      </w:pPr>
      <w:r>
        <w:rPr>
          <w:b/>
          <w:bCs/>
          <w:noProof/>
        </w:rPr>
        <w:drawing>
          <wp:inline distT="0" distB="0" distL="0" distR="0" wp14:anchorId="10825DA9" wp14:editId="44FA80AC">
            <wp:extent cx="5731510" cy="8114030"/>
            <wp:effectExtent l="0" t="0" r="0" b="1270"/>
            <wp:docPr id="1931446223" name="Picture 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46223" name="Picture 6" descr="A close-up of a documen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8114030"/>
                    </a:xfrm>
                    <a:prstGeom prst="rect">
                      <a:avLst/>
                    </a:prstGeom>
                  </pic:spPr>
                </pic:pic>
              </a:graphicData>
            </a:graphic>
          </wp:inline>
        </w:drawing>
      </w:r>
      <w:r w:rsidR="00B43BCD">
        <w:rPr>
          <w:b/>
          <w:bCs/>
        </w:rPr>
        <w:br w:type="page"/>
      </w:r>
    </w:p>
    <w:p w14:paraId="60C1F7DC" w14:textId="77777777" w:rsidR="0035478E" w:rsidRDefault="0035478E" w:rsidP="0035478E">
      <w:pPr>
        <w:spacing w:line="480" w:lineRule="auto"/>
        <w:rPr>
          <w:b/>
          <w:bCs/>
        </w:rPr>
      </w:pPr>
    </w:p>
    <w:p w14:paraId="3D023BD5" w14:textId="70BEBF68" w:rsidR="00BF18EE" w:rsidRPr="00D6242B" w:rsidRDefault="00D6242B" w:rsidP="00067D6B">
      <w:pPr>
        <w:spacing w:line="600" w:lineRule="auto"/>
        <w:rPr>
          <w:b/>
          <w:bCs/>
        </w:rPr>
      </w:pPr>
      <w:r w:rsidRPr="00D6242B">
        <w:rPr>
          <w:b/>
          <w:bCs/>
        </w:rPr>
        <w:t>Ways of Thinking Essay</w:t>
      </w:r>
    </w:p>
    <w:p w14:paraId="71368E5E" w14:textId="11EFF121" w:rsidR="00602A60" w:rsidRDefault="00753C97" w:rsidP="00067D6B">
      <w:pPr>
        <w:spacing w:line="600" w:lineRule="auto"/>
      </w:pPr>
      <w:r>
        <w:t>Student Name: Freya Lewis</w:t>
      </w:r>
    </w:p>
    <w:p w14:paraId="3E348A79" w14:textId="553148E0" w:rsidR="00753C97" w:rsidRDefault="00753C97" w:rsidP="00067D6B">
      <w:pPr>
        <w:spacing w:line="600" w:lineRule="auto"/>
      </w:pPr>
      <w:r>
        <w:t>Student Number: 2503204</w:t>
      </w:r>
    </w:p>
    <w:p w14:paraId="60426D65" w14:textId="78166274" w:rsidR="00753C97" w:rsidRDefault="00753C97" w:rsidP="00067D6B">
      <w:pPr>
        <w:spacing w:line="600" w:lineRule="auto"/>
      </w:pPr>
      <w:r>
        <w:t xml:space="preserve">Programme of Study: Graphic Design </w:t>
      </w:r>
    </w:p>
    <w:p w14:paraId="65858EC0" w14:textId="01366901" w:rsidR="00753C97" w:rsidRDefault="00753C97" w:rsidP="00067D6B">
      <w:pPr>
        <w:spacing w:line="600" w:lineRule="auto"/>
      </w:pPr>
      <w:r>
        <w:t>Module: ADAD</w:t>
      </w:r>
      <w:r w:rsidR="00D377FC">
        <w:t xml:space="preserve">4022 Ways of Thinking </w:t>
      </w:r>
    </w:p>
    <w:p w14:paraId="0B8D1076" w14:textId="658C285F" w:rsidR="00385F30" w:rsidRDefault="00385F30" w:rsidP="00067D6B">
      <w:pPr>
        <w:spacing w:line="600" w:lineRule="auto"/>
      </w:pPr>
      <w:r>
        <w:t>Lecturer: Donna Williams</w:t>
      </w:r>
    </w:p>
    <w:p w14:paraId="4D14B23C" w14:textId="77777777" w:rsidR="00D377FC" w:rsidRDefault="00D377FC" w:rsidP="00067D6B">
      <w:pPr>
        <w:spacing w:line="600" w:lineRule="auto"/>
      </w:pPr>
    </w:p>
    <w:p w14:paraId="4C8C7622" w14:textId="2142C484" w:rsidR="00D377FC" w:rsidRDefault="00D377FC" w:rsidP="00067D6B">
      <w:pPr>
        <w:spacing w:line="600" w:lineRule="auto"/>
      </w:pPr>
      <w:r>
        <w:t>Task one – Semiotic Analysis</w:t>
      </w:r>
      <w:r w:rsidR="00FC4D3E">
        <w:t>: 509 words</w:t>
      </w:r>
    </w:p>
    <w:p w14:paraId="4961C43A" w14:textId="61DA8F9D" w:rsidR="00D377FC" w:rsidRDefault="00D377FC" w:rsidP="00067D6B">
      <w:pPr>
        <w:spacing w:line="600" w:lineRule="auto"/>
      </w:pPr>
      <w:r>
        <w:t>Task two – Manifesto Writing</w:t>
      </w:r>
      <w:r w:rsidR="00FC4D3E">
        <w:t>: 470 words</w:t>
      </w:r>
    </w:p>
    <w:p w14:paraId="654FBEA1" w14:textId="139F6350" w:rsidR="00D377FC" w:rsidRDefault="00D377FC" w:rsidP="00067D6B">
      <w:pPr>
        <w:spacing w:line="600" w:lineRule="auto"/>
      </w:pPr>
      <w:r>
        <w:t>Task three – Practice based writing</w:t>
      </w:r>
      <w:r w:rsidR="00FC4D3E">
        <w:t>: 550 words</w:t>
      </w:r>
    </w:p>
    <w:p w14:paraId="68C8979D" w14:textId="77777777" w:rsidR="00385F30" w:rsidRDefault="00385F30" w:rsidP="00067D6B">
      <w:pPr>
        <w:spacing w:line="600" w:lineRule="auto"/>
        <w:rPr>
          <w:rStyle w:val="Emphasis"/>
          <w:rFonts w:cs="Segoe UI"/>
          <w:color w:val="1D2125"/>
          <w:sz w:val="22"/>
          <w:szCs w:val="22"/>
        </w:rPr>
      </w:pPr>
    </w:p>
    <w:p w14:paraId="461F6BAE" w14:textId="69226D50" w:rsidR="00307308" w:rsidRPr="00385F30" w:rsidRDefault="00385F30" w:rsidP="00067D6B">
      <w:pPr>
        <w:spacing w:line="600" w:lineRule="auto"/>
      </w:pPr>
      <w:r w:rsidRPr="00385F30">
        <w:rPr>
          <w:rStyle w:val="Emphasis"/>
          <w:rFonts w:cs="Segoe UI"/>
          <w:color w:val="1D2125"/>
          <w:sz w:val="22"/>
          <w:szCs w:val="22"/>
        </w:rPr>
        <w:t>For this assessment, I confirm that I have NOT used Generative AI to support me in structuring my submission, including creating a draft argument structure, identifying parts and headings. </w:t>
      </w:r>
      <w:r w:rsidRPr="00385F30">
        <w:rPr>
          <w:rFonts w:cs="Segoe UI"/>
          <w:color w:val="1D2125"/>
          <w:sz w:val="22"/>
          <w:szCs w:val="22"/>
        </w:rPr>
        <w:br/>
      </w:r>
      <w:r w:rsidRPr="00385F30">
        <w:rPr>
          <w:rStyle w:val="Emphasis"/>
          <w:rFonts w:cs="Segoe UI"/>
          <w:color w:val="1D2125"/>
          <w:sz w:val="22"/>
          <w:szCs w:val="22"/>
        </w:rPr>
        <w:t>I confirm that I have not used Generative AI to create text for my submission. I confirm that I have not used Generative AI for creative materials, such as images.</w:t>
      </w:r>
    </w:p>
    <w:p w14:paraId="55FF3567" w14:textId="77777777" w:rsidR="00307308" w:rsidRDefault="00307308" w:rsidP="00067D6B">
      <w:pPr>
        <w:spacing w:line="600" w:lineRule="auto"/>
      </w:pPr>
    </w:p>
    <w:p w14:paraId="6B01BA14" w14:textId="3A97816B" w:rsidR="00307308" w:rsidRDefault="00307308" w:rsidP="00067D6B">
      <w:pPr>
        <w:spacing w:line="600" w:lineRule="auto"/>
        <w:rPr>
          <w:b/>
          <w:bCs/>
          <w:u w:val="single"/>
        </w:rPr>
      </w:pPr>
      <w:r>
        <w:rPr>
          <w:b/>
          <w:bCs/>
          <w:u w:val="single"/>
        </w:rPr>
        <w:lastRenderedPageBreak/>
        <w:t>Task One: Semiotic Analysis</w:t>
      </w:r>
    </w:p>
    <w:p w14:paraId="25708CCB" w14:textId="2A84B9FD" w:rsidR="00E95EDA" w:rsidRDefault="006E7B71" w:rsidP="00067D6B">
      <w:pPr>
        <w:spacing w:line="600" w:lineRule="auto"/>
      </w:pPr>
      <w:r>
        <w:rPr>
          <w:noProof/>
        </w:rPr>
        <w:drawing>
          <wp:anchor distT="0" distB="0" distL="114300" distR="114300" simplePos="0" relativeHeight="251658240" behindDoc="0" locked="0" layoutInCell="1" allowOverlap="1" wp14:anchorId="4FFD2B4B" wp14:editId="41C0B8E5">
            <wp:simplePos x="0" y="0"/>
            <wp:positionH relativeFrom="column">
              <wp:posOffset>-34662</wp:posOffset>
            </wp:positionH>
            <wp:positionV relativeFrom="paragraph">
              <wp:posOffset>1855470</wp:posOffset>
            </wp:positionV>
            <wp:extent cx="2844165" cy="3035935"/>
            <wp:effectExtent l="0" t="0" r="635" b="0"/>
            <wp:wrapSquare wrapText="bothSides"/>
            <wp:docPr id="45826205" name="Picture 1" descr="Yoshitomo Nara: From the Depth of my Dra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shitomo Nara: From the Depth of my Draw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4165" cy="3035935"/>
                    </a:xfrm>
                    <a:prstGeom prst="rect">
                      <a:avLst/>
                    </a:prstGeom>
                    <a:noFill/>
                    <a:ln>
                      <a:noFill/>
                    </a:ln>
                  </pic:spPr>
                </pic:pic>
              </a:graphicData>
            </a:graphic>
            <wp14:sizeRelH relativeFrom="page">
              <wp14:pctWidth>0</wp14:pctWidth>
            </wp14:sizeRelH>
            <wp14:sizeRelV relativeFrom="page">
              <wp14:pctHeight>0</wp14:pctHeight>
            </wp14:sizeRelV>
          </wp:anchor>
        </w:drawing>
      </w:r>
      <w:r w:rsidR="00261F86">
        <w:t>Semiotics allow us to interpret</w:t>
      </w:r>
      <w:r w:rsidR="00F560A3">
        <w:t xml:space="preserve"> images</w:t>
      </w:r>
      <w:r w:rsidR="003D74BF">
        <w:t xml:space="preserve"> in </w:t>
      </w:r>
      <w:r w:rsidR="004604A7">
        <w:t xml:space="preserve">various ways. </w:t>
      </w:r>
      <w:r w:rsidR="00136FB8">
        <w:t xml:space="preserve">They enable an audience to dissect an image </w:t>
      </w:r>
      <w:r w:rsidR="00914EFA">
        <w:t>in a way that is potentially</w:t>
      </w:r>
      <w:r w:rsidR="00136FB8">
        <w:t xml:space="preserve"> </w:t>
      </w:r>
      <w:r w:rsidR="003D74BF">
        <w:t>personal</w:t>
      </w:r>
      <w:r w:rsidR="00914EFA">
        <w:t xml:space="preserve"> to an </w:t>
      </w:r>
      <w:r w:rsidR="000D2F1C">
        <w:t>individual as</w:t>
      </w:r>
      <w:r w:rsidR="003D74BF">
        <w:t xml:space="preserve"> well as what t</w:t>
      </w:r>
      <w:r w:rsidR="00D27870">
        <w:t>he image in question may</w:t>
      </w:r>
      <w:r w:rsidR="003D74BF">
        <w:t xml:space="preserve"> actually mean. </w:t>
      </w:r>
      <w:r w:rsidR="00413CE2">
        <w:t>In more detailed terms</w:t>
      </w:r>
      <w:r w:rsidR="0068343C">
        <w:t xml:space="preserve">, ‘Human Culture is made up of signs, each of which stands for something other than itself, and the people inhabiting </w:t>
      </w:r>
      <w:r w:rsidR="00EF5EF3">
        <w:t>culture busy themselves making sense of those signs.’ (Bal and Bryson, 1991</w:t>
      </w:r>
      <w:r w:rsidR="00077B79">
        <w:t>, p</w:t>
      </w:r>
      <w:r w:rsidR="00E95EDA">
        <w:t xml:space="preserve"> 174</w:t>
      </w:r>
      <w:r w:rsidR="00077B79">
        <w:t>).</w:t>
      </w:r>
      <w:r w:rsidR="00E95EDA">
        <w:t xml:space="preserve"> </w:t>
      </w:r>
      <w:r w:rsidR="000306B1">
        <w:t xml:space="preserve">Using the technique of semiotic analysis, I will </w:t>
      </w:r>
      <w:r w:rsidR="007F6876">
        <w:t>decode this popular art</w:t>
      </w:r>
      <w:r w:rsidR="002D3E82">
        <w:t xml:space="preserve"> </w:t>
      </w:r>
      <w:r w:rsidR="007F6876">
        <w:t xml:space="preserve">piece. </w:t>
      </w:r>
      <w:r>
        <w:fldChar w:fldCharType="begin"/>
      </w:r>
      <w:r>
        <w:instrText xml:space="preserve"> INCLUDEPICTURE "/Users/freylewis/Library/Group Containers/UBF8T346G9.ms/WebArchiveCopyPasteTempFiles/com.microsoft.Word/nara2_b.jpg" \* MERGEFORMATINET </w:instrText>
      </w:r>
      <w:r>
        <w:fldChar w:fldCharType="separate"/>
      </w:r>
      <w:r>
        <w:fldChar w:fldCharType="end"/>
      </w:r>
    </w:p>
    <w:p w14:paraId="2B2C918E" w14:textId="77777777" w:rsidR="006E7B71" w:rsidRPr="006E7B71" w:rsidRDefault="006E7B71" w:rsidP="00067D6B">
      <w:pPr>
        <w:spacing w:line="600" w:lineRule="auto"/>
      </w:pPr>
    </w:p>
    <w:p w14:paraId="009CBDFE" w14:textId="77777777" w:rsidR="006E7B71" w:rsidRPr="006E7B71" w:rsidRDefault="006E7B71" w:rsidP="00067D6B">
      <w:pPr>
        <w:spacing w:line="600" w:lineRule="auto"/>
      </w:pPr>
    </w:p>
    <w:p w14:paraId="7F47CAEF" w14:textId="0B5C7CCA" w:rsidR="006E7B71" w:rsidRDefault="00CE4064" w:rsidP="00067D6B">
      <w:pPr>
        <w:spacing w:line="600" w:lineRule="auto"/>
      </w:pPr>
      <w:r>
        <w:t xml:space="preserve">Figure 1: Harmless </w:t>
      </w:r>
      <w:r w:rsidR="000950B5">
        <w:t xml:space="preserve">Kitty (Yoshitomo Nara Collection, </w:t>
      </w:r>
      <w:r w:rsidR="00197465">
        <w:t>1994)</w:t>
      </w:r>
    </w:p>
    <w:p w14:paraId="75CC2555" w14:textId="0D9BA35F" w:rsidR="00197465" w:rsidRDefault="00934E63" w:rsidP="00067D6B">
      <w:pPr>
        <w:spacing w:line="600" w:lineRule="auto"/>
      </w:pPr>
      <w:r>
        <w:t xml:space="preserve">Yoshitomo Nara is a </w:t>
      </w:r>
      <w:r w:rsidR="009D6580">
        <w:t xml:space="preserve">well-known </w:t>
      </w:r>
      <w:r>
        <w:t>artist</w:t>
      </w:r>
      <w:r w:rsidR="00090FB7">
        <w:t xml:space="preserve"> from Aomori, North Japan, born in </w:t>
      </w:r>
      <w:r w:rsidR="00D11A7C">
        <w:t xml:space="preserve">1959. </w:t>
      </w:r>
      <w:r w:rsidR="008E05FD">
        <w:t xml:space="preserve"> </w:t>
      </w:r>
      <w:r w:rsidR="0051088A">
        <w:t xml:space="preserve">The artwork above is </w:t>
      </w:r>
      <w:r w:rsidR="00CE13FE">
        <w:t>titled ‘</w:t>
      </w:r>
      <w:r w:rsidR="0051088A">
        <w:t xml:space="preserve">Harmless Kitty’ and was created </w:t>
      </w:r>
      <w:r w:rsidR="001C2891">
        <w:t xml:space="preserve">by Nara in 1994 using </w:t>
      </w:r>
      <w:r w:rsidR="00CE13FE">
        <w:t xml:space="preserve">materials such as </w:t>
      </w:r>
      <w:r w:rsidR="001C2891">
        <w:t xml:space="preserve">acrylic on </w:t>
      </w:r>
      <w:r w:rsidR="00CE13FE">
        <w:t xml:space="preserve">a </w:t>
      </w:r>
      <w:r w:rsidR="001C2891">
        <w:t xml:space="preserve">cotton canvas. </w:t>
      </w:r>
      <w:r w:rsidR="00CE13FE">
        <w:t xml:space="preserve">Upon </w:t>
      </w:r>
      <w:r w:rsidR="00194E43">
        <w:t>further</w:t>
      </w:r>
      <w:r w:rsidR="00CE13FE">
        <w:t xml:space="preserve"> research </w:t>
      </w:r>
      <w:r w:rsidR="00194E43">
        <w:t>regarding</w:t>
      </w:r>
      <w:r w:rsidR="00CE13FE">
        <w:t xml:space="preserve"> Nara and his inspirations towards his work, </w:t>
      </w:r>
      <w:r w:rsidR="007867D7">
        <w:t xml:space="preserve">we can gather that his ideas </w:t>
      </w:r>
      <w:r w:rsidR="00AE082C">
        <w:t xml:space="preserve">are personal, surrounding his life at childhood. </w:t>
      </w:r>
      <w:r w:rsidR="00BE1EAB">
        <w:t>According to studio international</w:t>
      </w:r>
      <w:r w:rsidR="003B68C8">
        <w:t xml:space="preserve">, </w:t>
      </w:r>
      <w:r w:rsidR="006B0252">
        <w:t xml:space="preserve">(2004), </w:t>
      </w:r>
      <w:r w:rsidR="00A5115D">
        <w:t xml:space="preserve">Nara spent a large </w:t>
      </w:r>
      <w:r w:rsidR="00A5115D">
        <w:lastRenderedPageBreak/>
        <w:t xml:space="preserve">portion of his childhood alone due to </w:t>
      </w:r>
      <w:r w:rsidR="000C11F1">
        <w:t xml:space="preserve">his upbringing with parents who were constantly working. As well as this, </w:t>
      </w:r>
      <w:r w:rsidR="00867A8E">
        <w:t xml:space="preserve">he was not naturally outgoing, and as a result of these aspects, he </w:t>
      </w:r>
      <w:r w:rsidR="00EE3188">
        <w:t xml:space="preserve">created an imaginary world in his </w:t>
      </w:r>
      <w:r w:rsidR="00435911">
        <w:t>head,</w:t>
      </w:r>
      <w:r w:rsidR="00EE3188">
        <w:t xml:space="preserve"> and his artistic ideas became ‘</w:t>
      </w:r>
      <w:r w:rsidR="007D5AED">
        <w:t xml:space="preserve">the outlet for his fertile imagination’. </w:t>
      </w:r>
    </w:p>
    <w:p w14:paraId="23AF5370" w14:textId="68ED5AF6" w:rsidR="006F0F31" w:rsidRDefault="006F0F31" w:rsidP="00067D6B">
      <w:pPr>
        <w:spacing w:line="600" w:lineRule="auto"/>
      </w:pPr>
      <w:r>
        <w:t xml:space="preserve">In semiotic </w:t>
      </w:r>
      <w:r w:rsidR="00C7040E">
        <w:t xml:space="preserve">theory, </w:t>
      </w:r>
      <w:r w:rsidR="00051AD8">
        <w:t>Naras work highlights the recurring visual elements such as his large-headed</w:t>
      </w:r>
      <w:r w:rsidR="008C5B3E">
        <w:t>, wide eyed characters</w:t>
      </w:r>
      <w:r w:rsidR="00A26345">
        <w:t xml:space="preserve"> often conveying emotions of frustration or anger. </w:t>
      </w:r>
      <w:r w:rsidR="00CB192B">
        <w:t>As well as this, Naras work in general conveys complex</w:t>
      </w:r>
      <w:r w:rsidR="009A660B">
        <w:t xml:space="preserve"> emotions and social critiques which invites viewers to project their own feelings onto these characters </w:t>
      </w:r>
      <w:r w:rsidR="00AA5D69">
        <w:t xml:space="preserve">and allow them to explore the recurring themes of isolation, rebellion and the loss of innocence </w:t>
      </w:r>
      <w:r w:rsidR="00E348BE">
        <w:t xml:space="preserve">channelled </w:t>
      </w:r>
      <w:r w:rsidR="00AA5D69">
        <w:t xml:space="preserve">throughout the </w:t>
      </w:r>
      <w:r w:rsidR="003E5A7D">
        <w:t xml:space="preserve">piece. </w:t>
      </w:r>
      <w:r w:rsidR="00120D40">
        <w:t xml:space="preserve">In an article written by </w:t>
      </w:r>
      <w:r w:rsidR="0007057D">
        <w:t xml:space="preserve">Denman (2025) </w:t>
      </w:r>
      <w:r w:rsidR="00363E7A">
        <w:t xml:space="preserve">‘The artist has for decades shown how children become contaminated by the adult world’s ills, but a new exhibition hushes the anguish they’re suffering.’ </w:t>
      </w:r>
      <w:r w:rsidR="00165242">
        <w:t>This statement alone reinforces the ideologies behind Nara</w:t>
      </w:r>
      <w:r w:rsidR="00B6732C">
        <w:t xml:space="preserve">s artworks in its childlike yet adult themed pieces. </w:t>
      </w:r>
      <w:r w:rsidR="00DD4987">
        <w:t>Going back to Naras specific artworks, including Harmless Kitty</w:t>
      </w:r>
      <w:r w:rsidR="00426EBA">
        <w:t xml:space="preserve">, we can assess the use of other certain elements that his work entails. </w:t>
      </w:r>
      <w:r w:rsidR="00E965DE">
        <w:t xml:space="preserve">As discussed </w:t>
      </w:r>
      <w:r w:rsidR="00EE1281">
        <w:t>by Meyer</w:t>
      </w:r>
      <w:r w:rsidR="00A11D9A">
        <w:t xml:space="preserve"> (2024)</w:t>
      </w:r>
      <w:r w:rsidR="00E10C2C">
        <w:t xml:space="preserve"> ‘His style is influenced by a range of elements from Eastern and Western cultures</w:t>
      </w:r>
      <w:r w:rsidR="000216E4">
        <w:t>, including traditional Japanese art, Western pop culture, literature, and music.</w:t>
      </w:r>
      <w:r w:rsidR="00E35112">
        <w:t xml:space="preserve"> </w:t>
      </w:r>
      <w:r w:rsidR="00E33937">
        <w:t>Nara often encloses elements of rock and punk music culture</w:t>
      </w:r>
      <w:r w:rsidR="008743D4">
        <w:t xml:space="preserve">, while also withholding the ‘kawaii’ culture </w:t>
      </w:r>
      <w:r w:rsidR="000216E4">
        <w:t>to</w:t>
      </w:r>
      <w:r w:rsidR="008743D4">
        <w:t xml:space="preserve"> encapsulate </w:t>
      </w:r>
      <w:r w:rsidR="0088175C">
        <w:t xml:space="preserve">the innocence alongside the edgy motifs. </w:t>
      </w:r>
      <w:r w:rsidR="00AB492E">
        <w:t xml:space="preserve">The blend of the two </w:t>
      </w:r>
      <w:r w:rsidR="00AB492E">
        <w:lastRenderedPageBreak/>
        <w:t xml:space="preserve">encapsulates the previous discussions of his life </w:t>
      </w:r>
      <w:r w:rsidR="0004594C">
        <w:t>at childhood, as well as his thoughts and feelings at this time in his life.</w:t>
      </w:r>
    </w:p>
    <w:p w14:paraId="2D5B423F" w14:textId="59BB98F9" w:rsidR="00B6732C" w:rsidRDefault="00340B72" w:rsidP="00067D6B">
      <w:pPr>
        <w:spacing w:line="600" w:lineRule="auto"/>
      </w:pPr>
      <w:r>
        <w:t xml:space="preserve">Upon </w:t>
      </w:r>
      <w:r w:rsidR="00E43316">
        <w:t>assessing the School of Critical Design</w:t>
      </w:r>
      <w:r w:rsidR="00816E8D">
        <w:t>,</w:t>
      </w:r>
      <w:r w:rsidR="00E43316">
        <w:t xml:space="preserve"> </w:t>
      </w:r>
      <w:r w:rsidR="00FC0983">
        <w:t xml:space="preserve">‘Semiotics provides a valuable framework for understanding how we communicate, interpret meaning, and make sense of the world around us.’ </w:t>
      </w:r>
      <w:r w:rsidR="0014165E">
        <w:t xml:space="preserve">The idea that we are enabled to create our own understanding of a piece of work </w:t>
      </w:r>
      <w:r w:rsidR="001F55EE">
        <w:t>is extremely captivating. Nara captures each story in his own unique art style that allows us as viewers to dissect individually and in depth which is something that should be widely appreciated.</w:t>
      </w:r>
    </w:p>
    <w:p w14:paraId="3D81BA79" w14:textId="693EC3CB" w:rsidR="00AE5E16" w:rsidRDefault="00AE5E16" w:rsidP="00067D6B">
      <w:pPr>
        <w:spacing w:line="600" w:lineRule="auto"/>
        <w:rPr>
          <w:b/>
          <w:bCs/>
        </w:rPr>
      </w:pPr>
      <w:r>
        <w:rPr>
          <w:b/>
          <w:bCs/>
        </w:rPr>
        <w:t>Bibliography:</w:t>
      </w:r>
    </w:p>
    <w:p w14:paraId="5D65807F" w14:textId="77028B43" w:rsidR="00AE5E16" w:rsidRDefault="00007DD8" w:rsidP="00067D6B">
      <w:pPr>
        <w:spacing w:line="600" w:lineRule="auto"/>
      </w:pPr>
      <w:r>
        <w:t>Bal, M.</w:t>
      </w:r>
      <w:r w:rsidR="00BB1AB0">
        <w:t xml:space="preserve"> and Bryson, N. (1991)</w:t>
      </w:r>
      <w:r w:rsidR="001D7330">
        <w:t xml:space="preserve"> ‘Semiotics and Art History’</w:t>
      </w:r>
      <w:r w:rsidR="00865C8B">
        <w:t xml:space="preserve">, </w:t>
      </w:r>
      <w:r w:rsidR="00865C8B">
        <w:rPr>
          <w:i/>
          <w:iCs/>
        </w:rPr>
        <w:t xml:space="preserve">The Art Bulletin, </w:t>
      </w:r>
      <w:r w:rsidR="00A44008">
        <w:t xml:space="preserve">73(2), </w:t>
      </w:r>
      <w:r w:rsidR="002048D7">
        <w:t>pp. 174-208. Available at</w:t>
      </w:r>
      <w:r w:rsidR="00585A74">
        <w:t xml:space="preserve">: </w:t>
      </w:r>
      <w:hyperlink r:id="rId7" w:history="1">
        <w:r w:rsidR="00585A74" w:rsidRPr="00DF33D9">
          <w:rPr>
            <w:rStyle w:val="Hyperlink"/>
          </w:rPr>
          <w:t>https://www.jstor.org/stable/3045790</w:t>
        </w:r>
      </w:hyperlink>
    </w:p>
    <w:p w14:paraId="224EE7B7" w14:textId="77777777" w:rsidR="00195E58" w:rsidRPr="008919A2" w:rsidRDefault="00195E58" w:rsidP="00067D6B">
      <w:pPr>
        <w:spacing w:line="600" w:lineRule="auto"/>
      </w:pPr>
      <w:r>
        <w:t xml:space="preserve">Denman, T. (2025) </w:t>
      </w:r>
      <w:r>
        <w:rPr>
          <w:i/>
          <w:iCs/>
        </w:rPr>
        <w:t xml:space="preserve">Yoshitomo Nara Is Not Just Being Cute. </w:t>
      </w:r>
      <w:r>
        <w:t xml:space="preserve">Available at: </w:t>
      </w:r>
      <w:hyperlink r:id="rId8" w:history="1">
        <w:r w:rsidRPr="00DF33D9">
          <w:rPr>
            <w:rStyle w:val="Hyperlink"/>
          </w:rPr>
          <w:t>https://artreview.com/yoshitomo-nara-hayward-gallery-london-review-tom-denman/</w:t>
        </w:r>
      </w:hyperlink>
      <w:r>
        <w:t xml:space="preserve"> (Accessed: 16</w:t>
      </w:r>
      <w:r w:rsidRPr="0037633E">
        <w:rPr>
          <w:vertAlign w:val="superscript"/>
        </w:rPr>
        <w:t>th</w:t>
      </w:r>
      <w:r>
        <w:t xml:space="preserve"> November 2025)</w:t>
      </w:r>
    </w:p>
    <w:p w14:paraId="720DAA0D" w14:textId="77777777" w:rsidR="00195E58" w:rsidRPr="008919A2" w:rsidRDefault="00195E58" w:rsidP="00067D6B">
      <w:pPr>
        <w:spacing w:line="600" w:lineRule="auto"/>
      </w:pPr>
      <w:r>
        <w:t xml:space="preserve">Meyer, I. (2024) </w:t>
      </w:r>
      <w:r>
        <w:rPr>
          <w:i/>
          <w:iCs/>
        </w:rPr>
        <w:t>Yoshitomo Nara – A Look at Contemporary Japanese Pop Art.</w:t>
      </w:r>
      <w:r>
        <w:t xml:space="preserve"> Available at: </w:t>
      </w:r>
      <w:hyperlink r:id="rId9" w:history="1">
        <w:r w:rsidRPr="00DF33D9">
          <w:rPr>
            <w:rStyle w:val="Hyperlink"/>
          </w:rPr>
          <w:t>https://artincontext.org/yoshitomo-nara/?utm_source=chatgpt.com</w:t>
        </w:r>
      </w:hyperlink>
      <w:r>
        <w:t xml:space="preserve">  (Accessed: 16</w:t>
      </w:r>
      <w:r w:rsidRPr="009D773E">
        <w:rPr>
          <w:vertAlign w:val="superscript"/>
        </w:rPr>
        <w:t>th</w:t>
      </w:r>
      <w:r>
        <w:t xml:space="preserve"> </w:t>
      </w:r>
    </w:p>
    <w:p w14:paraId="195DF421" w14:textId="67D26093" w:rsidR="00F07929" w:rsidRDefault="00050061" w:rsidP="00067D6B">
      <w:pPr>
        <w:spacing w:line="600" w:lineRule="auto"/>
      </w:pPr>
      <w:r>
        <w:lastRenderedPageBreak/>
        <w:t>Studio International</w:t>
      </w:r>
      <w:r w:rsidR="00EB46D6">
        <w:t xml:space="preserve"> (2004)</w:t>
      </w:r>
      <w:r w:rsidR="00FA7F73">
        <w:t xml:space="preserve"> </w:t>
      </w:r>
      <w:r w:rsidR="00FA7F73">
        <w:rPr>
          <w:i/>
          <w:iCs/>
        </w:rPr>
        <w:t>Yoshitomo Nara: From the Depth of my Drawer</w:t>
      </w:r>
      <w:r w:rsidR="00633B02">
        <w:rPr>
          <w:i/>
          <w:iCs/>
        </w:rPr>
        <w:t>.</w:t>
      </w:r>
      <w:r w:rsidR="00633B02">
        <w:t xml:space="preserve"> Available at</w:t>
      </w:r>
      <w:r w:rsidR="00047814">
        <w:t xml:space="preserve">: </w:t>
      </w:r>
      <w:hyperlink r:id="rId10" w:history="1">
        <w:r w:rsidR="00F07929" w:rsidRPr="00DF33D9">
          <w:rPr>
            <w:rStyle w:val="Hyperlink"/>
          </w:rPr>
          <w:t>https://www.studiointernational.com/</w:t>
        </w:r>
        <w:r w:rsidR="00F07929" w:rsidRPr="00DF33D9">
          <w:rPr>
            <w:rStyle w:val="Hyperlink"/>
          </w:rPr>
          <w:t>y</w:t>
        </w:r>
        <w:r w:rsidR="00F07929" w:rsidRPr="00DF33D9">
          <w:rPr>
            <w:rStyle w:val="Hyperlink"/>
          </w:rPr>
          <w:t>oshitomo-nara-from-the-depth-of-my-drawer</w:t>
        </w:r>
      </w:hyperlink>
      <w:r w:rsidR="001861E6">
        <w:t xml:space="preserve"> </w:t>
      </w:r>
      <w:r w:rsidR="00F07929">
        <w:t xml:space="preserve">(Accessed: </w:t>
      </w:r>
      <w:r w:rsidR="001861E6">
        <w:t>7</w:t>
      </w:r>
      <w:r w:rsidR="001861E6" w:rsidRPr="001861E6">
        <w:rPr>
          <w:vertAlign w:val="superscript"/>
        </w:rPr>
        <w:t>th</w:t>
      </w:r>
      <w:r w:rsidR="001861E6">
        <w:t xml:space="preserve"> November 2025) </w:t>
      </w:r>
    </w:p>
    <w:p w14:paraId="068FDBF2" w14:textId="074AB9E4" w:rsidR="00100F88" w:rsidRDefault="00100F88" w:rsidP="00067D6B">
      <w:pPr>
        <w:spacing w:line="600" w:lineRule="auto"/>
        <w:rPr>
          <w:b/>
          <w:bCs/>
        </w:rPr>
      </w:pPr>
      <w:r>
        <w:rPr>
          <w:b/>
          <w:bCs/>
        </w:rPr>
        <w:t>List of Figures:</w:t>
      </w:r>
    </w:p>
    <w:p w14:paraId="5A14575D" w14:textId="681257A8" w:rsidR="00100F88" w:rsidRDefault="00D13E1A" w:rsidP="00067D6B">
      <w:pPr>
        <w:spacing w:line="600" w:lineRule="auto"/>
      </w:pPr>
      <w:r>
        <w:t xml:space="preserve">Figure 1: </w:t>
      </w:r>
      <w:r w:rsidR="00DE2084">
        <w:t>Nara, Y. (1994)</w:t>
      </w:r>
      <w:r w:rsidR="00724214">
        <w:t xml:space="preserve"> </w:t>
      </w:r>
      <w:r w:rsidR="00724214">
        <w:rPr>
          <w:i/>
          <w:iCs/>
        </w:rPr>
        <w:t>Harmless Kitty.</w:t>
      </w:r>
      <w:r w:rsidR="00724214">
        <w:t xml:space="preserve"> Available at: </w:t>
      </w:r>
      <w:hyperlink r:id="rId11" w:history="1">
        <w:r w:rsidR="00062D78" w:rsidRPr="00DF33D9">
          <w:rPr>
            <w:rStyle w:val="Hyperlink"/>
          </w:rPr>
          <w:t>https://www.studiointernational.com/yoshitomo-nara-from-the-depth-of-my-drawer</w:t>
        </w:r>
      </w:hyperlink>
    </w:p>
    <w:p w14:paraId="480C3071" w14:textId="52124CF7" w:rsidR="00B24687" w:rsidRDefault="004972DC" w:rsidP="00067D6B">
      <w:pPr>
        <w:spacing w:line="600" w:lineRule="auto"/>
        <w:rPr>
          <w:b/>
          <w:bCs/>
          <w:u w:val="single"/>
        </w:rPr>
      </w:pPr>
      <w:r>
        <w:rPr>
          <w:b/>
          <w:bCs/>
          <w:u w:val="single"/>
        </w:rPr>
        <w:t>Task two: Manifesto Writing</w:t>
      </w:r>
    </w:p>
    <w:p w14:paraId="290AF510" w14:textId="6A088E2B" w:rsidR="00A22240" w:rsidRDefault="0041618F" w:rsidP="00067D6B">
      <w:pPr>
        <w:pStyle w:val="ListParagraph"/>
        <w:numPr>
          <w:ilvl w:val="0"/>
          <w:numId w:val="1"/>
        </w:numPr>
        <w:spacing w:line="600" w:lineRule="auto"/>
      </w:pPr>
      <w:r>
        <w:t>Every</w:t>
      </w:r>
      <w:r w:rsidR="00A050C6">
        <w:t>body</w:t>
      </w:r>
      <w:r>
        <w:t xml:space="preserve"> is equal.</w:t>
      </w:r>
    </w:p>
    <w:p w14:paraId="51F32CA1" w14:textId="0DA89293" w:rsidR="0041618F" w:rsidRDefault="0041618F" w:rsidP="00067D6B">
      <w:pPr>
        <w:pStyle w:val="ListParagraph"/>
        <w:numPr>
          <w:ilvl w:val="0"/>
          <w:numId w:val="1"/>
        </w:numPr>
        <w:spacing w:line="600" w:lineRule="auto"/>
      </w:pPr>
      <w:r>
        <w:t>Treat people with kindness</w:t>
      </w:r>
      <w:r w:rsidR="00DE5E34">
        <w:t>.</w:t>
      </w:r>
    </w:p>
    <w:p w14:paraId="0E48B1A5" w14:textId="1D8E9170" w:rsidR="0041618F" w:rsidRDefault="00AC4C7D" w:rsidP="00067D6B">
      <w:pPr>
        <w:pStyle w:val="ListParagraph"/>
        <w:numPr>
          <w:ilvl w:val="0"/>
          <w:numId w:val="1"/>
        </w:numPr>
        <w:spacing w:line="600" w:lineRule="auto"/>
      </w:pPr>
      <w:r>
        <w:t>Be authentic</w:t>
      </w:r>
      <w:r w:rsidR="002447F1">
        <w:t>.</w:t>
      </w:r>
    </w:p>
    <w:p w14:paraId="7D641CF0" w14:textId="114F92BC" w:rsidR="002447F1" w:rsidRDefault="002447F1" w:rsidP="00067D6B">
      <w:pPr>
        <w:pStyle w:val="ListParagraph"/>
        <w:numPr>
          <w:ilvl w:val="0"/>
          <w:numId w:val="1"/>
        </w:numPr>
        <w:spacing w:line="600" w:lineRule="auto"/>
      </w:pPr>
      <w:r>
        <w:t>Make time for yourself.</w:t>
      </w:r>
    </w:p>
    <w:p w14:paraId="4F723651" w14:textId="7C4B45F8" w:rsidR="002447F1" w:rsidRDefault="00040D1B" w:rsidP="00067D6B">
      <w:pPr>
        <w:pStyle w:val="ListParagraph"/>
        <w:numPr>
          <w:ilvl w:val="0"/>
          <w:numId w:val="1"/>
        </w:numPr>
        <w:spacing w:line="600" w:lineRule="auto"/>
      </w:pPr>
      <w:r>
        <w:t xml:space="preserve">Try something different. </w:t>
      </w:r>
    </w:p>
    <w:p w14:paraId="143E3146" w14:textId="0A5E4287" w:rsidR="00040D1B" w:rsidRDefault="00040D1B" w:rsidP="00067D6B">
      <w:pPr>
        <w:pStyle w:val="ListParagraph"/>
        <w:numPr>
          <w:ilvl w:val="0"/>
          <w:numId w:val="1"/>
        </w:numPr>
        <w:spacing w:line="600" w:lineRule="auto"/>
      </w:pPr>
      <w:r>
        <w:t>See the world.</w:t>
      </w:r>
    </w:p>
    <w:p w14:paraId="506F3BC6" w14:textId="47360568" w:rsidR="00040D1B" w:rsidRDefault="003A2175" w:rsidP="00067D6B">
      <w:pPr>
        <w:pStyle w:val="ListParagraph"/>
        <w:numPr>
          <w:ilvl w:val="0"/>
          <w:numId w:val="1"/>
        </w:numPr>
        <w:spacing w:line="600" w:lineRule="auto"/>
      </w:pPr>
      <w:r>
        <w:t>Do what you love and do it often.</w:t>
      </w:r>
    </w:p>
    <w:p w14:paraId="70A10599" w14:textId="42E0AF24" w:rsidR="0072142A" w:rsidRDefault="002079D4" w:rsidP="00067D6B">
      <w:pPr>
        <w:pStyle w:val="ListParagraph"/>
        <w:numPr>
          <w:ilvl w:val="0"/>
          <w:numId w:val="1"/>
        </w:numPr>
        <w:spacing w:line="600" w:lineRule="auto"/>
      </w:pPr>
      <w:r>
        <w:t>Spend time with those around you.</w:t>
      </w:r>
    </w:p>
    <w:p w14:paraId="1E213332" w14:textId="77777777" w:rsidR="00067D6B" w:rsidRDefault="00067D6B" w:rsidP="00067D6B">
      <w:pPr>
        <w:spacing w:line="600" w:lineRule="auto"/>
      </w:pPr>
    </w:p>
    <w:p w14:paraId="2C7E4EF4" w14:textId="77777777" w:rsidR="00067D6B" w:rsidRDefault="00067D6B" w:rsidP="00067D6B">
      <w:pPr>
        <w:spacing w:line="600" w:lineRule="auto"/>
      </w:pPr>
    </w:p>
    <w:p w14:paraId="2FDE1F65" w14:textId="77777777" w:rsidR="00067D6B" w:rsidRDefault="00067D6B" w:rsidP="00067D6B">
      <w:pPr>
        <w:spacing w:line="600" w:lineRule="auto"/>
      </w:pPr>
    </w:p>
    <w:p w14:paraId="49849E5D" w14:textId="04A7AE80" w:rsidR="006A48A5" w:rsidRDefault="006A48A5" w:rsidP="00067D6B">
      <w:pPr>
        <w:spacing w:line="600" w:lineRule="auto"/>
      </w:pPr>
      <w:r>
        <w:lastRenderedPageBreak/>
        <w:t xml:space="preserve">2. Treat people with kindness. </w:t>
      </w:r>
    </w:p>
    <w:p w14:paraId="57AB4003" w14:textId="77777777" w:rsidR="0035478E" w:rsidRDefault="00DA18C8" w:rsidP="00067D6B">
      <w:pPr>
        <w:spacing w:line="600" w:lineRule="auto"/>
      </w:pPr>
      <w:r>
        <w:fldChar w:fldCharType="begin"/>
      </w:r>
      <w:r>
        <w:instrText xml:space="preserve"> INCLUDEPICTURE "/Users/freylewis/Library/Group Containers/UBF8T346G9.ms/WebArchiveCopyPasteTempFiles/com.microsoft.Word/17THELOOK1-articleLarge-v3.jpg?quality=75&amp;auto=webp&amp;disable=upscale" \* MERGEFORMATINET </w:instrText>
      </w:r>
      <w:r>
        <w:fldChar w:fldCharType="separate"/>
      </w:r>
      <w:r>
        <w:rPr>
          <w:noProof/>
        </w:rPr>
        <w:drawing>
          <wp:inline distT="0" distB="0" distL="0" distR="0" wp14:anchorId="21D81672" wp14:editId="79E1E5D5">
            <wp:extent cx="3429190" cy="2286000"/>
            <wp:effectExtent l="0" t="0" r="0" b="0"/>
            <wp:docPr id="2032994643" name="Picture 1" descr="An Ode to Acts of Kindness on the New York City Subway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de to Acts of Kindness on the New York City Subway - The New York Tim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2916" cy="2295150"/>
                    </a:xfrm>
                    <a:prstGeom prst="rect">
                      <a:avLst/>
                    </a:prstGeom>
                    <a:noFill/>
                    <a:ln>
                      <a:noFill/>
                    </a:ln>
                  </pic:spPr>
                </pic:pic>
              </a:graphicData>
            </a:graphic>
          </wp:inline>
        </w:drawing>
      </w:r>
      <w:r>
        <w:fldChar w:fldCharType="end"/>
      </w:r>
    </w:p>
    <w:p w14:paraId="64AEC6A5" w14:textId="5927671A" w:rsidR="00DA18C8" w:rsidRDefault="00DA18C8" w:rsidP="00067D6B">
      <w:pPr>
        <w:spacing w:line="600" w:lineRule="auto"/>
      </w:pPr>
      <w:r>
        <w:t>Figure 1</w:t>
      </w:r>
      <w:r w:rsidR="003A053A">
        <w:t xml:space="preserve">, </w:t>
      </w:r>
      <w:r w:rsidR="005D5E16">
        <w:t xml:space="preserve">(The New York Times, 2017) </w:t>
      </w:r>
    </w:p>
    <w:p w14:paraId="5006E5E5" w14:textId="66CBF900" w:rsidR="00D90988" w:rsidRDefault="000833D1" w:rsidP="00067D6B">
      <w:pPr>
        <w:spacing w:line="600" w:lineRule="auto"/>
      </w:pPr>
      <w:r>
        <w:t xml:space="preserve">Despite how dystopian the world may feel in </w:t>
      </w:r>
      <w:r w:rsidR="002E5231">
        <w:t>its</w:t>
      </w:r>
      <w:r>
        <w:t xml:space="preserve"> current state</w:t>
      </w:r>
      <w:r w:rsidR="002E5231">
        <w:t xml:space="preserve">, there is still plenty of good beneath it all. </w:t>
      </w:r>
      <w:r w:rsidR="00CB0EB6">
        <w:t xml:space="preserve">As difficult as it may feel to find the good in the world at times, it is </w:t>
      </w:r>
      <w:r w:rsidR="001F2B50">
        <w:t>there</w:t>
      </w:r>
      <w:r w:rsidR="00CB0EB6">
        <w:t xml:space="preserve">. </w:t>
      </w:r>
      <w:r w:rsidR="00FA3C86">
        <w:t xml:space="preserve">Even the small, regular acts such as giving time to help others and providing support accumulate into real social impacts – improving </w:t>
      </w:r>
      <w:r w:rsidR="00DF71CD">
        <w:t xml:space="preserve">and strengthening communities. </w:t>
      </w:r>
    </w:p>
    <w:p w14:paraId="10938A29" w14:textId="1FB53C2E" w:rsidR="00F26AA0" w:rsidRDefault="00F26AA0" w:rsidP="00067D6B">
      <w:pPr>
        <w:spacing w:line="600" w:lineRule="auto"/>
      </w:pPr>
      <w:r>
        <w:t>A story that highlights this very topic</w:t>
      </w:r>
      <w:r w:rsidR="00D91751">
        <w:t xml:space="preserve">, </w:t>
      </w:r>
      <w:r w:rsidR="009867D2">
        <w:t>‘Man’s ‘jaw hit the floor’ over scooter gift’ (Rifka</w:t>
      </w:r>
      <w:r w:rsidR="001536D0">
        <w:t>, 2025)</w:t>
      </w:r>
      <w:r w:rsidR="00BE53C1">
        <w:t xml:space="preserve">. The </w:t>
      </w:r>
      <w:r w:rsidR="00BF4B44">
        <w:t xml:space="preserve">journalist highlights the touching moment where a Somerset rugby club </w:t>
      </w:r>
      <w:r w:rsidR="004A7FE8">
        <w:t xml:space="preserve">raised money and </w:t>
      </w:r>
      <w:r w:rsidR="00BF4B44">
        <w:t xml:space="preserve">gifted their </w:t>
      </w:r>
      <w:r w:rsidR="005312A7">
        <w:t>83-year-old</w:t>
      </w:r>
      <w:r w:rsidR="00BF4B44">
        <w:t xml:space="preserve"> photographer</w:t>
      </w:r>
      <w:r w:rsidR="005C1C08">
        <w:t>, Mo Hunt,</w:t>
      </w:r>
      <w:r w:rsidR="00BF4B44">
        <w:t xml:space="preserve"> a </w:t>
      </w:r>
      <w:r w:rsidR="004A7FE8">
        <w:t xml:space="preserve">mobility scooter to thank him for years of work. </w:t>
      </w:r>
      <w:r w:rsidR="0003568C">
        <w:t xml:space="preserve"> </w:t>
      </w:r>
      <w:r w:rsidR="00004EC7">
        <w:t>As well as this, the club previously raised money for a n</w:t>
      </w:r>
      <w:r w:rsidR="005C1C08">
        <w:t xml:space="preserve">ew Camera for Mo. </w:t>
      </w:r>
      <w:r w:rsidR="008341D7">
        <w:t>This story alone reinforces the idea that it pays to be kind to the people around us</w:t>
      </w:r>
      <w:r w:rsidR="009E6D5F">
        <w:t>.</w:t>
      </w:r>
    </w:p>
    <w:p w14:paraId="4DA9E557" w14:textId="77777777" w:rsidR="00067D6B" w:rsidRDefault="00067D6B" w:rsidP="00067D6B">
      <w:pPr>
        <w:spacing w:line="600" w:lineRule="auto"/>
      </w:pPr>
    </w:p>
    <w:p w14:paraId="711FE7AA" w14:textId="776736B0" w:rsidR="001D7306" w:rsidRDefault="001D7306" w:rsidP="00067D6B">
      <w:pPr>
        <w:spacing w:line="600" w:lineRule="auto"/>
      </w:pPr>
      <w:r>
        <w:lastRenderedPageBreak/>
        <w:t>3. Be authentic.</w:t>
      </w:r>
    </w:p>
    <w:p w14:paraId="6F6202E9" w14:textId="296DDA2C" w:rsidR="0026456A" w:rsidRDefault="00F7166D" w:rsidP="00067D6B">
      <w:pPr>
        <w:spacing w:line="600" w:lineRule="auto"/>
      </w:pPr>
      <w:r>
        <w:fldChar w:fldCharType="begin"/>
      </w:r>
      <w:r>
        <w:instrText xml:space="preserve"> INCLUDEPICTURE "/Users/freylewis/Library/Group Containers/UBF8T346G9.ms/WebArchiveCopyPasteTempFiles/com.microsoft.Word/zacong387518unsplash.jpg" \* MERGEFORMATINET </w:instrText>
      </w:r>
      <w:r>
        <w:fldChar w:fldCharType="separate"/>
      </w:r>
      <w:r>
        <w:rPr>
          <w:noProof/>
        </w:rPr>
        <w:drawing>
          <wp:inline distT="0" distB="0" distL="0" distR="0" wp14:anchorId="1802AFA7" wp14:editId="36944689">
            <wp:extent cx="3474720" cy="1954482"/>
            <wp:effectExtent l="0" t="0" r="5080" b="1905"/>
            <wp:docPr id="566653059" name="Picture 2" descr="Seize the moment: 6 reasons why timing is important in street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ize the moment: 6 reasons why timing is important in street photograph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86077" cy="1960870"/>
                    </a:xfrm>
                    <a:prstGeom prst="rect">
                      <a:avLst/>
                    </a:prstGeom>
                    <a:noFill/>
                    <a:ln>
                      <a:noFill/>
                    </a:ln>
                  </pic:spPr>
                </pic:pic>
              </a:graphicData>
            </a:graphic>
          </wp:inline>
        </w:drawing>
      </w:r>
      <w:r>
        <w:fldChar w:fldCharType="end"/>
      </w:r>
    </w:p>
    <w:p w14:paraId="12BA727A" w14:textId="79561563" w:rsidR="00197465" w:rsidRDefault="00F7166D" w:rsidP="00067D6B">
      <w:pPr>
        <w:spacing w:line="600" w:lineRule="auto"/>
      </w:pPr>
      <w:r>
        <w:t>Figure 2,</w:t>
      </w:r>
      <w:r w:rsidR="00AF42FB">
        <w:t xml:space="preserve"> (Canva, 2021)</w:t>
      </w:r>
    </w:p>
    <w:p w14:paraId="3FFAD4BC" w14:textId="539BCD40" w:rsidR="00DA16BC" w:rsidRDefault="00AA6202" w:rsidP="00067D6B">
      <w:pPr>
        <w:spacing w:line="600" w:lineRule="auto"/>
      </w:pPr>
      <w:r>
        <w:t>‘</w:t>
      </w:r>
      <w:r w:rsidR="007371B4">
        <w:t xml:space="preserve">If we knew deep down that being ourselves, that who we really are is enough (and it is), we wouldn’t </w:t>
      </w:r>
      <w:r w:rsidR="00683CA1">
        <w:t xml:space="preserve">feel the need to be something else.’ </w:t>
      </w:r>
      <w:r w:rsidR="00BE19D6">
        <w:t>(</w:t>
      </w:r>
      <w:proofErr w:type="spellStart"/>
      <w:r w:rsidR="00BE19D6">
        <w:t>Jangra</w:t>
      </w:r>
      <w:proofErr w:type="spellEnd"/>
      <w:r w:rsidR="00BE19D6">
        <w:t>, 2018)</w:t>
      </w:r>
    </w:p>
    <w:p w14:paraId="68F566F9" w14:textId="7AB73E67" w:rsidR="009D73BB" w:rsidRDefault="009C061C" w:rsidP="00067D6B">
      <w:pPr>
        <w:spacing w:line="600" w:lineRule="auto"/>
      </w:pPr>
      <w:r>
        <w:t xml:space="preserve">To be the most authentic version of yourself is to </w:t>
      </w:r>
      <w:r w:rsidR="008E3693">
        <w:t>be immune to what other people may think of you</w:t>
      </w:r>
      <w:r w:rsidR="001D0D8F">
        <w:t>. A</w:t>
      </w:r>
      <w:r w:rsidR="004762AB">
        <w:t xml:space="preserve">s well as this, to do what makes you happy. </w:t>
      </w:r>
      <w:r w:rsidR="00C7441C">
        <w:t>Being yourself is more than just a cliché</w:t>
      </w:r>
      <w:r w:rsidR="005D5227">
        <w:t>, w</w:t>
      </w:r>
      <w:r w:rsidR="009D73BB">
        <w:t xml:space="preserve">hen you act in ways that reflect your personal thoughts, values and feelings, </w:t>
      </w:r>
      <w:r w:rsidR="005D5227">
        <w:t xml:space="preserve">you disregard the idea of trying to ‘fit in’ or meet the expectations of others. Self-acceptance is the key to boost your confidence and </w:t>
      </w:r>
      <w:r w:rsidR="00906B4C">
        <w:t>self-esteem;</w:t>
      </w:r>
      <w:r w:rsidR="00E96BCB">
        <w:t xml:space="preserve"> </w:t>
      </w:r>
      <w:r w:rsidR="00906B4C">
        <w:t>however,</w:t>
      </w:r>
      <w:r w:rsidR="00E96BCB">
        <w:t xml:space="preserve"> it appears that today, people </w:t>
      </w:r>
      <w:r w:rsidR="00906B4C">
        <w:t>are still feeling the struggle to engage with who they are.</w:t>
      </w:r>
      <w:r w:rsidR="00703089">
        <w:t xml:space="preserve"> </w:t>
      </w:r>
      <w:r w:rsidR="00322A4C">
        <w:t xml:space="preserve">According to Brown (2012), people often hide their true selves due to fear of judgement, social pressures, and the </w:t>
      </w:r>
      <w:r w:rsidR="00E951B2">
        <w:t>vulnerability</w:t>
      </w:r>
      <w:r w:rsidR="00322A4C">
        <w:t xml:space="preserve"> that comes with authenticity.</w:t>
      </w:r>
    </w:p>
    <w:p w14:paraId="741CA33A" w14:textId="0AF0D926" w:rsidR="002915A5" w:rsidRDefault="00EB1490" w:rsidP="00067D6B">
      <w:pPr>
        <w:spacing w:line="600" w:lineRule="auto"/>
      </w:pPr>
      <w:r>
        <w:lastRenderedPageBreak/>
        <w:t>People should feel able to be themselves</w:t>
      </w:r>
      <w:r w:rsidR="002C43C3">
        <w:t xml:space="preserve">. Embracing your true identity fosters authenticity, builds meaningful relationships and promotes personal happiness. </w:t>
      </w:r>
    </w:p>
    <w:p w14:paraId="76C65201" w14:textId="4CF99D84" w:rsidR="002C43C3" w:rsidRDefault="00691585" w:rsidP="00067D6B">
      <w:pPr>
        <w:spacing w:line="600" w:lineRule="auto"/>
      </w:pPr>
      <w:r>
        <w:t>6. See the world.</w:t>
      </w:r>
    </w:p>
    <w:p w14:paraId="18901529" w14:textId="522FC0F6" w:rsidR="002050BE" w:rsidRDefault="0077294B" w:rsidP="00067D6B">
      <w:pPr>
        <w:spacing w:line="600" w:lineRule="auto"/>
      </w:pPr>
      <w:r>
        <w:fldChar w:fldCharType="begin"/>
      </w:r>
      <w:r>
        <w:instrText xml:space="preserve"> INCLUDEPICTURE "/Users/freylewis/Library/Group Containers/UBF8T346G9.ms/WebArchiveCopyPasteTempFiles/com.microsoft.Word/20180816-17440034.jpg" \* MERGEFORMATINET </w:instrText>
      </w:r>
      <w:r>
        <w:fldChar w:fldCharType="separate"/>
      </w:r>
      <w:r>
        <w:rPr>
          <w:noProof/>
        </w:rPr>
        <w:drawing>
          <wp:inline distT="0" distB="0" distL="0" distR="0" wp14:anchorId="60E619C9" wp14:editId="363C42FE">
            <wp:extent cx="3714750" cy="2464016"/>
            <wp:effectExtent l="0" t="0" r="0" b="0"/>
            <wp:docPr id="427953572" name="Picture 3" descr="Rome Alone - Street Photography - James Greenoff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me Alone - Street Photography - James Greenoff Photograph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24799" cy="2470682"/>
                    </a:xfrm>
                    <a:prstGeom prst="rect">
                      <a:avLst/>
                    </a:prstGeom>
                    <a:noFill/>
                    <a:ln>
                      <a:noFill/>
                    </a:ln>
                  </pic:spPr>
                </pic:pic>
              </a:graphicData>
            </a:graphic>
          </wp:inline>
        </w:drawing>
      </w:r>
      <w:r>
        <w:fldChar w:fldCharType="end"/>
      </w:r>
    </w:p>
    <w:p w14:paraId="3DB22BF3" w14:textId="60066012" w:rsidR="00906B4C" w:rsidRDefault="00EB15FF" w:rsidP="00067D6B">
      <w:pPr>
        <w:spacing w:line="600" w:lineRule="auto"/>
      </w:pPr>
      <w:r>
        <w:t>Figure 3,</w:t>
      </w:r>
      <w:r w:rsidR="002A57E8">
        <w:t xml:space="preserve"> (Greenoff, 2018, </w:t>
      </w:r>
      <w:r w:rsidR="002A57E8">
        <w:rPr>
          <w:i/>
          <w:iCs/>
        </w:rPr>
        <w:t>Rome Alone – Street Photography</w:t>
      </w:r>
      <w:r w:rsidR="008449D1">
        <w:t>)</w:t>
      </w:r>
    </w:p>
    <w:p w14:paraId="7900102F" w14:textId="681A6D1F" w:rsidR="008449D1" w:rsidRDefault="00C1597A" w:rsidP="00067D6B">
      <w:pPr>
        <w:spacing w:line="600" w:lineRule="auto"/>
      </w:pPr>
      <w:r>
        <w:t>P</w:t>
      </w:r>
      <w:r w:rsidR="00524C39">
        <w:t xml:space="preserve">eople should not confine </w:t>
      </w:r>
      <w:r w:rsidR="00602535">
        <w:t xml:space="preserve">themselves </w:t>
      </w:r>
      <w:r w:rsidR="00524C39">
        <w:t>to one place</w:t>
      </w:r>
      <w:r w:rsidR="00D56699">
        <w:t xml:space="preserve"> when there is </w:t>
      </w:r>
      <w:r w:rsidR="00D65F78">
        <w:t xml:space="preserve">so much more of the world to explore. </w:t>
      </w:r>
    </w:p>
    <w:p w14:paraId="197F4ADF" w14:textId="58E28254" w:rsidR="004834A4" w:rsidRDefault="00571E0B" w:rsidP="00067D6B">
      <w:pPr>
        <w:spacing w:line="600" w:lineRule="auto"/>
      </w:pPr>
      <w:r>
        <w:t>Weiner</w:t>
      </w:r>
      <w:r w:rsidR="0052522D">
        <w:t xml:space="preserve"> (2020) provides an insight to travel</w:t>
      </w:r>
      <w:r w:rsidR="00F349CE">
        <w:t xml:space="preserve">, stating that </w:t>
      </w:r>
      <w:r w:rsidR="00731BB2">
        <w:t xml:space="preserve">‘Travel entails wishful thinking. It demands a leap of faith, and of imagination, </w:t>
      </w:r>
      <w:r w:rsidR="00D57E89">
        <w:t xml:space="preserve">to board a plane for some faraway land, hoping, wishing, for a taste of the ineffable.’ </w:t>
      </w:r>
      <w:r w:rsidR="00CE2E32">
        <w:t xml:space="preserve">Not only are they implying the idea that travel </w:t>
      </w:r>
      <w:r w:rsidR="00B65476">
        <w:t>isn’t just</w:t>
      </w:r>
      <w:r w:rsidR="00CE2E32">
        <w:t xml:space="preserve"> a physical </w:t>
      </w:r>
      <w:r w:rsidR="004354A4">
        <w:t xml:space="preserve">journey but suggests that travelling is like taking that leap of faith. Boarding that plane will mean the beginning </w:t>
      </w:r>
      <w:r w:rsidR="00FA2EFF">
        <w:t xml:space="preserve">of a meaningful journey entailing new experiences beyond familiarity. </w:t>
      </w:r>
    </w:p>
    <w:p w14:paraId="3E586FFC" w14:textId="77777777" w:rsidR="00C5316C" w:rsidRDefault="00CF0EC4" w:rsidP="00067D6B">
      <w:pPr>
        <w:spacing w:line="600" w:lineRule="auto"/>
      </w:pPr>
      <w:r>
        <w:lastRenderedPageBreak/>
        <w:t xml:space="preserve">In short, </w:t>
      </w:r>
      <w:r w:rsidR="00394307">
        <w:t>travel is more than just going to a new place</w:t>
      </w:r>
      <w:r w:rsidR="001F47A2">
        <w:t>. It involves desire, imagination and risk taking.</w:t>
      </w:r>
      <w:r w:rsidR="00F829C0">
        <w:t xml:space="preserve"> Travelling the world offers personal, cultural and educational benefits that can broaden </w:t>
      </w:r>
      <w:r w:rsidR="00BD3957">
        <w:t xml:space="preserve">our </w:t>
      </w:r>
      <w:r w:rsidR="00F829C0">
        <w:t>perspectives</w:t>
      </w:r>
      <w:r w:rsidR="00BD3957">
        <w:t xml:space="preserve"> largely</w:t>
      </w:r>
      <w:r w:rsidR="00F829C0">
        <w:t>.</w:t>
      </w:r>
    </w:p>
    <w:p w14:paraId="3469B093" w14:textId="534250CF" w:rsidR="001642BD" w:rsidRDefault="00C5316C" w:rsidP="00067D6B">
      <w:pPr>
        <w:spacing w:line="600" w:lineRule="auto"/>
        <w:rPr>
          <w:b/>
          <w:bCs/>
        </w:rPr>
      </w:pPr>
      <w:r>
        <w:rPr>
          <w:b/>
          <w:bCs/>
        </w:rPr>
        <w:t>Bibliography</w:t>
      </w:r>
      <w:r w:rsidR="001642BD">
        <w:rPr>
          <w:b/>
          <w:bCs/>
        </w:rPr>
        <w:t>:</w:t>
      </w:r>
      <w:r w:rsidR="00DA3379" w:rsidRPr="00DA3379">
        <w:rPr>
          <w:b/>
          <w:bCs/>
          <w:noProof/>
          <w:u w:val="single"/>
        </w:rPr>
        <w:t xml:space="preserve"> </w:t>
      </w:r>
    </w:p>
    <w:p w14:paraId="50A706DA" w14:textId="77777777" w:rsidR="00247B43" w:rsidRDefault="00247B43" w:rsidP="00067D6B">
      <w:pPr>
        <w:spacing w:line="600" w:lineRule="auto"/>
      </w:pPr>
      <w:r>
        <w:t>Brown, B. (2012)</w:t>
      </w:r>
      <w:r>
        <w:rPr>
          <w:i/>
          <w:iCs/>
        </w:rPr>
        <w:t xml:space="preserve"> Daring greatly: how the courage to be vulnerable transforms the way we live, love, parent and lead. </w:t>
      </w:r>
      <w:r>
        <w:t>1</w:t>
      </w:r>
      <w:r w:rsidRPr="001643DC">
        <w:rPr>
          <w:vertAlign w:val="superscript"/>
        </w:rPr>
        <w:t>st</w:t>
      </w:r>
      <w:r>
        <w:t xml:space="preserve"> </w:t>
      </w:r>
      <w:proofErr w:type="spellStart"/>
      <w:r>
        <w:t>edn</w:t>
      </w:r>
      <w:proofErr w:type="spellEnd"/>
      <w:r>
        <w:t xml:space="preserve">. Gotham Books. </w:t>
      </w:r>
    </w:p>
    <w:p w14:paraId="5EBA0E05" w14:textId="77777777" w:rsidR="001D237D" w:rsidRDefault="001D237D" w:rsidP="00067D6B">
      <w:pPr>
        <w:spacing w:line="600" w:lineRule="auto"/>
      </w:pPr>
      <w:proofErr w:type="spellStart"/>
      <w:r>
        <w:t>Jangra</w:t>
      </w:r>
      <w:proofErr w:type="spellEnd"/>
      <w:r>
        <w:t xml:space="preserve">, P. (2018) ‘Why Do We Need Reminding To ‘Just Be Yourself’?’ </w:t>
      </w:r>
      <w:r>
        <w:rPr>
          <w:i/>
          <w:iCs/>
        </w:rPr>
        <w:t xml:space="preserve">The Positive Psychology People, </w:t>
      </w:r>
      <w:r>
        <w:t>7</w:t>
      </w:r>
      <w:r w:rsidRPr="00E02577">
        <w:rPr>
          <w:vertAlign w:val="superscript"/>
        </w:rPr>
        <w:t>th</w:t>
      </w:r>
      <w:r>
        <w:t xml:space="preserve"> March. Available at: </w:t>
      </w:r>
      <w:hyperlink r:id="rId15" w:history="1">
        <w:r w:rsidRPr="00DF33D9">
          <w:rPr>
            <w:rStyle w:val="Hyperlink"/>
          </w:rPr>
          <w:t>https://www.thepositivepsychologypeople.com/need-reminding-just/</w:t>
        </w:r>
      </w:hyperlink>
      <w:r>
        <w:t xml:space="preserve"> (Accessed: 1</w:t>
      </w:r>
      <w:r w:rsidRPr="00E00277">
        <w:rPr>
          <w:vertAlign w:val="superscript"/>
        </w:rPr>
        <w:t>st</w:t>
      </w:r>
      <w:r>
        <w:t xml:space="preserve"> December) </w:t>
      </w:r>
    </w:p>
    <w:p w14:paraId="09E603EC" w14:textId="77777777" w:rsidR="00535AA7" w:rsidRDefault="0034512C" w:rsidP="00067D6B">
      <w:pPr>
        <w:spacing w:line="600" w:lineRule="auto"/>
      </w:pPr>
      <w:r>
        <w:t xml:space="preserve">Rifka, P. </w:t>
      </w:r>
      <w:r w:rsidR="006F5A25">
        <w:t>(2025) ‘Man’s ‘jaw hit the floor’ over scooter gift’</w:t>
      </w:r>
      <w:r w:rsidR="00D91348">
        <w:t xml:space="preserve">, </w:t>
      </w:r>
      <w:r w:rsidR="007F6762">
        <w:rPr>
          <w:i/>
          <w:iCs/>
        </w:rPr>
        <w:t>BBC News,</w:t>
      </w:r>
      <w:r w:rsidR="007F6762">
        <w:t xml:space="preserve"> 22</w:t>
      </w:r>
      <w:r w:rsidR="007F6762" w:rsidRPr="007F6762">
        <w:rPr>
          <w:vertAlign w:val="superscript"/>
        </w:rPr>
        <w:t>nd</w:t>
      </w:r>
      <w:r w:rsidR="007F6762">
        <w:t xml:space="preserve"> September. </w:t>
      </w:r>
      <w:r w:rsidR="00823B70">
        <w:t>Available at</w:t>
      </w:r>
      <w:r w:rsidR="00176871">
        <w:t xml:space="preserve">: </w:t>
      </w:r>
      <w:hyperlink r:id="rId16" w:history="1">
        <w:r w:rsidR="00176871" w:rsidRPr="00DF33D9">
          <w:rPr>
            <w:rStyle w:val="Hyperlink"/>
          </w:rPr>
          <w:t>https://www.bbc.co.uk/news/articles/ce863gevy5xo</w:t>
        </w:r>
      </w:hyperlink>
      <w:r w:rsidR="00176871">
        <w:t xml:space="preserve"> </w:t>
      </w:r>
      <w:r w:rsidR="00535AA7">
        <w:t>(Accessed: 25</w:t>
      </w:r>
      <w:r w:rsidR="00535AA7" w:rsidRPr="00535AA7">
        <w:rPr>
          <w:vertAlign w:val="superscript"/>
        </w:rPr>
        <w:t>th</w:t>
      </w:r>
      <w:r w:rsidR="00535AA7">
        <w:t xml:space="preserve"> November 2025) </w:t>
      </w:r>
    </w:p>
    <w:p w14:paraId="1CA21CF4" w14:textId="70C05633" w:rsidR="00AB0ACB" w:rsidRDefault="0058029E" w:rsidP="00067D6B">
      <w:pPr>
        <w:spacing w:line="600" w:lineRule="auto"/>
      </w:pPr>
      <w:r>
        <w:t xml:space="preserve">Weiner, E. (2020) </w:t>
      </w:r>
      <w:r>
        <w:rPr>
          <w:i/>
          <w:iCs/>
        </w:rPr>
        <w:t>Why travel should be considered an essential human activity</w:t>
      </w:r>
      <w:r w:rsidR="00C76121">
        <w:rPr>
          <w:i/>
          <w:iCs/>
        </w:rPr>
        <w:t xml:space="preserve">. </w:t>
      </w:r>
      <w:r w:rsidR="00C76121">
        <w:t xml:space="preserve">Available at: </w:t>
      </w:r>
      <w:hyperlink r:id="rId17" w:history="1">
        <w:r w:rsidR="00C76121" w:rsidRPr="00DF33D9">
          <w:rPr>
            <w:rStyle w:val="Hyperlink"/>
          </w:rPr>
          <w:t>https://www.nationalgeographic.com/travel/article/why-travel-should-be-considered-an-essential-human-activity</w:t>
        </w:r>
      </w:hyperlink>
      <w:r w:rsidR="00C76121">
        <w:t xml:space="preserve"> (Accessed: </w:t>
      </w:r>
      <w:r w:rsidR="00B357C1">
        <w:t>1</w:t>
      </w:r>
      <w:r w:rsidR="00B357C1" w:rsidRPr="00B357C1">
        <w:rPr>
          <w:vertAlign w:val="superscript"/>
        </w:rPr>
        <w:t>st</w:t>
      </w:r>
      <w:r w:rsidR="00B357C1">
        <w:t xml:space="preserve"> December 2025)</w:t>
      </w:r>
    </w:p>
    <w:p w14:paraId="0CBEC155" w14:textId="77777777" w:rsidR="00067D6B" w:rsidRDefault="00067D6B" w:rsidP="00067D6B">
      <w:pPr>
        <w:spacing w:line="600" w:lineRule="auto"/>
      </w:pPr>
    </w:p>
    <w:p w14:paraId="11E6CEF4" w14:textId="77777777" w:rsidR="00067D6B" w:rsidRDefault="00067D6B" w:rsidP="00067D6B">
      <w:pPr>
        <w:spacing w:line="600" w:lineRule="auto"/>
      </w:pPr>
    </w:p>
    <w:p w14:paraId="5C22704C" w14:textId="0D0B9F31" w:rsidR="00CF0EC4" w:rsidRDefault="00146141" w:rsidP="00067D6B">
      <w:pPr>
        <w:spacing w:line="600" w:lineRule="auto"/>
        <w:rPr>
          <w:b/>
          <w:bCs/>
        </w:rPr>
      </w:pPr>
      <w:r>
        <w:lastRenderedPageBreak/>
        <w:t xml:space="preserve"> </w:t>
      </w:r>
      <w:r w:rsidR="00B357C1">
        <w:rPr>
          <w:b/>
          <w:bCs/>
        </w:rPr>
        <w:t>List of figures:</w:t>
      </w:r>
    </w:p>
    <w:p w14:paraId="7E07F0B6" w14:textId="64CE2851" w:rsidR="00B357C1" w:rsidRDefault="00B10190" w:rsidP="00067D6B">
      <w:pPr>
        <w:spacing w:line="600" w:lineRule="auto"/>
      </w:pPr>
      <w:r>
        <w:t xml:space="preserve">Figure 1: </w:t>
      </w:r>
      <w:r w:rsidR="00EC758D">
        <w:t xml:space="preserve">Wagner, A. </w:t>
      </w:r>
      <w:r w:rsidR="008B0F51">
        <w:t xml:space="preserve">(2017) Available at: </w:t>
      </w:r>
      <w:hyperlink r:id="rId18" w:history="1">
        <w:r w:rsidR="00DA5C58" w:rsidRPr="00DF33D9">
          <w:rPr>
            <w:rStyle w:val="Hyperlink"/>
          </w:rPr>
          <w:t>https://www.nytimes.com/2017/09/16/style/an-ode-to-acts-of-kindness-on-the-new-york-city-subway.html</w:t>
        </w:r>
      </w:hyperlink>
      <w:r w:rsidR="00DA5C58">
        <w:t xml:space="preserve"> (Accessed: </w:t>
      </w:r>
      <w:r w:rsidR="00886042">
        <w:t>25</w:t>
      </w:r>
      <w:r w:rsidR="00886042" w:rsidRPr="00886042">
        <w:rPr>
          <w:vertAlign w:val="superscript"/>
        </w:rPr>
        <w:t>th</w:t>
      </w:r>
      <w:r w:rsidR="00886042">
        <w:t xml:space="preserve"> November 2025)</w:t>
      </w:r>
    </w:p>
    <w:p w14:paraId="5CF2B2C9" w14:textId="0E5E5371" w:rsidR="00886042" w:rsidRDefault="00886042" w:rsidP="00067D6B">
      <w:pPr>
        <w:spacing w:line="600" w:lineRule="auto"/>
      </w:pPr>
      <w:r>
        <w:t xml:space="preserve">Figure 2: </w:t>
      </w:r>
      <w:r w:rsidR="008B6299">
        <w:t>Untitled photograph</w:t>
      </w:r>
      <w:r w:rsidR="005C5716">
        <w:t>, (2021)</w:t>
      </w:r>
      <w:r w:rsidR="00455403">
        <w:t xml:space="preserve">. Available at: </w:t>
      </w:r>
      <w:hyperlink r:id="rId19" w:history="1">
        <w:r w:rsidR="00455403" w:rsidRPr="00DF33D9">
          <w:rPr>
            <w:rStyle w:val="Hyperlink"/>
          </w:rPr>
          <w:t>https://www.canva.com/learn/seize-moment-6-reasons-timing-important-street-photography/</w:t>
        </w:r>
      </w:hyperlink>
      <w:r w:rsidR="00455403">
        <w:t xml:space="preserve"> (Accessed: </w:t>
      </w:r>
      <w:r w:rsidR="0038422D">
        <w:t>3</w:t>
      </w:r>
      <w:r w:rsidR="0038422D" w:rsidRPr="0038422D">
        <w:rPr>
          <w:vertAlign w:val="superscript"/>
        </w:rPr>
        <w:t>rd</w:t>
      </w:r>
      <w:r w:rsidR="0038422D">
        <w:t xml:space="preserve"> December 2025)</w:t>
      </w:r>
    </w:p>
    <w:p w14:paraId="34EABED6" w14:textId="05C9AA38" w:rsidR="0038422D" w:rsidRDefault="0038422D" w:rsidP="00067D6B">
      <w:pPr>
        <w:spacing w:line="600" w:lineRule="auto"/>
      </w:pPr>
      <w:r>
        <w:t xml:space="preserve">Figure 3: </w:t>
      </w:r>
      <w:r w:rsidR="00A876DC">
        <w:t xml:space="preserve">Greenoff, J. </w:t>
      </w:r>
      <w:r w:rsidR="00F44442">
        <w:t>(2018)</w:t>
      </w:r>
      <w:r w:rsidR="00AA374E">
        <w:t xml:space="preserve"> Photograph </w:t>
      </w:r>
      <w:r w:rsidR="00E85769">
        <w:t xml:space="preserve">of a street in Rome. Available at: </w:t>
      </w:r>
      <w:hyperlink r:id="rId20" w:history="1">
        <w:r w:rsidR="00706A90" w:rsidRPr="00DF33D9">
          <w:rPr>
            <w:rStyle w:val="Hyperlink"/>
          </w:rPr>
          <w:t>https://jamesgreenoff.com/rome-alone/</w:t>
        </w:r>
      </w:hyperlink>
      <w:r w:rsidR="00706A90">
        <w:t xml:space="preserve"> (Accessed: </w:t>
      </w:r>
      <w:r w:rsidR="00FE3C3E">
        <w:t>3</w:t>
      </w:r>
      <w:r w:rsidR="00FE3C3E" w:rsidRPr="00FE3C3E">
        <w:rPr>
          <w:vertAlign w:val="superscript"/>
        </w:rPr>
        <w:t>rd</w:t>
      </w:r>
      <w:r w:rsidR="00FE3C3E">
        <w:t xml:space="preserve"> December 2025) </w:t>
      </w:r>
    </w:p>
    <w:p w14:paraId="72B29343" w14:textId="383C3BF0" w:rsidR="00247B43" w:rsidRDefault="001D237D" w:rsidP="00067D6B">
      <w:pPr>
        <w:spacing w:line="600" w:lineRule="auto"/>
        <w:rPr>
          <w:b/>
          <w:bCs/>
          <w:u w:val="single"/>
        </w:rPr>
      </w:pPr>
      <w:r>
        <w:rPr>
          <w:b/>
          <w:bCs/>
          <w:u w:val="single"/>
        </w:rPr>
        <w:t>Task 3: Practice</w:t>
      </w:r>
      <w:r w:rsidR="0055026D">
        <w:rPr>
          <w:b/>
          <w:bCs/>
          <w:u w:val="single"/>
        </w:rPr>
        <w:t>-</w:t>
      </w:r>
      <w:r>
        <w:rPr>
          <w:b/>
          <w:bCs/>
          <w:u w:val="single"/>
        </w:rPr>
        <w:t>based writing</w:t>
      </w:r>
    </w:p>
    <w:p w14:paraId="424B6CCB" w14:textId="7596B1A5" w:rsidR="0055026D" w:rsidRDefault="00DA3379" w:rsidP="00067D6B">
      <w:pPr>
        <w:spacing w:line="600" w:lineRule="auto"/>
        <w:rPr>
          <w:b/>
          <w:bCs/>
          <w:u w:val="single"/>
        </w:rPr>
      </w:pPr>
      <w:r>
        <w:rPr>
          <w:b/>
          <w:bCs/>
          <w:noProof/>
          <w:u w:val="single"/>
        </w:rPr>
        <w:drawing>
          <wp:inline distT="0" distB="0" distL="0" distR="0" wp14:anchorId="312A06B2" wp14:editId="772B4AF7">
            <wp:extent cx="2557427" cy="1918017"/>
            <wp:effectExtent l="2223" t="0" r="0" b="0"/>
            <wp:docPr id="1534204766" name="Picture 4" descr="A hand holding a sketchbook with flow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204766" name="Picture 4" descr="A hand holding a sketchbook with flowers on i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565263" cy="1923894"/>
                    </a:xfrm>
                    <a:prstGeom prst="rect">
                      <a:avLst/>
                    </a:prstGeom>
                  </pic:spPr>
                </pic:pic>
              </a:graphicData>
            </a:graphic>
          </wp:inline>
        </w:drawing>
      </w:r>
    </w:p>
    <w:p w14:paraId="1B8FD000" w14:textId="7E73987E" w:rsidR="00DA3379" w:rsidRDefault="00E864EC" w:rsidP="00067D6B">
      <w:pPr>
        <w:spacing w:line="600" w:lineRule="auto"/>
      </w:pPr>
      <w:r>
        <w:t>Fig</w:t>
      </w:r>
      <w:r w:rsidR="007818DC">
        <w:t>ure</w:t>
      </w:r>
      <w:r>
        <w:t xml:space="preserve"> 1, (Lillies, own image, 2025)</w:t>
      </w:r>
    </w:p>
    <w:p w14:paraId="3623ACDF" w14:textId="4FF68CA2" w:rsidR="004F3260" w:rsidRDefault="0034300B" w:rsidP="00067D6B">
      <w:pPr>
        <w:spacing w:line="600" w:lineRule="auto"/>
      </w:pPr>
      <w:r>
        <w:lastRenderedPageBreak/>
        <w:t>‘Art is more than a creative outlet, it’s a gateway back to the joy, curiosity, and playfulness we once knew so well</w:t>
      </w:r>
      <w:r w:rsidR="00A41909">
        <w:t>.’ (Hassell, 2024)</w:t>
      </w:r>
    </w:p>
    <w:p w14:paraId="6B069E9E" w14:textId="6227E1DE" w:rsidR="005D244D" w:rsidRDefault="005D244D" w:rsidP="00067D6B">
      <w:pPr>
        <w:spacing w:line="600" w:lineRule="auto"/>
      </w:pPr>
      <w:r>
        <w:t xml:space="preserve">After losing interest in one of my favourite hobbies over time, this year I have learned to love </w:t>
      </w:r>
      <w:r w:rsidR="00453C2F">
        <w:t>working into</w:t>
      </w:r>
      <w:r>
        <w:t xml:space="preserve"> my sketchbooks again. </w:t>
      </w:r>
      <w:r w:rsidR="0073732E">
        <w:t>There was a time where this sort of thing felt more like a chore than a hobby</w:t>
      </w:r>
      <w:r w:rsidR="00EF4C5F">
        <w:t xml:space="preserve"> due to a lack of confidence within my work</w:t>
      </w:r>
      <w:r w:rsidR="0073732E">
        <w:t>, and it was extremely disheartening</w:t>
      </w:r>
      <w:r w:rsidR="00530C55">
        <w:t>. To be able to overcome this in recent months has been very uplifting</w:t>
      </w:r>
      <w:r w:rsidR="001B5DAD">
        <w:t xml:space="preserve">, and it is quite comforting to see how I channel these ideas and feelings into my </w:t>
      </w:r>
      <w:r w:rsidR="00DE122C">
        <w:t xml:space="preserve">work. </w:t>
      </w:r>
      <w:r w:rsidR="005036E8">
        <w:t>I started working straight into my small sketchbook</w:t>
      </w:r>
      <w:r w:rsidR="00405D68">
        <w:t xml:space="preserve"> and jotting down the first ideas that came into my head, then refining them further as I went along. </w:t>
      </w:r>
    </w:p>
    <w:p w14:paraId="66E477C8" w14:textId="13B26E87" w:rsidR="000518A2" w:rsidRPr="00E864EC" w:rsidRDefault="000518A2" w:rsidP="00067D6B">
      <w:pPr>
        <w:spacing w:line="600" w:lineRule="auto"/>
      </w:pPr>
      <w:r>
        <w:t>Using a charcoal pencil and a blend</w:t>
      </w:r>
      <w:r w:rsidR="00DC379C">
        <w:t>ing</w:t>
      </w:r>
      <w:r>
        <w:t xml:space="preserve"> stick, I began </w:t>
      </w:r>
      <w:r w:rsidR="007818DC">
        <w:t>sketching some</w:t>
      </w:r>
      <w:r w:rsidR="002770D4">
        <w:t xml:space="preserve"> </w:t>
      </w:r>
      <w:r w:rsidR="007818DC">
        <w:t>Lilles</w:t>
      </w:r>
      <w:r w:rsidR="002770D4">
        <w:t xml:space="preserve"> </w:t>
      </w:r>
      <w:r w:rsidR="005366DA">
        <w:t>and tried not to think too much about what I was doing, refraining from erasing anything I was unhappy with</w:t>
      </w:r>
      <w:r w:rsidR="004F3260">
        <w:t>. I followed this up with a watercolour background and then developed a small double page spread from it.</w:t>
      </w:r>
      <w:r w:rsidR="00E967A2">
        <w:t xml:space="preserve"> I found that if I went into a new page sketching things I </w:t>
      </w:r>
      <w:r w:rsidR="006324D1">
        <w:t>am fond of such as florals, animals and landscapes</w:t>
      </w:r>
      <w:r w:rsidR="00B92B2F">
        <w:t>, I felt further inclined to pursue these drawings</w:t>
      </w:r>
      <w:r w:rsidR="008E07AC">
        <w:t>. I was enticed by the idea of picking up a pencil and just sketching whatever I felt like.</w:t>
      </w:r>
    </w:p>
    <w:p w14:paraId="31B8401E" w14:textId="1637D894" w:rsidR="001D237D" w:rsidRPr="001D237D" w:rsidRDefault="001547DA" w:rsidP="00067D6B">
      <w:pPr>
        <w:spacing w:line="600" w:lineRule="auto"/>
        <w:rPr>
          <w:b/>
          <w:bCs/>
          <w:u w:val="single"/>
        </w:rPr>
      </w:pPr>
      <w:r>
        <w:rPr>
          <w:b/>
          <w:bCs/>
          <w:noProof/>
          <w:u w:val="single"/>
        </w:rPr>
        <w:lastRenderedPageBreak/>
        <w:drawing>
          <wp:inline distT="0" distB="0" distL="0" distR="0" wp14:anchorId="297533C3" wp14:editId="43EF8D61">
            <wp:extent cx="2376749" cy="1782512"/>
            <wp:effectExtent l="4762" t="0" r="3493" b="3492"/>
            <wp:docPr id="1947957500" name="Picture 5" descr="A drawing of a cat on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57500" name="Picture 5" descr="A drawing of a cat on a book&#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390423" cy="1792767"/>
                    </a:xfrm>
                    <a:prstGeom prst="rect">
                      <a:avLst/>
                    </a:prstGeom>
                  </pic:spPr>
                </pic:pic>
              </a:graphicData>
            </a:graphic>
          </wp:inline>
        </w:drawing>
      </w:r>
    </w:p>
    <w:p w14:paraId="082F330F" w14:textId="0AE9A628" w:rsidR="00F349CE" w:rsidRDefault="007818DC" w:rsidP="00067D6B">
      <w:pPr>
        <w:spacing w:line="600" w:lineRule="auto"/>
      </w:pPr>
      <w:r>
        <w:t>Figure 2, (Cat, own image, 2025)</w:t>
      </w:r>
    </w:p>
    <w:p w14:paraId="20091823" w14:textId="216046E2" w:rsidR="007818DC" w:rsidRDefault="00543685" w:rsidP="00067D6B">
      <w:pPr>
        <w:spacing w:line="600" w:lineRule="auto"/>
      </w:pPr>
      <w:r>
        <w:t xml:space="preserve">I sketched this cat piece straight after the lilies </w:t>
      </w:r>
      <w:r w:rsidR="0045067E">
        <w:t xml:space="preserve">due to how fulfilled I felt when completing the first sketch. </w:t>
      </w:r>
      <w:r w:rsidR="006D2643">
        <w:t>I was t</w:t>
      </w:r>
      <w:r w:rsidR="00065EC3">
        <w:t xml:space="preserve">rying to pay more attention to detail than previously as I wanted to test myself and my capabilities to enjoy </w:t>
      </w:r>
      <w:r w:rsidR="00D75721">
        <w:t xml:space="preserve">sketching and creating art again. </w:t>
      </w:r>
      <w:r w:rsidR="006360C1">
        <w:t xml:space="preserve">Maintaining the same style of work as the previous </w:t>
      </w:r>
      <w:r w:rsidR="00F53C9C">
        <w:t>piece</w:t>
      </w:r>
      <w:r w:rsidR="006360C1">
        <w:t xml:space="preserve">, I changed the </w:t>
      </w:r>
      <w:r w:rsidR="00F53C9C">
        <w:t xml:space="preserve">shade of </w:t>
      </w:r>
      <w:r w:rsidR="006360C1">
        <w:t xml:space="preserve">watercolour </w:t>
      </w:r>
      <w:r w:rsidR="00055284">
        <w:t xml:space="preserve">to create a brighter feeling, best complimenting the nature of the sketch itself. </w:t>
      </w:r>
      <w:r w:rsidR="00563920">
        <w:t xml:space="preserve">I wanted to aim to create the drawing based </w:t>
      </w:r>
      <w:r w:rsidR="00B01696">
        <w:t>on</w:t>
      </w:r>
      <w:r w:rsidR="00563920">
        <w:t xml:space="preserve"> my cat back at home</w:t>
      </w:r>
      <w:r w:rsidR="00A76930">
        <w:t xml:space="preserve">, and although it does not match his features </w:t>
      </w:r>
      <w:r w:rsidR="00B01696">
        <w:t>perfectly</w:t>
      </w:r>
      <w:r w:rsidR="00A76930">
        <w:t xml:space="preserve">, it still feels as though I have captured </w:t>
      </w:r>
      <w:r w:rsidR="00FC4D3E">
        <w:t>his look well.</w:t>
      </w:r>
    </w:p>
    <w:p w14:paraId="5965F2AA" w14:textId="37E0B4A7" w:rsidR="00423A9A" w:rsidRDefault="00D75721" w:rsidP="00067D6B">
      <w:pPr>
        <w:spacing w:line="600" w:lineRule="auto"/>
        <w:rPr>
          <w:rStyle w:val="apple-converted-space"/>
          <w:rFonts w:cs="Arial"/>
          <w:color w:val="000000" w:themeColor="text1"/>
          <w:shd w:val="clear" w:color="auto" w:fill="FFFFFF"/>
        </w:rPr>
      </w:pPr>
      <w:r>
        <w:t>D’Silva (2023) says</w:t>
      </w:r>
      <w:r w:rsidR="0072337F">
        <w:t>,</w:t>
      </w:r>
      <w:r>
        <w:t xml:space="preserve"> </w:t>
      </w:r>
      <w:r w:rsidR="003E49F7">
        <w:rPr>
          <w:rFonts w:cs="Arial"/>
          <w:color w:val="000000" w:themeColor="text1"/>
          <w:shd w:val="clear" w:color="auto" w:fill="FFFFFF"/>
        </w:rPr>
        <w:t>‘</w:t>
      </w:r>
      <w:r w:rsidR="00423A9A" w:rsidRPr="00423A9A">
        <w:rPr>
          <w:rFonts w:cs="Arial"/>
          <w:color w:val="000000" w:themeColor="text1"/>
          <w:shd w:val="clear" w:color="auto" w:fill="FFFFFF"/>
        </w:rPr>
        <w:t>Drawing is enjoying popularity again – appreciated for its therapeutic qualities and</w:t>
      </w:r>
      <w:r w:rsidR="00D202AA">
        <w:rPr>
          <w:rFonts w:cs="Arial"/>
          <w:color w:val="000000" w:themeColor="text1"/>
          <w:shd w:val="clear" w:color="auto" w:fill="FFFFFF"/>
        </w:rPr>
        <w:t xml:space="preserve"> the sense of flow it engenders,</w:t>
      </w:r>
      <w:r w:rsidR="00423A9A" w:rsidRPr="004F6B1A">
        <w:rPr>
          <w:rFonts w:cs="Arial"/>
          <w:color w:val="FFFFFF" w:themeColor="background1"/>
          <w:shd w:val="clear" w:color="auto" w:fill="FFFFFF"/>
        </w:rPr>
        <w:t xml:space="preserve"> </w:t>
      </w:r>
      <w:r w:rsidR="00423A9A" w:rsidRPr="00423A9A">
        <w:rPr>
          <w:rFonts w:cs="Arial"/>
          <w:color w:val="000000" w:themeColor="text1"/>
          <w:shd w:val="clear" w:color="auto" w:fill="FFFFFF"/>
        </w:rPr>
        <w:t>especially since the lockdowns during the pandemic.</w:t>
      </w:r>
      <w:r w:rsidR="003E49F7">
        <w:rPr>
          <w:rStyle w:val="apple-converted-space"/>
          <w:rFonts w:cs="Arial"/>
          <w:color w:val="000000" w:themeColor="text1"/>
          <w:shd w:val="clear" w:color="auto" w:fill="FFFFFF"/>
        </w:rPr>
        <w:t>’</w:t>
      </w:r>
    </w:p>
    <w:p w14:paraId="709F6778" w14:textId="07FF744F" w:rsidR="0072337F" w:rsidRDefault="0072337F" w:rsidP="00067D6B">
      <w:pPr>
        <w:spacing w:line="600" w:lineRule="auto"/>
        <w:rPr>
          <w:rStyle w:val="apple-converted-space"/>
          <w:rFonts w:cs="Arial"/>
          <w:color w:val="000000" w:themeColor="text1"/>
          <w:shd w:val="clear" w:color="auto" w:fill="FFFFFF"/>
        </w:rPr>
      </w:pPr>
      <w:r>
        <w:rPr>
          <w:rStyle w:val="apple-converted-space"/>
          <w:rFonts w:cs="Arial"/>
          <w:color w:val="000000" w:themeColor="text1"/>
          <w:shd w:val="clear" w:color="auto" w:fill="FFFFFF"/>
        </w:rPr>
        <w:lastRenderedPageBreak/>
        <w:t xml:space="preserve">The quote is intriguing and triggers a sense of understanding </w:t>
      </w:r>
      <w:r w:rsidR="002E726C">
        <w:rPr>
          <w:rStyle w:val="apple-converted-space"/>
          <w:rFonts w:cs="Arial"/>
          <w:color w:val="000000" w:themeColor="text1"/>
          <w:shd w:val="clear" w:color="auto" w:fill="FFFFFF"/>
        </w:rPr>
        <w:t xml:space="preserve">all at once. </w:t>
      </w:r>
      <w:r w:rsidR="004C4C19">
        <w:rPr>
          <w:rStyle w:val="apple-converted-space"/>
          <w:rFonts w:cs="Arial"/>
          <w:color w:val="000000" w:themeColor="text1"/>
          <w:shd w:val="clear" w:color="auto" w:fill="FFFFFF"/>
        </w:rPr>
        <w:t xml:space="preserve">Learning to enjoy the calm </w:t>
      </w:r>
      <w:r w:rsidR="00345FC0">
        <w:rPr>
          <w:rStyle w:val="apple-converted-space"/>
          <w:rFonts w:cs="Arial"/>
          <w:color w:val="000000" w:themeColor="text1"/>
          <w:shd w:val="clear" w:color="auto" w:fill="FFFFFF"/>
        </w:rPr>
        <w:t xml:space="preserve">entailed within </w:t>
      </w:r>
      <w:r w:rsidR="004C4C19">
        <w:rPr>
          <w:rStyle w:val="apple-converted-space"/>
          <w:rFonts w:cs="Arial"/>
          <w:color w:val="000000" w:themeColor="text1"/>
          <w:shd w:val="clear" w:color="auto" w:fill="FFFFFF"/>
        </w:rPr>
        <w:t>taking time away from the real wo</w:t>
      </w:r>
      <w:r w:rsidR="00345FC0">
        <w:rPr>
          <w:rStyle w:val="apple-converted-space"/>
          <w:rFonts w:cs="Arial"/>
          <w:color w:val="000000" w:themeColor="text1"/>
          <w:shd w:val="clear" w:color="auto" w:fill="FFFFFF"/>
        </w:rPr>
        <w:t xml:space="preserve">rld to indulge in something so therapeutic </w:t>
      </w:r>
      <w:r w:rsidR="00B83639">
        <w:rPr>
          <w:rStyle w:val="apple-converted-space"/>
          <w:rFonts w:cs="Arial"/>
          <w:color w:val="000000" w:themeColor="text1"/>
          <w:shd w:val="clear" w:color="auto" w:fill="FFFFFF"/>
        </w:rPr>
        <w:t xml:space="preserve">is simple, yet so effective. While creating this second sketch, </w:t>
      </w:r>
      <w:r w:rsidR="008F4975">
        <w:rPr>
          <w:rStyle w:val="apple-converted-space"/>
          <w:rFonts w:cs="Arial"/>
          <w:color w:val="000000" w:themeColor="text1"/>
          <w:shd w:val="clear" w:color="auto" w:fill="FFFFFF"/>
        </w:rPr>
        <w:t xml:space="preserve">I </w:t>
      </w:r>
      <w:r w:rsidR="0010490E">
        <w:rPr>
          <w:rStyle w:val="apple-converted-space"/>
          <w:rFonts w:cs="Arial"/>
          <w:color w:val="000000" w:themeColor="text1"/>
          <w:shd w:val="clear" w:color="auto" w:fill="FFFFFF"/>
        </w:rPr>
        <w:t>tried</w:t>
      </w:r>
      <w:r w:rsidR="008F4975">
        <w:rPr>
          <w:rStyle w:val="apple-converted-space"/>
          <w:rFonts w:cs="Arial"/>
          <w:color w:val="000000" w:themeColor="text1"/>
          <w:shd w:val="clear" w:color="auto" w:fill="FFFFFF"/>
        </w:rPr>
        <w:t xml:space="preserve"> to switch off from everything else around me t</w:t>
      </w:r>
      <w:r w:rsidR="00F84AC8">
        <w:rPr>
          <w:rStyle w:val="apple-converted-space"/>
          <w:rFonts w:cs="Arial"/>
          <w:color w:val="000000" w:themeColor="text1"/>
          <w:shd w:val="clear" w:color="auto" w:fill="FFFFFF"/>
        </w:rPr>
        <w:t>o fix my focus solely on wh</w:t>
      </w:r>
      <w:r w:rsidR="00103725">
        <w:rPr>
          <w:rStyle w:val="apple-converted-space"/>
          <w:rFonts w:cs="Arial"/>
          <w:color w:val="000000" w:themeColor="text1"/>
          <w:shd w:val="clear" w:color="auto" w:fill="FFFFFF"/>
        </w:rPr>
        <w:t xml:space="preserve">ere I was going with this piece of work. </w:t>
      </w:r>
      <w:r w:rsidR="008F0CFD">
        <w:rPr>
          <w:rStyle w:val="apple-converted-space"/>
          <w:rFonts w:cs="Arial"/>
          <w:color w:val="000000" w:themeColor="text1"/>
          <w:shd w:val="clear" w:color="auto" w:fill="FFFFFF"/>
        </w:rPr>
        <w:t xml:space="preserve">Upon creating both pieces, it became apparent </w:t>
      </w:r>
      <w:r w:rsidR="000B0DBD">
        <w:rPr>
          <w:rStyle w:val="apple-converted-space"/>
          <w:rFonts w:cs="Arial"/>
          <w:color w:val="000000" w:themeColor="text1"/>
          <w:shd w:val="clear" w:color="auto" w:fill="FFFFFF"/>
        </w:rPr>
        <w:t xml:space="preserve">how simply using a pencil and a bit of watercolour </w:t>
      </w:r>
      <w:r w:rsidR="000E4517">
        <w:rPr>
          <w:rStyle w:val="apple-converted-space"/>
          <w:rFonts w:cs="Arial"/>
          <w:color w:val="000000" w:themeColor="text1"/>
          <w:shd w:val="clear" w:color="auto" w:fill="FFFFFF"/>
        </w:rPr>
        <w:t>can create something so simple yet so detailed at the same time.</w:t>
      </w:r>
    </w:p>
    <w:p w14:paraId="078CC095" w14:textId="2A2FA688" w:rsidR="000E4517" w:rsidRDefault="000E4517" w:rsidP="00067D6B">
      <w:pPr>
        <w:spacing w:line="600" w:lineRule="auto"/>
        <w:rPr>
          <w:rStyle w:val="apple-converted-space"/>
          <w:rFonts w:cs="Arial"/>
          <w:color w:val="000000" w:themeColor="text1"/>
          <w:shd w:val="clear" w:color="auto" w:fill="FFFFFF"/>
        </w:rPr>
      </w:pPr>
      <w:r>
        <w:rPr>
          <w:rStyle w:val="apple-converted-space"/>
          <w:rFonts w:cs="Arial"/>
          <w:color w:val="000000" w:themeColor="text1"/>
          <w:shd w:val="clear" w:color="auto" w:fill="FFFFFF"/>
        </w:rPr>
        <w:t xml:space="preserve">Revisiting old hobbies has helped me redevelop my skills </w:t>
      </w:r>
      <w:r w:rsidR="0010490E">
        <w:rPr>
          <w:rStyle w:val="apple-converted-space"/>
          <w:rFonts w:cs="Arial"/>
          <w:color w:val="000000" w:themeColor="text1"/>
          <w:shd w:val="clear" w:color="auto" w:fill="FFFFFF"/>
        </w:rPr>
        <w:t>and</w:t>
      </w:r>
      <w:r>
        <w:rPr>
          <w:rStyle w:val="apple-converted-space"/>
          <w:rFonts w:cs="Arial"/>
          <w:color w:val="000000" w:themeColor="text1"/>
          <w:shd w:val="clear" w:color="auto" w:fill="FFFFFF"/>
        </w:rPr>
        <w:t xml:space="preserve"> allowed me to </w:t>
      </w:r>
      <w:r w:rsidR="00514FEC">
        <w:rPr>
          <w:rStyle w:val="apple-converted-space"/>
          <w:rFonts w:cs="Arial"/>
          <w:color w:val="000000" w:themeColor="text1"/>
          <w:shd w:val="clear" w:color="auto" w:fill="FFFFFF"/>
        </w:rPr>
        <w:t xml:space="preserve">rediscover my passion for creating art, whether that be simply sketching or working with oil paints and other </w:t>
      </w:r>
      <w:r w:rsidR="00081102">
        <w:rPr>
          <w:rStyle w:val="apple-converted-space"/>
          <w:rFonts w:cs="Arial"/>
          <w:color w:val="000000" w:themeColor="text1"/>
          <w:shd w:val="clear" w:color="auto" w:fill="FFFFFF"/>
        </w:rPr>
        <w:t xml:space="preserve">mediums. Reflecting on both pieces has </w:t>
      </w:r>
      <w:r w:rsidR="00DD713A">
        <w:rPr>
          <w:rStyle w:val="apple-converted-space"/>
          <w:rFonts w:cs="Arial"/>
          <w:color w:val="000000" w:themeColor="text1"/>
          <w:shd w:val="clear" w:color="auto" w:fill="FFFFFF"/>
        </w:rPr>
        <w:t xml:space="preserve">reinstated a lot of </w:t>
      </w:r>
      <w:r w:rsidR="0010490E">
        <w:rPr>
          <w:rStyle w:val="apple-converted-space"/>
          <w:rFonts w:cs="Arial"/>
          <w:color w:val="000000" w:themeColor="text1"/>
          <w:shd w:val="clear" w:color="auto" w:fill="FFFFFF"/>
        </w:rPr>
        <w:t>self-confidence</w:t>
      </w:r>
      <w:r w:rsidR="00DD713A">
        <w:rPr>
          <w:rStyle w:val="apple-converted-space"/>
          <w:rFonts w:cs="Arial"/>
          <w:color w:val="000000" w:themeColor="text1"/>
          <w:shd w:val="clear" w:color="auto" w:fill="FFFFFF"/>
        </w:rPr>
        <w:t xml:space="preserve"> I felt was missing before,</w:t>
      </w:r>
      <w:r w:rsidR="00342E7D">
        <w:rPr>
          <w:rStyle w:val="apple-converted-space"/>
          <w:rFonts w:cs="Arial"/>
          <w:color w:val="000000" w:themeColor="text1"/>
          <w:shd w:val="clear" w:color="auto" w:fill="FFFFFF"/>
        </w:rPr>
        <w:t xml:space="preserve"> as well as reinforcing to me that having the confidence to make mistakes </w:t>
      </w:r>
      <w:r w:rsidR="0010490E">
        <w:rPr>
          <w:rStyle w:val="apple-converted-space"/>
          <w:rFonts w:cs="Arial"/>
          <w:color w:val="000000" w:themeColor="text1"/>
          <w:shd w:val="clear" w:color="auto" w:fill="FFFFFF"/>
        </w:rPr>
        <w:t>just means that the work can only be better the next time.</w:t>
      </w:r>
    </w:p>
    <w:p w14:paraId="08D915F6" w14:textId="5B986185" w:rsidR="00C81A01" w:rsidRDefault="00C81A01" w:rsidP="00067D6B">
      <w:pPr>
        <w:spacing w:line="600" w:lineRule="auto"/>
        <w:rPr>
          <w:b/>
          <w:bCs/>
          <w:color w:val="000000" w:themeColor="text1"/>
        </w:rPr>
      </w:pPr>
      <w:r>
        <w:rPr>
          <w:b/>
          <w:bCs/>
          <w:color w:val="000000" w:themeColor="text1"/>
        </w:rPr>
        <w:t>Bibliography</w:t>
      </w:r>
      <w:r w:rsidR="006645B0">
        <w:rPr>
          <w:b/>
          <w:bCs/>
          <w:color w:val="000000" w:themeColor="text1"/>
        </w:rPr>
        <w:t>:</w:t>
      </w:r>
    </w:p>
    <w:p w14:paraId="1EED084F" w14:textId="77777777" w:rsidR="0035478E" w:rsidRPr="00F361C6" w:rsidRDefault="0035478E" w:rsidP="00067D6B">
      <w:pPr>
        <w:spacing w:line="600" w:lineRule="auto"/>
        <w:rPr>
          <w:color w:val="000000" w:themeColor="text1"/>
        </w:rPr>
      </w:pPr>
      <w:r>
        <w:rPr>
          <w:color w:val="000000" w:themeColor="text1"/>
        </w:rPr>
        <w:t xml:space="preserve">D’Silva, B. (2023) </w:t>
      </w:r>
      <w:r>
        <w:rPr>
          <w:i/>
          <w:iCs/>
          <w:color w:val="000000" w:themeColor="text1"/>
        </w:rPr>
        <w:t xml:space="preserve">Why drawing is the perfect digital detox. </w:t>
      </w:r>
      <w:r>
        <w:rPr>
          <w:color w:val="000000" w:themeColor="text1"/>
        </w:rPr>
        <w:t xml:space="preserve">Available at: </w:t>
      </w:r>
      <w:hyperlink r:id="rId23" w:history="1">
        <w:r w:rsidRPr="00DF33D9">
          <w:rPr>
            <w:rStyle w:val="Hyperlink"/>
          </w:rPr>
          <w:t>https://www.bbc.co.uk/culture/article/20230630-how-drawing-can-make-you-happier-and-calmer</w:t>
        </w:r>
      </w:hyperlink>
      <w:r>
        <w:rPr>
          <w:color w:val="000000" w:themeColor="text1"/>
        </w:rPr>
        <w:t xml:space="preserve"> (Accessed: 6</w:t>
      </w:r>
      <w:r w:rsidRPr="00320518">
        <w:rPr>
          <w:color w:val="000000" w:themeColor="text1"/>
          <w:vertAlign w:val="superscript"/>
        </w:rPr>
        <w:t>th</w:t>
      </w:r>
      <w:r>
        <w:rPr>
          <w:color w:val="000000" w:themeColor="text1"/>
        </w:rPr>
        <w:t xml:space="preserve"> December 2025)</w:t>
      </w:r>
    </w:p>
    <w:p w14:paraId="247778CC" w14:textId="6838228D" w:rsidR="006645B0" w:rsidRDefault="003F54EE" w:rsidP="00067D6B">
      <w:pPr>
        <w:spacing w:line="600" w:lineRule="auto"/>
        <w:rPr>
          <w:color w:val="000000" w:themeColor="text1"/>
        </w:rPr>
      </w:pPr>
      <w:r>
        <w:rPr>
          <w:color w:val="000000" w:themeColor="text1"/>
        </w:rPr>
        <w:lastRenderedPageBreak/>
        <w:t>Hassell, G. (</w:t>
      </w:r>
      <w:r w:rsidR="00FC17E6">
        <w:rPr>
          <w:color w:val="000000" w:themeColor="text1"/>
        </w:rPr>
        <w:t xml:space="preserve">2024) </w:t>
      </w:r>
      <w:r w:rsidR="00FC17E6">
        <w:rPr>
          <w:i/>
          <w:iCs/>
          <w:color w:val="000000" w:themeColor="text1"/>
        </w:rPr>
        <w:t>Reconnect with your inner child through Art</w:t>
      </w:r>
      <w:r w:rsidR="00876E51">
        <w:rPr>
          <w:i/>
          <w:iCs/>
          <w:color w:val="000000" w:themeColor="text1"/>
        </w:rPr>
        <w:t xml:space="preserve">. </w:t>
      </w:r>
      <w:r w:rsidR="00876E51" w:rsidRPr="00F944A6">
        <w:rPr>
          <w:color w:val="000000" w:themeColor="text1"/>
        </w:rPr>
        <w:t xml:space="preserve">Available at: </w:t>
      </w:r>
      <w:hyperlink r:id="rId24" w:history="1">
        <w:r w:rsidR="00876E51" w:rsidRPr="00F944A6">
          <w:rPr>
            <w:rStyle w:val="Hyperlink"/>
          </w:rPr>
          <w:t>https://gherdaihassell.com/reconnect-with-your-inner-child-through-art/</w:t>
        </w:r>
      </w:hyperlink>
      <w:r w:rsidR="00876E51" w:rsidRPr="00F944A6">
        <w:rPr>
          <w:color w:val="000000" w:themeColor="text1"/>
        </w:rPr>
        <w:t xml:space="preserve">  </w:t>
      </w:r>
      <w:r w:rsidR="00F944A6">
        <w:rPr>
          <w:color w:val="000000" w:themeColor="text1"/>
        </w:rPr>
        <w:t xml:space="preserve">(Accessed: </w:t>
      </w:r>
      <w:r w:rsidR="00446636">
        <w:rPr>
          <w:color w:val="000000" w:themeColor="text1"/>
        </w:rPr>
        <w:t>6</w:t>
      </w:r>
      <w:r w:rsidR="00446636" w:rsidRPr="00446636">
        <w:rPr>
          <w:color w:val="000000" w:themeColor="text1"/>
          <w:vertAlign w:val="superscript"/>
        </w:rPr>
        <w:t>th</w:t>
      </w:r>
      <w:r w:rsidR="00446636">
        <w:rPr>
          <w:color w:val="000000" w:themeColor="text1"/>
        </w:rPr>
        <w:t xml:space="preserve"> December 2025)</w:t>
      </w:r>
    </w:p>
    <w:p w14:paraId="6EAB997B" w14:textId="2A8055F4" w:rsidR="0035478E" w:rsidRDefault="0035478E" w:rsidP="00067D6B">
      <w:pPr>
        <w:spacing w:line="600" w:lineRule="auto"/>
        <w:rPr>
          <w:b/>
          <w:bCs/>
          <w:color w:val="000000" w:themeColor="text1"/>
        </w:rPr>
      </w:pPr>
      <w:r>
        <w:rPr>
          <w:b/>
          <w:bCs/>
          <w:color w:val="000000" w:themeColor="text1"/>
        </w:rPr>
        <w:t>List of Figures:</w:t>
      </w:r>
    </w:p>
    <w:p w14:paraId="5980A8CC" w14:textId="57725B0C" w:rsidR="0035478E" w:rsidRDefault="00E954A5" w:rsidP="00067D6B">
      <w:pPr>
        <w:spacing w:line="600" w:lineRule="auto"/>
        <w:rPr>
          <w:color w:val="000000" w:themeColor="text1"/>
        </w:rPr>
      </w:pPr>
      <w:r>
        <w:rPr>
          <w:color w:val="000000" w:themeColor="text1"/>
        </w:rPr>
        <w:t xml:space="preserve">Figure one: </w:t>
      </w:r>
      <w:r>
        <w:rPr>
          <w:i/>
          <w:iCs/>
          <w:color w:val="000000" w:themeColor="text1"/>
        </w:rPr>
        <w:t>Lillies</w:t>
      </w:r>
      <w:r w:rsidR="008D2F1F">
        <w:rPr>
          <w:i/>
          <w:iCs/>
          <w:color w:val="000000" w:themeColor="text1"/>
        </w:rPr>
        <w:t xml:space="preserve"> </w:t>
      </w:r>
      <w:r w:rsidR="008D2F1F">
        <w:rPr>
          <w:color w:val="000000" w:themeColor="text1"/>
        </w:rPr>
        <w:t>(own image, 2025)</w:t>
      </w:r>
    </w:p>
    <w:p w14:paraId="1AC90BC0" w14:textId="50594EF7" w:rsidR="008D2F1F" w:rsidRPr="008D2F1F" w:rsidRDefault="008D2F1F" w:rsidP="00067D6B">
      <w:pPr>
        <w:spacing w:line="600" w:lineRule="auto"/>
        <w:rPr>
          <w:color w:val="000000" w:themeColor="text1"/>
        </w:rPr>
      </w:pPr>
      <w:r>
        <w:rPr>
          <w:color w:val="000000" w:themeColor="text1"/>
        </w:rPr>
        <w:t xml:space="preserve">Figure two: </w:t>
      </w:r>
      <w:r>
        <w:rPr>
          <w:i/>
          <w:iCs/>
          <w:color w:val="000000" w:themeColor="text1"/>
        </w:rPr>
        <w:t>Cat</w:t>
      </w:r>
      <w:r>
        <w:rPr>
          <w:color w:val="000000" w:themeColor="text1"/>
        </w:rPr>
        <w:t xml:space="preserve"> (own image, 2025)</w:t>
      </w:r>
    </w:p>
    <w:p w14:paraId="2168B5AE" w14:textId="6EFC82F0" w:rsidR="00446636" w:rsidRPr="00F361C6" w:rsidRDefault="00446636" w:rsidP="005A1EBF">
      <w:pPr>
        <w:spacing w:line="480" w:lineRule="auto"/>
        <w:rPr>
          <w:color w:val="000000" w:themeColor="text1"/>
        </w:rPr>
      </w:pPr>
    </w:p>
    <w:sectPr w:rsidR="00446636" w:rsidRPr="00F361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43353E"/>
    <w:multiLevelType w:val="hybridMultilevel"/>
    <w:tmpl w:val="FC3C3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7447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A7"/>
    <w:rsid w:val="00004EC7"/>
    <w:rsid w:val="00005D5B"/>
    <w:rsid w:val="00007DD8"/>
    <w:rsid w:val="000216E4"/>
    <w:rsid w:val="00023E14"/>
    <w:rsid w:val="000306B1"/>
    <w:rsid w:val="0003379A"/>
    <w:rsid w:val="0003568C"/>
    <w:rsid w:val="00040D1B"/>
    <w:rsid w:val="0004594C"/>
    <w:rsid w:val="00047814"/>
    <w:rsid w:val="00050061"/>
    <w:rsid w:val="000518A2"/>
    <w:rsid w:val="00051AD8"/>
    <w:rsid w:val="00055284"/>
    <w:rsid w:val="00062D78"/>
    <w:rsid w:val="00065AF8"/>
    <w:rsid w:val="00065EC3"/>
    <w:rsid w:val="00067D6B"/>
    <w:rsid w:val="0007057D"/>
    <w:rsid w:val="00077B79"/>
    <w:rsid w:val="00081102"/>
    <w:rsid w:val="000833D1"/>
    <w:rsid w:val="00090FB7"/>
    <w:rsid w:val="000950B5"/>
    <w:rsid w:val="000B0DBD"/>
    <w:rsid w:val="000B79E7"/>
    <w:rsid w:val="000C11F1"/>
    <w:rsid w:val="000D2F1C"/>
    <w:rsid w:val="000E4517"/>
    <w:rsid w:val="00100F88"/>
    <w:rsid w:val="00103725"/>
    <w:rsid w:val="0010490E"/>
    <w:rsid w:val="00120D40"/>
    <w:rsid w:val="00136FB8"/>
    <w:rsid w:val="0014165E"/>
    <w:rsid w:val="00146141"/>
    <w:rsid w:val="001536D0"/>
    <w:rsid w:val="001547DA"/>
    <w:rsid w:val="001642BD"/>
    <w:rsid w:val="001643DC"/>
    <w:rsid w:val="00165242"/>
    <w:rsid w:val="00176871"/>
    <w:rsid w:val="001861E6"/>
    <w:rsid w:val="001871C3"/>
    <w:rsid w:val="0019086A"/>
    <w:rsid w:val="00194E43"/>
    <w:rsid w:val="00195E58"/>
    <w:rsid w:val="00197465"/>
    <w:rsid w:val="001A57E9"/>
    <w:rsid w:val="001B17A8"/>
    <w:rsid w:val="001B5DAD"/>
    <w:rsid w:val="001C2891"/>
    <w:rsid w:val="001D0D8F"/>
    <w:rsid w:val="001D237D"/>
    <w:rsid w:val="001D7306"/>
    <w:rsid w:val="001D7330"/>
    <w:rsid w:val="001F2B50"/>
    <w:rsid w:val="001F47A2"/>
    <w:rsid w:val="001F55EE"/>
    <w:rsid w:val="001F6747"/>
    <w:rsid w:val="002048D7"/>
    <w:rsid w:val="002050BE"/>
    <w:rsid w:val="002079D4"/>
    <w:rsid w:val="002104EB"/>
    <w:rsid w:val="002447F1"/>
    <w:rsid w:val="00247B43"/>
    <w:rsid w:val="00261F86"/>
    <w:rsid w:val="0026456A"/>
    <w:rsid w:val="002747D7"/>
    <w:rsid w:val="002770D4"/>
    <w:rsid w:val="002915A5"/>
    <w:rsid w:val="00294609"/>
    <w:rsid w:val="002A57E8"/>
    <w:rsid w:val="002C43C3"/>
    <w:rsid w:val="002D3E82"/>
    <w:rsid w:val="002E5231"/>
    <w:rsid w:val="002E726C"/>
    <w:rsid w:val="00307308"/>
    <w:rsid w:val="003165B3"/>
    <w:rsid w:val="00320518"/>
    <w:rsid w:val="00322A4C"/>
    <w:rsid w:val="00340B72"/>
    <w:rsid w:val="00342E7D"/>
    <w:rsid w:val="0034300B"/>
    <w:rsid w:val="0034512C"/>
    <w:rsid w:val="00345FC0"/>
    <w:rsid w:val="0035478E"/>
    <w:rsid w:val="00363E7A"/>
    <w:rsid w:val="0037633E"/>
    <w:rsid w:val="0038422D"/>
    <w:rsid w:val="00385F30"/>
    <w:rsid w:val="00394307"/>
    <w:rsid w:val="003A053A"/>
    <w:rsid w:val="003A2175"/>
    <w:rsid w:val="003B68C8"/>
    <w:rsid w:val="003B7C89"/>
    <w:rsid w:val="003C0DA7"/>
    <w:rsid w:val="003D0C7D"/>
    <w:rsid w:val="003D74BF"/>
    <w:rsid w:val="003E49F7"/>
    <w:rsid w:val="003E5A7D"/>
    <w:rsid w:val="003F54EE"/>
    <w:rsid w:val="00405D68"/>
    <w:rsid w:val="00413CE2"/>
    <w:rsid w:val="0041618F"/>
    <w:rsid w:val="00423A9A"/>
    <w:rsid w:val="00426EBA"/>
    <w:rsid w:val="004354A4"/>
    <w:rsid w:val="00435911"/>
    <w:rsid w:val="00446636"/>
    <w:rsid w:val="0045067E"/>
    <w:rsid w:val="00453C2F"/>
    <w:rsid w:val="00455403"/>
    <w:rsid w:val="004604A7"/>
    <w:rsid w:val="004762AB"/>
    <w:rsid w:val="004834A4"/>
    <w:rsid w:val="004972DC"/>
    <w:rsid w:val="004A7FE8"/>
    <w:rsid w:val="004C4C19"/>
    <w:rsid w:val="004F2524"/>
    <w:rsid w:val="004F3260"/>
    <w:rsid w:val="004F6B1A"/>
    <w:rsid w:val="005036E8"/>
    <w:rsid w:val="0051088A"/>
    <w:rsid w:val="005120D8"/>
    <w:rsid w:val="00514FEC"/>
    <w:rsid w:val="00524C39"/>
    <w:rsid w:val="0052522D"/>
    <w:rsid w:val="00530C55"/>
    <w:rsid w:val="005312A7"/>
    <w:rsid w:val="00535AA7"/>
    <w:rsid w:val="005366DA"/>
    <w:rsid w:val="00543685"/>
    <w:rsid w:val="0055026D"/>
    <w:rsid w:val="00563920"/>
    <w:rsid w:val="00571E0B"/>
    <w:rsid w:val="0058029E"/>
    <w:rsid w:val="00584D9C"/>
    <w:rsid w:val="00585A74"/>
    <w:rsid w:val="005921A6"/>
    <w:rsid w:val="005A1EBF"/>
    <w:rsid w:val="005C1C08"/>
    <w:rsid w:val="005C5716"/>
    <w:rsid w:val="005D244D"/>
    <w:rsid w:val="005D5227"/>
    <w:rsid w:val="005D5E16"/>
    <w:rsid w:val="005E4478"/>
    <w:rsid w:val="005E4839"/>
    <w:rsid w:val="00602535"/>
    <w:rsid w:val="00602A60"/>
    <w:rsid w:val="006324D1"/>
    <w:rsid w:val="00633B02"/>
    <w:rsid w:val="006360C1"/>
    <w:rsid w:val="006469D1"/>
    <w:rsid w:val="00650283"/>
    <w:rsid w:val="006645B0"/>
    <w:rsid w:val="0068343C"/>
    <w:rsid w:val="00683CA1"/>
    <w:rsid w:val="00691585"/>
    <w:rsid w:val="00693590"/>
    <w:rsid w:val="006A48A5"/>
    <w:rsid w:val="006B0252"/>
    <w:rsid w:val="006D2643"/>
    <w:rsid w:val="006E0DFC"/>
    <w:rsid w:val="006E7B71"/>
    <w:rsid w:val="006F0F31"/>
    <w:rsid w:val="006F5A25"/>
    <w:rsid w:val="00703089"/>
    <w:rsid w:val="00706A90"/>
    <w:rsid w:val="007148ED"/>
    <w:rsid w:val="00715A9B"/>
    <w:rsid w:val="0072142A"/>
    <w:rsid w:val="0072337F"/>
    <w:rsid w:val="00724214"/>
    <w:rsid w:val="00731BB2"/>
    <w:rsid w:val="00736051"/>
    <w:rsid w:val="007371B4"/>
    <w:rsid w:val="0073732E"/>
    <w:rsid w:val="00753C97"/>
    <w:rsid w:val="00755A10"/>
    <w:rsid w:val="0077294B"/>
    <w:rsid w:val="007818DC"/>
    <w:rsid w:val="007867D7"/>
    <w:rsid w:val="007D5AED"/>
    <w:rsid w:val="007F6762"/>
    <w:rsid w:val="007F6876"/>
    <w:rsid w:val="008161F0"/>
    <w:rsid w:val="00816AD0"/>
    <w:rsid w:val="00816E8D"/>
    <w:rsid w:val="00823B70"/>
    <w:rsid w:val="008341D7"/>
    <w:rsid w:val="008449D1"/>
    <w:rsid w:val="00865C8B"/>
    <w:rsid w:val="00867A8E"/>
    <w:rsid w:val="008743D4"/>
    <w:rsid w:val="00876C2B"/>
    <w:rsid w:val="00876E51"/>
    <w:rsid w:val="0088175C"/>
    <w:rsid w:val="00886042"/>
    <w:rsid w:val="008919A2"/>
    <w:rsid w:val="008B0F51"/>
    <w:rsid w:val="008B6299"/>
    <w:rsid w:val="008C23E4"/>
    <w:rsid w:val="008C31F1"/>
    <w:rsid w:val="008C5B3E"/>
    <w:rsid w:val="008D1F4E"/>
    <w:rsid w:val="008D2F1F"/>
    <w:rsid w:val="008E05FD"/>
    <w:rsid w:val="008E07AC"/>
    <w:rsid w:val="008E3693"/>
    <w:rsid w:val="008F0CFD"/>
    <w:rsid w:val="008F1E04"/>
    <w:rsid w:val="008F4975"/>
    <w:rsid w:val="00906B4C"/>
    <w:rsid w:val="00914EFA"/>
    <w:rsid w:val="0091565D"/>
    <w:rsid w:val="00934E63"/>
    <w:rsid w:val="00980B78"/>
    <w:rsid w:val="009867D2"/>
    <w:rsid w:val="009A660B"/>
    <w:rsid w:val="009C061C"/>
    <w:rsid w:val="009D6580"/>
    <w:rsid w:val="009D73BB"/>
    <w:rsid w:val="009D773E"/>
    <w:rsid w:val="009E6D5F"/>
    <w:rsid w:val="00A011DC"/>
    <w:rsid w:val="00A050C6"/>
    <w:rsid w:val="00A11D9A"/>
    <w:rsid w:val="00A22240"/>
    <w:rsid w:val="00A26345"/>
    <w:rsid w:val="00A41909"/>
    <w:rsid w:val="00A44008"/>
    <w:rsid w:val="00A5115D"/>
    <w:rsid w:val="00A673AA"/>
    <w:rsid w:val="00A70F84"/>
    <w:rsid w:val="00A76256"/>
    <w:rsid w:val="00A76930"/>
    <w:rsid w:val="00A876DC"/>
    <w:rsid w:val="00AA374E"/>
    <w:rsid w:val="00AA5D69"/>
    <w:rsid w:val="00AA6202"/>
    <w:rsid w:val="00AA79F6"/>
    <w:rsid w:val="00AB0ACB"/>
    <w:rsid w:val="00AB12E2"/>
    <w:rsid w:val="00AB492E"/>
    <w:rsid w:val="00AC4C7D"/>
    <w:rsid w:val="00AD4712"/>
    <w:rsid w:val="00AE082C"/>
    <w:rsid w:val="00AE5E16"/>
    <w:rsid w:val="00AF012C"/>
    <w:rsid w:val="00AF42FB"/>
    <w:rsid w:val="00B01696"/>
    <w:rsid w:val="00B02D87"/>
    <w:rsid w:val="00B10190"/>
    <w:rsid w:val="00B24687"/>
    <w:rsid w:val="00B357C1"/>
    <w:rsid w:val="00B43BCD"/>
    <w:rsid w:val="00B65476"/>
    <w:rsid w:val="00B6732C"/>
    <w:rsid w:val="00B709D1"/>
    <w:rsid w:val="00B83639"/>
    <w:rsid w:val="00B92B2F"/>
    <w:rsid w:val="00B97AA0"/>
    <w:rsid w:val="00BB1AB0"/>
    <w:rsid w:val="00BD3957"/>
    <w:rsid w:val="00BE19D6"/>
    <w:rsid w:val="00BE1EAB"/>
    <w:rsid w:val="00BE53C1"/>
    <w:rsid w:val="00BF18EE"/>
    <w:rsid w:val="00BF4B44"/>
    <w:rsid w:val="00C15593"/>
    <w:rsid w:val="00C1597A"/>
    <w:rsid w:val="00C5316C"/>
    <w:rsid w:val="00C7040E"/>
    <w:rsid w:val="00C7441C"/>
    <w:rsid w:val="00C76121"/>
    <w:rsid w:val="00C81A01"/>
    <w:rsid w:val="00CB0EB6"/>
    <w:rsid w:val="00CB192B"/>
    <w:rsid w:val="00CC5A1E"/>
    <w:rsid w:val="00CE13FE"/>
    <w:rsid w:val="00CE2E32"/>
    <w:rsid w:val="00CE4064"/>
    <w:rsid w:val="00CF0EC4"/>
    <w:rsid w:val="00D04992"/>
    <w:rsid w:val="00D11A7C"/>
    <w:rsid w:val="00D13E1A"/>
    <w:rsid w:val="00D202AA"/>
    <w:rsid w:val="00D27870"/>
    <w:rsid w:val="00D377FC"/>
    <w:rsid w:val="00D56699"/>
    <w:rsid w:val="00D57E89"/>
    <w:rsid w:val="00D6242B"/>
    <w:rsid w:val="00D65F78"/>
    <w:rsid w:val="00D75721"/>
    <w:rsid w:val="00D90988"/>
    <w:rsid w:val="00D91348"/>
    <w:rsid w:val="00D91751"/>
    <w:rsid w:val="00D92A5A"/>
    <w:rsid w:val="00DA16BC"/>
    <w:rsid w:val="00DA18C8"/>
    <w:rsid w:val="00DA3379"/>
    <w:rsid w:val="00DA5C58"/>
    <w:rsid w:val="00DC379C"/>
    <w:rsid w:val="00DD4987"/>
    <w:rsid w:val="00DD713A"/>
    <w:rsid w:val="00DE122C"/>
    <w:rsid w:val="00DE2084"/>
    <w:rsid w:val="00DE5E34"/>
    <w:rsid w:val="00DE74BA"/>
    <w:rsid w:val="00DF71CD"/>
    <w:rsid w:val="00E00277"/>
    <w:rsid w:val="00E02577"/>
    <w:rsid w:val="00E10C2C"/>
    <w:rsid w:val="00E209DF"/>
    <w:rsid w:val="00E33937"/>
    <w:rsid w:val="00E348BE"/>
    <w:rsid w:val="00E35112"/>
    <w:rsid w:val="00E43316"/>
    <w:rsid w:val="00E7725A"/>
    <w:rsid w:val="00E85769"/>
    <w:rsid w:val="00E864EC"/>
    <w:rsid w:val="00E951B2"/>
    <w:rsid w:val="00E954A5"/>
    <w:rsid w:val="00E95EDA"/>
    <w:rsid w:val="00E965DE"/>
    <w:rsid w:val="00E967A2"/>
    <w:rsid w:val="00E96BCB"/>
    <w:rsid w:val="00EB1490"/>
    <w:rsid w:val="00EB15FF"/>
    <w:rsid w:val="00EB46D6"/>
    <w:rsid w:val="00EC758D"/>
    <w:rsid w:val="00EE1281"/>
    <w:rsid w:val="00EE3188"/>
    <w:rsid w:val="00EF4C5F"/>
    <w:rsid w:val="00EF5EF3"/>
    <w:rsid w:val="00F07929"/>
    <w:rsid w:val="00F26AA0"/>
    <w:rsid w:val="00F349CE"/>
    <w:rsid w:val="00F361C6"/>
    <w:rsid w:val="00F44442"/>
    <w:rsid w:val="00F477E9"/>
    <w:rsid w:val="00F53C9C"/>
    <w:rsid w:val="00F560A3"/>
    <w:rsid w:val="00F7166D"/>
    <w:rsid w:val="00F75E31"/>
    <w:rsid w:val="00F829C0"/>
    <w:rsid w:val="00F84AC8"/>
    <w:rsid w:val="00F944A6"/>
    <w:rsid w:val="00FA2EFF"/>
    <w:rsid w:val="00FA3C86"/>
    <w:rsid w:val="00FA5928"/>
    <w:rsid w:val="00FA7F73"/>
    <w:rsid w:val="00FC0983"/>
    <w:rsid w:val="00FC17E6"/>
    <w:rsid w:val="00FC4D3E"/>
    <w:rsid w:val="00FC6EC2"/>
    <w:rsid w:val="00FE3C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F9C22"/>
  <w15:chartTrackingRefBased/>
  <w15:docId w15:val="{0CA605E3-2CC7-6C43-9DCC-373502A25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D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0D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D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D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D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D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D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D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D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D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0D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D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D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D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D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D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D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DA7"/>
    <w:rPr>
      <w:rFonts w:eastAsiaTheme="majorEastAsia" w:cstheme="majorBidi"/>
      <w:color w:val="272727" w:themeColor="text1" w:themeTint="D8"/>
    </w:rPr>
  </w:style>
  <w:style w:type="paragraph" w:styleId="Title">
    <w:name w:val="Title"/>
    <w:basedOn w:val="Normal"/>
    <w:next w:val="Normal"/>
    <w:link w:val="TitleChar"/>
    <w:uiPriority w:val="10"/>
    <w:qFormat/>
    <w:rsid w:val="003C0D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D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D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D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DA7"/>
    <w:pPr>
      <w:spacing w:before="160"/>
      <w:jc w:val="center"/>
    </w:pPr>
    <w:rPr>
      <w:i/>
      <w:iCs/>
      <w:color w:val="404040" w:themeColor="text1" w:themeTint="BF"/>
    </w:rPr>
  </w:style>
  <w:style w:type="character" w:customStyle="1" w:styleId="QuoteChar">
    <w:name w:val="Quote Char"/>
    <w:basedOn w:val="DefaultParagraphFont"/>
    <w:link w:val="Quote"/>
    <w:uiPriority w:val="29"/>
    <w:rsid w:val="003C0DA7"/>
    <w:rPr>
      <w:i/>
      <w:iCs/>
      <w:color w:val="404040" w:themeColor="text1" w:themeTint="BF"/>
    </w:rPr>
  </w:style>
  <w:style w:type="paragraph" w:styleId="ListParagraph">
    <w:name w:val="List Paragraph"/>
    <w:basedOn w:val="Normal"/>
    <w:uiPriority w:val="34"/>
    <w:qFormat/>
    <w:rsid w:val="003C0DA7"/>
    <w:pPr>
      <w:ind w:left="720"/>
      <w:contextualSpacing/>
    </w:pPr>
  </w:style>
  <w:style w:type="character" w:styleId="IntenseEmphasis">
    <w:name w:val="Intense Emphasis"/>
    <w:basedOn w:val="DefaultParagraphFont"/>
    <w:uiPriority w:val="21"/>
    <w:qFormat/>
    <w:rsid w:val="003C0DA7"/>
    <w:rPr>
      <w:i/>
      <w:iCs/>
      <w:color w:val="0F4761" w:themeColor="accent1" w:themeShade="BF"/>
    </w:rPr>
  </w:style>
  <w:style w:type="paragraph" w:styleId="IntenseQuote">
    <w:name w:val="Intense Quote"/>
    <w:basedOn w:val="Normal"/>
    <w:next w:val="Normal"/>
    <w:link w:val="IntenseQuoteChar"/>
    <w:uiPriority w:val="30"/>
    <w:qFormat/>
    <w:rsid w:val="003C0D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DA7"/>
    <w:rPr>
      <w:i/>
      <w:iCs/>
      <w:color w:val="0F4761" w:themeColor="accent1" w:themeShade="BF"/>
    </w:rPr>
  </w:style>
  <w:style w:type="character" w:styleId="IntenseReference">
    <w:name w:val="Intense Reference"/>
    <w:basedOn w:val="DefaultParagraphFont"/>
    <w:uiPriority w:val="32"/>
    <w:qFormat/>
    <w:rsid w:val="003C0DA7"/>
    <w:rPr>
      <w:b/>
      <w:bCs/>
      <w:smallCaps/>
      <w:color w:val="0F4761" w:themeColor="accent1" w:themeShade="BF"/>
      <w:spacing w:val="5"/>
    </w:rPr>
  </w:style>
  <w:style w:type="character" w:styleId="Hyperlink">
    <w:name w:val="Hyperlink"/>
    <w:basedOn w:val="DefaultParagraphFont"/>
    <w:uiPriority w:val="99"/>
    <w:unhideWhenUsed/>
    <w:rsid w:val="00585A74"/>
    <w:rPr>
      <w:color w:val="467886" w:themeColor="hyperlink"/>
      <w:u w:val="single"/>
    </w:rPr>
  </w:style>
  <w:style w:type="character" w:styleId="UnresolvedMention">
    <w:name w:val="Unresolved Mention"/>
    <w:basedOn w:val="DefaultParagraphFont"/>
    <w:uiPriority w:val="99"/>
    <w:semiHidden/>
    <w:unhideWhenUsed/>
    <w:rsid w:val="00585A74"/>
    <w:rPr>
      <w:color w:val="605E5C"/>
      <w:shd w:val="clear" w:color="auto" w:fill="E1DFDD"/>
    </w:rPr>
  </w:style>
  <w:style w:type="character" w:styleId="FollowedHyperlink">
    <w:name w:val="FollowedHyperlink"/>
    <w:basedOn w:val="DefaultParagraphFont"/>
    <w:uiPriority w:val="99"/>
    <w:semiHidden/>
    <w:unhideWhenUsed/>
    <w:rsid w:val="00195E58"/>
    <w:rPr>
      <w:color w:val="96607D" w:themeColor="followedHyperlink"/>
      <w:u w:val="single"/>
    </w:rPr>
  </w:style>
  <w:style w:type="character" w:customStyle="1" w:styleId="apple-converted-space">
    <w:name w:val="apple-converted-space"/>
    <w:basedOn w:val="DefaultParagraphFont"/>
    <w:rsid w:val="00423A9A"/>
  </w:style>
  <w:style w:type="character" w:styleId="Emphasis">
    <w:name w:val="Emphasis"/>
    <w:basedOn w:val="DefaultParagraphFont"/>
    <w:uiPriority w:val="20"/>
    <w:qFormat/>
    <w:rsid w:val="00385F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review.com/yoshitomo-nara-hayward-gallery-london-review-tom-denman/" TargetMode="External"/><Relationship Id="rId13" Type="http://schemas.openxmlformats.org/officeDocument/2006/relationships/image" Target="media/image4.jpeg"/><Relationship Id="rId18" Type="http://schemas.openxmlformats.org/officeDocument/2006/relationships/hyperlink" Target="https://www.nytimes.com/2017/09/16/style/an-ode-to-acts-of-kindness-on-the-new-york-city-subway.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hyperlink" Target="https://www.jstor.org/stable/3045790" TargetMode="External"/><Relationship Id="rId12" Type="http://schemas.openxmlformats.org/officeDocument/2006/relationships/image" Target="media/image3.png"/><Relationship Id="rId17" Type="http://schemas.openxmlformats.org/officeDocument/2006/relationships/hyperlink" Target="https://www.nationalgeographic.com/travel/article/why-travel-should-be-considered-an-essential-human-activit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news/articles/ce863gevy5xo" TargetMode="External"/><Relationship Id="rId20" Type="http://schemas.openxmlformats.org/officeDocument/2006/relationships/hyperlink" Target="https://jamesgreenoff.com/rome-alon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studiointernational.com/yoshitomo-nara-from-the-depth-of-my-drawer" TargetMode="External"/><Relationship Id="rId24" Type="http://schemas.openxmlformats.org/officeDocument/2006/relationships/hyperlink" Target="https://gherdaihassell.com/reconnect-with-your-inner-child-through-art/" TargetMode="External"/><Relationship Id="rId5" Type="http://schemas.openxmlformats.org/officeDocument/2006/relationships/image" Target="media/image1.jpeg"/><Relationship Id="rId15" Type="http://schemas.openxmlformats.org/officeDocument/2006/relationships/hyperlink" Target="https://www.thepositivepsychologypeople.com/need-reminding-just/" TargetMode="External"/><Relationship Id="rId23" Type="http://schemas.openxmlformats.org/officeDocument/2006/relationships/hyperlink" Target="https://www.bbc.co.uk/culture/article/20230630-how-drawing-can-make-you-happier-and-calmer" TargetMode="External"/><Relationship Id="rId10" Type="http://schemas.openxmlformats.org/officeDocument/2006/relationships/hyperlink" Target="https://www.studiointernational.com/yoshitomo-nara-from-the-depth-of-my-drawer" TargetMode="External"/><Relationship Id="rId19" Type="http://schemas.openxmlformats.org/officeDocument/2006/relationships/hyperlink" Target="https://www.canva.com/learn/seize-moment-6-reasons-timing-important-street-photography/" TargetMode="External"/><Relationship Id="rId4" Type="http://schemas.openxmlformats.org/officeDocument/2006/relationships/webSettings" Target="webSettings.xml"/><Relationship Id="rId9" Type="http://schemas.openxmlformats.org/officeDocument/2006/relationships/hyperlink" Target="https://artincontext.org/yoshitomo-nara/?utm_source=chatgpt.com" TargetMode="External"/><Relationship Id="rId14" Type="http://schemas.openxmlformats.org/officeDocument/2006/relationships/image" Target="media/image5.jpeg"/><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479</TotalTime>
  <Pages>15</Pages>
  <Words>2164</Words>
  <Characters>12340</Characters>
  <Application>Microsoft Office Word</Application>
  <DocSecurity>0</DocSecurity>
  <Lines>102</Lines>
  <Paragraphs>28</Paragraphs>
  <ScaleCrop>false</ScaleCrop>
  <Company/>
  <LinksUpToDate>false</LinksUpToDate>
  <CharactersWithSpaces>14476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Lewis (2503204)</dc:creator>
  <cp:keywords/>
  <dc:description/>
  <cp:lastModifiedBy>Freya Lewis (2503204)</cp:lastModifiedBy>
  <cp:revision>356</cp:revision>
  <dcterms:created xsi:type="dcterms:W3CDTF">2025-11-07T15:31:00Z</dcterms:created>
  <dcterms:modified xsi:type="dcterms:W3CDTF">2025-12-09T10:36:00Z</dcterms:modified>
</cp:coreProperties>
</file>