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27F56" w14:textId="77777777" w:rsidR="005E7A11" w:rsidRDefault="005E7A11" w:rsidP="005E7A11">
      <w:pPr>
        <w:jc w:val="center"/>
        <w:rPr>
          <w:b/>
          <w:bCs/>
          <w:sz w:val="32"/>
          <w:szCs w:val="32"/>
        </w:rPr>
      </w:pPr>
    </w:p>
    <w:p w14:paraId="13FBC81B" w14:textId="77777777" w:rsidR="005E7A11" w:rsidRDefault="005E7A11" w:rsidP="005E7A11">
      <w:pPr>
        <w:jc w:val="center"/>
        <w:rPr>
          <w:b/>
          <w:bCs/>
          <w:sz w:val="32"/>
          <w:szCs w:val="32"/>
        </w:rPr>
      </w:pPr>
    </w:p>
    <w:p w14:paraId="3D3880AF" w14:textId="77777777" w:rsidR="005E7A11" w:rsidRDefault="005E7A11" w:rsidP="005E7A11">
      <w:pPr>
        <w:jc w:val="center"/>
        <w:rPr>
          <w:b/>
          <w:bCs/>
          <w:sz w:val="32"/>
          <w:szCs w:val="32"/>
        </w:rPr>
      </w:pPr>
    </w:p>
    <w:p w14:paraId="3BADA15A" w14:textId="77777777" w:rsidR="005E7A11" w:rsidRDefault="005E7A11" w:rsidP="005E7A11">
      <w:pPr>
        <w:jc w:val="center"/>
        <w:rPr>
          <w:b/>
          <w:bCs/>
          <w:sz w:val="32"/>
          <w:szCs w:val="32"/>
        </w:rPr>
      </w:pPr>
    </w:p>
    <w:p w14:paraId="0F13C321" w14:textId="77777777" w:rsidR="005E7A11" w:rsidRDefault="005E7A11" w:rsidP="005E7A11">
      <w:pPr>
        <w:jc w:val="center"/>
        <w:rPr>
          <w:b/>
          <w:bCs/>
          <w:sz w:val="32"/>
          <w:szCs w:val="32"/>
        </w:rPr>
      </w:pPr>
    </w:p>
    <w:p w14:paraId="04317CC5" w14:textId="77777777" w:rsidR="005E7A11" w:rsidRDefault="005E7A11" w:rsidP="005E7A11">
      <w:pPr>
        <w:jc w:val="center"/>
        <w:rPr>
          <w:b/>
          <w:bCs/>
          <w:sz w:val="32"/>
          <w:szCs w:val="32"/>
        </w:rPr>
      </w:pPr>
    </w:p>
    <w:p w14:paraId="798C3262" w14:textId="77777777" w:rsidR="005E7A11" w:rsidRPr="00176B8C" w:rsidRDefault="00000000" w:rsidP="005E7A11">
      <w:pPr>
        <w:jc w:val="center"/>
        <w:rPr>
          <w:b/>
          <w:bCs/>
          <w:sz w:val="32"/>
          <w:szCs w:val="32"/>
        </w:rPr>
      </w:pPr>
      <w:r w:rsidRPr="00176B8C">
        <w:rPr>
          <w:b/>
          <w:bCs/>
          <w:sz w:val="32"/>
          <w:szCs w:val="32"/>
        </w:rPr>
        <w:t>Module Code:</w:t>
      </w:r>
      <w:r>
        <w:rPr>
          <w:b/>
          <w:bCs/>
          <w:sz w:val="32"/>
          <w:szCs w:val="32"/>
        </w:rPr>
        <w:t xml:space="preserve"> </w:t>
      </w:r>
      <w:r w:rsidRPr="005E7A11">
        <w:rPr>
          <w:b/>
          <w:bCs/>
          <w:sz w:val="32"/>
          <w:szCs w:val="32"/>
        </w:rPr>
        <w:t>LCBB6003</w:t>
      </w:r>
    </w:p>
    <w:p w14:paraId="1275C8E0" w14:textId="77777777" w:rsidR="005E7A11" w:rsidRPr="00176B8C" w:rsidRDefault="00000000" w:rsidP="005E7A11">
      <w:pPr>
        <w:jc w:val="center"/>
        <w:rPr>
          <w:b/>
          <w:bCs/>
          <w:sz w:val="32"/>
          <w:szCs w:val="32"/>
        </w:rPr>
      </w:pPr>
      <w:r w:rsidRPr="00176B8C">
        <w:rPr>
          <w:b/>
          <w:bCs/>
          <w:sz w:val="32"/>
          <w:szCs w:val="32"/>
        </w:rPr>
        <w:t>Module Title:</w:t>
      </w:r>
      <w:r>
        <w:rPr>
          <w:b/>
          <w:bCs/>
          <w:sz w:val="32"/>
          <w:szCs w:val="32"/>
        </w:rPr>
        <w:t xml:space="preserve"> </w:t>
      </w:r>
      <w:r w:rsidRPr="005E7A11">
        <w:rPr>
          <w:b/>
          <w:bCs/>
          <w:sz w:val="32"/>
          <w:szCs w:val="32"/>
        </w:rPr>
        <w:t>Leadership and management, theory and practice</w:t>
      </w:r>
    </w:p>
    <w:p w14:paraId="4BA7E2CF" w14:textId="77777777" w:rsidR="005E7A11" w:rsidRPr="00176B8C" w:rsidRDefault="00000000" w:rsidP="005E7A11">
      <w:pPr>
        <w:jc w:val="center"/>
        <w:rPr>
          <w:b/>
          <w:bCs/>
        </w:rPr>
      </w:pPr>
      <w:r w:rsidRPr="00176B8C">
        <w:rPr>
          <w:b/>
          <w:bCs/>
        </w:rPr>
        <w:t>Assignment:</w:t>
      </w:r>
      <w:r w:rsidR="002F4D01">
        <w:rPr>
          <w:b/>
          <w:bCs/>
        </w:rPr>
        <w:t xml:space="preserve"> </w:t>
      </w:r>
      <w:r w:rsidR="002F4D01" w:rsidRPr="002F4D01">
        <w:rPr>
          <w:b/>
          <w:bCs/>
        </w:rPr>
        <w:t>Essay</w:t>
      </w:r>
    </w:p>
    <w:p w14:paraId="02B50A33" w14:textId="77777777" w:rsidR="005E7A11" w:rsidRPr="00176B8C" w:rsidRDefault="00000000" w:rsidP="005E7A11">
      <w:pPr>
        <w:jc w:val="center"/>
        <w:rPr>
          <w:b/>
          <w:bCs/>
        </w:rPr>
      </w:pPr>
      <w:r w:rsidRPr="00176B8C">
        <w:rPr>
          <w:b/>
          <w:bCs/>
        </w:rPr>
        <w:t>Module Leader:</w:t>
      </w:r>
      <w:r>
        <w:rPr>
          <w:b/>
          <w:bCs/>
        </w:rPr>
        <w:t xml:space="preserve"> </w:t>
      </w:r>
      <w:r w:rsidRPr="005E7A11">
        <w:rPr>
          <w:b/>
          <w:bCs/>
        </w:rPr>
        <w:t>Dr Mushfiqur Rahman</w:t>
      </w:r>
    </w:p>
    <w:p w14:paraId="1AEF278C" w14:textId="0B1AD037" w:rsidR="00D524E7" w:rsidRDefault="00000000" w:rsidP="00D524E7">
      <w:pPr>
        <w:jc w:val="center"/>
      </w:pPr>
      <w:r>
        <w:t>Student Id:</w:t>
      </w:r>
      <w:r w:rsidR="00D524E7">
        <w:t xml:space="preserve"> </w:t>
      </w:r>
      <w:r w:rsidR="00D524E7">
        <w:t>2020307</w:t>
      </w:r>
    </w:p>
    <w:p w14:paraId="373B30B1" w14:textId="43C0B8C9" w:rsidR="005E7A11" w:rsidRDefault="00000000" w:rsidP="005E7A11">
      <w:pPr>
        <w:jc w:val="center"/>
      </w:pPr>
      <w:r>
        <w:t>Student Name:</w:t>
      </w:r>
      <w:r w:rsidR="00D524E7" w:rsidRPr="00D524E7">
        <w:t xml:space="preserve"> </w:t>
      </w:r>
      <w:r w:rsidR="00D524E7">
        <w:t xml:space="preserve">Galina </w:t>
      </w:r>
      <w:proofErr w:type="spellStart"/>
      <w:r w:rsidR="00D524E7">
        <w:t>Rais</w:t>
      </w:r>
      <w:proofErr w:type="spellEnd"/>
    </w:p>
    <w:p w14:paraId="74C7BE4E" w14:textId="77777777" w:rsidR="005E7A11" w:rsidRDefault="00000000">
      <w:pPr>
        <w:spacing w:after="160" w:line="259" w:lineRule="auto"/>
        <w:jc w:val="left"/>
        <w:rPr>
          <w:b/>
          <w:sz w:val="28"/>
          <w:szCs w:val="40"/>
          <w:lang w:eastAsia="en-US"/>
        </w:rPr>
      </w:pPr>
      <w:r>
        <w:rPr>
          <w:lang w:eastAsia="en-US"/>
        </w:rPr>
        <w:br w:type="page"/>
      </w:r>
    </w:p>
    <w:p w14:paraId="2DDCA588" w14:textId="77777777" w:rsidR="004D2F47" w:rsidRPr="004D2F47" w:rsidRDefault="00000000" w:rsidP="004D2F47">
      <w:pPr>
        <w:pStyle w:val="Heading1"/>
        <w:rPr>
          <w:rFonts w:cs="Times New Roman"/>
          <w:lang w:eastAsia="en-US"/>
        </w:rPr>
      </w:pPr>
      <w:r w:rsidRPr="004D2F47">
        <w:rPr>
          <w:lang w:eastAsia="en-US"/>
        </w:rPr>
        <w:lastRenderedPageBreak/>
        <w:t xml:space="preserve">Introduction </w:t>
      </w:r>
    </w:p>
    <w:p w14:paraId="04C71B2A" w14:textId="77777777" w:rsidR="004D2F47" w:rsidRPr="004D2F47" w:rsidRDefault="00000000" w:rsidP="004D2F47">
      <w:pPr>
        <w:rPr>
          <w:rFonts w:cs="Times New Roman"/>
          <w:lang w:eastAsia="en-US"/>
        </w:rPr>
      </w:pPr>
      <w:r w:rsidRPr="004D2F47">
        <w:rPr>
          <w:lang w:eastAsia="en-US"/>
        </w:rPr>
        <w:t>Leadership is the capacity to motivate and direct others toward a common objective whereas management refers to the accomplishment of goals, by allocating resources and coordinating efforts. The following discussion will go into a thorough examination of management and leadership theories, their implementation in the ASDA marketing division, and a reflective study. The analysis will highlight the importance of situational leadership, transformational leadership, and Management by Objectives as useful frameworks to direct leadership activities inside the business. Moreover, the critical assessment will emphasise how effective leadership has been for ASDA in inspiring and motivating staff, encouraging strategic decision-making, and overcoming obstacles with resiliency. ASDA is well-known and has a significant influence in the retail sector being one of the top supermarket chains in the UK. Understanding and putting into practice strong leadership and management methods are crucial for ensuring the company's performance and achieving long-term success. This section will provide useful insights into the actual implementation of leadership concepts and frameworks within an everyday organisational setting, with an emphasis on personal experiences and observations. People can better understand the leadership methods underpinning ASDA's successes by looking at how these hypotheses are put into practice and how they affect the organisation. The illustration will critically evaluate personal leadership experiences at ASDA throughout this study to pinpoint areas that require improvement and perform them accordingly. </w:t>
      </w:r>
    </w:p>
    <w:p w14:paraId="6569DC0B" w14:textId="77777777" w:rsidR="004D2F47" w:rsidRDefault="004D2F47" w:rsidP="004D2F47">
      <w:pPr>
        <w:rPr>
          <w:lang w:eastAsia="en-US"/>
        </w:rPr>
      </w:pPr>
    </w:p>
    <w:p w14:paraId="292B7E45" w14:textId="77777777" w:rsidR="004D2F47" w:rsidRDefault="00000000">
      <w:pPr>
        <w:spacing w:after="160" w:line="259" w:lineRule="auto"/>
        <w:jc w:val="left"/>
        <w:rPr>
          <w:lang w:eastAsia="en-US"/>
        </w:rPr>
      </w:pPr>
      <w:r>
        <w:rPr>
          <w:lang w:eastAsia="en-US"/>
        </w:rPr>
        <w:br w:type="page"/>
      </w:r>
    </w:p>
    <w:p w14:paraId="0497E29B" w14:textId="77777777" w:rsidR="004D2F47" w:rsidRDefault="00000000" w:rsidP="004D2F47">
      <w:pPr>
        <w:pStyle w:val="Heading1"/>
        <w:rPr>
          <w:lang w:eastAsia="en-US"/>
        </w:rPr>
      </w:pPr>
      <w:r>
        <w:rPr>
          <w:lang w:eastAsia="en-US"/>
        </w:rPr>
        <w:lastRenderedPageBreak/>
        <w:t>Discussion</w:t>
      </w:r>
    </w:p>
    <w:p w14:paraId="51DCF700" w14:textId="77777777" w:rsidR="004D2F47" w:rsidRPr="004D2F47" w:rsidRDefault="00000000" w:rsidP="004D2F47">
      <w:pPr>
        <w:rPr>
          <w:rFonts w:cs="Times New Roman"/>
          <w:lang w:eastAsia="en-US"/>
        </w:rPr>
      </w:pPr>
      <w:r w:rsidRPr="004D2F47">
        <w:rPr>
          <w:lang w:eastAsia="en-US"/>
        </w:rPr>
        <w:t>One of the top supermarket chains in the UK is ASDA. The business, which was founded in 1949, has developed into a significant participant in the retail sector. ASDA, which was first created under the banner of Associated Dairies, experienced several modifications, before being bought by Walmart in 1999. The organisation has a sizable staff across its extensive chain of stores and headquarters</w:t>
      </w:r>
      <w:sdt>
        <w:sdtPr>
          <w:rPr>
            <w:lang w:eastAsia="en-US"/>
          </w:rPr>
          <w:id w:val="-1589608242"/>
          <w:citation/>
        </w:sdtPr>
        <w:sdtContent>
          <w:r w:rsidR="005E7A11">
            <w:rPr>
              <w:lang w:eastAsia="en-US"/>
            </w:rPr>
            <w:fldChar w:fldCharType="begin"/>
          </w:r>
          <w:r w:rsidR="005E7A11">
            <w:rPr>
              <w:lang w:eastAsia="en-US"/>
            </w:rPr>
            <w:instrText xml:space="preserve"> CITATION ASD23 \l 1033 </w:instrText>
          </w:r>
          <w:r w:rsidR="005E7A11">
            <w:rPr>
              <w:lang w:eastAsia="en-US"/>
            </w:rPr>
            <w:fldChar w:fldCharType="separate"/>
          </w:r>
          <w:r w:rsidR="005E7A11">
            <w:rPr>
              <w:noProof/>
              <w:lang w:eastAsia="en-US"/>
            </w:rPr>
            <w:t xml:space="preserve"> </w:t>
          </w:r>
          <w:r w:rsidR="005E7A11" w:rsidRPr="005E7A11">
            <w:rPr>
              <w:noProof/>
              <w:lang w:eastAsia="en-US"/>
            </w:rPr>
            <w:t>(ASDA, 2023)</w:t>
          </w:r>
          <w:r w:rsidR="005E7A11">
            <w:rPr>
              <w:lang w:eastAsia="en-US"/>
            </w:rPr>
            <w:fldChar w:fldCharType="end"/>
          </w:r>
        </w:sdtContent>
      </w:sdt>
      <w:r w:rsidRPr="004D2F47">
        <w:rPr>
          <w:lang w:eastAsia="en-US"/>
        </w:rPr>
        <w:t>. ASDA places a high priority on employee development with thousands of employees. The organisation is operated over 600 outlets and has a substantial retail presence in the United Kingdom. Recent statistics reveal an astounding 6% growth rate over the previous year, demonstrating ASDA's continued success and development in the cutthroat retail sector. The main goal of ASDA is to satisfy consumers' demands for a broad variety of goods at affordable rates, including food, apparel, electronics, and home goods. The business runs both traditional physical stores and an internet platform, giving customers the choice of shopping in-person or online. The business corporation is well-known for its Daily Low Prices philosophy, which attempts to provide customers with affordability and value. It also places a high priority on sustainability and involvement in the community, launching several programs to lessen its environmental effect and assist regional communities. Being a part of this brand as a leader of the marketing department I try to promote brand recognition and customer loyalty.</w:t>
      </w:r>
    </w:p>
    <w:p w14:paraId="24FC98AA" w14:textId="77777777" w:rsidR="004D2F47" w:rsidRPr="004D2F47" w:rsidRDefault="00000000" w:rsidP="004D2F47">
      <w:pPr>
        <w:rPr>
          <w:rFonts w:cs="Times New Roman"/>
          <w:lang w:eastAsia="en-US"/>
        </w:rPr>
      </w:pPr>
      <w:r w:rsidRPr="004D2F47">
        <w:rPr>
          <w:lang w:eastAsia="en-US"/>
        </w:rPr>
        <w:t>Successful leadership techniques and organisational management has been greatly influenced by theories and models of leadership and management. One of the most potent and successful leadership philosophies is transformational leadership</w:t>
      </w:r>
      <w:r>
        <w:rPr>
          <w:lang w:eastAsia="en-US"/>
        </w:rPr>
        <w:t xml:space="preserve"> (</w:t>
      </w:r>
      <w:r w:rsidRPr="003B1CF1">
        <w:rPr>
          <w:shd w:val="clear" w:color="auto" w:fill="FFFFFF"/>
        </w:rPr>
        <w:t>Stone and Patterson, 2023</w:t>
      </w:r>
      <w:r>
        <w:rPr>
          <w:lang w:eastAsia="en-US"/>
        </w:rPr>
        <w:t>)</w:t>
      </w:r>
      <w:r w:rsidRPr="004D2F47">
        <w:rPr>
          <w:lang w:eastAsia="en-US"/>
        </w:rPr>
        <w:t xml:space="preserve">. This approach, which James MacGregor Burns introduced, stresses the leader's capacity to compel and inspire people to do great feats. Visionary and charismatic, transformational leaders can communicate a compelling vision to their team members. They inspire creativity and a feeling of purpose among </w:t>
      </w:r>
      <w:r w:rsidRPr="004D2F47">
        <w:rPr>
          <w:lang w:eastAsia="en-US"/>
        </w:rPr>
        <w:lastRenderedPageBreak/>
        <w:t>their followers by questioning the current quo and fostering it. Individualised attention is one of the fundamental elements of transformative leadership. A culture of trust and respect is encouraged by transformational leaders who show real care for the wants and requirements of every team member</w:t>
      </w:r>
      <w:sdt>
        <w:sdtPr>
          <w:rPr>
            <w:lang w:eastAsia="en-US"/>
          </w:rPr>
          <w:id w:val="-1677104336"/>
          <w:citation/>
        </w:sdtPr>
        <w:sdtContent>
          <w:r w:rsidR="005E7A11">
            <w:rPr>
              <w:lang w:eastAsia="en-US"/>
            </w:rPr>
            <w:fldChar w:fldCharType="begin"/>
          </w:r>
          <w:r w:rsidR="005E7A11">
            <w:rPr>
              <w:lang w:eastAsia="en-US"/>
            </w:rPr>
            <w:instrText xml:space="preserve"> CITATION Jay193 \l 1033 </w:instrText>
          </w:r>
          <w:r w:rsidR="005E7A11">
            <w:rPr>
              <w:lang w:eastAsia="en-US"/>
            </w:rPr>
            <w:fldChar w:fldCharType="separate"/>
          </w:r>
          <w:r w:rsidR="005E7A11">
            <w:rPr>
              <w:noProof/>
              <w:lang w:eastAsia="en-US"/>
            </w:rPr>
            <w:t xml:space="preserve"> </w:t>
          </w:r>
          <w:r w:rsidR="005E7A11" w:rsidRPr="005E7A11">
            <w:rPr>
              <w:noProof/>
              <w:lang w:eastAsia="en-US"/>
            </w:rPr>
            <w:t>(Thompson, 2019)</w:t>
          </w:r>
          <w:r w:rsidR="005E7A11">
            <w:rPr>
              <w:lang w:eastAsia="en-US"/>
            </w:rPr>
            <w:fldChar w:fldCharType="end"/>
          </w:r>
        </w:sdtContent>
      </w:sdt>
      <w:r w:rsidRPr="004D2F47">
        <w:rPr>
          <w:lang w:eastAsia="en-US"/>
        </w:rPr>
        <w:t>. This tailored strategy increases staff loyalty to the business's objectives and involvement. According to this concept, managers reward excellent work and penalise subpar work. Transformative leadership offers a more enduring and empowering strategy that fosters long-term growth and success. Another important leadership model is Situational Leadership Model which is proposed by Paul Hersey and Kenneth Blanchard. This model emphasises the significance of tailoring leadership philosophies to the degree of followers' maturity</w:t>
      </w:r>
      <w:sdt>
        <w:sdtPr>
          <w:rPr>
            <w:lang w:eastAsia="en-US"/>
          </w:rPr>
          <w:id w:val="-1591456377"/>
          <w:citation/>
        </w:sdtPr>
        <w:sdtContent>
          <w:r w:rsidR="005E7A11">
            <w:rPr>
              <w:lang w:eastAsia="en-US"/>
            </w:rPr>
            <w:fldChar w:fldCharType="begin"/>
          </w:r>
          <w:r w:rsidR="005E7A11">
            <w:rPr>
              <w:lang w:eastAsia="en-US"/>
            </w:rPr>
            <w:instrText xml:space="preserve"> CITATION MTW22 \l 1033 </w:instrText>
          </w:r>
          <w:r w:rsidR="005E7A11">
            <w:rPr>
              <w:lang w:eastAsia="en-US"/>
            </w:rPr>
            <w:fldChar w:fldCharType="separate"/>
          </w:r>
          <w:r w:rsidR="005E7A11">
            <w:rPr>
              <w:noProof/>
              <w:lang w:eastAsia="en-US"/>
            </w:rPr>
            <w:t xml:space="preserve"> </w:t>
          </w:r>
          <w:r w:rsidR="005E7A11" w:rsidRPr="005E7A11">
            <w:rPr>
              <w:noProof/>
              <w:lang w:eastAsia="en-US"/>
            </w:rPr>
            <w:t>(Wroblewski, 2022)</w:t>
          </w:r>
          <w:r w:rsidR="005E7A11">
            <w:rPr>
              <w:lang w:eastAsia="en-US"/>
            </w:rPr>
            <w:fldChar w:fldCharType="end"/>
          </w:r>
        </w:sdtContent>
      </w:sdt>
      <w:r w:rsidRPr="004D2F47">
        <w:rPr>
          <w:lang w:eastAsia="en-US"/>
        </w:rPr>
        <w:t>. This paradigm holds that leaders must modify their actions as followers' preparedness and capacity for task completion alter. The model delineates four types of leadership those are directing, coaching, supporting and delegating. </w:t>
      </w:r>
    </w:p>
    <w:p w14:paraId="0979672F" w14:textId="77777777" w:rsidR="004D2F47" w:rsidRPr="004D2F47" w:rsidRDefault="00000000" w:rsidP="004D2F47">
      <w:pPr>
        <w:rPr>
          <w:rFonts w:cs="Times New Roman"/>
          <w:lang w:eastAsia="en-US"/>
        </w:rPr>
      </w:pPr>
      <w:r w:rsidRPr="004D2F47">
        <w:rPr>
          <w:lang w:eastAsia="en-US"/>
        </w:rPr>
        <w:t>Directing style provides followers with poor competence and commitment to be intensively supervised and given precise instructions. Whereas some leaders are chosen the coaching leadership method which provides direction and encouragement to followers who have low competence but great commitment</w:t>
      </w:r>
      <w:r>
        <w:rPr>
          <w:lang w:eastAsia="en-US"/>
        </w:rPr>
        <w:t xml:space="preserve"> (</w:t>
      </w:r>
      <w:r w:rsidRPr="003B1CF1">
        <w:rPr>
          <w:shd w:val="clear" w:color="auto" w:fill="FFFFFF"/>
        </w:rPr>
        <w:t>Keith, 2023</w:t>
      </w:r>
      <w:r>
        <w:rPr>
          <w:lang w:eastAsia="en-US"/>
        </w:rPr>
        <w:t>)</w:t>
      </w:r>
      <w:r w:rsidRPr="004D2F47">
        <w:rPr>
          <w:lang w:eastAsia="en-US"/>
        </w:rPr>
        <w:t xml:space="preserve">. A supporting style is an encouraging approach that requires boosting and assisting followers who have intermediate skills but varying levels of commitment. Finally comes delegating leadership style, where leaders provide followers with a high level of competence and commitment autonomy and responsibility. Therefore, leaders may develop a more effective and flexible leadership style by assessing the followers' maturity levels and deciding which style is best for each person or team. Another management approach comes from Peter Drucker, is management by Objectives, which focuses on goal-setting and employee involvement. Managers and staff members in this model work together to develop SMART goals </w:t>
      </w:r>
      <w:r w:rsidRPr="004D2F47">
        <w:rPr>
          <w:lang w:eastAsia="en-US"/>
        </w:rPr>
        <w:lastRenderedPageBreak/>
        <w:t>that complement the broader objectives of the company</w:t>
      </w:r>
      <w:r>
        <w:rPr>
          <w:lang w:eastAsia="en-US"/>
        </w:rPr>
        <w:t xml:space="preserve"> (</w:t>
      </w:r>
      <w:r w:rsidRPr="003B1CF1">
        <w:rPr>
          <w:shd w:val="clear" w:color="auto" w:fill="FFFFFF"/>
        </w:rPr>
        <w:t>Banks</w:t>
      </w:r>
      <w:r>
        <w:rPr>
          <w:shd w:val="clear" w:color="auto" w:fill="FFFFFF"/>
        </w:rPr>
        <w:t xml:space="preserve"> et al., 2022</w:t>
      </w:r>
      <w:r>
        <w:rPr>
          <w:lang w:eastAsia="en-US"/>
        </w:rPr>
        <w:t>)</w:t>
      </w:r>
      <w:r w:rsidRPr="004D2F47">
        <w:rPr>
          <w:lang w:eastAsia="en-US"/>
        </w:rPr>
        <w:t>. MBO fosters a sense of commitment and ownership to reaching those goals by encouraging active employee participation in the work process. Staff can stay on course and make required modifications to achieve desired results with regular feedback along with performance evaluations. This methodology has demonstrated success in fostering a results-driven culture, coordinating individual efforts with company goals, and boosting employee accountability</w:t>
      </w:r>
      <w:r>
        <w:rPr>
          <w:lang w:eastAsia="en-US"/>
        </w:rPr>
        <w:t xml:space="preserve"> (</w:t>
      </w:r>
      <w:r w:rsidRPr="003B1CF1">
        <w:rPr>
          <w:shd w:val="clear" w:color="auto" w:fill="FFFFFF"/>
        </w:rPr>
        <w:t>Rozenfeld</w:t>
      </w:r>
      <w:r>
        <w:rPr>
          <w:shd w:val="clear" w:color="auto" w:fill="FFFFFF"/>
        </w:rPr>
        <w:t xml:space="preserve"> et al.</w:t>
      </w:r>
      <w:r w:rsidRPr="003B1CF1">
        <w:rPr>
          <w:shd w:val="clear" w:color="auto" w:fill="FFFFFF"/>
        </w:rPr>
        <w:t>, 2020</w:t>
      </w:r>
      <w:r>
        <w:rPr>
          <w:lang w:eastAsia="en-US"/>
        </w:rPr>
        <w:t>)</w:t>
      </w:r>
      <w:r w:rsidRPr="004D2F47">
        <w:rPr>
          <w:lang w:eastAsia="en-US"/>
        </w:rPr>
        <w:t>. Therefore, theories and models of leadership and management offer helpful frameworks for comprehending and putting into practice efficient leadership techniques and organisational management. Managers and leaders may promote a healthy work environment, enhance team performance, and promote long-term organisational success by incorporating these crucial concepts and models in their leadership style.</w:t>
      </w:r>
    </w:p>
    <w:p w14:paraId="11783D1C" w14:textId="77777777" w:rsidR="004D2F47" w:rsidRPr="004D2F47" w:rsidRDefault="00000000" w:rsidP="004D2F47">
      <w:pPr>
        <w:rPr>
          <w:rFonts w:cs="Times New Roman"/>
          <w:lang w:eastAsia="en-US"/>
        </w:rPr>
      </w:pPr>
      <w:r w:rsidRPr="004D2F47">
        <w:rPr>
          <w:lang w:eastAsia="en-US"/>
        </w:rPr>
        <w:t>The leader of ASDA may considerably improve their effectiveness as an authority in the marketing industry by applying the examined ideas and models. The success of the company may be fueled by a leader's incorporation of transformational leadership</w:t>
      </w:r>
      <w:r w:rsidR="005E7A11">
        <w:rPr>
          <w:lang w:eastAsia="en-US"/>
        </w:rPr>
        <w:t xml:space="preserve"> theory</w:t>
      </w:r>
      <w:r w:rsidRPr="004D2F47">
        <w:rPr>
          <w:lang w:eastAsia="en-US"/>
        </w:rPr>
        <w:t>, situational leadership</w:t>
      </w:r>
      <w:r w:rsidR="005E7A11">
        <w:rPr>
          <w:lang w:eastAsia="en-US"/>
        </w:rPr>
        <w:t xml:space="preserve"> theory</w:t>
      </w:r>
      <w:r w:rsidRPr="004D2F47">
        <w:rPr>
          <w:lang w:eastAsia="en-US"/>
        </w:rPr>
        <w:t>, and Management by Objectives (MBO) components. A compelling vision that is in line with the company's basic values and long-term objectives can help the ASDA leader embrace transformational leadership. They may motivate the marketing staff, encouraging a feeling of purpose and joy in their work, by emphasising the value of sustainability and eco-conscious purchasing</w:t>
      </w:r>
      <w:r>
        <w:rPr>
          <w:lang w:eastAsia="en-US"/>
        </w:rPr>
        <w:t xml:space="preserve"> (</w:t>
      </w:r>
      <w:r w:rsidRPr="003B1CF1">
        <w:rPr>
          <w:shd w:val="clear" w:color="auto" w:fill="FFFFFF"/>
        </w:rPr>
        <w:t>Fischer and Sitkin, 2023</w:t>
      </w:r>
      <w:r>
        <w:rPr>
          <w:lang w:eastAsia="en-US"/>
        </w:rPr>
        <w:t>)</w:t>
      </w:r>
      <w:r w:rsidRPr="004D2F47">
        <w:rPr>
          <w:lang w:eastAsia="en-US"/>
        </w:rPr>
        <w:t xml:space="preserve">. Moreover, the leader may foster a welcoming and inclusive workplace by showing customised concern. Building trust, boosting morale, and stimulating creativity within the marketing division may be accomplished by comprehending and appreciating the needs and objectives of each team member. Situational Leadership Model, on the other hand, is also crucial for ASDA's different departments to understand that team members may differ in </w:t>
      </w:r>
      <w:r w:rsidRPr="004D2F47">
        <w:rPr>
          <w:lang w:eastAsia="en-US"/>
        </w:rPr>
        <w:lastRenderedPageBreak/>
        <w:t>their aptitude for and dedication. The leader can modify their leadership style as necessary by using the Situational Leadership Model</w:t>
      </w:r>
      <w:sdt>
        <w:sdtPr>
          <w:rPr>
            <w:lang w:eastAsia="en-US"/>
          </w:rPr>
          <w:id w:val="1200055323"/>
          <w:citation/>
        </w:sdtPr>
        <w:sdtContent>
          <w:r w:rsidR="005E7A11">
            <w:rPr>
              <w:lang w:eastAsia="en-US"/>
            </w:rPr>
            <w:fldChar w:fldCharType="begin"/>
          </w:r>
          <w:r w:rsidR="005E7A11">
            <w:rPr>
              <w:lang w:eastAsia="en-US"/>
            </w:rPr>
            <w:instrText xml:space="preserve"> CITATION Lua19 \l 1033 </w:instrText>
          </w:r>
          <w:r w:rsidR="005E7A11">
            <w:rPr>
              <w:lang w:eastAsia="en-US"/>
            </w:rPr>
            <w:fldChar w:fldCharType="separate"/>
          </w:r>
          <w:r w:rsidR="005E7A11">
            <w:rPr>
              <w:noProof/>
              <w:lang w:eastAsia="en-US"/>
            </w:rPr>
            <w:t xml:space="preserve"> </w:t>
          </w:r>
          <w:r w:rsidR="005E7A11" w:rsidRPr="005E7A11">
            <w:rPr>
              <w:noProof/>
              <w:lang w:eastAsia="en-US"/>
            </w:rPr>
            <w:t>(Kelchner, 2019)</w:t>
          </w:r>
          <w:r w:rsidR="005E7A11">
            <w:rPr>
              <w:lang w:eastAsia="en-US"/>
            </w:rPr>
            <w:fldChar w:fldCharType="end"/>
          </w:r>
        </w:sdtContent>
      </w:sdt>
      <w:r w:rsidRPr="004D2F47">
        <w:rPr>
          <w:lang w:eastAsia="en-US"/>
        </w:rPr>
        <w:t>. The team leader could use a directing manner while implementing a novel marketing approach, giving clear instructions and direction to team members that are new to the project. Moreover, a delegating approach that gives authority and responsibility to develop innovation and ownership may be more appropriate for more seasoned marketers. Another hypothesis also has a great impact on ASDA's leadership and managerial processes. The ASDA leader may work with the marketing team to establish SMART goals that complement the organisation's overarching marketing objectives. They encourage a sense of responsibility and dedication to reaching those goals by letting team members take part in goal-setting</w:t>
      </w:r>
      <w:r>
        <w:rPr>
          <w:lang w:eastAsia="en-US"/>
        </w:rPr>
        <w:t xml:space="preserve"> (</w:t>
      </w:r>
      <w:r w:rsidRPr="003B1CF1">
        <w:rPr>
          <w:shd w:val="clear" w:color="auto" w:fill="FFFFFF"/>
        </w:rPr>
        <w:t>Einola</w:t>
      </w:r>
      <w:r>
        <w:rPr>
          <w:shd w:val="clear" w:color="auto" w:fill="FFFFFF"/>
        </w:rPr>
        <w:t xml:space="preserve"> et al.</w:t>
      </w:r>
      <w:r w:rsidRPr="003B1CF1">
        <w:rPr>
          <w:shd w:val="clear" w:color="auto" w:fill="FFFFFF"/>
        </w:rPr>
        <w:t>, 2021</w:t>
      </w:r>
      <w:r>
        <w:rPr>
          <w:lang w:eastAsia="en-US"/>
        </w:rPr>
        <w:t>)</w:t>
      </w:r>
      <w:r w:rsidRPr="004D2F47">
        <w:rPr>
          <w:lang w:eastAsia="en-US"/>
        </w:rPr>
        <w:t>. The leader will be able to track success and offer direction and assistance as needed through regular feedback and performance evaluations. It boosts the potential of the workforce of ASDA to stay focused and in line with the larger corporate goals. Therefore, it has clarified that the efficacy of the ASDA leader in the marketing sector may be significantly impacted by the application of these models and theories. </w:t>
      </w:r>
    </w:p>
    <w:p w14:paraId="4CCD1624" w14:textId="77777777" w:rsidR="004D2F47" w:rsidRPr="004D2F47" w:rsidRDefault="00000000" w:rsidP="004D2F47">
      <w:pPr>
        <w:rPr>
          <w:rFonts w:cs="Times New Roman"/>
          <w:lang w:eastAsia="en-US"/>
        </w:rPr>
      </w:pPr>
      <w:r w:rsidRPr="004D2F47">
        <w:rPr>
          <w:lang w:eastAsia="en-US"/>
        </w:rPr>
        <w:t>Normally the performance and general success of ASDA have been significantly influenced by leadership. Several advantageous results have come about as a result of effective leadership inside the firm</w:t>
      </w:r>
      <w:sdt>
        <w:sdtPr>
          <w:rPr>
            <w:lang w:eastAsia="en-US"/>
          </w:rPr>
          <w:id w:val="1825766226"/>
          <w:citation/>
        </w:sdtPr>
        <w:sdtContent>
          <w:r w:rsidR="005E7A11">
            <w:rPr>
              <w:lang w:eastAsia="en-US"/>
            </w:rPr>
            <w:fldChar w:fldCharType="begin"/>
          </w:r>
          <w:r w:rsidR="005E7A11">
            <w:rPr>
              <w:lang w:eastAsia="en-US"/>
            </w:rPr>
            <w:instrText xml:space="preserve"> CITATION Jas191 \l 1033 </w:instrText>
          </w:r>
          <w:r w:rsidR="005E7A11">
            <w:rPr>
              <w:lang w:eastAsia="en-US"/>
            </w:rPr>
            <w:fldChar w:fldCharType="separate"/>
          </w:r>
          <w:r w:rsidR="005E7A11">
            <w:rPr>
              <w:noProof/>
              <w:lang w:eastAsia="en-US"/>
            </w:rPr>
            <w:t xml:space="preserve"> </w:t>
          </w:r>
          <w:r w:rsidR="005E7A11" w:rsidRPr="005E7A11">
            <w:rPr>
              <w:noProof/>
              <w:lang w:eastAsia="en-US"/>
            </w:rPr>
            <w:t>(Gillikin, 2019)</w:t>
          </w:r>
          <w:r w:rsidR="005E7A11">
            <w:rPr>
              <w:lang w:eastAsia="en-US"/>
            </w:rPr>
            <w:fldChar w:fldCharType="end"/>
          </w:r>
        </w:sdtContent>
      </w:sdt>
      <w:r w:rsidRPr="004D2F47">
        <w:rPr>
          <w:lang w:eastAsia="en-US"/>
        </w:rPr>
        <w:t xml:space="preserve">. A cohesive and driven staff has been developed </w:t>
      </w:r>
      <w:r>
        <w:rPr>
          <w:lang w:eastAsia="en-US"/>
        </w:rPr>
        <w:t>through</w:t>
      </w:r>
      <w:r w:rsidRPr="004D2F47">
        <w:rPr>
          <w:lang w:eastAsia="en-US"/>
        </w:rPr>
        <w:t xml:space="preserve"> </w:t>
      </w:r>
      <w:r>
        <w:rPr>
          <w:lang w:eastAsia="en-US"/>
        </w:rPr>
        <w:t xml:space="preserve">a </w:t>
      </w:r>
      <w:r w:rsidRPr="004D2F47">
        <w:rPr>
          <w:lang w:eastAsia="en-US"/>
        </w:rPr>
        <w:t>good leadership process. The leaders of ASDA have been effective in motivating and energising their workforce, fostering an environment that values cooperation and creativity. The second factor driving strategic choices and goal alignment at ASDA has been leadership. Effective leaders have established clear goals and given teams guidance to make sure that departmental and individual efforts are in line with the company's overarching vision and purpose</w:t>
      </w:r>
      <w:r>
        <w:rPr>
          <w:lang w:eastAsia="en-US"/>
        </w:rPr>
        <w:t xml:space="preserve"> (</w:t>
      </w:r>
      <w:r w:rsidRPr="003B1CF1">
        <w:rPr>
          <w:shd w:val="clear" w:color="auto" w:fill="FFFFFF"/>
        </w:rPr>
        <w:t>Hopkins</w:t>
      </w:r>
      <w:r>
        <w:rPr>
          <w:shd w:val="clear" w:color="auto" w:fill="FFFFFF"/>
        </w:rPr>
        <w:t xml:space="preserve"> et al.</w:t>
      </w:r>
      <w:r w:rsidRPr="003B1CF1">
        <w:rPr>
          <w:shd w:val="clear" w:color="auto" w:fill="FFFFFF"/>
        </w:rPr>
        <w:t>, 2020</w:t>
      </w:r>
      <w:r>
        <w:rPr>
          <w:lang w:eastAsia="en-US"/>
        </w:rPr>
        <w:t>)</w:t>
      </w:r>
      <w:r w:rsidRPr="004D2F47">
        <w:rPr>
          <w:lang w:eastAsia="en-US"/>
        </w:rPr>
        <w:t xml:space="preserve">. Leadership, besides this, has been essential in guiding the business through adversity and </w:t>
      </w:r>
      <w:r w:rsidRPr="004D2F47">
        <w:rPr>
          <w:lang w:eastAsia="en-US"/>
        </w:rPr>
        <w:lastRenderedPageBreak/>
        <w:t>uncertainty. ASDA's leaders have demonstrated resiliency and flexibility by making strategic choices that have enabled the business to flourish in shifting market conditions. However, it is crucial to assess the influence of leadership at ASDA as maintaining security and employee confidence depends on it and a uniform leadership philosophy.</w:t>
      </w:r>
    </w:p>
    <w:p w14:paraId="72D73B0B" w14:textId="77777777" w:rsidR="004D2F47" w:rsidRDefault="00000000" w:rsidP="004D2F47">
      <w:pPr>
        <w:rPr>
          <w:rFonts w:cs="Times New Roman"/>
          <w:lang w:eastAsia="en-US"/>
        </w:rPr>
      </w:pPr>
      <w:r w:rsidRPr="004D2F47">
        <w:rPr>
          <w:lang w:eastAsia="en-US"/>
        </w:rPr>
        <w:t xml:space="preserve">My substantial leadership experience came from leading a team in the launch of a new marketing campaign to promote </w:t>
      </w:r>
      <w:r>
        <w:rPr>
          <w:lang w:eastAsia="en-US"/>
        </w:rPr>
        <w:t>an</w:t>
      </w:r>
      <w:r w:rsidRPr="004D2F47">
        <w:rPr>
          <w:lang w:eastAsia="en-US"/>
        </w:rPr>
        <w:t xml:space="preserve"> </w:t>
      </w:r>
      <w:r>
        <w:rPr>
          <w:lang w:eastAsia="en-US"/>
        </w:rPr>
        <w:t>eco-friendly</w:t>
      </w:r>
      <w:r w:rsidRPr="004D2F47">
        <w:rPr>
          <w:lang w:eastAsia="en-US"/>
        </w:rPr>
        <w:t xml:space="preserve"> product. During that period, I was a leader in the marketing department at ASDA and learned a lot from this experience. I, being a leader, discovered that using a transformational leadership strategy produced fruitful outcomes. My team members were inspired and motivated by the compelling vision I was able to articulate and the significance I placed on sustainability</w:t>
      </w:r>
      <w:r>
        <w:rPr>
          <w:lang w:eastAsia="en-US"/>
        </w:rPr>
        <w:t xml:space="preserve"> (</w:t>
      </w:r>
      <w:r w:rsidRPr="003B1CF1">
        <w:rPr>
          <w:shd w:val="clear" w:color="auto" w:fill="FFFFFF"/>
        </w:rPr>
        <w:t>Cortes</w:t>
      </w:r>
      <w:r>
        <w:rPr>
          <w:shd w:val="clear" w:color="auto" w:fill="FFFFFF"/>
        </w:rPr>
        <w:t xml:space="preserve"> et al., 2022</w:t>
      </w:r>
      <w:r>
        <w:rPr>
          <w:lang w:eastAsia="en-US"/>
        </w:rPr>
        <w:t>)</w:t>
      </w:r>
      <w:r w:rsidRPr="004D2F47">
        <w:rPr>
          <w:lang w:eastAsia="en-US"/>
        </w:rPr>
        <w:t xml:space="preserve">. This strategy fostered an intense dedication to the campaign's progress by establishing a feeling of purpose and passion. I also understood the value of giving each person their regard. I was able to customise my leadership style and provide each team member with the support and encouragement they needed. A more unified and collaborative work atmosphere </w:t>
      </w:r>
      <w:r>
        <w:rPr>
          <w:lang w:eastAsia="en-US"/>
        </w:rPr>
        <w:t xml:space="preserve">was </w:t>
      </w:r>
      <w:r w:rsidRPr="004D2F47">
        <w:rPr>
          <w:lang w:eastAsia="en-US"/>
        </w:rPr>
        <w:t>created as the trust and fellowship among us increased. Although I found some places where I needed to grow for being a good leader. There were times, throughout the campaign, when I felt reluctant to act quickly on crucial issues. This hesitancy occasionally caused delays in the work process</w:t>
      </w:r>
      <w:r>
        <w:rPr>
          <w:lang w:eastAsia="en-US"/>
        </w:rPr>
        <w:t xml:space="preserve"> (</w:t>
      </w:r>
      <w:r>
        <w:rPr>
          <w:shd w:val="clear" w:color="auto" w:fill="FFFFFF"/>
        </w:rPr>
        <w:t>Wallace et al., 2021</w:t>
      </w:r>
      <w:r>
        <w:rPr>
          <w:lang w:eastAsia="en-US"/>
        </w:rPr>
        <w:t>)</w:t>
      </w:r>
      <w:r w:rsidRPr="004D2F47">
        <w:rPr>
          <w:lang w:eastAsia="en-US"/>
        </w:rPr>
        <w:t>. I must endeavour to increase my self-assurance in making decisions and depend on my knowledge and comprehension of the campaign's goals to solve this. Moreover, I need to concentrate on encouraging an innovative and creative culture inside the team. I will be able to come up with new ideas and inspire my team to be creative by adopting a more inventive mentality, which will result in more creative marketing campaigns</w:t>
      </w:r>
      <w:sdt>
        <w:sdtPr>
          <w:rPr>
            <w:lang w:eastAsia="en-US"/>
          </w:rPr>
          <w:id w:val="1925068952"/>
          <w:citation/>
        </w:sdtPr>
        <w:sdtContent>
          <w:r w:rsidR="005E7A11">
            <w:rPr>
              <w:lang w:eastAsia="en-US"/>
            </w:rPr>
            <w:fldChar w:fldCharType="begin"/>
          </w:r>
          <w:r w:rsidR="005E7A11">
            <w:rPr>
              <w:lang w:eastAsia="en-US"/>
            </w:rPr>
            <w:instrText xml:space="preserve"> CITATION Jer19 \l 1033 </w:instrText>
          </w:r>
          <w:r w:rsidR="005E7A11">
            <w:rPr>
              <w:lang w:eastAsia="en-US"/>
            </w:rPr>
            <w:fldChar w:fldCharType="separate"/>
          </w:r>
          <w:r w:rsidR="005E7A11">
            <w:rPr>
              <w:noProof/>
              <w:lang w:eastAsia="en-US"/>
            </w:rPr>
            <w:t xml:space="preserve"> </w:t>
          </w:r>
          <w:r w:rsidR="005E7A11" w:rsidRPr="005E7A11">
            <w:rPr>
              <w:noProof/>
              <w:lang w:eastAsia="en-US"/>
            </w:rPr>
            <w:t>(Bradley, 2019)</w:t>
          </w:r>
          <w:r w:rsidR="005E7A11">
            <w:rPr>
              <w:lang w:eastAsia="en-US"/>
            </w:rPr>
            <w:fldChar w:fldCharType="end"/>
          </w:r>
        </w:sdtContent>
      </w:sdt>
      <w:r w:rsidRPr="004D2F47">
        <w:rPr>
          <w:lang w:eastAsia="en-US"/>
        </w:rPr>
        <w:t xml:space="preserve">. Hence, the experience of leading this marketing campaign also brought to light areas where I might grow personally, such as sharpening my decision-making abilities, fostering </w:t>
      </w:r>
      <w:r w:rsidRPr="004D2F47">
        <w:rPr>
          <w:lang w:eastAsia="en-US"/>
        </w:rPr>
        <w:lastRenderedPageBreak/>
        <w:t>resilience, and encouraging innovation. I want to improve my leadership abilities and steer even more prosperous marketing projects in the future by actively focusing on these areas.</w:t>
      </w:r>
    </w:p>
    <w:p w14:paraId="4600F847" w14:textId="77777777" w:rsidR="004D2F47" w:rsidRDefault="00000000" w:rsidP="004D2F47">
      <w:pPr>
        <w:rPr>
          <w:lang w:eastAsia="en-US"/>
        </w:rPr>
      </w:pPr>
      <w:r>
        <w:rPr>
          <w:lang w:eastAsia="en-US"/>
        </w:rPr>
        <w:br w:type="page"/>
      </w:r>
    </w:p>
    <w:p w14:paraId="2E418932" w14:textId="77777777" w:rsidR="004D2F47" w:rsidRPr="004D2F47" w:rsidRDefault="00000000" w:rsidP="004D2F47">
      <w:pPr>
        <w:pStyle w:val="Heading1"/>
        <w:rPr>
          <w:rFonts w:cs="Times New Roman"/>
          <w:lang w:eastAsia="en-US"/>
        </w:rPr>
      </w:pPr>
      <w:r w:rsidRPr="004D2F47">
        <w:rPr>
          <w:lang w:eastAsia="en-US"/>
        </w:rPr>
        <w:lastRenderedPageBreak/>
        <w:t xml:space="preserve">Conclusion </w:t>
      </w:r>
    </w:p>
    <w:p w14:paraId="23390EFE" w14:textId="77777777" w:rsidR="004D2F47" w:rsidRPr="004D2F47" w:rsidRDefault="00000000" w:rsidP="004D2F47">
      <w:pPr>
        <w:rPr>
          <w:rFonts w:cs="Times New Roman"/>
          <w:lang w:eastAsia="en-US"/>
        </w:rPr>
      </w:pPr>
      <w:r w:rsidRPr="004D2F47">
        <w:rPr>
          <w:lang w:eastAsia="en-US"/>
        </w:rPr>
        <w:t>The aforesaid context has presented a thorough examination and analysis of management and leadership theories, their implementation at ASDA, and an in-depth assessment of individual leadership experiences. The analysis has emphasised the value of transformational leadership, Management by Objectives and situational leadership as useful frameworks for directing leadership practices in the ASDA marketing division. The beneficial effects of leadership on a company have been highlighted in the critical evaluation. Leaders at ASDA, with the help of situational leadership, have been able to modify their strategies through various demands and levels of preparation of their teams. These processes have increased the performance and efficiency of the different operations of ASDA. Moreover, the use of Management by Objectives has matched team and individual goals with the broader goals of the business. It is fostering a results-driven culture and raises employee accountability and engagement. The application theories and models and their beneficial side has been highlighted in this context. The reflective study has also identified opportunities for personal growth, such as encouraging inventiveness, resilience, and decision-making abilities. ASDA marketing sector leaders by embracing these lessons will be better equipped to consistently improve their effectiveness as managers and lead the company to long-term success.</w:t>
      </w:r>
    </w:p>
    <w:p w14:paraId="5F00F938" w14:textId="77777777" w:rsidR="004D2F47" w:rsidRPr="004D2F47" w:rsidRDefault="004D2F47" w:rsidP="004D2F47">
      <w:pPr>
        <w:rPr>
          <w:rFonts w:cs="Times New Roman"/>
          <w:lang w:eastAsia="en-US"/>
        </w:rPr>
      </w:pPr>
    </w:p>
    <w:p w14:paraId="4365B61B" w14:textId="77777777" w:rsidR="005E7A11" w:rsidRDefault="00000000">
      <w:pPr>
        <w:spacing w:after="160" w:line="259" w:lineRule="auto"/>
        <w:jc w:val="left"/>
        <w:rPr>
          <w:lang w:eastAsia="en-US"/>
        </w:rPr>
      </w:pPr>
      <w:r>
        <w:rPr>
          <w:lang w:eastAsia="en-US"/>
        </w:rPr>
        <w:br w:type="page"/>
      </w:r>
    </w:p>
    <w:p w14:paraId="3007FEB4" w14:textId="77777777" w:rsidR="005E7A11" w:rsidRDefault="00000000" w:rsidP="005E7A11">
      <w:pPr>
        <w:pStyle w:val="Heading1"/>
        <w:rPr>
          <w:lang w:eastAsia="en-US"/>
        </w:rPr>
      </w:pPr>
      <w:r>
        <w:rPr>
          <w:lang w:eastAsia="en-US"/>
        </w:rPr>
        <w:lastRenderedPageBreak/>
        <w:t>References</w:t>
      </w:r>
    </w:p>
    <w:p w14:paraId="3DC31183" w14:textId="77777777" w:rsidR="005E7A11" w:rsidRDefault="00000000" w:rsidP="005E7A11">
      <w:pPr>
        <w:pStyle w:val="Bibliography"/>
        <w:rPr>
          <w:noProof/>
        </w:rPr>
      </w:pPr>
      <w:r>
        <w:rPr>
          <w:noProof/>
        </w:rPr>
        <w:t xml:space="preserve">ASDA, (2023). </w:t>
      </w:r>
      <w:r>
        <w:rPr>
          <w:i/>
          <w:iCs/>
          <w:noProof/>
        </w:rPr>
        <w:t xml:space="preserve">ASDA. </w:t>
      </w:r>
      <w:r>
        <w:rPr>
          <w:noProof/>
        </w:rPr>
        <w:t xml:space="preserve">[Online] Available at: </w:t>
      </w:r>
      <w:r>
        <w:rPr>
          <w:noProof/>
          <w:u w:val="single"/>
        </w:rPr>
        <w:t>https://www.asda.com/</w:t>
      </w:r>
      <w:r>
        <w:rPr>
          <w:noProof/>
        </w:rPr>
        <w:t>[Accessed 20 July 2023].</w:t>
      </w:r>
    </w:p>
    <w:p w14:paraId="7F83AB6C" w14:textId="77777777" w:rsidR="005E7A11" w:rsidRPr="005E7A11" w:rsidRDefault="00000000" w:rsidP="005E7A11">
      <w:pPr>
        <w:rPr>
          <w:shd w:val="clear" w:color="auto" w:fill="FFFFFF"/>
        </w:rPr>
      </w:pPr>
      <w:r w:rsidRPr="005E7A11">
        <w:rPr>
          <w:shd w:val="clear" w:color="auto" w:fill="FFFFFF"/>
        </w:rPr>
        <w:t>Banks, G.C., Dionne, S.D. and Mast, M.S., (2022). Leadership in the digital era: A review of who, what, when, where, and why. </w:t>
      </w:r>
      <w:r w:rsidRPr="005E7A11">
        <w:rPr>
          <w:i/>
          <w:iCs/>
          <w:shd w:val="clear" w:color="auto" w:fill="FFFFFF"/>
        </w:rPr>
        <w:t>The Leadership Quarterly</w:t>
      </w:r>
      <w:r w:rsidRPr="005E7A11">
        <w:rPr>
          <w:shd w:val="clear" w:color="auto" w:fill="FFFFFF"/>
        </w:rPr>
        <w:t>.</w:t>
      </w:r>
    </w:p>
    <w:p w14:paraId="79545075" w14:textId="77777777" w:rsidR="005E7A11" w:rsidRDefault="00000000" w:rsidP="005E7A11">
      <w:pPr>
        <w:pStyle w:val="Bibliography"/>
        <w:rPr>
          <w:noProof/>
        </w:rPr>
      </w:pPr>
      <w:r>
        <w:rPr>
          <w:noProof/>
        </w:rPr>
        <w:t xml:space="preserve">Bradley, J., (2019). </w:t>
      </w:r>
      <w:r>
        <w:rPr>
          <w:i/>
          <w:iCs/>
          <w:noProof/>
        </w:rPr>
        <w:t xml:space="preserve">Leadership Vs. Management in Strategic Development. </w:t>
      </w:r>
      <w:r>
        <w:rPr>
          <w:noProof/>
        </w:rPr>
        <w:t xml:space="preserve">[Online] Available at: </w:t>
      </w:r>
      <w:r>
        <w:rPr>
          <w:noProof/>
          <w:u w:val="single"/>
        </w:rPr>
        <w:t>https://smallbusiness.chron.com/leadership-vs-management-strategic-development-60317</w:t>
      </w:r>
      <w:r>
        <w:rPr>
          <w:noProof/>
        </w:rPr>
        <w:t>[Accessed 20 July 2023].</w:t>
      </w:r>
    </w:p>
    <w:p w14:paraId="329F8D05" w14:textId="77777777" w:rsidR="005E7A11" w:rsidRPr="005E7A11" w:rsidRDefault="00000000" w:rsidP="005E7A11">
      <w:pPr>
        <w:rPr>
          <w:shd w:val="clear" w:color="auto" w:fill="FFFFFF"/>
        </w:rPr>
      </w:pPr>
      <w:r w:rsidRPr="005E7A11">
        <w:rPr>
          <w:shd w:val="clear" w:color="auto" w:fill="FFFFFF"/>
        </w:rPr>
        <w:t>Cortes, A.F., Anderson, M.H. and Herrmann, P., (2022). What is strategic leadership? Developing a framework for future research. </w:t>
      </w:r>
      <w:r w:rsidRPr="005E7A11">
        <w:rPr>
          <w:i/>
          <w:iCs/>
          <w:shd w:val="clear" w:color="auto" w:fill="FFFFFF"/>
        </w:rPr>
        <w:t>The Leadership Quarterly</w:t>
      </w:r>
      <w:r w:rsidRPr="005E7A11">
        <w:rPr>
          <w:shd w:val="clear" w:color="auto" w:fill="FFFFFF"/>
        </w:rPr>
        <w:t>, </w:t>
      </w:r>
      <w:r w:rsidRPr="005E7A11">
        <w:rPr>
          <w:i/>
          <w:iCs/>
          <w:shd w:val="clear" w:color="auto" w:fill="FFFFFF"/>
        </w:rPr>
        <w:t>33</w:t>
      </w:r>
      <w:r w:rsidRPr="005E7A11">
        <w:rPr>
          <w:shd w:val="clear" w:color="auto" w:fill="FFFFFF"/>
        </w:rPr>
        <w:t>(3).</w:t>
      </w:r>
    </w:p>
    <w:p w14:paraId="2DF1BDAD" w14:textId="77777777" w:rsidR="005E7A11" w:rsidRPr="005E7A11" w:rsidRDefault="00000000" w:rsidP="005E7A11">
      <w:pPr>
        <w:rPr>
          <w:shd w:val="clear" w:color="auto" w:fill="FFFFFF"/>
        </w:rPr>
      </w:pPr>
      <w:r w:rsidRPr="005E7A11">
        <w:rPr>
          <w:shd w:val="clear" w:color="auto" w:fill="FFFFFF"/>
        </w:rPr>
        <w:t>Fischer, T. and Sitkin, S.B., (2023). Leadership styles: a comprehensive assessment and way forward. </w:t>
      </w:r>
      <w:r w:rsidRPr="005E7A11">
        <w:rPr>
          <w:i/>
          <w:iCs/>
          <w:shd w:val="clear" w:color="auto" w:fill="FFFFFF"/>
        </w:rPr>
        <w:t>Academy of Management Annals</w:t>
      </w:r>
      <w:r w:rsidRPr="005E7A11">
        <w:rPr>
          <w:shd w:val="clear" w:color="auto" w:fill="FFFFFF"/>
        </w:rPr>
        <w:t>, </w:t>
      </w:r>
      <w:r w:rsidRPr="005E7A11">
        <w:rPr>
          <w:i/>
          <w:iCs/>
          <w:shd w:val="clear" w:color="auto" w:fill="FFFFFF"/>
        </w:rPr>
        <w:t>17</w:t>
      </w:r>
      <w:r w:rsidRPr="005E7A11">
        <w:rPr>
          <w:shd w:val="clear" w:color="auto" w:fill="FFFFFF"/>
        </w:rPr>
        <w:t>(1).</w:t>
      </w:r>
    </w:p>
    <w:p w14:paraId="2E066CEA" w14:textId="77777777" w:rsidR="005E7A11" w:rsidRPr="005E7A11" w:rsidRDefault="00000000" w:rsidP="005E7A11">
      <w:pPr>
        <w:rPr>
          <w:shd w:val="clear" w:color="auto" w:fill="FFFFFF"/>
        </w:rPr>
      </w:pPr>
      <w:r w:rsidRPr="005E7A11">
        <w:rPr>
          <w:shd w:val="clear" w:color="auto" w:fill="FFFFFF"/>
        </w:rPr>
        <w:t>Gardner, W.L., Alvesson, M. and Einola, K., (2021). Authentic leadership theory: The case for and against. </w:t>
      </w:r>
      <w:r w:rsidRPr="005E7A11">
        <w:rPr>
          <w:i/>
          <w:iCs/>
          <w:shd w:val="clear" w:color="auto" w:fill="FFFFFF"/>
        </w:rPr>
        <w:t>The Leadership Quarterly</w:t>
      </w:r>
      <w:r w:rsidRPr="005E7A11">
        <w:rPr>
          <w:shd w:val="clear" w:color="auto" w:fill="FFFFFF"/>
        </w:rPr>
        <w:t>, </w:t>
      </w:r>
      <w:r w:rsidRPr="005E7A11">
        <w:rPr>
          <w:i/>
          <w:iCs/>
          <w:shd w:val="clear" w:color="auto" w:fill="FFFFFF"/>
        </w:rPr>
        <w:t>32</w:t>
      </w:r>
      <w:r w:rsidRPr="005E7A11">
        <w:rPr>
          <w:shd w:val="clear" w:color="auto" w:fill="FFFFFF"/>
        </w:rPr>
        <w:t>(6).</w:t>
      </w:r>
    </w:p>
    <w:p w14:paraId="478D2965" w14:textId="77777777" w:rsidR="005E7A11" w:rsidRDefault="00000000" w:rsidP="005E7A11">
      <w:pPr>
        <w:pStyle w:val="Bibliography"/>
        <w:rPr>
          <w:noProof/>
        </w:rPr>
      </w:pPr>
      <w:r>
        <w:rPr>
          <w:noProof/>
        </w:rPr>
        <w:t xml:space="preserve">Gillikin, J., (2019). </w:t>
      </w:r>
      <w:r>
        <w:rPr>
          <w:i/>
          <w:iCs/>
          <w:noProof/>
        </w:rPr>
        <w:t xml:space="preserve">Management Vs. Leadership in a Healthy Organizational Culture. </w:t>
      </w:r>
      <w:r>
        <w:rPr>
          <w:noProof/>
        </w:rPr>
        <w:t xml:space="preserve">[Online] Available at: </w:t>
      </w:r>
      <w:r>
        <w:rPr>
          <w:noProof/>
          <w:u w:val="single"/>
        </w:rPr>
        <w:t>https://smallbusiness.chron.com/management-vs-leadership-healthy-organizational-culture-178</w:t>
      </w:r>
      <w:r>
        <w:rPr>
          <w:noProof/>
        </w:rPr>
        <w:t>[Accessed 20 July 2023].</w:t>
      </w:r>
    </w:p>
    <w:p w14:paraId="0D79E01C" w14:textId="77777777" w:rsidR="005E7A11" w:rsidRPr="005E7A11" w:rsidRDefault="00000000" w:rsidP="005E7A11">
      <w:pPr>
        <w:rPr>
          <w:shd w:val="clear" w:color="auto" w:fill="FFFFFF"/>
        </w:rPr>
      </w:pPr>
      <w:r w:rsidRPr="005E7A11">
        <w:rPr>
          <w:shd w:val="clear" w:color="auto" w:fill="FFFFFF"/>
        </w:rPr>
        <w:t>Gutman, V.E., Muschard, B., Gerolamo, M., Kohl, H. and Rozenfeld, H., (2020). Characteristics and Skills of Leadership in the Context of Industry 4.0. </w:t>
      </w:r>
      <w:r w:rsidRPr="005E7A11">
        <w:rPr>
          <w:i/>
          <w:iCs/>
          <w:shd w:val="clear" w:color="auto" w:fill="FFFFFF"/>
        </w:rPr>
        <w:t>Procedia Manufacturing</w:t>
      </w:r>
      <w:r w:rsidRPr="005E7A11">
        <w:rPr>
          <w:shd w:val="clear" w:color="auto" w:fill="FFFFFF"/>
        </w:rPr>
        <w:t>, </w:t>
      </w:r>
      <w:r w:rsidRPr="005E7A11">
        <w:rPr>
          <w:i/>
          <w:iCs/>
          <w:shd w:val="clear" w:color="auto" w:fill="FFFFFF"/>
        </w:rPr>
        <w:t>43</w:t>
      </w:r>
      <w:r w:rsidRPr="005E7A11">
        <w:rPr>
          <w:shd w:val="clear" w:color="auto" w:fill="FFFFFF"/>
        </w:rPr>
        <w:t>.</w:t>
      </w:r>
    </w:p>
    <w:p w14:paraId="1797528A" w14:textId="77777777" w:rsidR="005E7A11" w:rsidRPr="005E7A11" w:rsidRDefault="00000000" w:rsidP="005E7A11">
      <w:pPr>
        <w:rPr>
          <w:shd w:val="clear" w:color="auto" w:fill="FFFFFF"/>
        </w:rPr>
      </w:pPr>
      <w:r w:rsidRPr="005E7A11">
        <w:rPr>
          <w:shd w:val="clear" w:color="auto" w:fill="FFFFFF"/>
        </w:rPr>
        <w:t>Keith, K., 2023. </w:t>
      </w:r>
      <w:r w:rsidRPr="005E7A11">
        <w:rPr>
          <w:i/>
          <w:iCs/>
          <w:shd w:val="clear" w:color="auto" w:fill="FFFFFF"/>
        </w:rPr>
        <w:t>The case for leadership</w:t>
      </w:r>
      <w:r w:rsidRPr="005E7A11">
        <w:rPr>
          <w:shd w:val="clear" w:color="auto" w:fill="FFFFFF"/>
        </w:rPr>
        <w:t>. Terrace Press.</w:t>
      </w:r>
    </w:p>
    <w:p w14:paraId="23462CBC" w14:textId="77777777" w:rsidR="005E7A11" w:rsidRDefault="00000000" w:rsidP="005E7A11">
      <w:pPr>
        <w:pStyle w:val="Bibliography"/>
        <w:rPr>
          <w:noProof/>
        </w:rPr>
      </w:pPr>
      <w:r>
        <w:rPr>
          <w:noProof/>
        </w:rPr>
        <w:t xml:space="preserve">Kelchner, L., (2019). </w:t>
      </w:r>
      <w:r>
        <w:rPr>
          <w:i/>
          <w:iCs/>
          <w:noProof/>
        </w:rPr>
        <w:t xml:space="preserve">Situational Leadership &amp; Leader Effectiveness. </w:t>
      </w:r>
      <w:r>
        <w:rPr>
          <w:noProof/>
        </w:rPr>
        <w:t xml:space="preserve">[Online] Available at: </w:t>
      </w:r>
      <w:r>
        <w:rPr>
          <w:noProof/>
          <w:u w:val="single"/>
        </w:rPr>
        <w:t>https://smallbusiness.chron.com/situational-leadership-leader-effectiveness-78003</w:t>
      </w:r>
      <w:r>
        <w:rPr>
          <w:noProof/>
        </w:rPr>
        <w:t>[Accessed 20 July 2023].</w:t>
      </w:r>
    </w:p>
    <w:p w14:paraId="562EEF67" w14:textId="77777777" w:rsidR="005E7A11" w:rsidRPr="005E7A11" w:rsidRDefault="00000000" w:rsidP="005E7A11">
      <w:pPr>
        <w:rPr>
          <w:shd w:val="clear" w:color="auto" w:fill="FFFFFF"/>
        </w:rPr>
      </w:pPr>
      <w:r w:rsidRPr="005E7A11">
        <w:rPr>
          <w:shd w:val="clear" w:color="auto" w:fill="FFFFFF"/>
        </w:rPr>
        <w:lastRenderedPageBreak/>
        <w:t>Leithwood, K., Harris, A. and Hopkins, D., (2020). Seven strong claims about successful leadership revisited. </w:t>
      </w:r>
      <w:r w:rsidRPr="005E7A11">
        <w:rPr>
          <w:i/>
          <w:iCs/>
          <w:shd w:val="clear" w:color="auto" w:fill="FFFFFF"/>
        </w:rPr>
        <w:t>Lleadership &amp; management</w:t>
      </w:r>
      <w:r w:rsidRPr="005E7A11">
        <w:rPr>
          <w:shd w:val="clear" w:color="auto" w:fill="FFFFFF"/>
        </w:rPr>
        <w:t>, </w:t>
      </w:r>
      <w:r w:rsidRPr="005E7A11">
        <w:rPr>
          <w:i/>
          <w:iCs/>
          <w:shd w:val="clear" w:color="auto" w:fill="FFFFFF"/>
        </w:rPr>
        <w:t>40</w:t>
      </w:r>
      <w:r w:rsidRPr="005E7A11">
        <w:rPr>
          <w:shd w:val="clear" w:color="auto" w:fill="FFFFFF"/>
        </w:rPr>
        <w:t>(1).</w:t>
      </w:r>
    </w:p>
    <w:p w14:paraId="61A32AB7" w14:textId="77777777" w:rsidR="005E7A11" w:rsidRPr="005E7A11" w:rsidRDefault="00000000" w:rsidP="005E7A11">
      <w:pPr>
        <w:rPr>
          <w:shd w:val="clear" w:color="auto" w:fill="FFFFFF"/>
        </w:rPr>
      </w:pPr>
      <w:r w:rsidRPr="005E7A11">
        <w:rPr>
          <w:shd w:val="clear" w:color="auto" w:fill="FFFFFF"/>
        </w:rPr>
        <w:t>Stone, A.G. and Patterson, K., (2023). The history of leadership focus. </w:t>
      </w:r>
      <w:r w:rsidRPr="005E7A11">
        <w:rPr>
          <w:i/>
          <w:iCs/>
          <w:shd w:val="clear" w:color="auto" w:fill="FFFFFF"/>
        </w:rPr>
        <w:t>Springer Books</w:t>
      </w:r>
      <w:r w:rsidRPr="005E7A11">
        <w:rPr>
          <w:shd w:val="clear" w:color="auto" w:fill="FFFFFF"/>
        </w:rPr>
        <w:t>.</w:t>
      </w:r>
    </w:p>
    <w:p w14:paraId="4BAAA8B0" w14:textId="77777777" w:rsidR="005E7A11" w:rsidRDefault="00000000" w:rsidP="005E7A11">
      <w:pPr>
        <w:pStyle w:val="Bibliography"/>
        <w:rPr>
          <w:noProof/>
        </w:rPr>
      </w:pPr>
      <w:r>
        <w:rPr>
          <w:noProof/>
        </w:rPr>
        <w:t xml:space="preserve">Thompson, J., (2019). </w:t>
      </w:r>
      <w:r>
        <w:rPr>
          <w:i/>
          <w:iCs/>
          <w:noProof/>
        </w:rPr>
        <w:t xml:space="preserve">Advantages and Disadvantages of Transformational Leadership. </w:t>
      </w:r>
      <w:r>
        <w:rPr>
          <w:noProof/>
        </w:rPr>
        <w:t xml:space="preserve">[Online] Available at: </w:t>
      </w:r>
      <w:r>
        <w:rPr>
          <w:noProof/>
          <w:u w:val="single"/>
        </w:rPr>
        <w:t>https://smallbusiness.chron.com/advantages-disadvantages-transformational-leadership-20979</w:t>
      </w:r>
      <w:r>
        <w:rPr>
          <w:noProof/>
        </w:rPr>
        <w:t>[Accessed 20 June 2023].</w:t>
      </w:r>
    </w:p>
    <w:p w14:paraId="6D164B97" w14:textId="77777777" w:rsidR="005E7A11" w:rsidRPr="005E7A11" w:rsidRDefault="00000000" w:rsidP="005E7A11">
      <w:pPr>
        <w:rPr>
          <w:shd w:val="clear" w:color="auto" w:fill="FFFFFF"/>
        </w:rPr>
      </w:pPr>
      <w:r w:rsidRPr="005E7A11">
        <w:rPr>
          <w:shd w:val="clear" w:color="auto" w:fill="FFFFFF"/>
        </w:rPr>
        <w:t>Wallace, D.M., Torres, E.M. and Zaccaro, S.J., (2021). Just what do we think we are doing? Learning outcomes of leader and leadership development. </w:t>
      </w:r>
      <w:r w:rsidRPr="005E7A11">
        <w:rPr>
          <w:i/>
          <w:iCs/>
          <w:shd w:val="clear" w:color="auto" w:fill="FFFFFF"/>
        </w:rPr>
        <w:t>The Leadership Quarterly</w:t>
      </w:r>
      <w:r w:rsidRPr="005E7A11">
        <w:rPr>
          <w:shd w:val="clear" w:color="auto" w:fill="FFFFFF"/>
        </w:rPr>
        <w:t>, </w:t>
      </w:r>
      <w:r w:rsidRPr="005E7A11">
        <w:rPr>
          <w:i/>
          <w:iCs/>
          <w:shd w:val="clear" w:color="auto" w:fill="FFFFFF"/>
        </w:rPr>
        <w:t>32</w:t>
      </w:r>
      <w:r w:rsidRPr="005E7A11">
        <w:rPr>
          <w:shd w:val="clear" w:color="auto" w:fill="FFFFFF"/>
        </w:rPr>
        <w:t>(5).</w:t>
      </w:r>
    </w:p>
    <w:p w14:paraId="0B5ED007" w14:textId="77777777" w:rsidR="005E7A11" w:rsidRDefault="00000000" w:rsidP="005E7A11">
      <w:pPr>
        <w:pStyle w:val="Bibliography"/>
        <w:rPr>
          <w:noProof/>
        </w:rPr>
      </w:pPr>
      <w:r>
        <w:rPr>
          <w:noProof/>
        </w:rPr>
        <w:t xml:space="preserve">Wroblewski, M., (2022). </w:t>
      </w:r>
      <w:r>
        <w:rPr>
          <w:i/>
          <w:iCs/>
          <w:noProof/>
        </w:rPr>
        <w:t xml:space="preserve">Why a Management Objective System Is Important. </w:t>
      </w:r>
      <w:r>
        <w:rPr>
          <w:noProof/>
        </w:rPr>
        <w:t xml:space="preserve">[Online] Available at: </w:t>
      </w:r>
      <w:r>
        <w:rPr>
          <w:noProof/>
          <w:u w:val="single"/>
        </w:rPr>
        <w:t>https://smallbusiness.chron.com/management-objective-system-important-77683</w:t>
      </w:r>
      <w:r>
        <w:rPr>
          <w:noProof/>
        </w:rPr>
        <w:t>[Accessed 20 July 2023].</w:t>
      </w:r>
    </w:p>
    <w:p w14:paraId="4F5F4CDF" w14:textId="77777777" w:rsidR="005E7A11" w:rsidRDefault="005E7A11" w:rsidP="005E7A11"/>
    <w:p w14:paraId="1614E6EC" w14:textId="77777777" w:rsidR="005E7A11" w:rsidRDefault="005E7A11" w:rsidP="005E7A11"/>
    <w:p w14:paraId="3AEBB264" w14:textId="77777777" w:rsidR="005E7A11" w:rsidRDefault="005E7A11" w:rsidP="005E7A11"/>
    <w:p w14:paraId="7F278B2E" w14:textId="77777777" w:rsidR="005E7A11" w:rsidRDefault="00000000" w:rsidP="005E7A11">
      <w:pPr>
        <w:pStyle w:val="Heading1"/>
      </w:pPr>
      <w:r>
        <w:rPr>
          <w:lang w:eastAsia="en-US"/>
        </w:rPr>
        <w:br w:type="page"/>
      </w:r>
    </w:p>
    <w:p w14:paraId="2B135049" w14:textId="77777777" w:rsidR="004D2F47" w:rsidRPr="004D2F47" w:rsidRDefault="00000000" w:rsidP="004D2F47">
      <w:pPr>
        <w:pStyle w:val="Heading1"/>
        <w:rPr>
          <w:rFonts w:cs="Times New Roman"/>
          <w:lang w:eastAsia="en-US"/>
        </w:rPr>
      </w:pPr>
      <w:r w:rsidRPr="004D2F47">
        <w:rPr>
          <w:lang w:eastAsia="en-US"/>
        </w:rPr>
        <w:lastRenderedPageBreak/>
        <w:t>Appendix: Leadership Development Plan</w:t>
      </w:r>
    </w:p>
    <w:tbl>
      <w:tblPr>
        <w:tblW w:w="9360" w:type="dxa"/>
        <w:tblCellMar>
          <w:top w:w="15" w:type="dxa"/>
          <w:left w:w="15" w:type="dxa"/>
          <w:bottom w:w="15" w:type="dxa"/>
          <w:right w:w="15" w:type="dxa"/>
        </w:tblCellMar>
        <w:tblLook w:val="04A0" w:firstRow="1" w:lastRow="0" w:firstColumn="1" w:lastColumn="0" w:noHBand="0" w:noVBand="1"/>
      </w:tblPr>
      <w:tblGrid>
        <w:gridCol w:w="2127"/>
        <w:gridCol w:w="3887"/>
        <w:gridCol w:w="2381"/>
        <w:gridCol w:w="965"/>
      </w:tblGrid>
      <w:tr w:rsidR="00930753" w14:paraId="3CB3AA85" w14:textId="77777777" w:rsidTr="004D2F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FBBBA4" w14:textId="77777777" w:rsidR="004D2F47" w:rsidRPr="004D2F47" w:rsidRDefault="00000000" w:rsidP="004D2F47">
            <w:pPr>
              <w:rPr>
                <w:rFonts w:cs="Times New Roman"/>
                <w:b/>
                <w:bCs/>
                <w:lang w:eastAsia="en-US"/>
              </w:rPr>
            </w:pPr>
            <w:r w:rsidRPr="004D2F47">
              <w:rPr>
                <w:b/>
                <w:bCs/>
                <w:lang w:eastAsia="en-US"/>
              </w:rPr>
              <w:t>Leadership development 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5A421E" w14:textId="77777777" w:rsidR="004D2F47" w:rsidRPr="004D2F47" w:rsidRDefault="00000000" w:rsidP="004D2F47">
            <w:pPr>
              <w:rPr>
                <w:rFonts w:cs="Times New Roman"/>
                <w:b/>
                <w:bCs/>
                <w:lang w:eastAsia="en-US"/>
              </w:rPr>
            </w:pPr>
            <w:r w:rsidRPr="004D2F47">
              <w:rPr>
                <w:b/>
                <w:bCs/>
                <w:lang w:eastAsia="en-US"/>
              </w:rPr>
              <w:t>Activities required to undertake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A753F0" w14:textId="77777777" w:rsidR="004D2F47" w:rsidRPr="004D2F47" w:rsidRDefault="00000000" w:rsidP="004D2F47">
            <w:pPr>
              <w:rPr>
                <w:rFonts w:cs="Times New Roman"/>
                <w:b/>
                <w:bCs/>
                <w:lang w:eastAsia="en-US"/>
              </w:rPr>
            </w:pPr>
            <w:r w:rsidRPr="004D2F47">
              <w:rPr>
                <w:b/>
                <w:bCs/>
                <w:lang w:eastAsia="en-US"/>
              </w:rPr>
              <w:t>Place of development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4BEC44" w14:textId="77777777" w:rsidR="004D2F47" w:rsidRPr="004D2F47" w:rsidRDefault="00000000" w:rsidP="004D2F47">
            <w:pPr>
              <w:rPr>
                <w:rFonts w:cs="Times New Roman"/>
                <w:b/>
                <w:bCs/>
                <w:lang w:eastAsia="en-US"/>
              </w:rPr>
            </w:pPr>
            <w:r w:rsidRPr="004D2F47">
              <w:rPr>
                <w:b/>
                <w:bCs/>
                <w:lang w:eastAsia="en-US"/>
              </w:rPr>
              <w:t>Target Date</w:t>
            </w:r>
          </w:p>
        </w:tc>
      </w:tr>
      <w:tr w:rsidR="00930753" w14:paraId="352C1AB7" w14:textId="77777777" w:rsidTr="004D2F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A18489" w14:textId="77777777" w:rsidR="004D2F47" w:rsidRPr="004D2F47" w:rsidRDefault="00000000" w:rsidP="004D2F47">
            <w:pPr>
              <w:rPr>
                <w:rFonts w:cs="Times New Roman"/>
                <w:lang w:eastAsia="en-US"/>
              </w:rPr>
            </w:pPr>
            <w:r w:rsidRPr="004D2F47">
              <w:rPr>
                <w:lang w:eastAsia="en-US"/>
              </w:rPr>
              <w:t>Enhance time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65BE6" w14:textId="77777777" w:rsidR="004D2F47" w:rsidRPr="004D2F47" w:rsidRDefault="00000000" w:rsidP="004D2F47">
            <w:pPr>
              <w:rPr>
                <w:rFonts w:cs="Times New Roman"/>
                <w:lang w:eastAsia="en-US"/>
              </w:rPr>
            </w:pPr>
            <w:r w:rsidRPr="004D2F47">
              <w:rPr>
                <w:lang w:eastAsia="en-US"/>
              </w:rPr>
              <w:t>I will develop a disciplined process to outline duties and construct a time plan for projects at 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E0887B" w14:textId="77777777" w:rsidR="004D2F47" w:rsidRPr="004D2F47" w:rsidRDefault="00000000" w:rsidP="004D2F47">
            <w:pPr>
              <w:rPr>
                <w:rFonts w:cs="Times New Roman"/>
                <w:lang w:eastAsia="en-US"/>
              </w:rPr>
            </w:pPr>
            <w:r w:rsidRPr="004D2F47">
              <w:rPr>
                <w:lang w:eastAsia="en-US"/>
              </w:rPr>
              <w:t>At the workroom</w:t>
            </w:r>
          </w:p>
          <w:p w14:paraId="73E0AF52" w14:textId="77777777" w:rsidR="004D2F47" w:rsidRPr="004D2F47" w:rsidRDefault="004D2F47" w:rsidP="004D2F47">
            <w:pPr>
              <w:rPr>
                <w:rFonts w:cs="Times New Roman"/>
                <w:lang w:eastAsia="en-US"/>
              </w:rPr>
            </w:pPr>
          </w:p>
          <w:p w14:paraId="0DB2D86D" w14:textId="77777777" w:rsidR="004D2F47" w:rsidRPr="004D2F47" w:rsidRDefault="004D2F47" w:rsidP="004D2F47">
            <w:pPr>
              <w:rPr>
                <w:rFonts w:cs="Times New Roman"/>
                <w:lang w:eastAsia="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2575FC" w14:textId="77777777" w:rsidR="004D2F47" w:rsidRPr="004D2F47" w:rsidRDefault="00000000" w:rsidP="004D2F47">
            <w:pPr>
              <w:rPr>
                <w:rFonts w:cs="Times New Roman"/>
                <w:lang w:eastAsia="en-US"/>
              </w:rPr>
            </w:pPr>
            <w:r w:rsidRPr="004D2F47">
              <w:rPr>
                <w:lang w:eastAsia="en-US"/>
              </w:rPr>
              <w:t>4 months</w:t>
            </w:r>
          </w:p>
        </w:tc>
      </w:tr>
      <w:tr w:rsidR="00930753" w14:paraId="5448A858" w14:textId="77777777" w:rsidTr="004D2F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9B3F8" w14:textId="77777777" w:rsidR="004D2F47" w:rsidRPr="004D2F47" w:rsidRDefault="00000000" w:rsidP="004D2F47">
            <w:pPr>
              <w:rPr>
                <w:rFonts w:cs="Times New Roman"/>
                <w:lang w:eastAsia="en-US"/>
              </w:rPr>
            </w:pPr>
            <w:r w:rsidRPr="004D2F47">
              <w:rPr>
                <w:lang w:eastAsia="en-US"/>
              </w:rPr>
              <w:t>Boost Interpersonal and Communication expertise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A3AF7" w14:textId="77777777" w:rsidR="004D2F47" w:rsidRPr="004D2F47" w:rsidRDefault="00000000" w:rsidP="004D2F47">
            <w:pPr>
              <w:rPr>
                <w:rFonts w:cs="Times New Roman"/>
                <w:lang w:eastAsia="en-US"/>
              </w:rPr>
            </w:pPr>
            <w:r w:rsidRPr="004D2F47">
              <w:rPr>
                <w:lang w:eastAsia="en-US"/>
              </w:rPr>
              <w:t>I follow active listening exercises and participate in communication seminars as these are two ways to improve communication and interpersonal 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C4D199" w14:textId="77777777" w:rsidR="004D2F47" w:rsidRPr="004D2F47" w:rsidRDefault="00000000" w:rsidP="004D2F47">
            <w:pPr>
              <w:rPr>
                <w:rFonts w:cs="Times New Roman"/>
                <w:lang w:eastAsia="en-US"/>
              </w:rPr>
            </w:pPr>
            <w:r w:rsidRPr="004D2F47">
              <w:rPr>
                <w:lang w:eastAsia="en-US"/>
              </w:rPr>
              <w:t>I will attend leadership development courses</w:t>
            </w:r>
          </w:p>
          <w:p w14:paraId="4AA9B971" w14:textId="77777777" w:rsidR="004D2F47" w:rsidRPr="004D2F47" w:rsidRDefault="004D2F47" w:rsidP="004D2F47">
            <w:pPr>
              <w:rPr>
                <w:rFonts w:cs="Times New Roman"/>
                <w:lang w:eastAsia="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3BFC3D" w14:textId="77777777" w:rsidR="004D2F47" w:rsidRPr="004D2F47" w:rsidRDefault="00000000" w:rsidP="004D2F47">
            <w:pPr>
              <w:rPr>
                <w:rFonts w:cs="Times New Roman"/>
                <w:lang w:eastAsia="en-US"/>
              </w:rPr>
            </w:pPr>
            <w:r w:rsidRPr="004D2F47">
              <w:rPr>
                <w:lang w:eastAsia="en-US"/>
              </w:rPr>
              <w:t>6 months</w:t>
            </w:r>
          </w:p>
        </w:tc>
      </w:tr>
      <w:tr w:rsidR="00930753" w14:paraId="0316086A" w14:textId="77777777" w:rsidTr="004D2F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6F1F4D" w14:textId="77777777" w:rsidR="004D2F47" w:rsidRPr="004D2F47" w:rsidRDefault="00000000" w:rsidP="004D2F47">
            <w:pPr>
              <w:rPr>
                <w:rFonts w:cs="Times New Roman"/>
                <w:lang w:eastAsia="en-US"/>
              </w:rPr>
            </w:pPr>
            <w:r w:rsidRPr="004D2F47">
              <w:rPr>
                <w:lang w:eastAsia="en-US"/>
              </w:rPr>
              <w:t>Develop Conflict Resolution Expertise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06C97" w14:textId="77777777" w:rsidR="004D2F47" w:rsidRPr="004D2F47" w:rsidRDefault="00000000" w:rsidP="004D2F47">
            <w:pPr>
              <w:rPr>
                <w:rFonts w:cs="Times New Roman"/>
                <w:lang w:eastAsia="en-US"/>
              </w:rPr>
            </w:pPr>
            <w:r w:rsidRPr="004D2F47">
              <w:rPr>
                <w:lang w:eastAsia="en-US"/>
              </w:rPr>
              <w:t>I will go to conflict-resolution classes to learn useful information and get some mediation practice.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2CFBA" w14:textId="77777777" w:rsidR="004D2F47" w:rsidRPr="004D2F47" w:rsidRDefault="00000000" w:rsidP="004D2F47">
            <w:pPr>
              <w:rPr>
                <w:rFonts w:cs="Times New Roman"/>
                <w:lang w:eastAsia="en-US"/>
              </w:rPr>
            </w:pPr>
            <w:r w:rsidRPr="004D2F47">
              <w:rPr>
                <w:lang w:eastAsia="en-US"/>
              </w:rPr>
              <w:t>I will take part in workshops and activities that promote teamwork.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87C825" w14:textId="77777777" w:rsidR="004D2F47" w:rsidRPr="004D2F47" w:rsidRDefault="00000000" w:rsidP="004D2F47">
            <w:pPr>
              <w:rPr>
                <w:rFonts w:cs="Times New Roman"/>
                <w:lang w:eastAsia="en-US"/>
              </w:rPr>
            </w:pPr>
            <w:r w:rsidRPr="004D2F47">
              <w:rPr>
                <w:lang w:eastAsia="en-US"/>
              </w:rPr>
              <w:t>8 months</w:t>
            </w:r>
          </w:p>
        </w:tc>
      </w:tr>
      <w:tr w:rsidR="00930753" w14:paraId="04378A12" w14:textId="77777777" w:rsidTr="004D2F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D7D3B" w14:textId="77777777" w:rsidR="004D2F47" w:rsidRPr="004D2F47" w:rsidRDefault="00000000" w:rsidP="004D2F47">
            <w:pPr>
              <w:rPr>
                <w:rFonts w:cs="Times New Roman"/>
                <w:lang w:eastAsia="en-US"/>
              </w:rPr>
            </w:pPr>
            <w:r w:rsidRPr="004D2F47">
              <w:rPr>
                <w:lang w:eastAsia="en-US"/>
              </w:rPr>
              <w:t>Encourage the use of strategy in decision-making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CA3F83" w14:textId="77777777" w:rsidR="004D2F47" w:rsidRPr="004D2F47" w:rsidRDefault="00000000" w:rsidP="004D2F47">
            <w:pPr>
              <w:rPr>
                <w:rFonts w:cs="Times New Roman"/>
                <w:lang w:eastAsia="en-US"/>
              </w:rPr>
            </w:pPr>
            <w:r w:rsidRPr="004D2F47">
              <w:rPr>
                <w:lang w:eastAsia="en-US"/>
              </w:rPr>
              <w:t xml:space="preserve">I will study books on strategic analysis and decision-making to broaden my expertise. Seeking mentoring from seasoned executives can provide me </w:t>
            </w:r>
            <w:r w:rsidRPr="004D2F47">
              <w:rPr>
                <w:lang w:eastAsia="en-US"/>
              </w:rPr>
              <w:lastRenderedPageBreak/>
              <w:t>with invaluable advice and insights into making wise strategic decisions.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377E8" w14:textId="77777777" w:rsidR="004D2F47" w:rsidRPr="004D2F47" w:rsidRDefault="00000000" w:rsidP="004D2F47">
            <w:pPr>
              <w:rPr>
                <w:rFonts w:cs="Times New Roman"/>
                <w:lang w:eastAsia="en-US"/>
              </w:rPr>
            </w:pPr>
            <w:r w:rsidRPr="004D2F47">
              <w:rPr>
                <w:lang w:eastAsia="en-US"/>
              </w:rPr>
              <w:lastRenderedPageBreak/>
              <w:t>I will ask for guidance from seasoned leaders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4BC7A9" w14:textId="77777777" w:rsidR="004D2F47" w:rsidRPr="004D2F47" w:rsidRDefault="00000000" w:rsidP="004D2F47">
            <w:pPr>
              <w:rPr>
                <w:rFonts w:cs="Times New Roman"/>
                <w:lang w:eastAsia="en-US"/>
              </w:rPr>
            </w:pPr>
            <w:r w:rsidRPr="004D2F47">
              <w:rPr>
                <w:lang w:eastAsia="en-US"/>
              </w:rPr>
              <w:t>10 months</w:t>
            </w:r>
          </w:p>
        </w:tc>
      </w:tr>
      <w:tr w:rsidR="00930753" w14:paraId="37F1FEA6" w14:textId="77777777" w:rsidTr="004D2F4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B888B0" w14:textId="77777777" w:rsidR="004D2F47" w:rsidRPr="004D2F47" w:rsidRDefault="00000000" w:rsidP="004D2F47">
            <w:pPr>
              <w:rPr>
                <w:rFonts w:cs="Times New Roman"/>
                <w:lang w:eastAsia="en-US"/>
              </w:rPr>
            </w:pPr>
            <w:r w:rsidRPr="004D2F47">
              <w:rPr>
                <w:lang w:eastAsia="en-US"/>
              </w:rPr>
              <w:t>Encourage employee motivation and empowerment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0B1F5" w14:textId="77777777" w:rsidR="004D2F47" w:rsidRPr="004D2F47" w:rsidRDefault="00000000" w:rsidP="004D2F47">
            <w:pPr>
              <w:rPr>
                <w:rFonts w:cs="Times New Roman"/>
                <w:lang w:eastAsia="en-US"/>
              </w:rPr>
            </w:pPr>
            <w:r w:rsidRPr="004D2F47">
              <w:rPr>
                <w:lang w:eastAsia="en-US"/>
              </w:rPr>
              <w:t>I will lead team-building activities that encourage a sense of responsibility among the participants.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980508" w14:textId="77777777" w:rsidR="004D2F47" w:rsidRPr="004D2F47" w:rsidRDefault="00000000" w:rsidP="004D2F47">
            <w:pPr>
              <w:rPr>
                <w:rFonts w:cs="Times New Roman"/>
                <w:lang w:eastAsia="en-US"/>
              </w:rPr>
            </w:pPr>
            <w:r w:rsidRPr="004D2F47">
              <w:rPr>
                <w:lang w:eastAsia="en-US"/>
              </w:rPr>
              <w:t>I will collaborate and work together with HR to create employee empowerment initiatives</w:t>
            </w:r>
          </w:p>
          <w:p w14:paraId="5205D5A7" w14:textId="77777777" w:rsidR="004D2F47" w:rsidRPr="004D2F47" w:rsidRDefault="004D2F47" w:rsidP="004D2F47">
            <w:pPr>
              <w:rPr>
                <w:rFonts w:cs="Times New Roman"/>
                <w:lang w:eastAsia="en-US"/>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24807" w14:textId="77777777" w:rsidR="004D2F47" w:rsidRPr="004D2F47" w:rsidRDefault="00000000" w:rsidP="004D2F47">
            <w:pPr>
              <w:rPr>
                <w:rFonts w:cs="Times New Roman"/>
                <w:lang w:eastAsia="en-US"/>
              </w:rPr>
            </w:pPr>
            <w:r w:rsidRPr="004D2F47">
              <w:rPr>
                <w:lang w:eastAsia="en-US"/>
              </w:rPr>
              <w:t>8 months</w:t>
            </w:r>
          </w:p>
        </w:tc>
      </w:tr>
    </w:tbl>
    <w:p w14:paraId="59C2F26E" w14:textId="77777777" w:rsidR="00B72F45" w:rsidRDefault="00B72F45" w:rsidP="004D2F47"/>
    <w:p w14:paraId="26DB54C8" w14:textId="77777777" w:rsidR="00B72F45" w:rsidRDefault="00B72F45" w:rsidP="004D2F47"/>
    <w:p w14:paraId="475048EF" w14:textId="77777777" w:rsidR="00B72F45" w:rsidRDefault="00B72F45" w:rsidP="004D2F47"/>
    <w:p w14:paraId="6E0ACF37" w14:textId="77777777" w:rsidR="00B72F45" w:rsidRDefault="00B72F45" w:rsidP="004D2F47"/>
    <w:p w14:paraId="2FBC5B61" w14:textId="77777777" w:rsidR="00B72F45" w:rsidRDefault="00B72F45" w:rsidP="004D2F47"/>
    <w:p w14:paraId="680A6F61" w14:textId="77777777" w:rsidR="00B72F45" w:rsidRDefault="00B72F45" w:rsidP="004D2F47"/>
    <w:p w14:paraId="735FBF97" w14:textId="77777777" w:rsidR="00B72F45" w:rsidRDefault="00B72F45" w:rsidP="004D2F47"/>
    <w:p w14:paraId="3B45FE84" w14:textId="77777777" w:rsidR="00B72F45" w:rsidRDefault="00B72F45" w:rsidP="004D2F47"/>
    <w:p w14:paraId="0741CEC5" w14:textId="77777777" w:rsidR="00B72F45" w:rsidRDefault="00B72F45" w:rsidP="004D2F47"/>
    <w:sectPr w:rsidR="00B72F45" w:rsidSect="005E7A11">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74F91" w14:textId="77777777" w:rsidR="003270FC" w:rsidRDefault="003270FC">
      <w:pPr>
        <w:spacing w:line="240" w:lineRule="auto"/>
      </w:pPr>
      <w:r>
        <w:separator/>
      </w:r>
    </w:p>
  </w:endnote>
  <w:endnote w:type="continuationSeparator" w:id="0">
    <w:p w14:paraId="12A48199" w14:textId="77777777" w:rsidR="003270FC" w:rsidRDefault="003270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rPr>
      <w:id w:val="15286973"/>
      <w:docPartObj>
        <w:docPartGallery w:val="Page Numbers (Bottom of Page)"/>
        <w:docPartUnique/>
      </w:docPartObj>
    </w:sdtPr>
    <w:sdtContent>
      <w:sdt>
        <w:sdtPr>
          <w:rPr>
            <w:b/>
            <w:bCs/>
          </w:rPr>
          <w:id w:val="-1769616900"/>
          <w:docPartObj>
            <w:docPartGallery w:val="Page Numbers (Top of Page)"/>
            <w:docPartUnique/>
          </w:docPartObj>
        </w:sdtPr>
        <w:sdtContent>
          <w:p w14:paraId="399A5BFD" w14:textId="77777777" w:rsidR="005E7A11" w:rsidRPr="005E7A11" w:rsidRDefault="00000000">
            <w:pPr>
              <w:pStyle w:val="Footer"/>
              <w:jc w:val="right"/>
              <w:rPr>
                <w:b/>
                <w:bCs/>
              </w:rPr>
            </w:pPr>
            <w:r w:rsidRPr="005E7A11">
              <w:rPr>
                <w:b/>
                <w:bCs/>
              </w:rPr>
              <w:t xml:space="preserve">Page </w:t>
            </w:r>
            <w:r w:rsidRPr="005E7A11">
              <w:rPr>
                <w:b/>
                <w:bCs/>
              </w:rPr>
              <w:fldChar w:fldCharType="begin"/>
            </w:r>
            <w:r w:rsidRPr="005E7A11">
              <w:rPr>
                <w:b/>
                <w:bCs/>
              </w:rPr>
              <w:instrText xml:space="preserve"> PAGE </w:instrText>
            </w:r>
            <w:r w:rsidRPr="005E7A11">
              <w:rPr>
                <w:b/>
                <w:bCs/>
              </w:rPr>
              <w:fldChar w:fldCharType="separate"/>
            </w:r>
            <w:r w:rsidRPr="005E7A11">
              <w:rPr>
                <w:b/>
                <w:bCs/>
                <w:noProof/>
              </w:rPr>
              <w:t>2</w:t>
            </w:r>
            <w:r w:rsidRPr="005E7A11">
              <w:rPr>
                <w:b/>
                <w:bCs/>
              </w:rPr>
              <w:fldChar w:fldCharType="end"/>
            </w:r>
            <w:r w:rsidRPr="005E7A11">
              <w:rPr>
                <w:b/>
                <w:bCs/>
              </w:rPr>
              <w:t xml:space="preserve"> of </w:t>
            </w:r>
            <w:r w:rsidRPr="005E7A11">
              <w:rPr>
                <w:b/>
                <w:bCs/>
              </w:rPr>
              <w:fldChar w:fldCharType="begin"/>
            </w:r>
            <w:r w:rsidRPr="005E7A11">
              <w:rPr>
                <w:b/>
                <w:bCs/>
              </w:rPr>
              <w:instrText xml:space="preserve"> NUMPAGES  </w:instrText>
            </w:r>
            <w:r w:rsidRPr="005E7A11">
              <w:rPr>
                <w:b/>
                <w:bCs/>
              </w:rPr>
              <w:fldChar w:fldCharType="separate"/>
            </w:r>
            <w:r w:rsidRPr="005E7A11">
              <w:rPr>
                <w:b/>
                <w:bCs/>
                <w:noProof/>
              </w:rPr>
              <w:t>2</w:t>
            </w:r>
            <w:r w:rsidRPr="005E7A11">
              <w:rPr>
                <w:b/>
                <w:bCs/>
              </w:rPr>
              <w:fldChar w:fldCharType="end"/>
            </w:r>
          </w:p>
        </w:sdtContent>
      </w:sdt>
    </w:sdtContent>
  </w:sdt>
  <w:p w14:paraId="71C7BF1E" w14:textId="77777777" w:rsidR="005E7A11" w:rsidRDefault="005E7A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FA7CF" w14:textId="77777777" w:rsidR="003270FC" w:rsidRDefault="003270FC">
      <w:pPr>
        <w:spacing w:line="240" w:lineRule="auto"/>
      </w:pPr>
      <w:r>
        <w:separator/>
      </w:r>
    </w:p>
  </w:footnote>
  <w:footnote w:type="continuationSeparator" w:id="0">
    <w:p w14:paraId="2D0E10CB" w14:textId="77777777" w:rsidR="003270FC" w:rsidRDefault="003270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38049" w14:textId="77777777" w:rsidR="005E7A11" w:rsidRPr="005E7A11" w:rsidRDefault="00000000" w:rsidP="005E7A11">
    <w:pPr>
      <w:pStyle w:val="Header"/>
      <w:jc w:val="right"/>
      <w:rPr>
        <w:b/>
        <w:bCs/>
      </w:rPr>
    </w:pPr>
    <w:r w:rsidRPr="005E7A11">
      <w:rPr>
        <w:b/>
        <w:bCs/>
      </w:rPr>
      <w:t>Leadership and management, theory and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2E137E"/>
    <w:multiLevelType w:val="hybridMultilevel"/>
    <w:tmpl w:val="1AE895FC"/>
    <w:lvl w:ilvl="0" w:tplc="50BA59BE">
      <w:start w:val="1"/>
      <w:numFmt w:val="decimal"/>
      <w:lvlText w:val="%1."/>
      <w:lvlJc w:val="left"/>
      <w:pPr>
        <w:ind w:left="720" w:hanging="360"/>
      </w:pPr>
    </w:lvl>
    <w:lvl w:ilvl="1" w:tplc="3CF2689A" w:tentative="1">
      <w:start w:val="1"/>
      <w:numFmt w:val="lowerLetter"/>
      <w:lvlText w:val="%2."/>
      <w:lvlJc w:val="left"/>
      <w:pPr>
        <w:ind w:left="1440" w:hanging="360"/>
      </w:pPr>
    </w:lvl>
    <w:lvl w:ilvl="2" w:tplc="458216A2" w:tentative="1">
      <w:start w:val="1"/>
      <w:numFmt w:val="lowerRoman"/>
      <w:lvlText w:val="%3."/>
      <w:lvlJc w:val="right"/>
      <w:pPr>
        <w:ind w:left="2160" w:hanging="180"/>
      </w:pPr>
    </w:lvl>
    <w:lvl w:ilvl="3" w:tplc="94AACF72" w:tentative="1">
      <w:start w:val="1"/>
      <w:numFmt w:val="decimal"/>
      <w:lvlText w:val="%4."/>
      <w:lvlJc w:val="left"/>
      <w:pPr>
        <w:ind w:left="2880" w:hanging="360"/>
      </w:pPr>
    </w:lvl>
    <w:lvl w:ilvl="4" w:tplc="08C02014" w:tentative="1">
      <w:start w:val="1"/>
      <w:numFmt w:val="lowerLetter"/>
      <w:lvlText w:val="%5."/>
      <w:lvlJc w:val="left"/>
      <w:pPr>
        <w:ind w:left="3600" w:hanging="360"/>
      </w:pPr>
    </w:lvl>
    <w:lvl w:ilvl="5" w:tplc="0EAAEC4A" w:tentative="1">
      <w:start w:val="1"/>
      <w:numFmt w:val="lowerRoman"/>
      <w:lvlText w:val="%6."/>
      <w:lvlJc w:val="right"/>
      <w:pPr>
        <w:ind w:left="4320" w:hanging="180"/>
      </w:pPr>
    </w:lvl>
    <w:lvl w:ilvl="6" w:tplc="6C9C121E" w:tentative="1">
      <w:start w:val="1"/>
      <w:numFmt w:val="decimal"/>
      <w:lvlText w:val="%7."/>
      <w:lvlJc w:val="left"/>
      <w:pPr>
        <w:ind w:left="5040" w:hanging="360"/>
      </w:pPr>
    </w:lvl>
    <w:lvl w:ilvl="7" w:tplc="8F3C5BAA" w:tentative="1">
      <w:start w:val="1"/>
      <w:numFmt w:val="lowerLetter"/>
      <w:lvlText w:val="%8."/>
      <w:lvlJc w:val="left"/>
      <w:pPr>
        <w:ind w:left="5760" w:hanging="360"/>
      </w:pPr>
    </w:lvl>
    <w:lvl w:ilvl="8" w:tplc="24CE7198" w:tentative="1">
      <w:start w:val="1"/>
      <w:numFmt w:val="lowerRoman"/>
      <w:lvlText w:val="%9."/>
      <w:lvlJc w:val="right"/>
      <w:pPr>
        <w:ind w:left="6480" w:hanging="180"/>
      </w:pPr>
    </w:lvl>
  </w:abstractNum>
  <w:abstractNum w:abstractNumId="1" w15:restartNumberingAfterBreak="0">
    <w:nsid w:val="7CA04CF6"/>
    <w:multiLevelType w:val="hybridMultilevel"/>
    <w:tmpl w:val="823221C6"/>
    <w:lvl w:ilvl="0" w:tplc="4F5CE822">
      <w:start w:val="1"/>
      <w:numFmt w:val="decimal"/>
      <w:lvlText w:val="%1."/>
      <w:lvlJc w:val="left"/>
      <w:pPr>
        <w:ind w:left="720" w:hanging="360"/>
      </w:pPr>
    </w:lvl>
    <w:lvl w:ilvl="1" w:tplc="E7B80108" w:tentative="1">
      <w:start w:val="1"/>
      <w:numFmt w:val="lowerLetter"/>
      <w:lvlText w:val="%2."/>
      <w:lvlJc w:val="left"/>
      <w:pPr>
        <w:ind w:left="1440" w:hanging="360"/>
      </w:pPr>
    </w:lvl>
    <w:lvl w:ilvl="2" w:tplc="FBC8D16A" w:tentative="1">
      <w:start w:val="1"/>
      <w:numFmt w:val="lowerRoman"/>
      <w:lvlText w:val="%3."/>
      <w:lvlJc w:val="right"/>
      <w:pPr>
        <w:ind w:left="2160" w:hanging="180"/>
      </w:pPr>
    </w:lvl>
    <w:lvl w:ilvl="3" w:tplc="513269FC" w:tentative="1">
      <w:start w:val="1"/>
      <w:numFmt w:val="decimal"/>
      <w:lvlText w:val="%4."/>
      <w:lvlJc w:val="left"/>
      <w:pPr>
        <w:ind w:left="2880" w:hanging="360"/>
      </w:pPr>
    </w:lvl>
    <w:lvl w:ilvl="4" w:tplc="42E229B0" w:tentative="1">
      <w:start w:val="1"/>
      <w:numFmt w:val="lowerLetter"/>
      <w:lvlText w:val="%5."/>
      <w:lvlJc w:val="left"/>
      <w:pPr>
        <w:ind w:left="3600" w:hanging="360"/>
      </w:pPr>
    </w:lvl>
    <w:lvl w:ilvl="5" w:tplc="CDC0EDB8" w:tentative="1">
      <w:start w:val="1"/>
      <w:numFmt w:val="lowerRoman"/>
      <w:lvlText w:val="%6."/>
      <w:lvlJc w:val="right"/>
      <w:pPr>
        <w:ind w:left="4320" w:hanging="180"/>
      </w:pPr>
    </w:lvl>
    <w:lvl w:ilvl="6" w:tplc="6A9A2F04" w:tentative="1">
      <w:start w:val="1"/>
      <w:numFmt w:val="decimal"/>
      <w:lvlText w:val="%7."/>
      <w:lvlJc w:val="left"/>
      <w:pPr>
        <w:ind w:left="5040" w:hanging="360"/>
      </w:pPr>
    </w:lvl>
    <w:lvl w:ilvl="7" w:tplc="31505AE0" w:tentative="1">
      <w:start w:val="1"/>
      <w:numFmt w:val="lowerLetter"/>
      <w:lvlText w:val="%8."/>
      <w:lvlJc w:val="left"/>
      <w:pPr>
        <w:ind w:left="5760" w:hanging="360"/>
      </w:pPr>
    </w:lvl>
    <w:lvl w:ilvl="8" w:tplc="AE4AC780" w:tentative="1">
      <w:start w:val="1"/>
      <w:numFmt w:val="lowerRoman"/>
      <w:lvlText w:val="%9."/>
      <w:lvlJc w:val="right"/>
      <w:pPr>
        <w:ind w:left="6480" w:hanging="180"/>
      </w:pPr>
    </w:lvl>
  </w:abstractNum>
  <w:num w:numId="1" w16cid:durableId="235362459">
    <w:abstractNumId w:val="0"/>
  </w:num>
  <w:num w:numId="2" w16cid:durableId="499472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1NjE2MzY2sDAxMTZX0lEKTi0uzszPAykwqgUAdLGdZywAAAA="/>
  </w:docVars>
  <w:rsids>
    <w:rsidRoot w:val="004D2F47"/>
    <w:rsid w:val="000155BF"/>
    <w:rsid w:val="00160D96"/>
    <w:rsid w:val="00176B8C"/>
    <w:rsid w:val="001B26A0"/>
    <w:rsid w:val="001D136C"/>
    <w:rsid w:val="001D496A"/>
    <w:rsid w:val="001D4D93"/>
    <w:rsid w:val="002A5FA2"/>
    <w:rsid w:val="002B6B34"/>
    <w:rsid w:val="002F4D01"/>
    <w:rsid w:val="003270FC"/>
    <w:rsid w:val="003B1CF1"/>
    <w:rsid w:val="003E7108"/>
    <w:rsid w:val="003F0137"/>
    <w:rsid w:val="0040111A"/>
    <w:rsid w:val="00417E6A"/>
    <w:rsid w:val="00434232"/>
    <w:rsid w:val="00487238"/>
    <w:rsid w:val="004949FA"/>
    <w:rsid w:val="004D2F47"/>
    <w:rsid w:val="004D4433"/>
    <w:rsid w:val="00553392"/>
    <w:rsid w:val="00565CAB"/>
    <w:rsid w:val="005A18B7"/>
    <w:rsid w:val="005B1E1D"/>
    <w:rsid w:val="005E7A11"/>
    <w:rsid w:val="006113A9"/>
    <w:rsid w:val="00643CD9"/>
    <w:rsid w:val="00644987"/>
    <w:rsid w:val="0065445B"/>
    <w:rsid w:val="00665163"/>
    <w:rsid w:val="00675DB7"/>
    <w:rsid w:val="006A56E2"/>
    <w:rsid w:val="006E05A4"/>
    <w:rsid w:val="007307F9"/>
    <w:rsid w:val="007468D6"/>
    <w:rsid w:val="00751ADC"/>
    <w:rsid w:val="007728CF"/>
    <w:rsid w:val="007B0A88"/>
    <w:rsid w:val="007C45BC"/>
    <w:rsid w:val="008563D1"/>
    <w:rsid w:val="0085643E"/>
    <w:rsid w:val="00864117"/>
    <w:rsid w:val="00871E75"/>
    <w:rsid w:val="008A7A52"/>
    <w:rsid w:val="008C7C77"/>
    <w:rsid w:val="008E3E16"/>
    <w:rsid w:val="00902615"/>
    <w:rsid w:val="0090570A"/>
    <w:rsid w:val="00912297"/>
    <w:rsid w:val="00930753"/>
    <w:rsid w:val="00937BC6"/>
    <w:rsid w:val="00954E80"/>
    <w:rsid w:val="009A00F9"/>
    <w:rsid w:val="00A00863"/>
    <w:rsid w:val="00A5436B"/>
    <w:rsid w:val="00A919E9"/>
    <w:rsid w:val="00B00B65"/>
    <w:rsid w:val="00B163E3"/>
    <w:rsid w:val="00B43E09"/>
    <w:rsid w:val="00B72F45"/>
    <w:rsid w:val="00B73885"/>
    <w:rsid w:val="00B96FD8"/>
    <w:rsid w:val="00BB5085"/>
    <w:rsid w:val="00BC0AD6"/>
    <w:rsid w:val="00C00EE9"/>
    <w:rsid w:val="00C27757"/>
    <w:rsid w:val="00C75F3A"/>
    <w:rsid w:val="00C90D34"/>
    <w:rsid w:val="00CA13A8"/>
    <w:rsid w:val="00CA375E"/>
    <w:rsid w:val="00CD6B05"/>
    <w:rsid w:val="00CE1FB3"/>
    <w:rsid w:val="00CE4F72"/>
    <w:rsid w:val="00CF6086"/>
    <w:rsid w:val="00D17635"/>
    <w:rsid w:val="00D21394"/>
    <w:rsid w:val="00D43E11"/>
    <w:rsid w:val="00D524E7"/>
    <w:rsid w:val="00D71735"/>
    <w:rsid w:val="00D77A86"/>
    <w:rsid w:val="00DE5392"/>
    <w:rsid w:val="00DF116D"/>
    <w:rsid w:val="00E56624"/>
    <w:rsid w:val="00E65F35"/>
    <w:rsid w:val="00EB2C96"/>
    <w:rsid w:val="00F24090"/>
    <w:rsid w:val="00FA6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632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085"/>
    <w:pPr>
      <w:spacing w:after="0" w:line="480" w:lineRule="auto"/>
      <w:jc w:val="both"/>
    </w:pPr>
    <w:rPr>
      <w:rFonts w:ascii="Times New Roman" w:hAnsi="Times New Roman" w:cs="Calibri"/>
      <w:kern w:val="0"/>
      <w:sz w:val="24"/>
      <w:szCs w:val="24"/>
      <w:lang w:eastAsia="en-GB"/>
      <w14:ligatures w14:val="none"/>
    </w:rPr>
  </w:style>
  <w:style w:type="paragraph" w:styleId="Heading1">
    <w:name w:val="heading 1"/>
    <w:basedOn w:val="Normal"/>
    <w:next w:val="Normal"/>
    <w:link w:val="Heading1Char"/>
    <w:uiPriority w:val="9"/>
    <w:qFormat/>
    <w:rsid w:val="00954E80"/>
    <w:pPr>
      <w:keepNext/>
      <w:keepLines/>
      <w:spacing w:before="400" w:after="120"/>
      <w:outlineLvl w:val="0"/>
    </w:pPr>
    <w:rPr>
      <w:b/>
      <w:sz w:val="28"/>
      <w:szCs w:val="40"/>
    </w:rPr>
  </w:style>
  <w:style w:type="paragraph" w:styleId="Heading2">
    <w:name w:val="heading 2"/>
    <w:basedOn w:val="Normal"/>
    <w:next w:val="Normal"/>
    <w:link w:val="Heading2Char"/>
    <w:uiPriority w:val="9"/>
    <w:unhideWhenUsed/>
    <w:qFormat/>
    <w:rsid w:val="00871E75"/>
    <w:pPr>
      <w:keepNext/>
      <w:keepLines/>
      <w:spacing w:before="360" w:after="120"/>
      <w:outlineLvl w:val="1"/>
    </w:pPr>
    <w:rPr>
      <w:b/>
      <w:sz w:val="26"/>
      <w:szCs w:val="32"/>
    </w:rPr>
  </w:style>
  <w:style w:type="paragraph" w:styleId="Heading3">
    <w:name w:val="heading 3"/>
    <w:basedOn w:val="Normal"/>
    <w:next w:val="Normal"/>
    <w:link w:val="Heading3Char"/>
    <w:autoRedefine/>
    <w:uiPriority w:val="9"/>
    <w:unhideWhenUsed/>
    <w:qFormat/>
    <w:rsid w:val="00954E80"/>
    <w:pPr>
      <w:keepNext/>
      <w:keepLines/>
      <w:spacing w:before="320" w:after="80"/>
      <w:outlineLvl w:val="2"/>
    </w:pPr>
    <w:rPr>
      <w:bCs/>
      <w:i/>
      <w:iCs/>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54E80"/>
    <w:rPr>
      <w:rFonts w:ascii="Times New Roman" w:hAnsi="Times New Roman"/>
      <w:bCs/>
      <w:i/>
      <w:iCs/>
      <w:sz w:val="24"/>
      <w:szCs w:val="28"/>
      <w:u w:val="single"/>
      <w:lang w:val="en-GB"/>
    </w:rPr>
  </w:style>
  <w:style w:type="character" w:customStyle="1" w:styleId="Heading2Char">
    <w:name w:val="Heading 2 Char"/>
    <w:basedOn w:val="DefaultParagraphFont"/>
    <w:link w:val="Heading2"/>
    <w:uiPriority w:val="9"/>
    <w:rsid w:val="00871E75"/>
    <w:rPr>
      <w:rFonts w:ascii="Times New Roman" w:hAnsi="Times New Roman" w:cs="Arial"/>
      <w:b/>
      <w:sz w:val="26"/>
      <w:szCs w:val="32"/>
      <w:lang w:val="en-GB"/>
    </w:rPr>
  </w:style>
  <w:style w:type="character" w:customStyle="1" w:styleId="Heading1Char">
    <w:name w:val="Heading 1 Char"/>
    <w:basedOn w:val="DefaultParagraphFont"/>
    <w:link w:val="Heading1"/>
    <w:uiPriority w:val="9"/>
    <w:rsid w:val="00954E80"/>
    <w:rPr>
      <w:rFonts w:ascii="Times New Roman" w:hAnsi="Times New Roman" w:cs="Arial"/>
      <w:b/>
      <w:sz w:val="28"/>
      <w:szCs w:val="40"/>
      <w:lang w:val="en-GB"/>
    </w:rPr>
  </w:style>
  <w:style w:type="paragraph" w:styleId="NoSpacing">
    <w:name w:val="No Spacing"/>
    <w:autoRedefine/>
    <w:uiPriority w:val="1"/>
    <w:qFormat/>
    <w:rsid w:val="006A56E2"/>
    <w:pPr>
      <w:spacing w:after="0" w:line="480" w:lineRule="auto"/>
      <w:jc w:val="both"/>
    </w:pPr>
    <w:rPr>
      <w:rFonts w:ascii="Times New Roman" w:hAnsi="Times New Roman" w:cs="Arial"/>
      <w:b/>
      <w:sz w:val="28"/>
      <w:lang w:val="en-GB"/>
    </w:rPr>
  </w:style>
  <w:style w:type="paragraph" w:styleId="NormalWeb">
    <w:name w:val="Normal (Web)"/>
    <w:basedOn w:val="Normal"/>
    <w:uiPriority w:val="99"/>
    <w:semiHidden/>
    <w:unhideWhenUsed/>
    <w:rsid w:val="004D2F47"/>
    <w:pPr>
      <w:spacing w:before="100" w:beforeAutospacing="1" w:after="100" w:afterAutospacing="1" w:line="240" w:lineRule="auto"/>
      <w:jc w:val="left"/>
    </w:pPr>
    <w:rPr>
      <w:rFonts w:eastAsia="Times New Roman" w:cs="Times New Roman"/>
      <w:lang w:eastAsia="en-US"/>
    </w:rPr>
  </w:style>
  <w:style w:type="paragraph" w:styleId="Bibliography">
    <w:name w:val="Bibliography"/>
    <w:basedOn w:val="Normal"/>
    <w:next w:val="Normal"/>
    <w:uiPriority w:val="37"/>
    <w:unhideWhenUsed/>
    <w:rsid w:val="005E7A11"/>
  </w:style>
  <w:style w:type="paragraph" w:styleId="ListParagraph">
    <w:name w:val="List Paragraph"/>
    <w:basedOn w:val="Normal"/>
    <w:uiPriority w:val="34"/>
    <w:qFormat/>
    <w:rsid w:val="005E7A11"/>
    <w:pPr>
      <w:ind w:left="720"/>
      <w:contextualSpacing/>
    </w:pPr>
  </w:style>
  <w:style w:type="paragraph" w:styleId="Header">
    <w:name w:val="header"/>
    <w:basedOn w:val="Normal"/>
    <w:link w:val="HeaderChar"/>
    <w:uiPriority w:val="99"/>
    <w:unhideWhenUsed/>
    <w:rsid w:val="005E7A11"/>
    <w:pPr>
      <w:tabs>
        <w:tab w:val="center" w:pos="4680"/>
        <w:tab w:val="right" w:pos="9360"/>
      </w:tabs>
      <w:spacing w:line="240" w:lineRule="auto"/>
    </w:pPr>
  </w:style>
  <w:style w:type="character" w:customStyle="1" w:styleId="HeaderChar">
    <w:name w:val="Header Char"/>
    <w:basedOn w:val="DefaultParagraphFont"/>
    <w:link w:val="Header"/>
    <w:uiPriority w:val="99"/>
    <w:rsid w:val="005E7A11"/>
    <w:rPr>
      <w:rFonts w:ascii="Times New Roman" w:hAnsi="Times New Roman" w:cs="Calibri"/>
      <w:kern w:val="0"/>
      <w:sz w:val="24"/>
      <w:szCs w:val="24"/>
      <w:lang w:eastAsia="en-GB"/>
      <w14:ligatures w14:val="none"/>
    </w:rPr>
  </w:style>
  <w:style w:type="paragraph" w:styleId="Footer">
    <w:name w:val="footer"/>
    <w:basedOn w:val="Normal"/>
    <w:link w:val="FooterChar"/>
    <w:uiPriority w:val="99"/>
    <w:unhideWhenUsed/>
    <w:rsid w:val="005E7A11"/>
    <w:pPr>
      <w:tabs>
        <w:tab w:val="center" w:pos="4680"/>
        <w:tab w:val="right" w:pos="9360"/>
      </w:tabs>
      <w:spacing w:line="240" w:lineRule="auto"/>
    </w:pPr>
  </w:style>
  <w:style w:type="character" w:customStyle="1" w:styleId="FooterChar">
    <w:name w:val="Footer Char"/>
    <w:basedOn w:val="DefaultParagraphFont"/>
    <w:link w:val="Footer"/>
    <w:uiPriority w:val="99"/>
    <w:rsid w:val="005E7A11"/>
    <w:rPr>
      <w:rFonts w:ascii="Times New Roman" w:hAnsi="Times New Roman" w:cs="Calibri"/>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ASD23</b:Tag>
    <b:SourceType>InternetSite</b:SourceType>
    <b:Guid>{29CE7DA5-717A-47D4-A7C2-C5D3B1FAB5DA}</b:Guid>
    <b:Author>
      <b:Author>
        <b:Corporate>ASDA</b:Corporate>
      </b:Author>
    </b:Author>
    <b:Title>ASDA</b:Title>
    <b:Year>2023</b:Year>
    <b:YearAccessed>2023</b:YearAccessed>
    <b:MonthAccessed>July</b:MonthAccessed>
    <b:DayAccessed>20</b:DayAccessed>
    <b:URL>https://www.asda.com/</b:URL>
    <b:RefOrder>1</b:RefOrder>
  </b:Source>
  <b:Source>
    <b:Tag>Jay193</b:Tag>
    <b:SourceType>InternetSite</b:SourceType>
    <b:Guid>{C520C556-D5A6-4FA3-A405-1FCD825B8916}</b:Guid>
    <b:Author>
      <b:Author>
        <b:NameList>
          <b:Person>
            <b:Last>Thompson</b:Last>
            <b:First>Jayne</b:First>
          </b:Person>
        </b:NameList>
      </b:Author>
    </b:Author>
    <b:Title>Advantages and Disadvantages of Transformational Leadership</b:Title>
    <b:Year>2019</b:Year>
    <b:YearAccessed>2023</b:YearAccessed>
    <b:MonthAccessed>June</b:MonthAccessed>
    <b:DayAccessed>20</b:DayAccessed>
    <b:URL>https://smallbusiness.chron.com/advantages-disadvantages-transformational-leadership-20979</b:URL>
    <b:RefOrder>2</b:RefOrder>
  </b:Source>
  <b:Source>
    <b:Tag>MTW22</b:Tag>
    <b:SourceType>InternetSite</b:SourceType>
    <b:Guid>{33255E42-FA2F-4286-AF45-034559E49ED9}</b:Guid>
    <b:Author>
      <b:Author>
        <b:NameList>
          <b:Person>
            <b:Last>Wroblewski</b:Last>
            <b:First>M.T.</b:First>
          </b:Person>
        </b:NameList>
      </b:Author>
    </b:Author>
    <b:Title>Why a Management Objective System Is Important</b:Title>
    <b:Year>2022</b:Year>
    <b:YearAccessed>2023</b:YearAccessed>
    <b:MonthAccessed>July</b:MonthAccessed>
    <b:DayAccessed>20</b:DayAccessed>
    <b:URL>https://smallbusiness.chron.com/management-objective-system-important-77683</b:URL>
    <b:RefOrder>3</b:RefOrder>
  </b:Source>
  <b:Source>
    <b:Tag>Lua19</b:Tag>
    <b:SourceType>InternetSite</b:SourceType>
    <b:Guid>{FFFD8A3E-3E85-4160-AF8B-C6829EFF11AA}</b:Guid>
    <b:Author>
      <b:Author>
        <b:NameList>
          <b:Person>
            <b:Last>Kelchner</b:Last>
            <b:First>Luanne</b:First>
          </b:Person>
        </b:NameList>
      </b:Author>
    </b:Author>
    <b:Title>Situational Leadership &amp; Leader Effectiveness</b:Title>
    <b:Year>2019</b:Year>
    <b:YearAccessed>2023</b:YearAccessed>
    <b:MonthAccessed>July</b:MonthAccessed>
    <b:DayAccessed>20</b:DayAccessed>
    <b:URL>https://smallbusiness.chron.com/situational-leadership-leader-effectiveness-78003</b:URL>
    <b:RefOrder>4</b:RefOrder>
  </b:Source>
  <b:Source>
    <b:Tag>Jer19</b:Tag>
    <b:SourceType>InternetSite</b:SourceType>
    <b:Guid>{DDC95E93-30CA-41A0-9352-0B8CE7C12AE5}</b:Guid>
    <b:Author>
      <b:Author>
        <b:NameList>
          <b:Person>
            <b:Last>Bradley</b:Last>
            <b:First>Jeremy</b:First>
          </b:Person>
        </b:NameList>
      </b:Author>
    </b:Author>
    <b:Title>Leadership Vs. Management in Strategic Development</b:Title>
    <b:Year>2019</b:Year>
    <b:YearAccessed>2023</b:YearAccessed>
    <b:MonthAccessed>July</b:MonthAccessed>
    <b:DayAccessed>20</b:DayAccessed>
    <b:URL>https://smallbusiness.chron.com/leadership-vs-management-strategic-development-60317</b:URL>
    <b:RefOrder>6</b:RefOrder>
  </b:Source>
  <b:Source>
    <b:Tag>Jas191</b:Tag>
    <b:SourceType>InternetSite</b:SourceType>
    <b:Guid>{E5C06364-9D49-45C3-B26C-DABAAA280639}</b:Guid>
    <b:Author>
      <b:Author>
        <b:NameList>
          <b:Person>
            <b:Last>Gillikin</b:Last>
            <b:First>Jason</b:First>
          </b:Person>
        </b:NameList>
      </b:Author>
    </b:Author>
    <b:Title>Management Vs. Leadership in a Healthy Organizational Culture</b:Title>
    <b:Year>2019</b:Year>
    <b:YearAccessed>2023</b:YearAccessed>
    <b:MonthAccessed>July</b:MonthAccessed>
    <b:DayAccessed>20</b:DayAccessed>
    <b:URL>https://smallbusiness.chron.com/management-vs-leadership-healthy-organizational-culture-178</b:URL>
    <b:RefOrder>5</b:RefOrder>
  </b:Source>
</b:Sources>
</file>

<file path=customXml/itemProps1.xml><?xml version="1.0" encoding="utf-8"?>
<ds:datastoreItem xmlns:ds="http://schemas.openxmlformats.org/officeDocument/2006/customXml" ds:itemID="{F7555463-EBE2-4210-8CB2-F01D44D3B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2678</Words>
  <Characters>15271</Characters>
  <Application>Microsoft Office Word</Application>
  <DocSecurity>0</DocSecurity>
  <Lines>127</Lines>
  <Paragraphs>35</Paragraphs>
  <ScaleCrop>false</ScaleCrop>
  <Company/>
  <LinksUpToDate>false</LinksUpToDate>
  <CharactersWithSpaces>17914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2023-08-03T11:40:00Z</dcterms:created>
  <dcterms:modified xsi:type="dcterms:W3CDTF">2023-08-04T14:20:00Z</dcterms:modified>
</cp:coreProperties>
</file>