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FB8393" w14:textId="5A9E50EE" w:rsidR="00003827" w:rsidRPr="007E173F" w:rsidRDefault="00AC302E" w:rsidP="00215C82">
      <w:pPr>
        <w:jc w:val="center"/>
        <w:rPr>
          <w:rFonts w:ascii="Arial" w:hAnsi="Arial" w:cs="Arial"/>
        </w:rPr>
      </w:pPr>
    </w:p>
    <w:p w14:paraId="06939281" w14:textId="666822BF" w:rsidR="00B070D5" w:rsidRPr="007E173F" w:rsidRDefault="00B070D5" w:rsidP="00215C82">
      <w:pPr>
        <w:jc w:val="center"/>
        <w:rPr>
          <w:rFonts w:ascii="Arial" w:hAnsi="Arial" w:cs="Arial"/>
        </w:rPr>
      </w:pPr>
    </w:p>
    <w:p w14:paraId="4409E8F4" w14:textId="4B3AC43D" w:rsidR="00B070D5" w:rsidRPr="007E173F" w:rsidRDefault="00B070D5" w:rsidP="00215C82">
      <w:pPr>
        <w:jc w:val="center"/>
        <w:rPr>
          <w:rFonts w:ascii="Arial" w:hAnsi="Arial" w:cs="Arial"/>
        </w:rPr>
      </w:pPr>
    </w:p>
    <w:p w14:paraId="28872BB5" w14:textId="43B96063" w:rsidR="00B070D5" w:rsidRPr="007E173F" w:rsidRDefault="00B070D5" w:rsidP="00215C82">
      <w:pPr>
        <w:jc w:val="center"/>
        <w:rPr>
          <w:rFonts w:ascii="Arial" w:hAnsi="Arial" w:cs="Arial"/>
        </w:rPr>
      </w:pPr>
    </w:p>
    <w:p w14:paraId="39B39C78" w14:textId="3A866DA7" w:rsidR="00F50E2F" w:rsidRPr="007E173F" w:rsidRDefault="00F50E2F" w:rsidP="00215C82">
      <w:pPr>
        <w:jc w:val="center"/>
        <w:rPr>
          <w:rFonts w:ascii="Arial" w:hAnsi="Arial" w:cs="Arial"/>
        </w:rPr>
      </w:pPr>
    </w:p>
    <w:p w14:paraId="52297323" w14:textId="53865649" w:rsidR="00F50E2F" w:rsidRPr="007E173F" w:rsidRDefault="000C10EC" w:rsidP="000C10EC">
      <w:pPr>
        <w:tabs>
          <w:tab w:val="left" w:pos="5295"/>
        </w:tabs>
        <w:spacing w:after="0" w:line="360" w:lineRule="auto"/>
        <w:rPr>
          <w:rFonts w:ascii="Arial" w:hAnsi="Arial" w:cs="Arial"/>
        </w:rPr>
      </w:pPr>
      <w:r w:rsidRPr="007E173F">
        <w:rPr>
          <w:rFonts w:ascii="Arial" w:hAnsi="Arial" w:cs="Arial"/>
        </w:rPr>
        <w:tab/>
      </w:r>
    </w:p>
    <w:p w14:paraId="63A90DD4" w14:textId="7B992432" w:rsidR="000C10EC" w:rsidRPr="007E173F" w:rsidRDefault="000C10EC" w:rsidP="000C10EC">
      <w:pPr>
        <w:tabs>
          <w:tab w:val="left" w:pos="5295"/>
        </w:tabs>
        <w:spacing w:after="0" w:line="360" w:lineRule="auto"/>
        <w:rPr>
          <w:rFonts w:ascii="Arial" w:hAnsi="Arial" w:cs="Arial"/>
        </w:rPr>
      </w:pPr>
    </w:p>
    <w:p w14:paraId="3D0E8FBF" w14:textId="72AD5658" w:rsidR="000C10EC" w:rsidRPr="007E173F" w:rsidRDefault="000C10EC" w:rsidP="000C10EC">
      <w:pPr>
        <w:tabs>
          <w:tab w:val="left" w:pos="5295"/>
        </w:tabs>
        <w:spacing w:after="0" w:line="360" w:lineRule="auto"/>
        <w:rPr>
          <w:rFonts w:ascii="Arial" w:hAnsi="Arial" w:cs="Arial"/>
        </w:rPr>
      </w:pPr>
    </w:p>
    <w:p w14:paraId="7ED66480" w14:textId="77777777" w:rsidR="000C10EC" w:rsidRPr="007E173F" w:rsidRDefault="000C10EC" w:rsidP="000C10EC">
      <w:pPr>
        <w:tabs>
          <w:tab w:val="left" w:pos="5295"/>
        </w:tabs>
        <w:spacing w:after="0" w:line="360" w:lineRule="auto"/>
        <w:rPr>
          <w:rFonts w:ascii="Arial" w:hAnsi="Arial" w:cs="Arial"/>
        </w:rPr>
      </w:pPr>
    </w:p>
    <w:p w14:paraId="5B703B20" w14:textId="77777777" w:rsidR="000C10EC" w:rsidRPr="007E173F" w:rsidRDefault="000C10EC" w:rsidP="000C10EC">
      <w:pPr>
        <w:tabs>
          <w:tab w:val="left" w:pos="5295"/>
        </w:tabs>
        <w:spacing w:after="0" w:line="360" w:lineRule="auto"/>
        <w:rPr>
          <w:rFonts w:ascii="Arial" w:hAnsi="Arial" w:cs="Arial"/>
        </w:rPr>
      </w:pPr>
    </w:p>
    <w:p w14:paraId="16CA1010" w14:textId="60D6E491" w:rsidR="00B070D5" w:rsidRPr="007E173F" w:rsidRDefault="00B070D5" w:rsidP="00F50E2F">
      <w:pPr>
        <w:spacing w:after="0" w:line="360" w:lineRule="auto"/>
        <w:jc w:val="center"/>
        <w:rPr>
          <w:rFonts w:ascii="Arial" w:hAnsi="Arial" w:cs="Arial"/>
        </w:rPr>
      </w:pPr>
    </w:p>
    <w:p w14:paraId="2F0B75B4" w14:textId="65AF4ADD" w:rsidR="00B070D5" w:rsidRPr="007E173F" w:rsidRDefault="00B070D5" w:rsidP="00F50E2F">
      <w:pPr>
        <w:spacing w:after="0" w:line="360" w:lineRule="auto"/>
        <w:jc w:val="center"/>
        <w:rPr>
          <w:rFonts w:ascii="Arial" w:hAnsi="Arial" w:cs="Arial"/>
        </w:rPr>
      </w:pPr>
    </w:p>
    <w:p w14:paraId="10D7DD46" w14:textId="14851FDB" w:rsidR="00B070D5" w:rsidRPr="007E173F" w:rsidRDefault="00F50E2F" w:rsidP="00F50E2F">
      <w:pPr>
        <w:spacing w:after="0" w:line="360" w:lineRule="auto"/>
        <w:jc w:val="center"/>
        <w:rPr>
          <w:rFonts w:ascii="Arial" w:hAnsi="Arial" w:cs="Arial"/>
        </w:rPr>
      </w:pPr>
      <w:r w:rsidRPr="007E173F">
        <w:rPr>
          <w:rFonts w:ascii="Arial" w:hAnsi="Arial" w:cs="Arial"/>
        </w:rPr>
        <w:t>WHAT IS THE MOST EFFECTIVE WAY TO MOTIVATE STAFF?</w:t>
      </w:r>
    </w:p>
    <w:p w14:paraId="5223D838" w14:textId="442AB702" w:rsidR="00F50E2F" w:rsidRPr="007E173F" w:rsidRDefault="00F50E2F" w:rsidP="00F50E2F">
      <w:pPr>
        <w:spacing w:after="0" w:line="360" w:lineRule="auto"/>
        <w:jc w:val="center"/>
        <w:rPr>
          <w:rFonts w:ascii="Arial" w:hAnsi="Arial" w:cs="Arial"/>
        </w:rPr>
      </w:pPr>
    </w:p>
    <w:p w14:paraId="3D8959C5" w14:textId="302ABCDF" w:rsidR="00F50E2F" w:rsidRPr="007E173F" w:rsidRDefault="00F50E2F" w:rsidP="00F50E2F">
      <w:pPr>
        <w:spacing w:after="0" w:line="360" w:lineRule="auto"/>
        <w:jc w:val="center"/>
        <w:rPr>
          <w:rFonts w:ascii="Arial" w:hAnsi="Arial" w:cs="Arial"/>
        </w:rPr>
      </w:pPr>
      <w:r w:rsidRPr="007E173F">
        <w:rPr>
          <w:rFonts w:ascii="Arial" w:hAnsi="Arial" w:cs="Arial"/>
        </w:rPr>
        <w:t>Student Name:</w:t>
      </w:r>
      <w:r w:rsidR="001F67DD">
        <w:rPr>
          <w:rFonts w:ascii="Arial" w:hAnsi="Arial" w:cs="Arial"/>
        </w:rPr>
        <w:t xml:space="preserve"> Natalie Doran </w:t>
      </w:r>
    </w:p>
    <w:p w14:paraId="5945A2CC" w14:textId="5CDA68C8" w:rsidR="00F50E2F" w:rsidRPr="007E173F" w:rsidRDefault="00F50E2F" w:rsidP="00F50E2F">
      <w:pPr>
        <w:spacing w:after="0" w:line="360" w:lineRule="auto"/>
        <w:jc w:val="center"/>
        <w:rPr>
          <w:rFonts w:ascii="Arial" w:hAnsi="Arial" w:cs="Arial"/>
        </w:rPr>
      </w:pPr>
      <w:r w:rsidRPr="007E173F">
        <w:rPr>
          <w:rFonts w:ascii="Arial" w:hAnsi="Arial" w:cs="Arial"/>
        </w:rPr>
        <w:t>Student ID:</w:t>
      </w:r>
      <w:r w:rsidR="001F67DD">
        <w:rPr>
          <w:rFonts w:ascii="Arial" w:hAnsi="Arial" w:cs="Arial"/>
        </w:rPr>
        <w:t xml:space="preserve"> 2025905</w:t>
      </w:r>
    </w:p>
    <w:p w14:paraId="4AB4C639" w14:textId="5FD51C5D" w:rsidR="00F50E2F" w:rsidRPr="007E173F" w:rsidRDefault="00F50E2F" w:rsidP="00F50E2F">
      <w:pPr>
        <w:spacing w:after="0" w:line="360" w:lineRule="auto"/>
        <w:jc w:val="center"/>
        <w:rPr>
          <w:rFonts w:ascii="Arial" w:hAnsi="Arial" w:cs="Arial"/>
        </w:rPr>
      </w:pPr>
      <w:r w:rsidRPr="007E173F">
        <w:rPr>
          <w:rFonts w:ascii="Arial" w:hAnsi="Arial" w:cs="Arial"/>
        </w:rPr>
        <w:t>Module code:</w:t>
      </w:r>
      <w:r w:rsidR="00AB1AD4">
        <w:rPr>
          <w:rFonts w:ascii="Arial" w:hAnsi="Arial" w:cs="Arial"/>
        </w:rPr>
        <w:t xml:space="preserve"> BMSW4001</w:t>
      </w:r>
      <w:r w:rsidR="000F7FEE">
        <w:rPr>
          <w:rFonts w:ascii="Arial" w:hAnsi="Arial" w:cs="Arial"/>
        </w:rPr>
        <w:t>_BIRM</w:t>
      </w:r>
    </w:p>
    <w:p w14:paraId="142561FC" w14:textId="313D3561" w:rsidR="00F50E2F" w:rsidRPr="007E173F" w:rsidRDefault="00F50E2F" w:rsidP="00F50E2F">
      <w:pPr>
        <w:spacing w:after="0" w:line="360" w:lineRule="auto"/>
        <w:jc w:val="center"/>
        <w:rPr>
          <w:rFonts w:ascii="Arial" w:hAnsi="Arial" w:cs="Arial"/>
        </w:rPr>
      </w:pPr>
      <w:r w:rsidRPr="007E173F">
        <w:rPr>
          <w:rFonts w:ascii="Arial" w:hAnsi="Arial" w:cs="Arial"/>
        </w:rPr>
        <w:t>Assignment section:</w:t>
      </w:r>
      <w:r w:rsidR="001F67DD">
        <w:rPr>
          <w:rFonts w:ascii="Arial" w:hAnsi="Arial" w:cs="Arial"/>
        </w:rPr>
        <w:t xml:space="preserve"> Task 1</w:t>
      </w:r>
    </w:p>
    <w:p w14:paraId="35BB9953" w14:textId="06751310" w:rsidR="00F50E2F" w:rsidRPr="007E173F" w:rsidRDefault="00F50E2F" w:rsidP="00F50E2F">
      <w:pPr>
        <w:spacing w:after="0" w:line="360" w:lineRule="auto"/>
        <w:jc w:val="center"/>
        <w:rPr>
          <w:rFonts w:ascii="Arial" w:hAnsi="Arial" w:cs="Arial"/>
        </w:rPr>
      </w:pPr>
      <w:r w:rsidRPr="007E173F">
        <w:rPr>
          <w:rFonts w:ascii="Arial" w:hAnsi="Arial" w:cs="Arial"/>
        </w:rPr>
        <w:t>Lecturer</w:t>
      </w:r>
      <w:r w:rsidR="00FB2458" w:rsidRPr="007E173F">
        <w:rPr>
          <w:rFonts w:ascii="Arial" w:hAnsi="Arial" w:cs="Arial"/>
        </w:rPr>
        <w:t>'</w:t>
      </w:r>
      <w:r w:rsidRPr="007E173F">
        <w:rPr>
          <w:rFonts w:ascii="Arial" w:hAnsi="Arial" w:cs="Arial"/>
        </w:rPr>
        <w:t>s name:</w:t>
      </w:r>
      <w:r w:rsidR="000F7FEE">
        <w:rPr>
          <w:rFonts w:ascii="Arial" w:hAnsi="Arial" w:cs="Arial"/>
        </w:rPr>
        <w:t xml:space="preserve"> </w:t>
      </w:r>
      <w:r w:rsidR="00BD486C">
        <w:rPr>
          <w:rFonts w:ascii="Arial" w:hAnsi="Arial" w:cs="Arial"/>
        </w:rPr>
        <w:t>Abdi Rahman</w:t>
      </w:r>
    </w:p>
    <w:p w14:paraId="7DB989E7" w14:textId="6B71628F" w:rsidR="00F50E2F" w:rsidRPr="007E173F" w:rsidRDefault="00F50E2F" w:rsidP="00F50E2F">
      <w:pPr>
        <w:spacing w:after="0" w:line="360" w:lineRule="auto"/>
        <w:jc w:val="center"/>
        <w:rPr>
          <w:rFonts w:ascii="Arial" w:hAnsi="Arial" w:cs="Arial"/>
        </w:rPr>
      </w:pPr>
    </w:p>
    <w:p w14:paraId="77DF0AFF" w14:textId="14110C18" w:rsidR="000C10EC" w:rsidRPr="007E173F" w:rsidRDefault="000C10EC" w:rsidP="00F50E2F">
      <w:pPr>
        <w:spacing w:after="0" w:line="360" w:lineRule="auto"/>
        <w:jc w:val="center"/>
        <w:rPr>
          <w:rFonts w:ascii="Arial" w:hAnsi="Arial" w:cs="Arial"/>
        </w:rPr>
      </w:pPr>
    </w:p>
    <w:p w14:paraId="6D09A246" w14:textId="25A3420E" w:rsidR="00FB5437" w:rsidRPr="007E173F" w:rsidRDefault="00FB5437" w:rsidP="00F50E2F">
      <w:pPr>
        <w:spacing w:after="0" w:line="360" w:lineRule="auto"/>
        <w:jc w:val="center"/>
        <w:rPr>
          <w:rFonts w:ascii="Arial" w:hAnsi="Arial" w:cs="Arial"/>
        </w:rPr>
      </w:pPr>
    </w:p>
    <w:p w14:paraId="0329D8D9" w14:textId="7770B46D" w:rsidR="00FB5437" w:rsidRPr="007E173F" w:rsidRDefault="00FB5437" w:rsidP="00F50E2F">
      <w:pPr>
        <w:spacing w:after="0" w:line="360" w:lineRule="auto"/>
        <w:jc w:val="center"/>
        <w:rPr>
          <w:rFonts w:ascii="Arial" w:hAnsi="Arial" w:cs="Arial"/>
        </w:rPr>
      </w:pPr>
    </w:p>
    <w:p w14:paraId="39C6B143" w14:textId="168B24E5" w:rsidR="00FB5437" w:rsidRPr="007E173F" w:rsidRDefault="00FB5437" w:rsidP="00F50E2F">
      <w:pPr>
        <w:spacing w:after="0" w:line="360" w:lineRule="auto"/>
        <w:jc w:val="center"/>
        <w:rPr>
          <w:rFonts w:ascii="Arial" w:hAnsi="Arial" w:cs="Arial"/>
        </w:rPr>
      </w:pPr>
    </w:p>
    <w:p w14:paraId="73131897" w14:textId="3EA349EC" w:rsidR="00FB5437" w:rsidRPr="007E173F" w:rsidRDefault="00FB5437" w:rsidP="00F50E2F">
      <w:pPr>
        <w:spacing w:after="0" w:line="360" w:lineRule="auto"/>
        <w:jc w:val="center"/>
        <w:rPr>
          <w:rFonts w:ascii="Arial" w:hAnsi="Arial" w:cs="Arial"/>
        </w:rPr>
      </w:pPr>
    </w:p>
    <w:p w14:paraId="1957C053" w14:textId="5679DE9B" w:rsidR="00FB5437" w:rsidRPr="007E173F" w:rsidRDefault="00FB5437" w:rsidP="00F50E2F">
      <w:pPr>
        <w:spacing w:after="0" w:line="360" w:lineRule="auto"/>
        <w:jc w:val="center"/>
        <w:rPr>
          <w:rFonts w:ascii="Arial" w:hAnsi="Arial" w:cs="Arial"/>
        </w:rPr>
      </w:pPr>
    </w:p>
    <w:p w14:paraId="1C5DD1D4" w14:textId="56476C9C" w:rsidR="00FB5437" w:rsidRPr="007E173F" w:rsidRDefault="00FB5437" w:rsidP="00F50E2F">
      <w:pPr>
        <w:spacing w:after="0" w:line="360" w:lineRule="auto"/>
        <w:jc w:val="center"/>
        <w:rPr>
          <w:rFonts w:ascii="Arial" w:hAnsi="Arial" w:cs="Arial"/>
        </w:rPr>
      </w:pPr>
    </w:p>
    <w:p w14:paraId="0D1E782A" w14:textId="64F48E6A" w:rsidR="00FB5437" w:rsidRPr="007E173F" w:rsidRDefault="00FB5437" w:rsidP="00F50E2F">
      <w:pPr>
        <w:spacing w:after="0" w:line="360" w:lineRule="auto"/>
        <w:jc w:val="center"/>
        <w:rPr>
          <w:rFonts w:ascii="Arial" w:hAnsi="Arial" w:cs="Arial"/>
        </w:rPr>
      </w:pPr>
    </w:p>
    <w:p w14:paraId="15086A54" w14:textId="7EE3C89E" w:rsidR="00FB5437" w:rsidRPr="007E173F" w:rsidRDefault="00FB5437" w:rsidP="00F50E2F">
      <w:pPr>
        <w:spacing w:after="0" w:line="360" w:lineRule="auto"/>
        <w:jc w:val="center"/>
        <w:rPr>
          <w:rFonts w:ascii="Arial" w:hAnsi="Arial" w:cs="Arial"/>
        </w:rPr>
      </w:pPr>
    </w:p>
    <w:p w14:paraId="039446C5" w14:textId="6A6BA04C" w:rsidR="00FB5437" w:rsidRPr="007E173F" w:rsidRDefault="00FB5437" w:rsidP="00F50E2F">
      <w:pPr>
        <w:spacing w:after="0" w:line="360" w:lineRule="auto"/>
        <w:jc w:val="center"/>
        <w:rPr>
          <w:rFonts w:ascii="Arial" w:hAnsi="Arial" w:cs="Arial"/>
        </w:rPr>
      </w:pPr>
    </w:p>
    <w:p w14:paraId="3DF16E4F" w14:textId="72219959" w:rsidR="00FB5437" w:rsidRPr="007E173F" w:rsidRDefault="00FB5437" w:rsidP="00F50E2F">
      <w:pPr>
        <w:spacing w:after="0" w:line="360" w:lineRule="auto"/>
        <w:jc w:val="center"/>
        <w:rPr>
          <w:rFonts w:ascii="Arial" w:hAnsi="Arial" w:cs="Arial"/>
        </w:rPr>
      </w:pPr>
    </w:p>
    <w:p w14:paraId="0E04E492" w14:textId="6CC1649E" w:rsidR="00FB5437" w:rsidRPr="007E173F" w:rsidRDefault="00FB5437" w:rsidP="00F50E2F">
      <w:pPr>
        <w:spacing w:after="0" w:line="360" w:lineRule="auto"/>
        <w:jc w:val="center"/>
        <w:rPr>
          <w:rFonts w:ascii="Arial" w:hAnsi="Arial" w:cs="Arial"/>
        </w:rPr>
      </w:pPr>
    </w:p>
    <w:p w14:paraId="523DE859" w14:textId="0795E464" w:rsidR="00FB5437" w:rsidRDefault="00FB5437" w:rsidP="00F50E2F">
      <w:pPr>
        <w:spacing w:after="0" w:line="360" w:lineRule="auto"/>
        <w:jc w:val="center"/>
        <w:rPr>
          <w:rFonts w:ascii="Arial" w:hAnsi="Arial" w:cs="Arial"/>
        </w:rPr>
      </w:pPr>
    </w:p>
    <w:sdt>
      <w:sdtPr>
        <w:rPr>
          <w:rFonts w:ascii="Arial" w:eastAsiaTheme="minorHAnsi" w:hAnsi="Arial" w:cs="Arial"/>
          <w:color w:val="auto"/>
          <w:sz w:val="22"/>
          <w:szCs w:val="22"/>
        </w:rPr>
        <w:id w:val="1118964130"/>
        <w:docPartObj>
          <w:docPartGallery w:val="Table of Contents"/>
          <w:docPartUnique/>
        </w:docPartObj>
      </w:sdtPr>
      <w:sdtEndPr>
        <w:rPr>
          <w:b/>
          <w:bCs/>
          <w:noProof/>
        </w:rPr>
      </w:sdtEndPr>
      <w:sdtContent>
        <w:p w14:paraId="0B3B90D1" w14:textId="55C5D3C2" w:rsidR="00B7582F" w:rsidRPr="00B7582F" w:rsidRDefault="00B7582F" w:rsidP="00B7582F">
          <w:pPr>
            <w:pStyle w:val="TOCHeading"/>
            <w:spacing w:before="0" w:line="360" w:lineRule="auto"/>
            <w:jc w:val="center"/>
            <w:rPr>
              <w:rFonts w:ascii="Arial" w:hAnsi="Arial" w:cs="Arial"/>
              <w:b/>
              <w:bCs/>
              <w:color w:val="auto"/>
              <w:sz w:val="28"/>
              <w:szCs w:val="28"/>
            </w:rPr>
          </w:pPr>
          <w:r w:rsidRPr="00B7582F">
            <w:rPr>
              <w:rFonts w:ascii="Arial" w:hAnsi="Arial" w:cs="Arial"/>
              <w:b/>
              <w:bCs/>
              <w:color w:val="auto"/>
              <w:sz w:val="28"/>
              <w:szCs w:val="28"/>
            </w:rPr>
            <w:t>Table of Contents</w:t>
          </w:r>
        </w:p>
        <w:p w14:paraId="7CA7CDD6" w14:textId="7BFB7379" w:rsidR="00B7582F" w:rsidRPr="00B7582F" w:rsidRDefault="00B7582F" w:rsidP="00B7582F">
          <w:pPr>
            <w:pStyle w:val="TOC1"/>
            <w:tabs>
              <w:tab w:val="right" w:leader="dot" w:pos="9350"/>
            </w:tabs>
            <w:spacing w:line="360" w:lineRule="auto"/>
            <w:rPr>
              <w:rFonts w:ascii="Arial" w:hAnsi="Arial" w:cs="Arial"/>
              <w:noProof/>
            </w:rPr>
          </w:pPr>
          <w:r w:rsidRPr="00B7582F">
            <w:rPr>
              <w:rFonts w:ascii="Arial" w:hAnsi="Arial" w:cs="Arial"/>
            </w:rPr>
            <w:fldChar w:fldCharType="begin"/>
          </w:r>
          <w:r w:rsidRPr="00B7582F">
            <w:rPr>
              <w:rFonts w:ascii="Arial" w:hAnsi="Arial" w:cs="Arial"/>
            </w:rPr>
            <w:instrText xml:space="preserve"> TOC \o "1-3" \h \z \u </w:instrText>
          </w:r>
          <w:r w:rsidRPr="00B7582F">
            <w:rPr>
              <w:rFonts w:ascii="Arial" w:hAnsi="Arial" w:cs="Arial"/>
            </w:rPr>
            <w:fldChar w:fldCharType="separate"/>
          </w:r>
          <w:hyperlink w:anchor="_Toc99491413" w:history="1">
            <w:r w:rsidRPr="00B7582F">
              <w:rPr>
                <w:rStyle w:val="Hyperlink"/>
                <w:rFonts w:ascii="Arial" w:hAnsi="Arial" w:cs="Arial"/>
                <w:noProof/>
              </w:rPr>
              <w:t>Introduction</w:t>
            </w:r>
            <w:r w:rsidRPr="00B7582F">
              <w:rPr>
                <w:rFonts w:ascii="Arial" w:hAnsi="Arial" w:cs="Arial"/>
                <w:noProof/>
                <w:webHidden/>
              </w:rPr>
              <w:tab/>
            </w:r>
            <w:r w:rsidRPr="00B7582F">
              <w:rPr>
                <w:rFonts w:ascii="Arial" w:hAnsi="Arial" w:cs="Arial"/>
                <w:noProof/>
                <w:webHidden/>
              </w:rPr>
              <w:fldChar w:fldCharType="begin"/>
            </w:r>
            <w:r w:rsidRPr="00B7582F">
              <w:rPr>
                <w:rFonts w:ascii="Arial" w:hAnsi="Arial" w:cs="Arial"/>
                <w:noProof/>
                <w:webHidden/>
              </w:rPr>
              <w:instrText xml:space="preserve"> PAGEREF _Toc99491413 \h </w:instrText>
            </w:r>
            <w:r w:rsidRPr="00B7582F">
              <w:rPr>
                <w:rFonts w:ascii="Arial" w:hAnsi="Arial" w:cs="Arial"/>
                <w:noProof/>
                <w:webHidden/>
              </w:rPr>
            </w:r>
            <w:r w:rsidRPr="00B7582F">
              <w:rPr>
                <w:rFonts w:ascii="Arial" w:hAnsi="Arial" w:cs="Arial"/>
                <w:noProof/>
                <w:webHidden/>
              </w:rPr>
              <w:fldChar w:fldCharType="separate"/>
            </w:r>
            <w:r w:rsidRPr="00B7582F">
              <w:rPr>
                <w:rFonts w:ascii="Arial" w:hAnsi="Arial" w:cs="Arial"/>
                <w:noProof/>
                <w:webHidden/>
              </w:rPr>
              <w:t>3</w:t>
            </w:r>
            <w:r w:rsidRPr="00B7582F">
              <w:rPr>
                <w:rFonts w:ascii="Arial" w:hAnsi="Arial" w:cs="Arial"/>
                <w:noProof/>
                <w:webHidden/>
              </w:rPr>
              <w:fldChar w:fldCharType="end"/>
            </w:r>
          </w:hyperlink>
        </w:p>
        <w:p w14:paraId="4C9073DE" w14:textId="71382A8F" w:rsidR="00B7582F" w:rsidRPr="00B7582F" w:rsidRDefault="00AC302E" w:rsidP="00B7582F">
          <w:pPr>
            <w:pStyle w:val="TOC1"/>
            <w:tabs>
              <w:tab w:val="right" w:leader="dot" w:pos="9350"/>
            </w:tabs>
            <w:spacing w:line="360" w:lineRule="auto"/>
            <w:rPr>
              <w:rFonts w:ascii="Arial" w:hAnsi="Arial" w:cs="Arial"/>
              <w:noProof/>
            </w:rPr>
          </w:pPr>
          <w:hyperlink w:anchor="_Toc99491414" w:history="1">
            <w:r w:rsidR="00B7582F" w:rsidRPr="00B7582F">
              <w:rPr>
                <w:rStyle w:val="Hyperlink"/>
                <w:rFonts w:ascii="Arial" w:hAnsi="Arial" w:cs="Arial"/>
                <w:b/>
                <w:bCs/>
                <w:noProof/>
              </w:rPr>
              <w:t>The different ways that staff can be Motivated</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_Toc99491414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3</w:t>
            </w:r>
            <w:r w:rsidR="00B7582F" w:rsidRPr="00B7582F">
              <w:rPr>
                <w:rFonts w:ascii="Arial" w:hAnsi="Arial" w:cs="Arial"/>
                <w:noProof/>
                <w:webHidden/>
              </w:rPr>
              <w:fldChar w:fldCharType="end"/>
            </w:r>
          </w:hyperlink>
        </w:p>
        <w:p w14:paraId="5CB9DF7E" w14:textId="088F2837" w:rsidR="00B7582F" w:rsidRPr="00B7582F" w:rsidRDefault="00AC302E" w:rsidP="00B7582F">
          <w:pPr>
            <w:pStyle w:val="TOC2"/>
            <w:tabs>
              <w:tab w:val="right" w:leader="dot" w:pos="9350"/>
            </w:tabs>
            <w:spacing w:line="360" w:lineRule="auto"/>
            <w:rPr>
              <w:rFonts w:ascii="Arial" w:hAnsi="Arial" w:cs="Arial"/>
              <w:noProof/>
            </w:rPr>
          </w:pPr>
          <w:hyperlink w:anchor="_Toc99491415" w:history="1">
            <w:r w:rsidR="00B7582F" w:rsidRPr="00B7582F">
              <w:rPr>
                <w:rStyle w:val="Hyperlink"/>
                <w:rFonts w:ascii="Arial" w:hAnsi="Arial" w:cs="Arial"/>
                <w:b/>
                <w:bCs/>
                <w:noProof/>
              </w:rPr>
              <w:t>Pay</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_Toc99491415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3</w:t>
            </w:r>
            <w:r w:rsidR="00B7582F" w:rsidRPr="00B7582F">
              <w:rPr>
                <w:rFonts w:ascii="Arial" w:hAnsi="Arial" w:cs="Arial"/>
                <w:noProof/>
                <w:webHidden/>
              </w:rPr>
              <w:fldChar w:fldCharType="end"/>
            </w:r>
          </w:hyperlink>
        </w:p>
        <w:p w14:paraId="61BFC86D" w14:textId="5FA18322" w:rsidR="00B7582F" w:rsidRPr="00B7582F" w:rsidRDefault="00AC302E" w:rsidP="00B7582F">
          <w:pPr>
            <w:pStyle w:val="TOC2"/>
            <w:tabs>
              <w:tab w:val="right" w:leader="dot" w:pos="9350"/>
            </w:tabs>
            <w:spacing w:line="360" w:lineRule="auto"/>
            <w:rPr>
              <w:rFonts w:ascii="Arial" w:hAnsi="Arial" w:cs="Arial"/>
              <w:noProof/>
            </w:rPr>
          </w:pPr>
          <w:hyperlink w:anchor="_Toc99491416" w:history="1">
            <w:r w:rsidR="00B7582F" w:rsidRPr="00B7582F">
              <w:rPr>
                <w:rStyle w:val="Hyperlink"/>
                <w:rFonts w:ascii="Arial" w:hAnsi="Arial" w:cs="Arial"/>
                <w:b/>
                <w:bCs/>
                <w:noProof/>
              </w:rPr>
              <w:t>Recognition and Awards</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_Toc99491416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4</w:t>
            </w:r>
            <w:r w:rsidR="00B7582F" w:rsidRPr="00B7582F">
              <w:rPr>
                <w:rFonts w:ascii="Arial" w:hAnsi="Arial" w:cs="Arial"/>
                <w:noProof/>
                <w:webHidden/>
              </w:rPr>
              <w:fldChar w:fldCharType="end"/>
            </w:r>
          </w:hyperlink>
        </w:p>
        <w:p w14:paraId="1578EDC5" w14:textId="7AB97425" w:rsidR="00B7582F" w:rsidRPr="00B7582F" w:rsidRDefault="00AC302E" w:rsidP="00B7582F">
          <w:pPr>
            <w:pStyle w:val="TOC2"/>
            <w:tabs>
              <w:tab w:val="right" w:leader="dot" w:pos="9350"/>
            </w:tabs>
            <w:spacing w:line="360" w:lineRule="auto"/>
            <w:rPr>
              <w:rFonts w:ascii="Arial" w:hAnsi="Arial" w:cs="Arial"/>
              <w:noProof/>
            </w:rPr>
          </w:pPr>
          <w:hyperlink w:anchor="_Toc99491417" w:history="1">
            <w:r w:rsidR="00B7582F" w:rsidRPr="00B7582F">
              <w:rPr>
                <w:rStyle w:val="Hyperlink"/>
                <w:rFonts w:ascii="Arial" w:hAnsi="Arial" w:cs="Arial"/>
                <w:b/>
                <w:bCs/>
                <w:noProof/>
              </w:rPr>
              <w:t>Additional Holiday</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_Toc99491417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4</w:t>
            </w:r>
            <w:r w:rsidR="00B7582F" w:rsidRPr="00B7582F">
              <w:rPr>
                <w:rFonts w:ascii="Arial" w:hAnsi="Arial" w:cs="Arial"/>
                <w:noProof/>
                <w:webHidden/>
              </w:rPr>
              <w:fldChar w:fldCharType="end"/>
            </w:r>
          </w:hyperlink>
        </w:p>
        <w:p w14:paraId="5B464ED2" w14:textId="1C124AA1" w:rsidR="00B7582F" w:rsidRPr="00B7582F" w:rsidRDefault="00AC302E" w:rsidP="00B7582F">
          <w:pPr>
            <w:pStyle w:val="TOC2"/>
            <w:tabs>
              <w:tab w:val="right" w:leader="dot" w:pos="9350"/>
            </w:tabs>
            <w:spacing w:line="360" w:lineRule="auto"/>
            <w:rPr>
              <w:rFonts w:ascii="Arial" w:hAnsi="Arial" w:cs="Arial"/>
              <w:noProof/>
            </w:rPr>
          </w:pPr>
          <w:hyperlink w:anchor="_Toc99491418" w:history="1">
            <w:r w:rsidR="00B7582F" w:rsidRPr="00B7582F">
              <w:rPr>
                <w:rStyle w:val="Hyperlink"/>
                <w:rFonts w:ascii="Arial" w:hAnsi="Arial" w:cs="Arial"/>
                <w:b/>
                <w:bCs/>
                <w:noProof/>
              </w:rPr>
              <w:t>Good Working Conditions</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_Toc99491418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5</w:t>
            </w:r>
            <w:r w:rsidR="00B7582F" w:rsidRPr="00B7582F">
              <w:rPr>
                <w:rFonts w:ascii="Arial" w:hAnsi="Arial" w:cs="Arial"/>
                <w:noProof/>
                <w:webHidden/>
              </w:rPr>
              <w:fldChar w:fldCharType="end"/>
            </w:r>
          </w:hyperlink>
        </w:p>
        <w:p w14:paraId="334AA73B" w14:textId="3ABCB005" w:rsidR="00B7582F" w:rsidRPr="00B7582F" w:rsidRDefault="00AC302E" w:rsidP="00B7582F">
          <w:pPr>
            <w:pStyle w:val="TOC1"/>
            <w:tabs>
              <w:tab w:val="right" w:leader="dot" w:pos="9350"/>
            </w:tabs>
            <w:spacing w:line="360" w:lineRule="auto"/>
            <w:rPr>
              <w:rFonts w:ascii="Arial" w:hAnsi="Arial" w:cs="Arial"/>
              <w:noProof/>
            </w:rPr>
          </w:pPr>
          <w:hyperlink w:anchor="_Toc99491419" w:history="1">
            <w:r w:rsidR="00B7582F" w:rsidRPr="00B7582F">
              <w:rPr>
                <w:rStyle w:val="Hyperlink"/>
                <w:rFonts w:ascii="Arial" w:hAnsi="Arial" w:cs="Arial"/>
                <w:b/>
                <w:bCs/>
                <w:noProof/>
              </w:rPr>
              <w:t>Recommendation</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_Toc99491419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6</w:t>
            </w:r>
            <w:r w:rsidR="00B7582F" w:rsidRPr="00B7582F">
              <w:rPr>
                <w:rFonts w:ascii="Arial" w:hAnsi="Arial" w:cs="Arial"/>
                <w:noProof/>
                <w:webHidden/>
              </w:rPr>
              <w:fldChar w:fldCharType="end"/>
            </w:r>
          </w:hyperlink>
        </w:p>
        <w:p w14:paraId="51FE4D36" w14:textId="32CBE2DD" w:rsidR="00B7582F" w:rsidRPr="00B7582F" w:rsidRDefault="00AC302E" w:rsidP="00B7582F">
          <w:pPr>
            <w:pStyle w:val="TOC1"/>
            <w:tabs>
              <w:tab w:val="right" w:leader="dot" w:pos="9350"/>
            </w:tabs>
            <w:spacing w:line="360" w:lineRule="auto"/>
            <w:rPr>
              <w:rFonts w:ascii="Arial" w:hAnsi="Arial" w:cs="Arial"/>
              <w:noProof/>
            </w:rPr>
          </w:pPr>
          <w:hyperlink w:anchor="_Toc99491420" w:history="1">
            <w:r w:rsidR="00B7582F" w:rsidRPr="00B7582F">
              <w:rPr>
                <w:rStyle w:val="Hyperlink"/>
                <w:rFonts w:ascii="Arial" w:hAnsi="Arial" w:cs="Arial"/>
                <w:b/>
                <w:bCs/>
                <w:noProof/>
              </w:rPr>
              <w:t>Conclusion</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_Toc99491420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6</w:t>
            </w:r>
            <w:r w:rsidR="00B7582F" w:rsidRPr="00B7582F">
              <w:rPr>
                <w:rFonts w:ascii="Arial" w:hAnsi="Arial" w:cs="Arial"/>
                <w:noProof/>
                <w:webHidden/>
              </w:rPr>
              <w:fldChar w:fldCharType="end"/>
            </w:r>
          </w:hyperlink>
        </w:p>
        <w:p w14:paraId="23E4F519" w14:textId="180F2E31" w:rsidR="00B7582F" w:rsidRPr="00B7582F" w:rsidRDefault="00AC302E" w:rsidP="00B7582F">
          <w:pPr>
            <w:pStyle w:val="TOC1"/>
            <w:tabs>
              <w:tab w:val="right" w:leader="dot" w:pos="9350"/>
            </w:tabs>
            <w:spacing w:line="360" w:lineRule="auto"/>
            <w:rPr>
              <w:rFonts w:ascii="Arial" w:hAnsi="Arial" w:cs="Arial"/>
              <w:noProof/>
            </w:rPr>
          </w:pPr>
          <w:hyperlink w:anchor="_Toc99491421" w:history="1">
            <w:r w:rsidR="00B7582F" w:rsidRPr="00B7582F">
              <w:rPr>
                <w:rStyle w:val="Hyperlink"/>
                <w:rFonts w:ascii="Arial" w:hAnsi="Arial" w:cs="Arial"/>
                <w:b/>
                <w:bCs/>
                <w:noProof/>
              </w:rPr>
              <w:t>Reference List</w:t>
            </w:r>
            <w:r w:rsidR="00B7582F" w:rsidRPr="00B7582F">
              <w:rPr>
                <w:rFonts w:ascii="Arial" w:hAnsi="Arial" w:cs="Arial"/>
                <w:noProof/>
                <w:webHidden/>
              </w:rPr>
              <w:tab/>
            </w:r>
            <w:r w:rsidR="00B7582F" w:rsidRPr="00B7582F">
              <w:rPr>
                <w:rFonts w:ascii="Arial" w:hAnsi="Arial" w:cs="Arial"/>
                <w:noProof/>
                <w:webHidden/>
              </w:rPr>
              <w:fldChar w:fldCharType="begin"/>
            </w:r>
            <w:r w:rsidR="00B7582F" w:rsidRPr="00B7582F">
              <w:rPr>
                <w:rFonts w:ascii="Arial" w:hAnsi="Arial" w:cs="Arial"/>
                <w:noProof/>
                <w:webHidden/>
              </w:rPr>
              <w:instrText xml:space="preserve"> PAGEREF _Toc99491421 \h </w:instrText>
            </w:r>
            <w:r w:rsidR="00B7582F" w:rsidRPr="00B7582F">
              <w:rPr>
                <w:rFonts w:ascii="Arial" w:hAnsi="Arial" w:cs="Arial"/>
                <w:noProof/>
                <w:webHidden/>
              </w:rPr>
            </w:r>
            <w:r w:rsidR="00B7582F" w:rsidRPr="00B7582F">
              <w:rPr>
                <w:rFonts w:ascii="Arial" w:hAnsi="Arial" w:cs="Arial"/>
                <w:noProof/>
                <w:webHidden/>
              </w:rPr>
              <w:fldChar w:fldCharType="separate"/>
            </w:r>
            <w:r w:rsidR="00B7582F" w:rsidRPr="00B7582F">
              <w:rPr>
                <w:rFonts w:ascii="Arial" w:hAnsi="Arial" w:cs="Arial"/>
                <w:noProof/>
                <w:webHidden/>
              </w:rPr>
              <w:t>8</w:t>
            </w:r>
            <w:r w:rsidR="00B7582F" w:rsidRPr="00B7582F">
              <w:rPr>
                <w:rFonts w:ascii="Arial" w:hAnsi="Arial" w:cs="Arial"/>
                <w:noProof/>
                <w:webHidden/>
              </w:rPr>
              <w:fldChar w:fldCharType="end"/>
            </w:r>
          </w:hyperlink>
        </w:p>
        <w:p w14:paraId="072F57CE" w14:textId="196BC088" w:rsidR="00B7582F" w:rsidRDefault="00B7582F" w:rsidP="00B7582F">
          <w:pPr>
            <w:spacing w:line="360" w:lineRule="auto"/>
          </w:pPr>
          <w:r w:rsidRPr="00B7582F">
            <w:rPr>
              <w:rFonts w:ascii="Arial" w:hAnsi="Arial" w:cs="Arial"/>
              <w:b/>
              <w:bCs/>
              <w:noProof/>
            </w:rPr>
            <w:fldChar w:fldCharType="end"/>
          </w:r>
        </w:p>
      </w:sdtContent>
    </w:sdt>
    <w:p w14:paraId="1C677618" w14:textId="482A3F2D" w:rsidR="00792C2D" w:rsidRDefault="00792C2D" w:rsidP="00F50E2F">
      <w:pPr>
        <w:spacing w:after="0" w:line="360" w:lineRule="auto"/>
        <w:jc w:val="center"/>
        <w:rPr>
          <w:rFonts w:ascii="Arial" w:hAnsi="Arial" w:cs="Arial"/>
        </w:rPr>
      </w:pPr>
    </w:p>
    <w:p w14:paraId="17C66DA1" w14:textId="32686985" w:rsidR="00792C2D" w:rsidRDefault="00792C2D" w:rsidP="00F50E2F">
      <w:pPr>
        <w:spacing w:after="0" w:line="360" w:lineRule="auto"/>
        <w:jc w:val="center"/>
        <w:rPr>
          <w:rFonts w:ascii="Arial" w:hAnsi="Arial" w:cs="Arial"/>
        </w:rPr>
      </w:pPr>
    </w:p>
    <w:p w14:paraId="6AA4D759" w14:textId="50E66ED6" w:rsidR="00792C2D" w:rsidRDefault="00792C2D" w:rsidP="00F50E2F">
      <w:pPr>
        <w:spacing w:after="0" w:line="360" w:lineRule="auto"/>
        <w:jc w:val="center"/>
        <w:rPr>
          <w:rFonts w:ascii="Arial" w:hAnsi="Arial" w:cs="Arial"/>
        </w:rPr>
      </w:pPr>
    </w:p>
    <w:p w14:paraId="3336EB19" w14:textId="5CE5F260" w:rsidR="00792C2D" w:rsidRDefault="00792C2D" w:rsidP="00F50E2F">
      <w:pPr>
        <w:spacing w:after="0" w:line="360" w:lineRule="auto"/>
        <w:jc w:val="center"/>
        <w:rPr>
          <w:rFonts w:ascii="Arial" w:hAnsi="Arial" w:cs="Arial"/>
        </w:rPr>
      </w:pPr>
    </w:p>
    <w:p w14:paraId="7C9033F9" w14:textId="4326D543" w:rsidR="00792C2D" w:rsidRDefault="00792C2D" w:rsidP="00F50E2F">
      <w:pPr>
        <w:spacing w:after="0" w:line="360" w:lineRule="auto"/>
        <w:jc w:val="center"/>
        <w:rPr>
          <w:rFonts w:ascii="Arial" w:hAnsi="Arial" w:cs="Arial"/>
        </w:rPr>
      </w:pPr>
    </w:p>
    <w:p w14:paraId="43D04448" w14:textId="27D848F0" w:rsidR="00792C2D" w:rsidRDefault="00792C2D" w:rsidP="00F50E2F">
      <w:pPr>
        <w:spacing w:after="0" w:line="360" w:lineRule="auto"/>
        <w:jc w:val="center"/>
        <w:rPr>
          <w:rFonts w:ascii="Arial" w:hAnsi="Arial" w:cs="Arial"/>
        </w:rPr>
      </w:pPr>
    </w:p>
    <w:p w14:paraId="2F72DD4E" w14:textId="64A0C310" w:rsidR="00792C2D" w:rsidRDefault="00792C2D" w:rsidP="00F50E2F">
      <w:pPr>
        <w:spacing w:after="0" w:line="360" w:lineRule="auto"/>
        <w:jc w:val="center"/>
        <w:rPr>
          <w:rFonts w:ascii="Arial" w:hAnsi="Arial" w:cs="Arial"/>
        </w:rPr>
      </w:pPr>
    </w:p>
    <w:p w14:paraId="066832D4" w14:textId="6672A5B6" w:rsidR="00792C2D" w:rsidRDefault="00792C2D" w:rsidP="00F50E2F">
      <w:pPr>
        <w:spacing w:after="0" w:line="360" w:lineRule="auto"/>
        <w:jc w:val="center"/>
        <w:rPr>
          <w:rFonts w:ascii="Arial" w:hAnsi="Arial" w:cs="Arial"/>
        </w:rPr>
      </w:pPr>
    </w:p>
    <w:p w14:paraId="574C27E2" w14:textId="1FA2F11B" w:rsidR="00792C2D" w:rsidRDefault="00792C2D" w:rsidP="00F50E2F">
      <w:pPr>
        <w:spacing w:after="0" w:line="360" w:lineRule="auto"/>
        <w:jc w:val="center"/>
        <w:rPr>
          <w:rFonts w:ascii="Arial" w:hAnsi="Arial" w:cs="Arial"/>
        </w:rPr>
      </w:pPr>
    </w:p>
    <w:p w14:paraId="490850C8" w14:textId="5F0FD66E" w:rsidR="00792C2D" w:rsidRDefault="00792C2D" w:rsidP="00F50E2F">
      <w:pPr>
        <w:spacing w:after="0" w:line="360" w:lineRule="auto"/>
        <w:jc w:val="center"/>
        <w:rPr>
          <w:rFonts w:ascii="Arial" w:hAnsi="Arial" w:cs="Arial"/>
        </w:rPr>
      </w:pPr>
    </w:p>
    <w:p w14:paraId="7DA228A0" w14:textId="50FD8D31" w:rsidR="00792C2D" w:rsidRDefault="00792C2D" w:rsidP="00F50E2F">
      <w:pPr>
        <w:spacing w:after="0" w:line="360" w:lineRule="auto"/>
        <w:jc w:val="center"/>
        <w:rPr>
          <w:rFonts w:ascii="Arial" w:hAnsi="Arial" w:cs="Arial"/>
        </w:rPr>
      </w:pPr>
    </w:p>
    <w:p w14:paraId="2A1E6F70" w14:textId="6CA5DEF9" w:rsidR="00792C2D" w:rsidRDefault="00792C2D" w:rsidP="00F50E2F">
      <w:pPr>
        <w:spacing w:after="0" w:line="360" w:lineRule="auto"/>
        <w:jc w:val="center"/>
        <w:rPr>
          <w:rFonts w:ascii="Arial" w:hAnsi="Arial" w:cs="Arial"/>
        </w:rPr>
      </w:pPr>
    </w:p>
    <w:p w14:paraId="3267D4A5" w14:textId="54557DDB" w:rsidR="00792C2D" w:rsidRDefault="00792C2D" w:rsidP="00F50E2F">
      <w:pPr>
        <w:spacing w:after="0" w:line="360" w:lineRule="auto"/>
        <w:jc w:val="center"/>
        <w:rPr>
          <w:rFonts w:ascii="Arial" w:hAnsi="Arial" w:cs="Arial"/>
        </w:rPr>
      </w:pPr>
    </w:p>
    <w:p w14:paraId="6ECA1213" w14:textId="592442BC" w:rsidR="00792C2D" w:rsidRDefault="00792C2D" w:rsidP="00F50E2F">
      <w:pPr>
        <w:spacing w:after="0" w:line="360" w:lineRule="auto"/>
        <w:jc w:val="center"/>
        <w:rPr>
          <w:rFonts w:ascii="Arial" w:hAnsi="Arial" w:cs="Arial"/>
        </w:rPr>
      </w:pPr>
    </w:p>
    <w:p w14:paraId="5F210C6C" w14:textId="11E67B2E" w:rsidR="00792C2D" w:rsidRDefault="00792C2D" w:rsidP="00F50E2F">
      <w:pPr>
        <w:spacing w:after="0" w:line="360" w:lineRule="auto"/>
        <w:jc w:val="center"/>
        <w:rPr>
          <w:rFonts w:ascii="Arial" w:hAnsi="Arial" w:cs="Arial"/>
        </w:rPr>
      </w:pPr>
    </w:p>
    <w:p w14:paraId="5210556C" w14:textId="57A9F589" w:rsidR="00792C2D" w:rsidRDefault="00792C2D" w:rsidP="00F50E2F">
      <w:pPr>
        <w:spacing w:after="0" w:line="360" w:lineRule="auto"/>
        <w:jc w:val="center"/>
        <w:rPr>
          <w:rFonts w:ascii="Arial" w:hAnsi="Arial" w:cs="Arial"/>
        </w:rPr>
      </w:pPr>
    </w:p>
    <w:p w14:paraId="2E3D78CA" w14:textId="074FA611" w:rsidR="00792C2D" w:rsidRDefault="00792C2D" w:rsidP="00F50E2F">
      <w:pPr>
        <w:spacing w:after="0" w:line="360" w:lineRule="auto"/>
        <w:jc w:val="center"/>
        <w:rPr>
          <w:rFonts w:ascii="Arial" w:hAnsi="Arial" w:cs="Arial"/>
        </w:rPr>
      </w:pPr>
    </w:p>
    <w:p w14:paraId="15A294FF" w14:textId="193AC4AB" w:rsidR="00792C2D" w:rsidRDefault="00792C2D" w:rsidP="00F50E2F">
      <w:pPr>
        <w:spacing w:after="0" w:line="360" w:lineRule="auto"/>
        <w:jc w:val="center"/>
        <w:rPr>
          <w:rFonts w:ascii="Arial" w:hAnsi="Arial" w:cs="Arial"/>
        </w:rPr>
      </w:pPr>
    </w:p>
    <w:p w14:paraId="7E979947" w14:textId="18E02BBC" w:rsidR="00792C2D" w:rsidRDefault="00792C2D" w:rsidP="00F50E2F">
      <w:pPr>
        <w:spacing w:after="0" w:line="360" w:lineRule="auto"/>
        <w:jc w:val="center"/>
        <w:rPr>
          <w:rFonts w:ascii="Arial" w:hAnsi="Arial" w:cs="Arial"/>
        </w:rPr>
      </w:pPr>
    </w:p>
    <w:p w14:paraId="6AFA9759" w14:textId="2A8D192F" w:rsidR="00792C2D" w:rsidRDefault="00792C2D" w:rsidP="00F50E2F">
      <w:pPr>
        <w:spacing w:after="0" w:line="360" w:lineRule="auto"/>
        <w:jc w:val="center"/>
        <w:rPr>
          <w:rFonts w:ascii="Arial" w:hAnsi="Arial" w:cs="Arial"/>
        </w:rPr>
      </w:pPr>
    </w:p>
    <w:p w14:paraId="38ECDB60" w14:textId="5675185B" w:rsidR="00FB5437" w:rsidRPr="007E173F" w:rsidRDefault="00FB5437" w:rsidP="001E52E1">
      <w:pPr>
        <w:pStyle w:val="Heading1"/>
        <w:spacing w:line="360" w:lineRule="auto"/>
        <w:jc w:val="center"/>
        <w:rPr>
          <w:rFonts w:ascii="Arial" w:hAnsi="Arial" w:cs="Arial"/>
          <w:color w:val="auto"/>
          <w:sz w:val="22"/>
          <w:szCs w:val="22"/>
        </w:rPr>
      </w:pPr>
      <w:bookmarkStart w:id="0" w:name="_Toc99491413"/>
      <w:r w:rsidRPr="007E173F">
        <w:rPr>
          <w:rFonts w:ascii="Arial" w:hAnsi="Arial" w:cs="Arial"/>
          <w:color w:val="auto"/>
          <w:sz w:val="22"/>
          <w:szCs w:val="22"/>
        </w:rPr>
        <w:t>Introduction</w:t>
      </w:r>
      <w:bookmarkEnd w:id="0"/>
    </w:p>
    <w:p w14:paraId="4D1CB789" w14:textId="24124B0F" w:rsidR="00DD018F" w:rsidRPr="007E173F" w:rsidRDefault="00F96F1C" w:rsidP="00D62F3D">
      <w:pPr>
        <w:spacing w:after="0" w:line="360" w:lineRule="auto"/>
        <w:ind w:firstLine="720"/>
        <w:jc w:val="both"/>
        <w:rPr>
          <w:rFonts w:ascii="Arial" w:hAnsi="Arial" w:cs="Arial"/>
        </w:rPr>
      </w:pPr>
      <w:r w:rsidRPr="007E173F">
        <w:rPr>
          <w:rFonts w:ascii="Arial" w:hAnsi="Arial" w:cs="Arial"/>
        </w:rPr>
        <w:t>Employee motivation is a vital aspect of</w:t>
      </w:r>
      <w:r w:rsidR="003E3B7D" w:rsidRPr="007E173F">
        <w:rPr>
          <w:rFonts w:ascii="Arial" w:hAnsi="Arial" w:cs="Arial"/>
        </w:rPr>
        <w:t xml:space="preserve"> any organisational s</w:t>
      </w:r>
      <w:r w:rsidR="007E4A91" w:rsidRPr="007E173F">
        <w:rPr>
          <w:rFonts w:ascii="Arial" w:hAnsi="Arial" w:cs="Arial"/>
        </w:rPr>
        <w:t>uccess</w:t>
      </w:r>
      <w:r w:rsidRPr="007E173F">
        <w:rPr>
          <w:rFonts w:ascii="Arial" w:hAnsi="Arial" w:cs="Arial"/>
        </w:rPr>
        <w:t xml:space="preserve">, and it plays a critical role in long-term growth. Motivation can be defined as </w:t>
      </w:r>
      <w:r w:rsidR="009A1B9D" w:rsidRPr="007E173F">
        <w:rPr>
          <w:rFonts w:ascii="Arial" w:hAnsi="Arial" w:cs="Arial"/>
        </w:rPr>
        <w:t>an element that brings</w:t>
      </w:r>
      <w:r w:rsidRPr="007E173F">
        <w:rPr>
          <w:rFonts w:ascii="Arial" w:hAnsi="Arial" w:cs="Arial"/>
        </w:rPr>
        <w:t xml:space="preserve"> passion and driv</w:t>
      </w:r>
      <w:r w:rsidR="009A1B9D" w:rsidRPr="007E173F">
        <w:rPr>
          <w:rFonts w:ascii="Arial" w:hAnsi="Arial" w:cs="Arial"/>
        </w:rPr>
        <w:t>e</w:t>
      </w:r>
      <w:r w:rsidR="00FB2458" w:rsidRPr="007E173F">
        <w:rPr>
          <w:rFonts w:ascii="Arial" w:hAnsi="Arial" w:cs="Arial"/>
        </w:rPr>
        <w:t>s</w:t>
      </w:r>
      <w:r w:rsidRPr="007E173F">
        <w:rPr>
          <w:rFonts w:ascii="Arial" w:hAnsi="Arial" w:cs="Arial"/>
        </w:rPr>
        <w:t xml:space="preserve"> force that propels </w:t>
      </w:r>
      <w:r w:rsidR="007E4A91" w:rsidRPr="007E173F">
        <w:rPr>
          <w:rFonts w:ascii="Arial" w:hAnsi="Arial" w:cs="Arial"/>
        </w:rPr>
        <w:t>employees</w:t>
      </w:r>
      <w:r w:rsidRPr="007E173F">
        <w:rPr>
          <w:rFonts w:ascii="Arial" w:hAnsi="Arial" w:cs="Arial"/>
        </w:rPr>
        <w:t xml:space="preserve"> to complete a task </w:t>
      </w:r>
      <w:r w:rsidR="007E4A91" w:rsidRPr="007E173F">
        <w:rPr>
          <w:rFonts w:ascii="Arial" w:hAnsi="Arial" w:cs="Arial"/>
        </w:rPr>
        <w:t>effectively</w:t>
      </w:r>
      <w:r w:rsidRPr="007E173F">
        <w:rPr>
          <w:rFonts w:ascii="Arial" w:hAnsi="Arial" w:cs="Arial"/>
        </w:rPr>
        <w:t>. It can guide employees' behavio</w:t>
      </w:r>
      <w:r w:rsidR="00FB2458" w:rsidRPr="007E173F">
        <w:rPr>
          <w:rFonts w:ascii="Arial" w:hAnsi="Arial" w:cs="Arial"/>
        </w:rPr>
        <w:t>u</w:t>
      </w:r>
      <w:r w:rsidRPr="007E173F">
        <w:rPr>
          <w:rFonts w:ascii="Arial" w:hAnsi="Arial" w:cs="Arial"/>
        </w:rPr>
        <w:t xml:space="preserve">r and actions </w:t>
      </w:r>
      <w:r w:rsidR="00FB2458" w:rsidRPr="007E173F">
        <w:rPr>
          <w:rFonts w:ascii="Arial" w:hAnsi="Arial" w:cs="Arial"/>
        </w:rPr>
        <w:t>toward</w:t>
      </w:r>
      <w:r w:rsidRPr="007E173F">
        <w:rPr>
          <w:rFonts w:ascii="Arial" w:hAnsi="Arial" w:cs="Arial"/>
        </w:rPr>
        <w:t xml:space="preserve"> a positive vision </w:t>
      </w:r>
      <w:r w:rsidR="00C577F7" w:rsidRPr="007E173F">
        <w:rPr>
          <w:rFonts w:ascii="Arial" w:hAnsi="Arial" w:cs="Arial"/>
        </w:rPr>
        <w:t>and</w:t>
      </w:r>
      <w:r w:rsidRPr="007E173F">
        <w:rPr>
          <w:rFonts w:ascii="Arial" w:hAnsi="Arial" w:cs="Arial"/>
        </w:rPr>
        <w:t xml:space="preserve"> objective. Proper motivation transforms an employee into a devoted asset who contributes to the company's overall retention rate. Employee motivation</w:t>
      </w:r>
      <w:r w:rsidR="00E62A42" w:rsidRPr="007E173F">
        <w:rPr>
          <w:rFonts w:ascii="Arial" w:hAnsi="Arial" w:cs="Arial"/>
        </w:rPr>
        <w:t xml:space="preserve"> </w:t>
      </w:r>
      <w:r w:rsidRPr="007E173F">
        <w:rPr>
          <w:rFonts w:ascii="Arial" w:hAnsi="Arial" w:cs="Arial"/>
        </w:rPr>
        <w:t>provided</w:t>
      </w:r>
      <w:r w:rsidR="00E62A42" w:rsidRPr="007E173F">
        <w:rPr>
          <w:rFonts w:ascii="Arial" w:hAnsi="Arial" w:cs="Arial"/>
        </w:rPr>
        <w:t xml:space="preserve"> by an organisation r</w:t>
      </w:r>
      <w:r w:rsidRPr="007E173F">
        <w:rPr>
          <w:rFonts w:ascii="Arial" w:hAnsi="Arial" w:cs="Arial"/>
        </w:rPr>
        <w:t>e</w:t>
      </w:r>
      <w:r w:rsidR="009A1B9D" w:rsidRPr="007E173F">
        <w:rPr>
          <w:rFonts w:ascii="Arial" w:hAnsi="Arial" w:cs="Arial"/>
        </w:rPr>
        <w:t>flect</w:t>
      </w:r>
      <w:r w:rsidR="00E62A42" w:rsidRPr="007E173F">
        <w:rPr>
          <w:rFonts w:ascii="Arial" w:hAnsi="Arial" w:cs="Arial"/>
        </w:rPr>
        <w:t>s</w:t>
      </w:r>
      <w:r w:rsidR="00FB2458" w:rsidRPr="007E173F">
        <w:rPr>
          <w:rFonts w:ascii="Arial" w:hAnsi="Arial" w:cs="Arial"/>
        </w:rPr>
        <w:t xml:space="preserve"> in the</w:t>
      </w:r>
      <w:r w:rsidRPr="007E173F">
        <w:rPr>
          <w:rFonts w:ascii="Arial" w:hAnsi="Arial" w:cs="Arial"/>
        </w:rPr>
        <w:t xml:space="preserve"> commitment, energy levels, and originality that the employees bring to their jobs. Even if employee motivation does not directly influence the growth of the business, it serves as a crucial precondition for growth because a lack of motivation among the employees might ha</w:t>
      </w:r>
      <w:r w:rsidR="00FB2458" w:rsidRPr="007E173F">
        <w:rPr>
          <w:rFonts w:ascii="Arial" w:hAnsi="Arial" w:cs="Arial"/>
        </w:rPr>
        <w:t>rm</w:t>
      </w:r>
      <w:r w:rsidRPr="007E173F">
        <w:rPr>
          <w:rFonts w:ascii="Arial" w:hAnsi="Arial" w:cs="Arial"/>
        </w:rPr>
        <w:t xml:space="preserve"> their performance at the workplace.</w:t>
      </w:r>
      <w:r w:rsidR="00DD018F" w:rsidRPr="007E173F">
        <w:rPr>
          <w:rFonts w:ascii="Arial" w:hAnsi="Arial" w:cs="Arial"/>
        </w:rPr>
        <w:t xml:space="preserve"> Employees that are effectively motivated are an asset to any company</w:t>
      </w:r>
      <w:r w:rsidR="00B263F2" w:rsidRPr="007E173F">
        <w:rPr>
          <w:rFonts w:ascii="Arial" w:hAnsi="Arial" w:cs="Arial"/>
        </w:rPr>
        <w:t xml:space="preserve">. </w:t>
      </w:r>
      <w:r w:rsidR="00FB2458" w:rsidRPr="007E173F">
        <w:rPr>
          <w:rFonts w:ascii="Arial" w:hAnsi="Arial" w:cs="Arial"/>
        </w:rPr>
        <w:t>However,</w:t>
      </w:r>
      <w:r w:rsidR="00DD018F" w:rsidRPr="007E173F">
        <w:rPr>
          <w:rFonts w:ascii="Arial" w:hAnsi="Arial" w:cs="Arial"/>
        </w:rPr>
        <w:t xml:space="preserve"> </w:t>
      </w:r>
      <w:r w:rsidR="00FB2458" w:rsidRPr="007E173F">
        <w:rPr>
          <w:rFonts w:ascii="Arial" w:hAnsi="Arial" w:cs="Arial"/>
        </w:rPr>
        <w:t>motivating employees can have many obstacles, and adopting a customized reward system for all employees can seem</w:t>
      </w:r>
      <w:r w:rsidR="00DD018F" w:rsidRPr="007E173F">
        <w:rPr>
          <w:rFonts w:ascii="Arial" w:hAnsi="Arial" w:cs="Arial"/>
        </w:rPr>
        <w:t xml:space="preserve"> challenging. Therefore, this paper aims to discuss </w:t>
      </w:r>
      <w:r w:rsidR="009F0DED">
        <w:rPr>
          <w:rFonts w:ascii="Arial" w:hAnsi="Arial" w:cs="Arial"/>
        </w:rPr>
        <w:t xml:space="preserve">challenges associated with </w:t>
      </w:r>
      <w:r w:rsidR="00FB2458" w:rsidRPr="007E173F">
        <w:rPr>
          <w:rFonts w:ascii="Arial" w:hAnsi="Arial" w:cs="Arial"/>
        </w:rPr>
        <w:t>how</w:t>
      </w:r>
      <w:r w:rsidR="00DD018F" w:rsidRPr="007E173F">
        <w:rPr>
          <w:rFonts w:ascii="Arial" w:hAnsi="Arial" w:cs="Arial"/>
        </w:rPr>
        <w:t xml:space="preserve"> employees can be motivated </w:t>
      </w:r>
      <w:r w:rsidR="00FB2458" w:rsidRPr="007E173F">
        <w:rPr>
          <w:rFonts w:ascii="Arial" w:hAnsi="Arial" w:cs="Arial"/>
        </w:rPr>
        <w:t xml:space="preserve">by </w:t>
      </w:r>
      <w:r w:rsidR="00DD018F" w:rsidRPr="007E173F">
        <w:rPr>
          <w:rFonts w:ascii="Arial" w:hAnsi="Arial" w:cs="Arial"/>
        </w:rPr>
        <w:t>focusing on pay, recognition and awards, additional holiday</w:t>
      </w:r>
      <w:r w:rsidR="00913A37">
        <w:rPr>
          <w:rFonts w:ascii="Arial" w:hAnsi="Arial" w:cs="Arial"/>
        </w:rPr>
        <w:t>,</w:t>
      </w:r>
      <w:r w:rsidR="00DD018F" w:rsidRPr="007E173F">
        <w:rPr>
          <w:rFonts w:ascii="Arial" w:hAnsi="Arial" w:cs="Arial"/>
        </w:rPr>
        <w:t xml:space="preserve"> and good working conditions. </w:t>
      </w:r>
    </w:p>
    <w:p w14:paraId="532B6586" w14:textId="1FEC2CA4" w:rsidR="00D62F3D" w:rsidRDefault="001E52E1" w:rsidP="00FA64C5">
      <w:pPr>
        <w:pStyle w:val="Heading1"/>
        <w:spacing w:before="0" w:line="360" w:lineRule="auto"/>
        <w:jc w:val="center"/>
        <w:rPr>
          <w:rFonts w:ascii="Arial" w:hAnsi="Arial" w:cs="Arial"/>
          <w:b/>
          <w:bCs/>
          <w:color w:val="auto"/>
          <w:sz w:val="22"/>
          <w:szCs w:val="22"/>
        </w:rPr>
      </w:pPr>
      <w:bookmarkStart w:id="1" w:name="_Toc99491414"/>
      <w:r w:rsidRPr="007E173F">
        <w:rPr>
          <w:rFonts w:ascii="Arial" w:hAnsi="Arial" w:cs="Arial"/>
          <w:b/>
          <w:bCs/>
          <w:color w:val="auto"/>
          <w:sz w:val="22"/>
          <w:szCs w:val="22"/>
        </w:rPr>
        <w:t xml:space="preserve">The different ways that staff can be </w:t>
      </w:r>
      <w:r w:rsidR="00553A1F" w:rsidRPr="007E173F">
        <w:rPr>
          <w:rFonts w:ascii="Arial" w:hAnsi="Arial" w:cs="Arial"/>
          <w:b/>
          <w:bCs/>
          <w:color w:val="auto"/>
          <w:sz w:val="22"/>
          <w:szCs w:val="22"/>
        </w:rPr>
        <w:t>M</w:t>
      </w:r>
      <w:r w:rsidRPr="007E173F">
        <w:rPr>
          <w:rFonts w:ascii="Arial" w:hAnsi="Arial" w:cs="Arial"/>
          <w:b/>
          <w:bCs/>
          <w:color w:val="auto"/>
          <w:sz w:val="22"/>
          <w:szCs w:val="22"/>
        </w:rPr>
        <w:t>otivated</w:t>
      </w:r>
      <w:bookmarkEnd w:id="1"/>
    </w:p>
    <w:p w14:paraId="42794C45" w14:textId="2B9E8BF4" w:rsidR="00E51D30" w:rsidRPr="00E51D30" w:rsidRDefault="00E51D30" w:rsidP="00E51D30">
      <w:pPr>
        <w:spacing w:after="0" w:line="360" w:lineRule="auto"/>
        <w:ind w:firstLine="720"/>
        <w:jc w:val="both"/>
        <w:rPr>
          <w:rFonts w:ascii="Arial" w:hAnsi="Arial" w:cs="Arial"/>
        </w:rPr>
      </w:pPr>
      <w:r w:rsidRPr="00E51D30">
        <w:rPr>
          <w:rFonts w:ascii="Arial" w:hAnsi="Arial" w:cs="Arial"/>
        </w:rPr>
        <w:t xml:space="preserve">It is impossible to </w:t>
      </w:r>
      <w:r w:rsidR="001F382B">
        <w:rPr>
          <w:rFonts w:ascii="Arial" w:hAnsi="Arial" w:cs="Arial"/>
        </w:rPr>
        <w:t>deny</w:t>
      </w:r>
      <w:r w:rsidRPr="00E51D30">
        <w:rPr>
          <w:rFonts w:ascii="Arial" w:hAnsi="Arial" w:cs="Arial"/>
        </w:rPr>
        <w:t xml:space="preserve"> the </w:t>
      </w:r>
      <w:r w:rsidR="001F382B">
        <w:rPr>
          <w:rFonts w:ascii="Arial" w:hAnsi="Arial" w:cs="Arial"/>
        </w:rPr>
        <w:t>significance</w:t>
      </w:r>
      <w:r w:rsidRPr="00E51D30">
        <w:rPr>
          <w:rFonts w:ascii="Arial" w:hAnsi="Arial" w:cs="Arial"/>
        </w:rPr>
        <w:t xml:space="preserve"> of motivation in a person's life, whether it is about improving our performance or the performance of </w:t>
      </w:r>
      <w:r w:rsidR="001A40FA">
        <w:rPr>
          <w:rFonts w:ascii="Arial" w:hAnsi="Arial" w:cs="Arial"/>
        </w:rPr>
        <w:t>a</w:t>
      </w:r>
      <w:r w:rsidRPr="00E51D30">
        <w:rPr>
          <w:rFonts w:ascii="Arial" w:hAnsi="Arial" w:cs="Arial"/>
        </w:rPr>
        <w:t xml:space="preserve"> business. </w:t>
      </w:r>
      <w:r w:rsidR="00185CD2">
        <w:rPr>
          <w:rFonts w:ascii="Arial" w:hAnsi="Arial" w:cs="Arial"/>
        </w:rPr>
        <w:t xml:space="preserve">A </w:t>
      </w:r>
      <w:r w:rsidRPr="00E51D30">
        <w:rPr>
          <w:rFonts w:ascii="Arial" w:hAnsi="Arial" w:cs="Arial"/>
        </w:rPr>
        <w:t xml:space="preserve">company runs efficiently because its employees are highly motivated and eager to accept new commitments and take on new responsibilities with a positive attitude. Customers are satisfied because employees who are driven contribute to </w:t>
      </w:r>
      <w:r w:rsidR="001F382B">
        <w:rPr>
          <w:rFonts w:ascii="Arial" w:hAnsi="Arial" w:cs="Arial"/>
        </w:rPr>
        <w:t>creating</w:t>
      </w:r>
      <w:r w:rsidRPr="00E51D30">
        <w:rPr>
          <w:rFonts w:ascii="Arial" w:hAnsi="Arial" w:cs="Arial"/>
        </w:rPr>
        <w:t xml:space="preserve"> a positive organizational culture, the happiness and well-being of their coworkers, and the satisfaction of the organization's customers</w:t>
      </w:r>
      <w:r w:rsidR="006F38C0">
        <w:rPr>
          <w:rFonts w:ascii="Arial" w:hAnsi="Arial" w:cs="Arial"/>
        </w:rPr>
        <w:t xml:space="preserve"> (Zeb et al., 2014)</w:t>
      </w:r>
      <w:r w:rsidRPr="00E51D30">
        <w:rPr>
          <w:rFonts w:ascii="Arial" w:hAnsi="Arial" w:cs="Arial"/>
        </w:rPr>
        <w:t xml:space="preserve">. Such employees exceed their competitors </w:t>
      </w:r>
      <w:r w:rsidR="001F382B">
        <w:rPr>
          <w:rFonts w:ascii="Arial" w:hAnsi="Arial" w:cs="Arial"/>
        </w:rPr>
        <w:t>consistently</w:t>
      </w:r>
      <w:r w:rsidRPr="00E51D30">
        <w:rPr>
          <w:rFonts w:ascii="Arial" w:hAnsi="Arial" w:cs="Arial"/>
        </w:rPr>
        <w:t xml:space="preserve"> in terms of performance. As a result, inspiring employees is extremely crucial since it guarantees that they continue to be involved and </w:t>
      </w:r>
      <w:r w:rsidR="001F382B">
        <w:rPr>
          <w:rFonts w:ascii="Arial" w:hAnsi="Arial" w:cs="Arial"/>
        </w:rPr>
        <w:t>put forth their best efforts to ensure the company's success</w:t>
      </w:r>
      <w:r w:rsidR="00152C9A">
        <w:rPr>
          <w:rFonts w:ascii="Arial" w:hAnsi="Arial" w:cs="Arial"/>
        </w:rPr>
        <w:t>. However, this might not directly signify that an employee will be satisfied</w:t>
      </w:r>
      <w:r w:rsidRPr="00E51D30">
        <w:rPr>
          <w:rFonts w:ascii="Arial" w:hAnsi="Arial" w:cs="Arial"/>
        </w:rPr>
        <w:t>.</w:t>
      </w:r>
    </w:p>
    <w:p w14:paraId="7FC5B2C7" w14:textId="175BE591" w:rsidR="00D62F3D" w:rsidRPr="00E51D30" w:rsidRDefault="00D62F3D" w:rsidP="00D62F3D">
      <w:pPr>
        <w:pStyle w:val="Heading2"/>
        <w:rPr>
          <w:rFonts w:ascii="Arial" w:hAnsi="Arial" w:cs="Arial"/>
          <w:b/>
          <w:bCs/>
          <w:color w:val="auto"/>
          <w:sz w:val="22"/>
          <w:szCs w:val="22"/>
        </w:rPr>
      </w:pPr>
      <w:bookmarkStart w:id="2" w:name="_Toc99491415"/>
      <w:r w:rsidRPr="00E51D30">
        <w:rPr>
          <w:rFonts w:ascii="Arial" w:hAnsi="Arial" w:cs="Arial"/>
          <w:b/>
          <w:bCs/>
          <w:color w:val="auto"/>
          <w:sz w:val="22"/>
          <w:szCs w:val="22"/>
        </w:rPr>
        <w:t>Pay</w:t>
      </w:r>
      <w:bookmarkEnd w:id="2"/>
    </w:p>
    <w:p w14:paraId="59E8A925" w14:textId="10BE635E" w:rsidR="00414DFC" w:rsidRPr="007E173F" w:rsidRDefault="00C5356F" w:rsidP="009F0DED">
      <w:pPr>
        <w:spacing w:after="0" w:line="360" w:lineRule="auto"/>
        <w:ind w:firstLine="720"/>
        <w:jc w:val="both"/>
        <w:rPr>
          <w:rFonts w:ascii="Arial" w:hAnsi="Arial" w:cs="Arial"/>
        </w:rPr>
      </w:pPr>
      <w:r w:rsidRPr="007E173F">
        <w:rPr>
          <w:rFonts w:ascii="Arial" w:hAnsi="Arial" w:cs="Arial"/>
        </w:rPr>
        <w:t xml:space="preserve">Pay is the money given to employees at an agreed period after providing an organisation with </w:t>
      </w:r>
      <w:r w:rsidR="006D355B" w:rsidRPr="007E173F">
        <w:rPr>
          <w:rFonts w:ascii="Arial" w:hAnsi="Arial" w:cs="Arial"/>
        </w:rPr>
        <w:t>its</w:t>
      </w:r>
      <w:r w:rsidRPr="007E173F">
        <w:rPr>
          <w:rFonts w:ascii="Arial" w:hAnsi="Arial" w:cs="Arial"/>
        </w:rPr>
        <w:t xml:space="preserve"> </w:t>
      </w:r>
      <w:r w:rsidR="00DB3974" w:rsidRPr="007E173F">
        <w:rPr>
          <w:rFonts w:ascii="Arial" w:hAnsi="Arial" w:cs="Arial"/>
        </w:rPr>
        <w:t>services</w:t>
      </w:r>
      <w:r w:rsidRPr="007E173F">
        <w:rPr>
          <w:rFonts w:ascii="Arial" w:hAnsi="Arial" w:cs="Arial"/>
        </w:rPr>
        <w:t xml:space="preserve">. </w:t>
      </w:r>
      <w:r w:rsidR="009F0DED">
        <w:rPr>
          <w:rFonts w:ascii="Arial" w:hAnsi="Arial" w:cs="Arial"/>
        </w:rPr>
        <w:t xml:space="preserve">Pay </w:t>
      </w:r>
      <w:r w:rsidR="009F0DED" w:rsidRPr="009F0DED">
        <w:rPr>
          <w:rFonts w:ascii="Arial" w:hAnsi="Arial" w:cs="Arial"/>
        </w:rPr>
        <w:t>can be viewed as a motivating force directly and indirectly, depending on the situation. If looked at in isolation, it has the potential to meet the wishes and expectations of service providers, inspiring them and enabling them to conduct their operations more successfully and productively while also meeting the requirements of businesses</w:t>
      </w:r>
      <w:r w:rsidR="0052778B" w:rsidRPr="0052778B">
        <w:rPr>
          <w:rFonts w:ascii="Arial" w:hAnsi="Arial" w:cs="Arial"/>
          <w:color w:val="222222"/>
          <w:shd w:val="clear" w:color="auto" w:fill="FFFFFF"/>
        </w:rPr>
        <w:t xml:space="preserve"> </w:t>
      </w:r>
      <w:r w:rsidR="0052778B">
        <w:rPr>
          <w:rFonts w:ascii="Arial" w:hAnsi="Arial" w:cs="Arial"/>
          <w:color w:val="222222"/>
          <w:shd w:val="clear" w:color="auto" w:fill="FFFFFF"/>
        </w:rPr>
        <w:t>(</w:t>
      </w:r>
      <w:r w:rsidR="0052778B" w:rsidRPr="007E173F">
        <w:rPr>
          <w:rFonts w:ascii="Arial" w:hAnsi="Arial" w:cs="Arial"/>
          <w:color w:val="222222"/>
          <w:shd w:val="clear" w:color="auto" w:fill="FFFFFF"/>
        </w:rPr>
        <w:t>Phillips</w:t>
      </w:r>
      <w:r w:rsidR="0052778B">
        <w:rPr>
          <w:rFonts w:ascii="Arial" w:hAnsi="Arial" w:cs="Arial"/>
          <w:color w:val="222222"/>
          <w:shd w:val="clear" w:color="auto" w:fill="FFFFFF"/>
        </w:rPr>
        <w:t xml:space="preserve"> et al., 2017</w:t>
      </w:r>
      <w:r w:rsidR="00FC5AD1">
        <w:rPr>
          <w:rFonts w:ascii="Arial" w:hAnsi="Arial" w:cs="Arial"/>
          <w:color w:val="222222"/>
          <w:shd w:val="clear" w:color="auto" w:fill="FFFFFF"/>
        </w:rPr>
        <w:t>)</w:t>
      </w:r>
      <w:r w:rsidR="00FC5AD1" w:rsidRPr="000D3535">
        <w:rPr>
          <w:rFonts w:ascii="Arial" w:hAnsi="Arial" w:cs="Arial"/>
        </w:rPr>
        <w:t>.</w:t>
      </w:r>
      <w:r w:rsidR="009F0DED" w:rsidRPr="009F0DED">
        <w:rPr>
          <w:rFonts w:ascii="Arial" w:hAnsi="Arial" w:cs="Arial"/>
        </w:rPr>
        <w:t xml:space="preserve"> Salary alone does not inspire employees, but the cold interchange of production for pay does; it is just a reasonable compensation for their efforts</w:t>
      </w:r>
      <w:r w:rsidR="00531400">
        <w:rPr>
          <w:rFonts w:ascii="Arial" w:hAnsi="Arial" w:cs="Arial"/>
        </w:rPr>
        <w:t>. The employee's main concern is</w:t>
      </w:r>
      <w:r w:rsidR="009F0DED" w:rsidRPr="009F0DED">
        <w:rPr>
          <w:rFonts w:ascii="Arial" w:hAnsi="Arial" w:cs="Arial"/>
        </w:rPr>
        <w:t xml:space="preserve"> </w:t>
      </w:r>
      <w:r w:rsidR="000D3535" w:rsidRPr="009F0DED">
        <w:rPr>
          <w:rFonts w:ascii="Arial" w:hAnsi="Arial" w:cs="Arial"/>
        </w:rPr>
        <w:t>securing</w:t>
      </w:r>
      <w:r w:rsidR="000D3535">
        <w:rPr>
          <w:rFonts w:ascii="Arial" w:hAnsi="Arial" w:cs="Arial"/>
        </w:rPr>
        <w:t xml:space="preserve"> their</w:t>
      </w:r>
      <w:r w:rsidR="009F0DED">
        <w:rPr>
          <w:rFonts w:ascii="Arial" w:hAnsi="Arial" w:cs="Arial"/>
        </w:rPr>
        <w:t xml:space="preserve"> </w:t>
      </w:r>
      <w:r w:rsidR="009F0DED" w:rsidRPr="009F0DED">
        <w:rPr>
          <w:rFonts w:ascii="Arial" w:hAnsi="Arial" w:cs="Arial"/>
        </w:rPr>
        <w:t>own life</w:t>
      </w:r>
      <w:r w:rsidRPr="007E173F">
        <w:rPr>
          <w:rFonts w:ascii="Arial" w:hAnsi="Arial" w:cs="Arial"/>
        </w:rPr>
        <w:t>.</w:t>
      </w:r>
      <w:r w:rsidR="00EE1FB1" w:rsidRPr="007E173F">
        <w:rPr>
          <w:rFonts w:ascii="Arial" w:hAnsi="Arial" w:cs="Arial"/>
        </w:rPr>
        <w:t xml:space="preserve"> </w:t>
      </w:r>
      <w:r w:rsidR="009F0DED" w:rsidRPr="009F0DED">
        <w:rPr>
          <w:rFonts w:ascii="Arial" w:hAnsi="Arial" w:cs="Arial"/>
        </w:rPr>
        <w:t>Sabir (2017) prioritizes two theories that, in his opinion, are incredibly important in recognizing the process of motivation. These theories are Maslow's Hierarchy of Needs and Herzberg's "Factors Hygiene-Motivation," based on the "Hierarchy of Needs." Associating "Maslow</w:t>
      </w:r>
      <w:r w:rsidR="00531400">
        <w:rPr>
          <w:rFonts w:ascii="Arial" w:hAnsi="Arial" w:cs="Arial"/>
        </w:rPr>
        <w:t>'s</w:t>
      </w:r>
      <w:r w:rsidR="009F0DED" w:rsidRPr="009F0DED">
        <w:rPr>
          <w:rFonts w:ascii="Arial" w:hAnsi="Arial" w:cs="Arial"/>
        </w:rPr>
        <w:t xml:space="preserve"> and Herzberg's theory" with </w:t>
      </w:r>
      <w:r w:rsidR="00531400">
        <w:rPr>
          <w:rFonts w:ascii="Arial" w:hAnsi="Arial" w:cs="Arial"/>
        </w:rPr>
        <w:t xml:space="preserve">the </w:t>
      </w:r>
      <w:r w:rsidR="009F0DED" w:rsidRPr="009F0DED">
        <w:rPr>
          <w:rFonts w:ascii="Arial" w:hAnsi="Arial" w:cs="Arial"/>
        </w:rPr>
        <w:t>issue of pay as a motivational element, it is possible to observe that salary participates indirectly</w:t>
      </w:r>
      <w:r w:rsidR="00531400">
        <w:rPr>
          <w:rFonts w:ascii="Arial" w:hAnsi="Arial" w:cs="Arial"/>
        </w:rPr>
        <w:t>. I</w:t>
      </w:r>
      <w:r w:rsidR="009F0DED" w:rsidRPr="009F0DED">
        <w:rPr>
          <w:rFonts w:ascii="Arial" w:hAnsi="Arial" w:cs="Arial"/>
        </w:rPr>
        <w:t xml:space="preserve">t is possible to understand that compensation is so closely associated with the satisfaction of human </w:t>
      </w:r>
      <w:r w:rsidR="00D3601C" w:rsidRPr="009F0DED">
        <w:rPr>
          <w:rFonts w:ascii="Arial" w:hAnsi="Arial" w:cs="Arial"/>
        </w:rPr>
        <w:t>wants (</w:t>
      </w:r>
      <w:r w:rsidR="009F0DED" w:rsidRPr="009F0DED">
        <w:rPr>
          <w:rFonts w:ascii="Arial" w:hAnsi="Arial" w:cs="Arial"/>
        </w:rPr>
        <w:t>Sabir, 2017, p.5).</w:t>
      </w:r>
      <w:r w:rsidR="00531400">
        <w:rPr>
          <w:rFonts w:ascii="Arial" w:hAnsi="Arial" w:cs="Arial"/>
        </w:rPr>
        <w:t xml:space="preserve"> </w:t>
      </w:r>
      <w:r w:rsidR="009F0DED" w:rsidRPr="009F0DED">
        <w:rPr>
          <w:rFonts w:ascii="Arial" w:hAnsi="Arial" w:cs="Arial"/>
        </w:rPr>
        <w:t>When comparing the Maslow and Herzberg theories of motivation, income is not as important as it formerly was</w:t>
      </w:r>
      <w:r w:rsidR="00531400">
        <w:rPr>
          <w:rFonts w:ascii="Arial" w:hAnsi="Arial" w:cs="Arial"/>
        </w:rPr>
        <w:t>. However,</w:t>
      </w:r>
      <w:r w:rsidR="009F0DED" w:rsidRPr="009F0DED">
        <w:rPr>
          <w:rFonts w:ascii="Arial" w:hAnsi="Arial" w:cs="Arial"/>
        </w:rPr>
        <w:t xml:space="preserve"> it still </w:t>
      </w:r>
      <w:r w:rsidR="000C6010">
        <w:rPr>
          <w:rFonts w:ascii="Arial" w:hAnsi="Arial" w:cs="Arial"/>
        </w:rPr>
        <w:t>contributes to</w:t>
      </w:r>
      <w:r w:rsidR="00531400">
        <w:rPr>
          <w:rFonts w:ascii="Arial" w:hAnsi="Arial" w:cs="Arial"/>
        </w:rPr>
        <w:t xml:space="preserve"> solving daily expenditures</w:t>
      </w:r>
      <w:r w:rsidR="009F0DED" w:rsidRPr="009F0DED">
        <w:rPr>
          <w:rFonts w:ascii="Arial" w:hAnsi="Arial" w:cs="Arial"/>
        </w:rPr>
        <w:t xml:space="preserve">, which means that compensation is vital to </w:t>
      </w:r>
      <w:r w:rsidR="00531400">
        <w:rPr>
          <w:rFonts w:ascii="Arial" w:hAnsi="Arial" w:cs="Arial"/>
        </w:rPr>
        <w:t>satisfying</w:t>
      </w:r>
      <w:r w:rsidR="009F0DED" w:rsidRPr="009F0DED">
        <w:rPr>
          <w:rFonts w:ascii="Arial" w:hAnsi="Arial" w:cs="Arial"/>
        </w:rPr>
        <w:t xml:space="preserve"> human wants.</w:t>
      </w:r>
    </w:p>
    <w:p w14:paraId="1F3403F5" w14:textId="01F60269" w:rsidR="00B72425" w:rsidRDefault="00B72425" w:rsidP="00993D92">
      <w:pPr>
        <w:pStyle w:val="Heading2"/>
        <w:spacing w:before="0" w:line="360" w:lineRule="auto"/>
        <w:jc w:val="both"/>
        <w:rPr>
          <w:rFonts w:ascii="Arial" w:hAnsi="Arial" w:cs="Arial"/>
          <w:b/>
          <w:bCs/>
          <w:color w:val="auto"/>
          <w:sz w:val="22"/>
          <w:szCs w:val="22"/>
        </w:rPr>
      </w:pPr>
      <w:bookmarkStart w:id="3" w:name="_Toc99491416"/>
      <w:r w:rsidRPr="007E173F">
        <w:rPr>
          <w:rFonts w:ascii="Arial" w:hAnsi="Arial" w:cs="Arial"/>
          <w:b/>
          <w:bCs/>
          <w:color w:val="auto"/>
          <w:sz w:val="22"/>
          <w:szCs w:val="22"/>
        </w:rPr>
        <w:t>Recognition and Awards</w:t>
      </w:r>
      <w:bookmarkEnd w:id="3"/>
    </w:p>
    <w:p w14:paraId="3B03CB0D" w14:textId="4182ADF1" w:rsidR="000D3535" w:rsidRDefault="000D3535" w:rsidP="000D3535">
      <w:pPr>
        <w:spacing w:after="0" w:line="360" w:lineRule="auto"/>
        <w:ind w:firstLine="720"/>
        <w:jc w:val="both"/>
        <w:rPr>
          <w:rFonts w:ascii="Arial" w:hAnsi="Arial" w:cs="Arial"/>
        </w:rPr>
      </w:pPr>
      <w:r w:rsidRPr="000D3535">
        <w:rPr>
          <w:rFonts w:ascii="Arial" w:hAnsi="Arial" w:cs="Arial"/>
        </w:rPr>
        <w:t xml:space="preserve">Due to the limited options available to managers for molding their employees' behavior in today's business climate, rewards and recognition are more important than they have ever been </w:t>
      </w:r>
      <w:r>
        <w:rPr>
          <w:rFonts w:ascii="Arial" w:hAnsi="Arial" w:cs="Arial"/>
        </w:rPr>
        <w:t>(</w:t>
      </w:r>
      <w:r w:rsidRPr="00297457">
        <w:rPr>
          <w:rFonts w:ascii="Arial" w:hAnsi="Arial" w:cs="Arial"/>
          <w:color w:val="222222"/>
          <w:shd w:val="clear" w:color="auto" w:fill="FFFFFF"/>
        </w:rPr>
        <w:t>Kirilina</w:t>
      </w:r>
      <w:r>
        <w:rPr>
          <w:rFonts w:ascii="Arial" w:hAnsi="Arial" w:cs="Arial"/>
          <w:color w:val="222222"/>
          <w:shd w:val="clear" w:color="auto" w:fill="FFFFFF"/>
        </w:rPr>
        <w:t xml:space="preserve"> </w:t>
      </w:r>
      <w:r w:rsidRPr="00297457">
        <w:rPr>
          <w:rFonts w:ascii="Arial" w:hAnsi="Arial" w:cs="Arial"/>
          <w:color w:val="222222"/>
          <w:shd w:val="clear" w:color="auto" w:fill="FFFFFF"/>
        </w:rPr>
        <w:t>and Panina, 2017</w:t>
      </w:r>
      <w:r>
        <w:rPr>
          <w:rFonts w:ascii="Arial" w:hAnsi="Arial" w:cs="Arial"/>
        </w:rPr>
        <w:t>)</w:t>
      </w:r>
      <w:r w:rsidRPr="000D3535">
        <w:rPr>
          <w:rFonts w:ascii="Arial" w:hAnsi="Arial" w:cs="Arial"/>
        </w:rPr>
        <w:t xml:space="preserve">. Employee morale can flourish even during difficult economic times </w:t>
      </w:r>
      <w:r w:rsidR="00531400">
        <w:rPr>
          <w:rFonts w:ascii="Arial" w:hAnsi="Arial" w:cs="Arial"/>
        </w:rPr>
        <w:t>due to</w:t>
      </w:r>
      <w:r w:rsidRPr="000D3535">
        <w:rPr>
          <w:rFonts w:ascii="Arial" w:hAnsi="Arial" w:cs="Arial"/>
        </w:rPr>
        <w:t xml:space="preserve"> incentives such as monetary bonuses and other types of public recognition. Some factors for the recognition and reward of employees' efforts include tailoring the reward to the individuals, tailoring the award to the results accomplished, and being prompt and explicit in the recognition and reward. According to Maslow's hierarchy of needs, self-realization is a precondition for all other human desires and receiving affirmation from our loved ones, coworkers</w:t>
      </w:r>
      <w:r w:rsidR="00531400">
        <w:rPr>
          <w:rFonts w:ascii="Arial" w:hAnsi="Arial" w:cs="Arial"/>
        </w:rPr>
        <w:t>. S</w:t>
      </w:r>
      <w:r w:rsidRPr="000D3535">
        <w:rPr>
          <w:rFonts w:ascii="Arial" w:hAnsi="Arial" w:cs="Arial"/>
        </w:rPr>
        <w:t>ociety can assist us in achieving this objective (</w:t>
      </w:r>
      <w:r>
        <w:rPr>
          <w:rFonts w:ascii="Arial" w:hAnsi="Arial" w:cs="Arial"/>
        </w:rPr>
        <w:t>Rose</w:t>
      </w:r>
      <w:r w:rsidRPr="000D3535">
        <w:rPr>
          <w:rFonts w:ascii="Arial" w:hAnsi="Arial" w:cs="Arial"/>
        </w:rPr>
        <w:t>, 201</w:t>
      </w:r>
      <w:r>
        <w:rPr>
          <w:rFonts w:ascii="Arial" w:hAnsi="Arial" w:cs="Arial"/>
        </w:rPr>
        <w:t>4</w:t>
      </w:r>
      <w:r w:rsidRPr="000D3535">
        <w:rPr>
          <w:rFonts w:ascii="Arial" w:hAnsi="Arial" w:cs="Arial"/>
        </w:rPr>
        <w:t xml:space="preserve">). Please </w:t>
      </w:r>
      <w:r w:rsidR="00D76367">
        <w:rPr>
          <w:rFonts w:ascii="Arial" w:hAnsi="Arial" w:cs="Arial"/>
        </w:rPr>
        <w:t>remember</w:t>
      </w:r>
      <w:r w:rsidRPr="000D3535">
        <w:rPr>
          <w:rFonts w:ascii="Arial" w:hAnsi="Arial" w:cs="Arial"/>
        </w:rPr>
        <w:t xml:space="preserve"> that the award is completely free and may signify a great deal to the employee because it encourages </w:t>
      </w:r>
      <w:r w:rsidR="00531400">
        <w:rPr>
          <w:rFonts w:ascii="Arial" w:hAnsi="Arial" w:cs="Arial"/>
        </w:rPr>
        <w:t>them to believe that thei</w:t>
      </w:r>
      <w:r w:rsidRPr="000D3535">
        <w:rPr>
          <w:rFonts w:ascii="Arial" w:hAnsi="Arial" w:cs="Arial"/>
        </w:rPr>
        <w:t xml:space="preserve">r efforts have been fruitful. Recognizing and appreciating their everyday efforts instills a sense of importance and motivation in them, </w:t>
      </w:r>
      <w:r w:rsidR="00D76367">
        <w:rPr>
          <w:rFonts w:ascii="Arial" w:hAnsi="Arial" w:cs="Arial"/>
        </w:rPr>
        <w:t>encouraging</w:t>
      </w:r>
      <w:r w:rsidRPr="000D3535">
        <w:rPr>
          <w:rFonts w:ascii="Arial" w:hAnsi="Arial" w:cs="Arial"/>
        </w:rPr>
        <w:t xml:space="preserve"> them to continue working to contribute to the </w:t>
      </w:r>
      <w:r w:rsidR="00531400">
        <w:rPr>
          <w:rFonts w:ascii="Arial" w:hAnsi="Arial" w:cs="Arial"/>
        </w:rPr>
        <w:t>firm's success</w:t>
      </w:r>
      <w:r w:rsidRPr="000D3535">
        <w:rPr>
          <w:rFonts w:ascii="Arial" w:hAnsi="Arial" w:cs="Arial"/>
        </w:rPr>
        <w:t>. The term "recognition" refers to strategies designed to ensure that individuals are satisfied with their work and expectations. Examples of such strategies include: Recogniz</w:t>
      </w:r>
      <w:r w:rsidR="00531400">
        <w:rPr>
          <w:rFonts w:ascii="Arial" w:hAnsi="Arial" w:cs="Arial"/>
        </w:rPr>
        <w:t>ing</w:t>
      </w:r>
      <w:r w:rsidRPr="000D3535">
        <w:rPr>
          <w:rFonts w:ascii="Arial" w:hAnsi="Arial" w:cs="Arial"/>
        </w:rPr>
        <w:t xml:space="preserve"> and reward</w:t>
      </w:r>
      <w:r w:rsidR="00531400">
        <w:rPr>
          <w:rFonts w:ascii="Arial" w:hAnsi="Arial" w:cs="Arial"/>
        </w:rPr>
        <w:t>ing</w:t>
      </w:r>
      <w:r w:rsidRPr="000D3535">
        <w:rPr>
          <w:rFonts w:ascii="Arial" w:hAnsi="Arial" w:cs="Arial"/>
        </w:rPr>
        <w:t xml:space="preserve"> employees for their efforts at work in various ways, including financial rewards and other incentives such as trips, extracurricular activities, and gifts</w:t>
      </w:r>
      <w:r w:rsidR="00FA17C9">
        <w:rPr>
          <w:rFonts w:ascii="Arial" w:hAnsi="Arial" w:cs="Arial"/>
        </w:rPr>
        <w:t xml:space="preserve"> (Aslam,2014)</w:t>
      </w:r>
      <w:r w:rsidRPr="000D3535">
        <w:rPr>
          <w:rFonts w:ascii="Arial" w:hAnsi="Arial" w:cs="Arial"/>
        </w:rPr>
        <w:t>. Employees must be persuaded that if they put up the effort to produce high-quality work, they will be rewarded with promotions and advancements within the organization</w:t>
      </w:r>
      <w:r>
        <w:rPr>
          <w:rFonts w:ascii="Arial" w:hAnsi="Arial" w:cs="Arial"/>
        </w:rPr>
        <w:t>.</w:t>
      </w:r>
    </w:p>
    <w:p w14:paraId="305ED473" w14:textId="197C8A16" w:rsidR="004A3E99" w:rsidRDefault="004A3E99" w:rsidP="000D3535">
      <w:pPr>
        <w:pStyle w:val="Heading2"/>
        <w:rPr>
          <w:rFonts w:ascii="Arial" w:hAnsi="Arial" w:cs="Arial"/>
          <w:b/>
          <w:bCs/>
          <w:color w:val="auto"/>
          <w:sz w:val="24"/>
          <w:szCs w:val="24"/>
        </w:rPr>
      </w:pPr>
      <w:bookmarkStart w:id="4" w:name="_Toc99491417"/>
      <w:r w:rsidRPr="000D3535">
        <w:rPr>
          <w:rFonts w:ascii="Arial" w:hAnsi="Arial" w:cs="Arial"/>
          <w:b/>
          <w:bCs/>
          <w:color w:val="auto"/>
          <w:sz w:val="24"/>
          <w:szCs w:val="24"/>
        </w:rPr>
        <w:t>Additional Holiday</w:t>
      </w:r>
      <w:bookmarkEnd w:id="4"/>
      <w:r w:rsidRPr="000D3535">
        <w:rPr>
          <w:rFonts w:ascii="Arial" w:hAnsi="Arial" w:cs="Arial"/>
          <w:b/>
          <w:bCs/>
          <w:color w:val="auto"/>
          <w:sz w:val="24"/>
          <w:szCs w:val="24"/>
        </w:rPr>
        <w:tab/>
      </w:r>
    </w:p>
    <w:p w14:paraId="4E933694" w14:textId="04BD2A79" w:rsidR="000D3535" w:rsidRPr="000D3535" w:rsidRDefault="000D3535" w:rsidP="000D3535">
      <w:pPr>
        <w:spacing w:after="0" w:line="360" w:lineRule="auto"/>
        <w:ind w:firstLine="720"/>
        <w:jc w:val="both"/>
        <w:rPr>
          <w:rFonts w:ascii="Arial" w:hAnsi="Arial" w:cs="Arial"/>
        </w:rPr>
      </w:pPr>
      <w:r w:rsidRPr="000D3535">
        <w:rPr>
          <w:rFonts w:ascii="Arial" w:hAnsi="Arial" w:cs="Arial"/>
        </w:rPr>
        <w:t>Additionally</w:t>
      </w:r>
      <w:r w:rsidR="00531400">
        <w:rPr>
          <w:rFonts w:ascii="Arial" w:hAnsi="Arial" w:cs="Arial"/>
        </w:rPr>
        <w:t>,</w:t>
      </w:r>
      <w:r w:rsidRPr="000D3535">
        <w:rPr>
          <w:rFonts w:ascii="Arial" w:hAnsi="Arial" w:cs="Arial"/>
        </w:rPr>
        <w:t xml:space="preserve"> paid vacation time is the rest time that an employer provides to their</w:t>
      </w:r>
      <w:r>
        <w:rPr>
          <w:rFonts w:ascii="Arial" w:hAnsi="Arial" w:cs="Arial"/>
        </w:rPr>
        <w:t xml:space="preserve"> </w:t>
      </w:r>
      <w:r w:rsidRPr="000D3535">
        <w:rPr>
          <w:rFonts w:ascii="Arial" w:hAnsi="Arial" w:cs="Arial"/>
        </w:rPr>
        <w:t xml:space="preserve">employees in addition to the annual basic leave. The individual retains </w:t>
      </w:r>
      <w:r w:rsidR="00531400">
        <w:rPr>
          <w:rFonts w:ascii="Arial" w:hAnsi="Arial" w:cs="Arial"/>
        </w:rPr>
        <w:t>thei</w:t>
      </w:r>
      <w:r w:rsidRPr="000D3535">
        <w:rPr>
          <w:rFonts w:ascii="Arial" w:hAnsi="Arial" w:cs="Arial"/>
        </w:rPr>
        <w:t xml:space="preserve">r average income and location of employment during the duration of </w:t>
      </w:r>
      <w:r w:rsidR="00531400">
        <w:rPr>
          <w:rFonts w:ascii="Arial" w:hAnsi="Arial" w:cs="Arial"/>
        </w:rPr>
        <w:t>the additional holiday</w:t>
      </w:r>
      <w:r w:rsidRPr="000D3535">
        <w:rPr>
          <w:rFonts w:ascii="Arial" w:hAnsi="Arial" w:cs="Arial"/>
        </w:rPr>
        <w:t xml:space="preserve">. In most cases, an employee takes these vacation days </w:t>
      </w:r>
      <w:r w:rsidR="00531400">
        <w:rPr>
          <w:rFonts w:ascii="Arial" w:hAnsi="Arial" w:cs="Arial"/>
        </w:rPr>
        <w:t>simultaneously</w:t>
      </w:r>
      <w:r w:rsidRPr="000D3535">
        <w:rPr>
          <w:rFonts w:ascii="Arial" w:hAnsi="Arial" w:cs="Arial"/>
        </w:rPr>
        <w:t xml:space="preserve"> as the main vacation day </w:t>
      </w:r>
      <w:r w:rsidR="002F214B">
        <w:rPr>
          <w:rFonts w:ascii="Arial" w:hAnsi="Arial" w:cs="Arial"/>
        </w:rPr>
        <w:t>(</w:t>
      </w:r>
      <w:r w:rsidR="002F214B" w:rsidRPr="007E173F">
        <w:rPr>
          <w:rFonts w:ascii="Arial" w:hAnsi="Arial" w:cs="Arial"/>
          <w:color w:val="222222"/>
          <w:shd w:val="clear" w:color="auto" w:fill="FFFFFF"/>
        </w:rPr>
        <w:t>Phillips</w:t>
      </w:r>
      <w:r w:rsidR="002F214B">
        <w:rPr>
          <w:rFonts w:ascii="Arial" w:hAnsi="Arial" w:cs="Arial"/>
          <w:color w:val="222222"/>
          <w:shd w:val="clear" w:color="auto" w:fill="FFFFFF"/>
        </w:rPr>
        <w:t xml:space="preserve"> et al., 2017)</w:t>
      </w:r>
      <w:r w:rsidRPr="000D3535">
        <w:rPr>
          <w:rFonts w:ascii="Arial" w:hAnsi="Arial" w:cs="Arial"/>
        </w:rPr>
        <w:t xml:space="preserve">. It is based on the worker being temporarily relieved of </w:t>
      </w:r>
      <w:r w:rsidR="00531400">
        <w:rPr>
          <w:rFonts w:ascii="Arial" w:hAnsi="Arial" w:cs="Arial"/>
        </w:rPr>
        <w:t>thei</w:t>
      </w:r>
      <w:r w:rsidRPr="000D3535">
        <w:rPr>
          <w:rFonts w:ascii="Arial" w:hAnsi="Arial" w:cs="Arial"/>
        </w:rPr>
        <w:t xml:space="preserve">r official duties for a specified time. However, the worker retains </w:t>
      </w:r>
      <w:r w:rsidR="00531400">
        <w:rPr>
          <w:rFonts w:ascii="Arial" w:hAnsi="Arial" w:cs="Arial"/>
        </w:rPr>
        <w:t>thei</w:t>
      </w:r>
      <w:r w:rsidRPr="000D3535">
        <w:rPr>
          <w:rFonts w:ascii="Arial" w:hAnsi="Arial" w:cs="Arial"/>
        </w:rPr>
        <w:t xml:space="preserve">r place of employment at the same time. </w:t>
      </w:r>
      <w:r w:rsidR="00531400">
        <w:rPr>
          <w:rFonts w:ascii="Arial" w:hAnsi="Arial" w:cs="Arial"/>
        </w:rPr>
        <w:t>T</w:t>
      </w:r>
      <w:r w:rsidRPr="000D3535">
        <w:rPr>
          <w:rFonts w:ascii="Arial" w:hAnsi="Arial" w:cs="Arial"/>
        </w:rPr>
        <w:t>o encourage individuals</w:t>
      </w:r>
      <w:r w:rsidR="00531400">
        <w:rPr>
          <w:rFonts w:ascii="Arial" w:hAnsi="Arial" w:cs="Arial"/>
        </w:rPr>
        <w:t>,</w:t>
      </w:r>
      <w:r w:rsidRPr="000D3535">
        <w:rPr>
          <w:rFonts w:ascii="Arial" w:hAnsi="Arial" w:cs="Arial"/>
        </w:rPr>
        <w:t xml:space="preserve"> especially in a challenging economic environment, it is critical to recognize their accomplishments, provide timely feedback, and send signals to the team that management recognizes and values the contributions of competent employees to the common cause.</w:t>
      </w:r>
      <w:r>
        <w:rPr>
          <w:rFonts w:ascii="Arial" w:hAnsi="Arial" w:cs="Arial"/>
        </w:rPr>
        <w:t xml:space="preserve"> </w:t>
      </w:r>
      <w:r w:rsidR="0052062E">
        <w:rPr>
          <w:rFonts w:ascii="Arial" w:hAnsi="Arial" w:cs="Arial"/>
        </w:rPr>
        <w:t>P</w:t>
      </w:r>
      <w:r w:rsidRPr="000D3535">
        <w:rPr>
          <w:rFonts w:ascii="Arial" w:hAnsi="Arial" w:cs="Arial"/>
        </w:rPr>
        <w:t xml:space="preserve">ersonnel managers have been exposed to </w:t>
      </w:r>
      <w:r w:rsidR="00531400">
        <w:rPr>
          <w:rFonts w:ascii="Arial" w:hAnsi="Arial" w:cs="Arial"/>
        </w:rPr>
        <w:t>various</w:t>
      </w:r>
      <w:r w:rsidRPr="000D3535">
        <w:rPr>
          <w:rFonts w:ascii="Arial" w:hAnsi="Arial" w:cs="Arial"/>
        </w:rPr>
        <w:t xml:space="preserve"> novel motivational tactics</w:t>
      </w:r>
      <w:r w:rsidR="00C45B7C">
        <w:rPr>
          <w:rFonts w:ascii="Arial" w:hAnsi="Arial" w:cs="Arial"/>
        </w:rPr>
        <w:t xml:space="preserve"> (Cohen, 2006)</w:t>
      </w:r>
      <w:r w:rsidRPr="000D3535">
        <w:rPr>
          <w:rFonts w:ascii="Arial" w:hAnsi="Arial" w:cs="Arial"/>
        </w:rPr>
        <w:t>.</w:t>
      </w:r>
      <w:r>
        <w:rPr>
          <w:rFonts w:ascii="Arial" w:hAnsi="Arial" w:cs="Arial"/>
        </w:rPr>
        <w:t xml:space="preserve"> </w:t>
      </w:r>
      <w:r w:rsidRPr="000D3535">
        <w:rPr>
          <w:rFonts w:ascii="Arial" w:hAnsi="Arial" w:cs="Arial"/>
        </w:rPr>
        <w:t xml:space="preserve">Non-monetary incentives, such as cash bonuses and high wages, are routinely used to inspire personnel </w:t>
      </w:r>
      <w:r w:rsidR="00531400">
        <w:rPr>
          <w:rFonts w:ascii="Arial" w:hAnsi="Arial" w:cs="Arial"/>
        </w:rPr>
        <w:t>without</w:t>
      </w:r>
      <w:r w:rsidRPr="000D3535">
        <w:rPr>
          <w:rFonts w:ascii="Arial" w:hAnsi="Arial" w:cs="Arial"/>
        </w:rPr>
        <w:t xml:space="preserve"> financial incentives. For example, an employer may be entitled to grant social leave for educational purposes or social leave without pay for justifiable reasons (such as a wedding, the death of a close member, or other family obligations). How "bureaucratized" the process of acquiring this form of leave is in the organization is extremely crucial to consider while making this decision (</w:t>
      </w:r>
      <w:r w:rsidR="00E56610">
        <w:rPr>
          <w:rFonts w:ascii="Arial" w:hAnsi="Arial" w:cs="Arial"/>
        </w:rPr>
        <w:t>Philips et al.</w:t>
      </w:r>
      <w:r w:rsidRPr="000D3535">
        <w:rPr>
          <w:rFonts w:ascii="Arial" w:hAnsi="Arial" w:cs="Arial"/>
        </w:rPr>
        <w:t>, 201</w:t>
      </w:r>
      <w:r w:rsidR="00E56610">
        <w:rPr>
          <w:rFonts w:ascii="Arial" w:hAnsi="Arial" w:cs="Arial"/>
        </w:rPr>
        <w:t>7</w:t>
      </w:r>
      <w:r w:rsidRPr="000D3535">
        <w:rPr>
          <w:rFonts w:ascii="Arial" w:hAnsi="Arial" w:cs="Arial"/>
        </w:rPr>
        <w:t xml:space="preserve">). Ideally, this type of social leave should only be granted </w:t>
      </w:r>
      <w:r w:rsidR="00531400">
        <w:rPr>
          <w:rFonts w:ascii="Arial" w:hAnsi="Arial" w:cs="Arial"/>
        </w:rPr>
        <w:t>under</w:t>
      </w:r>
      <w:r w:rsidRPr="000D3535">
        <w:rPr>
          <w:rFonts w:ascii="Arial" w:hAnsi="Arial" w:cs="Arial"/>
        </w:rPr>
        <w:t xml:space="preserve"> certain conditions and for a specific period.</w:t>
      </w:r>
    </w:p>
    <w:p w14:paraId="6384F27F" w14:textId="06E59D9A" w:rsidR="009F0DED" w:rsidRPr="00AE5F18" w:rsidRDefault="00913A37" w:rsidP="00AE5F18">
      <w:pPr>
        <w:pStyle w:val="Heading2"/>
        <w:spacing w:line="360" w:lineRule="auto"/>
        <w:rPr>
          <w:rFonts w:ascii="Arial" w:hAnsi="Arial" w:cs="Arial"/>
          <w:b/>
          <w:bCs/>
          <w:color w:val="auto"/>
          <w:sz w:val="22"/>
          <w:szCs w:val="22"/>
        </w:rPr>
      </w:pPr>
      <w:bookmarkStart w:id="5" w:name="_Toc99491418"/>
      <w:r w:rsidRPr="009F0DED">
        <w:rPr>
          <w:rFonts w:ascii="Arial" w:hAnsi="Arial" w:cs="Arial"/>
          <w:b/>
          <w:bCs/>
          <w:color w:val="auto"/>
          <w:sz w:val="22"/>
          <w:szCs w:val="22"/>
        </w:rPr>
        <w:t>Good Working Conditions</w:t>
      </w:r>
      <w:bookmarkEnd w:id="5"/>
    </w:p>
    <w:p w14:paraId="786A1A88" w14:textId="77777777" w:rsidR="00DF127F" w:rsidRDefault="00AE5F18" w:rsidP="000C6010">
      <w:pPr>
        <w:spacing w:after="0" w:line="360" w:lineRule="auto"/>
        <w:ind w:firstLine="720"/>
        <w:jc w:val="both"/>
        <w:rPr>
          <w:rFonts w:ascii="Arial" w:hAnsi="Arial" w:cs="Arial"/>
        </w:rPr>
      </w:pPr>
      <w:r w:rsidRPr="00AE5F18">
        <w:rPr>
          <w:rFonts w:ascii="Arial" w:hAnsi="Arial" w:cs="Arial"/>
        </w:rPr>
        <w:t xml:space="preserve">Not only can having a flexible work schedule or the option to work from home raise motivation, but they can also increase productivity, according to research. This method of motivational augmentation, on the other hand, has </w:t>
      </w:r>
      <w:r w:rsidR="00531400">
        <w:rPr>
          <w:rFonts w:ascii="Arial" w:hAnsi="Arial" w:cs="Arial"/>
        </w:rPr>
        <w:t>several</w:t>
      </w:r>
      <w:r w:rsidRPr="00AE5F18">
        <w:rPr>
          <w:rFonts w:ascii="Arial" w:hAnsi="Arial" w:cs="Arial"/>
        </w:rPr>
        <w:t xml:space="preserve"> disadvantages (</w:t>
      </w:r>
      <w:r w:rsidR="00907626">
        <w:rPr>
          <w:rFonts w:ascii="Arial" w:hAnsi="Arial" w:cs="Arial"/>
        </w:rPr>
        <w:t>Kevin</w:t>
      </w:r>
      <w:r w:rsidRPr="00AE5F18">
        <w:rPr>
          <w:rFonts w:ascii="Arial" w:hAnsi="Arial" w:cs="Arial"/>
        </w:rPr>
        <w:t>, 20</w:t>
      </w:r>
      <w:r w:rsidR="00907626">
        <w:rPr>
          <w:rFonts w:ascii="Arial" w:hAnsi="Arial" w:cs="Arial"/>
        </w:rPr>
        <w:t>21</w:t>
      </w:r>
      <w:r w:rsidRPr="00AE5F18">
        <w:rPr>
          <w:rFonts w:ascii="Arial" w:hAnsi="Arial" w:cs="Arial"/>
        </w:rPr>
        <w:t xml:space="preserve">). It is not optimal for all professionals to work remotely with a flexible schedule, and it entails additional risks such as non-compliance with obligations and information leaking. Offering </w:t>
      </w:r>
      <w:r w:rsidR="00D3601C" w:rsidRPr="00AE5F18">
        <w:rPr>
          <w:rFonts w:ascii="Arial" w:hAnsi="Arial" w:cs="Arial"/>
        </w:rPr>
        <w:t>employees,</w:t>
      </w:r>
      <w:r w:rsidRPr="00AE5F18">
        <w:rPr>
          <w:rFonts w:ascii="Arial" w:hAnsi="Arial" w:cs="Arial"/>
        </w:rPr>
        <w:t xml:space="preserve"> the ability to direct where and how their task is distributed may be a high-risk proposition</w:t>
      </w:r>
      <w:r w:rsidR="00531400">
        <w:rPr>
          <w:rFonts w:ascii="Arial" w:hAnsi="Arial" w:cs="Arial"/>
        </w:rPr>
        <w:t>. Still,</w:t>
      </w:r>
      <w:r w:rsidRPr="00AE5F18">
        <w:rPr>
          <w:rFonts w:ascii="Arial" w:hAnsi="Arial" w:cs="Arial"/>
        </w:rPr>
        <w:t xml:space="preserve"> it </w:t>
      </w:r>
      <w:r w:rsidR="00531400">
        <w:rPr>
          <w:rFonts w:ascii="Arial" w:hAnsi="Arial" w:cs="Arial"/>
        </w:rPr>
        <w:t>is</w:t>
      </w:r>
      <w:r w:rsidRPr="00AE5F18">
        <w:rPr>
          <w:rFonts w:ascii="Arial" w:hAnsi="Arial" w:cs="Arial"/>
        </w:rPr>
        <w:t xml:space="preserve"> one of the most effective techniques </w:t>
      </w:r>
      <w:r w:rsidR="00531400">
        <w:rPr>
          <w:rFonts w:ascii="Arial" w:hAnsi="Arial" w:cs="Arial"/>
        </w:rPr>
        <w:t>for motivating teams worldwide</w:t>
      </w:r>
      <w:r w:rsidRPr="00AE5F18">
        <w:rPr>
          <w:rFonts w:ascii="Arial" w:hAnsi="Arial" w:cs="Arial"/>
        </w:rPr>
        <w:t xml:space="preserve">. In addition to lowering office expenditures, it is critical to ensure that the top personnel </w:t>
      </w:r>
      <w:r w:rsidR="00531400">
        <w:rPr>
          <w:rFonts w:ascii="Arial" w:hAnsi="Arial" w:cs="Arial"/>
        </w:rPr>
        <w:t>is</w:t>
      </w:r>
      <w:r w:rsidRPr="00AE5F18">
        <w:rPr>
          <w:rFonts w:ascii="Arial" w:hAnsi="Arial" w:cs="Arial"/>
        </w:rPr>
        <w:t xml:space="preserve"> more fully incorporated into the organization. PwC is well-known for providing worldwide mobility, having flexible working hours, and the work environment in which it operates, among other things</w:t>
      </w:r>
      <w:r w:rsidR="00907626">
        <w:rPr>
          <w:rFonts w:ascii="Arial" w:hAnsi="Arial" w:cs="Arial"/>
        </w:rPr>
        <w:t>. Cohen</w:t>
      </w:r>
      <w:r w:rsidRPr="00AE5F18">
        <w:rPr>
          <w:rFonts w:ascii="Arial" w:hAnsi="Arial" w:cs="Arial"/>
        </w:rPr>
        <w:t xml:space="preserve"> (20</w:t>
      </w:r>
      <w:r w:rsidR="00907626">
        <w:rPr>
          <w:rFonts w:ascii="Arial" w:hAnsi="Arial" w:cs="Arial"/>
        </w:rPr>
        <w:t>06</w:t>
      </w:r>
      <w:r w:rsidRPr="00AE5F18">
        <w:rPr>
          <w:rFonts w:ascii="Arial" w:hAnsi="Arial" w:cs="Arial"/>
        </w:rPr>
        <w:t xml:space="preserve">) asserted that </w:t>
      </w:r>
      <w:r w:rsidR="00531400">
        <w:rPr>
          <w:rFonts w:ascii="Arial" w:hAnsi="Arial" w:cs="Arial"/>
        </w:rPr>
        <w:t>employe</w:t>
      </w:r>
      <w:r w:rsidRPr="00AE5F18">
        <w:rPr>
          <w:rFonts w:ascii="Arial" w:hAnsi="Arial" w:cs="Arial"/>
        </w:rPr>
        <w:t>rs do not have to be strictly adhered to by employers.</w:t>
      </w:r>
      <w:r w:rsidR="00907626">
        <w:rPr>
          <w:rFonts w:ascii="Arial" w:hAnsi="Arial" w:cs="Arial"/>
        </w:rPr>
        <w:t xml:space="preserve"> </w:t>
      </w:r>
      <w:r w:rsidRPr="00AE5F18">
        <w:rPr>
          <w:rFonts w:ascii="Arial" w:hAnsi="Arial" w:cs="Arial"/>
        </w:rPr>
        <w:t xml:space="preserve">Businesses may devise alternative work schedules </w:t>
      </w:r>
      <w:r w:rsidR="00531400">
        <w:rPr>
          <w:rFonts w:ascii="Arial" w:hAnsi="Arial" w:cs="Arial"/>
        </w:rPr>
        <w:t>better to</w:t>
      </w:r>
      <w:r w:rsidRPr="00AE5F18">
        <w:rPr>
          <w:rFonts w:ascii="Arial" w:hAnsi="Arial" w:cs="Arial"/>
        </w:rPr>
        <w:t xml:space="preserve"> suit the needs of their employees' families. </w:t>
      </w:r>
      <w:r w:rsidR="00531400">
        <w:rPr>
          <w:rFonts w:ascii="Arial" w:hAnsi="Arial" w:cs="Arial"/>
        </w:rPr>
        <w:t>For</w:t>
      </w:r>
      <w:r w:rsidRPr="00AE5F18">
        <w:rPr>
          <w:rFonts w:ascii="Arial" w:hAnsi="Arial" w:cs="Arial"/>
        </w:rPr>
        <w:t xml:space="preserve"> example, you could shorten lunch to move the end of the working day closer to the end of the day.</w:t>
      </w:r>
    </w:p>
    <w:p w14:paraId="2D9CA1B3" w14:textId="48EE48C2" w:rsidR="00D455B0" w:rsidRPr="007E173F" w:rsidRDefault="00AE5F18" w:rsidP="000C6010">
      <w:pPr>
        <w:spacing w:after="0" w:line="360" w:lineRule="auto"/>
        <w:ind w:firstLine="720"/>
        <w:jc w:val="both"/>
        <w:rPr>
          <w:rFonts w:ascii="Arial" w:hAnsi="Arial" w:cs="Arial"/>
        </w:rPr>
      </w:pPr>
      <w:r w:rsidRPr="00AE5F18">
        <w:rPr>
          <w:rFonts w:ascii="Arial" w:hAnsi="Arial" w:cs="Arial"/>
        </w:rPr>
        <w:t xml:space="preserve"> Extending working hours Monday through Thursday in exchange for Friday afternoon off would be beneficial to </w:t>
      </w:r>
      <w:r w:rsidR="00531400">
        <w:rPr>
          <w:rFonts w:ascii="Arial" w:hAnsi="Arial" w:cs="Arial"/>
        </w:rPr>
        <w:t>many</w:t>
      </w:r>
      <w:r w:rsidRPr="00AE5F18">
        <w:rPr>
          <w:rFonts w:ascii="Arial" w:hAnsi="Arial" w:cs="Arial"/>
        </w:rPr>
        <w:t xml:space="preserve"> employees. They are basic time variations that improve employee</w:t>
      </w:r>
      <w:r w:rsidR="00531400">
        <w:rPr>
          <w:rFonts w:ascii="Arial" w:hAnsi="Arial" w:cs="Arial"/>
        </w:rPr>
        <w:t>'s</w:t>
      </w:r>
      <w:r w:rsidRPr="00AE5F18">
        <w:rPr>
          <w:rFonts w:ascii="Arial" w:hAnsi="Arial" w:cs="Arial"/>
        </w:rPr>
        <w:t xml:space="preserve"> quality of life while also making it easier for them to balance their work, personal, and family duties in the workplace. It is also advisable to deploy the intensive shift during the summer months, </w:t>
      </w:r>
      <w:r w:rsidR="00531400">
        <w:rPr>
          <w:rFonts w:ascii="Arial" w:hAnsi="Arial" w:cs="Arial"/>
        </w:rPr>
        <w:t>enhancing</w:t>
      </w:r>
      <w:r w:rsidRPr="00AE5F18">
        <w:rPr>
          <w:rFonts w:ascii="Arial" w:hAnsi="Arial" w:cs="Arial"/>
        </w:rPr>
        <w:t xml:space="preserve"> productivity </w:t>
      </w:r>
      <w:r w:rsidR="0052062E">
        <w:rPr>
          <w:rFonts w:ascii="Arial" w:hAnsi="Arial" w:cs="Arial"/>
        </w:rPr>
        <w:t>and</w:t>
      </w:r>
      <w:r w:rsidRPr="00AE5F18">
        <w:rPr>
          <w:rFonts w:ascii="Arial" w:hAnsi="Arial" w:cs="Arial"/>
        </w:rPr>
        <w:t xml:space="preserve"> allowing employees to spend more time with their families</w:t>
      </w:r>
      <w:r w:rsidR="00A91855">
        <w:rPr>
          <w:rFonts w:ascii="Arial" w:hAnsi="Arial" w:cs="Arial"/>
        </w:rPr>
        <w:t xml:space="preserve"> (Rose, 2014)</w:t>
      </w:r>
      <w:r w:rsidRPr="00AE5F18">
        <w:rPr>
          <w:rFonts w:ascii="Arial" w:hAnsi="Arial" w:cs="Arial"/>
        </w:rPr>
        <w:t>.</w:t>
      </w:r>
      <w:r w:rsidR="00531400">
        <w:rPr>
          <w:rFonts w:ascii="Arial" w:hAnsi="Arial" w:cs="Arial"/>
        </w:rPr>
        <w:t xml:space="preserve"> </w:t>
      </w:r>
      <w:r w:rsidRPr="00AE5F18">
        <w:rPr>
          <w:rFonts w:ascii="Arial" w:hAnsi="Arial" w:cs="Arial"/>
        </w:rPr>
        <w:t>Herzberg's two-factor theory of motivation, developed by Frederik Herzberg, is built around a different concept (</w:t>
      </w:r>
      <w:r w:rsidR="00001E7C">
        <w:rPr>
          <w:rFonts w:ascii="Arial" w:hAnsi="Arial" w:cs="Arial"/>
        </w:rPr>
        <w:t>Uzonna</w:t>
      </w:r>
      <w:r w:rsidRPr="00AE5F18">
        <w:rPr>
          <w:rFonts w:ascii="Arial" w:hAnsi="Arial" w:cs="Arial"/>
        </w:rPr>
        <w:t>, 20</w:t>
      </w:r>
      <w:r w:rsidR="00FC5AD1">
        <w:rPr>
          <w:rFonts w:ascii="Arial" w:hAnsi="Arial" w:cs="Arial"/>
        </w:rPr>
        <w:t>1</w:t>
      </w:r>
      <w:r w:rsidR="00001E7C">
        <w:rPr>
          <w:rFonts w:ascii="Arial" w:hAnsi="Arial" w:cs="Arial"/>
        </w:rPr>
        <w:t>3</w:t>
      </w:r>
      <w:r w:rsidRPr="00AE5F18">
        <w:rPr>
          <w:rFonts w:ascii="Arial" w:hAnsi="Arial" w:cs="Arial"/>
        </w:rPr>
        <w:t xml:space="preserve">). </w:t>
      </w:r>
      <w:r w:rsidR="00531400" w:rsidRPr="00531400">
        <w:rPr>
          <w:rFonts w:ascii="Arial" w:hAnsi="Arial" w:cs="Arial"/>
        </w:rPr>
        <w:t>He divided the e</w:t>
      </w:r>
      <w:r w:rsidR="00531400">
        <w:rPr>
          <w:rFonts w:ascii="Arial" w:hAnsi="Arial" w:cs="Arial"/>
        </w:rPr>
        <w:t>mployees' expectation</w:t>
      </w:r>
      <w:r w:rsidR="00531400" w:rsidRPr="00531400">
        <w:rPr>
          <w:rFonts w:ascii="Arial" w:hAnsi="Arial" w:cs="Arial"/>
        </w:rPr>
        <w:t xml:space="preserve">s into hygienic and </w:t>
      </w:r>
      <w:r w:rsidR="0052062E">
        <w:rPr>
          <w:rFonts w:ascii="Arial" w:hAnsi="Arial" w:cs="Arial"/>
        </w:rPr>
        <w:t>stimul</w:t>
      </w:r>
      <w:r w:rsidR="00531400" w:rsidRPr="00531400">
        <w:rPr>
          <w:rFonts w:ascii="Arial" w:hAnsi="Arial" w:cs="Arial"/>
        </w:rPr>
        <w:t xml:space="preserve">ating conditions. The psychologist described in the first category has requirements connected to </w:t>
      </w:r>
      <w:r w:rsidR="00531400">
        <w:rPr>
          <w:rFonts w:ascii="Arial" w:hAnsi="Arial" w:cs="Arial"/>
        </w:rPr>
        <w:t>eliminating</w:t>
      </w:r>
      <w:r w:rsidR="00531400" w:rsidRPr="00531400">
        <w:rPr>
          <w:rFonts w:ascii="Arial" w:hAnsi="Arial" w:cs="Arial"/>
        </w:rPr>
        <w:t xml:space="preserve"> negative work-related aspects in the workplace. The need for job happiness, the availability of a system for evaluating and acknowledging merit, the possibility of professional development, and other factors that contribute to success are all examples of variables that fall into the second category of motivational variables.</w:t>
      </w:r>
      <w:r w:rsidR="00531400" w:rsidRPr="00531400">
        <w:t xml:space="preserve"> </w:t>
      </w:r>
      <w:r w:rsidR="00531400">
        <w:rPr>
          <w:rFonts w:ascii="Arial" w:hAnsi="Arial" w:cs="Arial"/>
        </w:rPr>
        <w:t>According to Frederick Herzberg, individuals</w:t>
      </w:r>
      <w:r w:rsidR="00531400" w:rsidRPr="00531400">
        <w:rPr>
          <w:rFonts w:ascii="Arial" w:hAnsi="Arial" w:cs="Arial"/>
        </w:rPr>
        <w:t xml:space="preserve"> must understand what keeps them </w:t>
      </w:r>
      <w:r w:rsidR="00531400">
        <w:rPr>
          <w:rFonts w:ascii="Arial" w:hAnsi="Arial" w:cs="Arial"/>
        </w:rPr>
        <w:t>in</w:t>
      </w:r>
      <w:r w:rsidR="00531400" w:rsidRPr="00531400">
        <w:rPr>
          <w:rFonts w:ascii="Arial" w:hAnsi="Arial" w:cs="Arial"/>
        </w:rPr>
        <w:t xml:space="preserve"> their current employment and inspires them to work more to increase their overall efficiency. The author also introduced the concepts of "satisfaction" and "dissatisfaction" with one's working conditions, which might </w:t>
      </w:r>
      <w:r w:rsidR="00531400">
        <w:rPr>
          <w:rFonts w:ascii="Arial" w:hAnsi="Arial" w:cs="Arial"/>
        </w:rPr>
        <w:t>impact</w:t>
      </w:r>
      <w:r w:rsidR="00531400" w:rsidRPr="00531400">
        <w:rPr>
          <w:rFonts w:ascii="Arial" w:hAnsi="Arial" w:cs="Arial"/>
        </w:rPr>
        <w:t xml:space="preserve"> specific aspects of one's personality and conduct, respectively.</w:t>
      </w:r>
    </w:p>
    <w:p w14:paraId="7D4669CF" w14:textId="2FFC164E" w:rsidR="008E03EC" w:rsidRPr="00C3145D" w:rsidRDefault="008E03EC" w:rsidP="00C3145D">
      <w:pPr>
        <w:pStyle w:val="Heading1"/>
        <w:spacing w:line="360" w:lineRule="auto"/>
        <w:jc w:val="center"/>
        <w:rPr>
          <w:rFonts w:ascii="Arial" w:hAnsi="Arial" w:cs="Arial"/>
          <w:b/>
          <w:bCs/>
          <w:color w:val="auto"/>
          <w:sz w:val="22"/>
          <w:szCs w:val="22"/>
        </w:rPr>
      </w:pPr>
      <w:bookmarkStart w:id="6" w:name="_Toc99491419"/>
      <w:r w:rsidRPr="00C3145D">
        <w:rPr>
          <w:rFonts w:ascii="Arial" w:hAnsi="Arial" w:cs="Arial"/>
          <w:b/>
          <w:bCs/>
          <w:color w:val="auto"/>
          <w:sz w:val="22"/>
          <w:szCs w:val="22"/>
        </w:rPr>
        <w:t>Recommendation</w:t>
      </w:r>
      <w:bookmarkEnd w:id="6"/>
    </w:p>
    <w:p w14:paraId="74F08ACB" w14:textId="3B33FDB3" w:rsidR="008E03EC" w:rsidRDefault="006248A9" w:rsidP="00C3145D">
      <w:pPr>
        <w:spacing w:after="0" w:line="360" w:lineRule="auto"/>
        <w:ind w:firstLine="720"/>
        <w:jc w:val="both"/>
        <w:rPr>
          <w:rFonts w:ascii="Arial" w:hAnsi="Arial" w:cs="Arial"/>
        </w:rPr>
      </w:pPr>
      <w:r w:rsidRPr="00C3145D">
        <w:rPr>
          <w:rFonts w:ascii="Arial" w:hAnsi="Arial" w:cs="Arial"/>
        </w:rPr>
        <w:t>The recommended reward after the analysing is the Pay reward because all employees expect to get their pay at the end of the specified time; therefore</w:t>
      </w:r>
      <w:r w:rsidRPr="005C7984">
        <w:rPr>
          <w:rFonts w:ascii="Arial" w:hAnsi="Arial" w:cs="Arial"/>
        </w:rPr>
        <w:t xml:space="preserve">, pay motivates the staff the most, and only a few improvements can be made to </w:t>
      </w:r>
      <w:r w:rsidR="00E51D30">
        <w:rPr>
          <w:rFonts w:ascii="Arial" w:hAnsi="Arial" w:cs="Arial"/>
        </w:rPr>
        <w:t xml:space="preserve">the </w:t>
      </w:r>
      <w:r w:rsidRPr="005C7984">
        <w:rPr>
          <w:rFonts w:ascii="Arial" w:hAnsi="Arial" w:cs="Arial"/>
        </w:rPr>
        <w:t xml:space="preserve">pay </w:t>
      </w:r>
      <w:r w:rsidR="00E51D30">
        <w:rPr>
          <w:rFonts w:ascii="Arial" w:hAnsi="Arial" w:cs="Arial"/>
        </w:rPr>
        <w:t xml:space="preserve">reward </w:t>
      </w:r>
      <w:r w:rsidRPr="005C7984">
        <w:rPr>
          <w:rFonts w:ascii="Arial" w:hAnsi="Arial" w:cs="Arial"/>
        </w:rPr>
        <w:t xml:space="preserve">to make it more appealing rather than choosing a </w:t>
      </w:r>
      <w:r w:rsidR="00E51D30">
        <w:rPr>
          <w:rFonts w:ascii="Arial" w:hAnsi="Arial" w:cs="Arial"/>
        </w:rPr>
        <w:t xml:space="preserve">reward </w:t>
      </w:r>
      <w:r w:rsidRPr="005C7984">
        <w:rPr>
          <w:rFonts w:ascii="Arial" w:hAnsi="Arial" w:cs="Arial"/>
        </w:rPr>
        <w:t xml:space="preserve">that necessitates certain principles to be followed to motivate the personnel of the company. Recommending pay has been developed </w:t>
      </w:r>
      <w:r w:rsidR="00E51D30">
        <w:rPr>
          <w:rFonts w:ascii="Arial" w:hAnsi="Arial" w:cs="Arial"/>
        </w:rPr>
        <w:t>due to</w:t>
      </w:r>
      <w:r w:rsidRPr="005C7984">
        <w:rPr>
          <w:rFonts w:ascii="Arial" w:hAnsi="Arial" w:cs="Arial"/>
        </w:rPr>
        <w:t xml:space="preserve"> psychological studies of human personality and practical experience</w:t>
      </w:r>
      <w:r w:rsidR="001E288D">
        <w:rPr>
          <w:rFonts w:ascii="Arial" w:hAnsi="Arial" w:cs="Arial"/>
        </w:rPr>
        <w:t xml:space="preserve"> (Kevin, 2021)</w:t>
      </w:r>
      <w:r w:rsidRPr="005C7984">
        <w:rPr>
          <w:rFonts w:ascii="Arial" w:hAnsi="Arial" w:cs="Arial"/>
        </w:rPr>
        <w:t>. Assessments such as organizational and moral-psychological evaluations are examples of procedures</w:t>
      </w:r>
      <w:r w:rsidR="00E51D30">
        <w:rPr>
          <w:rFonts w:ascii="Arial" w:hAnsi="Arial" w:cs="Arial"/>
        </w:rPr>
        <w:t xml:space="preserve"> that should be conducted to understand when employees' pay should be increased</w:t>
      </w:r>
      <w:r w:rsidRPr="005C7984">
        <w:rPr>
          <w:rFonts w:ascii="Arial" w:hAnsi="Arial" w:cs="Arial"/>
        </w:rPr>
        <w:t xml:space="preserve">. </w:t>
      </w:r>
      <w:r w:rsidR="00E51D30" w:rsidRPr="00E51D30">
        <w:rPr>
          <w:rFonts w:ascii="Arial" w:hAnsi="Arial" w:cs="Arial"/>
        </w:rPr>
        <w:t xml:space="preserve">Employees will be significantly more committed </w:t>
      </w:r>
      <w:r w:rsidR="00E51D30">
        <w:rPr>
          <w:rFonts w:ascii="Arial" w:hAnsi="Arial" w:cs="Arial"/>
        </w:rPr>
        <w:t>to</w:t>
      </w:r>
      <w:r w:rsidR="00E51D30" w:rsidRPr="00E51D30">
        <w:rPr>
          <w:rFonts w:ascii="Arial" w:hAnsi="Arial" w:cs="Arial"/>
        </w:rPr>
        <w:t xml:space="preserve"> their jobs and the firm for which they work if they believe that the</w:t>
      </w:r>
      <w:r w:rsidR="00E51D30">
        <w:rPr>
          <w:rFonts w:ascii="Arial" w:hAnsi="Arial" w:cs="Arial"/>
        </w:rPr>
        <w:t xml:space="preserve"> organization recognizes their contributions</w:t>
      </w:r>
      <w:r w:rsidR="00E51D30" w:rsidRPr="00E51D30">
        <w:rPr>
          <w:rFonts w:ascii="Arial" w:hAnsi="Arial" w:cs="Arial"/>
        </w:rPr>
        <w:t xml:space="preserve">. </w:t>
      </w:r>
      <w:r w:rsidR="00E51D30">
        <w:rPr>
          <w:rFonts w:ascii="Arial" w:hAnsi="Arial" w:cs="Arial"/>
        </w:rPr>
        <w:t>G</w:t>
      </w:r>
      <w:r w:rsidR="00E51D30" w:rsidRPr="00E51D30">
        <w:rPr>
          <w:rFonts w:ascii="Arial" w:hAnsi="Arial" w:cs="Arial"/>
        </w:rPr>
        <w:t xml:space="preserve">reater compensation is one technique to demonstrate to employees that they are appreciated. In exchange for a better wage, employers can also demand a higher level of job quality and higher </w:t>
      </w:r>
      <w:r w:rsidR="00E51D30">
        <w:rPr>
          <w:rFonts w:ascii="Arial" w:hAnsi="Arial" w:cs="Arial"/>
        </w:rPr>
        <w:t>productivity levels</w:t>
      </w:r>
      <w:r w:rsidR="00E51D30" w:rsidRPr="00E51D30">
        <w:rPr>
          <w:rFonts w:ascii="Arial" w:hAnsi="Arial" w:cs="Arial"/>
        </w:rPr>
        <w:t xml:space="preserve"> from their employe</w:t>
      </w:r>
      <w:r w:rsidR="00E51D30">
        <w:rPr>
          <w:rFonts w:ascii="Arial" w:hAnsi="Arial" w:cs="Arial"/>
        </w:rPr>
        <w:t>rs</w:t>
      </w:r>
      <w:r w:rsidR="00E51D30" w:rsidRPr="00E51D30">
        <w:rPr>
          <w:rFonts w:ascii="Arial" w:hAnsi="Arial" w:cs="Arial"/>
        </w:rPr>
        <w:t>. Employees will be significantly more invested in their jobs and the firm for which they work if they believe that the</w:t>
      </w:r>
      <w:r w:rsidR="00E51D30">
        <w:rPr>
          <w:rFonts w:ascii="Arial" w:hAnsi="Arial" w:cs="Arial"/>
        </w:rPr>
        <w:t xml:space="preserve"> organization recognizes their contributions</w:t>
      </w:r>
      <w:r w:rsidR="00E51D30" w:rsidRPr="00E51D30">
        <w:rPr>
          <w:rFonts w:ascii="Arial" w:hAnsi="Arial" w:cs="Arial"/>
        </w:rPr>
        <w:t xml:space="preserve">. </w:t>
      </w:r>
      <w:r w:rsidR="00E51D30">
        <w:rPr>
          <w:rFonts w:ascii="Arial" w:hAnsi="Arial" w:cs="Arial"/>
        </w:rPr>
        <w:t>G</w:t>
      </w:r>
      <w:r w:rsidR="00E51D30" w:rsidRPr="00E51D30">
        <w:rPr>
          <w:rFonts w:ascii="Arial" w:hAnsi="Arial" w:cs="Arial"/>
        </w:rPr>
        <w:t xml:space="preserve">reater compensation is one technique to demonstrate to employees that they are appreciated. In exchange for a better wage, employers can also demand a higher level of job quality and higher </w:t>
      </w:r>
      <w:r w:rsidR="00E51D30">
        <w:rPr>
          <w:rFonts w:ascii="Arial" w:hAnsi="Arial" w:cs="Arial"/>
        </w:rPr>
        <w:t>productivity levels</w:t>
      </w:r>
      <w:r w:rsidR="00E51D30" w:rsidRPr="00E51D30">
        <w:rPr>
          <w:rFonts w:ascii="Arial" w:hAnsi="Arial" w:cs="Arial"/>
        </w:rPr>
        <w:t xml:space="preserve"> from their employees.</w:t>
      </w:r>
    </w:p>
    <w:p w14:paraId="70E8F3E8" w14:textId="77777777" w:rsidR="00CC13A0" w:rsidRPr="000C6010" w:rsidRDefault="00CC13A0" w:rsidP="00CC13A0">
      <w:pPr>
        <w:pStyle w:val="Heading1"/>
        <w:spacing w:line="360" w:lineRule="auto"/>
        <w:jc w:val="center"/>
        <w:rPr>
          <w:rFonts w:ascii="Times New Roman" w:hAnsi="Times New Roman" w:cs="Times New Roman"/>
          <w:b/>
          <w:bCs/>
          <w:color w:val="auto"/>
          <w:sz w:val="24"/>
          <w:szCs w:val="24"/>
        </w:rPr>
      </w:pPr>
      <w:bookmarkStart w:id="7" w:name="_Toc99491420"/>
      <w:r w:rsidRPr="000C6010">
        <w:rPr>
          <w:rFonts w:ascii="Times New Roman" w:hAnsi="Times New Roman" w:cs="Times New Roman"/>
          <w:b/>
          <w:bCs/>
          <w:color w:val="auto"/>
          <w:sz w:val="24"/>
          <w:szCs w:val="24"/>
        </w:rPr>
        <w:t>Conclusion</w:t>
      </w:r>
      <w:bookmarkEnd w:id="7"/>
    </w:p>
    <w:p w14:paraId="7FB1BEE1" w14:textId="3017CBAD" w:rsidR="00CC13A0" w:rsidRPr="00C3145D" w:rsidRDefault="00CC13A0" w:rsidP="0052062E">
      <w:pPr>
        <w:spacing w:after="0" w:line="360" w:lineRule="auto"/>
        <w:ind w:firstLine="720"/>
        <w:jc w:val="both"/>
        <w:rPr>
          <w:rFonts w:ascii="Arial" w:hAnsi="Arial" w:cs="Arial"/>
        </w:rPr>
      </w:pPr>
      <w:r w:rsidRPr="000C6010">
        <w:rPr>
          <w:rFonts w:ascii="Arial" w:hAnsi="Arial" w:cs="Arial"/>
        </w:rPr>
        <w:t xml:space="preserve">Finally, one of the most important objectives of </w:t>
      </w:r>
      <w:r w:rsidR="00FA17C9">
        <w:rPr>
          <w:rFonts w:ascii="Arial" w:hAnsi="Arial" w:cs="Arial"/>
        </w:rPr>
        <w:t xml:space="preserve">workplace </w:t>
      </w:r>
      <w:r w:rsidRPr="000C6010">
        <w:rPr>
          <w:rFonts w:ascii="Arial" w:hAnsi="Arial" w:cs="Arial"/>
        </w:rPr>
        <w:t xml:space="preserve">management is to motivate employees. As a result of high employee motivation, the company will experience stable growth and development, which </w:t>
      </w:r>
      <w:r>
        <w:rPr>
          <w:rFonts w:ascii="Arial" w:hAnsi="Arial" w:cs="Arial"/>
        </w:rPr>
        <w:t>the growth and development of employees will accompany</w:t>
      </w:r>
      <w:r w:rsidRPr="000C6010">
        <w:rPr>
          <w:rFonts w:ascii="Arial" w:hAnsi="Arial" w:cs="Arial"/>
        </w:rPr>
        <w:t>. The correct planning and formulation of the enterprise's human motivation policies are required before the work on employee motivation can be carried out to its fullest potential.</w:t>
      </w:r>
      <w:r w:rsidR="0052062E">
        <w:rPr>
          <w:rFonts w:ascii="Arial" w:hAnsi="Arial" w:cs="Arial"/>
        </w:rPr>
        <w:t xml:space="preserve"> </w:t>
      </w:r>
      <w:r w:rsidRPr="000C6010">
        <w:rPr>
          <w:rFonts w:ascii="Arial" w:hAnsi="Arial" w:cs="Arial"/>
        </w:rPr>
        <w:t xml:space="preserve">All of the strategies </w:t>
      </w:r>
      <w:r>
        <w:rPr>
          <w:rFonts w:ascii="Arial" w:hAnsi="Arial" w:cs="Arial"/>
        </w:rPr>
        <w:t>for</w:t>
      </w:r>
      <w:r w:rsidRPr="000C6010">
        <w:rPr>
          <w:rFonts w:ascii="Arial" w:hAnsi="Arial" w:cs="Arial"/>
        </w:rPr>
        <w:t xml:space="preserve"> motivating employees that have been discussed are successful. However, recognition and reward are the most effective methods of motivating employees because they aid in the formation of interaction between management and the team, increase productivity. Workers assist in </w:t>
      </w:r>
      <w:r>
        <w:rPr>
          <w:rFonts w:ascii="Arial" w:hAnsi="Arial" w:cs="Arial"/>
        </w:rPr>
        <w:t>accomplishing lengthy financial success and help</w:t>
      </w:r>
      <w:r w:rsidRPr="000C6010">
        <w:rPr>
          <w:rFonts w:ascii="Arial" w:hAnsi="Arial" w:cs="Arial"/>
        </w:rPr>
        <w:t xml:space="preserve"> maintain high morale among the </w:t>
      </w:r>
      <w:r>
        <w:rPr>
          <w:rFonts w:ascii="Arial" w:hAnsi="Arial" w:cs="Arial"/>
        </w:rPr>
        <w:t>group members</w:t>
      </w:r>
      <w:r w:rsidRPr="000C6010">
        <w:rPr>
          <w:rFonts w:ascii="Arial" w:hAnsi="Arial" w:cs="Arial"/>
        </w:rPr>
        <w:t>.</w:t>
      </w:r>
    </w:p>
    <w:p w14:paraId="410B7DE1" w14:textId="77777777" w:rsidR="00CC13A0" w:rsidRPr="005C7984" w:rsidRDefault="00CC13A0" w:rsidP="00C3145D">
      <w:pPr>
        <w:spacing w:after="0" w:line="360" w:lineRule="auto"/>
        <w:ind w:firstLine="720"/>
        <w:jc w:val="both"/>
        <w:rPr>
          <w:rFonts w:ascii="Arial" w:hAnsi="Arial" w:cs="Arial"/>
        </w:rPr>
      </w:pPr>
    </w:p>
    <w:p w14:paraId="0B31433F" w14:textId="7BED6E79" w:rsidR="00D455B0" w:rsidRPr="007E173F" w:rsidRDefault="00D455B0" w:rsidP="0007348A">
      <w:pPr>
        <w:spacing w:after="0" w:line="360" w:lineRule="auto"/>
        <w:jc w:val="both"/>
        <w:rPr>
          <w:rFonts w:ascii="Arial" w:hAnsi="Arial" w:cs="Arial"/>
        </w:rPr>
      </w:pPr>
    </w:p>
    <w:p w14:paraId="5EB406B3" w14:textId="3B71ECDA" w:rsidR="00D455B0" w:rsidRPr="007E173F" w:rsidRDefault="00D455B0" w:rsidP="00F50E2F">
      <w:pPr>
        <w:spacing w:after="0" w:line="360" w:lineRule="auto"/>
        <w:jc w:val="center"/>
        <w:rPr>
          <w:rFonts w:ascii="Arial" w:hAnsi="Arial" w:cs="Arial"/>
        </w:rPr>
      </w:pPr>
    </w:p>
    <w:p w14:paraId="1C982949" w14:textId="147490F1" w:rsidR="00D455B0" w:rsidRPr="007E173F" w:rsidRDefault="00D455B0" w:rsidP="00F50E2F">
      <w:pPr>
        <w:spacing w:after="0" w:line="360" w:lineRule="auto"/>
        <w:jc w:val="center"/>
        <w:rPr>
          <w:rFonts w:ascii="Arial" w:hAnsi="Arial" w:cs="Arial"/>
        </w:rPr>
      </w:pPr>
    </w:p>
    <w:p w14:paraId="56E92299" w14:textId="48E13880" w:rsidR="00D455B0" w:rsidRPr="007E173F" w:rsidRDefault="00D455B0" w:rsidP="00F50E2F">
      <w:pPr>
        <w:spacing w:after="0" w:line="360" w:lineRule="auto"/>
        <w:jc w:val="center"/>
        <w:rPr>
          <w:rFonts w:ascii="Arial" w:hAnsi="Arial" w:cs="Arial"/>
        </w:rPr>
      </w:pPr>
    </w:p>
    <w:p w14:paraId="03415614" w14:textId="7C8FECFE" w:rsidR="00D455B0" w:rsidRPr="007E173F" w:rsidRDefault="00D455B0" w:rsidP="00F50E2F">
      <w:pPr>
        <w:spacing w:after="0" w:line="360" w:lineRule="auto"/>
        <w:jc w:val="center"/>
        <w:rPr>
          <w:rFonts w:ascii="Arial" w:hAnsi="Arial" w:cs="Arial"/>
        </w:rPr>
      </w:pPr>
    </w:p>
    <w:p w14:paraId="3883C12A" w14:textId="31964099" w:rsidR="00D455B0" w:rsidRPr="007E173F" w:rsidRDefault="00D455B0" w:rsidP="00F50E2F">
      <w:pPr>
        <w:spacing w:after="0" w:line="360" w:lineRule="auto"/>
        <w:jc w:val="center"/>
        <w:rPr>
          <w:rFonts w:ascii="Arial" w:hAnsi="Arial" w:cs="Arial"/>
        </w:rPr>
      </w:pPr>
    </w:p>
    <w:p w14:paraId="6C390D57" w14:textId="63C1A1B0" w:rsidR="00D455B0" w:rsidRPr="007E173F" w:rsidRDefault="00D455B0" w:rsidP="00F50E2F">
      <w:pPr>
        <w:spacing w:after="0" w:line="360" w:lineRule="auto"/>
        <w:jc w:val="center"/>
        <w:rPr>
          <w:rFonts w:ascii="Arial" w:hAnsi="Arial" w:cs="Arial"/>
        </w:rPr>
      </w:pPr>
    </w:p>
    <w:p w14:paraId="24BA9D1B" w14:textId="1DC80A32" w:rsidR="00297457" w:rsidRDefault="00297457" w:rsidP="00297457">
      <w:pPr>
        <w:spacing w:after="0" w:line="360" w:lineRule="auto"/>
        <w:rPr>
          <w:rFonts w:ascii="Arial" w:hAnsi="Arial" w:cs="Arial"/>
        </w:rPr>
      </w:pPr>
    </w:p>
    <w:p w14:paraId="1E3BDA16" w14:textId="792A4120" w:rsidR="008E2BEF" w:rsidRDefault="008E2BEF" w:rsidP="00297457">
      <w:pPr>
        <w:spacing w:after="0" w:line="360" w:lineRule="auto"/>
        <w:rPr>
          <w:rFonts w:ascii="Arial" w:hAnsi="Arial" w:cs="Arial"/>
        </w:rPr>
      </w:pPr>
    </w:p>
    <w:p w14:paraId="65115F3C" w14:textId="667F6F50" w:rsidR="008E2BEF" w:rsidRDefault="008E2BEF" w:rsidP="00297457">
      <w:pPr>
        <w:spacing w:after="0" w:line="360" w:lineRule="auto"/>
        <w:rPr>
          <w:rFonts w:ascii="Arial" w:hAnsi="Arial" w:cs="Arial"/>
        </w:rPr>
      </w:pPr>
    </w:p>
    <w:p w14:paraId="41DE4D31" w14:textId="084437AE" w:rsidR="008E2BEF" w:rsidRDefault="008E2BEF" w:rsidP="00297457">
      <w:pPr>
        <w:spacing w:after="0" w:line="360" w:lineRule="auto"/>
        <w:rPr>
          <w:rFonts w:ascii="Arial" w:hAnsi="Arial" w:cs="Arial"/>
        </w:rPr>
      </w:pPr>
    </w:p>
    <w:p w14:paraId="3C18D0BF" w14:textId="1F0D149E" w:rsidR="008E2BEF" w:rsidRDefault="008E2BEF" w:rsidP="00297457">
      <w:pPr>
        <w:spacing w:after="0" w:line="360" w:lineRule="auto"/>
        <w:rPr>
          <w:rFonts w:ascii="Arial" w:hAnsi="Arial" w:cs="Arial"/>
        </w:rPr>
      </w:pPr>
    </w:p>
    <w:p w14:paraId="53DCB415" w14:textId="54F57CCB" w:rsidR="008E2BEF" w:rsidRDefault="008E2BEF" w:rsidP="00297457">
      <w:pPr>
        <w:spacing w:after="0" w:line="360" w:lineRule="auto"/>
        <w:rPr>
          <w:rFonts w:ascii="Arial" w:hAnsi="Arial" w:cs="Arial"/>
        </w:rPr>
      </w:pPr>
    </w:p>
    <w:p w14:paraId="68C1588D" w14:textId="5C6F0D23" w:rsidR="008E2BEF" w:rsidRDefault="008E2BEF" w:rsidP="00297457">
      <w:pPr>
        <w:spacing w:after="0" w:line="360" w:lineRule="auto"/>
        <w:rPr>
          <w:rFonts w:ascii="Arial" w:hAnsi="Arial" w:cs="Arial"/>
        </w:rPr>
      </w:pPr>
    </w:p>
    <w:p w14:paraId="2B57D17B" w14:textId="630C2663" w:rsidR="008E2BEF" w:rsidRDefault="008E2BEF" w:rsidP="00297457">
      <w:pPr>
        <w:spacing w:after="0" w:line="360" w:lineRule="auto"/>
        <w:rPr>
          <w:rFonts w:ascii="Arial" w:hAnsi="Arial" w:cs="Arial"/>
        </w:rPr>
      </w:pPr>
    </w:p>
    <w:p w14:paraId="64298179" w14:textId="2758F32C" w:rsidR="008E2BEF" w:rsidRDefault="008E2BEF" w:rsidP="00297457">
      <w:pPr>
        <w:spacing w:after="0" w:line="360" w:lineRule="auto"/>
        <w:rPr>
          <w:rFonts w:ascii="Arial" w:hAnsi="Arial" w:cs="Arial"/>
        </w:rPr>
      </w:pPr>
    </w:p>
    <w:p w14:paraId="1A75AE43" w14:textId="2FAAFA8F" w:rsidR="008E2BEF" w:rsidRDefault="008E2BEF" w:rsidP="00297457">
      <w:pPr>
        <w:spacing w:after="0" w:line="360" w:lineRule="auto"/>
        <w:rPr>
          <w:rFonts w:ascii="Arial" w:hAnsi="Arial" w:cs="Arial"/>
        </w:rPr>
      </w:pPr>
    </w:p>
    <w:p w14:paraId="4D5B1EF5" w14:textId="3BBF8322" w:rsidR="008E2BEF" w:rsidRDefault="008E2BEF" w:rsidP="00297457">
      <w:pPr>
        <w:spacing w:after="0" w:line="360" w:lineRule="auto"/>
        <w:rPr>
          <w:rFonts w:ascii="Arial" w:hAnsi="Arial" w:cs="Arial"/>
        </w:rPr>
      </w:pPr>
    </w:p>
    <w:p w14:paraId="3D1678EF" w14:textId="222A2A8A" w:rsidR="008E2BEF" w:rsidRDefault="008E2BEF" w:rsidP="00297457">
      <w:pPr>
        <w:spacing w:after="0" w:line="360" w:lineRule="auto"/>
        <w:rPr>
          <w:rFonts w:ascii="Arial" w:hAnsi="Arial" w:cs="Arial"/>
        </w:rPr>
      </w:pPr>
    </w:p>
    <w:p w14:paraId="46AEAF13" w14:textId="367F358F" w:rsidR="008E2BEF" w:rsidRDefault="008E2BEF" w:rsidP="00297457">
      <w:pPr>
        <w:spacing w:after="0" w:line="360" w:lineRule="auto"/>
        <w:rPr>
          <w:rFonts w:ascii="Arial" w:hAnsi="Arial" w:cs="Arial"/>
        </w:rPr>
      </w:pPr>
    </w:p>
    <w:p w14:paraId="493677A1" w14:textId="49983CAC" w:rsidR="008E2BEF" w:rsidRDefault="008E2BEF" w:rsidP="00297457">
      <w:pPr>
        <w:spacing w:after="0" w:line="360" w:lineRule="auto"/>
        <w:rPr>
          <w:rFonts w:ascii="Arial" w:hAnsi="Arial" w:cs="Arial"/>
        </w:rPr>
      </w:pPr>
    </w:p>
    <w:p w14:paraId="705C5C83" w14:textId="2255F91D" w:rsidR="008E2BEF" w:rsidRDefault="008E2BEF" w:rsidP="00297457">
      <w:pPr>
        <w:spacing w:after="0" w:line="360" w:lineRule="auto"/>
        <w:rPr>
          <w:rFonts w:ascii="Arial" w:hAnsi="Arial" w:cs="Arial"/>
        </w:rPr>
      </w:pPr>
    </w:p>
    <w:p w14:paraId="57429A30" w14:textId="3121F64F" w:rsidR="008E2BEF" w:rsidRDefault="008E2BEF" w:rsidP="00297457">
      <w:pPr>
        <w:spacing w:after="0" w:line="360" w:lineRule="auto"/>
        <w:rPr>
          <w:rFonts w:ascii="Arial" w:hAnsi="Arial" w:cs="Arial"/>
        </w:rPr>
      </w:pPr>
    </w:p>
    <w:p w14:paraId="7EF30A7D" w14:textId="4CE65CCA" w:rsidR="008E2BEF" w:rsidRDefault="008E2BEF" w:rsidP="00297457">
      <w:pPr>
        <w:spacing w:after="0" w:line="360" w:lineRule="auto"/>
        <w:rPr>
          <w:rFonts w:ascii="Arial" w:hAnsi="Arial" w:cs="Arial"/>
        </w:rPr>
      </w:pPr>
    </w:p>
    <w:p w14:paraId="3C828321" w14:textId="75ED6958" w:rsidR="008E2BEF" w:rsidRDefault="008E2BEF" w:rsidP="00297457">
      <w:pPr>
        <w:spacing w:after="0" w:line="360" w:lineRule="auto"/>
        <w:rPr>
          <w:rFonts w:ascii="Arial" w:hAnsi="Arial" w:cs="Arial"/>
        </w:rPr>
      </w:pPr>
    </w:p>
    <w:p w14:paraId="2FEF4570" w14:textId="77777777" w:rsidR="008E2BEF" w:rsidRDefault="008E2BEF" w:rsidP="00297457">
      <w:pPr>
        <w:spacing w:after="0" w:line="360" w:lineRule="auto"/>
        <w:rPr>
          <w:rFonts w:ascii="Arial" w:hAnsi="Arial" w:cs="Arial"/>
        </w:rPr>
      </w:pPr>
    </w:p>
    <w:p w14:paraId="1CB3EB41" w14:textId="77777777" w:rsidR="008E2BEF" w:rsidRDefault="008E2BEF">
      <w:pPr>
        <w:rPr>
          <w:rFonts w:ascii="Arial" w:hAnsi="Arial" w:cs="Arial"/>
        </w:rPr>
      </w:pPr>
      <w:r>
        <w:rPr>
          <w:rFonts w:ascii="Arial" w:hAnsi="Arial" w:cs="Arial"/>
        </w:rPr>
        <w:br w:type="page"/>
      </w:r>
    </w:p>
    <w:p w14:paraId="13259514" w14:textId="209DFA5F" w:rsidR="00D455B0" w:rsidRPr="0053596E" w:rsidRDefault="00D455B0" w:rsidP="008E2BEF">
      <w:pPr>
        <w:pStyle w:val="Heading1"/>
        <w:jc w:val="center"/>
        <w:rPr>
          <w:rFonts w:ascii="Arial" w:hAnsi="Arial" w:cs="Arial"/>
          <w:b/>
          <w:bCs/>
          <w:color w:val="auto"/>
          <w:sz w:val="24"/>
          <w:szCs w:val="24"/>
        </w:rPr>
      </w:pPr>
      <w:bookmarkStart w:id="8" w:name="_Toc99491421"/>
      <w:r w:rsidRPr="0053596E">
        <w:rPr>
          <w:rFonts w:ascii="Arial" w:hAnsi="Arial" w:cs="Arial"/>
          <w:b/>
          <w:bCs/>
          <w:color w:val="auto"/>
          <w:sz w:val="24"/>
          <w:szCs w:val="24"/>
        </w:rPr>
        <w:t>Reference List</w:t>
      </w:r>
      <w:bookmarkEnd w:id="8"/>
    </w:p>
    <w:p w14:paraId="679ACC07" w14:textId="77777777" w:rsidR="0053596E" w:rsidRPr="0053596E" w:rsidRDefault="0053596E" w:rsidP="0053596E"/>
    <w:p w14:paraId="0B4C4CC8" w14:textId="1721F0A8" w:rsidR="00414DFC" w:rsidRPr="007E173F" w:rsidRDefault="00414DFC" w:rsidP="008E2BEF">
      <w:pPr>
        <w:spacing w:after="0" w:line="360" w:lineRule="auto"/>
        <w:rPr>
          <w:rFonts w:ascii="Arial" w:hAnsi="Arial" w:cs="Arial"/>
          <w:i/>
          <w:iCs/>
          <w:color w:val="222222"/>
          <w:shd w:val="clear" w:color="auto" w:fill="FFFFFF"/>
        </w:rPr>
      </w:pPr>
      <w:r w:rsidRPr="007E173F">
        <w:rPr>
          <w:rFonts w:ascii="Arial" w:hAnsi="Arial" w:cs="Arial"/>
          <w:color w:val="222222"/>
          <w:shd w:val="clear" w:color="auto" w:fill="FFFFFF"/>
        </w:rPr>
        <w:t xml:space="preserve">Aslam, S., 2014. Impact of financial and </w:t>
      </w:r>
      <w:r w:rsidR="00297457" w:rsidRPr="007E173F">
        <w:rPr>
          <w:rFonts w:ascii="Arial" w:hAnsi="Arial" w:cs="Arial"/>
          <w:color w:val="222222"/>
          <w:shd w:val="clear" w:color="auto" w:fill="FFFFFF"/>
        </w:rPr>
        <w:t>non-financial</w:t>
      </w:r>
      <w:r w:rsidRPr="007E173F">
        <w:rPr>
          <w:rFonts w:ascii="Arial" w:hAnsi="Arial" w:cs="Arial"/>
          <w:color w:val="222222"/>
          <w:shd w:val="clear" w:color="auto" w:fill="FFFFFF"/>
        </w:rPr>
        <w:t xml:space="preserve"> rewards on employee motivation. </w:t>
      </w:r>
      <w:r w:rsidRPr="007E173F">
        <w:rPr>
          <w:rFonts w:ascii="Arial" w:hAnsi="Arial" w:cs="Arial"/>
          <w:i/>
          <w:iCs/>
          <w:color w:val="222222"/>
          <w:shd w:val="clear" w:color="auto" w:fill="FFFFFF"/>
        </w:rPr>
        <w:t>Middle-</w:t>
      </w:r>
    </w:p>
    <w:p w14:paraId="0BBE9B08" w14:textId="0928FFDA" w:rsidR="00A44A10" w:rsidRPr="007E173F" w:rsidRDefault="00414DFC" w:rsidP="008E2BEF">
      <w:pPr>
        <w:spacing w:after="0" w:line="360" w:lineRule="auto"/>
        <w:ind w:firstLine="720"/>
        <w:rPr>
          <w:rFonts w:ascii="Arial" w:hAnsi="Arial" w:cs="Arial"/>
          <w:color w:val="222222"/>
          <w:shd w:val="clear" w:color="auto" w:fill="FFFFFF"/>
        </w:rPr>
      </w:pPr>
      <w:r w:rsidRPr="007E173F">
        <w:rPr>
          <w:rFonts w:ascii="Arial" w:hAnsi="Arial" w:cs="Arial"/>
          <w:i/>
          <w:iCs/>
          <w:color w:val="222222"/>
          <w:shd w:val="clear" w:color="auto" w:fill="FFFFFF"/>
        </w:rPr>
        <w:t>East journal of scientific research</w:t>
      </w:r>
      <w:r w:rsidRPr="007E173F">
        <w:rPr>
          <w:rFonts w:ascii="Arial" w:hAnsi="Arial" w:cs="Arial"/>
          <w:color w:val="222222"/>
          <w:shd w:val="clear" w:color="auto" w:fill="FFFFFF"/>
        </w:rPr>
        <w:t>, </w:t>
      </w:r>
      <w:r w:rsidRPr="007E173F">
        <w:rPr>
          <w:rFonts w:ascii="Arial" w:hAnsi="Arial" w:cs="Arial"/>
          <w:i/>
          <w:iCs/>
          <w:color w:val="222222"/>
          <w:shd w:val="clear" w:color="auto" w:fill="FFFFFF"/>
        </w:rPr>
        <w:t>21</w:t>
      </w:r>
      <w:r w:rsidRPr="007E173F">
        <w:rPr>
          <w:rFonts w:ascii="Arial" w:hAnsi="Arial" w:cs="Arial"/>
          <w:color w:val="222222"/>
          <w:shd w:val="clear" w:color="auto" w:fill="FFFFFF"/>
        </w:rPr>
        <w:t>(10), pp.1776-1786.</w:t>
      </w:r>
    </w:p>
    <w:p w14:paraId="78DA564D" w14:textId="359EEE7E" w:rsidR="00D455B0" w:rsidRPr="007E173F" w:rsidRDefault="00D455B0" w:rsidP="008E2BEF">
      <w:pPr>
        <w:spacing w:after="0" w:line="360" w:lineRule="auto"/>
        <w:rPr>
          <w:rFonts w:ascii="Arial" w:hAnsi="Arial" w:cs="Arial"/>
          <w:i/>
          <w:iCs/>
          <w:color w:val="222222"/>
          <w:shd w:val="clear" w:color="auto" w:fill="FFFFFF"/>
        </w:rPr>
      </w:pPr>
      <w:r w:rsidRPr="007E173F">
        <w:rPr>
          <w:rFonts w:ascii="Arial" w:hAnsi="Arial" w:cs="Arial"/>
          <w:color w:val="222222"/>
          <w:shd w:val="clear" w:color="auto" w:fill="FFFFFF"/>
        </w:rPr>
        <w:t>Cohen, S., 2006. Compliment your staff with non</w:t>
      </w:r>
      <w:r w:rsidR="00531400">
        <w:rPr>
          <w:rFonts w:ascii="Arial" w:hAnsi="Arial" w:cs="Arial"/>
          <w:color w:val="222222"/>
          <w:shd w:val="clear" w:color="auto" w:fill="FFFFFF"/>
        </w:rPr>
        <w:t>-</w:t>
      </w:r>
      <w:r w:rsidRPr="007E173F">
        <w:rPr>
          <w:rFonts w:ascii="Arial" w:hAnsi="Arial" w:cs="Arial"/>
          <w:color w:val="222222"/>
          <w:shd w:val="clear" w:color="auto" w:fill="FFFFFF"/>
        </w:rPr>
        <w:t>monetary rewards. </w:t>
      </w:r>
      <w:r w:rsidRPr="007E173F">
        <w:rPr>
          <w:rFonts w:ascii="Arial" w:hAnsi="Arial" w:cs="Arial"/>
          <w:i/>
          <w:iCs/>
          <w:color w:val="222222"/>
          <w:shd w:val="clear" w:color="auto" w:fill="FFFFFF"/>
        </w:rPr>
        <w:t xml:space="preserve">Nursing </w:t>
      </w:r>
    </w:p>
    <w:p w14:paraId="47DA4D6C" w14:textId="2629D014" w:rsidR="00D455B0" w:rsidRDefault="00D455B0" w:rsidP="008E2BEF">
      <w:pPr>
        <w:spacing w:after="0" w:line="360" w:lineRule="auto"/>
        <w:ind w:firstLine="720"/>
        <w:rPr>
          <w:rFonts w:ascii="Arial" w:hAnsi="Arial" w:cs="Arial"/>
          <w:color w:val="222222"/>
          <w:shd w:val="clear" w:color="auto" w:fill="FFFFFF"/>
        </w:rPr>
      </w:pPr>
      <w:r w:rsidRPr="007E173F">
        <w:rPr>
          <w:rFonts w:ascii="Arial" w:hAnsi="Arial" w:cs="Arial"/>
          <w:i/>
          <w:iCs/>
          <w:color w:val="222222"/>
          <w:shd w:val="clear" w:color="auto" w:fill="FFFFFF"/>
        </w:rPr>
        <w:t>Management</w:t>
      </w:r>
      <w:r w:rsidRPr="007E173F">
        <w:rPr>
          <w:rFonts w:ascii="Arial" w:hAnsi="Arial" w:cs="Arial"/>
          <w:color w:val="222222"/>
          <w:shd w:val="clear" w:color="auto" w:fill="FFFFFF"/>
        </w:rPr>
        <w:t>, </w:t>
      </w:r>
      <w:r w:rsidRPr="007E173F">
        <w:rPr>
          <w:rFonts w:ascii="Arial" w:hAnsi="Arial" w:cs="Arial"/>
          <w:i/>
          <w:iCs/>
          <w:color w:val="222222"/>
          <w:shd w:val="clear" w:color="auto" w:fill="FFFFFF"/>
        </w:rPr>
        <w:t>37</w:t>
      </w:r>
      <w:r w:rsidRPr="007E173F">
        <w:rPr>
          <w:rFonts w:ascii="Arial" w:hAnsi="Arial" w:cs="Arial"/>
          <w:color w:val="222222"/>
          <w:shd w:val="clear" w:color="auto" w:fill="FFFFFF"/>
        </w:rPr>
        <w:t>(12), pp.10-14.</w:t>
      </w:r>
    </w:p>
    <w:p w14:paraId="7AD19659" w14:textId="6D4565A9" w:rsidR="00297457" w:rsidRDefault="00D455B0" w:rsidP="008E2BEF">
      <w:pPr>
        <w:spacing w:after="0" w:line="360" w:lineRule="auto"/>
        <w:rPr>
          <w:rFonts w:ascii="Arial" w:hAnsi="Arial" w:cs="Arial"/>
          <w:color w:val="252525"/>
          <w:shd w:val="clear" w:color="auto" w:fill="FFFFFF"/>
        </w:rPr>
      </w:pPr>
      <w:r w:rsidRPr="007E173F">
        <w:rPr>
          <w:rFonts w:ascii="Arial" w:hAnsi="Arial" w:cs="Arial"/>
          <w:color w:val="252525"/>
          <w:shd w:val="clear" w:color="auto" w:fill="FFFFFF"/>
        </w:rPr>
        <w:t>Kevin, M., 2021.Eight ways bad managers kill conversations – and motivation</w:t>
      </w:r>
    </w:p>
    <w:p w14:paraId="5A6B5579" w14:textId="77777777" w:rsidR="00297457" w:rsidRDefault="00297457" w:rsidP="008E2BEF">
      <w:pPr>
        <w:spacing w:after="0" w:line="360" w:lineRule="auto"/>
        <w:rPr>
          <w:rFonts w:ascii="Arial" w:hAnsi="Arial" w:cs="Arial"/>
          <w:i/>
          <w:iCs/>
          <w:color w:val="222222"/>
          <w:shd w:val="clear" w:color="auto" w:fill="FFFFFF"/>
        </w:rPr>
      </w:pPr>
      <w:r w:rsidRPr="00297457">
        <w:rPr>
          <w:rFonts w:ascii="Arial" w:hAnsi="Arial" w:cs="Arial"/>
          <w:color w:val="222222"/>
          <w:shd w:val="clear" w:color="auto" w:fill="FFFFFF"/>
        </w:rPr>
        <w:t>Kirilina, T.Y. and Panina, O.I., 2017. Employee motivation management. </w:t>
      </w:r>
      <w:r w:rsidRPr="00297457">
        <w:rPr>
          <w:rFonts w:ascii="Arial" w:hAnsi="Arial" w:cs="Arial"/>
          <w:i/>
          <w:iCs/>
          <w:color w:val="222222"/>
          <w:shd w:val="clear" w:color="auto" w:fill="FFFFFF"/>
        </w:rPr>
        <w:t xml:space="preserve">Contemporary </w:t>
      </w:r>
    </w:p>
    <w:p w14:paraId="60E104B5" w14:textId="5034D8DE" w:rsidR="00297457" w:rsidRPr="008E2BEF" w:rsidRDefault="00297457" w:rsidP="008E2BEF">
      <w:pPr>
        <w:spacing w:after="0" w:line="360" w:lineRule="auto"/>
        <w:ind w:firstLine="720"/>
        <w:rPr>
          <w:rFonts w:ascii="Arial" w:hAnsi="Arial" w:cs="Arial"/>
          <w:color w:val="222222"/>
          <w:shd w:val="clear" w:color="auto" w:fill="FFFFFF"/>
        </w:rPr>
      </w:pPr>
      <w:r w:rsidRPr="00297457">
        <w:rPr>
          <w:rFonts w:ascii="Arial" w:hAnsi="Arial" w:cs="Arial"/>
          <w:i/>
          <w:iCs/>
          <w:color w:val="222222"/>
          <w:shd w:val="clear" w:color="auto" w:fill="FFFFFF"/>
        </w:rPr>
        <w:t>Problems of Social Work</w:t>
      </w:r>
      <w:r w:rsidRPr="00297457">
        <w:rPr>
          <w:rFonts w:ascii="Arial" w:hAnsi="Arial" w:cs="Arial"/>
          <w:color w:val="222222"/>
          <w:shd w:val="clear" w:color="auto" w:fill="FFFFFF"/>
        </w:rPr>
        <w:t>, </w:t>
      </w:r>
      <w:r w:rsidRPr="00297457">
        <w:rPr>
          <w:rFonts w:ascii="Arial" w:hAnsi="Arial" w:cs="Arial"/>
          <w:i/>
          <w:iCs/>
          <w:color w:val="222222"/>
          <w:shd w:val="clear" w:color="auto" w:fill="FFFFFF"/>
        </w:rPr>
        <w:t>3</w:t>
      </w:r>
      <w:r w:rsidRPr="00297457">
        <w:rPr>
          <w:rFonts w:ascii="Arial" w:hAnsi="Arial" w:cs="Arial"/>
          <w:color w:val="222222"/>
          <w:shd w:val="clear" w:color="auto" w:fill="FFFFFF"/>
        </w:rPr>
        <w:t>(3), pp.66-73.</w:t>
      </w:r>
    </w:p>
    <w:p w14:paraId="4F2F6BD3" w14:textId="5A3C82C2" w:rsidR="00D455B0" w:rsidRPr="007E173F" w:rsidRDefault="00D455B0" w:rsidP="008E2BEF">
      <w:pPr>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 xml:space="preserve">Phillips, H., Bogdanich, I., Carter, K., Holler, J., Smith, T., Ticehurst, E.H. and Wascher, M., </w:t>
      </w:r>
    </w:p>
    <w:p w14:paraId="34D7EE9C" w14:textId="77777777" w:rsidR="00D455B0" w:rsidRPr="007E173F" w:rsidRDefault="00D455B0" w:rsidP="008E2BEF">
      <w:pPr>
        <w:spacing w:after="0" w:line="360" w:lineRule="auto"/>
        <w:ind w:firstLine="720"/>
        <w:rPr>
          <w:rFonts w:ascii="Arial" w:hAnsi="Arial" w:cs="Arial"/>
          <w:color w:val="222222"/>
          <w:shd w:val="clear" w:color="auto" w:fill="FFFFFF"/>
        </w:rPr>
      </w:pPr>
      <w:r w:rsidRPr="007E173F">
        <w:rPr>
          <w:rFonts w:ascii="Arial" w:hAnsi="Arial" w:cs="Arial"/>
          <w:color w:val="222222"/>
          <w:shd w:val="clear" w:color="auto" w:fill="FFFFFF"/>
        </w:rPr>
        <w:t xml:space="preserve">2017. Commentary: Exploring novel approaches to staff rewards and </w:t>
      </w:r>
    </w:p>
    <w:p w14:paraId="0D48E0D9" w14:textId="573BA986" w:rsidR="00D455B0" w:rsidRPr="007E173F" w:rsidRDefault="00D455B0" w:rsidP="008E2BEF">
      <w:pPr>
        <w:tabs>
          <w:tab w:val="left" w:pos="6225"/>
        </w:tabs>
        <w:spacing w:after="0" w:line="360" w:lineRule="auto"/>
        <w:ind w:firstLine="720"/>
        <w:rPr>
          <w:rFonts w:ascii="Arial" w:hAnsi="Arial" w:cs="Arial"/>
          <w:color w:val="222222"/>
          <w:shd w:val="clear" w:color="auto" w:fill="FFFFFF"/>
        </w:rPr>
      </w:pPr>
      <w:r w:rsidRPr="007E173F">
        <w:rPr>
          <w:rFonts w:ascii="Arial" w:hAnsi="Arial" w:cs="Arial"/>
          <w:color w:val="222222"/>
          <w:shd w:val="clear" w:color="auto" w:fill="FFFFFF"/>
        </w:rPr>
        <w:t>recognition. </w:t>
      </w:r>
      <w:r w:rsidRPr="007E173F">
        <w:rPr>
          <w:rFonts w:ascii="Arial" w:hAnsi="Arial" w:cs="Arial"/>
          <w:i/>
          <w:iCs/>
          <w:color w:val="222222"/>
          <w:shd w:val="clear" w:color="auto" w:fill="FFFFFF"/>
        </w:rPr>
        <w:t>Hospital pharmacy</w:t>
      </w:r>
      <w:r w:rsidRPr="007E173F">
        <w:rPr>
          <w:rFonts w:ascii="Arial" w:hAnsi="Arial" w:cs="Arial"/>
          <w:color w:val="222222"/>
          <w:shd w:val="clear" w:color="auto" w:fill="FFFFFF"/>
        </w:rPr>
        <w:t>, </w:t>
      </w:r>
      <w:r w:rsidRPr="007E173F">
        <w:rPr>
          <w:rFonts w:ascii="Arial" w:hAnsi="Arial" w:cs="Arial"/>
          <w:i/>
          <w:iCs/>
          <w:color w:val="222222"/>
          <w:shd w:val="clear" w:color="auto" w:fill="FFFFFF"/>
        </w:rPr>
        <w:t>52</w:t>
      </w:r>
      <w:r w:rsidRPr="007E173F">
        <w:rPr>
          <w:rFonts w:ascii="Arial" w:hAnsi="Arial" w:cs="Arial"/>
          <w:color w:val="222222"/>
          <w:shd w:val="clear" w:color="auto" w:fill="FFFFFF"/>
        </w:rPr>
        <w:t>(11), pp.729-731.</w:t>
      </w:r>
      <w:r w:rsidR="00F96F1C" w:rsidRPr="007E173F">
        <w:rPr>
          <w:rFonts w:ascii="Arial" w:hAnsi="Arial" w:cs="Arial"/>
          <w:color w:val="222222"/>
          <w:shd w:val="clear" w:color="auto" w:fill="FFFFFF"/>
        </w:rPr>
        <w:tab/>
      </w:r>
    </w:p>
    <w:p w14:paraId="26E351F2" w14:textId="4B33AB70" w:rsidR="00F96F1C" w:rsidRDefault="00F96F1C" w:rsidP="008E2BEF">
      <w:pPr>
        <w:tabs>
          <w:tab w:val="left" w:pos="6225"/>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Rose, M., 2014. </w:t>
      </w:r>
      <w:r w:rsidRPr="007E173F">
        <w:rPr>
          <w:rFonts w:ascii="Arial" w:hAnsi="Arial" w:cs="Arial"/>
          <w:i/>
          <w:iCs/>
          <w:color w:val="222222"/>
          <w:shd w:val="clear" w:color="auto" w:fill="FFFFFF"/>
        </w:rPr>
        <w:t>Reward management</w:t>
      </w:r>
      <w:r w:rsidRPr="007E173F">
        <w:rPr>
          <w:rFonts w:ascii="Arial" w:hAnsi="Arial" w:cs="Arial"/>
          <w:color w:val="222222"/>
          <w:shd w:val="clear" w:color="auto" w:fill="FFFFFF"/>
        </w:rPr>
        <w:t> (Vol. 5). Kogan Page Publishers.</w:t>
      </w:r>
    </w:p>
    <w:p w14:paraId="3B2977E4" w14:textId="72AEF304" w:rsidR="000D3535" w:rsidRDefault="000D3535" w:rsidP="008E2BEF">
      <w:pPr>
        <w:tabs>
          <w:tab w:val="left" w:pos="6225"/>
        </w:tabs>
        <w:spacing w:after="0" w:line="360" w:lineRule="auto"/>
        <w:rPr>
          <w:rFonts w:ascii="Arial" w:hAnsi="Arial" w:cs="Arial"/>
          <w:i/>
          <w:iCs/>
          <w:color w:val="222222"/>
          <w:shd w:val="clear" w:color="auto" w:fill="FFFFFF"/>
        </w:rPr>
      </w:pPr>
      <w:r w:rsidRPr="000D3535">
        <w:rPr>
          <w:rFonts w:ascii="Arial" w:hAnsi="Arial" w:cs="Arial"/>
          <w:color w:val="222222"/>
          <w:shd w:val="clear" w:color="auto" w:fill="FFFFFF"/>
        </w:rPr>
        <w:t>Sabir, A., 2017. Motivation: Outstanding way to promote productivity in employees. </w:t>
      </w:r>
      <w:r w:rsidRPr="000D3535">
        <w:rPr>
          <w:rFonts w:ascii="Arial" w:hAnsi="Arial" w:cs="Arial"/>
          <w:i/>
          <w:iCs/>
          <w:color w:val="222222"/>
          <w:shd w:val="clear" w:color="auto" w:fill="FFFFFF"/>
        </w:rPr>
        <w:t xml:space="preserve">American </w:t>
      </w:r>
    </w:p>
    <w:p w14:paraId="368430FD" w14:textId="3CADDFFB" w:rsidR="000D3535" w:rsidRPr="000D3535" w:rsidRDefault="000D3535" w:rsidP="008E2BEF">
      <w:pPr>
        <w:tabs>
          <w:tab w:val="left" w:pos="6225"/>
        </w:tabs>
        <w:spacing w:after="0" w:line="360" w:lineRule="auto"/>
        <w:rPr>
          <w:rFonts w:ascii="Arial" w:hAnsi="Arial" w:cs="Arial"/>
          <w:color w:val="222222"/>
          <w:shd w:val="clear" w:color="auto" w:fill="FFFFFF"/>
        </w:rPr>
      </w:pPr>
      <w:r>
        <w:rPr>
          <w:rFonts w:ascii="Arial" w:hAnsi="Arial" w:cs="Arial"/>
          <w:i/>
          <w:iCs/>
          <w:color w:val="222222"/>
          <w:shd w:val="clear" w:color="auto" w:fill="FFFFFF"/>
        </w:rPr>
        <w:t xml:space="preserve">             </w:t>
      </w:r>
      <w:r w:rsidRPr="000D3535">
        <w:rPr>
          <w:rFonts w:ascii="Arial" w:hAnsi="Arial" w:cs="Arial"/>
          <w:i/>
          <w:iCs/>
          <w:color w:val="222222"/>
          <w:shd w:val="clear" w:color="auto" w:fill="FFFFFF"/>
        </w:rPr>
        <w:t>Journal of Management Science and Engineering</w:t>
      </w:r>
      <w:r w:rsidRPr="000D3535">
        <w:rPr>
          <w:rFonts w:ascii="Arial" w:hAnsi="Arial" w:cs="Arial"/>
          <w:color w:val="222222"/>
          <w:shd w:val="clear" w:color="auto" w:fill="FFFFFF"/>
        </w:rPr>
        <w:t>, </w:t>
      </w:r>
      <w:r w:rsidRPr="000D3535">
        <w:rPr>
          <w:rFonts w:ascii="Arial" w:hAnsi="Arial" w:cs="Arial"/>
          <w:i/>
          <w:iCs/>
          <w:color w:val="222222"/>
          <w:shd w:val="clear" w:color="auto" w:fill="FFFFFF"/>
        </w:rPr>
        <w:t>2</w:t>
      </w:r>
      <w:r w:rsidRPr="000D3535">
        <w:rPr>
          <w:rFonts w:ascii="Arial" w:hAnsi="Arial" w:cs="Arial"/>
          <w:color w:val="222222"/>
          <w:shd w:val="clear" w:color="auto" w:fill="FFFFFF"/>
        </w:rPr>
        <w:t>(3), pp.35-40.</w:t>
      </w:r>
    </w:p>
    <w:p w14:paraId="7812A583" w14:textId="77777777" w:rsidR="00D552A1" w:rsidRPr="007E173F" w:rsidRDefault="000D54B8" w:rsidP="008E2BEF">
      <w:pPr>
        <w:tabs>
          <w:tab w:val="left" w:pos="6225"/>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 xml:space="preserve">Uzonna, U.R., 2013. Impact of motivation on </w:t>
      </w:r>
      <w:r w:rsidR="00297457" w:rsidRPr="007E173F">
        <w:rPr>
          <w:rFonts w:ascii="Arial" w:hAnsi="Arial" w:cs="Arial"/>
          <w:color w:val="222222"/>
          <w:shd w:val="clear" w:color="auto" w:fill="FFFFFF"/>
        </w:rPr>
        <w:t>employee</w:t>
      </w:r>
      <w:r w:rsidR="00913A37">
        <w:rPr>
          <w:rFonts w:ascii="Arial" w:hAnsi="Arial" w:cs="Arial"/>
          <w:color w:val="222222"/>
          <w:shd w:val="clear" w:color="auto" w:fill="FFFFFF"/>
        </w:rPr>
        <w:t>'</w:t>
      </w:r>
      <w:r w:rsidR="00297457" w:rsidRPr="007E173F">
        <w:rPr>
          <w:rFonts w:ascii="Arial" w:hAnsi="Arial" w:cs="Arial"/>
          <w:color w:val="222222"/>
          <w:shd w:val="clear" w:color="auto" w:fill="FFFFFF"/>
        </w:rPr>
        <w:t>s</w:t>
      </w:r>
      <w:r w:rsidRPr="007E173F">
        <w:rPr>
          <w:rFonts w:ascii="Arial" w:hAnsi="Arial" w:cs="Arial"/>
          <w:color w:val="222222"/>
          <w:shd w:val="clear" w:color="auto" w:fill="FFFFFF"/>
        </w:rPr>
        <w:t xml:space="preserve"> performance: A case study of </w:t>
      </w:r>
    </w:p>
    <w:p w14:paraId="759F5924" w14:textId="77777777" w:rsidR="00D552A1" w:rsidRPr="007E173F" w:rsidRDefault="00D552A1" w:rsidP="008E2BEF">
      <w:pPr>
        <w:tabs>
          <w:tab w:val="left" w:pos="6225"/>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 xml:space="preserve">            </w:t>
      </w:r>
      <w:r w:rsidR="000D54B8" w:rsidRPr="007E173F">
        <w:rPr>
          <w:rFonts w:ascii="Arial" w:hAnsi="Arial" w:cs="Arial"/>
          <w:color w:val="222222"/>
          <w:shd w:val="clear" w:color="auto" w:fill="FFFFFF"/>
        </w:rPr>
        <w:t>CreditWest Bank Cyprus. </w:t>
      </w:r>
      <w:r w:rsidR="000D54B8" w:rsidRPr="007E173F">
        <w:rPr>
          <w:rFonts w:ascii="Arial" w:hAnsi="Arial" w:cs="Arial"/>
          <w:i/>
          <w:iCs/>
          <w:color w:val="222222"/>
          <w:shd w:val="clear" w:color="auto" w:fill="FFFFFF"/>
        </w:rPr>
        <w:t>Journal of Economics and International Finance</w:t>
      </w:r>
      <w:r w:rsidR="000D54B8" w:rsidRPr="007E173F">
        <w:rPr>
          <w:rFonts w:ascii="Arial" w:hAnsi="Arial" w:cs="Arial"/>
          <w:color w:val="222222"/>
          <w:shd w:val="clear" w:color="auto" w:fill="FFFFFF"/>
        </w:rPr>
        <w:t>, </w:t>
      </w:r>
      <w:r w:rsidR="000D54B8" w:rsidRPr="007E173F">
        <w:rPr>
          <w:rFonts w:ascii="Arial" w:hAnsi="Arial" w:cs="Arial"/>
          <w:i/>
          <w:iCs/>
          <w:color w:val="222222"/>
          <w:shd w:val="clear" w:color="auto" w:fill="FFFFFF"/>
        </w:rPr>
        <w:t>5</w:t>
      </w:r>
      <w:r w:rsidR="000D54B8" w:rsidRPr="007E173F">
        <w:rPr>
          <w:rFonts w:ascii="Arial" w:hAnsi="Arial" w:cs="Arial"/>
          <w:color w:val="222222"/>
          <w:shd w:val="clear" w:color="auto" w:fill="FFFFFF"/>
        </w:rPr>
        <w:t>(5), pp.199-</w:t>
      </w:r>
    </w:p>
    <w:p w14:paraId="2EE4AC31" w14:textId="69901B04" w:rsidR="00B72425" w:rsidRPr="007E173F" w:rsidRDefault="00D552A1" w:rsidP="008E2BEF">
      <w:pPr>
        <w:tabs>
          <w:tab w:val="left" w:pos="6225"/>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 xml:space="preserve">            </w:t>
      </w:r>
      <w:r w:rsidR="000D54B8" w:rsidRPr="007E173F">
        <w:rPr>
          <w:rFonts w:ascii="Arial" w:hAnsi="Arial" w:cs="Arial"/>
          <w:color w:val="222222"/>
          <w:shd w:val="clear" w:color="auto" w:fill="FFFFFF"/>
        </w:rPr>
        <w:t>211.</w:t>
      </w:r>
    </w:p>
    <w:p w14:paraId="6E446F1B" w14:textId="66298A8C" w:rsidR="00B72425" w:rsidRPr="007E173F" w:rsidRDefault="00B72425" w:rsidP="008E2BEF">
      <w:pPr>
        <w:tabs>
          <w:tab w:val="left" w:pos="6225"/>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 xml:space="preserve">Zeb, A., Rehman, S., Saeed, G. and Ullah, H., 2014. A study of the relationship between reward </w:t>
      </w:r>
    </w:p>
    <w:p w14:paraId="008506FA" w14:textId="3926AAA6" w:rsidR="00B72425" w:rsidRPr="007E173F" w:rsidRDefault="00B72425" w:rsidP="008E2BEF">
      <w:pPr>
        <w:tabs>
          <w:tab w:val="left" w:pos="6225"/>
        </w:tabs>
        <w:spacing w:after="0" w:line="360" w:lineRule="auto"/>
        <w:rPr>
          <w:rFonts w:ascii="Arial" w:hAnsi="Arial" w:cs="Arial"/>
          <w:i/>
          <w:iCs/>
          <w:color w:val="222222"/>
          <w:shd w:val="clear" w:color="auto" w:fill="FFFFFF"/>
        </w:rPr>
      </w:pPr>
      <w:r w:rsidRPr="007E173F">
        <w:rPr>
          <w:rFonts w:ascii="Arial" w:hAnsi="Arial" w:cs="Arial"/>
          <w:color w:val="222222"/>
          <w:shd w:val="clear" w:color="auto" w:fill="FFFFFF"/>
        </w:rPr>
        <w:t xml:space="preserve">            and recognition and employees job satisfaction: A literature review. </w:t>
      </w:r>
      <w:r w:rsidRPr="007E173F">
        <w:rPr>
          <w:rFonts w:ascii="Arial" w:hAnsi="Arial" w:cs="Arial"/>
          <w:i/>
          <w:iCs/>
          <w:color w:val="222222"/>
          <w:shd w:val="clear" w:color="auto" w:fill="FFFFFF"/>
        </w:rPr>
        <w:t xml:space="preserve">Abasyn Journal of </w:t>
      </w:r>
    </w:p>
    <w:p w14:paraId="58694DE8" w14:textId="5497DADB" w:rsidR="00B72425" w:rsidRPr="007E173F" w:rsidRDefault="00B72425" w:rsidP="008E2BEF">
      <w:pPr>
        <w:tabs>
          <w:tab w:val="left" w:pos="6225"/>
        </w:tabs>
        <w:spacing w:after="0" w:line="360" w:lineRule="auto"/>
        <w:rPr>
          <w:rFonts w:ascii="Arial" w:hAnsi="Arial" w:cs="Arial"/>
          <w:color w:val="222222"/>
          <w:shd w:val="clear" w:color="auto" w:fill="FFFFFF"/>
        </w:rPr>
      </w:pPr>
      <w:r w:rsidRPr="007E173F">
        <w:rPr>
          <w:rFonts w:ascii="Arial" w:hAnsi="Arial" w:cs="Arial"/>
          <w:i/>
          <w:iCs/>
          <w:color w:val="222222"/>
          <w:shd w:val="clear" w:color="auto" w:fill="FFFFFF"/>
        </w:rPr>
        <w:t xml:space="preserve">           Social Sciences</w:t>
      </w:r>
      <w:r w:rsidRPr="007E173F">
        <w:rPr>
          <w:rFonts w:ascii="Arial" w:hAnsi="Arial" w:cs="Arial"/>
          <w:color w:val="222222"/>
          <w:shd w:val="clear" w:color="auto" w:fill="FFFFFF"/>
        </w:rPr>
        <w:t>, </w:t>
      </w:r>
      <w:r w:rsidRPr="007E173F">
        <w:rPr>
          <w:rFonts w:ascii="Arial" w:hAnsi="Arial" w:cs="Arial"/>
          <w:i/>
          <w:iCs/>
          <w:color w:val="222222"/>
          <w:shd w:val="clear" w:color="auto" w:fill="FFFFFF"/>
        </w:rPr>
        <w:t>7</w:t>
      </w:r>
      <w:r w:rsidRPr="007E173F">
        <w:rPr>
          <w:rFonts w:ascii="Arial" w:hAnsi="Arial" w:cs="Arial"/>
          <w:color w:val="222222"/>
          <w:shd w:val="clear" w:color="auto" w:fill="FFFFFF"/>
        </w:rPr>
        <w:t>(2), pp.278-291.</w:t>
      </w:r>
    </w:p>
    <w:p w14:paraId="3A536E73" w14:textId="0E311769" w:rsidR="00414DFC" w:rsidRDefault="00B72425" w:rsidP="008E2BEF">
      <w:pPr>
        <w:tabs>
          <w:tab w:val="left" w:pos="1545"/>
          <w:tab w:val="center" w:pos="4680"/>
        </w:tabs>
        <w:spacing w:after="0" w:line="360" w:lineRule="auto"/>
        <w:rPr>
          <w:rFonts w:ascii="Arial" w:hAnsi="Arial" w:cs="Arial"/>
          <w:color w:val="222222"/>
          <w:shd w:val="clear" w:color="auto" w:fill="FFFFFF"/>
        </w:rPr>
      </w:pPr>
      <w:r w:rsidRPr="007E173F">
        <w:rPr>
          <w:rFonts w:ascii="Arial" w:hAnsi="Arial" w:cs="Arial"/>
          <w:color w:val="222222"/>
          <w:shd w:val="clear" w:color="auto" w:fill="FFFFFF"/>
        </w:rPr>
        <w:tab/>
      </w:r>
      <w:r w:rsidR="00297457">
        <w:rPr>
          <w:rFonts w:ascii="Arial" w:hAnsi="Arial" w:cs="Arial"/>
          <w:color w:val="222222"/>
          <w:shd w:val="clear" w:color="auto" w:fill="FFFFFF"/>
        </w:rPr>
        <w:tab/>
      </w:r>
    </w:p>
    <w:sectPr w:rsidR="00414DFC">
      <w:head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1B58187" w14:textId="77777777" w:rsidR="00AC302E" w:rsidRDefault="00AC302E" w:rsidP="00215C82">
      <w:pPr>
        <w:spacing w:after="0" w:line="240" w:lineRule="auto"/>
      </w:pPr>
      <w:r>
        <w:separator/>
      </w:r>
    </w:p>
  </w:endnote>
  <w:endnote w:type="continuationSeparator" w:id="0">
    <w:p w14:paraId="36B65398" w14:textId="77777777" w:rsidR="00AC302E" w:rsidRDefault="00AC302E" w:rsidP="00215C8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AD772D" w14:textId="77777777" w:rsidR="00AC302E" w:rsidRDefault="00AC302E" w:rsidP="00215C82">
      <w:pPr>
        <w:spacing w:after="0" w:line="240" w:lineRule="auto"/>
      </w:pPr>
      <w:r>
        <w:separator/>
      </w:r>
    </w:p>
  </w:footnote>
  <w:footnote w:type="continuationSeparator" w:id="0">
    <w:p w14:paraId="10B67951" w14:textId="77777777" w:rsidR="00AC302E" w:rsidRDefault="00AC302E" w:rsidP="00215C8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78D834F" w14:textId="024DB2AE" w:rsidR="00215C82" w:rsidRPr="00D20913" w:rsidRDefault="00D20913">
    <w:pPr>
      <w:pStyle w:val="Header"/>
      <w:jc w:val="right"/>
      <w:rPr>
        <w:rFonts w:ascii="Arial" w:hAnsi="Arial" w:cs="Arial"/>
      </w:rPr>
    </w:pPr>
    <w:r w:rsidRPr="00D20913">
      <w:rPr>
        <w:rFonts w:ascii="Arial" w:hAnsi="Arial" w:cs="Arial"/>
      </w:rPr>
      <w:t xml:space="preserve">Staff Motivation  </w:t>
    </w:r>
    <w:sdt>
      <w:sdtPr>
        <w:rPr>
          <w:rFonts w:ascii="Arial" w:hAnsi="Arial" w:cs="Arial"/>
        </w:rPr>
        <w:id w:val="-162936633"/>
        <w:docPartObj>
          <w:docPartGallery w:val="Page Numbers (Top of Page)"/>
          <w:docPartUnique/>
        </w:docPartObj>
      </w:sdtPr>
      <w:sdtEndPr>
        <w:rPr>
          <w:noProof/>
        </w:rPr>
      </w:sdtEndPr>
      <w:sdtContent>
        <w:r w:rsidR="00215C82" w:rsidRPr="00D20913">
          <w:rPr>
            <w:rFonts w:ascii="Arial" w:hAnsi="Arial" w:cs="Arial"/>
          </w:rPr>
          <w:fldChar w:fldCharType="begin"/>
        </w:r>
        <w:r w:rsidR="00215C82" w:rsidRPr="00D20913">
          <w:rPr>
            <w:rFonts w:ascii="Arial" w:hAnsi="Arial" w:cs="Arial"/>
          </w:rPr>
          <w:instrText xml:space="preserve"> PAGE   \* MERGEFORMAT </w:instrText>
        </w:r>
        <w:r w:rsidR="00215C82" w:rsidRPr="00D20913">
          <w:rPr>
            <w:rFonts w:ascii="Arial" w:hAnsi="Arial" w:cs="Arial"/>
          </w:rPr>
          <w:fldChar w:fldCharType="separate"/>
        </w:r>
        <w:r w:rsidR="00215C82" w:rsidRPr="00D20913">
          <w:rPr>
            <w:rFonts w:ascii="Arial" w:hAnsi="Arial" w:cs="Arial"/>
            <w:noProof/>
          </w:rPr>
          <w:t>2</w:t>
        </w:r>
        <w:r w:rsidR="00215C82" w:rsidRPr="00D20913">
          <w:rPr>
            <w:rFonts w:ascii="Arial" w:hAnsi="Arial" w:cs="Arial"/>
            <w:noProof/>
          </w:rPr>
          <w:fldChar w:fldCharType="end"/>
        </w:r>
      </w:sdtContent>
    </w:sdt>
  </w:p>
  <w:p w14:paraId="22538801" w14:textId="77777777" w:rsidR="00215C82" w:rsidRDefault="00215C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YwtjQ1NTMyMzIxsTBW0lEKTi0uzszPAykwrAUAGFuF4ywAAAA="/>
  </w:docVars>
  <w:rsids>
    <w:rsidRoot w:val="00CB61A6"/>
    <w:rsid w:val="00001E7C"/>
    <w:rsid w:val="0007348A"/>
    <w:rsid w:val="000C10EC"/>
    <w:rsid w:val="000C6010"/>
    <w:rsid w:val="000D3535"/>
    <w:rsid w:val="000D54B8"/>
    <w:rsid w:val="000F7FEE"/>
    <w:rsid w:val="00114304"/>
    <w:rsid w:val="00114BE3"/>
    <w:rsid w:val="00152C9A"/>
    <w:rsid w:val="001642E7"/>
    <w:rsid w:val="00174453"/>
    <w:rsid w:val="00185CD2"/>
    <w:rsid w:val="001A40FA"/>
    <w:rsid w:val="001B7CA6"/>
    <w:rsid w:val="001E288D"/>
    <w:rsid w:val="001E52E1"/>
    <w:rsid w:val="001F382B"/>
    <w:rsid w:val="001F67DD"/>
    <w:rsid w:val="00211856"/>
    <w:rsid w:val="0021309C"/>
    <w:rsid w:val="00215C82"/>
    <w:rsid w:val="00297457"/>
    <w:rsid w:val="002E373C"/>
    <w:rsid w:val="002F214B"/>
    <w:rsid w:val="003B535A"/>
    <w:rsid w:val="003E3B7D"/>
    <w:rsid w:val="00414DFC"/>
    <w:rsid w:val="004959AC"/>
    <w:rsid w:val="004A3E99"/>
    <w:rsid w:val="004F2FFE"/>
    <w:rsid w:val="00501397"/>
    <w:rsid w:val="005065A1"/>
    <w:rsid w:val="0052062E"/>
    <w:rsid w:val="0052778B"/>
    <w:rsid w:val="00531400"/>
    <w:rsid w:val="0053596E"/>
    <w:rsid w:val="00553A1F"/>
    <w:rsid w:val="00556241"/>
    <w:rsid w:val="005B4B69"/>
    <w:rsid w:val="005C7984"/>
    <w:rsid w:val="006248A9"/>
    <w:rsid w:val="006D355B"/>
    <w:rsid w:val="006F38C0"/>
    <w:rsid w:val="007348BE"/>
    <w:rsid w:val="007574A0"/>
    <w:rsid w:val="00790C65"/>
    <w:rsid w:val="00792C2D"/>
    <w:rsid w:val="007E173F"/>
    <w:rsid w:val="007E4A91"/>
    <w:rsid w:val="008912F2"/>
    <w:rsid w:val="008E03EC"/>
    <w:rsid w:val="008E2BEF"/>
    <w:rsid w:val="00907626"/>
    <w:rsid w:val="00913A37"/>
    <w:rsid w:val="00926612"/>
    <w:rsid w:val="0093404E"/>
    <w:rsid w:val="00966567"/>
    <w:rsid w:val="00993D92"/>
    <w:rsid w:val="009A1B9D"/>
    <w:rsid w:val="009F0DED"/>
    <w:rsid w:val="00A44A10"/>
    <w:rsid w:val="00A612AB"/>
    <w:rsid w:val="00A677D6"/>
    <w:rsid w:val="00A813BE"/>
    <w:rsid w:val="00A91855"/>
    <w:rsid w:val="00A9223E"/>
    <w:rsid w:val="00AB1AD4"/>
    <w:rsid w:val="00AC302E"/>
    <w:rsid w:val="00AE5F18"/>
    <w:rsid w:val="00B070D5"/>
    <w:rsid w:val="00B263F2"/>
    <w:rsid w:val="00B42ECE"/>
    <w:rsid w:val="00B72425"/>
    <w:rsid w:val="00B7582F"/>
    <w:rsid w:val="00BD486C"/>
    <w:rsid w:val="00C3145D"/>
    <w:rsid w:val="00C45B7C"/>
    <w:rsid w:val="00C46B21"/>
    <w:rsid w:val="00C5356F"/>
    <w:rsid w:val="00C577F7"/>
    <w:rsid w:val="00CB61A6"/>
    <w:rsid w:val="00CC13A0"/>
    <w:rsid w:val="00D20913"/>
    <w:rsid w:val="00D3601C"/>
    <w:rsid w:val="00D455B0"/>
    <w:rsid w:val="00D552A1"/>
    <w:rsid w:val="00D62F3D"/>
    <w:rsid w:val="00D76367"/>
    <w:rsid w:val="00DB3974"/>
    <w:rsid w:val="00DD018F"/>
    <w:rsid w:val="00DF127F"/>
    <w:rsid w:val="00E51D30"/>
    <w:rsid w:val="00E56610"/>
    <w:rsid w:val="00E62A42"/>
    <w:rsid w:val="00E63106"/>
    <w:rsid w:val="00EE1FB1"/>
    <w:rsid w:val="00F03C3E"/>
    <w:rsid w:val="00F50E2F"/>
    <w:rsid w:val="00F84F1D"/>
    <w:rsid w:val="00F96F1C"/>
    <w:rsid w:val="00FA17C9"/>
    <w:rsid w:val="00FA64C5"/>
    <w:rsid w:val="00FB2458"/>
    <w:rsid w:val="00FB5437"/>
    <w:rsid w:val="00FC5AD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AB36F9"/>
  <w15:chartTrackingRefBased/>
  <w15:docId w15:val="{2539A230-4615-4975-A25F-8DBB2DCA8A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E52E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D62F3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15C82"/>
    <w:pPr>
      <w:tabs>
        <w:tab w:val="center" w:pos="4680"/>
        <w:tab w:val="right" w:pos="9360"/>
      </w:tabs>
      <w:spacing w:after="0" w:line="240" w:lineRule="auto"/>
    </w:pPr>
  </w:style>
  <w:style w:type="character" w:customStyle="1" w:styleId="HeaderChar">
    <w:name w:val="Header Char"/>
    <w:basedOn w:val="DefaultParagraphFont"/>
    <w:link w:val="Header"/>
    <w:uiPriority w:val="99"/>
    <w:rsid w:val="00215C82"/>
  </w:style>
  <w:style w:type="paragraph" w:styleId="Footer">
    <w:name w:val="footer"/>
    <w:basedOn w:val="Normal"/>
    <w:link w:val="FooterChar"/>
    <w:uiPriority w:val="99"/>
    <w:unhideWhenUsed/>
    <w:rsid w:val="00215C82"/>
    <w:pPr>
      <w:tabs>
        <w:tab w:val="center" w:pos="4680"/>
        <w:tab w:val="right" w:pos="9360"/>
      </w:tabs>
      <w:spacing w:after="0" w:line="240" w:lineRule="auto"/>
    </w:pPr>
  </w:style>
  <w:style w:type="character" w:customStyle="1" w:styleId="FooterChar">
    <w:name w:val="Footer Char"/>
    <w:basedOn w:val="DefaultParagraphFont"/>
    <w:link w:val="Footer"/>
    <w:uiPriority w:val="99"/>
    <w:rsid w:val="00215C82"/>
  </w:style>
  <w:style w:type="character" w:customStyle="1" w:styleId="Heading1Char">
    <w:name w:val="Heading 1 Char"/>
    <w:basedOn w:val="DefaultParagraphFont"/>
    <w:link w:val="Heading1"/>
    <w:uiPriority w:val="9"/>
    <w:rsid w:val="001E52E1"/>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D62F3D"/>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7582F"/>
    <w:pPr>
      <w:outlineLvl w:val="9"/>
    </w:pPr>
  </w:style>
  <w:style w:type="paragraph" w:styleId="TOC1">
    <w:name w:val="toc 1"/>
    <w:basedOn w:val="Normal"/>
    <w:next w:val="Normal"/>
    <w:autoRedefine/>
    <w:uiPriority w:val="39"/>
    <w:unhideWhenUsed/>
    <w:rsid w:val="00B7582F"/>
    <w:pPr>
      <w:spacing w:after="100"/>
    </w:pPr>
  </w:style>
  <w:style w:type="paragraph" w:styleId="TOC2">
    <w:name w:val="toc 2"/>
    <w:basedOn w:val="Normal"/>
    <w:next w:val="Normal"/>
    <w:autoRedefine/>
    <w:uiPriority w:val="39"/>
    <w:unhideWhenUsed/>
    <w:rsid w:val="00B7582F"/>
    <w:pPr>
      <w:spacing w:after="100"/>
      <w:ind w:left="220"/>
    </w:pPr>
  </w:style>
  <w:style w:type="character" w:styleId="Hyperlink">
    <w:name w:val="Hyperlink"/>
    <w:basedOn w:val="DefaultParagraphFont"/>
    <w:uiPriority w:val="99"/>
    <w:unhideWhenUsed/>
    <w:rsid w:val="00B7582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B68B0F3-80FD-4102-B700-4E4AF6EECE1E}">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362</TotalTime>
  <Pages>1</Pages>
  <Words>2150</Words>
  <Characters>12261</Characters>
  <Application>Microsoft Office Word</Application>
  <DocSecurity>0</DocSecurity>
  <Lines>102</Lines>
  <Paragraphs>28</Paragraphs>
  <ScaleCrop>false</ScaleCrop>
  <Company/>
  <LinksUpToDate>false</LinksUpToDate>
  <CharactersWithSpaces>14383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Natalie Doran (2025905)</cp:lastModifiedBy>
  <cp:revision>112</cp:revision>
  <dcterms:created xsi:type="dcterms:W3CDTF">2022-03-29T14:59:00Z</dcterms:created>
  <dcterms:modified xsi:type="dcterms:W3CDTF">2022-04-12T17:50:00Z</dcterms:modified>
</cp:coreProperties>
</file>