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D5B0A" w14:textId="14345501" w:rsidR="003E64AB" w:rsidRDefault="003E64AB" w:rsidP="001E0D63"/>
    <w:sdt>
      <w:sdtPr>
        <w:id w:val="826635998"/>
        <w:docPartObj>
          <w:docPartGallery w:val="Cover Pages"/>
          <w:docPartUnique/>
        </w:docPartObj>
      </w:sdtPr>
      <w:sdtEndPr>
        <w:rPr>
          <w:rFonts w:ascii="Arial" w:hAnsi="Arial" w:cs="Arial"/>
          <w:b/>
          <w:bCs/>
        </w:rPr>
      </w:sdtEndPr>
      <w:sdtContent>
        <w:p w14:paraId="18D4C98B" w14:textId="2AE95F64" w:rsidR="001E4295" w:rsidRDefault="001E4295" w:rsidP="001E4295">
          <w:pPr>
            <w:jc w:val="center"/>
          </w:pPr>
          <w:r>
            <w:rPr>
              <w:noProof/>
            </w:rPr>
            <w:drawing>
              <wp:inline distT="0" distB="0" distL="0" distR="0" wp14:anchorId="68CA217C" wp14:editId="2D7381B1">
                <wp:extent cx="2095500" cy="695325"/>
                <wp:effectExtent l="0" t="0" r="0" b="9525"/>
                <wp:docPr id="1422401745" name="Picture 142240174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41BF8BF1" w14:textId="34578202" w:rsidR="001E4295" w:rsidRDefault="00000000" w:rsidP="001E4295">
          <w:pPr>
            <w:spacing w:before="100" w:beforeAutospacing="1" w:after="100" w:afterAutospacing="1" w:line="240" w:lineRule="auto"/>
            <w:rPr>
              <w:rFonts w:ascii="Arial" w:hAnsi="Arial" w:cs="Arial"/>
              <w:b/>
              <w:bCs/>
            </w:rPr>
          </w:pPr>
        </w:p>
      </w:sdtContent>
    </w:sdt>
    <w:p w14:paraId="711614F4" w14:textId="1C2346CB" w:rsidR="00BB5C88" w:rsidRPr="00715AB6" w:rsidRDefault="00BB5C88" w:rsidP="001E4295">
      <w:pPr>
        <w:jc w:val="center"/>
        <w:rPr>
          <w:rFonts w:ascii="Arial" w:hAnsi="Arial" w:cs="Arial"/>
        </w:rPr>
      </w:pPr>
      <w:r w:rsidRPr="00715AB6">
        <w:rPr>
          <w:rFonts w:ascii="Arial" w:hAnsi="Arial" w:cs="Arial"/>
          <w:sz w:val="24"/>
          <w:szCs w:val="24"/>
        </w:rPr>
        <w:t>Environment, Archaeology, History and Anthropology</w:t>
      </w:r>
    </w:p>
    <w:p w14:paraId="5AA27479" w14:textId="15A6CEFB" w:rsidR="00BB5C88" w:rsidRPr="00715AB6" w:rsidRDefault="00BB5C88" w:rsidP="002D4094">
      <w:pPr>
        <w:spacing w:before="100" w:beforeAutospacing="1" w:after="100" w:afterAutospacing="1" w:line="240" w:lineRule="auto"/>
        <w:jc w:val="center"/>
        <w:rPr>
          <w:rFonts w:ascii="Arial" w:hAnsi="Arial" w:cs="Arial"/>
          <w:sz w:val="24"/>
          <w:szCs w:val="24"/>
        </w:rPr>
      </w:pPr>
      <w:r w:rsidRPr="00715AB6">
        <w:rPr>
          <w:rFonts w:ascii="Arial" w:hAnsi="Arial" w:cs="Arial"/>
          <w:sz w:val="24"/>
          <w:szCs w:val="24"/>
        </w:rPr>
        <w:t xml:space="preserve">Sophia Centre for the Study of Cosmology in Culture </w:t>
      </w:r>
    </w:p>
    <w:p w14:paraId="01056B4B" w14:textId="77777777" w:rsidR="00BB5C88" w:rsidRDefault="00BB5C88" w:rsidP="002D4094">
      <w:pPr>
        <w:spacing w:before="100" w:beforeAutospacing="1" w:after="100" w:afterAutospacing="1" w:line="240" w:lineRule="auto"/>
        <w:jc w:val="center"/>
        <w:rPr>
          <w:rFonts w:ascii="Arial" w:hAnsi="Arial" w:cs="Arial"/>
          <w:b/>
          <w:bCs/>
        </w:rPr>
      </w:pPr>
    </w:p>
    <w:p w14:paraId="1C9C9E0C" w14:textId="77777777" w:rsidR="00BB5C88" w:rsidRDefault="00BB5C88" w:rsidP="002D4094">
      <w:pPr>
        <w:spacing w:before="100" w:beforeAutospacing="1" w:after="100" w:afterAutospacing="1" w:line="240" w:lineRule="auto"/>
        <w:jc w:val="center"/>
        <w:rPr>
          <w:rFonts w:ascii="Arial" w:hAnsi="Arial" w:cs="Arial"/>
          <w:b/>
          <w:bCs/>
        </w:rPr>
      </w:pPr>
    </w:p>
    <w:p w14:paraId="12B7B416" w14:textId="77777777" w:rsidR="00BB5C88" w:rsidRDefault="00BB5C88" w:rsidP="002D4094">
      <w:pPr>
        <w:spacing w:before="100" w:beforeAutospacing="1" w:after="100" w:afterAutospacing="1" w:line="240" w:lineRule="auto"/>
        <w:jc w:val="center"/>
        <w:rPr>
          <w:rFonts w:ascii="Arial" w:hAnsi="Arial" w:cs="Arial"/>
          <w:b/>
          <w:bCs/>
        </w:rPr>
      </w:pPr>
    </w:p>
    <w:p w14:paraId="7905A1BF" w14:textId="6FDDB567" w:rsidR="001E4295" w:rsidRPr="00DE76AA" w:rsidRDefault="001E4295" w:rsidP="001E4295">
      <w:pPr>
        <w:spacing w:before="100" w:beforeAutospacing="1" w:after="100" w:afterAutospacing="1" w:line="240" w:lineRule="auto"/>
        <w:jc w:val="center"/>
        <w:rPr>
          <w:rFonts w:ascii="Arial" w:hAnsi="Arial" w:cs="Arial"/>
          <w:b/>
          <w:bCs/>
          <w:sz w:val="28"/>
          <w:szCs w:val="28"/>
        </w:rPr>
      </w:pPr>
      <w:r w:rsidRPr="00DE76AA">
        <w:rPr>
          <w:rFonts w:ascii="Arial" w:hAnsi="Arial" w:cs="Arial"/>
          <w:b/>
          <w:bCs/>
          <w:sz w:val="28"/>
          <w:szCs w:val="28"/>
        </w:rPr>
        <w:t xml:space="preserve">AN EXAMINATION OF THE </w:t>
      </w:r>
      <w:r w:rsidR="00865751">
        <w:rPr>
          <w:rFonts w:ascii="Arial" w:hAnsi="Arial" w:cs="Arial"/>
          <w:b/>
          <w:bCs/>
          <w:sz w:val="28"/>
          <w:szCs w:val="28"/>
        </w:rPr>
        <w:t xml:space="preserve">SPACE </w:t>
      </w:r>
      <w:r w:rsidRPr="00DE76AA">
        <w:rPr>
          <w:rFonts w:ascii="Arial" w:hAnsi="Arial" w:cs="Arial"/>
          <w:b/>
          <w:bCs/>
          <w:sz w:val="28"/>
          <w:szCs w:val="28"/>
        </w:rPr>
        <w:t>ETHICS ARISING FROM SPACE EXPLORATION</w:t>
      </w:r>
    </w:p>
    <w:p w14:paraId="6EAC3B78" w14:textId="77777777" w:rsidR="00BB5C88" w:rsidRDefault="00BB5C88" w:rsidP="002D4094">
      <w:pPr>
        <w:spacing w:before="100" w:beforeAutospacing="1" w:after="100" w:afterAutospacing="1" w:line="240" w:lineRule="auto"/>
        <w:jc w:val="center"/>
        <w:rPr>
          <w:rFonts w:ascii="Arial" w:hAnsi="Arial" w:cs="Arial"/>
          <w:b/>
          <w:bCs/>
        </w:rPr>
      </w:pPr>
    </w:p>
    <w:p w14:paraId="1EA63ACF" w14:textId="77777777" w:rsidR="00BB5C88" w:rsidRDefault="00BB5C88" w:rsidP="002D4094">
      <w:pPr>
        <w:spacing w:before="100" w:beforeAutospacing="1" w:after="100" w:afterAutospacing="1" w:line="240" w:lineRule="auto"/>
        <w:jc w:val="center"/>
        <w:rPr>
          <w:rFonts w:ascii="Arial" w:hAnsi="Arial" w:cs="Arial"/>
          <w:b/>
          <w:bCs/>
        </w:rPr>
      </w:pPr>
    </w:p>
    <w:p w14:paraId="1F7136C1" w14:textId="77777777" w:rsidR="00BB5C88" w:rsidRDefault="00BB5C88" w:rsidP="005B0B38">
      <w:pPr>
        <w:spacing w:before="100" w:beforeAutospacing="1" w:after="100" w:afterAutospacing="1" w:line="240" w:lineRule="auto"/>
        <w:rPr>
          <w:rFonts w:ascii="Arial" w:hAnsi="Arial" w:cs="Arial"/>
          <w:b/>
          <w:bCs/>
        </w:rPr>
      </w:pPr>
    </w:p>
    <w:p w14:paraId="3871FAF0" w14:textId="77777777" w:rsidR="00BB5C88" w:rsidRDefault="00BB5C88" w:rsidP="002D4094">
      <w:pPr>
        <w:spacing w:before="100" w:beforeAutospacing="1" w:after="100" w:afterAutospacing="1" w:line="240" w:lineRule="auto"/>
        <w:jc w:val="center"/>
        <w:rPr>
          <w:rFonts w:ascii="Arial" w:hAnsi="Arial" w:cs="Arial"/>
          <w:b/>
          <w:bCs/>
        </w:rPr>
      </w:pPr>
    </w:p>
    <w:p w14:paraId="37665AA6" w14:textId="23E847D5" w:rsidR="00BB5C88" w:rsidRPr="008B29F4" w:rsidRDefault="00BB5C88" w:rsidP="002D4094">
      <w:pPr>
        <w:spacing w:before="100" w:beforeAutospacing="1" w:after="100" w:afterAutospacing="1" w:line="240" w:lineRule="auto"/>
        <w:jc w:val="center"/>
        <w:rPr>
          <w:rFonts w:ascii="Arial" w:hAnsi="Arial" w:cs="Arial"/>
          <w:sz w:val="24"/>
          <w:szCs w:val="24"/>
        </w:rPr>
      </w:pPr>
      <w:r w:rsidRPr="008B29F4">
        <w:rPr>
          <w:rFonts w:ascii="Arial" w:hAnsi="Arial" w:cs="Arial"/>
          <w:sz w:val="24"/>
          <w:szCs w:val="24"/>
        </w:rPr>
        <w:t>Karen L Brereton</w:t>
      </w:r>
    </w:p>
    <w:p w14:paraId="410F0351" w14:textId="683D8F19" w:rsidR="00BB5C88" w:rsidRPr="008B29F4" w:rsidRDefault="00BB5C88" w:rsidP="002D4094">
      <w:pPr>
        <w:spacing w:before="100" w:beforeAutospacing="1" w:after="100" w:afterAutospacing="1" w:line="240" w:lineRule="auto"/>
        <w:jc w:val="center"/>
        <w:rPr>
          <w:rFonts w:ascii="Arial" w:hAnsi="Arial" w:cs="Arial"/>
          <w:sz w:val="24"/>
          <w:szCs w:val="24"/>
        </w:rPr>
      </w:pPr>
      <w:r w:rsidRPr="008B29F4">
        <w:rPr>
          <w:rFonts w:ascii="Arial" w:hAnsi="Arial" w:cs="Arial"/>
          <w:sz w:val="24"/>
          <w:szCs w:val="24"/>
        </w:rPr>
        <w:t>Student ID 1</w:t>
      </w:r>
      <w:r w:rsidR="00961B3D" w:rsidRPr="008B29F4">
        <w:rPr>
          <w:rFonts w:ascii="Arial" w:hAnsi="Arial" w:cs="Arial"/>
          <w:sz w:val="24"/>
          <w:szCs w:val="24"/>
        </w:rPr>
        <w:t>8</w:t>
      </w:r>
      <w:r w:rsidRPr="008B29F4">
        <w:rPr>
          <w:rFonts w:ascii="Arial" w:hAnsi="Arial" w:cs="Arial"/>
          <w:sz w:val="24"/>
          <w:szCs w:val="24"/>
        </w:rPr>
        <w:t>07878</w:t>
      </w:r>
    </w:p>
    <w:p w14:paraId="3922FAE2" w14:textId="77777777" w:rsidR="00BB5C88" w:rsidRDefault="00BB5C88" w:rsidP="002D4094">
      <w:pPr>
        <w:spacing w:before="100" w:beforeAutospacing="1" w:after="100" w:afterAutospacing="1" w:line="240" w:lineRule="auto"/>
        <w:jc w:val="center"/>
        <w:rPr>
          <w:rFonts w:ascii="Arial" w:hAnsi="Arial" w:cs="Arial"/>
          <w:b/>
          <w:bCs/>
        </w:rPr>
      </w:pPr>
    </w:p>
    <w:p w14:paraId="0854AFA2" w14:textId="77777777" w:rsidR="00BB5C88" w:rsidRDefault="00BB5C88" w:rsidP="002D4094">
      <w:pPr>
        <w:spacing w:before="100" w:beforeAutospacing="1" w:after="100" w:afterAutospacing="1" w:line="240" w:lineRule="auto"/>
        <w:jc w:val="center"/>
        <w:rPr>
          <w:rFonts w:ascii="Arial" w:hAnsi="Arial" w:cs="Arial"/>
          <w:b/>
          <w:bCs/>
        </w:rPr>
      </w:pPr>
    </w:p>
    <w:p w14:paraId="2A336AC2" w14:textId="77777777" w:rsidR="00BB5C88" w:rsidRPr="008B29F4" w:rsidRDefault="00BB5C88" w:rsidP="00BB5C88">
      <w:pPr>
        <w:spacing w:before="100" w:beforeAutospacing="1" w:after="100" w:afterAutospacing="1" w:line="240" w:lineRule="auto"/>
        <w:rPr>
          <w:rFonts w:ascii="Arial" w:hAnsi="Arial" w:cs="Arial"/>
          <w:sz w:val="24"/>
          <w:szCs w:val="24"/>
        </w:rPr>
      </w:pPr>
    </w:p>
    <w:p w14:paraId="0825006F" w14:textId="352D8EE4" w:rsidR="00BB5C88" w:rsidRPr="008B29F4" w:rsidRDefault="00BB5C88" w:rsidP="00277C51">
      <w:pPr>
        <w:spacing w:after="0" w:line="360" w:lineRule="auto"/>
        <w:jc w:val="center"/>
        <w:rPr>
          <w:rFonts w:ascii="Arial" w:hAnsi="Arial" w:cs="Arial"/>
          <w:sz w:val="24"/>
          <w:szCs w:val="24"/>
        </w:rPr>
      </w:pPr>
      <w:r w:rsidRPr="008B29F4">
        <w:rPr>
          <w:rFonts w:ascii="Arial" w:hAnsi="Arial" w:cs="Arial"/>
          <w:sz w:val="24"/>
          <w:szCs w:val="24"/>
        </w:rPr>
        <w:t>This dissertation is submitted in partial fulfilment of the requirements of the University of Wales Trinity Saint David for the degree of MA Cultural Astronomy and Astrology</w:t>
      </w:r>
    </w:p>
    <w:p w14:paraId="0D8099FD" w14:textId="77777777" w:rsidR="00277C51" w:rsidRDefault="00277C51" w:rsidP="00277C51">
      <w:pPr>
        <w:spacing w:after="0" w:line="360" w:lineRule="auto"/>
        <w:jc w:val="center"/>
        <w:rPr>
          <w:rFonts w:ascii="Arial" w:hAnsi="Arial" w:cs="Arial"/>
        </w:rPr>
      </w:pPr>
    </w:p>
    <w:p w14:paraId="33ED384A" w14:textId="77777777" w:rsidR="00277C51" w:rsidRDefault="00277C51" w:rsidP="00277C51">
      <w:pPr>
        <w:spacing w:after="0" w:line="360" w:lineRule="auto"/>
        <w:jc w:val="center"/>
        <w:rPr>
          <w:rFonts w:ascii="Arial" w:hAnsi="Arial" w:cs="Arial"/>
        </w:rPr>
      </w:pPr>
    </w:p>
    <w:p w14:paraId="2FB1F747" w14:textId="2F02F7AC" w:rsidR="00277C51" w:rsidRPr="008B29F4" w:rsidRDefault="007721E0" w:rsidP="00277C51">
      <w:pPr>
        <w:spacing w:after="0" w:line="360" w:lineRule="auto"/>
        <w:jc w:val="center"/>
        <w:rPr>
          <w:rFonts w:ascii="Arial" w:hAnsi="Arial" w:cs="Arial"/>
          <w:sz w:val="24"/>
          <w:szCs w:val="24"/>
        </w:rPr>
      </w:pPr>
      <w:r>
        <w:rPr>
          <w:rFonts w:ascii="Arial" w:hAnsi="Arial" w:cs="Arial"/>
          <w:sz w:val="24"/>
          <w:szCs w:val="24"/>
        </w:rPr>
        <w:t>FEBRUARY</w:t>
      </w:r>
      <w:r w:rsidR="00277C51" w:rsidRPr="008B29F4">
        <w:rPr>
          <w:rFonts w:ascii="Arial" w:hAnsi="Arial" w:cs="Arial"/>
          <w:sz w:val="24"/>
          <w:szCs w:val="24"/>
        </w:rPr>
        <w:t xml:space="preserve"> 202</w:t>
      </w:r>
      <w:r>
        <w:rPr>
          <w:rFonts w:ascii="Arial" w:hAnsi="Arial" w:cs="Arial"/>
          <w:sz w:val="24"/>
          <w:szCs w:val="24"/>
        </w:rPr>
        <w:t>4</w:t>
      </w:r>
    </w:p>
    <w:p w14:paraId="63FEEF6D" w14:textId="77777777" w:rsidR="00C466EA" w:rsidRPr="00951BBF" w:rsidRDefault="00C466EA" w:rsidP="00C466EA">
      <w:pPr>
        <w:spacing w:after="120"/>
        <w:ind w:left="720"/>
        <w:rPr>
          <w:rFonts w:ascii="Arial" w:hAnsi="Arial" w:cs="Arial"/>
        </w:rPr>
      </w:pPr>
      <w:r>
        <w:rPr>
          <w:rFonts w:ascii="Arial" w:hAnsi="Arial" w:cs="Arial"/>
          <w:noProof/>
        </w:rPr>
        <w:lastRenderedPageBreak/>
        <w:drawing>
          <wp:inline distT="0" distB="0" distL="0" distR="0" wp14:anchorId="023F79EF" wp14:editId="5835843D">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463410F9"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567BFB45"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6D636599"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93D8F21" w14:textId="6D2D32A9"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7721E0">
        <w:rPr>
          <w:rFonts w:ascii="Arial" w:hAnsi="Arial" w:cs="Arial"/>
        </w:rPr>
        <w:tab/>
      </w:r>
      <w:r w:rsidR="007721E0">
        <w:rPr>
          <w:rFonts w:ascii="Arial" w:hAnsi="Arial" w:cs="Arial"/>
        </w:rPr>
        <w:tab/>
      </w:r>
      <w:r w:rsidR="007721E0" w:rsidRPr="007A0300">
        <w:rPr>
          <w:rFonts w:ascii="Arial" w:hAnsi="Arial" w:cs="Arial"/>
          <w:i/>
          <w:iCs/>
        </w:rPr>
        <w:t>Karen Brereton</w:t>
      </w:r>
    </w:p>
    <w:p w14:paraId="69A891DE" w14:textId="0C6F0905"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7721E0">
        <w:rPr>
          <w:rFonts w:ascii="Arial" w:hAnsi="Arial" w:cs="Arial"/>
        </w:rPr>
        <w:tab/>
      </w:r>
      <w:r w:rsidR="007721E0">
        <w:rPr>
          <w:rFonts w:ascii="Arial" w:hAnsi="Arial" w:cs="Arial"/>
        </w:rPr>
        <w:tab/>
        <w:t>15</w:t>
      </w:r>
      <w:r w:rsidR="007721E0" w:rsidRPr="007721E0">
        <w:rPr>
          <w:rFonts w:ascii="Arial" w:hAnsi="Arial" w:cs="Arial"/>
          <w:vertAlign w:val="superscript"/>
        </w:rPr>
        <w:t>th</w:t>
      </w:r>
      <w:r w:rsidR="007721E0">
        <w:rPr>
          <w:rFonts w:ascii="Arial" w:hAnsi="Arial" w:cs="Arial"/>
        </w:rPr>
        <w:t xml:space="preserve"> February 2024</w:t>
      </w:r>
    </w:p>
    <w:p w14:paraId="02F0EA49"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F58B6ED" w14:textId="1697EFCC"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sidR="007721E0">
        <w:rPr>
          <w:rFonts w:ascii="Arial" w:hAnsi="Arial" w:cs="Arial"/>
        </w:rPr>
        <w:t>MA Cultural Astronomy and Astrology.</w:t>
      </w:r>
    </w:p>
    <w:p w14:paraId="396E9C16" w14:textId="5CE0C148"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7721E0">
        <w:rPr>
          <w:rFonts w:ascii="Arial" w:hAnsi="Arial" w:cs="Arial"/>
        </w:rPr>
        <w:t>:</w:t>
      </w:r>
      <w:r w:rsidR="007721E0">
        <w:rPr>
          <w:rFonts w:ascii="Arial" w:hAnsi="Arial" w:cs="Arial"/>
        </w:rPr>
        <w:tab/>
      </w:r>
      <w:r w:rsidR="007721E0">
        <w:rPr>
          <w:rFonts w:ascii="Arial" w:hAnsi="Arial" w:cs="Arial"/>
        </w:rPr>
        <w:tab/>
      </w:r>
      <w:r w:rsidR="007721E0" w:rsidRPr="007A0300">
        <w:rPr>
          <w:rFonts w:ascii="Arial" w:hAnsi="Arial" w:cs="Arial"/>
          <w:i/>
          <w:iCs/>
        </w:rPr>
        <w:t>Karen Brereton</w:t>
      </w:r>
    </w:p>
    <w:p w14:paraId="6366B774" w14:textId="7B1B5621"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7721E0">
        <w:rPr>
          <w:rFonts w:ascii="Arial" w:hAnsi="Arial" w:cs="Arial"/>
        </w:rPr>
        <w:t xml:space="preserve">:   </w:t>
      </w:r>
      <w:r w:rsidR="007721E0">
        <w:rPr>
          <w:rFonts w:ascii="Arial" w:hAnsi="Arial" w:cs="Arial"/>
        </w:rPr>
        <w:tab/>
      </w:r>
      <w:r w:rsidR="007721E0">
        <w:rPr>
          <w:rFonts w:ascii="Arial" w:hAnsi="Arial" w:cs="Arial"/>
        </w:rPr>
        <w:tab/>
        <w:t>15</w:t>
      </w:r>
      <w:r w:rsidR="007721E0" w:rsidRPr="007721E0">
        <w:rPr>
          <w:rFonts w:ascii="Arial" w:hAnsi="Arial" w:cs="Arial"/>
          <w:vertAlign w:val="superscript"/>
        </w:rPr>
        <w:t>th</w:t>
      </w:r>
      <w:r w:rsidR="007721E0">
        <w:rPr>
          <w:rFonts w:ascii="Arial" w:hAnsi="Arial" w:cs="Arial"/>
        </w:rPr>
        <w:t xml:space="preserve"> February 2024</w:t>
      </w:r>
    </w:p>
    <w:p w14:paraId="7698D792"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092F499"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0BE7577"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25AD0E94"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7B150E04" w14:textId="5BD0B0E8"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7721E0">
        <w:rPr>
          <w:rFonts w:ascii="Arial" w:hAnsi="Arial" w:cs="Arial"/>
        </w:rPr>
        <w:t>:</w:t>
      </w:r>
      <w:r w:rsidR="007721E0">
        <w:rPr>
          <w:rFonts w:ascii="Arial" w:hAnsi="Arial" w:cs="Arial"/>
        </w:rPr>
        <w:tab/>
      </w:r>
      <w:r w:rsidR="007721E0">
        <w:rPr>
          <w:rFonts w:ascii="Arial" w:hAnsi="Arial" w:cs="Arial"/>
        </w:rPr>
        <w:tab/>
      </w:r>
      <w:r w:rsidR="007721E0" w:rsidRPr="007A0300">
        <w:rPr>
          <w:rFonts w:ascii="Arial" w:hAnsi="Arial" w:cs="Arial"/>
          <w:i/>
          <w:iCs/>
        </w:rPr>
        <w:t>Karen Brereton</w:t>
      </w:r>
    </w:p>
    <w:p w14:paraId="71C7BB61" w14:textId="3635364B"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7721E0">
        <w:rPr>
          <w:rFonts w:ascii="Arial" w:hAnsi="Arial" w:cs="Arial"/>
        </w:rPr>
        <w:tab/>
      </w:r>
      <w:r w:rsidR="007721E0">
        <w:rPr>
          <w:rFonts w:ascii="Arial" w:hAnsi="Arial" w:cs="Arial"/>
        </w:rPr>
        <w:tab/>
        <w:t>15</w:t>
      </w:r>
      <w:r w:rsidR="007721E0" w:rsidRPr="007721E0">
        <w:rPr>
          <w:rFonts w:ascii="Arial" w:hAnsi="Arial" w:cs="Arial"/>
          <w:vertAlign w:val="superscript"/>
        </w:rPr>
        <w:t>th</w:t>
      </w:r>
      <w:r w:rsidR="007721E0">
        <w:rPr>
          <w:rFonts w:ascii="Arial" w:hAnsi="Arial" w:cs="Arial"/>
        </w:rPr>
        <w:t xml:space="preserve"> February 2024</w:t>
      </w:r>
    </w:p>
    <w:p w14:paraId="166C6D81"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58B1ABAE"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3314066E" w14:textId="7E569CF7"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7721E0">
        <w:rPr>
          <w:rFonts w:ascii="Arial" w:hAnsi="Arial" w:cs="Arial"/>
        </w:rPr>
        <w:t>:</w:t>
      </w:r>
      <w:r w:rsidR="007721E0">
        <w:rPr>
          <w:rFonts w:ascii="Arial" w:hAnsi="Arial" w:cs="Arial"/>
        </w:rPr>
        <w:tab/>
      </w:r>
      <w:r w:rsidR="007721E0">
        <w:rPr>
          <w:rFonts w:ascii="Arial" w:hAnsi="Arial" w:cs="Arial"/>
        </w:rPr>
        <w:tab/>
      </w:r>
      <w:r w:rsidR="007721E0" w:rsidRPr="007A0300">
        <w:rPr>
          <w:rFonts w:ascii="Arial" w:hAnsi="Arial" w:cs="Arial"/>
          <w:i/>
          <w:iCs/>
        </w:rPr>
        <w:t>Karen Brereton</w:t>
      </w:r>
    </w:p>
    <w:p w14:paraId="22478A19" w14:textId="28090D79"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7721E0">
        <w:rPr>
          <w:rFonts w:ascii="Arial" w:hAnsi="Arial" w:cs="Arial"/>
        </w:rPr>
        <w:t>:</w:t>
      </w:r>
      <w:r w:rsidR="007721E0">
        <w:rPr>
          <w:rFonts w:ascii="Arial" w:hAnsi="Arial" w:cs="Arial"/>
        </w:rPr>
        <w:tab/>
      </w:r>
      <w:r w:rsidR="007721E0">
        <w:rPr>
          <w:rFonts w:ascii="Arial" w:hAnsi="Arial" w:cs="Arial"/>
        </w:rPr>
        <w:tab/>
        <w:t>15</w:t>
      </w:r>
      <w:r w:rsidR="007721E0" w:rsidRPr="007721E0">
        <w:rPr>
          <w:rFonts w:ascii="Arial" w:hAnsi="Arial" w:cs="Arial"/>
          <w:vertAlign w:val="superscript"/>
        </w:rPr>
        <w:t>th</w:t>
      </w:r>
      <w:r w:rsidR="007721E0">
        <w:rPr>
          <w:rFonts w:ascii="Arial" w:hAnsi="Arial" w:cs="Arial"/>
        </w:rPr>
        <w:t xml:space="preserve"> February 2024</w:t>
      </w:r>
    </w:p>
    <w:p w14:paraId="2D899648"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125720A6" w14:textId="77777777" w:rsidR="00C466EA" w:rsidRPr="00951BBF" w:rsidRDefault="00C466EA" w:rsidP="00C466E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38C47A3" w14:textId="70F71CBB" w:rsidR="00C466EA" w:rsidRPr="00951BBF" w:rsidRDefault="00C466EA" w:rsidP="00C46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Signed: </w:t>
      </w:r>
      <w:r w:rsidR="007721E0">
        <w:rPr>
          <w:rFonts w:ascii="Arial" w:hAnsi="Arial" w:cs="Arial"/>
        </w:rPr>
        <w:tab/>
      </w:r>
      <w:r w:rsidR="007A0300" w:rsidRPr="007A0300">
        <w:rPr>
          <w:rFonts w:ascii="Arial" w:hAnsi="Arial" w:cs="Arial"/>
          <w:i/>
          <w:iCs/>
        </w:rPr>
        <w:t>Dr Nicholas Campion</w:t>
      </w:r>
    </w:p>
    <w:p w14:paraId="41EABC30" w14:textId="581490EF" w:rsidR="00BB5C88" w:rsidRPr="00B503AF" w:rsidRDefault="00C466EA" w:rsidP="00B503A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w:t>
      </w:r>
      <w:r w:rsidR="007721E0">
        <w:rPr>
          <w:rFonts w:ascii="Arial" w:hAnsi="Arial" w:cs="Arial"/>
        </w:rPr>
        <w:tab/>
      </w:r>
      <w:r w:rsidR="007721E0">
        <w:rPr>
          <w:rFonts w:ascii="Arial" w:hAnsi="Arial" w:cs="Arial"/>
        </w:rPr>
        <w:tab/>
        <w:t>15</w:t>
      </w:r>
      <w:r w:rsidR="007721E0" w:rsidRPr="007721E0">
        <w:rPr>
          <w:rFonts w:ascii="Arial" w:hAnsi="Arial" w:cs="Arial"/>
          <w:vertAlign w:val="superscript"/>
        </w:rPr>
        <w:t>th</w:t>
      </w:r>
      <w:r w:rsidR="007721E0">
        <w:rPr>
          <w:rFonts w:ascii="Arial" w:hAnsi="Arial" w:cs="Arial"/>
        </w:rPr>
        <w:t xml:space="preserve"> February 2024</w:t>
      </w:r>
    </w:p>
    <w:p w14:paraId="71C552CA" w14:textId="77777777" w:rsidR="00B503AF" w:rsidRPr="008B29F4" w:rsidRDefault="00B503AF" w:rsidP="00B503AF">
      <w:pPr>
        <w:spacing w:after="0" w:line="240" w:lineRule="auto"/>
        <w:rPr>
          <w:rFonts w:ascii="Arial" w:hAnsi="Arial" w:cs="Arial"/>
          <w:b/>
          <w:bCs/>
          <w:sz w:val="24"/>
          <w:szCs w:val="24"/>
        </w:rPr>
      </w:pPr>
      <w:r w:rsidRPr="008B29F4">
        <w:rPr>
          <w:rFonts w:ascii="Arial" w:hAnsi="Arial" w:cs="Arial"/>
          <w:b/>
          <w:bCs/>
          <w:sz w:val="24"/>
          <w:szCs w:val="24"/>
        </w:rPr>
        <w:lastRenderedPageBreak/>
        <w:t>TABLE OF CONTENTS</w:t>
      </w:r>
    </w:p>
    <w:p w14:paraId="3A05F80F" w14:textId="77777777" w:rsidR="00B503AF" w:rsidRPr="008B29F4" w:rsidRDefault="00B503AF" w:rsidP="00B503AF">
      <w:pPr>
        <w:spacing w:after="0" w:line="240" w:lineRule="auto"/>
        <w:rPr>
          <w:rFonts w:ascii="Arial" w:hAnsi="Arial" w:cs="Arial"/>
          <w:b/>
          <w:bCs/>
          <w:sz w:val="24"/>
          <w:szCs w:val="24"/>
        </w:rPr>
      </w:pPr>
    </w:p>
    <w:p w14:paraId="120A3364" w14:textId="46758658" w:rsidR="00B503AF" w:rsidRDefault="00B503AF" w:rsidP="00B503AF">
      <w:pPr>
        <w:spacing w:after="0" w:line="360" w:lineRule="auto"/>
        <w:rPr>
          <w:rFonts w:ascii="Arial" w:hAnsi="Arial" w:cs="Arial"/>
          <w:sz w:val="24"/>
          <w:szCs w:val="24"/>
        </w:rPr>
      </w:pPr>
      <w:r w:rsidRPr="008B29F4">
        <w:rPr>
          <w:rFonts w:ascii="Arial" w:hAnsi="Arial" w:cs="Arial"/>
          <w:sz w:val="24"/>
          <w:szCs w:val="24"/>
        </w:rPr>
        <w:t>List of Figures and Tables …………………………………………………………</w:t>
      </w:r>
      <w:r w:rsidR="007721E0">
        <w:rPr>
          <w:rFonts w:ascii="Arial" w:hAnsi="Arial" w:cs="Arial"/>
          <w:sz w:val="24"/>
          <w:szCs w:val="24"/>
        </w:rPr>
        <w:t>……</w:t>
      </w:r>
      <w:r w:rsidRPr="008B29F4">
        <w:rPr>
          <w:rFonts w:ascii="Arial" w:hAnsi="Arial" w:cs="Arial"/>
          <w:sz w:val="24"/>
          <w:szCs w:val="24"/>
        </w:rPr>
        <w:tab/>
      </w:r>
      <w:r w:rsidR="007721E0">
        <w:rPr>
          <w:rFonts w:ascii="Arial" w:hAnsi="Arial" w:cs="Arial"/>
          <w:sz w:val="24"/>
          <w:szCs w:val="24"/>
        </w:rPr>
        <w:t>i</w:t>
      </w:r>
      <w:r w:rsidR="007744BB">
        <w:rPr>
          <w:rFonts w:ascii="Arial" w:hAnsi="Arial" w:cs="Arial"/>
          <w:sz w:val="24"/>
          <w:szCs w:val="24"/>
        </w:rPr>
        <w:t>v</w:t>
      </w:r>
    </w:p>
    <w:p w14:paraId="515B2990" w14:textId="0465E6C8" w:rsidR="007744BB" w:rsidRDefault="007744BB" w:rsidP="007744BB">
      <w:pPr>
        <w:spacing w:after="0" w:line="360" w:lineRule="auto"/>
        <w:rPr>
          <w:rFonts w:ascii="Arial" w:hAnsi="Arial" w:cs="Arial"/>
          <w:sz w:val="24"/>
          <w:szCs w:val="24"/>
        </w:rPr>
      </w:pPr>
      <w:r>
        <w:rPr>
          <w:rFonts w:ascii="Arial" w:hAnsi="Arial" w:cs="Arial"/>
          <w:sz w:val="24"/>
          <w:szCs w:val="24"/>
        </w:rPr>
        <w:t>Acknowledgements …………………………………………………………………</w:t>
      </w:r>
      <w:proofErr w:type="gramStart"/>
      <w:r>
        <w:rPr>
          <w:rFonts w:ascii="Arial" w:hAnsi="Arial" w:cs="Arial"/>
          <w:sz w:val="24"/>
          <w:szCs w:val="24"/>
        </w:rPr>
        <w:t>…..</w:t>
      </w:r>
      <w:proofErr w:type="gramEnd"/>
      <w:r>
        <w:rPr>
          <w:rFonts w:ascii="Arial" w:hAnsi="Arial" w:cs="Arial"/>
          <w:sz w:val="24"/>
          <w:szCs w:val="24"/>
        </w:rPr>
        <w:tab/>
        <w:t>v</w:t>
      </w:r>
    </w:p>
    <w:p w14:paraId="2CA9BBE3" w14:textId="545331D0" w:rsidR="007744BB" w:rsidRPr="008B29F4" w:rsidRDefault="007744BB" w:rsidP="00B503AF">
      <w:pPr>
        <w:spacing w:after="0" w:line="360" w:lineRule="auto"/>
        <w:rPr>
          <w:rFonts w:ascii="Arial" w:hAnsi="Arial" w:cs="Arial"/>
          <w:sz w:val="24"/>
          <w:szCs w:val="24"/>
        </w:rPr>
      </w:pPr>
      <w:r>
        <w:rPr>
          <w:rFonts w:ascii="Arial" w:hAnsi="Arial" w:cs="Arial"/>
          <w:sz w:val="24"/>
          <w:szCs w:val="24"/>
        </w:rPr>
        <w:t>Abstract ………………………………………………………………………………</w:t>
      </w:r>
      <w:proofErr w:type="gramStart"/>
      <w:r>
        <w:rPr>
          <w:rFonts w:ascii="Arial" w:hAnsi="Arial" w:cs="Arial"/>
          <w:sz w:val="24"/>
          <w:szCs w:val="24"/>
        </w:rPr>
        <w:t>…..</w:t>
      </w:r>
      <w:proofErr w:type="gramEnd"/>
      <w:r>
        <w:rPr>
          <w:rFonts w:ascii="Arial" w:hAnsi="Arial" w:cs="Arial"/>
          <w:sz w:val="24"/>
          <w:szCs w:val="24"/>
        </w:rPr>
        <w:tab/>
        <w:t>vi</w:t>
      </w:r>
    </w:p>
    <w:p w14:paraId="4E2276EA" w14:textId="35EE61B5" w:rsidR="00B503AF" w:rsidRDefault="00B503AF" w:rsidP="00B503AF">
      <w:pPr>
        <w:spacing w:after="0" w:line="360" w:lineRule="auto"/>
        <w:rPr>
          <w:rFonts w:ascii="Arial" w:hAnsi="Arial" w:cs="Arial"/>
          <w:sz w:val="24"/>
          <w:szCs w:val="24"/>
        </w:rPr>
      </w:pPr>
      <w:r w:rsidRPr="008B29F4">
        <w:rPr>
          <w:rFonts w:ascii="Arial" w:hAnsi="Arial" w:cs="Arial"/>
          <w:sz w:val="24"/>
          <w:szCs w:val="24"/>
        </w:rPr>
        <w:t>Glossary ……………………………………………………………………………….…</w:t>
      </w:r>
      <w:r w:rsidRPr="008B29F4">
        <w:rPr>
          <w:rFonts w:ascii="Arial" w:hAnsi="Arial" w:cs="Arial"/>
          <w:sz w:val="24"/>
          <w:szCs w:val="24"/>
        </w:rPr>
        <w:tab/>
        <w:t>v</w:t>
      </w:r>
      <w:r w:rsidR="00251B00">
        <w:rPr>
          <w:rFonts w:ascii="Arial" w:hAnsi="Arial" w:cs="Arial"/>
          <w:sz w:val="24"/>
          <w:szCs w:val="24"/>
        </w:rPr>
        <w:t>ii</w:t>
      </w:r>
    </w:p>
    <w:p w14:paraId="1B38C7BA" w14:textId="77777777" w:rsidR="00B503AF" w:rsidRPr="008B29F4" w:rsidRDefault="00B503AF" w:rsidP="00B503AF">
      <w:pPr>
        <w:spacing w:after="0" w:line="360" w:lineRule="auto"/>
        <w:rPr>
          <w:rFonts w:ascii="Arial" w:hAnsi="Arial" w:cs="Arial"/>
          <w:sz w:val="24"/>
          <w:szCs w:val="24"/>
        </w:rPr>
      </w:pPr>
    </w:p>
    <w:p w14:paraId="6C52E071" w14:textId="77777777" w:rsidR="00B503AF" w:rsidRPr="008B29F4" w:rsidRDefault="00B503AF" w:rsidP="00B503AF">
      <w:pPr>
        <w:spacing w:after="0" w:line="360" w:lineRule="auto"/>
        <w:rPr>
          <w:rFonts w:ascii="Arial" w:hAnsi="Arial" w:cs="Arial"/>
          <w:sz w:val="24"/>
          <w:szCs w:val="24"/>
        </w:rPr>
      </w:pPr>
      <w:r w:rsidRPr="008B29F4">
        <w:rPr>
          <w:rFonts w:ascii="Arial" w:hAnsi="Arial" w:cs="Arial"/>
          <w:b/>
          <w:bCs/>
          <w:sz w:val="24"/>
          <w:szCs w:val="24"/>
        </w:rPr>
        <w:t xml:space="preserve">CHAPTER </w:t>
      </w:r>
      <w:proofErr w:type="gramStart"/>
      <w:r w:rsidRPr="008B29F4">
        <w:rPr>
          <w:rFonts w:ascii="Arial" w:hAnsi="Arial" w:cs="Arial"/>
          <w:b/>
          <w:bCs/>
          <w:sz w:val="24"/>
          <w:szCs w:val="24"/>
        </w:rPr>
        <w:t>1 :</w:t>
      </w:r>
      <w:proofErr w:type="gramEnd"/>
      <w:r w:rsidRPr="008B29F4">
        <w:rPr>
          <w:rFonts w:ascii="Arial" w:hAnsi="Arial" w:cs="Arial"/>
          <w:b/>
          <w:bCs/>
          <w:sz w:val="24"/>
          <w:szCs w:val="24"/>
        </w:rPr>
        <w:t xml:space="preserve"> INTRODUCTION</w:t>
      </w:r>
    </w:p>
    <w:p w14:paraId="42793FE5" w14:textId="27882164"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Research Background ………………………………………………………</w:t>
      </w:r>
      <w:proofErr w:type="gramStart"/>
      <w:r w:rsidRPr="008B29F4">
        <w:rPr>
          <w:rFonts w:ascii="Arial" w:hAnsi="Arial" w:cs="Arial"/>
          <w:sz w:val="24"/>
          <w:szCs w:val="24"/>
        </w:rPr>
        <w:t>…..</w:t>
      </w:r>
      <w:proofErr w:type="gramEnd"/>
      <w:r w:rsidRPr="008B29F4">
        <w:rPr>
          <w:rFonts w:ascii="Arial" w:hAnsi="Arial" w:cs="Arial"/>
          <w:sz w:val="24"/>
          <w:szCs w:val="24"/>
        </w:rPr>
        <w:tab/>
        <w:t>1</w:t>
      </w:r>
    </w:p>
    <w:p w14:paraId="4094FCF2" w14:textId="2BF0CBA5"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Definitions of Key Concepts ……………………………………………………</w:t>
      </w:r>
      <w:r w:rsidRPr="008B29F4">
        <w:rPr>
          <w:rFonts w:ascii="Arial" w:hAnsi="Arial" w:cs="Arial"/>
          <w:sz w:val="24"/>
          <w:szCs w:val="24"/>
        </w:rPr>
        <w:tab/>
        <w:t>2</w:t>
      </w:r>
    </w:p>
    <w:p w14:paraId="2EB8B811" w14:textId="46987B2B"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Research Problem ………………………………………………………………</w:t>
      </w:r>
      <w:r w:rsidRPr="008B29F4">
        <w:rPr>
          <w:rFonts w:ascii="Arial" w:hAnsi="Arial" w:cs="Arial"/>
          <w:sz w:val="24"/>
          <w:szCs w:val="24"/>
        </w:rPr>
        <w:tab/>
        <w:t>3</w:t>
      </w:r>
    </w:p>
    <w:p w14:paraId="7F7A2A15" w14:textId="48CD3C4F"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Value of Research ………………………………………………………………</w:t>
      </w:r>
      <w:r w:rsidRPr="008B29F4">
        <w:rPr>
          <w:rFonts w:ascii="Arial" w:hAnsi="Arial" w:cs="Arial"/>
          <w:sz w:val="24"/>
          <w:szCs w:val="24"/>
        </w:rPr>
        <w:tab/>
        <w:t>4</w:t>
      </w:r>
    </w:p>
    <w:p w14:paraId="0CAD5387" w14:textId="1A2D1080"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Research Aims and Objectives ……………………………………………</w:t>
      </w:r>
      <w:proofErr w:type="gramStart"/>
      <w:r w:rsidRPr="008B29F4">
        <w:rPr>
          <w:rFonts w:ascii="Arial" w:hAnsi="Arial" w:cs="Arial"/>
          <w:sz w:val="24"/>
          <w:szCs w:val="24"/>
        </w:rPr>
        <w:t>…..</w:t>
      </w:r>
      <w:proofErr w:type="gramEnd"/>
      <w:r w:rsidRPr="008B29F4">
        <w:rPr>
          <w:rFonts w:ascii="Arial" w:hAnsi="Arial" w:cs="Arial"/>
          <w:sz w:val="24"/>
          <w:szCs w:val="24"/>
        </w:rPr>
        <w:tab/>
      </w:r>
      <w:r w:rsidR="00251B00">
        <w:rPr>
          <w:rFonts w:ascii="Arial" w:hAnsi="Arial" w:cs="Arial"/>
          <w:sz w:val="24"/>
          <w:szCs w:val="24"/>
        </w:rPr>
        <w:t>4</w:t>
      </w:r>
    </w:p>
    <w:p w14:paraId="706A2B18" w14:textId="74DA046B"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Structural Outline ……………………………………………………………</w:t>
      </w:r>
      <w:proofErr w:type="gramStart"/>
      <w:r w:rsidRPr="008B29F4">
        <w:rPr>
          <w:rFonts w:ascii="Arial" w:hAnsi="Arial" w:cs="Arial"/>
          <w:sz w:val="24"/>
          <w:szCs w:val="24"/>
        </w:rPr>
        <w:t>…..</w:t>
      </w:r>
      <w:proofErr w:type="gramEnd"/>
      <w:r w:rsidRPr="008B29F4">
        <w:rPr>
          <w:rFonts w:ascii="Arial" w:hAnsi="Arial" w:cs="Arial"/>
          <w:sz w:val="24"/>
          <w:szCs w:val="24"/>
        </w:rPr>
        <w:tab/>
      </w:r>
      <w:r w:rsidR="00251B00">
        <w:rPr>
          <w:rFonts w:ascii="Arial" w:hAnsi="Arial" w:cs="Arial"/>
          <w:sz w:val="24"/>
          <w:szCs w:val="24"/>
        </w:rPr>
        <w:t>4</w:t>
      </w:r>
    </w:p>
    <w:p w14:paraId="34043BBE" w14:textId="77777777" w:rsidR="00B503AF" w:rsidRPr="008B29F4" w:rsidRDefault="00B503AF" w:rsidP="00B503AF">
      <w:pPr>
        <w:spacing w:after="0" w:line="360" w:lineRule="auto"/>
        <w:rPr>
          <w:rFonts w:ascii="Arial" w:hAnsi="Arial" w:cs="Arial"/>
          <w:sz w:val="24"/>
          <w:szCs w:val="24"/>
        </w:rPr>
      </w:pPr>
    </w:p>
    <w:p w14:paraId="2174C3F6" w14:textId="77777777" w:rsidR="00B503AF" w:rsidRPr="008B29F4" w:rsidRDefault="00B503AF" w:rsidP="00B503AF">
      <w:pPr>
        <w:spacing w:after="0" w:line="360" w:lineRule="auto"/>
        <w:rPr>
          <w:rFonts w:ascii="Arial" w:hAnsi="Arial" w:cs="Arial"/>
          <w:b/>
          <w:bCs/>
          <w:sz w:val="24"/>
          <w:szCs w:val="24"/>
        </w:rPr>
      </w:pPr>
      <w:r w:rsidRPr="008B29F4">
        <w:rPr>
          <w:rFonts w:ascii="Arial" w:hAnsi="Arial" w:cs="Arial"/>
          <w:b/>
          <w:bCs/>
          <w:sz w:val="24"/>
          <w:szCs w:val="24"/>
        </w:rPr>
        <w:t xml:space="preserve">CHAPTER </w:t>
      </w:r>
      <w:proofErr w:type="gramStart"/>
      <w:r w:rsidRPr="008B29F4">
        <w:rPr>
          <w:rFonts w:ascii="Arial" w:hAnsi="Arial" w:cs="Arial"/>
          <w:b/>
          <w:bCs/>
          <w:sz w:val="24"/>
          <w:szCs w:val="24"/>
        </w:rPr>
        <w:t>2 :</w:t>
      </w:r>
      <w:proofErr w:type="gramEnd"/>
      <w:r w:rsidRPr="008B29F4">
        <w:rPr>
          <w:rFonts w:ascii="Arial" w:hAnsi="Arial" w:cs="Arial"/>
          <w:b/>
          <w:bCs/>
          <w:sz w:val="24"/>
          <w:szCs w:val="24"/>
        </w:rPr>
        <w:t xml:space="preserve"> LITERATURE REVIEW </w:t>
      </w:r>
    </w:p>
    <w:p w14:paraId="178E8957" w14:textId="382EAA81"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r>
      <w:r w:rsidR="00251B00">
        <w:rPr>
          <w:rFonts w:ascii="Arial" w:hAnsi="Arial" w:cs="Arial"/>
          <w:sz w:val="24"/>
          <w:szCs w:val="24"/>
        </w:rPr>
        <w:t>Planetary Exploration</w:t>
      </w:r>
      <w:r w:rsidRPr="008B29F4">
        <w:rPr>
          <w:rFonts w:ascii="Arial" w:hAnsi="Arial" w:cs="Arial"/>
          <w:sz w:val="24"/>
          <w:szCs w:val="24"/>
        </w:rPr>
        <w:t xml:space="preserve"> …………………………………………………………</w:t>
      </w:r>
      <w:r w:rsidR="00251B00">
        <w:rPr>
          <w:rFonts w:ascii="Arial" w:hAnsi="Arial" w:cs="Arial"/>
          <w:sz w:val="24"/>
          <w:szCs w:val="24"/>
        </w:rPr>
        <w:t>...</w:t>
      </w:r>
      <w:r w:rsidRPr="008B29F4">
        <w:rPr>
          <w:rFonts w:ascii="Arial" w:hAnsi="Arial" w:cs="Arial"/>
          <w:sz w:val="24"/>
          <w:szCs w:val="24"/>
        </w:rPr>
        <w:tab/>
      </w:r>
      <w:r w:rsidR="00251B00">
        <w:rPr>
          <w:rFonts w:ascii="Arial" w:hAnsi="Arial" w:cs="Arial"/>
          <w:sz w:val="24"/>
          <w:szCs w:val="24"/>
        </w:rPr>
        <w:t>5</w:t>
      </w:r>
    </w:p>
    <w:p w14:paraId="52378155" w14:textId="721F547A"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Existential Risks …………………………………………………………………  </w:t>
      </w:r>
      <w:r w:rsidR="00251B00">
        <w:rPr>
          <w:rFonts w:ascii="Arial" w:hAnsi="Arial" w:cs="Arial"/>
          <w:sz w:val="24"/>
          <w:szCs w:val="24"/>
        </w:rPr>
        <w:t>7</w:t>
      </w:r>
    </w:p>
    <w:p w14:paraId="065E0D76" w14:textId="431F3EC0"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r>
      <w:r w:rsidR="00251B00">
        <w:rPr>
          <w:rFonts w:ascii="Arial" w:hAnsi="Arial" w:cs="Arial"/>
          <w:sz w:val="24"/>
          <w:szCs w:val="24"/>
        </w:rPr>
        <w:t>Suffering Risks</w:t>
      </w:r>
      <w:r w:rsidRPr="008B29F4">
        <w:rPr>
          <w:rFonts w:ascii="Arial" w:hAnsi="Arial" w:cs="Arial"/>
          <w:sz w:val="24"/>
          <w:szCs w:val="24"/>
        </w:rPr>
        <w:t xml:space="preserve"> ……………………………………………………………</w:t>
      </w:r>
      <w:r w:rsidR="00251B00">
        <w:rPr>
          <w:rFonts w:ascii="Arial" w:hAnsi="Arial" w:cs="Arial"/>
          <w:sz w:val="24"/>
          <w:szCs w:val="24"/>
        </w:rPr>
        <w:t>…</w:t>
      </w:r>
      <w:proofErr w:type="gramStart"/>
      <w:r w:rsidR="00251B00">
        <w:rPr>
          <w:rFonts w:ascii="Arial" w:hAnsi="Arial" w:cs="Arial"/>
          <w:sz w:val="24"/>
          <w:szCs w:val="24"/>
        </w:rPr>
        <w:t>…..</w:t>
      </w:r>
      <w:proofErr w:type="gramEnd"/>
      <w:r w:rsidRPr="008B29F4">
        <w:rPr>
          <w:rFonts w:ascii="Arial" w:hAnsi="Arial" w:cs="Arial"/>
          <w:sz w:val="24"/>
          <w:szCs w:val="24"/>
        </w:rPr>
        <w:tab/>
        <w:t>1</w:t>
      </w:r>
      <w:r w:rsidR="00251B00">
        <w:rPr>
          <w:rFonts w:ascii="Arial" w:hAnsi="Arial" w:cs="Arial"/>
          <w:sz w:val="24"/>
          <w:szCs w:val="24"/>
        </w:rPr>
        <w:t>0</w:t>
      </w:r>
    </w:p>
    <w:p w14:paraId="61370BFB" w14:textId="33A2A90D"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r>
      <w:r w:rsidR="00251B00">
        <w:rPr>
          <w:rFonts w:ascii="Arial" w:hAnsi="Arial" w:cs="Arial"/>
          <w:sz w:val="24"/>
          <w:szCs w:val="24"/>
        </w:rPr>
        <w:t xml:space="preserve">Space </w:t>
      </w:r>
      <w:r w:rsidRPr="008B29F4">
        <w:rPr>
          <w:rFonts w:ascii="Arial" w:hAnsi="Arial" w:cs="Arial"/>
          <w:sz w:val="24"/>
          <w:szCs w:val="24"/>
        </w:rPr>
        <w:t xml:space="preserve">Technology ……………………………………………………………… </w:t>
      </w:r>
      <w:r w:rsidRPr="008B29F4">
        <w:rPr>
          <w:rFonts w:ascii="Arial" w:hAnsi="Arial" w:cs="Arial"/>
          <w:sz w:val="24"/>
          <w:szCs w:val="24"/>
        </w:rPr>
        <w:tab/>
      </w:r>
      <w:r w:rsidR="00251B00">
        <w:rPr>
          <w:rFonts w:ascii="Arial" w:hAnsi="Arial" w:cs="Arial"/>
          <w:sz w:val="24"/>
          <w:szCs w:val="24"/>
        </w:rPr>
        <w:t>11</w:t>
      </w:r>
    </w:p>
    <w:p w14:paraId="17D38B28" w14:textId="7B36DC72"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r>
      <w:r w:rsidR="00251B00">
        <w:rPr>
          <w:rFonts w:ascii="Arial" w:hAnsi="Arial" w:cs="Arial"/>
          <w:sz w:val="24"/>
          <w:szCs w:val="24"/>
        </w:rPr>
        <w:t>The Overview Effect</w:t>
      </w:r>
      <w:r w:rsidRPr="008B29F4">
        <w:rPr>
          <w:rFonts w:ascii="Arial" w:hAnsi="Arial" w:cs="Arial"/>
          <w:sz w:val="24"/>
          <w:szCs w:val="24"/>
        </w:rPr>
        <w:t xml:space="preserve"> …………………………………………………………….</w:t>
      </w:r>
      <w:r w:rsidRPr="008B29F4">
        <w:rPr>
          <w:rFonts w:ascii="Arial" w:hAnsi="Arial" w:cs="Arial"/>
          <w:sz w:val="24"/>
          <w:szCs w:val="24"/>
        </w:rPr>
        <w:tab/>
      </w:r>
      <w:r w:rsidR="00251B00">
        <w:rPr>
          <w:rFonts w:ascii="Arial" w:hAnsi="Arial" w:cs="Arial"/>
          <w:sz w:val="24"/>
          <w:szCs w:val="24"/>
        </w:rPr>
        <w:t>14</w:t>
      </w:r>
    </w:p>
    <w:p w14:paraId="561ADCE4" w14:textId="00A46342" w:rsidR="008B29F4"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r>
    </w:p>
    <w:p w14:paraId="4F094AC0" w14:textId="77777777" w:rsidR="00B503AF" w:rsidRPr="008B29F4" w:rsidRDefault="00B503AF" w:rsidP="00B503AF">
      <w:pPr>
        <w:spacing w:after="0" w:line="360" w:lineRule="auto"/>
        <w:rPr>
          <w:rFonts w:ascii="Arial" w:hAnsi="Arial" w:cs="Arial"/>
          <w:b/>
          <w:bCs/>
          <w:sz w:val="24"/>
          <w:szCs w:val="24"/>
        </w:rPr>
      </w:pPr>
      <w:r w:rsidRPr="008B29F4">
        <w:rPr>
          <w:rFonts w:ascii="Arial" w:hAnsi="Arial" w:cs="Arial"/>
          <w:b/>
          <w:bCs/>
          <w:sz w:val="24"/>
          <w:szCs w:val="24"/>
        </w:rPr>
        <w:t xml:space="preserve">CHAPTER </w:t>
      </w:r>
      <w:proofErr w:type="gramStart"/>
      <w:r w:rsidRPr="008B29F4">
        <w:rPr>
          <w:rFonts w:ascii="Arial" w:hAnsi="Arial" w:cs="Arial"/>
          <w:b/>
          <w:bCs/>
          <w:sz w:val="24"/>
          <w:szCs w:val="24"/>
        </w:rPr>
        <w:t>3 :</w:t>
      </w:r>
      <w:proofErr w:type="gramEnd"/>
      <w:r w:rsidRPr="008B29F4">
        <w:rPr>
          <w:rFonts w:ascii="Arial" w:hAnsi="Arial" w:cs="Arial"/>
          <w:b/>
          <w:bCs/>
          <w:sz w:val="24"/>
          <w:szCs w:val="24"/>
        </w:rPr>
        <w:t xml:space="preserve"> RESEARCH METHODOLOGY</w:t>
      </w:r>
    </w:p>
    <w:p w14:paraId="328592E6" w14:textId="2F052162"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Research Methods ………………………………………………………………</w:t>
      </w:r>
      <w:r w:rsidRPr="008B29F4">
        <w:rPr>
          <w:rFonts w:ascii="Arial" w:hAnsi="Arial" w:cs="Arial"/>
          <w:sz w:val="24"/>
          <w:szCs w:val="24"/>
        </w:rPr>
        <w:tab/>
      </w:r>
      <w:r w:rsidR="00251B00">
        <w:rPr>
          <w:rFonts w:ascii="Arial" w:hAnsi="Arial" w:cs="Arial"/>
          <w:sz w:val="24"/>
          <w:szCs w:val="24"/>
        </w:rPr>
        <w:t>17</w:t>
      </w:r>
    </w:p>
    <w:p w14:paraId="496151A7" w14:textId="5C2161DA"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Target Groups ……………………………………………………………………</w:t>
      </w:r>
      <w:r w:rsidRPr="008B29F4">
        <w:rPr>
          <w:rFonts w:ascii="Arial" w:hAnsi="Arial" w:cs="Arial"/>
          <w:sz w:val="24"/>
          <w:szCs w:val="24"/>
        </w:rPr>
        <w:tab/>
      </w:r>
      <w:r w:rsidR="00251B00">
        <w:rPr>
          <w:rFonts w:ascii="Arial" w:hAnsi="Arial" w:cs="Arial"/>
          <w:sz w:val="24"/>
          <w:szCs w:val="24"/>
        </w:rPr>
        <w:t>18</w:t>
      </w:r>
    </w:p>
    <w:p w14:paraId="7D581A63" w14:textId="126A5154"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Data Collection Methods</w:t>
      </w:r>
      <w:r w:rsidR="00251B00">
        <w:rPr>
          <w:rFonts w:ascii="Arial" w:hAnsi="Arial" w:cs="Arial"/>
          <w:sz w:val="24"/>
          <w:szCs w:val="24"/>
        </w:rPr>
        <w:t xml:space="preserve"> and Process</w:t>
      </w:r>
      <w:r w:rsidRPr="008B29F4">
        <w:rPr>
          <w:rFonts w:ascii="Arial" w:hAnsi="Arial" w:cs="Arial"/>
          <w:sz w:val="24"/>
          <w:szCs w:val="24"/>
        </w:rPr>
        <w:t xml:space="preserve"> ……………………………………….</w:t>
      </w:r>
      <w:r w:rsidRPr="008B29F4">
        <w:rPr>
          <w:rFonts w:ascii="Arial" w:hAnsi="Arial" w:cs="Arial"/>
          <w:sz w:val="24"/>
          <w:szCs w:val="24"/>
        </w:rPr>
        <w:tab/>
      </w:r>
      <w:r w:rsidR="00251B00">
        <w:rPr>
          <w:rFonts w:ascii="Arial" w:hAnsi="Arial" w:cs="Arial"/>
          <w:sz w:val="24"/>
          <w:szCs w:val="24"/>
        </w:rPr>
        <w:t>19</w:t>
      </w:r>
    </w:p>
    <w:p w14:paraId="37F93237" w14:textId="42338AC4"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Data Analysis ……………………………………………………………………</w:t>
      </w:r>
      <w:r w:rsidRPr="008B29F4">
        <w:rPr>
          <w:rFonts w:ascii="Arial" w:hAnsi="Arial" w:cs="Arial"/>
          <w:sz w:val="24"/>
          <w:szCs w:val="24"/>
        </w:rPr>
        <w:tab/>
      </w:r>
      <w:r w:rsidR="00251B00">
        <w:rPr>
          <w:rFonts w:ascii="Arial" w:hAnsi="Arial" w:cs="Arial"/>
          <w:sz w:val="24"/>
          <w:szCs w:val="24"/>
        </w:rPr>
        <w:t>22</w:t>
      </w:r>
    </w:p>
    <w:p w14:paraId="6E083155" w14:textId="6B66D37A"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Data Quality and Study Limitations ………………………………………</w:t>
      </w:r>
      <w:proofErr w:type="gramStart"/>
      <w:r w:rsidRPr="008B29F4">
        <w:rPr>
          <w:rFonts w:ascii="Arial" w:hAnsi="Arial" w:cs="Arial"/>
          <w:sz w:val="24"/>
          <w:szCs w:val="24"/>
        </w:rPr>
        <w:t>…..</w:t>
      </w:r>
      <w:proofErr w:type="gramEnd"/>
      <w:r w:rsidRPr="008B29F4">
        <w:rPr>
          <w:rFonts w:ascii="Arial" w:hAnsi="Arial" w:cs="Arial"/>
          <w:sz w:val="24"/>
          <w:szCs w:val="24"/>
        </w:rPr>
        <w:tab/>
      </w:r>
      <w:r w:rsidR="00251B00">
        <w:rPr>
          <w:rFonts w:ascii="Arial" w:hAnsi="Arial" w:cs="Arial"/>
          <w:sz w:val="24"/>
          <w:szCs w:val="24"/>
        </w:rPr>
        <w:t>24</w:t>
      </w:r>
    </w:p>
    <w:p w14:paraId="4B59836A" w14:textId="77777777" w:rsidR="00B503AF" w:rsidRPr="008B29F4" w:rsidRDefault="00B503AF" w:rsidP="00B503AF">
      <w:pPr>
        <w:spacing w:after="0" w:line="360" w:lineRule="auto"/>
        <w:rPr>
          <w:rFonts w:ascii="Arial" w:hAnsi="Arial" w:cs="Arial"/>
          <w:sz w:val="24"/>
          <w:szCs w:val="24"/>
        </w:rPr>
      </w:pPr>
    </w:p>
    <w:p w14:paraId="441344F6" w14:textId="77777777" w:rsidR="00B503AF" w:rsidRPr="008B29F4" w:rsidRDefault="00B503AF" w:rsidP="00B503AF">
      <w:pPr>
        <w:spacing w:after="0" w:line="360" w:lineRule="auto"/>
        <w:rPr>
          <w:rFonts w:ascii="Arial" w:hAnsi="Arial" w:cs="Arial"/>
          <w:b/>
          <w:bCs/>
          <w:sz w:val="24"/>
          <w:szCs w:val="24"/>
        </w:rPr>
      </w:pPr>
      <w:r w:rsidRPr="008B29F4">
        <w:rPr>
          <w:rFonts w:ascii="Arial" w:hAnsi="Arial" w:cs="Arial"/>
          <w:b/>
          <w:bCs/>
          <w:sz w:val="24"/>
          <w:szCs w:val="24"/>
        </w:rPr>
        <w:t xml:space="preserve">CHAPTER </w:t>
      </w:r>
      <w:proofErr w:type="gramStart"/>
      <w:r w:rsidRPr="008B29F4">
        <w:rPr>
          <w:rFonts w:ascii="Arial" w:hAnsi="Arial" w:cs="Arial"/>
          <w:b/>
          <w:bCs/>
          <w:sz w:val="24"/>
          <w:szCs w:val="24"/>
        </w:rPr>
        <w:t>4 :</w:t>
      </w:r>
      <w:proofErr w:type="gramEnd"/>
      <w:r w:rsidRPr="008B29F4">
        <w:rPr>
          <w:rFonts w:ascii="Arial" w:hAnsi="Arial" w:cs="Arial"/>
          <w:b/>
          <w:bCs/>
          <w:sz w:val="24"/>
          <w:szCs w:val="24"/>
        </w:rPr>
        <w:t xml:space="preserve"> RESULTS AND ANALYSIS</w:t>
      </w:r>
    </w:p>
    <w:p w14:paraId="324967D6" w14:textId="215D69F6"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r>
      <w:proofErr w:type="gramStart"/>
      <w:r w:rsidR="00251B00">
        <w:rPr>
          <w:rFonts w:ascii="Arial" w:hAnsi="Arial" w:cs="Arial"/>
          <w:sz w:val="24"/>
          <w:szCs w:val="24"/>
        </w:rPr>
        <w:t xml:space="preserve">Introduction </w:t>
      </w:r>
      <w:r w:rsidRPr="008B29F4">
        <w:rPr>
          <w:rFonts w:ascii="Arial" w:hAnsi="Arial" w:cs="Arial"/>
          <w:sz w:val="24"/>
          <w:szCs w:val="24"/>
        </w:rPr>
        <w:t xml:space="preserve"> …</w:t>
      </w:r>
      <w:proofErr w:type="gramEnd"/>
      <w:r w:rsidRPr="008B29F4">
        <w:rPr>
          <w:rFonts w:ascii="Arial" w:hAnsi="Arial" w:cs="Arial"/>
          <w:sz w:val="24"/>
          <w:szCs w:val="24"/>
        </w:rPr>
        <w:t>………………………………………………</w:t>
      </w:r>
      <w:r w:rsidR="00251B00">
        <w:rPr>
          <w:rFonts w:ascii="Arial" w:hAnsi="Arial" w:cs="Arial"/>
          <w:sz w:val="24"/>
          <w:szCs w:val="24"/>
        </w:rPr>
        <w:t>………………</w:t>
      </w:r>
      <w:r w:rsidRPr="008B29F4">
        <w:rPr>
          <w:rFonts w:ascii="Arial" w:hAnsi="Arial" w:cs="Arial"/>
          <w:sz w:val="24"/>
          <w:szCs w:val="24"/>
        </w:rPr>
        <w:t>…..</w:t>
      </w:r>
      <w:r w:rsidRPr="008B29F4">
        <w:rPr>
          <w:rFonts w:ascii="Arial" w:hAnsi="Arial" w:cs="Arial"/>
          <w:sz w:val="24"/>
          <w:szCs w:val="24"/>
        </w:rPr>
        <w:tab/>
      </w:r>
      <w:r w:rsidR="00251B00">
        <w:rPr>
          <w:rFonts w:ascii="Arial" w:hAnsi="Arial" w:cs="Arial"/>
          <w:sz w:val="24"/>
          <w:szCs w:val="24"/>
        </w:rPr>
        <w:t>24</w:t>
      </w:r>
    </w:p>
    <w:p w14:paraId="452147BF" w14:textId="7BC5F8C9"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r>
      <w:r w:rsidR="00251B00">
        <w:rPr>
          <w:rFonts w:ascii="Arial" w:hAnsi="Arial" w:cs="Arial"/>
          <w:sz w:val="24"/>
          <w:szCs w:val="24"/>
        </w:rPr>
        <w:t>Exploration or Exploitation</w:t>
      </w:r>
      <w:r w:rsidRPr="008B29F4">
        <w:rPr>
          <w:rFonts w:ascii="Arial" w:hAnsi="Arial" w:cs="Arial"/>
          <w:sz w:val="24"/>
          <w:szCs w:val="24"/>
        </w:rPr>
        <w:t xml:space="preserve"> ……………………………</w:t>
      </w:r>
      <w:r w:rsidR="00251B00">
        <w:rPr>
          <w:rFonts w:ascii="Arial" w:hAnsi="Arial" w:cs="Arial"/>
          <w:sz w:val="24"/>
          <w:szCs w:val="24"/>
        </w:rPr>
        <w:t>.</w:t>
      </w:r>
      <w:r w:rsidRPr="008B29F4">
        <w:rPr>
          <w:rFonts w:ascii="Arial" w:hAnsi="Arial" w:cs="Arial"/>
          <w:sz w:val="24"/>
          <w:szCs w:val="24"/>
        </w:rPr>
        <w:t>…………………</w:t>
      </w:r>
      <w:r w:rsidR="00251B00">
        <w:rPr>
          <w:rFonts w:ascii="Arial" w:hAnsi="Arial" w:cs="Arial"/>
          <w:sz w:val="24"/>
          <w:szCs w:val="24"/>
        </w:rPr>
        <w:t>…….</w:t>
      </w:r>
      <w:r w:rsidRPr="008B29F4">
        <w:rPr>
          <w:rFonts w:ascii="Arial" w:hAnsi="Arial" w:cs="Arial"/>
          <w:sz w:val="24"/>
          <w:szCs w:val="24"/>
        </w:rPr>
        <w:tab/>
      </w:r>
      <w:r w:rsidR="00251B00">
        <w:rPr>
          <w:rFonts w:ascii="Arial" w:hAnsi="Arial" w:cs="Arial"/>
          <w:sz w:val="24"/>
          <w:szCs w:val="24"/>
        </w:rPr>
        <w:t>25</w:t>
      </w:r>
    </w:p>
    <w:p w14:paraId="28CA3D69" w14:textId="5FF3925D" w:rsidR="00B503AF" w:rsidRPr="008B29F4" w:rsidRDefault="00251B00" w:rsidP="00B503AF">
      <w:pPr>
        <w:spacing w:after="0" w:line="360" w:lineRule="auto"/>
        <w:ind w:firstLine="720"/>
        <w:rPr>
          <w:rFonts w:ascii="Arial" w:hAnsi="Arial" w:cs="Arial"/>
          <w:sz w:val="24"/>
          <w:szCs w:val="24"/>
        </w:rPr>
      </w:pPr>
      <w:r>
        <w:rPr>
          <w:rFonts w:ascii="Arial" w:hAnsi="Arial" w:cs="Arial"/>
          <w:sz w:val="24"/>
          <w:szCs w:val="24"/>
        </w:rPr>
        <w:lastRenderedPageBreak/>
        <w:t>Indigenous Lifeforms</w:t>
      </w:r>
      <w:r w:rsidR="00B503AF" w:rsidRPr="008B29F4">
        <w:rPr>
          <w:rFonts w:ascii="Arial" w:hAnsi="Arial" w:cs="Arial"/>
          <w:sz w:val="24"/>
          <w:szCs w:val="24"/>
        </w:rPr>
        <w:t xml:space="preserve"> ………………………………………………………</w:t>
      </w:r>
      <w:proofErr w:type="gramStart"/>
      <w:r w:rsidR="00B503AF" w:rsidRPr="008B29F4">
        <w:rPr>
          <w:rFonts w:ascii="Arial" w:hAnsi="Arial" w:cs="Arial"/>
          <w:sz w:val="24"/>
          <w:szCs w:val="24"/>
        </w:rPr>
        <w:t>….</w:t>
      </w:r>
      <w:r>
        <w:rPr>
          <w:rFonts w:ascii="Arial" w:hAnsi="Arial" w:cs="Arial"/>
          <w:sz w:val="24"/>
          <w:szCs w:val="24"/>
        </w:rPr>
        <w:t>.</w:t>
      </w:r>
      <w:proofErr w:type="gramEnd"/>
      <w:r w:rsidR="00B503AF" w:rsidRPr="008B29F4">
        <w:rPr>
          <w:rFonts w:ascii="Arial" w:hAnsi="Arial" w:cs="Arial"/>
          <w:sz w:val="24"/>
          <w:szCs w:val="24"/>
        </w:rPr>
        <w:tab/>
      </w:r>
      <w:r>
        <w:rPr>
          <w:rFonts w:ascii="Arial" w:hAnsi="Arial" w:cs="Arial"/>
          <w:sz w:val="24"/>
          <w:szCs w:val="24"/>
        </w:rPr>
        <w:t>29</w:t>
      </w:r>
    </w:p>
    <w:p w14:paraId="71A2A282" w14:textId="4DB18D50" w:rsidR="00B503AF" w:rsidRPr="008B29F4" w:rsidRDefault="00251B00" w:rsidP="00B503AF">
      <w:pPr>
        <w:spacing w:after="0" w:line="360" w:lineRule="auto"/>
        <w:ind w:firstLine="720"/>
        <w:rPr>
          <w:rFonts w:ascii="Arial" w:hAnsi="Arial" w:cs="Arial"/>
          <w:sz w:val="24"/>
          <w:szCs w:val="24"/>
        </w:rPr>
      </w:pPr>
      <w:r>
        <w:rPr>
          <w:rFonts w:ascii="Arial" w:hAnsi="Arial" w:cs="Arial"/>
          <w:sz w:val="24"/>
          <w:szCs w:val="24"/>
        </w:rPr>
        <w:t>Backup Earth</w:t>
      </w:r>
      <w:r w:rsidR="00B503AF" w:rsidRPr="008B29F4">
        <w:rPr>
          <w:rFonts w:ascii="Arial" w:hAnsi="Arial" w:cs="Arial"/>
          <w:sz w:val="24"/>
          <w:szCs w:val="24"/>
        </w:rPr>
        <w:t xml:space="preserve"> ………………………………………………………………</w:t>
      </w:r>
      <w:r>
        <w:rPr>
          <w:rFonts w:ascii="Arial" w:hAnsi="Arial" w:cs="Arial"/>
          <w:sz w:val="24"/>
          <w:szCs w:val="24"/>
        </w:rPr>
        <w:t>……</w:t>
      </w:r>
      <w:r w:rsidR="00B503AF" w:rsidRPr="008B29F4">
        <w:rPr>
          <w:rFonts w:ascii="Arial" w:hAnsi="Arial" w:cs="Arial"/>
          <w:sz w:val="24"/>
          <w:szCs w:val="24"/>
        </w:rPr>
        <w:tab/>
      </w:r>
      <w:r>
        <w:rPr>
          <w:rFonts w:ascii="Arial" w:hAnsi="Arial" w:cs="Arial"/>
          <w:sz w:val="24"/>
          <w:szCs w:val="24"/>
        </w:rPr>
        <w:t>31</w:t>
      </w:r>
    </w:p>
    <w:p w14:paraId="07414C5E" w14:textId="6DDBBCFA" w:rsidR="00B503AF" w:rsidRPr="008B29F4" w:rsidRDefault="00B503AF" w:rsidP="00B503AF">
      <w:pPr>
        <w:spacing w:after="0" w:line="360" w:lineRule="auto"/>
        <w:ind w:firstLine="720"/>
        <w:rPr>
          <w:rFonts w:ascii="Arial" w:hAnsi="Arial" w:cs="Arial"/>
          <w:sz w:val="24"/>
          <w:szCs w:val="24"/>
        </w:rPr>
      </w:pPr>
      <w:r w:rsidRPr="008B29F4">
        <w:rPr>
          <w:rFonts w:ascii="Arial" w:hAnsi="Arial" w:cs="Arial"/>
          <w:sz w:val="24"/>
          <w:szCs w:val="24"/>
        </w:rPr>
        <w:t>S</w:t>
      </w:r>
      <w:r w:rsidR="00251B00">
        <w:rPr>
          <w:rFonts w:ascii="Arial" w:hAnsi="Arial" w:cs="Arial"/>
          <w:sz w:val="24"/>
          <w:szCs w:val="24"/>
        </w:rPr>
        <w:t>pace Technology</w:t>
      </w:r>
      <w:r w:rsidRPr="008B29F4">
        <w:rPr>
          <w:rFonts w:ascii="Arial" w:hAnsi="Arial" w:cs="Arial"/>
          <w:sz w:val="24"/>
          <w:szCs w:val="24"/>
        </w:rPr>
        <w:t xml:space="preserve"> …………………………………………</w:t>
      </w:r>
      <w:r w:rsidR="00251B00">
        <w:rPr>
          <w:rFonts w:ascii="Arial" w:hAnsi="Arial" w:cs="Arial"/>
          <w:sz w:val="24"/>
          <w:szCs w:val="24"/>
        </w:rPr>
        <w:t>…</w:t>
      </w:r>
      <w:r w:rsidRPr="008B29F4">
        <w:rPr>
          <w:rFonts w:ascii="Arial" w:hAnsi="Arial" w:cs="Arial"/>
          <w:sz w:val="24"/>
          <w:szCs w:val="24"/>
        </w:rPr>
        <w:t>……………</w:t>
      </w:r>
      <w:proofErr w:type="gramStart"/>
      <w:r w:rsidRPr="008B29F4">
        <w:rPr>
          <w:rFonts w:ascii="Arial" w:hAnsi="Arial" w:cs="Arial"/>
          <w:sz w:val="24"/>
          <w:szCs w:val="24"/>
        </w:rPr>
        <w:t>…..</w:t>
      </w:r>
      <w:proofErr w:type="gramEnd"/>
      <w:r w:rsidRPr="008B29F4">
        <w:rPr>
          <w:rFonts w:ascii="Arial" w:hAnsi="Arial" w:cs="Arial"/>
          <w:sz w:val="24"/>
          <w:szCs w:val="24"/>
        </w:rPr>
        <w:tab/>
      </w:r>
      <w:r w:rsidR="00251B00">
        <w:rPr>
          <w:rFonts w:ascii="Arial" w:hAnsi="Arial" w:cs="Arial"/>
          <w:sz w:val="24"/>
          <w:szCs w:val="24"/>
        </w:rPr>
        <w:t>36</w:t>
      </w:r>
      <w:r w:rsidRPr="008B29F4">
        <w:rPr>
          <w:rFonts w:ascii="Arial" w:hAnsi="Arial" w:cs="Arial"/>
          <w:sz w:val="24"/>
          <w:szCs w:val="24"/>
        </w:rPr>
        <w:tab/>
      </w:r>
    </w:p>
    <w:p w14:paraId="6F1B5E6E" w14:textId="7BBA03F8" w:rsidR="00B503AF" w:rsidRPr="008B29F4" w:rsidRDefault="00B503AF" w:rsidP="00B503AF">
      <w:pPr>
        <w:spacing w:after="0" w:line="360" w:lineRule="auto"/>
        <w:ind w:firstLine="720"/>
        <w:rPr>
          <w:rFonts w:ascii="Arial" w:hAnsi="Arial" w:cs="Arial"/>
          <w:sz w:val="24"/>
          <w:szCs w:val="24"/>
        </w:rPr>
      </w:pPr>
      <w:r w:rsidRPr="008B29F4">
        <w:rPr>
          <w:rFonts w:ascii="Arial" w:hAnsi="Arial" w:cs="Arial"/>
          <w:sz w:val="24"/>
          <w:szCs w:val="24"/>
        </w:rPr>
        <w:t>Overview Effect ………………………………………………………………….</w:t>
      </w:r>
      <w:r w:rsidRPr="008B29F4">
        <w:rPr>
          <w:rFonts w:ascii="Arial" w:hAnsi="Arial" w:cs="Arial"/>
          <w:sz w:val="24"/>
          <w:szCs w:val="24"/>
        </w:rPr>
        <w:tab/>
      </w:r>
      <w:r w:rsidR="00251B00">
        <w:rPr>
          <w:rFonts w:ascii="Arial" w:hAnsi="Arial" w:cs="Arial"/>
          <w:sz w:val="24"/>
          <w:szCs w:val="24"/>
        </w:rPr>
        <w:t>39</w:t>
      </w:r>
    </w:p>
    <w:p w14:paraId="08028937" w14:textId="77777777" w:rsidR="00B503AF" w:rsidRPr="008B29F4" w:rsidRDefault="00B503AF" w:rsidP="00B503AF">
      <w:pPr>
        <w:spacing w:after="0" w:line="360" w:lineRule="auto"/>
        <w:rPr>
          <w:rFonts w:ascii="Arial" w:hAnsi="Arial" w:cs="Arial"/>
          <w:sz w:val="24"/>
          <w:szCs w:val="24"/>
        </w:rPr>
      </w:pPr>
    </w:p>
    <w:p w14:paraId="6456C225" w14:textId="77777777" w:rsidR="00B503AF" w:rsidRPr="008B29F4" w:rsidRDefault="00B503AF" w:rsidP="00B503AF">
      <w:pPr>
        <w:spacing w:after="0" w:line="360" w:lineRule="auto"/>
        <w:rPr>
          <w:rFonts w:ascii="Arial" w:hAnsi="Arial" w:cs="Arial"/>
          <w:b/>
          <w:bCs/>
          <w:sz w:val="24"/>
          <w:szCs w:val="24"/>
        </w:rPr>
      </w:pPr>
      <w:r w:rsidRPr="008B29F4">
        <w:rPr>
          <w:rFonts w:ascii="Arial" w:hAnsi="Arial" w:cs="Arial"/>
          <w:b/>
          <w:bCs/>
          <w:sz w:val="24"/>
          <w:szCs w:val="24"/>
        </w:rPr>
        <w:t xml:space="preserve">CHAPTER </w:t>
      </w:r>
      <w:proofErr w:type="gramStart"/>
      <w:r w:rsidRPr="008B29F4">
        <w:rPr>
          <w:rFonts w:ascii="Arial" w:hAnsi="Arial" w:cs="Arial"/>
          <w:b/>
          <w:bCs/>
          <w:sz w:val="24"/>
          <w:szCs w:val="24"/>
        </w:rPr>
        <w:t>5 :</w:t>
      </w:r>
      <w:proofErr w:type="gramEnd"/>
      <w:r w:rsidRPr="008B29F4">
        <w:rPr>
          <w:rFonts w:ascii="Arial" w:hAnsi="Arial" w:cs="Arial"/>
          <w:b/>
          <w:bCs/>
          <w:sz w:val="24"/>
          <w:szCs w:val="24"/>
        </w:rPr>
        <w:t xml:space="preserve"> CONCLUSIONS AND RECOMMENDATIONS</w:t>
      </w:r>
    </w:p>
    <w:p w14:paraId="6F62E400" w14:textId="5165604A" w:rsidR="00B503AF" w:rsidRDefault="00B503AF" w:rsidP="00B503AF">
      <w:pPr>
        <w:spacing w:after="0" w:line="360" w:lineRule="auto"/>
        <w:rPr>
          <w:rFonts w:ascii="Arial" w:hAnsi="Arial" w:cs="Arial"/>
          <w:sz w:val="24"/>
          <w:szCs w:val="24"/>
        </w:rPr>
      </w:pPr>
      <w:r w:rsidRPr="008B29F4">
        <w:rPr>
          <w:rFonts w:ascii="Arial" w:hAnsi="Arial" w:cs="Arial"/>
          <w:sz w:val="24"/>
          <w:szCs w:val="24"/>
        </w:rPr>
        <w:tab/>
      </w:r>
      <w:r w:rsidR="00251B00">
        <w:rPr>
          <w:rFonts w:ascii="Arial" w:hAnsi="Arial" w:cs="Arial"/>
          <w:sz w:val="24"/>
          <w:szCs w:val="24"/>
        </w:rPr>
        <w:t>Purpose of the Study</w:t>
      </w:r>
      <w:r w:rsidRPr="008B29F4">
        <w:rPr>
          <w:rFonts w:ascii="Arial" w:hAnsi="Arial" w:cs="Arial"/>
          <w:sz w:val="24"/>
          <w:szCs w:val="24"/>
        </w:rPr>
        <w:t xml:space="preserve"> ……………………………………………………………</w:t>
      </w:r>
      <w:r w:rsidRPr="008B29F4">
        <w:rPr>
          <w:rFonts w:ascii="Arial" w:hAnsi="Arial" w:cs="Arial"/>
          <w:sz w:val="24"/>
          <w:szCs w:val="24"/>
        </w:rPr>
        <w:tab/>
      </w:r>
      <w:r w:rsidR="00251B00">
        <w:rPr>
          <w:rFonts w:ascii="Arial" w:hAnsi="Arial" w:cs="Arial"/>
          <w:sz w:val="24"/>
          <w:szCs w:val="24"/>
        </w:rPr>
        <w:t>43</w:t>
      </w:r>
    </w:p>
    <w:p w14:paraId="6001A5BE" w14:textId="2EED22F8" w:rsidR="00251B00" w:rsidRDefault="00251B00" w:rsidP="00B503AF">
      <w:pPr>
        <w:spacing w:after="0" w:line="360" w:lineRule="auto"/>
        <w:rPr>
          <w:rFonts w:ascii="Arial" w:hAnsi="Arial" w:cs="Arial"/>
          <w:sz w:val="24"/>
          <w:szCs w:val="24"/>
        </w:rPr>
      </w:pPr>
      <w:r>
        <w:rPr>
          <w:rFonts w:ascii="Arial" w:hAnsi="Arial" w:cs="Arial"/>
          <w:sz w:val="24"/>
          <w:szCs w:val="24"/>
        </w:rPr>
        <w:tab/>
        <w:t>Summary of Findings ……………………………………………………………</w:t>
      </w:r>
      <w:r>
        <w:rPr>
          <w:rFonts w:ascii="Arial" w:hAnsi="Arial" w:cs="Arial"/>
          <w:sz w:val="24"/>
          <w:szCs w:val="24"/>
        </w:rPr>
        <w:tab/>
        <w:t>43</w:t>
      </w:r>
    </w:p>
    <w:p w14:paraId="2F935CF5" w14:textId="6901BE9C" w:rsidR="00251B00" w:rsidRDefault="00251B00" w:rsidP="00B503AF">
      <w:pPr>
        <w:spacing w:after="0" w:line="360" w:lineRule="auto"/>
        <w:rPr>
          <w:rFonts w:ascii="Arial" w:hAnsi="Arial" w:cs="Arial"/>
          <w:sz w:val="24"/>
          <w:szCs w:val="24"/>
        </w:rPr>
      </w:pPr>
      <w:r>
        <w:rPr>
          <w:rFonts w:ascii="Arial" w:hAnsi="Arial" w:cs="Arial"/>
          <w:sz w:val="24"/>
          <w:szCs w:val="24"/>
        </w:rPr>
        <w:tab/>
        <w:t>Implications of the Study ……………………………………………………</w:t>
      </w:r>
      <w:proofErr w:type="gramStart"/>
      <w:r>
        <w:rPr>
          <w:rFonts w:ascii="Arial" w:hAnsi="Arial" w:cs="Arial"/>
          <w:sz w:val="24"/>
          <w:szCs w:val="24"/>
        </w:rPr>
        <w:t>…..</w:t>
      </w:r>
      <w:proofErr w:type="gramEnd"/>
      <w:r>
        <w:rPr>
          <w:rFonts w:ascii="Arial" w:hAnsi="Arial" w:cs="Arial"/>
          <w:sz w:val="24"/>
          <w:szCs w:val="24"/>
        </w:rPr>
        <w:tab/>
        <w:t>46</w:t>
      </w:r>
    </w:p>
    <w:p w14:paraId="5A74BA9E" w14:textId="5E73E0F1" w:rsidR="00251B00" w:rsidRPr="008B29F4" w:rsidRDefault="00251B00" w:rsidP="00B503AF">
      <w:pPr>
        <w:spacing w:after="0" w:line="360" w:lineRule="auto"/>
        <w:rPr>
          <w:rFonts w:ascii="Arial" w:hAnsi="Arial" w:cs="Arial"/>
          <w:sz w:val="24"/>
          <w:szCs w:val="24"/>
        </w:rPr>
      </w:pPr>
      <w:r>
        <w:rPr>
          <w:rFonts w:ascii="Arial" w:hAnsi="Arial" w:cs="Arial"/>
          <w:sz w:val="24"/>
          <w:szCs w:val="24"/>
        </w:rPr>
        <w:tab/>
        <w:t>Recommendations ……………………………………………………………….</w:t>
      </w:r>
      <w:r>
        <w:rPr>
          <w:rFonts w:ascii="Arial" w:hAnsi="Arial" w:cs="Arial"/>
          <w:sz w:val="24"/>
          <w:szCs w:val="24"/>
        </w:rPr>
        <w:tab/>
        <w:t>47</w:t>
      </w:r>
    </w:p>
    <w:p w14:paraId="3FD1B6AE" w14:textId="3097CC80" w:rsidR="00B503AF" w:rsidRDefault="00B503AF" w:rsidP="00B503AF">
      <w:pPr>
        <w:spacing w:after="0" w:line="360" w:lineRule="auto"/>
        <w:rPr>
          <w:rFonts w:ascii="Arial" w:hAnsi="Arial" w:cs="Arial"/>
          <w:sz w:val="24"/>
          <w:szCs w:val="24"/>
        </w:rPr>
      </w:pPr>
      <w:r w:rsidRPr="008B29F4">
        <w:rPr>
          <w:rFonts w:ascii="Arial" w:hAnsi="Arial" w:cs="Arial"/>
          <w:sz w:val="24"/>
          <w:szCs w:val="24"/>
        </w:rPr>
        <w:tab/>
        <w:t>Recommendations for Future Research ………………………………………</w:t>
      </w:r>
      <w:r w:rsidRPr="008B29F4">
        <w:rPr>
          <w:rFonts w:ascii="Arial" w:hAnsi="Arial" w:cs="Arial"/>
          <w:sz w:val="24"/>
          <w:szCs w:val="24"/>
        </w:rPr>
        <w:tab/>
      </w:r>
      <w:r w:rsidR="00251B00">
        <w:rPr>
          <w:rFonts w:ascii="Arial" w:hAnsi="Arial" w:cs="Arial"/>
          <w:sz w:val="24"/>
          <w:szCs w:val="24"/>
        </w:rPr>
        <w:t>48</w:t>
      </w:r>
    </w:p>
    <w:p w14:paraId="20AA1275" w14:textId="6EB3D907" w:rsidR="00251B00" w:rsidRPr="008B29F4" w:rsidRDefault="00251B00" w:rsidP="00B503AF">
      <w:pPr>
        <w:spacing w:after="0" w:line="360" w:lineRule="auto"/>
        <w:rPr>
          <w:rFonts w:ascii="Arial" w:hAnsi="Arial" w:cs="Arial"/>
          <w:sz w:val="24"/>
          <w:szCs w:val="24"/>
        </w:rPr>
      </w:pPr>
      <w:r>
        <w:rPr>
          <w:rFonts w:ascii="Arial" w:hAnsi="Arial" w:cs="Arial"/>
          <w:sz w:val="24"/>
          <w:szCs w:val="24"/>
        </w:rPr>
        <w:tab/>
        <w:t>Summary ………………………………………………………………………….</w:t>
      </w:r>
      <w:r>
        <w:rPr>
          <w:rFonts w:ascii="Arial" w:hAnsi="Arial" w:cs="Arial"/>
          <w:sz w:val="24"/>
          <w:szCs w:val="24"/>
        </w:rPr>
        <w:tab/>
        <w:t>49</w:t>
      </w:r>
    </w:p>
    <w:p w14:paraId="6B5A1397" w14:textId="77777777" w:rsidR="00B503AF" w:rsidRPr="008B29F4" w:rsidRDefault="00B503AF" w:rsidP="00B503AF">
      <w:pPr>
        <w:spacing w:after="0" w:line="360" w:lineRule="auto"/>
        <w:rPr>
          <w:rFonts w:ascii="Arial" w:hAnsi="Arial" w:cs="Arial"/>
          <w:sz w:val="24"/>
          <w:szCs w:val="24"/>
        </w:rPr>
      </w:pPr>
    </w:p>
    <w:p w14:paraId="79AE74A6" w14:textId="15E99F42" w:rsidR="00B503AF" w:rsidRPr="008B29F4" w:rsidRDefault="00B503AF" w:rsidP="00B503AF">
      <w:pPr>
        <w:spacing w:after="0" w:line="360" w:lineRule="auto"/>
        <w:rPr>
          <w:rFonts w:ascii="Arial" w:hAnsi="Arial" w:cs="Arial"/>
          <w:sz w:val="24"/>
          <w:szCs w:val="24"/>
        </w:rPr>
      </w:pPr>
      <w:r w:rsidRPr="008B29F4">
        <w:rPr>
          <w:rFonts w:ascii="Arial" w:hAnsi="Arial" w:cs="Arial"/>
          <w:b/>
          <w:bCs/>
          <w:sz w:val="24"/>
          <w:szCs w:val="24"/>
        </w:rPr>
        <w:t>BIBLIOGRAPHY</w:t>
      </w:r>
      <w:r w:rsidRPr="008B29F4">
        <w:rPr>
          <w:rFonts w:ascii="Arial" w:hAnsi="Arial" w:cs="Arial"/>
          <w:sz w:val="24"/>
          <w:szCs w:val="24"/>
        </w:rPr>
        <w:t xml:space="preserve"> ……………………………………………………………………….</w:t>
      </w:r>
      <w:r w:rsidRPr="008B29F4">
        <w:rPr>
          <w:rFonts w:ascii="Arial" w:hAnsi="Arial" w:cs="Arial"/>
          <w:sz w:val="24"/>
          <w:szCs w:val="24"/>
        </w:rPr>
        <w:tab/>
      </w:r>
      <w:r w:rsidR="00251B00">
        <w:rPr>
          <w:rFonts w:ascii="Arial" w:hAnsi="Arial" w:cs="Arial"/>
          <w:sz w:val="24"/>
          <w:szCs w:val="24"/>
        </w:rPr>
        <w:t>50</w:t>
      </w:r>
    </w:p>
    <w:p w14:paraId="7744520B" w14:textId="4B332088" w:rsidR="00B503AF" w:rsidRPr="008B29F4" w:rsidRDefault="000B08FB" w:rsidP="00B503AF">
      <w:pPr>
        <w:spacing w:after="0" w:line="360" w:lineRule="auto"/>
        <w:rPr>
          <w:rFonts w:ascii="Arial" w:hAnsi="Arial" w:cs="Arial"/>
          <w:b/>
          <w:bCs/>
          <w:sz w:val="24"/>
          <w:szCs w:val="24"/>
        </w:rPr>
      </w:pPr>
      <w:r>
        <w:rPr>
          <w:rFonts w:ascii="Arial" w:hAnsi="Arial" w:cs="Arial"/>
          <w:sz w:val="24"/>
          <w:szCs w:val="24"/>
        </w:rPr>
        <w:t xml:space="preserve"> </w:t>
      </w:r>
    </w:p>
    <w:p w14:paraId="5D64C4DB" w14:textId="1B4074D1" w:rsidR="00B503AF" w:rsidRPr="008B29F4" w:rsidRDefault="00B503AF" w:rsidP="007A0300">
      <w:pPr>
        <w:spacing w:after="0" w:line="360" w:lineRule="auto"/>
        <w:rPr>
          <w:rFonts w:ascii="Arial" w:hAnsi="Arial" w:cs="Arial"/>
          <w:sz w:val="24"/>
          <w:szCs w:val="24"/>
        </w:rPr>
      </w:pPr>
      <w:r w:rsidRPr="008B29F4">
        <w:rPr>
          <w:rFonts w:ascii="Arial" w:hAnsi="Arial" w:cs="Arial"/>
          <w:b/>
          <w:bCs/>
          <w:sz w:val="24"/>
          <w:szCs w:val="24"/>
        </w:rPr>
        <w:tab/>
      </w:r>
      <w:r w:rsidR="00251B00">
        <w:rPr>
          <w:rFonts w:ascii="Arial" w:hAnsi="Arial" w:cs="Arial"/>
          <w:sz w:val="24"/>
          <w:szCs w:val="24"/>
        </w:rPr>
        <w:t xml:space="preserve"> </w:t>
      </w:r>
      <w:r w:rsidRPr="008B29F4">
        <w:rPr>
          <w:rFonts w:ascii="Arial" w:hAnsi="Arial" w:cs="Arial"/>
          <w:sz w:val="24"/>
          <w:szCs w:val="24"/>
        </w:rPr>
        <w:t xml:space="preserve"> </w:t>
      </w:r>
    </w:p>
    <w:p w14:paraId="7DE0E7DC" w14:textId="77777777" w:rsidR="00B503AF" w:rsidRDefault="00B503AF" w:rsidP="00B503AF">
      <w:pPr>
        <w:spacing w:after="0" w:line="360" w:lineRule="auto"/>
        <w:rPr>
          <w:rFonts w:ascii="Arial" w:hAnsi="Arial" w:cs="Arial"/>
        </w:rPr>
      </w:pPr>
      <w:r>
        <w:rPr>
          <w:rFonts w:ascii="Arial" w:hAnsi="Arial" w:cs="Arial"/>
        </w:rPr>
        <w:tab/>
      </w:r>
    </w:p>
    <w:p w14:paraId="192A1923" w14:textId="77777777" w:rsidR="00B503AF" w:rsidRDefault="00B503AF" w:rsidP="00431F6D">
      <w:pPr>
        <w:spacing w:after="0" w:line="360" w:lineRule="auto"/>
        <w:rPr>
          <w:rFonts w:ascii="Arial" w:hAnsi="Arial" w:cs="Arial"/>
          <w:b/>
          <w:bCs/>
        </w:rPr>
      </w:pPr>
    </w:p>
    <w:p w14:paraId="1BE487FD" w14:textId="77777777" w:rsidR="00B503AF" w:rsidRDefault="00B503AF" w:rsidP="00431F6D">
      <w:pPr>
        <w:spacing w:after="0" w:line="360" w:lineRule="auto"/>
        <w:rPr>
          <w:rFonts w:ascii="Arial" w:hAnsi="Arial" w:cs="Arial"/>
          <w:b/>
          <w:bCs/>
        </w:rPr>
      </w:pPr>
    </w:p>
    <w:p w14:paraId="571F2D0D" w14:textId="77777777" w:rsidR="00B503AF" w:rsidRDefault="00B503AF" w:rsidP="00431F6D">
      <w:pPr>
        <w:spacing w:after="0" w:line="360" w:lineRule="auto"/>
        <w:rPr>
          <w:rFonts w:ascii="Arial" w:hAnsi="Arial" w:cs="Arial"/>
          <w:b/>
          <w:bCs/>
        </w:rPr>
      </w:pPr>
    </w:p>
    <w:p w14:paraId="1F922197" w14:textId="77777777" w:rsidR="00B503AF" w:rsidRDefault="00B503AF" w:rsidP="00431F6D">
      <w:pPr>
        <w:spacing w:after="0" w:line="360" w:lineRule="auto"/>
        <w:rPr>
          <w:rFonts w:ascii="Arial" w:hAnsi="Arial" w:cs="Arial"/>
          <w:b/>
          <w:bCs/>
        </w:rPr>
      </w:pPr>
    </w:p>
    <w:p w14:paraId="0514C6CA" w14:textId="77777777" w:rsidR="00B503AF" w:rsidRDefault="00B503AF" w:rsidP="00431F6D">
      <w:pPr>
        <w:spacing w:after="0" w:line="360" w:lineRule="auto"/>
        <w:rPr>
          <w:rFonts w:ascii="Arial" w:hAnsi="Arial" w:cs="Arial"/>
          <w:b/>
          <w:bCs/>
        </w:rPr>
      </w:pPr>
    </w:p>
    <w:p w14:paraId="69030CFD" w14:textId="77777777" w:rsidR="00B503AF" w:rsidRDefault="00B503AF" w:rsidP="00431F6D">
      <w:pPr>
        <w:spacing w:after="0" w:line="360" w:lineRule="auto"/>
        <w:rPr>
          <w:rFonts w:ascii="Arial" w:hAnsi="Arial" w:cs="Arial"/>
          <w:b/>
          <w:bCs/>
        </w:rPr>
      </w:pPr>
    </w:p>
    <w:p w14:paraId="2DD54E86" w14:textId="77777777" w:rsidR="00B503AF" w:rsidRDefault="00B503AF" w:rsidP="00431F6D">
      <w:pPr>
        <w:spacing w:after="0" w:line="360" w:lineRule="auto"/>
        <w:rPr>
          <w:rFonts w:ascii="Arial" w:hAnsi="Arial" w:cs="Arial"/>
          <w:b/>
          <w:bCs/>
        </w:rPr>
      </w:pPr>
    </w:p>
    <w:p w14:paraId="0316AD02" w14:textId="77777777" w:rsidR="00B503AF" w:rsidRDefault="00B503AF" w:rsidP="00431F6D">
      <w:pPr>
        <w:spacing w:after="0" w:line="360" w:lineRule="auto"/>
        <w:rPr>
          <w:rFonts w:ascii="Arial" w:hAnsi="Arial" w:cs="Arial"/>
          <w:b/>
          <w:bCs/>
        </w:rPr>
      </w:pPr>
    </w:p>
    <w:p w14:paraId="1B686527" w14:textId="77777777" w:rsidR="00B503AF" w:rsidRDefault="00B503AF" w:rsidP="00431F6D">
      <w:pPr>
        <w:spacing w:after="0" w:line="360" w:lineRule="auto"/>
        <w:rPr>
          <w:rFonts w:ascii="Arial" w:hAnsi="Arial" w:cs="Arial"/>
          <w:b/>
          <w:bCs/>
        </w:rPr>
      </w:pPr>
    </w:p>
    <w:p w14:paraId="78022A4E" w14:textId="77777777" w:rsidR="007721E0" w:rsidRDefault="007721E0" w:rsidP="00431F6D">
      <w:pPr>
        <w:spacing w:after="0" w:line="360" w:lineRule="auto"/>
        <w:rPr>
          <w:rFonts w:ascii="Arial" w:hAnsi="Arial" w:cs="Arial"/>
          <w:b/>
          <w:bCs/>
        </w:rPr>
      </w:pPr>
    </w:p>
    <w:p w14:paraId="2EDA62C1" w14:textId="77777777" w:rsidR="007A0300" w:rsidRDefault="007A0300" w:rsidP="00431F6D">
      <w:pPr>
        <w:spacing w:after="0" w:line="360" w:lineRule="auto"/>
        <w:rPr>
          <w:rFonts w:ascii="Arial" w:hAnsi="Arial" w:cs="Arial"/>
          <w:b/>
          <w:bCs/>
        </w:rPr>
      </w:pPr>
    </w:p>
    <w:p w14:paraId="4A313611" w14:textId="77777777" w:rsidR="007A0300" w:rsidRDefault="007A0300" w:rsidP="00431F6D">
      <w:pPr>
        <w:spacing w:after="0" w:line="360" w:lineRule="auto"/>
        <w:rPr>
          <w:rFonts w:ascii="Arial" w:hAnsi="Arial" w:cs="Arial"/>
          <w:b/>
          <w:bCs/>
        </w:rPr>
      </w:pPr>
    </w:p>
    <w:p w14:paraId="7E9A722A" w14:textId="77777777" w:rsidR="007A0300" w:rsidRDefault="007A0300" w:rsidP="00431F6D">
      <w:pPr>
        <w:spacing w:after="0" w:line="360" w:lineRule="auto"/>
        <w:rPr>
          <w:rFonts w:ascii="Arial" w:hAnsi="Arial" w:cs="Arial"/>
          <w:b/>
          <w:bCs/>
        </w:rPr>
      </w:pPr>
    </w:p>
    <w:p w14:paraId="42BB2ED0" w14:textId="77777777" w:rsidR="007721E0" w:rsidRDefault="007721E0" w:rsidP="00431F6D">
      <w:pPr>
        <w:spacing w:after="0" w:line="360" w:lineRule="auto"/>
        <w:rPr>
          <w:rFonts w:ascii="Arial" w:hAnsi="Arial" w:cs="Arial"/>
          <w:b/>
          <w:bCs/>
        </w:rPr>
      </w:pPr>
    </w:p>
    <w:p w14:paraId="7DD29727" w14:textId="77777777" w:rsidR="008B29F4" w:rsidRDefault="008B29F4" w:rsidP="00431F6D">
      <w:pPr>
        <w:spacing w:after="0" w:line="360" w:lineRule="auto"/>
        <w:rPr>
          <w:rFonts w:ascii="Arial" w:hAnsi="Arial" w:cs="Arial"/>
          <w:b/>
          <w:bCs/>
        </w:rPr>
      </w:pPr>
    </w:p>
    <w:p w14:paraId="6931C797" w14:textId="77777777" w:rsidR="00B503AF" w:rsidRPr="008B29F4" w:rsidRDefault="00B503AF" w:rsidP="00B503AF">
      <w:pPr>
        <w:spacing w:after="0" w:line="360" w:lineRule="auto"/>
        <w:rPr>
          <w:rFonts w:ascii="Arial" w:hAnsi="Arial" w:cs="Arial"/>
          <w:b/>
          <w:bCs/>
          <w:sz w:val="24"/>
          <w:szCs w:val="24"/>
        </w:rPr>
      </w:pPr>
      <w:r w:rsidRPr="008B29F4">
        <w:rPr>
          <w:rFonts w:ascii="Arial" w:hAnsi="Arial" w:cs="Arial"/>
          <w:b/>
          <w:bCs/>
          <w:sz w:val="24"/>
          <w:szCs w:val="24"/>
        </w:rPr>
        <w:lastRenderedPageBreak/>
        <w:t>LIST OF FIGURES</w:t>
      </w:r>
    </w:p>
    <w:p w14:paraId="35C2EAB6" w14:textId="77CFAFEB" w:rsidR="00B503AF" w:rsidRPr="008B29F4" w:rsidRDefault="00B503AF" w:rsidP="00B503AF">
      <w:pPr>
        <w:spacing w:after="0" w:line="360" w:lineRule="auto"/>
        <w:rPr>
          <w:rFonts w:ascii="Arial" w:hAnsi="Arial" w:cs="Arial"/>
          <w:sz w:val="24"/>
          <w:szCs w:val="24"/>
        </w:rPr>
      </w:pPr>
      <w:r w:rsidRPr="008B29F4">
        <w:rPr>
          <w:rFonts w:ascii="Arial" w:hAnsi="Arial" w:cs="Arial"/>
          <w:b/>
          <w:bCs/>
          <w:sz w:val="24"/>
          <w:szCs w:val="24"/>
        </w:rPr>
        <w:tab/>
      </w:r>
      <w:r w:rsidRPr="008B29F4">
        <w:rPr>
          <w:rFonts w:ascii="Arial" w:hAnsi="Arial" w:cs="Arial"/>
          <w:sz w:val="24"/>
          <w:szCs w:val="24"/>
        </w:rPr>
        <w:t xml:space="preserve">Figure </w:t>
      </w:r>
      <w:proofErr w:type="gramStart"/>
      <w:r w:rsidRPr="008B29F4">
        <w:rPr>
          <w:rFonts w:ascii="Arial" w:hAnsi="Arial" w:cs="Arial"/>
          <w:sz w:val="24"/>
          <w:szCs w:val="24"/>
        </w:rPr>
        <w:t>1 :</w:t>
      </w:r>
      <w:proofErr w:type="gramEnd"/>
      <w:r w:rsidRPr="008B29F4">
        <w:rPr>
          <w:rFonts w:ascii="Arial" w:hAnsi="Arial" w:cs="Arial"/>
          <w:sz w:val="24"/>
          <w:szCs w:val="24"/>
        </w:rPr>
        <w:t xml:space="preserve"> Risk Assessment Framework ……………………..……………….</w:t>
      </w:r>
      <w:r w:rsidRPr="008B29F4">
        <w:rPr>
          <w:rFonts w:ascii="Arial" w:hAnsi="Arial" w:cs="Arial"/>
          <w:sz w:val="24"/>
          <w:szCs w:val="24"/>
        </w:rPr>
        <w:tab/>
      </w:r>
      <w:r w:rsidR="00246343">
        <w:rPr>
          <w:rFonts w:ascii="Arial" w:hAnsi="Arial" w:cs="Arial"/>
          <w:sz w:val="24"/>
          <w:szCs w:val="24"/>
        </w:rPr>
        <w:t>8</w:t>
      </w:r>
    </w:p>
    <w:p w14:paraId="11B30F74" w14:textId="19902C89"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Pr="008B29F4">
        <w:rPr>
          <w:rFonts w:ascii="Arial" w:hAnsi="Arial" w:cs="Arial"/>
          <w:sz w:val="24"/>
          <w:szCs w:val="24"/>
        </w:rPr>
        <w:t>2 :</w:t>
      </w:r>
      <w:proofErr w:type="gramEnd"/>
      <w:r w:rsidRPr="008B29F4">
        <w:rPr>
          <w:rFonts w:ascii="Arial" w:hAnsi="Arial" w:cs="Arial"/>
          <w:sz w:val="24"/>
          <w:szCs w:val="24"/>
        </w:rPr>
        <w:t xml:space="preserve"> A Futuristic Mars Base Model: The Mars Society 2022 …………</w:t>
      </w:r>
      <w:r w:rsidRPr="008B29F4">
        <w:rPr>
          <w:rFonts w:ascii="Arial" w:hAnsi="Arial" w:cs="Arial"/>
          <w:sz w:val="24"/>
          <w:szCs w:val="24"/>
        </w:rPr>
        <w:tab/>
        <w:t>1</w:t>
      </w:r>
      <w:r w:rsidR="00246343">
        <w:rPr>
          <w:rFonts w:ascii="Arial" w:hAnsi="Arial" w:cs="Arial"/>
          <w:sz w:val="24"/>
          <w:szCs w:val="24"/>
        </w:rPr>
        <w:t>0</w:t>
      </w:r>
    </w:p>
    <w:p w14:paraId="1D64859F" w14:textId="3C907AEE"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Pr="008B29F4">
        <w:rPr>
          <w:rFonts w:ascii="Arial" w:hAnsi="Arial" w:cs="Arial"/>
          <w:sz w:val="24"/>
          <w:szCs w:val="24"/>
        </w:rPr>
        <w:t>3 :</w:t>
      </w:r>
      <w:proofErr w:type="gramEnd"/>
      <w:r w:rsidRPr="008B29F4">
        <w:rPr>
          <w:rFonts w:ascii="Arial" w:hAnsi="Arial" w:cs="Arial"/>
          <w:sz w:val="24"/>
          <w:szCs w:val="24"/>
        </w:rPr>
        <w:t xml:space="preserve"> The Great Filter ………………………………………………………</w:t>
      </w:r>
      <w:r w:rsidRPr="008B29F4">
        <w:rPr>
          <w:rFonts w:ascii="Arial" w:hAnsi="Arial" w:cs="Arial"/>
          <w:sz w:val="24"/>
          <w:szCs w:val="24"/>
        </w:rPr>
        <w:tab/>
      </w:r>
      <w:r w:rsidR="00246343">
        <w:rPr>
          <w:rFonts w:ascii="Arial" w:hAnsi="Arial" w:cs="Arial"/>
          <w:sz w:val="24"/>
          <w:szCs w:val="24"/>
        </w:rPr>
        <w:t>13</w:t>
      </w:r>
    </w:p>
    <w:p w14:paraId="3466EC3F" w14:textId="73AC5F31" w:rsidR="00B503AF"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Pr="008B29F4">
        <w:rPr>
          <w:rFonts w:ascii="Arial" w:hAnsi="Arial" w:cs="Arial"/>
          <w:sz w:val="24"/>
          <w:szCs w:val="24"/>
        </w:rPr>
        <w:t>4 :</w:t>
      </w:r>
      <w:proofErr w:type="gramEnd"/>
      <w:r w:rsidRPr="008B29F4">
        <w:rPr>
          <w:rFonts w:ascii="Arial" w:hAnsi="Arial" w:cs="Arial"/>
          <w:sz w:val="24"/>
          <w:szCs w:val="24"/>
        </w:rPr>
        <w:t xml:space="preserve"> Earthrise Photograph ………………………………………………..</w:t>
      </w:r>
      <w:r w:rsidRPr="008B29F4">
        <w:rPr>
          <w:rFonts w:ascii="Arial" w:hAnsi="Arial" w:cs="Arial"/>
          <w:sz w:val="24"/>
          <w:szCs w:val="24"/>
        </w:rPr>
        <w:tab/>
      </w:r>
      <w:r w:rsidR="00246343">
        <w:rPr>
          <w:rFonts w:ascii="Arial" w:hAnsi="Arial" w:cs="Arial"/>
          <w:sz w:val="24"/>
          <w:szCs w:val="24"/>
        </w:rPr>
        <w:t>14</w:t>
      </w:r>
    </w:p>
    <w:p w14:paraId="43DCE1B8" w14:textId="7DA92DDA" w:rsidR="00246343" w:rsidRPr="008B29F4" w:rsidRDefault="00246343" w:rsidP="00B503AF">
      <w:pPr>
        <w:spacing w:after="0" w:line="360" w:lineRule="auto"/>
        <w:rPr>
          <w:rFonts w:ascii="Arial" w:hAnsi="Arial" w:cs="Arial"/>
          <w:sz w:val="24"/>
          <w:szCs w:val="24"/>
        </w:rPr>
      </w:pPr>
      <w:r>
        <w:rPr>
          <w:rFonts w:ascii="Arial" w:hAnsi="Arial" w:cs="Arial"/>
          <w:sz w:val="24"/>
          <w:szCs w:val="24"/>
        </w:rPr>
        <w:tab/>
        <w:t>Figure 5:  Pale Blue Dot …………………………………………………….….</w:t>
      </w:r>
      <w:r>
        <w:rPr>
          <w:rFonts w:ascii="Arial" w:hAnsi="Arial" w:cs="Arial"/>
          <w:sz w:val="24"/>
          <w:szCs w:val="24"/>
        </w:rPr>
        <w:tab/>
        <w:t>15</w:t>
      </w:r>
    </w:p>
    <w:p w14:paraId="722CCE93" w14:textId="231DFB2E"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00246343">
        <w:rPr>
          <w:rFonts w:ascii="Arial" w:hAnsi="Arial" w:cs="Arial"/>
          <w:sz w:val="24"/>
          <w:szCs w:val="24"/>
        </w:rPr>
        <w:t>6</w:t>
      </w:r>
      <w:r w:rsidRPr="008B29F4">
        <w:rPr>
          <w:rFonts w:ascii="Arial" w:hAnsi="Arial" w:cs="Arial"/>
          <w:sz w:val="24"/>
          <w:szCs w:val="24"/>
        </w:rPr>
        <w:t xml:space="preserve"> :</w:t>
      </w:r>
      <w:proofErr w:type="gramEnd"/>
      <w:r w:rsidRPr="008B29F4">
        <w:rPr>
          <w:rFonts w:ascii="Arial" w:hAnsi="Arial" w:cs="Arial"/>
          <w:sz w:val="24"/>
          <w:szCs w:val="24"/>
        </w:rPr>
        <w:t xml:space="preserve"> O’Neill Colony ………………………………………………………..</w:t>
      </w:r>
      <w:r w:rsidRPr="008B29F4">
        <w:rPr>
          <w:rFonts w:ascii="Arial" w:hAnsi="Arial" w:cs="Arial"/>
          <w:sz w:val="24"/>
          <w:szCs w:val="24"/>
        </w:rPr>
        <w:tab/>
      </w:r>
      <w:r w:rsidR="00246343">
        <w:rPr>
          <w:rFonts w:ascii="Arial" w:hAnsi="Arial" w:cs="Arial"/>
          <w:sz w:val="24"/>
          <w:szCs w:val="24"/>
        </w:rPr>
        <w:t>17</w:t>
      </w:r>
    </w:p>
    <w:p w14:paraId="112C0319" w14:textId="45BB34CA"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Pr="008B29F4">
        <w:rPr>
          <w:rFonts w:ascii="Arial" w:hAnsi="Arial" w:cs="Arial"/>
          <w:sz w:val="24"/>
          <w:szCs w:val="24"/>
        </w:rPr>
        <w:t>7 :</w:t>
      </w:r>
      <w:proofErr w:type="gramEnd"/>
      <w:r w:rsidRPr="008B29F4">
        <w:rPr>
          <w:rFonts w:ascii="Arial" w:hAnsi="Arial" w:cs="Arial"/>
          <w:sz w:val="24"/>
          <w:szCs w:val="24"/>
        </w:rPr>
        <w:t xml:space="preserve"> Research Design …………………………………………………….</w:t>
      </w:r>
      <w:r w:rsidRPr="008B29F4">
        <w:rPr>
          <w:rFonts w:ascii="Arial" w:hAnsi="Arial" w:cs="Arial"/>
          <w:sz w:val="24"/>
          <w:szCs w:val="24"/>
        </w:rPr>
        <w:tab/>
      </w:r>
      <w:r w:rsidR="00F72A7D">
        <w:rPr>
          <w:rFonts w:ascii="Arial" w:hAnsi="Arial" w:cs="Arial"/>
          <w:sz w:val="24"/>
          <w:szCs w:val="24"/>
        </w:rPr>
        <w:t>20</w:t>
      </w:r>
    </w:p>
    <w:p w14:paraId="6C6B8ADF" w14:textId="77777777" w:rsidR="00F72A7D" w:rsidRDefault="00B503AF" w:rsidP="00F72A7D">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00F72A7D">
        <w:rPr>
          <w:rFonts w:ascii="Arial" w:hAnsi="Arial" w:cs="Arial"/>
          <w:sz w:val="24"/>
          <w:szCs w:val="24"/>
        </w:rPr>
        <w:t>8</w:t>
      </w:r>
      <w:r w:rsidRPr="008B29F4">
        <w:rPr>
          <w:rFonts w:ascii="Arial" w:hAnsi="Arial" w:cs="Arial"/>
          <w:sz w:val="24"/>
          <w:szCs w:val="24"/>
        </w:rPr>
        <w:t xml:space="preserve"> :</w:t>
      </w:r>
      <w:proofErr w:type="gramEnd"/>
      <w:r w:rsidRPr="008B29F4">
        <w:rPr>
          <w:rFonts w:ascii="Arial" w:hAnsi="Arial" w:cs="Arial"/>
          <w:sz w:val="24"/>
          <w:szCs w:val="24"/>
        </w:rPr>
        <w:t xml:space="preserve"> Six-Step Thematic Analysis Process …………………………….</w:t>
      </w:r>
      <w:r w:rsidRPr="008B29F4">
        <w:rPr>
          <w:rFonts w:ascii="Arial" w:hAnsi="Arial" w:cs="Arial"/>
          <w:sz w:val="24"/>
          <w:szCs w:val="24"/>
        </w:rPr>
        <w:tab/>
      </w:r>
      <w:r w:rsidR="00F72A7D">
        <w:rPr>
          <w:rFonts w:ascii="Arial" w:hAnsi="Arial" w:cs="Arial"/>
          <w:sz w:val="24"/>
          <w:szCs w:val="24"/>
        </w:rPr>
        <w:t>23</w:t>
      </w:r>
    </w:p>
    <w:p w14:paraId="4610A197" w14:textId="10202B18" w:rsidR="00F72A7D" w:rsidRDefault="00F72A7D" w:rsidP="00F72A7D">
      <w:pPr>
        <w:spacing w:after="0" w:line="360" w:lineRule="auto"/>
        <w:ind w:firstLine="720"/>
        <w:rPr>
          <w:rFonts w:ascii="Arial" w:hAnsi="Arial" w:cs="Arial"/>
          <w:sz w:val="24"/>
          <w:szCs w:val="24"/>
        </w:rPr>
      </w:pPr>
      <w:r w:rsidRPr="008B29F4">
        <w:rPr>
          <w:rFonts w:ascii="Arial" w:hAnsi="Arial" w:cs="Arial"/>
          <w:sz w:val="24"/>
          <w:szCs w:val="24"/>
        </w:rPr>
        <w:t xml:space="preserve">Figure </w:t>
      </w:r>
      <w:proofErr w:type="gramStart"/>
      <w:r>
        <w:rPr>
          <w:rFonts w:ascii="Arial" w:hAnsi="Arial" w:cs="Arial"/>
          <w:sz w:val="24"/>
          <w:szCs w:val="24"/>
        </w:rPr>
        <w:t>9</w:t>
      </w:r>
      <w:r w:rsidRPr="008B29F4">
        <w:rPr>
          <w:rFonts w:ascii="Arial" w:hAnsi="Arial" w:cs="Arial"/>
          <w:sz w:val="24"/>
          <w:szCs w:val="24"/>
        </w:rPr>
        <w:t xml:space="preserve"> :</w:t>
      </w:r>
      <w:proofErr w:type="gramEnd"/>
      <w:r w:rsidRPr="008B29F4">
        <w:rPr>
          <w:rFonts w:ascii="Arial" w:hAnsi="Arial" w:cs="Arial"/>
          <w:sz w:val="24"/>
          <w:szCs w:val="24"/>
        </w:rPr>
        <w:t xml:space="preserve"> Suborbital Flight Deciding Factors ………………………………</w:t>
      </w:r>
      <w:r w:rsidRPr="008B29F4">
        <w:rPr>
          <w:rFonts w:ascii="Arial" w:hAnsi="Arial" w:cs="Arial"/>
          <w:sz w:val="24"/>
          <w:szCs w:val="24"/>
        </w:rPr>
        <w:tab/>
      </w:r>
      <w:r w:rsidR="00A70AA0">
        <w:rPr>
          <w:rFonts w:ascii="Arial" w:hAnsi="Arial" w:cs="Arial"/>
          <w:sz w:val="24"/>
          <w:szCs w:val="24"/>
        </w:rPr>
        <w:t>25</w:t>
      </w:r>
    </w:p>
    <w:p w14:paraId="78F088CF" w14:textId="6AD9CE96" w:rsidR="00F72A7D" w:rsidRPr="008B29F4" w:rsidRDefault="00F72A7D" w:rsidP="00F72A7D">
      <w:pPr>
        <w:spacing w:after="0" w:line="360" w:lineRule="auto"/>
        <w:ind w:firstLine="720"/>
        <w:rPr>
          <w:rFonts w:ascii="Arial" w:hAnsi="Arial" w:cs="Arial"/>
          <w:sz w:val="24"/>
          <w:szCs w:val="24"/>
        </w:rPr>
      </w:pPr>
      <w:r w:rsidRPr="008B29F4">
        <w:rPr>
          <w:rFonts w:ascii="Arial" w:hAnsi="Arial" w:cs="Arial"/>
          <w:sz w:val="24"/>
          <w:szCs w:val="24"/>
        </w:rPr>
        <w:t xml:space="preserve">Figure </w:t>
      </w:r>
      <w:proofErr w:type="gramStart"/>
      <w:r w:rsidRPr="008B29F4">
        <w:rPr>
          <w:rFonts w:ascii="Arial" w:hAnsi="Arial" w:cs="Arial"/>
          <w:sz w:val="24"/>
          <w:szCs w:val="24"/>
        </w:rPr>
        <w:t>1</w:t>
      </w:r>
      <w:r>
        <w:rPr>
          <w:rFonts w:ascii="Arial" w:hAnsi="Arial" w:cs="Arial"/>
          <w:sz w:val="24"/>
          <w:szCs w:val="24"/>
        </w:rPr>
        <w:t>0</w:t>
      </w:r>
      <w:r w:rsidRPr="008B29F4">
        <w:rPr>
          <w:rFonts w:ascii="Arial" w:hAnsi="Arial" w:cs="Arial"/>
          <w:sz w:val="24"/>
          <w:szCs w:val="24"/>
        </w:rPr>
        <w:t xml:space="preserve"> :</w:t>
      </w:r>
      <w:proofErr w:type="gramEnd"/>
      <w:r w:rsidRPr="008B29F4">
        <w:rPr>
          <w:rFonts w:ascii="Arial" w:hAnsi="Arial" w:cs="Arial"/>
          <w:sz w:val="24"/>
          <w:szCs w:val="24"/>
        </w:rPr>
        <w:t xml:space="preserve"> High Level Pollution and Space Debris in Space ………………</w:t>
      </w:r>
      <w:r w:rsidRPr="008B29F4">
        <w:rPr>
          <w:rFonts w:ascii="Arial" w:hAnsi="Arial" w:cs="Arial"/>
          <w:sz w:val="24"/>
          <w:szCs w:val="24"/>
        </w:rPr>
        <w:tab/>
      </w:r>
      <w:r>
        <w:rPr>
          <w:rFonts w:ascii="Arial" w:hAnsi="Arial" w:cs="Arial"/>
          <w:sz w:val="24"/>
          <w:szCs w:val="24"/>
        </w:rPr>
        <w:t>26</w:t>
      </w:r>
    </w:p>
    <w:p w14:paraId="13406816" w14:textId="6BAA718C"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Pr="008B29F4">
        <w:rPr>
          <w:rFonts w:ascii="Arial" w:hAnsi="Arial" w:cs="Arial"/>
          <w:sz w:val="24"/>
          <w:szCs w:val="24"/>
        </w:rPr>
        <w:t>1</w:t>
      </w:r>
      <w:r w:rsidR="00F72A7D">
        <w:rPr>
          <w:rFonts w:ascii="Arial" w:hAnsi="Arial" w:cs="Arial"/>
          <w:sz w:val="24"/>
          <w:szCs w:val="24"/>
        </w:rPr>
        <w:t>1</w:t>
      </w:r>
      <w:r w:rsidRPr="008B29F4">
        <w:rPr>
          <w:rFonts w:ascii="Arial" w:hAnsi="Arial" w:cs="Arial"/>
          <w:sz w:val="24"/>
          <w:szCs w:val="24"/>
        </w:rPr>
        <w:t xml:space="preserve"> :</w:t>
      </w:r>
      <w:proofErr w:type="gramEnd"/>
      <w:r w:rsidRPr="008B29F4">
        <w:rPr>
          <w:rFonts w:ascii="Arial" w:hAnsi="Arial" w:cs="Arial"/>
          <w:sz w:val="24"/>
          <w:szCs w:val="24"/>
        </w:rPr>
        <w:t xml:space="preserve"> Resource Extraction and Mining …………………………………</w:t>
      </w:r>
      <w:r w:rsidRPr="008B29F4">
        <w:rPr>
          <w:rFonts w:ascii="Arial" w:hAnsi="Arial" w:cs="Arial"/>
          <w:sz w:val="24"/>
          <w:szCs w:val="24"/>
        </w:rPr>
        <w:tab/>
      </w:r>
      <w:r w:rsidR="00F72A7D">
        <w:rPr>
          <w:rFonts w:ascii="Arial" w:hAnsi="Arial" w:cs="Arial"/>
          <w:sz w:val="24"/>
          <w:szCs w:val="24"/>
        </w:rPr>
        <w:t>27</w:t>
      </w:r>
    </w:p>
    <w:p w14:paraId="28E5BE2E" w14:textId="457D0CA7" w:rsidR="00B503AF"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Pr="008B29F4">
        <w:rPr>
          <w:rFonts w:ascii="Arial" w:hAnsi="Arial" w:cs="Arial"/>
          <w:sz w:val="24"/>
          <w:szCs w:val="24"/>
        </w:rPr>
        <w:t>12 :</w:t>
      </w:r>
      <w:proofErr w:type="gramEnd"/>
      <w:r w:rsidRPr="008B29F4">
        <w:rPr>
          <w:rFonts w:ascii="Arial" w:hAnsi="Arial" w:cs="Arial"/>
          <w:sz w:val="24"/>
          <w:szCs w:val="24"/>
        </w:rPr>
        <w:t xml:space="preserve"> Would Terraforming March be Morally Acceptable …………….</w:t>
      </w:r>
      <w:r w:rsidRPr="008B29F4">
        <w:rPr>
          <w:rFonts w:ascii="Arial" w:hAnsi="Arial" w:cs="Arial"/>
          <w:sz w:val="24"/>
          <w:szCs w:val="24"/>
        </w:rPr>
        <w:tab/>
      </w:r>
      <w:r w:rsidR="00F72A7D">
        <w:rPr>
          <w:rFonts w:ascii="Arial" w:hAnsi="Arial" w:cs="Arial"/>
          <w:sz w:val="24"/>
          <w:szCs w:val="24"/>
        </w:rPr>
        <w:t>30</w:t>
      </w:r>
    </w:p>
    <w:p w14:paraId="6B6C8190" w14:textId="1A075AEB" w:rsidR="00F72A7D" w:rsidRDefault="00F72A7D" w:rsidP="00F72A7D">
      <w:pPr>
        <w:spacing w:after="0" w:line="360" w:lineRule="auto"/>
        <w:ind w:firstLine="720"/>
        <w:rPr>
          <w:rFonts w:ascii="Arial" w:hAnsi="Arial" w:cs="Arial"/>
          <w:sz w:val="24"/>
          <w:szCs w:val="24"/>
        </w:rPr>
      </w:pPr>
      <w:r w:rsidRPr="008B29F4">
        <w:rPr>
          <w:rFonts w:ascii="Arial" w:hAnsi="Arial" w:cs="Arial"/>
          <w:sz w:val="24"/>
          <w:szCs w:val="24"/>
        </w:rPr>
        <w:t xml:space="preserve">Figure </w:t>
      </w:r>
      <w:proofErr w:type="gramStart"/>
      <w:r w:rsidRPr="008B29F4">
        <w:rPr>
          <w:rFonts w:ascii="Arial" w:hAnsi="Arial" w:cs="Arial"/>
          <w:sz w:val="24"/>
          <w:szCs w:val="24"/>
        </w:rPr>
        <w:t>1</w:t>
      </w:r>
      <w:r>
        <w:rPr>
          <w:rFonts w:ascii="Arial" w:hAnsi="Arial" w:cs="Arial"/>
          <w:sz w:val="24"/>
          <w:szCs w:val="24"/>
        </w:rPr>
        <w:t>3</w:t>
      </w:r>
      <w:r w:rsidRPr="008B29F4">
        <w:rPr>
          <w:rFonts w:ascii="Arial" w:hAnsi="Arial" w:cs="Arial"/>
          <w:sz w:val="24"/>
          <w:szCs w:val="24"/>
        </w:rPr>
        <w:t xml:space="preserve"> :</w:t>
      </w:r>
      <w:proofErr w:type="gramEnd"/>
      <w:r w:rsidRPr="008B29F4">
        <w:rPr>
          <w:rFonts w:ascii="Arial" w:hAnsi="Arial" w:cs="Arial"/>
          <w:sz w:val="24"/>
          <w:szCs w:val="24"/>
        </w:rPr>
        <w:t xml:space="preserve"> Settling on Mars to Preserve Humanity’s Future ………………</w:t>
      </w:r>
      <w:r w:rsidRPr="008B29F4">
        <w:rPr>
          <w:rFonts w:ascii="Arial" w:hAnsi="Arial" w:cs="Arial"/>
          <w:sz w:val="24"/>
          <w:szCs w:val="24"/>
        </w:rPr>
        <w:tab/>
      </w:r>
      <w:r>
        <w:rPr>
          <w:rFonts w:ascii="Arial" w:hAnsi="Arial" w:cs="Arial"/>
          <w:sz w:val="24"/>
          <w:szCs w:val="24"/>
        </w:rPr>
        <w:t>32</w:t>
      </w:r>
    </w:p>
    <w:p w14:paraId="6C6730DC" w14:textId="4AD0EF44" w:rsidR="00F72A7D" w:rsidRPr="008B29F4" w:rsidRDefault="00F72A7D" w:rsidP="00F72A7D">
      <w:pPr>
        <w:spacing w:after="0" w:line="360" w:lineRule="auto"/>
        <w:ind w:firstLine="720"/>
        <w:rPr>
          <w:rFonts w:ascii="Arial" w:hAnsi="Arial" w:cs="Arial"/>
          <w:sz w:val="24"/>
          <w:szCs w:val="24"/>
        </w:rPr>
      </w:pPr>
      <w:r w:rsidRPr="008B29F4">
        <w:rPr>
          <w:rFonts w:ascii="Arial" w:hAnsi="Arial" w:cs="Arial"/>
          <w:sz w:val="24"/>
          <w:szCs w:val="24"/>
        </w:rPr>
        <w:t xml:space="preserve">Figure </w:t>
      </w:r>
      <w:proofErr w:type="gramStart"/>
      <w:r w:rsidRPr="008B29F4">
        <w:rPr>
          <w:rFonts w:ascii="Arial" w:hAnsi="Arial" w:cs="Arial"/>
          <w:sz w:val="24"/>
          <w:szCs w:val="24"/>
        </w:rPr>
        <w:t>1</w:t>
      </w:r>
      <w:r>
        <w:rPr>
          <w:rFonts w:ascii="Arial" w:hAnsi="Arial" w:cs="Arial"/>
          <w:sz w:val="24"/>
          <w:szCs w:val="24"/>
        </w:rPr>
        <w:t>4</w:t>
      </w:r>
      <w:r w:rsidRPr="008B29F4">
        <w:rPr>
          <w:rFonts w:ascii="Arial" w:hAnsi="Arial" w:cs="Arial"/>
          <w:sz w:val="24"/>
          <w:szCs w:val="24"/>
        </w:rPr>
        <w:t xml:space="preserve"> :</w:t>
      </w:r>
      <w:proofErr w:type="gramEnd"/>
      <w:r w:rsidRPr="008B29F4">
        <w:rPr>
          <w:rFonts w:ascii="Arial" w:hAnsi="Arial" w:cs="Arial"/>
          <w:sz w:val="24"/>
          <w:szCs w:val="24"/>
        </w:rPr>
        <w:t xml:space="preserve"> Colonizing Mars Timeframe ………………………………………</w:t>
      </w:r>
      <w:r w:rsidRPr="008B29F4">
        <w:rPr>
          <w:rFonts w:ascii="Arial" w:hAnsi="Arial" w:cs="Arial"/>
          <w:sz w:val="24"/>
          <w:szCs w:val="24"/>
        </w:rPr>
        <w:tab/>
      </w:r>
      <w:r>
        <w:rPr>
          <w:rFonts w:ascii="Arial" w:hAnsi="Arial" w:cs="Arial"/>
          <w:sz w:val="24"/>
          <w:szCs w:val="24"/>
        </w:rPr>
        <w:t>33</w:t>
      </w:r>
    </w:p>
    <w:p w14:paraId="16D0F502" w14:textId="165C02BB" w:rsidR="00F72A7D" w:rsidRDefault="00F72A7D" w:rsidP="00F72A7D">
      <w:pPr>
        <w:spacing w:after="0" w:line="360" w:lineRule="auto"/>
        <w:ind w:firstLine="720"/>
        <w:rPr>
          <w:rFonts w:ascii="Arial" w:hAnsi="Arial" w:cs="Arial"/>
          <w:sz w:val="24"/>
          <w:szCs w:val="24"/>
        </w:rPr>
      </w:pPr>
      <w:r w:rsidRPr="008B29F4">
        <w:rPr>
          <w:rFonts w:ascii="Arial" w:hAnsi="Arial" w:cs="Arial"/>
          <w:sz w:val="24"/>
          <w:szCs w:val="24"/>
        </w:rPr>
        <w:t xml:space="preserve">Figure </w:t>
      </w:r>
      <w:proofErr w:type="gramStart"/>
      <w:r w:rsidRPr="008B29F4">
        <w:rPr>
          <w:rFonts w:ascii="Arial" w:hAnsi="Arial" w:cs="Arial"/>
          <w:sz w:val="24"/>
          <w:szCs w:val="24"/>
        </w:rPr>
        <w:t>1</w:t>
      </w:r>
      <w:r>
        <w:rPr>
          <w:rFonts w:ascii="Arial" w:hAnsi="Arial" w:cs="Arial"/>
          <w:sz w:val="24"/>
          <w:szCs w:val="24"/>
        </w:rPr>
        <w:t>5</w:t>
      </w:r>
      <w:r w:rsidRPr="008B29F4">
        <w:rPr>
          <w:rFonts w:ascii="Arial" w:hAnsi="Arial" w:cs="Arial"/>
          <w:sz w:val="24"/>
          <w:szCs w:val="24"/>
        </w:rPr>
        <w:t xml:space="preserve"> :</w:t>
      </w:r>
      <w:proofErr w:type="gramEnd"/>
      <w:r w:rsidRPr="008B29F4">
        <w:rPr>
          <w:rFonts w:ascii="Arial" w:hAnsi="Arial" w:cs="Arial"/>
          <w:sz w:val="24"/>
          <w:szCs w:val="24"/>
        </w:rPr>
        <w:t xml:space="preserve"> Volunteering to Build Mars Base for Others …………………….</w:t>
      </w:r>
      <w:r w:rsidRPr="008B29F4">
        <w:rPr>
          <w:rFonts w:ascii="Arial" w:hAnsi="Arial" w:cs="Arial"/>
          <w:sz w:val="24"/>
          <w:szCs w:val="24"/>
        </w:rPr>
        <w:tab/>
      </w:r>
      <w:r>
        <w:rPr>
          <w:rFonts w:ascii="Arial" w:hAnsi="Arial" w:cs="Arial"/>
          <w:sz w:val="24"/>
          <w:szCs w:val="24"/>
        </w:rPr>
        <w:t>35</w:t>
      </w:r>
    </w:p>
    <w:p w14:paraId="7F09A9D2" w14:textId="45780A94" w:rsidR="00F72A7D" w:rsidRDefault="00F72A7D" w:rsidP="00F72A7D">
      <w:pPr>
        <w:spacing w:after="0" w:line="360" w:lineRule="auto"/>
        <w:ind w:firstLine="720"/>
        <w:rPr>
          <w:rFonts w:ascii="Arial" w:hAnsi="Arial" w:cs="Arial"/>
          <w:sz w:val="24"/>
          <w:szCs w:val="24"/>
        </w:rPr>
      </w:pPr>
      <w:r w:rsidRPr="008B29F4">
        <w:rPr>
          <w:rFonts w:ascii="Arial" w:hAnsi="Arial" w:cs="Arial"/>
          <w:sz w:val="24"/>
          <w:szCs w:val="24"/>
        </w:rPr>
        <w:t xml:space="preserve">Figure </w:t>
      </w:r>
      <w:proofErr w:type="gramStart"/>
      <w:r w:rsidRPr="008B29F4">
        <w:rPr>
          <w:rFonts w:ascii="Arial" w:hAnsi="Arial" w:cs="Arial"/>
          <w:sz w:val="24"/>
          <w:szCs w:val="24"/>
        </w:rPr>
        <w:t>1</w:t>
      </w:r>
      <w:r>
        <w:rPr>
          <w:rFonts w:ascii="Arial" w:hAnsi="Arial" w:cs="Arial"/>
          <w:sz w:val="24"/>
          <w:szCs w:val="24"/>
        </w:rPr>
        <w:t>6</w:t>
      </w:r>
      <w:r w:rsidRPr="008B29F4">
        <w:rPr>
          <w:rFonts w:ascii="Arial" w:hAnsi="Arial" w:cs="Arial"/>
          <w:sz w:val="24"/>
          <w:szCs w:val="24"/>
        </w:rPr>
        <w:t xml:space="preserve"> :</w:t>
      </w:r>
      <w:proofErr w:type="gramEnd"/>
      <w:r w:rsidRPr="008B29F4">
        <w:rPr>
          <w:rFonts w:ascii="Arial" w:hAnsi="Arial" w:cs="Arial"/>
          <w:sz w:val="24"/>
          <w:szCs w:val="24"/>
        </w:rPr>
        <w:t xml:space="preserve"> Justifications for Exploring Space ………………………………..</w:t>
      </w:r>
      <w:r w:rsidRPr="008B29F4">
        <w:rPr>
          <w:rFonts w:ascii="Arial" w:hAnsi="Arial" w:cs="Arial"/>
          <w:sz w:val="24"/>
          <w:szCs w:val="24"/>
        </w:rPr>
        <w:tab/>
      </w:r>
      <w:r>
        <w:rPr>
          <w:rFonts w:ascii="Arial" w:hAnsi="Arial" w:cs="Arial"/>
          <w:sz w:val="24"/>
          <w:szCs w:val="24"/>
        </w:rPr>
        <w:t>38</w:t>
      </w:r>
    </w:p>
    <w:p w14:paraId="7F9FEFCF" w14:textId="5AEC9727" w:rsidR="00B503AF" w:rsidRPr="008B29F4" w:rsidRDefault="00F72A7D" w:rsidP="00F72A7D">
      <w:pPr>
        <w:spacing w:after="0" w:line="360" w:lineRule="auto"/>
        <w:ind w:firstLine="720"/>
        <w:rPr>
          <w:rFonts w:ascii="Arial" w:hAnsi="Arial" w:cs="Arial"/>
          <w:sz w:val="24"/>
          <w:szCs w:val="24"/>
        </w:rPr>
      </w:pPr>
      <w:r w:rsidRPr="008B29F4">
        <w:rPr>
          <w:rFonts w:ascii="Arial" w:hAnsi="Arial" w:cs="Arial"/>
          <w:sz w:val="24"/>
          <w:szCs w:val="24"/>
        </w:rPr>
        <w:t xml:space="preserve">Figure </w:t>
      </w:r>
      <w:proofErr w:type="gramStart"/>
      <w:r w:rsidRPr="008B29F4">
        <w:rPr>
          <w:rFonts w:ascii="Arial" w:hAnsi="Arial" w:cs="Arial"/>
          <w:sz w:val="24"/>
          <w:szCs w:val="24"/>
        </w:rPr>
        <w:t>1</w:t>
      </w:r>
      <w:r>
        <w:rPr>
          <w:rFonts w:ascii="Arial" w:hAnsi="Arial" w:cs="Arial"/>
          <w:sz w:val="24"/>
          <w:szCs w:val="24"/>
        </w:rPr>
        <w:t>7</w:t>
      </w:r>
      <w:r w:rsidRPr="008B29F4">
        <w:rPr>
          <w:rFonts w:ascii="Arial" w:hAnsi="Arial" w:cs="Arial"/>
          <w:sz w:val="24"/>
          <w:szCs w:val="24"/>
        </w:rPr>
        <w:t xml:space="preserve"> :</w:t>
      </w:r>
      <w:proofErr w:type="gramEnd"/>
      <w:r w:rsidRPr="008B29F4">
        <w:rPr>
          <w:rFonts w:ascii="Arial" w:hAnsi="Arial" w:cs="Arial"/>
          <w:sz w:val="24"/>
          <w:szCs w:val="24"/>
        </w:rPr>
        <w:t xml:space="preserve"> Fermi Paradox ……………………………………………………..</w:t>
      </w:r>
      <w:r w:rsidRPr="008B29F4">
        <w:rPr>
          <w:rFonts w:ascii="Arial" w:hAnsi="Arial" w:cs="Arial"/>
          <w:sz w:val="24"/>
          <w:szCs w:val="24"/>
        </w:rPr>
        <w:tab/>
      </w:r>
      <w:r>
        <w:rPr>
          <w:rFonts w:ascii="Arial" w:hAnsi="Arial" w:cs="Arial"/>
          <w:sz w:val="24"/>
          <w:szCs w:val="24"/>
        </w:rPr>
        <w:t>39</w:t>
      </w:r>
    </w:p>
    <w:p w14:paraId="35BFCFDC" w14:textId="7B087AE8" w:rsidR="00B503AF" w:rsidRPr="008B29F4" w:rsidRDefault="00B503AF" w:rsidP="00B503AF">
      <w:pPr>
        <w:spacing w:after="0" w:line="360" w:lineRule="auto"/>
        <w:rPr>
          <w:rFonts w:ascii="Arial" w:hAnsi="Arial" w:cs="Arial"/>
          <w:sz w:val="24"/>
          <w:szCs w:val="24"/>
        </w:rPr>
      </w:pPr>
      <w:r w:rsidRPr="008B29F4">
        <w:rPr>
          <w:rFonts w:ascii="Arial" w:hAnsi="Arial" w:cs="Arial"/>
          <w:sz w:val="24"/>
          <w:szCs w:val="24"/>
        </w:rPr>
        <w:tab/>
        <w:t xml:space="preserve">Figure </w:t>
      </w:r>
      <w:proofErr w:type="gramStart"/>
      <w:r w:rsidRPr="008B29F4">
        <w:rPr>
          <w:rFonts w:ascii="Arial" w:hAnsi="Arial" w:cs="Arial"/>
          <w:sz w:val="24"/>
          <w:szCs w:val="24"/>
        </w:rPr>
        <w:t>1</w:t>
      </w:r>
      <w:r w:rsidR="00F72A7D">
        <w:rPr>
          <w:rFonts w:ascii="Arial" w:hAnsi="Arial" w:cs="Arial"/>
          <w:sz w:val="24"/>
          <w:szCs w:val="24"/>
        </w:rPr>
        <w:t>8</w:t>
      </w:r>
      <w:r w:rsidRPr="008B29F4">
        <w:rPr>
          <w:rFonts w:ascii="Arial" w:hAnsi="Arial" w:cs="Arial"/>
          <w:sz w:val="24"/>
          <w:szCs w:val="24"/>
        </w:rPr>
        <w:t xml:space="preserve"> :</w:t>
      </w:r>
      <w:proofErr w:type="gramEnd"/>
      <w:r w:rsidRPr="008B29F4">
        <w:rPr>
          <w:rFonts w:ascii="Arial" w:hAnsi="Arial" w:cs="Arial"/>
          <w:sz w:val="24"/>
          <w:szCs w:val="24"/>
        </w:rPr>
        <w:t xml:space="preserve"> Space Exploration and Better Understanding to Cosmos</w:t>
      </w:r>
      <w:r w:rsidR="008B29F4">
        <w:rPr>
          <w:rFonts w:ascii="Arial" w:hAnsi="Arial" w:cs="Arial"/>
          <w:sz w:val="24"/>
          <w:szCs w:val="24"/>
        </w:rPr>
        <w:t xml:space="preserve"> </w:t>
      </w:r>
      <w:r w:rsidRPr="008B29F4">
        <w:rPr>
          <w:rFonts w:ascii="Arial" w:hAnsi="Arial" w:cs="Arial"/>
          <w:sz w:val="24"/>
          <w:szCs w:val="24"/>
        </w:rPr>
        <w:t>…</w:t>
      </w:r>
      <w:r w:rsidR="003A7C79">
        <w:rPr>
          <w:rFonts w:ascii="Arial" w:hAnsi="Arial" w:cs="Arial"/>
          <w:sz w:val="24"/>
          <w:szCs w:val="24"/>
        </w:rPr>
        <w:t>….</w:t>
      </w:r>
      <w:r w:rsidRPr="008B29F4">
        <w:rPr>
          <w:rFonts w:ascii="Arial" w:hAnsi="Arial" w:cs="Arial"/>
          <w:sz w:val="24"/>
          <w:szCs w:val="24"/>
        </w:rPr>
        <w:tab/>
      </w:r>
      <w:r w:rsidR="00F72A7D">
        <w:rPr>
          <w:rFonts w:ascii="Arial" w:hAnsi="Arial" w:cs="Arial"/>
          <w:sz w:val="24"/>
          <w:szCs w:val="24"/>
        </w:rPr>
        <w:t>42</w:t>
      </w:r>
    </w:p>
    <w:p w14:paraId="08BA3915" w14:textId="4296631A" w:rsidR="00B503AF" w:rsidRPr="008B29F4" w:rsidRDefault="00B503AF" w:rsidP="00524142">
      <w:pPr>
        <w:spacing w:after="0" w:line="360" w:lineRule="auto"/>
        <w:rPr>
          <w:rFonts w:ascii="Arial" w:hAnsi="Arial" w:cs="Arial"/>
          <w:sz w:val="24"/>
          <w:szCs w:val="24"/>
        </w:rPr>
      </w:pPr>
      <w:r w:rsidRPr="008B29F4">
        <w:rPr>
          <w:rFonts w:ascii="Arial" w:hAnsi="Arial" w:cs="Arial"/>
          <w:sz w:val="24"/>
          <w:szCs w:val="24"/>
        </w:rPr>
        <w:tab/>
      </w:r>
    </w:p>
    <w:p w14:paraId="6B2CA063" w14:textId="77777777" w:rsidR="00B503AF" w:rsidRPr="008B29F4" w:rsidRDefault="00B503AF" w:rsidP="00B503AF">
      <w:pPr>
        <w:spacing w:after="0" w:line="240" w:lineRule="auto"/>
        <w:rPr>
          <w:rFonts w:ascii="Arial" w:hAnsi="Arial" w:cs="Arial"/>
          <w:b/>
          <w:bCs/>
          <w:sz w:val="24"/>
          <w:szCs w:val="24"/>
        </w:rPr>
      </w:pPr>
    </w:p>
    <w:p w14:paraId="2A11D3ED" w14:textId="77777777" w:rsidR="00B503AF" w:rsidRPr="008B29F4" w:rsidRDefault="00B503AF" w:rsidP="00B503AF">
      <w:pPr>
        <w:spacing w:after="0" w:line="360" w:lineRule="auto"/>
        <w:rPr>
          <w:rFonts w:ascii="Arial" w:hAnsi="Arial" w:cs="Arial"/>
          <w:b/>
          <w:bCs/>
          <w:sz w:val="24"/>
          <w:szCs w:val="24"/>
        </w:rPr>
      </w:pPr>
      <w:r w:rsidRPr="008B29F4">
        <w:rPr>
          <w:rFonts w:ascii="Arial" w:hAnsi="Arial" w:cs="Arial"/>
          <w:b/>
          <w:bCs/>
          <w:sz w:val="24"/>
          <w:szCs w:val="24"/>
        </w:rPr>
        <w:t>LIST OF TABLES</w:t>
      </w:r>
    </w:p>
    <w:p w14:paraId="5917D109" w14:textId="2FFC9946" w:rsidR="00A70AA0" w:rsidRDefault="00B503AF" w:rsidP="00B503AF">
      <w:pPr>
        <w:spacing w:after="0" w:line="360" w:lineRule="auto"/>
        <w:rPr>
          <w:rFonts w:ascii="Arial" w:hAnsi="Arial" w:cs="Arial"/>
          <w:sz w:val="24"/>
          <w:szCs w:val="24"/>
        </w:rPr>
      </w:pPr>
      <w:r w:rsidRPr="008B29F4">
        <w:rPr>
          <w:rFonts w:ascii="Arial" w:hAnsi="Arial" w:cs="Arial"/>
          <w:b/>
          <w:bCs/>
          <w:sz w:val="24"/>
          <w:szCs w:val="24"/>
        </w:rPr>
        <w:tab/>
      </w:r>
      <w:r w:rsidRPr="008B29F4">
        <w:rPr>
          <w:rFonts w:ascii="Arial" w:hAnsi="Arial" w:cs="Arial"/>
          <w:sz w:val="24"/>
          <w:szCs w:val="24"/>
        </w:rPr>
        <w:t xml:space="preserve">Table </w:t>
      </w:r>
      <w:proofErr w:type="gramStart"/>
      <w:r w:rsidRPr="008B29F4">
        <w:rPr>
          <w:rFonts w:ascii="Arial" w:hAnsi="Arial" w:cs="Arial"/>
          <w:sz w:val="24"/>
          <w:szCs w:val="24"/>
        </w:rPr>
        <w:t>1 :</w:t>
      </w:r>
      <w:proofErr w:type="gramEnd"/>
      <w:r w:rsidRPr="008B29F4">
        <w:rPr>
          <w:rFonts w:ascii="Arial" w:hAnsi="Arial" w:cs="Arial"/>
          <w:sz w:val="24"/>
          <w:szCs w:val="24"/>
        </w:rPr>
        <w:t xml:space="preserve"> </w:t>
      </w:r>
      <w:r w:rsidR="00A70AA0">
        <w:rPr>
          <w:rFonts w:ascii="Arial" w:hAnsi="Arial" w:cs="Arial"/>
          <w:sz w:val="24"/>
          <w:szCs w:val="24"/>
        </w:rPr>
        <w:t>Variables in the Space Settlement Debate ………………………..</w:t>
      </w:r>
      <w:r w:rsidR="00A70AA0">
        <w:rPr>
          <w:rFonts w:ascii="Arial" w:hAnsi="Arial" w:cs="Arial"/>
          <w:sz w:val="24"/>
          <w:szCs w:val="24"/>
        </w:rPr>
        <w:tab/>
        <w:t>9</w:t>
      </w:r>
    </w:p>
    <w:p w14:paraId="08FBFC8C" w14:textId="32F8FEB7" w:rsidR="00B503AF" w:rsidRDefault="00A70AA0" w:rsidP="00A70AA0">
      <w:pPr>
        <w:spacing w:after="0" w:line="360" w:lineRule="auto"/>
        <w:ind w:firstLine="720"/>
        <w:rPr>
          <w:rFonts w:ascii="Arial" w:hAnsi="Arial" w:cs="Arial"/>
          <w:sz w:val="24"/>
          <w:szCs w:val="24"/>
        </w:rPr>
      </w:pPr>
      <w:r>
        <w:rPr>
          <w:rFonts w:ascii="Arial" w:hAnsi="Arial" w:cs="Arial"/>
          <w:sz w:val="24"/>
          <w:szCs w:val="24"/>
        </w:rPr>
        <w:t xml:space="preserve">Table </w:t>
      </w:r>
      <w:proofErr w:type="gramStart"/>
      <w:r>
        <w:rPr>
          <w:rFonts w:ascii="Arial" w:hAnsi="Arial" w:cs="Arial"/>
          <w:sz w:val="24"/>
          <w:szCs w:val="24"/>
        </w:rPr>
        <w:t>2 :</w:t>
      </w:r>
      <w:proofErr w:type="gramEnd"/>
      <w:r>
        <w:rPr>
          <w:rFonts w:ascii="Arial" w:hAnsi="Arial" w:cs="Arial"/>
          <w:sz w:val="24"/>
          <w:szCs w:val="24"/>
        </w:rPr>
        <w:t xml:space="preserve"> </w:t>
      </w:r>
      <w:r w:rsidR="00B503AF" w:rsidRPr="008B29F4">
        <w:rPr>
          <w:rFonts w:ascii="Arial" w:hAnsi="Arial" w:cs="Arial"/>
          <w:sz w:val="24"/>
          <w:szCs w:val="24"/>
        </w:rPr>
        <w:t>Civilization Type by Power …………………………………………..</w:t>
      </w:r>
      <w:r w:rsidR="00B503AF" w:rsidRPr="008B29F4">
        <w:rPr>
          <w:rFonts w:ascii="Arial" w:hAnsi="Arial" w:cs="Arial"/>
          <w:sz w:val="24"/>
          <w:szCs w:val="24"/>
        </w:rPr>
        <w:tab/>
      </w:r>
      <w:r w:rsidR="00524142">
        <w:rPr>
          <w:rFonts w:ascii="Arial" w:hAnsi="Arial" w:cs="Arial"/>
          <w:sz w:val="24"/>
          <w:szCs w:val="24"/>
        </w:rPr>
        <w:t>12</w:t>
      </w:r>
    </w:p>
    <w:p w14:paraId="1C48A477" w14:textId="44F50A73" w:rsidR="00524142" w:rsidRDefault="00524142" w:rsidP="00524142">
      <w:pPr>
        <w:spacing w:after="0" w:line="240" w:lineRule="auto"/>
        <w:ind w:firstLine="720"/>
        <w:rPr>
          <w:rFonts w:ascii="Arial" w:hAnsi="Arial" w:cs="Arial"/>
          <w:kern w:val="2"/>
          <w:sz w:val="24"/>
          <w:szCs w:val="24"/>
          <w14:ligatures w14:val="standardContextual"/>
        </w:rPr>
      </w:pPr>
      <w:r w:rsidRPr="00524142">
        <w:rPr>
          <w:rFonts w:ascii="Arial" w:hAnsi="Arial" w:cs="Arial"/>
          <w:sz w:val="24"/>
          <w:szCs w:val="24"/>
        </w:rPr>
        <w:t xml:space="preserve">Table </w:t>
      </w:r>
      <w:proofErr w:type="gramStart"/>
      <w:r w:rsidRPr="00524142">
        <w:rPr>
          <w:rFonts w:ascii="Arial" w:hAnsi="Arial" w:cs="Arial"/>
          <w:sz w:val="24"/>
          <w:szCs w:val="24"/>
        </w:rPr>
        <w:t>3 :</w:t>
      </w:r>
      <w:proofErr w:type="gramEnd"/>
      <w:r w:rsidRPr="00524142">
        <w:rPr>
          <w:rFonts w:ascii="Arial" w:hAnsi="Arial" w:cs="Arial"/>
          <w:sz w:val="24"/>
          <w:szCs w:val="24"/>
        </w:rPr>
        <w:t xml:space="preserve"> </w:t>
      </w:r>
      <w:r w:rsidRPr="00524142">
        <w:rPr>
          <w:rFonts w:ascii="Arial" w:hAnsi="Arial" w:cs="Arial"/>
          <w:kern w:val="2"/>
          <w:sz w:val="24"/>
          <w:szCs w:val="24"/>
          <w14:ligatures w14:val="standardContextual"/>
        </w:rPr>
        <w:t xml:space="preserve">Definitions and </w:t>
      </w:r>
      <w:r w:rsidR="00677D80">
        <w:rPr>
          <w:rFonts w:ascii="Arial" w:hAnsi="Arial" w:cs="Arial"/>
          <w:kern w:val="2"/>
          <w:sz w:val="24"/>
          <w:szCs w:val="24"/>
          <w14:ligatures w14:val="standardContextual"/>
        </w:rPr>
        <w:t>Q</w:t>
      </w:r>
      <w:r w:rsidRPr="00524142">
        <w:rPr>
          <w:rFonts w:ascii="Arial" w:hAnsi="Arial" w:cs="Arial"/>
          <w:kern w:val="2"/>
          <w:sz w:val="24"/>
          <w:szCs w:val="24"/>
          <w14:ligatures w14:val="standardContextual"/>
        </w:rPr>
        <w:t xml:space="preserve">uestions to </w:t>
      </w:r>
      <w:r w:rsidR="00677D80">
        <w:rPr>
          <w:rFonts w:ascii="Arial" w:hAnsi="Arial" w:cs="Arial"/>
          <w:kern w:val="2"/>
          <w:sz w:val="24"/>
          <w:szCs w:val="24"/>
          <w14:ligatures w14:val="standardContextual"/>
        </w:rPr>
        <w:t>E</w:t>
      </w:r>
      <w:r w:rsidRPr="00524142">
        <w:rPr>
          <w:rFonts w:ascii="Arial" w:hAnsi="Arial" w:cs="Arial"/>
          <w:kern w:val="2"/>
          <w:sz w:val="24"/>
          <w:szCs w:val="24"/>
          <w14:ligatures w14:val="standardContextual"/>
        </w:rPr>
        <w:t xml:space="preserve">stablish </w:t>
      </w:r>
      <w:r w:rsidR="00677D80">
        <w:rPr>
          <w:rFonts w:ascii="Arial" w:hAnsi="Arial" w:cs="Arial"/>
          <w:kern w:val="2"/>
          <w:sz w:val="24"/>
          <w:szCs w:val="24"/>
          <w14:ligatures w14:val="standardContextual"/>
        </w:rPr>
        <w:t>C</w:t>
      </w:r>
      <w:r w:rsidRPr="00524142">
        <w:rPr>
          <w:rFonts w:ascii="Arial" w:hAnsi="Arial" w:cs="Arial"/>
          <w:kern w:val="2"/>
          <w:sz w:val="24"/>
          <w:szCs w:val="24"/>
          <w14:ligatures w14:val="standardContextual"/>
        </w:rPr>
        <w:t xml:space="preserve">ore </w:t>
      </w:r>
      <w:r w:rsidR="00677D80">
        <w:rPr>
          <w:rFonts w:ascii="Arial" w:hAnsi="Arial" w:cs="Arial"/>
          <w:kern w:val="2"/>
          <w:sz w:val="24"/>
          <w:szCs w:val="24"/>
          <w14:ligatures w14:val="standardContextual"/>
        </w:rPr>
        <w:t>C</w:t>
      </w:r>
      <w:r w:rsidRPr="00524142">
        <w:rPr>
          <w:rFonts w:ascii="Arial" w:hAnsi="Arial" w:cs="Arial"/>
          <w:kern w:val="2"/>
          <w:sz w:val="24"/>
          <w:szCs w:val="24"/>
          <w14:ligatures w14:val="standardContextual"/>
        </w:rPr>
        <w:t xml:space="preserve">onstructs of </w:t>
      </w:r>
    </w:p>
    <w:p w14:paraId="33FB8A58" w14:textId="2224B551" w:rsidR="00524142" w:rsidRDefault="00677D80" w:rsidP="00524142">
      <w:pPr>
        <w:spacing w:after="0" w:line="240" w:lineRule="auto"/>
        <w:ind w:left="2160"/>
        <w:rPr>
          <w:rFonts w:ascii="Arial" w:hAnsi="Arial" w:cs="Arial"/>
          <w:kern w:val="2"/>
          <w:sz w:val="24"/>
          <w:szCs w:val="24"/>
          <w14:ligatures w14:val="standardContextual"/>
        </w:rPr>
      </w:pPr>
      <w:r>
        <w:rPr>
          <w:rFonts w:ascii="Arial" w:hAnsi="Arial" w:cs="Arial"/>
          <w:kern w:val="2"/>
          <w:sz w:val="24"/>
          <w:szCs w:val="24"/>
          <w14:ligatures w14:val="standardContextual"/>
        </w:rPr>
        <w:t>U</w:t>
      </w:r>
      <w:r w:rsidR="00524142" w:rsidRPr="00524142">
        <w:rPr>
          <w:rFonts w:ascii="Arial" w:hAnsi="Arial" w:cs="Arial"/>
          <w:kern w:val="2"/>
          <w:sz w:val="24"/>
          <w:szCs w:val="24"/>
          <w14:ligatures w14:val="standardContextual"/>
        </w:rPr>
        <w:t xml:space="preserve">nderlying </w:t>
      </w:r>
      <w:r>
        <w:rPr>
          <w:rFonts w:ascii="Arial" w:hAnsi="Arial" w:cs="Arial"/>
          <w:kern w:val="2"/>
          <w:sz w:val="24"/>
          <w:szCs w:val="24"/>
          <w14:ligatures w14:val="standardContextual"/>
        </w:rPr>
        <w:t>T</w:t>
      </w:r>
      <w:r w:rsidR="00524142" w:rsidRPr="00524142">
        <w:rPr>
          <w:rFonts w:ascii="Arial" w:hAnsi="Arial" w:cs="Arial"/>
          <w:kern w:val="2"/>
          <w:sz w:val="24"/>
          <w:szCs w:val="24"/>
          <w14:ligatures w14:val="standardContextual"/>
        </w:rPr>
        <w:t xml:space="preserve">hemes with </w:t>
      </w:r>
      <w:r>
        <w:rPr>
          <w:rFonts w:ascii="Arial" w:hAnsi="Arial" w:cs="Arial"/>
          <w:kern w:val="2"/>
          <w:sz w:val="24"/>
          <w:szCs w:val="24"/>
          <w14:ligatures w14:val="standardContextual"/>
        </w:rPr>
        <w:t>M</w:t>
      </w:r>
      <w:r w:rsidR="00524142" w:rsidRPr="00524142">
        <w:rPr>
          <w:rFonts w:ascii="Arial" w:hAnsi="Arial" w:cs="Arial"/>
          <w:kern w:val="2"/>
          <w:sz w:val="24"/>
          <w:szCs w:val="24"/>
          <w14:ligatures w14:val="standardContextual"/>
        </w:rPr>
        <w:t xml:space="preserve">embers of Space Exploration </w:t>
      </w:r>
    </w:p>
    <w:p w14:paraId="5CDB7148" w14:textId="269E1400" w:rsidR="00524142" w:rsidRDefault="00677D80" w:rsidP="00524142">
      <w:pPr>
        <w:spacing w:after="0" w:line="360" w:lineRule="auto"/>
        <w:ind w:left="2160"/>
        <w:rPr>
          <w:rFonts w:ascii="Arial" w:hAnsi="Arial" w:cs="Arial"/>
          <w:kern w:val="2"/>
          <w:sz w:val="24"/>
          <w:szCs w:val="24"/>
          <w14:ligatures w14:val="standardContextual"/>
        </w:rPr>
      </w:pPr>
      <w:r>
        <w:rPr>
          <w:rFonts w:ascii="Arial" w:hAnsi="Arial" w:cs="Arial"/>
          <w:kern w:val="2"/>
          <w:sz w:val="24"/>
          <w:szCs w:val="24"/>
          <w14:ligatures w14:val="standardContextual"/>
        </w:rPr>
        <w:t>G</w:t>
      </w:r>
      <w:r w:rsidR="00524142" w:rsidRPr="00524142">
        <w:rPr>
          <w:rFonts w:ascii="Arial" w:hAnsi="Arial" w:cs="Arial"/>
          <w:kern w:val="2"/>
          <w:sz w:val="24"/>
          <w:szCs w:val="24"/>
          <w14:ligatures w14:val="standardContextual"/>
        </w:rPr>
        <w:t>roups on Facebook</w:t>
      </w:r>
      <w:r w:rsidR="00524142">
        <w:rPr>
          <w:rFonts w:ascii="Arial" w:hAnsi="Arial" w:cs="Arial"/>
          <w:kern w:val="2"/>
          <w:sz w:val="24"/>
          <w:szCs w:val="24"/>
          <w14:ligatures w14:val="standardContextual"/>
        </w:rPr>
        <w:t xml:space="preserve"> …………………………………………….</w:t>
      </w:r>
      <w:r w:rsidR="00524142">
        <w:rPr>
          <w:rFonts w:ascii="Arial" w:hAnsi="Arial" w:cs="Arial"/>
          <w:kern w:val="2"/>
          <w:sz w:val="24"/>
          <w:szCs w:val="24"/>
          <w14:ligatures w14:val="standardContextual"/>
        </w:rPr>
        <w:tab/>
        <w:t>20</w:t>
      </w:r>
    </w:p>
    <w:p w14:paraId="6E27C149" w14:textId="65C27B7E" w:rsidR="00524142" w:rsidRDefault="00524142" w:rsidP="00524142">
      <w:pPr>
        <w:spacing w:after="0" w:line="240" w:lineRule="auto"/>
        <w:ind w:firstLine="720"/>
        <w:rPr>
          <w:rFonts w:ascii="Arial" w:hAnsi="Arial" w:cs="Arial"/>
          <w:sz w:val="24"/>
          <w:szCs w:val="24"/>
        </w:rPr>
      </w:pPr>
      <w:r>
        <w:rPr>
          <w:rFonts w:ascii="Arial" w:hAnsi="Arial" w:cs="Arial"/>
          <w:sz w:val="24"/>
          <w:szCs w:val="24"/>
        </w:rPr>
        <w:t xml:space="preserve">Table </w:t>
      </w:r>
      <w:proofErr w:type="gramStart"/>
      <w:r>
        <w:rPr>
          <w:rFonts w:ascii="Arial" w:hAnsi="Arial" w:cs="Arial"/>
          <w:sz w:val="24"/>
          <w:szCs w:val="24"/>
        </w:rPr>
        <w:t>4 :</w:t>
      </w:r>
      <w:proofErr w:type="gramEnd"/>
      <w:r>
        <w:rPr>
          <w:rFonts w:ascii="Arial" w:hAnsi="Arial" w:cs="Arial"/>
          <w:sz w:val="24"/>
          <w:szCs w:val="24"/>
        </w:rPr>
        <w:t xml:space="preserve"> </w:t>
      </w:r>
      <w:r w:rsidRPr="00524142">
        <w:rPr>
          <w:rFonts w:ascii="Arial" w:hAnsi="Arial" w:cs="Arial"/>
          <w:sz w:val="24"/>
          <w:szCs w:val="24"/>
        </w:rPr>
        <w:t xml:space="preserve">Definitions and </w:t>
      </w:r>
      <w:r w:rsidR="00677D80">
        <w:rPr>
          <w:rFonts w:ascii="Arial" w:hAnsi="Arial" w:cs="Arial"/>
          <w:sz w:val="24"/>
          <w:szCs w:val="24"/>
        </w:rPr>
        <w:t>Q</w:t>
      </w:r>
      <w:r w:rsidRPr="00524142">
        <w:rPr>
          <w:rFonts w:ascii="Arial" w:hAnsi="Arial" w:cs="Arial"/>
          <w:sz w:val="24"/>
          <w:szCs w:val="24"/>
        </w:rPr>
        <w:t xml:space="preserve">uestions to </w:t>
      </w:r>
      <w:r w:rsidR="00677D80">
        <w:rPr>
          <w:rFonts w:ascii="Arial" w:hAnsi="Arial" w:cs="Arial"/>
          <w:sz w:val="24"/>
          <w:szCs w:val="24"/>
        </w:rPr>
        <w:t>E</w:t>
      </w:r>
      <w:r w:rsidRPr="00524142">
        <w:rPr>
          <w:rFonts w:ascii="Arial" w:hAnsi="Arial" w:cs="Arial"/>
          <w:sz w:val="24"/>
          <w:szCs w:val="24"/>
        </w:rPr>
        <w:t xml:space="preserve">stablish </w:t>
      </w:r>
      <w:r w:rsidR="00677D80">
        <w:rPr>
          <w:rFonts w:ascii="Arial" w:hAnsi="Arial" w:cs="Arial"/>
          <w:sz w:val="24"/>
          <w:szCs w:val="24"/>
        </w:rPr>
        <w:t>C</w:t>
      </w:r>
      <w:r w:rsidRPr="00524142">
        <w:rPr>
          <w:rFonts w:ascii="Arial" w:hAnsi="Arial" w:cs="Arial"/>
          <w:sz w:val="24"/>
          <w:szCs w:val="24"/>
        </w:rPr>
        <w:t xml:space="preserve">ore </w:t>
      </w:r>
      <w:r w:rsidR="00677D80">
        <w:rPr>
          <w:rFonts w:ascii="Arial" w:hAnsi="Arial" w:cs="Arial"/>
          <w:sz w:val="24"/>
          <w:szCs w:val="24"/>
        </w:rPr>
        <w:t>C</w:t>
      </w:r>
      <w:r w:rsidRPr="00524142">
        <w:rPr>
          <w:rFonts w:ascii="Arial" w:hAnsi="Arial" w:cs="Arial"/>
          <w:sz w:val="24"/>
          <w:szCs w:val="24"/>
        </w:rPr>
        <w:t xml:space="preserve">onstructs of </w:t>
      </w:r>
    </w:p>
    <w:p w14:paraId="7D7BE1A5" w14:textId="46199E9A" w:rsidR="00524142" w:rsidRDefault="00677D80" w:rsidP="00524142">
      <w:pPr>
        <w:spacing w:after="0" w:line="240" w:lineRule="auto"/>
        <w:ind w:left="1440" w:firstLine="720"/>
        <w:rPr>
          <w:rFonts w:ascii="Arial" w:hAnsi="Arial" w:cs="Arial"/>
          <w:sz w:val="24"/>
          <w:szCs w:val="24"/>
        </w:rPr>
      </w:pPr>
      <w:r>
        <w:rPr>
          <w:rFonts w:ascii="Arial" w:hAnsi="Arial" w:cs="Arial"/>
          <w:sz w:val="24"/>
          <w:szCs w:val="24"/>
        </w:rPr>
        <w:t>I</w:t>
      </w:r>
      <w:r w:rsidR="00524142" w:rsidRPr="00524142">
        <w:rPr>
          <w:rFonts w:ascii="Arial" w:hAnsi="Arial" w:cs="Arial"/>
          <w:sz w:val="24"/>
          <w:szCs w:val="24"/>
        </w:rPr>
        <w:t xml:space="preserve">nterviews with </w:t>
      </w:r>
      <w:r>
        <w:rPr>
          <w:rFonts w:ascii="Arial" w:hAnsi="Arial" w:cs="Arial"/>
          <w:sz w:val="24"/>
          <w:szCs w:val="24"/>
        </w:rPr>
        <w:t>M</w:t>
      </w:r>
      <w:r w:rsidR="00524142" w:rsidRPr="00524142">
        <w:rPr>
          <w:rFonts w:ascii="Arial" w:hAnsi="Arial" w:cs="Arial"/>
          <w:sz w:val="24"/>
          <w:szCs w:val="24"/>
        </w:rPr>
        <w:t xml:space="preserve">embers of the Round Table </w:t>
      </w:r>
    </w:p>
    <w:p w14:paraId="1378553F" w14:textId="34B873BB" w:rsidR="00524142" w:rsidRPr="00524142" w:rsidRDefault="00524142" w:rsidP="00524142">
      <w:pPr>
        <w:spacing w:after="0" w:line="360" w:lineRule="auto"/>
        <w:ind w:left="1440" w:firstLine="720"/>
        <w:rPr>
          <w:rFonts w:ascii="Arial" w:hAnsi="Arial" w:cs="Arial"/>
          <w:sz w:val="24"/>
          <w:szCs w:val="24"/>
        </w:rPr>
      </w:pPr>
      <w:r w:rsidRPr="00524142">
        <w:rPr>
          <w:rFonts w:ascii="Arial" w:hAnsi="Arial" w:cs="Arial"/>
          <w:sz w:val="24"/>
          <w:szCs w:val="24"/>
        </w:rPr>
        <w:t>Overview Effect</w:t>
      </w:r>
      <w:r>
        <w:rPr>
          <w:rFonts w:ascii="Arial" w:hAnsi="Arial" w:cs="Arial"/>
          <w:sz w:val="24"/>
          <w:szCs w:val="24"/>
        </w:rPr>
        <w:t xml:space="preserve"> ………………………………………………</w:t>
      </w:r>
      <w:proofErr w:type="gramStart"/>
      <w:r>
        <w:rPr>
          <w:rFonts w:ascii="Arial" w:hAnsi="Arial" w:cs="Arial"/>
          <w:sz w:val="24"/>
          <w:szCs w:val="24"/>
        </w:rPr>
        <w:t>…..</w:t>
      </w:r>
      <w:proofErr w:type="gramEnd"/>
      <w:r>
        <w:rPr>
          <w:rFonts w:ascii="Arial" w:hAnsi="Arial" w:cs="Arial"/>
          <w:sz w:val="24"/>
          <w:szCs w:val="24"/>
        </w:rPr>
        <w:tab/>
        <w:t>22</w:t>
      </w:r>
    </w:p>
    <w:p w14:paraId="0BB2AD50" w14:textId="092A0B83" w:rsidR="00B503AF" w:rsidRPr="00524142" w:rsidRDefault="00524142" w:rsidP="00524142">
      <w:pPr>
        <w:spacing w:after="0" w:line="360" w:lineRule="auto"/>
        <w:ind w:firstLine="720"/>
        <w:rPr>
          <w:rFonts w:ascii="Arial" w:hAnsi="Arial" w:cs="Arial"/>
          <w:sz w:val="24"/>
          <w:szCs w:val="24"/>
        </w:rPr>
      </w:pPr>
      <w:r>
        <w:rPr>
          <w:rFonts w:ascii="Arial" w:hAnsi="Arial" w:cs="Arial"/>
          <w:sz w:val="24"/>
          <w:szCs w:val="24"/>
        </w:rPr>
        <w:t xml:space="preserve">Table </w:t>
      </w:r>
      <w:proofErr w:type="gramStart"/>
      <w:r>
        <w:rPr>
          <w:rFonts w:ascii="Arial" w:hAnsi="Arial" w:cs="Arial"/>
          <w:sz w:val="24"/>
          <w:szCs w:val="24"/>
        </w:rPr>
        <w:t>5 :</w:t>
      </w:r>
      <w:proofErr w:type="gramEnd"/>
      <w:r>
        <w:rPr>
          <w:rFonts w:ascii="Arial" w:hAnsi="Arial" w:cs="Arial"/>
          <w:sz w:val="24"/>
          <w:szCs w:val="24"/>
        </w:rPr>
        <w:t xml:space="preserve"> </w:t>
      </w:r>
      <w:r w:rsidRPr="00F20979">
        <w:rPr>
          <w:rFonts w:ascii="Arial" w:hAnsi="Arial" w:cs="Arial"/>
          <w:sz w:val="24"/>
          <w:szCs w:val="24"/>
        </w:rPr>
        <w:t xml:space="preserve">Sample </w:t>
      </w:r>
      <w:r w:rsidR="00677D80">
        <w:rPr>
          <w:rFonts w:ascii="Arial" w:hAnsi="Arial" w:cs="Arial"/>
          <w:sz w:val="24"/>
          <w:szCs w:val="24"/>
        </w:rPr>
        <w:t>P</w:t>
      </w:r>
      <w:r w:rsidRPr="00F20979">
        <w:rPr>
          <w:rFonts w:ascii="Arial" w:hAnsi="Arial" w:cs="Arial"/>
          <w:sz w:val="24"/>
          <w:szCs w:val="24"/>
        </w:rPr>
        <w:t xml:space="preserve">rofile of </w:t>
      </w:r>
      <w:r w:rsidR="00677D80">
        <w:rPr>
          <w:rFonts w:ascii="Arial" w:hAnsi="Arial" w:cs="Arial"/>
          <w:sz w:val="24"/>
          <w:szCs w:val="24"/>
        </w:rPr>
        <w:t>I</w:t>
      </w:r>
      <w:r w:rsidRPr="00F20979">
        <w:rPr>
          <w:rFonts w:ascii="Arial" w:hAnsi="Arial" w:cs="Arial"/>
          <w:sz w:val="24"/>
          <w:szCs w:val="24"/>
        </w:rPr>
        <w:t xml:space="preserve">n-depth </w:t>
      </w:r>
      <w:r w:rsidR="00677D80">
        <w:rPr>
          <w:rFonts w:ascii="Arial" w:hAnsi="Arial" w:cs="Arial"/>
          <w:sz w:val="24"/>
          <w:szCs w:val="24"/>
        </w:rPr>
        <w:t>S</w:t>
      </w:r>
      <w:r w:rsidRPr="00F20979">
        <w:rPr>
          <w:rFonts w:ascii="Arial" w:hAnsi="Arial" w:cs="Arial"/>
          <w:sz w:val="24"/>
          <w:szCs w:val="24"/>
        </w:rPr>
        <w:t>emi-</w:t>
      </w:r>
      <w:r w:rsidR="00677D80">
        <w:rPr>
          <w:rFonts w:ascii="Arial" w:hAnsi="Arial" w:cs="Arial"/>
          <w:sz w:val="24"/>
          <w:szCs w:val="24"/>
        </w:rPr>
        <w:t>S</w:t>
      </w:r>
      <w:r w:rsidRPr="00F20979">
        <w:rPr>
          <w:rFonts w:ascii="Arial" w:hAnsi="Arial" w:cs="Arial"/>
          <w:sz w:val="24"/>
          <w:szCs w:val="24"/>
        </w:rPr>
        <w:t xml:space="preserve">tructured </w:t>
      </w:r>
      <w:r w:rsidR="00677D80">
        <w:rPr>
          <w:rFonts w:ascii="Arial" w:hAnsi="Arial" w:cs="Arial"/>
          <w:sz w:val="24"/>
          <w:szCs w:val="24"/>
        </w:rPr>
        <w:t>I</w:t>
      </w:r>
      <w:r w:rsidRPr="00F20979">
        <w:rPr>
          <w:rFonts w:ascii="Arial" w:hAnsi="Arial" w:cs="Arial"/>
          <w:sz w:val="24"/>
          <w:szCs w:val="24"/>
        </w:rPr>
        <w:t>nterviews</w:t>
      </w:r>
      <w:r>
        <w:rPr>
          <w:rFonts w:ascii="Arial" w:hAnsi="Arial" w:cs="Arial"/>
          <w:sz w:val="24"/>
          <w:szCs w:val="24"/>
        </w:rPr>
        <w:t xml:space="preserve"> …………</w:t>
      </w:r>
      <w:r>
        <w:rPr>
          <w:rFonts w:ascii="Arial" w:hAnsi="Arial" w:cs="Arial"/>
          <w:sz w:val="24"/>
          <w:szCs w:val="24"/>
        </w:rPr>
        <w:tab/>
        <w:t>22</w:t>
      </w:r>
      <w:r>
        <w:rPr>
          <w:rFonts w:ascii="Arial" w:hAnsi="Arial" w:cs="Arial"/>
          <w:sz w:val="24"/>
          <w:szCs w:val="24"/>
        </w:rPr>
        <w:tab/>
      </w:r>
    </w:p>
    <w:p w14:paraId="60A2E4F6" w14:textId="77777777" w:rsidR="00F72A7D" w:rsidRDefault="00F72A7D" w:rsidP="00431F6D">
      <w:pPr>
        <w:spacing w:after="0" w:line="360" w:lineRule="auto"/>
        <w:rPr>
          <w:rFonts w:ascii="Arial" w:hAnsi="Arial" w:cs="Arial"/>
          <w:b/>
          <w:bCs/>
          <w:sz w:val="24"/>
          <w:szCs w:val="24"/>
        </w:rPr>
      </w:pPr>
    </w:p>
    <w:p w14:paraId="3EE27EF7" w14:textId="0CA99417" w:rsidR="00E9714B" w:rsidRPr="008B29F4" w:rsidRDefault="00E9714B" w:rsidP="00431F6D">
      <w:pPr>
        <w:spacing w:after="0" w:line="360" w:lineRule="auto"/>
        <w:rPr>
          <w:rFonts w:ascii="Arial" w:hAnsi="Arial" w:cs="Arial"/>
          <w:b/>
          <w:bCs/>
          <w:sz w:val="24"/>
          <w:szCs w:val="24"/>
        </w:rPr>
      </w:pPr>
      <w:r w:rsidRPr="008B29F4">
        <w:rPr>
          <w:rFonts w:ascii="Arial" w:hAnsi="Arial" w:cs="Arial"/>
          <w:b/>
          <w:bCs/>
          <w:sz w:val="24"/>
          <w:szCs w:val="24"/>
        </w:rPr>
        <w:t>ACKNOWLEDGEMENTS</w:t>
      </w:r>
    </w:p>
    <w:p w14:paraId="563DF913" w14:textId="77777777" w:rsidR="00431F6D" w:rsidRPr="008B29F4" w:rsidRDefault="00431F6D" w:rsidP="00431F6D">
      <w:pPr>
        <w:spacing w:after="0" w:line="360" w:lineRule="auto"/>
        <w:rPr>
          <w:rFonts w:ascii="Arial" w:hAnsi="Arial" w:cs="Arial"/>
          <w:b/>
          <w:bCs/>
          <w:sz w:val="24"/>
          <w:szCs w:val="24"/>
        </w:rPr>
      </w:pPr>
    </w:p>
    <w:p w14:paraId="025C1A7C" w14:textId="20118386" w:rsidR="00431F6D" w:rsidRPr="008B29F4" w:rsidRDefault="00431F6D" w:rsidP="00431F6D">
      <w:pPr>
        <w:spacing w:after="0" w:line="360" w:lineRule="auto"/>
        <w:rPr>
          <w:rFonts w:ascii="Arial" w:hAnsi="Arial" w:cs="Arial"/>
          <w:sz w:val="24"/>
          <w:szCs w:val="24"/>
        </w:rPr>
      </w:pPr>
      <w:bookmarkStart w:id="0" w:name="_Hlk141737575"/>
      <w:r w:rsidRPr="008B29F4">
        <w:rPr>
          <w:rFonts w:ascii="Arial" w:hAnsi="Arial" w:cs="Arial"/>
          <w:sz w:val="24"/>
          <w:szCs w:val="24"/>
        </w:rPr>
        <w:t>I would like to thank the following people</w:t>
      </w:r>
      <w:r w:rsidR="00B71759" w:rsidRPr="008B29F4">
        <w:rPr>
          <w:rFonts w:ascii="Arial" w:hAnsi="Arial" w:cs="Arial"/>
          <w:sz w:val="24"/>
          <w:szCs w:val="24"/>
        </w:rPr>
        <w:t xml:space="preserve"> who have helped me undertake this research</w:t>
      </w:r>
      <w:r w:rsidRPr="008B29F4">
        <w:rPr>
          <w:rFonts w:ascii="Arial" w:hAnsi="Arial" w:cs="Arial"/>
          <w:sz w:val="24"/>
          <w:szCs w:val="24"/>
        </w:rPr>
        <w:t xml:space="preserve">.  </w:t>
      </w:r>
    </w:p>
    <w:p w14:paraId="14E6BBEE" w14:textId="77777777" w:rsidR="00431F6D" w:rsidRPr="008B29F4" w:rsidRDefault="00431F6D" w:rsidP="00431F6D">
      <w:pPr>
        <w:spacing w:after="0" w:line="360" w:lineRule="auto"/>
        <w:rPr>
          <w:rFonts w:ascii="Arial" w:hAnsi="Arial" w:cs="Arial"/>
          <w:sz w:val="24"/>
          <w:szCs w:val="24"/>
        </w:rPr>
      </w:pPr>
    </w:p>
    <w:p w14:paraId="6FD3E457" w14:textId="3487C24E" w:rsidR="00431F6D" w:rsidRDefault="00431F6D" w:rsidP="00431F6D">
      <w:pPr>
        <w:spacing w:after="0" w:line="360" w:lineRule="auto"/>
        <w:rPr>
          <w:rFonts w:ascii="Arial" w:hAnsi="Arial" w:cs="Arial"/>
          <w:sz w:val="24"/>
          <w:szCs w:val="24"/>
        </w:rPr>
      </w:pPr>
      <w:r w:rsidRPr="008B29F4">
        <w:rPr>
          <w:rFonts w:ascii="Arial" w:hAnsi="Arial" w:cs="Arial"/>
          <w:sz w:val="24"/>
          <w:szCs w:val="24"/>
        </w:rPr>
        <w:t xml:space="preserve">My supervisor, Dr Nicholas Campion, </w:t>
      </w:r>
      <w:r w:rsidR="00B71759" w:rsidRPr="008B29F4">
        <w:rPr>
          <w:rFonts w:ascii="Arial" w:hAnsi="Arial" w:cs="Arial"/>
          <w:sz w:val="24"/>
          <w:szCs w:val="24"/>
        </w:rPr>
        <w:t xml:space="preserve">for his support, </w:t>
      </w:r>
      <w:proofErr w:type="gramStart"/>
      <w:r w:rsidR="00B71759" w:rsidRPr="008B29F4">
        <w:rPr>
          <w:rFonts w:ascii="Arial" w:hAnsi="Arial" w:cs="Arial"/>
          <w:sz w:val="24"/>
          <w:szCs w:val="24"/>
        </w:rPr>
        <w:t>feedback</w:t>
      </w:r>
      <w:proofErr w:type="gramEnd"/>
      <w:r w:rsidR="00B71759" w:rsidRPr="008B29F4">
        <w:rPr>
          <w:rFonts w:ascii="Arial" w:hAnsi="Arial" w:cs="Arial"/>
          <w:sz w:val="24"/>
          <w:szCs w:val="24"/>
        </w:rPr>
        <w:t xml:space="preserve"> and guidance during this research</w:t>
      </w:r>
      <w:r w:rsidRPr="008B29F4">
        <w:rPr>
          <w:rFonts w:ascii="Arial" w:hAnsi="Arial" w:cs="Arial"/>
          <w:sz w:val="24"/>
          <w:szCs w:val="24"/>
        </w:rPr>
        <w:t xml:space="preserve">.  </w:t>
      </w:r>
    </w:p>
    <w:p w14:paraId="00167887" w14:textId="77777777" w:rsidR="00D31599" w:rsidRDefault="00D31599" w:rsidP="00431F6D">
      <w:pPr>
        <w:spacing w:after="0" w:line="360" w:lineRule="auto"/>
        <w:rPr>
          <w:rFonts w:ascii="Arial" w:hAnsi="Arial" w:cs="Arial"/>
          <w:sz w:val="24"/>
          <w:szCs w:val="24"/>
        </w:rPr>
      </w:pPr>
    </w:p>
    <w:p w14:paraId="074049AB" w14:textId="788A9E1C" w:rsidR="00D31599" w:rsidRPr="008B29F4" w:rsidRDefault="004E1626" w:rsidP="00431F6D">
      <w:pPr>
        <w:spacing w:after="0" w:line="360" w:lineRule="auto"/>
        <w:rPr>
          <w:rFonts w:ascii="Arial" w:hAnsi="Arial" w:cs="Arial"/>
          <w:sz w:val="24"/>
          <w:szCs w:val="24"/>
        </w:rPr>
      </w:pPr>
      <w:r>
        <w:rPr>
          <w:rFonts w:ascii="Arial" w:hAnsi="Arial" w:cs="Arial"/>
          <w:sz w:val="24"/>
          <w:szCs w:val="24"/>
        </w:rPr>
        <w:t xml:space="preserve">Besides my supervisor, I would </w:t>
      </w:r>
      <w:r w:rsidR="00A50725">
        <w:rPr>
          <w:rFonts w:ascii="Arial" w:hAnsi="Arial" w:cs="Arial"/>
          <w:sz w:val="24"/>
          <w:szCs w:val="24"/>
        </w:rPr>
        <w:t xml:space="preserve">also </w:t>
      </w:r>
      <w:r>
        <w:rPr>
          <w:rFonts w:ascii="Arial" w:hAnsi="Arial" w:cs="Arial"/>
          <w:sz w:val="24"/>
          <w:szCs w:val="24"/>
        </w:rPr>
        <w:t xml:space="preserve">like to thank the rest of my module </w:t>
      </w:r>
      <w:r w:rsidR="00D31599">
        <w:rPr>
          <w:rFonts w:ascii="Arial" w:hAnsi="Arial" w:cs="Arial"/>
          <w:sz w:val="24"/>
          <w:szCs w:val="24"/>
        </w:rPr>
        <w:t xml:space="preserve">tutors </w:t>
      </w:r>
      <w:r w:rsidR="00A50725">
        <w:rPr>
          <w:rFonts w:ascii="Arial" w:hAnsi="Arial" w:cs="Arial"/>
          <w:sz w:val="24"/>
          <w:szCs w:val="24"/>
        </w:rPr>
        <w:t xml:space="preserve">along the way </w:t>
      </w:r>
      <w:r>
        <w:rPr>
          <w:rFonts w:ascii="Arial" w:hAnsi="Arial" w:cs="Arial"/>
          <w:sz w:val="24"/>
          <w:szCs w:val="24"/>
        </w:rPr>
        <w:t xml:space="preserve">for their </w:t>
      </w:r>
      <w:r w:rsidR="00A50725">
        <w:rPr>
          <w:rFonts w:ascii="Arial" w:hAnsi="Arial" w:cs="Arial"/>
          <w:sz w:val="24"/>
          <w:szCs w:val="24"/>
        </w:rPr>
        <w:t>insightful comments and feedback</w:t>
      </w:r>
      <w:r w:rsidR="00787566">
        <w:rPr>
          <w:rFonts w:ascii="Arial" w:hAnsi="Arial" w:cs="Arial"/>
          <w:sz w:val="24"/>
          <w:szCs w:val="24"/>
        </w:rPr>
        <w:t xml:space="preserve"> on my other modules</w:t>
      </w:r>
      <w:r w:rsidR="00A50725">
        <w:rPr>
          <w:rFonts w:ascii="Arial" w:hAnsi="Arial" w:cs="Arial"/>
          <w:sz w:val="24"/>
          <w:szCs w:val="24"/>
        </w:rPr>
        <w:t>, which ultimately helped prepare me for the dissertation.</w:t>
      </w:r>
    </w:p>
    <w:p w14:paraId="36DB5D21" w14:textId="77777777" w:rsidR="00431F6D" w:rsidRPr="008B29F4" w:rsidRDefault="00431F6D" w:rsidP="00431F6D">
      <w:pPr>
        <w:spacing w:after="0" w:line="360" w:lineRule="auto"/>
        <w:rPr>
          <w:rFonts w:ascii="Arial" w:hAnsi="Arial" w:cs="Arial"/>
          <w:sz w:val="24"/>
          <w:szCs w:val="24"/>
        </w:rPr>
      </w:pPr>
    </w:p>
    <w:p w14:paraId="7E9BCFD2" w14:textId="0EC48F6B" w:rsidR="00431F6D" w:rsidRPr="008B29F4" w:rsidRDefault="00A50725" w:rsidP="00431F6D">
      <w:pPr>
        <w:spacing w:after="0" w:line="360" w:lineRule="auto"/>
        <w:rPr>
          <w:rFonts w:ascii="Arial" w:hAnsi="Arial" w:cs="Arial"/>
          <w:sz w:val="24"/>
          <w:szCs w:val="24"/>
        </w:rPr>
      </w:pPr>
      <w:proofErr w:type="gramStart"/>
      <w:r>
        <w:rPr>
          <w:rFonts w:ascii="Arial" w:hAnsi="Arial" w:cs="Arial"/>
          <w:sz w:val="24"/>
          <w:szCs w:val="24"/>
        </w:rPr>
        <w:t>Also</w:t>
      </w:r>
      <w:proofErr w:type="gramEnd"/>
      <w:r>
        <w:rPr>
          <w:rFonts w:ascii="Arial" w:hAnsi="Arial" w:cs="Arial"/>
          <w:sz w:val="24"/>
          <w:szCs w:val="24"/>
        </w:rPr>
        <w:t xml:space="preserve"> thanks to t</w:t>
      </w:r>
      <w:r w:rsidR="00431F6D" w:rsidRPr="008B29F4">
        <w:rPr>
          <w:rFonts w:ascii="Arial" w:hAnsi="Arial" w:cs="Arial"/>
          <w:sz w:val="24"/>
          <w:szCs w:val="24"/>
        </w:rPr>
        <w:t xml:space="preserve">he respondents </w:t>
      </w:r>
      <w:r>
        <w:rPr>
          <w:rFonts w:ascii="Arial" w:hAnsi="Arial" w:cs="Arial"/>
          <w:sz w:val="24"/>
          <w:szCs w:val="24"/>
        </w:rPr>
        <w:t>of</w:t>
      </w:r>
      <w:r w:rsidR="00431F6D" w:rsidRPr="008B29F4">
        <w:rPr>
          <w:rFonts w:ascii="Arial" w:hAnsi="Arial" w:cs="Arial"/>
          <w:sz w:val="24"/>
          <w:szCs w:val="24"/>
        </w:rPr>
        <w:t xml:space="preserve"> the s</w:t>
      </w:r>
      <w:r w:rsidR="00B71759" w:rsidRPr="008B29F4">
        <w:rPr>
          <w:rFonts w:ascii="Arial" w:hAnsi="Arial" w:cs="Arial"/>
          <w:sz w:val="24"/>
          <w:szCs w:val="24"/>
        </w:rPr>
        <w:t>urveys</w:t>
      </w:r>
      <w:r w:rsidR="00431F6D" w:rsidRPr="008B29F4">
        <w:rPr>
          <w:rFonts w:ascii="Arial" w:hAnsi="Arial" w:cs="Arial"/>
          <w:sz w:val="24"/>
          <w:szCs w:val="24"/>
        </w:rPr>
        <w:t xml:space="preserve"> who took the time to </w:t>
      </w:r>
      <w:r w:rsidR="00B71759" w:rsidRPr="008B29F4">
        <w:rPr>
          <w:rFonts w:ascii="Arial" w:hAnsi="Arial" w:cs="Arial"/>
          <w:sz w:val="24"/>
          <w:szCs w:val="24"/>
        </w:rPr>
        <w:t>complete the questionnaires online</w:t>
      </w:r>
      <w:r w:rsidR="00431F6D" w:rsidRPr="008B29F4">
        <w:rPr>
          <w:rFonts w:ascii="Arial" w:hAnsi="Arial" w:cs="Arial"/>
          <w:sz w:val="24"/>
          <w:szCs w:val="24"/>
        </w:rPr>
        <w:t xml:space="preserve"> </w:t>
      </w:r>
      <w:r w:rsidR="00B71759" w:rsidRPr="008B29F4">
        <w:rPr>
          <w:rFonts w:ascii="Arial" w:hAnsi="Arial" w:cs="Arial"/>
          <w:sz w:val="24"/>
          <w:szCs w:val="24"/>
        </w:rPr>
        <w:t xml:space="preserve">and without whom I would not have any content for my </w:t>
      </w:r>
      <w:r w:rsidR="00D31599">
        <w:rPr>
          <w:rFonts w:ascii="Arial" w:hAnsi="Arial" w:cs="Arial"/>
          <w:sz w:val="24"/>
          <w:szCs w:val="24"/>
        </w:rPr>
        <w:t xml:space="preserve">quantitative </w:t>
      </w:r>
      <w:r w:rsidR="00B71759" w:rsidRPr="008B29F4">
        <w:rPr>
          <w:rFonts w:ascii="Arial" w:hAnsi="Arial" w:cs="Arial"/>
          <w:sz w:val="24"/>
          <w:szCs w:val="24"/>
        </w:rPr>
        <w:t xml:space="preserve">data analysis.  </w:t>
      </w:r>
    </w:p>
    <w:p w14:paraId="6F2225D1" w14:textId="77777777" w:rsidR="00B71759" w:rsidRPr="008B29F4" w:rsidRDefault="00B71759" w:rsidP="00431F6D">
      <w:pPr>
        <w:spacing w:after="0" w:line="360" w:lineRule="auto"/>
        <w:rPr>
          <w:rFonts w:ascii="Arial" w:hAnsi="Arial" w:cs="Arial"/>
          <w:sz w:val="24"/>
          <w:szCs w:val="24"/>
        </w:rPr>
      </w:pPr>
    </w:p>
    <w:p w14:paraId="1DC2D9FB" w14:textId="513E57C3" w:rsidR="00B71759" w:rsidRPr="008B29F4" w:rsidRDefault="00B71759" w:rsidP="00431F6D">
      <w:pPr>
        <w:spacing w:after="0" w:line="360" w:lineRule="auto"/>
        <w:rPr>
          <w:rFonts w:ascii="Arial" w:hAnsi="Arial" w:cs="Arial"/>
          <w:sz w:val="24"/>
          <w:szCs w:val="24"/>
        </w:rPr>
      </w:pPr>
      <w:r w:rsidRPr="008B29F4">
        <w:rPr>
          <w:rFonts w:ascii="Arial" w:hAnsi="Arial" w:cs="Arial"/>
          <w:sz w:val="24"/>
          <w:szCs w:val="24"/>
        </w:rPr>
        <w:t>I would also like to thank members of the Overview Round Table, who participated in the interviews, whose insights into the space community were extremely invaluable.  I am very grateful also to Frank White, the facilitator of the Overview Round Table, who permitted my</w:t>
      </w:r>
      <w:r w:rsidR="007D2203" w:rsidRPr="008B29F4">
        <w:rPr>
          <w:rFonts w:ascii="Arial" w:hAnsi="Arial" w:cs="Arial"/>
          <w:sz w:val="24"/>
          <w:szCs w:val="24"/>
        </w:rPr>
        <w:t xml:space="preserve"> attendance at their weekly meetings and agreed to be interviewed.  </w:t>
      </w:r>
      <w:r w:rsidRPr="008B29F4">
        <w:rPr>
          <w:rFonts w:ascii="Arial" w:hAnsi="Arial" w:cs="Arial"/>
          <w:sz w:val="24"/>
          <w:szCs w:val="24"/>
        </w:rPr>
        <w:t xml:space="preserve"> </w:t>
      </w:r>
      <w:r w:rsidR="003F0F00" w:rsidRPr="008B29F4">
        <w:rPr>
          <w:rFonts w:ascii="Arial" w:hAnsi="Arial" w:cs="Arial"/>
          <w:sz w:val="24"/>
          <w:szCs w:val="24"/>
        </w:rPr>
        <w:t>T</w:t>
      </w:r>
      <w:r w:rsidR="007D2203" w:rsidRPr="008B29F4">
        <w:rPr>
          <w:rFonts w:ascii="Arial" w:hAnsi="Arial" w:cs="Arial"/>
          <w:sz w:val="24"/>
          <w:szCs w:val="24"/>
        </w:rPr>
        <w:t xml:space="preserve">he interviewees’ participation enriched </w:t>
      </w:r>
      <w:r w:rsidR="003A7C79">
        <w:rPr>
          <w:rFonts w:ascii="Arial" w:hAnsi="Arial" w:cs="Arial"/>
          <w:sz w:val="24"/>
          <w:szCs w:val="24"/>
        </w:rPr>
        <w:t>the</w:t>
      </w:r>
      <w:r w:rsidR="007D2203" w:rsidRPr="008B29F4">
        <w:rPr>
          <w:rFonts w:ascii="Arial" w:hAnsi="Arial" w:cs="Arial"/>
          <w:sz w:val="24"/>
          <w:szCs w:val="24"/>
        </w:rPr>
        <w:t xml:space="preserve"> qualitative data.   </w:t>
      </w:r>
    </w:p>
    <w:p w14:paraId="088A2B47" w14:textId="77777777" w:rsidR="00F81DC4" w:rsidRPr="008B29F4" w:rsidRDefault="00F81DC4" w:rsidP="00431F6D">
      <w:pPr>
        <w:spacing w:after="0" w:line="360" w:lineRule="auto"/>
        <w:rPr>
          <w:rFonts w:ascii="Arial" w:hAnsi="Arial" w:cs="Arial"/>
          <w:sz w:val="24"/>
          <w:szCs w:val="24"/>
        </w:rPr>
      </w:pPr>
    </w:p>
    <w:p w14:paraId="0A8ACCAA" w14:textId="4991DE9F" w:rsidR="00C32855" w:rsidRPr="008B29F4" w:rsidRDefault="00C32855" w:rsidP="00431F6D">
      <w:pPr>
        <w:spacing w:after="0" w:line="360" w:lineRule="auto"/>
        <w:rPr>
          <w:rFonts w:ascii="Arial" w:hAnsi="Arial" w:cs="Arial"/>
          <w:sz w:val="24"/>
          <w:szCs w:val="24"/>
        </w:rPr>
      </w:pPr>
      <w:r w:rsidRPr="008B29F4">
        <w:rPr>
          <w:rFonts w:ascii="Arial" w:hAnsi="Arial" w:cs="Arial"/>
          <w:sz w:val="24"/>
          <w:szCs w:val="24"/>
        </w:rPr>
        <w:t xml:space="preserve">I dedicate this dissertation to </w:t>
      </w:r>
      <w:r w:rsidRPr="008B29F4">
        <w:rPr>
          <w:rFonts w:ascii="Arial" w:hAnsi="Arial" w:cs="Arial"/>
          <w:i/>
          <w:iCs/>
          <w:sz w:val="24"/>
          <w:szCs w:val="24"/>
        </w:rPr>
        <w:t>Indie Summer and Maximilian</w:t>
      </w:r>
      <w:r w:rsidRPr="008B29F4">
        <w:rPr>
          <w:rFonts w:ascii="Arial" w:hAnsi="Arial" w:cs="Arial"/>
          <w:sz w:val="24"/>
          <w:szCs w:val="24"/>
        </w:rPr>
        <w:t>.</w:t>
      </w:r>
    </w:p>
    <w:bookmarkEnd w:id="0"/>
    <w:p w14:paraId="66952D3E" w14:textId="77777777" w:rsidR="00B71759" w:rsidRDefault="00B71759" w:rsidP="00431F6D">
      <w:pPr>
        <w:spacing w:after="0" w:line="360" w:lineRule="auto"/>
        <w:rPr>
          <w:rFonts w:ascii="Arial" w:hAnsi="Arial" w:cs="Arial"/>
        </w:rPr>
      </w:pPr>
    </w:p>
    <w:p w14:paraId="7E1EB033" w14:textId="0AF48790" w:rsidR="00B71759" w:rsidRPr="00431F6D" w:rsidRDefault="00B71759" w:rsidP="00431F6D">
      <w:pPr>
        <w:spacing w:after="0" w:line="360" w:lineRule="auto"/>
        <w:rPr>
          <w:rFonts w:ascii="Arial" w:hAnsi="Arial" w:cs="Arial"/>
        </w:rPr>
      </w:pPr>
      <w:r>
        <w:rPr>
          <w:rFonts w:ascii="Arial" w:hAnsi="Arial" w:cs="Arial"/>
        </w:rPr>
        <w:t xml:space="preserve"> </w:t>
      </w:r>
    </w:p>
    <w:p w14:paraId="79CC8205" w14:textId="77777777" w:rsidR="00E9714B" w:rsidRDefault="00E9714B" w:rsidP="0040780D">
      <w:pPr>
        <w:spacing w:after="0" w:line="240" w:lineRule="auto"/>
        <w:rPr>
          <w:rFonts w:ascii="Arial" w:hAnsi="Arial" w:cs="Arial"/>
          <w:b/>
          <w:bCs/>
        </w:rPr>
      </w:pPr>
    </w:p>
    <w:p w14:paraId="16269769" w14:textId="77777777" w:rsidR="00E9714B" w:rsidRDefault="00E9714B" w:rsidP="0040780D">
      <w:pPr>
        <w:spacing w:after="0" w:line="240" w:lineRule="auto"/>
        <w:rPr>
          <w:rFonts w:ascii="Arial" w:hAnsi="Arial" w:cs="Arial"/>
          <w:b/>
          <w:bCs/>
        </w:rPr>
      </w:pPr>
    </w:p>
    <w:p w14:paraId="3824E2A6" w14:textId="77777777" w:rsidR="00E9714B" w:rsidRDefault="00E9714B" w:rsidP="0040780D">
      <w:pPr>
        <w:spacing w:after="0" w:line="240" w:lineRule="auto"/>
        <w:rPr>
          <w:rFonts w:ascii="Arial" w:hAnsi="Arial" w:cs="Arial"/>
          <w:b/>
          <w:bCs/>
        </w:rPr>
      </w:pPr>
    </w:p>
    <w:p w14:paraId="7F468034" w14:textId="77777777" w:rsidR="00E9714B" w:rsidRDefault="00E9714B" w:rsidP="0040780D">
      <w:pPr>
        <w:spacing w:after="0" w:line="240" w:lineRule="auto"/>
        <w:rPr>
          <w:rFonts w:ascii="Arial" w:hAnsi="Arial" w:cs="Arial"/>
          <w:b/>
          <w:bCs/>
        </w:rPr>
      </w:pPr>
    </w:p>
    <w:p w14:paraId="1450D42E" w14:textId="77777777" w:rsidR="00E9714B" w:rsidRDefault="00E9714B" w:rsidP="0040780D">
      <w:pPr>
        <w:spacing w:after="0" w:line="240" w:lineRule="auto"/>
        <w:rPr>
          <w:rFonts w:ascii="Arial" w:hAnsi="Arial" w:cs="Arial"/>
          <w:b/>
          <w:bCs/>
        </w:rPr>
      </w:pPr>
    </w:p>
    <w:p w14:paraId="2934E726" w14:textId="77777777" w:rsidR="00E9714B" w:rsidRDefault="00E9714B" w:rsidP="0040780D">
      <w:pPr>
        <w:spacing w:after="0" w:line="240" w:lineRule="auto"/>
        <w:rPr>
          <w:rFonts w:ascii="Arial" w:hAnsi="Arial" w:cs="Arial"/>
          <w:b/>
          <w:bCs/>
        </w:rPr>
      </w:pPr>
    </w:p>
    <w:p w14:paraId="726D770F" w14:textId="77777777" w:rsidR="00E9714B" w:rsidRDefault="00E9714B" w:rsidP="0040780D">
      <w:pPr>
        <w:spacing w:after="0" w:line="240" w:lineRule="auto"/>
        <w:rPr>
          <w:rFonts w:ascii="Arial" w:hAnsi="Arial" w:cs="Arial"/>
          <w:b/>
          <w:bCs/>
        </w:rPr>
      </w:pPr>
    </w:p>
    <w:p w14:paraId="71CE82BD" w14:textId="77777777" w:rsidR="0047212E" w:rsidRDefault="0047212E" w:rsidP="0040780D">
      <w:pPr>
        <w:spacing w:after="0" w:line="240" w:lineRule="auto"/>
        <w:rPr>
          <w:rFonts w:ascii="Arial" w:hAnsi="Arial" w:cs="Arial"/>
          <w:b/>
          <w:bCs/>
        </w:rPr>
      </w:pPr>
    </w:p>
    <w:p w14:paraId="4EDFAAF8" w14:textId="77777777" w:rsidR="0047212E" w:rsidRDefault="0047212E" w:rsidP="0040780D">
      <w:pPr>
        <w:spacing w:after="0" w:line="240" w:lineRule="auto"/>
        <w:rPr>
          <w:rFonts w:ascii="Arial" w:hAnsi="Arial" w:cs="Arial"/>
          <w:b/>
          <w:bCs/>
        </w:rPr>
      </w:pPr>
    </w:p>
    <w:p w14:paraId="583AB408" w14:textId="77777777" w:rsidR="00E9714B" w:rsidRDefault="00E9714B" w:rsidP="0040780D">
      <w:pPr>
        <w:spacing w:after="0" w:line="240" w:lineRule="auto"/>
        <w:rPr>
          <w:rFonts w:ascii="Arial" w:hAnsi="Arial" w:cs="Arial"/>
          <w:b/>
          <w:bCs/>
        </w:rPr>
      </w:pPr>
    </w:p>
    <w:p w14:paraId="2240AF18" w14:textId="77777777" w:rsidR="00F87BBB" w:rsidRDefault="00F87BBB" w:rsidP="0040780D">
      <w:pPr>
        <w:spacing w:after="0" w:line="240" w:lineRule="auto"/>
        <w:rPr>
          <w:rFonts w:ascii="Arial" w:hAnsi="Arial" w:cs="Arial"/>
          <w:b/>
          <w:bCs/>
        </w:rPr>
      </w:pPr>
    </w:p>
    <w:p w14:paraId="154F66CB" w14:textId="77777777" w:rsidR="00F87BBB" w:rsidRDefault="00F87BBB" w:rsidP="0040780D">
      <w:pPr>
        <w:spacing w:after="0" w:line="240" w:lineRule="auto"/>
        <w:rPr>
          <w:rFonts w:ascii="Arial" w:hAnsi="Arial" w:cs="Arial"/>
          <w:b/>
          <w:bCs/>
        </w:rPr>
      </w:pPr>
    </w:p>
    <w:p w14:paraId="70CD211D" w14:textId="77777777" w:rsidR="00E9714B" w:rsidRDefault="00E9714B" w:rsidP="0040780D">
      <w:pPr>
        <w:spacing w:after="0" w:line="240" w:lineRule="auto"/>
        <w:rPr>
          <w:rFonts w:ascii="Arial" w:hAnsi="Arial" w:cs="Arial"/>
          <w:b/>
          <w:bCs/>
        </w:rPr>
      </w:pPr>
    </w:p>
    <w:p w14:paraId="773FC367" w14:textId="77777777" w:rsidR="00E9714B" w:rsidRDefault="00E9714B" w:rsidP="0040780D">
      <w:pPr>
        <w:spacing w:after="0" w:line="240" w:lineRule="auto"/>
        <w:rPr>
          <w:rFonts w:ascii="Arial" w:hAnsi="Arial" w:cs="Arial"/>
          <w:b/>
          <w:bCs/>
        </w:rPr>
      </w:pPr>
    </w:p>
    <w:p w14:paraId="02C31DE6" w14:textId="77777777" w:rsidR="00B503AF" w:rsidRPr="008B29F4" w:rsidRDefault="00B503AF" w:rsidP="00BF2F17">
      <w:pPr>
        <w:spacing w:after="0" w:line="240" w:lineRule="auto"/>
        <w:jc w:val="center"/>
        <w:rPr>
          <w:rFonts w:ascii="Arial" w:hAnsi="Arial" w:cs="Arial"/>
          <w:b/>
          <w:bCs/>
          <w:sz w:val="24"/>
          <w:szCs w:val="24"/>
        </w:rPr>
      </w:pPr>
      <w:r w:rsidRPr="008B29F4">
        <w:rPr>
          <w:rFonts w:ascii="Arial" w:hAnsi="Arial" w:cs="Arial"/>
          <w:b/>
          <w:bCs/>
          <w:sz w:val="24"/>
          <w:szCs w:val="24"/>
        </w:rPr>
        <w:t>ABSTRACT</w:t>
      </w:r>
    </w:p>
    <w:p w14:paraId="06F0E1B7" w14:textId="77777777" w:rsidR="00BF2F17" w:rsidRDefault="00BF2F17" w:rsidP="00BF2F17">
      <w:pPr>
        <w:spacing w:after="0" w:line="240" w:lineRule="auto"/>
        <w:rPr>
          <w:rFonts w:ascii="Arial" w:hAnsi="Arial" w:cs="Arial"/>
          <w:sz w:val="24"/>
          <w:szCs w:val="24"/>
          <w:highlight w:val="yellow"/>
        </w:rPr>
      </w:pPr>
    </w:p>
    <w:p w14:paraId="3C69E884" w14:textId="5E4D5949" w:rsidR="00C96EF2" w:rsidRDefault="00B503AF" w:rsidP="00BF2F17">
      <w:pPr>
        <w:spacing w:after="0" w:line="240" w:lineRule="auto"/>
        <w:rPr>
          <w:rFonts w:ascii="Arial" w:hAnsi="Arial" w:cs="Arial"/>
          <w:sz w:val="24"/>
          <w:szCs w:val="24"/>
        </w:rPr>
      </w:pPr>
      <w:r w:rsidRPr="00D07A53">
        <w:rPr>
          <w:rFonts w:ascii="Arial" w:hAnsi="Arial" w:cs="Arial"/>
          <w:sz w:val="24"/>
          <w:szCs w:val="24"/>
        </w:rPr>
        <w:t xml:space="preserve">Space exploration will present humanity with unprecedented ethical dilemmas as well as unprecedented ethical opportunities.  With the influx of interest in outer space within the private sector, </w:t>
      </w:r>
      <w:r w:rsidR="00EA4921" w:rsidRPr="00D07A53">
        <w:rPr>
          <w:rFonts w:ascii="Arial" w:hAnsi="Arial" w:cs="Arial"/>
          <w:sz w:val="24"/>
          <w:szCs w:val="24"/>
        </w:rPr>
        <w:t>t</w:t>
      </w:r>
      <w:r w:rsidRPr="00D07A53">
        <w:rPr>
          <w:rFonts w:ascii="Arial" w:hAnsi="Arial" w:cs="Arial"/>
          <w:sz w:val="24"/>
          <w:szCs w:val="24"/>
        </w:rPr>
        <w:t>here are concerns that anti-colonial practices may become commonplace and that moral considerations will not be prioritized.</w:t>
      </w:r>
      <w:r w:rsidR="00EA4921" w:rsidRPr="00D07A53">
        <w:rPr>
          <w:rFonts w:ascii="Arial" w:hAnsi="Arial" w:cs="Arial"/>
          <w:sz w:val="24"/>
          <w:szCs w:val="24"/>
        </w:rPr>
        <w:t xml:space="preserve"> </w:t>
      </w:r>
      <w:r w:rsidR="009D7A02" w:rsidRPr="00D07A53">
        <w:rPr>
          <w:rFonts w:ascii="Arial" w:hAnsi="Arial" w:cs="Arial"/>
          <w:sz w:val="24"/>
          <w:szCs w:val="24"/>
        </w:rPr>
        <w:t xml:space="preserve">With the onset of </w:t>
      </w:r>
      <w:r w:rsidR="00EA4921" w:rsidRPr="00D07A53">
        <w:rPr>
          <w:rFonts w:ascii="Arial" w:hAnsi="Arial" w:cs="Arial"/>
          <w:sz w:val="24"/>
          <w:szCs w:val="24"/>
        </w:rPr>
        <w:t xml:space="preserve">suborbital flights, </w:t>
      </w:r>
      <w:r w:rsidR="009D7A02" w:rsidRPr="00D07A53">
        <w:rPr>
          <w:rFonts w:ascii="Arial" w:hAnsi="Arial" w:cs="Arial"/>
          <w:sz w:val="24"/>
          <w:szCs w:val="24"/>
        </w:rPr>
        <w:t xml:space="preserve">increasing </w:t>
      </w:r>
      <w:r w:rsidR="00EA4921" w:rsidRPr="00D07A53">
        <w:rPr>
          <w:rFonts w:ascii="Arial" w:hAnsi="Arial" w:cs="Arial"/>
          <w:sz w:val="24"/>
          <w:szCs w:val="24"/>
        </w:rPr>
        <w:t>space debris orbiting the Earth and interstellar colonization</w:t>
      </w:r>
      <w:r w:rsidR="009D7A02" w:rsidRPr="00D07A53">
        <w:rPr>
          <w:rFonts w:ascii="Arial" w:hAnsi="Arial" w:cs="Arial"/>
          <w:sz w:val="24"/>
          <w:szCs w:val="24"/>
        </w:rPr>
        <w:t xml:space="preserve">, the laws governing space exploration have failed to keep pace.  </w:t>
      </w:r>
      <w:proofErr w:type="gramStart"/>
      <w:r w:rsidRPr="00D07A53">
        <w:rPr>
          <w:rFonts w:ascii="Arial" w:hAnsi="Arial" w:cs="Arial"/>
          <w:sz w:val="24"/>
          <w:szCs w:val="24"/>
        </w:rPr>
        <w:t>A mixed methods research</w:t>
      </w:r>
      <w:proofErr w:type="gramEnd"/>
      <w:r w:rsidRPr="00D07A53">
        <w:rPr>
          <w:rFonts w:ascii="Arial" w:hAnsi="Arial" w:cs="Arial"/>
          <w:sz w:val="24"/>
          <w:szCs w:val="24"/>
        </w:rPr>
        <w:t xml:space="preserve"> was conducted combining elements of quantitative research and qualitative research to answer the research question.   </w:t>
      </w:r>
      <w:r w:rsidR="005C46AB" w:rsidRPr="00D07A53">
        <w:rPr>
          <w:rFonts w:ascii="Arial" w:hAnsi="Arial" w:cs="Arial"/>
          <w:sz w:val="24"/>
          <w:szCs w:val="24"/>
        </w:rPr>
        <w:t xml:space="preserve">The quantitative research comprised an online survey with 45 responses, followed by four semi-structured interviews with members of the space community. </w:t>
      </w:r>
      <w:r w:rsidRPr="00D07A53">
        <w:rPr>
          <w:rFonts w:ascii="Arial" w:hAnsi="Arial" w:cs="Arial"/>
          <w:sz w:val="24"/>
          <w:szCs w:val="24"/>
        </w:rPr>
        <w:t xml:space="preserve"> </w:t>
      </w:r>
      <w:r w:rsidR="007A0300">
        <w:rPr>
          <w:rFonts w:ascii="Arial" w:hAnsi="Arial" w:cs="Arial"/>
          <w:sz w:val="24"/>
          <w:szCs w:val="24"/>
        </w:rPr>
        <w:t>Themes that emerged from my research included a focus on the gaps in the regulations on how people should behave in outer space.</w:t>
      </w:r>
      <w:r w:rsidR="00D8799D">
        <w:rPr>
          <w:rFonts w:ascii="Arial" w:hAnsi="Arial" w:cs="Arial"/>
          <w:sz w:val="24"/>
          <w:szCs w:val="24"/>
        </w:rPr>
        <w:t xml:space="preserve">  </w:t>
      </w:r>
      <w:r w:rsidRPr="00D07A53">
        <w:rPr>
          <w:rFonts w:ascii="Arial" w:hAnsi="Arial" w:cs="Arial"/>
          <w:sz w:val="24"/>
          <w:szCs w:val="24"/>
        </w:rPr>
        <w:t xml:space="preserve">The Outer Space Treaty written in 1967 is non-binding, outdated and does not address the realities of today’s space industry.    </w:t>
      </w:r>
      <w:r w:rsidR="00DD16DD" w:rsidRPr="00D07A53">
        <w:rPr>
          <w:rFonts w:ascii="Arial" w:hAnsi="Arial" w:cs="Arial"/>
          <w:sz w:val="24"/>
          <w:szCs w:val="24"/>
        </w:rPr>
        <w:t xml:space="preserve">Recent planetary protection policies such as those outlined by COSPAR do not address the ethical rationale for contamination or alteration of extraterrestrial planets.   </w:t>
      </w:r>
      <w:r w:rsidRPr="00D07A53">
        <w:rPr>
          <w:rFonts w:ascii="Arial" w:hAnsi="Arial" w:cs="Arial"/>
          <w:sz w:val="24"/>
          <w:szCs w:val="24"/>
        </w:rPr>
        <w:t xml:space="preserve">Space policy as it stands is insufficient and does not have effective enforcement mechanisms in place.   </w:t>
      </w:r>
      <w:r w:rsidR="00C96EF2" w:rsidRPr="00D07A53">
        <w:rPr>
          <w:rFonts w:ascii="Arial" w:hAnsi="Arial" w:cs="Arial"/>
          <w:sz w:val="24"/>
          <w:szCs w:val="24"/>
        </w:rPr>
        <w:t>The study found that ethical considerations must be prioritized in the formation of a planetary protection policy.   As choices humans make in the next decade of space exploration will dictate the future of humanity’s presence on other worlds, with the potential to impact the environments, it is critical that ethics and anticolonial practices are a central consideration of planetary protection.</w:t>
      </w:r>
      <w:r w:rsidR="00C96EF2">
        <w:rPr>
          <w:rFonts w:ascii="Arial" w:hAnsi="Arial" w:cs="Arial"/>
          <w:sz w:val="24"/>
          <w:szCs w:val="24"/>
        </w:rPr>
        <w:t xml:space="preserve">    </w:t>
      </w:r>
    </w:p>
    <w:p w14:paraId="03CE3445" w14:textId="77777777" w:rsidR="00C96EF2" w:rsidRDefault="00C96EF2" w:rsidP="00BF2F17">
      <w:pPr>
        <w:spacing w:after="0" w:line="240" w:lineRule="auto"/>
        <w:rPr>
          <w:rFonts w:ascii="Arial" w:hAnsi="Arial" w:cs="Arial"/>
          <w:sz w:val="24"/>
          <w:szCs w:val="24"/>
        </w:rPr>
      </w:pPr>
    </w:p>
    <w:p w14:paraId="1C24DBCA" w14:textId="77777777" w:rsidR="003505CE" w:rsidRDefault="003505CE" w:rsidP="00BF2F17">
      <w:pPr>
        <w:spacing w:after="0" w:line="240" w:lineRule="auto"/>
        <w:rPr>
          <w:rFonts w:ascii="Arial" w:hAnsi="Arial" w:cs="Arial"/>
          <w:color w:val="333333"/>
          <w:sz w:val="24"/>
          <w:szCs w:val="24"/>
          <w:shd w:val="clear" w:color="auto" w:fill="FFFFFF"/>
        </w:rPr>
      </w:pPr>
    </w:p>
    <w:p w14:paraId="0076B0FF" w14:textId="77777777" w:rsidR="003505CE" w:rsidRPr="008B29F4" w:rsidRDefault="003505CE" w:rsidP="00BF2F17">
      <w:pPr>
        <w:spacing w:after="0" w:line="240" w:lineRule="auto"/>
        <w:rPr>
          <w:rFonts w:ascii="Arial" w:hAnsi="Arial" w:cs="Arial"/>
          <w:sz w:val="24"/>
          <w:szCs w:val="24"/>
        </w:rPr>
      </w:pPr>
    </w:p>
    <w:p w14:paraId="79C1655E" w14:textId="77777777" w:rsidR="00B503AF" w:rsidRPr="00B503AF" w:rsidRDefault="00B503AF" w:rsidP="00B503AF">
      <w:pPr>
        <w:spacing w:after="0" w:line="240" w:lineRule="auto"/>
        <w:rPr>
          <w:rFonts w:ascii="Arial" w:hAnsi="Arial" w:cs="Arial"/>
          <w:b/>
          <w:bCs/>
          <w:sz w:val="20"/>
          <w:szCs w:val="20"/>
        </w:rPr>
      </w:pPr>
    </w:p>
    <w:p w14:paraId="3FFC491F" w14:textId="77777777" w:rsidR="00DD16DD" w:rsidRDefault="00DD16DD" w:rsidP="00B503AF">
      <w:pPr>
        <w:spacing w:after="0" w:line="360" w:lineRule="auto"/>
        <w:rPr>
          <w:rFonts w:ascii="Arial" w:hAnsi="Arial" w:cs="Arial"/>
          <w:sz w:val="20"/>
          <w:szCs w:val="20"/>
        </w:rPr>
      </w:pPr>
    </w:p>
    <w:p w14:paraId="7C155753" w14:textId="77777777" w:rsidR="00697CD5" w:rsidRDefault="00697CD5" w:rsidP="00B503AF">
      <w:pPr>
        <w:spacing w:after="0" w:line="360" w:lineRule="auto"/>
        <w:rPr>
          <w:rFonts w:ascii="Arial" w:hAnsi="Arial" w:cs="Arial"/>
          <w:sz w:val="20"/>
          <w:szCs w:val="20"/>
        </w:rPr>
      </w:pPr>
    </w:p>
    <w:p w14:paraId="44E33D91" w14:textId="77777777" w:rsidR="00697CD5" w:rsidRDefault="00697CD5" w:rsidP="00B503AF">
      <w:pPr>
        <w:spacing w:after="0" w:line="360" w:lineRule="auto"/>
        <w:rPr>
          <w:rFonts w:ascii="Arial" w:hAnsi="Arial" w:cs="Arial"/>
          <w:sz w:val="20"/>
          <w:szCs w:val="20"/>
        </w:rPr>
      </w:pPr>
    </w:p>
    <w:p w14:paraId="780D8C40" w14:textId="77777777" w:rsidR="00697CD5" w:rsidRDefault="00697CD5" w:rsidP="00B503AF">
      <w:pPr>
        <w:spacing w:after="0" w:line="360" w:lineRule="auto"/>
        <w:rPr>
          <w:rFonts w:ascii="Arial" w:hAnsi="Arial" w:cs="Arial"/>
          <w:sz w:val="20"/>
          <w:szCs w:val="20"/>
        </w:rPr>
      </w:pPr>
    </w:p>
    <w:p w14:paraId="004F4269" w14:textId="77777777" w:rsidR="00697CD5" w:rsidRDefault="00697CD5" w:rsidP="00B503AF">
      <w:pPr>
        <w:spacing w:after="0" w:line="360" w:lineRule="auto"/>
        <w:rPr>
          <w:rFonts w:ascii="Arial" w:hAnsi="Arial" w:cs="Arial"/>
          <w:sz w:val="20"/>
          <w:szCs w:val="20"/>
        </w:rPr>
      </w:pPr>
    </w:p>
    <w:p w14:paraId="2D9162CE" w14:textId="77777777" w:rsidR="00697CD5" w:rsidRDefault="00697CD5" w:rsidP="00B503AF">
      <w:pPr>
        <w:spacing w:after="0" w:line="360" w:lineRule="auto"/>
        <w:rPr>
          <w:rFonts w:ascii="Arial" w:hAnsi="Arial" w:cs="Arial"/>
          <w:sz w:val="20"/>
          <w:szCs w:val="20"/>
        </w:rPr>
      </w:pPr>
    </w:p>
    <w:p w14:paraId="3200C6B6" w14:textId="77777777" w:rsidR="00697CD5" w:rsidRDefault="00697CD5" w:rsidP="00B503AF">
      <w:pPr>
        <w:spacing w:after="0" w:line="360" w:lineRule="auto"/>
        <w:rPr>
          <w:rFonts w:ascii="Arial" w:hAnsi="Arial" w:cs="Arial"/>
          <w:sz w:val="20"/>
          <w:szCs w:val="20"/>
        </w:rPr>
      </w:pPr>
    </w:p>
    <w:p w14:paraId="793163D1" w14:textId="77777777" w:rsidR="00697CD5" w:rsidRDefault="00697CD5" w:rsidP="00B503AF">
      <w:pPr>
        <w:spacing w:after="0" w:line="360" w:lineRule="auto"/>
        <w:rPr>
          <w:rFonts w:ascii="Arial" w:hAnsi="Arial" w:cs="Arial"/>
          <w:sz w:val="20"/>
          <w:szCs w:val="20"/>
        </w:rPr>
      </w:pPr>
    </w:p>
    <w:p w14:paraId="057533EF" w14:textId="77777777" w:rsidR="00697CD5" w:rsidRDefault="00697CD5" w:rsidP="00B503AF">
      <w:pPr>
        <w:spacing w:after="0" w:line="360" w:lineRule="auto"/>
        <w:rPr>
          <w:rFonts w:ascii="Arial" w:hAnsi="Arial" w:cs="Arial"/>
          <w:sz w:val="20"/>
          <w:szCs w:val="20"/>
        </w:rPr>
      </w:pPr>
    </w:p>
    <w:p w14:paraId="0C471749" w14:textId="77777777" w:rsidR="00697CD5" w:rsidRDefault="00697CD5" w:rsidP="00B503AF">
      <w:pPr>
        <w:spacing w:after="0" w:line="360" w:lineRule="auto"/>
        <w:rPr>
          <w:rFonts w:ascii="Arial" w:hAnsi="Arial" w:cs="Arial"/>
          <w:sz w:val="20"/>
          <w:szCs w:val="20"/>
        </w:rPr>
      </w:pPr>
    </w:p>
    <w:p w14:paraId="3EE6C160" w14:textId="77777777" w:rsidR="00697CD5" w:rsidRPr="00F87BBB" w:rsidRDefault="00697CD5" w:rsidP="00B503AF">
      <w:pPr>
        <w:spacing w:after="0" w:line="360" w:lineRule="auto"/>
        <w:rPr>
          <w:rFonts w:ascii="Arial" w:hAnsi="Arial" w:cs="Arial"/>
          <w:sz w:val="24"/>
          <w:szCs w:val="24"/>
        </w:rPr>
      </w:pPr>
    </w:p>
    <w:p w14:paraId="3F09C2DC" w14:textId="6ABC51EF" w:rsidR="00697CD5" w:rsidRPr="00F87BBB" w:rsidRDefault="00F87BBB" w:rsidP="00B503AF">
      <w:pPr>
        <w:spacing w:after="0" w:line="360" w:lineRule="auto"/>
        <w:rPr>
          <w:rFonts w:ascii="Arial" w:hAnsi="Arial" w:cs="Arial"/>
          <w:sz w:val="24"/>
          <w:szCs w:val="24"/>
        </w:rPr>
      </w:pPr>
      <w:r w:rsidRPr="00F87BBB">
        <w:rPr>
          <w:rFonts w:ascii="Arial" w:hAnsi="Arial" w:cs="Arial"/>
          <w:sz w:val="24"/>
          <w:szCs w:val="24"/>
        </w:rPr>
        <w:t>Word count: 14,659</w:t>
      </w:r>
    </w:p>
    <w:p w14:paraId="35936DB9" w14:textId="77777777" w:rsidR="00697CD5" w:rsidRDefault="00697CD5" w:rsidP="00B503AF">
      <w:pPr>
        <w:spacing w:after="0" w:line="360" w:lineRule="auto"/>
        <w:rPr>
          <w:rFonts w:ascii="Arial" w:hAnsi="Arial" w:cs="Arial"/>
          <w:sz w:val="20"/>
          <w:szCs w:val="20"/>
        </w:rPr>
      </w:pPr>
    </w:p>
    <w:p w14:paraId="534E3D28" w14:textId="15B84340" w:rsidR="00E9714B" w:rsidRDefault="00E9714B" w:rsidP="0040780D">
      <w:pPr>
        <w:spacing w:after="0" w:line="240" w:lineRule="auto"/>
        <w:rPr>
          <w:rFonts w:ascii="Arial" w:hAnsi="Arial" w:cs="Arial"/>
          <w:sz w:val="20"/>
          <w:szCs w:val="20"/>
        </w:rPr>
      </w:pPr>
    </w:p>
    <w:p w14:paraId="13E20E39" w14:textId="77777777" w:rsidR="007744BB" w:rsidRPr="008B29F4" w:rsidRDefault="007744BB" w:rsidP="0040780D">
      <w:pPr>
        <w:spacing w:after="0" w:line="240" w:lineRule="auto"/>
        <w:rPr>
          <w:rFonts w:ascii="Arial" w:hAnsi="Arial" w:cs="Arial"/>
          <w:b/>
          <w:bCs/>
          <w:sz w:val="24"/>
          <w:szCs w:val="24"/>
        </w:rPr>
      </w:pPr>
    </w:p>
    <w:p w14:paraId="5901CB32" w14:textId="7C744DCA" w:rsidR="006D6D2C" w:rsidRPr="006D6D2C" w:rsidRDefault="006D6D2C" w:rsidP="00EF6CEB">
      <w:pPr>
        <w:pStyle w:val="fnmmv"/>
        <w:shd w:val="clear" w:color="auto" w:fill="FFFFFF"/>
        <w:spacing w:before="0" w:beforeAutospacing="0" w:after="0" w:afterAutospacing="0" w:line="360" w:lineRule="auto"/>
        <w:rPr>
          <w:rFonts w:ascii="Arial" w:hAnsi="Arial" w:cs="Arial"/>
          <w:color w:val="000000"/>
          <w:sz w:val="22"/>
          <w:szCs w:val="22"/>
        </w:rPr>
        <w:sectPr w:rsidR="006D6D2C" w:rsidRPr="006D6D2C" w:rsidSect="003C1FFB">
          <w:footerReference w:type="default" r:id="rId10"/>
          <w:pgSz w:w="12240" w:h="15840"/>
          <w:pgMar w:top="1440" w:right="1440" w:bottom="1440" w:left="1440" w:header="708" w:footer="708" w:gutter="0"/>
          <w:pgNumType w:fmt="lowerRoman" w:start="0"/>
          <w:cols w:space="708"/>
          <w:titlePg/>
          <w:docGrid w:linePitch="360"/>
        </w:sectPr>
      </w:pPr>
    </w:p>
    <w:p w14:paraId="2194FD4C" w14:textId="51DE21A3" w:rsidR="00F84625" w:rsidRPr="008B29F4" w:rsidRDefault="0040780D" w:rsidP="00F84625">
      <w:pPr>
        <w:spacing w:after="0" w:line="240" w:lineRule="auto"/>
        <w:rPr>
          <w:rFonts w:ascii="Arial" w:hAnsi="Arial" w:cs="Arial"/>
          <w:b/>
          <w:bCs/>
          <w:sz w:val="24"/>
          <w:szCs w:val="24"/>
        </w:rPr>
      </w:pPr>
      <w:r w:rsidRPr="008B29F4">
        <w:rPr>
          <w:rFonts w:ascii="Arial" w:hAnsi="Arial" w:cs="Arial"/>
          <w:b/>
          <w:bCs/>
          <w:sz w:val="24"/>
          <w:szCs w:val="24"/>
        </w:rPr>
        <w:lastRenderedPageBreak/>
        <w:t xml:space="preserve">CHAPTER 1 – INTRODUCTION </w:t>
      </w:r>
    </w:p>
    <w:p w14:paraId="2C56B118" w14:textId="77777777" w:rsidR="00D53511" w:rsidRPr="008B29F4" w:rsidRDefault="00D53511" w:rsidP="00F84625">
      <w:pPr>
        <w:spacing w:after="0" w:line="240" w:lineRule="auto"/>
        <w:rPr>
          <w:rFonts w:ascii="Arial" w:hAnsi="Arial" w:cs="Arial"/>
          <w:b/>
          <w:bCs/>
          <w:sz w:val="24"/>
          <w:szCs w:val="24"/>
        </w:rPr>
      </w:pPr>
    </w:p>
    <w:p w14:paraId="2720709B" w14:textId="77777777" w:rsidR="00F84625" w:rsidRPr="008B29F4" w:rsidRDefault="00F84625" w:rsidP="00F84625">
      <w:pPr>
        <w:spacing w:after="0" w:line="240" w:lineRule="auto"/>
        <w:rPr>
          <w:rFonts w:ascii="Arial" w:hAnsi="Arial" w:cs="Arial"/>
          <w:b/>
          <w:bCs/>
          <w:sz w:val="24"/>
          <w:szCs w:val="24"/>
        </w:rPr>
      </w:pPr>
    </w:p>
    <w:p w14:paraId="21C0D116" w14:textId="3A63C69D" w:rsidR="000048FB" w:rsidRDefault="00ED23F7" w:rsidP="004950F2">
      <w:pPr>
        <w:spacing w:after="0" w:line="360" w:lineRule="auto"/>
        <w:rPr>
          <w:rFonts w:ascii="Arial" w:hAnsi="Arial" w:cs="Arial"/>
          <w:sz w:val="24"/>
          <w:szCs w:val="24"/>
        </w:rPr>
      </w:pPr>
      <w:r w:rsidRPr="008B29F4">
        <w:rPr>
          <w:rFonts w:ascii="Arial" w:hAnsi="Arial" w:cs="Arial"/>
          <w:sz w:val="24"/>
          <w:szCs w:val="24"/>
        </w:rPr>
        <w:t>Space exploration</w:t>
      </w:r>
      <w:r w:rsidR="009F0AC2" w:rsidRPr="008B29F4">
        <w:rPr>
          <w:rFonts w:ascii="Arial" w:hAnsi="Arial" w:cs="Arial"/>
          <w:sz w:val="24"/>
          <w:szCs w:val="24"/>
        </w:rPr>
        <w:t xml:space="preserve"> </w:t>
      </w:r>
      <w:r w:rsidRPr="008B29F4">
        <w:rPr>
          <w:rFonts w:ascii="Arial" w:hAnsi="Arial" w:cs="Arial"/>
          <w:sz w:val="24"/>
          <w:szCs w:val="24"/>
        </w:rPr>
        <w:t>has been termed</w:t>
      </w:r>
      <w:r w:rsidR="00307E9C" w:rsidRPr="008B29F4">
        <w:rPr>
          <w:rFonts w:ascii="Arial" w:hAnsi="Arial" w:cs="Arial"/>
          <w:sz w:val="24"/>
          <w:szCs w:val="24"/>
        </w:rPr>
        <w:t xml:space="preserve"> </w:t>
      </w:r>
      <w:r w:rsidRPr="008B29F4">
        <w:rPr>
          <w:rFonts w:ascii="Arial" w:hAnsi="Arial" w:cs="Arial"/>
          <w:sz w:val="24"/>
          <w:szCs w:val="24"/>
        </w:rPr>
        <w:t xml:space="preserve">the </w:t>
      </w:r>
      <w:r w:rsidR="00FE1C30">
        <w:rPr>
          <w:rFonts w:ascii="Arial" w:hAnsi="Arial" w:cs="Arial"/>
          <w:sz w:val="24"/>
          <w:szCs w:val="24"/>
        </w:rPr>
        <w:t>‘</w:t>
      </w:r>
      <w:r w:rsidRPr="008B29F4">
        <w:rPr>
          <w:rFonts w:ascii="Arial" w:hAnsi="Arial" w:cs="Arial"/>
          <w:sz w:val="24"/>
          <w:szCs w:val="24"/>
        </w:rPr>
        <w:t xml:space="preserve">new </w:t>
      </w:r>
      <w:r w:rsidR="00E204EC" w:rsidRPr="008B29F4">
        <w:rPr>
          <w:rFonts w:ascii="Arial" w:hAnsi="Arial" w:cs="Arial"/>
          <w:sz w:val="24"/>
          <w:szCs w:val="24"/>
        </w:rPr>
        <w:t xml:space="preserve">final </w:t>
      </w:r>
      <w:r w:rsidRPr="008B29F4">
        <w:rPr>
          <w:rFonts w:ascii="Arial" w:hAnsi="Arial" w:cs="Arial"/>
          <w:sz w:val="24"/>
          <w:szCs w:val="24"/>
        </w:rPr>
        <w:t>frontier</w:t>
      </w:r>
      <w:r w:rsidR="00FE1C30">
        <w:rPr>
          <w:rFonts w:ascii="Arial" w:hAnsi="Arial" w:cs="Arial"/>
          <w:sz w:val="24"/>
          <w:szCs w:val="24"/>
        </w:rPr>
        <w:t>’</w:t>
      </w:r>
      <w:r w:rsidRPr="008B29F4">
        <w:rPr>
          <w:rFonts w:ascii="Arial" w:hAnsi="Arial" w:cs="Arial"/>
          <w:sz w:val="24"/>
          <w:szCs w:val="24"/>
        </w:rPr>
        <w:t>.   Arnould commented space ethics was evoked by John F Kennedy during a speech in 1962</w:t>
      </w:r>
      <w:r w:rsidR="007D3E3A" w:rsidRPr="008B29F4">
        <w:rPr>
          <w:rFonts w:ascii="Arial" w:hAnsi="Arial" w:cs="Arial"/>
          <w:sz w:val="24"/>
          <w:szCs w:val="24"/>
        </w:rPr>
        <w:t xml:space="preserve"> when he </w:t>
      </w:r>
      <w:proofErr w:type="gramStart"/>
      <w:r w:rsidR="007D3E3A" w:rsidRPr="008B29F4">
        <w:rPr>
          <w:rFonts w:ascii="Arial" w:hAnsi="Arial" w:cs="Arial"/>
          <w:sz w:val="24"/>
          <w:szCs w:val="24"/>
        </w:rPr>
        <w:t>stated</w:t>
      </w:r>
      <w:proofErr w:type="gramEnd"/>
      <w:r w:rsidR="004950F2" w:rsidRPr="008B29F4">
        <w:rPr>
          <w:rFonts w:ascii="Arial" w:hAnsi="Arial" w:cs="Arial"/>
          <w:sz w:val="24"/>
          <w:szCs w:val="24"/>
        </w:rPr>
        <w:t xml:space="preserve"> </w:t>
      </w:r>
    </w:p>
    <w:p w14:paraId="19629113" w14:textId="77777777" w:rsidR="003323F4" w:rsidRPr="008B29F4" w:rsidRDefault="003323F4" w:rsidP="004950F2">
      <w:pPr>
        <w:spacing w:after="0" w:line="360" w:lineRule="auto"/>
        <w:rPr>
          <w:rFonts w:ascii="Arial" w:hAnsi="Arial" w:cs="Arial"/>
          <w:sz w:val="24"/>
          <w:szCs w:val="24"/>
        </w:rPr>
      </w:pPr>
    </w:p>
    <w:p w14:paraId="04DAD5A2" w14:textId="7BE04BE2" w:rsidR="00ED23F7" w:rsidRPr="005D16F5" w:rsidRDefault="004950F2" w:rsidP="005D16F5">
      <w:pPr>
        <w:spacing w:after="0" w:line="240" w:lineRule="auto"/>
        <w:ind w:left="720"/>
        <w:rPr>
          <w:rFonts w:ascii="Arial" w:hAnsi="Arial" w:cs="Arial"/>
          <w:sz w:val="24"/>
          <w:szCs w:val="24"/>
        </w:rPr>
      </w:pPr>
      <w:r w:rsidRPr="005D16F5">
        <w:rPr>
          <w:rFonts w:ascii="Arial" w:hAnsi="Arial" w:cs="Arial"/>
          <w:sz w:val="24"/>
          <w:szCs w:val="24"/>
        </w:rPr>
        <w:t>w</w:t>
      </w:r>
      <w:r w:rsidR="00ED23F7" w:rsidRPr="005D16F5">
        <w:rPr>
          <w:rFonts w:ascii="Arial" w:hAnsi="Arial" w:cs="Arial"/>
          <w:sz w:val="24"/>
          <w:szCs w:val="24"/>
        </w:rPr>
        <w:t>e set sail on this new sea because there is new knowledge to be gained, and new rights to be won</w:t>
      </w:r>
      <w:r w:rsidR="00521628" w:rsidRPr="005D16F5">
        <w:rPr>
          <w:rFonts w:ascii="Arial" w:hAnsi="Arial" w:cs="Arial"/>
          <w:sz w:val="24"/>
          <w:szCs w:val="24"/>
        </w:rPr>
        <w:t xml:space="preserve"> </w:t>
      </w:r>
      <w:r w:rsidR="00ED23F7" w:rsidRPr="005D16F5">
        <w:rPr>
          <w:rFonts w:ascii="Arial" w:hAnsi="Arial" w:cs="Arial"/>
          <w:sz w:val="24"/>
          <w:szCs w:val="24"/>
        </w:rPr>
        <w:t>………whether it will become a force for good or ill depends on man</w:t>
      </w:r>
      <w:r w:rsidR="00ED23F7" w:rsidRPr="005D16F5">
        <w:rPr>
          <w:rStyle w:val="FootnoteReference"/>
          <w:rFonts w:ascii="Arial" w:hAnsi="Arial" w:cs="Arial"/>
          <w:sz w:val="24"/>
          <w:szCs w:val="24"/>
        </w:rPr>
        <w:footnoteReference w:id="1"/>
      </w:r>
    </w:p>
    <w:p w14:paraId="014CDFAE" w14:textId="77777777" w:rsidR="00D53511" w:rsidRPr="008B29F4" w:rsidRDefault="00D53511" w:rsidP="00D53511">
      <w:pPr>
        <w:spacing w:after="0" w:line="360" w:lineRule="auto"/>
        <w:rPr>
          <w:rFonts w:ascii="Arial" w:hAnsi="Arial" w:cs="Arial"/>
          <w:sz w:val="24"/>
          <w:szCs w:val="24"/>
        </w:rPr>
      </w:pPr>
    </w:p>
    <w:p w14:paraId="7D2DC171" w14:textId="77777777" w:rsidR="00D53511" w:rsidRPr="008B29F4" w:rsidRDefault="00D53511" w:rsidP="00D53511">
      <w:pPr>
        <w:spacing w:after="0" w:line="240" w:lineRule="auto"/>
        <w:jc w:val="center"/>
        <w:rPr>
          <w:rFonts w:ascii="Arial" w:hAnsi="Arial" w:cs="Arial"/>
          <w:b/>
          <w:bCs/>
          <w:sz w:val="24"/>
          <w:szCs w:val="24"/>
        </w:rPr>
      </w:pPr>
      <w:r w:rsidRPr="008B29F4">
        <w:rPr>
          <w:rFonts w:ascii="Arial" w:hAnsi="Arial" w:cs="Arial"/>
          <w:b/>
          <w:bCs/>
          <w:sz w:val="24"/>
          <w:szCs w:val="24"/>
        </w:rPr>
        <w:t xml:space="preserve">Research </w:t>
      </w:r>
      <w:proofErr w:type="gramStart"/>
      <w:r w:rsidRPr="008B29F4">
        <w:rPr>
          <w:rFonts w:ascii="Arial" w:hAnsi="Arial" w:cs="Arial"/>
          <w:b/>
          <w:bCs/>
          <w:sz w:val="24"/>
          <w:szCs w:val="24"/>
        </w:rPr>
        <w:t>background</w:t>
      </w:r>
      <w:proofErr w:type="gramEnd"/>
    </w:p>
    <w:p w14:paraId="5F631335" w14:textId="77777777" w:rsidR="00D53511" w:rsidRPr="008B29F4" w:rsidRDefault="00D53511" w:rsidP="00D53511">
      <w:pPr>
        <w:spacing w:after="0" w:line="360" w:lineRule="auto"/>
        <w:rPr>
          <w:rFonts w:ascii="Arial" w:hAnsi="Arial" w:cs="Arial"/>
          <w:sz w:val="24"/>
          <w:szCs w:val="24"/>
        </w:rPr>
      </w:pPr>
    </w:p>
    <w:p w14:paraId="76E4C0ED" w14:textId="415B62B1" w:rsidR="00D53511" w:rsidRDefault="00D53511" w:rsidP="00D53511">
      <w:pPr>
        <w:spacing w:after="0" w:line="360" w:lineRule="auto"/>
        <w:rPr>
          <w:rFonts w:ascii="Arial" w:hAnsi="Arial" w:cs="Arial"/>
          <w:sz w:val="24"/>
          <w:szCs w:val="24"/>
        </w:rPr>
      </w:pPr>
      <w:r w:rsidRPr="008B29F4">
        <w:rPr>
          <w:rFonts w:ascii="Arial" w:hAnsi="Arial" w:cs="Arial"/>
          <w:sz w:val="24"/>
          <w:szCs w:val="24"/>
        </w:rPr>
        <w:t xml:space="preserve">Historically, the space age started in October 1957, </w:t>
      </w:r>
      <w:r w:rsidRPr="008B29F4">
        <w:rPr>
          <w:rFonts w:ascii="Arial" w:hAnsi="Arial" w:cs="Arial"/>
          <w:sz w:val="24"/>
          <w:szCs w:val="24"/>
          <w:shd w:val="clear" w:color="auto" w:fill="FFFFFF"/>
        </w:rPr>
        <w:t xml:space="preserve">with the launch of Sputnik, the world’s first artificial satellite, by the Soviet Union, followed by the first Moon landing by the American Apollo mission in 1969.  </w:t>
      </w:r>
      <w:r w:rsidRPr="008B29F4">
        <w:rPr>
          <w:rFonts w:ascii="Arial" w:hAnsi="Arial" w:cs="Arial"/>
          <w:sz w:val="24"/>
          <w:szCs w:val="24"/>
        </w:rPr>
        <w:t xml:space="preserve">Subsequently, humans have placed communication satellites in orbit, and remotely explored Mars.   </w:t>
      </w:r>
      <w:r w:rsidR="00A1148F" w:rsidRPr="008B29F4">
        <w:rPr>
          <w:rFonts w:ascii="Arial" w:hAnsi="Arial" w:cs="Arial"/>
          <w:sz w:val="24"/>
          <w:szCs w:val="24"/>
          <w:lang w:val="en"/>
        </w:rPr>
        <w:t>P</w:t>
      </w:r>
      <w:proofErr w:type="spellStart"/>
      <w:r w:rsidR="00A1148F" w:rsidRPr="008B29F4">
        <w:rPr>
          <w:rFonts w:ascii="Arial" w:hAnsi="Arial" w:cs="Arial"/>
          <w:color w:val="333333"/>
          <w:sz w:val="24"/>
          <w:szCs w:val="24"/>
          <w:shd w:val="clear" w:color="auto" w:fill="FFFFFF"/>
        </w:rPr>
        <w:t>rior</w:t>
      </w:r>
      <w:proofErr w:type="spellEnd"/>
      <w:r w:rsidR="00A1148F" w:rsidRPr="008B29F4">
        <w:rPr>
          <w:rFonts w:ascii="Arial" w:hAnsi="Arial" w:cs="Arial"/>
          <w:color w:val="333333"/>
          <w:sz w:val="24"/>
          <w:szCs w:val="24"/>
          <w:shd w:val="clear" w:color="auto" w:fill="FFFFFF"/>
        </w:rPr>
        <w:t xml:space="preserve"> to </w:t>
      </w:r>
      <w:r w:rsidR="00A1148F" w:rsidRPr="008B29F4">
        <w:rPr>
          <w:rFonts w:ascii="Arial" w:hAnsi="Arial" w:cs="Arial"/>
          <w:color w:val="000000"/>
          <w:sz w:val="24"/>
          <w:szCs w:val="24"/>
        </w:rPr>
        <w:t>the 16</w:t>
      </w:r>
      <w:r w:rsidR="00A1148F" w:rsidRPr="008B29F4">
        <w:rPr>
          <w:rFonts w:ascii="Arial" w:hAnsi="Arial" w:cs="Arial"/>
          <w:color w:val="000000"/>
          <w:sz w:val="24"/>
          <w:szCs w:val="24"/>
          <w:vertAlign w:val="superscript"/>
        </w:rPr>
        <w:t>th</w:t>
      </w:r>
      <w:r w:rsidR="00A1148F" w:rsidRPr="008B29F4">
        <w:rPr>
          <w:rFonts w:ascii="Arial" w:hAnsi="Arial" w:cs="Arial"/>
          <w:color w:val="000000"/>
          <w:sz w:val="24"/>
          <w:szCs w:val="24"/>
        </w:rPr>
        <w:t xml:space="preserve"> Century, the sky was regarded as divine</w:t>
      </w:r>
      <w:r w:rsidR="00DD71DC">
        <w:rPr>
          <w:rFonts w:ascii="Arial" w:hAnsi="Arial" w:cs="Arial"/>
          <w:color w:val="000000"/>
          <w:sz w:val="24"/>
          <w:szCs w:val="24"/>
        </w:rPr>
        <w:t xml:space="preserve"> and sacred</w:t>
      </w:r>
      <w:r w:rsidR="00A1148F" w:rsidRPr="008B29F4">
        <w:rPr>
          <w:rFonts w:ascii="Arial" w:hAnsi="Arial" w:cs="Arial"/>
          <w:color w:val="000000"/>
          <w:sz w:val="24"/>
          <w:szCs w:val="24"/>
        </w:rPr>
        <w:t xml:space="preserve">.  </w:t>
      </w:r>
      <w:r w:rsidR="00A1148F" w:rsidRPr="008B29F4">
        <w:rPr>
          <w:rFonts w:ascii="Arial" w:hAnsi="Arial" w:cs="Arial"/>
          <w:color w:val="333333"/>
          <w:sz w:val="24"/>
          <w:szCs w:val="24"/>
          <w:shd w:val="clear" w:color="auto" w:fill="FFFFFF"/>
        </w:rPr>
        <w:t xml:space="preserve">Arnould stated that Aristotle’s dualist cosmology had a </w:t>
      </w:r>
      <w:r w:rsidR="00A1148F">
        <w:rPr>
          <w:rFonts w:ascii="Arial" w:hAnsi="Arial" w:cs="Arial"/>
          <w:color w:val="333333"/>
          <w:sz w:val="24"/>
          <w:szCs w:val="24"/>
          <w:shd w:val="clear" w:color="auto" w:fill="FFFFFF"/>
        </w:rPr>
        <w:t xml:space="preserve">strong </w:t>
      </w:r>
      <w:r w:rsidR="00A1148F" w:rsidRPr="008B29F4">
        <w:rPr>
          <w:rFonts w:ascii="Arial" w:hAnsi="Arial" w:cs="Arial"/>
          <w:color w:val="333333"/>
          <w:sz w:val="24"/>
          <w:szCs w:val="24"/>
          <w:shd w:val="clear" w:color="auto" w:fill="FFFFFF"/>
        </w:rPr>
        <w:t>grip on Western thought that it was impossible to imagine a human travelling into space.</w:t>
      </w:r>
      <w:r w:rsidR="00A1148F" w:rsidRPr="008B29F4">
        <w:rPr>
          <w:rFonts w:ascii="Arial" w:hAnsi="Arial" w:cs="Arial"/>
          <w:color w:val="333333"/>
          <w:sz w:val="24"/>
          <w:szCs w:val="24"/>
          <w:shd w:val="clear" w:color="auto" w:fill="FFFFFF"/>
          <w:vertAlign w:val="superscript"/>
        </w:rPr>
        <w:footnoteReference w:id="2"/>
      </w:r>
      <w:r w:rsidR="00A1148F" w:rsidRPr="008B29F4">
        <w:rPr>
          <w:rFonts w:ascii="Arial" w:hAnsi="Arial" w:cs="Arial"/>
          <w:color w:val="333333"/>
          <w:sz w:val="24"/>
          <w:szCs w:val="24"/>
          <w:shd w:val="clear" w:color="auto" w:fill="FFFFFF"/>
        </w:rPr>
        <w:t xml:space="preserve">  </w:t>
      </w:r>
      <w:r w:rsidR="00A1148F" w:rsidRPr="008B29F4">
        <w:rPr>
          <w:rFonts w:ascii="Arial" w:eastAsia="Calibri" w:hAnsi="Arial" w:cs="Arial"/>
          <w:sz w:val="24"/>
          <w:szCs w:val="24"/>
        </w:rPr>
        <w:t xml:space="preserve">White </w:t>
      </w:r>
      <w:r w:rsidR="00C27A5B">
        <w:rPr>
          <w:rFonts w:ascii="Arial" w:eastAsia="Calibri" w:hAnsi="Arial" w:cs="Arial"/>
          <w:sz w:val="24"/>
          <w:szCs w:val="24"/>
        </w:rPr>
        <w:t>proclaimed</w:t>
      </w:r>
      <w:r w:rsidR="00A1148F" w:rsidRPr="008B29F4">
        <w:rPr>
          <w:rFonts w:ascii="Arial" w:eastAsia="Calibri" w:hAnsi="Arial" w:cs="Arial"/>
          <w:sz w:val="24"/>
          <w:szCs w:val="24"/>
        </w:rPr>
        <w:t xml:space="preserve"> that humankind’s success in breaking the bounds of planet Earth by travelling into outer space is a significant and historical development.</w:t>
      </w:r>
      <w:r w:rsidR="00A1148F" w:rsidRPr="008B29F4">
        <w:rPr>
          <w:rStyle w:val="FootnoteReference"/>
          <w:rFonts w:ascii="Arial" w:eastAsia="Calibri" w:hAnsi="Arial" w:cs="Arial"/>
          <w:sz w:val="24"/>
          <w:szCs w:val="24"/>
        </w:rPr>
        <w:footnoteReference w:id="3"/>
      </w:r>
      <w:r w:rsidR="00A1148F" w:rsidRPr="008B29F4">
        <w:rPr>
          <w:rFonts w:ascii="Arial" w:eastAsia="Calibri" w:hAnsi="Arial" w:cs="Arial"/>
          <w:sz w:val="24"/>
          <w:szCs w:val="24"/>
        </w:rPr>
        <w:t xml:space="preserve">  </w:t>
      </w:r>
      <w:r w:rsidR="002F3622" w:rsidRPr="00E05AE8">
        <w:rPr>
          <w:rFonts w:ascii="Arial" w:eastAsia="Calibri" w:hAnsi="Arial" w:cs="Arial"/>
          <w:sz w:val="24"/>
          <w:szCs w:val="24"/>
          <w:lang w:eastAsia="en-GB"/>
        </w:rPr>
        <w:t>Today, private space companies are working on developing the space tourism industry and various space programmes.</w:t>
      </w:r>
      <w:r w:rsidR="002F3622" w:rsidRPr="008B29F4">
        <w:rPr>
          <w:rFonts w:ascii="Arial" w:eastAsia="Calibri" w:hAnsi="Arial" w:cs="Arial"/>
          <w:sz w:val="24"/>
          <w:szCs w:val="24"/>
        </w:rPr>
        <w:t xml:space="preserve">  </w:t>
      </w:r>
      <w:r w:rsidR="002F3622">
        <w:rPr>
          <w:rFonts w:ascii="Arial" w:eastAsia="Calibri" w:hAnsi="Arial" w:cs="Arial"/>
        </w:rPr>
        <w:t xml:space="preserve"> </w:t>
      </w:r>
      <w:r w:rsidR="00C27A5B">
        <w:rPr>
          <w:rFonts w:ascii="Arial" w:eastAsia="Calibri" w:hAnsi="Arial" w:cs="Arial"/>
        </w:rPr>
        <w:t xml:space="preserve">Conversely, </w:t>
      </w:r>
      <w:r w:rsidR="002F3622" w:rsidRPr="00E05AE8">
        <w:rPr>
          <w:rFonts w:ascii="Arial" w:eastAsia="Calibri" w:hAnsi="Arial" w:cs="Arial"/>
          <w:sz w:val="24"/>
          <w:szCs w:val="24"/>
          <w:lang w:eastAsia="en-GB"/>
        </w:rPr>
        <w:t>Cohen s</w:t>
      </w:r>
      <w:r w:rsidR="002F3622">
        <w:rPr>
          <w:rFonts w:ascii="Arial" w:eastAsia="Calibri" w:hAnsi="Arial" w:cs="Arial"/>
          <w:sz w:val="24"/>
          <w:szCs w:val="24"/>
          <w:lang w:eastAsia="en-GB"/>
        </w:rPr>
        <w:t>ees</w:t>
      </w:r>
      <w:r w:rsidR="002F3622" w:rsidRPr="00E05AE8">
        <w:rPr>
          <w:rFonts w:ascii="Arial" w:eastAsia="Calibri" w:hAnsi="Arial" w:cs="Arial"/>
          <w:sz w:val="24"/>
          <w:szCs w:val="24"/>
          <w:lang w:eastAsia="en-GB"/>
        </w:rPr>
        <w:t xml:space="preserve"> </w:t>
      </w:r>
      <w:r w:rsidR="00C27A5B">
        <w:rPr>
          <w:rFonts w:ascii="Arial" w:eastAsia="Calibri" w:hAnsi="Arial" w:cs="Arial"/>
          <w:sz w:val="24"/>
          <w:szCs w:val="24"/>
          <w:lang w:eastAsia="en-GB"/>
        </w:rPr>
        <w:t>the new space industry</w:t>
      </w:r>
      <w:r w:rsidR="002F3622" w:rsidRPr="00E05AE8">
        <w:rPr>
          <w:rFonts w:ascii="Arial" w:eastAsia="Calibri" w:hAnsi="Arial" w:cs="Arial"/>
          <w:sz w:val="24"/>
          <w:szCs w:val="24"/>
          <w:lang w:eastAsia="en-GB"/>
        </w:rPr>
        <w:t xml:space="preserve"> as the ‘deflowering of the </w:t>
      </w:r>
      <w:proofErr w:type="spellStart"/>
      <w:r w:rsidR="002F3622" w:rsidRPr="00E05AE8">
        <w:rPr>
          <w:rFonts w:ascii="Arial" w:eastAsia="Calibri" w:hAnsi="Arial" w:cs="Arial"/>
          <w:sz w:val="24"/>
          <w:szCs w:val="24"/>
        </w:rPr>
        <w:t>pristinity</w:t>
      </w:r>
      <w:proofErr w:type="spellEnd"/>
      <w:r w:rsidR="002F3622" w:rsidRPr="00E05AE8">
        <w:rPr>
          <w:rFonts w:ascii="Arial" w:eastAsia="Calibri" w:hAnsi="Arial" w:cs="Arial"/>
          <w:sz w:val="24"/>
          <w:szCs w:val="24"/>
        </w:rPr>
        <w:t xml:space="preserve"> of other celestial bodies by space tourism’, as the Moon and the planets had </w:t>
      </w:r>
      <w:r w:rsidR="00C27A5B">
        <w:rPr>
          <w:rFonts w:ascii="Arial" w:eastAsia="Calibri" w:hAnsi="Arial" w:cs="Arial"/>
          <w:sz w:val="24"/>
          <w:szCs w:val="24"/>
        </w:rPr>
        <w:t xml:space="preserve">previously </w:t>
      </w:r>
      <w:r w:rsidR="002F3622" w:rsidRPr="00E05AE8">
        <w:rPr>
          <w:rFonts w:ascii="Arial" w:eastAsia="Calibri" w:hAnsi="Arial" w:cs="Arial"/>
          <w:sz w:val="24"/>
          <w:szCs w:val="24"/>
        </w:rPr>
        <w:t>been virtually untouched by humans.</w:t>
      </w:r>
      <w:r w:rsidR="002F3622" w:rsidRPr="00E05AE8">
        <w:rPr>
          <w:rFonts w:ascii="Arial" w:eastAsia="Calibri" w:hAnsi="Arial" w:cs="Arial"/>
          <w:sz w:val="24"/>
          <w:szCs w:val="24"/>
          <w:vertAlign w:val="superscript"/>
        </w:rPr>
        <w:footnoteReference w:id="4"/>
      </w:r>
      <w:r w:rsidR="002F3622" w:rsidRPr="008B29F4">
        <w:rPr>
          <w:rFonts w:ascii="Arial" w:eastAsia="Calibri" w:hAnsi="Arial" w:cs="Arial"/>
          <w:sz w:val="24"/>
          <w:szCs w:val="24"/>
        </w:rPr>
        <w:t xml:space="preserve">  </w:t>
      </w:r>
      <w:r w:rsidRPr="008B29F4">
        <w:rPr>
          <w:rFonts w:ascii="Arial" w:hAnsi="Arial" w:cs="Arial"/>
          <w:sz w:val="24"/>
          <w:szCs w:val="24"/>
        </w:rPr>
        <w:t xml:space="preserve">The next phase of human </w:t>
      </w:r>
      <w:r w:rsidR="003323F4">
        <w:rPr>
          <w:rFonts w:ascii="Arial" w:hAnsi="Arial" w:cs="Arial"/>
          <w:sz w:val="24"/>
          <w:szCs w:val="24"/>
        </w:rPr>
        <w:t>space exploration</w:t>
      </w:r>
      <w:r w:rsidR="00C72904" w:rsidRPr="008B29F4">
        <w:rPr>
          <w:rFonts w:ascii="Arial" w:hAnsi="Arial" w:cs="Arial"/>
          <w:sz w:val="24"/>
          <w:szCs w:val="24"/>
        </w:rPr>
        <w:t xml:space="preserve"> is said to include</w:t>
      </w:r>
      <w:r w:rsidRPr="008B29F4">
        <w:rPr>
          <w:rFonts w:ascii="Arial" w:hAnsi="Arial" w:cs="Arial"/>
          <w:sz w:val="24"/>
          <w:szCs w:val="24"/>
        </w:rPr>
        <w:t xml:space="preserve"> the establishment and habitation of a lunar gateway, a permanent base on the Moon’s surface and exploratory crewed missions to Mars. </w:t>
      </w:r>
    </w:p>
    <w:p w14:paraId="2D144A3A" w14:textId="77777777" w:rsidR="002F3622" w:rsidRDefault="002F3622" w:rsidP="00D53511">
      <w:pPr>
        <w:spacing w:after="0" w:line="360" w:lineRule="auto"/>
        <w:rPr>
          <w:rFonts w:ascii="Arial" w:hAnsi="Arial" w:cs="Arial"/>
          <w:sz w:val="24"/>
          <w:szCs w:val="24"/>
        </w:rPr>
      </w:pPr>
    </w:p>
    <w:p w14:paraId="29B4CEBA" w14:textId="46FC1B7C" w:rsidR="00BF2BB6" w:rsidRPr="008B29F4" w:rsidRDefault="002F3622" w:rsidP="002F3622">
      <w:pPr>
        <w:pStyle w:val="fnmmv"/>
        <w:shd w:val="clear" w:color="auto" w:fill="FFFFFF"/>
        <w:spacing w:before="0" w:beforeAutospacing="0" w:after="0" w:afterAutospacing="0" w:line="360" w:lineRule="auto"/>
        <w:rPr>
          <w:rFonts w:ascii="Arial" w:hAnsi="Arial" w:cs="Arial"/>
        </w:rPr>
      </w:pPr>
      <w:r>
        <w:rPr>
          <w:rFonts w:ascii="Arial" w:hAnsi="Arial" w:cs="Arial"/>
          <w:lang w:val="en"/>
        </w:rPr>
        <w:lastRenderedPageBreak/>
        <w:t xml:space="preserve">   </w:t>
      </w:r>
    </w:p>
    <w:p w14:paraId="66DA7039" w14:textId="77777777" w:rsidR="005A25EE" w:rsidRPr="008B29F4" w:rsidRDefault="005A25EE" w:rsidP="00E0350E">
      <w:pPr>
        <w:spacing w:after="0" w:line="360" w:lineRule="auto"/>
        <w:jc w:val="center"/>
        <w:rPr>
          <w:rFonts w:ascii="Arial" w:hAnsi="Arial" w:cs="Arial"/>
          <w:b/>
          <w:bCs/>
          <w:sz w:val="24"/>
          <w:szCs w:val="24"/>
        </w:rPr>
      </w:pPr>
      <w:r w:rsidRPr="008B29F4">
        <w:rPr>
          <w:rFonts w:ascii="Arial" w:hAnsi="Arial" w:cs="Arial"/>
          <w:b/>
          <w:bCs/>
          <w:sz w:val="24"/>
          <w:szCs w:val="24"/>
        </w:rPr>
        <w:t>Definition of key concepts</w:t>
      </w:r>
    </w:p>
    <w:p w14:paraId="65101658" w14:textId="77777777" w:rsidR="005A25EE" w:rsidRPr="008B29F4" w:rsidRDefault="005A25EE" w:rsidP="005A25EE">
      <w:pPr>
        <w:spacing w:after="0" w:line="360" w:lineRule="auto"/>
        <w:rPr>
          <w:rFonts w:ascii="Arial" w:hAnsi="Arial" w:cs="Arial"/>
          <w:b/>
          <w:bCs/>
          <w:sz w:val="24"/>
          <w:szCs w:val="24"/>
        </w:rPr>
      </w:pPr>
    </w:p>
    <w:p w14:paraId="35360D6E" w14:textId="4AE8C267" w:rsidR="005A25EE" w:rsidRDefault="005A25EE" w:rsidP="005A25EE">
      <w:pPr>
        <w:spacing w:after="0" w:line="360" w:lineRule="auto"/>
        <w:rPr>
          <w:rFonts w:ascii="Arial" w:hAnsi="Arial" w:cs="Arial"/>
          <w:sz w:val="24"/>
          <w:szCs w:val="24"/>
        </w:rPr>
      </w:pPr>
      <w:r w:rsidRPr="008B29F4">
        <w:rPr>
          <w:rFonts w:ascii="Arial" w:hAnsi="Arial" w:cs="Arial"/>
          <w:sz w:val="24"/>
          <w:szCs w:val="24"/>
        </w:rPr>
        <w:t xml:space="preserve">Space ethics is a discipline of applied ethics that discusses the ethical implications arising from </w:t>
      </w:r>
      <w:r w:rsidR="003323F4">
        <w:rPr>
          <w:rFonts w:ascii="Arial" w:hAnsi="Arial" w:cs="Arial"/>
          <w:sz w:val="24"/>
          <w:szCs w:val="24"/>
        </w:rPr>
        <w:t>space exploration</w:t>
      </w:r>
      <w:r w:rsidRPr="008B29F4">
        <w:rPr>
          <w:rFonts w:ascii="Arial" w:hAnsi="Arial" w:cs="Arial"/>
          <w:sz w:val="24"/>
          <w:szCs w:val="24"/>
        </w:rPr>
        <w:t xml:space="preserve"> and spaceflight.  </w:t>
      </w:r>
      <w:r w:rsidR="00D16E9D" w:rsidRPr="00960AFD">
        <w:rPr>
          <w:rFonts w:ascii="Arial" w:hAnsi="Arial" w:cs="Arial"/>
          <w:sz w:val="24"/>
          <w:szCs w:val="24"/>
        </w:rPr>
        <w:t>Schwartz and Milligan commented that ‘space ethics’ asks the ethical questions that, sooner or later, will need to be asked.</w:t>
      </w:r>
      <w:r w:rsidR="00D16E9D" w:rsidRPr="00960AFD">
        <w:rPr>
          <w:rStyle w:val="FootnoteReference"/>
          <w:rFonts w:ascii="Arial" w:hAnsi="Arial" w:cs="Arial"/>
          <w:sz w:val="24"/>
          <w:szCs w:val="24"/>
        </w:rPr>
        <w:footnoteReference w:id="5"/>
      </w:r>
      <w:r w:rsidR="00D16E9D" w:rsidRPr="008B29F4">
        <w:rPr>
          <w:rFonts w:ascii="Arial" w:hAnsi="Arial" w:cs="Arial"/>
          <w:sz w:val="24"/>
          <w:szCs w:val="24"/>
        </w:rPr>
        <w:t xml:space="preserve">  </w:t>
      </w:r>
      <w:r w:rsidR="00D16E9D">
        <w:rPr>
          <w:rFonts w:ascii="Arial" w:hAnsi="Arial" w:cs="Arial"/>
          <w:sz w:val="24"/>
          <w:szCs w:val="24"/>
        </w:rPr>
        <w:t xml:space="preserve"> </w:t>
      </w:r>
      <w:r w:rsidRPr="008B29F4">
        <w:rPr>
          <w:rFonts w:ascii="Arial" w:hAnsi="Arial" w:cs="Arial"/>
          <w:sz w:val="24"/>
          <w:szCs w:val="24"/>
        </w:rPr>
        <w:t xml:space="preserve"> </w:t>
      </w:r>
      <w:r w:rsidR="002705D0" w:rsidRPr="008B29F4">
        <w:rPr>
          <w:rFonts w:ascii="Arial" w:hAnsi="Arial" w:cs="Arial"/>
          <w:sz w:val="24"/>
          <w:szCs w:val="24"/>
        </w:rPr>
        <w:t xml:space="preserve"> </w:t>
      </w:r>
      <w:r w:rsidRPr="008B29F4">
        <w:rPr>
          <w:rFonts w:ascii="Arial" w:hAnsi="Arial" w:cs="Arial"/>
          <w:sz w:val="24"/>
          <w:szCs w:val="24"/>
        </w:rPr>
        <w:t>A basic definition of ethics is offered by Green as the theory and practice of how to make good decisions, perform good actions and thereby become a good person.</w:t>
      </w:r>
      <w:r w:rsidRPr="008B29F4">
        <w:rPr>
          <w:rFonts w:ascii="Arial" w:hAnsi="Arial" w:cs="Arial"/>
          <w:sz w:val="24"/>
          <w:szCs w:val="24"/>
          <w:vertAlign w:val="superscript"/>
        </w:rPr>
        <w:footnoteReference w:id="6"/>
      </w:r>
      <w:r w:rsidRPr="008B29F4">
        <w:rPr>
          <w:rFonts w:ascii="Arial" w:hAnsi="Arial" w:cs="Arial"/>
          <w:sz w:val="24"/>
          <w:szCs w:val="24"/>
        </w:rPr>
        <w:t xml:space="preserve"> </w:t>
      </w:r>
      <w:r w:rsidR="00115A74" w:rsidRPr="008B29F4">
        <w:rPr>
          <w:rFonts w:ascii="Arial" w:hAnsi="Arial" w:cs="Arial"/>
          <w:sz w:val="24"/>
          <w:szCs w:val="24"/>
        </w:rPr>
        <w:t xml:space="preserve"> </w:t>
      </w:r>
      <w:r w:rsidR="00E63029">
        <w:rPr>
          <w:rFonts w:ascii="Arial" w:hAnsi="Arial" w:cs="Arial"/>
          <w:sz w:val="24"/>
          <w:szCs w:val="24"/>
        </w:rPr>
        <w:t>A</w:t>
      </w:r>
      <w:r w:rsidR="00BD77FC" w:rsidRPr="008B29F4">
        <w:rPr>
          <w:rFonts w:ascii="Arial" w:hAnsi="Arial" w:cs="Arial"/>
          <w:sz w:val="24"/>
          <w:szCs w:val="24"/>
        </w:rPr>
        <w:t>ccording to Green,</w:t>
      </w:r>
      <w:r w:rsidRPr="008B29F4">
        <w:rPr>
          <w:rFonts w:ascii="Arial" w:hAnsi="Arial" w:cs="Arial"/>
          <w:sz w:val="24"/>
          <w:szCs w:val="24"/>
        </w:rPr>
        <w:t xml:space="preserve"> </w:t>
      </w:r>
      <w:r w:rsidR="00E63029">
        <w:rPr>
          <w:rFonts w:ascii="Arial" w:hAnsi="Arial" w:cs="Arial"/>
          <w:sz w:val="24"/>
          <w:szCs w:val="24"/>
        </w:rPr>
        <w:t xml:space="preserve">the three main approaches to ethics </w:t>
      </w:r>
      <w:r w:rsidR="00115A74" w:rsidRPr="008B29F4">
        <w:rPr>
          <w:rFonts w:ascii="Arial" w:hAnsi="Arial" w:cs="Arial"/>
          <w:sz w:val="24"/>
          <w:szCs w:val="24"/>
        </w:rPr>
        <w:t xml:space="preserve">are </w:t>
      </w:r>
      <w:r w:rsidRPr="008B29F4">
        <w:rPr>
          <w:rFonts w:ascii="Arial" w:hAnsi="Arial" w:cs="Arial"/>
          <w:sz w:val="24"/>
          <w:szCs w:val="24"/>
        </w:rPr>
        <w:t xml:space="preserve">of significance for </w:t>
      </w:r>
      <w:r w:rsidR="00960AFD">
        <w:rPr>
          <w:rFonts w:ascii="Arial" w:hAnsi="Arial" w:cs="Arial"/>
          <w:sz w:val="24"/>
          <w:szCs w:val="24"/>
        </w:rPr>
        <w:t>space exploration</w:t>
      </w:r>
      <w:r w:rsidRPr="008B29F4">
        <w:rPr>
          <w:rFonts w:ascii="Arial" w:hAnsi="Arial" w:cs="Arial"/>
          <w:sz w:val="24"/>
          <w:szCs w:val="24"/>
        </w:rPr>
        <w:t>.</w:t>
      </w:r>
      <w:r w:rsidR="00BD77FC" w:rsidRPr="008B29F4">
        <w:rPr>
          <w:rStyle w:val="FootnoteReference"/>
          <w:rFonts w:ascii="Arial" w:hAnsi="Arial" w:cs="Arial"/>
          <w:sz w:val="24"/>
          <w:szCs w:val="24"/>
        </w:rPr>
        <w:footnoteReference w:id="7"/>
      </w:r>
      <w:r w:rsidRPr="008B29F4">
        <w:rPr>
          <w:rFonts w:ascii="Arial" w:hAnsi="Arial" w:cs="Arial"/>
          <w:sz w:val="24"/>
          <w:szCs w:val="24"/>
        </w:rPr>
        <w:t xml:space="preserve">   </w:t>
      </w:r>
    </w:p>
    <w:p w14:paraId="74EB106C" w14:textId="77777777" w:rsidR="001C57BB" w:rsidRPr="008B29F4" w:rsidRDefault="001C57BB" w:rsidP="005A25EE">
      <w:pPr>
        <w:spacing w:after="0" w:line="360" w:lineRule="auto"/>
        <w:rPr>
          <w:rFonts w:ascii="Arial" w:hAnsi="Arial" w:cs="Arial"/>
          <w:sz w:val="24"/>
          <w:szCs w:val="24"/>
        </w:rPr>
      </w:pPr>
    </w:p>
    <w:p w14:paraId="75ADF82B" w14:textId="2B972A95" w:rsidR="005A25EE" w:rsidRPr="008B29F4" w:rsidRDefault="005A25EE" w:rsidP="005A25EE">
      <w:pPr>
        <w:pStyle w:val="ListParagraph"/>
        <w:numPr>
          <w:ilvl w:val="0"/>
          <w:numId w:val="36"/>
        </w:numPr>
        <w:spacing w:after="0" w:line="360" w:lineRule="auto"/>
        <w:rPr>
          <w:rFonts w:ascii="Arial" w:hAnsi="Arial" w:cs="Arial"/>
          <w:sz w:val="24"/>
          <w:szCs w:val="24"/>
        </w:rPr>
      </w:pPr>
      <w:r w:rsidRPr="008B29F4">
        <w:rPr>
          <w:rFonts w:ascii="Arial" w:hAnsi="Arial" w:cs="Arial"/>
          <w:b/>
          <w:bCs/>
          <w:color w:val="1A1A1A"/>
          <w:kern w:val="2"/>
          <w:sz w:val="24"/>
          <w:szCs w:val="24"/>
          <w:shd w:val="clear" w:color="auto" w:fill="FFFFFF"/>
        </w:rPr>
        <w:t>Deontology</w:t>
      </w:r>
      <w:r w:rsidRPr="008B29F4">
        <w:rPr>
          <w:rFonts w:ascii="Arial" w:hAnsi="Arial" w:cs="Arial"/>
          <w:color w:val="1A1A1A"/>
          <w:kern w:val="2"/>
          <w:sz w:val="24"/>
          <w:szCs w:val="24"/>
          <w:shd w:val="clear" w:color="auto" w:fill="FFFFFF"/>
        </w:rPr>
        <w:t xml:space="preserve">: </w:t>
      </w:r>
      <w:r w:rsidR="00951C5A" w:rsidRPr="008B29F4">
        <w:rPr>
          <w:rFonts w:ascii="Arial" w:hAnsi="Arial" w:cs="Arial"/>
          <w:color w:val="1A1A1A"/>
          <w:kern w:val="2"/>
          <w:sz w:val="24"/>
          <w:szCs w:val="24"/>
          <w:shd w:val="clear" w:color="auto" w:fill="FFFFFF"/>
        </w:rPr>
        <w:t>D</w:t>
      </w:r>
      <w:r w:rsidRPr="008B29F4">
        <w:rPr>
          <w:rFonts w:ascii="Arial" w:hAnsi="Arial" w:cs="Arial"/>
          <w:color w:val="1A1A1A"/>
          <w:kern w:val="2"/>
          <w:sz w:val="24"/>
          <w:szCs w:val="24"/>
          <w:shd w:val="clear" w:color="auto" w:fill="FFFFFF"/>
        </w:rPr>
        <w:t xml:space="preserve">eontology, advocated by </w:t>
      </w:r>
      <w:r w:rsidR="00951C5A" w:rsidRPr="008B29F4">
        <w:rPr>
          <w:rFonts w:ascii="Arial" w:hAnsi="Arial" w:cs="Arial"/>
          <w:color w:val="1A1A1A"/>
          <w:kern w:val="2"/>
          <w:sz w:val="24"/>
          <w:szCs w:val="24"/>
          <w:shd w:val="clear" w:color="auto" w:fill="FFFFFF"/>
        </w:rPr>
        <w:t xml:space="preserve">Immanuel </w:t>
      </w:r>
      <w:r w:rsidRPr="008B29F4">
        <w:rPr>
          <w:rFonts w:ascii="Arial" w:hAnsi="Arial" w:cs="Arial"/>
          <w:color w:val="1A1A1A"/>
          <w:kern w:val="2"/>
          <w:sz w:val="24"/>
          <w:szCs w:val="24"/>
          <w:shd w:val="clear" w:color="auto" w:fill="FFFFFF"/>
        </w:rPr>
        <w:t xml:space="preserve">Kant, </w:t>
      </w:r>
      <w:r w:rsidR="00131216" w:rsidRPr="008B29F4">
        <w:rPr>
          <w:rFonts w:ascii="Arial" w:hAnsi="Arial" w:cs="Arial"/>
          <w:color w:val="1A1A1A"/>
          <w:kern w:val="2"/>
          <w:sz w:val="24"/>
          <w:szCs w:val="24"/>
          <w:shd w:val="clear" w:color="auto" w:fill="FFFFFF"/>
        </w:rPr>
        <w:t>e</w:t>
      </w:r>
      <w:r w:rsidRPr="008B29F4">
        <w:rPr>
          <w:rFonts w:ascii="Arial" w:hAnsi="Arial" w:cs="Arial"/>
          <w:color w:val="1A1A1A"/>
          <w:kern w:val="2"/>
          <w:sz w:val="24"/>
          <w:szCs w:val="24"/>
          <w:shd w:val="clear" w:color="auto" w:fill="FFFFFF"/>
        </w:rPr>
        <w:t>mphasizes rules and fulfilling obligations, irrespective of consequences.</w:t>
      </w:r>
      <w:r w:rsidR="00951C5A" w:rsidRPr="008B29F4">
        <w:rPr>
          <w:rFonts w:ascii="Arial" w:hAnsi="Arial" w:cs="Arial"/>
          <w:color w:val="1A1A1A"/>
          <w:kern w:val="2"/>
          <w:sz w:val="24"/>
          <w:szCs w:val="24"/>
          <w:shd w:val="clear" w:color="auto" w:fill="FFFFFF"/>
        </w:rPr>
        <w:t xml:space="preserve"> </w:t>
      </w:r>
      <w:r w:rsidRPr="008B29F4">
        <w:rPr>
          <w:rFonts w:ascii="Arial" w:hAnsi="Arial" w:cs="Arial"/>
          <w:color w:val="1A1A1A"/>
          <w:kern w:val="2"/>
          <w:sz w:val="24"/>
          <w:szCs w:val="24"/>
          <w:shd w:val="clear" w:color="auto" w:fill="FFFFFF"/>
        </w:rPr>
        <w:t>Green stated that th</w:t>
      </w:r>
      <w:r w:rsidR="001C2F81" w:rsidRPr="008B29F4">
        <w:rPr>
          <w:rFonts w:ascii="Arial" w:hAnsi="Arial" w:cs="Arial"/>
          <w:color w:val="1A1A1A"/>
          <w:kern w:val="2"/>
          <w:sz w:val="24"/>
          <w:szCs w:val="24"/>
          <w:shd w:val="clear" w:color="auto" w:fill="FFFFFF"/>
        </w:rPr>
        <w:t xml:space="preserve">is </w:t>
      </w:r>
      <w:r w:rsidRPr="008B29F4">
        <w:rPr>
          <w:rFonts w:ascii="Arial" w:hAnsi="Arial" w:cs="Arial"/>
          <w:color w:val="1A1A1A"/>
          <w:kern w:val="2"/>
          <w:sz w:val="24"/>
          <w:szCs w:val="24"/>
          <w:shd w:val="clear" w:color="auto" w:fill="FFFFFF"/>
        </w:rPr>
        <w:t>rule is meant to guide future human exploration and use of space toward both protecting the diversity of life in the universe and expanding life be it Earthly or otherwise.</w:t>
      </w:r>
      <w:r w:rsidRPr="008B29F4">
        <w:rPr>
          <w:rStyle w:val="FootnoteReference"/>
          <w:rFonts w:ascii="Arial" w:hAnsi="Arial" w:cs="Arial"/>
          <w:color w:val="1A1A1A"/>
          <w:kern w:val="2"/>
          <w:sz w:val="24"/>
          <w:szCs w:val="24"/>
          <w:shd w:val="clear" w:color="auto" w:fill="FFFFFF"/>
        </w:rPr>
        <w:footnoteReference w:id="8"/>
      </w:r>
      <w:r w:rsidRPr="008B29F4">
        <w:rPr>
          <w:rFonts w:ascii="Arial" w:hAnsi="Arial" w:cs="Arial"/>
          <w:color w:val="1A1A1A"/>
          <w:kern w:val="2"/>
          <w:sz w:val="24"/>
          <w:szCs w:val="24"/>
          <w:shd w:val="clear" w:color="auto" w:fill="FFFFFF"/>
        </w:rPr>
        <w:t xml:space="preserve">   </w:t>
      </w:r>
    </w:p>
    <w:p w14:paraId="5FB2837D" w14:textId="6FD0FF25" w:rsidR="005A25EE" w:rsidRPr="008B29F4" w:rsidRDefault="005A25EE" w:rsidP="005A25EE">
      <w:pPr>
        <w:pStyle w:val="ListParagraph"/>
        <w:numPr>
          <w:ilvl w:val="0"/>
          <w:numId w:val="36"/>
        </w:numPr>
        <w:spacing w:after="0" w:line="360" w:lineRule="auto"/>
        <w:rPr>
          <w:rFonts w:ascii="Arial" w:hAnsi="Arial" w:cs="Arial"/>
          <w:sz w:val="24"/>
          <w:szCs w:val="24"/>
        </w:rPr>
      </w:pPr>
      <w:r w:rsidRPr="008B29F4">
        <w:rPr>
          <w:rFonts w:ascii="Arial" w:hAnsi="Arial" w:cs="Arial"/>
          <w:b/>
          <w:bCs/>
          <w:color w:val="1A1A1A"/>
          <w:kern w:val="2"/>
          <w:sz w:val="24"/>
          <w:szCs w:val="24"/>
          <w:shd w:val="clear" w:color="auto" w:fill="FFFFFF"/>
        </w:rPr>
        <w:t>Consequentialism</w:t>
      </w:r>
      <w:r w:rsidR="00951C5A" w:rsidRPr="008B29F4">
        <w:rPr>
          <w:rFonts w:ascii="Arial" w:hAnsi="Arial" w:cs="Arial"/>
          <w:b/>
          <w:bCs/>
          <w:color w:val="1A1A1A"/>
          <w:kern w:val="2"/>
          <w:sz w:val="24"/>
          <w:szCs w:val="24"/>
          <w:shd w:val="clear" w:color="auto" w:fill="FFFFFF"/>
        </w:rPr>
        <w:t>/utilitarianism</w:t>
      </w:r>
      <w:r w:rsidRPr="008B29F4">
        <w:rPr>
          <w:rFonts w:ascii="Arial" w:hAnsi="Arial" w:cs="Arial"/>
          <w:color w:val="1A1A1A"/>
          <w:kern w:val="2"/>
          <w:sz w:val="24"/>
          <w:szCs w:val="24"/>
          <w:shd w:val="clear" w:color="auto" w:fill="FFFFFF"/>
        </w:rPr>
        <w:t xml:space="preserve">: </w:t>
      </w:r>
      <w:r w:rsidR="00131216" w:rsidRPr="008B29F4">
        <w:rPr>
          <w:rFonts w:ascii="Arial" w:hAnsi="Arial" w:cs="Arial"/>
          <w:color w:val="1A1A1A"/>
          <w:kern w:val="2"/>
          <w:sz w:val="24"/>
          <w:szCs w:val="24"/>
          <w:shd w:val="clear" w:color="auto" w:fill="FFFFFF"/>
        </w:rPr>
        <w:t>centres</w:t>
      </w:r>
      <w:r w:rsidRPr="008B29F4">
        <w:rPr>
          <w:rFonts w:ascii="Arial" w:hAnsi="Arial" w:cs="Arial"/>
          <w:color w:val="1A1A1A"/>
          <w:kern w:val="2"/>
          <w:sz w:val="24"/>
          <w:szCs w:val="24"/>
          <w:shd w:val="clear" w:color="auto" w:fill="FFFFFF"/>
        </w:rPr>
        <w:t xml:space="preserve"> on maximising the best consequences and minimizing the worst, regardless of rules or intentions</w:t>
      </w:r>
      <w:r w:rsidR="00661BB0" w:rsidRPr="008B29F4">
        <w:rPr>
          <w:rFonts w:ascii="Arial" w:hAnsi="Arial" w:cs="Arial"/>
          <w:color w:val="1A1A1A"/>
          <w:kern w:val="2"/>
          <w:sz w:val="24"/>
          <w:szCs w:val="24"/>
          <w:shd w:val="clear" w:color="auto" w:fill="FFFFFF"/>
        </w:rPr>
        <w:t xml:space="preserve"> and ultimately seems to increase intrinsic value.  Baum stated that the vast expanses of outer space offer opportunities for achieving vastly </w:t>
      </w:r>
      <w:proofErr w:type="gramStart"/>
      <w:r w:rsidR="00661BB0" w:rsidRPr="008B29F4">
        <w:rPr>
          <w:rFonts w:ascii="Arial" w:hAnsi="Arial" w:cs="Arial"/>
          <w:color w:val="1A1A1A"/>
          <w:kern w:val="2"/>
          <w:sz w:val="24"/>
          <w:szCs w:val="24"/>
          <w:shd w:val="clear" w:color="auto" w:fill="FFFFFF"/>
        </w:rPr>
        <w:t>more good</w:t>
      </w:r>
      <w:proofErr w:type="gramEnd"/>
      <w:r w:rsidR="00661BB0" w:rsidRPr="008B29F4">
        <w:rPr>
          <w:rFonts w:ascii="Arial" w:hAnsi="Arial" w:cs="Arial"/>
          <w:color w:val="1A1A1A"/>
          <w:kern w:val="2"/>
          <w:sz w:val="24"/>
          <w:szCs w:val="24"/>
          <w:shd w:val="clear" w:color="auto" w:fill="FFFFFF"/>
        </w:rPr>
        <w:t xml:space="preserve"> or bad consequences than can be achieved on Earth</w:t>
      </w:r>
      <w:r w:rsidRPr="008B29F4">
        <w:rPr>
          <w:rFonts w:ascii="Arial" w:hAnsi="Arial" w:cs="Arial"/>
          <w:color w:val="1A1A1A"/>
          <w:kern w:val="2"/>
          <w:sz w:val="24"/>
          <w:szCs w:val="24"/>
          <w:shd w:val="clear" w:color="auto" w:fill="FFFFFF"/>
        </w:rPr>
        <w:t>.</w:t>
      </w:r>
      <w:r w:rsidRPr="008B29F4">
        <w:rPr>
          <w:rStyle w:val="FootnoteReference"/>
          <w:rFonts w:ascii="Arial" w:hAnsi="Arial" w:cs="Arial"/>
          <w:color w:val="1A1A1A"/>
          <w:kern w:val="2"/>
          <w:sz w:val="24"/>
          <w:szCs w:val="24"/>
          <w:shd w:val="clear" w:color="auto" w:fill="FFFFFF"/>
        </w:rPr>
        <w:footnoteReference w:id="9"/>
      </w:r>
      <w:r w:rsidRPr="008B29F4">
        <w:rPr>
          <w:rFonts w:ascii="Arial" w:hAnsi="Arial" w:cs="Arial"/>
          <w:color w:val="1A1A1A"/>
          <w:kern w:val="2"/>
          <w:sz w:val="24"/>
          <w:szCs w:val="24"/>
          <w:shd w:val="clear" w:color="auto" w:fill="FFFFFF"/>
        </w:rPr>
        <w:t xml:space="preserve">  </w:t>
      </w:r>
    </w:p>
    <w:p w14:paraId="71B6D937" w14:textId="06DEE27C" w:rsidR="004A1562" w:rsidRPr="00E0350E" w:rsidRDefault="00260F9A" w:rsidP="00260F9A">
      <w:pPr>
        <w:pStyle w:val="ListParagraph"/>
        <w:numPr>
          <w:ilvl w:val="0"/>
          <w:numId w:val="36"/>
        </w:numPr>
        <w:spacing w:after="0" w:line="360" w:lineRule="auto"/>
        <w:rPr>
          <w:rFonts w:ascii="Arial" w:hAnsi="Arial" w:cs="Arial"/>
          <w:sz w:val="24"/>
          <w:szCs w:val="24"/>
        </w:rPr>
      </w:pPr>
      <w:r w:rsidRPr="008B29F4">
        <w:rPr>
          <w:rFonts w:ascii="Arial" w:hAnsi="Arial" w:cs="Arial"/>
          <w:sz w:val="24"/>
          <w:szCs w:val="24"/>
        </w:rPr>
        <w:t xml:space="preserve"> </w:t>
      </w:r>
      <w:r w:rsidRPr="008B29F4">
        <w:rPr>
          <w:rFonts w:ascii="Arial" w:hAnsi="Arial" w:cs="Arial"/>
          <w:b/>
          <w:bCs/>
          <w:sz w:val="24"/>
          <w:szCs w:val="24"/>
        </w:rPr>
        <w:t>Virtue ethics</w:t>
      </w:r>
      <w:r w:rsidRPr="008B29F4">
        <w:rPr>
          <w:rFonts w:ascii="Arial" w:hAnsi="Arial" w:cs="Arial"/>
          <w:sz w:val="24"/>
          <w:szCs w:val="24"/>
        </w:rPr>
        <w:t>: developed by Aristotle (382-322 BC),</w:t>
      </w:r>
      <w:r w:rsidR="00131216" w:rsidRPr="008B29F4">
        <w:rPr>
          <w:rFonts w:ascii="Arial" w:hAnsi="Arial" w:cs="Arial"/>
          <w:sz w:val="24"/>
          <w:szCs w:val="24"/>
        </w:rPr>
        <w:t xml:space="preserve"> centres</w:t>
      </w:r>
      <w:r w:rsidRPr="008B29F4">
        <w:rPr>
          <w:rFonts w:ascii="Arial" w:hAnsi="Arial" w:cs="Arial"/>
          <w:color w:val="1A1A1A"/>
          <w:kern w:val="2"/>
          <w:sz w:val="24"/>
          <w:szCs w:val="24"/>
          <w:shd w:val="clear" w:color="auto" w:fill="FFFFFF"/>
        </w:rPr>
        <w:t xml:space="preserve"> on agents rather than action and aims to promote good character and virtues.   Green stated that this </w:t>
      </w:r>
      <w:r w:rsidR="00E63029">
        <w:rPr>
          <w:rFonts w:ascii="Arial" w:hAnsi="Arial" w:cs="Arial"/>
          <w:color w:val="1A1A1A"/>
          <w:kern w:val="2"/>
          <w:sz w:val="24"/>
          <w:szCs w:val="24"/>
          <w:shd w:val="clear" w:color="auto" w:fill="FFFFFF"/>
        </w:rPr>
        <w:t>‘</w:t>
      </w:r>
      <w:r w:rsidRPr="008B29F4">
        <w:rPr>
          <w:rFonts w:ascii="Arial" w:hAnsi="Arial" w:cs="Arial"/>
          <w:color w:val="1A1A1A"/>
          <w:kern w:val="2"/>
          <w:sz w:val="24"/>
          <w:szCs w:val="24"/>
          <w:shd w:val="clear" w:color="auto" w:fill="FFFFFF"/>
        </w:rPr>
        <w:t>psycho-socio-cultural engagement</w:t>
      </w:r>
      <w:r w:rsidR="00E63029">
        <w:rPr>
          <w:rFonts w:ascii="Arial" w:hAnsi="Arial" w:cs="Arial"/>
          <w:color w:val="1A1A1A"/>
          <w:kern w:val="2"/>
          <w:sz w:val="24"/>
          <w:szCs w:val="24"/>
          <w:shd w:val="clear" w:color="auto" w:fill="FFFFFF"/>
        </w:rPr>
        <w:t>’</w:t>
      </w:r>
      <w:r w:rsidRPr="008B29F4">
        <w:rPr>
          <w:rFonts w:ascii="Arial" w:hAnsi="Arial" w:cs="Arial"/>
          <w:color w:val="1A1A1A"/>
          <w:kern w:val="2"/>
          <w:sz w:val="24"/>
          <w:szCs w:val="24"/>
          <w:shd w:val="clear" w:color="auto" w:fill="FFFFFF"/>
        </w:rPr>
        <w:t xml:space="preserve"> might be interesting given that </w:t>
      </w:r>
      <w:r w:rsidR="00960AFD">
        <w:rPr>
          <w:rFonts w:ascii="Arial" w:hAnsi="Arial" w:cs="Arial"/>
          <w:color w:val="1A1A1A"/>
          <w:kern w:val="2"/>
          <w:sz w:val="24"/>
          <w:szCs w:val="24"/>
          <w:shd w:val="clear" w:color="auto" w:fill="FFFFFF"/>
        </w:rPr>
        <w:t xml:space="preserve">space </w:t>
      </w:r>
      <w:r w:rsidR="00960AFD">
        <w:rPr>
          <w:rFonts w:ascii="Arial" w:hAnsi="Arial" w:cs="Arial"/>
          <w:color w:val="1A1A1A"/>
          <w:kern w:val="2"/>
          <w:sz w:val="24"/>
          <w:szCs w:val="24"/>
          <w:shd w:val="clear" w:color="auto" w:fill="FFFFFF"/>
        </w:rPr>
        <w:lastRenderedPageBreak/>
        <w:t>exploration</w:t>
      </w:r>
      <w:r w:rsidRPr="008B29F4">
        <w:rPr>
          <w:rFonts w:ascii="Arial" w:hAnsi="Arial" w:cs="Arial"/>
          <w:color w:val="1A1A1A"/>
          <w:kern w:val="2"/>
          <w:sz w:val="24"/>
          <w:szCs w:val="24"/>
          <w:shd w:val="clear" w:color="auto" w:fill="FFFFFF"/>
        </w:rPr>
        <w:t xml:space="preserve"> and settlement will involve</w:t>
      </w:r>
      <w:r w:rsidR="00147244" w:rsidRPr="008B29F4">
        <w:rPr>
          <w:rFonts w:ascii="Arial" w:hAnsi="Arial" w:cs="Arial"/>
          <w:color w:val="1A1A1A"/>
          <w:kern w:val="2"/>
          <w:sz w:val="24"/>
          <w:szCs w:val="24"/>
          <w:shd w:val="clear" w:color="auto" w:fill="FFFFFF"/>
        </w:rPr>
        <w:t xml:space="preserve"> </w:t>
      </w:r>
      <w:r w:rsidRPr="008B29F4">
        <w:rPr>
          <w:rFonts w:ascii="Arial" w:hAnsi="Arial" w:cs="Arial"/>
          <w:color w:val="1A1A1A"/>
          <w:kern w:val="2"/>
          <w:sz w:val="24"/>
          <w:szCs w:val="24"/>
          <w:shd w:val="clear" w:color="auto" w:fill="FFFFFF"/>
        </w:rPr>
        <w:t>select individuals who have been carefully chosen for their talents and characters.</w:t>
      </w:r>
      <w:r w:rsidRPr="008B29F4">
        <w:rPr>
          <w:rFonts w:ascii="Arial" w:hAnsi="Arial" w:cs="Arial"/>
          <w:color w:val="1A1A1A"/>
          <w:kern w:val="2"/>
          <w:sz w:val="24"/>
          <w:szCs w:val="24"/>
          <w:shd w:val="clear" w:color="auto" w:fill="FFFFFF"/>
          <w:vertAlign w:val="superscript"/>
        </w:rPr>
        <w:footnoteReference w:id="10"/>
      </w:r>
    </w:p>
    <w:p w14:paraId="5ABB73A2" w14:textId="77777777" w:rsidR="00E0350E" w:rsidRDefault="00E0350E" w:rsidP="00D2322D">
      <w:pPr>
        <w:spacing w:after="0" w:line="360" w:lineRule="auto"/>
        <w:ind w:left="360"/>
        <w:rPr>
          <w:rFonts w:ascii="Arial" w:hAnsi="Arial" w:cs="Arial"/>
          <w:sz w:val="24"/>
          <w:szCs w:val="24"/>
        </w:rPr>
      </w:pPr>
    </w:p>
    <w:p w14:paraId="16692901" w14:textId="06F634A7" w:rsidR="00E0350E" w:rsidRDefault="00C27A5B" w:rsidP="00960AFD">
      <w:pPr>
        <w:spacing w:after="0" w:line="360" w:lineRule="auto"/>
        <w:rPr>
          <w:rFonts w:ascii="Arial" w:hAnsi="Arial" w:cs="Arial"/>
          <w:sz w:val="24"/>
          <w:szCs w:val="24"/>
        </w:rPr>
      </w:pPr>
      <w:r>
        <w:rPr>
          <w:rFonts w:ascii="Arial" w:hAnsi="Arial" w:cs="Arial"/>
          <w:sz w:val="24"/>
          <w:szCs w:val="24"/>
        </w:rPr>
        <w:t xml:space="preserve">These three main approaches will be drawn upon only briefly in this study, as the main subject discipline is space ethics.   </w:t>
      </w:r>
      <w:r w:rsidR="00960AFD" w:rsidRPr="008B29F4">
        <w:rPr>
          <w:rFonts w:ascii="Arial" w:hAnsi="Arial" w:cs="Arial"/>
          <w:sz w:val="24"/>
          <w:szCs w:val="24"/>
        </w:rPr>
        <w:t>Peters commented that space ethics appear</w:t>
      </w:r>
      <w:r w:rsidR="00960AFD">
        <w:rPr>
          <w:rFonts w:ascii="Arial" w:hAnsi="Arial" w:cs="Arial"/>
          <w:sz w:val="24"/>
          <w:szCs w:val="24"/>
        </w:rPr>
        <w:t>s</w:t>
      </w:r>
      <w:r w:rsidR="00960AFD" w:rsidRPr="008B29F4">
        <w:rPr>
          <w:rFonts w:ascii="Arial" w:hAnsi="Arial" w:cs="Arial"/>
          <w:sz w:val="24"/>
          <w:szCs w:val="24"/>
        </w:rPr>
        <w:t xml:space="preserve"> today as a new </w:t>
      </w:r>
      <w:r w:rsidR="00960AFD" w:rsidRPr="008B29F4">
        <w:rPr>
          <w:rFonts w:ascii="Arial" w:hAnsi="Arial" w:cs="Arial"/>
          <w:i/>
          <w:iCs/>
          <w:sz w:val="24"/>
          <w:szCs w:val="24"/>
        </w:rPr>
        <w:t>terra incognita</w:t>
      </w:r>
      <w:r w:rsidR="00960AFD" w:rsidRPr="008B29F4">
        <w:rPr>
          <w:rFonts w:ascii="Arial" w:hAnsi="Arial" w:cs="Arial"/>
          <w:sz w:val="24"/>
          <w:szCs w:val="24"/>
        </w:rPr>
        <w:t xml:space="preserve">, an unknown country, which </w:t>
      </w:r>
      <w:r w:rsidR="00960AFD" w:rsidRPr="00960AFD">
        <w:rPr>
          <w:rFonts w:ascii="Arial" w:hAnsi="Arial" w:cs="Arial"/>
          <w:sz w:val="24"/>
          <w:szCs w:val="24"/>
        </w:rPr>
        <w:t xml:space="preserve">underlines that as a discipline </w:t>
      </w:r>
      <w:r>
        <w:rPr>
          <w:rFonts w:ascii="Arial" w:hAnsi="Arial" w:cs="Arial"/>
          <w:sz w:val="24"/>
          <w:szCs w:val="24"/>
        </w:rPr>
        <w:t>space ethics</w:t>
      </w:r>
      <w:r w:rsidR="00960AFD" w:rsidRPr="00960AFD">
        <w:rPr>
          <w:rFonts w:ascii="Arial" w:hAnsi="Arial" w:cs="Arial"/>
          <w:sz w:val="24"/>
          <w:szCs w:val="24"/>
        </w:rPr>
        <w:t xml:space="preserve"> is still evolving.</w:t>
      </w:r>
      <w:r w:rsidR="00960AFD" w:rsidRPr="00960AFD">
        <w:rPr>
          <w:rFonts w:ascii="Arial" w:hAnsi="Arial" w:cs="Arial"/>
          <w:sz w:val="24"/>
          <w:szCs w:val="24"/>
          <w:vertAlign w:val="superscript"/>
        </w:rPr>
        <w:footnoteReference w:id="11"/>
      </w:r>
      <w:r w:rsidR="00960AFD" w:rsidRPr="00960AFD">
        <w:rPr>
          <w:rFonts w:ascii="Arial" w:hAnsi="Arial" w:cs="Arial"/>
          <w:sz w:val="24"/>
          <w:szCs w:val="24"/>
        </w:rPr>
        <w:t xml:space="preserve">  </w:t>
      </w:r>
    </w:p>
    <w:p w14:paraId="13A29A69" w14:textId="77777777" w:rsidR="00C501E8" w:rsidRPr="00C501E8" w:rsidRDefault="00C501E8" w:rsidP="00C501E8">
      <w:pPr>
        <w:spacing w:after="0" w:line="360" w:lineRule="auto"/>
        <w:ind w:left="360"/>
        <w:rPr>
          <w:rFonts w:ascii="Arial" w:hAnsi="Arial" w:cs="Arial"/>
          <w:sz w:val="24"/>
          <w:szCs w:val="24"/>
        </w:rPr>
      </w:pPr>
    </w:p>
    <w:p w14:paraId="293E0012" w14:textId="77777777" w:rsidR="00D53511" w:rsidRPr="008B29F4" w:rsidRDefault="00D53511" w:rsidP="00D53511">
      <w:pPr>
        <w:spacing w:after="0" w:line="240" w:lineRule="auto"/>
        <w:jc w:val="center"/>
        <w:rPr>
          <w:rFonts w:ascii="Arial" w:hAnsi="Arial" w:cs="Arial"/>
          <w:b/>
          <w:bCs/>
          <w:sz w:val="24"/>
          <w:szCs w:val="24"/>
        </w:rPr>
      </w:pPr>
      <w:r w:rsidRPr="008B29F4">
        <w:rPr>
          <w:rFonts w:ascii="Arial" w:hAnsi="Arial" w:cs="Arial"/>
          <w:b/>
          <w:bCs/>
          <w:sz w:val="24"/>
          <w:szCs w:val="24"/>
        </w:rPr>
        <w:t xml:space="preserve">Research </w:t>
      </w:r>
      <w:proofErr w:type="gramStart"/>
      <w:r w:rsidRPr="008B29F4">
        <w:rPr>
          <w:rFonts w:ascii="Arial" w:hAnsi="Arial" w:cs="Arial"/>
          <w:b/>
          <w:bCs/>
          <w:sz w:val="24"/>
          <w:szCs w:val="24"/>
        </w:rPr>
        <w:t>problem</w:t>
      </w:r>
      <w:proofErr w:type="gramEnd"/>
    </w:p>
    <w:p w14:paraId="0FA41D86" w14:textId="77777777" w:rsidR="00700190" w:rsidRPr="008B29F4" w:rsidRDefault="00700190" w:rsidP="0094558B">
      <w:pPr>
        <w:shd w:val="clear" w:color="auto" w:fill="FFFFFF"/>
        <w:spacing w:after="0" w:line="360" w:lineRule="auto"/>
        <w:rPr>
          <w:rFonts w:ascii="Arial" w:hAnsi="Arial" w:cs="Arial"/>
          <w:sz w:val="24"/>
          <w:szCs w:val="24"/>
        </w:rPr>
      </w:pPr>
      <w:bookmarkStart w:id="1" w:name="_Hlk155728957"/>
      <w:bookmarkStart w:id="2" w:name="_Hlk155705365"/>
    </w:p>
    <w:p w14:paraId="6C9F54B4" w14:textId="71C43FFB" w:rsidR="004743CD" w:rsidRPr="002178D3" w:rsidRDefault="00700190" w:rsidP="00327D17">
      <w:pPr>
        <w:spacing w:after="0" w:line="360" w:lineRule="auto"/>
        <w:rPr>
          <w:rFonts w:ascii="Arial" w:hAnsi="Arial" w:cs="Arial"/>
          <w:sz w:val="24"/>
          <w:szCs w:val="24"/>
        </w:rPr>
      </w:pPr>
      <w:r w:rsidRPr="008B29F4">
        <w:rPr>
          <w:rFonts w:ascii="Arial" w:hAnsi="Arial" w:cs="Arial"/>
          <w:sz w:val="24"/>
          <w:szCs w:val="24"/>
        </w:rPr>
        <w:t xml:space="preserve">As human activity in space moves from </w:t>
      </w:r>
      <w:r w:rsidR="001C57BB">
        <w:rPr>
          <w:rFonts w:ascii="Arial" w:hAnsi="Arial" w:cs="Arial"/>
          <w:sz w:val="24"/>
          <w:szCs w:val="24"/>
        </w:rPr>
        <w:t>l</w:t>
      </w:r>
      <w:r w:rsidRPr="008B29F4">
        <w:rPr>
          <w:rFonts w:ascii="Arial" w:hAnsi="Arial" w:cs="Arial"/>
          <w:sz w:val="24"/>
          <w:szCs w:val="24"/>
        </w:rPr>
        <w:t xml:space="preserve">ow Earth </w:t>
      </w:r>
      <w:r w:rsidR="001C57BB">
        <w:rPr>
          <w:rFonts w:ascii="Arial" w:hAnsi="Arial" w:cs="Arial"/>
          <w:sz w:val="24"/>
          <w:szCs w:val="24"/>
        </w:rPr>
        <w:t>o</w:t>
      </w:r>
      <w:r w:rsidRPr="008B29F4">
        <w:rPr>
          <w:rFonts w:ascii="Arial" w:hAnsi="Arial" w:cs="Arial"/>
          <w:sz w:val="24"/>
          <w:szCs w:val="24"/>
        </w:rPr>
        <w:t xml:space="preserve">rbit operations, such as those that take place on the ISS, to deep space exploration, space ethics is of increasing interest.  </w:t>
      </w:r>
      <w:r w:rsidR="0094558B" w:rsidRPr="008B29F4">
        <w:rPr>
          <w:rFonts w:ascii="Arial" w:eastAsia="Calibri" w:hAnsi="Arial" w:cs="Arial"/>
          <w:sz w:val="24"/>
          <w:szCs w:val="24"/>
        </w:rPr>
        <w:t>One of the future challenges for the regulations of liability in space is the in</w:t>
      </w:r>
      <w:r w:rsidR="001847EB">
        <w:rPr>
          <w:rFonts w:ascii="Arial" w:eastAsia="Calibri" w:hAnsi="Arial" w:cs="Arial"/>
          <w:sz w:val="24"/>
          <w:szCs w:val="24"/>
        </w:rPr>
        <w:t>auguration</w:t>
      </w:r>
      <w:r w:rsidR="0094558B" w:rsidRPr="008B29F4">
        <w:rPr>
          <w:rFonts w:ascii="Arial" w:eastAsia="Calibri" w:hAnsi="Arial" w:cs="Arial"/>
          <w:sz w:val="24"/>
          <w:szCs w:val="24"/>
        </w:rPr>
        <w:t xml:space="preserve"> of suborbital flights</w:t>
      </w:r>
      <w:r w:rsidR="00F17F04">
        <w:rPr>
          <w:rFonts w:ascii="Arial" w:eastAsia="Calibri" w:hAnsi="Arial" w:cs="Arial"/>
          <w:sz w:val="24"/>
          <w:szCs w:val="24"/>
        </w:rPr>
        <w:t xml:space="preserve"> and the air pollution resulting from the flight activity.  </w:t>
      </w:r>
      <w:r w:rsidR="00385C74" w:rsidRPr="008B29F4">
        <w:rPr>
          <w:rFonts w:ascii="Arial" w:eastAsia="Calibri" w:hAnsi="Arial" w:cs="Arial"/>
          <w:sz w:val="24"/>
          <w:szCs w:val="24"/>
        </w:rPr>
        <w:t xml:space="preserve">Moreover, </w:t>
      </w:r>
      <w:r w:rsidRPr="008B29F4">
        <w:rPr>
          <w:rFonts w:ascii="Arial" w:hAnsi="Arial" w:cs="Arial"/>
          <w:sz w:val="24"/>
          <w:szCs w:val="24"/>
        </w:rPr>
        <w:t xml:space="preserve">Impey </w:t>
      </w:r>
      <w:r w:rsidR="00385C74" w:rsidRPr="008B29F4">
        <w:rPr>
          <w:rFonts w:ascii="Arial" w:hAnsi="Arial" w:cs="Arial"/>
          <w:sz w:val="24"/>
          <w:szCs w:val="24"/>
        </w:rPr>
        <w:t xml:space="preserve">draws attention to the </w:t>
      </w:r>
      <w:r w:rsidRPr="008B29F4">
        <w:rPr>
          <w:rFonts w:ascii="Arial" w:hAnsi="Arial" w:cs="Arial"/>
          <w:sz w:val="24"/>
          <w:szCs w:val="24"/>
        </w:rPr>
        <w:t xml:space="preserve">space debris orbiting the Earth moving at high speeds, including </w:t>
      </w:r>
      <w:r w:rsidRPr="002178D3">
        <w:rPr>
          <w:rFonts w:ascii="Arial" w:hAnsi="Arial" w:cs="Arial"/>
          <w:sz w:val="24"/>
          <w:szCs w:val="24"/>
        </w:rPr>
        <w:t xml:space="preserve">old </w:t>
      </w:r>
      <w:proofErr w:type="gramStart"/>
      <w:r w:rsidRPr="002178D3">
        <w:rPr>
          <w:rFonts w:ascii="Arial" w:hAnsi="Arial" w:cs="Arial"/>
          <w:sz w:val="24"/>
          <w:szCs w:val="24"/>
        </w:rPr>
        <w:t>satellites</w:t>
      </w:r>
      <w:proofErr w:type="gramEnd"/>
      <w:r w:rsidR="00F17F04" w:rsidRPr="002178D3">
        <w:rPr>
          <w:rFonts w:ascii="Arial" w:hAnsi="Arial" w:cs="Arial"/>
          <w:sz w:val="24"/>
          <w:szCs w:val="24"/>
        </w:rPr>
        <w:t xml:space="preserve"> and</w:t>
      </w:r>
      <w:r w:rsidRPr="002178D3">
        <w:rPr>
          <w:rFonts w:ascii="Arial" w:hAnsi="Arial" w:cs="Arial"/>
          <w:sz w:val="24"/>
          <w:szCs w:val="24"/>
        </w:rPr>
        <w:t xml:space="preserve"> spent rockets</w:t>
      </w:r>
      <w:r w:rsidR="00F17F04" w:rsidRPr="002178D3">
        <w:rPr>
          <w:rFonts w:ascii="Arial" w:hAnsi="Arial" w:cs="Arial"/>
          <w:sz w:val="24"/>
          <w:szCs w:val="24"/>
        </w:rPr>
        <w:t xml:space="preserve">, </w:t>
      </w:r>
      <w:r w:rsidRPr="002178D3">
        <w:rPr>
          <w:rFonts w:ascii="Arial" w:hAnsi="Arial" w:cs="Arial"/>
          <w:sz w:val="24"/>
          <w:szCs w:val="24"/>
        </w:rPr>
        <w:t>increasing the probability of collisions.</w:t>
      </w:r>
      <w:r w:rsidRPr="002178D3">
        <w:rPr>
          <w:rFonts w:ascii="Arial" w:hAnsi="Arial" w:cs="Arial"/>
          <w:sz w:val="24"/>
          <w:szCs w:val="24"/>
          <w:vertAlign w:val="superscript"/>
        </w:rPr>
        <w:footnoteReference w:id="12"/>
      </w:r>
      <w:r w:rsidR="002178D3" w:rsidRPr="002178D3">
        <w:rPr>
          <w:rFonts w:ascii="Arial" w:hAnsi="Arial" w:cs="Arial"/>
          <w:sz w:val="24"/>
          <w:szCs w:val="24"/>
          <w:vertAlign w:val="superscript"/>
        </w:rPr>
        <w:t xml:space="preserve"> </w:t>
      </w:r>
      <w:r w:rsidR="002178D3" w:rsidRPr="002178D3">
        <w:rPr>
          <w:rFonts w:ascii="Arial" w:hAnsi="Arial" w:cs="Arial"/>
          <w:sz w:val="24"/>
          <w:szCs w:val="24"/>
        </w:rPr>
        <w:t xml:space="preserve"> The plans for establishing a permanent settlement off-Earth </w:t>
      </w:r>
      <w:r w:rsidR="002178D3">
        <w:rPr>
          <w:rFonts w:ascii="Arial" w:hAnsi="Arial" w:cs="Arial"/>
          <w:sz w:val="24"/>
          <w:szCs w:val="24"/>
        </w:rPr>
        <w:t xml:space="preserve">to ensure humanity’s survival in the case of an existential catastrophe, </w:t>
      </w:r>
      <w:r w:rsidR="002178D3" w:rsidRPr="002178D3">
        <w:rPr>
          <w:rFonts w:ascii="Arial" w:hAnsi="Arial" w:cs="Arial"/>
          <w:sz w:val="24"/>
          <w:szCs w:val="24"/>
        </w:rPr>
        <w:t>have raised many different views.</w:t>
      </w:r>
      <w:r w:rsidR="002178D3">
        <w:rPr>
          <w:rFonts w:ascii="Arial" w:hAnsi="Arial" w:cs="Arial"/>
          <w:sz w:val="24"/>
          <w:szCs w:val="24"/>
        </w:rPr>
        <w:t xml:space="preserve">  </w:t>
      </w:r>
      <w:r w:rsidRPr="008B29F4">
        <w:rPr>
          <w:rFonts w:ascii="Arial" w:hAnsi="Arial" w:cs="Arial"/>
          <w:sz w:val="24"/>
          <w:szCs w:val="24"/>
        </w:rPr>
        <w:t>Legitimate criticisms about ventures off-Earth are that (</w:t>
      </w:r>
      <w:proofErr w:type="spellStart"/>
      <w:r w:rsidRPr="008B29F4">
        <w:rPr>
          <w:rFonts w:ascii="Arial" w:hAnsi="Arial" w:cs="Arial"/>
          <w:sz w:val="24"/>
          <w:szCs w:val="24"/>
        </w:rPr>
        <w:t>i</w:t>
      </w:r>
      <w:proofErr w:type="spellEnd"/>
      <w:r w:rsidRPr="008B29F4">
        <w:rPr>
          <w:rFonts w:ascii="Arial" w:hAnsi="Arial" w:cs="Arial"/>
          <w:sz w:val="24"/>
          <w:szCs w:val="24"/>
        </w:rPr>
        <w:t>) humans should spend their energy taking better care of the terrestrial environment (ii) humans have no right to exploit resources in space</w:t>
      </w:r>
      <w:r w:rsidR="002178D3">
        <w:rPr>
          <w:rFonts w:ascii="Arial" w:hAnsi="Arial" w:cs="Arial"/>
          <w:sz w:val="24"/>
          <w:szCs w:val="24"/>
        </w:rPr>
        <w:t xml:space="preserve"> and</w:t>
      </w:r>
      <w:r w:rsidRPr="008B29F4">
        <w:rPr>
          <w:rFonts w:ascii="Arial" w:hAnsi="Arial" w:cs="Arial"/>
          <w:sz w:val="24"/>
          <w:szCs w:val="24"/>
        </w:rPr>
        <w:t xml:space="preserve"> (iii) </w:t>
      </w:r>
      <w:r w:rsidRPr="008B29F4">
        <w:rPr>
          <w:rFonts w:ascii="Arial" w:eastAsia="Calibri" w:hAnsi="Arial" w:cs="Arial"/>
          <w:sz w:val="24"/>
          <w:szCs w:val="24"/>
        </w:rPr>
        <w:t>there are concerns that anti-colonial practices may become commonplace</w:t>
      </w:r>
      <w:r w:rsidR="002178D3">
        <w:rPr>
          <w:rFonts w:ascii="Arial" w:eastAsia="Calibri" w:hAnsi="Arial" w:cs="Arial"/>
          <w:sz w:val="24"/>
          <w:szCs w:val="24"/>
        </w:rPr>
        <w:t xml:space="preserve">.  </w:t>
      </w:r>
      <w:r w:rsidR="002178D3" w:rsidRPr="002178D3">
        <w:rPr>
          <w:rFonts w:ascii="Arial" w:eastAsia="Calibri" w:hAnsi="Arial" w:cs="Arial"/>
          <w:sz w:val="24"/>
          <w:szCs w:val="24"/>
        </w:rPr>
        <w:t>Furthermore, t</w:t>
      </w:r>
      <w:r w:rsidR="004743CD" w:rsidRPr="002178D3">
        <w:rPr>
          <w:rFonts w:ascii="Arial" w:eastAsia="Calibri" w:hAnsi="Arial" w:cs="Arial"/>
          <w:sz w:val="24"/>
          <w:szCs w:val="24"/>
        </w:rPr>
        <w:t>he Outer Space Treaty (OST), the basic legal framework on international space law, was written in 1967 and is non-binding</w:t>
      </w:r>
      <w:r w:rsidR="002178D3" w:rsidRPr="002178D3">
        <w:rPr>
          <w:rFonts w:ascii="Arial" w:eastAsia="Calibri" w:hAnsi="Arial" w:cs="Arial"/>
          <w:sz w:val="24"/>
          <w:szCs w:val="24"/>
        </w:rPr>
        <w:t xml:space="preserve"> and </w:t>
      </w:r>
      <w:r w:rsidR="004743CD" w:rsidRPr="002178D3">
        <w:rPr>
          <w:rFonts w:ascii="Arial" w:eastAsia="Calibri" w:hAnsi="Arial" w:cs="Arial"/>
          <w:sz w:val="24"/>
          <w:szCs w:val="24"/>
        </w:rPr>
        <w:t>outdated.</w:t>
      </w:r>
      <w:r w:rsidR="00FC6A94">
        <w:rPr>
          <w:rStyle w:val="FootnoteReference"/>
          <w:rFonts w:ascii="Arial" w:eastAsia="Calibri" w:hAnsi="Arial" w:cs="Arial"/>
          <w:sz w:val="24"/>
          <w:szCs w:val="24"/>
        </w:rPr>
        <w:footnoteReference w:id="13"/>
      </w:r>
      <w:r w:rsidR="004743CD" w:rsidRPr="002178D3">
        <w:rPr>
          <w:rFonts w:ascii="Arial" w:hAnsi="Arial" w:cs="Arial"/>
          <w:sz w:val="24"/>
          <w:szCs w:val="24"/>
        </w:rPr>
        <w:t xml:space="preserve"> </w:t>
      </w:r>
      <w:r w:rsidR="00EA2FFF" w:rsidRPr="002178D3">
        <w:rPr>
          <w:rFonts w:ascii="Arial" w:eastAsia="Calibri" w:hAnsi="Arial" w:cs="Arial"/>
          <w:sz w:val="24"/>
          <w:szCs w:val="24"/>
        </w:rPr>
        <w:t xml:space="preserve">Buono argued that the OST is a flawed document since it does not address the real need of space law and environmental protection, as it does not have effective </w:t>
      </w:r>
      <w:r w:rsidR="00EA2FFF" w:rsidRPr="002178D3">
        <w:rPr>
          <w:rFonts w:ascii="Arial" w:eastAsia="Calibri" w:hAnsi="Arial" w:cs="Arial"/>
          <w:sz w:val="24"/>
          <w:szCs w:val="24"/>
        </w:rPr>
        <w:lastRenderedPageBreak/>
        <w:t>enforcement mechanisms in place.</w:t>
      </w:r>
      <w:r w:rsidR="00EA2FFF" w:rsidRPr="002178D3">
        <w:rPr>
          <w:rFonts w:ascii="Arial" w:eastAsia="Calibri" w:hAnsi="Arial" w:cs="Arial"/>
          <w:sz w:val="24"/>
          <w:szCs w:val="24"/>
          <w:vertAlign w:val="superscript"/>
        </w:rPr>
        <w:footnoteReference w:id="14"/>
      </w:r>
      <w:r w:rsidR="00EA2FFF" w:rsidRPr="008B29F4">
        <w:rPr>
          <w:rFonts w:ascii="Arial" w:eastAsia="Calibri" w:hAnsi="Arial" w:cs="Arial"/>
          <w:sz w:val="24"/>
          <w:szCs w:val="24"/>
        </w:rPr>
        <w:t xml:space="preserve">   </w:t>
      </w:r>
      <w:r w:rsidR="002178D3">
        <w:rPr>
          <w:rFonts w:ascii="Arial" w:hAnsi="Arial" w:cs="Arial"/>
          <w:sz w:val="24"/>
          <w:szCs w:val="24"/>
        </w:rPr>
        <w:t>S</w:t>
      </w:r>
      <w:r w:rsidRPr="008B29F4">
        <w:rPr>
          <w:rFonts w:ascii="Arial" w:hAnsi="Arial" w:cs="Arial"/>
          <w:sz w:val="24"/>
          <w:szCs w:val="24"/>
        </w:rPr>
        <w:t xml:space="preserve">pace ethics prompts us to ask whether certain motives are defensible, what risks and trade-offs they entail, which activities should be permitted and what limits should be placed on space activities. </w:t>
      </w:r>
    </w:p>
    <w:p w14:paraId="6C600204" w14:textId="77777777" w:rsidR="00E0350E" w:rsidRDefault="00E0350E" w:rsidP="00656B5A">
      <w:pPr>
        <w:spacing w:after="0" w:line="240" w:lineRule="auto"/>
        <w:rPr>
          <w:rFonts w:ascii="Arial" w:hAnsi="Arial" w:cs="Arial"/>
          <w:b/>
          <w:bCs/>
          <w:sz w:val="24"/>
          <w:szCs w:val="24"/>
        </w:rPr>
      </w:pPr>
    </w:p>
    <w:p w14:paraId="0CE37477" w14:textId="77777777" w:rsidR="007744BB" w:rsidRDefault="007744BB" w:rsidP="00656B5A">
      <w:pPr>
        <w:spacing w:after="0" w:line="240" w:lineRule="auto"/>
        <w:rPr>
          <w:rFonts w:ascii="Arial" w:hAnsi="Arial" w:cs="Arial"/>
          <w:b/>
          <w:bCs/>
          <w:sz w:val="24"/>
          <w:szCs w:val="24"/>
        </w:rPr>
      </w:pPr>
    </w:p>
    <w:p w14:paraId="42A0F94D" w14:textId="2FD72981" w:rsidR="006B16E6" w:rsidRPr="008B29F4" w:rsidRDefault="006B16E6" w:rsidP="006B16E6">
      <w:pPr>
        <w:spacing w:after="0" w:line="240" w:lineRule="auto"/>
        <w:jc w:val="center"/>
        <w:rPr>
          <w:rFonts w:ascii="Arial" w:hAnsi="Arial" w:cs="Arial"/>
          <w:b/>
          <w:bCs/>
          <w:sz w:val="24"/>
          <w:szCs w:val="24"/>
        </w:rPr>
      </w:pPr>
      <w:r w:rsidRPr="008B29F4">
        <w:rPr>
          <w:rFonts w:ascii="Arial" w:hAnsi="Arial" w:cs="Arial"/>
          <w:b/>
          <w:bCs/>
          <w:sz w:val="24"/>
          <w:szCs w:val="24"/>
        </w:rPr>
        <w:t>Value of research</w:t>
      </w:r>
    </w:p>
    <w:p w14:paraId="3488CCD3" w14:textId="77777777" w:rsidR="006B16E6" w:rsidRPr="008B29F4" w:rsidRDefault="006B16E6" w:rsidP="006B16E6">
      <w:pPr>
        <w:spacing w:after="0" w:line="360" w:lineRule="auto"/>
        <w:rPr>
          <w:rFonts w:ascii="Arial" w:hAnsi="Arial" w:cs="Arial"/>
          <w:sz w:val="24"/>
          <w:szCs w:val="24"/>
        </w:rPr>
      </w:pPr>
    </w:p>
    <w:p w14:paraId="7F2689EC" w14:textId="083C5614" w:rsidR="006B16E6" w:rsidRPr="008B29F4" w:rsidRDefault="006B16E6" w:rsidP="006B16E6">
      <w:pPr>
        <w:spacing w:after="0" w:line="360" w:lineRule="auto"/>
        <w:rPr>
          <w:rFonts w:ascii="Arial" w:hAnsi="Arial" w:cs="Arial"/>
          <w:sz w:val="24"/>
          <w:szCs w:val="24"/>
        </w:rPr>
      </w:pPr>
      <w:r w:rsidRPr="008B29F4">
        <w:rPr>
          <w:rFonts w:ascii="Arial" w:hAnsi="Arial" w:cs="Arial"/>
          <w:sz w:val="24"/>
          <w:szCs w:val="24"/>
        </w:rPr>
        <w:t>The value of this research was to (</w:t>
      </w:r>
      <w:proofErr w:type="spellStart"/>
      <w:r w:rsidRPr="008B29F4">
        <w:rPr>
          <w:rFonts w:ascii="Arial" w:hAnsi="Arial" w:cs="Arial"/>
          <w:sz w:val="24"/>
          <w:szCs w:val="24"/>
        </w:rPr>
        <w:t>i</w:t>
      </w:r>
      <w:proofErr w:type="spellEnd"/>
      <w:r w:rsidRPr="008B29F4">
        <w:rPr>
          <w:rFonts w:ascii="Arial" w:hAnsi="Arial" w:cs="Arial"/>
          <w:sz w:val="24"/>
          <w:szCs w:val="24"/>
        </w:rPr>
        <w:t xml:space="preserve">) examine </w:t>
      </w:r>
      <w:r w:rsidR="0081090E">
        <w:rPr>
          <w:rFonts w:ascii="Arial" w:hAnsi="Arial" w:cs="Arial"/>
          <w:sz w:val="24"/>
          <w:szCs w:val="24"/>
        </w:rPr>
        <w:t xml:space="preserve">the </w:t>
      </w:r>
      <w:r w:rsidRPr="008B29F4">
        <w:rPr>
          <w:rFonts w:ascii="Arial" w:hAnsi="Arial" w:cs="Arial"/>
          <w:sz w:val="24"/>
          <w:szCs w:val="24"/>
        </w:rPr>
        <w:t xml:space="preserve">space ethics arising from </w:t>
      </w:r>
      <w:r w:rsidR="0081090E">
        <w:rPr>
          <w:rFonts w:ascii="Arial" w:hAnsi="Arial" w:cs="Arial"/>
          <w:sz w:val="24"/>
          <w:szCs w:val="24"/>
        </w:rPr>
        <w:t xml:space="preserve">people travelling around space </w:t>
      </w:r>
      <w:r w:rsidRPr="008B29F4">
        <w:rPr>
          <w:rFonts w:ascii="Arial" w:hAnsi="Arial" w:cs="Arial"/>
          <w:sz w:val="24"/>
          <w:szCs w:val="24"/>
        </w:rPr>
        <w:t xml:space="preserve">(ii) highlight potential problems and </w:t>
      </w:r>
      <w:r w:rsidR="0081090E">
        <w:rPr>
          <w:rFonts w:ascii="Arial" w:hAnsi="Arial" w:cs="Arial"/>
          <w:sz w:val="24"/>
          <w:szCs w:val="24"/>
        </w:rPr>
        <w:t>limitations</w:t>
      </w:r>
      <w:r w:rsidRPr="008B29F4">
        <w:rPr>
          <w:rFonts w:ascii="Arial" w:hAnsi="Arial" w:cs="Arial"/>
          <w:sz w:val="24"/>
          <w:szCs w:val="24"/>
        </w:rPr>
        <w:t xml:space="preserve"> humans face in their quest for </w:t>
      </w:r>
      <w:r w:rsidR="0081090E">
        <w:rPr>
          <w:rFonts w:ascii="Arial" w:hAnsi="Arial" w:cs="Arial"/>
          <w:sz w:val="24"/>
          <w:szCs w:val="24"/>
        </w:rPr>
        <w:t>settlement off-Earth</w:t>
      </w:r>
      <w:r w:rsidRPr="008B29F4">
        <w:rPr>
          <w:rFonts w:ascii="Arial" w:hAnsi="Arial" w:cs="Arial"/>
          <w:sz w:val="24"/>
          <w:szCs w:val="24"/>
        </w:rPr>
        <w:t xml:space="preserve"> (iii) offer important insights into the ethical, society and policy implications of </w:t>
      </w:r>
      <w:r w:rsidR="0081090E">
        <w:rPr>
          <w:rFonts w:ascii="Arial" w:hAnsi="Arial" w:cs="Arial"/>
          <w:sz w:val="24"/>
          <w:szCs w:val="24"/>
        </w:rPr>
        <w:t>space exploration</w:t>
      </w:r>
      <w:r w:rsidR="00F166F9">
        <w:rPr>
          <w:rFonts w:ascii="Arial" w:hAnsi="Arial" w:cs="Arial"/>
          <w:sz w:val="24"/>
          <w:szCs w:val="24"/>
        </w:rPr>
        <w:t xml:space="preserve"> and</w:t>
      </w:r>
      <w:r w:rsidRPr="008B29F4">
        <w:rPr>
          <w:rFonts w:ascii="Arial" w:hAnsi="Arial" w:cs="Arial"/>
          <w:sz w:val="24"/>
          <w:szCs w:val="24"/>
        </w:rPr>
        <w:t xml:space="preserve"> (iv) highlight </w:t>
      </w:r>
      <w:r w:rsidR="00042BC0">
        <w:rPr>
          <w:rFonts w:ascii="Arial" w:hAnsi="Arial" w:cs="Arial"/>
          <w:sz w:val="24"/>
          <w:szCs w:val="24"/>
        </w:rPr>
        <w:t>the</w:t>
      </w:r>
      <w:r w:rsidRPr="008B29F4">
        <w:rPr>
          <w:rFonts w:ascii="Arial" w:hAnsi="Arial" w:cs="Arial"/>
          <w:sz w:val="24"/>
          <w:szCs w:val="24"/>
        </w:rPr>
        <w:t xml:space="preserve"> gaps in </w:t>
      </w:r>
      <w:r w:rsidR="00685147">
        <w:rPr>
          <w:rFonts w:ascii="Arial" w:hAnsi="Arial" w:cs="Arial"/>
          <w:sz w:val="24"/>
          <w:szCs w:val="24"/>
        </w:rPr>
        <w:t>policy and space law</w:t>
      </w:r>
      <w:r w:rsidR="00042BC0">
        <w:rPr>
          <w:rFonts w:ascii="Arial" w:hAnsi="Arial" w:cs="Arial"/>
          <w:sz w:val="24"/>
          <w:szCs w:val="24"/>
        </w:rPr>
        <w:t>, particularly</w:t>
      </w:r>
      <w:r w:rsidRPr="008B29F4">
        <w:rPr>
          <w:rFonts w:ascii="Arial" w:hAnsi="Arial" w:cs="Arial"/>
          <w:sz w:val="24"/>
          <w:szCs w:val="24"/>
        </w:rPr>
        <w:t xml:space="preserve"> on how people will be regulated in space.  The fundamental hypothesis that informs and guides this research is that space activity</w:t>
      </w:r>
      <w:r w:rsidR="006261D3" w:rsidRPr="008B29F4">
        <w:rPr>
          <w:rFonts w:ascii="Arial" w:hAnsi="Arial" w:cs="Arial"/>
          <w:sz w:val="24"/>
          <w:szCs w:val="24"/>
        </w:rPr>
        <w:t xml:space="preserve"> brings with it the ability to pollute, degrade or destroy aspects of the space environment </w:t>
      </w:r>
      <w:r w:rsidRPr="008B29F4">
        <w:rPr>
          <w:rFonts w:ascii="Arial" w:hAnsi="Arial" w:cs="Arial"/>
          <w:sz w:val="24"/>
          <w:szCs w:val="24"/>
        </w:rPr>
        <w:t xml:space="preserve">and that this is not sufficiently recognised by governments or private companies that utilise and benefit from that environment.  </w:t>
      </w:r>
    </w:p>
    <w:bookmarkEnd w:id="1"/>
    <w:bookmarkEnd w:id="2"/>
    <w:p w14:paraId="1DCFBC78" w14:textId="77777777" w:rsidR="0040780D" w:rsidRPr="008B29F4" w:rsidRDefault="0040780D" w:rsidP="0040780D">
      <w:pPr>
        <w:spacing w:after="0" w:line="240" w:lineRule="auto"/>
        <w:rPr>
          <w:rFonts w:ascii="Arial" w:hAnsi="Arial" w:cs="Arial"/>
          <w:b/>
          <w:bCs/>
          <w:sz w:val="24"/>
          <w:szCs w:val="24"/>
        </w:rPr>
      </w:pPr>
    </w:p>
    <w:p w14:paraId="457E1C56" w14:textId="77777777" w:rsidR="0040780D" w:rsidRPr="008B29F4" w:rsidRDefault="0040780D" w:rsidP="008602A6">
      <w:pPr>
        <w:spacing w:after="0" w:line="240" w:lineRule="auto"/>
        <w:jc w:val="center"/>
        <w:rPr>
          <w:rFonts w:ascii="Arial" w:hAnsi="Arial" w:cs="Arial"/>
          <w:b/>
          <w:bCs/>
          <w:sz w:val="24"/>
          <w:szCs w:val="24"/>
        </w:rPr>
      </w:pPr>
      <w:r w:rsidRPr="008B29F4">
        <w:rPr>
          <w:rFonts w:ascii="Arial" w:hAnsi="Arial" w:cs="Arial"/>
          <w:b/>
          <w:bCs/>
          <w:sz w:val="24"/>
          <w:szCs w:val="24"/>
        </w:rPr>
        <w:t xml:space="preserve">Research aim and </w:t>
      </w:r>
      <w:proofErr w:type="gramStart"/>
      <w:r w:rsidRPr="008B29F4">
        <w:rPr>
          <w:rFonts w:ascii="Arial" w:hAnsi="Arial" w:cs="Arial"/>
          <w:b/>
          <w:bCs/>
          <w:sz w:val="24"/>
          <w:szCs w:val="24"/>
        </w:rPr>
        <w:t>objectives</w:t>
      </w:r>
      <w:proofErr w:type="gramEnd"/>
    </w:p>
    <w:p w14:paraId="1211F9CB" w14:textId="77777777" w:rsidR="0040780D" w:rsidRPr="008B29F4" w:rsidRDefault="0040780D" w:rsidP="0040780D">
      <w:pPr>
        <w:spacing w:after="0" w:line="240" w:lineRule="auto"/>
        <w:rPr>
          <w:rFonts w:ascii="Arial" w:hAnsi="Arial" w:cs="Arial"/>
          <w:b/>
          <w:bCs/>
          <w:sz w:val="24"/>
          <w:szCs w:val="24"/>
        </w:rPr>
      </w:pPr>
    </w:p>
    <w:p w14:paraId="56A89F76" w14:textId="77777777" w:rsidR="0040780D" w:rsidRPr="008B29F4" w:rsidRDefault="0040780D" w:rsidP="0040780D">
      <w:pPr>
        <w:spacing w:after="0" w:line="240" w:lineRule="auto"/>
        <w:rPr>
          <w:rFonts w:ascii="Arial" w:hAnsi="Arial" w:cs="Arial"/>
          <w:b/>
          <w:bCs/>
          <w:sz w:val="24"/>
          <w:szCs w:val="24"/>
        </w:rPr>
      </w:pPr>
    </w:p>
    <w:p w14:paraId="26680E3B" w14:textId="65BB9DDB" w:rsidR="0040780D" w:rsidRPr="008B29F4" w:rsidRDefault="0040780D" w:rsidP="00DD6165">
      <w:pPr>
        <w:spacing w:after="0" w:line="360" w:lineRule="auto"/>
        <w:rPr>
          <w:rFonts w:ascii="Arial" w:hAnsi="Arial" w:cs="Arial"/>
          <w:sz w:val="24"/>
          <w:szCs w:val="24"/>
        </w:rPr>
      </w:pPr>
      <w:r w:rsidRPr="008B29F4">
        <w:rPr>
          <w:rFonts w:ascii="Arial" w:hAnsi="Arial" w:cs="Arial"/>
          <w:sz w:val="24"/>
          <w:szCs w:val="24"/>
        </w:rPr>
        <w:t>T</w:t>
      </w:r>
      <w:r w:rsidR="004D78B8" w:rsidRPr="008B29F4">
        <w:rPr>
          <w:rFonts w:ascii="Arial" w:hAnsi="Arial" w:cs="Arial"/>
          <w:sz w:val="24"/>
          <w:szCs w:val="24"/>
        </w:rPr>
        <w:t xml:space="preserve">he </w:t>
      </w:r>
      <w:r w:rsidRPr="008B29F4">
        <w:rPr>
          <w:rFonts w:ascii="Arial" w:hAnsi="Arial" w:cs="Arial"/>
          <w:sz w:val="24"/>
          <w:szCs w:val="24"/>
        </w:rPr>
        <w:t>research aims to</w:t>
      </w:r>
      <w:r w:rsidR="002C3F55" w:rsidRPr="008B29F4">
        <w:rPr>
          <w:rFonts w:ascii="Arial" w:hAnsi="Arial" w:cs="Arial"/>
          <w:sz w:val="24"/>
          <w:szCs w:val="24"/>
        </w:rPr>
        <w:t xml:space="preserve"> examine</w:t>
      </w:r>
      <w:r w:rsidRPr="008B29F4">
        <w:rPr>
          <w:rFonts w:ascii="Arial" w:hAnsi="Arial" w:cs="Arial"/>
          <w:sz w:val="24"/>
          <w:szCs w:val="24"/>
        </w:rPr>
        <w:t xml:space="preserve"> the </w:t>
      </w:r>
      <w:r w:rsidR="00D17EE3" w:rsidRPr="008B29F4">
        <w:rPr>
          <w:rFonts w:ascii="Arial" w:hAnsi="Arial" w:cs="Arial"/>
          <w:sz w:val="24"/>
          <w:szCs w:val="24"/>
        </w:rPr>
        <w:t>space</w:t>
      </w:r>
      <w:r w:rsidR="002C3F55" w:rsidRPr="008B29F4">
        <w:rPr>
          <w:rFonts w:ascii="Arial" w:hAnsi="Arial" w:cs="Arial"/>
          <w:sz w:val="24"/>
          <w:szCs w:val="24"/>
        </w:rPr>
        <w:t xml:space="preserve"> </w:t>
      </w:r>
      <w:r w:rsidRPr="008B29F4">
        <w:rPr>
          <w:rFonts w:ascii="Arial" w:hAnsi="Arial" w:cs="Arial"/>
          <w:sz w:val="24"/>
          <w:szCs w:val="24"/>
        </w:rPr>
        <w:t xml:space="preserve">ethics arising from </w:t>
      </w:r>
      <w:r w:rsidR="0081090E">
        <w:rPr>
          <w:rFonts w:ascii="Arial" w:hAnsi="Arial" w:cs="Arial"/>
          <w:sz w:val="24"/>
          <w:szCs w:val="24"/>
        </w:rPr>
        <w:t>space exploration</w:t>
      </w:r>
      <w:r w:rsidRPr="008B29F4">
        <w:rPr>
          <w:rFonts w:ascii="Arial" w:hAnsi="Arial" w:cs="Arial"/>
          <w:sz w:val="24"/>
          <w:szCs w:val="24"/>
        </w:rPr>
        <w:t>.   From the broad aim, th</w:t>
      </w:r>
      <w:r w:rsidR="009D7AF8" w:rsidRPr="008B29F4">
        <w:rPr>
          <w:rFonts w:ascii="Arial" w:hAnsi="Arial" w:cs="Arial"/>
          <w:sz w:val="24"/>
          <w:szCs w:val="24"/>
        </w:rPr>
        <w:t>e following th</w:t>
      </w:r>
      <w:r w:rsidRPr="008B29F4">
        <w:rPr>
          <w:rFonts w:ascii="Arial" w:hAnsi="Arial" w:cs="Arial"/>
          <w:sz w:val="24"/>
          <w:szCs w:val="24"/>
        </w:rPr>
        <w:t xml:space="preserve">ree </w:t>
      </w:r>
      <w:r w:rsidR="00583432" w:rsidRPr="008B29F4">
        <w:rPr>
          <w:rFonts w:ascii="Arial" w:hAnsi="Arial" w:cs="Arial"/>
          <w:sz w:val="24"/>
          <w:szCs w:val="24"/>
        </w:rPr>
        <w:t>research questions</w:t>
      </w:r>
      <w:r w:rsidRPr="008B29F4">
        <w:rPr>
          <w:rFonts w:ascii="Arial" w:hAnsi="Arial" w:cs="Arial"/>
          <w:sz w:val="24"/>
          <w:szCs w:val="24"/>
        </w:rPr>
        <w:t xml:space="preserve"> were identified</w:t>
      </w:r>
      <w:r w:rsidR="00F166F9">
        <w:rPr>
          <w:rFonts w:ascii="Arial" w:hAnsi="Arial" w:cs="Arial"/>
          <w:sz w:val="24"/>
          <w:szCs w:val="24"/>
        </w:rPr>
        <w:t xml:space="preserve"> as follows</w:t>
      </w:r>
      <w:r w:rsidRPr="008B29F4">
        <w:rPr>
          <w:rFonts w:ascii="Arial" w:hAnsi="Arial" w:cs="Arial"/>
          <w:sz w:val="24"/>
          <w:szCs w:val="24"/>
        </w:rPr>
        <w:t>:</w:t>
      </w:r>
    </w:p>
    <w:p w14:paraId="7F983829" w14:textId="77777777" w:rsidR="0040780D" w:rsidRPr="008B29F4" w:rsidRDefault="0040780D" w:rsidP="0040780D">
      <w:pPr>
        <w:pStyle w:val="ListParagraph"/>
        <w:rPr>
          <w:rFonts w:ascii="Arial" w:hAnsi="Arial" w:cs="Arial"/>
          <w:sz w:val="24"/>
          <w:szCs w:val="24"/>
        </w:rPr>
      </w:pPr>
    </w:p>
    <w:p w14:paraId="4F7E6343" w14:textId="3F5025B0" w:rsidR="0040780D" w:rsidRPr="008B29F4" w:rsidRDefault="0040780D" w:rsidP="0040780D">
      <w:pPr>
        <w:pStyle w:val="ListParagraph"/>
        <w:numPr>
          <w:ilvl w:val="0"/>
          <w:numId w:val="4"/>
        </w:numPr>
        <w:spacing w:after="0" w:line="360" w:lineRule="auto"/>
        <w:rPr>
          <w:rFonts w:ascii="Arial" w:hAnsi="Arial" w:cs="Arial"/>
          <w:sz w:val="24"/>
          <w:szCs w:val="24"/>
        </w:rPr>
      </w:pPr>
      <w:r w:rsidRPr="008B29F4">
        <w:rPr>
          <w:rFonts w:ascii="Arial" w:hAnsi="Arial" w:cs="Arial"/>
          <w:sz w:val="24"/>
          <w:szCs w:val="24"/>
        </w:rPr>
        <w:t>What are the</w:t>
      </w:r>
      <w:r w:rsidR="00776846" w:rsidRPr="008B29F4">
        <w:rPr>
          <w:rFonts w:ascii="Arial" w:hAnsi="Arial" w:cs="Arial"/>
          <w:sz w:val="24"/>
          <w:szCs w:val="24"/>
        </w:rPr>
        <w:t xml:space="preserve"> </w:t>
      </w:r>
      <w:r w:rsidR="00870CF1">
        <w:rPr>
          <w:rFonts w:ascii="Arial" w:hAnsi="Arial" w:cs="Arial"/>
          <w:sz w:val="24"/>
          <w:szCs w:val="24"/>
        </w:rPr>
        <w:t xml:space="preserve">space </w:t>
      </w:r>
      <w:r w:rsidRPr="008B29F4">
        <w:rPr>
          <w:rFonts w:ascii="Arial" w:hAnsi="Arial" w:cs="Arial"/>
          <w:sz w:val="24"/>
          <w:szCs w:val="24"/>
        </w:rPr>
        <w:t>ethic</w:t>
      </w:r>
      <w:r w:rsidR="00870CF1">
        <w:rPr>
          <w:rFonts w:ascii="Arial" w:hAnsi="Arial" w:cs="Arial"/>
          <w:sz w:val="24"/>
          <w:szCs w:val="24"/>
        </w:rPr>
        <w:t>s</w:t>
      </w:r>
      <w:r w:rsidRPr="008B29F4">
        <w:rPr>
          <w:rFonts w:ascii="Arial" w:hAnsi="Arial" w:cs="Arial"/>
          <w:sz w:val="24"/>
          <w:szCs w:val="24"/>
        </w:rPr>
        <w:t xml:space="preserve"> around humans travelling in and around space?</w:t>
      </w:r>
    </w:p>
    <w:p w14:paraId="3EB2E9B7" w14:textId="17F4865B" w:rsidR="0040780D" w:rsidRPr="008B29F4" w:rsidRDefault="00776846" w:rsidP="0040780D">
      <w:pPr>
        <w:pStyle w:val="ListParagraph"/>
        <w:numPr>
          <w:ilvl w:val="0"/>
          <w:numId w:val="4"/>
        </w:numPr>
        <w:spacing w:after="0" w:line="360" w:lineRule="auto"/>
        <w:rPr>
          <w:rFonts w:ascii="Arial" w:hAnsi="Arial" w:cs="Arial"/>
          <w:sz w:val="24"/>
          <w:szCs w:val="24"/>
        </w:rPr>
      </w:pPr>
      <w:r w:rsidRPr="008B29F4">
        <w:rPr>
          <w:rFonts w:ascii="Arial" w:hAnsi="Arial" w:cs="Arial"/>
          <w:sz w:val="24"/>
          <w:szCs w:val="24"/>
        </w:rPr>
        <w:t>How</w:t>
      </w:r>
      <w:r w:rsidR="00870CF1">
        <w:rPr>
          <w:rFonts w:ascii="Arial" w:hAnsi="Arial" w:cs="Arial"/>
          <w:sz w:val="24"/>
          <w:szCs w:val="24"/>
        </w:rPr>
        <w:t xml:space="preserve"> i</w:t>
      </w:r>
      <w:r w:rsidRPr="008B29F4">
        <w:rPr>
          <w:rFonts w:ascii="Arial" w:hAnsi="Arial" w:cs="Arial"/>
          <w:sz w:val="24"/>
          <w:szCs w:val="24"/>
        </w:rPr>
        <w:t>s</w:t>
      </w:r>
      <w:r w:rsidR="0040780D" w:rsidRPr="008B29F4">
        <w:rPr>
          <w:rFonts w:ascii="Arial" w:hAnsi="Arial" w:cs="Arial"/>
          <w:sz w:val="24"/>
          <w:szCs w:val="24"/>
        </w:rPr>
        <w:t xml:space="preserve"> space exploration justified?</w:t>
      </w:r>
      <w:r w:rsidR="00D57BE9" w:rsidRPr="008B29F4">
        <w:rPr>
          <w:rFonts w:ascii="Arial" w:hAnsi="Arial" w:cs="Arial"/>
          <w:sz w:val="24"/>
          <w:szCs w:val="24"/>
        </w:rPr>
        <w:t xml:space="preserve"> </w:t>
      </w:r>
      <w:hyperlink r:id="rId11" w:history="1"/>
      <w:r w:rsidR="00D57BE9" w:rsidRPr="008B29F4">
        <w:rPr>
          <w:rFonts w:ascii="Arial" w:hAnsi="Arial" w:cs="Arial"/>
          <w:sz w:val="24"/>
          <w:szCs w:val="24"/>
        </w:rPr>
        <w:t xml:space="preserve"> </w:t>
      </w:r>
    </w:p>
    <w:p w14:paraId="1AC1D8C8" w14:textId="54111EEA" w:rsidR="0040780D" w:rsidRDefault="0040780D" w:rsidP="0040780D">
      <w:pPr>
        <w:pStyle w:val="ListParagraph"/>
        <w:numPr>
          <w:ilvl w:val="0"/>
          <w:numId w:val="4"/>
        </w:numPr>
        <w:spacing w:after="0" w:line="360" w:lineRule="auto"/>
        <w:rPr>
          <w:rFonts w:ascii="Arial" w:hAnsi="Arial" w:cs="Arial"/>
          <w:sz w:val="24"/>
          <w:szCs w:val="24"/>
        </w:rPr>
      </w:pPr>
      <w:r w:rsidRPr="008B29F4">
        <w:rPr>
          <w:rFonts w:ascii="Arial" w:hAnsi="Arial" w:cs="Arial"/>
          <w:sz w:val="24"/>
          <w:szCs w:val="24"/>
        </w:rPr>
        <w:t>Would space exploration allow humanity a different understanding of the cosmos and humanity’s relationship to it?</w:t>
      </w:r>
    </w:p>
    <w:p w14:paraId="6A324B27" w14:textId="77777777" w:rsidR="00E0350E" w:rsidRPr="008B29F4" w:rsidRDefault="00E0350E" w:rsidP="00D468A4">
      <w:pPr>
        <w:pStyle w:val="ListParagraph"/>
        <w:spacing w:after="0" w:line="360" w:lineRule="auto"/>
        <w:rPr>
          <w:rFonts w:ascii="Arial" w:hAnsi="Arial" w:cs="Arial"/>
          <w:sz w:val="24"/>
          <w:szCs w:val="24"/>
        </w:rPr>
      </w:pPr>
    </w:p>
    <w:p w14:paraId="19A63AEA" w14:textId="77777777" w:rsidR="0040780D" w:rsidRPr="008B29F4" w:rsidRDefault="0040780D" w:rsidP="008602A6">
      <w:pPr>
        <w:spacing w:after="0" w:line="240" w:lineRule="auto"/>
        <w:jc w:val="center"/>
        <w:rPr>
          <w:rFonts w:ascii="Arial" w:hAnsi="Arial" w:cs="Arial"/>
          <w:b/>
          <w:bCs/>
          <w:sz w:val="24"/>
          <w:szCs w:val="24"/>
        </w:rPr>
      </w:pPr>
      <w:r w:rsidRPr="008B29F4">
        <w:rPr>
          <w:rFonts w:ascii="Arial" w:hAnsi="Arial" w:cs="Arial"/>
          <w:b/>
          <w:bCs/>
          <w:sz w:val="24"/>
          <w:szCs w:val="24"/>
        </w:rPr>
        <w:t>Structural outline</w:t>
      </w:r>
    </w:p>
    <w:p w14:paraId="192ED6B6" w14:textId="77777777" w:rsidR="0040780D" w:rsidRPr="008B29F4" w:rsidRDefault="0040780D" w:rsidP="0040780D">
      <w:pPr>
        <w:spacing w:after="0" w:line="240" w:lineRule="auto"/>
        <w:rPr>
          <w:rFonts w:ascii="Arial" w:hAnsi="Arial" w:cs="Arial"/>
          <w:sz w:val="24"/>
          <w:szCs w:val="24"/>
        </w:rPr>
      </w:pPr>
    </w:p>
    <w:p w14:paraId="34EFC455" w14:textId="5D15D8CF" w:rsidR="0040780D" w:rsidRPr="008B29F4" w:rsidRDefault="0040780D" w:rsidP="0040780D">
      <w:pPr>
        <w:spacing w:after="0" w:line="360" w:lineRule="auto"/>
        <w:rPr>
          <w:rFonts w:ascii="Arial" w:hAnsi="Arial" w:cs="Arial"/>
          <w:sz w:val="24"/>
          <w:szCs w:val="24"/>
        </w:rPr>
      </w:pPr>
      <w:r w:rsidRPr="008B29F4">
        <w:rPr>
          <w:rFonts w:ascii="Arial" w:hAnsi="Arial" w:cs="Arial"/>
          <w:sz w:val="24"/>
          <w:szCs w:val="24"/>
        </w:rPr>
        <w:t>The following is a summary of each chapter’s purpose and contents:</w:t>
      </w:r>
    </w:p>
    <w:p w14:paraId="6D4BBDE7" w14:textId="77777777" w:rsidR="0040780D" w:rsidRPr="008B29F4" w:rsidRDefault="0040780D" w:rsidP="0040780D">
      <w:pPr>
        <w:spacing w:after="0" w:line="360" w:lineRule="auto"/>
        <w:rPr>
          <w:rFonts w:ascii="Arial" w:hAnsi="Arial" w:cs="Arial"/>
          <w:sz w:val="24"/>
          <w:szCs w:val="24"/>
        </w:rPr>
      </w:pPr>
    </w:p>
    <w:p w14:paraId="0DC13CA2" w14:textId="24947836" w:rsidR="0040780D" w:rsidRPr="008B29F4" w:rsidRDefault="0040780D" w:rsidP="0040780D">
      <w:pPr>
        <w:pStyle w:val="ListParagraph"/>
        <w:numPr>
          <w:ilvl w:val="0"/>
          <w:numId w:val="5"/>
        </w:numPr>
        <w:spacing w:after="0" w:line="360" w:lineRule="auto"/>
        <w:rPr>
          <w:rFonts w:ascii="Arial" w:hAnsi="Arial" w:cs="Arial"/>
          <w:sz w:val="24"/>
          <w:szCs w:val="24"/>
        </w:rPr>
      </w:pPr>
      <w:r w:rsidRPr="008B29F4">
        <w:rPr>
          <w:rFonts w:ascii="Arial" w:hAnsi="Arial" w:cs="Arial"/>
          <w:sz w:val="24"/>
          <w:szCs w:val="24"/>
        </w:rPr>
        <w:lastRenderedPageBreak/>
        <w:t>In chapter 1, introduction, a background to the study is provided</w:t>
      </w:r>
      <w:r w:rsidR="00743FB5" w:rsidRPr="008B29F4">
        <w:rPr>
          <w:rFonts w:ascii="Arial" w:hAnsi="Arial" w:cs="Arial"/>
          <w:sz w:val="24"/>
          <w:szCs w:val="24"/>
        </w:rPr>
        <w:t xml:space="preserve">, </w:t>
      </w:r>
      <w:r w:rsidRPr="008B29F4">
        <w:rPr>
          <w:rFonts w:ascii="Arial" w:hAnsi="Arial" w:cs="Arial"/>
          <w:sz w:val="24"/>
          <w:szCs w:val="24"/>
        </w:rPr>
        <w:t>highlighting the problem</w:t>
      </w:r>
      <w:r w:rsidR="004A1CB3" w:rsidRPr="008B29F4">
        <w:rPr>
          <w:rFonts w:ascii="Arial" w:hAnsi="Arial" w:cs="Arial"/>
          <w:sz w:val="24"/>
          <w:szCs w:val="24"/>
        </w:rPr>
        <w:t>s</w:t>
      </w:r>
      <w:r w:rsidRPr="008B29F4">
        <w:rPr>
          <w:rFonts w:ascii="Arial" w:hAnsi="Arial" w:cs="Arial"/>
          <w:sz w:val="24"/>
          <w:szCs w:val="24"/>
        </w:rPr>
        <w:t xml:space="preserve"> </w:t>
      </w:r>
      <w:r w:rsidR="004A1CB3" w:rsidRPr="008B29F4">
        <w:rPr>
          <w:rFonts w:ascii="Arial" w:hAnsi="Arial" w:cs="Arial"/>
          <w:sz w:val="24"/>
          <w:szCs w:val="24"/>
        </w:rPr>
        <w:t xml:space="preserve">and gaps </w:t>
      </w:r>
      <w:r w:rsidRPr="008B29F4">
        <w:rPr>
          <w:rFonts w:ascii="Arial" w:hAnsi="Arial" w:cs="Arial"/>
          <w:sz w:val="24"/>
          <w:szCs w:val="24"/>
        </w:rPr>
        <w:t xml:space="preserve">that the research aims to address.   The research questions have been identified.  </w:t>
      </w:r>
    </w:p>
    <w:p w14:paraId="493FD41D" w14:textId="77777777" w:rsidR="0040780D" w:rsidRPr="008B29F4" w:rsidRDefault="0040780D" w:rsidP="0040780D">
      <w:pPr>
        <w:pStyle w:val="ListParagraph"/>
        <w:numPr>
          <w:ilvl w:val="0"/>
          <w:numId w:val="5"/>
        </w:numPr>
        <w:spacing w:after="0" w:line="360" w:lineRule="auto"/>
        <w:rPr>
          <w:rFonts w:ascii="Arial" w:hAnsi="Arial" w:cs="Arial"/>
          <w:sz w:val="24"/>
          <w:szCs w:val="24"/>
        </w:rPr>
      </w:pPr>
      <w:r w:rsidRPr="008B29F4">
        <w:rPr>
          <w:rFonts w:ascii="Arial" w:hAnsi="Arial" w:cs="Arial"/>
          <w:sz w:val="24"/>
          <w:szCs w:val="24"/>
        </w:rPr>
        <w:t>In chapter 2, the literature will be critically reviewed and focus on the theories of space ethics within the context of a new discipline.  The concepts and frameworks included in this investigation were explained from the perspectives of different researchers in the field.</w:t>
      </w:r>
    </w:p>
    <w:p w14:paraId="30B93E65" w14:textId="2C4E3BAE" w:rsidR="0040780D" w:rsidRPr="008B29F4" w:rsidRDefault="0040780D" w:rsidP="0040780D">
      <w:pPr>
        <w:pStyle w:val="ListParagraph"/>
        <w:numPr>
          <w:ilvl w:val="0"/>
          <w:numId w:val="5"/>
        </w:numPr>
        <w:spacing w:after="0" w:line="360" w:lineRule="auto"/>
        <w:rPr>
          <w:rFonts w:ascii="Arial" w:hAnsi="Arial" w:cs="Arial"/>
          <w:sz w:val="24"/>
          <w:szCs w:val="24"/>
        </w:rPr>
      </w:pPr>
      <w:r w:rsidRPr="008B29F4">
        <w:rPr>
          <w:rFonts w:ascii="Arial" w:hAnsi="Arial" w:cs="Arial"/>
          <w:sz w:val="24"/>
          <w:szCs w:val="24"/>
        </w:rPr>
        <w:t>In chapter 3, the research methodology will be presented.   The adoption of a mixed methods research approach will be justified, and the broader research design will be discussed including the limitations thereof.  It includes the process of data collection and the method adopted for data analysis.</w:t>
      </w:r>
    </w:p>
    <w:p w14:paraId="4D9B64B5" w14:textId="77777777" w:rsidR="0040780D" w:rsidRPr="008B29F4" w:rsidRDefault="0040780D" w:rsidP="0040780D">
      <w:pPr>
        <w:pStyle w:val="ListParagraph"/>
        <w:numPr>
          <w:ilvl w:val="0"/>
          <w:numId w:val="5"/>
        </w:numPr>
        <w:spacing w:after="0" w:line="360" w:lineRule="auto"/>
        <w:rPr>
          <w:rFonts w:ascii="Arial" w:hAnsi="Arial" w:cs="Arial"/>
          <w:sz w:val="24"/>
          <w:szCs w:val="24"/>
        </w:rPr>
      </w:pPr>
      <w:r w:rsidRPr="008B29F4">
        <w:rPr>
          <w:rFonts w:ascii="Arial" w:hAnsi="Arial" w:cs="Arial"/>
          <w:sz w:val="24"/>
          <w:szCs w:val="24"/>
        </w:rPr>
        <w:t xml:space="preserve">In chapter 4, the analysis and discussion will be presented in accordance with the study’s objectives.   </w:t>
      </w:r>
    </w:p>
    <w:p w14:paraId="352C46F0" w14:textId="25CE9B14" w:rsidR="006C00BC" w:rsidRPr="006A68CE" w:rsidRDefault="0040780D" w:rsidP="00684E10">
      <w:pPr>
        <w:pStyle w:val="ListParagraph"/>
        <w:numPr>
          <w:ilvl w:val="0"/>
          <w:numId w:val="5"/>
        </w:numPr>
        <w:spacing w:after="0" w:line="360" w:lineRule="auto"/>
        <w:rPr>
          <w:rFonts w:ascii="Arial" w:hAnsi="Arial" w:cs="Arial"/>
          <w:sz w:val="24"/>
          <w:szCs w:val="24"/>
        </w:rPr>
      </w:pPr>
      <w:r w:rsidRPr="008B29F4">
        <w:rPr>
          <w:rFonts w:ascii="Arial" w:hAnsi="Arial" w:cs="Arial"/>
          <w:sz w:val="24"/>
          <w:szCs w:val="24"/>
        </w:rPr>
        <w:t>In chapter 5, the conclusion will summarise the overall research findings</w:t>
      </w:r>
      <w:r w:rsidR="00F166F9">
        <w:rPr>
          <w:rFonts w:ascii="Arial" w:hAnsi="Arial" w:cs="Arial"/>
          <w:sz w:val="24"/>
          <w:szCs w:val="24"/>
        </w:rPr>
        <w:t xml:space="preserve">, set out implications of the study, </w:t>
      </w:r>
      <w:r w:rsidRPr="008B29F4">
        <w:rPr>
          <w:rFonts w:ascii="Arial" w:hAnsi="Arial" w:cs="Arial"/>
          <w:sz w:val="24"/>
          <w:szCs w:val="24"/>
        </w:rPr>
        <w:t xml:space="preserve">provide recommendations </w:t>
      </w:r>
      <w:proofErr w:type="gramStart"/>
      <w:r w:rsidR="00F166F9">
        <w:rPr>
          <w:rFonts w:ascii="Arial" w:hAnsi="Arial" w:cs="Arial"/>
          <w:sz w:val="24"/>
          <w:szCs w:val="24"/>
        </w:rPr>
        <w:t>and also</w:t>
      </w:r>
      <w:proofErr w:type="gramEnd"/>
      <w:r w:rsidR="00F166F9">
        <w:rPr>
          <w:rFonts w:ascii="Arial" w:hAnsi="Arial" w:cs="Arial"/>
          <w:sz w:val="24"/>
          <w:szCs w:val="24"/>
        </w:rPr>
        <w:t xml:space="preserve"> identify recommendations </w:t>
      </w:r>
      <w:r w:rsidR="00C17662" w:rsidRPr="008B29F4">
        <w:rPr>
          <w:rFonts w:ascii="Arial" w:hAnsi="Arial" w:cs="Arial"/>
          <w:sz w:val="24"/>
          <w:szCs w:val="24"/>
        </w:rPr>
        <w:t>for further research</w:t>
      </w:r>
      <w:r w:rsidRPr="008B29F4">
        <w:rPr>
          <w:rFonts w:ascii="Arial" w:hAnsi="Arial" w:cs="Arial"/>
          <w:sz w:val="24"/>
          <w:szCs w:val="24"/>
        </w:rPr>
        <w:t>.</w:t>
      </w:r>
    </w:p>
    <w:p w14:paraId="600DB195" w14:textId="77777777" w:rsidR="006C00BC" w:rsidRDefault="006C00BC" w:rsidP="00684E10">
      <w:pPr>
        <w:spacing w:after="0" w:line="360" w:lineRule="auto"/>
        <w:rPr>
          <w:rFonts w:ascii="Arial" w:eastAsia="Times New Roman" w:hAnsi="Arial" w:cs="Arial"/>
          <w:sz w:val="24"/>
          <w:szCs w:val="24"/>
          <w:highlight w:val="yellow"/>
        </w:rPr>
      </w:pPr>
    </w:p>
    <w:p w14:paraId="32F86E57" w14:textId="77777777" w:rsidR="00142345" w:rsidRDefault="00142345" w:rsidP="0034578F">
      <w:pPr>
        <w:spacing w:after="0" w:line="360" w:lineRule="auto"/>
        <w:rPr>
          <w:rFonts w:ascii="Arial" w:eastAsia="Times New Roman" w:hAnsi="Arial" w:cs="Arial"/>
          <w:sz w:val="24"/>
          <w:szCs w:val="24"/>
        </w:rPr>
      </w:pPr>
    </w:p>
    <w:p w14:paraId="0FC81FE3" w14:textId="35A99A08" w:rsidR="0034578F" w:rsidRPr="008B29F4" w:rsidRDefault="00F41385" w:rsidP="0034578F">
      <w:pPr>
        <w:spacing w:after="0" w:line="360" w:lineRule="auto"/>
        <w:rPr>
          <w:rFonts w:ascii="Arial" w:hAnsi="Arial" w:cs="Arial"/>
          <w:color w:val="000000"/>
          <w:sz w:val="24"/>
          <w:szCs w:val="24"/>
        </w:rPr>
      </w:pPr>
      <w:r w:rsidRPr="008B29F4">
        <w:rPr>
          <w:rFonts w:ascii="Arial" w:hAnsi="Arial" w:cs="Arial"/>
          <w:b/>
          <w:bCs/>
          <w:color w:val="000000"/>
          <w:sz w:val="24"/>
          <w:szCs w:val="24"/>
        </w:rPr>
        <w:t>CHAPTER 2 - LITERATURE REVIEW</w:t>
      </w:r>
      <w:r w:rsidRPr="008B29F4">
        <w:rPr>
          <w:rFonts w:ascii="Arial" w:hAnsi="Arial" w:cs="Arial"/>
          <w:color w:val="000000"/>
          <w:sz w:val="24"/>
          <w:szCs w:val="24"/>
        </w:rPr>
        <w:t xml:space="preserve"> </w:t>
      </w:r>
    </w:p>
    <w:p w14:paraId="2FA7ECE2" w14:textId="77777777" w:rsidR="00C8049D" w:rsidRDefault="00C8049D" w:rsidP="0034578F">
      <w:pPr>
        <w:spacing w:after="0" w:line="360" w:lineRule="auto"/>
        <w:rPr>
          <w:rFonts w:ascii="Arial" w:hAnsi="Arial" w:cs="Arial"/>
          <w:color w:val="000000"/>
          <w:sz w:val="24"/>
          <w:szCs w:val="24"/>
        </w:rPr>
      </w:pPr>
    </w:p>
    <w:p w14:paraId="2FA9CEE4" w14:textId="41D29841" w:rsidR="00F41385" w:rsidRPr="008B29F4" w:rsidRDefault="00C8049D" w:rsidP="0034578F">
      <w:pPr>
        <w:spacing w:after="0" w:line="360" w:lineRule="auto"/>
        <w:rPr>
          <w:rFonts w:ascii="Arial" w:eastAsia="Calibri" w:hAnsi="Arial" w:cs="Arial"/>
          <w:sz w:val="24"/>
          <w:szCs w:val="24"/>
        </w:rPr>
      </w:pPr>
      <w:r>
        <w:rPr>
          <w:rFonts w:ascii="Arial" w:hAnsi="Arial" w:cs="Arial"/>
          <w:color w:val="000000"/>
          <w:sz w:val="24"/>
          <w:szCs w:val="24"/>
        </w:rPr>
        <w:t>T</w:t>
      </w:r>
      <w:r w:rsidR="00C940BF" w:rsidRPr="008B29F4">
        <w:rPr>
          <w:rFonts w:ascii="Arial" w:hAnsi="Arial" w:cs="Arial"/>
          <w:color w:val="000000"/>
          <w:sz w:val="24"/>
          <w:szCs w:val="24"/>
        </w:rPr>
        <w:t xml:space="preserve">his chapter provides an overview of the existing body of literature as it relates to </w:t>
      </w:r>
      <w:r w:rsidR="00F41385" w:rsidRPr="008B29F4">
        <w:rPr>
          <w:rFonts w:ascii="Arial" w:hAnsi="Arial" w:cs="Arial"/>
          <w:color w:val="000000"/>
          <w:sz w:val="24"/>
          <w:szCs w:val="24"/>
        </w:rPr>
        <w:t xml:space="preserve">the dissertation topic and research questions.   In evaluating the literature, relevant theories, debates, and gaps </w:t>
      </w:r>
      <w:r w:rsidR="003D780C">
        <w:rPr>
          <w:rFonts w:ascii="Arial" w:hAnsi="Arial" w:cs="Arial"/>
          <w:color w:val="000000"/>
          <w:sz w:val="24"/>
          <w:szCs w:val="24"/>
        </w:rPr>
        <w:t xml:space="preserve">in policy </w:t>
      </w:r>
      <w:r w:rsidR="00F41385" w:rsidRPr="008B29F4">
        <w:rPr>
          <w:rFonts w:ascii="Arial" w:hAnsi="Arial" w:cs="Arial"/>
          <w:color w:val="000000"/>
          <w:sz w:val="24"/>
          <w:szCs w:val="24"/>
        </w:rPr>
        <w:t xml:space="preserve">will be identified and </w:t>
      </w:r>
      <w:r w:rsidR="0047064E" w:rsidRPr="008B29F4">
        <w:rPr>
          <w:rFonts w:ascii="Arial" w:hAnsi="Arial" w:cs="Arial"/>
          <w:color w:val="000000"/>
          <w:sz w:val="24"/>
          <w:szCs w:val="24"/>
        </w:rPr>
        <w:t>critiqued</w:t>
      </w:r>
      <w:r w:rsidR="00F41385" w:rsidRPr="008B29F4">
        <w:rPr>
          <w:rFonts w:ascii="Arial" w:hAnsi="Arial" w:cs="Arial"/>
          <w:color w:val="000000"/>
          <w:sz w:val="24"/>
          <w:szCs w:val="24"/>
        </w:rPr>
        <w:t xml:space="preserve">.   </w:t>
      </w:r>
      <w:r w:rsidR="00C27A5B">
        <w:rPr>
          <w:rFonts w:ascii="Arial" w:hAnsi="Arial" w:cs="Arial"/>
          <w:color w:val="000000"/>
          <w:sz w:val="24"/>
          <w:szCs w:val="24"/>
        </w:rPr>
        <w:t>The literature will be presented under the following five themes: Planetary Exploration, Existential Risks, Suffering Risks, Space Technology and The Overview Effect.</w:t>
      </w:r>
    </w:p>
    <w:p w14:paraId="24182551" w14:textId="77777777" w:rsidR="00B24D78" w:rsidRPr="008B29F4" w:rsidRDefault="00B24D78" w:rsidP="00F41385">
      <w:pPr>
        <w:shd w:val="clear" w:color="auto" w:fill="FFFFFF"/>
        <w:spacing w:after="0" w:line="360" w:lineRule="auto"/>
        <w:rPr>
          <w:rFonts w:ascii="Arial" w:eastAsia="Calibri" w:hAnsi="Arial" w:cs="Arial"/>
          <w:sz w:val="24"/>
          <w:szCs w:val="24"/>
        </w:rPr>
      </w:pPr>
    </w:p>
    <w:p w14:paraId="21C598E7" w14:textId="23764DDF" w:rsidR="006551C7" w:rsidRPr="008B29F4" w:rsidRDefault="00191529" w:rsidP="006551C7">
      <w:pPr>
        <w:spacing w:after="0" w:line="360" w:lineRule="auto"/>
        <w:contextualSpacing/>
        <w:jc w:val="center"/>
        <w:rPr>
          <w:rFonts w:ascii="Arial" w:eastAsia="Calibri" w:hAnsi="Arial" w:cs="Arial"/>
          <w:b/>
          <w:bCs/>
          <w:sz w:val="24"/>
          <w:szCs w:val="24"/>
        </w:rPr>
      </w:pPr>
      <w:r>
        <w:rPr>
          <w:rFonts w:ascii="Arial" w:eastAsia="Calibri" w:hAnsi="Arial" w:cs="Arial"/>
          <w:b/>
          <w:bCs/>
          <w:sz w:val="24"/>
          <w:szCs w:val="24"/>
        </w:rPr>
        <w:t>Planetary exploration</w:t>
      </w:r>
      <w:r w:rsidR="006551C7" w:rsidRPr="008B29F4">
        <w:rPr>
          <w:rFonts w:ascii="Arial" w:eastAsia="Calibri" w:hAnsi="Arial" w:cs="Arial"/>
          <w:b/>
          <w:bCs/>
          <w:sz w:val="24"/>
          <w:szCs w:val="24"/>
        </w:rPr>
        <w:t xml:space="preserve">    </w:t>
      </w:r>
    </w:p>
    <w:p w14:paraId="36674A6A" w14:textId="77777777" w:rsidR="00810E2B" w:rsidRPr="008B29F4" w:rsidRDefault="00810E2B" w:rsidP="006551C7">
      <w:pPr>
        <w:spacing w:after="0" w:line="360" w:lineRule="auto"/>
        <w:rPr>
          <w:rFonts w:ascii="Arial" w:hAnsi="Arial" w:cs="Arial"/>
          <w:color w:val="333333"/>
          <w:sz w:val="24"/>
          <w:szCs w:val="24"/>
          <w:shd w:val="clear" w:color="auto" w:fill="FFFFFF"/>
        </w:rPr>
      </w:pPr>
    </w:p>
    <w:p w14:paraId="699755CC" w14:textId="7FC4001E" w:rsidR="00D42B64" w:rsidRPr="008D64EC" w:rsidRDefault="00030B07" w:rsidP="006477B6">
      <w:pPr>
        <w:spacing w:after="0" w:line="360" w:lineRule="auto"/>
        <w:rPr>
          <w:rFonts w:ascii="Helvetica" w:hAnsi="Helvetica" w:cs="Helvetica"/>
          <w:color w:val="000000"/>
          <w:sz w:val="20"/>
          <w:szCs w:val="20"/>
          <w:shd w:val="clear" w:color="auto" w:fill="FFFFFF"/>
        </w:rPr>
      </w:pPr>
      <w:r>
        <w:rPr>
          <w:rFonts w:ascii="Arial" w:hAnsi="Arial" w:cs="Arial"/>
          <w:color w:val="333333"/>
          <w:sz w:val="24"/>
          <w:szCs w:val="24"/>
          <w:shd w:val="clear" w:color="auto" w:fill="FFFFFF"/>
        </w:rPr>
        <w:t>In</w:t>
      </w:r>
      <w:r w:rsidR="00903172" w:rsidRPr="00903172">
        <w:rPr>
          <w:rFonts w:ascii="Arial" w:hAnsi="Arial" w:cs="Arial"/>
          <w:color w:val="333333"/>
          <w:sz w:val="24"/>
          <w:szCs w:val="24"/>
          <w:shd w:val="clear" w:color="auto" w:fill="FFFFFF"/>
        </w:rPr>
        <w:t xml:space="preserve"> examin</w:t>
      </w:r>
      <w:r>
        <w:rPr>
          <w:rFonts w:ascii="Arial" w:hAnsi="Arial" w:cs="Arial"/>
          <w:color w:val="333333"/>
          <w:sz w:val="24"/>
          <w:szCs w:val="24"/>
          <w:shd w:val="clear" w:color="auto" w:fill="FFFFFF"/>
        </w:rPr>
        <w:t xml:space="preserve">ing </w:t>
      </w:r>
      <w:r w:rsidR="00903172" w:rsidRPr="00903172">
        <w:rPr>
          <w:rFonts w:ascii="Arial" w:hAnsi="Arial" w:cs="Arial"/>
          <w:sz w:val="24"/>
          <w:szCs w:val="24"/>
        </w:rPr>
        <w:t>the ethical implications around humans travelling in and around spac</w:t>
      </w:r>
      <w:r>
        <w:rPr>
          <w:rFonts w:ascii="Arial" w:hAnsi="Arial" w:cs="Arial"/>
          <w:sz w:val="24"/>
          <w:szCs w:val="24"/>
        </w:rPr>
        <w:t>e</w:t>
      </w:r>
      <w:r w:rsidR="00E866C0">
        <w:rPr>
          <w:rFonts w:ascii="Arial" w:hAnsi="Arial" w:cs="Arial"/>
          <w:sz w:val="24"/>
          <w:szCs w:val="24"/>
        </w:rPr>
        <w:t>, this section</w:t>
      </w:r>
      <w:r w:rsidR="00903172">
        <w:rPr>
          <w:rFonts w:ascii="Arial" w:hAnsi="Arial" w:cs="Arial"/>
          <w:color w:val="333333"/>
          <w:sz w:val="24"/>
          <w:szCs w:val="24"/>
          <w:shd w:val="clear" w:color="auto" w:fill="FFFFFF"/>
        </w:rPr>
        <w:t xml:space="preserve"> exami</w:t>
      </w:r>
      <w:r w:rsidR="00E866C0">
        <w:rPr>
          <w:rFonts w:ascii="Arial" w:hAnsi="Arial" w:cs="Arial"/>
          <w:color w:val="333333"/>
          <w:sz w:val="24"/>
          <w:szCs w:val="24"/>
          <w:shd w:val="clear" w:color="auto" w:fill="FFFFFF"/>
        </w:rPr>
        <w:t>ned</w:t>
      </w:r>
      <w:r w:rsidR="00903172">
        <w:rPr>
          <w:rFonts w:ascii="Arial" w:hAnsi="Arial" w:cs="Arial"/>
          <w:color w:val="333333"/>
          <w:sz w:val="24"/>
          <w:szCs w:val="24"/>
          <w:shd w:val="clear" w:color="auto" w:fill="FFFFFF"/>
        </w:rPr>
        <w:t xml:space="preserve"> </w:t>
      </w:r>
      <w:r w:rsidR="003534B9" w:rsidRPr="008B29F4">
        <w:rPr>
          <w:rFonts w:ascii="Arial" w:hAnsi="Arial" w:cs="Arial"/>
          <w:color w:val="333333"/>
          <w:sz w:val="24"/>
          <w:szCs w:val="24"/>
          <w:shd w:val="clear" w:color="auto" w:fill="FFFFFF"/>
        </w:rPr>
        <w:t xml:space="preserve">whether </w:t>
      </w:r>
      <w:r w:rsidR="004F2D54">
        <w:rPr>
          <w:rFonts w:ascii="Arial" w:hAnsi="Arial" w:cs="Arial"/>
          <w:color w:val="333333"/>
          <w:sz w:val="24"/>
          <w:szCs w:val="24"/>
          <w:shd w:val="clear" w:color="auto" w:fill="FFFFFF"/>
        </w:rPr>
        <w:t>space exploration</w:t>
      </w:r>
      <w:r w:rsidR="00E03A10" w:rsidRPr="008B29F4">
        <w:rPr>
          <w:rFonts w:ascii="Arial" w:hAnsi="Arial" w:cs="Arial"/>
          <w:color w:val="333333"/>
          <w:sz w:val="24"/>
          <w:szCs w:val="24"/>
          <w:shd w:val="clear" w:color="auto" w:fill="FFFFFF"/>
        </w:rPr>
        <w:t xml:space="preserve"> carrie</w:t>
      </w:r>
      <w:r w:rsidR="00053D41">
        <w:rPr>
          <w:rFonts w:ascii="Arial" w:hAnsi="Arial" w:cs="Arial"/>
          <w:color w:val="333333"/>
          <w:sz w:val="24"/>
          <w:szCs w:val="24"/>
          <w:shd w:val="clear" w:color="auto" w:fill="FFFFFF"/>
        </w:rPr>
        <w:t>d</w:t>
      </w:r>
      <w:r w:rsidR="00E03A10" w:rsidRPr="008B29F4">
        <w:rPr>
          <w:rFonts w:ascii="Arial" w:hAnsi="Arial" w:cs="Arial"/>
          <w:color w:val="333333"/>
          <w:sz w:val="24"/>
          <w:szCs w:val="24"/>
          <w:shd w:val="clear" w:color="auto" w:fill="FFFFFF"/>
        </w:rPr>
        <w:t xml:space="preserve"> </w:t>
      </w:r>
      <w:r w:rsidR="0027741E" w:rsidRPr="008B29F4">
        <w:rPr>
          <w:rFonts w:ascii="Arial" w:hAnsi="Arial" w:cs="Arial"/>
          <w:color w:val="333333"/>
          <w:sz w:val="24"/>
          <w:szCs w:val="24"/>
          <w:shd w:val="clear" w:color="auto" w:fill="FFFFFF"/>
        </w:rPr>
        <w:t xml:space="preserve">a risk of </w:t>
      </w:r>
      <w:r w:rsidR="004F2D54">
        <w:rPr>
          <w:rFonts w:ascii="Arial" w:hAnsi="Arial" w:cs="Arial"/>
          <w:color w:val="333333"/>
          <w:sz w:val="24"/>
          <w:szCs w:val="24"/>
          <w:shd w:val="clear" w:color="auto" w:fill="FFFFFF"/>
        </w:rPr>
        <w:t>inflicting</w:t>
      </w:r>
      <w:r w:rsidR="0027741E" w:rsidRPr="008B29F4">
        <w:rPr>
          <w:rFonts w:ascii="Arial" w:hAnsi="Arial" w:cs="Arial"/>
          <w:color w:val="333333"/>
          <w:sz w:val="24"/>
          <w:szCs w:val="24"/>
          <w:shd w:val="clear" w:color="auto" w:fill="FFFFFF"/>
        </w:rPr>
        <w:t xml:space="preserve"> </w:t>
      </w:r>
      <w:r w:rsidR="0027741E" w:rsidRPr="004F2D54">
        <w:rPr>
          <w:rFonts w:ascii="Arial" w:hAnsi="Arial" w:cs="Arial"/>
          <w:color w:val="333333"/>
          <w:sz w:val="24"/>
          <w:szCs w:val="24"/>
          <w:shd w:val="clear" w:color="auto" w:fill="FFFFFF"/>
        </w:rPr>
        <w:t>environmental damage</w:t>
      </w:r>
      <w:r w:rsidR="00E866C0">
        <w:rPr>
          <w:rFonts w:ascii="Arial" w:hAnsi="Arial" w:cs="Arial"/>
          <w:color w:val="333333"/>
          <w:sz w:val="24"/>
          <w:szCs w:val="24"/>
          <w:shd w:val="clear" w:color="auto" w:fill="FFFFFF"/>
        </w:rPr>
        <w:t xml:space="preserve">.   In terms of exploitation, </w:t>
      </w:r>
      <w:r w:rsidR="00A3198B" w:rsidRPr="004F2D54">
        <w:rPr>
          <w:rFonts w:ascii="Arial" w:hAnsi="Arial" w:cs="Arial"/>
          <w:color w:val="333333"/>
          <w:sz w:val="24"/>
          <w:szCs w:val="24"/>
          <w:shd w:val="clear" w:color="auto" w:fill="FFFFFF"/>
        </w:rPr>
        <w:t>Nesvold rais</w:t>
      </w:r>
      <w:r w:rsidR="004F2D54" w:rsidRPr="004F2D54">
        <w:rPr>
          <w:rFonts w:ascii="Arial" w:hAnsi="Arial" w:cs="Arial"/>
          <w:color w:val="333333"/>
          <w:sz w:val="24"/>
          <w:szCs w:val="24"/>
          <w:shd w:val="clear" w:color="auto" w:fill="FFFFFF"/>
        </w:rPr>
        <w:t>ed</w:t>
      </w:r>
      <w:r w:rsidR="00F36A77" w:rsidRPr="004F2D54">
        <w:rPr>
          <w:rFonts w:ascii="Arial" w:eastAsia="Calibri" w:hAnsi="Arial" w:cs="Arial"/>
          <w:sz w:val="24"/>
          <w:szCs w:val="24"/>
        </w:rPr>
        <w:t xml:space="preserve"> the issue </w:t>
      </w:r>
      <w:r w:rsidR="003534B9" w:rsidRPr="004F2D54">
        <w:rPr>
          <w:rFonts w:ascii="Arial" w:eastAsia="Calibri" w:hAnsi="Arial" w:cs="Arial"/>
          <w:sz w:val="24"/>
          <w:szCs w:val="24"/>
        </w:rPr>
        <w:t xml:space="preserve">of </w:t>
      </w:r>
      <w:r w:rsidR="00F36A77" w:rsidRPr="004F2D54">
        <w:rPr>
          <w:rFonts w:ascii="Arial" w:eastAsia="Calibri" w:hAnsi="Arial" w:cs="Arial"/>
          <w:sz w:val="24"/>
          <w:szCs w:val="24"/>
        </w:rPr>
        <w:t xml:space="preserve">whether humanity can </w:t>
      </w:r>
      <w:r w:rsidR="00F36A77" w:rsidRPr="004F2D54">
        <w:rPr>
          <w:rFonts w:ascii="Arial" w:eastAsia="Calibri" w:hAnsi="Arial" w:cs="Arial"/>
          <w:sz w:val="24"/>
          <w:szCs w:val="24"/>
        </w:rPr>
        <w:lastRenderedPageBreak/>
        <w:t>learn from their destructive past and avoid causing environmental damage and extinctions in space.</w:t>
      </w:r>
      <w:r w:rsidR="00A3198B" w:rsidRPr="004F2D54">
        <w:rPr>
          <w:rStyle w:val="FootnoteReference"/>
          <w:rFonts w:ascii="Arial" w:eastAsia="Calibri" w:hAnsi="Arial" w:cs="Arial"/>
          <w:sz w:val="24"/>
          <w:szCs w:val="24"/>
        </w:rPr>
        <w:footnoteReference w:id="15"/>
      </w:r>
      <w:r w:rsidR="00F36A77" w:rsidRPr="007C1DA8">
        <w:rPr>
          <w:rFonts w:ascii="Arial" w:eastAsia="Calibri" w:hAnsi="Arial" w:cs="Arial"/>
          <w:sz w:val="24"/>
          <w:szCs w:val="24"/>
        </w:rPr>
        <w:t xml:space="preserve">   </w:t>
      </w:r>
      <w:bookmarkStart w:id="4" w:name="_Hlk156908851"/>
      <w:r w:rsidR="004841FA" w:rsidRPr="007C1DA8">
        <w:rPr>
          <w:rFonts w:ascii="Arial" w:eastAsia="Calibri" w:hAnsi="Arial" w:cs="Arial"/>
          <w:sz w:val="24"/>
          <w:szCs w:val="24"/>
        </w:rPr>
        <w:t>This</w:t>
      </w:r>
      <w:r w:rsidR="000F63E0" w:rsidRPr="007C1DA8">
        <w:rPr>
          <w:rFonts w:ascii="Arial" w:hAnsi="Arial" w:cs="Arial"/>
          <w:color w:val="333333"/>
          <w:sz w:val="24"/>
          <w:szCs w:val="24"/>
          <w:shd w:val="clear" w:color="auto" w:fill="FFFFFF"/>
        </w:rPr>
        <w:t xml:space="preserve"> </w:t>
      </w:r>
      <w:r w:rsidR="00FC2827" w:rsidRPr="007C1DA8">
        <w:rPr>
          <w:rFonts w:ascii="Arial" w:hAnsi="Arial" w:cs="Arial"/>
          <w:color w:val="333333"/>
          <w:sz w:val="24"/>
          <w:szCs w:val="24"/>
          <w:shd w:val="clear" w:color="auto" w:fill="FFFFFF"/>
        </w:rPr>
        <w:t xml:space="preserve">raises </w:t>
      </w:r>
      <w:proofErr w:type="gramStart"/>
      <w:r w:rsidR="00BE75D9">
        <w:rPr>
          <w:rFonts w:ascii="Arial" w:hAnsi="Arial" w:cs="Arial"/>
          <w:color w:val="333333"/>
          <w:sz w:val="24"/>
          <w:szCs w:val="24"/>
          <w:shd w:val="clear" w:color="auto" w:fill="FFFFFF"/>
        </w:rPr>
        <w:t>an</w:t>
      </w:r>
      <w:proofErr w:type="gramEnd"/>
      <w:r w:rsidR="00FC2827" w:rsidRPr="007C1DA8">
        <w:rPr>
          <w:rFonts w:ascii="Arial" w:hAnsi="Arial" w:cs="Arial"/>
          <w:color w:val="333333"/>
          <w:sz w:val="24"/>
          <w:szCs w:val="24"/>
          <w:shd w:val="clear" w:color="auto" w:fill="FFFFFF"/>
        </w:rPr>
        <w:t xml:space="preserve"> hypothetical </w:t>
      </w:r>
      <w:r w:rsidR="000F63E0" w:rsidRPr="007C1DA8">
        <w:rPr>
          <w:rFonts w:ascii="Arial" w:hAnsi="Arial" w:cs="Arial"/>
          <w:color w:val="333333"/>
          <w:sz w:val="24"/>
          <w:szCs w:val="24"/>
          <w:shd w:val="clear" w:color="auto" w:fill="FFFFFF"/>
        </w:rPr>
        <w:t>question</w:t>
      </w:r>
      <w:r w:rsidR="00FC2827" w:rsidRPr="007C1DA8">
        <w:rPr>
          <w:rFonts w:ascii="Arial" w:hAnsi="Arial" w:cs="Arial"/>
          <w:color w:val="333333"/>
          <w:sz w:val="24"/>
          <w:szCs w:val="24"/>
          <w:shd w:val="clear" w:color="auto" w:fill="FFFFFF"/>
        </w:rPr>
        <w:t xml:space="preserve"> that, if humans decide</w:t>
      </w:r>
      <w:r w:rsidR="00E76582">
        <w:rPr>
          <w:rFonts w:ascii="Arial" w:hAnsi="Arial" w:cs="Arial"/>
          <w:color w:val="333333"/>
          <w:sz w:val="24"/>
          <w:szCs w:val="24"/>
          <w:shd w:val="clear" w:color="auto" w:fill="FFFFFF"/>
        </w:rPr>
        <w:t>d</w:t>
      </w:r>
      <w:r w:rsidR="00FC2827" w:rsidRPr="007C1DA8">
        <w:rPr>
          <w:rFonts w:ascii="Arial" w:hAnsi="Arial" w:cs="Arial"/>
          <w:color w:val="333333"/>
          <w:sz w:val="24"/>
          <w:szCs w:val="24"/>
          <w:shd w:val="clear" w:color="auto" w:fill="FFFFFF"/>
        </w:rPr>
        <w:t xml:space="preserve"> to terraform Mars but, doing so, would kill </w:t>
      </w:r>
      <w:r w:rsidR="003914E9" w:rsidRPr="007C1DA8">
        <w:rPr>
          <w:rFonts w:ascii="Arial" w:hAnsi="Arial" w:cs="Arial"/>
          <w:color w:val="333333"/>
          <w:sz w:val="24"/>
          <w:szCs w:val="24"/>
          <w:shd w:val="clear" w:color="auto" w:fill="FFFFFF"/>
        </w:rPr>
        <w:t>indigenous</w:t>
      </w:r>
      <w:r w:rsidR="00FC2827" w:rsidRPr="007C1DA8">
        <w:rPr>
          <w:rFonts w:ascii="Arial" w:hAnsi="Arial" w:cs="Arial"/>
          <w:color w:val="333333"/>
          <w:sz w:val="24"/>
          <w:szCs w:val="24"/>
          <w:shd w:val="clear" w:color="auto" w:fill="FFFFFF"/>
        </w:rPr>
        <w:t xml:space="preserve"> microbes, would terraforming Mars be ethically acceptable</w:t>
      </w:r>
      <w:r w:rsidR="003914E9" w:rsidRPr="007C1DA8">
        <w:rPr>
          <w:rFonts w:ascii="Arial" w:hAnsi="Arial" w:cs="Arial"/>
          <w:color w:val="333333"/>
          <w:sz w:val="24"/>
          <w:szCs w:val="24"/>
          <w:shd w:val="clear" w:color="auto" w:fill="FFFFFF"/>
        </w:rPr>
        <w:t xml:space="preserve">. </w:t>
      </w:r>
      <w:r w:rsidR="00FC2827" w:rsidRPr="007C1DA8">
        <w:rPr>
          <w:rFonts w:ascii="Arial" w:eastAsia="Calibri" w:hAnsi="Arial" w:cs="Arial"/>
          <w:sz w:val="24"/>
          <w:szCs w:val="24"/>
        </w:rPr>
        <w:t xml:space="preserve"> </w:t>
      </w:r>
      <w:bookmarkEnd w:id="4"/>
      <w:r w:rsidR="00E926F1" w:rsidRPr="007C1DA8">
        <w:rPr>
          <w:rFonts w:ascii="Arial" w:hAnsi="Arial" w:cs="Arial"/>
          <w:sz w:val="24"/>
          <w:szCs w:val="24"/>
        </w:rPr>
        <w:t xml:space="preserve">Cockell </w:t>
      </w:r>
      <w:r w:rsidR="004841FA" w:rsidRPr="007C1DA8">
        <w:rPr>
          <w:rFonts w:ascii="Arial" w:hAnsi="Arial" w:cs="Arial"/>
          <w:sz w:val="24"/>
          <w:szCs w:val="24"/>
        </w:rPr>
        <w:t>commented</w:t>
      </w:r>
      <w:r w:rsidR="00E926F1" w:rsidRPr="007C1DA8">
        <w:rPr>
          <w:rFonts w:ascii="Arial" w:hAnsi="Arial" w:cs="Arial"/>
          <w:sz w:val="24"/>
          <w:szCs w:val="24"/>
        </w:rPr>
        <w:t xml:space="preserve"> that</w:t>
      </w:r>
      <w:r w:rsidR="00E926F1" w:rsidRPr="008B29F4">
        <w:rPr>
          <w:rFonts w:ascii="Arial" w:hAnsi="Arial" w:cs="Arial"/>
          <w:sz w:val="24"/>
          <w:szCs w:val="24"/>
        </w:rPr>
        <w:t xml:space="preserve"> throughout the history of ethics, </w:t>
      </w:r>
      <w:r w:rsidR="00DA5BA6">
        <w:rPr>
          <w:rFonts w:ascii="Arial" w:hAnsi="Arial" w:cs="Arial"/>
          <w:sz w:val="24"/>
          <w:szCs w:val="24"/>
        </w:rPr>
        <w:t xml:space="preserve">a </w:t>
      </w:r>
      <w:r w:rsidR="00E926F1" w:rsidRPr="008B29F4">
        <w:rPr>
          <w:rFonts w:ascii="Arial" w:hAnsi="Arial" w:cs="Arial"/>
          <w:sz w:val="24"/>
          <w:szCs w:val="24"/>
        </w:rPr>
        <w:t xml:space="preserve">debate has centred on where </w:t>
      </w:r>
      <w:r w:rsidR="008B273F">
        <w:rPr>
          <w:rFonts w:ascii="Arial" w:hAnsi="Arial" w:cs="Arial"/>
          <w:sz w:val="24"/>
          <w:szCs w:val="24"/>
        </w:rPr>
        <w:t>to</w:t>
      </w:r>
      <w:r w:rsidR="00E926F1" w:rsidRPr="008B29F4">
        <w:rPr>
          <w:rFonts w:ascii="Arial" w:hAnsi="Arial" w:cs="Arial"/>
          <w:sz w:val="24"/>
          <w:szCs w:val="24"/>
        </w:rPr>
        <w:t xml:space="preserve"> draw the line between things that have intrinsic value and those that do not.</w:t>
      </w:r>
      <w:r w:rsidR="00E926F1" w:rsidRPr="008B29F4">
        <w:rPr>
          <w:rStyle w:val="FootnoteReference"/>
          <w:rFonts w:ascii="Arial" w:hAnsi="Arial" w:cs="Arial"/>
          <w:sz w:val="24"/>
          <w:szCs w:val="24"/>
        </w:rPr>
        <w:footnoteReference w:id="16"/>
      </w:r>
      <w:r w:rsidR="00E926F1" w:rsidRPr="008B29F4">
        <w:rPr>
          <w:rFonts w:ascii="Arial" w:hAnsi="Arial" w:cs="Arial"/>
          <w:sz w:val="24"/>
          <w:szCs w:val="24"/>
        </w:rPr>
        <w:t xml:space="preserve">   </w:t>
      </w:r>
      <w:r w:rsidR="006551C7" w:rsidRPr="008B29F4">
        <w:rPr>
          <w:rFonts w:ascii="Arial" w:hAnsi="Arial" w:cs="Arial"/>
          <w:color w:val="333333"/>
          <w:sz w:val="24"/>
          <w:szCs w:val="24"/>
          <w:shd w:val="clear" w:color="auto" w:fill="FFFFFF"/>
        </w:rPr>
        <w:t>Kovic argued</w:t>
      </w:r>
      <w:r w:rsidR="00EB38FB" w:rsidRPr="008B29F4">
        <w:rPr>
          <w:rFonts w:ascii="Arial" w:hAnsi="Arial" w:cs="Arial"/>
          <w:color w:val="333333"/>
          <w:sz w:val="24"/>
          <w:szCs w:val="24"/>
          <w:shd w:val="clear" w:color="auto" w:fill="FFFFFF"/>
        </w:rPr>
        <w:t xml:space="preserve"> </w:t>
      </w:r>
      <w:r w:rsidR="006551C7" w:rsidRPr="008B29F4">
        <w:rPr>
          <w:rFonts w:ascii="Arial" w:hAnsi="Arial" w:cs="Arial"/>
          <w:color w:val="333333"/>
          <w:sz w:val="24"/>
          <w:szCs w:val="24"/>
          <w:shd w:val="clear" w:color="auto" w:fill="FFFFFF"/>
        </w:rPr>
        <w:t>that as microbial life are non-sentient, and would neither feel happiness nor experience suffering, there are no utilitarian considerations of wellbeing or happiness to be considered.</w:t>
      </w:r>
      <w:r w:rsidR="006551C7" w:rsidRPr="008B29F4">
        <w:rPr>
          <w:rFonts w:ascii="Arial" w:hAnsi="Arial" w:cs="Arial"/>
          <w:sz w:val="24"/>
          <w:szCs w:val="24"/>
          <w:shd w:val="clear" w:color="auto" w:fill="FFFFFF"/>
          <w:vertAlign w:val="superscript"/>
        </w:rPr>
        <w:footnoteReference w:id="17"/>
      </w:r>
      <w:r w:rsidR="006551C7" w:rsidRPr="008B29F4">
        <w:rPr>
          <w:rFonts w:ascii="Arial" w:eastAsia="Calibri" w:hAnsi="Arial" w:cs="Arial"/>
          <w:sz w:val="24"/>
          <w:szCs w:val="24"/>
        </w:rPr>
        <w:t xml:space="preserve">   </w:t>
      </w:r>
      <w:r w:rsidR="00F71A20" w:rsidRPr="008B29F4">
        <w:rPr>
          <w:rFonts w:ascii="Arial" w:hAnsi="Arial" w:cs="Arial"/>
          <w:color w:val="333333"/>
          <w:sz w:val="24"/>
          <w:szCs w:val="24"/>
          <w:shd w:val="clear" w:color="auto" w:fill="FFFFFF"/>
        </w:rPr>
        <w:t>Such</w:t>
      </w:r>
      <w:r w:rsidR="001D1D66" w:rsidRPr="008B29F4">
        <w:rPr>
          <w:rFonts w:ascii="Arial" w:hAnsi="Arial" w:cs="Arial"/>
          <w:color w:val="333333"/>
          <w:sz w:val="24"/>
          <w:szCs w:val="24"/>
          <w:shd w:val="clear" w:color="auto" w:fill="FFFFFF"/>
        </w:rPr>
        <w:t xml:space="preserve"> </w:t>
      </w:r>
      <w:r w:rsidR="00EB38FB" w:rsidRPr="008B29F4">
        <w:rPr>
          <w:rFonts w:ascii="Arial" w:hAnsi="Arial" w:cs="Arial"/>
          <w:color w:val="333333"/>
          <w:sz w:val="24"/>
          <w:szCs w:val="24"/>
          <w:shd w:val="clear" w:color="auto" w:fill="FFFFFF"/>
        </w:rPr>
        <w:t>anthropocentric viewpoints</w:t>
      </w:r>
      <w:r w:rsidR="001D1D66" w:rsidRPr="008B29F4">
        <w:rPr>
          <w:rFonts w:ascii="Arial" w:hAnsi="Arial" w:cs="Arial"/>
          <w:color w:val="333333"/>
          <w:sz w:val="24"/>
          <w:szCs w:val="24"/>
          <w:shd w:val="clear" w:color="auto" w:fill="FFFFFF"/>
        </w:rPr>
        <w:t xml:space="preserve"> </w:t>
      </w:r>
      <w:r w:rsidR="00EB38FB" w:rsidRPr="008B29F4">
        <w:rPr>
          <w:rFonts w:ascii="Arial" w:hAnsi="Arial" w:cs="Arial"/>
          <w:color w:val="333333"/>
          <w:sz w:val="24"/>
          <w:szCs w:val="24"/>
          <w:shd w:val="clear" w:color="auto" w:fill="FFFFFF"/>
        </w:rPr>
        <w:t>argue that huma</w:t>
      </w:r>
      <w:r w:rsidR="00725B4B" w:rsidRPr="008B29F4">
        <w:rPr>
          <w:rFonts w:ascii="Arial" w:hAnsi="Arial" w:cs="Arial"/>
          <w:color w:val="333333"/>
          <w:sz w:val="24"/>
          <w:szCs w:val="24"/>
          <w:shd w:val="clear" w:color="auto" w:fill="FFFFFF"/>
        </w:rPr>
        <w:t>ns have greater intrinsic value than other species</w:t>
      </w:r>
      <w:r w:rsidR="00EB38FB" w:rsidRPr="008B29F4">
        <w:rPr>
          <w:rFonts w:ascii="Arial" w:hAnsi="Arial" w:cs="Arial"/>
          <w:color w:val="333333"/>
          <w:sz w:val="24"/>
          <w:szCs w:val="24"/>
          <w:shd w:val="clear" w:color="auto" w:fill="FFFFFF"/>
        </w:rPr>
        <w:t xml:space="preserve">.   </w:t>
      </w:r>
      <w:r w:rsidR="004841FA" w:rsidRPr="008B29F4">
        <w:rPr>
          <w:rFonts w:ascii="Arial" w:hAnsi="Arial" w:cs="Arial"/>
          <w:color w:val="333333"/>
          <w:sz w:val="24"/>
          <w:szCs w:val="24"/>
          <w:shd w:val="clear" w:color="auto" w:fill="FFFFFF"/>
        </w:rPr>
        <w:t>However Green questioned the ethics of utilitarianism, arguing that utilitarianism has a weakness when it comes to this topic since it applies no rationality other than the ability to experience pleasure or suffering.</w:t>
      </w:r>
      <w:r w:rsidR="004841FA" w:rsidRPr="008B29F4">
        <w:rPr>
          <w:rStyle w:val="FootnoteReference"/>
          <w:rFonts w:ascii="Arial" w:hAnsi="Arial" w:cs="Arial"/>
          <w:color w:val="333333"/>
          <w:sz w:val="24"/>
          <w:szCs w:val="24"/>
          <w:shd w:val="clear" w:color="auto" w:fill="FFFFFF"/>
        </w:rPr>
        <w:footnoteReference w:id="18"/>
      </w:r>
      <w:r w:rsidR="004841FA" w:rsidRPr="008B29F4">
        <w:rPr>
          <w:rFonts w:ascii="Arial" w:hAnsi="Arial" w:cs="Arial"/>
          <w:color w:val="333333"/>
          <w:sz w:val="24"/>
          <w:szCs w:val="24"/>
          <w:shd w:val="clear" w:color="auto" w:fill="FFFFFF"/>
        </w:rPr>
        <w:t xml:space="preserve">  Likewise</w:t>
      </w:r>
      <w:r w:rsidR="00AF63A1" w:rsidRPr="008B29F4">
        <w:rPr>
          <w:rFonts w:ascii="Arial" w:hAnsi="Arial" w:cs="Arial"/>
          <w:color w:val="333333"/>
          <w:sz w:val="24"/>
          <w:szCs w:val="24"/>
          <w:shd w:val="clear" w:color="auto" w:fill="FFFFFF"/>
        </w:rPr>
        <w:t xml:space="preserve">, </w:t>
      </w:r>
      <w:r w:rsidR="00D12F08" w:rsidRPr="008B29F4">
        <w:rPr>
          <w:rFonts w:ascii="Arial" w:hAnsi="Arial" w:cs="Arial"/>
          <w:color w:val="333333"/>
          <w:sz w:val="24"/>
          <w:szCs w:val="24"/>
          <w:shd w:val="clear" w:color="auto" w:fill="FFFFFF"/>
        </w:rPr>
        <w:t xml:space="preserve">Baum </w:t>
      </w:r>
      <w:r w:rsidR="004841FA" w:rsidRPr="008B29F4">
        <w:rPr>
          <w:rFonts w:ascii="Arial" w:hAnsi="Arial" w:cs="Arial"/>
          <w:color w:val="333333"/>
          <w:sz w:val="24"/>
          <w:szCs w:val="24"/>
          <w:shd w:val="clear" w:color="auto" w:fill="FFFFFF"/>
        </w:rPr>
        <w:t>commented</w:t>
      </w:r>
      <w:r w:rsidR="00AF63A1" w:rsidRPr="008B29F4">
        <w:rPr>
          <w:rFonts w:ascii="Arial" w:hAnsi="Arial" w:cs="Arial"/>
          <w:color w:val="333333"/>
          <w:sz w:val="24"/>
          <w:szCs w:val="24"/>
          <w:shd w:val="clear" w:color="auto" w:fill="FFFFFF"/>
        </w:rPr>
        <w:t xml:space="preserve"> </w:t>
      </w:r>
      <w:r w:rsidR="00D12F08" w:rsidRPr="008B29F4">
        <w:rPr>
          <w:rFonts w:ascii="Arial" w:hAnsi="Arial" w:cs="Arial"/>
          <w:color w:val="333333"/>
          <w:sz w:val="24"/>
          <w:szCs w:val="24"/>
          <w:shd w:val="clear" w:color="auto" w:fill="FFFFFF"/>
        </w:rPr>
        <w:t>that some circumstances cannot be resolved by evaluation of consequences, and instead must be resolved through use of practical wisdom or virtue.</w:t>
      </w:r>
      <w:r w:rsidR="00D12F08" w:rsidRPr="008B29F4">
        <w:rPr>
          <w:rStyle w:val="FootnoteReference"/>
          <w:rFonts w:ascii="Arial" w:hAnsi="Arial" w:cs="Arial"/>
          <w:color w:val="333333"/>
          <w:sz w:val="24"/>
          <w:szCs w:val="24"/>
          <w:shd w:val="clear" w:color="auto" w:fill="FFFFFF"/>
        </w:rPr>
        <w:footnoteReference w:id="19"/>
      </w:r>
      <w:r w:rsidR="00D12F08" w:rsidRPr="008B29F4">
        <w:rPr>
          <w:rFonts w:ascii="Arial" w:hAnsi="Arial" w:cs="Arial"/>
          <w:color w:val="333333"/>
          <w:sz w:val="24"/>
          <w:szCs w:val="24"/>
          <w:shd w:val="clear" w:color="auto" w:fill="FFFFFF"/>
        </w:rPr>
        <w:t xml:space="preserve">  </w:t>
      </w:r>
      <w:r w:rsidR="0097291E" w:rsidRPr="008B29F4">
        <w:rPr>
          <w:rFonts w:ascii="Arial" w:hAnsi="Arial" w:cs="Arial"/>
          <w:color w:val="333333"/>
          <w:sz w:val="24"/>
          <w:szCs w:val="24"/>
          <w:shd w:val="clear" w:color="auto" w:fill="FFFFFF"/>
        </w:rPr>
        <w:t xml:space="preserve">  </w:t>
      </w:r>
      <w:r w:rsidR="006551C7" w:rsidRPr="008B29F4">
        <w:rPr>
          <w:rFonts w:ascii="Arial" w:hAnsi="Arial" w:cs="Arial"/>
          <w:color w:val="333333"/>
          <w:sz w:val="24"/>
          <w:szCs w:val="24"/>
          <w:shd w:val="clear" w:color="auto" w:fill="FFFFFF"/>
        </w:rPr>
        <w:t>Stone</w:t>
      </w:r>
      <w:r w:rsidR="00AA0606" w:rsidRPr="008B29F4">
        <w:rPr>
          <w:rFonts w:ascii="Arial" w:hAnsi="Arial" w:cs="Arial"/>
          <w:color w:val="333333"/>
          <w:sz w:val="24"/>
          <w:szCs w:val="24"/>
          <w:shd w:val="clear" w:color="auto" w:fill="FFFFFF"/>
        </w:rPr>
        <w:t>r’s</w:t>
      </w:r>
      <w:r w:rsidR="006551C7" w:rsidRPr="008B29F4">
        <w:rPr>
          <w:rFonts w:ascii="Arial" w:hAnsi="Arial" w:cs="Arial"/>
          <w:color w:val="333333"/>
          <w:sz w:val="24"/>
          <w:szCs w:val="24"/>
          <w:shd w:val="clear" w:color="auto" w:fill="FFFFFF"/>
        </w:rPr>
        <w:t xml:space="preserve"> </w:t>
      </w:r>
      <w:r w:rsidR="006551C7" w:rsidRPr="008B29F4">
        <w:rPr>
          <w:rFonts w:ascii="Arial" w:hAnsi="Arial" w:cs="Arial"/>
          <w:i/>
          <w:iCs/>
          <w:color w:val="333333"/>
          <w:sz w:val="24"/>
          <w:szCs w:val="24"/>
          <w:shd w:val="clear" w:color="auto" w:fill="FFFFFF"/>
        </w:rPr>
        <w:t>tread lightly principle</w:t>
      </w:r>
      <w:r w:rsidR="00AA0606" w:rsidRPr="008B29F4">
        <w:rPr>
          <w:rFonts w:ascii="Arial" w:hAnsi="Arial" w:cs="Arial"/>
          <w:color w:val="333333"/>
          <w:sz w:val="24"/>
          <w:szCs w:val="24"/>
          <w:shd w:val="clear" w:color="auto" w:fill="FFFFFF"/>
        </w:rPr>
        <w:t>, support</w:t>
      </w:r>
      <w:r w:rsidR="00725B4B" w:rsidRPr="008B29F4">
        <w:rPr>
          <w:rFonts w:ascii="Arial" w:hAnsi="Arial" w:cs="Arial"/>
          <w:color w:val="333333"/>
          <w:sz w:val="24"/>
          <w:szCs w:val="24"/>
          <w:shd w:val="clear" w:color="auto" w:fill="FFFFFF"/>
        </w:rPr>
        <w:t>s</w:t>
      </w:r>
      <w:r w:rsidR="00AA0606" w:rsidRPr="008B29F4">
        <w:rPr>
          <w:rFonts w:ascii="Arial" w:hAnsi="Arial" w:cs="Arial"/>
          <w:color w:val="333333"/>
          <w:sz w:val="24"/>
          <w:szCs w:val="24"/>
          <w:shd w:val="clear" w:color="auto" w:fill="FFFFFF"/>
        </w:rPr>
        <w:t xml:space="preserve"> th</w:t>
      </w:r>
      <w:r w:rsidR="00DA5BA6">
        <w:rPr>
          <w:rFonts w:ascii="Arial" w:hAnsi="Arial" w:cs="Arial"/>
          <w:color w:val="333333"/>
          <w:sz w:val="24"/>
          <w:szCs w:val="24"/>
          <w:shd w:val="clear" w:color="auto" w:fill="FFFFFF"/>
        </w:rPr>
        <w:t>e biocentrism and ecocentrism argument that all living things have an inherent value.</w:t>
      </w:r>
      <w:r w:rsidR="006551C7" w:rsidRPr="008B29F4">
        <w:rPr>
          <w:rFonts w:ascii="Arial" w:hAnsi="Arial" w:cs="Arial"/>
          <w:color w:val="333333"/>
          <w:sz w:val="24"/>
          <w:szCs w:val="24"/>
          <w:shd w:val="clear" w:color="auto" w:fill="FFFFFF"/>
        </w:rPr>
        <w:t xml:space="preserve">   </w:t>
      </w:r>
      <w:r w:rsidR="00DA5BA6">
        <w:rPr>
          <w:rFonts w:ascii="Arial" w:hAnsi="Arial" w:cs="Arial"/>
          <w:color w:val="333333"/>
          <w:sz w:val="24"/>
          <w:szCs w:val="24"/>
          <w:shd w:val="clear" w:color="auto" w:fill="FFFFFF"/>
        </w:rPr>
        <w:t>Stoner’s</w:t>
      </w:r>
      <w:r w:rsidR="006551C7" w:rsidRPr="008B29F4">
        <w:rPr>
          <w:rFonts w:ascii="Arial" w:hAnsi="Arial" w:cs="Arial"/>
          <w:color w:val="333333"/>
          <w:sz w:val="24"/>
          <w:szCs w:val="24"/>
          <w:shd w:val="clear" w:color="auto" w:fill="FFFFFF"/>
        </w:rPr>
        <w:t xml:space="preserve"> principle hold</w:t>
      </w:r>
      <w:r w:rsidR="00D42B64">
        <w:rPr>
          <w:rFonts w:ascii="Arial" w:hAnsi="Arial" w:cs="Arial"/>
          <w:color w:val="333333"/>
          <w:sz w:val="24"/>
          <w:szCs w:val="24"/>
          <w:shd w:val="clear" w:color="auto" w:fill="FFFFFF"/>
        </w:rPr>
        <w:t>s</w:t>
      </w:r>
      <w:r w:rsidR="006551C7" w:rsidRPr="008B29F4">
        <w:rPr>
          <w:rFonts w:ascii="Arial" w:hAnsi="Arial" w:cs="Arial"/>
          <w:color w:val="333333"/>
          <w:sz w:val="24"/>
          <w:szCs w:val="24"/>
          <w:shd w:val="clear" w:color="auto" w:fill="FFFFFF"/>
        </w:rPr>
        <w:t xml:space="preserve"> that humans should avoid invasive or destructive research methods</w:t>
      </w:r>
      <w:r w:rsidR="00AA0606" w:rsidRPr="008B29F4">
        <w:rPr>
          <w:rFonts w:ascii="Arial" w:hAnsi="Arial" w:cs="Arial"/>
          <w:color w:val="333333"/>
          <w:sz w:val="24"/>
          <w:szCs w:val="24"/>
          <w:shd w:val="clear" w:color="auto" w:fill="FFFFFF"/>
        </w:rPr>
        <w:t>, such as terraforming Mars,</w:t>
      </w:r>
      <w:r w:rsidR="006551C7" w:rsidRPr="008B29F4">
        <w:rPr>
          <w:rFonts w:ascii="Arial" w:hAnsi="Arial" w:cs="Arial"/>
          <w:color w:val="333333"/>
          <w:sz w:val="24"/>
          <w:szCs w:val="24"/>
          <w:shd w:val="clear" w:color="auto" w:fill="FFFFFF"/>
        </w:rPr>
        <w:t xml:space="preserve"> if they threaten the value of the subject matter.</w:t>
      </w:r>
      <w:r w:rsidR="006551C7" w:rsidRPr="008B29F4">
        <w:rPr>
          <w:rFonts w:ascii="Arial" w:hAnsi="Arial" w:cs="Arial"/>
          <w:color w:val="333333"/>
          <w:sz w:val="24"/>
          <w:szCs w:val="24"/>
          <w:shd w:val="clear" w:color="auto" w:fill="FFFFFF"/>
          <w:vertAlign w:val="superscript"/>
        </w:rPr>
        <w:t xml:space="preserve"> </w:t>
      </w:r>
      <w:r w:rsidR="006551C7" w:rsidRPr="008B29F4">
        <w:rPr>
          <w:rFonts w:ascii="Arial" w:hAnsi="Arial" w:cs="Arial"/>
          <w:color w:val="333333"/>
          <w:sz w:val="24"/>
          <w:szCs w:val="24"/>
          <w:shd w:val="clear" w:color="auto" w:fill="FFFFFF"/>
          <w:vertAlign w:val="superscript"/>
        </w:rPr>
        <w:footnoteReference w:id="20"/>
      </w:r>
      <w:r w:rsidR="006551C7" w:rsidRPr="008B29F4">
        <w:rPr>
          <w:rFonts w:ascii="Arial" w:hAnsi="Arial" w:cs="Arial"/>
          <w:color w:val="333333"/>
          <w:sz w:val="24"/>
          <w:szCs w:val="24"/>
          <w:shd w:val="clear" w:color="auto" w:fill="FFFFFF"/>
        </w:rPr>
        <w:t xml:space="preserve"> </w:t>
      </w:r>
      <w:r w:rsidR="008E67B2" w:rsidRPr="008B29F4">
        <w:rPr>
          <w:rFonts w:ascii="Arial" w:hAnsi="Arial" w:cs="Arial"/>
          <w:color w:val="333333"/>
          <w:sz w:val="24"/>
          <w:szCs w:val="24"/>
          <w:shd w:val="clear" w:color="auto" w:fill="FFFFFF"/>
        </w:rPr>
        <w:t xml:space="preserve">  </w:t>
      </w:r>
      <w:r w:rsidR="0002233D">
        <w:rPr>
          <w:rFonts w:ascii="Arial" w:hAnsi="Arial" w:cs="Arial"/>
          <w:color w:val="333333"/>
          <w:sz w:val="24"/>
          <w:szCs w:val="24"/>
          <w:shd w:val="clear" w:color="auto" w:fill="FFFFFF"/>
        </w:rPr>
        <w:t xml:space="preserve">Equally, </w:t>
      </w:r>
      <w:r w:rsidR="00E4634A" w:rsidRPr="008B29F4">
        <w:rPr>
          <w:rFonts w:ascii="Arial" w:hAnsi="Arial" w:cs="Arial"/>
          <w:color w:val="333333"/>
          <w:sz w:val="24"/>
          <w:szCs w:val="24"/>
          <w:shd w:val="clear" w:color="auto" w:fill="FFFFFF"/>
        </w:rPr>
        <w:t xml:space="preserve">Green </w:t>
      </w:r>
      <w:r w:rsidR="003914E9" w:rsidRPr="008B29F4">
        <w:rPr>
          <w:rFonts w:ascii="Arial" w:hAnsi="Arial" w:cs="Arial"/>
          <w:color w:val="333333"/>
          <w:sz w:val="24"/>
          <w:szCs w:val="24"/>
          <w:shd w:val="clear" w:color="auto" w:fill="FFFFFF"/>
        </w:rPr>
        <w:t>commented</w:t>
      </w:r>
      <w:r w:rsidR="00E4634A" w:rsidRPr="008B29F4">
        <w:rPr>
          <w:rFonts w:ascii="Arial" w:hAnsi="Arial" w:cs="Arial"/>
          <w:color w:val="333333"/>
          <w:sz w:val="24"/>
          <w:szCs w:val="24"/>
          <w:shd w:val="clear" w:color="auto" w:fill="FFFFFF"/>
        </w:rPr>
        <w:t xml:space="preserve"> that deontology holds the rational view that planets may develop intelligent life</w:t>
      </w:r>
      <w:r w:rsidR="00D670D7" w:rsidRPr="008B29F4">
        <w:rPr>
          <w:rFonts w:ascii="Arial" w:hAnsi="Arial" w:cs="Arial"/>
          <w:color w:val="333333"/>
          <w:sz w:val="24"/>
          <w:szCs w:val="24"/>
          <w:shd w:val="clear" w:color="auto" w:fill="FFFFFF"/>
        </w:rPr>
        <w:t xml:space="preserve"> and should be given the chance to develop</w:t>
      </w:r>
      <w:r w:rsidR="00E4634A" w:rsidRPr="008B29F4">
        <w:rPr>
          <w:rFonts w:ascii="Arial" w:hAnsi="Arial" w:cs="Arial"/>
          <w:color w:val="333333"/>
          <w:sz w:val="24"/>
          <w:szCs w:val="24"/>
          <w:shd w:val="clear" w:color="auto" w:fill="FFFFFF"/>
        </w:rPr>
        <w:t>.</w:t>
      </w:r>
      <w:r w:rsidR="00E4634A" w:rsidRPr="008B29F4">
        <w:rPr>
          <w:rStyle w:val="FootnoteReference"/>
          <w:rFonts w:ascii="Arial" w:hAnsi="Arial" w:cs="Arial"/>
          <w:color w:val="333333"/>
          <w:sz w:val="24"/>
          <w:szCs w:val="24"/>
          <w:shd w:val="clear" w:color="auto" w:fill="FFFFFF"/>
        </w:rPr>
        <w:footnoteReference w:id="21"/>
      </w:r>
      <w:r w:rsidR="00E4634A" w:rsidRPr="008B29F4">
        <w:rPr>
          <w:rFonts w:ascii="Arial" w:hAnsi="Arial" w:cs="Arial"/>
          <w:color w:val="333333"/>
          <w:sz w:val="24"/>
          <w:szCs w:val="24"/>
          <w:shd w:val="clear" w:color="auto" w:fill="FFFFFF"/>
        </w:rPr>
        <w:t xml:space="preserve">   </w:t>
      </w:r>
      <w:bookmarkStart w:id="6" w:name="_Hlk158550473"/>
      <w:r w:rsidR="009D1381" w:rsidRPr="008B29F4">
        <w:rPr>
          <w:rFonts w:ascii="Arial" w:hAnsi="Arial" w:cs="Arial"/>
          <w:color w:val="333333"/>
          <w:sz w:val="24"/>
          <w:szCs w:val="24"/>
          <w:shd w:val="clear" w:color="auto" w:fill="FFFFFF"/>
        </w:rPr>
        <w:t xml:space="preserve">Conversely, </w:t>
      </w:r>
      <w:r w:rsidR="00AA0606" w:rsidRPr="008B29F4">
        <w:rPr>
          <w:rFonts w:ascii="Arial" w:hAnsi="Arial" w:cs="Arial"/>
          <w:color w:val="333333"/>
          <w:sz w:val="24"/>
          <w:szCs w:val="24"/>
          <w:shd w:val="clear" w:color="auto" w:fill="FFFFFF"/>
        </w:rPr>
        <w:t>Smith stated that while it is possible to argue that microbial life is deserving of moral status, in certain circumstances, human interests should overbalance those of Martian microbes.</w:t>
      </w:r>
      <w:r w:rsidR="00AA0606" w:rsidRPr="008B29F4">
        <w:rPr>
          <w:rFonts w:ascii="Arial" w:hAnsi="Arial" w:cs="Arial"/>
          <w:color w:val="333333"/>
          <w:sz w:val="24"/>
          <w:szCs w:val="24"/>
          <w:shd w:val="clear" w:color="auto" w:fill="FFFFFF"/>
          <w:vertAlign w:val="superscript"/>
        </w:rPr>
        <w:footnoteReference w:id="22"/>
      </w:r>
      <w:r w:rsidR="00AA0606" w:rsidRPr="008B29F4">
        <w:rPr>
          <w:rFonts w:ascii="Arial" w:hAnsi="Arial" w:cs="Arial"/>
          <w:sz w:val="24"/>
          <w:szCs w:val="24"/>
        </w:rPr>
        <w:t xml:space="preserve">  </w:t>
      </w:r>
      <w:r w:rsidR="00CD3C92" w:rsidRPr="008B29F4">
        <w:rPr>
          <w:rFonts w:ascii="Arial" w:hAnsi="Arial" w:cs="Arial"/>
          <w:sz w:val="24"/>
          <w:szCs w:val="24"/>
        </w:rPr>
        <w:t xml:space="preserve"> </w:t>
      </w:r>
      <w:bookmarkEnd w:id="6"/>
      <w:r w:rsidR="003C71D9" w:rsidRPr="008B29F4">
        <w:rPr>
          <w:rFonts w:ascii="Arial" w:hAnsi="Arial" w:cs="Arial"/>
          <w:sz w:val="24"/>
          <w:szCs w:val="24"/>
        </w:rPr>
        <w:t>This</w:t>
      </w:r>
      <w:r w:rsidR="003C71D9" w:rsidRPr="008B29F4">
        <w:rPr>
          <w:rFonts w:ascii="Arial" w:hAnsi="Arial" w:cs="Arial"/>
          <w:color w:val="333333"/>
          <w:sz w:val="24"/>
          <w:szCs w:val="24"/>
          <w:shd w:val="clear" w:color="auto" w:fill="FFFFFF"/>
        </w:rPr>
        <w:t xml:space="preserve"> highlights th</w:t>
      </w:r>
      <w:r w:rsidR="003C71D9">
        <w:rPr>
          <w:rFonts w:ascii="Arial" w:hAnsi="Arial" w:cs="Arial"/>
          <w:color w:val="333333"/>
          <w:sz w:val="24"/>
          <w:szCs w:val="24"/>
          <w:shd w:val="clear" w:color="auto" w:fill="FFFFFF"/>
        </w:rPr>
        <w:t>ere to be</w:t>
      </w:r>
      <w:r w:rsidR="003C71D9" w:rsidRPr="008B29F4">
        <w:rPr>
          <w:rFonts w:ascii="Arial" w:hAnsi="Arial" w:cs="Arial"/>
          <w:color w:val="333333"/>
          <w:sz w:val="24"/>
          <w:szCs w:val="24"/>
          <w:shd w:val="clear" w:color="auto" w:fill="FFFFFF"/>
        </w:rPr>
        <w:t xml:space="preserve"> a compelling priority to work out a system of principles and values </w:t>
      </w:r>
      <w:r w:rsidR="003C71D9" w:rsidRPr="008B29F4">
        <w:rPr>
          <w:rFonts w:ascii="Arial" w:hAnsi="Arial" w:cs="Arial"/>
          <w:color w:val="333333"/>
          <w:sz w:val="24"/>
          <w:szCs w:val="24"/>
          <w:shd w:val="clear" w:color="auto" w:fill="FFFFFF"/>
        </w:rPr>
        <w:lastRenderedPageBreak/>
        <w:t xml:space="preserve">with </w:t>
      </w:r>
      <w:r w:rsidR="003C71D9" w:rsidRPr="003C71D9">
        <w:rPr>
          <w:rFonts w:ascii="Arial" w:hAnsi="Arial" w:cs="Arial"/>
          <w:color w:val="333333"/>
          <w:sz w:val="24"/>
          <w:szCs w:val="24"/>
          <w:shd w:val="clear" w:color="auto" w:fill="FFFFFF"/>
        </w:rPr>
        <w:t xml:space="preserve">government regulators regarding indigenous microbes before specific questions arise in space.   </w:t>
      </w:r>
      <w:r w:rsidR="003C71D9" w:rsidRPr="003C71D9">
        <w:rPr>
          <w:rFonts w:ascii="Arial" w:eastAsia="Times New Roman" w:hAnsi="Arial" w:cs="Arial"/>
          <w:color w:val="000000"/>
          <w:sz w:val="24"/>
          <w:szCs w:val="24"/>
          <w:lang w:eastAsia="en-GB"/>
        </w:rPr>
        <w:t>NASA’s Equity, Diversity and Inclusive Working Group (EDIWG), reported that the future of humanity and their ability to explore space depends on pursuing anticolonial practices.</w:t>
      </w:r>
      <w:r w:rsidR="003C71D9" w:rsidRPr="003C71D9">
        <w:rPr>
          <w:rFonts w:ascii="Arial" w:eastAsia="Times New Roman" w:hAnsi="Arial" w:cs="Arial"/>
          <w:color w:val="000000"/>
          <w:sz w:val="24"/>
          <w:szCs w:val="24"/>
          <w:vertAlign w:val="superscript"/>
          <w:lang w:eastAsia="en-GB"/>
        </w:rPr>
        <w:footnoteReference w:id="23"/>
      </w:r>
      <w:r w:rsidR="003C71D9" w:rsidRPr="003C71D9">
        <w:rPr>
          <w:rFonts w:ascii="Arial" w:eastAsia="Times New Roman" w:hAnsi="Arial" w:cs="Arial"/>
          <w:color w:val="000000"/>
          <w:sz w:val="24"/>
          <w:szCs w:val="24"/>
          <w:lang w:eastAsia="en-GB"/>
        </w:rPr>
        <w:t xml:space="preserve">  The EDIWG recommended a reformed planetary protection policy that prioritizes ethical considerations </w:t>
      </w:r>
      <w:r w:rsidR="002B4E8D">
        <w:rPr>
          <w:rFonts w:ascii="Arial" w:eastAsia="Times New Roman" w:hAnsi="Arial" w:cs="Arial"/>
          <w:color w:val="000000"/>
          <w:sz w:val="24"/>
          <w:szCs w:val="24"/>
          <w:lang w:eastAsia="en-GB"/>
        </w:rPr>
        <w:t xml:space="preserve">which </w:t>
      </w:r>
      <w:r w:rsidR="003C71D9" w:rsidRPr="003C71D9">
        <w:rPr>
          <w:rFonts w:ascii="Arial" w:eastAsia="Times New Roman" w:hAnsi="Arial" w:cs="Arial"/>
          <w:color w:val="000000"/>
          <w:sz w:val="24"/>
          <w:szCs w:val="24"/>
          <w:lang w:eastAsia="en-GB"/>
        </w:rPr>
        <w:t>would prevent capitalist extraction on other worlds since NASA holds the view that Mars could hold alien life.</w:t>
      </w:r>
      <w:r w:rsidR="003C71D9" w:rsidRPr="003C71D9">
        <w:rPr>
          <w:rFonts w:ascii="Arial" w:eastAsia="Times New Roman" w:hAnsi="Arial" w:cs="Arial"/>
          <w:color w:val="000000"/>
          <w:sz w:val="24"/>
          <w:szCs w:val="24"/>
          <w:vertAlign w:val="superscript"/>
          <w:lang w:eastAsia="en-GB"/>
        </w:rPr>
        <w:footnoteReference w:id="24"/>
      </w:r>
      <w:r w:rsidR="003C71D9" w:rsidRPr="003C71D9">
        <w:rPr>
          <w:rFonts w:ascii="Arial" w:eastAsia="Times New Roman" w:hAnsi="Arial" w:cs="Arial"/>
          <w:color w:val="000000"/>
          <w:sz w:val="24"/>
          <w:szCs w:val="24"/>
          <w:lang w:eastAsia="en-GB"/>
        </w:rPr>
        <w:t xml:space="preserve">  </w:t>
      </w:r>
      <w:r w:rsidR="003C71D9">
        <w:rPr>
          <w:rFonts w:ascii="Arial" w:eastAsia="Times New Roman" w:hAnsi="Arial" w:cs="Arial"/>
          <w:color w:val="000000"/>
          <w:sz w:val="24"/>
          <w:szCs w:val="24"/>
          <w:lang w:eastAsia="en-GB"/>
        </w:rPr>
        <w:t xml:space="preserve"> Conversely, </w:t>
      </w:r>
      <w:r w:rsidR="003C71D9" w:rsidRPr="003C71D9">
        <w:rPr>
          <w:rFonts w:ascii="Arial" w:eastAsia="Times New Roman" w:hAnsi="Arial" w:cs="Arial"/>
          <w:color w:val="000000"/>
          <w:sz w:val="24"/>
          <w:szCs w:val="24"/>
          <w:lang w:eastAsia="en-GB"/>
        </w:rPr>
        <w:t>Zubrin does not believe</w:t>
      </w:r>
      <w:r w:rsidR="003C71D9">
        <w:rPr>
          <w:rFonts w:ascii="Arial" w:eastAsia="Times New Roman" w:hAnsi="Arial" w:cs="Arial"/>
          <w:color w:val="000000"/>
          <w:sz w:val="24"/>
          <w:szCs w:val="24"/>
          <w:lang w:eastAsia="en-GB"/>
        </w:rPr>
        <w:t xml:space="preserve"> there are pathogens on Mars, and regards </w:t>
      </w:r>
      <w:r w:rsidR="002B4E8D">
        <w:rPr>
          <w:rFonts w:ascii="Arial" w:eastAsia="Times New Roman" w:hAnsi="Arial" w:cs="Arial"/>
          <w:color w:val="000000"/>
          <w:sz w:val="24"/>
          <w:szCs w:val="24"/>
          <w:lang w:eastAsia="en-GB"/>
        </w:rPr>
        <w:t>the</w:t>
      </w:r>
      <w:r w:rsidR="003C71D9" w:rsidRPr="00764A3F">
        <w:rPr>
          <w:rFonts w:ascii="Arial" w:eastAsia="Times New Roman" w:hAnsi="Arial" w:cs="Arial"/>
          <w:color w:val="000000"/>
          <w:sz w:val="24"/>
          <w:szCs w:val="24"/>
          <w:lang w:eastAsia="en-GB"/>
        </w:rPr>
        <w:t xml:space="preserve"> policy as unnecessary</w:t>
      </w:r>
      <w:r w:rsidR="002B4E8D">
        <w:rPr>
          <w:rFonts w:ascii="Arial" w:eastAsia="Times New Roman" w:hAnsi="Arial" w:cs="Arial"/>
          <w:color w:val="000000"/>
          <w:sz w:val="24"/>
          <w:szCs w:val="24"/>
          <w:lang w:eastAsia="en-GB"/>
        </w:rPr>
        <w:t>, accusing</w:t>
      </w:r>
      <w:r w:rsidR="003C71D9" w:rsidRPr="00764A3F">
        <w:rPr>
          <w:rFonts w:ascii="Arial" w:eastAsia="Times New Roman" w:hAnsi="Arial" w:cs="Arial"/>
          <w:color w:val="000000"/>
          <w:sz w:val="24"/>
          <w:szCs w:val="24"/>
          <w:lang w:eastAsia="en-GB"/>
        </w:rPr>
        <w:t xml:space="preserve"> NASA of threatening to abort space exploration by putting in place ‘planetary protection’ policies.</w:t>
      </w:r>
      <w:r w:rsidR="003C71D9" w:rsidRPr="00764A3F">
        <w:rPr>
          <w:rFonts w:ascii="Arial" w:eastAsia="Times New Roman" w:hAnsi="Arial" w:cs="Arial"/>
          <w:color w:val="000000"/>
          <w:sz w:val="24"/>
          <w:szCs w:val="24"/>
          <w:vertAlign w:val="superscript"/>
          <w:lang w:eastAsia="en-GB"/>
        </w:rPr>
        <w:footnoteReference w:id="25"/>
      </w:r>
      <w:r w:rsidR="003C71D9" w:rsidRPr="00764A3F">
        <w:rPr>
          <w:rFonts w:ascii="Arial" w:eastAsia="Times New Roman" w:hAnsi="Arial" w:cs="Arial"/>
          <w:color w:val="000000"/>
          <w:sz w:val="24"/>
          <w:szCs w:val="24"/>
          <w:lang w:eastAsia="en-GB"/>
        </w:rPr>
        <w:t xml:space="preserve">  </w:t>
      </w:r>
      <w:r w:rsidR="00764A3F" w:rsidRPr="00764A3F">
        <w:rPr>
          <w:rFonts w:ascii="Arial" w:eastAsia="Times New Roman" w:hAnsi="Arial" w:cs="Arial"/>
          <w:color w:val="000000"/>
          <w:sz w:val="24"/>
          <w:szCs w:val="24"/>
          <w:lang w:eastAsia="en-GB"/>
        </w:rPr>
        <w:t>However, Schwartz and Milligan stated that ‘planetary environmental protection’, as proposed by EDIWG</w:t>
      </w:r>
      <w:r w:rsidR="00764A3F">
        <w:rPr>
          <w:rFonts w:ascii="Arial" w:eastAsia="Times New Roman" w:hAnsi="Arial" w:cs="Arial"/>
          <w:color w:val="000000"/>
          <w:sz w:val="24"/>
          <w:szCs w:val="24"/>
          <w:lang w:eastAsia="en-GB"/>
        </w:rPr>
        <w:t>,</w:t>
      </w:r>
      <w:r w:rsidR="00764A3F" w:rsidRPr="00764A3F">
        <w:rPr>
          <w:rFonts w:ascii="Arial" w:eastAsia="Times New Roman" w:hAnsi="Arial" w:cs="Arial"/>
          <w:color w:val="000000"/>
          <w:sz w:val="24"/>
          <w:szCs w:val="24"/>
          <w:lang w:eastAsia="en-GB"/>
        </w:rPr>
        <w:t xml:space="preserve"> is required </w:t>
      </w:r>
      <w:r w:rsidR="00764A3F">
        <w:rPr>
          <w:rFonts w:ascii="Arial" w:eastAsia="Times New Roman" w:hAnsi="Arial" w:cs="Arial"/>
          <w:color w:val="000000"/>
          <w:sz w:val="24"/>
          <w:szCs w:val="24"/>
          <w:lang w:eastAsia="en-GB"/>
        </w:rPr>
        <w:t>to</w:t>
      </w:r>
      <w:r w:rsidR="00764A3F" w:rsidRPr="00764A3F">
        <w:rPr>
          <w:rFonts w:ascii="Arial" w:eastAsia="Times New Roman" w:hAnsi="Arial" w:cs="Arial"/>
          <w:color w:val="000000"/>
          <w:sz w:val="24"/>
          <w:szCs w:val="24"/>
          <w:lang w:eastAsia="en-GB"/>
        </w:rPr>
        <w:t xml:space="preserve"> keep space policy aligned with evolving societal norms</w:t>
      </w:r>
      <w:r w:rsidR="00764A3F" w:rsidRPr="00764A3F">
        <w:rPr>
          <w:rFonts w:ascii="Arial" w:hAnsi="Arial" w:cs="Arial"/>
          <w:color w:val="2D2D2D"/>
          <w:sz w:val="24"/>
          <w:szCs w:val="24"/>
        </w:rPr>
        <w:t>.</w:t>
      </w:r>
      <w:r w:rsidR="00764A3F" w:rsidRPr="00764A3F">
        <w:rPr>
          <w:rFonts w:ascii="Arial" w:hAnsi="Arial" w:cs="Arial"/>
          <w:color w:val="2D2D2D"/>
          <w:sz w:val="24"/>
          <w:szCs w:val="24"/>
          <w:vertAlign w:val="superscript"/>
        </w:rPr>
        <w:footnoteReference w:id="26"/>
      </w:r>
      <w:r w:rsidR="00764A3F" w:rsidRPr="00764A3F">
        <w:rPr>
          <w:rFonts w:ascii="Arial" w:hAnsi="Arial" w:cs="Arial"/>
          <w:color w:val="2D2D2D"/>
          <w:sz w:val="24"/>
          <w:szCs w:val="24"/>
        </w:rPr>
        <w:t xml:space="preserve">  </w:t>
      </w:r>
      <w:r w:rsidR="00764A3F" w:rsidRPr="00764A3F">
        <w:rPr>
          <w:rFonts w:ascii="Helvetica" w:hAnsi="Helvetica" w:cs="Helvetica"/>
          <w:color w:val="000000"/>
          <w:sz w:val="20"/>
          <w:szCs w:val="20"/>
          <w:shd w:val="clear" w:color="auto" w:fill="FFFFFF"/>
        </w:rPr>
        <w:t xml:space="preserve"> </w:t>
      </w:r>
      <w:r w:rsidR="006B2D46" w:rsidRPr="00764A3F">
        <w:rPr>
          <w:rFonts w:ascii="Arial" w:eastAsia="Times New Roman" w:hAnsi="Arial" w:cs="Arial"/>
          <w:color w:val="000000"/>
          <w:sz w:val="24"/>
          <w:szCs w:val="24"/>
          <w:lang w:eastAsia="en-GB"/>
        </w:rPr>
        <w:t>Whilst documents such as the OST and COSPAR’s Planetary Protection Policy (2020) address some of the</w:t>
      </w:r>
      <w:r w:rsidR="003C71D9" w:rsidRPr="00764A3F">
        <w:rPr>
          <w:rFonts w:ascii="Arial" w:eastAsia="Times New Roman" w:hAnsi="Arial" w:cs="Arial"/>
          <w:color w:val="000000"/>
          <w:sz w:val="24"/>
          <w:szCs w:val="24"/>
          <w:lang w:eastAsia="en-GB"/>
        </w:rPr>
        <w:t xml:space="preserve"> above</w:t>
      </w:r>
      <w:r w:rsidR="006B2D46" w:rsidRPr="00764A3F">
        <w:rPr>
          <w:rFonts w:ascii="Arial" w:eastAsia="Times New Roman" w:hAnsi="Arial" w:cs="Arial"/>
          <w:color w:val="000000"/>
          <w:sz w:val="24"/>
          <w:szCs w:val="24"/>
          <w:lang w:eastAsia="en-GB"/>
        </w:rPr>
        <w:t xml:space="preserve"> concerns, they lack enforcement mechanisms. </w:t>
      </w:r>
      <w:r w:rsidR="00764A3F">
        <w:rPr>
          <w:rFonts w:ascii="Arial" w:eastAsia="Times New Roman" w:hAnsi="Arial" w:cs="Arial"/>
          <w:color w:val="000000"/>
          <w:sz w:val="24"/>
          <w:szCs w:val="24"/>
          <w:lang w:eastAsia="en-GB"/>
        </w:rPr>
        <w:t xml:space="preserve"> </w:t>
      </w:r>
      <w:r w:rsidR="006B2D46" w:rsidRPr="00764A3F">
        <w:rPr>
          <w:rFonts w:ascii="Arial" w:hAnsi="Arial" w:cs="Arial"/>
          <w:sz w:val="24"/>
          <w:szCs w:val="24"/>
        </w:rPr>
        <w:t>COSPAR is said to be an example of another non-legal binding policy.</w:t>
      </w:r>
      <w:r w:rsidR="0042741B">
        <w:rPr>
          <w:rStyle w:val="FootnoteReference"/>
          <w:rFonts w:ascii="Arial" w:hAnsi="Arial" w:cs="Arial"/>
          <w:sz w:val="24"/>
          <w:szCs w:val="24"/>
        </w:rPr>
        <w:footnoteReference w:id="27"/>
      </w:r>
      <w:r w:rsidR="006B2D46" w:rsidRPr="00764A3F">
        <w:rPr>
          <w:rFonts w:ascii="Arial" w:hAnsi="Arial" w:cs="Arial"/>
          <w:sz w:val="24"/>
          <w:szCs w:val="24"/>
        </w:rPr>
        <w:t xml:space="preserve">  </w:t>
      </w:r>
      <w:r w:rsidR="003C71D9" w:rsidRPr="00764A3F">
        <w:rPr>
          <w:rFonts w:ascii="Arial" w:hAnsi="Arial" w:cs="Arial"/>
          <w:sz w:val="24"/>
          <w:szCs w:val="24"/>
        </w:rPr>
        <w:t xml:space="preserve">Current policy </w:t>
      </w:r>
      <w:r w:rsidR="006B2D46" w:rsidRPr="00764A3F">
        <w:rPr>
          <w:rFonts w:ascii="Arial" w:hAnsi="Arial" w:cs="Arial"/>
          <w:sz w:val="24"/>
          <w:szCs w:val="24"/>
        </w:rPr>
        <w:t>could leave space open to exploitation as future space people are not obligated to adhere to the policie</w:t>
      </w:r>
      <w:r w:rsidR="00764A3F">
        <w:rPr>
          <w:rFonts w:ascii="Arial" w:hAnsi="Arial" w:cs="Arial"/>
          <w:sz w:val="24"/>
          <w:szCs w:val="24"/>
        </w:rPr>
        <w:t>s</w:t>
      </w:r>
      <w:r w:rsidR="006B2D46" w:rsidRPr="00764A3F">
        <w:rPr>
          <w:rFonts w:ascii="Arial" w:hAnsi="Arial" w:cs="Arial"/>
          <w:sz w:val="24"/>
          <w:szCs w:val="24"/>
        </w:rPr>
        <w:t>.</w:t>
      </w:r>
      <w:r w:rsidR="006B2D46">
        <w:rPr>
          <w:rFonts w:ascii="Arial" w:hAnsi="Arial" w:cs="Arial"/>
          <w:sz w:val="24"/>
          <w:szCs w:val="24"/>
        </w:rPr>
        <w:t xml:space="preserve">   </w:t>
      </w:r>
    </w:p>
    <w:p w14:paraId="223DAFD7" w14:textId="6F0DFECE" w:rsidR="00114653" w:rsidRPr="00114653" w:rsidRDefault="00114653" w:rsidP="00114653">
      <w:pPr>
        <w:shd w:val="clear" w:color="auto" w:fill="FFFFFF"/>
        <w:spacing w:before="100" w:beforeAutospacing="1" w:after="100" w:afterAutospacing="1" w:line="319" w:lineRule="atLeast"/>
        <w:jc w:val="center"/>
        <w:rPr>
          <w:rFonts w:ascii="Arial" w:hAnsi="Arial" w:cs="Arial"/>
          <w:b/>
          <w:bCs/>
          <w:color w:val="2A2A2A"/>
          <w:sz w:val="24"/>
          <w:szCs w:val="24"/>
          <w:shd w:val="clear" w:color="auto" w:fill="FFFFFF"/>
        </w:rPr>
      </w:pPr>
      <w:bookmarkStart w:id="7" w:name="_Hlk158380408"/>
      <w:r w:rsidRPr="00114653">
        <w:rPr>
          <w:rFonts w:ascii="Arial" w:hAnsi="Arial" w:cs="Arial"/>
          <w:b/>
          <w:bCs/>
          <w:color w:val="2A2A2A"/>
          <w:sz w:val="24"/>
          <w:szCs w:val="24"/>
          <w:shd w:val="clear" w:color="auto" w:fill="FFFFFF"/>
        </w:rPr>
        <w:t xml:space="preserve">Existential Risks    </w:t>
      </w:r>
    </w:p>
    <w:p w14:paraId="338FA16D" w14:textId="7292DB98" w:rsidR="00114653" w:rsidRDefault="00114653" w:rsidP="00114653">
      <w:pPr>
        <w:spacing w:line="360" w:lineRule="auto"/>
        <w:rPr>
          <w:rFonts w:ascii="Arial" w:hAnsi="Arial" w:cs="Arial"/>
          <w:color w:val="333333"/>
          <w:sz w:val="24"/>
          <w:szCs w:val="24"/>
          <w:shd w:val="clear" w:color="auto" w:fill="FFFFFF"/>
        </w:rPr>
      </w:pPr>
      <w:r w:rsidRPr="00114653">
        <w:rPr>
          <w:rFonts w:ascii="Arial" w:hAnsi="Arial" w:cs="Arial"/>
          <w:color w:val="2A2A2A"/>
          <w:sz w:val="24"/>
          <w:szCs w:val="24"/>
          <w:shd w:val="clear" w:color="auto" w:fill="FFFFFF"/>
        </w:rPr>
        <w:t>The second research question examined the justification for space exploratio</w:t>
      </w:r>
      <w:r w:rsidR="0022079B">
        <w:rPr>
          <w:rFonts w:ascii="Arial" w:hAnsi="Arial" w:cs="Arial"/>
          <w:color w:val="2A2A2A"/>
          <w:sz w:val="24"/>
          <w:szCs w:val="24"/>
          <w:shd w:val="clear" w:color="auto" w:fill="FFFFFF"/>
        </w:rPr>
        <w:t>n</w:t>
      </w:r>
      <w:r w:rsidRPr="00114653">
        <w:rPr>
          <w:rFonts w:ascii="Arial" w:eastAsia="Times New Roman" w:hAnsi="Arial" w:cs="Arial"/>
          <w:color w:val="000000"/>
          <w:sz w:val="24"/>
          <w:szCs w:val="24"/>
          <w:lang w:eastAsia="en-GB"/>
        </w:rPr>
        <w:t xml:space="preserve">.  The plans for establishing a permanent base off-Earth to safeguard against existential catastrophe </w:t>
      </w:r>
      <w:r w:rsidRPr="00114653">
        <w:rPr>
          <w:rFonts w:ascii="Arial" w:hAnsi="Arial" w:cs="Arial"/>
          <w:color w:val="2A2A2A"/>
          <w:sz w:val="24"/>
          <w:szCs w:val="24"/>
          <w:shd w:val="clear" w:color="auto" w:fill="FFFFFF"/>
        </w:rPr>
        <w:t xml:space="preserve">is one of the primary justifications for space exploration.  </w:t>
      </w:r>
      <w:r w:rsidRPr="00114653">
        <w:rPr>
          <w:rFonts w:ascii="Arial" w:hAnsi="Arial" w:cs="Arial"/>
          <w:color w:val="333333"/>
          <w:sz w:val="24"/>
          <w:szCs w:val="24"/>
          <w:shd w:val="clear" w:color="auto" w:fill="FFFFFF"/>
        </w:rPr>
        <w:t>Nick Bostrom defined an existential risk as ‘one where an adverse outcome would either annihilate Earth-originating intelligent life or drastically curtail its potential’</w:t>
      </w:r>
      <w:r w:rsidRPr="00114653">
        <w:rPr>
          <w:rFonts w:ascii="Arial" w:hAnsi="Arial" w:cs="Arial"/>
          <w:color w:val="333333"/>
          <w:sz w:val="24"/>
          <w:szCs w:val="24"/>
          <w:shd w:val="clear" w:color="auto" w:fill="FFFFFF"/>
          <w:vertAlign w:val="superscript"/>
        </w:rPr>
        <w:footnoteReference w:id="28"/>
      </w:r>
      <w:r w:rsidRPr="00114653">
        <w:rPr>
          <w:rFonts w:ascii="Arial" w:hAnsi="Arial" w:cs="Arial"/>
          <w:color w:val="333333"/>
          <w:sz w:val="24"/>
          <w:szCs w:val="24"/>
          <w:shd w:val="clear" w:color="auto" w:fill="FFFFFF"/>
        </w:rPr>
        <w:t xml:space="preserve"> (</w:t>
      </w:r>
      <w:r w:rsidR="0022079B">
        <w:rPr>
          <w:rFonts w:ascii="Arial" w:hAnsi="Arial" w:cs="Arial"/>
          <w:color w:val="333333"/>
          <w:sz w:val="24"/>
          <w:szCs w:val="24"/>
          <w:shd w:val="clear" w:color="auto" w:fill="FFFFFF"/>
        </w:rPr>
        <w:t>f</w:t>
      </w:r>
      <w:r w:rsidRPr="00114653">
        <w:rPr>
          <w:rFonts w:ascii="Arial" w:hAnsi="Arial" w:cs="Arial"/>
          <w:color w:val="333333"/>
          <w:sz w:val="24"/>
          <w:szCs w:val="24"/>
          <w:shd w:val="clear" w:color="auto" w:fill="FFFFFF"/>
        </w:rPr>
        <w:t>igure 1).</w:t>
      </w:r>
    </w:p>
    <w:p w14:paraId="28308FAA" w14:textId="77777777" w:rsidR="00114653" w:rsidRPr="00114653" w:rsidRDefault="00114653" w:rsidP="00114653">
      <w:pPr>
        <w:spacing w:after="0" w:line="360" w:lineRule="auto"/>
        <w:jc w:val="center"/>
        <w:rPr>
          <w:rFonts w:ascii="Arial" w:hAnsi="Arial" w:cs="Arial"/>
          <w:color w:val="333333"/>
          <w:shd w:val="clear" w:color="auto" w:fill="FFFFFF"/>
        </w:rPr>
      </w:pPr>
      <w:r w:rsidRPr="00114653">
        <w:rPr>
          <w:noProof/>
        </w:rPr>
        <w:lastRenderedPageBreak/>
        <w:drawing>
          <wp:inline distT="0" distB="0" distL="0" distR="0" wp14:anchorId="1092C301" wp14:editId="694FC538">
            <wp:extent cx="4486275" cy="3057525"/>
            <wp:effectExtent l="0" t="0" r="9525" b="9525"/>
            <wp:docPr id="1501879357" name="Picture 150187935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6275" cy="3057525"/>
                    </a:xfrm>
                    <a:prstGeom prst="rect">
                      <a:avLst/>
                    </a:prstGeom>
                    <a:noFill/>
                    <a:ln>
                      <a:noFill/>
                    </a:ln>
                  </pic:spPr>
                </pic:pic>
              </a:graphicData>
            </a:graphic>
          </wp:inline>
        </w:drawing>
      </w:r>
    </w:p>
    <w:p w14:paraId="6A044805" w14:textId="77777777" w:rsidR="00114653" w:rsidRPr="00114653" w:rsidRDefault="00114653" w:rsidP="00114653">
      <w:pPr>
        <w:spacing w:after="0" w:line="360" w:lineRule="auto"/>
        <w:ind w:firstLine="720"/>
        <w:rPr>
          <w:rFonts w:ascii="Arial" w:hAnsi="Arial" w:cs="Arial"/>
          <w:color w:val="333333"/>
          <w:shd w:val="clear" w:color="auto" w:fill="FFFFFF"/>
        </w:rPr>
      </w:pPr>
      <w:r w:rsidRPr="00114653">
        <w:rPr>
          <w:rFonts w:ascii="Arial" w:hAnsi="Arial" w:cs="Arial"/>
          <w:color w:val="111111"/>
          <w:sz w:val="18"/>
          <w:szCs w:val="18"/>
          <w:shd w:val="clear" w:color="auto" w:fill="FFFFFF"/>
        </w:rPr>
        <w:t>Figure 1: Risk Assessment Framework of Existential Risks, Bostrom</w:t>
      </w:r>
    </w:p>
    <w:p w14:paraId="414BCACC" w14:textId="77777777" w:rsidR="00114653" w:rsidRPr="00114653" w:rsidRDefault="00114653" w:rsidP="00114653">
      <w:pPr>
        <w:spacing w:after="0" w:line="360" w:lineRule="auto"/>
        <w:rPr>
          <w:rFonts w:ascii="Arial" w:hAnsi="Arial" w:cs="Arial"/>
          <w:color w:val="333333"/>
          <w:shd w:val="clear" w:color="auto" w:fill="FFFFFF"/>
        </w:rPr>
      </w:pPr>
    </w:p>
    <w:p w14:paraId="06479B93" w14:textId="19748F15" w:rsidR="0022079B" w:rsidRPr="00114653" w:rsidRDefault="00511112" w:rsidP="00114653">
      <w:pPr>
        <w:spacing w:after="0" w:line="360" w:lineRule="auto"/>
        <w:rPr>
          <w:rFonts w:ascii="Arial" w:eastAsia="Calibri" w:hAnsi="Arial" w:cs="Arial"/>
          <w:sz w:val="24"/>
          <w:szCs w:val="24"/>
        </w:rPr>
      </w:pPr>
      <w:r>
        <w:rPr>
          <w:rFonts w:ascii="Arial" w:hAnsi="Arial" w:cs="Arial"/>
          <w:color w:val="2A2A2A"/>
          <w:sz w:val="24"/>
          <w:szCs w:val="24"/>
          <w:shd w:val="clear" w:color="auto" w:fill="FFFFFF"/>
        </w:rPr>
        <w:t>Munevar stated that this colonization may include establishing bases on the Moon or Mars, as well as building the sorts of space colonies championed by Gerard O’Neill.</w:t>
      </w:r>
      <w:r>
        <w:rPr>
          <w:rStyle w:val="FootnoteReference"/>
          <w:rFonts w:ascii="Arial" w:hAnsi="Arial" w:cs="Arial"/>
          <w:color w:val="2A2A2A"/>
          <w:sz w:val="24"/>
          <w:szCs w:val="24"/>
          <w:shd w:val="clear" w:color="auto" w:fill="FFFFFF"/>
        </w:rPr>
        <w:footnoteReference w:id="29"/>
      </w:r>
      <w:r>
        <w:rPr>
          <w:rFonts w:ascii="Arial" w:hAnsi="Arial" w:cs="Arial"/>
          <w:color w:val="2A2A2A"/>
          <w:sz w:val="24"/>
          <w:szCs w:val="24"/>
          <w:shd w:val="clear" w:color="auto" w:fill="FFFFFF"/>
        </w:rPr>
        <w:t xml:space="preserve">  </w:t>
      </w:r>
      <w:r w:rsidR="0022079B" w:rsidRPr="00114653">
        <w:rPr>
          <w:rFonts w:ascii="Arial" w:hAnsi="Arial" w:cs="Arial"/>
          <w:color w:val="2A2A2A"/>
          <w:sz w:val="24"/>
          <w:szCs w:val="24"/>
          <w:shd w:val="clear" w:color="auto" w:fill="FFFFFF"/>
        </w:rPr>
        <w:t xml:space="preserve">Space settlements are seen as possible ways to reduce existential risks whilst reducing environmental impact on earth.  </w:t>
      </w:r>
      <w:r w:rsidR="00114653" w:rsidRPr="00114653">
        <w:rPr>
          <w:rFonts w:ascii="Arial" w:hAnsi="Arial" w:cs="Arial"/>
          <w:color w:val="2A2A2A"/>
          <w:sz w:val="24"/>
          <w:szCs w:val="24"/>
          <w:shd w:val="clear" w:color="auto" w:fill="FFFFFF"/>
        </w:rPr>
        <w:t>Torre</w:t>
      </w:r>
      <w:r w:rsidR="006C59E4">
        <w:rPr>
          <w:rFonts w:ascii="Arial" w:hAnsi="Arial" w:cs="Arial"/>
          <w:color w:val="2A2A2A"/>
          <w:sz w:val="24"/>
          <w:szCs w:val="24"/>
          <w:shd w:val="clear" w:color="auto" w:fill="FFFFFF"/>
        </w:rPr>
        <w:t>s</w:t>
      </w:r>
      <w:r w:rsidR="00114653" w:rsidRPr="00114653">
        <w:rPr>
          <w:rFonts w:ascii="Arial" w:hAnsi="Arial" w:cs="Arial"/>
          <w:color w:val="2A2A2A"/>
          <w:sz w:val="24"/>
          <w:szCs w:val="24"/>
          <w:shd w:val="clear" w:color="auto" w:fill="FFFFFF"/>
        </w:rPr>
        <w:t xml:space="preserve"> contended that this implie</w:t>
      </w:r>
      <w:r w:rsidR="0022079B">
        <w:rPr>
          <w:rFonts w:ascii="Arial" w:hAnsi="Arial" w:cs="Arial"/>
          <w:color w:val="2A2A2A"/>
          <w:sz w:val="24"/>
          <w:szCs w:val="24"/>
          <w:shd w:val="clear" w:color="auto" w:fill="FFFFFF"/>
        </w:rPr>
        <w:t>d</w:t>
      </w:r>
      <w:r w:rsidR="00114653" w:rsidRPr="00114653">
        <w:rPr>
          <w:rFonts w:ascii="Arial" w:hAnsi="Arial" w:cs="Arial"/>
          <w:color w:val="2A2A2A"/>
          <w:sz w:val="24"/>
          <w:szCs w:val="24"/>
          <w:shd w:val="clear" w:color="auto" w:fill="FFFFFF"/>
        </w:rPr>
        <w:t xml:space="preserve"> humanity </w:t>
      </w:r>
      <w:proofErr w:type="gramStart"/>
      <w:r w:rsidR="00114653" w:rsidRPr="00114653">
        <w:rPr>
          <w:rFonts w:ascii="Arial" w:hAnsi="Arial" w:cs="Arial"/>
          <w:color w:val="2A2A2A"/>
          <w:sz w:val="24"/>
          <w:szCs w:val="24"/>
          <w:shd w:val="clear" w:color="auto" w:fill="FFFFFF"/>
        </w:rPr>
        <w:t>are</w:t>
      </w:r>
      <w:proofErr w:type="gramEnd"/>
      <w:r w:rsidR="00114653" w:rsidRPr="00114653">
        <w:rPr>
          <w:rFonts w:ascii="Arial" w:hAnsi="Arial" w:cs="Arial"/>
          <w:color w:val="2A2A2A"/>
          <w:sz w:val="24"/>
          <w:szCs w:val="24"/>
          <w:shd w:val="clear" w:color="auto" w:fill="FFFFFF"/>
        </w:rPr>
        <w:t xml:space="preserve"> obliged to follow the ‘</w:t>
      </w:r>
      <w:proofErr w:type="spellStart"/>
      <w:r w:rsidR="00114653" w:rsidRPr="00114653">
        <w:rPr>
          <w:rFonts w:ascii="Arial" w:hAnsi="Arial" w:cs="Arial"/>
          <w:color w:val="2A2A2A"/>
          <w:sz w:val="24"/>
          <w:szCs w:val="24"/>
          <w:shd w:val="clear" w:color="auto" w:fill="FFFFFF"/>
        </w:rPr>
        <w:t>maxipok</w:t>
      </w:r>
      <w:proofErr w:type="spellEnd"/>
      <w:r w:rsidR="00114653" w:rsidRPr="00114653">
        <w:rPr>
          <w:rFonts w:ascii="Arial" w:hAnsi="Arial" w:cs="Arial"/>
          <w:color w:val="2A2A2A"/>
          <w:sz w:val="24"/>
          <w:szCs w:val="24"/>
          <w:shd w:val="clear" w:color="auto" w:fill="FFFFFF"/>
        </w:rPr>
        <w:t xml:space="preserve"> rule’, which instructs us to ‘maximize the probability of an ‘OK outcome’ where an OK outcome is any outcome that avoids an existential catastrophe.</w:t>
      </w:r>
      <w:r w:rsidR="00114653" w:rsidRPr="00114653">
        <w:rPr>
          <w:rFonts w:ascii="Arial" w:hAnsi="Arial" w:cs="Arial"/>
          <w:color w:val="2A2A2A"/>
          <w:sz w:val="24"/>
          <w:szCs w:val="24"/>
          <w:shd w:val="clear" w:color="auto" w:fill="FFFFFF"/>
          <w:vertAlign w:val="superscript"/>
        </w:rPr>
        <w:footnoteReference w:id="30"/>
      </w:r>
      <w:r w:rsidR="00114653" w:rsidRPr="00114653">
        <w:rPr>
          <w:rFonts w:ascii="Arial" w:hAnsi="Arial" w:cs="Arial"/>
          <w:color w:val="2A2A2A"/>
          <w:sz w:val="24"/>
          <w:szCs w:val="24"/>
          <w:shd w:val="clear" w:color="auto" w:fill="FFFFFF"/>
        </w:rPr>
        <w:t xml:space="preserve">   </w:t>
      </w:r>
      <w:r w:rsidR="0022079B">
        <w:rPr>
          <w:rFonts w:ascii="Arial" w:eastAsia="Calibri" w:hAnsi="Arial" w:cs="Arial"/>
          <w:sz w:val="24"/>
          <w:szCs w:val="24"/>
        </w:rPr>
        <w:t>Certainly,</w:t>
      </w:r>
      <w:r w:rsidR="00807F0C">
        <w:rPr>
          <w:rFonts w:ascii="Arial" w:eastAsia="Calibri" w:hAnsi="Arial" w:cs="Arial"/>
          <w:sz w:val="24"/>
          <w:szCs w:val="24"/>
        </w:rPr>
        <w:t xml:space="preserve"> the </w:t>
      </w:r>
      <w:r w:rsidR="00114653" w:rsidRPr="00114653">
        <w:rPr>
          <w:rFonts w:ascii="Arial" w:eastAsia="Calibri" w:hAnsi="Arial" w:cs="Arial"/>
          <w:sz w:val="24"/>
          <w:szCs w:val="24"/>
        </w:rPr>
        <w:t xml:space="preserve">space settlement debate has raised questions whether it is possible to settle other planets. </w:t>
      </w:r>
      <w:r w:rsidR="0022079B">
        <w:rPr>
          <w:rFonts w:ascii="Arial" w:eastAsia="Calibri" w:hAnsi="Arial" w:cs="Arial"/>
          <w:sz w:val="24"/>
          <w:szCs w:val="24"/>
        </w:rPr>
        <w:t xml:space="preserve"> </w:t>
      </w:r>
      <w:proofErr w:type="spellStart"/>
      <w:r w:rsidR="00114653" w:rsidRPr="00114653">
        <w:rPr>
          <w:rFonts w:ascii="Arial" w:eastAsia="Calibri" w:hAnsi="Arial" w:cs="Arial"/>
          <w:sz w:val="24"/>
          <w:szCs w:val="24"/>
        </w:rPr>
        <w:t>Puumala</w:t>
      </w:r>
      <w:proofErr w:type="spellEnd"/>
      <w:r w:rsidR="00114653" w:rsidRPr="00114653">
        <w:rPr>
          <w:rFonts w:ascii="Arial" w:eastAsia="Calibri" w:hAnsi="Arial" w:cs="Arial"/>
          <w:sz w:val="24"/>
          <w:szCs w:val="24"/>
        </w:rPr>
        <w:t xml:space="preserve"> and </w:t>
      </w:r>
      <w:r w:rsidR="00807F0C" w:rsidRPr="00114653">
        <w:rPr>
          <w:rFonts w:ascii="Arial" w:eastAsia="Calibri" w:hAnsi="Arial" w:cs="Arial"/>
          <w:sz w:val="24"/>
          <w:szCs w:val="24"/>
        </w:rPr>
        <w:t>others</w:t>
      </w:r>
      <w:r w:rsidR="00807F0C">
        <w:rPr>
          <w:rFonts w:ascii="Arial" w:eastAsia="Calibri" w:hAnsi="Arial" w:cs="Arial"/>
          <w:sz w:val="24"/>
          <w:szCs w:val="24"/>
        </w:rPr>
        <w:t xml:space="preserve"> </w:t>
      </w:r>
      <w:r w:rsidR="00114653" w:rsidRPr="00114653">
        <w:rPr>
          <w:rFonts w:ascii="Arial" w:eastAsia="Calibri" w:hAnsi="Arial" w:cs="Arial"/>
          <w:sz w:val="24"/>
          <w:szCs w:val="24"/>
        </w:rPr>
        <w:t>identif</w:t>
      </w:r>
      <w:r w:rsidR="00807F0C">
        <w:rPr>
          <w:rFonts w:ascii="Arial" w:eastAsia="Calibri" w:hAnsi="Arial" w:cs="Arial"/>
          <w:sz w:val="24"/>
          <w:szCs w:val="24"/>
        </w:rPr>
        <w:t>ied</w:t>
      </w:r>
      <w:r w:rsidR="00114653" w:rsidRPr="00114653">
        <w:rPr>
          <w:rFonts w:ascii="Arial" w:eastAsia="Calibri" w:hAnsi="Arial" w:cs="Arial"/>
          <w:sz w:val="24"/>
          <w:szCs w:val="24"/>
        </w:rPr>
        <w:t xml:space="preserve"> three variables from which a framework for space settlement can be developed</w:t>
      </w:r>
      <w:r w:rsidR="00807F0C">
        <w:rPr>
          <w:rFonts w:ascii="Arial" w:eastAsia="Calibri" w:hAnsi="Arial" w:cs="Arial"/>
          <w:sz w:val="24"/>
          <w:szCs w:val="24"/>
        </w:rPr>
        <w:t xml:space="preserve"> (table </w:t>
      </w:r>
      <w:r w:rsidR="00373BFF">
        <w:rPr>
          <w:rFonts w:ascii="Arial" w:eastAsia="Calibri" w:hAnsi="Arial" w:cs="Arial"/>
          <w:sz w:val="24"/>
          <w:szCs w:val="24"/>
        </w:rPr>
        <w:t>1</w:t>
      </w:r>
      <w:r w:rsidR="00807F0C">
        <w:rPr>
          <w:rFonts w:ascii="Arial" w:eastAsia="Calibri" w:hAnsi="Arial" w:cs="Arial"/>
          <w:sz w:val="24"/>
          <w:szCs w:val="24"/>
        </w:rPr>
        <w:t>)</w:t>
      </w:r>
      <w:r w:rsidR="00114653" w:rsidRPr="00114653">
        <w:rPr>
          <w:rFonts w:ascii="Arial" w:eastAsia="Calibri" w:hAnsi="Arial" w:cs="Arial"/>
          <w:sz w:val="24"/>
          <w:szCs w:val="24"/>
        </w:rPr>
        <w:t xml:space="preserve">.   </w:t>
      </w:r>
      <w:r w:rsidR="0022079B">
        <w:rPr>
          <w:rFonts w:ascii="Arial" w:eastAsia="Calibri" w:hAnsi="Arial" w:cs="Arial"/>
          <w:sz w:val="24"/>
          <w:szCs w:val="24"/>
        </w:rPr>
        <w:t xml:space="preserve">The </w:t>
      </w:r>
      <w:r w:rsidR="00E80CB1">
        <w:rPr>
          <w:rFonts w:ascii="Arial" w:eastAsia="Calibri" w:hAnsi="Arial" w:cs="Arial"/>
          <w:sz w:val="24"/>
          <w:szCs w:val="24"/>
        </w:rPr>
        <w:t xml:space="preserve">three </w:t>
      </w:r>
      <w:r w:rsidR="00114653" w:rsidRPr="00114653">
        <w:rPr>
          <w:rFonts w:ascii="Arial" w:eastAsia="Calibri" w:hAnsi="Arial" w:cs="Arial"/>
          <w:sz w:val="24"/>
          <w:szCs w:val="24"/>
        </w:rPr>
        <w:t>variable</w:t>
      </w:r>
      <w:r w:rsidR="0022079B">
        <w:rPr>
          <w:rFonts w:ascii="Arial" w:eastAsia="Calibri" w:hAnsi="Arial" w:cs="Arial"/>
          <w:sz w:val="24"/>
          <w:szCs w:val="24"/>
        </w:rPr>
        <w:t>s</w:t>
      </w:r>
      <w:r w:rsidR="00114653" w:rsidRPr="00114653">
        <w:rPr>
          <w:rFonts w:ascii="Arial" w:eastAsia="Calibri" w:hAnsi="Arial" w:cs="Arial"/>
          <w:sz w:val="24"/>
          <w:szCs w:val="24"/>
        </w:rPr>
        <w:t xml:space="preserve"> </w:t>
      </w:r>
      <w:r w:rsidR="0022079B">
        <w:rPr>
          <w:rFonts w:ascii="Arial" w:eastAsia="Calibri" w:hAnsi="Arial" w:cs="Arial"/>
          <w:sz w:val="24"/>
          <w:szCs w:val="24"/>
        </w:rPr>
        <w:t>will</w:t>
      </w:r>
      <w:r w:rsidR="00E80CB1">
        <w:rPr>
          <w:rFonts w:ascii="Arial" w:eastAsia="Calibri" w:hAnsi="Arial" w:cs="Arial"/>
          <w:sz w:val="24"/>
          <w:szCs w:val="24"/>
        </w:rPr>
        <w:t xml:space="preserve"> present</w:t>
      </w:r>
      <w:r w:rsidR="0022079B">
        <w:rPr>
          <w:rFonts w:ascii="Arial" w:eastAsia="Calibri" w:hAnsi="Arial" w:cs="Arial"/>
          <w:sz w:val="24"/>
          <w:szCs w:val="24"/>
        </w:rPr>
        <w:t xml:space="preserve"> their</w:t>
      </w:r>
      <w:r w:rsidR="00114653" w:rsidRPr="00114653">
        <w:rPr>
          <w:rFonts w:ascii="Arial" w:eastAsia="Calibri" w:hAnsi="Arial" w:cs="Arial"/>
          <w:sz w:val="24"/>
          <w:szCs w:val="24"/>
        </w:rPr>
        <w:t xml:space="preserve"> own unique set of problems </w:t>
      </w:r>
      <w:r w:rsidR="00E80CB1">
        <w:rPr>
          <w:rFonts w:ascii="Arial" w:eastAsia="Calibri" w:hAnsi="Arial" w:cs="Arial"/>
          <w:sz w:val="24"/>
          <w:szCs w:val="24"/>
        </w:rPr>
        <w:t>which</w:t>
      </w:r>
      <w:r w:rsidR="00114653" w:rsidRPr="00114653">
        <w:rPr>
          <w:rFonts w:ascii="Arial" w:eastAsia="Calibri" w:hAnsi="Arial" w:cs="Arial"/>
          <w:sz w:val="24"/>
          <w:szCs w:val="24"/>
        </w:rPr>
        <w:t xml:space="preserve"> </w:t>
      </w:r>
      <w:r w:rsidR="0022079B">
        <w:rPr>
          <w:rFonts w:ascii="Arial" w:eastAsia="Calibri" w:hAnsi="Arial" w:cs="Arial"/>
          <w:sz w:val="24"/>
          <w:szCs w:val="24"/>
        </w:rPr>
        <w:t>will raise their</w:t>
      </w:r>
      <w:r w:rsidR="00114653" w:rsidRPr="00114653">
        <w:rPr>
          <w:rFonts w:ascii="Arial" w:eastAsia="Calibri" w:hAnsi="Arial" w:cs="Arial"/>
          <w:sz w:val="24"/>
          <w:szCs w:val="24"/>
        </w:rPr>
        <w:t xml:space="preserve"> own ethical questions and feasibility constraints.</w:t>
      </w:r>
      <w:r w:rsidR="00114653" w:rsidRPr="00114653">
        <w:rPr>
          <w:rFonts w:ascii="Arial" w:eastAsia="Calibri" w:hAnsi="Arial" w:cs="Arial"/>
          <w:sz w:val="24"/>
          <w:szCs w:val="24"/>
          <w:vertAlign w:val="superscript"/>
        </w:rPr>
        <w:footnoteReference w:id="31"/>
      </w:r>
    </w:p>
    <w:p w14:paraId="5A2F1871" w14:textId="77777777" w:rsidR="00114653" w:rsidRDefault="00114653" w:rsidP="00114653">
      <w:pPr>
        <w:spacing w:after="0" w:line="360" w:lineRule="auto"/>
        <w:rPr>
          <w:rFonts w:ascii="Arial" w:eastAsia="Calibri" w:hAnsi="Arial" w:cs="Arial"/>
          <w:sz w:val="24"/>
          <w:szCs w:val="24"/>
        </w:rPr>
      </w:pPr>
    </w:p>
    <w:p w14:paraId="136A5BC9" w14:textId="77777777" w:rsidR="007744BB" w:rsidRDefault="007744BB" w:rsidP="00114653">
      <w:pPr>
        <w:spacing w:after="0" w:line="360" w:lineRule="auto"/>
        <w:rPr>
          <w:rFonts w:ascii="Arial" w:eastAsia="Calibri" w:hAnsi="Arial" w:cs="Arial"/>
          <w:sz w:val="24"/>
          <w:szCs w:val="24"/>
        </w:rPr>
      </w:pPr>
    </w:p>
    <w:p w14:paraId="7D093CA0" w14:textId="77777777" w:rsidR="007744BB" w:rsidRPr="00114653" w:rsidRDefault="007744BB" w:rsidP="00114653">
      <w:pPr>
        <w:spacing w:after="0" w:line="360" w:lineRule="auto"/>
        <w:rPr>
          <w:rFonts w:ascii="Arial" w:eastAsia="Calibri" w:hAnsi="Arial" w:cs="Arial"/>
          <w:sz w:val="24"/>
          <w:szCs w:val="24"/>
        </w:rPr>
      </w:pPr>
    </w:p>
    <w:p w14:paraId="5BC97C9E" w14:textId="070CDD69" w:rsidR="00114653" w:rsidRPr="00114653" w:rsidRDefault="00114653" w:rsidP="00114653">
      <w:pPr>
        <w:ind w:firstLine="720"/>
      </w:pPr>
      <w:r w:rsidRPr="00114653">
        <w:rPr>
          <w:rFonts w:ascii="Arial" w:eastAsia="Calibri" w:hAnsi="Arial" w:cs="Arial"/>
          <w:sz w:val="24"/>
          <w:szCs w:val="24"/>
        </w:rPr>
        <w:lastRenderedPageBreak/>
        <w:tab/>
      </w:r>
      <w:r w:rsidRPr="00114653">
        <w:rPr>
          <w:rFonts w:ascii="Arial" w:hAnsi="Arial" w:cs="Arial"/>
          <w:color w:val="333333"/>
          <w:sz w:val="20"/>
          <w:szCs w:val="20"/>
        </w:rPr>
        <w:t xml:space="preserve">Table </w:t>
      </w:r>
      <w:r w:rsidR="00373BFF">
        <w:rPr>
          <w:rFonts w:ascii="Arial" w:hAnsi="Arial" w:cs="Arial"/>
          <w:color w:val="333333"/>
          <w:sz w:val="20"/>
          <w:szCs w:val="20"/>
        </w:rPr>
        <w:t>1</w:t>
      </w:r>
      <w:r w:rsidRPr="00114653">
        <w:rPr>
          <w:rFonts w:ascii="Arial" w:hAnsi="Arial" w:cs="Arial"/>
          <w:color w:val="333333"/>
          <w:sz w:val="20"/>
          <w:szCs w:val="20"/>
        </w:rPr>
        <w:t xml:space="preserve">.  Variables in the space settlement debate </w:t>
      </w:r>
    </w:p>
    <w:p w14:paraId="5BBEA3DF" w14:textId="3E6CF23B" w:rsidR="00114653" w:rsidRPr="00114653" w:rsidRDefault="00114653" w:rsidP="00114653">
      <w:pPr>
        <w:spacing w:after="0" w:line="360" w:lineRule="auto"/>
        <w:rPr>
          <w:rFonts w:ascii="Arial" w:eastAsia="Calibri" w:hAnsi="Arial" w:cs="Arial"/>
          <w:sz w:val="24"/>
          <w:szCs w:val="24"/>
        </w:rPr>
      </w:pPr>
      <w:r w:rsidRPr="00114653">
        <w:rPr>
          <w:rFonts w:ascii="Arial" w:eastAsia="Calibri" w:hAnsi="Arial" w:cs="Arial"/>
          <w:sz w:val="24"/>
          <w:szCs w:val="24"/>
        </w:rPr>
        <w:tab/>
      </w:r>
      <w:r w:rsidRPr="00114653">
        <w:rPr>
          <w:rFonts w:ascii="Arial" w:eastAsia="Calibri" w:hAnsi="Arial" w:cs="Arial"/>
          <w:noProof/>
          <w:sz w:val="24"/>
          <w:szCs w:val="24"/>
          <w14:ligatures w14:val="standardContextual"/>
        </w:rPr>
        <w:drawing>
          <wp:inline distT="0" distB="0" distL="0" distR="0" wp14:anchorId="344DD69A" wp14:editId="4572EB0A">
            <wp:extent cx="5324475" cy="1019175"/>
            <wp:effectExtent l="19050" t="0" r="9525" b="9525"/>
            <wp:docPr id="169001303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BA1801F" w14:textId="77777777" w:rsidR="00114653" w:rsidRPr="00114653" w:rsidRDefault="00114653" w:rsidP="00114653">
      <w:pPr>
        <w:spacing w:after="0" w:line="360" w:lineRule="auto"/>
        <w:rPr>
          <w:rFonts w:ascii="Arial" w:eastAsia="Calibri" w:hAnsi="Arial" w:cs="Arial"/>
          <w:sz w:val="24"/>
          <w:szCs w:val="24"/>
        </w:rPr>
      </w:pPr>
    </w:p>
    <w:p w14:paraId="3DBD047F" w14:textId="2F7DB97E" w:rsidR="00114653" w:rsidRPr="00114653" w:rsidRDefault="00114653" w:rsidP="00114653">
      <w:pPr>
        <w:spacing w:after="0" w:line="360" w:lineRule="auto"/>
        <w:rPr>
          <w:rFonts w:ascii="Arial" w:eastAsia="Times New Roman" w:hAnsi="Arial" w:cs="Arial"/>
          <w:color w:val="000000"/>
          <w:sz w:val="24"/>
          <w:szCs w:val="24"/>
          <w:lang w:eastAsia="en-GB"/>
        </w:rPr>
      </w:pPr>
      <w:r w:rsidRPr="00114653">
        <w:rPr>
          <w:rFonts w:ascii="Arial" w:hAnsi="Arial" w:cs="Arial"/>
          <w:color w:val="333333"/>
          <w:sz w:val="24"/>
          <w:szCs w:val="24"/>
          <w:shd w:val="clear" w:color="auto" w:fill="FFFFFF"/>
        </w:rPr>
        <w:t>Proponents to settlement on Mars include Elon Musk (SpaceX) and Dr Robert Zubrin (The Mars Society).</w:t>
      </w:r>
      <w:r w:rsidRPr="00114653">
        <w:rPr>
          <w:rFonts w:ascii="Arial" w:eastAsia="Calibri" w:hAnsi="Arial" w:cs="Arial"/>
          <w:sz w:val="24"/>
          <w:szCs w:val="24"/>
        </w:rPr>
        <w:t xml:space="preserve">  </w:t>
      </w:r>
      <w:r w:rsidR="00CC12B0">
        <w:rPr>
          <w:rFonts w:ascii="Arial" w:eastAsia="Calibri" w:hAnsi="Arial" w:cs="Arial"/>
          <w:sz w:val="24"/>
          <w:szCs w:val="24"/>
        </w:rPr>
        <w:t>SpaceX has published its plans to transport the first crews to Mars, within the 2020s, and start building a permanent, self-sufficient settlement.</w:t>
      </w:r>
      <w:r w:rsidR="00CC12B0">
        <w:rPr>
          <w:rStyle w:val="FootnoteReference"/>
          <w:rFonts w:ascii="Arial" w:eastAsia="Calibri" w:hAnsi="Arial" w:cs="Arial"/>
          <w:sz w:val="24"/>
          <w:szCs w:val="24"/>
        </w:rPr>
        <w:footnoteReference w:id="32"/>
      </w:r>
      <w:r w:rsidR="00CC12B0">
        <w:rPr>
          <w:rFonts w:ascii="Arial" w:eastAsia="Calibri" w:hAnsi="Arial" w:cs="Arial"/>
          <w:sz w:val="24"/>
          <w:szCs w:val="24"/>
        </w:rPr>
        <w:t xml:space="preserve">   </w:t>
      </w:r>
      <w:r w:rsidR="00FE64D5">
        <w:rPr>
          <w:rFonts w:ascii="Arial" w:eastAsia="Calibri" w:hAnsi="Arial" w:cs="Arial"/>
          <w:sz w:val="24"/>
          <w:szCs w:val="24"/>
        </w:rPr>
        <w:t>Levchenko stated that while the OST does not prohibit colonization of Mars, building a permanent colony on the surface of Mars would call for the development of a new system of laws and regulations, which colonists would be required to abide by.</w:t>
      </w:r>
      <w:r w:rsidR="00FE64D5">
        <w:rPr>
          <w:rStyle w:val="FootnoteReference"/>
          <w:rFonts w:ascii="Arial" w:eastAsia="Calibri" w:hAnsi="Arial" w:cs="Arial"/>
          <w:sz w:val="24"/>
          <w:szCs w:val="24"/>
        </w:rPr>
        <w:footnoteReference w:id="33"/>
      </w:r>
      <w:r w:rsidR="00FE64D5">
        <w:rPr>
          <w:rFonts w:ascii="Arial" w:eastAsia="Calibri" w:hAnsi="Arial" w:cs="Arial"/>
          <w:sz w:val="24"/>
          <w:szCs w:val="24"/>
        </w:rPr>
        <w:t xml:space="preserve">   </w:t>
      </w:r>
      <w:r w:rsidRPr="00114653">
        <w:rPr>
          <w:rFonts w:ascii="Arial" w:eastAsia="Calibri" w:hAnsi="Arial" w:cs="Arial"/>
          <w:sz w:val="24"/>
          <w:szCs w:val="24"/>
        </w:rPr>
        <w:t>Figure 2 shows a model of a futuristic Mars</w:t>
      </w:r>
      <w:r w:rsidR="00511112">
        <w:rPr>
          <w:rFonts w:ascii="Arial" w:eastAsia="Calibri" w:hAnsi="Arial" w:cs="Arial"/>
          <w:sz w:val="24"/>
          <w:szCs w:val="24"/>
        </w:rPr>
        <w:t xml:space="preserve"> </w:t>
      </w:r>
      <w:r w:rsidRPr="00114653">
        <w:rPr>
          <w:rFonts w:ascii="Arial" w:eastAsia="Calibri" w:hAnsi="Arial" w:cs="Arial"/>
          <w:sz w:val="24"/>
          <w:szCs w:val="24"/>
        </w:rPr>
        <w:t>base</w:t>
      </w:r>
      <w:r w:rsidR="00511112">
        <w:rPr>
          <w:rFonts w:ascii="Arial" w:eastAsia="Calibri" w:hAnsi="Arial" w:cs="Arial"/>
          <w:sz w:val="24"/>
          <w:szCs w:val="24"/>
        </w:rPr>
        <w:t>,</w:t>
      </w:r>
      <w:r w:rsidRPr="00114653">
        <w:rPr>
          <w:rFonts w:ascii="Arial" w:eastAsia="Calibri" w:hAnsi="Arial" w:cs="Arial"/>
          <w:sz w:val="24"/>
          <w:szCs w:val="24"/>
        </w:rPr>
        <w:t xml:space="preserve"> </w:t>
      </w:r>
      <w:r w:rsidR="00511112">
        <w:rPr>
          <w:rFonts w:ascii="Arial" w:eastAsia="Calibri" w:hAnsi="Arial" w:cs="Arial"/>
          <w:sz w:val="24"/>
          <w:szCs w:val="24"/>
        </w:rPr>
        <w:t>on the Mars Society’s website,</w:t>
      </w:r>
      <w:r w:rsidR="00511112" w:rsidRPr="00114653">
        <w:rPr>
          <w:rFonts w:ascii="Arial" w:eastAsia="Calibri" w:hAnsi="Arial" w:cs="Arial"/>
          <w:sz w:val="24"/>
          <w:szCs w:val="24"/>
        </w:rPr>
        <w:t xml:space="preserve"> </w:t>
      </w:r>
      <w:r w:rsidRPr="00114653">
        <w:rPr>
          <w:rFonts w:ascii="Arial" w:eastAsia="Calibri" w:hAnsi="Arial" w:cs="Arial"/>
          <w:sz w:val="24"/>
          <w:szCs w:val="24"/>
        </w:rPr>
        <w:t>which will start as interconnected networks of ‘tuna can’ habitats that would be needed for human survival on the Martian surface.</w:t>
      </w:r>
      <w:r w:rsidRPr="00114653">
        <w:rPr>
          <w:rFonts w:ascii="Arial" w:eastAsia="Calibri" w:hAnsi="Arial" w:cs="Arial"/>
          <w:sz w:val="24"/>
          <w:szCs w:val="24"/>
          <w:vertAlign w:val="superscript"/>
        </w:rPr>
        <w:footnoteReference w:id="34"/>
      </w:r>
      <w:r w:rsidRPr="00114653">
        <w:rPr>
          <w:rFonts w:ascii="Arial" w:eastAsia="Calibri" w:hAnsi="Arial" w:cs="Arial"/>
          <w:sz w:val="24"/>
          <w:szCs w:val="24"/>
        </w:rPr>
        <w:t xml:space="preserve">  </w:t>
      </w:r>
      <w:r w:rsidRPr="00114653">
        <w:rPr>
          <w:rFonts w:ascii="Arial" w:hAnsi="Arial" w:cs="Arial"/>
          <w:color w:val="222222"/>
          <w:sz w:val="24"/>
          <w:szCs w:val="24"/>
          <w:shd w:val="clear" w:color="auto" w:fill="FFFFFF"/>
        </w:rPr>
        <w:t xml:space="preserve"> </w:t>
      </w:r>
      <w:proofErr w:type="spellStart"/>
      <w:r w:rsidRPr="00114653">
        <w:rPr>
          <w:rFonts w:ascii="Arial" w:eastAsia="Times New Roman" w:hAnsi="Arial" w:cs="Arial"/>
          <w:color w:val="000000"/>
          <w:sz w:val="24"/>
          <w:szCs w:val="24"/>
          <w:lang w:eastAsia="en-GB"/>
        </w:rPr>
        <w:t>Puumala</w:t>
      </w:r>
      <w:proofErr w:type="spellEnd"/>
      <w:r w:rsidRPr="00114653">
        <w:rPr>
          <w:rFonts w:ascii="Arial" w:eastAsia="Times New Roman" w:hAnsi="Arial" w:cs="Arial"/>
          <w:color w:val="000000"/>
          <w:sz w:val="24"/>
          <w:szCs w:val="24"/>
          <w:lang w:eastAsia="en-GB"/>
        </w:rPr>
        <w:t xml:space="preserve"> and others stated that an additional challenge is either to </w:t>
      </w:r>
      <w:r w:rsidR="00807F0C">
        <w:rPr>
          <w:rFonts w:ascii="Arial" w:eastAsia="Times New Roman" w:hAnsi="Arial" w:cs="Arial"/>
          <w:color w:val="000000"/>
          <w:sz w:val="24"/>
          <w:szCs w:val="24"/>
          <w:lang w:eastAsia="en-GB"/>
        </w:rPr>
        <w:t>‘</w:t>
      </w:r>
      <w:r w:rsidRPr="00114653">
        <w:rPr>
          <w:rFonts w:ascii="Arial" w:eastAsia="Times New Roman" w:hAnsi="Arial" w:cs="Arial"/>
          <w:color w:val="000000"/>
          <w:sz w:val="24"/>
          <w:szCs w:val="24"/>
          <w:lang w:eastAsia="en-GB"/>
        </w:rPr>
        <w:t>transport and recycle</w:t>
      </w:r>
      <w:r w:rsidR="00807F0C">
        <w:rPr>
          <w:rFonts w:ascii="Arial" w:eastAsia="Times New Roman" w:hAnsi="Arial" w:cs="Arial"/>
          <w:color w:val="000000"/>
          <w:sz w:val="24"/>
          <w:szCs w:val="24"/>
          <w:lang w:eastAsia="en-GB"/>
        </w:rPr>
        <w:t>’</w:t>
      </w:r>
      <w:r w:rsidRPr="00114653">
        <w:rPr>
          <w:rFonts w:ascii="Arial" w:eastAsia="Times New Roman" w:hAnsi="Arial" w:cs="Arial"/>
          <w:color w:val="000000"/>
          <w:sz w:val="24"/>
          <w:szCs w:val="24"/>
          <w:lang w:eastAsia="en-GB"/>
        </w:rPr>
        <w:t xml:space="preserve"> or to produce </w:t>
      </w:r>
      <w:r w:rsidRPr="00807F0C">
        <w:rPr>
          <w:rFonts w:ascii="Arial" w:eastAsia="Times New Roman" w:hAnsi="Arial" w:cs="Arial"/>
          <w:i/>
          <w:iCs/>
          <w:color w:val="000000"/>
          <w:sz w:val="24"/>
          <w:szCs w:val="24"/>
          <w:lang w:eastAsia="en-GB"/>
        </w:rPr>
        <w:t>in situ</w:t>
      </w:r>
      <w:r w:rsidRPr="00114653">
        <w:rPr>
          <w:rFonts w:ascii="Arial" w:eastAsia="Times New Roman" w:hAnsi="Arial" w:cs="Arial"/>
          <w:color w:val="000000"/>
          <w:sz w:val="24"/>
          <w:szCs w:val="24"/>
          <w:lang w:eastAsia="en-GB"/>
        </w:rPr>
        <w:t xml:space="preserve"> all necessary life support supplies (oxygen, water, food) and for the return trip to Earth.</w:t>
      </w:r>
      <w:r w:rsidRPr="00114653">
        <w:rPr>
          <w:rFonts w:ascii="Arial" w:eastAsia="Times New Roman" w:hAnsi="Arial" w:cs="Arial"/>
          <w:color w:val="000000"/>
          <w:sz w:val="24"/>
          <w:szCs w:val="24"/>
          <w:vertAlign w:val="superscript"/>
          <w:lang w:eastAsia="en-GB"/>
        </w:rPr>
        <w:footnoteReference w:id="35"/>
      </w:r>
      <w:r w:rsidRPr="00114653">
        <w:rPr>
          <w:rFonts w:ascii="Arial" w:eastAsia="Times New Roman" w:hAnsi="Arial" w:cs="Arial"/>
          <w:color w:val="000000"/>
          <w:sz w:val="24"/>
          <w:szCs w:val="24"/>
          <w:lang w:eastAsia="en-GB"/>
        </w:rPr>
        <w:t xml:space="preserve">   </w:t>
      </w:r>
      <w:r w:rsidR="00605787">
        <w:rPr>
          <w:rFonts w:ascii="Arial" w:eastAsia="Times New Roman" w:hAnsi="Arial" w:cs="Arial"/>
          <w:color w:val="000000"/>
          <w:sz w:val="24"/>
          <w:szCs w:val="24"/>
          <w:lang w:eastAsia="en-GB"/>
        </w:rPr>
        <w:t>There may be an argument that</w:t>
      </w:r>
      <w:r w:rsidRPr="00114653">
        <w:rPr>
          <w:rFonts w:ascii="Arial" w:eastAsia="Times New Roman" w:hAnsi="Arial" w:cs="Arial"/>
          <w:color w:val="000000"/>
          <w:sz w:val="24"/>
          <w:szCs w:val="24"/>
          <w:lang w:eastAsia="en-GB"/>
        </w:rPr>
        <w:t xml:space="preserve"> humanity should not establish space settlements that cannot guarantee such basic rights as water or breathable air.</w:t>
      </w:r>
      <w:r w:rsidR="00605787">
        <w:rPr>
          <w:rFonts w:ascii="Arial" w:eastAsia="Times New Roman" w:hAnsi="Arial" w:cs="Arial"/>
          <w:color w:val="000000"/>
          <w:sz w:val="24"/>
          <w:szCs w:val="24"/>
          <w:vertAlign w:val="superscript"/>
          <w:lang w:eastAsia="en-GB"/>
        </w:rPr>
        <w:t xml:space="preserve"> </w:t>
      </w:r>
      <w:r w:rsidRPr="00114653">
        <w:rPr>
          <w:rFonts w:ascii="Arial" w:eastAsia="Times New Roman" w:hAnsi="Arial" w:cs="Arial"/>
          <w:color w:val="000000"/>
          <w:sz w:val="24"/>
          <w:szCs w:val="24"/>
          <w:lang w:eastAsia="en-GB"/>
        </w:rPr>
        <w:t xml:space="preserve">  Given the massive costs and effort, </w:t>
      </w:r>
      <w:proofErr w:type="spellStart"/>
      <w:r w:rsidRPr="00114653">
        <w:rPr>
          <w:rFonts w:ascii="Arial" w:eastAsia="Times New Roman" w:hAnsi="Arial" w:cs="Arial"/>
          <w:color w:val="000000"/>
          <w:sz w:val="24"/>
          <w:szCs w:val="24"/>
          <w:lang w:eastAsia="en-GB"/>
        </w:rPr>
        <w:t>Puumala</w:t>
      </w:r>
      <w:proofErr w:type="spellEnd"/>
      <w:r w:rsidRPr="00114653">
        <w:rPr>
          <w:rFonts w:ascii="Arial" w:eastAsia="Times New Roman" w:hAnsi="Arial" w:cs="Arial"/>
          <w:color w:val="000000"/>
          <w:sz w:val="24"/>
          <w:szCs w:val="24"/>
          <w:lang w:eastAsia="en-GB"/>
        </w:rPr>
        <w:t xml:space="preserve"> and others concluded that the </w:t>
      </w:r>
      <w:r w:rsidR="00E80CB1">
        <w:rPr>
          <w:rFonts w:ascii="Arial" w:eastAsia="Times New Roman" w:hAnsi="Arial" w:cs="Arial"/>
          <w:color w:val="000000"/>
          <w:sz w:val="24"/>
          <w:szCs w:val="24"/>
          <w:lang w:eastAsia="en-GB"/>
        </w:rPr>
        <w:t>justifications</w:t>
      </w:r>
      <w:r w:rsidRPr="00114653">
        <w:rPr>
          <w:rFonts w:ascii="Arial" w:eastAsia="Times New Roman" w:hAnsi="Arial" w:cs="Arial"/>
          <w:color w:val="000000"/>
          <w:sz w:val="24"/>
          <w:szCs w:val="24"/>
          <w:lang w:eastAsia="en-GB"/>
        </w:rPr>
        <w:t xml:space="preserve"> for establishing a permanent Mars settlement in the foreseeable future are weak.</w:t>
      </w:r>
      <w:r w:rsidRPr="00114653">
        <w:rPr>
          <w:rFonts w:ascii="Arial" w:eastAsia="Times New Roman" w:hAnsi="Arial" w:cs="Arial"/>
          <w:color w:val="000000"/>
          <w:sz w:val="24"/>
          <w:szCs w:val="24"/>
          <w:vertAlign w:val="superscript"/>
          <w:lang w:eastAsia="en-GB"/>
        </w:rPr>
        <w:footnoteReference w:id="36"/>
      </w:r>
      <w:r w:rsidRPr="00114653">
        <w:rPr>
          <w:rFonts w:ascii="Arial" w:eastAsia="Times New Roman" w:hAnsi="Arial" w:cs="Arial"/>
          <w:color w:val="000000"/>
          <w:sz w:val="24"/>
          <w:szCs w:val="24"/>
          <w:lang w:eastAsia="en-GB"/>
        </w:rPr>
        <w:t xml:space="preserve">   Th</w:t>
      </w:r>
      <w:r w:rsidR="00DC64D0">
        <w:rPr>
          <w:rFonts w:ascii="Arial" w:eastAsia="Times New Roman" w:hAnsi="Arial" w:cs="Arial"/>
          <w:color w:val="000000"/>
          <w:sz w:val="24"/>
          <w:szCs w:val="24"/>
          <w:lang w:eastAsia="en-GB"/>
        </w:rPr>
        <w:t>is suggests that the</w:t>
      </w:r>
      <w:r w:rsidRPr="00114653">
        <w:rPr>
          <w:rFonts w:ascii="Arial" w:eastAsia="Times New Roman" w:hAnsi="Arial" w:cs="Arial"/>
          <w:color w:val="000000"/>
          <w:sz w:val="24"/>
          <w:szCs w:val="24"/>
          <w:lang w:eastAsia="en-GB"/>
        </w:rPr>
        <w:t xml:space="preserve"> massive costs required of setting up settlements</w:t>
      </w:r>
      <w:r w:rsidR="00E80CB1">
        <w:rPr>
          <w:rFonts w:ascii="Arial" w:eastAsia="Times New Roman" w:hAnsi="Arial" w:cs="Arial"/>
          <w:color w:val="000000"/>
          <w:sz w:val="24"/>
          <w:szCs w:val="24"/>
          <w:lang w:eastAsia="en-GB"/>
        </w:rPr>
        <w:t xml:space="preserve"> given the constraints </w:t>
      </w:r>
      <w:r w:rsidRPr="00114653">
        <w:rPr>
          <w:rFonts w:ascii="Arial" w:eastAsia="Times New Roman" w:hAnsi="Arial" w:cs="Arial"/>
          <w:color w:val="000000"/>
          <w:sz w:val="24"/>
          <w:szCs w:val="24"/>
          <w:lang w:eastAsia="en-GB"/>
        </w:rPr>
        <w:t>w</w:t>
      </w:r>
      <w:r w:rsidR="00E80CB1">
        <w:rPr>
          <w:rFonts w:ascii="Arial" w:eastAsia="Times New Roman" w:hAnsi="Arial" w:cs="Arial"/>
          <w:color w:val="000000"/>
          <w:sz w:val="24"/>
          <w:szCs w:val="24"/>
          <w:lang w:eastAsia="en-GB"/>
        </w:rPr>
        <w:t xml:space="preserve">ould also need to be </w:t>
      </w:r>
      <w:r w:rsidR="00DC64D0">
        <w:rPr>
          <w:rFonts w:ascii="Arial" w:eastAsia="Times New Roman" w:hAnsi="Arial" w:cs="Arial"/>
          <w:color w:val="000000"/>
          <w:sz w:val="24"/>
          <w:szCs w:val="24"/>
          <w:lang w:eastAsia="en-GB"/>
        </w:rPr>
        <w:t>ethically desired.</w:t>
      </w:r>
      <w:r w:rsidRPr="00114653">
        <w:rPr>
          <w:rFonts w:ascii="Arial" w:eastAsia="Times New Roman" w:hAnsi="Arial" w:cs="Arial"/>
          <w:color w:val="000000"/>
          <w:sz w:val="24"/>
          <w:szCs w:val="24"/>
          <w:lang w:eastAsia="en-GB"/>
        </w:rPr>
        <w:t xml:space="preserve">  </w:t>
      </w:r>
    </w:p>
    <w:p w14:paraId="176250CF" w14:textId="77777777" w:rsidR="00114653" w:rsidRPr="00114653" w:rsidRDefault="00114653" w:rsidP="00114653">
      <w:pPr>
        <w:spacing w:after="0" w:line="360" w:lineRule="auto"/>
        <w:rPr>
          <w:rFonts w:ascii="Arial" w:hAnsi="Arial" w:cs="Arial"/>
          <w:color w:val="222222"/>
          <w:shd w:val="clear" w:color="auto" w:fill="FFFFFF"/>
        </w:rPr>
      </w:pPr>
    </w:p>
    <w:p w14:paraId="31C2D26B" w14:textId="77777777" w:rsidR="00114653" w:rsidRPr="00114653" w:rsidRDefault="00114653" w:rsidP="00114653">
      <w:pPr>
        <w:spacing w:after="0" w:line="360" w:lineRule="auto"/>
        <w:jc w:val="center"/>
        <w:rPr>
          <w:rFonts w:ascii="Arial" w:hAnsi="Arial" w:cs="Arial"/>
          <w:color w:val="222222"/>
          <w:shd w:val="clear" w:color="auto" w:fill="FFFFFF"/>
        </w:rPr>
      </w:pPr>
      <w:r w:rsidRPr="00114653">
        <w:rPr>
          <w:noProof/>
        </w:rPr>
        <w:lastRenderedPageBreak/>
        <w:drawing>
          <wp:inline distT="0" distB="0" distL="0" distR="0" wp14:anchorId="7D2DDEF3" wp14:editId="63CF0397">
            <wp:extent cx="5199140" cy="2400300"/>
            <wp:effectExtent l="0" t="0" r="1905" b="0"/>
            <wp:docPr id="2009386725" name="Picture 2009386725" descr="A picture containing ground, out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ound, outdoor, ston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22767" cy="2411208"/>
                    </a:xfrm>
                    <a:prstGeom prst="rect">
                      <a:avLst/>
                    </a:prstGeom>
                    <a:noFill/>
                    <a:ln>
                      <a:noFill/>
                    </a:ln>
                  </pic:spPr>
                </pic:pic>
              </a:graphicData>
            </a:graphic>
          </wp:inline>
        </w:drawing>
      </w:r>
    </w:p>
    <w:p w14:paraId="73EB5CEB" w14:textId="1BD1C682" w:rsidR="00114653" w:rsidRPr="00114653" w:rsidRDefault="00114653" w:rsidP="00114653">
      <w:pPr>
        <w:spacing w:after="200" w:line="240" w:lineRule="auto"/>
        <w:ind w:firstLine="720"/>
        <w:rPr>
          <w:rFonts w:ascii="Arial" w:hAnsi="Arial" w:cs="Arial"/>
          <w:color w:val="44546A" w:themeColor="text2"/>
          <w:sz w:val="18"/>
          <w:szCs w:val="18"/>
        </w:rPr>
      </w:pPr>
      <w:r w:rsidRPr="00114653">
        <w:rPr>
          <w:rFonts w:ascii="Arial" w:hAnsi="Arial" w:cs="Arial"/>
          <w:i/>
          <w:iCs/>
          <w:color w:val="44546A" w:themeColor="text2"/>
          <w:sz w:val="18"/>
          <w:szCs w:val="18"/>
        </w:rPr>
        <w:t xml:space="preserve">Figure </w:t>
      </w:r>
      <w:proofErr w:type="gramStart"/>
      <w:r w:rsidRPr="00114653">
        <w:rPr>
          <w:rFonts w:ascii="Arial" w:hAnsi="Arial" w:cs="Arial"/>
          <w:i/>
          <w:iCs/>
          <w:color w:val="44546A" w:themeColor="text2"/>
          <w:sz w:val="18"/>
          <w:szCs w:val="18"/>
        </w:rPr>
        <w:t xml:space="preserve">2  </w:t>
      </w:r>
      <w:r w:rsidRPr="00114653">
        <w:rPr>
          <w:rFonts w:ascii="Arial" w:hAnsi="Arial" w:cs="Arial"/>
          <w:color w:val="44546A" w:themeColor="text2"/>
          <w:sz w:val="18"/>
          <w:szCs w:val="18"/>
        </w:rPr>
        <w:t>A</w:t>
      </w:r>
      <w:proofErr w:type="gramEnd"/>
      <w:r w:rsidRPr="00114653">
        <w:rPr>
          <w:rFonts w:ascii="Arial" w:hAnsi="Arial" w:cs="Arial"/>
          <w:color w:val="44546A" w:themeColor="text2"/>
          <w:sz w:val="18"/>
          <w:szCs w:val="18"/>
        </w:rPr>
        <w:t xml:space="preserve"> Futuristic Mars Base Model, The Mars Society, 2022</w:t>
      </w:r>
    </w:p>
    <w:p w14:paraId="5020E2B4" w14:textId="77777777" w:rsidR="00E61F10" w:rsidRDefault="00E61F10" w:rsidP="008F2BF6">
      <w:pPr>
        <w:spacing w:after="0" w:line="360" w:lineRule="auto"/>
        <w:jc w:val="center"/>
        <w:rPr>
          <w:rFonts w:ascii="Arial" w:hAnsi="Arial" w:cs="Arial"/>
          <w:b/>
          <w:bCs/>
          <w:color w:val="000000"/>
          <w:sz w:val="24"/>
          <w:szCs w:val="24"/>
          <w:shd w:val="clear" w:color="auto" w:fill="FFFFFF"/>
        </w:rPr>
      </w:pPr>
    </w:p>
    <w:p w14:paraId="074A3913" w14:textId="22F68CC4" w:rsidR="008F2BF6" w:rsidRPr="008F2BF6" w:rsidRDefault="008F2BF6" w:rsidP="008F2BF6">
      <w:pPr>
        <w:spacing w:after="0" w:line="360" w:lineRule="auto"/>
        <w:jc w:val="center"/>
        <w:rPr>
          <w:rFonts w:ascii="Arial" w:hAnsi="Arial" w:cs="Arial"/>
          <w:b/>
          <w:bCs/>
          <w:color w:val="2D2D2D"/>
          <w:sz w:val="24"/>
          <w:szCs w:val="24"/>
        </w:rPr>
      </w:pPr>
      <w:r w:rsidRPr="008F2BF6">
        <w:rPr>
          <w:rFonts w:ascii="Arial" w:hAnsi="Arial" w:cs="Arial"/>
          <w:b/>
          <w:bCs/>
          <w:color w:val="000000"/>
          <w:sz w:val="24"/>
          <w:szCs w:val="24"/>
          <w:shd w:val="clear" w:color="auto" w:fill="FFFFFF"/>
        </w:rPr>
        <w:t>Suffering Risks</w:t>
      </w:r>
      <w:r w:rsidR="00CF16D8">
        <w:rPr>
          <w:rFonts w:ascii="Arial" w:hAnsi="Arial" w:cs="Arial"/>
          <w:b/>
          <w:bCs/>
          <w:color w:val="000000"/>
          <w:sz w:val="24"/>
          <w:szCs w:val="24"/>
          <w:shd w:val="clear" w:color="auto" w:fill="FFFFFF"/>
        </w:rPr>
        <w:t xml:space="preserve">    </w:t>
      </w:r>
    </w:p>
    <w:bookmarkEnd w:id="7"/>
    <w:p w14:paraId="73AC526E" w14:textId="77777777" w:rsidR="00E43794" w:rsidRDefault="00E43794" w:rsidP="00127661">
      <w:pPr>
        <w:spacing w:after="0" w:line="360" w:lineRule="auto"/>
        <w:rPr>
          <w:rFonts w:ascii="Arial" w:hAnsi="Arial" w:cs="Arial"/>
          <w:color w:val="222222"/>
          <w:sz w:val="24"/>
          <w:szCs w:val="24"/>
          <w:shd w:val="clear" w:color="auto" w:fill="FFFFFF"/>
        </w:rPr>
      </w:pPr>
    </w:p>
    <w:p w14:paraId="3E341B8E" w14:textId="1ADA177E" w:rsidR="00FE64D5" w:rsidRPr="00FE64D5" w:rsidRDefault="00114653" w:rsidP="00127661">
      <w:pPr>
        <w:spacing w:after="0" w:line="360" w:lineRule="auto"/>
        <w:rPr>
          <w:rFonts w:ascii="Arial" w:eastAsia="Times New Roman" w:hAnsi="Arial" w:cs="Arial"/>
          <w:color w:val="000000"/>
          <w:sz w:val="24"/>
          <w:szCs w:val="24"/>
          <w:lang w:eastAsia="en-GB"/>
        </w:rPr>
      </w:pPr>
      <w:r>
        <w:rPr>
          <w:rFonts w:ascii="Arial" w:hAnsi="Arial" w:cs="Arial"/>
          <w:color w:val="222222"/>
          <w:sz w:val="24"/>
          <w:szCs w:val="24"/>
          <w:shd w:val="clear" w:color="auto" w:fill="FFFFFF"/>
        </w:rPr>
        <w:t>Establishing a permanent human presence on Mars</w:t>
      </w:r>
      <w:r w:rsidR="00E80CB1">
        <w:rPr>
          <w:rFonts w:ascii="Arial" w:hAnsi="Arial" w:cs="Arial"/>
          <w:color w:val="222222"/>
          <w:sz w:val="24"/>
          <w:szCs w:val="24"/>
          <w:shd w:val="clear" w:color="auto" w:fill="FFFFFF"/>
        </w:rPr>
        <w:t xml:space="preserve"> would involve</w:t>
      </w:r>
      <w:r>
        <w:rPr>
          <w:rFonts w:ascii="Arial" w:hAnsi="Arial" w:cs="Arial"/>
          <w:color w:val="222222"/>
          <w:sz w:val="24"/>
          <w:szCs w:val="24"/>
          <w:shd w:val="clear" w:color="auto" w:fill="FFFFFF"/>
        </w:rPr>
        <w:t xml:space="preserve"> many serious risks </w:t>
      </w:r>
      <w:r w:rsidR="00E80CB1">
        <w:rPr>
          <w:rFonts w:ascii="Arial" w:hAnsi="Arial" w:cs="Arial"/>
          <w:color w:val="222222"/>
          <w:sz w:val="24"/>
          <w:szCs w:val="24"/>
          <w:shd w:val="clear" w:color="auto" w:fill="FFFFFF"/>
        </w:rPr>
        <w:t>to people</w:t>
      </w:r>
      <w:r>
        <w:rPr>
          <w:rFonts w:ascii="Arial" w:hAnsi="Arial" w:cs="Arial"/>
          <w:color w:val="222222"/>
          <w:sz w:val="24"/>
          <w:szCs w:val="24"/>
          <w:shd w:val="clear" w:color="auto" w:fill="FFFFFF"/>
        </w:rPr>
        <w:t xml:space="preserve">.  </w:t>
      </w:r>
      <w:r w:rsidR="00EF63EC" w:rsidRPr="00EF63EC">
        <w:rPr>
          <w:rFonts w:ascii="Arial" w:hAnsi="Arial" w:cs="Arial"/>
          <w:color w:val="222222"/>
          <w:sz w:val="24"/>
          <w:szCs w:val="24"/>
          <w:shd w:val="clear" w:color="auto" w:fill="FFFFFF"/>
        </w:rPr>
        <w:t>Kovic warned that moving humans off planet to another planet could cause s-risks (suffering risks), which would be far worse than humankind going extinct.</w:t>
      </w:r>
      <w:r w:rsidR="00EF63EC" w:rsidRPr="00EF63EC">
        <w:rPr>
          <w:rFonts w:ascii="Arial" w:eastAsia="Calibri" w:hAnsi="Arial" w:cs="Arial"/>
          <w:sz w:val="24"/>
          <w:szCs w:val="24"/>
          <w:vertAlign w:val="superscript"/>
        </w:rPr>
        <w:footnoteReference w:id="37"/>
      </w:r>
      <w:r w:rsidR="00EF63EC" w:rsidRPr="00EF63EC">
        <w:rPr>
          <w:rFonts w:ascii="Arial" w:eastAsia="Calibri" w:hAnsi="Arial" w:cs="Arial"/>
          <w:sz w:val="24"/>
          <w:szCs w:val="24"/>
        </w:rPr>
        <w:t xml:space="preserve"> </w:t>
      </w:r>
      <w:r w:rsidR="00EF63EC" w:rsidRPr="00EF63EC">
        <w:rPr>
          <w:rFonts w:ascii="Arial" w:hAnsi="Arial" w:cs="Arial"/>
          <w:color w:val="222222"/>
          <w:sz w:val="24"/>
          <w:szCs w:val="24"/>
          <w:shd w:val="clear" w:color="auto" w:fill="FFFFFF"/>
        </w:rPr>
        <w:t xml:space="preserve">  </w:t>
      </w:r>
      <w:r w:rsidR="00EF63EC" w:rsidRPr="00EF63EC">
        <w:rPr>
          <w:rFonts w:ascii="Arial" w:hAnsi="Arial" w:cs="Arial"/>
          <w:sz w:val="24"/>
          <w:szCs w:val="24"/>
        </w:rPr>
        <w:t xml:space="preserve">Furthermore, </w:t>
      </w:r>
      <w:r w:rsidR="00EF63EC" w:rsidRPr="00EF63EC">
        <w:rPr>
          <w:rFonts w:ascii="Arial" w:hAnsi="Arial" w:cs="Arial"/>
          <w:color w:val="111111"/>
          <w:sz w:val="24"/>
          <w:szCs w:val="24"/>
          <w:shd w:val="clear" w:color="auto" w:fill="FFFFFF"/>
        </w:rPr>
        <w:t xml:space="preserve">Kovic </w:t>
      </w:r>
      <w:r w:rsidR="00E80CB1">
        <w:rPr>
          <w:rFonts w:ascii="Arial" w:hAnsi="Arial" w:cs="Arial"/>
          <w:color w:val="111111"/>
          <w:sz w:val="24"/>
          <w:szCs w:val="24"/>
          <w:shd w:val="clear" w:color="auto" w:fill="FFFFFF"/>
        </w:rPr>
        <w:t>named ‘aberration risks’ and ‘conflict risks’ as new</w:t>
      </w:r>
      <w:r w:rsidR="00EF63EC" w:rsidRPr="00EF63EC">
        <w:rPr>
          <w:rFonts w:ascii="Arial" w:hAnsi="Arial" w:cs="Arial"/>
          <w:color w:val="111111"/>
          <w:sz w:val="24"/>
          <w:szCs w:val="24"/>
          <w:shd w:val="clear" w:color="auto" w:fill="FFFFFF"/>
        </w:rPr>
        <w:t xml:space="preserve"> space colonization-related risks, that would not otherwise exist if it was not for space colonization activities.</w:t>
      </w:r>
      <w:r w:rsidR="00EF63EC" w:rsidRPr="00EF63EC">
        <w:rPr>
          <w:rFonts w:ascii="Arial" w:hAnsi="Arial" w:cs="Arial"/>
          <w:color w:val="111111"/>
          <w:sz w:val="24"/>
          <w:szCs w:val="24"/>
          <w:shd w:val="clear" w:color="auto" w:fill="FFFFFF"/>
          <w:vertAlign w:val="superscript"/>
        </w:rPr>
        <w:footnoteReference w:id="38"/>
      </w:r>
      <w:r w:rsidR="00EF63EC" w:rsidRPr="00EF63EC">
        <w:rPr>
          <w:rFonts w:ascii="Arial" w:hAnsi="Arial" w:cs="Arial"/>
          <w:color w:val="111111"/>
          <w:sz w:val="24"/>
          <w:szCs w:val="24"/>
          <w:shd w:val="clear" w:color="auto" w:fill="FFFFFF"/>
        </w:rPr>
        <w:t xml:space="preserve">   The conclusion is that space settlement creates risks, whose potential harm could easily overshadow all the benefits of humankind’s long-term future. In his critique of Kovic, </w:t>
      </w:r>
      <w:proofErr w:type="spellStart"/>
      <w:r w:rsidR="00EF63EC" w:rsidRPr="00EF63EC">
        <w:rPr>
          <w:rFonts w:ascii="Arial" w:hAnsi="Arial" w:cs="Arial"/>
          <w:color w:val="111111"/>
          <w:sz w:val="24"/>
          <w:szCs w:val="24"/>
          <w:shd w:val="clear" w:color="auto" w:fill="FFFFFF"/>
        </w:rPr>
        <w:t>Circovic</w:t>
      </w:r>
      <w:proofErr w:type="spellEnd"/>
      <w:r w:rsidR="00EF63EC" w:rsidRPr="00EF63EC">
        <w:rPr>
          <w:rFonts w:ascii="Arial" w:hAnsi="Arial" w:cs="Arial"/>
          <w:color w:val="111111"/>
          <w:sz w:val="24"/>
          <w:szCs w:val="24"/>
          <w:shd w:val="clear" w:color="auto" w:fill="FFFFFF"/>
        </w:rPr>
        <w:t xml:space="preserve"> argued that the insistence on s-risks to be allegedly caused by space settlement is grounded in a very narrow ethical framework (negative utilitarianism).  </w:t>
      </w:r>
      <w:proofErr w:type="spellStart"/>
      <w:r w:rsidR="00EF63EC" w:rsidRPr="00EF63EC">
        <w:rPr>
          <w:rFonts w:ascii="Arial" w:hAnsi="Arial" w:cs="Arial"/>
          <w:color w:val="111111"/>
          <w:sz w:val="24"/>
          <w:szCs w:val="24"/>
          <w:shd w:val="clear" w:color="auto" w:fill="FFFFFF"/>
        </w:rPr>
        <w:t>Circovic</w:t>
      </w:r>
      <w:proofErr w:type="spellEnd"/>
      <w:r w:rsidR="00EF63EC" w:rsidRPr="00EF63EC">
        <w:rPr>
          <w:rFonts w:ascii="Arial" w:hAnsi="Arial" w:cs="Arial"/>
          <w:color w:val="111111"/>
          <w:sz w:val="24"/>
          <w:szCs w:val="24"/>
          <w:shd w:val="clear" w:color="auto" w:fill="FFFFFF"/>
        </w:rPr>
        <w:t xml:space="preserve"> pointed out that deontology, virtue ethics and positive utilitarianism are not obliged to follow sceptical arguments based on s</w:t>
      </w:r>
      <w:r w:rsidR="00E80CB1">
        <w:rPr>
          <w:rFonts w:ascii="Arial" w:hAnsi="Arial" w:cs="Arial"/>
          <w:color w:val="111111"/>
          <w:sz w:val="24"/>
          <w:szCs w:val="24"/>
          <w:shd w:val="clear" w:color="auto" w:fill="FFFFFF"/>
        </w:rPr>
        <w:t>-</w:t>
      </w:r>
      <w:r w:rsidR="00EF63EC" w:rsidRPr="00EF63EC">
        <w:rPr>
          <w:rFonts w:ascii="Arial" w:hAnsi="Arial" w:cs="Arial"/>
          <w:color w:val="111111"/>
          <w:sz w:val="24"/>
          <w:szCs w:val="24"/>
          <w:shd w:val="clear" w:color="auto" w:fill="FFFFFF"/>
        </w:rPr>
        <w:t>risks.</w:t>
      </w:r>
      <w:r w:rsidR="00EF63EC" w:rsidRPr="00EF63EC">
        <w:rPr>
          <w:rFonts w:ascii="Arial" w:hAnsi="Arial" w:cs="Arial"/>
          <w:color w:val="111111"/>
          <w:sz w:val="24"/>
          <w:szCs w:val="24"/>
          <w:shd w:val="clear" w:color="auto" w:fill="FFFFFF"/>
          <w:vertAlign w:val="superscript"/>
        </w:rPr>
        <w:footnoteReference w:id="39"/>
      </w:r>
      <w:r w:rsidR="00EF63EC" w:rsidRPr="00EF63EC">
        <w:rPr>
          <w:rFonts w:ascii="Arial" w:eastAsia="Calibri" w:hAnsi="Arial" w:cs="Arial"/>
          <w:sz w:val="24"/>
          <w:szCs w:val="24"/>
        </w:rPr>
        <w:t xml:space="preserve"> </w:t>
      </w:r>
      <w:r w:rsidR="00EF63EC" w:rsidRPr="00EF63EC">
        <w:rPr>
          <w:rFonts w:ascii="Arial" w:hAnsi="Arial" w:cs="Arial"/>
          <w:color w:val="111111"/>
          <w:sz w:val="24"/>
          <w:szCs w:val="24"/>
          <w:shd w:val="clear" w:color="auto" w:fill="FFFFFF"/>
        </w:rPr>
        <w:t xml:space="preserve"> </w:t>
      </w:r>
      <w:r w:rsidR="00EF63EC" w:rsidRPr="00EF63EC">
        <w:rPr>
          <w:rFonts w:ascii="Arial" w:eastAsia="Calibri" w:hAnsi="Arial" w:cs="Arial"/>
          <w:sz w:val="24"/>
          <w:szCs w:val="24"/>
        </w:rPr>
        <w:t>Zubrin concurred that life in the initial Mars settlements would be harder than life on Earth but maintained people will be willing to take a chance to do something important with their lives.</w:t>
      </w:r>
      <w:r w:rsidR="00EF63EC" w:rsidRPr="00EF63EC">
        <w:rPr>
          <w:rFonts w:ascii="Arial" w:eastAsia="Calibri" w:hAnsi="Arial" w:cs="Arial"/>
          <w:sz w:val="24"/>
          <w:szCs w:val="24"/>
          <w:vertAlign w:val="superscript"/>
        </w:rPr>
        <w:footnoteReference w:id="40"/>
      </w:r>
      <w:r w:rsidR="00EF63EC" w:rsidRPr="00EF63EC">
        <w:rPr>
          <w:rFonts w:ascii="Arial" w:eastAsia="Calibri" w:hAnsi="Arial" w:cs="Arial"/>
          <w:sz w:val="24"/>
          <w:szCs w:val="24"/>
        </w:rPr>
        <w:t xml:space="preserve"> Green co</w:t>
      </w:r>
      <w:r w:rsidR="00646040">
        <w:rPr>
          <w:rFonts w:ascii="Arial" w:eastAsia="Calibri" w:hAnsi="Arial" w:cs="Arial"/>
          <w:sz w:val="24"/>
          <w:szCs w:val="24"/>
        </w:rPr>
        <w:t>nsidered</w:t>
      </w:r>
      <w:r w:rsidR="00EF63EC" w:rsidRPr="00EF63EC">
        <w:rPr>
          <w:rFonts w:ascii="Arial" w:eastAsia="Calibri" w:hAnsi="Arial" w:cs="Arial"/>
          <w:sz w:val="24"/>
          <w:szCs w:val="24"/>
        </w:rPr>
        <w:t xml:space="preserve"> that the good character of virtue ethicists</w:t>
      </w:r>
      <w:r w:rsidR="00646040">
        <w:rPr>
          <w:rFonts w:ascii="Arial" w:eastAsia="Calibri" w:hAnsi="Arial" w:cs="Arial"/>
          <w:sz w:val="24"/>
          <w:szCs w:val="24"/>
        </w:rPr>
        <w:t xml:space="preserve"> to be</w:t>
      </w:r>
      <w:r w:rsidR="00EF63EC" w:rsidRPr="00EF63EC">
        <w:rPr>
          <w:rFonts w:ascii="Arial" w:eastAsia="Calibri" w:hAnsi="Arial" w:cs="Arial"/>
          <w:sz w:val="24"/>
          <w:szCs w:val="24"/>
        </w:rPr>
        <w:t xml:space="preserve"> a ‘universal </w:t>
      </w:r>
      <w:r w:rsidR="00EF63EC" w:rsidRPr="00EF63EC">
        <w:rPr>
          <w:rFonts w:ascii="Arial" w:eastAsia="Calibri" w:hAnsi="Arial" w:cs="Arial"/>
          <w:sz w:val="24"/>
          <w:szCs w:val="24"/>
        </w:rPr>
        <w:lastRenderedPageBreak/>
        <w:t>foundation’, upon which to develop ethical behaviour in space.</w:t>
      </w:r>
      <w:r w:rsidR="00EF63EC" w:rsidRPr="00EF63EC">
        <w:rPr>
          <w:rFonts w:ascii="Arial" w:eastAsia="Calibri" w:hAnsi="Arial" w:cs="Arial"/>
          <w:sz w:val="24"/>
          <w:szCs w:val="24"/>
          <w:vertAlign w:val="superscript"/>
        </w:rPr>
        <w:t xml:space="preserve"> </w:t>
      </w:r>
      <w:r w:rsidR="00EF63EC" w:rsidRPr="00EF63EC">
        <w:rPr>
          <w:rFonts w:ascii="Arial" w:eastAsia="Calibri" w:hAnsi="Arial" w:cs="Arial"/>
          <w:sz w:val="24"/>
          <w:szCs w:val="24"/>
          <w:vertAlign w:val="superscript"/>
        </w:rPr>
        <w:footnoteReference w:id="41"/>
      </w:r>
      <w:r w:rsidR="00EF63EC" w:rsidRPr="00EF63EC">
        <w:rPr>
          <w:sz w:val="24"/>
          <w:szCs w:val="24"/>
        </w:rPr>
        <w:t xml:space="preserve">  </w:t>
      </w:r>
      <w:r w:rsidR="00EF63EC" w:rsidRPr="00EF63EC">
        <w:rPr>
          <w:rFonts w:ascii="Arial" w:eastAsia="Calibri" w:hAnsi="Arial" w:cs="Arial"/>
          <w:sz w:val="24"/>
          <w:szCs w:val="24"/>
        </w:rPr>
        <w:t xml:space="preserve">A moral question arises whether it is acceptable to send humans into what will be a hostile environment, even with informed consent, in the short-term.   </w:t>
      </w:r>
      <w:r w:rsidR="00EF63EC" w:rsidRPr="00EF63EC">
        <w:rPr>
          <w:rFonts w:ascii="Arial" w:hAnsi="Arial" w:cs="Arial"/>
          <w:color w:val="222222"/>
          <w:sz w:val="24"/>
          <w:szCs w:val="24"/>
          <w:shd w:val="clear" w:color="auto" w:fill="FFFFFF"/>
        </w:rPr>
        <w:t>U</w:t>
      </w:r>
      <w:r w:rsidR="00EF63EC" w:rsidRPr="00EF63EC">
        <w:rPr>
          <w:rFonts w:ascii="Arial" w:eastAsia="Calibri" w:hAnsi="Arial" w:cs="Arial"/>
          <w:sz w:val="24"/>
          <w:szCs w:val="24"/>
        </w:rPr>
        <w:t>tilitarianism might favour risking the lives of a group of people to save humanity</w:t>
      </w:r>
      <w:r w:rsidR="00EF63EC" w:rsidRPr="00EF63EC">
        <w:rPr>
          <w:rFonts w:ascii="Arial" w:eastAsia="Times New Roman" w:hAnsi="Arial" w:cs="Arial"/>
          <w:sz w:val="24"/>
          <w:szCs w:val="24"/>
        </w:rPr>
        <w:t xml:space="preserve"> in the long term but Green reasoned that utilitarianism is </w:t>
      </w:r>
      <w:r w:rsidR="00EF63EC" w:rsidRPr="00EF63EC">
        <w:rPr>
          <w:rFonts w:ascii="Arial" w:eastAsia="Calibri" w:hAnsi="Arial" w:cs="Arial"/>
          <w:sz w:val="24"/>
          <w:szCs w:val="24"/>
        </w:rPr>
        <w:t>a difficult approach to ethics when the future is unpredictable like space settlement.</w:t>
      </w:r>
      <w:r w:rsidR="00EF63EC" w:rsidRPr="00EF63EC">
        <w:rPr>
          <w:rFonts w:ascii="Arial" w:eastAsia="Calibri" w:hAnsi="Arial" w:cs="Arial"/>
          <w:sz w:val="24"/>
          <w:szCs w:val="24"/>
          <w:vertAlign w:val="superscript"/>
        </w:rPr>
        <w:footnoteReference w:id="42"/>
      </w:r>
      <w:r w:rsidR="00EF63EC" w:rsidRPr="00EF63EC">
        <w:rPr>
          <w:rFonts w:ascii="Arial" w:eastAsia="Calibri" w:hAnsi="Arial" w:cs="Arial"/>
          <w:sz w:val="24"/>
          <w:szCs w:val="24"/>
        </w:rPr>
        <w:t xml:space="preserve">   </w:t>
      </w:r>
      <w:r w:rsidR="00FE64D5">
        <w:rPr>
          <w:rFonts w:ascii="Arial" w:eastAsia="Times New Roman" w:hAnsi="Arial" w:cs="Arial"/>
          <w:color w:val="000000"/>
          <w:sz w:val="24"/>
          <w:szCs w:val="24"/>
          <w:lang w:eastAsia="en-GB"/>
        </w:rPr>
        <w:t>However,</w:t>
      </w:r>
      <w:r w:rsidR="00FE64D5">
        <w:rPr>
          <w:rFonts w:ascii="Arial" w:hAnsi="Arial" w:cs="Arial"/>
          <w:sz w:val="24"/>
          <w:szCs w:val="24"/>
        </w:rPr>
        <w:t xml:space="preserve"> Levchenko and others’ views are that the journey first colonists undertake would be a ‘one way’ endeavour as they will have no physical means of returning.</w:t>
      </w:r>
      <w:r w:rsidR="00FE64D5">
        <w:rPr>
          <w:rStyle w:val="FootnoteReference"/>
          <w:rFonts w:ascii="Arial" w:hAnsi="Arial" w:cs="Arial"/>
          <w:sz w:val="24"/>
          <w:szCs w:val="24"/>
        </w:rPr>
        <w:footnoteReference w:id="43"/>
      </w:r>
      <w:r w:rsidR="00FE64D5">
        <w:rPr>
          <w:rFonts w:ascii="Arial" w:hAnsi="Arial" w:cs="Arial"/>
          <w:sz w:val="24"/>
          <w:szCs w:val="24"/>
        </w:rPr>
        <w:t xml:space="preserve">  This was in accord with </w:t>
      </w:r>
      <w:r w:rsidR="00E15947" w:rsidRPr="00EF63EC">
        <w:rPr>
          <w:rFonts w:ascii="Arial" w:eastAsia="Calibri" w:hAnsi="Arial" w:cs="Arial"/>
          <w:sz w:val="24"/>
          <w:szCs w:val="24"/>
        </w:rPr>
        <w:t>Abney</w:t>
      </w:r>
      <w:r w:rsidR="00FE64D5">
        <w:rPr>
          <w:rFonts w:ascii="Arial" w:eastAsia="Calibri" w:hAnsi="Arial" w:cs="Arial"/>
          <w:sz w:val="24"/>
          <w:szCs w:val="24"/>
        </w:rPr>
        <w:t>’s view</w:t>
      </w:r>
      <w:r w:rsidR="00E15947" w:rsidRPr="00EF63EC">
        <w:rPr>
          <w:rFonts w:ascii="Arial" w:eastAsia="Calibri" w:hAnsi="Arial" w:cs="Arial"/>
          <w:sz w:val="24"/>
          <w:szCs w:val="24"/>
        </w:rPr>
        <w:t xml:space="preserve"> that any flight to Mars will likely be a death sentence in the near term, and such an experiment would likely not pass credence with an ethics review committee on Earth.</w:t>
      </w:r>
      <w:r w:rsidR="00E15947" w:rsidRPr="00EF63EC">
        <w:rPr>
          <w:rFonts w:ascii="Arial" w:eastAsia="Calibri" w:hAnsi="Arial" w:cs="Arial"/>
          <w:sz w:val="24"/>
          <w:szCs w:val="24"/>
          <w:vertAlign w:val="superscript"/>
        </w:rPr>
        <w:footnoteReference w:id="44"/>
      </w:r>
      <w:r w:rsidR="00E15947" w:rsidRPr="00EF63EC">
        <w:rPr>
          <w:rFonts w:ascii="Arial" w:eastAsia="Calibri" w:hAnsi="Arial" w:cs="Arial"/>
          <w:sz w:val="24"/>
          <w:szCs w:val="24"/>
        </w:rPr>
        <w:t xml:space="preserve">  </w:t>
      </w:r>
      <w:r w:rsidR="00FE64D5">
        <w:rPr>
          <w:rFonts w:ascii="Arial" w:eastAsia="Calibri" w:hAnsi="Arial" w:cs="Arial"/>
          <w:sz w:val="24"/>
          <w:szCs w:val="24"/>
        </w:rPr>
        <w:t xml:space="preserve">Conversely, </w:t>
      </w:r>
      <w:r w:rsidR="00E15947" w:rsidRPr="00EF63EC">
        <w:rPr>
          <w:rFonts w:ascii="Arial" w:hAnsi="Arial" w:cs="Arial"/>
          <w:color w:val="333333"/>
          <w:sz w:val="24"/>
          <w:szCs w:val="24"/>
          <w:shd w:val="clear" w:color="auto" w:fill="FFFFFF"/>
        </w:rPr>
        <w:t xml:space="preserve">Marino </w:t>
      </w:r>
      <w:r w:rsidR="00646040">
        <w:rPr>
          <w:rFonts w:ascii="Arial" w:hAnsi="Arial" w:cs="Arial"/>
          <w:color w:val="333333"/>
          <w:sz w:val="24"/>
          <w:szCs w:val="24"/>
          <w:shd w:val="clear" w:color="auto" w:fill="FFFFFF"/>
        </w:rPr>
        <w:t>does not believe that</w:t>
      </w:r>
      <w:r w:rsidR="00E15947" w:rsidRPr="00EF63EC">
        <w:rPr>
          <w:rFonts w:ascii="Arial" w:hAnsi="Arial" w:cs="Arial"/>
          <w:color w:val="333333"/>
          <w:sz w:val="24"/>
          <w:szCs w:val="24"/>
          <w:shd w:val="clear" w:color="auto" w:fill="FFFFFF"/>
        </w:rPr>
        <w:t xml:space="preserve"> humans are capable of enacting a successful colonization of another planet, the evidence being that humans have destroyed their home planet.</w:t>
      </w:r>
      <w:r w:rsidR="00E15947" w:rsidRPr="00EF63EC">
        <w:rPr>
          <w:rFonts w:ascii="Arial" w:hAnsi="Arial" w:cs="Arial"/>
          <w:color w:val="333333"/>
          <w:sz w:val="24"/>
          <w:szCs w:val="24"/>
          <w:shd w:val="clear" w:color="auto" w:fill="FFFFFF"/>
          <w:vertAlign w:val="superscript"/>
        </w:rPr>
        <w:footnoteReference w:id="45"/>
      </w:r>
      <w:r w:rsidR="00E15947" w:rsidRPr="00EF63EC">
        <w:rPr>
          <w:rFonts w:ascii="Arial" w:hAnsi="Arial" w:cs="Arial"/>
          <w:color w:val="333333"/>
          <w:sz w:val="24"/>
          <w:szCs w:val="24"/>
          <w:shd w:val="clear" w:color="auto" w:fill="FFFFFF"/>
        </w:rPr>
        <w:t xml:space="preserve">  </w:t>
      </w:r>
      <w:r w:rsidR="00127661" w:rsidRPr="00EF63EC">
        <w:rPr>
          <w:rFonts w:ascii="Arial" w:eastAsia="Calibri" w:hAnsi="Arial" w:cs="Arial"/>
          <w:sz w:val="24"/>
          <w:szCs w:val="24"/>
        </w:rPr>
        <w:t xml:space="preserve">These arguments underline some disparate opinions </w:t>
      </w:r>
      <w:r w:rsidR="00127661" w:rsidRPr="00EF63EC">
        <w:rPr>
          <w:rFonts w:ascii="Arial" w:eastAsia="Times New Roman" w:hAnsi="Arial" w:cs="Arial"/>
          <w:color w:val="000000"/>
          <w:sz w:val="24"/>
          <w:szCs w:val="24"/>
          <w:lang w:eastAsia="en-GB"/>
        </w:rPr>
        <w:t xml:space="preserve">towards </w:t>
      </w:r>
      <w:r w:rsidR="00646040">
        <w:rPr>
          <w:rFonts w:ascii="Arial" w:eastAsia="Times New Roman" w:hAnsi="Arial" w:cs="Arial"/>
          <w:color w:val="000000"/>
          <w:sz w:val="24"/>
          <w:szCs w:val="24"/>
          <w:lang w:eastAsia="en-GB"/>
        </w:rPr>
        <w:t>space settlement.</w:t>
      </w:r>
    </w:p>
    <w:p w14:paraId="07E558ED" w14:textId="77777777" w:rsidR="00E15947" w:rsidRPr="00EF63EC" w:rsidRDefault="00E15947" w:rsidP="00EF63EC">
      <w:pPr>
        <w:spacing w:after="0" w:line="360" w:lineRule="auto"/>
        <w:rPr>
          <w:rFonts w:ascii="Arial" w:eastAsia="Times New Roman" w:hAnsi="Arial" w:cs="Arial"/>
          <w:color w:val="000000"/>
          <w:sz w:val="24"/>
          <w:szCs w:val="24"/>
          <w:highlight w:val="yellow"/>
          <w:lang w:eastAsia="en-GB"/>
        </w:rPr>
      </w:pPr>
    </w:p>
    <w:p w14:paraId="0A33BE6C" w14:textId="42BD82FA" w:rsidR="00A42437" w:rsidRPr="008B29F4" w:rsidRDefault="00123107" w:rsidP="00A42437">
      <w:pPr>
        <w:spacing w:line="360" w:lineRule="auto"/>
        <w:jc w:val="center"/>
        <w:rPr>
          <w:rFonts w:ascii="Arial" w:hAnsi="Arial" w:cs="Arial"/>
          <w:b/>
          <w:bCs/>
          <w:color w:val="2A2A2A"/>
          <w:sz w:val="24"/>
          <w:szCs w:val="24"/>
          <w:shd w:val="clear" w:color="auto" w:fill="FFFFFF"/>
        </w:rPr>
      </w:pPr>
      <w:r w:rsidRPr="008B29F4">
        <w:rPr>
          <w:rFonts w:ascii="Arial" w:hAnsi="Arial" w:cs="Arial"/>
          <w:b/>
          <w:bCs/>
          <w:color w:val="2A2A2A"/>
          <w:sz w:val="24"/>
          <w:szCs w:val="24"/>
          <w:shd w:val="clear" w:color="auto" w:fill="FFFFFF"/>
        </w:rPr>
        <w:t xml:space="preserve">Space technology      </w:t>
      </w:r>
    </w:p>
    <w:p w14:paraId="42F91248" w14:textId="6B1C6D22" w:rsidR="00D42B64" w:rsidRPr="00646040" w:rsidRDefault="00646040" w:rsidP="00253F46">
      <w:pPr>
        <w:spacing w:after="0" w:line="360" w:lineRule="auto"/>
        <w:rPr>
          <w:rFonts w:ascii="Arial" w:hAnsi="Arial" w:cs="Arial"/>
          <w:color w:val="333333"/>
          <w:sz w:val="24"/>
          <w:szCs w:val="24"/>
        </w:rPr>
      </w:pPr>
      <w:r w:rsidRPr="008B29F4">
        <w:rPr>
          <w:rFonts w:ascii="Arial" w:hAnsi="Arial" w:cs="Arial"/>
          <w:color w:val="333333"/>
          <w:sz w:val="24"/>
          <w:szCs w:val="24"/>
        </w:rPr>
        <w:t xml:space="preserve">Much of the literature on space technology </w:t>
      </w:r>
      <w:r>
        <w:rPr>
          <w:rFonts w:ascii="Arial" w:hAnsi="Arial" w:cs="Arial"/>
          <w:color w:val="333333"/>
          <w:sz w:val="24"/>
          <w:szCs w:val="24"/>
        </w:rPr>
        <w:t>highlights</w:t>
      </w:r>
      <w:r w:rsidRPr="008B29F4">
        <w:rPr>
          <w:rFonts w:ascii="Arial" w:hAnsi="Arial" w:cs="Arial"/>
          <w:color w:val="333333"/>
          <w:sz w:val="24"/>
          <w:szCs w:val="24"/>
        </w:rPr>
        <w:t xml:space="preserve"> technological constraints</w:t>
      </w:r>
      <w:r>
        <w:rPr>
          <w:rFonts w:ascii="Arial" w:hAnsi="Arial" w:cs="Arial"/>
          <w:color w:val="333333"/>
          <w:sz w:val="24"/>
          <w:szCs w:val="24"/>
        </w:rPr>
        <w:t xml:space="preserve"> </w:t>
      </w:r>
      <w:r w:rsidRPr="008B29F4">
        <w:rPr>
          <w:rFonts w:ascii="Arial" w:hAnsi="Arial" w:cs="Arial"/>
          <w:color w:val="333333"/>
          <w:sz w:val="24"/>
          <w:szCs w:val="24"/>
        </w:rPr>
        <w:t xml:space="preserve">to the back-up Earth theory.  </w:t>
      </w:r>
      <w:r w:rsidR="00253F46" w:rsidRPr="00CF16D8">
        <w:rPr>
          <w:rFonts w:ascii="Arial" w:eastAsia="Times New Roman" w:hAnsi="Arial" w:cs="Arial"/>
          <w:color w:val="000000"/>
          <w:sz w:val="24"/>
          <w:szCs w:val="24"/>
          <w:lang w:eastAsia="en-GB"/>
        </w:rPr>
        <w:t>The EDIWG reported that the urgency of finding a second home on Mars in the shadow of looming environmental catastrophe on Earth is not only a questionable endeavour but scientifically impossible with present technology.</w:t>
      </w:r>
      <w:r w:rsidR="00DC64D0">
        <w:rPr>
          <w:rStyle w:val="FootnoteReference"/>
          <w:rFonts w:ascii="Arial" w:eastAsia="Times New Roman" w:hAnsi="Arial" w:cs="Arial"/>
          <w:color w:val="000000"/>
          <w:sz w:val="24"/>
          <w:szCs w:val="24"/>
          <w:lang w:eastAsia="en-GB"/>
        </w:rPr>
        <w:footnoteReference w:id="46"/>
      </w:r>
      <w:r w:rsidR="00253F46" w:rsidRPr="00CF16D8">
        <w:rPr>
          <w:rFonts w:ascii="Arial" w:eastAsia="Times New Roman" w:hAnsi="Arial" w:cs="Arial"/>
          <w:color w:val="000000"/>
          <w:sz w:val="24"/>
          <w:szCs w:val="24"/>
          <w:lang w:eastAsia="en-GB"/>
        </w:rPr>
        <w:t xml:space="preserve">  </w:t>
      </w:r>
      <w:r w:rsidR="00A42437" w:rsidRPr="00CF16D8">
        <w:rPr>
          <w:rFonts w:ascii="Arial" w:hAnsi="Arial" w:cs="Arial"/>
          <w:color w:val="333333"/>
          <w:sz w:val="24"/>
          <w:szCs w:val="24"/>
        </w:rPr>
        <w:t>Torre</w:t>
      </w:r>
      <w:r w:rsidR="00A42437" w:rsidRPr="008B29F4">
        <w:rPr>
          <w:rFonts w:ascii="Arial" w:hAnsi="Arial" w:cs="Arial"/>
          <w:color w:val="333333"/>
          <w:sz w:val="24"/>
          <w:szCs w:val="24"/>
        </w:rPr>
        <w:t xml:space="preserve"> claimed that Bostrom’s priority is to reduce existential risks because an existential catastrophe would prevent humanity from reaching a stable state of technological maturity.</w:t>
      </w:r>
      <w:r w:rsidR="00A42437" w:rsidRPr="008B29F4">
        <w:rPr>
          <w:rStyle w:val="FootnoteReference"/>
          <w:rFonts w:ascii="Arial" w:hAnsi="Arial" w:cs="Arial"/>
          <w:color w:val="333333"/>
          <w:sz w:val="24"/>
          <w:szCs w:val="24"/>
        </w:rPr>
        <w:footnoteReference w:id="47"/>
      </w:r>
      <w:r w:rsidR="00A42437" w:rsidRPr="008B29F4">
        <w:rPr>
          <w:rFonts w:ascii="Arial" w:hAnsi="Arial" w:cs="Arial"/>
          <w:color w:val="333333"/>
          <w:sz w:val="24"/>
          <w:szCs w:val="24"/>
        </w:rPr>
        <w:t xml:space="preserve"> </w:t>
      </w:r>
      <w:r w:rsidR="00744A01">
        <w:rPr>
          <w:rFonts w:ascii="Arial" w:hAnsi="Arial" w:cs="Arial"/>
          <w:color w:val="333333"/>
          <w:sz w:val="24"/>
          <w:szCs w:val="24"/>
        </w:rPr>
        <w:t xml:space="preserve"> </w:t>
      </w:r>
      <w:r w:rsidR="00F337A7" w:rsidRPr="008B29F4">
        <w:rPr>
          <w:rFonts w:ascii="Arial" w:hAnsi="Arial" w:cs="Arial"/>
          <w:color w:val="333333"/>
          <w:sz w:val="24"/>
          <w:szCs w:val="24"/>
        </w:rPr>
        <w:t>According to Bostrom, there are four ways that this could happen: (</w:t>
      </w:r>
      <w:proofErr w:type="spellStart"/>
      <w:r w:rsidR="00F337A7" w:rsidRPr="008B29F4">
        <w:rPr>
          <w:rFonts w:ascii="Arial" w:hAnsi="Arial" w:cs="Arial"/>
          <w:color w:val="333333"/>
          <w:sz w:val="24"/>
          <w:szCs w:val="24"/>
        </w:rPr>
        <w:t>i</w:t>
      </w:r>
      <w:proofErr w:type="spellEnd"/>
      <w:r w:rsidR="00F337A7" w:rsidRPr="008B29F4">
        <w:rPr>
          <w:rFonts w:ascii="Arial" w:hAnsi="Arial" w:cs="Arial"/>
          <w:color w:val="333333"/>
          <w:sz w:val="24"/>
          <w:szCs w:val="24"/>
        </w:rPr>
        <w:t xml:space="preserve">) humanity could go extinct (ii) civilization could stagnate (iii) civilization could reach technological maturity but in a flawed manner (iv) civilization could reach technological </w:t>
      </w:r>
      <w:r w:rsidR="00F337A7" w:rsidRPr="008B29F4">
        <w:rPr>
          <w:rFonts w:ascii="Arial" w:hAnsi="Arial" w:cs="Arial"/>
          <w:color w:val="333333"/>
          <w:sz w:val="24"/>
          <w:szCs w:val="24"/>
        </w:rPr>
        <w:lastRenderedPageBreak/>
        <w:t>maturity but subsequently deteriorate.</w:t>
      </w:r>
      <w:r w:rsidR="00F337A7" w:rsidRPr="008B29F4">
        <w:rPr>
          <w:rStyle w:val="FootnoteReference"/>
          <w:rFonts w:ascii="Arial" w:hAnsi="Arial" w:cs="Arial"/>
          <w:color w:val="333333"/>
          <w:sz w:val="24"/>
          <w:szCs w:val="24"/>
        </w:rPr>
        <w:footnoteReference w:id="48"/>
      </w:r>
      <w:r w:rsidR="00F337A7" w:rsidRPr="008B29F4">
        <w:rPr>
          <w:rFonts w:ascii="Arial" w:hAnsi="Arial" w:cs="Arial"/>
          <w:color w:val="333333"/>
          <w:sz w:val="24"/>
          <w:szCs w:val="24"/>
        </w:rPr>
        <w:t xml:space="preserve">  </w:t>
      </w:r>
      <w:r w:rsidR="00E13E67" w:rsidRPr="008B29F4">
        <w:rPr>
          <w:rFonts w:ascii="Arial" w:hAnsi="Arial" w:cs="Arial"/>
          <w:color w:val="333333"/>
          <w:sz w:val="24"/>
          <w:szCs w:val="24"/>
        </w:rPr>
        <w:t xml:space="preserve">Bostrom’s classes of existential risk </w:t>
      </w:r>
      <w:r>
        <w:rPr>
          <w:rFonts w:ascii="Arial" w:hAnsi="Arial" w:cs="Arial"/>
          <w:color w:val="333333"/>
          <w:sz w:val="24"/>
          <w:szCs w:val="24"/>
        </w:rPr>
        <w:t xml:space="preserve">may </w:t>
      </w:r>
      <w:r w:rsidR="00E13E67" w:rsidRPr="008B29F4">
        <w:rPr>
          <w:rFonts w:ascii="Arial" w:eastAsia="Times New Roman" w:hAnsi="Arial" w:cs="Arial"/>
          <w:color w:val="000000"/>
          <w:sz w:val="24"/>
          <w:szCs w:val="24"/>
          <w:lang w:eastAsia="en-GB"/>
        </w:rPr>
        <w:t xml:space="preserve">explain why no type I, II or III civilizations have been identified in the universe as they never make it beyond the existential annihilation of their species, which cannot then develop the space technology.  </w:t>
      </w:r>
      <w:r w:rsidR="00016A24">
        <w:rPr>
          <w:rFonts w:ascii="Arial" w:eastAsia="Calibri" w:hAnsi="Arial" w:cs="Arial"/>
          <w:sz w:val="24"/>
          <w:szCs w:val="24"/>
        </w:rPr>
        <w:t xml:space="preserve">Smith and others stated that colonization with present technology would be an ethically suspect </w:t>
      </w:r>
      <w:r w:rsidR="000D64ED">
        <w:rPr>
          <w:rFonts w:ascii="Arial" w:eastAsia="Calibri" w:hAnsi="Arial" w:cs="Arial"/>
          <w:sz w:val="24"/>
          <w:szCs w:val="24"/>
        </w:rPr>
        <w:t>experiment since</w:t>
      </w:r>
      <w:r w:rsidR="00016A24">
        <w:rPr>
          <w:rFonts w:ascii="Arial" w:eastAsia="Calibri" w:hAnsi="Arial" w:cs="Arial"/>
          <w:sz w:val="24"/>
          <w:szCs w:val="24"/>
        </w:rPr>
        <w:t xml:space="preserve"> </w:t>
      </w:r>
      <w:r w:rsidR="000D64ED">
        <w:rPr>
          <w:rFonts w:ascii="Arial" w:eastAsia="Calibri" w:hAnsi="Arial" w:cs="Arial"/>
          <w:sz w:val="24"/>
          <w:szCs w:val="24"/>
        </w:rPr>
        <w:t>humanity</w:t>
      </w:r>
      <w:r w:rsidR="00016A24">
        <w:rPr>
          <w:rFonts w:ascii="Arial" w:eastAsia="Calibri" w:hAnsi="Arial" w:cs="Arial"/>
          <w:sz w:val="24"/>
          <w:szCs w:val="24"/>
        </w:rPr>
        <w:t xml:space="preserve"> are no</w:t>
      </w:r>
      <w:r w:rsidR="000D64ED">
        <w:rPr>
          <w:rFonts w:ascii="Arial" w:eastAsia="Calibri" w:hAnsi="Arial" w:cs="Arial"/>
          <w:sz w:val="24"/>
          <w:szCs w:val="24"/>
        </w:rPr>
        <w:t>t r</w:t>
      </w:r>
      <w:r w:rsidR="00016A24">
        <w:rPr>
          <w:rFonts w:ascii="Arial" w:eastAsia="Calibri" w:hAnsi="Arial" w:cs="Arial"/>
          <w:sz w:val="24"/>
          <w:szCs w:val="24"/>
        </w:rPr>
        <w:t>eady to settle Mars technologically.</w:t>
      </w:r>
      <w:r w:rsidR="00016A24">
        <w:rPr>
          <w:rStyle w:val="FootnoteReference"/>
          <w:rFonts w:ascii="Arial" w:eastAsia="Calibri" w:hAnsi="Arial" w:cs="Arial"/>
          <w:sz w:val="24"/>
          <w:szCs w:val="24"/>
        </w:rPr>
        <w:footnoteReference w:id="49"/>
      </w:r>
      <w:r w:rsidR="00016A24">
        <w:rPr>
          <w:rFonts w:ascii="Arial" w:eastAsia="Calibri" w:hAnsi="Arial" w:cs="Arial"/>
          <w:sz w:val="24"/>
          <w:szCs w:val="24"/>
        </w:rPr>
        <w:t xml:space="preserve">  </w:t>
      </w:r>
      <w:r w:rsidR="000D64ED">
        <w:rPr>
          <w:rFonts w:ascii="Arial" w:eastAsia="Calibri" w:hAnsi="Arial" w:cs="Arial"/>
          <w:sz w:val="24"/>
          <w:szCs w:val="24"/>
        </w:rPr>
        <w:t xml:space="preserve">In addition, </w:t>
      </w:r>
      <w:proofErr w:type="spellStart"/>
      <w:r w:rsidR="000D64ED">
        <w:rPr>
          <w:rFonts w:ascii="Arial" w:eastAsia="Calibri" w:hAnsi="Arial" w:cs="Arial"/>
          <w:sz w:val="24"/>
          <w:szCs w:val="24"/>
        </w:rPr>
        <w:t>Puumala</w:t>
      </w:r>
      <w:proofErr w:type="spellEnd"/>
      <w:r w:rsidR="000D64ED">
        <w:rPr>
          <w:rFonts w:ascii="Arial" w:eastAsia="Calibri" w:hAnsi="Arial" w:cs="Arial"/>
          <w:sz w:val="24"/>
          <w:szCs w:val="24"/>
        </w:rPr>
        <w:t xml:space="preserve"> and others stated that the crewed missions to deep space targets are much more demanding than</w:t>
      </w:r>
      <w:r w:rsidR="00DC64D0">
        <w:rPr>
          <w:rFonts w:ascii="Arial" w:eastAsia="Calibri" w:hAnsi="Arial" w:cs="Arial"/>
          <w:sz w:val="24"/>
          <w:szCs w:val="24"/>
        </w:rPr>
        <w:t xml:space="preserve"> </w:t>
      </w:r>
      <w:r w:rsidR="000D64ED">
        <w:rPr>
          <w:rFonts w:ascii="Arial" w:eastAsia="Calibri" w:hAnsi="Arial" w:cs="Arial"/>
          <w:sz w:val="24"/>
          <w:szCs w:val="24"/>
        </w:rPr>
        <w:t>previous missions due to the physiological and psychological dangers and stresses caused by the long-duration trip in the deep space condition.</w:t>
      </w:r>
      <w:r w:rsidR="000D64ED">
        <w:rPr>
          <w:rStyle w:val="FootnoteReference"/>
          <w:rFonts w:ascii="Arial" w:eastAsia="Calibri" w:hAnsi="Arial" w:cs="Arial"/>
          <w:sz w:val="24"/>
          <w:szCs w:val="24"/>
        </w:rPr>
        <w:footnoteReference w:id="50"/>
      </w:r>
      <w:r w:rsidR="000D64ED">
        <w:rPr>
          <w:rFonts w:ascii="Arial" w:eastAsia="Calibri" w:hAnsi="Arial" w:cs="Arial"/>
          <w:sz w:val="24"/>
          <w:szCs w:val="24"/>
        </w:rPr>
        <w:t xml:space="preserve">   </w:t>
      </w:r>
      <w:proofErr w:type="spellStart"/>
      <w:r w:rsidR="00123107" w:rsidRPr="008B29F4">
        <w:rPr>
          <w:rFonts w:ascii="Arial" w:hAnsi="Arial" w:cs="Arial"/>
          <w:color w:val="333333"/>
          <w:sz w:val="24"/>
          <w:szCs w:val="24"/>
        </w:rPr>
        <w:t>Namboodiripad</w:t>
      </w:r>
      <w:proofErr w:type="spellEnd"/>
      <w:r w:rsidR="00123107" w:rsidRPr="008B29F4">
        <w:rPr>
          <w:rFonts w:ascii="Arial" w:hAnsi="Arial" w:cs="Arial"/>
          <w:color w:val="333333"/>
          <w:sz w:val="24"/>
          <w:szCs w:val="24"/>
        </w:rPr>
        <w:t xml:space="preserve"> and Nimal stated that, according to the Kardashev scale, which is a method of measuring a civilization’s technological advancement based on the energy they can use, is just under type I (table </w:t>
      </w:r>
      <w:r w:rsidR="00373BFF">
        <w:rPr>
          <w:rFonts w:ascii="Arial" w:hAnsi="Arial" w:cs="Arial"/>
          <w:color w:val="333333"/>
          <w:sz w:val="24"/>
          <w:szCs w:val="24"/>
        </w:rPr>
        <w:t>2</w:t>
      </w:r>
      <w:r w:rsidR="00123107" w:rsidRPr="008B29F4">
        <w:rPr>
          <w:rFonts w:ascii="Arial" w:hAnsi="Arial" w:cs="Arial"/>
          <w:color w:val="333333"/>
          <w:sz w:val="24"/>
          <w:szCs w:val="24"/>
        </w:rPr>
        <w:t>).</w:t>
      </w:r>
      <w:r w:rsidR="00123107" w:rsidRPr="008B29F4">
        <w:rPr>
          <w:rFonts w:ascii="Arial" w:hAnsi="Arial" w:cs="Arial"/>
          <w:color w:val="333333"/>
          <w:sz w:val="24"/>
          <w:szCs w:val="24"/>
          <w:vertAlign w:val="superscript"/>
        </w:rPr>
        <w:footnoteReference w:id="51"/>
      </w:r>
    </w:p>
    <w:p w14:paraId="1ABF70BE" w14:textId="77777777" w:rsidR="00493D79" w:rsidRPr="00493D79" w:rsidRDefault="00493D79" w:rsidP="00253F46">
      <w:pPr>
        <w:spacing w:after="0" w:line="360" w:lineRule="auto"/>
        <w:rPr>
          <w:rFonts w:ascii="Arial" w:eastAsia="Calibri" w:hAnsi="Arial" w:cs="Arial"/>
          <w:sz w:val="24"/>
          <w:szCs w:val="24"/>
        </w:rPr>
      </w:pPr>
    </w:p>
    <w:p w14:paraId="210D8DFF" w14:textId="642F8095" w:rsidR="00123107" w:rsidRPr="00123107" w:rsidRDefault="00123107" w:rsidP="00123107">
      <w:pPr>
        <w:ind w:firstLine="720"/>
      </w:pPr>
      <w:r w:rsidRPr="00123107">
        <w:rPr>
          <w:rFonts w:ascii="Arial" w:hAnsi="Arial" w:cs="Arial"/>
          <w:color w:val="333333"/>
          <w:sz w:val="20"/>
          <w:szCs w:val="20"/>
        </w:rPr>
        <w:t xml:space="preserve">Table </w:t>
      </w:r>
      <w:r w:rsidR="00373BFF">
        <w:rPr>
          <w:rFonts w:ascii="Arial" w:hAnsi="Arial" w:cs="Arial"/>
          <w:color w:val="333333"/>
          <w:sz w:val="20"/>
          <w:szCs w:val="20"/>
        </w:rPr>
        <w:t>2</w:t>
      </w:r>
      <w:r w:rsidRPr="00123107">
        <w:rPr>
          <w:rFonts w:ascii="Arial" w:hAnsi="Arial" w:cs="Arial"/>
          <w:color w:val="333333"/>
          <w:sz w:val="20"/>
          <w:szCs w:val="20"/>
        </w:rPr>
        <w:t>.  Civilization Type by Power</w:t>
      </w:r>
    </w:p>
    <w:tbl>
      <w:tblPr>
        <w:tblStyle w:val="LightList"/>
        <w:tblW w:w="4871" w:type="pct"/>
        <w:tblInd w:w="530" w:type="dxa"/>
        <w:tblLook w:val="0620" w:firstRow="1" w:lastRow="0" w:firstColumn="0" w:lastColumn="0" w:noHBand="1" w:noVBand="1"/>
      </w:tblPr>
      <w:tblGrid>
        <w:gridCol w:w="800"/>
        <w:gridCol w:w="1242"/>
        <w:gridCol w:w="1033"/>
        <w:gridCol w:w="6024"/>
      </w:tblGrid>
      <w:tr w:rsidR="00123107" w:rsidRPr="00123107" w14:paraId="11ABEE67" w14:textId="77777777" w:rsidTr="00693260">
        <w:trPr>
          <w:cnfStyle w:val="100000000000" w:firstRow="1" w:lastRow="0" w:firstColumn="0" w:lastColumn="0" w:oddVBand="0" w:evenVBand="0" w:oddHBand="0" w:evenHBand="0" w:firstRowFirstColumn="0" w:firstRowLastColumn="0" w:lastRowFirstColumn="0" w:lastRowLastColumn="0"/>
        </w:trPr>
        <w:tc>
          <w:tcPr>
            <w:tcW w:w="440" w:type="pct"/>
            <w:shd w:val="clear" w:color="auto" w:fill="9CC2E5" w:themeFill="accent5" w:themeFillTint="99"/>
          </w:tcPr>
          <w:p w14:paraId="200D33F9" w14:textId="77777777" w:rsidR="00123107" w:rsidRPr="000D64ED" w:rsidRDefault="00123107" w:rsidP="00123107">
            <w:pPr>
              <w:jc w:val="center"/>
              <w:rPr>
                <w:color w:val="auto"/>
              </w:rPr>
            </w:pPr>
            <w:r w:rsidRPr="000D64ED">
              <w:rPr>
                <w:color w:val="auto"/>
              </w:rPr>
              <w:t>Type</w:t>
            </w:r>
          </w:p>
        </w:tc>
        <w:tc>
          <w:tcPr>
            <w:tcW w:w="682" w:type="pct"/>
            <w:shd w:val="clear" w:color="auto" w:fill="9CC2E5" w:themeFill="accent5" w:themeFillTint="99"/>
          </w:tcPr>
          <w:p w14:paraId="358FA41C" w14:textId="77777777" w:rsidR="00123107" w:rsidRPr="000D64ED" w:rsidRDefault="00123107" w:rsidP="00123107">
            <w:pPr>
              <w:rPr>
                <w:color w:val="auto"/>
              </w:rPr>
            </w:pPr>
            <w:r w:rsidRPr="000D64ED">
              <w:rPr>
                <w:color w:val="auto"/>
              </w:rPr>
              <w:t xml:space="preserve">Civilization description </w:t>
            </w:r>
          </w:p>
        </w:tc>
        <w:tc>
          <w:tcPr>
            <w:tcW w:w="568" w:type="pct"/>
            <w:shd w:val="clear" w:color="auto" w:fill="9CC2E5" w:themeFill="accent5" w:themeFillTint="99"/>
          </w:tcPr>
          <w:p w14:paraId="6297990A" w14:textId="77777777" w:rsidR="00123107" w:rsidRPr="000D64ED" w:rsidRDefault="00123107" w:rsidP="00123107">
            <w:pPr>
              <w:jc w:val="center"/>
              <w:rPr>
                <w:color w:val="auto"/>
              </w:rPr>
            </w:pPr>
            <w:r w:rsidRPr="000D64ED">
              <w:rPr>
                <w:color w:val="auto"/>
              </w:rPr>
              <w:t>Energy (erg/sec)</w:t>
            </w:r>
          </w:p>
        </w:tc>
        <w:tc>
          <w:tcPr>
            <w:tcW w:w="3310" w:type="pct"/>
            <w:shd w:val="clear" w:color="auto" w:fill="9CC2E5" w:themeFill="accent5" w:themeFillTint="99"/>
          </w:tcPr>
          <w:p w14:paraId="6CD710C9" w14:textId="77777777" w:rsidR="00123107" w:rsidRPr="00123107" w:rsidRDefault="00123107" w:rsidP="00123107">
            <w:pPr>
              <w:jc w:val="center"/>
            </w:pPr>
            <w:r w:rsidRPr="00D42B64">
              <w:rPr>
                <w:color w:val="auto"/>
              </w:rPr>
              <w:t>Technological level</w:t>
            </w:r>
          </w:p>
        </w:tc>
      </w:tr>
      <w:tr w:rsidR="00123107" w:rsidRPr="00123107" w14:paraId="728F744D" w14:textId="77777777" w:rsidTr="00693260">
        <w:tc>
          <w:tcPr>
            <w:tcW w:w="440" w:type="pct"/>
          </w:tcPr>
          <w:p w14:paraId="0BE590CE" w14:textId="77777777" w:rsidR="00123107" w:rsidRPr="00123107" w:rsidRDefault="00123107" w:rsidP="00123107">
            <w:pPr>
              <w:jc w:val="center"/>
            </w:pPr>
            <w:r w:rsidRPr="00123107">
              <w:t>I</w:t>
            </w:r>
          </w:p>
        </w:tc>
        <w:tc>
          <w:tcPr>
            <w:tcW w:w="682" w:type="pct"/>
          </w:tcPr>
          <w:p w14:paraId="00F0E8D6" w14:textId="77777777" w:rsidR="00123107" w:rsidRPr="00123107" w:rsidRDefault="00123107" w:rsidP="00123107">
            <w:pPr>
              <w:rPr>
                <w:iCs/>
              </w:rPr>
            </w:pPr>
            <m:oMathPara>
              <m:oMathParaPr>
                <m:jc m:val="centerGroup"/>
              </m:oMathParaPr>
              <m:oMath>
                <m:r>
                  <m:rPr>
                    <m:sty m:val="p"/>
                  </m:rPr>
                  <w:rPr>
                    <w:rFonts w:ascii="Cambria Math" w:hAnsi="Cambria Math"/>
                  </w:rPr>
                  <m:t>Planetary</m:t>
                </m:r>
              </m:oMath>
            </m:oMathPara>
          </w:p>
        </w:tc>
        <w:tc>
          <w:tcPr>
            <w:tcW w:w="568" w:type="pct"/>
          </w:tcPr>
          <w:p w14:paraId="3520FD7C" w14:textId="77777777" w:rsidR="00123107" w:rsidRPr="00123107" w:rsidRDefault="00123107" w:rsidP="00123107">
            <w:pPr>
              <w:jc w:val="center"/>
            </w:pPr>
            <w:r w:rsidRPr="00123107">
              <w:rPr>
                <w:rFonts w:ascii="Arial" w:hAnsi="Arial" w:cs="Arial"/>
                <w:color w:val="333333"/>
                <w:sz w:val="20"/>
                <w:szCs w:val="20"/>
              </w:rPr>
              <w:t>~4x10</w:t>
            </w:r>
            <w:r w:rsidRPr="00123107">
              <w:rPr>
                <w:rFonts w:ascii="Arial" w:hAnsi="Arial" w:cs="Arial"/>
                <w:color w:val="333333"/>
                <w:sz w:val="20"/>
                <w:szCs w:val="20"/>
                <w:vertAlign w:val="superscript"/>
              </w:rPr>
              <w:t>19</w:t>
            </w:r>
          </w:p>
        </w:tc>
        <w:tc>
          <w:tcPr>
            <w:tcW w:w="3310" w:type="pct"/>
          </w:tcPr>
          <w:p w14:paraId="4DA94A2D" w14:textId="77777777" w:rsidR="00123107" w:rsidRPr="00123107" w:rsidRDefault="00123107" w:rsidP="00123107">
            <w:pPr>
              <w:rPr>
                <w:iCs/>
              </w:rPr>
            </w:pPr>
            <m:oMathPara>
              <m:oMathParaPr>
                <m:jc m:val="centerGroup"/>
              </m:oMathParaPr>
              <m:oMath>
                <m:r>
                  <m:rPr>
                    <m:sty m:val="p"/>
                  </m:rPr>
                  <w:rPr>
                    <w:rFonts w:ascii="Cambria Math" w:hAnsi="Cambria Math"/>
                  </w:rPr>
                  <m:t>Close to the level presently attained on Earth</m:t>
                </m:r>
              </m:oMath>
            </m:oMathPara>
          </w:p>
        </w:tc>
      </w:tr>
      <w:tr w:rsidR="00123107" w:rsidRPr="00123107" w14:paraId="5D1E9B1E" w14:textId="77777777" w:rsidTr="00693260">
        <w:tc>
          <w:tcPr>
            <w:tcW w:w="440" w:type="pct"/>
          </w:tcPr>
          <w:p w14:paraId="046DAF4E" w14:textId="77777777" w:rsidR="00123107" w:rsidRPr="00123107" w:rsidRDefault="00123107" w:rsidP="00123107">
            <w:pPr>
              <w:jc w:val="center"/>
            </w:pPr>
            <w:r w:rsidRPr="00123107">
              <w:t>II</w:t>
            </w:r>
          </w:p>
        </w:tc>
        <w:tc>
          <w:tcPr>
            <w:tcW w:w="682" w:type="pct"/>
          </w:tcPr>
          <w:p w14:paraId="7EEAE43A" w14:textId="77777777" w:rsidR="00123107" w:rsidRPr="00123107" w:rsidRDefault="00123107" w:rsidP="00123107">
            <w:pPr>
              <w:rPr>
                <w:iCs/>
              </w:rPr>
            </w:pPr>
            <m:oMathPara>
              <m:oMathParaPr>
                <m:jc m:val="centerGroup"/>
              </m:oMathParaPr>
              <m:oMath>
                <m:r>
                  <m:rPr>
                    <m:sty m:val="p"/>
                  </m:rPr>
                  <w:rPr>
                    <w:rFonts w:ascii="Cambria Math" w:hAnsi="Cambria Math"/>
                  </w:rPr>
                  <m:t>Stellar</m:t>
                </m:r>
              </m:oMath>
            </m:oMathPara>
          </w:p>
        </w:tc>
        <w:tc>
          <w:tcPr>
            <w:tcW w:w="568" w:type="pct"/>
          </w:tcPr>
          <w:p w14:paraId="14427B4F" w14:textId="77777777" w:rsidR="00123107" w:rsidRPr="00123107" w:rsidRDefault="00123107" w:rsidP="00123107">
            <w:pPr>
              <w:jc w:val="center"/>
            </w:pPr>
            <w:r w:rsidRPr="00123107">
              <w:rPr>
                <w:rFonts w:ascii="Arial" w:hAnsi="Arial" w:cs="Arial"/>
                <w:color w:val="333333"/>
                <w:sz w:val="20"/>
                <w:szCs w:val="20"/>
              </w:rPr>
              <w:t>~4x10</w:t>
            </w:r>
            <w:r w:rsidRPr="00123107">
              <w:rPr>
                <w:rFonts w:ascii="Arial" w:hAnsi="Arial" w:cs="Arial"/>
                <w:color w:val="333333"/>
                <w:sz w:val="20"/>
                <w:szCs w:val="20"/>
                <w:vertAlign w:val="superscript"/>
              </w:rPr>
              <w:t>33</w:t>
            </w:r>
          </w:p>
        </w:tc>
        <w:tc>
          <w:tcPr>
            <w:tcW w:w="3310" w:type="pct"/>
          </w:tcPr>
          <w:p w14:paraId="55815173" w14:textId="77777777" w:rsidR="00123107" w:rsidRPr="00123107" w:rsidRDefault="00123107" w:rsidP="00123107">
            <w:pPr>
              <w:rPr>
                <w:iCs/>
              </w:rPr>
            </w:pPr>
            <m:oMathPara>
              <m:oMathParaPr>
                <m:jc m:val="centerGroup"/>
              </m:oMathParaPr>
              <m:oMath>
                <m:r>
                  <m:rPr>
                    <m:sty m:val="p"/>
                  </m:rPr>
                  <w:rPr>
                    <w:rFonts w:ascii="Cambria Math" w:hAnsi="Cambria Math"/>
                  </w:rPr>
                  <m:t>Capable of harnessing the energy radiated by its own star</m:t>
                </m:r>
              </m:oMath>
            </m:oMathPara>
          </w:p>
        </w:tc>
      </w:tr>
      <w:tr w:rsidR="00123107" w:rsidRPr="00123107" w14:paraId="5A8A5FAF" w14:textId="77777777" w:rsidTr="00693260">
        <w:tc>
          <w:tcPr>
            <w:tcW w:w="440" w:type="pct"/>
          </w:tcPr>
          <w:p w14:paraId="7A31AEC7" w14:textId="77777777" w:rsidR="00123107" w:rsidRPr="00123107" w:rsidRDefault="00123107" w:rsidP="00123107">
            <w:pPr>
              <w:jc w:val="center"/>
            </w:pPr>
            <w:r w:rsidRPr="00123107">
              <w:t>III</w:t>
            </w:r>
          </w:p>
        </w:tc>
        <w:tc>
          <w:tcPr>
            <w:tcW w:w="682" w:type="pct"/>
          </w:tcPr>
          <w:p w14:paraId="5F0B032C" w14:textId="77777777" w:rsidR="00123107" w:rsidRPr="00123107" w:rsidRDefault="00123107" w:rsidP="00123107">
            <w:pPr>
              <w:rPr>
                <w:iCs/>
              </w:rPr>
            </w:pPr>
            <m:oMathPara>
              <m:oMathParaPr>
                <m:jc m:val="centerGroup"/>
              </m:oMathParaPr>
              <m:oMath>
                <m:r>
                  <m:rPr>
                    <m:sty m:val="p"/>
                  </m:rPr>
                  <w:rPr>
                    <w:rFonts w:ascii="Cambria Math" w:hAnsi="Cambria Math"/>
                  </w:rPr>
                  <m:t>Galactic</m:t>
                </m:r>
              </m:oMath>
            </m:oMathPara>
          </w:p>
        </w:tc>
        <w:tc>
          <w:tcPr>
            <w:tcW w:w="568" w:type="pct"/>
          </w:tcPr>
          <w:p w14:paraId="4485AAFE" w14:textId="77777777" w:rsidR="00123107" w:rsidRPr="00123107" w:rsidRDefault="00123107" w:rsidP="00123107">
            <w:pPr>
              <w:jc w:val="center"/>
            </w:pPr>
            <w:r w:rsidRPr="00123107">
              <w:rPr>
                <w:rFonts w:ascii="Arial" w:hAnsi="Arial" w:cs="Arial"/>
                <w:color w:val="333333"/>
                <w:sz w:val="20"/>
                <w:szCs w:val="20"/>
              </w:rPr>
              <w:t>~4x10</w:t>
            </w:r>
            <w:r w:rsidRPr="00123107">
              <w:rPr>
                <w:rFonts w:ascii="Arial" w:hAnsi="Arial" w:cs="Arial"/>
                <w:color w:val="333333"/>
                <w:sz w:val="20"/>
                <w:szCs w:val="20"/>
                <w:vertAlign w:val="superscript"/>
              </w:rPr>
              <w:t>44</w:t>
            </w:r>
          </w:p>
        </w:tc>
        <w:tc>
          <w:tcPr>
            <w:tcW w:w="3310" w:type="pct"/>
          </w:tcPr>
          <w:p w14:paraId="56FD9D5A" w14:textId="77777777" w:rsidR="00123107" w:rsidRPr="00123107" w:rsidRDefault="00123107" w:rsidP="00123107">
            <w:pPr>
              <w:rPr>
                <w:iCs/>
              </w:rPr>
            </w:pPr>
            <m:oMathPara>
              <m:oMathParaPr>
                <m:jc m:val="centerGroup"/>
              </m:oMathParaPr>
              <m:oMath>
                <m:r>
                  <m:rPr>
                    <m:sty m:val="p"/>
                  </m:rPr>
                  <w:rPr>
                    <w:rFonts w:ascii="Cambria Math" w:hAnsi="Cambria Math"/>
                  </w:rPr>
                  <m:t>In possession of energy on the scale of its own galaxy</m:t>
                </m:r>
              </m:oMath>
            </m:oMathPara>
          </w:p>
        </w:tc>
      </w:tr>
    </w:tbl>
    <w:p w14:paraId="40260B6F" w14:textId="77777777" w:rsidR="00565827" w:rsidRDefault="00565827" w:rsidP="00123107">
      <w:pPr>
        <w:spacing w:line="360" w:lineRule="auto"/>
        <w:rPr>
          <w:rFonts w:ascii="Arial" w:hAnsi="Arial" w:cs="Arial"/>
          <w:color w:val="333333"/>
          <w:sz w:val="24"/>
          <w:szCs w:val="24"/>
        </w:rPr>
      </w:pPr>
    </w:p>
    <w:p w14:paraId="13CD4827" w14:textId="7DEF32A8" w:rsidR="00123107" w:rsidRPr="008B29F4" w:rsidRDefault="00123107" w:rsidP="00123107">
      <w:pPr>
        <w:spacing w:line="360" w:lineRule="auto"/>
        <w:rPr>
          <w:rFonts w:ascii="Arial" w:hAnsi="Arial" w:cs="Arial"/>
          <w:color w:val="333333"/>
          <w:sz w:val="24"/>
          <w:szCs w:val="24"/>
        </w:rPr>
      </w:pPr>
      <w:proofErr w:type="spellStart"/>
      <w:r w:rsidRPr="008B29F4">
        <w:rPr>
          <w:rFonts w:ascii="Arial" w:hAnsi="Arial" w:cs="Arial"/>
          <w:color w:val="333333"/>
          <w:sz w:val="24"/>
          <w:szCs w:val="24"/>
        </w:rPr>
        <w:t>Namboodiripad</w:t>
      </w:r>
      <w:proofErr w:type="spellEnd"/>
      <w:r w:rsidRPr="008B29F4">
        <w:rPr>
          <w:rFonts w:ascii="Arial" w:hAnsi="Arial" w:cs="Arial"/>
          <w:color w:val="333333"/>
          <w:sz w:val="24"/>
          <w:szCs w:val="24"/>
        </w:rPr>
        <w:t xml:space="preserve"> and Nimal stated</w:t>
      </w:r>
      <w:r w:rsidR="00C92923">
        <w:rPr>
          <w:rFonts w:ascii="Arial" w:hAnsi="Arial" w:cs="Arial"/>
          <w:color w:val="333333"/>
          <w:sz w:val="24"/>
          <w:szCs w:val="24"/>
        </w:rPr>
        <w:t xml:space="preserve"> researchers have </w:t>
      </w:r>
      <w:r w:rsidRPr="008B29F4">
        <w:rPr>
          <w:rFonts w:ascii="Arial" w:hAnsi="Arial" w:cs="Arial"/>
          <w:color w:val="333333"/>
          <w:sz w:val="24"/>
          <w:szCs w:val="24"/>
        </w:rPr>
        <w:t xml:space="preserve">predicted </w:t>
      </w:r>
      <w:r w:rsidR="00C92923">
        <w:rPr>
          <w:rFonts w:ascii="Arial" w:hAnsi="Arial" w:cs="Arial"/>
          <w:color w:val="333333"/>
          <w:sz w:val="24"/>
          <w:szCs w:val="24"/>
        </w:rPr>
        <w:t>that Earth will not</w:t>
      </w:r>
      <w:r w:rsidRPr="008B29F4">
        <w:rPr>
          <w:rFonts w:ascii="Arial" w:hAnsi="Arial" w:cs="Arial"/>
          <w:color w:val="333333"/>
          <w:sz w:val="24"/>
          <w:szCs w:val="24"/>
        </w:rPr>
        <w:t xml:space="preserve"> reach type I civilization until 2347.</w:t>
      </w:r>
      <w:r w:rsidRPr="008B29F4">
        <w:rPr>
          <w:rFonts w:ascii="Arial" w:hAnsi="Arial" w:cs="Arial"/>
          <w:color w:val="333333"/>
          <w:sz w:val="24"/>
          <w:szCs w:val="24"/>
          <w:vertAlign w:val="superscript"/>
        </w:rPr>
        <w:footnoteReference w:id="52"/>
      </w:r>
      <w:r w:rsidRPr="008B29F4">
        <w:rPr>
          <w:rFonts w:ascii="Arial" w:hAnsi="Arial" w:cs="Arial"/>
          <w:color w:val="333333"/>
          <w:sz w:val="24"/>
          <w:szCs w:val="24"/>
        </w:rPr>
        <w:t xml:space="preserve"> </w:t>
      </w:r>
      <w:r w:rsidR="00E13E67" w:rsidRPr="008B29F4">
        <w:rPr>
          <w:rFonts w:ascii="Arial" w:hAnsi="Arial" w:cs="Arial"/>
          <w:color w:val="333333"/>
          <w:sz w:val="24"/>
          <w:szCs w:val="24"/>
        </w:rPr>
        <w:t xml:space="preserve"> </w:t>
      </w:r>
      <w:r w:rsidRPr="008B29F4">
        <w:rPr>
          <w:rFonts w:ascii="Arial" w:eastAsia="Times New Roman" w:hAnsi="Arial" w:cs="Arial"/>
          <w:color w:val="000000"/>
          <w:sz w:val="24"/>
          <w:szCs w:val="24"/>
          <w:lang w:eastAsia="en-GB"/>
        </w:rPr>
        <w:t xml:space="preserve">Green remarked that the discovery of </w:t>
      </w:r>
      <w:r w:rsidR="00746876" w:rsidRPr="008B29F4">
        <w:rPr>
          <w:rFonts w:ascii="Arial" w:eastAsia="Times New Roman" w:hAnsi="Arial" w:cs="Arial"/>
          <w:color w:val="000000"/>
          <w:sz w:val="24"/>
          <w:szCs w:val="24"/>
          <w:lang w:eastAsia="en-GB"/>
        </w:rPr>
        <w:t>ETI</w:t>
      </w:r>
      <w:r w:rsidRPr="008B29F4">
        <w:rPr>
          <w:rFonts w:ascii="Arial" w:eastAsia="Times New Roman" w:hAnsi="Arial" w:cs="Arial"/>
          <w:color w:val="000000"/>
          <w:sz w:val="24"/>
          <w:szCs w:val="24"/>
          <w:lang w:eastAsia="en-GB"/>
        </w:rPr>
        <w:t xml:space="preserve"> would be significant because it would mean that life is not exclusive to Earth.</w:t>
      </w:r>
      <w:r w:rsidRPr="008B29F4">
        <w:rPr>
          <w:rFonts w:ascii="Arial" w:eastAsia="Times New Roman" w:hAnsi="Arial" w:cs="Arial"/>
          <w:color w:val="000000"/>
          <w:sz w:val="24"/>
          <w:szCs w:val="24"/>
          <w:vertAlign w:val="superscript"/>
          <w:lang w:eastAsia="en-GB"/>
        </w:rPr>
        <w:footnoteReference w:id="53"/>
      </w:r>
      <w:r w:rsidRPr="008B29F4">
        <w:rPr>
          <w:rFonts w:ascii="Arial" w:eastAsia="Times New Roman" w:hAnsi="Arial" w:cs="Arial"/>
          <w:color w:val="000000"/>
          <w:sz w:val="24"/>
          <w:szCs w:val="24"/>
          <w:lang w:eastAsia="en-GB"/>
        </w:rPr>
        <w:t xml:space="preserve">   The Fermi Paradox, named after the physicist Enrico Fermi, refers to the dichotomy between the high probability that ETI exists and the fact that we have no evidence for such aliens.</w:t>
      </w:r>
      <w:r w:rsidRPr="008B29F4">
        <w:rPr>
          <w:rFonts w:ascii="Arial" w:hAnsi="Arial" w:cs="Arial"/>
          <w:color w:val="333333"/>
          <w:sz w:val="24"/>
          <w:szCs w:val="24"/>
          <w:shd w:val="clear" w:color="auto" w:fill="FFFFFF"/>
          <w:vertAlign w:val="superscript"/>
        </w:rPr>
        <w:t xml:space="preserve"> </w:t>
      </w:r>
      <w:r w:rsidRPr="008B29F4">
        <w:rPr>
          <w:rFonts w:ascii="Arial" w:hAnsi="Arial" w:cs="Arial"/>
          <w:color w:val="333333"/>
          <w:sz w:val="24"/>
          <w:szCs w:val="24"/>
          <w:shd w:val="clear" w:color="auto" w:fill="FFFFFF"/>
        </w:rPr>
        <w:t xml:space="preserve">  As Bostrom noted, s</w:t>
      </w:r>
      <w:r w:rsidRPr="008B29F4">
        <w:rPr>
          <w:rFonts w:ascii="Arial" w:eastAsia="Times New Roman" w:hAnsi="Arial" w:cs="Arial"/>
          <w:color w:val="000000"/>
          <w:sz w:val="24"/>
          <w:szCs w:val="24"/>
          <w:lang w:eastAsia="en-GB"/>
        </w:rPr>
        <w:t xml:space="preserve">tatistically speaking, primitive primordia life should come into existence relatively often, which means the absence of any intelligent life in the universe </w:t>
      </w:r>
      <w:r w:rsidRPr="008B29F4">
        <w:rPr>
          <w:rFonts w:ascii="Arial" w:eastAsia="Times New Roman" w:hAnsi="Arial" w:cs="Arial"/>
          <w:color w:val="000000"/>
          <w:sz w:val="24"/>
          <w:szCs w:val="24"/>
          <w:lang w:eastAsia="en-GB"/>
        </w:rPr>
        <w:lastRenderedPageBreak/>
        <w:t>creates a paradox</w:t>
      </w:r>
      <w:r w:rsidRPr="008B29F4">
        <w:rPr>
          <w:rFonts w:ascii="Arial" w:eastAsia="Times New Roman" w:hAnsi="Arial" w:cs="Arial"/>
          <w:color w:val="000000"/>
          <w:sz w:val="24"/>
          <w:szCs w:val="24"/>
          <w:vertAlign w:val="superscript"/>
          <w:lang w:eastAsia="en-GB"/>
        </w:rPr>
        <w:footnoteReference w:id="54"/>
      </w:r>
      <w:r w:rsidRPr="008B29F4">
        <w:rPr>
          <w:rFonts w:ascii="Arial" w:eastAsia="Times New Roman" w:hAnsi="Arial" w:cs="Arial"/>
          <w:color w:val="000000"/>
          <w:sz w:val="24"/>
          <w:szCs w:val="24"/>
          <w:lang w:eastAsia="en-GB"/>
        </w:rPr>
        <w:t xml:space="preserve">.   One solution to the Fermi Paradox is the Great Filter hypothesis, </w:t>
      </w:r>
      <w:r w:rsidRPr="008B29F4">
        <w:rPr>
          <w:rFonts w:ascii="Arial" w:eastAsia="Calibri" w:hAnsi="Arial" w:cs="Arial"/>
          <w:sz w:val="24"/>
          <w:szCs w:val="24"/>
        </w:rPr>
        <w:t>conceived by Robin Hanson in 1998, which suggests that there is some kind of absurdly difficult step in the evolution of life – one that precludes it from becoming interstellar</w:t>
      </w:r>
      <w:r w:rsidR="008C00FD" w:rsidRPr="008B29F4">
        <w:rPr>
          <w:rFonts w:ascii="Arial" w:eastAsia="Calibri" w:hAnsi="Arial" w:cs="Arial"/>
          <w:sz w:val="24"/>
          <w:szCs w:val="24"/>
        </w:rPr>
        <w:t>, suggesting that life is being filtered out of the universe at some point</w:t>
      </w:r>
      <w:r w:rsidRPr="008B29F4">
        <w:rPr>
          <w:rFonts w:ascii="Arial" w:eastAsia="Calibri" w:hAnsi="Arial" w:cs="Arial"/>
          <w:sz w:val="24"/>
          <w:szCs w:val="24"/>
        </w:rPr>
        <w:t xml:space="preserve"> (figure 3).</w:t>
      </w:r>
      <w:r w:rsidRPr="008B29F4">
        <w:rPr>
          <w:rFonts w:ascii="Arial" w:eastAsia="Times New Roman" w:hAnsi="Arial" w:cs="Arial"/>
          <w:sz w:val="24"/>
          <w:szCs w:val="24"/>
          <w:vertAlign w:val="superscript"/>
        </w:rPr>
        <w:footnoteReference w:id="55"/>
      </w:r>
      <w:r w:rsidRPr="008B29F4">
        <w:rPr>
          <w:rFonts w:ascii="Arial" w:eastAsia="Calibri" w:hAnsi="Arial" w:cs="Arial"/>
          <w:sz w:val="24"/>
          <w:szCs w:val="24"/>
        </w:rPr>
        <w:t xml:space="preserve">   </w:t>
      </w:r>
      <w:r w:rsidR="001540E4" w:rsidRPr="008B29F4">
        <w:rPr>
          <w:rFonts w:ascii="Arial" w:eastAsia="Calibri" w:hAnsi="Arial" w:cs="Arial"/>
          <w:sz w:val="24"/>
          <w:szCs w:val="24"/>
        </w:rPr>
        <w:t xml:space="preserve">The implication </w:t>
      </w:r>
      <w:r w:rsidR="00565827">
        <w:rPr>
          <w:rFonts w:ascii="Arial" w:eastAsia="Calibri" w:hAnsi="Arial" w:cs="Arial"/>
          <w:sz w:val="24"/>
          <w:szCs w:val="24"/>
        </w:rPr>
        <w:t xml:space="preserve">is that </w:t>
      </w:r>
      <w:r w:rsidR="001540E4" w:rsidRPr="008B29F4">
        <w:rPr>
          <w:rFonts w:ascii="Arial" w:eastAsia="Calibri" w:hAnsi="Arial" w:cs="Arial"/>
          <w:sz w:val="24"/>
          <w:szCs w:val="24"/>
        </w:rPr>
        <w:t>civilization destroys themselves before developing spacefaring technologies.</w:t>
      </w:r>
      <w:r w:rsidR="001540E4">
        <w:rPr>
          <w:rFonts w:ascii="Arial" w:eastAsia="Calibri" w:hAnsi="Arial" w:cs="Arial"/>
          <w:sz w:val="24"/>
          <w:szCs w:val="24"/>
        </w:rPr>
        <w:t xml:space="preserve">  </w:t>
      </w:r>
    </w:p>
    <w:p w14:paraId="4555B478" w14:textId="77777777" w:rsidR="00123107" w:rsidRPr="00123107" w:rsidRDefault="00123107" w:rsidP="00123107">
      <w:pPr>
        <w:spacing w:line="360" w:lineRule="auto"/>
        <w:rPr>
          <w:rFonts w:ascii="Arial" w:eastAsia="Times New Roman" w:hAnsi="Arial" w:cs="Arial"/>
          <w:color w:val="000000"/>
          <w:lang w:eastAsia="en-GB"/>
        </w:rPr>
      </w:pPr>
      <w:r w:rsidRPr="00123107">
        <w:rPr>
          <w:rFonts w:ascii="Times New Roman" w:eastAsia="Times New Roman" w:hAnsi="Times New Roman" w:cs="Times New Roman"/>
          <w:noProof/>
          <w:sz w:val="24"/>
          <w:szCs w:val="24"/>
        </w:rPr>
        <w:drawing>
          <wp:inline distT="0" distB="0" distL="0" distR="0" wp14:anchorId="3E9C9C77" wp14:editId="192B50BB">
            <wp:extent cx="5943600" cy="2524125"/>
            <wp:effectExtent l="0" t="0" r="0" b="9525"/>
            <wp:docPr id="322460202" name="Picture 32246020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524125"/>
                    </a:xfrm>
                    <a:prstGeom prst="rect">
                      <a:avLst/>
                    </a:prstGeom>
                    <a:noFill/>
                    <a:ln>
                      <a:noFill/>
                    </a:ln>
                  </pic:spPr>
                </pic:pic>
              </a:graphicData>
            </a:graphic>
          </wp:inline>
        </w:drawing>
      </w:r>
    </w:p>
    <w:p w14:paraId="03F93132" w14:textId="77777777" w:rsidR="00123107" w:rsidRPr="00123107" w:rsidRDefault="00123107" w:rsidP="00123107">
      <w:pPr>
        <w:shd w:val="clear" w:color="auto" w:fill="FFFFFF"/>
        <w:spacing w:after="0" w:line="360" w:lineRule="auto"/>
        <w:ind w:firstLine="720"/>
        <w:rPr>
          <w:color w:val="44546A" w:themeColor="text2"/>
          <w:sz w:val="18"/>
          <w:szCs w:val="18"/>
        </w:rPr>
      </w:pPr>
      <w:r w:rsidRPr="00123107">
        <w:rPr>
          <w:i/>
          <w:iCs/>
          <w:color w:val="44546A" w:themeColor="text2"/>
          <w:sz w:val="18"/>
          <w:szCs w:val="18"/>
        </w:rPr>
        <w:t xml:space="preserve">Figure 3   </w:t>
      </w:r>
      <w:r w:rsidRPr="00123107">
        <w:rPr>
          <w:color w:val="44546A" w:themeColor="text2"/>
          <w:sz w:val="18"/>
          <w:szCs w:val="18"/>
        </w:rPr>
        <w:t>The Great Filter</w:t>
      </w:r>
    </w:p>
    <w:p w14:paraId="09E0F73A" w14:textId="77777777" w:rsidR="00123107" w:rsidRPr="00123107" w:rsidRDefault="00123107" w:rsidP="00123107">
      <w:pPr>
        <w:spacing w:line="360" w:lineRule="auto"/>
        <w:rPr>
          <w:rFonts w:ascii="Arial" w:eastAsia="Times New Roman" w:hAnsi="Arial" w:cs="Arial"/>
          <w:color w:val="000000"/>
          <w:lang w:eastAsia="en-GB"/>
        </w:rPr>
      </w:pPr>
    </w:p>
    <w:p w14:paraId="015F615C" w14:textId="6C1185D9" w:rsidR="00AE2531" w:rsidRDefault="00AC70D3" w:rsidP="003021EC">
      <w:pPr>
        <w:spacing w:line="360" w:lineRule="auto"/>
        <w:rPr>
          <w:rFonts w:ascii="Arial" w:eastAsia="Calibri" w:hAnsi="Arial" w:cs="Arial"/>
          <w:sz w:val="24"/>
          <w:szCs w:val="24"/>
        </w:rPr>
      </w:pPr>
      <w:r>
        <w:rPr>
          <w:rFonts w:ascii="Arial" w:eastAsia="Calibri" w:hAnsi="Arial" w:cs="Arial"/>
          <w:sz w:val="24"/>
          <w:szCs w:val="24"/>
        </w:rPr>
        <w:t>Meanwhile</w:t>
      </w:r>
      <w:r w:rsidR="009754B6">
        <w:rPr>
          <w:rFonts w:ascii="Arial" w:eastAsia="Calibri" w:hAnsi="Arial" w:cs="Arial"/>
          <w:sz w:val="24"/>
          <w:szCs w:val="24"/>
        </w:rPr>
        <w:t xml:space="preserve">, </w:t>
      </w:r>
      <w:r w:rsidR="002972B0">
        <w:rPr>
          <w:rFonts w:ascii="Arial" w:eastAsia="Calibri" w:hAnsi="Arial" w:cs="Arial"/>
          <w:sz w:val="24"/>
          <w:szCs w:val="24"/>
        </w:rPr>
        <w:t>NASA is advancing many technologies to send astronauts to Mars as early as the 2030</w:t>
      </w:r>
      <w:r w:rsidR="00102C4F">
        <w:rPr>
          <w:rFonts w:ascii="Arial" w:eastAsia="Calibri" w:hAnsi="Arial" w:cs="Arial"/>
          <w:sz w:val="24"/>
          <w:szCs w:val="24"/>
        </w:rPr>
        <w:t>’</w:t>
      </w:r>
      <w:r w:rsidR="002972B0">
        <w:rPr>
          <w:rFonts w:ascii="Arial" w:eastAsia="Calibri" w:hAnsi="Arial" w:cs="Arial"/>
          <w:sz w:val="24"/>
          <w:szCs w:val="24"/>
        </w:rPr>
        <w:t>s</w:t>
      </w:r>
      <w:r w:rsidR="00102C4F">
        <w:rPr>
          <w:rFonts w:ascii="Arial" w:eastAsia="Calibri" w:hAnsi="Arial" w:cs="Arial"/>
          <w:sz w:val="24"/>
          <w:szCs w:val="24"/>
        </w:rPr>
        <w:t xml:space="preserve">.   </w:t>
      </w:r>
      <w:r w:rsidR="009754B6">
        <w:rPr>
          <w:rFonts w:ascii="Arial" w:eastAsia="Calibri" w:hAnsi="Arial" w:cs="Arial"/>
          <w:sz w:val="24"/>
          <w:szCs w:val="24"/>
        </w:rPr>
        <w:t>Some of the technology they are currently working on</w:t>
      </w:r>
      <w:r w:rsidR="00565827">
        <w:rPr>
          <w:rFonts w:ascii="Arial" w:eastAsia="Calibri" w:hAnsi="Arial" w:cs="Arial"/>
          <w:sz w:val="24"/>
          <w:szCs w:val="24"/>
        </w:rPr>
        <w:t xml:space="preserve"> would</w:t>
      </w:r>
      <w:r w:rsidR="009754B6">
        <w:rPr>
          <w:rFonts w:ascii="Arial" w:eastAsia="Calibri" w:hAnsi="Arial" w:cs="Arial"/>
          <w:sz w:val="24"/>
          <w:szCs w:val="24"/>
        </w:rPr>
        <w:t xml:space="preserve"> safe</w:t>
      </w:r>
      <w:r w:rsidR="00AE4BAA">
        <w:rPr>
          <w:rFonts w:ascii="Arial" w:eastAsia="Calibri" w:hAnsi="Arial" w:cs="Arial"/>
          <w:sz w:val="24"/>
          <w:szCs w:val="24"/>
        </w:rPr>
        <w:t>l</w:t>
      </w:r>
      <w:r w:rsidR="009754B6">
        <w:rPr>
          <w:rFonts w:ascii="Arial" w:eastAsia="Calibri" w:hAnsi="Arial" w:cs="Arial"/>
          <w:sz w:val="24"/>
          <w:szCs w:val="24"/>
        </w:rPr>
        <w:t xml:space="preserve">y send astronauts on a </w:t>
      </w:r>
      <w:r>
        <w:rPr>
          <w:rFonts w:ascii="Arial" w:eastAsia="Calibri" w:hAnsi="Arial" w:cs="Arial"/>
          <w:sz w:val="24"/>
          <w:szCs w:val="24"/>
        </w:rPr>
        <w:t>two-year</w:t>
      </w:r>
      <w:r w:rsidR="009754B6">
        <w:rPr>
          <w:rFonts w:ascii="Arial" w:eastAsia="Calibri" w:hAnsi="Arial" w:cs="Arial"/>
          <w:sz w:val="24"/>
          <w:szCs w:val="24"/>
        </w:rPr>
        <w:t xml:space="preserve"> </w:t>
      </w:r>
      <w:r w:rsidR="00AE4BAA">
        <w:rPr>
          <w:rFonts w:ascii="Arial" w:eastAsia="Calibri" w:hAnsi="Arial" w:cs="Arial"/>
          <w:sz w:val="24"/>
          <w:szCs w:val="24"/>
        </w:rPr>
        <w:t xml:space="preserve">return </w:t>
      </w:r>
      <w:r w:rsidR="009754B6">
        <w:rPr>
          <w:rFonts w:ascii="Arial" w:eastAsia="Calibri" w:hAnsi="Arial" w:cs="Arial"/>
          <w:sz w:val="24"/>
          <w:szCs w:val="24"/>
        </w:rPr>
        <w:t>trip to Mars</w:t>
      </w:r>
      <w:r w:rsidR="00493D79">
        <w:rPr>
          <w:rFonts w:ascii="Arial" w:eastAsia="Calibri" w:hAnsi="Arial" w:cs="Arial"/>
          <w:sz w:val="24"/>
          <w:szCs w:val="24"/>
        </w:rPr>
        <w:t xml:space="preserve">.   </w:t>
      </w:r>
      <w:r w:rsidR="00AE4BAA">
        <w:rPr>
          <w:rFonts w:ascii="Arial" w:eastAsia="Calibri" w:hAnsi="Arial" w:cs="Arial"/>
          <w:sz w:val="24"/>
          <w:szCs w:val="24"/>
        </w:rPr>
        <w:t>NASA</w:t>
      </w:r>
      <w:r w:rsidR="00565827">
        <w:rPr>
          <w:rFonts w:ascii="Arial" w:eastAsia="Calibri" w:hAnsi="Arial" w:cs="Arial"/>
          <w:sz w:val="24"/>
          <w:szCs w:val="24"/>
        </w:rPr>
        <w:t xml:space="preserve"> intend to </w:t>
      </w:r>
      <w:r w:rsidR="00102C4F">
        <w:rPr>
          <w:rFonts w:ascii="Arial" w:eastAsia="Calibri" w:hAnsi="Arial" w:cs="Arial"/>
          <w:sz w:val="24"/>
          <w:szCs w:val="24"/>
        </w:rPr>
        <w:t>test new technologies on the Moon before sending humans to Mars</w:t>
      </w:r>
      <w:r w:rsidR="00493D79">
        <w:rPr>
          <w:rFonts w:ascii="Arial" w:eastAsia="Calibri" w:hAnsi="Arial" w:cs="Arial"/>
          <w:sz w:val="24"/>
          <w:szCs w:val="24"/>
        </w:rPr>
        <w:t xml:space="preserve"> under the Artemis space programme</w:t>
      </w:r>
      <w:r w:rsidR="00102C4F">
        <w:rPr>
          <w:rFonts w:ascii="Arial" w:eastAsia="Calibri" w:hAnsi="Arial" w:cs="Arial"/>
          <w:sz w:val="24"/>
          <w:szCs w:val="24"/>
        </w:rPr>
        <w:t>.</w:t>
      </w:r>
      <w:r w:rsidR="009754B6">
        <w:rPr>
          <w:rStyle w:val="FootnoteReference"/>
          <w:rFonts w:ascii="Arial" w:eastAsia="Calibri" w:hAnsi="Arial" w:cs="Arial"/>
          <w:sz w:val="24"/>
          <w:szCs w:val="24"/>
        </w:rPr>
        <w:footnoteReference w:id="56"/>
      </w:r>
      <w:r w:rsidR="009754B6">
        <w:rPr>
          <w:rFonts w:ascii="Arial" w:eastAsia="Calibri" w:hAnsi="Arial" w:cs="Arial"/>
          <w:sz w:val="24"/>
          <w:szCs w:val="24"/>
        </w:rPr>
        <w:t xml:space="preserve">  </w:t>
      </w:r>
      <w:r w:rsidR="00493D79">
        <w:rPr>
          <w:rFonts w:ascii="Arial" w:eastAsia="Calibri" w:hAnsi="Arial" w:cs="Arial"/>
          <w:sz w:val="24"/>
          <w:szCs w:val="24"/>
        </w:rPr>
        <w:t>The first aims of the Artemis programme are to return human crews to the Lunar surface and establish a crewed station both on the Lunar orbit and on the surface.</w:t>
      </w:r>
      <w:r w:rsidR="00493D79">
        <w:rPr>
          <w:rStyle w:val="FootnoteReference"/>
          <w:rFonts w:ascii="Arial" w:eastAsia="Calibri" w:hAnsi="Arial" w:cs="Arial"/>
          <w:sz w:val="24"/>
          <w:szCs w:val="24"/>
        </w:rPr>
        <w:footnoteReference w:id="57"/>
      </w:r>
      <w:r w:rsidR="00565827">
        <w:rPr>
          <w:rFonts w:ascii="Arial" w:eastAsia="Calibri" w:hAnsi="Arial" w:cs="Arial"/>
          <w:sz w:val="24"/>
          <w:szCs w:val="24"/>
        </w:rPr>
        <w:t xml:space="preserve">  This suggests that, under NASA’s plans, the Moon would be a </w:t>
      </w:r>
      <w:r w:rsidR="00C92923">
        <w:rPr>
          <w:rFonts w:ascii="Arial" w:eastAsia="Calibri" w:hAnsi="Arial" w:cs="Arial"/>
          <w:sz w:val="24"/>
          <w:szCs w:val="24"/>
        </w:rPr>
        <w:t xml:space="preserve">first </w:t>
      </w:r>
      <w:r w:rsidR="00565827">
        <w:rPr>
          <w:rFonts w:ascii="Arial" w:eastAsia="Calibri" w:hAnsi="Arial" w:cs="Arial"/>
          <w:sz w:val="24"/>
          <w:szCs w:val="24"/>
        </w:rPr>
        <w:t>stepping stone toward human exploration to Mars.</w:t>
      </w:r>
    </w:p>
    <w:p w14:paraId="775BD7E3" w14:textId="69AB72F0" w:rsidR="003C7249" w:rsidRPr="008B29F4" w:rsidRDefault="003C7249" w:rsidP="003C7249">
      <w:pPr>
        <w:shd w:val="clear" w:color="auto" w:fill="FFFFFF"/>
        <w:spacing w:after="0" w:line="360" w:lineRule="auto"/>
        <w:jc w:val="center"/>
        <w:rPr>
          <w:rFonts w:ascii="Arial" w:eastAsia="Times New Roman" w:hAnsi="Arial" w:cs="Arial"/>
          <w:b/>
          <w:bCs/>
          <w:color w:val="000000"/>
          <w:sz w:val="24"/>
          <w:szCs w:val="24"/>
          <w:lang w:eastAsia="en-GB"/>
        </w:rPr>
      </w:pPr>
      <w:r w:rsidRPr="008B29F4">
        <w:rPr>
          <w:rFonts w:ascii="Arial" w:hAnsi="Arial" w:cs="Arial"/>
          <w:b/>
          <w:bCs/>
          <w:sz w:val="24"/>
          <w:szCs w:val="24"/>
        </w:rPr>
        <w:lastRenderedPageBreak/>
        <w:t>Overview Effect</w:t>
      </w:r>
      <w:r w:rsidRPr="008B29F4">
        <w:rPr>
          <w:rFonts w:ascii="Arial" w:eastAsia="Times New Roman" w:hAnsi="Arial" w:cs="Arial"/>
          <w:b/>
          <w:bCs/>
          <w:color w:val="000000"/>
          <w:sz w:val="24"/>
          <w:szCs w:val="24"/>
          <w:lang w:eastAsia="en-GB"/>
        </w:rPr>
        <w:t xml:space="preserve">   </w:t>
      </w:r>
    </w:p>
    <w:p w14:paraId="197623DE" w14:textId="77777777" w:rsidR="003C7249" w:rsidRPr="008B29F4" w:rsidRDefault="003C7249" w:rsidP="003C7249">
      <w:pPr>
        <w:shd w:val="clear" w:color="auto" w:fill="FFFFFF"/>
        <w:spacing w:after="0" w:line="360" w:lineRule="auto"/>
        <w:jc w:val="center"/>
        <w:rPr>
          <w:rFonts w:ascii="Arial" w:eastAsia="Times New Roman" w:hAnsi="Arial" w:cs="Arial"/>
          <w:b/>
          <w:bCs/>
          <w:color w:val="000000"/>
          <w:sz w:val="24"/>
          <w:szCs w:val="24"/>
          <w:lang w:eastAsia="en-GB"/>
        </w:rPr>
      </w:pPr>
    </w:p>
    <w:p w14:paraId="644AADA0" w14:textId="097E3DBF" w:rsidR="003C7249" w:rsidRPr="00811377" w:rsidRDefault="001F747D" w:rsidP="003C7249">
      <w:pPr>
        <w:spacing w:line="360" w:lineRule="auto"/>
        <w:rPr>
          <w:rFonts w:ascii="Arial" w:hAnsi="Arial" w:cs="Arial"/>
          <w:sz w:val="24"/>
          <w:szCs w:val="24"/>
        </w:rPr>
      </w:pPr>
      <w:r>
        <w:rPr>
          <w:rFonts w:ascii="Arial" w:hAnsi="Arial" w:cs="Arial"/>
          <w:sz w:val="24"/>
          <w:szCs w:val="24"/>
        </w:rPr>
        <w:t xml:space="preserve">The third question examined whether space exploration would allow humanity a different understanding of the cosmos and humanity’s relationship to it.  </w:t>
      </w:r>
      <w:r w:rsidR="003C7249" w:rsidRPr="008B29F4">
        <w:rPr>
          <w:rFonts w:ascii="Arial" w:hAnsi="Arial" w:cs="Arial"/>
          <w:sz w:val="24"/>
          <w:szCs w:val="24"/>
        </w:rPr>
        <w:t>Cohen and Spector remarked that travelling beyond the biosphere may alter how humanity views their place in the Universe and relationship to the Earth.</w:t>
      </w:r>
      <w:r w:rsidR="003C7249" w:rsidRPr="008B29F4">
        <w:rPr>
          <w:rFonts w:ascii="Arial" w:hAnsi="Arial" w:cs="Arial"/>
          <w:sz w:val="24"/>
          <w:szCs w:val="24"/>
          <w:vertAlign w:val="superscript"/>
        </w:rPr>
        <w:footnoteReference w:id="58"/>
      </w:r>
      <w:r w:rsidR="003C7249" w:rsidRPr="008B29F4">
        <w:rPr>
          <w:rFonts w:ascii="Arial" w:hAnsi="Arial" w:cs="Arial"/>
          <w:sz w:val="24"/>
          <w:szCs w:val="24"/>
        </w:rPr>
        <w:t xml:space="preserve">  </w:t>
      </w:r>
      <w:r w:rsidR="003C7249" w:rsidRPr="008B29F4">
        <w:rPr>
          <w:rFonts w:ascii="Arial" w:hAnsi="Arial" w:cs="Arial"/>
          <w:color w:val="000000"/>
          <w:sz w:val="24"/>
          <w:szCs w:val="24"/>
          <w:shd w:val="clear" w:color="auto" w:fill="FFFFFF"/>
        </w:rPr>
        <w:t xml:space="preserve"> Images such as Earthrise and the Pale Blue Dot are said to have provided </w:t>
      </w:r>
      <w:r w:rsidR="00811377">
        <w:rPr>
          <w:rFonts w:ascii="Arial" w:hAnsi="Arial" w:cs="Arial"/>
          <w:color w:val="000000"/>
          <w:sz w:val="24"/>
          <w:szCs w:val="24"/>
          <w:shd w:val="clear" w:color="auto" w:fill="FFFFFF"/>
        </w:rPr>
        <w:t xml:space="preserve">such </w:t>
      </w:r>
      <w:r w:rsidR="003C7249" w:rsidRPr="008B29F4">
        <w:rPr>
          <w:rFonts w:ascii="Arial" w:hAnsi="Arial" w:cs="Arial"/>
          <w:color w:val="000000"/>
          <w:sz w:val="24"/>
          <w:szCs w:val="24"/>
          <w:shd w:val="clear" w:color="auto" w:fill="FFFFFF"/>
        </w:rPr>
        <w:t>cosmic experiences.   Poole commented that the ‘Earthrise’ photograph taken by the astronaut, Bill Anders, in 1968 had ‘given the world a picture to think with’</w:t>
      </w:r>
      <w:r w:rsidR="003C7249" w:rsidRPr="008B29F4">
        <w:rPr>
          <w:rFonts w:ascii="Arial" w:hAnsi="Arial" w:cs="Arial"/>
          <w:color w:val="0F1111"/>
          <w:sz w:val="24"/>
          <w:szCs w:val="24"/>
          <w:shd w:val="clear" w:color="auto" w:fill="FFFFFF"/>
        </w:rPr>
        <w:t>, one as significant as the Copernican revolution (figure 4)</w:t>
      </w:r>
      <w:r w:rsidR="003C7249" w:rsidRPr="008B29F4">
        <w:rPr>
          <w:rFonts w:ascii="Arial" w:hAnsi="Arial" w:cs="Arial"/>
          <w:sz w:val="24"/>
          <w:szCs w:val="24"/>
          <w:shd w:val="clear" w:color="auto" w:fill="FFFFFF"/>
        </w:rPr>
        <w:t>.</w:t>
      </w:r>
      <w:r w:rsidR="003C7249" w:rsidRPr="008B29F4">
        <w:rPr>
          <w:rFonts w:ascii="Arial" w:hAnsi="Arial" w:cs="Arial"/>
          <w:sz w:val="24"/>
          <w:szCs w:val="24"/>
          <w:shd w:val="clear" w:color="auto" w:fill="FFFFFF"/>
          <w:vertAlign w:val="superscript"/>
        </w:rPr>
        <w:footnoteReference w:id="59"/>
      </w:r>
      <w:r w:rsidR="003C7249" w:rsidRPr="008B29F4">
        <w:rPr>
          <w:rFonts w:ascii="Arial" w:hAnsi="Arial" w:cs="Arial"/>
          <w:sz w:val="24"/>
          <w:szCs w:val="24"/>
          <w:shd w:val="clear" w:color="auto" w:fill="FFFFFF"/>
        </w:rPr>
        <w:t xml:space="preserve">  </w:t>
      </w:r>
      <w:r w:rsidR="003C7249" w:rsidRPr="008B29F4">
        <w:rPr>
          <w:rFonts w:ascii="Arial" w:hAnsi="Arial" w:cs="Arial"/>
          <w:sz w:val="24"/>
          <w:szCs w:val="24"/>
        </w:rPr>
        <w:t>For the first time, people could see Earth framed against the black emptiness of eternal space as well as its insignificance in the universe, signalling a deep change in how humans looked at Earth.</w:t>
      </w:r>
      <w:r w:rsidR="003C7249" w:rsidRPr="008B29F4">
        <w:rPr>
          <w:rFonts w:ascii="Arial" w:hAnsi="Arial" w:cs="Arial"/>
          <w:color w:val="000000"/>
          <w:sz w:val="24"/>
          <w:szCs w:val="24"/>
          <w:shd w:val="clear" w:color="auto" w:fill="FFFFFF"/>
        </w:rPr>
        <w:t xml:space="preserve">   </w:t>
      </w:r>
    </w:p>
    <w:p w14:paraId="1FF3B2E3" w14:textId="77777777" w:rsidR="003C7249" w:rsidRDefault="003C7249" w:rsidP="003C7249">
      <w:pPr>
        <w:shd w:val="clear" w:color="auto" w:fill="FFFFFF"/>
        <w:spacing w:after="0" w:line="360" w:lineRule="auto"/>
        <w:jc w:val="center"/>
        <w:rPr>
          <w:rFonts w:ascii="Arial" w:hAnsi="Arial" w:cs="Arial"/>
          <w:color w:val="000000"/>
          <w:shd w:val="clear" w:color="auto" w:fill="FFFFFF"/>
        </w:rPr>
      </w:pPr>
      <w:r w:rsidRPr="002242A7">
        <w:rPr>
          <w:noProof/>
        </w:rPr>
        <w:drawing>
          <wp:inline distT="0" distB="0" distL="0" distR="0" wp14:anchorId="646DB3B1" wp14:editId="5F938735">
            <wp:extent cx="2533650" cy="2314575"/>
            <wp:effectExtent l="0" t="0" r="0" b="9525"/>
            <wp:docPr id="11" name="Picture 1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33650" cy="2314575"/>
                    </a:xfrm>
                    <a:prstGeom prst="rect">
                      <a:avLst/>
                    </a:prstGeom>
                    <a:noFill/>
                    <a:ln>
                      <a:noFill/>
                    </a:ln>
                  </pic:spPr>
                </pic:pic>
              </a:graphicData>
            </a:graphic>
          </wp:inline>
        </w:drawing>
      </w:r>
    </w:p>
    <w:p w14:paraId="0B265FF4" w14:textId="00672352" w:rsidR="008336CD" w:rsidRPr="00C27ACA" w:rsidRDefault="00C27ACA" w:rsidP="008336CD">
      <w:pPr>
        <w:spacing w:after="0" w:line="360" w:lineRule="auto"/>
        <w:ind w:firstLine="720"/>
        <w:rPr>
          <w:rFonts w:ascii="Arial" w:hAnsi="Arial" w:cs="Arial"/>
          <w:color w:val="333333"/>
          <w:sz w:val="20"/>
          <w:szCs w:val="20"/>
          <w:bdr w:val="none" w:sz="0" w:space="0" w:color="auto" w:frame="1"/>
          <w:shd w:val="clear" w:color="auto" w:fill="FFFFFF"/>
        </w:rPr>
      </w:pPr>
      <w:r w:rsidRPr="00C27ACA">
        <w:rPr>
          <w:rFonts w:ascii="Arial" w:hAnsi="Arial" w:cs="Arial"/>
          <w:color w:val="333333"/>
          <w:sz w:val="20"/>
          <w:szCs w:val="20"/>
          <w:bdr w:val="none" w:sz="0" w:space="0" w:color="auto" w:frame="1"/>
          <w:shd w:val="clear" w:color="auto" w:fill="FFFFFF"/>
        </w:rPr>
        <w:t>Figure 4</w:t>
      </w:r>
      <w:r>
        <w:rPr>
          <w:rFonts w:ascii="Arial" w:hAnsi="Arial" w:cs="Arial"/>
          <w:color w:val="333333"/>
          <w:sz w:val="20"/>
          <w:szCs w:val="20"/>
          <w:bdr w:val="none" w:sz="0" w:space="0" w:color="auto" w:frame="1"/>
          <w:shd w:val="clear" w:color="auto" w:fill="FFFFFF"/>
        </w:rPr>
        <w:t>.</w:t>
      </w:r>
      <w:r w:rsidRPr="00C27ACA">
        <w:rPr>
          <w:rFonts w:ascii="Arial" w:hAnsi="Arial" w:cs="Arial"/>
          <w:color w:val="333333"/>
          <w:sz w:val="20"/>
          <w:szCs w:val="20"/>
          <w:bdr w:val="none" w:sz="0" w:space="0" w:color="auto" w:frame="1"/>
          <w:shd w:val="clear" w:color="auto" w:fill="FFFFFF"/>
        </w:rPr>
        <w:t xml:space="preserve">   </w:t>
      </w:r>
      <w:r w:rsidR="008336CD" w:rsidRPr="00C27ACA">
        <w:rPr>
          <w:rFonts w:ascii="Arial" w:hAnsi="Arial" w:cs="Arial"/>
          <w:color w:val="333333"/>
          <w:sz w:val="20"/>
          <w:szCs w:val="20"/>
          <w:bdr w:val="none" w:sz="0" w:space="0" w:color="auto" w:frame="1"/>
          <w:shd w:val="clear" w:color="auto" w:fill="FFFFFF"/>
        </w:rPr>
        <w:t>Earth as seen from the surface of the moon.</w:t>
      </w:r>
      <w:r w:rsidR="008336CD" w:rsidRPr="00C27ACA">
        <w:rPr>
          <w:rFonts w:ascii="Arial" w:hAnsi="Arial" w:cs="Arial"/>
          <w:color w:val="333333"/>
          <w:sz w:val="20"/>
          <w:szCs w:val="20"/>
          <w:shd w:val="clear" w:color="auto" w:fill="FFFFFF"/>
        </w:rPr>
        <w:t> </w:t>
      </w:r>
      <w:r w:rsidR="008336CD" w:rsidRPr="00C27ACA">
        <w:rPr>
          <w:rFonts w:ascii="Arial" w:hAnsi="Arial" w:cs="Arial"/>
          <w:color w:val="333333"/>
          <w:sz w:val="20"/>
          <w:szCs w:val="20"/>
          <w:bdr w:val="none" w:sz="0" w:space="0" w:color="auto" w:frame="1"/>
          <w:shd w:val="clear" w:color="auto" w:fill="FFFFFF"/>
        </w:rPr>
        <w:t>(Image credit: NASA/Bill Anders</w:t>
      </w:r>
      <w:r>
        <w:rPr>
          <w:rFonts w:ascii="Arial" w:hAnsi="Arial" w:cs="Arial"/>
          <w:color w:val="333333"/>
          <w:sz w:val="20"/>
          <w:szCs w:val="20"/>
          <w:bdr w:val="none" w:sz="0" w:space="0" w:color="auto" w:frame="1"/>
          <w:shd w:val="clear" w:color="auto" w:fill="FFFFFF"/>
        </w:rPr>
        <w:t>, 1968</w:t>
      </w:r>
      <w:r w:rsidR="008336CD" w:rsidRPr="00C27ACA">
        <w:rPr>
          <w:rFonts w:ascii="Arial" w:hAnsi="Arial" w:cs="Arial"/>
          <w:color w:val="333333"/>
          <w:sz w:val="20"/>
          <w:szCs w:val="20"/>
          <w:bdr w:val="none" w:sz="0" w:space="0" w:color="auto" w:frame="1"/>
          <w:shd w:val="clear" w:color="auto" w:fill="FFFFFF"/>
        </w:rPr>
        <w:t>)</w:t>
      </w:r>
    </w:p>
    <w:p w14:paraId="05A23CF2" w14:textId="77777777" w:rsidR="008336CD" w:rsidRDefault="008336CD" w:rsidP="003C7249">
      <w:pPr>
        <w:shd w:val="clear" w:color="auto" w:fill="FFFFFF"/>
        <w:spacing w:after="0" w:line="360" w:lineRule="auto"/>
        <w:rPr>
          <w:rFonts w:ascii="Arial" w:hAnsi="Arial" w:cs="Arial"/>
          <w:color w:val="000000"/>
          <w:shd w:val="clear" w:color="auto" w:fill="FFFFFF"/>
        </w:rPr>
      </w:pPr>
    </w:p>
    <w:p w14:paraId="7B4C8D4B" w14:textId="5DBB4908" w:rsidR="001540E4" w:rsidRDefault="003C7249" w:rsidP="001540E4">
      <w:pPr>
        <w:spacing w:line="360" w:lineRule="auto"/>
        <w:rPr>
          <w:rFonts w:ascii="Arial" w:eastAsia="Calibri" w:hAnsi="Arial" w:cs="Arial"/>
          <w:sz w:val="24"/>
          <w:szCs w:val="24"/>
        </w:rPr>
      </w:pPr>
      <w:r w:rsidRPr="001540E4">
        <w:rPr>
          <w:rFonts w:ascii="Arial" w:eastAsia="Calibri" w:hAnsi="Arial" w:cs="Arial"/>
          <w:sz w:val="24"/>
          <w:szCs w:val="24"/>
        </w:rPr>
        <w:t xml:space="preserve">The image of the Pale Blue Dot taken in 1990 by the Voyager 1 space probe, showed the earth’s vulnerability as a mere speck embraced by a ray of sunlight (figure 6). </w:t>
      </w:r>
      <w:r w:rsidR="001540E4" w:rsidRPr="008B29F4">
        <w:rPr>
          <w:rFonts w:ascii="Arial" w:hAnsi="Arial" w:cs="Arial"/>
          <w:color w:val="1B1B1B"/>
          <w:sz w:val="24"/>
          <w:szCs w:val="24"/>
          <w:shd w:val="clear" w:color="auto" w:fill="FFFFFF"/>
        </w:rPr>
        <w:t>Bentley commented that the Pale Blue Dot symbolized hidden complexity and diversity as th</w:t>
      </w:r>
      <w:r w:rsidR="00811377">
        <w:rPr>
          <w:rFonts w:ascii="Arial" w:hAnsi="Arial" w:cs="Arial"/>
          <w:color w:val="1B1B1B"/>
          <w:sz w:val="24"/>
          <w:szCs w:val="24"/>
          <w:shd w:val="clear" w:color="auto" w:fill="FFFFFF"/>
        </w:rPr>
        <w:t>e</w:t>
      </w:r>
      <w:r w:rsidR="001540E4" w:rsidRPr="008B29F4">
        <w:rPr>
          <w:rFonts w:ascii="Arial" w:hAnsi="Arial" w:cs="Arial"/>
          <w:color w:val="1B1B1B"/>
          <w:sz w:val="24"/>
          <w:szCs w:val="24"/>
          <w:shd w:val="clear" w:color="auto" w:fill="FFFFFF"/>
        </w:rPr>
        <w:t xml:space="preserve"> one pixel on the photo is where conscious life (that we know of) is present.</w:t>
      </w:r>
      <w:r w:rsidR="001540E4" w:rsidRPr="008B29F4">
        <w:rPr>
          <w:rStyle w:val="FootnoteReference"/>
          <w:rFonts w:ascii="Arial" w:hAnsi="Arial" w:cs="Arial"/>
          <w:color w:val="1B1B1B"/>
          <w:sz w:val="24"/>
          <w:szCs w:val="24"/>
          <w:shd w:val="clear" w:color="auto" w:fill="FFFFFF"/>
        </w:rPr>
        <w:t xml:space="preserve"> </w:t>
      </w:r>
      <w:r w:rsidR="001540E4" w:rsidRPr="008B29F4">
        <w:rPr>
          <w:rStyle w:val="FootnoteReference"/>
          <w:rFonts w:ascii="Arial" w:hAnsi="Arial" w:cs="Arial"/>
          <w:color w:val="1B1B1B"/>
          <w:sz w:val="24"/>
          <w:szCs w:val="24"/>
          <w:shd w:val="clear" w:color="auto" w:fill="FFFFFF"/>
        </w:rPr>
        <w:footnoteReference w:id="60"/>
      </w:r>
      <w:r w:rsidR="001540E4" w:rsidRPr="008B29F4">
        <w:rPr>
          <w:rFonts w:ascii="Arial" w:hAnsi="Arial" w:cs="Arial"/>
          <w:color w:val="1B1B1B"/>
          <w:sz w:val="24"/>
          <w:szCs w:val="24"/>
          <w:shd w:val="clear" w:color="auto" w:fill="FFFFFF"/>
        </w:rPr>
        <w:t xml:space="preserve">   </w:t>
      </w:r>
      <w:r w:rsidR="001540E4" w:rsidRPr="008B29F4">
        <w:rPr>
          <w:rFonts w:ascii="Arial" w:hAnsi="Arial" w:cs="Arial"/>
          <w:color w:val="1B1B1B"/>
          <w:sz w:val="24"/>
          <w:szCs w:val="24"/>
          <w:shd w:val="clear" w:color="auto" w:fill="FFFFFF"/>
        </w:rPr>
        <w:lastRenderedPageBreak/>
        <w:t xml:space="preserve">This is philosophically rich and </w:t>
      </w:r>
      <w:r w:rsidR="001540E4" w:rsidRPr="008B29F4">
        <w:rPr>
          <w:rFonts w:ascii="Arial" w:eastAsia="Calibri" w:hAnsi="Arial" w:cs="Arial"/>
          <w:sz w:val="24"/>
          <w:szCs w:val="24"/>
        </w:rPr>
        <w:t xml:space="preserve">suggests that seeing the Earth from space delivers a powerfully felt planetary awareness.  </w:t>
      </w:r>
    </w:p>
    <w:p w14:paraId="0EDE5B81" w14:textId="42D5625E" w:rsidR="003C7249" w:rsidRPr="001540E4" w:rsidRDefault="003C7249" w:rsidP="003C7249">
      <w:pPr>
        <w:spacing w:line="360" w:lineRule="auto"/>
        <w:rPr>
          <w:rFonts w:ascii="Arial" w:eastAsia="Calibri" w:hAnsi="Arial" w:cs="Arial"/>
          <w:sz w:val="24"/>
          <w:szCs w:val="24"/>
        </w:rPr>
      </w:pPr>
    </w:p>
    <w:p w14:paraId="03691F6F" w14:textId="77777777" w:rsidR="003C7249" w:rsidRDefault="003C7249" w:rsidP="00C27ACA">
      <w:pPr>
        <w:spacing w:after="0" w:line="240" w:lineRule="auto"/>
        <w:jc w:val="center"/>
        <w:rPr>
          <w:rFonts w:ascii="Arial" w:eastAsia="Calibri" w:hAnsi="Arial" w:cs="Arial"/>
          <w:kern w:val="2"/>
        </w:rPr>
      </w:pPr>
      <w:r>
        <w:rPr>
          <w:noProof/>
        </w:rPr>
        <w:drawing>
          <wp:inline distT="0" distB="0" distL="0" distR="0" wp14:anchorId="39B6EA66" wp14:editId="394B2558">
            <wp:extent cx="2588400" cy="3510000"/>
            <wp:effectExtent l="0" t="0" r="2540" b="0"/>
            <wp:docPr id="3" name="Picture 3" descr="Dark grey and black static with coloured vertical rays of sunlight over part of the image. A small pale blue point of light is barely visi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rk grey and black static with coloured vertical rays of sunlight over part of the image. A small pale blue point of light is barely visibl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88400" cy="3510000"/>
                    </a:xfrm>
                    <a:prstGeom prst="rect">
                      <a:avLst/>
                    </a:prstGeom>
                    <a:noFill/>
                    <a:ln>
                      <a:noFill/>
                    </a:ln>
                  </pic:spPr>
                </pic:pic>
              </a:graphicData>
            </a:graphic>
          </wp:inline>
        </w:drawing>
      </w:r>
    </w:p>
    <w:p w14:paraId="26E32A51" w14:textId="77777777" w:rsidR="00C27ACA" w:rsidRDefault="00C27ACA" w:rsidP="00C27ACA">
      <w:pPr>
        <w:spacing w:after="0" w:line="240" w:lineRule="auto"/>
        <w:ind w:left="720"/>
        <w:rPr>
          <w:rFonts w:ascii="Arial" w:hAnsi="Arial" w:cs="Arial"/>
          <w:color w:val="1B1B1B"/>
          <w:sz w:val="20"/>
          <w:szCs w:val="20"/>
          <w:shd w:val="clear" w:color="auto" w:fill="FFFFFF"/>
        </w:rPr>
      </w:pPr>
    </w:p>
    <w:p w14:paraId="41584B70" w14:textId="26690B4C" w:rsidR="00C27ACA" w:rsidRPr="00C27ACA" w:rsidRDefault="00C27ACA" w:rsidP="00C27ACA">
      <w:pPr>
        <w:spacing w:after="0" w:line="240" w:lineRule="auto"/>
        <w:ind w:left="720"/>
        <w:rPr>
          <w:rFonts w:ascii="Arial" w:hAnsi="Arial" w:cs="Arial"/>
          <w:color w:val="1B1B1B"/>
          <w:sz w:val="20"/>
          <w:szCs w:val="20"/>
          <w:shd w:val="clear" w:color="auto" w:fill="FFFFFF"/>
        </w:rPr>
      </w:pPr>
      <w:r w:rsidRPr="00C27ACA">
        <w:rPr>
          <w:rFonts w:ascii="Arial" w:hAnsi="Arial" w:cs="Arial"/>
          <w:color w:val="1B1B1B"/>
          <w:sz w:val="20"/>
          <w:szCs w:val="20"/>
          <w:shd w:val="clear" w:color="auto" w:fill="FFFFFF"/>
        </w:rPr>
        <w:t xml:space="preserve">Figure 5.  </w:t>
      </w:r>
      <w:r>
        <w:rPr>
          <w:rFonts w:ascii="Arial" w:hAnsi="Arial" w:cs="Arial"/>
          <w:color w:val="1B1B1B"/>
          <w:sz w:val="20"/>
          <w:szCs w:val="20"/>
          <w:shd w:val="clear" w:color="auto" w:fill="FFFFFF"/>
        </w:rPr>
        <w:t xml:space="preserve">Earth taken at </w:t>
      </w:r>
      <w:proofErr w:type="gramStart"/>
      <w:r>
        <w:rPr>
          <w:rFonts w:ascii="Arial" w:hAnsi="Arial" w:cs="Arial"/>
          <w:color w:val="1B1B1B"/>
          <w:sz w:val="20"/>
          <w:szCs w:val="20"/>
          <w:shd w:val="clear" w:color="auto" w:fill="FFFFFF"/>
        </w:rPr>
        <w:t>a distance of 3.7</w:t>
      </w:r>
      <w:proofErr w:type="gramEnd"/>
      <w:r>
        <w:rPr>
          <w:rFonts w:ascii="Arial" w:hAnsi="Arial" w:cs="Arial"/>
          <w:color w:val="1B1B1B"/>
          <w:sz w:val="20"/>
          <w:szCs w:val="20"/>
          <w:shd w:val="clear" w:color="auto" w:fill="FFFFFF"/>
        </w:rPr>
        <w:t xml:space="preserve"> billion miles from the Sun </w:t>
      </w:r>
      <w:r w:rsidRPr="00C27ACA">
        <w:rPr>
          <w:rFonts w:ascii="Arial" w:hAnsi="Arial" w:cs="Arial"/>
          <w:color w:val="1B1B1B"/>
          <w:sz w:val="20"/>
          <w:szCs w:val="20"/>
          <w:shd w:val="clear" w:color="auto" w:fill="FFFFFF"/>
        </w:rPr>
        <w:t>(Image credit: NASA’s </w:t>
      </w:r>
      <w:hyperlink r:id="rId22" w:history="1">
        <w:r w:rsidRPr="00C27ACA">
          <w:rPr>
            <w:rFonts w:ascii="Arial" w:hAnsi="Arial" w:cs="Arial"/>
            <w:color w:val="17171B"/>
            <w:sz w:val="20"/>
            <w:szCs w:val="20"/>
            <w:shd w:val="clear" w:color="auto" w:fill="FFFFFF"/>
          </w:rPr>
          <w:t>Voyager 1</w:t>
        </w:r>
      </w:hyperlink>
      <w:r w:rsidRPr="00C27ACA">
        <w:rPr>
          <w:rFonts w:ascii="Arial" w:hAnsi="Arial" w:cs="Arial"/>
          <w:color w:val="1B1B1B"/>
          <w:sz w:val="20"/>
          <w:szCs w:val="20"/>
          <w:shd w:val="clear" w:color="auto" w:fill="FFFFFF"/>
        </w:rPr>
        <w:t> spacecraft</w:t>
      </w:r>
      <w:r>
        <w:rPr>
          <w:rFonts w:ascii="Arial" w:hAnsi="Arial" w:cs="Arial"/>
          <w:color w:val="1B1B1B"/>
          <w:sz w:val="20"/>
          <w:szCs w:val="20"/>
          <w:shd w:val="clear" w:color="auto" w:fill="FFFFFF"/>
        </w:rPr>
        <w:t>, 1990</w:t>
      </w:r>
      <w:r w:rsidRPr="00C27ACA">
        <w:rPr>
          <w:rFonts w:ascii="Arial" w:hAnsi="Arial" w:cs="Arial"/>
          <w:color w:val="1B1B1B"/>
          <w:sz w:val="20"/>
          <w:szCs w:val="20"/>
          <w:shd w:val="clear" w:color="auto" w:fill="FFFFFF"/>
        </w:rPr>
        <w:t>)</w:t>
      </w:r>
    </w:p>
    <w:p w14:paraId="74CE38E1" w14:textId="77777777" w:rsidR="00C27ACA" w:rsidRDefault="00C27ACA" w:rsidP="003C7249">
      <w:pPr>
        <w:spacing w:line="360" w:lineRule="auto"/>
        <w:rPr>
          <w:rFonts w:ascii="Arial" w:hAnsi="Arial" w:cs="Arial"/>
          <w:color w:val="1B1B1B"/>
          <w:sz w:val="24"/>
          <w:szCs w:val="24"/>
          <w:shd w:val="clear" w:color="auto" w:fill="FFFFFF"/>
        </w:rPr>
      </w:pPr>
    </w:p>
    <w:p w14:paraId="0E812B54" w14:textId="71EA3B71" w:rsidR="003C7249" w:rsidRPr="00811377" w:rsidRDefault="001540E4" w:rsidP="003C7249">
      <w:pPr>
        <w:spacing w:line="360" w:lineRule="auto"/>
        <w:rPr>
          <w:rFonts w:ascii="Arial" w:eastAsia="Calibri" w:hAnsi="Arial" w:cs="Arial"/>
          <w:sz w:val="24"/>
          <w:szCs w:val="24"/>
        </w:rPr>
      </w:pPr>
      <w:r w:rsidRPr="001540E4">
        <w:rPr>
          <w:rFonts w:ascii="Arial" w:hAnsi="Arial" w:cs="Arial"/>
          <w:color w:val="1B1B1B"/>
          <w:sz w:val="24"/>
          <w:szCs w:val="24"/>
          <w:shd w:val="clear" w:color="auto" w:fill="FFFFFF"/>
        </w:rPr>
        <w:t>The image inspired the title of Carl Sagan's book, </w:t>
      </w:r>
      <w:r>
        <w:rPr>
          <w:rFonts w:ascii="Arial" w:hAnsi="Arial" w:cs="Arial"/>
          <w:color w:val="1B1B1B"/>
          <w:sz w:val="24"/>
          <w:szCs w:val="24"/>
          <w:shd w:val="clear" w:color="auto" w:fill="FFFFFF"/>
        </w:rPr>
        <w:t>‘</w:t>
      </w:r>
      <w:r w:rsidRPr="001540E4">
        <w:rPr>
          <w:rFonts w:ascii="Arial" w:hAnsi="Arial" w:cs="Arial"/>
          <w:color w:val="1B1B1B"/>
          <w:sz w:val="24"/>
          <w:szCs w:val="24"/>
          <w:shd w:val="clear" w:color="auto" w:fill="FFFFFF"/>
        </w:rPr>
        <w:t>Pale Blue Dot: A Vision of the Human Future in Space</w:t>
      </w:r>
      <w:r>
        <w:rPr>
          <w:rFonts w:ascii="Arial" w:hAnsi="Arial" w:cs="Arial"/>
          <w:color w:val="1B1B1B"/>
          <w:sz w:val="24"/>
          <w:szCs w:val="24"/>
          <w:shd w:val="clear" w:color="auto" w:fill="FFFFFF"/>
        </w:rPr>
        <w:t>’</w:t>
      </w:r>
      <w:r w:rsidRPr="001540E4">
        <w:rPr>
          <w:rFonts w:ascii="Arial" w:hAnsi="Arial" w:cs="Arial"/>
          <w:color w:val="1B1B1B"/>
          <w:sz w:val="24"/>
          <w:szCs w:val="24"/>
          <w:shd w:val="clear" w:color="auto" w:fill="FFFFFF"/>
        </w:rPr>
        <w:t xml:space="preserve"> in which </w:t>
      </w:r>
      <w:r>
        <w:rPr>
          <w:rFonts w:ascii="Arial" w:hAnsi="Arial" w:cs="Arial"/>
          <w:color w:val="1B1B1B"/>
          <w:sz w:val="24"/>
          <w:szCs w:val="24"/>
          <w:shd w:val="clear" w:color="auto" w:fill="FFFFFF"/>
        </w:rPr>
        <w:t>Sagan</w:t>
      </w:r>
      <w:r w:rsidRPr="001540E4">
        <w:rPr>
          <w:rFonts w:ascii="Arial" w:hAnsi="Arial" w:cs="Arial"/>
          <w:color w:val="1B1B1B"/>
          <w:sz w:val="24"/>
          <w:szCs w:val="24"/>
          <w:shd w:val="clear" w:color="auto" w:fill="FFFFFF"/>
        </w:rPr>
        <w:t xml:space="preserve"> wrote: </w:t>
      </w:r>
      <w:r>
        <w:rPr>
          <w:rFonts w:ascii="Arial" w:hAnsi="Arial" w:cs="Arial"/>
          <w:color w:val="1B1B1B"/>
          <w:sz w:val="24"/>
          <w:szCs w:val="24"/>
          <w:shd w:val="clear" w:color="auto" w:fill="FFFFFF"/>
        </w:rPr>
        <w:t>‘</w:t>
      </w:r>
      <w:r w:rsidRPr="001540E4">
        <w:rPr>
          <w:rFonts w:ascii="Arial" w:hAnsi="Arial" w:cs="Arial"/>
          <w:color w:val="1B1B1B"/>
          <w:sz w:val="24"/>
          <w:szCs w:val="24"/>
          <w:shd w:val="clear" w:color="auto" w:fill="FFFFFF"/>
        </w:rPr>
        <w:t>Look again at that dot. That's here. That's home. That's us.</w:t>
      </w:r>
      <w:r>
        <w:rPr>
          <w:rFonts w:ascii="Arial" w:hAnsi="Arial" w:cs="Arial"/>
          <w:color w:val="1B1B1B"/>
          <w:sz w:val="24"/>
          <w:szCs w:val="24"/>
          <w:shd w:val="clear" w:color="auto" w:fill="FFFFFF"/>
        </w:rPr>
        <w:t>’</w:t>
      </w:r>
      <w:r w:rsidRPr="001540E4">
        <w:rPr>
          <w:rStyle w:val="FootnoteReference"/>
          <w:rFonts w:ascii="Arial" w:eastAsia="Calibri" w:hAnsi="Arial" w:cs="Arial"/>
          <w:sz w:val="24"/>
          <w:szCs w:val="24"/>
        </w:rPr>
        <w:t xml:space="preserve"> </w:t>
      </w:r>
      <w:r w:rsidRPr="001540E4">
        <w:rPr>
          <w:rStyle w:val="FootnoteReference"/>
          <w:rFonts w:ascii="Arial" w:eastAsia="Calibri" w:hAnsi="Arial" w:cs="Arial"/>
          <w:sz w:val="24"/>
          <w:szCs w:val="24"/>
        </w:rPr>
        <w:footnoteReference w:id="61"/>
      </w:r>
      <w:r w:rsidR="00811377">
        <w:rPr>
          <w:rFonts w:ascii="Arial" w:eastAsia="Calibri" w:hAnsi="Arial" w:cs="Arial"/>
          <w:sz w:val="24"/>
          <w:szCs w:val="24"/>
        </w:rPr>
        <w:t xml:space="preserve">   </w:t>
      </w:r>
      <w:r w:rsidR="003C7249" w:rsidRPr="008B29F4">
        <w:rPr>
          <w:rFonts w:ascii="Arial" w:eastAsia="Calibri" w:hAnsi="Arial" w:cs="Arial"/>
          <w:kern w:val="2"/>
          <w:sz w:val="24"/>
          <w:szCs w:val="24"/>
        </w:rPr>
        <w:t>Similarly, White’s seminal study in the mid-1980s on the ‘overview effect’ became iconic for explaining a cognitive shift in awareness as reported by astronauts during spaceflight.  The overview effect refers to the experience of seeing first-hand the reality that the ‘Earth is in space, a tiny, fragile ball of life, hanging in the void, shielded by a paper-thin atmosphere’.</w:t>
      </w:r>
      <w:r w:rsidR="003C7249" w:rsidRPr="008B29F4">
        <w:rPr>
          <w:rStyle w:val="FootnoteReference"/>
          <w:rFonts w:ascii="Arial" w:eastAsia="Calibri" w:hAnsi="Arial" w:cs="Arial"/>
          <w:kern w:val="2"/>
          <w:sz w:val="24"/>
          <w:szCs w:val="24"/>
        </w:rPr>
        <w:t xml:space="preserve"> </w:t>
      </w:r>
      <w:r w:rsidR="003C7249" w:rsidRPr="008B29F4">
        <w:rPr>
          <w:rStyle w:val="FootnoteReference"/>
          <w:rFonts w:ascii="Arial" w:eastAsia="Calibri" w:hAnsi="Arial" w:cs="Arial"/>
          <w:kern w:val="2"/>
          <w:sz w:val="24"/>
          <w:szCs w:val="24"/>
        </w:rPr>
        <w:footnoteReference w:id="62"/>
      </w:r>
      <w:r w:rsidR="003C7249" w:rsidRPr="008B29F4">
        <w:rPr>
          <w:rFonts w:ascii="Arial" w:eastAsia="Calibri" w:hAnsi="Arial" w:cs="Arial"/>
          <w:kern w:val="2"/>
          <w:sz w:val="24"/>
          <w:szCs w:val="24"/>
        </w:rPr>
        <w:t xml:space="preserve"> </w:t>
      </w:r>
      <w:bookmarkStart w:id="9" w:name="_Hlk132746999"/>
      <w:r w:rsidR="003C7249" w:rsidRPr="008B29F4">
        <w:rPr>
          <w:rFonts w:ascii="Arial" w:eastAsia="Calibri" w:hAnsi="Arial" w:cs="Arial"/>
          <w:sz w:val="24"/>
          <w:szCs w:val="24"/>
        </w:rPr>
        <w:t xml:space="preserve">This view is supported by Jeff </w:t>
      </w:r>
      <w:r w:rsidR="003C7249" w:rsidRPr="008B29F4">
        <w:rPr>
          <w:rFonts w:ascii="Arial" w:hAnsi="Arial" w:cs="Arial"/>
          <w:color w:val="1F1F1F"/>
          <w:sz w:val="24"/>
          <w:szCs w:val="24"/>
          <w:shd w:val="clear" w:color="auto" w:fill="FFFFFF"/>
        </w:rPr>
        <w:t xml:space="preserve">Bezos who travelled to the edge of space with Blue Origin in 2021.   On describing the Earth’s atmosphere </w:t>
      </w:r>
      <w:r w:rsidR="003C7249" w:rsidRPr="008B29F4">
        <w:rPr>
          <w:rFonts w:ascii="Arial" w:hAnsi="Arial" w:cs="Arial"/>
          <w:color w:val="2A2A2A"/>
          <w:sz w:val="24"/>
          <w:szCs w:val="24"/>
          <w:shd w:val="clear" w:color="auto" w:fill="FFFFFF"/>
        </w:rPr>
        <w:t xml:space="preserve">as incredibly thin, he commented ‘it's one thing to recognize that </w:t>
      </w:r>
      <w:r w:rsidR="003C7249" w:rsidRPr="008B29F4">
        <w:rPr>
          <w:rFonts w:ascii="Arial" w:hAnsi="Arial" w:cs="Arial"/>
          <w:color w:val="2A2A2A"/>
          <w:sz w:val="24"/>
          <w:szCs w:val="24"/>
          <w:shd w:val="clear" w:color="auto" w:fill="FFFFFF"/>
        </w:rPr>
        <w:lastRenderedPageBreak/>
        <w:t>intellectually, it’s another thing to see with your own eyes how fragile it is’.</w:t>
      </w:r>
      <w:r w:rsidR="003C7249" w:rsidRPr="008B29F4">
        <w:rPr>
          <w:rFonts w:ascii="Arial" w:eastAsia="Calibri" w:hAnsi="Arial" w:cs="Arial"/>
          <w:sz w:val="24"/>
          <w:szCs w:val="24"/>
          <w:vertAlign w:val="superscript"/>
        </w:rPr>
        <w:footnoteReference w:id="63"/>
      </w:r>
      <w:bookmarkEnd w:id="9"/>
      <w:r w:rsidR="003C7249" w:rsidRPr="008B29F4">
        <w:rPr>
          <w:rFonts w:ascii="Arial" w:eastAsia="Calibri" w:hAnsi="Arial" w:cs="Arial"/>
          <w:sz w:val="24"/>
          <w:szCs w:val="24"/>
        </w:rPr>
        <w:t xml:space="preserve">  Along the same lines, Kanas commented that many astronauts have reported intense feelings of awe and transcendence on viewing the Earth from space.</w:t>
      </w:r>
      <w:r w:rsidR="003C7249" w:rsidRPr="008B29F4">
        <w:rPr>
          <w:rFonts w:ascii="Arial" w:eastAsia="Calibri" w:hAnsi="Arial" w:cs="Arial"/>
          <w:sz w:val="24"/>
          <w:szCs w:val="24"/>
          <w:vertAlign w:val="superscript"/>
        </w:rPr>
        <w:footnoteReference w:id="64"/>
      </w:r>
      <w:r w:rsidR="003C7249" w:rsidRPr="008B29F4">
        <w:rPr>
          <w:rFonts w:ascii="Arial" w:eastAsia="Calibri" w:hAnsi="Arial" w:cs="Arial"/>
          <w:sz w:val="24"/>
          <w:szCs w:val="24"/>
        </w:rPr>
        <w:t xml:space="preserve">  Some astronauts have used the metaphor ‘mother’ in reference to planet Earth.  Astronaut Russell Schweickart, in White, </w:t>
      </w:r>
      <w:r w:rsidR="003C7249" w:rsidRPr="009159FA">
        <w:rPr>
          <w:rFonts w:ascii="Arial" w:eastAsia="Calibri" w:hAnsi="Arial" w:cs="Arial"/>
          <w:sz w:val="24"/>
          <w:szCs w:val="24"/>
        </w:rPr>
        <w:t>stated metaphorically ‘I viewed my mother quite differently when I was in the womb than I did after birth.’</w:t>
      </w:r>
      <w:r w:rsidR="003C7249" w:rsidRPr="009159FA">
        <w:rPr>
          <w:rFonts w:ascii="Arial" w:eastAsia="Calibri" w:hAnsi="Arial" w:cs="Arial"/>
          <w:sz w:val="24"/>
          <w:szCs w:val="24"/>
          <w:vertAlign w:val="superscript"/>
        </w:rPr>
        <w:footnoteReference w:id="65"/>
      </w:r>
      <w:r w:rsidR="003C7249" w:rsidRPr="009159FA">
        <w:rPr>
          <w:rFonts w:ascii="Arial" w:eastAsia="Calibri" w:hAnsi="Arial" w:cs="Arial"/>
          <w:sz w:val="24"/>
          <w:szCs w:val="24"/>
        </w:rPr>
        <w:t xml:space="preserve">  White added that it is a rebirth of a very changed person with a different, more complete perspective, the fear associated with it as a death and rebirth in space.</w:t>
      </w:r>
      <w:r w:rsidR="003C7249" w:rsidRPr="009159FA">
        <w:rPr>
          <w:rFonts w:ascii="Arial" w:eastAsia="Calibri" w:hAnsi="Arial" w:cs="Arial"/>
          <w:sz w:val="24"/>
          <w:szCs w:val="24"/>
          <w:vertAlign w:val="superscript"/>
        </w:rPr>
        <w:footnoteReference w:id="66"/>
      </w:r>
      <w:r w:rsidR="003C7249" w:rsidRPr="009159FA">
        <w:rPr>
          <w:rFonts w:ascii="Arial" w:eastAsia="Calibri" w:hAnsi="Arial" w:cs="Arial"/>
          <w:sz w:val="24"/>
          <w:szCs w:val="24"/>
        </w:rPr>
        <w:t xml:space="preserve">  The metaphor allows understanding of abstract feelings that cannot be directly understood.   </w:t>
      </w:r>
      <w:r w:rsidR="003C7249" w:rsidRPr="009159FA">
        <w:rPr>
          <w:rFonts w:ascii="Arial" w:eastAsia="Calibri" w:hAnsi="Arial" w:cs="Arial"/>
          <w:kern w:val="2"/>
          <w:sz w:val="24"/>
          <w:szCs w:val="24"/>
        </w:rPr>
        <w:t>White revealed that</w:t>
      </w:r>
      <w:r w:rsidR="003C7249" w:rsidRPr="008B29F4">
        <w:rPr>
          <w:rFonts w:ascii="Arial" w:eastAsia="Calibri" w:hAnsi="Arial" w:cs="Arial"/>
          <w:kern w:val="2"/>
          <w:sz w:val="24"/>
          <w:szCs w:val="24"/>
        </w:rPr>
        <w:t xml:space="preserve"> his original insight of the overview effect focussed on ‘future space dwellers’, living permanently in </w:t>
      </w:r>
      <w:r w:rsidR="00811377">
        <w:rPr>
          <w:rFonts w:ascii="Arial" w:eastAsia="Calibri" w:hAnsi="Arial" w:cs="Arial"/>
          <w:kern w:val="2"/>
          <w:sz w:val="24"/>
          <w:szCs w:val="24"/>
        </w:rPr>
        <w:t xml:space="preserve">O’Neill </w:t>
      </w:r>
      <w:r w:rsidR="003C7249" w:rsidRPr="008B29F4">
        <w:rPr>
          <w:rFonts w:ascii="Arial" w:eastAsia="Calibri" w:hAnsi="Arial" w:cs="Arial"/>
          <w:kern w:val="2"/>
          <w:sz w:val="24"/>
          <w:szCs w:val="24"/>
        </w:rPr>
        <w:t>communities, named after Gerard O’Neill, dwellers who would have an</w:t>
      </w:r>
      <w:r w:rsidR="003C7249" w:rsidRPr="008B29F4">
        <w:rPr>
          <w:rFonts w:ascii="Arial" w:eastAsia="Times New Roman" w:hAnsi="Arial" w:cs="Arial"/>
          <w:sz w:val="24"/>
          <w:szCs w:val="24"/>
          <w:lang w:eastAsia="en-GB"/>
        </w:rPr>
        <w:t xml:space="preserve"> overview of the Earth every day</w:t>
      </w:r>
      <w:r w:rsidR="00F72A7D">
        <w:rPr>
          <w:rFonts w:ascii="Arial" w:eastAsia="Times New Roman" w:hAnsi="Arial" w:cs="Arial"/>
          <w:sz w:val="24"/>
          <w:szCs w:val="24"/>
          <w:lang w:eastAsia="en-GB"/>
        </w:rPr>
        <w:t xml:space="preserve"> (figure 6)</w:t>
      </w:r>
      <w:r w:rsidR="003C7249" w:rsidRPr="008B29F4">
        <w:rPr>
          <w:rFonts w:ascii="Arial" w:eastAsia="Times New Roman" w:hAnsi="Arial" w:cs="Arial"/>
          <w:sz w:val="24"/>
          <w:szCs w:val="24"/>
          <w:lang w:eastAsia="en-GB"/>
        </w:rPr>
        <w:t>.</w:t>
      </w:r>
      <w:r w:rsidR="003C7249" w:rsidRPr="008B29F4">
        <w:rPr>
          <w:rFonts w:ascii="Arial" w:eastAsia="Times New Roman" w:hAnsi="Arial" w:cs="Arial"/>
          <w:sz w:val="24"/>
          <w:szCs w:val="24"/>
          <w:vertAlign w:val="superscript"/>
          <w:lang w:eastAsia="en-GB"/>
        </w:rPr>
        <w:footnoteReference w:id="67"/>
      </w:r>
      <w:r w:rsidR="003C7249" w:rsidRPr="008B29F4">
        <w:rPr>
          <w:rFonts w:ascii="Arial" w:eastAsia="Times New Roman" w:hAnsi="Arial" w:cs="Arial"/>
          <w:sz w:val="24"/>
          <w:szCs w:val="24"/>
          <w:lang w:eastAsia="en-GB"/>
        </w:rPr>
        <w:t xml:space="preserve">  Figure 5 illustrates how </w:t>
      </w:r>
      <w:r w:rsidR="003C7249" w:rsidRPr="008B29F4">
        <w:rPr>
          <w:rFonts w:ascii="Arial" w:eastAsia="Calibri" w:hAnsi="Arial" w:cs="Arial"/>
          <w:sz w:val="24"/>
          <w:szCs w:val="24"/>
          <w:lang w:eastAsia="en-GB"/>
        </w:rPr>
        <w:t xml:space="preserve">people would live in </w:t>
      </w:r>
      <w:r w:rsidR="00811377">
        <w:rPr>
          <w:rFonts w:ascii="Arial" w:eastAsia="Calibri" w:hAnsi="Arial" w:cs="Arial"/>
          <w:sz w:val="24"/>
          <w:szCs w:val="24"/>
          <w:lang w:eastAsia="en-GB"/>
        </w:rPr>
        <w:t xml:space="preserve">O’Neill </w:t>
      </w:r>
      <w:r w:rsidR="003C7249" w:rsidRPr="008B29F4">
        <w:rPr>
          <w:rFonts w:ascii="Arial" w:eastAsia="Calibri" w:hAnsi="Arial" w:cs="Arial"/>
          <w:sz w:val="24"/>
          <w:szCs w:val="24"/>
          <w:lang w:eastAsia="en-GB"/>
        </w:rPr>
        <w:t xml:space="preserve">apartments at a density comparable to small towns on Earth.  </w:t>
      </w:r>
      <w:r w:rsidR="003C7249" w:rsidRPr="008B29F4">
        <w:rPr>
          <w:rFonts w:ascii="Arial" w:eastAsia="Times New Roman" w:hAnsi="Arial" w:cs="Arial"/>
          <w:sz w:val="24"/>
          <w:szCs w:val="24"/>
          <w:lang w:eastAsia="en-GB"/>
        </w:rPr>
        <w:t>O’Neill and Reynolds stated that there were those that called the concept escapism, but space habitats would solve many of the problems on Earth from resource depletion to energy crisis to overpopulation.</w:t>
      </w:r>
      <w:r w:rsidR="003C7249" w:rsidRPr="008B29F4">
        <w:rPr>
          <w:rStyle w:val="FootnoteReference"/>
          <w:rFonts w:ascii="Arial" w:eastAsia="Times New Roman" w:hAnsi="Arial" w:cs="Arial"/>
          <w:sz w:val="24"/>
          <w:szCs w:val="24"/>
          <w:lang w:eastAsia="en-GB"/>
        </w:rPr>
        <w:footnoteReference w:id="68"/>
      </w:r>
      <w:r w:rsidR="003C7249" w:rsidRPr="008B29F4">
        <w:rPr>
          <w:rFonts w:ascii="Arial" w:eastAsia="Times New Roman" w:hAnsi="Arial" w:cs="Arial"/>
          <w:sz w:val="24"/>
          <w:szCs w:val="24"/>
          <w:lang w:eastAsia="en-GB"/>
        </w:rPr>
        <w:t xml:space="preserve">  </w:t>
      </w:r>
      <w:r w:rsidR="003C7249" w:rsidRPr="009B63D5">
        <w:rPr>
          <w:rFonts w:ascii="Arial" w:eastAsia="Times New Roman" w:hAnsi="Arial" w:cs="Arial"/>
          <w:sz w:val="24"/>
          <w:szCs w:val="24"/>
          <w:lang w:eastAsia="en-GB"/>
        </w:rPr>
        <w:t xml:space="preserve">This was also the view of Munevar who added that </w:t>
      </w:r>
      <w:r w:rsidR="009B63D5">
        <w:rPr>
          <w:rFonts w:ascii="Arial" w:eastAsia="Times New Roman" w:hAnsi="Arial" w:cs="Arial"/>
          <w:sz w:val="24"/>
          <w:szCs w:val="24"/>
          <w:lang w:eastAsia="en-GB"/>
        </w:rPr>
        <w:t>space colonization would present an opportunity to move polluting industries into space</w:t>
      </w:r>
      <w:r w:rsidR="003C7249" w:rsidRPr="009B63D5">
        <w:rPr>
          <w:rFonts w:ascii="Arial" w:eastAsia="Times New Roman" w:hAnsi="Arial" w:cs="Arial"/>
          <w:sz w:val="24"/>
          <w:szCs w:val="24"/>
          <w:lang w:eastAsia="en-GB"/>
        </w:rPr>
        <w:t>.</w:t>
      </w:r>
      <w:r w:rsidR="003C7249" w:rsidRPr="009B63D5">
        <w:rPr>
          <w:rStyle w:val="FootnoteReference"/>
          <w:rFonts w:ascii="Arial" w:eastAsia="Times New Roman" w:hAnsi="Arial" w:cs="Arial"/>
          <w:sz w:val="24"/>
          <w:szCs w:val="24"/>
          <w:lang w:eastAsia="en-GB"/>
        </w:rPr>
        <w:footnoteReference w:id="69"/>
      </w:r>
      <w:r w:rsidR="003C7249" w:rsidRPr="008B29F4">
        <w:rPr>
          <w:rFonts w:ascii="Arial" w:eastAsia="Times New Roman" w:hAnsi="Arial" w:cs="Arial"/>
          <w:sz w:val="24"/>
          <w:szCs w:val="24"/>
          <w:lang w:eastAsia="en-GB"/>
        </w:rPr>
        <w:t xml:space="preserve">  </w:t>
      </w:r>
    </w:p>
    <w:p w14:paraId="0C67E732" w14:textId="77777777" w:rsidR="003C7249" w:rsidRPr="00B6288B" w:rsidRDefault="003C7249" w:rsidP="003C7249">
      <w:pPr>
        <w:spacing w:line="360" w:lineRule="auto"/>
        <w:jc w:val="center"/>
        <w:rPr>
          <w:rFonts w:ascii="Arial" w:eastAsia="Calibri" w:hAnsi="Arial" w:cs="Arial"/>
          <w:lang w:eastAsia="en-GB"/>
        </w:rPr>
      </w:pPr>
      <w:r w:rsidRPr="002D3CF0">
        <w:rPr>
          <w:rFonts w:ascii="Arial" w:eastAsia="Calibri" w:hAnsi="Arial" w:cs="Arial"/>
          <w:noProof/>
          <w:highlight w:val="lightGray"/>
        </w:rPr>
        <w:lastRenderedPageBreak/>
        <w:drawing>
          <wp:inline distT="0" distB="0" distL="0" distR="0" wp14:anchorId="12E47617" wp14:editId="61931104">
            <wp:extent cx="3994150" cy="2667000"/>
            <wp:effectExtent l="0" t="0" r="6350" b="0"/>
            <wp:docPr id="1" name="Picture 1" descr="A picture containing text, outdoor,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outdoor, black&#10;&#10;Description automatically generated"/>
                    <pic:cNvPicPr/>
                  </pic:nvPicPr>
                  <pic:blipFill>
                    <a:blip r:embed="rId23"/>
                    <a:stretch>
                      <a:fillRect/>
                    </a:stretch>
                  </pic:blipFill>
                  <pic:spPr>
                    <a:xfrm>
                      <a:off x="0" y="0"/>
                      <a:ext cx="3994150" cy="2667000"/>
                    </a:xfrm>
                    <a:prstGeom prst="rect">
                      <a:avLst/>
                    </a:prstGeom>
                  </pic:spPr>
                </pic:pic>
              </a:graphicData>
            </a:graphic>
          </wp:inline>
        </w:drawing>
      </w:r>
    </w:p>
    <w:p w14:paraId="091D2D0E" w14:textId="4AA1CBEB" w:rsidR="003C7249" w:rsidRDefault="00373BFF" w:rsidP="00373BFF">
      <w:pPr>
        <w:spacing w:line="360" w:lineRule="auto"/>
        <w:ind w:firstLine="720"/>
        <w:rPr>
          <w:rFonts w:ascii="Arial" w:eastAsia="Calibri" w:hAnsi="Arial" w:cs="Arial"/>
        </w:rPr>
      </w:pPr>
      <w:r>
        <w:t xml:space="preserve">Figure 6.   O’Neill Colony </w:t>
      </w:r>
      <w:r w:rsidR="003C7249" w:rsidRPr="00924811">
        <w:t xml:space="preserve">1977 </w:t>
      </w:r>
      <w:r>
        <w:t>(</w:t>
      </w:r>
      <w:r w:rsidR="003C7249" w:rsidRPr="00924811">
        <w:t>O’Neill and Reynolds</w:t>
      </w:r>
      <w:r>
        <w:t>)</w:t>
      </w:r>
    </w:p>
    <w:p w14:paraId="0F1494A2" w14:textId="0D547DEC" w:rsidR="00811377" w:rsidRDefault="00811377" w:rsidP="003C7249">
      <w:pPr>
        <w:spacing w:line="360" w:lineRule="auto"/>
        <w:rPr>
          <w:rFonts w:ascii="Arial" w:eastAsia="Times New Roman" w:hAnsi="Arial" w:cs="Arial"/>
          <w:sz w:val="24"/>
          <w:szCs w:val="24"/>
          <w:lang w:eastAsia="en-GB"/>
        </w:rPr>
      </w:pPr>
      <w:r>
        <w:rPr>
          <w:rFonts w:ascii="Arial" w:eastAsia="Times New Roman" w:hAnsi="Arial" w:cs="Arial"/>
          <w:color w:val="0F1111"/>
          <w:sz w:val="24"/>
          <w:szCs w:val="24"/>
          <w:shd w:val="clear" w:color="auto" w:fill="FFFFFF"/>
          <w:lang w:eastAsia="en-GB"/>
        </w:rPr>
        <w:t xml:space="preserve">Conversely, </w:t>
      </w:r>
      <w:r w:rsidR="003C7249" w:rsidRPr="008B29F4">
        <w:rPr>
          <w:rFonts w:ascii="Arial" w:eastAsia="Times New Roman" w:hAnsi="Arial" w:cs="Arial"/>
          <w:sz w:val="24"/>
          <w:szCs w:val="24"/>
          <w:lang w:eastAsia="en-GB"/>
        </w:rPr>
        <w:t>Baxte</w:t>
      </w:r>
      <w:r>
        <w:rPr>
          <w:rFonts w:ascii="Arial" w:eastAsia="Times New Roman" w:hAnsi="Arial" w:cs="Arial"/>
          <w:sz w:val="24"/>
          <w:szCs w:val="24"/>
          <w:lang w:eastAsia="en-GB"/>
        </w:rPr>
        <w:t xml:space="preserve">r </w:t>
      </w:r>
      <w:r w:rsidR="003C7249" w:rsidRPr="008B29F4">
        <w:rPr>
          <w:rFonts w:ascii="Arial" w:eastAsia="Times New Roman" w:hAnsi="Arial" w:cs="Arial"/>
          <w:sz w:val="24"/>
          <w:szCs w:val="24"/>
          <w:lang w:eastAsia="en-GB"/>
        </w:rPr>
        <w:t xml:space="preserve">foresaw </w:t>
      </w:r>
      <w:r w:rsidR="00DC64D0">
        <w:rPr>
          <w:rFonts w:ascii="Arial" w:eastAsia="Times New Roman" w:hAnsi="Arial" w:cs="Arial"/>
          <w:sz w:val="24"/>
          <w:szCs w:val="24"/>
          <w:lang w:eastAsia="en-GB"/>
        </w:rPr>
        <w:t xml:space="preserve">such </w:t>
      </w:r>
      <w:r w:rsidR="003C7249" w:rsidRPr="008B29F4">
        <w:rPr>
          <w:rFonts w:ascii="Arial" w:eastAsia="Times New Roman" w:hAnsi="Arial" w:cs="Arial"/>
          <w:sz w:val="24"/>
          <w:szCs w:val="24"/>
          <w:lang w:eastAsia="en-GB"/>
        </w:rPr>
        <w:t>drawbacks as the destruction of the health of space workers, the grimness of life in a failing habitat, coercion by corrupt elites and the unhealthy fragmentation of mankind.</w:t>
      </w:r>
      <w:r w:rsidR="003C7249" w:rsidRPr="008B29F4">
        <w:rPr>
          <w:rFonts w:ascii="Arial" w:eastAsia="Times New Roman" w:hAnsi="Arial" w:cs="Arial"/>
          <w:sz w:val="24"/>
          <w:szCs w:val="24"/>
          <w:vertAlign w:val="superscript"/>
          <w:lang w:eastAsia="en-GB"/>
        </w:rPr>
        <w:footnoteReference w:id="70"/>
      </w:r>
      <w:r w:rsidR="003C7249" w:rsidRPr="008B29F4">
        <w:rPr>
          <w:rFonts w:ascii="Arial" w:eastAsia="Times New Roman" w:hAnsi="Arial" w:cs="Arial"/>
          <w:sz w:val="24"/>
          <w:szCs w:val="24"/>
          <w:lang w:eastAsia="en-GB"/>
        </w:rPr>
        <w:t xml:space="preserve">  </w:t>
      </w:r>
    </w:p>
    <w:p w14:paraId="2EF846A0" w14:textId="75083098" w:rsidR="003021EC" w:rsidRDefault="003C7249" w:rsidP="00BD08B3">
      <w:pPr>
        <w:spacing w:line="360" w:lineRule="auto"/>
        <w:rPr>
          <w:rFonts w:ascii="Arial" w:eastAsia="Times New Roman" w:hAnsi="Arial" w:cs="Arial"/>
          <w:sz w:val="24"/>
          <w:szCs w:val="24"/>
          <w:lang w:eastAsia="en-GB"/>
        </w:rPr>
      </w:pPr>
      <w:r w:rsidRPr="008B29F4">
        <w:rPr>
          <w:rFonts w:ascii="Arial" w:eastAsia="Times New Roman" w:hAnsi="Arial" w:cs="Arial"/>
          <w:color w:val="000000"/>
          <w:sz w:val="24"/>
          <w:szCs w:val="24"/>
          <w:lang w:eastAsia="en-GB"/>
        </w:rPr>
        <w:t xml:space="preserve">This section has </w:t>
      </w:r>
      <w:r w:rsidR="00811377">
        <w:rPr>
          <w:rFonts w:ascii="Arial" w:eastAsia="Times New Roman" w:hAnsi="Arial" w:cs="Arial"/>
          <w:color w:val="000000"/>
          <w:sz w:val="24"/>
          <w:szCs w:val="24"/>
          <w:lang w:eastAsia="en-GB"/>
        </w:rPr>
        <w:t xml:space="preserve">shown how </w:t>
      </w:r>
      <w:r w:rsidRPr="008B29F4">
        <w:rPr>
          <w:rFonts w:ascii="Arial" w:eastAsia="Times New Roman" w:hAnsi="Arial" w:cs="Arial"/>
          <w:color w:val="000000"/>
          <w:sz w:val="24"/>
          <w:szCs w:val="24"/>
          <w:lang w:eastAsia="en-GB"/>
        </w:rPr>
        <w:t xml:space="preserve">space exploration </w:t>
      </w:r>
      <w:r w:rsidR="00811377">
        <w:rPr>
          <w:rFonts w:ascii="Arial" w:eastAsia="Times New Roman" w:hAnsi="Arial" w:cs="Arial"/>
          <w:color w:val="000000"/>
          <w:sz w:val="24"/>
          <w:szCs w:val="24"/>
          <w:lang w:eastAsia="en-GB"/>
        </w:rPr>
        <w:t>through</w:t>
      </w:r>
      <w:r w:rsidRPr="008B29F4">
        <w:rPr>
          <w:rFonts w:ascii="Arial" w:eastAsia="Times New Roman" w:hAnsi="Arial" w:cs="Arial"/>
          <w:color w:val="000000"/>
          <w:sz w:val="24"/>
          <w:szCs w:val="24"/>
          <w:lang w:eastAsia="en-GB"/>
        </w:rPr>
        <w:t xml:space="preserve"> the </w:t>
      </w:r>
      <w:r w:rsidR="00811377">
        <w:rPr>
          <w:rFonts w:ascii="Arial" w:eastAsia="Times New Roman" w:hAnsi="Arial" w:cs="Arial"/>
          <w:color w:val="000000"/>
          <w:sz w:val="24"/>
          <w:szCs w:val="24"/>
          <w:lang w:eastAsia="en-GB"/>
        </w:rPr>
        <w:t>lens</w:t>
      </w:r>
      <w:r w:rsidRPr="008B29F4">
        <w:rPr>
          <w:rFonts w:ascii="Arial" w:eastAsia="Times New Roman" w:hAnsi="Arial" w:cs="Arial"/>
          <w:color w:val="000000"/>
          <w:sz w:val="24"/>
          <w:szCs w:val="24"/>
          <w:lang w:eastAsia="en-GB"/>
        </w:rPr>
        <w:t xml:space="preserve"> of astronauts and images, has </w:t>
      </w:r>
      <w:r w:rsidR="00811377">
        <w:rPr>
          <w:rFonts w:ascii="Arial" w:eastAsia="Times New Roman" w:hAnsi="Arial" w:cs="Arial"/>
          <w:color w:val="000000"/>
          <w:sz w:val="24"/>
          <w:szCs w:val="24"/>
          <w:lang w:eastAsia="en-GB"/>
        </w:rPr>
        <w:t>given humanity a different understanding of the cosmos and Earth’s relationship to it.</w:t>
      </w:r>
    </w:p>
    <w:p w14:paraId="01F1E51C" w14:textId="77777777" w:rsidR="00BD08B3" w:rsidRPr="00BD08B3" w:rsidRDefault="00BD08B3" w:rsidP="00BD08B3">
      <w:pPr>
        <w:spacing w:line="360" w:lineRule="auto"/>
        <w:rPr>
          <w:rFonts w:ascii="Arial" w:eastAsia="Times New Roman" w:hAnsi="Arial" w:cs="Arial"/>
          <w:sz w:val="24"/>
          <w:szCs w:val="24"/>
          <w:lang w:eastAsia="en-GB"/>
        </w:rPr>
      </w:pPr>
    </w:p>
    <w:p w14:paraId="26A230AE" w14:textId="2946CB65" w:rsidR="00860E18" w:rsidRPr="00AE4BAA" w:rsidRDefault="001D5D18" w:rsidP="007F510F">
      <w:pPr>
        <w:spacing w:after="0" w:line="360" w:lineRule="auto"/>
        <w:rPr>
          <w:rFonts w:ascii="Arial" w:eastAsia="Calibri" w:hAnsi="Arial" w:cs="Arial"/>
          <w:sz w:val="24"/>
          <w:szCs w:val="24"/>
        </w:rPr>
      </w:pPr>
      <w:r w:rsidRPr="008B29F4">
        <w:rPr>
          <w:rFonts w:ascii="Arial" w:hAnsi="Arial" w:cs="Arial"/>
          <w:b/>
          <w:bCs/>
          <w:color w:val="555555"/>
          <w:sz w:val="24"/>
          <w:szCs w:val="24"/>
          <w:shd w:val="clear" w:color="auto" w:fill="FFFFFF"/>
        </w:rPr>
        <w:t xml:space="preserve">CHAPTER 3 – RESEARCH METHODOLOGY </w:t>
      </w:r>
      <w:r w:rsidR="001329F0" w:rsidRPr="008B29F4">
        <w:rPr>
          <w:rFonts w:ascii="Arial" w:hAnsi="Arial" w:cs="Arial"/>
          <w:b/>
          <w:bCs/>
          <w:color w:val="555555"/>
          <w:sz w:val="24"/>
          <w:szCs w:val="24"/>
          <w:shd w:val="clear" w:color="auto" w:fill="FFFFFF"/>
        </w:rPr>
        <w:t xml:space="preserve">  </w:t>
      </w:r>
    </w:p>
    <w:p w14:paraId="7A72ACAA" w14:textId="77777777" w:rsidR="00860E18" w:rsidRPr="008B29F4" w:rsidRDefault="00860E18" w:rsidP="007F510F">
      <w:pPr>
        <w:spacing w:after="0" w:line="360" w:lineRule="auto"/>
        <w:rPr>
          <w:rFonts w:ascii="Arial" w:hAnsi="Arial" w:cs="Arial"/>
          <w:sz w:val="24"/>
          <w:szCs w:val="24"/>
        </w:rPr>
      </w:pPr>
    </w:p>
    <w:p w14:paraId="79B644F2" w14:textId="2D755285" w:rsidR="00A3238D" w:rsidRPr="008B29F4" w:rsidRDefault="007F510F" w:rsidP="00A3238D">
      <w:pPr>
        <w:spacing w:after="0" w:line="360" w:lineRule="auto"/>
        <w:rPr>
          <w:rFonts w:ascii="Arial" w:hAnsi="Arial" w:cs="Arial"/>
          <w:sz w:val="24"/>
          <w:szCs w:val="24"/>
        </w:rPr>
      </w:pPr>
      <w:r w:rsidRPr="008B29F4">
        <w:rPr>
          <w:rFonts w:ascii="Arial" w:hAnsi="Arial" w:cs="Arial"/>
          <w:sz w:val="24"/>
          <w:szCs w:val="24"/>
        </w:rPr>
        <w:t xml:space="preserve">In this section, the research </w:t>
      </w:r>
      <w:r w:rsidR="00F20B3C" w:rsidRPr="008B29F4">
        <w:rPr>
          <w:rFonts w:ascii="Arial" w:hAnsi="Arial" w:cs="Arial"/>
          <w:sz w:val="24"/>
          <w:szCs w:val="24"/>
        </w:rPr>
        <w:t>methodology</w:t>
      </w:r>
      <w:r w:rsidRPr="008B29F4">
        <w:rPr>
          <w:rFonts w:ascii="Arial" w:hAnsi="Arial" w:cs="Arial"/>
          <w:sz w:val="24"/>
          <w:szCs w:val="24"/>
        </w:rPr>
        <w:t xml:space="preserve"> of the dissertation is described.  The research design was guided by the following three </w:t>
      </w:r>
      <w:r w:rsidR="00DA24E3" w:rsidRPr="008B29F4">
        <w:rPr>
          <w:rFonts w:ascii="Arial" w:hAnsi="Arial" w:cs="Arial"/>
          <w:sz w:val="24"/>
          <w:szCs w:val="24"/>
        </w:rPr>
        <w:t xml:space="preserve">research </w:t>
      </w:r>
      <w:r w:rsidRPr="008B29F4">
        <w:rPr>
          <w:rFonts w:ascii="Arial" w:hAnsi="Arial" w:cs="Arial"/>
          <w:sz w:val="24"/>
          <w:szCs w:val="24"/>
        </w:rPr>
        <w:t>questions:</w:t>
      </w:r>
      <w:r w:rsidR="00860E18" w:rsidRPr="008B29F4">
        <w:rPr>
          <w:rFonts w:ascii="Arial" w:hAnsi="Arial" w:cs="Arial"/>
          <w:sz w:val="24"/>
          <w:szCs w:val="24"/>
        </w:rPr>
        <w:t xml:space="preserve">  </w:t>
      </w:r>
    </w:p>
    <w:p w14:paraId="4F10E8B0" w14:textId="77777777" w:rsidR="00A3238D" w:rsidRPr="008B29F4" w:rsidRDefault="00A3238D" w:rsidP="00A3238D">
      <w:pPr>
        <w:spacing w:after="0" w:line="360" w:lineRule="auto"/>
        <w:rPr>
          <w:rFonts w:ascii="Arial" w:hAnsi="Arial" w:cs="Arial"/>
          <w:sz w:val="24"/>
          <w:szCs w:val="24"/>
        </w:rPr>
      </w:pPr>
    </w:p>
    <w:p w14:paraId="21909FFD" w14:textId="77777777" w:rsidR="00A3238D" w:rsidRPr="008B29F4" w:rsidRDefault="00A3238D" w:rsidP="00A3238D">
      <w:pPr>
        <w:pStyle w:val="ListParagraph"/>
        <w:numPr>
          <w:ilvl w:val="0"/>
          <w:numId w:val="4"/>
        </w:numPr>
        <w:spacing w:after="0" w:line="360" w:lineRule="auto"/>
        <w:rPr>
          <w:rFonts w:ascii="Arial" w:hAnsi="Arial" w:cs="Arial"/>
          <w:sz w:val="24"/>
          <w:szCs w:val="24"/>
        </w:rPr>
      </w:pPr>
      <w:r w:rsidRPr="008B29F4">
        <w:rPr>
          <w:rFonts w:ascii="Arial" w:hAnsi="Arial" w:cs="Arial"/>
          <w:sz w:val="24"/>
          <w:szCs w:val="24"/>
        </w:rPr>
        <w:t>What are the ethical implications around humans travelling in and around space?</w:t>
      </w:r>
    </w:p>
    <w:p w14:paraId="445673B8" w14:textId="77777777" w:rsidR="00A3238D" w:rsidRPr="008B29F4" w:rsidRDefault="00A3238D" w:rsidP="00A3238D">
      <w:pPr>
        <w:pStyle w:val="ListParagraph"/>
        <w:numPr>
          <w:ilvl w:val="0"/>
          <w:numId w:val="4"/>
        </w:numPr>
        <w:spacing w:after="0" w:line="360" w:lineRule="auto"/>
        <w:rPr>
          <w:rFonts w:ascii="Arial" w:hAnsi="Arial" w:cs="Arial"/>
          <w:sz w:val="24"/>
          <w:szCs w:val="24"/>
        </w:rPr>
      </w:pPr>
      <w:r w:rsidRPr="008B29F4">
        <w:rPr>
          <w:rFonts w:ascii="Arial" w:hAnsi="Arial" w:cs="Arial"/>
          <w:sz w:val="24"/>
          <w:szCs w:val="24"/>
        </w:rPr>
        <w:t xml:space="preserve">How is space exploration justified? </w:t>
      </w:r>
      <w:hyperlink r:id="rId24" w:history="1"/>
      <w:r w:rsidRPr="008B29F4">
        <w:rPr>
          <w:rFonts w:ascii="Arial" w:hAnsi="Arial" w:cs="Arial"/>
          <w:sz w:val="24"/>
          <w:szCs w:val="24"/>
        </w:rPr>
        <w:t xml:space="preserve"> </w:t>
      </w:r>
    </w:p>
    <w:p w14:paraId="193EFAB5" w14:textId="26889244" w:rsidR="005F672C" w:rsidRPr="008B29F4" w:rsidRDefault="00A3238D" w:rsidP="005F672C">
      <w:pPr>
        <w:pStyle w:val="ListParagraph"/>
        <w:numPr>
          <w:ilvl w:val="0"/>
          <w:numId w:val="4"/>
        </w:numPr>
        <w:spacing w:after="0" w:line="360" w:lineRule="auto"/>
        <w:rPr>
          <w:rFonts w:ascii="Arial" w:hAnsi="Arial" w:cs="Arial"/>
          <w:sz w:val="24"/>
          <w:szCs w:val="24"/>
        </w:rPr>
      </w:pPr>
      <w:r w:rsidRPr="008B29F4">
        <w:rPr>
          <w:rFonts w:ascii="Arial" w:hAnsi="Arial" w:cs="Arial"/>
          <w:sz w:val="24"/>
          <w:szCs w:val="24"/>
        </w:rPr>
        <w:lastRenderedPageBreak/>
        <w:t>Would space exploration allow humanity a different understanding of the cosmos and humanity’s relationship to it?</w:t>
      </w:r>
    </w:p>
    <w:p w14:paraId="5F5A742E" w14:textId="77777777" w:rsidR="005F672C" w:rsidRPr="008B29F4" w:rsidRDefault="005F672C" w:rsidP="005F672C">
      <w:pPr>
        <w:spacing w:after="0" w:line="360" w:lineRule="auto"/>
        <w:ind w:left="360"/>
        <w:rPr>
          <w:rFonts w:ascii="Arial" w:hAnsi="Arial" w:cs="Arial"/>
          <w:sz w:val="24"/>
          <w:szCs w:val="24"/>
        </w:rPr>
      </w:pPr>
    </w:p>
    <w:p w14:paraId="7EF3FF14" w14:textId="3A4E6D12" w:rsidR="00EB2F2D" w:rsidRPr="008B29F4" w:rsidRDefault="00EB2F2D" w:rsidP="00000621">
      <w:pPr>
        <w:spacing w:after="0" w:line="360" w:lineRule="auto"/>
        <w:jc w:val="center"/>
        <w:rPr>
          <w:rFonts w:ascii="Arial" w:hAnsi="Arial" w:cs="Arial"/>
          <w:b/>
          <w:bCs/>
          <w:sz w:val="24"/>
          <w:szCs w:val="24"/>
        </w:rPr>
      </w:pPr>
      <w:bookmarkStart w:id="10" w:name="_Hlk102417770"/>
      <w:r w:rsidRPr="008B29F4">
        <w:rPr>
          <w:rFonts w:ascii="Arial" w:hAnsi="Arial" w:cs="Arial"/>
          <w:b/>
          <w:bCs/>
          <w:sz w:val="24"/>
          <w:szCs w:val="24"/>
        </w:rPr>
        <w:t>Research Methods</w:t>
      </w:r>
      <w:r w:rsidR="00003817" w:rsidRPr="008B29F4">
        <w:rPr>
          <w:rFonts w:ascii="Arial" w:hAnsi="Arial" w:cs="Arial"/>
          <w:b/>
          <w:bCs/>
          <w:sz w:val="24"/>
          <w:szCs w:val="24"/>
        </w:rPr>
        <w:t xml:space="preserve">   </w:t>
      </w:r>
    </w:p>
    <w:p w14:paraId="0B39FAF6" w14:textId="77777777" w:rsidR="00CD36F1" w:rsidRPr="008B29F4" w:rsidRDefault="00CD36F1" w:rsidP="00000621">
      <w:pPr>
        <w:spacing w:after="0" w:line="360" w:lineRule="auto"/>
        <w:jc w:val="center"/>
        <w:rPr>
          <w:rFonts w:ascii="Arial" w:hAnsi="Arial" w:cs="Arial"/>
          <w:b/>
          <w:bCs/>
          <w:sz w:val="24"/>
          <w:szCs w:val="24"/>
        </w:rPr>
      </w:pPr>
    </w:p>
    <w:p w14:paraId="0EC919CF" w14:textId="05C57BBC" w:rsidR="006A7962" w:rsidRPr="008B29F4" w:rsidRDefault="0063063B" w:rsidP="006A7962">
      <w:pPr>
        <w:spacing w:after="0" w:line="360" w:lineRule="auto"/>
        <w:rPr>
          <w:rFonts w:ascii="Arial" w:hAnsi="Arial" w:cs="Arial"/>
          <w:color w:val="000000" w:themeColor="text1"/>
          <w:sz w:val="24"/>
          <w:szCs w:val="24"/>
        </w:rPr>
      </w:pPr>
      <w:proofErr w:type="gramStart"/>
      <w:r w:rsidRPr="008B29F4">
        <w:rPr>
          <w:rFonts w:ascii="Arial" w:hAnsi="Arial" w:cs="Arial"/>
          <w:color w:val="212529"/>
          <w:sz w:val="24"/>
          <w:szCs w:val="24"/>
          <w:shd w:val="clear" w:color="auto" w:fill="FFFFFF"/>
        </w:rPr>
        <w:t>A</w:t>
      </w:r>
      <w:r w:rsidR="00EB2F2D" w:rsidRPr="008B29F4">
        <w:rPr>
          <w:rFonts w:ascii="Arial" w:hAnsi="Arial" w:cs="Arial"/>
          <w:color w:val="212529"/>
          <w:sz w:val="24"/>
          <w:szCs w:val="24"/>
          <w:shd w:val="clear" w:color="auto" w:fill="FFFFFF"/>
        </w:rPr>
        <w:t xml:space="preserve"> </w:t>
      </w:r>
      <w:r w:rsidR="00606312" w:rsidRPr="008B29F4">
        <w:rPr>
          <w:rFonts w:ascii="Arial" w:hAnsi="Arial" w:cs="Arial"/>
          <w:color w:val="212529"/>
          <w:sz w:val="24"/>
          <w:szCs w:val="24"/>
          <w:shd w:val="clear" w:color="auto" w:fill="FFFFFF"/>
        </w:rPr>
        <w:t>mixed methods research</w:t>
      </w:r>
      <w:r w:rsidR="00735A66" w:rsidRPr="008B29F4">
        <w:rPr>
          <w:rFonts w:ascii="Arial" w:hAnsi="Arial" w:cs="Arial"/>
          <w:color w:val="212529"/>
          <w:sz w:val="24"/>
          <w:szCs w:val="24"/>
          <w:shd w:val="clear" w:color="auto" w:fill="FFFFFF"/>
        </w:rPr>
        <w:t xml:space="preserve"> (MMR)</w:t>
      </w:r>
      <w:proofErr w:type="gramEnd"/>
      <w:r w:rsidR="00606312" w:rsidRPr="008B29F4">
        <w:rPr>
          <w:rFonts w:ascii="Arial" w:hAnsi="Arial" w:cs="Arial"/>
          <w:color w:val="212529"/>
          <w:sz w:val="24"/>
          <w:szCs w:val="24"/>
          <w:shd w:val="clear" w:color="auto" w:fill="FFFFFF"/>
        </w:rPr>
        <w:t>,</w:t>
      </w:r>
      <w:r w:rsidR="001D27B3" w:rsidRPr="008B29F4">
        <w:rPr>
          <w:rFonts w:ascii="Arial" w:hAnsi="Arial" w:cs="Arial"/>
          <w:color w:val="212529"/>
          <w:sz w:val="24"/>
          <w:szCs w:val="24"/>
          <w:shd w:val="clear" w:color="auto" w:fill="FFFFFF"/>
        </w:rPr>
        <w:t xml:space="preserve"> </w:t>
      </w:r>
      <w:r w:rsidR="00CD36F1" w:rsidRPr="008B29F4">
        <w:rPr>
          <w:rFonts w:ascii="Arial" w:hAnsi="Arial" w:cs="Arial"/>
          <w:color w:val="212529"/>
          <w:sz w:val="24"/>
          <w:szCs w:val="24"/>
          <w:shd w:val="clear" w:color="auto" w:fill="FFFFFF"/>
        </w:rPr>
        <w:t>combining</w:t>
      </w:r>
      <w:r w:rsidR="00024A05" w:rsidRPr="008B29F4">
        <w:rPr>
          <w:rFonts w:ascii="Arial" w:hAnsi="Arial" w:cs="Arial"/>
          <w:color w:val="212529"/>
          <w:sz w:val="24"/>
          <w:szCs w:val="24"/>
          <w:shd w:val="clear" w:color="auto" w:fill="FFFFFF"/>
        </w:rPr>
        <w:t xml:space="preserve"> both</w:t>
      </w:r>
      <w:r w:rsidRPr="008B29F4">
        <w:rPr>
          <w:rFonts w:ascii="Arial" w:hAnsi="Arial" w:cs="Arial"/>
          <w:color w:val="212529"/>
          <w:sz w:val="24"/>
          <w:szCs w:val="24"/>
          <w:shd w:val="clear" w:color="auto" w:fill="FFFFFF"/>
        </w:rPr>
        <w:t xml:space="preserve"> </w:t>
      </w:r>
      <w:r w:rsidR="00606312" w:rsidRPr="008B29F4">
        <w:rPr>
          <w:rFonts w:ascii="Arial" w:hAnsi="Arial" w:cs="Arial"/>
          <w:color w:val="212529"/>
          <w:sz w:val="24"/>
          <w:szCs w:val="24"/>
          <w:shd w:val="clear" w:color="auto" w:fill="FFFFFF"/>
        </w:rPr>
        <w:t>qua</w:t>
      </w:r>
      <w:r w:rsidR="00F115C7" w:rsidRPr="008B29F4">
        <w:rPr>
          <w:rFonts w:ascii="Arial" w:hAnsi="Arial" w:cs="Arial"/>
          <w:color w:val="212529"/>
          <w:sz w:val="24"/>
          <w:szCs w:val="24"/>
          <w:shd w:val="clear" w:color="auto" w:fill="FFFFFF"/>
        </w:rPr>
        <w:t>nt</w:t>
      </w:r>
      <w:r w:rsidR="00606312" w:rsidRPr="008B29F4">
        <w:rPr>
          <w:rFonts w:ascii="Arial" w:hAnsi="Arial" w:cs="Arial"/>
          <w:color w:val="212529"/>
          <w:sz w:val="24"/>
          <w:szCs w:val="24"/>
          <w:shd w:val="clear" w:color="auto" w:fill="FFFFFF"/>
        </w:rPr>
        <w:t>itative</w:t>
      </w:r>
      <w:r w:rsidR="00F115C7" w:rsidRPr="008B29F4">
        <w:rPr>
          <w:rFonts w:ascii="Arial" w:hAnsi="Arial" w:cs="Arial"/>
          <w:color w:val="212529"/>
          <w:sz w:val="24"/>
          <w:szCs w:val="24"/>
          <w:shd w:val="clear" w:color="auto" w:fill="FFFFFF"/>
        </w:rPr>
        <w:t xml:space="preserve"> </w:t>
      </w:r>
      <w:r w:rsidR="00606312" w:rsidRPr="008B29F4">
        <w:rPr>
          <w:rFonts w:ascii="Arial" w:hAnsi="Arial" w:cs="Arial"/>
          <w:color w:val="212529"/>
          <w:sz w:val="24"/>
          <w:szCs w:val="24"/>
          <w:shd w:val="clear" w:color="auto" w:fill="FFFFFF"/>
        </w:rPr>
        <w:t>and qua</w:t>
      </w:r>
      <w:r w:rsidR="00F115C7" w:rsidRPr="008B29F4">
        <w:rPr>
          <w:rFonts w:ascii="Arial" w:hAnsi="Arial" w:cs="Arial"/>
          <w:color w:val="212529"/>
          <w:sz w:val="24"/>
          <w:szCs w:val="24"/>
          <w:shd w:val="clear" w:color="auto" w:fill="FFFFFF"/>
        </w:rPr>
        <w:t>li</w:t>
      </w:r>
      <w:r w:rsidR="00606312" w:rsidRPr="008B29F4">
        <w:rPr>
          <w:rFonts w:ascii="Arial" w:hAnsi="Arial" w:cs="Arial"/>
          <w:color w:val="212529"/>
          <w:sz w:val="24"/>
          <w:szCs w:val="24"/>
          <w:shd w:val="clear" w:color="auto" w:fill="FFFFFF"/>
        </w:rPr>
        <w:t xml:space="preserve">tative </w:t>
      </w:r>
      <w:r w:rsidR="00F115C7" w:rsidRPr="008B29F4">
        <w:rPr>
          <w:rFonts w:ascii="Arial" w:hAnsi="Arial" w:cs="Arial"/>
          <w:color w:val="212529"/>
          <w:sz w:val="24"/>
          <w:szCs w:val="24"/>
          <w:shd w:val="clear" w:color="auto" w:fill="FFFFFF"/>
        </w:rPr>
        <w:t>research</w:t>
      </w:r>
      <w:r w:rsidR="00CD36F1" w:rsidRPr="008B29F4">
        <w:rPr>
          <w:rFonts w:ascii="Arial" w:hAnsi="Arial" w:cs="Arial"/>
          <w:color w:val="212529"/>
          <w:sz w:val="24"/>
          <w:szCs w:val="24"/>
          <w:shd w:val="clear" w:color="auto" w:fill="FFFFFF"/>
        </w:rPr>
        <w:t xml:space="preserve"> </w:t>
      </w:r>
      <w:r w:rsidRPr="008B29F4">
        <w:rPr>
          <w:rFonts w:ascii="Arial" w:hAnsi="Arial" w:cs="Arial"/>
          <w:color w:val="212529"/>
          <w:sz w:val="24"/>
          <w:szCs w:val="24"/>
          <w:shd w:val="clear" w:color="auto" w:fill="FFFFFF"/>
        </w:rPr>
        <w:t xml:space="preserve">was </w:t>
      </w:r>
      <w:r w:rsidR="00CD36F1" w:rsidRPr="008B29F4">
        <w:rPr>
          <w:rFonts w:ascii="Arial" w:hAnsi="Arial" w:cs="Arial"/>
          <w:color w:val="212529"/>
          <w:sz w:val="24"/>
          <w:szCs w:val="24"/>
          <w:shd w:val="clear" w:color="auto" w:fill="FFFFFF"/>
        </w:rPr>
        <w:t>used</w:t>
      </w:r>
      <w:r w:rsidRPr="008B29F4">
        <w:rPr>
          <w:rFonts w:ascii="Arial" w:hAnsi="Arial" w:cs="Arial"/>
          <w:color w:val="212529"/>
          <w:sz w:val="24"/>
          <w:szCs w:val="24"/>
          <w:shd w:val="clear" w:color="auto" w:fill="FFFFFF"/>
        </w:rPr>
        <w:t xml:space="preserve"> in this </w:t>
      </w:r>
      <w:r w:rsidR="00CD36F1" w:rsidRPr="008B29F4">
        <w:rPr>
          <w:rFonts w:ascii="Arial" w:hAnsi="Arial" w:cs="Arial"/>
          <w:color w:val="212529"/>
          <w:sz w:val="24"/>
          <w:szCs w:val="24"/>
          <w:shd w:val="clear" w:color="auto" w:fill="FFFFFF"/>
        </w:rPr>
        <w:t>study</w:t>
      </w:r>
      <w:r w:rsidR="00A91510" w:rsidRPr="008B29F4">
        <w:rPr>
          <w:rFonts w:ascii="Arial" w:hAnsi="Arial" w:cs="Arial"/>
          <w:color w:val="212529"/>
          <w:sz w:val="24"/>
          <w:szCs w:val="24"/>
          <w:shd w:val="clear" w:color="auto" w:fill="FFFFFF"/>
        </w:rPr>
        <w:t xml:space="preserve">.  </w:t>
      </w:r>
      <w:r w:rsidR="006B1D12" w:rsidRPr="008B29F4">
        <w:rPr>
          <w:rFonts w:ascii="Arial" w:hAnsi="Arial" w:cs="Arial"/>
          <w:color w:val="000000" w:themeColor="text1"/>
          <w:sz w:val="24"/>
          <w:szCs w:val="24"/>
        </w:rPr>
        <w:t xml:space="preserve">Creswell, who has written several books on MMR, suggested using MMR when either </w:t>
      </w:r>
      <w:r w:rsidR="004B3534" w:rsidRPr="008B29F4">
        <w:rPr>
          <w:rFonts w:ascii="Arial" w:hAnsi="Arial" w:cs="Arial"/>
          <w:color w:val="000000" w:themeColor="text1"/>
          <w:sz w:val="24"/>
          <w:szCs w:val="24"/>
        </w:rPr>
        <w:t>quantitative</w:t>
      </w:r>
      <w:r w:rsidR="006B1D12" w:rsidRPr="008B29F4">
        <w:rPr>
          <w:rFonts w:ascii="Arial" w:hAnsi="Arial" w:cs="Arial"/>
          <w:color w:val="000000" w:themeColor="text1"/>
          <w:sz w:val="24"/>
          <w:szCs w:val="24"/>
        </w:rPr>
        <w:t xml:space="preserve"> or qu</w:t>
      </w:r>
      <w:r w:rsidR="004B3534" w:rsidRPr="008B29F4">
        <w:rPr>
          <w:rFonts w:ascii="Arial" w:hAnsi="Arial" w:cs="Arial"/>
          <w:color w:val="000000" w:themeColor="text1"/>
          <w:sz w:val="24"/>
          <w:szCs w:val="24"/>
        </w:rPr>
        <w:t>alit</w:t>
      </w:r>
      <w:r w:rsidR="006B1D12" w:rsidRPr="008B29F4">
        <w:rPr>
          <w:rFonts w:ascii="Arial" w:hAnsi="Arial" w:cs="Arial"/>
          <w:color w:val="000000" w:themeColor="text1"/>
          <w:sz w:val="24"/>
          <w:szCs w:val="24"/>
        </w:rPr>
        <w:t>ative research is insufficient to fully understand the problem.</w:t>
      </w:r>
      <w:r w:rsidR="006B1D12" w:rsidRPr="008B29F4">
        <w:rPr>
          <w:rStyle w:val="FootnoteReference"/>
          <w:rFonts w:ascii="Arial" w:hAnsi="Arial" w:cs="Arial"/>
          <w:color w:val="000000" w:themeColor="text1"/>
          <w:sz w:val="24"/>
          <w:szCs w:val="24"/>
        </w:rPr>
        <w:footnoteReference w:id="71"/>
      </w:r>
      <w:bookmarkStart w:id="11" w:name="_Hlk137977917"/>
      <w:r w:rsidR="001D27B3" w:rsidRPr="008B29F4">
        <w:rPr>
          <w:rFonts w:ascii="Arial" w:hAnsi="Arial" w:cs="Arial"/>
          <w:color w:val="000000" w:themeColor="text1"/>
          <w:sz w:val="24"/>
          <w:szCs w:val="24"/>
        </w:rPr>
        <w:t xml:space="preserve">  </w:t>
      </w:r>
      <w:r w:rsidR="006B1D12" w:rsidRPr="008B29F4">
        <w:rPr>
          <w:rFonts w:ascii="Arial" w:hAnsi="Arial" w:cs="Arial"/>
          <w:sz w:val="24"/>
          <w:szCs w:val="24"/>
        </w:rPr>
        <w:t>More significantly</w:t>
      </w:r>
      <w:r w:rsidR="006B1D12" w:rsidRPr="008B29F4">
        <w:rPr>
          <w:rFonts w:ascii="Arial" w:hAnsi="Arial" w:cs="Arial"/>
          <w:color w:val="000000" w:themeColor="text1"/>
          <w:sz w:val="24"/>
          <w:szCs w:val="24"/>
        </w:rPr>
        <w:t>, the space environment,</w:t>
      </w:r>
      <w:r w:rsidR="001A7B09" w:rsidRPr="008B29F4">
        <w:rPr>
          <w:rFonts w:ascii="Arial" w:hAnsi="Arial" w:cs="Arial"/>
          <w:color w:val="000000" w:themeColor="text1"/>
          <w:sz w:val="24"/>
          <w:szCs w:val="24"/>
        </w:rPr>
        <w:t xml:space="preserve"> </w:t>
      </w:r>
      <w:r w:rsidR="00024A05" w:rsidRPr="008B29F4">
        <w:rPr>
          <w:rFonts w:ascii="Arial" w:hAnsi="Arial" w:cs="Arial"/>
          <w:color w:val="000000" w:themeColor="text1"/>
          <w:sz w:val="24"/>
          <w:szCs w:val="24"/>
        </w:rPr>
        <w:t xml:space="preserve">referred to as new </w:t>
      </w:r>
      <w:r w:rsidR="00024A05" w:rsidRPr="008B29F4">
        <w:rPr>
          <w:rFonts w:ascii="Arial" w:hAnsi="Arial" w:cs="Arial"/>
          <w:i/>
          <w:iCs/>
          <w:color w:val="000000" w:themeColor="text1"/>
          <w:sz w:val="24"/>
          <w:szCs w:val="24"/>
        </w:rPr>
        <w:t>terra incognita</w:t>
      </w:r>
      <w:r w:rsidR="00024A05" w:rsidRPr="008B29F4">
        <w:rPr>
          <w:rFonts w:ascii="Arial" w:hAnsi="Arial" w:cs="Arial"/>
          <w:color w:val="000000" w:themeColor="text1"/>
          <w:sz w:val="24"/>
          <w:szCs w:val="24"/>
        </w:rPr>
        <w:t xml:space="preserve">, </w:t>
      </w:r>
      <w:r w:rsidR="001A7B09" w:rsidRPr="008B29F4">
        <w:rPr>
          <w:rFonts w:ascii="Arial" w:hAnsi="Arial" w:cs="Arial"/>
          <w:color w:val="000000" w:themeColor="text1"/>
          <w:sz w:val="24"/>
          <w:szCs w:val="24"/>
        </w:rPr>
        <w:t>by</w:t>
      </w:r>
      <w:r w:rsidR="00704F48" w:rsidRPr="008B29F4">
        <w:rPr>
          <w:rFonts w:ascii="Arial" w:hAnsi="Arial" w:cs="Arial"/>
          <w:color w:val="000000" w:themeColor="text1"/>
          <w:sz w:val="24"/>
          <w:szCs w:val="24"/>
        </w:rPr>
        <w:t xml:space="preserve"> Peters</w:t>
      </w:r>
      <w:r w:rsidR="001A7B09" w:rsidRPr="008B29F4">
        <w:rPr>
          <w:rFonts w:ascii="Arial" w:hAnsi="Arial" w:cs="Arial"/>
          <w:color w:val="000000" w:themeColor="text1"/>
          <w:sz w:val="24"/>
          <w:szCs w:val="24"/>
        </w:rPr>
        <w:t xml:space="preserve"> </w:t>
      </w:r>
      <w:r w:rsidR="00024A05" w:rsidRPr="008B29F4">
        <w:rPr>
          <w:rFonts w:ascii="Arial" w:hAnsi="Arial" w:cs="Arial"/>
          <w:color w:val="000000" w:themeColor="text1"/>
          <w:sz w:val="24"/>
          <w:szCs w:val="24"/>
        </w:rPr>
        <w:t>in the Introduction</w:t>
      </w:r>
      <w:r w:rsidR="00F16E85" w:rsidRPr="008B29F4">
        <w:rPr>
          <w:rFonts w:ascii="Arial" w:hAnsi="Arial" w:cs="Arial"/>
          <w:color w:val="000000" w:themeColor="text1"/>
          <w:sz w:val="24"/>
          <w:szCs w:val="24"/>
        </w:rPr>
        <w:t xml:space="preserve"> of this study</w:t>
      </w:r>
      <w:r w:rsidR="00024A05" w:rsidRPr="008B29F4">
        <w:rPr>
          <w:rFonts w:ascii="Arial" w:hAnsi="Arial" w:cs="Arial"/>
          <w:color w:val="000000" w:themeColor="text1"/>
          <w:sz w:val="24"/>
          <w:szCs w:val="24"/>
        </w:rPr>
        <w:t xml:space="preserve">, </w:t>
      </w:r>
      <w:r w:rsidR="006B1D12" w:rsidRPr="008B29F4">
        <w:rPr>
          <w:rFonts w:ascii="Arial" w:hAnsi="Arial" w:cs="Arial"/>
          <w:color w:val="000000" w:themeColor="text1"/>
          <w:sz w:val="24"/>
          <w:szCs w:val="24"/>
        </w:rPr>
        <w:t>was of the utmost</w:t>
      </w:r>
      <w:r w:rsidR="004B3534" w:rsidRPr="008B29F4">
        <w:rPr>
          <w:rFonts w:ascii="Arial" w:hAnsi="Arial" w:cs="Arial"/>
          <w:color w:val="000000" w:themeColor="text1"/>
          <w:sz w:val="24"/>
          <w:szCs w:val="24"/>
        </w:rPr>
        <w:t xml:space="preserve"> consideration</w:t>
      </w:r>
      <w:r w:rsidR="006B1D12" w:rsidRPr="008B29F4">
        <w:rPr>
          <w:rFonts w:ascii="Arial" w:hAnsi="Arial" w:cs="Arial"/>
          <w:color w:val="000000" w:themeColor="text1"/>
          <w:sz w:val="24"/>
          <w:szCs w:val="24"/>
        </w:rPr>
        <w:t xml:space="preserve"> when deciding on a methodology.</w:t>
      </w:r>
      <w:bookmarkEnd w:id="11"/>
      <w:r w:rsidR="001A7B09" w:rsidRPr="008B29F4">
        <w:rPr>
          <w:rStyle w:val="FootnoteReference"/>
          <w:rFonts w:ascii="Arial" w:hAnsi="Arial" w:cs="Arial"/>
          <w:color w:val="000000" w:themeColor="text1"/>
          <w:sz w:val="24"/>
          <w:szCs w:val="24"/>
        </w:rPr>
        <w:footnoteReference w:id="72"/>
      </w:r>
      <w:r w:rsidR="00EF6C6B" w:rsidRPr="008B29F4">
        <w:rPr>
          <w:rFonts w:ascii="Arial" w:hAnsi="Arial" w:cs="Arial"/>
          <w:color w:val="000000" w:themeColor="text1"/>
          <w:sz w:val="24"/>
          <w:szCs w:val="24"/>
        </w:rPr>
        <w:t xml:space="preserve">  </w:t>
      </w:r>
      <w:r w:rsidR="006B1D12" w:rsidRPr="008B29F4">
        <w:rPr>
          <w:rFonts w:ascii="Arial" w:hAnsi="Arial" w:cs="Arial"/>
          <w:color w:val="000000" w:themeColor="text1"/>
          <w:sz w:val="24"/>
          <w:szCs w:val="24"/>
        </w:rPr>
        <w:t>Th</w:t>
      </w:r>
      <w:r w:rsidR="00383319" w:rsidRPr="008B29F4">
        <w:rPr>
          <w:rFonts w:ascii="Arial" w:hAnsi="Arial" w:cs="Arial"/>
          <w:color w:val="000000" w:themeColor="text1"/>
          <w:sz w:val="24"/>
          <w:szCs w:val="24"/>
        </w:rPr>
        <w:t>e</w:t>
      </w:r>
      <w:r w:rsidR="006B1D12" w:rsidRPr="008B29F4">
        <w:rPr>
          <w:rFonts w:ascii="Arial" w:hAnsi="Arial" w:cs="Arial"/>
          <w:color w:val="000000" w:themeColor="text1"/>
          <w:sz w:val="24"/>
          <w:szCs w:val="24"/>
        </w:rPr>
        <w:t xml:space="preserve"> research</w:t>
      </w:r>
      <w:r w:rsidR="00476575" w:rsidRPr="008B29F4">
        <w:rPr>
          <w:rFonts w:ascii="Arial" w:hAnsi="Arial" w:cs="Arial"/>
          <w:color w:val="000000" w:themeColor="text1"/>
          <w:sz w:val="24"/>
          <w:szCs w:val="24"/>
        </w:rPr>
        <w:t xml:space="preserve"> adopts the </w:t>
      </w:r>
      <w:r w:rsidR="006B1D12" w:rsidRPr="008B29F4">
        <w:rPr>
          <w:rFonts w:ascii="Arial" w:hAnsi="Arial" w:cs="Arial"/>
          <w:color w:val="000000" w:themeColor="text1"/>
          <w:sz w:val="24"/>
          <w:szCs w:val="24"/>
        </w:rPr>
        <w:t xml:space="preserve">ontological assumption </w:t>
      </w:r>
      <w:r w:rsidR="00476575" w:rsidRPr="008B29F4">
        <w:rPr>
          <w:rFonts w:ascii="Arial" w:hAnsi="Arial" w:cs="Arial"/>
          <w:color w:val="000000" w:themeColor="text1"/>
          <w:sz w:val="24"/>
          <w:szCs w:val="24"/>
        </w:rPr>
        <w:t xml:space="preserve">that </w:t>
      </w:r>
      <w:r w:rsidR="00383319" w:rsidRPr="008B29F4">
        <w:rPr>
          <w:rFonts w:ascii="Arial" w:hAnsi="Arial" w:cs="Arial"/>
          <w:color w:val="000000" w:themeColor="text1"/>
          <w:sz w:val="24"/>
          <w:szCs w:val="24"/>
        </w:rPr>
        <w:t>‘</w:t>
      </w:r>
      <w:r w:rsidR="00476575" w:rsidRPr="008B29F4">
        <w:rPr>
          <w:rFonts w:ascii="Arial" w:hAnsi="Arial" w:cs="Arial"/>
          <w:color w:val="000000" w:themeColor="text1"/>
          <w:sz w:val="24"/>
          <w:szCs w:val="24"/>
        </w:rPr>
        <w:t>social reality</w:t>
      </w:r>
      <w:r w:rsidR="00383319" w:rsidRPr="008B29F4">
        <w:rPr>
          <w:rFonts w:ascii="Arial" w:hAnsi="Arial" w:cs="Arial"/>
          <w:color w:val="000000" w:themeColor="text1"/>
          <w:sz w:val="24"/>
          <w:szCs w:val="24"/>
        </w:rPr>
        <w:t>’</w:t>
      </w:r>
      <w:r w:rsidR="00476575" w:rsidRPr="008B29F4">
        <w:rPr>
          <w:rFonts w:ascii="Arial" w:hAnsi="Arial" w:cs="Arial"/>
          <w:color w:val="000000" w:themeColor="text1"/>
          <w:sz w:val="24"/>
          <w:szCs w:val="24"/>
        </w:rPr>
        <w:t xml:space="preserve"> </w:t>
      </w:r>
      <w:r w:rsidR="006B1D12" w:rsidRPr="008B29F4">
        <w:rPr>
          <w:rFonts w:ascii="Arial" w:hAnsi="Arial" w:cs="Arial"/>
          <w:color w:val="000000" w:themeColor="text1"/>
          <w:sz w:val="24"/>
          <w:szCs w:val="24"/>
        </w:rPr>
        <w:t>consist</w:t>
      </w:r>
      <w:r w:rsidR="00476575" w:rsidRPr="008B29F4">
        <w:rPr>
          <w:rFonts w:ascii="Arial" w:hAnsi="Arial" w:cs="Arial"/>
          <w:color w:val="000000" w:themeColor="text1"/>
          <w:sz w:val="24"/>
          <w:szCs w:val="24"/>
        </w:rPr>
        <w:t>s</w:t>
      </w:r>
      <w:r w:rsidR="006B1D12" w:rsidRPr="008B29F4">
        <w:rPr>
          <w:rFonts w:ascii="Arial" w:hAnsi="Arial" w:cs="Arial"/>
          <w:color w:val="000000" w:themeColor="text1"/>
          <w:sz w:val="24"/>
          <w:szCs w:val="24"/>
        </w:rPr>
        <w:t xml:space="preserve"> of an underlying layer that cannot usually be observed directly.   </w:t>
      </w:r>
      <w:r w:rsidR="00F73BBE" w:rsidRPr="008B29F4">
        <w:rPr>
          <w:rFonts w:ascii="Arial" w:hAnsi="Arial" w:cs="Arial"/>
          <w:color w:val="000000" w:themeColor="text1"/>
          <w:sz w:val="24"/>
          <w:szCs w:val="24"/>
        </w:rPr>
        <w:t xml:space="preserve">Blaikie stated that </w:t>
      </w:r>
      <w:r w:rsidR="00EF6C6B" w:rsidRPr="008B29F4">
        <w:rPr>
          <w:rFonts w:ascii="Arial" w:hAnsi="Arial" w:cs="Arial"/>
          <w:color w:val="000000" w:themeColor="text1"/>
          <w:sz w:val="24"/>
          <w:szCs w:val="24"/>
        </w:rPr>
        <w:t>k</w:t>
      </w:r>
      <w:r w:rsidR="00F73BBE" w:rsidRPr="008B29F4">
        <w:rPr>
          <w:rFonts w:ascii="Arial" w:hAnsi="Arial" w:cs="Arial"/>
          <w:color w:val="000000" w:themeColor="text1"/>
          <w:sz w:val="24"/>
          <w:szCs w:val="24"/>
        </w:rPr>
        <w:t>nowledge of this real layer can only be gained by constructing imaginary models of how these structures might operate</w:t>
      </w:r>
      <w:r w:rsidR="00EF6C6B" w:rsidRPr="008B29F4">
        <w:rPr>
          <w:rFonts w:ascii="Arial" w:hAnsi="Arial" w:cs="Arial"/>
          <w:color w:val="000000" w:themeColor="text1"/>
          <w:sz w:val="24"/>
          <w:szCs w:val="24"/>
        </w:rPr>
        <w:t xml:space="preserve"> through painstaking research</w:t>
      </w:r>
      <w:r w:rsidR="00024A05" w:rsidRPr="008B29F4">
        <w:rPr>
          <w:rFonts w:ascii="Arial" w:hAnsi="Arial" w:cs="Arial"/>
          <w:color w:val="000000" w:themeColor="text1"/>
          <w:sz w:val="24"/>
          <w:szCs w:val="24"/>
        </w:rPr>
        <w:t xml:space="preserve"> using</w:t>
      </w:r>
      <w:r w:rsidR="00F73BBE" w:rsidRPr="008B29F4">
        <w:rPr>
          <w:rFonts w:ascii="Arial" w:hAnsi="Arial" w:cs="Arial"/>
          <w:color w:val="000000" w:themeColor="text1"/>
          <w:sz w:val="24"/>
          <w:szCs w:val="24"/>
        </w:rPr>
        <w:t xml:space="preserve"> a variety of quantitative and qualitative data-gathering procedures.</w:t>
      </w:r>
      <w:r w:rsidR="00EF6C6B" w:rsidRPr="008B29F4">
        <w:rPr>
          <w:rStyle w:val="FootnoteReference"/>
          <w:rFonts w:ascii="Arial" w:hAnsi="Arial" w:cs="Arial"/>
          <w:color w:val="000000" w:themeColor="text1"/>
          <w:sz w:val="24"/>
          <w:szCs w:val="24"/>
        </w:rPr>
        <w:footnoteReference w:id="73"/>
      </w:r>
      <w:r w:rsidR="00F73BBE" w:rsidRPr="008B29F4">
        <w:rPr>
          <w:rFonts w:ascii="Arial" w:hAnsi="Arial" w:cs="Arial"/>
          <w:color w:val="000000" w:themeColor="text1"/>
          <w:sz w:val="24"/>
          <w:szCs w:val="24"/>
        </w:rPr>
        <w:t xml:space="preserve">  </w:t>
      </w:r>
      <w:r w:rsidR="00EF6C6B" w:rsidRPr="008B29F4">
        <w:rPr>
          <w:rFonts w:ascii="Arial" w:hAnsi="Arial" w:cs="Arial"/>
          <w:color w:val="000000" w:themeColor="text1"/>
          <w:sz w:val="24"/>
          <w:szCs w:val="24"/>
        </w:rPr>
        <w:t xml:space="preserve">Similarly </w:t>
      </w:r>
      <w:r w:rsidR="002F42E7" w:rsidRPr="008B29F4">
        <w:rPr>
          <w:rFonts w:ascii="Arial" w:hAnsi="Arial" w:cs="Arial"/>
          <w:color w:val="000000" w:themeColor="text1"/>
          <w:sz w:val="24"/>
          <w:szCs w:val="24"/>
        </w:rPr>
        <w:t>Schwart</w:t>
      </w:r>
      <w:r w:rsidR="00D21FA2" w:rsidRPr="008B29F4">
        <w:rPr>
          <w:rFonts w:ascii="Arial" w:hAnsi="Arial" w:cs="Arial"/>
          <w:color w:val="000000" w:themeColor="text1"/>
          <w:sz w:val="24"/>
          <w:szCs w:val="24"/>
        </w:rPr>
        <w:t xml:space="preserve">z </w:t>
      </w:r>
      <w:r w:rsidR="00396504" w:rsidRPr="008B29F4">
        <w:rPr>
          <w:rFonts w:ascii="Arial" w:hAnsi="Arial" w:cs="Arial"/>
          <w:color w:val="000000" w:themeColor="text1"/>
          <w:sz w:val="24"/>
          <w:szCs w:val="24"/>
        </w:rPr>
        <w:t>contended</w:t>
      </w:r>
      <w:r w:rsidR="002F42E7" w:rsidRPr="008B29F4">
        <w:rPr>
          <w:rFonts w:ascii="Arial" w:hAnsi="Arial" w:cs="Arial"/>
          <w:color w:val="000000" w:themeColor="text1"/>
          <w:sz w:val="24"/>
          <w:szCs w:val="24"/>
        </w:rPr>
        <w:t xml:space="preserve"> that the study of the space environment is a plural undertaking, since there is</w:t>
      </w:r>
      <w:r w:rsidR="00396504" w:rsidRPr="008B29F4">
        <w:rPr>
          <w:rFonts w:ascii="Arial" w:hAnsi="Arial" w:cs="Arial"/>
          <w:color w:val="000000" w:themeColor="text1"/>
          <w:sz w:val="24"/>
          <w:szCs w:val="24"/>
        </w:rPr>
        <w:t xml:space="preserve"> </w:t>
      </w:r>
      <w:r w:rsidR="002F42E7" w:rsidRPr="008B29F4">
        <w:rPr>
          <w:rFonts w:ascii="Arial" w:hAnsi="Arial" w:cs="Arial"/>
          <w:color w:val="000000" w:themeColor="text1"/>
          <w:sz w:val="24"/>
          <w:szCs w:val="24"/>
        </w:rPr>
        <w:t>a great diversity of phenomena to study.</w:t>
      </w:r>
      <w:r w:rsidR="00C42542" w:rsidRPr="008B29F4">
        <w:rPr>
          <w:rStyle w:val="FootnoteReference"/>
          <w:rFonts w:ascii="Arial" w:hAnsi="Arial" w:cs="Arial"/>
          <w:color w:val="000000" w:themeColor="text1"/>
          <w:sz w:val="24"/>
          <w:szCs w:val="24"/>
        </w:rPr>
        <w:footnoteReference w:id="74"/>
      </w:r>
      <w:r w:rsidR="00427267" w:rsidRPr="008B29F4">
        <w:rPr>
          <w:rFonts w:ascii="Arial" w:hAnsi="Arial" w:cs="Arial"/>
          <w:color w:val="000000" w:themeColor="text1"/>
          <w:sz w:val="24"/>
          <w:szCs w:val="24"/>
        </w:rPr>
        <w:t xml:space="preserve">  </w:t>
      </w:r>
      <w:r w:rsidR="00BB4C9E" w:rsidRPr="008B29F4">
        <w:rPr>
          <w:rFonts w:ascii="Arial" w:hAnsi="Arial" w:cs="Arial"/>
          <w:color w:val="000000" w:themeColor="text1"/>
          <w:sz w:val="24"/>
          <w:szCs w:val="24"/>
        </w:rPr>
        <w:t>Thus</w:t>
      </w:r>
      <w:r w:rsidR="0009697E" w:rsidRPr="008B29F4">
        <w:rPr>
          <w:rFonts w:ascii="Arial" w:hAnsi="Arial" w:cs="Arial"/>
          <w:color w:val="000000" w:themeColor="text1"/>
          <w:sz w:val="24"/>
          <w:szCs w:val="24"/>
        </w:rPr>
        <w:t xml:space="preserve">, </w:t>
      </w:r>
      <w:r w:rsidR="006A7962" w:rsidRPr="008B29F4">
        <w:rPr>
          <w:rFonts w:ascii="Arial" w:hAnsi="Arial" w:cs="Arial"/>
          <w:color w:val="000000" w:themeColor="text1"/>
          <w:sz w:val="24"/>
          <w:szCs w:val="24"/>
        </w:rPr>
        <w:t>MMR can help bridge the gap between quantitative and qualitative research</w:t>
      </w:r>
      <w:r w:rsidR="00A54B33" w:rsidRPr="008B29F4">
        <w:rPr>
          <w:rFonts w:ascii="Arial" w:hAnsi="Arial" w:cs="Arial"/>
          <w:color w:val="000000" w:themeColor="text1"/>
          <w:sz w:val="24"/>
          <w:szCs w:val="24"/>
        </w:rPr>
        <w:t xml:space="preserve"> to </w:t>
      </w:r>
      <w:r w:rsidR="00BB4C9E" w:rsidRPr="008B29F4">
        <w:rPr>
          <w:rFonts w:ascii="Arial" w:hAnsi="Arial" w:cs="Arial"/>
          <w:color w:val="000000" w:themeColor="text1"/>
          <w:sz w:val="24"/>
          <w:szCs w:val="24"/>
        </w:rPr>
        <w:t xml:space="preserve">gain more comprehensive social phenomena when the research focus involves new, evolving, dynamic and complex phenomena such as space ethics.  </w:t>
      </w:r>
    </w:p>
    <w:p w14:paraId="46EF545A" w14:textId="77777777" w:rsidR="0009697E" w:rsidRPr="008B29F4" w:rsidRDefault="0009697E" w:rsidP="006A7962">
      <w:pPr>
        <w:spacing w:after="0" w:line="360" w:lineRule="auto"/>
        <w:rPr>
          <w:rFonts w:ascii="Arial" w:hAnsi="Arial" w:cs="Arial"/>
          <w:color w:val="000000" w:themeColor="text1"/>
          <w:kern w:val="2"/>
          <w:sz w:val="24"/>
          <w:szCs w:val="24"/>
          <w:highlight w:val="yellow"/>
        </w:rPr>
      </w:pPr>
    </w:p>
    <w:bookmarkEnd w:id="10"/>
    <w:p w14:paraId="110830A1" w14:textId="15DA5AB1" w:rsidR="00763E13" w:rsidRPr="008B29F4" w:rsidRDefault="00763E13" w:rsidP="00000621">
      <w:pPr>
        <w:spacing w:after="0" w:line="360" w:lineRule="auto"/>
        <w:jc w:val="center"/>
        <w:rPr>
          <w:rFonts w:ascii="Arial" w:hAnsi="Arial" w:cs="Arial"/>
          <w:b/>
          <w:bCs/>
          <w:sz w:val="24"/>
          <w:szCs w:val="24"/>
        </w:rPr>
      </w:pPr>
      <w:r w:rsidRPr="008B29F4">
        <w:rPr>
          <w:rFonts w:ascii="Arial" w:hAnsi="Arial" w:cs="Arial"/>
          <w:b/>
          <w:bCs/>
          <w:sz w:val="24"/>
          <w:szCs w:val="24"/>
        </w:rPr>
        <w:t>Target groups</w:t>
      </w:r>
      <w:r w:rsidR="001A7B09" w:rsidRPr="008B29F4">
        <w:rPr>
          <w:rFonts w:ascii="Arial" w:hAnsi="Arial" w:cs="Arial"/>
          <w:b/>
          <w:bCs/>
          <w:sz w:val="24"/>
          <w:szCs w:val="24"/>
        </w:rPr>
        <w:t xml:space="preserve">   </w:t>
      </w:r>
    </w:p>
    <w:p w14:paraId="4EFCC413" w14:textId="77777777" w:rsidR="00242FB0" w:rsidRPr="008B29F4" w:rsidRDefault="00242FB0" w:rsidP="00763E13">
      <w:pPr>
        <w:spacing w:after="0" w:line="360" w:lineRule="auto"/>
        <w:rPr>
          <w:rFonts w:ascii="Arial" w:hAnsi="Arial" w:cs="Arial"/>
          <w:sz w:val="24"/>
          <w:szCs w:val="24"/>
        </w:rPr>
      </w:pPr>
    </w:p>
    <w:p w14:paraId="64EE0F1B" w14:textId="4621FF5B" w:rsidR="00FC48D1" w:rsidRPr="008B29F4" w:rsidRDefault="00763E13" w:rsidP="00763E13">
      <w:pPr>
        <w:spacing w:after="0" w:line="360" w:lineRule="auto"/>
        <w:rPr>
          <w:rFonts w:ascii="Arial" w:hAnsi="Arial" w:cs="Arial"/>
          <w:sz w:val="24"/>
          <w:szCs w:val="24"/>
        </w:rPr>
      </w:pPr>
      <w:r w:rsidRPr="008B29F4">
        <w:rPr>
          <w:rFonts w:ascii="Arial" w:hAnsi="Arial" w:cs="Arial"/>
          <w:sz w:val="24"/>
          <w:szCs w:val="24"/>
        </w:rPr>
        <w:t>The</w:t>
      </w:r>
      <w:r w:rsidR="00860E18" w:rsidRPr="008B29F4">
        <w:rPr>
          <w:rFonts w:ascii="Arial" w:hAnsi="Arial" w:cs="Arial"/>
          <w:sz w:val="24"/>
          <w:szCs w:val="24"/>
        </w:rPr>
        <w:t>re were two target groups</w:t>
      </w:r>
      <w:r w:rsidR="007D5AA6" w:rsidRPr="008B29F4">
        <w:rPr>
          <w:rFonts w:ascii="Arial" w:hAnsi="Arial" w:cs="Arial"/>
          <w:sz w:val="24"/>
          <w:szCs w:val="24"/>
        </w:rPr>
        <w:t xml:space="preserve"> for the </w:t>
      </w:r>
      <w:r w:rsidR="00FC48D1" w:rsidRPr="008B29F4">
        <w:rPr>
          <w:rFonts w:ascii="Arial" w:hAnsi="Arial" w:cs="Arial"/>
          <w:sz w:val="24"/>
          <w:szCs w:val="24"/>
        </w:rPr>
        <w:t xml:space="preserve">online </w:t>
      </w:r>
      <w:r w:rsidR="007D5AA6" w:rsidRPr="008B29F4">
        <w:rPr>
          <w:rFonts w:ascii="Arial" w:hAnsi="Arial" w:cs="Arial"/>
          <w:sz w:val="24"/>
          <w:szCs w:val="24"/>
        </w:rPr>
        <w:t>questionnaire</w:t>
      </w:r>
      <w:r w:rsidR="00860E18" w:rsidRPr="008B29F4">
        <w:rPr>
          <w:rFonts w:ascii="Arial" w:hAnsi="Arial" w:cs="Arial"/>
          <w:sz w:val="24"/>
          <w:szCs w:val="24"/>
        </w:rPr>
        <w:t xml:space="preserve">.   </w:t>
      </w:r>
    </w:p>
    <w:p w14:paraId="3A8A38A1" w14:textId="77777777" w:rsidR="00242FB0" w:rsidRPr="008B29F4" w:rsidRDefault="00242FB0" w:rsidP="00763E13">
      <w:pPr>
        <w:spacing w:after="0" w:line="360" w:lineRule="auto"/>
        <w:rPr>
          <w:rFonts w:ascii="Arial" w:hAnsi="Arial" w:cs="Arial"/>
          <w:sz w:val="24"/>
          <w:szCs w:val="24"/>
        </w:rPr>
      </w:pPr>
    </w:p>
    <w:p w14:paraId="38B055DC" w14:textId="3609592D" w:rsidR="00FC48D1" w:rsidRPr="008B29F4" w:rsidRDefault="002C0F1C" w:rsidP="00FC48D1">
      <w:pPr>
        <w:pStyle w:val="ListParagraph"/>
        <w:numPr>
          <w:ilvl w:val="0"/>
          <w:numId w:val="33"/>
        </w:numPr>
        <w:spacing w:after="0" w:line="360" w:lineRule="auto"/>
        <w:rPr>
          <w:rFonts w:ascii="Arial" w:hAnsi="Arial" w:cs="Arial"/>
          <w:sz w:val="24"/>
          <w:szCs w:val="24"/>
        </w:rPr>
      </w:pPr>
      <w:r w:rsidRPr="008B29F4">
        <w:rPr>
          <w:rFonts w:ascii="Arial" w:hAnsi="Arial" w:cs="Arial"/>
          <w:sz w:val="24"/>
          <w:szCs w:val="24"/>
        </w:rPr>
        <w:lastRenderedPageBreak/>
        <w:t>The first group were members of Space Exploration groups on Facebook and targeted to complete a</w:t>
      </w:r>
      <w:r w:rsidR="007052F8" w:rsidRPr="008B29F4">
        <w:rPr>
          <w:rFonts w:ascii="Arial" w:hAnsi="Arial" w:cs="Arial"/>
          <w:sz w:val="24"/>
          <w:szCs w:val="24"/>
        </w:rPr>
        <w:t>n online</w:t>
      </w:r>
      <w:r w:rsidRPr="008B29F4">
        <w:rPr>
          <w:rFonts w:ascii="Arial" w:hAnsi="Arial" w:cs="Arial"/>
          <w:sz w:val="24"/>
          <w:szCs w:val="24"/>
        </w:rPr>
        <w:t xml:space="preserve"> questionnaire using</w:t>
      </w:r>
      <w:r w:rsidR="00B82017" w:rsidRPr="008B29F4">
        <w:rPr>
          <w:rFonts w:ascii="Arial" w:hAnsi="Arial" w:cs="Arial"/>
          <w:sz w:val="24"/>
          <w:szCs w:val="24"/>
        </w:rPr>
        <w:t xml:space="preserve"> </w:t>
      </w:r>
      <w:r w:rsidR="00975052" w:rsidRPr="008B29F4">
        <w:rPr>
          <w:rFonts w:ascii="Arial" w:hAnsi="Arial" w:cs="Arial"/>
          <w:sz w:val="24"/>
          <w:szCs w:val="24"/>
        </w:rPr>
        <w:t>self-selecting</w:t>
      </w:r>
      <w:r w:rsidR="006E4901" w:rsidRPr="008B29F4">
        <w:rPr>
          <w:rFonts w:ascii="Arial" w:hAnsi="Arial" w:cs="Arial"/>
          <w:sz w:val="24"/>
          <w:szCs w:val="24"/>
        </w:rPr>
        <w:t xml:space="preserve"> sampling</w:t>
      </w:r>
      <w:r w:rsidRPr="008B29F4">
        <w:rPr>
          <w:rFonts w:ascii="Arial" w:hAnsi="Arial" w:cs="Arial"/>
          <w:sz w:val="24"/>
          <w:szCs w:val="24"/>
        </w:rPr>
        <w:t xml:space="preserve">, a non-probability technique.    </w:t>
      </w:r>
      <w:r w:rsidR="00242FB0" w:rsidRPr="008B29F4">
        <w:rPr>
          <w:rFonts w:ascii="Arial" w:hAnsi="Arial" w:cs="Arial"/>
          <w:sz w:val="24"/>
          <w:szCs w:val="24"/>
        </w:rPr>
        <w:t>M</w:t>
      </w:r>
      <w:r w:rsidRPr="008B29F4">
        <w:rPr>
          <w:rFonts w:ascii="Arial" w:hAnsi="Arial" w:cs="Arial"/>
          <w:sz w:val="24"/>
          <w:szCs w:val="24"/>
        </w:rPr>
        <w:t xml:space="preserve">embers in these groups were space enthusiasts </w:t>
      </w:r>
      <w:r w:rsidR="00242FB0" w:rsidRPr="008B29F4">
        <w:rPr>
          <w:rFonts w:ascii="Arial" w:hAnsi="Arial" w:cs="Arial"/>
          <w:sz w:val="24"/>
          <w:szCs w:val="24"/>
        </w:rPr>
        <w:t>w</w:t>
      </w:r>
      <w:r w:rsidR="005E3621" w:rsidRPr="008B29F4">
        <w:rPr>
          <w:rFonts w:ascii="Arial" w:hAnsi="Arial" w:cs="Arial"/>
          <w:sz w:val="24"/>
          <w:szCs w:val="24"/>
        </w:rPr>
        <w:t>hich</w:t>
      </w:r>
      <w:r w:rsidRPr="008B29F4">
        <w:rPr>
          <w:rFonts w:ascii="Arial" w:hAnsi="Arial" w:cs="Arial"/>
          <w:sz w:val="24"/>
          <w:szCs w:val="24"/>
        </w:rPr>
        <w:t xml:space="preserve"> aligned to th</w:t>
      </w:r>
      <w:r w:rsidR="00242FB0" w:rsidRPr="008B29F4">
        <w:rPr>
          <w:rFonts w:ascii="Arial" w:hAnsi="Arial" w:cs="Arial"/>
          <w:sz w:val="24"/>
          <w:szCs w:val="24"/>
        </w:rPr>
        <w:t xml:space="preserve">e </w:t>
      </w:r>
      <w:r w:rsidRPr="008B29F4">
        <w:rPr>
          <w:rFonts w:ascii="Arial" w:hAnsi="Arial" w:cs="Arial"/>
          <w:sz w:val="24"/>
          <w:szCs w:val="24"/>
        </w:rPr>
        <w:t xml:space="preserve">research questions. </w:t>
      </w:r>
      <w:r w:rsidR="00B74CCC" w:rsidRPr="008B29F4">
        <w:rPr>
          <w:rFonts w:ascii="Arial" w:hAnsi="Arial" w:cs="Arial"/>
          <w:color w:val="212529"/>
          <w:sz w:val="24"/>
          <w:szCs w:val="24"/>
        </w:rPr>
        <w:t xml:space="preserve">The Facebook </w:t>
      </w:r>
      <w:r w:rsidR="00966B4D" w:rsidRPr="008B29F4">
        <w:rPr>
          <w:rFonts w:ascii="Arial" w:hAnsi="Arial" w:cs="Arial"/>
          <w:color w:val="212529"/>
          <w:sz w:val="24"/>
          <w:szCs w:val="24"/>
        </w:rPr>
        <w:t>admins</w:t>
      </w:r>
      <w:r w:rsidR="007052F8" w:rsidRPr="008B29F4">
        <w:rPr>
          <w:rFonts w:ascii="Arial" w:hAnsi="Arial" w:cs="Arial"/>
          <w:color w:val="212529"/>
          <w:sz w:val="24"/>
          <w:szCs w:val="24"/>
        </w:rPr>
        <w:t>, acted as gatekeeper</w:t>
      </w:r>
      <w:r w:rsidR="00966B4D" w:rsidRPr="008B29F4">
        <w:rPr>
          <w:rFonts w:ascii="Arial" w:hAnsi="Arial" w:cs="Arial"/>
          <w:color w:val="212529"/>
          <w:sz w:val="24"/>
          <w:szCs w:val="24"/>
        </w:rPr>
        <w:t>s</w:t>
      </w:r>
      <w:r w:rsidR="00B82017" w:rsidRPr="008B29F4">
        <w:rPr>
          <w:rFonts w:ascii="Arial" w:hAnsi="Arial" w:cs="Arial"/>
          <w:sz w:val="24"/>
          <w:szCs w:val="24"/>
        </w:rPr>
        <w:t xml:space="preserve">.   </w:t>
      </w:r>
      <w:r w:rsidR="00975052" w:rsidRPr="008B29F4">
        <w:rPr>
          <w:rFonts w:ascii="Arial" w:hAnsi="Arial" w:cs="Arial"/>
          <w:sz w:val="24"/>
          <w:szCs w:val="24"/>
        </w:rPr>
        <w:t>Kumar stated that the disadvantages of using non-probability sampling techniques are that the samples are not representative of the general population.</w:t>
      </w:r>
      <w:r w:rsidR="00975052" w:rsidRPr="008B29F4">
        <w:rPr>
          <w:rStyle w:val="FootnoteReference"/>
          <w:rFonts w:ascii="Arial" w:hAnsi="Arial" w:cs="Arial"/>
          <w:sz w:val="24"/>
          <w:szCs w:val="24"/>
        </w:rPr>
        <w:footnoteReference w:id="75"/>
      </w:r>
      <w:r w:rsidR="00975052" w:rsidRPr="008B29F4">
        <w:rPr>
          <w:rFonts w:ascii="Arial" w:hAnsi="Arial" w:cs="Arial"/>
          <w:sz w:val="24"/>
          <w:szCs w:val="24"/>
        </w:rPr>
        <w:t xml:space="preserve">   </w:t>
      </w:r>
    </w:p>
    <w:p w14:paraId="18B0BEE8" w14:textId="6F62A67C" w:rsidR="00B35E33" w:rsidRPr="008B29F4" w:rsidRDefault="00975052" w:rsidP="00FC48D1">
      <w:pPr>
        <w:pStyle w:val="ListParagraph"/>
        <w:numPr>
          <w:ilvl w:val="0"/>
          <w:numId w:val="33"/>
        </w:numPr>
        <w:spacing w:after="0" w:line="360" w:lineRule="auto"/>
        <w:rPr>
          <w:rFonts w:ascii="Arial" w:hAnsi="Arial" w:cs="Arial"/>
          <w:sz w:val="24"/>
          <w:szCs w:val="24"/>
        </w:rPr>
      </w:pPr>
      <w:r w:rsidRPr="008B29F4">
        <w:rPr>
          <w:rFonts w:ascii="Arial" w:hAnsi="Arial" w:cs="Arial"/>
          <w:sz w:val="24"/>
          <w:szCs w:val="24"/>
        </w:rPr>
        <w:t xml:space="preserve">To widen the general population, </w:t>
      </w:r>
      <w:r w:rsidR="007052F8" w:rsidRPr="008B29F4">
        <w:rPr>
          <w:rFonts w:ascii="Arial" w:hAnsi="Arial" w:cs="Arial"/>
          <w:sz w:val="24"/>
          <w:szCs w:val="24"/>
        </w:rPr>
        <w:t xml:space="preserve">therefore, </w:t>
      </w:r>
      <w:r w:rsidRPr="008B29F4">
        <w:rPr>
          <w:rFonts w:ascii="Arial" w:hAnsi="Arial" w:cs="Arial"/>
          <w:sz w:val="24"/>
          <w:szCs w:val="24"/>
        </w:rPr>
        <w:t>t</w:t>
      </w:r>
      <w:r w:rsidR="00451E9A" w:rsidRPr="008B29F4">
        <w:rPr>
          <w:rFonts w:ascii="Arial" w:hAnsi="Arial" w:cs="Arial"/>
          <w:sz w:val="24"/>
          <w:szCs w:val="24"/>
        </w:rPr>
        <w:t>he second group were recruited using convenience sampling, another non-probability technique.  Members of th</w:t>
      </w:r>
      <w:r w:rsidRPr="008B29F4">
        <w:rPr>
          <w:rFonts w:ascii="Arial" w:hAnsi="Arial" w:cs="Arial"/>
          <w:sz w:val="24"/>
          <w:szCs w:val="24"/>
        </w:rPr>
        <w:t>is</w:t>
      </w:r>
      <w:r w:rsidR="00451E9A" w:rsidRPr="008B29F4">
        <w:rPr>
          <w:rFonts w:ascii="Arial" w:hAnsi="Arial" w:cs="Arial"/>
          <w:sz w:val="24"/>
          <w:szCs w:val="24"/>
        </w:rPr>
        <w:t xml:space="preserve"> group </w:t>
      </w:r>
      <w:r w:rsidR="00C50D9C">
        <w:rPr>
          <w:rFonts w:ascii="Arial" w:hAnsi="Arial" w:cs="Arial"/>
          <w:sz w:val="24"/>
          <w:szCs w:val="24"/>
        </w:rPr>
        <w:t xml:space="preserve">were </w:t>
      </w:r>
      <w:r w:rsidR="001C27D3">
        <w:rPr>
          <w:rFonts w:ascii="Arial" w:hAnsi="Arial" w:cs="Arial"/>
          <w:sz w:val="24"/>
          <w:szCs w:val="24"/>
        </w:rPr>
        <w:t xml:space="preserve">from </w:t>
      </w:r>
      <w:r w:rsidR="00C50D9C">
        <w:rPr>
          <w:rFonts w:ascii="Arial" w:hAnsi="Arial" w:cs="Arial"/>
          <w:sz w:val="24"/>
          <w:szCs w:val="24"/>
        </w:rPr>
        <w:t>members of the public.</w:t>
      </w:r>
    </w:p>
    <w:p w14:paraId="4CB15E10" w14:textId="77777777" w:rsidR="00CB4DBD" w:rsidRPr="008B29F4" w:rsidRDefault="00CB4DBD" w:rsidP="00763E13">
      <w:pPr>
        <w:spacing w:after="0" w:line="360" w:lineRule="auto"/>
        <w:rPr>
          <w:rFonts w:ascii="Arial" w:hAnsi="Arial" w:cs="Arial"/>
          <w:sz w:val="24"/>
          <w:szCs w:val="24"/>
        </w:rPr>
      </w:pPr>
    </w:p>
    <w:p w14:paraId="29CDABE3" w14:textId="7FAAD495" w:rsidR="00763E13" w:rsidRPr="008B29F4" w:rsidRDefault="00763E13" w:rsidP="002343F9">
      <w:pPr>
        <w:spacing w:after="0" w:line="360" w:lineRule="auto"/>
        <w:rPr>
          <w:rFonts w:ascii="Arial" w:hAnsi="Arial" w:cs="Arial"/>
          <w:sz w:val="24"/>
          <w:szCs w:val="24"/>
        </w:rPr>
      </w:pPr>
      <w:r w:rsidRPr="008B29F4">
        <w:rPr>
          <w:rFonts w:ascii="Arial" w:hAnsi="Arial" w:cs="Arial"/>
          <w:sz w:val="24"/>
          <w:szCs w:val="24"/>
        </w:rPr>
        <w:t xml:space="preserve">The </w:t>
      </w:r>
      <w:r w:rsidR="00FB52E9" w:rsidRPr="008B29F4">
        <w:rPr>
          <w:rFonts w:ascii="Arial" w:hAnsi="Arial" w:cs="Arial"/>
          <w:sz w:val="24"/>
          <w:szCs w:val="24"/>
        </w:rPr>
        <w:t xml:space="preserve">interviewees </w:t>
      </w:r>
      <w:r w:rsidRPr="008B29F4">
        <w:rPr>
          <w:rFonts w:ascii="Arial" w:hAnsi="Arial" w:cs="Arial"/>
          <w:sz w:val="24"/>
          <w:szCs w:val="24"/>
        </w:rPr>
        <w:t>were members of the Round Table for the Overview Effect</w:t>
      </w:r>
      <w:r w:rsidR="001C27D3">
        <w:rPr>
          <w:rFonts w:ascii="Arial" w:hAnsi="Arial" w:cs="Arial"/>
          <w:sz w:val="24"/>
          <w:szCs w:val="24"/>
        </w:rPr>
        <w:t>, based in the US</w:t>
      </w:r>
      <w:r w:rsidR="00B35E33" w:rsidRPr="008B29F4">
        <w:rPr>
          <w:rFonts w:ascii="Arial" w:hAnsi="Arial" w:cs="Arial"/>
          <w:sz w:val="24"/>
          <w:szCs w:val="24"/>
        </w:rPr>
        <w:t>,</w:t>
      </w:r>
      <w:r w:rsidR="001C27D3">
        <w:rPr>
          <w:rFonts w:ascii="Arial" w:hAnsi="Arial" w:cs="Arial"/>
          <w:sz w:val="24"/>
          <w:szCs w:val="24"/>
        </w:rPr>
        <w:t xml:space="preserve"> and who </w:t>
      </w:r>
      <w:r w:rsidR="00BB7465" w:rsidRPr="008B29F4">
        <w:rPr>
          <w:rFonts w:ascii="Arial" w:hAnsi="Arial" w:cs="Arial"/>
          <w:sz w:val="24"/>
          <w:szCs w:val="24"/>
        </w:rPr>
        <w:t>hold</w:t>
      </w:r>
      <w:r w:rsidR="00242FB0" w:rsidRPr="008B29F4">
        <w:rPr>
          <w:rFonts w:ascii="Arial" w:hAnsi="Arial" w:cs="Arial"/>
          <w:sz w:val="24"/>
          <w:szCs w:val="24"/>
        </w:rPr>
        <w:t xml:space="preserve"> weekly online </w:t>
      </w:r>
      <w:r w:rsidR="00B35E33" w:rsidRPr="008B29F4">
        <w:rPr>
          <w:rFonts w:ascii="Arial" w:hAnsi="Arial" w:cs="Arial"/>
          <w:sz w:val="24"/>
          <w:szCs w:val="24"/>
        </w:rPr>
        <w:t xml:space="preserve">discussions </w:t>
      </w:r>
      <w:r w:rsidR="00BB7465" w:rsidRPr="008B29F4">
        <w:rPr>
          <w:rFonts w:ascii="Arial" w:hAnsi="Arial" w:cs="Arial"/>
          <w:sz w:val="24"/>
          <w:szCs w:val="24"/>
        </w:rPr>
        <w:t>on space activities</w:t>
      </w:r>
      <w:r w:rsidRPr="008B29F4">
        <w:rPr>
          <w:rFonts w:ascii="Arial" w:hAnsi="Arial" w:cs="Arial"/>
          <w:sz w:val="24"/>
          <w:szCs w:val="24"/>
        </w:rPr>
        <w:t xml:space="preserve">.  </w:t>
      </w:r>
      <w:r w:rsidR="00FB52E9" w:rsidRPr="008B29F4">
        <w:rPr>
          <w:rFonts w:ascii="Arial" w:hAnsi="Arial" w:cs="Arial"/>
          <w:sz w:val="24"/>
          <w:szCs w:val="24"/>
        </w:rPr>
        <w:t>M</w:t>
      </w:r>
      <w:r w:rsidR="00512535" w:rsidRPr="008B29F4">
        <w:rPr>
          <w:rFonts w:ascii="Arial" w:hAnsi="Arial" w:cs="Arial"/>
          <w:sz w:val="24"/>
          <w:szCs w:val="24"/>
        </w:rPr>
        <w:t>any of the</w:t>
      </w:r>
      <w:r w:rsidR="001E69CB" w:rsidRPr="008B29F4">
        <w:rPr>
          <w:rFonts w:ascii="Arial" w:hAnsi="Arial" w:cs="Arial"/>
          <w:sz w:val="24"/>
          <w:szCs w:val="24"/>
        </w:rPr>
        <w:t>ir</w:t>
      </w:r>
      <w:r w:rsidR="00512535" w:rsidRPr="008B29F4">
        <w:rPr>
          <w:rFonts w:ascii="Arial" w:hAnsi="Arial" w:cs="Arial"/>
          <w:sz w:val="24"/>
          <w:szCs w:val="24"/>
        </w:rPr>
        <w:t xml:space="preserve"> members aspire to go to space </w:t>
      </w:r>
      <w:r w:rsidR="00DB71B7" w:rsidRPr="008B29F4">
        <w:rPr>
          <w:rFonts w:ascii="Arial" w:hAnsi="Arial" w:cs="Arial"/>
          <w:sz w:val="24"/>
          <w:szCs w:val="24"/>
        </w:rPr>
        <w:t>and their</w:t>
      </w:r>
      <w:r w:rsidR="00A7556F" w:rsidRPr="008B29F4">
        <w:rPr>
          <w:rFonts w:ascii="Arial" w:hAnsi="Arial" w:cs="Arial"/>
          <w:sz w:val="24"/>
          <w:szCs w:val="24"/>
        </w:rPr>
        <w:t xml:space="preserve"> contribution</w:t>
      </w:r>
      <w:r w:rsidR="00DB71B7" w:rsidRPr="008B29F4">
        <w:rPr>
          <w:rFonts w:ascii="Arial" w:hAnsi="Arial" w:cs="Arial"/>
          <w:sz w:val="24"/>
          <w:szCs w:val="24"/>
        </w:rPr>
        <w:t xml:space="preserve"> was </w:t>
      </w:r>
      <w:r w:rsidR="00A7556F" w:rsidRPr="008B29F4">
        <w:rPr>
          <w:rFonts w:ascii="Arial" w:hAnsi="Arial" w:cs="Arial"/>
          <w:sz w:val="24"/>
          <w:szCs w:val="24"/>
        </w:rPr>
        <w:t>fundamental</w:t>
      </w:r>
      <w:r w:rsidR="00512535" w:rsidRPr="008B29F4">
        <w:rPr>
          <w:rFonts w:ascii="Arial" w:hAnsi="Arial" w:cs="Arial"/>
          <w:sz w:val="24"/>
          <w:szCs w:val="24"/>
        </w:rPr>
        <w:t xml:space="preserve">.  </w:t>
      </w:r>
      <w:bookmarkStart w:id="13" w:name="_Hlk141453023"/>
      <w:r w:rsidR="001E69CB" w:rsidRPr="008B29F4">
        <w:rPr>
          <w:rFonts w:ascii="Arial" w:hAnsi="Arial" w:cs="Arial"/>
          <w:sz w:val="24"/>
          <w:szCs w:val="24"/>
        </w:rPr>
        <w:t xml:space="preserve"> Interviewees</w:t>
      </w:r>
      <w:r w:rsidR="002343F9" w:rsidRPr="008B29F4">
        <w:rPr>
          <w:rFonts w:ascii="Arial" w:hAnsi="Arial" w:cs="Arial"/>
          <w:sz w:val="24"/>
          <w:szCs w:val="24"/>
        </w:rPr>
        <w:t xml:space="preserve"> were recruited using snowball recruitment, another non-probability sampling technique, with the assistance of the facilitator of the group and author of the Overview Effect.</w:t>
      </w:r>
      <w:bookmarkEnd w:id="13"/>
      <w:r w:rsidR="002343F9" w:rsidRPr="008B29F4">
        <w:rPr>
          <w:rFonts w:ascii="Arial" w:hAnsi="Arial" w:cs="Arial"/>
          <w:sz w:val="24"/>
          <w:szCs w:val="24"/>
        </w:rPr>
        <w:t xml:space="preserve">  </w:t>
      </w:r>
    </w:p>
    <w:p w14:paraId="7111E4FA" w14:textId="77777777" w:rsidR="00002B8E" w:rsidRPr="008B29F4" w:rsidRDefault="00002B8E" w:rsidP="00000621">
      <w:pPr>
        <w:spacing w:after="0" w:line="360" w:lineRule="auto"/>
        <w:rPr>
          <w:rFonts w:ascii="Arial" w:hAnsi="Arial" w:cs="Arial"/>
          <w:sz w:val="24"/>
          <w:szCs w:val="24"/>
        </w:rPr>
      </w:pPr>
    </w:p>
    <w:p w14:paraId="561B4DA3" w14:textId="6CEEBB0E" w:rsidR="00625A03" w:rsidRPr="008B29F4" w:rsidRDefault="00264D7F" w:rsidP="00000621">
      <w:pPr>
        <w:spacing w:after="0" w:line="360" w:lineRule="auto"/>
        <w:jc w:val="center"/>
        <w:rPr>
          <w:rFonts w:ascii="Arial" w:hAnsi="Arial" w:cs="Arial"/>
          <w:b/>
          <w:bCs/>
          <w:sz w:val="24"/>
          <w:szCs w:val="24"/>
        </w:rPr>
      </w:pPr>
      <w:r w:rsidRPr="008B29F4">
        <w:rPr>
          <w:rFonts w:ascii="Arial" w:hAnsi="Arial" w:cs="Arial"/>
          <w:b/>
          <w:bCs/>
          <w:sz w:val="24"/>
          <w:szCs w:val="24"/>
        </w:rPr>
        <w:t>Data collection methods</w:t>
      </w:r>
      <w:r w:rsidR="00617122" w:rsidRPr="008B29F4">
        <w:rPr>
          <w:rFonts w:ascii="Arial" w:hAnsi="Arial" w:cs="Arial"/>
          <w:b/>
          <w:bCs/>
          <w:sz w:val="24"/>
          <w:szCs w:val="24"/>
        </w:rPr>
        <w:t xml:space="preserve"> and process</w:t>
      </w:r>
      <w:r w:rsidR="0061553C" w:rsidRPr="008B29F4">
        <w:rPr>
          <w:rFonts w:ascii="Arial" w:hAnsi="Arial" w:cs="Arial"/>
          <w:b/>
          <w:bCs/>
          <w:sz w:val="24"/>
          <w:szCs w:val="24"/>
        </w:rPr>
        <w:t xml:space="preserve"> </w:t>
      </w:r>
      <w:r w:rsidR="00E66178" w:rsidRPr="008B29F4">
        <w:rPr>
          <w:rFonts w:ascii="Arial" w:hAnsi="Arial" w:cs="Arial"/>
          <w:b/>
          <w:bCs/>
          <w:sz w:val="24"/>
          <w:szCs w:val="24"/>
        </w:rPr>
        <w:t xml:space="preserve">  </w:t>
      </w:r>
    </w:p>
    <w:p w14:paraId="2C32A6C3" w14:textId="77777777" w:rsidR="00000621" w:rsidRPr="008B29F4" w:rsidRDefault="00000621" w:rsidP="00000621">
      <w:pPr>
        <w:spacing w:after="0" w:line="360" w:lineRule="auto"/>
        <w:jc w:val="center"/>
        <w:rPr>
          <w:rFonts w:ascii="Arial" w:hAnsi="Arial" w:cs="Arial"/>
          <w:b/>
          <w:bCs/>
          <w:sz w:val="24"/>
          <w:szCs w:val="24"/>
        </w:rPr>
      </w:pPr>
    </w:p>
    <w:p w14:paraId="2B2895BB" w14:textId="2F14F832" w:rsidR="00264D7F" w:rsidRPr="008B29F4" w:rsidRDefault="00264D7F" w:rsidP="00000621">
      <w:pPr>
        <w:spacing w:after="0" w:line="360" w:lineRule="auto"/>
        <w:rPr>
          <w:rFonts w:ascii="Arial" w:hAnsi="Arial" w:cs="Arial"/>
          <w:sz w:val="24"/>
          <w:szCs w:val="24"/>
        </w:rPr>
      </w:pPr>
      <w:r w:rsidRPr="008B29F4">
        <w:rPr>
          <w:rFonts w:ascii="Arial" w:hAnsi="Arial" w:cs="Arial"/>
          <w:sz w:val="24"/>
          <w:szCs w:val="24"/>
        </w:rPr>
        <w:t xml:space="preserve">My study used an explanatory sequential two-phase </w:t>
      </w:r>
      <w:r w:rsidR="00F25DE4" w:rsidRPr="008B29F4">
        <w:rPr>
          <w:rFonts w:ascii="Arial" w:hAnsi="Arial" w:cs="Arial"/>
          <w:sz w:val="24"/>
          <w:szCs w:val="24"/>
        </w:rPr>
        <w:t xml:space="preserve">research </w:t>
      </w:r>
      <w:r w:rsidRPr="008B29F4">
        <w:rPr>
          <w:rFonts w:ascii="Arial" w:hAnsi="Arial" w:cs="Arial"/>
          <w:sz w:val="24"/>
          <w:szCs w:val="24"/>
        </w:rPr>
        <w:t xml:space="preserve">design (figure </w:t>
      </w:r>
      <w:r w:rsidR="0074747F" w:rsidRPr="008B29F4">
        <w:rPr>
          <w:rFonts w:ascii="Arial" w:hAnsi="Arial" w:cs="Arial"/>
          <w:sz w:val="24"/>
          <w:szCs w:val="24"/>
        </w:rPr>
        <w:t>7</w:t>
      </w:r>
      <w:r w:rsidRPr="008B29F4">
        <w:rPr>
          <w:rFonts w:ascii="Arial" w:hAnsi="Arial" w:cs="Arial"/>
          <w:sz w:val="24"/>
          <w:szCs w:val="24"/>
        </w:rPr>
        <w:t xml:space="preserve">).   </w:t>
      </w:r>
      <w:r w:rsidR="00EE704C" w:rsidRPr="008B29F4">
        <w:rPr>
          <w:rFonts w:ascii="Arial" w:hAnsi="Arial" w:cs="Arial"/>
          <w:sz w:val="24"/>
          <w:szCs w:val="24"/>
        </w:rPr>
        <w:t>T</w:t>
      </w:r>
      <w:r w:rsidRPr="008B29F4">
        <w:rPr>
          <w:rFonts w:ascii="Arial" w:hAnsi="Arial" w:cs="Arial"/>
          <w:sz w:val="24"/>
          <w:szCs w:val="24"/>
        </w:rPr>
        <w:t xml:space="preserve">he benefits of the explanatory </w:t>
      </w:r>
      <w:r w:rsidR="001E69CB" w:rsidRPr="008B29F4">
        <w:rPr>
          <w:rFonts w:ascii="Arial" w:hAnsi="Arial" w:cs="Arial"/>
          <w:sz w:val="24"/>
          <w:szCs w:val="24"/>
        </w:rPr>
        <w:t>sequential</w:t>
      </w:r>
      <w:r w:rsidRPr="008B29F4">
        <w:rPr>
          <w:rFonts w:ascii="Arial" w:hAnsi="Arial" w:cs="Arial"/>
          <w:sz w:val="24"/>
          <w:szCs w:val="24"/>
        </w:rPr>
        <w:t xml:space="preserve"> design are that the two-stage structure makes it easy to execute because the researcher applies the two methods in separate stag</w:t>
      </w:r>
      <w:r w:rsidR="00BE23E0" w:rsidRPr="008B29F4">
        <w:rPr>
          <w:rFonts w:ascii="Arial" w:hAnsi="Arial" w:cs="Arial"/>
          <w:sz w:val="24"/>
          <w:szCs w:val="24"/>
        </w:rPr>
        <w:t>es</w:t>
      </w:r>
      <w:r w:rsidRPr="008B29F4">
        <w:rPr>
          <w:rFonts w:ascii="Arial" w:hAnsi="Arial" w:cs="Arial"/>
          <w:sz w:val="24"/>
          <w:szCs w:val="24"/>
        </w:rPr>
        <w:t>.</w:t>
      </w:r>
      <w:r w:rsidR="00EE704C" w:rsidRPr="008B29F4">
        <w:rPr>
          <w:rFonts w:ascii="Arial" w:hAnsi="Arial" w:cs="Arial"/>
          <w:sz w:val="24"/>
          <w:szCs w:val="24"/>
          <w:vertAlign w:val="superscript"/>
        </w:rPr>
        <w:t xml:space="preserve"> </w:t>
      </w:r>
      <w:r w:rsidRPr="008B29F4">
        <w:rPr>
          <w:rFonts w:ascii="Arial" w:hAnsi="Arial" w:cs="Arial"/>
          <w:sz w:val="24"/>
          <w:szCs w:val="24"/>
        </w:rPr>
        <w:t xml:space="preserve"> </w:t>
      </w:r>
      <w:r w:rsidR="001E69CB" w:rsidRPr="008B29F4">
        <w:rPr>
          <w:rFonts w:ascii="Arial" w:hAnsi="Arial" w:cs="Arial"/>
          <w:sz w:val="24"/>
          <w:szCs w:val="24"/>
        </w:rPr>
        <w:t>The design began by producing a set of quantitative results, followed by a qualitative study to understand those results.</w:t>
      </w:r>
    </w:p>
    <w:p w14:paraId="2311ABB2" w14:textId="77777777" w:rsidR="001E69CB" w:rsidRDefault="001E69CB" w:rsidP="00000621">
      <w:pPr>
        <w:spacing w:after="0" w:line="360" w:lineRule="auto"/>
        <w:rPr>
          <w:rFonts w:ascii="Arial" w:hAnsi="Arial" w:cs="Arial"/>
        </w:rPr>
      </w:pPr>
    </w:p>
    <w:p w14:paraId="1A9BD03A" w14:textId="2A0EE150" w:rsidR="00197407" w:rsidRDefault="00197407" w:rsidP="00F3479F">
      <w:pPr>
        <w:spacing w:after="0" w:line="360" w:lineRule="auto"/>
        <w:ind w:left="720" w:firstLine="720"/>
        <w:rPr>
          <w:rFonts w:ascii="Arial" w:hAnsi="Arial" w:cs="Arial"/>
        </w:rPr>
      </w:pPr>
      <w:r>
        <w:rPr>
          <w:rFonts w:ascii="Arial" w:hAnsi="Arial" w:cs="Arial"/>
          <w:noProof/>
        </w:rPr>
        <w:lastRenderedPageBreak/>
        <w:drawing>
          <wp:inline distT="0" distB="0" distL="0" distR="0" wp14:anchorId="17E68B70" wp14:editId="5676A713">
            <wp:extent cx="4248150" cy="2667000"/>
            <wp:effectExtent l="0" t="38100" r="19050" b="19050"/>
            <wp:docPr id="80294927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E153478" w14:textId="375BA38C" w:rsidR="00197407" w:rsidRDefault="00000621" w:rsidP="00617122">
      <w:pPr>
        <w:spacing w:after="0" w:line="360" w:lineRule="auto"/>
        <w:ind w:firstLine="720"/>
        <w:rPr>
          <w:rFonts w:ascii="Arial" w:hAnsi="Arial" w:cs="Arial"/>
        </w:rPr>
      </w:pPr>
      <w:r w:rsidRPr="00264D7F">
        <w:rPr>
          <w:rFonts w:ascii="Arial" w:hAnsi="Arial" w:cs="Arial"/>
          <w:sz w:val="20"/>
          <w:szCs w:val="20"/>
        </w:rPr>
        <w:t xml:space="preserve">Figure </w:t>
      </w:r>
      <w:r>
        <w:rPr>
          <w:rFonts w:ascii="Arial" w:hAnsi="Arial" w:cs="Arial"/>
          <w:sz w:val="20"/>
          <w:szCs w:val="20"/>
        </w:rPr>
        <w:t>7</w:t>
      </w:r>
      <w:r w:rsidRPr="00264D7F">
        <w:rPr>
          <w:rFonts w:ascii="Arial" w:hAnsi="Arial" w:cs="Arial"/>
          <w:sz w:val="20"/>
          <w:szCs w:val="20"/>
        </w:rPr>
        <w:t xml:space="preserve">.  Research </w:t>
      </w:r>
      <w:proofErr w:type="gramStart"/>
      <w:r w:rsidRPr="00264D7F">
        <w:rPr>
          <w:rFonts w:ascii="Arial" w:hAnsi="Arial" w:cs="Arial"/>
          <w:sz w:val="20"/>
          <w:szCs w:val="20"/>
        </w:rPr>
        <w:t>design</w:t>
      </w:r>
      <w:proofErr w:type="gramEnd"/>
      <w:r w:rsidRPr="00264D7F">
        <w:rPr>
          <w:rFonts w:ascii="Arial" w:hAnsi="Arial" w:cs="Arial"/>
          <w:sz w:val="20"/>
          <w:szCs w:val="20"/>
        </w:rPr>
        <w:t xml:space="preserve">   </w:t>
      </w:r>
    </w:p>
    <w:p w14:paraId="472F151B" w14:textId="77777777" w:rsidR="00617122" w:rsidRDefault="00617122" w:rsidP="00617122">
      <w:pPr>
        <w:spacing w:after="0" w:line="360" w:lineRule="auto"/>
        <w:rPr>
          <w:rFonts w:ascii="Arial" w:hAnsi="Arial" w:cs="Arial"/>
        </w:rPr>
      </w:pPr>
    </w:p>
    <w:p w14:paraId="018CD39B" w14:textId="3FD58B53" w:rsidR="007D19D7" w:rsidRPr="008B29F4" w:rsidRDefault="00637820" w:rsidP="0077088A">
      <w:pPr>
        <w:spacing w:after="0" w:line="360" w:lineRule="auto"/>
        <w:rPr>
          <w:rFonts w:ascii="Arial" w:hAnsi="Arial" w:cs="Arial"/>
          <w:b/>
          <w:bCs/>
          <w:sz w:val="24"/>
          <w:szCs w:val="24"/>
        </w:rPr>
      </w:pPr>
      <w:r w:rsidRPr="008B29F4">
        <w:rPr>
          <w:rFonts w:ascii="Arial" w:hAnsi="Arial" w:cs="Arial"/>
          <w:b/>
          <w:bCs/>
          <w:sz w:val="24"/>
          <w:szCs w:val="24"/>
        </w:rPr>
        <w:t>Questionnaire</w:t>
      </w:r>
      <w:r w:rsidRPr="008B29F4">
        <w:rPr>
          <w:rFonts w:ascii="Arial" w:hAnsi="Arial" w:cs="Arial"/>
          <w:sz w:val="24"/>
          <w:szCs w:val="24"/>
        </w:rPr>
        <w:t xml:space="preserve">: </w:t>
      </w:r>
      <w:r w:rsidR="00617122" w:rsidRPr="008B29F4">
        <w:rPr>
          <w:rFonts w:ascii="Arial" w:hAnsi="Arial" w:cs="Arial"/>
          <w:sz w:val="24"/>
          <w:szCs w:val="24"/>
        </w:rPr>
        <w:t xml:space="preserve">I designed an online questionnaire using Google forms for the first stage, </w:t>
      </w:r>
      <w:r w:rsidR="0003110D" w:rsidRPr="008B29F4">
        <w:rPr>
          <w:rFonts w:ascii="Arial" w:hAnsi="Arial" w:cs="Arial"/>
          <w:sz w:val="24"/>
          <w:szCs w:val="24"/>
        </w:rPr>
        <w:t xml:space="preserve">which </w:t>
      </w:r>
      <w:r w:rsidR="000C1F41" w:rsidRPr="008B29F4">
        <w:rPr>
          <w:rFonts w:ascii="Arial" w:hAnsi="Arial" w:cs="Arial"/>
          <w:sz w:val="24"/>
          <w:szCs w:val="24"/>
        </w:rPr>
        <w:t xml:space="preserve">received </w:t>
      </w:r>
      <w:r w:rsidR="00617122" w:rsidRPr="008B29F4">
        <w:rPr>
          <w:rFonts w:ascii="Arial" w:hAnsi="Arial" w:cs="Arial"/>
          <w:sz w:val="24"/>
          <w:szCs w:val="24"/>
        </w:rPr>
        <w:t>45 responses</w:t>
      </w:r>
      <w:r w:rsidR="00427CF9" w:rsidRPr="008B29F4">
        <w:rPr>
          <w:rFonts w:ascii="Arial" w:hAnsi="Arial" w:cs="Arial"/>
          <w:sz w:val="24"/>
          <w:szCs w:val="24"/>
        </w:rPr>
        <w:t xml:space="preserve"> over five days</w:t>
      </w:r>
      <w:r w:rsidR="00617122" w:rsidRPr="008B29F4">
        <w:rPr>
          <w:rFonts w:ascii="Arial" w:hAnsi="Arial" w:cs="Arial"/>
          <w:sz w:val="24"/>
          <w:szCs w:val="24"/>
        </w:rPr>
        <w:t xml:space="preserve">.  </w:t>
      </w:r>
      <w:r w:rsidR="00617122" w:rsidRPr="008B29F4">
        <w:rPr>
          <w:rFonts w:ascii="Arial" w:hAnsi="Arial" w:cs="Arial"/>
          <w:color w:val="212529"/>
          <w:sz w:val="24"/>
          <w:szCs w:val="24"/>
        </w:rPr>
        <w:t xml:space="preserve">The questionnaire </w:t>
      </w:r>
      <w:r w:rsidR="00DF3A49" w:rsidRPr="008B29F4">
        <w:rPr>
          <w:rFonts w:ascii="Arial" w:hAnsi="Arial" w:cs="Arial"/>
          <w:color w:val="212529"/>
          <w:sz w:val="24"/>
          <w:szCs w:val="24"/>
        </w:rPr>
        <w:t xml:space="preserve">used mainly close-ended questions and </w:t>
      </w:r>
      <w:r w:rsidR="00617122" w:rsidRPr="008B29F4">
        <w:rPr>
          <w:rFonts w:ascii="Arial" w:hAnsi="Arial" w:cs="Arial"/>
          <w:color w:val="212529"/>
          <w:sz w:val="24"/>
          <w:szCs w:val="24"/>
        </w:rPr>
        <w:t>w</w:t>
      </w:r>
      <w:r w:rsidR="00DF3A49" w:rsidRPr="008B29F4">
        <w:rPr>
          <w:rFonts w:ascii="Arial" w:hAnsi="Arial" w:cs="Arial"/>
          <w:color w:val="212529"/>
          <w:sz w:val="24"/>
          <w:szCs w:val="24"/>
        </w:rPr>
        <w:t>ere</w:t>
      </w:r>
      <w:r w:rsidR="00617122" w:rsidRPr="008B29F4">
        <w:rPr>
          <w:rFonts w:ascii="Arial" w:hAnsi="Arial" w:cs="Arial"/>
          <w:color w:val="212529"/>
          <w:sz w:val="24"/>
          <w:szCs w:val="24"/>
        </w:rPr>
        <w:t xml:space="preserve"> designed to measure the constructs of the three research questions (table </w:t>
      </w:r>
      <w:r w:rsidR="00373BFF">
        <w:rPr>
          <w:rFonts w:ascii="Arial" w:hAnsi="Arial" w:cs="Arial"/>
          <w:color w:val="212529"/>
          <w:sz w:val="24"/>
          <w:szCs w:val="24"/>
        </w:rPr>
        <w:t>3</w:t>
      </w:r>
      <w:r w:rsidR="00617122" w:rsidRPr="008B29F4">
        <w:rPr>
          <w:rFonts w:ascii="Arial" w:hAnsi="Arial" w:cs="Arial"/>
          <w:color w:val="212529"/>
          <w:sz w:val="24"/>
          <w:szCs w:val="24"/>
        </w:rPr>
        <w:t>).</w:t>
      </w:r>
      <w:r w:rsidR="00617122" w:rsidRPr="008B29F4">
        <w:rPr>
          <w:rFonts w:ascii="Arial" w:hAnsi="Arial" w:cs="Arial"/>
          <w:color w:val="333333"/>
          <w:sz w:val="24"/>
          <w:szCs w:val="24"/>
          <w:shd w:val="clear" w:color="auto" w:fill="FFFFFF"/>
        </w:rPr>
        <w:t xml:space="preserve">  </w:t>
      </w:r>
      <w:r w:rsidR="00DF3A49" w:rsidRPr="008B29F4">
        <w:rPr>
          <w:rFonts w:ascii="Arial" w:hAnsi="Arial" w:cs="Arial"/>
          <w:color w:val="000000" w:themeColor="text1"/>
          <w:sz w:val="24"/>
          <w:szCs w:val="24"/>
        </w:rPr>
        <w:t>T</w:t>
      </w:r>
      <w:r w:rsidR="00617122" w:rsidRPr="008B29F4">
        <w:rPr>
          <w:rFonts w:ascii="Arial" w:hAnsi="Arial" w:cs="Arial"/>
          <w:color w:val="000000" w:themeColor="text1"/>
          <w:sz w:val="24"/>
          <w:szCs w:val="24"/>
        </w:rPr>
        <w:t xml:space="preserve">hree open-ended questions were used to give the respondents an opportunity to express themselves freely.  </w:t>
      </w:r>
      <w:r w:rsidR="00617122" w:rsidRPr="008B29F4">
        <w:rPr>
          <w:rFonts w:ascii="Arial" w:hAnsi="Arial" w:cs="Arial"/>
          <w:color w:val="333333"/>
          <w:sz w:val="24"/>
          <w:szCs w:val="24"/>
          <w:shd w:val="clear" w:color="auto" w:fill="FFFFFF"/>
        </w:rPr>
        <w:t>The questions were informed by the literature review</w:t>
      </w:r>
      <w:r w:rsidR="00FC48D1" w:rsidRPr="008B29F4">
        <w:rPr>
          <w:rFonts w:ascii="Arial" w:hAnsi="Arial" w:cs="Arial"/>
          <w:color w:val="333333"/>
          <w:sz w:val="24"/>
          <w:szCs w:val="24"/>
          <w:shd w:val="clear" w:color="auto" w:fill="FFFFFF"/>
        </w:rPr>
        <w:t xml:space="preserve"> </w:t>
      </w:r>
      <w:r w:rsidR="001C27D3">
        <w:rPr>
          <w:rFonts w:ascii="Arial" w:hAnsi="Arial" w:cs="Arial"/>
          <w:color w:val="333333"/>
          <w:sz w:val="24"/>
          <w:szCs w:val="24"/>
          <w:shd w:val="clear" w:color="auto" w:fill="FFFFFF"/>
        </w:rPr>
        <w:t xml:space="preserve">which, in turn, </w:t>
      </w:r>
      <w:r w:rsidR="00625A03" w:rsidRPr="008B29F4">
        <w:rPr>
          <w:rFonts w:ascii="Arial" w:hAnsi="Arial" w:cs="Arial"/>
          <w:sz w:val="24"/>
          <w:szCs w:val="24"/>
        </w:rPr>
        <w:t xml:space="preserve">helped inform the qualitative phase.  </w:t>
      </w:r>
    </w:p>
    <w:p w14:paraId="34293051" w14:textId="77777777" w:rsidR="00865EE8" w:rsidRPr="00865EE8" w:rsidRDefault="00865EE8" w:rsidP="0077088A">
      <w:pPr>
        <w:spacing w:after="0" w:line="360" w:lineRule="auto"/>
        <w:rPr>
          <w:rFonts w:ascii="Arial" w:hAnsi="Arial" w:cs="Arial"/>
          <w:b/>
          <w:bCs/>
        </w:rPr>
      </w:pPr>
    </w:p>
    <w:tbl>
      <w:tblPr>
        <w:tblStyle w:val="TableGrid"/>
        <w:tblW w:w="10201" w:type="dxa"/>
        <w:tblLook w:val="04A0" w:firstRow="1" w:lastRow="0" w:firstColumn="1" w:lastColumn="0" w:noHBand="0" w:noVBand="1"/>
      </w:tblPr>
      <w:tblGrid>
        <w:gridCol w:w="1555"/>
        <w:gridCol w:w="3260"/>
        <w:gridCol w:w="5386"/>
      </w:tblGrid>
      <w:tr w:rsidR="00763E13" w14:paraId="7ECC3FD4" w14:textId="77777777" w:rsidTr="00B10F3B">
        <w:tc>
          <w:tcPr>
            <w:tcW w:w="10201" w:type="dxa"/>
            <w:gridSpan w:val="3"/>
          </w:tcPr>
          <w:p w14:paraId="4E3267FD" w14:textId="1FA211A9" w:rsidR="00763E13" w:rsidRPr="00A3470E" w:rsidRDefault="00FC48D1" w:rsidP="00B10F3B">
            <w:pPr>
              <w:jc w:val="center"/>
              <w:rPr>
                <w:rFonts w:ascii="Arial" w:hAnsi="Arial" w:cs="Arial"/>
                <w:b/>
                <w:bCs/>
                <w:sz w:val="20"/>
                <w:szCs w:val="20"/>
              </w:rPr>
            </w:pPr>
            <w:r>
              <w:rPr>
                <w:rFonts w:ascii="Arial" w:hAnsi="Arial" w:cs="Arial"/>
                <w:b/>
                <w:bCs/>
                <w:sz w:val="20"/>
                <w:szCs w:val="20"/>
              </w:rPr>
              <w:t xml:space="preserve">Table </w:t>
            </w:r>
            <w:r w:rsidR="00373BFF">
              <w:rPr>
                <w:rFonts w:ascii="Arial" w:hAnsi="Arial" w:cs="Arial"/>
                <w:b/>
                <w:bCs/>
                <w:sz w:val="20"/>
                <w:szCs w:val="20"/>
              </w:rPr>
              <w:t>3</w:t>
            </w:r>
            <w:r>
              <w:rPr>
                <w:rFonts w:ascii="Arial" w:hAnsi="Arial" w:cs="Arial"/>
                <w:b/>
                <w:bCs/>
                <w:sz w:val="20"/>
                <w:szCs w:val="20"/>
              </w:rPr>
              <w:t xml:space="preserve">.  </w:t>
            </w:r>
            <w:bookmarkStart w:id="14" w:name="_Hlk158929982"/>
            <w:r w:rsidR="00763E13" w:rsidRPr="00A3470E">
              <w:rPr>
                <w:rFonts w:ascii="Arial" w:hAnsi="Arial" w:cs="Arial"/>
                <w:b/>
                <w:bCs/>
                <w:sz w:val="20"/>
                <w:szCs w:val="20"/>
              </w:rPr>
              <w:t>Definitions and questions to establish core constructs of underlying themes with members of Space Exploration groups on Facebook</w:t>
            </w:r>
            <w:bookmarkEnd w:id="14"/>
          </w:p>
        </w:tc>
      </w:tr>
      <w:tr w:rsidR="00763E13" w14:paraId="47A53D4E" w14:textId="77777777" w:rsidTr="00865EE8">
        <w:tc>
          <w:tcPr>
            <w:tcW w:w="1555" w:type="dxa"/>
          </w:tcPr>
          <w:p w14:paraId="7CB9AFEF" w14:textId="77777777" w:rsidR="00763E13" w:rsidRPr="00A3470E" w:rsidRDefault="00763E13" w:rsidP="00B10F3B">
            <w:pPr>
              <w:jc w:val="center"/>
              <w:rPr>
                <w:rFonts w:ascii="Arial" w:hAnsi="Arial" w:cs="Arial"/>
                <w:b/>
                <w:bCs/>
                <w:sz w:val="20"/>
                <w:szCs w:val="20"/>
              </w:rPr>
            </w:pPr>
            <w:r w:rsidRPr="00A3470E">
              <w:rPr>
                <w:rFonts w:ascii="Arial" w:hAnsi="Arial" w:cs="Arial"/>
                <w:b/>
                <w:bCs/>
                <w:sz w:val="20"/>
                <w:szCs w:val="20"/>
              </w:rPr>
              <w:t>Core constructs</w:t>
            </w:r>
          </w:p>
        </w:tc>
        <w:tc>
          <w:tcPr>
            <w:tcW w:w="3260" w:type="dxa"/>
          </w:tcPr>
          <w:p w14:paraId="7A9F50D7" w14:textId="77777777" w:rsidR="00763E13" w:rsidRPr="00A3470E" w:rsidRDefault="00763E13" w:rsidP="00B10F3B">
            <w:pPr>
              <w:jc w:val="center"/>
              <w:rPr>
                <w:rFonts w:ascii="Arial" w:hAnsi="Arial" w:cs="Arial"/>
                <w:b/>
                <w:bCs/>
                <w:sz w:val="20"/>
                <w:szCs w:val="20"/>
              </w:rPr>
            </w:pPr>
            <w:r w:rsidRPr="00A3470E">
              <w:rPr>
                <w:rFonts w:ascii="Arial" w:hAnsi="Arial" w:cs="Arial"/>
                <w:b/>
                <w:bCs/>
                <w:sz w:val="20"/>
                <w:szCs w:val="20"/>
              </w:rPr>
              <w:t>Definition</w:t>
            </w:r>
          </w:p>
        </w:tc>
        <w:tc>
          <w:tcPr>
            <w:tcW w:w="5386" w:type="dxa"/>
          </w:tcPr>
          <w:p w14:paraId="4CED5366" w14:textId="77777777" w:rsidR="00763E13" w:rsidRPr="00A3470E" w:rsidRDefault="00763E13" w:rsidP="00B10F3B">
            <w:pPr>
              <w:jc w:val="center"/>
              <w:rPr>
                <w:rFonts w:ascii="Arial" w:hAnsi="Arial" w:cs="Arial"/>
                <w:b/>
                <w:bCs/>
                <w:sz w:val="20"/>
                <w:szCs w:val="20"/>
              </w:rPr>
            </w:pPr>
            <w:r w:rsidRPr="00A3470E">
              <w:rPr>
                <w:rFonts w:ascii="Arial" w:hAnsi="Arial" w:cs="Arial"/>
                <w:b/>
                <w:bCs/>
                <w:sz w:val="20"/>
                <w:szCs w:val="20"/>
              </w:rPr>
              <w:t>Questions used in estimating constructs</w:t>
            </w:r>
          </w:p>
        </w:tc>
      </w:tr>
      <w:tr w:rsidR="00763E13" w14:paraId="115C35D0" w14:textId="77777777" w:rsidTr="00865EE8">
        <w:tc>
          <w:tcPr>
            <w:tcW w:w="1555" w:type="dxa"/>
          </w:tcPr>
          <w:p w14:paraId="292DBD97" w14:textId="77777777" w:rsidR="00763E13" w:rsidRPr="00A64813" w:rsidRDefault="00763E13" w:rsidP="00B10F3B">
            <w:pPr>
              <w:rPr>
                <w:rFonts w:ascii="Arial" w:hAnsi="Arial" w:cs="Arial"/>
                <w:sz w:val="20"/>
                <w:szCs w:val="20"/>
              </w:rPr>
            </w:pPr>
            <w:r w:rsidRPr="00A64813">
              <w:rPr>
                <w:rFonts w:ascii="Arial" w:hAnsi="Arial" w:cs="Arial"/>
                <w:sz w:val="20"/>
                <w:szCs w:val="20"/>
              </w:rPr>
              <w:t>1</w:t>
            </w:r>
          </w:p>
          <w:p w14:paraId="5ACF250B" w14:textId="77777777" w:rsidR="00763E13" w:rsidRPr="00A64813" w:rsidRDefault="00763E13" w:rsidP="00B10F3B">
            <w:pPr>
              <w:rPr>
                <w:rFonts w:ascii="Arial" w:hAnsi="Arial" w:cs="Arial"/>
                <w:sz w:val="20"/>
                <w:szCs w:val="20"/>
              </w:rPr>
            </w:pPr>
            <w:r w:rsidRPr="00A64813">
              <w:rPr>
                <w:rFonts w:ascii="Arial" w:hAnsi="Arial" w:cs="Arial"/>
                <w:sz w:val="20"/>
                <w:szCs w:val="20"/>
              </w:rPr>
              <w:t>Demographics</w:t>
            </w:r>
          </w:p>
        </w:tc>
        <w:tc>
          <w:tcPr>
            <w:tcW w:w="3260" w:type="dxa"/>
          </w:tcPr>
          <w:p w14:paraId="57CCF302" w14:textId="77777777" w:rsidR="00763E13" w:rsidRPr="00A64813" w:rsidRDefault="00763E13" w:rsidP="00B10F3B">
            <w:pPr>
              <w:rPr>
                <w:rFonts w:ascii="Arial" w:hAnsi="Arial" w:cs="Arial"/>
                <w:b/>
                <w:bCs/>
                <w:sz w:val="20"/>
                <w:szCs w:val="20"/>
              </w:rPr>
            </w:pPr>
          </w:p>
        </w:tc>
        <w:tc>
          <w:tcPr>
            <w:tcW w:w="5386" w:type="dxa"/>
          </w:tcPr>
          <w:p w14:paraId="6C936FA9" w14:textId="77777777" w:rsidR="00763E13" w:rsidRPr="00A64813" w:rsidRDefault="00763E13" w:rsidP="00B10F3B">
            <w:pPr>
              <w:rPr>
                <w:rFonts w:ascii="Arial" w:hAnsi="Arial" w:cs="Arial"/>
                <w:sz w:val="20"/>
                <w:szCs w:val="20"/>
              </w:rPr>
            </w:pPr>
            <w:r w:rsidRPr="00A64813">
              <w:rPr>
                <w:rFonts w:ascii="Arial" w:hAnsi="Arial" w:cs="Arial"/>
                <w:sz w:val="20"/>
                <w:szCs w:val="20"/>
              </w:rPr>
              <w:t>Gender</w:t>
            </w:r>
          </w:p>
          <w:p w14:paraId="6F2FA1B9" w14:textId="77777777" w:rsidR="00763E13" w:rsidRPr="00A64813" w:rsidRDefault="00763E13" w:rsidP="00B10F3B">
            <w:pPr>
              <w:rPr>
                <w:rFonts w:ascii="Arial" w:hAnsi="Arial" w:cs="Arial"/>
                <w:sz w:val="20"/>
                <w:szCs w:val="20"/>
              </w:rPr>
            </w:pPr>
            <w:r w:rsidRPr="00A64813">
              <w:rPr>
                <w:rFonts w:ascii="Arial" w:hAnsi="Arial" w:cs="Arial"/>
                <w:sz w:val="20"/>
                <w:szCs w:val="20"/>
              </w:rPr>
              <w:t>Age</w:t>
            </w:r>
          </w:p>
        </w:tc>
      </w:tr>
      <w:tr w:rsidR="00F3479F" w14:paraId="4BD226CD" w14:textId="77777777" w:rsidTr="00865EE8">
        <w:tc>
          <w:tcPr>
            <w:tcW w:w="1555" w:type="dxa"/>
            <w:vMerge w:val="restart"/>
          </w:tcPr>
          <w:p w14:paraId="19892CEE" w14:textId="77777777" w:rsidR="00F3479F" w:rsidRPr="00A64813" w:rsidRDefault="00F3479F" w:rsidP="00B10F3B">
            <w:pPr>
              <w:rPr>
                <w:rFonts w:ascii="Arial" w:hAnsi="Arial" w:cs="Arial"/>
                <w:sz w:val="20"/>
                <w:szCs w:val="20"/>
              </w:rPr>
            </w:pPr>
            <w:r w:rsidRPr="00A64813">
              <w:rPr>
                <w:rFonts w:ascii="Arial" w:hAnsi="Arial" w:cs="Arial"/>
                <w:sz w:val="20"/>
                <w:szCs w:val="20"/>
              </w:rPr>
              <w:t>2</w:t>
            </w:r>
          </w:p>
          <w:p w14:paraId="3E8D5B10" w14:textId="77777777" w:rsidR="00F3479F" w:rsidRPr="00A64813" w:rsidRDefault="00F3479F" w:rsidP="00B10F3B">
            <w:pPr>
              <w:rPr>
                <w:rFonts w:ascii="Arial" w:hAnsi="Arial" w:cs="Arial"/>
                <w:sz w:val="20"/>
                <w:szCs w:val="20"/>
              </w:rPr>
            </w:pPr>
            <w:r>
              <w:rPr>
                <w:rFonts w:ascii="Arial" w:hAnsi="Arial" w:cs="Arial"/>
                <w:sz w:val="20"/>
                <w:szCs w:val="20"/>
              </w:rPr>
              <w:t>S</w:t>
            </w:r>
            <w:r w:rsidRPr="00A64813">
              <w:rPr>
                <w:rFonts w:ascii="Arial" w:hAnsi="Arial" w:cs="Arial"/>
                <w:sz w:val="20"/>
                <w:szCs w:val="20"/>
              </w:rPr>
              <w:t>pace exploration</w:t>
            </w:r>
          </w:p>
        </w:tc>
        <w:tc>
          <w:tcPr>
            <w:tcW w:w="3260" w:type="dxa"/>
            <w:vMerge w:val="restart"/>
          </w:tcPr>
          <w:p w14:paraId="4FEB3BEB" w14:textId="54377FF5" w:rsidR="00F3479F" w:rsidRDefault="00F3479F" w:rsidP="00B10F3B">
            <w:pPr>
              <w:rPr>
                <w:rFonts w:ascii="Arial" w:hAnsi="Arial" w:cs="Arial"/>
                <w:sz w:val="20"/>
                <w:szCs w:val="20"/>
              </w:rPr>
            </w:pPr>
            <w:r w:rsidRPr="00E82D13">
              <w:rPr>
                <w:rFonts w:ascii="Arial" w:hAnsi="Arial" w:cs="Arial"/>
                <w:sz w:val="20"/>
                <w:szCs w:val="20"/>
              </w:rPr>
              <w:t xml:space="preserve">To explore the </w:t>
            </w:r>
            <w:r>
              <w:rPr>
                <w:rFonts w:ascii="Arial" w:hAnsi="Arial" w:cs="Arial"/>
                <w:sz w:val="20"/>
                <w:szCs w:val="20"/>
              </w:rPr>
              <w:t>ethical issues</w:t>
            </w:r>
            <w:r w:rsidRPr="00E82D13">
              <w:rPr>
                <w:rFonts w:ascii="Arial" w:hAnsi="Arial" w:cs="Arial"/>
                <w:sz w:val="20"/>
                <w:szCs w:val="20"/>
              </w:rPr>
              <w:t xml:space="preserve"> associated with space travel</w:t>
            </w:r>
            <w:r>
              <w:rPr>
                <w:rFonts w:ascii="Arial" w:hAnsi="Arial" w:cs="Arial"/>
                <w:sz w:val="20"/>
                <w:szCs w:val="20"/>
              </w:rPr>
              <w:t>.</w:t>
            </w:r>
          </w:p>
          <w:p w14:paraId="7034CB85" w14:textId="34708E46" w:rsidR="00F3479F" w:rsidRDefault="00F3479F" w:rsidP="00B10F3B">
            <w:pPr>
              <w:rPr>
                <w:rFonts w:ascii="Arial" w:hAnsi="Arial" w:cs="Arial"/>
                <w:sz w:val="20"/>
                <w:szCs w:val="20"/>
              </w:rPr>
            </w:pPr>
          </w:p>
          <w:p w14:paraId="488C05B6" w14:textId="77777777" w:rsidR="00F3479F" w:rsidRDefault="00F3479F" w:rsidP="00B10F3B">
            <w:pPr>
              <w:rPr>
                <w:rFonts w:ascii="Arial" w:hAnsi="Arial" w:cs="Arial"/>
                <w:sz w:val="20"/>
                <w:szCs w:val="20"/>
              </w:rPr>
            </w:pPr>
          </w:p>
          <w:p w14:paraId="21D2CBA9" w14:textId="3DA60500" w:rsidR="00F3479F" w:rsidRPr="004401A5" w:rsidRDefault="003E061F" w:rsidP="00B10F3B">
            <w:pPr>
              <w:rPr>
                <w:rFonts w:ascii="Arial" w:hAnsi="Arial" w:cs="Arial"/>
                <w:sz w:val="20"/>
                <w:szCs w:val="20"/>
              </w:rPr>
            </w:pPr>
            <w:r>
              <w:rPr>
                <w:rFonts w:ascii="Arial" w:hAnsi="Arial" w:cs="Arial"/>
                <w:sz w:val="20"/>
                <w:szCs w:val="20"/>
              </w:rPr>
              <w:t xml:space="preserve">Baxter 2016; </w:t>
            </w:r>
            <w:r w:rsidR="008675B6">
              <w:rPr>
                <w:rFonts w:ascii="Arial" w:hAnsi="Arial" w:cs="Arial"/>
                <w:sz w:val="20"/>
                <w:szCs w:val="20"/>
              </w:rPr>
              <w:t xml:space="preserve">Bentley 2021; </w:t>
            </w:r>
            <w:r w:rsidR="00F3479F">
              <w:rPr>
                <w:rFonts w:ascii="Arial" w:hAnsi="Arial" w:cs="Arial"/>
                <w:sz w:val="20"/>
                <w:szCs w:val="20"/>
              </w:rPr>
              <w:t xml:space="preserve">Cohen </w:t>
            </w:r>
            <w:r w:rsidR="00F3479F" w:rsidRPr="005F2A5C">
              <w:rPr>
                <w:rFonts w:ascii="Arial" w:hAnsi="Arial" w:cs="Arial"/>
                <w:sz w:val="20"/>
                <w:szCs w:val="20"/>
              </w:rPr>
              <w:t xml:space="preserve">2017; </w:t>
            </w:r>
            <w:r>
              <w:rPr>
                <w:rFonts w:ascii="Arial" w:hAnsi="Arial" w:cs="Arial"/>
                <w:sz w:val="20"/>
                <w:szCs w:val="20"/>
              </w:rPr>
              <w:t xml:space="preserve">Impey 2021; </w:t>
            </w:r>
            <w:r w:rsidR="008675B6">
              <w:rPr>
                <w:rFonts w:ascii="Arial" w:hAnsi="Arial" w:cs="Arial"/>
                <w:sz w:val="20"/>
                <w:szCs w:val="20"/>
              </w:rPr>
              <w:t xml:space="preserve">Kanas 2018; O’Neill and Reynolds 1977; </w:t>
            </w:r>
            <w:r w:rsidR="00F3479F">
              <w:rPr>
                <w:rFonts w:ascii="Arial" w:hAnsi="Arial" w:cs="Arial"/>
                <w:sz w:val="20"/>
                <w:szCs w:val="20"/>
              </w:rPr>
              <w:t>Poole 2008; Schwartz 2014</w:t>
            </w:r>
            <w:r>
              <w:rPr>
                <w:rFonts w:ascii="Arial" w:hAnsi="Arial" w:cs="Arial"/>
                <w:sz w:val="20"/>
                <w:szCs w:val="20"/>
              </w:rPr>
              <w:t>; White 2021</w:t>
            </w:r>
          </w:p>
          <w:p w14:paraId="2EDBDB4D" w14:textId="77777777" w:rsidR="00F3479F" w:rsidRDefault="00F3479F" w:rsidP="00B10F3B">
            <w:pPr>
              <w:rPr>
                <w:rFonts w:ascii="Arial" w:hAnsi="Arial" w:cs="Arial"/>
                <w:sz w:val="20"/>
                <w:szCs w:val="20"/>
              </w:rPr>
            </w:pPr>
          </w:p>
          <w:p w14:paraId="4378E8B2" w14:textId="77777777" w:rsidR="00F3479F" w:rsidRDefault="00F3479F" w:rsidP="00B10F3B">
            <w:pPr>
              <w:rPr>
                <w:rFonts w:ascii="Arial" w:hAnsi="Arial" w:cs="Arial"/>
                <w:sz w:val="20"/>
                <w:szCs w:val="20"/>
              </w:rPr>
            </w:pPr>
          </w:p>
          <w:p w14:paraId="1083D8B2" w14:textId="77777777" w:rsidR="00F3479F" w:rsidRDefault="00F3479F" w:rsidP="00B10F3B">
            <w:pPr>
              <w:rPr>
                <w:rFonts w:ascii="Arial" w:hAnsi="Arial" w:cs="Arial"/>
                <w:sz w:val="20"/>
                <w:szCs w:val="20"/>
              </w:rPr>
            </w:pPr>
          </w:p>
          <w:p w14:paraId="2D1CEAF3" w14:textId="77777777" w:rsidR="00F3479F" w:rsidRDefault="00F3479F" w:rsidP="00B10F3B">
            <w:pPr>
              <w:rPr>
                <w:rFonts w:ascii="Arial" w:hAnsi="Arial" w:cs="Arial"/>
                <w:sz w:val="20"/>
                <w:szCs w:val="20"/>
              </w:rPr>
            </w:pPr>
          </w:p>
          <w:p w14:paraId="496E2E4A" w14:textId="77777777" w:rsidR="00F3479F" w:rsidRPr="00BE301C" w:rsidRDefault="00F3479F" w:rsidP="00B10F3B">
            <w:pPr>
              <w:rPr>
                <w:rFonts w:ascii="Arial" w:hAnsi="Arial" w:cs="Arial"/>
                <w:sz w:val="20"/>
                <w:szCs w:val="20"/>
              </w:rPr>
            </w:pPr>
            <w:r>
              <w:rPr>
                <w:rFonts w:ascii="Arial" w:hAnsi="Arial" w:cs="Arial"/>
                <w:sz w:val="20"/>
                <w:szCs w:val="20"/>
              </w:rPr>
              <w:t xml:space="preserve"> </w:t>
            </w:r>
          </w:p>
          <w:p w14:paraId="0E668EAD" w14:textId="22F2A7B3" w:rsidR="00F3479F" w:rsidRPr="004401A5" w:rsidRDefault="00F3479F" w:rsidP="00B10F3B">
            <w:pPr>
              <w:rPr>
                <w:rFonts w:ascii="Arial" w:hAnsi="Arial" w:cs="Arial"/>
                <w:sz w:val="20"/>
                <w:szCs w:val="20"/>
              </w:rPr>
            </w:pPr>
            <w:r>
              <w:rPr>
                <w:rFonts w:ascii="Arial" w:hAnsi="Arial" w:cs="Arial"/>
                <w:sz w:val="20"/>
                <w:szCs w:val="20"/>
              </w:rPr>
              <w:t xml:space="preserve">  </w:t>
            </w:r>
          </w:p>
        </w:tc>
        <w:tc>
          <w:tcPr>
            <w:tcW w:w="5386" w:type="dxa"/>
          </w:tcPr>
          <w:p w14:paraId="737E355D" w14:textId="3FF4CA71" w:rsidR="00F3479F" w:rsidRPr="002D41B9" w:rsidRDefault="00F3479F" w:rsidP="002D41B9">
            <w:pPr>
              <w:rPr>
                <w:rFonts w:ascii="Arial" w:hAnsi="Arial" w:cs="Arial"/>
                <w:sz w:val="20"/>
                <w:szCs w:val="20"/>
              </w:rPr>
            </w:pPr>
            <w:r w:rsidRPr="00A64813">
              <w:rPr>
                <w:rFonts w:ascii="Arial" w:hAnsi="Arial" w:cs="Arial"/>
                <w:sz w:val="20"/>
                <w:szCs w:val="20"/>
              </w:rPr>
              <w:lastRenderedPageBreak/>
              <w:t>What justification do you think that humans have for exploring space</w:t>
            </w:r>
            <w:r>
              <w:rPr>
                <w:rFonts w:ascii="Arial" w:hAnsi="Arial" w:cs="Arial"/>
                <w:sz w:val="20"/>
                <w:szCs w:val="20"/>
              </w:rPr>
              <w:t>?</w:t>
            </w:r>
          </w:p>
        </w:tc>
      </w:tr>
      <w:tr w:rsidR="00F3479F" w14:paraId="17418715" w14:textId="77777777" w:rsidTr="00865EE8">
        <w:tc>
          <w:tcPr>
            <w:tcW w:w="1555" w:type="dxa"/>
            <w:vMerge/>
          </w:tcPr>
          <w:p w14:paraId="5827542C" w14:textId="77777777" w:rsidR="00F3479F" w:rsidRPr="00A64813" w:rsidRDefault="00F3479F" w:rsidP="00B10F3B">
            <w:pPr>
              <w:rPr>
                <w:rFonts w:ascii="Arial" w:hAnsi="Arial" w:cs="Arial"/>
                <w:b/>
                <w:bCs/>
                <w:sz w:val="20"/>
                <w:szCs w:val="20"/>
              </w:rPr>
            </w:pPr>
          </w:p>
        </w:tc>
        <w:tc>
          <w:tcPr>
            <w:tcW w:w="3260" w:type="dxa"/>
            <w:vMerge/>
          </w:tcPr>
          <w:p w14:paraId="41FB3966" w14:textId="6A999AC1" w:rsidR="00F3479F" w:rsidRPr="00A64813" w:rsidRDefault="00F3479F" w:rsidP="00B10F3B">
            <w:pPr>
              <w:rPr>
                <w:rFonts w:ascii="Arial" w:hAnsi="Arial" w:cs="Arial"/>
                <w:b/>
                <w:bCs/>
                <w:sz w:val="20"/>
                <w:szCs w:val="20"/>
              </w:rPr>
            </w:pPr>
          </w:p>
        </w:tc>
        <w:tc>
          <w:tcPr>
            <w:tcW w:w="5386" w:type="dxa"/>
          </w:tcPr>
          <w:p w14:paraId="0FC5184A" w14:textId="38FC7AEC" w:rsidR="00F3479F" w:rsidRPr="002D41B9" w:rsidRDefault="00F3479F" w:rsidP="002D41B9">
            <w:pPr>
              <w:rPr>
                <w:rFonts w:ascii="Arial" w:hAnsi="Arial" w:cs="Arial"/>
                <w:sz w:val="20"/>
                <w:szCs w:val="20"/>
              </w:rPr>
            </w:pPr>
            <w:r>
              <w:rPr>
                <w:rFonts w:ascii="Arial" w:hAnsi="Arial" w:cs="Arial"/>
                <w:sz w:val="20"/>
                <w:szCs w:val="20"/>
              </w:rPr>
              <w:t>W</w:t>
            </w:r>
            <w:r w:rsidRPr="00A64813">
              <w:rPr>
                <w:rFonts w:ascii="Arial" w:hAnsi="Arial" w:cs="Arial"/>
                <w:sz w:val="20"/>
                <w:szCs w:val="20"/>
              </w:rPr>
              <w:t xml:space="preserve">hat justification do you think that humans have for </w:t>
            </w:r>
            <w:r w:rsidRPr="002D41B9">
              <w:rPr>
                <w:rFonts w:ascii="Arial" w:hAnsi="Arial" w:cs="Arial"/>
                <w:sz w:val="20"/>
                <w:szCs w:val="20"/>
                <w:u w:val="single"/>
              </w:rPr>
              <w:t>not</w:t>
            </w:r>
            <w:r w:rsidRPr="00A64813">
              <w:rPr>
                <w:rFonts w:ascii="Arial" w:hAnsi="Arial" w:cs="Arial"/>
                <w:sz w:val="20"/>
                <w:szCs w:val="20"/>
              </w:rPr>
              <w:t xml:space="preserve"> exploring space</w:t>
            </w:r>
            <w:r>
              <w:rPr>
                <w:rFonts w:ascii="Arial" w:hAnsi="Arial" w:cs="Arial"/>
                <w:sz w:val="20"/>
                <w:szCs w:val="20"/>
              </w:rPr>
              <w:t>?</w:t>
            </w:r>
          </w:p>
        </w:tc>
      </w:tr>
      <w:tr w:rsidR="00F3479F" w14:paraId="3357C00E" w14:textId="77777777" w:rsidTr="00865EE8">
        <w:tc>
          <w:tcPr>
            <w:tcW w:w="1555" w:type="dxa"/>
            <w:vMerge/>
          </w:tcPr>
          <w:p w14:paraId="47E7ECF2" w14:textId="77777777" w:rsidR="00F3479F" w:rsidRPr="00A64813" w:rsidRDefault="00F3479F" w:rsidP="00B10F3B">
            <w:pPr>
              <w:rPr>
                <w:rFonts w:ascii="Arial" w:hAnsi="Arial" w:cs="Arial"/>
                <w:b/>
                <w:bCs/>
                <w:sz w:val="20"/>
                <w:szCs w:val="20"/>
              </w:rPr>
            </w:pPr>
          </w:p>
        </w:tc>
        <w:tc>
          <w:tcPr>
            <w:tcW w:w="3260" w:type="dxa"/>
            <w:vMerge/>
          </w:tcPr>
          <w:p w14:paraId="2779E239" w14:textId="65A9D099" w:rsidR="00F3479F" w:rsidRPr="00A64813" w:rsidRDefault="00F3479F" w:rsidP="00B10F3B">
            <w:pPr>
              <w:rPr>
                <w:rFonts w:ascii="Arial" w:hAnsi="Arial" w:cs="Arial"/>
                <w:b/>
                <w:bCs/>
                <w:sz w:val="20"/>
                <w:szCs w:val="20"/>
              </w:rPr>
            </w:pPr>
          </w:p>
        </w:tc>
        <w:tc>
          <w:tcPr>
            <w:tcW w:w="5386" w:type="dxa"/>
          </w:tcPr>
          <w:p w14:paraId="09E8642D" w14:textId="222604BC" w:rsidR="00F3479F" w:rsidRPr="00126A1C" w:rsidRDefault="00F3479F" w:rsidP="00B10F3B">
            <w:r>
              <w:rPr>
                <w:rFonts w:ascii="Arial" w:hAnsi="Arial" w:cs="Arial"/>
                <w:sz w:val="20"/>
                <w:szCs w:val="20"/>
              </w:rPr>
              <w:t>Do you think that the health risks associated with space exploration still make it worthwhile</w:t>
            </w:r>
            <w:r>
              <w:t>?</w:t>
            </w:r>
          </w:p>
        </w:tc>
      </w:tr>
      <w:tr w:rsidR="00F3479F" w14:paraId="4913ED9F" w14:textId="77777777" w:rsidTr="00865EE8">
        <w:tc>
          <w:tcPr>
            <w:tcW w:w="1555" w:type="dxa"/>
            <w:vMerge/>
          </w:tcPr>
          <w:p w14:paraId="486FAB48" w14:textId="77777777" w:rsidR="00F3479F" w:rsidRPr="00A64813" w:rsidRDefault="00F3479F" w:rsidP="00B10F3B">
            <w:pPr>
              <w:rPr>
                <w:rFonts w:ascii="Arial" w:hAnsi="Arial" w:cs="Arial"/>
                <w:b/>
                <w:bCs/>
                <w:sz w:val="20"/>
                <w:szCs w:val="20"/>
              </w:rPr>
            </w:pPr>
          </w:p>
        </w:tc>
        <w:tc>
          <w:tcPr>
            <w:tcW w:w="3260" w:type="dxa"/>
            <w:vMerge/>
          </w:tcPr>
          <w:p w14:paraId="7F0ACCF5" w14:textId="6F20072C" w:rsidR="00F3479F" w:rsidRPr="00BE301C" w:rsidRDefault="00F3479F" w:rsidP="00B10F3B">
            <w:pPr>
              <w:rPr>
                <w:rFonts w:ascii="Arial" w:hAnsi="Arial" w:cs="Arial"/>
                <w:sz w:val="20"/>
                <w:szCs w:val="20"/>
              </w:rPr>
            </w:pPr>
          </w:p>
        </w:tc>
        <w:tc>
          <w:tcPr>
            <w:tcW w:w="5386" w:type="dxa"/>
          </w:tcPr>
          <w:p w14:paraId="5C65D11B" w14:textId="6CE67783" w:rsidR="00F3479F" w:rsidRDefault="00F3479F" w:rsidP="00B10F3B">
            <w:pPr>
              <w:rPr>
                <w:rFonts w:ascii="Arial" w:hAnsi="Arial" w:cs="Arial"/>
                <w:sz w:val="20"/>
                <w:szCs w:val="20"/>
              </w:rPr>
            </w:pPr>
            <w:r>
              <w:rPr>
                <w:rFonts w:ascii="Arial" w:hAnsi="Arial" w:cs="Arial"/>
                <w:sz w:val="20"/>
                <w:szCs w:val="20"/>
              </w:rPr>
              <w:t>How concerned are you with the space debris and high-level pollution that space exploration creates?</w:t>
            </w:r>
          </w:p>
        </w:tc>
      </w:tr>
      <w:tr w:rsidR="00F3479F" w14:paraId="4D32EF0F" w14:textId="77777777" w:rsidTr="00865EE8">
        <w:tc>
          <w:tcPr>
            <w:tcW w:w="1555" w:type="dxa"/>
            <w:vMerge/>
          </w:tcPr>
          <w:p w14:paraId="1C8FCD6C" w14:textId="77777777" w:rsidR="00F3479F" w:rsidRPr="00A64813" w:rsidRDefault="00F3479F" w:rsidP="00B10F3B">
            <w:pPr>
              <w:rPr>
                <w:rFonts w:ascii="Arial" w:hAnsi="Arial" w:cs="Arial"/>
                <w:b/>
                <w:bCs/>
                <w:sz w:val="20"/>
                <w:szCs w:val="20"/>
              </w:rPr>
            </w:pPr>
          </w:p>
        </w:tc>
        <w:tc>
          <w:tcPr>
            <w:tcW w:w="3260" w:type="dxa"/>
            <w:vMerge/>
          </w:tcPr>
          <w:p w14:paraId="53C867D9" w14:textId="16B913C6" w:rsidR="00F3479F" w:rsidRPr="00A64813" w:rsidRDefault="00F3479F" w:rsidP="00B10F3B">
            <w:pPr>
              <w:rPr>
                <w:rFonts w:ascii="Arial" w:hAnsi="Arial" w:cs="Arial"/>
                <w:b/>
                <w:bCs/>
                <w:sz w:val="20"/>
                <w:szCs w:val="20"/>
              </w:rPr>
            </w:pPr>
          </w:p>
        </w:tc>
        <w:tc>
          <w:tcPr>
            <w:tcW w:w="5386" w:type="dxa"/>
          </w:tcPr>
          <w:p w14:paraId="4A44D1D7" w14:textId="77777777" w:rsidR="00F3479F" w:rsidRDefault="00F3479F" w:rsidP="00B10F3B">
            <w:pPr>
              <w:rPr>
                <w:rFonts w:ascii="Arial" w:hAnsi="Arial" w:cs="Arial"/>
                <w:sz w:val="20"/>
                <w:szCs w:val="20"/>
              </w:rPr>
            </w:pPr>
            <w:r>
              <w:rPr>
                <w:rFonts w:ascii="Arial" w:hAnsi="Arial" w:cs="Arial"/>
                <w:sz w:val="20"/>
                <w:szCs w:val="20"/>
              </w:rPr>
              <w:t>Do you think that resource extraction and mining in outer space is a fundamental part of space exploration?</w:t>
            </w:r>
          </w:p>
        </w:tc>
      </w:tr>
      <w:tr w:rsidR="00F3479F" w14:paraId="1E1E1FB3" w14:textId="77777777" w:rsidTr="00865EE8">
        <w:tc>
          <w:tcPr>
            <w:tcW w:w="1555" w:type="dxa"/>
            <w:vMerge/>
          </w:tcPr>
          <w:p w14:paraId="3609F701" w14:textId="77777777" w:rsidR="00F3479F" w:rsidRPr="00A64813" w:rsidRDefault="00F3479F" w:rsidP="00B10F3B">
            <w:pPr>
              <w:rPr>
                <w:rFonts w:ascii="Arial" w:hAnsi="Arial" w:cs="Arial"/>
                <w:b/>
                <w:bCs/>
                <w:sz w:val="20"/>
                <w:szCs w:val="20"/>
              </w:rPr>
            </w:pPr>
          </w:p>
        </w:tc>
        <w:tc>
          <w:tcPr>
            <w:tcW w:w="3260" w:type="dxa"/>
            <w:vMerge/>
          </w:tcPr>
          <w:p w14:paraId="3755B210" w14:textId="4FC23E74" w:rsidR="00F3479F" w:rsidRPr="004401A5" w:rsidRDefault="00F3479F" w:rsidP="00B10F3B">
            <w:pPr>
              <w:rPr>
                <w:rFonts w:ascii="Arial" w:hAnsi="Arial" w:cs="Arial"/>
                <w:sz w:val="20"/>
                <w:szCs w:val="20"/>
              </w:rPr>
            </w:pPr>
          </w:p>
        </w:tc>
        <w:tc>
          <w:tcPr>
            <w:tcW w:w="5386" w:type="dxa"/>
          </w:tcPr>
          <w:p w14:paraId="07E6036D" w14:textId="5DFCB7EC" w:rsidR="00F3479F" w:rsidRPr="002D41B9" w:rsidRDefault="00F3479F" w:rsidP="002D41B9">
            <w:pPr>
              <w:rPr>
                <w:rFonts w:ascii="Arial" w:hAnsi="Arial" w:cs="Arial"/>
                <w:sz w:val="20"/>
                <w:szCs w:val="20"/>
              </w:rPr>
            </w:pPr>
            <w:r w:rsidRPr="00A64813">
              <w:rPr>
                <w:rFonts w:ascii="Arial" w:hAnsi="Arial" w:cs="Arial"/>
                <w:sz w:val="20"/>
                <w:szCs w:val="20"/>
              </w:rPr>
              <w:t>If you were offered an opportunity to go on a suborbital trip, which of the following would be the deciding factors</w:t>
            </w:r>
            <w:r>
              <w:rPr>
                <w:rFonts w:ascii="Arial" w:hAnsi="Arial" w:cs="Arial"/>
                <w:sz w:val="20"/>
                <w:szCs w:val="20"/>
              </w:rPr>
              <w:t>?</w:t>
            </w:r>
          </w:p>
        </w:tc>
      </w:tr>
      <w:tr w:rsidR="00F3479F" w14:paraId="088FEE5E" w14:textId="77777777" w:rsidTr="00865EE8">
        <w:tc>
          <w:tcPr>
            <w:tcW w:w="1555" w:type="dxa"/>
            <w:vMerge/>
          </w:tcPr>
          <w:p w14:paraId="04B2EB3A" w14:textId="77777777" w:rsidR="00F3479F" w:rsidRPr="00A64813" w:rsidRDefault="00F3479F" w:rsidP="00B10F3B">
            <w:pPr>
              <w:rPr>
                <w:rFonts w:ascii="Arial" w:hAnsi="Arial" w:cs="Arial"/>
                <w:b/>
                <w:bCs/>
                <w:sz w:val="20"/>
                <w:szCs w:val="20"/>
              </w:rPr>
            </w:pPr>
          </w:p>
        </w:tc>
        <w:tc>
          <w:tcPr>
            <w:tcW w:w="3260" w:type="dxa"/>
            <w:vMerge/>
          </w:tcPr>
          <w:p w14:paraId="5EF6B156" w14:textId="77777777" w:rsidR="00F3479F" w:rsidRPr="00A64813" w:rsidRDefault="00F3479F" w:rsidP="00B10F3B">
            <w:pPr>
              <w:rPr>
                <w:rFonts w:ascii="Arial" w:hAnsi="Arial" w:cs="Arial"/>
                <w:b/>
                <w:bCs/>
                <w:sz w:val="20"/>
                <w:szCs w:val="20"/>
              </w:rPr>
            </w:pPr>
          </w:p>
        </w:tc>
        <w:tc>
          <w:tcPr>
            <w:tcW w:w="5386" w:type="dxa"/>
          </w:tcPr>
          <w:p w14:paraId="38FE22F5" w14:textId="77777777" w:rsidR="00F3479F" w:rsidRPr="00A64813" w:rsidRDefault="00F3479F" w:rsidP="00B10F3B">
            <w:pPr>
              <w:rPr>
                <w:rFonts w:ascii="Arial" w:hAnsi="Arial" w:cs="Arial"/>
                <w:sz w:val="20"/>
                <w:szCs w:val="20"/>
              </w:rPr>
            </w:pPr>
            <w:r>
              <w:rPr>
                <w:rFonts w:ascii="Arial" w:hAnsi="Arial" w:cs="Arial"/>
                <w:sz w:val="20"/>
                <w:szCs w:val="20"/>
              </w:rPr>
              <w:t>Do you think that space exploration would allow humanity a better understanding of the cosmos and our relationship to it?</w:t>
            </w:r>
          </w:p>
        </w:tc>
      </w:tr>
      <w:tr w:rsidR="00F3479F" w14:paraId="0157BCE1" w14:textId="77777777" w:rsidTr="00865EE8">
        <w:tc>
          <w:tcPr>
            <w:tcW w:w="1555" w:type="dxa"/>
            <w:vMerge w:val="restart"/>
          </w:tcPr>
          <w:p w14:paraId="7AB57993" w14:textId="77777777" w:rsidR="00F3479F" w:rsidRDefault="00F3479F" w:rsidP="00B10F3B">
            <w:pPr>
              <w:rPr>
                <w:rFonts w:ascii="Arial" w:hAnsi="Arial" w:cs="Arial"/>
                <w:sz w:val="20"/>
                <w:szCs w:val="20"/>
              </w:rPr>
            </w:pPr>
            <w:r w:rsidRPr="00A64813">
              <w:rPr>
                <w:rFonts w:ascii="Arial" w:hAnsi="Arial" w:cs="Arial"/>
                <w:sz w:val="20"/>
                <w:szCs w:val="20"/>
              </w:rPr>
              <w:t>2</w:t>
            </w:r>
          </w:p>
          <w:p w14:paraId="7D4AD953" w14:textId="1F05E634" w:rsidR="00F3479F" w:rsidRPr="00A64813" w:rsidRDefault="00F3479F" w:rsidP="00B10F3B">
            <w:pPr>
              <w:rPr>
                <w:rFonts w:ascii="Arial" w:hAnsi="Arial" w:cs="Arial"/>
                <w:sz w:val="20"/>
                <w:szCs w:val="20"/>
              </w:rPr>
            </w:pPr>
            <w:r>
              <w:rPr>
                <w:rFonts w:ascii="Arial" w:hAnsi="Arial" w:cs="Arial"/>
                <w:sz w:val="20"/>
                <w:szCs w:val="20"/>
              </w:rPr>
              <w:t>C</w:t>
            </w:r>
            <w:r w:rsidRPr="00A64813">
              <w:rPr>
                <w:rFonts w:ascii="Arial" w:hAnsi="Arial" w:cs="Arial"/>
                <w:sz w:val="20"/>
                <w:szCs w:val="20"/>
              </w:rPr>
              <w:t>olonization</w:t>
            </w:r>
          </w:p>
        </w:tc>
        <w:tc>
          <w:tcPr>
            <w:tcW w:w="3260" w:type="dxa"/>
            <w:vMerge w:val="restart"/>
          </w:tcPr>
          <w:p w14:paraId="78A58CDE" w14:textId="77777777" w:rsidR="00F3479F" w:rsidRDefault="00F3479F" w:rsidP="00B10F3B">
            <w:pPr>
              <w:rPr>
                <w:rFonts w:ascii="Arial" w:hAnsi="Arial" w:cs="Arial"/>
                <w:sz w:val="20"/>
                <w:szCs w:val="20"/>
              </w:rPr>
            </w:pPr>
            <w:r w:rsidRPr="00E82D13">
              <w:rPr>
                <w:rFonts w:ascii="Arial" w:hAnsi="Arial" w:cs="Arial"/>
                <w:sz w:val="20"/>
                <w:szCs w:val="20"/>
              </w:rPr>
              <w:t>To explore the arguments for and against colonization a</w:t>
            </w:r>
            <w:r>
              <w:rPr>
                <w:rFonts w:ascii="Arial" w:hAnsi="Arial" w:cs="Arial"/>
                <w:sz w:val="20"/>
                <w:szCs w:val="20"/>
              </w:rPr>
              <w:t>s a backup</w:t>
            </w:r>
            <w:r w:rsidRPr="00E82D13">
              <w:rPr>
                <w:rFonts w:ascii="Arial" w:hAnsi="Arial" w:cs="Arial"/>
                <w:sz w:val="20"/>
                <w:szCs w:val="20"/>
              </w:rPr>
              <w:t xml:space="preserve"> Earth</w:t>
            </w:r>
            <w:r>
              <w:rPr>
                <w:rFonts w:ascii="Arial" w:hAnsi="Arial" w:cs="Arial"/>
                <w:sz w:val="20"/>
                <w:szCs w:val="20"/>
              </w:rPr>
              <w:t xml:space="preserve">.  </w:t>
            </w:r>
          </w:p>
          <w:p w14:paraId="3ECD03FB" w14:textId="77777777" w:rsidR="00F3479F" w:rsidRDefault="00F3479F" w:rsidP="00B10F3B">
            <w:pPr>
              <w:rPr>
                <w:rFonts w:ascii="Arial" w:hAnsi="Arial" w:cs="Arial"/>
                <w:sz w:val="20"/>
                <w:szCs w:val="20"/>
              </w:rPr>
            </w:pPr>
          </w:p>
          <w:p w14:paraId="3E010B23" w14:textId="150B490C" w:rsidR="00F3479F" w:rsidRPr="00F3479F" w:rsidRDefault="003E061F" w:rsidP="00B10F3B">
            <w:pPr>
              <w:rPr>
                <w:rFonts w:ascii="Arial" w:hAnsi="Arial" w:cs="Arial"/>
                <w:sz w:val="20"/>
                <w:szCs w:val="20"/>
              </w:rPr>
            </w:pPr>
            <w:r>
              <w:rPr>
                <w:rFonts w:ascii="Arial" w:hAnsi="Arial" w:cs="Arial"/>
                <w:sz w:val="20"/>
                <w:szCs w:val="20"/>
              </w:rPr>
              <w:t xml:space="preserve">Bostrom 2013; </w:t>
            </w:r>
            <w:proofErr w:type="spellStart"/>
            <w:r>
              <w:rPr>
                <w:rFonts w:ascii="Arial" w:hAnsi="Arial" w:cs="Arial"/>
                <w:sz w:val="20"/>
                <w:szCs w:val="20"/>
              </w:rPr>
              <w:t>Circovic</w:t>
            </w:r>
            <w:proofErr w:type="spellEnd"/>
            <w:r>
              <w:rPr>
                <w:rFonts w:ascii="Arial" w:hAnsi="Arial" w:cs="Arial"/>
                <w:sz w:val="20"/>
                <w:szCs w:val="20"/>
              </w:rPr>
              <w:t xml:space="preserve"> 2022; Cockell 2016; Green 2022; Hanson 1998; Kelly and others 2021; </w:t>
            </w:r>
            <w:r w:rsidR="00F3479F" w:rsidRPr="00F3479F">
              <w:rPr>
                <w:rFonts w:ascii="Arial" w:hAnsi="Arial" w:cs="Arial"/>
                <w:sz w:val="20"/>
                <w:szCs w:val="20"/>
              </w:rPr>
              <w:t>Kovic 2020;</w:t>
            </w:r>
            <w:r>
              <w:rPr>
                <w:rFonts w:ascii="Arial" w:hAnsi="Arial" w:cs="Arial"/>
                <w:sz w:val="20"/>
                <w:szCs w:val="20"/>
              </w:rPr>
              <w:t xml:space="preserve"> </w:t>
            </w:r>
            <w:r w:rsidR="00F3479F" w:rsidRPr="00F3479F">
              <w:rPr>
                <w:rFonts w:ascii="Arial" w:hAnsi="Arial" w:cs="Arial"/>
                <w:sz w:val="20"/>
                <w:szCs w:val="20"/>
              </w:rPr>
              <w:t xml:space="preserve">Musk 2018; </w:t>
            </w:r>
            <w:r>
              <w:rPr>
                <w:rFonts w:ascii="Arial" w:hAnsi="Arial" w:cs="Arial"/>
                <w:sz w:val="20"/>
                <w:szCs w:val="20"/>
              </w:rPr>
              <w:t xml:space="preserve">NASA website; </w:t>
            </w:r>
            <w:r w:rsidR="008675B6">
              <w:rPr>
                <w:rFonts w:ascii="Arial" w:hAnsi="Arial" w:cs="Arial"/>
                <w:sz w:val="20"/>
                <w:szCs w:val="20"/>
              </w:rPr>
              <w:t xml:space="preserve">Nesvold 2023; </w:t>
            </w:r>
            <w:proofErr w:type="spellStart"/>
            <w:r>
              <w:rPr>
                <w:rFonts w:ascii="Arial" w:hAnsi="Arial" w:cs="Arial"/>
                <w:sz w:val="20"/>
                <w:szCs w:val="20"/>
              </w:rPr>
              <w:t>Puumala</w:t>
            </w:r>
            <w:proofErr w:type="spellEnd"/>
            <w:r>
              <w:rPr>
                <w:rFonts w:ascii="Arial" w:hAnsi="Arial" w:cs="Arial"/>
                <w:sz w:val="20"/>
                <w:szCs w:val="20"/>
              </w:rPr>
              <w:t xml:space="preserve"> and others 2023; </w:t>
            </w:r>
            <w:r w:rsidR="00F3479F" w:rsidRPr="00F3479F">
              <w:rPr>
                <w:rFonts w:ascii="Arial" w:hAnsi="Arial" w:cs="Arial"/>
                <w:sz w:val="20"/>
                <w:szCs w:val="20"/>
              </w:rPr>
              <w:t xml:space="preserve">Stoner 2017; </w:t>
            </w:r>
            <w:r>
              <w:rPr>
                <w:rFonts w:ascii="Arial" w:hAnsi="Arial" w:cs="Arial"/>
                <w:sz w:val="20"/>
                <w:szCs w:val="20"/>
              </w:rPr>
              <w:t>Torres 2018; Zubrin 2019</w:t>
            </w:r>
          </w:p>
          <w:p w14:paraId="5D6C5276" w14:textId="77777777" w:rsidR="00F3479F" w:rsidRPr="00A64813" w:rsidRDefault="00F3479F" w:rsidP="00B10F3B">
            <w:pPr>
              <w:rPr>
                <w:rFonts w:ascii="Arial" w:hAnsi="Arial" w:cs="Arial"/>
                <w:b/>
                <w:bCs/>
                <w:sz w:val="20"/>
                <w:szCs w:val="20"/>
              </w:rPr>
            </w:pPr>
            <w:r>
              <w:rPr>
                <w:rFonts w:ascii="Arial" w:hAnsi="Arial" w:cs="Arial"/>
                <w:sz w:val="20"/>
                <w:szCs w:val="20"/>
              </w:rPr>
              <w:t xml:space="preserve">  </w:t>
            </w:r>
          </w:p>
          <w:p w14:paraId="1FA46D4F" w14:textId="77777777" w:rsidR="00F3479F" w:rsidRPr="00A64813" w:rsidRDefault="00F3479F" w:rsidP="00B10F3B">
            <w:pPr>
              <w:rPr>
                <w:rFonts w:ascii="Arial" w:hAnsi="Arial" w:cs="Arial"/>
                <w:b/>
                <w:bCs/>
                <w:sz w:val="20"/>
                <w:szCs w:val="20"/>
              </w:rPr>
            </w:pPr>
            <w:r>
              <w:rPr>
                <w:rFonts w:ascii="Arial" w:hAnsi="Arial" w:cs="Arial"/>
                <w:sz w:val="20"/>
                <w:szCs w:val="20"/>
              </w:rPr>
              <w:t xml:space="preserve"> </w:t>
            </w:r>
          </w:p>
          <w:p w14:paraId="3B804B59" w14:textId="02022D85" w:rsidR="00F3479F" w:rsidRPr="00A64813" w:rsidRDefault="00F3479F" w:rsidP="00B10F3B">
            <w:pPr>
              <w:rPr>
                <w:rFonts w:ascii="Arial" w:hAnsi="Arial" w:cs="Arial"/>
                <w:b/>
                <w:bCs/>
                <w:sz w:val="20"/>
                <w:szCs w:val="20"/>
              </w:rPr>
            </w:pPr>
            <w:r>
              <w:rPr>
                <w:rFonts w:ascii="Arial" w:hAnsi="Arial" w:cs="Arial"/>
                <w:sz w:val="20"/>
                <w:szCs w:val="20"/>
              </w:rPr>
              <w:t xml:space="preserve"> </w:t>
            </w:r>
          </w:p>
        </w:tc>
        <w:tc>
          <w:tcPr>
            <w:tcW w:w="5386" w:type="dxa"/>
          </w:tcPr>
          <w:p w14:paraId="7EDD0D64" w14:textId="02BABAEF" w:rsidR="00F3479F" w:rsidRPr="002D41B9" w:rsidRDefault="00F3479F" w:rsidP="002D41B9">
            <w:pPr>
              <w:rPr>
                <w:rFonts w:ascii="Arial" w:hAnsi="Arial" w:cs="Arial"/>
                <w:sz w:val="20"/>
                <w:szCs w:val="20"/>
              </w:rPr>
            </w:pPr>
            <w:r>
              <w:rPr>
                <w:rFonts w:ascii="Arial" w:hAnsi="Arial" w:cs="Arial"/>
                <w:sz w:val="20"/>
                <w:szCs w:val="20"/>
              </w:rPr>
              <w:t>Elon Musk wants to colonize Mars to save humanity.  How soon do you think that this might likely happen?</w:t>
            </w:r>
          </w:p>
        </w:tc>
      </w:tr>
      <w:tr w:rsidR="00F3479F" w14:paraId="089F97A1" w14:textId="77777777" w:rsidTr="00865EE8">
        <w:tc>
          <w:tcPr>
            <w:tcW w:w="1555" w:type="dxa"/>
            <w:vMerge/>
          </w:tcPr>
          <w:p w14:paraId="1DF5A77B" w14:textId="77777777" w:rsidR="00F3479F" w:rsidRPr="00A64813" w:rsidRDefault="00F3479F" w:rsidP="00B10F3B">
            <w:pPr>
              <w:rPr>
                <w:rFonts w:ascii="Arial" w:hAnsi="Arial" w:cs="Arial"/>
                <w:sz w:val="20"/>
                <w:szCs w:val="20"/>
              </w:rPr>
            </w:pPr>
          </w:p>
        </w:tc>
        <w:tc>
          <w:tcPr>
            <w:tcW w:w="3260" w:type="dxa"/>
            <w:vMerge/>
          </w:tcPr>
          <w:p w14:paraId="7426E5CF" w14:textId="3D436451" w:rsidR="00F3479F" w:rsidRPr="00E82D13" w:rsidRDefault="00F3479F" w:rsidP="00B10F3B">
            <w:pPr>
              <w:rPr>
                <w:rFonts w:ascii="Arial" w:hAnsi="Arial" w:cs="Arial"/>
                <w:sz w:val="20"/>
                <w:szCs w:val="20"/>
              </w:rPr>
            </w:pPr>
          </w:p>
        </w:tc>
        <w:tc>
          <w:tcPr>
            <w:tcW w:w="5386" w:type="dxa"/>
          </w:tcPr>
          <w:p w14:paraId="068DCA89" w14:textId="4328BD37" w:rsidR="00F3479F" w:rsidRPr="002D41B9" w:rsidRDefault="00F3479F" w:rsidP="002D41B9">
            <w:pPr>
              <w:rPr>
                <w:rFonts w:ascii="Arial" w:hAnsi="Arial" w:cs="Arial"/>
                <w:sz w:val="20"/>
                <w:szCs w:val="20"/>
              </w:rPr>
            </w:pPr>
            <w:r w:rsidRPr="00A64813">
              <w:rPr>
                <w:rFonts w:ascii="Arial" w:hAnsi="Arial" w:cs="Arial"/>
                <w:sz w:val="20"/>
                <w:szCs w:val="20"/>
              </w:rPr>
              <w:t xml:space="preserve">Do you think that if </w:t>
            </w:r>
            <w:r>
              <w:rPr>
                <w:rFonts w:ascii="Arial" w:hAnsi="Arial" w:cs="Arial"/>
                <w:sz w:val="20"/>
                <w:szCs w:val="20"/>
              </w:rPr>
              <w:t>settlement to Mars</w:t>
            </w:r>
            <w:r w:rsidRPr="00A64813">
              <w:rPr>
                <w:rFonts w:ascii="Arial" w:hAnsi="Arial" w:cs="Arial"/>
                <w:sz w:val="20"/>
                <w:szCs w:val="20"/>
              </w:rPr>
              <w:t xml:space="preserve"> is the only way to preserve humanity’s future, then it is morally justified</w:t>
            </w:r>
            <w:r>
              <w:rPr>
                <w:rFonts w:ascii="Arial" w:hAnsi="Arial" w:cs="Arial"/>
                <w:sz w:val="20"/>
                <w:szCs w:val="20"/>
              </w:rPr>
              <w:t>?</w:t>
            </w:r>
          </w:p>
        </w:tc>
      </w:tr>
      <w:tr w:rsidR="00F3479F" w14:paraId="212EAF33" w14:textId="77777777" w:rsidTr="00865EE8">
        <w:tc>
          <w:tcPr>
            <w:tcW w:w="1555" w:type="dxa"/>
            <w:vMerge/>
          </w:tcPr>
          <w:p w14:paraId="6D88B541" w14:textId="77777777" w:rsidR="00F3479F" w:rsidRPr="00A64813" w:rsidRDefault="00F3479F" w:rsidP="00B10F3B">
            <w:pPr>
              <w:rPr>
                <w:rFonts w:ascii="Arial" w:hAnsi="Arial" w:cs="Arial"/>
                <w:sz w:val="20"/>
                <w:szCs w:val="20"/>
              </w:rPr>
            </w:pPr>
          </w:p>
        </w:tc>
        <w:tc>
          <w:tcPr>
            <w:tcW w:w="3260" w:type="dxa"/>
            <w:vMerge/>
          </w:tcPr>
          <w:p w14:paraId="309E808A" w14:textId="31A6D98B" w:rsidR="00F3479F" w:rsidRPr="00A64813" w:rsidRDefault="00F3479F" w:rsidP="00B10F3B">
            <w:pPr>
              <w:rPr>
                <w:rFonts w:ascii="Arial" w:hAnsi="Arial" w:cs="Arial"/>
                <w:b/>
                <w:bCs/>
                <w:sz w:val="20"/>
                <w:szCs w:val="20"/>
              </w:rPr>
            </w:pPr>
          </w:p>
        </w:tc>
        <w:tc>
          <w:tcPr>
            <w:tcW w:w="5386" w:type="dxa"/>
          </w:tcPr>
          <w:p w14:paraId="4BB606C6" w14:textId="6AB7B470" w:rsidR="00F3479F" w:rsidRPr="00126A1C" w:rsidRDefault="00682CA7" w:rsidP="00B10F3B">
            <w:pPr>
              <w:rPr>
                <w:rFonts w:ascii="Arial" w:hAnsi="Arial" w:cs="Arial"/>
                <w:sz w:val="20"/>
                <w:szCs w:val="20"/>
              </w:rPr>
            </w:pPr>
            <w:r>
              <w:rPr>
                <w:rFonts w:ascii="Arial" w:hAnsi="Arial" w:cs="Arial"/>
                <w:sz w:val="20"/>
                <w:szCs w:val="20"/>
              </w:rPr>
              <w:t>W</w:t>
            </w:r>
            <w:r w:rsidR="00F3479F" w:rsidRPr="00A64813">
              <w:rPr>
                <w:rFonts w:ascii="Arial" w:hAnsi="Arial" w:cs="Arial"/>
                <w:sz w:val="20"/>
                <w:szCs w:val="20"/>
              </w:rPr>
              <w:t>ould you offer to be one of the first people on Mars to build the base for others</w:t>
            </w:r>
            <w:r w:rsidR="00F3479F">
              <w:rPr>
                <w:rFonts w:ascii="Arial" w:hAnsi="Arial" w:cs="Arial"/>
                <w:sz w:val="20"/>
                <w:szCs w:val="20"/>
              </w:rPr>
              <w:t>?</w:t>
            </w:r>
          </w:p>
        </w:tc>
      </w:tr>
      <w:tr w:rsidR="00F3479F" w14:paraId="40960405" w14:textId="77777777" w:rsidTr="00865EE8">
        <w:tc>
          <w:tcPr>
            <w:tcW w:w="1555" w:type="dxa"/>
            <w:vMerge/>
          </w:tcPr>
          <w:p w14:paraId="17040621" w14:textId="77777777" w:rsidR="00F3479F" w:rsidRPr="00A64813" w:rsidRDefault="00F3479F" w:rsidP="00B10F3B">
            <w:pPr>
              <w:rPr>
                <w:rFonts w:ascii="Arial" w:hAnsi="Arial" w:cs="Arial"/>
                <w:sz w:val="20"/>
                <w:szCs w:val="20"/>
              </w:rPr>
            </w:pPr>
          </w:p>
        </w:tc>
        <w:tc>
          <w:tcPr>
            <w:tcW w:w="3260" w:type="dxa"/>
            <w:vMerge/>
          </w:tcPr>
          <w:p w14:paraId="106BE839" w14:textId="59A1AAA6" w:rsidR="00F3479F" w:rsidRPr="00516064" w:rsidRDefault="00F3479F" w:rsidP="00B10F3B">
            <w:pPr>
              <w:rPr>
                <w:rFonts w:ascii="Arial" w:hAnsi="Arial" w:cs="Arial"/>
                <w:sz w:val="20"/>
                <w:szCs w:val="20"/>
              </w:rPr>
            </w:pPr>
          </w:p>
        </w:tc>
        <w:tc>
          <w:tcPr>
            <w:tcW w:w="5386" w:type="dxa"/>
          </w:tcPr>
          <w:p w14:paraId="16B88A15" w14:textId="77777777" w:rsidR="00F3479F" w:rsidRPr="00A67A93" w:rsidRDefault="00F3479F" w:rsidP="00B10F3B">
            <w:pPr>
              <w:rPr>
                <w:rFonts w:ascii="Arial" w:hAnsi="Arial" w:cs="Arial"/>
                <w:sz w:val="20"/>
                <w:szCs w:val="20"/>
              </w:rPr>
            </w:pPr>
            <w:r>
              <w:rPr>
                <w:rFonts w:ascii="Arial" w:hAnsi="Arial" w:cs="Arial"/>
                <w:sz w:val="20"/>
                <w:szCs w:val="20"/>
              </w:rPr>
              <w:t>Do you think that it is morally and ethically right to knowingly subject people to sign over their most basic rights in establishing a permanent colony on Mars?</w:t>
            </w:r>
          </w:p>
        </w:tc>
      </w:tr>
      <w:tr w:rsidR="00F3479F" w14:paraId="407249A7" w14:textId="77777777" w:rsidTr="00865EE8">
        <w:tc>
          <w:tcPr>
            <w:tcW w:w="1555" w:type="dxa"/>
            <w:vMerge/>
          </w:tcPr>
          <w:p w14:paraId="56251D17" w14:textId="77777777" w:rsidR="00F3479F" w:rsidRPr="00A64813" w:rsidRDefault="00F3479F" w:rsidP="00B10F3B">
            <w:pPr>
              <w:rPr>
                <w:rFonts w:ascii="Arial" w:hAnsi="Arial" w:cs="Arial"/>
                <w:sz w:val="20"/>
                <w:szCs w:val="20"/>
              </w:rPr>
            </w:pPr>
          </w:p>
        </w:tc>
        <w:tc>
          <w:tcPr>
            <w:tcW w:w="3260" w:type="dxa"/>
            <w:vMerge/>
          </w:tcPr>
          <w:p w14:paraId="68D9DD0F" w14:textId="04E2D4A2" w:rsidR="00F3479F" w:rsidRPr="00A64813" w:rsidRDefault="00F3479F" w:rsidP="00B10F3B">
            <w:pPr>
              <w:rPr>
                <w:rFonts w:ascii="Arial" w:hAnsi="Arial" w:cs="Arial"/>
                <w:b/>
                <w:bCs/>
                <w:sz w:val="20"/>
                <w:szCs w:val="20"/>
              </w:rPr>
            </w:pPr>
          </w:p>
        </w:tc>
        <w:tc>
          <w:tcPr>
            <w:tcW w:w="5386" w:type="dxa"/>
          </w:tcPr>
          <w:p w14:paraId="09028343" w14:textId="77777777" w:rsidR="00F3479F" w:rsidRDefault="00F3479F" w:rsidP="00B10F3B">
            <w:pPr>
              <w:rPr>
                <w:rFonts w:ascii="Arial" w:hAnsi="Arial" w:cs="Arial"/>
                <w:sz w:val="20"/>
                <w:szCs w:val="20"/>
              </w:rPr>
            </w:pPr>
            <w:r>
              <w:rPr>
                <w:rFonts w:ascii="Arial" w:hAnsi="Arial" w:cs="Arial"/>
                <w:sz w:val="20"/>
                <w:szCs w:val="20"/>
              </w:rPr>
              <w:t>Do you think that the first colonists would be happy or miserable?</w:t>
            </w:r>
          </w:p>
        </w:tc>
      </w:tr>
      <w:tr w:rsidR="00F3479F" w14:paraId="7CCE4A58" w14:textId="77777777" w:rsidTr="00865EE8">
        <w:tc>
          <w:tcPr>
            <w:tcW w:w="1555" w:type="dxa"/>
            <w:vMerge/>
          </w:tcPr>
          <w:p w14:paraId="7B805ADD" w14:textId="77777777" w:rsidR="00F3479F" w:rsidRPr="00A64813" w:rsidRDefault="00F3479F" w:rsidP="00B10F3B">
            <w:pPr>
              <w:rPr>
                <w:rFonts w:ascii="Arial" w:hAnsi="Arial" w:cs="Arial"/>
                <w:sz w:val="20"/>
                <w:szCs w:val="20"/>
              </w:rPr>
            </w:pPr>
          </w:p>
        </w:tc>
        <w:tc>
          <w:tcPr>
            <w:tcW w:w="3260" w:type="dxa"/>
            <w:vMerge/>
          </w:tcPr>
          <w:p w14:paraId="062AD044" w14:textId="6696B994" w:rsidR="00F3479F" w:rsidRPr="00516064" w:rsidRDefault="00F3479F" w:rsidP="00B10F3B">
            <w:pPr>
              <w:rPr>
                <w:rFonts w:ascii="Arial" w:hAnsi="Arial" w:cs="Arial"/>
                <w:sz w:val="20"/>
                <w:szCs w:val="20"/>
              </w:rPr>
            </w:pPr>
          </w:p>
        </w:tc>
        <w:tc>
          <w:tcPr>
            <w:tcW w:w="5386" w:type="dxa"/>
          </w:tcPr>
          <w:p w14:paraId="33847D79" w14:textId="2D901A47" w:rsidR="00F3479F" w:rsidRDefault="00F3479F" w:rsidP="00B10F3B">
            <w:pPr>
              <w:rPr>
                <w:rFonts w:ascii="Arial" w:hAnsi="Arial" w:cs="Arial"/>
                <w:sz w:val="20"/>
                <w:szCs w:val="20"/>
              </w:rPr>
            </w:pPr>
            <w:r>
              <w:rPr>
                <w:rFonts w:ascii="Arial" w:hAnsi="Arial" w:cs="Arial"/>
                <w:sz w:val="20"/>
                <w:szCs w:val="20"/>
              </w:rPr>
              <w:t>If Mars has contaminants which are harmful to humans, should anyone journeying to Mars not be allowed back on Earth?</w:t>
            </w:r>
          </w:p>
        </w:tc>
      </w:tr>
      <w:tr w:rsidR="00F3479F" w14:paraId="79601DE0" w14:textId="77777777" w:rsidTr="00865EE8">
        <w:tc>
          <w:tcPr>
            <w:tcW w:w="1555" w:type="dxa"/>
            <w:vMerge/>
          </w:tcPr>
          <w:p w14:paraId="11070570" w14:textId="77777777" w:rsidR="00F3479F" w:rsidRPr="00A64813" w:rsidRDefault="00F3479F" w:rsidP="00B10F3B">
            <w:pPr>
              <w:rPr>
                <w:rFonts w:ascii="Arial" w:hAnsi="Arial" w:cs="Arial"/>
                <w:sz w:val="20"/>
                <w:szCs w:val="20"/>
              </w:rPr>
            </w:pPr>
          </w:p>
        </w:tc>
        <w:tc>
          <w:tcPr>
            <w:tcW w:w="3260" w:type="dxa"/>
            <w:vMerge/>
          </w:tcPr>
          <w:p w14:paraId="556849B7" w14:textId="77777777" w:rsidR="00F3479F" w:rsidRPr="00A64813" w:rsidRDefault="00F3479F" w:rsidP="00B10F3B">
            <w:pPr>
              <w:rPr>
                <w:rFonts w:ascii="Arial" w:hAnsi="Arial" w:cs="Arial"/>
                <w:b/>
                <w:bCs/>
                <w:sz w:val="20"/>
                <w:szCs w:val="20"/>
              </w:rPr>
            </w:pPr>
          </w:p>
        </w:tc>
        <w:tc>
          <w:tcPr>
            <w:tcW w:w="5386" w:type="dxa"/>
          </w:tcPr>
          <w:p w14:paraId="1CE0DBE2" w14:textId="77777777" w:rsidR="00F3479F" w:rsidRPr="00A67A93" w:rsidRDefault="00F3479F" w:rsidP="00B10F3B">
            <w:pPr>
              <w:rPr>
                <w:rFonts w:ascii="Arial" w:hAnsi="Arial" w:cs="Arial"/>
                <w:sz w:val="20"/>
                <w:szCs w:val="20"/>
              </w:rPr>
            </w:pPr>
            <w:r w:rsidRPr="00A64813">
              <w:rPr>
                <w:rFonts w:ascii="Arial" w:hAnsi="Arial" w:cs="Arial"/>
                <w:sz w:val="20"/>
                <w:szCs w:val="20"/>
              </w:rPr>
              <w:t>Do you think that the Fermi Paradox explains why humanity has never encountered any intelligent extra-terrestrial species</w:t>
            </w:r>
            <w:r>
              <w:rPr>
                <w:rFonts w:ascii="Arial" w:hAnsi="Arial" w:cs="Arial"/>
                <w:sz w:val="20"/>
                <w:szCs w:val="20"/>
              </w:rPr>
              <w:t>?</w:t>
            </w:r>
          </w:p>
        </w:tc>
      </w:tr>
      <w:tr w:rsidR="00F3479F" w14:paraId="525C6FAF" w14:textId="77777777" w:rsidTr="00865EE8">
        <w:tc>
          <w:tcPr>
            <w:tcW w:w="1555" w:type="dxa"/>
            <w:vMerge w:val="restart"/>
          </w:tcPr>
          <w:p w14:paraId="77672417" w14:textId="77777777" w:rsidR="00F3479F" w:rsidRPr="00A64813" w:rsidRDefault="00F3479F" w:rsidP="00B10F3B">
            <w:pPr>
              <w:rPr>
                <w:rFonts w:ascii="Arial" w:hAnsi="Arial" w:cs="Arial"/>
                <w:sz w:val="20"/>
                <w:szCs w:val="20"/>
              </w:rPr>
            </w:pPr>
            <w:r w:rsidRPr="00A64813">
              <w:rPr>
                <w:rFonts w:ascii="Arial" w:hAnsi="Arial" w:cs="Arial"/>
                <w:sz w:val="20"/>
                <w:szCs w:val="20"/>
              </w:rPr>
              <w:t>3</w:t>
            </w:r>
          </w:p>
          <w:p w14:paraId="4AE0812A" w14:textId="77777777" w:rsidR="00F3479F" w:rsidRPr="00A64813" w:rsidRDefault="00F3479F" w:rsidP="00B10F3B">
            <w:pPr>
              <w:rPr>
                <w:rFonts w:ascii="Arial" w:hAnsi="Arial" w:cs="Arial"/>
                <w:sz w:val="20"/>
                <w:szCs w:val="20"/>
              </w:rPr>
            </w:pPr>
            <w:r>
              <w:rPr>
                <w:rFonts w:ascii="Arial" w:hAnsi="Arial" w:cs="Arial"/>
                <w:sz w:val="20"/>
                <w:szCs w:val="20"/>
              </w:rPr>
              <w:t>Open-ended questions</w:t>
            </w:r>
          </w:p>
        </w:tc>
        <w:tc>
          <w:tcPr>
            <w:tcW w:w="3260" w:type="dxa"/>
            <w:vMerge w:val="restart"/>
          </w:tcPr>
          <w:p w14:paraId="21C7F702" w14:textId="22757BE8" w:rsidR="00F3479F" w:rsidRPr="008969E0" w:rsidRDefault="00B158FD" w:rsidP="00B10F3B">
            <w:pPr>
              <w:rPr>
                <w:rFonts w:ascii="Arial" w:hAnsi="Arial" w:cs="Arial"/>
                <w:sz w:val="20"/>
                <w:szCs w:val="20"/>
              </w:rPr>
            </w:pPr>
            <w:r>
              <w:rPr>
                <w:rFonts w:ascii="Arial" w:hAnsi="Arial" w:cs="Arial"/>
                <w:sz w:val="20"/>
                <w:szCs w:val="20"/>
              </w:rPr>
              <w:t>Allowed</w:t>
            </w:r>
            <w:r w:rsidR="00F3479F" w:rsidRPr="008969E0">
              <w:rPr>
                <w:rFonts w:ascii="Arial" w:hAnsi="Arial" w:cs="Arial"/>
                <w:sz w:val="20"/>
                <w:szCs w:val="20"/>
              </w:rPr>
              <w:t xml:space="preserve"> the respondents to express themselves freely</w:t>
            </w:r>
            <w:r w:rsidR="00F3479F">
              <w:rPr>
                <w:rFonts w:ascii="Arial" w:hAnsi="Arial" w:cs="Arial"/>
                <w:sz w:val="20"/>
                <w:szCs w:val="20"/>
              </w:rPr>
              <w:t xml:space="preserve"> </w:t>
            </w:r>
            <w:r w:rsidR="00FB3E76">
              <w:rPr>
                <w:rFonts w:ascii="Arial" w:hAnsi="Arial" w:cs="Arial"/>
                <w:sz w:val="20"/>
                <w:szCs w:val="20"/>
              </w:rPr>
              <w:t xml:space="preserve"> </w:t>
            </w:r>
            <w:r w:rsidR="00F3479F">
              <w:rPr>
                <w:rFonts w:ascii="Arial" w:hAnsi="Arial" w:cs="Arial"/>
                <w:sz w:val="20"/>
                <w:szCs w:val="20"/>
              </w:rPr>
              <w:t xml:space="preserve">   </w:t>
            </w:r>
          </w:p>
        </w:tc>
        <w:tc>
          <w:tcPr>
            <w:tcW w:w="5386" w:type="dxa"/>
          </w:tcPr>
          <w:p w14:paraId="0F5BDDE6" w14:textId="77777777" w:rsidR="00F3479F" w:rsidRPr="00A64813" w:rsidRDefault="00F3479F" w:rsidP="00B10F3B">
            <w:pPr>
              <w:rPr>
                <w:rFonts w:ascii="Arial" w:hAnsi="Arial" w:cs="Arial"/>
                <w:sz w:val="20"/>
                <w:szCs w:val="20"/>
              </w:rPr>
            </w:pPr>
            <w:r>
              <w:rPr>
                <w:rFonts w:ascii="Arial" w:hAnsi="Arial" w:cs="Arial"/>
                <w:sz w:val="20"/>
                <w:szCs w:val="20"/>
              </w:rPr>
              <w:t>What are your views about suborbital trips?</w:t>
            </w:r>
          </w:p>
        </w:tc>
      </w:tr>
      <w:tr w:rsidR="00F3479F" w14:paraId="550D75D4" w14:textId="77777777" w:rsidTr="00865EE8">
        <w:tc>
          <w:tcPr>
            <w:tcW w:w="1555" w:type="dxa"/>
            <w:vMerge/>
          </w:tcPr>
          <w:p w14:paraId="3F357014" w14:textId="77777777" w:rsidR="00F3479F" w:rsidRPr="00A64813" w:rsidRDefault="00F3479F" w:rsidP="00B10F3B">
            <w:pPr>
              <w:rPr>
                <w:rFonts w:ascii="Arial" w:hAnsi="Arial" w:cs="Arial"/>
                <w:sz w:val="20"/>
                <w:szCs w:val="20"/>
              </w:rPr>
            </w:pPr>
          </w:p>
        </w:tc>
        <w:tc>
          <w:tcPr>
            <w:tcW w:w="3260" w:type="dxa"/>
            <w:vMerge/>
          </w:tcPr>
          <w:p w14:paraId="00199180" w14:textId="164CC392" w:rsidR="00F3479F" w:rsidRPr="00A64813" w:rsidRDefault="00F3479F" w:rsidP="00B10F3B">
            <w:pPr>
              <w:rPr>
                <w:rFonts w:ascii="Arial" w:hAnsi="Arial" w:cs="Arial"/>
                <w:b/>
                <w:bCs/>
                <w:sz w:val="20"/>
                <w:szCs w:val="20"/>
              </w:rPr>
            </w:pPr>
          </w:p>
        </w:tc>
        <w:tc>
          <w:tcPr>
            <w:tcW w:w="5386" w:type="dxa"/>
          </w:tcPr>
          <w:p w14:paraId="6FEF93FE" w14:textId="77777777" w:rsidR="00F3479F" w:rsidRPr="00A64813" w:rsidRDefault="00F3479F" w:rsidP="00B10F3B">
            <w:pPr>
              <w:rPr>
                <w:rFonts w:ascii="Arial" w:hAnsi="Arial" w:cs="Arial"/>
                <w:sz w:val="20"/>
                <w:szCs w:val="20"/>
              </w:rPr>
            </w:pPr>
            <w:r w:rsidRPr="00A64813">
              <w:rPr>
                <w:rFonts w:ascii="Arial" w:hAnsi="Arial" w:cs="Arial"/>
                <w:sz w:val="20"/>
                <w:szCs w:val="20"/>
              </w:rPr>
              <w:t>What ar</w:t>
            </w:r>
            <w:r>
              <w:rPr>
                <w:rFonts w:ascii="Arial" w:hAnsi="Arial" w:cs="Arial"/>
                <w:sz w:val="20"/>
                <w:szCs w:val="20"/>
              </w:rPr>
              <w:t>e your views about Mars colonization?</w:t>
            </w:r>
          </w:p>
        </w:tc>
      </w:tr>
      <w:tr w:rsidR="00F3479F" w14:paraId="615FCDCA" w14:textId="77777777" w:rsidTr="00865EE8">
        <w:tc>
          <w:tcPr>
            <w:tcW w:w="1555" w:type="dxa"/>
            <w:vMerge/>
          </w:tcPr>
          <w:p w14:paraId="006E258E" w14:textId="77777777" w:rsidR="00F3479F" w:rsidRPr="00A64813" w:rsidRDefault="00F3479F" w:rsidP="00B10F3B">
            <w:pPr>
              <w:rPr>
                <w:rFonts w:ascii="Arial" w:hAnsi="Arial" w:cs="Arial"/>
                <w:sz w:val="20"/>
                <w:szCs w:val="20"/>
              </w:rPr>
            </w:pPr>
          </w:p>
        </w:tc>
        <w:tc>
          <w:tcPr>
            <w:tcW w:w="3260" w:type="dxa"/>
            <w:vMerge/>
          </w:tcPr>
          <w:p w14:paraId="1CA35C67" w14:textId="269C2A8D" w:rsidR="00F3479F" w:rsidRPr="006115BB" w:rsidRDefault="00F3479F" w:rsidP="00B10F3B">
            <w:pPr>
              <w:rPr>
                <w:rFonts w:ascii="Arial" w:hAnsi="Arial" w:cs="Arial"/>
                <w:sz w:val="20"/>
                <w:szCs w:val="20"/>
              </w:rPr>
            </w:pPr>
          </w:p>
        </w:tc>
        <w:tc>
          <w:tcPr>
            <w:tcW w:w="5386" w:type="dxa"/>
          </w:tcPr>
          <w:p w14:paraId="421CAE84" w14:textId="77777777" w:rsidR="00F3479F" w:rsidRPr="00A64813" w:rsidRDefault="00F3479F" w:rsidP="00B10F3B">
            <w:pPr>
              <w:rPr>
                <w:rFonts w:ascii="Arial" w:hAnsi="Arial" w:cs="Arial"/>
                <w:sz w:val="20"/>
                <w:szCs w:val="20"/>
              </w:rPr>
            </w:pPr>
            <w:r>
              <w:rPr>
                <w:rFonts w:ascii="Arial" w:hAnsi="Arial" w:cs="Arial"/>
                <w:sz w:val="20"/>
                <w:szCs w:val="20"/>
              </w:rPr>
              <w:t>Do you think that travelling to space would give people a different perspective on their place in the universe?</w:t>
            </w:r>
          </w:p>
        </w:tc>
      </w:tr>
    </w:tbl>
    <w:p w14:paraId="2A808025" w14:textId="77777777" w:rsidR="00031476" w:rsidRDefault="00031476" w:rsidP="00031476">
      <w:pPr>
        <w:spacing w:after="0" w:line="360" w:lineRule="auto"/>
        <w:rPr>
          <w:rFonts w:ascii="Arial" w:hAnsi="Arial" w:cs="Arial"/>
          <w:color w:val="333333"/>
          <w:shd w:val="clear" w:color="auto" w:fill="FFFFFF"/>
        </w:rPr>
      </w:pPr>
    </w:p>
    <w:p w14:paraId="7B6630D6" w14:textId="1BD49C97" w:rsidR="00FC48D1" w:rsidRDefault="00FC48D1" w:rsidP="00FC48D1">
      <w:pPr>
        <w:spacing w:after="0" w:line="360" w:lineRule="auto"/>
        <w:rPr>
          <w:sz w:val="24"/>
          <w:szCs w:val="24"/>
        </w:rPr>
      </w:pPr>
      <w:r w:rsidRPr="008B29F4">
        <w:rPr>
          <w:rFonts w:ascii="Arial" w:hAnsi="Arial" w:cs="Arial"/>
          <w:b/>
          <w:bCs/>
          <w:color w:val="333333"/>
          <w:sz w:val="24"/>
          <w:szCs w:val="24"/>
          <w:shd w:val="clear" w:color="auto" w:fill="FFFFFF"/>
        </w:rPr>
        <w:t>Semi-structured interviews</w:t>
      </w:r>
      <w:r w:rsidR="00637820" w:rsidRPr="008B29F4">
        <w:rPr>
          <w:rFonts w:ascii="Arial" w:hAnsi="Arial" w:cs="Arial"/>
          <w:b/>
          <w:bCs/>
          <w:color w:val="333333"/>
          <w:sz w:val="24"/>
          <w:szCs w:val="24"/>
          <w:shd w:val="clear" w:color="auto" w:fill="FFFFFF"/>
        </w:rPr>
        <w:t>:</w:t>
      </w:r>
      <w:r w:rsidRPr="008B29F4">
        <w:rPr>
          <w:rFonts w:ascii="Arial" w:hAnsi="Arial" w:cs="Arial"/>
          <w:color w:val="333333"/>
          <w:sz w:val="24"/>
          <w:szCs w:val="24"/>
          <w:shd w:val="clear" w:color="auto" w:fill="FFFFFF"/>
        </w:rPr>
        <w:t xml:space="preserve"> </w:t>
      </w:r>
      <w:r w:rsidR="008B2DD2" w:rsidRPr="008B29F4">
        <w:rPr>
          <w:rFonts w:ascii="Arial" w:hAnsi="Arial" w:cs="Arial"/>
          <w:color w:val="333333"/>
          <w:sz w:val="24"/>
          <w:szCs w:val="24"/>
          <w:shd w:val="clear" w:color="auto" w:fill="FFFFFF"/>
        </w:rPr>
        <w:t xml:space="preserve">Interview questions were developed to complement the issues raised by the literature review and results of the questionnaire.  The interviews </w:t>
      </w:r>
      <w:r w:rsidRPr="008B29F4">
        <w:rPr>
          <w:rFonts w:ascii="Arial" w:hAnsi="Arial" w:cs="Arial"/>
          <w:sz w:val="24"/>
          <w:szCs w:val="24"/>
        </w:rPr>
        <w:t xml:space="preserve">were </w:t>
      </w:r>
      <w:r w:rsidR="002E2681" w:rsidRPr="008B29F4">
        <w:rPr>
          <w:rFonts w:ascii="Arial" w:hAnsi="Arial" w:cs="Arial"/>
          <w:sz w:val="24"/>
          <w:szCs w:val="24"/>
        </w:rPr>
        <w:t xml:space="preserve">conducted </w:t>
      </w:r>
      <w:r w:rsidRPr="008B29F4">
        <w:rPr>
          <w:rFonts w:ascii="Arial" w:hAnsi="Arial" w:cs="Arial"/>
          <w:sz w:val="24"/>
          <w:szCs w:val="24"/>
        </w:rPr>
        <w:t>via zoom</w:t>
      </w:r>
      <w:r w:rsidR="002E2681" w:rsidRPr="008B29F4">
        <w:rPr>
          <w:rFonts w:ascii="Arial" w:hAnsi="Arial" w:cs="Arial"/>
          <w:sz w:val="24"/>
          <w:szCs w:val="24"/>
        </w:rPr>
        <w:t xml:space="preserve"> and recorded</w:t>
      </w:r>
      <w:r w:rsidRPr="008B29F4">
        <w:rPr>
          <w:rFonts w:ascii="Arial" w:hAnsi="Arial" w:cs="Arial"/>
          <w:sz w:val="24"/>
          <w:szCs w:val="24"/>
        </w:rPr>
        <w:t>.</w:t>
      </w:r>
      <w:r w:rsidRPr="008B29F4">
        <w:rPr>
          <w:rFonts w:ascii="Arial" w:hAnsi="Arial" w:cs="Arial"/>
          <w:color w:val="333333"/>
          <w:sz w:val="24"/>
          <w:szCs w:val="24"/>
          <w:shd w:val="clear" w:color="auto" w:fill="FFFFFF"/>
        </w:rPr>
        <w:t xml:space="preserve"> </w:t>
      </w:r>
      <w:r w:rsidR="009159FA">
        <w:rPr>
          <w:rFonts w:ascii="Arial" w:hAnsi="Arial" w:cs="Arial"/>
          <w:color w:val="333333"/>
          <w:sz w:val="24"/>
          <w:szCs w:val="24"/>
          <w:shd w:val="clear" w:color="auto" w:fill="FFFFFF"/>
        </w:rPr>
        <w:t xml:space="preserve"> Bell</w:t>
      </w:r>
      <w:r w:rsidRPr="008B29F4">
        <w:rPr>
          <w:rFonts w:ascii="Arial" w:hAnsi="Arial" w:cs="Arial"/>
          <w:color w:val="333333"/>
          <w:sz w:val="24"/>
          <w:szCs w:val="24"/>
          <w:shd w:val="clear" w:color="auto" w:fill="FFFFFF"/>
        </w:rPr>
        <w:t xml:space="preserve"> stated that semi-structured interviews are used when the interviewer knows what questions to ask but does not know what answers to expect.</w:t>
      </w:r>
      <w:r w:rsidRPr="008B29F4">
        <w:rPr>
          <w:rFonts w:ascii="Arial" w:hAnsi="Arial" w:cs="Arial"/>
          <w:color w:val="333333"/>
          <w:sz w:val="24"/>
          <w:szCs w:val="24"/>
          <w:shd w:val="clear" w:color="auto" w:fill="FFFFFF"/>
          <w:vertAlign w:val="superscript"/>
        </w:rPr>
        <w:footnoteReference w:id="76"/>
      </w:r>
      <w:r w:rsidRPr="008B29F4">
        <w:rPr>
          <w:rFonts w:ascii="Arial" w:hAnsi="Arial" w:cs="Arial"/>
          <w:color w:val="333333"/>
          <w:sz w:val="24"/>
          <w:szCs w:val="24"/>
          <w:shd w:val="clear" w:color="auto" w:fill="FFFFFF"/>
        </w:rPr>
        <w:t xml:space="preserve">  </w:t>
      </w:r>
      <w:r w:rsidR="00E66178" w:rsidRPr="008B29F4">
        <w:rPr>
          <w:rFonts w:ascii="Arial" w:hAnsi="Arial" w:cs="Arial"/>
          <w:color w:val="333333"/>
          <w:sz w:val="24"/>
          <w:szCs w:val="24"/>
          <w:shd w:val="clear" w:color="auto" w:fill="FFFFFF"/>
        </w:rPr>
        <w:t>O</w:t>
      </w:r>
      <w:r w:rsidRPr="008B29F4">
        <w:rPr>
          <w:rFonts w:ascii="Arial" w:hAnsi="Arial" w:cs="Arial"/>
          <w:color w:val="333333"/>
          <w:sz w:val="24"/>
          <w:szCs w:val="24"/>
          <w:shd w:val="clear" w:color="auto" w:fill="FFFFFF"/>
        </w:rPr>
        <w:t>pen questions were used to allow the interviewee</w:t>
      </w:r>
      <w:r w:rsidR="004F262C" w:rsidRPr="008B29F4">
        <w:rPr>
          <w:rFonts w:ascii="Arial" w:hAnsi="Arial" w:cs="Arial"/>
          <w:color w:val="333333"/>
          <w:sz w:val="24"/>
          <w:szCs w:val="24"/>
          <w:shd w:val="clear" w:color="auto" w:fill="FFFFFF"/>
        </w:rPr>
        <w:t>s</w:t>
      </w:r>
      <w:r w:rsidRPr="008B29F4">
        <w:rPr>
          <w:rFonts w:ascii="Arial" w:hAnsi="Arial" w:cs="Arial"/>
          <w:color w:val="333333"/>
          <w:sz w:val="24"/>
          <w:szCs w:val="24"/>
          <w:shd w:val="clear" w:color="auto" w:fill="FFFFFF"/>
        </w:rPr>
        <w:t xml:space="preserve"> to respond by telling their own story.  </w:t>
      </w:r>
      <w:r w:rsidRPr="008B29F4">
        <w:rPr>
          <w:rFonts w:ascii="Arial" w:hAnsi="Arial" w:cs="Arial"/>
          <w:color w:val="212529"/>
          <w:sz w:val="24"/>
          <w:szCs w:val="24"/>
        </w:rPr>
        <w:t>Bell states, unlike surveys, semi-structured interviews are flexible as the interviewer can follow up ideas, probe responses and investigate feelings.</w:t>
      </w:r>
      <w:r w:rsidRPr="008B29F4">
        <w:rPr>
          <w:rFonts w:ascii="Arial" w:hAnsi="Arial" w:cs="Arial"/>
          <w:color w:val="212529"/>
          <w:sz w:val="24"/>
          <w:szCs w:val="24"/>
          <w:vertAlign w:val="superscript"/>
        </w:rPr>
        <w:footnoteReference w:id="77"/>
      </w:r>
      <w:r w:rsidRPr="008B29F4">
        <w:rPr>
          <w:rFonts w:ascii="Arial" w:hAnsi="Arial" w:cs="Arial"/>
          <w:color w:val="212529"/>
          <w:sz w:val="24"/>
          <w:szCs w:val="24"/>
        </w:rPr>
        <w:t xml:space="preserve">  </w:t>
      </w:r>
      <w:r w:rsidRPr="008B29F4">
        <w:rPr>
          <w:rFonts w:ascii="Arial" w:hAnsi="Arial" w:cs="Arial"/>
          <w:sz w:val="24"/>
          <w:szCs w:val="24"/>
        </w:rPr>
        <w:t xml:space="preserve">Participants also voluntarily offered information that was not part of the interview guide, which contributed to the rich data.  </w:t>
      </w:r>
      <w:r w:rsidRPr="008B29F4">
        <w:rPr>
          <w:rFonts w:ascii="Arial" w:hAnsi="Arial" w:cs="Arial"/>
          <w:color w:val="333333"/>
          <w:sz w:val="24"/>
          <w:szCs w:val="24"/>
          <w:shd w:val="clear" w:color="auto" w:fill="FFFFFF"/>
        </w:rPr>
        <w:t>T</w:t>
      </w:r>
      <w:r w:rsidRPr="008B29F4">
        <w:rPr>
          <w:rFonts w:ascii="Arial" w:hAnsi="Arial" w:cs="Arial"/>
          <w:sz w:val="24"/>
          <w:szCs w:val="24"/>
        </w:rPr>
        <w:t xml:space="preserve">he </w:t>
      </w:r>
      <w:r w:rsidR="00E66178" w:rsidRPr="008B29F4">
        <w:rPr>
          <w:rFonts w:ascii="Arial" w:hAnsi="Arial" w:cs="Arial"/>
          <w:sz w:val="24"/>
          <w:szCs w:val="24"/>
        </w:rPr>
        <w:t xml:space="preserve">research </w:t>
      </w:r>
      <w:r w:rsidR="0067622A" w:rsidRPr="008B29F4">
        <w:rPr>
          <w:rFonts w:ascii="Arial" w:hAnsi="Arial" w:cs="Arial"/>
          <w:sz w:val="24"/>
          <w:szCs w:val="24"/>
        </w:rPr>
        <w:t>questions were</w:t>
      </w:r>
      <w:r w:rsidRPr="008B29F4">
        <w:rPr>
          <w:rFonts w:ascii="Arial" w:hAnsi="Arial" w:cs="Arial"/>
          <w:sz w:val="24"/>
          <w:szCs w:val="24"/>
        </w:rPr>
        <w:t xml:space="preserve"> structured into </w:t>
      </w:r>
      <w:r w:rsidR="00DD4963" w:rsidRPr="008B29F4">
        <w:rPr>
          <w:rFonts w:ascii="Arial" w:hAnsi="Arial" w:cs="Arial"/>
          <w:sz w:val="24"/>
          <w:szCs w:val="24"/>
        </w:rPr>
        <w:t>five</w:t>
      </w:r>
      <w:r w:rsidRPr="008B29F4">
        <w:rPr>
          <w:rFonts w:ascii="Arial" w:hAnsi="Arial" w:cs="Arial"/>
          <w:sz w:val="24"/>
          <w:szCs w:val="24"/>
        </w:rPr>
        <w:t xml:space="preserve"> core constructs (table </w:t>
      </w:r>
      <w:r w:rsidR="00373BFF">
        <w:rPr>
          <w:rFonts w:ascii="Arial" w:hAnsi="Arial" w:cs="Arial"/>
          <w:sz w:val="24"/>
          <w:szCs w:val="24"/>
        </w:rPr>
        <w:t>4</w:t>
      </w:r>
      <w:r w:rsidRPr="008B29F4">
        <w:rPr>
          <w:rFonts w:ascii="Arial" w:hAnsi="Arial" w:cs="Arial"/>
          <w:sz w:val="24"/>
          <w:szCs w:val="24"/>
        </w:rPr>
        <w:t>).</w:t>
      </w:r>
      <w:r w:rsidRPr="008B29F4">
        <w:rPr>
          <w:sz w:val="24"/>
          <w:szCs w:val="24"/>
        </w:rPr>
        <w:t xml:space="preserve">  </w:t>
      </w:r>
    </w:p>
    <w:p w14:paraId="6DAF09F3" w14:textId="77777777" w:rsidR="001D6899" w:rsidRDefault="001D6899" w:rsidP="00FC48D1">
      <w:pPr>
        <w:spacing w:after="0" w:line="360" w:lineRule="auto"/>
        <w:rPr>
          <w:sz w:val="24"/>
          <w:szCs w:val="24"/>
        </w:rPr>
      </w:pPr>
    </w:p>
    <w:p w14:paraId="5E834EA4" w14:textId="77777777" w:rsidR="001D6899" w:rsidRDefault="001D6899" w:rsidP="00FC48D1">
      <w:pPr>
        <w:spacing w:after="0" w:line="360" w:lineRule="auto"/>
        <w:rPr>
          <w:sz w:val="24"/>
          <w:szCs w:val="24"/>
        </w:rPr>
      </w:pPr>
    </w:p>
    <w:p w14:paraId="61578616" w14:textId="77777777" w:rsidR="001D6899" w:rsidRDefault="001D6899" w:rsidP="00FC48D1">
      <w:pPr>
        <w:spacing w:after="0" w:line="360" w:lineRule="auto"/>
        <w:rPr>
          <w:sz w:val="24"/>
          <w:szCs w:val="24"/>
        </w:rPr>
      </w:pPr>
    </w:p>
    <w:p w14:paraId="5F7025C6" w14:textId="77777777" w:rsidR="0067622A" w:rsidRPr="0067622A" w:rsidRDefault="0067622A" w:rsidP="00FC48D1">
      <w:pPr>
        <w:spacing w:after="0" w:line="360" w:lineRule="auto"/>
      </w:pPr>
    </w:p>
    <w:tbl>
      <w:tblPr>
        <w:tblStyle w:val="TableGrid"/>
        <w:tblW w:w="10060" w:type="dxa"/>
        <w:tblLook w:val="04A0" w:firstRow="1" w:lastRow="0" w:firstColumn="1" w:lastColumn="0" w:noHBand="0" w:noVBand="1"/>
      </w:tblPr>
      <w:tblGrid>
        <w:gridCol w:w="2405"/>
        <w:gridCol w:w="3402"/>
        <w:gridCol w:w="4253"/>
      </w:tblGrid>
      <w:tr w:rsidR="00FC48D1" w14:paraId="4F015B40" w14:textId="77777777" w:rsidTr="00F456C6">
        <w:tc>
          <w:tcPr>
            <w:tcW w:w="10060" w:type="dxa"/>
            <w:gridSpan w:val="3"/>
          </w:tcPr>
          <w:p w14:paraId="1A6C7CED" w14:textId="2381CA7B" w:rsidR="00FC48D1" w:rsidRPr="00A3470E" w:rsidRDefault="00FC48D1" w:rsidP="00F456C6">
            <w:pPr>
              <w:jc w:val="center"/>
              <w:rPr>
                <w:rFonts w:ascii="Arial" w:hAnsi="Arial" w:cs="Arial"/>
                <w:b/>
                <w:bCs/>
                <w:sz w:val="20"/>
                <w:szCs w:val="20"/>
              </w:rPr>
            </w:pPr>
            <w:bookmarkStart w:id="15" w:name="_Hlk158930015"/>
            <w:r>
              <w:rPr>
                <w:rFonts w:ascii="Arial" w:hAnsi="Arial" w:cs="Arial"/>
                <w:b/>
                <w:bCs/>
                <w:sz w:val="20"/>
                <w:szCs w:val="20"/>
              </w:rPr>
              <w:lastRenderedPageBreak/>
              <w:t xml:space="preserve">Table </w:t>
            </w:r>
            <w:r w:rsidR="00373BFF">
              <w:rPr>
                <w:rFonts w:ascii="Arial" w:hAnsi="Arial" w:cs="Arial"/>
                <w:b/>
                <w:bCs/>
                <w:sz w:val="20"/>
                <w:szCs w:val="20"/>
              </w:rPr>
              <w:t>4</w:t>
            </w:r>
            <w:r>
              <w:rPr>
                <w:rFonts w:ascii="Arial" w:hAnsi="Arial" w:cs="Arial"/>
                <w:b/>
                <w:bCs/>
                <w:sz w:val="20"/>
                <w:szCs w:val="20"/>
              </w:rPr>
              <w:t xml:space="preserve">.  </w:t>
            </w:r>
            <w:r w:rsidRPr="00A3470E">
              <w:rPr>
                <w:rFonts w:ascii="Arial" w:hAnsi="Arial" w:cs="Arial"/>
                <w:b/>
                <w:bCs/>
                <w:sz w:val="20"/>
                <w:szCs w:val="20"/>
              </w:rPr>
              <w:t>Definitions and questions to establish core constructs of interviews with members of the Round Table Overview Effect</w:t>
            </w:r>
            <w:bookmarkEnd w:id="15"/>
          </w:p>
        </w:tc>
      </w:tr>
      <w:tr w:rsidR="00FC48D1" w14:paraId="54F68E50" w14:textId="77777777" w:rsidTr="00F456C6">
        <w:tc>
          <w:tcPr>
            <w:tcW w:w="2405" w:type="dxa"/>
          </w:tcPr>
          <w:p w14:paraId="02168736" w14:textId="77777777" w:rsidR="00FC48D1" w:rsidRPr="00A3470E" w:rsidRDefault="00FC48D1" w:rsidP="00F456C6">
            <w:pPr>
              <w:jc w:val="center"/>
              <w:rPr>
                <w:rFonts w:ascii="Arial" w:hAnsi="Arial" w:cs="Arial"/>
                <w:b/>
                <w:bCs/>
                <w:sz w:val="20"/>
                <w:szCs w:val="20"/>
              </w:rPr>
            </w:pPr>
            <w:r w:rsidRPr="00A3470E">
              <w:rPr>
                <w:rFonts w:ascii="Arial" w:hAnsi="Arial" w:cs="Arial"/>
                <w:b/>
                <w:bCs/>
                <w:sz w:val="20"/>
                <w:szCs w:val="20"/>
              </w:rPr>
              <w:t>Core constructs</w:t>
            </w:r>
          </w:p>
        </w:tc>
        <w:tc>
          <w:tcPr>
            <w:tcW w:w="3402" w:type="dxa"/>
          </w:tcPr>
          <w:p w14:paraId="354DD7BE" w14:textId="77777777" w:rsidR="00FC48D1" w:rsidRPr="00A3470E" w:rsidRDefault="00FC48D1" w:rsidP="00F456C6">
            <w:pPr>
              <w:jc w:val="center"/>
              <w:rPr>
                <w:rFonts w:ascii="Arial" w:hAnsi="Arial" w:cs="Arial"/>
                <w:b/>
                <w:bCs/>
                <w:sz w:val="20"/>
                <w:szCs w:val="20"/>
              </w:rPr>
            </w:pPr>
            <w:r w:rsidRPr="00A3470E">
              <w:rPr>
                <w:rFonts w:ascii="Arial" w:hAnsi="Arial" w:cs="Arial"/>
                <w:b/>
                <w:bCs/>
                <w:sz w:val="20"/>
                <w:szCs w:val="20"/>
              </w:rPr>
              <w:t>Definition</w:t>
            </w:r>
          </w:p>
        </w:tc>
        <w:tc>
          <w:tcPr>
            <w:tcW w:w="4253" w:type="dxa"/>
          </w:tcPr>
          <w:p w14:paraId="065A658D" w14:textId="77777777" w:rsidR="00FC48D1" w:rsidRPr="00A3470E" w:rsidRDefault="00FC48D1" w:rsidP="00F456C6">
            <w:pPr>
              <w:jc w:val="center"/>
              <w:rPr>
                <w:rFonts w:ascii="Arial" w:hAnsi="Arial" w:cs="Arial"/>
                <w:b/>
                <w:bCs/>
                <w:sz w:val="20"/>
                <w:szCs w:val="20"/>
              </w:rPr>
            </w:pPr>
            <w:r w:rsidRPr="00A3470E">
              <w:rPr>
                <w:rFonts w:ascii="Arial" w:hAnsi="Arial" w:cs="Arial"/>
                <w:b/>
                <w:bCs/>
                <w:sz w:val="20"/>
                <w:szCs w:val="20"/>
              </w:rPr>
              <w:t>Questions used in estimating constructs</w:t>
            </w:r>
          </w:p>
        </w:tc>
      </w:tr>
      <w:tr w:rsidR="00FC48D1" w14:paraId="28D8D891" w14:textId="77777777" w:rsidTr="00F456C6">
        <w:tc>
          <w:tcPr>
            <w:tcW w:w="2405" w:type="dxa"/>
          </w:tcPr>
          <w:p w14:paraId="11BE86D4" w14:textId="77777777" w:rsidR="00FC48D1" w:rsidRPr="00E82D13" w:rsidRDefault="00FC48D1" w:rsidP="00F456C6">
            <w:pPr>
              <w:rPr>
                <w:rFonts w:ascii="Arial" w:hAnsi="Arial" w:cs="Arial"/>
                <w:sz w:val="20"/>
                <w:szCs w:val="20"/>
              </w:rPr>
            </w:pPr>
            <w:r>
              <w:rPr>
                <w:rFonts w:ascii="Arial" w:hAnsi="Arial" w:cs="Arial"/>
                <w:sz w:val="20"/>
                <w:szCs w:val="20"/>
              </w:rPr>
              <w:t>1</w:t>
            </w:r>
          </w:p>
          <w:p w14:paraId="55473ED8" w14:textId="77777777" w:rsidR="00FC48D1" w:rsidRPr="00E82D13" w:rsidRDefault="00FC48D1" w:rsidP="00F456C6">
            <w:pPr>
              <w:rPr>
                <w:rFonts w:ascii="Arial" w:hAnsi="Arial" w:cs="Arial"/>
                <w:sz w:val="20"/>
                <w:szCs w:val="20"/>
              </w:rPr>
            </w:pPr>
            <w:r w:rsidRPr="00E82D13">
              <w:rPr>
                <w:rFonts w:ascii="Arial" w:hAnsi="Arial" w:cs="Arial"/>
                <w:sz w:val="20"/>
                <w:szCs w:val="20"/>
              </w:rPr>
              <w:t>Opening questions</w:t>
            </w:r>
          </w:p>
        </w:tc>
        <w:tc>
          <w:tcPr>
            <w:tcW w:w="3402" w:type="dxa"/>
          </w:tcPr>
          <w:p w14:paraId="2942B76B" w14:textId="77777777" w:rsidR="00FC48D1" w:rsidRPr="00E82D13" w:rsidRDefault="00FC48D1" w:rsidP="00F456C6">
            <w:pPr>
              <w:rPr>
                <w:rFonts w:ascii="Arial" w:hAnsi="Arial" w:cs="Arial"/>
                <w:sz w:val="20"/>
                <w:szCs w:val="20"/>
              </w:rPr>
            </w:pPr>
            <w:proofErr w:type="spellStart"/>
            <w:r w:rsidRPr="00E82D13">
              <w:rPr>
                <w:rFonts w:ascii="Arial" w:hAnsi="Arial" w:cs="Arial"/>
                <w:sz w:val="20"/>
                <w:szCs w:val="20"/>
              </w:rPr>
              <w:t>Hennink</w:t>
            </w:r>
            <w:proofErr w:type="spellEnd"/>
            <w:r w:rsidRPr="00E82D13">
              <w:rPr>
                <w:rFonts w:ascii="Arial" w:hAnsi="Arial" w:cs="Arial"/>
                <w:sz w:val="20"/>
                <w:szCs w:val="20"/>
              </w:rPr>
              <w:t xml:space="preserve"> and others state that these questions aim to build rapport with the interviewee.</w:t>
            </w:r>
            <w:r w:rsidRPr="00E82D13">
              <w:rPr>
                <w:rStyle w:val="FootnoteReference"/>
                <w:rFonts w:ascii="Arial" w:hAnsi="Arial" w:cs="Arial"/>
                <w:sz w:val="20"/>
                <w:szCs w:val="20"/>
              </w:rPr>
              <w:footnoteReference w:id="78"/>
            </w:r>
          </w:p>
        </w:tc>
        <w:tc>
          <w:tcPr>
            <w:tcW w:w="4253" w:type="dxa"/>
          </w:tcPr>
          <w:p w14:paraId="7F833A44" w14:textId="77777777" w:rsidR="00FC48D1" w:rsidRPr="0067622A" w:rsidRDefault="00FC48D1" w:rsidP="0067622A">
            <w:pPr>
              <w:rPr>
                <w:rFonts w:ascii="Arial" w:hAnsi="Arial" w:cs="Arial"/>
                <w:sz w:val="20"/>
                <w:szCs w:val="20"/>
              </w:rPr>
            </w:pPr>
            <w:r w:rsidRPr="0067622A">
              <w:rPr>
                <w:rFonts w:ascii="Arial" w:hAnsi="Arial" w:cs="Arial"/>
                <w:sz w:val="20"/>
                <w:szCs w:val="20"/>
              </w:rPr>
              <w:t>How did you become a member of the Round Table Overview Effect?</w:t>
            </w:r>
          </w:p>
          <w:p w14:paraId="685F3DF5" w14:textId="77777777" w:rsidR="00FC48D1" w:rsidRPr="00E82D13" w:rsidRDefault="00FC48D1" w:rsidP="00F456C6">
            <w:pPr>
              <w:pStyle w:val="ListParagraph"/>
              <w:rPr>
                <w:rFonts w:ascii="Arial" w:hAnsi="Arial" w:cs="Arial"/>
                <w:sz w:val="20"/>
                <w:szCs w:val="20"/>
              </w:rPr>
            </w:pPr>
          </w:p>
        </w:tc>
      </w:tr>
      <w:tr w:rsidR="00FC48D1" w14:paraId="7311C99C" w14:textId="77777777" w:rsidTr="00F456C6">
        <w:tc>
          <w:tcPr>
            <w:tcW w:w="2405" w:type="dxa"/>
          </w:tcPr>
          <w:p w14:paraId="21F8F01F" w14:textId="77777777" w:rsidR="00FC48D1" w:rsidRPr="00E82D13" w:rsidRDefault="00FC48D1" w:rsidP="00F456C6">
            <w:pPr>
              <w:rPr>
                <w:rFonts w:ascii="Arial" w:hAnsi="Arial" w:cs="Arial"/>
                <w:sz w:val="20"/>
                <w:szCs w:val="20"/>
              </w:rPr>
            </w:pPr>
            <w:r>
              <w:rPr>
                <w:rFonts w:ascii="Arial" w:hAnsi="Arial" w:cs="Arial"/>
                <w:sz w:val="20"/>
                <w:szCs w:val="20"/>
              </w:rPr>
              <w:t>2</w:t>
            </w:r>
          </w:p>
          <w:p w14:paraId="662086A3" w14:textId="77777777" w:rsidR="00FC48D1" w:rsidRPr="00E82D13" w:rsidRDefault="00FC48D1" w:rsidP="00F456C6">
            <w:pPr>
              <w:rPr>
                <w:rFonts w:ascii="Arial" w:hAnsi="Arial" w:cs="Arial"/>
                <w:sz w:val="20"/>
                <w:szCs w:val="20"/>
              </w:rPr>
            </w:pPr>
            <w:r>
              <w:rPr>
                <w:rFonts w:ascii="Arial" w:hAnsi="Arial" w:cs="Arial"/>
                <w:sz w:val="20"/>
                <w:szCs w:val="20"/>
              </w:rPr>
              <w:t>C</w:t>
            </w:r>
            <w:r w:rsidRPr="00E82D13">
              <w:rPr>
                <w:rFonts w:ascii="Arial" w:hAnsi="Arial" w:cs="Arial"/>
                <w:sz w:val="20"/>
                <w:szCs w:val="20"/>
              </w:rPr>
              <w:t>olonization</w:t>
            </w:r>
          </w:p>
        </w:tc>
        <w:tc>
          <w:tcPr>
            <w:tcW w:w="3402" w:type="dxa"/>
          </w:tcPr>
          <w:p w14:paraId="08DA0FF5" w14:textId="77777777" w:rsidR="00FC48D1" w:rsidRPr="00E82D13" w:rsidRDefault="00FC48D1" w:rsidP="00F456C6">
            <w:pPr>
              <w:rPr>
                <w:rFonts w:ascii="Arial" w:hAnsi="Arial" w:cs="Arial"/>
                <w:sz w:val="20"/>
                <w:szCs w:val="20"/>
              </w:rPr>
            </w:pPr>
            <w:r w:rsidRPr="00E82D13">
              <w:rPr>
                <w:rFonts w:ascii="Arial" w:hAnsi="Arial" w:cs="Arial"/>
                <w:sz w:val="20"/>
                <w:szCs w:val="20"/>
              </w:rPr>
              <w:t xml:space="preserve">To explore the arguments for and against Mars colonization and an alternative Earth </w:t>
            </w:r>
          </w:p>
        </w:tc>
        <w:tc>
          <w:tcPr>
            <w:tcW w:w="4253" w:type="dxa"/>
          </w:tcPr>
          <w:p w14:paraId="30A2DD55" w14:textId="77777777" w:rsidR="00FC48D1" w:rsidRPr="0067622A" w:rsidRDefault="00FC48D1" w:rsidP="0067622A">
            <w:pPr>
              <w:rPr>
                <w:rFonts w:ascii="Arial" w:hAnsi="Arial" w:cs="Arial"/>
                <w:b/>
                <w:bCs/>
                <w:sz w:val="20"/>
                <w:szCs w:val="20"/>
              </w:rPr>
            </w:pPr>
            <w:r w:rsidRPr="0067622A">
              <w:rPr>
                <w:rFonts w:ascii="Arial" w:hAnsi="Arial" w:cs="Arial"/>
                <w:sz w:val="20"/>
                <w:szCs w:val="20"/>
              </w:rPr>
              <w:t>What are your views about the colonization of space being necessary for the future of humanity?</w:t>
            </w:r>
          </w:p>
        </w:tc>
      </w:tr>
      <w:tr w:rsidR="0067622A" w14:paraId="669AB80E" w14:textId="77777777" w:rsidTr="00F456C6">
        <w:tc>
          <w:tcPr>
            <w:tcW w:w="2405" w:type="dxa"/>
            <w:vMerge w:val="restart"/>
          </w:tcPr>
          <w:p w14:paraId="580BA916" w14:textId="69B5B94D" w:rsidR="0067622A" w:rsidRPr="00E82D13" w:rsidRDefault="00DD4963" w:rsidP="00F456C6">
            <w:pPr>
              <w:rPr>
                <w:rFonts w:ascii="Arial" w:hAnsi="Arial" w:cs="Arial"/>
                <w:sz w:val="20"/>
                <w:szCs w:val="20"/>
              </w:rPr>
            </w:pPr>
            <w:r>
              <w:rPr>
                <w:rFonts w:ascii="Arial" w:hAnsi="Arial" w:cs="Arial"/>
                <w:sz w:val="20"/>
                <w:szCs w:val="20"/>
              </w:rPr>
              <w:t>3</w:t>
            </w:r>
          </w:p>
          <w:p w14:paraId="52629E03" w14:textId="77777777" w:rsidR="0067622A" w:rsidRPr="00E82D13" w:rsidRDefault="0067622A" w:rsidP="00F456C6">
            <w:pPr>
              <w:rPr>
                <w:rFonts w:ascii="Arial" w:hAnsi="Arial" w:cs="Arial"/>
                <w:sz w:val="20"/>
                <w:szCs w:val="20"/>
              </w:rPr>
            </w:pPr>
            <w:r w:rsidRPr="00E82D13">
              <w:rPr>
                <w:rFonts w:ascii="Arial" w:hAnsi="Arial" w:cs="Arial"/>
                <w:sz w:val="20"/>
                <w:szCs w:val="20"/>
              </w:rPr>
              <w:t>Space Ethics</w:t>
            </w:r>
          </w:p>
        </w:tc>
        <w:tc>
          <w:tcPr>
            <w:tcW w:w="3402" w:type="dxa"/>
            <w:vMerge w:val="restart"/>
          </w:tcPr>
          <w:p w14:paraId="2C54BDF2" w14:textId="77777777" w:rsidR="0067622A" w:rsidRPr="00E82D13" w:rsidRDefault="0067622A" w:rsidP="00F456C6">
            <w:pPr>
              <w:rPr>
                <w:rFonts w:ascii="Arial" w:hAnsi="Arial" w:cs="Arial"/>
                <w:sz w:val="20"/>
                <w:szCs w:val="20"/>
              </w:rPr>
            </w:pPr>
            <w:r w:rsidRPr="00E82D13">
              <w:rPr>
                <w:rFonts w:ascii="Arial" w:hAnsi="Arial" w:cs="Arial"/>
                <w:sz w:val="20"/>
                <w:szCs w:val="20"/>
              </w:rPr>
              <w:t xml:space="preserve">To explore the </w:t>
            </w:r>
            <w:r>
              <w:rPr>
                <w:rFonts w:ascii="Arial" w:hAnsi="Arial" w:cs="Arial"/>
                <w:sz w:val="20"/>
                <w:szCs w:val="20"/>
              </w:rPr>
              <w:t>ethics and morals</w:t>
            </w:r>
            <w:r w:rsidRPr="00E82D13">
              <w:rPr>
                <w:rFonts w:ascii="Arial" w:hAnsi="Arial" w:cs="Arial"/>
                <w:sz w:val="20"/>
                <w:szCs w:val="20"/>
              </w:rPr>
              <w:t xml:space="preserve"> associated with space </w:t>
            </w:r>
            <w:r>
              <w:rPr>
                <w:rFonts w:ascii="Arial" w:hAnsi="Arial" w:cs="Arial"/>
                <w:sz w:val="20"/>
                <w:szCs w:val="20"/>
              </w:rPr>
              <w:t>exploration</w:t>
            </w:r>
          </w:p>
        </w:tc>
        <w:tc>
          <w:tcPr>
            <w:tcW w:w="4253" w:type="dxa"/>
          </w:tcPr>
          <w:p w14:paraId="246F8DAC" w14:textId="26A20101" w:rsidR="0067622A" w:rsidRPr="0067622A" w:rsidRDefault="0067622A" w:rsidP="0067622A">
            <w:pPr>
              <w:rPr>
                <w:rFonts w:ascii="Arial" w:hAnsi="Arial" w:cs="Arial"/>
                <w:sz w:val="20"/>
                <w:szCs w:val="20"/>
              </w:rPr>
            </w:pPr>
            <w:r w:rsidRPr="0067622A">
              <w:rPr>
                <w:rFonts w:ascii="Arial" w:hAnsi="Arial" w:cs="Arial"/>
                <w:sz w:val="20"/>
                <w:szCs w:val="20"/>
              </w:rPr>
              <w:t xml:space="preserve">Is there a </w:t>
            </w:r>
            <w:r w:rsidR="00373BFF">
              <w:rPr>
                <w:rFonts w:ascii="Arial" w:hAnsi="Arial" w:cs="Arial"/>
                <w:sz w:val="20"/>
                <w:szCs w:val="20"/>
              </w:rPr>
              <w:t xml:space="preserve">moral </w:t>
            </w:r>
            <w:r w:rsidRPr="0067622A">
              <w:rPr>
                <w:rFonts w:ascii="Arial" w:hAnsi="Arial" w:cs="Arial"/>
                <w:sz w:val="20"/>
                <w:szCs w:val="20"/>
              </w:rPr>
              <w:t xml:space="preserve">duty to protect the </w:t>
            </w:r>
            <w:r w:rsidR="00373BFF">
              <w:rPr>
                <w:rFonts w:ascii="Arial" w:hAnsi="Arial" w:cs="Arial"/>
                <w:sz w:val="20"/>
                <w:szCs w:val="20"/>
              </w:rPr>
              <w:t xml:space="preserve">space </w:t>
            </w:r>
            <w:r w:rsidRPr="0067622A">
              <w:rPr>
                <w:rFonts w:ascii="Arial" w:hAnsi="Arial" w:cs="Arial"/>
                <w:sz w:val="20"/>
                <w:szCs w:val="20"/>
              </w:rPr>
              <w:t>environment on other planets?</w:t>
            </w:r>
          </w:p>
        </w:tc>
      </w:tr>
      <w:tr w:rsidR="0067622A" w14:paraId="7962F4AF" w14:textId="77777777" w:rsidTr="00F456C6">
        <w:tc>
          <w:tcPr>
            <w:tcW w:w="2405" w:type="dxa"/>
            <w:vMerge/>
          </w:tcPr>
          <w:p w14:paraId="7190646E" w14:textId="77777777" w:rsidR="0067622A" w:rsidRDefault="0067622A" w:rsidP="00F456C6">
            <w:pPr>
              <w:rPr>
                <w:rFonts w:ascii="Arial" w:hAnsi="Arial" w:cs="Arial"/>
                <w:sz w:val="20"/>
                <w:szCs w:val="20"/>
              </w:rPr>
            </w:pPr>
          </w:p>
        </w:tc>
        <w:tc>
          <w:tcPr>
            <w:tcW w:w="3402" w:type="dxa"/>
            <w:vMerge/>
          </w:tcPr>
          <w:p w14:paraId="4B69CA05" w14:textId="77777777" w:rsidR="0067622A" w:rsidRPr="00E82D13" w:rsidRDefault="0067622A" w:rsidP="00F456C6">
            <w:pPr>
              <w:rPr>
                <w:rFonts w:ascii="Arial" w:hAnsi="Arial" w:cs="Arial"/>
                <w:sz w:val="20"/>
                <w:szCs w:val="20"/>
              </w:rPr>
            </w:pPr>
          </w:p>
        </w:tc>
        <w:tc>
          <w:tcPr>
            <w:tcW w:w="4253" w:type="dxa"/>
          </w:tcPr>
          <w:p w14:paraId="3477F79C" w14:textId="6A239C7A" w:rsidR="0067622A" w:rsidRPr="0067622A" w:rsidRDefault="0067622A" w:rsidP="0067622A">
            <w:pPr>
              <w:rPr>
                <w:rFonts w:ascii="Arial" w:hAnsi="Arial" w:cs="Arial"/>
                <w:sz w:val="20"/>
                <w:szCs w:val="20"/>
              </w:rPr>
            </w:pPr>
            <w:r w:rsidRPr="0067622A">
              <w:rPr>
                <w:rFonts w:ascii="Arial" w:hAnsi="Arial" w:cs="Arial"/>
                <w:sz w:val="20"/>
                <w:szCs w:val="20"/>
              </w:rPr>
              <w:t>Is it ethical to send people to colonize Mars, given the harsh environment.</w:t>
            </w:r>
          </w:p>
        </w:tc>
      </w:tr>
      <w:tr w:rsidR="0067622A" w14:paraId="15A76CC6" w14:textId="77777777" w:rsidTr="00F456C6">
        <w:tc>
          <w:tcPr>
            <w:tcW w:w="2405" w:type="dxa"/>
            <w:vMerge w:val="restart"/>
          </w:tcPr>
          <w:p w14:paraId="5893D03E" w14:textId="46F97BD0" w:rsidR="0067622A" w:rsidRDefault="00DD4963" w:rsidP="00F456C6">
            <w:pPr>
              <w:rPr>
                <w:rFonts w:ascii="Arial" w:hAnsi="Arial" w:cs="Arial"/>
                <w:sz w:val="20"/>
                <w:szCs w:val="20"/>
              </w:rPr>
            </w:pPr>
            <w:r>
              <w:rPr>
                <w:rFonts w:ascii="Arial" w:hAnsi="Arial" w:cs="Arial"/>
                <w:sz w:val="20"/>
                <w:szCs w:val="20"/>
              </w:rPr>
              <w:t>4</w:t>
            </w:r>
          </w:p>
          <w:p w14:paraId="39A8CE97" w14:textId="77777777" w:rsidR="0067622A" w:rsidRPr="00E82D13" w:rsidRDefault="0067622A" w:rsidP="00F456C6">
            <w:pPr>
              <w:rPr>
                <w:rFonts w:ascii="Arial" w:hAnsi="Arial" w:cs="Arial"/>
                <w:sz w:val="20"/>
                <w:szCs w:val="20"/>
              </w:rPr>
            </w:pPr>
            <w:r>
              <w:rPr>
                <w:rFonts w:ascii="Arial" w:hAnsi="Arial" w:cs="Arial"/>
                <w:sz w:val="20"/>
                <w:szCs w:val="20"/>
              </w:rPr>
              <w:t>R</w:t>
            </w:r>
            <w:r w:rsidRPr="00E82D13">
              <w:rPr>
                <w:rFonts w:ascii="Arial" w:hAnsi="Arial" w:cs="Arial"/>
                <w:sz w:val="20"/>
                <w:szCs w:val="20"/>
              </w:rPr>
              <w:t>elationship with the universe</w:t>
            </w:r>
          </w:p>
        </w:tc>
        <w:tc>
          <w:tcPr>
            <w:tcW w:w="3402" w:type="dxa"/>
            <w:vMerge w:val="restart"/>
          </w:tcPr>
          <w:p w14:paraId="1C0A3832" w14:textId="77777777" w:rsidR="0067622A" w:rsidRPr="00E82D13" w:rsidRDefault="0067622A" w:rsidP="00F456C6">
            <w:pPr>
              <w:rPr>
                <w:rFonts w:ascii="Arial" w:hAnsi="Arial" w:cs="Arial"/>
                <w:sz w:val="20"/>
                <w:szCs w:val="20"/>
              </w:rPr>
            </w:pPr>
            <w:r w:rsidRPr="00E82D13">
              <w:rPr>
                <w:rFonts w:ascii="Arial" w:hAnsi="Arial" w:cs="Arial"/>
                <w:sz w:val="20"/>
                <w:szCs w:val="20"/>
              </w:rPr>
              <w:t>The degree to which space explorers develop a closer relationship with the universe</w:t>
            </w:r>
          </w:p>
        </w:tc>
        <w:tc>
          <w:tcPr>
            <w:tcW w:w="4253" w:type="dxa"/>
          </w:tcPr>
          <w:p w14:paraId="4A5E1062" w14:textId="4A4FABE2" w:rsidR="0067622A" w:rsidRPr="0067622A" w:rsidRDefault="0067622A" w:rsidP="0067622A">
            <w:pPr>
              <w:rPr>
                <w:rFonts w:ascii="Arial" w:hAnsi="Arial" w:cs="Arial"/>
                <w:sz w:val="20"/>
                <w:szCs w:val="20"/>
              </w:rPr>
            </w:pPr>
            <w:r w:rsidRPr="0067622A">
              <w:rPr>
                <w:rFonts w:ascii="Arial" w:hAnsi="Arial" w:cs="Arial"/>
                <w:sz w:val="20"/>
                <w:szCs w:val="20"/>
              </w:rPr>
              <w:t>Why do we need to go to space?</w:t>
            </w:r>
          </w:p>
        </w:tc>
      </w:tr>
      <w:tr w:rsidR="0067622A" w14:paraId="4A6A8A95" w14:textId="77777777" w:rsidTr="00F456C6">
        <w:tc>
          <w:tcPr>
            <w:tcW w:w="2405" w:type="dxa"/>
            <w:vMerge/>
          </w:tcPr>
          <w:p w14:paraId="43955E09" w14:textId="77777777" w:rsidR="0067622A" w:rsidRDefault="0067622A" w:rsidP="00F456C6">
            <w:pPr>
              <w:rPr>
                <w:rFonts w:ascii="Arial" w:hAnsi="Arial" w:cs="Arial"/>
                <w:sz w:val="20"/>
                <w:szCs w:val="20"/>
              </w:rPr>
            </w:pPr>
          </w:p>
        </w:tc>
        <w:tc>
          <w:tcPr>
            <w:tcW w:w="3402" w:type="dxa"/>
            <w:vMerge/>
          </w:tcPr>
          <w:p w14:paraId="544564F2" w14:textId="77777777" w:rsidR="0067622A" w:rsidRPr="00E82D13" w:rsidRDefault="0067622A" w:rsidP="00F456C6">
            <w:pPr>
              <w:rPr>
                <w:rFonts w:ascii="Arial" w:hAnsi="Arial" w:cs="Arial"/>
                <w:sz w:val="20"/>
                <w:szCs w:val="20"/>
              </w:rPr>
            </w:pPr>
          </w:p>
        </w:tc>
        <w:tc>
          <w:tcPr>
            <w:tcW w:w="4253" w:type="dxa"/>
          </w:tcPr>
          <w:p w14:paraId="053E846A" w14:textId="43654C76" w:rsidR="0067622A" w:rsidRPr="0067622A" w:rsidRDefault="0067622A" w:rsidP="0067622A">
            <w:pPr>
              <w:rPr>
                <w:rFonts w:ascii="Arial" w:hAnsi="Arial" w:cs="Arial"/>
                <w:sz w:val="20"/>
                <w:szCs w:val="20"/>
              </w:rPr>
            </w:pPr>
            <w:r w:rsidRPr="0067622A">
              <w:rPr>
                <w:rFonts w:ascii="Arial" w:hAnsi="Arial" w:cs="Arial"/>
                <w:sz w:val="20"/>
                <w:szCs w:val="20"/>
              </w:rPr>
              <w:t>What are the psychological effects that astronauts experience when viewing Earth from space?</w:t>
            </w:r>
          </w:p>
        </w:tc>
      </w:tr>
      <w:tr w:rsidR="00FC48D1" w14:paraId="41DBEC39" w14:textId="77777777" w:rsidTr="00F456C6">
        <w:tc>
          <w:tcPr>
            <w:tcW w:w="2405" w:type="dxa"/>
          </w:tcPr>
          <w:p w14:paraId="5304B45B" w14:textId="333D916F" w:rsidR="00FC48D1" w:rsidRPr="00E82D13" w:rsidRDefault="00DD4963" w:rsidP="00F456C6">
            <w:pPr>
              <w:rPr>
                <w:rFonts w:ascii="Arial" w:hAnsi="Arial" w:cs="Arial"/>
                <w:sz w:val="20"/>
                <w:szCs w:val="20"/>
              </w:rPr>
            </w:pPr>
            <w:r>
              <w:rPr>
                <w:rFonts w:ascii="Arial" w:hAnsi="Arial" w:cs="Arial"/>
                <w:sz w:val="20"/>
                <w:szCs w:val="20"/>
              </w:rPr>
              <w:t>5</w:t>
            </w:r>
          </w:p>
          <w:p w14:paraId="7687EB62" w14:textId="77777777" w:rsidR="00FC48D1" w:rsidRPr="00E82D13" w:rsidRDefault="00FC48D1" w:rsidP="00F456C6">
            <w:pPr>
              <w:rPr>
                <w:rFonts w:ascii="Arial" w:hAnsi="Arial" w:cs="Arial"/>
                <w:sz w:val="20"/>
                <w:szCs w:val="20"/>
              </w:rPr>
            </w:pPr>
            <w:r w:rsidRPr="00E82D13">
              <w:rPr>
                <w:rFonts w:ascii="Arial" w:hAnsi="Arial" w:cs="Arial"/>
                <w:sz w:val="20"/>
                <w:szCs w:val="20"/>
              </w:rPr>
              <w:t>Closing questions</w:t>
            </w:r>
          </w:p>
        </w:tc>
        <w:tc>
          <w:tcPr>
            <w:tcW w:w="3402" w:type="dxa"/>
          </w:tcPr>
          <w:p w14:paraId="575E171F" w14:textId="77777777" w:rsidR="00FC48D1" w:rsidRPr="00E82D13" w:rsidRDefault="00FC48D1" w:rsidP="00F456C6">
            <w:pPr>
              <w:rPr>
                <w:rFonts w:ascii="Arial" w:hAnsi="Arial" w:cs="Arial"/>
                <w:sz w:val="20"/>
                <w:szCs w:val="20"/>
              </w:rPr>
            </w:pPr>
            <w:proofErr w:type="spellStart"/>
            <w:r w:rsidRPr="00E82D13">
              <w:rPr>
                <w:rFonts w:ascii="Arial" w:hAnsi="Arial" w:cs="Arial"/>
                <w:sz w:val="20"/>
                <w:szCs w:val="20"/>
              </w:rPr>
              <w:t>Hennink</w:t>
            </w:r>
            <w:proofErr w:type="spellEnd"/>
            <w:r w:rsidRPr="00E82D13">
              <w:rPr>
                <w:rFonts w:ascii="Arial" w:hAnsi="Arial" w:cs="Arial"/>
                <w:sz w:val="20"/>
                <w:szCs w:val="20"/>
              </w:rPr>
              <w:t xml:space="preserve"> and others recommend closing questions to reduce the rapport that has been established before leaving the interviewee.</w:t>
            </w:r>
            <w:r w:rsidRPr="00E82D13">
              <w:rPr>
                <w:rStyle w:val="FootnoteReference"/>
                <w:rFonts w:ascii="Arial" w:hAnsi="Arial" w:cs="Arial"/>
                <w:sz w:val="20"/>
                <w:szCs w:val="20"/>
              </w:rPr>
              <w:footnoteReference w:id="79"/>
            </w:r>
          </w:p>
        </w:tc>
        <w:tc>
          <w:tcPr>
            <w:tcW w:w="4253" w:type="dxa"/>
          </w:tcPr>
          <w:p w14:paraId="4FA9D84D" w14:textId="77777777" w:rsidR="00FC48D1" w:rsidRPr="0067622A" w:rsidRDefault="00FC48D1" w:rsidP="0067622A">
            <w:pPr>
              <w:rPr>
                <w:rFonts w:ascii="Arial" w:hAnsi="Arial" w:cs="Arial"/>
                <w:sz w:val="20"/>
                <w:szCs w:val="20"/>
              </w:rPr>
            </w:pPr>
            <w:r w:rsidRPr="0067622A">
              <w:rPr>
                <w:rFonts w:ascii="Arial" w:hAnsi="Arial" w:cs="Arial"/>
                <w:sz w:val="20"/>
                <w:szCs w:val="20"/>
              </w:rPr>
              <w:t>What are your hopes for space exploration in the future?</w:t>
            </w:r>
          </w:p>
        </w:tc>
      </w:tr>
    </w:tbl>
    <w:p w14:paraId="7CA70603" w14:textId="77777777" w:rsidR="00FE4188" w:rsidRDefault="00FE4188" w:rsidP="002A223F">
      <w:pPr>
        <w:spacing w:after="0" w:line="360" w:lineRule="auto"/>
        <w:rPr>
          <w:rFonts w:ascii="Arial" w:hAnsi="Arial" w:cs="Arial"/>
          <w:b/>
          <w:bCs/>
        </w:rPr>
      </w:pPr>
      <w:bookmarkStart w:id="16" w:name="_Hlk139354400"/>
    </w:p>
    <w:p w14:paraId="47C92FB3" w14:textId="50297B1A" w:rsidR="001D6899" w:rsidRPr="00D76B35" w:rsidRDefault="00D76B35" w:rsidP="002A223F">
      <w:pPr>
        <w:spacing w:after="0" w:line="360" w:lineRule="auto"/>
        <w:rPr>
          <w:rFonts w:ascii="Arial" w:hAnsi="Arial" w:cs="Arial"/>
          <w:b/>
          <w:bCs/>
          <w:color w:val="333333"/>
          <w:sz w:val="24"/>
          <w:szCs w:val="24"/>
          <w:shd w:val="clear" w:color="auto" w:fill="FFFFFF"/>
        </w:rPr>
      </w:pPr>
      <w:bookmarkStart w:id="17" w:name="_Hlk158930030"/>
      <w:r>
        <w:rPr>
          <w:rFonts w:ascii="Arial" w:hAnsi="Arial" w:cs="Arial"/>
          <w:b/>
          <w:bCs/>
          <w:sz w:val="24"/>
          <w:szCs w:val="24"/>
        </w:rPr>
        <w:t xml:space="preserve">Table 5.   </w:t>
      </w:r>
      <w:r w:rsidR="001D6899" w:rsidRPr="001D6899">
        <w:rPr>
          <w:rFonts w:ascii="Arial" w:hAnsi="Arial" w:cs="Arial"/>
          <w:b/>
          <w:bCs/>
          <w:sz w:val="24"/>
          <w:szCs w:val="24"/>
        </w:rPr>
        <w:t>Sample profile of in-depth semi-structured interviews</w:t>
      </w:r>
    </w:p>
    <w:tbl>
      <w:tblPr>
        <w:tblStyle w:val="TableGrid"/>
        <w:tblW w:w="0" w:type="auto"/>
        <w:tblLook w:val="04A0" w:firstRow="1" w:lastRow="0" w:firstColumn="1" w:lastColumn="0" w:noHBand="0" w:noVBand="1"/>
      </w:tblPr>
      <w:tblGrid>
        <w:gridCol w:w="2547"/>
        <w:gridCol w:w="6379"/>
      </w:tblGrid>
      <w:tr w:rsidR="001D6899" w:rsidRPr="001D6899" w14:paraId="44A41EDC" w14:textId="77777777" w:rsidTr="001D6899">
        <w:tc>
          <w:tcPr>
            <w:tcW w:w="2547" w:type="dxa"/>
          </w:tcPr>
          <w:bookmarkEnd w:id="17"/>
          <w:p w14:paraId="431CA08C" w14:textId="6A8A89DE" w:rsidR="001D6899" w:rsidRPr="00D76B35" w:rsidRDefault="001D6899" w:rsidP="002A223F">
            <w:pPr>
              <w:spacing w:line="360" w:lineRule="auto"/>
              <w:rPr>
                <w:rFonts w:ascii="Arial" w:hAnsi="Arial" w:cs="Arial"/>
                <w:sz w:val="20"/>
                <w:szCs w:val="20"/>
              </w:rPr>
            </w:pPr>
            <w:r w:rsidRPr="00D76B35">
              <w:rPr>
                <w:rFonts w:ascii="Arial" w:hAnsi="Arial" w:cs="Arial"/>
                <w:sz w:val="20"/>
                <w:szCs w:val="20"/>
              </w:rPr>
              <w:t>Interviewee 1</w:t>
            </w:r>
          </w:p>
        </w:tc>
        <w:tc>
          <w:tcPr>
            <w:tcW w:w="6379" w:type="dxa"/>
          </w:tcPr>
          <w:p w14:paraId="22B6ADDE" w14:textId="77777777" w:rsidR="00D76B35" w:rsidRPr="00D76B35" w:rsidRDefault="001D6899" w:rsidP="00D76B35">
            <w:pPr>
              <w:pStyle w:val="ListParagraph"/>
              <w:numPr>
                <w:ilvl w:val="0"/>
                <w:numId w:val="62"/>
              </w:numPr>
              <w:ind w:left="714" w:hanging="357"/>
              <w:rPr>
                <w:rFonts w:ascii="Arial" w:hAnsi="Arial" w:cs="Arial"/>
                <w:sz w:val="20"/>
                <w:szCs w:val="20"/>
              </w:rPr>
            </w:pPr>
            <w:r w:rsidRPr="00D76B35">
              <w:rPr>
                <w:rFonts w:ascii="Arial" w:hAnsi="Arial" w:cs="Arial"/>
                <w:sz w:val="20"/>
                <w:szCs w:val="20"/>
              </w:rPr>
              <w:t>Author of the Overview Effect</w:t>
            </w:r>
          </w:p>
          <w:p w14:paraId="32DB09C4" w14:textId="73586F67" w:rsidR="001D6899" w:rsidRPr="00D76B35" w:rsidRDefault="001D6899" w:rsidP="00D76B35">
            <w:pPr>
              <w:pStyle w:val="ListParagraph"/>
              <w:numPr>
                <w:ilvl w:val="0"/>
                <w:numId w:val="62"/>
              </w:numPr>
              <w:ind w:left="714" w:hanging="357"/>
              <w:rPr>
                <w:rFonts w:ascii="Arial" w:hAnsi="Arial" w:cs="Arial"/>
                <w:sz w:val="20"/>
                <w:szCs w:val="20"/>
              </w:rPr>
            </w:pPr>
            <w:r w:rsidRPr="00D76B35">
              <w:rPr>
                <w:rFonts w:ascii="Arial" w:hAnsi="Arial" w:cs="Arial"/>
                <w:sz w:val="20"/>
                <w:szCs w:val="20"/>
              </w:rPr>
              <w:t>Space Philosopher</w:t>
            </w:r>
          </w:p>
          <w:p w14:paraId="1A578B78" w14:textId="77777777" w:rsidR="001D6899" w:rsidRDefault="001D6899" w:rsidP="00D76B35">
            <w:pPr>
              <w:pStyle w:val="ListParagraph"/>
              <w:numPr>
                <w:ilvl w:val="0"/>
                <w:numId w:val="62"/>
              </w:numPr>
              <w:ind w:left="714" w:hanging="357"/>
              <w:rPr>
                <w:rFonts w:ascii="Arial" w:eastAsia="+mn-ea" w:hAnsi="Arial" w:cs="Arial"/>
                <w:color w:val="000000"/>
                <w:sz w:val="20"/>
                <w:szCs w:val="20"/>
                <w:lang w:eastAsia="en-GB"/>
              </w:rPr>
            </w:pPr>
            <w:r w:rsidRPr="00D76B35">
              <w:rPr>
                <w:rFonts w:ascii="Arial" w:eastAsia="+mn-ea" w:hAnsi="Arial" w:cs="Arial"/>
                <w:color w:val="000000"/>
                <w:sz w:val="20"/>
                <w:szCs w:val="20"/>
                <w:lang w:eastAsia="en-GB"/>
              </w:rPr>
              <w:t>Colleague of the late Gerard K O'Neill at the Space Studies Institute, Princeton, on space communities in the 1970s</w:t>
            </w:r>
          </w:p>
          <w:p w14:paraId="3C47FDFD" w14:textId="327F4949" w:rsidR="00FE1C30" w:rsidRPr="00D76B35" w:rsidRDefault="00FE1C30" w:rsidP="00D76B35">
            <w:pPr>
              <w:pStyle w:val="ListParagraph"/>
              <w:numPr>
                <w:ilvl w:val="0"/>
                <w:numId w:val="62"/>
              </w:numPr>
              <w:ind w:left="714" w:hanging="357"/>
              <w:rPr>
                <w:rFonts w:ascii="Arial" w:eastAsia="+mn-ea" w:hAnsi="Arial" w:cs="Arial"/>
                <w:color w:val="000000"/>
                <w:sz w:val="20"/>
                <w:szCs w:val="20"/>
                <w:lang w:eastAsia="en-GB"/>
              </w:rPr>
            </w:pPr>
            <w:r>
              <w:rPr>
                <w:rFonts w:ascii="Arial" w:eastAsia="+mn-ea" w:hAnsi="Arial" w:cs="Arial"/>
                <w:color w:val="000000"/>
                <w:sz w:val="20"/>
                <w:szCs w:val="20"/>
                <w:lang w:eastAsia="en-GB"/>
              </w:rPr>
              <w:t>Based in the US</w:t>
            </w:r>
          </w:p>
        </w:tc>
      </w:tr>
      <w:tr w:rsidR="001D6899" w:rsidRPr="001D6899" w14:paraId="68B770E0" w14:textId="77777777" w:rsidTr="001D6899">
        <w:tc>
          <w:tcPr>
            <w:tcW w:w="2547" w:type="dxa"/>
          </w:tcPr>
          <w:p w14:paraId="6740B43D" w14:textId="71AB1E3C" w:rsidR="001D6899" w:rsidRPr="00D76B35" w:rsidRDefault="001D6899" w:rsidP="002A223F">
            <w:pPr>
              <w:spacing w:line="360" w:lineRule="auto"/>
              <w:rPr>
                <w:rFonts w:ascii="Arial" w:hAnsi="Arial" w:cs="Arial"/>
                <w:sz w:val="20"/>
                <w:szCs w:val="20"/>
              </w:rPr>
            </w:pPr>
            <w:r w:rsidRPr="00D76B35">
              <w:rPr>
                <w:rFonts w:ascii="Arial" w:hAnsi="Arial" w:cs="Arial"/>
                <w:sz w:val="20"/>
                <w:szCs w:val="20"/>
              </w:rPr>
              <w:t>Interviewee 2</w:t>
            </w:r>
          </w:p>
        </w:tc>
        <w:tc>
          <w:tcPr>
            <w:tcW w:w="6379" w:type="dxa"/>
          </w:tcPr>
          <w:p w14:paraId="31C63F5F" w14:textId="77777777" w:rsidR="001D6899" w:rsidRPr="00D76B35" w:rsidRDefault="001D6899" w:rsidP="00D76B35">
            <w:pPr>
              <w:pStyle w:val="ListParagraph"/>
              <w:numPr>
                <w:ilvl w:val="0"/>
                <w:numId w:val="61"/>
              </w:numPr>
              <w:spacing w:after="0" w:line="240" w:lineRule="auto"/>
              <w:rPr>
                <w:rFonts w:ascii="Arial" w:eastAsia="+mn-ea" w:hAnsi="Arial" w:cs="Arial"/>
                <w:color w:val="000000"/>
                <w:sz w:val="20"/>
                <w:szCs w:val="20"/>
                <w:lang w:eastAsia="en-GB"/>
              </w:rPr>
            </w:pPr>
            <w:r w:rsidRPr="00D76B35">
              <w:rPr>
                <w:rFonts w:ascii="Arial" w:eastAsia="+mn-ea" w:hAnsi="Arial" w:cs="Arial"/>
                <w:color w:val="000000"/>
                <w:sz w:val="20"/>
                <w:szCs w:val="20"/>
                <w:lang w:eastAsia="en-GB"/>
              </w:rPr>
              <w:t>Aerospace Systems Engineer</w:t>
            </w:r>
          </w:p>
          <w:p w14:paraId="1025F2E2" w14:textId="77777777" w:rsidR="001D6899" w:rsidRDefault="001D6899" w:rsidP="00D76B35">
            <w:pPr>
              <w:pStyle w:val="ListParagraph"/>
              <w:numPr>
                <w:ilvl w:val="0"/>
                <w:numId w:val="61"/>
              </w:numPr>
              <w:rPr>
                <w:rFonts w:ascii="Calibri" w:eastAsia="+mn-ea" w:hAnsi="Calibri" w:cs="+mn-cs"/>
                <w:color w:val="000000"/>
                <w:sz w:val="20"/>
                <w:szCs w:val="20"/>
                <w:lang w:eastAsia="en-GB"/>
              </w:rPr>
            </w:pPr>
            <w:r w:rsidRPr="00D76B35">
              <w:rPr>
                <w:rFonts w:ascii="Arial" w:eastAsia="+mn-ea" w:hAnsi="Arial" w:cs="Arial"/>
                <w:color w:val="000000"/>
                <w:sz w:val="20"/>
                <w:szCs w:val="20"/>
                <w:lang w:eastAsia="en-GB"/>
              </w:rPr>
              <w:t>Interests: building first bases on Moon or Venus</w:t>
            </w:r>
            <w:r w:rsidRPr="00D76B35">
              <w:rPr>
                <w:rFonts w:ascii="Calibri" w:eastAsia="+mn-ea" w:hAnsi="Calibri" w:cs="+mn-cs"/>
                <w:color w:val="000000"/>
                <w:sz w:val="20"/>
                <w:szCs w:val="20"/>
                <w:lang w:eastAsia="en-GB"/>
              </w:rPr>
              <w:t xml:space="preserve"> </w:t>
            </w:r>
          </w:p>
          <w:p w14:paraId="384F6B97" w14:textId="7381DBB4" w:rsidR="00FE1C30" w:rsidRPr="00D76B35" w:rsidRDefault="00FE1C30" w:rsidP="00D76B35">
            <w:pPr>
              <w:pStyle w:val="ListParagraph"/>
              <w:numPr>
                <w:ilvl w:val="0"/>
                <w:numId w:val="61"/>
              </w:numPr>
              <w:rPr>
                <w:rFonts w:ascii="Calibri" w:eastAsia="+mn-ea" w:hAnsi="Calibri" w:cs="+mn-cs"/>
                <w:color w:val="000000"/>
                <w:sz w:val="20"/>
                <w:szCs w:val="20"/>
                <w:lang w:eastAsia="en-GB"/>
              </w:rPr>
            </w:pPr>
            <w:r>
              <w:rPr>
                <w:rFonts w:ascii="Calibri" w:eastAsia="+mn-ea" w:hAnsi="Calibri" w:cs="+mn-cs"/>
                <w:color w:val="000000"/>
                <w:sz w:val="20"/>
                <w:szCs w:val="20"/>
                <w:lang w:eastAsia="en-GB"/>
              </w:rPr>
              <w:t>Based in the US</w:t>
            </w:r>
          </w:p>
        </w:tc>
      </w:tr>
      <w:tr w:rsidR="001D6899" w:rsidRPr="001D6899" w14:paraId="1F93AE05" w14:textId="77777777" w:rsidTr="001D6899">
        <w:tc>
          <w:tcPr>
            <w:tcW w:w="2547" w:type="dxa"/>
          </w:tcPr>
          <w:p w14:paraId="60723F8D" w14:textId="27D15C12" w:rsidR="001D6899" w:rsidRPr="00D76B35" w:rsidRDefault="001D6899" w:rsidP="002A223F">
            <w:pPr>
              <w:spacing w:line="360" w:lineRule="auto"/>
              <w:rPr>
                <w:rFonts w:ascii="Arial" w:hAnsi="Arial" w:cs="Arial"/>
                <w:sz w:val="20"/>
                <w:szCs w:val="20"/>
              </w:rPr>
            </w:pPr>
            <w:r w:rsidRPr="00D76B35">
              <w:rPr>
                <w:rFonts w:ascii="Arial" w:hAnsi="Arial" w:cs="Arial"/>
                <w:sz w:val="20"/>
                <w:szCs w:val="20"/>
              </w:rPr>
              <w:t>Interviewee 3</w:t>
            </w:r>
          </w:p>
        </w:tc>
        <w:tc>
          <w:tcPr>
            <w:tcW w:w="6379" w:type="dxa"/>
          </w:tcPr>
          <w:p w14:paraId="40A7C714" w14:textId="77777777" w:rsidR="001D6899" w:rsidRDefault="00D76B35" w:rsidP="00D76B35">
            <w:pPr>
              <w:pStyle w:val="ListParagraph"/>
              <w:numPr>
                <w:ilvl w:val="0"/>
                <w:numId w:val="63"/>
              </w:numPr>
              <w:ind w:left="714" w:hanging="357"/>
              <w:rPr>
                <w:rFonts w:ascii="Arial" w:hAnsi="Arial" w:cs="Arial"/>
                <w:sz w:val="20"/>
                <w:szCs w:val="20"/>
              </w:rPr>
            </w:pPr>
            <w:r>
              <w:rPr>
                <w:rFonts w:ascii="Arial" w:hAnsi="Arial" w:cs="Arial"/>
                <w:sz w:val="20"/>
                <w:szCs w:val="20"/>
              </w:rPr>
              <w:t>Author of Space Ethics</w:t>
            </w:r>
          </w:p>
          <w:p w14:paraId="5C37817B" w14:textId="77777777" w:rsidR="00D76B35" w:rsidRDefault="00D76B35" w:rsidP="00D76B35">
            <w:pPr>
              <w:pStyle w:val="ListParagraph"/>
              <w:numPr>
                <w:ilvl w:val="0"/>
                <w:numId w:val="63"/>
              </w:numPr>
              <w:ind w:left="714" w:hanging="357"/>
              <w:rPr>
                <w:rFonts w:ascii="Arial" w:hAnsi="Arial" w:cs="Arial"/>
                <w:sz w:val="20"/>
                <w:szCs w:val="20"/>
              </w:rPr>
            </w:pPr>
            <w:r>
              <w:rPr>
                <w:rFonts w:ascii="Arial" w:hAnsi="Arial" w:cs="Arial"/>
                <w:sz w:val="20"/>
                <w:szCs w:val="20"/>
              </w:rPr>
              <w:t>Speaker on Space Ethics</w:t>
            </w:r>
          </w:p>
          <w:p w14:paraId="19FCFFEF" w14:textId="1DBB288C" w:rsidR="00FE1C30" w:rsidRPr="00D76B35" w:rsidRDefault="00FE1C30" w:rsidP="00D76B35">
            <w:pPr>
              <w:pStyle w:val="ListParagraph"/>
              <w:numPr>
                <w:ilvl w:val="0"/>
                <w:numId w:val="63"/>
              </w:numPr>
              <w:ind w:left="714" w:hanging="357"/>
              <w:rPr>
                <w:rFonts w:ascii="Arial" w:hAnsi="Arial" w:cs="Arial"/>
                <w:sz w:val="20"/>
                <w:szCs w:val="20"/>
              </w:rPr>
            </w:pPr>
            <w:r>
              <w:rPr>
                <w:rFonts w:ascii="Arial" w:hAnsi="Arial" w:cs="Arial"/>
                <w:sz w:val="20"/>
                <w:szCs w:val="20"/>
              </w:rPr>
              <w:t>Based in the US</w:t>
            </w:r>
          </w:p>
        </w:tc>
      </w:tr>
      <w:tr w:rsidR="001D6899" w:rsidRPr="001D6899" w14:paraId="18E7DD7F" w14:textId="77777777" w:rsidTr="001D6899">
        <w:tc>
          <w:tcPr>
            <w:tcW w:w="2547" w:type="dxa"/>
          </w:tcPr>
          <w:p w14:paraId="7F87AD8F" w14:textId="3E454DD2" w:rsidR="001D6899" w:rsidRPr="00D76B35" w:rsidRDefault="001D6899" w:rsidP="002A223F">
            <w:pPr>
              <w:spacing w:line="360" w:lineRule="auto"/>
              <w:rPr>
                <w:rFonts w:ascii="Arial" w:hAnsi="Arial" w:cs="Arial"/>
                <w:sz w:val="20"/>
                <w:szCs w:val="20"/>
              </w:rPr>
            </w:pPr>
            <w:r w:rsidRPr="00D76B35">
              <w:rPr>
                <w:rFonts w:ascii="Arial" w:hAnsi="Arial" w:cs="Arial"/>
                <w:sz w:val="20"/>
                <w:szCs w:val="20"/>
              </w:rPr>
              <w:t>Interviewee 4</w:t>
            </w:r>
          </w:p>
        </w:tc>
        <w:tc>
          <w:tcPr>
            <w:tcW w:w="6379" w:type="dxa"/>
          </w:tcPr>
          <w:p w14:paraId="58033806" w14:textId="77777777" w:rsidR="00D76B35" w:rsidRPr="00D76B35" w:rsidRDefault="00D76B35" w:rsidP="00D76B35">
            <w:pPr>
              <w:pStyle w:val="ListParagraph"/>
              <w:numPr>
                <w:ilvl w:val="0"/>
                <w:numId w:val="65"/>
              </w:numPr>
              <w:spacing w:after="0" w:line="240" w:lineRule="auto"/>
              <w:rPr>
                <w:rFonts w:ascii="Arial" w:eastAsia="+mn-ea" w:hAnsi="Arial" w:cs="Arial"/>
                <w:color w:val="000000"/>
                <w:sz w:val="20"/>
                <w:szCs w:val="20"/>
                <w:lang w:eastAsia="en-GB"/>
              </w:rPr>
            </w:pPr>
            <w:r w:rsidRPr="00D76B35">
              <w:rPr>
                <w:rFonts w:ascii="Arial" w:eastAsia="+mn-ea" w:hAnsi="Arial" w:cs="Arial"/>
                <w:color w:val="000000"/>
                <w:sz w:val="20"/>
                <w:szCs w:val="20"/>
                <w:lang w:eastAsia="en-GB"/>
              </w:rPr>
              <w:t>Director of Marketing and Business Development Space Systems Division at ILC Dover</w:t>
            </w:r>
          </w:p>
          <w:p w14:paraId="5641E945" w14:textId="77777777" w:rsidR="001D6899" w:rsidRDefault="00D76B35" w:rsidP="00D76B35">
            <w:pPr>
              <w:pStyle w:val="ListParagraph"/>
              <w:numPr>
                <w:ilvl w:val="0"/>
                <w:numId w:val="65"/>
              </w:numPr>
              <w:rPr>
                <w:rFonts w:ascii="Arial" w:eastAsia="+mn-ea" w:hAnsi="Arial" w:cs="Arial"/>
                <w:color w:val="000000"/>
                <w:sz w:val="20"/>
                <w:szCs w:val="20"/>
                <w:lang w:eastAsia="en-GB"/>
              </w:rPr>
            </w:pPr>
            <w:r w:rsidRPr="00D76B35">
              <w:rPr>
                <w:rFonts w:ascii="Arial" w:eastAsia="+mn-ea" w:hAnsi="Arial" w:cs="Arial"/>
                <w:color w:val="000000"/>
                <w:sz w:val="20"/>
                <w:szCs w:val="20"/>
                <w:lang w:eastAsia="en-GB"/>
              </w:rPr>
              <w:t>Manufacturers of EVA spacesuits for NASA</w:t>
            </w:r>
          </w:p>
          <w:p w14:paraId="131A4C8D" w14:textId="71BA0248" w:rsidR="00FE1C30" w:rsidRPr="00D76B35" w:rsidRDefault="00FE1C30" w:rsidP="00D76B35">
            <w:pPr>
              <w:pStyle w:val="ListParagraph"/>
              <w:numPr>
                <w:ilvl w:val="0"/>
                <w:numId w:val="65"/>
              </w:numPr>
              <w:rPr>
                <w:rFonts w:ascii="Arial" w:eastAsia="+mn-ea" w:hAnsi="Arial" w:cs="Arial"/>
                <w:color w:val="000000"/>
                <w:sz w:val="20"/>
                <w:szCs w:val="20"/>
                <w:lang w:eastAsia="en-GB"/>
              </w:rPr>
            </w:pPr>
            <w:r>
              <w:rPr>
                <w:rFonts w:ascii="Arial" w:eastAsia="+mn-ea" w:hAnsi="Arial" w:cs="Arial"/>
                <w:color w:val="000000"/>
                <w:sz w:val="20"/>
                <w:szCs w:val="20"/>
                <w:lang w:eastAsia="en-GB"/>
              </w:rPr>
              <w:t>Based in the US</w:t>
            </w:r>
          </w:p>
        </w:tc>
      </w:tr>
    </w:tbl>
    <w:p w14:paraId="5429DDE7" w14:textId="77777777" w:rsidR="001D6899" w:rsidRDefault="001D6899" w:rsidP="002A223F">
      <w:pPr>
        <w:spacing w:after="0" w:line="360" w:lineRule="auto"/>
        <w:rPr>
          <w:rFonts w:ascii="Arial" w:hAnsi="Arial" w:cs="Arial"/>
          <w:b/>
          <w:bCs/>
        </w:rPr>
      </w:pPr>
    </w:p>
    <w:p w14:paraId="5EF66C31" w14:textId="77777777" w:rsidR="001D6899" w:rsidRDefault="001D6899" w:rsidP="002A223F">
      <w:pPr>
        <w:spacing w:after="0" w:line="360" w:lineRule="auto"/>
        <w:rPr>
          <w:rFonts w:ascii="Arial" w:hAnsi="Arial" w:cs="Arial"/>
          <w:b/>
          <w:bCs/>
        </w:rPr>
      </w:pPr>
    </w:p>
    <w:p w14:paraId="4189B16A" w14:textId="1BD77FF7" w:rsidR="00F47D09" w:rsidRPr="008B29F4" w:rsidRDefault="002A752A" w:rsidP="00000621">
      <w:pPr>
        <w:spacing w:after="0" w:line="360" w:lineRule="auto"/>
        <w:jc w:val="center"/>
        <w:rPr>
          <w:rFonts w:ascii="Arial" w:hAnsi="Arial" w:cs="Arial"/>
          <w:b/>
          <w:bCs/>
          <w:sz w:val="24"/>
          <w:szCs w:val="24"/>
        </w:rPr>
      </w:pPr>
      <w:r w:rsidRPr="008B29F4">
        <w:rPr>
          <w:rFonts w:ascii="Arial" w:hAnsi="Arial" w:cs="Arial"/>
          <w:b/>
          <w:bCs/>
          <w:sz w:val="24"/>
          <w:szCs w:val="24"/>
        </w:rPr>
        <w:t>Data analysis</w:t>
      </w:r>
      <w:r w:rsidR="00B74CCC" w:rsidRPr="008B29F4">
        <w:rPr>
          <w:rFonts w:ascii="Arial" w:hAnsi="Arial" w:cs="Arial"/>
          <w:b/>
          <w:bCs/>
          <w:sz w:val="24"/>
          <w:szCs w:val="24"/>
        </w:rPr>
        <w:t xml:space="preserve">   </w:t>
      </w:r>
    </w:p>
    <w:p w14:paraId="132A40A5" w14:textId="2BF53984" w:rsidR="00FE4188" w:rsidRPr="008B29F4" w:rsidRDefault="00B627AB" w:rsidP="00C36B7F">
      <w:pPr>
        <w:shd w:val="clear" w:color="auto" w:fill="FFFFFF"/>
        <w:spacing w:after="0" w:line="360" w:lineRule="auto"/>
        <w:rPr>
          <w:rFonts w:ascii="Arial" w:hAnsi="Arial" w:cs="Arial"/>
          <w:sz w:val="24"/>
          <w:szCs w:val="24"/>
        </w:rPr>
      </w:pPr>
      <w:r w:rsidRPr="008B29F4">
        <w:rPr>
          <w:rFonts w:ascii="Arial" w:eastAsia="Times New Roman" w:hAnsi="Arial" w:cs="Arial"/>
          <w:color w:val="000000"/>
          <w:sz w:val="24"/>
          <w:szCs w:val="24"/>
          <w:lang w:eastAsia="en-GB"/>
        </w:rPr>
        <w:t xml:space="preserve">My </w:t>
      </w:r>
      <w:r w:rsidR="00420D90" w:rsidRPr="008B29F4">
        <w:rPr>
          <w:rFonts w:ascii="Arial" w:hAnsi="Arial" w:cs="Arial"/>
          <w:color w:val="1C1D1E"/>
          <w:sz w:val="24"/>
          <w:szCs w:val="24"/>
          <w:shd w:val="clear" w:color="auto" w:fill="FFFFFF"/>
        </w:rPr>
        <w:t xml:space="preserve">sequential explanatory </w:t>
      </w:r>
      <w:r w:rsidR="001A2069" w:rsidRPr="008B29F4">
        <w:rPr>
          <w:rFonts w:ascii="Arial" w:hAnsi="Arial" w:cs="Arial"/>
          <w:color w:val="1C1D1E"/>
          <w:sz w:val="24"/>
          <w:szCs w:val="24"/>
          <w:shd w:val="clear" w:color="auto" w:fill="FFFFFF"/>
        </w:rPr>
        <w:t>MMR</w:t>
      </w:r>
      <w:r w:rsidR="00420D90" w:rsidRPr="008B29F4">
        <w:rPr>
          <w:rFonts w:ascii="Arial" w:hAnsi="Arial" w:cs="Arial"/>
          <w:color w:val="1C1D1E"/>
          <w:sz w:val="24"/>
          <w:szCs w:val="24"/>
          <w:shd w:val="clear" w:color="auto" w:fill="FFFFFF"/>
        </w:rPr>
        <w:t xml:space="preserve"> desig</w:t>
      </w:r>
      <w:r w:rsidRPr="008B29F4">
        <w:rPr>
          <w:rFonts w:ascii="Arial" w:hAnsi="Arial" w:cs="Arial"/>
          <w:color w:val="1C1D1E"/>
          <w:sz w:val="24"/>
          <w:szCs w:val="24"/>
          <w:shd w:val="clear" w:color="auto" w:fill="FFFFFF"/>
        </w:rPr>
        <w:t xml:space="preserve">n involved </w:t>
      </w:r>
      <w:r w:rsidR="00420D90" w:rsidRPr="008B29F4">
        <w:rPr>
          <w:rFonts w:ascii="Arial" w:hAnsi="Arial" w:cs="Arial"/>
          <w:color w:val="1C1D1E"/>
          <w:sz w:val="24"/>
          <w:szCs w:val="24"/>
          <w:shd w:val="clear" w:color="auto" w:fill="FFFFFF"/>
        </w:rPr>
        <w:t xml:space="preserve">collecting, </w:t>
      </w:r>
      <w:proofErr w:type="spellStart"/>
      <w:proofErr w:type="gramStart"/>
      <w:r w:rsidR="00420D90" w:rsidRPr="008B29F4">
        <w:rPr>
          <w:rFonts w:ascii="Arial" w:hAnsi="Arial" w:cs="Arial"/>
          <w:color w:val="1C1D1E"/>
          <w:sz w:val="24"/>
          <w:szCs w:val="24"/>
          <w:shd w:val="clear" w:color="auto" w:fill="FFFFFF"/>
        </w:rPr>
        <w:t>analy</w:t>
      </w:r>
      <w:r w:rsidR="00DD4963" w:rsidRPr="008B29F4">
        <w:rPr>
          <w:rFonts w:ascii="Arial" w:hAnsi="Arial" w:cs="Arial"/>
          <w:color w:val="1C1D1E"/>
          <w:sz w:val="24"/>
          <w:szCs w:val="24"/>
          <w:shd w:val="clear" w:color="auto" w:fill="FFFFFF"/>
        </w:rPr>
        <w:t>z</w:t>
      </w:r>
      <w:r w:rsidR="00420D90" w:rsidRPr="008B29F4">
        <w:rPr>
          <w:rFonts w:ascii="Arial" w:hAnsi="Arial" w:cs="Arial"/>
          <w:color w:val="1C1D1E"/>
          <w:sz w:val="24"/>
          <w:szCs w:val="24"/>
          <w:shd w:val="clear" w:color="auto" w:fill="FFFFFF"/>
        </w:rPr>
        <w:t>ing</w:t>
      </w:r>
      <w:proofErr w:type="spellEnd"/>
      <w:proofErr w:type="gramEnd"/>
      <w:r w:rsidR="00420D90" w:rsidRPr="008B29F4">
        <w:rPr>
          <w:rFonts w:ascii="Arial" w:hAnsi="Arial" w:cs="Arial"/>
          <w:color w:val="1C1D1E"/>
          <w:sz w:val="24"/>
          <w:szCs w:val="24"/>
          <w:shd w:val="clear" w:color="auto" w:fill="FFFFFF"/>
        </w:rPr>
        <w:t xml:space="preserve"> and </w:t>
      </w:r>
      <w:r w:rsidR="00C63A6C" w:rsidRPr="008B29F4">
        <w:rPr>
          <w:rFonts w:ascii="Arial" w:hAnsi="Arial" w:cs="Arial"/>
          <w:color w:val="1C1D1E"/>
          <w:sz w:val="24"/>
          <w:szCs w:val="24"/>
          <w:shd w:val="clear" w:color="auto" w:fill="FFFFFF"/>
        </w:rPr>
        <w:t>integrating</w:t>
      </w:r>
      <w:r w:rsidR="00420D90" w:rsidRPr="008B29F4">
        <w:rPr>
          <w:rFonts w:ascii="Arial" w:hAnsi="Arial" w:cs="Arial"/>
          <w:color w:val="1C1D1E"/>
          <w:sz w:val="24"/>
          <w:szCs w:val="24"/>
          <w:shd w:val="clear" w:color="auto" w:fill="FFFFFF"/>
        </w:rPr>
        <w:t xml:space="preserve"> data in two consecutive phases</w:t>
      </w:r>
      <w:r w:rsidR="00DD4963" w:rsidRPr="008B29F4">
        <w:rPr>
          <w:rFonts w:ascii="Arial" w:hAnsi="Arial" w:cs="Arial"/>
          <w:color w:val="1C1D1E"/>
          <w:sz w:val="24"/>
          <w:szCs w:val="24"/>
          <w:shd w:val="clear" w:color="auto" w:fill="FFFFFF"/>
        </w:rPr>
        <w:t>.</w:t>
      </w:r>
      <w:r w:rsidR="00B140BB" w:rsidRPr="008B29F4">
        <w:rPr>
          <w:rFonts w:ascii="Arial" w:hAnsi="Arial" w:cs="Arial"/>
          <w:color w:val="1C1D1E"/>
          <w:sz w:val="24"/>
          <w:szCs w:val="24"/>
          <w:shd w:val="clear" w:color="auto" w:fill="FFFFFF"/>
        </w:rPr>
        <w:t xml:space="preserve"> </w:t>
      </w:r>
      <w:r w:rsidR="00DD4963" w:rsidRPr="008B29F4">
        <w:rPr>
          <w:rFonts w:ascii="Arial" w:hAnsi="Arial" w:cs="Arial"/>
          <w:color w:val="1C1D1E"/>
          <w:sz w:val="24"/>
          <w:szCs w:val="24"/>
          <w:shd w:val="clear" w:color="auto" w:fill="FFFFFF"/>
        </w:rPr>
        <w:t xml:space="preserve"> </w:t>
      </w:r>
      <w:r w:rsidR="00420D90" w:rsidRPr="008B29F4">
        <w:rPr>
          <w:rFonts w:ascii="Arial" w:hAnsi="Arial" w:cs="Arial"/>
          <w:color w:val="1C1D1E"/>
          <w:sz w:val="24"/>
          <w:szCs w:val="24"/>
          <w:shd w:val="clear" w:color="auto" w:fill="FFFFFF"/>
        </w:rPr>
        <w:t xml:space="preserve"> </w:t>
      </w:r>
      <w:r w:rsidRPr="008B29F4">
        <w:rPr>
          <w:rFonts w:ascii="Arial" w:hAnsi="Arial" w:cs="Arial"/>
          <w:color w:val="1C1D1E"/>
          <w:sz w:val="24"/>
          <w:szCs w:val="24"/>
          <w:shd w:val="clear" w:color="auto" w:fill="FFFFFF"/>
        </w:rPr>
        <w:t xml:space="preserve">The first quantitative phase used a survey (n=45) </w:t>
      </w:r>
      <w:r w:rsidR="00DD4963" w:rsidRPr="008B29F4">
        <w:rPr>
          <w:rFonts w:ascii="Arial" w:hAnsi="Arial" w:cs="Arial"/>
          <w:color w:val="1C1D1E"/>
          <w:sz w:val="24"/>
          <w:szCs w:val="24"/>
          <w:shd w:val="clear" w:color="auto" w:fill="FFFFFF"/>
        </w:rPr>
        <w:t>for statistical analysis</w:t>
      </w:r>
      <w:r w:rsidR="0007315A" w:rsidRPr="008B29F4">
        <w:rPr>
          <w:rFonts w:ascii="Arial" w:hAnsi="Arial" w:cs="Arial"/>
          <w:color w:val="1C1D1E"/>
          <w:sz w:val="24"/>
          <w:szCs w:val="24"/>
          <w:shd w:val="clear" w:color="auto" w:fill="FFFFFF"/>
        </w:rPr>
        <w:t xml:space="preserve"> </w:t>
      </w:r>
      <w:r w:rsidRPr="008B29F4">
        <w:rPr>
          <w:rFonts w:ascii="Arial" w:hAnsi="Arial" w:cs="Arial"/>
          <w:color w:val="1C1D1E"/>
          <w:sz w:val="24"/>
          <w:szCs w:val="24"/>
          <w:shd w:val="clear" w:color="auto" w:fill="FFFFFF"/>
        </w:rPr>
        <w:t xml:space="preserve">and the second qualitative phase comprised semi-structured </w:t>
      </w:r>
      <w:r w:rsidRPr="008B29F4">
        <w:rPr>
          <w:rFonts w:ascii="Arial" w:hAnsi="Arial" w:cs="Arial"/>
          <w:color w:val="1C1D1E"/>
          <w:sz w:val="24"/>
          <w:szCs w:val="24"/>
          <w:shd w:val="clear" w:color="auto" w:fill="FFFFFF"/>
        </w:rPr>
        <w:lastRenderedPageBreak/>
        <w:t>interviews (n=</w:t>
      </w:r>
      <w:r w:rsidR="00DD4963" w:rsidRPr="008B29F4">
        <w:rPr>
          <w:rFonts w:ascii="Arial" w:hAnsi="Arial" w:cs="Arial"/>
          <w:color w:val="1C1D1E"/>
          <w:sz w:val="24"/>
          <w:szCs w:val="24"/>
          <w:shd w:val="clear" w:color="auto" w:fill="FFFFFF"/>
        </w:rPr>
        <w:t>4</w:t>
      </w:r>
      <w:r w:rsidRPr="008B29F4">
        <w:rPr>
          <w:rFonts w:ascii="Arial" w:hAnsi="Arial" w:cs="Arial"/>
          <w:color w:val="1C1D1E"/>
          <w:sz w:val="24"/>
          <w:szCs w:val="24"/>
          <w:shd w:val="clear" w:color="auto" w:fill="FFFFFF"/>
        </w:rPr>
        <w:t xml:space="preserve">), analysed using thematic coding.  </w:t>
      </w:r>
      <w:r w:rsidR="00F93508" w:rsidRPr="008B29F4">
        <w:rPr>
          <w:rFonts w:ascii="Arial" w:hAnsi="Arial" w:cs="Arial"/>
          <w:sz w:val="24"/>
          <w:szCs w:val="24"/>
        </w:rPr>
        <w:t>Blaikie stated that q</w:t>
      </w:r>
      <w:r w:rsidR="00F93508" w:rsidRPr="008B29F4">
        <w:rPr>
          <w:rFonts w:ascii="Arial" w:hAnsi="Arial" w:cs="Arial"/>
          <w:color w:val="666666"/>
          <w:sz w:val="24"/>
          <w:szCs w:val="24"/>
          <w:shd w:val="clear" w:color="auto" w:fill="FFFFFF"/>
        </w:rPr>
        <w:t>uantitative research measures numerical results to help predict possible outcomes.</w:t>
      </w:r>
      <w:r w:rsidR="00F93508" w:rsidRPr="008B29F4">
        <w:rPr>
          <w:rStyle w:val="FootnoteReference"/>
          <w:rFonts w:ascii="Arial" w:hAnsi="Arial" w:cs="Arial"/>
          <w:color w:val="666666"/>
          <w:sz w:val="24"/>
          <w:szCs w:val="24"/>
          <w:shd w:val="clear" w:color="auto" w:fill="FFFFFF"/>
        </w:rPr>
        <w:footnoteReference w:id="80"/>
      </w:r>
      <w:r w:rsidR="00F93508" w:rsidRPr="008B29F4">
        <w:rPr>
          <w:rFonts w:ascii="Arial" w:hAnsi="Arial" w:cs="Arial"/>
          <w:sz w:val="24"/>
          <w:szCs w:val="24"/>
        </w:rPr>
        <w:t xml:space="preserve">  </w:t>
      </w:r>
      <w:r w:rsidR="00BC08F3" w:rsidRPr="008B29F4">
        <w:rPr>
          <w:rFonts w:ascii="Arial" w:hAnsi="Arial" w:cs="Arial"/>
          <w:sz w:val="24"/>
          <w:szCs w:val="24"/>
        </w:rPr>
        <w:t>The findings of the quantitative data were presented using t</w:t>
      </w:r>
      <w:r w:rsidR="00BC08F3" w:rsidRPr="008B29F4">
        <w:rPr>
          <w:rFonts w:ascii="Arial" w:hAnsi="Arial" w:cs="Arial"/>
          <w:color w:val="000000"/>
          <w:sz w:val="24"/>
          <w:szCs w:val="24"/>
          <w:shd w:val="clear" w:color="auto" w:fill="FFFFFF"/>
        </w:rPr>
        <w:t xml:space="preserve">he graphical method. </w:t>
      </w:r>
      <w:r w:rsidR="000E3CBE" w:rsidRPr="008B29F4">
        <w:rPr>
          <w:rFonts w:ascii="Arial" w:hAnsi="Arial" w:cs="Arial"/>
          <w:color w:val="000000"/>
          <w:sz w:val="24"/>
          <w:szCs w:val="24"/>
          <w:shd w:val="clear" w:color="auto" w:fill="FFFFFF"/>
        </w:rPr>
        <w:t xml:space="preserve">A percent frequency distribution was used in the closed questions to understand what percentage of a distribution </w:t>
      </w:r>
      <w:r w:rsidR="00225A46" w:rsidRPr="008B29F4">
        <w:rPr>
          <w:rFonts w:ascii="Arial" w:hAnsi="Arial" w:cs="Arial"/>
          <w:color w:val="000000"/>
          <w:sz w:val="24"/>
          <w:szCs w:val="24"/>
          <w:shd w:val="clear" w:color="auto" w:fill="FFFFFF"/>
        </w:rPr>
        <w:t>was</w:t>
      </w:r>
      <w:r w:rsidR="000E3CBE" w:rsidRPr="008B29F4">
        <w:rPr>
          <w:rFonts w:ascii="Arial" w:hAnsi="Arial" w:cs="Arial"/>
          <w:color w:val="000000"/>
          <w:sz w:val="24"/>
          <w:szCs w:val="24"/>
          <w:shd w:val="clear" w:color="auto" w:fill="FFFFFF"/>
        </w:rPr>
        <w:t xml:space="preserve"> composed of certain values.</w:t>
      </w:r>
      <w:r w:rsidR="00F93508" w:rsidRPr="008B29F4">
        <w:rPr>
          <w:rFonts w:ascii="Arial" w:hAnsi="Arial" w:cs="Arial"/>
          <w:color w:val="000000"/>
          <w:sz w:val="24"/>
          <w:szCs w:val="24"/>
          <w:shd w:val="clear" w:color="auto" w:fill="FFFFFF"/>
        </w:rPr>
        <w:t xml:space="preserve">  The frequencies </w:t>
      </w:r>
      <w:r w:rsidR="000E3CBE" w:rsidRPr="008B29F4">
        <w:rPr>
          <w:rFonts w:ascii="Arial" w:hAnsi="Arial" w:cs="Arial"/>
          <w:sz w:val="24"/>
          <w:szCs w:val="24"/>
        </w:rPr>
        <w:t>were converted to percentages to the whole number</w:t>
      </w:r>
      <w:r w:rsidR="00E45983" w:rsidRPr="008B29F4">
        <w:rPr>
          <w:rFonts w:ascii="Arial" w:hAnsi="Arial" w:cs="Arial"/>
          <w:sz w:val="24"/>
          <w:szCs w:val="24"/>
        </w:rPr>
        <w:t xml:space="preserve"> and thus </w:t>
      </w:r>
      <w:r w:rsidR="00F93508" w:rsidRPr="008B29F4">
        <w:rPr>
          <w:rFonts w:ascii="Arial" w:hAnsi="Arial" w:cs="Arial"/>
          <w:color w:val="000000"/>
          <w:sz w:val="24"/>
          <w:szCs w:val="24"/>
          <w:shd w:val="clear" w:color="auto" w:fill="FFFFFF"/>
        </w:rPr>
        <w:t xml:space="preserve">the total percentages may not add up to 100.  </w:t>
      </w:r>
    </w:p>
    <w:p w14:paraId="05768589" w14:textId="77777777" w:rsidR="0026144C" w:rsidRPr="008B29F4" w:rsidRDefault="0026144C" w:rsidP="00542B74">
      <w:pPr>
        <w:spacing w:after="0" w:line="360" w:lineRule="auto"/>
        <w:rPr>
          <w:rFonts w:ascii="Arial" w:hAnsi="Arial" w:cs="Arial"/>
          <w:sz w:val="24"/>
          <w:szCs w:val="24"/>
        </w:rPr>
      </w:pPr>
    </w:p>
    <w:p w14:paraId="0B96DFF8" w14:textId="7FB3399B" w:rsidR="001018AF" w:rsidRPr="008B29F4" w:rsidRDefault="0026144C" w:rsidP="00542B74">
      <w:pPr>
        <w:spacing w:after="0" w:line="360" w:lineRule="auto"/>
        <w:rPr>
          <w:rFonts w:ascii="Arial" w:hAnsi="Arial" w:cs="Arial"/>
          <w:sz w:val="24"/>
          <w:szCs w:val="24"/>
        </w:rPr>
      </w:pPr>
      <w:r w:rsidRPr="008B29F4">
        <w:rPr>
          <w:rFonts w:ascii="Arial" w:hAnsi="Arial" w:cs="Arial"/>
          <w:sz w:val="24"/>
          <w:szCs w:val="24"/>
        </w:rPr>
        <w:t>For the qualitative analytics, I developed a coding scheme and conducted thematic searches using the codes</w:t>
      </w:r>
      <w:r w:rsidR="00525D7B" w:rsidRPr="008B29F4">
        <w:rPr>
          <w:rFonts w:ascii="Arial" w:hAnsi="Arial" w:cs="Arial"/>
          <w:sz w:val="24"/>
          <w:szCs w:val="24"/>
        </w:rPr>
        <w:t xml:space="preserve">, </w:t>
      </w:r>
      <w:r w:rsidR="00542B74" w:rsidRPr="008B29F4">
        <w:rPr>
          <w:rFonts w:ascii="Arial" w:hAnsi="Arial" w:cs="Arial"/>
          <w:sz w:val="24"/>
          <w:szCs w:val="24"/>
        </w:rPr>
        <w:t>follow</w:t>
      </w:r>
      <w:r w:rsidR="00525D7B" w:rsidRPr="008B29F4">
        <w:rPr>
          <w:rFonts w:ascii="Arial" w:hAnsi="Arial" w:cs="Arial"/>
          <w:sz w:val="24"/>
          <w:szCs w:val="24"/>
        </w:rPr>
        <w:t>ing</w:t>
      </w:r>
      <w:r w:rsidR="00542B74" w:rsidRPr="008B29F4">
        <w:rPr>
          <w:rFonts w:ascii="Arial" w:hAnsi="Arial" w:cs="Arial"/>
          <w:sz w:val="24"/>
          <w:szCs w:val="24"/>
        </w:rPr>
        <w:t xml:space="preserve"> a six-step process</w:t>
      </w:r>
      <w:r w:rsidR="001018AF" w:rsidRPr="008B29F4">
        <w:rPr>
          <w:rFonts w:ascii="Arial" w:hAnsi="Arial" w:cs="Arial"/>
          <w:sz w:val="24"/>
          <w:szCs w:val="24"/>
        </w:rPr>
        <w:t xml:space="preserve"> </w:t>
      </w:r>
      <w:r w:rsidR="001A2069" w:rsidRPr="008B29F4">
        <w:rPr>
          <w:rFonts w:ascii="Arial" w:hAnsi="Arial" w:cs="Arial"/>
          <w:sz w:val="24"/>
          <w:szCs w:val="24"/>
        </w:rPr>
        <w:t>(</w:t>
      </w:r>
      <w:r w:rsidR="00542B74" w:rsidRPr="008B29F4">
        <w:rPr>
          <w:rFonts w:ascii="Arial" w:hAnsi="Arial" w:cs="Arial"/>
          <w:sz w:val="24"/>
          <w:szCs w:val="24"/>
        </w:rPr>
        <w:t xml:space="preserve">figure </w:t>
      </w:r>
      <w:r w:rsidR="00F72A7D">
        <w:rPr>
          <w:rFonts w:ascii="Arial" w:hAnsi="Arial" w:cs="Arial"/>
          <w:sz w:val="24"/>
          <w:szCs w:val="24"/>
        </w:rPr>
        <w:t>8</w:t>
      </w:r>
      <w:r w:rsidR="001A2069" w:rsidRPr="008B29F4">
        <w:rPr>
          <w:rFonts w:ascii="Arial" w:hAnsi="Arial" w:cs="Arial"/>
          <w:sz w:val="24"/>
          <w:szCs w:val="24"/>
        </w:rPr>
        <w:t>)</w:t>
      </w:r>
      <w:r w:rsidR="00542B74" w:rsidRPr="008B29F4">
        <w:rPr>
          <w:rFonts w:ascii="Arial" w:hAnsi="Arial" w:cs="Arial"/>
          <w:sz w:val="24"/>
          <w:szCs w:val="24"/>
        </w:rPr>
        <w:t xml:space="preserve">.  </w:t>
      </w:r>
    </w:p>
    <w:p w14:paraId="751888E0" w14:textId="77777777" w:rsidR="007F6141" w:rsidRDefault="001018AF" w:rsidP="00D45EEB">
      <w:pPr>
        <w:spacing w:after="0" w:line="360" w:lineRule="auto"/>
        <w:ind w:firstLine="720"/>
        <w:rPr>
          <w:rFonts w:ascii="Arial" w:hAnsi="Arial" w:cs="Arial"/>
          <w:sz w:val="18"/>
          <w:szCs w:val="18"/>
        </w:rPr>
      </w:pPr>
      <w:r>
        <w:rPr>
          <w:rFonts w:ascii="Arial" w:hAnsi="Arial" w:cs="Arial"/>
          <w:noProof/>
        </w:rPr>
        <w:drawing>
          <wp:inline distT="0" distB="0" distL="0" distR="0" wp14:anchorId="5D5B7C01" wp14:editId="110157C6">
            <wp:extent cx="5486400" cy="704850"/>
            <wp:effectExtent l="19050" t="0" r="38100" b="0"/>
            <wp:docPr id="131586305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r>
        <w:rPr>
          <w:rFonts w:ascii="Arial" w:hAnsi="Arial" w:cs="Arial"/>
        </w:rPr>
        <w:t xml:space="preserve"> </w:t>
      </w:r>
    </w:p>
    <w:p w14:paraId="30B77FBC" w14:textId="1B6A8339" w:rsidR="00542B74" w:rsidRPr="00542B74" w:rsidRDefault="007F6141" w:rsidP="00C0227A">
      <w:pPr>
        <w:spacing w:after="0" w:line="360" w:lineRule="auto"/>
        <w:ind w:left="720" w:firstLine="720"/>
        <w:rPr>
          <w:rFonts w:ascii="Arial" w:hAnsi="Arial" w:cs="Arial"/>
        </w:rPr>
      </w:pPr>
      <w:r>
        <w:rPr>
          <w:rFonts w:ascii="Arial" w:hAnsi="Arial" w:cs="Arial"/>
          <w:sz w:val="18"/>
          <w:szCs w:val="18"/>
        </w:rPr>
        <w:t xml:space="preserve">Figure </w:t>
      </w:r>
      <w:r w:rsidR="00F72A7D">
        <w:rPr>
          <w:rFonts w:ascii="Arial" w:hAnsi="Arial" w:cs="Arial"/>
          <w:sz w:val="18"/>
          <w:szCs w:val="18"/>
        </w:rPr>
        <w:t>8</w:t>
      </w:r>
      <w:r w:rsidR="001018AF" w:rsidRPr="001018AF">
        <w:rPr>
          <w:rFonts w:ascii="Arial" w:hAnsi="Arial" w:cs="Arial"/>
          <w:sz w:val="18"/>
          <w:szCs w:val="18"/>
        </w:rPr>
        <w:t xml:space="preserve">.   </w:t>
      </w:r>
      <w:r w:rsidR="001018AF">
        <w:rPr>
          <w:rFonts w:ascii="Arial" w:hAnsi="Arial" w:cs="Arial"/>
          <w:sz w:val="18"/>
          <w:szCs w:val="18"/>
        </w:rPr>
        <w:t>Six-step thematic analysis process</w:t>
      </w:r>
    </w:p>
    <w:p w14:paraId="0AAC1B0E" w14:textId="77777777" w:rsidR="00542B74" w:rsidRPr="00542B74" w:rsidRDefault="00542B74" w:rsidP="00542B74">
      <w:pPr>
        <w:spacing w:after="0" w:line="360" w:lineRule="auto"/>
        <w:rPr>
          <w:rFonts w:ascii="Arial" w:hAnsi="Arial" w:cs="Arial"/>
        </w:rPr>
      </w:pPr>
    </w:p>
    <w:p w14:paraId="1F68C1E6" w14:textId="3EF5570A" w:rsidR="00932074" w:rsidRPr="008B29F4" w:rsidRDefault="0026144C" w:rsidP="00932074">
      <w:pPr>
        <w:spacing w:after="0" w:line="360" w:lineRule="auto"/>
        <w:rPr>
          <w:rFonts w:ascii="Arial" w:eastAsia="Times New Roman" w:hAnsi="Arial" w:cs="Arial"/>
          <w:sz w:val="24"/>
          <w:szCs w:val="24"/>
          <w:lang w:eastAsia="en-GB"/>
        </w:rPr>
      </w:pPr>
      <w:r w:rsidRPr="008B29F4">
        <w:rPr>
          <w:rFonts w:ascii="Arial" w:eastAsia="Times New Roman" w:hAnsi="Arial" w:cs="Arial"/>
          <w:sz w:val="24"/>
          <w:szCs w:val="24"/>
          <w:lang w:eastAsia="en-GB"/>
        </w:rPr>
        <w:t xml:space="preserve">This process </w:t>
      </w:r>
      <w:r w:rsidR="00542B74" w:rsidRPr="008B29F4">
        <w:rPr>
          <w:rFonts w:ascii="Arial" w:eastAsia="Times New Roman" w:hAnsi="Arial" w:cs="Arial"/>
          <w:sz w:val="24"/>
          <w:szCs w:val="24"/>
          <w:lang w:eastAsia="en-GB"/>
        </w:rPr>
        <w:t xml:space="preserve">helped avoid confirmation bias, </w:t>
      </w:r>
      <w:r w:rsidR="00966B4D" w:rsidRPr="008B29F4">
        <w:rPr>
          <w:rFonts w:ascii="Arial" w:eastAsia="Times New Roman" w:hAnsi="Arial" w:cs="Arial"/>
          <w:sz w:val="24"/>
          <w:szCs w:val="24"/>
          <w:lang w:eastAsia="en-GB"/>
        </w:rPr>
        <w:t xml:space="preserve">which may have </w:t>
      </w:r>
      <w:r w:rsidR="00FD6913" w:rsidRPr="008B29F4">
        <w:rPr>
          <w:rFonts w:ascii="Arial" w:eastAsia="Times New Roman" w:hAnsi="Arial" w:cs="Arial"/>
          <w:sz w:val="24"/>
          <w:szCs w:val="24"/>
          <w:lang w:eastAsia="en-GB"/>
        </w:rPr>
        <w:t xml:space="preserve">otherwise </w:t>
      </w:r>
      <w:r w:rsidRPr="008B29F4">
        <w:rPr>
          <w:rFonts w:ascii="Arial" w:eastAsia="Times New Roman" w:hAnsi="Arial" w:cs="Arial"/>
          <w:sz w:val="24"/>
          <w:szCs w:val="24"/>
          <w:lang w:eastAsia="en-GB"/>
        </w:rPr>
        <w:t xml:space="preserve">contradicted any pre-existing beliefs I may have held.  </w:t>
      </w:r>
      <w:r w:rsidR="00542B74" w:rsidRPr="008B29F4">
        <w:rPr>
          <w:rFonts w:ascii="Arial" w:eastAsia="Times New Roman" w:hAnsi="Arial" w:cs="Arial"/>
          <w:sz w:val="24"/>
          <w:szCs w:val="24"/>
          <w:lang w:eastAsia="en-GB"/>
        </w:rPr>
        <w:t>I transcribed and typed up each of the zoom interviews in full,</w:t>
      </w:r>
      <w:r w:rsidRPr="008B29F4">
        <w:rPr>
          <w:rFonts w:ascii="Arial" w:eastAsia="Times New Roman" w:hAnsi="Arial" w:cs="Arial"/>
          <w:sz w:val="24"/>
          <w:szCs w:val="24"/>
          <w:lang w:eastAsia="en-GB"/>
        </w:rPr>
        <w:t xml:space="preserve"> which enabled</w:t>
      </w:r>
      <w:r w:rsidR="00225A46" w:rsidRPr="008B29F4">
        <w:rPr>
          <w:rFonts w:ascii="Arial" w:eastAsia="Times New Roman" w:hAnsi="Arial" w:cs="Arial"/>
          <w:sz w:val="24"/>
          <w:szCs w:val="24"/>
          <w:lang w:eastAsia="en-GB"/>
        </w:rPr>
        <w:t xml:space="preserve"> familiarisation of</w:t>
      </w:r>
      <w:r w:rsidR="00542B74" w:rsidRPr="008B29F4">
        <w:rPr>
          <w:rFonts w:ascii="Arial" w:eastAsia="Times New Roman" w:hAnsi="Arial" w:cs="Arial"/>
          <w:sz w:val="24"/>
          <w:szCs w:val="24"/>
          <w:lang w:eastAsia="en-GB"/>
        </w:rPr>
        <w:t xml:space="preserve"> the data </w:t>
      </w:r>
      <w:r w:rsidR="00FD6913" w:rsidRPr="008B29F4">
        <w:rPr>
          <w:rFonts w:ascii="Arial" w:eastAsia="Times New Roman" w:hAnsi="Arial" w:cs="Arial"/>
          <w:sz w:val="24"/>
          <w:szCs w:val="24"/>
          <w:lang w:eastAsia="en-GB"/>
        </w:rPr>
        <w:t>whilst identifying</w:t>
      </w:r>
      <w:r w:rsidR="00542B74" w:rsidRPr="008B29F4">
        <w:rPr>
          <w:rFonts w:ascii="Arial" w:eastAsia="Times New Roman" w:hAnsi="Arial" w:cs="Arial"/>
          <w:sz w:val="24"/>
          <w:szCs w:val="24"/>
          <w:lang w:eastAsia="en-GB"/>
        </w:rPr>
        <w:t xml:space="preserve"> recurring theme</w:t>
      </w:r>
      <w:r w:rsidRPr="008B29F4">
        <w:rPr>
          <w:rFonts w:ascii="Arial" w:eastAsia="Times New Roman" w:hAnsi="Arial" w:cs="Arial"/>
          <w:sz w:val="24"/>
          <w:szCs w:val="24"/>
          <w:lang w:eastAsia="en-GB"/>
        </w:rPr>
        <w:t>s</w:t>
      </w:r>
      <w:r w:rsidR="00542B74" w:rsidRPr="008B29F4">
        <w:rPr>
          <w:rFonts w:ascii="Arial" w:eastAsia="Times New Roman" w:hAnsi="Arial" w:cs="Arial"/>
          <w:sz w:val="24"/>
          <w:szCs w:val="24"/>
          <w:lang w:eastAsia="en-GB"/>
        </w:rPr>
        <w:t xml:space="preserve">.   Next, I coded the data from </w:t>
      </w:r>
      <w:r w:rsidR="00E45983" w:rsidRPr="008B29F4">
        <w:rPr>
          <w:rFonts w:ascii="Arial" w:eastAsia="Times New Roman" w:hAnsi="Arial" w:cs="Arial"/>
          <w:sz w:val="24"/>
          <w:szCs w:val="24"/>
          <w:lang w:eastAsia="en-GB"/>
        </w:rPr>
        <w:t xml:space="preserve">the </w:t>
      </w:r>
      <w:r w:rsidR="00542B74" w:rsidRPr="008B29F4">
        <w:rPr>
          <w:rFonts w:ascii="Arial" w:eastAsia="Times New Roman" w:hAnsi="Arial" w:cs="Arial"/>
          <w:sz w:val="24"/>
          <w:szCs w:val="24"/>
          <w:lang w:eastAsia="en-GB"/>
        </w:rPr>
        <w:t xml:space="preserve">interviews by highlighting certain phrases in different colours corresponding to the different codes identified </w:t>
      </w:r>
      <w:r w:rsidR="00FA7A98" w:rsidRPr="008B29F4">
        <w:rPr>
          <w:rFonts w:ascii="Arial" w:eastAsia="Times New Roman" w:hAnsi="Arial" w:cs="Arial"/>
          <w:sz w:val="24"/>
          <w:szCs w:val="24"/>
          <w:lang w:eastAsia="en-GB"/>
        </w:rPr>
        <w:t>to</w:t>
      </w:r>
      <w:r w:rsidR="00542B74" w:rsidRPr="008B29F4">
        <w:rPr>
          <w:rFonts w:ascii="Arial" w:eastAsia="Times New Roman" w:hAnsi="Arial" w:cs="Arial"/>
          <w:sz w:val="24"/>
          <w:szCs w:val="24"/>
          <w:lang w:eastAsia="en-GB"/>
        </w:rPr>
        <w:t xml:space="preserve"> support</w:t>
      </w:r>
      <w:r w:rsidR="00FD5A10" w:rsidRPr="008B29F4">
        <w:rPr>
          <w:rFonts w:ascii="Arial" w:eastAsia="Times New Roman" w:hAnsi="Arial" w:cs="Arial"/>
          <w:sz w:val="24"/>
          <w:szCs w:val="24"/>
          <w:lang w:eastAsia="en-GB"/>
        </w:rPr>
        <w:t>/oppose</w:t>
      </w:r>
      <w:r w:rsidR="00542B74" w:rsidRPr="008B29F4">
        <w:rPr>
          <w:rFonts w:ascii="Arial" w:eastAsia="Times New Roman" w:hAnsi="Arial" w:cs="Arial"/>
          <w:sz w:val="24"/>
          <w:szCs w:val="24"/>
          <w:lang w:eastAsia="en-GB"/>
        </w:rPr>
        <w:t xml:space="preserve"> the findings of the questionnaire.  Next, I turned the codes into themes by identifying patterns and several codes were </w:t>
      </w:r>
      <w:r w:rsidR="00834221" w:rsidRPr="008B29F4">
        <w:rPr>
          <w:rFonts w:ascii="Arial" w:eastAsia="Times New Roman" w:hAnsi="Arial" w:cs="Arial"/>
          <w:sz w:val="24"/>
          <w:szCs w:val="24"/>
          <w:lang w:eastAsia="en-GB"/>
        </w:rPr>
        <w:t xml:space="preserve">subsequently </w:t>
      </w:r>
      <w:r w:rsidR="00542B74" w:rsidRPr="008B29F4">
        <w:rPr>
          <w:rFonts w:ascii="Arial" w:eastAsia="Times New Roman" w:hAnsi="Arial" w:cs="Arial"/>
          <w:sz w:val="24"/>
          <w:szCs w:val="24"/>
          <w:lang w:eastAsia="en-GB"/>
        </w:rPr>
        <w:t xml:space="preserve">turned into a single broad theme.  </w:t>
      </w:r>
      <w:r w:rsidR="00B158FD" w:rsidRPr="008B29F4">
        <w:rPr>
          <w:rFonts w:ascii="Arial" w:eastAsia="Times New Roman" w:hAnsi="Arial" w:cs="Arial"/>
          <w:color w:val="333333"/>
          <w:sz w:val="24"/>
          <w:szCs w:val="24"/>
          <w:shd w:val="clear" w:color="auto" w:fill="FFFFFF"/>
          <w:lang w:eastAsia="en-GB"/>
        </w:rPr>
        <w:t>As</w:t>
      </w:r>
      <w:r w:rsidR="00542B74" w:rsidRPr="008B29F4">
        <w:rPr>
          <w:rFonts w:ascii="Arial" w:eastAsia="Times New Roman" w:hAnsi="Arial" w:cs="Arial"/>
          <w:color w:val="333333"/>
          <w:sz w:val="24"/>
          <w:szCs w:val="24"/>
          <w:shd w:val="clear" w:color="auto" w:fill="FFFFFF"/>
          <w:lang w:eastAsia="en-GB"/>
        </w:rPr>
        <w:t xml:space="preserve"> </w:t>
      </w:r>
      <w:proofErr w:type="spellStart"/>
      <w:r w:rsidR="00542B74" w:rsidRPr="008B29F4">
        <w:rPr>
          <w:rFonts w:ascii="Arial" w:eastAsia="Times New Roman" w:hAnsi="Arial" w:cs="Arial"/>
          <w:color w:val="333333"/>
          <w:sz w:val="24"/>
          <w:szCs w:val="24"/>
          <w:shd w:val="clear" w:color="auto" w:fill="FFFFFF"/>
          <w:lang w:eastAsia="en-GB"/>
        </w:rPr>
        <w:t>Biggam</w:t>
      </w:r>
      <w:proofErr w:type="spellEnd"/>
      <w:r w:rsidR="00542B74" w:rsidRPr="008B29F4">
        <w:rPr>
          <w:rFonts w:ascii="Arial" w:eastAsia="Times New Roman" w:hAnsi="Arial" w:cs="Arial"/>
          <w:color w:val="333333"/>
          <w:sz w:val="24"/>
          <w:szCs w:val="24"/>
          <w:shd w:val="clear" w:color="auto" w:fill="FFFFFF"/>
          <w:lang w:eastAsia="en-GB"/>
        </w:rPr>
        <w:t xml:space="preserve"> </w:t>
      </w:r>
      <w:r w:rsidR="00B158FD" w:rsidRPr="008B29F4">
        <w:rPr>
          <w:rFonts w:ascii="Arial" w:eastAsia="Times New Roman" w:hAnsi="Arial" w:cs="Arial"/>
          <w:color w:val="333333"/>
          <w:sz w:val="24"/>
          <w:szCs w:val="24"/>
          <w:shd w:val="clear" w:color="auto" w:fill="FFFFFF"/>
          <w:lang w:eastAsia="en-GB"/>
        </w:rPr>
        <w:t>stated</w:t>
      </w:r>
      <w:r w:rsidR="00542B74" w:rsidRPr="008B29F4">
        <w:rPr>
          <w:rFonts w:ascii="Arial" w:eastAsia="Times New Roman" w:hAnsi="Arial" w:cs="Arial"/>
          <w:color w:val="333333"/>
          <w:sz w:val="24"/>
          <w:szCs w:val="24"/>
          <w:shd w:val="clear" w:color="auto" w:fill="FFFFFF"/>
          <w:lang w:eastAsia="en-GB"/>
        </w:rPr>
        <w:t xml:space="preserve"> data analysis rarely consists of only descriptions and analysis of themed groups of sub</w:t>
      </w:r>
      <w:r w:rsidR="00D208D7" w:rsidRPr="008B29F4">
        <w:rPr>
          <w:rFonts w:ascii="Arial" w:eastAsia="Times New Roman" w:hAnsi="Arial" w:cs="Arial"/>
          <w:color w:val="333333"/>
          <w:sz w:val="24"/>
          <w:szCs w:val="24"/>
          <w:shd w:val="clear" w:color="auto" w:fill="FFFFFF"/>
          <w:lang w:eastAsia="en-GB"/>
        </w:rPr>
        <w:t>-</w:t>
      </w:r>
      <w:r w:rsidR="00542B74" w:rsidRPr="008B29F4">
        <w:rPr>
          <w:rFonts w:ascii="Arial" w:eastAsia="Times New Roman" w:hAnsi="Arial" w:cs="Arial"/>
          <w:color w:val="333333"/>
          <w:sz w:val="24"/>
          <w:szCs w:val="24"/>
          <w:shd w:val="clear" w:color="auto" w:fill="FFFFFF"/>
          <w:lang w:eastAsia="en-GB"/>
        </w:rPr>
        <w:t>questions in isolation.</w:t>
      </w:r>
      <w:r w:rsidR="00542B74" w:rsidRPr="008B29F4">
        <w:rPr>
          <w:rFonts w:ascii="Arial" w:eastAsia="Times New Roman" w:hAnsi="Arial" w:cs="Arial"/>
          <w:color w:val="333333"/>
          <w:sz w:val="24"/>
          <w:szCs w:val="24"/>
          <w:shd w:val="clear" w:color="auto" w:fill="FFFFFF"/>
          <w:vertAlign w:val="superscript"/>
          <w:lang w:eastAsia="en-GB"/>
        </w:rPr>
        <w:footnoteReference w:id="81"/>
      </w:r>
      <w:r w:rsidR="00542B74" w:rsidRPr="008B29F4">
        <w:rPr>
          <w:rFonts w:ascii="Arial" w:eastAsia="Times New Roman" w:hAnsi="Arial" w:cs="Arial"/>
          <w:color w:val="333333"/>
          <w:sz w:val="24"/>
          <w:szCs w:val="24"/>
          <w:shd w:val="clear" w:color="auto" w:fill="FFFFFF"/>
          <w:lang w:eastAsia="en-GB"/>
        </w:rPr>
        <w:t xml:space="preserve">  For the richer dimension, </w:t>
      </w:r>
      <w:proofErr w:type="spellStart"/>
      <w:r w:rsidR="00542B74" w:rsidRPr="008B29F4">
        <w:rPr>
          <w:rFonts w:ascii="Arial" w:eastAsia="Times New Roman" w:hAnsi="Arial" w:cs="Arial"/>
          <w:color w:val="333333"/>
          <w:sz w:val="24"/>
          <w:szCs w:val="24"/>
          <w:shd w:val="clear" w:color="auto" w:fill="FFFFFF"/>
          <w:lang w:eastAsia="en-GB"/>
        </w:rPr>
        <w:t>Biggam</w:t>
      </w:r>
      <w:proofErr w:type="spellEnd"/>
      <w:r w:rsidR="00542B74" w:rsidRPr="008B29F4">
        <w:rPr>
          <w:rFonts w:ascii="Arial" w:eastAsia="Times New Roman" w:hAnsi="Arial" w:cs="Arial"/>
          <w:color w:val="333333"/>
          <w:sz w:val="24"/>
          <w:szCs w:val="24"/>
          <w:shd w:val="clear" w:color="auto" w:fill="FFFFFF"/>
          <w:lang w:eastAsia="en-GB"/>
        </w:rPr>
        <w:t xml:space="preserve"> stated that it is necessary to cross-reference respondent data, linking different themes, adding cumulative meaning through an iterative process and analys</w:t>
      </w:r>
      <w:r w:rsidR="00EC15C7" w:rsidRPr="008B29F4">
        <w:rPr>
          <w:rFonts w:ascii="Arial" w:eastAsia="Times New Roman" w:hAnsi="Arial" w:cs="Arial"/>
          <w:color w:val="333333"/>
          <w:sz w:val="24"/>
          <w:szCs w:val="24"/>
          <w:shd w:val="clear" w:color="auto" w:fill="FFFFFF"/>
          <w:lang w:eastAsia="en-GB"/>
        </w:rPr>
        <w:t>is</w:t>
      </w:r>
      <w:r w:rsidR="00542B74" w:rsidRPr="008B29F4">
        <w:rPr>
          <w:rFonts w:ascii="Arial" w:eastAsia="Times New Roman" w:hAnsi="Arial" w:cs="Arial"/>
          <w:color w:val="333333"/>
          <w:sz w:val="24"/>
          <w:szCs w:val="24"/>
          <w:shd w:val="clear" w:color="auto" w:fill="FFFFFF"/>
          <w:lang w:eastAsia="en-GB"/>
        </w:rPr>
        <w:t xml:space="preserve"> with </w:t>
      </w:r>
      <w:r w:rsidR="00EC15C7" w:rsidRPr="008B29F4">
        <w:rPr>
          <w:rFonts w:ascii="Arial" w:eastAsia="Times New Roman" w:hAnsi="Arial" w:cs="Arial"/>
          <w:color w:val="333333"/>
          <w:sz w:val="24"/>
          <w:szCs w:val="24"/>
          <w:shd w:val="clear" w:color="auto" w:fill="FFFFFF"/>
          <w:lang w:eastAsia="en-GB"/>
        </w:rPr>
        <w:t>the</w:t>
      </w:r>
      <w:r w:rsidR="00542B74" w:rsidRPr="008B29F4">
        <w:rPr>
          <w:rFonts w:ascii="Arial" w:eastAsia="Times New Roman" w:hAnsi="Arial" w:cs="Arial"/>
          <w:color w:val="333333"/>
          <w:sz w:val="24"/>
          <w:szCs w:val="24"/>
          <w:shd w:val="clear" w:color="auto" w:fill="FFFFFF"/>
          <w:lang w:eastAsia="en-GB"/>
        </w:rPr>
        <w:t xml:space="preserve"> literature review.</w:t>
      </w:r>
      <w:r w:rsidR="00542B74" w:rsidRPr="008B29F4">
        <w:rPr>
          <w:rFonts w:ascii="Arial" w:eastAsia="Times New Roman" w:hAnsi="Arial" w:cs="Arial"/>
          <w:color w:val="333333"/>
          <w:sz w:val="24"/>
          <w:szCs w:val="24"/>
          <w:shd w:val="clear" w:color="auto" w:fill="FFFFFF"/>
          <w:vertAlign w:val="superscript"/>
          <w:lang w:eastAsia="en-GB"/>
        </w:rPr>
        <w:footnoteReference w:id="82"/>
      </w:r>
      <w:r w:rsidR="00542B74" w:rsidRPr="008B29F4">
        <w:rPr>
          <w:rFonts w:ascii="Arial" w:eastAsia="Times New Roman" w:hAnsi="Arial" w:cs="Arial"/>
          <w:color w:val="333333"/>
          <w:sz w:val="24"/>
          <w:szCs w:val="24"/>
          <w:shd w:val="clear" w:color="auto" w:fill="FFFFFF"/>
          <w:lang w:eastAsia="en-GB"/>
        </w:rPr>
        <w:t xml:space="preserve">   </w:t>
      </w:r>
      <w:r w:rsidR="0039182F" w:rsidRPr="008B29F4">
        <w:rPr>
          <w:rFonts w:ascii="Arial" w:eastAsia="Times New Roman" w:hAnsi="Arial" w:cs="Arial"/>
          <w:sz w:val="24"/>
          <w:szCs w:val="24"/>
          <w:lang w:eastAsia="en-GB"/>
        </w:rPr>
        <w:t>After reviewing the themes</w:t>
      </w:r>
      <w:r w:rsidR="00D208D7" w:rsidRPr="008B29F4">
        <w:rPr>
          <w:rFonts w:ascii="Arial" w:eastAsia="Times New Roman" w:hAnsi="Arial" w:cs="Arial"/>
          <w:sz w:val="24"/>
          <w:szCs w:val="24"/>
          <w:lang w:eastAsia="en-GB"/>
        </w:rPr>
        <w:t xml:space="preserve"> </w:t>
      </w:r>
      <w:r w:rsidR="0039182F" w:rsidRPr="008B29F4">
        <w:rPr>
          <w:rFonts w:ascii="Arial" w:eastAsia="Times New Roman" w:hAnsi="Arial" w:cs="Arial"/>
          <w:sz w:val="24"/>
          <w:szCs w:val="24"/>
          <w:lang w:eastAsia="en-GB"/>
        </w:rPr>
        <w:t xml:space="preserve">some themes were discarded or combined.   </w:t>
      </w:r>
    </w:p>
    <w:p w14:paraId="5ED7C9BD" w14:textId="77777777" w:rsidR="00D208D7" w:rsidRPr="008B29F4" w:rsidRDefault="00D208D7" w:rsidP="00932074">
      <w:pPr>
        <w:spacing w:after="0" w:line="360" w:lineRule="auto"/>
        <w:rPr>
          <w:rFonts w:ascii="Arial" w:eastAsia="Times New Roman" w:hAnsi="Arial" w:cs="Arial"/>
          <w:color w:val="333333"/>
          <w:sz w:val="24"/>
          <w:szCs w:val="24"/>
          <w:shd w:val="clear" w:color="auto" w:fill="FFFFFF"/>
          <w:lang w:eastAsia="en-GB"/>
        </w:rPr>
      </w:pPr>
    </w:p>
    <w:p w14:paraId="77DFE044" w14:textId="0293DAF1" w:rsidR="00F17483" w:rsidRPr="008B29F4" w:rsidRDefault="00367E70" w:rsidP="002A223F">
      <w:pPr>
        <w:spacing w:after="0" w:line="360" w:lineRule="auto"/>
        <w:rPr>
          <w:rFonts w:ascii="Arial" w:hAnsi="Arial" w:cs="Arial"/>
          <w:color w:val="333333"/>
          <w:sz w:val="24"/>
          <w:szCs w:val="24"/>
          <w:shd w:val="clear" w:color="auto" w:fill="FFFFFF"/>
        </w:rPr>
      </w:pPr>
      <w:r w:rsidRPr="008B29F4">
        <w:rPr>
          <w:rFonts w:ascii="Arial" w:hAnsi="Arial" w:cs="Arial"/>
          <w:sz w:val="24"/>
          <w:szCs w:val="24"/>
        </w:rPr>
        <w:lastRenderedPageBreak/>
        <w:t xml:space="preserve">I </w:t>
      </w:r>
      <w:r w:rsidR="009E7CCB" w:rsidRPr="008B29F4">
        <w:rPr>
          <w:rFonts w:ascii="Arial" w:hAnsi="Arial" w:cs="Arial"/>
          <w:sz w:val="24"/>
          <w:szCs w:val="24"/>
        </w:rPr>
        <w:t xml:space="preserve">subsequently </w:t>
      </w:r>
      <w:r w:rsidRPr="008B29F4">
        <w:rPr>
          <w:rFonts w:ascii="Arial" w:hAnsi="Arial" w:cs="Arial"/>
          <w:sz w:val="24"/>
          <w:szCs w:val="24"/>
        </w:rPr>
        <w:t xml:space="preserve">merged the results. </w:t>
      </w:r>
      <w:r w:rsidR="007B3D8F" w:rsidRPr="008B29F4">
        <w:rPr>
          <w:rFonts w:ascii="Arial" w:eastAsia="Times New Roman" w:hAnsi="Arial" w:cs="Arial"/>
          <w:color w:val="000000"/>
          <w:sz w:val="24"/>
          <w:szCs w:val="24"/>
          <w:lang w:eastAsia="en-GB"/>
        </w:rPr>
        <w:t xml:space="preserve">The final report represented triangulation in that each final theme represented analysis of data from at least two sources and literature was used to further support these conclusions. </w:t>
      </w:r>
      <w:r w:rsidR="00073421" w:rsidRPr="008B29F4">
        <w:rPr>
          <w:rFonts w:ascii="Arial" w:eastAsia="Times New Roman" w:hAnsi="Arial" w:cs="Arial"/>
          <w:color w:val="000000"/>
          <w:sz w:val="24"/>
          <w:szCs w:val="24"/>
          <w:lang w:eastAsia="en-GB"/>
        </w:rPr>
        <w:t>T</w:t>
      </w:r>
      <w:r w:rsidR="007B3D8F" w:rsidRPr="008B29F4">
        <w:rPr>
          <w:rFonts w:ascii="Arial" w:eastAsia="Times New Roman" w:hAnsi="Arial" w:cs="Arial"/>
          <w:color w:val="000000"/>
          <w:sz w:val="24"/>
          <w:szCs w:val="24"/>
          <w:lang w:eastAsia="en-GB"/>
        </w:rPr>
        <w:t xml:space="preserve">he integration phase required the findings to consider whether the findings converged, were complementary or </w:t>
      </w:r>
      <w:r w:rsidR="00D208D7" w:rsidRPr="008B29F4">
        <w:rPr>
          <w:rFonts w:ascii="Arial" w:eastAsia="Times New Roman" w:hAnsi="Arial" w:cs="Arial"/>
          <w:color w:val="000000"/>
          <w:sz w:val="24"/>
          <w:szCs w:val="24"/>
          <w:lang w:eastAsia="en-GB"/>
        </w:rPr>
        <w:t>contradictory</w:t>
      </w:r>
      <w:r w:rsidR="007B3D8F" w:rsidRPr="008B29F4">
        <w:rPr>
          <w:rFonts w:ascii="Arial" w:eastAsia="Times New Roman" w:hAnsi="Arial" w:cs="Arial"/>
          <w:color w:val="000000"/>
          <w:sz w:val="24"/>
          <w:szCs w:val="24"/>
          <w:lang w:eastAsia="en-GB"/>
        </w:rPr>
        <w:t xml:space="preserve">. </w:t>
      </w:r>
      <w:r w:rsidR="00CE7CB8" w:rsidRPr="008B29F4">
        <w:rPr>
          <w:rFonts w:ascii="Arial" w:hAnsi="Arial" w:cs="Arial"/>
          <w:sz w:val="24"/>
          <w:szCs w:val="24"/>
        </w:rPr>
        <w:t>McKin stated that the value of MMR is the integration component which gives readers more confidence in the results and the conclusions they draw from the study.</w:t>
      </w:r>
      <w:r w:rsidR="00CE7CB8" w:rsidRPr="008B29F4">
        <w:rPr>
          <w:rFonts w:ascii="Arial" w:hAnsi="Arial" w:cs="Arial"/>
          <w:sz w:val="24"/>
          <w:szCs w:val="24"/>
          <w:vertAlign w:val="superscript"/>
        </w:rPr>
        <w:footnoteReference w:id="83"/>
      </w:r>
      <w:r w:rsidR="00CE7CB8" w:rsidRPr="008B29F4">
        <w:rPr>
          <w:rFonts w:ascii="Arial" w:hAnsi="Arial" w:cs="Arial"/>
          <w:b/>
          <w:bCs/>
          <w:sz w:val="24"/>
          <w:szCs w:val="24"/>
        </w:rPr>
        <w:t xml:space="preserve">  </w:t>
      </w:r>
      <w:r w:rsidR="007B3D8F" w:rsidRPr="008B29F4">
        <w:rPr>
          <w:rFonts w:ascii="Arial" w:eastAsia="Times New Roman" w:hAnsi="Arial" w:cs="Arial"/>
          <w:color w:val="000000"/>
          <w:sz w:val="24"/>
          <w:szCs w:val="24"/>
          <w:lang w:eastAsia="en-GB"/>
        </w:rPr>
        <w:t>Th</w:t>
      </w:r>
      <w:r w:rsidR="00CE7CB8" w:rsidRPr="008B29F4">
        <w:rPr>
          <w:rFonts w:ascii="Arial" w:eastAsia="Times New Roman" w:hAnsi="Arial" w:cs="Arial"/>
          <w:color w:val="000000"/>
          <w:sz w:val="24"/>
          <w:szCs w:val="24"/>
          <w:lang w:eastAsia="en-GB"/>
        </w:rPr>
        <w:t xml:space="preserve">e triangulation </w:t>
      </w:r>
      <w:r w:rsidR="007B3D8F" w:rsidRPr="008B29F4">
        <w:rPr>
          <w:rFonts w:ascii="Arial" w:eastAsia="Times New Roman" w:hAnsi="Arial" w:cs="Arial"/>
          <w:color w:val="000000"/>
          <w:sz w:val="24"/>
          <w:szCs w:val="24"/>
          <w:lang w:eastAsia="en-GB"/>
        </w:rPr>
        <w:t xml:space="preserve">process increased the credibility and validity of </w:t>
      </w:r>
      <w:r w:rsidR="00073421" w:rsidRPr="008B29F4">
        <w:rPr>
          <w:rFonts w:ascii="Arial" w:eastAsia="Times New Roman" w:hAnsi="Arial" w:cs="Arial"/>
          <w:color w:val="000000"/>
          <w:sz w:val="24"/>
          <w:szCs w:val="24"/>
          <w:lang w:eastAsia="en-GB"/>
        </w:rPr>
        <w:t xml:space="preserve">the </w:t>
      </w:r>
      <w:r w:rsidR="007B3D8F" w:rsidRPr="008B29F4">
        <w:rPr>
          <w:rFonts w:ascii="Arial" w:eastAsia="Times New Roman" w:hAnsi="Arial" w:cs="Arial"/>
          <w:color w:val="000000"/>
          <w:sz w:val="24"/>
          <w:szCs w:val="24"/>
          <w:lang w:eastAsia="en-GB"/>
        </w:rPr>
        <w:t>research findings</w:t>
      </w:r>
      <w:r w:rsidR="00073421" w:rsidRPr="008B29F4">
        <w:rPr>
          <w:rFonts w:ascii="Arial" w:eastAsia="Times New Roman" w:hAnsi="Arial" w:cs="Arial"/>
          <w:color w:val="000000"/>
          <w:sz w:val="24"/>
          <w:szCs w:val="24"/>
          <w:lang w:eastAsia="en-GB"/>
        </w:rPr>
        <w:t xml:space="preserve">.  </w:t>
      </w:r>
      <w:bookmarkEnd w:id="16"/>
    </w:p>
    <w:p w14:paraId="7FE58768" w14:textId="77777777" w:rsidR="006A2FE6" w:rsidRPr="008B29F4" w:rsidRDefault="006A2FE6" w:rsidP="00F13B51">
      <w:pPr>
        <w:spacing w:after="0" w:line="360" w:lineRule="auto"/>
        <w:jc w:val="center"/>
        <w:rPr>
          <w:rFonts w:ascii="Arial" w:hAnsi="Arial" w:cs="Arial"/>
          <w:b/>
          <w:bCs/>
          <w:sz w:val="24"/>
          <w:szCs w:val="24"/>
        </w:rPr>
      </w:pPr>
    </w:p>
    <w:p w14:paraId="7C3C333D" w14:textId="77777777" w:rsidR="007744BB" w:rsidRDefault="007744BB" w:rsidP="00F13B51">
      <w:pPr>
        <w:spacing w:after="0" w:line="360" w:lineRule="auto"/>
        <w:jc w:val="center"/>
        <w:rPr>
          <w:rFonts w:ascii="Arial" w:hAnsi="Arial" w:cs="Arial"/>
          <w:b/>
          <w:bCs/>
          <w:sz w:val="24"/>
          <w:szCs w:val="24"/>
        </w:rPr>
      </w:pPr>
    </w:p>
    <w:p w14:paraId="66DD6762" w14:textId="79D85B87" w:rsidR="002A752A" w:rsidRPr="008B29F4" w:rsidRDefault="002A752A" w:rsidP="00F13B51">
      <w:pPr>
        <w:spacing w:after="0" w:line="360" w:lineRule="auto"/>
        <w:jc w:val="center"/>
        <w:rPr>
          <w:rFonts w:ascii="Arial" w:hAnsi="Arial" w:cs="Arial"/>
          <w:b/>
          <w:bCs/>
          <w:sz w:val="24"/>
          <w:szCs w:val="24"/>
        </w:rPr>
      </w:pPr>
      <w:r w:rsidRPr="008B29F4">
        <w:rPr>
          <w:rFonts w:ascii="Arial" w:hAnsi="Arial" w:cs="Arial"/>
          <w:b/>
          <w:bCs/>
          <w:sz w:val="24"/>
          <w:szCs w:val="24"/>
        </w:rPr>
        <w:t>Data quality and study limitations</w:t>
      </w:r>
    </w:p>
    <w:p w14:paraId="331A9043" w14:textId="77777777" w:rsidR="00D73FE3" w:rsidRPr="008B29F4" w:rsidRDefault="00D73FE3" w:rsidP="002A223F">
      <w:pPr>
        <w:spacing w:after="0" w:line="360" w:lineRule="auto"/>
        <w:rPr>
          <w:rFonts w:ascii="Arial" w:hAnsi="Arial" w:cs="Arial"/>
          <w:b/>
          <w:bCs/>
          <w:sz w:val="24"/>
          <w:szCs w:val="24"/>
        </w:rPr>
      </w:pPr>
    </w:p>
    <w:p w14:paraId="23A8572F" w14:textId="4F5C1B18" w:rsidR="00EE25DA" w:rsidRDefault="003D34F7" w:rsidP="00DC11E0">
      <w:pPr>
        <w:spacing w:after="0" w:line="360" w:lineRule="auto"/>
        <w:rPr>
          <w:rFonts w:ascii="Arial" w:eastAsia="Times New Roman" w:hAnsi="Arial" w:cs="Arial"/>
          <w:color w:val="000000"/>
          <w:sz w:val="24"/>
          <w:szCs w:val="24"/>
          <w:lang w:eastAsia="en-GB"/>
        </w:rPr>
      </w:pPr>
      <w:r w:rsidRPr="008B29F4">
        <w:rPr>
          <w:rFonts w:ascii="Arial" w:hAnsi="Arial" w:cs="Arial"/>
          <w:sz w:val="24"/>
          <w:szCs w:val="24"/>
        </w:rPr>
        <w:t xml:space="preserve">This study has potential limitations in that the data collection for the qualitative research was based on a small sample of participants.  </w:t>
      </w:r>
      <w:proofErr w:type="spellStart"/>
      <w:r w:rsidR="00D73FE3" w:rsidRPr="008B29F4">
        <w:rPr>
          <w:rFonts w:ascii="Arial" w:hAnsi="Arial" w:cs="Arial"/>
          <w:color w:val="000000" w:themeColor="text1"/>
          <w:sz w:val="24"/>
          <w:szCs w:val="24"/>
        </w:rPr>
        <w:t>Hennink</w:t>
      </w:r>
      <w:proofErr w:type="spellEnd"/>
      <w:r w:rsidR="00D73FE3" w:rsidRPr="008B29F4">
        <w:rPr>
          <w:rFonts w:ascii="Arial" w:hAnsi="Arial" w:cs="Arial"/>
          <w:color w:val="000000" w:themeColor="text1"/>
          <w:sz w:val="24"/>
          <w:szCs w:val="24"/>
        </w:rPr>
        <w:t xml:space="preserve"> and others state</w:t>
      </w:r>
      <w:r w:rsidR="008F585C" w:rsidRPr="008B29F4">
        <w:rPr>
          <w:rFonts w:ascii="Arial" w:hAnsi="Arial" w:cs="Arial"/>
          <w:color w:val="000000" w:themeColor="text1"/>
          <w:sz w:val="24"/>
          <w:szCs w:val="24"/>
        </w:rPr>
        <w:t>d</w:t>
      </w:r>
      <w:r w:rsidR="00D73FE3" w:rsidRPr="008B29F4">
        <w:rPr>
          <w:rFonts w:ascii="Arial" w:hAnsi="Arial" w:cs="Arial"/>
          <w:color w:val="000000" w:themeColor="text1"/>
          <w:sz w:val="24"/>
          <w:szCs w:val="24"/>
        </w:rPr>
        <w:t xml:space="preserve"> that due to the in-depth nature of qualitative research, few participants are required as the purpose is ‘to achieve depth of information by mining each participant deeply for their experiences’.</w:t>
      </w:r>
      <w:r w:rsidR="00D73FE3" w:rsidRPr="008B29F4">
        <w:rPr>
          <w:rFonts w:ascii="Arial" w:hAnsi="Arial" w:cs="Arial"/>
          <w:color w:val="000000" w:themeColor="text1"/>
          <w:sz w:val="24"/>
          <w:szCs w:val="24"/>
          <w:vertAlign w:val="superscript"/>
        </w:rPr>
        <w:footnoteReference w:id="84"/>
      </w:r>
      <w:r w:rsidR="00D73FE3" w:rsidRPr="008B29F4">
        <w:rPr>
          <w:rFonts w:ascii="Arial" w:hAnsi="Arial" w:cs="Arial"/>
          <w:color w:val="000000" w:themeColor="text1"/>
          <w:sz w:val="24"/>
          <w:szCs w:val="24"/>
        </w:rPr>
        <w:t xml:space="preserve">  Each of the interviewees were able to contribute a wealth of information to the study due to their respective experiences</w:t>
      </w:r>
      <w:r w:rsidRPr="008B29F4">
        <w:rPr>
          <w:rFonts w:ascii="Arial" w:hAnsi="Arial" w:cs="Arial"/>
          <w:color w:val="000000" w:themeColor="text1"/>
          <w:sz w:val="24"/>
          <w:szCs w:val="24"/>
        </w:rPr>
        <w:t xml:space="preserve"> as all belonged and worked within the space community and could be considered ‘insiders’</w:t>
      </w:r>
      <w:r w:rsidR="00D73FE3" w:rsidRPr="008B29F4">
        <w:rPr>
          <w:rFonts w:ascii="Arial" w:hAnsi="Arial" w:cs="Arial"/>
          <w:color w:val="000000" w:themeColor="text1"/>
          <w:sz w:val="24"/>
          <w:szCs w:val="24"/>
        </w:rPr>
        <w:t xml:space="preserve"> (Appendix 1).  </w:t>
      </w:r>
      <w:r w:rsidR="005E1234" w:rsidRPr="008B29F4">
        <w:rPr>
          <w:rFonts w:ascii="Arial" w:eastAsia="Times New Roman" w:hAnsi="Arial" w:cs="Arial"/>
          <w:color w:val="000000"/>
          <w:sz w:val="24"/>
          <w:szCs w:val="24"/>
          <w:lang w:eastAsia="en-GB"/>
        </w:rPr>
        <w:t>Van</w:t>
      </w:r>
      <w:r w:rsidR="00AD0D87" w:rsidRPr="008B29F4">
        <w:rPr>
          <w:rFonts w:ascii="Arial" w:eastAsia="Times New Roman" w:hAnsi="Arial" w:cs="Arial"/>
          <w:color w:val="000000"/>
          <w:sz w:val="24"/>
          <w:szCs w:val="24"/>
          <w:lang w:eastAsia="en-GB"/>
        </w:rPr>
        <w:t xml:space="preserve"> </w:t>
      </w:r>
      <w:r w:rsidR="005E1234" w:rsidRPr="008B29F4">
        <w:rPr>
          <w:rFonts w:ascii="Arial" w:eastAsia="Times New Roman" w:hAnsi="Arial" w:cs="Arial"/>
          <w:color w:val="000000"/>
          <w:sz w:val="24"/>
          <w:szCs w:val="24"/>
          <w:lang w:eastAsia="en-GB"/>
        </w:rPr>
        <w:t>De</w:t>
      </w:r>
      <w:r w:rsidR="00AD0D87" w:rsidRPr="008B29F4">
        <w:rPr>
          <w:rFonts w:ascii="Arial" w:eastAsia="Times New Roman" w:hAnsi="Arial" w:cs="Arial"/>
          <w:color w:val="000000"/>
          <w:sz w:val="24"/>
          <w:szCs w:val="24"/>
          <w:lang w:eastAsia="en-GB"/>
        </w:rPr>
        <w:t xml:space="preserve"> </w:t>
      </w:r>
      <w:r w:rsidR="005E1234" w:rsidRPr="008B29F4">
        <w:rPr>
          <w:rFonts w:ascii="Arial" w:eastAsia="Times New Roman" w:hAnsi="Arial" w:cs="Arial"/>
          <w:color w:val="000000"/>
          <w:sz w:val="24"/>
          <w:szCs w:val="24"/>
          <w:lang w:eastAsia="en-GB"/>
        </w:rPr>
        <w:t>Ven contrasts the outside researcher as a ‘detached, impartial onlooker who gathers data’ with the inside researcher who is a ‘participant immersed in the actions and experiences within the system being studied’.</w:t>
      </w:r>
      <w:r w:rsidR="005D47E0" w:rsidRPr="008B29F4">
        <w:rPr>
          <w:rStyle w:val="FootnoteReference"/>
          <w:rFonts w:ascii="Arial" w:eastAsia="Times New Roman" w:hAnsi="Arial" w:cs="Arial"/>
          <w:color w:val="000000"/>
          <w:sz w:val="24"/>
          <w:szCs w:val="24"/>
          <w:lang w:eastAsia="en-GB"/>
        </w:rPr>
        <w:footnoteReference w:id="85"/>
      </w:r>
      <w:r w:rsidR="005E1234" w:rsidRPr="008B29F4">
        <w:rPr>
          <w:rFonts w:ascii="Arial" w:eastAsia="Times New Roman" w:hAnsi="Arial" w:cs="Arial"/>
          <w:color w:val="000000"/>
          <w:sz w:val="24"/>
          <w:szCs w:val="24"/>
          <w:lang w:eastAsia="en-GB"/>
        </w:rPr>
        <w:t xml:space="preserve"> </w:t>
      </w:r>
      <w:r w:rsidR="008F585C" w:rsidRPr="008B29F4">
        <w:rPr>
          <w:rFonts w:ascii="Arial" w:hAnsi="Arial" w:cs="Arial"/>
          <w:sz w:val="24"/>
          <w:szCs w:val="24"/>
        </w:rPr>
        <w:t xml:space="preserve">Consequently, the qualitative data benefitted from the interviewees’ insider status enabling me, as an outsider, to enhance my insights and to gather a richer set of data.  </w:t>
      </w:r>
      <w:r w:rsidR="005D47E0" w:rsidRPr="008B29F4">
        <w:rPr>
          <w:rFonts w:ascii="Arial" w:eastAsia="Times New Roman" w:hAnsi="Arial" w:cs="Arial"/>
          <w:color w:val="000000"/>
          <w:sz w:val="24"/>
          <w:szCs w:val="24"/>
          <w:lang w:eastAsia="en-GB"/>
        </w:rPr>
        <w:t xml:space="preserve"> </w:t>
      </w:r>
      <w:r w:rsidR="009E150E" w:rsidRPr="008B29F4">
        <w:rPr>
          <w:rFonts w:ascii="Arial" w:hAnsi="Arial" w:cs="Arial"/>
          <w:sz w:val="24"/>
          <w:szCs w:val="24"/>
        </w:rPr>
        <w:t>In contrast, t</w:t>
      </w:r>
      <w:r w:rsidR="00495508" w:rsidRPr="008B29F4">
        <w:rPr>
          <w:rFonts w:ascii="Arial" w:hAnsi="Arial" w:cs="Arial"/>
          <w:sz w:val="24"/>
          <w:szCs w:val="24"/>
        </w:rPr>
        <w:t>he quantitative research</w:t>
      </w:r>
      <w:r w:rsidR="00655F7A" w:rsidRPr="008B29F4">
        <w:rPr>
          <w:rFonts w:ascii="Arial" w:hAnsi="Arial" w:cs="Arial"/>
          <w:sz w:val="24"/>
          <w:szCs w:val="24"/>
        </w:rPr>
        <w:t xml:space="preserve"> </w:t>
      </w:r>
      <w:r w:rsidR="004824B6" w:rsidRPr="008B29F4">
        <w:rPr>
          <w:rFonts w:ascii="Arial" w:hAnsi="Arial" w:cs="Arial"/>
          <w:sz w:val="24"/>
          <w:szCs w:val="24"/>
        </w:rPr>
        <w:t xml:space="preserve">data </w:t>
      </w:r>
      <w:r w:rsidR="00495508" w:rsidRPr="008B29F4">
        <w:rPr>
          <w:rFonts w:ascii="Arial" w:hAnsi="Arial" w:cs="Arial"/>
          <w:sz w:val="24"/>
          <w:szCs w:val="24"/>
        </w:rPr>
        <w:t>w</w:t>
      </w:r>
      <w:r w:rsidR="004824B6" w:rsidRPr="008B29F4">
        <w:rPr>
          <w:rFonts w:ascii="Arial" w:hAnsi="Arial" w:cs="Arial"/>
          <w:sz w:val="24"/>
          <w:szCs w:val="24"/>
        </w:rPr>
        <w:t>as</w:t>
      </w:r>
      <w:r w:rsidR="00495508" w:rsidRPr="008B29F4">
        <w:rPr>
          <w:rFonts w:ascii="Arial" w:hAnsi="Arial" w:cs="Arial"/>
          <w:sz w:val="24"/>
          <w:szCs w:val="24"/>
        </w:rPr>
        <w:t xml:space="preserve"> </w:t>
      </w:r>
      <w:r w:rsidR="00B608C3" w:rsidRPr="008B29F4">
        <w:rPr>
          <w:rFonts w:ascii="Arial" w:hAnsi="Arial" w:cs="Arial"/>
          <w:sz w:val="24"/>
          <w:szCs w:val="24"/>
        </w:rPr>
        <w:t>collected from the wider public</w:t>
      </w:r>
      <w:r w:rsidR="009E150E" w:rsidRPr="008B29F4">
        <w:rPr>
          <w:rFonts w:ascii="Arial" w:hAnsi="Arial" w:cs="Arial"/>
          <w:sz w:val="24"/>
          <w:szCs w:val="24"/>
        </w:rPr>
        <w:t>, who could be judged outsiders</w:t>
      </w:r>
      <w:r w:rsidR="007C715A" w:rsidRPr="008B29F4">
        <w:rPr>
          <w:rFonts w:ascii="Arial" w:hAnsi="Arial" w:cs="Arial"/>
          <w:sz w:val="24"/>
          <w:szCs w:val="24"/>
        </w:rPr>
        <w:t xml:space="preserve">. </w:t>
      </w:r>
      <w:r w:rsidR="005C614B" w:rsidRPr="008B29F4">
        <w:rPr>
          <w:rFonts w:ascii="Arial" w:hAnsi="Arial" w:cs="Arial"/>
          <w:sz w:val="24"/>
          <w:szCs w:val="24"/>
        </w:rPr>
        <w:t>T</w:t>
      </w:r>
      <w:r w:rsidR="00495508" w:rsidRPr="008B29F4">
        <w:rPr>
          <w:rFonts w:ascii="Arial" w:hAnsi="Arial" w:cs="Arial"/>
          <w:sz w:val="24"/>
          <w:szCs w:val="24"/>
        </w:rPr>
        <w:t>h</w:t>
      </w:r>
      <w:r w:rsidR="005D47E0" w:rsidRPr="008B29F4">
        <w:rPr>
          <w:rFonts w:ascii="Arial" w:hAnsi="Arial" w:cs="Arial"/>
          <w:sz w:val="24"/>
          <w:szCs w:val="24"/>
        </w:rPr>
        <w:t>is data</w:t>
      </w:r>
      <w:r w:rsidR="005C614B" w:rsidRPr="008B29F4">
        <w:rPr>
          <w:rFonts w:ascii="Arial" w:hAnsi="Arial" w:cs="Arial"/>
          <w:sz w:val="24"/>
          <w:szCs w:val="24"/>
        </w:rPr>
        <w:t xml:space="preserve"> </w:t>
      </w:r>
      <w:r w:rsidR="00495508" w:rsidRPr="008B29F4">
        <w:rPr>
          <w:rFonts w:ascii="Arial" w:hAnsi="Arial" w:cs="Arial"/>
          <w:sz w:val="24"/>
          <w:szCs w:val="24"/>
        </w:rPr>
        <w:t>was valued for its relative emotional distance</w:t>
      </w:r>
      <w:r w:rsidR="007C715A" w:rsidRPr="008B29F4">
        <w:rPr>
          <w:rFonts w:ascii="Arial" w:hAnsi="Arial" w:cs="Arial"/>
          <w:sz w:val="24"/>
          <w:szCs w:val="24"/>
        </w:rPr>
        <w:t xml:space="preserve">, </w:t>
      </w:r>
      <w:r w:rsidR="00E51409" w:rsidRPr="008B29F4">
        <w:rPr>
          <w:rFonts w:ascii="Arial" w:hAnsi="Arial" w:cs="Arial"/>
          <w:sz w:val="24"/>
          <w:szCs w:val="24"/>
        </w:rPr>
        <w:t>despite</w:t>
      </w:r>
      <w:r w:rsidR="007C715A" w:rsidRPr="008B29F4">
        <w:rPr>
          <w:rFonts w:ascii="Arial" w:hAnsi="Arial" w:cs="Arial"/>
          <w:sz w:val="24"/>
          <w:szCs w:val="24"/>
        </w:rPr>
        <w:t xml:space="preserve"> </w:t>
      </w:r>
      <w:r w:rsidR="00BF408C" w:rsidRPr="008B29F4">
        <w:rPr>
          <w:rFonts w:ascii="Arial" w:hAnsi="Arial" w:cs="Arial"/>
          <w:sz w:val="24"/>
          <w:szCs w:val="24"/>
        </w:rPr>
        <w:t xml:space="preserve">outsiders </w:t>
      </w:r>
      <w:r w:rsidR="009E150E" w:rsidRPr="008B29F4">
        <w:rPr>
          <w:rFonts w:ascii="Arial" w:hAnsi="Arial" w:cs="Arial"/>
          <w:sz w:val="24"/>
          <w:szCs w:val="24"/>
        </w:rPr>
        <w:t xml:space="preserve">essentially </w:t>
      </w:r>
      <w:r w:rsidR="00BF408C" w:rsidRPr="008B29F4">
        <w:rPr>
          <w:rFonts w:ascii="Arial" w:hAnsi="Arial" w:cs="Arial"/>
          <w:sz w:val="24"/>
          <w:szCs w:val="24"/>
        </w:rPr>
        <w:t>lack</w:t>
      </w:r>
      <w:r w:rsidR="00E51409" w:rsidRPr="008B29F4">
        <w:rPr>
          <w:rFonts w:ascii="Arial" w:hAnsi="Arial" w:cs="Arial"/>
          <w:sz w:val="24"/>
          <w:szCs w:val="24"/>
        </w:rPr>
        <w:t>ing</w:t>
      </w:r>
      <w:r w:rsidR="00BF408C" w:rsidRPr="008B29F4">
        <w:rPr>
          <w:rFonts w:ascii="Arial" w:hAnsi="Arial" w:cs="Arial"/>
          <w:sz w:val="24"/>
          <w:szCs w:val="24"/>
        </w:rPr>
        <w:t xml:space="preserve"> the lived experience of an insider and</w:t>
      </w:r>
      <w:r w:rsidR="00E51409" w:rsidRPr="008B29F4">
        <w:rPr>
          <w:rFonts w:ascii="Arial" w:hAnsi="Arial" w:cs="Arial"/>
          <w:sz w:val="24"/>
          <w:szCs w:val="24"/>
        </w:rPr>
        <w:t xml:space="preserve"> not being</w:t>
      </w:r>
      <w:r w:rsidR="00BF408C" w:rsidRPr="008B29F4">
        <w:rPr>
          <w:rFonts w:ascii="Arial" w:hAnsi="Arial" w:cs="Arial"/>
          <w:sz w:val="24"/>
          <w:szCs w:val="24"/>
        </w:rPr>
        <w:t xml:space="preserve"> able to emerge with the same depth of understanding. </w:t>
      </w:r>
      <w:r w:rsidR="00495508" w:rsidRPr="008B29F4">
        <w:rPr>
          <w:rFonts w:ascii="Arial" w:hAnsi="Arial" w:cs="Arial"/>
          <w:sz w:val="24"/>
          <w:szCs w:val="24"/>
        </w:rPr>
        <w:t xml:space="preserve">  </w:t>
      </w:r>
      <w:r w:rsidR="009C3E47" w:rsidRPr="008B29F4">
        <w:rPr>
          <w:rFonts w:ascii="Arial" w:eastAsia="Times New Roman" w:hAnsi="Arial" w:cs="Arial"/>
          <w:color w:val="000000"/>
          <w:sz w:val="24"/>
          <w:szCs w:val="24"/>
          <w:lang w:eastAsia="en-GB"/>
        </w:rPr>
        <w:lastRenderedPageBreak/>
        <w:t xml:space="preserve">Overall, the </w:t>
      </w:r>
      <w:r w:rsidR="009E150E" w:rsidRPr="008B29F4">
        <w:rPr>
          <w:rFonts w:ascii="Arial" w:eastAsia="Times New Roman" w:hAnsi="Arial" w:cs="Arial"/>
          <w:color w:val="000000"/>
          <w:sz w:val="24"/>
          <w:szCs w:val="24"/>
          <w:lang w:eastAsia="en-GB"/>
        </w:rPr>
        <w:t>data quality</w:t>
      </w:r>
      <w:r w:rsidR="009C3E47" w:rsidRPr="008B29F4">
        <w:rPr>
          <w:rFonts w:ascii="Arial" w:eastAsia="Times New Roman" w:hAnsi="Arial" w:cs="Arial"/>
          <w:color w:val="000000"/>
          <w:sz w:val="24"/>
          <w:szCs w:val="24"/>
          <w:lang w:eastAsia="en-GB"/>
        </w:rPr>
        <w:t xml:space="preserve"> </w:t>
      </w:r>
      <w:r w:rsidR="009E150E" w:rsidRPr="008B29F4">
        <w:rPr>
          <w:rFonts w:ascii="Arial" w:eastAsia="Times New Roman" w:hAnsi="Arial" w:cs="Arial"/>
          <w:color w:val="000000"/>
          <w:sz w:val="24"/>
          <w:szCs w:val="24"/>
          <w:lang w:eastAsia="en-GB"/>
        </w:rPr>
        <w:t>benefited from wide-ranging and comprehensive results across both sets of datasets to minimize any limitations</w:t>
      </w:r>
      <w:r w:rsidR="00350268" w:rsidRPr="008B29F4">
        <w:rPr>
          <w:rFonts w:ascii="Arial" w:eastAsia="Times New Roman" w:hAnsi="Arial" w:cs="Arial"/>
          <w:color w:val="000000"/>
          <w:sz w:val="24"/>
          <w:szCs w:val="24"/>
          <w:lang w:eastAsia="en-GB"/>
        </w:rPr>
        <w:t>.</w:t>
      </w:r>
    </w:p>
    <w:p w14:paraId="5AA33D8F" w14:textId="77777777" w:rsidR="009B63D5" w:rsidRDefault="009B63D5" w:rsidP="00DC11E0">
      <w:pPr>
        <w:spacing w:after="0" w:line="360" w:lineRule="auto"/>
        <w:rPr>
          <w:rFonts w:ascii="Arial" w:eastAsia="Times New Roman" w:hAnsi="Arial" w:cs="Arial"/>
          <w:color w:val="000000"/>
          <w:sz w:val="24"/>
          <w:szCs w:val="24"/>
          <w:lang w:eastAsia="en-GB"/>
        </w:rPr>
      </w:pPr>
    </w:p>
    <w:p w14:paraId="4B88ED25" w14:textId="77777777" w:rsidR="00D76B35" w:rsidRDefault="00D76B35" w:rsidP="00DC11E0">
      <w:pPr>
        <w:spacing w:after="0" w:line="360" w:lineRule="auto"/>
        <w:rPr>
          <w:rFonts w:ascii="Arial" w:eastAsia="Times New Roman" w:hAnsi="Arial" w:cs="Arial"/>
          <w:color w:val="000000"/>
          <w:sz w:val="24"/>
          <w:szCs w:val="24"/>
          <w:lang w:eastAsia="en-GB"/>
        </w:rPr>
      </w:pPr>
    </w:p>
    <w:p w14:paraId="29460D5E" w14:textId="13C576C1" w:rsidR="00DC11E0" w:rsidRPr="008B29F4" w:rsidRDefault="00DC11E0" w:rsidP="00DC11E0">
      <w:pPr>
        <w:spacing w:after="0" w:line="360" w:lineRule="auto"/>
        <w:rPr>
          <w:rFonts w:ascii="Arial" w:hAnsi="Arial" w:cs="Arial"/>
          <w:b/>
          <w:bCs/>
          <w:sz w:val="24"/>
          <w:szCs w:val="24"/>
        </w:rPr>
      </w:pPr>
      <w:r w:rsidRPr="008B29F4">
        <w:rPr>
          <w:rFonts w:ascii="Arial" w:hAnsi="Arial" w:cs="Arial"/>
          <w:b/>
          <w:bCs/>
          <w:sz w:val="24"/>
          <w:szCs w:val="24"/>
        </w:rPr>
        <w:t xml:space="preserve">CHAPTER 4 – RESULTS AND ANALYSIS   </w:t>
      </w:r>
      <w:r w:rsidR="00775213">
        <w:rPr>
          <w:rFonts w:ascii="Arial" w:hAnsi="Arial" w:cs="Arial"/>
          <w:b/>
          <w:bCs/>
          <w:sz w:val="24"/>
          <w:szCs w:val="24"/>
        </w:rPr>
        <w:t>5</w:t>
      </w:r>
      <w:r w:rsidR="00482A01">
        <w:rPr>
          <w:rFonts w:ascii="Arial" w:hAnsi="Arial" w:cs="Arial"/>
          <w:b/>
          <w:bCs/>
          <w:sz w:val="24"/>
          <w:szCs w:val="24"/>
        </w:rPr>
        <w:t>1</w:t>
      </w:r>
      <w:r w:rsidR="006809CA">
        <w:rPr>
          <w:rFonts w:ascii="Arial" w:hAnsi="Arial" w:cs="Arial"/>
          <w:b/>
          <w:bCs/>
          <w:sz w:val="24"/>
          <w:szCs w:val="24"/>
        </w:rPr>
        <w:t>52</w:t>
      </w:r>
    </w:p>
    <w:p w14:paraId="7F7BA144" w14:textId="77777777" w:rsidR="00DC11E0" w:rsidRPr="008B29F4" w:rsidRDefault="00DC11E0" w:rsidP="00DC11E0">
      <w:pPr>
        <w:spacing w:after="0" w:line="360" w:lineRule="auto"/>
        <w:rPr>
          <w:rFonts w:ascii="Arial" w:hAnsi="Arial" w:cs="Arial"/>
          <w:b/>
          <w:bCs/>
          <w:sz w:val="24"/>
          <w:szCs w:val="24"/>
        </w:rPr>
      </w:pPr>
    </w:p>
    <w:p w14:paraId="44E6B0E7" w14:textId="77777777" w:rsidR="00DC11E0" w:rsidRPr="008B29F4" w:rsidRDefault="00DC11E0" w:rsidP="00DC11E0">
      <w:pPr>
        <w:spacing w:after="0" w:line="360" w:lineRule="auto"/>
        <w:jc w:val="center"/>
        <w:rPr>
          <w:rFonts w:ascii="Arial" w:hAnsi="Arial" w:cs="Arial"/>
          <w:b/>
          <w:bCs/>
          <w:sz w:val="24"/>
          <w:szCs w:val="24"/>
        </w:rPr>
      </w:pPr>
      <w:r w:rsidRPr="008B29F4">
        <w:rPr>
          <w:rFonts w:ascii="Arial" w:hAnsi="Arial" w:cs="Arial"/>
          <w:b/>
          <w:bCs/>
          <w:sz w:val="24"/>
          <w:szCs w:val="24"/>
        </w:rPr>
        <w:t>Introduction</w:t>
      </w:r>
    </w:p>
    <w:p w14:paraId="611D69DA" w14:textId="77777777" w:rsidR="00DC11E0" w:rsidRPr="008B29F4" w:rsidRDefault="00DC11E0" w:rsidP="00DC11E0">
      <w:pPr>
        <w:spacing w:after="0" w:line="360" w:lineRule="auto"/>
        <w:rPr>
          <w:rFonts w:ascii="Arial" w:hAnsi="Arial" w:cs="Arial"/>
          <w:sz w:val="24"/>
          <w:szCs w:val="24"/>
        </w:rPr>
      </w:pPr>
    </w:p>
    <w:p w14:paraId="4072CB87" w14:textId="69AB386C" w:rsidR="00DC11E0" w:rsidRPr="008B29F4" w:rsidRDefault="00DC11E0" w:rsidP="00DC11E0">
      <w:pPr>
        <w:spacing w:after="0" w:line="360" w:lineRule="auto"/>
        <w:rPr>
          <w:rFonts w:ascii="Arial" w:hAnsi="Arial" w:cs="Arial"/>
          <w:sz w:val="24"/>
          <w:szCs w:val="24"/>
        </w:rPr>
      </w:pPr>
      <w:r w:rsidRPr="008B29F4">
        <w:rPr>
          <w:rFonts w:ascii="Arial" w:hAnsi="Arial" w:cs="Arial"/>
          <w:sz w:val="24"/>
          <w:szCs w:val="24"/>
        </w:rPr>
        <w:t>This chapter com</w:t>
      </w:r>
      <w:r w:rsidR="006679CE">
        <w:rPr>
          <w:rFonts w:ascii="Arial" w:hAnsi="Arial" w:cs="Arial"/>
          <w:sz w:val="24"/>
          <w:szCs w:val="24"/>
        </w:rPr>
        <w:t>prises</w:t>
      </w:r>
      <w:r w:rsidRPr="008B29F4">
        <w:rPr>
          <w:rFonts w:ascii="Arial" w:hAnsi="Arial" w:cs="Arial"/>
          <w:sz w:val="24"/>
          <w:szCs w:val="24"/>
        </w:rPr>
        <w:t xml:space="preserve"> the results and analysis of the mixed methods research, derived from the conducted research whose aim was</w:t>
      </w:r>
      <w:r w:rsidR="004B7F48">
        <w:rPr>
          <w:rFonts w:ascii="Arial" w:hAnsi="Arial" w:cs="Arial"/>
          <w:sz w:val="24"/>
          <w:szCs w:val="24"/>
        </w:rPr>
        <w:t xml:space="preserve"> to undertake</w:t>
      </w:r>
      <w:r w:rsidRPr="008B29F4">
        <w:rPr>
          <w:rFonts w:ascii="Arial" w:hAnsi="Arial" w:cs="Arial"/>
          <w:sz w:val="24"/>
          <w:szCs w:val="24"/>
        </w:rPr>
        <w:t xml:space="preserve"> ‘An Examination of the Sp</w:t>
      </w:r>
      <w:r w:rsidR="009A04FE">
        <w:rPr>
          <w:rFonts w:ascii="Arial" w:hAnsi="Arial" w:cs="Arial"/>
          <w:sz w:val="24"/>
          <w:szCs w:val="24"/>
        </w:rPr>
        <w:t>a</w:t>
      </w:r>
      <w:r w:rsidRPr="008B29F4">
        <w:rPr>
          <w:rFonts w:ascii="Arial" w:hAnsi="Arial" w:cs="Arial"/>
          <w:sz w:val="24"/>
          <w:szCs w:val="24"/>
        </w:rPr>
        <w:t xml:space="preserve">ce Ethics Arising from Space Exploration’.  Excerpts from the interviewees’ contributions will be presented under </w:t>
      </w:r>
      <w:r w:rsidR="009A04FE">
        <w:rPr>
          <w:rFonts w:ascii="Arial" w:hAnsi="Arial" w:cs="Arial"/>
          <w:sz w:val="24"/>
          <w:szCs w:val="24"/>
        </w:rPr>
        <w:t xml:space="preserve">five </w:t>
      </w:r>
      <w:r w:rsidRPr="00037375">
        <w:rPr>
          <w:rFonts w:ascii="Arial" w:hAnsi="Arial" w:cs="Arial"/>
          <w:sz w:val="24"/>
          <w:szCs w:val="24"/>
        </w:rPr>
        <w:t xml:space="preserve">themes: </w:t>
      </w:r>
      <w:r w:rsidR="00037375">
        <w:rPr>
          <w:rFonts w:ascii="Arial" w:hAnsi="Arial" w:cs="Arial"/>
          <w:sz w:val="24"/>
          <w:szCs w:val="24"/>
        </w:rPr>
        <w:t>(</w:t>
      </w:r>
      <w:proofErr w:type="spellStart"/>
      <w:r w:rsidR="00037375">
        <w:rPr>
          <w:rFonts w:ascii="Arial" w:hAnsi="Arial" w:cs="Arial"/>
          <w:sz w:val="24"/>
          <w:szCs w:val="24"/>
        </w:rPr>
        <w:t>i</w:t>
      </w:r>
      <w:proofErr w:type="spellEnd"/>
      <w:r w:rsidR="00037375">
        <w:rPr>
          <w:rFonts w:ascii="Arial" w:hAnsi="Arial" w:cs="Arial"/>
          <w:sz w:val="24"/>
          <w:szCs w:val="24"/>
        </w:rPr>
        <w:t xml:space="preserve">) </w:t>
      </w:r>
      <w:r w:rsidRPr="00037375">
        <w:rPr>
          <w:rFonts w:ascii="Arial" w:hAnsi="Arial" w:cs="Arial"/>
          <w:sz w:val="24"/>
          <w:szCs w:val="24"/>
        </w:rPr>
        <w:t xml:space="preserve">Exploration or Exploitation, </w:t>
      </w:r>
      <w:r w:rsidR="00037375">
        <w:rPr>
          <w:rFonts w:ascii="Arial" w:hAnsi="Arial" w:cs="Arial"/>
          <w:sz w:val="24"/>
          <w:szCs w:val="24"/>
        </w:rPr>
        <w:t xml:space="preserve">(ii) </w:t>
      </w:r>
      <w:r w:rsidR="00196440" w:rsidRPr="00037375">
        <w:rPr>
          <w:rFonts w:ascii="Arial" w:hAnsi="Arial" w:cs="Arial"/>
          <w:sz w:val="24"/>
          <w:szCs w:val="24"/>
        </w:rPr>
        <w:t>Indigenous life</w:t>
      </w:r>
      <w:r w:rsidRPr="00037375">
        <w:rPr>
          <w:rFonts w:ascii="Arial" w:hAnsi="Arial" w:cs="Arial"/>
          <w:sz w:val="24"/>
          <w:szCs w:val="24"/>
        </w:rPr>
        <w:t xml:space="preserve">, </w:t>
      </w:r>
      <w:r w:rsidR="00037375">
        <w:rPr>
          <w:rFonts w:ascii="Arial" w:hAnsi="Arial" w:cs="Arial"/>
          <w:sz w:val="24"/>
          <w:szCs w:val="24"/>
        </w:rPr>
        <w:t xml:space="preserve">(iii) </w:t>
      </w:r>
      <w:r w:rsidR="00037375" w:rsidRPr="00037375">
        <w:rPr>
          <w:rFonts w:ascii="Arial" w:hAnsi="Arial" w:cs="Arial"/>
          <w:sz w:val="24"/>
          <w:szCs w:val="24"/>
        </w:rPr>
        <w:t>Back-up Earth</w:t>
      </w:r>
      <w:r w:rsidR="009A04FE" w:rsidRPr="00037375">
        <w:rPr>
          <w:rFonts w:ascii="Arial" w:hAnsi="Arial" w:cs="Arial"/>
          <w:sz w:val="24"/>
          <w:szCs w:val="24"/>
        </w:rPr>
        <w:t xml:space="preserve">, </w:t>
      </w:r>
      <w:r w:rsidR="00037375">
        <w:rPr>
          <w:rFonts w:ascii="Arial" w:hAnsi="Arial" w:cs="Arial"/>
          <w:sz w:val="24"/>
          <w:szCs w:val="24"/>
        </w:rPr>
        <w:t xml:space="preserve">(iv) </w:t>
      </w:r>
      <w:r w:rsidR="00037375" w:rsidRPr="00037375">
        <w:rPr>
          <w:rFonts w:ascii="Arial" w:hAnsi="Arial" w:cs="Arial"/>
          <w:sz w:val="24"/>
          <w:szCs w:val="24"/>
        </w:rPr>
        <w:t xml:space="preserve">Space </w:t>
      </w:r>
      <w:r w:rsidR="009A04FE" w:rsidRPr="00037375">
        <w:rPr>
          <w:rFonts w:ascii="Arial" w:hAnsi="Arial" w:cs="Arial"/>
          <w:sz w:val="24"/>
          <w:szCs w:val="24"/>
        </w:rPr>
        <w:t>Technology</w:t>
      </w:r>
      <w:r w:rsidRPr="00037375">
        <w:rPr>
          <w:rFonts w:ascii="Arial" w:hAnsi="Arial" w:cs="Arial"/>
          <w:sz w:val="24"/>
          <w:szCs w:val="24"/>
        </w:rPr>
        <w:t xml:space="preserve"> and </w:t>
      </w:r>
      <w:r w:rsidR="00037375">
        <w:rPr>
          <w:rFonts w:ascii="Arial" w:hAnsi="Arial" w:cs="Arial"/>
          <w:sz w:val="24"/>
          <w:szCs w:val="24"/>
        </w:rPr>
        <w:t>(v) T</w:t>
      </w:r>
      <w:r w:rsidR="00037375" w:rsidRPr="00037375">
        <w:rPr>
          <w:rFonts w:ascii="Arial" w:hAnsi="Arial" w:cs="Arial"/>
          <w:sz w:val="24"/>
          <w:szCs w:val="24"/>
        </w:rPr>
        <w:t xml:space="preserve">he </w:t>
      </w:r>
      <w:r w:rsidRPr="00037375">
        <w:rPr>
          <w:rFonts w:ascii="Arial" w:hAnsi="Arial" w:cs="Arial"/>
          <w:sz w:val="24"/>
          <w:szCs w:val="24"/>
        </w:rPr>
        <w:t xml:space="preserve">Overview Effect.  The three research questions will be addressed under the </w:t>
      </w:r>
      <w:r w:rsidR="009A04FE" w:rsidRPr="00037375">
        <w:rPr>
          <w:rFonts w:ascii="Arial" w:hAnsi="Arial" w:cs="Arial"/>
          <w:sz w:val="24"/>
          <w:szCs w:val="24"/>
        </w:rPr>
        <w:t>five</w:t>
      </w:r>
      <w:r w:rsidRPr="00037375">
        <w:rPr>
          <w:rFonts w:ascii="Arial" w:hAnsi="Arial" w:cs="Arial"/>
          <w:sz w:val="24"/>
          <w:szCs w:val="24"/>
        </w:rPr>
        <w:t xml:space="preserve"> themes.</w:t>
      </w:r>
      <w:r w:rsidRPr="008B29F4">
        <w:rPr>
          <w:rFonts w:ascii="Arial" w:hAnsi="Arial" w:cs="Arial"/>
          <w:sz w:val="24"/>
          <w:szCs w:val="24"/>
        </w:rPr>
        <w:t xml:space="preserve">     </w:t>
      </w:r>
    </w:p>
    <w:p w14:paraId="0EF6D323" w14:textId="77777777" w:rsidR="00DC11E0" w:rsidRPr="008B29F4" w:rsidRDefault="00DC11E0" w:rsidP="00DC11E0">
      <w:pPr>
        <w:spacing w:after="0" w:line="360" w:lineRule="auto"/>
        <w:jc w:val="both"/>
        <w:rPr>
          <w:rFonts w:ascii="Arial" w:hAnsi="Arial" w:cs="Arial"/>
          <w:sz w:val="24"/>
          <w:szCs w:val="24"/>
        </w:rPr>
      </w:pPr>
    </w:p>
    <w:p w14:paraId="2E0E9811" w14:textId="77777777" w:rsidR="00DC11E0" w:rsidRPr="008B29F4" w:rsidRDefault="00DC11E0" w:rsidP="00DC11E0">
      <w:pPr>
        <w:jc w:val="center"/>
        <w:rPr>
          <w:rFonts w:ascii="Arial" w:hAnsi="Arial" w:cs="Arial"/>
          <w:b/>
          <w:bCs/>
          <w:sz w:val="24"/>
          <w:szCs w:val="24"/>
        </w:rPr>
      </w:pPr>
      <w:r w:rsidRPr="008B29F4">
        <w:rPr>
          <w:rFonts w:ascii="Arial" w:hAnsi="Arial" w:cs="Arial"/>
          <w:b/>
          <w:bCs/>
          <w:sz w:val="24"/>
          <w:szCs w:val="24"/>
        </w:rPr>
        <w:t xml:space="preserve">Exploration or exploitation   </w:t>
      </w:r>
    </w:p>
    <w:p w14:paraId="00ECA06B" w14:textId="77777777" w:rsidR="00DC11E0" w:rsidRPr="008B29F4" w:rsidRDefault="00DC11E0" w:rsidP="00DC11E0">
      <w:pPr>
        <w:spacing w:after="0" w:line="360" w:lineRule="auto"/>
        <w:rPr>
          <w:rFonts w:ascii="Arial" w:hAnsi="Arial" w:cs="Arial"/>
          <w:b/>
          <w:bCs/>
          <w:sz w:val="24"/>
          <w:szCs w:val="24"/>
        </w:rPr>
      </w:pPr>
    </w:p>
    <w:p w14:paraId="10D2CCFD" w14:textId="18EA1FF2" w:rsidR="00DC11E0" w:rsidRPr="008B29F4" w:rsidRDefault="00DC11E0" w:rsidP="00DC11E0">
      <w:pPr>
        <w:spacing w:after="0" w:line="360" w:lineRule="auto"/>
        <w:rPr>
          <w:rFonts w:ascii="Arial" w:hAnsi="Arial" w:cs="Arial"/>
          <w:sz w:val="24"/>
          <w:szCs w:val="24"/>
        </w:rPr>
      </w:pPr>
      <w:r w:rsidRPr="008B29F4">
        <w:rPr>
          <w:rFonts w:ascii="Arial" w:hAnsi="Arial" w:cs="Arial"/>
          <w:sz w:val="24"/>
          <w:szCs w:val="24"/>
        </w:rPr>
        <w:t>The first research question examined the ethics around human</w:t>
      </w:r>
      <w:r w:rsidR="005D16B4">
        <w:rPr>
          <w:rFonts w:ascii="Arial" w:hAnsi="Arial" w:cs="Arial"/>
          <w:sz w:val="24"/>
          <w:szCs w:val="24"/>
        </w:rPr>
        <w:t>s</w:t>
      </w:r>
      <w:r w:rsidR="006C59E4">
        <w:rPr>
          <w:rFonts w:ascii="Arial" w:hAnsi="Arial" w:cs="Arial"/>
          <w:sz w:val="24"/>
          <w:szCs w:val="24"/>
        </w:rPr>
        <w:t xml:space="preserve"> travelling in and about space</w:t>
      </w:r>
      <w:r w:rsidRPr="008B29F4">
        <w:rPr>
          <w:rFonts w:ascii="Arial" w:hAnsi="Arial" w:cs="Arial"/>
          <w:sz w:val="24"/>
          <w:szCs w:val="24"/>
        </w:rPr>
        <w:t xml:space="preserve">.  Survey </w:t>
      </w:r>
      <w:r w:rsidRPr="008B29F4">
        <w:rPr>
          <w:rFonts w:ascii="Arial" w:eastAsia="Calibri" w:hAnsi="Arial" w:cs="Arial"/>
          <w:sz w:val="24"/>
          <w:szCs w:val="24"/>
        </w:rPr>
        <w:t>participants</w:t>
      </w:r>
      <w:r w:rsidRPr="008B29F4">
        <w:rPr>
          <w:rFonts w:ascii="Arial" w:hAnsi="Arial" w:cs="Arial"/>
          <w:sz w:val="24"/>
          <w:szCs w:val="24"/>
        </w:rPr>
        <w:t xml:space="preserve"> were asked what the deciding factor would be if offered the opportunity to go on a suborbital flight (figure </w:t>
      </w:r>
      <w:r w:rsidR="00A70AA0">
        <w:rPr>
          <w:rFonts w:ascii="Arial" w:hAnsi="Arial" w:cs="Arial"/>
          <w:sz w:val="24"/>
          <w:szCs w:val="24"/>
        </w:rPr>
        <w:t>9</w:t>
      </w:r>
      <w:r w:rsidRPr="008B29F4">
        <w:rPr>
          <w:rFonts w:ascii="Arial" w:hAnsi="Arial" w:cs="Arial"/>
          <w:sz w:val="24"/>
          <w:szCs w:val="24"/>
        </w:rPr>
        <w:t xml:space="preserve">).  </w:t>
      </w:r>
    </w:p>
    <w:p w14:paraId="020ECE85" w14:textId="77777777" w:rsidR="00DC11E0" w:rsidRDefault="00DC11E0" w:rsidP="00DC11E0">
      <w:pPr>
        <w:spacing w:after="0" w:line="360" w:lineRule="auto"/>
        <w:jc w:val="center"/>
        <w:rPr>
          <w:rFonts w:ascii="Arial" w:hAnsi="Arial" w:cs="Arial"/>
        </w:rPr>
      </w:pPr>
      <w:r>
        <w:rPr>
          <w:rFonts w:ascii="Arial" w:hAnsi="Arial" w:cs="Arial"/>
          <w:noProof/>
        </w:rPr>
        <w:drawing>
          <wp:inline distT="0" distB="0" distL="0" distR="0" wp14:anchorId="6FF1E3FA" wp14:editId="2DC3D9AE">
            <wp:extent cx="5486400" cy="2771775"/>
            <wp:effectExtent l="0" t="0" r="0" b="0"/>
            <wp:docPr id="705834270" name="Chart 705834270"/>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D1583AC" w14:textId="70A04754" w:rsidR="00DC11E0" w:rsidRPr="00322C28" w:rsidRDefault="00DC11E0" w:rsidP="00DC11E0">
      <w:pPr>
        <w:spacing w:after="0" w:line="360" w:lineRule="auto"/>
        <w:rPr>
          <w:rFonts w:ascii="Arial" w:eastAsia="Times New Roman" w:hAnsi="Arial" w:cs="Arial"/>
          <w:sz w:val="20"/>
          <w:szCs w:val="20"/>
        </w:rPr>
      </w:pPr>
      <w:r w:rsidRPr="00322C28">
        <w:rPr>
          <w:rFonts w:ascii="Arial" w:eastAsia="Times New Roman" w:hAnsi="Arial" w:cs="Arial"/>
          <w:sz w:val="20"/>
          <w:szCs w:val="20"/>
        </w:rPr>
        <w:lastRenderedPageBreak/>
        <w:t xml:space="preserve">Figure </w:t>
      </w:r>
      <w:r w:rsidR="00A70AA0">
        <w:rPr>
          <w:rFonts w:ascii="Arial" w:eastAsia="Times New Roman" w:hAnsi="Arial" w:cs="Arial"/>
          <w:sz w:val="20"/>
          <w:szCs w:val="20"/>
        </w:rPr>
        <w:t>9</w:t>
      </w:r>
      <w:r w:rsidRPr="00322C28">
        <w:rPr>
          <w:rFonts w:ascii="Arial" w:eastAsia="Times New Roman" w:hAnsi="Arial" w:cs="Arial"/>
          <w:sz w:val="20"/>
          <w:szCs w:val="20"/>
        </w:rPr>
        <w:t xml:space="preserve">.   </w:t>
      </w:r>
      <w:r w:rsidRPr="00322C28">
        <w:rPr>
          <w:rFonts w:ascii="Arial" w:hAnsi="Arial" w:cs="Arial"/>
          <w:sz w:val="20"/>
          <w:szCs w:val="20"/>
        </w:rPr>
        <w:t xml:space="preserve">Frequency of participants’ responses </w:t>
      </w:r>
      <w:r>
        <w:rPr>
          <w:rFonts w:ascii="Arial" w:hAnsi="Arial" w:cs="Arial"/>
          <w:sz w:val="20"/>
          <w:szCs w:val="20"/>
        </w:rPr>
        <w:t xml:space="preserve">for the deciding factor to go on a suborbital </w:t>
      </w:r>
      <w:proofErr w:type="gramStart"/>
      <w:r>
        <w:rPr>
          <w:rFonts w:ascii="Arial" w:hAnsi="Arial" w:cs="Arial"/>
          <w:sz w:val="20"/>
          <w:szCs w:val="20"/>
        </w:rPr>
        <w:t>flight</w:t>
      </w:r>
      <w:proofErr w:type="gramEnd"/>
    </w:p>
    <w:p w14:paraId="0D6913ED" w14:textId="77777777" w:rsidR="00DC11E0" w:rsidRPr="008B29F4" w:rsidRDefault="00DC11E0" w:rsidP="00DC11E0">
      <w:pPr>
        <w:spacing w:after="0" w:line="360" w:lineRule="auto"/>
        <w:rPr>
          <w:rFonts w:ascii="Arial" w:hAnsi="Arial" w:cs="Arial"/>
          <w:sz w:val="24"/>
          <w:szCs w:val="24"/>
        </w:rPr>
      </w:pPr>
    </w:p>
    <w:p w14:paraId="132E20ED" w14:textId="63DF2E6E" w:rsidR="00DC11E0" w:rsidRPr="0021201A" w:rsidRDefault="00B36D0D" w:rsidP="00DC11E0">
      <w:pPr>
        <w:spacing w:after="0" w:line="360" w:lineRule="auto"/>
        <w:rPr>
          <w:rFonts w:ascii="Arial" w:eastAsia="Calibri" w:hAnsi="Arial" w:cs="Arial"/>
          <w:sz w:val="24"/>
          <w:szCs w:val="24"/>
        </w:rPr>
      </w:pPr>
      <w:r>
        <w:rPr>
          <w:rFonts w:ascii="Arial" w:hAnsi="Arial" w:cs="Arial"/>
          <w:sz w:val="24"/>
          <w:szCs w:val="24"/>
        </w:rPr>
        <w:t>As shown in figure 1</w:t>
      </w:r>
      <w:r w:rsidR="00D76B35">
        <w:rPr>
          <w:rFonts w:ascii="Arial" w:hAnsi="Arial" w:cs="Arial"/>
          <w:sz w:val="24"/>
          <w:szCs w:val="24"/>
        </w:rPr>
        <w:t>0</w:t>
      </w:r>
      <w:r>
        <w:rPr>
          <w:rFonts w:ascii="Arial" w:hAnsi="Arial" w:cs="Arial"/>
          <w:sz w:val="24"/>
          <w:szCs w:val="24"/>
        </w:rPr>
        <w:t xml:space="preserve">, one third of participants, 33% (n=15) chose curiosity as the </w:t>
      </w:r>
      <w:r w:rsidR="0096660C">
        <w:rPr>
          <w:rFonts w:ascii="Arial" w:hAnsi="Arial" w:cs="Arial"/>
          <w:sz w:val="24"/>
          <w:szCs w:val="24"/>
        </w:rPr>
        <w:t>foremost</w:t>
      </w:r>
      <w:r>
        <w:rPr>
          <w:rFonts w:ascii="Arial" w:hAnsi="Arial" w:cs="Arial"/>
          <w:sz w:val="24"/>
          <w:szCs w:val="24"/>
        </w:rPr>
        <w:t xml:space="preserve"> factor for going on a suborbital trip.</w:t>
      </w:r>
      <w:r w:rsidR="00101274">
        <w:rPr>
          <w:rFonts w:ascii="Arial" w:hAnsi="Arial" w:cs="Arial"/>
          <w:sz w:val="24"/>
          <w:szCs w:val="24"/>
        </w:rPr>
        <w:t xml:space="preserve">  </w:t>
      </w:r>
      <w:r w:rsidR="002643ED">
        <w:rPr>
          <w:rFonts w:ascii="Arial" w:hAnsi="Arial" w:cs="Arial"/>
          <w:sz w:val="24"/>
          <w:szCs w:val="24"/>
        </w:rPr>
        <w:t xml:space="preserve">Contrary to expectations this study found </w:t>
      </w:r>
      <w:r w:rsidR="007C589C">
        <w:rPr>
          <w:rFonts w:ascii="Arial" w:hAnsi="Arial" w:cs="Arial"/>
          <w:sz w:val="24"/>
          <w:szCs w:val="24"/>
        </w:rPr>
        <w:t>that</w:t>
      </w:r>
      <w:r w:rsidR="00DC11E0" w:rsidRPr="008B29F4">
        <w:rPr>
          <w:rFonts w:ascii="Arial" w:hAnsi="Arial" w:cs="Arial"/>
          <w:sz w:val="24"/>
          <w:szCs w:val="24"/>
        </w:rPr>
        <w:t xml:space="preserve"> only 13% (n=6) of participants chose a deep spiritual experience as their deciding factor</w:t>
      </w:r>
      <w:r w:rsidR="002643ED">
        <w:rPr>
          <w:rFonts w:ascii="Arial" w:hAnsi="Arial" w:cs="Arial"/>
          <w:sz w:val="24"/>
          <w:szCs w:val="24"/>
        </w:rPr>
        <w:t xml:space="preserve"> if offered the opportunity to go on a suborbital flight</w:t>
      </w:r>
      <w:r w:rsidR="007C589C">
        <w:rPr>
          <w:rFonts w:ascii="Arial" w:hAnsi="Arial" w:cs="Arial"/>
          <w:sz w:val="24"/>
          <w:szCs w:val="24"/>
        </w:rPr>
        <w:t>.</w:t>
      </w:r>
      <w:r w:rsidR="00DC11E0" w:rsidRPr="008B29F4">
        <w:rPr>
          <w:rFonts w:ascii="Arial" w:hAnsi="Arial" w:cs="Arial"/>
          <w:sz w:val="24"/>
          <w:szCs w:val="24"/>
        </w:rPr>
        <w:t xml:space="preserve"> </w:t>
      </w:r>
      <w:r w:rsidR="002643ED">
        <w:rPr>
          <w:rFonts w:ascii="Arial" w:hAnsi="Arial" w:cs="Arial"/>
          <w:sz w:val="24"/>
          <w:szCs w:val="24"/>
        </w:rPr>
        <w:t>One unanticipated result was that</w:t>
      </w:r>
      <w:r w:rsidR="00551083">
        <w:rPr>
          <w:rFonts w:ascii="Arial" w:hAnsi="Arial" w:cs="Arial"/>
          <w:sz w:val="24"/>
          <w:szCs w:val="24"/>
        </w:rPr>
        <w:t xml:space="preserve"> a</w:t>
      </w:r>
      <w:r w:rsidR="00DC11E0" w:rsidRPr="008B29F4">
        <w:rPr>
          <w:rFonts w:ascii="Arial" w:eastAsia="Calibri" w:hAnsi="Arial" w:cs="Arial"/>
          <w:sz w:val="24"/>
          <w:szCs w:val="24"/>
        </w:rPr>
        <w:t xml:space="preserve"> female participant, aged over 50, cited spiritual reasons for </w:t>
      </w:r>
      <w:r w:rsidR="005758E6">
        <w:rPr>
          <w:rFonts w:ascii="Arial" w:eastAsia="Calibri" w:hAnsi="Arial" w:cs="Arial"/>
          <w:sz w:val="24"/>
          <w:szCs w:val="24"/>
        </w:rPr>
        <w:t>resisting</w:t>
      </w:r>
      <w:r w:rsidR="00DC11E0" w:rsidRPr="008B29F4">
        <w:rPr>
          <w:rFonts w:ascii="Arial" w:eastAsia="Calibri" w:hAnsi="Arial" w:cs="Arial"/>
          <w:sz w:val="24"/>
          <w:szCs w:val="24"/>
        </w:rPr>
        <w:t xml:space="preserve"> suborbital trips</w:t>
      </w:r>
      <w:r w:rsidR="00551083">
        <w:rPr>
          <w:rFonts w:ascii="Arial" w:eastAsia="Calibri" w:hAnsi="Arial" w:cs="Arial"/>
          <w:sz w:val="24"/>
          <w:szCs w:val="24"/>
        </w:rPr>
        <w:t xml:space="preserve"> because</w:t>
      </w:r>
      <w:r w:rsidR="00DC11E0" w:rsidRPr="008B29F4">
        <w:rPr>
          <w:rFonts w:ascii="Arial" w:eastAsia="Calibri" w:hAnsi="Arial" w:cs="Arial"/>
          <w:sz w:val="24"/>
          <w:szCs w:val="24"/>
        </w:rPr>
        <w:t xml:space="preserve"> ‘the psyche, the magic of the soul is no longer regarded’.  </w:t>
      </w:r>
      <w:r w:rsidR="002643ED">
        <w:rPr>
          <w:rFonts w:ascii="Arial" w:hAnsi="Arial" w:cs="Arial"/>
          <w:sz w:val="24"/>
          <w:szCs w:val="24"/>
        </w:rPr>
        <w:t xml:space="preserve">This </w:t>
      </w:r>
      <w:r w:rsidR="002643ED" w:rsidRPr="008B29F4">
        <w:rPr>
          <w:rFonts w:ascii="Arial" w:hAnsi="Arial" w:cs="Arial"/>
          <w:sz w:val="24"/>
          <w:szCs w:val="24"/>
        </w:rPr>
        <w:t>suggest</w:t>
      </w:r>
      <w:r w:rsidR="002643ED">
        <w:rPr>
          <w:rFonts w:ascii="Arial" w:hAnsi="Arial" w:cs="Arial"/>
          <w:sz w:val="24"/>
          <w:szCs w:val="24"/>
        </w:rPr>
        <w:t>s</w:t>
      </w:r>
      <w:r w:rsidR="002643ED" w:rsidRPr="008B29F4">
        <w:rPr>
          <w:rFonts w:ascii="Arial" w:eastAsia="Calibri" w:hAnsi="Arial" w:cs="Arial"/>
          <w:sz w:val="24"/>
          <w:szCs w:val="24"/>
        </w:rPr>
        <w:t xml:space="preserve"> that people looking for </w:t>
      </w:r>
      <w:r w:rsidR="002643ED">
        <w:rPr>
          <w:rFonts w:ascii="Arial" w:eastAsia="Calibri" w:hAnsi="Arial" w:cs="Arial"/>
          <w:sz w:val="24"/>
          <w:szCs w:val="24"/>
        </w:rPr>
        <w:t xml:space="preserve">deep </w:t>
      </w:r>
      <w:r w:rsidR="002643ED" w:rsidRPr="008B29F4">
        <w:rPr>
          <w:rFonts w:ascii="Arial" w:eastAsia="Calibri" w:hAnsi="Arial" w:cs="Arial"/>
          <w:sz w:val="24"/>
          <w:szCs w:val="24"/>
        </w:rPr>
        <w:t xml:space="preserve">spiritual experiences are not attracted to suborbital flights.  </w:t>
      </w:r>
      <w:r w:rsidR="002643ED">
        <w:rPr>
          <w:rFonts w:ascii="Open Sans" w:hAnsi="Open Sans" w:cs="Open Sans"/>
          <w:color w:val="333333"/>
          <w:sz w:val="21"/>
          <w:szCs w:val="21"/>
          <w:shd w:val="clear" w:color="auto" w:fill="FFFFFF"/>
        </w:rPr>
        <w:t xml:space="preserve"> </w:t>
      </w:r>
      <w:r w:rsidR="0021201A" w:rsidRPr="0021201A">
        <w:rPr>
          <w:rFonts w:ascii="Arial" w:eastAsia="Calibri" w:hAnsi="Arial" w:cs="Arial"/>
          <w:sz w:val="24"/>
          <w:szCs w:val="24"/>
        </w:rPr>
        <w:t xml:space="preserve">Conversely, 24% (n=11) of survey participants said they wouldn’t take a suborbital trip if offered one.  </w:t>
      </w:r>
      <w:r w:rsidR="00DB4327" w:rsidRPr="0021201A">
        <w:rPr>
          <w:rFonts w:ascii="Arial" w:eastAsia="Calibri" w:hAnsi="Arial" w:cs="Arial"/>
          <w:sz w:val="24"/>
          <w:szCs w:val="24"/>
        </w:rPr>
        <w:t>This was</w:t>
      </w:r>
      <w:r w:rsidR="00DB4327">
        <w:rPr>
          <w:rFonts w:ascii="Arial" w:eastAsia="Calibri" w:hAnsi="Arial" w:cs="Arial"/>
          <w:sz w:val="24"/>
          <w:szCs w:val="24"/>
        </w:rPr>
        <w:t xml:space="preserve"> also the view of several interviewees who stated that they were more interested in the orbital experience rather than the suborbital.   </w:t>
      </w:r>
      <w:r w:rsidR="0021201A">
        <w:rPr>
          <w:rFonts w:ascii="Arial" w:eastAsia="Calibri" w:hAnsi="Arial" w:cs="Arial"/>
          <w:sz w:val="24"/>
          <w:szCs w:val="24"/>
        </w:rPr>
        <w:t>Furthermore, a</w:t>
      </w:r>
      <w:r w:rsidR="00DC11E0" w:rsidRPr="008B29F4">
        <w:rPr>
          <w:rFonts w:ascii="Arial" w:eastAsia="Calibri" w:hAnsi="Arial" w:cs="Arial"/>
          <w:sz w:val="24"/>
          <w:szCs w:val="24"/>
        </w:rPr>
        <w:t xml:space="preserve"> male </w:t>
      </w:r>
      <w:r w:rsidR="00386C76">
        <w:rPr>
          <w:rFonts w:ascii="Arial" w:eastAsia="Calibri" w:hAnsi="Arial" w:cs="Arial"/>
          <w:sz w:val="24"/>
          <w:szCs w:val="24"/>
        </w:rPr>
        <w:t xml:space="preserve">survey </w:t>
      </w:r>
      <w:r w:rsidR="00DC11E0" w:rsidRPr="008B29F4">
        <w:rPr>
          <w:rFonts w:ascii="Arial" w:eastAsia="Calibri" w:hAnsi="Arial" w:cs="Arial"/>
          <w:sz w:val="24"/>
          <w:szCs w:val="24"/>
        </w:rPr>
        <w:t>respondent, aged 18-29, commented that ‘suborbital trips with the intent to commercialize for fun trips is rather meaningless as you’re polluting without good reason.’</w:t>
      </w:r>
      <w:r w:rsidR="00DC11E0" w:rsidRPr="008B29F4">
        <w:rPr>
          <w:rFonts w:ascii="Arial" w:hAnsi="Arial" w:cs="Arial"/>
          <w:sz w:val="24"/>
          <w:szCs w:val="24"/>
        </w:rPr>
        <w:t xml:space="preserve">  </w:t>
      </w:r>
      <w:r w:rsidR="009F4B69">
        <w:rPr>
          <w:rFonts w:ascii="Arial" w:hAnsi="Arial" w:cs="Arial"/>
          <w:sz w:val="24"/>
          <w:szCs w:val="24"/>
        </w:rPr>
        <w:t xml:space="preserve">This echoes Impey’s comments </w:t>
      </w:r>
      <w:r w:rsidR="00623835">
        <w:rPr>
          <w:rFonts w:ascii="Arial" w:hAnsi="Arial" w:cs="Arial"/>
          <w:sz w:val="24"/>
          <w:szCs w:val="24"/>
        </w:rPr>
        <w:t>a</w:t>
      </w:r>
      <w:r w:rsidR="00386C76">
        <w:rPr>
          <w:rFonts w:ascii="Arial" w:hAnsi="Arial" w:cs="Arial"/>
          <w:sz w:val="24"/>
          <w:szCs w:val="24"/>
        </w:rPr>
        <w:t>round</w:t>
      </w:r>
      <w:r w:rsidR="005F5925">
        <w:rPr>
          <w:rFonts w:ascii="Arial" w:hAnsi="Arial" w:cs="Arial"/>
          <w:sz w:val="24"/>
          <w:szCs w:val="24"/>
        </w:rPr>
        <w:t xml:space="preserve"> various space junk</w:t>
      </w:r>
      <w:r w:rsidR="009F4B69">
        <w:rPr>
          <w:rFonts w:ascii="Arial" w:hAnsi="Arial" w:cs="Arial"/>
          <w:sz w:val="24"/>
          <w:szCs w:val="24"/>
        </w:rPr>
        <w:t xml:space="preserve"> increasing</w:t>
      </w:r>
      <w:r w:rsidR="00911691">
        <w:rPr>
          <w:rFonts w:ascii="Arial" w:hAnsi="Arial" w:cs="Arial"/>
          <w:sz w:val="24"/>
          <w:szCs w:val="24"/>
        </w:rPr>
        <w:t>ly</w:t>
      </w:r>
      <w:r w:rsidR="009F4B69">
        <w:rPr>
          <w:rFonts w:ascii="Arial" w:hAnsi="Arial" w:cs="Arial"/>
          <w:sz w:val="24"/>
          <w:szCs w:val="24"/>
        </w:rPr>
        <w:t xml:space="preserve"> </w:t>
      </w:r>
      <w:r w:rsidR="005F5925">
        <w:rPr>
          <w:rFonts w:ascii="Arial" w:hAnsi="Arial" w:cs="Arial"/>
          <w:sz w:val="24"/>
          <w:szCs w:val="24"/>
        </w:rPr>
        <w:t>polluting</w:t>
      </w:r>
      <w:r w:rsidR="009F4B69">
        <w:rPr>
          <w:rFonts w:ascii="Arial" w:hAnsi="Arial" w:cs="Arial"/>
          <w:sz w:val="24"/>
          <w:szCs w:val="24"/>
        </w:rPr>
        <w:t xml:space="preserve"> the </w:t>
      </w:r>
      <w:r w:rsidR="00911691">
        <w:rPr>
          <w:rFonts w:ascii="Arial" w:hAnsi="Arial" w:cs="Arial"/>
          <w:sz w:val="24"/>
          <w:szCs w:val="24"/>
        </w:rPr>
        <w:t>Earth</w:t>
      </w:r>
      <w:r w:rsidR="005D16B4">
        <w:rPr>
          <w:rFonts w:ascii="Arial" w:hAnsi="Arial" w:cs="Arial"/>
          <w:sz w:val="24"/>
          <w:szCs w:val="24"/>
        </w:rPr>
        <w:t xml:space="preserve"> around the low Earth orbit</w:t>
      </w:r>
      <w:r w:rsidR="00911691">
        <w:rPr>
          <w:rFonts w:ascii="Arial" w:hAnsi="Arial" w:cs="Arial"/>
          <w:sz w:val="24"/>
          <w:szCs w:val="24"/>
        </w:rPr>
        <w:t>.</w:t>
      </w:r>
      <w:r w:rsidR="00386C76">
        <w:rPr>
          <w:rStyle w:val="FootnoteReference"/>
          <w:rFonts w:ascii="Arial" w:hAnsi="Arial" w:cs="Arial"/>
          <w:sz w:val="24"/>
          <w:szCs w:val="24"/>
        </w:rPr>
        <w:footnoteReference w:id="86"/>
      </w:r>
      <w:r w:rsidR="00911691">
        <w:rPr>
          <w:rFonts w:ascii="Arial" w:hAnsi="Arial" w:cs="Arial"/>
          <w:sz w:val="24"/>
          <w:szCs w:val="24"/>
        </w:rPr>
        <w:t xml:space="preserve">  </w:t>
      </w:r>
    </w:p>
    <w:p w14:paraId="6BB1EF06" w14:textId="5B8F9CE9" w:rsidR="00DC11E0" w:rsidRPr="0058645B" w:rsidRDefault="002D601A" w:rsidP="0058645B">
      <w:pPr>
        <w:spacing w:after="0" w:line="360" w:lineRule="auto"/>
        <w:rPr>
          <w:rFonts w:ascii="Arial" w:hAnsi="Arial" w:cs="Arial"/>
          <w:sz w:val="24"/>
          <w:szCs w:val="24"/>
        </w:rPr>
      </w:pPr>
      <w:r>
        <w:rPr>
          <w:rFonts w:ascii="Arial" w:hAnsi="Arial" w:cs="Arial"/>
          <w:sz w:val="24"/>
          <w:szCs w:val="24"/>
        </w:rPr>
        <w:t xml:space="preserve"> </w:t>
      </w:r>
    </w:p>
    <w:p w14:paraId="3A62CE25" w14:textId="59CB0A5F" w:rsidR="00DC11E0" w:rsidRDefault="008F52E7" w:rsidP="00B24C42">
      <w:pPr>
        <w:spacing w:after="0" w:line="360" w:lineRule="auto"/>
        <w:rPr>
          <w:rFonts w:ascii="Arial" w:hAnsi="Arial" w:cs="Arial"/>
          <w:sz w:val="24"/>
          <w:szCs w:val="24"/>
        </w:rPr>
      </w:pPr>
      <w:r>
        <w:rPr>
          <w:rFonts w:ascii="Arial" w:hAnsi="Arial" w:cs="Arial"/>
          <w:sz w:val="24"/>
          <w:szCs w:val="24"/>
        </w:rPr>
        <w:t>The next question asked s</w:t>
      </w:r>
      <w:r w:rsidR="00DC11E0" w:rsidRPr="008B29F4">
        <w:rPr>
          <w:rFonts w:ascii="Arial" w:hAnsi="Arial" w:cs="Arial"/>
          <w:sz w:val="24"/>
          <w:szCs w:val="24"/>
        </w:rPr>
        <w:t xml:space="preserve">urvey participants how concerned they were regarding the space debris and pollution created by SE (figure </w:t>
      </w:r>
      <w:r w:rsidR="00D76B35">
        <w:rPr>
          <w:rFonts w:ascii="Arial" w:hAnsi="Arial" w:cs="Arial"/>
          <w:sz w:val="24"/>
          <w:szCs w:val="24"/>
        </w:rPr>
        <w:t>1</w:t>
      </w:r>
      <w:r w:rsidR="00A70AA0">
        <w:rPr>
          <w:rFonts w:ascii="Arial" w:hAnsi="Arial" w:cs="Arial"/>
          <w:sz w:val="24"/>
          <w:szCs w:val="24"/>
        </w:rPr>
        <w:t>0</w:t>
      </w:r>
      <w:r w:rsidR="00DC11E0" w:rsidRPr="008B29F4">
        <w:rPr>
          <w:rFonts w:ascii="Arial" w:hAnsi="Arial" w:cs="Arial"/>
          <w:sz w:val="24"/>
          <w:szCs w:val="24"/>
        </w:rPr>
        <w:t>).</w:t>
      </w:r>
    </w:p>
    <w:p w14:paraId="46DD06D9" w14:textId="77777777" w:rsidR="00B24C42" w:rsidRPr="00B24C42" w:rsidRDefault="00B24C42" w:rsidP="00B24C42">
      <w:pPr>
        <w:spacing w:after="0" w:line="360" w:lineRule="auto"/>
        <w:rPr>
          <w:rFonts w:ascii="Arial" w:hAnsi="Arial" w:cs="Arial"/>
          <w:sz w:val="24"/>
          <w:szCs w:val="24"/>
        </w:rPr>
      </w:pPr>
    </w:p>
    <w:p w14:paraId="7B8B38CE" w14:textId="77777777" w:rsidR="00DC11E0" w:rsidRPr="008A021B" w:rsidRDefault="00DC11E0" w:rsidP="00DC11E0">
      <w:pPr>
        <w:spacing w:after="0" w:line="360" w:lineRule="auto"/>
        <w:jc w:val="center"/>
        <w:rPr>
          <w:rFonts w:ascii="Arial" w:hAnsi="Arial" w:cs="Arial"/>
          <w:highlight w:val="lightGray"/>
        </w:rPr>
      </w:pPr>
      <w:r w:rsidRPr="008A021B">
        <w:rPr>
          <w:rFonts w:ascii="Arial" w:hAnsi="Arial" w:cs="Arial"/>
          <w:b/>
          <w:bCs/>
          <w:noProof/>
          <w:highlight w:val="lightGray"/>
        </w:rPr>
        <w:lastRenderedPageBreak/>
        <w:drawing>
          <wp:inline distT="0" distB="0" distL="0" distR="0" wp14:anchorId="4D82C100" wp14:editId="2C330035">
            <wp:extent cx="5486400" cy="2613660"/>
            <wp:effectExtent l="0" t="0" r="0" b="0"/>
            <wp:docPr id="765315269" name="Chart 765315269"/>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270F2F19" w14:textId="78A79C48" w:rsidR="00DC11E0" w:rsidRPr="008A021B" w:rsidRDefault="00DC11E0" w:rsidP="00DC11E0">
      <w:pPr>
        <w:spacing w:after="0" w:line="240" w:lineRule="auto"/>
        <w:jc w:val="both"/>
        <w:rPr>
          <w:rFonts w:ascii="Arial" w:hAnsi="Arial" w:cs="Arial"/>
          <w:sz w:val="20"/>
          <w:szCs w:val="20"/>
        </w:rPr>
      </w:pPr>
      <w:r w:rsidRPr="008A021B">
        <w:rPr>
          <w:rFonts w:ascii="Arial" w:hAnsi="Arial" w:cs="Arial"/>
          <w:sz w:val="20"/>
          <w:szCs w:val="20"/>
        </w:rPr>
        <w:t xml:space="preserve">Figure </w:t>
      </w:r>
      <w:r w:rsidR="00D76B35">
        <w:rPr>
          <w:rFonts w:ascii="Arial" w:hAnsi="Arial" w:cs="Arial"/>
          <w:sz w:val="20"/>
          <w:szCs w:val="20"/>
        </w:rPr>
        <w:t>1</w:t>
      </w:r>
      <w:r w:rsidR="00A70AA0">
        <w:rPr>
          <w:rFonts w:ascii="Arial" w:hAnsi="Arial" w:cs="Arial"/>
          <w:sz w:val="20"/>
          <w:szCs w:val="20"/>
        </w:rPr>
        <w:t>0</w:t>
      </w:r>
      <w:r w:rsidRPr="008A021B">
        <w:rPr>
          <w:rFonts w:ascii="Arial" w:hAnsi="Arial" w:cs="Arial"/>
          <w:sz w:val="20"/>
          <w:szCs w:val="20"/>
        </w:rPr>
        <w:t>.   Frequency of participants’ responses to high level pollution and space debris in space</w:t>
      </w:r>
    </w:p>
    <w:p w14:paraId="0C8E9A17" w14:textId="77777777" w:rsidR="00DC11E0" w:rsidRPr="008A021B" w:rsidRDefault="00DC11E0" w:rsidP="00DC11E0">
      <w:pPr>
        <w:spacing w:after="0" w:line="360" w:lineRule="auto"/>
        <w:rPr>
          <w:rFonts w:ascii="Arial" w:hAnsi="Arial" w:cs="Arial"/>
          <w:color w:val="000000"/>
        </w:rPr>
      </w:pPr>
    </w:p>
    <w:p w14:paraId="276A27D0" w14:textId="55FF467F" w:rsidR="005A0FD3" w:rsidRDefault="000F55B6" w:rsidP="00DC11E0">
      <w:pPr>
        <w:spacing w:after="0" w:line="360" w:lineRule="auto"/>
        <w:rPr>
          <w:rFonts w:ascii="Arial" w:hAnsi="Arial" w:cs="Arial"/>
          <w:sz w:val="24"/>
          <w:szCs w:val="24"/>
        </w:rPr>
      </w:pPr>
      <w:r>
        <w:rPr>
          <w:rFonts w:ascii="Arial" w:hAnsi="Arial" w:cs="Arial"/>
          <w:sz w:val="24"/>
          <w:szCs w:val="24"/>
        </w:rPr>
        <w:t>F</w:t>
      </w:r>
      <w:r w:rsidR="00B24C42">
        <w:rPr>
          <w:rFonts w:ascii="Arial" w:hAnsi="Arial" w:cs="Arial"/>
          <w:sz w:val="24"/>
          <w:szCs w:val="24"/>
        </w:rPr>
        <w:t xml:space="preserve">igure </w:t>
      </w:r>
      <w:r w:rsidR="00D76B35">
        <w:rPr>
          <w:rFonts w:ascii="Arial" w:hAnsi="Arial" w:cs="Arial"/>
          <w:sz w:val="24"/>
          <w:szCs w:val="24"/>
        </w:rPr>
        <w:t>1</w:t>
      </w:r>
      <w:r w:rsidR="00A70AA0">
        <w:rPr>
          <w:rFonts w:ascii="Arial" w:hAnsi="Arial" w:cs="Arial"/>
          <w:sz w:val="24"/>
          <w:szCs w:val="24"/>
        </w:rPr>
        <w:t>0</w:t>
      </w:r>
      <w:r w:rsidR="00B24C42">
        <w:rPr>
          <w:rFonts w:ascii="Arial" w:hAnsi="Arial" w:cs="Arial"/>
          <w:sz w:val="24"/>
          <w:szCs w:val="24"/>
        </w:rPr>
        <w:t xml:space="preserve"> </w:t>
      </w:r>
      <w:r w:rsidR="00DC11E0" w:rsidRPr="008B29F4">
        <w:rPr>
          <w:rFonts w:ascii="Arial" w:hAnsi="Arial" w:cs="Arial"/>
          <w:sz w:val="24"/>
          <w:szCs w:val="24"/>
        </w:rPr>
        <w:t>show</w:t>
      </w:r>
      <w:r>
        <w:rPr>
          <w:rFonts w:ascii="Arial" w:hAnsi="Arial" w:cs="Arial"/>
          <w:sz w:val="24"/>
          <w:szCs w:val="24"/>
        </w:rPr>
        <w:t>s</w:t>
      </w:r>
      <w:r w:rsidR="00DC11E0" w:rsidRPr="008B29F4">
        <w:rPr>
          <w:rFonts w:ascii="Arial" w:hAnsi="Arial" w:cs="Arial"/>
          <w:sz w:val="24"/>
          <w:szCs w:val="24"/>
        </w:rPr>
        <w:t xml:space="preserve"> </w:t>
      </w:r>
      <w:r>
        <w:rPr>
          <w:rFonts w:ascii="Arial" w:hAnsi="Arial" w:cs="Arial"/>
          <w:sz w:val="24"/>
          <w:szCs w:val="24"/>
        </w:rPr>
        <w:t>the results</w:t>
      </w:r>
      <w:r w:rsidR="00DC11E0" w:rsidRPr="008B29F4">
        <w:rPr>
          <w:rFonts w:ascii="Arial" w:hAnsi="Arial" w:cs="Arial"/>
          <w:sz w:val="24"/>
          <w:szCs w:val="24"/>
        </w:rPr>
        <w:t xml:space="preserve"> to be divisive with 37% (n=17) </w:t>
      </w:r>
      <w:r>
        <w:rPr>
          <w:rFonts w:ascii="Arial" w:hAnsi="Arial" w:cs="Arial"/>
          <w:sz w:val="24"/>
          <w:szCs w:val="24"/>
        </w:rPr>
        <w:t>of survey participants</w:t>
      </w:r>
      <w:r w:rsidR="008F52E7">
        <w:rPr>
          <w:rFonts w:ascii="Arial" w:hAnsi="Arial" w:cs="Arial"/>
          <w:sz w:val="24"/>
          <w:szCs w:val="24"/>
        </w:rPr>
        <w:t>,</w:t>
      </w:r>
      <w:r>
        <w:rPr>
          <w:rFonts w:ascii="Arial" w:hAnsi="Arial" w:cs="Arial"/>
          <w:sz w:val="24"/>
          <w:szCs w:val="24"/>
        </w:rPr>
        <w:t xml:space="preserve"> in total</w:t>
      </w:r>
      <w:r w:rsidR="008F52E7">
        <w:rPr>
          <w:rFonts w:ascii="Arial" w:hAnsi="Arial" w:cs="Arial"/>
          <w:sz w:val="24"/>
          <w:szCs w:val="24"/>
        </w:rPr>
        <w:t>,</w:t>
      </w:r>
      <w:r>
        <w:rPr>
          <w:rFonts w:ascii="Arial" w:hAnsi="Arial" w:cs="Arial"/>
          <w:sz w:val="24"/>
          <w:szCs w:val="24"/>
        </w:rPr>
        <w:t xml:space="preserve"> </w:t>
      </w:r>
      <w:r w:rsidR="00DC11E0" w:rsidRPr="008B29F4">
        <w:rPr>
          <w:rFonts w:ascii="Arial" w:hAnsi="Arial" w:cs="Arial"/>
          <w:sz w:val="24"/>
          <w:szCs w:val="24"/>
        </w:rPr>
        <w:t>anxious about space debris and pollution, whilst 37% (n=17) were</w:t>
      </w:r>
      <w:r>
        <w:rPr>
          <w:rFonts w:ascii="Arial" w:hAnsi="Arial" w:cs="Arial"/>
          <w:sz w:val="24"/>
          <w:szCs w:val="24"/>
        </w:rPr>
        <w:t xml:space="preserve"> equally</w:t>
      </w:r>
      <w:r w:rsidR="00DC11E0" w:rsidRPr="008B29F4">
        <w:rPr>
          <w:rFonts w:ascii="Arial" w:hAnsi="Arial" w:cs="Arial"/>
          <w:sz w:val="24"/>
          <w:szCs w:val="24"/>
        </w:rPr>
        <w:t xml:space="preserve"> indifferent.   It is possible that these results underestimate the severity of the problem, </w:t>
      </w:r>
      <w:r w:rsidR="00386C76">
        <w:rPr>
          <w:rFonts w:ascii="Arial" w:hAnsi="Arial" w:cs="Arial"/>
          <w:sz w:val="24"/>
          <w:szCs w:val="24"/>
        </w:rPr>
        <w:t>since</w:t>
      </w:r>
      <w:r w:rsidR="00DC11E0" w:rsidRPr="008B29F4">
        <w:rPr>
          <w:rFonts w:ascii="Arial" w:hAnsi="Arial" w:cs="Arial"/>
          <w:sz w:val="24"/>
          <w:szCs w:val="24"/>
        </w:rPr>
        <w:t xml:space="preserve"> Impey had </w:t>
      </w:r>
      <w:r w:rsidR="005A0FD3">
        <w:rPr>
          <w:rFonts w:ascii="Arial" w:hAnsi="Arial" w:cs="Arial"/>
          <w:sz w:val="24"/>
          <w:szCs w:val="24"/>
        </w:rPr>
        <w:t>highlighted</w:t>
      </w:r>
      <w:r w:rsidR="00DC11E0" w:rsidRPr="008B29F4">
        <w:rPr>
          <w:rFonts w:ascii="Arial" w:hAnsi="Arial" w:cs="Arial"/>
          <w:sz w:val="24"/>
          <w:szCs w:val="24"/>
        </w:rPr>
        <w:t xml:space="preserve"> the</w:t>
      </w:r>
      <w:r w:rsidR="005A0FD3">
        <w:rPr>
          <w:rFonts w:ascii="Arial" w:hAnsi="Arial" w:cs="Arial"/>
          <w:sz w:val="24"/>
          <w:szCs w:val="24"/>
        </w:rPr>
        <w:t xml:space="preserve"> </w:t>
      </w:r>
      <w:r w:rsidR="00DC11E0" w:rsidRPr="008B29F4">
        <w:rPr>
          <w:rFonts w:ascii="Arial" w:hAnsi="Arial" w:cs="Arial"/>
          <w:sz w:val="24"/>
          <w:szCs w:val="24"/>
        </w:rPr>
        <w:t xml:space="preserve">amount of space debris </w:t>
      </w:r>
      <w:r w:rsidR="00151D93">
        <w:rPr>
          <w:rFonts w:ascii="Arial" w:hAnsi="Arial" w:cs="Arial"/>
          <w:sz w:val="24"/>
          <w:szCs w:val="24"/>
        </w:rPr>
        <w:t xml:space="preserve">and satellites </w:t>
      </w:r>
      <w:r w:rsidR="005A0FD3">
        <w:rPr>
          <w:rFonts w:ascii="Arial" w:hAnsi="Arial" w:cs="Arial"/>
          <w:sz w:val="24"/>
          <w:szCs w:val="24"/>
        </w:rPr>
        <w:t xml:space="preserve">increasingly </w:t>
      </w:r>
      <w:r w:rsidR="00DC11E0" w:rsidRPr="008B29F4">
        <w:rPr>
          <w:rFonts w:ascii="Arial" w:hAnsi="Arial" w:cs="Arial"/>
          <w:sz w:val="24"/>
          <w:szCs w:val="24"/>
        </w:rPr>
        <w:t xml:space="preserve">orbiting the </w:t>
      </w:r>
      <w:r w:rsidR="005A0FD3">
        <w:rPr>
          <w:rFonts w:ascii="Arial" w:hAnsi="Arial" w:cs="Arial"/>
          <w:sz w:val="24"/>
          <w:szCs w:val="24"/>
        </w:rPr>
        <w:t xml:space="preserve">low </w:t>
      </w:r>
      <w:r w:rsidR="00B154B7">
        <w:rPr>
          <w:rFonts w:ascii="Arial" w:hAnsi="Arial" w:cs="Arial"/>
          <w:sz w:val="24"/>
          <w:szCs w:val="24"/>
        </w:rPr>
        <w:t>E</w:t>
      </w:r>
      <w:r w:rsidR="00DC11E0" w:rsidRPr="008B29F4">
        <w:rPr>
          <w:rFonts w:ascii="Arial" w:hAnsi="Arial" w:cs="Arial"/>
          <w:sz w:val="24"/>
          <w:szCs w:val="24"/>
        </w:rPr>
        <w:t xml:space="preserve">arth </w:t>
      </w:r>
      <w:r w:rsidR="005A0FD3">
        <w:rPr>
          <w:rFonts w:ascii="Arial" w:hAnsi="Arial" w:cs="Arial"/>
          <w:sz w:val="24"/>
          <w:szCs w:val="24"/>
        </w:rPr>
        <w:t xml:space="preserve">orbit </w:t>
      </w:r>
      <w:r w:rsidR="00DC11E0" w:rsidRPr="008B29F4">
        <w:rPr>
          <w:rFonts w:ascii="Arial" w:hAnsi="Arial" w:cs="Arial"/>
          <w:sz w:val="24"/>
          <w:szCs w:val="24"/>
        </w:rPr>
        <w:t xml:space="preserve">was </w:t>
      </w:r>
      <w:r w:rsidR="00EF5967">
        <w:rPr>
          <w:rFonts w:ascii="Arial" w:hAnsi="Arial" w:cs="Arial"/>
          <w:sz w:val="24"/>
          <w:szCs w:val="24"/>
        </w:rPr>
        <w:t>intensifying</w:t>
      </w:r>
      <w:r w:rsidR="00DC11E0" w:rsidRPr="008B29F4">
        <w:rPr>
          <w:rFonts w:ascii="Arial" w:hAnsi="Arial" w:cs="Arial"/>
          <w:sz w:val="24"/>
          <w:szCs w:val="24"/>
        </w:rPr>
        <w:t xml:space="preserve"> the probability of collisions.  </w:t>
      </w:r>
      <w:r w:rsidR="00B154B7">
        <w:rPr>
          <w:rFonts w:ascii="Arial" w:hAnsi="Arial" w:cs="Arial"/>
          <w:sz w:val="24"/>
          <w:szCs w:val="24"/>
        </w:rPr>
        <w:t xml:space="preserve">Another possible explanation for the results is that survey participants may not be aware of the amount of space debris orbiting the lower Earth orbit.   </w:t>
      </w:r>
    </w:p>
    <w:p w14:paraId="67B4ADDF" w14:textId="77777777" w:rsidR="005A0FD3" w:rsidRDefault="005A0FD3" w:rsidP="00DC11E0">
      <w:pPr>
        <w:spacing w:after="0" w:line="360" w:lineRule="auto"/>
        <w:rPr>
          <w:rFonts w:ascii="Arial" w:hAnsi="Arial" w:cs="Arial"/>
          <w:sz w:val="24"/>
          <w:szCs w:val="24"/>
        </w:rPr>
      </w:pPr>
    </w:p>
    <w:p w14:paraId="24BE9BB6" w14:textId="0D8A7758" w:rsidR="005A0FD3" w:rsidRDefault="005A0FD3" w:rsidP="00DC11E0">
      <w:pPr>
        <w:spacing w:after="0" w:line="360" w:lineRule="auto"/>
        <w:rPr>
          <w:rFonts w:ascii="Arial" w:hAnsi="Arial" w:cs="Arial"/>
          <w:sz w:val="24"/>
          <w:szCs w:val="24"/>
        </w:rPr>
      </w:pPr>
      <w:r w:rsidRPr="008B29F4">
        <w:rPr>
          <w:rFonts w:ascii="Arial" w:hAnsi="Arial" w:cs="Arial"/>
          <w:sz w:val="24"/>
          <w:szCs w:val="24"/>
        </w:rPr>
        <w:t>Survey participants were asked</w:t>
      </w:r>
      <w:r>
        <w:rPr>
          <w:rFonts w:ascii="Arial" w:hAnsi="Arial" w:cs="Arial"/>
          <w:sz w:val="24"/>
          <w:szCs w:val="24"/>
        </w:rPr>
        <w:t xml:space="preserve"> </w:t>
      </w:r>
      <w:r w:rsidRPr="008B29F4">
        <w:rPr>
          <w:rFonts w:ascii="Arial" w:hAnsi="Arial" w:cs="Arial"/>
          <w:sz w:val="24"/>
          <w:szCs w:val="24"/>
        </w:rPr>
        <w:t xml:space="preserve">to indicate whether they thought that resource extraction and mining in outer space is a fundamental part of space exploration (figure </w:t>
      </w:r>
      <w:r>
        <w:rPr>
          <w:rFonts w:ascii="Arial" w:hAnsi="Arial" w:cs="Arial"/>
          <w:sz w:val="24"/>
          <w:szCs w:val="24"/>
        </w:rPr>
        <w:t>3</w:t>
      </w:r>
      <w:r w:rsidRPr="008B29F4">
        <w:rPr>
          <w:rFonts w:ascii="Arial" w:hAnsi="Arial" w:cs="Arial"/>
          <w:sz w:val="24"/>
          <w:szCs w:val="24"/>
        </w:rPr>
        <w:t xml:space="preserve">).  </w:t>
      </w:r>
    </w:p>
    <w:p w14:paraId="23D783EC" w14:textId="50D81522" w:rsidR="005A0FD3" w:rsidRDefault="005A0FD3" w:rsidP="00DC11E0">
      <w:pPr>
        <w:spacing w:after="0" w:line="360" w:lineRule="auto"/>
        <w:rPr>
          <w:rFonts w:ascii="Arial" w:hAnsi="Arial" w:cs="Arial"/>
          <w:sz w:val="24"/>
          <w:szCs w:val="24"/>
        </w:rPr>
      </w:pPr>
      <w:r w:rsidRPr="008A021B">
        <w:rPr>
          <w:rFonts w:ascii="Arial" w:eastAsia="Times New Roman" w:hAnsi="Arial" w:cs="Arial"/>
          <w:b/>
          <w:bCs/>
          <w:noProof/>
          <w:color w:val="FFFFFF"/>
          <w:sz w:val="18"/>
          <w:szCs w:val="18"/>
          <w:lang w:eastAsia="en-GB"/>
        </w:rPr>
        <w:lastRenderedPageBreak/>
        <w:drawing>
          <wp:inline distT="0" distB="0" distL="0" distR="0" wp14:anchorId="0CAFA481" wp14:editId="49469299">
            <wp:extent cx="5486400" cy="3200400"/>
            <wp:effectExtent l="0" t="0" r="0" b="0"/>
            <wp:docPr id="1533617835" name="Chart 1533617835"/>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07EA5AF" w14:textId="67D5D527" w:rsidR="005A0FD3" w:rsidRPr="008A021B" w:rsidRDefault="005A0FD3" w:rsidP="005A0FD3">
      <w:pPr>
        <w:spacing w:after="0" w:line="240" w:lineRule="auto"/>
        <w:jc w:val="both"/>
        <w:rPr>
          <w:rFonts w:ascii="Arial" w:hAnsi="Arial" w:cs="Arial"/>
          <w:sz w:val="20"/>
          <w:szCs w:val="20"/>
        </w:rPr>
      </w:pPr>
      <w:r w:rsidRPr="008A021B">
        <w:rPr>
          <w:rFonts w:ascii="Arial" w:hAnsi="Arial" w:cs="Arial"/>
          <w:sz w:val="20"/>
          <w:szCs w:val="20"/>
        </w:rPr>
        <w:t xml:space="preserve">Figure </w:t>
      </w:r>
      <w:r w:rsidR="00D76B35">
        <w:rPr>
          <w:rFonts w:ascii="Arial" w:hAnsi="Arial" w:cs="Arial"/>
          <w:sz w:val="20"/>
          <w:szCs w:val="20"/>
        </w:rPr>
        <w:t>1</w:t>
      </w:r>
      <w:r w:rsidR="00A70AA0">
        <w:rPr>
          <w:rFonts w:ascii="Arial" w:hAnsi="Arial" w:cs="Arial"/>
          <w:sz w:val="20"/>
          <w:szCs w:val="20"/>
        </w:rPr>
        <w:t>1</w:t>
      </w:r>
      <w:r w:rsidRPr="008A021B">
        <w:rPr>
          <w:rFonts w:ascii="Arial" w:hAnsi="Arial" w:cs="Arial"/>
          <w:sz w:val="20"/>
          <w:szCs w:val="20"/>
        </w:rPr>
        <w:t xml:space="preserve">.  Frequency of participant responses on whether resource extraction and mining in outer space </w:t>
      </w:r>
      <w:proofErr w:type="gramStart"/>
      <w:r w:rsidRPr="008A021B">
        <w:rPr>
          <w:rFonts w:ascii="Arial" w:hAnsi="Arial" w:cs="Arial"/>
          <w:sz w:val="20"/>
          <w:szCs w:val="20"/>
        </w:rPr>
        <w:t>is a fundamental part of space</w:t>
      </w:r>
      <w:proofErr w:type="gramEnd"/>
      <w:r w:rsidRPr="008A021B">
        <w:rPr>
          <w:rFonts w:ascii="Arial" w:hAnsi="Arial" w:cs="Arial"/>
          <w:sz w:val="20"/>
          <w:szCs w:val="20"/>
        </w:rPr>
        <w:t xml:space="preserve"> exploration</w:t>
      </w:r>
    </w:p>
    <w:p w14:paraId="1E032E81" w14:textId="77777777" w:rsidR="005A0FD3" w:rsidRDefault="005A0FD3" w:rsidP="00DC11E0">
      <w:pPr>
        <w:spacing w:after="0" w:line="360" w:lineRule="auto"/>
        <w:rPr>
          <w:rFonts w:ascii="Arial" w:hAnsi="Arial" w:cs="Arial"/>
          <w:sz w:val="24"/>
          <w:szCs w:val="24"/>
        </w:rPr>
      </w:pPr>
    </w:p>
    <w:p w14:paraId="168EAF6E" w14:textId="0B93756C" w:rsidR="005A0FD3" w:rsidRPr="008B29F4" w:rsidRDefault="005A0FD3" w:rsidP="005A0FD3">
      <w:pPr>
        <w:spacing w:after="0" w:line="360" w:lineRule="auto"/>
        <w:rPr>
          <w:rFonts w:ascii="Arial" w:hAnsi="Arial" w:cs="Arial"/>
          <w:color w:val="333333"/>
          <w:sz w:val="24"/>
          <w:szCs w:val="24"/>
          <w:shd w:val="clear" w:color="auto" w:fill="FFFFFF"/>
        </w:rPr>
      </w:pPr>
      <w:r>
        <w:rPr>
          <w:rFonts w:ascii="Arial" w:hAnsi="Arial" w:cs="Arial"/>
          <w:sz w:val="24"/>
          <w:szCs w:val="24"/>
        </w:rPr>
        <w:t xml:space="preserve">Figure </w:t>
      </w:r>
      <w:r w:rsidR="00D76B35">
        <w:rPr>
          <w:rFonts w:ascii="Arial" w:hAnsi="Arial" w:cs="Arial"/>
          <w:sz w:val="24"/>
          <w:szCs w:val="24"/>
        </w:rPr>
        <w:t>1</w:t>
      </w:r>
      <w:r w:rsidR="00A70AA0">
        <w:rPr>
          <w:rFonts w:ascii="Arial" w:hAnsi="Arial" w:cs="Arial"/>
          <w:sz w:val="24"/>
          <w:szCs w:val="24"/>
        </w:rPr>
        <w:t>1</w:t>
      </w:r>
      <w:r w:rsidRPr="008B29F4">
        <w:rPr>
          <w:rFonts w:ascii="Arial" w:hAnsi="Arial" w:cs="Arial"/>
          <w:sz w:val="24"/>
          <w:szCs w:val="24"/>
        </w:rPr>
        <w:t xml:space="preserve"> shows </w:t>
      </w:r>
      <w:r>
        <w:rPr>
          <w:rFonts w:ascii="Arial" w:hAnsi="Arial" w:cs="Arial"/>
          <w:sz w:val="24"/>
          <w:szCs w:val="24"/>
        </w:rPr>
        <w:t xml:space="preserve">just over half of survey </w:t>
      </w:r>
      <w:r w:rsidRPr="008B29F4">
        <w:rPr>
          <w:rFonts w:ascii="Arial" w:hAnsi="Arial" w:cs="Arial"/>
          <w:sz w:val="24"/>
          <w:szCs w:val="24"/>
        </w:rPr>
        <w:t>participants</w:t>
      </w:r>
      <w:r>
        <w:rPr>
          <w:rFonts w:ascii="Arial" w:hAnsi="Arial" w:cs="Arial"/>
          <w:sz w:val="24"/>
          <w:szCs w:val="24"/>
        </w:rPr>
        <w:t>, 57%</w:t>
      </w:r>
      <w:r w:rsidRPr="008B29F4">
        <w:rPr>
          <w:rFonts w:ascii="Arial" w:hAnsi="Arial" w:cs="Arial"/>
          <w:sz w:val="24"/>
          <w:szCs w:val="24"/>
        </w:rPr>
        <w:t xml:space="preserve"> (n=11)</w:t>
      </w:r>
      <w:r>
        <w:rPr>
          <w:rFonts w:ascii="Arial" w:hAnsi="Arial" w:cs="Arial"/>
          <w:sz w:val="24"/>
          <w:szCs w:val="24"/>
        </w:rPr>
        <w:t>,</w:t>
      </w:r>
      <w:r w:rsidRPr="008B29F4">
        <w:rPr>
          <w:rFonts w:ascii="Arial" w:hAnsi="Arial" w:cs="Arial"/>
          <w:sz w:val="24"/>
          <w:szCs w:val="24"/>
        </w:rPr>
        <w:t xml:space="preserve"> believed that resource extraction is a fundamental part of space exploration</w:t>
      </w:r>
      <w:r w:rsidR="005D16B4">
        <w:rPr>
          <w:rFonts w:ascii="Arial" w:hAnsi="Arial" w:cs="Arial"/>
          <w:sz w:val="24"/>
          <w:szCs w:val="24"/>
        </w:rPr>
        <w:t>.   This</w:t>
      </w:r>
      <w:r w:rsidRPr="008B29F4">
        <w:rPr>
          <w:rFonts w:ascii="Arial" w:hAnsi="Arial" w:cs="Arial"/>
          <w:sz w:val="24"/>
          <w:szCs w:val="24"/>
        </w:rPr>
        <w:t xml:space="preserve"> is at </w:t>
      </w:r>
      <w:r w:rsidRPr="00B86DDF">
        <w:rPr>
          <w:rFonts w:ascii="Arial" w:hAnsi="Arial" w:cs="Arial"/>
          <w:sz w:val="24"/>
          <w:szCs w:val="24"/>
        </w:rPr>
        <w:t xml:space="preserve">variance with Stoner’s principle that holds that humans should </w:t>
      </w:r>
      <w:r w:rsidR="005D16B4">
        <w:rPr>
          <w:rFonts w:ascii="Arial" w:hAnsi="Arial" w:cs="Arial"/>
          <w:sz w:val="24"/>
          <w:szCs w:val="24"/>
        </w:rPr>
        <w:t>‘</w:t>
      </w:r>
      <w:r w:rsidRPr="00B86DDF">
        <w:rPr>
          <w:rFonts w:ascii="Arial" w:hAnsi="Arial" w:cs="Arial"/>
          <w:sz w:val="24"/>
          <w:szCs w:val="24"/>
        </w:rPr>
        <w:t>tread lightly</w:t>
      </w:r>
      <w:r w:rsidR="005D16B4">
        <w:rPr>
          <w:rFonts w:ascii="Arial" w:hAnsi="Arial" w:cs="Arial"/>
          <w:sz w:val="24"/>
          <w:szCs w:val="24"/>
        </w:rPr>
        <w:t>’ and avoid invasive methods</w:t>
      </w:r>
      <w:r w:rsidRPr="00B86DDF">
        <w:rPr>
          <w:rFonts w:ascii="Arial" w:hAnsi="Arial" w:cs="Arial"/>
          <w:sz w:val="24"/>
          <w:szCs w:val="24"/>
        </w:rPr>
        <w:t>.</w:t>
      </w:r>
      <w:r w:rsidRPr="00B86DDF">
        <w:rPr>
          <w:rFonts w:ascii="Arial" w:hAnsi="Arial" w:cs="Arial"/>
          <w:sz w:val="24"/>
          <w:szCs w:val="24"/>
          <w:vertAlign w:val="superscript"/>
        </w:rPr>
        <w:footnoteReference w:id="87"/>
      </w:r>
      <w:r w:rsidRPr="008B29F4">
        <w:rPr>
          <w:rFonts w:ascii="Arial" w:hAnsi="Arial" w:cs="Arial"/>
          <w:sz w:val="24"/>
          <w:szCs w:val="24"/>
        </w:rPr>
        <w:t xml:space="preserve">  </w:t>
      </w:r>
      <w:r w:rsidRPr="008B29F4">
        <w:rPr>
          <w:rFonts w:ascii="Arial" w:hAnsi="Arial" w:cs="Arial"/>
          <w:color w:val="333333"/>
          <w:sz w:val="24"/>
          <w:szCs w:val="24"/>
          <w:shd w:val="clear" w:color="auto" w:fill="FFFFFF"/>
        </w:rPr>
        <w:t xml:space="preserve">On </w:t>
      </w:r>
      <w:r>
        <w:rPr>
          <w:rFonts w:ascii="Arial" w:hAnsi="Arial" w:cs="Arial"/>
          <w:color w:val="333333"/>
          <w:sz w:val="24"/>
          <w:szCs w:val="24"/>
          <w:shd w:val="clear" w:color="auto" w:fill="FFFFFF"/>
        </w:rPr>
        <w:t>resource exploitation</w:t>
      </w:r>
      <w:r w:rsidRPr="008B29F4">
        <w:rPr>
          <w:rFonts w:ascii="Arial" w:hAnsi="Arial" w:cs="Arial"/>
          <w:color w:val="333333"/>
          <w:sz w:val="24"/>
          <w:szCs w:val="24"/>
          <w:shd w:val="clear" w:color="auto" w:fill="FFFFFF"/>
        </w:rPr>
        <w:t xml:space="preserve">, interviewee </w:t>
      </w:r>
      <w:r w:rsidRPr="008B29F4">
        <w:rPr>
          <w:rFonts w:ascii="Arial" w:hAnsi="Arial" w:cs="Arial"/>
          <w:sz w:val="24"/>
          <w:szCs w:val="24"/>
        </w:rPr>
        <w:t xml:space="preserve">2 </w:t>
      </w:r>
      <w:proofErr w:type="gramStart"/>
      <w:r w:rsidRPr="008B29F4">
        <w:rPr>
          <w:rFonts w:ascii="Arial" w:hAnsi="Arial" w:cs="Arial"/>
          <w:sz w:val="24"/>
          <w:szCs w:val="24"/>
        </w:rPr>
        <w:t>commented</w:t>
      </w:r>
      <w:proofErr w:type="gramEnd"/>
    </w:p>
    <w:p w14:paraId="7AECC2A8" w14:textId="77777777" w:rsidR="005A0FD3" w:rsidRPr="008B29F4" w:rsidRDefault="005A0FD3" w:rsidP="005A0FD3">
      <w:pPr>
        <w:spacing w:after="0" w:line="360" w:lineRule="auto"/>
        <w:rPr>
          <w:rFonts w:ascii="Arial" w:hAnsi="Arial" w:cs="Arial"/>
          <w:sz w:val="24"/>
          <w:szCs w:val="24"/>
        </w:rPr>
      </w:pPr>
    </w:p>
    <w:p w14:paraId="67F4B3F8" w14:textId="77777777" w:rsidR="005A0FD3" w:rsidRPr="008B29F4" w:rsidRDefault="005A0FD3" w:rsidP="005A0FD3">
      <w:pPr>
        <w:spacing w:after="0" w:line="240" w:lineRule="auto"/>
        <w:ind w:left="720"/>
        <w:rPr>
          <w:rFonts w:ascii="Arial" w:hAnsi="Arial" w:cs="Arial"/>
          <w:sz w:val="24"/>
          <w:szCs w:val="24"/>
        </w:rPr>
      </w:pPr>
      <w:r w:rsidRPr="008B29F4">
        <w:rPr>
          <w:rFonts w:ascii="Arial" w:hAnsi="Arial" w:cs="Arial"/>
          <w:sz w:val="24"/>
          <w:szCs w:val="24"/>
        </w:rPr>
        <w:t xml:space="preserve">I am a space </w:t>
      </w:r>
      <w:proofErr w:type="gramStart"/>
      <w:r w:rsidRPr="008B29F4">
        <w:rPr>
          <w:rFonts w:ascii="Arial" w:hAnsi="Arial" w:cs="Arial"/>
          <w:sz w:val="24"/>
          <w:szCs w:val="24"/>
        </w:rPr>
        <w:t>hippy</w:t>
      </w:r>
      <w:proofErr w:type="gramEnd"/>
      <w:r w:rsidRPr="008B29F4">
        <w:rPr>
          <w:rFonts w:ascii="Arial" w:hAnsi="Arial" w:cs="Arial"/>
          <w:sz w:val="24"/>
          <w:szCs w:val="24"/>
        </w:rPr>
        <w:t xml:space="preserve"> so I am very much an environmentalist in like that is something I care about   I do have anxiety around </w:t>
      </w:r>
      <w:r>
        <w:rPr>
          <w:rFonts w:ascii="Arial" w:hAnsi="Arial" w:cs="Arial"/>
          <w:sz w:val="24"/>
          <w:szCs w:val="24"/>
        </w:rPr>
        <w:t>resource exploitation</w:t>
      </w:r>
      <w:r w:rsidRPr="008B29F4">
        <w:rPr>
          <w:rFonts w:ascii="Arial" w:hAnsi="Arial" w:cs="Arial"/>
          <w:sz w:val="24"/>
          <w:szCs w:val="24"/>
        </w:rPr>
        <w:t xml:space="preserve"> because it does seem like you are just taking the resources from these planets.  I don’t think it is a regulation issue because the space law, from the 1960s, places emphasis on keeping it as pristine as possible.  </w:t>
      </w:r>
    </w:p>
    <w:p w14:paraId="3D9D08F1" w14:textId="77777777" w:rsidR="008301B7" w:rsidRDefault="008301B7" w:rsidP="00DC11E0">
      <w:pPr>
        <w:spacing w:after="0" w:line="360" w:lineRule="auto"/>
        <w:rPr>
          <w:rFonts w:ascii="Arial" w:hAnsi="Arial" w:cs="Arial"/>
          <w:sz w:val="24"/>
          <w:szCs w:val="24"/>
        </w:rPr>
      </w:pPr>
    </w:p>
    <w:p w14:paraId="55BA2D2F" w14:textId="2A53A838" w:rsidR="00DC11E0" w:rsidRPr="008B29F4" w:rsidRDefault="008301B7" w:rsidP="00DC11E0">
      <w:pPr>
        <w:spacing w:after="0" w:line="360" w:lineRule="auto"/>
        <w:rPr>
          <w:rFonts w:ascii="Arial" w:hAnsi="Arial" w:cs="Arial"/>
          <w:sz w:val="24"/>
          <w:szCs w:val="24"/>
        </w:rPr>
      </w:pPr>
      <w:r>
        <w:rPr>
          <w:rFonts w:ascii="Arial" w:hAnsi="Arial" w:cs="Arial"/>
          <w:sz w:val="24"/>
          <w:szCs w:val="24"/>
        </w:rPr>
        <w:t>The consequence</w:t>
      </w:r>
      <w:r w:rsidR="00634753">
        <w:rPr>
          <w:rFonts w:ascii="Arial" w:eastAsia="Calibri" w:hAnsi="Arial" w:cs="Arial"/>
          <w:sz w:val="24"/>
          <w:szCs w:val="24"/>
        </w:rPr>
        <w:t xml:space="preserve"> of this finding</w:t>
      </w:r>
      <w:r w:rsidR="00CE67EE">
        <w:rPr>
          <w:rFonts w:ascii="Arial" w:eastAsia="Calibri" w:hAnsi="Arial" w:cs="Arial"/>
          <w:sz w:val="24"/>
          <w:szCs w:val="24"/>
        </w:rPr>
        <w:t xml:space="preserve"> is that as</w:t>
      </w:r>
      <w:r w:rsidR="00CE67EE" w:rsidRPr="00F62E19">
        <w:rPr>
          <w:rFonts w:ascii="Arial" w:eastAsia="Calibri" w:hAnsi="Arial" w:cs="Arial"/>
          <w:sz w:val="24"/>
          <w:szCs w:val="24"/>
        </w:rPr>
        <w:t xml:space="preserve"> there are no mechanisms in place to enforce the OST, the implications around the protection of planets means it could be open to exploitation.</w:t>
      </w:r>
      <w:r w:rsidR="00CE67EE">
        <w:rPr>
          <w:rFonts w:ascii="Arial" w:eastAsia="Calibri" w:hAnsi="Arial" w:cs="Arial"/>
          <w:sz w:val="24"/>
          <w:szCs w:val="24"/>
        </w:rPr>
        <w:t xml:space="preserve">   </w:t>
      </w:r>
      <w:r w:rsidR="00BC15E7">
        <w:rPr>
          <w:rFonts w:ascii="Arial" w:eastAsia="Calibri" w:hAnsi="Arial" w:cs="Arial"/>
          <w:sz w:val="24"/>
          <w:szCs w:val="24"/>
        </w:rPr>
        <w:t xml:space="preserve">This is in accord with </w:t>
      </w:r>
      <w:r w:rsidR="005A0FD3" w:rsidRPr="00F62E19">
        <w:rPr>
          <w:rFonts w:ascii="Arial" w:eastAsia="Calibri" w:hAnsi="Arial" w:cs="Arial"/>
          <w:sz w:val="24"/>
          <w:szCs w:val="24"/>
        </w:rPr>
        <w:t>Buono</w:t>
      </w:r>
      <w:r w:rsidR="00BC15E7">
        <w:rPr>
          <w:rFonts w:ascii="Arial" w:eastAsia="Calibri" w:hAnsi="Arial" w:cs="Arial"/>
          <w:sz w:val="24"/>
          <w:szCs w:val="24"/>
        </w:rPr>
        <w:t>’s</w:t>
      </w:r>
      <w:r w:rsidR="005A0FD3" w:rsidRPr="00F62E19">
        <w:rPr>
          <w:rFonts w:ascii="Arial" w:eastAsia="Calibri" w:hAnsi="Arial" w:cs="Arial"/>
          <w:sz w:val="24"/>
          <w:szCs w:val="24"/>
        </w:rPr>
        <w:t xml:space="preserve"> </w:t>
      </w:r>
      <w:r w:rsidR="00BC15E7">
        <w:rPr>
          <w:rFonts w:ascii="Arial" w:eastAsia="Calibri" w:hAnsi="Arial" w:cs="Arial"/>
          <w:sz w:val="24"/>
          <w:szCs w:val="24"/>
        </w:rPr>
        <w:t>comment</w:t>
      </w:r>
      <w:r w:rsidR="005A0FD3" w:rsidRPr="00F62E19">
        <w:rPr>
          <w:rFonts w:ascii="Arial" w:eastAsia="Calibri" w:hAnsi="Arial" w:cs="Arial"/>
          <w:sz w:val="24"/>
          <w:szCs w:val="24"/>
        </w:rPr>
        <w:t xml:space="preserve"> that </w:t>
      </w:r>
      <w:r w:rsidR="00BC15E7">
        <w:rPr>
          <w:rFonts w:ascii="Arial" w:eastAsia="Calibri" w:hAnsi="Arial" w:cs="Arial"/>
          <w:sz w:val="24"/>
          <w:szCs w:val="24"/>
        </w:rPr>
        <w:t xml:space="preserve">the </w:t>
      </w:r>
      <w:r w:rsidR="005A0FD3" w:rsidRPr="00F62E19">
        <w:rPr>
          <w:rFonts w:ascii="Arial" w:eastAsia="Calibri" w:hAnsi="Arial" w:cs="Arial"/>
          <w:sz w:val="24"/>
          <w:szCs w:val="24"/>
        </w:rPr>
        <w:t>OST does not address the real need of space law and environmental protection in the new space era.</w:t>
      </w:r>
      <w:r w:rsidR="005A0FD3" w:rsidRPr="00F62E19">
        <w:rPr>
          <w:rFonts w:ascii="Arial" w:eastAsia="Calibri" w:hAnsi="Arial" w:cs="Arial"/>
          <w:sz w:val="24"/>
          <w:szCs w:val="24"/>
          <w:vertAlign w:val="superscript"/>
        </w:rPr>
        <w:footnoteReference w:id="88"/>
      </w:r>
      <w:r w:rsidR="005A0FD3" w:rsidRPr="00F62E19">
        <w:rPr>
          <w:rFonts w:ascii="Arial" w:eastAsia="Calibri" w:hAnsi="Arial" w:cs="Arial"/>
          <w:sz w:val="24"/>
          <w:szCs w:val="24"/>
        </w:rPr>
        <w:t xml:space="preserve">   </w:t>
      </w:r>
      <w:r w:rsidR="00DC11E0" w:rsidRPr="008B29F4">
        <w:rPr>
          <w:rFonts w:ascii="Arial" w:hAnsi="Arial" w:cs="Arial"/>
          <w:sz w:val="24"/>
          <w:szCs w:val="24"/>
        </w:rPr>
        <w:t xml:space="preserve">Interviewee 1 had the following to say regarding humans exploiting resources in </w:t>
      </w:r>
      <w:proofErr w:type="gramStart"/>
      <w:r w:rsidR="00DC11E0" w:rsidRPr="008B29F4">
        <w:rPr>
          <w:rFonts w:ascii="Arial" w:hAnsi="Arial" w:cs="Arial"/>
          <w:sz w:val="24"/>
          <w:szCs w:val="24"/>
        </w:rPr>
        <w:t>space</w:t>
      </w:r>
      <w:proofErr w:type="gramEnd"/>
      <w:r w:rsidR="00151D93" w:rsidRPr="00151D93">
        <w:rPr>
          <w:rFonts w:ascii="Roboto" w:hAnsi="Roboto"/>
          <w:color w:val="111111"/>
          <w:sz w:val="30"/>
          <w:szCs w:val="30"/>
          <w:shd w:val="clear" w:color="auto" w:fill="FFFFFF"/>
        </w:rPr>
        <w:t xml:space="preserve"> </w:t>
      </w:r>
    </w:p>
    <w:p w14:paraId="62645331" w14:textId="77777777" w:rsidR="00DC11E0" w:rsidRPr="008B29F4" w:rsidRDefault="00DC11E0" w:rsidP="00DC11E0">
      <w:pPr>
        <w:spacing w:after="0" w:line="360" w:lineRule="auto"/>
        <w:rPr>
          <w:rFonts w:ascii="Arial" w:hAnsi="Arial" w:cs="Arial"/>
          <w:sz w:val="24"/>
          <w:szCs w:val="24"/>
        </w:rPr>
      </w:pPr>
    </w:p>
    <w:p w14:paraId="3DD866F4" w14:textId="0684FA36" w:rsidR="00DC11E0" w:rsidRPr="008B29F4" w:rsidRDefault="00DC11E0" w:rsidP="00EB509C">
      <w:pPr>
        <w:spacing w:after="0" w:line="240" w:lineRule="auto"/>
        <w:ind w:left="720"/>
        <w:jc w:val="both"/>
        <w:rPr>
          <w:rFonts w:ascii="Arial" w:hAnsi="Arial" w:cs="Arial"/>
          <w:sz w:val="24"/>
          <w:szCs w:val="24"/>
        </w:rPr>
      </w:pPr>
      <w:r w:rsidRPr="008B29F4">
        <w:rPr>
          <w:rFonts w:ascii="Arial" w:hAnsi="Arial" w:cs="Arial"/>
          <w:sz w:val="24"/>
          <w:szCs w:val="24"/>
        </w:rPr>
        <w:t xml:space="preserve">We need to know if humans are more involved in exploration or exploitation.   If we don’t have a balance, it appears to me that we will repeat the mistakes of the past, so I think we need a new philosophy of space exploration and we are not there to be honest.   </w:t>
      </w:r>
    </w:p>
    <w:p w14:paraId="31F2648D" w14:textId="77777777" w:rsidR="00DC11E0" w:rsidRPr="008B29F4" w:rsidRDefault="00DC11E0" w:rsidP="00DC11E0">
      <w:pPr>
        <w:spacing w:after="0" w:line="360" w:lineRule="auto"/>
        <w:jc w:val="both"/>
        <w:rPr>
          <w:rFonts w:ascii="Arial" w:hAnsi="Arial" w:cs="Arial"/>
          <w:sz w:val="24"/>
          <w:szCs w:val="24"/>
        </w:rPr>
      </w:pPr>
    </w:p>
    <w:p w14:paraId="3C20FAA7" w14:textId="19CB30A9" w:rsidR="00DC11E0" w:rsidRPr="000228CA" w:rsidRDefault="00DC11E0" w:rsidP="00DC11E0">
      <w:pPr>
        <w:spacing w:after="0" w:line="360" w:lineRule="auto"/>
        <w:rPr>
          <w:rFonts w:ascii="Arial" w:eastAsia="Calibri" w:hAnsi="Arial" w:cs="Arial"/>
          <w:sz w:val="24"/>
          <w:szCs w:val="24"/>
        </w:rPr>
      </w:pPr>
      <w:r w:rsidRPr="008B29F4">
        <w:rPr>
          <w:rFonts w:ascii="Arial" w:hAnsi="Arial" w:cs="Arial"/>
          <w:sz w:val="24"/>
          <w:szCs w:val="24"/>
        </w:rPr>
        <w:t>Th</w:t>
      </w:r>
      <w:r w:rsidR="00E1230F">
        <w:rPr>
          <w:rFonts w:ascii="Arial" w:hAnsi="Arial" w:cs="Arial"/>
          <w:sz w:val="24"/>
          <w:szCs w:val="24"/>
        </w:rPr>
        <w:t xml:space="preserve">ese comments </w:t>
      </w:r>
      <w:r w:rsidR="005A0FD3">
        <w:rPr>
          <w:rFonts w:ascii="Arial" w:hAnsi="Arial" w:cs="Arial"/>
          <w:sz w:val="24"/>
          <w:szCs w:val="24"/>
        </w:rPr>
        <w:t>echo</w:t>
      </w:r>
      <w:r w:rsidRPr="008B29F4">
        <w:rPr>
          <w:rFonts w:ascii="Arial" w:hAnsi="Arial" w:cs="Arial"/>
          <w:sz w:val="24"/>
          <w:szCs w:val="24"/>
        </w:rPr>
        <w:t xml:space="preserve"> Nesvold’s hope that humanity </w:t>
      </w:r>
      <w:r w:rsidRPr="008B29F4">
        <w:rPr>
          <w:rFonts w:ascii="Arial" w:eastAsia="Calibri" w:hAnsi="Arial" w:cs="Arial"/>
          <w:sz w:val="24"/>
          <w:szCs w:val="24"/>
        </w:rPr>
        <w:t>can learn from their destructive past and avoid causing environmental damage and extinctions in space.</w:t>
      </w:r>
      <w:r w:rsidRPr="008B29F4">
        <w:rPr>
          <w:rFonts w:ascii="Arial" w:eastAsia="Calibri" w:hAnsi="Arial" w:cs="Arial"/>
          <w:sz w:val="24"/>
          <w:szCs w:val="24"/>
          <w:vertAlign w:val="superscript"/>
        </w:rPr>
        <w:footnoteReference w:id="89"/>
      </w:r>
      <w:r w:rsidRPr="008B29F4">
        <w:rPr>
          <w:rFonts w:ascii="Arial" w:eastAsia="Calibri" w:hAnsi="Arial" w:cs="Arial"/>
          <w:sz w:val="24"/>
          <w:szCs w:val="24"/>
        </w:rPr>
        <w:t xml:space="preserve">   Interviewee 2 became emotional around the </w:t>
      </w:r>
      <w:r w:rsidR="004A3C8E">
        <w:rPr>
          <w:rFonts w:ascii="Arial" w:eastAsia="Calibri" w:hAnsi="Arial" w:cs="Arial"/>
          <w:sz w:val="24"/>
          <w:szCs w:val="24"/>
        </w:rPr>
        <w:t xml:space="preserve">prospective </w:t>
      </w:r>
      <w:r w:rsidRPr="008B29F4">
        <w:rPr>
          <w:rFonts w:ascii="Arial" w:eastAsia="Calibri" w:hAnsi="Arial" w:cs="Arial"/>
          <w:sz w:val="24"/>
          <w:szCs w:val="24"/>
        </w:rPr>
        <w:t xml:space="preserve">future exploitation of </w:t>
      </w:r>
      <w:proofErr w:type="gramStart"/>
      <w:r w:rsidRPr="008B29F4">
        <w:rPr>
          <w:rFonts w:ascii="Arial" w:eastAsia="Calibri" w:hAnsi="Arial" w:cs="Arial"/>
          <w:sz w:val="24"/>
          <w:szCs w:val="24"/>
        </w:rPr>
        <w:t>space</w:t>
      </w:r>
      <w:proofErr w:type="gramEnd"/>
    </w:p>
    <w:p w14:paraId="583CAFBC" w14:textId="77777777" w:rsidR="00DC11E0" w:rsidRPr="008B29F4" w:rsidRDefault="00DC11E0" w:rsidP="00DC11E0">
      <w:pPr>
        <w:spacing w:after="0" w:line="360" w:lineRule="auto"/>
        <w:rPr>
          <w:rFonts w:ascii="Arial" w:eastAsia="Calibri" w:hAnsi="Arial" w:cs="Arial"/>
          <w:sz w:val="24"/>
          <w:szCs w:val="24"/>
        </w:rPr>
      </w:pPr>
    </w:p>
    <w:p w14:paraId="2B2E9BAF" w14:textId="77777777" w:rsidR="00DC11E0" w:rsidRPr="008B29F4" w:rsidRDefault="00DC11E0" w:rsidP="00260930">
      <w:pPr>
        <w:spacing w:after="0" w:line="240" w:lineRule="auto"/>
        <w:ind w:left="720"/>
        <w:rPr>
          <w:rFonts w:ascii="Arial" w:hAnsi="Arial" w:cs="Arial"/>
          <w:sz w:val="24"/>
          <w:szCs w:val="24"/>
        </w:rPr>
      </w:pPr>
      <w:r w:rsidRPr="008B29F4">
        <w:rPr>
          <w:rFonts w:ascii="Arial" w:hAnsi="Arial" w:cs="Arial"/>
          <w:sz w:val="24"/>
          <w:szCs w:val="24"/>
        </w:rPr>
        <w:t xml:space="preserve">The hope is that future space explorers will be respectful towards the environment.  If we try to regulate </w:t>
      </w:r>
      <w:proofErr w:type="gramStart"/>
      <w:r w:rsidRPr="008B29F4">
        <w:rPr>
          <w:rFonts w:ascii="Arial" w:hAnsi="Arial" w:cs="Arial"/>
          <w:sz w:val="24"/>
          <w:szCs w:val="24"/>
        </w:rPr>
        <w:t>it</w:t>
      </w:r>
      <w:proofErr w:type="gramEnd"/>
      <w:r w:rsidRPr="008B29F4">
        <w:rPr>
          <w:rFonts w:ascii="Arial" w:hAnsi="Arial" w:cs="Arial"/>
          <w:sz w:val="24"/>
          <w:szCs w:val="24"/>
        </w:rPr>
        <w:t xml:space="preserve"> then people will push back.   This is the point where I get anxiety around everything …… (</w:t>
      </w:r>
      <w:r w:rsidRPr="008B29F4">
        <w:rPr>
          <w:rFonts w:ascii="Arial" w:hAnsi="Arial" w:cs="Arial"/>
          <w:i/>
          <w:iCs/>
          <w:sz w:val="24"/>
          <w:szCs w:val="24"/>
        </w:rPr>
        <w:t>becomes inaudible and starts to sound and looks visibly upset</w:t>
      </w:r>
      <w:r w:rsidRPr="008B29F4">
        <w:rPr>
          <w:rFonts w:ascii="Arial" w:hAnsi="Arial" w:cs="Arial"/>
          <w:sz w:val="24"/>
          <w:szCs w:val="24"/>
        </w:rPr>
        <w:t xml:space="preserve">).   </w:t>
      </w:r>
    </w:p>
    <w:p w14:paraId="361760FE" w14:textId="77777777" w:rsidR="00DC11E0" w:rsidRPr="008B29F4" w:rsidRDefault="00DC11E0" w:rsidP="00DC11E0">
      <w:pPr>
        <w:spacing w:after="0" w:line="360" w:lineRule="auto"/>
        <w:rPr>
          <w:rFonts w:ascii="Arial" w:hAnsi="Arial" w:cs="Arial"/>
          <w:sz w:val="24"/>
          <w:szCs w:val="24"/>
        </w:rPr>
      </w:pPr>
    </w:p>
    <w:p w14:paraId="39F0B0A3" w14:textId="10EEAB0B" w:rsidR="00DC11E0" w:rsidRPr="00F62E19" w:rsidRDefault="00DC11E0" w:rsidP="00DC11E0">
      <w:pPr>
        <w:spacing w:after="0" w:line="360" w:lineRule="auto"/>
        <w:rPr>
          <w:rFonts w:ascii="Arial" w:eastAsia="Calibri" w:hAnsi="Arial" w:cs="Arial"/>
          <w:sz w:val="24"/>
          <w:szCs w:val="24"/>
        </w:rPr>
      </w:pPr>
      <w:r w:rsidRPr="008B29F4">
        <w:rPr>
          <w:rFonts w:ascii="Arial" w:eastAsia="Calibri" w:hAnsi="Arial" w:cs="Arial"/>
          <w:sz w:val="24"/>
          <w:szCs w:val="24"/>
        </w:rPr>
        <w:t>Th</w:t>
      </w:r>
      <w:r w:rsidR="00CD7C4C">
        <w:rPr>
          <w:rFonts w:ascii="Arial" w:eastAsia="Calibri" w:hAnsi="Arial" w:cs="Arial"/>
          <w:sz w:val="24"/>
          <w:szCs w:val="24"/>
        </w:rPr>
        <w:t xml:space="preserve">ese comments may help us to understand </w:t>
      </w:r>
      <w:r w:rsidRPr="008B29F4">
        <w:rPr>
          <w:rFonts w:ascii="Arial" w:eastAsia="Calibri" w:hAnsi="Arial" w:cs="Arial"/>
          <w:sz w:val="24"/>
          <w:szCs w:val="24"/>
        </w:rPr>
        <w:t xml:space="preserve">that </w:t>
      </w:r>
      <w:r w:rsidR="00B1517A">
        <w:rPr>
          <w:rFonts w:ascii="Arial" w:eastAsia="Calibri" w:hAnsi="Arial" w:cs="Arial"/>
          <w:sz w:val="24"/>
          <w:szCs w:val="24"/>
        </w:rPr>
        <w:t xml:space="preserve">the </w:t>
      </w:r>
      <w:r w:rsidRPr="008B29F4">
        <w:rPr>
          <w:rFonts w:ascii="Arial" w:eastAsia="Calibri" w:hAnsi="Arial" w:cs="Arial"/>
          <w:sz w:val="24"/>
          <w:szCs w:val="24"/>
        </w:rPr>
        <w:t xml:space="preserve">potential exploitation of outer space can be </w:t>
      </w:r>
      <w:r w:rsidR="00CD7C4C">
        <w:rPr>
          <w:rFonts w:ascii="Arial" w:eastAsia="Calibri" w:hAnsi="Arial" w:cs="Arial"/>
          <w:sz w:val="24"/>
          <w:szCs w:val="24"/>
        </w:rPr>
        <w:t xml:space="preserve">quite </w:t>
      </w:r>
      <w:r w:rsidRPr="008B29F4">
        <w:rPr>
          <w:rFonts w:ascii="Arial" w:eastAsia="Calibri" w:hAnsi="Arial" w:cs="Arial"/>
          <w:sz w:val="24"/>
          <w:szCs w:val="24"/>
        </w:rPr>
        <w:t xml:space="preserve">an emotive subject </w:t>
      </w:r>
      <w:r w:rsidR="00CD7C4C">
        <w:rPr>
          <w:rFonts w:ascii="Arial" w:eastAsia="Calibri" w:hAnsi="Arial" w:cs="Arial"/>
          <w:sz w:val="24"/>
          <w:szCs w:val="24"/>
        </w:rPr>
        <w:t>for many people, particularly as the current planetary protection policies, such as the OST and COSPAR policies, are not enforceable</w:t>
      </w:r>
      <w:r w:rsidRPr="007C6AB3">
        <w:rPr>
          <w:rFonts w:ascii="Arial" w:eastAsia="Calibri" w:hAnsi="Arial" w:cs="Arial"/>
          <w:sz w:val="24"/>
          <w:szCs w:val="24"/>
        </w:rPr>
        <w:t>.</w:t>
      </w:r>
      <w:r w:rsidR="00CD7C4C">
        <w:rPr>
          <w:rFonts w:ascii="Arial" w:eastAsia="Calibri" w:hAnsi="Arial" w:cs="Arial"/>
          <w:sz w:val="24"/>
          <w:szCs w:val="24"/>
        </w:rPr>
        <w:t xml:space="preserve">  </w:t>
      </w:r>
      <w:r w:rsidR="00F62E19">
        <w:rPr>
          <w:rFonts w:ascii="Arial" w:eastAsia="Calibri" w:hAnsi="Arial" w:cs="Arial"/>
          <w:sz w:val="24"/>
          <w:szCs w:val="24"/>
        </w:rPr>
        <w:t xml:space="preserve">This brings into line Green’s comment that virtue ethics with its </w:t>
      </w:r>
      <w:r w:rsidR="00F62E19" w:rsidRPr="00F62E19">
        <w:rPr>
          <w:rFonts w:ascii="Arial" w:eastAsia="Calibri" w:hAnsi="Arial" w:cs="Arial"/>
          <w:sz w:val="24"/>
          <w:szCs w:val="24"/>
        </w:rPr>
        <w:t xml:space="preserve">approach to </w:t>
      </w:r>
      <w:r w:rsidR="00CD7C4C">
        <w:rPr>
          <w:rFonts w:ascii="Arial" w:eastAsia="Calibri" w:hAnsi="Arial" w:cs="Arial"/>
          <w:sz w:val="24"/>
          <w:szCs w:val="24"/>
        </w:rPr>
        <w:t>‘</w:t>
      </w:r>
      <w:r w:rsidR="00F62E19" w:rsidRPr="00F62E19">
        <w:rPr>
          <w:rFonts w:ascii="Arial" w:eastAsia="Calibri" w:hAnsi="Arial" w:cs="Arial"/>
          <w:sz w:val="24"/>
          <w:szCs w:val="24"/>
        </w:rPr>
        <w:t>good</w:t>
      </w:r>
      <w:r w:rsidR="00CD7C4C">
        <w:rPr>
          <w:rFonts w:ascii="Arial" w:eastAsia="Calibri" w:hAnsi="Arial" w:cs="Arial"/>
          <w:sz w:val="24"/>
          <w:szCs w:val="24"/>
        </w:rPr>
        <w:t>’</w:t>
      </w:r>
      <w:r w:rsidR="00F62E19" w:rsidRPr="00F62E19">
        <w:rPr>
          <w:rFonts w:ascii="Arial" w:eastAsia="Calibri" w:hAnsi="Arial" w:cs="Arial"/>
          <w:sz w:val="24"/>
          <w:szCs w:val="24"/>
        </w:rPr>
        <w:t xml:space="preserve"> character would be the basis upon which to develop ethical behaviour in </w:t>
      </w:r>
      <w:r w:rsidR="007C6AB3" w:rsidRPr="00F62E19">
        <w:rPr>
          <w:rFonts w:ascii="Arial" w:eastAsia="Calibri" w:hAnsi="Arial" w:cs="Arial"/>
          <w:sz w:val="24"/>
          <w:szCs w:val="24"/>
        </w:rPr>
        <w:t>space.</w:t>
      </w:r>
      <w:r w:rsidR="007C6AB3" w:rsidRPr="00F62E19">
        <w:rPr>
          <w:rStyle w:val="FootnoteReference"/>
          <w:rFonts w:ascii="Arial" w:eastAsia="Calibri" w:hAnsi="Arial" w:cs="Arial"/>
          <w:sz w:val="24"/>
          <w:szCs w:val="24"/>
        </w:rPr>
        <w:footnoteReference w:id="90"/>
      </w:r>
      <w:r w:rsidR="007C6AB3" w:rsidRPr="00F62E19">
        <w:rPr>
          <w:rFonts w:ascii="Arial" w:eastAsia="Calibri" w:hAnsi="Arial" w:cs="Arial"/>
          <w:sz w:val="24"/>
          <w:szCs w:val="24"/>
        </w:rPr>
        <w:t xml:space="preserve"> </w:t>
      </w:r>
      <w:r w:rsidR="003B3F8D">
        <w:rPr>
          <w:rFonts w:ascii="Arial" w:eastAsia="Calibri" w:hAnsi="Arial" w:cs="Arial"/>
          <w:sz w:val="24"/>
          <w:szCs w:val="24"/>
        </w:rPr>
        <w:t xml:space="preserve"> </w:t>
      </w:r>
      <w:r w:rsidR="00CD7C4C">
        <w:rPr>
          <w:rFonts w:ascii="Arial" w:eastAsia="Calibri" w:hAnsi="Arial" w:cs="Arial"/>
          <w:sz w:val="24"/>
          <w:szCs w:val="24"/>
        </w:rPr>
        <w:t xml:space="preserve">An implication is that virtue ethicists would be less likely to cause environmental damage in the space environment.   </w:t>
      </w:r>
      <w:r w:rsidR="00B1517A">
        <w:rPr>
          <w:rFonts w:ascii="Arial" w:eastAsia="Times New Roman" w:hAnsi="Arial" w:cs="Arial"/>
          <w:sz w:val="24"/>
          <w:szCs w:val="24"/>
        </w:rPr>
        <w:t>However, what constitutes good behavi</w:t>
      </w:r>
      <w:r w:rsidR="00EC34FF">
        <w:rPr>
          <w:rFonts w:ascii="Arial" w:eastAsia="Times New Roman" w:hAnsi="Arial" w:cs="Arial"/>
          <w:sz w:val="24"/>
          <w:szCs w:val="24"/>
        </w:rPr>
        <w:t xml:space="preserve">ours </w:t>
      </w:r>
      <w:r w:rsidR="00B1517A">
        <w:rPr>
          <w:rFonts w:ascii="Arial" w:eastAsia="Times New Roman" w:hAnsi="Arial" w:cs="Arial"/>
          <w:sz w:val="24"/>
          <w:szCs w:val="24"/>
        </w:rPr>
        <w:t xml:space="preserve">can vary with </w:t>
      </w:r>
      <w:r w:rsidR="00EC34FF">
        <w:rPr>
          <w:rFonts w:ascii="Arial" w:eastAsia="Times New Roman" w:hAnsi="Arial" w:cs="Arial"/>
          <w:sz w:val="24"/>
          <w:szCs w:val="24"/>
        </w:rPr>
        <w:t xml:space="preserve">different ethical </w:t>
      </w:r>
      <w:r w:rsidR="00B1517A">
        <w:rPr>
          <w:rFonts w:ascii="Arial" w:eastAsia="Times New Roman" w:hAnsi="Arial" w:cs="Arial"/>
          <w:sz w:val="24"/>
          <w:szCs w:val="24"/>
        </w:rPr>
        <w:t>philosop</w:t>
      </w:r>
      <w:r w:rsidR="00EC34FF">
        <w:rPr>
          <w:rFonts w:ascii="Arial" w:eastAsia="Times New Roman" w:hAnsi="Arial" w:cs="Arial"/>
          <w:sz w:val="24"/>
          <w:szCs w:val="24"/>
        </w:rPr>
        <w:t>hies</w:t>
      </w:r>
      <w:r w:rsidR="00B1517A">
        <w:rPr>
          <w:rFonts w:ascii="Arial" w:eastAsia="Times New Roman" w:hAnsi="Arial" w:cs="Arial"/>
          <w:sz w:val="24"/>
          <w:szCs w:val="24"/>
        </w:rPr>
        <w:t xml:space="preserve"> and circumstances</w:t>
      </w:r>
      <w:r w:rsidR="00481C1E">
        <w:rPr>
          <w:rFonts w:ascii="Arial" w:eastAsia="Times New Roman" w:hAnsi="Arial" w:cs="Arial"/>
          <w:sz w:val="24"/>
          <w:szCs w:val="24"/>
        </w:rPr>
        <w:t xml:space="preserve"> at the time</w:t>
      </w:r>
      <w:r w:rsidR="00B1517A">
        <w:rPr>
          <w:rFonts w:ascii="Arial" w:eastAsia="Times New Roman" w:hAnsi="Arial" w:cs="Arial"/>
          <w:sz w:val="24"/>
          <w:szCs w:val="24"/>
        </w:rPr>
        <w:t xml:space="preserve">.   </w:t>
      </w:r>
      <w:r w:rsidRPr="003B3F8D">
        <w:rPr>
          <w:rFonts w:ascii="Arial" w:eastAsia="Times New Roman" w:hAnsi="Arial" w:cs="Arial"/>
          <w:sz w:val="24"/>
          <w:szCs w:val="24"/>
        </w:rPr>
        <w:t>Pointing</w:t>
      </w:r>
      <w:r w:rsidRPr="008B29F4">
        <w:rPr>
          <w:rFonts w:ascii="Arial" w:eastAsia="Times New Roman" w:hAnsi="Arial" w:cs="Arial"/>
          <w:sz w:val="24"/>
          <w:szCs w:val="24"/>
        </w:rPr>
        <w:t xml:space="preserve"> out the complexity of ethics, i</w:t>
      </w:r>
      <w:r w:rsidRPr="008B29F4">
        <w:rPr>
          <w:rFonts w:ascii="Arial" w:hAnsi="Arial" w:cs="Arial"/>
          <w:sz w:val="24"/>
          <w:szCs w:val="24"/>
        </w:rPr>
        <w:t xml:space="preserve">nterviewee </w:t>
      </w:r>
      <w:r w:rsidRPr="008B29F4">
        <w:rPr>
          <w:rFonts w:ascii="Arial" w:eastAsia="Times New Roman" w:hAnsi="Arial" w:cs="Arial"/>
          <w:sz w:val="24"/>
          <w:szCs w:val="24"/>
        </w:rPr>
        <w:t xml:space="preserve">3, an author on space ethics, </w:t>
      </w:r>
      <w:r w:rsidR="008A1BFC">
        <w:rPr>
          <w:rFonts w:ascii="Arial" w:eastAsia="Times New Roman" w:hAnsi="Arial" w:cs="Arial"/>
          <w:sz w:val="24"/>
          <w:szCs w:val="24"/>
        </w:rPr>
        <w:t>commented</w:t>
      </w:r>
      <w:r w:rsidRPr="008B29F4">
        <w:rPr>
          <w:rFonts w:ascii="Arial" w:eastAsia="Times New Roman" w:hAnsi="Arial" w:cs="Arial"/>
          <w:sz w:val="24"/>
          <w:szCs w:val="24"/>
        </w:rPr>
        <w:t xml:space="preserve"> </w:t>
      </w:r>
    </w:p>
    <w:p w14:paraId="61B5382D" w14:textId="77777777" w:rsidR="00DC11E0" w:rsidRPr="008B29F4" w:rsidRDefault="00DC11E0" w:rsidP="00DC11E0">
      <w:pPr>
        <w:spacing w:after="0" w:line="360" w:lineRule="auto"/>
        <w:rPr>
          <w:rFonts w:ascii="Arial" w:eastAsia="Times New Roman" w:hAnsi="Arial" w:cs="Arial"/>
          <w:sz w:val="24"/>
          <w:szCs w:val="24"/>
        </w:rPr>
      </w:pPr>
    </w:p>
    <w:p w14:paraId="003903D2" w14:textId="1DE8D3C7" w:rsidR="00DC11E0" w:rsidRDefault="00DC11E0" w:rsidP="00260930">
      <w:pPr>
        <w:spacing w:after="0" w:line="240" w:lineRule="auto"/>
        <w:ind w:left="720"/>
        <w:rPr>
          <w:rFonts w:ascii="Arial" w:eastAsia="Times New Roman" w:hAnsi="Arial" w:cs="Arial"/>
          <w:sz w:val="24"/>
          <w:szCs w:val="24"/>
        </w:rPr>
      </w:pPr>
      <w:r w:rsidRPr="008B29F4">
        <w:rPr>
          <w:rFonts w:ascii="Arial" w:eastAsia="Times New Roman" w:hAnsi="Arial" w:cs="Arial"/>
          <w:sz w:val="24"/>
          <w:szCs w:val="24"/>
        </w:rPr>
        <w:t xml:space="preserve">I think there is a lot of resources that can be brought to the question beyond that mean division between </w:t>
      </w:r>
      <w:r w:rsidR="00EC34FF">
        <w:rPr>
          <w:rFonts w:ascii="Arial" w:eastAsia="Times New Roman" w:hAnsi="Arial" w:cs="Arial"/>
          <w:sz w:val="24"/>
          <w:szCs w:val="24"/>
        </w:rPr>
        <w:t>utilitarianism</w:t>
      </w:r>
      <w:r w:rsidRPr="008B29F4">
        <w:rPr>
          <w:rFonts w:ascii="Arial" w:eastAsia="Times New Roman" w:hAnsi="Arial" w:cs="Arial"/>
          <w:sz w:val="24"/>
          <w:szCs w:val="24"/>
        </w:rPr>
        <w:t xml:space="preserve"> and </w:t>
      </w:r>
      <w:proofErr w:type="gramStart"/>
      <w:r w:rsidRPr="008B29F4">
        <w:rPr>
          <w:rFonts w:ascii="Arial" w:eastAsia="Times New Roman" w:hAnsi="Arial" w:cs="Arial"/>
          <w:sz w:val="24"/>
          <w:szCs w:val="24"/>
        </w:rPr>
        <w:t>deontology</w:t>
      </w:r>
      <w:proofErr w:type="gramEnd"/>
      <w:r w:rsidRPr="008B29F4">
        <w:rPr>
          <w:rFonts w:ascii="Arial" w:eastAsia="Times New Roman" w:hAnsi="Arial" w:cs="Arial"/>
          <w:sz w:val="24"/>
          <w:szCs w:val="24"/>
        </w:rPr>
        <w:t xml:space="preserve"> but space ethics is </w:t>
      </w:r>
      <w:r w:rsidR="00FA17E0">
        <w:rPr>
          <w:rFonts w:ascii="Arial" w:eastAsia="Times New Roman" w:hAnsi="Arial" w:cs="Arial"/>
          <w:sz w:val="24"/>
          <w:szCs w:val="24"/>
        </w:rPr>
        <w:t xml:space="preserve">ultimately </w:t>
      </w:r>
      <w:r w:rsidRPr="008B29F4">
        <w:rPr>
          <w:rFonts w:ascii="Arial" w:eastAsia="Times New Roman" w:hAnsi="Arial" w:cs="Arial"/>
          <w:sz w:val="24"/>
          <w:szCs w:val="24"/>
        </w:rPr>
        <w:t xml:space="preserve">the study of what makes actions right or wrong, of what is truly valuable, in the context of </w:t>
      </w:r>
      <w:r w:rsidR="00EC34FF">
        <w:rPr>
          <w:rFonts w:ascii="Arial" w:eastAsia="Times New Roman" w:hAnsi="Arial" w:cs="Arial"/>
          <w:sz w:val="24"/>
          <w:szCs w:val="24"/>
        </w:rPr>
        <w:t>space exploration</w:t>
      </w:r>
      <w:r w:rsidRPr="008B29F4">
        <w:rPr>
          <w:rFonts w:ascii="Arial" w:eastAsia="Times New Roman" w:hAnsi="Arial" w:cs="Arial"/>
          <w:sz w:val="24"/>
          <w:szCs w:val="24"/>
        </w:rPr>
        <w:t xml:space="preserve">.   </w:t>
      </w:r>
    </w:p>
    <w:p w14:paraId="51FA9D1C" w14:textId="77777777" w:rsidR="00623835" w:rsidRPr="008B29F4" w:rsidRDefault="00623835" w:rsidP="00260930">
      <w:pPr>
        <w:spacing w:after="0" w:line="240" w:lineRule="auto"/>
        <w:ind w:left="720"/>
        <w:rPr>
          <w:rFonts w:ascii="Arial" w:eastAsia="Times New Roman" w:hAnsi="Arial" w:cs="Arial"/>
          <w:sz w:val="24"/>
          <w:szCs w:val="24"/>
        </w:rPr>
      </w:pPr>
    </w:p>
    <w:p w14:paraId="4C4AA002" w14:textId="02DC4D4B" w:rsidR="007B506F" w:rsidRPr="008B29F4" w:rsidRDefault="00B1517A" w:rsidP="007B506F">
      <w:pPr>
        <w:spacing w:after="0" w:line="360" w:lineRule="auto"/>
        <w:rPr>
          <w:rFonts w:ascii="Arial" w:eastAsia="Times New Roman" w:hAnsi="Arial" w:cs="Arial"/>
          <w:sz w:val="24"/>
          <w:szCs w:val="24"/>
        </w:rPr>
      </w:pPr>
      <w:r w:rsidRPr="00892ED7">
        <w:rPr>
          <w:rFonts w:ascii="Arial" w:eastAsia="Times New Roman" w:hAnsi="Arial" w:cs="Arial"/>
          <w:sz w:val="24"/>
          <w:szCs w:val="24"/>
        </w:rPr>
        <w:t>As Green stated utilitarianism philosophy is a</w:t>
      </w:r>
      <w:r>
        <w:rPr>
          <w:rFonts w:ascii="Arial" w:eastAsia="Times New Roman" w:hAnsi="Arial" w:cs="Arial"/>
          <w:sz w:val="24"/>
          <w:szCs w:val="24"/>
        </w:rPr>
        <w:t xml:space="preserve"> difficult approach to ethics when the future is unpredictable like space ethics</w:t>
      </w:r>
      <w:r w:rsidR="00360265">
        <w:rPr>
          <w:rFonts w:ascii="Arial" w:eastAsia="Times New Roman" w:hAnsi="Arial" w:cs="Arial"/>
          <w:sz w:val="24"/>
          <w:szCs w:val="24"/>
        </w:rPr>
        <w:t>, which is interesting.</w:t>
      </w:r>
      <w:r w:rsidR="00360265">
        <w:rPr>
          <w:rStyle w:val="FootnoteReference"/>
          <w:rFonts w:ascii="Arial" w:eastAsia="Times New Roman" w:hAnsi="Arial" w:cs="Arial"/>
          <w:sz w:val="24"/>
          <w:szCs w:val="24"/>
        </w:rPr>
        <w:footnoteReference w:id="91"/>
      </w:r>
      <w:r w:rsidR="00360265">
        <w:rPr>
          <w:rFonts w:ascii="Arial" w:eastAsia="Times New Roman" w:hAnsi="Arial" w:cs="Arial"/>
          <w:sz w:val="24"/>
          <w:szCs w:val="24"/>
        </w:rPr>
        <w:t xml:space="preserve">  A possible inference may be </w:t>
      </w:r>
      <w:r w:rsidR="00360265">
        <w:rPr>
          <w:rFonts w:ascii="Arial" w:eastAsia="Times New Roman" w:hAnsi="Arial" w:cs="Arial"/>
          <w:sz w:val="24"/>
          <w:szCs w:val="24"/>
        </w:rPr>
        <w:lastRenderedPageBreak/>
        <w:t>that the deontology approach of weighing up what is right and wrong is required when making decisions in unknown territories</w:t>
      </w:r>
      <w:r>
        <w:rPr>
          <w:rFonts w:ascii="Arial" w:eastAsia="Times New Roman" w:hAnsi="Arial" w:cs="Arial"/>
          <w:sz w:val="24"/>
          <w:szCs w:val="24"/>
        </w:rPr>
        <w:t xml:space="preserve">.  </w:t>
      </w:r>
      <w:r>
        <w:rPr>
          <w:rFonts w:ascii="Arial" w:eastAsia="Calibri" w:hAnsi="Arial" w:cs="Arial"/>
          <w:sz w:val="24"/>
          <w:szCs w:val="24"/>
        </w:rPr>
        <w:t>With</w:t>
      </w:r>
      <w:r w:rsidRPr="008B29F4">
        <w:rPr>
          <w:rFonts w:ascii="Arial" w:eastAsia="Calibri" w:hAnsi="Arial" w:cs="Arial"/>
          <w:sz w:val="24"/>
          <w:szCs w:val="24"/>
        </w:rPr>
        <w:t xml:space="preserve"> the </w:t>
      </w:r>
      <w:r>
        <w:rPr>
          <w:rFonts w:ascii="Arial" w:eastAsia="Calibri" w:hAnsi="Arial" w:cs="Arial"/>
          <w:sz w:val="24"/>
          <w:szCs w:val="24"/>
        </w:rPr>
        <w:t>advent</w:t>
      </w:r>
      <w:r w:rsidRPr="008B29F4">
        <w:rPr>
          <w:rFonts w:ascii="Arial" w:eastAsia="Calibri" w:hAnsi="Arial" w:cs="Arial"/>
          <w:sz w:val="24"/>
          <w:szCs w:val="24"/>
        </w:rPr>
        <w:t xml:space="preserve"> of </w:t>
      </w:r>
      <w:r>
        <w:rPr>
          <w:rFonts w:ascii="Arial" w:eastAsia="Calibri" w:hAnsi="Arial" w:cs="Arial"/>
          <w:sz w:val="24"/>
          <w:szCs w:val="24"/>
        </w:rPr>
        <w:t>the space commercial industry</w:t>
      </w:r>
      <w:r w:rsidRPr="008B29F4">
        <w:rPr>
          <w:rFonts w:ascii="Arial" w:eastAsia="Calibri" w:hAnsi="Arial" w:cs="Arial"/>
          <w:sz w:val="24"/>
          <w:szCs w:val="24"/>
        </w:rPr>
        <w:t>, it is imperative that people’s actions are guided by ethical considerations</w:t>
      </w:r>
      <w:r w:rsidRPr="003B3F8D">
        <w:rPr>
          <w:rFonts w:ascii="Arial" w:eastAsia="Calibri" w:hAnsi="Arial" w:cs="Arial"/>
          <w:sz w:val="24"/>
          <w:szCs w:val="24"/>
        </w:rPr>
        <w:t xml:space="preserve">. </w:t>
      </w:r>
      <w:r w:rsidR="00892ED7">
        <w:rPr>
          <w:rFonts w:ascii="Arial" w:eastAsia="Times New Roman" w:hAnsi="Arial" w:cs="Arial"/>
          <w:sz w:val="24"/>
          <w:szCs w:val="24"/>
        </w:rPr>
        <w:t xml:space="preserve">The </w:t>
      </w:r>
      <w:r w:rsidR="007B506F">
        <w:rPr>
          <w:rFonts w:ascii="Arial" w:eastAsia="Times New Roman" w:hAnsi="Arial" w:cs="Arial"/>
          <w:sz w:val="24"/>
          <w:szCs w:val="24"/>
        </w:rPr>
        <w:t>main issue</w:t>
      </w:r>
      <w:r w:rsidR="00EC34FF">
        <w:rPr>
          <w:rFonts w:ascii="Arial" w:eastAsia="Times New Roman" w:hAnsi="Arial" w:cs="Arial"/>
          <w:sz w:val="24"/>
          <w:szCs w:val="24"/>
        </w:rPr>
        <w:t xml:space="preserve">s </w:t>
      </w:r>
      <w:r w:rsidR="007B506F" w:rsidRPr="00157C13">
        <w:rPr>
          <w:rFonts w:ascii="Arial" w:eastAsia="Times New Roman" w:hAnsi="Arial" w:cs="Arial"/>
          <w:sz w:val="24"/>
          <w:szCs w:val="24"/>
        </w:rPr>
        <w:t>that emerge</w:t>
      </w:r>
      <w:r w:rsidR="00CD7C4C">
        <w:rPr>
          <w:rFonts w:ascii="Arial" w:eastAsia="Times New Roman" w:hAnsi="Arial" w:cs="Arial"/>
          <w:sz w:val="24"/>
          <w:szCs w:val="24"/>
        </w:rPr>
        <w:t>d</w:t>
      </w:r>
      <w:r w:rsidR="007B506F" w:rsidRPr="00157C13">
        <w:rPr>
          <w:rFonts w:ascii="Arial" w:eastAsia="Times New Roman" w:hAnsi="Arial" w:cs="Arial"/>
          <w:sz w:val="24"/>
          <w:szCs w:val="24"/>
        </w:rPr>
        <w:t xml:space="preserve"> from the above findings </w:t>
      </w:r>
      <w:r w:rsidR="00CD7C4C">
        <w:rPr>
          <w:rFonts w:ascii="Arial" w:eastAsia="Times New Roman" w:hAnsi="Arial" w:cs="Arial"/>
          <w:sz w:val="24"/>
          <w:szCs w:val="24"/>
        </w:rPr>
        <w:t>were</w:t>
      </w:r>
      <w:r w:rsidR="00EC34FF">
        <w:rPr>
          <w:rFonts w:ascii="Arial" w:eastAsia="Times New Roman" w:hAnsi="Arial" w:cs="Arial"/>
          <w:sz w:val="24"/>
          <w:szCs w:val="24"/>
        </w:rPr>
        <w:t xml:space="preserve"> </w:t>
      </w:r>
      <w:r w:rsidR="007B506F" w:rsidRPr="00157C13">
        <w:rPr>
          <w:rFonts w:ascii="Arial" w:eastAsia="Times New Roman" w:hAnsi="Arial" w:cs="Arial"/>
          <w:sz w:val="24"/>
          <w:szCs w:val="24"/>
        </w:rPr>
        <w:t>the concern</w:t>
      </w:r>
      <w:r w:rsidR="007B506F">
        <w:rPr>
          <w:rFonts w:ascii="Arial" w:eastAsia="Times New Roman" w:hAnsi="Arial" w:cs="Arial"/>
          <w:sz w:val="24"/>
          <w:szCs w:val="24"/>
        </w:rPr>
        <w:t xml:space="preserve"> around whether future space people will behave in an ethical </w:t>
      </w:r>
      <w:r w:rsidR="00CD7C4C">
        <w:rPr>
          <w:rFonts w:ascii="Arial" w:eastAsia="Times New Roman" w:hAnsi="Arial" w:cs="Arial"/>
          <w:sz w:val="24"/>
          <w:szCs w:val="24"/>
        </w:rPr>
        <w:t xml:space="preserve">and respectful </w:t>
      </w:r>
      <w:r w:rsidR="007B506F">
        <w:rPr>
          <w:rFonts w:ascii="Arial" w:eastAsia="Times New Roman" w:hAnsi="Arial" w:cs="Arial"/>
          <w:sz w:val="24"/>
          <w:szCs w:val="24"/>
        </w:rPr>
        <w:t>manner</w:t>
      </w:r>
      <w:r w:rsidR="00CD7C4C">
        <w:rPr>
          <w:rFonts w:ascii="Arial" w:eastAsia="Times New Roman" w:hAnsi="Arial" w:cs="Arial"/>
          <w:sz w:val="24"/>
          <w:szCs w:val="24"/>
        </w:rPr>
        <w:t>, particularly given the outdated OST</w:t>
      </w:r>
      <w:r w:rsidR="00EC34FF">
        <w:rPr>
          <w:rFonts w:ascii="Arial" w:eastAsia="Times New Roman" w:hAnsi="Arial" w:cs="Arial"/>
          <w:sz w:val="24"/>
          <w:szCs w:val="24"/>
        </w:rPr>
        <w:t>.</w:t>
      </w:r>
    </w:p>
    <w:p w14:paraId="6A99900C" w14:textId="77777777" w:rsidR="00DC11E0" w:rsidRPr="008B29F4" w:rsidRDefault="00DC11E0" w:rsidP="00DC11E0">
      <w:pPr>
        <w:spacing w:after="0" w:line="360" w:lineRule="auto"/>
        <w:jc w:val="both"/>
        <w:rPr>
          <w:rFonts w:ascii="Arial" w:hAnsi="Arial" w:cs="Arial"/>
          <w:sz w:val="24"/>
          <w:szCs w:val="24"/>
        </w:rPr>
      </w:pPr>
    </w:p>
    <w:p w14:paraId="0B7B1847" w14:textId="1E639CD9" w:rsidR="00A77632" w:rsidRPr="00A77632" w:rsidRDefault="000773E4" w:rsidP="00A77632">
      <w:pPr>
        <w:spacing w:after="0" w:line="360" w:lineRule="auto"/>
        <w:jc w:val="center"/>
        <w:rPr>
          <w:rFonts w:ascii="Arial" w:hAnsi="Arial" w:cs="Arial"/>
          <w:b/>
          <w:bCs/>
          <w:sz w:val="24"/>
          <w:szCs w:val="24"/>
        </w:rPr>
      </w:pPr>
      <w:r>
        <w:rPr>
          <w:rFonts w:ascii="Arial" w:hAnsi="Arial" w:cs="Arial"/>
          <w:b/>
          <w:bCs/>
          <w:sz w:val="24"/>
          <w:szCs w:val="24"/>
        </w:rPr>
        <w:t>Indigenous</w:t>
      </w:r>
      <w:r w:rsidR="005A6438">
        <w:rPr>
          <w:rFonts w:ascii="Arial" w:hAnsi="Arial" w:cs="Arial"/>
          <w:b/>
          <w:bCs/>
          <w:sz w:val="24"/>
          <w:szCs w:val="24"/>
        </w:rPr>
        <w:t xml:space="preserve"> life</w:t>
      </w:r>
      <w:r>
        <w:rPr>
          <w:rFonts w:ascii="Arial" w:hAnsi="Arial" w:cs="Arial"/>
          <w:b/>
          <w:bCs/>
          <w:sz w:val="24"/>
          <w:szCs w:val="24"/>
        </w:rPr>
        <w:t>forms</w:t>
      </w:r>
      <w:r w:rsidR="00DC11E0" w:rsidRPr="008B29F4">
        <w:rPr>
          <w:rFonts w:ascii="Arial" w:hAnsi="Arial" w:cs="Arial"/>
          <w:b/>
          <w:bCs/>
          <w:sz w:val="24"/>
          <w:szCs w:val="24"/>
        </w:rPr>
        <w:t xml:space="preserve"> </w:t>
      </w:r>
    </w:p>
    <w:p w14:paraId="6DF24C54" w14:textId="0637CBDF" w:rsidR="00DC11E0" w:rsidRPr="008B29F4" w:rsidRDefault="00DC11E0" w:rsidP="00DC11E0">
      <w:pPr>
        <w:spacing w:after="0" w:line="360" w:lineRule="auto"/>
        <w:rPr>
          <w:rFonts w:ascii="Arial" w:hAnsi="Arial" w:cs="Arial"/>
          <w:sz w:val="24"/>
          <w:szCs w:val="24"/>
        </w:rPr>
      </w:pPr>
      <w:r w:rsidRPr="008B29F4">
        <w:rPr>
          <w:rFonts w:ascii="Arial" w:hAnsi="Arial" w:cs="Arial"/>
          <w:color w:val="000000"/>
          <w:sz w:val="24"/>
          <w:szCs w:val="24"/>
        </w:rPr>
        <w:t xml:space="preserve">The next section of the survey concerned </w:t>
      </w:r>
      <w:r w:rsidR="00360265">
        <w:rPr>
          <w:rFonts w:ascii="Arial" w:hAnsi="Arial" w:cs="Arial"/>
          <w:color w:val="000000"/>
          <w:sz w:val="24"/>
          <w:szCs w:val="24"/>
        </w:rPr>
        <w:t>indigenous lifeforms</w:t>
      </w:r>
      <w:r w:rsidRPr="008B29F4">
        <w:rPr>
          <w:rFonts w:ascii="Arial" w:hAnsi="Arial" w:cs="Arial"/>
          <w:color w:val="000000"/>
          <w:sz w:val="24"/>
          <w:szCs w:val="24"/>
        </w:rPr>
        <w:t xml:space="preserve">.   </w:t>
      </w:r>
      <w:r w:rsidR="00A77632">
        <w:rPr>
          <w:rFonts w:ascii="Arial" w:hAnsi="Arial" w:cs="Arial"/>
          <w:color w:val="000000"/>
          <w:sz w:val="24"/>
          <w:szCs w:val="24"/>
        </w:rPr>
        <w:t>Survey p</w:t>
      </w:r>
      <w:r w:rsidRPr="008B29F4">
        <w:rPr>
          <w:rFonts w:ascii="Arial" w:hAnsi="Arial" w:cs="Arial"/>
          <w:color w:val="000000"/>
          <w:sz w:val="24"/>
          <w:szCs w:val="24"/>
        </w:rPr>
        <w:t xml:space="preserve">articipants were asked whether they thought terraforming Mars would be morally acceptable, if it was found that Mars has Martian microbes (figure </w:t>
      </w:r>
      <w:r w:rsidR="00ED180D">
        <w:rPr>
          <w:rFonts w:ascii="Arial" w:hAnsi="Arial" w:cs="Arial"/>
          <w:color w:val="000000"/>
          <w:sz w:val="24"/>
          <w:szCs w:val="24"/>
        </w:rPr>
        <w:t>4</w:t>
      </w:r>
      <w:r w:rsidRPr="008B29F4">
        <w:rPr>
          <w:rFonts w:ascii="Arial" w:hAnsi="Arial" w:cs="Arial"/>
          <w:color w:val="000000"/>
          <w:sz w:val="24"/>
          <w:szCs w:val="24"/>
        </w:rPr>
        <w:t>).</w:t>
      </w:r>
    </w:p>
    <w:p w14:paraId="0367320C" w14:textId="77777777" w:rsidR="00DC11E0" w:rsidRPr="008A021B" w:rsidRDefault="00DC11E0" w:rsidP="00DC11E0">
      <w:pPr>
        <w:spacing w:after="0" w:line="360" w:lineRule="auto"/>
        <w:rPr>
          <w:rFonts w:ascii="Arial" w:hAnsi="Arial" w:cs="Arial"/>
          <w:sz w:val="20"/>
          <w:szCs w:val="20"/>
        </w:rPr>
      </w:pPr>
    </w:p>
    <w:p w14:paraId="28F7AFD5" w14:textId="77777777" w:rsidR="00DC11E0" w:rsidRPr="008A021B" w:rsidRDefault="00DC11E0" w:rsidP="00DC11E0">
      <w:pPr>
        <w:spacing w:after="0" w:line="360" w:lineRule="auto"/>
        <w:jc w:val="center"/>
        <w:rPr>
          <w:rFonts w:ascii="Arial" w:hAnsi="Arial" w:cs="Arial"/>
        </w:rPr>
      </w:pPr>
      <w:r w:rsidRPr="008A021B">
        <w:rPr>
          <w:rFonts w:ascii="Arial" w:eastAsia="Times New Roman" w:hAnsi="Arial" w:cs="Arial"/>
          <w:b/>
          <w:bCs/>
          <w:noProof/>
          <w:color w:val="FFFFFF"/>
          <w:sz w:val="18"/>
          <w:szCs w:val="18"/>
          <w:lang w:eastAsia="en-GB"/>
        </w:rPr>
        <w:drawing>
          <wp:inline distT="0" distB="0" distL="0" distR="0" wp14:anchorId="277C2F26" wp14:editId="62297E59">
            <wp:extent cx="5486400" cy="3200400"/>
            <wp:effectExtent l="0" t="0" r="0" b="0"/>
            <wp:docPr id="472685282" name="Chart 472685282"/>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41213E11" w14:textId="7E2065DD" w:rsidR="00DC11E0" w:rsidRPr="008A021B" w:rsidRDefault="00DC11E0" w:rsidP="00DC11E0">
      <w:pPr>
        <w:spacing w:after="0" w:line="240" w:lineRule="auto"/>
        <w:rPr>
          <w:rFonts w:ascii="Arial" w:hAnsi="Arial" w:cs="Arial"/>
          <w:sz w:val="20"/>
          <w:szCs w:val="20"/>
        </w:rPr>
      </w:pPr>
      <w:r w:rsidRPr="008A021B">
        <w:rPr>
          <w:rFonts w:ascii="Arial" w:hAnsi="Arial" w:cs="Arial"/>
          <w:sz w:val="20"/>
          <w:szCs w:val="20"/>
        </w:rPr>
        <w:t xml:space="preserve">Figure </w:t>
      </w:r>
      <w:r w:rsidR="00D76B35">
        <w:rPr>
          <w:rFonts w:ascii="Arial" w:hAnsi="Arial" w:cs="Arial"/>
          <w:sz w:val="20"/>
          <w:szCs w:val="20"/>
        </w:rPr>
        <w:t>1</w:t>
      </w:r>
      <w:r w:rsidR="00A70AA0">
        <w:rPr>
          <w:rFonts w:ascii="Arial" w:hAnsi="Arial" w:cs="Arial"/>
          <w:sz w:val="20"/>
          <w:szCs w:val="20"/>
        </w:rPr>
        <w:t>2</w:t>
      </w:r>
      <w:r w:rsidRPr="008A021B">
        <w:rPr>
          <w:rFonts w:ascii="Arial" w:hAnsi="Arial" w:cs="Arial"/>
          <w:sz w:val="20"/>
          <w:szCs w:val="20"/>
        </w:rPr>
        <w:t>.  Frequency of participants’ responses on whether terraforming Mars would be morally acceptable if it was found that Mars has Martian Microbes.</w:t>
      </w:r>
    </w:p>
    <w:p w14:paraId="3356FB27" w14:textId="77777777" w:rsidR="00DC11E0" w:rsidRPr="008A021B" w:rsidRDefault="00DC11E0" w:rsidP="00DC11E0">
      <w:pPr>
        <w:spacing w:after="0" w:line="360" w:lineRule="auto"/>
        <w:rPr>
          <w:rFonts w:ascii="Arial" w:hAnsi="Arial" w:cs="Arial"/>
        </w:rPr>
      </w:pPr>
    </w:p>
    <w:p w14:paraId="7FDE5DED" w14:textId="5EB37218" w:rsidR="00DC11E0" w:rsidRPr="000A62E2" w:rsidRDefault="00A77632" w:rsidP="00DC11E0">
      <w:pPr>
        <w:spacing w:after="0" w:line="360" w:lineRule="auto"/>
        <w:rPr>
          <w:rFonts w:ascii="Arial" w:hAnsi="Arial" w:cs="Arial"/>
          <w:color w:val="333333"/>
          <w:sz w:val="24"/>
          <w:szCs w:val="24"/>
          <w:shd w:val="clear" w:color="auto" w:fill="FFFFFF"/>
        </w:rPr>
      </w:pPr>
      <w:r>
        <w:rPr>
          <w:rFonts w:ascii="Arial" w:hAnsi="Arial" w:cs="Arial"/>
          <w:sz w:val="24"/>
          <w:szCs w:val="24"/>
        </w:rPr>
        <w:t>Two-thirds of survey</w:t>
      </w:r>
      <w:r w:rsidR="00DC11E0" w:rsidRPr="008B29F4">
        <w:rPr>
          <w:rFonts w:ascii="Arial" w:hAnsi="Arial" w:cs="Arial"/>
          <w:sz w:val="24"/>
          <w:szCs w:val="24"/>
        </w:rPr>
        <w:t xml:space="preserve"> participants 66% (n=29) felt that it would </w:t>
      </w:r>
      <w:r w:rsidR="00CC7AEC">
        <w:rPr>
          <w:rFonts w:ascii="Arial" w:hAnsi="Arial" w:cs="Arial"/>
          <w:sz w:val="24"/>
          <w:szCs w:val="24"/>
        </w:rPr>
        <w:t xml:space="preserve">be </w:t>
      </w:r>
      <w:r w:rsidR="00DC11E0" w:rsidRPr="008B29F4">
        <w:rPr>
          <w:rFonts w:ascii="Arial" w:hAnsi="Arial" w:cs="Arial"/>
          <w:sz w:val="24"/>
          <w:szCs w:val="24"/>
        </w:rPr>
        <w:t>morally</w:t>
      </w:r>
      <w:r w:rsidR="00CC7AEC">
        <w:rPr>
          <w:rFonts w:ascii="Arial" w:hAnsi="Arial" w:cs="Arial"/>
          <w:sz w:val="24"/>
          <w:szCs w:val="24"/>
        </w:rPr>
        <w:t xml:space="preserve"> improper</w:t>
      </w:r>
      <w:r w:rsidR="00DC11E0" w:rsidRPr="008B29F4">
        <w:rPr>
          <w:rFonts w:ascii="Arial" w:hAnsi="Arial" w:cs="Arial"/>
          <w:sz w:val="24"/>
          <w:szCs w:val="24"/>
        </w:rPr>
        <w:t xml:space="preserve"> to terraform Mars if Martian microbes were found</w:t>
      </w:r>
      <w:r w:rsidR="005917F6">
        <w:rPr>
          <w:rFonts w:ascii="Arial" w:hAnsi="Arial" w:cs="Arial"/>
          <w:sz w:val="24"/>
          <w:szCs w:val="24"/>
        </w:rPr>
        <w:t xml:space="preserve">, </w:t>
      </w:r>
      <w:bookmarkStart w:id="18" w:name="_Hlk158550533"/>
      <w:r w:rsidR="005917F6">
        <w:rPr>
          <w:rFonts w:ascii="Arial" w:hAnsi="Arial" w:cs="Arial"/>
          <w:sz w:val="24"/>
          <w:szCs w:val="24"/>
        </w:rPr>
        <w:t>aligning</w:t>
      </w:r>
      <w:r w:rsidR="00DC11E0" w:rsidRPr="008B29F4">
        <w:rPr>
          <w:rFonts w:ascii="Arial" w:hAnsi="Arial" w:cs="Arial"/>
          <w:sz w:val="24"/>
          <w:szCs w:val="24"/>
        </w:rPr>
        <w:t xml:space="preserve"> with Kovic’s view that eradicating Martian microbes would represent an existential damage.</w:t>
      </w:r>
      <w:r w:rsidR="00DC11E0" w:rsidRPr="008B29F4">
        <w:rPr>
          <w:rFonts w:ascii="Arial" w:hAnsi="Arial" w:cs="Arial"/>
          <w:sz w:val="24"/>
          <w:szCs w:val="24"/>
          <w:vertAlign w:val="superscript"/>
        </w:rPr>
        <w:footnoteReference w:id="92"/>
      </w:r>
      <w:r w:rsidR="00DC11E0" w:rsidRPr="008B29F4">
        <w:rPr>
          <w:rFonts w:ascii="Arial" w:hAnsi="Arial" w:cs="Arial"/>
          <w:sz w:val="24"/>
          <w:szCs w:val="24"/>
        </w:rPr>
        <w:t xml:space="preserve">  </w:t>
      </w:r>
      <w:r w:rsidR="00ED180D">
        <w:rPr>
          <w:rFonts w:ascii="Arial" w:hAnsi="Arial" w:cs="Arial"/>
          <w:sz w:val="24"/>
          <w:szCs w:val="24"/>
        </w:rPr>
        <w:t xml:space="preserve">These results </w:t>
      </w:r>
      <w:r w:rsidR="00ED180D">
        <w:rPr>
          <w:rFonts w:ascii="Arial" w:hAnsi="Arial" w:cs="Arial"/>
          <w:sz w:val="24"/>
          <w:szCs w:val="24"/>
        </w:rPr>
        <w:lastRenderedPageBreak/>
        <w:t>accord with those of the deontological and biocentric viewpoint</w:t>
      </w:r>
      <w:r w:rsidR="003845C0">
        <w:rPr>
          <w:rFonts w:ascii="Arial" w:hAnsi="Arial" w:cs="Arial"/>
          <w:sz w:val="24"/>
          <w:szCs w:val="24"/>
        </w:rPr>
        <w:t>s</w:t>
      </w:r>
      <w:r w:rsidR="00ED180D">
        <w:rPr>
          <w:rFonts w:ascii="Arial" w:hAnsi="Arial" w:cs="Arial"/>
          <w:sz w:val="24"/>
          <w:szCs w:val="24"/>
        </w:rPr>
        <w:t xml:space="preserve"> that all living beings </w:t>
      </w:r>
      <w:r w:rsidR="00ED180D" w:rsidRPr="00FC797C">
        <w:rPr>
          <w:rFonts w:ascii="Arial" w:hAnsi="Arial" w:cs="Arial"/>
          <w:sz w:val="24"/>
          <w:szCs w:val="24"/>
        </w:rPr>
        <w:t>have in</w:t>
      </w:r>
      <w:r w:rsidR="00FC797C" w:rsidRPr="00FC797C">
        <w:rPr>
          <w:rFonts w:ascii="Arial" w:hAnsi="Arial" w:cs="Arial"/>
          <w:sz w:val="24"/>
          <w:szCs w:val="24"/>
        </w:rPr>
        <w:t>trinsic</w:t>
      </w:r>
      <w:r w:rsidR="00ED180D" w:rsidRPr="00FC797C">
        <w:rPr>
          <w:rFonts w:ascii="Arial" w:hAnsi="Arial" w:cs="Arial"/>
          <w:sz w:val="24"/>
          <w:szCs w:val="24"/>
        </w:rPr>
        <w:t xml:space="preserve"> value</w:t>
      </w:r>
      <w:bookmarkEnd w:id="18"/>
      <w:r w:rsidR="00ED180D" w:rsidRPr="00FC797C">
        <w:rPr>
          <w:rFonts w:ascii="Arial" w:hAnsi="Arial" w:cs="Arial"/>
          <w:sz w:val="24"/>
          <w:szCs w:val="24"/>
        </w:rPr>
        <w:t xml:space="preserve">.  </w:t>
      </w:r>
      <w:r w:rsidR="004C1A73">
        <w:rPr>
          <w:rFonts w:ascii="Arial" w:hAnsi="Arial" w:cs="Arial"/>
          <w:sz w:val="24"/>
          <w:szCs w:val="24"/>
        </w:rPr>
        <w:t>I</w:t>
      </w:r>
      <w:r w:rsidR="00DC11E0" w:rsidRPr="008B29F4">
        <w:rPr>
          <w:rFonts w:ascii="Arial" w:hAnsi="Arial" w:cs="Arial"/>
          <w:sz w:val="24"/>
          <w:szCs w:val="24"/>
        </w:rPr>
        <w:t>nterviewees from the space community were consensus in their view that people needed to abide by strict moral codes when encountering Martian microbes.   On</w:t>
      </w:r>
      <w:r w:rsidR="00360265">
        <w:rPr>
          <w:rFonts w:ascii="Arial" w:hAnsi="Arial" w:cs="Arial"/>
          <w:sz w:val="24"/>
          <w:szCs w:val="24"/>
        </w:rPr>
        <w:t xml:space="preserve"> the question of</w:t>
      </w:r>
      <w:r w:rsidR="00DC11E0" w:rsidRPr="008B29F4">
        <w:rPr>
          <w:rFonts w:ascii="Arial" w:hAnsi="Arial" w:cs="Arial"/>
          <w:sz w:val="24"/>
          <w:szCs w:val="24"/>
        </w:rPr>
        <w:t xml:space="preserve"> terraforming Mars, interviewee 1 </w:t>
      </w:r>
      <w:proofErr w:type="gramStart"/>
      <w:r w:rsidR="00DC11E0" w:rsidRPr="008B29F4">
        <w:rPr>
          <w:rFonts w:ascii="Arial" w:hAnsi="Arial" w:cs="Arial"/>
          <w:sz w:val="24"/>
          <w:szCs w:val="24"/>
        </w:rPr>
        <w:t>stated</w:t>
      </w:r>
      <w:proofErr w:type="gramEnd"/>
    </w:p>
    <w:p w14:paraId="10C640A4" w14:textId="77777777" w:rsidR="00DC11E0" w:rsidRPr="008B29F4" w:rsidRDefault="00DC11E0" w:rsidP="00DC11E0">
      <w:pPr>
        <w:spacing w:after="0" w:line="360" w:lineRule="auto"/>
        <w:rPr>
          <w:rFonts w:ascii="Arial" w:hAnsi="Arial" w:cs="Arial"/>
          <w:sz w:val="24"/>
          <w:szCs w:val="24"/>
        </w:rPr>
      </w:pPr>
    </w:p>
    <w:p w14:paraId="20AA8AA7" w14:textId="77777777" w:rsidR="00DC11E0" w:rsidRDefault="00DC11E0" w:rsidP="00260930">
      <w:pPr>
        <w:spacing w:after="0" w:line="240" w:lineRule="auto"/>
        <w:ind w:left="720"/>
        <w:jc w:val="both"/>
        <w:rPr>
          <w:rFonts w:ascii="Arial" w:hAnsi="Arial" w:cs="Arial"/>
          <w:sz w:val="24"/>
          <w:szCs w:val="24"/>
        </w:rPr>
      </w:pPr>
      <w:r w:rsidRPr="008B29F4">
        <w:rPr>
          <w:rFonts w:ascii="Arial" w:hAnsi="Arial" w:cs="Arial"/>
          <w:sz w:val="24"/>
          <w:szCs w:val="24"/>
        </w:rPr>
        <w:t>There is a lot of talk about terraforming Mars making it like Earth.  Do we really want to do that?  I don’t want to try and answer the question, I want to raise it.  But do we really want to go out and make all the other planets look like Earth or do we want to adapt and learn and evolve to be more in harmony with these other planets.   That’s an ethical issue at a meta level …</w:t>
      </w:r>
    </w:p>
    <w:p w14:paraId="42ED617A" w14:textId="77777777" w:rsidR="000A62E2" w:rsidRPr="008B29F4" w:rsidRDefault="000A62E2" w:rsidP="00260930">
      <w:pPr>
        <w:spacing w:after="0" w:line="240" w:lineRule="auto"/>
        <w:ind w:left="720"/>
        <w:jc w:val="both"/>
        <w:rPr>
          <w:rFonts w:ascii="Arial" w:hAnsi="Arial" w:cs="Arial"/>
          <w:sz w:val="24"/>
          <w:szCs w:val="24"/>
        </w:rPr>
      </w:pPr>
    </w:p>
    <w:p w14:paraId="1813C79F" w14:textId="2F6146B3" w:rsidR="00DC11E0" w:rsidRDefault="00DC11E0" w:rsidP="00DC11E0">
      <w:pPr>
        <w:spacing w:after="0" w:line="360" w:lineRule="auto"/>
        <w:rPr>
          <w:rFonts w:ascii="Arial" w:hAnsi="Arial" w:cs="Arial"/>
          <w:sz w:val="24"/>
          <w:szCs w:val="24"/>
        </w:rPr>
      </w:pPr>
      <w:r w:rsidRPr="008B29F4">
        <w:rPr>
          <w:rFonts w:ascii="Arial" w:hAnsi="Arial" w:cs="Arial"/>
          <w:sz w:val="24"/>
          <w:szCs w:val="24"/>
        </w:rPr>
        <w:t>The</w:t>
      </w:r>
      <w:r w:rsidR="00DB7DA7">
        <w:rPr>
          <w:rFonts w:ascii="Arial" w:hAnsi="Arial" w:cs="Arial"/>
          <w:sz w:val="24"/>
          <w:szCs w:val="24"/>
        </w:rPr>
        <w:t xml:space="preserve"> above</w:t>
      </w:r>
      <w:r w:rsidRPr="008B29F4">
        <w:rPr>
          <w:rFonts w:ascii="Arial" w:hAnsi="Arial" w:cs="Arial"/>
          <w:sz w:val="24"/>
          <w:szCs w:val="24"/>
        </w:rPr>
        <w:t xml:space="preserve"> question is important because many private companies are attracted to the terraforming concept, such as Musk and Zubrin, which is in contention with existing </w:t>
      </w:r>
      <w:r w:rsidRPr="00FA17E0">
        <w:rPr>
          <w:rFonts w:ascii="Arial" w:hAnsi="Arial" w:cs="Arial"/>
          <w:sz w:val="24"/>
          <w:szCs w:val="24"/>
        </w:rPr>
        <w:t>planetary protection regulations</w:t>
      </w:r>
      <w:r w:rsidR="00FA17E0" w:rsidRPr="00FA17E0">
        <w:rPr>
          <w:rFonts w:ascii="Arial" w:hAnsi="Arial" w:cs="Arial"/>
          <w:sz w:val="24"/>
          <w:szCs w:val="24"/>
        </w:rPr>
        <w:t>, such</w:t>
      </w:r>
      <w:r w:rsidR="00FA17E0">
        <w:rPr>
          <w:rFonts w:ascii="Arial" w:hAnsi="Arial" w:cs="Arial"/>
          <w:sz w:val="24"/>
          <w:szCs w:val="24"/>
        </w:rPr>
        <w:t xml:space="preserve"> as </w:t>
      </w:r>
      <w:r w:rsidR="00FA17E0" w:rsidRPr="00407633">
        <w:rPr>
          <w:rFonts w:ascii="Arial" w:hAnsi="Arial" w:cs="Arial"/>
          <w:sz w:val="24"/>
          <w:szCs w:val="24"/>
        </w:rPr>
        <w:t>COSPAR</w:t>
      </w:r>
      <w:r w:rsidR="003910FD" w:rsidRPr="00407633">
        <w:rPr>
          <w:rFonts w:ascii="Arial" w:hAnsi="Arial" w:cs="Arial"/>
          <w:sz w:val="24"/>
          <w:szCs w:val="24"/>
        </w:rPr>
        <w:t xml:space="preserve"> and OST</w:t>
      </w:r>
      <w:r w:rsidR="00BB210C" w:rsidRPr="00407633">
        <w:rPr>
          <w:rFonts w:ascii="Arial" w:hAnsi="Arial" w:cs="Arial"/>
          <w:sz w:val="24"/>
          <w:szCs w:val="24"/>
        </w:rPr>
        <w:t>.</w:t>
      </w:r>
      <w:r w:rsidR="00FA17E0" w:rsidRPr="00407633">
        <w:rPr>
          <w:rFonts w:ascii="Arial" w:hAnsi="Arial" w:cs="Arial"/>
          <w:sz w:val="24"/>
          <w:szCs w:val="24"/>
        </w:rPr>
        <w:t xml:space="preserve">  </w:t>
      </w:r>
      <w:r w:rsidR="00C5798C">
        <w:rPr>
          <w:rFonts w:ascii="Arial" w:hAnsi="Arial" w:cs="Arial"/>
          <w:sz w:val="24"/>
          <w:szCs w:val="24"/>
        </w:rPr>
        <w:t xml:space="preserve"> </w:t>
      </w:r>
      <w:bookmarkStart w:id="19" w:name="_Hlk158550565"/>
      <w:r w:rsidR="00ED180D" w:rsidRPr="00407482">
        <w:rPr>
          <w:rFonts w:ascii="Arial" w:hAnsi="Arial" w:cs="Arial"/>
          <w:sz w:val="24"/>
          <w:szCs w:val="24"/>
        </w:rPr>
        <w:t>The</w:t>
      </w:r>
      <w:r w:rsidR="00ED180D">
        <w:rPr>
          <w:rFonts w:ascii="Arial" w:hAnsi="Arial" w:cs="Arial"/>
          <w:sz w:val="24"/>
          <w:szCs w:val="24"/>
        </w:rPr>
        <w:t xml:space="preserve"> </w:t>
      </w:r>
      <w:r w:rsidR="00297D32">
        <w:rPr>
          <w:rFonts w:ascii="Arial" w:hAnsi="Arial" w:cs="Arial"/>
          <w:sz w:val="24"/>
          <w:szCs w:val="24"/>
        </w:rPr>
        <w:t xml:space="preserve">remaining </w:t>
      </w:r>
      <w:r w:rsidR="00ED180D">
        <w:rPr>
          <w:rFonts w:ascii="Arial" w:hAnsi="Arial" w:cs="Arial"/>
          <w:sz w:val="24"/>
          <w:szCs w:val="24"/>
        </w:rPr>
        <w:t>one-third of</w:t>
      </w:r>
      <w:r w:rsidR="00ED180D" w:rsidRPr="008B29F4">
        <w:rPr>
          <w:rFonts w:ascii="Arial" w:hAnsi="Arial" w:cs="Arial"/>
          <w:sz w:val="24"/>
          <w:szCs w:val="24"/>
        </w:rPr>
        <w:t xml:space="preserve"> survey respondents</w:t>
      </w:r>
      <w:r w:rsidR="00ED180D">
        <w:rPr>
          <w:rFonts w:ascii="Arial" w:hAnsi="Arial" w:cs="Arial"/>
          <w:sz w:val="24"/>
          <w:szCs w:val="24"/>
        </w:rPr>
        <w:t xml:space="preserve"> who thought </w:t>
      </w:r>
      <w:r w:rsidR="00ED180D" w:rsidRPr="00ED180D">
        <w:rPr>
          <w:rFonts w:ascii="Arial" w:hAnsi="Arial" w:cs="Arial"/>
          <w:sz w:val="24"/>
          <w:szCs w:val="24"/>
        </w:rPr>
        <w:t xml:space="preserve">it </w:t>
      </w:r>
      <w:r w:rsidR="00D96FEE">
        <w:rPr>
          <w:rFonts w:ascii="Arial" w:hAnsi="Arial" w:cs="Arial"/>
          <w:sz w:val="24"/>
          <w:szCs w:val="24"/>
        </w:rPr>
        <w:t xml:space="preserve">would be </w:t>
      </w:r>
      <w:r w:rsidR="00ED180D" w:rsidRPr="00ED180D">
        <w:rPr>
          <w:rFonts w:ascii="Arial" w:hAnsi="Arial" w:cs="Arial"/>
          <w:sz w:val="24"/>
          <w:szCs w:val="24"/>
        </w:rPr>
        <w:t xml:space="preserve">acceptable to terraform Mars if Martian microbes </w:t>
      </w:r>
      <w:r w:rsidR="00C5798C">
        <w:rPr>
          <w:rFonts w:ascii="Arial" w:hAnsi="Arial" w:cs="Arial"/>
          <w:sz w:val="24"/>
          <w:szCs w:val="24"/>
        </w:rPr>
        <w:t xml:space="preserve">were found </w:t>
      </w:r>
      <w:r w:rsidR="00ED180D">
        <w:rPr>
          <w:rFonts w:ascii="Arial" w:hAnsi="Arial" w:cs="Arial"/>
          <w:sz w:val="24"/>
          <w:szCs w:val="24"/>
        </w:rPr>
        <w:t>support</w:t>
      </w:r>
      <w:r w:rsidR="00C5798C">
        <w:rPr>
          <w:rFonts w:ascii="Arial" w:hAnsi="Arial" w:cs="Arial"/>
          <w:sz w:val="24"/>
          <w:szCs w:val="24"/>
        </w:rPr>
        <w:t>s</w:t>
      </w:r>
      <w:r w:rsidR="00ED180D">
        <w:rPr>
          <w:rFonts w:ascii="Arial" w:hAnsi="Arial" w:cs="Arial"/>
          <w:sz w:val="24"/>
          <w:szCs w:val="24"/>
        </w:rPr>
        <w:t xml:space="preserve"> </w:t>
      </w:r>
      <w:r w:rsidR="00C5798C" w:rsidRPr="00C5798C">
        <w:rPr>
          <w:rFonts w:ascii="Arial" w:hAnsi="Arial" w:cs="Arial"/>
          <w:sz w:val="24"/>
          <w:szCs w:val="24"/>
        </w:rPr>
        <w:t>the viewpoint of anthropocentricism who hold that humans have greater intrinsic value than other species</w:t>
      </w:r>
      <w:bookmarkEnd w:id="19"/>
      <w:r w:rsidR="00C5798C" w:rsidRPr="00C5798C">
        <w:rPr>
          <w:rFonts w:ascii="Arial" w:hAnsi="Arial" w:cs="Arial"/>
          <w:sz w:val="24"/>
          <w:szCs w:val="24"/>
        </w:rPr>
        <w:t>.</w:t>
      </w:r>
      <w:r w:rsidR="00C5798C">
        <w:rPr>
          <w:rFonts w:ascii="Arial" w:hAnsi="Arial" w:cs="Arial"/>
          <w:sz w:val="24"/>
          <w:szCs w:val="24"/>
        </w:rPr>
        <w:t xml:space="preserve">  </w:t>
      </w:r>
      <w:r w:rsidRPr="00FA17E0">
        <w:rPr>
          <w:rFonts w:ascii="Arial" w:hAnsi="Arial" w:cs="Arial"/>
          <w:sz w:val="24"/>
          <w:szCs w:val="24"/>
        </w:rPr>
        <w:t>Interviewee 1 urged restraint and felt that humanity needed to understand the solar ecosystem before appropriating space and explained why it was an ethical</w:t>
      </w:r>
      <w:r w:rsidRPr="008B29F4">
        <w:rPr>
          <w:rFonts w:ascii="Arial" w:hAnsi="Arial" w:cs="Arial"/>
          <w:sz w:val="24"/>
          <w:szCs w:val="24"/>
        </w:rPr>
        <w:t xml:space="preserve"> </w:t>
      </w:r>
      <w:proofErr w:type="gramStart"/>
      <w:r w:rsidRPr="008B29F4">
        <w:rPr>
          <w:rFonts w:ascii="Arial" w:hAnsi="Arial" w:cs="Arial"/>
          <w:sz w:val="24"/>
          <w:szCs w:val="24"/>
        </w:rPr>
        <w:t>issue</w:t>
      </w:r>
      <w:proofErr w:type="gramEnd"/>
      <w:r w:rsidRPr="008B29F4">
        <w:rPr>
          <w:rFonts w:ascii="Arial" w:hAnsi="Arial" w:cs="Arial"/>
          <w:sz w:val="24"/>
          <w:szCs w:val="24"/>
        </w:rPr>
        <w:t xml:space="preserve"> </w:t>
      </w:r>
    </w:p>
    <w:p w14:paraId="46D12507" w14:textId="77777777" w:rsidR="00BB210C" w:rsidRDefault="00BB210C" w:rsidP="00DC11E0">
      <w:pPr>
        <w:spacing w:after="0" w:line="360" w:lineRule="auto"/>
        <w:rPr>
          <w:rFonts w:ascii="Arial" w:hAnsi="Arial" w:cs="Arial"/>
          <w:sz w:val="24"/>
          <w:szCs w:val="24"/>
        </w:rPr>
      </w:pPr>
    </w:p>
    <w:p w14:paraId="5ECB94D6" w14:textId="61320177" w:rsidR="00DC11E0" w:rsidRDefault="00AE4BAA" w:rsidP="00260930">
      <w:pPr>
        <w:spacing w:after="0" w:line="240" w:lineRule="auto"/>
        <w:ind w:left="720"/>
        <w:jc w:val="both"/>
        <w:rPr>
          <w:rFonts w:ascii="Arial" w:hAnsi="Arial" w:cs="Arial"/>
          <w:sz w:val="24"/>
          <w:szCs w:val="24"/>
        </w:rPr>
      </w:pPr>
      <w:r>
        <w:rPr>
          <w:rFonts w:ascii="Arial" w:hAnsi="Arial" w:cs="Arial"/>
          <w:sz w:val="24"/>
          <w:szCs w:val="24"/>
        </w:rPr>
        <w:t xml:space="preserve">My view is that we must protect those environments.  </w:t>
      </w:r>
      <w:r w:rsidR="00DC11E0" w:rsidRPr="008B29F4">
        <w:rPr>
          <w:rFonts w:ascii="Arial" w:hAnsi="Arial" w:cs="Arial"/>
          <w:sz w:val="24"/>
          <w:szCs w:val="24"/>
        </w:rPr>
        <w:t xml:space="preserve">It could have a dramatic impact on the entire system if we start terraforming other planets.  It’s all interwoven and we just haven’t got the consciousness or the data yet to understand that for the solar ecosystem.  </w:t>
      </w:r>
      <w:r>
        <w:rPr>
          <w:rFonts w:ascii="Arial" w:hAnsi="Arial" w:cs="Arial"/>
          <w:sz w:val="24"/>
          <w:szCs w:val="24"/>
        </w:rPr>
        <w:t>We don’t have the slightest idea yet the implications of that.</w:t>
      </w:r>
      <w:r w:rsidR="00BD5DFD">
        <w:rPr>
          <w:rFonts w:ascii="Arial" w:hAnsi="Arial" w:cs="Arial"/>
          <w:sz w:val="24"/>
          <w:szCs w:val="24"/>
        </w:rPr>
        <w:t xml:space="preserve">  </w:t>
      </w:r>
      <w:r w:rsidR="00BD5DFD" w:rsidRPr="008B29F4">
        <w:rPr>
          <w:rFonts w:ascii="Arial" w:hAnsi="Arial" w:cs="Arial"/>
          <w:sz w:val="24"/>
          <w:szCs w:val="24"/>
        </w:rPr>
        <w:t>The Moon and the Earth are almost one system</w:t>
      </w:r>
      <w:r w:rsidR="00BD5DFD">
        <w:rPr>
          <w:rFonts w:ascii="Arial" w:hAnsi="Arial" w:cs="Arial"/>
          <w:sz w:val="24"/>
          <w:szCs w:val="24"/>
        </w:rPr>
        <w:t xml:space="preserve">, we need to understand these relationships…. </w:t>
      </w:r>
      <w:r w:rsidR="00A15B09">
        <w:rPr>
          <w:rFonts w:ascii="Arial" w:hAnsi="Arial" w:cs="Arial"/>
          <w:sz w:val="24"/>
          <w:szCs w:val="24"/>
        </w:rPr>
        <w:t>t</w:t>
      </w:r>
      <w:r w:rsidR="00BD5DFD">
        <w:rPr>
          <w:rFonts w:ascii="Arial" w:hAnsi="Arial" w:cs="Arial"/>
          <w:sz w:val="24"/>
          <w:szCs w:val="24"/>
        </w:rPr>
        <w:t>hat’s going to take a level of thinking that is not happening yet.</w:t>
      </w:r>
    </w:p>
    <w:p w14:paraId="0CE8D02B" w14:textId="77777777" w:rsidR="002B41F6" w:rsidRDefault="002B41F6" w:rsidP="00DC11E0">
      <w:pPr>
        <w:spacing w:after="0" w:line="360" w:lineRule="auto"/>
        <w:rPr>
          <w:rFonts w:ascii="Arial" w:hAnsi="Arial" w:cs="Arial"/>
          <w:sz w:val="24"/>
          <w:szCs w:val="24"/>
        </w:rPr>
      </w:pPr>
      <w:bookmarkStart w:id="20" w:name="_Hlk157348168"/>
    </w:p>
    <w:p w14:paraId="1A1362C4" w14:textId="7609F7AA" w:rsidR="00E34549" w:rsidRDefault="009047CC" w:rsidP="00E34549">
      <w:pPr>
        <w:spacing w:after="0" w:line="360" w:lineRule="auto"/>
        <w:rPr>
          <w:rFonts w:ascii="Arial" w:eastAsia="Times New Roman" w:hAnsi="Arial" w:cs="Arial"/>
          <w:color w:val="000000"/>
          <w:sz w:val="24"/>
          <w:szCs w:val="24"/>
          <w:lang w:eastAsia="en-GB"/>
        </w:rPr>
      </w:pPr>
      <w:r w:rsidRPr="002B41F6">
        <w:rPr>
          <w:rFonts w:ascii="Arial" w:hAnsi="Arial" w:cs="Arial"/>
          <w:sz w:val="24"/>
          <w:szCs w:val="24"/>
        </w:rPr>
        <w:t xml:space="preserve">This opinion </w:t>
      </w:r>
      <w:r w:rsidR="00C96EF2" w:rsidRPr="002B41F6">
        <w:rPr>
          <w:rFonts w:ascii="Arial" w:hAnsi="Arial" w:cs="Arial"/>
          <w:sz w:val="24"/>
          <w:szCs w:val="24"/>
        </w:rPr>
        <w:t>generally</w:t>
      </w:r>
      <w:r w:rsidR="00DC11E0" w:rsidRPr="002B41F6">
        <w:rPr>
          <w:rFonts w:ascii="Arial" w:hAnsi="Arial" w:cs="Arial"/>
          <w:sz w:val="24"/>
          <w:szCs w:val="24"/>
        </w:rPr>
        <w:t xml:space="preserve"> </w:t>
      </w:r>
      <w:r w:rsidR="00FC797C">
        <w:rPr>
          <w:rFonts w:ascii="Arial" w:hAnsi="Arial" w:cs="Arial"/>
          <w:sz w:val="24"/>
          <w:szCs w:val="24"/>
        </w:rPr>
        <w:t>endorses</w:t>
      </w:r>
      <w:r w:rsidR="00DC11E0" w:rsidRPr="002B41F6">
        <w:rPr>
          <w:rFonts w:ascii="Arial" w:hAnsi="Arial" w:cs="Arial"/>
          <w:sz w:val="24"/>
          <w:szCs w:val="24"/>
        </w:rPr>
        <w:t xml:space="preserve"> the views </w:t>
      </w:r>
      <w:r w:rsidR="00C847FB">
        <w:rPr>
          <w:rFonts w:ascii="Arial" w:hAnsi="Arial" w:cs="Arial"/>
          <w:sz w:val="24"/>
          <w:szCs w:val="24"/>
        </w:rPr>
        <w:t>contained in the</w:t>
      </w:r>
      <w:r w:rsidR="00DC11E0" w:rsidRPr="002B41F6">
        <w:rPr>
          <w:rFonts w:ascii="Arial" w:hAnsi="Arial" w:cs="Arial"/>
          <w:sz w:val="24"/>
          <w:szCs w:val="24"/>
        </w:rPr>
        <w:t xml:space="preserve"> EDIWG</w:t>
      </w:r>
      <w:r w:rsidR="00C847FB">
        <w:rPr>
          <w:rFonts w:ascii="Arial" w:hAnsi="Arial" w:cs="Arial"/>
          <w:sz w:val="24"/>
          <w:szCs w:val="24"/>
        </w:rPr>
        <w:t xml:space="preserve">’s </w:t>
      </w:r>
      <w:r w:rsidR="00DC11E0" w:rsidRPr="002B41F6">
        <w:rPr>
          <w:rFonts w:ascii="Arial" w:hAnsi="Arial" w:cs="Arial"/>
          <w:sz w:val="24"/>
          <w:szCs w:val="24"/>
        </w:rPr>
        <w:t xml:space="preserve">White Paper </w:t>
      </w:r>
      <w:bookmarkEnd w:id="20"/>
      <w:r w:rsidR="00C847FB">
        <w:rPr>
          <w:rFonts w:ascii="Arial" w:hAnsi="Arial" w:cs="Arial"/>
          <w:sz w:val="24"/>
          <w:szCs w:val="24"/>
        </w:rPr>
        <w:t>wh</w:t>
      </w:r>
      <w:r w:rsidR="00FC797C">
        <w:rPr>
          <w:rFonts w:ascii="Arial" w:hAnsi="Arial" w:cs="Arial"/>
          <w:sz w:val="24"/>
          <w:szCs w:val="24"/>
        </w:rPr>
        <w:t>ich</w:t>
      </w:r>
      <w:r w:rsidR="00C847FB">
        <w:rPr>
          <w:rFonts w:ascii="Arial" w:hAnsi="Arial" w:cs="Arial"/>
          <w:sz w:val="24"/>
          <w:szCs w:val="24"/>
        </w:rPr>
        <w:t xml:space="preserve"> </w:t>
      </w:r>
      <w:r w:rsidR="00FC797C">
        <w:rPr>
          <w:rFonts w:ascii="Arial" w:hAnsi="Arial" w:cs="Arial"/>
          <w:sz w:val="24"/>
          <w:szCs w:val="24"/>
        </w:rPr>
        <w:t>recommended</w:t>
      </w:r>
      <w:r w:rsidR="00C847FB">
        <w:rPr>
          <w:rFonts w:ascii="Arial" w:hAnsi="Arial" w:cs="Arial"/>
          <w:sz w:val="24"/>
          <w:szCs w:val="24"/>
        </w:rPr>
        <w:t xml:space="preserve"> t</w:t>
      </w:r>
      <w:r w:rsidR="002B41F6" w:rsidRPr="00EF63EC">
        <w:rPr>
          <w:rFonts w:ascii="Arial" w:eastAsia="Times New Roman" w:hAnsi="Arial" w:cs="Arial"/>
          <w:color w:val="000000"/>
          <w:sz w:val="24"/>
          <w:szCs w:val="24"/>
          <w:lang w:eastAsia="en-GB"/>
        </w:rPr>
        <w:t xml:space="preserve">hat the future of humanity and their ability to explore space depends on </w:t>
      </w:r>
      <w:r w:rsidR="002B41F6" w:rsidRPr="00E34549">
        <w:rPr>
          <w:rFonts w:ascii="Arial" w:eastAsia="Times New Roman" w:hAnsi="Arial" w:cs="Arial"/>
          <w:color w:val="000000"/>
          <w:sz w:val="24"/>
          <w:szCs w:val="24"/>
          <w:lang w:eastAsia="en-GB"/>
        </w:rPr>
        <w:t>pursuing anticolonial practices.</w:t>
      </w:r>
      <w:r w:rsidR="002B41F6" w:rsidRPr="00E34549">
        <w:rPr>
          <w:rFonts w:ascii="Arial" w:eastAsia="Times New Roman" w:hAnsi="Arial" w:cs="Arial"/>
          <w:color w:val="000000"/>
          <w:sz w:val="24"/>
          <w:szCs w:val="24"/>
          <w:vertAlign w:val="superscript"/>
          <w:lang w:eastAsia="en-GB"/>
        </w:rPr>
        <w:footnoteReference w:id="93"/>
      </w:r>
      <w:r w:rsidR="002B41F6" w:rsidRPr="00EF63EC">
        <w:rPr>
          <w:rFonts w:ascii="Arial" w:eastAsia="Times New Roman" w:hAnsi="Arial" w:cs="Arial"/>
          <w:color w:val="000000"/>
          <w:sz w:val="24"/>
          <w:szCs w:val="24"/>
          <w:lang w:eastAsia="en-GB"/>
        </w:rPr>
        <w:t xml:space="preserve">  </w:t>
      </w:r>
      <w:r w:rsidR="00360265">
        <w:rPr>
          <w:rFonts w:ascii="Arial" w:eastAsia="Times New Roman" w:hAnsi="Arial" w:cs="Arial"/>
          <w:color w:val="000000"/>
          <w:sz w:val="24"/>
          <w:szCs w:val="24"/>
          <w:lang w:eastAsia="en-GB"/>
        </w:rPr>
        <w:t xml:space="preserve">This recommendation of regulating anti-colonial practices by enforcing a planetary protection policy conflict with private organisations’ ambitions to terraform Mars.    There were some negative comments to EDIWG’s </w:t>
      </w:r>
      <w:r w:rsidR="00360265">
        <w:rPr>
          <w:rFonts w:ascii="Arial" w:eastAsia="Times New Roman" w:hAnsi="Arial" w:cs="Arial"/>
          <w:color w:val="000000"/>
          <w:sz w:val="24"/>
          <w:szCs w:val="24"/>
          <w:lang w:eastAsia="en-GB"/>
        </w:rPr>
        <w:lastRenderedPageBreak/>
        <w:t xml:space="preserve">recommendations from Zubrin, who accused NATO of </w:t>
      </w:r>
      <w:r w:rsidR="009C4F92">
        <w:rPr>
          <w:rFonts w:ascii="Arial" w:eastAsia="Times New Roman" w:hAnsi="Arial" w:cs="Arial"/>
          <w:color w:val="000000"/>
          <w:sz w:val="24"/>
          <w:szCs w:val="24"/>
          <w:lang w:eastAsia="en-GB"/>
        </w:rPr>
        <w:t xml:space="preserve">trying to </w:t>
      </w:r>
      <w:r w:rsidR="009C4F92" w:rsidRPr="00764A3F">
        <w:rPr>
          <w:rFonts w:ascii="Arial" w:eastAsia="Times New Roman" w:hAnsi="Arial" w:cs="Arial"/>
          <w:color w:val="000000"/>
          <w:sz w:val="24"/>
          <w:szCs w:val="24"/>
          <w:lang w:eastAsia="en-GB"/>
        </w:rPr>
        <w:t>abort space exploration by putting in place ‘planetary protection’ policies.</w:t>
      </w:r>
      <w:r w:rsidR="009C4F92" w:rsidRPr="00764A3F">
        <w:rPr>
          <w:rFonts w:ascii="Arial" w:eastAsia="Times New Roman" w:hAnsi="Arial" w:cs="Arial"/>
          <w:color w:val="000000"/>
          <w:sz w:val="24"/>
          <w:szCs w:val="24"/>
          <w:vertAlign w:val="superscript"/>
          <w:lang w:eastAsia="en-GB"/>
        </w:rPr>
        <w:footnoteReference w:id="94"/>
      </w:r>
      <w:r w:rsidR="009C4F92" w:rsidRPr="00764A3F">
        <w:rPr>
          <w:rFonts w:ascii="Arial" w:eastAsia="Times New Roman" w:hAnsi="Arial" w:cs="Arial"/>
          <w:color w:val="000000"/>
          <w:sz w:val="24"/>
          <w:szCs w:val="24"/>
          <w:lang w:eastAsia="en-GB"/>
        </w:rPr>
        <w:t xml:space="preserve">  </w:t>
      </w:r>
    </w:p>
    <w:p w14:paraId="54A13CCF" w14:textId="77777777" w:rsidR="00360265" w:rsidRDefault="00360265" w:rsidP="00E34549">
      <w:pPr>
        <w:spacing w:after="0" w:line="360" w:lineRule="auto"/>
        <w:rPr>
          <w:rFonts w:ascii="Arial" w:eastAsia="Times New Roman" w:hAnsi="Arial" w:cs="Arial"/>
          <w:color w:val="000000"/>
          <w:sz w:val="24"/>
          <w:szCs w:val="24"/>
          <w:lang w:eastAsia="en-GB"/>
        </w:rPr>
      </w:pPr>
    </w:p>
    <w:p w14:paraId="1BE87CF8" w14:textId="5A679867" w:rsidR="00EE6665" w:rsidRDefault="000773E4" w:rsidP="00EE6665">
      <w:pPr>
        <w:spacing w:after="0" w:line="360" w:lineRule="auto"/>
        <w:jc w:val="both"/>
        <w:rPr>
          <w:rFonts w:ascii="Arial" w:hAnsi="Arial" w:cs="Arial"/>
          <w:color w:val="333333"/>
          <w:sz w:val="24"/>
          <w:szCs w:val="24"/>
          <w:shd w:val="clear" w:color="auto" w:fill="FFFFFF"/>
        </w:rPr>
      </w:pPr>
      <w:r w:rsidRPr="00D84BBE">
        <w:rPr>
          <w:rFonts w:ascii="Arial" w:hAnsi="Arial" w:cs="Arial"/>
          <w:color w:val="333333"/>
          <w:sz w:val="24"/>
          <w:szCs w:val="24"/>
          <w:shd w:val="clear" w:color="auto" w:fill="FFFFFF"/>
        </w:rPr>
        <w:t xml:space="preserve">Some of the issues emerging from this </w:t>
      </w:r>
      <w:r>
        <w:rPr>
          <w:rFonts w:ascii="Arial" w:hAnsi="Arial" w:cs="Arial"/>
          <w:color w:val="333333"/>
          <w:sz w:val="24"/>
          <w:szCs w:val="24"/>
          <w:shd w:val="clear" w:color="auto" w:fill="FFFFFF"/>
        </w:rPr>
        <w:t>section</w:t>
      </w:r>
      <w:r w:rsidRPr="00D84BBE">
        <w:rPr>
          <w:rFonts w:ascii="Arial" w:hAnsi="Arial" w:cs="Arial"/>
          <w:color w:val="333333"/>
          <w:sz w:val="24"/>
          <w:szCs w:val="24"/>
          <w:shd w:val="clear" w:color="auto" w:fill="FFFFFF"/>
        </w:rPr>
        <w:t xml:space="preserve"> relate specifically to planetary protection</w:t>
      </w:r>
      <w:r w:rsidR="007F1333">
        <w:rPr>
          <w:rFonts w:ascii="Arial" w:hAnsi="Arial" w:cs="Arial"/>
          <w:color w:val="333333"/>
          <w:sz w:val="24"/>
          <w:szCs w:val="24"/>
          <w:shd w:val="clear" w:color="auto" w:fill="FFFFFF"/>
        </w:rPr>
        <w:t xml:space="preserve"> policies</w:t>
      </w:r>
      <w:r w:rsidRPr="00D84BBE">
        <w:rPr>
          <w:rFonts w:ascii="Arial" w:hAnsi="Arial" w:cs="Arial"/>
          <w:color w:val="333333"/>
          <w:sz w:val="24"/>
          <w:szCs w:val="24"/>
          <w:shd w:val="clear" w:color="auto" w:fill="FFFFFF"/>
        </w:rPr>
        <w:t xml:space="preserve"> and how people should behave in space.   Recent planetary protection policies such as COSPAR which is linked to Article IX of the OST, call</w:t>
      </w:r>
      <w:r>
        <w:rPr>
          <w:rFonts w:ascii="Arial" w:hAnsi="Arial" w:cs="Arial"/>
          <w:color w:val="333333"/>
          <w:sz w:val="24"/>
          <w:szCs w:val="24"/>
          <w:shd w:val="clear" w:color="auto" w:fill="FFFFFF"/>
        </w:rPr>
        <w:t>s</w:t>
      </w:r>
      <w:r w:rsidRPr="00D84BBE">
        <w:rPr>
          <w:rFonts w:ascii="Arial" w:hAnsi="Arial" w:cs="Arial"/>
          <w:color w:val="333333"/>
          <w:sz w:val="24"/>
          <w:szCs w:val="24"/>
          <w:shd w:val="clear" w:color="auto" w:fill="FFFFFF"/>
        </w:rPr>
        <w:t xml:space="preserve"> for the avoidance of ‘harmful contamination’ of the Moon and other planets, </w:t>
      </w:r>
      <w:r>
        <w:rPr>
          <w:rFonts w:ascii="Arial" w:hAnsi="Arial" w:cs="Arial"/>
          <w:color w:val="333333"/>
          <w:sz w:val="24"/>
          <w:szCs w:val="24"/>
          <w:shd w:val="clear" w:color="auto" w:fill="FFFFFF"/>
        </w:rPr>
        <w:t xml:space="preserve">but </w:t>
      </w:r>
      <w:r w:rsidRPr="00D84BBE">
        <w:rPr>
          <w:rFonts w:ascii="Arial" w:hAnsi="Arial" w:cs="Arial"/>
          <w:color w:val="333333"/>
          <w:sz w:val="24"/>
          <w:szCs w:val="24"/>
          <w:shd w:val="clear" w:color="auto" w:fill="FFFFFF"/>
        </w:rPr>
        <w:t>does not have any legal mandate</w:t>
      </w:r>
      <w:r>
        <w:rPr>
          <w:rFonts w:ascii="Arial" w:hAnsi="Arial" w:cs="Arial"/>
          <w:color w:val="333333"/>
          <w:sz w:val="24"/>
          <w:szCs w:val="24"/>
          <w:shd w:val="clear" w:color="auto" w:fill="FFFFFF"/>
        </w:rPr>
        <w:t>.</w:t>
      </w:r>
      <w:r>
        <w:rPr>
          <w:rStyle w:val="FootnoteReference"/>
          <w:rFonts w:ascii="Arial" w:hAnsi="Arial" w:cs="Arial"/>
          <w:color w:val="333333"/>
          <w:sz w:val="24"/>
          <w:szCs w:val="24"/>
          <w:shd w:val="clear" w:color="auto" w:fill="FFFFFF"/>
        </w:rPr>
        <w:footnoteReference w:id="95"/>
      </w:r>
      <w:r>
        <w:rPr>
          <w:rFonts w:ascii="Arial" w:hAnsi="Arial" w:cs="Arial"/>
          <w:color w:val="333333"/>
          <w:sz w:val="24"/>
          <w:szCs w:val="24"/>
          <w:shd w:val="clear" w:color="auto" w:fill="FFFFFF"/>
        </w:rPr>
        <w:t xml:space="preserve">  </w:t>
      </w:r>
      <w:r w:rsidR="007F1333">
        <w:rPr>
          <w:rFonts w:ascii="Arial" w:hAnsi="Arial" w:cs="Arial"/>
          <w:color w:val="333333"/>
          <w:sz w:val="24"/>
          <w:szCs w:val="24"/>
          <w:shd w:val="clear" w:color="auto" w:fill="FFFFFF"/>
        </w:rPr>
        <w:t>COSPAR</w:t>
      </w:r>
      <w:r>
        <w:rPr>
          <w:rFonts w:ascii="Arial" w:hAnsi="Arial" w:cs="Arial"/>
          <w:color w:val="333333"/>
          <w:sz w:val="24"/>
          <w:szCs w:val="24"/>
          <w:shd w:val="clear" w:color="auto" w:fill="FFFFFF"/>
        </w:rPr>
        <w:t xml:space="preserve"> is</w:t>
      </w:r>
      <w:r w:rsidRPr="00D84BBE">
        <w:rPr>
          <w:rFonts w:ascii="Arial" w:hAnsi="Arial" w:cs="Arial"/>
          <w:color w:val="333333"/>
          <w:sz w:val="24"/>
          <w:szCs w:val="24"/>
          <w:shd w:val="clear" w:color="auto" w:fill="FFFFFF"/>
        </w:rPr>
        <w:t xml:space="preserve"> </w:t>
      </w:r>
      <w:r w:rsidR="007F1333">
        <w:rPr>
          <w:rFonts w:ascii="Arial" w:hAnsi="Arial" w:cs="Arial"/>
          <w:color w:val="333333"/>
          <w:sz w:val="24"/>
          <w:szCs w:val="24"/>
          <w:shd w:val="clear" w:color="auto" w:fill="FFFFFF"/>
        </w:rPr>
        <w:t xml:space="preserve">said to be </w:t>
      </w:r>
      <w:r w:rsidRPr="00D84BBE">
        <w:rPr>
          <w:rFonts w:ascii="Arial" w:hAnsi="Arial" w:cs="Arial"/>
          <w:color w:val="333333"/>
          <w:sz w:val="24"/>
          <w:szCs w:val="24"/>
          <w:shd w:val="clear" w:color="auto" w:fill="FFFFFF"/>
        </w:rPr>
        <w:t>an example of another non-binding international document</w:t>
      </w:r>
      <w:r>
        <w:rPr>
          <w:rFonts w:ascii="Arial" w:hAnsi="Arial" w:cs="Arial"/>
          <w:color w:val="333333"/>
          <w:sz w:val="24"/>
          <w:szCs w:val="24"/>
          <w:shd w:val="clear" w:color="auto" w:fill="FFFFFF"/>
        </w:rPr>
        <w:t xml:space="preserve">.  The </w:t>
      </w:r>
      <w:r w:rsidR="00440FBA">
        <w:rPr>
          <w:rFonts w:ascii="Arial" w:hAnsi="Arial" w:cs="Arial"/>
          <w:color w:val="333333"/>
          <w:sz w:val="24"/>
          <w:szCs w:val="24"/>
          <w:shd w:val="clear" w:color="auto" w:fill="FFFFFF"/>
        </w:rPr>
        <w:t>implication</w:t>
      </w:r>
      <w:r>
        <w:rPr>
          <w:rFonts w:ascii="Arial" w:hAnsi="Arial" w:cs="Arial"/>
          <w:color w:val="333333"/>
          <w:sz w:val="24"/>
          <w:szCs w:val="24"/>
          <w:shd w:val="clear" w:color="auto" w:fill="FFFFFF"/>
        </w:rPr>
        <w:t xml:space="preserve"> is that without </w:t>
      </w:r>
      <w:r w:rsidR="00945D19">
        <w:rPr>
          <w:rFonts w:ascii="Arial" w:hAnsi="Arial" w:cs="Arial"/>
          <w:color w:val="333333"/>
          <w:sz w:val="24"/>
          <w:szCs w:val="24"/>
          <w:shd w:val="clear" w:color="auto" w:fill="FFFFFF"/>
        </w:rPr>
        <w:t>a binding planetary protection policy</w:t>
      </w:r>
      <w:r w:rsidR="00440FBA">
        <w:rPr>
          <w:rFonts w:ascii="Arial" w:hAnsi="Arial" w:cs="Arial"/>
          <w:color w:val="333333"/>
          <w:sz w:val="24"/>
          <w:szCs w:val="24"/>
          <w:shd w:val="clear" w:color="auto" w:fill="FFFFFF"/>
        </w:rPr>
        <w:t xml:space="preserve"> in position, the risk is that</w:t>
      </w:r>
      <w:r w:rsidR="00945D19">
        <w:rPr>
          <w:rFonts w:ascii="Arial" w:hAnsi="Arial" w:cs="Arial"/>
          <w:color w:val="333333"/>
          <w:sz w:val="24"/>
          <w:szCs w:val="24"/>
          <w:shd w:val="clear" w:color="auto" w:fill="FFFFFF"/>
        </w:rPr>
        <w:t xml:space="preserve"> colonial practice</w:t>
      </w:r>
      <w:r w:rsidR="00440FBA">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may be replicated in space.</w:t>
      </w:r>
      <w:bookmarkStart w:id="21" w:name="_Hlk157349233"/>
    </w:p>
    <w:p w14:paraId="49351C29" w14:textId="77777777" w:rsidR="00360265" w:rsidRPr="00EE6665" w:rsidRDefault="00360265" w:rsidP="00EE6665">
      <w:pPr>
        <w:spacing w:after="0" w:line="360" w:lineRule="auto"/>
        <w:jc w:val="both"/>
        <w:rPr>
          <w:rFonts w:ascii="Arial" w:hAnsi="Arial" w:cs="Arial"/>
          <w:color w:val="333333"/>
          <w:sz w:val="24"/>
          <w:szCs w:val="24"/>
          <w:shd w:val="clear" w:color="auto" w:fill="FFFFFF"/>
        </w:rPr>
      </w:pPr>
    </w:p>
    <w:p w14:paraId="26D68663" w14:textId="1157E240" w:rsidR="00DC11E0" w:rsidRPr="008B29F4" w:rsidRDefault="00970D72" w:rsidP="00DC11E0">
      <w:pPr>
        <w:spacing w:after="0" w:line="360" w:lineRule="auto"/>
        <w:jc w:val="center"/>
        <w:rPr>
          <w:rFonts w:ascii="Arial" w:hAnsi="Arial" w:cs="Arial"/>
          <w:b/>
          <w:bCs/>
          <w:sz w:val="24"/>
          <w:szCs w:val="24"/>
        </w:rPr>
      </w:pPr>
      <w:r>
        <w:rPr>
          <w:rFonts w:ascii="Arial" w:hAnsi="Arial" w:cs="Arial"/>
          <w:b/>
          <w:bCs/>
          <w:sz w:val="24"/>
          <w:szCs w:val="24"/>
        </w:rPr>
        <w:t>Back-up Earth</w:t>
      </w:r>
      <w:r w:rsidR="00DC11E0" w:rsidRPr="008B29F4">
        <w:rPr>
          <w:rFonts w:ascii="Arial" w:hAnsi="Arial" w:cs="Arial"/>
          <w:b/>
          <w:bCs/>
          <w:sz w:val="24"/>
          <w:szCs w:val="24"/>
        </w:rPr>
        <w:t xml:space="preserve">   </w:t>
      </w:r>
    </w:p>
    <w:p w14:paraId="0EEE5D6F" w14:textId="77777777" w:rsidR="00DC11E0" w:rsidRPr="008B29F4" w:rsidRDefault="00DC11E0" w:rsidP="00DC11E0">
      <w:pPr>
        <w:spacing w:after="0" w:line="360" w:lineRule="auto"/>
        <w:rPr>
          <w:rFonts w:ascii="Arial" w:hAnsi="Arial" w:cs="Arial"/>
          <w:b/>
          <w:bCs/>
          <w:sz w:val="24"/>
          <w:szCs w:val="24"/>
        </w:rPr>
      </w:pPr>
    </w:p>
    <w:p w14:paraId="69831A27" w14:textId="4159E9A4" w:rsidR="00DC11E0" w:rsidRPr="008B29F4" w:rsidRDefault="00DC11E0" w:rsidP="00DC11E0">
      <w:pPr>
        <w:spacing w:after="0" w:line="360" w:lineRule="auto"/>
        <w:rPr>
          <w:rFonts w:ascii="Arial" w:hAnsi="Arial" w:cs="Arial"/>
          <w:sz w:val="24"/>
          <w:szCs w:val="24"/>
        </w:rPr>
      </w:pPr>
      <w:r w:rsidRPr="008B29F4">
        <w:rPr>
          <w:rFonts w:ascii="Arial" w:hAnsi="Arial" w:cs="Arial"/>
          <w:sz w:val="24"/>
          <w:szCs w:val="24"/>
        </w:rPr>
        <w:t xml:space="preserve">The back-up Earth theory emerged as one of the </w:t>
      </w:r>
      <w:r w:rsidR="00FC797C">
        <w:rPr>
          <w:rFonts w:ascii="Arial" w:hAnsi="Arial" w:cs="Arial"/>
          <w:sz w:val="24"/>
          <w:szCs w:val="24"/>
        </w:rPr>
        <w:t>primary</w:t>
      </w:r>
      <w:r w:rsidRPr="008B29F4">
        <w:rPr>
          <w:rFonts w:ascii="Arial" w:hAnsi="Arial" w:cs="Arial"/>
          <w:sz w:val="24"/>
          <w:szCs w:val="24"/>
        </w:rPr>
        <w:t xml:space="preserve"> justifications for space exploration.  Survey </w:t>
      </w:r>
      <w:r w:rsidR="0004081E">
        <w:rPr>
          <w:rFonts w:ascii="Arial" w:hAnsi="Arial" w:cs="Arial"/>
          <w:sz w:val="24"/>
          <w:szCs w:val="24"/>
        </w:rPr>
        <w:t>participants</w:t>
      </w:r>
      <w:r w:rsidRPr="008B29F4">
        <w:rPr>
          <w:rFonts w:ascii="Arial" w:hAnsi="Arial" w:cs="Arial"/>
          <w:sz w:val="24"/>
          <w:szCs w:val="24"/>
        </w:rPr>
        <w:t xml:space="preserve"> were asked, if settlement on Mars was </w:t>
      </w:r>
      <w:r w:rsidR="0004081E">
        <w:rPr>
          <w:rFonts w:ascii="Arial" w:hAnsi="Arial" w:cs="Arial"/>
          <w:sz w:val="24"/>
          <w:szCs w:val="24"/>
        </w:rPr>
        <w:t>the only</w:t>
      </w:r>
      <w:r w:rsidRPr="008B29F4">
        <w:rPr>
          <w:rFonts w:ascii="Arial" w:hAnsi="Arial" w:cs="Arial"/>
          <w:sz w:val="24"/>
          <w:szCs w:val="24"/>
        </w:rPr>
        <w:t xml:space="preserve"> way to preserve humanity’s future, whether it would be morally justifi</w:t>
      </w:r>
      <w:r w:rsidR="0004081E">
        <w:rPr>
          <w:rFonts w:ascii="Arial" w:hAnsi="Arial" w:cs="Arial"/>
          <w:sz w:val="24"/>
          <w:szCs w:val="24"/>
        </w:rPr>
        <w:t>ed</w:t>
      </w:r>
      <w:r w:rsidRPr="008B29F4">
        <w:rPr>
          <w:rFonts w:ascii="Arial" w:hAnsi="Arial" w:cs="Arial"/>
          <w:sz w:val="24"/>
          <w:szCs w:val="24"/>
        </w:rPr>
        <w:t xml:space="preserve"> (</w:t>
      </w:r>
      <w:r w:rsidR="00B1194D">
        <w:rPr>
          <w:rFonts w:ascii="Arial" w:hAnsi="Arial" w:cs="Arial"/>
          <w:sz w:val="24"/>
          <w:szCs w:val="24"/>
        </w:rPr>
        <w:t>figure</w:t>
      </w:r>
      <w:r w:rsidRPr="008B29F4">
        <w:rPr>
          <w:rFonts w:ascii="Arial" w:hAnsi="Arial" w:cs="Arial"/>
          <w:sz w:val="24"/>
          <w:szCs w:val="24"/>
        </w:rPr>
        <w:t xml:space="preserve"> </w:t>
      </w:r>
      <w:r w:rsidR="00A70AA0">
        <w:rPr>
          <w:rFonts w:ascii="Arial" w:hAnsi="Arial" w:cs="Arial"/>
          <w:sz w:val="24"/>
          <w:szCs w:val="24"/>
        </w:rPr>
        <w:t>13</w:t>
      </w:r>
      <w:r w:rsidRPr="008B29F4">
        <w:rPr>
          <w:rFonts w:ascii="Arial" w:hAnsi="Arial" w:cs="Arial"/>
          <w:sz w:val="24"/>
          <w:szCs w:val="24"/>
        </w:rPr>
        <w:t xml:space="preserve">).   </w:t>
      </w:r>
    </w:p>
    <w:p w14:paraId="658F3829" w14:textId="77777777" w:rsidR="00DC11E0" w:rsidRPr="00C26F64" w:rsidRDefault="00DC11E0" w:rsidP="00DC11E0">
      <w:pPr>
        <w:spacing w:after="0" w:line="360" w:lineRule="auto"/>
        <w:rPr>
          <w:rFonts w:ascii="Arial" w:hAnsi="Arial" w:cs="Arial"/>
        </w:rPr>
      </w:pPr>
    </w:p>
    <w:p w14:paraId="426A6F9C" w14:textId="77777777" w:rsidR="00DC11E0" w:rsidRPr="00C26F64" w:rsidRDefault="00DC11E0" w:rsidP="00DC11E0">
      <w:pPr>
        <w:spacing w:after="0" w:line="360" w:lineRule="auto"/>
        <w:jc w:val="center"/>
        <w:rPr>
          <w:rFonts w:ascii="Arial" w:hAnsi="Arial" w:cs="Arial"/>
        </w:rPr>
      </w:pPr>
      <w:r w:rsidRPr="00C26F64">
        <w:rPr>
          <w:rFonts w:ascii="Arial" w:hAnsi="Arial" w:cs="Arial"/>
          <w:noProof/>
          <w:bdr w:val="single" w:sz="12" w:space="0" w:color="auto"/>
        </w:rPr>
        <w:drawing>
          <wp:inline distT="0" distB="0" distL="0" distR="0" wp14:anchorId="2CAF88C5" wp14:editId="651EAEE7">
            <wp:extent cx="5486400" cy="2676525"/>
            <wp:effectExtent l="0" t="0" r="0" b="0"/>
            <wp:docPr id="1233602761" name="Chart 1233602761"/>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8489109" w14:textId="1DE4FC4C" w:rsidR="00DC11E0" w:rsidRPr="00C26F64" w:rsidRDefault="00DC11E0" w:rsidP="00DC11E0">
      <w:pPr>
        <w:spacing w:after="0" w:line="240" w:lineRule="auto"/>
        <w:rPr>
          <w:rFonts w:ascii="Arial" w:hAnsi="Arial" w:cs="Arial"/>
          <w:sz w:val="20"/>
          <w:szCs w:val="20"/>
        </w:rPr>
      </w:pPr>
      <w:r w:rsidRPr="00C26F64">
        <w:rPr>
          <w:rFonts w:ascii="Arial" w:hAnsi="Arial" w:cs="Arial"/>
          <w:sz w:val="18"/>
          <w:szCs w:val="18"/>
        </w:rPr>
        <w:t xml:space="preserve"> </w:t>
      </w:r>
      <w:r w:rsidRPr="00C26F64">
        <w:rPr>
          <w:rFonts w:ascii="Arial" w:hAnsi="Arial" w:cs="Arial"/>
          <w:sz w:val="20"/>
          <w:szCs w:val="20"/>
        </w:rPr>
        <w:t xml:space="preserve">Figure </w:t>
      </w:r>
      <w:r w:rsidR="00D76B35">
        <w:rPr>
          <w:rFonts w:ascii="Arial" w:hAnsi="Arial" w:cs="Arial"/>
          <w:sz w:val="20"/>
          <w:szCs w:val="20"/>
        </w:rPr>
        <w:t>1</w:t>
      </w:r>
      <w:r w:rsidR="00A70AA0">
        <w:rPr>
          <w:rFonts w:ascii="Arial" w:hAnsi="Arial" w:cs="Arial"/>
          <w:sz w:val="20"/>
          <w:szCs w:val="20"/>
        </w:rPr>
        <w:t>3</w:t>
      </w:r>
      <w:r w:rsidRPr="00C26F64">
        <w:rPr>
          <w:rFonts w:ascii="Arial" w:hAnsi="Arial" w:cs="Arial"/>
          <w:sz w:val="20"/>
          <w:szCs w:val="20"/>
        </w:rPr>
        <w:t>.   Frequency of participants’ responses to whether it is morally justifiable to settle on Mars if it is the only way to preserve humanity’s future.</w:t>
      </w:r>
    </w:p>
    <w:p w14:paraId="62F0C62E" w14:textId="77777777" w:rsidR="00DC11E0" w:rsidRPr="00C26F64" w:rsidRDefault="00DC11E0" w:rsidP="00DC11E0">
      <w:pPr>
        <w:spacing w:after="0" w:line="360" w:lineRule="auto"/>
        <w:rPr>
          <w:rFonts w:ascii="Arial" w:hAnsi="Arial" w:cs="Arial"/>
          <w:sz w:val="18"/>
          <w:szCs w:val="18"/>
        </w:rPr>
      </w:pPr>
    </w:p>
    <w:p w14:paraId="49EFD097" w14:textId="236CC4A2" w:rsidR="00DC11E0" w:rsidRPr="008B29F4" w:rsidRDefault="00DC11E0" w:rsidP="00DC11E0">
      <w:pPr>
        <w:spacing w:after="0" w:line="360" w:lineRule="auto"/>
        <w:rPr>
          <w:rFonts w:ascii="Arial" w:hAnsi="Arial" w:cs="Arial"/>
          <w:sz w:val="24"/>
          <w:szCs w:val="24"/>
        </w:rPr>
      </w:pPr>
      <w:r w:rsidRPr="008B29F4">
        <w:rPr>
          <w:rFonts w:ascii="Arial" w:hAnsi="Arial" w:cs="Arial"/>
          <w:sz w:val="24"/>
          <w:szCs w:val="24"/>
        </w:rPr>
        <w:t xml:space="preserve">Over three-quarters of respondents 76% (n=34) believed it ethical to colonize Mars to </w:t>
      </w:r>
      <w:r w:rsidR="0004081E">
        <w:rPr>
          <w:rFonts w:ascii="Arial" w:hAnsi="Arial" w:cs="Arial"/>
          <w:sz w:val="24"/>
          <w:szCs w:val="24"/>
        </w:rPr>
        <w:t>preserve</w:t>
      </w:r>
      <w:r w:rsidRPr="008B29F4">
        <w:rPr>
          <w:rFonts w:ascii="Arial" w:hAnsi="Arial" w:cs="Arial"/>
          <w:sz w:val="24"/>
          <w:szCs w:val="24"/>
        </w:rPr>
        <w:t xml:space="preserve"> humanity’s future.  </w:t>
      </w:r>
      <w:r w:rsidR="00C0714F">
        <w:rPr>
          <w:rFonts w:ascii="Arial" w:hAnsi="Arial" w:cs="Arial"/>
          <w:sz w:val="24"/>
          <w:szCs w:val="24"/>
        </w:rPr>
        <w:t>One</w:t>
      </w:r>
      <w:r w:rsidRPr="008B29F4">
        <w:rPr>
          <w:rFonts w:ascii="Arial" w:hAnsi="Arial" w:cs="Arial"/>
          <w:sz w:val="24"/>
          <w:szCs w:val="24"/>
        </w:rPr>
        <w:t xml:space="preserve"> male participant, aged 18-29, commented that ‘if colonization on Mars meant humanity will live longer, then it was worth it’.   This result underpinned Bostrom’s risk assessment framework which signified there was an existential risk to being a one planet species.</w:t>
      </w:r>
      <w:r w:rsidRPr="008B29F4">
        <w:rPr>
          <w:rFonts w:ascii="Arial" w:hAnsi="Arial" w:cs="Arial"/>
          <w:sz w:val="24"/>
          <w:szCs w:val="24"/>
          <w:vertAlign w:val="superscript"/>
        </w:rPr>
        <w:footnoteReference w:id="96"/>
      </w:r>
      <w:r w:rsidRPr="008B29F4">
        <w:rPr>
          <w:rFonts w:ascii="Arial" w:hAnsi="Arial" w:cs="Arial"/>
          <w:sz w:val="24"/>
          <w:szCs w:val="24"/>
        </w:rPr>
        <w:t xml:space="preserve">   </w:t>
      </w:r>
      <w:r w:rsidR="00927062">
        <w:rPr>
          <w:rFonts w:ascii="Arial" w:hAnsi="Arial" w:cs="Arial"/>
          <w:sz w:val="24"/>
          <w:szCs w:val="24"/>
        </w:rPr>
        <w:t xml:space="preserve">This result </w:t>
      </w:r>
      <w:r w:rsidRPr="008B29F4">
        <w:rPr>
          <w:rFonts w:ascii="Arial" w:hAnsi="Arial" w:cs="Arial"/>
          <w:sz w:val="24"/>
          <w:szCs w:val="24"/>
        </w:rPr>
        <w:t>supports the utilitarian standpoint of maximizing the best consequences</w:t>
      </w:r>
      <w:r w:rsidR="00927062">
        <w:rPr>
          <w:rFonts w:ascii="Arial" w:hAnsi="Arial" w:cs="Arial"/>
          <w:sz w:val="24"/>
          <w:szCs w:val="24"/>
        </w:rPr>
        <w:t xml:space="preserve">.   Similarly, it </w:t>
      </w:r>
      <w:r w:rsidR="000F61DB">
        <w:rPr>
          <w:rFonts w:ascii="Arial" w:hAnsi="Arial" w:cs="Arial"/>
          <w:sz w:val="24"/>
          <w:szCs w:val="24"/>
        </w:rPr>
        <w:t>underpins</w:t>
      </w:r>
      <w:r w:rsidR="00927062">
        <w:rPr>
          <w:rFonts w:ascii="Arial" w:hAnsi="Arial" w:cs="Arial"/>
          <w:sz w:val="24"/>
          <w:szCs w:val="24"/>
        </w:rPr>
        <w:t xml:space="preserve"> Torre’s </w:t>
      </w:r>
      <w:proofErr w:type="spellStart"/>
      <w:r w:rsidR="00927062">
        <w:rPr>
          <w:rFonts w:ascii="Arial" w:hAnsi="Arial" w:cs="Arial"/>
          <w:sz w:val="24"/>
          <w:szCs w:val="24"/>
        </w:rPr>
        <w:t>maxipok</w:t>
      </w:r>
      <w:proofErr w:type="spellEnd"/>
      <w:r w:rsidR="00927062">
        <w:rPr>
          <w:rFonts w:ascii="Arial" w:hAnsi="Arial" w:cs="Arial"/>
          <w:sz w:val="24"/>
          <w:szCs w:val="24"/>
        </w:rPr>
        <w:t xml:space="preserve"> rule where an OK outcome is any outcome that avoids an existential catastrophe.</w:t>
      </w:r>
      <w:r w:rsidR="00927062">
        <w:rPr>
          <w:rStyle w:val="FootnoteReference"/>
          <w:rFonts w:ascii="Arial" w:hAnsi="Arial" w:cs="Arial"/>
          <w:sz w:val="24"/>
          <w:szCs w:val="24"/>
        </w:rPr>
        <w:footnoteReference w:id="97"/>
      </w:r>
      <w:r w:rsidR="00927062">
        <w:rPr>
          <w:rFonts w:ascii="Arial" w:hAnsi="Arial" w:cs="Arial"/>
          <w:sz w:val="24"/>
          <w:szCs w:val="24"/>
        </w:rPr>
        <w:t xml:space="preserve">  </w:t>
      </w:r>
      <w:r w:rsidR="00C0714F">
        <w:rPr>
          <w:rFonts w:ascii="Arial" w:hAnsi="Arial" w:cs="Arial"/>
          <w:sz w:val="24"/>
          <w:szCs w:val="24"/>
        </w:rPr>
        <w:t xml:space="preserve">Only a small number of survey participants, 9% (n=4), felt that humanity has a duty to allow their own extinction.  </w:t>
      </w:r>
      <w:r w:rsidRPr="008B29F4">
        <w:rPr>
          <w:rFonts w:ascii="Arial" w:hAnsi="Arial" w:cs="Arial"/>
          <w:sz w:val="24"/>
          <w:szCs w:val="24"/>
        </w:rPr>
        <w:t>Conversely, the consensus amongst interviewees was that it would be ethically wrong if people were sent to colonize Mars in the foreseeable future.  Interviewee 4 commented</w:t>
      </w:r>
    </w:p>
    <w:p w14:paraId="102210B1" w14:textId="77777777" w:rsidR="00DC11E0" w:rsidRPr="008B29F4" w:rsidRDefault="00DC11E0" w:rsidP="00260930">
      <w:pPr>
        <w:spacing w:after="0" w:line="240" w:lineRule="auto"/>
        <w:rPr>
          <w:rFonts w:ascii="Arial" w:hAnsi="Arial" w:cs="Arial"/>
          <w:sz w:val="24"/>
          <w:szCs w:val="24"/>
        </w:rPr>
      </w:pPr>
    </w:p>
    <w:p w14:paraId="05E715FE" w14:textId="77777777" w:rsidR="00DC11E0" w:rsidRPr="008B29F4" w:rsidRDefault="00DC11E0" w:rsidP="00260930">
      <w:pPr>
        <w:spacing w:after="0" w:line="240" w:lineRule="auto"/>
        <w:ind w:left="720"/>
        <w:rPr>
          <w:rFonts w:ascii="Arial" w:hAnsi="Arial" w:cs="Arial"/>
          <w:sz w:val="24"/>
          <w:szCs w:val="24"/>
        </w:rPr>
      </w:pPr>
      <w:r w:rsidRPr="008B29F4">
        <w:rPr>
          <w:rFonts w:ascii="Arial" w:hAnsi="Arial" w:cs="Arial"/>
          <w:sz w:val="24"/>
          <w:szCs w:val="24"/>
        </w:rPr>
        <w:t xml:space="preserve">There is no oxygen there, there is not sufficient air pressure, whilst there is some atmosphere on Mars it’s not nearly dense enough to sustain human life, even with poser pressurized oxygen masks at low enough pressures, humans just can’t survive.  The reality is that to survive on Mars, we need to take a bit of Earth with us.  The logistics of just getting enough stuff there to colonize is mind boggling to me knowing the scientific reality.  </w:t>
      </w:r>
    </w:p>
    <w:p w14:paraId="0D4373E3" w14:textId="77777777" w:rsidR="00DC11E0" w:rsidRPr="008B29F4" w:rsidRDefault="00DC11E0" w:rsidP="00DC11E0">
      <w:pPr>
        <w:spacing w:after="0" w:line="360" w:lineRule="auto"/>
        <w:rPr>
          <w:rFonts w:ascii="Arial" w:hAnsi="Arial" w:cs="Arial"/>
          <w:sz w:val="24"/>
          <w:szCs w:val="24"/>
        </w:rPr>
      </w:pPr>
    </w:p>
    <w:p w14:paraId="56B8A50F" w14:textId="6A838BFE" w:rsidR="000F61DB" w:rsidRDefault="00C0714F" w:rsidP="00DC11E0">
      <w:pPr>
        <w:spacing w:after="0" w:line="360" w:lineRule="auto"/>
        <w:rPr>
          <w:rFonts w:ascii="Arial" w:hAnsi="Arial" w:cs="Arial"/>
          <w:sz w:val="24"/>
          <w:szCs w:val="24"/>
        </w:rPr>
      </w:pPr>
      <w:r>
        <w:rPr>
          <w:rFonts w:ascii="Arial" w:hAnsi="Arial" w:cs="Arial"/>
          <w:sz w:val="24"/>
          <w:szCs w:val="24"/>
        </w:rPr>
        <w:t xml:space="preserve">These findings are not very encouraging.   However, the results </w:t>
      </w:r>
      <w:r w:rsidR="000F61DB">
        <w:rPr>
          <w:rFonts w:ascii="Arial" w:hAnsi="Arial" w:cs="Arial"/>
          <w:sz w:val="24"/>
          <w:szCs w:val="24"/>
        </w:rPr>
        <w:t xml:space="preserve">support </w:t>
      </w:r>
      <w:proofErr w:type="spellStart"/>
      <w:r w:rsidR="000F61DB" w:rsidRPr="00114653">
        <w:rPr>
          <w:rFonts w:ascii="Arial" w:eastAsia="Times New Roman" w:hAnsi="Arial" w:cs="Arial"/>
          <w:color w:val="000000"/>
          <w:sz w:val="24"/>
          <w:szCs w:val="24"/>
          <w:lang w:eastAsia="en-GB"/>
        </w:rPr>
        <w:t>Puumala</w:t>
      </w:r>
      <w:proofErr w:type="spellEnd"/>
      <w:r w:rsidR="000F61DB" w:rsidRPr="00114653">
        <w:rPr>
          <w:rFonts w:ascii="Arial" w:eastAsia="Times New Roman" w:hAnsi="Arial" w:cs="Arial"/>
          <w:color w:val="000000"/>
          <w:sz w:val="24"/>
          <w:szCs w:val="24"/>
          <w:lang w:eastAsia="en-GB"/>
        </w:rPr>
        <w:t xml:space="preserve"> and others</w:t>
      </w:r>
      <w:r w:rsidR="000F61DB">
        <w:rPr>
          <w:rFonts w:ascii="Arial" w:eastAsia="Times New Roman" w:hAnsi="Arial" w:cs="Arial"/>
          <w:color w:val="000000"/>
          <w:sz w:val="24"/>
          <w:szCs w:val="24"/>
          <w:lang w:eastAsia="en-GB"/>
        </w:rPr>
        <w:t>’</w:t>
      </w:r>
      <w:r w:rsidR="000F61DB" w:rsidRPr="00114653">
        <w:rPr>
          <w:rFonts w:ascii="Arial" w:eastAsia="Times New Roman" w:hAnsi="Arial" w:cs="Arial"/>
          <w:color w:val="000000"/>
          <w:sz w:val="24"/>
          <w:szCs w:val="24"/>
          <w:lang w:eastAsia="en-GB"/>
        </w:rPr>
        <w:t xml:space="preserve"> </w:t>
      </w:r>
      <w:r w:rsidR="000F61DB">
        <w:rPr>
          <w:rFonts w:ascii="Arial" w:eastAsia="Times New Roman" w:hAnsi="Arial" w:cs="Arial"/>
          <w:color w:val="000000"/>
          <w:sz w:val="24"/>
          <w:szCs w:val="24"/>
          <w:lang w:eastAsia="en-GB"/>
        </w:rPr>
        <w:t>view</w:t>
      </w:r>
      <w:r w:rsidR="000F61DB" w:rsidRPr="00114653">
        <w:rPr>
          <w:rFonts w:ascii="Arial" w:eastAsia="Times New Roman" w:hAnsi="Arial" w:cs="Arial"/>
          <w:color w:val="000000"/>
          <w:sz w:val="24"/>
          <w:szCs w:val="24"/>
          <w:lang w:eastAsia="en-GB"/>
        </w:rPr>
        <w:t xml:space="preserve"> that an</w:t>
      </w:r>
      <w:r w:rsidR="000F61DB">
        <w:rPr>
          <w:rFonts w:ascii="Arial" w:eastAsia="Times New Roman" w:hAnsi="Arial" w:cs="Arial"/>
          <w:color w:val="000000"/>
          <w:sz w:val="24"/>
          <w:szCs w:val="24"/>
          <w:lang w:eastAsia="en-GB"/>
        </w:rPr>
        <w:t>y travellers to Mars would be</w:t>
      </w:r>
      <w:r w:rsidR="000F61DB" w:rsidRPr="00114653">
        <w:rPr>
          <w:rFonts w:ascii="Arial" w:eastAsia="Times New Roman" w:hAnsi="Arial" w:cs="Arial"/>
          <w:color w:val="000000"/>
          <w:sz w:val="24"/>
          <w:szCs w:val="24"/>
          <w:lang w:eastAsia="en-GB"/>
        </w:rPr>
        <w:t xml:space="preserve"> challenge</w:t>
      </w:r>
      <w:r w:rsidR="000F61DB">
        <w:rPr>
          <w:rFonts w:ascii="Arial" w:eastAsia="Times New Roman" w:hAnsi="Arial" w:cs="Arial"/>
          <w:color w:val="000000"/>
          <w:sz w:val="24"/>
          <w:szCs w:val="24"/>
          <w:lang w:eastAsia="en-GB"/>
        </w:rPr>
        <w:t>d</w:t>
      </w:r>
      <w:r w:rsidR="000F61DB" w:rsidRPr="00114653">
        <w:rPr>
          <w:rFonts w:ascii="Arial" w:eastAsia="Times New Roman" w:hAnsi="Arial" w:cs="Arial"/>
          <w:color w:val="000000"/>
          <w:sz w:val="24"/>
          <w:szCs w:val="24"/>
          <w:lang w:eastAsia="en-GB"/>
        </w:rPr>
        <w:t xml:space="preserve"> either to </w:t>
      </w:r>
      <w:r w:rsidR="000F61DB">
        <w:rPr>
          <w:rFonts w:ascii="Arial" w:eastAsia="Times New Roman" w:hAnsi="Arial" w:cs="Arial"/>
          <w:color w:val="000000"/>
          <w:sz w:val="24"/>
          <w:szCs w:val="24"/>
          <w:lang w:eastAsia="en-GB"/>
        </w:rPr>
        <w:t>‘</w:t>
      </w:r>
      <w:r w:rsidR="000F61DB" w:rsidRPr="00114653">
        <w:rPr>
          <w:rFonts w:ascii="Arial" w:eastAsia="Times New Roman" w:hAnsi="Arial" w:cs="Arial"/>
          <w:color w:val="000000"/>
          <w:sz w:val="24"/>
          <w:szCs w:val="24"/>
          <w:lang w:eastAsia="en-GB"/>
        </w:rPr>
        <w:t>transport and recycle</w:t>
      </w:r>
      <w:r w:rsidR="000F61DB">
        <w:rPr>
          <w:rFonts w:ascii="Arial" w:eastAsia="Times New Roman" w:hAnsi="Arial" w:cs="Arial"/>
          <w:color w:val="000000"/>
          <w:sz w:val="24"/>
          <w:szCs w:val="24"/>
          <w:lang w:eastAsia="en-GB"/>
        </w:rPr>
        <w:t>’</w:t>
      </w:r>
      <w:r w:rsidR="000F61DB" w:rsidRPr="00114653">
        <w:rPr>
          <w:rFonts w:ascii="Arial" w:eastAsia="Times New Roman" w:hAnsi="Arial" w:cs="Arial"/>
          <w:color w:val="000000"/>
          <w:sz w:val="24"/>
          <w:szCs w:val="24"/>
          <w:lang w:eastAsia="en-GB"/>
        </w:rPr>
        <w:t xml:space="preserve"> or to produce </w:t>
      </w:r>
      <w:r w:rsidR="000F61DB" w:rsidRPr="00807F0C">
        <w:rPr>
          <w:rFonts w:ascii="Arial" w:eastAsia="Times New Roman" w:hAnsi="Arial" w:cs="Arial"/>
          <w:i/>
          <w:iCs/>
          <w:color w:val="000000"/>
          <w:sz w:val="24"/>
          <w:szCs w:val="24"/>
          <w:lang w:eastAsia="en-GB"/>
        </w:rPr>
        <w:t>in situ</w:t>
      </w:r>
      <w:r w:rsidR="000F61DB" w:rsidRPr="00114653">
        <w:rPr>
          <w:rFonts w:ascii="Arial" w:eastAsia="Times New Roman" w:hAnsi="Arial" w:cs="Arial"/>
          <w:color w:val="000000"/>
          <w:sz w:val="24"/>
          <w:szCs w:val="24"/>
          <w:lang w:eastAsia="en-GB"/>
        </w:rPr>
        <w:t xml:space="preserve"> all necessary life support supplies (oxygen, water, food).</w:t>
      </w:r>
      <w:r w:rsidR="000F61DB" w:rsidRPr="00114653">
        <w:rPr>
          <w:rFonts w:ascii="Arial" w:eastAsia="Times New Roman" w:hAnsi="Arial" w:cs="Arial"/>
          <w:color w:val="000000"/>
          <w:sz w:val="24"/>
          <w:szCs w:val="24"/>
          <w:vertAlign w:val="superscript"/>
          <w:lang w:eastAsia="en-GB"/>
        </w:rPr>
        <w:footnoteReference w:id="98"/>
      </w:r>
      <w:r w:rsidR="000F61DB" w:rsidRPr="00114653">
        <w:rPr>
          <w:rFonts w:ascii="Arial" w:eastAsia="Times New Roman" w:hAnsi="Arial" w:cs="Arial"/>
          <w:color w:val="000000"/>
          <w:sz w:val="24"/>
          <w:szCs w:val="24"/>
          <w:lang w:eastAsia="en-GB"/>
        </w:rPr>
        <w:t xml:space="preserve">   </w:t>
      </w:r>
      <w:r>
        <w:rPr>
          <w:rFonts w:ascii="Arial" w:hAnsi="Arial" w:cs="Arial"/>
          <w:sz w:val="24"/>
          <w:szCs w:val="24"/>
        </w:rPr>
        <w:t>The implication is that in the short-term, a</w:t>
      </w:r>
      <w:r w:rsidR="000F61DB" w:rsidRPr="008B29F4">
        <w:rPr>
          <w:rFonts w:ascii="Arial" w:hAnsi="Arial" w:cs="Arial"/>
          <w:sz w:val="24"/>
          <w:szCs w:val="24"/>
        </w:rPr>
        <w:t>ny traveller to space will be limited by their dependence on spacesuits</w:t>
      </w:r>
      <w:r w:rsidR="000F61DB">
        <w:rPr>
          <w:rFonts w:ascii="Arial" w:hAnsi="Arial" w:cs="Arial"/>
          <w:sz w:val="24"/>
          <w:szCs w:val="24"/>
        </w:rPr>
        <w:t xml:space="preserve">.  </w:t>
      </w:r>
    </w:p>
    <w:p w14:paraId="399EF7BF" w14:textId="77777777" w:rsidR="000F61DB" w:rsidRDefault="000F61DB" w:rsidP="00DC11E0">
      <w:pPr>
        <w:spacing w:after="0" w:line="360" w:lineRule="auto"/>
        <w:rPr>
          <w:rFonts w:ascii="Arial" w:hAnsi="Arial" w:cs="Arial"/>
          <w:sz w:val="24"/>
          <w:szCs w:val="24"/>
        </w:rPr>
      </w:pPr>
    </w:p>
    <w:p w14:paraId="6FC1914C" w14:textId="70477881" w:rsidR="00DC11E0" w:rsidRPr="008B29F4" w:rsidRDefault="00C0714F" w:rsidP="00DC11E0">
      <w:pPr>
        <w:spacing w:after="0" w:line="360" w:lineRule="auto"/>
        <w:rPr>
          <w:rFonts w:ascii="Arial" w:hAnsi="Arial" w:cs="Arial"/>
          <w:sz w:val="24"/>
          <w:szCs w:val="24"/>
        </w:rPr>
      </w:pPr>
      <w:r>
        <w:rPr>
          <w:rFonts w:ascii="Arial" w:hAnsi="Arial" w:cs="Arial"/>
          <w:sz w:val="24"/>
          <w:szCs w:val="24"/>
        </w:rPr>
        <w:t>Next, p</w:t>
      </w:r>
      <w:r w:rsidR="00DC11E0" w:rsidRPr="008B29F4">
        <w:rPr>
          <w:rFonts w:ascii="Arial" w:hAnsi="Arial" w:cs="Arial"/>
          <w:sz w:val="24"/>
          <w:szCs w:val="24"/>
        </w:rPr>
        <w:t xml:space="preserve">articipants were asked how soon space settlement might likely happen (figure </w:t>
      </w:r>
      <w:r w:rsidR="00A70AA0">
        <w:rPr>
          <w:rFonts w:ascii="Arial" w:hAnsi="Arial" w:cs="Arial"/>
          <w:sz w:val="24"/>
          <w:szCs w:val="24"/>
        </w:rPr>
        <w:t>14</w:t>
      </w:r>
      <w:r w:rsidR="00DC11E0" w:rsidRPr="008B29F4">
        <w:rPr>
          <w:rFonts w:ascii="Arial" w:hAnsi="Arial" w:cs="Arial"/>
          <w:sz w:val="24"/>
          <w:szCs w:val="24"/>
        </w:rPr>
        <w:t>).</w:t>
      </w:r>
    </w:p>
    <w:p w14:paraId="6FEFF589" w14:textId="77777777" w:rsidR="00DC11E0" w:rsidRPr="00C26F64" w:rsidRDefault="00DC11E0" w:rsidP="00DC11E0">
      <w:pPr>
        <w:spacing w:after="0" w:line="360" w:lineRule="auto"/>
        <w:jc w:val="center"/>
        <w:rPr>
          <w:rFonts w:ascii="Arial" w:hAnsi="Arial" w:cs="Arial"/>
        </w:rPr>
      </w:pPr>
      <w:r w:rsidRPr="00C26F64">
        <w:rPr>
          <w:rFonts w:ascii="Arial" w:hAnsi="Arial" w:cs="Arial"/>
          <w:noProof/>
          <w:bdr w:val="single" w:sz="12" w:space="0" w:color="auto"/>
        </w:rPr>
        <w:lastRenderedPageBreak/>
        <w:drawing>
          <wp:inline distT="0" distB="0" distL="0" distR="0" wp14:anchorId="6528BCBE" wp14:editId="66DDA348">
            <wp:extent cx="5486400" cy="2676525"/>
            <wp:effectExtent l="0" t="0" r="0" b="0"/>
            <wp:docPr id="2074086421" name="Chart 2074086421"/>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63AB7C62" w14:textId="0B052121" w:rsidR="00DC11E0" w:rsidRPr="00C26F64" w:rsidRDefault="00DC11E0" w:rsidP="00DC11E0">
      <w:pPr>
        <w:spacing w:after="0" w:line="240" w:lineRule="auto"/>
        <w:rPr>
          <w:rFonts w:ascii="Arial" w:hAnsi="Arial" w:cs="Arial"/>
          <w:sz w:val="20"/>
          <w:szCs w:val="20"/>
        </w:rPr>
      </w:pPr>
      <w:r w:rsidRPr="00C26F64">
        <w:rPr>
          <w:rFonts w:ascii="Arial" w:hAnsi="Arial" w:cs="Arial"/>
          <w:sz w:val="20"/>
          <w:szCs w:val="20"/>
        </w:rPr>
        <w:t xml:space="preserve">Figure </w:t>
      </w:r>
      <w:r w:rsidR="00D76B35">
        <w:rPr>
          <w:rFonts w:ascii="Arial" w:hAnsi="Arial" w:cs="Arial"/>
          <w:sz w:val="20"/>
          <w:szCs w:val="20"/>
        </w:rPr>
        <w:t>1</w:t>
      </w:r>
      <w:r w:rsidR="00A70AA0">
        <w:rPr>
          <w:rFonts w:ascii="Arial" w:hAnsi="Arial" w:cs="Arial"/>
          <w:sz w:val="20"/>
          <w:szCs w:val="20"/>
        </w:rPr>
        <w:t>4</w:t>
      </w:r>
      <w:r w:rsidRPr="00C26F64">
        <w:rPr>
          <w:rFonts w:ascii="Arial" w:hAnsi="Arial" w:cs="Arial"/>
          <w:sz w:val="20"/>
          <w:szCs w:val="20"/>
        </w:rPr>
        <w:t>.  Frequency of participants’ responses to how soon colonization of Mars is likely to happen.</w:t>
      </w:r>
    </w:p>
    <w:p w14:paraId="44CF9FEE" w14:textId="77777777" w:rsidR="00DC11E0" w:rsidRPr="00C26F64" w:rsidRDefault="00DC11E0" w:rsidP="00DC11E0">
      <w:pPr>
        <w:spacing w:after="0" w:line="360" w:lineRule="auto"/>
        <w:rPr>
          <w:rFonts w:ascii="Arial" w:hAnsi="Arial" w:cs="Arial"/>
        </w:rPr>
      </w:pPr>
    </w:p>
    <w:p w14:paraId="11ABDAB0" w14:textId="100906E0" w:rsidR="003105E3" w:rsidRDefault="00DC11E0" w:rsidP="00DC11E0">
      <w:pPr>
        <w:spacing w:after="0" w:line="360" w:lineRule="auto"/>
        <w:rPr>
          <w:rFonts w:ascii="Helvetica" w:eastAsia="Times New Roman" w:hAnsi="Helvetica" w:cs="Helvetica"/>
          <w:color w:val="000000"/>
          <w:sz w:val="24"/>
          <w:szCs w:val="24"/>
          <w:lang w:eastAsia="en-GB"/>
        </w:rPr>
      </w:pPr>
      <w:r w:rsidRPr="008B29F4">
        <w:rPr>
          <w:rFonts w:ascii="Arial" w:hAnsi="Arial" w:cs="Arial"/>
          <w:sz w:val="24"/>
          <w:szCs w:val="24"/>
        </w:rPr>
        <w:t xml:space="preserve">The results show that 33% (n=42) of </w:t>
      </w:r>
      <w:r w:rsidR="00E953D6">
        <w:rPr>
          <w:rFonts w:ascii="Arial" w:hAnsi="Arial" w:cs="Arial"/>
          <w:sz w:val="24"/>
          <w:szCs w:val="24"/>
        </w:rPr>
        <w:t xml:space="preserve">survey </w:t>
      </w:r>
      <w:r w:rsidRPr="008B29F4">
        <w:rPr>
          <w:rFonts w:ascii="Arial" w:hAnsi="Arial" w:cs="Arial"/>
          <w:sz w:val="24"/>
          <w:szCs w:val="24"/>
        </w:rPr>
        <w:t>participants</w:t>
      </w:r>
      <w:r w:rsidR="007F6203">
        <w:rPr>
          <w:rFonts w:ascii="Arial" w:hAnsi="Arial" w:cs="Arial"/>
          <w:sz w:val="24"/>
          <w:szCs w:val="24"/>
        </w:rPr>
        <w:t>, in total,</w:t>
      </w:r>
      <w:r w:rsidRPr="008B29F4">
        <w:rPr>
          <w:rFonts w:ascii="Arial" w:hAnsi="Arial" w:cs="Arial"/>
          <w:sz w:val="24"/>
          <w:szCs w:val="24"/>
        </w:rPr>
        <w:t xml:space="preserve"> believed that colonization would happen within 50 years</w:t>
      </w:r>
      <w:r w:rsidR="007F6203">
        <w:rPr>
          <w:rFonts w:ascii="Arial" w:hAnsi="Arial" w:cs="Arial"/>
          <w:sz w:val="24"/>
          <w:szCs w:val="24"/>
        </w:rPr>
        <w:t xml:space="preserve">.   This result conflicted with the </w:t>
      </w:r>
      <w:r w:rsidRPr="008B29F4">
        <w:rPr>
          <w:rFonts w:ascii="Arial" w:hAnsi="Arial" w:cs="Arial"/>
          <w:sz w:val="24"/>
          <w:szCs w:val="24"/>
        </w:rPr>
        <w:t xml:space="preserve">visions of </w:t>
      </w:r>
      <w:r w:rsidR="007F6203">
        <w:rPr>
          <w:rFonts w:ascii="Arial" w:hAnsi="Arial" w:cs="Arial"/>
          <w:sz w:val="24"/>
          <w:szCs w:val="24"/>
        </w:rPr>
        <w:t>SpaceX</w:t>
      </w:r>
      <w:r w:rsidRPr="008B29F4">
        <w:rPr>
          <w:rFonts w:ascii="Arial" w:hAnsi="Arial" w:cs="Arial"/>
          <w:sz w:val="24"/>
          <w:szCs w:val="24"/>
        </w:rPr>
        <w:t xml:space="preserve"> and Zubrin, who are dedicated to the settlement on Mars</w:t>
      </w:r>
      <w:r w:rsidR="007F6203">
        <w:rPr>
          <w:rFonts w:ascii="Arial" w:hAnsi="Arial" w:cs="Arial"/>
          <w:sz w:val="24"/>
          <w:szCs w:val="24"/>
        </w:rPr>
        <w:t xml:space="preserve"> within the next 10 years</w:t>
      </w:r>
      <w:r w:rsidRPr="008B29F4">
        <w:rPr>
          <w:rFonts w:ascii="Arial" w:eastAsia="Calibri" w:hAnsi="Arial" w:cs="Arial"/>
          <w:sz w:val="24"/>
          <w:szCs w:val="24"/>
        </w:rPr>
        <w:t xml:space="preserve">. </w:t>
      </w:r>
      <w:r w:rsidRPr="008B29F4">
        <w:rPr>
          <w:rFonts w:ascii="Helvetica" w:eastAsia="Times New Roman" w:hAnsi="Helvetica" w:cs="Helvetica"/>
          <w:color w:val="000000"/>
          <w:sz w:val="24"/>
          <w:szCs w:val="24"/>
          <w:lang w:eastAsia="en-GB"/>
        </w:rPr>
        <w:t xml:space="preserve"> </w:t>
      </w:r>
      <w:r w:rsidR="007F6203">
        <w:rPr>
          <w:rFonts w:ascii="Helvetica" w:eastAsia="Times New Roman" w:hAnsi="Helvetica" w:cs="Helvetica"/>
          <w:color w:val="000000"/>
          <w:sz w:val="24"/>
          <w:szCs w:val="24"/>
          <w:lang w:eastAsia="en-GB"/>
        </w:rPr>
        <w:t xml:space="preserve">For example, </w:t>
      </w:r>
      <w:r w:rsidR="006D38D2">
        <w:rPr>
          <w:rFonts w:ascii="Arial" w:eastAsia="Calibri" w:hAnsi="Arial" w:cs="Arial"/>
          <w:sz w:val="24"/>
          <w:szCs w:val="24"/>
        </w:rPr>
        <w:t>SpaceX published its plans to transport the first crews to Mars, within the 2020s, and</w:t>
      </w:r>
      <w:r w:rsidR="007F6203">
        <w:rPr>
          <w:rFonts w:ascii="Arial" w:eastAsia="Calibri" w:hAnsi="Arial" w:cs="Arial"/>
          <w:sz w:val="24"/>
          <w:szCs w:val="24"/>
        </w:rPr>
        <w:t xml:space="preserve"> to</w:t>
      </w:r>
      <w:r w:rsidR="006D38D2">
        <w:rPr>
          <w:rFonts w:ascii="Arial" w:eastAsia="Calibri" w:hAnsi="Arial" w:cs="Arial"/>
          <w:sz w:val="24"/>
          <w:szCs w:val="24"/>
        </w:rPr>
        <w:t xml:space="preserve"> start building a permanent, self-sufficient settlement.</w:t>
      </w:r>
      <w:r w:rsidR="006D38D2">
        <w:rPr>
          <w:rStyle w:val="FootnoteReference"/>
          <w:rFonts w:ascii="Arial" w:eastAsia="Calibri" w:hAnsi="Arial" w:cs="Arial"/>
          <w:sz w:val="24"/>
          <w:szCs w:val="24"/>
        </w:rPr>
        <w:footnoteReference w:id="99"/>
      </w:r>
      <w:r w:rsidR="006D38D2">
        <w:rPr>
          <w:rFonts w:ascii="Arial" w:eastAsia="Calibri" w:hAnsi="Arial" w:cs="Arial"/>
          <w:sz w:val="24"/>
          <w:szCs w:val="24"/>
        </w:rPr>
        <w:t xml:space="preserve">   </w:t>
      </w:r>
      <w:r w:rsidR="003105E3">
        <w:rPr>
          <w:rFonts w:ascii="Helvetica" w:eastAsia="Times New Roman" w:hAnsi="Helvetica" w:cs="Helvetica"/>
          <w:color w:val="000000"/>
          <w:sz w:val="24"/>
          <w:szCs w:val="24"/>
          <w:lang w:eastAsia="en-GB"/>
        </w:rPr>
        <w:t xml:space="preserve">Interviewee 2 </w:t>
      </w:r>
      <w:proofErr w:type="gramStart"/>
      <w:r w:rsidR="003105E3">
        <w:rPr>
          <w:rFonts w:ascii="Helvetica" w:eastAsia="Times New Roman" w:hAnsi="Helvetica" w:cs="Helvetica"/>
          <w:color w:val="000000"/>
          <w:sz w:val="24"/>
          <w:szCs w:val="24"/>
          <w:lang w:eastAsia="en-GB"/>
        </w:rPr>
        <w:t>stated</w:t>
      </w:r>
      <w:proofErr w:type="gramEnd"/>
    </w:p>
    <w:p w14:paraId="407100AD" w14:textId="77777777" w:rsidR="003105E3" w:rsidRDefault="003105E3" w:rsidP="00DC11E0">
      <w:pPr>
        <w:spacing w:after="0" w:line="360" w:lineRule="auto"/>
        <w:rPr>
          <w:rFonts w:ascii="Helvetica" w:eastAsia="Times New Roman" w:hAnsi="Helvetica" w:cs="Helvetica"/>
          <w:color w:val="000000"/>
          <w:sz w:val="24"/>
          <w:szCs w:val="24"/>
          <w:lang w:eastAsia="en-GB"/>
        </w:rPr>
      </w:pPr>
    </w:p>
    <w:p w14:paraId="3EE724C8" w14:textId="5F208E53" w:rsidR="003105E3" w:rsidRDefault="003105E3" w:rsidP="00106C8E">
      <w:pPr>
        <w:spacing w:after="0" w:line="240" w:lineRule="auto"/>
        <w:ind w:left="720"/>
        <w:rPr>
          <w:rFonts w:ascii="Helvetica" w:eastAsia="Times New Roman" w:hAnsi="Helvetica" w:cs="Helvetica"/>
          <w:color w:val="000000"/>
          <w:sz w:val="24"/>
          <w:szCs w:val="24"/>
          <w:lang w:eastAsia="en-GB"/>
        </w:rPr>
      </w:pPr>
      <w:r w:rsidRPr="003105E3">
        <w:rPr>
          <w:rFonts w:ascii="Helvetica" w:eastAsia="Times New Roman" w:hAnsi="Helvetica" w:cs="Helvetica"/>
          <w:color w:val="000000"/>
          <w:sz w:val="24"/>
          <w:szCs w:val="24"/>
          <w:lang w:eastAsia="en-GB"/>
        </w:rPr>
        <w:t xml:space="preserve">I’m hoping it will be like in the next ten years we will start seeing that </w:t>
      </w:r>
      <w:r w:rsidRPr="00503F8E">
        <w:rPr>
          <w:rFonts w:ascii="Helvetica" w:eastAsia="Times New Roman" w:hAnsi="Helvetica" w:cs="Helvetica"/>
          <w:color w:val="000000"/>
          <w:sz w:val="24"/>
          <w:szCs w:val="24"/>
          <w:lang w:eastAsia="en-GB"/>
        </w:rPr>
        <w:t>development.   I think it will happen just based off the direction that it is going</w:t>
      </w:r>
      <w:r w:rsidR="00576AAD">
        <w:rPr>
          <w:rFonts w:ascii="Helvetica" w:eastAsia="Times New Roman" w:hAnsi="Helvetica" w:cs="Helvetica"/>
          <w:color w:val="000000"/>
          <w:sz w:val="24"/>
          <w:szCs w:val="24"/>
          <w:lang w:eastAsia="en-GB"/>
        </w:rPr>
        <w:t>,</w:t>
      </w:r>
      <w:r w:rsidRPr="00503F8E">
        <w:rPr>
          <w:rFonts w:ascii="Helvetica" w:eastAsia="Times New Roman" w:hAnsi="Helvetica" w:cs="Helvetica"/>
          <w:color w:val="000000"/>
          <w:sz w:val="24"/>
          <w:szCs w:val="24"/>
          <w:lang w:eastAsia="en-GB"/>
        </w:rPr>
        <w:t xml:space="preserve"> like this is kind of in our blood to keep</w:t>
      </w:r>
      <w:r w:rsidR="00576AAD">
        <w:rPr>
          <w:rFonts w:ascii="Helvetica" w:eastAsia="Times New Roman" w:hAnsi="Helvetica" w:cs="Helvetica"/>
          <w:color w:val="000000"/>
          <w:sz w:val="24"/>
          <w:szCs w:val="24"/>
          <w:lang w:eastAsia="en-GB"/>
        </w:rPr>
        <w:t xml:space="preserve"> </w:t>
      </w:r>
      <w:r w:rsidRPr="00503F8E">
        <w:rPr>
          <w:rFonts w:ascii="Helvetica" w:eastAsia="Times New Roman" w:hAnsi="Helvetica" w:cs="Helvetica"/>
          <w:color w:val="000000"/>
          <w:sz w:val="24"/>
          <w:szCs w:val="24"/>
          <w:lang w:eastAsia="en-GB"/>
        </w:rPr>
        <w:t xml:space="preserve">expanding.  The bigger important part is making sure we do that in a sustainable </w:t>
      </w:r>
      <w:r w:rsidR="00703A55" w:rsidRPr="00503F8E">
        <w:rPr>
          <w:rFonts w:ascii="Helvetica" w:eastAsia="Times New Roman" w:hAnsi="Helvetica" w:cs="Helvetica"/>
          <w:color w:val="000000"/>
          <w:sz w:val="24"/>
          <w:szCs w:val="24"/>
          <w:lang w:eastAsia="en-GB"/>
        </w:rPr>
        <w:t xml:space="preserve">and compassionate </w:t>
      </w:r>
      <w:proofErr w:type="gramStart"/>
      <w:r w:rsidRPr="00503F8E">
        <w:rPr>
          <w:rFonts w:ascii="Helvetica" w:eastAsia="Times New Roman" w:hAnsi="Helvetica" w:cs="Helvetica"/>
          <w:color w:val="000000"/>
          <w:sz w:val="24"/>
          <w:szCs w:val="24"/>
          <w:lang w:eastAsia="en-GB"/>
        </w:rPr>
        <w:t>way</w:t>
      </w:r>
      <w:proofErr w:type="gramEnd"/>
      <w:r w:rsidRPr="00503F8E">
        <w:rPr>
          <w:rFonts w:ascii="Helvetica" w:eastAsia="Times New Roman" w:hAnsi="Helvetica" w:cs="Helvetica"/>
          <w:color w:val="000000"/>
          <w:sz w:val="24"/>
          <w:szCs w:val="24"/>
          <w:lang w:eastAsia="en-GB"/>
        </w:rPr>
        <w:t xml:space="preserve"> and we don’t</w:t>
      </w:r>
      <w:r w:rsidR="00576AAD">
        <w:rPr>
          <w:rFonts w:ascii="Helvetica" w:eastAsia="Times New Roman" w:hAnsi="Helvetica" w:cs="Helvetica"/>
          <w:color w:val="000000"/>
          <w:sz w:val="24"/>
          <w:szCs w:val="24"/>
          <w:lang w:eastAsia="en-GB"/>
        </w:rPr>
        <w:t>,</w:t>
      </w:r>
      <w:r w:rsidRPr="00503F8E">
        <w:rPr>
          <w:rFonts w:ascii="Helvetica" w:eastAsia="Times New Roman" w:hAnsi="Helvetica" w:cs="Helvetica"/>
          <w:color w:val="000000"/>
          <w:sz w:val="24"/>
          <w:szCs w:val="24"/>
          <w:lang w:eastAsia="en-GB"/>
        </w:rPr>
        <w:t xml:space="preserve"> you know</w:t>
      </w:r>
      <w:r w:rsidR="00576AAD">
        <w:rPr>
          <w:rFonts w:ascii="Helvetica" w:eastAsia="Times New Roman" w:hAnsi="Helvetica" w:cs="Helvetica"/>
          <w:color w:val="000000"/>
          <w:sz w:val="24"/>
          <w:szCs w:val="24"/>
          <w:lang w:eastAsia="en-GB"/>
        </w:rPr>
        <w:t>,</w:t>
      </w:r>
      <w:r w:rsidRPr="00503F8E">
        <w:rPr>
          <w:rFonts w:ascii="Helvetica" w:eastAsia="Times New Roman" w:hAnsi="Helvetica" w:cs="Helvetica"/>
          <w:color w:val="000000"/>
          <w:sz w:val="24"/>
          <w:szCs w:val="24"/>
          <w:lang w:eastAsia="en-GB"/>
        </w:rPr>
        <w:t xml:space="preserve"> mess that part up.</w:t>
      </w:r>
    </w:p>
    <w:p w14:paraId="0923600B" w14:textId="77777777" w:rsidR="000A2B26" w:rsidRDefault="000A2B26" w:rsidP="00B1194D">
      <w:pPr>
        <w:spacing w:after="0" w:line="360" w:lineRule="auto"/>
        <w:rPr>
          <w:rFonts w:ascii="Helvetica" w:eastAsia="Times New Roman" w:hAnsi="Helvetica" w:cs="Helvetica"/>
          <w:color w:val="000000"/>
          <w:sz w:val="24"/>
          <w:szCs w:val="24"/>
          <w:lang w:eastAsia="en-GB"/>
        </w:rPr>
      </w:pPr>
    </w:p>
    <w:p w14:paraId="20F6384B" w14:textId="0A672E7F" w:rsidR="00DC11E0" w:rsidRDefault="007F6203" w:rsidP="00B1194D">
      <w:pPr>
        <w:spacing w:after="0" w:line="360" w:lineRule="auto"/>
        <w:jc w:val="both"/>
        <w:rPr>
          <w:rFonts w:ascii="Arial" w:hAnsi="Arial" w:cs="Arial"/>
          <w:color w:val="333333"/>
          <w:sz w:val="24"/>
          <w:szCs w:val="24"/>
          <w:shd w:val="clear" w:color="auto" w:fill="FFFFFF"/>
        </w:rPr>
      </w:pPr>
      <w:r>
        <w:rPr>
          <w:rFonts w:ascii="Helvetica" w:eastAsia="Times New Roman" w:hAnsi="Helvetica" w:cs="Helvetica"/>
          <w:color w:val="000000"/>
          <w:sz w:val="24"/>
          <w:szCs w:val="24"/>
          <w:lang w:eastAsia="en-GB"/>
        </w:rPr>
        <w:t>Again, t</w:t>
      </w:r>
      <w:r w:rsidR="00503F8E">
        <w:rPr>
          <w:rFonts w:ascii="Helvetica" w:eastAsia="Times New Roman" w:hAnsi="Helvetica" w:cs="Helvetica"/>
          <w:color w:val="000000"/>
          <w:sz w:val="24"/>
          <w:szCs w:val="24"/>
          <w:lang w:eastAsia="en-GB"/>
        </w:rPr>
        <w:t xml:space="preserve">his aligns with the EDIWG’s stance that </w:t>
      </w:r>
      <w:r w:rsidR="00B1194D">
        <w:rPr>
          <w:rFonts w:ascii="Helvetica" w:eastAsia="Times New Roman" w:hAnsi="Helvetica" w:cs="Helvetica"/>
          <w:color w:val="000000"/>
          <w:sz w:val="24"/>
          <w:szCs w:val="24"/>
          <w:lang w:eastAsia="en-GB"/>
        </w:rPr>
        <w:t>anticolonial considerations</w:t>
      </w:r>
      <w:r w:rsidR="00503F8E">
        <w:rPr>
          <w:rFonts w:ascii="Helvetica" w:eastAsia="Times New Roman" w:hAnsi="Helvetica" w:cs="Helvetica"/>
          <w:color w:val="000000"/>
          <w:sz w:val="24"/>
          <w:szCs w:val="24"/>
          <w:lang w:eastAsia="en-GB"/>
        </w:rPr>
        <w:t xml:space="preserve"> must be prioritized in the formation of any future planetary protection policy</w:t>
      </w:r>
      <w:r w:rsidR="00B1194D">
        <w:rPr>
          <w:rFonts w:ascii="Helvetica" w:eastAsia="Times New Roman" w:hAnsi="Helvetica" w:cs="Helvetica"/>
          <w:color w:val="000000"/>
          <w:sz w:val="24"/>
          <w:szCs w:val="24"/>
          <w:lang w:eastAsia="en-GB"/>
        </w:rPr>
        <w:t xml:space="preserve"> to resist colonial practices</w:t>
      </w:r>
      <w:r>
        <w:rPr>
          <w:rFonts w:ascii="Helvetica" w:eastAsia="Times New Roman" w:hAnsi="Helvetica" w:cs="Helvetica"/>
          <w:color w:val="000000"/>
          <w:sz w:val="24"/>
          <w:szCs w:val="24"/>
          <w:lang w:eastAsia="en-GB"/>
        </w:rPr>
        <w:t>, which is a recurring theme</w:t>
      </w:r>
      <w:r w:rsidR="00503F8E">
        <w:rPr>
          <w:rFonts w:ascii="Helvetica" w:eastAsia="Times New Roman" w:hAnsi="Helvetica" w:cs="Helvetica"/>
          <w:color w:val="000000"/>
          <w:sz w:val="24"/>
          <w:szCs w:val="24"/>
          <w:lang w:eastAsia="en-GB"/>
        </w:rPr>
        <w:t>.</w:t>
      </w:r>
      <w:r w:rsidR="00503F8E">
        <w:rPr>
          <w:rStyle w:val="FootnoteReference"/>
          <w:rFonts w:ascii="Helvetica" w:eastAsia="Times New Roman" w:hAnsi="Helvetica" w:cs="Helvetica"/>
          <w:color w:val="000000"/>
          <w:sz w:val="24"/>
          <w:szCs w:val="24"/>
          <w:lang w:eastAsia="en-GB"/>
        </w:rPr>
        <w:footnoteReference w:id="100"/>
      </w:r>
      <w:r w:rsidR="00503F8E">
        <w:rPr>
          <w:rFonts w:ascii="Helvetica" w:eastAsia="Times New Roman" w:hAnsi="Helvetica" w:cs="Helvetica"/>
          <w:color w:val="000000"/>
          <w:sz w:val="24"/>
          <w:szCs w:val="24"/>
          <w:lang w:eastAsia="en-GB"/>
        </w:rPr>
        <w:t xml:space="preserve">  </w:t>
      </w:r>
      <w:r w:rsidR="00DC11E0" w:rsidRPr="008B29F4">
        <w:rPr>
          <w:rFonts w:ascii="Arial" w:hAnsi="Arial" w:cs="Arial"/>
          <w:sz w:val="24"/>
          <w:szCs w:val="24"/>
        </w:rPr>
        <w:t xml:space="preserve">Conversely, interviewee 4 was emphatic that it was not necessary to colonize Mars from a survival standpoint in the foreseeable </w:t>
      </w:r>
      <w:proofErr w:type="gramStart"/>
      <w:r w:rsidR="00DC11E0" w:rsidRPr="008B29F4">
        <w:rPr>
          <w:rFonts w:ascii="Arial" w:hAnsi="Arial" w:cs="Arial"/>
          <w:sz w:val="24"/>
          <w:szCs w:val="24"/>
        </w:rPr>
        <w:t>future</w:t>
      </w:r>
      <w:proofErr w:type="gramEnd"/>
    </w:p>
    <w:p w14:paraId="537001F9" w14:textId="77777777" w:rsidR="00B1194D" w:rsidRPr="00B1194D" w:rsidRDefault="00B1194D" w:rsidP="00B1194D">
      <w:pPr>
        <w:spacing w:after="0" w:line="360" w:lineRule="auto"/>
        <w:jc w:val="both"/>
        <w:rPr>
          <w:rFonts w:ascii="Arial" w:hAnsi="Arial" w:cs="Arial"/>
          <w:color w:val="333333"/>
          <w:sz w:val="24"/>
          <w:szCs w:val="24"/>
          <w:shd w:val="clear" w:color="auto" w:fill="FFFFFF"/>
        </w:rPr>
      </w:pPr>
    </w:p>
    <w:p w14:paraId="20DA4B46" w14:textId="0C5A5644" w:rsidR="00DC11E0" w:rsidRPr="008B29F4" w:rsidRDefault="00DC11E0" w:rsidP="00260930">
      <w:pPr>
        <w:spacing w:after="0" w:line="240" w:lineRule="auto"/>
        <w:ind w:left="720"/>
        <w:rPr>
          <w:rFonts w:ascii="Arial" w:eastAsia="Times New Roman" w:hAnsi="Arial" w:cs="Arial"/>
          <w:color w:val="000000"/>
          <w:sz w:val="24"/>
          <w:szCs w:val="24"/>
          <w:lang w:eastAsia="en-GB"/>
        </w:rPr>
      </w:pPr>
      <w:r w:rsidRPr="008B29F4">
        <w:rPr>
          <w:rFonts w:ascii="Arial" w:eastAsia="Times New Roman" w:hAnsi="Arial" w:cs="Arial"/>
          <w:color w:val="000000"/>
          <w:sz w:val="24"/>
          <w:szCs w:val="24"/>
          <w:lang w:eastAsia="en-GB"/>
        </w:rPr>
        <w:lastRenderedPageBreak/>
        <w:t>I do not believe we need to go to spac</w:t>
      </w:r>
      <w:r w:rsidR="00106C8E">
        <w:rPr>
          <w:rFonts w:ascii="Arial" w:eastAsia="Times New Roman" w:hAnsi="Arial" w:cs="Arial"/>
          <w:color w:val="000000"/>
          <w:sz w:val="24"/>
          <w:szCs w:val="24"/>
          <w:lang w:eastAsia="en-GB"/>
        </w:rPr>
        <w:t>e from a survival standpoint</w:t>
      </w:r>
      <w:r w:rsidRPr="008B29F4">
        <w:rPr>
          <w:rFonts w:ascii="Arial" w:eastAsia="Times New Roman" w:hAnsi="Arial" w:cs="Arial"/>
          <w:color w:val="000000"/>
          <w:sz w:val="24"/>
          <w:szCs w:val="24"/>
          <w:lang w:eastAsia="en-GB"/>
        </w:rPr>
        <w:t xml:space="preserve">.  I mean, what type of timeframe are we talking about.  So over hundreds </w:t>
      </w:r>
      <w:proofErr w:type="spellStart"/>
      <w:r w:rsidRPr="008B29F4">
        <w:rPr>
          <w:rFonts w:ascii="Arial" w:eastAsia="Times New Roman" w:hAnsi="Arial" w:cs="Arial"/>
          <w:color w:val="000000"/>
          <w:sz w:val="24"/>
          <w:szCs w:val="24"/>
          <w:lang w:eastAsia="en-GB"/>
        </w:rPr>
        <w:t>or</w:t>
      </w:r>
      <w:proofErr w:type="spellEnd"/>
      <w:r w:rsidRPr="008B29F4">
        <w:rPr>
          <w:rFonts w:ascii="Arial" w:eastAsia="Times New Roman" w:hAnsi="Arial" w:cs="Arial"/>
          <w:color w:val="000000"/>
          <w:sz w:val="24"/>
          <w:szCs w:val="24"/>
          <w:lang w:eastAsia="en-GB"/>
        </w:rPr>
        <w:t xml:space="preserve"> millions of years from now, then yes possibly we will need to colonize other planetary bodies or make massive space stations for survival</w:t>
      </w:r>
      <w:r w:rsidR="00106C8E">
        <w:rPr>
          <w:rFonts w:ascii="Arial" w:eastAsia="Times New Roman" w:hAnsi="Arial" w:cs="Arial"/>
          <w:color w:val="000000"/>
          <w:sz w:val="24"/>
          <w:szCs w:val="24"/>
          <w:lang w:eastAsia="en-GB"/>
        </w:rPr>
        <w:t>……... I do see the need for going into space from an exploration standpoint</w:t>
      </w:r>
      <w:r w:rsidR="00576AAD">
        <w:rPr>
          <w:rFonts w:ascii="Arial" w:eastAsia="Times New Roman" w:hAnsi="Arial" w:cs="Arial"/>
          <w:color w:val="000000"/>
          <w:sz w:val="24"/>
          <w:szCs w:val="24"/>
          <w:lang w:eastAsia="en-GB"/>
        </w:rPr>
        <w:t xml:space="preserve"> </w:t>
      </w:r>
      <w:proofErr w:type="gramStart"/>
      <w:r w:rsidR="00576AAD">
        <w:rPr>
          <w:rFonts w:ascii="Arial" w:eastAsia="Times New Roman" w:hAnsi="Arial" w:cs="Arial"/>
          <w:color w:val="000000"/>
          <w:sz w:val="24"/>
          <w:szCs w:val="24"/>
          <w:lang w:eastAsia="en-GB"/>
        </w:rPr>
        <w:t>…..</w:t>
      </w:r>
      <w:proofErr w:type="gramEnd"/>
      <w:r w:rsidR="00576AAD">
        <w:rPr>
          <w:rFonts w:ascii="Arial" w:eastAsia="Times New Roman" w:hAnsi="Arial" w:cs="Arial"/>
          <w:color w:val="000000"/>
          <w:sz w:val="24"/>
          <w:szCs w:val="24"/>
          <w:lang w:eastAsia="en-GB"/>
        </w:rPr>
        <w:t xml:space="preserve"> a</w:t>
      </w:r>
      <w:r w:rsidR="00106C8E">
        <w:rPr>
          <w:rFonts w:ascii="Arial" w:eastAsia="Times New Roman" w:hAnsi="Arial" w:cs="Arial"/>
          <w:color w:val="000000"/>
          <w:sz w:val="24"/>
          <w:szCs w:val="24"/>
          <w:lang w:eastAsia="en-GB"/>
        </w:rPr>
        <w:t xml:space="preserve">s human beings we are driven to explore.       </w:t>
      </w:r>
    </w:p>
    <w:p w14:paraId="71866E7B" w14:textId="77777777" w:rsidR="00DC11E0" w:rsidRPr="008B29F4" w:rsidRDefault="00DC11E0" w:rsidP="00DC11E0">
      <w:pPr>
        <w:spacing w:after="0" w:line="360" w:lineRule="auto"/>
        <w:rPr>
          <w:rFonts w:ascii="Arial" w:eastAsia="Times New Roman" w:hAnsi="Arial" w:cs="Arial"/>
          <w:i/>
          <w:iCs/>
          <w:color w:val="000000"/>
          <w:sz w:val="24"/>
          <w:szCs w:val="24"/>
          <w:lang w:eastAsia="en-GB"/>
        </w:rPr>
      </w:pPr>
    </w:p>
    <w:p w14:paraId="4D494B69" w14:textId="302CDB93" w:rsidR="00DC11E0" w:rsidRPr="008B29F4" w:rsidRDefault="00DC11E0" w:rsidP="00DC11E0">
      <w:pPr>
        <w:spacing w:after="0" w:line="360" w:lineRule="auto"/>
        <w:rPr>
          <w:rFonts w:ascii="Arial" w:hAnsi="Arial" w:cs="Arial"/>
          <w:sz w:val="24"/>
          <w:szCs w:val="24"/>
        </w:rPr>
      </w:pPr>
      <w:r w:rsidRPr="008B29F4">
        <w:rPr>
          <w:rFonts w:ascii="Arial" w:hAnsi="Arial" w:cs="Arial"/>
          <w:sz w:val="24"/>
          <w:szCs w:val="24"/>
        </w:rPr>
        <w:t xml:space="preserve">Asked whether he believed Musk’s timeframe </w:t>
      </w:r>
      <w:r w:rsidR="00841379">
        <w:rPr>
          <w:rFonts w:ascii="Arial" w:hAnsi="Arial" w:cs="Arial"/>
          <w:sz w:val="24"/>
          <w:szCs w:val="24"/>
        </w:rPr>
        <w:t xml:space="preserve">of colonizing Mars within ten years </w:t>
      </w:r>
      <w:r w:rsidRPr="008B29F4">
        <w:rPr>
          <w:rFonts w:ascii="Arial" w:hAnsi="Arial" w:cs="Arial"/>
          <w:sz w:val="24"/>
          <w:szCs w:val="24"/>
        </w:rPr>
        <w:t xml:space="preserve">was too ambitious, interviewee 4 laughed and </w:t>
      </w:r>
      <w:proofErr w:type="gramStart"/>
      <w:r w:rsidRPr="008B29F4">
        <w:rPr>
          <w:rFonts w:ascii="Arial" w:hAnsi="Arial" w:cs="Arial"/>
          <w:sz w:val="24"/>
          <w:szCs w:val="24"/>
        </w:rPr>
        <w:t>stated</w:t>
      </w:r>
      <w:proofErr w:type="gramEnd"/>
      <w:r w:rsidRPr="008B29F4">
        <w:rPr>
          <w:rFonts w:ascii="Arial" w:hAnsi="Arial" w:cs="Arial"/>
          <w:sz w:val="24"/>
          <w:szCs w:val="24"/>
        </w:rPr>
        <w:t xml:space="preserve"> ‘oh yes, </w:t>
      </w:r>
      <w:proofErr w:type="spellStart"/>
      <w:r w:rsidRPr="008B29F4">
        <w:rPr>
          <w:rFonts w:ascii="Arial" w:hAnsi="Arial" w:cs="Arial"/>
          <w:sz w:val="24"/>
          <w:szCs w:val="24"/>
        </w:rPr>
        <w:t>yes’</w:t>
      </w:r>
      <w:proofErr w:type="spellEnd"/>
      <w:r w:rsidRPr="008B29F4">
        <w:rPr>
          <w:rFonts w:ascii="Arial" w:hAnsi="Arial" w:cs="Arial"/>
          <w:sz w:val="24"/>
          <w:szCs w:val="24"/>
        </w:rPr>
        <w:t xml:space="preserve"> (laughs) adding ‘it’s not realistic if you want to return people safely’. </w:t>
      </w:r>
      <w:r w:rsidR="002514F6">
        <w:rPr>
          <w:rFonts w:ascii="Arial" w:eastAsia="Times New Roman" w:hAnsi="Arial" w:cs="Arial"/>
          <w:color w:val="000000"/>
          <w:sz w:val="24"/>
          <w:szCs w:val="24"/>
          <w:lang w:eastAsia="en-GB"/>
        </w:rPr>
        <w:t>This c</w:t>
      </w:r>
      <w:r w:rsidR="002514F6" w:rsidRPr="008B29F4">
        <w:rPr>
          <w:rFonts w:ascii="Arial" w:hAnsi="Arial" w:cs="Arial"/>
          <w:sz w:val="24"/>
          <w:szCs w:val="24"/>
        </w:rPr>
        <w:t>orre</w:t>
      </w:r>
      <w:r w:rsidR="002514F6">
        <w:rPr>
          <w:rFonts w:ascii="Arial" w:hAnsi="Arial" w:cs="Arial"/>
          <w:sz w:val="24"/>
          <w:szCs w:val="24"/>
        </w:rPr>
        <w:t>lates with Levchenko and others’ view that the journey first colonists undertake would be a ‘one way’ endeavour as they will have no physical means of returning.</w:t>
      </w:r>
      <w:r w:rsidR="002514F6">
        <w:rPr>
          <w:rStyle w:val="FootnoteReference"/>
          <w:rFonts w:ascii="Arial" w:hAnsi="Arial" w:cs="Arial"/>
          <w:sz w:val="24"/>
          <w:szCs w:val="24"/>
        </w:rPr>
        <w:footnoteReference w:id="101"/>
      </w:r>
      <w:r w:rsidR="002514F6">
        <w:rPr>
          <w:rFonts w:ascii="Arial" w:hAnsi="Arial" w:cs="Arial"/>
          <w:sz w:val="24"/>
          <w:szCs w:val="24"/>
        </w:rPr>
        <w:t xml:space="preserve">  </w:t>
      </w:r>
      <w:r w:rsidRPr="008B29F4">
        <w:rPr>
          <w:rFonts w:ascii="Arial" w:hAnsi="Arial" w:cs="Arial"/>
          <w:sz w:val="24"/>
          <w:szCs w:val="24"/>
        </w:rPr>
        <w:t>A male participant, aged 18-29, believed that ‘</w:t>
      </w:r>
      <w:r w:rsidRPr="008B29F4">
        <w:rPr>
          <w:rFonts w:ascii="Arial" w:eastAsia="Times New Roman" w:hAnsi="Arial" w:cs="Arial"/>
          <w:color w:val="000000"/>
          <w:sz w:val="24"/>
          <w:szCs w:val="24"/>
          <w:lang w:eastAsia="en-GB"/>
        </w:rPr>
        <w:t>the first colonists would have a hard life and probably live and die on Mars without ever coming home to Earth’</w:t>
      </w:r>
      <w:r w:rsidR="002514F6">
        <w:rPr>
          <w:rFonts w:ascii="Arial" w:eastAsia="Times New Roman" w:hAnsi="Arial" w:cs="Arial"/>
          <w:color w:val="000000"/>
          <w:sz w:val="24"/>
          <w:szCs w:val="24"/>
          <w:lang w:eastAsia="en-GB"/>
        </w:rPr>
        <w:t xml:space="preserve">, which correlates with </w:t>
      </w:r>
      <w:r w:rsidRPr="008B29F4">
        <w:rPr>
          <w:rFonts w:ascii="Arial" w:hAnsi="Arial" w:cs="Arial"/>
          <w:sz w:val="24"/>
          <w:szCs w:val="24"/>
        </w:rPr>
        <w:t xml:space="preserve">Kovic’s view that s-risks </w:t>
      </w:r>
      <w:r w:rsidR="002514F6">
        <w:rPr>
          <w:rFonts w:ascii="Arial" w:hAnsi="Arial" w:cs="Arial"/>
          <w:sz w:val="24"/>
          <w:szCs w:val="24"/>
        </w:rPr>
        <w:t xml:space="preserve">suffered </w:t>
      </w:r>
      <w:r w:rsidRPr="008B29F4">
        <w:rPr>
          <w:rFonts w:ascii="Arial" w:hAnsi="Arial" w:cs="Arial"/>
          <w:sz w:val="24"/>
          <w:szCs w:val="24"/>
        </w:rPr>
        <w:t>would be far worse than humankind going extinct.</w:t>
      </w:r>
      <w:r w:rsidRPr="008B29F4">
        <w:rPr>
          <w:rFonts w:ascii="Arial" w:hAnsi="Arial" w:cs="Arial"/>
          <w:sz w:val="24"/>
          <w:szCs w:val="24"/>
          <w:vertAlign w:val="superscript"/>
        </w:rPr>
        <w:footnoteReference w:id="102"/>
      </w:r>
      <w:r w:rsidRPr="008B29F4">
        <w:rPr>
          <w:rFonts w:ascii="Arial" w:hAnsi="Arial" w:cs="Arial"/>
          <w:sz w:val="24"/>
          <w:szCs w:val="24"/>
        </w:rPr>
        <w:t xml:space="preserve">  </w:t>
      </w:r>
      <w:r w:rsidR="002514F6">
        <w:rPr>
          <w:rFonts w:ascii="Arial" w:eastAsia="Times New Roman" w:hAnsi="Arial" w:cs="Arial"/>
          <w:color w:val="000000"/>
          <w:sz w:val="24"/>
          <w:szCs w:val="24"/>
          <w:lang w:eastAsia="en-GB"/>
        </w:rPr>
        <w:t>This supports</w:t>
      </w:r>
      <w:r w:rsidR="002514F6" w:rsidRPr="00114653">
        <w:rPr>
          <w:rFonts w:ascii="Arial" w:eastAsia="Times New Roman" w:hAnsi="Arial" w:cs="Arial"/>
          <w:color w:val="000000"/>
          <w:sz w:val="24"/>
          <w:szCs w:val="24"/>
          <w:lang w:eastAsia="en-GB"/>
        </w:rPr>
        <w:t xml:space="preserve"> </w:t>
      </w:r>
      <w:proofErr w:type="spellStart"/>
      <w:r w:rsidR="002514F6" w:rsidRPr="00114653">
        <w:rPr>
          <w:rFonts w:ascii="Arial" w:eastAsia="Times New Roman" w:hAnsi="Arial" w:cs="Arial"/>
          <w:color w:val="000000"/>
          <w:sz w:val="24"/>
          <w:szCs w:val="24"/>
          <w:lang w:eastAsia="en-GB"/>
        </w:rPr>
        <w:t>Puumala</w:t>
      </w:r>
      <w:proofErr w:type="spellEnd"/>
      <w:r w:rsidR="002514F6" w:rsidRPr="00114653">
        <w:rPr>
          <w:rFonts w:ascii="Arial" w:eastAsia="Times New Roman" w:hAnsi="Arial" w:cs="Arial"/>
          <w:color w:val="000000"/>
          <w:sz w:val="24"/>
          <w:szCs w:val="24"/>
          <w:lang w:eastAsia="en-GB"/>
        </w:rPr>
        <w:t xml:space="preserve"> and others</w:t>
      </w:r>
      <w:r w:rsidR="002514F6">
        <w:rPr>
          <w:rFonts w:ascii="Arial" w:eastAsia="Times New Roman" w:hAnsi="Arial" w:cs="Arial"/>
          <w:color w:val="000000"/>
          <w:sz w:val="24"/>
          <w:szCs w:val="24"/>
          <w:lang w:eastAsia="en-GB"/>
        </w:rPr>
        <w:t>’</w:t>
      </w:r>
      <w:r w:rsidR="002514F6" w:rsidRPr="00114653">
        <w:rPr>
          <w:rFonts w:ascii="Arial" w:eastAsia="Times New Roman" w:hAnsi="Arial" w:cs="Arial"/>
          <w:color w:val="000000"/>
          <w:sz w:val="24"/>
          <w:szCs w:val="24"/>
          <w:lang w:eastAsia="en-GB"/>
        </w:rPr>
        <w:t xml:space="preserve"> conclu</w:t>
      </w:r>
      <w:r w:rsidR="002514F6">
        <w:rPr>
          <w:rFonts w:ascii="Arial" w:eastAsia="Times New Roman" w:hAnsi="Arial" w:cs="Arial"/>
          <w:color w:val="000000"/>
          <w:sz w:val="24"/>
          <w:szCs w:val="24"/>
          <w:lang w:eastAsia="en-GB"/>
        </w:rPr>
        <w:t>sion</w:t>
      </w:r>
      <w:r w:rsidR="002514F6" w:rsidRPr="00114653">
        <w:rPr>
          <w:rFonts w:ascii="Arial" w:eastAsia="Times New Roman" w:hAnsi="Arial" w:cs="Arial"/>
          <w:color w:val="000000"/>
          <w:sz w:val="24"/>
          <w:szCs w:val="24"/>
          <w:lang w:eastAsia="en-GB"/>
        </w:rPr>
        <w:t xml:space="preserve"> that</w:t>
      </w:r>
      <w:r w:rsidR="002514F6">
        <w:rPr>
          <w:rFonts w:ascii="Arial" w:eastAsia="Times New Roman" w:hAnsi="Arial" w:cs="Arial"/>
          <w:color w:val="000000"/>
          <w:sz w:val="24"/>
          <w:szCs w:val="24"/>
          <w:lang w:eastAsia="en-GB"/>
        </w:rPr>
        <w:t>,</w:t>
      </w:r>
      <w:r w:rsidR="002514F6" w:rsidRPr="00114653">
        <w:rPr>
          <w:rFonts w:ascii="Arial" w:eastAsia="Times New Roman" w:hAnsi="Arial" w:cs="Arial"/>
          <w:color w:val="000000"/>
          <w:sz w:val="24"/>
          <w:szCs w:val="24"/>
          <w:lang w:eastAsia="en-GB"/>
        </w:rPr>
        <w:t xml:space="preserve"> </w:t>
      </w:r>
      <w:r w:rsidR="002514F6">
        <w:rPr>
          <w:rFonts w:ascii="Arial" w:eastAsia="Times New Roman" w:hAnsi="Arial" w:cs="Arial"/>
          <w:color w:val="000000"/>
          <w:sz w:val="24"/>
          <w:szCs w:val="24"/>
          <w:lang w:eastAsia="en-GB"/>
        </w:rPr>
        <w:t xml:space="preserve">given the constraints, </w:t>
      </w:r>
      <w:r w:rsidR="002514F6" w:rsidRPr="00114653">
        <w:rPr>
          <w:rFonts w:ascii="Arial" w:eastAsia="Times New Roman" w:hAnsi="Arial" w:cs="Arial"/>
          <w:color w:val="000000"/>
          <w:sz w:val="24"/>
          <w:szCs w:val="24"/>
          <w:lang w:eastAsia="en-GB"/>
        </w:rPr>
        <w:t xml:space="preserve">the </w:t>
      </w:r>
      <w:r w:rsidR="002514F6">
        <w:rPr>
          <w:rFonts w:ascii="Arial" w:eastAsia="Times New Roman" w:hAnsi="Arial" w:cs="Arial"/>
          <w:color w:val="000000"/>
          <w:sz w:val="24"/>
          <w:szCs w:val="24"/>
          <w:lang w:eastAsia="en-GB"/>
        </w:rPr>
        <w:t>justifications</w:t>
      </w:r>
      <w:r w:rsidR="002514F6" w:rsidRPr="00114653">
        <w:rPr>
          <w:rFonts w:ascii="Arial" w:eastAsia="Times New Roman" w:hAnsi="Arial" w:cs="Arial"/>
          <w:color w:val="000000"/>
          <w:sz w:val="24"/>
          <w:szCs w:val="24"/>
          <w:lang w:eastAsia="en-GB"/>
        </w:rPr>
        <w:t xml:space="preserve"> for establishing a permanent Mars settlement in the foreseeable future are weak.</w:t>
      </w:r>
      <w:r w:rsidR="002514F6" w:rsidRPr="00114653">
        <w:rPr>
          <w:rFonts w:ascii="Arial" w:eastAsia="Times New Roman" w:hAnsi="Arial" w:cs="Arial"/>
          <w:color w:val="000000"/>
          <w:sz w:val="24"/>
          <w:szCs w:val="24"/>
          <w:vertAlign w:val="superscript"/>
          <w:lang w:eastAsia="en-GB"/>
        </w:rPr>
        <w:footnoteReference w:id="103"/>
      </w:r>
      <w:r w:rsidR="002514F6" w:rsidRPr="00114653">
        <w:rPr>
          <w:rFonts w:ascii="Arial" w:eastAsia="Times New Roman" w:hAnsi="Arial" w:cs="Arial"/>
          <w:color w:val="000000"/>
          <w:sz w:val="24"/>
          <w:szCs w:val="24"/>
          <w:lang w:eastAsia="en-GB"/>
        </w:rPr>
        <w:t xml:space="preserve">   </w:t>
      </w:r>
      <w:r w:rsidR="002514F6">
        <w:rPr>
          <w:rFonts w:ascii="Arial" w:eastAsia="Times New Roman" w:hAnsi="Arial" w:cs="Arial"/>
          <w:color w:val="000000"/>
          <w:sz w:val="24"/>
          <w:szCs w:val="24"/>
          <w:lang w:eastAsia="en-GB"/>
        </w:rPr>
        <w:t xml:space="preserve"> </w:t>
      </w:r>
      <w:r w:rsidRPr="008B29F4">
        <w:rPr>
          <w:rFonts w:ascii="Arial" w:hAnsi="Arial" w:cs="Arial"/>
          <w:sz w:val="24"/>
          <w:szCs w:val="24"/>
        </w:rPr>
        <w:t>Interviewee 3 was more ambivalent about the question of colonization assuming it could happen but wasn’t necessary</w:t>
      </w:r>
    </w:p>
    <w:p w14:paraId="0FDED630" w14:textId="77777777" w:rsidR="00DC11E0" w:rsidRPr="008B29F4" w:rsidRDefault="00DC11E0" w:rsidP="00DC11E0">
      <w:pPr>
        <w:spacing w:after="0" w:line="360" w:lineRule="auto"/>
        <w:rPr>
          <w:rFonts w:ascii="Arial" w:hAnsi="Arial" w:cs="Arial"/>
          <w:sz w:val="24"/>
          <w:szCs w:val="24"/>
        </w:rPr>
      </w:pPr>
    </w:p>
    <w:p w14:paraId="72CB9726" w14:textId="46F724DA" w:rsidR="00DC11E0" w:rsidRPr="008B29F4" w:rsidRDefault="00DC11E0" w:rsidP="00260930">
      <w:pPr>
        <w:spacing w:after="0" w:line="240" w:lineRule="auto"/>
        <w:ind w:left="720"/>
        <w:rPr>
          <w:rFonts w:ascii="Arial" w:hAnsi="Arial" w:cs="Arial"/>
          <w:sz w:val="24"/>
          <w:szCs w:val="24"/>
        </w:rPr>
      </w:pPr>
      <w:r w:rsidRPr="008B29F4">
        <w:rPr>
          <w:rFonts w:ascii="Arial" w:hAnsi="Arial" w:cs="Arial"/>
          <w:sz w:val="24"/>
          <w:szCs w:val="24"/>
        </w:rPr>
        <w:t>In so far as Elon Musk is focussed on it, it could likely happen.   But you know, Elon Musk is very much inspired by Zubrin’s book, the Case for Mars, and it is certainly true in some sense that Mars is like a sexy target.</w:t>
      </w:r>
    </w:p>
    <w:p w14:paraId="077270FD" w14:textId="77777777" w:rsidR="00DC11E0" w:rsidRPr="008B29F4" w:rsidRDefault="00DC11E0" w:rsidP="00DC11E0">
      <w:pPr>
        <w:spacing w:after="0" w:line="360" w:lineRule="auto"/>
        <w:ind w:left="720"/>
        <w:rPr>
          <w:rFonts w:ascii="Arial" w:hAnsi="Arial" w:cs="Arial"/>
          <w:sz w:val="24"/>
          <w:szCs w:val="24"/>
        </w:rPr>
      </w:pPr>
    </w:p>
    <w:p w14:paraId="4C6547D7" w14:textId="4B5EE206" w:rsidR="00DC11E0" w:rsidRPr="008B29F4" w:rsidRDefault="00DC11E0" w:rsidP="00DC11E0">
      <w:pPr>
        <w:spacing w:after="0" w:line="360" w:lineRule="auto"/>
        <w:rPr>
          <w:rFonts w:ascii="Arial" w:hAnsi="Arial" w:cs="Arial"/>
          <w:sz w:val="24"/>
          <w:szCs w:val="24"/>
        </w:rPr>
      </w:pPr>
      <w:r w:rsidRPr="008B29F4">
        <w:rPr>
          <w:rFonts w:ascii="Arial" w:hAnsi="Arial" w:cs="Arial"/>
          <w:sz w:val="24"/>
          <w:szCs w:val="24"/>
        </w:rPr>
        <w:t xml:space="preserve">Survey participants were asked whether they would volunteer to be one of the first people on Mars to build the base for others (figure </w:t>
      </w:r>
      <w:r w:rsidR="00A70AA0">
        <w:rPr>
          <w:rFonts w:ascii="Arial" w:hAnsi="Arial" w:cs="Arial"/>
          <w:sz w:val="24"/>
          <w:szCs w:val="24"/>
        </w:rPr>
        <w:t>15</w:t>
      </w:r>
      <w:r w:rsidRPr="008B29F4">
        <w:rPr>
          <w:rFonts w:ascii="Arial" w:hAnsi="Arial" w:cs="Arial"/>
          <w:sz w:val="24"/>
          <w:szCs w:val="24"/>
        </w:rPr>
        <w:t xml:space="preserve">).  </w:t>
      </w:r>
    </w:p>
    <w:p w14:paraId="6481EA34" w14:textId="77777777" w:rsidR="00DC11E0" w:rsidRPr="00C26F64" w:rsidRDefault="00DC11E0" w:rsidP="00DC11E0">
      <w:pPr>
        <w:spacing w:after="0" w:line="360" w:lineRule="auto"/>
        <w:rPr>
          <w:rFonts w:ascii="Arial" w:hAnsi="Arial" w:cs="Arial"/>
          <w:i/>
          <w:iCs/>
        </w:rPr>
      </w:pPr>
    </w:p>
    <w:p w14:paraId="6702CAB1" w14:textId="77777777" w:rsidR="00DC11E0" w:rsidRPr="00C26F64" w:rsidRDefault="00DC11E0" w:rsidP="00DC11E0">
      <w:pPr>
        <w:spacing w:after="0" w:line="360" w:lineRule="auto"/>
        <w:jc w:val="center"/>
        <w:rPr>
          <w:rFonts w:ascii="Arial" w:hAnsi="Arial" w:cs="Arial"/>
        </w:rPr>
      </w:pPr>
      <w:r w:rsidRPr="00C26F64">
        <w:rPr>
          <w:rFonts w:ascii="Arial" w:hAnsi="Arial" w:cs="Arial"/>
          <w:noProof/>
          <w:bdr w:val="single" w:sz="12" w:space="0" w:color="auto"/>
        </w:rPr>
        <w:lastRenderedPageBreak/>
        <w:drawing>
          <wp:inline distT="0" distB="0" distL="0" distR="0" wp14:anchorId="5FCDEE53" wp14:editId="7A3CD8F0">
            <wp:extent cx="5486400" cy="2676525"/>
            <wp:effectExtent l="0" t="0" r="0" b="0"/>
            <wp:docPr id="1012541774" name="Chart 1012541774"/>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DC42417" w14:textId="3255E2A3" w:rsidR="00E953D6" w:rsidRDefault="00DC11E0" w:rsidP="00DC11E0">
      <w:pPr>
        <w:spacing w:after="0" w:line="360" w:lineRule="auto"/>
        <w:rPr>
          <w:rFonts w:ascii="Arial" w:hAnsi="Arial" w:cs="Arial"/>
          <w:sz w:val="20"/>
          <w:szCs w:val="20"/>
        </w:rPr>
      </w:pPr>
      <w:r w:rsidRPr="00C26F64">
        <w:rPr>
          <w:rFonts w:ascii="Arial" w:hAnsi="Arial" w:cs="Arial"/>
          <w:sz w:val="20"/>
          <w:szCs w:val="20"/>
        </w:rPr>
        <w:t xml:space="preserve">Figure </w:t>
      </w:r>
      <w:r w:rsidR="00D76B35">
        <w:rPr>
          <w:rFonts w:ascii="Arial" w:hAnsi="Arial" w:cs="Arial"/>
          <w:sz w:val="20"/>
          <w:szCs w:val="20"/>
        </w:rPr>
        <w:t>1</w:t>
      </w:r>
      <w:r w:rsidR="00A70AA0">
        <w:rPr>
          <w:rFonts w:ascii="Arial" w:hAnsi="Arial" w:cs="Arial"/>
          <w:sz w:val="20"/>
          <w:szCs w:val="20"/>
        </w:rPr>
        <w:t>5</w:t>
      </w:r>
      <w:r w:rsidRPr="00C26F64">
        <w:rPr>
          <w:rFonts w:ascii="Arial" w:hAnsi="Arial" w:cs="Arial"/>
          <w:sz w:val="20"/>
          <w:szCs w:val="20"/>
        </w:rPr>
        <w:t>.   Frequency of participants’ responses to volunteer to build the base for others on Mars.</w:t>
      </w:r>
    </w:p>
    <w:p w14:paraId="34C889CF" w14:textId="77777777" w:rsidR="00503F8E" w:rsidRDefault="00503F8E" w:rsidP="00503F8E">
      <w:pPr>
        <w:spacing w:after="0" w:line="360" w:lineRule="auto"/>
        <w:rPr>
          <w:rFonts w:ascii="Arial" w:hAnsi="Arial" w:cs="Arial"/>
          <w:sz w:val="24"/>
          <w:szCs w:val="24"/>
        </w:rPr>
      </w:pPr>
    </w:p>
    <w:p w14:paraId="1BBC221E" w14:textId="4D86E235" w:rsidR="00503F8E" w:rsidRDefault="00155112" w:rsidP="00503F8E">
      <w:pPr>
        <w:spacing w:after="0" w:line="360" w:lineRule="auto"/>
        <w:rPr>
          <w:rFonts w:ascii="Arial" w:hAnsi="Arial" w:cs="Arial"/>
          <w:color w:val="333333"/>
          <w:sz w:val="24"/>
          <w:szCs w:val="24"/>
          <w:shd w:val="clear" w:color="auto" w:fill="FFFFFF"/>
        </w:rPr>
      </w:pPr>
      <w:r>
        <w:rPr>
          <w:rFonts w:ascii="Arial" w:hAnsi="Arial" w:cs="Arial"/>
          <w:sz w:val="24"/>
          <w:szCs w:val="24"/>
        </w:rPr>
        <w:t xml:space="preserve">As can be seen from figure </w:t>
      </w:r>
      <w:r w:rsidR="00A70AA0">
        <w:rPr>
          <w:rFonts w:ascii="Arial" w:hAnsi="Arial" w:cs="Arial"/>
          <w:sz w:val="24"/>
          <w:szCs w:val="24"/>
        </w:rPr>
        <w:t>15</w:t>
      </w:r>
      <w:r>
        <w:rPr>
          <w:rFonts w:ascii="Arial" w:hAnsi="Arial" w:cs="Arial"/>
          <w:sz w:val="24"/>
          <w:szCs w:val="24"/>
        </w:rPr>
        <w:t>, the results of this study show that o</w:t>
      </w:r>
      <w:r w:rsidR="00E953D6">
        <w:rPr>
          <w:rFonts w:ascii="Arial" w:hAnsi="Arial" w:cs="Arial"/>
          <w:sz w:val="24"/>
          <w:szCs w:val="24"/>
        </w:rPr>
        <w:t xml:space="preserve">nly one-fifth of survey participants </w:t>
      </w:r>
      <w:r w:rsidR="00DC11E0" w:rsidRPr="008B29F4">
        <w:rPr>
          <w:rFonts w:ascii="Arial" w:hAnsi="Arial" w:cs="Arial"/>
          <w:sz w:val="24"/>
          <w:szCs w:val="24"/>
        </w:rPr>
        <w:t>20% (n=9) stated they would volunteer to build a base on Mars</w:t>
      </w:r>
      <w:r>
        <w:rPr>
          <w:rFonts w:ascii="Arial" w:hAnsi="Arial" w:cs="Arial"/>
          <w:sz w:val="24"/>
          <w:szCs w:val="24"/>
        </w:rPr>
        <w:t xml:space="preserve"> for others.   This finding is consistent with that of Zubrin’s claim </w:t>
      </w:r>
      <w:r w:rsidR="00DC11E0" w:rsidRPr="008B29F4">
        <w:rPr>
          <w:rFonts w:ascii="Arial" w:hAnsi="Arial" w:cs="Arial"/>
          <w:sz w:val="24"/>
          <w:szCs w:val="24"/>
        </w:rPr>
        <w:t xml:space="preserve">that </w:t>
      </w:r>
      <w:r w:rsidR="00E953D6">
        <w:rPr>
          <w:rFonts w:ascii="Arial" w:hAnsi="Arial" w:cs="Arial"/>
          <w:sz w:val="24"/>
          <w:szCs w:val="24"/>
        </w:rPr>
        <w:t xml:space="preserve">there would be some </w:t>
      </w:r>
      <w:r w:rsidR="00DC11E0" w:rsidRPr="008B29F4">
        <w:rPr>
          <w:rFonts w:ascii="Arial" w:eastAsia="Calibri" w:hAnsi="Arial" w:cs="Arial"/>
          <w:sz w:val="24"/>
          <w:szCs w:val="24"/>
        </w:rPr>
        <w:t>people willing to take a chance</w:t>
      </w:r>
      <w:r>
        <w:rPr>
          <w:rFonts w:ascii="Arial" w:eastAsia="Calibri" w:hAnsi="Arial" w:cs="Arial"/>
          <w:sz w:val="24"/>
          <w:szCs w:val="24"/>
        </w:rPr>
        <w:t xml:space="preserve"> on being the first people of Mars to build the base for others</w:t>
      </w:r>
      <w:r w:rsidR="00DC11E0" w:rsidRPr="008B29F4">
        <w:rPr>
          <w:rFonts w:ascii="Arial" w:hAnsi="Arial" w:cs="Arial"/>
          <w:sz w:val="24"/>
          <w:szCs w:val="24"/>
        </w:rPr>
        <w:t>.</w:t>
      </w:r>
      <w:r w:rsidR="00DC11E0" w:rsidRPr="008B29F4">
        <w:rPr>
          <w:rFonts w:ascii="Arial" w:hAnsi="Arial" w:cs="Arial"/>
          <w:sz w:val="24"/>
          <w:szCs w:val="24"/>
          <w:vertAlign w:val="superscript"/>
        </w:rPr>
        <w:footnoteReference w:id="104"/>
      </w:r>
      <w:r w:rsidR="00DC11E0" w:rsidRPr="008B29F4">
        <w:rPr>
          <w:rFonts w:ascii="Arial" w:hAnsi="Arial" w:cs="Arial"/>
          <w:sz w:val="24"/>
          <w:szCs w:val="24"/>
        </w:rPr>
        <w:t xml:space="preserve">   </w:t>
      </w:r>
      <w:r w:rsidR="00C731E3">
        <w:rPr>
          <w:rFonts w:ascii="Arial" w:hAnsi="Arial" w:cs="Arial"/>
          <w:color w:val="333333"/>
          <w:sz w:val="24"/>
          <w:szCs w:val="24"/>
          <w:shd w:val="clear" w:color="auto" w:fill="FFFFFF"/>
        </w:rPr>
        <w:t>I</w:t>
      </w:r>
      <w:r w:rsidR="00503F8E">
        <w:rPr>
          <w:rFonts w:ascii="Arial" w:hAnsi="Arial" w:cs="Arial"/>
          <w:color w:val="333333"/>
          <w:sz w:val="24"/>
          <w:szCs w:val="24"/>
          <w:shd w:val="clear" w:color="auto" w:fill="FFFFFF"/>
        </w:rPr>
        <w:t xml:space="preserve">nterviewee 3 </w:t>
      </w:r>
      <w:r w:rsidR="00C731E3">
        <w:rPr>
          <w:rFonts w:ascii="Arial" w:hAnsi="Arial" w:cs="Arial"/>
          <w:color w:val="333333"/>
          <w:sz w:val="24"/>
          <w:szCs w:val="24"/>
          <w:shd w:val="clear" w:color="auto" w:fill="FFFFFF"/>
        </w:rPr>
        <w:t xml:space="preserve">was in agreement with this </w:t>
      </w:r>
      <w:proofErr w:type="gramStart"/>
      <w:r w:rsidR="00C731E3">
        <w:rPr>
          <w:rFonts w:ascii="Arial" w:hAnsi="Arial" w:cs="Arial"/>
          <w:color w:val="333333"/>
          <w:sz w:val="24"/>
          <w:szCs w:val="24"/>
          <w:shd w:val="clear" w:color="auto" w:fill="FFFFFF"/>
        </w:rPr>
        <w:t>claim</w:t>
      </w:r>
      <w:proofErr w:type="gramEnd"/>
      <w:r w:rsidR="00503F8E">
        <w:rPr>
          <w:rFonts w:ascii="Arial" w:hAnsi="Arial" w:cs="Arial"/>
          <w:color w:val="333333"/>
          <w:sz w:val="24"/>
          <w:szCs w:val="24"/>
          <w:shd w:val="clear" w:color="auto" w:fill="FFFFFF"/>
        </w:rPr>
        <w:t xml:space="preserve"> </w:t>
      </w:r>
    </w:p>
    <w:p w14:paraId="5F5368EE" w14:textId="77777777" w:rsidR="00503F8E" w:rsidRDefault="00503F8E" w:rsidP="00503F8E">
      <w:pPr>
        <w:spacing w:after="0" w:line="360" w:lineRule="auto"/>
        <w:rPr>
          <w:rFonts w:ascii="Arial" w:hAnsi="Arial" w:cs="Arial"/>
          <w:color w:val="333333"/>
          <w:sz w:val="24"/>
          <w:szCs w:val="24"/>
          <w:shd w:val="clear" w:color="auto" w:fill="FFFFFF"/>
        </w:rPr>
      </w:pPr>
    </w:p>
    <w:p w14:paraId="1B7597EA" w14:textId="7309A978" w:rsidR="00503F8E" w:rsidRDefault="00503F8E" w:rsidP="00503F8E">
      <w:pPr>
        <w:spacing w:after="0" w:line="240" w:lineRule="auto"/>
        <w:ind w:left="720"/>
        <w:rPr>
          <w:rFonts w:ascii="Arial" w:hAnsi="Arial" w:cs="Arial"/>
          <w:color w:val="333333"/>
          <w:sz w:val="24"/>
          <w:szCs w:val="24"/>
          <w:shd w:val="clear" w:color="auto" w:fill="FFFFFF"/>
        </w:rPr>
      </w:pPr>
      <w:r>
        <w:rPr>
          <w:rFonts w:ascii="Arial" w:hAnsi="Arial" w:cs="Arial"/>
          <w:color w:val="333333"/>
          <w:sz w:val="24"/>
          <w:szCs w:val="24"/>
          <w:shd w:val="clear" w:color="auto" w:fill="FFFFFF"/>
        </w:rPr>
        <w:t>One of the things that you encounter all the time when you talk about space advocacy is that there will be a certain subset of the commentators who will say ‘well no one will actually want to go into space’ and then something will come along like Mars One and then hu-hu-huge numbers of people will sign up because there is enormous interest out there.</w:t>
      </w:r>
    </w:p>
    <w:p w14:paraId="0F8817E7" w14:textId="77777777" w:rsidR="00503F8E" w:rsidRDefault="00503F8E" w:rsidP="00503F8E">
      <w:pPr>
        <w:spacing w:after="0" w:line="240" w:lineRule="auto"/>
        <w:ind w:left="720"/>
        <w:rPr>
          <w:rFonts w:ascii="Arial" w:hAnsi="Arial" w:cs="Arial"/>
          <w:color w:val="333333"/>
          <w:sz w:val="24"/>
          <w:szCs w:val="24"/>
          <w:shd w:val="clear" w:color="auto" w:fill="FFFFFF"/>
        </w:rPr>
      </w:pPr>
    </w:p>
    <w:p w14:paraId="4AB3F6A8" w14:textId="6B4203E9" w:rsidR="00DC11E0" w:rsidRPr="00E953D6" w:rsidRDefault="00C731E3" w:rsidP="00DC11E0">
      <w:pPr>
        <w:spacing w:after="0" w:line="360" w:lineRule="auto"/>
        <w:rPr>
          <w:rFonts w:ascii="Arial" w:hAnsi="Arial" w:cs="Arial"/>
          <w:sz w:val="20"/>
          <w:szCs w:val="20"/>
        </w:rPr>
      </w:pPr>
      <w:r>
        <w:rPr>
          <w:rFonts w:ascii="Arial" w:hAnsi="Arial" w:cs="Arial"/>
          <w:sz w:val="24"/>
          <w:szCs w:val="24"/>
        </w:rPr>
        <w:t>Conversely, i</w:t>
      </w:r>
      <w:r w:rsidR="00DC11E0" w:rsidRPr="008B29F4">
        <w:rPr>
          <w:rFonts w:ascii="Arial" w:hAnsi="Arial" w:cs="Arial"/>
          <w:sz w:val="24"/>
          <w:szCs w:val="24"/>
        </w:rPr>
        <w:t xml:space="preserve">nterviewee 2’s response </w:t>
      </w:r>
      <w:r w:rsidR="00E953D6">
        <w:rPr>
          <w:rFonts w:ascii="Arial" w:hAnsi="Arial" w:cs="Arial"/>
          <w:sz w:val="24"/>
          <w:szCs w:val="24"/>
        </w:rPr>
        <w:t xml:space="preserve">to </w:t>
      </w:r>
      <w:r w:rsidR="00503F8E">
        <w:rPr>
          <w:rFonts w:ascii="Arial" w:hAnsi="Arial" w:cs="Arial"/>
          <w:sz w:val="24"/>
          <w:szCs w:val="24"/>
        </w:rPr>
        <w:t xml:space="preserve">building a base for others in space was </w:t>
      </w:r>
      <w:r w:rsidR="00841379">
        <w:rPr>
          <w:rFonts w:ascii="Arial" w:hAnsi="Arial" w:cs="Arial"/>
          <w:sz w:val="24"/>
          <w:szCs w:val="24"/>
        </w:rPr>
        <w:t>focussed</w:t>
      </w:r>
      <w:r w:rsidR="00503F8E">
        <w:rPr>
          <w:rFonts w:ascii="Arial" w:hAnsi="Arial" w:cs="Arial"/>
          <w:sz w:val="24"/>
          <w:szCs w:val="24"/>
        </w:rPr>
        <w:t xml:space="preserve"> </w:t>
      </w:r>
      <w:r w:rsidR="00CB0689">
        <w:rPr>
          <w:rFonts w:ascii="Arial" w:hAnsi="Arial" w:cs="Arial"/>
          <w:sz w:val="24"/>
          <w:szCs w:val="24"/>
        </w:rPr>
        <w:t>upon</w:t>
      </w:r>
      <w:r w:rsidR="006D38D2">
        <w:rPr>
          <w:rFonts w:ascii="Arial" w:hAnsi="Arial" w:cs="Arial"/>
          <w:sz w:val="24"/>
          <w:szCs w:val="24"/>
        </w:rPr>
        <w:t xml:space="preserve"> building</w:t>
      </w:r>
      <w:r w:rsidR="00841379">
        <w:rPr>
          <w:rFonts w:ascii="Arial" w:hAnsi="Arial" w:cs="Arial"/>
          <w:sz w:val="24"/>
          <w:szCs w:val="24"/>
        </w:rPr>
        <w:t xml:space="preserve"> bases on the</w:t>
      </w:r>
      <w:r w:rsidR="00503F8E">
        <w:rPr>
          <w:rFonts w:ascii="Arial" w:hAnsi="Arial" w:cs="Arial"/>
          <w:sz w:val="24"/>
          <w:szCs w:val="24"/>
        </w:rPr>
        <w:t xml:space="preserve"> </w:t>
      </w:r>
      <w:proofErr w:type="gramStart"/>
      <w:r w:rsidR="00503F8E">
        <w:rPr>
          <w:rFonts w:ascii="Arial" w:hAnsi="Arial" w:cs="Arial"/>
          <w:sz w:val="24"/>
          <w:szCs w:val="24"/>
        </w:rPr>
        <w:t>moon</w:t>
      </w:r>
      <w:proofErr w:type="gramEnd"/>
      <w:r w:rsidR="00DC11E0" w:rsidRPr="008B29F4">
        <w:rPr>
          <w:rFonts w:ascii="Arial" w:hAnsi="Arial" w:cs="Arial"/>
          <w:sz w:val="24"/>
          <w:szCs w:val="24"/>
        </w:rPr>
        <w:t xml:space="preserve"> </w:t>
      </w:r>
    </w:p>
    <w:p w14:paraId="750A5B6D" w14:textId="77777777" w:rsidR="00DC11E0" w:rsidRPr="008B29F4" w:rsidRDefault="00DC11E0" w:rsidP="00DC11E0">
      <w:pPr>
        <w:spacing w:after="0" w:line="360" w:lineRule="auto"/>
        <w:rPr>
          <w:rFonts w:ascii="Arial" w:hAnsi="Arial" w:cs="Arial"/>
          <w:sz w:val="24"/>
          <w:szCs w:val="24"/>
        </w:rPr>
      </w:pPr>
    </w:p>
    <w:p w14:paraId="6100EACD" w14:textId="6E05EC13" w:rsidR="001836FA" w:rsidRPr="001836FA" w:rsidRDefault="00DC11E0" w:rsidP="001836FA">
      <w:pPr>
        <w:spacing w:after="0" w:line="240" w:lineRule="auto"/>
        <w:ind w:left="720"/>
        <w:rPr>
          <w:rFonts w:ascii="Arial" w:hAnsi="Arial" w:cs="Arial"/>
          <w:sz w:val="24"/>
          <w:szCs w:val="24"/>
        </w:rPr>
      </w:pPr>
      <w:r w:rsidRPr="008B29F4">
        <w:rPr>
          <w:rFonts w:ascii="Arial" w:hAnsi="Arial" w:cs="Arial"/>
          <w:sz w:val="24"/>
          <w:szCs w:val="24"/>
        </w:rPr>
        <w:t xml:space="preserve">I’m very much a moon girl so I want to go to the </w:t>
      </w:r>
      <w:proofErr w:type="gramStart"/>
      <w:r w:rsidRPr="008B29F4">
        <w:rPr>
          <w:rFonts w:ascii="Arial" w:hAnsi="Arial" w:cs="Arial"/>
          <w:sz w:val="24"/>
          <w:szCs w:val="24"/>
        </w:rPr>
        <w:t>moon</w:t>
      </w:r>
      <w:proofErr w:type="gramEnd"/>
      <w:r w:rsidRPr="008B29F4">
        <w:rPr>
          <w:rFonts w:ascii="Arial" w:hAnsi="Arial" w:cs="Arial"/>
          <w:sz w:val="24"/>
          <w:szCs w:val="24"/>
        </w:rPr>
        <w:t xml:space="preserve"> but I think I would go to Mars…. I would have to think about it.  Because going to the moon is </w:t>
      </w:r>
      <w:r w:rsidRPr="001836FA">
        <w:rPr>
          <w:rFonts w:ascii="Arial" w:hAnsi="Arial" w:cs="Arial"/>
          <w:sz w:val="24"/>
          <w:szCs w:val="24"/>
        </w:rPr>
        <w:t>like a nice back packing trip and then Mars is like living in the desert.   I’m a big community builder so I want to be there like, especially on the moon, early on …</w:t>
      </w:r>
      <w:proofErr w:type="gramStart"/>
      <w:r w:rsidRPr="001836FA">
        <w:rPr>
          <w:rFonts w:ascii="Arial" w:hAnsi="Arial" w:cs="Arial"/>
          <w:sz w:val="24"/>
          <w:szCs w:val="24"/>
        </w:rPr>
        <w:t>…..</w:t>
      </w:r>
      <w:proofErr w:type="gramEnd"/>
      <w:r w:rsidRPr="001836FA">
        <w:rPr>
          <w:rFonts w:ascii="Arial" w:hAnsi="Arial" w:cs="Arial"/>
          <w:sz w:val="24"/>
          <w:szCs w:val="24"/>
        </w:rPr>
        <w:t xml:space="preserve"> </w:t>
      </w:r>
      <w:r w:rsidR="001836FA" w:rsidRPr="001836FA">
        <w:rPr>
          <w:rFonts w:ascii="Arial" w:hAnsi="Arial" w:cs="Arial"/>
          <w:sz w:val="24"/>
          <w:szCs w:val="24"/>
        </w:rPr>
        <w:t xml:space="preserve">  You know there is a great quote from the 1980</w:t>
      </w:r>
      <w:r w:rsidR="001836FA">
        <w:rPr>
          <w:rFonts w:ascii="Arial" w:hAnsi="Arial" w:cs="Arial"/>
          <w:sz w:val="24"/>
          <w:szCs w:val="24"/>
        </w:rPr>
        <w:t>’s</w:t>
      </w:r>
      <w:r w:rsidR="001836FA" w:rsidRPr="001836FA">
        <w:rPr>
          <w:rFonts w:ascii="Arial" w:hAnsi="Arial" w:cs="Arial"/>
          <w:sz w:val="24"/>
          <w:szCs w:val="24"/>
        </w:rPr>
        <w:t xml:space="preserve"> that’s like ‘if god wanted humans to </w:t>
      </w:r>
      <w:r w:rsidR="001836FA" w:rsidRPr="001836FA">
        <w:rPr>
          <w:rFonts w:ascii="Arial" w:hAnsi="Arial" w:cs="Arial"/>
          <w:sz w:val="24"/>
          <w:szCs w:val="24"/>
        </w:rPr>
        <w:lastRenderedPageBreak/>
        <w:t xml:space="preserve">be a spacefaring species, he would have given man a Moon’, </w:t>
      </w:r>
      <w:r w:rsidR="001836FA">
        <w:rPr>
          <w:rFonts w:ascii="Arial" w:hAnsi="Arial" w:cs="Arial"/>
          <w:sz w:val="24"/>
          <w:szCs w:val="24"/>
        </w:rPr>
        <w:t xml:space="preserve">….  </w:t>
      </w:r>
      <w:proofErr w:type="gramStart"/>
      <w:r w:rsidR="001836FA" w:rsidRPr="001836FA">
        <w:rPr>
          <w:rFonts w:ascii="Arial" w:hAnsi="Arial" w:cs="Arial"/>
          <w:sz w:val="24"/>
          <w:szCs w:val="24"/>
        </w:rPr>
        <w:t>well</w:t>
      </w:r>
      <w:proofErr w:type="gramEnd"/>
      <w:r w:rsidR="001836FA" w:rsidRPr="001836FA">
        <w:rPr>
          <w:rFonts w:ascii="Arial" w:hAnsi="Arial" w:cs="Arial"/>
          <w:sz w:val="24"/>
          <w:szCs w:val="24"/>
        </w:rPr>
        <w:t xml:space="preserve"> it’s a good thing we have one of those.  </w:t>
      </w:r>
    </w:p>
    <w:p w14:paraId="69AE64E8" w14:textId="77777777" w:rsidR="00503F8E" w:rsidRDefault="00503F8E" w:rsidP="00EC3A99">
      <w:pPr>
        <w:spacing w:after="0" w:line="360" w:lineRule="auto"/>
        <w:rPr>
          <w:rFonts w:ascii="Arial" w:hAnsi="Arial" w:cs="Arial"/>
          <w:color w:val="333333"/>
          <w:sz w:val="24"/>
          <w:szCs w:val="24"/>
          <w:shd w:val="clear" w:color="auto" w:fill="FFFFFF"/>
        </w:rPr>
      </w:pPr>
    </w:p>
    <w:p w14:paraId="6877A028" w14:textId="643894B9" w:rsidR="00EC3A99" w:rsidRPr="00EC3A99" w:rsidRDefault="00EC3A99" w:rsidP="00EC3A99">
      <w:pPr>
        <w:spacing w:after="0" w:line="360" w:lineRule="auto"/>
        <w:rPr>
          <w:rFonts w:ascii="Arial" w:hAnsi="Arial" w:cs="Arial"/>
          <w:sz w:val="24"/>
          <w:szCs w:val="24"/>
        </w:rPr>
      </w:pPr>
      <w:r w:rsidRPr="00EC3A99">
        <w:rPr>
          <w:rFonts w:ascii="Arial" w:hAnsi="Arial" w:cs="Arial"/>
          <w:color w:val="333333"/>
          <w:sz w:val="24"/>
          <w:szCs w:val="24"/>
          <w:shd w:val="clear" w:color="auto" w:fill="FFFFFF"/>
        </w:rPr>
        <w:t>Similarly, i</w:t>
      </w:r>
      <w:r w:rsidRPr="00EC3A99">
        <w:rPr>
          <w:rFonts w:ascii="Arial" w:hAnsi="Arial" w:cs="Arial"/>
          <w:sz w:val="24"/>
          <w:szCs w:val="24"/>
        </w:rPr>
        <w:t>nterviewee 4 commented</w:t>
      </w:r>
    </w:p>
    <w:p w14:paraId="5047FB5E" w14:textId="77777777" w:rsidR="00EC3A99" w:rsidRPr="00EC3A99" w:rsidRDefault="00EC3A99" w:rsidP="00EC3A99">
      <w:pPr>
        <w:spacing w:after="0" w:line="240" w:lineRule="auto"/>
        <w:rPr>
          <w:rFonts w:ascii="Arial" w:hAnsi="Arial" w:cs="Arial"/>
          <w:sz w:val="24"/>
          <w:szCs w:val="24"/>
        </w:rPr>
      </w:pPr>
    </w:p>
    <w:p w14:paraId="74832102" w14:textId="77777777" w:rsidR="00EC3A99" w:rsidRPr="00EC3A99" w:rsidRDefault="00EC3A99" w:rsidP="00EC3A99">
      <w:pPr>
        <w:spacing w:after="0" w:line="240" w:lineRule="auto"/>
        <w:ind w:left="720"/>
        <w:rPr>
          <w:rFonts w:ascii="Arial" w:hAnsi="Arial" w:cs="Arial"/>
          <w:sz w:val="24"/>
          <w:szCs w:val="24"/>
        </w:rPr>
      </w:pPr>
      <w:r w:rsidRPr="00EC3A99">
        <w:rPr>
          <w:rFonts w:ascii="Arial" w:hAnsi="Arial" w:cs="Arial"/>
          <w:sz w:val="24"/>
          <w:szCs w:val="24"/>
        </w:rPr>
        <w:t xml:space="preserve">My hope is that we establish a permanent presence on the Moon, with rotating crews, and I believe that will be a key to continuing exploration beyond Earth and the Earth’s Moon, very similar to the way we treat the international space station currently.   </w:t>
      </w:r>
    </w:p>
    <w:p w14:paraId="3782B4E7" w14:textId="77777777" w:rsidR="00EC3A99" w:rsidRPr="008B29F4" w:rsidRDefault="00EC3A99" w:rsidP="00EC3A99">
      <w:pPr>
        <w:spacing w:after="0" w:line="360" w:lineRule="auto"/>
        <w:rPr>
          <w:rFonts w:ascii="Arial" w:hAnsi="Arial" w:cs="Arial"/>
          <w:i/>
          <w:iCs/>
          <w:sz w:val="24"/>
          <w:szCs w:val="24"/>
        </w:rPr>
      </w:pPr>
    </w:p>
    <w:p w14:paraId="366CF268" w14:textId="4603A97C" w:rsidR="00DC11E0" w:rsidRPr="00743B47" w:rsidRDefault="00C731E3" w:rsidP="00EC3A99">
      <w:pPr>
        <w:spacing w:after="0"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most compelling result is that </w:t>
      </w:r>
      <w:r w:rsidR="00EC3A99" w:rsidRPr="00EC3A99">
        <w:rPr>
          <w:rFonts w:ascii="Arial" w:hAnsi="Arial" w:cs="Arial"/>
          <w:color w:val="333333"/>
          <w:sz w:val="24"/>
          <w:szCs w:val="24"/>
          <w:shd w:val="clear" w:color="auto" w:fill="FFFFFF"/>
        </w:rPr>
        <w:t xml:space="preserve">the research has revealed a preference for </w:t>
      </w:r>
      <w:r>
        <w:rPr>
          <w:rFonts w:ascii="Arial" w:hAnsi="Arial" w:cs="Arial"/>
          <w:color w:val="333333"/>
          <w:sz w:val="24"/>
          <w:szCs w:val="24"/>
          <w:shd w:val="clear" w:color="auto" w:fill="FFFFFF"/>
        </w:rPr>
        <w:t xml:space="preserve">setting up first </w:t>
      </w:r>
      <w:r w:rsidR="00EC3A99" w:rsidRPr="00EC3A99">
        <w:rPr>
          <w:rFonts w:ascii="Arial" w:hAnsi="Arial" w:cs="Arial"/>
          <w:color w:val="333333"/>
          <w:sz w:val="24"/>
          <w:szCs w:val="24"/>
          <w:shd w:val="clear" w:color="auto" w:fill="FFFFFF"/>
        </w:rPr>
        <w:t>bases on the moon</w:t>
      </w:r>
      <w:r>
        <w:rPr>
          <w:rFonts w:ascii="Arial" w:hAnsi="Arial" w:cs="Arial"/>
          <w:color w:val="333333"/>
          <w:sz w:val="24"/>
          <w:szCs w:val="24"/>
          <w:shd w:val="clear" w:color="auto" w:fill="FFFFFF"/>
        </w:rPr>
        <w:t xml:space="preserve"> </w:t>
      </w:r>
      <w:r w:rsidR="00EC3A99" w:rsidRPr="00EC3A99">
        <w:rPr>
          <w:rFonts w:ascii="Arial" w:hAnsi="Arial" w:cs="Arial"/>
          <w:color w:val="333333"/>
          <w:sz w:val="24"/>
          <w:szCs w:val="24"/>
          <w:shd w:val="clear" w:color="auto" w:fill="FFFFFF"/>
        </w:rPr>
        <w:t xml:space="preserve">rather than on Mars.  </w:t>
      </w:r>
      <w:r w:rsidR="006D38D2" w:rsidRPr="00743B47">
        <w:rPr>
          <w:rFonts w:ascii="Arial" w:hAnsi="Arial" w:cs="Arial"/>
          <w:color w:val="333333"/>
          <w:sz w:val="24"/>
          <w:szCs w:val="24"/>
          <w:shd w:val="clear" w:color="auto" w:fill="FFFFFF"/>
        </w:rPr>
        <w:t xml:space="preserve">This </w:t>
      </w:r>
      <w:r w:rsidR="00743B47" w:rsidRPr="00743B47">
        <w:rPr>
          <w:rFonts w:ascii="Arial" w:hAnsi="Arial" w:cs="Arial"/>
          <w:color w:val="333333"/>
          <w:sz w:val="24"/>
          <w:szCs w:val="24"/>
          <w:shd w:val="clear" w:color="auto" w:fill="FFFFFF"/>
        </w:rPr>
        <w:t>accords with NASA’s intention to test their new technologies on the Moon before sending humans to Mars under</w:t>
      </w:r>
      <w:r w:rsidR="00743B47">
        <w:rPr>
          <w:rFonts w:ascii="Arial" w:hAnsi="Arial" w:cs="Arial"/>
          <w:color w:val="333333"/>
          <w:sz w:val="24"/>
          <w:szCs w:val="24"/>
          <w:shd w:val="clear" w:color="auto" w:fill="FFFFFF"/>
        </w:rPr>
        <w:t xml:space="preserve"> the</w:t>
      </w:r>
      <w:r>
        <w:rPr>
          <w:rFonts w:ascii="Arial" w:hAnsi="Arial" w:cs="Arial"/>
          <w:color w:val="333333"/>
          <w:sz w:val="24"/>
          <w:szCs w:val="24"/>
          <w:shd w:val="clear" w:color="auto" w:fill="FFFFFF"/>
        </w:rPr>
        <w:t>ir</w:t>
      </w:r>
      <w:r w:rsidR="00743B47">
        <w:rPr>
          <w:rFonts w:ascii="Arial" w:hAnsi="Arial" w:cs="Arial"/>
          <w:color w:val="333333"/>
          <w:sz w:val="24"/>
          <w:szCs w:val="24"/>
          <w:shd w:val="clear" w:color="auto" w:fill="FFFFFF"/>
        </w:rPr>
        <w:t xml:space="preserve"> Artemis space programme.</w:t>
      </w:r>
      <w:r w:rsidR="00743B47" w:rsidRPr="00743B47">
        <w:rPr>
          <w:rStyle w:val="FootnoteReference"/>
          <w:rFonts w:ascii="Arial" w:eastAsia="Calibri" w:hAnsi="Arial" w:cs="Arial"/>
          <w:sz w:val="24"/>
          <w:szCs w:val="24"/>
        </w:rPr>
        <w:t xml:space="preserve"> </w:t>
      </w:r>
      <w:r w:rsidR="00743B47">
        <w:rPr>
          <w:rStyle w:val="FootnoteReference"/>
          <w:rFonts w:ascii="Arial" w:eastAsia="Calibri" w:hAnsi="Arial" w:cs="Arial"/>
          <w:sz w:val="24"/>
          <w:szCs w:val="24"/>
        </w:rPr>
        <w:footnoteReference w:id="105"/>
      </w:r>
      <w:r w:rsidR="00743B47">
        <w:rPr>
          <w:rFonts w:ascii="Arial" w:hAnsi="Arial" w:cs="Arial"/>
          <w:color w:val="333333"/>
          <w:sz w:val="24"/>
          <w:szCs w:val="24"/>
          <w:shd w:val="clear" w:color="auto" w:fill="FFFFFF"/>
        </w:rPr>
        <w:t xml:space="preserve">  </w:t>
      </w:r>
      <w:r w:rsidR="006D38D2">
        <w:rPr>
          <w:rFonts w:ascii="Arial" w:hAnsi="Arial" w:cs="Arial"/>
          <w:color w:val="333333"/>
          <w:sz w:val="24"/>
          <w:szCs w:val="24"/>
          <w:shd w:val="clear" w:color="auto" w:fill="FFFFFF"/>
        </w:rPr>
        <w:t xml:space="preserve"> </w:t>
      </w:r>
      <w:r w:rsidR="00EC3A99">
        <w:rPr>
          <w:rFonts w:ascii="Arial" w:hAnsi="Arial" w:cs="Arial"/>
          <w:sz w:val="24"/>
          <w:szCs w:val="24"/>
        </w:rPr>
        <w:t>However, i</w:t>
      </w:r>
      <w:r w:rsidR="00DC11E0" w:rsidRPr="00EC3A99">
        <w:rPr>
          <w:rFonts w:ascii="Arial" w:hAnsi="Arial" w:cs="Arial"/>
          <w:sz w:val="24"/>
          <w:szCs w:val="24"/>
        </w:rPr>
        <w:t>nterviewee</w:t>
      </w:r>
      <w:r w:rsidR="00DC11E0" w:rsidRPr="008B29F4">
        <w:rPr>
          <w:rFonts w:ascii="Arial" w:hAnsi="Arial" w:cs="Arial"/>
          <w:sz w:val="24"/>
          <w:szCs w:val="24"/>
        </w:rPr>
        <w:t xml:space="preserve"> 1 </w:t>
      </w:r>
      <w:r w:rsidR="00040F4F">
        <w:rPr>
          <w:rFonts w:ascii="Arial" w:hAnsi="Arial" w:cs="Arial"/>
          <w:sz w:val="24"/>
          <w:szCs w:val="24"/>
        </w:rPr>
        <w:t>stated</w:t>
      </w:r>
      <w:r w:rsidR="00DC11E0" w:rsidRPr="008B29F4">
        <w:rPr>
          <w:rFonts w:ascii="Arial" w:hAnsi="Arial" w:cs="Arial"/>
          <w:sz w:val="24"/>
          <w:szCs w:val="24"/>
        </w:rPr>
        <w:t xml:space="preserve"> that his interest was in large-scale </w:t>
      </w:r>
      <w:proofErr w:type="gramStart"/>
      <w:r w:rsidR="00DC11E0" w:rsidRPr="008B29F4">
        <w:rPr>
          <w:rFonts w:ascii="Arial" w:hAnsi="Arial" w:cs="Arial"/>
          <w:sz w:val="24"/>
          <w:szCs w:val="24"/>
        </w:rPr>
        <w:t>migration</w:t>
      </w:r>
      <w:proofErr w:type="gramEnd"/>
    </w:p>
    <w:p w14:paraId="0C9C6144" w14:textId="77777777" w:rsidR="00DC11E0" w:rsidRPr="008B29F4" w:rsidRDefault="00DC11E0" w:rsidP="00DC11E0">
      <w:pPr>
        <w:spacing w:after="0" w:line="360" w:lineRule="auto"/>
        <w:rPr>
          <w:rFonts w:ascii="Arial" w:hAnsi="Arial" w:cs="Arial"/>
          <w:i/>
          <w:iCs/>
          <w:sz w:val="24"/>
          <w:szCs w:val="24"/>
        </w:rPr>
      </w:pPr>
    </w:p>
    <w:p w14:paraId="664C2D3E" w14:textId="50C940EA" w:rsidR="00DC11E0" w:rsidRPr="008B29F4" w:rsidRDefault="00DC11E0" w:rsidP="00260930">
      <w:pPr>
        <w:spacing w:after="0" w:line="240" w:lineRule="auto"/>
        <w:ind w:left="720"/>
        <w:rPr>
          <w:rFonts w:ascii="Arial" w:eastAsia="Calibri" w:hAnsi="Arial" w:cs="Arial"/>
          <w:sz w:val="24"/>
          <w:szCs w:val="24"/>
        </w:rPr>
      </w:pPr>
      <w:r w:rsidRPr="008B29F4">
        <w:rPr>
          <w:rFonts w:ascii="Arial" w:hAnsi="Arial" w:cs="Arial"/>
          <w:sz w:val="24"/>
          <w:szCs w:val="24"/>
        </w:rPr>
        <w:t xml:space="preserve">I’m convinced that we have overshot the carrying capacity of the Earth leading to many environmental and political challenges.  I think one major ethical question, and it’s a mega question is, if we found that having billions of people leave the planet to live in a larger eco-system, would that </w:t>
      </w:r>
      <w:r w:rsidRPr="00213AA3">
        <w:rPr>
          <w:rFonts w:ascii="Arial" w:hAnsi="Arial" w:cs="Arial"/>
          <w:sz w:val="24"/>
          <w:szCs w:val="24"/>
        </w:rPr>
        <w:t xml:space="preserve">benefit planet Earth?  </w:t>
      </w:r>
      <w:r w:rsidR="00213AA3" w:rsidRPr="00213AA3">
        <w:rPr>
          <w:rFonts w:ascii="Arial" w:eastAsia="Calibri" w:hAnsi="Arial" w:cs="Arial"/>
          <w:sz w:val="24"/>
          <w:szCs w:val="24"/>
        </w:rPr>
        <w:t xml:space="preserve">If we do the O’Neill community vision which is building these </w:t>
      </w:r>
      <w:r w:rsidR="00040F4F" w:rsidRPr="00213AA3">
        <w:rPr>
          <w:rFonts w:ascii="Arial" w:eastAsia="Calibri" w:hAnsi="Arial" w:cs="Arial"/>
          <w:sz w:val="24"/>
          <w:szCs w:val="24"/>
        </w:rPr>
        <w:t>free-standing</w:t>
      </w:r>
      <w:r w:rsidR="00213AA3" w:rsidRPr="00213AA3">
        <w:rPr>
          <w:rFonts w:ascii="Arial" w:eastAsia="Calibri" w:hAnsi="Arial" w:cs="Arial"/>
          <w:sz w:val="24"/>
          <w:szCs w:val="24"/>
        </w:rPr>
        <w:t xml:space="preserve"> communities using </w:t>
      </w:r>
      <w:proofErr w:type="spellStart"/>
      <w:r w:rsidR="00213AA3" w:rsidRPr="00213AA3">
        <w:rPr>
          <w:rFonts w:ascii="Arial" w:eastAsia="Calibri" w:hAnsi="Arial" w:cs="Arial"/>
          <w:sz w:val="24"/>
          <w:szCs w:val="24"/>
        </w:rPr>
        <w:t>asteriodal</w:t>
      </w:r>
      <w:proofErr w:type="spellEnd"/>
      <w:r w:rsidR="00213AA3" w:rsidRPr="00213AA3">
        <w:rPr>
          <w:rFonts w:ascii="Arial" w:eastAsia="Calibri" w:hAnsi="Arial" w:cs="Arial"/>
          <w:sz w:val="24"/>
          <w:szCs w:val="24"/>
        </w:rPr>
        <w:t xml:space="preserve"> </w:t>
      </w:r>
      <w:proofErr w:type="gramStart"/>
      <w:r w:rsidR="00213AA3" w:rsidRPr="00213AA3">
        <w:rPr>
          <w:rFonts w:ascii="Arial" w:eastAsia="Calibri" w:hAnsi="Arial" w:cs="Arial"/>
          <w:sz w:val="24"/>
          <w:szCs w:val="24"/>
        </w:rPr>
        <w:t>material</w:t>
      </w:r>
      <w:proofErr w:type="gramEnd"/>
      <w:r w:rsidR="00213AA3" w:rsidRPr="00213AA3">
        <w:rPr>
          <w:rFonts w:ascii="Arial" w:eastAsia="Calibri" w:hAnsi="Arial" w:cs="Arial"/>
          <w:sz w:val="24"/>
          <w:szCs w:val="24"/>
        </w:rPr>
        <w:t xml:space="preserve"> we can have a very light footprint on Mars and the Moon.</w:t>
      </w:r>
      <w:r w:rsidRPr="00213AA3">
        <w:rPr>
          <w:rFonts w:ascii="Arial" w:eastAsia="Calibri" w:hAnsi="Arial" w:cs="Arial"/>
          <w:sz w:val="24"/>
          <w:szCs w:val="24"/>
        </w:rPr>
        <w:t xml:space="preserve">  </w:t>
      </w:r>
      <w:r w:rsidR="00213AA3" w:rsidRPr="00213AA3">
        <w:rPr>
          <w:rFonts w:ascii="Arial" w:eastAsia="Calibri" w:hAnsi="Arial" w:cs="Arial"/>
          <w:sz w:val="24"/>
          <w:szCs w:val="24"/>
        </w:rPr>
        <w:t>The problem here is that we are going to need to have billions of people living off the Earth to have a positive impact on Earth.</w:t>
      </w:r>
    </w:p>
    <w:p w14:paraId="13707E90" w14:textId="77777777" w:rsidR="00DC11E0" w:rsidRPr="008B29F4" w:rsidRDefault="00DC11E0" w:rsidP="00DC11E0">
      <w:pPr>
        <w:spacing w:after="0" w:line="360" w:lineRule="auto"/>
        <w:ind w:left="720"/>
        <w:rPr>
          <w:rFonts w:ascii="Arial" w:eastAsia="Calibri" w:hAnsi="Arial" w:cs="Arial"/>
          <w:sz w:val="24"/>
          <w:szCs w:val="24"/>
        </w:rPr>
      </w:pPr>
    </w:p>
    <w:p w14:paraId="5DB42863" w14:textId="124E0254" w:rsidR="00DC11E0" w:rsidRPr="008B29F4" w:rsidRDefault="00775213" w:rsidP="00DC11E0">
      <w:pPr>
        <w:spacing w:after="0" w:line="360" w:lineRule="auto"/>
        <w:rPr>
          <w:rFonts w:ascii="Arial" w:hAnsi="Arial" w:cs="Arial"/>
          <w:sz w:val="24"/>
          <w:szCs w:val="24"/>
        </w:rPr>
      </w:pPr>
      <w:r>
        <w:rPr>
          <w:rFonts w:ascii="Arial" w:hAnsi="Arial" w:cs="Arial"/>
          <w:sz w:val="24"/>
          <w:szCs w:val="24"/>
        </w:rPr>
        <w:t>The comment was also reported by</w:t>
      </w:r>
      <w:r w:rsidR="00213AA3" w:rsidRPr="006858E3">
        <w:rPr>
          <w:rFonts w:ascii="Arial" w:hAnsi="Arial" w:cs="Arial"/>
          <w:sz w:val="24"/>
          <w:szCs w:val="24"/>
        </w:rPr>
        <w:t xml:space="preserve"> </w:t>
      </w:r>
      <w:r w:rsidR="00DC11E0" w:rsidRPr="006858E3">
        <w:rPr>
          <w:rFonts w:ascii="Arial" w:hAnsi="Arial" w:cs="Arial"/>
          <w:sz w:val="24"/>
          <w:szCs w:val="24"/>
        </w:rPr>
        <w:t xml:space="preserve">Munevar </w:t>
      </w:r>
      <w:r w:rsidR="00213AA3" w:rsidRPr="006858E3">
        <w:rPr>
          <w:rFonts w:ascii="Arial" w:hAnsi="Arial" w:cs="Arial"/>
          <w:sz w:val="24"/>
          <w:szCs w:val="24"/>
        </w:rPr>
        <w:t xml:space="preserve">who </w:t>
      </w:r>
      <w:r w:rsidR="00DC11E0" w:rsidRPr="006858E3">
        <w:rPr>
          <w:rFonts w:ascii="Arial" w:hAnsi="Arial" w:cs="Arial"/>
          <w:sz w:val="24"/>
          <w:szCs w:val="24"/>
        </w:rPr>
        <w:t>believed</w:t>
      </w:r>
      <w:r w:rsidR="00DC11E0" w:rsidRPr="008B29F4">
        <w:rPr>
          <w:rFonts w:ascii="Arial" w:hAnsi="Arial" w:cs="Arial"/>
          <w:sz w:val="24"/>
          <w:szCs w:val="24"/>
        </w:rPr>
        <w:t xml:space="preserve"> large-scale migration would give humanity more opportunities to improve Earth by moving polluting industries into space.</w:t>
      </w:r>
      <w:r w:rsidR="00DC11E0" w:rsidRPr="008B29F4">
        <w:rPr>
          <w:rFonts w:ascii="Arial" w:hAnsi="Arial" w:cs="Arial"/>
          <w:sz w:val="24"/>
          <w:szCs w:val="24"/>
          <w:vertAlign w:val="superscript"/>
        </w:rPr>
        <w:footnoteReference w:id="106"/>
      </w:r>
      <w:r w:rsidR="00DC11E0" w:rsidRPr="008B29F4">
        <w:rPr>
          <w:rFonts w:ascii="Arial" w:hAnsi="Arial" w:cs="Arial"/>
          <w:sz w:val="24"/>
          <w:szCs w:val="24"/>
        </w:rPr>
        <w:t xml:space="preserve"> </w:t>
      </w:r>
      <w:r w:rsidR="00EC3A99">
        <w:rPr>
          <w:rFonts w:ascii="Arial" w:hAnsi="Arial" w:cs="Arial"/>
          <w:sz w:val="24"/>
          <w:szCs w:val="24"/>
        </w:rPr>
        <w:t xml:space="preserve">  </w:t>
      </w:r>
      <w:r w:rsidR="00DC11E0" w:rsidRPr="008B29F4">
        <w:rPr>
          <w:rFonts w:ascii="Arial" w:eastAsia="Times New Roman" w:hAnsi="Arial" w:cs="Arial"/>
          <w:color w:val="000000"/>
          <w:sz w:val="24"/>
          <w:szCs w:val="24"/>
          <w:lang w:eastAsia="en-GB"/>
        </w:rPr>
        <w:t>Interviewee 3 claimed building artificial settlements that can be orbited around earth or other planets, such as O’Neill’s vision in the 1970s, would be a better alternative than a base on Mars.</w:t>
      </w:r>
    </w:p>
    <w:p w14:paraId="637E4224" w14:textId="77777777" w:rsidR="00DC11E0" w:rsidRPr="008B29F4" w:rsidRDefault="00DC11E0" w:rsidP="00DC11E0">
      <w:pPr>
        <w:spacing w:after="0" w:line="360" w:lineRule="auto"/>
        <w:ind w:left="720"/>
        <w:rPr>
          <w:rFonts w:ascii="Arial" w:eastAsia="Times New Roman" w:hAnsi="Arial" w:cs="Arial"/>
          <w:i/>
          <w:iCs/>
          <w:color w:val="000000"/>
          <w:sz w:val="24"/>
          <w:szCs w:val="24"/>
          <w:lang w:eastAsia="en-GB"/>
        </w:rPr>
      </w:pPr>
    </w:p>
    <w:p w14:paraId="7DBC59A8" w14:textId="77777777" w:rsidR="00DC11E0" w:rsidRDefault="00DC11E0" w:rsidP="00260930">
      <w:pPr>
        <w:spacing w:after="0" w:line="240" w:lineRule="auto"/>
        <w:ind w:left="720"/>
        <w:rPr>
          <w:rFonts w:ascii="Arial" w:eastAsia="Times New Roman" w:hAnsi="Arial" w:cs="Arial"/>
          <w:color w:val="000000"/>
          <w:sz w:val="24"/>
          <w:szCs w:val="24"/>
          <w:lang w:eastAsia="en-GB"/>
        </w:rPr>
      </w:pPr>
      <w:r w:rsidRPr="008B29F4">
        <w:rPr>
          <w:rFonts w:ascii="Arial" w:eastAsia="Times New Roman" w:hAnsi="Arial" w:cs="Arial"/>
          <w:color w:val="000000"/>
          <w:sz w:val="24"/>
          <w:szCs w:val="24"/>
          <w:lang w:eastAsia="en-GB"/>
        </w:rPr>
        <w:t xml:space="preserve">these would be better in terms of human health because like a greenhouse you can precisely tailor it to human needs in terms of gravity.  One of the great problems for humans going to the moon and Mars is the lower gravity since we have evolved in the gravity field of Earth, a lot of things can go wrong in the human body in micro gravity environments.    </w:t>
      </w:r>
    </w:p>
    <w:p w14:paraId="1532BC24" w14:textId="77777777" w:rsidR="00EC3A99" w:rsidRDefault="00EC3A99" w:rsidP="00260930">
      <w:pPr>
        <w:spacing w:after="0" w:line="240" w:lineRule="auto"/>
        <w:ind w:left="720"/>
        <w:rPr>
          <w:rFonts w:ascii="Arial" w:eastAsia="Times New Roman" w:hAnsi="Arial" w:cs="Arial"/>
          <w:color w:val="000000"/>
          <w:sz w:val="24"/>
          <w:szCs w:val="24"/>
          <w:lang w:eastAsia="en-GB"/>
        </w:rPr>
      </w:pPr>
    </w:p>
    <w:p w14:paraId="7036D9D9" w14:textId="6F05D676" w:rsidR="002B41F6" w:rsidRDefault="00775213" w:rsidP="0095768E">
      <w:pPr>
        <w:spacing w:after="0"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This is an important issue for future research.   </w:t>
      </w:r>
      <w:r w:rsidR="0095768E" w:rsidRPr="008B29F4">
        <w:rPr>
          <w:rFonts w:ascii="Arial" w:hAnsi="Arial" w:cs="Arial"/>
          <w:color w:val="333333"/>
          <w:sz w:val="24"/>
          <w:szCs w:val="24"/>
          <w:shd w:val="clear" w:color="auto" w:fill="FFFFFF"/>
        </w:rPr>
        <w:t xml:space="preserve">Further study with </w:t>
      </w:r>
      <w:r>
        <w:rPr>
          <w:rFonts w:ascii="Arial" w:hAnsi="Arial" w:cs="Arial"/>
          <w:color w:val="333333"/>
          <w:sz w:val="24"/>
          <w:szCs w:val="24"/>
          <w:shd w:val="clear" w:color="auto" w:fill="FFFFFF"/>
        </w:rPr>
        <w:t xml:space="preserve">a </w:t>
      </w:r>
      <w:r w:rsidR="0095768E" w:rsidRPr="008B29F4">
        <w:rPr>
          <w:rFonts w:ascii="Arial" w:hAnsi="Arial" w:cs="Arial"/>
          <w:color w:val="333333"/>
          <w:sz w:val="24"/>
          <w:szCs w:val="24"/>
          <w:shd w:val="clear" w:color="auto" w:fill="FFFFFF"/>
        </w:rPr>
        <w:t xml:space="preserve">focus on whether the moon or Mars or an O’Neill type settlement would be a better first base for humanity is </w:t>
      </w:r>
      <w:r w:rsidR="009841B5">
        <w:rPr>
          <w:rFonts w:ascii="Arial" w:hAnsi="Arial" w:cs="Arial"/>
          <w:color w:val="333333"/>
          <w:sz w:val="24"/>
          <w:szCs w:val="24"/>
          <w:shd w:val="clear" w:color="auto" w:fill="FFFFFF"/>
        </w:rPr>
        <w:t>recommended for future research</w:t>
      </w:r>
      <w:r w:rsidR="0095768E" w:rsidRPr="008B29F4">
        <w:rPr>
          <w:rFonts w:ascii="Arial" w:hAnsi="Arial" w:cs="Arial"/>
          <w:color w:val="333333"/>
          <w:sz w:val="24"/>
          <w:szCs w:val="24"/>
          <w:shd w:val="clear" w:color="auto" w:fill="FFFFFF"/>
        </w:rPr>
        <w:t xml:space="preserve">.  </w:t>
      </w:r>
      <w:r w:rsidR="009841B5">
        <w:rPr>
          <w:rFonts w:ascii="Arial" w:hAnsi="Arial" w:cs="Arial"/>
          <w:color w:val="333333"/>
          <w:sz w:val="24"/>
          <w:szCs w:val="24"/>
          <w:shd w:val="clear" w:color="auto" w:fill="FFFFFF"/>
        </w:rPr>
        <w:t xml:space="preserve"> </w:t>
      </w:r>
      <w:r w:rsidR="0095768E">
        <w:rPr>
          <w:rFonts w:ascii="Arial" w:hAnsi="Arial" w:cs="Arial"/>
          <w:color w:val="333333"/>
          <w:sz w:val="24"/>
          <w:szCs w:val="24"/>
          <w:shd w:val="clear" w:color="auto" w:fill="FFFFFF"/>
        </w:rPr>
        <w:t xml:space="preserve">   </w:t>
      </w:r>
    </w:p>
    <w:p w14:paraId="384C816F" w14:textId="77777777" w:rsidR="0095768E" w:rsidRDefault="0095768E" w:rsidP="00EC3A99">
      <w:pPr>
        <w:spacing w:after="0" w:line="240" w:lineRule="auto"/>
        <w:rPr>
          <w:rFonts w:ascii="Arial" w:eastAsia="Times New Roman" w:hAnsi="Arial" w:cs="Arial"/>
          <w:color w:val="000000"/>
          <w:sz w:val="24"/>
          <w:szCs w:val="24"/>
          <w:lang w:eastAsia="en-GB"/>
        </w:rPr>
      </w:pPr>
    </w:p>
    <w:p w14:paraId="63F3A8B4" w14:textId="16B16141" w:rsidR="00EC3A99" w:rsidRPr="008B29F4" w:rsidRDefault="00C1257F" w:rsidP="00EC3A99">
      <w:pPr>
        <w:spacing w:after="0" w:line="360" w:lineRule="auto"/>
        <w:jc w:val="center"/>
        <w:rPr>
          <w:rFonts w:ascii="Arial" w:hAnsi="Arial" w:cs="Arial"/>
          <w:b/>
          <w:bCs/>
          <w:sz w:val="24"/>
          <w:szCs w:val="24"/>
        </w:rPr>
      </w:pPr>
      <w:r>
        <w:rPr>
          <w:rFonts w:ascii="Arial" w:hAnsi="Arial" w:cs="Arial"/>
          <w:b/>
          <w:bCs/>
          <w:sz w:val="24"/>
          <w:szCs w:val="24"/>
        </w:rPr>
        <w:t xml:space="preserve">Space </w:t>
      </w:r>
      <w:r w:rsidR="00EC3A99">
        <w:rPr>
          <w:rFonts w:ascii="Arial" w:hAnsi="Arial" w:cs="Arial"/>
          <w:b/>
          <w:bCs/>
          <w:sz w:val="24"/>
          <w:szCs w:val="24"/>
        </w:rPr>
        <w:t>Technology</w:t>
      </w:r>
      <w:r w:rsidR="00EC3A99" w:rsidRPr="008B29F4">
        <w:rPr>
          <w:rFonts w:ascii="Arial" w:hAnsi="Arial" w:cs="Arial"/>
          <w:b/>
          <w:bCs/>
          <w:sz w:val="24"/>
          <w:szCs w:val="24"/>
        </w:rPr>
        <w:t xml:space="preserve">     </w:t>
      </w:r>
    </w:p>
    <w:p w14:paraId="159BE4AC" w14:textId="77777777" w:rsidR="00EC3A99" w:rsidRPr="008B29F4" w:rsidRDefault="00EC3A99" w:rsidP="00EC3A99">
      <w:pPr>
        <w:spacing w:after="0" w:line="360" w:lineRule="auto"/>
        <w:rPr>
          <w:rFonts w:ascii="Arial" w:hAnsi="Arial" w:cs="Arial"/>
          <w:sz w:val="24"/>
          <w:szCs w:val="24"/>
        </w:rPr>
      </w:pPr>
    </w:p>
    <w:p w14:paraId="2A33BB21" w14:textId="690045A6" w:rsidR="00530766" w:rsidRDefault="003D268A" w:rsidP="00EC3A99">
      <w:pPr>
        <w:spacing w:after="0" w:line="360" w:lineRule="auto"/>
        <w:rPr>
          <w:rFonts w:ascii="Arial" w:hAnsi="Arial" w:cs="Arial"/>
          <w:sz w:val="24"/>
          <w:szCs w:val="24"/>
        </w:rPr>
      </w:pPr>
      <w:r w:rsidRPr="00497A86">
        <w:rPr>
          <w:rFonts w:ascii="Arial" w:hAnsi="Arial" w:cs="Arial"/>
          <w:sz w:val="24"/>
          <w:szCs w:val="24"/>
        </w:rPr>
        <w:t xml:space="preserve">The next section of the survey was concerned with </w:t>
      </w:r>
      <w:r w:rsidR="00C1257F" w:rsidRPr="00497A86">
        <w:rPr>
          <w:rFonts w:ascii="Arial" w:hAnsi="Arial" w:cs="Arial"/>
          <w:sz w:val="24"/>
          <w:szCs w:val="24"/>
        </w:rPr>
        <w:t xml:space="preserve">space </w:t>
      </w:r>
      <w:r w:rsidRPr="00497A86">
        <w:rPr>
          <w:rFonts w:ascii="Arial" w:hAnsi="Arial" w:cs="Arial"/>
          <w:sz w:val="24"/>
          <w:szCs w:val="24"/>
        </w:rPr>
        <w:t>technolog</w:t>
      </w:r>
      <w:r w:rsidR="00C1257F" w:rsidRPr="00497A86">
        <w:rPr>
          <w:rFonts w:ascii="Arial" w:hAnsi="Arial" w:cs="Arial"/>
          <w:sz w:val="24"/>
          <w:szCs w:val="24"/>
        </w:rPr>
        <w:t>y</w:t>
      </w:r>
      <w:r w:rsidR="002972B0">
        <w:rPr>
          <w:rFonts w:ascii="Arial" w:hAnsi="Arial" w:cs="Arial"/>
          <w:sz w:val="24"/>
          <w:szCs w:val="24"/>
        </w:rPr>
        <w:t xml:space="preserve"> for </w:t>
      </w:r>
      <w:r w:rsidR="00040F4F">
        <w:rPr>
          <w:rFonts w:ascii="Arial" w:hAnsi="Arial" w:cs="Arial"/>
          <w:sz w:val="24"/>
          <w:szCs w:val="24"/>
        </w:rPr>
        <w:t>deep space travel</w:t>
      </w:r>
      <w:r w:rsidR="00C1257F" w:rsidRPr="00497A86">
        <w:rPr>
          <w:rFonts w:ascii="Arial" w:hAnsi="Arial" w:cs="Arial"/>
          <w:sz w:val="24"/>
          <w:szCs w:val="24"/>
        </w:rPr>
        <w:t xml:space="preserve">.  </w:t>
      </w:r>
      <w:r w:rsidR="002972B0">
        <w:rPr>
          <w:rFonts w:ascii="Arial" w:hAnsi="Arial" w:cs="Arial"/>
          <w:sz w:val="24"/>
          <w:szCs w:val="24"/>
        </w:rPr>
        <w:t>When s</w:t>
      </w:r>
      <w:r w:rsidR="002972B0" w:rsidRPr="00497A86">
        <w:rPr>
          <w:rFonts w:ascii="Arial" w:hAnsi="Arial" w:cs="Arial"/>
          <w:sz w:val="24"/>
          <w:szCs w:val="24"/>
        </w:rPr>
        <w:t xml:space="preserve">urvey participants were asked to choose the most important justification for space exploration (figure </w:t>
      </w:r>
      <w:r w:rsidR="007C5E12">
        <w:rPr>
          <w:rFonts w:ascii="Arial" w:hAnsi="Arial" w:cs="Arial"/>
          <w:sz w:val="24"/>
          <w:szCs w:val="24"/>
        </w:rPr>
        <w:t>11</w:t>
      </w:r>
      <w:r w:rsidR="002972B0" w:rsidRPr="00497A86">
        <w:rPr>
          <w:rFonts w:ascii="Arial" w:hAnsi="Arial" w:cs="Arial"/>
          <w:sz w:val="24"/>
          <w:szCs w:val="24"/>
        </w:rPr>
        <w:t>)</w:t>
      </w:r>
      <w:r w:rsidR="002972B0">
        <w:rPr>
          <w:rFonts w:ascii="Arial" w:hAnsi="Arial" w:cs="Arial"/>
          <w:sz w:val="24"/>
          <w:szCs w:val="24"/>
        </w:rPr>
        <w:t xml:space="preserve">, </w:t>
      </w:r>
      <w:r w:rsidR="002972B0" w:rsidRPr="008B29F4">
        <w:rPr>
          <w:rFonts w:ascii="Arial" w:hAnsi="Arial" w:cs="Arial"/>
          <w:sz w:val="24"/>
          <w:szCs w:val="24"/>
        </w:rPr>
        <w:t>16% (n=8)</w:t>
      </w:r>
      <w:r w:rsidR="002972B0">
        <w:rPr>
          <w:rFonts w:ascii="Arial" w:hAnsi="Arial" w:cs="Arial"/>
          <w:sz w:val="24"/>
          <w:szCs w:val="24"/>
        </w:rPr>
        <w:t xml:space="preserve"> of survey participants chose</w:t>
      </w:r>
      <w:r w:rsidR="002972B0" w:rsidRPr="00497A86">
        <w:rPr>
          <w:rFonts w:ascii="Arial" w:hAnsi="Arial" w:cs="Arial"/>
          <w:sz w:val="24"/>
          <w:szCs w:val="24"/>
        </w:rPr>
        <w:t xml:space="preserve"> advances in technolog</w:t>
      </w:r>
      <w:r w:rsidR="002972B0">
        <w:rPr>
          <w:rFonts w:ascii="Arial" w:hAnsi="Arial" w:cs="Arial"/>
          <w:sz w:val="24"/>
          <w:szCs w:val="24"/>
        </w:rPr>
        <w:t xml:space="preserve">y.  </w:t>
      </w:r>
    </w:p>
    <w:p w14:paraId="5CBB5B6C" w14:textId="2E102168" w:rsidR="00EC3A99" w:rsidRPr="00EB4042" w:rsidRDefault="00EC3A99" w:rsidP="00EC3A99">
      <w:pPr>
        <w:spacing w:after="0" w:line="360" w:lineRule="auto"/>
        <w:rPr>
          <w:rFonts w:ascii="Arial" w:hAnsi="Arial" w:cs="Arial"/>
        </w:rPr>
      </w:pPr>
    </w:p>
    <w:p w14:paraId="1AAF154E" w14:textId="77777777" w:rsidR="00EC3A99" w:rsidRPr="00EB4042" w:rsidRDefault="00EC3A99" w:rsidP="00EC3A99">
      <w:pPr>
        <w:spacing w:after="0" w:line="360" w:lineRule="auto"/>
        <w:jc w:val="center"/>
        <w:rPr>
          <w:rFonts w:ascii="Arial" w:hAnsi="Arial" w:cs="Arial"/>
        </w:rPr>
      </w:pPr>
      <w:r w:rsidRPr="00EB4042">
        <w:rPr>
          <w:rFonts w:ascii="Arial" w:hAnsi="Arial" w:cs="Arial"/>
          <w:noProof/>
        </w:rPr>
        <w:drawing>
          <wp:inline distT="0" distB="0" distL="0" distR="0" wp14:anchorId="64172514" wp14:editId="66F65EC8">
            <wp:extent cx="5486400" cy="3200400"/>
            <wp:effectExtent l="0" t="0" r="0" b="0"/>
            <wp:docPr id="1189797646" name="Chart 1189797646"/>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9D1075C" w14:textId="4FDD7AE5" w:rsidR="00EC3A99" w:rsidRPr="00EB4042" w:rsidRDefault="00EC3A99" w:rsidP="00EC3A99">
      <w:pPr>
        <w:spacing w:after="0" w:line="360" w:lineRule="auto"/>
        <w:rPr>
          <w:rFonts w:ascii="Arial" w:hAnsi="Arial" w:cs="Arial"/>
          <w:sz w:val="20"/>
          <w:szCs w:val="20"/>
        </w:rPr>
      </w:pPr>
      <w:r w:rsidRPr="00EB4042">
        <w:rPr>
          <w:rFonts w:ascii="Arial" w:hAnsi="Arial" w:cs="Arial"/>
          <w:sz w:val="20"/>
          <w:szCs w:val="20"/>
        </w:rPr>
        <w:t xml:space="preserve">Figure </w:t>
      </w:r>
      <w:r w:rsidR="007C5E12">
        <w:rPr>
          <w:rFonts w:ascii="Arial" w:hAnsi="Arial" w:cs="Arial"/>
          <w:sz w:val="20"/>
          <w:szCs w:val="20"/>
        </w:rPr>
        <w:t>1</w:t>
      </w:r>
      <w:r w:rsidR="00A70AA0">
        <w:rPr>
          <w:rFonts w:ascii="Arial" w:hAnsi="Arial" w:cs="Arial"/>
          <w:sz w:val="20"/>
          <w:szCs w:val="20"/>
        </w:rPr>
        <w:t>6</w:t>
      </w:r>
      <w:r w:rsidRPr="00EB4042">
        <w:rPr>
          <w:rFonts w:ascii="Arial" w:hAnsi="Arial" w:cs="Arial"/>
          <w:sz w:val="20"/>
          <w:szCs w:val="20"/>
        </w:rPr>
        <w:t>.  Frequency of participants’ responses to the most important justification for exploring space</w:t>
      </w:r>
    </w:p>
    <w:p w14:paraId="73142CD6" w14:textId="77777777" w:rsidR="00EC3A99" w:rsidRPr="00EB4042" w:rsidRDefault="00EC3A99" w:rsidP="00EC3A99">
      <w:pPr>
        <w:spacing w:after="0" w:line="360" w:lineRule="auto"/>
        <w:rPr>
          <w:rFonts w:ascii="Arial" w:hAnsi="Arial" w:cs="Arial"/>
          <w:sz w:val="20"/>
          <w:szCs w:val="20"/>
        </w:rPr>
      </w:pPr>
    </w:p>
    <w:p w14:paraId="6808F477" w14:textId="3DACE213" w:rsidR="00EC3A99" w:rsidRPr="008B29F4" w:rsidRDefault="007C5E12" w:rsidP="00EC3A99">
      <w:pPr>
        <w:spacing w:after="0" w:line="360" w:lineRule="auto"/>
        <w:rPr>
          <w:rFonts w:ascii="Arial" w:hAnsi="Arial" w:cs="Arial"/>
          <w:sz w:val="24"/>
          <w:szCs w:val="24"/>
        </w:rPr>
      </w:pPr>
      <w:bookmarkStart w:id="22" w:name="_Hlk158563786"/>
      <w:r>
        <w:rPr>
          <w:rFonts w:ascii="Arial" w:hAnsi="Arial" w:cs="Arial"/>
          <w:sz w:val="24"/>
          <w:szCs w:val="24"/>
        </w:rPr>
        <w:t>I</w:t>
      </w:r>
      <w:r w:rsidR="00EC3A99" w:rsidRPr="008B29F4">
        <w:rPr>
          <w:rFonts w:ascii="Arial" w:hAnsi="Arial" w:cs="Arial"/>
          <w:sz w:val="24"/>
          <w:szCs w:val="24"/>
        </w:rPr>
        <w:t xml:space="preserve">nterviewee 4 </w:t>
      </w:r>
      <w:r w:rsidR="00530766">
        <w:rPr>
          <w:rFonts w:ascii="Arial" w:hAnsi="Arial" w:cs="Arial"/>
          <w:sz w:val="24"/>
          <w:szCs w:val="24"/>
        </w:rPr>
        <w:t xml:space="preserve">expressed concerns about the available </w:t>
      </w:r>
      <w:r>
        <w:rPr>
          <w:rFonts w:ascii="Arial" w:hAnsi="Arial" w:cs="Arial"/>
          <w:sz w:val="24"/>
          <w:szCs w:val="24"/>
        </w:rPr>
        <w:t xml:space="preserve">space </w:t>
      </w:r>
      <w:r w:rsidR="00530766">
        <w:rPr>
          <w:rFonts w:ascii="Arial" w:hAnsi="Arial" w:cs="Arial"/>
          <w:sz w:val="24"/>
          <w:szCs w:val="24"/>
        </w:rPr>
        <w:t xml:space="preserve">technology </w:t>
      </w:r>
      <w:r w:rsidR="00F74C50">
        <w:rPr>
          <w:rFonts w:ascii="Arial" w:hAnsi="Arial" w:cs="Arial"/>
          <w:sz w:val="24"/>
          <w:szCs w:val="24"/>
        </w:rPr>
        <w:t>available for deep space travel</w:t>
      </w:r>
    </w:p>
    <w:p w14:paraId="3A977AA2" w14:textId="77777777" w:rsidR="00EC3A99" w:rsidRPr="008B29F4" w:rsidRDefault="00EC3A99" w:rsidP="00EC3A99">
      <w:pPr>
        <w:spacing w:after="0" w:line="360" w:lineRule="auto"/>
        <w:rPr>
          <w:rFonts w:ascii="Arial" w:hAnsi="Arial" w:cs="Arial"/>
          <w:sz w:val="24"/>
          <w:szCs w:val="24"/>
        </w:rPr>
      </w:pPr>
    </w:p>
    <w:p w14:paraId="604866ED" w14:textId="77777777" w:rsidR="00EC3A99" w:rsidRPr="008B29F4" w:rsidRDefault="00EC3A99" w:rsidP="00EC3A99">
      <w:pPr>
        <w:spacing w:after="0" w:line="240" w:lineRule="auto"/>
        <w:ind w:left="720"/>
        <w:rPr>
          <w:rFonts w:ascii="Arial" w:hAnsi="Arial" w:cs="Arial"/>
          <w:i/>
          <w:iCs/>
          <w:sz w:val="24"/>
          <w:szCs w:val="24"/>
        </w:rPr>
      </w:pPr>
      <w:r w:rsidRPr="008B29F4">
        <w:rPr>
          <w:rFonts w:ascii="Arial" w:hAnsi="Arial" w:cs="Arial"/>
          <w:sz w:val="24"/>
          <w:szCs w:val="24"/>
        </w:rPr>
        <w:t xml:space="preserve">It’s interesting that if you look at the things which are reachable to us with today’s compulsive technology </w:t>
      </w:r>
      <w:proofErr w:type="gramStart"/>
      <w:r w:rsidRPr="008B29F4">
        <w:rPr>
          <w:rFonts w:ascii="Arial" w:hAnsi="Arial" w:cs="Arial"/>
          <w:sz w:val="24"/>
          <w:szCs w:val="24"/>
        </w:rPr>
        <w:t>…..</w:t>
      </w:r>
      <w:proofErr w:type="gramEnd"/>
      <w:r w:rsidRPr="008B29F4">
        <w:rPr>
          <w:rFonts w:ascii="Arial" w:hAnsi="Arial" w:cs="Arial"/>
          <w:sz w:val="24"/>
          <w:szCs w:val="24"/>
        </w:rPr>
        <w:t xml:space="preserve">  there is a speed limit in the universe so that limits …. you know, where we can get within certain timeframes……   Because of this speed limit distant galaxies are impossible for us to reach, impossible.</w:t>
      </w:r>
      <w:r w:rsidRPr="008B29F4">
        <w:rPr>
          <w:rFonts w:ascii="Arial" w:hAnsi="Arial" w:cs="Arial"/>
          <w:i/>
          <w:iCs/>
          <w:sz w:val="24"/>
          <w:szCs w:val="24"/>
        </w:rPr>
        <w:t xml:space="preserve">   </w:t>
      </w:r>
    </w:p>
    <w:p w14:paraId="54A17647" w14:textId="77777777" w:rsidR="00EC3A99" w:rsidRPr="008B29F4" w:rsidRDefault="00EC3A99" w:rsidP="00EC3A99">
      <w:pPr>
        <w:spacing w:after="0" w:line="360" w:lineRule="auto"/>
        <w:rPr>
          <w:rFonts w:ascii="Arial" w:hAnsi="Arial" w:cs="Arial"/>
          <w:sz w:val="24"/>
          <w:szCs w:val="24"/>
        </w:rPr>
      </w:pPr>
    </w:p>
    <w:p w14:paraId="51435603" w14:textId="781A096F" w:rsidR="00EC3A99" w:rsidRPr="008B29F4" w:rsidRDefault="00842A34" w:rsidP="00EC3A99">
      <w:pPr>
        <w:spacing w:after="0" w:line="360" w:lineRule="auto"/>
        <w:rPr>
          <w:rFonts w:ascii="Arial" w:hAnsi="Arial" w:cs="Arial"/>
          <w:sz w:val="24"/>
          <w:szCs w:val="24"/>
        </w:rPr>
      </w:pPr>
      <w:bookmarkStart w:id="23" w:name="_Hlk158563800"/>
      <w:r w:rsidRPr="00842A34">
        <w:rPr>
          <w:rFonts w:ascii="Arial" w:hAnsi="Arial" w:cs="Arial"/>
          <w:sz w:val="24"/>
          <w:szCs w:val="24"/>
        </w:rPr>
        <w:t xml:space="preserve">This finding is consistent with Smith and others who stated that colonization </w:t>
      </w:r>
      <w:r w:rsidR="0084791C">
        <w:rPr>
          <w:rFonts w:ascii="Arial" w:hAnsi="Arial" w:cs="Arial"/>
          <w:sz w:val="24"/>
          <w:szCs w:val="24"/>
        </w:rPr>
        <w:t xml:space="preserve">of even Mars, </w:t>
      </w:r>
      <w:r w:rsidRPr="00842A34">
        <w:rPr>
          <w:rFonts w:ascii="Arial" w:hAnsi="Arial" w:cs="Arial"/>
          <w:sz w:val="24"/>
          <w:szCs w:val="24"/>
        </w:rPr>
        <w:t>with present technology</w:t>
      </w:r>
      <w:r w:rsidR="0084791C">
        <w:rPr>
          <w:rFonts w:ascii="Arial" w:hAnsi="Arial" w:cs="Arial"/>
          <w:sz w:val="24"/>
          <w:szCs w:val="24"/>
        </w:rPr>
        <w:t>,</w:t>
      </w:r>
      <w:r w:rsidRPr="00842A34">
        <w:rPr>
          <w:rFonts w:ascii="Arial" w:hAnsi="Arial" w:cs="Arial"/>
          <w:sz w:val="24"/>
          <w:szCs w:val="24"/>
        </w:rPr>
        <w:t xml:space="preserve"> would be an ethically suspect experimen</w:t>
      </w:r>
      <w:r w:rsidR="00CB0689">
        <w:rPr>
          <w:rFonts w:ascii="Arial" w:hAnsi="Arial" w:cs="Arial"/>
          <w:sz w:val="24"/>
          <w:szCs w:val="24"/>
        </w:rPr>
        <w:t>t</w:t>
      </w:r>
      <w:r w:rsidRPr="00842A34">
        <w:rPr>
          <w:rFonts w:ascii="Arial" w:hAnsi="Arial" w:cs="Arial"/>
          <w:sz w:val="24"/>
          <w:szCs w:val="24"/>
        </w:rPr>
        <w:t>.</w:t>
      </w:r>
      <w:r w:rsidRPr="00842A34">
        <w:rPr>
          <w:rStyle w:val="FootnoteReference"/>
          <w:rFonts w:ascii="Arial" w:hAnsi="Arial" w:cs="Arial"/>
          <w:sz w:val="24"/>
          <w:szCs w:val="24"/>
        </w:rPr>
        <w:footnoteReference w:id="107"/>
      </w:r>
      <w:r w:rsidRPr="00842A34">
        <w:rPr>
          <w:rFonts w:ascii="Arial" w:hAnsi="Arial" w:cs="Arial"/>
          <w:sz w:val="24"/>
          <w:szCs w:val="24"/>
        </w:rPr>
        <w:t xml:space="preserve"> </w:t>
      </w:r>
      <w:r w:rsidR="00096C60">
        <w:rPr>
          <w:rFonts w:ascii="Arial" w:hAnsi="Arial" w:cs="Arial"/>
          <w:sz w:val="24"/>
          <w:szCs w:val="24"/>
        </w:rPr>
        <w:t xml:space="preserve"> </w:t>
      </w:r>
      <w:r w:rsidR="00106C8E">
        <w:rPr>
          <w:rFonts w:ascii="Arial" w:hAnsi="Arial" w:cs="Arial"/>
          <w:sz w:val="24"/>
          <w:szCs w:val="24"/>
        </w:rPr>
        <w:t xml:space="preserve"> </w:t>
      </w:r>
      <w:r w:rsidR="00775213">
        <w:rPr>
          <w:rFonts w:ascii="Arial" w:hAnsi="Arial" w:cs="Arial"/>
          <w:sz w:val="24"/>
          <w:szCs w:val="24"/>
        </w:rPr>
        <w:t xml:space="preserve">There is a possibility the situation will improve in the longer term with the development of advanced space technology by NASA and SpaceX amongst others.   </w:t>
      </w:r>
      <w:r w:rsidR="0084791C">
        <w:rPr>
          <w:rFonts w:ascii="Arial" w:hAnsi="Arial" w:cs="Arial"/>
          <w:sz w:val="24"/>
          <w:szCs w:val="24"/>
        </w:rPr>
        <w:t>Similarly,</w:t>
      </w:r>
      <w:r w:rsidR="00106C8E">
        <w:rPr>
          <w:rFonts w:ascii="Arial" w:hAnsi="Arial" w:cs="Arial"/>
          <w:sz w:val="24"/>
          <w:szCs w:val="24"/>
        </w:rPr>
        <w:t xml:space="preserve"> t</w:t>
      </w:r>
      <w:r w:rsidR="0084791C">
        <w:rPr>
          <w:rFonts w:ascii="Arial" w:hAnsi="Arial" w:cs="Arial"/>
          <w:sz w:val="24"/>
          <w:szCs w:val="24"/>
        </w:rPr>
        <w:t>his observation support</w:t>
      </w:r>
      <w:r w:rsidR="00106C8E">
        <w:rPr>
          <w:rFonts w:ascii="Arial" w:hAnsi="Arial" w:cs="Arial"/>
          <w:sz w:val="24"/>
          <w:szCs w:val="24"/>
        </w:rPr>
        <w:t>s</w:t>
      </w:r>
      <w:r w:rsidR="0084791C">
        <w:rPr>
          <w:rFonts w:ascii="Arial" w:hAnsi="Arial" w:cs="Arial"/>
          <w:sz w:val="24"/>
          <w:szCs w:val="24"/>
        </w:rPr>
        <w:t xml:space="preserve"> the hypothesis that </w:t>
      </w:r>
      <w:r w:rsidR="00EC3A99" w:rsidRPr="008B29F4">
        <w:rPr>
          <w:rFonts w:ascii="Arial" w:hAnsi="Arial" w:cs="Arial"/>
          <w:sz w:val="24"/>
          <w:szCs w:val="24"/>
        </w:rPr>
        <w:t xml:space="preserve">the Kardashev scale </w:t>
      </w:r>
      <w:r w:rsidR="0084791C">
        <w:rPr>
          <w:rFonts w:ascii="Arial" w:hAnsi="Arial" w:cs="Arial"/>
          <w:sz w:val="24"/>
          <w:szCs w:val="24"/>
        </w:rPr>
        <w:t xml:space="preserve">denotes that </w:t>
      </w:r>
      <w:r w:rsidR="00EC3A99" w:rsidRPr="008B29F4">
        <w:rPr>
          <w:rFonts w:ascii="Arial" w:hAnsi="Arial" w:cs="Arial"/>
          <w:sz w:val="24"/>
          <w:szCs w:val="24"/>
        </w:rPr>
        <w:t xml:space="preserve">Earth has not yet advanced to a type 1 civilization, </w:t>
      </w:r>
      <w:r w:rsidR="0084791C">
        <w:rPr>
          <w:rFonts w:ascii="Arial" w:hAnsi="Arial" w:cs="Arial"/>
          <w:sz w:val="24"/>
          <w:szCs w:val="24"/>
        </w:rPr>
        <w:t>to enable</w:t>
      </w:r>
      <w:r w:rsidR="00EC3A99" w:rsidRPr="008B29F4">
        <w:rPr>
          <w:rFonts w:ascii="Arial" w:hAnsi="Arial" w:cs="Arial"/>
          <w:sz w:val="24"/>
          <w:szCs w:val="24"/>
        </w:rPr>
        <w:t xml:space="preserve"> humanity to progress to a space-faring species.</w:t>
      </w:r>
      <w:r w:rsidR="00EC3A99" w:rsidRPr="008B29F4">
        <w:rPr>
          <w:rFonts w:ascii="Arial" w:hAnsi="Arial" w:cs="Arial"/>
          <w:sz w:val="24"/>
          <w:szCs w:val="24"/>
          <w:vertAlign w:val="superscript"/>
        </w:rPr>
        <w:t xml:space="preserve"> </w:t>
      </w:r>
      <w:r w:rsidR="00EC3A99" w:rsidRPr="008B29F4">
        <w:rPr>
          <w:rFonts w:ascii="Arial" w:hAnsi="Arial" w:cs="Arial"/>
          <w:sz w:val="24"/>
          <w:szCs w:val="24"/>
          <w:vertAlign w:val="superscript"/>
        </w:rPr>
        <w:footnoteReference w:id="108"/>
      </w:r>
      <w:r w:rsidR="00EC3A99" w:rsidRPr="008B29F4">
        <w:rPr>
          <w:rFonts w:ascii="Arial" w:hAnsi="Arial" w:cs="Arial"/>
          <w:sz w:val="24"/>
          <w:szCs w:val="24"/>
        </w:rPr>
        <w:t xml:space="preserve">  Survey participants were asked whether they thought that the Fermi Paradox, the consequence of the Great Filter, explains why humanity has never encountered any</w:t>
      </w:r>
      <w:r w:rsidR="00F74C50">
        <w:rPr>
          <w:rFonts w:ascii="Arial" w:hAnsi="Arial" w:cs="Arial"/>
          <w:sz w:val="24"/>
          <w:szCs w:val="24"/>
        </w:rPr>
        <w:t xml:space="preserve"> extraterrestrial</w:t>
      </w:r>
      <w:r w:rsidR="00EC3A99" w:rsidRPr="008B29F4">
        <w:rPr>
          <w:rFonts w:ascii="Arial" w:hAnsi="Arial" w:cs="Arial"/>
          <w:sz w:val="24"/>
          <w:szCs w:val="24"/>
        </w:rPr>
        <w:t xml:space="preserve"> in our solar system (figure </w:t>
      </w:r>
      <w:r w:rsidR="00B1194D">
        <w:rPr>
          <w:rFonts w:ascii="Arial" w:hAnsi="Arial" w:cs="Arial"/>
          <w:sz w:val="24"/>
          <w:szCs w:val="24"/>
        </w:rPr>
        <w:t>1</w:t>
      </w:r>
      <w:r w:rsidR="00A70AA0">
        <w:rPr>
          <w:rFonts w:ascii="Arial" w:hAnsi="Arial" w:cs="Arial"/>
          <w:sz w:val="24"/>
          <w:szCs w:val="24"/>
        </w:rPr>
        <w:t>7</w:t>
      </w:r>
      <w:r w:rsidR="00EC3A99" w:rsidRPr="008B29F4">
        <w:rPr>
          <w:rFonts w:ascii="Arial" w:hAnsi="Arial" w:cs="Arial"/>
          <w:sz w:val="24"/>
          <w:szCs w:val="24"/>
        </w:rPr>
        <w:t xml:space="preserve">).  </w:t>
      </w:r>
    </w:p>
    <w:bookmarkEnd w:id="22"/>
    <w:bookmarkEnd w:id="23"/>
    <w:p w14:paraId="1F47913A" w14:textId="77777777" w:rsidR="00EC3A99" w:rsidRPr="00EB4042" w:rsidRDefault="00EC3A99" w:rsidP="00EC3A99">
      <w:pPr>
        <w:spacing w:after="0" w:line="360" w:lineRule="auto"/>
        <w:jc w:val="center"/>
        <w:rPr>
          <w:rFonts w:ascii="Arial" w:hAnsi="Arial" w:cs="Arial"/>
        </w:rPr>
      </w:pPr>
      <w:r w:rsidRPr="00EB4042">
        <w:rPr>
          <w:rFonts w:ascii="Arial" w:hAnsi="Arial" w:cs="Arial"/>
          <w:noProof/>
          <w:highlight w:val="lightGray"/>
          <w:bdr w:val="single" w:sz="12" w:space="0" w:color="auto"/>
        </w:rPr>
        <w:drawing>
          <wp:inline distT="0" distB="0" distL="0" distR="0" wp14:anchorId="149F1BCA" wp14:editId="36F9D4E6">
            <wp:extent cx="5486400" cy="2628900"/>
            <wp:effectExtent l="0" t="0" r="0" b="0"/>
            <wp:docPr id="298437472" name="Chart 298437472"/>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79B1346" w14:textId="3C04B0FF" w:rsidR="00EC3A99" w:rsidRPr="00EB4042" w:rsidRDefault="00EC3A99" w:rsidP="00EC3A99">
      <w:pPr>
        <w:spacing w:after="0" w:line="240" w:lineRule="auto"/>
        <w:rPr>
          <w:rFonts w:ascii="Arial" w:hAnsi="Arial" w:cs="Arial"/>
          <w:sz w:val="20"/>
          <w:szCs w:val="20"/>
        </w:rPr>
      </w:pPr>
      <w:r w:rsidRPr="00EB4042">
        <w:rPr>
          <w:rFonts w:ascii="Arial" w:hAnsi="Arial" w:cs="Arial"/>
          <w:sz w:val="20"/>
          <w:szCs w:val="20"/>
        </w:rPr>
        <w:t xml:space="preserve">Figure </w:t>
      </w:r>
      <w:r w:rsidR="00B1194D">
        <w:rPr>
          <w:rFonts w:ascii="Arial" w:hAnsi="Arial" w:cs="Arial"/>
          <w:sz w:val="20"/>
          <w:szCs w:val="20"/>
        </w:rPr>
        <w:t>1</w:t>
      </w:r>
      <w:r w:rsidR="00A70AA0">
        <w:rPr>
          <w:rFonts w:ascii="Arial" w:hAnsi="Arial" w:cs="Arial"/>
          <w:sz w:val="20"/>
          <w:szCs w:val="20"/>
        </w:rPr>
        <w:t>7</w:t>
      </w:r>
      <w:r w:rsidRPr="00EB4042">
        <w:rPr>
          <w:rFonts w:ascii="Arial" w:hAnsi="Arial" w:cs="Arial"/>
          <w:sz w:val="20"/>
          <w:szCs w:val="20"/>
        </w:rPr>
        <w:t>.  Frequency of participants’ responses as to whether the Fermi Paradox explain why humanity has never encountered any intelligent life.</w:t>
      </w:r>
    </w:p>
    <w:p w14:paraId="333F168F" w14:textId="77777777" w:rsidR="00EC3A99" w:rsidRPr="00EB4042" w:rsidRDefault="00EC3A99" w:rsidP="00EC3A99">
      <w:pPr>
        <w:spacing w:after="0" w:line="360" w:lineRule="auto"/>
        <w:rPr>
          <w:rFonts w:ascii="Arial" w:hAnsi="Arial" w:cs="Arial"/>
        </w:rPr>
      </w:pPr>
    </w:p>
    <w:p w14:paraId="16513349" w14:textId="2C4F0175" w:rsidR="00EC3A99" w:rsidRPr="008B29F4" w:rsidRDefault="00EC3A99" w:rsidP="00EC3A99">
      <w:pPr>
        <w:spacing w:after="0" w:line="360" w:lineRule="auto"/>
        <w:rPr>
          <w:rFonts w:ascii="Arial" w:hAnsi="Arial" w:cs="Arial"/>
          <w:sz w:val="24"/>
          <w:szCs w:val="24"/>
        </w:rPr>
      </w:pPr>
      <w:r w:rsidRPr="008B29F4">
        <w:rPr>
          <w:rFonts w:ascii="Arial" w:hAnsi="Arial" w:cs="Arial"/>
          <w:sz w:val="24"/>
          <w:szCs w:val="24"/>
        </w:rPr>
        <w:t>The table shows that 29% (n=13) of respondents were unfamiliar with the Fermi Paradox concept.  Interviewee 2 c</w:t>
      </w:r>
      <w:r w:rsidR="00775213">
        <w:rPr>
          <w:rFonts w:ascii="Arial" w:hAnsi="Arial" w:cs="Arial"/>
          <w:sz w:val="24"/>
          <w:szCs w:val="24"/>
        </w:rPr>
        <w:t>onfessed</w:t>
      </w:r>
      <w:r w:rsidRPr="008B29F4">
        <w:rPr>
          <w:rFonts w:ascii="Arial" w:hAnsi="Arial" w:cs="Arial"/>
          <w:sz w:val="24"/>
          <w:szCs w:val="24"/>
        </w:rPr>
        <w:t xml:space="preserve"> that whilst she didn’t think there is intelligent life </w:t>
      </w:r>
      <w:r w:rsidR="00CF254D">
        <w:rPr>
          <w:rFonts w:ascii="Arial" w:hAnsi="Arial" w:cs="Arial"/>
          <w:sz w:val="24"/>
          <w:szCs w:val="24"/>
        </w:rPr>
        <w:t>in our</w:t>
      </w:r>
      <w:r w:rsidRPr="008B29F4">
        <w:rPr>
          <w:rFonts w:ascii="Arial" w:hAnsi="Arial" w:cs="Arial"/>
          <w:sz w:val="24"/>
          <w:szCs w:val="24"/>
        </w:rPr>
        <w:t xml:space="preserve"> solar system, she believed ‘there is life out in the Universe somewhere…. just probability-wise but it could be that</w:t>
      </w:r>
      <w:r w:rsidR="00CF254D">
        <w:rPr>
          <w:rFonts w:ascii="Arial" w:hAnsi="Arial" w:cs="Arial"/>
          <w:sz w:val="24"/>
          <w:szCs w:val="24"/>
        </w:rPr>
        <w:t>,</w:t>
      </w:r>
      <w:r w:rsidRPr="008B29F4">
        <w:rPr>
          <w:rFonts w:ascii="Arial" w:hAnsi="Arial" w:cs="Arial"/>
          <w:sz w:val="24"/>
          <w:szCs w:val="24"/>
        </w:rPr>
        <w:t xml:space="preserve"> like us</w:t>
      </w:r>
      <w:r w:rsidR="00CF254D">
        <w:rPr>
          <w:rFonts w:ascii="Arial" w:hAnsi="Arial" w:cs="Arial"/>
          <w:sz w:val="24"/>
          <w:szCs w:val="24"/>
        </w:rPr>
        <w:t>,</w:t>
      </w:r>
      <w:r w:rsidRPr="008B29F4">
        <w:rPr>
          <w:rFonts w:ascii="Arial" w:hAnsi="Arial" w:cs="Arial"/>
          <w:sz w:val="24"/>
          <w:szCs w:val="24"/>
        </w:rPr>
        <w:t xml:space="preserve"> they are figuring things out’.  These comments corroborate the concept that there is some kind of difficult step in the evolution of life which precludes it from becoming interstellar</w:t>
      </w:r>
      <w:r w:rsidR="00201192">
        <w:rPr>
          <w:rFonts w:ascii="Arial" w:hAnsi="Arial" w:cs="Arial"/>
          <w:sz w:val="24"/>
          <w:szCs w:val="24"/>
        </w:rPr>
        <w:t xml:space="preserve">.  </w:t>
      </w:r>
      <w:r w:rsidR="004E2EEF">
        <w:rPr>
          <w:rFonts w:ascii="Arial" w:hAnsi="Arial" w:cs="Arial"/>
          <w:sz w:val="24"/>
          <w:szCs w:val="24"/>
        </w:rPr>
        <w:t>Thus, w</w:t>
      </w:r>
      <w:r w:rsidR="004E2EEF" w:rsidRPr="004E2EEF">
        <w:rPr>
          <w:rFonts w:ascii="Arial" w:hAnsi="Arial" w:cs="Arial"/>
          <w:sz w:val="24"/>
          <w:szCs w:val="24"/>
        </w:rPr>
        <w:t xml:space="preserve">hilst we are not </w:t>
      </w:r>
      <w:r w:rsidR="004E2EEF" w:rsidRPr="004E2EEF">
        <w:rPr>
          <w:rFonts w:ascii="Arial" w:hAnsi="Arial" w:cs="Arial"/>
          <w:sz w:val="24"/>
          <w:szCs w:val="24"/>
        </w:rPr>
        <w:lastRenderedPageBreak/>
        <w:t xml:space="preserve">there yet, significant progress has been made by </w:t>
      </w:r>
      <w:r w:rsidR="000204A1">
        <w:rPr>
          <w:rFonts w:ascii="Arial" w:hAnsi="Arial" w:cs="Arial"/>
          <w:sz w:val="24"/>
          <w:szCs w:val="24"/>
        </w:rPr>
        <w:t xml:space="preserve">both NASA and </w:t>
      </w:r>
      <w:r w:rsidR="004E2EEF" w:rsidRPr="004E2EEF">
        <w:rPr>
          <w:rFonts w:ascii="Arial" w:hAnsi="Arial" w:cs="Arial"/>
          <w:sz w:val="24"/>
          <w:szCs w:val="24"/>
        </w:rPr>
        <w:t>private entrepren</w:t>
      </w:r>
      <w:r w:rsidR="004E2EEF">
        <w:rPr>
          <w:rFonts w:ascii="Arial" w:hAnsi="Arial" w:cs="Arial"/>
          <w:sz w:val="24"/>
          <w:szCs w:val="24"/>
        </w:rPr>
        <w:t>eu</w:t>
      </w:r>
      <w:r w:rsidR="004E2EEF" w:rsidRPr="004E2EEF">
        <w:rPr>
          <w:rFonts w:ascii="Arial" w:hAnsi="Arial" w:cs="Arial"/>
          <w:sz w:val="24"/>
          <w:szCs w:val="24"/>
        </w:rPr>
        <w:t>rs in developing the necessary technologies</w:t>
      </w:r>
      <w:r w:rsidR="000204A1">
        <w:rPr>
          <w:rFonts w:ascii="Arial" w:hAnsi="Arial" w:cs="Arial"/>
          <w:sz w:val="24"/>
          <w:szCs w:val="24"/>
        </w:rPr>
        <w:t xml:space="preserve"> required for</w:t>
      </w:r>
      <w:r w:rsidR="00CF254D">
        <w:rPr>
          <w:rFonts w:ascii="Arial" w:hAnsi="Arial" w:cs="Arial"/>
          <w:sz w:val="24"/>
          <w:szCs w:val="24"/>
        </w:rPr>
        <w:t xml:space="preserve"> </w:t>
      </w:r>
      <w:r w:rsidR="000204A1">
        <w:rPr>
          <w:rFonts w:ascii="Arial" w:hAnsi="Arial" w:cs="Arial"/>
          <w:sz w:val="24"/>
          <w:szCs w:val="24"/>
        </w:rPr>
        <w:t>trips to Ma</w:t>
      </w:r>
      <w:r w:rsidR="00AE4BAA">
        <w:rPr>
          <w:rFonts w:ascii="Arial" w:hAnsi="Arial" w:cs="Arial"/>
          <w:sz w:val="24"/>
          <w:szCs w:val="24"/>
        </w:rPr>
        <w:t>rs</w:t>
      </w:r>
      <w:r w:rsidR="000204A1">
        <w:rPr>
          <w:rFonts w:ascii="Arial" w:hAnsi="Arial" w:cs="Arial"/>
          <w:sz w:val="24"/>
          <w:szCs w:val="24"/>
        </w:rPr>
        <w:t xml:space="preserve">.   </w:t>
      </w:r>
      <w:r w:rsidR="004E2EEF">
        <w:rPr>
          <w:rFonts w:ascii="Arial" w:hAnsi="Arial" w:cs="Arial"/>
          <w:sz w:val="24"/>
          <w:szCs w:val="24"/>
        </w:rPr>
        <w:t>However, i</w:t>
      </w:r>
      <w:r w:rsidRPr="008B29F4">
        <w:rPr>
          <w:rFonts w:ascii="Arial" w:hAnsi="Arial" w:cs="Arial"/>
          <w:sz w:val="24"/>
          <w:szCs w:val="24"/>
        </w:rPr>
        <w:t>nterviewee</w:t>
      </w:r>
      <w:r>
        <w:rPr>
          <w:rFonts w:ascii="Arial" w:hAnsi="Arial" w:cs="Arial"/>
          <w:sz w:val="24"/>
          <w:szCs w:val="24"/>
        </w:rPr>
        <w:t xml:space="preserve"> 3 </w:t>
      </w:r>
      <w:r w:rsidRPr="008B29F4">
        <w:rPr>
          <w:rFonts w:ascii="Arial" w:hAnsi="Arial" w:cs="Arial"/>
          <w:sz w:val="24"/>
          <w:szCs w:val="24"/>
        </w:rPr>
        <w:t xml:space="preserve">raised issues regarding the </w:t>
      </w:r>
      <w:r w:rsidR="00775213">
        <w:rPr>
          <w:rFonts w:ascii="Arial" w:hAnsi="Arial" w:cs="Arial"/>
          <w:sz w:val="24"/>
          <w:szCs w:val="24"/>
        </w:rPr>
        <w:t xml:space="preserve">current </w:t>
      </w:r>
      <w:r w:rsidRPr="008B29F4">
        <w:rPr>
          <w:rFonts w:ascii="Arial" w:hAnsi="Arial" w:cs="Arial"/>
          <w:sz w:val="24"/>
          <w:szCs w:val="24"/>
        </w:rPr>
        <w:t xml:space="preserve">technology used </w:t>
      </w:r>
      <w:r w:rsidR="00CF254D">
        <w:rPr>
          <w:rFonts w:ascii="Arial" w:hAnsi="Arial" w:cs="Arial"/>
          <w:sz w:val="24"/>
          <w:szCs w:val="24"/>
        </w:rPr>
        <w:t>on</w:t>
      </w:r>
      <w:r w:rsidRPr="008B29F4">
        <w:rPr>
          <w:rFonts w:ascii="Arial" w:hAnsi="Arial" w:cs="Arial"/>
          <w:sz w:val="24"/>
          <w:szCs w:val="24"/>
        </w:rPr>
        <w:t xml:space="preserve"> commercial suborbital flights.  </w:t>
      </w:r>
      <w:r>
        <w:rPr>
          <w:rFonts w:ascii="Arial" w:eastAsia="Calibri" w:hAnsi="Arial" w:cs="Arial"/>
          <w:sz w:val="24"/>
          <w:szCs w:val="24"/>
        </w:rPr>
        <w:t xml:space="preserve"> </w:t>
      </w:r>
    </w:p>
    <w:p w14:paraId="44292800" w14:textId="77777777" w:rsidR="00EC3A99" w:rsidRPr="008B29F4" w:rsidRDefault="00EC3A99" w:rsidP="00EC3A99">
      <w:pPr>
        <w:spacing w:after="0" w:line="360" w:lineRule="auto"/>
        <w:rPr>
          <w:rFonts w:ascii="Arial" w:hAnsi="Arial" w:cs="Arial"/>
          <w:sz w:val="24"/>
          <w:szCs w:val="24"/>
          <w:highlight w:val="yellow"/>
        </w:rPr>
      </w:pPr>
    </w:p>
    <w:p w14:paraId="79F04F7A" w14:textId="77777777" w:rsidR="00EC3A99" w:rsidRPr="008B29F4" w:rsidRDefault="00EC3A99" w:rsidP="00EC3A99">
      <w:pPr>
        <w:spacing w:after="0" w:line="240" w:lineRule="auto"/>
        <w:ind w:left="720"/>
        <w:rPr>
          <w:rFonts w:ascii="Arial" w:hAnsi="Arial" w:cs="Arial"/>
          <w:sz w:val="24"/>
          <w:szCs w:val="24"/>
        </w:rPr>
      </w:pPr>
      <w:r w:rsidRPr="008B29F4">
        <w:rPr>
          <w:rFonts w:ascii="Arial" w:hAnsi="Arial" w:cs="Arial"/>
          <w:sz w:val="24"/>
          <w:szCs w:val="24"/>
        </w:rPr>
        <w:t xml:space="preserve">the technology on suborbital trips </w:t>
      </w:r>
      <w:proofErr w:type="gramStart"/>
      <w:r w:rsidRPr="008B29F4">
        <w:rPr>
          <w:rFonts w:ascii="Arial" w:hAnsi="Arial" w:cs="Arial"/>
          <w:sz w:val="24"/>
          <w:szCs w:val="24"/>
        </w:rPr>
        <w:t>are</w:t>
      </w:r>
      <w:proofErr w:type="gramEnd"/>
      <w:r w:rsidRPr="008B29F4">
        <w:rPr>
          <w:rFonts w:ascii="Arial" w:hAnsi="Arial" w:cs="Arial"/>
          <w:sz w:val="24"/>
          <w:szCs w:val="24"/>
        </w:rPr>
        <w:t xml:space="preserve"> not as established as, you know, the various shuttles that go between the ISS and Earth.  But you know, I assume that SpaceX’s Starship is going to be tested and tested until it is safe.  I personally have corresponded with people who think it’s a disaster waiting to happen (laughs) so there are a lot of nay-sayers out there.</w:t>
      </w:r>
    </w:p>
    <w:p w14:paraId="13260677" w14:textId="77777777" w:rsidR="00EC3A99" w:rsidRPr="00EB4042" w:rsidRDefault="00EC3A99" w:rsidP="00EC3A99">
      <w:pPr>
        <w:spacing w:after="0" w:line="360" w:lineRule="auto"/>
        <w:rPr>
          <w:rFonts w:ascii="Arial" w:hAnsi="Arial" w:cs="Arial"/>
        </w:rPr>
      </w:pPr>
    </w:p>
    <w:p w14:paraId="0ABC758F" w14:textId="77777777" w:rsidR="00935FA7" w:rsidRPr="008B29F4" w:rsidRDefault="00935FA7" w:rsidP="00935FA7">
      <w:pPr>
        <w:spacing w:after="0" w:line="360" w:lineRule="auto"/>
        <w:rPr>
          <w:rFonts w:ascii="Arial" w:eastAsia="Calibri" w:hAnsi="Arial" w:cs="Arial"/>
          <w:sz w:val="24"/>
          <w:szCs w:val="24"/>
        </w:rPr>
      </w:pPr>
      <w:r>
        <w:rPr>
          <w:rFonts w:ascii="Arial" w:hAnsi="Arial" w:cs="Arial"/>
          <w:sz w:val="24"/>
          <w:szCs w:val="24"/>
        </w:rPr>
        <w:t xml:space="preserve">These comments may have been more persuasive had successful suborbital spaceflights not taken place.   It may be that interviewee 3 relies too heavily to the negative criticism he has heard about suborbital flights.    </w:t>
      </w:r>
      <w:r w:rsidRPr="008B29F4">
        <w:rPr>
          <w:rFonts w:ascii="Arial" w:hAnsi="Arial" w:cs="Arial"/>
          <w:sz w:val="24"/>
          <w:szCs w:val="24"/>
        </w:rPr>
        <w:t xml:space="preserve">On the negativity surrounding suborbital spaceflights amongst the space community, interviewee 2 </w:t>
      </w:r>
      <w:proofErr w:type="gramStart"/>
      <w:r w:rsidRPr="008B29F4">
        <w:rPr>
          <w:rFonts w:ascii="Arial" w:hAnsi="Arial" w:cs="Arial"/>
          <w:sz w:val="24"/>
          <w:szCs w:val="24"/>
        </w:rPr>
        <w:t>commented</w:t>
      </w:r>
      <w:proofErr w:type="gramEnd"/>
    </w:p>
    <w:p w14:paraId="7AF6A57E" w14:textId="77777777" w:rsidR="00935FA7" w:rsidRPr="008B29F4" w:rsidRDefault="00935FA7" w:rsidP="00935FA7">
      <w:pPr>
        <w:spacing w:after="0" w:line="360" w:lineRule="auto"/>
        <w:rPr>
          <w:rFonts w:ascii="Arial" w:hAnsi="Arial" w:cs="Arial"/>
          <w:sz w:val="24"/>
          <w:szCs w:val="24"/>
        </w:rPr>
      </w:pPr>
    </w:p>
    <w:p w14:paraId="6337DBF7" w14:textId="77777777" w:rsidR="00935FA7" w:rsidRDefault="00935FA7" w:rsidP="00935FA7">
      <w:pPr>
        <w:spacing w:after="0" w:line="240" w:lineRule="auto"/>
        <w:ind w:left="720"/>
        <w:rPr>
          <w:rFonts w:ascii="Arial" w:hAnsi="Arial" w:cs="Arial"/>
          <w:sz w:val="24"/>
          <w:szCs w:val="24"/>
        </w:rPr>
      </w:pPr>
      <w:r w:rsidRPr="008B29F4">
        <w:rPr>
          <w:rFonts w:ascii="Arial" w:hAnsi="Arial" w:cs="Arial"/>
          <w:sz w:val="24"/>
          <w:szCs w:val="24"/>
        </w:rPr>
        <w:t xml:space="preserve">that is one of my pet hates.   Like space people they are like really downplaying suborbital, it’s like if it’s not orbital then it’s not worth it.  I don’t know why people are so against </w:t>
      </w:r>
      <w:r>
        <w:rPr>
          <w:rFonts w:ascii="Arial" w:hAnsi="Arial" w:cs="Arial"/>
          <w:sz w:val="24"/>
          <w:szCs w:val="24"/>
        </w:rPr>
        <w:t xml:space="preserve">suborbital </w:t>
      </w:r>
      <w:r w:rsidRPr="008B29F4">
        <w:rPr>
          <w:rFonts w:ascii="Arial" w:hAnsi="Arial" w:cs="Arial"/>
          <w:sz w:val="24"/>
          <w:szCs w:val="24"/>
        </w:rPr>
        <w:t>other than they just need to feel righteous.</w:t>
      </w:r>
    </w:p>
    <w:p w14:paraId="7931ACDA" w14:textId="77777777" w:rsidR="00935FA7" w:rsidRPr="00861775" w:rsidRDefault="00935FA7" w:rsidP="00935FA7">
      <w:pPr>
        <w:spacing w:after="0" w:line="240" w:lineRule="auto"/>
        <w:ind w:left="720"/>
        <w:rPr>
          <w:rFonts w:ascii="Arial" w:hAnsi="Arial" w:cs="Arial"/>
          <w:sz w:val="24"/>
          <w:szCs w:val="24"/>
        </w:rPr>
      </w:pPr>
    </w:p>
    <w:p w14:paraId="147E3AFF" w14:textId="41FC4890" w:rsidR="00EC3A99" w:rsidRDefault="00935FA7" w:rsidP="00F359F7">
      <w:pPr>
        <w:spacing w:after="0" w:line="360" w:lineRule="auto"/>
        <w:rPr>
          <w:rFonts w:ascii="Arial" w:hAnsi="Arial" w:cs="Arial"/>
          <w:sz w:val="24"/>
          <w:szCs w:val="24"/>
        </w:rPr>
      </w:pPr>
      <w:r>
        <w:rPr>
          <w:rFonts w:ascii="Arial" w:hAnsi="Arial" w:cs="Arial"/>
          <w:sz w:val="24"/>
          <w:szCs w:val="24"/>
        </w:rPr>
        <w:t>I</w:t>
      </w:r>
      <w:r w:rsidR="00EC3A99" w:rsidRPr="008B29F4">
        <w:rPr>
          <w:rFonts w:ascii="Arial" w:hAnsi="Arial" w:cs="Arial"/>
          <w:sz w:val="24"/>
          <w:szCs w:val="24"/>
        </w:rPr>
        <w:t xml:space="preserve">nterviewee 4, who works for a company making </w:t>
      </w:r>
      <w:r w:rsidR="00EC3A99">
        <w:rPr>
          <w:rFonts w:ascii="Arial" w:hAnsi="Arial" w:cs="Arial"/>
          <w:sz w:val="24"/>
          <w:szCs w:val="24"/>
        </w:rPr>
        <w:t xml:space="preserve">extra-vehicular activity </w:t>
      </w:r>
      <w:r w:rsidR="00EC3A99" w:rsidRPr="008B29F4">
        <w:rPr>
          <w:rFonts w:ascii="Arial" w:hAnsi="Arial" w:cs="Arial"/>
          <w:sz w:val="24"/>
          <w:szCs w:val="24"/>
        </w:rPr>
        <w:t>spacesuits for NATO</w:t>
      </w:r>
      <w:r>
        <w:rPr>
          <w:rFonts w:ascii="Arial" w:hAnsi="Arial" w:cs="Arial"/>
          <w:sz w:val="24"/>
          <w:szCs w:val="24"/>
        </w:rPr>
        <w:t xml:space="preserve"> raised some safety issues with suborbital flights.  Interviewee 4 </w:t>
      </w:r>
      <w:r w:rsidR="00EC3A99" w:rsidRPr="008B29F4">
        <w:rPr>
          <w:rFonts w:ascii="Arial" w:hAnsi="Arial" w:cs="Arial"/>
          <w:sz w:val="24"/>
          <w:szCs w:val="24"/>
        </w:rPr>
        <w:t xml:space="preserve">commented that ‘occupants on suborbital flights were only wearing coveralls and there is no protectiveness in those </w:t>
      </w:r>
      <w:proofErr w:type="gramStart"/>
      <w:r w:rsidR="00EC3A99" w:rsidRPr="008B29F4">
        <w:rPr>
          <w:rFonts w:ascii="Arial" w:hAnsi="Arial" w:cs="Arial"/>
          <w:sz w:val="24"/>
          <w:szCs w:val="24"/>
        </w:rPr>
        <w:t>garments’</w:t>
      </w:r>
      <w:proofErr w:type="gramEnd"/>
      <w:r w:rsidR="00EC3A99" w:rsidRPr="008B29F4">
        <w:rPr>
          <w:rFonts w:ascii="Arial" w:hAnsi="Arial" w:cs="Arial"/>
          <w:sz w:val="24"/>
          <w:szCs w:val="24"/>
        </w:rPr>
        <w:t xml:space="preserve">.   When asked to expand further, interviewee 4 </w:t>
      </w:r>
      <w:proofErr w:type="gramStart"/>
      <w:r w:rsidR="00EC3A99" w:rsidRPr="008B29F4">
        <w:rPr>
          <w:rFonts w:ascii="Arial" w:hAnsi="Arial" w:cs="Arial"/>
          <w:sz w:val="24"/>
          <w:szCs w:val="24"/>
        </w:rPr>
        <w:t>added</w:t>
      </w:r>
      <w:proofErr w:type="gramEnd"/>
    </w:p>
    <w:p w14:paraId="139F514C" w14:textId="77777777" w:rsidR="00F359F7" w:rsidRPr="008B29F4" w:rsidRDefault="00F359F7" w:rsidP="00F359F7">
      <w:pPr>
        <w:spacing w:after="0" w:line="360" w:lineRule="auto"/>
        <w:rPr>
          <w:rFonts w:ascii="Arial" w:hAnsi="Arial" w:cs="Arial"/>
          <w:sz w:val="24"/>
          <w:szCs w:val="24"/>
        </w:rPr>
      </w:pPr>
    </w:p>
    <w:p w14:paraId="49A9FCB6" w14:textId="77777777" w:rsidR="00EC3A99" w:rsidRPr="008B29F4" w:rsidRDefault="00EC3A99" w:rsidP="00EC3A99">
      <w:pPr>
        <w:spacing w:after="0" w:line="240" w:lineRule="auto"/>
        <w:ind w:left="720"/>
        <w:rPr>
          <w:rFonts w:ascii="Arial" w:hAnsi="Arial" w:cs="Arial"/>
          <w:sz w:val="24"/>
          <w:szCs w:val="24"/>
          <w:highlight w:val="yellow"/>
        </w:rPr>
      </w:pPr>
      <w:r w:rsidRPr="008B29F4">
        <w:rPr>
          <w:rFonts w:ascii="Arial" w:hAnsi="Arial" w:cs="Arial"/>
          <w:sz w:val="24"/>
          <w:szCs w:val="24"/>
        </w:rPr>
        <w:t xml:space="preserve">Above 62,000 feet roughly humans cannot survive without a full pressured garment.  So even with a poser oxygen mask, above 62,000 feet you die in short order.  </w:t>
      </w:r>
    </w:p>
    <w:p w14:paraId="1950B52D" w14:textId="77777777" w:rsidR="00EC3A99" w:rsidRPr="008B29F4" w:rsidRDefault="00EC3A99" w:rsidP="00EC3A99">
      <w:pPr>
        <w:spacing w:after="0" w:line="360" w:lineRule="auto"/>
        <w:ind w:left="720"/>
        <w:rPr>
          <w:rFonts w:ascii="Arial" w:hAnsi="Arial" w:cs="Arial"/>
          <w:sz w:val="24"/>
          <w:szCs w:val="24"/>
          <w:highlight w:val="yellow"/>
        </w:rPr>
      </w:pPr>
    </w:p>
    <w:p w14:paraId="55BF51CA" w14:textId="10C148AE" w:rsidR="00EC3A99" w:rsidRDefault="00EC3A99" w:rsidP="00EC3A99">
      <w:pPr>
        <w:spacing w:after="0" w:line="360" w:lineRule="auto"/>
        <w:rPr>
          <w:rFonts w:ascii="Arial" w:hAnsi="Arial" w:cs="Arial"/>
          <w:sz w:val="24"/>
          <w:szCs w:val="24"/>
        </w:rPr>
      </w:pPr>
      <w:r w:rsidRPr="008B29F4">
        <w:rPr>
          <w:rFonts w:ascii="Arial" w:hAnsi="Arial" w:cs="Arial"/>
          <w:sz w:val="24"/>
          <w:szCs w:val="24"/>
        </w:rPr>
        <w:t xml:space="preserve">It could be argued that suborbital spaceflights do not travel above 62,000 miles.  </w:t>
      </w:r>
      <w:proofErr w:type="gramStart"/>
      <w:r w:rsidRPr="008B29F4">
        <w:rPr>
          <w:rFonts w:ascii="Arial" w:hAnsi="Arial" w:cs="Arial"/>
          <w:sz w:val="24"/>
          <w:szCs w:val="24"/>
        </w:rPr>
        <w:t>But,</w:t>
      </w:r>
      <w:proofErr w:type="gramEnd"/>
      <w:r w:rsidRPr="008B29F4">
        <w:rPr>
          <w:rFonts w:ascii="Arial" w:hAnsi="Arial" w:cs="Arial"/>
          <w:sz w:val="24"/>
          <w:szCs w:val="24"/>
        </w:rPr>
        <w:t xml:space="preserve"> interviewee 4 explained that </w:t>
      </w:r>
    </w:p>
    <w:p w14:paraId="7CED0859" w14:textId="77777777" w:rsidR="00F359F7" w:rsidRPr="008B29F4" w:rsidRDefault="00F359F7" w:rsidP="00EC3A99">
      <w:pPr>
        <w:spacing w:after="0" w:line="360" w:lineRule="auto"/>
        <w:rPr>
          <w:rFonts w:ascii="Arial" w:hAnsi="Arial" w:cs="Arial"/>
          <w:sz w:val="24"/>
          <w:szCs w:val="24"/>
        </w:rPr>
      </w:pPr>
    </w:p>
    <w:p w14:paraId="27B18854" w14:textId="77777777" w:rsidR="00EC3A99" w:rsidRPr="008B29F4" w:rsidRDefault="00EC3A99" w:rsidP="00EC3A99">
      <w:pPr>
        <w:spacing w:after="0" w:line="240" w:lineRule="auto"/>
        <w:ind w:left="720"/>
        <w:rPr>
          <w:rFonts w:ascii="Arial" w:eastAsia="Calibri" w:hAnsi="Arial" w:cs="Arial"/>
          <w:sz w:val="24"/>
          <w:szCs w:val="24"/>
        </w:rPr>
      </w:pPr>
      <w:r w:rsidRPr="008B29F4">
        <w:rPr>
          <w:rFonts w:ascii="Arial" w:hAnsi="Arial" w:cs="Arial"/>
          <w:sz w:val="24"/>
          <w:szCs w:val="24"/>
        </w:rPr>
        <w:t xml:space="preserve">the Federation Astronomy Association (FAA) administration requires suborbital oxygen masks on all commercial </w:t>
      </w:r>
      <w:proofErr w:type="gramStart"/>
      <w:r w:rsidRPr="008B29F4">
        <w:rPr>
          <w:rFonts w:ascii="Arial" w:hAnsi="Arial" w:cs="Arial"/>
          <w:sz w:val="24"/>
          <w:szCs w:val="24"/>
        </w:rPr>
        <w:t>airlines</w:t>
      </w:r>
      <w:proofErr w:type="gramEnd"/>
      <w:r w:rsidRPr="008B29F4">
        <w:rPr>
          <w:rFonts w:ascii="Arial" w:hAnsi="Arial" w:cs="Arial"/>
          <w:sz w:val="24"/>
          <w:szCs w:val="24"/>
        </w:rPr>
        <w:t xml:space="preserve"> but those flights generally fly below 40,000 feet</w:t>
      </w:r>
      <w:r w:rsidRPr="008B29F4">
        <w:rPr>
          <w:rFonts w:ascii="Arial" w:hAnsi="Arial" w:cs="Arial"/>
          <w:i/>
          <w:iCs/>
          <w:sz w:val="24"/>
          <w:szCs w:val="24"/>
        </w:rPr>
        <w:t xml:space="preserve">.  </w:t>
      </w:r>
      <w:proofErr w:type="gramStart"/>
      <w:r w:rsidRPr="008B29F4">
        <w:rPr>
          <w:rFonts w:ascii="Arial" w:hAnsi="Arial" w:cs="Arial"/>
          <w:sz w:val="24"/>
          <w:szCs w:val="24"/>
        </w:rPr>
        <w:t>So</w:t>
      </w:r>
      <w:proofErr w:type="gramEnd"/>
      <w:r w:rsidRPr="008B29F4">
        <w:rPr>
          <w:rFonts w:ascii="Arial" w:hAnsi="Arial" w:cs="Arial"/>
          <w:sz w:val="24"/>
          <w:szCs w:val="24"/>
        </w:rPr>
        <w:t xml:space="preserve"> it’s a bit of a strange thing that is going on with those suborbital flights, as the FAA has no requirement for pressured garments, which means the occupants would not survive a cabin depressurisation.</w:t>
      </w:r>
      <w:r w:rsidRPr="008B29F4">
        <w:rPr>
          <w:rFonts w:ascii="Arial" w:eastAsia="Calibri" w:hAnsi="Arial" w:cs="Arial"/>
          <w:sz w:val="24"/>
          <w:szCs w:val="24"/>
        </w:rPr>
        <w:t xml:space="preserve"> </w:t>
      </w:r>
    </w:p>
    <w:p w14:paraId="60C7BF1A" w14:textId="77777777" w:rsidR="00EC3A99" w:rsidRPr="008B29F4" w:rsidRDefault="00EC3A99" w:rsidP="00EC3A99">
      <w:pPr>
        <w:spacing w:after="0" w:line="360" w:lineRule="auto"/>
        <w:rPr>
          <w:rFonts w:ascii="Arial" w:eastAsia="Calibri" w:hAnsi="Arial" w:cs="Arial"/>
          <w:sz w:val="24"/>
          <w:szCs w:val="24"/>
        </w:rPr>
      </w:pPr>
    </w:p>
    <w:p w14:paraId="35B82617" w14:textId="59320DCB" w:rsidR="00EC3A99" w:rsidRPr="00861775" w:rsidRDefault="00EC3A99" w:rsidP="00935FA7">
      <w:pPr>
        <w:spacing w:after="0" w:line="360" w:lineRule="auto"/>
        <w:rPr>
          <w:rFonts w:ascii="Arial" w:hAnsi="Arial" w:cs="Arial"/>
          <w:sz w:val="24"/>
          <w:szCs w:val="24"/>
        </w:rPr>
      </w:pPr>
      <w:r w:rsidRPr="008B29F4">
        <w:rPr>
          <w:rFonts w:ascii="Arial" w:eastAsia="Calibri" w:hAnsi="Arial" w:cs="Arial"/>
          <w:sz w:val="24"/>
          <w:szCs w:val="24"/>
        </w:rPr>
        <w:t xml:space="preserve">This suggests that the safety regulations on suborbital flights </w:t>
      </w:r>
      <w:r>
        <w:rPr>
          <w:rFonts w:ascii="Arial" w:eastAsia="Calibri" w:hAnsi="Arial" w:cs="Arial"/>
          <w:sz w:val="24"/>
          <w:szCs w:val="24"/>
        </w:rPr>
        <w:t>are</w:t>
      </w:r>
      <w:r w:rsidRPr="008B29F4">
        <w:rPr>
          <w:rFonts w:ascii="Arial" w:eastAsia="Calibri" w:hAnsi="Arial" w:cs="Arial"/>
          <w:sz w:val="24"/>
          <w:szCs w:val="24"/>
        </w:rPr>
        <w:t xml:space="preserve"> not as rigorous as commercial airlines. </w:t>
      </w:r>
      <w:r w:rsidRPr="008B29F4">
        <w:rPr>
          <w:rFonts w:ascii="Arial" w:hAnsi="Arial" w:cs="Arial"/>
          <w:sz w:val="24"/>
          <w:szCs w:val="24"/>
        </w:rPr>
        <w:t xml:space="preserve">Interviewees were asked if offered the opportunity of going to space whether they would </w:t>
      </w:r>
      <w:r>
        <w:rPr>
          <w:rFonts w:ascii="Arial" w:hAnsi="Arial" w:cs="Arial"/>
          <w:sz w:val="24"/>
          <w:szCs w:val="24"/>
        </w:rPr>
        <w:t>go on a suborbital flight</w:t>
      </w:r>
      <w:r w:rsidRPr="008B29F4">
        <w:rPr>
          <w:rFonts w:ascii="Arial" w:hAnsi="Arial" w:cs="Arial"/>
          <w:sz w:val="24"/>
          <w:szCs w:val="24"/>
        </w:rPr>
        <w:t>?  Interviewee 4 commented ‘I’m not interested at all in suborbital flights but would be interested in a trip to the moon’.  Conversely, i</w:t>
      </w:r>
      <w:r w:rsidRPr="008B29F4">
        <w:rPr>
          <w:rFonts w:ascii="Arial" w:eastAsia="Calibri" w:hAnsi="Arial" w:cs="Arial"/>
          <w:sz w:val="24"/>
          <w:szCs w:val="24"/>
        </w:rPr>
        <w:t xml:space="preserve">nterviewee </w:t>
      </w:r>
      <w:r w:rsidRPr="008B29F4">
        <w:rPr>
          <w:rFonts w:ascii="Arial" w:hAnsi="Arial" w:cs="Arial"/>
          <w:sz w:val="24"/>
          <w:szCs w:val="24"/>
        </w:rPr>
        <w:t>2</w:t>
      </w:r>
      <w:r w:rsidR="003E7A35">
        <w:rPr>
          <w:rFonts w:ascii="Arial" w:hAnsi="Arial" w:cs="Arial"/>
          <w:sz w:val="24"/>
          <w:szCs w:val="24"/>
        </w:rPr>
        <w:t>’s</w:t>
      </w:r>
      <w:r w:rsidRPr="008B29F4">
        <w:rPr>
          <w:rFonts w:ascii="Arial" w:hAnsi="Arial" w:cs="Arial"/>
          <w:sz w:val="24"/>
          <w:szCs w:val="24"/>
        </w:rPr>
        <w:t xml:space="preserve"> response was very enthusiastic</w:t>
      </w:r>
      <w:r w:rsidRPr="008B29F4">
        <w:rPr>
          <w:rFonts w:ascii="Arial" w:eastAsia="Calibri" w:hAnsi="Arial" w:cs="Arial"/>
          <w:sz w:val="24"/>
          <w:szCs w:val="24"/>
        </w:rPr>
        <w:t xml:space="preserve"> ‘</w:t>
      </w:r>
      <w:r w:rsidRPr="008B29F4">
        <w:rPr>
          <w:rFonts w:ascii="Arial" w:hAnsi="Arial" w:cs="Arial"/>
          <w:sz w:val="24"/>
          <w:szCs w:val="24"/>
        </w:rPr>
        <w:t xml:space="preserve">Oh yeah hands down no matter what.  However, I can get to space, I will do it.’  </w:t>
      </w:r>
    </w:p>
    <w:p w14:paraId="3DC88887" w14:textId="77777777" w:rsidR="00DC11E0" w:rsidRPr="008B29F4" w:rsidRDefault="00DC11E0" w:rsidP="00DC11E0">
      <w:pPr>
        <w:spacing w:after="0" w:line="360" w:lineRule="auto"/>
        <w:rPr>
          <w:rFonts w:ascii="Arial" w:hAnsi="Arial" w:cs="Arial"/>
          <w:sz w:val="24"/>
          <w:szCs w:val="24"/>
        </w:rPr>
      </w:pPr>
    </w:p>
    <w:p w14:paraId="664AB8AB" w14:textId="7C66CEA5" w:rsidR="00DC11E0" w:rsidRDefault="003505CE" w:rsidP="00DC11E0">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Despite the misgivings amongst some members of the space community</w:t>
      </w:r>
      <w:r w:rsidR="00935FA7">
        <w:rPr>
          <w:rFonts w:ascii="Arial" w:eastAsia="Times New Roman" w:hAnsi="Arial" w:cs="Arial"/>
          <w:color w:val="000000"/>
          <w:sz w:val="24"/>
          <w:szCs w:val="24"/>
          <w:lang w:eastAsia="en-GB"/>
        </w:rPr>
        <w:t xml:space="preserve"> regarding the technology on suborbital flights</w:t>
      </w:r>
      <w:r>
        <w:rPr>
          <w:rFonts w:ascii="Arial" w:eastAsia="Times New Roman" w:hAnsi="Arial" w:cs="Arial"/>
          <w:color w:val="000000"/>
          <w:sz w:val="24"/>
          <w:szCs w:val="24"/>
          <w:lang w:eastAsia="en-GB"/>
        </w:rPr>
        <w:t xml:space="preserve">, suborbital flights have </w:t>
      </w:r>
      <w:r w:rsidR="00935FA7">
        <w:rPr>
          <w:rFonts w:ascii="Arial" w:eastAsia="Times New Roman" w:hAnsi="Arial" w:cs="Arial"/>
          <w:color w:val="000000"/>
          <w:sz w:val="24"/>
          <w:szCs w:val="24"/>
          <w:lang w:eastAsia="en-GB"/>
        </w:rPr>
        <w:t xml:space="preserve">nevertheless </w:t>
      </w:r>
      <w:r>
        <w:rPr>
          <w:rFonts w:ascii="Arial" w:eastAsia="Times New Roman" w:hAnsi="Arial" w:cs="Arial"/>
          <w:color w:val="000000"/>
          <w:sz w:val="24"/>
          <w:szCs w:val="24"/>
          <w:lang w:eastAsia="en-GB"/>
        </w:rPr>
        <w:t xml:space="preserve">proven to be a technological accomplishment.  </w:t>
      </w:r>
      <w:bookmarkEnd w:id="21"/>
    </w:p>
    <w:p w14:paraId="68CAC98C" w14:textId="77777777" w:rsidR="00CF254D" w:rsidRPr="00B1194D" w:rsidRDefault="00CF254D" w:rsidP="00DC11E0">
      <w:pPr>
        <w:spacing w:after="0" w:line="360" w:lineRule="auto"/>
        <w:rPr>
          <w:rFonts w:ascii="Arial" w:hAnsi="Arial" w:cs="Arial"/>
          <w:sz w:val="24"/>
          <w:szCs w:val="24"/>
        </w:rPr>
      </w:pPr>
    </w:p>
    <w:p w14:paraId="5B9B61B2" w14:textId="77777777" w:rsidR="00DC11E0" w:rsidRPr="008B29F4" w:rsidRDefault="00DC11E0" w:rsidP="00DC11E0">
      <w:pPr>
        <w:spacing w:after="0" w:line="360" w:lineRule="auto"/>
        <w:jc w:val="center"/>
        <w:rPr>
          <w:rFonts w:ascii="Arial" w:hAnsi="Arial" w:cs="Arial"/>
          <w:b/>
          <w:bCs/>
          <w:sz w:val="24"/>
          <w:szCs w:val="24"/>
        </w:rPr>
      </w:pPr>
      <w:r w:rsidRPr="008B29F4">
        <w:rPr>
          <w:rFonts w:ascii="Arial" w:hAnsi="Arial" w:cs="Arial"/>
          <w:b/>
          <w:bCs/>
          <w:sz w:val="24"/>
          <w:szCs w:val="24"/>
        </w:rPr>
        <w:t xml:space="preserve">Overview </w:t>
      </w:r>
      <w:proofErr w:type="gramStart"/>
      <w:r w:rsidRPr="008B29F4">
        <w:rPr>
          <w:rFonts w:ascii="Arial" w:hAnsi="Arial" w:cs="Arial"/>
          <w:b/>
          <w:bCs/>
          <w:sz w:val="24"/>
          <w:szCs w:val="24"/>
        </w:rPr>
        <w:t>effect</w:t>
      </w:r>
      <w:proofErr w:type="gramEnd"/>
      <w:r w:rsidRPr="008B29F4">
        <w:rPr>
          <w:rFonts w:ascii="Arial" w:hAnsi="Arial" w:cs="Arial"/>
          <w:b/>
          <w:bCs/>
          <w:sz w:val="24"/>
          <w:szCs w:val="24"/>
        </w:rPr>
        <w:t xml:space="preserve">    </w:t>
      </w:r>
    </w:p>
    <w:p w14:paraId="0BA09639" w14:textId="77777777" w:rsidR="009343FC" w:rsidRPr="008B29F4" w:rsidRDefault="009343FC" w:rsidP="00DC11E0">
      <w:pPr>
        <w:spacing w:after="0" w:line="360" w:lineRule="auto"/>
        <w:rPr>
          <w:rFonts w:ascii="Arial" w:hAnsi="Arial" w:cs="Arial"/>
          <w:b/>
          <w:bCs/>
          <w:sz w:val="24"/>
          <w:szCs w:val="24"/>
        </w:rPr>
      </w:pPr>
    </w:p>
    <w:p w14:paraId="5897620F" w14:textId="1AB80B1C" w:rsidR="00DC11E0" w:rsidRPr="008B29F4" w:rsidRDefault="00DC11E0" w:rsidP="00DC11E0">
      <w:pPr>
        <w:spacing w:after="0" w:line="360" w:lineRule="auto"/>
        <w:rPr>
          <w:rFonts w:ascii="Arial" w:eastAsia="Times New Roman" w:hAnsi="Arial" w:cs="Arial"/>
          <w:sz w:val="24"/>
          <w:szCs w:val="24"/>
        </w:rPr>
      </w:pPr>
      <w:r w:rsidRPr="008B29F4">
        <w:rPr>
          <w:rFonts w:ascii="Arial" w:hAnsi="Arial" w:cs="Arial"/>
          <w:color w:val="222222"/>
          <w:sz w:val="24"/>
          <w:szCs w:val="24"/>
          <w:shd w:val="clear" w:color="auto" w:fill="FFFFFF"/>
        </w:rPr>
        <w:t xml:space="preserve">The third question examined whether </w:t>
      </w:r>
      <w:r w:rsidR="00CF254D">
        <w:rPr>
          <w:rFonts w:ascii="Arial" w:hAnsi="Arial" w:cs="Arial"/>
          <w:color w:val="222222"/>
          <w:sz w:val="24"/>
          <w:szCs w:val="24"/>
          <w:shd w:val="clear" w:color="auto" w:fill="FFFFFF"/>
        </w:rPr>
        <w:t>space exploration</w:t>
      </w:r>
      <w:r w:rsidRPr="008B29F4">
        <w:rPr>
          <w:rFonts w:ascii="Arial" w:hAnsi="Arial" w:cs="Arial"/>
          <w:color w:val="222222"/>
          <w:sz w:val="24"/>
          <w:szCs w:val="24"/>
          <w:shd w:val="clear" w:color="auto" w:fill="FFFFFF"/>
        </w:rPr>
        <w:t xml:space="preserve"> would allow humanity a better understanding of the cosmos and humanity’s relationship to it.  </w:t>
      </w:r>
      <w:r w:rsidR="00D61478">
        <w:rPr>
          <w:rFonts w:ascii="Arial" w:eastAsia="Times New Roman" w:hAnsi="Arial" w:cs="Arial"/>
          <w:sz w:val="24"/>
          <w:szCs w:val="24"/>
        </w:rPr>
        <w:t>With regard to</w:t>
      </w:r>
      <w:r w:rsidRPr="008B29F4">
        <w:rPr>
          <w:rFonts w:ascii="Arial" w:eastAsia="Times New Roman" w:hAnsi="Arial" w:cs="Arial"/>
          <w:sz w:val="24"/>
          <w:szCs w:val="24"/>
        </w:rPr>
        <w:t xml:space="preserve"> viewing the </w:t>
      </w:r>
      <w:r w:rsidR="00FA4269">
        <w:rPr>
          <w:rFonts w:ascii="Arial" w:eastAsia="Times New Roman" w:hAnsi="Arial" w:cs="Arial"/>
          <w:sz w:val="24"/>
          <w:szCs w:val="24"/>
        </w:rPr>
        <w:t>E</w:t>
      </w:r>
      <w:r w:rsidRPr="008B29F4">
        <w:rPr>
          <w:rFonts w:ascii="Arial" w:eastAsia="Times New Roman" w:hAnsi="Arial" w:cs="Arial"/>
          <w:sz w:val="24"/>
          <w:szCs w:val="24"/>
        </w:rPr>
        <w:t xml:space="preserve">arth from space, interviewee 3 </w:t>
      </w:r>
      <w:proofErr w:type="gramStart"/>
      <w:r w:rsidRPr="008B29F4">
        <w:rPr>
          <w:rFonts w:ascii="Arial" w:eastAsia="Times New Roman" w:hAnsi="Arial" w:cs="Arial"/>
          <w:sz w:val="24"/>
          <w:szCs w:val="24"/>
        </w:rPr>
        <w:t>commented</w:t>
      </w:r>
      <w:proofErr w:type="gramEnd"/>
      <w:r w:rsidRPr="008B29F4">
        <w:rPr>
          <w:rFonts w:ascii="Arial" w:eastAsia="Times New Roman" w:hAnsi="Arial" w:cs="Arial"/>
          <w:sz w:val="24"/>
          <w:szCs w:val="24"/>
        </w:rPr>
        <w:t xml:space="preserve"> </w:t>
      </w:r>
    </w:p>
    <w:p w14:paraId="4299D010" w14:textId="77777777" w:rsidR="00DC11E0" w:rsidRPr="008B29F4" w:rsidRDefault="00DC11E0" w:rsidP="00DC11E0">
      <w:pPr>
        <w:spacing w:after="0" w:line="360" w:lineRule="auto"/>
        <w:rPr>
          <w:rFonts w:ascii="Arial" w:eastAsia="Times New Roman" w:hAnsi="Arial" w:cs="Arial"/>
          <w:sz w:val="24"/>
          <w:szCs w:val="24"/>
        </w:rPr>
      </w:pPr>
    </w:p>
    <w:p w14:paraId="21CFBDE5" w14:textId="4B5557DD" w:rsidR="00DC11E0" w:rsidRPr="008B29F4" w:rsidRDefault="00DC11E0" w:rsidP="00260930">
      <w:pPr>
        <w:spacing w:after="0" w:line="240" w:lineRule="auto"/>
        <w:ind w:left="720"/>
        <w:rPr>
          <w:rFonts w:ascii="Arial" w:eastAsia="Times New Roman" w:hAnsi="Arial" w:cs="Arial"/>
          <w:sz w:val="24"/>
          <w:szCs w:val="24"/>
        </w:rPr>
      </w:pPr>
      <w:r w:rsidRPr="008B29F4">
        <w:rPr>
          <w:rFonts w:ascii="Arial" w:eastAsia="Times New Roman" w:hAnsi="Arial" w:cs="Arial"/>
          <w:sz w:val="24"/>
          <w:szCs w:val="24"/>
        </w:rPr>
        <w:t>You may be familiar with some of those quotes from various astronauts</w:t>
      </w:r>
      <w:r w:rsidR="00FA4269">
        <w:rPr>
          <w:rFonts w:ascii="Arial" w:eastAsia="Times New Roman" w:hAnsi="Arial" w:cs="Arial"/>
          <w:sz w:val="24"/>
          <w:szCs w:val="24"/>
        </w:rPr>
        <w:t>,</w:t>
      </w:r>
      <w:r w:rsidRPr="008B29F4">
        <w:rPr>
          <w:rFonts w:ascii="Arial" w:eastAsia="Times New Roman" w:hAnsi="Arial" w:cs="Arial"/>
          <w:sz w:val="24"/>
          <w:szCs w:val="24"/>
        </w:rPr>
        <w:t xml:space="preserve"> saying things like</w:t>
      </w:r>
      <w:r w:rsidR="00FA4269">
        <w:rPr>
          <w:rFonts w:ascii="Arial" w:eastAsia="Times New Roman" w:hAnsi="Arial" w:cs="Arial"/>
          <w:sz w:val="24"/>
          <w:szCs w:val="24"/>
        </w:rPr>
        <w:t>,</w:t>
      </w:r>
      <w:r w:rsidRPr="008B29F4">
        <w:rPr>
          <w:rFonts w:ascii="Arial" w:eastAsia="Times New Roman" w:hAnsi="Arial" w:cs="Arial"/>
          <w:sz w:val="24"/>
          <w:szCs w:val="24"/>
        </w:rPr>
        <w:t xml:space="preserve"> we went into space to see the Moon but what we really saw was Earth.</w:t>
      </w:r>
    </w:p>
    <w:p w14:paraId="39B4C9FE" w14:textId="77777777" w:rsidR="00DC11E0" w:rsidRPr="008B29F4" w:rsidRDefault="00DC11E0" w:rsidP="00DC11E0">
      <w:pPr>
        <w:spacing w:after="0" w:line="360" w:lineRule="auto"/>
        <w:rPr>
          <w:rFonts w:ascii="Arial" w:eastAsia="Times New Roman" w:hAnsi="Arial" w:cs="Arial"/>
          <w:sz w:val="24"/>
          <w:szCs w:val="24"/>
        </w:rPr>
      </w:pPr>
    </w:p>
    <w:p w14:paraId="67B5D9E8" w14:textId="544F8591" w:rsidR="00DC11E0" w:rsidRPr="008B29F4" w:rsidRDefault="00DC11E0" w:rsidP="00DC11E0">
      <w:pPr>
        <w:spacing w:after="0" w:line="360" w:lineRule="auto"/>
        <w:rPr>
          <w:rFonts w:ascii="Arial" w:eastAsia="Times New Roman" w:hAnsi="Arial" w:cs="Arial"/>
          <w:sz w:val="24"/>
          <w:szCs w:val="24"/>
        </w:rPr>
      </w:pPr>
      <w:r w:rsidRPr="008B29F4">
        <w:rPr>
          <w:rFonts w:ascii="Arial" w:hAnsi="Arial" w:cs="Arial"/>
          <w:color w:val="222222"/>
          <w:sz w:val="24"/>
          <w:szCs w:val="24"/>
          <w:shd w:val="clear" w:color="auto" w:fill="FFFFFF"/>
        </w:rPr>
        <w:t xml:space="preserve">These comments are consistent with the ‘overview effect’, a cognitive shift by some astronauts when viewing the Earth from space.   Similarly, the iconic photographs of Earthrise and the Pale Blue Dot </w:t>
      </w:r>
      <w:r w:rsidRPr="008B29F4">
        <w:rPr>
          <w:rFonts w:ascii="Arial" w:eastAsia="Times New Roman" w:hAnsi="Arial" w:cs="Arial"/>
          <w:sz w:val="24"/>
          <w:szCs w:val="24"/>
        </w:rPr>
        <w:t xml:space="preserve">signalled a deep </w:t>
      </w:r>
      <w:r w:rsidR="00602D7E">
        <w:rPr>
          <w:rFonts w:ascii="Arial" w:eastAsia="Times New Roman" w:hAnsi="Arial" w:cs="Arial"/>
          <w:sz w:val="24"/>
          <w:szCs w:val="24"/>
        </w:rPr>
        <w:t xml:space="preserve">philosophical </w:t>
      </w:r>
      <w:r w:rsidRPr="008B29F4">
        <w:rPr>
          <w:rFonts w:ascii="Arial" w:eastAsia="Times New Roman" w:hAnsi="Arial" w:cs="Arial"/>
          <w:sz w:val="24"/>
          <w:szCs w:val="24"/>
        </w:rPr>
        <w:t>change in how humans looked at their home planet.</w:t>
      </w:r>
      <w:r w:rsidRPr="008B29F4">
        <w:rPr>
          <w:rStyle w:val="FootnoteReference"/>
          <w:rFonts w:ascii="Arial" w:eastAsia="Times New Roman" w:hAnsi="Arial" w:cs="Arial"/>
          <w:sz w:val="24"/>
          <w:szCs w:val="24"/>
        </w:rPr>
        <w:t xml:space="preserve"> </w:t>
      </w:r>
      <w:r w:rsidRPr="008B29F4">
        <w:rPr>
          <w:rFonts w:ascii="Arial" w:eastAsia="Times New Roman" w:hAnsi="Arial" w:cs="Arial"/>
          <w:sz w:val="24"/>
          <w:szCs w:val="24"/>
        </w:rPr>
        <w:t xml:space="preserve">  </w:t>
      </w:r>
      <w:r w:rsidRPr="008B29F4">
        <w:rPr>
          <w:rFonts w:ascii="Arial" w:hAnsi="Arial" w:cs="Arial"/>
          <w:color w:val="333333"/>
          <w:sz w:val="24"/>
          <w:szCs w:val="24"/>
          <w:shd w:val="clear" w:color="auto" w:fill="FFFFFF"/>
        </w:rPr>
        <w:t>Interviewee 1, the author of the overview effect was also one of the interviewees in this study, and he explained the original inspiration for the overview effect:</w:t>
      </w:r>
      <w:r w:rsidRPr="008B29F4">
        <w:rPr>
          <w:rFonts w:ascii="Arial" w:eastAsia="Calibri" w:hAnsi="Arial" w:cs="Arial"/>
          <w:sz w:val="24"/>
          <w:szCs w:val="24"/>
        </w:rPr>
        <w:t xml:space="preserve"> </w:t>
      </w:r>
    </w:p>
    <w:p w14:paraId="467581CE" w14:textId="77777777" w:rsidR="00DC11E0" w:rsidRPr="008B29F4" w:rsidRDefault="00DC11E0" w:rsidP="00DC11E0">
      <w:pPr>
        <w:spacing w:after="0" w:line="360" w:lineRule="auto"/>
        <w:rPr>
          <w:rFonts w:ascii="Arial" w:hAnsi="Arial" w:cs="Arial"/>
          <w:color w:val="222222"/>
          <w:sz w:val="24"/>
          <w:szCs w:val="24"/>
          <w:shd w:val="clear" w:color="auto" w:fill="FFFFFF"/>
        </w:rPr>
      </w:pPr>
    </w:p>
    <w:p w14:paraId="2501A496" w14:textId="014ED5A8" w:rsidR="00DC11E0" w:rsidRPr="008B29F4" w:rsidRDefault="00DC11E0" w:rsidP="00260930">
      <w:pPr>
        <w:spacing w:after="0" w:line="240" w:lineRule="auto"/>
        <w:ind w:left="720"/>
        <w:rPr>
          <w:rFonts w:ascii="Arial" w:eastAsia="Calibri" w:hAnsi="Arial" w:cs="Arial"/>
          <w:sz w:val="24"/>
          <w:szCs w:val="24"/>
        </w:rPr>
      </w:pPr>
      <w:r w:rsidRPr="008B29F4">
        <w:rPr>
          <w:rFonts w:ascii="Arial" w:eastAsia="Calibri" w:hAnsi="Arial" w:cs="Arial"/>
          <w:sz w:val="24"/>
          <w:szCs w:val="24"/>
        </w:rPr>
        <w:t>I was involved with O’Neill’s work in the 1970</w:t>
      </w:r>
      <w:r w:rsidR="00F14F62">
        <w:rPr>
          <w:rFonts w:ascii="Arial" w:eastAsia="Calibri" w:hAnsi="Arial" w:cs="Arial"/>
          <w:sz w:val="24"/>
          <w:szCs w:val="24"/>
        </w:rPr>
        <w:t>’</w:t>
      </w:r>
      <w:r w:rsidRPr="008B29F4">
        <w:rPr>
          <w:rFonts w:ascii="Arial" w:eastAsia="Calibri" w:hAnsi="Arial" w:cs="Arial"/>
          <w:sz w:val="24"/>
          <w:szCs w:val="24"/>
        </w:rPr>
        <w:t xml:space="preserve">s and he imagined free standing space communities essentially the distance from the Earth as the Moon is, and I had the insight that they would always see the Earth as a whole system, they would always have an overview of it.  I started interviewing astronauts, who </w:t>
      </w:r>
      <w:r w:rsidRPr="008B29F4">
        <w:rPr>
          <w:rFonts w:ascii="Arial" w:eastAsia="Calibri" w:hAnsi="Arial" w:cs="Arial"/>
          <w:sz w:val="24"/>
          <w:szCs w:val="24"/>
        </w:rPr>
        <w:lastRenderedPageBreak/>
        <w:t xml:space="preserve">confirmed a lot of the hypothesis of the overview effect and realised that it was a shock to them to see the Earth this way.  </w:t>
      </w:r>
    </w:p>
    <w:p w14:paraId="4B13E5C9" w14:textId="77777777" w:rsidR="00DC11E0" w:rsidRPr="008B29F4" w:rsidRDefault="00DC11E0" w:rsidP="00DC11E0">
      <w:pPr>
        <w:spacing w:after="0" w:line="360" w:lineRule="auto"/>
        <w:rPr>
          <w:rFonts w:ascii="Arial" w:eastAsia="Calibri" w:hAnsi="Arial" w:cs="Arial"/>
          <w:sz w:val="24"/>
          <w:szCs w:val="24"/>
        </w:rPr>
      </w:pPr>
    </w:p>
    <w:p w14:paraId="19C07BD5" w14:textId="7FF15A6B" w:rsidR="005D1ECD" w:rsidRPr="008B29F4" w:rsidRDefault="005D1ECD" w:rsidP="005D1ECD">
      <w:pPr>
        <w:spacing w:after="0" w:line="360" w:lineRule="auto"/>
        <w:rPr>
          <w:rFonts w:ascii="Arial" w:eastAsia="Times New Roman" w:hAnsi="Arial" w:cs="Arial"/>
          <w:b/>
          <w:bCs/>
          <w:sz w:val="24"/>
          <w:szCs w:val="24"/>
        </w:rPr>
      </w:pPr>
      <w:r w:rsidRPr="008B29F4">
        <w:rPr>
          <w:rFonts w:ascii="Arial" w:hAnsi="Arial" w:cs="Arial"/>
          <w:color w:val="333333"/>
          <w:sz w:val="24"/>
          <w:szCs w:val="24"/>
          <w:shd w:val="clear" w:color="auto" w:fill="FFFFFF"/>
        </w:rPr>
        <w:t xml:space="preserve">This </w:t>
      </w:r>
      <w:r w:rsidR="00D61478">
        <w:rPr>
          <w:rFonts w:ascii="Arial" w:hAnsi="Arial" w:cs="Arial"/>
          <w:color w:val="333333"/>
          <w:sz w:val="24"/>
          <w:szCs w:val="24"/>
          <w:shd w:val="clear" w:color="auto" w:fill="FFFFFF"/>
        </w:rPr>
        <w:t>feedback a</w:t>
      </w:r>
      <w:r w:rsidRPr="008B29F4">
        <w:rPr>
          <w:rFonts w:ascii="Arial" w:hAnsi="Arial" w:cs="Arial"/>
          <w:color w:val="333333"/>
          <w:sz w:val="24"/>
          <w:szCs w:val="24"/>
          <w:shd w:val="clear" w:color="auto" w:fill="FFFFFF"/>
        </w:rPr>
        <w:t>ccorded with interviewee 2</w:t>
      </w:r>
      <w:r w:rsidR="00D61478">
        <w:rPr>
          <w:rFonts w:ascii="Arial" w:hAnsi="Arial" w:cs="Arial"/>
          <w:color w:val="333333"/>
          <w:sz w:val="24"/>
          <w:szCs w:val="24"/>
          <w:shd w:val="clear" w:color="auto" w:fill="FFFFFF"/>
        </w:rPr>
        <w:t xml:space="preserve">’s experience when listening to astronauts try to speak about their </w:t>
      </w:r>
      <w:r w:rsidR="00EE7534">
        <w:rPr>
          <w:rFonts w:ascii="Arial" w:hAnsi="Arial" w:cs="Arial"/>
          <w:color w:val="333333"/>
          <w:sz w:val="24"/>
          <w:szCs w:val="24"/>
          <w:shd w:val="clear" w:color="auto" w:fill="FFFFFF"/>
        </w:rPr>
        <w:t xml:space="preserve">own </w:t>
      </w:r>
      <w:proofErr w:type="gramStart"/>
      <w:r w:rsidR="00D61478">
        <w:rPr>
          <w:rFonts w:ascii="Arial" w:hAnsi="Arial" w:cs="Arial"/>
          <w:color w:val="333333"/>
          <w:sz w:val="24"/>
          <w:szCs w:val="24"/>
          <w:shd w:val="clear" w:color="auto" w:fill="FFFFFF"/>
        </w:rPr>
        <w:t>experiences</w:t>
      </w:r>
      <w:proofErr w:type="gramEnd"/>
    </w:p>
    <w:p w14:paraId="085B6756" w14:textId="77777777" w:rsidR="005D1ECD" w:rsidRPr="008B29F4" w:rsidRDefault="005D1ECD" w:rsidP="005D1ECD">
      <w:pPr>
        <w:spacing w:after="0" w:line="360" w:lineRule="auto"/>
        <w:rPr>
          <w:rFonts w:ascii="Arial" w:hAnsi="Arial" w:cs="Arial"/>
          <w:sz w:val="24"/>
          <w:szCs w:val="24"/>
        </w:rPr>
      </w:pPr>
      <w:r w:rsidRPr="008B29F4">
        <w:rPr>
          <w:rFonts w:ascii="Arial" w:hAnsi="Arial" w:cs="Arial"/>
          <w:sz w:val="24"/>
          <w:szCs w:val="24"/>
        </w:rPr>
        <w:t xml:space="preserve"> </w:t>
      </w:r>
    </w:p>
    <w:p w14:paraId="3597F043" w14:textId="77777777" w:rsidR="005D1ECD" w:rsidRPr="008B29F4" w:rsidRDefault="005D1ECD" w:rsidP="005D1ECD">
      <w:pPr>
        <w:spacing w:after="0" w:line="240" w:lineRule="auto"/>
        <w:ind w:left="720"/>
        <w:rPr>
          <w:rFonts w:ascii="Arial" w:hAnsi="Arial" w:cs="Arial"/>
          <w:sz w:val="24"/>
          <w:szCs w:val="24"/>
        </w:rPr>
      </w:pPr>
      <w:r w:rsidRPr="008B29F4">
        <w:rPr>
          <w:rFonts w:ascii="Arial" w:hAnsi="Arial" w:cs="Arial"/>
          <w:sz w:val="24"/>
          <w:szCs w:val="24"/>
        </w:rPr>
        <w:t xml:space="preserve">I have listened to a lot of astronauts talk and the way they talk is that they cannot explain what happens up there.   Chris </w:t>
      </w:r>
      <w:proofErr w:type="spellStart"/>
      <w:r w:rsidRPr="008B29F4">
        <w:rPr>
          <w:rFonts w:ascii="Arial" w:hAnsi="Arial" w:cs="Arial"/>
          <w:sz w:val="24"/>
          <w:szCs w:val="24"/>
        </w:rPr>
        <w:t>Boishauser</w:t>
      </w:r>
      <w:proofErr w:type="spellEnd"/>
      <w:r w:rsidRPr="008B29F4">
        <w:rPr>
          <w:rFonts w:ascii="Arial" w:hAnsi="Arial" w:cs="Arial"/>
          <w:sz w:val="24"/>
          <w:szCs w:val="24"/>
        </w:rPr>
        <w:t xml:space="preserve"> who went up with Blue Origin said that he came down and tried to talk to two astronauts about it and they were like ‘yeah, man, we can’t figure out the words either’ </w:t>
      </w:r>
      <w:proofErr w:type="gramStart"/>
      <w:r w:rsidRPr="008B29F4">
        <w:rPr>
          <w:rFonts w:ascii="Arial" w:hAnsi="Arial" w:cs="Arial"/>
          <w:sz w:val="24"/>
          <w:szCs w:val="24"/>
        </w:rPr>
        <w:t>…..</w:t>
      </w:r>
      <w:proofErr w:type="gramEnd"/>
      <w:r w:rsidRPr="008B29F4">
        <w:rPr>
          <w:rFonts w:ascii="Arial" w:hAnsi="Arial" w:cs="Arial"/>
          <w:sz w:val="24"/>
          <w:szCs w:val="24"/>
        </w:rPr>
        <w:t xml:space="preserve"> like ‘we just cannot explain what’s going on’.   </w:t>
      </w:r>
    </w:p>
    <w:p w14:paraId="5E9994E0" w14:textId="77777777" w:rsidR="00DC11E0" w:rsidRPr="008B29F4" w:rsidRDefault="00DC11E0" w:rsidP="00DC11E0">
      <w:pPr>
        <w:spacing w:after="0" w:line="360" w:lineRule="auto"/>
        <w:rPr>
          <w:rFonts w:ascii="Arial" w:eastAsia="Times New Roman" w:hAnsi="Arial" w:cs="Arial"/>
          <w:sz w:val="24"/>
          <w:szCs w:val="24"/>
        </w:rPr>
      </w:pPr>
    </w:p>
    <w:p w14:paraId="7BC5B9D9" w14:textId="18655AB9" w:rsidR="00BB00E8" w:rsidRPr="008B29F4" w:rsidRDefault="00D61478" w:rsidP="00BB00E8">
      <w:pPr>
        <w:spacing w:after="0" w:line="360" w:lineRule="auto"/>
        <w:rPr>
          <w:rFonts w:ascii="Arial" w:hAnsi="Arial" w:cs="Arial"/>
          <w:sz w:val="24"/>
          <w:szCs w:val="24"/>
        </w:rPr>
      </w:pPr>
      <w:r>
        <w:rPr>
          <w:rFonts w:ascii="Arial" w:hAnsi="Arial" w:cs="Arial"/>
          <w:sz w:val="24"/>
          <w:szCs w:val="24"/>
        </w:rPr>
        <w:t xml:space="preserve">These comments are indicative of the cognitive shift that astronauts tend to experience when viewing Earth from space.    </w:t>
      </w:r>
      <w:r w:rsidR="00BB00E8" w:rsidRPr="008B29F4">
        <w:rPr>
          <w:rFonts w:ascii="Arial" w:hAnsi="Arial" w:cs="Arial"/>
          <w:sz w:val="24"/>
          <w:szCs w:val="24"/>
        </w:rPr>
        <w:t>Interviewee 1 believes that the overview effect can also have a big impact</w:t>
      </w:r>
      <w:r w:rsidR="00602D7E">
        <w:rPr>
          <w:rFonts w:ascii="Arial" w:hAnsi="Arial" w:cs="Arial"/>
          <w:sz w:val="24"/>
          <w:szCs w:val="24"/>
        </w:rPr>
        <w:t xml:space="preserve"> on</w:t>
      </w:r>
      <w:r w:rsidR="00BB00E8" w:rsidRPr="008B29F4">
        <w:rPr>
          <w:rFonts w:ascii="Arial" w:hAnsi="Arial" w:cs="Arial"/>
          <w:sz w:val="24"/>
          <w:szCs w:val="24"/>
        </w:rPr>
        <w:t xml:space="preserve"> people</w:t>
      </w:r>
      <w:r w:rsidR="00602D7E">
        <w:rPr>
          <w:rFonts w:ascii="Arial" w:hAnsi="Arial" w:cs="Arial"/>
          <w:sz w:val="24"/>
          <w:szCs w:val="24"/>
        </w:rPr>
        <w:t xml:space="preserve"> taking suborbital flights if they</w:t>
      </w:r>
      <w:r w:rsidR="00BB00E8" w:rsidRPr="008B29F4">
        <w:rPr>
          <w:rFonts w:ascii="Arial" w:hAnsi="Arial" w:cs="Arial"/>
          <w:sz w:val="24"/>
          <w:szCs w:val="24"/>
        </w:rPr>
        <w:t xml:space="preserve"> are open to </w:t>
      </w:r>
      <w:proofErr w:type="gramStart"/>
      <w:r w:rsidR="00BB00E8" w:rsidRPr="008B29F4">
        <w:rPr>
          <w:rFonts w:ascii="Arial" w:hAnsi="Arial" w:cs="Arial"/>
          <w:sz w:val="24"/>
          <w:szCs w:val="24"/>
        </w:rPr>
        <w:t>it</w:t>
      </w:r>
      <w:proofErr w:type="gramEnd"/>
    </w:p>
    <w:p w14:paraId="6B77A820" w14:textId="77777777" w:rsidR="00BB00E8" w:rsidRPr="008B29F4" w:rsidRDefault="00BB00E8" w:rsidP="00BB00E8">
      <w:pPr>
        <w:spacing w:after="0" w:line="240" w:lineRule="auto"/>
        <w:rPr>
          <w:rFonts w:ascii="Arial" w:hAnsi="Arial" w:cs="Arial"/>
          <w:sz w:val="24"/>
          <w:szCs w:val="24"/>
        </w:rPr>
      </w:pPr>
    </w:p>
    <w:p w14:paraId="6879BBD9" w14:textId="77777777" w:rsidR="00BB00E8" w:rsidRPr="008B29F4" w:rsidRDefault="00BB00E8" w:rsidP="00BB00E8">
      <w:pPr>
        <w:spacing w:after="0" w:line="240" w:lineRule="auto"/>
        <w:ind w:left="720"/>
        <w:rPr>
          <w:rFonts w:ascii="Arial" w:hAnsi="Arial" w:cs="Arial"/>
          <w:sz w:val="24"/>
          <w:szCs w:val="24"/>
        </w:rPr>
      </w:pPr>
      <w:r w:rsidRPr="008B29F4">
        <w:rPr>
          <w:rFonts w:ascii="Arial" w:hAnsi="Arial" w:cs="Arial"/>
          <w:sz w:val="24"/>
          <w:szCs w:val="24"/>
        </w:rPr>
        <w:t xml:space="preserve">William Shatner is a great example.  He did the suborbital experience and clearly it had a dramatic impact on him.   I have now interviewed one, two three …. I have now interviewed four people who have had the suborbital experience on Blue Origin.  It had a big impact on all of them.   </w:t>
      </w:r>
    </w:p>
    <w:p w14:paraId="4CA3A232" w14:textId="77777777" w:rsidR="00E250CC" w:rsidRDefault="00E250CC" w:rsidP="00DC11E0">
      <w:pPr>
        <w:spacing w:after="0" w:line="360" w:lineRule="auto"/>
        <w:rPr>
          <w:rFonts w:ascii="Arial" w:eastAsia="Calibri" w:hAnsi="Arial" w:cs="Arial"/>
          <w:sz w:val="24"/>
          <w:szCs w:val="24"/>
        </w:rPr>
      </w:pPr>
    </w:p>
    <w:p w14:paraId="14767FC7" w14:textId="1865A804" w:rsidR="00E250CC" w:rsidRPr="008B29F4" w:rsidRDefault="00EE7534" w:rsidP="00E250CC">
      <w:pPr>
        <w:spacing w:after="0" w:line="360" w:lineRule="auto"/>
        <w:rPr>
          <w:rFonts w:ascii="Arial" w:eastAsia="Calibri" w:hAnsi="Arial" w:cs="Arial"/>
          <w:sz w:val="24"/>
          <w:szCs w:val="24"/>
        </w:rPr>
      </w:pPr>
      <w:r>
        <w:rPr>
          <w:rFonts w:ascii="Arial" w:hAnsi="Arial" w:cs="Arial"/>
          <w:sz w:val="24"/>
          <w:szCs w:val="24"/>
        </w:rPr>
        <w:t>Next, s</w:t>
      </w:r>
      <w:r w:rsidR="00E250CC" w:rsidRPr="008B29F4">
        <w:rPr>
          <w:rFonts w:ascii="Arial" w:hAnsi="Arial" w:cs="Arial"/>
          <w:sz w:val="24"/>
          <w:szCs w:val="24"/>
        </w:rPr>
        <w:t>urvey participants were asked whether they thought that space exploration would allow humanity a better understanding of the cosmos (figure 1</w:t>
      </w:r>
      <w:r w:rsidR="00A70AA0">
        <w:rPr>
          <w:rFonts w:ascii="Arial" w:hAnsi="Arial" w:cs="Arial"/>
          <w:sz w:val="24"/>
          <w:szCs w:val="24"/>
        </w:rPr>
        <w:t>8</w:t>
      </w:r>
      <w:r w:rsidR="00E250CC" w:rsidRPr="008B29F4">
        <w:rPr>
          <w:rFonts w:ascii="Arial" w:hAnsi="Arial" w:cs="Arial"/>
          <w:sz w:val="24"/>
          <w:szCs w:val="24"/>
        </w:rPr>
        <w:t>).</w:t>
      </w:r>
    </w:p>
    <w:p w14:paraId="2110C2B2" w14:textId="77777777" w:rsidR="00E250CC" w:rsidRPr="00CD1CF2" w:rsidRDefault="00E250CC" w:rsidP="00E250CC">
      <w:pPr>
        <w:spacing w:after="0" w:line="360" w:lineRule="auto"/>
        <w:jc w:val="center"/>
        <w:rPr>
          <w:rFonts w:ascii="Arial" w:hAnsi="Arial" w:cs="Arial"/>
        </w:rPr>
      </w:pPr>
      <w:r w:rsidRPr="00CD1CF2">
        <w:rPr>
          <w:rFonts w:ascii="Arial" w:hAnsi="Arial" w:cs="Arial"/>
          <w:b/>
          <w:bCs/>
          <w:noProof/>
        </w:rPr>
        <w:drawing>
          <wp:inline distT="0" distB="0" distL="0" distR="0" wp14:anchorId="1C96A28C" wp14:editId="59E68F01">
            <wp:extent cx="5486400" cy="2613660"/>
            <wp:effectExtent l="0" t="0" r="0" b="0"/>
            <wp:docPr id="1786400373" name="Chart 1786400373"/>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B09F27E" w14:textId="7584DBDD" w:rsidR="00E250CC" w:rsidRPr="00CD1CF2" w:rsidRDefault="00E250CC" w:rsidP="00E250CC">
      <w:pPr>
        <w:spacing w:after="0" w:line="240" w:lineRule="auto"/>
        <w:rPr>
          <w:rFonts w:ascii="Arial" w:hAnsi="Arial" w:cs="Arial"/>
          <w:sz w:val="20"/>
          <w:szCs w:val="20"/>
        </w:rPr>
      </w:pPr>
      <w:r w:rsidRPr="00CD1CF2">
        <w:rPr>
          <w:rFonts w:ascii="Arial" w:hAnsi="Arial" w:cs="Arial"/>
          <w:sz w:val="20"/>
          <w:szCs w:val="20"/>
        </w:rPr>
        <w:t>Figure 1</w:t>
      </w:r>
      <w:r w:rsidR="00A70AA0">
        <w:rPr>
          <w:rFonts w:ascii="Arial" w:hAnsi="Arial" w:cs="Arial"/>
          <w:sz w:val="20"/>
          <w:szCs w:val="20"/>
        </w:rPr>
        <w:t>8</w:t>
      </w:r>
      <w:r w:rsidRPr="00CD1CF2">
        <w:rPr>
          <w:rFonts w:ascii="Arial" w:hAnsi="Arial" w:cs="Arial"/>
          <w:sz w:val="20"/>
          <w:szCs w:val="20"/>
        </w:rPr>
        <w:t>.  Frequency of participants’ responses that space exploration would allow humanity a better understanding of the cosmos and their relationship to it.</w:t>
      </w:r>
    </w:p>
    <w:p w14:paraId="67A89EB8" w14:textId="77777777" w:rsidR="00E250CC" w:rsidRPr="00CD1CF2" w:rsidRDefault="00E250CC" w:rsidP="00E250CC">
      <w:pPr>
        <w:spacing w:after="0" w:line="360" w:lineRule="auto"/>
        <w:rPr>
          <w:rFonts w:ascii="Arial" w:hAnsi="Arial" w:cs="Arial"/>
        </w:rPr>
      </w:pPr>
    </w:p>
    <w:p w14:paraId="4ADDD59B" w14:textId="3E97FACE" w:rsidR="00E250CC" w:rsidRPr="008B29F4" w:rsidRDefault="00E250CC" w:rsidP="00E250CC">
      <w:pPr>
        <w:spacing w:after="0" w:line="360" w:lineRule="auto"/>
        <w:rPr>
          <w:rFonts w:ascii="Arial" w:eastAsia="Times New Roman" w:hAnsi="Arial" w:cs="Arial"/>
          <w:color w:val="000000"/>
          <w:sz w:val="24"/>
          <w:szCs w:val="24"/>
          <w:lang w:eastAsia="en-GB"/>
        </w:rPr>
      </w:pPr>
      <w:r w:rsidRPr="008B29F4">
        <w:rPr>
          <w:rFonts w:ascii="Arial" w:hAnsi="Arial" w:cs="Arial"/>
          <w:sz w:val="24"/>
          <w:szCs w:val="24"/>
        </w:rPr>
        <w:lastRenderedPageBreak/>
        <w:t xml:space="preserve">The results </w:t>
      </w:r>
      <w:r w:rsidR="00FE5AC0">
        <w:rPr>
          <w:rFonts w:ascii="Arial" w:hAnsi="Arial" w:cs="Arial"/>
          <w:sz w:val="24"/>
          <w:szCs w:val="24"/>
        </w:rPr>
        <w:t>in figure 1</w:t>
      </w:r>
      <w:r w:rsidR="0079686F">
        <w:rPr>
          <w:rFonts w:ascii="Arial" w:hAnsi="Arial" w:cs="Arial"/>
          <w:sz w:val="24"/>
          <w:szCs w:val="24"/>
        </w:rPr>
        <w:t>9</w:t>
      </w:r>
      <w:r w:rsidR="00FE5AC0">
        <w:rPr>
          <w:rFonts w:ascii="Arial" w:hAnsi="Arial" w:cs="Arial"/>
          <w:sz w:val="24"/>
          <w:szCs w:val="24"/>
        </w:rPr>
        <w:t xml:space="preserve"> </w:t>
      </w:r>
      <w:r w:rsidRPr="008B29F4">
        <w:rPr>
          <w:rFonts w:ascii="Arial" w:hAnsi="Arial" w:cs="Arial"/>
          <w:sz w:val="24"/>
          <w:szCs w:val="24"/>
        </w:rPr>
        <w:t xml:space="preserve">revealed that 86% (n=37) of the participants thought that </w:t>
      </w:r>
      <w:r w:rsidR="00515522">
        <w:rPr>
          <w:rFonts w:ascii="Arial" w:hAnsi="Arial" w:cs="Arial"/>
          <w:sz w:val="24"/>
          <w:szCs w:val="24"/>
        </w:rPr>
        <w:t>space exploration</w:t>
      </w:r>
      <w:r w:rsidRPr="008B29F4">
        <w:rPr>
          <w:rFonts w:ascii="Arial" w:hAnsi="Arial" w:cs="Arial"/>
          <w:sz w:val="24"/>
          <w:szCs w:val="24"/>
        </w:rPr>
        <w:t xml:space="preserve"> would allow humanity a better understanding of the </w:t>
      </w:r>
      <w:r w:rsidR="00FE5AC0">
        <w:rPr>
          <w:rFonts w:ascii="Arial" w:hAnsi="Arial" w:cs="Arial"/>
          <w:sz w:val="24"/>
          <w:szCs w:val="24"/>
        </w:rPr>
        <w:t>cosmos and our relationship to it</w:t>
      </w:r>
      <w:r w:rsidRPr="008B29F4">
        <w:rPr>
          <w:rFonts w:ascii="Arial" w:hAnsi="Arial" w:cs="Arial"/>
          <w:sz w:val="24"/>
          <w:szCs w:val="24"/>
        </w:rPr>
        <w:t xml:space="preserve">.  Many survey participants </w:t>
      </w:r>
      <w:r w:rsidR="00FE5AC0">
        <w:rPr>
          <w:rFonts w:ascii="Arial" w:hAnsi="Arial" w:cs="Arial"/>
          <w:sz w:val="24"/>
          <w:szCs w:val="24"/>
        </w:rPr>
        <w:t xml:space="preserve">expectedly </w:t>
      </w:r>
      <w:r w:rsidRPr="008B29F4">
        <w:rPr>
          <w:rFonts w:ascii="Arial" w:hAnsi="Arial" w:cs="Arial"/>
          <w:sz w:val="24"/>
          <w:szCs w:val="24"/>
        </w:rPr>
        <w:t>emphasised words</w:t>
      </w:r>
      <w:r w:rsidR="00FE5AC0">
        <w:rPr>
          <w:rFonts w:ascii="Arial" w:hAnsi="Arial" w:cs="Arial"/>
          <w:sz w:val="24"/>
          <w:szCs w:val="24"/>
        </w:rPr>
        <w:t>, such as</w:t>
      </w:r>
      <w:r w:rsidRPr="008B29F4">
        <w:rPr>
          <w:rFonts w:ascii="Arial" w:hAnsi="Arial" w:cs="Arial"/>
          <w:sz w:val="24"/>
          <w:szCs w:val="24"/>
        </w:rPr>
        <w:t xml:space="preserve"> ‘insignificant’, ‘small’ and ‘humbling’ to describe </w:t>
      </w:r>
      <w:r w:rsidR="00EE7534">
        <w:rPr>
          <w:rFonts w:ascii="Arial" w:hAnsi="Arial" w:cs="Arial"/>
          <w:sz w:val="24"/>
          <w:szCs w:val="24"/>
        </w:rPr>
        <w:t>E</w:t>
      </w:r>
      <w:r w:rsidRPr="008B29F4">
        <w:rPr>
          <w:rFonts w:ascii="Arial" w:hAnsi="Arial" w:cs="Arial"/>
          <w:sz w:val="24"/>
          <w:szCs w:val="24"/>
        </w:rPr>
        <w:t xml:space="preserve">arth’s relationship to the rest of the universe.  Interviewee 4 </w:t>
      </w:r>
      <w:r w:rsidR="00FE5AC0">
        <w:rPr>
          <w:rFonts w:ascii="Arial" w:hAnsi="Arial" w:cs="Arial"/>
          <w:sz w:val="24"/>
          <w:szCs w:val="24"/>
        </w:rPr>
        <w:t xml:space="preserve">chose to </w:t>
      </w:r>
      <w:r w:rsidRPr="008B29F4">
        <w:rPr>
          <w:rFonts w:ascii="Arial" w:hAnsi="Arial" w:cs="Arial"/>
          <w:sz w:val="24"/>
          <w:szCs w:val="24"/>
        </w:rPr>
        <w:t xml:space="preserve">use a billiard ball analogy to put into perspective how </w:t>
      </w:r>
      <w:r w:rsidRPr="00FA4269">
        <w:rPr>
          <w:rFonts w:ascii="Arial" w:hAnsi="Arial" w:cs="Arial"/>
          <w:sz w:val="24"/>
          <w:szCs w:val="24"/>
        </w:rPr>
        <w:t xml:space="preserve">insignificant the planet </w:t>
      </w:r>
      <w:r w:rsidR="00EE7534">
        <w:rPr>
          <w:rFonts w:ascii="Arial" w:hAnsi="Arial" w:cs="Arial"/>
          <w:sz w:val="24"/>
          <w:szCs w:val="24"/>
        </w:rPr>
        <w:t xml:space="preserve">Earth </w:t>
      </w:r>
      <w:r w:rsidRPr="00FA4269">
        <w:rPr>
          <w:rFonts w:ascii="Arial" w:hAnsi="Arial" w:cs="Arial"/>
          <w:sz w:val="24"/>
          <w:szCs w:val="24"/>
        </w:rPr>
        <w:t>appear</w:t>
      </w:r>
      <w:r w:rsidR="00924526" w:rsidRPr="00FA4269">
        <w:rPr>
          <w:rFonts w:ascii="Arial" w:hAnsi="Arial" w:cs="Arial"/>
          <w:sz w:val="24"/>
          <w:szCs w:val="24"/>
        </w:rPr>
        <w:t>ed</w:t>
      </w:r>
      <w:r w:rsidRPr="008B29F4">
        <w:rPr>
          <w:rFonts w:ascii="Arial" w:hAnsi="Arial" w:cs="Arial"/>
          <w:sz w:val="24"/>
          <w:szCs w:val="24"/>
        </w:rPr>
        <w:t xml:space="preserve"> </w:t>
      </w:r>
      <w:r w:rsidR="00FE5AC0">
        <w:rPr>
          <w:rFonts w:ascii="Arial" w:hAnsi="Arial" w:cs="Arial"/>
          <w:sz w:val="24"/>
          <w:szCs w:val="24"/>
        </w:rPr>
        <w:t>in</w:t>
      </w:r>
      <w:r w:rsidRPr="008B29F4">
        <w:rPr>
          <w:rFonts w:ascii="Arial" w:hAnsi="Arial" w:cs="Arial"/>
          <w:sz w:val="24"/>
          <w:szCs w:val="24"/>
        </w:rPr>
        <w:t xml:space="preserve"> </w:t>
      </w:r>
      <w:r w:rsidR="00FE5AC0">
        <w:rPr>
          <w:rFonts w:ascii="Arial" w:hAnsi="Arial" w:cs="Arial"/>
          <w:sz w:val="24"/>
          <w:szCs w:val="24"/>
        </w:rPr>
        <w:t xml:space="preserve">the black vastness of the </w:t>
      </w:r>
      <w:proofErr w:type="gramStart"/>
      <w:r w:rsidR="00FE5AC0">
        <w:rPr>
          <w:rFonts w:ascii="Arial" w:hAnsi="Arial" w:cs="Arial"/>
          <w:sz w:val="24"/>
          <w:szCs w:val="24"/>
        </w:rPr>
        <w:t>universe</w:t>
      </w:r>
      <w:proofErr w:type="gramEnd"/>
    </w:p>
    <w:p w14:paraId="3B587034" w14:textId="77777777" w:rsidR="00E250CC" w:rsidRPr="008B29F4" w:rsidRDefault="00E250CC" w:rsidP="00E250CC">
      <w:pPr>
        <w:spacing w:after="0" w:line="360" w:lineRule="auto"/>
        <w:rPr>
          <w:rFonts w:ascii="Arial" w:hAnsi="Arial" w:cs="Arial"/>
          <w:sz w:val="24"/>
          <w:szCs w:val="24"/>
        </w:rPr>
      </w:pPr>
    </w:p>
    <w:p w14:paraId="4AD54D03" w14:textId="77777777" w:rsidR="00E250CC" w:rsidRPr="008B29F4" w:rsidRDefault="00E250CC" w:rsidP="00E250CC">
      <w:pPr>
        <w:spacing w:after="0" w:line="240" w:lineRule="auto"/>
        <w:ind w:left="720"/>
        <w:rPr>
          <w:rFonts w:ascii="Arial" w:hAnsi="Arial" w:cs="Arial"/>
          <w:sz w:val="24"/>
          <w:szCs w:val="24"/>
        </w:rPr>
      </w:pPr>
      <w:r w:rsidRPr="008B29F4">
        <w:rPr>
          <w:rFonts w:ascii="Arial" w:hAnsi="Arial" w:cs="Arial"/>
          <w:sz w:val="24"/>
          <w:szCs w:val="24"/>
        </w:rPr>
        <w:t xml:space="preserve">We look at the Himalayas and think those are huge mountains but when viewed from space the planet is incredibly smooth.   So a comparison is that if you look at a billiard ball under a microscope </w:t>
      </w:r>
      <w:proofErr w:type="gramStart"/>
      <w:r w:rsidRPr="008B29F4">
        <w:rPr>
          <w:rFonts w:ascii="Arial" w:hAnsi="Arial" w:cs="Arial"/>
          <w:sz w:val="24"/>
          <w:szCs w:val="24"/>
        </w:rPr>
        <w:t>…..</w:t>
      </w:r>
      <w:proofErr w:type="gramEnd"/>
      <w:r w:rsidRPr="008B29F4">
        <w:rPr>
          <w:rFonts w:ascii="Arial" w:hAnsi="Arial" w:cs="Arial"/>
          <w:sz w:val="24"/>
          <w:szCs w:val="24"/>
        </w:rPr>
        <w:t xml:space="preserve">if that was the scale of the earth, the surface and imperfections on that billiard ball are bigger than </w:t>
      </w:r>
      <w:r>
        <w:rPr>
          <w:rFonts w:ascii="Arial" w:hAnsi="Arial" w:cs="Arial"/>
          <w:sz w:val="24"/>
          <w:szCs w:val="24"/>
        </w:rPr>
        <w:t xml:space="preserve">the </w:t>
      </w:r>
      <w:r w:rsidRPr="008B29F4">
        <w:rPr>
          <w:rFonts w:ascii="Arial" w:hAnsi="Arial" w:cs="Arial"/>
          <w:sz w:val="24"/>
          <w:szCs w:val="24"/>
        </w:rPr>
        <w:t xml:space="preserve">mountain ranges on Earth.   </w:t>
      </w:r>
    </w:p>
    <w:p w14:paraId="73F848EC" w14:textId="77777777" w:rsidR="00E250CC" w:rsidRPr="008B29F4" w:rsidRDefault="00E250CC" w:rsidP="00E250CC">
      <w:pPr>
        <w:spacing w:after="0" w:line="360" w:lineRule="auto"/>
        <w:rPr>
          <w:rFonts w:ascii="Arial" w:hAnsi="Arial" w:cs="Arial"/>
          <w:sz w:val="24"/>
          <w:szCs w:val="24"/>
        </w:rPr>
      </w:pPr>
    </w:p>
    <w:p w14:paraId="171287F6" w14:textId="6EC8CFFF" w:rsidR="00E250CC" w:rsidRPr="008B29F4" w:rsidRDefault="00D67F10" w:rsidP="00E250CC">
      <w:pPr>
        <w:spacing w:after="0" w:line="360" w:lineRule="auto"/>
        <w:rPr>
          <w:rFonts w:ascii="Arial" w:hAnsi="Arial" w:cs="Arial"/>
          <w:sz w:val="24"/>
          <w:szCs w:val="24"/>
        </w:rPr>
      </w:pPr>
      <w:r w:rsidRPr="00D67F10">
        <w:rPr>
          <w:rFonts w:ascii="Arial" w:hAnsi="Arial" w:cs="Arial"/>
          <w:sz w:val="24"/>
          <w:szCs w:val="24"/>
        </w:rPr>
        <w:t xml:space="preserve">The billiard ball imagery helps put into perspective the insignificance of Earth when viewed from space. </w:t>
      </w:r>
      <w:r w:rsidR="00FE5AC0">
        <w:rPr>
          <w:rFonts w:ascii="Arial" w:hAnsi="Arial" w:cs="Arial"/>
          <w:sz w:val="24"/>
          <w:szCs w:val="24"/>
        </w:rPr>
        <w:t>Next, i</w:t>
      </w:r>
      <w:r w:rsidR="00E250CC" w:rsidRPr="00D67F10">
        <w:rPr>
          <w:rFonts w:ascii="Arial" w:hAnsi="Arial" w:cs="Arial"/>
          <w:sz w:val="24"/>
          <w:szCs w:val="24"/>
        </w:rPr>
        <w:t>nterviewees were</w:t>
      </w:r>
      <w:r w:rsidR="00E250CC" w:rsidRPr="008B29F4">
        <w:rPr>
          <w:rFonts w:ascii="Arial" w:hAnsi="Arial" w:cs="Arial"/>
          <w:sz w:val="24"/>
          <w:szCs w:val="24"/>
        </w:rPr>
        <w:t xml:space="preserve"> asked in what ways did they think that </w:t>
      </w:r>
      <w:r w:rsidR="00F7702A">
        <w:rPr>
          <w:rFonts w:ascii="Arial" w:hAnsi="Arial" w:cs="Arial"/>
          <w:sz w:val="24"/>
          <w:szCs w:val="24"/>
        </w:rPr>
        <w:t>space exploration</w:t>
      </w:r>
      <w:r w:rsidR="00E250CC" w:rsidRPr="008B29F4">
        <w:rPr>
          <w:rFonts w:ascii="Arial" w:hAnsi="Arial" w:cs="Arial"/>
          <w:sz w:val="24"/>
          <w:szCs w:val="24"/>
        </w:rPr>
        <w:t xml:space="preserve"> would give people a better understanding of their place in the universe.   Interviewee 4 </w:t>
      </w:r>
      <w:r w:rsidR="00482A01">
        <w:rPr>
          <w:rFonts w:ascii="Arial" w:hAnsi="Arial" w:cs="Arial"/>
          <w:sz w:val="24"/>
          <w:szCs w:val="24"/>
        </w:rPr>
        <w:t xml:space="preserve">talked about the vulnerability of the </w:t>
      </w:r>
      <w:proofErr w:type="gramStart"/>
      <w:r w:rsidR="00482A01">
        <w:rPr>
          <w:rFonts w:ascii="Arial" w:hAnsi="Arial" w:cs="Arial"/>
          <w:sz w:val="24"/>
          <w:szCs w:val="24"/>
        </w:rPr>
        <w:t>Earth</w:t>
      </w:r>
      <w:proofErr w:type="gramEnd"/>
    </w:p>
    <w:p w14:paraId="3CF6B685" w14:textId="77777777" w:rsidR="00E250CC" w:rsidRPr="008B29F4" w:rsidRDefault="00E250CC" w:rsidP="00E250CC">
      <w:pPr>
        <w:spacing w:after="0" w:line="360" w:lineRule="auto"/>
        <w:rPr>
          <w:rFonts w:ascii="Arial" w:hAnsi="Arial" w:cs="Arial"/>
          <w:sz w:val="24"/>
          <w:szCs w:val="24"/>
        </w:rPr>
      </w:pPr>
    </w:p>
    <w:p w14:paraId="5FC4D119" w14:textId="77777777" w:rsidR="00E250CC" w:rsidRPr="008B29F4" w:rsidRDefault="00E250CC" w:rsidP="00E250CC">
      <w:pPr>
        <w:spacing w:after="0" w:line="240" w:lineRule="auto"/>
        <w:ind w:left="720"/>
        <w:rPr>
          <w:rFonts w:ascii="Arial" w:hAnsi="Arial" w:cs="Arial"/>
          <w:color w:val="222222"/>
          <w:sz w:val="24"/>
          <w:szCs w:val="24"/>
          <w:shd w:val="clear" w:color="auto" w:fill="FFFFFF"/>
        </w:rPr>
      </w:pPr>
      <w:r w:rsidRPr="008B29F4">
        <w:rPr>
          <w:rFonts w:ascii="Arial" w:hAnsi="Arial" w:cs="Arial"/>
          <w:sz w:val="24"/>
          <w:szCs w:val="24"/>
        </w:rPr>
        <w:t xml:space="preserve">once you have travelled to space you do get a more acute </w:t>
      </w:r>
      <w:proofErr w:type="gramStart"/>
      <w:r w:rsidRPr="008B29F4">
        <w:rPr>
          <w:rFonts w:ascii="Arial" w:hAnsi="Arial" w:cs="Arial"/>
          <w:sz w:val="24"/>
          <w:szCs w:val="24"/>
        </w:rPr>
        <w:t>view  –</w:t>
      </w:r>
      <w:proofErr w:type="gramEnd"/>
      <w:r w:rsidRPr="008B29F4">
        <w:rPr>
          <w:rFonts w:ascii="Arial" w:hAnsi="Arial" w:cs="Arial"/>
          <w:sz w:val="24"/>
          <w:szCs w:val="24"/>
        </w:rPr>
        <w:t xml:space="preserve"> there is that phenomena they call the thin blue line and once you are far away from the planet you realise just how thin our atmosphere is.</w:t>
      </w:r>
      <w:r w:rsidRPr="008B29F4">
        <w:rPr>
          <w:rFonts w:ascii="Arial" w:hAnsi="Arial" w:cs="Arial"/>
          <w:color w:val="222222"/>
          <w:sz w:val="24"/>
          <w:szCs w:val="24"/>
          <w:shd w:val="clear" w:color="auto" w:fill="FFFFFF"/>
        </w:rPr>
        <w:t xml:space="preserve">  </w:t>
      </w:r>
    </w:p>
    <w:p w14:paraId="57F0FC37" w14:textId="77777777" w:rsidR="00D67F10" w:rsidRDefault="00D67F10" w:rsidP="00D67F10">
      <w:pPr>
        <w:spacing w:after="0" w:line="360" w:lineRule="auto"/>
        <w:rPr>
          <w:rFonts w:ascii="Arial" w:eastAsia="Calibri" w:hAnsi="Arial" w:cs="Arial"/>
          <w:b/>
          <w:bCs/>
          <w:sz w:val="24"/>
          <w:szCs w:val="24"/>
        </w:rPr>
      </w:pPr>
    </w:p>
    <w:p w14:paraId="3A0C96A7" w14:textId="43A695BD" w:rsidR="00D67F10" w:rsidRPr="00D67F10" w:rsidRDefault="00482A01" w:rsidP="00D67F10">
      <w:pPr>
        <w:spacing w:after="0" w:line="360" w:lineRule="auto"/>
        <w:rPr>
          <w:rFonts w:ascii="Arial" w:eastAsia="Calibri" w:hAnsi="Arial" w:cs="Arial"/>
          <w:sz w:val="24"/>
          <w:szCs w:val="24"/>
        </w:rPr>
      </w:pPr>
      <w:r>
        <w:rPr>
          <w:rFonts w:ascii="Arial" w:eastAsia="Calibri" w:hAnsi="Arial" w:cs="Arial"/>
          <w:sz w:val="24"/>
          <w:szCs w:val="24"/>
        </w:rPr>
        <w:t xml:space="preserve">Viewing the Earth from space and seeing the protective blue line is said to emphasise Earth’s vulnerability.   </w:t>
      </w:r>
      <w:r w:rsidR="00D67F10" w:rsidRPr="00D67F10">
        <w:rPr>
          <w:rFonts w:ascii="Arial" w:eastAsia="Calibri" w:hAnsi="Arial" w:cs="Arial"/>
          <w:sz w:val="24"/>
          <w:szCs w:val="24"/>
        </w:rPr>
        <w:t xml:space="preserve">This correlates with Bezos’ </w:t>
      </w:r>
      <w:r w:rsidR="00D67F10">
        <w:rPr>
          <w:rFonts w:ascii="Arial" w:eastAsia="Calibri" w:hAnsi="Arial" w:cs="Arial"/>
          <w:sz w:val="24"/>
          <w:szCs w:val="24"/>
        </w:rPr>
        <w:t xml:space="preserve">comments </w:t>
      </w:r>
      <w:r w:rsidR="00D67F10" w:rsidRPr="00D67F10">
        <w:rPr>
          <w:rFonts w:ascii="Arial" w:eastAsia="Calibri" w:hAnsi="Arial" w:cs="Arial"/>
          <w:sz w:val="24"/>
          <w:szCs w:val="24"/>
        </w:rPr>
        <w:t xml:space="preserve">after his trip with Blue Origin.  </w:t>
      </w:r>
      <w:r w:rsidR="00D67F10">
        <w:rPr>
          <w:rFonts w:ascii="Arial" w:eastAsia="Calibri" w:hAnsi="Arial" w:cs="Arial"/>
          <w:sz w:val="24"/>
          <w:szCs w:val="24"/>
        </w:rPr>
        <w:t>After</w:t>
      </w:r>
      <w:r w:rsidR="00D67F10" w:rsidRPr="00D67F10">
        <w:rPr>
          <w:rFonts w:ascii="Arial" w:eastAsia="Calibri" w:hAnsi="Arial" w:cs="Arial"/>
          <w:sz w:val="24"/>
          <w:szCs w:val="24"/>
        </w:rPr>
        <w:t xml:space="preserve"> seeing the thin blue line, Bezos stated</w:t>
      </w:r>
      <w:r w:rsidR="00D67F10" w:rsidRPr="00D67F10">
        <w:rPr>
          <w:rFonts w:ascii="Arial" w:hAnsi="Arial" w:cs="Arial"/>
          <w:color w:val="2A2A2A"/>
          <w:sz w:val="24"/>
          <w:szCs w:val="24"/>
          <w:shd w:val="clear" w:color="auto" w:fill="FFFFFF"/>
        </w:rPr>
        <w:t xml:space="preserve"> ‘it's one thing to recognize that intellectually, it’s another thing to see with your own eyes how fragile </w:t>
      </w:r>
      <w:proofErr w:type="gramStart"/>
      <w:r w:rsidR="00D67F10" w:rsidRPr="00D67F10">
        <w:rPr>
          <w:rFonts w:ascii="Arial" w:hAnsi="Arial" w:cs="Arial"/>
          <w:color w:val="2A2A2A"/>
          <w:sz w:val="24"/>
          <w:szCs w:val="24"/>
          <w:shd w:val="clear" w:color="auto" w:fill="FFFFFF"/>
        </w:rPr>
        <w:t>it</w:t>
      </w:r>
      <w:proofErr w:type="gramEnd"/>
      <w:r w:rsidR="00D67F10" w:rsidRPr="00D67F10">
        <w:rPr>
          <w:rFonts w:ascii="Arial" w:hAnsi="Arial" w:cs="Arial"/>
          <w:color w:val="2A2A2A"/>
          <w:sz w:val="24"/>
          <w:szCs w:val="24"/>
          <w:shd w:val="clear" w:color="auto" w:fill="FFFFFF"/>
        </w:rPr>
        <w:t xml:space="preserve"> is’.</w:t>
      </w:r>
      <w:r w:rsidR="00D67F10" w:rsidRPr="00D67F10">
        <w:rPr>
          <w:rFonts w:ascii="Arial" w:eastAsia="Calibri" w:hAnsi="Arial" w:cs="Arial"/>
          <w:sz w:val="24"/>
          <w:szCs w:val="24"/>
          <w:vertAlign w:val="superscript"/>
        </w:rPr>
        <w:footnoteReference w:id="109"/>
      </w:r>
      <w:r w:rsidR="00D67F10" w:rsidRPr="00D67F10">
        <w:rPr>
          <w:rFonts w:ascii="Arial" w:eastAsia="Calibri" w:hAnsi="Arial" w:cs="Arial"/>
          <w:sz w:val="24"/>
          <w:szCs w:val="24"/>
        </w:rPr>
        <w:t xml:space="preserve">  </w:t>
      </w:r>
      <w:r>
        <w:rPr>
          <w:rFonts w:ascii="Arial" w:eastAsia="Calibri" w:hAnsi="Arial" w:cs="Arial"/>
          <w:sz w:val="24"/>
          <w:szCs w:val="24"/>
        </w:rPr>
        <w:t>This confirms that space exploration can allow humanity a better understanding of their relationship to the cosmos.</w:t>
      </w:r>
    </w:p>
    <w:p w14:paraId="4FC2BC6F" w14:textId="77777777" w:rsidR="00D67F10" w:rsidRPr="00D67F10" w:rsidRDefault="00D67F10" w:rsidP="00D67F10">
      <w:pPr>
        <w:spacing w:after="0" w:line="360" w:lineRule="auto"/>
        <w:rPr>
          <w:rFonts w:ascii="Arial" w:eastAsia="Calibri" w:hAnsi="Arial" w:cs="Arial"/>
          <w:sz w:val="24"/>
          <w:szCs w:val="24"/>
          <w:highlight w:val="yellow"/>
        </w:rPr>
      </w:pPr>
    </w:p>
    <w:p w14:paraId="67E258B3" w14:textId="1083C1FA" w:rsidR="00F7702A" w:rsidRPr="00877E0C" w:rsidRDefault="00877E0C" w:rsidP="00F7702A">
      <w:pPr>
        <w:spacing w:after="0" w:line="360" w:lineRule="auto"/>
        <w:rPr>
          <w:rFonts w:ascii="Arial" w:eastAsia="Calibri" w:hAnsi="Arial" w:cs="Arial"/>
          <w:sz w:val="24"/>
          <w:szCs w:val="24"/>
        </w:rPr>
      </w:pPr>
      <w:r>
        <w:rPr>
          <w:rFonts w:ascii="Arial" w:eastAsia="Calibri" w:hAnsi="Arial" w:cs="Arial"/>
          <w:sz w:val="24"/>
          <w:szCs w:val="24"/>
        </w:rPr>
        <w:t xml:space="preserve">The </w:t>
      </w:r>
      <w:r w:rsidR="00482A01">
        <w:rPr>
          <w:rFonts w:ascii="Arial" w:eastAsia="Calibri" w:hAnsi="Arial" w:cs="Arial"/>
          <w:sz w:val="24"/>
          <w:szCs w:val="24"/>
        </w:rPr>
        <w:t xml:space="preserve">survey </w:t>
      </w:r>
      <w:r>
        <w:rPr>
          <w:rFonts w:ascii="Arial" w:eastAsia="Calibri" w:hAnsi="Arial" w:cs="Arial"/>
          <w:sz w:val="24"/>
          <w:szCs w:val="24"/>
        </w:rPr>
        <w:t xml:space="preserve">participants </w:t>
      </w:r>
      <w:r w:rsidR="00482A01">
        <w:rPr>
          <w:rFonts w:ascii="Arial" w:eastAsia="Calibri" w:hAnsi="Arial" w:cs="Arial"/>
          <w:sz w:val="24"/>
          <w:szCs w:val="24"/>
        </w:rPr>
        <w:t>commented</w:t>
      </w:r>
      <w:r>
        <w:rPr>
          <w:rFonts w:ascii="Arial" w:eastAsia="Calibri" w:hAnsi="Arial" w:cs="Arial"/>
          <w:sz w:val="24"/>
          <w:szCs w:val="24"/>
        </w:rPr>
        <w:t xml:space="preserve"> about the division and polarisation between </w:t>
      </w:r>
      <w:r w:rsidRPr="00877E0C">
        <w:rPr>
          <w:rFonts w:ascii="Arial" w:eastAsia="Calibri" w:hAnsi="Arial" w:cs="Arial"/>
          <w:sz w:val="24"/>
          <w:szCs w:val="24"/>
        </w:rPr>
        <w:t>people</w:t>
      </w:r>
      <w:r w:rsidR="00A85DEC">
        <w:rPr>
          <w:rFonts w:ascii="Arial" w:eastAsia="Calibri" w:hAnsi="Arial" w:cs="Arial"/>
          <w:sz w:val="24"/>
          <w:szCs w:val="24"/>
        </w:rPr>
        <w:t xml:space="preserve"> on Earth</w:t>
      </w:r>
      <w:r w:rsidRPr="00877E0C">
        <w:rPr>
          <w:rFonts w:ascii="Arial" w:eastAsia="Calibri" w:hAnsi="Arial" w:cs="Arial"/>
          <w:sz w:val="24"/>
          <w:szCs w:val="24"/>
        </w:rPr>
        <w:t xml:space="preserve"> and how </w:t>
      </w:r>
      <w:r w:rsidR="00A85DEC">
        <w:rPr>
          <w:rFonts w:ascii="Arial" w:eastAsia="Calibri" w:hAnsi="Arial" w:cs="Arial"/>
          <w:sz w:val="24"/>
          <w:szCs w:val="24"/>
        </w:rPr>
        <w:t xml:space="preserve">seeing </w:t>
      </w:r>
      <w:r w:rsidRPr="00877E0C">
        <w:rPr>
          <w:rFonts w:ascii="Arial" w:eastAsia="Calibri" w:hAnsi="Arial" w:cs="Arial"/>
          <w:sz w:val="24"/>
          <w:szCs w:val="24"/>
        </w:rPr>
        <w:t xml:space="preserve">the effect of Earth from space could make </w:t>
      </w:r>
      <w:r w:rsidR="00A85DEC">
        <w:rPr>
          <w:rFonts w:ascii="Arial" w:eastAsia="Calibri" w:hAnsi="Arial" w:cs="Arial"/>
          <w:sz w:val="24"/>
          <w:szCs w:val="24"/>
        </w:rPr>
        <w:t>people</w:t>
      </w:r>
      <w:r w:rsidRPr="00877E0C">
        <w:rPr>
          <w:rFonts w:ascii="Arial" w:eastAsia="Calibri" w:hAnsi="Arial" w:cs="Arial"/>
          <w:sz w:val="24"/>
          <w:szCs w:val="24"/>
        </w:rPr>
        <w:t xml:space="preserve"> less </w:t>
      </w:r>
      <w:r w:rsidRPr="00877E0C">
        <w:rPr>
          <w:rFonts w:ascii="Arial" w:eastAsia="Calibri" w:hAnsi="Arial" w:cs="Arial"/>
          <w:sz w:val="24"/>
          <w:szCs w:val="24"/>
        </w:rPr>
        <w:lastRenderedPageBreak/>
        <w:t xml:space="preserve">nationalistic.  </w:t>
      </w:r>
      <w:r w:rsidRPr="00877E0C">
        <w:rPr>
          <w:rFonts w:ascii="Arial" w:hAnsi="Arial" w:cs="Arial"/>
          <w:color w:val="222222"/>
          <w:sz w:val="24"/>
          <w:szCs w:val="24"/>
          <w:shd w:val="clear" w:color="auto" w:fill="FFFFFF"/>
        </w:rPr>
        <w:t xml:space="preserve"> </w:t>
      </w:r>
      <w:r w:rsidRPr="008B29F4">
        <w:rPr>
          <w:rFonts w:ascii="Arial" w:eastAsia="Calibri" w:hAnsi="Arial" w:cs="Arial"/>
          <w:sz w:val="24"/>
          <w:szCs w:val="24"/>
        </w:rPr>
        <w:t xml:space="preserve">A male participant, aged 30-40, suggested that ‘if people could see how small and </w:t>
      </w:r>
      <w:proofErr w:type="gramStart"/>
      <w:r w:rsidRPr="008B29F4">
        <w:rPr>
          <w:rFonts w:ascii="Arial" w:eastAsia="Calibri" w:hAnsi="Arial" w:cs="Arial"/>
          <w:sz w:val="24"/>
          <w:szCs w:val="24"/>
        </w:rPr>
        <w:t>fragile</w:t>
      </w:r>
      <w:proofErr w:type="gramEnd"/>
      <w:r w:rsidRPr="008B29F4">
        <w:rPr>
          <w:rFonts w:ascii="Arial" w:eastAsia="Calibri" w:hAnsi="Arial" w:cs="Arial"/>
          <w:sz w:val="24"/>
          <w:szCs w:val="24"/>
        </w:rPr>
        <w:t xml:space="preserve"> we are, it could end wars.’  </w:t>
      </w:r>
      <w:r w:rsidRPr="008B29F4">
        <w:rPr>
          <w:rFonts w:ascii="Arial" w:hAnsi="Arial" w:cs="Arial"/>
          <w:color w:val="222222"/>
          <w:sz w:val="24"/>
          <w:szCs w:val="24"/>
          <w:shd w:val="clear" w:color="auto" w:fill="FFFFFF"/>
        </w:rPr>
        <w:t xml:space="preserve"> </w:t>
      </w:r>
      <w:r>
        <w:rPr>
          <w:rFonts w:ascii="Arial" w:hAnsi="Arial" w:cs="Arial"/>
          <w:sz w:val="24"/>
          <w:szCs w:val="24"/>
        </w:rPr>
        <w:t>Similarly, i</w:t>
      </w:r>
      <w:r w:rsidR="00F7702A" w:rsidRPr="00877E0C">
        <w:rPr>
          <w:rFonts w:ascii="Arial" w:hAnsi="Arial" w:cs="Arial"/>
          <w:sz w:val="24"/>
          <w:szCs w:val="24"/>
        </w:rPr>
        <w:t xml:space="preserve">nterviewee 4 </w:t>
      </w:r>
      <w:r w:rsidR="00A85DEC">
        <w:rPr>
          <w:rFonts w:ascii="Arial" w:hAnsi="Arial" w:cs="Arial"/>
          <w:sz w:val="24"/>
          <w:szCs w:val="24"/>
        </w:rPr>
        <w:t xml:space="preserve">had this to </w:t>
      </w:r>
      <w:proofErr w:type="gramStart"/>
      <w:r w:rsidR="00A85DEC">
        <w:rPr>
          <w:rFonts w:ascii="Arial" w:hAnsi="Arial" w:cs="Arial"/>
          <w:sz w:val="24"/>
          <w:szCs w:val="24"/>
        </w:rPr>
        <w:t>say</w:t>
      </w:r>
      <w:proofErr w:type="gramEnd"/>
      <w:r w:rsidR="00F7702A" w:rsidRPr="00877E0C">
        <w:rPr>
          <w:rFonts w:ascii="Arial" w:hAnsi="Arial" w:cs="Arial"/>
          <w:sz w:val="24"/>
          <w:szCs w:val="24"/>
        </w:rPr>
        <w:t xml:space="preserve"> </w:t>
      </w:r>
    </w:p>
    <w:p w14:paraId="7171A949" w14:textId="77777777" w:rsidR="00F7702A" w:rsidRPr="00877E0C" w:rsidRDefault="00F7702A" w:rsidP="00F7702A">
      <w:pPr>
        <w:spacing w:after="0" w:line="360" w:lineRule="auto"/>
        <w:rPr>
          <w:rFonts w:ascii="Arial" w:hAnsi="Arial" w:cs="Arial"/>
          <w:sz w:val="24"/>
          <w:szCs w:val="24"/>
        </w:rPr>
      </w:pPr>
    </w:p>
    <w:p w14:paraId="307842B1" w14:textId="77777777" w:rsidR="00F7702A" w:rsidRPr="00877E0C" w:rsidRDefault="00F7702A" w:rsidP="00F7702A">
      <w:pPr>
        <w:spacing w:after="0" w:line="240" w:lineRule="auto"/>
        <w:rPr>
          <w:rFonts w:ascii="Arial" w:hAnsi="Arial" w:cs="Arial"/>
          <w:sz w:val="24"/>
          <w:szCs w:val="24"/>
        </w:rPr>
      </w:pPr>
      <w:r w:rsidRPr="00877E0C">
        <w:rPr>
          <w:rFonts w:ascii="Arial" w:hAnsi="Arial" w:cs="Arial"/>
          <w:sz w:val="24"/>
          <w:szCs w:val="24"/>
        </w:rPr>
        <w:tab/>
        <w:t xml:space="preserve">When people have spent significant amounts of time in space, they  </w:t>
      </w:r>
    </w:p>
    <w:p w14:paraId="10A34CCE" w14:textId="77777777" w:rsidR="00F7702A" w:rsidRPr="008B29F4" w:rsidRDefault="00F7702A" w:rsidP="00F7702A">
      <w:pPr>
        <w:spacing w:after="0" w:line="240" w:lineRule="auto"/>
        <w:ind w:left="720"/>
        <w:rPr>
          <w:rFonts w:ascii="Arial" w:eastAsia="Times New Roman" w:hAnsi="Arial" w:cs="Arial"/>
          <w:sz w:val="24"/>
          <w:szCs w:val="24"/>
        </w:rPr>
      </w:pPr>
      <w:r w:rsidRPr="00877E0C">
        <w:rPr>
          <w:rFonts w:ascii="Arial" w:hAnsi="Arial" w:cs="Arial"/>
          <w:sz w:val="24"/>
          <w:szCs w:val="24"/>
        </w:rPr>
        <w:t>come to realise that the Earth is just a giant spacecraft and that we are in this together and things like national borders become less meaningful.</w:t>
      </w:r>
    </w:p>
    <w:p w14:paraId="246A6D3C" w14:textId="77777777" w:rsidR="00E250CC" w:rsidRDefault="00E250CC" w:rsidP="00DC11E0">
      <w:pPr>
        <w:spacing w:after="0" w:line="360" w:lineRule="auto"/>
        <w:rPr>
          <w:rFonts w:ascii="Arial" w:hAnsi="Arial" w:cs="Arial"/>
          <w:color w:val="222222"/>
          <w:sz w:val="24"/>
          <w:szCs w:val="24"/>
          <w:shd w:val="clear" w:color="auto" w:fill="FFFFFF"/>
        </w:rPr>
      </w:pPr>
    </w:p>
    <w:p w14:paraId="76AF7FFD" w14:textId="3B33E489" w:rsidR="00DC11E0" w:rsidRPr="00877E0C" w:rsidRDefault="00FE1C30" w:rsidP="00DC11E0">
      <w:pPr>
        <w:spacing w:after="0" w:line="360" w:lineRule="auto"/>
        <w:rPr>
          <w:rFonts w:ascii="Arial" w:eastAsia="Calibri" w:hAnsi="Arial" w:cs="Arial"/>
          <w:sz w:val="24"/>
          <w:szCs w:val="24"/>
        </w:rPr>
      </w:pPr>
      <w:r>
        <w:rPr>
          <w:rFonts w:ascii="Arial" w:eastAsia="Calibri" w:hAnsi="Arial" w:cs="Arial"/>
          <w:sz w:val="24"/>
          <w:szCs w:val="24"/>
        </w:rPr>
        <w:t>A m</w:t>
      </w:r>
      <w:r w:rsidR="00A85DEC">
        <w:rPr>
          <w:rFonts w:ascii="Arial" w:eastAsia="Calibri" w:hAnsi="Arial" w:cs="Arial"/>
          <w:sz w:val="24"/>
          <w:szCs w:val="24"/>
        </w:rPr>
        <w:t>etaphor ha</w:t>
      </w:r>
      <w:r>
        <w:rPr>
          <w:rFonts w:ascii="Arial" w:eastAsia="Calibri" w:hAnsi="Arial" w:cs="Arial"/>
          <w:sz w:val="24"/>
          <w:szCs w:val="24"/>
        </w:rPr>
        <w:t>s</w:t>
      </w:r>
      <w:r w:rsidR="00A85DEC">
        <w:rPr>
          <w:rFonts w:ascii="Arial" w:eastAsia="Calibri" w:hAnsi="Arial" w:cs="Arial"/>
          <w:sz w:val="24"/>
          <w:szCs w:val="24"/>
        </w:rPr>
        <w:t xml:space="preserve"> been used</w:t>
      </w:r>
      <w:r>
        <w:rPr>
          <w:rFonts w:ascii="Arial" w:eastAsia="Calibri" w:hAnsi="Arial" w:cs="Arial"/>
          <w:sz w:val="24"/>
          <w:szCs w:val="24"/>
        </w:rPr>
        <w:t xml:space="preserve"> in the study</w:t>
      </w:r>
      <w:r w:rsidR="00A85DEC">
        <w:rPr>
          <w:rFonts w:ascii="Arial" w:eastAsia="Calibri" w:hAnsi="Arial" w:cs="Arial"/>
          <w:sz w:val="24"/>
          <w:szCs w:val="24"/>
        </w:rPr>
        <w:t xml:space="preserve"> to describe the Earth.   For example, a</w:t>
      </w:r>
      <w:r w:rsidR="00DC11E0" w:rsidRPr="008B29F4">
        <w:rPr>
          <w:rFonts w:ascii="Arial" w:eastAsia="Calibri" w:hAnsi="Arial" w:cs="Arial"/>
          <w:sz w:val="24"/>
          <w:szCs w:val="24"/>
        </w:rPr>
        <w:t xml:space="preserve">stronauts had used the metaphor ‘mother’ to </w:t>
      </w:r>
      <w:r w:rsidR="00FB00A0">
        <w:rPr>
          <w:rFonts w:ascii="Arial" w:eastAsia="Calibri" w:hAnsi="Arial" w:cs="Arial"/>
          <w:sz w:val="24"/>
          <w:szCs w:val="24"/>
        </w:rPr>
        <w:t>highlight how the Earth nourishes humans.   I</w:t>
      </w:r>
      <w:r w:rsidR="00DC11E0" w:rsidRPr="008B29F4">
        <w:rPr>
          <w:rFonts w:ascii="Arial" w:eastAsia="Calibri" w:hAnsi="Arial" w:cs="Arial"/>
          <w:sz w:val="24"/>
          <w:szCs w:val="24"/>
        </w:rPr>
        <w:t xml:space="preserve">nterviewee 1 </w:t>
      </w:r>
      <w:r>
        <w:rPr>
          <w:rFonts w:ascii="Arial" w:eastAsia="Calibri" w:hAnsi="Arial" w:cs="Arial"/>
          <w:sz w:val="24"/>
          <w:szCs w:val="24"/>
        </w:rPr>
        <w:t xml:space="preserve">had the following to say regarding the Earth </w:t>
      </w:r>
      <w:proofErr w:type="gramStart"/>
      <w:r>
        <w:rPr>
          <w:rFonts w:ascii="Arial" w:eastAsia="Calibri" w:hAnsi="Arial" w:cs="Arial"/>
          <w:sz w:val="24"/>
          <w:szCs w:val="24"/>
        </w:rPr>
        <w:t>mother</w:t>
      </w:r>
      <w:proofErr w:type="gramEnd"/>
    </w:p>
    <w:p w14:paraId="45CE14C1" w14:textId="77777777" w:rsidR="00DC11E0" w:rsidRPr="008B29F4" w:rsidRDefault="00DC11E0" w:rsidP="00DC11E0">
      <w:pPr>
        <w:spacing w:after="0" w:line="360" w:lineRule="auto"/>
        <w:rPr>
          <w:rFonts w:ascii="Arial" w:eastAsia="Times New Roman" w:hAnsi="Arial" w:cs="Arial"/>
          <w:sz w:val="24"/>
          <w:szCs w:val="24"/>
        </w:rPr>
      </w:pPr>
    </w:p>
    <w:p w14:paraId="0DFF1618" w14:textId="5FFFBBD8" w:rsidR="00DC11E0" w:rsidRDefault="00F7702A" w:rsidP="00260930">
      <w:pPr>
        <w:spacing w:after="0" w:line="240" w:lineRule="auto"/>
        <w:ind w:left="720"/>
        <w:rPr>
          <w:rFonts w:ascii="Arial" w:eastAsia="Times New Roman" w:hAnsi="Arial" w:cs="Arial"/>
          <w:sz w:val="24"/>
          <w:szCs w:val="24"/>
        </w:rPr>
      </w:pPr>
      <w:r>
        <w:rPr>
          <w:rFonts w:ascii="Arial" w:eastAsia="Times New Roman" w:hAnsi="Arial" w:cs="Arial"/>
          <w:sz w:val="24"/>
          <w:szCs w:val="24"/>
        </w:rPr>
        <w:t xml:space="preserve">Space exploration is not about abandoning Earth but about appreciating Earth more fully.  </w:t>
      </w:r>
      <w:r w:rsidR="00DC11E0" w:rsidRPr="008B29F4">
        <w:rPr>
          <w:rFonts w:ascii="Arial" w:eastAsia="Times New Roman" w:hAnsi="Arial" w:cs="Arial"/>
          <w:sz w:val="24"/>
          <w:szCs w:val="24"/>
        </w:rPr>
        <w:t>It has helped us see how we are scarring Pachamama, the Earth Mother, and how fragile she is.   It’s also shown us how quickly ‘she’ can regenerate when we correct our path.</w:t>
      </w:r>
    </w:p>
    <w:p w14:paraId="0EAA4B0A" w14:textId="77777777" w:rsidR="00FB00A0" w:rsidRDefault="00FB00A0" w:rsidP="00260930">
      <w:pPr>
        <w:spacing w:after="0" w:line="240" w:lineRule="auto"/>
        <w:ind w:left="720"/>
        <w:rPr>
          <w:rFonts w:ascii="Arial" w:eastAsia="Times New Roman" w:hAnsi="Arial" w:cs="Arial"/>
          <w:sz w:val="24"/>
          <w:szCs w:val="24"/>
        </w:rPr>
      </w:pPr>
    </w:p>
    <w:p w14:paraId="3C55740D" w14:textId="77777777" w:rsidR="00FB00A0" w:rsidRDefault="00FB00A0" w:rsidP="00260930">
      <w:pPr>
        <w:spacing w:after="0" w:line="240" w:lineRule="auto"/>
        <w:ind w:left="720"/>
        <w:rPr>
          <w:rFonts w:ascii="Arial" w:eastAsia="Times New Roman" w:hAnsi="Arial" w:cs="Arial"/>
          <w:sz w:val="24"/>
          <w:szCs w:val="24"/>
        </w:rPr>
      </w:pPr>
    </w:p>
    <w:p w14:paraId="592DF5F3" w14:textId="263D75BB" w:rsidR="00F7702A" w:rsidRPr="009703E0" w:rsidRDefault="00FB00A0" w:rsidP="00EE6665">
      <w:pPr>
        <w:spacing w:after="0" w:line="360" w:lineRule="auto"/>
        <w:rPr>
          <w:rFonts w:ascii="Arial" w:eastAsia="Times New Roman" w:hAnsi="Arial" w:cs="Arial"/>
          <w:sz w:val="24"/>
          <w:szCs w:val="24"/>
        </w:rPr>
      </w:pPr>
      <w:r>
        <w:rPr>
          <w:rFonts w:ascii="Arial" w:eastAsia="Times New Roman" w:hAnsi="Arial" w:cs="Arial"/>
          <w:sz w:val="24"/>
          <w:szCs w:val="24"/>
        </w:rPr>
        <w:t>Th</w:t>
      </w:r>
      <w:r w:rsidR="00A85DEC">
        <w:rPr>
          <w:rFonts w:ascii="Arial" w:eastAsia="Times New Roman" w:hAnsi="Arial" w:cs="Arial"/>
          <w:sz w:val="24"/>
          <w:szCs w:val="24"/>
        </w:rPr>
        <w:t>e</w:t>
      </w:r>
      <w:r>
        <w:rPr>
          <w:rFonts w:ascii="Arial" w:eastAsia="Times New Roman" w:hAnsi="Arial" w:cs="Arial"/>
          <w:sz w:val="24"/>
          <w:szCs w:val="24"/>
        </w:rPr>
        <w:t xml:space="preserve"> ‘mother’ metaphor </w:t>
      </w:r>
      <w:r w:rsidR="00A85DEC">
        <w:rPr>
          <w:rFonts w:ascii="Arial" w:eastAsia="Times New Roman" w:hAnsi="Arial" w:cs="Arial"/>
          <w:sz w:val="24"/>
          <w:szCs w:val="24"/>
        </w:rPr>
        <w:t xml:space="preserve">also </w:t>
      </w:r>
      <w:r>
        <w:rPr>
          <w:rFonts w:ascii="Arial" w:eastAsia="Times New Roman" w:hAnsi="Arial" w:cs="Arial"/>
          <w:sz w:val="24"/>
          <w:szCs w:val="24"/>
        </w:rPr>
        <w:t xml:space="preserve">accords with </w:t>
      </w:r>
      <w:r w:rsidR="00FE1C30">
        <w:rPr>
          <w:rFonts w:ascii="Arial" w:eastAsia="Times New Roman" w:hAnsi="Arial" w:cs="Arial"/>
          <w:sz w:val="24"/>
          <w:szCs w:val="24"/>
        </w:rPr>
        <w:t>a</w:t>
      </w:r>
      <w:r>
        <w:rPr>
          <w:rFonts w:ascii="Arial" w:eastAsia="Times New Roman" w:hAnsi="Arial" w:cs="Arial"/>
          <w:sz w:val="24"/>
          <w:szCs w:val="24"/>
        </w:rPr>
        <w:t xml:space="preserve"> reference to the words of the astronaut Russell Schweickart, who stated </w:t>
      </w:r>
      <w:r w:rsidR="00ED2114">
        <w:rPr>
          <w:rFonts w:ascii="Arial" w:eastAsia="Times New Roman" w:hAnsi="Arial" w:cs="Arial"/>
          <w:sz w:val="24"/>
          <w:szCs w:val="24"/>
        </w:rPr>
        <w:t>in White</w:t>
      </w:r>
      <w:r w:rsidR="00FE1C30">
        <w:rPr>
          <w:rFonts w:ascii="Arial" w:eastAsia="Times New Roman" w:hAnsi="Arial" w:cs="Arial"/>
          <w:sz w:val="24"/>
          <w:szCs w:val="24"/>
        </w:rPr>
        <w:t>,</w:t>
      </w:r>
      <w:r w:rsidR="00ED2114">
        <w:rPr>
          <w:rFonts w:ascii="Arial" w:eastAsia="Times New Roman" w:hAnsi="Arial" w:cs="Arial"/>
          <w:sz w:val="24"/>
          <w:szCs w:val="24"/>
        </w:rPr>
        <w:t xml:space="preserve"> </w:t>
      </w:r>
      <w:r>
        <w:rPr>
          <w:rFonts w:ascii="Arial" w:eastAsia="Times New Roman" w:hAnsi="Arial" w:cs="Arial"/>
          <w:sz w:val="24"/>
          <w:szCs w:val="24"/>
        </w:rPr>
        <w:t>that ‘I viewed my ‘mother’ differently when I was in the womb than I did after birth’.</w:t>
      </w:r>
      <w:r w:rsidR="00522FE1" w:rsidRPr="00522FE1">
        <w:rPr>
          <w:rFonts w:ascii="Arial" w:eastAsia="Calibri" w:hAnsi="Arial" w:cs="Arial"/>
          <w:sz w:val="24"/>
          <w:szCs w:val="24"/>
          <w:vertAlign w:val="superscript"/>
        </w:rPr>
        <w:t xml:space="preserve"> </w:t>
      </w:r>
      <w:r w:rsidR="00522FE1" w:rsidRPr="009159FA">
        <w:rPr>
          <w:rFonts w:ascii="Arial" w:eastAsia="Calibri" w:hAnsi="Arial" w:cs="Arial"/>
          <w:sz w:val="24"/>
          <w:szCs w:val="24"/>
          <w:vertAlign w:val="superscript"/>
        </w:rPr>
        <w:footnoteReference w:id="110"/>
      </w:r>
      <w:r>
        <w:rPr>
          <w:rFonts w:ascii="Arial" w:eastAsia="Times New Roman" w:hAnsi="Arial" w:cs="Arial"/>
          <w:sz w:val="24"/>
          <w:szCs w:val="24"/>
        </w:rPr>
        <w:t xml:space="preserve">   </w:t>
      </w:r>
      <w:r w:rsidR="00FE1C30">
        <w:rPr>
          <w:rFonts w:ascii="Arial" w:eastAsia="Times New Roman" w:hAnsi="Arial" w:cs="Arial"/>
          <w:sz w:val="24"/>
          <w:szCs w:val="24"/>
        </w:rPr>
        <w:t xml:space="preserve">This reinforces that </w:t>
      </w:r>
      <w:r w:rsidR="009343FC">
        <w:rPr>
          <w:rFonts w:ascii="Arial" w:eastAsia="Calibri" w:hAnsi="Arial" w:cs="Arial"/>
          <w:sz w:val="24"/>
          <w:szCs w:val="24"/>
        </w:rPr>
        <w:t xml:space="preserve">Schweickart’s experience was clearly profound and is typical </w:t>
      </w:r>
      <w:r w:rsidR="00FE1C30">
        <w:rPr>
          <w:rFonts w:ascii="Arial" w:eastAsia="Calibri" w:hAnsi="Arial" w:cs="Arial"/>
          <w:sz w:val="24"/>
          <w:szCs w:val="24"/>
        </w:rPr>
        <w:t>generally of the comments made</w:t>
      </w:r>
      <w:r w:rsidR="009343FC">
        <w:rPr>
          <w:rFonts w:ascii="Arial" w:eastAsia="Calibri" w:hAnsi="Arial" w:cs="Arial"/>
          <w:sz w:val="24"/>
          <w:szCs w:val="24"/>
        </w:rPr>
        <w:t xml:space="preserve"> by astronauts </w:t>
      </w:r>
      <w:r w:rsidR="00FE1C30">
        <w:rPr>
          <w:rFonts w:ascii="Arial" w:eastAsia="Calibri" w:hAnsi="Arial" w:cs="Arial"/>
          <w:sz w:val="24"/>
          <w:szCs w:val="24"/>
        </w:rPr>
        <w:t xml:space="preserve">generally </w:t>
      </w:r>
      <w:r w:rsidR="009343FC">
        <w:rPr>
          <w:rFonts w:ascii="Arial" w:eastAsia="Calibri" w:hAnsi="Arial" w:cs="Arial"/>
          <w:sz w:val="24"/>
          <w:szCs w:val="24"/>
        </w:rPr>
        <w:t xml:space="preserve">when </w:t>
      </w:r>
      <w:r w:rsidR="00FE1C30">
        <w:rPr>
          <w:rFonts w:ascii="Arial" w:eastAsia="Calibri" w:hAnsi="Arial" w:cs="Arial"/>
          <w:sz w:val="24"/>
          <w:szCs w:val="24"/>
        </w:rPr>
        <w:t xml:space="preserve">they have returned to Earth after </w:t>
      </w:r>
      <w:r w:rsidR="009343FC">
        <w:rPr>
          <w:rFonts w:ascii="Arial" w:eastAsia="Calibri" w:hAnsi="Arial" w:cs="Arial"/>
          <w:sz w:val="24"/>
          <w:szCs w:val="24"/>
        </w:rPr>
        <w:t xml:space="preserve">viewing the overview effect from space.  </w:t>
      </w:r>
      <w:r w:rsidR="00522FE1">
        <w:rPr>
          <w:rFonts w:ascii="Arial" w:eastAsia="Times New Roman" w:hAnsi="Arial" w:cs="Arial"/>
          <w:sz w:val="24"/>
          <w:szCs w:val="24"/>
        </w:rPr>
        <w:t>The metaphor allows understanding of the feelings that cannot be directly understood which accords with White’s words</w:t>
      </w:r>
      <w:r w:rsidR="00522FE1" w:rsidRPr="009159FA">
        <w:rPr>
          <w:rFonts w:ascii="Arial" w:eastAsia="Calibri" w:hAnsi="Arial" w:cs="Arial"/>
          <w:sz w:val="24"/>
          <w:szCs w:val="24"/>
        </w:rPr>
        <w:t xml:space="preserve"> that it is a rebirth of a very changed person with a more complete perspective.</w:t>
      </w:r>
      <w:r w:rsidR="00522FE1" w:rsidRPr="009159FA">
        <w:rPr>
          <w:rFonts w:ascii="Arial" w:eastAsia="Calibri" w:hAnsi="Arial" w:cs="Arial"/>
          <w:sz w:val="24"/>
          <w:szCs w:val="24"/>
          <w:vertAlign w:val="superscript"/>
        </w:rPr>
        <w:footnoteReference w:id="111"/>
      </w:r>
      <w:r w:rsidR="00522FE1" w:rsidRPr="009159FA">
        <w:rPr>
          <w:rFonts w:ascii="Arial" w:eastAsia="Calibri" w:hAnsi="Arial" w:cs="Arial"/>
          <w:sz w:val="24"/>
          <w:szCs w:val="24"/>
        </w:rPr>
        <w:t xml:space="preserve">  </w:t>
      </w:r>
      <w:r w:rsidR="00D67F10">
        <w:rPr>
          <w:rFonts w:ascii="Arial" w:eastAsia="Times New Roman" w:hAnsi="Arial" w:cs="Arial"/>
          <w:sz w:val="24"/>
          <w:szCs w:val="24"/>
        </w:rPr>
        <w:t>Astronauts’ experiences</w:t>
      </w:r>
      <w:r w:rsidR="00602D7E">
        <w:rPr>
          <w:rFonts w:ascii="Arial" w:eastAsia="Times New Roman" w:hAnsi="Arial" w:cs="Arial"/>
          <w:sz w:val="24"/>
          <w:szCs w:val="24"/>
        </w:rPr>
        <w:t xml:space="preserve"> of viewing </w:t>
      </w:r>
      <w:r w:rsidR="00D67F10">
        <w:rPr>
          <w:rFonts w:ascii="Arial" w:eastAsia="Times New Roman" w:hAnsi="Arial" w:cs="Arial"/>
          <w:sz w:val="24"/>
          <w:szCs w:val="24"/>
        </w:rPr>
        <w:t xml:space="preserve">the Earth from space </w:t>
      </w:r>
      <w:r w:rsidR="00602D7E">
        <w:rPr>
          <w:rFonts w:ascii="Arial" w:eastAsia="Times New Roman" w:hAnsi="Arial" w:cs="Arial"/>
          <w:sz w:val="24"/>
          <w:szCs w:val="24"/>
        </w:rPr>
        <w:t>would seem to confirm</w:t>
      </w:r>
      <w:r w:rsidR="00D67F10">
        <w:rPr>
          <w:rFonts w:ascii="Arial" w:eastAsia="Times New Roman" w:hAnsi="Arial" w:cs="Arial"/>
          <w:sz w:val="24"/>
          <w:szCs w:val="24"/>
        </w:rPr>
        <w:t xml:space="preserve"> that </w:t>
      </w:r>
      <w:r w:rsidR="00D67F10">
        <w:rPr>
          <w:rFonts w:ascii="Arial" w:hAnsi="Arial" w:cs="Arial"/>
          <w:color w:val="222222"/>
          <w:sz w:val="24"/>
          <w:szCs w:val="24"/>
          <w:shd w:val="clear" w:color="auto" w:fill="FFFFFF"/>
        </w:rPr>
        <w:t>space exploration</w:t>
      </w:r>
      <w:r w:rsidR="00D67F10" w:rsidRPr="008B29F4">
        <w:rPr>
          <w:rFonts w:ascii="Arial" w:hAnsi="Arial" w:cs="Arial"/>
          <w:color w:val="222222"/>
          <w:sz w:val="24"/>
          <w:szCs w:val="24"/>
          <w:shd w:val="clear" w:color="auto" w:fill="FFFFFF"/>
        </w:rPr>
        <w:t xml:space="preserve"> allow</w:t>
      </w:r>
      <w:r w:rsidR="00602D7E">
        <w:rPr>
          <w:rFonts w:ascii="Arial" w:hAnsi="Arial" w:cs="Arial"/>
          <w:color w:val="222222"/>
          <w:sz w:val="24"/>
          <w:szCs w:val="24"/>
          <w:shd w:val="clear" w:color="auto" w:fill="FFFFFF"/>
        </w:rPr>
        <w:t>s</w:t>
      </w:r>
      <w:r w:rsidR="00D67F10" w:rsidRPr="008B29F4">
        <w:rPr>
          <w:rFonts w:ascii="Arial" w:hAnsi="Arial" w:cs="Arial"/>
          <w:color w:val="222222"/>
          <w:sz w:val="24"/>
          <w:szCs w:val="24"/>
          <w:shd w:val="clear" w:color="auto" w:fill="FFFFFF"/>
        </w:rPr>
        <w:t xml:space="preserve"> humanity a better understanding of the cosmos and humanity’s relationship to it.  </w:t>
      </w:r>
      <w:r w:rsidR="00602D7E">
        <w:rPr>
          <w:rFonts w:ascii="Arial" w:hAnsi="Arial" w:cs="Arial"/>
          <w:color w:val="222222"/>
          <w:sz w:val="24"/>
          <w:szCs w:val="24"/>
          <w:shd w:val="clear" w:color="auto" w:fill="FFFFFF"/>
        </w:rPr>
        <w:t xml:space="preserve">Similarly, the images of Earthrise and Pale Blue Dot had a philosophical impact, as people came to </w:t>
      </w:r>
      <w:r w:rsidR="00FE1C30">
        <w:rPr>
          <w:rFonts w:ascii="Arial" w:hAnsi="Arial" w:cs="Arial"/>
          <w:color w:val="222222"/>
          <w:sz w:val="24"/>
          <w:szCs w:val="24"/>
          <w:shd w:val="clear" w:color="auto" w:fill="FFFFFF"/>
        </w:rPr>
        <w:t>appreciate</w:t>
      </w:r>
      <w:r w:rsidR="00602D7E">
        <w:rPr>
          <w:rFonts w:ascii="Arial" w:hAnsi="Arial" w:cs="Arial"/>
          <w:color w:val="222222"/>
          <w:sz w:val="24"/>
          <w:szCs w:val="24"/>
          <w:shd w:val="clear" w:color="auto" w:fill="FFFFFF"/>
        </w:rPr>
        <w:t xml:space="preserve"> that </w:t>
      </w:r>
      <w:r w:rsidR="00A85DEC">
        <w:rPr>
          <w:rFonts w:ascii="Arial" w:hAnsi="Arial" w:cs="Arial"/>
          <w:color w:val="222222"/>
          <w:sz w:val="24"/>
          <w:szCs w:val="24"/>
          <w:shd w:val="clear" w:color="auto" w:fill="FFFFFF"/>
        </w:rPr>
        <w:t>humanity</w:t>
      </w:r>
      <w:r w:rsidR="00602D7E">
        <w:rPr>
          <w:rFonts w:ascii="Arial" w:hAnsi="Arial" w:cs="Arial"/>
          <w:color w:val="222222"/>
          <w:sz w:val="24"/>
          <w:szCs w:val="24"/>
          <w:shd w:val="clear" w:color="auto" w:fill="FFFFFF"/>
        </w:rPr>
        <w:t xml:space="preserve"> live on a fragile planet </w:t>
      </w:r>
      <w:r w:rsidR="00FE1C30">
        <w:rPr>
          <w:rFonts w:ascii="Arial" w:hAnsi="Arial" w:cs="Arial"/>
          <w:color w:val="222222"/>
          <w:sz w:val="24"/>
          <w:szCs w:val="24"/>
          <w:shd w:val="clear" w:color="auto" w:fill="FFFFFF"/>
        </w:rPr>
        <w:t>which</w:t>
      </w:r>
      <w:r w:rsidR="00602D7E">
        <w:rPr>
          <w:rFonts w:ascii="Arial" w:hAnsi="Arial" w:cs="Arial"/>
          <w:color w:val="222222"/>
          <w:sz w:val="24"/>
          <w:szCs w:val="24"/>
          <w:shd w:val="clear" w:color="auto" w:fill="FFFFFF"/>
        </w:rPr>
        <w:t xml:space="preserve"> needed </w:t>
      </w:r>
      <w:r w:rsidR="00A85DEC">
        <w:rPr>
          <w:rFonts w:ascii="Arial" w:hAnsi="Arial" w:cs="Arial"/>
          <w:color w:val="222222"/>
          <w:sz w:val="24"/>
          <w:szCs w:val="24"/>
          <w:shd w:val="clear" w:color="auto" w:fill="FFFFFF"/>
        </w:rPr>
        <w:t xml:space="preserve">love and </w:t>
      </w:r>
      <w:r w:rsidR="00C175FC">
        <w:rPr>
          <w:rFonts w:ascii="Arial" w:hAnsi="Arial" w:cs="Arial"/>
          <w:color w:val="222222"/>
          <w:sz w:val="24"/>
          <w:szCs w:val="24"/>
          <w:shd w:val="clear" w:color="auto" w:fill="FFFFFF"/>
        </w:rPr>
        <w:t>sustenance</w:t>
      </w:r>
      <w:r w:rsidR="00FE1C30">
        <w:rPr>
          <w:rFonts w:ascii="Arial" w:hAnsi="Arial" w:cs="Arial"/>
          <w:color w:val="222222"/>
          <w:sz w:val="24"/>
          <w:szCs w:val="24"/>
          <w:shd w:val="clear" w:color="auto" w:fill="FFFFFF"/>
        </w:rPr>
        <w:t xml:space="preserve"> to prosper</w:t>
      </w:r>
      <w:r w:rsidR="00602D7E">
        <w:rPr>
          <w:rFonts w:ascii="Arial" w:hAnsi="Arial" w:cs="Arial"/>
          <w:color w:val="222222"/>
          <w:sz w:val="24"/>
          <w:szCs w:val="24"/>
          <w:shd w:val="clear" w:color="auto" w:fill="FFFFFF"/>
        </w:rPr>
        <w:t xml:space="preserve">.   </w:t>
      </w:r>
      <w:bookmarkStart w:id="24" w:name="_Hlk149991016"/>
    </w:p>
    <w:bookmarkEnd w:id="24"/>
    <w:p w14:paraId="516FFB61" w14:textId="200E832D" w:rsidR="006F0A89" w:rsidRPr="003A13CB" w:rsidRDefault="006F0A89" w:rsidP="003A13CB">
      <w:pPr>
        <w:spacing w:after="0" w:line="360" w:lineRule="auto"/>
        <w:rPr>
          <w:rFonts w:ascii="Arial" w:eastAsia="Calibri" w:hAnsi="Arial" w:cs="Arial"/>
          <w:b/>
          <w:bCs/>
          <w:sz w:val="24"/>
          <w:szCs w:val="24"/>
        </w:rPr>
      </w:pPr>
    </w:p>
    <w:p w14:paraId="40675E78" w14:textId="36B1FE69" w:rsidR="003A13CB" w:rsidRPr="003A13CB" w:rsidRDefault="003A13CB" w:rsidP="003A13CB">
      <w:pPr>
        <w:spacing w:after="0" w:line="360" w:lineRule="auto"/>
        <w:rPr>
          <w:rFonts w:ascii="Arial" w:eastAsia="Calibri" w:hAnsi="Arial" w:cs="Arial"/>
          <w:b/>
          <w:bCs/>
          <w:sz w:val="24"/>
          <w:szCs w:val="24"/>
        </w:rPr>
      </w:pPr>
      <w:r w:rsidRPr="003A13CB">
        <w:rPr>
          <w:rFonts w:ascii="Arial" w:eastAsia="Calibri" w:hAnsi="Arial" w:cs="Arial"/>
          <w:b/>
          <w:bCs/>
          <w:sz w:val="24"/>
          <w:szCs w:val="24"/>
        </w:rPr>
        <w:t xml:space="preserve">CHAPTER 5 - CONCLUSION AND RECOMMENDATIONS </w:t>
      </w:r>
    </w:p>
    <w:p w14:paraId="589FFCC8" w14:textId="77777777" w:rsidR="003A13CB" w:rsidRPr="003A13CB" w:rsidRDefault="003A13CB" w:rsidP="003A13CB">
      <w:pPr>
        <w:spacing w:after="0" w:line="360" w:lineRule="auto"/>
        <w:rPr>
          <w:rFonts w:ascii="Arial" w:hAnsi="Arial" w:cs="Arial"/>
          <w:sz w:val="24"/>
          <w:szCs w:val="24"/>
          <w:shd w:val="clear" w:color="auto" w:fill="FFFFFF"/>
        </w:rPr>
      </w:pPr>
    </w:p>
    <w:p w14:paraId="0CB160AC" w14:textId="23F2B1AB" w:rsidR="003A13CB" w:rsidRPr="003A13CB" w:rsidRDefault="003A13CB" w:rsidP="003A13CB">
      <w:pPr>
        <w:spacing w:after="0" w:line="360" w:lineRule="auto"/>
        <w:rPr>
          <w:rFonts w:ascii="Arial" w:hAnsi="Arial" w:cs="Arial"/>
          <w:sz w:val="24"/>
          <w:szCs w:val="24"/>
          <w:shd w:val="clear" w:color="auto" w:fill="FFFFFF"/>
        </w:rPr>
      </w:pPr>
      <w:r w:rsidRPr="003A13CB">
        <w:rPr>
          <w:rFonts w:ascii="Arial" w:hAnsi="Arial" w:cs="Arial"/>
          <w:sz w:val="24"/>
          <w:szCs w:val="24"/>
          <w:shd w:val="clear" w:color="auto" w:fill="FFFFFF"/>
        </w:rPr>
        <w:t xml:space="preserve">This chapter is represented </w:t>
      </w:r>
      <w:r w:rsidR="00B25169">
        <w:rPr>
          <w:rFonts w:ascii="Arial" w:hAnsi="Arial" w:cs="Arial"/>
          <w:sz w:val="24"/>
          <w:szCs w:val="24"/>
          <w:shd w:val="clear" w:color="auto" w:fill="FFFFFF"/>
        </w:rPr>
        <w:t xml:space="preserve">as </w:t>
      </w:r>
      <w:proofErr w:type="gramStart"/>
      <w:r w:rsidR="00B25169">
        <w:rPr>
          <w:rFonts w:ascii="Arial" w:hAnsi="Arial" w:cs="Arial"/>
          <w:sz w:val="24"/>
          <w:szCs w:val="24"/>
          <w:shd w:val="clear" w:color="auto" w:fill="FFFFFF"/>
        </w:rPr>
        <w:t>follows</w:t>
      </w:r>
      <w:proofErr w:type="gramEnd"/>
      <w:r w:rsidRPr="003A13CB">
        <w:rPr>
          <w:rFonts w:ascii="Arial" w:hAnsi="Arial" w:cs="Arial"/>
          <w:sz w:val="24"/>
          <w:szCs w:val="24"/>
          <w:shd w:val="clear" w:color="auto" w:fill="FFFFFF"/>
        </w:rPr>
        <w:t xml:space="preserve">  </w:t>
      </w:r>
    </w:p>
    <w:p w14:paraId="0BD65C10" w14:textId="057C122F" w:rsidR="003A13CB" w:rsidRPr="00D763C0" w:rsidRDefault="00870CF1" w:rsidP="00D763C0">
      <w:pPr>
        <w:pStyle w:val="ListParagraph"/>
        <w:numPr>
          <w:ilvl w:val="0"/>
          <w:numId w:val="49"/>
        </w:numPr>
        <w:spacing w:after="0" w:line="360" w:lineRule="auto"/>
        <w:rPr>
          <w:rFonts w:ascii="Arial" w:hAnsi="Arial" w:cs="Arial"/>
          <w:sz w:val="24"/>
          <w:szCs w:val="24"/>
          <w:shd w:val="clear" w:color="auto" w:fill="FFFFFF"/>
        </w:rPr>
      </w:pPr>
      <w:r>
        <w:rPr>
          <w:rFonts w:ascii="Arial" w:hAnsi="Arial" w:cs="Arial"/>
          <w:sz w:val="24"/>
          <w:szCs w:val="24"/>
          <w:shd w:val="clear" w:color="auto" w:fill="FFFFFF"/>
        </w:rPr>
        <w:t>Purpose</w:t>
      </w:r>
      <w:r w:rsidRPr="00D763C0">
        <w:rPr>
          <w:rFonts w:ascii="Arial" w:hAnsi="Arial" w:cs="Arial"/>
          <w:sz w:val="24"/>
          <w:szCs w:val="24"/>
          <w:shd w:val="clear" w:color="auto" w:fill="FFFFFF"/>
        </w:rPr>
        <w:t xml:space="preserve"> of the study</w:t>
      </w:r>
    </w:p>
    <w:p w14:paraId="3996806B" w14:textId="77777777" w:rsidR="003A13CB" w:rsidRPr="003A13CB" w:rsidRDefault="00000000" w:rsidP="003A13CB">
      <w:pPr>
        <w:numPr>
          <w:ilvl w:val="0"/>
          <w:numId w:val="45"/>
        </w:numPr>
        <w:spacing w:after="0" w:line="360" w:lineRule="auto"/>
        <w:contextualSpacing/>
        <w:rPr>
          <w:rFonts w:ascii="Arial" w:hAnsi="Arial" w:cs="Arial"/>
          <w:sz w:val="24"/>
          <w:szCs w:val="24"/>
          <w:shd w:val="clear" w:color="auto" w:fill="FFFFFF"/>
        </w:rPr>
      </w:pPr>
      <w:r w:rsidRPr="003A13CB">
        <w:rPr>
          <w:rFonts w:ascii="Arial" w:hAnsi="Arial" w:cs="Arial"/>
          <w:sz w:val="24"/>
          <w:szCs w:val="24"/>
          <w:shd w:val="clear" w:color="auto" w:fill="FFFFFF"/>
        </w:rPr>
        <w:t xml:space="preserve">Summary </w:t>
      </w:r>
      <w:r w:rsidR="003A13CB" w:rsidRPr="003A13CB">
        <w:rPr>
          <w:rFonts w:ascii="Arial" w:hAnsi="Arial" w:cs="Arial"/>
          <w:sz w:val="24"/>
          <w:szCs w:val="24"/>
          <w:shd w:val="clear" w:color="auto" w:fill="FFFFFF"/>
        </w:rPr>
        <w:t>of findings</w:t>
      </w:r>
      <w:r w:rsidRPr="003A13CB">
        <w:rPr>
          <w:rFonts w:ascii="Arial" w:hAnsi="Arial" w:cs="Arial"/>
          <w:sz w:val="24"/>
          <w:szCs w:val="24"/>
          <w:shd w:val="clear" w:color="auto" w:fill="FFFFFF"/>
        </w:rPr>
        <w:t xml:space="preserve">  </w:t>
      </w:r>
    </w:p>
    <w:p w14:paraId="5DC961F6" w14:textId="77777777" w:rsidR="003A13CB" w:rsidRPr="003A13CB" w:rsidRDefault="00000000" w:rsidP="003A13CB">
      <w:pPr>
        <w:numPr>
          <w:ilvl w:val="0"/>
          <w:numId w:val="45"/>
        </w:numPr>
        <w:spacing w:after="0" w:line="360" w:lineRule="auto"/>
        <w:contextualSpacing/>
        <w:rPr>
          <w:rFonts w:ascii="Arial" w:hAnsi="Arial" w:cs="Arial"/>
          <w:sz w:val="24"/>
          <w:szCs w:val="24"/>
          <w:shd w:val="clear" w:color="auto" w:fill="FFFFFF"/>
        </w:rPr>
      </w:pPr>
      <w:r w:rsidRPr="003A13CB">
        <w:rPr>
          <w:rFonts w:ascii="Arial" w:hAnsi="Arial" w:cs="Arial"/>
          <w:sz w:val="24"/>
          <w:szCs w:val="24"/>
          <w:shd w:val="clear" w:color="auto" w:fill="FFFFFF"/>
        </w:rPr>
        <w:t xml:space="preserve">Implications of the study </w:t>
      </w:r>
    </w:p>
    <w:p w14:paraId="11BFF316" w14:textId="472ABD0C" w:rsidR="003A13CB" w:rsidRPr="003A13CB" w:rsidRDefault="00000000" w:rsidP="003A13CB">
      <w:pPr>
        <w:numPr>
          <w:ilvl w:val="0"/>
          <w:numId w:val="45"/>
        </w:numPr>
        <w:spacing w:after="0" w:line="360" w:lineRule="auto"/>
        <w:contextualSpacing/>
        <w:rPr>
          <w:rFonts w:ascii="Arial" w:hAnsi="Arial" w:cs="Arial"/>
          <w:sz w:val="24"/>
          <w:szCs w:val="24"/>
          <w:shd w:val="clear" w:color="auto" w:fill="FFFFFF"/>
        </w:rPr>
      </w:pPr>
      <w:r w:rsidRPr="003A13CB">
        <w:rPr>
          <w:rFonts w:ascii="Arial" w:hAnsi="Arial" w:cs="Arial"/>
          <w:sz w:val="24"/>
          <w:szCs w:val="24"/>
          <w:shd w:val="clear" w:color="auto" w:fill="FFFFFF"/>
        </w:rPr>
        <w:t xml:space="preserve">Summary  </w:t>
      </w:r>
    </w:p>
    <w:p w14:paraId="0BDD48DF" w14:textId="58ACD085" w:rsidR="003A13CB" w:rsidRPr="003A13CB" w:rsidRDefault="00000000" w:rsidP="003A13CB">
      <w:pPr>
        <w:numPr>
          <w:ilvl w:val="0"/>
          <w:numId w:val="45"/>
        </w:numPr>
        <w:spacing w:after="0" w:line="360" w:lineRule="auto"/>
        <w:contextualSpacing/>
        <w:rPr>
          <w:rFonts w:ascii="Arial" w:hAnsi="Arial" w:cs="Arial"/>
          <w:sz w:val="24"/>
          <w:szCs w:val="24"/>
          <w:shd w:val="clear" w:color="auto" w:fill="FFFFFF"/>
        </w:rPr>
      </w:pPr>
      <w:r w:rsidRPr="003A13CB">
        <w:rPr>
          <w:rFonts w:ascii="Arial" w:hAnsi="Arial" w:cs="Arial"/>
          <w:sz w:val="24"/>
          <w:szCs w:val="24"/>
          <w:shd w:val="clear" w:color="auto" w:fill="FFFFFF"/>
        </w:rPr>
        <w:t>Recommendations for future research</w:t>
      </w:r>
    </w:p>
    <w:p w14:paraId="43413721" w14:textId="77777777" w:rsidR="003A13CB" w:rsidRDefault="003A13CB" w:rsidP="003A13CB">
      <w:pPr>
        <w:spacing w:after="0" w:line="360" w:lineRule="auto"/>
        <w:rPr>
          <w:rFonts w:ascii="Arial" w:hAnsi="Arial" w:cs="Arial"/>
          <w:sz w:val="24"/>
          <w:szCs w:val="24"/>
          <w:shd w:val="clear" w:color="auto" w:fill="FFFFFF"/>
        </w:rPr>
      </w:pPr>
    </w:p>
    <w:p w14:paraId="0EC79875" w14:textId="77777777" w:rsidR="007744BB" w:rsidRPr="003A13CB" w:rsidRDefault="007744BB" w:rsidP="003A13CB">
      <w:pPr>
        <w:spacing w:after="0" w:line="360" w:lineRule="auto"/>
        <w:rPr>
          <w:rFonts w:ascii="Arial" w:hAnsi="Arial" w:cs="Arial"/>
          <w:sz w:val="24"/>
          <w:szCs w:val="24"/>
          <w:shd w:val="clear" w:color="auto" w:fill="FFFFFF"/>
        </w:rPr>
      </w:pPr>
    </w:p>
    <w:p w14:paraId="37ECB598" w14:textId="185BB45A" w:rsidR="003A13CB" w:rsidRPr="003A13CB" w:rsidRDefault="00870CF1" w:rsidP="005213D5">
      <w:pPr>
        <w:spacing w:after="0" w:line="360" w:lineRule="auto"/>
        <w:jc w:val="center"/>
        <w:rPr>
          <w:rFonts w:ascii="Arial" w:hAnsi="Arial" w:cs="Arial"/>
          <w:b/>
          <w:bCs/>
          <w:sz w:val="24"/>
          <w:szCs w:val="24"/>
          <w:shd w:val="clear" w:color="auto" w:fill="FFFFFF"/>
        </w:rPr>
      </w:pPr>
      <w:r>
        <w:rPr>
          <w:rFonts w:ascii="Arial" w:hAnsi="Arial" w:cs="Arial"/>
          <w:b/>
          <w:bCs/>
          <w:sz w:val="24"/>
          <w:szCs w:val="24"/>
          <w:shd w:val="clear" w:color="auto" w:fill="FFFFFF"/>
        </w:rPr>
        <w:t>Purpose</w:t>
      </w:r>
      <w:r w:rsidR="003A13CB" w:rsidRPr="003A13CB">
        <w:rPr>
          <w:rFonts w:ascii="Arial" w:hAnsi="Arial" w:cs="Arial"/>
          <w:b/>
          <w:bCs/>
          <w:sz w:val="24"/>
          <w:szCs w:val="24"/>
          <w:shd w:val="clear" w:color="auto" w:fill="FFFFFF"/>
        </w:rPr>
        <w:t xml:space="preserve"> of the study</w:t>
      </w:r>
    </w:p>
    <w:p w14:paraId="0EFF6270" w14:textId="77777777" w:rsidR="003A13CB" w:rsidRPr="003A13CB" w:rsidRDefault="003A13CB" w:rsidP="003A13CB">
      <w:pPr>
        <w:spacing w:after="0" w:line="360" w:lineRule="auto"/>
        <w:rPr>
          <w:rFonts w:ascii="Arial" w:hAnsi="Arial" w:cs="Arial"/>
          <w:b/>
          <w:bCs/>
          <w:sz w:val="24"/>
          <w:szCs w:val="24"/>
          <w:shd w:val="clear" w:color="auto" w:fill="FFFFFF"/>
        </w:rPr>
      </w:pPr>
    </w:p>
    <w:p w14:paraId="76700A79" w14:textId="3CFA242E" w:rsidR="003A13CB" w:rsidRDefault="003A13CB" w:rsidP="003A13CB">
      <w:pPr>
        <w:spacing w:after="0" w:line="360" w:lineRule="auto"/>
        <w:rPr>
          <w:rFonts w:ascii="Arial" w:hAnsi="Arial" w:cs="Arial"/>
          <w:sz w:val="24"/>
          <w:szCs w:val="24"/>
        </w:rPr>
      </w:pPr>
      <w:r w:rsidRPr="003A13CB">
        <w:rPr>
          <w:rFonts w:ascii="Arial" w:hAnsi="Arial" w:cs="Arial"/>
          <w:sz w:val="24"/>
          <w:szCs w:val="24"/>
          <w:shd w:val="clear" w:color="auto" w:fill="FFFFFF"/>
        </w:rPr>
        <w:t xml:space="preserve">The objectives of this study </w:t>
      </w:r>
      <w:proofErr w:type="gramStart"/>
      <w:r w:rsidRPr="003A13CB">
        <w:rPr>
          <w:rFonts w:ascii="Arial" w:hAnsi="Arial" w:cs="Arial"/>
          <w:sz w:val="24"/>
          <w:szCs w:val="24"/>
          <w:shd w:val="clear" w:color="auto" w:fill="FFFFFF"/>
        </w:rPr>
        <w:t>was</w:t>
      </w:r>
      <w:proofErr w:type="gramEnd"/>
      <w:r w:rsidR="004B7F48">
        <w:rPr>
          <w:rFonts w:ascii="Arial" w:hAnsi="Arial" w:cs="Arial"/>
          <w:sz w:val="24"/>
          <w:szCs w:val="24"/>
          <w:shd w:val="clear" w:color="auto" w:fill="FFFFFF"/>
        </w:rPr>
        <w:t xml:space="preserve"> to undertake</w:t>
      </w:r>
      <w:r w:rsidRPr="003A13CB">
        <w:rPr>
          <w:rFonts w:ascii="Arial" w:hAnsi="Arial" w:cs="Arial"/>
          <w:sz w:val="24"/>
          <w:szCs w:val="24"/>
          <w:shd w:val="clear" w:color="auto" w:fill="FFFFFF"/>
        </w:rPr>
        <w:t xml:space="preserve"> ‘An Examination of the Space Ethics Arising From Space Exploration’.  </w:t>
      </w:r>
      <w:r w:rsidRPr="003A13CB">
        <w:rPr>
          <w:rFonts w:ascii="Arial" w:hAnsi="Arial" w:cs="Arial"/>
          <w:sz w:val="24"/>
          <w:szCs w:val="24"/>
        </w:rPr>
        <w:t xml:space="preserve">As space ethics involves new, evolving, dynamic and complex phenomena, this study chose </w:t>
      </w:r>
      <w:proofErr w:type="gramStart"/>
      <w:r w:rsidR="004B7F48">
        <w:rPr>
          <w:rFonts w:ascii="Arial" w:hAnsi="Arial" w:cs="Arial"/>
          <w:sz w:val="24"/>
          <w:szCs w:val="24"/>
        </w:rPr>
        <w:t xml:space="preserve">a </w:t>
      </w:r>
      <w:r w:rsidRPr="003A13CB">
        <w:rPr>
          <w:rFonts w:ascii="Arial" w:hAnsi="Arial" w:cs="Arial"/>
          <w:sz w:val="24"/>
          <w:szCs w:val="24"/>
        </w:rPr>
        <w:t>mixed methods research</w:t>
      </w:r>
      <w:proofErr w:type="gramEnd"/>
      <w:r w:rsidRPr="003A13CB">
        <w:rPr>
          <w:rFonts w:ascii="Arial" w:hAnsi="Arial" w:cs="Arial"/>
          <w:sz w:val="24"/>
          <w:szCs w:val="24"/>
        </w:rPr>
        <w:t xml:space="preserve"> to gain more comprehensive social phenomena.  </w:t>
      </w:r>
      <w:r w:rsidRPr="003A13CB">
        <w:rPr>
          <w:rFonts w:ascii="Arial" w:hAnsi="Arial" w:cs="Arial"/>
          <w:color w:val="333333"/>
          <w:sz w:val="24"/>
          <w:szCs w:val="24"/>
          <w:shd w:val="clear" w:color="auto" w:fill="FFFFFF"/>
        </w:rPr>
        <w:t>The findings from this study add</w:t>
      </w:r>
      <w:r w:rsidR="004B7F48">
        <w:rPr>
          <w:rFonts w:ascii="Arial" w:hAnsi="Arial" w:cs="Arial"/>
          <w:color w:val="333333"/>
          <w:sz w:val="24"/>
          <w:szCs w:val="24"/>
          <w:shd w:val="clear" w:color="auto" w:fill="FFFFFF"/>
        </w:rPr>
        <w:t>s</w:t>
      </w:r>
      <w:r w:rsidRPr="003A13CB">
        <w:rPr>
          <w:rFonts w:ascii="Arial" w:hAnsi="Arial" w:cs="Arial"/>
          <w:color w:val="333333"/>
          <w:sz w:val="24"/>
          <w:szCs w:val="24"/>
          <w:shd w:val="clear" w:color="auto" w:fill="FFFFFF"/>
        </w:rPr>
        <w:t xml:space="preserve"> to the rapidly expanding field of space e</w:t>
      </w:r>
      <w:r w:rsidR="004B7F48">
        <w:rPr>
          <w:rFonts w:ascii="Arial" w:hAnsi="Arial" w:cs="Arial"/>
          <w:color w:val="333333"/>
          <w:sz w:val="24"/>
          <w:szCs w:val="24"/>
          <w:shd w:val="clear" w:color="auto" w:fill="FFFFFF"/>
        </w:rPr>
        <w:t>thics</w:t>
      </w:r>
      <w:r w:rsidRPr="003A13CB">
        <w:rPr>
          <w:rFonts w:ascii="Arial" w:hAnsi="Arial" w:cs="Arial"/>
          <w:color w:val="333333"/>
          <w:sz w:val="24"/>
          <w:szCs w:val="24"/>
          <w:shd w:val="clear" w:color="auto" w:fill="FFFFFF"/>
        </w:rPr>
        <w:t>.</w:t>
      </w:r>
      <w:r w:rsidRPr="003A13CB">
        <w:rPr>
          <w:rFonts w:ascii="Arial" w:hAnsi="Arial" w:cs="Arial"/>
          <w:sz w:val="24"/>
          <w:szCs w:val="24"/>
        </w:rPr>
        <w:t xml:space="preserve">  The three research questions </w:t>
      </w:r>
      <w:r w:rsidR="00870CF1">
        <w:rPr>
          <w:rFonts w:ascii="Arial" w:hAnsi="Arial" w:cs="Arial"/>
          <w:sz w:val="24"/>
          <w:szCs w:val="24"/>
        </w:rPr>
        <w:t xml:space="preserve">that guided the study </w:t>
      </w:r>
      <w:proofErr w:type="gramStart"/>
      <w:r w:rsidR="00870CF1">
        <w:rPr>
          <w:rFonts w:ascii="Arial" w:hAnsi="Arial" w:cs="Arial"/>
          <w:sz w:val="24"/>
          <w:szCs w:val="24"/>
        </w:rPr>
        <w:t>examined</w:t>
      </w:r>
      <w:proofErr w:type="gramEnd"/>
    </w:p>
    <w:p w14:paraId="125D4631" w14:textId="77777777" w:rsidR="00870CF1" w:rsidRDefault="00870CF1" w:rsidP="003A13CB">
      <w:pPr>
        <w:spacing w:after="0" w:line="360" w:lineRule="auto"/>
        <w:rPr>
          <w:rFonts w:ascii="Arial" w:hAnsi="Arial" w:cs="Arial"/>
          <w:sz w:val="24"/>
          <w:szCs w:val="24"/>
        </w:rPr>
      </w:pPr>
    </w:p>
    <w:p w14:paraId="3CA06F0F" w14:textId="26648742" w:rsidR="003A13CB" w:rsidRPr="003A13CB" w:rsidRDefault="00870CF1" w:rsidP="00870CF1">
      <w:pPr>
        <w:spacing w:after="0" w:line="360" w:lineRule="auto"/>
        <w:contextualSpacing/>
        <w:rPr>
          <w:rFonts w:ascii="Arial" w:hAnsi="Arial" w:cs="Arial"/>
          <w:sz w:val="24"/>
          <w:szCs w:val="24"/>
        </w:rPr>
      </w:pPr>
      <w:proofErr w:type="spellStart"/>
      <w:r>
        <w:rPr>
          <w:rFonts w:ascii="Arial" w:hAnsi="Arial" w:cs="Arial"/>
          <w:sz w:val="24"/>
          <w:szCs w:val="24"/>
        </w:rPr>
        <w:t>i</w:t>
      </w:r>
      <w:proofErr w:type="spellEnd"/>
      <w:r>
        <w:rPr>
          <w:rFonts w:ascii="Arial" w:hAnsi="Arial" w:cs="Arial"/>
          <w:sz w:val="24"/>
          <w:szCs w:val="24"/>
        </w:rPr>
        <w:t xml:space="preserve">)  </w:t>
      </w:r>
      <w:r>
        <w:rPr>
          <w:rFonts w:ascii="Arial" w:hAnsi="Arial" w:cs="Arial"/>
          <w:sz w:val="24"/>
          <w:szCs w:val="24"/>
        </w:rPr>
        <w:tab/>
        <w:t xml:space="preserve">What are </w:t>
      </w:r>
      <w:r w:rsidR="003A13CB" w:rsidRPr="003A13CB">
        <w:rPr>
          <w:rFonts w:ascii="Arial" w:hAnsi="Arial" w:cs="Arial"/>
          <w:sz w:val="24"/>
          <w:szCs w:val="24"/>
        </w:rPr>
        <w:t>the space ethics around humans travelling in and around space</w:t>
      </w:r>
      <w:r>
        <w:rPr>
          <w:rFonts w:ascii="Arial" w:hAnsi="Arial" w:cs="Arial"/>
          <w:sz w:val="24"/>
          <w:szCs w:val="24"/>
        </w:rPr>
        <w:t>?</w:t>
      </w:r>
    </w:p>
    <w:p w14:paraId="71D15A87" w14:textId="7EFEE718" w:rsidR="003A13CB" w:rsidRPr="003A13CB" w:rsidRDefault="00870CF1" w:rsidP="00870CF1">
      <w:pPr>
        <w:spacing w:after="0" w:line="360" w:lineRule="auto"/>
        <w:contextualSpacing/>
        <w:rPr>
          <w:rFonts w:ascii="Arial" w:hAnsi="Arial" w:cs="Arial"/>
          <w:sz w:val="24"/>
          <w:szCs w:val="24"/>
        </w:rPr>
      </w:pPr>
      <w:r>
        <w:rPr>
          <w:rFonts w:ascii="Arial" w:hAnsi="Arial" w:cs="Arial"/>
          <w:sz w:val="24"/>
          <w:szCs w:val="24"/>
        </w:rPr>
        <w:t xml:space="preserve">ii)  </w:t>
      </w:r>
      <w:r>
        <w:rPr>
          <w:rFonts w:ascii="Arial" w:hAnsi="Arial" w:cs="Arial"/>
          <w:sz w:val="24"/>
          <w:szCs w:val="24"/>
        </w:rPr>
        <w:tab/>
        <w:t xml:space="preserve">How </w:t>
      </w:r>
      <w:r w:rsidR="003A13CB" w:rsidRPr="003A13CB">
        <w:rPr>
          <w:rFonts w:ascii="Arial" w:hAnsi="Arial" w:cs="Arial"/>
          <w:sz w:val="24"/>
          <w:szCs w:val="24"/>
        </w:rPr>
        <w:t>is space exploration justified</w:t>
      </w:r>
      <w:r>
        <w:rPr>
          <w:rFonts w:ascii="Arial" w:hAnsi="Arial" w:cs="Arial"/>
          <w:sz w:val="24"/>
          <w:szCs w:val="24"/>
        </w:rPr>
        <w:t>?</w:t>
      </w:r>
    </w:p>
    <w:p w14:paraId="536ED96C" w14:textId="6704B7E2" w:rsidR="00870CF1" w:rsidRDefault="00870CF1" w:rsidP="00870CF1">
      <w:pPr>
        <w:spacing w:after="0" w:line="240" w:lineRule="auto"/>
        <w:contextualSpacing/>
        <w:rPr>
          <w:rFonts w:ascii="Arial" w:hAnsi="Arial" w:cs="Arial"/>
          <w:sz w:val="24"/>
          <w:szCs w:val="24"/>
        </w:rPr>
      </w:pPr>
      <w:r>
        <w:rPr>
          <w:rFonts w:ascii="Arial" w:hAnsi="Arial" w:cs="Arial"/>
          <w:sz w:val="24"/>
          <w:szCs w:val="24"/>
        </w:rPr>
        <w:t xml:space="preserve">iii)  </w:t>
      </w:r>
      <w:r>
        <w:rPr>
          <w:rFonts w:ascii="Arial" w:hAnsi="Arial" w:cs="Arial"/>
          <w:sz w:val="24"/>
          <w:szCs w:val="24"/>
        </w:rPr>
        <w:tab/>
        <w:t>Would</w:t>
      </w:r>
      <w:r w:rsidR="003A13CB" w:rsidRPr="003A13CB">
        <w:rPr>
          <w:rFonts w:ascii="Arial" w:hAnsi="Arial" w:cs="Arial"/>
          <w:sz w:val="24"/>
          <w:szCs w:val="24"/>
        </w:rPr>
        <w:t xml:space="preserve"> space exploration allow humanity a different understanding of the </w:t>
      </w:r>
    </w:p>
    <w:p w14:paraId="078AE335" w14:textId="2E3019AE" w:rsidR="003A13CB" w:rsidRPr="003A13CB" w:rsidRDefault="003A13CB" w:rsidP="00870CF1">
      <w:pPr>
        <w:spacing w:after="0" w:line="240" w:lineRule="auto"/>
        <w:ind w:firstLine="720"/>
        <w:contextualSpacing/>
        <w:rPr>
          <w:rFonts w:ascii="Arial" w:hAnsi="Arial" w:cs="Arial"/>
          <w:sz w:val="24"/>
          <w:szCs w:val="24"/>
        </w:rPr>
      </w:pPr>
      <w:r w:rsidRPr="003A13CB">
        <w:rPr>
          <w:rFonts w:ascii="Arial" w:hAnsi="Arial" w:cs="Arial"/>
          <w:sz w:val="24"/>
          <w:szCs w:val="24"/>
        </w:rPr>
        <w:t>cosmos and humanity’s relationship to it</w:t>
      </w:r>
      <w:r w:rsidR="00870CF1">
        <w:rPr>
          <w:rFonts w:ascii="Arial" w:hAnsi="Arial" w:cs="Arial"/>
          <w:sz w:val="24"/>
          <w:szCs w:val="24"/>
        </w:rPr>
        <w:t>?</w:t>
      </w:r>
    </w:p>
    <w:p w14:paraId="763B2CF6" w14:textId="77777777" w:rsidR="003A13CB" w:rsidRPr="003A13CB" w:rsidRDefault="003A13CB" w:rsidP="005213D5">
      <w:pPr>
        <w:spacing w:after="0" w:line="360" w:lineRule="auto"/>
        <w:jc w:val="center"/>
        <w:rPr>
          <w:rFonts w:ascii="Arial" w:eastAsia="Calibri" w:hAnsi="Arial" w:cs="Arial"/>
          <w:sz w:val="24"/>
          <w:szCs w:val="24"/>
        </w:rPr>
      </w:pPr>
    </w:p>
    <w:p w14:paraId="5738C8DC" w14:textId="07F46DF3" w:rsidR="003A13CB" w:rsidRPr="003A13CB" w:rsidRDefault="003A13CB" w:rsidP="005213D5">
      <w:pPr>
        <w:spacing w:after="0" w:line="360" w:lineRule="auto"/>
        <w:jc w:val="center"/>
        <w:rPr>
          <w:rFonts w:ascii="Arial" w:eastAsia="Calibri" w:hAnsi="Arial" w:cs="Arial"/>
          <w:b/>
          <w:bCs/>
          <w:sz w:val="24"/>
          <w:szCs w:val="24"/>
        </w:rPr>
      </w:pPr>
      <w:r w:rsidRPr="003A13CB">
        <w:rPr>
          <w:rFonts w:ascii="Arial" w:eastAsia="Calibri" w:hAnsi="Arial" w:cs="Arial"/>
          <w:b/>
          <w:bCs/>
          <w:sz w:val="24"/>
          <w:szCs w:val="24"/>
        </w:rPr>
        <w:t>Summary of findings</w:t>
      </w:r>
    </w:p>
    <w:p w14:paraId="387E848D" w14:textId="77777777" w:rsidR="003A13CB" w:rsidRPr="003A13CB" w:rsidRDefault="003A13CB" w:rsidP="003A13CB">
      <w:pPr>
        <w:spacing w:after="0" w:line="360" w:lineRule="auto"/>
        <w:rPr>
          <w:rFonts w:ascii="Arial" w:hAnsi="Arial" w:cs="Arial"/>
          <w:color w:val="333333"/>
          <w:sz w:val="24"/>
          <w:szCs w:val="24"/>
          <w:shd w:val="clear" w:color="auto" w:fill="FFFFFF"/>
        </w:rPr>
      </w:pPr>
    </w:p>
    <w:p w14:paraId="1A2968E7" w14:textId="47A4E134" w:rsidR="00C0732E" w:rsidRDefault="00C0732E" w:rsidP="00C0732E">
      <w:pPr>
        <w:spacing w:after="0" w:line="360" w:lineRule="auto"/>
        <w:rPr>
          <w:rFonts w:ascii="Arial" w:eastAsia="Calibri" w:hAnsi="Arial" w:cs="Arial"/>
          <w:sz w:val="24"/>
          <w:szCs w:val="24"/>
        </w:rPr>
      </w:pPr>
      <w:proofErr w:type="spellStart"/>
      <w:r>
        <w:rPr>
          <w:rFonts w:ascii="Arial" w:eastAsia="Calibri" w:hAnsi="Arial" w:cs="Arial"/>
          <w:sz w:val="24"/>
          <w:szCs w:val="24"/>
        </w:rPr>
        <w:t>i</w:t>
      </w:r>
      <w:proofErr w:type="spellEnd"/>
      <w:r>
        <w:rPr>
          <w:rFonts w:ascii="Arial" w:eastAsia="Calibri" w:hAnsi="Arial" w:cs="Arial"/>
          <w:sz w:val="24"/>
          <w:szCs w:val="24"/>
        </w:rPr>
        <w:t xml:space="preserve">)   </w:t>
      </w:r>
      <w:r w:rsidRPr="00C0732E">
        <w:rPr>
          <w:rFonts w:ascii="Arial" w:eastAsia="Calibri" w:hAnsi="Arial" w:cs="Arial"/>
          <w:sz w:val="24"/>
          <w:szCs w:val="24"/>
        </w:rPr>
        <w:t xml:space="preserve">The first research question examined the space ethics around humans travelling in </w:t>
      </w:r>
    </w:p>
    <w:p w14:paraId="44A573DA" w14:textId="781E3F08" w:rsidR="00AB37D8" w:rsidRPr="00C370B9" w:rsidRDefault="00000000" w:rsidP="00F57463">
      <w:pPr>
        <w:spacing w:after="0" w:line="360" w:lineRule="auto"/>
        <w:ind w:left="360"/>
        <w:rPr>
          <w:rFonts w:ascii="Arial" w:hAnsi="Arial" w:cs="Arial"/>
          <w:sz w:val="24"/>
          <w:szCs w:val="24"/>
          <w:highlight w:val="yellow"/>
        </w:rPr>
      </w:pPr>
      <w:r w:rsidRPr="00C0732E">
        <w:rPr>
          <w:rFonts w:ascii="Arial" w:eastAsia="Calibri" w:hAnsi="Arial" w:cs="Arial"/>
          <w:sz w:val="24"/>
          <w:szCs w:val="24"/>
        </w:rPr>
        <w:t xml:space="preserve">and around space. </w:t>
      </w:r>
      <w:r w:rsidR="003A13CB" w:rsidRPr="00C0732E">
        <w:rPr>
          <w:rFonts w:ascii="Arial" w:eastAsia="Calibri" w:hAnsi="Arial" w:cs="Arial"/>
          <w:sz w:val="24"/>
          <w:szCs w:val="24"/>
        </w:rPr>
        <w:t xml:space="preserve"> </w:t>
      </w:r>
      <w:r w:rsidR="002B0380" w:rsidRPr="00C0732E">
        <w:rPr>
          <w:rFonts w:ascii="Arial" w:hAnsi="Arial" w:cs="Arial"/>
          <w:sz w:val="24"/>
          <w:szCs w:val="24"/>
        </w:rPr>
        <w:t xml:space="preserve">With the onset of commercial space travel in the lower Earth orbit, misgivings were raised by the survey participants regarding the pollution and space junk created in the lower Earth orbit by suborbital flights.  </w:t>
      </w:r>
      <w:r w:rsidR="00AB37D8" w:rsidRPr="00C0732E">
        <w:rPr>
          <w:rFonts w:ascii="Arial" w:hAnsi="Arial" w:cs="Arial"/>
          <w:sz w:val="24"/>
          <w:szCs w:val="24"/>
        </w:rPr>
        <w:t xml:space="preserve">Impey highlighted </w:t>
      </w:r>
      <w:r w:rsidR="00FB6A18" w:rsidRPr="00C0732E">
        <w:rPr>
          <w:rFonts w:ascii="Arial" w:hAnsi="Arial" w:cs="Arial"/>
          <w:sz w:val="24"/>
          <w:szCs w:val="24"/>
        </w:rPr>
        <w:t xml:space="preserve">that with </w:t>
      </w:r>
      <w:r w:rsidR="00AB37D8" w:rsidRPr="00C0732E">
        <w:rPr>
          <w:rFonts w:ascii="Arial" w:hAnsi="Arial" w:cs="Arial"/>
          <w:sz w:val="24"/>
          <w:szCs w:val="24"/>
        </w:rPr>
        <w:t>the</w:t>
      </w:r>
      <w:r w:rsidR="00FB6A18" w:rsidRPr="00C0732E">
        <w:rPr>
          <w:rFonts w:ascii="Arial" w:hAnsi="Arial" w:cs="Arial"/>
          <w:sz w:val="24"/>
          <w:szCs w:val="24"/>
        </w:rPr>
        <w:t xml:space="preserve"> </w:t>
      </w:r>
      <w:r w:rsidR="00FB6A18" w:rsidRPr="00F57463">
        <w:rPr>
          <w:rFonts w:ascii="Arial" w:hAnsi="Arial" w:cs="Arial"/>
          <w:sz w:val="24"/>
          <w:szCs w:val="24"/>
        </w:rPr>
        <w:t>increasingly</w:t>
      </w:r>
      <w:r w:rsidR="00AB37D8" w:rsidRPr="00F57463">
        <w:rPr>
          <w:rFonts w:ascii="Arial" w:hAnsi="Arial" w:cs="Arial"/>
          <w:sz w:val="24"/>
          <w:szCs w:val="24"/>
        </w:rPr>
        <w:t xml:space="preserve"> </w:t>
      </w:r>
      <w:r w:rsidR="0023019F" w:rsidRPr="00F57463">
        <w:rPr>
          <w:rFonts w:ascii="Arial" w:hAnsi="Arial" w:cs="Arial"/>
          <w:sz w:val="24"/>
          <w:szCs w:val="24"/>
        </w:rPr>
        <w:t xml:space="preserve">high level of </w:t>
      </w:r>
      <w:r w:rsidR="00AB37D8" w:rsidRPr="00F57463">
        <w:rPr>
          <w:rFonts w:ascii="Arial" w:hAnsi="Arial" w:cs="Arial"/>
          <w:sz w:val="24"/>
          <w:szCs w:val="24"/>
        </w:rPr>
        <w:t>space debris orbiting the Earth</w:t>
      </w:r>
      <w:r w:rsidR="00FB6A18" w:rsidRPr="00F57463">
        <w:rPr>
          <w:rFonts w:ascii="Arial" w:hAnsi="Arial" w:cs="Arial"/>
          <w:sz w:val="24"/>
          <w:szCs w:val="24"/>
        </w:rPr>
        <w:t>, there w</w:t>
      </w:r>
      <w:r w:rsidR="00C370B9" w:rsidRPr="00F57463">
        <w:rPr>
          <w:rFonts w:ascii="Arial" w:hAnsi="Arial" w:cs="Arial"/>
          <w:sz w:val="24"/>
          <w:szCs w:val="24"/>
        </w:rPr>
        <w:t xml:space="preserve">ere </w:t>
      </w:r>
      <w:r w:rsidR="00FB6A18" w:rsidRPr="00F57463">
        <w:rPr>
          <w:rFonts w:ascii="Arial" w:hAnsi="Arial" w:cs="Arial"/>
          <w:sz w:val="24"/>
          <w:szCs w:val="24"/>
        </w:rPr>
        <w:lastRenderedPageBreak/>
        <w:t>risks of</w:t>
      </w:r>
      <w:r w:rsidR="00AB37D8" w:rsidRPr="00F57463">
        <w:rPr>
          <w:rFonts w:ascii="Arial" w:hAnsi="Arial" w:cs="Arial"/>
          <w:sz w:val="24"/>
          <w:szCs w:val="24"/>
        </w:rPr>
        <w:t xml:space="preserve"> collisions.</w:t>
      </w:r>
      <w:r w:rsidR="00AB37D8" w:rsidRPr="00F57463">
        <w:rPr>
          <w:vertAlign w:val="superscript"/>
        </w:rPr>
        <w:footnoteReference w:id="112"/>
      </w:r>
      <w:r w:rsidR="00AB37D8" w:rsidRPr="00F57463">
        <w:rPr>
          <w:rFonts w:ascii="Arial" w:hAnsi="Arial" w:cs="Arial"/>
          <w:sz w:val="24"/>
          <w:szCs w:val="24"/>
          <w:vertAlign w:val="superscript"/>
        </w:rPr>
        <w:t xml:space="preserve"> </w:t>
      </w:r>
      <w:r w:rsidR="00AB37D8" w:rsidRPr="00F57463">
        <w:rPr>
          <w:rFonts w:ascii="Arial" w:hAnsi="Arial" w:cs="Arial"/>
          <w:sz w:val="24"/>
          <w:szCs w:val="24"/>
        </w:rPr>
        <w:t xml:space="preserve"> </w:t>
      </w:r>
      <w:r w:rsidR="00FB6A18" w:rsidRPr="00F57463">
        <w:rPr>
          <w:rFonts w:ascii="Arial" w:hAnsi="Arial" w:cs="Arial"/>
          <w:sz w:val="24"/>
          <w:szCs w:val="24"/>
        </w:rPr>
        <w:t xml:space="preserve"> </w:t>
      </w:r>
      <w:r w:rsidR="00F57463">
        <w:rPr>
          <w:rFonts w:ascii="Arial" w:eastAsia="Calibri" w:hAnsi="Arial" w:cs="Arial"/>
          <w:sz w:val="24"/>
          <w:szCs w:val="24"/>
        </w:rPr>
        <w:t>Consequently,</w:t>
      </w:r>
      <w:r w:rsidR="00AB37D8" w:rsidRPr="00F57463">
        <w:rPr>
          <w:rFonts w:ascii="Arial" w:eastAsia="Calibri" w:hAnsi="Arial" w:cs="Arial"/>
          <w:sz w:val="24"/>
          <w:szCs w:val="24"/>
        </w:rPr>
        <w:t xml:space="preserve"> </w:t>
      </w:r>
      <w:r w:rsidR="00C370B9" w:rsidRPr="00F57463">
        <w:rPr>
          <w:rFonts w:ascii="Arial" w:eastAsia="Calibri" w:hAnsi="Arial" w:cs="Arial"/>
          <w:sz w:val="24"/>
          <w:szCs w:val="24"/>
        </w:rPr>
        <w:t xml:space="preserve">with </w:t>
      </w:r>
      <w:r w:rsidR="00AB37D8" w:rsidRPr="00F57463">
        <w:rPr>
          <w:rFonts w:ascii="Arial" w:eastAsia="Calibri" w:hAnsi="Arial" w:cs="Arial"/>
          <w:sz w:val="24"/>
          <w:szCs w:val="24"/>
        </w:rPr>
        <w:t>the rise of space tourism</w:t>
      </w:r>
      <w:r w:rsidR="00C370B9" w:rsidRPr="00F57463">
        <w:rPr>
          <w:rFonts w:ascii="Arial" w:eastAsia="Calibri" w:hAnsi="Arial" w:cs="Arial"/>
          <w:sz w:val="24"/>
          <w:szCs w:val="24"/>
        </w:rPr>
        <w:t xml:space="preserve">, the </w:t>
      </w:r>
      <w:r w:rsidR="00AB37D8" w:rsidRPr="00F57463">
        <w:rPr>
          <w:rFonts w:ascii="Arial" w:eastAsia="Calibri" w:hAnsi="Arial" w:cs="Arial"/>
          <w:sz w:val="24"/>
          <w:szCs w:val="24"/>
        </w:rPr>
        <w:t>Earth’s atmosphere</w:t>
      </w:r>
      <w:r w:rsidR="00C370B9" w:rsidRPr="00F57463">
        <w:rPr>
          <w:rFonts w:ascii="Arial" w:eastAsia="Calibri" w:hAnsi="Arial" w:cs="Arial"/>
          <w:sz w:val="24"/>
          <w:szCs w:val="24"/>
        </w:rPr>
        <w:t xml:space="preserve"> could be</w:t>
      </w:r>
      <w:r w:rsidR="00F57463">
        <w:rPr>
          <w:rFonts w:ascii="Arial" w:eastAsia="Calibri" w:hAnsi="Arial" w:cs="Arial"/>
          <w:sz w:val="24"/>
          <w:szCs w:val="24"/>
        </w:rPr>
        <w:t>come</w:t>
      </w:r>
      <w:r w:rsidR="00C370B9" w:rsidRPr="00F57463">
        <w:rPr>
          <w:rFonts w:ascii="Arial" w:eastAsia="Calibri" w:hAnsi="Arial" w:cs="Arial"/>
          <w:sz w:val="24"/>
          <w:szCs w:val="24"/>
        </w:rPr>
        <w:t xml:space="preserve"> negatively affected</w:t>
      </w:r>
      <w:r w:rsidR="00AB37D8" w:rsidRPr="00F57463">
        <w:rPr>
          <w:rFonts w:ascii="Arial" w:eastAsia="Calibri" w:hAnsi="Arial" w:cs="Arial"/>
          <w:sz w:val="24"/>
          <w:szCs w:val="24"/>
        </w:rPr>
        <w:t>.</w:t>
      </w:r>
      <w:r w:rsidR="00D10ABB" w:rsidRPr="00F57463">
        <w:rPr>
          <w:rFonts w:ascii="Arial" w:eastAsia="Calibri" w:hAnsi="Arial" w:cs="Arial"/>
          <w:sz w:val="24"/>
          <w:szCs w:val="24"/>
        </w:rPr>
        <w:t xml:space="preserve">  </w:t>
      </w:r>
      <w:r w:rsidR="00C370B9" w:rsidRPr="00F57463">
        <w:rPr>
          <w:rFonts w:ascii="Arial" w:eastAsia="Calibri" w:hAnsi="Arial" w:cs="Arial"/>
          <w:sz w:val="24"/>
          <w:szCs w:val="24"/>
        </w:rPr>
        <w:t>Additionally</w:t>
      </w:r>
      <w:r w:rsidR="00D10ABB" w:rsidRPr="00F57463">
        <w:rPr>
          <w:rFonts w:ascii="Arial" w:eastAsia="Calibri" w:hAnsi="Arial" w:cs="Arial"/>
          <w:sz w:val="24"/>
          <w:szCs w:val="24"/>
        </w:rPr>
        <w:t xml:space="preserve">, </w:t>
      </w:r>
      <w:r w:rsidR="00C370B9" w:rsidRPr="00F57463">
        <w:rPr>
          <w:rFonts w:ascii="Arial" w:eastAsia="Calibri" w:hAnsi="Arial" w:cs="Arial"/>
          <w:sz w:val="24"/>
          <w:szCs w:val="24"/>
        </w:rPr>
        <w:t xml:space="preserve">the study highlighted similar concerns with </w:t>
      </w:r>
      <w:r w:rsidR="002B0380" w:rsidRPr="00F57463">
        <w:rPr>
          <w:rFonts w:ascii="Arial" w:hAnsi="Arial" w:cs="Arial"/>
          <w:sz w:val="24"/>
          <w:szCs w:val="24"/>
        </w:rPr>
        <w:t xml:space="preserve">the interest in outer </w:t>
      </w:r>
      <w:r w:rsidR="00D10ABB" w:rsidRPr="00F57463">
        <w:rPr>
          <w:rFonts w:ascii="Arial" w:hAnsi="Arial" w:cs="Arial"/>
          <w:sz w:val="24"/>
          <w:szCs w:val="24"/>
        </w:rPr>
        <w:t xml:space="preserve">deep </w:t>
      </w:r>
      <w:r w:rsidR="002B0380" w:rsidRPr="00F57463">
        <w:rPr>
          <w:rFonts w:ascii="Arial" w:hAnsi="Arial" w:cs="Arial"/>
          <w:sz w:val="24"/>
          <w:szCs w:val="24"/>
        </w:rPr>
        <w:t>space within the private sector</w:t>
      </w:r>
      <w:r w:rsidR="00C370B9" w:rsidRPr="00F57463">
        <w:rPr>
          <w:rFonts w:ascii="Arial" w:hAnsi="Arial" w:cs="Arial"/>
          <w:sz w:val="24"/>
          <w:szCs w:val="24"/>
        </w:rPr>
        <w:t xml:space="preserve">.   The results of this study </w:t>
      </w:r>
      <w:r w:rsidR="002B0380" w:rsidRPr="00F57463">
        <w:rPr>
          <w:rFonts w:ascii="Arial" w:hAnsi="Arial" w:cs="Arial"/>
          <w:sz w:val="24"/>
          <w:szCs w:val="24"/>
        </w:rPr>
        <w:t>identified concerns that anti-colonial practices may become commonplace</w:t>
      </w:r>
      <w:r w:rsidR="00F57463">
        <w:rPr>
          <w:rFonts w:ascii="Arial" w:hAnsi="Arial" w:cs="Arial"/>
          <w:sz w:val="24"/>
          <w:szCs w:val="24"/>
        </w:rPr>
        <w:t xml:space="preserve"> if colonization </w:t>
      </w:r>
      <w:r w:rsidR="00CD7CC6">
        <w:rPr>
          <w:rFonts w:ascii="Arial" w:hAnsi="Arial" w:cs="Arial"/>
          <w:sz w:val="24"/>
          <w:szCs w:val="24"/>
        </w:rPr>
        <w:t>goes ahead</w:t>
      </w:r>
      <w:r w:rsidR="00F57463">
        <w:rPr>
          <w:rFonts w:ascii="Arial" w:hAnsi="Arial" w:cs="Arial"/>
          <w:sz w:val="24"/>
          <w:szCs w:val="24"/>
        </w:rPr>
        <w:t xml:space="preserve"> </w:t>
      </w:r>
      <w:r w:rsidR="002B0380" w:rsidRPr="00F57463">
        <w:rPr>
          <w:rFonts w:ascii="Arial" w:hAnsi="Arial" w:cs="Arial"/>
          <w:sz w:val="24"/>
          <w:szCs w:val="24"/>
        </w:rPr>
        <w:t>and that</w:t>
      </w:r>
      <w:r w:rsidR="00CD7CC6">
        <w:rPr>
          <w:rFonts w:ascii="Arial" w:hAnsi="Arial" w:cs="Arial"/>
          <w:sz w:val="24"/>
          <w:szCs w:val="24"/>
        </w:rPr>
        <w:t>, furthermore,</w:t>
      </w:r>
      <w:r w:rsidR="002B0380" w:rsidRPr="00F57463">
        <w:rPr>
          <w:rFonts w:ascii="Arial" w:hAnsi="Arial" w:cs="Arial"/>
          <w:sz w:val="24"/>
          <w:szCs w:val="24"/>
        </w:rPr>
        <w:t xml:space="preserve"> ethical considerations will not be prioritized</w:t>
      </w:r>
      <w:r w:rsidR="00F57463">
        <w:rPr>
          <w:rFonts w:ascii="Arial" w:hAnsi="Arial" w:cs="Arial"/>
          <w:sz w:val="24"/>
          <w:szCs w:val="24"/>
        </w:rPr>
        <w:t xml:space="preserve"> towards</w:t>
      </w:r>
      <w:r w:rsidR="00C370B9" w:rsidRPr="00F57463">
        <w:rPr>
          <w:rFonts w:ascii="Arial" w:hAnsi="Arial" w:cs="Arial"/>
          <w:sz w:val="24"/>
          <w:szCs w:val="24"/>
        </w:rPr>
        <w:t xml:space="preserve">.   </w:t>
      </w:r>
      <w:r w:rsidR="00F57463">
        <w:rPr>
          <w:rFonts w:ascii="Arial" w:hAnsi="Arial" w:cs="Arial"/>
          <w:sz w:val="24"/>
          <w:szCs w:val="24"/>
        </w:rPr>
        <w:t>Thus, c</w:t>
      </w:r>
      <w:r w:rsidR="00C370B9" w:rsidRPr="00F57463">
        <w:rPr>
          <w:rFonts w:ascii="Arial" w:hAnsi="Arial" w:cs="Arial"/>
          <w:sz w:val="24"/>
          <w:szCs w:val="24"/>
        </w:rPr>
        <w:t xml:space="preserve">hallenges around terraforming Mars and the intrinsic value of microbial life were </w:t>
      </w:r>
      <w:r w:rsidR="00F57463" w:rsidRPr="00F57463">
        <w:rPr>
          <w:rFonts w:ascii="Arial" w:hAnsi="Arial" w:cs="Arial"/>
          <w:sz w:val="24"/>
          <w:szCs w:val="24"/>
        </w:rPr>
        <w:t xml:space="preserve">identified </w:t>
      </w:r>
      <w:r w:rsidR="00C370B9" w:rsidRPr="00D44387">
        <w:rPr>
          <w:rFonts w:ascii="Arial" w:hAnsi="Arial" w:cs="Arial"/>
          <w:sz w:val="24"/>
          <w:szCs w:val="24"/>
        </w:rPr>
        <w:t>a</w:t>
      </w:r>
      <w:r w:rsidR="00F57463" w:rsidRPr="00D44387">
        <w:rPr>
          <w:rFonts w:ascii="Arial" w:hAnsi="Arial" w:cs="Arial"/>
          <w:sz w:val="24"/>
          <w:szCs w:val="24"/>
        </w:rPr>
        <w:t>s</w:t>
      </w:r>
      <w:r w:rsidR="00C370B9" w:rsidRPr="00D44387">
        <w:rPr>
          <w:rFonts w:ascii="Arial" w:hAnsi="Arial" w:cs="Arial"/>
          <w:sz w:val="24"/>
          <w:szCs w:val="24"/>
        </w:rPr>
        <w:t xml:space="preserve"> </w:t>
      </w:r>
      <w:r w:rsidR="003506D2">
        <w:rPr>
          <w:rFonts w:ascii="Arial" w:hAnsi="Arial" w:cs="Arial"/>
          <w:sz w:val="24"/>
          <w:szCs w:val="24"/>
        </w:rPr>
        <w:t xml:space="preserve">extremely </w:t>
      </w:r>
      <w:r w:rsidR="00C370B9" w:rsidRPr="00D44387">
        <w:rPr>
          <w:rFonts w:ascii="Arial" w:hAnsi="Arial" w:cs="Arial"/>
          <w:sz w:val="24"/>
          <w:szCs w:val="24"/>
        </w:rPr>
        <w:t>contentious issue</w:t>
      </w:r>
      <w:r w:rsidR="00F57463" w:rsidRPr="00D44387">
        <w:rPr>
          <w:rFonts w:ascii="Arial" w:hAnsi="Arial" w:cs="Arial"/>
          <w:sz w:val="24"/>
          <w:szCs w:val="24"/>
        </w:rPr>
        <w:t>s</w:t>
      </w:r>
      <w:r w:rsidR="00C370B9" w:rsidRPr="00D44387">
        <w:rPr>
          <w:rFonts w:ascii="Arial" w:hAnsi="Arial" w:cs="Arial"/>
          <w:sz w:val="24"/>
          <w:szCs w:val="24"/>
        </w:rPr>
        <w:t>.</w:t>
      </w:r>
      <w:r w:rsidR="00C370B9" w:rsidRPr="00F57463">
        <w:rPr>
          <w:rFonts w:ascii="Arial" w:hAnsi="Arial" w:cs="Arial"/>
          <w:sz w:val="24"/>
          <w:szCs w:val="24"/>
        </w:rPr>
        <w:t xml:space="preserve"> </w:t>
      </w:r>
      <w:r w:rsidR="00D44387">
        <w:rPr>
          <w:rFonts w:ascii="Arial" w:hAnsi="Arial" w:cs="Arial"/>
          <w:sz w:val="24"/>
          <w:szCs w:val="24"/>
        </w:rPr>
        <w:t xml:space="preserve"> </w:t>
      </w:r>
      <w:r w:rsidR="00C370B9" w:rsidRPr="00F57463">
        <w:rPr>
          <w:rFonts w:ascii="Arial" w:hAnsi="Arial" w:cs="Arial"/>
          <w:sz w:val="24"/>
          <w:szCs w:val="24"/>
        </w:rPr>
        <w:t xml:space="preserve"> </w:t>
      </w:r>
      <w:r w:rsidR="00D44387" w:rsidRPr="00764A3F">
        <w:rPr>
          <w:rFonts w:ascii="Arial" w:eastAsia="Times New Roman" w:hAnsi="Arial" w:cs="Arial"/>
          <w:color w:val="000000"/>
          <w:sz w:val="24"/>
          <w:szCs w:val="24"/>
          <w:lang w:eastAsia="en-GB"/>
        </w:rPr>
        <w:t>Whilst documents such as the OST and COSPAR’s Planetary Protection Policy address some of the above concerns, they lack enforcement mechanisms</w:t>
      </w:r>
      <w:r w:rsidR="00D44387">
        <w:rPr>
          <w:rFonts w:ascii="Arial" w:eastAsia="Times New Roman" w:hAnsi="Arial" w:cs="Arial"/>
          <w:color w:val="000000"/>
          <w:sz w:val="24"/>
          <w:szCs w:val="24"/>
          <w:lang w:eastAsia="en-GB"/>
        </w:rPr>
        <w:t xml:space="preserve"> and are not binding</w:t>
      </w:r>
      <w:r w:rsidR="00D44387" w:rsidRPr="00764A3F">
        <w:rPr>
          <w:rFonts w:ascii="Arial" w:eastAsia="Times New Roman" w:hAnsi="Arial" w:cs="Arial"/>
          <w:color w:val="000000"/>
          <w:sz w:val="24"/>
          <w:szCs w:val="24"/>
          <w:lang w:eastAsia="en-GB"/>
        </w:rPr>
        <w:t xml:space="preserve">. </w:t>
      </w:r>
      <w:r w:rsidR="00D44387">
        <w:rPr>
          <w:rFonts w:ascii="Arial" w:eastAsia="Times New Roman" w:hAnsi="Arial" w:cs="Arial"/>
          <w:color w:val="000000"/>
          <w:sz w:val="24"/>
          <w:szCs w:val="24"/>
          <w:lang w:eastAsia="en-GB"/>
        </w:rPr>
        <w:t xml:space="preserve"> </w:t>
      </w:r>
      <w:r w:rsidR="00C370B9" w:rsidRPr="00F57463">
        <w:rPr>
          <w:rFonts w:ascii="Arial" w:hAnsi="Arial" w:cs="Arial"/>
          <w:sz w:val="24"/>
          <w:szCs w:val="24"/>
        </w:rPr>
        <w:t xml:space="preserve"> </w:t>
      </w:r>
      <w:r w:rsidR="003506D2" w:rsidRPr="00F57463">
        <w:rPr>
          <w:rFonts w:ascii="Arial" w:hAnsi="Arial" w:cs="Arial"/>
          <w:sz w:val="24"/>
          <w:szCs w:val="24"/>
        </w:rPr>
        <w:t>As stated in chapter 2, Nesvold raised the hope that humanity can learn from their destructive past and avoid causing environmental damage and extinctions in space.</w:t>
      </w:r>
      <w:r w:rsidR="003506D2" w:rsidRPr="00F57463">
        <w:rPr>
          <w:rStyle w:val="FootnoteReference"/>
          <w:rFonts w:ascii="Arial" w:hAnsi="Arial" w:cs="Arial"/>
          <w:sz w:val="24"/>
          <w:szCs w:val="24"/>
        </w:rPr>
        <w:footnoteReference w:id="113"/>
      </w:r>
      <w:r w:rsidR="003506D2" w:rsidRPr="00F57463">
        <w:rPr>
          <w:rFonts w:ascii="Arial" w:hAnsi="Arial" w:cs="Arial"/>
          <w:sz w:val="24"/>
          <w:szCs w:val="24"/>
        </w:rPr>
        <w:t xml:space="preserve">   </w:t>
      </w:r>
      <w:r w:rsidR="00CD7CC6">
        <w:rPr>
          <w:rFonts w:ascii="Arial" w:hAnsi="Arial" w:cs="Arial"/>
          <w:sz w:val="24"/>
          <w:szCs w:val="24"/>
        </w:rPr>
        <w:t xml:space="preserve">This can be illustrated by Kovic’s attitude.  </w:t>
      </w:r>
      <w:r w:rsidR="00F57463" w:rsidRPr="00F57463">
        <w:rPr>
          <w:rFonts w:ascii="Arial" w:hAnsi="Arial" w:cs="Arial"/>
          <w:sz w:val="24"/>
          <w:szCs w:val="24"/>
        </w:rPr>
        <w:t>Kovic</w:t>
      </w:r>
      <w:r w:rsidR="00F57463">
        <w:rPr>
          <w:rFonts w:ascii="Arial" w:hAnsi="Arial" w:cs="Arial"/>
          <w:sz w:val="24"/>
          <w:szCs w:val="24"/>
        </w:rPr>
        <w:t>’s argument was</w:t>
      </w:r>
      <w:r w:rsidR="00F57463" w:rsidRPr="00C0732E">
        <w:rPr>
          <w:rFonts w:ascii="Arial" w:hAnsi="Arial" w:cs="Arial"/>
          <w:sz w:val="24"/>
          <w:szCs w:val="24"/>
        </w:rPr>
        <w:t xml:space="preserve"> that </w:t>
      </w:r>
      <w:r w:rsidR="00F57463">
        <w:rPr>
          <w:rFonts w:ascii="Arial" w:hAnsi="Arial" w:cs="Arial"/>
          <w:sz w:val="24"/>
          <w:szCs w:val="24"/>
        </w:rPr>
        <w:t>since</w:t>
      </w:r>
      <w:r w:rsidR="00F57463" w:rsidRPr="00C0732E">
        <w:rPr>
          <w:rFonts w:ascii="Arial" w:hAnsi="Arial" w:cs="Arial"/>
          <w:sz w:val="24"/>
          <w:szCs w:val="24"/>
        </w:rPr>
        <w:t xml:space="preserve"> microbial life are non-sentient there are no utilitarian considerations of well-being to be considered.</w:t>
      </w:r>
      <w:r w:rsidR="00F57463">
        <w:rPr>
          <w:rStyle w:val="FootnoteReference"/>
          <w:rFonts w:ascii="Arial" w:hAnsi="Arial" w:cs="Arial"/>
          <w:sz w:val="24"/>
          <w:szCs w:val="24"/>
        </w:rPr>
        <w:footnoteReference w:id="114"/>
      </w:r>
      <w:r w:rsidR="00F57463" w:rsidRPr="00C0732E">
        <w:rPr>
          <w:rFonts w:ascii="Arial" w:hAnsi="Arial" w:cs="Arial"/>
          <w:sz w:val="24"/>
          <w:szCs w:val="24"/>
        </w:rPr>
        <w:t xml:space="preserve">  Stoner’s </w:t>
      </w:r>
      <w:r w:rsidR="00F57463" w:rsidRPr="00C0732E">
        <w:rPr>
          <w:rFonts w:ascii="Arial" w:hAnsi="Arial" w:cs="Arial"/>
          <w:i/>
          <w:iCs/>
          <w:sz w:val="24"/>
          <w:szCs w:val="24"/>
        </w:rPr>
        <w:t>tread lightly principle</w:t>
      </w:r>
      <w:r w:rsidR="00F57463">
        <w:rPr>
          <w:rFonts w:ascii="Arial" w:hAnsi="Arial" w:cs="Arial"/>
          <w:sz w:val="24"/>
          <w:szCs w:val="24"/>
        </w:rPr>
        <w:t xml:space="preserve">, on the other hand, </w:t>
      </w:r>
      <w:r w:rsidR="00F57463" w:rsidRPr="00C0732E">
        <w:rPr>
          <w:rFonts w:ascii="Arial" w:hAnsi="Arial" w:cs="Arial"/>
          <w:sz w:val="24"/>
          <w:szCs w:val="24"/>
        </w:rPr>
        <w:t>held that humans should avoid invasive methods such as terraforming Mars as intelligent life should be given the chance to develop.</w:t>
      </w:r>
      <w:r w:rsidR="00F57463">
        <w:rPr>
          <w:rStyle w:val="FootnoteReference"/>
          <w:rFonts w:ascii="Arial" w:hAnsi="Arial" w:cs="Arial"/>
          <w:sz w:val="24"/>
          <w:szCs w:val="24"/>
        </w:rPr>
        <w:footnoteReference w:id="115"/>
      </w:r>
      <w:r w:rsidR="00F57463">
        <w:rPr>
          <w:rFonts w:ascii="Arial" w:hAnsi="Arial" w:cs="Arial"/>
          <w:sz w:val="24"/>
          <w:szCs w:val="24"/>
        </w:rPr>
        <w:t xml:space="preserve">  </w:t>
      </w:r>
      <w:r w:rsidR="00C0732E" w:rsidRPr="00F57463">
        <w:rPr>
          <w:rFonts w:ascii="Arial" w:hAnsi="Arial" w:cs="Arial"/>
          <w:sz w:val="24"/>
          <w:szCs w:val="24"/>
        </w:rPr>
        <w:t>I</w:t>
      </w:r>
      <w:r w:rsidRPr="00F57463">
        <w:rPr>
          <w:rFonts w:ascii="Arial" w:hAnsi="Arial" w:cs="Arial"/>
          <w:sz w:val="24"/>
          <w:szCs w:val="24"/>
        </w:rPr>
        <w:t>nterviewees</w:t>
      </w:r>
      <w:r w:rsidRPr="00C0732E">
        <w:rPr>
          <w:rFonts w:ascii="Arial" w:hAnsi="Arial" w:cs="Arial"/>
          <w:sz w:val="24"/>
          <w:szCs w:val="24"/>
        </w:rPr>
        <w:t xml:space="preserve"> provided a deeper insight into their hope that future space people would act in a respectful way towards other planets.  </w:t>
      </w:r>
      <w:r w:rsidR="00CD7CC6">
        <w:rPr>
          <w:rFonts w:ascii="Arial" w:hAnsi="Arial" w:cs="Arial"/>
          <w:sz w:val="24"/>
          <w:szCs w:val="24"/>
        </w:rPr>
        <w:t xml:space="preserve">For their part, </w:t>
      </w:r>
      <w:r w:rsidR="00FC273E" w:rsidRPr="00C0732E">
        <w:rPr>
          <w:rFonts w:ascii="Arial" w:eastAsia="Calibri" w:hAnsi="Arial" w:cs="Arial"/>
          <w:sz w:val="24"/>
          <w:szCs w:val="24"/>
        </w:rPr>
        <w:t xml:space="preserve">SpaceX had published </w:t>
      </w:r>
      <w:r w:rsidR="00CD7CC6">
        <w:rPr>
          <w:rFonts w:ascii="Arial" w:eastAsia="Calibri" w:hAnsi="Arial" w:cs="Arial"/>
          <w:sz w:val="24"/>
          <w:szCs w:val="24"/>
        </w:rPr>
        <w:t>their</w:t>
      </w:r>
      <w:r w:rsidR="00FC273E" w:rsidRPr="00C0732E">
        <w:rPr>
          <w:rFonts w:ascii="Arial" w:eastAsia="Calibri" w:hAnsi="Arial" w:cs="Arial"/>
          <w:sz w:val="24"/>
          <w:szCs w:val="24"/>
        </w:rPr>
        <w:t xml:space="preserve"> plans to start building a permanent, self-sufficient settlement</w:t>
      </w:r>
      <w:r w:rsidR="00422EBD" w:rsidRPr="00C0732E">
        <w:rPr>
          <w:rFonts w:ascii="Arial" w:eastAsia="Calibri" w:hAnsi="Arial" w:cs="Arial"/>
          <w:sz w:val="24"/>
          <w:szCs w:val="24"/>
        </w:rPr>
        <w:t xml:space="preserve"> within the 2020’s</w:t>
      </w:r>
      <w:r w:rsidR="00FC273E" w:rsidRPr="00C0732E">
        <w:rPr>
          <w:rFonts w:ascii="Arial" w:eastAsia="Calibri" w:hAnsi="Arial" w:cs="Arial"/>
          <w:sz w:val="24"/>
          <w:szCs w:val="24"/>
        </w:rPr>
        <w:t>.</w:t>
      </w:r>
      <w:r w:rsidR="00FC273E">
        <w:rPr>
          <w:rStyle w:val="FootnoteReference"/>
          <w:rFonts w:ascii="Arial" w:eastAsia="Calibri" w:hAnsi="Arial" w:cs="Arial"/>
          <w:sz w:val="24"/>
          <w:szCs w:val="24"/>
        </w:rPr>
        <w:footnoteReference w:id="116"/>
      </w:r>
      <w:r w:rsidR="00FC273E" w:rsidRPr="00C0732E">
        <w:rPr>
          <w:rFonts w:ascii="Arial" w:eastAsia="Calibri" w:hAnsi="Arial" w:cs="Arial"/>
          <w:sz w:val="24"/>
          <w:szCs w:val="24"/>
        </w:rPr>
        <w:t xml:space="preserve">  </w:t>
      </w:r>
      <w:r w:rsidR="00422EBD" w:rsidRPr="00C0732E">
        <w:rPr>
          <w:rFonts w:ascii="Arial" w:hAnsi="Arial" w:cs="Arial"/>
          <w:sz w:val="24"/>
          <w:szCs w:val="24"/>
        </w:rPr>
        <w:t xml:space="preserve">The research highlighted the complexity of </w:t>
      </w:r>
      <w:r w:rsidR="00D44387">
        <w:rPr>
          <w:rFonts w:ascii="Arial" w:hAnsi="Arial" w:cs="Arial"/>
          <w:sz w:val="24"/>
          <w:szCs w:val="24"/>
        </w:rPr>
        <w:t xml:space="preserve">space </w:t>
      </w:r>
      <w:r w:rsidR="00422EBD" w:rsidRPr="00C0732E">
        <w:rPr>
          <w:rFonts w:ascii="Arial" w:hAnsi="Arial" w:cs="Arial"/>
          <w:sz w:val="24"/>
          <w:szCs w:val="24"/>
        </w:rPr>
        <w:t xml:space="preserve">ethics when making ethical decisions about how people should behave when travelling </w:t>
      </w:r>
      <w:r w:rsidR="00F57463">
        <w:rPr>
          <w:rFonts w:ascii="Arial" w:hAnsi="Arial" w:cs="Arial"/>
          <w:sz w:val="24"/>
          <w:szCs w:val="24"/>
        </w:rPr>
        <w:t xml:space="preserve">in and </w:t>
      </w:r>
      <w:r w:rsidR="00422EBD" w:rsidRPr="00C0732E">
        <w:rPr>
          <w:rFonts w:ascii="Arial" w:hAnsi="Arial" w:cs="Arial"/>
          <w:sz w:val="24"/>
          <w:szCs w:val="24"/>
        </w:rPr>
        <w:t>around outer space</w:t>
      </w:r>
      <w:r w:rsidR="00422EBD" w:rsidRPr="00C0732E">
        <w:rPr>
          <w:rFonts w:ascii="Arial" w:eastAsia="Times New Roman" w:hAnsi="Arial" w:cs="Arial"/>
          <w:sz w:val="24"/>
          <w:szCs w:val="24"/>
        </w:rPr>
        <w:t xml:space="preserve">.  </w:t>
      </w:r>
      <w:r w:rsidR="00C0732E" w:rsidRPr="00C0732E">
        <w:rPr>
          <w:rFonts w:ascii="Arial" w:hAnsi="Arial" w:cs="Arial"/>
          <w:sz w:val="24"/>
          <w:szCs w:val="24"/>
        </w:rPr>
        <w:t xml:space="preserve"> </w:t>
      </w:r>
      <w:r w:rsidR="00422EBD" w:rsidRPr="00C0732E">
        <w:rPr>
          <w:rFonts w:ascii="Arial" w:hAnsi="Arial" w:cs="Arial"/>
          <w:sz w:val="24"/>
          <w:szCs w:val="24"/>
        </w:rPr>
        <w:t xml:space="preserve">  </w:t>
      </w:r>
    </w:p>
    <w:p w14:paraId="0B4C6421" w14:textId="77777777" w:rsidR="00422EBD" w:rsidRPr="00422EBD" w:rsidRDefault="00422EBD" w:rsidP="00422EBD">
      <w:pPr>
        <w:pStyle w:val="ListParagraph"/>
        <w:spacing w:after="0" w:line="360" w:lineRule="auto"/>
        <w:ind w:left="1080"/>
        <w:rPr>
          <w:rFonts w:ascii="Arial" w:hAnsi="Arial" w:cs="Arial"/>
          <w:sz w:val="24"/>
          <w:szCs w:val="24"/>
        </w:rPr>
      </w:pPr>
    </w:p>
    <w:p w14:paraId="1A6C119C" w14:textId="11260D9E" w:rsidR="00904560" w:rsidRPr="000D026B" w:rsidRDefault="002675E4" w:rsidP="000D026B">
      <w:pPr>
        <w:spacing w:after="0" w:line="360" w:lineRule="auto"/>
        <w:ind w:left="360" w:hanging="360"/>
        <w:rPr>
          <w:rFonts w:ascii="Arial" w:hAnsi="Arial" w:cs="Arial"/>
          <w:color w:val="222222"/>
          <w:sz w:val="24"/>
          <w:szCs w:val="24"/>
          <w:shd w:val="clear" w:color="auto" w:fill="FFFFFF"/>
        </w:rPr>
      </w:pPr>
      <w:r>
        <w:rPr>
          <w:rFonts w:ascii="Arial" w:eastAsia="Times New Roman" w:hAnsi="Arial" w:cs="Arial"/>
          <w:sz w:val="24"/>
          <w:szCs w:val="24"/>
          <w:lang w:eastAsia="en-GB"/>
        </w:rPr>
        <w:t xml:space="preserve">ii)  </w:t>
      </w:r>
      <w:r>
        <w:rPr>
          <w:rFonts w:ascii="Arial" w:eastAsia="Times New Roman" w:hAnsi="Arial" w:cs="Arial"/>
          <w:sz w:val="24"/>
          <w:szCs w:val="24"/>
          <w:lang w:eastAsia="en-GB"/>
        </w:rPr>
        <w:tab/>
      </w:r>
      <w:r w:rsidRPr="002675E4">
        <w:rPr>
          <w:rFonts w:ascii="Arial" w:eastAsia="Times New Roman" w:hAnsi="Arial" w:cs="Arial"/>
          <w:sz w:val="24"/>
          <w:szCs w:val="24"/>
          <w:lang w:eastAsia="en-GB"/>
        </w:rPr>
        <w:t xml:space="preserve">The aim of the second research question was to </w:t>
      </w:r>
      <w:r w:rsidR="003506D2">
        <w:rPr>
          <w:rFonts w:ascii="Arial" w:eastAsia="Times New Roman" w:hAnsi="Arial" w:cs="Arial"/>
          <w:sz w:val="24"/>
          <w:szCs w:val="24"/>
          <w:lang w:eastAsia="en-GB"/>
        </w:rPr>
        <w:t>examine</w:t>
      </w:r>
      <w:r w:rsidRPr="002675E4">
        <w:rPr>
          <w:rFonts w:ascii="Arial" w:eastAsia="Times New Roman" w:hAnsi="Arial" w:cs="Arial"/>
          <w:sz w:val="24"/>
          <w:szCs w:val="24"/>
          <w:lang w:eastAsia="en-GB"/>
        </w:rPr>
        <w:t xml:space="preserve"> the justifications for </w:t>
      </w:r>
      <w:r w:rsidR="003A13CB" w:rsidRPr="002675E4">
        <w:rPr>
          <w:rFonts w:ascii="Arial" w:eastAsia="Times New Roman" w:hAnsi="Arial" w:cs="Arial"/>
          <w:sz w:val="24"/>
          <w:szCs w:val="24"/>
          <w:lang w:eastAsia="en-GB"/>
        </w:rPr>
        <w:t>space exploration</w:t>
      </w:r>
      <w:r w:rsidRPr="002675E4">
        <w:rPr>
          <w:rFonts w:ascii="Arial" w:eastAsia="Times New Roman" w:hAnsi="Arial" w:cs="Arial"/>
          <w:sz w:val="24"/>
          <w:szCs w:val="24"/>
          <w:lang w:eastAsia="en-GB"/>
        </w:rPr>
        <w:t xml:space="preserve">.  This study found that </w:t>
      </w:r>
      <w:r w:rsidR="008901A3">
        <w:rPr>
          <w:rFonts w:ascii="Arial" w:eastAsia="Times New Roman" w:hAnsi="Arial" w:cs="Arial"/>
          <w:sz w:val="24"/>
          <w:szCs w:val="24"/>
          <w:lang w:eastAsia="en-GB"/>
        </w:rPr>
        <w:t xml:space="preserve">one of </w:t>
      </w:r>
      <w:r w:rsidRPr="002675E4">
        <w:rPr>
          <w:rFonts w:ascii="Arial" w:eastAsia="Times New Roman" w:hAnsi="Arial" w:cs="Arial"/>
          <w:sz w:val="24"/>
          <w:szCs w:val="24"/>
          <w:lang w:eastAsia="en-GB"/>
        </w:rPr>
        <w:t>the pr</w:t>
      </w:r>
      <w:r w:rsidR="008901A3">
        <w:rPr>
          <w:rFonts w:ascii="Arial" w:eastAsia="Times New Roman" w:hAnsi="Arial" w:cs="Arial"/>
          <w:sz w:val="24"/>
          <w:szCs w:val="24"/>
          <w:lang w:eastAsia="en-GB"/>
        </w:rPr>
        <w:t>incipal</w:t>
      </w:r>
      <w:r w:rsidRPr="002675E4">
        <w:rPr>
          <w:rFonts w:ascii="Arial" w:eastAsia="Times New Roman" w:hAnsi="Arial" w:cs="Arial"/>
          <w:sz w:val="24"/>
          <w:szCs w:val="24"/>
          <w:lang w:eastAsia="en-GB"/>
        </w:rPr>
        <w:t xml:space="preserve"> argument</w:t>
      </w:r>
      <w:r w:rsidR="008901A3">
        <w:rPr>
          <w:rFonts w:ascii="Arial" w:eastAsia="Times New Roman" w:hAnsi="Arial" w:cs="Arial"/>
          <w:sz w:val="24"/>
          <w:szCs w:val="24"/>
          <w:lang w:eastAsia="en-GB"/>
        </w:rPr>
        <w:t>s</w:t>
      </w:r>
      <w:r w:rsidRPr="002675E4">
        <w:rPr>
          <w:rFonts w:ascii="Arial" w:eastAsia="Times New Roman" w:hAnsi="Arial" w:cs="Arial"/>
          <w:sz w:val="24"/>
          <w:szCs w:val="24"/>
          <w:lang w:eastAsia="en-GB"/>
        </w:rPr>
        <w:t xml:space="preserve"> in favour of space settlement was for the survival of the human species in the event of an existential risk.  </w:t>
      </w:r>
      <w:r w:rsidR="00352AA8" w:rsidRPr="002675E4">
        <w:rPr>
          <w:rFonts w:ascii="Arial" w:eastAsia="Times New Roman" w:hAnsi="Arial" w:cs="Arial"/>
          <w:sz w:val="24"/>
          <w:szCs w:val="24"/>
          <w:lang w:eastAsia="en-GB"/>
        </w:rPr>
        <w:t xml:space="preserve">In chapter 2, </w:t>
      </w:r>
      <w:r w:rsidR="005A0E88" w:rsidRPr="002675E4">
        <w:rPr>
          <w:rFonts w:ascii="Arial" w:hAnsi="Arial" w:cs="Arial"/>
          <w:color w:val="333333"/>
          <w:sz w:val="24"/>
          <w:szCs w:val="24"/>
          <w:shd w:val="clear" w:color="auto" w:fill="FFFFFF"/>
        </w:rPr>
        <w:t xml:space="preserve">Bostrom defined an existential risk as </w:t>
      </w:r>
      <w:r w:rsidR="006304D8">
        <w:rPr>
          <w:rFonts w:ascii="Arial" w:hAnsi="Arial" w:cs="Arial"/>
          <w:color w:val="333333"/>
          <w:sz w:val="24"/>
          <w:szCs w:val="24"/>
          <w:shd w:val="clear" w:color="auto" w:fill="FFFFFF"/>
        </w:rPr>
        <w:t xml:space="preserve">one </w:t>
      </w:r>
      <w:r w:rsidR="005A0E88" w:rsidRPr="002675E4">
        <w:rPr>
          <w:rFonts w:ascii="Arial" w:hAnsi="Arial" w:cs="Arial"/>
          <w:color w:val="333333"/>
          <w:sz w:val="24"/>
          <w:szCs w:val="24"/>
          <w:shd w:val="clear" w:color="auto" w:fill="FFFFFF"/>
        </w:rPr>
        <w:t xml:space="preserve">where </w:t>
      </w:r>
      <w:r w:rsidR="006304D8">
        <w:rPr>
          <w:rFonts w:ascii="Arial" w:hAnsi="Arial" w:cs="Arial"/>
          <w:color w:val="333333"/>
          <w:sz w:val="24"/>
          <w:szCs w:val="24"/>
          <w:shd w:val="clear" w:color="auto" w:fill="FFFFFF"/>
        </w:rPr>
        <w:t>‘</w:t>
      </w:r>
      <w:r w:rsidR="005A0E88" w:rsidRPr="002675E4">
        <w:rPr>
          <w:rFonts w:ascii="Arial" w:hAnsi="Arial" w:cs="Arial"/>
          <w:color w:val="333333"/>
          <w:sz w:val="24"/>
          <w:szCs w:val="24"/>
          <w:shd w:val="clear" w:color="auto" w:fill="FFFFFF"/>
        </w:rPr>
        <w:t xml:space="preserve">an adverse </w:t>
      </w:r>
      <w:r w:rsidR="005A0E88" w:rsidRPr="002675E4">
        <w:rPr>
          <w:rFonts w:ascii="Arial" w:hAnsi="Arial" w:cs="Arial"/>
          <w:color w:val="333333"/>
          <w:sz w:val="24"/>
          <w:szCs w:val="24"/>
          <w:shd w:val="clear" w:color="auto" w:fill="FFFFFF"/>
        </w:rPr>
        <w:lastRenderedPageBreak/>
        <w:t>outcome would annihilate Earth-originating intelligent life or drastically curtail its potential’</w:t>
      </w:r>
      <w:r w:rsidR="005A0E88" w:rsidRPr="00114653">
        <w:rPr>
          <w:shd w:val="clear" w:color="auto" w:fill="FFFFFF"/>
          <w:vertAlign w:val="superscript"/>
        </w:rPr>
        <w:footnoteReference w:id="117"/>
      </w:r>
      <w:r w:rsidR="005A0E88" w:rsidRPr="002675E4">
        <w:rPr>
          <w:rFonts w:ascii="Arial" w:hAnsi="Arial" w:cs="Arial"/>
          <w:color w:val="333333"/>
          <w:sz w:val="24"/>
          <w:szCs w:val="24"/>
          <w:shd w:val="clear" w:color="auto" w:fill="FFFFFF"/>
        </w:rPr>
        <w:t xml:space="preserve">   </w:t>
      </w:r>
      <w:r w:rsidR="006304D8">
        <w:rPr>
          <w:rFonts w:ascii="Arial" w:eastAsia="Times New Roman" w:hAnsi="Arial" w:cs="Arial"/>
          <w:sz w:val="24"/>
          <w:szCs w:val="24"/>
          <w:lang w:eastAsia="en-GB"/>
        </w:rPr>
        <w:t>Thus, mo</w:t>
      </w:r>
      <w:r w:rsidRPr="002675E4">
        <w:rPr>
          <w:rFonts w:ascii="Arial" w:eastAsia="Times New Roman" w:hAnsi="Arial" w:cs="Arial"/>
          <w:color w:val="111111"/>
          <w:sz w:val="24"/>
          <w:szCs w:val="24"/>
          <w:lang w:eastAsia="en-GB"/>
        </w:rPr>
        <w:t>ving a population on the Moon or Mars would act as a back-up for any eventual catastrophe</w:t>
      </w:r>
      <w:r w:rsidRPr="002675E4">
        <w:rPr>
          <w:rFonts w:ascii="Arial" w:eastAsia="Times New Roman" w:hAnsi="Arial" w:cs="Arial"/>
          <w:sz w:val="24"/>
          <w:szCs w:val="24"/>
          <w:lang w:eastAsia="en-GB"/>
        </w:rPr>
        <w:t xml:space="preserve">.   </w:t>
      </w:r>
      <w:r w:rsidRPr="002675E4">
        <w:rPr>
          <w:rFonts w:ascii="Arial" w:hAnsi="Arial" w:cs="Arial"/>
          <w:sz w:val="24"/>
          <w:szCs w:val="24"/>
        </w:rPr>
        <w:t xml:space="preserve">The findings from the quantitative study revealed that three-quarters of survey respondents believed it to be morally justifiable to colonize Mars to safeguard humanity’s future, with one-fifth of respondents stating they would volunteer to set up base for the first colonists.  </w:t>
      </w:r>
      <w:r w:rsidR="00686F88" w:rsidRPr="002675E4">
        <w:rPr>
          <w:rFonts w:ascii="Arial" w:hAnsi="Arial" w:cs="Arial"/>
          <w:sz w:val="24"/>
          <w:szCs w:val="24"/>
        </w:rPr>
        <w:t>I</w:t>
      </w:r>
      <w:r w:rsidRPr="002675E4">
        <w:rPr>
          <w:rFonts w:ascii="Arial" w:hAnsi="Arial" w:cs="Arial"/>
          <w:sz w:val="24"/>
          <w:szCs w:val="24"/>
        </w:rPr>
        <w:t>t emerged</w:t>
      </w:r>
      <w:r w:rsidR="00686F88" w:rsidRPr="002675E4">
        <w:rPr>
          <w:rFonts w:ascii="Arial" w:hAnsi="Arial" w:cs="Arial"/>
          <w:sz w:val="24"/>
          <w:szCs w:val="24"/>
        </w:rPr>
        <w:t xml:space="preserve"> from the findings</w:t>
      </w:r>
      <w:r w:rsidRPr="002675E4">
        <w:rPr>
          <w:rFonts w:ascii="Arial" w:hAnsi="Arial" w:cs="Arial"/>
          <w:sz w:val="24"/>
          <w:szCs w:val="24"/>
        </w:rPr>
        <w:t xml:space="preserve"> that few respondents believed that colonization would happen within the foreseeable future, contrasting with </w:t>
      </w:r>
      <w:r w:rsidR="00D40A6D" w:rsidRPr="002675E4">
        <w:rPr>
          <w:rFonts w:ascii="Arial" w:hAnsi="Arial" w:cs="Arial"/>
          <w:sz w:val="24"/>
          <w:szCs w:val="24"/>
        </w:rPr>
        <w:t>SpaceX’s</w:t>
      </w:r>
      <w:r w:rsidRPr="002675E4">
        <w:rPr>
          <w:rFonts w:ascii="Arial" w:hAnsi="Arial" w:cs="Arial"/>
          <w:sz w:val="24"/>
          <w:szCs w:val="24"/>
        </w:rPr>
        <w:t xml:space="preserve"> </w:t>
      </w:r>
      <w:r w:rsidR="00D40A6D" w:rsidRPr="002675E4">
        <w:rPr>
          <w:rFonts w:ascii="Arial" w:hAnsi="Arial" w:cs="Arial"/>
          <w:sz w:val="24"/>
          <w:szCs w:val="24"/>
        </w:rPr>
        <w:t>ambition</w:t>
      </w:r>
      <w:r w:rsidRPr="002675E4">
        <w:rPr>
          <w:rFonts w:ascii="Arial" w:hAnsi="Arial" w:cs="Arial"/>
          <w:sz w:val="24"/>
          <w:szCs w:val="24"/>
        </w:rPr>
        <w:t xml:space="preserve"> to establish</w:t>
      </w:r>
      <w:r w:rsidR="00D40A6D" w:rsidRPr="002675E4">
        <w:rPr>
          <w:rFonts w:ascii="Arial" w:hAnsi="Arial" w:cs="Arial"/>
          <w:sz w:val="24"/>
          <w:szCs w:val="24"/>
        </w:rPr>
        <w:t xml:space="preserve"> a</w:t>
      </w:r>
      <w:r w:rsidRPr="002675E4">
        <w:rPr>
          <w:rFonts w:ascii="Arial" w:hAnsi="Arial" w:cs="Arial"/>
          <w:sz w:val="24"/>
          <w:szCs w:val="24"/>
        </w:rPr>
        <w:t xml:space="preserve"> permanent human settlement on Mars within the next decade.  </w:t>
      </w:r>
      <w:r w:rsidR="00686F88" w:rsidRPr="002675E4">
        <w:rPr>
          <w:rFonts w:ascii="Arial" w:eastAsia="Times New Roman" w:hAnsi="Arial" w:cs="Arial"/>
          <w:sz w:val="24"/>
          <w:szCs w:val="24"/>
          <w:lang w:eastAsia="en-GB"/>
        </w:rPr>
        <w:t xml:space="preserve">The </w:t>
      </w:r>
      <w:r w:rsidRPr="002675E4">
        <w:rPr>
          <w:rFonts w:ascii="Arial" w:hAnsi="Arial" w:cs="Arial"/>
          <w:sz w:val="24"/>
          <w:szCs w:val="24"/>
        </w:rPr>
        <w:t>scepticism</w:t>
      </w:r>
      <w:r w:rsidR="00686F88" w:rsidRPr="002675E4">
        <w:rPr>
          <w:rFonts w:ascii="Arial" w:hAnsi="Arial" w:cs="Arial"/>
          <w:sz w:val="24"/>
          <w:szCs w:val="24"/>
        </w:rPr>
        <w:t xml:space="preserve"> around</w:t>
      </w:r>
      <w:r w:rsidRPr="002675E4">
        <w:rPr>
          <w:rFonts w:ascii="Arial" w:hAnsi="Arial" w:cs="Arial"/>
          <w:sz w:val="24"/>
          <w:szCs w:val="24"/>
        </w:rPr>
        <w:t xml:space="preserve"> the advances in the available technology to settle space </w:t>
      </w:r>
      <w:r w:rsidR="00D40A6D" w:rsidRPr="002675E4">
        <w:rPr>
          <w:rFonts w:ascii="Arial" w:hAnsi="Arial" w:cs="Arial"/>
          <w:sz w:val="24"/>
          <w:szCs w:val="24"/>
        </w:rPr>
        <w:t>at present</w:t>
      </w:r>
      <w:r w:rsidR="00686F88" w:rsidRPr="002675E4">
        <w:rPr>
          <w:rFonts w:ascii="Arial" w:hAnsi="Arial" w:cs="Arial"/>
          <w:sz w:val="24"/>
          <w:szCs w:val="24"/>
        </w:rPr>
        <w:t xml:space="preserve"> will be examined in the </w:t>
      </w:r>
      <w:r w:rsidR="00D40A6D" w:rsidRPr="002675E4">
        <w:rPr>
          <w:rFonts w:ascii="Arial" w:hAnsi="Arial" w:cs="Arial"/>
          <w:sz w:val="24"/>
          <w:szCs w:val="24"/>
        </w:rPr>
        <w:t>‘</w:t>
      </w:r>
      <w:r w:rsidR="00686F88" w:rsidRPr="002675E4">
        <w:rPr>
          <w:rFonts w:ascii="Arial" w:hAnsi="Arial" w:cs="Arial"/>
          <w:sz w:val="24"/>
          <w:szCs w:val="24"/>
        </w:rPr>
        <w:t>Implications of the Study</w:t>
      </w:r>
      <w:r w:rsidR="00D40A6D" w:rsidRPr="002675E4">
        <w:rPr>
          <w:rFonts w:ascii="Arial" w:hAnsi="Arial" w:cs="Arial"/>
          <w:sz w:val="24"/>
          <w:szCs w:val="24"/>
        </w:rPr>
        <w:t>’</w:t>
      </w:r>
      <w:r w:rsidR="006304D8">
        <w:rPr>
          <w:rFonts w:ascii="Arial" w:hAnsi="Arial" w:cs="Arial"/>
          <w:sz w:val="24"/>
          <w:szCs w:val="24"/>
        </w:rPr>
        <w:t xml:space="preserve"> chapter</w:t>
      </w:r>
      <w:r w:rsidRPr="002675E4">
        <w:rPr>
          <w:rFonts w:ascii="Arial" w:hAnsi="Arial" w:cs="Arial"/>
          <w:sz w:val="24"/>
          <w:szCs w:val="24"/>
        </w:rPr>
        <w:t>.</w:t>
      </w:r>
      <w:r w:rsidR="003A13CB" w:rsidRPr="002675E4">
        <w:rPr>
          <w:rFonts w:ascii="Arial" w:hAnsi="Arial" w:cs="Arial"/>
          <w:sz w:val="24"/>
          <w:szCs w:val="24"/>
        </w:rPr>
        <w:t xml:space="preserve">  </w:t>
      </w:r>
      <w:r w:rsidRPr="002675E4">
        <w:rPr>
          <w:rFonts w:ascii="Arial" w:eastAsia="Calibri" w:hAnsi="Arial" w:cs="Arial"/>
          <w:sz w:val="24"/>
          <w:szCs w:val="24"/>
        </w:rPr>
        <w:t xml:space="preserve">The study </w:t>
      </w:r>
      <w:r w:rsidR="000D026B">
        <w:rPr>
          <w:rFonts w:ascii="Arial" w:eastAsia="Calibri" w:hAnsi="Arial" w:cs="Arial"/>
          <w:sz w:val="24"/>
          <w:szCs w:val="24"/>
        </w:rPr>
        <w:t xml:space="preserve">did </w:t>
      </w:r>
      <w:r w:rsidRPr="002675E4">
        <w:rPr>
          <w:rFonts w:ascii="Arial" w:eastAsia="Calibri" w:hAnsi="Arial" w:cs="Arial"/>
          <w:sz w:val="24"/>
          <w:szCs w:val="24"/>
        </w:rPr>
        <w:t xml:space="preserve">raise a moral question </w:t>
      </w:r>
      <w:r w:rsidR="00686F88" w:rsidRPr="002675E4">
        <w:rPr>
          <w:rFonts w:ascii="Arial" w:eastAsia="Calibri" w:hAnsi="Arial" w:cs="Arial"/>
          <w:sz w:val="24"/>
          <w:szCs w:val="24"/>
        </w:rPr>
        <w:t xml:space="preserve">as to </w:t>
      </w:r>
      <w:r w:rsidRPr="002675E4">
        <w:rPr>
          <w:rFonts w:ascii="Arial" w:eastAsia="Calibri" w:hAnsi="Arial" w:cs="Arial"/>
          <w:sz w:val="24"/>
          <w:szCs w:val="24"/>
        </w:rPr>
        <w:t>whether it would be ethical to send people to live on Mars given the harsh environment</w:t>
      </w:r>
      <w:r w:rsidR="0070273F">
        <w:rPr>
          <w:rFonts w:ascii="Arial" w:eastAsia="Calibri" w:hAnsi="Arial" w:cs="Arial"/>
          <w:sz w:val="24"/>
          <w:szCs w:val="24"/>
        </w:rPr>
        <w:t xml:space="preserve"> in the near-to-medium term</w:t>
      </w:r>
      <w:r w:rsidRPr="002675E4">
        <w:rPr>
          <w:rFonts w:ascii="Arial" w:eastAsia="Calibri" w:hAnsi="Arial" w:cs="Arial"/>
          <w:sz w:val="24"/>
          <w:szCs w:val="24"/>
        </w:rPr>
        <w:t xml:space="preserve">.  </w:t>
      </w:r>
      <w:r w:rsidR="000D026B" w:rsidRPr="002675E4">
        <w:rPr>
          <w:rFonts w:ascii="Arial" w:hAnsi="Arial" w:cs="Arial"/>
          <w:color w:val="222222"/>
          <w:sz w:val="24"/>
          <w:szCs w:val="24"/>
          <w:shd w:val="clear" w:color="auto" w:fill="FFFFFF"/>
        </w:rPr>
        <w:t>Kovic, in chapter 2, warned that moving humans off planet to another planet could cause s-risks, which would be far worse than humankind going extinct.</w:t>
      </w:r>
      <w:r w:rsidR="000D026B" w:rsidRPr="003A13CB">
        <w:rPr>
          <w:vertAlign w:val="superscript"/>
        </w:rPr>
        <w:footnoteReference w:id="118"/>
      </w:r>
      <w:r w:rsidR="000D026B">
        <w:rPr>
          <w:rFonts w:ascii="Arial" w:eastAsia="Calibri" w:hAnsi="Arial" w:cs="Arial"/>
          <w:sz w:val="24"/>
          <w:szCs w:val="24"/>
        </w:rPr>
        <w:t xml:space="preserve">  </w:t>
      </w:r>
      <w:r w:rsidR="000D026B">
        <w:rPr>
          <w:rFonts w:ascii="Arial" w:hAnsi="Arial" w:cs="Arial"/>
          <w:color w:val="222222"/>
          <w:sz w:val="24"/>
          <w:szCs w:val="24"/>
          <w:shd w:val="clear" w:color="auto" w:fill="FFFFFF"/>
        </w:rPr>
        <w:t>Thus,</w:t>
      </w:r>
      <w:r w:rsidR="000D026B" w:rsidRPr="002675E4">
        <w:rPr>
          <w:rFonts w:ascii="Arial" w:hAnsi="Arial" w:cs="Arial"/>
          <w:color w:val="111111"/>
          <w:sz w:val="24"/>
          <w:szCs w:val="24"/>
          <w:shd w:val="clear" w:color="auto" w:fill="FFFFFF"/>
        </w:rPr>
        <w:t xml:space="preserve"> space settlement </w:t>
      </w:r>
      <w:r w:rsidR="000D026B">
        <w:rPr>
          <w:rFonts w:ascii="Arial" w:hAnsi="Arial" w:cs="Arial"/>
          <w:color w:val="111111"/>
          <w:sz w:val="24"/>
          <w:szCs w:val="24"/>
          <w:shd w:val="clear" w:color="auto" w:fill="FFFFFF"/>
        </w:rPr>
        <w:t xml:space="preserve">could </w:t>
      </w:r>
      <w:r w:rsidR="000D026B" w:rsidRPr="002675E4">
        <w:rPr>
          <w:rFonts w:ascii="Arial" w:hAnsi="Arial" w:cs="Arial"/>
          <w:color w:val="111111"/>
          <w:sz w:val="24"/>
          <w:szCs w:val="24"/>
          <w:shd w:val="clear" w:color="auto" w:fill="FFFFFF"/>
        </w:rPr>
        <w:t xml:space="preserve">create </w:t>
      </w:r>
      <w:r w:rsidR="0070273F">
        <w:rPr>
          <w:rFonts w:ascii="Arial" w:hAnsi="Arial" w:cs="Arial"/>
          <w:color w:val="111111"/>
          <w:sz w:val="24"/>
          <w:szCs w:val="24"/>
          <w:shd w:val="clear" w:color="auto" w:fill="FFFFFF"/>
        </w:rPr>
        <w:t>s-</w:t>
      </w:r>
      <w:r w:rsidR="000D026B" w:rsidRPr="000D026B">
        <w:rPr>
          <w:rFonts w:ascii="Arial" w:hAnsi="Arial" w:cs="Arial"/>
          <w:color w:val="111111"/>
          <w:sz w:val="24"/>
          <w:szCs w:val="24"/>
          <w:shd w:val="clear" w:color="auto" w:fill="FFFFFF"/>
        </w:rPr>
        <w:t xml:space="preserve">risks, whose potential harm could overshadow all the benefits of humankind’s long-term future.  </w:t>
      </w:r>
      <w:r w:rsidR="00352AA8" w:rsidRPr="000D026B">
        <w:rPr>
          <w:rFonts w:ascii="Arial" w:eastAsia="Calibri" w:hAnsi="Arial" w:cs="Arial"/>
          <w:sz w:val="24"/>
          <w:szCs w:val="24"/>
        </w:rPr>
        <w:t xml:space="preserve">Whilst it was noted that </w:t>
      </w:r>
      <w:r w:rsidRPr="000D026B">
        <w:rPr>
          <w:rFonts w:ascii="Arial" w:hAnsi="Arial" w:cs="Arial"/>
          <w:color w:val="222222"/>
          <w:sz w:val="24"/>
          <w:szCs w:val="24"/>
          <w:shd w:val="clear" w:color="auto" w:fill="FFFFFF"/>
        </w:rPr>
        <w:t>u</w:t>
      </w:r>
      <w:r w:rsidRPr="000D026B">
        <w:rPr>
          <w:rFonts w:ascii="Arial" w:eastAsia="Calibri" w:hAnsi="Arial" w:cs="Arial"/>
          <w:sz w:val="24"/>
          <w:szCs w:val="24"/>
        </w:rPr>
        <w:t>tilitarianism might favour risking the lives of a group of people to save humanit</w:t>
      </w:r>
      <w:r w:rsidR="00352AA8" w:rsidRPr="000D026B">
        <w:rPr>
          <w:rFonts w:ascii="Arial" w:eastAsia="Calibri" w:hAnsi="Arial" w:cs="Arial"/>
          <w:sz w:val="24"/>
          <w:szCs w:val="24"/>
        </w:rPr>
        <w:t>y</w:t>
      </w:r>
      <w:r w:rsidR="000D026B" w:rsidRPr="000D026B">
        <w:rPr>
          <w:rFonts w:ascii="Arial" w:eastAsia="Calibri" w:hAnsi="Arial" w:cs="Arial"/>
          <w:sz w:val="24"/>
          <w:szCs w:val="24"/>
        </w:rPr>
        <w:t xml:space="preserve"> in the long term</w:t>
      </w:r>
      <w:r w:rsidR="00352AA8" w:rsidRPr="000D026B">
        <w:rPr>
          <w:rFonts w:ascii="Arial" w:eastAsia="Calibri" w:hAnsi="Arial" w:cs="Arial"/>
          <w:sz w:val="24"/>
          <w:szCs w:val="24"/>
        </w:rPr>
        <w:t xml:space="preserve">, </w:t>
      </w:r>
      <w:r w:rsidRPr="00900C1F">
        <w:rPr>
          <w:rFonts w:ascii="Arial" w:eastAsia="Times New Roman" w:hAnsi="Arial" w:cs="Arial"/>
          <w:sz w:val="24"/>
          <w:szCs w:val="24"/>
        </w:rPr>
        <w:t xml:space="preserve">Green </w:t>
      </w:r>
      <w:r w:rsidR="00352AA8" w:rsidRPr="00900C1F">
        <w:rPr>
          <w:rFonts w:ascii="Arial" w:eastAsia="Times New Roman" w:hAnsi="Arial" w:cs="Arial"/>
          <w:sz w:val="24"/>
          <w:szCs w:val="24"/>
        </w:rPr>
        <w:t>argued</w:t>
      </w:r>
      <w:r w:rsidRPr="00900C1F">
        <w:rPr>
          <w:rFonts w:ascii="Arial" w:eastAsia="Times New Roman" w:hAnsi="Arial" w:cs="Arial"/>
          <w:sz w:val="24"/>
          <w:szCs w:val="24"/>
        </w:rPr>
        <w:t xml:space="preserve"> that utilitarianism is </w:t>
      </w:r>
      <w:r w:rsidRPr="00900C1F">
        <w:rPr>
          <w:rFonts w:ascii="Arial" w:eastAsia="Calibri" w:hAnsi="Arial" w:cs="Arial"/>
          <w:sz w:val="24"/>
          <w:szCs w:val="24"/>
        </w:rPr>
        <w:t>a difficult approach to ethics when the future is unpredictable like space settlement.</w:t>
      </w:r>
      <w:r w:rsidRPr="00900C1F">
        <w:rPr>
          <w:vertAlign w:val="superscript"/>
        </w:rPr>
        <w:footnoteReference w:id="119"/>
      </w:r>
      <w:r w:rsidR="000D026B" w:rsidRPr="00900C1F">
        <w:rPr>
          <w:rFonts w:ascii="Arial" w:eastAsia="Calibri" w:hAnsi="Arial" w:cs="Arial"/>
          <w:sz w:val="24"/>
          <w:szCs w:val="24"/>
        </w:rPr>
        <w:t xml:space="preserve">  </w:t>
      </w:r>
      <w:r w:rsidR="00900C1F">
        <w:rPr>
          <w:rFonts w:ascii="Arial" w:eastAsia="Calibri" w:hAnsi="Arial" w:cs="Arial"/>
          <w:sz w:val="24"/>
          <w:szCs w:val="24"/>
        </w:rPr>
        <w:t xml:space="preserve"> This underlines that informed decisions cannot be made in unknown territories such as outer space.   </w:t>
      </w:r>
      <w:r w:rsidR="00C701DB" w:rsidRPr="00900C1F">
        <w:rPr>
          <w:rFonts w:ascii="Arial" w:eastAsia="Times New Roman" w:hAnsi="Arial" w:cs="Arial"/>
          <w:sz w:val="24"/>
          <w:szCs w:val="24"/>
          <w:lang w:eastAsia="en-GB"/>
        </w:rPr>
        <w:t>A</w:t>
      </w:r>
      <w:r w:rsidRPr="00900C1F">
        <w:rPr>
          <w:rFonts w:ascii="Arial" w:eastAsia="Times New Roman" w:hAnsi="Arial" w:cs="Arial"/>
          <w:sz w:val="24"/>
          <w:szCs w:val="24"/>
          <w:lang w:eastAsia="en-GB"/>
        </w:rPr>
        <w:t xml:space="preserve"> person’s stance on whether</w:t>
      </w:r>
      <w:r w:rsidR="003A13CB" w:rsidRPr="00900C1F">
        <w:rPr>
          <w:rFonts w:ascii="Arial" w:eastAsia="Times New Roman" w:hAnsi="Arial" w:cs="Arial"/>
          <w:sz w:val="24"/>
          <w:szCs w:val="24"/>
          <w:lang w:eastAsia="en-GB"/>
        </w:rPr>
        <w:t xml:space="preserve"> space settlement is justified </w:t>
      </w:r>
      <w:r w:rsidRPr="00900C1F">
        <w:rPr>
          <w:rFonts w:ascii="Arial" w:eastAsia="Times New Roman" w:hAnsi="Arial" w:cs="Arial"/>
          <w:sz w:val="24"/>
          <w:szCs w:val="24"/>
          <w:lang w:eastAsia="en-GB"/>
        </w:rPr>
        <w:t>likely reflects their underlying beliefs and values</w:t>
      </w:r>
      <w:r w:rsidR="00900C1F">
        <w:rPr>
          <w:rFonts w:ascii="Arial" w:eastAsia="Times New Roman" w:hAnsi="Arial" w:cs="Arial"/>
          <w:sz w:val="24"/>
          <w:szCs w:val="24"/>
          <w:lang w:eastAsia="en-GB"/>
        </w:rPr>
        <w:t>.</w:t>
      </w:r>
    </w:p>
    <w:p w14:paraId="3EEC5108" w14:textId="77777777" w:rsidR="003A13CB" w:rsidRPr="003A13CB" w:rsidRDefault="003A13CB" w:rsidP="003A13CB">
      <w:pPr>
        <w:shd w:val="clear" w:color="auto" w:fill="FFFFFF"/>
        <w:spacing w:after="0" w:line="360" w:lineRule="auto"/>
        <w:textAlignment w:val="baseline"/>
        <w:rPr>
          <w:rFonts w:ascii="Arial" w:eastAsia="Times New Roman" w:hAnsi="Arial" w:cs="Arial"/>
          <w:sz w:val="24"/>
          <w:szCs w:val="24"/>
          <w:lang w:eastAsia="en-GB"/>
        </w:rPr>
      </w:pPr>
    </w:p>
    <w:p w14:paraId="0AED8510" w14:textId="7FB68E29" w:rsidR="003A13CB" w:rsidRPr="003A13CB" w:rsidRDefault="002675E4" w:rsidP="002675E4">
      <w:pPr>
        <w:shd w:val="clear" w:color="auto" w:fill="FFFFFF"/>
        <w:spacing w:after="0" w:line="360" w:lineRule="auto"/>
        <w:ind w:left="360" w:hanging="360"/>
        <w:contextualSpacing/>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iii)  </w:t>
      </w:r>
      <w:r w:rsidR="003A13CB" w:rsidRPr="003A13CB">
        <w:rPr>
          <w:rFonts w:ascii="Arial" w:eastAsia="Times New Roman" w:hAnsi="Arial" w:cs="Arial"/>
          <w:sz w:val="24"/>
          <w:szCs w:val="24"/>
          <w:lang w:eastAsia="en-GB"/>
        </w:rPr>
        <w:t xml:space="preserve">The third research question set out to examine whether space exploration would allow humanity a different understanding of the cosmos and humanity’s relationship to it.  The study showed that the Earthrise and Pale Blue Dot images, had highlighted both the Earth’s fragility and insignificance in the universe, and was said to have signalled a deep understanding of how humans looked at their home planet.  </w:t>
      </w:r>
      <w:r w:rsidR="003A13CB" w:rsidRPr="003A13CB">
        <w:rPr>
          <w:rFonts w:ascii="Arial" w:eastAsia="Times New Roman" w:hAnsi="Arial" w:cs="Arial"/>
          <w:sz w:val="24"/>
          <w:szCs w:val="24"/>
          <w:lang w:eastAsia="en-GB"/>
        </w:rPr>
        <w:lastRenderedPageBreak/>
        <w:t>Similarly, the study showed that the ‘overview effect’</w:t>
      </w:r>
      <w:r w:rsidR="003A13CB" w:rsidRPr="003A13CB">
        <w:rPr>
          <w:rFonts w:ascii="Arial" w:eastAsia="Times New Roman" w:hAnsi="Arial" w:cs="Arial"/>
          <w:color w:val="333333"/>
          <w:sz w:val="24"/>
          <w:szCs w:val="24"/>
          <w:shd w:val="clear" w:color="auto" w:fill="FFFFFF"/>
          <w:lang w:eastAsia="en-GB"/>
        </w:rPr>
        <w:t xml:space="preserve"> became quintessential for explaining the </w:t>
      </w:r>
      <w:r w:rsidR="003A13CB" w:rsidRPr="003A13CB">
        <w:rPr>
          <w:rFonts w:ascii="Arial" w:eastAsia="Times New Roman" w:hAnsi="Arial" w:cs="Arial"/>
          <w:sz w:val="24"/>
          <w:szCs w:val="24"/>
          <w:lang w:eastAsia="en-GB"/>
        </w:rPr>
        <w:t xml:space="preserve">psychological effects and change in astronauts’ perspective when viewing Earth from space.  This was evidenced from accounts by astronauts interviewed by Frank White, the author of the Overview Effect.  The relevance of the overview effect is clearly supported by White’s findings as astronauts had described </w:t>
      </w:r>
      <w:r w:rsidR="003A13CB" w:rsidRPr="003A13CB">
        <w:rPr>
          <w:rFonts w:ascii="Arial" w:eastAsia="Times New Roman" w:hAnsi="Arial" w:cs="Arial"/>
          <w:sz w:val="24"/>
          <w:szCs w:val="24"/>
          <w:shd w:val="clear" w:color="auto" w:fill="FFFFFF"/>
          <w:lang w:eastAsia="en-GB"/>
        </w:rPr>
        <w:t xml:space="preserve">overwhelming emotion and feelings of identification with humankind and Earth. </w:t>
      </w:r>
      <w:r w:rsidR="003A13CB" w:rsidRPr="003A13CB">
        <w:rPr>
          <w:rFonts w:ascii="Arial" w:eastAsia="Calibri" w:hAnsi="Arial" w:cs="Arial"/>
          <w:sz w:val="24"/>
          <w:szCs w:val="24"/>
          <w:lang w:eastAsia="en-GB"/>
        </w:rPr>
        <w:t xml:space="preserve">  As one of the interviewees in this study, </w:t>
      </w:r>
      <w:r w:rsidR="003A13CB" w:rsidRPr="003A13CB">
        <w:rPr>
          <w:rFonts w:ascii="Arial" w:eastAsia="Times New Roman" w:hAnsi="Arial" w:cs="Arial"/>
          <w:sz w:val="24"/>
          <w:szCs w:val="24"/>
          <w:lang w:eastAsia="en-GB"/>
        </w:rPr>
        <w:t xml:space="preserve">White’s contribution to this research provided a deeper understanding of the overview effect.  The findings found that White’s epiphany </w:t>
      </w:r>
      <w:r w:rsidR="003A13CB" w:rsidRPr="003A13CB">
        <w:rPr>
          <w:rFonts w:ascii="Arial" w:eastAsia="Calibri" w:hAnsi="Arial" w:cs="Arial"/>
          <w:sz w:val="24"/>
          <w:szCs w:val="24"/>
          <w:lang w:eastAsia="en-GB"/>
        </w:rPr>
        <w:t xml:space="preserve">for the Overview Effect came about whilst thinking about people in the future living permanently in O’Neill communities and what it would be like for them to have an overview of the Earth every day.  </w:t>
      </w:r>
      <w:r w:rsidR="003A13CB" w:rsidRPr="003A13CB">
        <w:rPr>
          <w:rFonts w:ascii="Arial" w:hAnsi="Arial" w:cs="Arial"/>
          <w:sz w:val="24"/>
          <w:szCs w:val="24"/>
        </w:rPr>
        <w:t xml:space="preserve">The results of this investigation show </w:t>
      </w:r>
      <w:r w:rsidR="003A13CB" w:rsidRPr="003A13CB">
        <w:rPr>
          <w:rFonts w:ascii="Arial" w:eastAsia="Calibri" w:hAnsi="Arial" w:cs="Arial"/>
          <w:sz w:val="24"/>
          <w:szCs w:val="24"/>
        </w:rPr>
        <w:t xml:space="preserve">that travelling beyond the biosphere alters how humanity views their relationship to Earth and their place in the universe.  </w:t>
      </w:r>
      <w:r w:rsidR="003A13CB" w:rsidRPr="003A13CB">
        <w:rPr>
          <w:rFonts w:ascii="Arial" w:eastAsia="Calibri" w:hAnsi="Arial" w:cs="Arial"/>
          <w:sz w:val="24"/>
          <w:szCs w:val="24"/>
          <w:lang w:eastAsia="en-GB"/>
        </w:rPr>
        <w:t>However, it is unclear how much these psychological effects of space will affect future human communities and whether the new perspectives provided by long-term, long distance space travel shift human societies away from environmental exploitation.</w:t>
      </w:r>
    </w:p>
    <w:p w14:paraId="55167288" w14:textId="77777777" w:rsidR="003A13CB" w:rsidRPr="003A13CB" w:rsidRDefault="003A13CB" w:rsidP="005213D5">
      <w:pPr>
        <w:spacing w:after="0" w:line="360" w:lineRule="auto"/>
        <w:jc w:val="center"/>
        <w:rPr>
          <w:rFonts w:ascii="Arial" w:eastAsia="Calibri" w:hAnsi="Arial" w:cs="Arial"/>
          <w:sz w:val="24"/>
          <w:szCs w:val="24"/>
          <w:lang w:eastAsia="en-GB"/>
        </w:rPr>
      </w:pPr>
    </w:p>
    <w:p w14:paraId="59349C54" w14:textId="4DA350EC" w:rsidR="003A13CB" w:rsidRPr="003A13CB" w:rsidRDefault="003A13CB" w:rsidP="005213D5">
      <w:pPr>
        <w:shd w:val="clear" w:color="auto" w:fill="FFFFFF"/>
        <w:spacing w:after="0" w:line="360" w:lineRule="auto"/>
        <w:jc w:val="center"/>
        <w:textAlignment w:val="baseline"/>
        <w:rPr>
          <w:rFonts w:ascii="Arial" w:eastAsia="Times New Roman" w:hAnsi="Arial" w:cs="Arial"/>
          <w:b/>
          <w:bCs/>
          <w:sz w:val="24"/>
          <w:szCs w:val="24"/>
          <w:lang w:eastAsia="en-GB"/>
        </w:rPr>
      </w:pPr>
      <w:r w:rsidRPr="003A13CB">
        <w:rPr>
          <w:rFonts w:ascii="Arial" w:eastAsia="Times New Roman" w:hAnsi="Arial" w:cs="Arial"/>
          <w:b/>
          <w:bCs/>
          <w:sz w:val="24"/>
          <w:szCs w:val="24"/>
          <w:lang w:eastAsia="en-GB"/>
        </w:rPr>
        <w:t>Implications of the study</w:t>
      </w:r>
    </w:p>
    <w:p w14:paraId="525E22F3" w14:textId="77777777" w:rsidR="003A13CB" w:rsidRPr="003A13CB" w:rsidRDefault="003A13CB" w:rsidP="003A13CB">
      <w:pPr>
        <w:shd w:val="clear" w:color="auto" w:fill="FFFFFF"/>
        <w:spacing w:after="0" w:line="360" w:lineRule="auto"/>
        <w:textAlignment w:val="baseline"/>
        <w:rPr>
          <w:rFonts w:ascii="Arial" w:eastAsia="Times New Roman" w:hAnsi="Arial" w:cs="Arial"/>
          <w:b/>
          <w:bCs/>
          <w:sz w:val="24"/>
          <w:szCs w:val="24"/>
          <w:lang w:eastAsia="en-GB"/>
        </w:rPr>
      </w:pPr>
    </w:p>
    <w:p w14:paraId="5E23E75B" w14:textId="32DE011B" w:rsidR="00CC58FE" w:rsidRDefault="003A13CB" w:rsidP="00D763C0">
      <w:pPr>
        <w:shd w:val="clear" w:color="auto" w:fill="FFFFFF"/>
        <w:spacing w:after="0" w:line="360" w:lineRule="auto"/>
        <w:textAlignment w:val="baseline"/>
        <w:rPr>
          <w:rFonts w:ascii="Arial" w:eastAsia="Times New Roman" w:hAnsi="Arial" w:cs="Arial"/>
          <w:sz w:val="24"/>
          <w:szCs w:val="24"/>
          <w:lang w:eastAsia="en-GB"/>
        </w:rPr>
      </w:pPr>
      <w:r w:rsidRPr="003A13CB">
        <w:rPr>
          <w:rFonts w:ascii="Arial" w:eastAsia="Times New Roman" w:hAnsi="Arial" w:cs="Arial"/>
          <w:sz w:val="24"/>
          <w:szCs w:val="24"/>
          <w:lang w:eastAsia="en-GB"/>
        </w:rPr>
        <w:t xml:space="preserve">The implications </w:t>
      </w:r>
      <w:r w:rsidR="0023019F">
        <w:rPr>
          <w:rFonts w:ascii="Arial" w:eastAsia="Times New Roman" w:hAnsi="Arial" w:cs="Arial"/>
          <w:sz w:val="24"/>
          <w:szCs w:val="24"/>
          <w:lang w:eastAsia="en-GB"/>
        </w:rPr>
        <w:t>derived from</w:t>
      </w:r>
      <w:r w:rsidRPr="003A13CB">
        <w:rPr>
          <w:rFonts w:ascii="Arial" w:eastAsia="Times New Roman" w:hAnsi="Arial" w:cs="Arial"/>
          <w:sz w:val="24"/>
          <w:szCs w:val="24"/>
          <w:lang w:eastAsia="en-GB"/>
        </w:rPr>
        <w:t xml:space="preserve"> this study focus on real-world applications.</w:t>
      </w:r>
    </w:p>
    <w:p w14:paraId="092A4248" w14:textId="77777777" w:rsidR="00FB5CD9" w:rsidRPr="00CC58FE" w:rsidRDefault="00FB5CD9" w:rsidP="00D763C0">
      <w:pPr>
        <w:shd w:val="clear" w:color="auto" w:fill="FFFFFF"/>
        <w:spacing w:after="0" w:line="360" w:lineRule="auto"/>
        <w:textAlignment w:val="baseline"/>
        <w:rPr>
          <w:rFonts w:ascii="Arial" w:eastAsia="Times New Roman" w:hAnsi="Arial" w:cs="Arial"/>
          <w:sz w:val="24"/>
          <w:szCs w:val="24"/>
          <w:lang w:eastAsia="en-GB"/>
        </w:rPr>
      </w:pPr>
    </w:p>
    <w:p w14:paraId="1346B4D7" w14:textId="47A6B06C" w:rsidR="00786E3F" w:rsidRDefault="000906D6" w:rsidP="00D763C0">
      <w:pPr>
        <w:shd w:val="clear" w:color="auto" w:fill="FFFFFF"/>
        <w:spacing w:after="0" w:line="360" w:lineRule="auto"/>
        <w:textAlignment w:val="baseline"/>
        <w:rPr>
          <w:rFonts w:ascii="Arial" w:hAnsi="Arial" w:cs="Arial"/>
          <w:color w:val="333333"/>
          <w:sz w:val="24"/>
          <w:szCs w:val="24"/>
          <w:shd w:val="clear" w:color="auto" w:fill="FFFFFF"/>
        </w:rPr>
      </w:pPr>
      <w:proofErr w:type="spellStart"/>
      <w:r>
        <w:rPr>
          <w:rFonts w:ascii="Arial" w:hAnsi="Arial" w:cs="Arial"/>
          <w:i/>
          <w:iCs/>
          <w:color w:val="333333"/>
          <w:sz w:val="24"/>
          <w:szCs w:val="24"/>
          <w:shd w:val="clear" w:color="auto" w:fill="FFFFFF"/>
        </w:rPr>
        <w:t>i</w:t>
      </w:r>
      <w:proofErr w:type="spellEnd"/>
      <w:r>
        <w:rPr>
          <w:rFonts w:ascii="Arial" w:hAnsi="Arial" w:cs="Arial"/>
          <w:i/>
          <w:iCs/>
          <w:color w:val="333333"/>
          <w:sz w:val="24"/>
          <w:szCs w:val="24"/>
          <w:shd w:val="clear" w:color="auto" w:fill="FFFFFF"/>
        </w:rPr>
        <w:t xml:space="preserve">)  </w:t>
      </w:r>
      <w:r w:rsidR="003A13CB" w:rsidRPr="00D763C0">
        <w:rPr>
          <w:rFonts w:ascii="Arial" w:hAnsi="Arial" w:cs="Arial"/>
          <w:i/>
          <w:iCs/>
          <w:color w:val="333333"/>
          <w:sz w:val="24"/>
          <w:szCs w:val="24"/>
          <w:shd w:val="clear" w:color="auto" w:fill="FFFFFF"/>
        </w:rPr>
        <w:t>Technological and safety implications</w:t>
      </w:r>
      <w:r w:rsidR="003A13CB" w:rsidRPr="00D763C0">
        <w:rPr>
          <w:rFonts w:ascii="Arial" w:hAnsi="Arial" w:cs="Arial"/>
          <w:color w:val="333333"/>
          <w:sz w:val="24"/>
          <w:szCs w:val="24"/>
          <w:shd w:val="clear" w:color="auto" w:fill="FFFFFF"/>
        </w:rPr>
        <w:t>: The</w:t>
      </w:r>
      <w:r w:rsidR="00786E3F">
        <w:rPr>
          <w:rFonts w:ascii="Arial" w:hAnsi="Arial" w:cs="Arial"/>
          <w:color w:val="333333"/>
          <w:sz w:val="24"/>
          <w:szCs w:val="24"/>
          <w:shd w:val="clear" w:color="auto" w:fill="FFFFFF"/>
        </w:rPr>
        <w:t xml:space="preserve"> study has raised important questions </w:t>
      </w:r>
    </w:p>
    <w:p w14:paraId="733E3866" w14:textId="22525564" w:rsidR="0045742E" w:rsidRDefault="00786E3F" w:rsidP="00786E3F">
      <w:pPr>
        <w:shd w:val="clear" w:color="auto" w:fill="FFFFFF"/>
        <w:spacing w:after="0" w:line="360" w:lineRule="auto"/>
        <w:ind w:left="360"/>
        <w:textAlignment w:val="baseline"/>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about the nature of </w:t>
      </w:r>
      <w:r w:rsidR="003A13CB" w:rsidRPr="00D763C0">
        <w:rPr>
          <w:rFonts w:ascii="Arial" w:hAnsi="Arial" w:cs="Arial"/>
          <w:color w:val="333333"/>
          <w:sz w:val="24"/>
          <w:szCs w:val="24"/>
          <w:shd w:val="clear" w:color="auto" w:fill="FFFFFF"/>
        </w:rPr>
        <w:t>safety regulations on suborbital flights w</w:t>
      </w:r>
      <w:r>
        <w:rPr>
          <w:rFonts w:ascii="Arial" w:hAnsi="Arial" w:cs="Arial"/>
          <w:color w:val="333333"/>
          <w:sz w:val="24"/>
          <w:szCs w:val="24"/>
          <w:shd w:val="clear" w:color="auto" w:fill="FFFFFF"/>
        </w:rPr>
        <w:t>hich are not</w:t>
      </w:r>
      <w:r w:rsidR="003A13CB" w:rsidRPr="00D763C0">
        <w:rPr>
          <w:rFonts w:ascii="Arial" w:hAnsi="Arial" w:cs="Arial"/>
          <w:color w:val="333333"/>
          <w:sz w:val="24"/>
          <w:szCs w:val="24"/>
          <w:shd w:val="clear" w:color="auto" w:fill="FFFFFF"/>
        </w:rPr>
        <w:t xml:space="preserve"> as stringent as commercial airlines.  Interviewee 4 had raised concerns that there was no </w:t>
      </w:r>
      <w:r w:rsidR="000D7C78">
        <w:rPr>
          <w:rFonts w:ascii="Arial" w:hAnsi="Arial" w:cs="Arial"/>
          <w:color w:val="333333"/>
          <w:sz w:val="24"/>
          <w:szCs w:val="24"/>
          <w:shd w:val="clear" w:color="auto" w:fill="FFFFFF"/>
        </w:rPr>
        <w:t xml:space="preserve">FAA </w:t>
      </w:r>
      <w:r w:rsidR="003A13CB" w:rsidRPr="00D763C0">
        <w:rPr>
          <w:rFonts w:ascii="Arial" w:hAnsi="Arial" w:cs="Arial"/>
          <w:color w:val="333333"/>
          <w:sz w:val="24"/>
          <w:szCs w:val="24"/>
          <w:shd w:val="clear" w:color="auto" w:fill="FFFFFF"/>
        </w:rPr>
        <w:t xml:space="preserve">requirement for oxygen masks on suborbital flights which fly up to 62,000 feet.  As a comparison, the FAA requires </w:t>
      </w:r>
      <w:r w:rsidR="003A13CB" w:rsidRPr="006673DE">
        <w:rPr>
          <w:rFonts w:ascii="Arial" w:hAnsi="Arial" w:cs="Arial"/>
          <w:color w:val="333333"/>
          <w:sz w:val="24"/>
          <w:szCs w:val="24"/>
          <w:shd w:val="clear" w:color="auto" w:fill="FFFFFF"/>
        </w:rPr>
        <w:t xml:space="preserve">oxygen masks on commercial flights which generally fly below 40,000 feet.  </w:t>
      </w:r>
      <w:r w:rsidR="00132A9E" w:rsidRPr="006673DE">
        <w:rPr>
          <w:rFonts w:ascii="Arial" w:hAnsi="Arial" w:cs="Arial"/>
          <w:color w:val="333333"/>
          <w:sz w:val="24"/>
          <w:szCs w:val="24"/>
          <w:shd w:val="clear" w:color="auto" w:fill="FFFFFF"/>
        </w:rPr>
        <w:t>I</w:t>
      </w:r>
      <w:r w:rsidR="0045742E" w:rsidRPr="006673DE">
        <w:rPr>
          <w:rFonts w:ascii="Arial" w:hAnsi="Arial" w:cs="Arial"/>
          <w:color w:val="333333"/>
          <w:sz w:val="24"/>
          <w:szCs w:val="24"/>
          <w:shd w:val="clear" w:color="auto" w:fill="FFFFFF"/>
        </w:rPr>
        <w:t>nterviewee 4</w:t>
      </w:r>
      <w:r w:rsidR="003A13CB" w:rsidRPr="006673DE">
        <w:rPr>
          <w:rFonts w:ascii="Arial" w:hAnsi="Arial" w:cs="Arial"/>
          <w:color w:val="333333"/>
          <w:sz w:val="24"/>
          <w:szCs w:val="24"/>
          <w:shd w:val="clear" w:color="auto" w:fill="FFFFFF"/>
        </w:rPr>
        <w:t xml:space="preserve"> </w:t>
      </w:r>
      <w:r w:rsidR="000D7C78">
        <w:rPr>
          <w:rFonts w:ascii="Arial" w:hAnsi="Arial" w:cs="Arial"/>
          <w:color w:val="333333"/>
          <w:sz w:val="24"/>
          <w:szCs w:val="24"/>
          <w:shd w:val="clear" w:color="auto" w:fill="FFFFFF"/>
        </w:rPr>
        <w:t xml:space="preserve">also </w:t>
      </w:r>
      <w:r w:rsidR="006673DE" w:rsidRPr="006673DE">
        <w:rPr>
          <w:rFonts w:ascii="Arial" w:hAnsi="Arial" w:cs="Arial"/>
          <w:color w:val="333333"/>
          <w:sz w:val="24"/>
          <w:szCs w:val="24"/>
          <w:shd w:val="clear" w:color="auto" w:fill="FFFFFF"/>
        </w:rPr>
        <w:t xml:space="preserve">explained </w:t>
      </w:r>
      <w:r w:rsidR="003A13CB" w:rsidRPr="006673DE">
        <w:rPr>
          <w:rFonts w:ascii="Arial" w:hAnsi="Arial" w:cs="Arial"/>
          <w:color w:val="333333"/>
          <w:sz w:val="24"/>
          <w:szCs w:val="24"/>
          <w:shd w:val="clear" w:color="auto" w:fill="FFFFFF"/>
        </w:rPr>
        <w:t>that there was</w:t>
      </w:r>
      <w:r w:rsidR="003A13CB" w:rsidRPr="00D763C0">
        <w:rPr>
          <w:rFonts w:ascii="Arial" w:hAnsi="Arial" w:cs="Arial"/>
          <w:color w:val="333333"/>
          <w:sz w:val="24"/>
          <w:szCs w:val="24"/>
          <w:shd w:val="clear" w:color="auto" w:fill="FFFFFF"/>
        </w:rPr>
        <w:t xml:space="preserve"> no protectiveness in the coveralls that occupants on suborbital flights wear</w:t>
      </w:r>
      <w:r w:rsidR="00132A9E">
        <w:rPr>
          <w:rFonts w:ascii="Arial" w:hAnsi="Arial" w:cs="Arial"/>
          <w:color w:val="333333"/>
          <w:sz w:val="24"/>
          <w:szCs w:val="24"/>
          <w:shd w:val="clear" w:color="auto" w:fill="FFFFFF"/>
        </w:rPr>
        <w:t>, which signified</w:t>
      </w:r>
      <w:r w:rsidR="003A13CB" w:rsidRPr="00D763C0">
        <w:rPr>
          <w:rFonts w:ascii="Arial" w:hAnsi="Arial" w:cs="Arial"/>
          <w:color w:val="333333"/>
          <w:sz w:val="24"/>
          <w:szCs w:val="24"/>
          <w:shd w:val="clear" w:color="auto" w:fill="FFFFFF"/>
        </w:rPr>
        <w:t xml:space="preserve"> that without a full pressured garment</w:t>
      </w:r>
      <w:r w:rsidR="000D7C78">
        <w:rPr>
          <w:rFonts w:ascii="Arial" w:hAnsi="Arial" w:cs="Arial"/>
          <w:color w:val="333333"/>
          <w:sz w:val="24"/>
          <w:szCs w:val="24"/>
          <w:shd w:val="clear" w:color="auto" w:fill="FFFFFF"/>
        </w:rPr>
        <w:t>,</w:t>
      </w:r>
      <w:r w:rsidR="003A13CB" w:rsidRPr="00D763C0">
        <w:rPr>
          <w:rFonts w:ascii="Arial" w:hAnsi="Arial" w:cs="Arial"/>
          <w:color w:val="333333"/>
          <w:sz w:val="24"/>
          <w:szCs w:val="24"/>
          <w:shd w:val="clear" w:color="auto" w:fill="FFFFFF"/>
        </w:rPr>
        <w:t xml:space="preserve"> occupants </w:t>
      </w:r>
      <w:r w:rsidR="00132A9E">
        <w:rPr>
          <w:rFonts w:ascii="Arial" w:hAnsi="Arial" w:cs="Arial"/>
          <w:color w:val="333333"/>
          <w:sz w:val="24"/>
          <w:szCs w:val="24"/>
          <w:shd w:val="clear" w:color="auto" w:fill="FFFFFF"/>
        </w:rPr>
        <w:t>c</w:t>
      </w:r>
      <w:r w:rsidR="003A13CB" w:rsidRPr="00D763C0">
        <w:rPr>
          <w:rFonts w:ascii="Arial" w:hAnsi="Arial" w:cs="Arial"/>
          <w:color w:val="333333"/>
          <w:sz w:val="24"/>
          <w:szCs w:val="24"/>
          <w:shd w:val="clear" w:color="auto" w:fill="FFFFFF"/>
        </w:rPr>
        <w:t xml:space="preserve">ould not survive a cabin </w:t>
      </w:r>
      <w:r w:rsidR="003A13CB" w:rsidRPr="00132A9E">
        <w:rPr>
          <w:rFonts w:ascii="Arial" w:hAnsi="Arial" w:cs="Arial"/>
          <w:color w:val="333333"/>
          <w:sz w:val="24"/>
          <w:szCs w:val="24"/>
          <w:shd w:val="clear" w:color="auto" w:fill="FFFFFF"/>
        </w:rPr>
        <w:t>depressurisation.</w:t>
      </w:r>
      <w:r w:rsidR="006673DE">
        <w:rPr>
          <w:rFonts w:ascii="Arial" w:hAnsi="Arial" w:cs="Arial"/>
          <w:color w:val="333333"/>
          <w:sz w:val="24"/>
          <w:szCs w:val="24"/>
          <w:shd w:val="clear" w:color="auto" w:fill="FFFFFF"/>
        </w:rPr>
        <w:t xml:space="preserve">  </w:t>
      </w:r>
      <w:r w:rsidR="00B9466E" w:rsidRPr="00132A9E">
        <w:rPr>
          <w:rFonts w:ascii="Arial" w:eastAsia="Calibri" w:hAnsi="Arial" w:cs="Arial"/>
          <w:sz w:val="24"/>
          <w:szCs w:val="24"/>
        </w:rPr>
        <w:t>The</w:t>
      </w:r>
      <w:r w:rsidR="00FB5CD9">
        <w:rPr>
          <w:rFonts w:ascii="Arial" w:eastAsia="Calibri" w:hAnsi="Arial" w:cs="Arial"/>
          <w:sz w:val="24"/>
          <w:szCs w:val="24"/>
        </w:rPr>
        <w:t xml:space="preserve"> technological and safety</w:t>
      </w:r>
      <w:r w:rsidR="00B9466E" w:rsidRPr="00132A9E">
        <w:rPr>
          <w:rFonts w:ascii="Arial" w:eastAsia="Calibri" w:hAnsi="Arial" w:cs="Arial"/>
          <w:sz w:val="24"/>
          <w:szCs w:val="24"/>
        </w:rPr>
        <w:t xml:space="preserve"> implication</w:t>
      </w:r>
      <w:r w:rsidR="00FB5CD9">
        <w:rPr>
          <w:rFonts w:ascii="Arial" w:eastAsia="Calibri" w:hAnsi="Arial" w:cs="Arial"/>
          <w:sz w:val="24"/>
          <w:szCs w:val="24"/>
        </w:rPr>
        <w:t>s</w:t>
      </w:r>
      <w:r w:rsidR="006673DE">
        <w:rPr>
          <w:rFonts w:ascii="Arial" w:eastAsia="Calibri" w:hAnsi="Arial" w:cs="Arial"/>
          <w:sz w:val="24"/>
          <w:szCs w:val="24"/>
        </w:rPr>
        <w:t xml:space="preserve"> </w:t>
      </w:r>
      <w:r w:rsidR="00FB5CD9">
        <w:rPr>
          <w:rFonts w:ascii="Arial" w:eastAsia="Calibri" w:hAnsi="Arial" w:cs="Arial"/>
          <w:sz w:val="24"/>
          <w:szCs w:val="24"/>
        </w:rPr>
        <w:t>are</w:t>
      </w:r>
      <w:r w:rsidR="006673DE">
        <w:rPr>
          <w:rFonts w:ascii="Arial" w:eastAsia="Calibri" w:hAnsi="Arial" w:cs="Arial"/>
          <w:sz w:val="24"/>
          <w:szCs w:val="24"/>
        </w:rPr>
        <w:t xml:space="preserve"> </w:t>
      </w:r>
      <w:r w:rsidR="00B9466E" w:rsidRPr="00132A9E">
        <w:rPr>
          <w:rFonts w:ascii="Arial" w:eastAsia="Calibri" w:hAnsi="Arial" w:cs="Arial"/>
          <w:sz w:val="24"/>
          <w:szCs w:val="24"/>
        </w:rPr>
        <w:t xml:space="preserve">that </w:t>
      </w:r>
      <w:r w:rsidR="006673DE">
        <w:rPr>
          <w:rFonts w:ascii="Arial" w:eastAsia="Calibri" w:hAnsi="Arial" w:cs="Arial"/>
          <w:sz w:val="24"/>
          <w:szCs w:val="24"/>
        </w:rPr>
        <w:t xml:space="preserve">the space tourism industry does not </w:t>
      </w:r>
      <w:r w:rsidR="006673DE">
        <w:rPr>
          <w:rFonts w:ascii="Arial" w:eastAsia="Calibri" w:hAnsi="Arial" w:cs="Arial"/>
          <w:sz w:val="24"/>
          <w:szCs w:val="24"/>
        </w:rPr>
        <w:lastRenderedPageBreak/>
        <w:t xml:space="preserve">have government safety regulations in place putting </w:t>
      </w:r>
      <w:r w:rsidR="00B9466E" w:rsidRPr="00132A9E">
        <w:rPr>
          <w:rFonts w:ascii="Arial" w:eastAsia="Calibri" w:hAnsi="Arial" w:cs="Arial"/>
          <w:sz w:val="24"/>
          <w:szCs w:val="24"/>
        </w:rPr>
        <w:t>both crew and occupants at a higher risk during an emergency.</w:t>
      </w:r>
    </w:p>
    <w:p w14:paraId="248C13FF" w14:textId="717AEC83" w:rsidR="00904560" w:rsidRPr="003A13CB" w:rsidRDefault="00786E3F" w:rsidP="003A13CB">
      <w:pPr>
        <w:shd w:val="clear" w:color="auto" w:fill="FFFFFF"/>
        <w:spacing w:after="0" w:line="360" w:lineRule="auto"/>
        <w:textAlignment w:val="baseline"/>
        <w:rPr>
          <w:rFonts w:ascii="Arial" w:eastAsia="Times New Roman" w:hAnsi="Arial" w:cs="Arial"/>
          <w:b/>
          <w:bCs/>
          <w:sz w:val="24"/>
          <w:szCs w:val="24"/>
          <w:lang w:eastAsia="en-GB"/>
        </w:rPr>
      </w:pPr>
      <w:r>
        <w:rPr>
          <w:rFonts w:ascii="Open Sans" w:hAnsi="Open Sans" w:cs="Open Sans"/>
          <w:color w:val="333333"/>
          <w:sz w:val="21"/>
          <w:szCs w:val="21"/>
          <w:shd w:val="clear" w:color="auto" w:fill="FFFFFF"/>
        </w:rPr>
        <w:t xml:space="preserve"> </w:t>
      </w:r>
    </w:p>
    <w:p w14:paraId="2CE7F621" w14:textId="45BC2FDC" w:rsidR="003A13CB" w:rsidRPr="00743A7B" w:rsidRDefault="00D763C0" w:rsidP="00743A7B">
      <w:pPr>
        <w:spacing w:after="0" w:line="360" w:lineRule="auto"/>
        <w:ind w:left="360" w:hanging="360"/>
        <w:contextualSpacing/>
        <w:rPr>
          <w:rFonts w:ascii="Arial" w:eastAsia="Calibri" w:hAnsi="Arial" w:cs="Arial"/>
          <w:sz w:val="24"/>
          <w:szCs w:val="24"/>
        </w:rPr>
      </w:pPr>
      <w:r>
        <w:rPr>
          <w:rFonts w:ascii="Arial" w:hAnsi="Arial" w:cs="Arial"/>
          <w:i/>
          <w:iCs/>
          <w:color w:val="333333"/>
          <w:sz w:val="24"/>
          <w:szCs w:val="24"/>
          <w:shd w:val="clear" w:color="auto" w:fill="FFFFFF"/>
        </w:rPr>
        <w:t xml:space="preserve">ii)  </w:t>
      </w:r>
      <w:r w:rsidR="003A13CB" w:rsidRPr="003A13CB">
        <w:rPr>
          <w:rFonts w:ascii="Arial" w:hAnsi="Arial" w:cs="Arial"/>
          <w:i/>
          <w:iCs/>
          <w:color w:val="333333"/>
          <w:sz w:val="24"/>
          <w:szCs w:val="24"/>
          <w:shd w:val="clear" w:color="auto" w:fill="FFFFFF"/>
        </w:rPr>
        <w:t>Ethical and political implications</w:t>
      </w:r>
      <w:r w:rsidR="003A13CB" w:rsidRPr="003A13CB">
        <w:rPr>
          <w:rFonts w:ascii="Arial" w:hAnsi="Arial" w:cs="Arial"/>
          <w:color w:val="333333"/>
          <w:sz w:val="24"/>
          <w:szCs w:val="24"/>
          <w:shd w:val="clear" w:color="auto" w:fill="FFFFFF"/>
        </w:rPr>
        <w:t xml:space="preserve">: </w:t>
      </w:r>
      <w:r w:rsidR="00743A7B" w:rsidRPr="003A13CB">
        <w:rPr>
          <w:rFonts w:ascii="Arial" w:hAnsi="Arial" w:cs="Arial"/>
          <w:sz w:val="24"/>
          <w:szCs w:val="24"/>
        </w:rPr>
        <w:t xml:space="preserve">The study </w:t>
      </w:r>
      <w:r w:rsidR="00743A7B">
        <w:rPr>
          <w:rFonts w:ascii="Arial" w:hAnsi="Arial" w:cs="Arial"/>
          <w:sz w:val="24"/>
          <w:szCs w:val="24"/>
        </w:rPr>
        <w:t>highlighted</w:t>
      </w:r>
      <w:r w:rsidR="00743A7B" w:rsidRPr="003A13CB">
        <w:rPr>
          <w:rFonts w:ascii="Arial" w:hAnsi="Arial" w:cs="Arial"/>
          <w:sz w:val="24"/>
          <w:szCs w:val="24"/>
        </w:rPr>
        <w:t xml:space="preserve"> that </w:t>
      </w:r>
      <w:r w:rsidR="00743A7B">
        <w:rPr>
          <w:rFonts w:ascii="Arial" w:hAnsi="Arial" w:cs="Arial"/>
          <w:sz w:val="24"/>
          <w:szCs w:val="24"/>
        </w:rPr>
        <w:t xml:space="preserve">international </w:t>
      </w:r>
      <w:r w:rsidR="00743A7B" w:rsidRPr="003A13CB">
        <w:rPr>
          <w:rFonts w:ascii="Arial" w:hAnsi="Arial" w:cs="Arial"/>
          <w:sz w:val="24"/>
          <w:szCs w:val="24"/>
        </w:rPr>
        <w:t>space policy as it stands is insufficient and not enforceable</w:t>
      </w:r>
      <w:r w:rsidR="00743A7B">
        <w:rPr>
          <w:rFonts w:ascii="Arial" w:hAnsi="Arial" w:cs="Arial"/>
          <w:sz w:val="24"/>
          <w:szCs w:val="24"/>
        </w:rPr>
        <w:t xml:space="preserve"> and does not reflect the new space era.  </w:t>
      </w:r>
      <w:r w:rsidR="00743A7B" w:rsidRPr="003A13CB">
        <w:rPr>
          <w:rFonts w:ascii="Arial" w:eastAsia="Calibri" w:hAnsi="Arial" w:cs="Arial"/>
          <w:sz w:val="24"/>
          <w:szCs w:val="24"/>
        </w:rPr>
        <w:t xml:space="preserve">A major ethical challenge was the protection of the space environment, including issues pertaining to </w:t>
      </w:r>
      <w:r w:rsidR="00743A7B">
        <w:rPr>
          <w:rFonts w:ascii="Arial" w:eastAsia="Calibri" w:hAnsi="Arial" w:cs="Arial"/>
          <w:sz w:val="24"/>
          <w:szCs w:val="24"/>
        </w:rPr>
        <w:t>the terraforming of Mars and people’s</w:t>
      </w:r>
      <w:r w:rsidR="00743A7B" w:rsidRPr="003A13CB">
        <w:rPr>
          <w:rFonts w:ascii="Arial" w:eastAsia="Calibri" w:hAnsi="Arial" w:cs="Arial"/>
          <w:sz w:val="24"/>
          <w:szCs w:val="24"/>
        </w:rPr>
        <w:t xml:space="preserve"> </w:t>
      </w:r>
      <w:r w:rsidR="00743A7B" w:rsidRPr="00B9466E">
        <w:rPr>
          <w:rFonts w:ascii="Arial" w:eastAsia="Calibri" w:hAnsi="Arial" w:cs="Arial"/>
          <w:sz w:val="24"/>
          <w:szCs w:val="24"/>
        </w:rPr>
        <w:t>interaction with microorganisms.</w:t>
      </w:r>
      <w:r w:rsidR="00743A7B" w:rsidRPr="003A13CB">
        <w:rPr>
          <w:rFonts w:ascii="Arial" w:eastAsia="Calibri" w:hAnsi="Arial" w:cs="Arial"/>
          <w:sz w:val="24"/>
          <w:szCs w:val="24"/>
        </w:rPr>
        <w:t xml:space="preserve">   </w:t>
      </w:r>
      <w:r w:rsidR="00743A7B">
        <w:rPr>
          <w:rFonts w:ascii="Arial" w:hAnsi="Arial" w:cs="Arial"/>
          <w:color w:val="333333"/>
          <w:sz w:val="24"/>
          <w:szCs w:val="24"/>
          <w:shd w:val="clear" w:color="auto" w:fill="FFFFFF"/>
        </w:rPr>
        <w:t>For example, t</w:t>
      </w:r>
      <w:r w:rsidR="003A13CB" w:rsidRPr="003A13CB">
        <w:rPr>
          <w:rFonts w:ascii="Arial" w:hAnsi="Arial" w:cs="Arial"/>
          <w:color w:val="333333"/>
          <w:sz w:val="24"/>
          <w:szCs w:val="24"/>
          <w:shd w:val="clear" w:color="auto" w:fill="FFFFFF"/>
        </w:rPr>
        <w:t xml:space="preserve">he </w:t>
      </w:r>
      <w:r w:rsidR="003A13CB" w:rsidRPr="003A13CB">
        <w:rPr>
          <w:rFonts w:ascii="Arial" w:hAnsi="Arial" w:cs="Arial"/>
          <w:sz w:val="24"/>
          <w:szCs w:val="24"/>
        </w:rPr>
        <w:t>COSPAR policy</w:t>
      </w:r>
      <w:r w:rsidR="00743A7B">
        <w:rPr>
          <w:rFonts w:ascii="Arial" w:hAnsi="Arial" w:cs="Arial"/>
          <w:sz w:val="24"/>
          <w:szCs w:val="24"/>
        </w:rPr>
        <w:t>,</w:t>
      </w:r>
      <w:r w:rsidR="003A13CB" w:rsidRPr="003A13CB">
        <w:rPr>
          <w:rFonts w:ascii="Arial" w:hAnsi="Arial" w:cs="Arial"/>
          <w:sz w:val="24"/>
          <w:szCs w:val="24"/>
        </w:rPr>
        <w:t xml:space="preserve"> which is linked to Article IX of the OST and its provision</w:t>
      </w:r>
      <w:r w:rsidR="00743A7B">
        <w:rPr>
          <w:rFonts w:ascii="Arial" w:hAnsi="Arial" w:cs="Arial"/>
          <w:sz w:val="24"/>
          <w:szCs w:val="24"/>
        </w:rPr>
        <w:t>,</w:t>
      </w:r>
      <w:r w:rsidR="003A13CB" w:rsidRPr="003A13CB">
        <w:rPr>
          <w:rFonts w:ascii="Arial" w:hAnsi="Arial" w:cs="Arial"/>
          <w:sz w:val="24"/>
          <w:szCs w:val="24"/>
        </w:rPr>
        <w:t xml:space="preserve"> calling for the avoidance of ‘harmful contamination’ of the Moon and other celestial bodies, has no mandate. </w:t>
      </w:r>
      <w:r w:rsidR="00743A7B">
        <w:rPr>
          <w:rFonts w:ascii="Arial" w:eastAsia="Calibri" w:hAnsi="Arial" w:cs="Arial"/>
          <w:sz w:val="24"/>
          <w:szCs w:val="24"/>
        </w:rPr>
        <w:t xml:space="preserve">  </w:t>
      </w:r>
      <w:r w:rsidR="003A13CB" w:rsidRPr="003A13CB">
        <w:rPr>
          <w:rFonts w:ascii="Arial" w:eastAsia="Calibri" w:hAnsi="Arial" w:cs="Arial"/>
          <w:sz w:val="24"/>
          <w:szCs w:val="24"/>
        </w:rPr>
        <w:t xml:space="preserve">The </w:t>
      </w:r>
      <w:r w:rsidR="00FB5CD9">
        <w:rPr>
          <w:rFonts w:ascii="Arial" w:eastAsia="Calibri" w:hAnsi="Arial" w:cs="Arial"/>
          <w:sz w:val="24"/>
          <w:szCs w:val="24"/>
        </w:rPr>
        <w:t xml:space="preserve">ethical and political </w:t>
      </w:r>
      <w:r w:rsidR="003A13CB" w:rsidRPr="003A13CB">
        <w:rPr>
          <w:rFonts w:ascii="Arial" w:eastAsia="Calibri" w:hAnsi="Arial" w:cs="Arial"/>
          <w:sz w:val="24"/>
          <w:szCs w:val="24"/>
        </w:rPr>
        <w:t xml:space="preserve">implications are that </w:t>
      </w:r>
      <w:r w:rsidR="00743A7B">
        <w:rPr>
          <w:rFonts w:ascii="Arial" w:eastAsia="Calibri" w:hAnsi="Arial" w:cs="Arial"/>
          <w:sz w:val="24"/>
          <w:szCs w:val="24"/>
        </w:rPr>
        <w:t>planets</w:t>
      </w:r>
      <w:r w:rsidR="003A13CB" w:rsidRPr="003A13CB">
        <w:rPr>
          <w:rFonts w:ascii="Arial" w:eastAsia="Calibri" w:hAnsi="Arial" w:cs="Arial"/>
          <w:sz w:val="24"/>
          <w:szCs w:val="24"/>
        </w:rPr>
        <w:t xml:space="preserve"> could be open to exploitation</w:t>
      </w:r>
      <w:r w:rsidR="00743A7B">
        <w:rPr>
          <w:rFonts w:ascii="Arial" w:hAnsi="Arial" w:cs="Arial"/>
          <w:sz w:val="24"/>
          <w:szCs w:val="24"/>
        </w:rPr>
        <w:t xml:space="preserve"> and</w:t>
      </w:r>
      <w:r w:rsidR="0045742E" w:rsidRPr="003A13CB">
        <w:rPr>
          <w:rFonts w:ascii="Arial" w:eastAsia="Times New Roman" w:hAnsi="Arial" w:cs="Arial"/>
          <w:sz w:val="24"/>
          <w:szCs w:val="24"/>
          <w:lang w:eastAsia="en-GB"/>
        </w:rPr>
        <w:t xml:space="preserve"> that anti-colonial practices may become commonplace</w:t>
      </w:r>
      <w:r w:rsidR="0045742E" w:rsidRPr="003A13CB">
        <w:rPr>
          <w:rFonts w:ascii="Arial" w:hAnsi="Arial" w:cs="Arial"/>
          <w:color w:val="333333"/>
          <w:sz w:val="24"/>
          <w:szCs w:val="24"/>
          <w:shd w:val="clear" w:color="auto" w:fill="FFFFFF"/>
        </w:rPr>
        <w:t xml:space="preserve">.  </w:t>
      </w:r>
      <w:r w:rsidR="00786E3F">
        <w:rPr>
          <w:rFonts w:ascii="Arial" w:eastAsia="Times New Roman" w:hAnsi="Arial" w:cs="Arial"/>
          <w:color w:val="000000"/>
          <w:sz w:val="24"/>
          <w:szCs w:val="24"/>
          <w:lang w:eastAsia="en-GB"/>
        </w:rPr>
        <w:t>A</w:t>
      </w:r>
      <w:r w:rsidR="003A13CB" w:rsidRPr="003A13CB">
        <w:rPr>
          <w:rFonts w:ascii="Arial" w:eastAsia="Times New Roman" w:hAnsi="Arial" w:cs="Arial"/>
          <w:color w:val="000000"/>
          <w:sz w:val="24"/>
          <w:szCs w:val="24"/>
          <w:lang w:eastAsia="en-GB"/>
        </w:rPr>
        <w:t xml:space="preserve"> planetary protection policy </w:t>
      </w:r>
      <w:r w:rsidR="00786E3F">
        <w:rPr>
          <w:rFonts w:ascii="Arial" w:eastAsia="Times New Roman" w:hAnsi="Arial" w:cs="Arial"/>
          <w:color w:val="000000"/>
          <w:sz w:val="24"/>
          <w:szCs w:val="24"/>
          <w:lang w:eastAsia="en-GB"/>
        </w:rPr>
        <w:t>determining</w:t>
      </w:r>
      <w:r w:rsidR="003A13CB" w:rsidRPr="003A13CB">
        <w:rPr>
          <w:rFonts w:ascii="Arial" w:eastAsia="Times New Roman" w:hAnsi="Arial" w:cs="Arial"/>
          <w:color w:val="000000"/>
          <w:sz w:val="24"/>
          <w:szCs w:val="24"/>
          <w:lang w:eastAsia="en-GB"/>
        </w:rPr>
        <w:t xml:space="preserve"> which activities should be permitted and what limits, if any, should be placed on space activities.</w:t>
      </w:r>
      <w:r w:rsidR="003A13CB" w:rsidRPr="003A13CB">
        <w:rPr>
          <w:rFonts w:ascii="Arial" w:eastAsia="Calibri" w:hAnsi="Arial" w:cs="Arial"/>
          <w:sz w:val="24"/>
          <w:szCs w:val="24"/>
        </w:rPr>
        <w:t xml:space="preserve"> </w:t>
      </w:r>
    </w:p>
    <w:p w14:paraId="59DA22D2" w14:textId="77777777" w:rsidR="00904560" w:rsidRPr="003A13CB" w:rsidRDefault="00904560" w:rsidP="003A13CB">
      <w:pPr>
        <w:spacing w:after="0" w:line="360" w:lineRule="auto"/>
        <w:rPr>
          <w:rFonts w:ascii="Arial" w:hAnsi="Arial" w:cs="Arial"/>
          <w:color w:val="212529"/>
          <w:sz w:val="24"/>
          <w:szCs w:val="24"/>
          <w:shd w:val="clear" w:color="auto" w:fill="FFFFFF"/>
        </w:rPr>
      </w:pPr>
    </w:p>
    <w:p w14:paraId="55DAA45A" w14:textId="3FDFFFBD" w:rsidR="0054696D" w:rsidRDefault="0023019F" w:rsidP="0023019F">
      <w:pPr>
        <w:shd w:val="clear" w:color="auto" w:fill="FFFFFF"/>
        <w:spacing w:after="0" w:line="360" w:lineRule="auto"/>
        <w:contextualSpacing/>
        <w:textAlignment w:val="baseline"/>
        <w:rPr>
          <w:rFonts w:ascii="Arial" w:eastAsia="Times New Roman" w:hAnsi="Arial" w:cs="Arial"/>
          <w:sz w:val="24"/>
          <w:szCs w:val="24"/>
          <w:lang w:eastAsia="en-GB"/>
        </w:rPr>
      </w:pPr>
      <w:r>
        <w:rPr>
          <w:rFonts w:ascii="Arial" w:eastAsia="Times New Roman" w:hAnsi="Arial" w:cs="Arial"/>
          <w:i/>
          <w:iCs/>
          <w:sz w:val="24"/>
          <w:szCs w:val="24"/>
          <w:lang w:eastAsia="en-GB"/>
        </w:rPr>
        <w:t>i</w:t>
      </w:r>
      <w:r w:rsidR="00CC58FE">
        <w:rPr>
          <w:rFonts w:ascii="Arial" w:eastAsia="Times New Roman" w:hAnsi="Arial" w:cs="Arial"/>
          <w:i/>
          <w:iCs/>
          <w:sz w:val="24"/>
          <w:szCs w:val="24"/>
          <w:lang w:eastAsia="en-GB"/>
        </w:rPr>
        <w:t>ii</w:t>
      </w:r>
      <w:r>
        <w:rPr>
          <w:rFonts w:ascii="Arial" w:eastAsia="Times New Roman" w:hAnsi="Arial" w:cs="Arial"/>
          <w:i/>
          <w:iCs/>
          <w:sz w:val="24"/>
          <w:szCs w:val="24"/>
          <w:lang w:eastAsia="en-GB"/>
        </w:rPr>
        <w:t xml:space="preserve">) </w:t>
      </w:r>
      <w:r w:rsidR="003A13CB" w:rsidRPr="003A13CB">
        <w:rPr>
          <w:rFonts w:ascii="Arial" w:eastAsia="Times New Roman" w:hAnsi="Arial" w:cs="Arial"/>
          <w:i/>
          <w:iCs/>
          <w:sz w:val="24"/>
          <w:szCs w:val="24"/>
          <w:lang w:eastAsia="en-GB"/>
        </w:rPr>
        <w:t>Technological implications</w:t>
      </w:r>
      <w:r w:rsidR="003A13CB" w:rsidRPr="003A13CB">
        <w:rPr>
          <w:rFonts w:ascii="Arial" w:eastAsia="Times New Roman" w:hAnsi="Arial" w:cs="Arial"/>
          <w:sz w:val="24"/>
          <w:szCs w:val="24"/>
          <w:lang w:eastAsia="en-GB"/>
        </w:rPr>
        <w:t xml:space="preserve">: </w:t>
      </w:r>
      <w:r w:rsidR="00D161AC">
        <w:rPr>
          <w:rFonts w:ascii="Arial" w:eastAsia="Times New Roman" w:hAnsi="Arial" w:cs="Arial"/>
          <w:sz w:val="24"/>
          <w:szCs w:val="24"/>
          <w:lang w:eastAsia="en-GB"/>
        </w:rPr>
        <w:t>Both the literature and the</w:t>
      </w:r>
      <w:r w:rsidR="003A13CB" w:rsidRPr="003A13CB">
        <w:rPr>
          <w:rFonts w:ascii="Arial" w:eastAsia="Times New Roman" w:hAnsi="Arial" w:cs="Arial"/>
          <w:sz w:val="24"/>
          <w:szCs w:val="24"/>
          <w:lang w:eastAsia="en-GB"/>
        </w:rPr>
        <w:t xml:space="preserve"> interviewees </w:t>
      </w:r>
      <w:r w:rsidR="0054696D">
        <w:rPr>
          <w:rFonts w:ascii="Arial" w:eastAsia="Times New Roman" w:hAnsi="Arial" w:cs="Arial"/>
          <w:sz w:val="24"/>
          <w:szCs w:val="24"/>
          <w:lang w:eastAsia="en-GB"/>
        </w:rPr>
        <w:t xml:space="preserve">in the study </w:t>
      </w:r>
    </w:p>
    <w:p w14:paraId="134FA6B7" w14:textId="6046081C" w:rsidR="00A30818" w:rsidRPr="0054696D" w:rsidRDefault="0054696D" w:rsidP="0054696D">
      <w:pPr>
        <w:shd w:val="clear" w:color="auto" w:fill="FFFFFF"/>
        <w:spacing w:after="0" w:line="360" w:lineRule="auto"/>
        <w:ind w:left="360"/>
        <w:contextualSpacing/>
        <w:textAlignment w:val="baseline"/>
        <w:rPr>
          <w:rFonts w:ascii="Arial" w:eastAsia="Times New Roman" w:hAnsi="Arial" w:cs="Arial"/>
          <w:sz w:val="24"/>
          <w:szCs w:val="24"/>
          <w:lang w:eastAsia="en-GB"/>
        </w:rPr>
      </w:pPr>
      <w:r>
        <w:rPr>
          <w:rFonts w:ascii="Arial" w:eastAsia="Times New Roman" w:hAnsi="Arial" w:cs="Arial"/>
          <w:sz w:val="24"/>
          <w:szCs w:val="24"/>
          <w:lang w:eastAsia="en-GB"/>
        </w:rPr>
        <w:t>suggested</w:t>
      </w:r>
      <w:r w:rsidR="003A13CB" w:rsidRPr="003A13CB">
        <w:rPr>
          <w:rFonts w:ascii="Arial" w:eastAsia="Times New Roman" w:hAnsi="Arial" w:cs="Arial"/>
          <w:sz w:val="24"/>
          <w:szCs w:val="24"/>
          <w:lang w:eastAsia="en-GB"/>
        </w:rPr>
        <w:t xml:space="preserve"> that c</w:t>
      </w:r>
      <w:r w:rsidR="003A13CB" w:rsidRPr="003A13CB">
        <w:rPr>
          <w:rFonts w:ascii="Arial" w:eastAsia="Times New Roman" w:hAnsi="Arial" w:cs="Arial"/>
          <w:color w:val="333333"/>
          <w:sz w:val="24"/>
          <w:szCs w:val="24"/>
          <w:shd w:val="clear" w:color="auto" w:fill="FFFFFF"/>
          <w:lang w:eastAsia="en-GB"/>
        </w:rPr>
        <w:t xml:space="preserve">olonization overlooks </w:t>
      </w:r>
      <w:r w:rsidR="003A13CB" w:rsidRPr="003A13CB">
        <w:rPr>
          <w:rFonts w:ascii="Arial" w:eastAsia="Times New Roman" w:hAnsi="Arial" w:cs="Arial"/>
          <w:sz w:val="24"/>
          <w:szCs w:val="24"/>
          <w:lang w:eastAsia="en-GB"/>
        </w:rPr>
        <w:t>the enormous practical challenges to space settlement</w:t>
      </w:r>
      <w:r w:rsidR="00873DBB">
        <w:rPr>
          <w:rFonts w:ascii="Arial" w:eastAsia="Times New Roman" w:hAnsi="Arial" w:cs="Arial"/>
          <w:sz w:val="24"/>
          <w:szCs w:val="24"/>
          <w:lang w:eastAsia="en-GB"/>
        </w:rPr>
        <w:t xml:space="preserve">.   </w:t>
      </w:r>
      <w:r w:rsidR="00D161AC">
        <w:rPr>
          <w:rFonts w:ascii="Arial" w:eastAsia="Times New Roman" w:hAnsi="Arial" w:cs="Arial"/>
          <w:sz w:val="24"/>
          <w:szCs w:val="24"/>
          <w:lang w:eastAsia="en-GB"/>
        </w:rPr>
        <w:t xml:space="preserve">For example, </w:t>
      </w:r>
      <w:r w:rsidR="003A13CB" w:rsidRPr="003A13CB">
        <w:rPr>
          <w:rFonts w:ascii="Arial" w:eastAsia="Times New Roman" w:hAnsi="Arial" w:cs="Arial"/>
          <w:sz w:val="24"/>
          <w:szCs w:val="24"/>
          <w:lang w:eastAsia="en-GB"/>
        </w:rPr>
        <w:t>Smith and others stated that colonization of Mars, with present technology, would be an ethically suspect experiment.</w:t>
      </w:r>
      <w:r w:rsidR="00873DBB">
        <w:rPr>
          <w:rStyle w:val="FootnoteReference"/>
          <w:rFonts w:ascii="Arial" w:eastAsia="Times New Roman" w:hAnsi="Arial" w:cs="Arial"/>
          <w:sz w:val="24"/>
          <w:szCs w:val="24"/>
          <w:lang w:eastAsia="en-GB"/>
        </w:rPr>
        <w:footnoteReference w:id="120"/>
      </w:r>
      <w:r w:rsidR="003A13CB" w:rsidRPr="003A13CB">
        <w:rPr>
          <w:rFonts w:ascii="Arial" w:eastAsia="Times New Roman" w:hAnsi="Arial" w:cs="Arial"/>
          <w:sz w:val="24"/>
          <w:szCs w:val="24"/>
          <w:lang w:eastAsia="en-GB"/>
        </w:rPr>
        <w:t xml:space="preserve">  </w:t>
      </w:r>
      <w:proofErr w:type="spellStart"/>
      <w:r w:rsidR="00873DBB">
        <w:rPr>
          <w:rFonts w:ascii="Arial" w:eastAsia="Times New Roman" w:hAnsi="Arial" w:cs="Arial"/>
          <w:sz w:val="24"/>
          <w:szCs w:val="24"/>
          <w:lang w:eastAsia="en-GB"/>
        </w:rPr>
        <w:t>Puumala</w:t>
      </w:r>
      <w:proofErr w:type="spellEnd"/>
      <w:r w:rsidR="00873DBB">
        <w:rPr>
          <w:rFonts w:ascii="Arial" w:eastAsia="Times New Roman" w:hAnsi="Arial" w:cs="Arial"/>
          <w:sz w:val="24"/>
          <w:szCs w:val="24"/>
          <w:lang w:eastAsia="en-GB"/>
        </w:rPr>
        <w:t xml:space="preserve"> and others also raised additional challenges </w:t>
      </w:r>
      <w:r w:rsidR="00CB5E8C">
        <w:rPr>
          <w:rFonts w:ascii="Arial" w:eastAsia="Times New Roman" w:hAnsi="Arial" w:cs="Arial"/>
          <w:sz w:val="24"/>
          <w:szCs w:val="24"/>
          <w:lang w:eastAsia="en-GB"/>
        </w:rPr>
        <w:t xml:space="preserve">in terms </w:t>
      </w:r>
      <w:r w:rsidR="00873DBB">
        <w:rPr>
          <w:rFonts w:ascii="Arial" w:eastAsia="Times New Roman" w:hAnsi="Arial" w:cs="Arial"/>
          <w:sz w:val="24"/>
          <w:szCs w:val="24"/>
          <w:lang w:eastAsia="en-GB"/>
        </w:rPr>
        <w:t>of the lack of life support supplies (oxygen, water, food)</w:t>
      </w:r>
      <w:r>
        <w:rPr>
          <w:rFonts w:ascii="Arial" w:eastAsia="Times New Roman" w:hAnsi="Arial" w:cs="Arial"/>
          <w:sz w:val="24"/>
          <w:szCs w:val="24"/>
          <w:lang w:eastAsia="en-GB"/>
        </w:rPr>
        <w:t xml:space="preserve"> on Mars</w:t>
      </w:r>
      <w:r w:rsidR="00873DBB">
        <w:rPr>
          <w:rFonts w:ascii="Arial" w:eastAsia="Times New Roman" w:hAnsi="Arial" w:cs="Arial"/>
          <w:sz w:val="24"/>
          <w:szCs w:val="24"/>
          <w:lang w:eastAsia="en-GB"/>
        </w:rPr>
        <w:t>.</w:t>
      </w:r>
      <w:r w:rsidR="00CB5E8C">
        <w:rPr>
          <w:rStyle w:val="FootnoteReference"/>
          <w:rFonts w:ascii="Arial" w:eastAsia="Times New Roman" w:hAnsi="Arial" w:cs="Arial"/>
          <w:sz w:val="24"/>
          <w:szCs w:val="24"/>
          <w:lang w:eastAsia="en-GB"/>
        </w:rPr>
        <w:footnoteReference w:id="121"/>
      </w:r>
      <w:r w:rsidR="00873DBB">
        <w:rPr>
          <w:rFonts w:ascii="Arial" w:eastAsia="Times New Roman" w:hAnsi="Arial" w:cs="Arial"/>
          <w:sz w:val="24"/>
          <w:szCs w:val="24"/>
          <w:lang w:eastAsia="en-GB"/>
        </w:rPr>
        <w:t xml:space="preserve">  </w:t>
      </w:r>
      <w:r w:rsidR="00D161AC">
        <w:rPr>
          <w:rFonts w:ascii="Arial" w:eastAsia="Times New Roman" w:hAnsi="Arial" w:cs="Arial"/>
          <w:sz w:val="24"/>
          <w:szCs w:val="24"/>
          <w:lang w:eastAsia="en-GB"/>
        </w:rPr>
        <w:t>Furthermore,</w:t>
      </w:r>
      <w:r>
        <w:rPr>
          <w:rFonts w:ascii="Arial" w:eastAsia="Times New Roman" w:hAnsi="Arial" w:cs="Arial"/>
          <w:sz w:val="24"/>
          <w:szCs w:val="24"/>
          <w:lang w:eastAsia="en-GB"/>
        </w:rPr>
        <w:t xml:space="preserve"> interviewee 4</w:t>
      </w:r>
      <w:r w:rsidR="00CB5E8C">
        <w:rPr>
          <w:rFonts w:ascii="Arial" w:eastAsia="Times New Roman" w:hAnsi="Arial" w:cs="Arial"/>
          <w:sz w:val="24"/>
          <w:szCs w:val="24"/>
          <w:lang w:eastAsia="en-GB"/>
        </w:rPr>
        <w:t xml:space="preserve"> stated that with today’s technology a two-way trip is not possible.</w:t>
      </w:r>
      <w:r w:rsidR="00CB5E8C" w:rsidRPr="00CB5E8C">
        <w:rPr>
          <w:rFonts w:ascii="Arial" w:eastAsia="Calibri" w:hAnsi="Arial" w:cs="Arial"/>
          <w:sz w:val="24"/>
          <w:szCs w:val="24"/>
        </w:rPr>
        <w:t xml:space="preserve"> </w:t>
      </w:r>
      <w:r w:rsidR="00D161AC">
        <w:rPr>
          <w:rFonts w:ascii="Arial" w:eastAsia="Times New Roman" w:hAnsi="Arial" w:cs="Arial"/>
          <w:sz w:val="24"/>
          <w:szCs w:val="24"/>
          <w:lang w:eastAsia="en-GB"/>
        </w:rPr>
        <w:t xml:space="preserve">The implication is that humanity </w:t>
      </w:r>
      <w:proofErr w:type="gramStart"/>
      <w:r w:rsidR="00D161AC">
        <w:rPr>
          <w:rFonts w:ascii="Arial" w:eastAsia="Times New Roman" w:hAnsi="Arial" w:cs="Arial"/>
          <w:sz w:val="24"/>
          <w:szCs w:val="24"/>
          <w:lang w:eastAsia="en-GB"/>
        </w:rPr>
        <w:t>are</w:t>
      </w:r>
      <w:proofErr w:type="gramEnd"/>
      <w:r w:rsidR="00D161AC">
        <w:rPr>
          <w:rFonts w:ascii="Arial" w:eastAsia="Times New Roman" w:hAnsi="Arial" w:cs="Arial"/>
          <w:sz w:val="24"/>
          <w:szCs w:val="24"/>
          <w:lang w:eastAsia="en-GB"/>
        </w:rPr>
        <w:t xml:space="preserve"> not ready to settle Mars technologically.   </w:t>
      </w:r>
      <w:r>
        <w:rPr>
          <w:rFonts w:ascii="Arial" w:eastAsia="Calibri" w:hAnsi="Arial" w:cs="Arial"/>
          <w:sz w:val="24"/>
          <w:szCs w:val="24"/>
        </w:rPr>
        <w:t xml:space="preserve">To this end, </w:t>
      </w:r>
      <w:r w:rsidR="00CB5E8C">
        <w:rPr>
          <w:rFonts w:ascii="Arial" w:eastAsia="Calibri" w:hAnsi="Arial" w:cs="Arial"/>
          <w:sz w:val="24"/>
          <w:szCs w:val="24"/>
        </w:rPr>
        <w:t>NASA is currently advancing many technologies to send astronauts to Mars in the 2030’s.</w:t>
      </w:r>
      <w:r w:rsidR="00CB5E8C" w:rsidRPr="00CB5E8C">
        <w:rPr>
          <w:rFonts w:eastAsia="Calibri"/>
          <w:vertAlign w:val="superscript"/>
        </w:rPr>
        <w:t xml:space="preserve"> </w:t>
      </w:r>
      <w:r w:rsidR="00CB5E8C" w:rsidRPr="003A13CB">
        <w:rPr>
          <w:rFonts w:eastAsia="Calibri"/>
          <w:vertAlign w:val="superscript"/>
        </w:rPr>
        <w:footnoteReference w:id="122"/>
      </w:r>
      <w:r w:rsidR="00CB5E8C" w:rsidRPr="003A13CB">
        <w:rPr>
          <w:rFonts w:ascii="Arial" w:eastAsia="Calibri" w:hAnsi="Arial" w:cs="Arial"/>
          <w:sz w:val="24"/>
          <w:szCs w:val="24"/>
        </w:rPr>
        <w:t xml:space="preserve"> </w:t>
      </w:r>
      <w:r w:rsidR="00CB5E8C">
        <w:rPr>
          <w:rFonts w:ascii="Arial" w:eastAsia="Calibri" w:hAnsi="Arial" w:cs="Arial"/>
          <w:sz w:val="24"/>
          <w:szCs w:val="24"/>
        </w:rPr>
        <w:t xml:space="preserve">  </w:t>
      </w:r>
      <w:r w:rsidRPr="003A13CB">
        <w:rPr>
          <w:rFonts w:ascii="Arial" w:eastAsia="Calibri" w:hAnsi="Arial" w:cs="Arial"/>
          <w:sz w:val="24"/>
          <w:szCs w:val="24"/>
        </w:rPr>
        <w:t xml:space="preserve">The technological implication </w:t>
      </w:r>
      <w:r w:rsidR="00FB5CD9">
        <w:rPr>
          <w:rFonts w:ascii="Arial" w:eastAsia="Calibri" w:hAnsi="Arial" w:cs="Arial"/>
          <w:sz w:val="24"/>
          <w:szCs w:val="24"/>
        </w:rPr>
        <w:t>is</w:t>
      </w:r>
      <w:r w:rsidRPr="003A13CB">
        <w:rPr>
          <w:rFonts w:ascii="Arial" w:eastAsia="Calibri" w:hAnsi="Arial" w:cs="Arial"/>
          <w:sz w:val="24"/>
          <w:szCs w:val="24"/>
        </w:rPr>
        <w:t xml:space="preserve"> that the technology to settle space is still at the development stages</w:t>
      </w:r>
      <w:r>
        <w:rPr>
          <w:rFonts w:ascii="Arial" w:eastAsia="Calibri" w:hAnsi="Arial" w:cs="Arial"/>
          <w:sz w:val="24"/>
          <w:szCs w:val="24"/>
        </w:rPr>
        <w:t>, particularly with regards to return trips.  However, it was noted that</w:t>
      </w:r>
      <w:r w:rsidR="00CB5E8C">
        <w:rPr>
          <w:rFonts w:ascii="Arial" w:eastAsia="Calibri" w:hAnsi="Arial" w:cs="Arial"/>
          <w:sz w:val="24"/>
          <w:szCs w:val="24"/>
        </w:rPr>
        <w:t xml:space="preserve"> </w:t>
      </w:r>
      <w:r w:rsidR="00636949">
        <w:rPr>
          <w:rFonts w:ascii="Arial" w:eastAsia="Calibri" w:hAnsi="Arial" w:cs="Arial"/>
          <w:sz w:val="24"/>
          <w:szCs w:val="24"/>
        </w:rPr>
        <w:t>NASA’s</w:t>
      </w:r>
      <w:r w:rsidR="00CB5E8C">
        <w:rPr>
          <w:rFonts w:ascii="Arial" w:eastAsia="Calibri" w:hAnsi="Arial" w:cs="Arial"/>
          <w:sz w:val="24"/>
          <w:szCs w:val="24"/>
        </w:rPr>
        <w:t xml:space="preserve"> timeline contrasts with </w:t>
      </w:r>
      <w:r w:rsidR="00CB5E8C" w:rsidRPr="003A13CB">
        <w:rPr>
          <w:rFonts w:ascii="Arial" w:eastAsia="Calibri" w:hAnsi="Arial" w:cs="Arial"/>
          <w:sz w:val="24"/>
          <w:szCs w:val="24"/>
        </w:rPr>
        <w:t>the ambitions of private entrepreneurs</w:t>
      </w:r>
      <w:r w:rsidR="00CB5E8C">
        <w:rPr>
          <w:rFonts w:ascii="Arial" w:eastAsia="Calibri" w:hAnsi="Arial" w:cs="Arial"/>
          <w:sz w:val="24"/>
          <w:szCs w:val="24"/>
        </w:rPr>
        <w:t xml:space="preserve"> who plan</w:t>
      </w:r>
      <w:r w:rsidR="00CB5E8C" w:rsidRPr="003A13CB">
        <w:rPr>
          <w:rFonts w:ascii="Arial" w:eastAsia="Calibri" w:hAnsi="Arial" w:cs="Arial"/>
          <w:sz w:val="24"/>
          <w:szCs w:val="24"/>
        </w:rPr>
        <w:t xml:space="preserve"> to settle Mars </w:t>
      </w:r>
      <w:r>
        <w:rPr>
          <w:rFonts w:ascii="Arial" w:eastAsia="Calibri" w:hAnsi="Arial" w:cs="Arial"/>
          <w:sz w:val="24"/>
          <w:szCs w:val="24"/>
        </w:rPr>
        <w:t>in the 2020’s</w:t>
      </w:r>
      <w:r w:rsidR="00CB5E8C" w:rsidRPr="003A13CB">
        <w:rPr>
          <w:rFonts w:ascii="Arial" w:eastAsia="Calibri" w:hAnsi="Arial" w:cs="Arial"/>
          <w:sz w:val="24"/>
          <w:szCs w:val="24"/>
        </w:rPr>
        <w:t xml:space="preserve">.   </w:t>
      </w:r>
      <w:r w:rsidR="00CB5E8C">
        <w:rPr>
          <w:rFonts w:ascii="Arial" w:eastAsia="Times New Roman" w:hAnsi="Arial" w:cs="Arial"/>
          <w:color w:val="000000"/>
          <w:sz w:val="24"/>
          <w:szCs w:val="24"/>
          <w:lang w:eastAsia="en-GB"/>
        </w:rPr>
        <w:t xml:space="preserve"> </w:t>
      </w:r>
      <w:r w:rsidR="00CB5E8C" w:rsidRPr="00114653">
        <w:rPr>
          <w:rFonts w:ascii="Arial" w:eastAsia="Times New Roman" w:hAnsi="Arial" w:cs="Arial"/>
          <w:color w:val="000000"/>
          <w:sz w:val="24"/>
          <w:szCs w:val="24"/>
          <w:lang w:eastAsia="en-GB"/>
        </w:rPr>
        <w:t xml:space="preserve"> </w:t>
      </w:r>
    </w:p>
    <w:p w14:paraId="404454B9" w14:textId="77777777" w:rsidR="003A13CB" w:rsidRPr="003A13CB" w:rsidRDefault="003A13CB" w:rsidP="003A13CB">
      <w:pPr>
        <w:spacing w:after="0" w:line="360" w:lineRule="auto"/>
        <w:rPr>
          <w:rFonts w:ascii="Arial" w:eastAsia="Times New Roman" w:hAnsi="Arial" w:cs="Arial"/>
          <w:b/>
          <w:bCs/>
          <w:sz w:val="24"/>
          <w:szCs w:val="24"/>
        </w:rPr>
      </w:pPr>
    </w:p>
    <w:p w14:paraId="18730537" w14:textId="0D64463A" w:rsidR="003A13CB" w:rsidRPr="003A13CB" w:rsidRDefault="003A13CB" w:rsidP="005213D5">
      <w:pPr>
        <w:spacing w:after="0" w:line="360" w:lineRule="auto"/>
        <w:jc w:val="center"/>
        <w:rPr>
          <w:rFonts w:ascii="Arial" w:eastAsia="Times New Roman" w:hAnsi="Arial" w:cs="Arial"/>
          <w:b/>
          <w:bCs/>
          <w:sz w:val="24"/>
          <w:szCs w:val="24"/>
        </w:rPr>
      </w:pPr>
      <w:r w:rsidRPr="003A13CB">
        <w:rPr>
          <w:rFonts w:ascii="Arial" w:eastAsia="Times New Roman" w:hAnsi="Arial" w:cs="Arial"/>
          <w:b/>
          <w:bCs/>
          <w:sz w:val="24"/>
          <w:szCs w:val="24"/>
        </w:rPr>
        <w:t>Recommendations</w:t>
      </w:r>
    </w:p>
    <w:p w14:paraId="0F9BD7D0" w14:textId="77777777" w:rsidR="003A13CB" w:rsidRPr="003A13CB" w:rsidRDefault="003A13CB" w:rsidP="003A13CB">
      <w:pPr>
        <w:spacing w:after="0" w:line="360" w:lineRule="auto"/>
        <w:rPr>
          <w:rFonts w:ascii="Arial" w:eastAsia="Times New Roman" w:hAnsi="Arial" w:cs="Arial"/>
          <w:b/>
          <w:bCs/>
          <w:sz w:val="24"/>
          <w:szCs w:val="24"/>
        </w:rPr>
      </w:pPr>
    </w:p>
    <w:p w14:paraId="68B30F51" w14:textId="123A301E" w:rsidR="003A13CB" w:rsidRPr="003A13CB" w:rsidRDefault="003A13CB" w:rsidP="003A13CB">
      <w:pPr>
        <w:spacing w:after="0" w:line="360" w:lineRule="auto"/>
        <w:rPr>
          <w:rFonts w:ascii="Arial" w:eastAsia="Times New Roman" w:hAnsi="Arial" w:cs="Arial"/>
          <w:sz w:val="24"/>
          <w:szCs w:val="24"/>
        </w:rPr>
      </w:pPr>
      <w:r w:rsidRPr="003A13CB">
        <w:rPr>
          <w:rFonts w:ascii="Arial" w:eastAsia="Times New Roman" w:hAnsi="Arial" w:cs="Arial"/>
          <w:sz w:val="24"/>
          <w:szCs w:val="24"/>
        </w:rPr>
        <w:t xml:space="preserve">The following recommendations are </w:t>
      </w:r>
      <w:r w:rsidR="008824AD">
        <w:rPr>
          <w:rFonts w:ascii="Arial" w:eastAsia="Times New Roman" w:hAnsi="Arial" w:cs="Arial"/>
          <w:sz w:val="24"/>
          <w:szCs w:val="24"/>
        </w:rPr>
        <w:t xml:space="preserve">from </w:t>
      </w:r>
      <w:r w:rsidRPr="003A13CB">
        <w:rPr>
          <w:rFonts w:ascii="Arial" w:eastAsia="Times New Roman" w:hAnsi="Arial" w:cs="Arial"/>
          <w:sz w:val="24"/>
          <w:szCs w:val="24"/>
        </w:rPr>
        <w:t>where the study</w:t>
      </w:r>
      <w:r w:rsidR="006B45CF">
        <w:rPr>
          <w:rFonts w:ascii="Arial" w:eastAsia="Times New Roman" w:hAnsi="Arial" w:cs="Arial"/>
          <w:sz w:val="24"/>
          <w:szCs w:val="24"/>
        </w:rPr>
        <w:t xml:space="preserve"> had</w:t>
      </w:r>
      <w:r w:rsidRPr="003A13CB">
        <w:rPr>
          <w:rFonts w:ascii="Arial" w:eastAsia="Times New Roman" w:hAnsi="Arial" w:cs="Arial"/>
          <w:sz w:val="24"/>
          <w:szCs w:val="24"/>
        </w:rPr>
        <w:t xml:space="preserve"> identified gaps in </w:t>
      </w:r>
      <w:r w:rsidR="006B45CF">
        <w:rPr>
          <w:rFonts w:ascii="Arial" w:eastAsia="Times New Roman" w:hAnsi="Arial" w:cs="Arial"/>
          <w:sz w:val="24"/>
          <w:szCs w:val="24"/>
        </w:rPr>
        <w:t xml:space="preserve">existing </w:t>
      </w:r>
      <w:r w:rsidRPr="003A13CB">
        <w:rPr>
          <w:rFonts w:ascii="Arial" w:eastAsia="Times New Roman" w:hAnsi="Arial" w:cs="Arial"/>
          <w:sz w:val="24"/>
          <w:szCs w:val="24"/>
        </w:rPr>
        <w:t>policy.</w:t>
      </w:r>
    </w:p>
    <w:p w14:paraId="385F7E94" w14:textId="77777777" w:rsidR="003A13CB" w:rsidRPr="003A13CB" w:rsidRDefault="003A13CB" w:rsidP="003A13CB">
      <w:pPr>
        <w:spacing w:after="0" w:line="360" w:lineRule="auto"/>
        <w:rPr>
          <w:rFonts w:ascii="Arial" w:eastAsia="Times New Roman" w:hAnsi="Arial" w:cs="Arial"/>
          <w:sz w:val="24"/>
          <w:szCs w:val="24"/>
        </w:rPr>
      </w:pPr>
    </w:p>
    <w:p w14:paraId="4287B9AD" w14:textId="121CF484" w:rsidR="003A13CB" w:rsidRPr="003A13CB" w:rsidRDefault="003A13CB" w:rsidP="003A13CB">
      <w:pPr>
        <w:numPr>
          <w:ilvl w:val="0"/>
          <w:numId w:val="30"/>
        </w:numPr>
        <w:shd w:val="clear" w:color="auto" w:fill="FFFFFF"/>
        <w:spacing w:after="0" w:line="360" w:lineRule="auto"/>
        <w:contextualSpacing/>
        <w:textAlignment w:val="baseline"/>
        <w:rPr>
          <w:rFonts w:ascii="Arial" w:eastAsia="Times New Roman" w:hAnsi="Arial" w:cs="Arial"/>
          <w:sz w:val="24"/>
          <w:szCs w:val="24"/>
          <w:lang w:eastAsia="en-GB"/>
        </w:rPr>
      </w:pPr>
      <w:r w:rsidRPr="003A13CB">
        <w:rPr>
          <w:rFonts w:ascii="Arial" w:hAnsi="Arial" w:cs="Arial"/>
          <w:color w:val="333333"/>
          <w:sz w:val="24"/>
          <w:szCs w:val="24"/>
          <w:shd w:val="clear" w:color="auto" w:fill="FFFFFF"/>
        </w:rPr>
        <w:t>A key policy priority should be to implement a</w:t>
      </w:r>
      <w:r w:rsidR="009846EF">
        <w:rPr>
          <w:rFonts w:ascii="Arial" w:hAnsi="Arial" w:cs="Arial"/>
          <w:color w:val="333333"/>
          <w:sz w:val="24"/>
          <w:szCs w:val="24"/>
          <w:shd w:val="clear" w:color="auto" w:fill="FFFFFF"/>
        </w:rPr>
        <w:t xml:space="preserve"> regulatory requirement</w:t>
      </w:r>
      <w:r w:rsidRPr="003A13CB">
        <w:rPr>
          <w:rFonts w:ascii="Arial" w:hAnsi="Arial" w:cs="Arial"/>
          <w:sz w:val="24"/>
          <w:szCs w:val="24"/>
        </w:rPr>
        <w:t xml:space="preserve"> for suborbital flights</w:t>
      </w:r>
      <w:r w:rsidR="009846EF">
        <w:rPr>
          <w:rFonts w:ascii="Arial" w:hAnsi="Arial" w:cs="Arial"/>
          <w:sz w:val="24"/>
          <w:szCs w:val="24"/>
        </w:rPr>
        <w:t xml:space="preserve"> which would </w:t>
      </w:r>
      <w:r w:rsidRPr="003A13CB">
        <w:rPr>
          <w:rFonts w:ascii="Arial" w:hAnsi="Arial" w:cs="Arial"/>
          <w:sz w:val="24"/>
          <w:szCs w:val="24"/>
        </w:rPr>
        <w:t xml:space="preserve">enhance </w:t>
      </w:r>
      <w:r w:rsidR="008824AD">
        <w:rPr>
          <w:rFonts w:ascii="Arial" w:hAnsi="Arial" w:cs="Arial"/>
          <w:sz w:val="24"/>
          <w:szCs w:val="24"/>
        </w:rPr>
        <w:t xml:space="preserve">the safety </w:t>
      </w:r>
      <w:r w:rsidR="009846EF">
        <w:rPr>
          <w:rFonts w:ascii="Arial" w:hAnsi="Arial" w:cs="Arial"/>
          <w:sz w:val="24"/>
          <w:szCs w:val="24"/>
        </w:rPr>
        <w:t>of both</w:t>
      </w:r>
      <w:r w:rsidRPr="003A13CB">
        <w:rPr>
          <w:rFonts w:ascii="Arial" w:hAnsi="Arial" w:cs="Arial"/>
          <w:sz w:val="24"/>
          <w:szCs w:val="24"/>
        </w:rPr>
        <w:t xml:space="preserve"> </w:t>
      </w:r>
      <w:r w:rsidR="008824AD">
        <w:rPr>
          <w:rFonts w:ascii="Arial" w:hAnsi="Arial" w:cs="Arial"/>
          <w:sz w:val="24"/>
          <w:szCs w:val="24"/>
        </w:rPr>
        <w:t xml:space="preserve">crew and </w:t>
      </w:r>
      <w:r w:rsidRPr="003A13CB">
        <w:rPr>
          <w:rFonts w:ascii="Arial" w:hAnsi="Arial" w:cs="Arial"/>
          <w:sz w:val="24"/>
          <w:szCs w:val="24"/>
        </w:rPr>
        <w:t xml:space="preserve">occupants.  </w:t>
      </w:r>
      <w:r w:rsidRPr="003A13CB">
        <w:rPr>
          <w:rFonts w:ascii="Arial" w:eastAsia="Times New Roman" w:hAnsi="Arial" w:cs="Arial"/>
          <w:color w:val="333333"/>
          <w:sz w:val="24"/>
          <w:szCs w:val="24"/>
          <w:shd w:val="clear" w:color="auto" w:fill="FFFFFF"/>
          <w:lang w:eastAsia="en-GB"/>
        </w:rPr>
        <w:t xml:space="preserve"> </w:t>
      </w:r>
      <w:r w:rsidRPr="003A13CB">
        <w:rPr>
          <w:rFonts w:ascii="Arial" w:eastAsia="Times New Roman" w:hAnsi="Arial" w:cs="Arial"/>
          <w:sz w:val="24"/>
          <w:szCs w:val="24"/>
          <w:lang w:eastAsia="en-GB"/>
        </w:rPr>
        <w:t xml:space="preserve"> </w:t>
      </w:r>
    </w:p>
    <w:p w14:paraId="6BEAE761" w14:textId="77777777" w:rsidR="003A13CB" w:rsidRPr="003A13CB" w:rsidRDefault="003A13CB" w:rsidP="003A13CB">
      <w:pPr>
        <w:shd w:val="clear" w:color="auto" w:fill="FFFFFF"/>
        <w:spacing w:after="0" w:line="360" w:lineRule="auto"/>
        <w:ind w:left="720"/>
        <w:contextualSpacing/>
        <w:textAlignment w:val="baseline"/>
        <w:rPr>
          <w:rFonts w:ascii="Arial" w:eastAsia="Times New Roman" w:hAnsi="Arial" w:cs="Arial"/>
          <w:sz w:val="24"/>
          <w:szCs w:val="24"/>
          <w:lang w:eastAsia="en-GB"/>
        </w:rPr>
      </w:pPr>
    </w:p>
    <w:p w14:paraId="2DBB63A8" w14:textId="6C6A5C87" w:rsidR="003A13CB" w:rsidRPr="003A13CB" w:rsidRDefault="003A13CB" w:rsidP="003A13CB">
      <w:pPr>
        <w:numPr>
          <w:ilvl w:val="0"/>
          <w:numId w:val="30"/>
        </w:numPr>
        <w:shd w:val="clear" w:color="auto" w:fill="FFFFFF"/>
        <w:spacing w:after="0" w:line="360" w:lineRule="auto"/>
        <w:contextualSpacing/>
        <w:textAlignment w:val="baseline"/>
        <w:rPr>
          <w:rFonts w:ascii="Arial" w:eastAsia="Times New Roman" w:hAnsi="Arial" w:cs="Arial"/>
          <w:sz w:val="24"/>
          <w:szCs w:val="24"/>
          <w:lang w:eastAsia="en-GB"/>
        </w:rPr>
      </w:pPr>
      <w:r w:rsidRPr="003A13CB">
        <w:rPr>
          <w:rFonts w:ascii="Arial" w:hAnsi="Arial" w:cs="Arial"/>
          <w:color w:val="333333"/>
          <w:sz w:val="24"/>
          <w:szCs w:val="24"/>
          <w:shd w:val="clear" w:color="auto" w:fill="FFFFFF"/>
        </w:rPr>
        <w:t xml:space="preserve">An updated OST that </w:t>
      </w:r>
      <w:r w:rsidR="009846EF">
        <w:rPr>
          <w:rFonts w:ascii="Arial" w:hAnsi="Arial" w:cs="Arial"/>
          <w:color w:val="333333"/>
          <w:sz w:val="24"/>
          <w:szCs w:val="24"/>
          <w:shd w:val="clear" w:color="auto" w:fill="FFFFFF"/>
        </w:rPr>
        <w:t>reflects</w:t>
      </w:r>
      <w:r w:rsidRPr="003A13CB">
        <w:rPr>
          <w:rFonts w:ascii="Arial" w:hAnsi="Arial" w:cs="Arial"/>
          <w:color w:val="333333"/>
          <w:sz w:val="24"/>
          <w:szCs w:val="24"/>
          <w:shd w:val="clear" w:color="auto" w:fill="FFFFFF"/>
        </w:rPr>
        <w:t xml:space="preserve"> </w:t>
      </w:r>
      <w:r w:rsidR="009846EF">
        <w:rPr>
          <w:rFonts w:ascii="Arial" w:hAnsi="Arial" w:cs="Arial"/>
          <w:color w:val="333333"/>
          <w:sz w:val="24"/>
          <w:szCs w:val="24"/>
          <w:shd w:val="clear" w:color="auto" w:fill="FFFFFF"/>
        </w:rPr>
        <w:t>the current</w:t>
      </w:r>
      <w:r w:rsidRPr="003A13CB">
        <w:rPr>
          <w:rFonts w:ascii="Arial" w:hAnsi="Arial" w:cs="Arial"/>
          <w:color w:val="333333"/>
          <w:sz w:val="24"/>
          <w:szCs w:val="24"/>
          <w:shd w:val="clear" w:color="auto" w:fill="FFFFFF"/>
        </w:rPr>
        <w:t xml:space="preserve"> </w:t>
      </w:r>
      <w:r w:rsidR="009846EF">
        <w:rPr>
          <w:rFonts w:ascii="Arial" w:hAnsi="Arial" w:cs="Arial"/>
          <w:color w:val="333333"/>
          <w:sz w:val="24"/>
          <w:szCs w:val="24"/>
          <w:shd w:val="clear" w:color="auto" w:fill="FFFFFF"/>
        </w:rPr>
        <w:t>era of spaceflight</w:t>
      </w:r>
      <w:r w:rsidRPr="003A13CB">
        <w:rPr>
          <w:rFonts w:ascii="Arial" w:hAnsi="Arial" w:cs="Arial"/>
          <w:color w:val="333333"/>
          <w:sz w:val="24"/>
          <w:szCs w:val="24"/>
          <w:shd w:val="clear" w:color="auto" w:fill="FFFFFF"/>
        </w:rPr>
        <w:t xml:space="preserve">, </w:t>
      </w:r>
      <w:r w:rsidR="009846EF">
        <w:rPr>
          <w:rFonts w:ascii="Arial" w:hAnsi="Arial" w:cs="Arial"/>
          <w:color w:val="333333"/>
          <w:sz w:val="24"/>
          <w:szCs w:val="24"/>
          <w:shd w:val="clear" w:color="auto" w:fill="FFFFFF"/>
        </w:rPr>
        <w:t xml:space="preserve">and </w:t>
      </w:r>
      <w:r w:rsidRPr="003A13CB">
        <w:rPr>
          <w:rFonts w:ascii="Arial" w:hAnsi="Arial" w:cs="Arial"/>
          <w:color w:val="333333"/>
          <w:sz w:val="24"/>
          <w:szCs w:val="24"/>
          <w:shd w:val="clear" w:color="auto" w:fill="FFFFFF"/>
        </w:rPr>
        <w:t xml:space="preserve">one that enforces how people should behave in space, is </w:t>
      </w:r>
      <w:r w:rsidR="006B45CF">
        <w:rPr>
          <w:rFonts w:ascii="Arial" w:hAnsi="Arial" w:cs="Arial"/>
          <w:color w:val="333333"/>
          <w:sz w:val="24"/>
          <w:szCs w:val="24"/>
          <w:shd w:val="clear" w:color="auto" w:fill="FFFFFF"/>
        </w:rPr>
        <w:t xml:space="preserve">urgently </w:t>
      </w:r>
      <w:r w:rsidRPr="003A13CB">
        <w:rPr>
          <w:rFonts w:ascii="Arial" w:hAnsi="Arial" w:cs="Arial"/>
          <w:color w:val="333333"/>
          <w:sz w:val="24"/>
          <w:szCs w:val="24"/>
          <w:shd w:val="clear" w:color="auto" w:fill="FFFFFF"/>
        </w:rPr>
        <w:t>required.</w:t>
      </w:r>
    </w:p>
    <w:p w14:paraId="08EB01C5" w14:textId="570CE4A2" w:rsidR="00904560" w:rsidRPr="003A13CB" w:rsidRDefault="00904560" w:rsidP="003A13CB">
      <w:pPr>
        <w:shd w:val="clear" w:color="auto" w:fill="FFFFFF"/>
        <w:spacing w:after="0" w:line="360" w:lineRule="auto"/>
        <w:textAlignment w:val="baseline"/>
        <w:rPr>
          <w:rFonts w:ascii="Arial" w:eastAsia="Times New Roman" w:hAnsi="Arial" w:cs="Arial"/>
          <w:sz w:val="24"/>
          <w:szCs w:val="24"/>
          <w:lang w:eastAsia="en-GB"/>
        </w:rPr>
      </w:pPr>
    </w:p>
    <w:p w14:paraId="3AAF9EF6" w14:textId="2258DA3A" w:rsidR="00904560" w:rsidRPr="003A13CB" w:rsidRDefault="00000000" w:rsidP="003A13CB">
      <w:pPr>
        <w:numPr>
          <w:ilvl w:val="0"/>
          <w:numId w:val="30"/>
        </w:numPr>
        <w:spacing w:after="0" w:line="360" w:lineRule="auto"/>
        <w:contextualSpacing/>
        <w:rPr>
          <w:rFonts w:ascii="Arial" w:hAnsi="Arial" w:cs="Arial"/>
          <w:sz w:val="24"/>
          <w:szCs w:val="24"/>
        </w:rPr>
      </w:pPr>
      <w:r w:rsidRPr="003A13CB">
        <w:rPr>
          <w:rFonts w:ascii="Arial" w:eastAsia="Times New Roman" w:hAnsi="Arial" w:cs="Arial"/>
          <w:sz w:val="24"/>
          <w:szCs w:val="24"/>
        </w:rPr>
        <w:t>Ethic</w:t>
      </w:r>
      <w:r w:rsidR="003A13CB" w:rsidRPr="003A13CB">
        <w:rPr>
          <w:rFonts w:ascii="Arial" w:eastAsia="Times New Roman" w:hAnsi="Arial" w:cs="Arial"/>
          <w:sz w:val="24"/>
          <w:szCs w:val="24"/>
        </w:rPr>
        <w:t>al</w:t>
      </w:r>
      <w:r w:rsidRPr="003A13CB">
        <w:rPr>
          <w:rFonts w:ascii="Arial" w:eastAsia="Times New Roman" w:hAnsi="Arial" w:cs="Arial"/>
          <w:sz w:val="24"/>
          <w:szCs w:val="24"/>
        </w:rPr>
        <w:t xml:space="preserve"> </w:t>
      </w:r>
      <w:r w:rsidR="009846EF">
        <w:rPr>
          <w:rFonts w:ascii="Arial" w:eastAsia="Times New Roman" w:hAnsi="Arial" w:cs="Arial"/>
          <w:sz w:val="24"/>
          <w:szCs w:val="24"/>
        </w:rPr>
        <w:t>considerations should be prioritized in the formation of a planetary protection policy</w:t>
      </w:r>
      <w:r w:rsidR="002264E1">
        <w:rPr>
          <w:rFonts w:ascii="Arial" w:eastAsia="Times New Roman" w:hAnsi="Arial" w:cs="Arial"/>
          <w:sz w:val="24"/>
          <w:szCs w:val="24"/>
        </w:rPr>
        <w:t>, with a</w:t>
      </w:r>
      <w:r w:rsidRPr="003A13CB">
        <w:rPr>
          <w:rFonts w:ascii="Arial" w:eastAsia="Times New Roman" w:hAnsi="Arial" w:cs="Arial"/>
          <w:sz w:val="24"/>
          <w:szCs w:val="24"/>
        </w:rPr>
        <w:t xml:space="preserve">nticolonial practices a central </w:t>
      </w:r>
      <w:r w:rsidR="002264E1">
        <w:rPr>
          <w:rFonts w:ascii="Arial" w:eastAsia="Times New Roman" w:hAnsi="Arial" w:cs="Arial"/>
          <w:sz w:val="24"/>
          <w:szCs w:val="24"/>
        </w:rPr>
        <w:t>issue focussing on how people should behave in space</w:t>
      </w:r>
      <w:r w:rsidR="006B45CF">
        <w:rPr>
          <w:rFonts w:ascii="Arial" w:eastAsia="Times New Roman" w:hAnsi="Arial" w:cs="Arial"/>
          <w:sz w:val="24"/>
          <w:szCs w:val="24"/>
        </w:rPr>
        <w:t xml:space="preserve"> and towards indigenous lifeforms</w:t>
      </w:r>
      <w:r w:rsidRPr="003A13CB">
        <w:rPr>
          <w:rFonts w:ascii="Arial" w:eastAsia="Times New Roman" w:hAnsi="Arial" w:cs="Arial"/>
          <w:sz w:val="24"/>
          <w:szCs w:val="24"/>
        </w:rPr>
        <w:t xml:space="preserve">.  </w:t>
      </w:r>
      <w:r w:rsidR="002264E1">
        <w:rPr>
          <w:rFonts w:ascii="Arial" w:eastAsia="Times New Roman" w:hAnsi="Arial" w:cs="Arial"/>
          <w:sz w:val="24"/>
          <w:szCs w:val="24"/>
        </w:rPr>
        <w:t xml:space="preserve"> </w:t>
      </w:r>
      <w:r w:rsidRPr="003A13CB">
        <w:rPr>
          <w:rFonts w:ascii="Arial" w:eastAsia="Times New Roman" w:hAnsi="Arial" w:cs="Arial"/>
          <w:sz w:val="24"/>
          <w:szCs w:val="24"/>
        </w:rPr>
        <w:t xml:space="preserve">   </w:t>
      </w:r>
      <w:r w:rsidRPr="003A13CB">
        <w:rPr>
          <w:rFonts w:ascii="Arial" w:hAnsi="Arial" w:cs="Arial"/>
          <w:sz w:val="24"/>
          <w:szCs w:val="24"/>
        </w:rPr>
        <w:t xml:space="preserve">  </w:t>
      </w:r>
    </w:p>
    <w:p w14:paraId="7E720646" w14:textId="77777777" w:rsidR="003A13CB" w:rsidRPr="003A13CB" w:rsidRDefault="003A13CB" w:rsidP="005213D5">
      <w:pPr>
        <w:shd w:val="clear" w:color="auto" w:fill="FFFFFF"/>
        <w:spacing w:after="0" w:line="360" w:lineRule="auto"/>
        <w:jc w:val="center"/>
        <w:textAlignment w:val="baseline"/>
        <w:rPr>
          <w:rFonts w:ascii="Arial" w:eastAsia="Times New Roman" w:hAnsi="Arial" w:cs="Arial"/>
          <w:sz w:val="24"/>
          <w:szCs w:val="24"/>
          <w:lang w:eastAsia="en-GB"/>
        </w:rPr>
      </w:pPr>
    </w:p>
    <w:p w14:paraId="7767B37F" w14:textId="77777777" w:rsidR="003A13CB" w:rsidRPr="003A13CB" w:rsidRDefault="003A13CB" w:rsidP="005213D5">
      <w:pPr>
        <w:spacing w:after="0" w:line="360" w:lineRule="auto"/>
        <w:jc w:val="center"/>
        <w:rPr>
          <w:rFonts w:ascii="Arial" w:eastAsia="Times New Roman" w:hAnsi="Arial" w:cs="Arial"/>
          <w:b/>
          <w:bCs/>
          <w:sz w:val="24"/>
          <w:szCs w:val="24"/>
        </w:rPr>
      </w:pPr>
      <w:r w:rsidRPr="003A13CB">
        <w:rPr>
          <w:rFonts w:ascii="Arial" w:eastAsia="Times New Roman" w:hAnsi="Arial" w:cs="Arial"/>
          <w:b/>
          <w:bCs/>
          <w:sz w:val="24"/>
          <w:szCs w:val="24"/>
        </w:rPr>
        <w:t>Recommendations for future research</w:t>
      </w:r>
    </w:p>
    <w:p w14:paraId="605E09F1" w14:textId="77777777" w:rsidR="003A13CB" w:rsidRPr="003A13CB" w:rsidRDefault="003A13CB" w:rsidP="003A13CB">
      <w:pPr>
        <w:spacing w:after="0" w:line="360" w:lineRule="auto"/>
        <w:rPr>
          <w:rFonts w:ascii="Arial" w:eastAsia="Times New Roman" w:hAnsi="Arial" w:cs="Arial"/>
          <w:b/>
          <w:bCs/>
          <w:sz w:val="24"/>
          <w:szCs w:val="24"/>
        </w:rPr>
      </w:pPr>
    </w:p>
    <w:p w14:paraId="12B057AB" w14:textId="77777777" w:rsidR="003A13CB" w:rsidRPr="003A13CB" w:rsidRDefault="003A13CB" w:rsidP="003A13CB">
      <w:pPr>
        <w:spacing w:after="0" w:line="360" w:lineRule="auto"/>
        <w:rPr>
          <w:rFonts w:ascii="Arial" w:eastAsia="Times New Roman" w:hAnsi="Arial" w:cs="Arial"/>
          <w:sz w:val="24"/>
          <w:szCs w:val="24"/>
        </w:rPr>
      </w:pPr>
      <w:r w:rsidRPr="003A13CB">
        <w:rPr>
          <w:rFonts w:ascii="Arial" w:eastAsia="Times New Roman" w:hAnsi="Arial" w:cs="Arial"/>
          <w:sz w:val="24"/>
          <w:szCs w:val="24"/>
        </w:rPr>
        <w:t xml:space="preserve">The following are recommendations for future research which stem directly from this research study. </w:t>
      </w:r>
    </w:p>
    <w:p w14:paraId="121FEAEE" w14:textId="77777777" w:rsidR="003A13CB" w:rsidRPr="003A13CB" w:rsidRDefault="003A13CB" w:rsidP="003A13CB">
      <w:pPr>
        <w:spacing w:after="0" w:line="360" w:lineRule="auto"/>
        <w:ind w:left="720"/>
        <w:contextualSpacing/>
        <w:rPr>
          <w:rFonts w:ascii="Arial" w:eastAsia="Times New Roman" w:hAnsi="Arial" w:cs="Arial"/>
          <w:b/>
          <w:bCs/>
          <w:sz w:val="24"/>
          <w:szCs w:val="24"/>
        </w:rPr>
      </w:pPr>
    </w:p>
    <w:p w14:paraId="6D845B97" w14:textId="08CE7A4F" w:rsidR="00904560" w:rsidRPr="003A13CB" w:rsidRDefault="003A13CB" w:rsidP="003A13CB">
      <w:pPr>
        <w:numPr>
          <w:ilvl w:val="0"/>
          <w:numId w:val="41"/>
        </w:numPr>
        <w:spacing w:line="360" w:lineRule="auto"/>
        <w:contextualSpacing/>
        <w:rPr>
          <w:rFonts w:ascii="Arial" w:eastAsia="Times New Roman" w:hAnsi="Arial" w:cs="Arial"/>
        </w:rPr>
      </w:pPr>
      <w:r w:rsidRPr="003A13CB">
        <w:rPr>
          <w:rFonts w:ascii="Arial" w:eastAsia="Times New Roman" w:hAnsi="Arial" w:cs="Arial"/>
          <w:sz w:val="24"/>
          <w:szCs w:val="24"/>
        </w:rPr>
        <w:t xml:space="preserve">The investigation revealed that Mars was a harsh environment and currently not self-sustainable for humans.  </w:t>
      </w:r>
      <w:r w:rsidR="006B45CF">
        <w:rPr>
          <w:rFonts w:ascii="Arial" w:eastAsia="Times New Roman" w:hAnsi="Arial" w:cs="Arial"/>
          <w:sz w:val="24"/>
          <w:szCs w:val="24"/>
        </w:rPr>
        <w:t>The study found that i</w:t>
      </w:r>
      <w:r w:rsidRPr="003A13CB">
        <w:rPr>
          <w:rFonts w:ascii="Arial" w:eastAsia="Times New Roman" w:hAnsi="Arial" w:cs="Arial"/>
          <w:sz w:val="24"/>
          <w:szCs w:val="24"/>
        </w:rPr>
        <w:t xml:space="preserve">nterviewees from the space community were more in favour of establishing a permanent presence on the Moon with rotating crews, acting as a stepping stone to other planets.   Alternatively, free-standing O’Neill communities using </w:t>
      </w:r>
      <w:proofErr w:type="spellStart"/>
      <w:r w:rsidRPr="003A13CB">
        <w:rPr>
          <w:rFonts w:ascii="Arial" w:eastAsia="Times New Roman" w:hAnsi="Arial" w:cs="Arial"/>
          <w:sz w:val="24"/>
          <w:szCs w:val="24"/>
        </w:rPr>
        <w:t>asteroidal</w:t>
      </w:r>
      <w:proofErr w:type="spellEnd"/>
      <w:r w:rsidRPr="003A13CB">
        <w:rPr>
          <w:rFonts w:ascii="Arial" w:eastAsia="Times New Roman" w:hAnsi="Arial" w:cs="Arial"/>
          <w:sz w:val="24"/>
          <w:szCs w:val="24"/>
        </w:rPr>
        <w:t xml:space="preserve"> material were seen as better in terms of human health because the gravity could be tailored to human needs.   Further research should be undertaken to investigate whether the Moon, Mars or an off-planet community would be a better first base for humanity.</w:t>
      </w:r>
    </w:p>
    <w:p w14:paraId="09BA935D" w14:textId="77777777" w:rsidR="00904560" w:rsidRPr="003A13CB" w:rsidRDefault="00904560" w:rsidP="003A13CB">
      <w:pPr>
        <w:spacing w:line="360" w:lineRule="auto"/>
        <w:ind w:left="720"/>
        <w:contextualSpacing/>
        <w:rPr>
          <w:rFonts w:ascii="Arial" w:eastAsia="Times New Roman" w:hAnsi="Arial" w:cs="Arial"/>
        </w:rPr>
      </w:pPr>
    </w:p>
    <w:p w14:paraId="65597732" w14:textId="603CE5E5" w:rsidR="000C0650" w:rsidRPr="006B45CF" w:rsidRDefault="00000000" w:rsidP="0019107B">
      <w:pPr>
        <w:numPr>
          <w:ilvl w:val="0"/>
          <w:numId w:val="41"/>
        </w:numPr>
        <w:spacing w:after="0" w:line="360" w:lineRule="auto"/>
        <w:contextualSpacing/>
        <w:rPr>
          <w:rFonts w:ascii="Arial" w:hAnsi="Arial" w:cs="Arial"/>
        </w:rPr>
      </w:pPr>
      <w:r w:rsidRPr="003A13CB">
        <w:rPr>
          <w:rFonts w:ascii="Arial" w:eastAsia="Times New Roman" w:hAnsi="Arial" w:cs="Arial"/>
          <w:sz w:val="24"/>
          <w:szCs w:val="24"/>
        </w:rPr>
        <w:lastRenderedPageBreak/>
        <w:t xml:space="preserve">The study highlighted a major debate centring on where to draw the line between things which have intrinsic value and those that do not.  Interviewees from the space community were in consensus that future space people needed to abide by strict moral codes when encountering </w:t>
      </w:r>
      <w:r w:rsidR="003A13CB" w:rsidRPr="003A13CB">
        <w:rPr>
          <w:rFonts w:ascii="Arial" w:eastAsia="Times New Roman" w:hAnsi="Arial" w:cs="Arial"/>
          <w:sz w:val="24"/>
          <w:szCs w:val="24"/>
        </w:rPr>
        <w:t>microorganisms</w:t>
      </w:r>
      <w:r w:rsidRPr="003A13CB">
        <w:rPr>
          <w:rFonts w:ascii="Arial" w:eastAsia="Times New Roman" w:hAnsi="Arial" w:cs="Arial"/>
          <w:sz w:val="24"/>
          <w:szCs w:val="24"/>
        </w:rPr>
        <w:t>.   This stance is in contention with the more anthropocentric views of private space companies who</w:t>
      </w:r>
      <w:r w:rsidR="003A13CB" w:rsidRPr="003A13CB">
        <w:rPr>
          <w:rFonts w:ascii="Arial" w:eastAsia="Times New Roman" w:hAnsi="Arial" w:cs="Arial"/>
          <w:sz w:val="24"/>
          <w:szCs w:val="24"/>
        </w:rPr>
        <w:t>se</w:t>
      </w:r>
      <w:r w:rsidRPr="003A13CB">
        <w:rPr>
          <w:rFonts w:ascii="Arial" w:eastAsia="Times New Roman" w:hAnsi="Arial" w:cs="Arial"/>
          <w:sz w:val="24"/>
          <w:szCs w:val="24"/>
        </w:rPr>
        <w:t xml:space="preserve"> </w:t>
      </w:r>
      <w:r w:rsidR="006B45CF">
        <w:rPr>
          <w:rFonts w:ascii="Arial" w:eastAsia="Times New Roman" w:hAnsi="Arial" w:cs="Arial"/>
          <w:sz w:val="24"/>
          <w:szCs w:val="24"/>
        </w:rPr>
        <w:t>ambitions are</w:t>
      </w:r>
      <w:r w:rsidR="003A13CB" w:rsidRPr="003A13CB">
        <w:rPr>
          <w:rFonts w:ascii="Arial" w:eastAsia="Times New Roman" w:hAnsi="Arial" w:cs="Arial"/>
          <w:sz w:val="24"/>
          <w:szCs w:val="24"/>
        </w:rPr>
        <w:t xml:space="preserve"> to</w:t>
      </w:r>
      <w:r w:rsidRPr="003A13CB">
        <w:rPr>
          <w:rFonts w:ascii="Arial" w:eastAsia="Times New Roman" w:hAnsi="Arial" w:cs="Arial"/>
          <w:sz w:val="24"/>
          <w:szCs w:val="24"/>
        </w:rPr>
        <w:t xml:space="preserve"> terraform Mars which would kill </w:t>
      </w:r>
      <w:r w:rsidR="006B45CF">
        <w:rPr>
          <w:rFonts w:ascii="Arial" w:eastAsia="Times New Roman" w:hAnsi="Arial" w:cs="Arial"/>
          <w:sz w:val="24"/>
          <w:szCs w:val="24"/>
        </w:rPr>
        <w:t xml:space="preserve">any existing </w:t>
      </w:r>
      <w:r w:rsidR="003A13CB" w:rsidRPr="003A13CB">
        <w:rPr>
          <w:rFonts w:ascii="Arial" w:eastAsia="Times New Roman" w:hAnsi="Arial" w:cs="Arial"/>
          <w:sz w:val="24"/>
          <w:szCs w:val="24"/>
        </w:rPr>
        <w:t>microorganisms</w:t>
      </w:r>
      <w:r w:rsidRPr="003A13CB">
        <w:rPr>
          <w:rFonts w:ascii="Arial" w:eastAsia="Times New Roman" w:hAnsi="Arial" w:cs="Arial"/>
          <w:sz w:val="24"/>
          <w:szCs w:val="24"/>
        </w:rPr>
        <w:t xml:space="preserve">.    </w:t>
      </w:r>
      <w:r w:rsidRPr="003A13CB">
        <w:rPr>
          <w:rFonts w:ascii="Arial" w:hAnsi="Arial" w:cs="Arial"/>
          <w:sz w:val="24"/>
          <w:szCs w:val="24"/>
        </w:rPr>
        <w:t>Kovic’s view was that eradicating Martian microbes would represent an existential damage.</w:t>
      </w:r>
      <w:r w:rsidRPr="003A13CB">
        <w:rPr>
          <w:vertAlign w:val="superscript"/>
        </w:rPr>
        <w:footnoteReference w:id="123"/>
      </w:r>
      <w:r w:rsidRPr="003A13CB">
        <w:rPr>
          <w:rFonts w:ascii="Arial" w:hAnsi="Arial" w:cs="Arial"/>
          <w:sz w:val="24"/>
          <w:szCs w:val="24"/>
        </w:rPr>
        <w:t xml:space="preserve">  </w:t>
      </w:r>
      <w:r w:rsidRPr="003A13CB">
        <w:rPr>
          <w:rFonts w:ascii="Arial" w:hAnsi="Arial" w:cs="Arial"/>
          <w:color w:val="333333"/>
          <w:kern w:val="2"/>
          <w:sz w:val="24"/>
          <w:szCs w:val="24"/>
          <w:shd w:val="clear" w:color="auto" w:fill="FFFFFF"/>
          <w14:ligatures w14:val="standardContextual"/>
        </w:rPr>
        <w:t>Smith argued that, in certain circumstances, human interests should overbalance those of Martian microbes.</w:t>
      </w:r>
      <w:r w:rsidRPr="003A13CB">
        <w:rPr>
          <w:color w:val="333333"/>
          <w:kern w:val="2"/>
          <w:shd w:val="clear" w:color="auto" w:fill="FFFFFF"/>
          <w:vertAlign w:val="superscript"/>
          <w14:ligatures w14:val="standardContextual"/>
        </w:rPr>
        <w:footnoteReference w:id="124"/>
      </w:r>
      <w:r w:rsidRPr="003A13CB">
        <w:rPr>
          <w:rFonts w:ascii="Arial" w:hAnsi="Arial" w:cs="Arial"/>
          <w:kern w:val="2"/>
          <w:sz w:val="24"/>
          <w:szCs w:val="24"/>
          <w14:ligatures w14:val="standardContextual"/>
        </w:rPr>
        <w:t xml:space="preserve">   </w:t>
      </w:r>
      <w:r w:rsidRPr="003A13CB">
        <w:rPr>
          <w:rFonts w:ascii="Arial" w:eastAsia="Times New Roman" w:hAnsi="Arial" w:cs="Arial"/>
          <w:sz w:val="24"/>
          <w:szCs w:val="24"/>
        </w:rPr>
        <w:t>Further research could be undertaken to explore in what circumstances should human interests overbalance those of Martian microbes.</w:t>
      </w:r>
    </w:p>
    <w:p w14:paraId="76747CF0" w14:textId="77777777" w:rsidR="006B45CF" w:rsidRDefault="006B45CF" w:rsidP="006B45CF">
      <w:pPr>
        <w:pStyle w:val="ListParagraph"/>
        <w:rPr>
          <w:rFonts w:ascii="Arial" w:hAnsi="Arial" w:cs="Arial"/>
        </w:rPr>
      </w:pPr>
    </w:p>
    <w:p w14:paraId="5CE91FC4" w14:textId="77777777" w:rsidR="006B45CF" w:rsidRPr="007744BB" w:rsidRDefault="006B45CF" w:rsidP="006B45CF">
      <w:pPr>
        <w:spacing w:after="0" w:line="360" w:lineRule="auto"/>
        <w:ind w:left="720"/>
        <w:contextualSpacing/>
        <w:rPr>
          <w:rFonts w:ascii="Arial" w:hAnsi="Arial" w:cs="Arial"/>
        </w:rPr>
      </w:pPr>
    </w:p>
    <w:p w14:paraId="588C3689" w14:textId="77777777" w:rsidR="009846EF" w:rsidRPr="003A13CB" w:rsidRDefault="009846EF" w:rsidP="009846EF">
      <w:pPr>
        <w:spacing w:line="360" w:lineRule="auto"/>
        <w:jc w:val="center"/>
        <w:rPr>
          <w:rFonts w:ascii="Arial" w:eastAsia="Times New Roman" w:hAnsi="Arial" w:cs="Arial"/>
          <w:b/>
          <w:bCs/>
          <w:sz w:val="24"/>
          <w:szCs w:val="24"/>
        </w:rPr>
      </w:pPr>
      <w:r w:rsidRPr="003A13CB">
        <w:rPr>
          <w:rFonts w:ascii="Arial" w:eastAsia="Times New Roman" w:hAnsi="Arial" w:cs="Arial"/>
          <w:b/>
          <w:bCs/>
          <w:sz w:val="24"/>
          <w:szCs w:val="24"/>
        </w:rPr>
        <w:t>Summary</w:t>
      </w:r>
    </w:p>
    <w:p w14:paraId="1614FBB7" w14:textId="1B87F77C" w:rsidR="009846EF" w:rsidRPr="003A13CB" w:rsidRDefault="009846EF" w:rsidP="009846EF">
      <w:pPr>
        <w:spacing w:line="360" w:lineRule="auto"/>
        <w:rPr>
          <w:rFonts w:ascii="Arial" w:hAnsi="Arial" w:cs="Arial"/>
          <w:sz w:val="24"/>
          <w:szCs w:val="24"/>
        </w:rPr>
      </w:pPr>
      <w:r w:rsidRPr="003A13CB">
        <w:rPr>
          <w:rFonts w:ascii="Arial" w:eastAsia="Times New Roman" w:hAnsi="Arial" w:cs="Arial"/>
          <w:sz w:val="24"/>
          <w:szCs w:val="24"/>
        </w:rPr>
        <w:t>The contributions from the interviewees</w:t>
      </w:r>
      <w:r>
        <w:rPr>
          <w:rFonts w:ascii="Arial" w:eastAsia="Times New Roman" w:hAnsi="Arial" w:cs="Arial"/>
          <w:sz w:val="24"/>
          <w:szCs w:val="24"/>
        </w:rPr>
        <w:t xml:space="preserve"> within the space community</w:t>
      </w:r>
      <w:r w:rsidRPr="003A13CB">
        <w:rPr>
          <w:rFonts w:ascii="Arial" w:eastAsia="Times New Roman" w:hAnsi="Arial" w:cs="Arial"/>
          <w:sz w:val="24"/>
          <w:szCs w:val="24"/>
        </w:rPr>
        <w:t xml:space="preserve"> allowed this study an in-depth and </w:t>
      </w:r>
      <w:r>
        <w:rPr>
          <w:rFonts w:ascii="Arial" w:eastAsia="Times New Roman" w:hAnsi="Arial" w:cs="Arial"/>
          <w:sz w:val="24"/>
          <w:szCs w:val="24"/>
        </w:rPr>
        <w:t>innate grasp of the space ethics around people travelling in and around space</w:t>
      </w:r>
      <w:r w:rsidRPr="003A13CB">
        <w:rPr>
          <w:rFonts w:ascii="Arial" w:eastAsia="Times New Roman" w:hAnsi="Arial" w:cs="Arial"/>
          <w:sz w:val="24"/>
          <w:szCs w:val="24"/>
        </w:rPr>
        <w:t xml:space="preserve">, which is a new, fast </w:t>
      </w:r>
      <w:proofErr w:type="gramStart"/>
      <w:r w:rsidRPr="003A13CB">
        <w:rPr>
          <w:rFonts w:ascii="Arial" w:eastAsia="Times New Roman" w:hAnsi="Arial" w:cs="Arial"/>
          <w:sz w:val="24"/>
          <w:szCs w:val="24"/>
        </w:rPr>
        <w:t>developing</w:t>
      </w:r>
      <w:proofErr w:type="gramEnd"/>
      <w:r w:rsidRPr="003A13CB">
        <w:rPr>
          <w:rFonts w:ascii="Arial" w:eastAsia="Times New Roman" w:hAnsi="Arial" w:cs="Arial"/>
          <w:sz w:val="24"/>
          <w:szCs w:val="24"/>
        </w:rPr>
        <w:t xml:space="preserve"> and unfamiliar culture. The interviewees were all immersed in the space environment to varying extents and had access to more authentic information that it would not have been possible to find out from a quantitative study alone.  </w:t>
      </w:r>
      <w:r w:rsidR="00FE1C30">
        <w:rPr>
          <w:rFonts w:ascii="Arial" w:eastAsia="Times New Roman" w:hAnsi="Arial" w:cs="Arial"/>
          <w:sz w:val="24"/>
          <w:szCs w:val="24"/>
        </w:rPr>
        <w:t xml:space="preserve">The aim of this study was to examine the space ethics arising from space exploration.   </w:t>
      </w:r>
      <w:proofErr w:type="gramStart"/>
      <w:r w:rsidR="00FE1C30">
        <w:rPr>
          <w:rFonts w:ascii="Arial" w:eastAsia="Times New Roman" w:hAnsi="Arial" w:cs="Arial"/>
          <w:sz w:val="24"/>
          <w:szCs w:val="24"/>
        </w:rPr>
        <w:t>In doing so, it</w:t>
      </w:r>
      <w:proofErr w:type="gramEnd"/>
      <w:r w:rsidR="00FE1C30">
        <w:rPr>
          <w:rFonts w:ascii="Arial" w:eastAsia="Times New Roman" w:hAnsi="Arial" w:cs="Arial"/>
          <w:sz w:val="24"/>
          <w:szCs w:val="24"/>
        </w:rPr>
        <w:t xml:space="preserve"> was apparent that space ethics is a fluctuating discipline which is constantly evolving.   </w:t>
      </w:r>
      <w:r w:rsidRPr="003A13CB">
        <w:rPr>
          <w:rFonts w:ascii="Arial" w:hAnsi="Arial" w:cs="Arial"/>
          <w:color w:val="222222"/>
          <w:sz w:val="24"/>
          <w:szCs w:val="24"/>
        </w:rPr>
        <w:t>As the world enters an era of private industry-led space exploration</w:t>
      </w:r>
      <w:r w:rsidRPr="003A13CB">
        <w:rPr>
          <w:rFonts w:ascii="Arial" w:eastAsia="Calibri" w:hAnsi="Arial" w:cs="Arial"/>
          <w:sz w:val="24"/>
          <w:szCs w:val="24"/>
        </w:rPr>
        <w:t>, t</w:t>
      </w:r>
      <w:r w:rsidRPr="003A13CB">
        <w:rPr>
          <w:rFonts w:ascii="Arial" w:hAnsi="Arial" w:cs="Arial"/>
          <w:sz w:val="24"/>
          <w:szCs w:val="24"/>
        </w:rPr>
        <w:t xml:space="preserve">his study has highlighted that, if humanity is to succeed in space, our space ethics must evolve which includes </w:t>
      </w:r>
      <w:r w:rsidRPr="003A13CB">
        <w:rPr>
          <w:rFonts w:ascii="Arial" w:hAnsi="Arial" w:cs="Arial"/>
          <w:color w:val="212529"/>
          <w:sz w:val="24"/>
          <w:szCs w:val="24"/>
          <w:shd w:val="clear" w:color="auto" w:fill="FFFFFF"/>
        </w:rPr>
        <w:t xml:space="preserve">thinking clearly about what activities should be permitted and </w:t>
      </w:r>
      <w:r>
        <w:rPr>
          <w:rFonts w:ascii="Arial" w:hAnsi="Arial" w:cs="Arial"/>
          <w:color w:val="212529"/>
          <w:sz w:val="24"/>
          <w:szCs w:val="24"/>
          <w:shd w:val="clear" w:color="auto" w:fill="FFFFFF"/>
        </w:rPr>
        <w:t xml:space="preserve">which activities should be </w:t>
      </w:r>
      <w:r w:rsidRPr="003A13CB">
        <w:rPr>
          <w:rFonts w:ascii="Arial" w:hAnsi="Arial" w:cs="Arial"/>
          <w:color w:val="212529"/>
          <w:sz w:val="24"/>
          <w:szCs w:val="24"/>
          <w:shd w:val="clear" w:color="auto" w:fill="FFFFFF"/>
        </w:rPr>
        <w:t xml:space="preserve">prohibited in space.  </w:t>
      </w:r>
    </w:p>
    <w:p w14:paraId="768E7E1C" w14:textId="77777777" w:rsidR="005E1ADF" w:rsidRDefault="005E1ADF" w:rsidP="0019107B">
      <w:pPr>
        <w:spacing w:line="360" w:lineRule="auto"/>
        <w:rPr>
          <w:rFonts w:ascii="Arial" w:hAnsi="Arial" w:cs="Arial"/>
          <w:sz w:val="24"/>
          <w:szCs w:val="24"/>
        </w:rPr>
      </w:pPr>
    </w:p>
    <w:p w14:paraId="4A343B08" w14:textId="77777777" w:rsidR="005E1ADF" w:rsidRDefault="005E1ADF" w:rsidP="0019107B">
      <w:pPr>
        <w:spacing w:line="360" w:lineRule="auto"/>
        <w:rPr>
          <w:rFonts w:ascii="Arial" w:hAnsi="Arial" w:cs="Arial"/>
          <w:sz w:val="24"/>
          <w:szCs w:val="24"/>
        </w:rPr>
      </w:pPr>
    </w:p>
    <w:p w14:paraId="5FD61AF1" w14:textId="77777777" w:rsidR="005E1ADF" w:rsidRDefault="005E1ADF" w:rsidP="0019107B">
      <w:pPr>
        <w:spacing w:line="360" w:lineRule="auto"/>
        <w:rPr>
          <w:rFonts w:ascii="Arial" w:hAnsi="Arial" w:cs="Arial"/>
          <w:sz w:val="24"/>
          <w:szCs w:val="24"/>
        </w:rPr>
      </w:pPr>
    </w:p>
    <w:p w14:paraId="1B3C7BBA" w14:textId="77777777" w:rsidR="005E1ADF" w:rsidRDefault="005E1ADF" w:rsidP="0019107B">
      <w:pPr>
        <w:spacing w:line="360" w:lineRule="auto"/>
        <w:rPr>
          <w:rFonts w:ascii="Arial" w:eastAsia="Times New Roman" w:hAnsi="Arial" w:cs="Arial"/>
        </w:rPr>
      </w:pPr>
    </w:p>
    <w:p w14:paraId="370A40F1" w14:textId="77777777" w:rsidR="005213D5" w:rsidRDefault="005213D5" w:rsidP="0019107B">
      <w:pPr>
        <w:spacing w:line="360" w:lineRule="auto"/>
        <w:rPr>
          <w:rFonts w:ascii="Arial" w:eastAsia="Times New Roman" w:hAnsi="Arial" w:cs="Arial"/>
        </w:rPr>
      </w:pPr>
    </w:p>
    <w:p w14:paraId="491B0628" w14:textId="77777777" w:rsidR="005213D5" w:rsidRDefault="005213D5" w:rsidP="0019107B">
      <w:pPr>
        <w:spacing w:line="360" w:lineRule="auto"/>
        <w:rPr>
          <w:rFonts w:ascii="Arial" w:eastAsia="Times New Roman" w:hAnsi="Arial" w:cs="Arial"/>
        </w:rPr>
      </w:pPr>
    </w:p>
    <w:p w14:paraId="0E815504" w14:textId="77777777" w:rsidR="005213D5" w:rsidRDefault="005213D5" w:rsidP="0019107B">
      <w:pPr>
        <w:spacing w:line="360" w:lineRule="auto"/>
        <w:rPr>
          <w:rFonts w:ascii="Arial" w:eastAsia="Times New Roman" w:hAnsi="Arial" w:cs="Arial"/>
        </w:rPr>
      </w:pPr>
    </w:p>
    <w:p w14:paraId="14F0C2D5" w14:textId="77777777" w:rsidR="00925239" w:rsidRDefault="00925239" w:rsidP="0019107B">
      <w:pPr>
        <w:spacing w:line="360" w:lineRule="auto"/>
        <w:rPr>
          <w:rFonts w:ascii="Arial" w:eastAsia="Times New Roman" w:hAnsi="Arial" w:cs="Arial"/>
        </w:rPr>
      </w:pPr>
    </w:p>
    <w:p w14:paraId="6F12A783" w14:textId="77777777" w:rsidR="005213D5" w:rsidRDefault="005213D5" w:rsidP="0019107B">
      <w:pPr>
        <w:spacing w:line="360" w:lineRule="auto"/>
        <w:rPr>
          <w:rFonts w:ascii="Arial" w:eastAsia="Times New Roman" w:hAnsi="Arial" w:cs="Arial"/>
        </w:rPr>
      </w:pPr>
    </w:p>
    <w:p w14:paraId="717CC164" w14:textId="0AE0499E" w:rsidR="0019107B" w:rsidRPr="008B29F4" w:rsidRDefault="0019107B" w:rsidP="0019107B">
      <w:pPr>
        <w:spacing w:line="360" w:lineRule="auto"/>
        <w:rPr>
          <w:rFonts w:ascii="Arial" w:eastAsia="Calibri" w:hAnsi="Arial" w:cs="Arial"/>
          <w:b/>
          <w:bCs/>
          <w:sz w:val="24"/>
          <w:szCs w:val="24"/>
        </w:rPr>
      </w:pPr>
      <w:r w:rsidRPr="008B29F4">
        <w:rPr>
          <w:rFonts w:ascii="Arial" w:eastAsia="Calibri" w:hAnsi="Arial" w:cs="Arial"/>
          <w:b/>
          <w:bCs/>
          <w:sz w:val="24"/>
          <w:szCs w:val="24"/>
        </w:rPr>
        <w:t>BIOGRAPHY</w:t>
      </w:r>
    </w:p>
    <w:p w14:paraId="7CC4BE7C" w14:textId="3F634976" w:rsidR="001169F9" w:rsidRPr="00B83252" w:rsidRDefault="00124FCB" w:rsidP="00124FCB">
      <w:pPr>
        <w:spacing w:after="0" w:line="240" w:lineRule="auto"/>
        <w:rPr>
          <w:rFonts w:ascii="Arial" w:hAnsi="Arial" w:cs="Arial"/>
          <w:i/>
          <w:iCs/>
          <w:sz w:val="24"/>
          <w:szCs w:val="24"/>
        </w:rPr>
      </w:pPr>
      <w:r w:rsidRPr="008B29F4">
        <w:rPr>
          <w:rFonts w:ascii="Arial" w:hAnsi="Arial" w:cs="Arial"/>
          <w:sz w:val="24"/>
          <w:szCs w:val="24"/>
        </w:rPr>
        <w:t>Arnould, Jacques, ‘</w:t>
      </w:r>
      <w:r w:rsidRPr="00B83252">
        <w:rPr>
          <w:rFonts w:ascii="Arial" w:hAnsi="Arial" w:cs="Arial"/>
          <w:sz w:val="24"/>
          <w:szCs w:val="24"/>
        </w:rPr>
        <w:t>An Urgent Need to Explore Space’</w:t>
      </w:r>
      <w:r w:rsidRPr="00B83252">
        <w:rPr>
          <w:rFonts w:ascii="Arial" w:hAnsi="Arial" w:cs="Arial"/>
          <w:i/>
          <w:iCs/>
          <w:sz w:val="24"/>
          <w:szCs w:val="24"/>
        </w:rPr>
        <w:t xml:space="preserve"> </w:t>
      </w:r>
      <w:r w:rsidRPr="00B83252">
        <w:rPr>
          <w:rFonts w:ascii="Arial" w:hAnsi="Arial" w:cs="Arial"/>
          <w:sz w:val="24"/>
          <w:szCs w:val="24"/>
        </w:rPr>
        <w:t xml:space="preserve">in </w:t>
      </w:r>
      <w:r w:rsidRPr="00B83252">
        <w:rPr>
          <w:rFonts w:ascii="Arial" w:hAnsi="Arial" w:cs="Arial"/>
          <w:i/>
          <w:iCs/>
          <w:sz w:val="24"/>
          <w:szCs w:val="24"/>
        </w:rPr>
        <w:t xml:space="preserve">The Ethics of Space </w:t>
      </w:r>
    </w:p>
    <w:p w14:paraId="1EAF37A0" w14:textId="22CC95B5" w:rsidR="00124FCB" w:rsidRPr="00B83252" w:rsidRDefault="00124FCB" w:rsidP="005E1ADF">
      <w:pPr>
        <w:spacing w:after="0" w:line="240" w:lineRule="auto"/>
        <w:ind w:left="720"/>
        <w:rPr>
          <w:rFonts w:ascii="Arial" w:hAnsi="Arial" w:cs="Arial"/>
          <w:sz w:val="24"/>
          <w:szCs w:val="24"/>
        </w:rPr>
      </w:pPr>
      <w:r w:rsidRPr="00B83252">
        <w:rPr>
          <w:rFonts w:ascii="Arial" w:hAnsi="Arial" w:cs="Arial"/>
          <w:i/>
          <w:iCs/>
          <w:sz w:val="24"/>
          <w:szCs w:val="24"/>
        </w:rPr>
        <w:t>Exploration</w:t>
      </w:r>
      <w:r w:rsidRPr="00B83252">
        <w:rPr>
          <w:rFonts w:ascii="Arial" w:hAnsi="Arial" w:cs="Arial"/>
          <w:sz w:val="24"/>
          <w:szCs w:val="24"/>
        </w:rPr>
        <w:t>, ed. by James S J Schwartz and Tony Milligan, (USA: Springer, 2016), 153-164.</w:t>
      </w:r>
    </w:p>
    <w:p w14:paraId="505952B5" w14:textId="77777777" w:rsidR="005E1ADF" w:rsidRPr="00B83252" w:rsidRDefault="005E1ADF" w:rsidP="005E1ADF">
      <w:pPr>
        <w:spacing w:after="0" w:line="240" w:lineRule="auto"/>
        <w:ind w:left="720"/>
        <w:rPr>
          <w:rFonts w:ascii="Arial" w:hAnsi="Arial" w:cs="Arial"/>
          <w:sz w:val="24"/>
          <w:szCs w:val="24"/>
        </w:rPr>
      </w:pPr>
    </w:p>
    <w:p w14:paraId="01E94176" w14:textId="6C810E1A" w:rsidR="005E1ADF" w:rsidRPr="00B83252" w:rsidRDefault="00124FCB" w:rsidP="00124FCB">
      <w:pPr>
        <w:spacing w:after="0" w:line="240" w:lineRule="auto"/>
        <w:rPr>
          <w:rFonts w:ascii="Arial" w:hAnsi="Arial" w:cs="Arial"/>
          <w:i/>
          <w:iCs/>
          <w:sz w:val="24"/>
          <w:szCs w:val="24"/>
        </w:rPr>
      </w:pPr>
      <w:r w:rsidRPr="00B83252">
        <w:rPr>
          <w:rFonts w:ascii="Arial" w:hAnsi="Arial" w:cs="Arial"/>
          <w:sz w:val="24"/>
          <w:szCs w:val="24"/>
        </w:rPr>
        <w:t xml:space="preserve">Arnould, Jacques, </w:t>
      </w:r>
      <w:r w:rsidRPr="00B83252">
        <w:rPr>
          <w:rFonts w:ascii="Arial" w:hAnsi="Arial" w:cs="Arial"/>
          <w:i/>
          <w:iCs/>
          <w:sz w:val="24"/>
          <w:szCs w:val="24"/>
        </w:rPr>
        <w:t xml:space="preserve">Icarus’ Second Chance, The </w:t>
      </w:r>
      <w:proofErr w:type="gramStart"/>
      <w:r w:rsidRPr="00B83252">
        <w:rPr>
          <w:rFonts w:ascii="Arial" w:hAnsi="Arial" w:cs="Arial"/>
          <w:i/>
          <w:iCs/>
          <w:sz w:val="24"/>
          <w:szCs w:val="24"/>
        </w:rPr>
        <w:t>Basis</w:t>
      </w:r>
      <w:proofErr w:type="gramEnd"/>
      <w:r w:rsidRPr="00B83252">
        <w:rPr>
          <w:rFonts w:ascii="Arial" w:hAnsi="Arial" w:cs="Arial"/>
          <w:i/>
          <w:iCs/>
          <w:sz w:val="24"/>
          <w:szCs w:val="24"/>
        </w:rPr>
        <w:t xml:space="preserve"> and Perspectives of Space </w:t>
      </w:r>
    </w:p>
    <w:p w14:paraId="66F87A9B" w14:textId="2E06EB2B" w:rsidR="00124FCB" w:rsidRPr="00B83252" w:rsidRDefault="00124FCB" w:rsidP="005E1ADF">
      <w:pPr>
        <w:spacing w:after="0" w:line="240" w:lineRule="auto"/>
        <w:ind w:firstLine="720"/>
        <w:rPr>
          <w:rFonts w:ascii="Arial" w:hAnsi="Arial" w:cs="Arial"/>
          <w:sz w:val="24"/>
          <w:szCs w:val="24"/>
        </w:rPr>
      </w:pPr>
      <w:r w:rsidRPr="00B83252">
        <w:rPr>
          <w:rFonts w:ascii="Arial" w:hAnsi="Arial" w:cs="Arial"/>
          <w:i/>
          <w:iCs/>
          <w:sz w:val="24"/>
          <w:szCs w:val="24"/>
        </w:rPr>
        <w:t>Ethics</w:t>
      </w:r>
      <w:r w:rsidRPr="00B83252">
        <w:rPr>
          <w:rFonts w:ascii="Arial" w:hAnsi="Arial" w:cs="Arial"/>
          <w:sz w:val="24"/>
          <w:szCs w:val="24"/>
        </w:rPr>
        <w:t>, (Germany: Springer-Verlag/Wien, 2011).</w:t>
      </w:r>
    </w:p>
    <w:p w14:paraId="5EE3288F" w14:textId="77777777" w:rsidR="005E1ADF" w:rsidRPr="00B83252" w:rsidRDefault="005E1ADF" w:rsidP="005E1ADF">
      <w:pPr>
        <w:spacing w:after="0" w:line="240" w:lineRule="auto"/>
        <w:ind w:firstLine="720"/>
        <w:rPr>
          <w:rFonts w:ascii="Arial" w:hAnsi="Arial" w:cs="Arial"/>
          <w:sz w:val="24"/>
          <w:szCs w:val="24"/>
        </w:rPr>
      </w:pPr>
    </w:p>
    <w:p w14:paraId="690395C0" w14:textId="6F6FFBB1" w:rsidR="005E1ADF" w:rsidRPr="00B83252" w:rsidRDefault="00124FCB" w:rsidP="00124FCB">
      <w:pPr>
        <w:spacing w:after="0" w:line="240" w:lineRule="auto"/>
        <w:rPr>
          <w:rFonts w:ascii="Arial" w:hAnsi="Arial" w:cs="Arial"/>
          <w:i/>
          <w:iCs/>
          <w:sz w:val="24"/>
          <w:szCs w:val="24"/>
        </w:rPr>
      </w:pPr>
      <w:r w:rsidRPr="00B83252">
        <w:rPr>
          <w:rFonts w:ascii="Arial" w:hAnsi="Arial" w:cs="Arial"/>
          <w:sz w:val="24"/>
          <w:szCs w:val="24"/>
        </w:rPr>
        <w:t>Baum, Seth, ‘The Ethics of Outer Space: A Consequentialist Perspective’</w:t>
      </w:r>
      <w:r w:rsidRPr="00B83252">
        <w:rPr>
          <w:rFonts w:ascii="Arial" w:hAnsi="Arial" w:cs="Arial"/>
          <w:i/>
          <w:iCs/>
          <w:sz w:val="24"/>
          <w:szCs w:val="24"/>
        </w:rPr>
        <w:t xml:space="preserve"> </w:t>
      </w:r>
      <w:r w:rsidRPr="00B83252">
        <w:rPr>
          <w:rFonts w:ascii="Arial" w:hAnsi="Arial" w:cs="Arial"/>
          <w:sz w:val="24"/>
          <w:szCs w:val="24"/>
        </w:rPr>
        <w:t xml:space="preserve">in </w:t>
      </w:r>
      <w:r w:rsidRPr="00B83252">
        <w:rPr>
          <w:rFonts w:ascii="Arial" w:hAnsi="Arial" w:cs="Arial"/>
          <w:i/>
          <w:iCs/>
          <w:sz w:val="24"/>
          <w:szCs w:val="24"/>
        </w:rPr>
        <w:t xml:space="preserve">The Ethics </w:t>
      </w:r>
    </w:p>
    <w:p w14:paraId="2471E46B" w14:textId="4994E05C" w:rsidR="00124FCB" w:rsidRPr="00B83252" w:rsidRDefault="00124FCB" w:rsidP="005E1ADF">
      <w:pPr>
        <w:spacing w:after="0" w:line="240" w:lineRule="auto"/>
        <w:ind w:left="720"/>
        <w:rPr>
          <w:rFonts w:ascii="Arial" w:hAnsi="Arial" w:cs="Arial"/>
          <w:sz w:val="24"/>
          <w:szCs w:val="24"/>
        </w:rPr>
      </w:pPr>
      <w:r w:rsidRPr="00B83252">
        <w:rPr>
          <w:rFonts w:ascii="Arial" w:hAnsi="Arial" w:cs="Arial"/>
          <w:i/>
          <w:iCs/>
          <w:sz w:val="24"/>
          <w:szCs w:val="24"/>
        </w:rPr>
        <w:t>of Space Exploration</w:t>
      </w:r>
      <w:r w:rsidRPr="00B83252">
        <w:rPr>
          <w:rFonts w:ascii="Arial" w:hAnsi="Arial" w:cs="Arial"/>
          <w:sz w:val="24"/>
          <w:szCs w:val="24"/>
        </w:rPr>
        <w:t>, ed. by James S J Schwartz and Tony Milligan, (USA: Springer, 2016), 125-134.</w:t>
      </w:r>
    </w:p>
    <w:p w14:paraId="729BA64A" w14:textId="77777777" w:rsidR="005E1ADF" w:rsidRPr="00B83252" w:rsidRDefault="005E1ADF" w:rsidP="005E1ADF">
      <w:pPr>
        <w:spacing w:after="0" w:line="240" w:lineRule="auto"/>
        <w:rPr>
          <w:rFonts w:ascii="Arial" w:hAnsi="Arial" w:cs="Arial"/>
          <w:i/>
          <w:iCs/>
          <w:sz w:val="24"/>
          <w:szCs w:val="24"/>
        </w:rPr>
      </w:pPr>
    </w:p>
    <w:p w14:paraId="46E3C465" w14:textId="77777777" w:rsidR="005E1ADF" w:rsidRPr="00B83252" w:rsidRDefault="00124FCB" w:rsidP="005E1ADF">
      <w:pPr>
        <w:spacing w:after="0" w:line="240" w:lineRule="auto"/>
        <w:rPr>
          <w:rFonts w:ascii="Arial" w:hAnsi="Arial" w:cs="Arial"/>
          <w:sz w:val="24"/>
          <w:szCs w:val="24"/>
        </w:rPr>
      </w:pPr>
      <w:r w:rsidRPr="00B83252">
        <w:rPr>
          <w:rFonts w:ascii="Arial" w:hAnsi="Arial" w:cs="Arial"/>
          <w:sz w:val="24"/>
          <w:szCs w:val="24"/>
        </w:rPr>
        <w:t xml:space="preserve">Baxter, Stephen, ‘Dreams and Nightmares of the High Frontier: The Response Science </w:t>
      </w:r>
    </w:p>
    <w:p w14:paraId="07FE8ED3" w14:textId="58476B14" w:rsidR="00124FCB" w:rsidRDefault="00124FCB" w:rsidP="005E1ADF">
      <w:pPr>
        <w:spacing w:after="0" w:line="240" w:lineRule="auto"/>
        <w:ind w:left="720"/>
        <w:rPr>
          <w:rFonts w:ascii="Arial" w:hAnsi="Arial" w:cs="Arial"/>
          <w:sz w:val="24"/>
          <w:szCs w:val="24"/>
        </w:rPr>
      </w:pPr>
      <w:r w:rsidRPr="00B83252">
        <w:rPr>
          <w:rFonts w:ascii="Arial" w:hAnsi="Arial" w:cs="Arial"/>
          <w:sz w:val="24"/>
          <w:szCs w:val="24"/>
        </w:rPr>
        <w:t xml:space="preserve">Fiction to Gerard K O’Neill’s The High Frontier’, In </w:t>
      </w:r>
      <w:proofErr w:type="gramStart"/>
      <w:r w:rsidRPr="00B83252">
        <w:rPr>
          <w:rFonts w:ascii="Arial" w:hAnsi="Arial" w:cs="Arial"/>
          <w:i/>
          <w:iCs/>
          <w:sz w:val="24"/>
          <w:szCs w:val="24"/>
        </w:rPr>
        <w:t>The</w:t>
      </w:r>
      <w:proofErr w:type="gramEnd"/>
      <w:r w:rsidRPr="00B83252">
        <w:rPr>
          <w:rFonts w:ascii="Arial" w:hAnsi="Arial" w:cs="Arial"/>
          <w:i/>
          <w:iCs/>
          <w:sz w:val="24"/>
          <w:szCs w:val="24"/>
        </w:rPr>
        <w:t xml:space="preserve"> Ethics of Space Exploration</w:t>
      </w:r>
      <w:r w:rsidRPr="00B83252">
        <w:rPr>
          <w:rFonts w:ascii="Arial" w:hAnsi="Arial" w:cs="Arial"/>
          <w:sz w:val="24"/>
          <w:szCs w:val="24"/>
        </w:rPr>
        <w:t>, ed. by James S J Schwartz and Tony Milligan, (USA: Springer</w:t>
      </w:r>
      <w:r w:rsidRPr="008B29F4">
        <w:rPr>
          <w:rFonts w:ascii="Arial" w:hAnsi="Arial" w:cs="Arial"/>
          <w:sz w:val="24"/>
          <w:szCs w:val="24"/>
        </w:rPr>
        <w:t>, 2016), 15-30.</w:t>
      </w:r>
    </w:p>
    <w:p w14:paraId="0DF0716B" w14:textId="77777777" w:rsidR="0050129D" w:rsidRDefault="0050129D" w:rsidP="0050129D">
      <w:pPr>
        <w:spacing w:after="0" w:line="240" w:lineRule="auto"/>
        <w:rPr>
          <w:rFonts w:ascii="Arial" w:hAnsi="Arial" w:cs="Arial"/>
          <w:sz w:val="24"/>
          <w:szCs w:val="24"/>
        </w:rPr>
      </w:pPr>
    </w:p>
    <w:p w14:paraId="11108D35" w14:textId="4305DDF4" w:rsidR="0050129D" w:rsidRDefault="0050129D" w:rsidP="0050129D">
      <w:pPr>
        <w:pStyle w:val="FootnoteText"/>
        <w:rPr>
          <w:rFonts w:ascii="Arial" w:hAnsi="Arial" w:cs="Arial"/>
          <w:i/>
          <w:iCs/>
          <w:sz w:val="24"/>
          <w:szCs w:val="24"/>
        </w:rPr>
      </w:pPr>
      <w:r w:rsidRPr="0050129D">
        <w:rPr>
          <w:rFonts w:ascii="Arial" w:hAnsi="Arial" w:cs="Arial"/>
          <w:sz w:val="24"/>
          <w:szCs w:val="24"/>
        </w:rPr>
        <w:t xml:space="preserve">Bell, Judith, </w:t>
      </w:r>
      <w:r w:rsidRPr="0050129D">
        <w:rPr>
          <w:rFonts w:ascii="Arial" w:hAnsi="Arial" w:cs="Arial"/>
          <w:i/>
          <w:iCs/>
          <w:sz w:val="24"/>
          <w:szCs w:val="24"/>
        </w:rPr>
        <w:t xml:space="preserve">Doing Your Research project, A Guide for First-Time Researchers in </w:t>
      </w:r>
    </w:p>
    <w:p w14:paraId="7AFEC024" w14:textId="5178598E" w:rsidR="0050129D" w:rsidRPr="0050129D" w:rsidRDefault="0050129D" w:rsidP="0050129D">
      <w:pPr>
        <w:pStyle w:val="FootnoteText"/>
        <w:ind w:left="720"/>
        <w:rPr>
          <w:rFonts w:ascii="Arial" w:hAnsi="Arial" w:cs="Arial"/>
          <w:sz w:val="24"/>
          <w:szCs w:val="24"/>
        </w:rPr>
      </w:pPr>
      <w:r w:rsidRPr="0050129D">
        <w:rPr>
          <w:rFonts w:ascii="Arial" w:hAnsi="Arial" w:cs="Arial"/>
          <w:i/>
          <w:iCs/>
          <w:sz w:val="24"/>
          <w:szCs w:val="24"/>
        </w:rPr>
        <w:t>Education</w:t>
      </w:r>
      <w:r w:rsidRPr="0050129D">
        <w:rPr>
          <w:rFonts w:ascii="Arial" w:hAnsi="Arial" w:cs="Arial"/>
          <w:sz w:val="24"/>
          <w:szCs w:val="24"/>
        </w:rPr>
        <w:t>, Health and Social Science</w:t>
      </w:r>
      <w:r w:rsidRPr="0050129D">
        <w:rPr>
          <w:rFonts w:ascii="Arial" w:hAnsi="Arial" w:cs="Arial"/>
          <w:i/>
          <w:iCs/>
          <w:sz w:val="24"/>
          <w:szCs w:val="24"/>
        </w:rPr>
        <w:t>,</w:t>
      </w:r>
      <w:r w:rsidRPr="0050129D">
        <w:rPr>
          <w:rFonts w:ascii="Arial" w:hAnsi="Arial" w:cs="Arial"/>
          <w:sz w:val="24"/>
          <w:szCs w:val="24"/>
        </w:rPr>
        <w:t xml:space="preserve"> 5</w:t>
      </w:r>
      <w:r w:rsidRPr="0050129D">
        <w:rPr>
          <w:rFonts w:ascii="Arial" w:hAnsi="Arial" w:cs="Arial"/>
          <w:sz w:val="24"/>
          <w:szCs w:val="24"/>
          <w:vertAlign w:val="superscript"/>
        </w:rPr>
        <w:t>th</w:t>
      </w:r>
      <w:r w:rsidRPr="0050129D">
        <w:rPr>
          <w:rFonts w:ascii="Arial" w:hAnsi="Arial" w:cs="Arial"/>
          <w:sz w:val="24"/>
          <w:szCs w:val="24"/>
        </w:rPr>
        <w:t xml:space="preserve"> </w:t>
      </w:r>
      <w:proofErr w:type="spellStart"/>
      <w:r w:rsidRPr="0050129D">
        <w:rPr>
          <w:rFonts w:ascii="Arial" w:hAnsi="Arial" w:cs="Arial"/>
          <w:sz w:val="24"/>
          <w:szCs w:val="24"/>
        </w:rPr>
        <w:t>edn</w:t>
      </w:r>
      <w:proofErr w:type="spellEnd"/>
      <w:r w:rsidRPr="0050129D">
        <w:rPr>
          <w:rFonts w:ascii="Arial" w:hAnsi="Arial" w:cs="Arial"/>
          <w:sz w:val="24"/>
          <w:szCs w:val="24"/>
        </w:rPr>
        <w:t>, (Glasgow, Open University Press, 2010).</w:t>
      </w:r>
    </w:p>
    <w:p w14:paraId="2E7F1F30" w14:textId="77777777" w:rsidR="005E1ADF" w:rsidRPr="008B29F4" w:rsidRDefault="005E1ADF" w:rsidP="005E1ADF">
      <w:pPr>
        <w:spacing w:after="0" w:line="240" w:lineRule="auto"/>
        <w:ind w:left="720"/>
        <w:rPr>
          <w:rFonts w:ascii="Arial" w:hAnsi="Arial" w:cs="Arial"/>
          <w:sz w:val="24"/>
          <w:szCs w:val="24"/>
        </w:rPr>
      </w:pPr>
    </w:p>
    <w:p w14:paraId="183E16A9" w14:textId="20F80C5E" w:rsidR="005E1ADF" w:rsidRDefault="00BE11A3" w:rsidP="005E1ADF">
      <w:pPr>
        <w:spacing w:after="0" w:line="240" w:lineRule="auto"/>
        <w:rPr>
          <w:rFonts w:ascii="Arial" w:hAnsi="Arial" w:cs="Arial"/>
          <w:sz w:val="24"/>
          <w:szCs w:val="24"/>
        </w:rPr>
      </w:pPr>
      <w:r w:rsidRPr="008B29F4">
        <w:rPr>
          <w:rFonts w:ascii="Arial" w:hAnsi="Arial" w:cs="Arial"/>
          <w:sz w:val="24"/>
          <w:szCs w:val="24"/>
        </w:rPr>
        <w:t xml:space="preserve">Bentley, Wessel, ‘The Pale Blue Dot and the Knowledge Systems of Science and </w:t>
      </w:r>
    </w:p>
    <w:p w14:paraId="1D462D31" w14:textId="773A7241" w:rsidR="00BE11A3" w:rsidRDefault="00BE11A3" w:rsidP="005E1ADF">
      <w:pPr>
        <w:spacing w:after="0" w:line="240" w:lineRule="auto"/>
        <w:ind w:firstLine="720"/>
        <w:rPr>
          <w:rFonts w:ascii="Arial" w:hAnsi="Arial" w:cs="Arial"/>
          <w:sz w:val="24"/>
          <w:szCs w:val="24"/>
        </w:rPr>
      </w:pPr>
      <w:r w:rsidRPr="008B29F4">
        <w:rPr>
          <w:rFonts w:ascii="Arial" w:hAnsi="Arial" w:cs="Arial"/>
          <w:sz w:val="24"/>
          <w:szCs w:val="24"/>
        </w:rPr>
        <w:t xml:space="preserve">Religion’, </w:t>
      </w:r>
      <w:r w:rsidRPr="008B29F4">
        <w:rPr>
          <w:rFonts w:ascii="Arial" w:hAnsi="Arial" w:cs="Arial"/>
          <w:i/>
          <w:iCs/>
          <w:sz w:val="24"/>
          <w:szCs w:val="24"/>
        </w:rPr>
        <w:t>Research Institute for Theology and Religion</w:t>
      </w:r>
      <w:r w:rsidRPr="008B29F4">
        <w:rPr>
          <w:rFonts w:ascii="Arial" w:hAnsi="Arial" w:cs="Arial"/>
          <w:sz w:val="24"/>
          <w:szCs w:val="24"/>
        </w:rPr>
        <w:t>, 42.2, (2021), 1-7.</w:t>
      </w:r>
    </w:p>
    <w:p w14:paraId="7E7295C8" w14:textId="77777777" w:rsidR="005345D4" w:rsidRDefault="005345D4" w:rsidP="005345D4">
      <w:pPr>
        <w:spacing w:after="0" w:line="240" w:lineRule="auto"/>
        <w:rPr>
          <w:rFonts w:ascii="Arial" w:hAnsi="Arial" w:cs="Arial"/>
          <w:sz w:val="24"/>
          <w:szCs w:val="24"/>
        </w:rPr>
      </w:pPr>
    </w:p>
    <w:p w14:paraId="35CE032E" w14:textId="3B5CC1EB" w:rsidR="005345D4" w:rsidRDefault="005345D4" w:rsidP="005345D4">
      <w:pPr>
        <w:spacing w:after="0" w:line="240" w:lineRule="auto"/>
        <w:rPr>
          <w:rFonts w:ascii="Arial" w:hAnsi="Arial" w:cs="Arial"/>
          <w:sz w:val="24"/>
          <w:szCs w:val="24"/>
        </w:rPr>
      </w:pPr>
      <w:proofErr w:type="spellStart"/>
      <w:r w:rsidRPr="005345D4">
        <w:rPr>
          <w:rFonts w:ascii="Arial" w:hAnsi="Arial" w:cs="Arial"/>
          <w:sz w:val="24"/>
          <w:szCs w:val="24"/>
        </w:rPr>
        <w:t>Biggam</w:t>
      </w:r>
      <w:proofErr w:type="spellEnd"/>
      <w:r w:rsidRPr="005345D4">
        <w:rPr>
          <w:rFonts w:ascii="Arial" w:hAnsi="Arial" w:cs="Arial"/>
          <w:sz w:val="24"/>
          <w:szCs w:val="24"/>
        </w:rPr>
        <w:t xml:space="preserve">, </w:t>
      </w:r>
      <w:r>
        <w:rPr>
          <w:rFonts w:ascii="Arial" w:hAnsi="Arial" w:cs="Arial"/>
          <w:sz w:val="24"/>
          <w:szCs w:val="24"/>
        </w:rPr>
        <w:t xml:space="preserve">John, </w:t>
      </w:r>
      <w:r w:rsidRPr="005345D4">
        <w:rPr>
          <w:rFonts w:ascii="Arial" w:hAnsi="Arial" w:cs="Arial"/>
          <w:i/>
          <w:iCs/>
          <w:sz w:val="24"/>
          <w:szCs w:val="24"/>
        </w:rPr>
        <w:t xml:space="preserve">Succeeding </w:t>
      </w:r>
      <w:proofErr w:type="gramStart"/>
      <w:r w:rsidRPr="005345D4">
        <w:rPr>
          <w:rFonts w:ascii="Arial" w:hAnsi="Arial" w:cs="Arial"/>
          <w:i/>
          <w:iCs/>
          <w:sz w:val="24"/>
          <w:szCs w:val="24"/>
        </w:rPr>
        <w:t>With</w:t>
      </w:r>
      <w:proofErr w:type="gramEnd"/>
      <w:r w:rsidRPr="005345D4">
        <w:rPr>
          <w:rFonts w:ascii="Arial" w:hAnsi="Arial" w:cs="Arial"/>
          <w:i/>
          <w:iCs/>
          <w:sz w:val="24"/>
          <w:szCs w:val="24"/>
        </w:rPr>
        <w:t xml:space="preserve"> Your Master’s Dissertation, A Step-by-Step Handbook</w:t>
      </w:r>
      <w:r w:rsidRPr="005345D4">
        <w:rPr>
          <w:rFonts w:ascii="Arial" w:hAnsi="Arial" w:cs="Arial"/>
          <w:sz w:val="24"/>
          <w:szCs w:val="24"/>
        </w:rPr>
        <w:t xml:space="preserve">, </w:t>
      </w:r>
    </w:p>
    <w:p w14:paraId="6222463E" w14:textId="61F2AC6F" w:rsidR="005345D4" w:rsidRPr="005345D4" w:rsidRDefault="005345D4" w:rsidP="005345D4">
      <w:pPr>
        <w:spacing w:after="0" w:line="240" w:lineRule="auto"/>
        <w:ind w:firstLine="720"/>
        <w:rPr>
          <w:rFonts w:ascii="Arial" w:hAnsi="Arial" w:cs="Arial"/>
          <w:sz w:val="24"/>
          <w:szCs w:val="24"/>
        </w:rPr>
      </w:pPr>
      <w:r w:rsidRPr="005345D4">
        <w:rPr>
          <w:rFonts w:ascii="Arial" w:hAnsi="Arial" w:cs="Arial"/>
          <w:sz w:val="24"/>
          <w:szCs w:val="24"/>
        </w:rPr>
        <w:t>3</w:t>
      </w:r>
      <w:r w:rsidRPr="005345D4">
        <w:rPr>
          <w:rFonts w:ascii="Arial" w:hAnsi="Arial" w:cs="Arial"/>
          <w:sz w:val="24"/>
          <w:szCs w:val="24"/>
          <w:vertAlign w:val="superscript"/>
        </w:rPr>
        <w:t>rd</w:t>
      </w:r>
      <w:r w:rsidRPr="005345D4">
        <w:rPr>
          <w:rFonts w:ascii="Arial" w:hAnsi="Arial" w:cs="Arial"/>
          <w:sz w:val="24"/>
          <w:szCs w:val="24"/>
        </w:rPr>
        <w:t xml:space="preserve"> </w:t>
      </w:r>
      <w:proofErr w:type="spellStart"/>
      <w:r w:rsidRPr="005345D4">
        <w:rPr>
          <w:rFonts w:ascii="Arial" w:hAnsi="Arial" w:cs="Arial"/>
          <w:sz w:val="24"/>
          <w:szCs w:val="24"/>
        </w:rPr>
        <w:t>edn</w:t>
      </w:r>
      <w:proofErr w:type="spellEnd"/>
      <w:r w:rsidRPr="005345D4">
        <w:rPr>
          <w:rFonts w:ascii="Arial" w:hAnsi="Arial" w:cs="Arial"/>
          <w:sz w:val="24"/>
          <w:szCs w:val="24"/>
        </w:rPr>
        <w:t>, (England, Open University Press, 2015).</w:t>
      </w:r>
    </w:p>
    <w:p w14:paraId="41CCD118" w14:textId="77777777" w:rsidR="00782E46" w:rsidRDefault="00782E46" w:rsidP="00782E46">
      <w:pPr>
        <w:spacing w:after="0" w:line="240" w:lineRule="auto"/>
        <w:rPr>
          <w:rFonts w:ascii="Arial" w:hAnsi="Arial" w:cs="Arial"/>
          <w:sz w:val="24"/>
          <w:szCs w:val="24"/>
        </w:rPr>
      </w:pPr>
    </w:p>
    <w:p w14:paraId="4F446734" w14:textId="0E38028C" w:rsidR="00782E46" w:rsidRPr="00782E46" w:rsidRDefault="00782E46" w:rsidP="00782E46">
      <w:pPr>
        <w:pStyle w:val="FootnoteText"/>
        <w:rPr>
          <w:rFonts w:ascii="Arial" w:hAnsi="Arial" w:cs="Arial"/>
          <w:sz w:val="24"/>
          <w:szCs w:val="24"/>
        </w:rPr>
      </w:pPr>
      <w:r w:rsidRPr="00782E46">
        <w:rPr>
          <w:rFonts w:ascii="Arial" w:hAnsi="Arial" w:cs="Arial"/>
          <w:sz w:val="24"/>
          <w:szCs w:val="24"/>
        </w:rPr>
        <w:t xml:space="preserve">Blaikie, Norman, ‘Social Research and Data Analysis: Demystifying Basic Concepts’, in </w:t>
      </w:r>
    </w:p>
    <w:p w14:paraId="2D75C188" w14:textId="18B9526D" w:rsidR="00782E46" w:rsidRPr="00782E46" w:rsidRDefault="00782E46" w:rsidP="00782E46">
      <w:pPr>
        <w:pStyle w:val="FootnoteText"/>
        <w:ind w:left="720"/>
        <w:rPr>
          <w:rFonts w:ascii="Arial" w:hAnsi="Arial" w:cs="Arial"/>
          <w:sz w:val="24"/>
          <w:szCs w:val="24"/>
        </w:rPr>
      </w:pPr>
      <w:r w:rsidRPr="00782E46">
        <w:rPr>
          <w:rFonts w:ascii="Arial" w:hAnsi="Arial" w:cs="Arial"/>
          <w:i/>
          <w:iCs/>
          <w:sz w:val="24"/>
          <w:szCs w:val="24"/>
        </w:rPr>
        <w:t>Analysing Quantitative Data: From Description to Explanation</w:t>
      </w:r>
      <w:r w:rsidRPr="00782E46">
        <w:rPr>
          <w:rFonts w:ascii="Arial" w:hAnsi="Arial" w:cs="Arial"/>
          <w:sz w:val="24"/>
          <w:szCs w:val="24"/>
        </w:rPr>
        <w:t>, (London: Sage Publications Limited, 2003), (p. 17).</w:t>
      </w:r>
    </w:p>
    <w:p w14:paraId="650B6007" w14:textId="77777777" w:rsidR="005E1ADF" w:rsidRDefault="005E1ADF" w:rsidP="00124FCB">
      <w:pPr>
        <w:spacing w:after="0" w:line="240" w:lineRule="auto"/>
        <w:rPr>
          <w:rFonts w:ascii="Arial" w:hAnsi="Arial" w:cs="Arial"/>
          <w:sz w:val="24"/>
          <w:szCs w:val="24"/>
        </w:rPr>
      </w:pPr>
    </w:p>
    <w:p w14:paraId="0D0809BA" w14:textId="0869EC21" w:rsidR="005E1ADF" w:rsidRDefault="00124FCB" w:rsidP="00124FCB">
      <w:pPr>
        <w:spacing w:after="0" w:line="240" w:lineRule="auto"/>
        <w:rPr>
          <w:rFonts w:ascii="Arial" w:hAnsi="Arial" w:cs="Arial"/>
          <w:sz w:val="24"/>
          <w:szCs w:val="24"/>
        </w:rPr>
      </w:pPr>
      <w:r w:rsidRPr="008B29F4">
        <w:rPr>
          <w:rFonts w:ascii="Arial" w:hAnsi="Arial" w:cs="Arial"/>
          <w:sz w:val="24"/>
          <w:szCs w:val="24"/>
        </w:rPr>
        <w:t xml:space="preserve">Bostrom, Nick, ‘Existential Risk Prevention as Global Priority’, </w:t>
      </w:r>
      <w:r w:rsidRPr="008B29F4">
        <w:rPr>
          <w:rFonts w:ascii="Arial" w:hAnsi="Arial" w:cs="Arial"/>
          <w:i/>
          <w:iCs/>
          <w:sz w:val="24"/>
          <w:szCs w:val="24"/>
        </w:rPr>
        <w:t>Global Policy</w:t>
      </w:r>
      <w:r w:rsidRPr="008B29F4">
        <w:rPr>
          <w:rFonts w:ascii="Arial" w:hAnsi="Arial" w:cs="Arial"/>
          <w:sz w:val="24"/>
          <w:szCs w:val="24"/>
        </w:rPr>
        <w:t xml:space="preserve">, 4.1, </w:t>
      </w:r>
    </w:p>
    <w:p w14:paraId="4BB9F5FD" w14:textId="1220BD3A" w:rsidR="00124FCB" w:rsidRPr="008B29F4" w:rsidRDefault="00124FCB" w:rsidP="005E1ADF">
      <w:pPr>
        <w:spacing w:after="0" w:line="240" w:lineRule="auto"/>
        <w:ind w:firstLine="720"/>
        <w:rPr>
          <w:rFonts w:ascii="Arial" w:hAnsi="Arial" w:cs="Arial"/>
          <w:sz w:val="24"/>
          <w:szCs w:val="24"/>
        </w:rPr>
      </w:pPr>
      <w:r w:rsidRPr="008B29F4">
        <w:rPr>
          <w:rFonts w:ascii="Arial" w:hAnsi="Arial" w:cs="Arial"/>
          <w:sz w:val="24"/>
          <w:szCs w:val="24"/>
        </w:rPr>
        <w:lastRenderedPageBreak/>
        <w:t>(2013), 15-31.</w:t>
      </w:r>
    </w:p>
    <w:p w14:paraId="5EFA22A8" w14:textId="77777777" w:rsidR="005E1ADF" w:rsidRDefault="005E1ADF" w:rsidP="00124FCB">
      <w:pPr>
        <w:spacing w:after="0" w:line="240" w:lineRule="auto"/>
        <w:rPr>
          <w:rFonts w:ascii="Arial" w:hAnsi="Arial" w:cs="Arial"/>
          <w:sz w:val="24"/>
          <w:szCs w:val="24"/>
        </w:rPr>
      </w:pPr>
    </w:p>
    <w:p w14:paraId="741AE4FE" w14:textId="77777777" w:rsidR="005E1ADF" w:rsidRDefault="00124FCB" w:rsidP="00124FCB">
      <w:pPr>
        <w:spacing w:after="0" w:line="240" w:lineRule="auto"/>
        <w:rPr>
          <w:rFonts w:ascii="Arial" w:hAnsi="Arial" w:cs="Arial"/>
          <w:sz w:val="24"/>
          <w:szCs w:val="24"/>
        </w:rPr>
      </w:pPr>
      <w:r w:rsidRPr="008B29F4">
        <w:rPr>
          <w:rFonts w:ascii="Arial" w:hAnsi="Arial" w:cs="Arial"/>
          <w:sz w:val="24"/>
          <w:szCs w:val="24"/>
        </w:rPr>
        <w:t xml:space="preserve">Buono, Stephen, ‘Merely a ‘Scrap of Paper’?  The Outer Space Treaty in Historical </w:t>
      </w:r>
    </w:p>
    <w:p w14:paraId="11ADB18F" w14:textId="1137D30B" w:rsidR="00124FCB" w:rsidRDefault="00124FCB" w:rsidP="005E1ADF">
      <w:pPr>
        <w:spacing w:after="0" w:line="240" w:lineRule="auto"/>
        <w:ind w:firstLine="720"/>
        <w:rPr>
          <w:rFonts w:ascii="Arial" w:hAnsi="Arial" w:cs="Arial"/>
          <w:sz w:val="24"/>
          <w:szCs w:val="24"/>
        </w:rPr>
      </w:pPr>
      <w:r w:rsidRPr="008B29F4">
        <w:rPr>
          <w:rFonts w:ascii="Arial" w:hAnsi="Arial" w:cs="Arial"/>
          <w:sz w:val="24"/>
          <w:szCs w:val="24"/>
        </w:rPr>
        <w:t xml:space="preserve">Perspective’, </w:t>
      </w:r>
      <w:r w:rsidRPr="008B29F4">
        <w:rPr>
          <w:rFonts w:ascii="Arial" w:hAnsi="Arial" w:cs="Arial"/>
          <w:i/>
          <w:iCs/>
          <w:sz w:val="24"/>
          <w:szCs w:val="24"/>
        </w:rPr>
        <w:t>Diplomacy &amp; Statecraft</w:t>
      </w:r>
      <w:r w:rsidRPr="008B29F4">
        <w:rPr>
          <w:rFonts w:ascii="Arial" w:hAnsi="Arial" w:cs="Arial"/>
          <w:sz w:val="24"/>
          <w:szCs w:val="24"/>
        </w:rPr>
        <w:t xml:space="preserve">, 31.2, (2020), 350-372.  </w:t>
      </w:r>
    </w:p>
    <w:p w14:paraId="3C85F30B" w14:textId="77777777" w:rsidR="00DE510C" w:rsidRDefault="00DE510C" w:rsidP="00DE510C">
      <w:pPr>
        <w:spacing w:after="0" w:line="240" w:lineRule="auto"/>
        <w:rPr>
          <w:rFonts w:ascii="Arial" w:hAnsi="Arial" w:cs="Arial"/>
          <w:sz w:val="24"/>
          <w:szCs w:val="24"/>
        </w:rPr>
      </w:pPr>
    </w:p>
    <w:p w14:paraId="014E07B2" w14:textId="5DAC70D7" w:rsidR="00DE510C" w:rsidRPr="00DE510C" w:rsidRDefault="00DE510C" w:rsidP="00DE510C">
      <w:pPr>
        <w:spacing w:after="0" w:line="240" w:lineRule="auto"/>
        <w:rPr>
          <w:rFonts w:ascii="Arial" w:hAnsi="Arial" w:cs="Arial"/>
          <w:sz w:val="24"/>
          <w:szCs w:val="24"/>
        </w:rPr>
      </w:pPr>
      <w:r w:rsidRPr="00DE510C">
        <w:rPr>
          <w:rFonts w:ascii="Arial" w:hAnsi="Arial" w:cs="Arial"/>
          <w:sz w:val="24"/>
          <w:szCs w:val="24"/>
        </w:rPr>
        <w:t xml:space="preserve">COSPAR Policy on Planetary Protection, last update 29 August 2022.  </w:t>
      </w:r>
    </w:p>
    <w:p w14:paraId="4B11E61B" w14:textId="0DAC425B" w:rsidR="00DE510C" w:rsidRPr="00DE510C" w:rsidRDefault="00000000" w:rsidP="00DE510C">
      <w:pPr>
        <w:spacing w:after="0" w:line="240" w:lineRule="auto"/>
        <w:ind w:left="720"/>
        <w:rPr>
          <w:rFonts w:ascii="Arial" w:hAnsi="Arial" w:cs="Arial"/>
          <w:sz w:val="24"/>
          <w:szCs w:val="24"/>
        </w:rPr>
      </w:pPr>
      <w:hyperlink r:id="rId45" w:history="1">
        <w:r w:rsidR="00DE510C" w:rsidRPr="00DE510C">
          <w:rPr>
            <w:rStyle w:val="Hyperlink"/>
            <w:rFonts w:ascii="Arial" w:hAnsi="Arial" w:cs="Arial"/>
            <w:sz w:val="24"/>
            <w:szCs w:val="24"/>
          </w:rPr>
          <w:t>https://cosparhq.cnes.fr/assets/uploads/2021/07/PPPolicy_2021_3-June.pdf</w:t>
        </w:r>
      </w:hyperlink>
      <w:r w:rsidR="00DE510C" w:rsidRPr="00DE510C">
        <w:rPr>
          <w:rFonts w:ascii="Arial" w:hAnsi="Arial" w:cs="Arial"/>
          <w:sz w:val="24"/>
          <w:szCs w:val="24"/>
        </w:rPr>
        <w:t xml:space="preserve"> [accessed 11.12.23].</w:t>
      </w:r>
    </w:p>
    <w:p w14:paraId="76DDA15D" w14:textId="77777777" w:rsidR="005E1ADF" w:rsidRPr="005E1ADF" w:rsidRDefault="005E1ADF" w:rsidP="00B325F3">
      <w:pPr>
        <w:spacing w:after="0" w:line="240" w:lineRule="auto"/>
        <w:rPr>
          <w:rFonts w:ascii="Arial" w:hAnsi="Arial" w:cs="Arial"/>
          <w:i/>
          <w:iCs/>
          <w:sz w:val="24"/>
          <w:szCs w:val="24"/>
        </w:rPr>
      </w:pPr>
    </w:p>
    <w:p w14:paraId="4196E640" w14:textId="550BFC17" w:rsidR="005E1ADF" w:rsidRDefault="003F5FB1" w:rsidP="003F5FB1">
      <w:pPr>
        <w:spacing w:after="0" w:line="240" w:lineRule="auto"/>
        <w:rPr>
          <w:rFonts w:ascii="Arial" w:hAnsi="Arial" w:cs="Arial"/>
          <w:sz w:val="24"/>
          <w:szCs w:val="24"/>
        </w:rPr>
      </w:pPr>
      <w:proofErr w:type="spellStart"/>
      <w:r w:rsidRPr="008B29F4">
        <w:rPr>
          <w:rFonts w:ascii="Arial" w:hAnsi="Arial" w:cs="Arial"/>
          <w:sz w:val="24"/>
          <w:szCs w:val="24"/>
        </w:rPr>
        <w:t>Cirkovic</w:t>
      </w:r>
      <w:proofErr w:type="spellEnd"/>
      <w:r w:rsidRPr="008B29F4">
        <w:rPr>
          <w:rFonts w:ascii="Arial" w:hAnsi="Arial" w:cs="Arial"/>
          <w:sz w:val="24"/>
          <w:szCs w:val="24"/>
        </w:rPr>
        <w:t xml:space="preserve">, Milan M, ‘The Nutshell Kings: Why is Human Space Settlement Controversial </w:t>
      </w:r>
    </w:p>
    <w:p w14:paraId="181FC61A" w14:textId="47D2EC33" w:rsidR="003F5FB1" w:rsidRDefault="003F5FB1" w:rsidP="005E1ADF">
      <w:pPr>
        <w:spacing w:after="0" w:line="240" w:lineRule="auto"/>
        <w:ind w:firstLine="720"/>
        <w:rPr>
          <w:rFonts w:ascii="Arial" w:hAnsi="Arial" w:cs="Arial"/>
          <w:sz w:val="24"/>
          <w:szCs w:val="24"/>
        </w:rPr>
      </w:pPr>
      <w:r w:rsidRPr="008B29F4">
        <w:rPr>
          <w:rFonts w:ascii="Arial" w:hAnsi="Arial" w:cs="Arial"/>
          <w:sz w:val="24"/>
          <w:szCs w:val="24"/>
        </w:rPr>
        <w:t xml:space="preserve">in the First Place?’, </w:t>
      </w:r>
      <w:r w:rsidRPr="008B29F4">
        <w:rPr>
          <w:rFonts w:ascii="Arial" w:hAnsi="Arial" w:cs="Arial"/>
          <w:i/>
          <w:iCs/>
          <w:sz w:val="24"/>
          <w:szCs w:val="24"/>
        </w:rPr>
        <w:t>Elsevier</w:t>
      </w:r>
      <w:r w:rsidRPr="008B29F4">
        <w:rPr>
          <w:rFonts w:ascii="Arial" w:hAnsi="Arial" w:cs="Arial"/>
          <w:sz w:val="24"/>
          <w:szCs w:val="24"/>
        </w:rPr>
        <w:t>, (2022), 1-8.</w:t>
      </w:r>
    </w:p>
    <w:p w14:paraId="2EBBA6F1" w14:textId="77777777" w:rsidR="005E1ADF" w:rsidRPr="008B29F4" w:rsidRDefault="005E1ADF" w:rsidP="005E1ADF">
      <w:pPr>
        <w:spacing w:after="0" w:line="240" w:lineRule="auto"/>
        <w:ind w:firstLine="720"/>
        <w:rPr>
          <w:rFonts w:ascii="Arial" w:hAnsi="Arial" w:cs="Arial"/>
          <w:sz w:val="24"/>
          <w:szCs w:val="24"/>
        </w:rPr>
      </w:pPr>
    </w:p>
    <w:p w14:paraId="46250AAC" w14:textId="16174A1E" w:rsidR="005E1ADF" w:rsidRPr="00B83252" w:rsidRDefault="00124FCB" w:rsidP="00124FCB">
      <w:pPr>
        <w:spacing w:after="0" w:line="240" w:lineRule="auto"/>
        <w:rPr>
          <w:rFonts w:ascii="Arial" w:hAnsi="Arial" w:cs="Arial"/>
          <w:sz w:val="24"/>
          <w:szCs w:val="24"/>
        </w:rPr>
      </w:pPr>
      <w:r w:rsidRPr="008B29F4">
        <w:rPr>
          <w:rFonts w:ascii="Arial" w:hAnsi="Arial" w:cs="Arial"/>
          <w:sz w:val="24"/>
          <w:szCs w:val="24"/>
        </w:rPr>
        <w:t xml:space="preserve">Cockell, Charles C </w:t>
      </w:r>
      <w:proofErr w:type="spellStart"/>
      <w:r w:rsidRPr="00B83252">
        <w:rPr>
          <w:rFonts w:ascii="Arial" w:hAnsi="Arial" w:cs="Arial"/>
          <w:sz w:val="24"/>
          <w:szCs w:val="24"/>
        </w:rPr>
        <w:t>C</w:t>
      </w:r>
      <w:proofErr w:type="spellEnd"/>
      <w:r w:rsidRPr="00B83252">
        <w:rPr>
          <w:rFonts w:ascii="Arial" w:hAnsi="Arial" w:cs="Arial"/>
          <w:sz w:val="24"/>
          <w:szCs w:val="24"/>
        </w:rPr>
        <w:t xml:space="preserve">, ‘The Ethical Status of Microbial Life on Earth and Elsewhere: In </w:t>
      </w:r>
    </w:p>
    <w:p w14:paraId="74B9600A" w14:textId="16832E61" w:rsidR="00124FCB" w:rsidRPr="00B83252" w:rsidRDefault="00124FCB" w:rsidP="005E1ADF">
      <w:pPr>
        <w:spacing w:after="0" w:line="240" w:lineRule="auto"/>
        <w:ind w:left="720"/>
        <w:rPr>
          <w:rFonts w:ascii="Arial" w:hAnsi="Arial" w:cs="Arial"/>
          <w:sz w:val="24"/>
          <w:szCs w:val="24"/>
        </w:rPr>
      </w:pPr>
      <w:r w:rsidRPr="00B83252">
        <w:rPr>
          <w:rFonts w:ascii="Arial" w:hAnsi="Arial" w:cs="Arial"/>
          <w:sz w:val="24"/>
          <w:szCs w:val="24"/>
        </w:rPr>
        <w:t>Defence of Intrinsic Value’</w:t>
      </w:r>
      <w:r w:rsidRPr="00B83252">
        <w:rPr>
          <w:rFonts w:ascii="Arial" w:hAnsi="Arial" w:cs="Arial"/>
          <w:i/>
          <w:iCs/>
          <w:sz w:val="24"/>
          <w:szCs w:val="24"/>
        </w:rPr>
        <w:t xml:space="preserve"> </w:t>
      </w:r>
      <w:r w:rsidRPr="00B83252">
        <w:rPr>
          <w:rFonts w:ascii="Arial" w:hAnsi="Arial" w:cs="Arial"/>
          <w:sz w:val="24"/>
          <w:szCs w:val="24"/>
        </w:rPr>
        <w:t xml:space="preserve">in </w:t>
      </w:r>
      <w:r w:rsidRPr="00B83252">
        <w:rPr>
          <w:rFonts w:ascii="Arial" w:hAnsi="Arial" w:cs="Arial"/>
          <w:i/>
          <w:iCs/>
          <w:sz w:val="24"/>
          <w:szCs w:val="24"/>
        </w:rPr>
        <w:t>The Ethics of Space Exploration</w:t>
      </w:r>
      <w:r w:rsidRPr="00B83252">
        <w:rPr>
          <w:rFonts w:ascii="Arial" w:hAnsi="Arial" w:cs="Arial"/>
          <w:sz w:val="24"/>
          <w:szCs w:val="24"/>
        </w:rPr>
        <w:t>, ed. by James S J Schwartz and Tony Milligan, (USA: Springer, 2016), 167-178.</w:t>
      </w:r>
    </w:p>
    <w:p w14:paraId="55DBF44F" w14:textId="77777777" w:rsidR="005E1ADF" w:rsidRPr="00B83252" w:rsidRDefault="005E1ADF" w:rsidP="005E1ADF">
      <w:pPr>
        <w:spacing w:after="0" w:line="240" w:lineRule="auto"/>
        <w:ind w:left="720"/>
        <w:rPr>
          <w:rFonts w:ascii="Arial" w:hAnsi="Arial" w:cs="Arial"/>
          <w:sz w:val="24"/>
          <w:szCs w:val="24"/>
        </w:rPr>
      </w:pPr>
    </w:p>
    <w:p w14:paraId="37726998" w14:textId="7A634916" w:rsidR="00124FCB" w:rsidRPr="00B83252" w:rsidRDefault="00124FCB" w:rsidP="005E1ADF">
      <w:pPr>
        <w:spacing w:after="0" w:line="240" w:lineRule="auto"/>
        <w:rPr>
          <w:rFonts w:ascii="Arial" w:hAnsi="Arial" w:cs="Arial"/>
          <w:sz w:val="24"/>
          <w:szCs w:val="24"/>
        </w:rPr>
      </w:pPr>
      <w:r w:rsidRPr="00B83252">
        <w:rPr>
          <w:rFonts w:ascii="Arial" w:hAnsi="Arial" w:cs="Arial"/>
          <w:sz w:val="24"/>
          <w:szCs w:val="24"/>
        </w:rPr>
        <w:t>Cohen, Erik, ‘The Paradoxes of Space Tourism’</w:t>
      </w:r>
      <w:r w:rsidRPr="00B83252">
        <w:rPr>
          <w:rFonts w:ascii="Arial" w:hAnsi="Arial" w:cs="Arial"/>
          <w:i/>
          <w:iCs/>
          <w:sz w:val="24"/>
          <w:szCs w:val="24"/>
        </w:rPr>
        <w:t>, Tourism Recreation Research</w:t>
      </w:r>
      <w:r w:rsidRPr="00B83252">
        <w:rPr>
          <w:rFonts w:ascii="Arial" w:hAnsi="Arial" w:cs="Arial"/>
          <w:sz w:val="24"/>
          <w:szCs w:val="24"/>
        </w:rPr>
        <w:t>, 42.1, (2017), 22-31.</w:t>
      </w:r>
    </w:p>
    <w:p w14:paraId="36552605" w14:textId="77777777" w:rsidR="005E1ADF" w:rsidRPr="00B83252" w:rsidRDefault="005E1ADF" w:rsidP="005E1ADF">
      <w:pPr>
        <w:spacing w:after="0" w:line="240" w:lineRule="auto"/>
        <w:rPr>
          <w:rFonts w:ascii="Arial" w:hAnsi="Arial" w:cs="Arial"/>
          <w:sz w:val="24"/>
          <w:szCs w:val="24"/>
        </w:rPr>
      </w:pPr>
    </w:p>
    <w:p w14:paraId="38BF4A8E" w14:textId="1D9C0095" w:rsidR="00905B5B" w:rsidRPr="00B83252" w:rsidRDefault="00124FCB" w:rsidP="00905B5B">
      <w:pPr>
        <w:spacing w:after="0" w:line="240" w:lineRule="auto"/>
        <w:rPr>
          <w:rFonts w:ascii="Arial" w:hAnsi="Arial" w:cs="Arial"/>
          <w:i/>
          <w:iCs/>
          <w:sz w:val="24"/>
          <w:szCs w:val="24"/>
        </w:rPr>
      </w:pPr>
      <w:r w:rsidRPr="00B83252">
        <w:rPr>
          <w:rFonts w:ascii="Arial" w:hAnsi="Arial" w:cs="Arial"/>
          <w:sz w:val="24"/>
          <w:szCs w:val="24"/>
        </w:rPr>
        <w:t xml:space="preserve">Cohen, Erik and Spector, Sam, ‘The Dawn of a New Era’, in </w:t>
      </w:r>
      <w:r w:rsidRPr="00B83252">
        <w:rPr>
          <w:rFonts w:ascii="Arial" w:hAnsi="Arial" w:cs="Arial"/>
          <w:i/>
          <w:iCs/>
          <w:sz w:val="24"/>
          <w:szCs w:val="24"/>
        </w:rPr>
        <w:t xml:space="preserve">Space Tourism: The </w:t>
      </w:r>
    </w:p>
    <w:p w14:paraId="16CD2FCF" w14:textId="7A62BB7B" w:rsidR="00124FCB" w:rsidRDefault="00124FCB" w:rsidP="00905B5B">
      <w:pPr>
        <w:spacing w:after="0" w:line="240" w:lineRule="auto"/>
        <w:ind w:left="720"/>
        <w:rPr>
          <w:rFonts w:ascii="Arial" w:hAnsi="Arial" w:cs="Arial"/>
          <w:sz w:val="24"/>
          <w:szCs w:val="24"/>
        </w:rPr>
      </w:pPr>
      <w:r w:rsidRPr="00B83252">
        <w:rPr>
          <w:rFonts w:ascii="Arial" w:hAnsi="Arial" w:cs="Arial"/>
          <w:i/>
          <w:iCs/>
          <w:sz w:val="24"/>
          <w:szCs w:val="24"/>
        </w:rPr>
        <w:t>Elusive Dream</w:t>
      </w:r>
      <w:r w:rsidRPr="00B83252">
        <w:rPr>
          <w:rFonts w:ascii="Arial" w:hAnsi="Arial" w:cs="Arial"/>
          <w:sz w:val="24"/>
          <w:szCs w:val="24"/>
        </w:rPr>
        <w:t>, 1</w:t>
      </w:r>
      <w:r w:rsidRPr="00B83252">
        <w:rPr>
          <w:rFonts w:ascii="Arial" w:hAnsi="Arial" w:cs="Arial"/>
          <w:sz w:val="24"/>
          <w:szCs w:val="24"/>
          <w:vertAlign w:val="superscript"/>
        </w:rPr>
        <w:t>st</w:t>
      </w:r>
      <w:r w:rsidRPr="00B83252">
        <w:rPr>
          <w:rFonts w:ascii="Arial" w:hAnsi="Arial" w:cs="Arial"/>
          <w:sz w:val="24"/>
          <w:szCs w:val="24"/>
        </w:rPr>
        <w:t xml:space="preserve"> </w:t>
      </w:r>
      <w:proofErr w:type="spellStart"/>
      <w:r w:rsidRPr="00B83252">
        <w:rPr>
          <w:rFonts w:ascii="Arial" w:hAnsi="Arial" w:cs="Arial"/>
          <w:sz w:val="24"/>
          <w:szCs w:val="24"/>
        </w:rPr>
        <w:t>edn</w:t>
      </w:r>
      <w:proofErr w:type="spellEnd"/>
      <w:r w:rsidRPr="00B83252">
        <w:rPr>
          <w:rFonts w:ascii="Arial" w:hAnsi="Arial" w:cs="Arial"/>
          <w:sz w:val="24"/>
          <w:szCs w:val="24"/>
        </w:rPr>
        <w:t xml:space="preserve">, ed. by Erik Cohen and Sam Spencer, </w:t>
      </w:r>
      <w:r w:rsidRPr="00B83252">
        <w:rPr>
          <w:rFonts w:ascii="Arial" w:hAnsi="Arial" w:cs="Arial"/>
          <w:i/>
          <w:iCs/>
          <w:sz w:val="24"/>
          <w:szCs w:val="24"/>
        </w:rPr>
        <w:t>(UK</w:t>
      </w:r>
      <w:r w:rsidRPr="008B29F4">
        <w:rPr>
          <w:rFonts w:ascii="Arial" w:hAnsi="Arial" w:cs="Arial"/>
          <w:i/>
          <w:iCs/>
          <w:sz w:val="24"/>
          <w:szCs w:val="24"/>
        </w:rPr>
        <w:t xml:space="preserve">: </w:t>
      </w:r>
      <w:r w:rsidRPr="008B29F4">
        <w:rPr>
          <w:rFonts w:ascii="Arial" w:hAnsi="Arial" w:cs="Arial"/>
          <w:sz w:val="24"/>
          <w:szCs w:val="24"/>
        </w:rPr>
        <w:t>Emerald Publishing Limited, 2019), 1-14.</w:t>
      </w:r>
    </w:p>
    <w:p w14:paraId="3C5BF182" w14:textId="77777777" w:rsidR="004A3E9F" w:rsidRDefault="004A3E9F" w:rsidP="004A3E9F">
      <w:pPr>
        <w:spacing w:after="0" w:line="240" w:lineRule="auto"/>
        <w:rPr>
          <w:rFonts w:ascii="Arial" w:hAnsi="Arial" w:cs="Arial"/>
          <w:sz w:val="24"/>
          <w:szCs w:val="24"/>
        </w:rPr>
      </w:pPr>
    </w:p>
    <w:p w14:paraId="24867544" w14:textId="554D840C" w:rsidR="004A3E9F" w:rsidRDefault="004A3E9F" w:rsidP="004A3E9F">
      <w:pPr>
        <w:spacing w:after="0" w:line="240" w:lineRule="auto"/>
        <w:rPr>
          <w:rFonts w:ascii="Arial" w:hAnsi="Arial" w:cs="Arial"/>
          <w:i/>
          <w:iCs/>
          <w:sz w:val="24"/>
          <w:szCs w:val="24"/>
        </w:rPr>
      </w:pPr>
      <w:r w:rsidRPr="004A3E9F">
        <w:rPr>
          <w:rFonts w:ascii="Arial" w:hAnsi="Arial" w:cs="Arial"/>
          <w:sz w:val="24"/>
          <w:szCs w:val="24"/>
        </w:rPr>
        <w:t xml:space="preserve">Creswell, John W, ‘Steps in Conducting a Scholarly Mixed Methods Study’, </w:t>
      </w:r>
      <w:r w:rsidRPr="004A3E9F">
        <w:rPr>
          <w:rFonts w:ascii="Arial" w:hAnsi="Arial" w:cs="Arial"/>
          <w:i/>
          <w:iCs/>
          <w:sz w:val="24"/>
          <w:szCs w:val="24"/>
        </w:rPr>
        <w:t xml:space="preserve">DBER </w:t>
      </w:r>
    </w:p>
    <w:p w14:paraId="54561132" w14:textId="47CB84A0" w:rsidR="004A3E9F" w:rsidRPr="004A3E9F" w:rsidRDefault="004A3E9F" w:rsidP="004A3E9F">
      <w:pPr>
        <w:spacing w:after="0" w:line="240" w:lineRule="auto"/>
        <w:ind w:firstLine="720"/>
        <w:rPr>
          <w:rFonts w:ascii="Arial" w:hAnsi="Arial" w:cs="Arial"/>
          <w:sz w:val="24"/>
          <w:szCs w:val="24"/>
        </w:rPr>
      </w:pPr>
      <w:r w:rsidRPr="004A3E9F">
        <w:rPr>
          <w:rFonts w:ascii="Arial" w:hAnsi="Arial" w:cs="Arial"/>
          <w:i/>
          <w:iCs/>
          <w:sz w:val="24"/>
          <w:szCs w:val="24"/>
        </w:rPr>
        <w:t>Speaker Series</w:t>
      </w:r>
      <w:r w:rsidRPr="004A3E9F">
        <w:rPr>
          <w:rFonts w:ascii="Arial" w:hAnsi="Arial" w:cs="Arial"/>
          <w:sz w:val="24"/>
          <w:szCs w:val="24"/>
        </w:rPr>
        <w:t xml:space="preserve">, (2013), 1-54.  </w:t>
      </w:r>
    </w:p>
    <w:p w14:paraId="2428160C" w14:textId="77777777" w:rsidR="004A3E9F" w:rsidRDefault="004A3E9F" w:rsidP="00124FCB">
      <w:pPr>
        <w:spacing w:after="0" w:line="240" w:lineRule="auto"/>
        <w:rPr>
          <w:rFonts w:ascii="Arial" w:hAnsi="Arial" w:cs="Arial"/>
          <w:sz w:val="24"/>
          <w:szCs w:val="24"/>
        </w:rPr>
      </w:pPr>
    </w:p>
    <w:p w14:paraId="611EA6F5" w14:textId="6FF7E296" w:rsidR="005E1ADF" w:rsidRDefault="00124FCB" w:rsidP="005E1ADF">
      <w:pPr>
        <w:spacing w:after="0" w:line="240" w:lineRule="auto"/>
        <w:rPr>
          <w:rFonts w:ascii="Arial" w:hAnsi="Arial" w:cs="Arial"/>
          <w:sz w:val="24"/>
          <w:szCs w:val="24"/>
        </w:rPr>
      </w:pPr>
      <w:r w:rsidRPr="008B29F4">
        <w:rPr>
          <w:rFonts w:ascii="Arial" w:hAnsi="Arial" w:cs="Arial"/>
          <w:sz w:val="24"/>
          <w:szCs w:val="24"/>
        </w:rPr>
        <w:t xml:space="preserve">Green, Brian Patrick, ‘Self-Preservation Should be Humankind’s First Ethical Priority </w:t>
      </w:r>
    </w:p>
    <w:p w14:paraId="5FC59DF5" w14:textId="4586D824" w:rsidR="00124FCB" w:rsidRPr="008B29F4" w:rsidRDefault="00124FCB" w:rsidP="005E1ADF">
      <w:pPr>
        <w:spacing w:after="0" w:line="240" w:lineRule="auto"/>
        <w:ind w:firstLine="720"/>
        <w:rPr>
          <w:rFonts w:ascii="Arial" w:hAnsi="Arial" w:cs="Arial"/>
          <w:sz w:val="24"/>
          <w:szCs w:val="24"/>
        </w:rPr>
      </w:pPr>
      <w:r w:rsidRPr="008B29F4">
        <w:rPr>
          <w:rFonts w:ascii="Arial" w:hAnsi="Arial" w:cs="Arial"/>
          <w:sz w:val="24"/>
          <w:szCs w:val="24"/>
        </w:rPr>
        <w:t xml:space="preserve">and </w:t>
      </w:r>
      <w:proofErr w:type="gramStart"/>
      <w:r w:rsidRPr="008B29F4">
        <w:rPr>
          <w:rFonts w:ascii="Arial" w:hAnsi="Arial" w:cs="Arial"/>
          <w:sz w:val="24"/>
          <w:szCs w:val="24"/>
        </w:rPr>
        <w:t>Therefore</w:t>
      </w:r>
      <w:proofErr w:type="gramEnd"/>
      <w:r w:rsidRPr="008B29F4">
        <w:rPr>
          <w:rFonts w:ascii="Arial" w:hAnsi="Arial" w:cs="Arial"/>
          <w:sz w:val="24"/>
          <w:szCs w:val="24"/>
        </w:rPr>
        <w:t xml:space="preserve"> Rapid Space Settlement is Necessary’,</w:t>
      </w:r>
      <w:r w:rsidRPr="008B29F4">
        <w:rPr>
          <w:rFonts w:ascii="Arial" w:hAnsi="Arial" w:cs="Arial"/>
          <w:i/>
          <w:iCs/>
          <w:sz w:val="24"/>
          <w:szCs w:val="24"/>
        </w:rPr>
        <w:t xml:space="preserve"> Elsevier, (</w:t>
      </w:r>
      <w:r w:rsidRPr="008B29F4">
        <w:rPr>
          <w:rFonts w:ascii="Arial" w:hAnsi="Arial" w:cs="Arial"/>
          <w:sz w:val="24"/>
          <w:szCs w:val="24"/>
        </w:rPr>
        <w:t>2019), 35-37.</w:t>
      </w:r>
    </w:p>
    <w:p w14:paraId="72AD5D11" w14:textId="77777777" w:rsidR="005E1ADF" w:rsidRDefault="005E1ADF" w:rsidP="00124FCB">
      <w:pPr>
        <w:spacing w:after="0" w:line="240" w:lineRule="auto"/>
        <w:rPr>
          <w:rFonts w:ascii="Arial" w:hAnsi="Arial" w:cs="Arial"/>
          <w:sz w:val="24"/>
          <w:szCs w:val="24"/>
        </w:rPr>
      </w:pPr>
    </w:p>
    <w:p w14:paraId="16C4357F" w14:textId="0044F44D" w:rsidR="005E1ADF" w:rsidRDefault="00124FCB" w:rsidP="005E1ADF">
      <w:pPr>
        <w:spacing w:after="0" w:line="240" w:lineRule="auto"/>
        <w:rPr>
          <w:rFonts w:ascii="Arial" w:hAnsi="Arial" w:cs="Arial"/>
          <w:sz w:val="24"/>
          <w:szCs w:val="24"/>
        </w:rPr>
      </w:pPr>
      <w:r w:rsidRPr="008B29F4">
        <w:rPr>
          <w:rFonts w:ascii="Arial" w:hAnsi="Arial" w:cs="Arial"/>
          <w:sz w:val="24"/>
          <w:szCs w:val="24"/>
        </w:rPr>
        <w:t xml:space="preserve">Green, Brian Patrick, </w:t>
      </w:r>
      <w:r w:rsidRPr="008B29F4">
        <w:rPr>
          <w:rFonts w:ascii="Arial" w:hAnsi="Arial" w:cs="Arial"/>
          <w:i/>
          <w:iCs/>
          <w:sz w:val="24"/>
          <w:szCs w:val="24"/>
        </w:rPr>
        <w:t>Space Ethics</w:t>
      </w:r>
      <w:r w:rsidRPr="008B29F4">
        <w:rPr>
          <w:rFonts w:ascii="Arial" w:hAnsi="Arial" w:cs="Arial"/>
          <w:sz w:val="24"/>
          <w:szCs w:val="24"/>
        </w:rPr>
        <w:t xml:space="preserve">, (London: Rowan and Littlefield Publishing Group, </w:t>
      </w:r>
    </w:p>
    <w:p w14:paraId="3B49BBC9" w14:textId="1D0CFFF6" w:rsidR="00124FCB" w:rsidRDefault="00124FCB" w:rsidP="005E1ADF">
      <w:pPr>
        <w:spacing w:after="0" w:line="240" w:lineRule="auto"/>
        <w:ind w:firstLine="720"/>
        <w:rPr>
          <w:rFonts w:ascii="Arial" w:hAnsi="Arial" w:cs="Arial"/>
          <w:sz w:val="24"/>
          <w:szCs w:val="24"/>
        </w:rPr>
      </w:pPr>
      <w:r w:rsidRPr="008B29F4">
        <w:rPr>
          <w:rFonts w:ascii="Arial" w:hAnsi="Arial" w:cs="Arial"/>
          <w:sz w:val="24"/>
          <w:szCs w:val="24"/>
        </w:rPr>
        <w:t>2022).</w:t>
      </w:r>
    </w:p>
    <w:p w14:paraId="238DC25C" w14:textId="77777777" w:rsidR="00B325F3" w:rsidRDefault="00B325F3" w:rsidP="00B325F3">
      <w:pPr>
        <w:spacing w:after="0" w:line="240" w:lineRule="auto"/>
        <w:rPr>
          <w:rFonts w:ascii="Arial" w:hAnsi="Arial" w:cs="Arial"/>
          <w:sz w:val="24"/>
          <w:szCs w:val="24"/>
        </w:rPr>
      </w:pPr>
    </w:p>
    <w:p w14:paraId="4FF5A15B" w14:textId="10D1E45F" w:rsidR="00B325F3" w:rsidRPr="00B325F3" w:rsidRDefault="00B325F3" w:rsidP="00B325F3">
      <w:pPr>
        <w:spacing w:after="0" w:line="240" w:lineRule="auto"/>
        <w:rPr>
          <w:rFonts w:ascii="Arial" w:hAnsi="Arial" w:cs="Arial"/>
          <w:sz w:val="24"/>
          <w:szCs w:val="24"/>
        </w:rPr>
      </w:pPr>
      <w:r w:rsidRPr="00B325F3">
        <w:rPr>
          <w:rFonts w:ascii="Arial" w:hAnsi="Arial" w:cs="Arial"/>
          <w:sz w:val="24"/>
          <w:szCs w:val="24"/>
        </w:rPr>
        <w:t>Hanson,</w:t>
      </w:r>
      <w:r>
        <w:rPr>
          <w:rFonts w:ascii="Arial" w:hAnsi="Arial" w:cs="Arial"/>
          <w:sz w:val="24"/>
          <w:szCs w:val="24"/>
        </w:rPr>
        <w:t xml:space="preserve"> Robin,</w:t>
      </w:r>
      <w:r w:rsidRPr="00B325F3">
        <w:rPr>
          <w:rFonts w:ascii="Arial" w:hAnsi="Arial" w:cs="Arial"/>
          <w:sz w:val="24"/>
          <w:szCs w:val="24"/>
        </w:rPr>
        <w:t xml:space="preserve"> The Great Filter – Are we Almost Past </w:t>
      </w:r>
      <w:proofErr w:type="gramStart"/>
      <w:r w:rsidRPr="00B325F3">
        <w:rPr>
          <w:rFonts w:ascii="Arial" w:hAnsi="Arial" w:cs="Arial"/>
          <w:sz w:val="24"/>
          <w:szCs w:val="24"/>
        </w:rPr>
        <w:t>It?,</w:t>
      </w:r>
      <w:proofErr w:type="gramEnd"/>
      <w:r w:rsidRPr="00B325F3">
        <w:rPr>
          <w:rFonts w:ascii="Arial" w:hAnsi="Arial" w:cs="Arial"/>
          <w:sz w:val="24"/>
          <w:szCs w:val="24"/>
        </w:rPr>
        <w:t xml:space="preserve"> (1998), </w:t>
      </w:r>
    </w:p>
    <w:p w14:paraId="36F6769A" w14:textId="13A22F1A" w:rsidR="00B325F3" w:rsidRDefault="00B325F3" w:rsidP="00B325F3">
      <w:pPr>
        <w:spacing w:after="0" w:line="240" w:lineRule="auto"/>
        <w:ind w:firstLine="720"/>
        <w:rPr>
          <w:rFonts w:ascii="Arial" w:hAnsi="Arial" w:cs="Arial"/>
          <w:sz w:val="24"/>
          <w:szCs w:val="24"/>
        </w:rPr>
      </w:pPr>
      <w:r w:rsidRPr="00B325F3">
        <w:rPr>
          <w:rFonts w:ascii="Arial" w:hAnsi="Arial" w:cs="Arial"/>
          <w:sz w:val="24"/>
          <w:szCs w:val="24"/>
        </w:rPr>
        <w:t>&lt;</w:t>
      </w:r>
      <w:hyperlink r:id="rId46" w:history="1">
        <w:r w:rsidRPr="00B325F3">
          <w:rPr>
            <w:rStyle w:val="Hyperlink"/>
            <w:rFonts w:ascii="Arial" w:hAnsi="Arial" w:cs="Arial"/>
            <w:sz w:val="24"/>
            <w:szCs w:val="24"/>
          </w:rPr>
          <w:t>https://mason.gmu.edu/~rhanson/greatfilter.html</w:t>
        </w:r>
      </w:hyperlink>
      <w:r w:rsidRPr="00B325F3">
        <w:rPr>
          <w:rFonts w:ascii="Arial" w:hAnsi="Arial" w:cs="Arial"/>
          <w:sz w:val="24"/>
          <w:szCs w:val="24"/>
        </w:rPr>
        <w:t>&gt; [accessed 4.7.23].</w:t>
      </w:r>
    </w:p>
    <w:p w14:paraId="3717224C" w14:textId="77777777" w:rsidR="00B6269F" w:rsidRDefault="00B6269F" w:rsidP="00B6269F">
      <w:pPr>
        <w:spacing w:after="0" w:line="240" w:lineRule="auto"/>
        <w:rPr>
          <w:rFonts w:ascii="Arial" w:hAnsi="Arial" w:cs="Arial"/>
          <w:sz w:val="24"/>
          <w:szCs w:val="24"/>
        </w:rPr>
      </w:pPr>
    </w:p>
    <w:p w14:paraId="391D5D99" w14:textId="77777777" w:rsidR="00B6269F" w:rsidRDefault="00B6269F" w:rsidP="00B6269F">
      <w:pPr>
        <w:spacing w:after="0" w:line="240" w:lineRule="auto"/>
        <w:rPr>
          <w:rFonts w:ascii="Arial" w:hAnsi="Arial" w:cs="Arial"/>
          <w:sz w:val="24"/>
          <w:szCs w:val="24"/>
        </w:rPr>
      </w:pPr>
      <w:proofErr w:type="spellStart"/>
      <w:r w:rsidRPr="00B6269F">
        <w:rPr>
          <w:rFonts w:ascii="Arial" w:hAnsi="Arial" w:cs="Arial"/>
          <w:sz w:val="24"/>
          <w:szCs w:val="24"/>
        </w:rPr>
        <w:t>Hennink</w:t>
      </w:r>
      <w:proofErr w:type="spellEnd"/>
      <w:r w:rsidRPr="00B6269F">
        <w:rPr>
          <w:rFonts w:ascii="Arial" w:hAnsi="Arial" w:cs="Arial"/>
          <w:sz w:val="24"/>
          <w:szCs w:val="24"/>
        </w:rPr>
        <w:t xml:space="preserve">, Monique, Hutter, Inge and Bailey, Ajay, </w:t>
      </w:r>
      <w:r w:rsidRPr="00B6269F">
        <w:rPr>
          <w:rFonts w:ascii="Arial" w:hAnsi="Arial" w:cs="Arial"/>
          <w:i/>
          <w:iCs/>
          <w:sz w:val="24"/>
          <w:szCs w:val="24"/>
        </w:rPr>
        <w:t>Qualitative Research Methods</w:t>
      </w:r>
      <w:r w:rsidRPr="00B6269F">
        <w:rPr>
          <w:rFonts w:ascii="Arial" w:hAnsi="Arial" w:cs="Arial"/>
          <w:sz w:val="24"/>
          <w:szCs w:val="24"/>
        </w:rPr>
        <w:t>, 2</w:t>
      </w:r>
      <w:r w:rsidRPr="00B6269F">
        <w:rPr>
          <w:rFonts w:ascii="Arial" w:hAnsi="Arial" w:cs="Arial"/>
          <w:sz w:val="24"/>
          <w:szCs w:val="24"/>
          <w:vertAlign w:val="superscript"/>
        </w:rPr>
        <w:t>nd</w:t>
      </w:r>
      <w:r w:rsidRPr="00B6269F">
        <w:rPr>
          <w:rFonts w:ascii="Arial" w:hAnsi="Arial" w:cs="Arial"/>
          <w:sz w:val="24"/>
          <w:szCs w:val="24"/>
        </w:rPr>
        <w:t xml:space="preserve"> </w:t>
      </w:r>
    </w:p>
    <w:p w14:paraId="12462C76" w14:textId="7D0B648D" w:rsidR="00B6269F" w:rsidRPr="00B6269F" w:rsidRDefault="00B6269F" w:rsidP="00B6269F">
      <w:pPr>
        <w:spacing w:after="0" w:line="240" w:lineRule="auto"/>
        <w:ind w:firstLine="720"/>
        <w:rPr>
          <w:rFonts w:ascii="Arial" w:hAnsi="Arial" w:cs="Arial"/>
          <w:sz w:val="24"/>
          <w:szCs w:val="24"/>
        </w:rPr>
      </w:pPr>
      <w:proofErr w:type="spellStart"/>
      <w:r w:rsidRPr="00B6269F">
        <w:rPr>
          <w:rFonts w:ascii="Arial" w:hAnsi="Arial" w:cs="Arial"/>
          <w:sz w:val="24"/>
          <w:szCs w:val="24"/>
        </w:rPr>
        <w:t>edn</w:t>
      </w:r>
      <w:proofErr w:type="spellEnd"/>
      <w:r w:rsidRPr="00B6269F">
        <w:rPr>
          <w:rFonts w:ascii="Arial" w:hAnsi="Arial" w:cs="Arial"/>
          <w:sz w:val="24"/>
          <w:szCs w:val="24"/>
        </w:rPr>
        <w:t>, (Great Britain, Sage Publications Inc, 2011).</w:t>
      </w:r>
    </w:p>
    <w:p w14:paraId="3419E348" w14:textId="77777777" w:rsidR="005E1ADF" w:rsidRDefault="005E1ADF" w:rsidP="00124FCB">
      <w:pPr>
        <w:spacing w:after="0" w:line="240" w:lineRule="auto"/>
        <w:rPr>
          <w:rFonts w:ascii="Arial" w:hAnsi="Arial" w:cs="Arial"/>
          <w:sz w:val="24"/>
          <w:szCs w:val="24"/>
        </w:rPr>
      </w:pPr>
    </w:p>
    <w:p w14:paraId="349D195D" w14:textId="6091A5A3" w:rsidR="005E1ADF" w:rsidRDefault="00124FCB" w:rsidP="00124FCB">
      <w:pPr>
        <w:spacing w:after="0" w:line="240" w:lineRule="auto"/>
        <w:rPr>
          <w:rFonts w:ascii="Arial" w:hAnsi="Arial" w:cs="Arial"/>
          <w:i/>
          <w:iCs/>
          <w:sz w:val="24"/>
          <w:szCs w:val="24"/>
        </w:rPr>
      </w:pPr>
      <w:r w:rsidRPr="008B29F4">
        <w:rPr>
          <w:rFonts w:ascii="Arial" w:hAnsi="Arial" w:cs="Arial"/>
          <w:sz w:val="24"/>
          <w:szCs w:val="24"/>
        </w:rPr>
        <w:t>Impey, Chris, ‘Unbound: Ethics, Law, Sustainability, and the New Space Race’</w:t>
      </w:r>
      <w:r w:rsidRPr="008B29F4">
        <w:rPr>
          <w:rFonts w:ascii="Arial" w:hAnsi="Arial" w:cs="Arial"/>
          <w:i/>
          <w:iCs/>
          <w:sz w:val="24"/>
          <w:szCs w:val="24"/>
        </w:rPr>
        <w:t xml:space="preserve">, </w:t>
      </w:r>
    </w:p>
    <w:p w14:paraId="5BF42FF0" w14:textId="09E2E5AC" w:rsidR="00124FCB" w:rsidRDefault="00124FCB" w:rsidP="005E1ADF">
      <w:pPr>
        <w:spacing w:after="0" w:line="240" w:lineRule="auto"/>
        <w:ind w:firstLine="720"/>
        <w:rPr>
          <w:rFonts w:ascii="Arial" w:hAnsi="Arial" w:cs="Arial"/>
          <w:sz w:val="24"/>
          <w:szCs w:val="24"/>
        </w:rPr>
      </w:pPr>
      <w:proofErr w:type="spellStart"/>
      <w:r w:rsidRPr="008B29F4">
        <w:rPr>
          <w:rFonts w:ascii="Arial" w:hAnsi="Arial" w:cs="Arial"/>
          <w:i/>
          <w:iCs/>
          <w:sz w:val="24"/>
          <w:szCs w:val="24"/>
        </w:rPr>
        <w:t>Sciendo</w:t>
      </w:r>
      <w:proofErr w:type="spellEnd"/>
      <w:r w:rsidRPr="008B29F4">
        <w:rPr>
          <w:rFonts w:ascii="Arial" w:hAnsi="Arial" w:cs="Arial"/>
          <w:i/>
          <w:iCs/>
          <w:sz w:val="24"/>
          <w:szCs w:val="24"/>
        </w:rPr>
        <w:t>, Studia Humana</w:t>
      </w:r>
      <w:r w:rsidRPr="008B29F4">
        <w:rPr>
          <w:rFonts w:ascii="Arial" w:hAnsi="Arial" w:cs="Arial"/>
          <w:sz w:val="24"/>
          <w:szCs w:val="24"/>
        </w:rPr>
        <w:t>, 10.4, (2021), 1-17.</w:t>
      </w:r>
    </w:p>
    <w:p w14:paraId="262E2069" w14:textId="77777777" w:rsidR="005E1ADF" w:rsidRPr="008B29F4" w:rsidRDefault="005E1ADF" w:rsidP="00E66E2E">
      <w:pPr>
        <w:spacing w:after="0" w:line="240" w:lineRule="auto"/>
        <w:rPr>
          <w:rFonts w:ascii="Arial" w:hAnsi="Arial" w:cs="Arial"/>
          <w:sz w:val="24"/>
          <w:szCs w:val="24"/>
        </w:rPr>
      </w:pPr>
    </w:p>
    <w:p w14:paraId="00436BF3" w14:textId="3590FC74" w:rsidR="005E1ADF" w:rsidRDefault="00124FCB" w:rsidP="005E1ADF">
      <w:pPr>
        <w:spacing w:after="0" w:line="240" w:lineRule="auto"/>
        <w:rPr>
          <w:rFonts w:ascii="Arial" w:hAnsi="Arial" w:cs="Arial"/>
          <w:sz w:val="24"/>
          <w:szCs w:val="24"/>
        </w:rPr>
      </w:pPr>
      <w:r w:rsidRPr="008B29F4">
        <w:rPr>
          <w:rFonts w:ascii="Arial" w:hAnsi="Arial" w:cs="Arial"/>
          <w:sz w:val="24"/>
          <w:szCs w:val="24"/>
        </w:rPr>
        <w:t xml:space="preserve">Kanas, Nick, ‘Spirituality, Humanism and the Overview Effect During Manned Space </w:t>
      </w:r>
    </w:p>
    <w:p w14:paraId="119D67B0" w14:textId="1049F4DD" w:rsidR="00124FCB" w:rsidRDefault="00124FCB" w:rsidP="005E1ADF">
      <w:pPr>
        <w:spacing w:after="0" w:line="240" w:lineRule="auto"/>
        <w:ind w:firstLine="720"/>
        <w:rPr>
          <w:rFonts w:ascii="Arial" w:hAnsi="Arial" w:cs="Arial"/>
          <w:sz w:val="24"/>
          <w:szCs w:val="24"/>
        </w:rPr>
      </w:pPr>
      <w:r w:rsidRPr="008B29F4">
        <w:rPr>
          <w:rFonts w:ascii="Arial" w:hAnsi="Arial" w:cs="Arial"/>
          <w:sz w:val="24"/>
          <w:szCs w:val="24"/>
        </w:rPr>
        <w:t xml:space="preserve">Missions’, </w:t>
      </w:r>
      <w:r w:rsidRPr="008B29F4">
        <w:rPr>
          <w:rFonts w:ascii="Arial" w:hAnsi="Arial" w:cs="Arial"/>
          <w:i/>
          <w:iCs/>
          <w:sz w:val="24"/>
          <w:szCs w:val="24"/>
        </w:rPr>
        <w:t>Elsevier</w:t>
      </w:r>
      <w:r w:rsidRPr="008B29F4">
        <w:rPr>
          <w:rFonts w:ascii="Arial" w:hAnsi="Arial" w:cs="Arial"/>
          <w:sz w:val="24"/>
          <w:szCs w:val="24"/>
        </w:rPr>
        <w:t>, (2018), 525-528.</w:t>
      </w:r>
    </w:p>
    <w:p w14:paraId="0F2AE43C" w14:textId="77777777" w:rsidR="005E1ADF" w:rsidRPr="008B29F4" w:rsidRDefault="005E1ADF" w:rsidP="005E1ADF">
      <w:pPr>
        <w:spacing w:after="0" w:line="240" w:lineRule="auto"/>
        <w:ind w:firstLine="720"/>
        <w:rPr>
          <w:rFonts w:ascii="Arial" w:hAnsi="Arial" w:cs="Arial"/>
          <w:sz w:val="24"/>
          <w:szCs w:val="24"/>
        </w:rPr>
      </w:pPr>
    </w:p>
    <w:p w14:paraId="5E9F8681" w14:textId="77777777" w:rsidR="00124FCB" w:rsidRDefault="00124FCB" w:rsidP="00124FCB">
      <w:pPr>
        <w:spacing w:after="0" w:line="240" w:lineRule="auto"/>
        <w:rPr>
          <w:rFonts w:ascii="Arial" w:hAnsi="Arial" w:cs="Arial"/>
          <w:sz w:val="24"/>
          <w:szCs w:val="24"/>
        </w:rPr>
      </w:pPr>
      <w:r w:rsidRPr="008B29F4">
        <w:rPr>
          <w:rFonts w:ascii="Arial" w:hAnsi="Arial" w:cs="Arial"/>
          <w:sz w:val="24"/>
          <w:szCs w:val="24"/>
        </w:rPr>
        <w:t>Kovic, Marko, ‘Risks of Space Colonization’</w:t>
      </w:r>
      <w:r w:rsidRPr="008B29F4">
        <w:rPr>
          <w:rFonts w:ascii="Arial" w:hAnsi="Arial" w:cs="Arial"/>
          <w:i/>
          <w:iCs/>
          <w:sz w:val="24"/>
          <w:szCs w:val="24"/>
        </w:rPr>
        <w:t>, Elsevier</w:t>
      </w:r>
      <w:r w:rsidRPr="008B29F4">
        <w:rPr>
          <w:rFonts w:ascii="Arial" w:hAnsi="Arial" w:cs="Arial"/>
          <w:sz w:val="24"/>
          <w:szCs w:val="24"/>
        </w:rPr>
        <w:t>, (2021), 1-32.</w:t>
      </w:r>
    </w:p>
    <w:p w14:paraId="25E86EEF" w14:textId="77777777" w:rsidR="0050129D" w:rsidRPr="0050129D" w:rsidRDefault="0050129D" w:rsidP="00124FCB">
      <w:pPr>
        <w:spacing w:after="0" w:line="240" w:lineRule="auto"/>
        <w:rPr>
          <w:rFonts w:ascii="Arial" w:hAnsi="Arial" w:cs="Arial"/>
          <w:sz w:val="24"/>
          <w:szCs w:val="24"/>
        </w:rPr>
      </w:pPr>
    </w:p>
    <w:p w14:paraId="26D28BA3" w14:textId="7643B38B" w:rsidR="0050129D" w:rsidRDefault="0050129D" w:rsidP="00124FCB">
      <w:pPr>
        <w:spacing w:after="0" w:line="240" w:lineRule="auto"/>
        <w:rPr>
          <w:rFonts w:ascii="Arial" w:hAnsi="Arial" w:cs="Arial"/>
          <w:sz w:val="24"/>
          <w:szCs w:val="24"/>
        </w:rPr>
      </w:pPr>
      <w:r w:rsidRPr="0050129D">
        <w:rPr>
          <w:rFonts w:ascii="Arial" w:hAnsi="Arial" w:cs="Arial"/>
          <w:sz w:val="24"/>
          <w:szCs w:val="24"/>
        </w:rPr>
        <w:lastRenderedPageBreak/>
        <w:t xml:space="preserve">Kumar, </w:t>
      </w:r>
      <w:proofErr w:type="gramStart"/>
      <w:r w:rsidRPr="0050129D">
        <w:rPr>
          <w:rFonts w:ascii="Arial" w:hAnsi="Arial" w:cs="Arial"/>
          <w:sz w:val="24"/>
          <w:szCs w:val="24"/>
        </w:rPr>
        <w:t xml:space="preserve">Ranjit,  </w:t>
      </w:r>
      <w:r w:rsidRPr="0050129D">
        <w:rPr>
          <w:rFonts w:ascii="Arial" w:hAnsi="Arial" w:cs="Arial"/>
          <w:i/>
          <w:iCs/>
          <w:sz w:val="24"/>
          <w:szCs w:val="24"/>
        </w:rPr>
        <w:t>Research</w:t>
      </w:r>
      <w:proofErr w:type="gramEnd"/>
      <w:r w:rsidRPr="0050129D">
        <w:rPr>
          <w:rFonts w:ascii="Arial" w:hAnsi="Arial" w:cs="Arial"/>
          <w:i/>
          <w:iCs/>
          <w:sz w:val="24"/>
          <w:szCs w:val="24"/>
        </w:rPr>
        <w:t xml:space="preserve"> Methodology, A Step-by-Step Guide for Beginners</w:t>
      </w:r>
      <w:r w:rsidRPr="0050129D">
        <w:rPr>
          <w:rFonts w:ascii="Arial" w:hAnsi="Arial" w:cs="Arial"/>
          <w:sz w:val="24"/>
          <w:szCs w:val="24"/>
        </w:rPr>
        <w:t>, 2</w:t>
      </w:r>
      <w:r w:rsidRPr="0050129D">
        <w:rPr>
          <w:rFonts w:ascii="Arial" w:hAnsi="Arial" w:cs="Arial"/>
          <w:sz w:val="24"/>
          <w:szCs w:val="24"/>
          <w:vertAlign w:val="superscript"/>
        </w:rPr>
        <w:t>nd</w:t>
      </w:r>
      <w:r w:rsidRPr="0050129D">
        <w:rPr>
          <w:rFonts w:ascii="Arial" w:hAnsi="Arial" w:cs="Arial"/>
          <w:sz w:val="24"/>
          <w:szCs w:val="24"/>
        </w:rPr>
        <w:t xml:space="preserve"> </w:t>
      </w:r>
      <w:proofErr w:type="spellStart"/>
      <w:r w:rsidRPr="0050129D">
        <w:rPr>
          <w:rFonts w:ascii="Arial" w:hAnsi="Arial" w:cs="Arial"/>
          <w:sz w:val="24"/>
          <w:szCs w:val="24"/>
        </w:rPr>
        <w:t>edn</w:t>
      </w:r>
      <w:proofErr w:type="spellEnd"/>
      <w:r w:rsidRPr="0050129D">
        <w:rPr>
          <w:rFonts w:ascii="Arial" w:hAnsi="Arial" w:cs="Arial"/>
          <w:sz w:val="24"/>
          <w:szCs w:val="24"/>
        </w:rPr>
        <w:t xml:space="preserve">, </w:t>
      </w:r>
    </w:p>
    <w:p w14:paraId="1E130D00" w14:textId="62606369" w:rsidR="0050129D" w:rsidRPr="0050129D" w:rsidRDefault="0050129D" w:rsidP="0050129D">
      <w:pPr>
        <w:spacing w:after="0" w:line="240" w:lineRule="auto"/>
        <w:ind w:firstLine="720"/>
        <w:rPr>
          <w:rFonts w:ascii="Arial" w:hAnsi="Arial" w:cs="Arial"/>
          <w:sz w:val="24"/>
          <w:szCs w:val="24"/>
        </w:rPr>
      </w:pPr>
      <w:r w:rsidRPr="0050129D">
        <w:rPr>
          <w:rFonts w:ascii="Arial" w:hAnsi="Arial" w:cs="Arial"/>
          <w:sz w:val="24"/>
          <w:szCs w:val="24"/>
        </w:rPr>
        <w:t>(Malaysia, Sage Publications Ltd, 2005).</w:t>
      </w:r>
    </w:p>
    <w:p w14:paraId="5C505CCB" w14:textId="77777777" w:rsidR="005E1ADF" w:rsidRPr="008B29F4" w:rsidRDefault="005E1ADF" w:rsidP="00124FCB">
      <w:pPr>
        <w:spacing w:after="0" w:line="240" w:lineRule="auto"/>
        <w:rPr>
          <w:rFonts w:ascii="Arial" w:hAnsi="Arial" w:cs="Arial"/>
          <w:sz w:val="24"/>
          <w:szCs w:val="24"/>
        </w:rPr>
      </w:pPr>
    </w:p>
    <w:p w14:paraId="14FAAD9F" w14:textId="6FE3610F" w:rsidR="005E1ADF" w:rsidRDefault="00124FCB" w:rsidP="005E1ADF">
      <w:pPr>
        <w:spacing w:after="0" w:line="240" w:lineRule="auto"/>
        <w:rPr>
          <w:rFonts w:ascii="Arial" w:hAnsi="Arial" w:cs="Arial"/>
          <w:i/>
          <w:iCs/>
          <w:sz w:val="24"/>
          <w:szCs w:val="24"/>
        </w:rPr>
      </w:pPr>
      <w:r w:rsidRPr="008B29F4">
        <w:rPr>
          <w:rFonts w:ascii="Arial" w:hAnsi="Arial" w:cs="Arial"/>
          <w:sz w:val="24"/>
          <w:szCs w:val="24"/>
        </w:rPr>
        <w:t xml:space="preserve">Levchenko, Igor and others, ‘Mars Colonization: Beyond Getting There’, </w:t>
      </w:r>
      <w:r w:rsidRPr="008B29F4">
        <w:rPr>
          <w:rFonts w:ascii="Arial" w:hAnsi="Arial" w:cs="Arial"/>
          <w:i/>
          <w:iCs/>
          <w:sz w:val="24"/>
          <w:szCs w:val="24"/>
        </w:rPr>
        <w:t xml:space="preserve">Global </w:t>
      </w:r>
    </w:p>
    <w:p w14:paraId="4A2DBC4B" w14:textId="22FE6879" w:rsidR="00124FCB" w:rsidRDefault="00124FCB" w:rsidP="005E1ADF">
      <w:pPr>
        <w:spacing w:after="0" w:line="240" w:lineRule="auto"/>
        <w:ind w:firstLine="720"/>
        <w:rPr>
          <w:rFonts w:ascii="Arial" w:hAnsi="Arial" w:cs="Arial"/>
          <w:sz w:val="24"/>
          <w:szCs w:val="24"/>
        </w:rPr>
      </w:pPr>
      <w:r w:rsidRPr="008B29F4">
        <w:rPr>
          <w:rFonts w:ascii="Arial" w:hAnsi="Arial" w:cs="Arial"/>
          <w:i/>
          <w:iCs/>
          <w:sz w:val="24"/>
          <w:szCs w:val="24"/>
        </w:rPr>
        <w:t>Challenges,</w:t>
      </w:r>
      <w:r w:rsidRPr="008B29F4">
        <w:rPr>
          <w:rFonts w:ascii="Arial" w:hAnsi="Arial" w:cs="Arial"/>
          <w:sz w:val="24"/>
          <w:szCs w:val="24"/>
        </w:rPr>
        <w:t xml:space="preserve"> (2019), 1-11.</w:t>
      </w:r>
    </w:p>
    <w:p w14:paraId="5553AC08" w14:textId="77777777" w:rsidR="001111FF" w:rsidRDefault="001111FF" w:rsidP="001111FF">
      <w:pPr>
        <w:spacing w:after="0" w:line="240" w:lineRule="auto"/>
        <w:rPr>
          <w:rFonts w:ascii="Arial" w:hAnsi="Arial" w:cs="Arial"/>
          <w:sz w:val="24"/>
          <w:szCs w:val="24"/>
        </w:rPr>
      </w:pPr>
    </w:p>
    <w:p w14:paraId="22C7E61C" w14:textId="69D38D1F" w:rsidR="001111FF" w:rsidRPr="001111FF" w:rsidRDefault="001111FF" w:rsidP="001111FF">
      <w:pPr>
        <w:spacing w:after="0" w:line="240" w:lineRule="auto"/>
        <w:rPr>
          <w:rFonts w:ascii="Arial" w:hAnsi="Arial" w:cs="Arial"/>
          <w:sz w:val="24"/>
          <w:szCs w:val="24"/>
        </w:rPr>
      </w:pPr>
      <w:r w:rsidRPr="001111FF">
        <w:rPr>
          <w:rFonts w:ascii="Arial" w:hAnsi="Arial" w:cs="Arial"/>
          <w:sz w:val="24"/>
          <w:szCs w:val="24"/>
        </w:rPr>
        <w:t xml:space="preserve">Masunaga, Samantha and Mendez, Andrew, ‘Jeff Bezos Returns to Earth After </w:t>
      </w:r>
    </w:p>
    <w:p w14:paraId="1F71A546" w14:textId="2789B82D" w:rsidR="001111FF" w:rsidRPr="001111FF" w:rsidRDefault="001111FF" w:rsidP="001111FF">
      <w:pPr>
        <w:spacing w:after="0" w:line="240" w:lineRule="auto"/>
        <w:ind w:left="720"/>
        <w:rPr>
          <w:rFonts w:ascii="Arial" w:hAnsi="Arial" w:cs="Arial"/>
          <w:sz w:val="24"/>
          <w:szCs w:val="24"/>
        </w:rPr>
      </w:pPr>
      <w:r w:rsidRPr="001111FF">
        <w:rPr>
          <w:rFonts w:ascii="Arial" w:hAnsi="Arial" w:cs="Arial"/>
          <w:sz w:val="24"/>
          <w:szCs w:val="24"/>
        </w:rPr>
        <w:t xml:space="preserve">Suborbital Space Trip on Blue Origin’s New Shepherd’, </w:t>
      </w:r>
      <w:r w:rsidRPr="001111FF">
        <w:rPr>
          <w:rFonts w:ascii="Arial" w:hAnsi="Arial" w:cs="Arial"/>
          <w:i/>
          <w:iCs/>
          <w:sz w:val="24"/>
          <w:szCs w:val="24"/>
        </w:rPr>
        <w:t>The Los Angeles Times</w:t>
      </w:r>
      <w:r w:rsidRPr="001111FF">
        <w:rPr>
          <w:rFonts w:ascii="Arial" w:hAnsi="Arial" w:cs="Arial"/>
          <w:sz w:val="24"/>
          <w:szCs w:val="24"/>
        </w:rPr>
        <w:t xml:space="preserve"> (online), 20 July 2021.</w:t>
      </w:r>
    </w:p>
    <w:p w14:paraId="48F1B2A4" w14:textId="77777777" w:rsidR="005E1ADF" w:rsidRPr="008B29F4" w:rsidRDefault="005E1ADF" w:rsidP="005E1ADF">
      <w:pPr>
        <w:spacing w:after="0" w:line="240" w:lineRule="auto"/>
        <w:ind w:firstLine="720"/>
        <w:rPr>
          <w:rFonts w:ascii="Arial" w:hAnsi="Arial" w:cs="Arial"/>
          <w:sz w:val="24"/>
          <w:szCs w:val="24"/>
        </w:rPr>
      </w:pPr>
    </w:p>
    <w:p w14:paraId="34F034F6" w14:textId="7E2C8F37" w:rsidR="00142345" w:rsidRDefault="003A2E17" w:rsidP="003A2E17">
      <w:pPr>
        <w:spacing w:after="0" w:line="240" w:lineRule="auto"/>
        <w:rPr>
          <w:rFonts w:ascii="Arial" w:hAnsi="Arial" w:cs="Arial"/>
          <w:sz w:val="24"/>
          <w:szCs w:val="24"/>
        </w:rPr>
      </w:pPr>
      <w:r w:rsidRPr="008B29F4">
        <w:rPr>
          <w:rFonts w:ascii="Arial" w:hAnsi="Arial" w:cs="Arial"/>
          <w:sz w:val="24"/>
          <w:szCs w:val="24"/>
        </w:rPr>
        <w:t xml:space="preserve">McKim, Courtney A, ‘The Value of Mixed Methods Research: A Mixed Methods Study’, </w:t>
      </w:r>
    </w:p>
    <w:p w14:paraId="517CBFAD" w14:textId="0E7F269F" w:rsidR="003A2E17" w:rsidRDefault="003A2E17" w:rsidP="00142345">
      <w:pPr>
        <w:spacing w:after="0" w:line="240" w:lineRule="auto"/>
        <w:ind w:firstLine="720"/>
        <w:rPr>
          <w:rFonts w:ascii="Arial" w:hAnsi="Arial" w:cs="Arial"/>
          <w:sz w:val="24"/>
          <w:szCs w:val="24"/>
        </w:rPr>
      </w:pPr>
      <w:r w:rsidRPr="008B29F4">
        <w:rPr>
          <w:rFonts w:ascii="Arial" w:hAnsi="Arial" w:cs="Arial"/>
          <w:sz w:val="24"/>
          <w:szCs w:val="24"/>
        </w:rPr>
        <w:t>Journal of Mixed Methods Research, 112, (2017), 202-222.</w:t>
      </w:r>
    </w:p>
    <w:p w14:paraId="09FE21EA" w14:textId="77777777" w:rsidR="005E1ADF" w:rsidRPr="008B29F4" w:rsidRDefault="005E1ADF" w:rsidP="00142345">
      <w:pPr>
        <w:spacing w:after="0" w:line="240" w:lineRule="auto"/>
        <w:ind w:firstLine="720"/>
        <w:rPr>
          <w:rFonts w:ascii="Arial" w:hAnsi="Arial" w:cs="Arial"/>
          <w:sz w:val="24"/>
          <w:szCs w:val="24"/>
        </w:rPr>
      </w:pPr>
    </w:p>
    <w:p w14:paraId="39FC2F8C" w14:textId="65118E3C" w:rsidR="00E44EEA" w:rsidRDefault="00E44EEA" w:rsidP="00E44EEA">
      <w:pPr>
        <w:spacing w:after="0" w:line="240" w:lineRule="auto"/>
        <w:rPr>
          <w:rFonts w:ascii="Arial" w:hAnsi="Arial" w:cs="Arial"/>
          <w:sz w:val="24"/>
          <w:szCs w:val="24"/>
        </w:rPr>
      </w:pPr>
      <w:r w:rsidRPr="009B63D5">
        <w:rPr>
          <w:rFonts w:ascii="Arial" w:hAnsi="Arial" w:cs="Arial"/>
          <w:sz w:val="24"/>
          <w:szCs w:val="24"/>
        </w:rPr>
        <w:t xml:space="preserve">Munevar, Gonzalo, ‘An Obligation to Colonize Outer Space’, </w:t>
      </w:r>
      <w:r w:rsidRPr="009B63D5">
        <w:rPr>
          <w:rFonts w:ascii="Arial" w:hAnsi="Arial" w:cs="Arial"/>
          <w:i/>
          <w:iCs/>
          <w:sz w:val="24"/>
          <w:szCs w:val="24"/>
        </w:rPr>
        <w:t>Elsevier</w:t>
      </w:r>
      <w:r w:rsidRPr="009B63D5">
        <w:rPr>
          <w:rFonts w:ascii="Arial" w:hAnsi="Arial" w:cs="Arial"/>
          <w:sz w:val="24"/>
          <w:szCs w:val="24"/>
        </w:rPr>
        <w:t>, (2019), 38-40.</w:t>
      </w:r>
      <w:r w:rsidRPr="008B29F4">
        <w:rPr>
          <w:rFonts w:ascii="Arial" w:hAnsi="Arial" w:cs="Arial"/>
          <w:sz w:val="24"/>
          <w:szCs w:val="24"/>
        </w:rPr>
        <w:t xml:space="preserve">  </w:t>
      </w:r>
    </w:p>
    <w:p w14:paraId="2B84608B" w14:textId="77777777" w:rsidR="005E1ADF" w:rsidRPr="008B29F4" w:rsidRDefault="005E1ADF" w:rsidP="00E44EEA">
      <w:pPr>
        <w:spacing w:after="0" w:line="240" w:lineRule="auto"/>
        <w:rPr>
          <w:rFonts w:ascii="Arial" w:hAnsi="Arial" w:cs="Arial"/>
          <w:sz w:val="24"/>
          <w:szCs w:val="24"/>
        </w:rPr>
      </w:pPr>
    </w:p>
    <w:p w14:paraId="790A0F08" w14:textId="77777777" w:rsidR="00124FCB" w:rsidRDefault="00124FCB" w:rsidP="00124FCB">
      <w:pPr>
        <w:spacing w:after="0" w:line="240" w:lineRule="auto"/>
        <w:rPr>
          <w:rFonts w:ascii="Arial" w:hAnsi="Arial" w:cs="Arial"/>
          <w:sz w:val="24"/>
          <w:szCs w:val="24"/>
        </w:rPr>
      </w:pPr>
      <w:r w:rsidRPr="008B29F4">
        <w:rPr>
          <w:rFonts w:ascii="Arial" w:hAnsi="Arial" w:cs="Arial"/>
          <w:sz w:val="24"/>
          <w:szCs w:val="24"/>
        </w:rPr>
        <w:t xml:space="preserve">Musk, Elon, ‘Making Life Multi-Planetary’, </w:t>
      </w:r>
      <w:r w:rsidRPr="008B29F4">
        <w:rPr>
          <w:rFonts w:ascii="Arial" w:hAnsi="Arial" w:cs="Arial"/>
          <w:i/>
          <w:iCs/>
          <w:sz w:val="24"/>
          <w:szCs w:val="24"/>
        </w:rPr>
        <w:t>New Space</w:t>
      </w:r>
      <w:r w:rsidRPr="008B29F4">
        <w:rPr>
          <w:rFonts w:ascii="Arial" w:hAnsi="Arial" w:cs="Arial"/>
          <w:sz w:val="24"/>
          <w:szCs w:val="24"/>
        </w:rPr>
        <w:t>, 6.1, (2018).</w:t>
      </w:r>
    </w:p>
    <w:p w14:paraId="7AABD9EA" w14:textId="77777777" w:rsidR="005E1ADF" w:rsidRPr="008B29F4" w:rsidRDefault="005E1ADF" w:rsidP="00124FCB">
      <w:pPr>
        <w:spacing w:after="0" w:line="240" w:lineRule="auto"/>
        <w:rPr>
          <w:rFonts w:ascii="Arial" w:hAnsi="Arial" w:cs="Arial"/>
          <w:sz w:val="24"/>
          <w:szCs w:val="24"/>
        </w:rPr>
      </w:pPr>
    </w:p>
    <w:p w14:paraId="2E5EFDD6" w14:textId="0D3CC8E5" w:rsidR="00142345" w:rsidRDefault="00142345" w:rsidP="00124FCB">
      <w:pPr>
        <w:spacing w:after="0" w:line="240" w:lineRule="auto"/>
        <w:rPr>
          <w:rFonts w:ascii="Arial" w:hAnsi="Arial" w:cs="Arial"/>
          <w:sz w:val="24"/>
          <w:szCs w:val="24"/>
        </w:rPr>
      </w:pPr>
      <w:r>
        <w:rPr>
          <w:rFonts w:ascii="Arial" w:hAnsi="Arial" w:cs="Arial"/>
          <w:sz w:val="24"/>
          <w:szCs w:val="24"/>
        </w:rPr>
        <w:t xml:space="preserve">NASA Ames Research Centre, Equity, </w:t>
      </w:r>
      <w:proofErr w:type="gramStart"/>
      <w:r>
        <w:rPr>
          <w:rFonts w:ascii="Arial" w:hAnsi="Arial" w:cs="Arial"/>
          <w:sz w:val="24"/>
          <w:szCs w:val="24"/>
        </w:rPr>
        <w:t>Diversity</w:t>
      </w:r>
      <w:proofErr w:type="gramEnd"/>
      <w:r>
        <w:rPr>
          <w:rFonts w:ascii="Arial" w:hAnsi="Arial" w:cs="Arial"/>
          <w:sz w:val="24"/>
          <w:szCs w:val="24"/>
        </w:rPr>
        <w:t xml:space="preserve"> and Inclusive Working Group (EDIWG), </w:t>
      </w:r>
    </w:p>
    <w:p w14:paraId="294D2AEF" w14:textId="14A6D231" w:rsidR="00142345" w:rsidRDefault="00142345" w:rsidP="00142345">
      <w:pPr>
        <w:spacing w:after="0" w:line="240" w:lineRule="auto"/>
        <w:ind w:left="720"/>
        <w:rPr>
          <w:rFonts w:ascii="Arial" w:hAnsi="Arial" w:cs="Arial"/>
          <w:sz w:val="24"/>
          <w:szCs w:val="24"/>
        </w:rPr>
      </w:pPr>
      <w:r w:rsidRPr="00142345">
        <w:rPr>
          <w:rFonts w:ascii="Arial" w:hAnsi="Arial" w:cs="Arial"/>
          <w:i/>
          <w:iCs/>
          <w:sz w:val="24"/>
          <w:szCs w:val="24"/>
        </w:rPr>
        <w:t>Ethical Exploration and the Role Planetary Protection in Disrupting Colonial Practices</w:t>
      </w:r>
      <w:r>
        <w:rPr>
          <w:rFonts w:ascii="Arial" w:hAnsi="Arial" w:cs="Arial"/>
          <w:sz w:val="24"/>
          <w:szCs w:val="24"/>
        </w:rPr>
        <w:t>, (2020),</w:t>
      </w:r>
      <w:r w:rsidRPr="00142345">
        <w:rPr>
          <w:rFonts w:ascii="Arial" w:hAnsi="Arial" w:cs="Arial"/>
          <w:sz w:val="24"/>
          <w:szCs w:val="24"/>
        </w:rPr>
        <w:t xml:space="preserve"> Available a</w:t>
      </w:r>
      <w:r>
        <w:rPr>
          <w:rFonts w:ascii="Arial" w:hAnsi="Arial" w:cs="Arial"/>
          <w:sz w:val="24"/>
          <w:szCs w:val="24"/>
        </w:rPr>
        <w:t xml:space="preserve">t </w:t>
      </w:r>
      <w:hyperlink r:id="rId47" w:history="1">
        <w:r w:rsidRPr="00B3522A">
          <w:rPr>
            <w:rStyle w:val="Hyperlink"/>
            <w:rFonts w:ascii="Arial" w:hAnsi="Arial" w:cs="Arial"/>
            <w:sz w:val="24"/>
            <w:szCs w:val="24"/>
          </w:rPr>
          <w:t>https://arxiv.org/ftp/arxiv/papers/2010/2010.08344.pdf</w:t>
        </w:r>
      </w:hyperlink>
      <w:r w:rsidRPr="00142345">
        <w:rPr>
          <w:rFonts w:ascii="Arial" w:hAnsi="Arial" w:cs="Arial"/>
          <w:sz w:val="24"/>
          <w:szCs w:val="24"/>
        </w:rPr>
        <w:t xml:space="preserve"> [accessed 1.3.23].</w:t>
      </w:r>
    </w:p>
    <w:p w14:paraId="716AE97B" w14:textId="77777777" w:rsidR="00AB6200" w:rsidRDefault="00AB6200" w:rsidP="00AB6200">
      <w:pPr>
        <w:spacing w:after="0" w:line="240" w:lineRule="auto"/>
        <w:rPr>
          <w:rFonts w:ascii="Arial" w:hAnsi="Arial" w:cs="Arial"/>
          <w:sz w:val="24"/>
          <w:szCs w:val="24"/>
        </w:rPr>
      </w:pPr>
    </w:p>
    <w:p w14:paraId="77467DB8" w14:textId="6651F8BF" w:rsidR="00AB6200" w:rsidRDefault="00AB6200" w:rsidP="00AB6200">
      <w:pPr>
        <w:pStyle w:val="FootnoteText"/>
        <w:rPr>
          <w:rFonts w:ascii="Arial" w:hAnsi="Arial" w:cs="Arial"/>
          <w:sz w:val="24"/>
          <w:szCs w:val="24"/>
        </w:rPr>
      </w:pPr>
      <w:r w:rsidRPr="00AB6200">
        <w:rPr>
          <w:rFonts w:ascii="Arial" w:hAnsi="Arial" w:cs="Arial"/>
          <w:sz w:val="24"/>
          <w:szCs w:val="24"/>
        </w:rPr>
        <w:t xml:space="preserve">NASA (2024), &lt; </w:t>
      </w:r>
      <w:hyperlink r:id="rId48" w:history="1">
        <w:r w:rsidRPr="00AB6200">
          <w:rPr>
            <w:rStyle w:val="Hyperlink"/>
            <w:rFonts w:ascii="Arial" w:hAnsi="Arial" w:cs="Arial"/>
            <w:sz w:val="24"/>
            <w:szCs w:val="24"/>
          </w:rPr>
          <w:t>https://www.nasa.gov/humans-in-space/humans-to-mars/</w:t>
        </w:r>
      </w:hyperlink>
      <w:r w:rsidRPr="00AB6200">
        <w:rPr>
          <w:rFonts w:ascii="Arial" w:hAnsi="Arial" w:cs="Arial"/>
          <w:sz w:val="24"/>
          <w:szCs w:val="24"/>
        </w:rPr>
        <w:t>&gt; [</w:t>
      </w:r>
      <w:proofErr w:type="gramStart"/>
      <w:r w:rsidRPr="00AB6200">
        <w:rPr>
          <w:rFonts w:ascii="Arial" w:hAnsi="Arial" w:cs="Arial"/>
          <w:sz w:val="24"/>
          <w:szCs w:val="24"/>
        </w:rPr>
        <w:t>accessed</w:t>
      </w:r>
      <w:proofErr w:type="gramEnd"/>
      <w:r w:rsidRPr="00AB6200">
        <w:rPr>
          <w:rFonts w:ascii="Arial" w:hAnsi="Arial" w:cs="Arial"/>
          <w:sz w:val="24"/>
          <w:szCs w:val="24"/>
        </w:rPr>
        <w:t xml:space="preserve"> </w:t>
      </w:r>
    </w:p>
    <w:p w14:paraId="1BCCC334" w14:textId="42EC1DF8" w:rsidR="00AB6200" w:rsidRPr="00AB6200" w:rsidRDefault="00AB6200" w:rsidP="00AB6200">
      <w:pPr>
        <w:pStyle w:val="FootnoteText"/>
        <w:ind w:firstLine="720"/>
        <w:rPr>
          <w:rFonts w:ascii="Arial" w:hAnsi="Arial" w:cs="Arial"/>
          <w:sz w:val="24"/>
          <w:szCs w:val="24"/>
        </w:rPr>
      </w:pPr>
      <w:r w:rsidRPr="00AB6200">
        <w:rPr>
          <w:rFonts w:ascii="Arial" w:hAnsi="Arial" w:cs="Arial"/>
          <w:sz w:val="24"/>
          <w:szCs w:val="24"/>
        </w:rPr>
        <w:t>23.1.24].</w:t>
      </w:r>
    </w:p>
    <w:p w14:paraId="47AC55EE" w14:textId="1B155002" w:rsidR="00AB6200" w:rsidRDefault="00AB6200" w:rsidP="00AB6200">
      <w:pPr>
        <w:spacing w:after="0" w:line="240" w:lineRule="auto"/>
        <w:rPr>
          <w:rFonts w:ascii="Arial" w:hAnsi="Arial" w:cs="Arial"/>
          <w:sz w:val="24"/>
          <w:szCs w:val="24"/>
        </w:rPr>
      </w:pPr>
      <w:r>
        <w:rPr>
          <w:rStyle w:val="FootnoteReference"/>
          <w:rFonts w:ascii="Arial" w:hAnsi="Arial" w:cs="Arial"/>
          <w:sz w:val="24"/>
          <w:szCs w:val="24"/>
        </w:rPr>
        <w:t xml:space="preserve"> </w:t>
      </w:r>
    </w:p>
    <w:p w14:paraId="709EEBE6" w14:textId="4E91BA7E" w:rsidR="00AB6200" w:rsidRPr="00AB6200" w:rsidRDefault="00AB6200" w:rsidP="00AB6200">
      <w:pPr>
        <w:spacing w:after="0" w:line="240" w:lineRule="auto"/>
        <w:rPr>
          <w:rFonts w:ascii="Arial" w:hAnsi="Arial" w:cs="Arial"/>
          <w:sz w:val="24"/>
          <w:szCs w:val="24"/>
        </w:rPr>
      </w:pPr>
      <w:r w:rsidRPr="00AB6200">
        <w:rPr>
          <w:rFonts w:ascii="Arial" w:hAnsi="Arial" w:cs="Arial"/>
          <w:sz w:val="24"/>
          <w:szCs w:val="24"/>
        </w:rPr>
        <w:t>NASA (2024), &lt;</w:t>
      </w:r>
      <w:hyperlink r:id="rId49" w:history="1">
        <w:r w:rsidRPr="00AB6200">
          <w:rPr>
            <w:rStyle w:val="Hyperlink"/>
            <w:rFonts w:ascii="Arial" w:hAnsi="Arial" w:cs="Arial"/>
            <w:sz w:val="24"/>
            <w:szCs w:val="24"/>
          </w:rPr>
          <w:t>https://www.nasa.gov/specials/artemis/</w:t>
        </w:r>
      </w:hyperlink>
      <w:r w:rsidRPr="00AB6200">
        <w:rPr>
          <w:rFonts w:ascii="Arial" w:hAnsi="Arial" w:cs="Arial"/>
          <w:sz w:val="24"/>
          <w:szCs w:val="24"/>
        </w:rPr>
        <w:t>&gt; [accessed 25.1.24].</w:t>
      </w:r>
    </w:p>
    <w:p w14:paraId="3208DBD6" w14:textId="77777777" w:rsidR="005E1ADF" w:rsidRDefault="005E1ADF" w:rsidP="00142345">
      <w:pPr>
        <w:spacing w:after="0" w:line="240" w:lineRule="auto"/>
        <w:ind w:left="720"/>
        <w:rPr>
          <w:rFonts w:ascii="Arial" w:hAnsi="Arial" w:cs="Arial"/>
          <w:sz w:val="24"/>
          <w:szCs w:val="24"/>
        </w:rPr>
      </w:pPr>
    </w:p>
    <w:p w14:paraId="0516ED5E" w14:textId="4733CD06" w:rsidR="00142345" w:rsidRDefault="00124FCB" w:rsidP="00124FCB">
      <w:pPr>
        <w:spacing w:after="0" w:line="240" w:lineRule="auto"/>
        <w:rPr>
          <w:rFonts w:ascii="Arial" w:hAnsi="Arial" w:cs="Arial"/>
          <w:sz w:val="24"/>
          <w:szCs w:val="24"/>
        </w:rPr>
      </w:pPr>
      <w:proofErr w:type="spellStart"/>
      <w:r w:rsidRPr="008B29F4">
        <w:rPr>
          <w:rFonts w:ascii="Arial" w:hAnsi="Arial" w:cs="Arial"/>
          <w:sz w:val="24"/>
          <w:szCs w:val="24"/>
        </w:rPr>
        <w:t>Namboodiripad</w:t>
      </w:r>
      <w:proofErr w:type="spellEnd"/>
      <w:r w:rsidRPr="008B29F4">
        <w:rPr>
          <w:rFonts w:ascii="Arial" w:hAnsi="Arial" w:cs="Arial"/>
          <w:sz w:val="24"/>
          <w:szCs w:val="24"/>
        </w:rPr>
        <w:t xml:space="preserve">, Aditi and Nimal, C N, ‘Predicting the Timeline for Earth Achieving </w:t>
      </w:r>
    </w:p>
    <w:p w14:paraId="2EA535DF" w14:textId="2BD18FC2" w:rsidR="00124FCB" w:rsidRDefault="00124FCB" w:rsidP="00142345">
      <w:pPr>
        <w:spacing w:after="0" w:line="240" w:lineRule="auto"/>
        <w:ind w:left="720"/>
        <w:rPr>
          <w:rFonts w:ascii="Arial" w:hAnsi="Arial" w:cs="Arial"/>
          <w:sz w:val="24"/>
          <w:szCs w:val="24"/>
        </w:rPr>
      </w:pPr>
      <w:r w:rsidRPr="008B29F4">
        <w:rPr>
          <w:rFonts w:ascii="Arial" w:hAnsi="Arial" w:cs="Arial"/>
          <w:sz w:val="24"/>
          <w:szCs w:val="24"/>
        </w:rPr>
        <w:t xml:space="preserve">Kardashev Scale Type I Status’, </w:t>
      </w:r>
      <w:r w:rsidRPr="008B29F4">
        <w:rPr>
          <w:rFonts w:ascii="Arial" w:hAnsi="Arial" w:cs="Arial"/>
          <w:i/>
          <w:iCs/>
          <w:sz w:val="24"/>
          <w:szCs w:val="24"/>
        </w:rPr>
        <w:t>Journal of Science and Technology</w:t>
      </w:r>
      <w:r w:rsidRPr="008B29F4">
        <w:rPr>
          <w:rFonts w:ascii="Arial" w:hAnsi="Arial" w:cs="Arial"/>
          <w:sz w:val="24"/>
          <w:szCs w:val="24"/>
        </w:rPr>
        <w:t xml:space="preserve">, 6.1, (2021), 148-152.   </w:t>
      </w:r>
    </w:p>
    <w:p w14:paraId="59E2FB5D" w14:textId="77777777" w:rsidR="005E1ADF" w:rsidRPr="008B29F4" w:rsidRDefault="005E1ADF" w:rsidP="00142345">
      <w:pPr>
        <w:spacing w:after="0" w:line="240" w:lineRule="auto"/>
        <w:ind w:left="720"/>
        <w:rPr>
          <w:rFonts w:ascii="Arial" w:hAnsi="Arial" w:cs="Arial"/>
          <w:sz w:val="24"/>
          <w:szCs w:val="24"/>
        </w:rPr>
      </w:pPr>
    </w:p>
    <w:p w14:paraId="4E2F1DB8" w14:textId="0093F53D" w:rsidR="00142345" w:rsidRDefault="00124FCB" w:rsidP="00142345">
      <w:pPr>
        <w:spacing w:after="0" w:line="240" w:lineRule="auto"/>
        <w:rPr>
          <w:rFonts w:ascii="Arial" w:hAnsi="Arial" w:cs="Arial"/>
          <w:sz w:val="24"/>
          <w:szCs w:val="24"/>
        </w:rPr>
      </w:pPr>
      <w:r w:rsidRPr="008B29F4">
        <w:rPr>
          <w:rFonts w:ascii="Arial" w:hAnsi="Arial" w:cs="Arial"/>
          <w:sz w:val="24"/>
          <w:szCs w:val="24"/>
        </w:rPr>
        <w:t xml:space="preserve">Nesvold, Erika, </w:t>
      </w:r>
      <w:r w:rsidRPr="008B29F4">
        <w:rPr>
          <w:rFonts w:ascii="Arial" w:hAnsi="Arial" w:cs="Arial"/>
          <w:i/>
          <w:iCs/>
          <w:sz w:val="24"/>
          <w:szCs w:val="24"/>
        </w:rPr>
        <w:t>Off-Earth</w:t>
      </w:r>
      <w:r w:rsidRPr="008B29F4">
        <w:rPr>
          <w:rFonts w:ascii="Arial" w:hAnsi="Arial" w:cs="Arial"/>
          <w:sz w:val="24"/>
          <w:szCs w:val="24"/>
        </w:rPr>
        <w:t xml:space="preserve">, </w:t>
      </w:r>
      <w:r w:rsidRPr="008B29F4">
        <w:rPr>
          <w:rFonts w:ascii="Arial" w:hAnsi="Arial" w:cs="Arial"/>
          <w:i/>
          <w:iCs/>
          <w:sz w:val="24"/>
          <w:szCs w:val="24"/>
        </w:rPr>
        <w:t xml:space="preserve">Ethical Questions and </w:t>
      </w:r>
      <w:proofErr w:type="spellStart"/>
      <w:r w:rsidRPr="008B29F4">
        <w:rPr>
          <w:rFonts w:ascii="Arial" w:hAnsi="Arial" w:cs="Arial"/>
          <w:i/>
          <w:iCs/>
          <w:sz w:val="24"/>
          <w:szCs w:val="24"/>
        </w:rPr>
        <w:t>Quandries</w:t>
      </w:r>
      <w:proofErr w:type="spellEnd"/>
      <w:r w:rsidRPr="008B29F4">
        <w:rPr>
          <w:rFonts w:ascii="Arial" w:hAnsi="Arial" w:cs="Arial"/>
          <w:i/>
          <w:iCs/>
          <w:sz w:val="24"/>
          <w:szCs w:val="24"/>
        </w:rPr>
        <w:t xml:space="preserve"> for Living in Outer Space</w:t>
      </w:r>
      <w:r w:rsidRPr="008B29F4">
        <w:rPr>
          <w:rFonts w:ascii="Arial" w:hAnsi="Arial" w:cs="Arial"/>
          <w:sz w:val="24"/>
          <w:szCs w:val="24"/>
        </w:rPr>
        <w:t xml:space="preserve">, </w:t>
      </w:r>
    </w:p>
    <w:p w14:paraId="7C1CABAA" w14:textId="4605237C" w:rsidR="00124FCB" w:rsidRDefault="00124FCB" w:rsidP="00142345">
      <w:pPr>
        <w:spacing w:after="0" w:line="240" w:lineRule="auto"/>
        <w:ind w:firstLine="720"/>
        <w:rPr>
          <w:rFonts w:ascii="Arial" w:hAnsi="Arial" w:cs="Arial"/>
          <w:sz w:val="24"/>
          <w:szCs w:val="24"/>
        </w:rPr>
      </w:pPr>
      <w:r w:rsidRPr="008B29F4">
        <w:rPr>
          <w:rFonts w:ascii="Arial" w:hAnsi="Arial" w:cs="Arial"/>
          <w:sz w:val="24"/>
          <w:szCs w:val="24"/>
        </w:rPr>
        <w:t>(USA: The MIT Press, 2023).</w:t>
      </w:r>
    </w:p>
    <w:p w14:paraId="5C46E0C0" w14:textId="77777777" w:rsidR="005E1ADF" w:rsidRPr="008B29F4" w:rsidRDefault="005E1ADF" w:rsidP="00142345">
      <w:pPr>
        <w:spacing w:after="0" w:line="240" w:lineRule="auto"/>
        <w:ind w:firstLine="720"/>
        <w:rPr>
          <w:rFonts w:ascii="Arial" w:hAnsi="Arial" w:cs="Arial"/>
          <w:sz w:val="24"/>
          <w:szCs w:val="24"/>
        </w:rPr>
      </w:pPr>
    </w:p>
    <w:p w14:paraId="28218FB6" w14:textId="48DD3927" w:rsidR="002C74FB" w:rsidRPr="008B29F4" w:rsidRDefault="002C74FB" w:rsidP="002C74FB">
      <w:pPr>
        <w:spacing w:after="0" w:line="240" w:lineRule="auto"/>
        <w:rPr>
          <w:rFonts w:ascii="Arial" w:hAnsi="Arial" w:cs="Arial"/>
          <w:sz w:val="24"/>
          <w:szCs w:val="24"/>
        </w:rPr>
      </w:pPr>
      <w:r w:rsidRPr="008B29F4">
        <w:rPr>
          <w:rFonts w:ascii="Arial" w:hAnsi="Arial" w:cs="Arial"/>
          <w:sz w:val="24"/>
          <w:szCs w:val="24"/>
        </w:rPr>
        <w:t xml:space="preserve">O’Neill, Gerard K and Reynolds, G, ‘Habitats in Space’, </w:t>
      </w:r>
      <w:r w:rsidRPr="008B29F4">
        <w:rPr>
          <w:rFonts w:ascii="Arial" w:hAnsi="Arial" w:cs="Arial"/>
          <w:i/>
          <w:iCs/>
          <w:sz w:val="24"/>
          <w:szCs w:val="24"/>
        </w:rPr>
        <w:t>The Science Teacher</w:t>
      </w:r>
      <w:r w:rsidRPr="008B29F4">
        <w:rPr>
          <w:rFonts w:ascii="Arial" w:hAnsi="Arial" w:cs="Arial"/>
          <w:sz w:val="24"/>
          <w:szCs w:val="24"/>
        </w:rPr>
        <w:t xml:space="preserve">, 44.6, </w:t>
      </w:r>
    </w:p>
    <w:p w14:paraId="61FC8AAC" w14:textId="36DFCF5C" w:rsidR="002C74FB" w:rsidRDefault="002C74FB" w:rsidP="002C74FB">
      <w:pPr>
        <w:spacing w:after="0" w:line="240" w:lineRule="auto"/>
        <w:ind w:firstLine="720"/>
        <w:rPr>
          <w:rFonts w:ascii="Arial" w:hAnsi="Arial" w:cs="Arial"/>
          <w:sz w:val="24"/>
          <w:szCs w:val="24"/>
        </w:rPr>
      </w:pPr>
      <w:r w:rsidRPr="008B29F4">
        <w:rPr>
          <w:rFonts w:ascii="Arial" w:hAnsi="Arial" w:cs="Arial"/>
          <w:sz w:val="24"/>
          <w:szCs w:val="24"/>
        </w:rPr>
        <w:t>(1977), 22-26.</w:t>
      </w:r>
    </w:p>
    <w:p w14:paraId="60D17C74" w14:textId="15ECD603" w:rsidR="00124FCB" w:rsidRPr="00B83252" w:rsidRDefault="00124FCB" w:rsidP="00B34A2E">
      <w:pPr>
        <w:spacing w:after="0" w:line="240" w:lineRule="auto"/>
        <w:rPr>
          <w:rFonts w:ascii="Arial" w:hAnsi="Arial" w:cs="Arial"/>
          <w:sz w:val="24"/>
          <w:szCs w:val="24"/>
        </w:rPr>
      </w:pPr>
    </w:p>
    <w:p w14:paraId="0DA1C4FB" w14:textId="77777777" w:rsidR="005E1ADF" w:rsidRPr="00B83252" w:rsidRDefault="005E1ADF" w:rsidP="00124FCB">
      <w:pPr>
        <w:spacing w:after="0" w:line="240" w:lineRule="auto"/>
        <w:ind w:left="720"/>
        <w:rPr>
          <w:rFonts w:ascii="Arial" w:hAnsi="Arial" w:cs="Arial"/>
          <w:sz w:val="24"/>
          <w:szCs w:val="24"/>
        </w:rPr>
      </w:pPr>
    </w:p>
    <w:p w14:paraId="1BE40DC6" w14:textId="16F12F69" w:rsidR="005E1ADF" w:rsidRPr="00B83252" w:rsidRDefault="00124FCB" w:rsidP="005E1ADF">
      <w:pPr>
        <w:spacing w:after="0" w:line="240" w:lineRule="auto"/>
        <w:rPr>
          <w:rFonts w:ascii="Arial" w:hAnsi="Arial" w:cs="Arial"/>
          <w:sz w:val="24"/>
          <w:szCs w:val="24"/>
        </w:rPr>
      </w:pPr>
      <w:proofErr w:type="spellStart"/>
      <w:proofErr w:type="gramStart"/>
      <w:r w:rsidRPr="00B83252">
        <w:rPr>
          <w:rFonts w:ascii="Arial" w:hAnsi="Arial" w:cs="Arial"/>
          <w:sz w:val="24"/>
          <w:szCs w:val="24"/>
        </w:rPr>
        <w:t>Peters,Ted</w:t>
      </w:r>
      <w:proofErr w:type="spellEnd"/>
      <w:proofErr w:type="gramEnd"/>
      <w:r w:rsidRPr="00B83252">
        <w:rPr>
          <w:rFonts w:ascii="Arial" w:hAnsi="Arial" w:cs="Arial"/>
          <w:sz w:val="24"/>
          <w:szCs w:val="24"/>
        </w:rPr>
        <w:t xml:space="preserve">, ‘Does Extraterrestrial Life have Intrinsic Value?  An Exploration in </w:t>
      </w:r>
    </w:p>
    <w:p w14:paraId="257A1CE3" w14:textId="081EAD1E" w:rsidR="00124FCB" w:rsidRDefault="00124FCB" w:rsidP="005E1ADF">
      <w:pPr>
        <w:spacing w:after="0" w:line="240" w:lineRule="auto"/>
        <w:ind w:firstLine="720"/>
        <w:rPr>
          <w:rFonts w:ascii="Arial" w:hAnsi="Arial" w:cs="Arial"/>
          <w:sz w:val="24"/>
          <w:szCs w:val="24"/>
        </w:rPr>
      </w:pPr>
      <w:r w:rsidRPr="00B83252">
        <w:rPr>
          <w:rFonts w:ascii="Arial" w:hAnsi="Arial" w:cs="Arial"/>
          <w:sz w:val="24"/>
          <w:szCs w:val="24"/>
        </w:rPr>
        <w:t xml:space="preserve">Responsibility Ethics’, </w:t>
      </w:r>
      <w:r w:rsidRPr="00B83252">
        <w:rPr>
          <w:rFonts w:ascii="Arial" w:hAnsi="Arial" w:cs="Arial"/>
          <w:i/>
          <w:iCs/>
          <w:sz w:val="24"/>
          <w:szCs w:val="24"/>
        </w:rPr>
        <w:t>International Journal of Astrobiology</w:t>
      </w:r>
      <w:r w:rsidRPr="00B83252">
        <w:rPr>
          <w:rFonts w:ascii="Arial" w:hAnsi="Arial" w:cs="Arial"/>
          <w:sz w:val="24"/>
          <w:szCs w:val="24"/>
        </w:rPr>
        <w:t>, (2018),</w:t>
      </w:r>
      <w:r w:rsidRPr="008B29F4">
        <w:rPr>
          <w:rFonts w:ascii="Arial" w:hAnsi="Arial" w:cs="Arial"/>
          <w:sz w:val="24"/>
          <w:szCs w:val="24"/>
        </w:rPr>
        <w:t xml:space="preserve"> 304-310.</w:t>
      </w:r>
    </w:p>
    <w:p w14:paraId="542E7AF6" w14:textId="77777777" w:rsidR="005E1ADF" w:rsidRPr="008B29F4" w:rsidRDefault="005E1ADF" w:rsidP="005E1ADF">
      <w:pPr>
        <w:spacing w:after="0" w:line="240" w:lineRule="auto"/>
        <w:ind w:firstLine="720"/>
        <w:rPr>
          <w:rFonts w:ascii="Arial" w:hAnsi="Arial" w:cs="Arial"/>
          <w:sz w:val="24"/>
          <w:szCs w:val="24"/>
        </w:rPr>
      </w:pPr>
    </w:p>
    <w:p w14:paraId="13D271D8" w14:textId="0B661549" w:rsidR="005E1ADF" w:rsidRDefault="00124FCB" w:rsidP="00124FCB">
      <w:pPr>
        <w:spacing w:after="0" w:line="240" w:lineRule="auto"/>
        <w:rPr>
          <w:rFonts w:ascii="Arial" w:hAnsi="Arial" w:cs="Arial"/>
          <w:sz w:val="24"/>
          <w:szCs w:val="24"/>
        </w:rPr>
      </w:pPr>
      <w:r w:rsidRPr="008B29F4">
        <w:rPr>
          <w:rFonts w:ascii="Arial" w:hAnsi="Arial" w:cs="Arial"/>
          <w:sz w:val="24"/>
          <w:szCs w:val="24"/>
        </w:rPr>
        <w:t xml:space="preserve">Poole, Robert K, ‘Earthrise: How Man First Saw the Earth’, </w:t>
      </w:r>
      <w:r w:rsidRPr="008B29F4">
        <w:rPr>
          <w:rFonts w:ascii="Arial" w:hAnsi="Arial" w:cs="Arial"/>
          <w:i/>
          <w:iCs/>
          <w:sz w:val="24"/>
          <w:szCs w:val="24"/>
        </w:rPr>
        <w:t>Yale University Press</w:t>
      </w:r>
      <w:r w:rsidRPr="008B29F4">
        <w:rPr>
          <w:rFonts w:ascii="Arial" w:hAnsi="Arial" w:cs="Arial"/>
          <w:sz w:val="24"/>
          <w:szCs w:val="24"/>
        </w:rPr>
        <w:t xml:space="preserve">, </w:t>
      </w:r>
    </w:p>
    <w:p w14:paraId="6731E8EC" w14:textId="020BA555" w:rsidR="00124FCB" w:rsidRDefault="00124FCB" w:rsidP="005E1ADF">
      <w:pPr>
        <w:spacing w:after="0" w:line="240" w:lineRule="auto"/>
        <w:ind w:firstLine="720"/>
        <w:rPr>
          <w:rFonts w:ascii="Arial" w:hAnsi="Arial" w:cs="Arial"/>
          <w:sz w:val="24"/>
          <w:szCs w:val="24"/>
        </w:rPr>
      </w:pPr>
      <w:r w:rsidRPr="008B29F4">
        <w:rPr>
          <w:rFonts w:ascii="Arial" w:hAnsi="Arial" w:cs="Arial"/>
          <w:sz w:val="24"/>
          <w:szCs w:val="24"/>
        </w:rPr>
        <w:t>(2008), 1-15.</w:t>
      </w:r>
    </w:p>
    <w:p w14:paraId="7E43A424" w14:textId="77777777" w:rsidR="008D6956" w:rsidRDefault="008D6956" w:rsidP="008D6956">
      <w:pPr>
        <w:spacing w:after="0" w:line="240" w:lineRule="auto"/>
        <w:rPr>
          <w:rFonts w:ascii="Arial" w:hAnsi="Arial" w:cs="Arial"/>
          <w:sz w:val="24"/>
          <w:szCs w:val="24"/>
        </w:rPr>
      </w:pPr>
    </w:p>
    <w:p w14:paraId="4B0C2BE2" w14:textId="2CFC64E1" w:rsidR="008D6956" w:rsidRDefault="008D6956" w:rsidP="008D6956">
      <w:pPr>
        <w:spacing w:after="0" w:line="240" w:lineRule="auto"/>
        <w:rPr>
          <w:rFonts w:ascii="Arial" w:hAnsi="Arial" w:cs="Arial"/>
          <w:sz w:val="24"/>
          <w:szCs w:val="24"/>
        </w:rPr>
      </w:pPr>
      <w:proofErr w:type="spellStart"/>
      <w:r w:rsidRPr="008D6956">
        <w:rPr>
          <w:rFonts w:ascii="Arial" w:hAnsi="Arial" w:cs="Arial"/>
          <w:sz w:val="24"/>
          <w:szCs w:val="24"/>
        </w:rPr>
        <w:t>Puumala</w:t>
      </w:r>
      <w:proofErr w:type="spellEnd"/>
      <w:r w:rsidRPr="008D6956">
        <w:rPr>
          <w:rFonts w:ascii="Arial" w:hAnsi="Arial" w:cs="Arial"/>
          <w:sz w:val="24"/>
          <w:szCs w:val="24"/>
        </w:rPr>
        <w:t xml:space="preserve">, Mikko M, Sivula, Oskari and Lehto, Kirsi, ‘Moving to Mars: The Feasibility and </w:t>
      </w:r>
    </w:p>
    <w:p w14:paraId="1B2D8E52" w14:textId="0B2CA6EB" w:rsidR="008D6956" w:rsidRDefault="008D6956" w:rsidP="008D6956">
      <w:pPr>
        <w:spacing w:after="0" w:line="240" w:lineRule="auto"/>
        <w:ind w:firstLine="720"/>
        <w:rPr>
          <w:rFonts w:ascii="Arial" w:hAnsi="Arial" w:cs="Arial"/>
          <w:sz w:val="24"/>
          <w:szCs w:val="24"/>
        </w:rPr>
      </w:pPr>
      <w:r w:rsidRPr="008D6956">
        <w:rPr>
          <w:rFonts w:ascii="Arial" w:hAnsi="Arial" w:cs="Arial"/>
          <w:sz w:val="24"/>
          <w:szCs w:val="24"/>
        </w:rPr>
        <w:t xml:space="preserve">Desirability of Mars Settlements’, </w:t>
      </w:r>
      <w:r w:rsidRPr="008D6956">
        <w:rPr>
          <w:rFonts w:ascii="Arial" w:hAnsi="Arial" w:cs="Arial"/>
          <w:i/>
          <w:iCs/>
          <w:sz w:val="24"/>
          <w:szCs w:val="24"/>
        </w:rPr>
        <w:t>Space Policy</w:t>
      </w:r>
      <w:r w:rsidRPr="008D6956">
        <w:rPr>
          <w:rFonts w:ascii="Arial" w:hAnsi="Arial" w:cs="Arial"/>
          <w:sz w:val="24"/>
          <w:szCs w:val="24"/>
        </w:rPr>
        <w:t>, (2023), 1-11.</w:t>
      </w:r>
    </w:p>
    <w:p w14:paraId="2A44643F" w14:textId="77777777" w:rsidR="00CF0319" w:rsidRDefault="00CF0319" w:rsidP="00CF0319">
      <w:pPr>
        <w:spacing w:after="0" w:line="240" w:lineRule="auto"/>
        <w:rPr>
          <w:rFonts w:ascii="Arial" w:hAnsi="Arial" w:cs="Arial"/>
          <w:sz w:val="24"/>
          <w:szCs w:val="24"/>
        </w:rPr>
      </w:pPr>
    </w:p>
    <w:p w14:paraId="12858A56" w14:textId="2818B5CC" w:rsidR="00CF0319" w:rsidRDefault="00CF0319" w:rsidP="00CF0319">
      <w:pPr>
        <w:spacing w:after="0" w:line="240" w:lineRule="auto"/>
        <w:rPr>
          <w:rFonts w:ascii="Arial" w:hAnsi="Arial" w:cs="Arial"/>
          <w:sz w:val="24"/>
          <w:szCs w:val="24"/>
        </w:rPr>
      </w:pPr>
      <w:r w:rsidRPr="00CF0319">
        <w:rPr>
          <w:rFonts w:ascii="Arial" w:hAnsi="Arial" w:cs="Arial"/>
          <w:sz w:val="24"/>
          <w:szCs w:val="24"/>
        </w:rPr>
        <w:t xml:space="preserve">Sagan, Carl, </w:t>
      </w:r>
      <w:r w:rsidRPr="00CF0319">
        <w:rPr>
          <w:rFonts w:ascii="Arial" w:hAnsi="Arial" w:cs="Arial"/>
          <w:i/>
          <w:iCs/>
          <w:sz w:val="24"/>
          <w:szCs w:val="24"/>
        </w:rPr>
        <w:t>Pale Blue Dot: A Vision of the Human Future in Space</w:t>
      </w:r>
      <w:r w:rsidRPr="00CF0319">
        <w:rPr>
          <w:rFonts w:ascii="Arial" w:hAnsi="Arial" w:cs="Arial"/>
          <w:sz w:val="24"/>
          <w:szCs w:val="24"/>
        </w:rPr>
        <w:t xml:space="preserve">, (New York: </w:t>
      </w:r>
    </w:p>
    <w:p w14:paraId="05E1AF81" w14:textId="1D138FEF" w:rsidR="00CF0319" w:rsidRDefault="00CF0319" w:rsidP="00CF0319">
      <w:pPr>
        <w:spacing w:after="0" w:line="240" w:lineRule="auto"/>
        <w:ind w:firstLine="720"/>
        <w:rPr>
          <w:rFonts w:ascii="Arial" w:hAnsi="Arial" w:cs="Arial"/>
          <w:sz w:val="24"/>
          <w:szCs w:val="24"/>
        </w:rPr>
      </w:pPr>
      <w:r w:rsidRPr="00CF0319">
        <w:rPr>
          <w:rFonts w:ascii="Arial" w:hAnsi="Arial" w:cs="Arial"/>
          <w:sz w:val="24"/>
          <w:szCs w:val="24"/>
        </w:rPr>
        <w:t>Ballantine Books Inc, 1997), p. 5.</w:t>
      </w:r>
    </w:p>
    <w:p w14:paraId="09B7749E" w14:textId="77777777" w:rsidR="00782E46" w:rsidRPr="00782E46" w:rsidRDefault="00782E46" w:rsidP="00782E46">
      <w:pPr>
        <w:spacing w:after="0" w:line="240" w:lineRule="auto"/>
        <w:rPr>
          <w:rFonts w:ascii="Arial" w:hAnsi="Arial" w:cs="Arial"/>
          <w:sz w:val="24"/>
          <w:szCs w:val="24"/>
        </w:rPr>
      </w:pPr>
    </w:p>
    <w:p w14:paraId="03BA98DA" w14:textId="3AB677C1" w:rsidR="00782E46" w:rsidRDefault="00782E46" w:rsidP="00782E46">
      <w:pPr>
        <w:spacing w:after="0" w:line="240" w:lineRule="auto"/>
        <w:rPr>
          <w:rFonts w:ascii="Arial" w:hAnsi="Arial" w:cs="Arial"/>
          <w:i/>
          <w:iCs/>
          <w:sz w:val="24"/>
          <w:szCs w:val="24"/>
        </w:rPr>
      </w:pPr>
      <w:r w:rsidRPr="00782E46">
        <w:rPr>
          <w:rFonts w:ascii="Arial" w:hAnsi="Arial" w:cs="Arial"/>
          <w:sz w:val="24"/>
          <w:szCs w:val="24"/>
        </w:rPr>
        <w:t>Schwartz,</w:t>
      </w:r>
      <w:r>
        <w:rPr>
          <w:rFonts w:ascii="Arial" w:hAnsi="Arial" w:cs="Arial"/>
          <w:sz w:val="24"/>
          <w:szCs w:val="24"/>
        </w:rPr>
        <w:t xml:space="preserve"> James, S J</w:t>
      </w:r>
      <w:r w:rsidRPr="00782E46">
        <w:rPr>
          <w:rFonts w:ascii="Arial" w:hAnsi="Arial" w:cs="Arial"/>
          <w:sz w:val="24"/>
          <w:szCs w:val="24"/>
        </w:rPr>
        <w:t xml:space="preserve"> ‘On the Methodology of Space Ethics’, in </w:t>
      </w:r>
      <w:r w:rsidRPr="00782E46">
        <w:rPr>
          <w:rFonts w:ascii="Arial" w:hAnsi="Arial" w:cs="Arial"/>
          <w:i/>
          <w:iCs/>
          <w:sz w:val="24"/>
          <w:szCs w:val="24"/>
        </w:rPr>
        <w:t xml:space="preserve">The Ethics of </w:t>
      </w:r>
    </w:p>
    <w:p w14:paraId="794B0E74" w14:textId="5006E25E" w:rsidR="00782E46" w:rsidRPr="00782E46" w:rsidRDefault="00782E46" w:rsidP="00782E46">
      <w:pPr>
        <w:spacing w:after="0" w:line="240" w:lineRule="auto"/>
        <w:ind w:left="720"/>
        <w:rPr>
          <w:rFonts w:ascii="Arial" w:hAnsi="Arial" w:cs="Arial"/>
          <w:i/>
          <w:iCs/>
          <w:sz w:val="24"/>
          <w:szCs w:val="24"/>
        </w:rPr>
      </w:pPr>
      <w:r w:rsidRPr="00782E46">
        <w:rPr>
          <w:rFonts w:ascii="Arial" w:hAnsi="Arial" w:cs="Arial"/>
          <w:i/>
          <w:iCs/>
          <w:sz w:val="24"/>
          <w:szCs w:val="24"/>
        </w:rPr>
        <w:t>Space Exploration</w:t>
      </w:r>
      <w:r w:rsidRPr="00782E46">
        <w:rPr>
          <w:rFonts w:ascii="Arial" w:hAnsi="Arial" w:cs="Arial"/>
          <w:sz w:val="24"/>
          <w:szCs w:val="24"/>
        </w:rPr>
        <w:t>, ed. by James S J Schwartz and Tony Milligan, (USA: Springer, 2016), 93-107.</w:t>
      </w:r>
    </w:p>
    <w:p w14:paraId="4FDD59E3" w14:textId="77777777" w:rsidR="005E1ADF" w:rsidRPr="008B29F4" w:rsidRDefault="005E1ADF" w:rsidP="00124FCB">
      <w:pPr>
        <w:spacing w:after="0" w:line="240" w:lineRule="auto"/>
        <w:rPr>
          <w:rFonts w:ascii="Arial" w:hAnsi="Arial" w:cs="Arial"/>
          <w:sz w:val="24"/>
          <w:szCs w:val="24"/>
        </w:rPr>
      </w:pPr>
    </w:p>
    <w:p w14:paraId="3D5C63FF" w14:textId="1C75139E" w:rsidR="00142345" w:rsidRDefault="00E571E4" w:rsidP="00124FCB">
      <w:pPr>
        <w:spacing w:after="0" w:line="240" w:lineRule="auto"/>
        <w:rPr>
          <w:rFonts w:ascii="Arial" w:hAnsi="Arial" w:cs="Arial"/>
          <w:i/>
          <w:iCs/>
          <w:sz w:val="24"/>
          <w:szCs w:val="24"/>
        </w:rPr>
      </w:pPr>
      <w:r w:rsidRPr="008B29F4">
        <w:rPr>
          <w:rFonts w:ascii="Arial" w:hAnsi="Arial" w:cs="Arial"/>
          <w:sz w:val="24"/>
          <w:szCs w:val="24"/>
        </w:rPr>
        <w:t>S</w:t>
      </w:r>
      <w:r w:rsidR="00E2337F" w:rsidRPr="008B29F4">
        <w:rPr>
          <w:rFonts w:ascii="Arial" w:hAnsi="Arial" w:cs="Arial"/>
          <w:sz w:val="24"/>
          <w:szCs w:val="24"/>
        </w:rPr>
        <w:t>ch</w:t>
      </w:r>
      <w:r w:rsidRPr="008B29F4">
        <w:rPr>
          <w:rFonts w:ascii="Arial" w:hAnsi="Arial" w:cs="Arial"/>
          <w:sz w:val="24"/>
          <w:szCs w:val="24"/>
        </w:rPr>
        <w:t xml:space="preserve">wartz, James S J and Tony Milligan, </w:t>
      </w:r>
      <w:r w:rsidR="00142345">
        <w:rPr>
          <w:rFonts w:ascii="Arial" w:hAnsi="Arial" w:cs="Arial"/>
          <w:sz w:val="24"/>
          <w:szCs w:val="24"/>
        </w:rPr>
        <w:t>‘</w:t>
      </w:r>
      <w:r w:rsidRPr="00142345">
        <w:rPr>
          <w:rFonts w:ascii="Arial" w:hAnsi="Arial" w:cs="Arial"/>
          <w:sz w:val="24"/>
          <w:szCs w:val="24"/>
        </w:rPr>
        <w:t>Space Ethics According to Space Ethicists</w:t>
      </w:r>
      <w:r w:rsidR="00142345">
        <w:rPr>
          <w:rFonts w:ascii="Arial" w:hAnsi="Arial" w:cs="Arial"/>
          <w:sz w:val="24"/>
          <w:szCs w:val="24"/>
        </w:rPr>
        <w:t>’</w:t>
      </w:r>
      <w:r w:rsidRPr="008B29F4">
        <w:rPr>
          <w:rFonts w:ascii="Arial" w:hAnsi="Arial" w:cs="Arial"/>
          <w:i/>
          <w:iCs/>
          <w:sz w:val="24"/>
          <w:szCs w:val="24"/>
        </w:rPr>
        <w:t>,</w:t>
      </w:r>
      <w:r w:rsidR="00142345">
        <w:rPr>
          <w:rFonts w:ascii="Arial" w:hAnsi="Arial" w:cs="Arial"/>
          <w:i/>
          <w:iCs/>
          <w:sz w:val="24"/>
          <w:szCs w:val="24"/>
        </w:rPr>
        <w:t xml:space="preserve"> </w:t>
      </w:r>
    </w:p>
    <w:p w14:paraId="281E3B40" w14:textId="065B20A4" w:rsidR="00E571E4" w:rsidRDefault="00142345" w:rsidP="00142345">
      <w:pPr>
        <w:spacing w:after="0" w:line="240" w:lineRule="auto"/>
        <w:ind w:left="720"/>
        <w:rPr>
          <w:rFonts w:ascii="Arial" w:hAnsi="Arial" w:cs="Arial"/>
          <w:sz w:val="24"/>
          <w:szCs w:val="24"/>
        </w:rPr>
      </w:pPr>
      <w:r>
        <w:rPr>
          <w:rFonts w:ascii="Arial" w:hAnsi="Arial" w:cs="Arial"/>
          <w:i/>
          <w:iCs/>
          <w:sz w:val="24"/>
          <w:szCs w:val="24"/>
        </w:rPr>
        <w:t>The Space Revie</w:t>
      </w:r>
      <w:r w:rsidRPr="00142345">
        <w:rPr>
          <w:rFonts w:ascii="Arial" w:hAnsi="Arial" w:cs="Arial"/>
          <w:i/>
          <w:iCs/>
          <w:sz w:val="24"/>
          <w:szCs w:val="24"/>
        </w:rPr>
        <w:t>w, 1 February 2021,</w:t>
      </w:r>
      <w:r>
        <w:rPr>
          <w:rFonts w:ascii="Arial" w:hAnsi="Arial" w:cs="Arial"/>
          <w:sz w:val="24"/>
          <w:szCs w:val="24"/>
        </w:rPr>
        <w:t xml:space="preserve"> </w:t>
      </w:r>
      <w:hyperlink r:id="rId50" w:history="1">
        <w:r w:rsidRPr="00B3522A">
          <w:rPr>
            <w:rStyle w:val="Hyperlink"/>
            <w:rFonts w:ascii="Arial" w:hAnsi="Arial" w:cs="Arial"/>
            <w:sz w:val="24"/>
            <w:szCs w:val="24"/>
          </w:rPr>
          <w:t>https://www.thespacereview.com/article/4117/1</w:t>
        </w:r>
      </w:hyperlink>
      <w:r w:rsidRPr="00142345">
        <w:rPr>
          <w:rFonts w:ascii="Arial" w:hAnsi="Arial" w:cs="Arial"/>
          <w:sz w:val="24"/>
          <w:szCs w:val="24"/>
        </w:rPr>
        <w:t xml:space="preserve"> [accessed 22.3.22].</w:t>
      </w:r>
    </w:p>
    <w:p w14:paraId="70609F48" w14:textId="77777777" w:rsidR="005E1ADF" w:rsidRPr="008B29F4" w:rsidRDefault="005E1ADF" w:rsidP="00142345">
      <w:pPr>
        <w:spacing w:after="0" w:line="240" w:lineRule="auto"/>
        <w:ind w:left="720"/>
        <w:rPr>
          <w:rFonts w:ascii="Arial" w:hAnsi="Arial" w:cs="Arial"/>
          <w:sz w:val="24"/>
          <w:szCs w:val="24"/>
        </w:rPr>
      </w:pPr>
    </w:p>
    <w:p w14:paraId="0D13B26E" w14:textId="47B0E115" w:rsidR="00142345" w:rsidRPr="00B83252" w:rsidRDefault="00124FCB" w:rsidP="00124FCB">
      <w:pPr>
        <w:spacing w:after="0" w:line="240" w:lineRule="auto"/>
        <w:rPr>
          <w:rFonts w:ascii="Arial" w:hAnsi="Arial" w:cs="Arial"/>
          <w:sz w:val="24"/>
          <w:szCs w:val="24"/>
        </w:rPr>
      </w:pPr>
      <w:r w:rsidRPr="008B29F4">
        <w:rPr>
          <w:rFonts w:ascii="Arial" w:hAnsi="Arial" w:cs="Arial"/>
          <w:sz w:val="24"/>
          <w:szCs w:val="24"/>
        </w:rPr>
        <w:t>Smith, Kelly C, ‘</w:t>
      </w:r>
      <w:r w:rsidRPr="00B83252">
        <w:rPr>
          <w:rFonts w:ascii="Arial" w:hAnsi="Arial" w:cs="Arial"/>
          <w:sz w:val="24"/>
          <w:szCs w:val="24"/>
        </w:rPr>
        <w:t xml:space="preserve">The Curious Case of the Martian Microbes: </w:t>
      </w:r>
      <w:proofErr w:type="spellStart"/>
      <w:r w:rsidRPr="00B83252">
        <w:rPr>
          <w:rFonts w:ascii="Arial" w:hAnsi="Arial" w:cs="Arial"/>
          <w:sz w:val="24"/>
          <w:szCs w:val="24"/>
        </w:rPr>
        <w:t>Mariomania</w:t>
      </w:r>
      <w:proofErr w:type="spellEnd"/>
      <w:r w:rsidRPr="00B83252">
        <w:rPr>
          <w:rFonts w:ascii="Arial" w:hAnsi="Arial" w:cs="Arial"/>
          <w:sz w:val="24"/>
          <w:szCs w:val="24"/>
        </w:rPr>
        <w:t xml:space="preserve">, Intrinsic Value </w:t>
      </w:r>
    </w:p>
    <w:p w14:paraId="1AAF776C" w14:textId="67B7B929" w:rsidR="00124FCB" w:rsidRPr="00B83252" w:rsidRDefault="00124FCB" w:rsidP="00142345">
      <w:pPr>
        <w:spacing w:after="0" w:line="240" w:lineRule="auto"/>
        <w:ind w:left="720"/>
        <w:rPr>
          <w:rFonts w:ascii="Arial" w:hAnsi="Arial" w:cs="Arial"/>
          <w:sz w:val="24"/>
          <w:szCs w:val="24"/>
        </w:rPr>
      </w:pPr>
      <w:r w:rsidRPr="00B83252">
        <w:rPr>
          <w:rFonts w:ascii="Arial" w:hAnsi="Arial" w:cs="Arial"/>
          <w:sz w:val="24"/>
          <w:szCs w:val="24"/>
        </w:rPr>
        <w:t>and the Prime Directive’</w:t>
      </w:r>
      <w:r w:rsidRPr="00B83252">
        <w:rPr>
          <w:rFonts w:ascii="Arial" w:hAnsi="Arial" w:cs="Arial"/>
          <w:i/>
          <w:iCs/>
          <w:sz w:val="24"/>
          <w:szCs w:val="24"/>
        </w:rPr>
        <w:t xml:space="preserve"> </w:t>
      </w:r>
      <w:r w:rsidRPr="00B83252">
        <w:rPr>
          <w:rFonts w:ascii="Arial" w:hAnsi="Arial" w:cs="Arial"/>
          <w:sz w:val="24"/>
          <w:szCs w:val="24"/>
        </w:rPr>
        <w:t xml:space="preserve">in </w:t>
      </w:r>
      <w:r w:rsidRPr="00B83252">
        <w:rPr>
          <w:rFonts w:ascii="Arial" w:hAnsi="Arial" w:cs="Arial"/>
          <w:i/>
          <w:iCs/>
          <w:sz w:val="24"/>
          <w:szCs w:val="24"/>
        </w:rPr>
        <w:t>The Ethics of Space Exploration</w:t>
      </w:r>
      <w:r w:rsidRPr="00B83252">
        <w:rPr>
          <w:rFonts w:ascii="Arial" w:hAnsi="Arial" w:cs="Arial"/>
          <w:sz w:val="24"/>
          <w:szCs w:val="24"/>
        </w:rPr>
        <w:t>, ed. by James S J Schwartz and Tony Milligan, (USA: Springer, 2016), 195-207.</w:t>
      </w:r>
    </w:p>
    <w:p w14:paraId="29DE9812" w14:textId="77777777" w:rsidR="005E1ADF" w:rsidRPr="00B83252" w:rsidRDefault="005E1ADF" w:rsidP="00142345">
      <w:pPr>
        <w:spacing w:after="0" w:line="240" w:lineRule="auto"/>
        <w:ind w:left="720"/>
        <w:rPr>
          <w:rFonts w:ascii="Arial" w:hAnsi="Arial" w:cs="Arial"/>
          <w:sz w:val="24"/>
          <w:szCs w:val="24"/>
        </w:rPr>
      </w:pPr>
    </w:p>
    <w:p w14:paraId="5885225B" w14:textId="77777777" w:rsidR="00124FCB" w:rsidRPr="00B83252" w:rsidRDefault="00124FCB" w:rsidP="00124FCB">
      <w:pPr>
        <w:spacing w:after="0" w:line="240" w:lineRule="auto"/>
        <w:rPr>
          <w:rFonts w:ascii="Arial" w:hAnsi="Arial" w:cs="Arial"/>
          <w:sz w:val="24"/>
          <w:szCs w:val="24"/>
        </w:rPr>
      </w:pPr>
      <w:r w:rsidRPr="00B83252">
        <w:rPr>
          <w:rFonts w:ascii="Arial" w:hAnsi="Arial" w:cs="Arial"/>
          <w:sz w:val="24"/>
          <w:szCs w:val="24"/>
        </w:rPr>
        <w:t xml:space="preserve">Smith, Kelly </w:t>
      </w:r>
      <w:proofErr w:type="gramStart"/>
      <w:r w:rsidRPr="00B83252">
        <w:rPr>
          <w:rFonts w:ascii="Arial" w:hAnsi="Arial" w:cs="Arial"/>
          <w:sz w:val="24"/>
          <w:szCs w:val="24"/>
        </w:rPr>
        <w:t>C</w:t>
      </w:r>
      <w:proofErr w:type="gramEnd"/>
      <w:r w:rsidRPr="00B83252">
        <w:rPr>
          <w:rFonts w:ascii="Arial" w:hAnsi="Arial" w:cs="Arial"/>
          <w:sz w:val="24"/>
          <w:szCs w:val="24"/>
        </w:rPr>
        <w:t xml:space="preserve"> and others, ‘The Great Colonization Debate’ </w:t>
      </w:r>
      <w:r w:rsidRPr="00B83252">
        <w:rPr>
          <w:rFonts w:ascii="Arial" w:hAnsi="Arial" w:cs="Arial"/>
          <w:i/>
          <w:iCs/>
          <w:sz w:val="24"/>
          <w:szCs w:val="24"/>
        </w:rPr>
        <w:t>Elsevier</w:t>
      </w:r>
      <w:r w:rsidRPr="00B83252">
        <w:rPr>
          <w:rFonts w:ascii="Arial" w:hAnsi="Arial" w:cs="Arial"/>
          <w:sz w:val="24"/>
          <w:szCs w:val="24"/>
        </w:rPr>
        <w:t>, (2019), 2-14.</w:t>
      </w:r>
    </w:p>
    <w:p w14:paraId="5764EA03" w14:textId="77777777" w:rsidR="005E1ADF" w:rsidRPr="00B83252" w:rsidRDefault="005E1ADF" w:rsidP="00124FCB">
      <w:pPr>
        <w:spacing w:after="0" w:line="240" w:lineRule="auto"/>
        <w:rPr>
          <w:rFonts w:ascii="Arial" w:hAnsi="Arial" w:cs="Arial"/>
          <w:sz w:val="24"/>
          <w:szCs w:val="24"/>
        </w:rPr>
      </w:pPr>
    </w:p>
    <w:p w14:paraId="0683E447" w14:textId="77777777" w:rsidR="00124FCB" w:rsidRPr="008B29F4" w:rsidRDefault="00124FCB" w:rsidP="00124FCB">
      <w:pPr>
        <w:spacing w:after="0" w:line="240" w:lineRule="auto"/>
        <w:rPr>
          <w:rFonts w:ascii="Arial" w:hAnsi="Arial" w:cs="Arial"/>
          <w:i/>
          <w:iCs/>
          <w:sz w:val="24"/>
          <w:szCs w:val="24"/>
        </w:rPr>
      </w:pPr>
      <w:r w:rsidRPr="00B83252">
        <w:rPr>
          <w:rFonts w:ascii="Arial" w:hAnsi="Arial" w:cs="Arial"/>
          <w:sz w:val="24"/>
          <w:szCs w:val="24"/>
        </w:rPr>
        <w:t xml:space="preserve">Stoner, Ian, ‘Humans Should Not Colonize Mars’, </w:t>
      </w:r>
      <w:r w:rsidRPr="00B83252">
        <w:rPr>
          <w:rFonts w:ascii="Arial" w:hAnsi="Arial" w:cs="Arial"/>
          <w:i/>
          <w:iCs/>
          <w:sz w:val="24"/>
          <w:szCs w:val="24"/>
        </w:rPr>
        <w:t>Journal of the</w:t>
      </w:r>
      <w:r w:rsidRPr="008B29F4">
        <w:rPr>
          <w:rFonts w:ascii="Arial" w:hAnsi="Arial" w:cs="Arial"/>
          <w:i/>
          <w:iCs/>
          <w:sz w:val="24"/>
          <w:szCs w:val="24"/>
        </w:rPr>
        <w:t xml:space="preserve"> American Philosophical </w:t>
      </w:r>
    </w:p>
    <w:p w14:paraId="540020C8" w14:textId="23F67592" w:rsidR="001608EF" w:rsidRDefault="00124FCB" w:rsidP="001608EF">
      <w:pPr>
        <w:spacing w:after="0" w:line="240" w:lineRule="auto"/>
        <w:ind w:firstLine="720"/>
        <w:rPr>
          <w:rFonts w:ascii="Arial" w:hAnsi="Arial" w:cs="Arial"/>
          <w:sz w:val="24"/>
          <w:szCs w:val="24"/>
        </w:rPr>
      </w:pPr>
      <w:r w:rsidRPr="008B29F4">
        <w:rPr>
          <w:rFonts w:ascii="Arial" w:hAnsi="Arial" w:cs="Arial"/>
          <w:i/>
          <w:iCs/>
          <w:sz w:val="24"/>
          <w:szCs w:val="24"/>
        </w:rPr>
        <w:t>Association</w:t>
      </w:r>
      <w:r w:rsidRPr="008B29F4">
        <w:rPr>
          <w:rFonts w:ascii="Arial" w:hAnsi="Arial" w:cs="Arial"/>
          <w:sz w:val="24"/>
          <w:szCs w:val="24"/>
        </w:rPr>
        <w:t>, (2017), 334-353.</w:t>
      </w:r>
    </w:p>
    <w:p w14:paraId="2BBB5F83" w14:textId="77777777" w:rsidR="001608EF" w:rsidRDefault="001608EF" w:rsidP="001608EF">
      <w:pPr>
        <w:spacing w:after="0" w:line="240" w:lineRule="auto"/>
        <w:rPr>
          <w:rFonts w:ascii="Arial" w:hAnsi="Arial" w:cs="Arial"/>
          <w:sz w:val="24"/>
          <w:szCs w:val="24"/>
        </w:rPr>
      </w:pPr>
    </w:p>
    <w:p w14:paraId="52392CFB" w14:textId="767F74AB" w:rsidR="001608EF" w:rsidRDefault="001608EF" w:rsidP="001608EF">
      <w:pPr>
        <w:spacing w:after="0" w:line="240" w:lineRule="auto"/>
        <w:rPr>
          <w:rFonts w:ascii="Arial" w:hAnsi="Arial" w:cs="Arial"/>
          <w:sz w:val="24"/>
          <w:szCs w:val="24"/>
        </w:rPr>
      </w:pPr>
      <w:r w:rsidRPr="001608EF">
        <w:rPr>
          <w:rFonts w:ascii="Arial" w:hAnsi="Arial" w:cs="Arial"/>
          <w:sz w:val="24"/>
          <w:szCs w:val="24"/>
        </w:rPr>
        <w:t>The Mars Society, (2024), &lt;</w:t>
      </w:r>
      <w:hyperlink r:id="rId51" w:history="1">
        <w:r w:rsidRPr="001608EF">
          <w:rPr>
            <w:rStyle w:val="Hyperlink"/>
            <w:rFonts w:ascii="Arial" w:hAnsi="Arial" w:cs="Arial"/>
            <w:sz w:val="24"/>
            <w:szCs w:val="24"/>
          </w:rPr>
          <w:t>https://www.marssociety.org</w:t>
        </w:r>
      </w:hyperlink>
      <w:r w:rsidRPr="001608EF">
        <w:rPr>
          <w:rFonts w:ascii="Arial" w:hAnsi="Arial" w:cs="Arial"/>
          <w:sz w:val="24"/>
          <w:szCs w:val="24"/>
        </w:rPr>
        <w:t>&gt; [accessed 11.11.23].</w:t>
      </w:r>
    </w:p>
    <w:p w14:paraId="6D0A3A8A" w14:textId="77777777" w:rsidR="00436D83" w:rsidRDefault="00436D83" w:rsidP="001608EF">
      <w:pPr>
        <w:spacing w:after="0" w:line="240" w:lineRule="auto"/>
        <w:rPr>
          <w:rFonts w:ascii="Arial" w:hAnsi="Arial" w:cs="Arial"/>
          <w:sz w:val="24"/>
          <w:szCs w:val="24"/>
        </w:rPr>
      </w:pPr>
    </w:p>
    <w:p w14:paraId="01AF5145" w14:textId="4F119D8D" w:rsidR="00436D83" w:rsidRPr="00436D83" w:rsidRDefault="00436D83" w:rsidP="001608EF">
      <w:pPr>
        <w:spacing w:after="0" w:line="240" w:lineRule="auto"/>
        <w:rPr>
          <w:rFonts w:ascii="Arial" w:hAnsi="Arial" w:cs="Arial"/>
          <w:color w:val="333333"/>
          <w:sz w:val="24"/>
          <w:szCs w:val="24"/>
          <w:shd w:val="clear" w:color="auto" w:fill="F5F5F5"/>
        </w:rPr>
      </w:pPr>
      <w:r w:rsidRPr="00436D83">
        <w:rPr>
          <w:rFonts w:ascii="Arial" w:hAnsi="Arial" w:cs="Arial"/>
          <w:sz w:val="24"/>
          <w:szCs w:val="24"/>
        </w:rPr>
        <w:t>The Outer Space Treaty</w:t>
      </w:r>
      <w:r w:rsidR="00DE510C">
        <w:rPr>
          <w:rFonts w:ascii="Arial" w:hAnsi="Arial" w:cs="Arial"/>
          <w:sz w:val="24"/>
          <w:szCs w:val="24"/>
        </w:rPr>
        <w:t xml:space="preserve"> </w:t>
      </w:r>
      <w:r w:rsidRPr="00436D83">
        <w:rPr>
          <w:rFonts w:ascii="Arial" w:hAnsi="Arial" w:cs="Arial"/>
          <w:sz w:val="24"/>
          <w:szCs w:val="24"/>
        </w:rPr>
        <w:t xml:space="preserve">1967, </w:t>
      </w:r>
      <w:r w:rsidRPr="00436D83">
        <w:rPr>
          <w:rFonts w:ascii="Arial" w:hAnsi="Arial" w:cs="Arial"/>
          <w:color w:val="333333"/>
          <w:sz w:val="24"/>
          <w:szCs w:val="24"/>
          <w:shd w:val="clear" w:color="auto" w:fill="F5F5F5"/>
        </w:rPr>
        <w:t>General Assembly XXI</w:t>
      </w:r>
      <w:r w:rsidRPr="00436D83">
        <w:rPr>
          <w:rFonts w:ascii="Arial" w:hAnsi="Arial" w:cs="Arial"/>
          <w:sz w:val="24"/>
          <w:szCs w:val="24"/>
        </w:rPr>
        <w:t>, (</w:t>
      </w:r>
      <w:r w:rsidRPr="00436D83">
        <w:rPr>
          <w:rFonts w:ascii="Arial" w:hAnsi="Arial" w:cs="Arial"/>
          <w:color w:val="333333"/>
          <w:sz w:val="24"/>
          <w:szCs w:val="24"/>
          <w:shd w:val="clear" w:color="auto" w:fill="F5F5F5"/>
        </w:rPr>
        <w:t xml:space="preserve">Treaty on Principles Governing </w:t>
      </w:r>
    </w:p>
    <w:p w14:paraId="65B2F89C" w14:textId="6985FF5D" w:rsidR="00436D83" w:rsidRPr="00436D83" w:rsidRDefault="00436D83" w:rsidP="00436D83">
      <w:pPr>
        <w:spacing w:after="0" w:line="240" w:lineRule="auto"/>
        <w:ind w:left="720"/>
        <w:rPr>
          <w:rFonts w:ascii="Arial" w:hAnsi="Arial" w:cs="Arial"/>
          <w:sz w:val="24"/>
          <w:szCs w:val="24"/>
        </w:rPr>
      </w:pPr>
      <w:r w:rsidRPr="00436D83">
        <w:rPr>
          <w:rFonts w:ascii="Arial" w:hAnsi="Arial" w:cs="Arial"/>
          <w:color w:val="333333"/>
          <w:sz w:val="24"/>
          <w:szCs w:val="24"/>
          <w:shd w:val="clear" w:color="auto" w:fill="F5F5F5"/>
        </w:rPr>
        <w:t xml:space="preserve">the Activities of States in the Exploration and Use of Outer Space, including the Moon and Other Celestial Bodies), </w:t>
      </w:r>
      <w:r>
        <w:rPr>
          <w:rFonts w:ascii="Arial" w:hAnsi="Arial" w:cs="Arial"/>
          <w:color w:val="333333"/>
          <w:sz w:val="24"/>
          <w:szCs w:val="24"/>
          <w:shd w:val="clear" w:color="auto" w:fill="F5F5F5"/>
        </w:rPr>
        <w:t>&lt;</w:t>
      </w:r>
      <w:hyperlink r:id="rId52" w:history="1">
        <w:r w:rsidRPr="00607A38">
          <w:rPr>
            <w:rStyle w:val="Hyperlink"/>
            <w:rFonts w:ascii="Arial" w:hAnsi="Arial" w:cs="Arial"/>
          </w:rPr>
          <w:t>https://www.unoosa.org/oosa/en/ourwork/spacelaw/treaties/outerspacetreaty.html</w:t>
        </w:r>
      </w:hyperlink>
      <w:r>
        <w:rPr>
          <w:rFonts w:ascii="Arial" w:hAnsi="Arial" w:cs="Arial"/>
        </w:rPr>
        <w:t>&gt;</w:t>
      </w:r>
      <w:r w:rsidRPr="00436D83">
        <w:rPr>
          <w:rFonts w:ascii="Arial" w:hAnsi="Arial" w:cs="Arial"/>
          <w:sz w:val="24"/>
          <w:szCs w:val="24"/>
        </w:rPr>
        <w:t xml:space="preserve"> [accessed 12.11.23].</w:t>
      </w:r>
    </w:p>
    <w:p w14:paraId="1DC0ACD5" w14:textId="77777777" w:rsidR="005E1ADF" w:rsidRPr="008B29F4" w:rsidRDefault="005E1ADF" w:rsidP="00921892">
      <w:pPr>
        <w:spacing w:after="0" w:line="240" w:lineRule="auto"/>
        <w:ind w:firstLine="720"/>
        <w:rPr>
          <w:rFonts w:ascii="Arial" w:hAnsi="Arial" w:cs="Arial"/>
          <w:sz w:val="24"/>
          <w:szCs w:val="24"/>
        </w:rPr>
      </w:pPr>
    </w:p>
    <w:p w14:paraId="7A843394" w14:textId="3CBBAD2D" w:rsidR="00921892" w:rsidRPr="008B29F4" w:rsidRDefault="00921892" w:rsidP="00921892">
      <w:pPr>
        <w:spacing w:after="0" w:line="240" w:lineRule="auto"/>
        <w:rPr>
          <w:rFonts w:ascii="Arial" w:hAnsi="Arial" w:cs="Arial"/>
          <w:sz w:val="24"/>
          <w:szCs w:val="24"/>
        </w:rPr>
      </w:pPr>
      <w:r w:rsidRPr="008B29F4">
        <w:rPr>
          <w:rFonts w:ascii="Arial" w:hAnsi="Arial" w:cs="Arial"/>
          <w:sz w:val="24"/>
          <w:szCs w:val="24"/>
        </w:rPr>
        <w:t>Torres, Phil, ‘Space Colonization and Suffering Risks’: Reassessing the ‘</w:t>
      </w:r>
      <w:proofErr w:type="spellStart"/>
      <w:r w:rsidRPr="008B29F4">
        <w:rPr>
          <w:rFonts w:ascii="Arial" w:hAnsi="Arial" w:cs="Arial"/>
          <w:sz w:val="24"/>
          <w:szCs w:val="24"/>
        </w:rPr>
        <w:t>Maxipok</w:t>
      </w:r>
      <w:proofErr w:type="spellEnd"/>
      <w:r w:rsidRPr="008B29F4">
        <w:rPr>
          <w:rFonts w:ascii="Arial" w:hAnsi="Arial" w:cs="Arial"/>
          <w:sz w:val="24"/>
          <w:szCs w:val="24"/>
        </w:rPr>
        <w:t xml:space="preserve"> Rule’, </w:t>
      </w:r>
    </w:p>
    <w:p w14:paraId="657A7B50" w14:textId="6435AEEA" w:rsidR="00921892" w:rsidRDefault="00921892" w:rsidP="00921892">
      <w:pPr>
        <w:spacing w:after="0" w:line="240" w:lineRule="auto"/>
        <w:ind w:firstLine="720"/>
        <w:rPr>
          <w:rFonts w:ascii="Arial" w:hAnsi="Arial" w:cs="Arial"/>
          <w:sz w:val="24"/>
          <w:szCs w:val="24"/>
        </w:rPr>
      </w:pPr>
      <w:r w:rsidRPr="008B29F4">
        <w:rPr>
          <w:rFonts w:ascii="Arial" w:hAnsi="Arial" w:cs="Arial"/>
          <w:i/>
          <w:iCs/>
          <w:sz w:val="24"/>
          <w:szCs w:val="24"/>
        </w:rPr>
        <w:t>Elsevier</w:t>
      </w:r>
      <w:r w:rsidRPr="008B29F4">
        <w:rPr>
          <w:rFonts w:ascii="Arial" w:hAnsi="Arial" w:cs="Arial"/>
          <w:sz w:val="24"/>
          <w:szCs w:val="24"/>
        </w:rPr>
        <w:t>, (2018), 74-85.</w:t>
      </w:r>
    </w:p>
    <w:p w14:paraId="6CC27251" w14:textId="77777777" w:rsidR="00D2169E" w:rsidRDefault="00D2169E" w:rsidP="00D2169E">
      <w:pPr>
        <w:spacing w:after="0" w:line="240" w:lineRule="auto"/>
        <w:rPr>
          <w:rFonts w:ascii="Arial" w:hAnsi="Arial" w:cs="Arial"/>
          <w:sz w:val="24"/>
          <w:szCs w:val="24"/>
        </w:rPr>
      </w:pPr>
    </w:p>
    <w:p w14:paraId="2B99A174" w14:textId="6E309787" w:rsidR="00D2169E" w:rsidRPr="00D2169E" w:rsidRDefault="00D2169E" w:rsidP="00D2169E">
      <w:pPr>
        <w:spacing w:after="0" w:line="240" w:lineRule="auto"/>
        <w:rPr>
          <w:rFonts w:ascii="Arial" w:hAnsi="Arial" w:cs="Arial"/>
          <w:sz w:val="24"/>
          <w:szCs w:val="24"/>
        </w:rPr>
      </w:pPr>
      <w:r w:rsidRPr="00D2169E">
        <w:rPr>
          <w:rFonts w:ascii="Arial" w:hAnsi="Arial" w:cs="Arial"/>
          <w:sz w:val="24"/>
          <w:szCs w:val="24"/>
        </w:rPr>
        <w:t xml:space="preserve">Van De Ven, Andrew H, </w:t>
      </w:r>
      <w:r w:rsidRPr="00D2169E">
        <w:rPr>
          <w:rFonts w:ascii="Arial" w:hAnsi="Arial" w:cs="Arial"/>
          <w:i/>
          <w:iCs/>
          <w:sz w:val="24"/>
          <w:szCs w:val="24"/>
        </w:rPr>
        <w:t>Engaged Scholarship</w:t>
      </w:r>
      <w:r w:rsidRPr="00D2169E">
        <w:rPr>
          <w:rFonts w:ascii="Arial" w:hAnsi="Arial" w:cs="Arial"/>
          <w:sz w:val="24"/>
          <w:szCs w:val="24"/>
        </w:rPr>
        <w:t>, (Oxford, Oxford University Press 2007).</w:t>
      </w:r>
    </w:p>
    <w:p w14:paraId="0C758E91" w14:textId="77777777" w:rsidR="005E1ADF" w:rsidRPr="008B29F4" w:rsidRDefault="005E1ADF" w:rsidP="00921892">
      <w:pPr>
        <w:spacing w:after="0" w:line="240" w:lineRule="auto"/>
        <w:ind w:firstLine="720"/>
        <w:rPr>
          <w:rFonts w:ascii="Arial" w:hAnsi="Arial" w:cs="Arial"/>
          <w:sz w:val="24"/>
          <w:szCs w:val="24"/>
        </w:rPr>
      </w:pPr>
    </w:p>
    <w:p w14:paraId="535664DC" w14:textId="3468301A" w:rsidR="00E15947" w:rsidRDefault="00124FCB" w:rsidP="00124FCB">
      <w:pPr>
        <w:spacing w:after="0" w:line="240" w:lineRule="auto"/>
        <w:rPr>
          <w:rFonts w:ascii="Arial" w:eastAsia="Calibri" w:hAnsi="Arial" w:cs="Arial"/>
          <w:sz w:val="24"/>
          <w:szCs w:val="24"/>
        </w:rPr>
      </w:pPr>
      <w:r w:rsidRPr="008B29F4">
        <w:rPr>
          <w:rFonts w:ascii="Arial" w:eastAsia="Calibri" w:hAnsi="Arial" w:cs="Arial"/>
          <w:sz w:val="24"/>
          <w:szCs w:val="24"/>
        </w:rPr>
        <w:t xml:space="preserve">White, Frank, </w:t>
      </w:r>
      <w:r w:rsidRPr="008B29F4">
        <w:rPr>
          <w:rFonts w:ascii="Arial" w:eastAsia="Calibri" w:hAnsi="Arial" w:cs="Arial"/>
          <w:i/>
          <w:iCs/>
          <w:sz w:val="24"/>
          <w:szCs w:val="24"/>
        </w:rPr>
        <w:t>The Overview Effect</w:t>
      </w:r>
      <w:r w:rsidRPr="008B29F4">
        <w:rPr>
          <w:rFonts w:ascii="Arial" w:eastAsia="Calibri" w:hAnsi="Arial" w:cs="Arial"/>
          <w:sz w:val="24"/>
          <w:szCs w:val="24"/>
        </w:rPr>
        <w:t>, Space Exploration and Human Evolution, 4</w:t>
      </w:r>
      <w:r w:rsidRPr="008B29F4">
        <w:rPr>
          <w:rFonts w:ascii="Arial" w:eastAsia="Calibri" w:hAnsi="Arial" w:cs="Arial"/>
          <w:sz w:val="24"/>
          <w:szCs w:val="24"/>
          <w:vertAlign w:val="superscript"/>
        </w:rPr>
        <w:t>th</w:t>
      </w:r>
      <w:r w:rsidRPr="008B29F4">
        <w:rPr>
          <w:rFonts w:ascii="Arial" w:eastAsia="Calibri" w:hAnsi="Arial" w:cs="Arial"/>
          <w:sz w:val="24"/>
          <w:szCs w:val="24"/>
        </w:rPr>
        <w:t xml:space="preserve"> </w:t>
      </w:r>
    </w:p>
    <w:p w14:paraId="73850043" w14:textId="1C0A29AB" w:rsidR="00124FCB" w:rsidRDefault="00124FCB" w:rsidP="00E15947">
      <w:pPr>
        <w:spacing w:after="0" w:line="240" w:lineRule="auto"/>
        <w:ind w:firstLine="720"/>
        <w:rPr>
          <w:rFonts w:ascii="Arial" w:eastAsia="Calibri" w:hAnsi="Arial" w:cs="Arial"/>
          <w:sz w:val="24"/>
          <w:szCs w:val="24"/>
        </w:rPr>
      </w:pPr>
      <w:r w:rsidRPr="008B29F4">
        <w:rPr>
          <w:rFonts w:ascii="Arial" w:eastAsia="Calibri" w:hAnsi="Arial" w:cs="Arial"/>
          <w:sz w:val="24"/>
          <w:szCs w:val="24"/>
        </w:rPr>
        <w:t xml:space="preserve">Edition, Multiverse Publishing, 2021.  </w:t>
      </w:r>
    </w:p>
    <w:p w14:paraId="3D2ECAC7" w14:textId="77777777" w:rsidR="005E1ADF" w:rsidRPr="008B29F4" w:rsidRDefault="005E1ADF" w:rsidP="00E66E2E">
      <w:pPr>
        <w:spacing w:after="0" w:line="240" w:lineRule="auto"/>
        <w:rPr>
          <w:rFonts w:ascii="Arial" w:hAnsi="Arial" w:cs="Arial"/>
          <w:sz w:val="24"/>
          <w:szCs w:val="24"/>
        </w:rPr>
      </w:pPr>
    </w:p>
    <w:p w14:paraId="648B1216" w14:textId="4641BC0B" w:rsidR="00E15947" w:rsidRDefault="00124FCB" w:rsidP="00E15947">
      <w:pPr>
        <w:spacing w:after="0" w:line="240" w:lineRule="auto"/>
        <w:rPr>
          <w:rFonts w:ascii="Arial" w:hAnsi="Arial" w:cs="Arial"/>
          <w:sz w:val="24"/>
          <w:szCs w:val="24"/>
        </w:rPr>
      </w:pPr>
      <w:r w:rsidRPr="008B29F4">
        <w:rPr>
          <w:rFonts w:ascii="Arial" w:hAnsi="Arial" w:cs="Arial"/>
          <w:sz w:val="24"/>
          <w:szCs w:val="24"/>
        </w:rPr>
        <w:t xml:space="preserve">Zubrin, Robert, ‘Why We Earthlings Should Colonize Mars’, </w:t>
      </w:r>
      <w:r w:rsidRPr="008B29F4">
        <w:rPr>
          <w:rFonts w:ascii="Arial" w:hAnsi="Arial" w:cs="Arial"/>
          <w:i/>
          <w:iCs/>
          <w:sz w:val="24"/>
          <w:szCs w:val="24"/>
        </w:rPr>
        <w:t>Theology and Science</w:t>
      </w:r>
      <w:r w:rsidRPr="008B29F4">
        <w:rPr>
          <w:rFonts w:ascii="Arial" w:hAnsi="Arial" w:cs="Arial"/>
          <w:sz w:val="24"/>
          <w:szCs w:val="24"/>
        </w:rPr>
        <w:t xml:space="preserve">, </w:t>
      </w:r>
    </w:p>
    <w:p w14:paraId="258C168E" w14:textId="05493536" w:rsidR="00124FCB" w:rsidRDefault="00124FCB" w:rsidP="00E15947">
      <w:pPr>
        <w:spacing w:after="0" w:line="240" w:lineRule="auto"/>
        <w:ind w:firstLine="720"/>
        <w:rPr>
          <w:rFonts w:ascii="Arial" w:hAnsi="Arial" w:cs="Arial"/>
          <w:sz w:val="24"/>
          <w:szCs w:val="24"/>
        </w:rPr>
      </w:pPr>
      <w:r w:rsidRPr="008B29F4">
        <w:rPr>
          <w:rFonts w:ascii="Arial" w:hAnsi="Arial" w:cs="Arial"/>
          <w:sz w:val="24"/>
          <w:szCs w:val="24"/>
        </w:rPr>
        <w:t>17.3, (2019), 305-316.</w:t>
      </w:r>
    </w:p>
    <w:p w14:paraId="18B9EE62" w14:textId="77777777" w:rsidR="005E1ADF" w:rsidRDefault="005E1ADF" w:rsidP="00E15947">
      <w:pPr>
        <w:spacing w:after="0" w:line="240" w:lineRule="auto"/>
        <w:ind w:firstLine="720"/>
        <w:rPr>
          <w:rFonts w:ascii="Arial" w:hAnsi="Arial" w:cs="Arial"/>
          <w:sz w:val="24"/>
          <w:szCs w:val="24"/>
        </w:rPr>
      </w:pPr>
    </w:p>
    <w:p w14:paraId="5C3E47F9" w14:textId="5C5C0448" w:rsidR="00E15947" w:rsidRDefault="00E15947" w:rsidP="00E15947">
      <w:pPr>
        <w:spacing w:after="0" w:line="240" w:lineRule="auto"/>
        <w:rPr>
          <w:rFonts w:ascii="Arial" w:hAnsi="Arial" w:cs="Arial"/>
          <w:sz w:val="24"/>
          <w:szCs w:val="24"/>
        </w:rPr>
      </w:pPr>
      <w:r>
        <w:rPr>
          <w:rFonts w:ascii="Arial" w:hAnsi="Arial" w:cs="Arial"/>
          <w:sz w:val="24"/>
          <w:szCs w:val="24"/>
        </w:rPr>
        <w:t>Zubrin, Robert, ‘</w:t>
      </w:r>
      <w:proofErr w:type="spellStart"/>
      <w:r>
        <w:rPr>
          <w:rFonts w:ascii="Arial" w:hAnsi="Arial" w:cs="Arial"/>
          <w:sz w:val="24"/>
          <w:szCs w:val="24"/>
        </w:rPr>
        <w:t>Wokeists</w:t>
      </w:r>
      <w:proofErr w:type="spellEnd"/>
      <w:r>
        <w:rPr>
          <w:rFonts w:ascii="Arial" w:hAnsi="Arial" w:cs="Arial"/>
          <w:sz w:val="24"/>
          <w:szCs w:val="24"/>
        </w:rPr>
        <w:t xml:space="preserve"> Assault Space Exploration’, Capital Matters, 14 November </w:t>
      </w:r>
    </w:p>
    <w:p w14:paraId="7ED1F91D" w14:textId="53E390FE" w:rsidR="00E15947" w:rsidRPr="00E15947" w:rsidRDefault="00E15947" w:rsidP="00E15947">
      <w:pPr>
        <w:spacing w:after="0" w:line="240" w:lineRule="auto"/>
        <w:ind w:left="720"/>
        <w:rPr>
          <w:rFonts w:ascii="Arial" w:hAnsi="Arial" w:cs="Arial"/>
          <w:sz w:val="24"/>
          <w:szCs w:val="24"/>
        </w:rPr>
      </w:pPr>
      <w:r>
        <w:rPr>
          <w:rFonts w:ascii="Arial" w:hAnsi="Arial" w:cs="Arial"/>
          <w:sz w:val="24"/>
          <w:szCs w:val="24"/>
        </w:rPr>
        <w:t xml:space="preserve">2020, </w:t>
      </w:r>
      <w:hyperlink r:id="rId53" w:history="1">
        <w:r w:rsidRPr="00B3522A">
          <w:rPr>
            <w:rStyle w:val="Hyperlink"/>
          </w:rPr>
          <w:t>https://www.nationalreview.com/2020/11/wokeists-assault-space-exploration/</w:t>
        </w:r>
      </w:hyperlink>
      <w:r>
        <w:t xml:space="preserve"> </w:t>
      </w:r>
      <w:r w:rsidRPr="00E15947">
        <w:rPr>
          <w:rFonts w:ascii="Arial" w:hAnsi="Arial" w:cs="Arial"/>
          <w:sz w:val="24"/>
          <w:szCs w:val="24"/>
        </w:rPr>
        <w:t>[accessed 22.3.22].</w:t>
      </w:r>
    </w:p>
    <w:p w14:paraId="108EA918" w14:textId="5407EF49" w:rsidR="003A2E17" w:rsidRPr="008B29F4" w:rsidRDefault="003A2E17" w:rsidP="00E15947">
      <w:pPr>
        <w:rPr>
          <w:rFonts w:ascii="Arial" w:hAnsi="Arial" w:cs="Arial"/>
          <w:sz w:val="24"/>
          <w:szCs w:val="24"/>
        </w:rPr>
      </w:pPr>
    </w:p>
    <w:p w14:paraId="19F3FBE3" w14:textId="77777777" w:rsidR="0050129D" w:rsidRDefault="0050129D" w:rsidP="00124FCB">
      <w:pPr>
        <w:rPr>
          <w:rFonts w:ascii="Arial" w:hAnsi="Arial" w:cs="Arial"/>
          <w:sz w:val="24"/>
          <w:szCs w:val="24"/>
        </w:rPr>
      </w:pPr>
    </w:p>
    <w:p w14:paraId="397878FE" w14:textId="496571D5" w:rsidR="003A2E17" w:rsidRPr="008B29F4" w:rsidRDefault="003A2E17" w:rsidP="003A2E17">
      <w:pPr>
        <w:rPr>
          <w:rFonts w:ascii="Arial" w:hAnsi="Arial" w:cs="Arial"/>
          <w:sz w:val="24"/>
          <w:szCs w:val="24"/>
        </w:rPr>
      </w:pPr>
    </w:p>
    <w:p w14:paraId="3D0A0BDB" w14:textId="753F781D" w:rsidR="0050129D" w:rsidRPr="0050129D" w:rsidRDefault="00F166F9" w:rsidP="003A2E17">
      <w:pPr>
        <w:rPr>
          <w:rFonts w:ascii="Arial" w:hAnsi="Arial" w:cs="Arial"/>
          <w:sz w:val="24"/>
          <w:szCs w:val="24"/>
        </w:rPr>
      </w:pPr>
      <w:r>
        <w:rPr>
          <w:rFonts w:ascii="Arial" w:hAnsi="Arial" w:cs="Arial"/>
          <w:sz w:val="24"/>
          <w:szCs w:val="24"/>
        </w:rPr>
        <w:t xml:space="preserve"> </w:t>
      </w:r>
    </w:p>
    <w:p w14:paraId="022114FB" w14:textId="77777777" w:rsidR="003A2E17" w:rsidRPr="008B29F4" w:rsidRDefault="003A2E17" w:rsidP="003A2E17">
      <w:pPr>
        <w:rPr>
          <w:rFonts w:ascii="Arial" w:hAnsi="Arial" w:cs="Arial"/>
          <w:sz w:val="24"/>
          <w:szCs w:val="24"/>
        </w:rPr>
      </w:pPr>
    </w:p>
    <w:p w14:paraId="5D3DB8AC" w14:textId="5A1B3D5D" w:rsidR="001662DF" w:rsidRPr="000B08FB" w:rsidRDefault="0024164F" w:rsidP="000B08FB">
      <w:pPr>
        <w:rPr>
          <w:rFonts w:ascii="Arial" w:hAnsi="Arial" w:cs="Arial"/>
          <w:sz w:val="24"/>
          <w:szCs w:val="24"/>
        </w:rPr>
      </w:pPr>
      <w:r>
        <w:rPr>
          <w:rFonts w:ascii="Arial" w:hAnsi="Arial" w:cs="Arial"/>
          <w:sz w:val="24"/>
          <w:szCs w:val="24"/>
          <w:vertAlign w:val="superscript"/>
        </w:rPr>
        <w:t xml:space="preserve"> </w:t>
      </w:r>
    </w:p>
    <w:p w14:paraId="66E7AE75" w14:textId="77777777" w:rsidR="001662DF" w:rsidRDefault="001662DF" w:rsidP="0019107B">
      <w:pPr>
        <w:rPr>
          <w:rFonts w:ascii="Arial" w:hAnsi="Arial" w:cs="Arial"/>
        </w:rPr>
      </w:pPr>
    </w:p>
    <w:p w14:paraId="26D876E9" w14:textId="77777777" w:rsidR="001662DF" w:rsidRDefault="001662DF" w:rsidP="0019107B">
      <w:pPr>
        <w:rPr>
          <w:rFonts w:ascii="Arial" w:hAnsi="Arial" w:cs="Arial"/>
        </w:rPr>
      </w:pPr>
    </w:p>
    <w:p w14:paraId="691A9DF2" w14:textId="77777777" w:rsidR="001662DF" w:rsidRDefault="001662DF" w:rsidP="0019107B">
      <w:pPr>
        <w:rPr>
          <w:rFonts w:ascii="Arial" w:hAnsi="Arial" w:cs="Arial"/>
        </w:rPr>
      </w:pPr>
    </w:p>
    <w:sectPr w:rsidR="001662DF" w:rsidSect="003C1FFB">
      <w:footerReference w:type="default" r:id="rId54"/>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1C6ED" w14:textId="77777777" w:rsidR="003C1FFB" w:rsidRDefault="003C1FFB" w:rsidP="000246D6">
      <w:pPr>
        <w:spacing w:after="0" w:line="240" w:lineRule="auto"/>
      </w:pPr>
      <w:r>
        <w:separator/>
      </w:r>
    </w:p>
  </w:endnote>
  <w:endnote w:type="continuationSeparator" w:id="0">
    <w:p w14:paraId="47FED222" w14:textId="77777777" w:rsidR="003C1FFB" w:rsidRDefault="003C1FFB" w:rsidP="00024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825895"/>
      <w:docPartObj>
        <w:docPartGallery w:val="Page Numbers (Bottom of Page)"/>
        <w:docPartUnique/>
      </w:docPartObj>
    </w:sdtPr>
    <w:sdtEndPr>
      <w:rPr>
        <w:noProof/>
      </w:rPr>
    </w:sdtEndPr>
    <w:sdtContent>
      <w:p w14:paraId="07AC2EC3" w14:textId="6E6EA708" w:rsidR="00D702DA" w:rsidRDefault="00D702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42270C" w14:textId="77777777" w:rsidR="00E43BA8" w:rsidRDefault="00E43B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410094"/>
      <w:docPartObj>
        <w:docPartGallery w:val="Page Numbers (Bottom of Page)"/>
        <w:docPartUnique/>
      </w:docPartObj>
    </w:sdtPr>
    <w:sdtEndPr>
      <w:rPr>
        <w:noProof/>
      </w:rPr>
    </w:sdtEndPr>
    <w:sdtContent>
      <w:p w14:paraId="0DC078F2" w14:textId="77777777" w:rsidR="00411F9F" w:rsidRDefault="00411F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EC867A" w14:textId="77777777" w:rsidR="00411F9F" w:rsidRDefault="00411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93472" w14:textId="77777777" w:rsidR="003C1FFB" w:rsidRDefault="003C1FFB" w:rsidP="000246D6">
      <w:pPr>
        <w:spacing w:after="0" w:line="240" w:lineRule="auto"/>
      </w:pPr>
      <w:r>
        <w:separator/>
      </w:r>
    </w:p>
  </w:footnote>
  <w:footnote w:type="continuationSeparator" w:id="0">
    <w:p w14:paraId="1F72F2DE" w14:textId="77777777" w:rsidR="003C1FFB" w:rsidRDefault="003C1FFB" w:rsidP="000246D6">
      <w:pPr>
        <w:spacing w:after="0" w:line="240" w:lineRule="auto"/>
      </w:pPr>
      <w:r>
        <w:continuationSeparator/>
      </w:r>
    </w:p>
  </w:footnote>
  <w:footnote w:id="1">
    <w:p w14:paraId="5A424A51" w14:textId="03D8AFFF" w:rsidR="00ED23F7" w:rsidRPr="009159FA" w:rsidRDefault="00ED23F7" w:rsidP="00ED23F7">
      <w:pPr>
        <w:pStyle w:val="FootnoteText"/>
      </w:pPr>
      <w:r>
        <w:rPr>
          <w:rStyle w:val="FootnoteReference"/>
        </w:rPr>
        <w:footnoteRef/>
      </w:r>
      <w:r>
        <w:t xml:space="preserve"> </w:t>
      </w:r>
      <w:r w:rsidR="00DF172E" w:rsidRPr="009159FA">
        <w:t xml:space="preserve">Jacques </w:t>
      </w:r>
      <w:r w:rsidRPr="009159FA">
        <w:t xml:space="preserve">Arnould, </w:t>
      </w:r>
      <w:r w:rsidR="00DF172E" w:rsidRPr="009159FA">
        <w:rPr>
          <w:i/>
          <w:iCs/>
        </w:rPr>
        <w:t xml:space="preserve">Icarus’ Second Chance, The </w:t>
      </w:r>
      <w:proofErr w:type="gramStart"/>
      <w:r w:rsidR="00DF172E" w:rsidRPr="009159FA">
        <w:rPr>
          <w:i/>
          <w:iCs/>
        </w:rPr>
        <w:t>Basis</w:t>
      </w:r>
      <w:proofErr w:type="gramEnd"/>
      <w:r w:rsidR="00DF172E" w:rsidRPr="009159FA">
        <w:rPr>
          <w:i/>
          <w:iCs/>
        </w:rPr>
        <w:t xml:space="preserve"> and Perspectives of Space Ethics</w:t>
      </w:r>
      <w:r w:rsidR="00DF172E" w:rsidRPr="009159FA">
        <w:t xml:space="preserve">, </w:t>
      </w:r>
      <w:r w:rsidR="000048FB" w:rsidRPr="009159FA">
        <w:t>(Germany:</w:t>
      </w:r>
      <w:r w:rsidR="00DF172E" w:rsidRPr="009159FA">
        <w:t xml:space="preserve"> Springer-Verlag/Wien, 2011), </w:t>
      </w:r>
      <w:r w:rsidRPr="009159FA">
        <w:t>p. 15</w:t>
      </w:r>
      <w:r w:rsidR="00DF172E" w:rsidRPr="009159FA">
        <w:t>.</w:t>
      </w:r>
    </w:p>
  </w:footnote>
  <w:footnote w:id="2">
    <w:p w14:paraId="24AFE899" w14:textId="77777777" w:rsidR="00A1148F" w:rsidRPr="009159FA" w:rsidRDefault="00A1148F" w:rsidP="00A1148F">
      <w:pPr>
        <w:pStyle w:val="FootnoteText"/>
      </w:pPr>
      <w:r w:rsidRPr="009159FA">
        <w:rPr>
          <w:rStyle w:val="FootnoteReference"/>
        </w:rPr>
        <w:footnoteRef/>
      </w:r>
      <w:r w:rsidRPr="009159FA">
        <w:t xml:space="preserve"> Jacques Arnould, ‘An Urgent Need to Explore Space’</w:t>
      </w:r>
      <w:r w:rsidRPr="009159FA">
        <w:rPr>
          <w:i/>
          <w:iCs/>
        </w:rPr>
        <w:t xml:space="preserve"> </w:t>
      </w:r>
      <w:r w:rsidRPr="009159FA">
        <w:t xml:space="preserve">in </w:t>
      </w:r>
      <w:r w:rsidRPr="009159FA">
        <w:rPr>
          <w:i/>
          <w:iCs/>
        </w:rPr>
        <w:t>The Ethics of Space Exploration</w:t>
      </w:r>
      <w:r w:rsidRPr="009159FA">
        <w:t>, ed. by James S J Schwartz and Tony Milligan, (USA: Springer, 2016), 153-164, (p. 155).</w:t>
      </w:r>
    </w:p>
  </w:footnote>
  <w:footnote w:id="3">
    <w:p w14:paraId="0B7B01A3" w14:textId="77777777" w:rsidR="00A1148F" w:rsidRPr="009159FA" w:rsidRDefault="00A1148F" w:rsidP="00A1148F">
      <w:pPr>
        <w:pStyle w:val="FootnoteText"/>
      </w:pPr>
      <w:r w:rsidRPr="009159FA">
        <w:rPr>
          <w:rStyle w:val="FootnoteReference"/>
        </w:rPr>
        <w:footnoteRef/>
      </w:r>
      <w:r w:rsidRPr="009159FA">
        <w:t xml:space="preserve"> Frank White, </w:t>
      </w:r>
      <w:r w:rsidRPr="009159FA">
        <w:rPr>
          <w:i/>
          <w:iCs/>
        </w:rPr>
        <w:t>The Overview Effect: Space Exploration and Human Evolution</w:t>
      </w:r>
      <w:r w:rsidRPr="009159FA">
        <w:t>, 4</w:t>
      </w:r>
      <w:r w:rsidRPr="009159FA">
        <w:rPr>
          <w:vertAlign w:val="superscript"/>
        </w:rPr>
        <w:t>th</w:t>
      </w:r>
      <w:r w:rsidRPr="009159FA">
        <w:t xml:space="preserve"> </w:t>
      </w:r>
      <w:proofErr w:type="spellStart"/>
      <w:r w:rsidRPr="009159FA">
        <w:t>edn</w:t>
      </w:r>
      <w:proofErr w:type="spellEnd"/>
      <w:r w:rsidRPr="009159FA">
        <w:t xml:space="preserve">, (USA, Multiverse Publishing, 2021), </w:t>
      </w:r>
      <w:proofErr w:type="spellStart"/>
      <w:r w:rsidRPr="009159FA">
        <w:t>p.xi</w:t>
      </w:r>
      <w:proofErr w:type="spellEnd"/>
    </w:p>
  </w:footnote>
  <w:footnote w:id="4">
    <w:p w14:paraId="4C61644C" w14:textId="072D33E8" w:rsidR="002F3622" w:rsidRDefault="002F3622" w:rsidP="002F3622">
      <w:pPr>
        <w:pStyle w:val="FootnoteText"/>
      </w:pPr>
      <w:r w:rsidRPr="009159FA">
        <w:rPr>
          <w:rStyle w:val="FootnoteReference"/>
        </w:rPr>
        <w:footnoteRef/>
      </w:r>
      <w:r w:rsidRPr="009159FA">
        <w:t xml:space="preserve"> Erik Cohen, ‘The Paradoxes of</w:t>
      </w:r>
      <w:r w:rsidR="001F5D14" w:rsidRPr="009159FA">
        <w:t xml:space="preserve"> Space Tourism</w:t>
      </w:r>
      <w:r w:rsidRPr="009159FA">
        <w:t xml:space="preserve">’, </w:t>
      </w:r>
      <w:r w:rsidR="001F5D14" w:rsidRPr="009159FA">
        <w:t xml:space="preserve">Tourism Recreation Research, 42.1, (2017), </w:t>
      </w:r>
      <w:r w:rsidRPr="009159FA">
        <w:t>p. 22.</w:t>
      </w:r>
    </w:p>
  </w:footnote>
  <w:footnote w:id="5">
    <w:p w14:paraId="41B7A3A3" w14:textId="77777777" w:rsidR="00D16E9D" w:rsidRPr="009159FA" w:rsidRDefault="00D16E9D" w:rsidP="00D16E9D">
      <w:pPr>
        <w:pStyle w:val="FootnoteText"/>
      </w:pPr>
      <w:r>
        <w:rPr>
          <w:rStyle w:val="FootnoteReference"/>
        </w:rPr>
        <w:footnoteRef/>
      </w:r>
      <w:r>
        <w:t xml:space="preserve"> </w:t>
      </w:r>
      <w:r w:rsidRPr="009159FA">
        <w:t xml:space="preserve">James S J Schwartz and Tony Milligan, </w:t>
      </w:r>
      <w:r w:rsidRPr="009159FA">
        <w:rPr>
          <w:i/>
          <w:iCs/>
        </w:rPr>
        <w:t>Space Ethics According to Space Ethicists,</w:t>
      </w:r>
      <w:r w:rsidRPr="009159FA">
        <w:t xml:space="preserve"> (2021)  </w:t>
      </w:r>
      <w:hyperlink r:id="rId1" w:history="1">
        <w:r w:rsidRPr="009159FA">
          <w:rPr>
            <w:rStyle w:val="Hyperlink"/>
          </w:rPr>
          <w:t>https://www.thespacereview.com/article/4117/1</w:t>
        </w:r>
      </w:hyperlink>
      <w:r w:rsidRPr="009159FA">
        <w:t xml:space="preserve"> [accessed 5.6.23].</w:t>
      </w:r>
    </w:p>
  </w:footnote>
  <w:footnote w:id="6">
    <w:p w14:paraId="0914105F" w14:textId="5F8952BD" w:rsidR="005A25EE" w:rsidRPr="009159FA" w:rsidRDefault="005A25EE" w:rsidP="005A25EE">
      <w:pPr>
        <w:pStyle w:val="FootnoteText"/>
        <w:rPr>
          <w:rFonts w:cstheme="minorHAnsi"/>
        </w:rPr>
      </w:pPr>
      <w:r w:rsidRPr="009159FA">
        <w:rPr>
          <w:rStyle w:val="FootnoteReference"/>
          <w:rFonts w:cstheme="minorHAnsi"/>
        </w:rPr>
        <w:footnoteRef/>
      </w:r>
      <w:r w:rsidRPr="009159FA">
        <w:rPr>
          <w:rFonts w:cstheme="minorHAnsi"/>
        </w:rPr>
        <w:t xml:space="preserve"> Brian Patrick Green, </w:t>
      </w:r>
      <w:r w:rsidRPr="009159FA">
        <w:rPr>
          <w:rFonts w:cstheme="minorHAnsi"/>
          <w:i/>
          <w:iCs/>
        </w:rPr>
        <w:t>Space Ethics</w:t>
      </w:r>
      <w:r w:rsidRPr="009159FA">
        <w:rPr>
          <w:rFonts w:cstheme="minorHAnsi"/>
        </w:rPr>
        <w:t xml:space="preserve">, </w:t>
      </w:r>
      <w:r w:rsidR="00993082" w:rsidRPr="009159FA">
        <w:rPr>
          <w:rFonts w:cstheme="minorHAnsi"/>
        </w:rPr>
        <w:t xml:space="preserve">(London: </w:t>
      </w:r>
      <w:r w:rsidRPr="009159FA">
        <w:rPr>
          <w:rFonts w:cstheme="minorHAnsi"/>
        </w:rPr>
        <w:t>Rowan and Littlefield Publishing Group, 2022)</w:t>
      </w:r>
      <w:r w:rsidR="00B24D78" w:rsidRPr="009159FA">
        <w:rPr>
          <w:rFonts w:cstheme="minorHAnsi"/>
        </w:rPr>
        <w:t xml:space="preserve">, </w:t>
      </w:r>
      <w:r w:rsidRPr="009159FA">
        <w:rPr>
          <w:rFonts w:cstheme="minorHAnsi"/>
        </w:rPr>
        <w:t>p. 16.</w:t>
      </w:r>
    </w:p>
  </w:footnote>
  <w:footnote w:id="7">
    <w:p w14:paraId="1DC19601" w14:textId="1B118B29" w:rsidR="00BD77FC" w:rsidRPr="009159FA" w:rsidRDefault="00BD77FC">
      <w:pPr>
        <w:pStyle w:val="FootnoteText"/>
      </w:pPr>
      <w:r w:rsidRPr="009159FA">
        <w:rPr>
          <w:rStyle w:val="FootnoteReference"/>
        </w:rPr>
        <w:footnoteRef/>
      </w:r>
      <w:r w:rsidRPr="009159FA">
        <w:t xml:space="preserve"> Green, </w:t>
      </w:r>
      <w:r w:rsidR="00993082" w:rsidRPr="009159FA">
        <w:rPr>
          <w:i/>
          <w:iCs/>
        </w:rPr>
        <w:t>Space Ethics</w:t>
      </w:r>
      <w:r w:rsidR="00993082" w:rsidRPr="009159FA">
        <w:t xml:space="preserve">, </w:t>
      </w:r>
      <w:r w:rsidRPr="009159FA">
        <w:t>p. 16</w:t>
      </w:r>
      <w:r w:rsidR="00993082" w:rsidRPr="009159FA">
        <w:t>.</w:t>
      </w:r>
    </w:p>
  </w:footnote>
  <w:footnote w:id="8">
    <w:p w14:paraId="5611470B" w14:textId="225E8091" w:rsidR="005A25EE" w:rsidRPr="009159FA" w:rsidRDefault="005A25EE" w:rsidP="005A25EE">
      <w:pPr>
        <w:pStyle w:val="FootnoteText"/>
      </w:pPr>
      <w:r w:rsidRPr="009159FA">
        <w:rPr>
          <w:rStyle w:val="FootnoteReference"/>
        </w:rPr>
        <w:footnoteRef/>
      </w:r>
      <w:r w:rsidRPr="009159FA">
        <w:t xml:space="preserve"> </w:t>
      </w:r>
      <w:r w:rsidR="00B24D78" w:rsidRPr="009159FA">
        <w:rPr>
          <w:rFonts w:cstheme="minorHAnsi"/>
        </w:rPr>
        <w:t>Green</w:t>
      </w:r>
      <w:r w:rsidRPr="009159FA">
        <w:rPr>
          <w:rFonts w:cstheme="minorHAnsi"/>
        </w:rPr>
        <w:t xml:space="preserve">, </w:t>
      </w:r>
      <w:r w:rsidR="005F409C" w:rsidRPr="009159FA">
        <w:rPr>
          <w:rFonts w:cstheme="minorHAnsi"/>
          <w:i/>
          <w:iCs/>
        </w:rPr>
        <w:t>Space Ethics</w:t>
      </w:r>
      <w:r w:rsidR="005F409C" w:rsidRPr="009159FA">
        <w:rPr>
          <w:rFonts w:cstheme="minorHAnsi"/>
        </w:rPr>
        <w:t xml:space="preserve">, </w:t>
      </w:r>
      <w:r w:rsidRPr="009159FA">
        <w:rPr>
          <w:rFonts w:cstheme="minorHAnsi"/>
        </w:rPr>
        <w:t>p. 20.</w:t>
      </w:r>
    </w:p>
  </w:footnote>
  <w:footnote w:id="9">
    <w:p w14:paraId="6FDF5B9E" w14:textId="5283D9AE" w:rsidR="005A25EE" w:rsidRPr="009159FA" w:rsidRDefault="005A25EE" w:rsidP="005A25EE">
      <w:pPr>
        <w:pStyle w:val="FootnoteText"/>
      </w:pPr>
      <w:r w:rsidRPr="009159FA">
        <w:rPr>
          <w:rStyle w:val="FootnoteReference"/>
        </w:rPr>
        <w:footnoteRef/>
      </w:r>
      <w:r w:rsidRPr="009159FA">
        <w:t xml:space="preserve"> Seth Baum, </w:t>
      </w:r>
      <w:r w:rsidR="00E81946" w:rsidRPr="009159FA">
        <w:t>‘</w:t>
      </w:r>
      <w:r w:rsidRPr="009159FA">
        <w:t>The Ethics of Outer Space: A Consequentialist Perspective</w:t>
      </w:r>
      <w:r w:rsidR="00E81946" w:rsidRPr="009159FA">
        <w:t>’</w:t>
      </w:r>
      <w:r w:rsidR="00E81946" w:rsidRPr="009159FA">
        <w:rPr>
          <w:i/>
          <w:iCs/>
        </w:rPr>
        <w:t xml:space="preserve"> </w:t>
      </w:r>
      <w:r w:rsidR="00E81946" w:rsidRPr="009159FA">
        <w:t xml:space="preserve">in </w:t>
      </w:r>
      <w:r w:rsidR="00E81946" w:rsidRPr="009159FA">
        <w:rPr>
          <w:i/>
          <w:iCs/>
        </w:rPr>
        <w:t>The Ethics of Space Exploration</w:t>
      </w:r>
      <w:r w:rsidR="00E81946" w:rsidRPr="009159FA">
        <w:t xml:space="preserve">, ed. by </w:t>
      </w:r>
      <w:r w:rsidR="00E3239A" w:rsidRPr="009159FA">
        <w:t xml:space="preserve">James S J Schwartz and Tony Milligan, </w:t>
      </w:r>
      <w:r w:rsidR="00E81946" w:rsidRPr="009159FA">
        <w:t>(</w:t>
      </w:r>
      <w:r w:rsidR="00F4236D" w:rsidRPr="009159FA">
        <w:t>USA</w:t>
      </w:r>
      <w:r w:rsidR="00E81946" w:rsidRPr="009159FA">
        <w:t xml:space="preserve">: </w:t>
      </w:r>
      <w:r w:rsidR="00E3239A" w:rsidRPr="009159FA">
        <w:t>Springer, 2016), 1</w:t>
      </w:r>
      <w:r w:rsidR="00CB2A9B" w:rsidRPr="009159FA">
        <w:t>2</w:t>
      </w:r>
      <w:r w:rsidR="00F4236D" w:rsidRPr="009159FA">
        <w:t>5</w:t>
      </w:r>
      <w:r w:rsidR="00E3239A" w:rsidRPr="009159FA">
        <w:t>-</w:t>
      </w:r>
      <w:r w:rsidR="00CB2A9B" w:rsidRPr="009159FA">
        <w:t>134</w:t>
      </w:r>
      <w:r w:rsidR="00E3239A" w:rsidRPr="009159FA">
        <w:t xml:space="preserve">, </w:t>
      </w:r>
      <w:r w:rsidR="0096450B" w:rsidRPr="009159FA">
        <w:t>(</w:t>
      </w:r>
      <w:r w:rsidR="00E3239A" w:rsidRPr="009159FA">
        <w:t xml:space="preserve">p. </w:t>
      </w:r>
      <w:r w:rsidR="00CB2A9B" w:rsidRPr="009159FA">
        <w:t>12</w:t>
      </w:r>
      <w:r w:rsidR="00F4236D" w:rsidRPr="009159FA">
        <w:t>5</w:t>
      </w:r>
      <w:r w:rsidR="0096450B" w:rsidRPr="009159FA">
        <w:t>)</w:t>
      </w:r>
      <w:r w:rsidR="00CB2A9B" w:rsidRPr="009159FA">
        <w:t>.</w:t>
      </w:r>
    </w:p>
  </w:footnote>
  <w:footnote w:id="10">
    <w:p w14:paraId="694922F8" w14:textId="41E2F923" w:rsidR="00260F9A" w:rsidRDefault="00260F9A" w:rsidP="00260F9A">
      <w:pPr>
        <w:pStyle w:val="FootnoteText"/>
      </w:pPr>
      <w:r w:rsidRPr="009159FA">
        <w:rPr>
          <w:rStyle w:val="FootnoteReference"/>
        </w:rPr>
        <w:footnoteRef/>
      </w:r>
      <w:r w:rsidRPr="009159FA">
        <w:t xml:space="preserve"> </w:t>
      </w:r>
      <w:r w:rsidRPr="009159FA">
        <w:rPr>
          <w:rFonts w:cstheme="minorHAnsi"/>
        </w:rPr>
        <w:t xml:space="preserve">Green, </w:t>
      </w:r>
      <w:r w:rsidR="005F409C" w:rsidRPr="009159FA">
        <w:rPr>
          <w:rFonts w:cstheme="minorHAnsi"/>
          <w:i/>
          <w:iCs/>
        </w:rPr>
        <w:t>Space Ethics</w:t>
      </w:r>
      <w:r w:rsidR="005F409C" w:rsidRPr="009159FA">
        <w:rPr>
          <w:rFonts w:cstheme="minorHAnsi"/>
        </w:rPr>
        <w:t xml:space="preserve">, </w:t>
      </w:r>
      <w:r w:rsidRPr="009159FA">
        <w:rPr>
          <w:rFonts w:cstheme="minorHAnsi"/>
        </w:rPr>
        <w:t>p. 24.</w:t>
      </w:r>
      <w:r>
        <w:rPr>
          <w:rFonts w:cstheme="minorHAnsi"/>
        </w:rPr>
        <w:t xml:space="preserve">   </w:t>
      </w:r>
    </w:p>
  </w:footnote>
  <w:footnote w:id="11">
    <w:p w14:paraId="2F479DD9" w14:textId="77777777" w:rsidR="00960AFD" w:rsidRPr="009159FA" w:rsidRDefault="00960AFD" w:rsidP="00960AFD">
      <w:pPr>
        <w:pStyle w:val="FootnoteText"/>
      </w:pPr>
      <w:r>
        <w:rPr>
          <w:rStyle w:val="FootnoteReference"/>
        </w:rPr>
        <w:footnoteRef/>
      </w:r>
      <w:r>
        <w:t xml:space="preserve"> </w:t>
      </w:r>
      <w:r w:rsidRPr="009159FA">
        <w:t xml:space="preserve">Ted Peters, ‘Does Extraterrestrial Life have Intrinsic Value?  An Exploration in Responsibility Ethics’, </w:t>
      </w:r>
      <w:r w:rsidRPr="009159FA">
        <w:rPr>
          <w:i/>
          <w:iCs/>
        </w:rPr>
        <w:t>International Journal of Astrobiology</w:t>
      </w:r>
      <w:r w:rsidRPr="009159FA">
        <w:t>, (2018), 304-310, (p. 309).</w:t>
      </w:r>
    </w:p>
  </w:footnote>
  <w:footnote w:id="12">
    <w:p w14:paraId="422E3025" w14:textId="6EFF6B33" w:rsidR="00700190" w:rsidRPr="009159FA" w:rsidRDefault="00700190" w:rsidP="00700190">
      <w:pPr>
        <w:pStyle w:val="FootnoteText"/>
      </w:pPr>
      <w:r w:rsidRPr="009159FA">
        <w:rPr>
          <w:rStyle w:val="FootnoteReference"/>
        </w:rPr>
        <w:footnoteRef/>
      </w:r>
      <w:r w:rsidRPr="009159FA">
        <w:t xml:space="preserve"> </w:t>
      </w:r>
      <w:r w:rsidR="001F5D14" w:rsidRPr="009159FA">
        <w:t xml:space="preserve">Chris </w:t>
      </w:r>
      <w:r w:rsidRPr="009159FA">
        <w:t xml:space="preserve">Impey, </w:t>
      </w:r>
      <w:r w:rsidR="009B5C32" w:rsidRPr="009159FA">
        <w:t>‘</w:t>
      </w:r>
      <w:r w:rsidRPr="009159FA">
        <w:t>Unbound: Ethics, Law</w:t>
      </w:r>
      <w:r w:rsidR="001F5D14" w:rsidRPr="009159FA">
        <w:t xml:space="preserve">, Sustainability and the New Space Race’, </w:t>
      </w:r>
      <w:proofErr w:type="spellStart"/>
      <w:r w:rsidR="001F5D14" w:rsidRPr="009159FA">
        <w:rPr>
          <w:i/>
          <w:iCs/>
        </w:rPr>
        <w:t>Sciendo</w:t>
      </w:r>
      <w:proofErr w:type="spellEnd"/>
      <w:r w:rsidR="001F5D14" w:rsidRPr="009159FA">
        <w:rPr>
          <w:i/>
          <w:iCs/>
        </w:rPr>
        <w:t>, Studia Humana</w:t>
      </w:r>
      <w:r w:rsidR="001F5D14" w:rsidRPr="009159FA">
        <w:t>, 10.4 (2021)</w:t>
      </w:r>
      <w:r w:rsidRPr="009159FA">
        <w:t xml:space="preserve">, </w:t>
      </w:r>
      <w:r w:rsidR="001F5D14" w:rsidRPr="009159FA">
        <w:t>1-17, (</w:t>
      </w:r>
      <w:r w:rsidRPr="009159FA">
        <w:t>p. 7</w:t>
      </w:r>
      <w:r w:rsidR="001F5D14" w:rsidRPr="009159FA">
        <w:t>)</w:t>
      </w:r>
      <w:r w:rsidRPr="009159FA">
        <w:t>.</w:t>
      </w:r>
    </w:p>
  </w:footnote>
  <w:footnote w:id="13">
    <w:p w14:paraId="10D78017" w14:textId="2034D5BA" w:rsidR="00FC6A94" w:rsidRPr="009159FA" w:rsidRDefault="00FC6A94">
      <w:pPr>
        <w:pStyle w:val="FootnoteText"/>
      </w:pPr>
      <w:r w:rsidRPr="009159FA">
        <w:rPr>
          <w:rStyle w:val="FootnoteReference"/>
        </w:rPr>
        <w:footnoteRef/>
      </w:r>
      <w:r w:rsidRPr="009159FA">
        <w:t xml:space="preserve"> </w:t>
      </w:r>
      <w:r w:rsidRPr="009159FA">
        <w:rPr>
          <w:rFonts w:cstheme="minorHAnsi"/>
        </w:rPr>
        <w:t>The Outer Space Treaty</w:t>
      </w:r>
      <w:r w:rsidR="0042741B" w:rsidRPr="009159FA">
        <w:rPr>
          <w:rFonts w:cstheme="minorHAnsi"/>
        </w:rPr>
        <w:t xml:space="preserve">, UN </w:t>
      </w:r>
      <w:r w:rsidRPr="009159FA">
        <w:rPr>
          <w:rFonts w:cstheme="minorHAnsi"/>
        </w:rPr>
        <w:t xml:space="preserve">1967, </w:t>
      </w:r>
      <w:r w:rsidR="00F47F5B" w:rsidRPr="009159FA">
        <w:rPr>
          <w:rFonts w:cstheme="minorHAnsi"/>
          <w:color w:val="333333"/>
          <w:shd w:val="clear" w:color="auto" w:fill="F5F5F5"/>
        </w:rPr>
        <w:t>General Assembly XXI</w:t>
      </w:r>
      <w:r w:rsidRPr="009159FA">
        <w:t xml:space="preserve">, </w:t>
      </w:r>
      <w:r w:rsidR="00436D83" w:rsidRPr="009159FA">
        <w:t>(</w:t>
      </w:r>
      <w:r w:rsidR="00F47F5B" w:rsidRPr="009159FA">
        <w:rPr>
          <w:rFonts w:cstheme="minorHAnsi"/>
          <w:color w:val="333333"/>
          <w:shd w:val="clear" w:color="auto" w:fill="F5F5F5"/>
        </w:rPr>
        <w:t>Treaty on Principles Governing the Activities of States in the Exploration and Use of Outer Space, including the Moon and Other Celestial Bodies</w:t>
      </w:r>
      <w:r w:rsidR="00436D83" w:rsidRPr="009159FA">
        <w:rPr>
          <w:rFonts w:cstheme="minorHAnsi"/>
          <w:color w:val="333333"/>
          <w:shd w:val="clear" w:color="auto" w:fill="F5F5F5"/>
        </w:rPr>
        <w:t xml:space="preserve">), </w:t>
      </w:r>
      <w:hyperlink r:id="rId2" w:history="1">
        <w:r w:rsidR="00436D83" w:rsidRPr="009159FA">
          <w:rPr>
            <w:rStyle w:val="Hyperlink"/>
          </w:rPr>
          <w:t>https://www.unoosa.org/oosa/en/ourwork/spacelaw/treaties/outerspacetreaty.html</w:t>
        </w:r>
      </w:hyperlink>
      <w:r w:rsidRPr="009159FA">
        <w:t xml:space="preserve"> [accessed 12.11.23].</w:t>
      </w:r>
    </w:p>
  </w:footnote>
  <w:footnote w:id="14">
    <w:p w14:paraId="67A1DD30" w14:textId="77777777" w:rsidR="00EA2FFF" w:rsidRDefault="00EA2FFF" w:rsidP="00EA2FFF">
      <w:pPr>
        <w:pStyle w:val="FootnoteText"/>
      </w:pPr>
      <w:r w:rsidRPr="009159FA">
        <w:rPr>
          <w:rStyle w:val="FootnoteReference"/>
        </w:rPr>
        <w:footnoteRef/>
      </w:r>
      <w:r w:rsidRPr="009159FA">
        <w:t xml:space="preserve"> </w:t>
      </w:r>
      <w:bookmarkStart w:id="3" w:name="_Hlk156547591"/>
      <w:r w:rsidRPr="009159FA">
        <w:t xml:space="preserve">Stephen Buono, ‘Merely a ‘Scrap of Paper’?  The Outer Space Treaty in Historical Perspective’, </w:t>
      </w:r>
      <w:r w:rsidRPr="009159FA">
        <w:rPr>
          <w:i/>
          <w:iCs/>
        </w:rPr>
        <w:t>Diplomacy &amp; Statecraft</w:t>
      </w:r>
      <w:r w:rsidRPr="009159FA">
        <w:t>, 31.2, (2020), 350-372, (p. 352).</w:t>
      </w:r>
      <w:r>
        <w:t xml:space="preserve">  </w:t>
      </w:r>
      <w:bookmarkEnd w:id="3"/>
    </w:p>
  </w:footnote>
  <w:footnote w:id="15">
    <w:p w14:paraId="5D79DFA9" w14:textId="28C35EC9" w:rsidR="00A3198B" w:rsidRDefault="00A3198B">
      <w:pPr>
        <w:pStyle w:val="FootnoteText"/>
      </w:pPr>
      <w:r>
        <w:rPr>
          <w:rStyle w:val="FootnoteReference"/>
        </w:rPr>
        <w:footnoteRef/>
      </w:r>
      <w:r>
        <w:t xml:space="preserve"> </w:t>
      </w:r>
      <w:r w:rsidRPr="009159FA">
        <w:t xml:space="preserve">Erika Nesvold, </w:t>
      </w:r>
      <w:r w:rsidRPr="009159FA">
        <w:rPr>
          <w:i/>
          <w:iCs/>
        </w:rPr>
        <w:t>Off-Earth</w:t>
      </w:r>
      <w:r w:rsidRPr="009159FA">
        <w:t xml:space="preserve">, </w:t>
      </w:r>
      <w:r w:rsidRPr="009159FA">
        <w:rPr>
          <w:i/>
          <w:iCs/>
        </w:rPr>
        <w:t xml:space="preserve">Ethical Questions and </w:t>
      </w:r>
      <w:proofErr w:type="spellStart"/>
      <w:r w:rsidRPr="009159FA">
        <w:rPr>
          <w:i/>
          <w:iCs/>
        </w:rPr>
        <w:t>Quandries</w:t>
      </w:r>
      <w:proofErr w:type="spellEnd"/>
      <w:r w:rsidRPr="009159FA">
        <w:rPr>
          <w:i/>
          <w:iCs/>
        </w:rPr>
        <w:t xml:space="preserve"> for Living in Outer Space</w:t>
      </w:r>
      <w:r w:rsidRPr="009159FA">
        <w:t>, (USA: The MIT Press, 2023), p. 23.</w:t>
      </w:r>
    </w:p>
  </w:footnote>
  <w:footnote w:id="16">
    <w:p w14:paraId="171788B1" w14:textId="0EAC699D" w:rsidR="00E926F1" w:rsidRPr="009159FA" w:rsidRDefault="00E926F1" w:rsidP="00E926F1">
      <w:pPr>
        <w:pStyle w:val="FootnoteText"/>
      </w:pPr>
      <w:r w:rsidRPr="009159FA">
        <w:rPr>
          <w:rStyle w:val="FootnoteReference"/>
        </w:rPr>
        <w:footnoteRef/>
      </w:r>
      <w:r w:rsidRPr="009159FA">
        <w:t xml:space="preserve"> Charles C Cockell, </w:t>
      </w:r>
      <w:r w:rsidR="00D70677" w:rsidRPr="009159FA">
        <w:t>‘The Ethical Status of Microbial Life on Earth and Elsewhere: In Defence of Intrinsic Value’</w:t>
      </w:r>
      <w:r w:rsidR="00D70677" w:rsidRPr="009159FA">
        <w:rPr>
          <w:i/>
          <w:iCs/>
        </w:rPr>
        <w:t xml:space="preserve"> </w:t>
      </w:r>
      <w:r w:rsidR="00D70677" w:rsidRPr="009159FA">
        <w:t xml:space="preserve">in </w:t>
      </w:r>
      <w:r w:rsidR="00D70677" w:rsidRPr="009159FA">
        <w:rPr>
          <w:i/>
          <w:iCs/>
        </w:rPr>
        <w:t>The Ethics of Space Exploration</w:t>
      </w:r>
      <w:r w:rsidR="00D70677" w:rsidRPr="009159FA">
        <w:t>, ed. by James S J Schwartz and Tony Milligan, (USA: Springer, 2016), 167-178, (p. 169).</w:t>
      </w:r>
    </w:p>
  </w:footnote>
  <w:footnote w:id="17">
    <w:p w14:paraId="5E3CC065" w14:textId="2EC28050" w:rsidR="006551C7" w:rsidRPr="009159FA" w:rsidRDefault="006551C7" w:rsidP="006551C7">
      <w:pPr>
        <w:pStyle w:val="FootnoteText"/>
      </w:pPr>
      <w:r w:rsidRPr="009159FA">
        <w:rPr>
          <w:rStyle w:val="FootnoteReference"/>
        </w:rPr>
        <w:footnoteRef/>
      </w:r>
      <w:r w:rsidRPr="009159FA">
        <w:t xml:space="preserve"> </w:t>
      </w:r>
      <w:r w:rsidR="00320F10" w:rsidRPr="009159FA">
        <w:t xml:space="preserve">Marko </w:t>
      </w:r>
      <w:r w:rsidRPr="009159FA">
        <w:t xml:space="preserve">Kovic, </w:t>
      </w:r>
      <w:r w:rsidR="00320F10" w:rsidRPr="009159FA">
        <w:t>‘Risks of Space Colonization’</w:t>
      </w:r>
      <w:r w:rsidR="00320F10" w:rsidRPr="009159FA">
        <w:rPr>
          <w:i/>
          <w:iCs/>
        </w:rPr>
        <w:t xml:space="preserve">, </w:t>
      </w:r>
      <w:r w:rsidR="002829C3" w:rsidRPr="009159FA">
        <w:rPr>
          <w:i/>
          <w:iCs/>
        </w:rPr>
        <w:t>Elsevier</w:t>
      </w:r>
      <w:r w:rsidR="00320F10" w:rsidRPr="009159FA">
        <w:t xml:space="preserve">, </w:t>
      </w:r>
      <w:r w:rsidR="002829C3" w:rsidRPr="009159FA">
        <w:t xml:space="preserve">(2021), </w:t>
      </w:r>
      <w:r w:rsidR="00320F10" w:rsidRPr="009159FA">
        <w:t>1-</w:t>
      </w:r>
      <w:r w:rsidR="002829C3" w:rsidRPr="009159FA">
        <w:t xml:space="preserve">32, </w:t>
      </w:r>
      <w:r w:rsidR="00320F10" w:rsidRPr="009159FA">
        <w:t>(</w:t>
      </w:r>
      <w:r w:rsidRPr="009159FA">
        <w:t>p. 15</w:t>
      </w:r>
      <w:r w:rsidR="00320F10" w:rsidRPr="009159FA">
        <w:t>)</w:t>
      </w:r>
      <w:r w:rsidRPr="009159FA">
        <w:t>.</w:t>
      </w:r>
    </w:p>
  </w:footnote>
  <w:footnote w:id="18">
    <w:p w14:paraId="7D43C6F8" w14:textId="77777777" w:rsidR="004841FA" w:rsidRPr="009159FA" w:rsidRDefault="004841FA" w:rsidP="004841FA">
      <w:pPr>
        <w:pStyle w:val="FootnoteText"/>
      </w:pPr>
      <w:r w:rsidRPr="009159FA">
        <w:rPr>
          <w:rStyle w:val="FootnoteReference"/>
        </w:rPr>
        <w:footnoteRef/>
      </w:r>
      <w:r w:rsidRPr="009159FA">
        <w:t xml:space="preserve"> Green, </w:t>
      </w:r>
      <w:r w:rsidRPr="009159FA">
        <w:rPr>
          <w:i/>
          <w:iCs/>
        </w:rPr>
        <w:t>Space Ethics</w:t>
      </w:r>
      <w:r w:rsidRPr="009159FA">
        <w:t>, p. 131.</w:t>
      </w:r>
    </w:p>
  </w:footnote>
  <w:footnote w:id="19">
    <w:p w14:paraId="702B24D8" w14:textId="301175CE" w:rsidR="00D12F08" w:rsidRPr="009159FA" w:rsidRDefault="00D12F08">
      <w:pPr>
        <w:pStyle w:val="FootnoteText"/>
      </w:pPr>
      <w:r w:rsidRPr="009159FA">
        <w:rPr>
          <w:rStyle w:val="FootnoteReference"/>
        </w:rPr>
        <w:footnoteRef/>
      </w:r>
      <w:r w:rsidRPr="009159FA">
        <w:t xml:space="preserve"> </w:t>
      </w:r>
      <w:r w:rsidR="00CB2A9B" w:rsidRPr="009159FA">
        <w:t xml:space="preserve">Baum, </w:t>
      </w:r>
      <w:r w:rsidR="0051659A" w:rsidRPr="009159FA">
        <w:rPr>
          <w:i/>
          <w:iCs/>
        </w:rPr>
        <w:t>The Ethics of</w:t>
      </w:r>
      <w:r w:rsidR="0051659A" w:rsidRPr="009159FA">
        <w:t xml:space="preserve">, </w:t>
      </w:r>
      <w:r w:rsidR="00CB2A9B" w:rsidRPr="009159FA">
        <w:t>p. 126.</w:t>
      </w:r>
    </w:p>
  </w:footnote>
  <w:footnote w:id="20">
    <w:p w14:paraId="25F289A0" w14:textId="7CC69B20" w:rsidR="006551C7" w:rsidRPr="009159FA" w:rsidRDefault="006551C7" w:rsidP="006551C7">
      <w:pPr>
        <w:pStyle w:val="FootnoteText"/>
      </w:pPr>
      <w:r w:rsidRPr="009159FA">
        <w:rPr>
          <w:rStyle w:val="FootnoteReference"/>
        </w:rPr>
        <w:footnoteRef/>
      </w:r>
      <w:r w:rsidRPr="009159FA">
        <w:t xml:space="preserve"> </w:t>
      </w:r>
      <w:bookmarkStart w:id="5" w:name="_Hlk158925967"/>
      <w:r w:rsidRPr="009159FA">
        <w:t xml:space="preserve">Ian Stoner, ‘Humans Should Not Colonize Mars’, </w:t>
      </w:r>
      <w:r w:rsidRPr="009159FA">
        <w:rPr>
          <w:i/>
          <w:iCs/>
        </w:rPr>
        <w:t>Journal of the American Philosophical Association</w:t>
      </w:r>
      <w:r w:rsidRPr="009159FA">
        <w:t>, (2017), 334-353, (p. 350).</w:t>
      </w:r>
      <w:bookmarkEnd w:id="5"/>
    </w:p>
  </w:footnote>
  <w:footnote w:id="21">
    <w:p w14:paraId="740322BC" w14:textId="36779491" w:rsidR="00E4634A" w:rsidRPr="009159FA" w:rsidRDefault="00E4634A">
      <w:pPr>
        <w:pStyle w:val="FootnoteText"/>
      </w:pPr>
      <w:r w:rsidRPr="009159FA">
        <w:rPr>
          <w:rStyle w:val="FootnoteReference"/>
        </w:rPr>
        <w:footnoteRef/>
      </w:r>
      <w:r w:rsidRPr="009159FA">
        <w:t xml:space="preserve"> Green, </w:t>
      </w:r>
      <w:r w:rsidR="00A275E6" w:rsidRPr="009159FA">
        <w:rPr>
          <w:i/>
          <w:iCs/>
        </w:rPr>
        <w:t>Space Ethics</w:t>
      </w:r>
      <w:r w:rsidR="00A275E6" w:rsidRPr="009159FA">
        <w:t xml:space="preserve">, </w:t>
      </w:r>
      <w:r w:rsidRPr="009159FA">
        <w:t>p. 130</w:t>
      </w:r>
      <w:r w:rsidR="00A275E6" w:rsidRPr="009159FA">
        <w:t>.</w:t>
      </w:r>
    </w:p>
  </w:footnote>
  <w:footnote w:id="22">
    <w:p w14:paraId="5EC91715" w14:textId="4301DE00" w:rsidR="00AA0606" w:rsidRPr="009159FA" w:rsidRDefault="00AA0606" w:rsidP="00AA0606">
      <w:pPr>
        <w:pStyle w:val="FootnoteText"/>
      </w:pPr>
      <w:r w:rsidRPr="009159FA">
        <w:rPr>
          <w:rStyle w:val="FootnoteReference"/>
        </w:rPr>
        <w:footnoteRef/>
      </w:r>
      <w:r w:rsidRPr="009159FA">
        <w:t xml:space="preserve"> Kelly C Smith,</w:t>
      </w:r>
      <w:r w:rsidR="00DA1828" w:rsidRPr="009159FA">
        <w:t xml:space="preserve"> ‘The Curious Case of the Martian Microbes: </w:t>
      </w:r>
      <w:proofErr w:type="spellStart"/>
      <w:r w:rsidR="00DA1828" w:rsidRPr="009159FA">
        <w:t>Mariomania</w:t>
      </w:r>
      <w:proofErr w:type="spellEnd"/>
      <w:r w:rsidR="00DA1828" w:rsidRPr="009159FA">
        <w:t>, Intrinsic Value and the Prime Directive’</w:t>
      </w:r>
      <w:r w:rsidR="00DA1828" w:rsidRPr="009159FA">
        <w:rPr>
          <w:i/>
          <w:iCs/>
        </w:rPr>
        <w:t xml:space="preserve"> </w:t>
      </w:r>
      <w:r w:rsidR="00DA1828" w:rsidRPr="009159FA">
        <w:t xml:space="preserve">in </w:t>
      </w:r>
      <w:r w:rsidR="00DA1828" w:rsidRPr="009159FA">
        <w:rPr>
          <w:i/>
          <w:iCs/>
        </w:rPr>
        <w:t>The Ethics of Space Exploration</w:t>
      </w:r>
      <w:r w:rsidR="00DA1828" w:rsidRPr="009159FA">
        <w:t>, ed. by James S J Schwartz and Tony Milligan, (USA: Springer, 2016), 195-207, (p. 197).</w:t>
      </w:r>
    </w:p>
  </w:footnote>
  <w:footnote w:id="23">
    <w:p w14:paraId="77E323CC" w14:textId="77777777" w:rsidR="003C71D9" w:rsidRDefault="003C71D9" w:rsidP="003C71D9">
      <w:pPr>
        <w:pStyle w:val="FootnoteText"/>
      </w:pPr>
      <w:r w:rsidRPr="009159FA">
        <w:rPr>
          <w:rStyle w:val="FootnoteReference"/>
        </w:rPr>
        <w:footnoteRef/>
      </w:r>
      <w:r w:rsidRPr="009159FA">
        <w:t xml:space="preserve"> NASA Ames Research Centre, Equity, Diversity and Inclusive Working Group, </w:t>
      </w:r>
      <w:r w:rsidRPr="009159FA">
        <w:rPr>
          <w:i/>
          <w:iCs/>
        </w:rPr>
        <w:t>Ethical Exploration and the Role of Planetary Protection in Disrupting Colonial Practices</w:t>
      </w:r>
      <w:r w:rsidRPr="009159FA">
        <w:t xml:space="preserve">, (2020), Available at </w:t>
      </w:r>
      <w:hyperlink r:id="rId3" w:history="1">
        <w:r w:rsidRPr="009159FA">
          <w:rPr>
            <w:rStyle w:val="Hyperlink"/>
          </w:rPr>
          <w:t>https://arxiv.org/ftp/arxiv/papers/2010/2010.08344.pdf</w:t>
        </w:r>
      </w:hyperlink>
      <w:r w:rsidRPr="009159FA">
        <w:t xml:space="preserve"> [accessed 1.3.23].</w:t>
      </w:r>
    </w:p>
  </w:footnote>
  <w:footnote w:id="24">
    <w:p w14:paraId="6181DBD6" w14:textId="581C3C3F" w:rsidR="003C71D9" w:rsidRPr="009159FA" w:rsidRDefault="003C71D9" w:rsidP="003C71D9">
      <w:pPr>
        <w:pStyle w:val="FootnoteText"/>
      </w:pPr>
      <w:r>
        <w:rPr>
          <w:rStyle w:val="FootnoteReference"/>
        </w:rPr>
        <w:footnoteRef/>
      </w:r>
      <w:r>
        <w:t xml:space="preserve"> </w:t>
      </w:r>
      <w:r w:rsidRPr="009159FA">
        <w:t>NASA Ames Research Centre, 2020.</w:t>
      </w:r>
    </w:p>
  </w:footnote>
  <w:footnote w:id="25">
    <w:p w14:paraId="08C9D8D6" w14:textId="3A713019" w:rsidR="003C71D9" w:rsidRPr="009159FA" w:rsidRDefault="003C71D9" w:rsidP="003C71D9">
      <w:pPr>
        <w:pStyle w:val="FootnoteText"/>
      </w:pPr>
      <w:r w:rsidRPr="009159FA">
        <w:rPr>
          <w:rStyle w:val="FootnoteReference"/>
        </w:rPr>
        <w:footnoteRef/>
      </w:r>
      <w:r w:rsidRPr="009159FA">
        <w:t xml:space="preserve"> </w:t>
      </w:r>
      <w:r w:rsidR="002B4E8D" w:rsidRPr="009159FA">
        <w:t>Robert Zubrin, ‘</w:t>
      </w:r>
      <w:proofErr w:type="spellStart"/>
      <w:r w:rsidR="002B4E8D" w:rsidRPr="009159FA">
        <w:t>Wokeists</w:t>
      </w:r>
      <w:proofErr w:type="spellEnd"/>
      <w:r w:rsidR="002B4E8D" w:rsidRPr="009159FA">
        <w:t xml:space="preserve"> Assault Space Exploration’, </w:t>
      </w:r>
      <w:r w:rsidR="002B4E8D" w:rsidRPr="009159FA">
        <w:rPr>
          <w:i/>
          <w:iCs/>
        </w:rPr>
        <w:t>Capital Matters</w:t>
      </w:r>
      <w:r w:rsidR="002B4E8D" w:rsidRPr="009159FA">
        <w:t xml:space="preserve">, 14 November 2020,   </w:t>
      </w:r>
      <w:hyperlink r:id="rId4" w:history="1">
        <w:r w:rsidR="002B4E8D" w:rsidRPr="009159FA">
          <w:rPr>
            <w:rStyle w:val="Hyperlink"/>
          </w:rPr>
          <w:t>https://www.nationalreview.com/2020/11/wokeists-assault-space-exploration/</w:t>
        </w:r>
      </w:hyperlink>
      <w:r w:rsidR="002B4E8D" w:rsidRPr="009159FA">
        <w:t xml:space="preserve"> [accessed 22.3.22].</w:t>
      </w:r>
    </w:p>
  </w:footnote>
  <w:footnote w:id="26">
    <w:p w14:paraId="46A9191F" w14:textId="201FC337" w:rsidR="00764A3F" w:rsidRPr="009159FA" w:rsidRDefault="00764A3F" w:rsidP="00764A3F">
      <w:pPr>
        <w:pStyle w:val="FootnoteText"/>
      </w:pPr>
      <w:r w:rsidRPr="009159FA">
        <w:rPr>
          <w:rStyle w:val="FootnoteReference"/>
        </w:rPr>
        <w:footnoteRef/>
      </w:r>
      <w:r w:rsidRPr="009159FA">
        <w:t xml:space="preserve"> </w:t>
      </w:r>
      <w:r w:rsidR="0022079B" w:rsidRPr="009159FA">
        <w:t xml:space="preserve">James S J Schwartz and Tony Milligan, </w:t>
      </w:r>
      <w:r w:rsidR="0022079B" w:rsidRPr="009159FA">
        <w:rPr>
          <w:i/>
          <w:iCs/>
        </w:rPr>
        <w:t>Space Ethics According to Space Ethicists,</w:t>
      </w:r>
      <w:r w:rsidR="0022079B" w:rsidRPr="009159FA">
        <w:t xml:space="preserve"> (2021)  </w:t>
      </w:r>
      <w:hyperlink r:id="rId5" w:history="1">
        <w:r w:rsidR="0022079B" w:rsidRPr="009159FA">
          <w:rPr>
            <w:rStyle w:val="Hyperlink"/>
          </w:rPr>
          <w:t>https://www.thespacereview.com/article/4117/1</w:t>
        </w:r>
      </w:hyperlink>
      <w:r w:rsidR="0022079B" w:rsidRPr="009159FA">
        <w:t xml:space="preserve"> [accessed 5.6.23].</w:t>
      </w:r>
    </w:p>
  </w:footnote>
  <w:footnote w:id="27">
    <w:p w14:paraId="1D457B5B" w14:textId="61F1F212" w:rsidR="0042741B" w:rsidRPr="009159FA" w:rsidRDefault="0042741B">
      <w:pPr>
        <w:pStyle w:val="FootnoteText"/>
      </w:pPr>
      <w:r w:rsidRPr="009159FA">
        <w:rPr>
          <w:rStyle w:val="FootnoteReference"/>
        </w:rPr>
        <w:footnoteRef/>
      </w:r>
      <w:r w:rsidRPr="009159FA">
        <w:t xml:space="preserve"> COSPAR Policy on Planetary </w:t>
      </w:r>
      <w:r w:rsidR="00DE510C" w:rsidRPr="009159FA">
        <w:t>P</w:t>
      </w:r>
      <w:r w:rsidRPr="009159FA">
        <w:t>rotection,</w:t>
      </w:r>
      <w:r w:rsidR="00DE510C" w:rsidRPr="009159FA">
        <w:t xml:space="preserve"> last update 29 August 2022. </w:t>
      </w:r>
      <w:r w:rsidRPr="009159FA">
        <w:t xml:space="preserve"> </w:t>
      </w:r>
      <w:hyperlink r:id="rId6" w:history="1">
        <w:r w:rsidR="00DE510C" w:rsidRPr="009159FA">
          <w:rPr>
            <w:rStyle w:val="Hyperlink"/>
          </w:rPr>
          <w:t>https://cosparhq.cnes.fr/assets/uploads/2021/07/PPPolicy_2021_3-June.pdf</w:t>
        </w:r>
      </w:hyperlink>
      <w:r w:rsidR="00DE510C" w:rsidRPr="009159FA">
        <w:t xml:space="preserve"> [accessed 11.12.23].</w:t>
      </w:r>
    </w:p>
  </w:footnote>
  <w:footnote w:id="28">
    <w:p w14:paraId="17C9A6AD" w14:textId="77777777" w:rsidR="00114653" w:rsidRDefault="00114653" w:rsidP="00114653">
      <w:pPr>
        <w:pStyle w:val="FootnoteText"/>
      </w:pPr>
      <w:r w:rsidRPr="009159FA">
        <w:rPr>
          <w:rStyle w:val="FootnoteReference"/>
        </w:rPr>
        <w:footnoteRef/>
      </w:r>
      <w:r w:rsidRPr="009159FA">
        <w:t xml:space="preserve"> Nick Bostrom, ‘Existential Risk Prevention as Global Priority’, </w:t>
      </w:r>
      <w:r w:rsidRPr="009159FA">
        <w:rPr>
          <w:i/>
          <w:iCs/>
        </w:rPr>
        <w:t>Global Policy</w:t>
      </w:r>
      <w:r w:rsidRPr="009159FA">
        <w:t>, 4.1, (2013), 15-31, (p. 17).</w:t>
      </w:r>
    </w:p>
  </w:footnote>
  <w:footnote w:id="29">
    <w:p w14:paraId="14DB0FBE" w14:textId="6C9D88CA" w:rsidR="00511112" w:rsidRDefault="00511112">
      <w:pPr>
        <w:pStyle w:val="FootnoteText"/>
      </w:pPr>
      <w:r>
        <w:rPr>
          <w:rStyle w:val="FootnoteReference"/>
        </w:rPr>
        <w:footnoteRef/>
      </w:r>
      <w:r>
        <w:t xml:space="preserve"> Gonzalo Munevar, ‘An Obligation to Colonize Outer Space’, Elsevier, (2019), 38-40, (p. 38).  </w:t>
      </w:r>
    </w:p>
  </w:footnote>
  <w:footnote w:id="30">
    <w:p w14:paraId="1E7A2D05" w14:textId="77777777" w:rsidR="00114653" w:rsidRPr="009159FA" w:rsidRDefault="00114653" w:rsidP="00114653">
      <w:pPr>
        <w:pStyle w:val="FootnoteText"/>
      </w:pPr>
      <w:r w:rsidRPr="009159FA">
        <w:rPr>
          <w:rStyle w:val="FootnoteReference"/>
        </w:rPr>
        <w:footnoteRef/>
      </w:r>
      <w:r w:rsidRPr="009159FA">
        <w:t xml:space="preserve"> Phil Torres, ‘Space Colonization and Suffering Risks’: Reassessing the ‘</w:t>
      </w:r>
      <w:proofErr w:type="spellStart"/>
      <w:r w:rsidRPr="009159FA">
        <w:t>Maxipok</w:t>
      </w:r>
      <w:proofErr w:type="spellEnd"/>
      <w:r w:rsidRPr="009159FA">
        <w:t xml:space="preserve"> Rule’, </w:t>
      </w:r>
      <w:r w:rsidRPr="009159FA">
        <w:rPr>
          <w:i/>
          <w:iCs/>
        </w:rPr>
        <w:t>Elsevier</w:t>
      </w:r>
      <w:r w:rsidRPr="009159FA">
        <w:t>, (2018), 74-85, (p. 75).</w:t>
      </w:r>
    </w:p>
  </w:footnote>
  <w:footnote w:id="31">
    <w:p w14:paraId="501DDCDA" w14:textId="7FF74E3F" w:rsidR="00114653" w:rsidRDefault="00114653" w:rsidP="00114653">
      <w:pPr>
        <w:pStyle w:val="FootnoteText"/>
      </w:pPr>
      <w:r w:rsidRPr="009159FA">
        <w:rPr>
          <w:rStyle w:val="FootnoteReference"/>
        </w:rPr>
        <w:footnoteRef/>
      </w:r>
      <w:r w:rsidRPr="009159FA">
        <w:t xml:space="preserve"> </w:t>
      </w:r>
      <w:r w:rsidR="001608EF" w:rsidRPr="009159FA">
        <w:t xml:space="preserve">Mikko M </w:t>
      </w:r>
      <w:proofErr w:type="spellStart"/>
      <w:r w:rsidR="001608EF" w:rsidRPr="009159FA">
        <w:t>Puumala</w:t>
      </w:r>
      <w:proofErr w:type="spellEnd"/>
      <w:r w:rsidR="001608EF" w:rsidRPr="009159FA">
        <w:t xml:space="preserve">, Oskari Sivula and Kirsi Lehto, ‘Moving to Mars: The Feasibility and Desirability of Mars Settlements’, </w:t>
      </w:r>
      <w:r w:rsidR="001608EF" w:rsidRPr="009159FA">
        <w:rPr>
          <w:i/>
          <w:iCs/>
        </w:rPr>
        <w:t>Space Policy</w:t>
      </w:r>
      <w:r w:rsidR="001608EF" w:rsidRPr="009159FA">
        <w:t>, (2023), 1-11, (p. 2).</w:t>
      </w:r>
    </w:p>
  </w:footnote>
  <w:footnote w:id="32">
    <w:p w14:paraId="6C2F4CC7" w14:textId="523C42D3" w:rsidR="00CC12B0" w:rsidRPr="009159FA" w:rsidRDefault="00CC12B0">
      <w:pPr>
        <w:pStyle w:val="FootnoteText"/>
      </w:pPr>
      <w:r>
        <w:rPr>
          <w:rStyle w:val="FootnoteReference"/>
        </w:rPr>
        <w:footnoteRef/>
      </w:r>
      <w:r>
        <w:t xml:space="preserve"> </w:t>
      </w:r>
      <w:r w:rsidR="00090D08" w:rsidRPr="009159FA">
        <w:t xml:space="preserve">Elon Musk, ‘Making Life Multi-Planetary’, </w:t>
      </w:r>
      <w:r w:rsidR="00090D08" w:rsidRPr="009159FA">
        <w:rPr>
          <w:i/>
          <w:iCs/>
        </w:rPr>
        <w:t>New Space</w:t>
      </w:r>
      <w:r w:rsidR="00090D08" w:rsidRPr="009159FA">
        <w:t xml:space="preserve">, 6.1. (2018), 1-11, (p. 9).  </w:t>
      </w:r>
    </w:p>
  </w:footnote>
  <w:footnote w:id="33">
    <w:p w14:paraId="7DC4CBA1" w14:textId="5037B9FB" w:rsidR="00FE64D5" w:rsidRDefault="00FE64D5">
      <w:pPr>
        <w:pStyle w:val="FootnoteText"/>
      </w:pPr>
      <w:r>
        <w:rPr>
          <w:rStyle w:val="FootnoteReference"/>
        </w:rPr>
        <w:footnoteRef/>
      </w:r>
      <w:r>
        <w:t xml:space="preserve"> Igor Levchenko and others, ‘Mars Colonization: Beyond Getting There’, </w:t>
      </w:r>
      <w:r w:rsidRPr="000F1FB5">
        <w:rPr>
          <w:i/>
          <w:iCs/>
        </w:rPr>
        <w:t>Global Challenges</w:t>
      </w:r>
      <w:r>
        <w:t>, (2019), 1-11, (p. 3).</w:t>
      </w:r>
    </w:p>
  </w:footnote>
  <w:footnote w:id="34">
    <w:p w14:paraId="24AE6E57" w14:textId="4513D839" w:rsidR="00114653" w:rsidRPr="009159FA" w:rsidRDefault="00114653" w:rsidP="00114653">
      <w:pPr>
        <w:pStyle w:val="FootnoteText"/>
      </w:pPr>
      <w:r w:rsidRPr="009159FA">
        <w:rPr>
          <w:rStyle w:val="FootnoteReference"/>
        </w:rPr>
        <w:footnoteRef/>
      </w:r>
      <w:r w:rsidRPr="009159FA">
        <w:t xml:space="preserve"> The Mars Society, </w:t>
      </w:r>
      <w:r w:rsidR="001608EF" w:rsidRPr="009159FA">
        <w:t>(</w:t>
      </w:r>
      <w:r w:rsidRPr="009159FA">
        <w:t>2024</w:t>
      </w:r>
      <w:r w:rsidR="001608EF" w:rsidRPr="009159FA">
        <w:t>)</w:t>
      </w:r>
      <w:r w:rsidRPr="009159FA">
        <w:t>, &lt;</w:t>
      </w:r>
      <w:hyperlink r:id="rId7" w:history="1">
        <w:r w:rsidRPr="009159FA">
          <w:rPr>
            <w:rStyle w:val="Hyperlink"/>
          </w:rPr>
          <w:t>https://www.marssociety.org</w:t>
        </w:r>
      </w:hyperlink>
      <w:r w:rsidRPr="009159FA">
        <w:t>&gt; [accessed 11.11.23].</w:t>
      </w:r>
      <w:hyperlink r:id="rId8" w:history="1"/>
    </w:p>
  </w:footnote>
  <w:footnote w:id="35">
    <w:p w14:paraId="52CBBC99" w14:textId="5629C2EC" w:rsidR="00114653" w:rsidRPr="009159FA" w:rsidRDefault="00114653" w:rsidP="00114653">
      <w:pPr>
        <w:pStyle w:val="FootnoteText"/>
      </w:pPr>
      <w:r w:rsidRPr="009159FA">
        <w:rPr>
          <w:rStyle w:val="FootnoteReference"/>
        </w:rPr>
        <w:footnoteRef/>
      </w:r>
      <w:r w:rsidRPr="009159FA">
        <w:t xml:space="preserve"> </w:t>
      </w:r>
      <w:proofErr w:type="spellStart"/>
      <w:r w:rsidRPr="009159FA">
        <w:t>Puumala</w:t>
      </w:r>
      <w:proofErr w:type="spellEnd"/>
      <w:r w:rsidRPr="009159FA">
        <w:t>, Sivula and Lehto, ‘Moving to Mars</w:t>
      </w:r>
      <w:r w:rsidR="001608EF" w:rsidRPr="009159FA">
        <w:t xml:space="preserve">’, </w:t>
      </w:r>
      <w:r w:rsidRPr="009159FA">
        <w:t>p. 2.</w:t>
      </w:r>
    </w:p>
  </w:footnote>
  <w:footnote w:id="36">
    <w:p w14:paraId="75943179" w14:textId="5BED95A2" w:rsidR="00114653" w:rsidRDefault="00114653" w:rsidP="00114653">
      <w:pPr>
        <w:pStyle w:val="FootnoteText"/>
      </w:pPr>
      <w:r w:rsidRPr="009159FA">
        <w:rPr>
          <w:rStyle w:val="FootnoteReference"/>
        </w:rPr>
        <w:footnoteRef/>
      </w:r>
      <w:r w:rsidRPr="009159FA">
        <w:t xml:space="preserve"> </w:t>
      </w:r>
      <w:proofErr w:type="spellStart"/>
      <w:r w:rsidR="0059333B" w:rsidRPr="009159FA">
        <w:t>Puumala</w:t>
      </w:r>
      <w:proofErr w:type="spellEnd"/>
      <w:r w:rsidR="0059333B" w:rsidRPr="009159FA">
        <w:t>, Sivula and Lehto, ‘Moving to Mars’, p.10.</w:t>
      </w:r>
    </w:p>
  </w:footnote>
  <w:footnote w:id="37">
    <w:p w14:paraId="3B597DCF" w14:textId="77777777" w:rsidR="00EF63EC" w:rsidRPr="009159FA" w:rsidRDefault="00EF63EC" w:rsidP="00EF63EC">
      <w:pPr>
        <w:pStyle w:val="FootnoteText"/>
      </w:pPr>
      <w:r w:rsidRPr="009159FA">
        <w:rPr>
          <w:rStyle w:val="FootnoteReference"/>
        </w:rPr>
        <w:footnoteRef/>
      </w:r>
      <w:r w:rsidRPr="009159FA">
        <w:t xml:space="preserve"> Kovic, ‘Risks of Space’, p.16.</w:t>
      </w:r>
    </w:p>
  </w:footnote>
  <w:footnote w:id="38">
    <w:p w14:paraId="733C2FC2" w14:textId="77777777" w:rsidR="00EF63EC" w:rsidRPr="009159FA" w:rsidRDefault="00EF63EC" w:rsidP="00EF63EC">
      <w:pPr>
        <w:pStyle w:val="FootnoteText"/>
      </w:pPr>
      <w:r w:rsidRPr="009159FA">
        <w:rPr>
          <w:rStyle w:val="FootnoteReference"/>
        </w:rPr>
        <w:footnoteRef/>
      </w:r>
      <w:r w:rsidRPr="009159FA">
        <w:t xml:space="preserve"> Kovic, ‘Risks of Space’, p. 5.</w:t>
      </w:r>
    </w:p>
  </w:footnote>
  <w:footnote w:id="39">
    <w:p w14:paraId="67012334" w14:textId="77777777" w:rsidR="00EF63EC" w:rsidRPr="009159FA" w:rsidRDefault="00EF63EC" w:rsidP="00EF63EC">
      <w:pPr>
        <w:pStyle w:val="FootnoteText"/>
      </w:pPr>
      <w:r w:rsidRPr="009159FA">
        <w:rPr>
          <w:rStyle w:val="FootnoteReference"/>
        </w:rPr>
        <w:footnoteRef/>
      </w:r>
      <w:r w:rsidRPr="009159FA">
        <w:t xml:space="preserve"> Milan M </w:t>
      </w:r>
      <w:proofErr w:type="spellStart"/>
      <w:r w:rsidRPr="009159FA">
        <w:t>Cirkovic</w:t>
      </w:r>
      <w:proofErr w:type="spellEnd"/>
      <w:r w:rsidRPr="009159FA">
        <w:t>, ‘The Nutshell Kings: Why is Human Space Settlement Controversial in the First Place?’,</w:t>
      </w:r>
      <w:r w:rsidRPr="009159FA">
        <w:rPr>
          <w:i/>
          <w:iCs/>
        </w:rPr>
        <w:t xml:space="preserve"> Elsevier</w:t>
      </w:r>
      <w:r w:rsidRPr="009159FA">
        <w:t>, (2022), 1-8, (p. 7).</w:t>
      </w:r>
    </w:p>
  </w:footnote>
  <w:footnote w:id="40">
    <w:p w14:paraId="31B07A4D" w14:textId="77777777" w:rsidR="00EF63EC" w:rsidRDefault="00EF63EC" w:rsidP="00EF63EC">
      <w:pPr>
        <w:pStyle w:val="FootnoteText"/>
      </w:pPr>
      <w:r w:rsidRPr="009159FA">
        <w:rPr>
          <w:rStyle w:val="FootnoteReference"/>
        </w:rPr>
        <w:footnoteRef/>
      </w:r>
      <w:r w:rsidRPr="009159FA">
        <w:t xml:space="preserve"> Robert Zubrin, ‘Why We Earthlings Should Colonize Mars’, </w:t>
      </w:r>
      <w:r w:rsidRPr="009159FA">
        <w:rPr>
          <w:i/>
          <w:iCs/>
        </w:rPr>
        <w:t>Theology and Science</w:t>
      </w:r>
      <w:r w:rsidRPr="009159FA">
        <w:t>, 17.3, (2019), 305-316, (p. 308).</w:t>
      </w:r>
    </w:p>
  </w:footnote>
  <w:footnote w:id="41">
    <w:p w14:paraId="5A50B1D7" w14:textId="23559873" w:rsidR="00EF63EC" w:rsidRPr="009159FA" w:rsidRDefault="00EF63EC" w:rsidP="00EF63EC">
      <w:pPr>
        <w:pStyle w:val="FootnoteText"/>
      </w:pPr>
      <w:r w:rsidRPr="009159FA">
        <w:rPr>
          <w:rStyle w:val="FootnoteReference"/>
        </w:rPr>
        <w:footnoteRef/>
      </w:r>
      <w:r w:rsidRPr="009159FA">
        <w:t xml:space="preserve"> Green, </w:t>
      </w:r>
      <w:r w:rsidRPr="009159FA">
        <w:rPr>
          <w:i/>
          <w:iCs/>
        </w:rPr>
        <w:t>Space Ethics</w:t>
      </w:r>
      <w:r w:rsidRPr="009159FA">
        <w:t>, p. 181</w:t>
      </w:r>
      <w:r w:rsidR="00511112" w:rsidRPr="00511112">
        <w:t xml:space="preserve"> </w:t>
      </w:r>
      <w:r w:rsidR="00511112" w:rsidRPr="009159FA">
        <w:t>Brian Patrick Green, ‘Self-Preservation Should be Humankind’s First Ethical Priority and Therefore Rapid Space Settlement is Necessary’,</w:t>
      </w:r>
      <w:r w:rsidR="00511112" w:rsidRPr="009159FA">
        <w:rPr>
          <w:i/>
          <w:iCs/>
        </w:rPr>
        <w:t xml:space="preserve"> Elsevier, (</w:t>
      </w:r>
      <w:r w:rsidR="00511112" w:rsidRPr="009159FA">
        <w:t xml:space="preserve">2019), 35-37, (p. </w:t>
      </w:r>
      <w:r w:rsidR="00511112">
        <w:t>181</w:t>
      </w:r>
      <w:r w:rsidR="00511112" w:rsidRPr="009159FA">
        <w:t>).</w:t>
      </w:r>
    </w:p>
  </w:footnote>
  <w:footnote w:id="42">
    <w:p w14:paraId="64C36516" w14:textId="77777777" w:rsidR="00EF63EC" w:rsidRPr="009159FA" w:rsidRDefault="00EF63EC" w:rsidP="00EF63EC">
      <w:pPr>
        <w:pStyle w:val="FootnoteText"/>
      </w:pPr>
      <w:r w:rsidRPr="009159FA">
        <w:rPr>
          <w:rStyle w:val="FootnoteReference"/>
        </w:rPr>
        <w:footnoteRef/>
      </w:r>
      <w:r w:rsidRPr="009159FA">
        <w:t xml:space="preserve"> Green, </w:t>
      </w:r>
      <w:r w:rsidRPr="009159FA">
        <w:rPr>
          <w:i/>
          <w:iCs/>
        </w:rPr>
        <w:t>Space Ethics</w:t>
      </w:r>
      <w:r w:rsidRPr="009159FA">
        <w:t>, p. 47</w:t>
      </w:r>
    </w:p>
  </w:footnote>
  <w:footnote w:id="43">
    <w:p w14:paraId="715129F1" w14:textId="39C16B9C" w:rsidR="00FE64D5" w:rsidRDefault="00FE64D5" w:rsidP="00FE64D5">
      <w:pPr>
        <w:pStyle w:val="FootnoteText"/>
      </w:pPr>
      <w:r>
        <w:rPr>
          <w:rStyle w:val="FootnoteReference"/>
        </w:rPr>
        <w:footnoteRef/>
      </w:r>
      <w:r>
        <w:t xml:space="preserve"> Levchenko and others, ‘Mars Colonization: Beyond’, p. 4.</w:t>
      </w:r>
    </w:p>
  </w:footnote>
  <w:footnote w:id="44">
    <w:p w14:paraId="36D3945B" w14:textId="69883D1F" w:rsidR="00E15947" w:rsidRPr="009159FA" w:rsidRDefault="00E15947" w:rsidP="00E15947">
      <w:pPr>
        <w:pStyle w:val="FootnoteText"/>
      </w:pPr>
      <w:r w:rsidRPr="009159FA">
        <w:rPr>
          <w:rStyle w:val="FootnoteReference"/>
        </w:rPr>
        <w:footnoteRef/>
      </w:r>
      <w:r w:rsidRPr="009159FA">
        <w:t xml:space="preserve"> </w:t>
      </w:r>
      <w:r w:rsidR="000E3CE0" w:rsidRPr="009159FA">
        <w:t xml:space="preserve">Kelly C Smith and others, ‘The Great Colonization Debate’ </w:t>
      </w:r>
      <w:r w:rsidR="000E3CE0" w:rsidRPr="009159FA">
        <w:rPr>
          <w:i/>
          <w:iCs/>
        </w:rPr>
        <w:t>Elsevier</w:t>
      </w:r>
      <w:r w:rsidR="000E3CE0" w:rsidRPr="009159FA">
        <w:t>, (2019), 2-14, (p. 13).</w:t>
      </w:r>
    </w:p>
  </w:footnote>
  <w:footnote w:id="45">
    <w:p w14:paraId="1A9D2414" w14:textId="2A9DCF4A" w:rsidR="00E15947" w:rsidRPr="009159FA" w:rsidRDefault="00E15947" w:rsidP="00E15947">
      <w:pPr>
        <w:pStyle w:val="FootnoteText"/>
      </w:pPr>
      <w:r w:rsidRPr="009159FA">
        <w:rPr>
          <w:rStyle w:val="FootnoteReference"/>
        </w:rPr>
        <w:footnoteRef/>
      </w:r>
      <w:r w:rsidRPr="009159FA">
        <w:t xml:space="preserve"> </w:t>
      </w:r>
      <w:r w:rsidR="000E3CE0" w:rsidRPr="009159FA">
        <w:t>Smith and others, ‘The Great Colonization’, p. 13.</w:t>
      </w:r>
    </w:p>
  </w:footnote>
  <w:footnote w:id="46">
    <w:p w14:paraId="119BB0AB" w14:textId="0085D624" w:rsidR="00DC64D0" w:rsidRPr="009159FA" w:rsidRDefault="00DC64D0">
      <w:pPr>
        <w:pStyle w:val="FootnoteText"/>
      </w:pPr>
      <w:r w:rsidRPr="009159FA">
        <w:rPr>
          <w:rStyle w:val="FootnoteReference"/>
        </w:rPr>
        <w:footnoteRef/>
      </w:r>
      <w:r w:rsidRPr="009159FA">
        <w:t xml:space="preserve"> </w:t>
      </w:r>
      <w:r w:rsidR="000E3CE0" w:rsidRPr="009159FA">
        <w:t xml:space="preserve"> NASA Ames Research Centre, Equity, Diversity and Inclusive Working Group, </w:t>
      </w:r>
      <w:r w:rsidR="000E3CE0" w:rsidRPr="009159FA">
        <w:rPr>
          <w:i/>
          <w:iCs/>
        </w:rPr>
        <w:t xml:space="preserve">Ethical </w:t>
      </w:r>
      <w:proofErr w:type="gramStart"/>
      <w:r w:rsidR="000E3CE0" w:rsidRPr="009159FA">
        <w:rPr>
          <w:i/>
          <w:iCs/>
        </w:rPr>
        <w:t>Exploration</w:t>
      </w:r>
      <w:proofErr w:type="gramEnd"/>
      <w:r w:rsidR="000E3CE0" w:rsidRPr="009159FA">
        <w:rPr>
          <w:i/>
          <w:iCs/>
        </w:rPr>
        <w:t xml:space="preserve"> and the Role of Planetary Protection’ </w:t>
      </w:r>
      <w:r w:rsidR="000E3CE0" w:rsidRPr="009159FA">
        <w:t>2020.</w:t>
      </w:r>
      <w:r w:rsidR="00605787" w:rsidRPr="009159FA">
        <w:t xml:space="preserve"> </w:t>
      </w:r>
    </w:p>
  </w:footnote>
  <w:footnote w:id="47">
    <w:p w14:paraId="3A0D7C1B" w14:textId="373D4D79" w:rsidR="00A42437" w:rsidRPr="009159FA" w:rsidRDefault="00A42437">
      <w:pPr>
        <w:pStyle w:val="FootnoteText"/>
      </w:pPr>
      <w:r w:rsidRPr="009159FA">
        <w:rPr>
          <w:rStyle w:val="FootnoteReference"/>
        </w:rPr>
        <w:footnoteRef/>
      </w:r>
      <w:r w:rsidRPr="009159FA">
        <w:t xml:space="preserve"> Torres, ‘Space Colonization and’, </w:t>
      </w:r>
      <w:r w:rsidRPr="009159FA">
        <w:rPr>
          <w:i/>
          <w:iCs/>
        </w:rPr>
        <w:t>Elsevier</w:t>
      </w:r>
      <w:r w:rsidRPr="009159FA">
        <w:t>, p. 84.</w:t>
      </w:r>
    </w:p>
  </w:footnote>
  <w:footnote w:id="48">
    <w:p w14:paraId="3CE459E1" w14:textId="3F96E597" w:rsidR="00F337A7" w:rsidRDefault="00F337A7">
      <w:pPr>
        <w:pStyle w:val="FootnoteText"/>
      </w:pPr>
      <w:r w:rsidRPr="009159FA">
        <w:rPr>
          <w:rStyle w:val="FootnoteReference"/>
        </w:rPr>
        <w:footnoteRef/>
      </w:r>
      <w:r w:rsidRPr="009159FA">
        <w:t xml:space="preserve"> Bostrom, ‘Existential Risk Prevention’, p. 17.</w:t>
      </w:r>
    </w:p>
  </w:footnote>
  <w:footnote w:id="49">
    <w:p w14:paraId="12A8B6D5" w14:textId="03261B7C" w:rsidR="00016A24" w:rsidRPr="009159FA" w:rsidRDefault="00016A24">
      <w:pPr>
        <w:pStyle w:val="FootnoteText"/>
      </w:pPr>
      <w:r>
        <w:rPr>
          <w:rStyle w:val="FootnoteReference"/>
        </w:rPr>
        <w:footnoteRef/>
      </w:r>
      <w:r>
        <w:t xml:space="preserve"> </w:t>
      </w:r>
      <w:r w:rsidR="000E3CE0" w:rsidRPr="009159FA">
        <w:t>Smith and others, ‘The Great Colonization’, p. 13.</w:t>
      </w:r>
    </w:p>
  </w:footnote>
  <w:footnote w:id="50">
    <w:p w14:paraId="31E27895" w14:textId="47D4CF56" w:rsidR="000D64ED" w:rsidRPr="009159FA" w:rsidRDefault="000D64ED">
      <w:pPr>
        <w:pStyle w:val="FootnoteText"/>
      </w:pPr>
      <w:r w:rsidRPr="009159FA">
        <w:rPr>
          <w:rStyle w:val="FootnoteReference"/>
        </w:rPr>
        <w:footnoteRef/>
      </w:r>
      <w:r w:rsidRPr="009159FA">
        <w:t xml:space="preserve"> </w:t>
      </w:r>
      <w:proofErr w:type="spellStart"/>
      <w:r w:rsidR="000E3CE0" w:rsidRPr="009159FA">
        <w:t>Puumala</w:t>
      </w:r>
      <w:proofErr w:type="spellEnd"/>
      <w:r w:rsidR="000E3CE0" w:rsidRPr="009159FA">
        <w:t>, Sivula and Lehto, ‘Moving to Mars’, p.2.</w:t>
      </w:r>
    </w:p>
  </w:footnote>
  <w:footnote w:id="51">
    <w:p w14:paraId="2DC4E50F" w14:textId="564D2B8B" w:rsidR="00123107" w:rsidRPr="009159FA" w:rsidRDefault="00123107" w:rsidP="00123107">
      <w:pPr>
        <w:pStyle w:val="FootnoteText"/>
      </w:pPr>
      <w:r w:rsidRPr="009159FA">
        <w:rPr>
          <w:rStyle w:val="FootnoteReference"/>
        </w:rPr>
        <w:footnoteRef/>
      </w:r>
      <w:r w:rsidRPr="009159FA">
        <w:t xml:space="preserve"> Aditi </w:t>
      </w:r>
      <w:proofErr w:type="spellStart"/>
      <w:r w:rsidRPr="009159FA">
        <w:t>Namboodiripad</w:t>
      </w:r>
      <w:proofErr w:type="spellEnd"/>
      <w:r w:rsidRPr="009159FA">
        <w:t xml:space="preserve"> and </w:t>
      </w:r>
      <w:r w:rsidR="006F3AB3" w:rsidRPr="009159FA">
        <w:t xml:space="preserve">C N </w:t>
      </w:r>
      <w:r w:rsidRPr="009159FA">
        <w:t xml:space="preserve">Nimal, ‘Predicting the Timeline for Earth Achieving Kardashev Scale Type I Status’, </w:t>
      </w:r>
      <w:r w:rsidRPr="009159FA">
        <w:rPr>
          <w:i/>
          <w:iCs/>
        </w:rPr>
        <w:t>Journal of Science and Technology</w:t>
      </w:r>
      <w:r w:rsidRPr="009159FA">
        <w:t xml:space="preserve">, </w:t>
      </w:r>
      <w:r w:rsidR="00143D2D" w:rsidRPr="009159FA">
        <w:t>6.1</w:t>
      </w:r>
      <w:r w:rsidRPr="009159FA">
        <w:t xml:space="preserve">, (2021), 148-152, (p. 148).   </w:t>
      </w:r>
    </w:p>
  </w:footnote>
  <w:footnote w:id="52">
    <w:p w14:paraId="75944318" w14:textId="460D8EA9" w:rsidR="00123107" w:rsidRPr="009159FA" w:rsidRDefault="00123107" w:rsidP="00123107">
      <w:pPr>
        <w:pStyle w:val="FootnoteText"/>
      </w:pPr>
      <w:r w:rsidRPr="009159FA">
        <w:rPr>
          <w:rStyle w:val="FootnoteReference"/>
        </w:rPr>
        <w:footnoteRef/>
      </w:r>
      <w:r w:rsidRPr="009159FA">
        <w:t xml:space="preserve"> </w:t>
      </w:r>
      <w:proofErr w:type="spellStart"/>
      <w:r w:rsidRPr="009159FA">
        <w:t>Namboodiripad</w:t>
      </w:r>
      <w:proofErr w:type="spellEnd"/>
      <w:r w:rsidRPr="009159FA">
        <w:t xml:space="preserve"> and Nima</w:t>
      </w:r>
      <w:r w:rsidR="00143D2D" w:rsidRPr="009159FA">
        <w:t>l</w:t>
      </w:r>
      <w:r w:rsidRPr="009159FA">
        <w:t>, ‘Predicting the Timeline</w:t>
      </w:r>
      <w:r w:rsidR="00143D2D" w:rsidRPr="009159FA">
        <w:t>’</w:t>
      </w:r>
      <w:r w:rsidRPr="009159FA">
        <w:t xml:space="preserve"> p. 149.   </w:t>
      </w:r>
    </w:p>
  </w:footnote>
  <w:footnote w:id="53">
    <w:p w14:paraId="26E9CDA0" w14:textId="0580EFD9" w:rsidR="00123107" w:rsidRPr="009159FA" w:rsidRDefault="00123107" w:rsidP="00123107">
      <w:pPr>
        <w:pStyle w:val="FootnoteText"/>
      </w:pPr>
      <w:r w:rsidRPr="009159FA">
        <w:rPr>
          <w:rStyle w:val="FootnoteReference"/>
        </w:rPr>
        <w:footnoteRef/>
      </w:r>
      <w:r w:rsidRPr="009159FA">
        <w:t xml:space="preserve"> </w:t>
      </w:r>
      <w:r w:rsidR="006568D3" w:rsidRPr="009159FA">
        <w:t>Green</w:t>
      </w:r>
      <w:r w:rsidRPr="009159FA">
        <w:t xml:space="preserve">, </w:t>
      </w:r>
      <w:r w:rsidR="008D2896" w:rsidRPr="009159FA">
        <w:rPr>
          <w:i/>
          <w:iCs/>
        </w:rPr>
        <w:t>Space Ethics</w:t>
      </w:r>
      <w:r w:rsidR="008D2896" w:rsidRPr="009159FA">
        <w:t xml:space="preserve">, </w:t>
      </w:r>
      <w:r w:rsidRPr="009159FA">
        <w:t>p. 155.</w:t>
      </w:r>
    </w:p>
  </w:footnote>
  <w:footnote w:id="54">
    <w:p w14:paraId="72822B52" w14:textId="2866FB32" w:rsidR="00123107" w:rsidRDefault="00123107" w:rsidP="00123107">
      <w:pPr>
        <w:pStyle w:val="FootnoteText"/>
      </w:pPr>
      <w:r w:rsidRPr="009159FA">
        <w:rPr>
          <w:rStyle w:val="FootnoteReference"/>
        </w:rPr>
        <w:footnoteRef/>
      </w:r>
      <w:r w:rsidRPr="009159FA">
        <w:t xml:space="preserve"> Bostrom, </w:t>
      </w:r>
      <w:r w:rsidR="00C92923" w:rsidRPr="009159FA">
        <w:t xml:space="preserve">‘Existential Risk Prevention’, </w:t>
      </w:r>
      <w:r w:rsidRPr="009159FA">
        <w:t xml:space="preserve">p. </w:t>
      </w:r>
      <w:r w:rsidR="00C92923" w:rsidRPr="009159FA">
        <w:t>24.</w:t>
      </w:r>
    </w:p>
  </w:footnote>
  <w:footnote w:id="55">
    <w:p w14:paraId="06C4CB79" w14:textId="2777B178" w:rsidR="00123107" w:rsidRPr="009159FA" w:rsidRDefault="00123107" w:rsidP="00123107">
      <w:pPr>
        <w:pStyle w:val="FootnoteText"/>
      </w:pPr>
      <w:r w:rsidRPr="009159FA">
        <w:rPr>
          <w:rStyle w:val="FootnoteReference"/>
        </w:rPr>
        <w:footnoteRef/>
      </w:r>
      <w:r w:rsidRPr="009159FA">
        <w:t xml:space="preserve"> Robin Hanson, The Great Filter – Are we Almost Past </w:t>
      </w:r>
      <w:proofErr w:type="gramStart"/>
      <w:r w:rsidRPr="009159FA">
        <w:t>It?,</w:t>
      </w:r>
      <w:proofErr w:type="gramEnd"/>
      <w:r w:rsidRPr="009159FA">
        <w:t xml:space="preserve"> </w:t>
      </w:r>
      <w:r w:rsidR="004A029F" w:rsidRPr="009159FA">
        <w:t>(</w:t>
      </w:r>
      <w:r w:rsidRPr="009159FA">
        <w:t>1998</w:t>
      </w:r>
      <w:r w:rsidR="004A029F" w:rsidRPr="009159FA">
        <w:t>), &lt;</w:t>
      </w:r>
      <w:hyperlink r:id="rId9" w:history="1">
        <w:r w:rsidR="004A029F" w:rsidRPr="009159FA">
          <w:rPr>
            <w:rStyle w:val="Hyperlink"/>
          </w:rPr>
          <w:t>https://mason.gmu.edu/~rhanson/greatfilter.html</w:t>
        </w:r>
      </w:hyperlink>
      <w:r w:rsidR="004A029F" w:rsidRPr="009159FA">
        <w:t>&gt; [accessed 4.7.23].</w:t>
      </w:r>
    </w:p>
  </w:footnote>
  <w:footnote w:id="56">
    <w:p w14:paraId="3EDB9F2A" w14:textId="185BF531" w:rsidR="009754B6" w:rsidRPr="009159FA" w:rsidRDefault="009754B6">
      <w:pPr>
        <w:pStyle w:val="FootnoteText"/>
      </w:pPr>
      <w:r w:rsidRPr="009159FA">
        <w:rPr>
          <w:rStyle w:val="FootnoteReference"/>
        </w:rPr>
        <w:footnoteRef/>
      </w:r>
      <w:r w:rsidRPr="009159FA">
        <w:t xml:space="preserve"> NASA</w:t>
      </w:r>
      <w:r w:rsidR="00AE4BAA" w:rsidRPr="009159FA">
        <w:t xml:space="preserve"> (2024), &lt;</w:t>
      </w:r>
      <w:r w:rsidRPr="009159FA">
        <w:t xml:space="preserve"> </w:t>
      </w:r>
      <w:hyperlink r:id="rId10" w:history="1">
        <w:r w:rsidRPr="009159FA">
          <w:rPr>
            <w:rStyle w:val="Hyperlink"/>
          </w:rPr>
          <w:t>https://www.nasa.gov/humans-in-space/humans-to-mars/</w:t>
        </w:r>
      </w:hyperlink>
      <w:r w:rsidR="00AE4BAA" w:rsidRPr="009159FA">
        <w:t>&gt;</w:t>
      </w:r>
      <w:r w:rsidRPr="009159FA">
        <w:t xml:space="preserve"> [accessed 23.1.24].</w:t>
      </w:r>
    </w:p>
  </w:footnote>
  <w:footnote w:id="57">
    <w:p w14:paraId="36893A17" w14:textId="3E85CC4D" w:rsidR="00493D79" w:rsidRDefault="00493D79">
      <w:pPr>
        <w:pStyle w:val="FootnoteText"/>
      </w:pPr>
      <w:r w:rsidRPr="009159FA">
        <w:rPr>
          <w:rStyle w:val="FootnoteReference"/>
        </w:rPr>
        <w:footnoteRef/>
      </w:r>
      <w:r w:rsidRPr="009159FA">
        <w:t xml:space="preserve"> NASA (2024), &lt;</w:t>
      </w:r>
      <w:hyperlink r:id="rId11" w:history="1">
        <w:r w:rsidRPr="009159FA">
          <w:rPr>
            <w:rStyle w:val="Hyperlink"/>
          </w:rPr>
          <w:t>https://www.nasa.gov/specials/artemis/</w:t>
        </w:r>
      </w:hyperlink>
      <w:r w:rsidRPr="009159FA">
        <w:t>&gt; [accessed 25.1.24].</w:t>
      </w:r>
    </w:p>
  </w:footnote>
  <w:footnote w:id="58">
    <w:p w14:paraId="6200BD4A" w14:textId="77777777" w:rsidR="003C7249" w:rsidRPr="009159FA" w:rsidRDefault="003C7249" w:rsidP="003C7249">
      <w:pPr>
        <w:pStyle w:val="FootnoteText"/>
      </w:pPr>
      <w:r w:rsidRPr="009159FA">
        <w:rPr>
          <w:rStyle w:val="FootnoteReference"/>
        </w:rPr>
        <w:footnoteRef/>
      </w:r>
      <w:r w:rsidRPr="009159FA">
        <w:t xml:space="preserve"> Erik Cohen and Sam Spector, ‘The Dawn of a New Era’, in </w:t>
      </w:r>
      <w:r w:rsidRPr="009159FA">
        <w:rPr>
          <w:i/>
          <w:iCs/>
        </w:rPr>
        <w:t>Space Tourism: The Elusive Dream</w:t>
      </w:r>
      <w:r w:rsidRPr="009159FA">
        <w:t>, 1</w:t>
      </w:r>
      <w:r w:rsidRPr="009159FA">
        <w:rPr>
          <w:vertAlign w:val="superscript"/>
        </w:rPr>
        <w:t>st</w:t>
      </w:r>
      <w:r w:rsidRPr="009159FA">
        <w:t xml:space="preserve"> </w:t>
      </w:r>
      <w:proofErr w:type="spellStart"/>
      <w:r w:rsidRPr="009159FA">
        <w:t>edn</w:t>
      </w:r>
      <w:proofErr w:type="spellEnd"/>
      <w:r w:rsidRPr="009159FA">
        <w:t xml:space="preserve">, ed. by Erik Cohen and Sam Spencer, </w:t>
      </w:r>
      <w:r w:rsidRPr="009159FA">
        <w:rPr>
          <w:i/>
          <w:iCs/>
        </w:rPr>
        <w:t xml:space="preserve">(UK: </w:t>
      </w:r>
      <w:r w:rsidRPr="009159FA">
        <w:t>Emerald Publishing Limited, 2019), 1-14, (p. 1).</w:t>
      </w:r>
    </w:p>
  </w:footnote>
  <w:footnote w:id="59">
    <w:p w14:paraId="516A9CDE" w14:textId="77777777" w:rsidR="003C7249" w:rsidRPr="009159FA" w:rsidRDefault="003C7249" w:rsidP="003C7249">
      <w:pPr>
        <w:pStyle w:val="FootnoteText"/>
      </w:pPr>
      <w:r w:rsidRPr="009159FA">
        <w:rPr>
          <w:rStyle w:val="FootnoteReference"/>
        </w:rPr>
        <w:footnoteRef/>
      </w:r>
      <w:r w:rsidRPr="009159FA">
        <w:t xml:space="preserve"> Robert K Poole, ‘Earthrise: How Man First Saw the Earth’, </w:t>
      </w:r>
      <w:r w:rsidRPr="009159FA">
        <w:rPr>
          <w:i/>
          <w:iCs/>
        </w:rPr>
        <w:t>Yale University Press</w:t>
      </w:r>
      <w:r w:rsidRPr="009159FA">
        <w:t>, (2008), 1-15 (p. 4).</w:t>
      </w:r>
    </w:p>
  </w:footnote>
  <w:footnote w:id="60">
    <w:p w14:paraId="0F2B8E30" w14:textId="77777777" w:rsidR="001540E4" w:rsidRPr="00A275E6" w:rsidRDefault="001540E4" w:rsidP="001540E4">
      <w:pPr>
        <w:pStyle w:val="FootnoteText"/>
        <w:rPr>
          <w:highlight w:val="yellow"/>
        </w:rPr>
      </w:pPr>
      <w:r w:rsidRPr="009159FA">
        <w:rPr>
          <w:rStyle w:val="FootnoteReference"/>
        </w:rPr>
        <w:footnoteRef/>
      </w:r>
      <w:r w:rsidRPr="009159FA">
        <w:t xml:space="preserve"> </w:t>
      </w:r>
      <w:bookmarkStart w:id="8" w:name="_Hlk156738723"/>
      <w:r w:rsidRPr="009159FA">
        <w:t xml:space="preserve">Wessel Bentley, ‘The Pale Blue Dot and the Knowledge Systems of Science and Religion’, </w:t>
      </w:r>
      <w:r w:rsidRPr="009159FA">
        <w:rPr>
          <w:i/>
          <w:iCs/>
        </w:rPr>
        <w:t>Research Institute for Theology and Religion</w:t>
      </w:r>
      <w:r w:rsidRPr="009159FA">
        <w:t>, 42.2, (2021), 1-7, (p. 2)</w:t>
      </w:r>
      <w:bookmarkEnd w:id="8"/>
    </w:p>
  </w:footnote>
  <w:footnote w:id="61">
    <w:p w14:paraId="201BD4C6" w14:textId="4B2FFD1E" w:rsidR="001540E4" w:rsidRPr="009159FA" w:rsidRDefault="001540E4" w:rsidP="001540E4">
      <w:pPr>
        <w:pStyle w:val="FootnoteText"/>
      </w:pPr>
      <w:r w:rsidRPr="009159FA">
        <w:rPr>
          <w:rStyle w:val="FootnoteReference"/>
        </w:rPr>
        <w:footnoteRef/>
      </w:r>
      <w:r w:rsidRPr="009159FA">
        <w:t xml:space="preserve"> </w:t>
      </w:r>
      <w:r w:rsidR="00CF0319" w:rsidRPr="009159FA">
        <w:t xml:space="preserve">Carl Sagan, </w:t>
      </w:r>
      <w:r w:rsidR="00CF0319" w:rsidRPr="009159FA">
        <w:rPr>
          <w:i/>
          <w:iCs/>
        </w:rPr>
        <w:t>Pale Blue Dot: A Vision of the Human Future in Space</w:t>
      </w:r>
      <w:r w:rsidR="00CF0319" w:rsidRPr="009159FA">
        <w:t>, (New York: Ballantine Books Inc, 1997), p. 5.</w:t>
      </w:r>
    </w:p>
  </w:footnote>
  <w:footnote w:id="62">
    <w:p w14:paraId="1F5AECBC" w14:textId="4A398FD3" w:rsidR="003C7249" w:rsidRPr="009159FA" w:rsidRDefault="003C7249" w:rsidP="003C7249">
      <w:pPr>
        <w:pStyle w:val="FootnoteText"/>
      </w:pPr>
      <w:r w:rsidRPr="009159FA">
        <w:rPr>
          <w:rStyle w:val="FootnoteReference"/>
        </w:rPr>
        <w:footnoteRef/>
      </w:r>
      <w:r w:rsidRPr="009159FA">
        <w:t xml:space="preserve"> Frank White, </w:t>
      </w:r>
      <w:r w:rsidRPr="009159FA">
        <w:rPr>
          <w:i/>
          <w:iCs/>
        </w:rPr>
        <w:t>The Overview Effect</w:t>
      </w:r>
      <w:r w:rsidR="00CF0319" w:rsidRPr="009159FA">
        <w:rPr>
          <w:i/>
          <w:iCs/>
        </w:rPr>
        <w:t xml:space="preserve">, </w:t>
      </w:r>
      <w:r w:rsidRPr="009159FA">
        <w:t>p. 5</w:t>
      </w:r>
    </w:p>
  </w:footnote>
  <w:footnote w:id="63">
    <w:p w14:paraId="7E38AA3B" w14:textId="396A7C4A" w:rsidR="003C7249" w:rsidRPr="002829C3" w:rsidRDefault="003C7249" w:rsidP="003C7249">
      <w:pPr>
        <w:pStyle w:val="FootnoteText"/>
      </w:pPr>
      <w:r w:rsidRPr="009159FA">
        <w:rPr>
          <w:rStyle w:val="FootnoteReference"/>
        </w:rPr>
        <w:footnoteRef/>
      </w:r>
      <w:r w:rsidRPr="009159FA">
        <w:t xml:space="preserve"> </w:t>
      </w:r>
      <w:r w:rsidR="001111FF" w:rsidRPr="009159FA">
        <w:t xml:space="preserve">Samantha Masunaga and Andrew Mendez, ‘Jeff Bezos Returns to Earth After Suborbital Space Trip on Blue Origin’s New Shepherd’, </w:t>
      </w:r>
      <w:r w:rsidR="001111FF" w:rsidRPr="009159FA">
        <w:rPr>
          <w:i/>
          <w:iCs/>
        </w:rPr>
        <w:t>The Los Angeles Times</w:t>
      </w:r>
      <w:r w:rsidR="001111FF" w:rsidRPr="009159FA">
        <w:t xml:space="preserve"> (online), 20 July 2021, p. 1.</w:t>
      </w:r>
    </w:p>
  </w:footnote>
  <w:footnote w:id="64">
    <w:p w14:paraId="5EE793A4" w14:textId="77777777" w:rsidR="003C7249" w:rsidRPr="009159FA" w:rsidRDefault="003C7249" w:rsidP="003C7249">
      <w:pPr>
        <w:pStyle w:val="FootnoteText"/>
      </w:pPr>
      <w:r w:rsidRPr="002829C3">
        <w:rPr>
          <w:rStyle w:val="FootnoteReference"/>
        </w:rPr>
        <w:footnoteRef/>
      </w:r>
      <w:r w:rsidRPr="002829C3">
        <w:t xml:space="preserve"> </w:t>
      </w:r>
      <w:r w:rsidRPr="009159FA">
        <w:t xml:space="preserve">Nick Kanas, ‘Spirituality, Humanism and the Overview Effect During Manned Space Missions’, </w:t>
      </w:r>
      <w:r w:rsidRPr="009159FA">
        <w:rPr>
          <w:i/>
          <w:iCs/>
        </w:rPr>
        <w:t>Elsevier</w:t>
      </w:r>
      <w:r w:rsidRPr="009159FA">
        <w:t>, (2018), 525-528, (p. 525).</w:t>
      </w:r>
    </w:p>
  </w:footnote>
  <w:footnote w:id="65">
    <w:p w14:paraId="7517DE4E" w14:textId="77777777" w:rsidR="003C7249" w:rsidRPr="009159FA" w:rsidRDefault="003C7249" w:rsidP="003C7249">
      <w:pPr>
        <w:pStyle w:val="FootnoteText"/>
      </w:pPr>
      <w:r w:rsidRPr="009159FA">
        <w:rPr>
          <w:rStyle w:val="FootnoteReference"/>
        </w:rPr>
        <w:footnoteRef/>
      </w:r>
      <w:r w:rsidRPr="009159FA">
        <w:t xml:space="preserve"> Ormrod and Dickens, </w:t>
      </w:r>
      <w:r w:rsidRPr="009159FA">
        <w:rPr>
          <w:i/>
          <w:iCs/>
        </w:rPr>
        <w:t>Space Tourism, Capital</w:t>
      </w:r>
      <w:r w:rsidRPr="009159FA">
        <w:t>, p. 237.</w:t>
      </w:r>
    </w:p>
  </w:footnote>
  <w:footnote w:id="66">
    <w:p w14:paraId="2FB84D79" w14:textId="026B846F" w:rsidR="003C7249" w:rsidRPr="009159FA" w:rsidRDefault="003C7249" w:rsidP="003C7249">
      <w:pPr>
        <w:pStyle w:val="FootnoteText"/>
      </w:pPr>
      <w:r w:rsidRPr="009159FA">
        <w:rPr>
          <w:rStyle w:val="FootnoteReference"/>
        </w:rPr>
        <w:footnoteRef/>
      </w:r>
      <w:r w:rsidRPr="009159FA">
        <w:t xml:space="preserve"> </w:t>
      </w:r>
      <w:r w:rsidR="00FC6A94" w:rsidRPr="009159FA">
        <w:t xml:space="preserve">White, </w:t>
      </w:r>
      <w:r w:rsidR="00FC6A94" w:rsidRPr="009159FA">
        <w:rPr>
          <w:i/>
          <w:iCs/>
        </w:rPr>
        <w:t>Overview Effect</w:t>
      </w:r>
      <w:r w:rsidR="00FC6A94" w:rsidRPr="009159FA">
        <w:t>, p. 6.</w:t>
      </w:r>
    </w:p>
  </w:footnote>
  <w:footnote w:id="67">
    <w:p w14:paraId="4C80ED9A" w14:textId="77777777" w:rsidR="003C7249" w:rsidRPr="009159FA" w:rsidRDefault="003C7249" w:rsidP="003C7249">
      <w:pPr>
        <w:pStyle w:val="FootnoteText"/>
      </w:pPr>
      <w:r w:rsidRPr="009159FA">
        <w:rPr>
          <w:rStyle w:val="FootnoteReference"/>
        </w:rPr>
        <w:footnoteRef/>
      </w:r>
      <w:r w:rsidRPr="009159FA">
        <w:t xml:space="preserve"> White, </w:t>
      </w:r>
      <w:r w:rsidRPr="009159FA">
        <w:rPr>
          <w:i/>
          <w:iCs/>
        </w:rPr>
        <w:t>Overview Effect</w:t>
      </w:r>
      <w:r w:rsidRPr="009159FA">
        <w:t>, p. 6.</w:t>
      </w:r>
    </w:p>
  </w:footnote>
  <w:footnote w:id="68">
    <w:p w14:paraId="09281433" w14:textId="77777777" w:rsidR="003C7249" w:rsidRPr="009159FA" w:rsidRDefault="003C7249" w:rsidP="003C7249">
      <w:pPr>
        <w:pStyle w:val="FootnoteText"/>
      </w:pPr>
      <w:r w:rsidRPr="009159FA">
        <w:rPr>
          <w:rStyle w:val="FootnoteReference"/>
        </w:rPr>
        <w:footnoteRef/>
      </w:r>
      <w:r w:rsidRPr="009159FA">
        <w:t xml:space="preserve"> Gerard K O’Neill and Ginie Reynolds, ‘Habitats in Space’, </w:t>
      </w:r>
      <w:r w:rsidRPr="009159FA">
        <w:rPr>
          <w:i/>
          <w:iCs/>
        </w:rPr>
        <w:t>The Science Teacher</w:t>
      </w:r>
      <w:r w:rsidRPr="009159FA">
        <w:t xml:space="preserve">, 44.6, (1977), 22-26, (p. 22).  </w:t>
      </w:r>
    </w:p>
  </w:footnote>
  <w:footnote w:id="69">
    <w:p w14:paraId="619BA78A" w14:textId="0463F826" w:rsidR="003C7249" w:rsidRDefault="003C7249" w:rsidP="003C7249">
      <w:pPr>
        <w:pStyle w:val="FootnoteText"/>
      </w:pPr>
      <w:r w:rsidRPr="009159FA">
        <w:rPr>
          <w:rStyle w:val="FootnoteReference"/>
        </w:rPr>
        <w:footnoteRef/>
      </w:r>
      <w:r w:rsidRPr="009159FA">
        <w:t xml:space="preserve"> Gonzalo Munevar, ‘An Obligation to Colonize’, p. 38.</w:t>
      </w:r>
      <w:r>
        <w:t xml:space="preserve">  </w:t>
      </w:r>
    </w:p>
  </w:footnote>
  <w:footnote w:id="70">
    <w:p w14:paraId="2B77501F" w14:textId="77777777" w:rsidR="003C7249" w:rsidRPr="009159FA" w:rsidRDefault="003C7249" w:rsidP="003C7249">
      <w:pPr>
        <w:pStyle w:val="FootnoteText"/>
      </w:pPr>
      <w:r>
        <w:rPr>
          <w:rStyle w:val="FootnoteReference"/>
        </w:rPr>
        <w:footnoteRef/>
      </w:r>
      <w:r>
        <w:t xml:space="preserve"> </w:t>
      </w:r>
      <w:r w:rsidRPr="009159FA">
        <w:t xml:space="preserve">Stephen Baxter, ‘Dreams and Nightmares of the High Frontier: The Response of Science Fiction to Gerard K O’Neill’s The High Frontier’, In </w:t>
      </w:r>
      <w:proofErr w:type="gramStart"/>
      <w:r w:rsidRPr="009159FA">
        <w:rPr>
          <w:i/>
          <w:iCs/>
        </w:rPr>
        <w:t>The</w:t>
      </w:r>
      <w:proofErr w:type="gramEnd"/>
      <w:r w:rsidRPr="009159FA">
        <w:rPr>
          <w:i/>
          <w:iCs/>
        </w:rPr>
        <w:t xml:space="preserve"> Ethics of Space Exploration</w:t>
      </w:r>
      <w:r w:rsidRPr="009159FA">
        <w:t>, ed. by James S J Schwartz and Tony Milligan, (USA: Springer, 2016), 15-30, (p. 29).</w:t>
      </w:r>
    </w:p>
  </w:footnote>
  <w:footnote w:id="71">
    <w:p w14:paraId="4674DA05" w14:textId="25666072" w:rsidR="006B1D12" w:rsidRDefault="006B1D12" w:rsidP="006B1D12">
      <w:pPr>
        <w:pStyle w:val="FootnoteText"/>
      </w:pPr>
      <w:r w:rsidRPr="009159FA">
        <w:rPr>
          <w:rStyle w:val="FootnoteReference"/>
        </w:rPr>
        <w:footnoteRef/>
      </w:r>
      <w:r w:rsidRPr="009159FA">
        <w:t xml:space="preserve"> John W Creswell, </w:t>
      </w:r>
      <w:r w:rsidR="008239F5" w:rsidRPr="009159FA">
        <w:t>‘</w:t>
      </w:r>
      <w:r w:rsidRPr="009159FA">
        <w:t>Steps in Conducting a Scholarly Mixed Methods Study</w:t>
      </w:r>
      <w:r w:rsidR="008239F5" w:rsidRPr="009159FA">
        <w:t>’</w:t>
      </w:r>
      <w:r w:rsidRPr="009159FA">
        <w:t xml:space="preserve">, </w:t>
      </w:r>
      <w:r w:rsidRPr="009159FA">
        <w:rPr>
          <w:i/>
          <w:iCs/>
        </w:rPr>
        <w:t>DBER Speaker Series</w:t>
      </w:r>
      <w:r w:rsidRPr="009159FA">
        <w:t xml:space="preserve">, </w:t>
      </w:r>
      <w:r w:rsidR="008239F5" w:rsidRPr="009159FA">
        <w:t>(</w:t>
      </w:r>
      <w:r w:rsidRPr="009159FA">
        <w:t>2013</w:t>
      </w:r>
      <w:r w:rsidR="008239F5" w:rsidRPr="009159FA">
        <w:t>)</w:t>
      </w:r>
      <w:r w:rsidRPr="009159FA">
        <w:t>,</w:t>
      </w:r>
      <w:r w:rsidR="008D2896" w:rsidRPr="009159FA">
        <w:t xml:space="preserve"> </w:t>
      </w:r>
      <w:r w:rsidRPr="009159FA">
        <w:t xml:space="preserve">1-54, </w:t>
      </w:r>
      <w:r w:rsidR="008239F5" w:rsidRPr="009159FA">
        <w:t>(</w:t>
      </w:r>
      <w:r w:rsidRPr="009159FA">
        <w:t>p. 20</w:t>
      </w:r>
      <w:r w:rsidR="008239F5" w:rsidRPr="009159FA">
        <w:t>)</w:t>
      </w:r>
      <w:r w:rsidRPr="009159FA">
        <w:t>.</w:t>
      </w:r>
      <w:r>
        <w:t xml:space="preserve">  </w:t>
      </w:r>
    </w:p>
  </w:footnote>
  <w:footnote w:id="72">
    <w:p w14:paraId="584D1720" w14:textId="4B11F5C8" w:rsidR="001A7B09" w:rsidRPr="009159FA" w:rsidRDefault="001A7B09">
      <w:pPr>
        <w:pStyle w:val="FootnoteText"/>
      </w:pPr>
      <w:r>
        <w:rPr>
          <w:rStyle w:val="FootnoteReference"/>
        </w:rPr>
        <w:footnoteRef/>
      </w:r>
      <w:r>
        <w:t xml:space="preserve"> </w:t>
      </w:r>
      <w:r w:rsidR="00F16E85">
        <w:t xml:space="preserve"> </w:t>
      </w:r>
      <w:r w:rsidR="00704F48" w:rsidRPr="009159FA">
        <w:t>Peters, ‘Does Extraterrestrial Life’, p. 309.</w:t>
      </w:r>
    </w:p>
  </w:footnote>
  <w:footnote w:id="73">
    <w:p w14:paraId="40FA5D5B" w14:textId="22A217AD" w:rsidR="00EF6C6B" w:rsidRPr="009159FA" w:rsidRDefault="00EF6C6B">
      <w:pPr>
        <w:pStyle w:val="FootnoteText"/>
      </w:pPr>
      <w:r w:rsidRPr="009159FA">
        <w:rPr>
          <w:rStyle w:val="FootnoteReference"/>
        </w:rPr>
        <w:footnoteRef/>
      </w:r>
      <w:r w:rsidRPr="009159FA">
        <w:t xml:space="preserve"> </w:t>
      </w:r>
      <w:r w:rsidR="00175D1F" w:rsidRPr="009159FA">
        <w:t xml:space="preserve">Norman Blaikie, ‘Social Research and Data Analysis: Demystifying Basic Concepts’, in </w:t>
      </w:r>
      <w:r w:rsidR="00175D1F" w:rsidRPr="009159FA">
        <w:rPr>
          <w:i/>
          <w:iCs/>
        </w:rPr>
        <w:t>Analysing Quantitative Data: From Description to Explanation</w:t>
      </w:r>
      <w:r w:rsidR="00175D1F" w:rsidRPr="009159FA">
        <w:t>, (</w:t>
      </w:r>
      <w:r w:rsidR="00A77618" w:rsidRPr="009159FA">
        <w:t>London: Sage Publications Limited, 2003), (p. 17).</w:t>
      </w:r>
    </w:p>
  </w:footnote>
  <w:footnote w:id="74">
    <w:p w14:paraId="3A017A77" w14:textId="200E8E8C" w:rsidR="00C42542" w:rsidRPr="009159FA" w:rsidRDefault="00C42542">
      <w:pPr>
        <w:pStyle w:val="FootnoteText"/>
      </w:pPr>
      <w:r w:rsidRPr="009159FA">
        <w:rPr>
          <w:rStyle w:val="FootnoteReference"/>
        </w:rPr>
        <w:footnoteRef/>
      </w:r>
      <w:r w:rsidRPr="009159FA">
        <w:t xml:space="preserve"> </w:t>
      </w:r>
      <w:bookmarkStart w:id="12" w:name="_Hlk158730461"/>
      <w:r w:rsidR="00C4058F" w:rsidRPr="009159FA">
        <w:t xml:space="preserve">James S J Schwartz, </w:t>
      </w:r>
      <w:r w:rsidR="00DD5151" w:rsidRPr="009159FA">
        <w:t>‘</w:t>
      </w:r>
      <w:r w:rsidR="00C4058F" w:rsidRPr="009159FA">
        <w:t>On the Methodology of Space Ethics</w:t>
      </w:r>
      <w:r w:rsidR="00175D1F" w:rsidRPr="009159FA">
        <w:t>’</w:t>
      </w:r>
      <w:r w:rsidR="00C4058F" w:rsidRPr="009159FA">
        <w:t>,</w:t>
      </w:r>
      <w:r w:rsidR="00E42914" w:rsidRPr="009159FA">
        <w:t xml:space="preserve"> in </w:t>
      </w:r>
      <w:r w:rsidR="00E42914" w:rsidRPr="009159FA">
        <w:rPr>
          <w:i/>
          <w:iCs/>
        </w:rPr>
        <w:t>The Ethics of Space Exploration</w:t>
      </w:r>
      <w:r w:rsidR="00E42914" w:rsidRPr="009159FA">
        <w:t>, ed. by James S J Schwartz and Tony Milligan, (USA: Springer, 2016), 93-107, (p. 95).</w:t>
      </w:r>
      <w:bookmarkEnd w:id="12"/>
    </w:p>
  </w:footnote>
  <w:footnote w:id="75">
    <w:p w14:paraId="3F79C342" w14:textId="603047AE" w:rsidR="00975052" w:rsidRDefault="00975052" w:rsidP="00975052">
      <w:pPr>
        <w:pStyle w:val="FootnoteText"/>
      </w:pPr>
      <w:r w:rsidRPr="009159FA">
        <w:rPr>
          <w:rStyle w:val="FootnoteReference"/>
        </w:rPr>
        <w:footnoteRef/>
      </w:r>
      <w:r w:rsidRPr="009159FA">
        <w:t xml:space="preserve"> Ranjit Kumar, </w:t>
      </w:r>
      <w:r w:rsidRPr="009159FA">
        <w:rPr>
          <w:i/>
          <w:iCs/>
        </w:rPr>
        <w:t>Research Methodology, A Step-by-Step Guide for Beginners</w:t>
      </w:r>
      <w:r w:rsidRPr="009159FA">
        <w:t xml:space="preserve">, </w:t>
      </w:r>
      <w:r w:rsidR="008D2896" w:rsidRPr="009159FA">
        <w:t>2</w:t>
      </w:r>
      <w:r w:rsidR="008D2896" w:rsidRPr="009159FA">
        <w:rPr>
          <w:vertAlign w:val="superscript"/>
        </w:rPr>
        <w:t>nd</w:t>
      </w:r>
      <w:r w:rsidR="008D2896" w:rsidRPr="009159FA">
        <w:t xml:space="preserve"> </w:t>
      </w:r>
      <w:proofErr w:type="spellStart"/>
      <w:r w:rsidR="008D2896" w:rsidRPr="009159FA">
        <w:t>edn</w:t>
      </w:r>
      <w:proofErr w:type="spellEnd"/>
      <w:r w:rsidR="008239F5" w:rsidRPr="009159FA">
        <w:t>, (</w:t>
      </w:r>
      <w:r w:rsidR="00306665" w:rsidRPr="009159FA">
        <w:t xml:space="preserve">Malaysia, </w:t>
      </w:r>
      <w:r w:rsidRPr="009159FA">
        <w:t>Sage Publications Ltd,</w:t>
      </w:r>
      <w:r w:rsidR="008239F5" w:rsidRPr="009159FA">
        <w:t xml:space="preserve"> </w:t>
      </w:r>
      <w:r w:rsidRPr="009159FA">
        <w:t>2005),</w:t>
      </w:r>
      <w:r w:rsidR="008239F5" w:rsidRPr="009159FA">
        <w:t xml:space="preserve"> </w:t>
      </w:r>
      <w:r w:rsidRPr="009159FA">
        <w:t>p. 12.</w:t>
      </w:r>
      <w:r>
        <w:t xml:space="preserve">  </w:t>
      </w:r>
    </w:p>
  </w:footnote>
  <w:footnote w:id="76">
    <w:p w14:paraId="43E31395" w14:textId="0EDFD1F3" w:rsidR="00FC48D1" w:rsidRPr="009159FA" w:rsidRDefault="00FC48D1" w:rsidP="00FC48D1">
      <w:pPr>
        <w:pStyle w:val="FootnoteText"/>
      </w:pPr>
      <w:r>
        <w:rPr>
          <w:rStyle w:val="FootnoteReference"/>
        </w:rPr>
        <w:footnoteRef/>
      </w:r>
      <w:r>
        <w:t xml:space="preserve"> </w:t>
      </w:r>
      <w:r w:rsidR="009159FA" w:rsidRPr="009159FA">
        <w:t xml:space="preserve">Judith Bell, </w:t>
      </w:r>
      <w:r w:rsidR="009159FA" w:rsidRPr="009159FA">
        <w:rPr>
          <w:i/>
          <w:iCs/>
        </w:rPr>
        <w:t>Doing Your Research project, A Guide for First-Time Researchers in Education</w:t>
      </w:r>
      <w:r w:rsidR="009159FA" w:rsidRPr="009159FA">
        <w:t>, Health and Social Science</w:t>
      </w:r>
      <w:r w:rsidR="009159FA" w:rsidRPr="009159FA">
        <w:rPr>
          <w:i/>
          <w:iCs/>
        </w:rPr>
        <w:t>,</w:t>
      </w:r>
      <w:r w:rsidR="009159FA" w:rsidRPr="009159FA">
        <w:t xml:space="preserve"> 5</w:t>
      </w:r>
      <w:r w:rsidR="009159FA" w:rsidRPr="009159FA">
        <w:rPr>
          <w:vertAlign w:val="superscript"/>
        </w:rPr>
        <w:t>th</w:t>
      </w:r>
      <w:r w:rsidR="009159FA" w:rsidRPr="009159FA">
        <w:t xml:space="preserve"> </w:t>
      </w:r>
      <w:proofErr w:type="spellStart"/>
      <w:r w:rsidR="009159FA" w:rsidRPr="009159FA">
        <w:t>edn</w:t>
      </w:r>
      <w:proofErr w:type="spellEnd"/>
      <w:r w:rsidR="009159FA" w:rsidRPr="009159FA">
        <w:t>, (Glasgow, Open University Press, 2010), p. 160.</w:t>
      </w:r>
    </w:p>
  </w:footnote>
  <w:footnote w:id="77">
    <w:p w14:paraId="797306E1" w14:textId="77E256AA" w:rsidR="00FC48D1" w:rsidRPr="009159FA" w:rsidRDefault="00FC48D1" w:rsidP="00FC48D1">
      <w:pPr>
        <w:pStyle w:val="FootnoteText"/>
      </w:pPr>
      <w:r w:rsidRPr="009159FA">
        <w:rPr>
          <w:rStyle w:val="FootnoteReference"/>
        </w:rPr>
        <w:footnoteRef/>
      </w:r>
      <w:r w:rsidRPr="009159FA">
        <w:t xml:space="preserve"> Bell, </w:t>
      </w:r>
      <w:r w:rsidRPr="009159FA">
        <w:rPr>
          <w:i/>
          <w:iCs/>
        </w:rPr>
        <w:t xml:space="preserve">Doing Your Research project, </w:t>
      </w:r>
      <w:r w:rsidRPr="009159FA">
        <w:t>p. 161.</w:t>
      </w:r>
    </w:p>
  </w:footnote>
  <w:footnote w:id="78">
    <w:p w14:paraId="21EBA312" w14:textId="343DB35B" w:rsidR="00FC48D1" w:rsidRPr="009159FA" w:rsidRDefault="00FC48D1" w:rsidP="00FC48D1">
      <w:pPr>
        <w:pStyle w:val="FootnoteText"/>
      </w:pPr>
      <w:r w:rsidRPr="009159FA">
        <w:rPr>
          <w:rStyle w:val="FootnoteReference"/>
        </w:rPr>
        <w:footnoteRef/>
      </w:r>
      <w:r w:rsidRPr="009159FA">
        <w:t xml:space="preserve"> Monique </w:t>
      </w:r>
      <w:proofErr w:type="spellStart"/>
      <w:r w:rsidRPr="009159FA">
        <w:t>Hennink</w:t>
      </w:r>
      <w:proofErr w:type="spellEnd"/>
      <w:r w:rsidRPr="009159FA">
        <w:t xml:space="preserve">, Inge Hutter and Ajay Bailey, </w:t>
      </w:r>
      <w:r w:rsidRPr="009159FA">
        <w:rPr>
          <w:i/>
          <w:iCs/>
        </w:rPr>
        <w:t>Qualitative Research Methods</w:t>
      </w:r>
      <w:r w:rsidRPr="009159FA">
        <w:t xml:space="preserve">, </w:t>
      </w:r>
      <w:r w:rsidR="003D04EB" w:rsidRPr="009159FA">
        <w:t>2</w:t>
      </w:r>
      <w:r w:rsidR="003D04EB" w:rsidRPr="009159FA">
        <w:rPr>
          <w:vertAlign w:val="superscript"/>
        </w:rPr>
        <w:t>nd</w:t>
      </w:r>
      <w:r w:rsidR="003D04EB" w:rsidRPr="009159FA">
        <w:t xml:space="preserve"> </w:t>
      </w:r>
      <w:proofErr w:type="spellStart"/>
      <w:r w:rsidR="003D04EB" w:rsidRPr="009159FA">
        <w:t>edn</w:t>
      </w:r>
      <w:proofErr w:type="spellEnd"/>
      <w:r w:rsidR="00306665" w:rsidRPr="009159FA">
        <w:t xml:space="preserve">, (Great Britain, </w:t>
      </w:r>
      <w:r w:rsidRPr="009159FA">
        <w:t>Sage Publications Inc, 2011</w:t>
      </w:r>
      <w:r w:rsidR="00306665" w:rsidRPr="009159FA">
        <w:t>)</w:t>
      </w:r>
      <w:r w:rsidRPr="009159FA">
        <w:t>, p.114.</w:t>
      </w:r>
    </w:p>
  </w:footnote>
  <w:footnote w:id="79">
    <w:p w14:paraId="67DBB151" w14:textId="628193AA" w:rsidR="00FC48D1" w:rsidRDefault="00FC48D1" w:rsidP="00FC48D1">
      <w:pPr>
        <w:pStyle w:val="FootnoteText"/>
      </w:pPr>
      <w:r w:rsidRPr="009159FA">
        <w:rPr>
          <w:rStyle w:val="FootnoteReference"/>
        </w:rPr>
        <w:footnoteRef/>
      </w:r>
      <w:r w:rsidRPr="009159FA">
        <w:t xml:space="preserve"> </w:t>
      </w:r>
      <w:proofErr w:type="spellStart"/>
      <w:r w:rsidRPr="009159FA">
        <w:t>Hennink</w:t>
      </w:r>
      <w:proofErr w:type="spellEnd"/>
      <w:r w:rsidR="003D04EB" w:rsidRPr="009159FA">
        <w:t xml:space="preserve">, Hutter and Bailey, </w:t>
      </w:r>
      <w:r w:rsidR="003D04EB" w:rsidRPr="009159FA">
        <w:rPr>
          <w:i/>
          <w:iCs/>
        </w:rPr>
        <w:t>Doing Your Research</w:t>
      </w:r>
      <w:r w:rsidRPr="009159FA">
        <w:t>, p. 114.</w:t>
      </w:r>
    </w:p>
  </w:footnote>
  <w:footnote w:id="80">
    <w:p w14:paraId="3D2DF810" w14:textId="6F1783A1" w:rsidR="00F93508" w:rsidRPr="009159FA" w:rsidRDefault="00F93508">
      <w:pPr>
        <w:pStyle w:val="FootnoteText"/>
      </w:pPr>
      <w:r>
        <w:rPr>
          <w:rStyle w:val="FootnoteReference"/>
        </w:rPr>
        <w:footnoteRef/>
      </w:r>
      <w:r>
        <w:t xml:space="preserve"> </w:t>
      </w:r>
      <w:r w:rsidR="00B140BB" w:rsidRPr="009159FA">
        <w:t xml:space="preserve">Blaikie, </w:t>
      </w:r>
      <w:r w:rsidR="000E455D" w:rsidRPr="009159FA">
        <w:rPr>
          <w:i/>
          <w:iCs/>
        </w:rPr>
        <w:t>Social Research and</w:t>
      </w:r>
      <w:r w:rsidR="000E455D" w:rsidRPr="009159FA">
        <w:t xml:space="preserve">, </w:t>
      </w:r>
      <w:r w:rsidR="00B140BB" w:rsidRPr="009159FA">
        <w:t xml:space="preserve">p. 65.  </w:t>
      </w:r>
    </w:p>
  </w:footnote>
  <w:footnote w:id="81">
    <w:p w14:paraId="72E60A90" w14:textId="31B8011D" w:rsidR="00542B74" w:rsidRPr="009159FA" w:rsidRDefault="00542B74" w:rsidP="00542B74">
      <w:pPr>
        <w:pStyle w:val="FootnoteText"/>
      </w:pPr>
      <w:r w:rsidRPr="009159FA">
        <w:rPr>
          <w:rStyle w:val="FootnoteReference"/>
        </w:rPr>
        <w:footnoteRef/>
      </w:r>
      <w:r w:rsidRPr="009159FA">
        <w:t xml:space="preserve"> </w:t>
      </w:r>
      <w:r w:rsidR="00DD5151" w:rsidRPr="009159FA">
        <w:t xml:space="preserve">John </w:t>
      </w:r>
      <w:proofErr w:type="spellStart"/>
      <w:r w:rsidR="00862B22" w:rsidRPr="009159FA">
        <w:t>Bigga</w:t>
      </w:r>
      <w:r w:rsidR="00DD5151" w:rsidRPr="009159FA">
        <w:t>m</w:t>
      </w:r>
      <w:proofErr w:type="spellEnd"/>
      <w:r w:rsidR="00862B22" w:rsidRPr="009159FA">
        <w:t xml:space="preserve">, </w:t>
      </w:r>
      <w:r w:rsidR="00DD5151" w:rsidRPr="009159FA">
        <w:rPr>
          <w:i/>
          <w:iCs/>
        </w:rPr>
        <w:t xml:space="preserve">Succeeding </w:t>
      </w:r>
      <w:proofErr w:type="gramStart"/>
      <w:r w:rsidR="00AD0D87" w:rsidRPr="009159FA">
        <w:rPr>
          <w:i/>
          <w:iCs/>
        </w:rPr>
        <w:t>W</w:t>
      </w:r>
      <w:r w:rsidR="00DD5151" w:rsidRPr="009159FA">
        <w:rPr>
          <w:i/>
          <w:iCs/>
        </w:rPr>
        <w:t>ith</w:t>
      </w:r>
      <w:proofErr w:type="gramEnd"/>
      <w:r w:rsidR="00DD5151" w:rsidRPr="009159FA">
        <w:rPr>
          <w:i/>
          <w:iCs/>
        </w:rPr>
        <w:t xml:space="preserve"> Your Master’s Dissertation, A Step-by-Step Handbook</w:t>
      </w:r>
      <w:r w:rsidR="00DD5151" w:rsidRPr="009159FA">
        <w:t xml:space="preserve">, </w:t>
      </w:r>
      <w:r w:rsidR="00425D36" w:rsidRPr="009159FA">
        <w:t>3</w:t>
      </w:r>
      <w:r w:rsidR="00425D36" w:rsidRPr="009159FA">
        <w:rPr>
          <w:vertAlign w:val="superscript"/>
        </w:rPr>
        <w:t>rd</w:t>
      </w:r>
      <w:r w:rsidR="00425D36" w:rsidRPr="009159FA">
        <w:t xml:space="preserve"> </w:t>
      </w:r>
      <w:proofErr w:type="spellStart"/>
      <w:r w:rsidR="00425D36" w:rsidRPr="009159FA">
        <w:t>edn</w:t>
      </w:r>
      <w:proofErr w:type="spellEnd"/>
      <w:r w:rsidR="00425D36" w:rsidRPr="009159FA">
        <w:t>,</w:t>
      </w:r>
      <w:r w:rsidR="00DD5151" w:rsidRPr="009159FA">
        <w:t xml:space="preserve"> (England, Open University Press, 2015), </w:t>
      </w:r>
      <w:r w:rsidR="00425D36" w:rsidRPr="009159FA">
        <w:t>(</w:t>
      </w:r>
      <w:r w:rsidR="00DD5151" w:rsidRPr="009159FA">
        <w:t xml:space="preserve">p. </w:t>
      </w:r>
      <w:r w:rsidR="00862B22" w:rsidRPr="009159FA">
        <w:t>192</w:t>
      </w:r>
      <w:r w:rsidR="00425D36" w:rsidRPr="009159FA">
        <w:t>).</w:t>
      </w:r>
    </w:p>
  </w:footnote>
  <w:footnote w:id="82">
    <w:p w14:paraId="7E301937" w14:textId="455BE18E" w:rsidR="00542B74" w:rsidRDefault="00542B74" w:rsidP="00542B74">
      <w:pPr>
        <w:pStyle w:val="FootnoteText"/>
      </w:pPr>
      <w:r w:rsidRPr="009159FA">
        <w:rPr>
          <w:rStyle w:val="FootnoteReference"/>
        </w:rPr>
        <w:footnoteRef/>
      </w:r>
      <w:r w:rsidRPr="009159FA">
        <w:t xml:space="preserve"> </w:t>
      </w:r>
      <w:proofErr w:type="spellStart"/>
      <w:r w:rsidR="00DD5151" w:rsidRPr="009159FA">
        <w:t>Biggam</w:t>
      </w:r>
      <w:proofErr w:type="spellEnd"/>
      <w:r w:rsidR="00DD5151" w:rsidRPr="009159FA">
        <w:t xml:space="preserve">, </w:t>
      </w:r>
      <w:r w:rsidR="00425D36" w:rsidRPr="009159FA">
        <w:rPr>
          <w:i/>
          <w:iCs/>
        </w:rPr>
        <w:t xml:space="preserve">Succeeding </w:t>
      </w:r>
      <w:proofErr w:type="gramStart"/>
      <w:r w:rsidR="00AD0D87" w:rsidRPr="009159FA">
        <w:rPr>
          <w:i/>
          <w:iCs/>
        </w:rPr>
        <w:t>W</w:t>
      </w:r>
      <w:r w:rsidR="00425D36" w:rsidRPr="009159FA">
        <w:rPr>
          <w:i/>
          <w:iCs/>
        </w:rPr>
        <w:t>ith</w:t>
      </w:r>
      <w:proofErr w:type="gramEnd"/>
      <w:r w:rsidR="00425D36" w:rsidRPr="009159FA">
        <w:rPr>
          <w:i/>
          <w:iCs/>
        </w:rPr>
        <w:t xml:space="preserve"> Your</w:t>
      </w:r>
      <w:r w:rsidR="00425D36" w:rsidRPr="009159FA">
        <w:t xml:space="preserve">, </w:t>
      </w:r>
      <w:r w:rsidR="00DD5151" w:rsidRPr="009159FA">
        <w:t>p. 192.</w:t>
      </w:r>
    </w:p>
  </w:footnote>
  <w:footnote w:id="83">
    <w:p w14:paraId="527851F8" w14:textId="7165826B" w:rsidR="00CE7CB8" w:rsidRPr="009159FA" w:rsidRDefault="00CE7CB8" w:rsidP="00CE7CB8">
      <w:pPr>
        <w:pStyle w:val="FootnoteText"/>
      </w:pPr>
      <w:r>
        <w:rPr>
          <w:rStyle w:val="FootnoteReference"/>
        </w:rPr>
        <w:footnoteRef/>
      </w:r>
      <w:r>
        <w:t xml:space="preserve"> </w:t>
      </w:r>
      <w:r w:rsidR="00AD0D87" w:rsidRPr="009159FA">
        <w:t>Courtney A McKim, ‘The Value of Mixed Methods Research: A Mixed Methods Study’, Journal of Mixed Methods Research, 112, (2017), 202-222, (p 202).</w:t>
      </w:r>
    </w:p>
  </w:footnote>
  <w:footnote w:id="84">
    <w:p w14:paraId="3ADC89DF" w14:textId="76055703" w:rsidR="00D73FE3" w:rsidRPr="009159FA" w:rsidRDefault="00D73FE3" w:rsidP="00D73FE3">
      <w:pPr>
        <w:pStyle w:val="FootnoteText"/>
      </w:pPr>
      <w:r w:rsidRPr="009159FA">
        <w:rPr>
          <w:rStyle w:val="FootnoteReference"/>
        </w:rPr>
        <w:footnoteRef/>
      </w:r>
      <w:r w:rsidRPr="009159FA">
        <w:t xml:space="preserve"> </w:t>
      </w:r>
      <w:proofErr w:type="spellStart"/>
      <w:r w:rsidR="000E455D" w:rsidRPr="009159FA">
        <w:t>Hennink</w:t>
      </w:r>
      <w:proofErr w:type="spellEnd"/>
      <w:r w:rsidR="000E455D" w:rsidRPr="009159FA">
        <w:t xml:space="preserve">, Hutter and Bailey, </w:t>
      </w:r>
      <w:r w:rsidR="000E455D" w:rsidRPr="009159FA">
        <w:rPr>
          <w:i/>
          <w:iCs/>
        </w:rPr>
        <w:t>Doing Your Research</w:t>
      </w:r>
      <w:r w:rsidR="000E455D" w:rsidRPr="009159FA">
        <w:t>, p. 89.</w:t>
      </w:r>
    </w:p>
  </w:footnote>
  <w:footnote w:id="85">
    <w:p w14:paraId="1E1AC70A" w14:textId="27F9800E" w:rsidR="005D47E0" w:rsidRDefault="005D47E0">
      <w:pPr>
        <w:pStyle w:val="FootnoteText"/>
      </w:pPr>
      <w:r w:rsidRPr="009159FA">
        <w:rPr>
          <w:rStyle w:val="FootnoteReference"/>
        </w:rPr>
        <w:footnoteRef/>
      </w:r>
      <w:r w:rsidRPr="009159FA">
        <w:t xml:space="preserve"> </w:t>
      </w:r>
      <w:r w:rsidR="00A5454D" w:rsidRPr="009159FA">
        <w:t>A</w:t>
      </w:r>
      <w:r w:rsidR="00AD0D87" w:rsidRPr="009159FA">
        <w:t>ndrew</w:t>
      </w:r>
      <w:r w:rsidR="00A5454D" w:rsidRPr="009159FA">
        <w:t xml:space="preserve"> H </w:t>
      </w:r>
      <w:proofErr w:type="gramStart"/>
      <w:r w:rsidR="00A5454D" w:rsidRPr="009159FA">
        <w:t>Van</w:t>
      </w:r>
      <w:proofErr w:type="gramEnd"/>
      <w:r w:rsidR="00AD0D87" w:rsidRPr="009159FA">
        <w:t xml:space="preserve"> </w:t>
      </w:r>
      <w:r w:rsidR="00A5454D" w:rsidRPr="009159FA">
        <w:t>De</w:t>
      </w:r>
      <w:r w:rsidR="00AD0D87" w:rsidRPr="009159FA">
        <w:t xml:space="preserve"> </w:t>
      </w:r>
      <w:r w:rsidR="00A5454D" w:rsidRPr="009159FA">
        <w:t>V</w:t>
      </w:r>
      <w:r w:rsidR="00AD0D87" w:rsidRPr="009159FA">
        <w:t>e</w:t>
      </w:r>
      <w:r w:rsidR="00A5454D" w:rsidRPr="009159FA">
        <w:t xml:space="preserve">n, </w:t>
      </w:r>
      <w:r w:rsidR="00A5454D" w:rsidRPr="009159FA">
        <w:rPr>
          <w:i/>
          <w:iCs/>
        </w:rPr>
        <w:t>Engaged Scholarship</w:t>
      </w:r>
      <w:r w:rsidR="00A5454D" w:rsidRPr="009159FA">
        <w:t xml:space="preserve">, </w:t>
      </w:r>
      <w:r w:rsidR="00306665" w:rsidRPr="009159FA">
        <w:t>(</w:t>
      </w:r>
      <w:r w:rsidR="00A5454D" w:rsidRPr="009159FA">
        <w:t>Oxford</w:t>
      </w:r>
      <w:r w:rsidR="00306665" w:rsidRPr="009159FA">
        <w:t xml:space="preserve">, </w:t>
      </w:r>
      <w:r w:rsidR="00A5454D" w:rsidRPr="009159FA">
        <w:t>Oxford University Press 2007), p. 269.</w:t>
      </w:r>
      <w:r w:rsidR="00A5454D">
        <w:t xml:space="preserve">  </w:t>
      </w:r>
    </w:p>
  </w:footnote>
  <w:footnote w:id="86">
    <w:p w14:paraId="4BACDDC2" w14:textId="3E304F0C" w:rsidR="00386C76" w:rsidRDefault="00386C76">
      <w:pPr>
        <w:pStyle w:val="FootnoteText"/>
      </w:pPr>
      <w:r>
        <w:rPr>
          <w:rStyle w:val="FootnoteReference"/>
        </w:rPr>
        <w:footnoteRef/>
      </w:r>
      <w:r>
        <w:t xml:space="preserve"> </w:t>
      </w:r>
      <w:r w:rsidR="00ED2114" w:rsidRPr="009159FA">
        <w:t>Impey, ‘Unbound: Ethics, Law</w:t>
      </w:r>
      <w:r w:rsidR="00ED2114">
        <w:t>’</w:t>
      </w:r>
      <w:r w:rsidR="00ED2114" w:rsidRPr="009159FA">
        <w:t>, p. 7.</w:t>
      </w:r>
    </w:p>
  </w:footnote>
  <w:footnote w:id="87">
    <w:p w14:paraId="201E0999" w14:textId="697A43B2" w:rsidR="005A0FD3" w:rsidRDefault="005A0FD3" w:rsidP="005A0FD3">
      <w:pPr>
        <w:pStyle w:val="FootnoteText"/>
      </w:pPr>
      <w:r>
        <w:rPr>
          <w:rStyle w:val="FootnoteReference"/>
        </w:rPr>
        <w:footnoteRef/>
      </w:r>
      <w:r>
        <w:t xml:space="preserve"> Stoner, </w:t>
      </w:r>
      <w:r w:rsidR="006C59E4">
        <w:t>‘Humans Should Not’, p. 350.</w:t>
      </w:r>
    </w:p>
  </w:footnote>
  <w:footnote w:id="88">
    <w:p w14:paraId="0223283C" w14:textId="77777777" w:rsidR="005A0FD3" w:rsidRDefault="005A0FD3" w:rsidP="005A0FD3">
      <w:pPr>
        <w:pStyle w:val="FootnoteText"/>
      </w:pPr>
      <w:r>
        <w:rPr>
          <w:rStyle w:val="FootnoteReference"/>
        </w:rPr>
        <w:footnoteRef/>
      </w:r>
      <w:r>
        <w:t xml:space="preserve"> </w:t>
      </w:r>
      <w:r w:rsidRPr="006C59E4">
        <w:t>Buono, ‘Merely a Scrap’, p. 371.</w:t>
      </w:r>
    </w:p>
  </w:footnote>
  <w:footnote w:id="89">
    <w:p w14:paraId="396ACED5" w14:textId="39F81BD3" w:rsidR="00DC11E0" w:rsidRDefault="00DC11E0" w:rsidP="00DC11E0">
      <w:pPr>
        <w:pStyle w:val="FootnoteText"/>
      </w:pPr>
      <w:r>
        <w:rPr>
          <w:rStyle w:val="FootnoteReference"/>
        </w:rPr>
        <w:footnoteRef/>
      </w:r>
      <w:r>
        <w:t xml:space="preserve"> </w:t>
      </w:r>
      <w:r w:rsidRPr="006C59E4">
        <w:t xml:space="preserve">Nesvold, </w:t>
      </w:r>
      <w:r w:rsidRPr="006C59E4">
        <w:rPr>
          <w:i/>
          <w:iCs/>
        </w:rPr>
        <w:t>Off-Earth</w:t>
      </w:r>
      <w:r w:rsidRPr="006C59E4">
        <w:t xml:space="preserve">, </w:t>
      </w:r>
      <w:r w:rsidRPr="006C59E4">
        <w:rPr>
          <w:i/>
          <w:iCs/>
        </w:rPr>
        <w:t>Ethical Questions</w:t>
      </w:r>
      <w:r w:rsidR="006C59E4" w:rsidRPr="006C59E4">
        <w:rPr>
          <w:i/>
          <w:iCs/>
        </w:rPr>
        <w:t xml:space="preserve">, </w:t>
      </w:r>
      <w:r w:rsidRPr="006C59E4">
        <w:t>p. 23.</w:t>
      </w:r>
    </w:p>
  </w:footnote>
  <w:footnote w:id="90">
    <w:p w14:paraId="1EFC5260" w14:textId="598EF4A7" w:rsidR="007C6AB3" w:rsidRDefault="007C6AB3">
      <w:pPr>
        <w:pStyle w:val="FootnoteText"/>
      </w:pPr>
      <w:r>
        <w:rPr>
          <w:rStyle w:val="FootnoteReference"/>
        </w:rPr>
        <w:footnoteRef/>
      </w:r>
      <w:r>
        <w:t xml:space="preserve"> </w:t>
      </w:r>
      <w:r w:rsidR="006C59E4" w:rsidRPr="009159FA">
        <w:rPr>
          <w:rFonts w:cstheme="minorHAnsi"/>
        </w:rPr>
        <w:t xml:space="preserve">Green, </w:t>
      </w:r>
      <w:r w:rsidR="006C59E4" w:rsidRPr="009159FA">
        <w:rPr>
          <w:rFonts w:cstheme="minorHAnsi"/>
          <w:i/>
          <w:iCs/>
        </w:rPr>
        <w:t>Space Ethics</w:t>
      </w:r>
      <w:r w:rsidR="006C59E4" w:rsidRPr="009159FA">
        <w:rPr>
          <w:rFonts w:cstheme="minorHAnsi"/>
        </w:rPr>
        <w:t>, p. 24.</w:t>
      </w:r>
      <w:r w:rsidR="006C59E4">
        <w:rPr>
          <w:rFonts w:cstheme="minorHAnsi"/>
        </w:rPr>
        <w:t xml:space="preserve">   </w:t>
      </w:r>
    </w:p>
  </w:footnote>
  <w:footnote w:id="91">
    <w:p w14:paraId="6D8F5A4B" w14:textId="0B85BC24" w:rsidR="00360265" w:rsidRDefault="00360265">
      <w:pPr>
        <w:pStyle w:val="FootnoteText"/>
      </w:pPr>
      <w:r>
        <w:rPr>
          <w:rStyle w:val="FootnoteReference"/>
        </w:rPr>
        <w:footnoteRef/>
      </w:r>
      <w:r>
        <w:t xml:space="preserve"> </w:t>
      </w:r>
      <w:r w:rsidR="006C59E4" w:rsidRPr="005213D5">
        <w:t xml:space="preserve">Green, </w:t>
      </w:r>
      <w:r w:rsidR="006C59E4" w:rsidRPr="005213D5">
        <w:rPr>
          <w:i/>
          <w:iCs/>
        </w:rPr>
        <w:t>Space Ethics</w:t>
      </w:r>
      <w:r w:rsidR="006C59E4" w:rsidRPr="005213D5">
        <w:t>, p. 47.</w:t>
      </w:r>
    </w:p>
  </w:footnote>
  <w:footnote w:id="92">
    <w:p w14:paraId="3D777E00" w14:textId="77777777" w:rsidR="00DC11E0" w:rsidRDefault="00DC11E0" w:rsidP="00DC11E0">
      <w:pPr>
        <w:pStyle w:val="FootnoteText"/>
      </w:pPr>
      <w:r>
        <w:rPr>
          <w:rStyle w:val="FootnoteReference"/>
        </w:rPr>
        <w:footnoteRef/>
      </w:r>
      <w:r>
        <w:t xml:space="preserve"> </w:t>
      </w:r>
      <w:r w:rsidRPr="002514F6">
        <w:t>Kovic, ‘Risks of Space’, p.5.</w:t>
      </w:r>
    </w:p>
  </w:footnote>
  <w:footnote w:id="93">
    <w:p w14:paraId="355D2CB5" w14:textId="77777777" w:rsidR="002B41F6" w:rsidRDefault="002B41F6" w:rsidP="002B41F6">
      <w:pPr>
        <w:pStyle w:val="FootnoteText"/>
      </w:pPr>
      <w:r>
        <w:rPr>
          <w:rStyle w:val="FootnoteReference"/>
        </w:rPr>
        <w:footnoteRef/>
      </w:r>
      <w:r>
        <w:t xml:space="preserve"> NASA Ames Research Centre, Equity, Diversity and Inclusive Working Group, </w:t>
      </w:r>
      <w:r w:rsidRPr="00E65ECF">
        <w:rPr>
          <w:i/>
          <w:iCs/>
        </w:rPr>
        <w:t>Ethical Exploration and the Role of Planetary Protection in Disrupting Colonial Practices</w:t>
      </w:r>
      <w:r>
        <w:t xml:space="preserve">, (2020), Available at </w:t>
      </w:r>
      <w:hyperlink r:id="rId12" w:history="1">
        <w:r w:rsidRPr="00B3522A">
          <w:rPr>
            <w:rStyle w:val="Hyperlink"/>
          </w:rPr>
          <w:t>https://arxiv.org/ftp/arxiv/papers/2010/2010.08344.pdf</w:t>
        </w:r>
      </w:hyperlink>
      <w:r>
        <w:t xml:space="preserve"> [accessed 1.3.23].</w:t>
      </w:r>
    </w:p>
  </w:footnote>
  <w:footnote w:id="94">
    <w:p w14:paraId="4BC28F44" w14:textId="77777777" w:rsidR="009C4F92" w:rsidRPr="009159FA" w:rsidRDefault="009C4F92" w:rsidP="009C4F92">
      <w:pPr>
        <w:pStyle w:val="FootnoteText"/>
      </w:pPr>
      <w:r w:rsidRPr="009159FA">
        <w:rPr>
          <w:rStyle w:val="FootnoteReference"/>
        </w:rPr>
        <w:footnoteRef/>
      </w:r>
      <w:r w:rsidRPr="009159FA">
        <w:t xml:space="preserve"> Robert Zubrin, ‘</w:t>
      </w:r>
      <w:proofErr w:type="spellStart"/>
      <w:r w:rsidRPr="009159FA">
        <w:t>Wokeists</w:t>
      </w:r>
      <w:proofErr w:type="spellEnd"/>
      <w:r w:rsidRPr="009159FA">
        <w:t xml:space="preserve"> Assault Space Exploration’, </w:t>
      </w:r>
      <w:r w:rsidRPr="009159FA">
        <w:rPr>
          <w:i/>
          <w:iCs/>
        </w:rPr>
        <w:t>Capital Matters</w:t>
      </w:r>
      <w:r w:rsidRPr="009159FA">
        <w:t xml:space="preserve">, 14 November 2020,   </w:t>
      </w:r>
      <w:hyperlink r:id="rId13" w:history="1">
        <w:r w:rsidRPr="009159FA">
          <w:rPr>
            <w:rStyle w:val="Hyperlink"/>
          </w:rPr>
          <w:t>https://www.nationalreview.com/2020/11/wokeists-assault-space-exploration/</w:t>
        </w:r>
      </w:hyperlink>
      <w:r w:rsidRPr="009159FA">
        <w:t xml:space="preserve"> [accessed 22.3.22].</w:t>
      </w:r>
    </w:p>
  </w:footnote>
  <w:footnote w:id="95">
    <w:p w14:paraId="35DD9483" w14:textId="77777777" w:rsidR="000773E4" w:rsidRDefault="000773E4" w:rsidP="000773E4">
      <w:pPr>
        <w:pStyle w:val="FootnoteText"/>
      </w:pPr>
      <w:r>
        <w:rPr>
          <w:rStyle w:val="FootnoteReference"/>
        </w:rPr>
        <w:footnoteRef/>
      </w:r>
      <w:r>
        <w:t xml:space="preserve"> </w:t>
      </w:r>
      <w:r w:rsidRPr="00ED2114">
        <w:t>COSPAR Policy on Planetary Protection, 2022, p. 2</w:t>
      </w:r>
    </w:p>
  </w:footnote>
  <w:footnote w:id="96">
    <w:p w14:paraId="71E6EA3A" w14:textId="03FF0123" w:rsidR="00DC11E0" w:rsidRDefault="00DC11E0" w:rsidP="00DC11E0">
      <w:pPr>
        <w:pStyle w:val="FootnoteText"/>
      </w:pPr>
      <w:r>
        <w:rPr>
          <w:rStyle w:val="FootnoteReference"/>
        </w:rPr>
        <w:footnoteRef/>
      </w:r>
      <w:r>
        <w:t xml:space="preserve"> </w:t>
      </w:r>
      <w:r w:rsidR="006C59E4" w:rsidRPr="009159FA">
        <w:t>Bostrom, ‘Existential Risk Prevention’, p. 17.</w:t>
      </w:r>
    </w:p>
  </w:footnote>
  <w:footnote w:id="97">
    <w:p w14:paraId="4A0BEBCE" w14:textId="0144FF6F" w:rsidR="00927062" w:rsidRDefault="00927062">
      <w:pPr>
        <w:pStyle w:val="FootnoteText"/>
      </w:pPr>
      <w:r>
        <w:rPr>
          <w:rStyle w:val="FootnoteReference"/>
        </w:rPr>
        <w:footnoteRef/>
      </w:r>
      <w:r>
        <w:t xml:space="preserve"> </w:t>
      </w:r>
      <w:r w:rsidR="006C59E4">
        <w:t>Torres, ‘Space Colonization and’, p. 47.</w:t>
      </w:r>
    </w:p>
  </w:footnote>
  <w:footnote w:id="98">
    <w:p w14:paraId="03EB6AE2" w14:textId="77777777" w:rsidR="000F61DB" w:rsidRPr="009159FA" w:rsidRDefault="000F61DB" w:rsidP="000F61DB">
      <w:pPr>
        <w:pStyle w:val="FootnoteText"/>
      </w:pPr>
      <w:r w:rsidRPr="009159FA">
        <w:rPr>
          <w:rStyle w:val="FootnoteReference"/>
        </w:rPr>
        <w:footnoteRef/>
      </w:r>
      <w:r w:rsidRPr="009159FA">
        <w:t xml:space="preserve"> </w:t>
      </w:r>
      <w:proofErr w:type="spellStart"/>
      <w:r w:rsidRPr="009159FA">
        <w:t>Puumala</w:t>
      </w:r>
      <w:proofErr w:type="spellEnd"/>
      <w:r w:rsidRPr="009159FA">
        <w:t>, Sivula and Lehto, ‘Moving to Mars’, p. 2.</w:t>
      </w:r>
    </w:p>
  </w:footnote>
  <w:footnote w:id="99">
    <w:p w14:paraId="7F530DA2" w14:textId="77777777" w:rsidR="006D38D2" w:rsidRPr="009159FA" w:rsidRDefault="006D38D2" w:rsidP="006D38D2">
      <w:pPr>
        <w:pStyle w:val="FootnoteText"/>
      </w:pPr>
      <w:r>
        <w:rPr>
          <w:rStyle w:val="FootnoteReference"/>
        </w:rPr>
        <w:footnoteRef/>
      </w:r>
      <w:r>
        <w:t xml:space="preserve"> </w:t>
      </w:r>
      <w:r w:rsidRPr="009159FA">
        <w:t xml:space="preserve">Elon Musk, ‘Making Life Multi-Planetary’, </w:t>
      </w:r>
      <w:r w:rsidRPr="009159FA">
        <w:rPr>
          <w:i/>
          <w:iCs/>
        </w:rPr>
        <w:t>New Space</w:t>
      </w:r>
      <w:r w:rsidRPr="009159FA">
        <w:t xml:space="preserve">, 6.1. (2018), 1-11, (p. 9).  </w:t>
      </w:r>
    </w:p>
  </w:footnote>
  <w:footnote w:id="100">
    <w:p w14:paraId="23E38C1E" w14:textId="50F8EF0B" w:rsidR="00503F8E" w:rsidRDefault="00503F8E">
      <w:pPr>
        <w:pStyle w:val="FootnoteText"/>
      </w:pPr>
      <w:r>
        <w:rPr>
          <w:rStyle w:val="FootnoteReference"/>
        </w:rPr>
        <w:footnoteRef/>
      </w:r>
      <w:r>
        <w:t xml:space="preserve"> </w:t>
      </w:r>
      <w:r w:rsidR="006C59E4">
        <w:t>NASA Ames Research Centre, EDIWG</w:t>
      </w:r>
    </w:p>
  </w:footnote>
  <w:footnote w:id="101">
    <w:p w14:paraId="25DADFA3" w14:textId="5C0CCB91" w:rsidR="002514F6" w:rsidRDefault="002514F6" w:rsidP="002514F6">
      <w:pPr>
        <w:pStyle w:val="FootnoteText"/>
      </w:pPr>
      <w:r>
        <w:rPr>
          <w:rStyle w:val="FootnoteReference"/>
        </w:rPr>
        <w:footnoteRef/>
      </w:r>
      <w:r>
        <w:t xml:space="preserve"> Levchenko and others, ‘Mars Colonization: Beyond’, p. 4.</w:t>
      </w:r>
    </w:p>
  </w:footnote>
  <w:footnote w:id="102">
    <w:p w14:paraId="24F5FF3B" w14:textId="77777777" w:rsidR="00DC11E0" w:rsidRDefault="00DC11E0" w:rsidP="00DC11E0">
      <w:pPr>
        <w:pStyle w:val="FootnoteText"/>
      </w:pPr>
      <w:r>
        <w:rPr>
          <w:rStyle w:val="FootnoteReference"/>
        </w:rPr>
        <w:footnoteRef/>
      </w:r>
      <w:r>
        <w:t xml:space="preserve"> </w:t>
      </w:r>
      <w:r w:rsidRPr="000F1FB5">
        <w:t>Kovic, ‘Risks of Space’</w:t>
      </w:r>
      <w:r w:rsidRPr="000F1FB5">
        <w:rPr>
          <w:i/>
          <w:iCs/>
        </w:rPr>
        <w:t xml:space="preserve">, </w:t>
      </w:r>
      <w:r w:rsidRPr="000F1FB5">
        <w:t>p. 15.</w:t>
      </w:r>
    </w:p>
  </w:footnote>
  <w:footnote w:id="103">
    <w:p w14:paraId="43F06D3F" w14:textId="77777777" w:rsidR="002514F6" w:rsidRDefault="002514F6" w:rsidP="002514F6">
      <w:pPr>
        <w:pStyle w:val="FootnoteText"/>
      </w:pPr>
      <w:r w:rsidRPr="009159FA">
        <w:rPr>
          <w:rStyle w:val="FootnoteReference"/>
        </w:rPr>
        <w:footnoteRef/>
      </w:r>
      <w:r w:rsidRPr="009159FA">
        <w:t xml:space="preserve"> </w:t>
      </w:r>
      <w:proofErr w:type="spellStart"/>
      <w:r w:rsidRPr="009159FA">
        <w:t>Puumala</w:t>
      </w:r>
      <w:proofErr w:type="spellEnd"/>
      <w:r w:rsidRPr="009159FA">
        <w:t>, Sivula and Lehto, ‘Moving to Mars’, p.10.</w:t>
      </w:r>
    </w:p>
  </w:footnote>
  <w:footnote w:id="104">
    <w:p w14:paraId="0C4D4152" w14:textId="77777777" w:rsidR="00DC11E0" w:rsidRDefault="00DC11E0" w:rsidP="00DC11E0">
      <w:pPr>
        <w:pStyle w:val="FootnoteText"/>
      </w:pPr>
      <w:r>
        <w:rPr>
          <w:rStyle w:val="FootnoteReference"/>
        </w:rPr>
        <w:footnoteRef/>
      </w:r>
      <w:r>
        <w:t xml:space="preserve"> </w:t>
      </w:r>
      <w:r w:rsidRPr="00403494">
        <w:t>Zubrin, ‘Why We Earthlings’ p. 306.</w:t>
      </w:r>
    </w:p>
  </w:footnote>
  <w:footnote w:id="105">
    <w:p w14:paraId="6996F658" w14:textId="77777777" w:rsidR="00743B47" w:rsidRPr="009159FA" w:rsidRDefault="00743B47" w:rsidP="00743B47">
      <w:pPr>
        <w:pStyle w:val="FootnoteText"/>
      </w:pPr>
      <w:r w:rsidRPr="009159FA">
        <w:rPr>
          <w:rStyle w:val="FootnoteReference"/>
        </w:rPr>
        <w:footnoteRef/>
      </w:r>
      <w:r w:rsidRPr="009159FA">
        <w:t xml:space="preserve"> NASA (2024), &lt; </w:t>
      </w:r>
      <w:hyperlink r:id="rId14" w:history="1">
        <w:r w:rsidRPr="009159FA">
          <w:rPr>
            <w:rStyle w:val="Hyperlink"/>
          </w:rPr>
          <w:t>https://www.nasa.gov/humans-in-space/humans-to-mars/</w:t>
        </w:r>
      </w:hyperlink>
      <w:r w:rsidRPr="009159FA">
        <w:t>&gt; [accessed 23.1.24].</w:t>
      </w:r>
    </w:p>
  </w:footnote>
  <w:footnote w:id="106">
    <w:p w14:paraId="0ACF93D3" w14:textId="3D41C494" w:rsidR="00DC11E0" w:rsidRDefault="00DC11E0" w:rsidP="00DC11E0">
      <w:pPr>
        <w:pStyle w:val="FootnoteText"/>
      </w:pPr>
      <w:r>
        <w:rPr>
          <w:rStyle w:val="FootnoteReference"/>
        </w:rPr>
        <w:footnoteRef/>
      </w:r>
      <w:r>
        <w:t xml:space="preserve"> </w:t>
      </w:r>
      <w:r w:rsidRPr="00511112">
        <w:t xml:space="preserve">Munevar, ‘An Obligation to Colonize’, </w:t>
      </w:r>
      <w:r w:rsidRPr="00511112">
        <w:rPr>
          <w:i/>
          <w:iCs/>
        </w:rPr>
        <w:t>Elsevier</w:t>
      </w:r>
      <w:r w:rsidRPr="00511112">
        <w:t>, p. 38.</w:t>
      </w:r>
    </w:p>
  </w:footnote>
  <w:footnote w:id="107">
    <w:p w14:paraId="78A55B0A" w14:textId="5DBB7E67" w:rsidR="00842A34" w:rsidRDefault="00842A34" w:rsidP="00842A34">
      <w:pPr>
        <w:pStyle w:val="FootnoteText"/>
      </w:pPr>
      <w:r>
        <w:rPr>
          <w:rStyle w:val="FootnoteReference"/>
        </w:rPr>
        <w:footnoteRef/>
      </w:r>
      <w:r>
        <w:t xml:space="preserve"> </w:t>
      </w:r>
      <w:r w:rsidR="00ED2114" w:rsidRPr="009159FA">
        <w:t>Smith and others, ‘The Great Colonization’, p. 13.</w:t>
      </w:r>
    </w:p>
  </w:footnote>
  <w:footnote w:id="108">
    <w:p w14:paraId="29693E18" w14:textId="77777777" w:rsidR="00EC3A99" w:rsidRDefault="00EC3A99" w:rsidP="00EC3A99">
      <w:pPr>
        <w:pStyle w:val="FootnoteText"/>
      </w:pPr>
      <w:r>
        <w:rPr>
          <w:rStyle w:val="FootnoteReference"/>
        </w:rPr>
        <w:footnoteRef/>
      </w:r>
      <w:r>
        <w:t xml:space="preserve"> Nikolai Kardashev, Transformation of Information by Extra-terrestrial Civilizations, 1968.</w:t>
      </w:r>
    </w:p>
  </w:footnote>
  <w:footnote w:id="109">
    <w:p w14:paraId="7E94FCE8" w14:textId="77777777" w:rsidR="00D67F10" w:rsidRPr="002829C3" w:rsidRDefault="00D67F10" w:rsidP="00D67F10">
      <w:pPr>
        <w:pStyle w:val="FootnoteText"/>
      </w:pPr>
      <w:r w:rsidRPr="009159FA">
        <w:rPr>
          <w:rStyle w:val="FootnoteReference"/>
        </w:rPr>
        <w:footnoteRef/>
      </w:r>
      <w:r w:rsidRPr="009159FA">
        <w:t xml:space="preserve"> Samantha Masunaga and Andrew Mendez, ‘Jeff Bezos Returns to Earth After Suborbital Space Trip on Blue Origin’s New Shepherd’, </w:t>
      </w:r>
      <w:r w:rsidRPr="009159FA">
        <w:rPr>
          <w:i/>
          <w:iCs/>
        </w:rPr>
        <w:t>The Los Angeles Times</w:t>
      </w:r>
      <w:r w:rsidRPr="009159FA">
        <w:t xml:space="preserve"> (online), 20 July 2021, p. 1.</w:t>
      </w:r>
    </w:p>
  </w:footnote>
  <w:footnote w:id="110">
    <w:p w14:paraId="33FCE5BC" w14:textId="13386E5D" w:rsidR="00522FE1" w:rsidRPr="009159FA" w:rsidRDefault="00522FE1" w:rsidP="00522FE1">
      <w:pPr>
        <w:pStyle w:val="FootnoteText"/>
      </w:pPr>
      <w:r w:rsidRPr="009159FA">
        <w:rPr>
          <w:rStyle w:val="FootnoteReference"/>
        </w:rPr>
        <w:footnoteRef/>
      </w:r>
      <w:r w:rsidRPr="009159FA">
        <w:t xml:space="preserve"> </w:t>
      </w:r>
      <w:r w:rsidR="00ED2114" w:rsidRPr="00ED2114">
        <w:t>White</w:t>
      </w:r>
      <w:r w:rsidRPr="00ED2114">
        <w:t xml:space="preserve">, </w:t>
      </w:r>
      <w:r w:rsidR="00ED2114" w:rsidRPr="00ED2114">
        <w:rPr>
          <w:i/>
          <w:iCs/>
        </w:rPr>
        <w:t>Overview Effect</w:t>
      </w:r>
      <w:r w:rsidRPr="00ED2114">
        <w:t xml:space="preserve">, p. </w:t>
      </w:r>
      <w:r w:rsidR="00ED2114" w:rsidRPr="00ED2114">
        <w:t>86</w:t>
      </w:r>
    </w:p>
  </w:footnote>
  <w:footnote w:id="111">
    <w:p w14:paraId="27947CBF" w14:textId="77777777" w:rsidR="00522FE1" w:rsidRPr="009159FA" w:rsidRDefault="00522FE1" w:rsidP="00522FE1">
      <w:pPr>
        <w:pStyle w:val="FootnoteText"/>
      </w:pPr>
      <w:r w:rsidRPr="009159FA">
        <w:rPr>
          <w:rStyle w:val="FootnoteReference"/>
        </w:rPr>
        <w:footnoteRef/>
      </w:r>
      <w:r w:rsidRPr="009159FA">
        <w:t xml:space="preserve"> White, </w:t>
      </w:r>
      <w:r w:rsidRPr="009159FA">
        <w:rPr>
          <w:i/>
          <w:iCs/>
        </w:rPr>
        <w:t>Overview Effect</w:t>
      </w:r>
      <w:r w:rsidRPr="009159FA">
        <w:t>, p. 6.</w:t>
      </w:r>
    </w:p>
  </w:footnote>
  <w:footnote w:id="112">
    <w:p w14:paraId="62CE65D7" w14:textId="51F096C8" w:rsidR="00AB37D8" w:rsidRPr="009159FA" w:rsidRDefault="00AB37D8" w:rsidP="00AB37D8">
      <w:pPr>
        <w:pStyle w:val="FootnoteText"/>
      </w:pPr>
      <w:r w:rsidRPr="009159FA">
        <w:rPr>
          <w:rStyle w:val="FootnoteReference"/>
        </w:rPr>
        <w:footnoteRef/>
      </w:r>
      <w:r w:rsidRPr="009159FA">
        <w:t xml:space="preserve"> Impey, ‘Unbound: Ethics, Law</w:t>
      </w:r>
      <w:r w:rsidR="005213D5">
        <w:t>’</w:t>
      </w:r>
      <w:r w:rsidRPr="009159FA">
        <w:t>, p. 7.</w:t>
      </w:r>
    </w:p>
  </w:footnote>
  <w:footnote w:id="113">
    <w:p w14:paraId="6E7D5A6C" w14:textId="77777777" w:rsidR="003506D2" w:rsidRDefault="003506D2" w:rsidP="003506D2">
      <w:pPr>
        <w:pStyle w:val="FootnoteText"/>
      </w:pPr>
      <w:r>
        <w:rPr>
          <w:rStyle w:val="FootnoteReference"/>
        </w:rPr>
        <w:footnoteRef/>
      </w:r>
      <w:r>
        <w:t xml:space="preserve"> </w:t>
      </w:r>
      <w:r w:rsidRPr="005213D5">
        <w:t xml:space="preserve">Nesvold, </w:t>
      </w:r>
      <w:r w:rsidRPr="005213D5">
        <w:rPr>
          <w:i/>
          <w:iCs/>
        </w:rPr>
        <w:t>Off-Earth, Ethical Questions</w:t>
      </w:r>
      <w:r w:rsidRPr="005213D5">
        <w:t>, p. 23.</w:t>
      </w:r>
    </w:p>
  </w:footnote>
  <w:footnote w:id="114">
    <w:p w14:paraId="5D1DF21E" w14:textId="77777777" w:rsidR="00F57463" w:rsidRDefault="00F57463" w:rsidP="00F57463">
      <w:pPr>
        <w:pStyle w:val="FootnoteText"/>
      </w:pPr>
      <w:r>
        <w:rPr>
          <w:rStyle w:val="FootnoteReference"/>
        </w:rPr>
        <w:footnoteRef/>
      </w:r>
      <w:r>
        <w:t xml:space="preserve"> Kovic, ‘Risks of Space Colonization’, p. 15.</w:t>
      </w:r>
    </w:p>
  </w:footnote>
  <w:footnote w:id="115">
    <w:p w14:paraId="79B01BF5" w14:textId="54053A61" w:rsidR="00F57463" w:rsidRDefault="00F57463">
      <w:pPr>
        <w:pStyle w:val="FootnoteText"/>
      </w:pPr>
      <w:r>
        <w:rPr>
          <w:rStyle w:val="FootnoteReference"/>
        </w:rPr>
        <w:footnoteRef/>
      </w:r>
      <w:r>
        <w:t xml:space="preserve"> </w:t>
      </w:r>
      <w:r w:rsidR="00ED2114" w:rsidRPr="009159FA">
        <w:t>Stoner, ‘Humans Should Not’, p. 350.</w:t>
      </w:r>
    </w:p>
  </w:footnote>
  <w:footnote w:id="116">
    <w:p w14:paraId="583C1228" w14:textId="2995796D" w:rsidR="00FC273E" w:rsidRPr="009159FA" w:rsidRDefault="00FC273E" w:rsidP="00FC273E">
      <w:pPr>
        <w:pStyle w:val="FootnoteText"/>
      </w:pPr>
      <w:r>
        <w:rPr>
          <w:rStyle w:val="FootnoteReference"/>
        </w:rPr>
        <w:footnoteRef/>
      </w:r>
      <w:r>
        <w:t xml:space="preserve"> </w:t>
      </w:r>
      <w:r w:rsidRPr="009159FA">
        <w:t xml:space="preserve">Musk, ‘Making Life Multi-Planetary’, p. 9.  </w:t>
      </w:r>
    </w:p>
  </w:footnote>
  <w:footnote w:id="117">
    <w:p w14:paraId="7E0B72E0" w14:textId="3468B4C5" w:rsidR="005A0E88" w:rsidRDefault="005A0E88" w:rsidP="005A0E88">
      <w:pPr>
        <w:pStyle w:val="FootnoteText"/>
      </w:pPr>
      <w:r w:rsidRPr="009159FA">
        <w:rPr>
          <w:rStyle w:val="FootnoteReference"/>
        </w:rPr>
        <w:footnoteRef/>
      </w:r>
      <w:r w:rsidRPr="009159FA">
        <w:t xml:space="preserve"> Bostrom, ‘Existential Risk Prevention’, p. 17.</w:t>
      </w:r>
    </w:p>
  </w:footnote>
  <w:footnote w:id="118">
    <w:p w14:paraId="735861BA" w14:textId="77777777" w:rsidR="000D026B" w:rsidRDefault="000D026B" w:rsidP="000D026B">
      <w:pPr>
        <w:pStyle w:val="FootnoteText"/>
      </w:pPr>
      <w:r>
        <w:rPr>
          <w:rStyle w:val="FootnoteReference"/>
        </w:rPr>
        <w:footnoteRef/>
      </w:r>
      <w:r>
        <w:t xml:space="preserve"> </w:t>
      </w:r>
      <w:r w:rsidRPr="005213D5">
        <w:t>Kovic, ‘Risks of Space’, p.16.</w:t>
      </w:r>
    </w:p>
  </w:footnote>
  <w:footnote w:id="119">
    <w:p w14:paraId="418F663C" w14:textId="77777777" w:rsidR="003A13CB" w:rsidRDefault="003A13CB" w:rsidP="003A13CB">
      <w:pPr>
        <w:pStyle w:val="FootnoteText"/>
      </w:pPr>
      <w:r w:rsidRPr="005213D5">
        <w:rPr>
          <w:rStyle w:val="FootnoteReference"/>
        </w:rPr>
        <w:footnoteRef/>
      </w:r>
      <w:r w:rsidRPr="005213D5">
        <w:t xml:space="preserve"> Green, </w:t>
      </w:r>
      <w:r w:rsidRPr="005213D5">
        <w:rPr>
          <w:i/>
          <w:iCs/>
        </w:rPr>
        <w:t>Space Ethics</w:t>
      </w:r>
      <w:r w:rsidRPr="005213D5">
        <w:t>, p. 47.</w:t>
      </w:r>
    </w:p>
  </w:footnote>
  <w:footnote w:id="120">
    <w:p w14:paraId="7E786824" w14:textId="74DC777D" w:rsidR="00873DBB" w:rsidRDefault="00873DBB">
      <w:pPr>
        <w:pStyle w:val="FootnoteText"/>
      </w:pPr>
      <w:r>
        <w:rPr>
          <w:rStyle w:val="FootnoteReference"/>
        </w:rPr>
        <w:footnoteRef/>
      </w:r>
      <w:r>
        <w:t xml:space="preserve"> </w:t>
      </w:r>
    </w:p>
  </w:footnote>
  <w:footnote w:id="121">
    <w:p w14:paraId="443C745C" w14:textId="2B6CCBDB" w:rsidR="00CB5E8C" w:rsidRDefault="00CB5E8C">
      <w:pPr>
        <w:pStyle w:val="FootnoteText"/>
      </w:pPr>
      <w:r>
        <w:rPr>
          <w:rStyle w:val="FootnoteReference"/>
        </w:rPr>
        <w:footnoteRef/>
      </w:r>
      <w:r>
        <w:t xml:space="preserve"> </w:t>
      </w:r>
    </w:p>
  </w:footnote>
  <w:footnote w:id="122">
    <w:p w14:paraId="59FA3F8B" w14:textId="77777777" w:rsidR="00CB5E8C" w:rsidRDefault="00CB5E8C" w:rsidP="00CB5E8C">
      <w:pPr>
        <w:pStyle w:val="FootnoteText"/>
      </w:pPr>
      <w:r>
        <w:rPr>
          <w:rStyle w:val="FootnoteReference"/>
        </w:rPr>
        <w:footnoteRef/>
      </w:r>
      <w:r>
        <w:t xml:space="preserve"> NASA (2024), &lt; </w:t>
      </w:r>
      <w:hyperlink r:id="rId15" w:history="1">
        <w:r w:rsidRPr="00524BFB">
          <w:rPr>
            <w:rStyle w:val="Hyperlink"/>
          </w:rPr>
          <w:t>https://www.nasa.gov/humans-in-space/humans-to-mars/</w:t>
        </w:r>
      </w:hyperlink>
      <w:r>
        <w:t>&gt; [accessed 23.1.24].</w:t>
      </w:r>
    </w:p>
  </w:footnote>
  <w:footnote w:id="123">
    <w:p w14:paraId="2ADC30A9" w14:textId="77777777" w:rsidR="003A13CB" w:rsidRDefault="003A13CB" w:rsidP="003A13CB">
      <w:pPr>
        <w:pStyle w:val="FootnoteText"/>
      </w:pPr>
      <w:r>
        <w:rPr>
          <w:rStyle w:val="FootnoteReference"/>
        </w:rPr>
        <w:footnoteRef/>
      </w:r>
      <w:r>
        <w:t xml:space="preserve"> </w:t>
      </w:r>
      <w:r w:rsidRPr="005213D5">
        <w:t>Kovic, ‘Risks of Space’, p.5.</w:t>
      </w:r>
    </w:p>
  </w:footnote>
  <w:footnote w:id="124">
    <w:p w14:paraId="5C438CD3" w14:textId="161BCC13" w:rsidR="003A13CB" w:rsidRDefault="003A13CB" w:rsidP="003A13CB">
      <w:pPr>
        <w:pStyle w:val="FootnoteText"/>
      </w:pPr>
      <w:r>
        <w:rPr>
          <w:rStyle w:val="FootnoteReference"/>
        </w:rPr>
        <w:footnoteRef/>
      </w:r>
      <w:r>
        <w:t xml:space="preserve"> </w:t>
      </w:r>
      <w:r w:rsidRPr="005213D5">
        <w:t>Smith, ‘The Curious Case’</w:t>
      </w:r>
      <w:r w:rsidR="005213D5" w:rsidRPr="005213D5">
        <w:rPr>
          <w:i/>
          <w:iCs/>
        </w:rPr>
        <w:t xml:space="preserve">, </w:t>
      </w:r>
      <w:r w:rsidRPr="005213D5">
        <w:t>p. 197.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7DEF"/>
    <w:multiLevelType w:val="hybridMultilevel"/>
    <w:tmpl w:val="FC18A8C8"/>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1" w15:restartNumberingAfterBreak="0">
    <w:nsid w:val="08E02288"/>
    <w:multiLevelType w:val="multilevel"/>
    <w:tmpl w:val="08983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E3669"/>
    <w:multiLevelType w:val="hybridMultilevel"/>
    <w:tmpl w:val="5B4C0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9E2CF6"/>
    <w:multiLevelType w:val="hybridMultilevel"/>
    <w:tmpl w:val="0DBE9C2A"/>
    <w:lvl w:ilvl="0" w:tplc="77686DDA">
      <w:start w:val="1"/>
      <w:numFmt w:val="bullet"/>
      <w:lvlText w:val="•"/>
      <w:lvlJc w:val="left"/>
      <w:pPr>
        <w:tabs>
          <w:tab w:val="num" w:pos="720"/>
        </w:tabs>
        <w:ind w:left="720" w:hanging="360"/>
      </w:pPr>
      <w:rPr>
        <w:rFonts w:ascii="Calibri" w:hAnsi="Calibri" w:hint="default"/>
      </w:rPr>
    </w:lvl>
    <w:lvl w:ilvl="1" w:tplc="D56C0ECE" w:tentative="1">
      <w:start w:val="1"/>
      <w:numFmt w:val="bullet"/>
      <w:lvlText w:val="•"/>
      <w:lvlJc w:val="left"/>
      <w:pPr>
        <w:tabs>
          <w:tab w:val="num" w:pos="1440"/>
        </w:tabs>
        <w:ind w:left="1440" w:hanging="360"/>
      </w:pPr>
      <w:rPr>
        <w:rFonts w:ascii="Calibri" w:hAnsi="Calibri" w:hint="default"/>
      </w:rPr>
    </w:lvl>
    <w:lvl w:ilvl="2" w:tplc="58D43FAC" w:tentative="1">
      <w:start w:val="1"/>
      <w:numFmt w:val="bullet"/>
      <w:lvlText w:val="•"/>
      <w:lvlJc w:val="left"/>
      <w:pPr>
        <w:tabs>
          <w:tab w:val="num" w:pos="2160"/>
        </w:tabs>
        <w:ind w:left="2160" w:hanging="360"/>
      </w:pPr>
      <w:rPr>
        <w:rFonts w:ascii="Calibri" w:hAnsi="Calibri" w:hint="default"/>
      </w:rPr>
    </w:lvl>
    <w:lvl w:ilvl="3" w:tplc="1A98A96A" w:tentative="1">
      <w:start w:val="1"/>
      <w:numFmt w:val="bullet"/>
      <w:lvlText w:val="•"/>
      <w:lvlJc w:val="left"/>
      <w:pPr>
        <w:tabs>
          <w:tab w:val="num" w:pos="2880"/>
        </w:tabs>
        <w:ind w:left="2880" w:hanging="360"/>
      </w:pPr>
      <w:rPr>
        <w:rFonts w:ascii="Calibri" w:hAnsi="Calibri" w:hint="default"/>
      </w:rPr>
    </w:lvl>
    <w:lvl w:ilvl="4" w:tplc="C96CE962" w:tentative="1">
      <w:start w:val="1"/>
      <w:numFmt w:val="bullet"/>
      <w:lvlText w:val="•"/>
      <w:lvlJc w:val="left"/>
      <w:pPr>
        <w:tabs>
          <w:tab w:val="num" w:pos="3600"/>
        </w:tabs>
        <w:ind w:left="3600" w:hanging="360"/>
      </w:pPr>
      <w:rPr>
        <w:rFonts w:ascii="Calibri" w:hAnsi="Calibri" w:hint="default"/>
      </w:rPr>
    </w:lvl>
    <w:lvl w:ilvl="5" w:tplc="033ED256" w:tentative="1">
      <w:start w:val="1"/>
      <w:numFmt w:val="bullet"/>
      <w:lvlText w:val="•"/>
      <w:lvlJc w:val="left"/>
      <w:pPr>
        <w:tabs>
          <w:tab w:val="num" w:pos="4320"/>
        </w:tabs>
        <w:ind w:left="4320" w:hanging="360"/>
      </w:pPr>
      <w:rPr>
        <w:rFonts w:ascii="Calibri" w:hAnsi="Calibri" w:hint="default"/>
      </w:rPr>
    </w:lvl>
    <w:lvl w:ilvl="6" w:tplc="D92AD1AE" w:tentative="1">
      <w:start w:val="1"/>
      <w:numFmt w:val="bullet"/>
      <w:lvlText w:val="•"/>
      <w:lvlJc w:val="left"/>
      <w:pPr>
        <w:tabs>
          <w:tab w:val="num" w:pos="5040"/>
        </w:tabs>
        <w:ind w:left="5040" w:hanging="360"/>
      </w:pPr>
      <w:rPr>
        <w:rFonts w:ascii="Calibri" w:hAnsi="Calibri" w:hint="default"/>
      </w:rPr>
    </w:lvl>
    <w:lvl w:ilvl="7" w:tplc="97FABE06" w:tentative="1">
      <w:start w:val="1"/>
      <w:numFmt w:val="bullet"/>
      <w:lvlText w:val="•"/>
      <w:lvlJc w:val="left"/>
      <w:pPr>
        <w:tabs>
          <w:tab w:val="num" w:pos="5760"/>
        </w:tabs>
        <w:ind w:left="5760" w:hanging="360"/>
      </w:pPr>
      <w:rPr>
        <w:rFonts w:ascii="Calibri" w:hAnsi="Calibri" w:hint="default"/>
      </w:rPr>
    </w:lvl>
    <w:lvl w:ilvl="8" w:tplc="A6DE0158" w:tentative="1">
      <w:start w:val="1"/>
      <w:numFmt w:val="bullet"/>
      <w:lvlText w:val="•"/>
      <w:lvlJc w:val="left"/>
      <w:pPr>
        <w:tabs>
          <w:tab w:val="num" w:pos="6480"/>
        </w:tabs>
        <w:ind w:left="6480" w:hanging="360"/>
      </w:pPr>
      <w:rPr>
        <w:rFonts w:ascii="Calibri" w:hAnsi="Calibri" w:hint="default"/>
      </w:rPr>
    </w:lvl>
  </w:abstractNum>
  <w:abstractNum w:abstractNumId="4" w15:restartNumberingAfterBreak="0">
    <w:nsid w:val="0A7E2D30"/>
    <w:multiLevelType w:val="multilevel"/>
    <w:tmpl w:val="A99A2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1859CF"/>
    <w:multiLevelType w:val="hybridMultilevel"/>
    <w:tmpl w:val="65943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1DDF"/>
    <w:multiLevelType w:val="hybridMultilevel"/>
    <w:tmpl w:val="612A0E82"/>
    <w:lvl w:ilvl="0" w:tplc="1E1A45B4">
      <w:start w:val="1"/>
      <w:numFmt w:val="lowerRoman"/>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E2627F"/>
    <w:multiLevelType w:val="hybridMultilevel"/>
    <w:tmpl w:val="BB32F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26110"/>
    <w:multiLevelType w:val="hybridMultilevel"/>
    <w:tmpl w:val="D8D64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5339AF"/>
    <w:multiLevelType w:val="hybridMultilevel"/>
    <w:tmpl w:val="38A0C9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BC91333"/>
    <w:multiLevelType w:val="hybridMultilevel"/>
    <w:tmpl w:val="CBD430C4"/>
    <w:lvl w:ilvl="0" w:tplc="BB06550A">
      <w:start w:val="1"/>
      <w:numFmt w:val="lowerRoman"/>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BC010D"/>
    <w:multiLevelType w:val="multilevel"/>
    <w:tmpl w:val="D84A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E3715B"/>
    <w:multiLevelType w:val="hybridMultilevel"/>
    <w:tmpl w:val="7C400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4830A9"/>
    <w:multiLevelType w:val="hybridMultilevel"/>
    <w:tmpl w:val="D53E4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932747"/>
    <w:multiLevelType w:val="multilevel"/>
    <w:tmpl w:val="30686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9863C3"/>
    <w:multiLevelType w:val="hybridMultilevel"/>
    <w:tmpl w:val="E95AE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8B4B91"/>
    <w:multiLevelType w:val="hybridMultilevel"/>
    <w:tmpl w:val="7F86A0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94F705D"/>
    <w:multiLevelType w:val="multilevel"/>
    <w:tmpl w:val="BEDA5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717B50"/>
    <w:multiLevelType w:val="hybridMultilevel"/>
    <w:tmpl w:val="F2E87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0B4CA9"/>
    <w:multiLevelType w:val="hybridMultilevel"/>
    <w:tmpl w:val="B9C41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8747D5"/>
    <w:multiLevelType w:val="multilevel"/>
    <w:tmpl w:val="D5A4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D03AF8"/>
    <w:multiLevelType w:val="hybridMultilevel"/>
    <w:tmpl w:val="EF7AE158"/>
    <w:lvl w:ilvl="0" w:tplc="A3348A18">
      <w:start w:val="1"/>
      <w:numFmt w:val="bullet"/>
      <w:lvlText w:val="•"/>
      <w:lvlJc w:val="left"/>
      <w:pPr>
        <w:tabs>
          <w:tab w:val="num" w:pos="720"/>
        </w:tabs>
        <w:ind w:left="720" w:hanging="360"/>
      </w:pPr>
      <w:rPr>
        <w:rFonts w:ascii="Calibri" w:hAnsi="Calibri" w:hint="default"/>
      </w:rPr>
    </w:lvl>
    <w:lvl w:ilvl="1" w:tplc="4E2EBFAA" w:tentative="1">
      <w:start w:val="1"/>
      <w:numFmt w:val="bullet"/>
      <w:lvlText w:val="•"/>
      <w:lvlJc w:val="left"/>
      <w:pPr>
        <w:tabs>
          <w:tab w:val="num" w:pos="1440"/>
        </w:tabs>
        <w:ind w:left="1440" w:hanging="360"/>
      </w:pPr>
      <w:rPr>
        <w:rFonts w:ascii="Calibri" w:hAnsi="Calibri" w:hint="default"/>
      </w:rPr>
    </w:lvl>
    <w:lvl w:ilvl="2" w:tplc="51C426E6" w:tentative="1">
      <w:start w:val="1"/>
      <w:numFmt w:val="bullet"/>
      <w:lvlText w:val="•"/>
      <w:lvlJc w:val="left"/>
      <w:pPr>
        <w:tabs>
          <w:tab w:val="num" w:pos="2160"/>
        </w:tabs>
        <w:ind w:left="2160" w:hanging="360"/>
      </w:pPr>
      <w:rPr>
        <w:rFonts w:ascii="Calibri" w:hAnsi="Calibri" w:hint="default"/>
      </w:rPr>
    </w:lvl>
    <w:lvl w:ilvl="3" w:tplc="9E34A256" w:tentative="1">
      <w:start w:val="1"/>
      <w:numFmt w:val="bullet"/>
      <w:lvlText w:val="•"/>
      <w:lvlJc w:val="left"/>
      <w:pPr>
        <w:tabs>
          <w:tab w:val="num" w:pos="2880"/>
        </w:tabs>
        <w:ind w:left="2880" w:hanging="360"/>
      </w:pPr>
      <w:rPr>
        <w:rFonts w:ascii="Calibri" w:hAnsi="Calibri" w:hint="default"/>
      </w:rPr>
    </w:lvl>
    <w:lvl w:ilvl="4" w:tplc="4404A14A" w:tentative="1">
      <w:start w:val="1"/>
      <w:numFmt w:val="bullet"/>
      <w:lvlText w:val="•"/>
      <w:lvlJc w:val="left"/>
      <w:pPr>
        <w:tabs>
          <w:tab w:val="num" w:pos="3600"/>
        </w:tabs>
        <w:ind w:left="3600" w:hanging="360"/>
      </w:pPr>
      <w:rPr>
        <w:rFonts w:ascii="Calibri" w:hAnsi="Calibri" w:hint="default"/>
      </w:rPr>
    </w:lvl>
    <w:lvl w:ilvl="5" w:tplc="25602A1A" w:tentative="1">
      <w:start w:val="1"/>
      <w:numFmt w:val="bullet"/>
      <w:lvlText w:val="•"/>
      <w:lvlJc w:val="left"/>
      <w:pPr>
        <w:tabs>
          <w:tab w:val="num" w:pos="4320"/>
        </w:tabs>
        <w:ind w:left="4320" w:hanging="360"/>
      </w:pPr>
      <w:rPr>
        <w:rFonts w:ascii="Calibri" w:hAnsi="Calibri" w:hint="default"/>
      </w:rPr>
    </w:lvl>
    <w:lvl w:ilvl="6" w:tplc="9C9A280A" w:tentative="1">
      <w:start w:val="1"/>
      <w:numFmt w:val="bullet"/>
      <w:lvlText w:val="•"/>
      <w:lvlJc w:val="left"/>
      <w:pPr>
        <w:tabs>
          <w:tab w:val="num" w:pos="5040"/>
        </w:tabs>
        <w:ind w:left="5040" w:hanging="360"/>
      </w:pPr>
      <w:rPr>
        <w:rFonts w:ascii="Calibri" w:hAnsi="Calibri" w:hint="default"/>
      </w:rPr>
    </w:lvl>
    <w:lvl w:ilvl="7" w:tplc="58F899DE" w:tentative="1">
      <w:start w:val="1"/>
      <w:numFmt w:val="bullet"/>
      <w:lvlText w:val="•"/>
      <w:lvlJc w:val="left"/>
      <w:pPr>
        <w:tabs>
          <w:tab w:val="num" w:pos="5760"/>
        </w:tabs>
        <w:ind w:left="5760" w:hanging="360"/>
      </w:pPr>
      <w:rPr>
        <w:rFonts w:ascii="Calibri" w:hAnsi="Calibri" w:hint="default"/>
      </w:rPr>
    </w:lvl>
    <w:lvl w:ilvl="8" w:tplc="7E48F8DC" w:tentative="1">
      <w:start w:val="1"/>
      <w:numFmt w:val="bullet"/>
      <w:lvlText w:val="•"/>
      <w:lvlJc w:val="left"/>
      <w:pPr>
        <w:tabs>
          <w:tab w:val="num" w:pos="6480"/>
        </w:tabs>
        <w:ind w:left="6480" w:hanging="360"/>
      </w:pPr>
      <w:rPr>
        <w:rFonts w:ascii="Calibri" w:hAnsi="Calibri" w:hint="default"/>
      </w:rPr>
    </w:lvl>
  </w:abstractNum>
  <w:abstractNum w:abstractNumId="22" w15:restartNumberingAfterBreak="0">
    <w:nsid w:val="2E720384"/>
    <w:multiLevelType w:val="hybridMultilevel"/>
    <w:tmpl w:val="13C23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1A089F"/>
    <w:multiLevelType w:val="hybridMultilevel"/>
    <w:tmpl w:val="CEF41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774ABA"/>
    <w:multiLevelType w:val="multilevel"/>
    <w:tmpl w:val="17B24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F636D8"/>
    <w:multiLevelType w:val="hybridMultilevel"/>
    <w:tmpl w:val="68DC5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D5E7999"/>
    <w:multiLevelType w:val="multilevel"/>
    <w:tmpl w:val="5156D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611181"/>
    <w:multiLevelType w:val="hybridMultilevel"/>
    <w:tmpl w:val="DAC8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C728A7"/>
    <w:multiLevelType w:val="hybridMultilevel"/>
    <w:tmpl w:val="C75822F0"/>
    <w:lvl w:ilvl="0" w:tplc="FC0048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2AA42F8"/>
    <w:multiLevelType w:val="multilevel"/>
    <w:tmpl w:val="BDF88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F42C6F"/>
    <w:multiLevelType w:val="hybridMultilevel"/>
    <w:tmpl w:val="C20CB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BA407F"/>
    <w:multiLevelType w:val="hybridMultilevel"/>
    <w:tmpl w:val="1B0AC8AC"/>
    <w:lvl w:ilvl="0" w:tplc="0C047AA2">
      <w:start w:val="1"/>
      <w:numFmt w:val="bullet"/>
      <w:lvlText w:val="•"/>
      <w:lvlJc w:val="left"/>
      <w:pPr>
        <w:tabs>
          <w:tab w:val="num" w:pos="720"/>
        </w:tabs>
        <w:ind w:left="720" w:hanging="360"/>
      </w:pPr>
      <w:rPr>
        <w:rFonts w:ascii="Calibri" w:hAnsi="Calibri" w:hint="default"/>
      </w:rPr>
    </w:lvl>
    <w:lvl w:ilvl="1" w:tplc="1C3234B2" w:tentative="1">
      <w:start w:val="1"/>
      <w:numFmt w:val="bullet"/>
      <w:lvlText w:val="•"/>
      <w:lvlJc w:val="left"/>
      <w:pPr>
        <w:tabs>
          <w:tab w:val="num" w:pos="1440"/>
        </w:tabs>
        <w:ind w:left="1440" w:hanging="360"/>
      </w:pPr>
      <w:rPr>
        <w:rFonts w:ascii="Calibri" w:hAnsi="Calibri" w:hint="default"/>
      </w:rPr>
    </w:lvl>
    <w:lvl w:ilvl="2" w:tplc="20BE62DE" w:tentative="1">
      <w:start w:val="1"/>
      <w:numFmt w:val="bullet"/>
      <w:lvlText w:val="•"/>
      <w:lvlJc w:val="left"/>
      <w:pPr>
        <w:tabs>
          <w:tab w:val="num" w:pos="2160"/>
        </w:tabs>
        <w:ind w:left="2160" w:hanging="360"/>
      </w:pPr>
      <w:rPr>
        <w:rFonts w:ascii="Calibri" w:hAnsi="Calibri" w:hint="default"/>
      </w:rPr>
    </w:lvl>
    <w:lvl w:ilvl="3" w:tplc="61E613DE" w:tentative="1">
      <w:start w:val="1"/>
      <w:numFmt w:val="bullet"/>
      <w:lvlText w:val="•"/>
      <w:lvlJc w:val="left"/>
      <w:pPr>
        <w:tabs>
          <w:tab w:val="num" w:pos="2880"/>
        </w:tabs>
        <w:ind w:left="2880" w:hanging="360"/>
      </w:pPr>
      <w:rPr>
        <w:rFonts w:ascii="Calibri" w:hAnsi="Calibri" w:hint="default"/>
      </w:rPr>
    </w:lvl>
    <w:lvl w:ilvl="4" w:tplc="7D2220AC" w:tentative="1">
      <w:start w:val="1"/>
      <w:numFmt w:val="bullet"/>
      <w:lvlText w:val="•"/>
      <w:lvlJc w:val="left"/>
      <w:pPr>
        <w:tabs>
          <w:tab w:val="num" w:pos="3600"/>
        </w:tabs>
        <w:ind w:left="3600" w:hanging="360"/>
      </w:pPr>
      <w:rPr>
        <w:rFonts w:ascii="Calibri" w:hAnsi="Calibri" w:hint="default"/>
      </w:rPr>
    </w:lvl>
    <w:lvl w:ilvl="5" w:tplc="B052CD04" w:tentative="1">
      <w:start w:val="1"/>
      <w:numFmt w:val="bullet"/>
      <w:lvlText w:val="•"/>
      <w:lvlJc w:val="left"/>
      <w:pPr>
        <w:tabs>
          <w:tab w:val="num" w:pos="4320"/>
        </w:tabs>
        <w:ind w:left="4320" w:hanging="360"/>
      </w:pPr>
      <w:rPr>
        <w:rFonts w:ascii="Calibri" w:hAnsi="Calibri" w:hint="default"/>
      </w:rPr>
    </w:lvl>
    <w:lvl w:ilvl="6" w:tplc="97787DBA" w:tentative="1">
      <w:start w:val="1"/>
      <w:numFmt w:val="bullet"/>
      <w:lvlText w:val="•"/>
      <w:lvlJc w:val="left"/>
      <w:pPr>
        <w:tabs>
          <w:tab w:val="num" w:pos="5040"/>
        </w:tabs>
        <w:ind w:left="5040" w:hanging="360"/>
      </w:pPr>
      <w:rPr>
        <w:rFonts w:ascii="Calibri" w:hAnsi="Calibri" w:hint="default"/>
      </w:rPr>
    </w:lvl>
    <w:lvl w:ilvl="7" w:tplc="C4F80D80" w:tentative="1">
      <w:start w:val="1"/>
      <w:numFmt w:val="bullet"/>
      <w:lvlText w:val="•"/>
      <w:lvlJc w:val="left"/>
      <w:pPr>
        <w:tabs>
          <w:tab w:val="num" w:pos="5760"/>
        </w:tabs>
        <w:ind w:left="5760" w:hanging="360"/>
      </w:pPr>
      <w:rPr>
        <w:rFonts w:ascii="Calibri" w:hAnsi="Calibri" w:hint="default"/>
      </w:rPr>
    </w:lvl>
    <w:lvl w:ilvl="8" w:tplc="31061AE4" w:tentative="1">
      <w:start w:val="1"/>
      <w:numFmt w:val="bullet"/>
      <w:lvlText w:val="•"/>
      <w:lvlJc w:val="left"/>
      <w:pPr>
        <w:tabs>
          <w:tab w:val="num" w:pos="6480"/>
        </w:tabs>
        <w:ind w:left="6480" w:hanging="360"/>
      </w:pPr>
      <w:rPr>
        <w:rFonts w:ascii="Calibri" w:hAnsi="Calibri" w:hint="default"/>
      </w:rPr>
    </w:lvl>
  </w:abstractNum>
  <w:abstractNum w:abstractNumId="32" w15:restartNumberingAfterBreak="0">
    <w:nsid w:val="46A72DEE"/>
    <w:multiLevelType w:val="hybridMultilevel"/>
    <w:tmpl w:val="52A26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7350538"/>
    <w:multiLevelType w:val="hybridMultilevel"/>
    <w:tmpl w:val="CD329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828745F"/>
    <w:multiLevelType w:val="multilevel"/>
    <w:tmpl w:val="52F87388"/>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92006ED"/>
    <w:multiLevelType w:val="hybridMultilevel"/>
    <w:tmpl w:val="55E6B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F3D2562"/>
    <w:multiLevelType w:val="hybridMultilevel"/>
    <w:tmpl w:val="6E4CC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80B5BA2"/>
    <w:multiLevelType w:val="multilevel"/>
    <w:tmpl w:val="52F87388"/>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944AF5"/>
    <w:multiLevelType w:val="hybridMultilevel"/>
    <w:tmpl w:val="B72CA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EBE5A7A"/>
    <w:multiLevelType w:val="multilevel"/>
    <w:tmpl w:val="8C680618"/>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02F3C88"/>
    <w:multiLevelType w:val="hybridMultilevel"/>
    <w:tmpl w:val="A80C6B16"/>
    <w:lvl w:ilvl="0" w:tplc="7C16DE1E">
      <w:start w:val="1"/>
      <w:numFmt w:val="lowerRoman"/>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0E61167"/>
    <w:multiLevelType w:val="hybridMultilevel"/>
    <w:tmpl w:val="A39293B2"/>
    <w:lvl w:ilvl="0" w:tplc="CB40EC32">
      <w:start w:val="1"/>
      <w:numFmt w:val="lowerRoman"/>
      <w:lvlText w:val="%1)"/>
      <w:lvlJc w:val="left"/>
      <w:pPr>
        <w:ind w:left="1080" w:hanging="72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2051524"/>
    <w:multiLevelType w:val="hybridMultilevel"/>
    <w:tmpl w:val="6C600252"/>
    <w:lvl w:ilvl="0" w:tplc="9DB0F9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37706E3"/>
    <w:multiLevelType w:val="multilevel"/>
    <w:tmpl w:val="A5E6E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48472DB"/>
    <w:multiLevelType w:val="hybridMultilevel"/>
    <w:tmpl w:val="31D8B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4B53057"/>
    <w:multiLevelType w:val="multilevel"/>
    <w:tmpl w:val="5B1CA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53B57F8"/>
    <w:multiLevelType w:val="hybridMultilevel"/>
    <w:tmpl w:val="40CAD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78E74BE"/>
    <w:multiLevelType w:val="hybridMultilevel"/>
    <w:tmpl w:val="E93891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8" w15:restartNumberingAfterBreak="0">
    <w:nsid w:val="6BB54ACC"/>
    <w:multiLevelType w:val="hybridMultilevel"/>
    <w:tmpl w:val="78E20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8E4445"/>
    <w:multiLevelType w:val="multilevel"/>
    <w:tmpl w:val="8C120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CAF41FA"/>
    <w:multiLevelType w:val="hybridMultilevel"/>
    <w:tmpl w:val="6CB85628"/>
    <w:lvl w:ilvl="0" w:tplc="9380FF1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D826CE1"/>
    <w:multiLevelType w:val="hybridMultilevel"/>
    <w:tmpl w:val="5882F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E4933FC"/>
    <w:multiLevelType w:val="hybridMultilevel"/>
    <w:tmpl w:val="36E8D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2F76F9"/>
    <w:multiLevelType w:val="hybridMultilevel"/>
    <w:tmpl w:val="9502F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2092626"/>
    <w:multiLevelType w:val="hybridMultilevel"/>
    <w:tmpl w:val="60B69B0C"/>
    <w:lvl w:ilvl="0" w:tplc="298410AE">
      <w:start w:val="1"/>
      <w:numFmt w:val="lowerRoman"/>
      <w:lvlText w:val="%1)"/>
      <w:lvlJc w:val="left"/>
      <w:pPr>
        <w:ind w:left="1080" w:hanging="720"/>
      </w:pPr>
      <w:rPr>
        <w:rFonts w:hint="default"/>
        <w:b w:val="0"/>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318345A"/>
    <w:multiLevelType w:val="hybridMultilevel"/>
    <w:tmpl w:val="89343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BF264B"/>
    <w:multiLevelType w:val="hybridMultilevel"/>
    <w:tmpl w:val="691A8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52608A4"/>
    <w:multiLevelType w:val="hybridMultilevel"/>
    <w:tmpl w:val="43CC7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60B47DD"/>
    <w:multiLevelType w:val="hybridMultilevel"/>
    <w:tmpl w:val="D80022A8"/>
    <w:lvl w:ilvl="0" w:tplc="CB40EC32">
      <w:start w:val="1"/>
      <w:numFmt w:val="lowerRoman"/>
      <w:lvlText w:val="%1)"/>
      <w:lvlJc w:val="left"/>
      <w:pPr>
        <w:ind w:left="1080" w:hanging="72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95B6658"/>
    <w:multiLevelType w:val="multilevel"/>
    <w:tmpl w:val="1B36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9767E7F"/>
    <w:multiLevelType w:val="hybridMultilevel"/>
    <w:tmpl w:val="E01633F6"/>
    <w:lvl w:ilvl="0" w:tplc="BAD6368C">
      <w:start w:val="1"/>
      <w:numFmt w:val="lowerRoman"/>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9C71B23"/>
    <w:multiLevelType w:val="multilevel"/>
    <w:tmpl w:val="A8148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BAD77FE"/>
    <w:multiLevelType w:val="multilevel"/>
    <w:tmpl w:val="16CE5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D520730"/>
    <w:multiLevelType w:val="hybridMultilevel"/>
    <w:tmpl w:val="C8D65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E5303D1"/>
    <w:multiLevelType w:val="multilevel"/>
    <w:tmpl w:val="14BA7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2966387">
    <w:abstractNumId w:val="2"/>
  </w:num>
  <w:num w:numId="2" w16cid:durableId="787700036">
    <w:abstractNumId w:val="34"/>
  </w:num>
  <w:num w:numId="3" w16cid:durableId="1302346715">
    <w:abstractNumId w:val="26"/>
  </w:num>
  <w:num w:numId="4" w16cid:durableId="1555969359">
    <w:abstractNumId w:val="56"/>
  </w:num>
  <w:num w:numId="5" w16cid:durableId="1351950835">
    <w:abstractNumId w:val="18"/>
  </w:num>
  <w:num w:numId="6" w16cid:durableId="519971860">
    <w:abstractNumId w:val="33"/>
  </w:num>
  <w:num w:numId="7" w16cid:durableId="963997664">
    <w:abstractNumId w:val="49"/>
  </w:num>
  <w:num w:numId="8" w16cid:durableId="707030306">
    <w:abstractNumId w:val="45"/>
  </w:num>
  <w:num w:numId="9" w16cid:durableId="675231389">
    <w:abstractNumId w:val="59"/>
  </w:num>
  <w:num w:numId="10" w16cid:durableId="434139015">
    <w:abstractNumId w:val="32"/>
  </w:num>
  <w:num w:numId="11" w16cid:durableId="1286236619">
    <w:abstractNumId w:val="30"/>
  </w:num>
  <w:num w:numId="12" w16cid:durableId="1506094639">
    <w:abstractNumId w:val="63"/>
  </w:num>
  <w:num w:numId="13" w16cid:durableId="172888011">
    <w:abstractNumId w:val="27"/>
  </w:num>
  <w:num w:numId="14" w16cid:durableId="200480439">
    <w:abstractNumId w:val="53"/>
  </w:num>
  <w:num w:numId="15" w16cid:durableId="710807009">
    <w:abstractNumId w:val="52"/>
  </w:num>
  <w:num w:numId="16" w16cid:durableId="777993690">
    <w:abstractNumId w:val="38"/>
  </w:num>
  <w:num w:numId="17" w16cid:durableId="1104806345">
    <w:abstractNumId w:val="19"/>
  </w:num>
  <w:num w:numId="18" w16cid:durableId="928847676">
    <w:abstractNumId w:val="57"/>
  </w:num>
  <w:num w:numId="19" w16cid:durableId="2121681435">
    <w:abstractNumId w:val="0"/>
  </w:num>
  <w:num w:numId="20" w16cid:durableId="850490319">
    <w:abstractNumId w:val="22"/>
  </w:num>
  <w:num w:numId="21" w16cid:durableId="257954717">
    <w:abstractNumId w:val="37"/>
  </w:num>
  <w:num w:numId="22" w16cid:durableId="1108354578">
    <w:abstractNumId w:val="4"/>
  </w:num>
  <w:num w:numId="23" w16cid:durableId="768696187">
    <w:abstractNumId w:val="62"/>
  </w:num>
  <w:num w:numId="24" w16cid:durableId="536746007">
    <w:abstractNumId w:val="20"/>
  </w:num>
  <w:num w:numId="25" w16cid:durableId="371927314">
    <w:abstractNumId w:val="14"/>
  </w:num>
  <w:num w:numId="26" w16cid:durableId="1494638570">
    <w:abstractNumId w:val="43"/>
  </w:num>
  <w:num w:numId="27" w16cid:durableId="1877082403">
    <w:abstractNumId w:val="11"/>
  </w:num>
  <w:num w:numId="28" w16cid:durableId="1155075253">
    <w:abstractNumId w:val="29"/>
  </w:num>
  <w:num w:numId="29" w16cid:durableId="618410670">
    <w:abstractNumId w:val="5"/>
  </w:num>
  <w:num w:numId="30" w16cid:durableId="1469470966">
    <w:abstractNumId w:val="7"/>
  </w:num>
  <w:num w:numId="31" w16cid:durableId="1424841239">
    <w:abstractNumId w:val="1"/>
  </w:num>
  <w:num w:numId="32" w16cid:durableId="1181315604">
    <w:abstractNumId w:val="61"/>
  </w:num>
  <w:num w:numId="33" w16cid:durableId="1480683478">
    <w:abstractNumId w:val="23"/>
  </w:num>
  <w:num w:numId="34" w16cid:durableId="240648584">
    <w:abstractNumId w:val="13"/>
  </w:num>
  <w:num w:numId="35" w16cid:durableId="1554463041">
    <w:abstractNumId w:val="51"/>
  </w:num>
  <w:num w:numId="36" w16cid:durableId="245656675">
    <w:abstractNumId w:val="44"/>
  </w:num>
  <w:num w:numId="37" w16cid:durableId="74977364">
    <w:abstractNumId w:val="39"/>
  </w:num>
  <w:num w:numId="38" w16cid:durableId="566889481">
    <w:abstractNumId w:val="64"/>
  </w:num>
  <w:num w:numId="39" w16cid:durableId="1528252343">
    <w:abstractNumId w:val="48"/>
  </w:num>
  <w:num w:numId="40" w16cid:durableId="937524741">
    <w:abstractNumId w:val="24"/>
  </w:num>
  <w:num w:numId="41" w16cid:durableId="530803403">
    <w:abstractNumId w:val="35"/>
  </w:num>
  <w:num w:numId="42" w16cid:durableId="457914105">
    <w:abstractNumId w:val="15"/>
  </w:num>
  <w:num w:numId="43" w16cid:durableId="105123958">
    <w:abstractNumId w:val="25"/>
  </w:num>
  <w:num w:numId="44" w16cid:durableId="1547833648">
    <w:abstractNumId w:val="12"/>
  </w:num>
  <w:num w:numId="45" w16cid:durableId="524633302">
    <w:abstractNumId w:val="9"/>
  </w:num>
  <w:num w:numId="46" w16cid:durableId="1865098121">
    <w:abstractNumId w:val="17"/>
  </w:num>
  <w:num w:numId="47" w16cid:durableId="1231579292">
    <w:abstractNumId w:val="58"/>
  </w:num>
  <w:num w:numId="48" w16cid:durableId="1839228353">
    <w:abstractNumId w:val="47"/>
  </w:num>
  <w:num w:numId="49" w16cid:durableId="422410845">
    <w:abstractNumId w:val="16"/>
  </w:num>
  <w:num w:numId="50" w16cid:durableId="737478316">
    <w:abstractNumId w:val="54"/>
  </w:num>
  <w:num w:numId="51" w16cid:durableId="262496857">
    <w:abstractNumId w:val="40"/>
  </w:num>
  <w:num w:numId="52" w16cid:durableId="574975275">
    <w:abstractNumId w:val="60"/>
  </w:num>
  <w:num w:numId="53" w16cid:durableId="330572273">
    <w:abstractNumId w:val="50"/>
  </w:num>
  <w:num w:numId="54" w16cid:durableId="1481996895">
    <w:abstractNumId w:val="10"/>
  </w:num>
  <w:num w:numId="55" w16cid:durableId="897515528">
    <w:abstractNumId w:val="42"/>
  </w:num>
  <w:num w:numId="56" w16cid:durableId="396049014">
    <w:abstractNumId w:val="6"/>
  </w:num>
  <w:num w:numId="57" w16cid:durableId="1891647977">
    <w:abstractNumId w:val="41"/>
  </w:num>
  <w:num w:numId="58" w16cid:durableId="2015254249">
    <w:abstractNumId w:val="28"/>
  </w:num>
  <w:num w:numId="59" w16cid:durableId="1779986182">
    <w:abstractNumId w:val="3"/>
  </w:num>
  <w:num w:numId="60" w16cid:durableId="1853714617">
    <w:abstractNumId w:val="21"/>
  </w:num>
  <w:num w:numId="61" w16cid:durableId="317656453">
    <w:abstractNumId w:val="36"/>
  </w:num>
  <w:num w:numId="62" w16cid:durableId="1285232737">
    <w:abstractNumId w:val="46"/>
  </w:num>
  <w:num w:numId="63" w16cid:durableId="316881456">
    <w:abstractNumId w:val="8"/>
  </w:num>
  <w:num w:numId="64" w16cid:durableId="1960799824">
    <w:abstractNumId w:val="31"/>
  </w:num>
  <w:num w:numId="65" w16cid:durableId="1043090509">
    <w:abstractNumId w:val="5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2F4"/>
    <w:rsid w:val="00000251"/>
    <w:rsid w:val="00000621"/>
    <w:rsid w:val="00000DBE"/>
    <w:rsid w:val="00001EBD"/>
    <w:rsid w:val="00002629"/>
    <w:rsid w:val="00002B8E"/>
    <w:rsid w:val="00002FCE"/>
    <w:rsid w:val="00003817"/>
    <w:rsid w:val="0000457C"/>
    <w:rsid w:val="0000457F"/>
    <w:rsid w:val="000048FB"/>
    <w:rsid w:val="00005F1E"/>
    <w:rsid w:val="00006077"/>
    <w:rsid w:val="00010449"/>
    <w:rsid w:val="00010732"/>
    <w:rsid w:val="000108D7"/>
    <w:rsid w:val="00013D84"/>
    <w:rsid w:val="00014A53"/>
    <w:rsid w:val="00014E91"/>
    <w:rsid w:val="000151E1"/>
    <w:rsid w:val="0001634E"/>
    <w:rsid w:val="00016A24"/>
    <w:rsid w:val="00017461"/>
    <w:rsid w:val="00017F1E"/>
    <w:rsid w:val="000204A1"/>
    <w:rsid w:val="000204C6"/>
    <w:rsid w:val="0002176A"/>
    <w:rsid w:val="000221AB"/>
    <w:rsid w:val="0002233D"/>
    <w:rsid w:val="000228CA"/>
    <w:rsid w:val="00022EE1"/>
    <w:rsid w:val="0002366F"/>
    <w:rsid w:val="00023698"/>
    <w:rsid w:val="00023BC8"/>
    <w:rsid w:val="00023D73"/>
    <w:rsid w:val="000241A3"/>
    <w:rsid w:val="000246D6"/>
    <w:rsid w:val="00024A05"/>
    <w:rsid w:val="000252B8"/>
    <w:rsid w:val="00025DB6"/>
    <w:rsid w:val="00026F0D"/>
    <w:rsid w:val="000271F0"/>
    <w:rsid w:val="0002786D"/>
    <w:rsid w:val="00027B90"/>
    <w:rsid w:val="000301F9"/>
    <w:rsid w:val="00030A0B"/>
    <w:rsid w:val="00030B07"/>
    <w:rsid w:val="0003110D"/>
    <w:rsid w:val="000311D0"/>
    <w:rsid w:val="00031476"/>
    <w:rsid w:val="00032D1B"/>
    <w:rsid w:val="00032DB1"/>
    <w:rsid w:val="00033E68"/>
    <w:rsid w:val="0003502F"/>
    <w:rsid w:val="0003661C"/>
    <w:rsid w:val="00037375"/>
    <w:rsid w:val="0004081E"/>
    <w:rsid w:val="00040F4F"/>
    <w:rsid w:val="000420BB"/>
    <w:rsid w:val="00042852"/>
    <w:rsid w:val="00042AFD"/>
    <w:rsid w:val="00042BC0"/>
    <w:rsid w:val="0004353B"/>
    <w:rsid w:val="0004520C"/>
    <w:rsid w:val="00047C3B"/>
    <w:rsid w:val="000507AE"/>
    <w:rsid w:val="00050DA3"/>
    <w:rsid w:val="00051A74"/>
    <w:rsid w:val="000525A0"/>
    <w:rsid w:val="00052781"/>
    <w:rsid w:val="0005283F"/>
    <w:rsid w:val="00052E90"/>
    <w:rsid w:val="00053A88"/>
    <w:rsid w:val="00053D41"/>
    <w:rsid w:val="0005441A"/>
    <w:rsid w:val="000544A6"/>
    <w:rsid w:val="00054AEE"/>
    <w:rsid w:val="00054CC7"/>
    <w:rsid w:val="000557F6"/>
    <w:rsid w:val="00055885"/>
    <w:rsid w:val="00055FF7"/>
    <w:rsid w:val="000565B4"/>
    <w:rsid w:val="0005697C"/>
    <w:rsid w:val="000572C6"/>
    <w:rsid w:val="00057620"/>
    <w:rsid w:val="0006081B"/>
    <w:rsid w:val="00060B17"/>
    <w:rsid w:val="00061C0F"/>
    <w:rsid w:val="00061E4F"/>
    <w:rsid w:val="00061EE9"/>
    <w:rsid w:val="00062CBA"/>
    <w:rsid w:val="00063028"/>
    <w:rsid w:val="00064735"/>
    <w:rsid w:val="00065DB7"/>
    <w:rsid w:val="00067C96"/>
    <w:rsid w:val="0007080B"/>
    <w:rsid w:val="00071A43"/>
    <w:rsid w:val="00071DDD"/>
    <w:rsid w:val="00072C8A"/>
    <w:rsid w:val="0007315A"/>
    <w:rsid w:val="00073421"/>
    <w:rsid w:val="0007371E"/>
    <w:rsid w:val="000740B4"/>
    <w:rsid w:val="00074244"/>
    <w:rsid w:val="0007579A"/>
    <w:rsid w:val="00076CB6"/>
    <w:rsid w:val="00076E2A"/>
    <w:rsid w:val="00077201"/>
    <w:rsid w:val="000773E4"/>
    <w:rsid w:val="00077BB7"/>
    <w:rsid w:val="00077EFF"/>
    <w:rsid w:val="0008065F"/>
    <w:rsid w:val="00080F07"/>
    <w:rsid w:val="00081884"/>
    <w:rsid w:val="0008212B"/>
    <w:rsid w:val="00082F9B"/>
    <w:rsid w:val="0008496A"/>
    <w:rsid w:val="00086F3A"/>
    <w:rsid w:val="000906D6"/>
    <w:rsid w:val="00090D08"/>
    <w:rsid w:val="000910EC"/>
    <w:rsid w:val="00092BCA"/>
    <w:rsid w:val="00092EF5"/>
    <w:rsid w:val="00093136"/>
    <w:rsid w:val="000939D5"/>
    <w:rsid w:val="00094711"/>
    <w:rsid w:val="00094917"/>
    <w:rsid w:val="0009665F"/>
    <w:rsid w:val="0009688F"/>
    <w:rsid w:val="0009697E"/>
    <w:rsid w:val="00096C60"/>
    <w:rsid w:val="00096D9C"/>
    <w:rsid w:val="000979D7"/>
    <w:rsid w:val="00097A9C"/>
    <w:rsid w:val="00097F52"/>
    <w:rsid w:val="000A0BDE"/>
    <w:rsid w:val="000A1EEC"/>
    <w:rsid w:val="000A1FD9"/>
    <w:rsid w:val="000A2B26"/>
    <w:rsid w:val="000A2EEA"/>
    <w:rsid w:val="000A3F0D"/>
    <w:rsid w:val="000A468D"/>
    <w:rsid w:val="000A53F2"/>
    <w:rsid w:val="000A62E2"/>
    <w:rsid w:val="000A65F1"/>
    <w:rsid w:val="000B0760"/>
    <w:rsid w:val="000B08FB"/>
    <w:rsid w:val="000B1577"/>
    <w:rsid w:val="000B19E1"/>
    <w:rsid w:val="000B22BB"/>
    <w:rsid w:val="000B2976"/>
    <w:rsid w:val="000B3F53"/>
    <w:rsid w:val="000B49F9"/>
    <w:rsid w:val="000B5574"/>
    <w:rsid w:val="000B596C"/>
    <w:rsid w:val="000B7337"/>
    <w:rsid w:val="000C0650"/>
    <w:rsid w:val="000C0B79"/>
    <w:rsid w:val="000C0B96"/>
    <w:rsid w:val="000C0B9B"/>
    <w:rsid w:val="000C1F41"/>
    <w:rsid w:val="000C26A7"/>
    <w:rsid w:val="000C3997"/>
    <w:rsid w:val="000C42BD"/>
    <w:rsid w:val="000C4547"/>
    <w:rsid w:val="000C558E"/>
    <w:rsid w:val="000C5F31"/>
    <w:rsid w:val="000C7040"/>
    <w:rsid w:val="000C79DD"/>
    <w:rsid w:val="000D026B"/>
    <w:rsid w:val="000D1F1D"/>
    <w:rsid w:val="000D3441"/>
    <w:rsid w:val="000D3999"/>
    <w:rsid w:val="000D3C5D"/>
    <w:rsid w:val="000D3FE1"/>
    <w:rsid w:val="000D5F4A"/>
    <w:rsid w:val="000D64ED"/>
    <w:rsid w:val="000D692E"/>
    <w:rsid w:val="000D7539"/>
    <w:rsid w:val="000D7C78"/>
    <w:rsid w:val="000D7EC6"/>
    <w:rsid w:val="000E0BE4"/>
    <w:rsid w:val="000E18A5"/>
    <w:rsid w:val="000E2444"/>
    <w:rsid w:val="000E2939"/>
    <w:rsid w:val="000E3775"/>
    <w:rsid w:val="000E3C6E"/>
    <w:rsid w:val="000E3CBE"/>
    <w:rsid w:val="000E3CE0"/>
    <w:rsid w:val="000E455D"/>
    <w:rsid w:val="000E4928"/>
    <w:rsid w:val="000E4B27"/>
    <w:rsid w:val="000E6854"/>
    <w:rsid w:val="000E6B61"/>
    <w:rsid w:val="000E6EE8"/>
    <w:rsid w:val="000E7041"/>
    <w:rsid w:val="000E7B95"/>
    <w:rsid w:val="000F1304"/>
    <w:rsid w:val="000F1FB5"/>
    <w:rsid w:val="000F35AF"/>
    <w:rsid w:val="000F3607"/>
    <w:rsid w:val="000F372D"/>
    <w:rsid w:val="000F3DCC"/>
    <w:rsid w:val="000F3FF9"/>
    <w:rsid w:val="000F55B6"/>
    <w:rsid w:val="000F61DB"/>
    <w:rsid w:val="000F63E0"/>
    <w:rsid w:val="001007F1"/>
    <w:rsid w:val="00101274"/>
    <w:rsid w:val="0010180B"/>
    <w:rsid w:val="001018AF"/>
    <w:rsid w:val="00102C4F"/>
    <w:rsid w:val="00103A13"/>
    <w:rsid w:val="001047BC"/>
    <w:rsid w:val="001050F0"/>
    <w:rsid w:val="00106C8E"/>
    <w:rsid w:val="00107191"/>
    <w:rsid w:val="00110865"/>
    <w:rsid w:val="001111FF"/>
    <w:rsid w:val="00111D63"/>
    <w:rsid w:val="00114653"/>
    <w:rsid w:val="00114FE3"/>
    <w:rsid w:val="00115A74"/>
    <w:rsid w:val="001169F9"/>
    <w:rsid w:val="00116CD5"/>
    <w:rsid w:val="00117157"/>
    <w:rsid w:val="00120108"/>
    <w:rsid w:val="0012094E"/>
    <w:rsid w:val="001209C7"/>
    <w:rsid w:val="00121040"/>
    <w:rsid w:val="00121D60"/>
    <w:rsid w:val="00122B43"/>
    <w:rsid w:val="00123107"/>
    <w:rsid w:val="001232F5"/>
    <w:rsid w:val="00123955"/>
    <w:rsid w:val="001246AD"/>
    <w:rsid w:val="00124F2B"/>
    <w:rsid w:val="00124F6E"/>
    <w:rsid w:val="00124FCB"/>
    <w:rsid w:val="00125A7E"/>
    <w:rsid w:val="00127661"/>
    <w:rsid w:val="0013011C"/>
    <w:rsid w:val="00131216"/>
    <w:rsid w:val="001329F0"/>
    <w:rsid w:val="00132A9E"/>
    <w:rsid w:val="00135B04"/>
    <w:rsid w:val="00136127"/>
    <w:rsid w:val="00137B2E"/>
    <w:rsid w:val="00140A90"/>
    <w:rsid w:val="00142345"/>
    <w:rsid w:val="001429E7"/>
    <w:rsid w:val="00142CE2"/>
    <w:rsid w:val="00143A04"/>
    <w:rsid w:val="00143BE8"/>
    <w:rsid w:val="00143D2D"/>
    <w:rsid w:val="0014415F"/>
    <w:rsid w:val="00144711"/>
    <w:rsid w:val="0014487E"/>
    <w:rsid w:val="00147244"/>
    <w:rsid w:val="00151D93"/>
    <w:rsid w:val="001540E4"/>
    <w:rsid w:val="0015449C"/>
    <w:rsid w:val="00154856"/>
    <w:rsid w:val="00154DEA"/>
    <w:rsid w:val="00155112"/>
    <w:rsid w:val="00155A85"/>
    <w:rsid w:val="001562B1"/>
    <w:rsid w:val="00156783"/>
    <w:rsid w:val="00156D9E"/>
    <w:rsid w:val="001577C5"/>
    <w:rsid w:val="001577E3"/>
    <w:rsid w:val="00157C13"/>
    <w:rsid w:val="001607D5"/>
    <w:rsid w:val="001608EF"/>
    <w:rsid w:val="0016200E"/>
    <w:rsid w:val="00162057"/>
    <w:rsid w:val="001630C8"/>
    <w:rsid w:val="00163C08"/>
    <w:rsid w:val="00164644"/>
    <w:rsid w:val="001656D3"/>
    <w:rsid w:val="001662DF"/>
    <w:rsid w:val="00166CB6"/>
    <w:rsid w:val="001702DC"/>
    <w:rsid w:val="00170DE4"/>
    <w:rsid w:val="00170FDD"/>
    <w:rsid w:val="0017196F"/>
    <w:rsid w:val="0017224D"/>
    <w:rsid w:val="001724D8"/>
    <w:rsid w:val="00173ED2"/>
    <w:rsid w:val="00173F1C"/>
    <w:rsid w:val="00174947"/>
    <w:rsid w:val="00175D1F"/>
    <w:rsid w:val="001760C3"/>
    <w:rsid w:val="0017612C"/>
    <w:rsid w:val="00177D39"/>
    <w:rsid w:val="00182ECF"/>
    <w:rsid w:val="00182F95"/>
    <w:rsid w:val="00182FAB"/>
    <w:rsid w:val="0018342C"/>
    <w:rsid w:val="001836FA"/>
    <w:rsid w:val="001839EE"/>
    <w:rsid w:val="001847EB"/>
    <w:rsid w:val="00185A5C"/>
    <w:rsid w:val="00186A3B"/>
    <w:rsid w:val="00187B97"/>
    <w:rsid w:val="00187E3D"/>
    <w:rsid w:val="001901F5"/>
    <w:rsid w:val="00190F03"/>
    <w:rsid w:val="0019107B"/>
    <w:rsid w:val="00191529"/>
    <w:rsid w:val="001926A7"/>
    <w:rsid w:val="00194025"/>
    <w:rsid w:val="001955E9"/>
    <w:rsid w:val="00196385"/>
    <w:rsid w:val="00196440"/>
    <w:rsid w:val="00196632"/>
    <w:rsid w:val="00196B0D"/>
    <w:rsid w:val="00197407"/>
    <w:rsid w:val="00197785"/>
    <w:rsid w:val="001A2069"/>
    <w:rsid w:val="001A2183"/>
    <w:rsid w:val="001A2618"/>
    <w:rsid w:val="001A2D1B"/>
    <w:rsid w:val="001A34BC"/>
    <w:rsid w:val="001A3A8D"/>
    <w:rsid w:val="001A4AD2"/>
    <w:rsid w:val="001A4DD5"/>
    <w:rsid w:val="001A5347"/>
    <w:rsid w:val="001A7B09"/>
    <w:rsid w:val="001B0668"/>
    <w:rsid w:val="001B10BE"/>
    <w:rsid w:val="001B2009"/>
    <w:rsid w:val="001B3A3A"/>
    <w:rsid w:val="001B3C26"/>
    <w:rsid w:val="001B3D88"/>
    <w:rsid w:val="001B4DD4"/>
    <w:rsid w:val="001B4F22"/>
    <w:rsid w:val="001B57EB"/>
    <w:rsid w:val="001B5CAA"/>
    <w:rsid w:val="001B6F94"/>
    <w:rsid w:val="001B7055"/>
    <w:rsid w:val="001B76DE"/>
    <w:rsid w:val="001B7CE2"/>
    <w:rsid w:val="001C04F2"/>
    <w:rsid w:val="001C163C"/>
    <w:rsid w:val="001C188E"/>
    <w:rsid w:val="001C27D3"/>
    <w:rsid w:val="001C2C45"/>
    <w:rsid w:val="001C2F81"/>
    <w:rsid w:val="001C3901"/>
    <w:rsid w:val="001C396A"/>
    <w:rsid w:val="001C3FDA"/>
    <w:rsid w:val="001C40D1"/>
    <w:rsid w:val="001C4455"/>
    <w:rsid w:val="001C53E0"/>
    <w:rsid w:val="001C57BB"/>
    <w:rsid w:val="001C612F"/>
    <w:rsid w:val="001C6662"/>
    <w:rsid w:val="001C6891"/>
    <w:rsid w:val="001C70F1"/>
    <w:rsid w:val="001C7D7A"/>
    <w:rsid w:val="001D16C2"/>
    <w:rsid w:val="001D1D66"/>
    <w:rsid w:val="001D27B3"/>
    <w:rsid w:val="001D4806"/>
    <w:rsid w:val="001D5999"/>
    <w:rsid w:val="001D5D18"/>
    <w:rsid w:val="001D600F"/>
    <w:rsid w:val="001D65C8"/>
    <w:rsid w:val="001D6899"/>
    <w:rsid w:val="001D6E48"/>
    <w:rsid w:val="001E0452"/>
    <w:rsid w:val="001E0D63"/>
    <w:rsid w:val="001E11D8"/>
    <w:rsid w:val="001E12C6"/>
    <w:rsid w:val="001E19B2"/>
    <w:rsid w:val="001E2BDC"/>
    <w:rsid w:val="001E30AA"/>
    <w:rsid w:val="001E3E25"/>
    <w:rsid w:val="001E4215"/>
    <w:rsid w:val="001E4295"/>
    <w:rsid w:val="001E4D05"/>
    <w:rsid w:val="001E519E"/>
    <w:rsid w:val="001E5F12"/>
    <w:rsid w:val="001E6367"/>
    <w:rsid w:val="001E69CB"/>
    <w:rsid w:val="001F0064"/>
    <w:rsid w:val="001F0BDC"/>
    <w:rsid w:val="001F1080"/>
    <w:rsid w:val="001F12B7"/>
    <w:rsid w:val="001F1E2E"/>
    <w:rsid w:val="001F48A0"/>
    <w:rsid w:val="001F5D14"/>
    <w:rsid w:val="001F6669"/>
    <w:rsid w:val="001F6ECD"/>
    <w:rsid w:val="001F747D"/>
    <w:rsid w:val="001F7C03"/>
    <w:rsid w:val="00200D61"/>
    <w:rsid w:val="00201192"/>
    <w:rsid w:val="00201643"/>
    <w:rsid w:val="00201788"/>
    <w:rsid w:val="00201840"/>
    <w:rsid w:val="002068EB"/>
    <w:rsid w:val="002069CA"/>
    <w:rsid w:val="002069CE"/>
    <w:rsid w:val="00207EF2"/>
    <w:rsid w:val="0021201A"/>
    <w:rsid w:val="00212D9C"/>
    <w:rsid w:val="0021396A"/>
    <w:rsid w:val="00213AA3"/>
    <w:rsid w:val="00214C65"/>
    <w:rsid w:val="00215BDB"/>
    <w:rsid w:val="00216DE2"/>
    <w:rsid w:val="00216E38"/>
    <w:rsid w:val="002175D5"/>
    <w:rsid w:val="002178D3"/>
    <w:rsid w:val="0022031B"/>
    <w:rsid w:val="0022079B"/>
    <w:rsid w:val="00220FC3"/>
    <w:rsid w:val="00221100"/>
    <w:rsid w:val="0022534E"/>
    <w:rsid w:val="00225696"/>
    <w:rsid w:val="00225A46"/>
    <w:rsid w:val="002260FD"/>
    <w:rsid w:val="002264E1"/>
    <w:rsid w:val="00227155"/>
    <w:rsid w:val="0022727F"/>
    <w:rsid w:val="0022749F"/>
    <w:rsid w:val="0023019F"/>
    <w:rsid w:val="00231796"/>
    <w:rsid w:val="00231CE5"/>
    <w:rsid w:val="0023260F"/>
    <w:rsid w:val="002343F9"/>
    <w:rsid w:val="00235643"/>
    <w:rsid w:val="0023722D"/>
    <w:rsid w:val="0024050F"/>
    <w:rsid w:val="0024164F"/>
    <w:rsid w:val="002417EB"/>
    <w:rsid w:val="002420EC"/>
    <w:rsid w:val="0024275B"/>
    <w:rsid w:val="00242840"/>
    <w:rsid w:val="00242FB0"/>
    <w:rsid w:val="002430C4"/>
    <w:rsid w:val="00243683"/>
    <w:rsid w:val="00243B82"/>
    <w:rsid w:val="00243C8F"/>
    <w:rsid w:val="00243C92"/>
    <w:rsid w:val="00244530"/>
    <w:rsid w:val="00244D74"/>
    <w:rsid w:val="00246343"/>
    <w:rsid w:val="002463F2"/>
    <w:rsid w:val="002465E6"/>
    <w:rsid w:val="002469FF"/>
    <w:rsid w:val="00247603"/>
    <w:rsid w:val="00247743"/>
    <w:rsid w:val="00250593"/>
    <w:rsid w:val="00250709"/>
    <w:rsid w:val="00251288"/>
    <w:rsid w:val="002514F6"/>
    <w:rsid w:val="00251B00"/>
    <w:rsid w:val="0025272B"/>
    <w:rsid w:val="002530B5"/>
    <w:rsid w:val="00253250"/>
    <w:rsid w:val="00253F46"/>
    <w:rsid w:val="00254672"/>
    <w:rsid w:val="0025469D"/>
    <w:rsid w:val="002551D8"/>
    <w:rsid w:val="002556D7"/>
    <w:rsid w:val="0025631B"/>
    <w:rsid w:val="00256B2F"/>
    <w:rsid w:val="002603D6"/>
    <w:rsid w:val="00260930"/>
    <w:rsid w:val="00260F9A"/>
    <w:rsid w:val="0026144C"/>
    <w:rsid w:val="002632B2"/>
    <w:rsid w:val="00263DB3"/>
    <w:rsid w:val="002643ED"/>
    <w:rsid w:val="00264C5D"/>
    <w:rsid w:val="00264CEE"/>
    <w:rsid w:val="00264D7F"/>
    <w:rsid w:val="002651DF"/>
    <w:rsid w:val="00265654"/>
    <w:rsid w:val="0026579C"/>
    <w:rsid w:val="00265A4E"/>
    <w:rsid w:val="00266489"/>
    <w:rsid w:val="00266C4B"/>
    <w:rsid w:val="002675E4"/>
    <w:rsid w:val="002705D0"/>
    <w:rsid w:val="00270725"/>
    <w:rsid w:val="00271731"/>
    <w:rsid w:val="00271E2F"/>
    <w:rsid w:val="002720A0"/>
    <w:rsid w:val="0027298B"/>
    <w:rsid w:val="002739E6"/>
    <w:rsid w:val="00273B05"/>
    <w:rsid w:val="00273FB6"/>
    <w:rsid w:val="00276710"/>
    <w:rsid w:val="0027741E"/>
    <w:rsid w:val="002779E5"/>
    <w:rsid w:val="00277C51"/>
    <w:rsid w:val="00277EA0"/>
    <w:rsid w:val="00280611"/>
    <w:rsid w:val="002817B0"/>
    <w:rsid w:val="002829C3"/>
    <w:rsid w:val="00283740"/>
    <w:rsid w:val="002875C3"/>
    <w:rsid w:val="00287864"/>
    <w:rsid w:val="002879B8"/>
    <w:rsid w:val="00290235"/>
    <w:rsid w:val="0029089E"/>
    <w:rsid w:val="00290E23"/>
    <w:rsid w:val="002916F9"/>
    <w:rsid w:val="00292008"/>
    <w:rsid w:val="0029367C"/>
    <w:rsid w:val="0029543F"/>
    <w:rsid w:val="00295666"/>
    <w:rsid w:val="00295EF2"/>
    <w:rsid w:val="002972B0"/>
    <w:rsid w:val="00297B5F"/>
    <w:rsid w:val="00297D32"/>
    <w:rsid w:val="002A0C1F"/>
    <w:rsid w:val="002A223F"/>
    <w:rsid w:val="002A3313"/>
    <w:rsid w:val="002A47FC"/>
    <w:rsid w:val="002A490E"/>
    <w:rsid w:val="002A4BB4"/>
    <w:rsid w:val="002A5986"/>
    <w:rsid w:val="002A606C"/>
    <w:rsid w:val="002A752A"/>
    <w:rsid w:val="002A76D3"/>
    <w:rsid w:val="002B0380"/>
    <w:rsid w:val="002B09CC"/>
    <w:rsid w:val="002B1E1C"/>
    <w:rsid w:val="002B1FCA"/>
    <w:rsid w:val="002B3401"/>
    <w:rsid w:val="002B41D9"/>
    <w:rsid w:val="002B41F6"/>
    <w:rsid w:val="002B4E8D"/>
    <w:rsid w:val="002B57A7"/>
    <w:rsid w:val="002B5C99"/>
    <w:rsid w:val="002B5F88"/>
    <w:rsid w:val="002B6273"/>
    <w:rsid w:val="002B6811"/>
    <w:rsid w:val="002C0F1C"/>
    <w:rsid w:val="002C1132"/>
    <w:rsid w:val="002C2DF0"/>
    <w:rsid w:val="002C2EC5"/>
    <w:rsid w:val="002C32F3"/>
    <w:rsid w:val="002C3A93"/>
    <w:rsid w:val="002C3F55"/>
    <w:rsid w:val="002C440E"/>
    <w:rsid w:val="002C4787"/>
    <w:rsid w:val="002C5165"/>
    <w:rsid w:val="002C662B"/>
    <w:rsid w:val="002C74C2"/>
    <w:rsid w:val="002C74FB"/>
    <w:rsid w:val="002D0CA9"/>
    <w:rsid w:val="002D1029"/>
    <w:rsid w:val="002D1D4C"/>
    <w:rsid w:val="002D3CF0"/>
    <w:rsid w:val="002D4094"/>
    <w:rsid w:val="002D41B9"/>
    <w:rsid w:val="002D50DC"/>
    <w:rsid w:val="002D5335"/>
    <w:rsid w:val="002D601A"/>
    <w:rsid w:val="002D69BC"/>
    <w:rsid w:val="002E08E7"/>
    <w:rsid w:val="002E0B1F"/>
    <w:rsid w:val="002E0D6E"/>
    <w:rsid w:val="002E16EB"/>
    <w:rsid w:val="002E1A42"/>
    <w:rsid w:val="002E2681"/>
    <w:rsid w:val="002E26CA"/>
    <w:rsid w:val="002E2FC6"/>
    <w:rsid w:val="002E37F4"/>
    <w:rsid w:val="002E3E47"/>
    <w:rsid w:val="002E55A8"/>
    <w:rsid w:val="002E5BC1"/>
    <w:rsid w:val="002E6BD7"/>
    <w:rsid w:val="002E74F8"/>
    <w:rsid w:val="002E7F28"/>
    <w:rsid w:val="002F0649"/>
    <w:rsid w:val="002F077F"/>
    <w:rsid w:val="002F2864"/>
    <w:rsid w:val="002F2E4C"/>
    <w:rsid w:val="002F3622"/>
    <w:rsid w:val="002F42E7"/>
    <w:rsid w:val="002F4E0D"/>
    <w:rsid w:val="002F53B5"/>
    <w:rsid w:val="002F54F1"/>
    <w:rsid w:val="002F59FA"/>
    <w:rsid w:val="002F6628"/>
    <w:rsid w:val="0030085C"/>
    <w:rsid w:val="00301444"/>
    <w:rsid w:val="00301EF3"/>
    <w:rsid w:val="003021EC"/>
    <w:rsid w:val="0030284A"/>
    <w:rsid w:val="00302F46"/>
    <w:rsid w:val="00305BDE"/>
    <w:rsid w:val="00306302"/>
    <w:rsid w:val="00306665"/>
    <w:rsid w:val="00307441"/>
    <w:rsid w:val="003077EF"/>
    <w:rsid w:val="00307E9C"/>
    <w:rsid w:val="003105E3"/>
    <w:rsid w:val="00310D24"/>
    <w:rsid w:val="003119EE"/>
    <w:rsid w:val="00313619"/>
    <w:rsid w:val="003137AB"/>
    <w:rsid w:val="00313BF8"/>
    <w:rsid w:val="0031484F"/>
    <w:rsid w:val="00315335"/>
    <w:rsid w:val="003153AD"/>
    <w:rsid w:val="00315A08"/>
    <w:rsid w:val="00315A17"/>
    <w:rsid w:val="003167B1"/>
    <w:rsid w:val="0031707C"/>
    <w:rsid w:val="0031758F"/>
    <w:rsid w:val="00320608"/>
    <w:rsid w:val="00320773"/>
    <w:rsid w:val="003207BA"/>
    <w:rsid w:val="00320F10"/>
    <w:rsid w:val="00320F6A"/>
    <w:rsid w:val="00321C87"/>
    <w:rsid w:val="00322C28"/>
    <w:rsid w:val="00322DB5"/>
    <w:rsid w:val="003237DB"/>
    <w:rsid w:val="00324485"/>
    <w:rsid w:val="003256A7"/>
    <w:rsid w:val="00325AB4"/>
    <w:rsid w:val="0032690C"/>
    <w:rsid w:val="00327827"/>
    <w:rsid w:val="00327D17"/>
    <w:rsid w:val="00331A2A"/>
    <w:rsid w:val="00331C7D"/>
    <w:rsid w:val="00331D07"/>
    <w:rsid w:val="003323F4"/>
    <w:rsid w:val="00332571"/>
    <w:rsid w:val="003328AE"/>
    <w:rsid w:val="00332AE6"/>
    <w:rsid w:val="00333D86"/>
    <w:rsid w:val="003352CF"/>
    <w:rsid w:val="00335D15"/>
    <w:rsid w:val="00336174"/>
    <w:rsid w:val="0033618A"/>
    <w:rsid w:val="0033653A"/>
    <w:rsid w:val="00336E9E"/>
    <w:rsid w:val="0033796E"/>
    <w:rsid w:val="00337B47"/>
    <w:rsid w:val="00337EBD"/>
    <w:rsid w:val="00340B29"/>
    <w:rsid w:val="00341874"/>
    <w:rsid w:val="0034309B"/>
    <w:rsid w:val="003438BE"/>
    <w:rsid w:val="00343EDC"/>
    <w:rsid w:val="00344DDD"/>
    <w:rsid w:val="0034578F"/>
    <w:rsid w:val="00345B9B"/>
    <w:rsid w:val="00347271"/>
    <w:rsid w:val="003478E1"/>
    <w:rsid w:val="00350268"/>
    <w:rsid w:val="003505CE"/>
    <w:rsid w:val="003506D2"/>
    <w:rsid w:val="003514EC"/>
    <w:rsid w:val="00352AA8"/>
    <w:rsid w:val="00353108"/>
    <w:rsid w:val="003534B9"/>
    <w:rsid w:val="00355571"/>
    <w:rsid w:val="0035699C"/>
    <w:rsid w:val="00357588"/>
    <w:rsid w:val="003577A5"/>
    <w:rsid w:val="00360265"/>
    <w:rsid w:val="00360971"/>
    <w:rsid w:val="00360F1C"/>
    <w:rsid w:val="00361A80"/>
    <w:rsid w:val="00361ECA"/>
    <w:rsid w:val="003626FD"/>
    <w:rsid w:val="00362B48"/>
    <w:rsid w:val="003633C0"/>
    <w:rsid w:val="0036583F"/>
    <w:rsid w:val="00365A64"/>
    <w:rsid w:val="00367834"/>
    <w:rsid w:val="00367E70"/>
    <w:rsid w:val="003716DE"/>
    <w:rsid w:val="0037254F"/>
    <w:rsid w:val="00372857"/>
    <w:rsid w:val="00373085"/>
    <w:rsid w:val="00373773"/>
    <w:rsid w:val="00373BFF"/>
    <w:rsid w:val="00374522"/>
    <w:rsid w:val="0037474F"/>
    <w:rsid w:val="0037590D"/>
    <w:rsid w:val="00375E7E"/>
    <w:rsid w:val="00376152"/>
    <w:rsid w:val="00376FB2"/>
    <w:rsid w:val="00377206"/>
    <w:rsid w:val="003773AD"/>
    <w:rsid w:val="0038091E"/>
    <w:rsid w:val="00380C85"/>
    <w:rsid w:val="0038245D"/>
    <w:rsid w:val="00382627"/>
    <w:rsid w:val="00383319"/>
    <w:rsid w:val="00383832"/>
    <w:rsid w:val="00384015"/>
    <w:rsid w:val="003842E6"/>
    <w:rsid w:val="00384447"/>
    <w:rsid w:val="003845C0"/>
    <w:rsid w:val="00384BE2"/>
    <w:rsid w:val="0038520D"/>
    <w:rsid w:val="00385C74"/>
    <w:rsid w:val="00385F8A"/>
    <w:rsid w:val="00386C02"/>
    <w:rsid w:val="00386C76"/>
    <w:rsid w:val="00386F3A"/>
    <w:rsid w:val="00390927"/>
    <w:rsid w:val="003910FD"/>
    <w:rsid w:val="003914E9"/>
    <w:rsid w:val="0039182F"/>
    <w:rsid w:val="00391A25"/>
    <w:rsid w:val="00391CE3"/>
    <w:rsid w:val="0039211E"/>
    <w:rsid w:val="0039303A"/>
    <w:rsid w:val="003936BF"/>
    <w:rsid w:val="00394730"/>
    <w:rsid w:val="003954FD"/>
    <w:rsid w:val="003959FD"/>
    <w:rsid w:val="0039638B"/>
    <w:rsid w:val="003964CE"/>
    <w:rsid w:val="00396504"/>
    <w:rsid w:val="0039755D"/>
    <w:rsid w:val="003A0B3D"/>
    <w:rsid w:val="003A13CB"/>
    <w:rsid w:val="003A19B5"/>
    <w:rsid w:val="003A1DEE"/>
    <w:rsid w:val="003A2E17"/>
    <w:rsid w:val="003A4FEF"/>
    <w:rsid w:val="003A6971"/>
    <w:rsid w:val="003A7C79"/>
    <w:rsid w:val="003B1A72"/>
    <w:rsid w:val="003B1E62"/>
    <w:rsid w:val="003B2175"/>
    <w:rsid w:val="003B27BA"/>
    <w:rsid w:val="003B2800"/>
    <w:rsid w:val="003B33CB"/>
    <w:rsid w:val="003B36DA"/>
    <w:rsid w:val="003B3F8D"/>
    <w:rsid w:val="003B4818"/>
    <w:rsid w:val="003B54CF"/>
    <w:rsid w:val="003B56BB"/>
    <w:rsid w:val="003B57A4"/>
    <w:rsid w:val="003B64F1"/>
    <w:rsid w:val="003B78EE"/>
    <w:rsid w:val="003C0579"/>
    <w:rsid w:val="003C1C94"/>
    <w:rsid w:val="003C1FFB"/>
    <w:rsid w:val="003C2562"/>
    <w:rsid w:val="003C3E61"/>
    <w:rsid w:val="003C42EE"/>
    <w:rsid w:val="003C4868"/>
    <w:rsid w:val="003C4A8A"/>
    <w:rsid w:val="003C4F4A"/>
    <w:rsid w:val="003C5B7C"/>
    <w:rsid w:val="003C6CDD"/>
    <w:rsid w:val="003C71D9"/>
    <w:rsid w:val="003C7249"/>
    <w:rsid w:val="003C7E56"/>
    <w:rsid w:val="003D03B5"/>
    <w:rsid w:val="003D04C3"/>
    <w:rsid w:val="003D04EB"/>
    <w:rsid w:val="003D1985"/>
    <w:rsid w:val="003D1F97"/>
    <w:rsid w:val="003D268A"/>
    <w:rsid w:val="003D27C9"/>
    <w:rsid w:val="003D2EE2"/>
    <w:rsid w:val="003D3239"/>
    <w:rsid w:val="003D34F7"/>
    <w:rsid w:val="003D5985"/>
    <w:rsid w:val="003D6B97"/>
    <w:rsid w:val="003D780C"/>
    <w:rsid w:val="003D7A0E"/>
    <w:rsid w:val="003E061F"/>
    <w:rsid w:val="003E1023"/>
    <w:rsid w:val="003E13DF"/>
    <w:rsid w:val="003E29F9"/>
    <w:rsid w:val="003E2FC5"/>
    <w:rsid w:val="003E304F"/>
    <w:rsid w:val="003E3AB6"/>
    <w:rsid w:val="003E4AD7"/>
    <w:rsid w:val="003E58B4"/>
    <w:rsid w:val="003E5D7C"/>
    <w:rsid w:val="003E6253"/>
    <w:rsid w:val="003E64AB"/>
    <w:rsid w:val="003E732F"/>
    <w:rsid w:val="003E7566"/>
    <w:rsid w:val="003E7A35"/>
    <w:rsid w:val="003F0382"/>
    <w:rsid w:val="003F0F00"/>
    <w:rsid w:val="003F17E9"/>
    <w:rsid w:val="003F23FE"/>
    <w:rsid w:val="003F4DA6"/>
    <w:rsid w:val="003F5EC0"/>
    <w:rsid w:val="003F5FB1"/>
    <w:rsid w:val="003F705A"/>
    <w:rsid w:val="003F7A1C"/>
    <w:rsid w:val="00400A22"/>
    <w:rsid w:val="00400AA6"/>
    <w:rsid w:val="00401488"/>
    <w:rsid w:val="00402C70"/>
    <w:rsid w:val="00402E03"/>
    <w:rsid w:val="00403494"/>
    <w:rsid w:val="00404B06"/>
    <w:rsid w:val="00404EBA"/>
    <w:rsid w:val="004058C3"/>
    <w:rsid w:val="00405D1E"/>
    <w:rsid w:val="00406221"/>
    <w:rsid w:val="004064C0"/>
    <w:rsid w:val="004065B8"/>
    <w:rsid w:val="0040703F"/>
    <w:rsid w:val="00407482"/>
    <w:rsid w:val="00407633"/>
    <w:rsid w:val="004077FB"/>
    <w:rsid w:val="0040780D"/>
    <w:rsid w:val="00407A03"/>
    <w:rsid w:val="00410DDF"/>
    <w:rsid w:val="00411A36"/>
    <w:rsid w:val="00411B10"/>
    <w:rsid w:val="00411EAE"/>
    <w:rsid w:val="00411F9F"/>
    <w:rsid w:val="0041219E"/>
    <w:rsid w:val="00412E39"/>
    <w:rsid w:val="004143A9"/>
    <w:rsid w:val="004144C1"/>
    <w:rsid w:val="00414F43"/>
    <w:rsid w:val="004160DB"/>
    <w:rsid w:val="00416324"/>
    <w:rsid w:val="0041639B"/>
    <w:rsid w:val="00416596"/>
    <w:rsid w:val="0041688F"/>
    <w:rsid w:val="00416A76"/>
    <w:rsid w:val="00417783"/>
    <w:rsid w:val="00420D90"/>
    <w:rsid w:val="00422718"/>
    <w:rsid w:val="00422EBD"/>
    <w:rsid w:val="004235E7"/>
    <w:rsid w:val="00424BF0"/>
    <w:rsid w:val="00425D36"/>
    <w:rsid w:val="00427267"/>
    <w:rsid w:val="0042741B"/>
    <w:rsid w:val="00427CF9"/>
    <w:rsid w:val="00427E92"/>
    <w:rsid w:val="00431F6D"/>
    <w:rsid w:val="00433858"/>
    <w:rsid w:val="00436C67"/>
    <w:rsid w:val="00436D83"/>
    <w:rsid w:val="00437D4E"/>
    <w:rsid w:val="004400C7"/>
    <w:rsid w:val="00440FBA"/>
    <w:rsid w:val="00441681"/>
    <w:rsid w:val="00441DE6"/>
    <w:rsid w:val="00442F12"/>
    <w:rsid w:val="0044303E"/>
    <w:rsid w:val="0044349E"/>
    <w:rsid w:val="0044461A"/>
    <w:rsid w:val="00446BE2"/>
    <w:rsid w:val="00450642"/>
    <w:rsid w:val="00451E9A"/>
    <w:rsid w:val="00452611"/>
    <w:rsid w:val="00453BB0"/>
    <w:rsid w:val="0045469F"/>
    <w:rsid w:val="004555D1"/>
    <w:rsid w:val="00455FC9"/>
    <w:rsid w:val="0045742E"/>
    <w:rsid w:val="00457EE5"/>
    <w:rsid w:val="0046100E"/>
    <w:rsid w:val="00463090"/>
    <w:rsid w:val="0046346C"/>
    <w:rsid w:val="00463478"/>
    <w:rsid w:val="00463F83"/>
    <w:rsid w:val="00464AA7"/>
    <w:rsid w:val="004656E6"/>
    <w:rsid w:val="00467363"/>
    <w:rsid w:val="0047064E"/>
    <w:rsid w:val="0047087A"/>
    <w:rsid w:val="004710E9"/>
    <w:rsid w:val="0047212E"/>
    <w:rsid w:val="00472794"/>
    <w:rsid w:val="00474192"/>
    <w:rsid w:val="004743CD"/>
    <w:rsid w:val="00474778"/>
    <w:rsid w:val="00476575"/>
    <w:rsid w:val="00481450"/>
    <w:rsid w:val="00481C1E"/>
    <w:rsid w:val="00482477"/>
    <w:rsid w:val="004824B6"/>
    <w:rsid w:val="004829AC"/>
    <w:rsid w:val="00482A01"/>
    <w:rsid w:val="004835D4"/>
    <w:rsid w:val="00484064"/>
    <w:rsid w:val="004841FA"/>
    <w:rsid w:val="004843BC"/>
    <w:rsid w:val="004856E6"/>
    <w:rsid w:val="00486406"/>
    <w:rsid w:val="00486493"/>
    <w:rsid w:val="0049104D"/>
    <w:rsid w:val="00492205"/>
    <w:rsid w:val="0049249D"/>
    <w:rsid w:val="004927FE"/>
    <w:rsid w:val="00492880"/>
    <w:rsid w:val="00493D79"/>
    <w:rsid w:val="00493E71"/>
    <w:rsid w:val="004948F0"/>
    <w:rsid w:val="004950F2"/>
    <w:rsid w:val="004952F4"/>
    <w:rsid w:val="00495508"/>
    <w:rsid w:val="00495E27"/>
    <w:rsid w:val="00495FDA"/>
    <w:rsid w:val="00496DD0"/>
    <w:rsid w:val="00497A86"/>
    <w:rsid w:val="004A01B1"/>
    <w:rsid w:val="004A029F"/>
    <w:rsid w:val="004A0487"/>
    <w:rsid w:val="004A144C"/>
    <w:rsid w:val="004A1562"/>
    <w:rsid w:val="004A1CB3"/>
    <w:rsid w:val="004A2372"/>
    <w:rsid w:val="004A3656"/>
    <w:rsid w:val="004A3C8E"/>
    <w:rsid w:val="004A3E3F"/>
    <w:rsid w:val="004A3E9F"/>
    <w:rsid w:val="004A48F3"/>
    <w:rsid w:val="004A4E30"/>
    <w:rsid w:val="004A57E7"/>
    <w:rsid w:val="004A5D27"/>
    <w:rsid w:val="004A6359"/>
    <w:rsid w:val="004A6C33"/>
    <w:rsid w:val="004A7042"/>
    <w:rsid w:val="004A793F"/>
    <w:rsid w:val="004A7D2C"/>
    <w:rsid w:val="004B20A2"/>
    <w:rsid w:val="004B2934"/>
    <w:rsid w:val="004B3534"/>
    <w:rsid w:val="004B3B6F"/>
    <w:rsid w:val="004B3EF9"/>
    <w:rsid w:val="004B5264"/>
    <w:rsid w:val="004B5E89"/>
    <w:rsid w:val="004B5EBA"/>
    <w:rsid w:val="004B71B1"/>
    <w:rsid w:val="004B7EB8"/>
    <w:rsid w:val="004B7F48"/>
    <w:rsid w:val="004C0010"/>
    <w:rsid w:val="004C1242"/>
    <w:rsid w:val="004C1313"/>
    <w:rsid w:val="004C149E"/>
    <w:rsid w:val="004C1A73"/>
    <w:rsid w:val="004C23A8"/>
    <w:rsid w:val="004C2C8F"/>
    <w:rsid w:val="004C2F35"/>
    <w:rsid w:val="004C3034"/>
    <w:rsid w:val="004C31C7"/>
    <w:rsid w:val="004C4C70"/>
    <w:rsid w:val="004C4E59"/>
    <w:rsid w:val="004C533F"/>
    <w:rsid w:val="004C58CA"/>
    <w:rsid w:val="004C664F"/>
    <w:rsid w:val="004C66F4"/>
    <w:rsid w:val="004C6845"/>
    <w:rsid w:val="004C78E2"/>
    <w:rsid w:val="004D01D1"/>
    <w:rsid w:val="004D16B6"/>
    <w:rsid w:val="004D3EB9"/>
    <w:rsid w:val="004D517A"/>
    <w:rsid w:val="004D5804"/>
    <w:rsid w:val="004D64DD"/>
    <w:rsid w:val="004D78B8"/>
    <w:rsid w:val="004E1053"/>
    <w:rsid w:val="004E1626"/>
    <w:rsid w:val="004E1916"/>
    <w:rsid w:val="004E2A74"/>
    <w:rsid w:val="004E2C8C"/>
    <w:rsid w:val="004E2EEF"/>
    <w:rsid w:val="004E3C6F"/>
    <w:rsid w:val="004E4AE0"/>
    <w:rsid w:val="004E591C"/>
    <w:rsid w:val="004E5ED4"/>
    <w:rsid w:val="004E6D99"/>
    <w:rsid w:val="004E79BA"/>
    <w:rsid w:val="004E79CB"/>
    <w:rsid w:val="004F188A"/>
    <w:rsid w:val="004F1CB2"/>
    <w:rsid w:val="004F20B1"/>
    <w:rsid w:val="004F262C"/>
    <w:rsid w:val="004F2D54"/>
    <w:rsid w:val="004F2D7C"/>
    <w:rsid w:val="004F349A"/>
    <w:rsid w:val="004F41A2"/>
    <w:rsid w:val="004F4DDE"/>
    <w:rsid w:val="004F592E"/>
    <w:rsid w:val="004F6DA3"/>
    <w:rsid w:val="004F701E"/>
    <w:rsid w:val="005005E9"/>
    <w:rsid w:val="0050129D"/>
    <w:rsid w:val="00503680"/>
    <w:rsid w:val="0050383C"/>
    <w:rsid w:val="00503B7F"/>
    <w:rsid w:val="00503F8E"/>
    <w:rsid w:val="00507EE4"/>
    <w:rsid w:val="0051037D"/>
    <w:rsid w:val="00510A19"/>
    <w:rsid w:val="00511112"/>
    <w:rsid w:val="00511EC0"/>
    <w:rsid w:val="00512535"/>
    <w:rsid w:val="00512830"/>
    <w:rsid w:val="00512A0C"/>
    <w:rsid w:val="00513258"/>
    <w:rsid w:val="005133AD"/>
    <w:rsid w:val="00513E32"/>
    <w:rsid w:val="005142C9"/>
    <w:rsid w:val="0051430E"/>
    <w:rsid w:val="00514CFB"/>
    <w:rsid w:val="00514D78"/>
    <w:rsid w:val="0051520D"/>
    <w:rsid w:val="005154C2"/>
    <w:rsid w:val="00515522"/>
    <w:rsid w:val="0051659A"/>
    <w:rsid w:val="00516E78"/>
    <w:rsid w:val="00516F5E"/>
    <w:rsid w:val="00517DA8"/>
    <w:rsid w:val="005206BF"/>
    <w:rsid w:val="005213D5"/>
    <w:rsid w:val="00521628"/>
    <w:rsid w:val="00521F80"/>
    <w:rsid w:val="00522297"/>
    <w:rsid w:val="00522485"/>
    <w:rsid w:val="00522B5B"/>
    <w:rsid w:val="00522BD1"/>
    <w:rsid w:val="00522F6A"/>
    <w:rsid w:val="00522FE1"/>
    <w:rsid w:val="005231F9"/>
    <w:rsid w:val="00523810"/>
    <w:rsid w:val="00523AD8"/>
    <w:rsid w:val="00523B7D"/>
    <w:rsid w:val="00524142"/>
    <w:rsid w:val="00525949"/>
    <w:rsid w:val="00525D7B"/>
    <w:rsid w:val="00527421"/>
    <w:rsid w:val="00530242"/>
    <w:rsid w:val="00530766"/>
    <w:rsid w:val="005307B6"/>
    <w:rsid w:val="00531DD6"/>
    <w:rsid w:val="00531EDB"/>
    <w:rsid w:val="00532066"/>
    <w:rsid w:val="00533EC0"/>
    <w:rsid w:val="0053441E"/>
    <w:rsid w:val="005345D4"/>
    <w:rsid w:val="00534FFA"/>
    <w:rsid w:val="0053649F"/>
    <w:rsid w:val="005418E9"/>
    <w:rsid w:val="00542B74"/>
    <w:rsid w:val="00542E60"/>
    <w:rsid w:val="00542E90"/>
    <w:rsid w:val="005437AD"/>
    <w:rsid w:val="005443DD"/>
    <w:rsid w:val="00544D9F"/>
    <w:rsid w:val="005461CF"/>
    <w:rsid w:val="005461F4"/>
    <w:rsid w:val="0054696D"/>
    <w:rsid w:val="00546C58"/>
    <w:rsid w:val="00546ECC"/>
    <w:rsid w:val="00550529"/>
    <w:rsid w:val="00550572"/>
    <w:rsid w:val="00550B1F"/>
    <w:rsid w:val="00550BCF"/>
    <w:rsid w:val="00550D67"/>
    <w:rsid w:val="00551083"/>
    <w:rsid w:val="005531BA"/>
    <w:rsid w:val="005544E1"/>
    <w:rsid w:val="00554578"/>
    <w:rsid w:val="00556372"/>
    <w:rsid w:val="00556940"/>
    <w:rsid w:val="00556F95"/>
    <w:rsid w:val="0055707E"/>
    <w:rsid w:val="00557341"/>
    <w:rsid w:val="0055749F"/>
    <w:rsid w:val="00560312"/>
    <w:rsid w:val="005605BA"/>
    <w:rsid w:val="005607DC"/>
    <w:rsid w:val="00560B8B"/>
    <w:rsid w:val="00563E61"/>
    <w:rsid w:val="0056530F"/>
    <w:rsid w:val="005657B9"/>
    <w:rsid w:val="00565827"/>
    <w:rsid w:val="005659B8"/>
    <w:rsid w:val="00565AF2"/>
    <w:rsid w:val="00565CE2"/>
    <w:rsid w:val="00565DE0"/>
    <w:rsid w:val="00565E16"/>
    <w:rsid w:val="005676FB"/>
    <w:rsid w:val="00567C34"/>
    <w:rsid w:val="00567CAA"/>
    <w:rsid w:val="00567CEE"/>
    <w:rsid w:val="00570AF4"/>
    <w:rsid w:val="00571DB0"/>
    <w:rsid w:val="00571E07"/>
    <w:rsid w:val="0057201A"/>
    <w:rsid w:val="005727A9"/>
    <w:rsid w:val="005729ED"/>
    <w:rsid w:val="00574B37"/>
    <w:rsid w:val="00574BFD"/>
    <w:rsid w:val="005758E6"/>
    <w:rsid w:val="005767EF"/>
    <w:rsid w:val="00576AAD"/>
    <w:rsid w:val="005814AC"/>
    <w:rsid w:val="0058162C"/>
    <w:rsid w:val="00583432"/>
    <w:rsid w:val="005844F8"/>
    <w:rsid w:val="00584EAF"/>
    <w:rsid w:val="00585BBA"/>
    <w:rsid w:val="00585D61"/>
    <w:rsid w:val="00585D9A"/>
    <w:rsid w:val="0058626A"/>
    <w:rsid w:val="0058645B"/>
    <w:rsid w:val="0058759F"/>
    <w:rsid w:val="00587E0B"/>
    <w:rsid w:val="005911C2"/>
    <w:rsid w:val="005913EE"/>
    <w:rsid w:val="005917F6"/>
    <w:rsid w:val="00591D7A"/>
    <w:rsid w:val="0059312B"/>
    <w:rsid w:val="00593147"/>
    <w:rsid w:val="00593201"/>
    <w:rsid w:val="0059333B"/>
    <w:rsid w:val="00594BF2"/>
    <w:rsid w:val="00595323"/>
    <w:rsid w:val="005959CF"/>
    <w:rsid w:val="00595BA2"/>
    <w:rsid w:val="005973B1"/>
    <w:rsid w:val="00597AEA"/>
    <w:rsid w:val="005A0CBC"/>
    <w:rsid w:val="005A0E88"/>
    <w:rsid w:val="005A0ECE"/>
    <w:rsid w:val="005A0FD3"/>
    <w:rsid w:val="005A139D"/>
    <w:rsid w:val="005A2081"/>
    <w:rsid w:val="005A2384"/>
    <w:rsid w:val="005A25EE"/>
    <w:rsid w:val="005A29A2"/>
    <w:rsid w:val="005A33E6"/>
    <w:rsid w:val="005A3F45"/>
    <w:rsid w:val="005A43A8"/>
    <w:rsid w:val="005A47ED"/>
    <w:rsid w:val="005A4D64"/>
    <w:rsid w:val="005A4EB7"/>
    <w:rsid w:val="005A6438"/>
    <w:rsid w:val="005A6A20"/>
    <w:rsid w:val="005A7BAC"/>
    <w:rsid w:val="005A7CCA"/>
    <w:rsid w:val="005B0B38"/>
    <w:rsid w:val="005B0ED6"/>
    <w:rsid w:val="005B145D"/>
    <w:rsid w:val="005B1BFD"/>
    <w:rsid w:val="005B2F26"/>
    <w:rsid w:val="005B3877"/>
    <w:rsid w:val="005B3F9B"/>
    <w:rsid w:val="005B472D"/>
    <w:rsid w:val="005B4E10"/>
    <w:rsid w:val="005B4EFC"/>
    <w:rsid w:val="005B5DD5"/>
    <w:rsid w:val="005B5E0A"/>
    <w:rsid w:val="005B70EB"/>
    <w:rsid w:val="005B7DFD"/>
    <w:rsid w:val="005C0080"/>
    <w:rsid w:val="005C06E7"/>
    <w:rsid w:val="005C16B3"/>
    <w:rsid w:val="005C1B6B"/>
    <w:rsid w:val="005C2079"/>
    <w:rsid w:val="005C3A00"/>
    <w:rsid w:val="005C45FD"/>
    <w:rsid w:val="005C46AB"/>
    <w:rsid w:val="005C58B6"/>
    <w:rsid w:val="005C614B"/>
    <w:rsid w:val="005C644B"/>
    <w:rsid w:val="005C6589"/>
    <w:rsid w:val="005C7BE0"/>
    <w:rsid w:val="005C7FA1"/>
    <w:rsid w:val="005D16B4"/>
    <w:rsid w:val="005D16F5"/>
    <w:rsid w:val="005D19C9"/>
    <w:rsid w:val="005D1CDF"/>
    <w:rsid w:val="005D1ECD"/>
    <w:rsid w:val="005D2EE8"/>
    <w:rsid w:val="005D47E0"/>
    <w:rsid w:val="005D5A8E"/>
    <w:rsid w:val="005D682A"/>
    <w:rsid w:val="005D6D81"/>
    <w:rsid w:val="005D7839"/>
    <w:rsid w:val="005E1234"/>
    <w:rsid w:val="005E14D6"/>
    <w:rsid w:val="005E1ADF"/>
    <w:rsid w:val="005E2667"/>
    <w:rsid w:val="005E2AFC"/>
    <w:rsid w:val="005E3621"/>
    <w:rsid w:val="005E51AF"/>
    <w:rsid w:val="005E5731"/>
    <w:rsid w:val="005E7BDD"/>
    <w:rsid w:val="005F0E0E"/>
    <w:rsid w:val="005F1071"/>
    <w:rsid w:val="005F201A"/>
    <w:rsid w:val="005F2A5C"/>
    <w:rsid w:val="005F2F46"/>
    <w:rsid w:val="005F3AD4"/>
    <w:rsid w:val="005F3FE6"/>
    <w:rsid w:val="005F409C"/>
    <w:rsid w:val="005F42C2"/>
    <w:rsid w:val="005F42E7"/>
    <w:rsid w:val="005F5925"/>
    <w:rsid w:val="005F672C"/>
    <w:rsid w:val="005F6FC4"/>
    <w:rsid w:val="005F775A"/>
    <w:rsid w:val="00601811"/>
    <w:rsid w:val="00601932"/>
    <w:rsid w:val="00602D7E"/>
    <w:rsid w:val="00602DD3"/>
    <w:rsid w:val="00602EC9"/>
    <w:rsid w:val="0060312C"/>
    <w:rsid w:val="0060321A"/>
    <w:rsid w:val="0060371F"/>
    <w:rsid w:val="0060373C"/>
    <w:rsid w:val="00603A91"/>
    <w:rsid w:val="00604366"/>
    <w:rsid w:val="00604AEB"/>
    <w:rsid w:val="00605547"/>
    <w:rsid w:val="00605787"/>
    <w:rsid w:val="00606312"/>
    <w:rsid w:val="00606CB0"/>
    <w:rsid w:val="00606F13"/>
    <w:rsid w:val="0061000C"/>
    <w:rsid w:val="00610638"/>
    <w:rsid w:val="00611357"/>
    <w:rsid w:val="00612CCA"/>
    <w:rsid w:val="00612F43"/>
    <w:rsid w:val="006139DA"/>
    <w:rsid w:val="00613DDC"/>
    <w:rsid w:val="00613F1E"/>
    <w:rsid w:val="0061544D"/>
    <w:rsid w:val="0061553C"/>
    <w:rsid w:val="00616118"/>
    <w:rsid w:val="00616F5D"/>
    <w:rsid w:val="00617122"/>
    <w:rsid w:val="006209AD"/>
    <w:rsid w:val="006219E8"/>
    <w:rsid w:val="00621DE3"/>
    <w:rsid w:val="006223BE"/>
    <w:rsid w:val="0062257F"/>
    <w:rsid w:val="006233AD"/>
    <w:rsid w:val="00623835"/>
    <w:rsid w:val="00623AA7"/>
    <w:rsid w:val="00623FAE"/>
    <w:rsid w:val="0062446B"/>
    <w:rsid w:val="00624809"/>
    <w:rsid w:val="00624C7D"/>
    <w:rsid w:val="00625819"/>
    <w:rsid w:val="00625A03"/>
    <w:rsid w:val="006261D3"/>
    <w:rsid w:val="0062653A"/>
    <w:rsid w:val="00630107"/>
    <w:rsid w:val="0063041F"/>
    <w:rsid w:val="006304D8"/>
    <w:rsid w:val="0063063B"/>
    <w:rsid w:val="00630689"/>
    <w:rsid w:val="00632426"/>
    <w:rsid w:val="00633162"/>
    <w:rsid w:val="00633B5D"/>
    <w:rsid w:val="00634132"/>
    <w:rsid w:val="00634753"/>
    <w:rsid w:val="00635457"/>
    <w:rsid w:val="006365D3"/>
    <w:rsid w:val="00636949"/>
    <w:rsid w:val="00636C4F"/>
    <w:rsid w:val="00636F39"/>
    <w:rsid w:val="00636FF7"/>
    <w:rsid w:val="00637820"/>
    <w:rsid w:val="00637C93"/>
    <w:rsid w:val="00637F44"/>
    <w:rsid w:val="00640973"/>
    <w:rsid w:val="00640A49"/>
    <w:rsid w:val="00640AD5"/>
    <w:rsid w:val="00640F30"/>
    <w:rsid w:val="00642656"/>
    <w:rsid w:val="00642F53"/>
    <w:rsid w:val="00643216"/>
    <w:rsid w:val="006434F7"/>
    <w:rsid w:val="00643620"/>
    <w:rsid w:val="006439DA"/>
    <w:rsid w:val="00643B74"/>
    <w:rsid w:val="00643BE2"/>
    <w:rsid w:val="006448CC"/>
    <w:rsid w:val="006458A7"/>
    <w:rsid w:val="00646040"/>
    <w:rsid w:val="006477B6"/>
    <w:rsid w:val="006479AB"/>
    <w:rsid w:val="00647EFB"/>
    <w:rsid w:val="0065130F"/>
    <w:rsid w:val="006551C7"/>
    <w:rsid w:val="00655F7A"/>
    <w:rsid w:val="006568D3"/>
    <w:rsid w:val="00656B5A"/>
    <w:rsid w:val="0065712E"/>
    <w:rsid w:val="006576A6"/>
    <w:rsid w:val="006576C1"/>
    <w:rsid w:val="00657715"/>
    <w:rsid w:val="00657C8B"/>
    <w:rsid w:val="00657EF3"/>
    <w:rsid w:val="0066061E"/>
    <w:rsid w:val="00660CB1"/>
    <w:rsid w:val="006619CA"/>
    <w:rsid w:val="00661BB0"/>
    <w:rsid w:val="00662DD8"/>
    <w:rsid w:val="00663B2E"/>
    <w:rsid w:val="006643DC"/>
    <w:rsid w:val="00664A86"/>
    <w:rsid w:val="0066686E"/>
    <w:rsid w:val="006673DE"/>
    <w:rsid w:val="006675C0"/>
    <w:rsid w:val="006679CE"/>
    <w:rsid w:val="00667B9F"/>
    <w:rsid w:val="00670391"/>
    <w:rsid w:val="00670F63"/>
    <w:rsid w:val="006712E8"/>
    <w:rsid w:val="00671A24"/>
    <w:rsid w:val="006727E0"/>
    <w:rsid w:val="00672E9A"/>
    <w:rsid w:val="00673519"/>
    <w:rsid w:val="00673701"/>
    <w:rsid w:val="00674FB5"/>
    <w:rsid w:val="006756D6"/>
    <w:rsid w:val="00675D3D"/>
    <w:rsid w:val="00676220"/>
    <w:rsid w:val="0067622A"/>
    <w:rsid w:val="00676827"/>
    <w:rsid w:val="00676E18"/>
    <w:rsid w:val="00677D4D"/>
    <w:rsid w:val="00677D80"/>
    <w:rsid w:val="006804EE"/>
    <w:rsid w:val="006809CA"/>
    <w:rsid w:val="00681220"/>
    <w:rsid w:val="00681B32"/>
    <w:rsid w:val="00682CA7"/>
    <w:rsid w:val="00683A63"/>
    <w:rsid w:val="0068409F"/>
    <w:rsid w:val="00684E10"/>
    <w:rsid w:val="00685147"/>
    <w:rsid w:val="006858E3"/>
    <w:rsid w:val="0068591E"/>
    <w:rsid w:val="00686F88"/>
    <w:rsid w:val="0069114E"/>
    <w:rsid w:val="0069177B"/>
    <w:rsid w:val="00692289"/>
    <w:rsid w:val="00692C6E"/>
    <w:rsid w:val="00693260"/>
    <w:rsid w:val="00694101"/>
    <w:rsid w:val="0069428B"/>
    <w:rsid w:val="006959EF"/>
    <w:rsid w:val="00696011"/>
    <w:rsid w:val="006967E8"/>
    <w:rsid w:val="00696919"/>
    <w:rsid w:val="00697206"/>
    <w:rsid w:val="006975D9"/>
    <w:rsid w:val="0069772A"/>
    <w:rsid w:val="00697CD5"/>
    <w:rsid w:val="006A0228"/>
    <w:rsid w:val="006A2290"/>
    <w:rsid w:val="006A2438"/>
    <w:rsid w:val="006A2F5E"/>
    <w:rsid w:val="006A2F83"/>
    <w:rsid w:val="006A2FE6"/>
    <w:rsid w:val="006A38B4"/>
    <w:rsid w:val="006A3B76"/>
    <w:rsid w:val="006A45F2"/>
    <w:rsid w:val="006A4ED0"/>
    <w:rsid w:val="006A5459"/>
    <w:rsid w:val="006A54C9"/>
    <w:rsid w:val="006A62FA"/>
    <w:rsid w:val="006A6869"/>
    <w:rsid w:val="006A68CE"/>
    <w:rsid w:val="006A750C"/>
    <w:rsid w:val="006A757B"/>
    <w:rsid w:val="006A781A"/>
    <w:rsid w:val="006A7962"/>
    <w:rsid w:val="006A7A8E"/>
    <w:rsid w:val="006B00F0"/>
    <w:rsid w:val="006B16E6"/>
    <w:rsid w:val="006B1D12"/>
    <w:rsid w:val="006B2068"/>
    <w:rsid w:val="006B2706"/>
    <w:rsid w:val="006B2D46"/>
    <w:rsid w:val="006B2E56"/>
    <w:rsid w:val="006B37FE"/>
    <w:rsid w:val="006B45CF"/>
    <w:rsid w:val="006B49CE"/>
    <w:rsid w:val="006B5C4D"/>
    <w:rsid w:val="006B61B2"/>
    <w:rsid w:val="006B655E"/>
    <w:rsid w:val="006B698C"/>
    <w:rsid w:val="006C00BC"/>
    <w:rsid w:val="006C1ECC"/>
    <w:rsid w:val="006C2ABF"/>
    <w:rsid w:val="006C3156"/>
    <w:rsid w:val="006C4ADE"/>
    <w:rsid w:val="006C4C20"/>
    <w:rsid w:val="006C5080"/>
    <w:rsid w:val="006C59E4"/>
    <w:rsid w:val="006C5B06"/>
    <w:rsid w:val="006C67C9"/>
    <w:rsid w:val="006C6817"/>
    <w:rsid w:val="006C6D6D"/>
    <w:rsid w:val="006C6E0F"/>
    <w:rsid w:val="006C7F59"/>
    <w:rsid w:val="006D0178"/>
    <w:rsid w:val="006D06BF"/>
    <w:rsid w:val="006D1422"/>
    <w:rsid w:val="006D1D90"/>
    <w:rsid w:val="006D2697"/>
    <w:rsid w:val="006D3874"/>
    <w:rsid w:val="006D38D2"/>
    <w:rsid w:val="006D47D9"/>
    <w:rsid w:val="006D5CDC"/>
    <w:rsid w:val="006D67F4"/>
    <w:rsid w:val="006D6D2C"/>
    <w:rsid w:val="006E000A"/>
    <w:rsid w:val="006E14D3"/>
    <w:rsid w:val="006E155A"/>
    <w:rsid w:val="006E1C48"/>
    <w:rsid w:val="006E279D"/>
    <w:rsid w:val="006E3128"/>
    <w:rsid w:val="006E4901"/>
    <w:rsid w:val="006E4C3A"/>
    <w:rsid w:val="006E6118"/>
    <w:rsid w:val="006E678D"/>
    <w:rsid w:val="006E6A72"/>
    <w:rsid w:val="006F00B8"/>
    <w:rsid w:val="006F0A89"/>
    <w:rsid w:val="006F10CD"/>
    <w:rsid w:val="006F1E45"/>
    <w:rsid w:val="006F2D44"/>
    <w:rsid w:val="006F3530"/>
    <w:rsid w:val="006F3889"/>
    <w:rsid w:val="006F3AB3"/>
    <w:rsid w:val="006F3C7A"/>
    <w:rsid w:val="006F630C"/>
    <w:rsid w:val="006F67AD"/>
    <w:rsid w:val="00700190"/>
    <w:rsid w:val="00701127"/>
    <w:rsid w:val="00702514"/>
    <w:rsid w:val="0070273F"/>
    <w:rsid w:val="00702C69"/>
    <w:rsid w:val="00703009"/>
    <w:rsid w:val="00703A55"/>
    <w:rsid w:val="00704AC6"/>
    <w:rsid w:val="00704F48"/>
    <w:rsid w:val="00705277"/>
    <w:rsid w:val="007052F8"/>
    <w:rsid w:val="007063A1"/>
    <w:rsid w:val="007116CC"/>
    <w:rsid w:val="00711F47"/>
    <w:rsid w:val="00712130"/>
    <w:rsid w:val="007132F0"/>
    <w:rsid w:val="00713C39"/>
    <w:rsid w:val="00714D8B"/>
    <w:rsid w:val="00715190"/>
    <w:rsid w:val="00715AB6"/>
    <w:rsid w:val="0071727C"/>
    <w:rsid w:val="00717711"/>
    <w:rsid w:val="007179DD"/>
    <w:rsid w:val="00717D52"/>
    <w:rsid w:val="00720055"/>
    <w:rsid w:val="00720D3B"/>
    <w:rsid w:val="00720F8A"/>
    <w:rsid w:val="007222B3"/>
    <w:rsid w:val="0072230B"/>
    <w:rsid w:val="007234C3"/>
    <w:rsid w:val="00723C3C"/>
    <w:rsid w:val="0072558B"/>
    <w:rsid w:val="00725B4B"/>
    <w:rsid w:val="00726831"/>
    <w:rsid w:val="00730356"/>
    <w:rsid w:val="00730C4A"/>
    <w:rsid w:val="007329A6"/>
    <w:rsid w:val="00732B3D"/>
    <w:rsid w:val="00732CBA"/>
    <w:rsid w:val="007340EF"/>
    <w:rsid w:val="00734168"/>
    <w:rsid w:val="007349DE"/>
    <w:rsid w:val="00734FA3"/>
    <w:rsid w:val="00735A66"/>
    <w:rsid w:val="007365CD"/>
    <w:rsid w:val="0073672D"/>
    <w:rsid w:val="00736DD1"/>
    <w:rsid w:val="007371A0"/>
    <w:rsid w:val="007372FF"/>
    <w:rsid w:val="007376EA"/>
    <w:rsid w:val="00737906"/>
    <w:rsid w:val="00740C7C"/>
    <w:rsid w:val="00741A47"/>
    <w:rsid w:val="0074202A"/>
    <w:rsid w:val="00743991"/>
    <w:rsid w:val="00743A7B"/>
    <w:rsid w:val="00743B47"/>
    <w:rsid w:val="00743FB5"/>
    <w:rsid w:val="007449B1"/>
    <w:rsid w:val="00744A01"/>
    <w:rsid w:val="00744A50"/>
    <w:rsid w:val="00744D6A"/>
    <w:rsid w:val="007450F4"/>
    <w:rsid w:val="007464C1"/>
    <w:rsid w:val="0074653D"/>
    <w:rsid w:val="00746876"/>
    <w:rsid w:val="0074699C"/>
    <w:rsid w:val="007473D9"/>
    <w:rsid w:val="0074747F"/>
    <w:rsid w:val="00751B80"/>
    <w:rsid w:val="00751D90"/>
    <w:rsid w:val="0075244F"/>
    <w:rsid w:val="00752B76"/>
    <w:rsid w:val="0075441C"/>
    <w:rsid w:val="00755BA6"/>
    <w:rsid w:val="00756028"/>
    <w:rsid w:val="007569F8"/>
    <w:rsid w:val="00756CCB"/>
    <w:rsid w:val="00760680"/>
    <w:rsid w:val="0076132A"/>
    <w:rsid w:val="00761D30"/>
    <w:rsid w:val="00762500"/>
    <w:rsid w:val="007628C7"/>
    <w:rsid w:val="007637E3"/>
    <w:rsid w:val="00763E13"/>
    <w:rsid w:val="00764835"/>
    <w:rsid w:val="00764A3F"/>
    <w:rsid w:val="00765685"/>
    <w:rsid w:val="00765CF3"/>
    <w:rsid w:val="00765F19"/>
    <w:rsid w:val="0076642D"/>
    <w:rsid w:val="00766FAB"/>
    <w:rsid w:val="00767986"/>
    <w:rsid w:val="00767E6C"/>
    <w:rsid w:val="0077088A"/>
    <w:rsid w:val="00770F23"/>
    <w:rsid w:val="007721BC"/>
    <w:rsid w:val="007721E0"/>
    <w:rsid w:val="00772304"/>
    <w:rsid w:val="00772309"/>
    <w:rsid w:val="0077304A"/>
    <w:rsid w:val="00773096"/>
    <w:rsid w:val="00773376"/>
    <w:rsid w:val="00773EAC"/>
    <w:rsid w:val="00773EDF"/>
    <w:rsid w:val="007744BB"/>
    <w:rsid w:val="00774D7E"/>
    <w:rsid w:val="00775046"/>
    <w:rsid w:val="00775213"/>
    <w:rsid w:val="007759FC"/>
    <w:rsid w:val="0077603A"/>
    <w:rsid w:val="00776336"/>
    <w:rsid w:val="00776686"/>
    <w:rsid w:val="00776846"/>
    <w:rsid w:val="00776A54"/>
    <w:rsid w:val="00777A11"/>
    <w:rsid w:val="00777ECB"/>
    <w:rsid w:val="00780821"/>
    <w:rsid w:val="00781222"/>
    <w:rsid w:val="00782E46"/>
    <w:rsid w:val="00784436"/>
    <w:rsid w:val="00785079"/>
    <w:rsid w:val="0078578A"/>
    <w:rsid w:val="007857A7"/>
    <w:rsid w:val="0078632E"/>
    <w:rsid w:val="00786ADE"/>
    <w:rsid w:val="00786D5B"/>
    <w:rsid w:val="00786E3F"/>
    <w:rsid w:val="00787566"/>
    <w:rsid w:val="007900A3"/>
    <w:rsid w:val="00790DE6"/>
    <w:rsid w:val="00792FA8"/>
    <w:rsid w:val="007932A9"/>
    <w:rsid w:val="00793D5D"/>
    <w:rsid w:val="00793E9D"/>
    <w:rsid w:val="007958BD"/>
    <w:rsid w:val="00795952"/>
    <w:rsid w:val="00796013"/>
    <w:rsid w:val="00796617"/>
    <w:rsid w:val="0079686F"/>
    <w:rsid w:val="007A0300"/>
    <w:rsid w:val="007A03F6"/>
    <w:rsid w:val="007A1BBC"/>
    <w:rsid w:val="007A2DB3"/>
    <w:rsid w:val="007A2EA1"/>
    <w:rsid w:val="007A2F78"/>
    <w:rsid w:val="007A44AA"/>
    <w:rsid w:val="007A463B"/>
    <w:rsid w:val="007A5113"/>
    <w:rsid w:val="007A52D3"/>
    <w:rsid w:val="007A6400"/>
    <w:rsid w:val="007A747C"/>
    <w:rsid w:val="007A793A"/>
    <w:rsid w:val="007A7958"/>
    <w:rsid w:val="007B0EF4"/>
    <w:rsid w:val="007B184D"/>
    <w:rsid w:val="007B31AB"/>
    <w:rsid w:val="007B33FF"/>
    <w:rsid w:val="007B3D8F"/>
    <w:rsid w:val="007B473C"/>
    <w:rsid w:val="007B48C3"/>
    <w:rsid w:val="007B506F"/>
    <w:rsid w:val="007B5261"/>
    <w:rsid w:val="007B6973"/>
    <w:rsid w:val="007C1562"/>
    <w:rsid w:val="007C1DA8"/>
    <w:rsid w:val="007C29A7"/>
    <w:rsid w:val="007C2FF4"/>
    <w:rsid w:val="007C3BD1"/>
    <w:rsid w:val="007C3FEA"/>
    <w:rsid w:val="007C4277"/>
    <w:rsid w:val="007C4A57"/>
    <w:rsid w:val="007C589C"/>
    <w:rsid w:val="007C5E12"/>
    <w:rsid w:val="007C601D"/>
    <w:rsid w:val="007C65B6"/>
    <w:rsid w:val="007C673A"/>
    <w:rsid w:val="007C6AB3"/>
    <w:rsid w:val="007C715A"/>
    <w:rsid w:val="007C74DC"/>
    <w:rsid w:val="007C789D"/>
    <w:rsid w:val="007C79D1"/>
    <w:rsid w:val="007C7A2B"/>
    <w:rsid w:val="007C7ABB"/>
    <w:rsid w:val="007D050D"/>
    <w:rsid w:val="007D13A6"/>
    <w:rsid w:val="007D16C2"/>
    <w:rsid w:val="007D19D7"/>
    <w:rsid w:val="007D2203"/>
    <w:rsid w:val="007D23E6"/>
    <w:rsid w:val="007D2A3D"/>
    <w:rsid w:val="007D34AC"/>
    <w:rsid w:val="007D3E3A"/>
    <w:rsid w:val="007D41BB"/>
    <w:rsid w:val="007D59A8"/>
    <w:rsid w:val="007D5AA6"/>
    <w:rsid w:val="007D5E9E"/>
    <w:rsid w:val="007D6875"/>
    <w:rsid w:val="007D7538"/>
    <w:rsid w:val="007E0D8F"/>
    <w:rsid w:val="007E3D9B"/>
    <w:rsid w:val="007E49E5"/>
    <w:rsid w:val="007E6408"/>
    <w:rsid w:val="007E68BD"/>
    <w:rsid w:val="007E700F"/>
    <w:rsid w:val="007E71A2"/>
    <w:rsid w:val="007E74CC"/>
    <w:rsid w:val="007E7A95"/>
    <w:rsid w:val="007E7F15"/>
    <w:rsid w:val="007F091A"/>
    <w:rsid w:val="007F1284"/>
    <w:rsid w:val="007F1333"/>
    <w:rsid w:val="007F1E23"/>
    <w:rsid w:val="007F2AB1"/>
    <w:rsid w:val="007F2B40"/>
    <w:rsid w:val="007F307C"/>
    <w:rsid w:val="007F4C3B"/>
    <w:rsid w:val="007F510F"/>
    <w:rsid w:val="007F590E"/>
    <w:rsid w:val="007F6141"/>
    <w:rsid w:val="007F6203"/>
    <w:rsid w:val="007F6CF7"/>
    <w:rsid w:val="007F7E8E"/>
    <w:rsid w:val="0080075C"/>
    <w:rsid w:val="00800C16"/>
    <w:rsid w:val="0080118A"/>
    <w:rsid w:val="00801B15"/>
    <w:rsid w:val="00802F4E"/>
    <w:rsid w:val="00803699"/>
    <w:rsid w:val="00803AE3"/>
    <w:rsid w:val="00803DBE"/>
    <w:rsid w:val="0080490C"/>
    <w:rsid w:val="008053CF"/>
    <w:rsid w:val="00807F0C"/>
    <w:rsid w:val="0081090E"/>
    <w:rsid w:val="00810E2B"/>
    <w:rsid w:val="00811377"/>
    <w:rsid w:val="00814241"/>
    <w:rsid w:val="00814796"/>
    <w:rsid w:val="00814D0F"/>
    <w:rsid w:val="00814EF3"/>
    <w:rsid w:val="00816345"/>
    <w:rsid w:val="008203E1"/>
    <w:rsid w:val="00820496"/>
    <w:rsid w:val="0082063A"/>
    <w:rsid w:val="00820FE4"/>
    <w:rsid w:val="00822125"/>
    <w:rsid w:val="008239F5"/>
    <w:rsid w:val="00823B7F"/>
    <w:rsid w:val="00824C84"/>
    <w:rsid w:val="00824EBD"/>
    <w:rsid w:val="00825636"/>
    <w:rsid w:val="0082723E"/>
    <w:rsid w:val="0082763A"/>
    <w:rsid w:val="008301B7"/>
    <w:rsid w:val="00831087"/>
    <w:rsid w:val="00831E3D"/>
    <w:rsid w:val="008336CD"/>
    <w:rsid w:val="0083373F"/>
    <w:rsid w:val="008337B0"/>
    <w:rsid w:val="00834123"/>
    <w:rsid w:val="00834221"/>
    <w:rsid w:val="0083555F"/>
    <w:rsid w:val="00835D8F"/>
    <w:rsid w:val="00837960"/>
    <w:rsid w:val="00841379"/>
    <w:rsid w:val="008419E7"/>
    <w:rsid w:val="00842437"/>
    <w:rsid w:val="00842512"/>
    <w:rsid w:val="008425E5"/>
    <w:rsid w:val="0084299B"/>
    <w:rsid w:val="00842A34"/>
    <w:rsid w:val="00843DE9"/>
    <w:rsid w:val="00843FEE"/>
    <w:rsid w:val="008455CB"/>
    <w:rsid w:val="00845A1D"/>
    <w:rsid w:val="00846749"/>
    <w:rsid w:val="00846878"/>
    <w:rsid w:val="0084725A"/>
    <w:rsid w:val="0084791C"/>
    <w:rsid w:val="00847D50"/>
    <w:rsid w:val="008504DE"/>
    <w:rsid w:val="008505D8"/>
    <w:rsid w:val="0085133F"/>
    <w:rsid w:val="00851452"/>
    <w:rsid w:val="00851DF3"/>
    <w:rsid w:val="00852280"/>
    <w:rsid w:val="00853162"/>
    <w:rsid w:val="008550DD"/>
    <w:rsid w:val="00855A5F"/>
    <w:rsid w:val="00855E0B"/>
    <w:rsid w:val="00855ED0"/>
    <w:rsid w:val="0085611E"/>
    <w:rsid w:val="0085662A"/>
    <w:rsid w:val="00856F00"/>
    <w:rsid w:val="0085727B"/>
    <w:rsid w:val="008602A6"/>
    <w:rsid w:val="00860E18"/>
    <w:rsid w:val="00861775"/>
    <w:rsid w:val="00862B22"/>
    <w:rsid w:val="00863A55"/>
    <w:rsid w:val="008645CD"/>
    <w:rsid w:val="008646E1"/>
    <w:rsid w:val="0086479A"/>
    <w:rsid w:val="008647BC"/>
    <w:rsid w:val="00864968"/>
    <w:rsid w:val="008653E1"/>
    <w:rsid w:val="00865751"/>
    <w:rsid w:val="008657AB"/>
    <w:rsid w:val="00865ACB"/>
    <w:rsid w:val="00865EE8"/>
    <w:rsid w:val="008667F8"/>
    <w:rsid w:val="008668F7"/>
    <w:rsid w:val="008675B6"/>
    <w:rsid w:val="0086787F"/>
    <w:rsid w:val="0086793B"/>
    <w:rsid w:val="00867F97"/>
    <w:rsid w:val="00870CF1"/>
    <w:rsid w:val="00871421"/>
    <w:rsid w:val="00871E88"/>
    <w:rsid w:val="00873DBB"/>
    <w:rsid w:val="00874CDF"/>
    <w:rsid w:val="00875165"/>
    <w:rsid w:val="00875350"/>
    <w:rsid w:val="00875D65"/>
    <w:rsid w:val="0087674C"/>
    <w:rsid w:val="00876DE4"/>
    <w:rsid w:val="00877E0C"/>
    <w:rsid w:val="00880E98"/>
    <w:rsid w:val="00880FD9"/>
    <w:rsid w:val="00881367"/>
    <w:rsid w:val="008815CF"/>
    <w:rsid w:val="008818F3"/>
    <w:rsid w:val="008824AD"/>
    <w:rsid w:val="00882C3E"/>
    <w:rsid w:val="00883348"/>
    <w:rsid w:val="00883D6F"/>
    <w:rsid w:val="00884C1D"/>
    <w:rsid w:val="00884F50"/>
    <w:rsid w:val="00885448"/>
    <w:rsid w:val="008862F7"/>
    <w:rsid w:val="008864E7"/>
    <w:rsid w:val="008869B2"/>
    <w:rsid w:val="008869D8"/>
    <w:rsid w:val="008878CA"/>
    <w:rsid w:val="00887AC3"/>
    <w:rsid w:val="00890164"/>
    <w:rsid w:val="008901A3"/>
    <w:rsid w:val="00890C85"/>
    <w:rsid w:val="00892ED7"/>
    <w:rsid w:val="00893BFD"/>
    <w:rsid w:val="00894902"/>
    <w:rsid w:val="00896F35"/>
    <w:rsid w:val="00897943"/>
    <w:rsid w:val="00897B4A"/>
    <w:rsid w:val="008A0F55"/>
    <w:rsid w:val="008A1BFC"/>
    <w:rsid w:val="008A1CDA"/>
    <w:rsid w:val="008A2635"/>
    <w:rsid w:val="008A2C14"/>
    <w:rsid w:val="008A3041"/>
    <w:rsid w:val="008A325A"/>
    <w:rsid w:val="008A3271"/>
    <w:rsid w:val="008A3A76"/>
    <w:rsid w:val="008A3B01"/>
    <w:rsid w:val="008A415F"/>
    <w:rsid w:val="008A4BE2"/>
    <w:rsid w:val="008A4F20"/>
    <w:rsid w:val="008A6003"/>
    <w:rsid w:val="008A6D76"/>
    <w:rsid w:val="008A777B"/>
    <w:rsid w:val="008B11F1"/>
    <w:rsid w:val="008B19A6"/>
    <w:rsid w:val="008B273F"/>
    <w:rsid w:val="008B280A"/>
    <w:rsid w:val="008B29F4"/>
    <w:rsid w:val="008B2DD2"/>
    <w:rsid w:val="008B3555"/>
    <w:rsid w:val="008B35CD"/>
    <w:rsid w:val="008B3F05"/>
    <w:rsid w:val="008B43D9"/>
    <w:rsid w:val="008B57B9"/>
    <w:rsid w:val="008B5F10"/>
    <w:rsid w:val="008B65B0"/>
    <w:rsid w:val="008B772E"/>
    <w:rsid w:val="008B7F9D"/>
    <w:rsid w:val="008C00FD"/>
    <w:rsid w:val="008C10CC"/>
    <w:rsid w:val="008C1715"/>
    <w:rsid w:val="008C1A08"/>
    <w:rsid w:val="008C1E87"/>
    <w:rsid w:val="008C2385"/>
    <w:rsid w:val="008C37FE"/>
    <w:rsid w:val="008C456F"/>
    <w:rsid w:val="008C5A09"/>
    <w:rsid w:val="008C5A2B"/>
    <w:rsid w:val="008C7FEC"/>
    <w:rsid w:val="008D1019"/>
    <w:rsid w:val="008D26B5"/>
    <w:rsid w:val="008D2896"/>
    <w:rsid w:val="008D33B3"/>
    <w:rsid w:val="008D64EC"/>
    <w:rsid w:val="008D6679"/>
    <w:rsid w:val="008D6956"/>
    <w:rsid w:val="008D6BA6"/>
    <w:rsid w:val="008D73C5"/>
    <w:rsid w:val="008D7EBA"/>
    <w:rsid w:val="008E0103"/>
    <w:rsid w:val="008E014D"/>
    <w:rsid w:val="008E0AA7"/>
    <w:rsid w:val="008E1F8C"/>
    <w:rsid w:val="008E2A31"/>
    <w:rsid w:val="008E31F5"/>
    <w:rsid w:val="008E3471"/>
    <w:rsid w:val="008E40AB"/>
    <w:rsid w:val="008E424C"/>
    <w:rsid w:val="008E4576"/>
    <w:rsid w:val="008E49DE"/>
    <w:rsid w:val="008E4E57"/>
    <w:rsid w:val="008E50F6"/>
    <w:rsid w:val="008E526D"/>
    <w:rsid w:val="008E67B2"/>
    <w:rsid w:val="008E71A5"/>
    <w:rsid w:val="008F1E8D"/>
    <w:rsid w:val="008F2BF6"/>
    <w:rsid w:val="008F3341"/>
    <w:rsid w:val="008F3F80"/>
    <w:rsid w:val="008F4670"/>
    <w:rsid w:val="008F4C53"/>
    <w:rsid w:val="008F50DE"/>
    <w:rsid w:val="008F52E7"/>
    <w:rsid w:val="008F585C"/>
    <w:rsid w:val="008F5971"/>
    <w:rsid w:val="008F5C26"/>
    <w:rsid w:val="008F5C3F"/>
    <w:rsid w:val="008F6B37"/>
    <w:rsid w:val="008F6C59"/>
    <w:rsid w:val="008F700C"/>
    <w:rsid w:val="008F79AC"/>
    <w:rsid w:val="008F7B2A"/>
    <w:rsid w:val="008F7B68"/>
    <w:rsid w:val="00900170"/>
    <w:rsid w:val="009006EA"/>
    <w:rsid w:val="00900AB0"/>
    <w:rsid w:val="00900C1F"/>
    <w:rsid w:val="00901E2A"/>
    <w:rsid w:val="00902746"/>
    <w:rsid w:val="00902F72"/>
    <w:rsid w:val="00903172"/>
    <w:rsid w:val="00903E06"/>
    <w:rsid w:val="00904560"/>
    <w:rsid w:val="009047CC"/>
    <w:rsid w:val="00904CE4"/>
    <w:rsid w:val="00905B5B"/>
    <w:rsid w:val="00906928"/>
    <w:rsid w:val="009075F9"/>
    <w:rsid w:val="00907C40"/>
    <w:rsid w:val="00910A63"/>
    <w:rsid w:val="00910FC9"/>
    <w:rsid w:val="00911011"/>
    <w:rsid w:val="00911691"/>
    <w:rsid w:val="009118A5"/>
    <w:rsid w:val="00911E7B"/>
    <w:rsid w:val="00912036"/>
    <w:rsid w:val="00912247"/>
    <w:rsid w:val="00912693"/>
    <w:rsid w:val="00912C38"/>
    <w:rsid w:val="00914278"/>
    <w:rsid w:val="0091572A"/>
    <w:rsid w:val="00915849"/>
    <w:rsid w:val="009159FA"/>
    <w:rsid w:val="00915DFA"/>
    <w:rsid w:val="00916BFE"/>
    <w:rsid w:val="00917136"/>
    <w:rsid w:val="00920A2A"/>
    <w:rsid w:val="009215F3"/>
    <w:rsid w:val="00921892"/>
    <w:rsid w:val="009226DB"/>
    <w:rsid w:val="00922BBF"/>
    <w:rsid w:val="00922D59"/>
    <w:rsid w:val="00924526"/>
    <w:rsid w:val="00925239"/>
    <w:rsid w:val="00925995"/>
    <w:rsid w:val="0092609D"/>
    <w:rsid w:val="009269C1"/>
    <w:rsid w:val="00926A36"/>
    <w:rsid w:val="00927062"/>
    <w:rsid w:val="009276F1"/>
    <w:rsid w:val="00927E07"/>
    <w:rsid w:val="00927E29"/>
    <w:rsid w:val="00931449"/>
    <w:rsid w:val="00932074"/>
    <w:rsid w:val="0093216D"/>
    <w:rsid w:val="00933753"/>
    <w:rsid w:val="00933BFE"/>
    <w:rsid w:val="009340E5"/>
    <w:rsid w:val="009343FC"/>
    <w:rsid w:val="0093440A"/>
    <w:rsid w:val="00934F80"/>
    <w:rsid w:val="009350AA"/>
    <w:rsid w:val="0093551B"/>
    <w:rsid w:val="00935FA7"/>
    <w:rsid w:val="009405B0"/>
    <w:rsid w:val="009415FB"/>
    <w:rsid w:val="00941D40"/>
    <w:rsid w:val="009426E6"/>
    <w:rsid w:val="00943793"/>
    <w:rsid w:val="009447E0"/>
    <w:rsid w:val="0094558B"/>
    <w:rsid w:val="00945A7C"/>
    <w:rsid w:val="00945D19"/>
    <w:rsid w:val="00946655"/>
    <w:rsid w:val="00947781"/>
    <w:rsid w:val="00947C76"/>
    <w:rsid w:val="00950791"/>
    <w:rsid w:val="0095158A"/>
    <w:rsid w:val="00951C5A"/>
    <w:rsid w:val="00952443"/>
    <w:rsid w:val="00952541"/>
    <w:rsid w:val="00954D49"/>
    <w:rsid w:val="0095549E"/>
    <w:rsid w:val="00956229"/>
    <w:rsid w:val="00956806"/>
    <w:rsid w:val="0095768E"/>
    <w:rsid w:val="009606CC"/>
    <w:rsid w:val="00960AFD"/>
    <w:rsid w:val="009612D0"/>
    <w:rsid w:val="00961B3D"/>
    <w:rsid w:val="009625B1"/>
    <w:rsid w:val="009632F1"/>
    <w:rsid w:val="00963F27"/>
    <w:rsid w:val="0096450B"/>
    <w:rsid w:val="009647B2"/>
    <w:rsid w:val="0096660C"/>
    <w:rsid w:val="00966B4D"/>
    <w:rsid w:val="009703E0"/>
    <w:rsid w:val="00970952"/>
    <w:rsid w:val="00970D72"/>
    <w:rsid w:val="00970E13"/>
    <w:rsid w:val="00970F15"/>
    <w:rsid w:val="00971757"/>
    <w:rsid w:val="0097277E"/>
    <w:rsid w:val="0097291E"/>
    <w:rsid w:val="00972A5C"/>
    <w:rsid w:val="00973314"/>
    <w:rsid w:val="0097332F"/>
    <w:rsid w:val="0097422F"/>
    <w:rsid w:val="0097462A"/>
    <w:rsid w:val="00975052"/>
    <w:rsid w:val="009754B6"/>
    <w:rsid w:val="00976351"/>
    <w:rsid w:val="0097725B"/>
    <w:rsid w:val="009777B4"/>
    <w:rsid w:val="009778B6"/>
    <w:rsid w:val="00977C22"/>
    <w:rsid w:val="0098045F"/>
    <w:rsid w:val="009809E1"/>
    <w:rsid w:val="00980B05"/>
    <w:rsid w:val="00980CC2"/>
    <w:rsid w:val="00982649"/>
    <w:rsid w:val="00982B9C"/>
    <w:rsid w:val="00982BC7"/>
    <w:rsid w:val="009833E6"/>
    <w:rsid w:val="0098379B"/>
    <w:rsid w:val="00983AD6"/>
    <w:rsid w:val="009841B5"/>
    <w:rsid w:val="009846EF"/>
    <w:rsid w:val="00984F0C"/>
    <w:rsid w:val="00985ADC"/>
    <w:rsid w:val="00985D47"/>
    <w:rsid w:val="00986695"/>
    <w:rsid w:val="00986D76"/>
    <w:rsid w:val="0098710C"/>
    <w:rsid w:val="0098735F"/>
    <w:rsid w:val="009877EA"/>
    <w:rsid w:val="00990579"/>
    <w:rsid w:val="00991538"/>
    <w:rsid w:val="00991E04"/>
    <w:rsid w:val="00991E05"/>
    <w:rsid w:val="00993082"/>
    <w:rsid w:val="009934C6"/>
    <w:rsid w:val="00993523"/>
    <w:rsid w:val="00993832"/>
    <w:rsid w:val="0099523E"/>
    <w:rsid w:val="00997E68"/>
    <w:rsid w:val="00997FA8"/>
    <w:rsid w:val="009A0068"/>
    <w:rsid w:val="009A0249"/>
    <w:rsid w:val="009A04FE"/>
    <w:rsid w:val="009A0620"/>
    <w:rsid w:val="009A0AB3"/>
    <w:rsid w:val="009A10A3"/>
    <w:rsid w:val="009A1171"/>
    <w:rsid w:val="009A1675"/>
    <w:rsid w:val="009A20A1"/>
    <w:rsid w:val="009A2C76"/>
    <w:rsid w:val="009A2E35"/>
    <w:rsid w:val="009A3ABA"/>
    <w:rsid w:val="009A412B"/>
    <w:rsid w:val="009A63F9"/>
    <w:rsid w:val="009A6B02"/>
    <w:rsid w:val="009A76D0"/>
    <w:rsid w:val="009B088B"/>
    <w:rsid w:val="009B1267"/>
    <w:rsid w:val="009B1808"/>
    <w:rsid w:val="009B2A83"/>
    <w:rsid w:val="009B2F4E"/>
    <w:rsid w:val="009B5C32"/>
    <w:rsid w:val="009B63D5"/>
    <w:rsid w:val="009B6A64"/>
    <w:rsid w:val="009B6EA7"/>
    <w:rsid w:val="009B71A4"/>
    <w:rsid w:val="009B792A"/>
    <w:rsid w:val="009B7E20"/>
    <w:rsid w:val="009C341D"/>
    <w:rsid w:val="009C3A32"/>
    <w:rsid w:val="009C3E47"/>
    <w:rsid w:val="009C4B37"/>
    <w:rsid w:val="009C4F92"/>
    <w:rsid w:val="009C77BA"/>
    <w:rsid w:val="009D0296"/>
    <w:rsid w:val="009D02C4"/>
    <w:rsid w:val="009D0E40"/>
    <w:rsid w:val="009D0EE7"/>
    <w:rsid w:val="009D1381"/>
    <w:rsid w:val="009D2303"/>
    <w:rsid w:val="009D2488"/>
    <w:rsid w:val="009D24B2"/>
    <w:rsid w:val="009D352D"/>
    <w:rsid w:val="009D4F68"/>
    <w:rsid w:val="009D5D4B"/>
    <w:rsid w:val="009D62CD"/>
    <w:rsid w:val="009D6555"/>
    <w:rsid w:val="009D7A02"/>
    <w:rsid w:val="009D7AF8"/>
    <w:rsid w:val="009E0E86"/>
    <w:rsid w:val="009E150E"/>
    <w:rsid w:val="009E2201"/>
    <w:rsid w:val="009E267E"/>
    <w:rsid w:val="009E4801"/>
    <w:rsid w:val="009E49BC"/>
    <w:rsid w:val="009E5EB1"/>
    <w:rsid w:val="009E7CCB"/>
    <w:rsid w:val="009F0AC2"/>
    <w:rsid w:val="009F111E"/>
    <w:rsid w:val="009F28E0"/>
    <w:rsid w:val="009F4B69"/>
    <w:rsid w:val="009F5452"/>
    <w:rsid w:val="009F5531"/>
    <w:rsid w:val="009F5565"/>
    <w:rsid w:val="009F75E6"/>
    <w:rsid w:val="00A01492"/>
    <w:rsid w:val="00A02193"/>
    <w:rsid w:val="00A02A22"/>
    <w:rsid w:val="00A02D64"/>
    <w:rsid w:val="00A043B5"/>
    <w:rsid w:val="00A04E05"/>
    <w:rsid w:val="00A05220"/>
    <w:rsid w:val="00A0528C"/>
    <w:rsid w:val="00A0539F"/>
    <w:rsid w:val="00A05C78"/>
    <w:rsid w:val="00A06010"/>
    <w:rsid w:val="00A0682C"/>
    <w:rsid w:val="00A073F6"/>
    <w:rsid w:val="00A1148F"/>
    <w:rsid w:val="00A13119"/>
    <w:rsid w:val="00A13B50"/>
    <w:rsid w:val="00A13DDB"/>
    <w:rsid w:val="00A14D1A"/>
    <w:rsid w:val="00A15866"/>
    <w:rsid w:val="00A15B09"/>
    <w:rsid w:val="00A160EE"/>
    <w:rsid w:val="00A16E48"/>
    <w:rsid w:val="00A21F0D"/>
    <w:rsid w:val="00A228C9"/>
    <w:rsid w:val="00A22947"/>
    <w:rsid w:val="00A23383"/>
    <w:rsid w:val="00A23437"/>
    <w:rsid w:val="00A2410D"/>
    <w:rsid w:val="00A2690C"/>
    <w:rsid w:val="00A26911"/>
    <w:rsid w:val="00A275E3"/>
    <w:rsid w:val="00A275E6"/>
    <w:rsid w:val="00A30818"/>
    <w:rsid w:val="00A3198B"/>
    <w:rsid w:val="00A3238D"/>
    <w:rsid w:val="00A33DA5"/>
    <w:rsid w:val="00A340D6"/>
    <w:rsid w:val="00A3470E"/>
    <w:rsid w:val="00A355E7"/>
    <w:rsid w:val="00A35E18"/>
    <w:rsid w:val="00A36212"/>
    <w:rsid w:val="00A3790B"/>
    <w:rsid w:val="00A37C7A"/>
    <w:rsid w:val="00A37FD1"/>
    <w:rsid w:val="00A40208"/>
    <w:rsid w:val="00A40E78"/>
    <w:rsid w:val="00A41634"/>
    <w:rsid w:val="00A419B8"/>
    <w:rsid w:val="00A42437"/>
    <w:rsid w:val="00A42822"/>
    <w:rsid w:val="00A431A8"/>
    <w:rsid w:val="00A43213"/>
    <w:rsid w:val="00A44C61"/>
    <w:rsid w:val="00A45EAE"/>
    <w:rsid w:val="00A45F07"/>
    <w:rsid w:val="00A46F82"/>
    <w:rsid w:val="00A474F7"/>
    <w:rsid w:val="00A50725"/>
    <w:rsid w:val="00A50F1E"/>
    <w:rsid w:val="00A52094"/>
    <w:rsid w:val="00A52DFF"/>
    <w:rsid w:val="00A530DF"/>
    <w:rsid w:val="00A537A0"/>
    <w:rsid w:val="00A542CF"/>
    <w:rsid w:val="00A5454D"/>
    <w:rsid w:val="00A54B33"/>
    <w:rsid w:val="00A55D20"/>
    <w:rsid w:val="00A568EF"/>
    <w:rsid w:val="00A6165B"/>
    <w:rsid w:val="00A62636"/>
    <w:rsid w:val="00A62EAB"/>
    <w:rsid w:val="00A6305B"/>
    <w:rsid w:val="00A63772"/>
    <w:rsid w:val="00A63FE6"/>
    <w:rsid w:val="00A642E9"/>
    <w:rsid w:val="00A67264"/>
    <w:rsid w:val="00A67960"/>
    <w:rsid w:val="00A701D6"/>
    <w:rsid w:val="00A70546"/>
    <w:rsid w:val="00A706CD"/>
    <w:rsid w:val="00A70AA0"/>
    <w:rsid w:val="00A711B2"/>
    <w:rsid w:val="00A7344F"/>
    <w:rsid w:val="00A7432E"/>
    <w:rsid w:val="00A74AA1"/>
    <w:rsid w:val="00A74E94"/>
    <w:rsid w:val="00A754B2"/>
    <w:rsid w:val="00A7556F"/>
    <w:rsid w:val="00A7635D"/>
    <w:rsid w:val="00A77618"/>
    <w:rsid w:val="00A77632"/>
    <w:rsid w:val="00A7772B"/>
    <w:rsid w:val="00A809D6"/>
    <w:rsid w:val="00A80B90"/>
    <w:rsid w:val="00A812CD"/>
    <w:rsid w:val="00A81612"/>
    <w:rsid w:val="00A8196A"/>
    <w:rsid w:val="00A819D2"/>
    <w:rsid w:val="00A81D90"/>
    <w:rsid w:val="00A82029"/>
    <w:rsid w:val="00A82C9D"/>
    <w:rsid w:val="00A8372B"/>
    <w:rsid w:val="00A841DC"/>
    <w:rsid w:val="00A850D7"/>
    <w:rsid w:val="00A85DEC"/>
    <w:rsid w:val="00A86424"/>
    <w:rsid w:val="00A86451"/>
    <w:rsid w:val="00A864FD"/>
    <w:rsid w:val="00A86888"/>
    <w:rsid w:val="00A871C7"/>
    <w:rsid w:val="00A87675"/>
    <w:rsid w:val="00A90214"/>
    <w:rsid w:val="00A907D9"/>
    <w:rsid w:val="00A909AF"/>
    <w:rsid w:val="00A91510"/>
    <w:rsid w:val="00A9181A"/>
    <w:rsid w:val="00A91A49"/>
    <w:rsid w:val="00A91C92"/>
    <w:rsid w:val="00A92933"/>
    <w:rsid w:val="00A936DC"/>
    <w:rsid w:val="00A955CC"/>
    <w:rsid w:val="00A96425"/>
    <w:rsid w:val="00A9786A"/>
    <w:rsid w:val="00AA0606"/>
    <w:rsid w:val="00AA0B32"/>
    <w:rsid w:val="00AA2BD0"/>
    <w:rsid w:val="00AA2D33"/>
    <w:rsid w:val="00AA492E"/>
    <w:rsid w:val="00AA4D95"/>
    <w:rsid w:val="00AA6729"/>
    <w:rsid w:val="00AA7BF1"/>
    <w:rsid w:val="00AB0864"/>
    <w:rsid w:val="00AB31F9"/>
    <w:rsid w:val="00AB37D8"/>
    <w:rsid w:val="00AB601A"/>
    <w:rsid w:val="00AB6200"/>
    <w:rsid w:val="00AB6FEF"/>
    <w:rsid w:val="00AC098C"/>
    <w:rsid w:val="00AC12BB"/>
    <w:rsid w:val="00AC218B"/>
    <w:rsid w:val="00AC294F"/>
    <w:rsid w:val="00AC2DCA"/>
    <w:rsid w:val="00AC4D23"/>
    <w:rsid w:val="00AC7060"/>
    <w:rsid w:val="00AC70D3"/>
    <w:rsid w:val="00AD0D87"/>
    <w:rsid w:val="00AD4AE4"/>
    <w:rsid w:val="00AD4D68"/>
    <w:rsid w:val="00AD4E65"/>
    <w:rsid w:val="00AD605E"/>
    <w:rsid w:val="00AD71BB"/>
    <w:rsid w:val="00AD753C"/>
    <w:rsid w:val="00AD7B26"/>
    <w:rsid w:val="00AD7B2D"/>
    <w:rsid w:val="00AE030C"/>
    <w:rsid w:val="00AE0446"/>
    <w:rsid w:val="00AE1878"/>
    <w:rsid w:val="00AE1AF9"/>
    <w:rsid w:val="00AE1B72"/>
    <w:rsid w:val="00AE2531"/>
    <w:rsid w:val="00AE2836"/>
    <w:rsid w:val="00AE418E"/>
    <w:rsid w:val="00AE4430"/>
    <w:rsid w:val="00AE4B8B"/>
    <w:rsid w:val="00AE4BAA"/>
    <w:rsid w:val="00AE5299"/>
    <w:rsid w:val="00AE570D"/>
    <w:rsid w:val="00AE6C1B"/>
    <w:rsid w:val="00AE7E66"/>
    <w:rsid w:val="00AF0068"/>
    <w:rsid w:val="00AF0E83"/>
    <w:rsid w:val="00AF108A"/>
    <w:rsid w:val="00AF153D"/>
    <w:rsid w:val="00AF3540"/>
    <w:rsid w:val="00AF358B"/>
    <w:rsid w:val="00AF3771"/>
    <w:rsid w:val="00AF3E14"/>
    <w:rsid w:val="00AF3E56"/>
    <w:rsid w:val="00AF5CF4"/>
    <w:rsid w:val="00AF63A1"/>
    <w:rsid w:val="00AF71C3"/>
    <w:rsid w:val="00AF782F"/>
    <w:rsid w:val="00B00D7F"/>
    <w:rsid w:val="00B05332"/>
    <w:rsid w:val="00B06237"/>
    <w:rsid w:val="00B06D1A"/>
    <w:rsid w:val="00B07DDC"/>
    <w:rsid w:val="00B10028"/>
    <w:rsid w:val="00B10F3B"/>
    <w:rsid w:val="00B11413"/>
    <w:rsid w:val="00B116CD"/>
    <w:rsid w:val="00B1194D"/>
    <w:rsid w:val="00B11B6D"/>
    <w:rsid w:val="00B140BB"/>
    <w:rsid w:val="00B14A38"/>
    <w:rsid w:val="00B150ED"/>
    <w:rsid w:val="00B1517A"/>
    <w:rsid w:val="00B154B7"/>
    <w:rsid w:val="00B158FD"/>
    <w:rsid w:val="00B15B3F"/>
    <w:rsid w:val="00B15E4F"/>
    <w:rsid w:val="00B1637F"/>
    <w:rsid w:val="00B16752"/>
    <w:rsid w:val="00B16A3A"/>
    <w:rsid w:val="00B16CF4"/>
    <w:rsid w:val="00B17571"/>
    <w:rsid w:val="00B20929"/>
    <w:rsid w:val="00B20D4F"/>
    <w:rsid w:val="00B22DCB"/>
    <w:rsid w:val="00B248B1"/>
    <w:rsid w:val="00B24C42"/>
    <w:rsid w:val="00B24CFC"/>
    <w:rsid w:val="00B24D78"/>
    <w:rsid w:val="00B24DEF"/>
    <w:rsid w:val="00B25169"/>
    <w:rsid w:val="00B25272"/>
    <w:rsid w:val="00B26436"/>
    <w:rsid w:val="00B2651D"/>
    <w:rsid w:val="00B2724B"/>
    <w:rsid w:val="00B27AEF"/>
    <w:rsid w:val="00B325F3"/>
    <w:rsid w:val="00B33020"/>
    <w:rsid w:val="00B33B65"/>
    <w:rsid w:val="00B34A2E"/>
    <w:rsid w:val="00B34C9E"/>
    <w:rsid w:val="00B3586D"/>
    <w:rsid w:val="00B35E33"/>
    <w:rsid w:val="00B3667A"/>
    <w:rsid w:val="00B36D0D"/>
    <w:rsid w:val="00B37083"/>
    <w:rsid w:val="00B37521"/>
    <w:rsid w:val="00B378BB"/>
    <w:rsid w:val="00B41767"/>
    <w:rsid w:val="00B419C1"/>
    <w:rsid w:val="00B41CFC"/>
    <w:rsid w:val="00B42CB6"/>
    <w:rsid w:val="00B44136"/>
    <w:rsid w:val="00B45534"/>
    <w:rsid w:val="00B465DF"/>
    <w:rsid w:val="00B468E1"/>
    <w:rsid w:val="00B503AF"/>
    <w:rsid w:val="00B51527"/>
    <w:rsid w:val="00B520D1"/>
    <w:rsid w:val="00B5303D"/>
    <w:rsid w:val="00B53AE5"/>
    <w:rsid w:val="00B5562F"/>
    <w:rsid w:val="00B557D8"/>
    <w:rsid w:val="00B56B38"/>
    <w:rsid w:val="00B56CDD"/>
    <w:rsid w:val="00B57889"/>
    <w:rsid w:val="00B608C3"/>
    <w:rsid w:val="00B60F20"/>
    <w:rsid w:val="00B6269F"/>
    <w:rsid w:val="00B627AB"/>
    <w:rsid w:val="00B6288B"/>
    <w:rsid w:val="00B653CB"/>
    <w:rsid w:val="00B65D12"/>
    <w:rsid w:val="00B66D51"/>
    <w:rsid w:val="00B67438"/>
    <w:rsid w:val="00B7084A"/>
    <w:rsid w:val="00B70D81"/>
    <w:rsid w:val="00B70EBB"/>
    <w:rsid w:val="00B71759"/>
    <w:rsid w:val="00B72F7F"/>
    <w:rsid w:val="00B731CC"/>
    <w:rsid w:val="00B7364F"/>
    <w:rsid w:val="00B73F21"/>
    <w:rsid w:val="00B74CCC"/>
    <w:rsid w:val="00B77100"/>
    <w:rsid w:val="00B7791B"/>
    <w:rsid w:val="00B77FA5"/>
    <w:rsid w:val="00B80875"/>
    <w:rsid w:val="00B80880"/>
    <w:rsid w:val="00B82017"/>
    <w:rsid w:val="00B8242A"/>
    <w:rsid w:val="00B83252"/>
    <w:rsid w:val="00B833BD"/>
    <w:rsid w:val="00B843BF"/>
    <w:rsid w:val="00B84DF8"/>
    <w:rsid w:val="00B84F13"/>
    <w:rsid w:val="00B855BC"/>
    <w:rsid w:val="00B861D9"/>
    <w:rsid w:val="00B86DDF"/>
    <w:rsid w:val="00B87E72"/>
    <w:rsid w:val="00B90277"/>
    <w:rsid w:val="00B91266"/>
    <w:rsid w:val="00B91DCE"/>
    <w:rsid w:val="00B92394"/>
    <w:rsid w:val="00B933E6"/>
    <w:rsid w:val="00B94026"/>
    <w:rsid w:val="00B9466E"/>
    <w:rsid w:val="00B94912"/>
    <w:rsid w:val="00B95CC4"/>
    <w:rsid w:val="00B9658A"/>
    <w:rsid w:val="00B965A5"/>
    <w:rsid w:val="00B973C1"/>
    <w:rsid w:val="00BA06A8"/>
    <w:rsid w:val="00BA0FD8"/>
    <w:rsid w:val="00BA1211"/>
    <w:rsid w:val="00BA1A57"/>
    <w:rsid w:val="00BA3580"/>
    <w:rsid w:val="00BA392B"/>
    <w:rsid w:val="00BA3F8B"/>
    <w:rsid w:val="00BA4995"/>
    <w:rsid w:val="00BA520A"/>
    <w:rsid w:val="00BA52F7"/>
    <w:rsid w:val="00BA5C81"/>
    <w:rsid w:val="00BA630E"/>
    <w:rsid w:val="00BA6C10"/>
    <w:rsid w:val="00BA79CF"/>
    <w:rsid w:val="00BB00E8"/>
    <w:rsid w:val="00BB00EA"/>
    <w:rsid w:val="00BB210C"/>
    <w:rsid w:val="00BB2629"/>
    <w:rsid w:val="00BB282C"/>
    <w:rsid w:val="00BB2B2A"/>
    <w:rsid w:val="00BB2E10"/>
    <w:rsid w:val="00BB340D"/>
    <w:rsid w:val="00BB4AD5"/>
    <w:rsid w:val="00BB4C9E"/>
    <w:rsid w:val="00BB4CC9"/>
    <w:rsid w:val="00BB5173"/>
    <w:rsid w:val="00BB5C88"/>
    <w:rsid w:val="00BB6B1B"/>
    <w:rsid w:val="00BB7465"/>
    <w:rsid w:val="00BC0233"/>
    <w:rsid w:val="00BC0349"/>
    <w:rsid w:val="00BC08F3"/>
    <w:rsid w:val="00BC095B"/>
    <w:rsid w:val="00BC100E"/>
    <w:rsid w:val="00BC13A9"/>
    <w:rsid w:val="00BC15AB"/>
    <w:rsid w:val="00BC15E7"/>
    <w:rsid w:val="00BC2036"/>
    <w:rsid w:val="00BC282A"/>
    <w:rsid w:val="00BC298B"/>
    <w:rsid w:val="00BC475C"/>
    <w:rsid w:val="00BC4978"/>
    <w:rsid w:val="00BC54F1"/>
    <w:rsid w:val="00BD08B3"/>
    <w:rsid w:val="00BD1410"/>
    <w:rsid w:val="00BD2490"/>
    <w:rsid w:val="00BD29AA"/>
    <w:rsid w:val="00BD2F6C"/>
    <w:rsid w:val="00BD4E48"/>
    <w:rsid w:val="00BD549C"/>
    <w:rsid w:val="00BD58A5"/>
    <w:rsid w:val="00BD5DFD"/>
    <w:rsid w:val="00BD5E4A"/>
    <w:rsid w:val="00BD5EED"/>
    <w:rsid w:val="00BD6732"/>
    <w:rsid w:val="00BD77FC"/>
    <w:rsid w:val="00BE01E2"/>
    <w:rsid w:val="00BE0C32"/>
    <w:rsid w:val="00BE1108"/>
    <w:rsid w:val="00BE11A3"/>
    <w:rsid w:val="00BE23E0"/>
    <w:rsid w:val="00BE3615"/>
    <w:rsid w:val="00BE5180"/>
    <w:rsid w:val="00BE5F37"/>
    <w:rsid w:val="00BE75D9"/>
    <w:rsid w:val="00BF096A"/>
    <w:rsid w:val="00BF18D5"/>
    <w:rsid w:val="00BF2BB6"/>
    <w:rsid w:val="00BF2F17"/>
    <w:rsid w:val="00BF2FB9"/>
    <w:rsid w:val="00BF3482"/>
    <w:rsid w:val="00BF408C"/>
    <w:rsid w:val="00BF4693"/>
    <w:rsid w:val="00C001C9"/>
    <w:rsid w:val="00C00679"/>
    <w:rsid w:val="00C01A6C"/>
    <w:rsid w:val="00C01FF7"/>
    <w:rsid w:val="00C0227A"/>
    <w:rsid w:val="00C02B65"/>
    <w:rsid w:val="00C02F84"/>
    <w:rsid w:val="00C033B4"/>
    <w:rsid w:val="00C03835"/>
    <w:rsid w:val="00C03E1A"/>
    <w:rsid w:val="00C05B80"/>
    <w:rsid w:val="00C05F04"/>
    <w:rsid w:val="00C06EE4"/>
    <w:rsid w:val="00C0714F"/>
    <w:rsid w:val="00C0732E"/>
    <w:rsid w:val="00C074DF"/>
    <w:rsid w:val="00C0772C"/>
    <w:rsid w:val="00C07ABA"/>
    <w:rsid w:val="00C1092E"/>
    <w:rsid w:val="00C11F0C"/>
    <w:rsid w:val="00C123BA"/>
    <w:rsid w:val="00C1257F"/>
    <w:rsid w:val="00C12AA4"/>
    <w:rsid w:val="00C12DA1"/>
    <w:rsid w:val="00C13ABA"/>
    <w:rsid w:val="00C143E3"/>
    <w:rsid w:val="00C149C8"/>
    <w:rsid w:val="00C16DA5"/>
    <w:rsid w:val="00C172A9"/>
    <w:rsid w:val="00C175FC"/>
    <w:rsid w:val="00C17662"/>
    <w:rsid w:val="00C17830"/>
    <w:rsid w:val="00C17930"/>
    <w:rsid w:val="00C21AE3"/>
    <w:rsid w:val="00C239AD"/>
    <w:rsid w:val="00C2408A"/>
    <w:rsid w:val="00C25EB8"/>
    <w:rsid w:val="00C26436"/>
    <w:rsid w:val="00C26779"/>
    <w:rsid w:val="00C270D5"/>
    <w:rsid w:val="00C270DC"/>
    <w:rsid w:val="00C27381"/>
    <w:rsid w:val="00C27A5B"/>
    <w:rsid w:val="00C27ACA"/>
    <w:rsid w:val="00C27DB4"/>
    <w:rsid w:val="00C30157"/>
    <w:rsid w:val="00C31260"/>
    <w:rsid w:val="00C32855"/>
    <w:rsid w:val="00C32B1B"/>
    <w:rsid w:val="00C32B85"/>
    <w:rsid w:val="00C32CA0"/>
    <w:rsid w:val="00C34090"/>
    <w:rsid w:val="00C3490E"/>
    <w:rsid w:val="00C35771"/>
    <w:rsid w:val="00C35F9D"/>
    <w:rsid w:val="00C368C2"/>
    <w:rsid w:val="00C36B7F"/>
    <w:rsid w:val="00C370B9"/>
    <w:rsid w:val="00C37F8A"/>
    <w:rsid w:val="00C4051F"/>
    <w:rsid w:val="00C4058F"/>
    <w:rsid w:val="00C40AE9"/>
    <w:rsid w:val="00C40F92"/>
    <w:rsid w:val="00C4120C"/>
    <w:rsid w:val="00C41849"/>
    <w:rsid w:val="00C42542"/>
    <w:rsid w:val="00C43B33"/>
    <w:rsid w:val="00C4527D"/>
    <w:rsid w:val="00C457DB"/>
    <w:rsid w:val="00C45F0C"/>
    <w:rsid w:val="00C462A5"/>
    <w:rsid w:val="00C466EA"/>
    <w:rsid w:val="00C46D18"/>
    <w:rsid w:val="00C47395"/>
    <w:rsid w:val="00C47ABF"/>
    <w:rsid w:val="00C47FD4"/>
    <w:rsid w:val="00C5002C"/>
    <w:rsid w:val="00C501E8"/>
    <w:rsid w:val="00C50CF3"/>
    <w:rsid w:val="00C50D9C"/>
    <w:rsid w:val="00C51085"/>
    <w:rsid w:val="00C52899"/>
    <w:rsid w:val="00C5372F"/>
    <w:rsid w:val="00C545AF"/>
    <w:rsid w:val="00C550DF"/>
    <w:rsid w:val="00C5565E"/>
    <w:rsid w:val="00C56EF5"/>
    <w:rsid w:val="00C576C2"/>
    <w:rsid w:val="00C5772D"/>
    <w:rsid w:val="00C5798C"/>
    <w:rsid w:val="00C57F17"/>
    <w:rsid w:val="00C606CB"/>
    <w:rsid w:val="00C60DB0"/>
    <w:rsid w:val="00C61B0D"/>
    <w:rsid w:val="00C63A6C"/>
    <w:rsid w:val="00C63E7D"/>
    <w:rsid w:val="00C64AE3"/>
    <w:rsid w:val="00C663E6"/>
    <w:rsid w:val="00C66547"/>
    <w:rsid w:val="00C67B2F"/>
    <w:rsid w:val="00C70187"/>
    <w:rsid w:val="00C701DB"/>
    <w:rsid w:val="00C707EE"/>
    <w:rsid w:val="00C71763"/>
    <w:rsid w:val="00C728AC"/>
    <w:rsid w:val="00C72904"/>
    <w:rsid w:val="00C72B90"/>
    <w:rsid w:val="00C72F0A"/>
    <w:rsid w:val="00C731E3"/>
    <w:rsid w:val="00C7406E"/>
    <w:rsid w:val="00C74BAE"/>
    <w:rsid w:val="00C770D3"/>
    <w:rsid w:val="00C8049D"/>
    <w:rsid w:val="00C81152"/>
    <w:rsid w:val="00C814B5"/>
    <w:rsid w:val="00C83023"/>
    <w:rsid w:val="00C83BD8"/>
    <w:rsid w:val="00C83D07"/>
    <w:rsid w:val="00C84116"/>
    <w:rsid w:val="00C8453D"/>
    <w:rsid w:val="00C8479B"/>
    <w:rsid w:val="00C847FB"/>
    <w:rsid w:val="00C86C59"/>
    <w:rsid w:val="00C870D5"/>
    <w:rsid w:val="00C902F4"/>
    <w:rsid w:val="00C90420"/>
    <w:rsid w:val="00C90C68"/>
    <w:rsid w:val="00C92304"/>
    <w:rsid w:val="00C92923"/>
    <w:rsid w:val="00C940BF"/>
    <w:rsid w:val="00C95439"/>
    <w:rsid w:val="00C959F8"/>
    <w:rsid w:val="00C95E3D"/>
    <w:rsid w:val="00C960BE"/>
    <w:rsid w:val="00C96EF2"/>
    <w:rsid w:val="00C97575"/>
    <w:rsid w:val="00C97591"/>
    <w:rsid w:val="00CA04D4"/>
    <w:rsid w:val="00CA0CE2"/>
    <w:rsid w:val="00CA11AF"/>
    <w:rsid w:val="00CA1BE5"/>
    <w:rsid w:val="00CA1CEA"/>
    <w:rsid w:val="00CA243A"/>
    <w:rsid w:val="00CA4380"/>
    <w:rsid w:val="00CA471A"/>
    <w:rsid w:val="00CA4BAC"/>
    <w:rsid w:val="00CA4BEF"/>
    <w:rsid w:val="00CA4FBF"/>
    <w:rsid w:val="00CA661A"/>
    <w:rsid w:val="00CA6876"/>
    <w:rsid w:val="00CA7017"/>
    <w:rsid w:val="00CB0689"/>
    <w:rsid w:val="00CB13B6"/>
    <w:rsid w:val="00CB1AA3"/>
    <w:rsid w:val="00CB24F0"/>
    <w:rsid w:val="00CB2960"/>
    <w:rsid w:val="00CB2A9B"/>
    <w:rsid w:val="00CB3A5E"/>
    <w:rsid w:val="00CB43D7"/>
    <w:rsid w:val="00CB4613"/>
    <w:rsid w:val="00CB4DBD"/>
    <w:rsid w:val="00CB5011"/>
    <w:rsid w:val="00CB5BD3"/>
    <w:rsid w:val="00CB5E8C"/>
    <w:rsid w:val="00CB5EF2"/>
    <w:rsid w:val="00CB676B"/>
    <w:rsid w:val="00CB7458"/>
    <w:rsid w:val="00CB7FAC"/>
    <w:rsid w:val="00CC0081"/>
    <w:rsid w:val="00CC06E4"/>
    <w:rsid w:val="00CC0A67"/>
    <w:rsid w:val="00CC12B0"/>
    <w:rsid w:val="00CC19B2"/>
    <w:rsid w:val="00CC1B06"/>
    <w:rsid w:val="00CC2376"/>
    <w:rsid w:val="00CC28D9"/>
    <w:rsid w:val="00CC28FE"/>
    <w:rsid w:val="00CC5225"/>
    <w:rsid w:val="00CC58FE"/>
    <w:rsid w:val="00CC6EA1"/>
    <w:rsid w:val="00CC7AEC"/>
    <w:rsid w:val="00CD073D"/>
    <w:rsid w:val="00CD0A83"/>
    <w:rsid w:val="00CD0B08"/>
    <w:rsid w:val="00CD0E5D"/>
    <w:rsid w:val="00CD15B7"/>
    <w:rsid w:val="00CD1C4A"/>
    <w:rsid w:val="00CD1CF2"/>
    <w:rsid w:val="00CD249D"/>
    <w:rsid w:val="00CD318C"/>
    <w:rsid w:val="00CD321A"/>
    <w:rsid w:val="00CD36F1"/>
    <w:rsid w:val="00CD3A10"/>
    <w:rsid w:val="00CD3B5F"/>
    <w:rsid w:val="00CD3C92"/>
    <w:rsid w:val="00CD4EF2"/>
    <w:rsid w:val="00CD5250"/>
    <w:rsid w:val="00CD5AF4"/>
    <w:rsid w:val="00CD67E5"/>
    <w:rsid w:val="00CD76D5"/>
    <w:rsid w:val="00CD7C4C"/>
    <w:rsid w:val="00CD7CC6"/>
    <w:rsid w:val="00CD7F55"/>
    <w:rsid w:val="00CE1429"/>
    <w:rsid w:val="00CE1D12"/>
    <w:rsid w:val="00CE1FD6"/>
    <w:rsid w:val="00CE306A"/>
    <w:rsid w:val="00CE44D2"/>
    <w:rsid w:val="00CE4597"/>
    <w:rsid w:val="00CE4739"/>
    <w:rsid w:val="00CE4E00"/>
    <w:rsid w:val="00CE56A3"/>
    <w:rsid w:val="00CE6582"/>
    <w:rsid w:val="00CE67EE"/>
    <w:rsid w:val="00CE7511"/>
    <w:rsid w:val="00CE757C"/>
    <w:rsid w:val="00CE7CB8"/>
    <w:rsid w:val="00CF0319"/>
    <w:rsid w:val="00CF13EE"/>
    <w:rsid w:val="00CF1654"/>
    <w:rsid w:val="00CF16D8"/>
    <w:rsid w:val="00CF254D"/>
    <w:rsid w:val="00CF59BE"/>
    <w:rsid w:val="00CF5C06"/>
    <w:rsid w:val="00CF60CA"/>
    <w:rsid w:val="00CF6DA9"/>
    <w:rsid w:val="00CF7643"/>
    <w:rsid w:val="00D00E41"/>
    <w:rsid w:val="00D01F18"/>
    <w:rsid w:val="00D03B48"/>
    <w:rsid w:val="00D06AFA"/>
    <w:rsid w:val="00D07A53"/>
    <w:rsid w:val="00D10ABB"/>
    <w:rsid w:val="00D10C03"/>
    <w:rsid w:val="00D1122E"/>
    <w:rsid w:val="00D11C20"/>
    <w:rsid w:val="00D1281D"/>
    <w:rsid w:val="00D128F8"/>
    <w:rsid w:val="00D12F08"/>
    <w:rsid w:val="00D13CD2"/>
    <w:rsid w:val="00D14183"/>
    <w:rsid w:val="00D142A6"/>
    <w:rsid w:val="00D14C03"/>
    <w:rsid w:val="00D14E10"/>
    <w:rsid w:val="00D15318"/>
    <w:rsid w:val="00D15BBF"/>
    <w:rsid w:val="00D15E4E"/>
    <w:rsid w:val="00D161AC"/>
    <w:rsid w:val="00D16E9D"/>
    <w:rsid w:val="00D17EE3"/>
    <w:rsid w:val="00D20211"/>
    <w:rsid w:val="00D202F9"/>
    <w:rsid w:val="00D208D7"/>
    <w:rsid w:val="00D2169E"/>
    <w:rsid w:val="00D21FA2"/>
    <w:rsid w:val="00D2322D"/>
    <w:rsid w:val="00D25F7A"/>
    <w:rsid w:val="00D2603C"/>
    <w:rsid w:val="00D26272"/>
    <w:rsid w:val="00D265E1"/>
    <w:rsid w:val="00D269C1"/>
    <w:rsid w:val="00D27956"/>
    <w:rsid w:val="00D31515"/>
    <w:rsid w:val="00D31599"/>
    <w:rsid w:val="00D31615"/>
    <w:rsid w:val="00D31696"/>
    <w:rsid w:val="00D3178D"/>
    <w:rsid w:val="00D32551"/>
    <w:rsid w:val="00D338E5"/>
    <w:rsid w:val="00D33987"/>
    <w:rsid w:val="00D40A6D"/>
    <w:rsid w:val="00D40D87"/>
    <w:rsid w:val="00D4108F"/>
    <w:rsid w:val="00D41CF9"/>
    <w:rsid w:val="00D42B64"/>
    <w:rsid w:val="00D42CA4"/>
    <w:rsid w:val="00D432D2"/>
    <w:rsid w:val="00D43572"/>
    <w:rsid w:val="00D440C7"/>
    <w:rsid w:val="00D44387"/>
    <w:rsid w:val="00D45211"/>
    <w:rsid w:val="00D45EEB"/>
    <w:rsid w:val="00D465C6"/>
    <w:rsid w:val="00D465EE"/>
    <w:rsid w:val="00D468A4"/>
    <w:rsid w:val="00D46957"/>
    <w:rsid w:val="00D47C07"/>
    <w:rsid w:val="00D47DC7"/>
    <w:rsid w:val="00D47F0D"/>
    <w:rsid w:val="00D51E74"/>
    <w:rsid w:val="00D53292"/>
    <w:rsid w:val="00D53511"/>
    <w:rsid w:val="00D53E5B"/>
    <w:rsid w:val="00D544EE"/>
    <w:rsid w:val="00D54BD5"/>
    <w:rsid w:val="00D54E87"/>
    <w:rsid w:val="00D565F3"/>
    <w:rsid w:val="00D57BE9"/>
    <w:rsid w:val="00D60030"/>
    <w:rsid w:val="00D60CB4"/>
    <w:rsid w:val="00D61478"/>
    <w:rsid w:val="00D622E6"/>
    <w:rsid w:val="00D670D7"/>
    <w:rsid w:val="00D67137"/>
    <w:rsid w:val="00D671ED"/>
    <w:rsid w:val="00D67F10"/>
    <w:rsid w:val="00D7013E"/>
    <w:rsid w:val="00D702DA"/>
    <w:rsid w:val="00D70677"/>
    <w:rsid w:val="00D714E8"/>
    <w:rsid w:val="00D71B9A"/>
    <w:rsid w:val="00D720AA"/>
    <w:rsid w:val="00D720E3"/>
    <w:rsid w:val="00D72FB1"/>
    <w:rsid w:val="00D73FE3"/>
    <w:rsid w:val="00D74675"/>
    <w:rsid w:val="00D74776"/>
    <w:rsid w:val="00D74819"/>
    <w:rsid w:val="00D753F1"/>
    <w:rsid w:val="00D7585D"/>
    <w:rsid w:val="00D76242"/>
    <w:rsid w:val="00D763C0"/>
    <w:rsid w:val="00D76762"/>
    <w:rsid w:val="00D76B35"/>
    <w:rsid w:val="00D77E9C"/>
    <w:rsid w:val="00D77F42"/>
    <w:rsid w:val="00D801F4"/>
    <w:rsid w:val="00D80EBC"/>
    <w:rsid w:val="00D8171B"/>
    <w:rsid w:val="00D81DC1"/>
    <w:rsid w:val="00D82C0A"/>
    <w:rsid w:val="00D84967"/>
    <w:rsid w:val="00D84BBE"/>
    <w:rsid w:val="00D8583D"/>
    <w:rsid w:val="00D85B46"/>
    <w:rsid w:val="00D87483"/>
    <w:rsid w:val="00D87995"/>
    <w:rsid w:val="00D8799D"/>
    <w:rsid w:val="00D87CF8"/>
    <w:rsid w:val="00D903D1"/>
    <w:rsid w:val="00D9102D"/>
    <w:rsid w:val="00D92064"/>
    <w:rsid w:val="00D9206B"/>
    <w:rsid w:val="00D9255E"/>
    <w:rsid w:val="00D92CF4"/>
    <w:rsid w:val="00D93164"/>
    <w:rsid w:val="00D94CEB"/>
    <w:rsid w:val="00D94F82"/>
    <w:rsid w:val="00D954E1"/>
    <w:rsid w:val="00D95EE9"/>
    <w:rsid w:val="00D96FEE"/>
    <w:rsid w:val="00DA0182"/>
    <w:rsid w:val="00DA0C61"/>
    <w:rsid w:val="00DA1828"/>
    <w:rsid w:val="00DA24E3"/>
    <w:rsid w:val="00DA3B98"/>
    <w:rsid w:val="00DA3F1F"/>
    <w:rsid w:val="00DA4BE9"/>
    <w:rsid w:val="00DA5BA6"/>
    <w:rsid w:val="00DA60B5"/>
    <w:rsid w:val="00DA6700"/>
    <w:rsid w:val="00DA69A7"/>
    <w:rsid w:val="00DA79AF"/>
    <w:rsid w:val="00DA7A6A"/>
    <w:rsid w:val="00DB2506"/>
    <w:rsid w:val="00DB26EA"/>
    <w:rsid w:val="00DB2AC9"/>
    <w:rsid w:val="00DB3106"/>
    <w:rsid w:val="00DB31A1"/>
    <w:rsid w:val="00DB3C34"/>
    <w:rsid w:val="00DB419C"/>
    <w:rsid w:val="00DB4327"/>
    <w:rsid w:val="00DB5A16"/>
    <w:rsid w:val="00DB66ED"/>
    <w:rsid w:val="00DB7029"/>
    <w:rsid w:val="00DB71B7"/>
    <w:rsid w:val="00DB766C"/>
    <w:rsid w:val="00DB793F"/>
    <w:rsid w:val="00DB7D55"/>
    <w:rsid w:val="00DB7DA7"/>
    <w:rsid w:val="00DC0293"/>
    <w:rsid w:val="00DC0C29"/>
    <w:rsid w:val="00DC11E0"/>
    <w:rsid w:val="00DC1650"/>
    <w:rsid w:val="00DC2648"/>
    <w:rsid w:val="00DC33F5"/>
    <w:rsid w:val="00DC4232"/>
    <w:rsid w:val="00DC521C"/>
    <w:rsid w:val="00DC5758"/>
    <w:rsid w:val="00DC5795"/>
    <w:rsid w:val="00DC6108"/>
    <w:rsid w:val="00DC61A7"/>
    <w:rsid w:val="00DC64D0"/>
    <w:rsid w:val="00DC67DC"/>
    <w:rsid w:val="00DC7C12"/>
    <w:rsid w:val="00DD0A71"/>
    <w:rsid w:val="00DD0BA9"/>
    <w:rsid w:val="00DD1334"/>
    <w:rsid w:val="00DD1462"/>
    <w:rsid w:val="00DD16DD"/>
    <w:rsid w:val="00DD264F"/>
    <w:rsid w:val="00DD2A88"/>
    <w:rsid w:val="00DD3616"/>
    <w:rsid w:val="00DD3B5B"/>
    <w:rsid w:val="00DD4963"/>
    <w:rsid w:val="00DD4BEB"/>
    <w:rsid w:val="00DD4C2C"/>
    <w:rsid w:val="00DD5151"/>
    <w:rsid w:val="00DD5E08"/>
    <w:rsid w:val="00DD6165"/>
    <w:rsid w:val="00DD6236"/>
    <w:rsid w:val="00DD6258"/>
    <w:rsid w:val="00DD63B2"/>
    <w:rsid w:val="00DD71DC"/>
    <w:rsid w:val="00DE2376"/>
    <w:rsid w:val="00DE2EBF"/>
    <w:rsid w:val="00DE33F5"/>
    <w:rsid w:val="00DE3EE5"/>
    <w:rsid w:val="00DE41C3"/>
    <w:rsid w:val="00DE49EE"/>
    <w:rsid w:val="00DE510C"/>
    <w:rsid w:val="00DE6671"/>
    <w:rsid w:val="00DE6B2A"/>
    <w:rsid w:val="00DE6F5D"/>
    <w:rsid w:val="00DE7398"/>
    <w:rsid w:val="00DE76AA"/>
    <w:rsid w:val="00DF00A1"/>
    <w:rsid w:val="00DF019C"/>
    <w:rsid w:val="00DF01A0"/>
    <w:rsid w:val="00DF172E"/>
    <w:rsid w:val="00DF1B28"/>
    <w:rsid w:val="00DF1B30"/>
    <w:rsid w:val="00DF1E50"/>
    <w:rsid w:val="00DF2404"/>
    <w:rsid w:val="00DF3607"/>
    <w:rsid w:val="00DF3A49"/>
    <w:rsid w:val="00DF3BCF"/>
    <w:rsid w:val="00DF4F00"/>
    <w:rsid w:val="00DF5AE7"/>
    <w:rsid w:val="00DF6CEE"/>
    <w:rsid w:val="00DF7FEE"/>
    <w:rsid w:val="00E01708"/>
    <w:rsid w:val="00E01938"/>
    <w:rsid w:val="00E0210C"/>
    <w:rsid w:val="00E0350E"/>
    <w:rsid w:val="00E03A10"/>
    <w:rsid w:val="00E03E97"/>
    <w:rsid w:val="00E04B54"/>
    <w:rsid w:val="00E05AA9"/>
    <w:rsid w:val="00E05AE8"/>
    <w:rsid w:val="00E07B57"/>
    <w:rsid w:val="00E1010E"/>
    <w:rsid w:val="00E1045B"/>
    <w:rsid w:val="00E1047F"/>
    <w:rsid w:val="00E1129B"/>
    <w:rsid w:val="00E11C28"/>
    <w:rsid w:val="00E11E23"/>
    <w:rsid w:val="00E1230F"/>
    <w:rsid w:val="00E1233A"/>
    <w:rsid w:val="00E13E67"/>
    <w:rsid w:val="00E13E77"/>
    <w:rsid w:val="00E14647"/>
    <w:rsid w:val="00E15947"/>
    <w:rsid w:val="00E15E4E"/>
    <w:rsid w:val="00E15E8F"/>
    <w:rsid w:val="00E160D3"/>
    <w:rsid w:val="00E16486"/>
    <w:rsid w:val="00E16D51"/>
    <w:rsid w:val="00E16E83"/>
    <w:rsid w:val="00E16FFB"/>
    <w:rsid w:val="00E1702D"/>
    <w:rsid w:val="00E17185"/>
    <w:rsid w:val="00E17D35"/>
    <w:rsid w:val="00E200EF"/>
    <w:rsid w:val="00E204EC"/>
    <w:rsid w:val="00E20738"/>
    <w:rsid w:val="00E22E7D"/>
    <w:rsid w:val="00E2337F"/>
    <w:rsid w:val="00E2365E"/>
    <w:rsid w:val="00E243F4"/>
    <w:rsid w:val="00E250CC"/>
    <w:rsid w:val="00E2535A"/>
    <w:rsid w:val="00E25C61"/>
    <w:rsid w:val="00E2620A"/>
    <w:rsid w:val="00E27426"/>
    <w:rsid w:val="00E2798F"/>
    <w:rsid w:val="00E27EE8"/>
    <w:rsid w:val="00E305A3"/>
    <w:rsid w:val="00E30C0D"/>
    <w:rsid w:val="00E31241"/>
    <w:rsid w:val="00E318EC"/>
    <w:rsid w:val="00E319E2"/>
    <w:rsid w:val="00E3239A"/>
    <w:rsid w:val="00E32D5E"/>
    <w:rsid w:val="00E34549"/>
    <w:rsid w:val="00E34AA0"/>
    <w:rsid w:val="00E37AD4"/>
    <w:rsid w:val="00E401AE"/>
    <w:rsid w:val="00E40254"/>
    <w:rsid w:val="00E41C3C"/>
    <w:rsid w:val="00E426E0"/>
    <w:rsid w:val="00E42914"/>
    <w:rsid w:val="00E43794"/>
    <w:rsid w:val="00E43BA8"/>
    <w:rsid w:val="00E44EEA"/>
    <w:rsid w:val="00E45983"/>
    <w:rsid w:val="00E4634A"/>
    <w:rsid w:val="00E46BEF"/>
    <w:rsid w:val="00E51409"/>
    <w:rsid w:val="00E514C0"/>
    <w:rsid w:val="00E52401"/>
    <w:rsid w:val="00E52708"/>
    <w:rsid w:val="00E54ECB"/>
    <w:rsid w:val="00E54F1A"/>
    <w:rsid w:val="00E55D58"/>
    <w:rsid w:val="00E5653D"/>
    <w:rsid w:val="00E571E4"/>
    <w:rsid w:val="00E57763"/>
    <w:rsid w:val="00E606EF"/>
    <w:rsid w:val="00E60DE7"/>
    <w:rsid w:val="00E61652"/>
    <w:rsid w:val="00E61A02"/>
    <w:rsid w:val="00E61F10"/>
    <w:rsid w:val="00E63029"/>
    <w:rsid w:val="00E639F7"/>
    <w:rsid w:val="00E64D38"/>
    <w:rsid w:val="00E65ECF"/>
    <w:rsid w:val="00E66178"/>
    <w:rsid w:val="00E66C08"/>
    <w:rsid w:val="00E66E2E"/>
    <w:rsid w:val="00E672DB"/>
    <w:rsid w:val="00E67345"/>
    <w:rsid w:val="00E67933"/>
    <w:rsid w:val="00E70C25"/>
    <w:rsid w:val="00E70D72"/>
    <w:rsid w:val="00E715F6"/>
    <w:rsid w:val="00E72907"/>
    <w:rsid w:val="00E73097"/>
    <w:rsid w:val="00E732FD"/>
    <w:rsid w:val="00E737C1"/>
    <w:rsid w:val="00E74D3C"/>
    <w:rsid w:val="00E76582"/>
    <w:rsid w:val="00E80CB1"/>
    <w:rsid w:val="00E81946"/>
    <w:rsid w:val="00E8204C"/>
    <w:rsid w:val="00E82E87"/>
    <w:rsid w:val="00E82FFD"/>
    <w:rsid w:val="00E831B2"/>
    <w:rsid w:val="00E83DB5"/>
    <w:rsid w:val="00E85059"/>
    <w:rsid w:val="00E85523"/>
    <w:rsid w:val="00E8576F"/>
    <w:rsid w:val="00E862DB"/>
    <w:rsid w:val="00E866C0"/>
    <w:rsid w:val="00E86962"/>
    <w:rsid w:val="00E86A50"/>
    <w:rsid w:val="00E90598"/>
    <w:rsid w:val="00E906E8"/>
    <w:rsid w:val="00E90EB7"/>
    <w:rsid w:val="00E926C2"/>
    <w:rsid w:val="00E926F1"/>
    <w:rsid w:val="00E92EDE"/>
    <w:rsid w:val="00E93EB3"/>
    <w:rsid w:val="00E94254"/>
    <w:rsid w:val="00E9431E"/>
    <w:rsid w:val="00E947ED"/>
    <w:rsid w:val="00E94ED3"/>
    <w:rsid w:val="00E953D6"/>
    <w:rsid w:val="00E9589D"/>
    <w:rsid w:val="00E9604A"/>
    <w:rsid w:val="00E9714B"/>
    <w:rsid w:val="00E973B3"/>
    <w:rsid w:val="00E9766E"/>
    <w:rsid w:val="00EA1D38"/>
    <w:rsid w:val="00EA2FFF"/>
    <w:rsid w:val="00EA3AEC"/>
    <w:rsid w:val="00EA3D1A"/>
    <w:rsid w:val="00EA4296"/>
    <w:rsid w:val="00EA4921"/>
    <w:rsid w:val="00EA4DF0"/>
    <w:rsid w:val="00EA569A"/>
    <w:rsid w:val="00EA5DD7"/>
    <w:rsid w:val="00EA6798"/>
    <w:rsid w:val="00EA6AD4"/>
    <w:rsid w:val="00EB17AD"/>
    <w:rsid w:val="00EB1DBB"/>
    <w:rsid w:val="00EB20DD"/>
    <w:rsid w:val="00EB2B93"/>
    <w:rsid w:val="00EB2F2D"/>
    <w:rsid w:val="00EB38FB"/>
    <w:rsid w:val="00EB3A13"/>
    <w:rsid w:val="00EB46E4"/>
    <w:rsid w:val="00EB509C"/>
    <w:rsid w:val="00EB5C5F"/>
    <w:rsid w:val="00EB5C70"/>
    <w:rsid w:val="00EB5D06"/>
    <w:rsid w:val="00EB748A"/>
    <w:rsid w:val="00EC01C2"/>
    <w:rsid w:val="00EC03E9"/>
    <w:rsid w:val="00EC07C5"/>
    <w:rsid w:val="00EC09C7"/>
    <w:rsid w:val="00EC15C7"/>
    <w:rsid w:val="00EC2FA4"/>
    <w:rsid w:val="00EC34FF"/>
    <w:rsid w:val="00EC39F0"/>
    <w:rsid w:val="00EC3A99"/>
    <w:rsid w:val="00EC3E53"/>
    <w:rsid w:val="00EC5442"/>
    <w:rsid w:val="00EC7D49"/>
    <w:rsid w:val="00ED180D"/>
    <w:rsid w:val="00ED202C"/>
    <w:rsid w:val="00ED2114"/>
    <w:rsid w:val="00ED23F7"/>
    <w:rsid w:val="00ED3E60"/>
    <w:rsid w:val="00ED50EA"/>
    <w:rsid w:val="00ED7B71"/>
    <w:rsid w:val="00ED7D3C"/>
    <w:rsid w:val="00EE227D"/>
    <w:rsid w:val="00EE25DA"/>
    <w:rsid w:val="00EE48D4"/>
    <w:rsid w:val="00EE5844"/>
    <w:rsid w:val="00EE64E3"/>
    <w:rsid w:val="00EE6665"/>
    <w:rsid w:val="00EE704C"/>
    <w:rsid w:val="00EE7534"/>
    <w:rsid w:val="00EF0ACF"/>
    <w:rsid w:val="00EF0FAC"/>
    <w:rsid w:val="00EF1C45"/>
    <w:rsid w:val="00EF23BD"/>
    <w:rsid w:val="00EF2F65"/>
    <w:rsid w:val="00EF3A3A"/>
    <w:rsid w:val="00EF5967"/>
    <w:rsid w:val="00EF63EC"/>
    <w:rsid w:val="00EF665A"/>
    <w:rsid w:val="00EF6B35"/>
    <w:rsid w:val="00EF6C6B"/>
    <w:rsid w:val="00EF6C87"/>
    <w:rsid w:val="00EF6CEB"/>
    <w:rsid w:val="00EF6FF5"/>
    <w:rsid w:val="00EF7DE1"/>
    <w:rsid w:val="00F014F0"/>
    <w:rsid w:val="00F02459"/>
    <w:rsid w:val="00F02C01"/>
    <w:rsid w:val="00F038F2"/>
    <w:rsid w:val="00F06BFA"/>
    <w:rsid w:val="00F078EC"/>
    <w:rsid w:val="00F10CCA"/>
    <w:rsid w:val="00F115C7"/>
    <w:rsid w:val="00F12B67"/>
    <w:rsid w:val="00F13B51"/>
    <w:rsid w:val="00F14F62"/>
    <w:rsid w:val="00F166F9"/>
    <w:rsid w:val="00F16E85"/>
    <w:rsid w:val="00F17259"/>
    <w:rsid w:val="00F17483"/>
    <w:rsid w:val="00F17777"/>
    <w:rsid w:val="00F17DC2"/>
    <w:rsid w:val="00F17F04"/>
    <w:rsid w:val="00F20B3C"/>
    <w:rsid w:val="00F20C80"/>
    <w:rsid w:val="00F237C1"/>
    <w:rsid w:val="00F2398D"/>
    <w:rsid w:val="00F23C70"/>
    <w:rsid w:val="00F2481A"/>
    <w:rsid w:val="00F24F0F"/>
    <w:rsid w:val="00F25B87"/>
    <w:rsid w:val="00F25DE4"/>
    <w:rsid w:val="00F26983"/>
    <w:rsid w:val="00F2701C"/>
    <w:rsid w:val="00F3062C"/>
    <w:rsid w:val="00F3088B"/>
    <w:rsid w:val="00F326EE"/>
    <w:rsid w:val="00F330AD"/>
    <w:rsid w:val="00F337A7"/>
    <w:rsid w:val="00F34029"/>
    <w:rsid w:val="00F3479F"/>
    <w:rsid w:val="00F357BB"/>
    <w:rsid w:val="00F359F7"/>
    <w:rsid w:val="00F36A77"/>
    <w:rsid w:val="00F37AD1"/>
    <w:rsid w:val="00F4003A"/>
    <w:rsid w:val="00F400BE"/>
    <w:rsid w:val="00F41385"/>
    <w:rsid w:val="00F4170A"/>
    <w:rsid w:val="00F41AF6"/>
    <w:rsid w:val="00F4236D"/>
    <w:rsid w:val="00F42EF3"/>
    <w:rsid w:val="00F436AD"/>
    <w:rsid w:val="00F43A50"/>
    <w:rsid w:val="00F453A0"/>
    <w:rsid w:val="00F45686"/>
    <w:rsid w:val="00F456C6"/>
    <w:rsid w:val="00F45920"/>
    <w:rsid w:val="00F464DC"/>
    <w:rsid w:val="00F46E76"/>
    <w:rsid w:val="00F46FE8"/>
    <w:rsid w:val="00F47D09"/>
    <w:rsid w:val="00F47F5B"/>
    <w:rsid w:val="00F50B77"/>
    <w:rsid w:val="00F51FDF"/>
    <w:rsid w:val="00F530AF"/>
    <w:rsid w:val="00F5392D"/>
    <w:rsid w:val="00F5399E"/>
    <w:rsid w:val="00F55EBB"/>
    <w:rsid w:val="00F57463"/>
    <w:rsid w:val="00F57A11"/>
    <w:rsid w:val="00F6028E"/>
    <w:rsid w:val="00F60333"/>
    <w:rsid w:val="00F62E19"/>
    <w:rsid w:val="00F646E6"/>
    <w:rsid w:val="00F64D3C"/>
    <w:rsid w:val="00F653B7"/>
    <w:rsid w:val="00F656C1"/>
    <w:rsid w:val="00F657A9"/>
    <w:rsid w:val="00F65BED"/>
    <w:rsid w:val="00F663E4"/>
    <w:rsid w:val="00F6654E"/>
    <w:rsid w:val="00F666A8"/>
    <w:rsid w:val="00F66FF5"/>
    <w:rsid w:val="00F71930"/>
    <w:rsid w:val="00F71A20"/>
    <w:rsid w:val="00F71E75"/>
    <w:rsid w:val="00F723CA"/>
    <w:rsid w:val="00F724CF"/>
    <w:rsid w:val="00F72A7D"/>
    <w:rsid w:val="00F72F28"/>
    <w:rsid w:val="00F73BBE"/>
    <w:rsid w:val="00F74476"/>
    <w:rsid w:val="00F74B37"/>
    <w:rsid w:val="00F74C50"/>
    <w:rsid w:val="00F74D38"/>
    <w:rsid w:val="00F75465"/>
    <w:rsid w:val="00F75518"/>
    <w:rsid w:val="00F7623B"/>
    <w:rsid w:val="00F7702A"/>
    <w:rsid w:val="00F77791"/>
    <w:rsid w:val="00F77879"/>
    <w:rsid w:val="00F80765"/>
    <w:rsid w:val="00F817E4"/>
    <w:rsid w:val="00F81DC4"/>
    <w:rsid w:val="00F8293F"/>
    <w:rsid w:val="00F82F9F"/>
    <w:rsid w:val="00F83217"/>
    <w:rsid w:val="00F835BC"/>
    <w:rsid w:val="00F84625"/>
    <w:rsid w:val="00F85625"/>
    <w:rsid w:val="00F85C0C"/>
    <w:rsid w:val="00F87575"/>
    <w:rsid w:val="00F87B5E"/>
    <w:rsid w:val="00F87BBB"/>
    <w:rsid w:val="00F87E65"/>
    <w:rsid w:val="00F90464"/>
    <w:rsid w:val="00F90B92"/>
    <w:rsid w:val="00F913EC"/>
    <w:rsid w:val="00F91D42"/>
    <w:rsid w:val="00F930FB"/>
    <w:rsid w:val="00F93508"/>
    <w:rsid w:val="00F95435"/>
    <w:rsid w:val="00FA0337"/>
    <w:rsid w:val="00FA0CDE"/>
    <w:rsid w:val="00FA17E0"/>
    <w:rsid w:val="00FA22D4"/>
    <w:rsid w:val="00FA4269"/>
    <w:rsid w:val="00FA51F4"/>
    <w:rsid w:val="00FA5560"/>
    <w:rsid w:val="00FA5E44"/>
    <w:rsid w:val="00FA7A98"/>
    <w:rsid w:val="00FB00A0"/>
    <w:rsid w:val="00FB01FF"/>
    <w:rsid w:val="00FB0B41"/>
    <w:rsid w:val="00FB1029"/>
    <w:rsid w:val="00FB3E76"/>
    <w:rsid w:val="00FB4227"/>
    <w:rsid w:val="00FB4499"/>
    <w:rsid w:val="00FB45E2"/>
    <w:rsid w:val="00FB4C17"/>
    <w:rsid w:val="00FB52E9"/>
    <w:rsid w:val="00FB5CD9"/>
    <w:rsid w:val="00FB5DA0"/>
    <w:rsid w:val="00FB6278"/>
    <w:rsid w:val="00FB6650"/>
    <w:rsid w:val="00FB6A18"/>
    <w:rsid w:val="00FB6DE7"/>
    <w:rsid w:val="00FB74FA"/>
    <w:rsid w:val="00FC0416"/>
    <w:rsid w:val="00FC04D9"/>
    <w:rsid w:val="00FC273E"/>
    <w:rsid w:val="00FC2827"/>
    <w:rsid w:val="00FC2A37"/>
    <w:rsid w:val="00FC34DB"/>
    <w:rsid w:val="00FC4298"/>
    <w:rsid w:val="00FC48D1"/>
    <w:rsid w:val="00FC4FD5"/>
    <w:rsid w:val="00FC5507"/>
    <w:rsid w:val="00FC6748"/>
    <w:rsid w:val="00FC6A94"/>
    <w:rsid w:val="00FC797C"/>
    <w:rsid w:val="00FD001E"/>
    <w:rsid w:val="00FD0697"/>
    <w:rsid w:val="00FD10A0"/>
    <w:rsid w:val="00FD2540"/>
    <w:rsid w:val="00FD28C9"/>
    <w:rsid w:val="00FD2A3F"/>
    <w:rsid w:val="00FD3D09"/>
    <w:rsid w:val="00FD4EC3"/>
    <w:rsid w:val="00FD5821"/>
    <w:rsid w:val="00FD5A10"/>
    <w:rsid w:val="00FD61DD"/>
    <w:rsid w:val="00FD68D7"/>
    <w:rsid w:val="00FD6913"/>
    <w:rsid w:val="00FD69E9"/>
    <w:rsid w:val="00FD6D53"/>
    <w:rsid w:val="00FD77CC"/>
    <w:rsid w:val="00FD7FF8"/>
    <w:rsid w:val="00FE01F7"/>
    <w:rsid w:val="00FE03C7"/>
    <w:rsid w:val="00FE0951"/>
    <w:rsid w:val="00FE1C30"/>
    <w:rsid w:val="00FE1EF1"/>
    <w:rsid w:val="00FE4188"/>
    <w:rsid w:val="00FE465C"/>
    <w:rsid w:val="00FE5358"/>
    <w:rsid w:val="00FE5AC0"/>
    <w:rsid w:val="00FE5EE3"/>
    <w:rsid w:val="00FE6171"/>
    <w:rsid w:val="00FE64D5"/>
    <w:rsid w:val="00FE76F8"/>
    <w:rsid w:val="00FF0DE1"/>
    <w:rsid w:val="00FF1346"/>
    <w:rsid w:val="00FF1E93"/>
    <w:rsid w:val="00FF246C"/>
    <w:rsid w:val="00FF2E12"/>
    <w:rsid w:val="00FF35AA"/>
    <w:rsid w:val="00FF35C5"/>
    <w:rsid w:val="00FF4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D611F"/>
  <w15:docId w15:val="{CEFF7A7C-A69E-4F15-B5C0-F3F7F6B40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2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E0D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246D6"/>
    <w:pPr>
      <w:spacing w:after="0" w:line="240" w:lineRule="auto"/>
    </w:pPr>
    <w:rPr>
      <w:sz w:val="20"/>
      <w:szCs w:val="20"/>
    </w:rPr>
  </w:style>
  <w:style w:type="character" w:customStyle="1" w:styleId="FootnoteTextChar">
    <w:name w:val="Footnote Text Char"/>
    <w:basedOn w:val="DefaultParagraphFont"/>
    <w:link w:val="FootnoteText"/>
    <w:uiPriority w:val="99"/>
    <w:rsid w:val="000246D6"/>
    <w:rPr>
      <w:sz w:val="20"/>
      <w:szCs w:val="20"/>
    </w:rPr>
  </w:style>
  <w:style w:type="character" w:styleId="FootnoteReference">
    <w:name w:val="footnote reference"/>
    <w:basedOn w:val="DefaultParagraphFont"/>
    <w:uiPriority w:val="99"/>
    <w:unhideWhenUsed/>
    <w:rsid w:val="000246D6"/>
    <w:rPr>
      <w:vertAlign w:val="superscript"/>
    </w:rPr>
  </w:style>
  <w:style w:type="character" w:styleId="Strong">
    <w:name w:val="Strong"/>
    <w:basedOn w:val="DefaultParagraphFont"/>
    <w:uiPriority w:val="22"/>
    <w:qFormat/>
    <w:rsid w:val="005142C9"/>
    <w:rPr>
      <w:b/>
      <w:bCs/>
    </w:rPr>
  </w:style>
  <w:style w:type="character" w:styleId="CommentReference">
    <w:name w:val="annotation reference"/>
    <w:basedOn w:val="DefaultParagraphFont"/>
    <w:uiPriority w:val="99"/>
    <w:semiHidden/>
    <w:unhideWhenUsed/>
    <w:rsid w:val="00585BBA"/>
    <w:rPr>
      <w:sz w:val="16"/>
      <w:szCs w:val="16"/>
    </w:rPr>
  </w:style>
  <w:style w:type="paragraph" w:styleId="CommentText">
    <w:name w:val="annotation text"/>
    <w:basedOn w:val="Normal"/>
    <w:link w:val="CommentTextChar"/>
    <w:uiPriority w:val="99"/>
    <w:unhideWhenUsed/>
    <w:rsid w:val="00585BBA"/>
    <w:pPr>
      <w:spacing w:line="240" w:lineRule="auto"/>
    </w:pPr>
    <w:rPr>
      <w:sz w:val="20"/>
      <w:szCs w:val="20"/>
    </w:rPr>
  </w:style>
  <w:style w:type="character" w:customStyle="1" w:styleId="CommentTextChar">
    <w:name w:val="Comment Text Char"/>
    <w:basedOn w:val="DefaultParagraphFont"/>
    <w:link w:val="CommentText"/>
    <w:uiPriority w:val="99"/>
    <w:rsid w:val="00585BBA"/>
    <w:rPr>
      <w:sz w:val="20"/>
      <w:szCs w:val="20"/>
    </w:rPr>
  </w:style>
  <w:style w:type="table" w:styleId="TableGrid">
    <w:name w:val="Table Grid"/>
    <w:basedOn w:val="TableNormal"/>
    <w:uiPriority w:val="39"/>
    <w:rsid w:val="00941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647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06221"/>
    <w:pPr>
      <w:spacing w:after="0" w:line="240" w:lineRule="auto"/>
    </w:pPr>
  </w:style>
  <w:style w:type="paragraph" w:styleId="Header">
    <w:name w:val="header"/>
    <w:basedOn w:val="Normal"/>
    <w:link w:val="HeaderChar"/>
    <w:uiPriority w:val="99"/>
    <w:unhideWhenUsed/>
    <w:rsid w:val="00E43B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3BA8"/>
  </w:style>
  <w:style w:type="paragraph" w:styleId="Footer">
    <w:name w:val="footer"/>
    <w:basedOn w:val="Normal"/>
    <w:link w:val="FooterChar"/>
    <w:uiPriority w:val="99"/>
    <w:unhideWhenUsed/>
    <w:rsid w:val="00E43B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3BA8"/>
  </w:style>
  <w:style w:type="paragraph" w:customStyle="1" w:styleId="fnmmv">
    <w:name w:val="fnmmv"/>
    <w:basedOn w:val="Normal"/>
    <w:rsid w:val="00F413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F41385"/>
    <w:pPr>
      <w:spacing w:after="200" w:line="240" w:lineRule="auto"/>
    </w:pPr>
    <w:rPr>
      <w:i/>
      <w:iCs/>
      <w:color w:val="44546A" w:themeColor="text2"/>
      <w:sz w:val="18"/>
      <w:szCs w:val="18"/>
    </w:rPr>
  </w:style>
  <w:style w:type="character" w:customStyle="1" w:styleId="hgkelc">
    <w:name w:val="hgkelc"/>
    <w:basedOn w:val="DefaultParagraphFont"/>
    <w:rsid w:val="00F41385"/>
  </w:style>
  <w:style w:type="paragraph" w:styleId="ListParagraph">
    <w:name w:val="List Paragraph"/>
    <w:basedOn w:val="Normal"/>
    <w:uiPriority w:val="34"/>
    <w:qFormat/>
    <w:rsid w:val="0040780D"/>
    <w:pPr>
      <w:ind w:left="720"/>
      <w:contextualSpacing/>
    </w:pPr>
  </w:style>
  <w:style w:type="character" w:styleId="Emphasis">
    <w:name w:val="Emphasis"/>
    <w:basedOn w:val="DefaultParagraphFont"/>
    <w:uiPriority w:val="20"/>
    <w:qFormat/>
    <w:rsid w:val="0040780D"/>
    <w:rPr>
      <w:i/>
      <w:iCs/>
    </w:rPr>
  </w:style>
  <w:style w:type="character" w:styleId="Hyperlink">
    <w:name w:val="Hyperlink"/>
    <w:basedOn w:val="DefaultParagraphFont"/>
    <w:uiPriority w:val="99"/>
    <w:unhideWhenUsed/>
    <w:rsid w:val="003C1C94"/>
    <w:rPr>
      <w:color w:val="0000FF"/>
      <w:u w:val="single"/>
    </w:rPr>
  </w:style>
  <w:style w:type="character" w:customStyle="1" w:styleId="ls7">
    <w:name w:val="ls7"/>
    <w:basedOn w:val="DefaultParagraphFont"/>
    <w:rsid w:val="00926A36"/>
  </w:style>
  <w:style w:type="character" w:customStyle="1" w:styleId="Heading1Char">
    <w:name w:val="Heading 1 Char"/>
    <w:basedOn w:val="DefaultParagraphFont"/>
    <w:link w:val="Heading1"/>
    <w:uiPriority w:val="9"/>
    <w:rsid w:val="001E42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4295"/>
    <w:pPr>
      <w:outlineLvl w:val="9"/>
    </w:pPr>
    <w:rPr>
      <w:lang w:val="en-US"/>
    </w:rPr>
  </w:style>
  <w:style w:type="paragraph" w:styleId="TOC2">
    <w:name w:val="toc 2"/>
    <w:basedOn w:val="Normal"/>
    <w:next w:val="Normal"/>
    <w:autoRedefine/>
    <w:uiPriority w:val="39"/>
    <w:unhideWhenUsed/>
    <w:rsid w:val="001E429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E4295"/>
    <w:pPr>
      <w:spacing w:after="100"/>
    </w:pPr>
    <w:rPr>
      <w:rFonts w:eastAsiaTheme="minorEastAsia" w:cs="Times New Roman"/>
      <w:lang w:val="en-US"/>
    </w:rPr>
  </w:style>
  <w:style w:type="paragraph" w:styleId="TOC3">
    <w:name w:val="toc 3"/>
    <w:basedOn w:val="Normal"/>
    <w:next w:val="Normal"/>
    <w:autoRedefine/>
    <w:uiPriority w:val="39"/>
    <w:unhideWhenUsed/>
    <w:rsid w:val="001E4295"/>
    <w:pPr>
      <w:spacing w:after="100"/>
      <w:ind w:left="440"/>
    </w:pPr>
    <w:rPr>
      <w:rFonts w:eastAsiaTheme="minorEastAsia" w:cs="Times New Roman"/>
      <w:lang w:val="en-US"/>
    </w:rPr>
  </w:style>
  <w:style w:type="character" w:customStyle="1" w:styleId="NoSpacingChar">
    <w:name w:val="No Spacing Char"/>
    <w:basedOn w:val="DefaultParagraphFont"/>
    <w:link w:val="NoSpacing"/>
    <w:uiPriority w:val="1"/>
    <w:rsid w:val="001E4295"/>
  </w:style>
  <w:style w:type="table" w:styleId="LightList">
    <w:name w:val="Light List"/>
    <w:basedOn w:val="TableNormal"/>
    <w:uiPriority w:val="61"/>
    <w:rsid w:val="00E973B3"/>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PlaceholderText">
    <w:name w:val="Placeholder Text"/>
    <w:basedOn w:val="DefaultParagraphFont"/>
    <w:uiPriority w:val="99"/>
    <w:semiHidden/>
    <w:rsid w:val="00E27EE8"/>
    <w:rPr>
      <w:color w:val="808080"/>
    </w:rPr>
  </w:style>
  <w:style w:type="paragraph" w:customStyle="1" w:styleId="relative">
    <w:name w:val="relative"/>
    <w:basedOn w:val="Normal"/>
    <w:rsid w:val="004948F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12310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wixui-rich-texttext">
    <w:name w:val="wixui-rich-text__text"/>
    <w:basedOn w:val="DefaultParagraphFont"/>
    <w:rsid w:val="00320773"/>
  </w:style>
  <w:style w:type="character" w:styleId="UnresolvedMention">
    <w:name w:val="Unresolved Mention"/>
    <w:basedOn w:val="DefaultParagraphFont"/>
    <w:uiPriority w:val="99"/>
    <w:semiHidden/>
    <w:unhideWhenUsed/>
    <w:rsid w:val="00D57BE9"/>
    <w:rPr>
      <w:color w:val="605E5C"/>
      <w:shd w:val="clear" w:color="auto" w:fill="E1DFDD"/>
    </w:rPr>
  </w:style>
  <w:style w:type="character" w:customStyle="1" w:styleId="Heading3Char">
    <w:name w:val="Heading 3 Char"/>
    <w:basedOn w:val="DefaultParagraphFont"/>
    <w:link w:val="Heading3"/>
    <w:uiPriority w:val="9"/>
    <w:semiHidden/>
    <w:rsid w:val="001E0D63"/>
    <w:rPr>
      <w:rFonts w:asciiTheme="majorHAnsi" w:eastAsiaTheme="majorEastAsia" w:hAnsiTheme="majorHAnsi" w:cstheme="majorBidi"/>
      <w:color w:val="1F3763" w:themeColor="accent1" w:themeShade="7F"/>
      <w:sz w:val="24"/>
      <w:szCs w:val="24"/>
    </w:rPr>
  </w:style>
  <w:style w:type="character" w:customStyle="1" w:styleId="xref-bibr">
    <w:name w:val="xref-bibr"/>
    <w:basedOn w:val="DefaultParagraphFont"/>
    <w:rsid w:val="00A91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45801">
      <w:bodyDiv w:val="1"/>
      <w:marLeft w:val="0"/>
      <w:marRight w:val="0"/>
      <w:marTop w:val="0"/>
      <w:marBottom w:val="0"/>
      <w:divBdr>
        <w:top w:val="none" w:sz="0" w:space="0" w:color="auto"/>
        <w:left w:val="none" w:sz="0" w:space="0" w:color="auto"/>
        <w:bottom w:val="none" w:sz="0" w:space="0" w:color="auto"/>
        <w:right w:val="none" w:sz="0" w:space="0" w:color="auto"/>
      </w:divBdr>
    </w:div>
    <w:div w:id="94862013">
      <w:bodyDiv w:val="1"/>
      <w:marLeft w:val="0"/>
      <w:marRight w:val="0"/>
      <w:marTop w:val="0"/>
      <w:marBottom w:val="0"/>
      <w:divBdr>
        <w:top w:val="none" w:sz="0" w:space="0" w:color="auto"/>
        <w:left w:val="none" w:sz="0" w:space="0" w:color="auto"/>
        <w:bottom w:val="none" w:sz="0" w:space="0" w:color="auto"/>
        <w:right w:val="none" w:sz="0" w:space="0" w:color="auto"/>
      </w:divBdr>
      <w:divsChild>
        <w:div w:id="1562212155">
          <w:marLeft w:val="547"/>
          <w:marRight w:val="0"/>
          <w:marTop w:val="0"/>
          <w:marBottom w:val="0"/>
          <w:divBdr>
            <w:top w:val="none" w:sz="0" w:space="0" w:color="auto"/>
            <w:left w:val="none" w:sz="0" w:space="0" w:color="auto"/>
            <w:bottom w:val="none" w:sz="0" w:space="0" w:color="auto"/>
            <w:right w:val="none" w:sz="0" w:space="0" w:color="auto"/>
          </w:divBdr>
        </w:div>
        <w:div w:id="1762605253">
          <w:marLeft w:val="547"/>
          <w:marRight w:val="0"/>
          <w:marTop w:val="0"/>
          <w:marBottom w:val="0"/>
          <w:divBdr>
            <w:top w:val="none" w:sz="0" w:space="0" w:color="auto"/>
            <w:left w:val="none" w:sz="0" w:space="0" w:color="auto"/>
            <w:bottom w:val="none" w:sz="0" w:space="0" w:color="auto"/>
            <w:right w:val="none" w:sz="0" w:space="0" w:color="auto"/>
          </w:divBdr>
        </w:div>
      </w:divsChild>
    </w:div>
    <w:div w:id="123895040">
      <w:bodyDiv w:val="1"/>
      <w:marLeft w:val="0"/>
      <w:marRight w:val="0"/>
      <w:marTop w:val="0"/>
      <w:marBottom w:val="0"/>
      <w:divBdr>
        <w:top w:val="none" w:sz="0" w:space="0" w:color="auto"/>
        <w:left w:val="none" w:sz="0" w:space="0" w:color="auto"/>
        <w:bottom w:val="none" w:sz="0" w:space="0" w:color="auto"/>
        <w:right w:val="none" w:sz="0" w:space="0" w:color="auto"/>
      </w:divBdr>
    </w:div>
    <w:div w:id="129060699">
      <w:bodyDiv w:val="1"/>
      <w:marLeft w:val="0"/>
      <w:marRight w:val="0"/>
      <w:marTop w:val="0"/>
      <w:marBottom w:val="0"/>
      <w:divBdr>
        <w:top w:val="none" w:sz="0" w:space="0" w:color="auto"/>
        <w:left w:val="none" w:sz="0" w:space="0" w:color="auto"/>
        <w:bottom w:val="none" w:sz="0" w:space="0" w:color="auto"/>
        <w:right w:val="none" w:sz="0" w:space="0" w:color="auto"/>
      </w:divBdr>
    </w:div>
    <w:div w:id="163517426">
      <w:bodyDiv w:val="1"/>
      <w:marLeft w:val="0"/>
      <w:marRight w:val="0"/>
      <w:marTop w:val="0"/>
      <w:marBottom w:val="0"/>
      <w:divBdr>
        <w:top w:val="none" w:sz="0" w:space="0" w:color="auto"/>
        <w:left w:val="none" w:sz="0" w:space="0" w:color="auto"/>
        <w:bottom w:val="none" w:sz="0" w:space="0" w:color="auto"/>
        <w:right w:val="none" w:sz="0" w:space="0" w:color="auto"/>
      </w:divBdr>
      <w:divsChild>
        <w:div w:id="2071538656">
          <w:marLeft w:val="0"/>
          <w:marRight w:val="0"/>
          <w:marTop w:val="0"/>
          <w:marBottom w:val="0"/>
          <w:divBdr>
            <w:top w:val="none" w:sz="0" w:space="0" w:color="auto"/>
            <w:left w:val="none" w:sz="0" w:space="0" w:color="auto"/>
            <w:bottom w:val="single" w:sz="6" w:space="0" w:color="D2D2D2"/>
            <w:right w:val="none" w:sz="0" w:space="0" w:color="auto"/>
          </w:divBdr>
          <w:divsChild>
            <w:div w:id="1666325786">
              <w:marLeft w:val="0"/>
              <w:marRight w:val="0"/>
              <w:marTop w:val="0"/>
              <w:marBottom w:val="0"/>
              <w:divBdr>
                <w:top w:val="none" w:sz="0" w:space="0" w:color="auto"/>
                <w:left w:val="none" w:sz="0" w:space="0" w:color="auto"/>
                <w:bottom w:val="none" w:sz="0" w:space="0" w:color="auto"/>
                <w:right w:val="none" w:sz="0" w:space="0" w:color="auto"/>
              </w:divBdr>
              <w:divsChild>
                <w:div w:id="1977373197">
                  <w:marLeft w:val="0"/>
                  <w:marRight w:val="0"/>
                  <w:marTop w:val="0"/>
                  <w:marBottom w:val="0"/>
                  <w:divBdr>
                    <w:top w:val="none" w:sz="0" w:space="0" w:color="auto"/>
                    <w:left w:val="none" w:sz="0" w:space="0" w:color="auto"/>
                    <w:bottom w:val="none" w:sz="0" w:space="0" w:color="auto"/>
                    <w:right w:val="none" w:sz="0" w:space="0" w:color="auto"/>
                  </w:divBdr>
                  <w:divsChild>
                    <w:div w:id="1853496969">
                      <w:marLeft w:val="315"/>
                      <w:marRight w:val="315"/>
                      <w:marTop w:val="0"/>
                      <w:marBottom w:val="390"/>
                      <w:divBdr>
                        <w:top w:val="none" w:sz="0" w:space="0" w:color="auto"/>
                        <w:left w:val="none" w:sz="0" w:space="0" w:color="auto"/>
                        <w:bottom w:val="none" w:sz="0" w:space="0" w:color="auto"/>
                        <w:right w:val="none" w:sz="0" w:space="0" w:color="auto"/>
                      </w:divBdr>
                      <w:divsChild>
                        <w:div w:id="1152986642">
                          <w:marLeft w:val="0"/>
                          <w:marRight w:val="135"/>
                          <w:marTop w:val="0"/>
                          <w:marBottom w:val="0"/>
                          <w:divBdr>
                            <w:top w:val="none" w:sz="0" w:space="0" w:color="auto"/>
                            <w:left w:val="none" w:sz="0" w:space="0" w:color="auto"/>
                            <w:bottom w:val="none" w:sz="0" w:space="0" w:color="auto"/>
                            <w:right w:val="none" w:sz="0" w:space="0" w:color="auto"/>
                          </w:divBdr>
                        </w:div>
                        <w:div w:id="1891575862">
                          <w:marLeft w:val="0"/>
                          <w:marRight w:val="0"/>
                          <w:marTop w:val="0"/>
                          <w:marBottom w:val="0"/>
                          <w:divBdr>
                            <w:top w:val="none" w:sz="0" w:space="0" w:color="auto"/>
                            <w:left w:val="none" w:sz="0" w:space="0" w:color="auto"/>
                            <w:bottom w:val="none" w:sz="0" w:space="0" w:color="auto"/>
                            <w:right w:val="none" w:sz="0" w:space="0" w:color="auto"/>
                          </w:divBdr>
                          <w:divsChild>
                            <w:div w:id="679936620">
                              <w:marLeft w:val="0"/>
                              <w:marRight w:val="0"/>
                              <w:marTop w:val="525"/>
                              <w:marBottom w:val="0"/>
                              <w:divBdr>
                                <w:top w:val="none" w:sz="0" w:space="0" w:color="auto"/>
                                <w:left w:val="none" w:sz="0" w:space="0" w:color="auto"/>
                                <w:bottom w:val="none" w:sz="0" w:space="0" w:color="auto"/>
                                <w:right w:val="none" w:sz="0" w:space="0" w:color="auto"/>
                              </w:divBdr>
                              <w:divsChild>
                                <w:div w:id="1952206878">
                                  <w:marLeft w:val="150"/>
                                  <w:marRight w:val="0"/>
                                  <w:marTop w:val="0"/>
                                  <w:marBottom w:val="0"/>
                                  <w:divBdr>
                                    <w:top w:val="none" w:sz="0" w:space="0" w:color="auto"/>
                                    <w:left w:val="none" w:sz="0" w:space="0" w:color="auto"/>
                                    <w:bottom w:val="none" w:sz="0" w:space="0" w:color="auto"/>
                                    <w:right w:val="none" w:sz="0" w:space="0" w:color="auto"/>
                                  </w:divBdr>
                                  <w:divsChild>
                                    <w:div w:id="334919360">
                                      <w:marLeft w:val="0"/>
                                      <w:marRight w:val="0"/>
                                      <w:marTop w:val="0"/>
                                      <w:marBottom w:val="15"/>
                                      <w:divBdr>
                                        <w:top w:val="none" w:sz="0" w:space="0" w:color="auto"/>
                                        <w:left w:val="none" w:sz="0" w:space="0" w:color="auto"/>
                                        <w:bottom w:val="none" w:sz="0" w:space="0" w:color="auto"/>
                                        <w:right w:val="none" w:sz="0" w:space="0" w:color="auto"/>
                                      </w:divBdr>
                                    </w:div>
                                    <w:div w:id="136212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436007">
                              <w:marLeft w:val="0"/>
                              <w:marRight w:val="0"/>
                              <w:marTop w:val="0"/>
                              <w:marBottom w:val="0"/>
                              <w:divBdr>
                                <w:top w:val="none" w:sz="0" w:space="0" w:color="auto"/>
                                <w:left w:val="none" w:sz="0" w:space="0" w:color="auto"/>
                                <w:bottom w:val="none" w:sz="0" w:space="0" w:color="auto"/>
                                <w:right w:val="none" w:sz="0" w:space="0" w:color="auto"/>
                              </w:divBdr>
                              <w:divsChild>
                                <w:div w:id="831720641">
                                  <w:marLeft w:val="0"/>
                                  <w:marRight w:val="135"/>
                                  <w:marTop w:val="0"/>
                                  <w:marBottom w:val="0"/>
                                  <w:divBdr>
                                    <w:top w:val="none" w:sz="0" w:space="0" w:color="auto"/>
                                    <w:left w:val="none" w:sz="0" w:space="0" w:color="auto"/>
                                    <w:bottom w:val="none" w:sz="0" w:space="0" w:color="auto"/>
                                    <w:right w:val="none" w:sz="0" w:space="0" w:color="auto"/>
                                  </w:divBdr>
                                </w:div>
                                <w:div w:id="1512330462">
                                  <w:marLeft w:val="0"/>
                                  <w:marRight w:val="135"/>
                                  <w:marTop w:val="0"/>
                                  <w:marBottom w:val="0"/>
                                  <w:divBdr>
                                    <w:top w:val="none" w:sz="0" w:space="0" w:color="auto"/>
                                    <w:left w:val="none" w:sz="0" w:space="0" w:color="auto"/>
                                    <w:bottom w:val="none" w:sz="0" w:space="0" w:color="auto"/>
                                    <w:right w:val="none" w:sz="0" w:space="0" w:color="auto"/>
                                  </w:divBdr>
                                </w:div>
                                <w:div w:id="1598906480">
                                  <w:marLeft w:val="0"/>
                                  <w:marRight w:val="135"/>
                                  <w:marTop w:val="0"/>
                                  <w:marBottom w:val="0"/>
                                  <w:divBdr>
                                    <w:top w:val="none" w:sz="0" w:space="0" w:color="auto"/>
                                    <w:left w:val="none" w:sz="0" w:space="0" w:color="auto"/>
                                    <w:bottom w:val="none" w:sz="0" w:space="0" w:color="auto"/>
                                    <w:right w:val="none" w:sz="0" w:space="0" w:color="auto"/>
                                  </w:divBdr>
                                </w:div>
                              </w:divsChild>
                            </w:div>
                            <w:div w:id="2108302877">
                              <w:marLeft w:val="0"/>
                              <w:marRight w:val="0"/>
                              <w:marTop w:val="0"/>
                              <w:marBottom w:val="0"/>
                              <w:divBdr>
                                <w:top w:val="none" w:sz="0" w:space="0" w:color="auto"/>
                                <w:left w:val="none" w:sz="0" w:space="0" w:color="auto"/>
                                <w:bottom w:val="none" w:sz="0" w:space="0" w:color="auto"/>
                                <w:right w:val="none" w:sz="0" w:space="0" w:color="auto"/>
                              </w:divBdr>
                              <w:divsChild>
                                <w:div w:id="88718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004680">
      <w:bodyDiv w:val="1"/>
      <w:marLeft w:val="0"/>
      <w:marRight w:val="0"/>
      <w:marTop w:val="0"/>
      <w:marBottom w:val="0"/>
      <w:divBdr>
        <w:top w:val="none" w:sz="0" w:space="0" w:color="auto"/>
        <w:left w:val="none" w:sz="0" w:space="0" w:color="auto"/>
        <w:bottom w:val="none" w:sz="0" w:space="0" w:color="auto"/>
        <w:right w:val="none" w:sz="0" w:space="0" w:color="auto"/>
      </w:divBdr>
    </w:div>
    <w:div w:id="271937996">
      <w:bodyDiv w:val="1"/>
      <w:marLeft w:val="0"/>
      <w:marRight w:val="0"/>
      <w:marTop w:val="0"/>
      <w:marBottom w:val="0"/>
      <w:divBdr>
        <w:top w:val="none" w:sz="0" w:space="0" w:color="auto"/>
        <w:left w:val="none" w:sz="0" w:space="0" w:color="auto"/>
        <w:bottom w:val="none" w:sz="0" w:space="0" w:color="auto"/>
        <w:right w:val="none" w:sz="0" w:space="0" w:color="auto"/>
      </w:divBdr>
      <w:divsChild>
        <w:div w:id="149640722">
          <w:marLeft w:val="0"/>
          <w:marRight w:val="0"/>
          <w:marTop w:val="0"/>
          <w:marBottom w:val="0"/>
          <w:divBdr>
            <w:top w:val="none" w:sz="0" w:space="0" w:color="auto"/>
            <w:left w:val="none" w:sz="0" w:space="0" w:color="auto"/>
            <w:bottom w:val="none" w:sz="0" w:space="0" w:color="auto"/>
            <w:right w:val="none" w:sz="0" w:space="0" w:color="auto"/>
          </w:divBdr>
        </w:div>
        <w:div w:id="151261579">
          <w:marLeft w:val="0"/>
          <w:marRight w:val="0"/>
          <w:marTop w:val="0"/>
          <w:marBottom w:val="0"/>
          <w:divBdr>
            <w:top w:val="none" w:sz="0" w:space="0" w:color="auto"/>
            <w:left w:val="none" w:sz="0" w:space="0" w:color="auto"/>
            <w:bottom w:val="none" w:sz="0" w:space="0" w:color="auto"/>
            <w:right w:val="none" w:sz="0" w:space="0" w:color="auto"/>
          </w:divBdr>
          <w:divsChild>
            <w:div w:id="2091348493">
              <w:marLeft w:val="0"/>
              <w:marRight w:val="0"/>
              <w:marTop w:val="0"/>
              <w:marBottom w:val="0"/>
              <w:divBdr>
                <w:top w:val="single" w:sz="24" w:space="0" w:color="auto"/>
                <w:left w:val="single" w:sz="24" w:space="0" w:color="auto"/>
                <w:bottom w:val="single" w:sz="24" w:space="0" w:color="auto"/>
                <w:right w:val="single" w:sz="24" w:space="0" w:color="auto"/>
              </w:divBdr>
            </w:div>
          </w:divsChild>
        </w:div>
        <w:div w:id="158157044">
          <w:marLeft w:val="0"/>
          <w:marRight w:val="0"/>
          <w:marTop w:val="0"/>
          <w:marBottom w:val="0"/>
          <w:divBdr>
            <w:top w:val="none" w:sz="0" w:space="0" w:color="auto"/>
            <w:left w:val="none" w:sz="0" w:space="0" w:color="auto"/>
            <w:bottom w:val="none" w:sz="0" w:space="0" w:color="auto"/>
            <w:right w:val="none" w:sz="0" w:space="0" w:color="auto"/>
          </w:divBdr>
        </w:div>
        <w:div w:id="1639648627">
          <w:marLeft w:val="0"/>
          <w:marRight w:val="0"/>
          <w:marTop w:val="0"/>
          <w:marBottom w:val="0"/>
          <w:divBdr>
            <w:top w:val="none" w:sz="0" w:space="0" w:color="auto"/>
            <w:left w:val="none" w:sz="0" w:space="0" w:color="auto"/>
            <w:bottom w:val="none" w:sz="0" w:space="0" w:color="auto"/>
            <w:right w:val="none" w:sz="0" w:space="0" w:color="auto"/>
          </w:divBdr>
        </w:div>
      </w:divsChild>
    </w:div>
    <w:div w:id="316613702">
      <w:bodyDiv w:val="1"/>
      <w:marLeft w:val="0"/>
      <w:marRight w:val="0"/>
      <w:marTop w:val="0"/>
      <w:marBottom w:val="0"/>
      <w:divBdr>
        <w:top w:val="none" w:sz="0" w:space="0" w:color="auto"/>
        <w:left w:val="none" w:sz="0" w:space="0" w:color="auto"/>
        <w:bottom w:val="none" w:sz="0" w:space="0" w:color="auto"/>
        <w:right w:val="none" w:sz="0" w:space="0" w:color="auto"/>
      </w:divBdr>
    </w:div>
    <w:div w:id="341519285">
      <w:bodyDiv w:val="1"/>
      <w:marLeft w:val="0"/>
      <w:marRight w:val="0"/>
      <w:marTop w:val="0"/>
      <w:marBottom w:val="0"/>
      <w:divBdr>
        <w:top w:val="none" w:sz="0" w:space="0" w:color="auto"/>
        <w:left w:val="none" w:sz="0" w:space="0" w:color="auto"/>
        <w:bottom w:val="none" w:sz="0" w:space="0" w:color="auto"/>
        <w:right w:val="none" w:sz="0" w:space="0" w:color="auto"/>
      </w:divBdr>
    </w:div>
    <w:div w:id="359668058">
      <w:bodyDiv w:val="1"/>
      <w:marLeft w:val="0"/>
      <w:marRight w:val="0"/>
      <w:marTop w:val="0"/>
      <w:marBottom w:val="0"/>
      <w:divBdr>
        <w:top w:val="none" w:sz="0" w:space="0" w:color="auto"/>
        <w:left w:val="none" w:sz="0" w:space="0" w:color="auto"/>
        <w:bottom w:val="none" w:sz="0" w:space="0" w:color="auto"/>
        <w:right w:val="none" w:sz="0" w:space="0" w:color="auto"/>
      </w:divBdr>
    </w:div>
    <w:div w:id="456683941">
      <w:bodyDiv w:val="1"/>
      <w:marLeft w:val="0"/>
      <w:marRight w:val="0"/>
      <w:marTop w:val="0"/>
      <w:marBottom w:val="0"/>
      <w:divBdr>
        <w:top w:val="none" w:sz="0" w:space="0" w:color="auto"/>
        <w:left w:val="none" w:sz="0" w:space="0" w:color="auto"/>
        <w:bottom w:val="none" w:sz="0" w:space="0" w:color="auto"/>
        <w:right w:val="none" w:sz="0" w:space="0" w:color="auto"/>
      </w:divBdr>
      <w:divsChild>
        <w:div w:id="1207983191">
          <w:marLeft w:val="547"/>
          <w:marRight w:val="0"/>
          <w:marTop w:val="0"/>
          <w:marBottom w:val="0"/>
          <w:divBdr>
            <w:top w:val="none" w:sz="0" w:space="0" w:color="auto"/>
            <w:left w:val="none" w:sz="0" w:space="0" w:color="auto"/>
            <w:bottom w:val="none" w:sz="0" w:space="0" w:color="auto"/>
            <w:right w:val="none" w:sz="0" w:space="0" w:color="auto"/>
          </w:divBdr>
        </w:div>
      </w:divsChild>
    </w:div>
    <w:div w:id="513306814">
      <w:bodyDiv w:val="1"/>
      <w:marLeft w:val="0"/>
      <w:marRight w:val="0"/>
      <w:marTop w:val="0"/>
      <w:marBottom w:val="0"/>
      <w:divBdr>
        <w:top w:val="none" w:sz="0" w:space="0" w:color="auto"/>
        <w:left w:val="none" w:sz="0" w:space="0" w:color="auto"/>
        <w:bottom w:val="none" w:sz="0" w:space="0" w:color="auto"/>
        <w:right w:val="none" w:sz="0" w:space="0" w:color="auto"/>
      </w:divBdr>
    </w:div>
    <w:div w:id="589118929">
      <w:bodyDiv w:val="1"/>
      <w:marLeft w:val="0"/>
      <w:marRight w:val="0"/>
      <w:marTop w:val="0"/>
      <w:marBottom w:val="0"/>
      <w:divBdr>
        <w:top w:val="none" w:sz="0" w:space="0" w:color="auto"/>
        <w:left w:val="none" w:sz="0" w:space="0" w:color="auto"/>
        <w:bottom w:val="none" w:sz="0" w:space="0" w:color="auto"/>
        <w:right w:val="none" w:sz="0" w:space="0" w:color="auto"/>
      </w:divBdr>
    </w:div>
    <w:div w:id="646978363">
      <w:bodyDiv w:val="1"/>
      <w:marLeft w:val="0"/>
      <w:marRight w:val="0"/>
      <w:marTop w:val="0"/>
      <w:marBottom w:val="0"/>
      <w:divBdr>
        <w:top w:val="none" w:sz="0" w:space="0" w:color="auto"/>
        <w:left w:val="none" w:sz="0" w:space="0" w:color="auto"/>
        <w:bottom w:val="none" w:sz="0" w:space="0" w:color="auto"/>
        <w:right w:val="none" w:sz="0" w:space="0" w:color="auto"/>
      </w:divBdr>
    </w:div>
    <w:div w:id="648511263">
      <w:bodyDiv w:val="1"/>
      <w:marLeft w:val="0"/>
      <w:marRight w:val="0"/>
      <w:marTop w:val="0"/>
      <w:marBottom w:val="0"/>
      <w:divBdr>
        <w:top w:val="none" w:sz="0" w:space="0" w:color="auto"/>
        <w:left w:val="none" w:sz="0" w:space="0" w:color="auto"/>
        <w:bottom w:val="none" w:sz="0" w:space="0" w:color="auto"/>
        <w:right w:val="none" w:sz="0" w:space="0" w:color="auto"/>
      </w:divBdr>
    </w:div>
    <w:div w:id="674184762">
      <w:bodyDiv w:val="1"/>
      <w:marLeft w:val="0"/>
      <w:marRight w:val="0"/>
      <w:marTop w:val="0"/>
      <w:marBottom w:val="0"/>
      <w:divBdr>
        <w:top w:val="none" w:sz="0" w:space="0" w:color="auto"/>
        <w:left w:val="none" w:sz="0" w:space="0" w:color="auto"/>
        <w:bottom w:val="none" w:sz="0" w:space="0" w:color="auto"/>
        <w:right w:val="none" w:sz="0" w:space="0" w:color="auto"/>
      </w:divBdr>
    </w:div>
    <w:div w:id="677314768">
      <w:bodyDiv w:val="1"/>
      <w:marLeft w:val="0"/>
      <w:marRight w:val="0"/>
      <w:marTop w:val="0"/>
      <w:marBottom w:val="0"/>
      <w:divBdr>
        <w:top w:val="none" w:sz="0" w:space="0" w:color="auto"/>
        <w:left w:val="none" w:sz="0" w:space="0" w:color="auto"/>
        <w:bottom w:val="none" w:sz="0" w:space="0" w:color="auto"/>
        <w:right w:val="none" w:sz="0" w:space="0" w:color="auto"/>
      </w:divBdr>
    </w:div>
    <w:div w:id="685063365">
      <w:bodyDiv w:val="1"/>
      <w:marLeft w:val="0"/>
      <w:marRight w:val="0"/>
      <w:marTop w:val="0"/>
      <w:marBottom w:val="0"/>
      <w:divBdr>
        <w:top w:val="none" w:sz="0" w:space="0" w:color="auto"/>
        <w:left w:val="none" w:sz="0" w:space="0" w:color="auto"/>
        <w:bottom w:val="none" w:sz="0" w:space="0" w:color="auto"/>
        <w:right w:val="none" w:sz="0" w:space="0" w:color="auto"/>
      </w:divBdr>
    </w:div>
    <w:div w:id="718551338">
      <w:bodyDiv w:val="1"/>
      <w:marLeft w:val="0"/>
      <w:marRight w:val="0"/>
      <w:marTop w:val="0"/>
      <w:marBottom w:val="0"/>
      <w:divBdr>
        <w:top w:val="none" w:sz="0" w:space="0" w:color="auto"/>
        <w:left w:val="none" w:sz="0" w:space="0" w:color="auto"/>
        <w:bottom w:val="none" w:sz="0" w:space="0" w:color="auto"/>
        <w:right w:val="none" w:sz="0" w:space="0" w:color="auto"/>
      </w:divBdr>
      <w:divsChild>
        <w:div w:id="1884513291">
          <w:marLeft w:val="0"/>
          <w:marRight w:val="0"/>
          <w:marTop w:val="0"/>
          <w:marBottom w:val="0"/>
          <w:divBdr>
            <w:top w:val="none" w:sz="0" w:space="0" w:color="auto"/>
            <w:left w:val="none" w:sz="0" w:space="0" w:color="auto"/>
            <w:bottom w:val="none" w:sz="0" w:space="0" w:color="auto"/>
            <w:right w:val="none" w:sz="0" w:space="0" w:color="auto"/>
          </w:divBdr>
        </w:div>
      </w:divsChild>
    </w:div>
    <w:div w:id="868370982">
      <w:bodyDiv w:val="1"/>
      <w:marLeft w:val="0"/>
      <w:marRight w:val="0"/>
      <w:marTop w:val="0"/>
      <w:marBottom w:val="0"/>
      <w:divBdr>
        <w:top w:val="none" w:sz="0" w:space="0" w:color="auto"/>
        <w:left w:val="none" w:sz="0" w:space="0" w:color="auto"/>
        <w:bottom w:val="none" w:sz="0" w:space="0" w:color="auto"/>
        <w:right w:val="none" w:sz="0" w:space="0" w:color="auto"/>
      </w:divBdr>
    </w:div>
    <w:div w:id="946473631">
      <w:bodyDiv w:val="1"/>
      <w:marLeft w:val="0"/>
      <w:marRight w:val="0"/>
      <w:marTop w:val="0"/>
      <w:marBottom w:val="0"/>
      <w:divBdr>
        <w:top w:val="none" w:sz="0" w:space="0" w:color="auto"/>
        <w:left w:val="none" w:sz="0" w:space="0" w:color="auto"/>
        <w:bottom w:val="none" w:sz="0" w:space="0" w:color="auto"/>
        <w:right w:val="none" w:sz="0" w:space="0" w:color="auto"/>
      </w:divBdr>
    </w:div>
    <w:div w:id="981540972">
      <w:bodyDiv w:val="1"/>
      <w:marLeft w:val="0"/>
      <w:marRight w:val="0"/>
      <w:marTop w:val="0"/>
      <w:marBottom w:val="0"/>
      <w:divBdr>
        <w:top w:val="none" w:sz="0" w:space="0" w:color="auto"/>
        <w:left w:val="none" w:sz="0" w:space="0" w:color="auto"/>
        <w:bottom w:val="none" w:sz="0" w:space="0" w:color="auto"/>
        <w:right w:val="none" w:sz="0" w:space="0" w:color="auto"/>
      </w:divBdr>
    </w:div>
    <w:div w:id="1067150837">
      <w:bodyDiv w:val="1"/>
      <w:marLeft w:val="0"/>
      <w:marRight w:val="0"/>
      <w:marTop w:val="0"/>
      <w:marBottom w:val="0"/>
      <w:divBdr>
        <w:top w:val="none" w:sz="0" w:space="0" w:color="auto"/>
        <w:left w:val="none" w:sz="0" w:space="0" w:color="auto"/>
        <w:bottom w:val="none" w:sz="0" w:space="0" w:color="auto"/>
        <w:right w:val="none" w:sz="0" w:space="0" w:color="auto"/>
      </w:divBdr>
    </w:div>
    <w:div w:id="1169709026">
      <w:bodyDiv w:val="1"/>
      <w:marLeft w:val="0"/>
      <w:marRight w:val="0"/>
      <w:marTop w:val="0"/>
      <w:marBottom w:val="0"/>
      <w:divBdr>
        <w:top w:val="none" w:sz="0" w:space="0" w:color="auto"/>
        <w:left w:val="none" w:sz="0" w:space="0" w:color="auto"/>
        <w:bottom w:val="none" w:sz="0" w:space="0" w:color="auto"/>
        <w:right w:val="none" w:sz="0" w:space="0" w:color="auto"/>
      </w:divBdr>
    </w:div>
    <w:div w:id="1183276733">
      <w:bodyDiv w:val="1"/>
      <w:marLeft w:val="0"/>
      <w:marRight w:val="0"/>
      <w:marTop w:val="0"/>
      <w:marBottom w:val="0"/>
      <w:divBdr>
        <w:top w:val="none" w:sz="0" w:space="0" w:color="auto"/>
        <w:left w:val="none" w:sz="0" w:space="0" w:color="auto"/>
        <w:bottom w:val="none" w:sz="0" w:space="0" w:color="auto"/>
        <w:right w:val="none" w:sz="0" w:space="0" w:color="auto"/>
      </w:divBdr>
    </w:div>
    <w:div w:id="1201820280">
      <w:bodyDiv w:val="1"/>
      <w:marLeft w:val="0"/>
      <w:marRight w:val="0"/>
      <w:marTop w:val="0"/>
      <w:marBottom w:val="0"/>
      <w:divBdr>
        <w:top w:val="none" w:sz="0" w:space="0" w:color="auto"/>
        <w:left w:val="none" w:sz="0" w:space="0" w:color="auto"/>
        <w:bottom w:val="none" w:sz="0" w:space="0" w:color="auto"/>
        <w:right w:val="none" w:sz="0" w:space="0" w:color="auto"/>
      </w:divBdr>
      <w:divsChild>
        <w:div w:id="1484199091">
          <w:marLeft w:val="547"/>
          <w:marRight w:val="0"/>
          <w:marTop w:val="0"/>
          <w:marBottom w:val="0"/>
          <w:divBdr>
            <w:top w:val="none" w:sz="0" w:space="0" w:color="auto"/>
            <w:left w:val="none" w:sz="0" w:space="0" w:color="auto"/>
            <w:bottom w:val="none" w:sz="0" w:space="0" w:color="auto"/>
            <w:right w:val="none" w:sz="0" w:space="0" w:color="auto"/>
          </w:divBdr>
        </w:div>
        <w:div w:id="1343585707">
          <w:marLeft w:val="547"/>
          <w:marRight w:val="0"/>
          <w:marTop w:val="0"/>
          <w:marBottom w:val="0"/>
          <w:divBdr>
            <w:top w:val="none" w:sz="0" w:space="0" w:color="auto"/>
            <w:left w:val="none" w:sz="0" w:space="0" w:color="auto"/>
            <w:bottom w:val="none" w:sz="0" w:space="0" w:color="auto"/>
            <w:right w:val="none" w:sz="0" w:space="0" w:color="auto"/>
          </w:divBdr>
        </w:div>
      </w:divsChild>
    </w:div>
    <w:div w:id="1339455943">
      <w:bodyDiv w:val="1"/>
      <w:marLeft w:val="0"/>
      <w:marRight w:val="0"/>
      <w:marTop w:val="0"/>
      <w:marBottom w:val="0"/>
      <w:divBdr>
        <w:top w:val="none" w:sz="0" w:space="0" w:color="auto"/>
        <w:left w:val="none" w:sz="0" w:space="0" w:color="auto"/>
        <w:bottom w:val="none" w:sz="0" w:space="0" w:color="auto"/>
        <w:right w:val="none" w:sz="0" w:space="0" w:color="auto"/>
      </w:divBdr>
    </w:div>
    <w:div w:id="1339888231">
      <w:bodyDiv w:val="1"/>
      <w:marLeft w:val="0"/>
      <w:marRight w:val="0"/>
      <w:marTop w:val="0"/>
      <w:marBottom w:val="0"/>
      <w:divBdr>
        <w:top w:val="none" w:sz="0" w:space="0" w:color="auto"/>
        <w:left w:val="none" w:sz="0" w:space="0" w:color="auto"/>
        <w:bottom w:val="none" w:sz="0" w:space="0" w:color="auto"/>
        <w:right w:val="none" w:sz="0" w:space="0" w:color="auto"/>
      </w:divBdr>
    </w:div>
    <w:div w:id="1342439876">
      <w:bodyDiv w:val="1"/>
      <w:marLeft w:val="0"/>
      <w:marRight w:val="0"/>
      <w:marTop w:val="0"/>
      <w:marBottom w:val="0"/>
      <w:divBdr>
        <w:top w:val="none" w:sz="0" w:space="0" w:color="auto"/>
        <w:left w:val="none" w:sz="0" w:space="0" w:color="auto"/>
        <w:bottom w:val="none" w:sz="0" w:space="0" w:color="auto"/>
        <w:right w:val="none" w:sz="0" w:space="0" w:color="auto"/>
      </w:divBdr>
    </w:div>
    <w:div w:id="1407535093">
      <w:bodyDiv w:val="1"/>
      <w:marLeft w:val="0"/>
      <w:marRight w:val="0"/>
      <w:marTop w:val="0"/>
      <w:marBottom w:val="0"/>
      <w:divBdr>
        <w:top w:val="none" w:sz="0" w:space="0" w:color="auto"/>
        <w:left w:val="none" w:sz="0" w:space="0" w:color="auto"/>
        <w:bottom w:val="none" w:sz="0" w:space="0" w:color="auto"/>
        <w:right w:val="none" w:sz="0" w:space="0" w:color="auto"/>
      </w:divBdr>
    </w:div>
    <w:div w:id="1408844241">
      <w:bodyDiv w:val="1"/>
      <w:marLeft w:val="0"/>
      <w:marRight w:val="0"/>
      <w:marTop w:val="0"/>
      <w:marBottom w:val="0"/>
      <w:divBdr>
        <w:top w:val="none" w:sz="0" w:space="0" w:color="auto"/>
        <w:left w:val="none" w:sz="0" w:space="0" w:color="auto"/>
        <w:bottom w:val="none" w:sz="0" w:space="0" w:color="auto"/>
        <w:right w:val="none" w:sz="0" w:space="0" w:color="auto"/>
      </w:divBdr>
    </w:div>
    <w:div w:id="1470126623">
      <w:bodyDiv w:val="1"/>
      <w:marLeft w:val="0"/>
      <w:marRight w:val="0"/>
      <w:marTop w:val="0"/>
      <w:marBottom w:val="0"/>
      <w:divBdr>
        <w:top w:val="none" w:sz="0" w:space="0" w:color="auto"/>
        <w:left w:val="none" w:sz="0" w:space="0" w:color="auto"/>
        <w:bottom w:val="none" w:sz="0" w:space="0" w:color="auto"/>
        <w:right w:val="none" w:sz="0" w:space="0" w:color="auto"/>
      </w:divBdr>
    </w:div>
    <w:div w:id="1498417436">
      <w:bodyDiv w:val="1"/>
      <w:marLeft w:val="0"/>
      <w:marRight w:val="0"/>
      <w:marTop w:val="0"/>
      <w:marBottom w:val="0"/>
      <w:divBdr>
        <w:top w:val="none" w:sz="0" w:space="0" w:color="auto"/>
        <w:left w:val="none" w:sz="0" w:space="0" w:color="auto"/>
        <w:bottom w:val="none" w:sz="0" w:space="0" w:color="auto"/>
        <w:right w:val="none" w:sz="0" w:space="0" w:color="auto"/>
      </w:divBdr>
    </w:div>
    <w:div w:id="1535846867">
      <w:bodyDiv w:val="1"/>
      <w:marLeft w:val="0"/>
      <w:marRight w:val="0"/>
      <w:marTop w:val="0"/>
      <w:marBottom w:val="0"/>
      <w:divBdr>
        <w:top w:val="none" w:sz="0" w:space="0" w:color="auto"/>
        <w:left w:val="none" w:sz="0" w:space="0" w:color="auto"/>
        <w:bottom w:val="none" w:sz="0" w:space="0" w:color="auto"/>
        <w:right w:val="none" w:sz="0" w:space="0" w:color="auto"/>
      </w:divBdr>
    </w:div>
    <w:div w:id="1582828927">
      <w:bodyDiv w:val="1"/>
      <w:marLeft w:val="0"/>
      <w:marRight w:val="0"/>
      <w:marTop w:val="0"/>
      <w:marBottom w:val="0"/>
      <w:divBdr>
        <w:top w:val="none" w:sz="0" w:space="0" w:color="auto"/>
        <w:left w:val="none" w:sz="0" w:space="0" w:color="auto"/>
        <w:bottom w:val="none" w:sz="0" w:space="0" w:color="auto"/>
        <w:right w:val="none" w:sz="0" w:space="0" w:color="auto"/>
      </w:divBdr>
    </w:div>
    <w:div w:id="1595819791">
      <w:bodyDiv w:val="1"/>
      <w:marLeft w:val="0"/>
      <w:marRight w:val="0"/>
      <w:marTop w:val="0"/>
      <w:marBottom w:val="0"/>
      <w:divBdr>
        <w:top w:val="none" w:sz="0" w:space="0" w:color="auto"/>
        <w:left w:val="none" w:sz="0" w:space="0" w:color="auto"/>
        <w:bottom w:val="none" w:sz="0" w:space="0" w:color="auto"/>
        <w:right w:val="none" w:sz="0" w:space="0" w:color="auto"/>
      </w:divBdr>
      <w:divsChild>
        <w:div w:id="1087388178">
          <w:marLeft w:val="0"/>
          <w:marRight w:val="0"/>
          <w:marTop w:val="0"/>
          <w:marBottom w:val="0"/>
          <w:divBdr>
            <w:top w:val="none" w:sz="0" w:space="0" w:color="auto"/>
            <w:left w:val="none" w:sz="0" w:space="0" w:color="auto"/>
            <w:bottom w:val="none" w:sz="0" w:space="0" w:color="auto"/>
            <w:right w:val="none" w:sz="0" w:space="0" w:color="auto"/>
          </w:divBdr>
          <w:divsChild>
            <w:div w:id="844242931">
              <w:marLeft w:val="0"/>
              <w:marRight w:val="0"/>
              <w:marTop w:val="0"/>
              <w:marBottom w:val="0"/>
              <w:divBdr>
                <w:top w:val="none" w:sz="0" w:space="0" w:color="auto"/>
                <w:left w:val="none" w:sz="0" w:space="0" w:color="auto"/>
                <w:bottom w:val="none" w:sz="0" w:space="0" w:color="auto"/>
                <w:right w:val="none" w:sz="0" w:space="0" w:color="auto"/>
              </w:divBdr>
              <w:divsChild>
                <w:div w:id="11733366">
                  <w:marLeft w:val="0"/>
                  <w:marRight w:val="0"/>
                  <w:marTop w:val="0"/>
                  <w:marBottom w:val="0"/>
                  <w:divBdr>
                    <w:top w:val="none" w:sz="0" w:space="0" w:color="auto"/>
                    <w:left w:val="none" w:sz="0" w:space="0" w:color="auto"/>
                    <w:bottom w:val="none" w:sz="0" w:space="0" w:color="auto"/>
                    <w:right w:val="none" w:sz="0" w:space="0" w:color="auto"/>
                  </w:divBdr>
                </w:div>
                <w:div w:id="115761107">
                  <w:marLeft w:val="0"/>
                  <w:marRight w:val="0"/>
                  <w:marTop w:val="0"/>
                  <w:marBottom w:val="0"/>
                  <w:divBdr>
                    <w:top w:val="none" w:sz="0" w:space="0" w:color="auto"/>
                    <w:left w:val="none" w:sz="0" w:space="0" w:color="auto"/>
                    <w:bottom w:val="none" w:sz="0" w:space="0" w:color="auto"/>
                    <w:right w:val="none" w:sz="0" w:space="0" w:color="auto"/>
                  </w:divBdr>
                </w:div>
                <w:div w:id="115803816">
                  <w:marLeft w:val="0"/>
                  <w:marRight w:val="0"/>
                  <w:marTop w:val="0"/>
                  <w:marBottom w:val="0"/>
                  <w:divBdr>
                    <w:top w:val="none" w:sz="0" w:space="0" w:color="auto"/>
                    <w:left w:val="none" w:sz="0" w:space="0" w:color="auto"/>
                    <w:bottom w:val="none" w:sz="0" w:space="0" w:color="auto"/>
                    <w:right w:val="none" w:sz="0" w:space="0" w:color="auto"/>
                  </w:divBdr>
                </w:div>
                <w:div w:id="141577931">
                  <w:marLeft w:val="0"/>
                  <w:marRight w:val="0"/>
                  <w:marTop w:val="0"/>
                  <w:marBottom w:val="0"/>
                  <w:divBdr>
                    <w:top w:val="none" w:sz="0" w:space="0" w:color="auto"/>
                    <w:left w:val="none" w:sz="0" w:space="0" w:color="auto"/>
                    <w:bottom w:val="none" w:sz="0" w:space="0" w:color="auto"/>
                    <w:right w:val="none" w:sz="0" w:space="0" w:color="auto"/>
                  </w:divBdr>
                </w:div>
                <w:div w:id="147794734">
                  <w:marLeft w:val="0"/>
                  <w:marRight w:val="0"/>
                  <w:marTop w:val="0"/>
                  <w:marBottom w:val="0"/>
                  <w:divBdr>
                    <w:top w:val="none" w:sz="0" w:space="0" w:color="auto"/>
                    <w:left w:val="none" w:sz="0" w:space="0" w:color="auto"/>
                    <w:bottom w:val="none" w:sz="0" w:space="0" w:color="auto"/>
                    <w:right w:val="none" w:sz="0" w:space="0" w:color="auto"/>
                  </w:divBdr>
                </w:div>
                <w:div w:id="273051117">
                  <w:marLeft w:val="0"/>
                  <w:marRight w:val="0"/>
                  <w:marTop w:val="0"/>
                  <w:marBottom w:val="0"/>
                  <w:divBdr>
                    <w:top w:val="none" w:sz="0" w:space="0" w:color="auto"/>
                    <w:left w:val="none" w:sz="0" w:space="0" w:color="auto"/>
                    <w:bottom w:val="none" w:sz="0" w:space="0" w:color="auto"/>
                    <w:right w:val="none" w:sz="0" w:space="0" w:color="auto"/>
                  </w:divBdr>
                </w:div>
                <w:div w:id="777799436">
                  <w:marLeft w:val="0"/>
                  <w:marRight w:val="0"/>
                  <w:marTop w:val="0"/>
                  <w:marBottom w:val="0"/>
                  <w:divBdr>
                    <w:top w:val="none" w:sz="0" w:space="0" w:color="auto"/>
                    <w:left w:val="none" w:sz="0" w:space="0" w:color="auto"/>
                    <w:bottom w:val="none" w:sz="0" w:space="0" w:color="auto"/>
                    <w:right w:val="none" w:sz="0" w:space="0" w:color="auto"/>
                  </w:divBdr>
                </w:div>
                <w:div w:id="814495796">
                  <w:marLeft w:val="0"/>
                  <w:marRight w:val="0"/>
                  <w:marTop w:val="0"/>
                  <w:marBottom w:val="0"/>
                  <w:divBdr>
                    <w:top w:val="none" w:sz="0" w:space="0" w:color="auto"/>
                    <w:left w:val="none" w:sz="0" w:space="0" w:color="auto"/>
                    <w:bottom w:val="none" w:sz="0" w:space="0" w:color="auto"/>
                    <w:right w:val="none" w:sz="0" w:space="0" w:color="auto"/>
                  </w:divBdr>
                </w:div>
                <w:div w:id="928465941">
                  <w:marLeft w:val="0"/>
                  <w:marRight w:val="0"/>
                  <w:marTop w:val="0"/>
                  <w:marBottom w:val="0"/>
                  <w:divBdr>
                    <w:top w:val="none" w:sz="0" w:space="0" w:color="auto"/>
                    <w:left w:val="none" w:sz="0" w:space="0" w:color="auto"/>
                    <w:bottom w:val="none" w:sz="0" w:space="0" w:color="auto"/>
                    <w:right w:val="none" w:sz="0" w:space="0" w:color="auto"/>
                  </w:divBdr>
                </w:div>
                <w:div w:id="1079476165">
                  <w:marLeft w:val="0"/>
                  <w:marRight w:val="0"/>
                  <w:marTop w:val="0"/>
                  <w:marBottom w:val="0"/>
                  <w:divBdr>
                    <w:top w:val="none" w:sz="0" w:space="0" w:color="auto"/>
                    <w:left w:val="none" w:sz="0" w:space="0" w:color="auto"/>
                    <w:bottom w:val="none" w:sz="0" w:space="0" w:color="auto"/>
                    <w:right w:val="none" w:sz="0" w:space="0" w:color="auto"/>
                  </w:divBdr>
                </w:div>
                <w:div w:id="1102266002">
                  <w:marLeft w:val="0"/>
                  <w:marRight w:val="0"/>
                  <w:marTop w:val="0"/>
                  <w:marBottom w:val="0"/>
                  <w:divBdr>
                    <w:top w:val="none" w:sz="0" w:space="0" w:color="auto"/>
                    <w:left w:val="none" w:sz="0" w:space="0" w:color="auto"/>
                    <w:bottom w:val="none" w:sz="0" w:space="0" w:color="auto"/>
                    <w:right w:val="none" w:sz="0" w:space="0" w:color="auto"/>
                  </w:divBdr>
                </w:div>
                <w:div w:id="1202865260">
                  <w:marLeft w:val="0"/>
                  <w:marRight w:val="0"/>
                  <w:marTop w:val="0"/>
                  <w:marBottom w:val="0"/>
                  <w:divBdr>
                    <w:top w:val="none" w:sz="0" w:space="0" w:color="auto"/>
                    <w:left w:val="none" w:sz="0" w:space="0" w:color="auto"/>
                    <w:bottom w:val="none" w:sz="0" w:space="0" w:color="auto"/>
                    <w:right w:val="none" w:sz="0" w:space="0" w:color="auto"/>
                  </w:divBdr>
                </w:div>
                <w:div w:id="1455640189">
                  <w:marLeft w:val="0"/>
                  <w:marRight w:val="0"/>
                  <w:marTop w:val="0"/>
                  <w:marBottom w:val="0"/>
                  <w:divBdr>
                    <w:top w:val="none" w:sz="0" w:space="0" w:color="auto"/>
                    <w:left w:val="none" w:sz="0" w:space="0" w:color="auto"/>
                    <w:bottom w:val="none" w:sz="0" w:space="0" w:color="auto"/>
                    <w:right w:val="none" w:sz="0" w:space="0" w:color="auto"/>
                  </w:divBdr>
                </w:div>
                <w:div w:id="1702391855">
                  <w:marLeft w:val="0"/>
                  <w:marRight w:val="0"/>
                  <w:marTop w:val="0"/>
                  <w:marBottom w:val="0"/>
                  <w:divBdr>
                    <w:top w:val="none" w:sz="0" w:space="0" w:color="auto"/>
                    <w:left w:val="none" w:sz="0" w:space="0" w:color="auto"/>
                    <w:bottom w:val="none" w:sz="0" w:space="0" w:color="auto"/>
                    <w:right w:val="none" w:sz="0" w:space="0" w:color="auto"/>
                  </w:divBdr>
                </w:div>
                <w:div w:id="1726219975">
                  <w:marLeft w:val="0"/>
                  <w:marRight w:val="0"/>
                  <w:marTop w:val="0"/>
                  <w:marBottom w:val="0"/>
                  <w:divBdr>
                    <w:top w:val="none" w:sz="0" w:space="0" w:color="auto"/>
                    <w:left w:val="none" w:sz="0" w:space="0" w:color="auto"/>
                    <w:bottom w:val="none" w:sz="0" w:space="0" w:color="auto"/>
                    <w:right w:val="none" w:sz="0" w:space="0" w:color="auto"/>
                  </w:divBdr>
                </w:div>
                <w:div w:id="1907647985">
                  <w:marLeft w:val="0"/>
                  <w:marRight w:val="0"/>
                  <w:marTop w:val="0"/>
                  <w:marBottom w:val="0"/>
                  <w:divBdr>
                    <w:top w:val="none" w:sz="0" w:space="0" w:color="auto"/>
                    <w:left w:val="none" w:sz="0" w:space="0" w:color="auto"/>
                    <w:bottom w:val="none" w:sz="0" w:space="0" w:color="auto"/>
                    <w:right w:val="none" w:sz="0" w:space="0" w:color="auto"/>
                  </w:divBdr>
                </w:div>
                <w:div w:id="19304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514463">
      <w:bodyDiv w:val="1"/>
      <w:marLeft w:val="0"/>
      <w:marRight w:val="0"/>
      <w:marTop w:val="0"/>
      <w:marBottom w:val="0"/>
      <w:divBdr>
        <w:top w:val="none" w:sz="0" w:space="0" w:color="auto"/>
        <w:left w:val="none" w:sz="0" w:space="0" w:color="auto"/>
        <w:bottom w:val="none" w:sz="0" w:space="0" w:color="auto"/>
        <w:right w:val="none" w:sz="0" w:space="0" w:color="auto"/>
      </w:divBdr>
    </w:div>
    <w:div w:id="1605920526">
      <w:bodyDiv w:val="1"/>
      <w:marLeft w:val="0"/>
      <w:marRight w:val="0"/>
      <w:marTop w:val="0"/>
      <w:marBottom w:val="0"/>
      <w:divBdr>
        <w:top w:val="none" w:sz="0" w:space="0" w:color="auto"/>
        <w:left w:val="none" w:sz="0" w:space="0" w:color="auto"/>
        <w:bottom w:val="none" w:sz="0" w:space="0" w:color="auto"/>
        <w:right w:val="none" w:sz="0" w:space="0" w:color="auto"/>
      </w:divBdr>
    </w:div>
    <w:div w:id="1629388096">
      <w:bodyDiv w:val="1"/>
      <w:marLeft w:val="0"/>
      <w:marRight w:val="0"/>
      <w:marTop w:val="0"/>
      <w:marBottom w:val="0"/>
      <w:divBdr>
        <w:top w:val="none" w:sz="0" w:space="0" w:color="auto"/>
        <w:left w:val="none" w:sz="0" w:space="0" w:color="auto"/>
        <w:bottom w:val="none" w:sz="0" w:space="0" w:color="auto"/>
        <w:right w:val="none" w:sz="0" w:space="0" w:color="auto"/>
      </w:divBdr>
      <w:divsChild>
        <w:div w:id="1424567238">
          <w:marLeft w:val="0"/>
          <w:marRight w:val="0"/>
          <w:marTop w:val="0"/>
          <w:marBottom w:val="0"/>
          <w:divBdr>
            <w:top w:val="none" w:sz="0" w:space="0" w:color="auto"/>
            <w:left w:val="none" w:sz="0" w:space="0" w:color="auto"/>
            <w:bottom w:val="none" w:sz="0" w:space="0" w:color="auto"/>
            <w:right w:val="none" w:sz="0" w:space="0" w:color="auto"/>
          </w:divBdr>
        </w:div>
      </w:divsChild>
    </w:div>
    <w:div w:id="1739940126">
      <w:bodyDiv w:val="1"/>
      <w:marLeft w:val="0"/>
      <w:marRight w:val="0"/>
      <w:marTop w:val="0"/>
      <w:marBottom w:val="0"/>
      <w:divBdr>
        <w:top w:val="none" w:sz="0" w:space="0" w:color="auto"/>
        <w:left w:val="none" w:sz="0" w:space="0" w:color="auto"/>
        <w:bottom w:val="none" w:sz="0" w:space="0" w:color="auto"/>
        <w:right w:val="none" w:sz="0" w:space="0" w:color="auto"/>
      </w:divBdr>
    </w:div>
    <w:div w:id="1861316830">
      <w:bodyDiv w:val="1"/>
      <w:marLeft w:val="0"/>
      <w:marRight w:val="0"/>
      <w:marTop w:val="0"/>
      <w:marBottom w:val="0"/>
      <w:divBdr>
        <w:top w:val="none" w:sz="0" w:space="0" w:color="auto"/>
        <w:left w:val="none" w:sz="0" w:space="0" w:color="auto"/>
        <w:bottom w:val="none" w:sz="0" w:space="0" w:color="auto"/>
        <w:right w:val="none" w:sz="0" w:space="0" w:color="auto"/>
      </w:divBdr>
    </w:div>
    <w:div w:id="1972245628">
      <w:bodyDiv w:val="1"/>
      <w:marLeft w:val="0"/>
      <w:marRight w:val="0"/>
      <w:marTop w:val="0"/>
      <w:marBottom w:val="0"/>
      <w:divBdr>
        <w:top w:val="none" w:sz="0" w:space="0" w:color="auto"/>
        <w:left w:val="none" w:sz="0" w:space="0" w:color="auto"/>
        <w:bottom w:val="none" w:sz="0" w:space="0" w:color="auto"/>
        <w:right w:val="none" w:sz="0" w:space="0" w:color="auto"/>
      </w:divBdr>
      <w:divsChild>
        <w:div w:id="179198341">
          <w:marLeft w:val="0"/>
          <w:marRight w:val="0"/>
          <w:marTop w:val="0"/>
          <w:marBottom w:val="0"/>
          <w:divBdr>
            <w:top w:val="none" w:sz="0" w:space="0" w:color="auto"/>
            <w:left w:val="none" w:sz="0" w:space="0" w:color="auto"/>
            <w:bottom w:val="none" w:sz="0" w:space="0" w:color="auto"/>
            <w:right w:val="none" w:sz="0" w:space="0" w:color="auto"/>
          </w:divBdr>
          <w:divsChild>
            <w:div w:id="1119759437">
              <w:marLeft w:val="0"/>
              <w:marRight w:val="0"/>
              <w:marTop w:val="0"/>
              <w:marBottom w:val="0"/>
              <w:divBdr>
                <w:top w:val="none" w:sz="0" w:space="0" w:color="auto"/>
                <w:left w:val="none" w:sz="0" w:space="0" w:color="auto"/>
                <w:bottom w:val="none" w:sz="0" w:space="0" w:color="auto"/>
                <w:right w:val="none" w:sz="0" w:space="0" w:color="auto"/>
              </w:divBdr>
              <w:divsChild>
                <w:div w:id="691610221">
                  <w:marLeft w:val="0"/>
                  <w:marRight w:val="0"/>
                  <w:marTop w:val="0"/>
                  <w:marBottom w:val="0"/>
                  <w:divBdr>
                    <w:top w:val="none" w:sz="0" w:space="0" w:color="auto"/>
                    <w:left w:val="none" w:sz="0" w:space="0" w:color="auto"/>
                    <w:bottom w:val="none" w:sz="0" w:space="0" w:color="auto"/>
                    <w:right w:val="none" w:sz="0" w:space="0" w:color="auto"/>
                  </w:divBdr>
                  <w:divsChild>
                    <w:div w:id="207127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510041">
          <w:marLeft w:val="0"/>
          <w:marRight w:val="0"/>
          <w:marTop w:val="0"/>
          <w:marBottom w:val="0"/>
          <w:divBdr>
            <w:top w:val="none" w:sz="0" w:space="0" w:color="auto"/>
            <w:left w:val="none" w:sz="0" w:space="0" w:color="auto"/>
            <w:bottom w:val="none" w:sz="0" w:space="0" w:color="auto"/>
            <w:right w:val="none" w:sz="0" w:space="0" w:color="auto"/>
          </w:divBdr>
          <w:divsChild>
            <w:div w:id="1581676260">
              <w:marLeft w:val="0"/>
              <w:marRight w:val="0"/>
              <w:marTop w:val="0"/>
              <w:marBottom w:val="0"/>
              <w:divBdr>
                <w:top w:val="none" w:sz="0" w:space="0" w:color="auto"/>
                <w:left w:val="none" w:sz="0" w:space="0" w:color="auto"/>
                <w:bottom w:val="none" w:sz="0" w:space="0" w:color="auto"/>
                <w:right w:val="none" w:sz="0" w:space="0" w:color="auto"/>
              </w:divBdr>
              <w:divsChild>
                <w:div w:id="2077314896">
                  <w:marLeft w:val="0"/>
                  <w:marRight w:val="0"/>
                  <w:marTop w:val="0"/>
                  <w:marBottom w:val="0"/>
                  <w:divBdr>
                    <w:top w:val="none" w:sz="0" w:space="0" w:color="auto"/>
                    <w:left w:val="none" w:sz="0" w:space="0" w:color="auto"/>
                    <w:bottom w:val="none" w:sz="0" w:space="0" w:color="auto"/>
                    <w:right w:val="none" w:sz="0" w:space="0" w:color="auto"/>
                  </w:divBdr>
                  <w:divsChild>
                    <w:div w:id="61370344">
                      <w:marLeft w:val="0"/>
                      <w:marRight w:val="0"/>
                      <w:marTop w:val="0"/>
                      <w:marBottom w:val="0"/>
                      <w:divBdr>
                        <w:top w:val="none" w:sz="0" w:space="0" w:color="auto"/>
                        <w:left w:val="none" w:sz="0" w:space="0" w:color="auto"/>
                        <w:bottom w:val="none" w:sz="0" w:space="0" w:color="auto"/>
                        <w:right w:val="none" w:sz="0" w:space="0" w:color="auto"/>
                      </w:divBdr>
                    </w:div>
                    <w:div w:id="249311966">
                      <w:marLeft w:val="0"/>
                      <w:marRight w:val="0"/>
                      <w:marTop w:val="0"/>
                      <w:marBottom w:val="0"/>
                      <w:divBdr>
                        <w:top w:val="none" w:sz="0" w:space="0" w:color="auto"/>
                        <w:left w:val="none" w:sz="0" w:space="0" w:color="auto"/>
                        <w:bottom w:val="none" w:sz="0" w:space="0" w:color="auto"/>
                        <w:right w:val="none" w:sz="0" w:space="0" w:color="auto"/>
                      </w:divBdr>
                    </w:div>
                    <w:div w:id="596988520">
                      <w:marLeft w:val="0"/>
                      <w:marRight w:val="0"/>
                      <w:marTop w:val="0"/>
                      <w:marBottom w:val="0"/>
                      <w:divBdr>
                        <w:top w:val="none" w:sz="0" w:space="0" w:color="auto"/>
                        <w:left w:val="none" w:sz="0" w:space="0" w:color="auto"/>
                        <w:bottom w:val="none" w:sz="0" w:space="0" w:color="auto"/>
                        <w:right w:val="none" w:sz="0" w:space="0" w:color="auto"/>
                      </w:divBdr>
                    </w:div>
                    <w:div w:id="740368332">
                      <w:marLeft w:val="0"/>
                      <w:marRight w:val="0"/>
                      <w:marTop w:val="0"/>
                      <w:marBottom w:val="0"/>
                      <w:divBdr>
                        <w:top w:val="none" w:sz="0" w:space="0" w:color="auto"/>
                        <w:left w:val="none" w:sz="0" w:space="0" w:color="auto"/>
                        <w:bottom w:val="none" w:sz="0" w:space="0" w:color="auto"/>
                        <w:right w:val="none" w:sz="0" w:space="0" w:color="auto"/>
                      </w:divBdr>
                    </w:div>
                    <w:div w:id="905992478">
                      <w:marLeft w:val="0"/>
                      <w:marRight w:val="0"/>
                      <w:marTop w:val="0"/>
                      <w:marBottom w:val="0"/>
                      <w:divBdr>
                        <w:top w:val="none" w:sz="0" w:space="0" w:color="auto"/>
                        <w:left w:val="none" w:sz="0" w:space="0" w:color="auto"/>
                        <w:bottom w:val="none" w:sz="0" w:space="0" w:color="auto"/>
                        <w:right w:val="none" w:sz="0" w:space="0" w:color="auto"/>
                      </w:divBdr>
                    </w:div>
                    <w:div w:id="1700817744">
                      <w:marLeft w:val="0"/>
                      <w:marRight w:val="0"/>
                      <w:marTop w:val="0"/>
                      <w:marBottom w:val="0"/>
                      <w:divBdr>
                        <w:top w:val="none" w:sz="0" w:space="0" w:color="auto"/>
                        <w:left w:val="none" w:sz="0" w:space="0" w:color="auto"/>
                        <w:bottom w:val="none" w:sz="0" w:space="0" w:color="auto"/>
                        <w:right w:val="none" w:sz="0" w:space="0" w:color="auto"/>
                      </w:divBdr>
                    </w:div>
                    <w:div w:id="1833835589">
                      <w:marLeft w:val="0"/>
                      <w:marRight w:val="0"/>
                      <w:marTop w:val="0"/>
                      <w:marBottom w:val="0"/>
                      <w:divBdr>
                        <w:top w:val="none" w:sz="0" w:space="0" w:color="auto"/>
                        <w:left w:val="none" w:sz="0" w:space="0" w:color="auto"/>
                        <w:bottom w:val="none" w:sz="0" w:space="0" w:color="auto"/>
                        <w:right w:val="none" w:sz="0" w:space="0" w:color="auto"/>
                      </w:divBdr>
                    </w:div>
                    <w:div w:id="203214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1324867">
      <w:bodyDiv w:val="1"/>
      <w:marLeft w:val="0"/>
      <w:marRight w:val="0"/>
      <w:marTop w:val="0"/>
      <w:marBottom w:val="0"/>
      <w:divBdr>
        <w:top w:val="none" w:sz="0" w:space="0" w:color="auto"/>
        <w:left w:val="none" w:sz="0" w:space="0" w:color="auto"/>
        <w:bottom w:val="none" w:sz="0" w:space="0" w:color="auto"/>
        <w:right w:val="none" w:sz="0" w:space="0" w:color="auto"/>
      </w:divBdr>
    </w:div>
    <w:div w:id="2033647642">
      <w:bodyDiv w:val="1"/>
      <w:marLeft w:val="0"/>
      <w:marRight w:val="0"/>
      <w:marTop w:val="0"/>
      <w:marBottom w:val="0"/>
      <w:divBdr>
        <w:top w:val="none" w:sz="0" w:space="0" w:color="auto"/>
        <w:left w:val="none" w:sz="0" w:space="0" w:color="auto"/>
        <w:bottom w:val="none" w:sz="0" w:space="0" w:color="auto"/>
        <w:right w:val="none" w:sz="0" w:space="0" w:color="auto"/>
      </w:divBdr>
    </w:div>
    <w:div w:id="2072607788">
      <w:bodyDiv w:val="1"/>
      <w:marLeft w:val="0"/>
      <w:marRight w:val="0"/>
      <w:marTop w:val="0"/>
      <w:marBottom w:val="0"/>
      <w:divBdr>
        <w:top w:val="none" w:sz="0" w:space="0" w:color="auto"/>
        <w:left w:val="none" w:sz="0" w:space="0" w:color="auto"/>
        <w:bottom w:val="none" w:sz="0" w:space="0" w:color="auto"/>
        <w:right w:val="none" w:sz="0" w:space="0" w:color="auto"/>
      </w:divBdr>
    </w:div>
    <w:div w:id="2126655687">
      <w:bodyDiv w:val="1"/>
      <w:marLeft w:val="0"/>
      <w:marRight w:val="0"/>
      <w:marTop w:val="0"/>
      <w:marBottom w:val="0"/>
      <w:divBdr>
        <w:top w:val="none" w:sz="0" w:space="0" w:color="auto"/>
        <w:left w:val="none" w:sz="0" w:space="0" w:color="auto"/>
        <w:bottom w:val="none" w:sz="0" w:space="0" w:color="auto"/>
        <w:right w:val="none" w:sz="0" w:space="0" w:color="auto"/>
      </w:divBdr>
      <w:divsChild>
        <w:div w:id="650327821">
          <w:marLeft w:val="0"/>
          <w:marRight w:val="0"/>
          <w:marTop w:val="0"/>
          <w:marBottom w:val="0"/>
          <w:divBdr>
            <w:top w:val="none" w:sz="0" w:space="0" w:color="auto"/>
            <w:left w:val="none" w:sz="0" w:space="0" w:color="auto"/>
            <w:bottom w:val="none" w:sz="0" w:space="0" w:color="auto"/>
            <w:right w:val="none" w:sz="0" w:space="0" w:color="auto"/>
          </w:divBdr>
          <w:divsChild>
            <w:div w:id="1021932293">
              <w:marLeft w:val="0"/>
              <w:marRight w:val="0"/>
              <w:marTop w:val="0"/>
              <w:marBottom w:val="0"/>
              <w:divBdr>
                <w:top w:val="none" w:sz="0" w:space="0" w:color="auto"/>
                <w:left w:val="none" w:sz="0" w:space="0" w:color="auto"/>
                <w:bottom w:val="none" w:sz="0" w:space="0" w:color="auto"/>
                <w:right w:val="none" w:sz="0" w:space="0" w:color="auto"/>
              </w:divBdr>
              <w:divsChild>
                <w:div w:id="185815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4.jpeg"/><Relationship Id="rId26" Type="http://schemas.openxmlformats.org/officeDocument/2006/relationships/diagramLayout" Target="diagrams/layout2.xml"/><Relationship Id="rId39" Type="http://schemas.openxmlformats.org/officeDocument/2006/relationships/chart" Target="charts/chart5.xml"/><Relationship Id="rId21" Type="http://schemas.openxmlformats.org/officeDocument/2006/relationships/image" Target="media/image7.png"/><Relationship Id="rId34" Type="http://schemas.microsoft.com/office/2007/relationships/diagramDrawing" Target="diagrams/drawing3.xml"/><Relationship Id="rId42" Type="http://schemas.openxmlformats.org/officeDocument/2006/relationships/chart" Target="charts/chart8.xml"/><Relationship Id="rId47" Type="http://schemas.openxmlformats.org/officeDocument/2006/relationships/hyperlink" Target="https://arxiv.org/ftp/arxiv/papers/2010/2010.08344.pdf" TargetMode="External"/><Relationship Id="rId50" Type="http://schemas.openxmlformats.org/officeDocument/2006/relationships/hyperlink" Target="https://www.thespacereview.com/article/4117/1"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microsoft.com/office/2007/relationships/diagramDrawing" Target="diagrams/drawing1.xml"/><Relationship Id="rId25" Type="http://schemas.openxmlformats.org/officeDocument/2006/relationships/diagramData" Target="diagrams/data2.xml"/><Relationship Id="rId33" Type="http://schemas.openxmlformats.org/officeDocument/2006/relationships/diagramColors" Target="diagrams/colors3.xml"/><Relationship Id="rId38" Type="http://schemas.openxmlformats.org/officeDocument/2006/relationships/chart" Target="charts/chart4.xml"/><Relationship Id="rId46" Type="http://schemas.openxmlformats.org/officeDocument/2006/relationships/hyperlink" Target="https://mason.gmu.edu/~rhanson/greatfilter.html" TargetMode="Externa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6.gif"/><Relationship Id="rId29" Type="http://schemas.microsoft.com/office/2007/relationships/diagramDrawing" Target="diagrams/drawing2.xml"/><Relationship Id="rId41" Type="http://schemas.openxmlformats.org/officeDocument/2006/relationships/chart" Target="charts/chart7.xm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briefings.files.parliament.uk/documents/CBP-9432/CBP-9432.pdf" TargetMode="External"/><Relationship Id="rId24" Type="http://schemas.openxmlformats.org/officeDocument/2006/relationships/hyperlink" Target="https://researchbriefings.files.parliament.uk/documents/CBP-9432/CBP-9432.pdf" TargetMode="External"/><Relationship Id="rId32" Type="http://schemas.openxmlformats.org/officeDocument/2006/relationships/diagramQuickStyle" Target="diagrams/quickStyle3.xml"/><Relationship Id="rId37" Type="http://schemas.openxmlformats.org/officeDocument/2006/relationships/chart" Target="charts/chart3.xml"/><Relationship Id="rId40" Type="http://schemas.openxmlformats.org/officeDocument/2006/relationships/chart" Target="charts/chart6.xml"/><Relationship Id="rId45" Type="http://schemas.openxmlformats.org/officeDocument/2006/relationships/hyperlink" Target="https://cosparhq.cnes.fr/assets/uploads/2021/07/PPPolicy_2021_3-June.pdf" TargetMode="External"/><Relationship Id="rId53" Type="http://schemas.openxmlformats.org/officeDocument/2006/relationships/hyperlink" Target="https://www.nationalreview.com/2020/11/wokeists-assault-space-exploration/"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8.png"/><Relationship Id="rId28" Type="http://schemas.openxmlformats.org/officeDocument/2006/relationships/diagramColors" Target="diagrams/colors2.xml"/><Relationship Id="rId36" Type="http://schemas.openxmlformats.org/officeDocument/2006/relationships/chart" Target="charts/chart2.xml"/><Relationship Id="rId49" Type="http://schemas.openxmlformats.org/officeDocument/2006/relationships/hyperlink" Target="https://www.nasa.gov/specials/artemis/" TargetMode="External"/><Relationship Id="rId10" Type="http://schemas.openxmlformats.org/officeDocument/2006/relationships/footer" Target="footer1.xml"/><Relationship Id="rId19" Type="http://schemas.openxmlformats.org/officeDocument/2006/relationships/image" Target="media/image5.jpeg"/><Relationship Id="rId31" Type="http://schemas.openxmlformats.org/officeDocument/2006/relationships/diagramLayout" Target="diagrams/layout3.xml"/><Relationship Id="rId44" Type="http://schemas.openxmlformats.org/officeDocument/2006/relationships/chart" Target="charts/chart10.xml"/><Relationship Id="rId52" Type="http://schemas.openxmlformats.org/officeDocument/2006/relationships/hyperlink" Target="https://www.unoosa.org/oosa/en/ourwork/spacelaw/treaties/outerspacetreat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solarsystem.nasa.gov/missions/voyager-1/in-depth/" TargetMode="External"/><Relationship Id="rId27" Type="http://schemas.openxmlformats.org/officeDocument/2006/relationships/diagramQuickStyle" Target="diagrams/quickStyle2.xml"/><Relationship Id="rId30" Type="http://schemas.openxmlformats.org/officeDocument/2006/relationships/diagramData" Target="diagrams/data3.xml"/><Relationship Id="rId35" Type="http://schemas.openxmlformats.org/officeDocument/2006/relationships/chart" Target="charts/chart1.xml"/><Relationship Id="rId43" Type="http://schemas.openxmlformats.org/officeDocument/2006/relationships/chart" Target="charts/chart9.xml"/><Relationship Id="rId48" Type="http://schemas.openxmlformats.org/officeDocument/2006/relationships/hyperlink" Target="https://www.nasa.gov/humans-in-space/humans-to-mars/"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marssociety.org" TargetMode="External"/><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www.marssociety.org/why-mars/" TargetMode="External"/><Relationship Id="rId13" Type="http://schemas.openxmlformats.org/officeDocument/2006/relationships/hyperlink" Target="https://www.nationalreview.com/2020/11/wokeists-assault-space-exploration/" TargetMode="External"/><Relationship Id="rId3" Type="http://schemas.openxmlformats.org/officeDocument/2006/relationships/hyperlink" Target="https://arxiv.org/ftp/arxiv/papers/2010/2010.08344.pdf" TargetMode="External"/><Relationship Id="rId7" Type="http://schemas.openxmlformats.org/officeDocument/2006/relationships/hyperlink" Target="https://www.marssociety.org" TargetMode="External"/><Relationship Id="rId12" Type="http://schemas.openxmlformats.org/officeDocument/2006/relationships/hyperlink" Target="https://arxiv.org/ftp/arxiv/papers/2010/2010.08344.pdf" TargetMode="External"/><Relationship Id="rId2" Type="http://schemas.openxmlformats.org/officeDocument/2006/relationships/hyperlink" Target="https://www.unoosa.org/oosa/en/ourwork/spacelaw/treaties/outerspacetreaty.html" TargetMode="External"/><Relationship Id="rId1" Type="http://schemas.openxmlformats.org/officeDocument/2006/relationships/hyperlink" Target="https://www.thespacereview.com/article/4117/1" TargetMode="External"/><Relationship Id="rId6" Type="http://schemas.openxmlformats.org/officeDocument/2006/relationships/hyperlink" Target="https://cosparhq.cnes.fr/assets/uploads/2021/07/PPPolicy_2021_3-June.pdf" TargetMode="External"/><Relationship Id="rId11" Type="http://schemas.openxmlformats.org/officeDocument/2006/relationships/hyperlink" Target="https://www.nasa.gov/specials/artemis/" TargetMode="External"/><Relationship Id="rId5" Type="http://schemas.openxmlformats.org/officeDocument/2006/relationships/hyperlink" Target="https://www.thespacereview.com/article/4117/1" TargetMode="External"/><Relationship Id="rId15" Type="http://schemas.openxmlformats.org/officeDocument/2006/relationships/hyperlink" Target="https://www.nasa.gov/humans-in-space/humans-to-mars/" TargetMode="External"/><Relationship Id="rId10" Type="http://schemas.openxmlformats.org/officeDocument/2006/relationships/hyperlink" Target="https://www.nasa.gov/humans-in-space/humans-to-mars/" TargetMode="External"/><Relationship Id="rId4" Type="http://schemas.openxmlformats.org/officeDocument/2006/relationships/hyperlink" Target="https://www.nationalreview.com/2020/11/wokeists-assault-space-exploration/" TargetMode="External"/><Relationship Id="rId9" Type="http://schemas.openxmlformats.org/officeDocument/2006/relationships/hyperlink" Target="https://mason.gmu.edu/~rhanson/greatfilter.html" TargetMode="External"/><Relationship Id="rId14" Type="http://schemas.openxmlformats.org/officeDocument/2006/relationships/hyperlink" Target="https://www.nasa.gov/humans-in-space/humans-to-mar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b="1" baseline="0">
                <a:latin typeface="Arial" panose="020B0604020202020204" pitchFamily="34" charset="0"/>
                <a:cs typeface="Arial" panose="020B0604020202020204" pitchFamily="34" charset="0"/>
              </a:rPr>
              <a:t>If offered the opportunity to go on a suborbital flight, what would be the deciding factor?</a:t>
            </a:r>
          </a:p>
          <a:p>
            <a:pPr>
              <a:defRPr/>
            </a:pPr>
            <a:r>
              <a:rPr lang="en-GB" sz="900" baseline="0">
                <a:latin typeface="Arial" panose="020B0604020202020204" pitchFamily="34" charset="0"/>
                <a:cs typeface="Arial" panose="020B0604020202020204" pitchFamily="34" charset="0"/>
              </a:rPr>
              <a:t>(45 participants)</a:t>
            </a:r>
            <a:endParaRPr lang="en-GB" sz="9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c:v>
                </c:pt>
              </c:strCache>
            </c:strRef>
          </c:tx>
          <c:spPr>
            <a:solidFill>
              <a:schemeClr val="accent5">
                <a:lumMod val="40000"/>
                <a:lumOff val="60000"/>
              </a:schemeClr>
            </a:solidFill>
            <a:ln>
              <a:solidFill>
                <a:schemeClr val="accent5">
                  <a:lumMod val="20000"/>
                  <a:lumOff val="80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(6) Wouldn't go on a suborbital trip</c:v>
                </c:pt>
                <c:pt idx="1">
                  <c:v>(5) Thrill seeking experience</c:v>
                </c:pt>
                <c:pt idx="2">
                  <c:v>(4) Experience weighlessness</c:v>
                </c:pt>
                <c:pt idx="3">
                  <c:v>(3) To witness the overview effect</c:v>
                </c:pt>
                <c:pt idx="4">
                  <c:v>(2) Deep spiritual experience</c:v>
                </c:pt>
                <c:pt idx="5">
                  <c:v>(1) Curiosity</c:v>
                </c:pt>
              </c:strCache>
            </c:strRef>
          </c:cat>
          <c:val>
            <c:numRef>
              <c:f>Sheet1!$B$2:$B$7</c:f>
              <c:numCache>
                <c:formatCode>General</c:formatCode>
                <c:ptCount val="6"/>
                <c:pt idx="0">
                  <c:v>24</c:v>
                </c:pt>
                <c:pt idx="1">
                  <c:v>2</c:v>
                </c:pt>
                <c:pt idx="2">
                  <c:v>4</c:v>
                </c:pt>
                <c:pt idx="3">
                  <c:v>22</c:v>
                </c:pt>
                <c:pt idx="4">
                  <c:v>13</c:v>
                </c:pt>
                <c:pt idx="5">
                  <c:v>33</c:v>
                </c:pt>
              </c:numCache>
            </c:numRef>
          </c:val>
          <c:extLst>
            <c:ext xmlns:c16="http://schemas.microsoft.com/office/drawing/2014/chart" uri="{C3380CC4-5D6E-409C-BE32-E72D297353CC}">
              <c16:uniqueId val="{00000000-2119-4C06-B3D6-EF3B90A12CD1}"/>
            </c:ext>
          </c:extLst>
        </c:ser>
        <c:ser>
          <c:idx val="1"/>
          <c:order val="1"/>
          <c:tx>
            <c:strRef>
              <c:f>Sheet1!$C$1</c:f>
              <c:strCache>
                <c:ptCount val="1"/>
                <c:pt idx="0">
                  <c:v>Count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(6) Wouldn't go on a suborbital trip</c:v>
                </c:pt>
                <c:pt idx="1">
                  <c:v>(5) Thrill seeking experience</c:v>
                </c:pt>
                <c:pt idx="2">
                  <c:v>(4) Experience weighlessness</c:v>
                </c:pt>
                <c:pt idx="3">
                  <c:v>(3) To witness the overview effect</c:v>
                </c:pt>
                <c:pt idx="4">
                  <c:v>(2) Deep spiritual experience</c:v>
                </c:pt>
                <c:pt idx="5">
                  <c:v>(1) Curiosity</c:v>
                </c:pt>
              </c:strCache>
            </c:strRef>
          </c:cat>
          <c:val>
            <c:numRef>
              <c:f>Sheet1!$C$2:$C$7</c:f>
              <c:numCache>
                <c:formatCode>General</c:formatCode>
                <c:ptCount val="6"/>
                <c:pt idx="0">
                  <c:v>11</c:v>
                </c:pt>
                <c:pt idx="1">
                  <c:v>1</c:v>
                </c:pt>
                <c:pt idx="2">
                  <c:v>2</c:v>
                </c:pt>
                <c:pt idx="3">
                  <c:v>10</c:v>
                </c:pt>
                <c:pt idx="4">
                  <c:v>6</c:v>
                </c:pt>
                <c:pt idx="5">
                  <c:v>15</c:v>
                </c:pt>
              </c:numCache>
            </c:numRef>
          </c:val>
          <c:extLst>
            <c:ext xmlns:c16="http://schemas.microsoft.com/office/drawing/2014/chart" uri="{C3380CC4-5D6E-409C-BE32-E72D297353CC}">
              <c16:uniqueId val="{00000001-2119-4C06-B3D6-EF3B90A12CD1}"/>
            </c:ext>
          </c:extLst>
        </c:ser>
        <c:dLbls>
          <c:dLblPos val="outEnd"/>
          <c:showLegendKey val="0"/>
          <c:showVal val="1"/>
          <c:showCatName val="0"/>
          <c:showSerName val="0"/>
          <c:showPercent val="0"/>
          <c:showBubbleSize val="0"/>
        </c:dLbls>
        <c:gapWidth val="182"/>
        <c:axId val="490549896"/>
        <c:axId val="490555656"/>
      </c:barChart>
      <c:catAx>
        <c:axId val="4905498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555656"/>
        <c:crosses val="autoZero"/>
        <c:auto val="1"/>
        <c:lblAlgn val="ctr"/>
        <c:lblOffset val="100"/>
        <c:noMultiLvlLbl val="0"/>
      </c:catAx>
      <c:valAx>
        <c:axId val="4905556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5498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8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900" b="0">
                <a:solidFill>
                  <a:sysClr val="windowText" lastClr="000000"/>
                </a:solidFill>
                <a:latin typeface="Arial" panose="020B0604020202020204" pitchFamily="34" charset="0"/>
                <a:cs typeface="Arial" panose="020B0604020202020204" pitchFamily="34" charset="0"/>
              </a:rPr>
              <a:t>How concerned are you with the space debris and high level pollution that space exploration creates?</a:t>
            </a:r>
          </a:p>
          <a:p>
            <a:pPr>
              <a:defRPr/>
            </a:pPr>
            <a:r>
              <a:rPr lang="en-US" sz="900" b="0">
                <a:solidFill>
                  <a:sysClr val="windowText" lastClr="000000"/>
                </a:solidFill>
                <a:latin typeface="Arial" panose="020B0604020202020204" pitchFamily="34" charset="0"/>
                <a:cs typeface="Arial" panose="020B0604020202020204" pitchFamily="34" charset="0"/>
              </a:rPr>
              <a:t>(45 respondents)</a:t>
            </a:r>
          </a:p>
        </c:rich>
      </c:tx>
      <c:overlay val="0"/>
      <c:spPr>
        <a:noFill/>
        <a:ln>
          <a:noFill/>
        </a:ln>
        <a:effectLst/>
      </c:spPr>
      <c:txPr>
        <a:bodyPr rot="0" spcFirstLastPara="1" vertOverflow="ellipsis" vert="horz" wrap="square" anchor="ctr" anchorCtr="1"/>
        <a:lstStyle/>
        <a:p>
          <a:pPr>
            <a:defRPr sz="108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Number (n)</c:v>
                </c:pt>
              </c:strCache>
            </c:strRef>
          </c:tx>
          <c:spPr>
            <a:ln w="34925" cap="rnd">
              <a:solidFill>
                <a:srgbClr val="5B9BD5"/>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Indifferent</c:v>
                </c:pt>
                <c:pt idx="1">
                  <c:v>Slightly indifferent</c:v>
                </c:pt>
                <c:pt idx="2">
                  <c:v>Undecided</c:v>
                </c:pt>
                <c:pt idx="3">
                  <c:v>Slightly anxious</c:v>
                </c:pt>
                <c:pt idx="4">
                  <c:v>Very anxious</c:v>
                </c:pt>
              </c:strCache>
            </c:strRef>
          </c:cat>
          <c:val>
            <c:numRef>
              <c:f>Sheet1!$B$2:$B$6</c:f>
              <c:numCache>
                <c:formatCode>General</c:formatCode>
                <c:ptCount val="5"/>
                <c:pt idx="0">
                  <c:v>6</c:v>
                </c:pt>
                <c:pt idx="1">
                  <c:v>11</c:v>
                </c:pt>
                <c:pt idx="2">
                  <c:v>11</c:v>
                </c:pt>
                <c:pt idx="3">
                  <c:v>6</c:v>
                </c:pt>
                <c:pt idx="4">
                  <c:v>11</c:v>
                </c:pt>
              </c:numCache>
            </c:numRef>
          </c:val>
          <c:smooth val="0"/>
          <c:extLst>
            <c:ext xmlns:c16="http://schemas.microsoft.com/office/drawing/2014/chart" uri="{C3380CC4-5D6E-409C-BE32-E72D297353CC}">
              <c16:uniqueId val="{00000000-FC3F-4A28-97E5-819145ABB522}"/>
            </c:ext>
          </c:extLst>
        </c:ser>
        <c:ser>
          <c:idx val="1"/>
          <c:order val="1"/>
          <c:tx>
            <c:strRef>
              <c:f>Sheet1!$C$1</c:f>
              <c:strCache>
                <c:ptCount val="1"/>
                <c:pt idx="0">
                  <c:v>Percentages (%)</c:v>
                </c:pt>
              </c:strCache>
            </c:strRef>
          </c:tx>
          <c:spPr>
            <a:ln w="34925" cap="rnd">
              <a:solidFill>
                <a:srgbClr val="5B9BD5">
                  <a:lumMod val="40000"/>
                  <a:lumOff val="60000"/>
                </a:srgbClr>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Indifferent</c:v>
                </c:pt>
                <c:pt idx="1">
                  <c:v>Slightly indifferent</c:v>
                </c:pt>
                <c:pt idx="2">
                  <c:v>Undecided</c:v>
                </c:pt>
                <c:pt idx="3">
                  <c:v>Slightly anxious</c:v>
                </c:pt>
                <c:pt idx="4">
                  <c:v>Very anxious</c:v>
                </c:pt>
              </c:strCache>
            </c:strRef>
          </c:cat>
          <c:val>
            <c:numRef>
              <c:f>Sheet1!$C$2:$C$6</c:f>
              <c:numCache>
                <c:formatCode>General</c:formatCode>
                <c:ptCount val="5"/>
                <c:pt idx="0">
                  <c:v>13</c:v>
                </c:pt>
                <c:pt idx="1">
                  <c:v>24</c:v>
                </c:pt>
                <c:pt idx="2">
                  <c:v>24</c:v>
                </c:pt>
                <c:pt idx="3">
                  <c:v>13</c:v>
                </c:pt>
                <c:pt idx="4">
                  <c:v>24</c:v>
                </c:pt>
              </c:numCache>
            </c:numRef>
          </c:val>
          <c:smooth val="0"/>
          <c:extLst>
            <c:ext xmlns:c16="http://schemas.microsoft.com/office/drawing/2014/chart" uri="{C3380CC4-5D6E-409C-BE32-E72D297353CC}">
              <c16:uniqueId val="{00000001-FC3F-4A28-97E5-819145ABB522}"/>
            </c:ext>
          </c:extLst>
        </c:ser>
        <c:dLbls>
          <c:showLegendKey val="0"/>
          <c:showVal val="1"/>
          <c:showCatName val="0"/>
          <c:showSerName val="0"/>
          <c:showPercent val="0"/>
          <c:showBubbleSize val="0"/>
        </c:dLbls>
        <c:smooth val="0"/>
        <c:axId val="696957416"/>
        <c:axId val="696957744"/>
      </c:lineChart>
      <c:catAx>
        <c:axId val="6969574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6957744"/>
        <c:crosses val="autoZero"/>
        <c:auto val="1"/>
        <c:lblAlgn val="ctr"/>
        <c:lblOffset val="100"/>
        <c:noMultiLvlLbl val="0"/>
      </c:catAx>
      <c:valAx>
        <c:axId val="6969577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69695741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a:noFill/>
    </a:ln>
    <a:effectLst/>
  </c:spPr>
  <c:txPr>
    <a:bodyPr/>
    <a:lstStyle/>
    <a:p>
      <a:pPr>
        <a:defRPr sz="900"/>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t>Do</a:t>
            </a:r>
            <a:r>
              <a:rPr lang="en-GB" sz="1100" b="1" baseline="0"/>
              <a:t> you think that resource extraction and mining in outer space is a fundamental part of space exploration</a:t>
            </a:r>
          </a:p>
          <a:p>
            <a:pPr>
              <a:defRPr/>
            </a:pPr>
            <a:r>
              <a:rPr lang="en-GB" sz="1000" baseline="0"/>
              <a:t>43 participants</a:t>
            </a:r>
            <a:endParaRPr lang="en-GB" sz="10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Count </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 don't know</c:v>
                </c:pt>
              </c:strCache>
            </c:strRef>
          </c:cat>
          <c:val>
            <c:numRef>
              <c:f>Sheet1!$B$2:$B$4</c:f>
              <c:numCache>
                <c:formatCode>General</c:formatCode>
                <c:ptCount val="3"/>
                <c:pt idx="0">
                  <c:v>24</c:v>
                </c:pt>
                <c:pt idx="1">
                  <c:v>11</c:v>
                </c:pt>
                <c:pt idx="2">
                  <c:v>8</c:v>
                </c:pt>
              </c:numCache>
            </c:numRef>
          </c:val>
          <c:extLst>
            <c:ext xmlns:c16="http://schemas.microsoft.com/office/drawing/2014/chart" uri="{C3380CC4-5D6E-409C-BE32-E72D297353CC}">
              <c16:uniqueId val="{00000000-80BC-4655-9A66-5C4A81043FBA}"/>
            </c:ext>
          </c:extLst>
        </c:ser>
        <c:ser>
          <c:idx val="1"/>
          <c:order val="1"/>
          <c:tx>
            <c:strRef>
              <c:f>Sheet1!$C$1</c:f>
              <c:strCache>
                <c:ptCount val="1"/>
                <c:pt idx="0">
                  <c:v>Percentages</c:v>
                </c:pt>
              </c:strCache>
            </c:strRef>
          </c:tx>
          <c:spPr>
            <a:solidFill>
              <a:schemeClr val="accent5">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 don't know</c:v>
                </c:pt>
              </c:strCache>
            </c:strRef>
          </c:cat>
          <c:val>
            <c:numRef>
              <c:f>Sheet1!$C$2:$C$4</c:f>
              <c:numCache>
                <c:formatCode>General</c:formatCode>
                <c:ptCount val="3"/>
                <c:pt idx="0">
                  <c:v>57</c:v>
                </c:pt>
                <c:pt idx="1">
                  <c:v>26</c:v>
                </c:pt>
                <c:pt idx="2">
                  <c:v>17</c:v>
                </c:pt>
              </c:numCache>
            </c:numRef>
          </c:val>
          <c:extLst>
            <c:ext xmlns:c16="http://schemas.microsoft.com/office/drawing/2014/chart" uri="{C3380CC4-5D6E-409C-BE32-E72D297353CC}">
              <c16:uniqueId val="{00000001-80BC-4655-9A66-5C4A81043FBA}"/>
            </c:ext>
          </c:extLst>
        </c:ser>
        <c:dLbls>
          <c:dLblPos val="ctr"/>
          <c:showLegendKey val="0"/>
          <c:showVal val="1"/>
          <c:showCatName val="0"/>
          <c:showSerName val="0"/>
          <c:showPercent val="0"/>
          <c:showBubbleSize val="0"/>
        </c:dLbls>
        <c:gapWidth val="150"/>
        <c:overlap val="100"/>
        <c:axId val="540735464"/>
        <c:axId val="540731504"/>
      </c:barChart>
      <c:catAx>
        <c:axId val="5407354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731504"/>
        <c:crosses val="autoZero"/>
        <c:auto val="1"/>
        <c:lblAlgn val="ctr"/>
        <c:lblOffset val="100"/>
        <c:noMultiLvlLbl val="0"/>
      </c:catAx>
      <c:valAx>
        <c:axId val="5407315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7354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b="0" baseline="0">
                <a:latin typeface="Arial" panose="020B0604020202020204" pitchFamily="34" charset="0"/>
                <a:cs typeface="Arial" panose="020B0604020202020204" pitchFamily="34" charset="0"/>
              </a:rPr>
              <a:t>Would terraforming Mars be morally acceptable if it was found that Mars has Martian microbes</a:t>
            </a:r>
          </a:p>
          <a:p>
            <a:pPr>
              <a:defRPr/>
            </a:pPr>
            <a:r>
              <a:rPr lang="en-GB" sz="900" b="0" baseline="0">
                <a:latin typeface="Arial" panose="020B0604020202020204" pitchFamily="34" charset="0"/>
                <a:cs typeface="Arial" panose="020B0604020202020204" pitchFamily="34" charset="0"/>
              </a:rPr>
              <a:t>(44 participants)</a:t>
            </a:r>
            <a:endParaRPr lang="en-GB" sz="900"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Count </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 don't know</c:v>
                </c:pt>
              </c:strCache>
            </c:strRef>
          </c:cat>
          <c:val>
            <c:numRef>
              <c:f>Sheet1!$B$2:$B$4</c:f>
              <c:numCache>
                <c:formatCode>General</c:formatCode>
                <c:ptCount val="3"/>
                <c:pt idx="0">
                  <c:v>12</c:v>
                </c:pt>
                <c:pt idx="1">
                  <c:v>29</c:v>
                </c:pt>
                <c:pt idx="2">
                  <c:v>3</c:v>
                </c:pt>
              </c:numCache>
            </c:numRef>
          </c:val>
          <c:extLst>
            <c:ext xmlns:c16="http://schemas.microsoft.com/office/drawing/2014/chart" uri="{C3380CC4-5D6E-409C-BE32-E72D297353CC}">
              <c16:uniqueId val="{00000000-219E-4D8C-BFFC-AA56CEAE9242}"/>
            </c:ext>
          </c:extLst>
        </c:ser>
        <c:ser>
          <c:idx val="1"/>
          <c:order val="1"/>
          <c:tx>
            <c:strRef>
              <c:f>Sheet1!$C$1</c:f>
              <c:strCache>
                <c:ptCount val="1"/>
                <c:pt idx="0">
                  <c:v>Percentages</c:v>
                </c:pt>
              </c:strCache>
            </c:strRef>
          </c:tx>
          <c:spPr>
            <a:solidFill>
              <a:schemeClr val="accent5">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 don't know</c:v>
                </c:pt>
              </c:strCache>
            </c:strRef>
          </c:cat>
          <c:val>
            <c:numRef>
              <c:f>Sheet1!$C$2:$C$4</c:f>
              <c:numCache>
                <c:formatCode>General</c:formatCode>
                <c:ptCount val="3"/>
                <c:pt idx="0">
                  <c:v>27</c:v>
                </c:pt>
                <c:pt idx="1">
                  <c:v>66</c:v>
                </c:pt>
                <c:pt idx="2">
                  <c:v>7</c:v>
                </c:pt>
              </c:numCache>
            </c:numRef>
          </c:val>
          <c:extLst>
            <c:ext xmlns:c16="http://schemas.microsoft.com/office/drawing/2014/chart" uri="{C3380CC4-5D6E-409C-BE32-E72D297353CC}">
              <c16:uniqueId val="{00000001-219E-4D8C-BFFC-AA56CEAE9242}"/>
            </c:ext>
          </c:extLst>
        </c:ser>
        <c:dLbls>
          <c:dLblPos val="ctr"/>
          <c:showLegendKey val="0"/>
          <c:showVal val="1"/>
          <c:showCatName val="0"/>
          <c:showSerName val="0"/>
          <c:showPercent val="0"/>
          <c:showBubbleSize val="0"/>
        </c:dLbls>
        <c:gapWidth val="150"/>
        <c:overlap val="100"/>
        <c:axId val="540735464"/>
        <c:axId val="540731504"/>
      </c:barChart>
      <c:catAx>
        <c:axId val="5407354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731504"/>
        <c:crosses val="autoZero"/>
        <c:auto val="1"/>
        <c:lblAlgn val="ctr"/>
        <c:lblOffset val="100"/>
        <c:noMultiLvlLbl val="0"/>
      </c:catAx>
      <c:valAx>
        <c:axId val="5407315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7354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400" b="1" i="0" u="none" strike="noStrike" kern="1200" cap="none" baseline="0">
                <a:solidFill>
                  <a:schemeClr val="lt1">
                    <a:lumMod val="85000"/>
                  </a:schemeClr>
                </a:solidFill>
                <a:latin typeface="+mn-lt"/>
                <a:ea typeface="+mn-ea"/>
                <a:cs typeface="+mn-cs"/>
              </a:defRPr>
            </a:pPr>
            <a:r>
              <a:rPr lang="en-GB" sz="1200" baseline="0">
                <a:solidFill>
                  <a:sysClr val="windowText" lastClr="000000"/>
                </a:solidFill>
              </a:rPr>
              <a:t>Do you think that if settlement on Mars is the only way to preserve humanity's future, then it is morally justified?</a:t>
            </a:r>
          </a:p>
          <a:p>
            <a:pPr algn="ctr">
              <a:defRPr/>
            </a:pPr>
            <a:r>
              <a:rPr lang="en-GB" sz="1100" baseline="0">
                <a:solidFill>
                  <a:sysClr val="windowText" lastClr="000000"/>
                </a:solidFill>
              </a:rPr>
              <a:t>(45 respondents)</a:t>
            </a:r>
            <a:endParaRPr lang="en-GB" sz="1100">
              <a:solidFill>
                <a:sysClr val="windowText" lastClr="000000"/>
              </a:solidFill>
            </a:endParaRPr>
          </a:p>
        </c:rich>
      </c:tx>
      <c:layout>
        <c:manualLayout>
          <c:xMode val="edge"/>
          <c:yMode val="edge"/>
          <c:x val="0.11925342665500145"/>
          <c:y val="2.8469750889679714E-2"/>
        </c:manualLayout>
      </c:layout>
      <c:overlay val="0"/>
      <c:spPr>
        <a:noFill/>
        <a:ln>
          <a:noFill/>
        </a:ln>
        <a:effectLst/>
      </c:spPr>
      <c:txPr>
        <a:bodyPr rot="0" spcFirstLastPara="1" vertOverflow="ellipsis" vert="horz" wrap="square" anchor="ctr" anchorCtr="1"/>
        <a:lstStyle/>
        <a:p>
          <a:pPr algn="ct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(n)</c:v>
                </c:pt>
              </c:strCache>
            </c:strRef>
          </c:tx>
          <c:spPr>
            <a:solidFill>
              <a:srgbClr val="4472C4"/>
            </a:solidFill>
            <a:ln w="9525" cap="flat" cmpd="sng" algn="ctr">
              <a:solidFill>
                <a:srgbClr val="4472C4"/>
              </a:solidFill>
              <a:miter lim="800000"/>
            </a:ln>
            <a:effectLst>
              <a:glow rad="63500">
                <a:schemeClr val="accent4">
                  <a:shade val="76000"/>
                  <a:satMod val="175000"/>
                  <a:alpha val="25000"/>
                </a:schemeClr>
              </a:glow>
            </a:effectLst>
          </c:spPr>
          <c:invertIfNegative val="0"/>
          <c:cat>
            <c:strRef>
              <c:f>Sheet1!$A$2:$A$4</c:f>
              <c:strCache>
                <c:ptCount val="3"/>
                <c:pt idx="0">
                  <c:v>Yes, it is worth the risk if consequences show this is the only way to safeguard humanity's future</c:v>
                </c:pt>
                <c:pt idx="1">
                  <c:v>No, in fact humanity has a duty to allow our own extinction</c:v>
                </c:pt>
                <c:pt idx="2">
                  <c:v>No, it would not be virtuous to risk the lives of humans</c:v>
                </c:pt>
              </c:strCache>
            </c:strRef>
          </c:cat>
          <c:val>
            <c:numRef>
              <c:f>Sheet1!$B$2:$B$4</c:f>
              <c:numCache>
                <c:formatCode>General</c:formatCode>
                <c:ptCount val="3"/>
                <c:pt idx="0">
                  <c:v>34</c:v>
                </c:pt>
                <c:pt idx="1">
                  <c:v>4</c:v>
                </c:pt>
                <c:pt idx="2">
                  <c:v>7</c:v>
                </c:pt>
              </c:numCache>
            </c:numRef>
          </c:val>
          <c:extLst>
            <c:ext xmlns:c16="http://schemas.microsoft.com/office/drawing/2014/chart" uri="{C3380CC4-5D6E-409C-BE32-E72D297353CC}">
              <c16:uniqueId val="{00000000-4159-4D56-85E0-4E4035A16582}"/>
            </c:ext>
          </c:extLst>
        </c:ser>
        <c:ser>
          <c:idx val="1"/>
          <c:order val="1"/>
          <c:tx>
            <c:strRef>
              <c:f>Sheet1!$C$1</c:f>
              <c:strCache>
                <c:ptCount val="1"/>
                <c:pt idx="0">
                  <c:v>Percentage (%)</c:v>
                </c:pt>
              </c:strCache>
            </c:strRef>
          </c:tx>
          <c:spPr>
            <a:solidFill>
              <a:srgbClr val="4472C4">
                <a:lumMod val="40000"/>
                <a:lumOff val="60000"/>
              </a:srgbClr>
            </a:solidFill>
            <a:ln w="9525" cap="flat" cmpd="sng" algn="ctr">
              <a:solidFill>
                <a:srgbClr val="4472C4">
                  <a:lumMod val="40000"/>
                  <a:lumOff val="60000"/>
                </a:srgbClr>
              </a:solidFill>
              <a:miter lim="800000"/>
            </a:ln>
            <a:effectLst>
              <a:glow rad="63500">
                <a:schemeClr val="accent4">
                  <a:tint val="77000"/>
                  <a:satMod val="175000"/>
                  <a:alpha val="25000"/>
                </a:schemeClr>
              </a:glow>
            </a:effectLst>
          </c:spPr>
          <c:invertIfNegative val="0"/>
          <c:cat>
            <c:strRef>
              <c:f>Sheet1!$A$2:$A$4</c:f>
              <c:strCache>
                <c:ptCount val="3"/>
                <c:pt idx="0">
                  <c:v>Yes, it is worth the risk if consequences show this is the only way to safeguard humanity's future</c:v>
                </c:pt>
                <c:pt idx="1">
                  <c:v>No, in fact humanity has a duty to allow our own extinction</c:v>
                </c:pt>
                <c:pt idx="2">
                  <c:v>No, it would not be virtuous to risk the lives of humans</c:v>
                </c:pt>
              </c:strCache>
            </c:strRef>
          </c:cat>
          <c:val>
            <c:numRef>
              <c:f>Sheet1!$C$2:$C$4</c:f>
              <c:numCache>
                <c:formatCode>General</c:formatCode>
                <c:ptCount val="3"/>
                <c:pt idx="0">
                  <c:v>76</c:v>
                </c:pt>
                <c:pt idx="1">
                  <c:v>9</c:v>
                </c:pt>
                <c:pt idx="2">
                  <c:v>16</c:v>
                </c:pt>
              </c:numCache>
            </c:numRef>
          </c:val>
          <c:extLst>
            <c:ext xmlns:c16="http://schemas.microsoft.com/office/drawing/2014/chart" uri="{C3380CC4-5D6E-409C-BE32-E72D297353CC}">
              <c16:uniqueId val="{00000001-4159-4D56-85E0-4E4035A16582}"/>
            </c:ext>
          </c:extLst>
        </c:ser>
        <c:dLbls>
          <c:showLegendKey val="0"/>
          <c:showVal val="0"/>
          <c:showCatName val="0"/>
          <c:showSerName val="0"/>
          <c:showPercent val="0"/>
          <c:showBubbleSize val="0"/>
        </c:dLbls>
        <c:gapWidth val="315"/>
        <c:overlap val="-40"/>
        <c:axId val="573985936"/>
        <c:axId val="573986592"/>
      </c:barChart>
      <c:catAx>
        <c:axId val="573985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3986592"/>
        <c:crosses val="autoZero"/>
        <c:auto val="1"/>
        <c:lblAlgn val="ctr"/>
        <c:lblOffset val="100"/>
        <c:noMultiLvlLbl val="0"/>
      </c:catAx>
      <c:valAx>
        <c:axId val="5739865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73985936"/>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w="9525" cap="flat" cmpd="sng" algn="ctr">
      <a:no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400" b="1" i="0" u="none" strike="noStrike" kern="1200" cap="none" baseline="0">
                <a:solidFill>
                  <a:schemeClr val="lt1">
                    <a:lumMod val="85000"/>
                  </a:schemeClr>
                </a:solidFill>
                <a:latin typeface="+mn-lt"/>
                <a:ea typeface="+mn-ea"/>
                <a:cs typeface="+mn-cs"/>
              </a:defRPr>
            </a:pPr>
            <a:r>
              <a:rPr lang="en-GB" sz="1200" baseline="0">
                <a:solidFill>
                  <a:sysClr val="windowText" lastClr="000000"/>
                </a:solidFill>
              </a:rPr>
              <a:t>Elon Musk wants to colonize Mars to save humanity?  How soon do you think this might likely happen?</a:t>
            </a:r>
          </a:p>
          <a:p>
            <a:pPr algn="ctr">
              <a:defRPr/>
            </a:pPr>
            <a:r>
              <a:rPr lang="en-GB" sz="1100" baseline="0">
                <a:solidFill>
                  <a:sysClr val="windowText" lastClr="000000"/>
                </a:solidFill>
              </a:rPr>
              <a:t>(45 respondents)</a:t>
            </a:r>
            <a:endParaRPr lang="en-GB" sz="1100">
              <a:solidFill>
                <a:sysClr val="windowText" lastClr="000000"/>
              </a:solidFill>
            </a:endParaRPr>
          </a:p>
        </c:rich>
      </c:tx>
      <c:layout>
        <c:manualLayout>
          <c:xMode val="edge"/>
          <c:yMode val="edge"/>
          <c:x val="0.11925342665500145"/>
          <c:y val="2.8469750889679714E-2"/>
        </c:manualLayout>
      </c:layout>
      <c:overlay val="0"/>
      <c:spPr>
        <a:noFill/>
        <a:ln>
          <a:noFill/>
        </a:ln>
        <a:effectLst/>
      </c:spPr>
      <c:txPr>
        <a:bodyPr rot="0" spcFirstLastPara="1" vertOverflow="ellipsis" vert="horz" wrap="square" anchor="ctr" anchorCtr="1"/>
        <a:lstStyle/>
        <a:p>
          <a:pPr algn="ct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(n)</c:v>
                </c:pt>
              </c:strCache>
            </c:strRef>
          </c:tx>
          <c:spPr>
            <a:solidFill>
              <a:srgbClr val="4472C4"/>
            </a:solidFill>
            <a:ln w="9525" cap="flat" cmpd="sng" algn="ctr">
              <a:solidFill>
                <a:srgbClr val="4472C4"/>
              </a:solidFill>
              <a:miter lim="800000"/>
            </a:ln>
            <a:effectLst>
              <a:glow rad="63500">
                <a:schemeClr val="accent4">
                  <a:shade val="76000"/>
                  <a:satMod val="175000"/>
                  <a:alpha val="25000"/>
                </a:schemeClr>
              </a:glow>
            </a:effectLst>
          </c:spPr>
          <c:invertIfNegative val="0"/>
          <c:cat>
            <c:strRef>
              <c:f>Sheet1!$A$2:$A$6</c:f>
              <c:strCache>
                <c:ptCount val="5"/>
                <c:pt idx="0">
                  <c:v>Within 10 years</c:v>
                </c:pt>
                <c:pt idx="1">
                  <c:v>Within 50 years</c:v>
                </c:pt>
                <c:pt idx="2">
                  <c:v>Within 100 years</c:v>
                </c:pt>
                <c:pt idx="3">
                  <c:v>Over 100 years</c:v>
                </c:pt>
                <c:pt idx="4">
                  <c:v>It will never happen</c:v>
                </c:pt>
              </c:strCache>
            </c:strRef>
          </c:cat>
          <c:val>
            <c:numRef>
              <c:f>Sheet1!$B$2:$B$6</c:f>
              <c:numCache>
                <c:formatCode>General</c:formatCode>
                <c:ptCount val="5"/>
                <c:pt idx="0">
                  <c:v>2</c:v>
                </c:pt>
                <c:pt idx="1">
                  <c:v>13</c:v>
                </c:pt>
                <c:pt idx="2">
                  <c:v>19</c:v>
                </c:pt>
                <c:pt idx="3">
                  <c:v>4</c:v>
                </c:pt>
                <c:pt idx="4">
                  <c:v>4</c:v>
                </c:pt>
              </c:numCache>
            </c:numRef>
          </c:val>
          <c:extLst>
            <c:ext xmlns:c16="http://schemas.microsoft.com/office/drawing/2014/chart" uri="{C3380CC4-5D6E-409C-BE32-E72D297353CC}">
              <c16:uniqueId val="{00000000-4051-4EB8-8E1F-94E15781EC6D}"/>
            </c:ext>
          </c:extLst>
        </c:ser>
        <c:ser>
          <c:idx val="1"/>
          <c:order val="1"/>
          <c:tx>
            <c:strRef>
              <c:f>Sheet1!$C$1</c:f>
              <c:strCache>
                <c:ptCount val="1"/>
                <c:pt idx="0">
                  <c:v>Percentage (%)</c:v>
                </c:pt>
              </c:strCache>
            </c:strRef>
          </c:tx>
          <c:spPr>
            <a:solidFill>
              <a:srgbClr val="4472C4">
                <a:lumMod val="40000"/>
                <a:lumOff val="60000"/>
              </a:srgbClr>
            </a:solidFill>
            <a:ln w="9525" cap="flat" cmpd="sng" algn="ctr">
              <a:solidFill>
                <a:srgbClr val="4472C4">
                  <a:lumMod val="40000"/>
                  <a:lumOff val="60000"/>
                </a:srgbClr>
              </a:solidFill>
              <a:miter lim="800000"/>
            </a:ln>
            <a:effectLst>
              <a:glow rad="63500">
                <a:schemeClr val="accent4">
                  <a:tint val="77000"/>
                  <a:satMod val="175000"/>
                  <a:alpha val="25000"/>
                </a:schemeClr>
              </a:glow>
            </a:effectLst>
          </c:spPr>
          <c:invertIfNegative val="0"/>
          <c:cat>
            <c:strRef>
              <c:f>Sheet1!$A$2:$A$6</c:f>
              <c:strCache>
                <c:ptCount val="5"/>
                <c:pt idx="0">
                  <c:v>Within 10 years</c:v>
                </c:pt>
                <c:pt idx="1">
                  <c:v>Within 50 years</c:v>
                </c:pt>
                <c:pt idx="2">
                  <c:v>Within 100 years</c:v>
                </c:pt>
                <c:pt idx="3">
                  <c:v>Over 100 years</c:v>
                </c:pt>
                <c:pt idx="4">
                  <c:v>It will never happen</c:v>
                </c:pt>
              </c:strCache>
            </c:strRef>
          </c:cat>
          <c:val>
            <c:numRef>
              <c:f>Sheet1!$C$2:$C$6</c:f>
              <c:numCache>
                <c:formatCode>General</c:formatCode>
                <c:ptCount val="5"/>
                <c:pt idx="0">
                  <c:v>4</c:v>
                </c:pt>
                <c:pt idx="1">
                  <c:v>29</c:v>
                </c:pt>
                <c:pt idx="2">
                  <c:v>42</c:v>
                </c:pt>
                <c:pt idx="3">
                  <c:v>9</c:v>
                </c:pt>
                <c:pt idx="4">
                  <c:v>9</c:v>
                </c:pt>
              </c:numCache>
            </c:numRef>
          </c:val>
          <c:extLst>
            <c:ext xmlns:c16="http://schemas.microsoft.com/office/drawing/2014/chart" uri="{C3380CC4-5D6E-409C-BE32-E72D297353CC}">
              <c16:uniqueId val="{00000001-4051-4EB8-8E1F-94E15781EC6D}"/>
            </c:ext>
          </c:extLst>
        </c:ser>
        <c:dLbls>
          <c:showLegendKey val="0"/>
          <c:showVal val="0"/>
          <c:showCatName val="0"/>
          <c:showSerName val="0"/>
          <c:showPercent val="0"/>
          <c:showBubbleSize val="0"/>
        </c:dLbls>
        <c:gapWidth val="315"/>
        <c:overlap val="-40"/>
        <c:axId val="573985936"/>
        <c:axId val="573986592"/>
      </c:barChart>
      <c:catAx>
        <c:axId val="57398593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3986592"/>
        <c:crosses val="autoZero"/>
        <c:auto val="1"/>
        <c:lblAlgn val="ctr"/>
        <c:lblOffset val="100"/>
        <c:noMultiLvlLbl val="0"/>
      </c:catAx>
      <c:valAx>
        <c:axId val="573986592"/>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73985936"/>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w="9525" cap="flat" cmpd="sng" algn="ctr">
      <a:no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400" b="1" i="0" u="none" strike="noStrike" kern="1200" cap="none" baseline="0">
                <a:solidFill>
                  <a:schemeClr val="lt1">
                    <a:lumMod val="85000"/>
                  </a:schemeClr>
                </a:solidFill>
                <a:latin typeface="+mn-lt"/>
                <a:ea typeface="+mn-ea"/>
                <a:cs typeface="+mn-cs"/>
              </a:defRPr>
            </a:pPr>
            <a:r>
              <a:rPr lang="en-GB" sz="1200" baseline="0">
                <a:solidFill>
                  <a:sysClr val="windowText" lastClr="000000"/>
                </a:solidFill>
              </a:rPr>
              <a:t>If given the opportunity would you volunteer to be one of the first people on Mars to build the base for others?</a:t>
            </a:r>
          </a:p>
          <a:p>
            <a:pPr algn="ctr">
              <a:defRPr/>
            </a:pPr>
            <a:r>
              <a:rPr lang="en-GB" sz="1100" baseline="0">
                <a:solidFill>
                  <a:sysClr val="windowText" lastClr="000000"/>
                </a:solidFill>
              </a:rPr>
              <a:t>(45 respondents)</a:t>
            </a:r>
            <a:endParaRPr lang="en-GB" sz="1100">
              <a:solidFill>
                <a:sysClr val="windowText" lastClr="000000"/>
              </a:solidFill>
            </a:endParaRPr>
          </a:p>
        </c:rich>
      </c:tx>
      <c:layout>
        <c:manualLayout>
          <c:xMode val="edge"/>
          <c:yMode val="edge"/>
          <c:x val="0.11925342665500145"/>
          <c:y val="2.8469750889679714E-2"/>
        </c:manualLayout>
      </c:layout>
      <c:overlay val="0"/>
      <c:spPr>
        <a:noFill/>
        <a:ln>
          <a:noFill/>
        </a:ln>
        <a:effectLst/>
      </c:spPr>
      <c:txPr>
        <a:bodyPr rot="0" spcFirstLastPara="1" vertOverflow="ellipsis" vert="horz" wrap="square" anchor="ctr" anchorCtr="1"/>
        <a:lstStyle/>
        <a:p>
          <a:pPr algn="ct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(n)</c:v>
                </c:pt>
              </c:strCache>
            </c:strRef>
          </c:tx>
          <c:spPr>
            <a:solidFill>
              <a:srgbClr val="4472C4"/>
            </a:solidFill>
            <a:ln w="9525" cap="flat" cmpd="sng" algn="ctr">
              <a:solidFill>
                <a:srgbClr val="4472C4"/>
              </a:solidFill>
              <a:miter lim="800000"/>
            </a:ln>
            <a:effectLst>
              <a:glow rad="63500">
                <a:schemeClr val="accent4">
                  <a:shade val="76000"/>
                  <a:satMod val="175000"/>
                  <a:alpha val="25000"/>
                </a:schemeClr>
              </a:glow>
            </a:effectLst>
          </c:spPr>
          <c:invertIfNegative val="0"/>
          <c:cat>
            <c:strRef>
              <c:f>Sheet1!$A$2:$A$4</c:f>
              <c:strCache>
                <c:ptCount val="3"/>
                <c:pt idx="0">
                  <c:v>Yes</c:v>
                </c:pt>
                <c:pt idx="1">
                  <c:v>No  </c:v>
                </c:pt>
                <c:pt idx="2">
                  <c:v>I don't know</c:v>
                </c:pt>
              </c:strCache>
            </c:strRef>
          </c:cat>
          <c:val>
            <c:numRef>
              <c:f>Sheet1!$B$2:$B$4</c:f>
              <c:numCache>
                <c:formatCode>General</c:formatCode>
                <c:ptCount val="3"/>
                <c:pt idx="0">
                  <c:v>9</c:v>
                </c:pt>
                <c:pt idx="1">
                  <c:v>29</c:v>
                </c:pt>
                <c:pt idx="2">
                  <c:v>7</c:v>
                </c:pt>
              </c:numCache>
            </c:numRef>
          </c:val>
          <c:extLst>
            <c:ext xmlns:c16="http://schemas.microsoft.com/office/drawing/2014/chart" uri="{C3380CC4-5D6E-409C-BE32-E72D297353CC}">
              <c16:uniqueId val="{00000000-B9C7-4750-9AEB-D908C5DDA57D}"/>
            </c:ext>
          </c:extLst>
        </c:ser>
        <c:ser>
          <c:idx val="1"/>
          <c:order val="1"/>
          <c:tx>
            <c:strRef>
              <c:f>Sheet1!$C$1</c:f>
              <c:strCache>
                <c:ptCount val="1"/>
                <c:pt idx="0">
                  <c:v>Percentage (%)</c:v>
                </c:pt>
              </c:strCache>
            </c:strRef>
          </c:tx>
          <c:spPr>
            <a:solidFill>
              <a:srgbClr val="4472C4">
                <a:lumMod val="40000"/>
                <a:lumOff val="60000"/>
              </a:srgbClr>
            </a:solidFill>
            <a:ln w="9525" cap="flat" cmpd="sng" algn="ctr">
              <a:solidFill>
                <a:srgbClr val="4472C4">
                  <a:lumMod val="40000"/>
                  <a:lumOff val="60000"/>
                </a:srgbClr>
              </a:solidFill>
              <a:miter lim="800000"/>
            </a:ln>
            <a:effectLst>
              <a:glow rad="63500">
                <a:schemeClr val="accent4">
                  <a:tint val="77000"/>
                  <a:satMod val="175000"/>
                  <a:alpha val="25000"/>
                </a:schemeClr>
              </a:glow>
            </a:effectLst>
          </c:spPr>
          <c:invertIfNegative val="0"/>
          <c:cat>
            <c:strRef>
              <c:f>Sheet1!$A$2:$A$4</c:f>
              <c:strCache>
                <c:ptCount val="3"/>
                <c:pt idx="0">
                  <c:v>Yes</c:v>
                </c:pt>
                <c:pt idx="1">
                  <c:v>No  </c:v>
                </c:pt>
                <c:pt idx="2">
                  <c:v>I don't know</c:v>
                </c:pt>
              </c:strCache>
            </c:strRef>
          </c:cat>
          <c:val>
            <c:numRef>
              <c:f>Sheet1!$C$2:$C$4</c:f>
              <c:numCache>
                <c:formatCode>General</c:formatCode>
                <c:ptCount val="3"/>
                <c:pt idx="0">
                  <c:v>20</c:v>
                </c:pt>
                <c:pt idx="1">
                  <c:v>64</c:v>
                </c:pt>
                <c:pt idx="2">
                  <c:v>16</c:v>
                </c:pt>
              </c:numCache>
            </c:numRef>
          </c:val>
          <c:extLst>
            <c:ext xmlns:c16="http://schemas.microsoft.com/office/drawing/2014/chart" uri="{C3380CC4-5D6E-409C-BE32-E72D297353CC}">
              <c16:uniqueId val="{00000001-B9C7-4750-9AEB-D908C5DDA57D}"/>
            </c:ext>
          </c:extLst>
        </c:ser>
        <c:dLbls>
          <c:showLegendKey val="0"/>
          <c:showVal val="0"/>
          <c:showCatName val="0"/>
          <c:showSerName val="0"/>
          <c:showPercent val="0"/>
          <c:showBubbleSize val="0"/>
        </c:dLbls>
        <c:gapWidth val="315"/>
        <c:overlap val="-40"/>
        <c:axId val="573985936"/>
        <c:axId val="573986592"/>
      </c:barChart>
      <c:catAx>
        <c:axId val="573985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3986592"/>
        <c:crosses val="autoZero"/>
        <c:auto val="1"/>
        <c:lblAlgn val="ctr"/>
        <c:lblOffset val="100"/>
        <c:noMultiLvlLbl val="0"/>
      </c:catAx>
      <c:valAx>
        <c:axId val="5739865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73985936"/>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w="9525" cap="flat" cmpd="sng" algn="ctr">
      <a:no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t>Most</a:t>
            </a:r>
            <a:r>
              <a:rPr lang="en-GB" sz="1200" b="1" baseline="0"/>
              <a:t> Important Justification for Exploring Space</a:t>
            </a:r>
          </a:p>
          <a:p>
            <a:pPr>
              <a:defRPr/>
            </a:pPr>
            <a:r>
              <a:rPr lang="en-GB" sz="1100" baseline="0"/>
              <a:t>45 participants</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c:v>
                </c:pt>
              </c:strCache>
            </c:strRef>
          </c:tx>
          <c:spPr>
            <a:solidFill>
              <a:schemeClr val="accent5">
                <a:lumMod val="40000"/>
                <a:lumOff val="60000"/>
              </a:schemeClr>
            </a:solidFill>
            <a:ln>
              <a:solidFill>
                <a:schemeClr val="accent5">
                  <a:lumMod val="20000"/>
                  <a:lumOff val="80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(7) Humans should not explore space</c:v>
                </c:pt>
                <c:pt idx="1">
                  <c:v>(6) Understanding humanity's place in the universe</c:v>
                </c:pt>
                <c:pt idx="2">
                  <c:v>(5) Advances in Technology</c:v>
                </c:pt>
                <c:pt idx="3">
                  <c:v>(4) Provides humanity with hope for the future</c:v>
                </c:pt>
                <c:pt idx="4">
                  <c:v>(3) Inspires humankind to take care of earth</c:v>
                </c:pt>
                <c:pt idx="5">
                  <c:v>(2) Access to new minerals and precious metals</c:v>
                </c:pt>
                <c:pt idx="6">
                  <c:v>(1) Discovering the unknown</c:v>
                </c:pt>
              </c:strCache>
            </c:strRef>
          </c:cat>
          <c:val>
            <c:numRef>
              <c:f>Sheet1!$B$2:$B$8</c:f>
              <c:numCache>
                <c:formatCode>General</c:formatCode>
                <c:ptCount val="7"/>
                <c:pt idx="0">
                  <c:v>2</c:v>
                </c:pt>
                <c:pt idx="1">
                  <c:v>35</c:v>
                </c:pt>
                <c:pt idx="2">
                  <c:v>16</c:v>
                </c:pt>
                <c:pt idx="3">
                  <c:v>20</c:v>
                </c:pt>
                <c:pt idx="4">
                  <c:v>4</c:v>
                </c:pt>
                <c:pt idx="5">
                  <c:v>5</c:v>
                </c:pt>
                <c:pt idx="6">
                  <c:v>18</c:v>
                </c:pt>
              </c:numCache>
            </c:numRef>
          </c:val>
          <c:extLst>
            <c:ext xmlns:c16="http://schemas.microsoft.com/office/drawing/2014/chart" uri="{C3380CC4-5D6E-409C-BE32-E72D297353CC}">
              <c16:uniqueId val="{00000000-4257-41B6-9C29-B69A761F2ECB}"/>
            </c:ext>
          </c:extLst>
        </c:ser>
        <c:ser>
          <c:idx val="1"/>
          <c:order val="1"/>
          <c:tx>
            <c:strRef>
              <c:f>Sheet1!$C$1</c:f>
              <c:strCache>
                <c:ptCount val="1"/>
                <c:pt idx="0">
                  <c:v>Count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(7) Humans should not explore space</c:v>
                </c:pt>
                <c:pt idx="1">
                  <c:v>(6) Understanding humanity's place in the universe</c:v>
                </c:pt>
                <c:pt idx="2">
                  <c:v>(5) Advances in Technology</c:v>
                </c:pt>
                <c:pt idx="3">
                  <c:v>(4) Provides humanity with hope for the future</c:v>
                </c:pt>
                <c:pt idx="4">
                  <c:v>(3) Inspires humankind to take care of earth</c:v>
                </c:pt>
                <c:pt idx="5">
                  <c:v>(2) Access to new minerals and precious metals</c:v>
                </c:pt>
                <c:pt idx="6">
                  <c:v>(1) Discovering the unknown</c:v>
                </c:pt>
              </c:strCache>
            </c:strRef>
          </c:cat>
          <c:val>
            <c:numRef>
              <c:f>Sheet1!$C$2:$C$8</c:f>
              <c:numCache>
                <c:formatCode>General</c:formatCode>
                <c:ptCount val="7"/>
                <c:pt idx="0">
                  <c:v>1</c:v>
                </c:pt>
                <c:pt idx="1">
                  <c:v>17</c:v>
                </c:pt>
                <c:pt idx="2">
                  <c:v>8</c:v>
                </c:pt>
                <c:pt idx="3">
                  <c:v>10</c:v>
                </c:pt>
                <c:pt idx="4">
                  <c:v>2</c:v>
                </c:pt>
                <c:pt idx="5">
                  <c:v>3</c:v>
                </c:pt>
                <c:pt idx="6">
                  <c:v>9</c:v>
                </c:pt>
              </c:numCache>
            </c:numRef>
          </c:val>
          <c:extLst>
            <c:ext xmlns:c16="http://schemas.microsoft.com/office/drawing/2014/chart" uri="{C3380CC4-5D6E-409C-BE32-E72D297353CC}">
              <c16:uniqueId val="{00000001-4257-41B6-9C29-B69A761F2ECB}"/>
            </c:ext>
          </c:extLst>
        </c:ser>
        <c:dLbls>
          <c:dLblPos val="outEnd"/>
          <c:showLegendKey val="0"/>
          <c:showVal val="1"/>
          <c:showCatName val="0"/>
          <c:showSerName val="0"/>
          <c:showPercent val="0"/>
          <c:showBubbleSize val="0"/>
        </c:dLbls>
        <c:gapWidth val="182"/>
        <c:axId val="490549896"/>
        <c:axId val="490555656"/>
      </c:barChart>
      <c:catAx>
        <c:axId val="4905498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555656"/>
        <c:crosses val="autoZero"/>
        <c:auto val="1"/>
        <c:lblAlgn val="ctr"/>
        <c:lblOffset val="100"/>
        <c:noMultiLvlLbl val="0"/>
      </c:catAx>
      <c:valAx>
        <c:axId val="4905556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549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a:t>Do you think that the Fermi Paradox explains why humanity has never encountered any extraterrestrial intelligent life?</a:t>
            </a:r>
          </a:p>
          <a:p>
            <a:pPr>
              <a:defRPr/>
            </a:pPr>
            <a:r>
              <a:rPr lang="en-GB" sz="1200" b="0"/>
              <a:t>(45 respondents)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c:v>
                </c:pt>
              </c:strCache>
            </c:strRef>
          </c:tx>
          <c:spPr>
            <a:solidFill>
              <a:srgbClr val="0070C0"/>
            </a:solidFill>
            <a:ln>
              <a:noFill/>
            </a:ln>
            <a:effectLst>
              <a:outerShdw blurRad="57150" dist="19050" dir="5400000" algn="ctr" rotWithShape="0">
                <a:srgbClr val="000000">
                  <a:alpha val="63000"/>
                </a:srgbClr>
              </a:outerShdw>
            </a:effectLst>
          </c:spPr>
          <c:invertIfNegative val="0"/>
          <c:cat>
            <c:strRef>
              <c:f>Sheet1!$A$2:$A$4</c:f>
              <c:strCache>
                <c:ptCount val="3"/>
                <c:pt idx="0">
                  <c:v>Yes</c:v>
                </c:pt>
                <c:pt idx="1">
                  <c:v>No</c:v>
                </c:pt>
                <c:pt idx="2">
                  <c:v>What is the Fermi Paradox</c:v>
                </c:pt>
              </c:strCache>
            </c:strRef>
          </c:cat>
          <c:val>
            <c:numRef>
              <c:f>Sheet1!$B$2:$B$4</c:f>
              <c:numCache>
                <c:formatCode>General</c:formatCode>
                <c:ptCount val="3"/>
                <c:pt idx="0">
                  <c:v>22</c:v>
                </c:pt>
                <c:pt idx="1">
                  <c:v>31</c:v>
                </c:pt>
                <c:pt idx="2">
                  <c:v>9</c:v>
                </c:pt>
              </c:numCache>
            </c:numRef>
          </c:val>
          <c:extLst>
            <c:ext xmlns:c16="http://schemas.microsoft.com/office/drawing/2014/chart" uri="{C3380CC4-5D6E-409C-BE32-E72D297353CC}">
              <c16:uniqueId val="{00000000-FEEE-41E0-94B7-ADBA6CE6E74C}"/>
            </c:ext>
          </c:extLst>
        </c:ser>
        <c:ser>
          <c:idx val="1"/>
          <c:order val="1"/>
          <c:tx>
            <c:strRef>
              <c:f>Sheet1!$C$1</c:f>
              <c:strCache>
                <c:ptCount val="1"/>
                <c:pt idx="0">
                  <c:v>Female (%)</c:v>
                </c:pt>
              </c:strCache>
            </c:strRef>
          </c:tx>
          <c:spPr>
            <a:solidFill>
              <a:schemeClr val="accent5">
                <a:lumMod val="40000"/>
                <a:lumOff val="60000"/>
              </a:schemeClr>
            </a:solidFill>
            <a:ln>
              <a:noFill/>
            </a:ln>
            <a:effectLst>
              <a:outerShdw blurRad="57150" dist="19050" dir="5400000" algn="ctr" rotWithShape="0">
                <a:srgbClr val="000000">
                  <a:alpha val="63000"/>
                </a:srgbClr>
              </a:outerShdw>
            </a:effectLst>
          </c:spPr>
          <c:invertIfNegative val="0"/>
          <c:cat>
            <c:strRef>
              <c:f>Sheet1!$A$2:$A$4</c:f>
              <c:strCache>
                <c:ptCount val="3"/>
                <c:pt idx="0">
                  <c:v>Yes</c:v>
                </c:pt>
                <c:pt idx="1">
                  <c:v>No</c:v>
                </c:pt>
                <c:pt idx="2">
                  <c:v>What is the Fermi Paradox</c:v>
                </c:pt>
              </c:strCache>
            </c:strRef>
          </c:cat>
          <c:val>
            <c:numRef>
              <c:f>Sheet1!$C$2:$C$4</c:f>
              <c:numCache>
                <c:formatCode>General</c:formatCode>
                <c:ptCount val="3"/>
                <c:pt idx="0">
                  <c:v>33</c:v>
                </c:pt>
                <c:pt idx="1">
                  <c:v>13</c:v>
                </c:pt>
                <c:pt idx="2">
                  <c:v>20</c:v>
                </c:pt>
              </c:numCache>
            </c:numRef>
          </c:val>
          <c:extLst>
            <c:ext xmlns:c16="http://schemas.microsoft.com/office/drawing/2014/chart" uri="{C3380CC4-5D6E-409C-BE32-E72D297353CC}">
              <c16:uniqueId val="{00000001-FEEE-41E0-94B7-ADBA6CE6E74C}"/>
            </c:ext>
          </c:extLst>
        </c:ser>
        <c:dLbls>
          <c:showLegendKey val="0"/>
          <c:showVal val="0"/>
          <c:showCatName val="0"/>
          <c:showSerName val="0"/>
          <c:showPercent val="0"/>
          <c:showBubbleSize val="0"/>
        </c:dLbls>
        <c:gapWidth val="100"/>
        <c:overlap val="-24"/>
        <c:axId val="573985936"/>
        <c:axId val="573986592"/>
      </c:barChart>
      <c:catAx>
        <c:axId val="5739859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986592"/>
        <c:crosses val="autoZero"/>
        <c:auto val="1"/>
        <c:lblAlgn val="ctr"/>
        <c:lblOffset val="100"/>
        <c:noMultiLvlLbl val="0"/>
      </c:catAx>
      <c:valAx>
        <c:axId val="5739865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9859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8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900">
                <a:solidFill>
                  <a:sysClr val="windowText" lastClr="000000"/>
                </a:solidFill>
                <a:latin typeface="Arial" panose="020B0604020202020204" pitchFamily="34" charset="0"/>
                <a:cs typeface="Arial" panose="020B0604020202020204" pitchFamily="34" charset="0"/>
              </a:rPr>
              <a:t>Do</a:t>
            </a:r>
            <a:r>
              <a:rPr lang="en-US" sz="900" baseline="0">
                <a:solidFill>
                  <a:sysClr val="windowText" lastClr="000000"/>
                </a:solidFill>
                <a:latin typeface="Arial" panose="020B0604020202020204" pitchFamily="34" charset="0"/>
                <a:cs typeface="Arial" panose="020B0604020202020204" pitchFamily="34" charset="0"/>
              </a:rPr>
              <a:t> you think that space exploration would allow humanity a better understanding of the cosmos and our relationship to it?  </a:t>
            </a:r>
            <a:endParaRPr lang="en-US" sz="900">
              <a:solidFill>
                <a:sysClr val="windowText" lastClr="000000"/>
              </a:solidFill>
              <a:latin typeface="Arial" panose="020B0604020202020204" pitchFamily="34" charset="0"/>
              <a:cs typeface="Arial" panose="020B0604020202020204" pitchFamily="34" charset="0"/>
            </a:endParaRPr>
          </a:p>
          <a:p>
            <a:pPr>
              <a:defRPr/>
            </a:pPr>
            <a:r>
              <a:rPr lang="en-US" sz="900">
                <a:solidFill>
                  <a:sysClr val="windowText" lastClr="000000"/>
                </a:solidFill>
                <a:latin typeface="Arial" panose="020B0604020202020204" pitchFamily="34" charset="0"/>
                <a:cs typeface="Arial" panose="020B0604020202020204" pitchFamily="34" charset="0"/>
              </a:rPr>
              <a:t>(43</a:t>
            </a:r>
            <a:r>
              <a:rPr lang="en-US" sz="900" baseline="0">
                <a:solidFill>
                  <a:sysClr val="windowText" lastClr="000000"/>
                </a:solidFill>
                <a:latin typeface="Arial" panose="020B0604020202020204" pitchFamily="34" charset="0"/>
                <a:cs typeface="Arial" panose="020B0604020202020204" pitchFamily="34" charset="0"/>
              </a:rPr>
              <a:t> participants</a:t>
            </a:r>
            <a:r>
              <a:rPr lang="en-US" sz="900">
                <a:solidFill>
                  <a:sysClr val="windowText" lastClr="000000"/>
                </a:solidFill>
                <a:latin typeface="Arial" panose="020B0604020202020204" pitchFamily="34" charset="0"/>
                <a:cs typeface="Arial" panose="020B0604020202020204" pitchFamily="34" charset="0"/>
              </a:rPr>
              <a:t>)</a:t>
            </a:r>
          </a:p>
        </c:rich>
      </c:tx>
      <c:overlay val="0"/>
      <c:spPr>
        <a:noFill/>
        <a:ln>
          <a:noFill/>
        </a:ln>
        <a:effectLst/>
      </c:spPr>
      <c:txPr>
        <a:bodyPr rot="0" spcFirstLastPara="1" vertOverflow="ellipsis" vert="horz" wrap="square" anchor="ctr" anchorCtr="1"/>
        <a:lstStyle/>
        <a:p>
          <a:pPr>
            <a:defRPr sz="108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Counts</c:v>
                </c:pt>
              </c:strCache>
            </c:strRef>
          </c:tx>
          <c:spPr>
            <a:ln w="34925" cap="rnd">
              <a:solidFill>
                <a:srgbClr val="5B9BD5">
                  <a:lumMod val="60000"/>
                  <a:lumOff val="40000"/>
                </a:srgbClr>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Yes</c:v>
                </c:pt>
                <c:pt idx="1">
                  <c:v>No</c:v>
                </c:pt>
                <c:pt idx="2">
                  <c:v>I don't know</c:v>
                </c:pt>
              </c:strCache>
            </c:strRef>
          </c:cat>
          <c:val>
            <c:numRef>
              <c:f>Sheet1!$B$2:$B$4</c:f>
              <c:numCache>
                <c:formatCode>General</c:formatCode>
                <c:ptCount val="3"/>
                <c:pt idx="0">
                  <c:v>37</c:v>
                </c:pt>
                <c:pt idx="1">
                  <c:v>2</c:v>
                </c:pt>
                <c:pt idx="2">
                  <c:v>4</c:v>
                </c:pt>
              </c:numCache>
            </c:numRef>
          </c:val>
          <c:smooth val="0"/>
          <c:extLst>
            <c:ext xmlns:c16="http://schemas.microsoft.com/office/drawing/2014/chart" uri="{C3380CC4-5D6E-409C-BE32-E72D297353CC}">
              <c16:uniqueId val="{00000000-D9F3-4BA8-BA13-B880929DAA3F}"/>
            </c:ext>
          </c:extLst>
        </c:ser>
        <c:ser>
          <c:idx val="1"/>
          <c:order val="1"/>
          <c:tx>
            <c:strRef>
              <c:f>Sheet1!$C$1</c:f>
              <c:strCache>
                <c:ptCount val="1"/>
                <c:pt idx="0">
                  <c:v>Percentages</c:v>
                </c:pt>
              </c:strCache>
            </c:strRef>
          </c:tx>
          <c:spPr>
            <a:ln w="34925" cap="rnd">
              <a:solidFill>
                <a:srgbClr val="4472C4"/>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Yes</c:v>
                </c:pt>
                <c:pt idx="1">
                  <c:v>No</c:v>
                </c:pt>
                <c:pt idx="2">
                  <c:v>I don't know</c:v>
                </c:pt>
              </c:strCache>
            </c:strRef>
          </c:cat>
          <c:val>
            <c:numRef>
              <c:f>Sheet1!$C$2:$C$4</c:f>
              <c:numCache>
                <c:formatCode>General</c:formatCode>
                <c:ptCount val="3"/>
                <c:pt idx="0">
                  <c:v>86</c:v>
                </c:pt>
                <c:pt idx="1">
                  <c:v>5</c:v>
                </c:pt>
                <c:pt idx="2">
                  <c:v>9</c:v>
                </c:pt>
              </c:numCache>
            </c:numRef>
          </c:val>
          <c:smooth val="0"/>
          <c:extLst>
            <c:ext xmlns:c16="http://schemas.microsoft.com/office/drawing/2014/chart" uri="{C3380CC4-5D6E-409C-BE32-E72D297353CC}">
              <c16:uniqueId val="{00000001-D9F3-4BA8-BA13-B880929DAA3F}"/>
            </c:ext>
          </c:extLst>
        </c:ser>
        <c:dLbls>
          <c:showLegendKey val="0"/>
          <c:showVal val="1"/>
          <c:showCatName val="0"/>
          <c:showSerName val="0"/>
          <c:showPercent val="0"/>
          <c:showBubbleSize val="0"/>
        </c:dLbls>
        <c:smooth val="0"/>
        <c:axId val="696957416"/>
        <c:axId val="696957744"/>
      </c:lineChart>
      <c:catAx>
        <c:axId val="6969574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6957744"/>
        <c:crosses val="autoZero"/>
        <c:auto val="1"/>
        <c:lblAlgn val="ctr"/>
        <c:lblOffset val="100"/>
        <c:noMultiLvlLbl val="0"/>
      </c:catAx>
      <c:valAx>
        <c:axId val="6969577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69695741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a:noFill/>
    </a:ln>
    <a:effectLst/>
  </c:spPr>
  <c:txPr>
    <a:bodyPr/>
    <a:lstStyle/>
    <a:p>
      <a:pPr>
        <a:defRPr sz="900"/>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7">
  <a:schemeClr val="accent4"/>
</cs:colorStyle>
</file>

<file path=word/charts/colors6.xml><?xml version="1.0" encoding="utf-8"?>
<cs:colorStyle xmlns:cs="http://schemas.microsoft.com/office/drawing/2012/chartStyle" xmlns:a="http://schemas.openxmlformats.org/drawingml/2006/main" meth="withinLinear" id="17">
  <a:schemeClr val="accent4"/>
</cs:colorStyle>
</file>

<file path=word/charts/colors7.xml><?xml version="1.0" encoding="utf-8"?>
<cs:colorStyle xmlns:cs="http://schemas.microsoft.com/office/drawing/2012/chartStyle" xmlns:a="http://schemas.openxmlformats.org/drawingml/2006/main" meth="withinLinear" id="17">
  <a:schemeClr val="accent4"/>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withinLinear" id="17">
  <a:schemeClr val="accent4"/>
</cs:colorStyle>
</file>

<file path=word/charts/colors10.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8B3D1C-DC46-45B2-80AB-E5CB7077B050}"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F2E34A04-DF36-4CE0-9B04-5A1514C7D955}">
      <dgm:prSet phldrT="[Text]" custT="1"/>
      <dgm:spPr>
        <a:xfrm>
          <a:off x="1663" y="1222"/>
          <a:ext cx="1622300" cy="374400"/>
        </a:xfrm>
        <a:prstGeom prst="rect">
          <a:avLst/>
        </a:prstGeom>
        <a:solidFill>
          <a:schemeClr val="accent5">
            <a:lumMod val="75000"/>
          </a:schemeClr>
        </a:solidFill>
        <a:ln w="12700" cap="flat" cmpd="sng" algn="ctr">
          <a:solidFill>
            <a:srgbClr val="4472C4">
              <a:hueOff val="0"/>
              <a:satOff val="0"/>
              <a:lumOff val="0"/>
              <a:alphaOff val="0"/>
            </a:srgb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Settlement stage</a:t>
          </a:r>
        </a:p>
      </dgm:t>
    </dgm:pt>
    <dgm:pt modelId="{00D0B317-7424-47E9-A10F-5F9B3D18CC15}" type="parTrans" cxnId="{9F5FE0E6-2D69-41DB-AB5C-9E299594BC1D}">
      <dgm:prSet/>
      <dgm:spPr/>
      <dgm:t>
        <a:bodyPr/>
        <a:lstStyle/>
        <a:p>
          <a:endParaRPr lang="en-GB"/>
        </a:p>
      </dgm:t>
    </dgm:pt>
    <dgm:pt modelId="{08772910-2DC2-4857-ADD5-3D7D952C181A}" type="sibTrans" cxnId="{9F5FE0E6-2D69-41DB-AB5C-9E299594BC1D}">
      <dgm:prSet/>
      <dgm:spPr/>
      <dgm:t>
        <a:bodyPr/>
        <a:lstStyle/>
        <a:p>
          <a:endParaRPr lang="en-GB"/>
        </a:p>
      </dgm:t>
    </dgm:pt>
    <dgm:pt modelId="{9D94E322-0C05-4E55-81BF-AF5A035DB5C9}">
      <dgm:prSet phldrT="[Text]" custT="1"/>
      <dgm:spPr>
        <a:xfrm>
          <a:off x="1663"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Pre-settlement</a:t>
          </a:r>
        </a:p>
      </dgm:t>
    </dgm:pt>
    <dgm:pt modelId="{2AA9933B-E854-45F8-9DAF-A1D7F397A094}" type="parTrans" cxnId="{409B5FE9-776D-4BAE-A2E2-F7549660047F}">
      <dgm:prSet/>
      <dgm:spPr/>
      <dgm:t>
        <a:bodyPr/>
        <a:lstStyle/>
        <a:p>
          <a:endParaRPr lang="en-GB"/>
        </a:p>
      </dgm:t>
    </dgm:pt>
    <dgm:pt modelId="{0437D930-BAC8-4AFA-A58A-5BEDC0E2E64B}" type="sibTrans" cxnId="{409B5FE9-776D-4BAE-A2E2-F7549660047F}">
      <dgm:prSet/>
      <dgm:spPr/>
      <dgm:t>
        <a:bodyPr/>
        <a:lstStyle/>
        <a:p>
          <a:endParaRPr lang="en-GB"/>
        </a:p>
      </dgm:t>
    </dgm:pt>
    <dgm:pt modelId="{8A2AEE88-0E1A-4059-88C2-E860AEAC4CCB}">
      <dgm:prSet phldrT="[Text]" custT="1"/>
      <dgm:spPr>
        <a:xfrm>
          <a:off x="1663"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In-settlement</a:t>
          </a:r>
        </a:p>
      </dgm:t>
    </dgm:pt>
    <dgm:pt modelId="{63B6E5CA-5D29-4853-AB10-D9DAF00B5328}" type="parTrans" cxnId="{D8BAA852-E9DF-4285-9D27-C185C9A6FEF9}">
      <dgm:prSet/>
      <dgm:spPr/>
      <dgm:t>
        <a:bodyPr/>
        <a:lstStyle/>
        <a:p>
          <a:endParaRPr lang="en-GB"/>
        </a:p>
      </dgm:t>
    </dgm:pt>
    <dgm:pt modelId="{18D4892C-11D9-432C-B7A3-2F74A5596027}" type="sibTrans" cxnId="{D8BAA852-E9DF-4285-9D27-C185C9A6FEF9}">
      <dgm:prSet/>
      <dgm:spPr/>
      <dgm:t>
        <a:bodyPr/>
        <a:lstStyle/>
        <a:p>
          <a:endParaRPr lang="en-GB"/>
        </a:p>
      </dgm:t>
    </dgm:pt>
    <dgm:pt modelId="{75457B23-C5C7-4491-9AD1-9E6F92D8472B}">
      <dgm:prSet phldrT="[Text]" custT="1"/>
      <dgm:spPr>
        <a:xfrm>
          <a:off x="1851087" y="1222"/>
          <a:ext cx="1622300" cy="37440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Scale of settlement</a:t>
          </a:r>
        </a:p>
      </dgm:t>
    </dgm:pt>
    <dgm:pt modelId="{8224A021-6EBD-498F-85F0-95914DF37545}" type="parTrans" cxnId="{D07D74F7-BA09-435C-9ADA-9A532136D48E}">
      <dgm:prSet/>
      <dgm:spPr/>
      <dgm:t>
        <a:bodyPr/>
        <a:lstStyle/>
        <a:p>
          <a:endParaRPr lang="en-GB"/>
        </a:p>
      </dgm:t>
    </dgm:pt>
    <dgm:pt modelId="{E2ED6877-90A5-4956-B6AF-6F6E0EF403E3}" type="sibTrans" cxnId="{D07D74F7-BA09-435C-9ADA-9A532136D48E}">
      <dgm:prSet/>
      <dgm:spPr/>
      <dgm:t>
        <a:bodyPr/>
        <a:lstStyle/>
        <a:p>
          <a:endParaRPr lang="en-GB"/>
        </a:p>
      </dgm:t>
    </dgm:pt>
    <dgm:pt modelId="{A80CF60C-BD14-4FBF-AE59-24BB95C5F4B5}">
      <dgm:prSet phldrT="[Text]" custT="1"/>
      <dgm:spPr>
        <a:xfrm>
          <a:off x="1851087"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Small outpost</a:t>
          </a:r>
        </a:p>
      </dgm:t>
    </dgm:pt>
    <dgm:pt modelId="{A9FA1F5D-F4A6-4DA1-8488-26C48B783663}" type="parTrans" cxnId="{3E5887A1-F9D6-4DA9-8986-0DE78CD2E56E}">
      <dgm:prSet/>
      <dgm:spPr/>
      <dgm:t>
        <a:bodyPr/>
        <a:lstStyle/>
        <a:p>
          <a:endParaRPr lang="en-GB"/>
        </a:p>
      </dgm:t>
    </dgm:pt>
    <dgm:pt modelId="{BF0F7AC1-6D03-4416-9045-BA835B88673F}" type="sibTrans" cxnId="{3E5887A1-F9D6-4DA9-8986-0DE78CD2E56E}">
      <dgm:prSet/>
      <dgm:spPr/>
      <dgm:t>
        <a:bodyPr/>
        <a:lstStyle/>
        <a:p>
          <a:endParaRPr lang="en-GB"/>
        </a:p>
      </dgm:t>
    </dgm:pt>
    <dgm:pt modelId="{CD444171-5FC1-4216-8327-3D389E6A6D5D}">
      <dgm:prSet phldrT="[Text]" custT="1"/>
      <dgm:spPr>
        <a:xfrm>
          <a:off x="1851087"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Permanent settlement</a:t>
          </a:r>
        </a:p>
      </dgm:t>
    </dgm:pt>
    <dgm:pt modelId="{FE53BC09-FB28-40C1-A3D3-A36753A4B6EA}" type="parTrans" cxnId="{40258210-5ED3-4F7B-8208-456C9D71278C}">
      <dgm:prSet/>
      <dgm:spPr/>
      <dgm:t>
        <a:bodyPr/>
        <a:lstStyle/>
        <a:p>
          <a:endParaRPr lang="en-GB"/>
        </a:p>
      </dgm:t>
    </dgm:pt>
    <dgm:pt modelId="{CEEF67CB-65DE-435B-B669-123CDD913D14}" type="sibTrans" cxnId="{40258210-5ED3-4F7B-8208-456C9D71278C}">
      <dgm:prSet/>
      <dgm:spPr/>
      <dgm:t>
        <a:bodyPr/>
        <a:lstStyle/>
        <a:p>
          <a:endParaRPr lang="en-GB"/>
        </a:p>
      </dgm:t>
    </dgm:pt>
    <dgm:pt modelId="{12C6643C-F931-4A24-8648-0696D8759D05}">
      <dgm:prSet phldrT="[Text]" custT="1"/>
      <dgm:spPr>
        <a:xfrm>
          <a:off x="3700510" y="1222"/>
          <a:ext cx="1622300" cy="37440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Time frame</a:t>
          </a:r>
        </a:p>
      </dgm:t>
    </dgm:pt>
    <dgm:pt modelId="{50EDCDBE-348A-40CC-A1B3-AA9C75117A86}" type="parTrans" cxnId="{7C701050-62B2-4E20-9023-043A3D4ED8D4}">
      <dgm:prSet/>
      <dgm:spPr/>
      <dgm:t>
        <a:bodyPr/>
        <a:lstStyle/>
        <a:p>
          <a:endParaRPr lang="en-GB"/>
        </a:p>
      </dgm:t>
    </dgm:pt>
    <dgm:pt modelId="{D5D1C548-8F97-4A1D-B31B-3D6B29E0A5DA}" type="sibTrans" cxnId="{7C701050-62B2-4E20-9023-043A3D4ED8D4}">
      <dgm:prSet/>
      <dgm:spPr/>
      <dgm:t>
        <a:bodyPr/>
        <a:lstStyle/>
        <a:p>
          <a:endParaRPr lang="en-GB"/>
        </a:p>
      </dgm:t>
    </dgm:pt>
    <dgm:pt modelId="{1A347D4F-259B-4A27-9600-0EDD84B2AD1F}">
      <dgm:prSet phldrT="[Text]" custT="1"/>
      <dgm:spPr>
        <a:xfrm>
          <a:off x="3700510"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Near-term future</a:t>
          </a:r>
        </a:p>
      </dgm:t>
    </dgm:pt>
    <dgm:pt modelId="{81CDCBC7-D277-444C-A1A3-0687B07426A2}" type="parTrans" cxnId="{C711DE14-2641-4C27-B6CE-734137C8C88A}">
      <dgm:prSet/>
      <dgm:spPr/>
      <dgm:t>
        <a:bodyPr/>
        <a:lstStyle/>
        <a:p>
          <a:endParaRPr lang="en-GB"/>
        </a:p>
      </dgm:t>
    </dgm:pt>
    <dgm:pt modelId="{087B411F-511B-451D-A0F8-E0D0B90CDFA2}" type="sibTrans" cxnId="{C711DE14-2641-4C27-B6CE-734137C8C88A}">
      <dgm:prSet/>
      <dgm:spPr/>
      <dgm:t>
        <a:bodyPr/>
        <a:lstStyle/>
        <a:p>
          <a:endParaRPr lang="en-GB"/>
        </a:p>
      </dgm:t>
    </dgm:pt>
    <dgm:pt modelId="{753828C6-686B-407D-8C60-4927B20D86F9}">
      <dgm:prSet phldrT="[Text]" custT="1"/>
      <dgm:spPr>
        <a:xfrm>
          <a:off x="3700510"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Medium-term future</a:t>
          </a:r>
        </a:p>
      </dgm:t>
    </dgm:pt>
    <dgm:pt modelId="{B277CD13-FEC8-4522-A496-FF140B3E048F}" type="parTrans" cxnId="{651EC283-61EE-4738-BAEA-45287C9993D2}">
      <dgm:prSet/>
      <dgm:spPr/>
      <dgm:t>
        <a:bodyPr/>
        <a:lstStyle/>
        <a:p>
          <a:endParaRPr lang="en-GB"/>
        </a:p>
      </dgm:t>
    </dgm:pt>
    <dgm:pt modelId="{D44277B4-4D94-42D7-8A8C-411DB36155EE}" type="sibTrans" cxnId="{651EC283-61EE-4738-BAEA-45287C9993D2}">
      <dgm:prSet/>
      <dgm:spPr/>
      <dgm:t>
        <a:bodyPr/>
        <a:lstStyle/>
        <a:p>
          <a:endParaRPr lang="en-GB"/>
        </a:p>
      </dgm:t>
    </dgm:pt>
    <dgm:pt modelId="{2AA9191A-F830-4E11-9BD1-507A71A4F379}">
      <dgm:prSet phldrT="[Text]" custT="1"/>
      <dgm:spPr>
        <a:xfrm>
          <a:off x="1663"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Post-settlement</a:t>
          </a:r>
        </a:p>
      </dgm:t>
    </dgm:pt>
    <dgm:pt modelId="{5423CA68-117E-4817-8B6E-DC4DD6B2C00A}" type="parTrans" cxnId="{198AEC83-F60A-4491-BB29-CD6978A881AC}">
      <dgm:prSet/>
      <dgm:spPr/>
      <dgm:t>
        <a:bodyPr/>
        <a:lstStyle/>
        <a:p>
          <a:endParaRPr lang="en-GB"/>
        </a:p>
      </dgm:t>
    </dgm:pt>
    <dgm:pt modelId="{CA08049D-EA75-4246-9A57-A4E0141222A9}" type="sibTrans" cxnId="{198AEC83-F60A-4491-BB29-CD6978A881AC}">
      <dgm:prSet/>
      <dgm:spPr/>
      <dgm:t>
        <a:bodyPr/>
        <a:lstStyle/>
        <a:p>
          <a:endParaRPr lang="en-GB"/>
        </a:p>
      </dgm:t>
    </dgm:pt>
    <dgm:pt modelId="{16641EDC-1EC9-4B94-B466-E00034978351}">
      <dgm:prSet phldrT="[Text]" custT="1"/>
      <dgm:spPr>
        <a:xfrm>
          <a:off x="1851087"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Self-sufficient society</a:t>
          </a:r>
        </a:p>
      </dgm:t>
    </dgm:pt>
    <dgm:pt modelId="{DFBD852C-F5F1-44E4-AA66-DD9A808637FB}" type="parTrans" cxnId="{6D37429D-DE8F-4605-8C7A-892FDC747E35}">
      <dgm:prSet/>
      <dgm:spPr/>
      <dgm:t>
        <a:bodyPr/>
        <a:lstStyle/>
        <a:p>
          <a:endParaRPr lang="en-GB"/>
        </a:p>
      </dgm:t>
    </dgm:pt>
    <dgm:pt modelId="{4CBCAC36-7D91-4564-B16E-0DDAA400905A}" type="sibTrans" cxnId="{6D37429D-DE8F-4605-8C7A-892FDC747E35}">
      <dgm:prSet/>
      <dgm:spPr/>
      <dgm:t>
        <a:bodyPr/>
        <a:lstStyle/>
        <a:p>
          <a:endParaRPr lang="en-GB"/>
        </a:p>
      </dgm:t>
    </dgm:pt>
    <dgm:pt modelId="{A0688849-3739-475B-AF1C-61DBAF6315D3}">
      <dgm:prSet phldrT="[Text]" custT="1"/>
      <dgm:spPr>
        <a:xfrm>
          <a:off x="3700510"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Long-term future</a:t>
          </a:r>
        </a:p>
      </dgm:t>
    </dgm:pt>
    <dgm:pt modelId="{27100AE9-0D71-4D47-80D8-6FD8E2A4F502}" type="parTrans" cxnId="{732846B7-464C-4FDC-87A0-46DEAFB30737}">
      <dgm:prSet/>
      <dgm:spPr/>
      <dgm:t>
        <a:bodyPr/>
        <a:lstStyle/>
        <a:p>
          <a:endParaRPr lang="en-GB"/>
        </a:p>
      </dgm:t>
    </dgm:pt>
    <dgm:pt modelId="{978CFA69-D63A-4FE0-8D9A-898FE458369C}" type="sibTrans" cxnId="{732846B7-464C-4FDC-87A0-46DEAFB30737}">
      <dgm:prSet/>
      <dgm:spPr/>
      <dgm:t>
        <a:bodyPr/>
        <a:lstStyle/>
        <a:p>
          <a:endParaRPr lang="en-GB"/>
        </a:p>
      </dgm:t>
    </dgm:pt>
    <dgm:pt modelId="{D893559D-F4CA-41B0-8358-46611522CD2A}" type="pres">
      <dgm:prSet presAssocID="{B88B3D1C-DC46-45B2-80AB-E5CB7077B050}" presName="Name0" presStyleCnt="0">
        <dgm:presLayoutVars>
          <dgm:dir/>
          <dgm:animLvl val="lvl"/>
          <dgm:resizeHandles val="exact"/>
        </dgm:presLayoutVars>
      </dgm:prSet>
      <dgm:spPr/>
    </dgm:pt>
    <dgm:pt modelId="{6BA434A4-1DE6-4C9A-848D-C4C01510F661}" type="pres">
      <dgm:prSet presAssocID="{F2E34A04-DF36-4CE0-9B04-5A1514C7D955}" presName="composite" presStyleCnt="0"/>
      <dgm:spPr/>
    </dgm:pt>
    <dgm:pt modelId="{75361125-92DA-4168-A40B-FB1859051665}" type="pres">
      <dgm:prSet presAssocID="{F2E34A04-DF36-4CE0-9B04-5A1514C7D955}" presName="parTx" presStyleLbl="alignNode1" presStyleIdx="0" presStyleCnt="3">
        <dgm:presLayoutVars>
          <dgm:chMax val="0"/>
          <dgm:chPref val="0"/>
          <dgm:bulletEnabled val="1"/>
        </dgm:presLayoutVars>
      </dgm:prSet>
      <dgm:spPr/>
    </dgm:pt>
    <dgm:pt modelId="{EF6C17B8-86A3-42B9-B20F-6510D616C7D9}" type="pres">
      <dgm:prSet presAssocID="{F2E34A04-DF36-4CE0-9B04-5A1514C7D955}" presName="desTx" presStyleLbl="alignAccFollowNode1" presStyleIdx="0" presStyleCnt="3">
        <dgm:presLayoutVars>
          <dgm:bulletEnabled val="1"/>
        </dgm:presLayoutVars>
      </dgm:prSet>
      <dgm:spPr/>
    </dgm:pt>
    <dgm:pt modelId="{A1533235-1BB7-4BC1-85E3-76A4ED27A7C8}" type="pres">
      <dgm:prSet presAssocID="{08772910-2DC2-4857-ADD5-3D7D952C181A}" presName="space" presStyleCnt="0"/>
      <dgm:spPr/>
    </dgm:pt>
    <dgm:pt modelId="{25AF8AD4-5E72-4C54-B4D7-ABB412FCA2D0}" type="pres">
      <dgm:prSet presAssocID="{75457B23-C5C7-4491-9AD1-9E6F92D8472B}" presName="composite" presStyleCnt="0"/>
      <dgm:spPr/>
    </dgm:pt>
    <dgm:pt modelId="{FEC83E70-E0A4-43F8-B91F-8D958DCE39EC}" type="pres">
      <dgm:prSet presAssocID="{75457B23-C5C7-4491-9AD1-9E6F92D8472B}" presName="parTx" presStyleLbl="alignNode1" presStyleIdx="1" presStyleCnt="3">
        <dgm:presLayoutVars>
          <dgm:chMax val="0"/>
          <dgm:chPref val="0"/>
          <dgm:bulletEnabled val="1"/>
        </dgm:presLayoutVars>
      </dgm:prSet>
      <dgm:spPr/>
    </dgm:pt>
    <dgm:pt modelId="{BED66835-3CA7-4302-A2CF-BEB338400DA9}" type="pres">
      <dgm:prSet presAssocID="{75457B23-C5C7-4491-9AD1-9E6F92D8472B}" presName="desTx" presStyleLbl="alignAccFollowNode1" presStyleIdx="1" presStyleCnt="3">
        <dgm:presLayoutVars>
          <dgm:bulletEnabled val="1"/>
        </dgm:presLayoutVars>
      </dgm:prSet>
      <dgm:spPr/>
    </dgm:pt>
    <dgm:pt modelId="{F4C57F92-06A0-4B78-A3B2-2C35EBE95CDE}" type="pres">
      <dgm:prSet presAssocID="{E2ED6877-90A5-4956-B6AF-6F6E0EF403E3}" presName="space" presStyleCnt="0"/>
      <dgm:spPr/>
    </dgm:pt>
    <dgm:pt modelId="{A7150D6E-F31E-4EFE-9A98-0B7E971F79E3}" type="pres">
      <dgm:prSet presAssocID="{12C6643C-F931-4A24-8648-0696D8759D05}" presName="composite" presStyleCnt="0"/>
      <dgm:spPr/>
    </dgm:pt>
    <dgm:pt modelId="{137D3D93-2057-46D2-B3E0-A6793609ECB7}" type="pres">
      <dgm:prSet presAssocID="{12C6643C-F931-4A24-8648-0696D8759D05}" presName="parTx" presStyleLbl="alignNode1" presStyleIdx="2" presStyleCnt="3">
        <dgm:presLayoutVars>
          <dgm:chMax val="0"/>
          <dgm:chPref val="0"/>
          <dgm:bulletEnabled val="1"/>
        </dgm:presLayoutVars>
      </dgm:prSet>
      <dgm:spPr/>
    </dgm:pt>
    <dgm:pt modelId="{36C94E75-F5B2-4A5A-9B16-7163D70D6443}" type="pres">
      <dgm:prSet presAssocID="{12C6643C-F931-4A24-8648-0696D8759D05}" presName="desTx" presStyleLbl="alignAccFollowNode1" presStyleIdx="2" presStyleCnt="3">
        <dgm:presLayoutVars>
          <dgm:bulletEnabled val="1"/>
        </dgm:presLayoutVars>
      </dgm:prSet>
      <dgm:spPr/>
    </dgm:pt>
  </dgm:ptLst>
  <dgm:cxnLst>
    <dgm:cxn modelId="{40258210-5ED3-4F7B-8208-456C9D71278C}" srcId="{75457B23-C5C7-4491-9AD1-9E6F92D8472B}" destId="{CD444171-5FC1-4216-8327-3D389E6A6D5D}" srcOrd="1" destOrd="0" parTransId="{FE53BC09-FB28-40C1-A3D3-A36753A4B6EA}" sibTransId="{CEEF67CB-65DE-435B-B669-123CDD913D14}"/>
    <dgm:cxn modelId="{C711DE14-2641-4C27-B6CE-734137C8C88A}" srcId="{12C6643C-F931-4A24-8648-0696D8759D05}" destId="{1A347D4F-259B-4A27-9600-0EDD84B2AD1F}" srcOrd="0" destOrd="0" parTransId="{81CDCBC7-D277-444C-A1A3-0687B07426A2}" sibTransId="{087B411F-511B-451D-A0F8-E0D0B90CDFA2}"/>
    <dgm:cxn modelId="{C8542A36-67E3-4EF3-AECD-87A91B123055}" type="presOf" srcId="{16641EDC-1EC9-4B94-B466-E00034978351}" destId="{BED66835-3CA7-4302-A2CF-BEB338400DA9}" srcOrd="0" destOrd="2" presId="urn:microsoft.com/office/officeart/2005/8/layout/hList1"/>
    <dgm:cxn modelId="{5BDBC53C-DA68-4401-9C30-DA0845A5F107}" type="presOf" srcId="{9D94E322-0C05-4E55-81BF-AF5A035DB5C9}" destId="{EF6C17B8-86A3-42B9-B20F-6510D616C7D9}" srcOrd="0" destOrd="0" presId="urn:microsoft.com/office/officeart/2005/8/layout/hList1"/>
    <dgm:cxn modelId="{E3EC0744-ADD8-43E1-8FFF-A587F32A2690}" type="presOf" srcId="{8A2AEE88-0E1A-4059-88C2-E860AEAC4CCB}" destId="{EF6C17B8-86A3-42B9-B20F-6510D616C7D9}" srcOrd="0" destOrd="1" presId="urn:microsoft.com/office/officeart/2005/8/layout/hList1"/>
    <dgm:cxn modelId="{7C701050-62B2-4E20-9023-043A3D4ED8D4}" srcId="{B88B3D1C-DC46-45B2-80AB-E5CB7077B050}" destId="{12C6643C-F931-4A24-8648-0696D8759D05}" srcOrd="2" destOrd="0" parTransId="{50EDCDBE-348A-40CC-A1B3-AA9C75117A86}" sibTransId="{D5D1C548-8F97-4A1D-B31B-3D6B29E0A5DA}"/>
    <dgm:cxn modelId="{BAFE3F71-70FF-4C75-8129-69E30BCA1A17}" type="presOf" srcId="{753828C6-686B-407D-8C60-4927B20D86F9}" destId="{36C94E75-F5B2-4A5A-9B16-7163D70D6443}" srcOrd="0" destOrd="1" presId="urn:microsoft.com/office/officeart/2005/8/layout/hList1"/>
    <dgm:cxn modelId="{9D464071-CCA5-4A10-8D58-B9A65A821CEB}" type="presOf" srcId="{2AA9191A-F830-4E11-9BD1-507A71A4F379}" destId="{EF6C17B8-86A3-42B9-B20F-6510D616C7D9}" srcOrd="0" destOrd="2" presId="urn:microsoft.com/office/officeart/2005/8/layout/hList1"/>
    <dgm:cxn modelId="{D8BAA852-E9DF-4285-9D27-C185C9A6FEF9}" srcId="{F2E34A04-DF36-4CE0-9B04-5A1514C7D955}" destId="{8A2AEE88-0E1A-4059-88C2-E860AEAC4CCB}" srcOrd="1" destOrd="0" parTransId="{63B6E5CA-5D29-4853-AB10-D9DAF00B5328}" sibTransId="{18D4892C-11D9-432C-B7A3-2F74A5596027}"/>
    <dgm:cxn modelId="{07D14757-D0D9-409D-9204-CB9FF6A49B9E}" type="presOf" srcId="{12C6643C-F931-4A24-8648-0696D8759D05}" destId="{137D3D93-2057-46D2-B3E0-A6793609ECB7}" srcOrd="0" destOrd="0" presId="urn:microsoft.com/office/officeart/2005/8/layout/hList1"/>
    <dgm:cxn modelId="{651EC283-61EE-4738-BAEA-45287C9993D2}" srcId="{12C6643C-F931-4A24-8648-0696D8759D05}" destId="{753828C6-686B-407D-8C60-4927B20D86F9}" srcOrd="1" destOrd="0" parTransId="{B277CD13-FEC8-4522-A496-FF140B3E048F}" sibTransId="{D44277B4-4D94-42D7-8A8C-411DB36155EE}"/>
    <dgm:cxn modelId="{198AEC83-F60A-4491-BB29-CD6978A881AC}" srcId="{F2E34A04-DF36-4CE0-9B04-5A1514C7D955}" destId="{2AA9191A-F830-4E11-9BD1-507A71A4F379}" srcOrd="2" destOrd="0" parTransId="{5423CA68-117E-4817-8B6E-DC4DD6B2C00A}" sibTransId="{CA08049D-EA75-4246-9A57-A4E0141222A9}"/>
    <dgm:cxn modelId="{33C5AC95-62EA-4A75-823B-F308DCFA0845}" type="presOf" srcId="{CD444171-5FC1-4216-8327-3D389E6A6D5D}" destId="{BED66835-3CA7-4302-A2CF-BEB338400DA9}" srcOrd="0" destOrd="1" presId="urn:microsoft.com/office/officeart/2005/8/layout/hList1"/>
    <dgm:cxn modelId="{6D37429D-DE8F-4605-8C7A-892FDC747E35}" srcId="{75457B23-C5C7-4491-9AD1-9E6F92D8472B}" destId="{16641EDC-1EC9-4B94-B466-E00034978351}" srcOrd="2" destOrd="0" parTransId="{DFBD852C-F5F1-44E4-AA66-DD9A808637FB}" sibTransId="{4CBCAC36-7D91-4564-B16E-0DDAA400905A}"/>
    <dgm:cxn modelId="{6CDDC69E-ECD7-4364-AE69-17701889297F}" type="presOf" srcId="{A0688849-3739-475B-AF1C-61DBAF6315D3}" destId="{36C94E75-F5B2-4A5A-9B16-7163D70D6443}" srcOrd="0" destOrd="2" presId="urn:microsoft.com/office/officeart/2005/8/layout/hList1"/>
    <dgm:cxn modelId="{3E5887A1-F9D6-4DA9-8986-0DE78CD2E56E}" srcId="{75457B23-C5C7-4491-9AD1-9E6F92D8472B}" destId="{A80CF60C-BD14-4FBF-AE59-24BB95C5F4B5}" srcOrd="0" destOrd="0" parTransId="{A9FA1F5D-F4A6-4DA1-8488-26C48B783663}" sibTransId="{BF0F7AC1-6D03-4416-9045-BA835B88673F}"/>
    <dgm:cxn modelId="{D7E17CA4-6E6D-46FB-BA19-8DBB875CC0EC}" type="presOf" srcId="{B88B3D1C-DC46-45B2-80AB-E5CB7077B050}" destId="{D893559D-F4CA-41B0-8358-46611522CD2A}" srcOrd="0" destOrd="0" presId="urn:microsoft.com/office/officeart/2005/8/layout/hList1"/>
    <dgm:cxn modelId="{732846B7-464C-4FDC-87A0-46DEAFB30737}" srcId="{12C6643C-F931-4A24-8648-0696D8759D05}" destId="{A0688849-3739-475B-AF1C-61DBAF6315D3}" srcOrd="2" destOrd="0" parTransId="{27100AE9-0D71-4D47-80D8-6FD8E2A4F502}" sibTransId="{978CFA69-D63A-4FE0-8D9A-898FE458369C}"/>
    <dgm:cxn modelId="{49B7A8B9-089D-4307-BF05-37C1A20D37BE}" type="presOf" srcId="{75457B23-C5C7-4491-9AD1-9E6F92D8472B}" destId="{FEC83E70-E0A4-43F8-B91F-8D958DCE39EC}" srcOrd="0" destOrd="0" presId="urn:microsoft.com/office/officeart/2005/8/layout/hList1"/>
    <dgm:cxn modelId="{0667BDBA-0C3A-458E-8D94-73E65C1085D5}" type="presOf" srcId="{1A347D4F-259B-4A27-9600-0EDD84B2AD1F}" destId="{36C94E75-F5B2-4A5A-9B16-7163D70D6443}" srcOrd="0" destOrd="0" presId="urn:microsoft.com/office/officeart/2005/8/layout/hList1"/>
    <dgm:cxn modelId="{9F5FE0E6-2D69-41DB-AB5C-9E299594BC1D}" srcId="{B88B3D1C-DC46-45B2-80AB-E5CB7077B050}" destId="{F2E34A04-DF36-4CE0-9B04-5A1514C7D955}" srcOrd="0" destOrd="0" parTransId="{00D0B317-7424-47E9-A10F-5F9B3D18CC15}" sibTransId="{08772910-2DC2-4857-ADD5-3D7D952C181A}"/>
    <dgm:cxn modelId="{409B5FE9-776D-4BAE-A2E2-F7549660047F}" srcId="{F2E34A04-DF36-4CE0-9B04-5A1514C7D955}" destId="{9D94E322-0C05-4E55-81BF-AF5A035DB5C9}" srcOrd="0" destOrd="0" parTransId="{2AA9933B-E854-45F8-9DAF-A1D7F397A094}" sibTransId="{0437D930-BAC8-4AFA-A58A-5BEDC0E2E64B}"/>
    <dgm:cxn modelId="{EC994BF6-A89E-48D1-B0DC-D2C9C4A10D13}" type="presOf" srcId="{F2E34A04-DF36-4CE0-9B04-5A1514C7D955}" destId="{75361125-92DA-4168-A40B-FB1859051665}" srcOrd="0" destOrd="0" presId="urn:microsoft.com/office/officeart/2005/8/layout/hList1"/>
    <dgm:cxn modelId="{D07D74F7-BA09-435C-9ADA-9A532136D48E}" srcId="{B88B3D1C-DC46-45B2-80AB-E5CB7077B050}" destId="{75457B23-C5C7-4491-9AD1-9E6F92D8472B}" srcOrd="1" destOrd="0" parTransId="{8224A021-6EBD-498F-85F0-95914DF37545}" sibTransId="{E2ED6877-90A5-4956-B6AF-6F6E0EF403E3}"/>
    <dgm:cxn modelId="{DB61A7FA-4407-48D3-B710-0C36D79E1770}" type="presOf" srcId="{A80CF60C-BD14-4FBF-AE59-24BB95C5F4B5}" destId="{BED66835-3CA7-4302-A2CF-BEB338400DA9}" srcOrd="0" destOrd="0" presId="urn:microsoft.com/office/officeart/2005/8/layout/hList1"/>
    <dgm:cxn modelId="{D9C8B4F4-8337-47A8-9D9B-269CAEFCA478}" type="presParOf" srcId="{D893559D-F4CA-41B0-8358-46611522CD2A}" destId="{6BA434A4-1DE6-4C9A-848D-C4C01510F661}" srcOrd="0" destOrd="0" presId="urn:microsoft.com/office/officeart/2005/8/layout/hList1"/>
    <dgm:cxn modelId="{1D991348-F520-4855-9C66-C828082BB25D}" type="presParOf" srcId="{6BA434A4-1DE6-4C9A-848D-C4C01510F661}" destId="{75361125-92DA-4168-A40B-FB1859051665}" srcOrd="0" destOrd="0" presId="urn:microsoft.com/office/officeart/2005/8/layout/hList1"/>
    <dgm:cxn modelId="{F5889EE9-0FE1-49B0-AD72-E6354CC51DBA}" type="presParOf" srcId="{6BA434A4-1DE6-4C9A-848D-C4C01510F661}" destId="{EF6C17B8-86A3-42B9-B20F-6510D616C7D9}" srcOrd="1" destOrd="0" presId="urn:microsoft.com/office/officeart/2005/8/layout/hList1"/>
    <dgm:cxn modelId="{9ECD3E59-2CBB-40AC-BDFE-17BCAA5A6EE0}" type="presParOf" srcId="{D893559D-F4CA-41B0-8358-46611522CD2A}" destId="{A1533235-1BB7-4BC1-85E3-76A4ED27A7C8}" srcOrd="1" destOrd="0" presId="urn:microsoft.com/office/officeart/2005/8/layout/hList1"/>
    <dgm:cxn modelId="{EAE79DC2-CED0-4BC5-963A-42D19FD7D578}" type="presParOf" srcId="{D893559D-F4CA-41B0-8358-46611522CD2A}" destId="{25AF8AD4-5E72-4C54-B4D7-ABB412FCA2D0}" srcOrd="2" destOrd="0" presId="urn:microsoft.com/office/officeart/2005/8/layout/hList1"/>
    <dgm:cxn modelId="{012689CA-979E-4704-8684-AE09F186F76E}" type="presParOf" srcId="{25AF8AD4-5E72-4C54-B4D7-ABB412FCA2D0}" destId="{FEC83E70-E0A4-43F8-B91F-8D958DCE39EC}" srcOrd="0" destOrd="0" presId="urn:microsoft.com/office/officeart/2005/8/layout/hList1"/>
    <dgm:cxn modelId="{40249461-908C-49A5-9C0B-BFEE24640363}" type="presParOf" srcId="{25AF8AD4-5E72-4C54-B4D7-ABB412FCA2D0}" destId="{BED66835-3CA7-4302-A2CF-BEB338400DA9}" srcOrd="1" destOrd="0" presId="urn:microsoft.com/office/officeart/2005/8/layout/hList1"/>
    <dgm:cxn modelId="{3562DC41-387B-4A49-8B05-1FAE4505A01A}" type="presParOf" srcId="{D893559D-F4CA-41B0-8358-46611522CD2A}" destId="{F4C57F92-06A0-4B78-A3B2-2C35EBE95CDE}" srcOrd="3" destOrd="0" presId="urn:microsoft.com/office/officeart/2005/8/layout/hList1"/>
    <dgm:cxn modelId="{35F5FCDA-61AC-4E84-8CEE-CB807E802C86}" type="presParOf" srcId="{D893559D-F4CA-41B0-8358-46611522CD2A}" destId="{A7150D6E-F31E-4EFE-9A98-0B7E971F79E3}" srcOrd="4" destOrd="0" presId="urn:microsoft.com/office/officeart/2005/8/layout/hList1"/>
    <dgm:cxn modelId="{D56B373E-8855-4854-8CB4-012A111F5A41}" type="presParOf" srcId="{A7150D6E-F31E-4EFE-9A98-0B7E971F79E3}" destId="{137D3D93-2057-46D2-B3E0-A6793609ECB7}" srcOrd="0" destOrd="0" presId="urn:microsoft.com/office/officeart/2005/8/layout/hList1"/>
    <dgm:cxn modelId="{85BDEAAF-1FD8-4345-9394-51C46483795E}" type="presParOf" srcId="{A7150D6E-F31E-4EFE-9A98-0B7E971F79E3}" destId="{36C94E75-F5B2-4A5A-9B16-7163D70D6443}"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8247D5D-615D-4D46-BC4F-886440405A86}"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08C74847-EE67-42A9-8114-E8056AC9EE7A}">
      <dgm:prSet phldrT="[Text]" custT="1"/>
      <dgm:spPr/>
      <dgm:t>
        <a:bodyPr/>
        <a:lstStyle/>
        <a:p>
          <a:pPr algn="ctr"/>
          <a:r>
            <a:rPr lang="en-GB" sz="1100"/>
            <a:t>Mixed Methods Research</a:t>
          </a:r>
        </a:p>
      </dgm:t>
    </dgm:pt>
    <dgm:pt modelId="{E00E5E1F-BE01-43A5-88E3-14054B006672}" type="parTrans" cxnId="{AE80800C-6CC1-4910-9AF5-E882CF1FF3F4}">
      <dgm:prSet/>
      <dgm:spPr/>
      <dgm:t>
        <a:bodyPr/>
        <a:lstStyle/>
        <a:p>
          <a:pPr algn="ctr"/>
          <a:endParaRPr lang="en-GB"/>
        </a:p>
      </dgm:t>
    </dgm:pt>
    <dgm:pt modelId="{C7F45FE4-47B1-42B9-B358-BF0A3AAC7169}" type="sibTrans" cxnId="{AE80800C-6CC1-4910-9AF5-E882CF1FF3F4}">
      <dgm:prSet/>
      <dgm:spPr/>
      <dgm:t>
        <a:bodyPr/>
        <a:lstStyle/>
        <a:p>
          <a:pPr algn="ctr"/>
          <a:endParaRPr lang="en-GB"/>
        </a:p>
      </dgm:t>
    </dgm:pt>
    <dgm:pt modelId="{96FA939D-999C-48D9-96C0-F4C62CC83240}">
      <dgm:prSet phldrT="[Text]"/>
      <dgm:spPr/>
      <dgm:t>
        <a:bodyPr/>
        <a:lstStyle/>
        <a:p>
          <a:pPr algn="ctr"/>
          <a:r>
            <a:rPr lang="en-GB"/>
            <a:t>Quantitative</a:t>
          </a:r>
        </a:p>
      </dgm:t>
    </dgm:pt>
    <dgm:pt modelId="{145BCC4F-682B-4E66-9F49-1DD85D18F306}" type="parTrans" cxnId="{8456B1B2-EC70-449F-809D-15F9D9307355}">
      <dgm:prSet/>
      <dgm:spPr/>
      <dgm:t>
        <a:bodyPr/>
        <a:lstStyle/>
        <a:p>
          <a:pPr algn="ctr"/>
          <a:endParaRPr lang="en-GB"/>
        </a:p>
      </dgm:t>
    </dgm:pt>
    <dgm:pt modelId="{EFC2E2BA-0FEA-4831-AF5A-91F823943C68}" type="sibTrans" cxnId="{8456B1B2-EC70-449F-809D-15F9D9307355}">
      <dgm:prSet/>
      <dgm:spPr/>
      <dgm:t>
        <a:bodyPr/>
        <a:lstStyle/>
        <a:p>
          <a:pPr algn="ctr"/>
          <a:endParaRPr lang="en-GB"/>
        </a:p>
      </dgm:t>
    </dgm:pt>
    <dgm:pt modelId="{48B531A5-8A36-4E7C-B095-8139E689B676}">
      <dgm:prSet phldrT="[Text]"/>
      <dgm:spPr/>
      <dgm:t>
        <a:bodyPr/>
        <a:lstStyle/>
        <a:p>
          <a:pPr algn="ctr"/>
          <a:r>
            <a:rPr lang="en-GB"/>
            <a:t>Qualitative</a:t>
          </a:r>
        </a:p>
      </dgm:t>
    </dgm:pt>
    <dgm:pt modelId="{F3DC4DD8-850B-41BD-9A12-86DC607220CD}" type="parTrans" cxnId="{43821427-B39D-4335-BB99-E1BE9AF0E3FE}">
      <dgm:prSet/>
      <dgm:spPr/>
      <dgm:t>
        <a:bodyPr/>
        <a:lstStyle/>
        <a:p>
          <a:pPr algn="ctr"/>
          <a:endParaRPr lang="en-GB"/>
        </a:p>
      </dgm:t>
    </dgm:pt>
    <dgm:pt modelId="{3B158CC8-5E10-4539-8205-BD02BF163B47}" type="sibTrans" cxnId="{43821427-B39D-4335-BB99-E1BE9AF0E3FE}">
      <dgm:prSet/>
      <dgm:spPr/>
      <dgm:t>
        <a:bodyPr/>
        <a:lstStyle/>
        <a:p>
          <a:pPr algn="ctr"/>
          <a:endParaRPr lang="en-GB"/>
        </a:p>
      </dgm:t>
    </dgm:pt>
    <dgm:pt modelId="{5A712D84-7A85-470F-8363-86312FF40FE9}">
      <dgm:prSet phldrT="[Text]" custT="1"/>
      <dgm:spPr/>
      <dgm:t>
        <a:bodyPr/>
        <a:lstStyle/>
        <a:p>
          <a:pPr algn="ctr"/>
          <a:r>
            <a:rPr lang="en-GB" sz="1100"/>
            <a:t>Explanatory Sequential Design</a:t>
          </a:r>
        </a:p>
      </dgm:t>
    </dgm:pt>
    <dgm:pt modelId="{D59A25B8-1698-4253-948E-3E28C3DC5DD6}" type="parTrans" cxnId="{79B4EA71-5D41-401C-8CB5-859BB397B6AB}">
      <dgm:prSet/>
      <dgm:spPr/>
      <dgm:t>
        <a:bodyPr/>
        <a:lstStyle/>
        <a:p>
          <a:pPr algn="ctr"/>
          <a:endParaRPr lang="en-GB"/>
        </a:p>
      </dgm:t>
    </dgm:pt>
    <dgm:pt modelId="{4AC6D9DD-EF4D-442D-A410-5643C23E3ECE}" type="sibTrans" cxnId="{79B4EA71-5D41-401C-8CB5-859BB397B6AB}">
      <dgm:prSet/>
      <dgm:spPr/>
      <dgm:t>
        <a:bodyPr/>
        <a:lstStyle/>
        <a:p>
          <a:pPr algn="ctr"/>
          <a:endParaRPr lang="en-GB"/>
        </a:p>
      </dgm:t>
    </dgm:pt>
    <dgm:pt modelId="{676266D9-ED06-4FF4-B98C-0E19AEA9B168}">
      <dgm:prSet phldrT="[Text]"/>
      <dgm:spPr/>
      <dgm:t>
        <a:bodyPr/>
        <a:lstStyle/>
        <a:p>
          <a:pPr algn="ctr"/>
          <a:r>
            <a:rPr lang="en-GB"/>
            <a:t>Questionnaire</a:t>
          </a:r>
        </a:p>
      </dgm:t>
    </dgm:pt>
    <dgm:pt modelId="{BDC36DF7-7B1E-4506-B148-68D46A260230}" type="parTrans" cxnId="{11807488-2CAE-4CCD-8087-A7411D72BCA8}">
      <dgm:prSet/>
      <dgm:spPr/>
      <dgm:t>
        <a:bodyPr/>
        <a:lstStyle/>
        <a:p>
          <a:pPr algn="ctr"/>
          <a:endParaRPr lang="en-GB"/>
        </a:p>
      </dgm:t>
    </dgm:pt>
    <dgm:pt modelId="{6D1448A4-DD89-4446-8609-8355DD7B3E69}" type="sibTrans" cxnId="{11807488-2CAE-4CCD-8087-A7411D72BCA8}">
      <dgm:prSet/>
      <dgm:spPr/>
      <dgm:t>
        <a:bodyPr/>
        <a:lstStyle/>
        <a:p>
          <a:pPr algn="ctr"/>
          <a:endParaRPr lang="en-GB"/>
        </a:p>
      </dgm:t>
    </dgm:pt>
    <dgm:pt modelId="{C3E13FC9-7DBF-488E-900C-EB36D5948094}">
      <dgm:prSet phldrT="[Text]"/>
      <dgm:spPr/>
      <dgm:t>
        <a:bodyPr/>
        <a:lstStyle/>
        <a:p>
          <a:pPr algn="ctr"/>
          <a:r>
            <a:rPr lang="en-GB"/>
            <a:t>Semi-Structured Interviews</a:t>
          </a:r>
        </a:p>
      </dgm:t>
    </dgm:pt>
    <dgm:pt modelId="{FAC528D7-A441-4EC8-9CB2-65A2715EAA97}" type="parTrans" cxnId="{F7E513A3-47EA-4CEA-88CD-4515F19DC0AB}">
      <dgm:prSet/>
      <dgm:spPr/>
      <dgm:t>
        <a:bodyPr/>
        <a:lstStyle/>
        <a:p>
          <a:pPr algn="ctr"/>
          <a:endParaRPr lang="en-GB"/>
        </a:p>
      </dgm:t>
    </dgm:pt>
    <dgm:pt modelId="{50BAF49C-44A8-4568-BF3E-A5864D780247}" type="sibTrans" cxnId="{F7E513A3-47EA-4CEA-88CD-4515F19DC0AB}">
      <dgm:prSet/>
      <dgm:spPr/>
      <dgm:t>
        <a:bodyPr/>
        <a:lstStyle/>
        <a:p>
          <a:pPr algn="ctr"/>
          <a:endParaRPr lang="en-GB"/>
        </a:p>
      </dgm:t>
    </dgm:pt>
    <dgm:pt modelId="{ADF41C2A-F459-4541-BFA4-3E8D030AB32B}">
      <dgm:prSet phldrT="[Text]" custT="1"/>
      <dgm:spPr/>
      <dgm:t>
        <a:bodyPr/>
        <a:lstStyle/>
        <a:p>
          <a:pPr algn="ctr"/>
          <a:r>
            <a:rPr lang="en-GB" sz="1100"/>
            <a:t>Findings Interpretation</a:t>
          </a:r>
        </a:p>
      </dgm:t>
    </dgm:pt>
    <dgm:pt modelId="{8800BC27-6A34-464E-B3B3-79C257C385EB}" type="parTrans" cxnId="{DC54A896-5C97-4AD2-B118-EBA299BF3411}">
      <dgm:prSet/>
      <dgm:spPr/>
      <dgm:t>
        <a:bodyPr/>
        <a:lstStyle/>
        <a:p>
          <a:pPr algn="ctr"/>
          <a:endParaRPr lang="en-GB"/>
        </a:p>
      </dgm:t>
    </dgm:pt>
    <dgm:pt modelId="{09BBB661-B31D-407D-9384-895DD998C743}" type="sibTrans" cxnId="{DC54A896-5C97-4AD2-B118-EBA299BF3411}">
      <dgm:prSet/>
      <dgm:spPr/>
      <dgm:t>
        <a:bodyPr/>
        <a:lstStyle/>
        <a:p>
          <a:pPr algn="ctr"/>
          <a:endParaRPr lang="en-GB"/>
        </a:p>
      </dgm:t>
    </dgm:pt>
    <dgm:pt modelId="{6F2B9697-37BA-4051-86C3-4798A39A5F65}">
      <dgm:prSet phldrT="[Text]"/>
      <dgm:spPr/>
      <dgm:t>
        <a:bodyPr/>
        <a:lstStyle/>
        <a:p>
          <a:pPr algn="ctr"/>
          <a:r>
            <a:rPr lang="en-GB"/>
            <a:t>Descriptive Statistics</a:t>
          </a:r>
        </a:p>
      </dgm:t>
    </dgm:pt>
    <dgm:pt modelId="{BE03DAFB-DBA3-4639-AE40-621B3673AB32}" type="parTrans" cxnId="{B88D5C84-2A84-47DC-8753-9C940AFC55F7}">
      <dgm:prSet/>
      <dgm:spPr/>
      <dgm:t>
        <a:bodyPr/>
        <a:lstStyle/>
        <a:p>
          <a:pPr algn="ctr"/>
          <a:endParaRPr lang="en-GB"/>
        </a:p>
      </dgm:t>
    </dgm:pt>
    <dgm:pt modelId="{61495508-CE92-4FA2-8B67-EE36DA99EEE4}" type="sibTrans" cxnId="{B88D5C84-2A84-47DC-8753-9C940AFC55F7}">
      <dgm:prSet/>
      <dgm:spPr/>
      <dgm:t>
        <a:bodyPr/>
        <a:lstStyle/>
        <a:p>
          <a:pPr algn="ctr"/>
          <a:endParaRPr lang="en-GB"/>
        </a:p>
      </dgm:t>
    </dgm:pt>
    <dgm:pt modelId="{CAEDF04C-3F9A-4E6A-BE05-0335DC7C786E}">
      <dgm:prSet phldrT="[Text]"/>
      <dgm:spPr/>
      <dgm:t>
        <a:bodyPr/>
        <a:lstStyle/>
        <a:p>
          <a:pPr algn="ctr"/>
          <a:r>
            <a:rPr lang="en-GB"/>
            <a:t>Thematic Analysis</a:t>
          </a:r>
        </a:p>
      </dgm:t>
    </dgm:pt>
    <dgm:pt modelId="{2EFA9876-067D-4603-8B81-E5619E45003D}" type="parTrans" cxnId="{A253D77D-50BB-4EED-AA89-7B9E0E1E12AF}">
      <dgm:prSet/>
      <dgm:spPr/>
      <dgm:t>
        <a:bodyPr/>
        <a:lstStyle/>
        <a:p>
          <a:pPr algn="ctr"/>
          <a:endParaRPr lang="en-GB"/>
        </a:p>
      </dgm:t>
    </dgm:pt>
    <dgm:pt modelId="{8457DEAE-B6CA-4943-9AB9-3EC521123CA2}" type="sibTrans" cxnId="{A253D77D-50BB-4EED-AA89-7B9E0E1E12AF}">
      <dgm:prSet/>
      <dgm:spPr/>
      <dgm:t>
        <a:bodyPr/>
        <a:lstStyle/>
        <a:p>
          <a:pPr algn="ctr"/>
          <a:endParaRPr lang="en-GB"/>
        </a:p>
      </dgm:t>
    </dgm:pt>
    <dgm:pt modelId="{74C95405-3FC1-4937-BF0E-85D50216D359}">
      <dgm:prSet custT="1"/>
      <dgm:spPr/>
      <dgm:t>
        <a:bodyPr/>
        <a:lstStyle/>
        <a:p>
          <a:pPr algn="ctr"/>
          <a:r>
            <a:rPr lang="en-GB" sz="1100"/>
            <a:t>Integration of Data</a:t>
          </a:r>
        </a:p>
      </dgm:t>
    </dgm:pt>
    <dgm:pt modelId="{DC93D169-ADBC-40AB-8F42-10F71A52DE1F}" type="parTrans" cxnId="{7D2FD181-F5A7-462A-A419-7BC618F24499}">
      <dgm:prSet/>
      <dgm:spPr/>
      <dgm:t>
        <a:bodyPr/>
        <a:lstStyle/>
        <a:p>
          <a:pPr algn="ctr"/>
          <a:endParaRPr lang="en-GB"/>
        </a:p>
      </dgm:t>
    </dgm:pt>
    <dgm:pt modelId="{9268C3F9-713F-4003-920A-F8C95557B47B}" type="sibTrans" cxnId="{7D2FD181-F5A7-462A-A419-7BC618F24499}">
      <dgm:prSet/>
      <dgm:spPr/>
      <dgm:t>
        <a:bodyPr/>
        <a:lstStyle/>
        <a:p>
          <a:pPr algn="ctr"/>
          <a:endParaRPr lang="en-GB"/>
        </a:p>
      </dgm:t>
    </dgm:pt>
    <dgm:pt modelId="{5E772CF7-FDA6-411D-8387-0D554F6F3A46}">
      <dgm:prSet custT="1"/>
      <dgm:spPr/>
      <dgm:t>
        <a:bodyPr/>
        <a:lstStyle/>
        <a:p>
          <a:pPr algn="ctr"/>
          <a:r>
            <a:rPr lang="en-GB" sz="1100"/>
            <a:t>Discussion and Analysis</a:t>
          </a:r>
        </a:p>
      </dgm:t>
    </dgm:pt>
    <dgm:pt modelId="{6C7F6E70-2050-47A3-8083-BC8D8FB523A5}" type="parTrans" cxnId="{3FBDB955-9ADC-42D4-B0B6-2EBB2102A018}">
      <dgm:prSet/>
      <dgm:spPr/>
      <dgm:t>
        <a:bodyPr/>
        <a:lstStyle/>
        <a:p>
          <a:pPr algn="ctr"/>
          <a:endParaRPr lang="en-GB"/>
        </a:p>
      </dgm:t>
    </dgm:pt>
    <dgm:pt modelId="{499099A2-191F-40C6-AFD4-8D94A131CD95}" type="sibTrans" cxnId="{3FBDB955-9ADC-42D4-B0B6-2EBB2102A018}">
      <dgm:prSet/>
      <dgm:spPr/>
      <dgm:t>
        <a:bodyPr/>
        <a:lstStyle/>
        <a:p>
          <a:pPr algn="ctr"/>
          <a:endParaRPr lang="en-GB"/>
        </a:p>
      </dgm:t>
    </dgm:pt>
    <dgm:pt modelId="{EAFDADEF-DB14-45D3-B21F-16E1064789F5}" type="pres">
      <dgm:prSet presAssocID="{88247D5D-615D-4D46-BC4F-886440405A86}" presName="Name0" presStyleCnt="0">
        <dgm:presLayoutVars>
          <dgm:dir/>
          <dgm:animLvl val="lvl"/>
          <dgm:resizeHandles val="exact"/>
        </dgm:presLayoutVars>
      </dgm:prSet>
      <dgm:spPr/>
    </dgm:pt>
    <dgm:pt modelId="{C07F484A-1912-4B35-8551-C61090DB7832}" type="pres">
      <dgm:prSet presAssocID="{5E772CF7-FDA6-411D-8387-0D554F6F3A46}" presName="boxAndChildren" presStyleCnt="0"/>
      <dgm:spPr/>
    </dgm:pt>
    <dgm:pt modelId="{B9A5D1BA-A557-4EE3-AB63-CABF8C50EA65}" type="pres">
      <dgm:prSet presAssocID="{5E772CF7-FDA6-411D-8387-0D554F6F3A46}" presName="parentTextBox" presStyleLbl="node1" presStyleIdx="0" presStyleCnt="5"/>
      <dgm:spPr/>
    </dgm:pt>
    <dgm:pt modelId="{C9DD578A-EB60-4144-8144-2BB8D5B22346}" type="pres">
      <dgm:prSet presAssocID="{9268C3F9-713F-4003-920A-F8C95557B47B}" presName="sp" presStyleCnt="0"/>
      <dgm:spPr/>
    </dgm:pt>
    <dgm:pt modelId="{7E72DA03-1DFE-4754-95E6-250ED74B8C36}" type="pres">
      <dgm:prSet presAssocID="{74C95405-3FC1-4937-BF0E-85D50216D359}" presName="arrowAndChildren" presStyleCnt="0"/>
      <dgm:spPr/>
    </dgm:pt>
    <dgm:pt modelId="{20705081-A1AE-4171-AA43-A4ABB8C42423}" type="pres">
      <dgm:prSet presAssocID="{74C95405-3FC1-4937-BF0E-85D50216D359}" presName="parentTextArrow" presStyleLbl="node1" presStyleIdx="1" presStyleCnt="5"/>
      <dgm:spPr/>
    </dgm:pt>
    <dgm:pt modelId="{0AEC8B54-8F2D-4F52-ABE6-1F07FC3D961B}" type="pres">
      <dgm:prSet presAssocID="{09BBB661-B31D-407D-9384-895DD998C743}" presName="sp" presStyleCnt="0"/>
      <dgm:spPr/>
    </dgm:pt>
    <dgm:pt modelId="{D2C2DDC4-C2DC-4172-BBC3-26D9C74DC727}" type="pres">
      <dgm:prSet presAssocID="{ADF41C2A-F459-4541-BFA4-3E8D030AB32B}" presName="arrowAndChildren" presStyleCnt="0"/>
      <dgm:spPr/>
    </dgm:pt>
    <dgm:pt modelId="{E11FA54A-38DF-4E99-B9CD-D47F37B6016D}" type="pres">
      <dgm:prSet presAssocID="{ADF41C2A-F459-4541-BFA4-3E8D030AB32B}" presName="parentTextArrow" presStyleLbl="node1" presStyleIdx="1" presStyleCnt="5"/>
      <dgm:spPr/>
    </dgm:pt>
    <dgm:pt modelId="{069068C8-D690-47B5-B52A-1022FC01C59B}" type="pres">
      <dgm:prSet presAssocID="{ADF41C2A-F459-4541-BFA4-3E8D030AB32B}" presName="arrow" presStyleLbl="node1" presStyleIdx="2" presStyleCnt="5"/>
      <dgm:spPr/>
    </dgm:pt>
    <dgm:pt modelId="{04434D19-0892-4535-BAD7-A2835916800B}" type="pres">
      <dgm:prSet presAssocID="{ADF41C2A-F459-4541-BFA4-3E8D030AB32B}" presName="descendantArrow" presStyleCnt="0"/>
      <dgm:spPr/>
    </dgm:pt>
    <dgm:pt modelId="{2466BCA1-AA8C-4DC3-8DFD-ADC109154DE6}" type="pres">
      <dgm:prSet presAssocID="{6F2B9697-37BA-4051-86C3-4798A39A5F65}" presName="childTextArrow" presStyleLbl="fgAccFollowNode1" presStyleIdx="0" presStyleCnt="6">
        <dgm:presLayoutVars>
          <dgm:bulletEnabled val="1"/>
        </dgm:presLayoutVars>
      </dgm:prSet>
      <dgm:spPr/>
    </dgm:pt>
    <dgm:pt modelId="{1044A25F-ACD0-4DA0-B01D-F4B0C9696461}" type="pres">
      <dgm:prSet presAssocID="{CAEDF04C-3F9A-4E6A-BE05-0335DC7C786E}" presName="childTextArrow" presStyleLbl="fgAccFollowNode1" presStyleIdx="1" presStyleCnt="6">
        <dgm:presLayoutVars>
          <dgm:bulletEnabled val="1"/>
        </dgm:presLayoutVars>
      </dgm:prSet>
      <dgm:spPr/>
    </dgm:pt>
    <dgm:pt modelId="{04F9D9C7-1425-45D0-9187-4F7AE9EE3949}" type="pres">
      <dgm:prSet presAssocID="{4AC6D9DD-EF4D-442D-A410-5643C23E3ECE}" presName="sp" presStyleCnt="0"/>
      <dgm:spPr/>
    </dgm:pt>
    <dgm:pt modelId="{4437ECC3-E01A-4A76-8124-F72CDCEF0B3B}" type="pres">
      <dgm:prSet presAssocID="{5A712D84-7A85-470F-8363-86312FF40FE9}" presName="arrowAndChildren" presStyleCnt="0"/>
      <dgm:spPr/>
    </dgm:pt>
    <dgm:pt modelId="{019FE4C5-CD11-48F9-893A-FCA0F73F6507}" type="pres">
      <dgm:prSet presAssocID="{5A712D84-7A85-470F-8363-86312FF40FE9}" presName="parentTextArrow" presStyleLbl="node1" presStyleIdx="2" presStyleCnt="5"/>
      <dgm:spPr/>
    </dgm:pt>
    <dgm:pt modelId="{CE3FE39D-0F9D-44DB-8337-251B6F9296DC}" type="pres">
      <dgm:prSet presAssocID="{5A712D84-7A85-470F-8363-86312FF40FE9}" presName="arrow" presStyleLbl="node1" presStyleIdx="3" presStyleCnt="5"/>
      <dgm:spPr/>
    </dgm:pt>
    <dgm:pt modelId="{43E9A156-3F29-45CB-ABA4-1A8B2634CE28}" type="pres">
      <dgm:prSet presAssocID="{5A712D84-7A85-470F-8363-86312FF40FE9}" presName="descendantArrow" presStyleCnt="0"/>
      <dgm:spPr/>
    </dgm:pt>
    <dgm:pt modelId="{770E59A9-354F-4000-82BC-A86CF984D50A}" type="pres">
      <dgm:prSet presAssocID="{676266D9-ED06-4FF4-B98C-0E19AEA9B168}" presName="childTextArrow" presStyleLbl="fgAccFollowNode1" presStyleIdx="2" presStyleCnt="6">
        <dgm:presLayoutVars>
          <dgm:bulletEnabled val="1"/>
        </dgm:presLayoutVars>
      </dgm:prSet>
      <dgm:spPr/>
    </dgm:pt>
    <dgm:pt modelId="{A3B6BB85-8B0A-47A6-8374-18871B571DEB}" type="pres">
      <dgm:prSet presAssocID="{C3E13FC9-7DBF-488E-900C-EB36D5948094}" presName="childTextArrow" presStyleLbl="fgAccFollowNode1" presStyleIdx="3" presStyleCnt="6">
        <dgm:presLayoutVars>
          <dgm:bulletEnabled val="1"/>
        </dgm:presLayoutVars>
      </dgm:prSet>
      <dgm:spPr/>
    </dgm:pt>
    <dgm:pt modelId="{A1D1C871-65D6-4287-A1DA-0DE5E1A2899C}" type="pres">
      <dgm:prSet presAssocID="{C7F45FE4-47B1-42B9-B358-BF0A3AAC7169}" presName="sp" presStyleCnt="0"/>
      <dgm:spPr/>
    </dgm:pt>
    <dgm:pt modelId="{AB17FF70-C3E2-401D-ADA3-B3CF521BB890}" type="pres">
      <dgm:prSet presAssocID="{08C74847-EE67-42A9-8114-E8056AC9EE7A}" presName="arrowAndChildren" presStyleCnt="0"/>
      <dgm:spPr/>
    </dgm:pt>
    <dgm:pt modelId="{14E76F5C-5282-4691-9E64-7C52D3FF5C52}" type="pres">
      <dgm:prSet presAssocID="{08C74847-EE67-42A9-8114-E8056AC9EE7A}" presName="parentTextArrow" presStyleLbl="node1" presStyleIdx="3" presStyleCnt="5"/>
      <dgm:spPr/>
    </dgm:pt>
    <dgm:pt modelId="{9DEF42F9-9B76-4A56-940C-435876F02C0A}" type="pres">
      <dgm:prSet presAssocID="{08C74847-EE67-42A9-8114-E8056AC9EE7A}" presName="arrow" presStyleLbl="node1" presStyleIdx="4" presStyleCnt="5" custLinFactNeighborX="224" custLinFactNeighborY="-220"/>
      <dgm:spPr/>
    </dgm:pt>
    <dgm:pt modelId="{A6267502-C795-404E-ACDF-0E1BB22F5C29}" type="pres">
      <dgm:prSet presAssocID="{08C74847-EE67-42A9-8114-E8056AC9EE7A}" presName="descendantArrow" presStyleCnt="0"/>
      <dgm:spPr/>
    </dgm:pt>
    <dgm:pt modelId="{D5DC75D6-8E83-4911-AF51-59E5B8B9E33C}" type="pres">
      <dgm:prSet presAssocID="{96FA939D-999C-48D9-96C0-F4C62CC83240}" presName="childTextArrow" presStyleLbl="fgAccFollowNode1" presStyleIdx="4" presStyleCnt="6">
        <dgm:presLayoutVars>
          <dgm:bulletEnabled val="1"/>
        </dgm:presLayoutVars>
      </dgm:prSet>
      <dgm:spPr/>
    </dgm:pt>
    <dgm:pt modelId="{187F5712-22BD-4670-BFF9-C3BD322EC038}" type="pres">
      <dgm:prSet presAssocID="{48B531A5-8A36-4E7C-B095-8139E689B676}" presName="childTextArrow" presStyleLbl="fgAccFollowNode1" presStyleIdx="5" presStyleCnt="6">
        <dgm:presLayoutVars>
          <dgm:bulletEnabled val="1"/>
        </dgm:presLayoutVars>
      </dgm:prSet>
      <dgm:spPr/>
    </dgm:pt>
  </dgm:ptLst>
  <dgm:cxnLst>
    <dgm:cxn modelId="{AE80800C-6CC1-4910-9AF5-E882CF1FF3F4}" srcId="{88247D5D-615D-4D46-BC4F-886440405A86}" destId="{08C74847-EE67-42A9-8114-E8056AC9EE7A}" srcOrd="0" destOrd="0" parTransId="{E00E5E1F-BE01-43A5-88E3-14054B006672}" sibTransId="{C7F45FE4-47B1-42B9-B358-BF0A3AAC7169}"/>
    <dgm:cxn modelId="{43821427-B39D-4335-BB99-E1BE9AF0E3FE}" srcId="{08C74847-EE67-42A9-8114-E8056AC9EE7A}" destId="{48B531A5-8A36-4E7C-B095-8139E689B676}" srcOrd="1" destOrd="0" parTransId="{F3DC4DD8-850B-41BD-9A12-86DC607220CD}" sibTransId="{3B158CC8-5E10-4539-8205-BD02BF163B47}"/>
    <dgm:cxn modelId="{EC3E102E-4772-48B1-8D9F-4C4F456545C9}" type="presOf" srcId="{74C95405-3FC1-4937-BF0E-85D50216D359}" destId="{20705081-A1AE-4171-AA43-A4ABB8C42423}" srcOrd="0" destOrd="0" presId="urn:microsoft.com/office/officeart/2005/8/layout/process4"/>
    <dgm:cxn modelId="{06D20C64-6DD4-4FF3-A06E-492B9F443CCF}" type="presOf" srcId="{08C74847-EE67-42A9-8114-E8056AC9EE7A}" destId="{9DEF42F9-9B76-4A56-940C-435876F02C0A}" srcOrd="1" destOrd="0" presId="urn:microsoft.com/office/officeart/2005/8/layout/process4"/>
    <dgm:cxn modelId="{02C6E448-45B5-4508-A087-E3B73C04B720}" type="presOf" srcId="{ADF41C2A-F459-4541-BFA4-3E8D030AB32B}" destId="{E11FA54A-38DF-4E99-B9CD-D47F37B6016D}" srcOrd="0" destOrd="0" presId="urn:microsoft.com/office/officeart/2005/8/layout/process4"/>
    <dgm:cxn modelId="{79B4EA71-5D41-401C-8CB5-859BB397B6AB}" srcId="{88247D5D-615D-4D46-BC4F-886440405A86}" destId="{5A712D84-7A85-470F-8363-86312FF40FE9}" srcOrd="1" destOrd="0" parTransId="{D59A25B8-1698-4253-948E-3E28C3DC5DD6}" sibTransId="{4AC6D9DD-EF4D-442D-A410-5643C23E3ECE}"/>
    <dgm:cxn modelId="{6E51F573-EF7C-499A-88E2-FA5B937438BF}" type="presOf" srcId="{676266D9-ED06-4FF4-B98C-0E19AEA9B168}" destId="{770E59A9-354F-4000-82BC-A86CF984D50A}" srcOrd="0" destOrd="0" presId="urn:microsoft.com/office/officeart/2005/8/layout/process4"/>
    <dgm:cxn modelId="{3FBDB955-9ADC-42D4-B0B6-2EBB2102A018}" srcId="{88247D5D-615D-4D46-BC4F-886440405A86}" destId="{5E772CF7-FDA6-411D-8387-0D554F6F3A46}" srcOrd="4" destOrd="0" parTransId="{6C7F6E70-2050-47A3-8083-BC8D8FB523A5}" sibTransId="{499099A2-191F-40C6-AFD4-8D94A131CD95}"/>
    <dgm:cxn modelId="{A253D77D-50BB-4EED-AA89-7B9E0E1E12AF}" srcId="{ADF41C2A-F459-4541-BFA4-3E8D030AB32B}" destId="{CAEDF04C-3F9A-4E6A-BE05-0335DC7C786E}" srcOrd="1" destOrd="0" parTransId="{2EFA9876-067D-4603-8B81-E5619E45003D}" sibTransId="{8457DEAE-B6CA-4943-9AB9-3EC521123CA2}"/>
    <dgm:cxn modelId="{35B9967E-9669-4606-B792-A2DB330D47E0}" type="presOf" srcId="{08C74847-EE67-42A9-8114-E8056AC9EE7A}" destId="{14E76F5C-5282-4691-9E64-7C52D3FF5C52}" srcOrd="0" destOrd="0" presId="urn:microsoft.com/office/officeart/2005/8/layout/process4"/>
    <dgm:cxn modelId="{7D2FD181-F5A7-462A-A419-7BC618F24499}" srcId="{88247D5D-615D-4D46-BC4F-886440405A86}" destId="{74C95405-3FC1-4937-BF0E-85D50216D359}" srcOrd="3" destOrd="0" parTransId="{DC93D169-ADBC-40AB-8F42-10F71A52DE1F}" sibTransId="{9268C3F9-713F-4003-920A-F8C95557B47B}"/>
    <dgm:cxn modelId="{B88D5C84-2A84-47DC-8753-9C940AFC55F7}" srcId="{ADF41C2A-F459-4541-BFA4-3E8D030AB32B}" destId="{6F2B9697-37BA-4051-86C3-4798A39A5F65}" srcOrd="0" destOrd="0" parTransId="{BE03DAFB-DBA3-4639-AE40-621B3673AB32}" sibTransId="{61495508-CE92-4FA2-8B67-EE36DA99EEE4}"/>
    <dgm:cxn modelId="{11807488-2CAE-4CCD-8087-A7411D72BCA8}" srcId="{5A712D84-7A85-470F-8363-86312FF40FE9}" destId="{676266D9-ED06-4FF4-B98C-0E19AEA9B168}" srcOrd="0" destOrd="0" parTransId="{BDC36DF7-7B1E-4506-B148-68D46A260230}" sibTransId="{6D1448A4-DD89-4446-8609-8355DD7B3E69}"/>
    <dgm:cxn modelId="{4C490389-285D-47DD-AD21-24BAF2B6351F}" type="presOf" srcId="{96FA939D-999C-48D9-96C0-F4C62CC83240}" destId="{D5DC75D6-8E83-4911-AF51-59E5B8B9E33C}" srcOrd="0" destOrd="0" presId="urn:microsoft.com/office/officeart/2005/8/layout/process4"/>
    <dgm:cxn modelId="{DC54A896-5C97-4AD2-B118-EBA299BF3411}" srcId="{88247D5D-615D-4D46-BC4F-886440405A86}" destId="{ADF41C2A-F459-4541-BFA4-3E8D030AB32B}" srcOrd="2" destOrd="0" parTransId="{8800BC27-6A34-464E-B3B3-79C257C385EB}" sibTransId="{09BBB661-B31D-407D-9384-895DD998C743}"/>
    <dgm:cxn modelId="{F7E513A3-47EA-4CEA-88CD-4515F19DC0AB}" srcId="{5A712D84-7A85-470F-8363-86312FF40FE9}" destId="{C3E13FC9-7DBF-488E-900C-EB36D5948094}" srcOrd="1" destOrd="0" parTransId="{FAC528D7-A441-4EC8-9CB2-65A2715EAA97}" sibTransId="{50BAF49C-44A8-4568-BF3E-A5864D780247}"/>
    <dgm:cxn modelId="{FAADC5A9-C2E7-438F-827A-D0158A846955}" type="presOf" srcId="{5E772CF7-FDA6-411D-8387-0D554F6F3A46}" destId="{B9A5D1BA-A557-4EE3-AB63-CABF8C50EA65}" srcOrd="0" destOrd="0" presId="urn:microsoft.com/office/officeart/2005/8/layout/process4"/>
    <dgm:cxn modelId="{8456B1B2-EC70-449F-809D-15F9D9307355}" srcId="{08C74847-EE67-42A9-8114-E8056AC9EE7A}" destId="{96FA939D-999C-48D9-96C0-F4C62CC83240}" srcOrd="0" destOrd="0" parTransId="{145BCC4F-682B-4E66-9F49-1DD85D18F306}" sibTransId="{EFC2E2BA-0FEA-4831-AF5A-91F823943C68}"/>
    <dgm:cxn modelId="{E5A64DB6-6D85-4BBA-B5DB-740EDC02D06C}" type="presOf" srcId="{6F2B9697-37BA-4051-86C3-4798A39A5F65}" destId="{2466BCA1-AA8C-4DC3-8DFD-ADC109154DE6}" srcOrd="0" destOrd="0" presId="urn:microsoft.com/office/officeart/2005/8/layout/process4"/>
    <dgm:cxn modelId="{B40959B7-D76A-418C-A0F1-7E26BB961089}" type="presOf" srcId="{ADF41C2A-F459-4541-BFA4-3E8D030AB32B}" destId="{069068C8-D690-47B5-B52A-1022FC01C59B}" srcOrd="1" destOrd="0" presId="urn:microsoft.com/office/officeart/2005/8/layout/process4"/>
    <dgm:cxn modelId="{617298C3-29CC-4127-B187-C1D4A3CB715F}" type="presOf" srcId="{88247D5D-615D-4D46-BC4F-886440405A86}" destId="{EAFDADEF-DB14-45D3-B21F-16E1064789F5}" srcOrd="0" destOrd="0" presId="urn:microsoft.com/office/officeart/2005/8/layout/process4"/>
    <dgm:cxn modelId="{557888C4-D127-4467-9279-D41860F0D2F8}" type="presOf" srcId="{C3E13FC9-7DBF-488E-900C-EB36D5948094}" destId="{A3B6BB85-8B0A-47A6-8374-18871B571DEB}" srcOrd="0" destOrd="0" presId="urn:microsoft.com/office/officeart/2005/8/layout/process4"/>
    <dgm:cxn modelId="{9BE638C8-1CF7-47B7-AC76-63466475AE97}" type="presOf" srcId="{CAEDF04C-3F9A-4E6A-BE05-0335DC7C786E}" destId="{1044A25F-ACD0-4DA0-B01D-F4B0C9696461}" srcOrd="0" destOrd="0" presId="urn:microsoft.com/office/officeart/2005/8/layout/process4"/>
    <dgm:cxn modelId="{2E784FEF-FE36-4514-A7B7-467F84768A3B}" type="presOf" srcId="{5A712D84-7A85-470F-8363-86312FF40FE9}" destId="{CE3FE39D-0F9D-44DB-8337-251B6F9296DC}" srcOrd="1" destOrd="0" presId="urn:microsoft.com/office/officeart/2005/8/layout/process4"/>
    <dgm:cxn modelId="{CBC38CF4-F61A-46F1-8608-F14466AD3AE6}" type="presOf" srcId="{5A712D84-7A85-470F-8363-86312FF40FE9}" destId="{019FE4C5-CD11-48F9-893A-FCA0F73F6507}" srcOrd="0" destOrd="0" presId="urn:microsoft.com/office/officeart/2005/8/layout/process4"/>
    <dgm:cxn modelId="{104A1EF6-51A8-4743-8E2B-65B92CBA8E75}" type="presOf" srcId="{48B531A5-8A36-4E7C-B095-8139E689B676}" destId="{187F5712-22BD-4670-BFF9-C3BD322EC038}" srcOrd="0" destOrd="0" presId="urn:microsoft.com/office/officeart/2005/8/layout/process4"/>
    <dgm:cxn modelId="{2619746F-12C6-4DA3-AB44-084AAB7AB6A6}" type="presParOf" srcId="{EAFDADEF-DB14-45D3-B21F-16E1064789F5}" destId="{C07F484A-1912-4B35-8551-C61090DB7832}" srcOrd="0" destOrd="0" presId="urn:microsoft.com/office/officeart/2005/8/layout/process4"/>
    <dgm:cxn modelId="{CA2A7883-1544-4C4C-9F2F-98A75DF126D2}" type="presParOf" srcId="{C07F484A-1912-4B35-8551-C61090DB7832}" destId="{B9A5D1BA-A557-4EE3-AB63-CABF8C50EA65}" srcOrd="0" destOrd="0" presId="urn:microsoft.com/office/officeart/2005/8/layout/process4"/>
    <dgm:cxn modelId="{8B383744-C38F-4E9D-9675-C31B4F22639F}" type="presParOf" srcId="{EAFDADEF-DB14-45D3-B21F-16E1064789F5}" destId="{C9DD578A-EB60-4144-8144-2BB8D5B22346}" srcOrd="1" destOrd="0" presId="urn:microsoft.com/office/officeart/2005/8/layout/process4"/>
    <dgm:cxn modelId="{829D883E-58D4-43C2-895F-7F19DD850C38}" type="presParOf" srcId="{EAFDADEF-DB14-45D3-B21F-16E1064789F5}" destId="{7E72DA03-1DFE-4754-95E6-250ED74B8C36}" srcOrd="2" destOrd="0" presId="urn:microsoft.com/office/officeart/2005/8/layout/process4"/>
    <dgm:cxn modelId="{96607504-F46B-479C-A94E-C6673A8575D9}" type="presParOf" srcId="{7E72DA03-1DFE-4754-95E6-250ED74B8C36}" destId="{20705081-A1AE-4171-AA43-A4ABB8C42423}" srcOrd="0" destOrd="0" presId="urn:microsoft.com/office/officeart/2005/8/layout/process4"/>
    <dgm:cxn modelId="{F9D45002-858B-4BD6-BB57-3D17C45E4108}" type="presParOf" srcId="{EAFDADEF-DB14-45D3-B21F-16E1064789F5}" destId="{0AEC8B54-8F2D-4F52-ABE6-1F07FC3D961B}" srcOrd="3" destOrd="0" presId="urn:microsoft.com/office/officeart/2005/8/layout/process4"/>
    <dgm:cxn modelId="{55A1E165-3F99-40FC-BFAD-E9CF1BD304A9}" type="presParOf" srcId="{EAFDADEF-DB14-45D3-B21F-16E1064789F5}" destId="{D2C2DDC4-C2DC-4172-BBC3-26D9C74DC727}" srcOrd="4" destOrd="0" presId="urn:microsoft.com/office/officeart/2005/8/layout/process4"/>
    <dgm:cxn modelId="{D00A54DC-93CE-4065-83FD-B8CB577A1478}" type="presParOf" srcId="{D2C2DDC4-C2DC-4172-BBC3-26D9C74DC727}" destId="{E11FA54A-38DF-4E99-B9CD-D47F37B6016D}" srcOrd="0" destOrd="0" presId="urn:microsoft.com/office/officeart/2005/8/layout/process4"/>
    <dgm:cxn modelId="{912366FE-30EE-4B60-987F-BA3105CC7258}" type="presParOf" srcId="{D2C2DDC4-C2DC-4172-BBC3-26D9C74DC727}" destId="{069068C8-D690-47B5-B52A-1022FC01C59B}" srcOrd="1" destOrd="0" presId="urn:microsoft.com/office/officeart/2005/8/layout/process4"/>
    <dgm:cxn modelId="{94279438-9D0E-4D5F-94E1-A47A43FDE889}" type="presParOf" srcId="{D2C2DDC4-C2DC-4172-BBC3-26D9C74DC727}" destId="{04434D19-0892-4535-BAD7-A2835916800B}" srcOrd="2" destOrd="0" presId="urn:microsoft.com/office/officeart/2005/8/layout/process4"/>
    <dgm:cxn modelId="{30427ED8-8569-4446-8B6F-A0BBE01BFCAB}" type="presParOf" srcId="{04434D19-0892-4535-BAD7-A2835916800B}" destId="{2466BCA1-AA8C-4DC3-8DFD-ADC109154DE6}" srcOrd="0" destOrd="0" presId="urn:microsoft.com/office/officeart/2005/8/layout/process4"/>
    <dgm:cxn modelId="{705D0E1E-6547-4B3F-A8F0-E2C191A03D51}" type="presParOf" srcId="{04434D19-0892-4535-BAD7-A2835916800B}" destId="{1044A25F-ACD0-4DA0-B01D-F4B0C9696461}" srcOrd="1" destOrd="0" presId="urn:microsoft.com/office/officeart/2005/8/layout/process4"/>
    <dgm:cxn modelId="{E01432E5-A09B-4F07-84C8-79F65C17C44E}" type="presParOf" srcId="{EAFDADEF-DB14-45D3-B21F-16E1064789F5}" destId="{04F9D9C7-1425-45D0-9187-4F7AE9EE3949}" srcOrd="5" destOrd="0" presId="urn:microsoft.com/office/officeart/2005/8/layout/process4"/>
    <dgm:cxn modelId="{F82C3E0F-006F-4A1B-9EA2-43D4F240AC0A}" type="presParOf" srcId="{EAFDADEF-DB14-45D3-B21F-16E1064789F5}" destId="{4437ECC3-E01A-4A76-8124-F72CDCEF0B3B}" srcOrd="6" destOrd="0" presId="urn:microsoft.com/office/officeart/2005/8/layout/process4"/>
    <dgm:cxn modelId="{879F68D5-A1E4-4E72-BF3D-48DA302E522E}" type="presParOf" srcId="{4437ECC3-E01A-4A76-8124-F72CDCEF0B3B}" destId="{019FE4C5-CD11-48F9-893A-FCA0F73F6507}" srcOrd="0" destOrd="0" presId="urn:microsoft.com/office/officeart/2005/8/layout/process4"/>
    <dgm:cxn modelId="{F1374F02-F589-4086-8A1E-DA7AC254A32F}" type="presParOf" srcId="{4437ECC3-E01A-4A76-8124-F72CDCEF0B3B}" destId="{CE3FE39D-0F9D-44DB-8337-251B6F9296DC}" srcOrd="1" destOrd="0" presId="urn:microsoft.com/office/officeart/2005/8/layout/process4"/>
    <dgm:cxn modelId="{EB367022-F4AF-407A-AD4A-C1EA45730113}" type="presParOf" srcId="{4437ECC3-E01A-4A76-8124-F72CDCEF0B3B}" destId="{43E9A156-3F29-45CB-ABA4-1A8B2634CE28}" srcOrd="2" destOrd="0" presId="urn:microsoft.com/office/officeart/2005/8/layout/process4"/>
    <dgm:cxn modelId="{BF38FC04-E6DB-4671-A53E-E0540B1A8C00}" type="presParOf" srcId="{43E9A156-3F29-45CB-ABA4-1A8B2634CE28}" destId="{770E59A9-354F-4000-82BC-A86CF984D50A}" srcOrd="0" destOrd="0" presId="urn:microsoft.com/office/officeart/2005/8/layout/process4"/>
    <dgm:cxn modelId="{7806DB98-E730-4F2D-8FBF-42F01F047045}" type="presParOf" srcId="{43E9A156-3F29-45CB-ABA4-1A8B2634CE28}" destId="{A3B6BB85-8B0A-47A6-8374-18871B571DEB}" srcOrd="1" destOrd="0" presId="urn:microsoft.com/office/officeart/2005/8/layout/process4"/>
    <dgm:cxn modelId="{3A75A2A0-3CEC-49AB-86BA-BA970252D638}" type="presParOf" srcId="{EAFDADEF-DB14-45D3-B21F-16E1064789F5}" destId="{A1D1C871-65D6-4287-A1DA-0DE5E1A2899C}" srcOrd="7" destOrd="0" presId="urn:microsoft.com/office/officeart/2005/8/layout/process4"/>
    <dgm:cxn modelId="{1E3979B3-EC59-4355-92E8-9A425BF48877}" type="presParOf" srcId="{EAFDADEF-DB14-45D3-B21F-16E1064789F5}" destId="{AB17FF70-C3E2-401D-ADA3-B3CF521BB890}" srcOrd="8" destOrd="0" presId="urn:microsoft.com/office/officeart/2005/8/layout/process4"/>
    <dgm:cxn modelId="{E6492A2F-F384-4910-9CA9-7F8C62737F78}" type="presParOf" srcId="{AB17FF70-C3E2-401D-ADA3-B3CF521BB890}" destId="{14E76F5C-5282-4691-9E64-7C52D3FF5C52}" srcOrd="0" destOrd="0" presId="urn:microsoft.com/office/officeart/2005/8/layout/process4"/>
    <dgm:cxn modelId="{6F2D0602-6560-408B-8240-F3DDB1E10025}" type="presParOf" srcId="{AB17FF70-C3E2-401D-ADA3-B3CF521BB890}" destId="{9DEF42F9-9B76-4A56-940C-435876F02C0A}" srcOrd="1" destOrd="0" presId="urn:microsoft.com/office/officeart/2005/8/layout/process4"/>
    <dgm:cxn modelId="{BC5A66F4-57C3-4308-AC15-6E3F1B4B690C}" type="presParOf" srcId="{AB17FF70-C3E2-401D-ADA3-B3CF521BB890}" destId="{A6267502-C795-404E-ACDF-0E1BB22F5C29}" srcOrd="2" destOrd="0" presId="urn:microsoft.com/office/officeart/2005/8/layout/process4"/>
    <dgm:cxn modelId="{8E835C72-EB89-432B-9F66-DEF04654C8A2}" type="presParOf" srcId="{A6267502-C795-404E-ACDF-0E1BB22F5C29}" destId="{D5DC75D6-8E83-4911-AF51-59E5B8B9E33C}" srcOrd="0" destOrd="0" presId="urn:microsoft.com/office/officeart/2005/8/layout/process4"/>
    <dgm:cxn modelId="{556B5EE7-5CC1-45B1-9B3B-D8AA50C57551}" type="presParOf" srcId="{A6267502-C795-404E-ACDF-0E1BB22F5C29}" destId="{187F5712-22BD-4670-BFF9-C3BD322EC038}" srcOrd="1" destOrd="0" presId="urn:microsoft.com/office/officeart/2005/8/layout/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E753C75-5E1A-442B-A38D-A2775AB86C8B}" type="doc">
      <dgm:prSet loTypeId="urn:microsoft.com/office/officeart/2005/8/layout/hChevron3" loCatId="process" qsTypeId="urn:microsoft.com/office/officeart/2005/8/quickstyle/simple1" qsCatId="simple" csTypeId="urn:microsoft.com/office/officeart/2005/8/colors/accent1_2" csCatId="accent1" phldr="1"/>
      <dgm:spPr/>
    </dgm:pt>
    <dgm:pt modelId="{11798AF1-E1A8-4741-B2A8-268051B10B2E}">
      <dgm:prSet phldrT="[Text]"/>
      <dgm:spPr/>
      <dgm:t>
        <a:bodyPr/>
        <a:lstStyle/>
        <a:p>
          <a:r>
            <a:rPr lang="en-GB"/>
            <a:t>Coding to support survey data</a:t>
          </a:r>
        </a:p>
      </dgm:t>
    </dgm:pt>
    <dgm:pt modelId="{62A48EF7-87AE-4FC8-8E40-B65D08F78B7A}" type="parTrans" cxnId="{FF6DD283-C312-4141-BF7F-8068223EBAC7}">
      <dgm:prSet/>
      <dgm:spPr/>
      <dgm:t>
        <a:bodyPr/>
        <a:lstStyle/>
        <a:p>
          <a:endParaRPr lang="en-GB"/>
        </a:p>
      </dgm:t>
    </dgm:pt>
    <dgm:pt modelId="{B10AE76B-F223-4819-8F09-6B0DA60B5E2D}" type="sibTrans" cxnId="{FF6DD283-C312-4141-BF7F-8068223EBAC7}">
      <dgm:prSet/>
      <dgm:spPr/>
      <dgm:t>
        <a:bodyPr/>
        <a:lstStyle/>
        <a:p>
          <a:endParaRPr lang="en-GB"/>
        </a:p>
      </dgm:t>
    </dgm:pt>
    <dgm:pt modelId="{664AB1BC-48F5-47C4-8A2F-8990A58442FF}">
      <dgm:prSet phldrT="[Text]"/>
      <dgm:spPr/>
      <dgm:t>
        <a:bodyPr/>
        <a:lstStyle/>
        <a:p>
          <a:r>
            <a:rPr lang="en-GB"/>
            <a:t>Defining and naming themes</a:t>
          </a:r>
        </a:p>
      </dgm:t>
    </dgm:pt>
    <dgm:pt modelId="{0244C20D-C6C3-4A26-A5BC-4846DD0184F3}" type="parTrans" cxnId="{3266C5BB-43A1-4040-B9BB-4C3294142465}">
      <dgm:prSet/>
      <dgm:spPr/>
      <dgm:t>
        <a:bodyPr/>
        <a:lstStyle/>
        <a:p>
          <a:endParaRPr lang="en-GB"/>
        </a:p>
      </dgm:t>
    </dgm:pt>
    <dgm:pt modelId="{2B29494F-8804-4BF7-80B8-571F52E93C63}" type="sibTrans" cxnId="{3266C5BB-43A1-4040-B9BB-4C3294142465}">
      <dgm:prSet/>
      <dgm:spPr/>
      <dgm:t>
        <a:bodyPr/>
        <a:lstStyle/>
        <a:p>
          <a:endParaRPr lang="en-GB"/>
        </a:p>
      </dgm:t>
    </dgm:pt>
    <dgm:pt modelId="{5F6DE273-4EA8-4718-8D80-7AB793BC3C21}">
      <dgm:prSet phldrT="[Text]"/>
      <dgm:spPr/>
      <dgm:t>
        <a:bodyPr/>
        <a:lstStyle/>
        <a:p>
          <a:r>
            <a:rPr lang="en-GB"/>
            <a:t>Interpretation of results</a:t>
          </a:r>
        </a:p>
      </dgm:t>
    </dgm:pt>
    <dgm:pt modelId="{936C9FCD-7120-45B6-9669-941AF8500497}" type="parTrans" cxnId="{55756327-469B-427B-9B7A-500FE5842580}">
      <dgm:prSet/>
      <dgm:spPr/>
      <dgm:t>
        <a:bodyPr/>
        <a:lstStyle/>
        <a:p>
          <a:endParaRPr lang="en-GB"/>
        </a:p>
      </dgm:t>
    </dgm:pt>
    <dgm:pt modelId="{F7EC4324-1736-4D60-AAA1-445CCC5AE8FA}" type="sibTrans" cxnId="{55756327-469B-427B-9B7A-500FE5842580}">
      <dgm:prSet/>
      <dgm:spPr/>
      <dgm:t>
        <a:bodyPr/>
        <a:lstStyle/>
        <a:p>
          <a:endParaRPr lang="en-GB"/>
        </a:p>
      </dgm:t>
    </dgm:pt>
    <dgm:pt modelId="{CC155905-F837-4F7D-8A41-D144F353ECB7}">
      <dgm:prSet/>
      <dgm:spPr/>
      <dgm:t>
        <a:bodyPr/>
        <a:lstStyle/>
        <a:p>
          <a:r>
            <a:rPr lang="en-GB"/>
            <a:t>Familiarisation of data</a:t>
          </a:r>
        </a:p>
      </dgm:t>
    </dgm:pt>
    <dgm:pt modelId="{B3920C34-4874-47FC-B1B4-659F73E36D1D}" type="parTrans" cxnId="{AA768BAA-6810-4C2F-BFFF-3E3A0ECFB4D8}">
      <dgm:prSet/>
      <dgm:spPr/>
      <dgm:t>
        <a:bodyPr/>
        <a:lstStyle/>
        <a:p>
          <a:endParaRPr lang="en-GB"/>
        </a:p>
      </dgm:t>
    </dgm:pt>
    <dgm:pt modelId="{F7111925-98B8-4177-ADF2-409DF81AD175}" type="sibTrans" cxnId="{AA768BAA-6810-4C2F-BFFF-3E3A0ECFB4D8}">
      <dgm:prSet/>
      <dgm:spPr/>
      <dgm:t>
        <a:bodyPr/>
        <a:lstStyle/>
        <a:p>
          <a:endParaRPr lang="en-GB"/>
        </a:p>
      </dgm:t>
    </dgm:pt>
    <dgm:pt modelId="{DAD46758-BBFF-4677-B6DC-DD1E3DDBBF07}">
      <dgm:prSet/>
      <dgm:spPr/>
      <dgm:t>
        <a:bodyPr/>
        <a:lstStyle/>
        <a:p>
          <a:r>
            <a:rPr lang="en-GB"/>
            <a:t>Reviewing themes</a:t>
          </a:r>
        </a:p>
      </dgm:t>
    </dgm:pt>
    <dgm:pt modelId="{CFA0A339-98F0-4352-B3AF-3F357DE92E80}" type="parTrans" cxnId="{C1CE1A9D-CDE0-4178-B839-C4249AC6B960}">
      <dgm:prSet/>
      <dgm:spPr/>
      <dgm:t>
        <a:bodyPr/>
        <a:lstStyle/>
        <a:p>
          <a:endParaRPr lang="en-GB"/>
        </a:p>
      </dgm:t>
    </dgm:pt>
    <dgm:pt modelId="{C1927CA7-6BC5-42C7-B1D9-C5F24A9D1AFF}" type="sibTrans" cxnId="{C1CE1A9D-CDE0-4178-B839-C4249AC6B960}">
      <dgm:prSet/>
      <dgm:spPr/>
      <dgm:t>
        <a:bodyPr/>
        <a:lstStyle/>
        <a:p>
          <a:endParaRPr lang="en-GB"/>
        </a:p>
      </dgm:t>
    </dgm:pt>
    <dgm:pt modelId="{240A1DB3-D4F1-4B41-85FB-6F2FCC7A3901}">
      <dgm:prSet/>
      <dgm:spPr/>
      <dgm:t>
        <a:bodyPr/>
        <a:lstStyle/>
        <a:p>
          <a:r>
            <a:rPr lang="en-GB"/>
            <a:t>Generating themes</a:t>
          </a:r>
        </a:p>
      </dgm:t>
    </dgm:pt>
    <dgm:pt modelId="{358253FD-E096-4481-AE27-7A6368C15707}" type="parTrans" cxnId="{B2814764-EB65-422B-AB78-976CE587B98C}">
      <dgm:prSet/>
      <dgm:spPr/>
      <dgm:t>
        <a:bodyPr/>
        <a:lstStyle/>
        <a:p>
          <a:endParaRPr lang="en-GB"/>
        </a:p>
      </dgm:t>
    </dgm:pt>
    <dgm:pt modelId="{64DBFADD-39B4-4B5A-85D9-916CAAD78823}" type="sibTrans" cxnId="{B2814764-EB65-422B-AB78-976CE587B98C}">
      <dgm:prSet/>
      <dgm:spPr/>
      <dgm:t>
        <a:bodyPr/>
        <a:lstStyle/>
        <a:p>
          <a:endParaRPr lang="en-GB"/>
        </a:p>
      </dgm:t>
    </dgm:pt>
    <dgm:pt modelId="{A1F58E6C-10E2-4E7F-8C1A-BE3A91BA1982}" type="pres">
      <dgm:prSet presAssocID="{6E753C75-5E1A-442B-A38D-A2775AB86C8B}" presName="Name0" presStyleCnt="0">
        <dgm:presLayoutVars>
          <dgm:dir/>
          <dgm:resizeHandles val="exact"/>
        </dgm:presLayoutVars>
      </dgm:prSet>
      <dgm:spPr/>
    </dgm:pt>
    <dgm:pt modelId="{27A93515-854A-4298-9E63-5E8277A05E3E}" type="pres">
      <dgm:prSet presAssocID="{CC155905-F837-4F7D-8A41-D144F353ECB7}" presName="parTxOnly" presStyleLbl="node1" presStyleIdx="0" presStyleCnt="6">
        <dgm:presLayoutVars>
          <dgm:bulletEnabled val="1"/>
        </dgm:presLayoutVars>
      </dgm:prSet>
      <dgm:spPr/>
    </dgm:pt>
    <dgm:pt modelId="{F09605C4-BDCC-4A21-88D6-A884E2DB5641}" type="pres">
      <dgm:prSet presAssocID="{F7111925-98B8-4177-ADF2-409DF81AD175}" presName="parSpace" presStyleCnt="0"/>
      <dgm:spPr/>
    </dgm:pt>
    <dgm:pt modelId="{A1F626F1-33C6-4EFD-B1C9-DEFADB0BC531}" type="pres">
      <dgm:prSet presAssocID="{11798AF1-E1A8-4741-B2A8-268051B10B2E}" presName="parTxOnly" presStyleLbl="node1" presStyleIdx="1" presStyleCnt="6">
        <dgm:presLayoutVars>
          <dgm:bulletEnabled val="1"/>
        </dgm:presLayoutVars>
      </dgm:prSet>
      <dgm:spPr/>
    </dgm:pt>
    <dgm:pt modelId="{1E0CB22A-8FA7-4B65-82CD-D53074777450}" type="pres">
      <dgm:prSet presAssocID="{B10AE76B-F223-4819-8F09-6B0DA60B5E2D}" presName="parSpace" presStyleCnt="0"/>
      <dgm:spPr/>
    </dgm:pt>
    <dgm:pt modelId="{60CC17F9-3389-4F36-AC5F-4868D948ED09}" type="pres">
      <dgm:prSet presAssocID="{240A1DB3-D4F1-4B41-85FB-6F2FCC7A3901}" presName="parTxOnly" presStyleLbl="node1" presStyleIdx="2" presStyleCnt="6">
        <dgm:presLayoutVars>
          <dgm:bulletEnabled val="1"/>
        </dgm:presLayoutVars>
      </dgm:prSet>
      <dgm:spPr/>
    </dgm:pt>
    <dgm:pt modelId="{DADD27C3-623B-411B-AEC0-32766E2142A7}" type="pres">
      <dgm:prSet presAssocID="{64DBFADD-39B4-4B5A-85D9-916CAAD78823}" presName="parSpace" presStyleCnt="0"/>
      <dgm:spPr/>
    </dgm:pt>
    <dgm:pt modelId="{7800761E-F895-429F-B0FB-4B2E72A22AC3}" type="pres">
      <dgm:prSet presAssocID="{DAD46758-BBFF-4677-B6DC-DD1E3DDBBF07}" presName="parTxOnly" presStyleLbl="node1" presStyleIdx="3" presStyleCnt="6">
        <dgm:presLayoutVars>
          <dgm:bulletEnabled val="1"/>
        </dgm:presLayoutVars>
      </dgm:prSet>
      <dgm:spPr/>
    </dgm:pt>
    <dgm:pt modelId="{B43ADB54-3947-4432-ABFD-E6119B2F48A7}" type="pres">
      <dgm:prSet presAssocID="{C1927CA7-6BC5-42C7-B1D9-C5F24A9D1AFF}" presName="parSpace" presStyleCnt="0"/>
      <dgm:spPr/>
    </dgm:pt>
    <dgm:pt modelId="{FA0E3F5E-D6DD-4DA4-BFD6-F0ED7EB64CD2}" type="pres">
      <dgm:prSet presAssocID="{664AB1BC-48F5-47C4-8A2F-8990A58442FF}" presName="parTxOnly" presStyleLbl="node1" presStyleIdx="4" presStyleCnt="6">
        <dgm:presLayoutVars>
          <dgm:bulletEnabled val="1"/>
        </dgm:presLayoutVars>
      </dgm:prSet>
      <dgm:spPr/>
    </dgm:pt>
    <dgm:pt modelId="{B07FE74D-9B95-4FC4-80C8-C6AB2EB87E28}" type="pres">
      <dgm:prSet presAssocID="{2B29494F-8804-4BF7-80B8-571F52E93C63}" presName="parSpace" presStyleCnt="0"/>
      <dgm:spPr/>
    </dgm:pt>
    <dgm:pt modelId="{D1BA3792-2DFD-4947-821B-558B49F0123D}" type="pres">
      <dgm:prSet presAssocID="{5F6DE273-4EA8-4718-8D80-7AB793BC3C21}" presName="parTxOnly" presStyleLbl="node1" presStyleIdx="5" presStyleCnt="6">
        <dgm:presLayoutVars>
          <dgm:bulletEnabled val="1"/>
        </dgm:presLayoutVars>
      </dgm:prSet>
      <dgm:spPr/>
    </dgm:pt>
  </dgm:ptLst>
  <dgm:cxnLst>
    <dgm:cxn modelId="{B26BE902-6A31-4682-AB25-3C6EFFBECE16}" type="presOf" srcId="{11798AF1-E1A8-4741-B2A8-268051B10B2E}" destId="{A1F626F1-33C6-4EFD-B1C9-DEFADB0BC531}" srcOrd="0" destOrd="0" presId="urn:microsoft.com/office/officeart/2005/8/layout/hChevron3"/>
    <dgm:cxn modelId="{5FACB91F-08A0-4922-9551-D9813C93DF43}" type="presOf" srcId="{CC155905-F837-4F7D-8A41-D144F353ECB7}" destId="{27A93515-854A-4298-9E63-5E8277A05E3E}" srcOrd="0" destOrd="0" presId="urn:microsoft.com/office/officeart/2005/8/layout/hChevron3"/>
    <dgm:cxn modelId="{55756327-469B-427B-9B7A-500FE5842580}" srcId="{6E753C75-5E1A-442B-A38D-A2775AB86C8B}" destId="{5F6DE273-4EA8-4718-8D80-7AB793BC3C21}" srcOrd="5" destOrd="0" parTransId="{936C9FCD-7120-45B6-9669-941AF8500497}" sibTransId="{F7EC4324-1736-4D60-AAA1-445CCC5AE8FA}"/>
    <dgm:cxn modelId="{008D3C3F-995A-4E7F-BA7C-2BF8ADCA3AE1}" type="presOf" srcId="{6E753C75-5E1A-442B-A38D-A2775AB86C8B}" destId="{A1F58E6C-10E2-4E7F-8C1A-BE3A91BA1982}" srcOrd="0" destOrd="0" presId="urn:microsoft.com/office/officeart/2005/8/layout/hChevron3"/>
    <dgm:cxn modelId="{B2814764-EB65-422B-AB78-976CE587B98C}" srcId="{6E753C75-5E1A-442B-A38D-A2775AB86C8B}" destId="{240A1DB3-D4F1-4B41-85FB-6F2FCC7A3901}" srcOrd="2" destOrd="0" parTransId="{358253FD-E096-4481-AE27-7A6368C15707}" sibTransId="{64DBFADD-39B4-4B5A-85D9-916CAAD78823}"/>
    <dgm:cxn modelId="{74604269-3C94-4171-8CFC-06D5BFDC9196}" type="presOf" srcId="{5F6DE273-4EA8-4718-8D80-7AB793BC3C21}" destId="{D1BA3792-2DFD-4947-821B-558B49F0123D}" srcOrd="0" destOrd="0" presId="urn:microsoft.com/office/officeart/2005/8/layout/hChevron3"/>
    <dgm:cxn modelId="{6CE3A076-9F8A-4BDD-871A-28338823CF0B}" type="presOf" srcId="{DAD46758-BBFF-4677-B6DC-DD1E3DDBBF07}" destId="{7800761E-F895-429F-B0FB-4B2E72A22AC3}" srcOrd="0" destOrd="0" presId="urn:microsoft.com/office/officeart/2005/8/layout/hChevron3"/>
    <dgm:cxn modelId="{F7D6AC7B-AE28-4DA8-866E-2E4B997B0C35}" type="presOf" srcId="{664AB1BC-48F5-47C4-8A2F-8990A58442FF}" destId="{FA0E3F5E-D6DD-4DA4-BFD6-F0ED7EB64CD2}" srcOrd="0" destOrd="0" presId="urn:microsoft.com/office/officeart/2005/8/layout/hChevron3"/>
    <dgm:cxn modelId="{FF6DD283-C312-4141-BF7F-8068223EBAC7}" srcId="{6E753C75-5E1A-442B-A38D-A2775AB86C8B}" destId="{11798AF1-E1A8-4741-B2A8-268051B10B2E}" srcOrd="1" destOrd="0" parTransId="{62A48EF7-87AE-4FC8-8E40-B65D08F78B7A}" sibTransId="{B10AE76B-F223-4819-8F09-6B0DA60B5E2D}"/>
    <dgm:cxn modelId="{C1CE1A9D-CDE0-4178-B839-C4249AC6B960}" srcId="{6E753C75-5E1A-442B-A38D-A2775AB86C8B}" destId="{DAD46758-BBFF-4677-B6DC-DD1E3DDBBF07}" srcOrd="3" destOrd="0" parTransId="{CFA0A339-98F0-4352-B3AF-3F357DE92E80}" sibTransId="{C1927CA7-6BC5-42C7-B1D9-C5F24A9D1AFF}"/>
    <dgm:cxn modelId="{AA768BAA-6810-4C2F-BFFF-3E3A0ECFB4D8}" srcId="{6E753C75-5E1A-442B-A38D-A2775AB86C8B}" destId="{CC155905-F837-4F7D-8A41-D144F353ECB7}" srcOrd="0" destOrd="0" parTransId="{B3920C34-4874-47FC-B1B4-659F73E36D1D}" sibTransId="{F7111925-98B8-4177-ADF2-409DF81AD175}"/>
    <dgm:cxn modelId="{3266C5BB-43A1-4040-B9BB-4C3294142465}" srcId="{6E753C75-5E1A-442B-A38D-A2775AB86C8B}" destId="{664AB1BC-48F5-47C4-8A2F-8990A58442FF}" srcOrd="4" destOrd="0" parTransId="{0244C20D-C6C3-4A26-A5BC-4846DD0184F3}" sibTransId="{2B29494F-8804-4BF7-80B8-571F52E93C63}"/>
    <dgm:cxn modelId="{EC2664CC-2FEC-4A4C-867D-272CB02DCAF4}" type="presOf" srcId="{240A1DB3-D4F1-4B41-85FB-6F2FCC7A3901}" destId="{60CC17F9-3389-4F36-AC5F-4868D948ED09}" srcOrd="0" destOrd="0" presId="urn:microsoft.com/office/officeart/2005/8/layout/hChevron3"/>
    <dgm:cxn modelId="{9DCDD66D-48A2-4736-A573-863B4ECAC332}" type="presParOf" srcId="{A1F58E6C-10E2-4E7F-8C1A-BE3A91BA1982}" destId="{27A93515-854A-4298-9E63-5E8277A05E3E}" srcOrd="0" destOrd="0" presId="urn:microsoft.com/office/officeart/2005/8/layout/hChevron3"/>
    <dgm:cxn modelId="{495A8FDD-B89C-4E24-A445-8A45CDE7457A}" type="presParOf" srcId="{A1F58E6C-10E2-4E7F-8C1A-BE3A91BA1982}" destId="{F09605C4-BDCC-4A21-88D6-A884E2DB5641}" srcOrd="1" destOrd="0" presId="urn:microsoft.com/office/officeart/2005/8/layout/hChevron3"/>
    <dgm:cxn modelId="{5ECD4A1D-A6B6-4191-AE4F-FFC230FEE39C}" type="presParOf" srcId="{A1F58E6C-10E2-4E7F-8C1A-BE3A91BA1982}" destId="{A1F626F1-33C6-4EFD-B1C9-DEFADB0BC531}" srcOrd="2" destOrd="0" presId="urn:microsoft.com/office/officeart/2005/8/layout/hChevron3"/>
    <dgm:cxn modelId="{17BFF0E9-F2DE-4DF1-A027-3CB8B0608FDE}" type="presParOf" srcId="{A1F58E6C-10E2-4E7F-8C1A-BE3A91BA1982}" destId="{1E0CB22A-8FA7-4B65-82CD-D53074777450}" srcOrd="3" destOrd="0" presId="urn:microsoft.com/office/officeart/2005/8/layout/hChevron3"/>
    <dgm:cxn modelId="{1A4FF1F1-3139-487C-A292-D4C16D02E32D}" type="presParOf" srcId="{A1F58E6C-10E2-4E7F-8C1A-BE3A91BA1982}" destId="{60CC17F9-3389-4F36-AC5F-4868D948ED09}" srcOrd="4" destOrd="0" presId="urn:microsoft.com/office/officeart/2005/8/layout/hChevron3"/>
    <dgm:cxn modelId="{87CAD5CB-7846-4F27-B994-12BE319583FE}" type="presParOf" srcId="{A1F58E6C-10E2-4E7F-8C1A-BE3A91BA1982}" destId="{DADD27C3-623B-411B-AEC0-32766E2142A7}" srcOrd="5" destOrd="0" presId="urn:microsoft.com/office/officeart/2005/8/layout/hChevron3"/>
    <dgm:cxn modelId="{B1A6393F-1E76-436E-9B9D-1290F41A2761}" type="presParOf" srcId="{A1F58E6C-10E2-4E7F-8C1A-BE3A91BA1982}" destId="{7800761E-F895-429F-B0FB-4B2E72A22AC3}" srcOrd="6" destOrd="0" presId="urn:microsoft.com/office/officeart/2005/8/layout/hChevron3"/>
    <dgm:cxn modelId="{1E356882-FE1F-4A2C-99B0-64CB5FF99B6D}" type="presParOf" srcId="{A1F58E6C-10E2-4E7F-8C1A-BE3A91BA1982}" destId="{B43ADB54-3947-4432-ABFD-E6119B2F48A7}" srcOrd="7" destOrd="0" presId="urn:microsoft.com/office/officeart/2005/8/layout/hChevron3"/>
    <dgm:cxn modelId="{50AA6EBD-43F9-46BA-B191-961EF77B6285}" type="presParOf" srcId="{A1F58E6C-10E2-4E7F-8C1A-BE3A91BA1982}" destId="{FA0E3F5E-D6DD-4DA4-BFD6-F0ED7EB64CD2}" srcOrd="8" destOrd="0" presId="urn:microsoft.com/office/officeart/2005/8/layout/hChevron3"/>
    <dgm:cxn modelId="{3BC96E4D-2EAE-45FB-928D-E7E2497645D5}" type="presParOf" srcId="{A1F58E6C-10E2-4E7F-8C1A-BE3A91BA1982}" destId="{B07FE74D-9B95-4FC4-80C8-C6AB2EB87E28}" srcOrd="9" destOrd="0" presId="urn:microsoft.com/office/officeart/2005/8/layout/hChevron3"/>
    <dgm:cxn modelId="{93E2109E-6A25-4045-AE38-73B9119632E7}" type="presParOf" srcId="{A1F58E6C-10E2-4E7F-8C1A-BE3A91BA1982}" destId="{D1BA3792-2DFD-4947-821B-558B49F0123D}" srcOrd="10" destOrd="0" presId="urn:microsoft.com/office/officeart/2005/8/layout/hChevron3"/>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361125-92DA-4168-A40B-FB1859051665}">
      <dsp:nvSpPr>
        <dsp:cNvPr id="0" name=""/>
        <dsp:cNvSpPr/>
      </dsp:nvSpPr>
      <dsp:spPr>
        <a:xfrm>
          <a:off x="1663" y="1222"/>
          <a:ext cx="1622300" cy="374400"/>
        </a:xfrm>
        <a:prstGeom prst="rect">
          <a:avLst/>
        </a:prstGeom>
        <a:solidFill>
          <a:schemeClr val="accent5">
            <a:lumMod val="75000"/>
          </a:scheme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Settlement stage</a:t>
          </a:r>
        </a:p>
      </dsp:txBody>
      <dsp:txXfrm>
        <a:off x="1663" y="1222"/>
        <a:ext cx="1622300" cy="374400"/>
      </dsp:txXfrm>
    </dsp:sp>
    <dsp:sp modelId="{EF6C17B8-86A3-42B9-B20F-6510D616C7D9}">
      <dsp:nvSpPr>
        <dsp:cNvPr id="0" name=""/>
        <dsp:cNvSpPr/>
      </dsp:nvSpPr>
      <dsp:spPr>
        <a:xfrm>
          <a:off x="1663"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Pre-settlement</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In-settlement</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Post-settlement</a:t>
          </a:r>
        </a:p>
      </dsp:txBody>
      <dsp:txXfrm>
        <a:off x="1663" y="375622"/>
        <a:ext cx="1622300" cy="642330"/>
      </dsp:txXfrm>
    </dsp:sp>
    <dsp:sp modelId="{FEC83E70-E0A4-43F8-B91F-8D958DCE39EC}">
      <dsp:nvSpPr>
        <dsp:cNvPr id="0" name=""/>
        <dsp:cNvSpPr/>
      </dsp:nvSpPr>
      <dsp:spPr>
        <a:xfrm>
          <a:off x="1851087" y="1222"/>
          <a:ext cx="1622300" cy="37440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Scale of settlement</a:t>
          </a:r>
        </a:p>
      </dsp:txBody>
      <dsp:txXfrm>
        <a:off x="1851087" y="1222"/>
        <a:ext cx="1622300" cy="374400"/>
      </dsp:txXfrm>
    </dsp:sp>
    <dsp:sp modelId="{BED66835-3CA7-4302-A2CF-BEB338400DA9}">
      <dsp:nvSpPr>
        <dsp:cNvPr id="0" name=""/>
        <dsp:cNvSpPr/>
      </dsp:nvSpPr>
      <dsp:spPr>
        <a:xfrm>
          <a:off x="1851087"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Small outpost</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Permanent settlement</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Self-sufficient society</a:t>
          </a:r>
        </a:p>
      </dsp:txBody>
      <dsp:txXfrm>
        <a:off x="1851087" y="375622"/>
        <a:ext cx="1622300" cy="642330"/>
      </dsp:txXfrm>
    </dsp:sp>
    <dsp:sp modelId="{137D3D93-2057-46D2-B3E0-A6793609ECB7}">
      <dsp:nvSpPr>
        <dsp:cNvPr id="0" name=""/>
        <dsp:cNvSpPr/>
      </dsp:nvSpPr>
      <dsp:spPr>
        <a:xfrm>
          <a:off x="3700510" y="1222"/>
          <a:ext cx="1622300" cy="37440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Time frame</a:t>
          </a:r>
        </a:p>
      </dsp:txBody>
      <dsp:txXfrm>
        <a:off x="3700510" y="1222"/>
        <a:ext cx="1622300" cy="374400"/>
      </dsp:txXfrm>
    </dsp:sp>
    <dsp:sp modelId="{36C94E75-F5B2-4A5A-9B16-7163D70D6443}">
      <dsp:nvSpPr>
        <dsp:cNvPr id="0" name=""/>
        <dsp:cNvSpPr/>
      </dsp:nvSpPr>
      <dsp:spPr>
        <a:xfrm>
          <a:off x="3700510" y="375622"/>
          <a:ext cx="1622300" cy="642330"/>
        </a:xfrm>
        <a:prstGeom prst="rect">
          <a:avLst/>
        </a:prstGeom>
        <a:solidFill>
          <a:schemeClr val="accent5">
            <a:lumMod val="40000"/>
            <a:lumOff val="60000"/>
            <a:alpha val="90000"/>
          </a:scheme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Near-term future</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Medium-term future</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Long-term future</a:t>
          </a:r>
        </a:p>
      </dsp:txBody>
      <dsp:txXfrm>
        <a:off x="3700510" y="375622"/>
        <a:ext cx="1622300" cy="6423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A5D1BA-A557-4EE3-AB63-CABF8C50EA65}">
      <dsp:nvSpPr>
        <dsp:cNvPr id="0" name=""/>
        <dsp:cNvSpPr/>
      </dsp:nvSpPr>
      <dsp:spPr>
        <a:xfrm>
          <a:off x="0" y="2290027"/>
          <a:ext cx="4248150" cy="3756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Discussion and Analysis</a:t>
          </a:r>
        </a:p>
      </dsp:txBody>
      <dsp:txXfrm>
        <a:off x="0" y="2290027"/>
        <a:ext cx="4248150" cy="375697"/>
      </dsp:txXfrm>
    </dsp:sp>
    <dsp:sp modelId="{20705081-A1AE-4171-AA43-A4ABB8C42423}">
      <dsp:nvSpPr>
        <dsp:cNvPr id="0" name=""/>
        <dsp:cNvSpPr/>
      </dsp:nvSpPr>
      <dsp:spPr>
        <a:xfrm rot="10800000">
          <a:off x="0" y="1717839"/>
          <a:ext cx="4248150" cy="577823"/>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Integration of Data</a:t>
          </a:r>
        </a:p>
      </dsp:txBody>
      <dsp:txXfrm rot="10800000">
        <a:off x="0" y="1717839"/>
        <a:ext cx="4248150" cy="375452"/>
      </dsp:txXfrm>
    </dsp:sp>
    <dsp:sp modelId="{069068C8-D690-47B5-B52A-1022FC01C59B}">
      <dsp:nvSpPr>
        <dsp:cNvPr id="0" name=""/>
        <dsp:cNvSpPr/>
      </dsp:nvSpPr>
      <dsp:spPr>
        <a:xfrm rot="10800000">
          <a:off x="0" y="1145651"/>
          <a:ext cx="4248150" cy="577823"/>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Findings Interpretation</a:t>
          </a:r>
        </a:p>
      </dsp:txBody>
      <dsp:txXfrm rot="-10800000">
        <a:off x="0" y="1145651"/>
        <a:ext cx="4248150" cy="202816"/>
      </dsp:txXfrm>
    </dsp:sp>
    <dsp:sp modelId="{2466BCA1-AA8C-4DC3-8DFD-ADC109154DE6}">
      <dsp:nvSpPr>
        <dsp:cNvPr id="0" name=""/>
        <dsp:cNvSpPr/>
      </dsp:nvSpPr>
      <dsp:spPr>
        <a:xfrm>
          <a:off x="0" y="1348467"/>
          <a:ext cx="2124074" cy="1727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Descriptive Statistics</a:t>
          </a:r>
        </a:p>
      </dsp:txBody>
      <dsp:txXfrm>
        <a:off x="0" y="1348467"/>
        <a:ext cx="2124074" cy="172769"/>
      </dsp:txXfrm>
    </dsp:sp>
    <dsp:sp modelId="{1044A25F-ACD0-4DA0-B01D-F4B0C9696461}">
      <dsp:nvSpPr>
        <dsp:cNvPr id="0" name=""/>
        <dsp:cNvSpPr/>
      </dsp:nvSpPr>
      <dsp:spPr>
        <a:xfrm>
          <a:off x="2124075" y="1348467"/>
          <a:ext cx="2124074" cy="1727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Thematic Analysis</a:t>
          </a:r>
        </a:p>
      </dsp:txBody>
      <dsp:txXfrm>
        <a:off x="2124075" y="1348467"/>
        <a:ext cx="2124074" cy="172769"/>
      </dsp:txXfrm>
    </dsp:sp>
    <dsp:sp modelId="{CE3FE39D-0F9D-44DB-8337-251B6F9296DC}">
      <dsp:nvSpPr>
        <dsp:cNvPr id="0" name=""/>
        <dsp:cNvSpPr/>
      </dsp:nvSpPr>
      <dsp:spPr>
        <a:xfrm rot="10800000">
          <a:off x="0" y="573462"/>
          <a:ext cx="4248150" cy="577823"/>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Explanatory Sequential Design</a:t>
          </a:r>
        </a:p>
      </dsp:txBody>
      <dsp:txXfrm rot="-10800000">
        <a:off x="0" y="573462"/>
        <a:ext cx="4248150" cy="202816"/>
      </dsp:txXfrm>
    </dsp:sp>
    <dsp:sp modelId="{770E59A9-354F-4000-82BC-A86CF984D50A}">
      <dsp:nvSpPr>
        <dsp:cNvPr id="0" name=""/>
        <dsp:cNvSpPr/>
      </dsp:nvSpPr>
      <dsp:spPr>
        <a:xfrm>
          <a:off x="0" y="776279"/>
          <a:ext cx="2124074" cy="1727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Questionnaire</a:t>
          </a:r>
        </a:p>
      </dsp:txBody>
      <dsp:txXfrm>
        <a:off x="0" y="776279"/>
        <a:ext cx="2124074" cy="172769"/>
      </dsp:txXfrm>
    </dsp:sp>
    <dsp:sp modelId="{A3B6BB85-8B0A-47A6-8374-18871B571DEB}">
      <dsp:nvSpPr>
        <dsp:cNvPr id="0" name=""/>
        <dsp:cNvSpPr/>
      </dsp:nvSpPr>
      <dsp:spPr>
        <a:xfrm>
          <a:off x="2124075" y="776279"/>
          <a:ext cx="2124074" cy="1727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Semi-Structured Interviews</a:t>
          </a:r>
        </a:p>
      </dsp:txBody>
      <dsp:txXfrm>
        <a:off x="2124075" y="776279"/>
        <a:ext cx="2124074" cy="172769"/>
      </dsp:txXfrm>
    </dsp:sp>
    <dsp:sp modelId="{9DEF42F9-9B76-4A56-940C-435876F02C0A}">
      <dsp:nvSpPr>
        <dsp:cNvPr id="0" name=""/>
        <dsp:cNvSpPr/>
      </dsp:nvSpPr>
      <dsp:spPr>
        <a:xfrm rot="10800000">
          <a:off x="0" y="3"/>
          <a:ext cx="4248150" cy="577823"/>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Mixed Methods Research</a:t>
          </a:r>
        </a:p>
      </dsp:txBody>
      <dsp:txXfrm rot="-10800000">
        <a:off x="0" y="3"/>
        <a:ext cx="4248150" cy="202816"/>
      </dsp:txXfrm>
    </dsp:sp>
    <dsp:sp modelId="{D5DC75D6-8E83-4911-AF51-59E5B8B9E33C}">
      <dsp:nvSpPr>
        <dsp:cNvPr id="0" name=""/>
        <dsp:cNvSpPr/>
      </dsp:nvSpPr>
      <dsp:spPr>
        <a:xfrm>
          <a:off x="0" y="204090"/>
          <a:ext cx="2124074" cy="1727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Quantitative</a:t>
          </a:r>
        </a:p>
      </dsp:txBody>
      <dsp:txXfrm>
        <a:off x="0" y="204090"/>
        <a:ext cx="2124074" cy="172769"/>
      </dsp:txXfrm>
    </dsp:sp>
    <dsp:sp modelId="{187F5712-22BD-4670-BFF9-C3BD322EC038}">
      <dsp:nvSpPr>
        <dsp:cNvPr id="0" name=""/>
        <dsp:cNvSpPr/>
      </dsp:nvSpPr>
      <dsp:spPr>
        <a:xfrm>
          <a:off x="2124075" y="204090"/>
          <a:ext cx="2124074" cy="1727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Qualitative</a:t>
          </a:r>
        </a:p>
      </dsp:txBody>
      <dsp:txXfrm>
        <a:off x="2124075" y="204090"/>
        <a:ext cx="2124074" cy="17276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A93515-854A-4298-9E63-5E8277A05E3E}">
      <dsp:nvSpPr>
        <dsp:cNvPr id="0" name=""/>
        <dsp:cNvSpPr/>
      </dsp:nvSpPr>
      <dsp:spPr>
        <a:xfrm>
          <a:off x="669" y="133022"/>
          <a:ext cx="1097012" cy="43880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1336" rIns="10668" bIns="21336" numCol="1" spcCol="1270" anchor="ctr" anchorCtr="0">
          <a:noAutofit/>
        </a:bodyPr>
        <a:lstStyle/>
        <a:p>
          <a:pPr marL="0" lvl="0" indent="0" algn="ctr" defTabSz="355600">
            <a:lnSpc>
              <a:spcPct val="90000"/>
            </a:lnSpc>
            <a:spcBef>
              <a:spcPct val="0"/>
            </a:spcBef>
            <a:spcAft>
              <a:spcPct val="35000"/>
            </a:spcAft>
            <a:buNone/>
          </a:pPr>
          <a:r>
            <a:rPr lang="en-GB" sz="800" kern="1200"/>
            <a:t>Familiarisation of data</a:t>
          </a:r>
        </a:p>
      </dsp:txBody>
      <dsp:txXfrm>
        <a:off x="669" y="133022"/>
        <a:ext cx="987311" cy="438804"/>
      </dsp:txXfrm>
    </dsp:sp>
    <dsp:sp modelId="{A1F626F1-33C6-4EFD-B1C9-DEFADB0BC531}">
      <dsp:nvSpPr>
        <dsp:cNvPr id="0" name=""/>
        <dsp:cNvSpPr/>
      </dsp:nvSpPr>
      <dsp:spPr>
        <a:xfrm>
          <a:off x="878279" y="133022"/>
          <a:ext cx="1097012" cy="43880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GB" sz="800" kern="1200"/>
            <a:t>Coding to support survey data</a:t>
          </a:r>
        </a:p>
      </dsp:txBody>
      <dsp:txXfrm>
        <a:off x="1097681" y="133022"/>
        <a:ext cx="658208" cy="438804"/>
      </dsp:txXfrm>
    </dsp:sp>
    <dsp:sp modelId="{60CC17F9-3389-4F36-AC5F-4868D948ED09}">
      <dsp:nvSpPr>
        <dsp:cNvPr id="0" name=""/>
        <dsp:cNvSpPr/>
      </dsp:nvSpPr>
      <dsp:spPr>
        <a:xfrm>
          <a:off x="1755889" y="133022"/>
          <a:ext cx="1097012" cy="43880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GB" sz="800" kern="1200"/>
            <a:t>Generating themes</a:t>
          </a:r>
        </a:p>
      </dsp:txBody>
      <dsp:txXfrm>
        <a:off x="1975291" y="133022"/>
        <a:ext cx="658208" cy="438804"/>
      </dsp:txXfrm>
    </dsp:sp>
    <dsp:sp modelId="{7800761E-F895-429F-B0FB-4B2E72A22AC3}">
      <dsp:nvSpPr>
        <dsp:cNvPr id="0" name=""/>
        <dsp:cNvSpPr/>
      </dsp:nvSpPr>
      <dsp:spPr>
        <a:xfrm>
          <a:off x="2633498" y="133022"/>
          <a:ext cx="1097012" cy="43880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GB" sz="800" kern="1200"/>
            <a:t>Reviewing themes</a:t>
          </a:r>
        </a:p>
      </dsp:txBody>
      <dsp:txXfrm>
        <a:off x="2852900" y="133022"/>
        <a:ext cx="658208" cy="438804"/>
      </dsp:txXfrm>
    </dsp:sp>
    <dsp:sp modelId="{FA0E3F5E-D6DD-4DA4-BFD6-F0ED7EB64CD2}">
      <dsp:nvSpPr>
        <dsp:cNvPr id="0" name=""/>
        <dsp:cNvSpPr/>
      </dsp:nvSpPr>
      <dsp:spPr>
        <a:xfrm>
          <a:off x="3511108" y="133022"/>
          <a:ext cx="1097012" cy="43880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GB" sz="800" kern="1200"/>
            <a:t>Defining and naming themes</a:t>
          </a:r>
        </a:p>
      </dsp:txBody>
      <dsp:txXfrm>
        <a:off x="3730510" y="133022"/>
        <a:ext cx="658208" cy="438804"/>
      </dsp:txXfrm>
    </dsp:sp>
    <dsp:sp modelId="{D1BA3792-2DFD-4947-821B-558B49F0123D}">
      <dsp:nvSpPr>
        <dsp:cNvPr id="0" name=""/>
        <dsp:cNvSpPr/>
      </dsp:nvSpPr>
      <dsp:spPr>
        <a:xfrm>
          <a:off x="4388718" y="133022"/>
          <a:ext cx="1097012" cy="43880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GB" sz="800" kern="1200"/>
            <a:t>Interpretation of results</a:t>
          </a:r>
        </a:p>
      </dsp:txBody>
      <dsp:txXfrm>
        <a:off x="4608120" y="133022"/>
        <a:ext cx="658208" cy="438804"/>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2EFE2-FCEA-4976-89D7-B07454DD0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63</Pages>
  <Words>14544</Words>
  <Characters>82905</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Alice-Clementine Kamthunzi</dc:creator>
  <cp:keywords/>
  <dc:description/>
  <cp:lastModifiedBy>Karen Brereton</cp:lastModifiedBy>
  <cp:revision>2</cp:revision>
  <cp:lastPrinted>2024-02-15T15:19:00Z</cp:lastPrinted>
  <dcterms:created xsi:type="dcterms:W3CDTF">2024-02-15T23:22:00Z</dcterms:created>
  <dcterms:modified xsi:type="dcterms:W3CDTF">2024-02-15T23:22:00Z</dcterms:modified>
</cp:coreProperties>
</file>