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424F" w:rsidRDefault="00D0424F"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D0424F" w:rsidRDefault="00D0424F"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D0424F" w:rsidRDefault="00D0424F"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D0424F" w:rsidRDefault="00D0424F"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7573CB" w:rsidRDefault="007573CB" w:rsidP="007573CB">
      <w:pPr>
        <w:pStyle w:val="Heading1"/>
        <w:shd w:val="clear" w:color="auto" w:fill="FFFFFF"/>
        <w:spacing w:before="0" w:beforeAutospacing="0" w:after="0" w:afterAutospacing="0"/>
        <w:jc w:val="center"/>
        <w:rPr>
          <w:rFonts w:ascii="Arial" w:hAnsi="Arial" w:cs="Arial"/>
          <w:color w:val="333333"/>
          <w:sz w:val="56"/>
          <w:szCs w:val="10"/>
          <w:shd w:val="clear" w:color="auto" w:fill="FFFFFF"/>
        </w:rPr>
      </w:pPr>
    </w:p>
    <w:p w:rsidR="007573CB" w:rsidRDefault="007573CB" w:rsidP="007573CB">
      <w:pPr>
        <w:pStyle w:val="Heading1"/>
        <w:shd w:val="clear" w:color="auto" w:fill="FFFFFF"/>
        <w:spacing w:before="0" w:beforeAutospacing="0" w:after="0" w:afterAutospacing="0"/>
        <w:jc w:val="center"/>
        <w:rPr>
          <w:rFonts w:ascii="Arial" w:hAnsi="Arial" w:cs="Arial"/>
          <w:color w:val="333333"/>
          <w:sz w:val="56"/>
          <w:szCs w:val="10"/>
          <w:shd w:val="clear" w:color="auto" w:fill="FFFFFF"/>
        </w:rPr>
      </w:pPr>
    </w:p>
    <w:p w:rsidR="007573CB" w:rsidRDefault="007573CB" w:rsidP="007573CB">
      <w:pPr>
        <w:pStyle w:val="Heading1"/>
        <w:shd w:val="clear" w:color="auto" w:fill="FFFFFF"/>
        <w:spacing w:before="0" w:beforeAutospacing="0" w:after="0" w:afterAutospacing="0"/>
        <w:jc w:val="center"/>
        <w:rPr>
          <w:rFonts w:ascii="Arial" w:hAnsi="Arial" w:cs="Arial"/>
          <w:color w:val="333333"/>
          <w:sz w:val="56"/>
          <w:szCs w:val="10"/>
          <w:shd w:val="clear" w:color="auto" w:fill="FFFFFF"/>
        </w:rPr>
      </w:pPr>
    </w:p>
    <w:p w:rsidR="007573CB" w:rsidRDefault="007573CB" w:rsidP="007573CB">
      <w:pPr>
        <w:pStyle w:val="Heading1"/>
        <w:shd w:val="clear" w:color="auto" w:fill="FFFFFF"/>
        <w:spacing w:before="0" w:beforeAutospacing="0" w:after="0" w:afterAutospacing="0"/>
        <w:jc w:val="center"/>
        <w:rPr>
          <w:rFonts w:ascii="Arial" w:hAnsi="Arial" w:cs="Arial"/>
          <w:color w:val="333333"/>
          <w:sz w:val="56"/>
          <w:szCs w:val="10"/>
          <w:shd w:val="clear" w:color="auto" w:fill="FFFFFF"/>
        </w:rPr>
      </w:pPr>
    </w:p>
    <w:p w:rsidR="00D0424F" w:rsidRDefault="007573CB" w:rsidP="007573CB">
      <w:pPr>
        <w:pStyle w:val="Heading1"/>
        <w:shd w:val="clear" w:color="auto" w:fill="FFFFFF"/>
        <w:spacing w:before="0" w:beforeAutospacing="0" w:after="0" w:afterAutospacing="0"/>
        <w:jc w:val="center"/>
        <w:rPr>
          <w:rFonts w:ascii="Arial" w:hAnsi="Arial" w:cs="Arial"/>
          <w:color w:val="333333"/>
          <w:sz w:val="56"/>
          <w:szCs w:val="10"/>
          <w:shd w:val="clear" w:color="auto" w:fill="FFFFFF"/>
        </w:rPr>
      </w:pPr>
      <w:proofErr w:type="spellStart"/>
      <w:r>
        <w:rPr>
          <w:rFonts w:ascii="Arial" w:hAnsi="Arial" w:cs="Arial"/>
          <w:color w:val="333333"/>
          <w:sz w:val="56"/>
          <w:szCs w:val="10"/>
          <w:shd w:val="clear" w:color="auto" w:fill="FFFFFF"/>
        </w:rPr>
        <w:t>Umar</w:t>
      </w:r>
      <w:proofErr w:type="spellEnd"/>
      <w:r>
        <w:rPr>
          <w:rFonts w:ascii="Arial" w:hAnsi="Arial" w:cs="Arial"/>
          <w:color w:val="333333"/>
          <w:sz w:val="56"/>
          <w:szCs w:val="10"/>
          <w:shd w:val="clear" w:color="auto" w:fill="FFFFFF"/>
        </w:rPr>
        <w:t xml:space="preserve"> Shah (1706987)</w:t>
      </w:r>
    </w:p>
    <w:p w:rsidR="007573CB" w:rsidRDefault="007573CB" w:rsidP="007573CB">
      <w:pPr>
        <w:pStyle w:val="Heading1"/>
        <w:shd w:val="clear" w:color="auto" w:fill="FFFFFF"/>
        <w:spacing w:before="0" w:beforeAutospacing="0" w:after="0" w:afterAutospacing="0" w:line="360" w:lineRule="auto"/>
        <w:jc w:val="center"/>
        <w:rPr>
          <w:rFonts w:ascii="Arial" w:hAnsi="Arial" w:cs="Arial"/>
          <w:color w:val="333333"/>
          <w:sz w:val="56"/>
          <w:szCs w:val="10"/>
          <w:shd w:val="clear" w:color="auto" w:fill="FFFFFF"/>
        </w:rPr>
      </w:pPr>
    </w:p>
    <w:p w:rsidR="00D0424F" w:rsidRPr="007573CB" w:rsidRDefault="007A0C41" w:rsidP="007573CB">
      <w:pPr>
        <w:pStyle w:val="Heading1"/>
        <w:shd w:val="clear" w:color="auto" w:fill="FFFFFF"/>
        <w:spacing w:before="0" w:beforeAutospacing="0" w:after="0" w:afterAutospacing="0" w:line="360" w:lineRule="auto"/>
        <w:jc w:val="center"/>
        <w:rPr>
          <w:b w:val="0"/>
          <w:sz w:val="44"/>
          <w:szCs w:val="24"/>
          <w:shd w:val="clear" w:color="auto" w:fill="FFFFFF"/>
        </w:rPr>
      </w:pPr>
      <w:r w:rsidRPr="007573CB">
        <w:rPr>
          <w:b w:val="0"/>
          <w:sz w:val="44"/>
          <w:szCs w:val="24"/>
          <w:shd w:val="clear" w:color="auto" w:fill="FFFFFF"/>
        </w:rPr>
        <w:t>Internet P</w:t>
      </w:r>
      <w:r w:rsidR="00D0424F" w:rsidRPr="007573CB">
        <w:rPr>
          <w:b w:val="0"/>
          <w:sz w:val="44"/>
          <w:szCs w:val="24"/>
          <w:shd w:val="clear" w:color="auto" w:fill="FFFFFF"/>
        </w:rPr>
        <w:t>rotocol</w:t>
      </w:r>
    </w:p>
    <w:p w:rsidR="007573CB" w:rsidRDefault="007573CB" w:rsidP="007573CB">
      <w:pPr>
        <w:pStyle w:val="Heading1"/>
        <w:shd w:val="clear" w:color="auto" w:fill="FFFFFF"/>
        <w:spacing w:before="0" w:beforeAutospacing="0" w:after="0" w:afterAutospacing="0" w:line="360" w:lineRule="auto"/>
        <w:jc w:val="center"/>
        <w:rPr>
          <w:b w:val="0"/>
          <w:sz w:val="44"/>
          <w:szCs w:val="24"/>
          <w:shd w:val="clear" w:color="auto" w:fill="FFFFFF"/>
        </w:rPr>
      </w:pPr>
      <w:proofErr w:type="spellStart"/>
      <w:r w:rsidRPr="007573CB">
        <w:rPr>
          <w:b w:val="0"/>
          <w:sz w:val="44"/>
          <w:szCs w:val="24"/>
          <w:shd w:val="clear" w:color="auto" w:fill="FFFFFF"/>
        </w:rPr>
        <w:t>BSc</w:t>
      </w:r>
      <w:proofErr w:type="spellEnd"/>
      <w:r w:rsidRPr="007573CB">
        <w:rPr>
          <w:b w:val="0"/>
          <w:sz w:val="44"/>
          <w:szCs w:val="24"/>
          <w:shd w:val="clear" w:color="auto" w:fill="FFFFFF"/>
        </w:rPr>
        <w:t xml:space="preserve"> Cloud Computing</w:t>
      </w:r>
    </w:p>
    <w:p w:rsidR="007573CB" w:rsidRPr="007573CB" w:rsidRDefault="007573CB" w:rsidP="007573CB">
      <w:pPr>
        <w:pStyle w:val="Heading1"/>
        <w:shd w:val="clear" w:color="auto" w:fill="FFFFFF"/>
        <w:spacing w:before="0" w:beforeAutospacing="0" w:after="0" w:afterAutospacing="0" w:line="360" w:lineRule="auto"/>
        <w:jc w:val="center"/>
        <w:rPr>
          <w:b w:val="0"/>
          <w:sz w:val="44"/>
          <w:szCs w:val="24"/>
          <w:shd w:val="clear" w:color="auto" w:fill="FFFFFF"/>
        </w:rPr>
      </w:pPr>
      <w:r>
        <w:rPr>
          <w:b w:val="0"/>
          <w:sz w:val="44"/>
          <w:szCs w:val="24"/>
          <w:shd w:val="clear" w:color="auto" w:fill="FFFFFF"/>
        </w:rPr>
        <w:t>Part 1</w:t>
      </w:r>
    </w:p>
    <w:p w:rsidR="007573CB" w:rsidRDefault="007573CB" w:rsidP="007573CB">
      <w:pPr>
        <w:pStyle w:val="Heading1"/>
        <w:shd w:val="clear" w:color="auto" w:fill="FFFFFF"/>
        <w:spacing w:before="0" w:beforeAutospacing="0" w:after="0" w:afterAutospacing="0" w:line="360" w:lineRule="auto"/>
        <w:jc w:val="center"/>
        <w:rPr>
          <w:b w:val="0"/>
          <w:sz w:val="32"/>
          <w:szCs w:val="24"/>
          <w:shd w:val="clear" w:color="auto" w:fill="FFFFFF"/>
        </w:rPr>
      </w:pPr>
    </w:p>
    <w:p w:rsidR="007573CB" w:rsidRPr="003052DE" w:rsidRDefault="007573CB" w:rsidP="00D0424F">
      <w:pPr>
        <w:pStyle w:val="Heading1"/>
        <w:shd w:val="clear" w:color="auto" w:fill="FFFFFF"/>
        <w:spacing w:before="0" w:beforeAutospacing="0" w:after="0" w:afterAutospacing="0" w:line="360" w:lineRule="auto"/>
        <w:jc w:val="center"/>
        <w:rPr>
          <w:b w:val="0"/>
          <w:sz w:val="32"/>
          <w:szCs w:val="24"/>
          <w:shd w:val="clear" w:color="auto" w:fill="FFFFFF"/>
        </w:rPr>
      </w:pPr>
    </w:p>
    <w:p w:rsidR="00D0424F" w:rsidRDefault="00D0424F"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3052DE" w:rsidRDefault="003052DE"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3052DE" w:rsidRDefault="003052DE"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3052DE" w:rsidRDefault="003052DE"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3052DE" w:rsidRDefault="003052DE"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3052DE" w:rsidRDefault="003052DE"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3052DE" w:rsidRDefault="003052DE"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3052DE" w:rsidRDefault="003052DE"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3052DE" w:rsidRDefault="003052DE"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3052DE" w:rsidRDefault="003052DE"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3052DE" w:rsidRDefault="003052DE"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3052DE" w:rsidRDefault="003052DE"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3052DE" w:rsidRDefault="003052DE"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3052DE" w:rsidRDefault="003052DE"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3052DE" w:rsidRDefault="003052DE"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3052DE" w:rsidRDefault="003052DE"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3052DE" w:rsidRDefault="003052DE"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3052DE" w:rsidRDefault="003052DE"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3052DE" w:rsidRDefault="003052DE"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3052DE" w:rsidRDefault="003052DE"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3052DE" w:rsidRDefault="003052DE"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3052DE" w:rsidRDefault="003052DE"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3052DE" w:rsidRDefault="003052DE"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3052DE" w:rsidRDefault="003052DE"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3052DE" w:rsidRDefault="003052DE"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3052DE" w:rsidRDefault="003052DE"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3052DE" w:rsidRDefault="003052DE"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3052DE" w:rsidRDefault="003052DE"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3052DE" w:rsidRDefault="003052DE"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3052DE" w:rsidRDefault="003052DE"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3052DE" w:rsidRDefault="003052DE"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3052DE" w:rsidRDefault="003052DE"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3052DE" w:rsidRDefault="003052DE"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3052DE" w:rsidRDefault="003052DE"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3052DE" w:rsidRDefault="003052DE"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3052DE" w:rsidRDefault="003052DE"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3052DE" w:rsidRDefault="003052DE"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3052DE" w:rsidRDefault="003052DE"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3052DE" w:rsidRDefault="003052DE"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3052DE" w:rsidRDefault="003052DE"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3052DE" w:rsidRDefault="003052DE"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3052DE" w:rsidRDefault="003052DE"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3052DE" w:rsidRDefault="003052DE"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3052DE" w:rsidRDefault="003052DE"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3052DE" w:rsidRDefault="003052DE"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3052DE" w:rsidRDefault="003052DE"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3052DE" w:rsidRDefault="003052DE"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3052DE" w:rsidRDefault="003052DE"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3052DE" w:rsidRDefault="003052DE"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3052DE" w:rsidRDefault="003052DE"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3052DE" w:rsidRDefault="003052DE"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3052DE" w:rsidRDefault="003052DE"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3052DE" w:rsidRDefault="003052DE"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3052DE" w:rsidRDefault="003052DE"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3052DE" w:rsidRDefault="003052DE"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3052DE" w:rsidRDefault="003052DE"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3052DE" w:rsidRDefault="003052DE"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3052DE" w:rsidRDefault="003052DE"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3052DE" w:rsidRDefault="003052DE"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3052DE" w:rsidRDefault="003052DE"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3052DE" w:rsidRDefault="003052DE"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3052DE" w:rsidRDefault="003052DE"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3052DE" w:rsidRDefault="003052DE"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3052DE" w:rsidRDefault="003052DE"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3052DE" w:rsidRDefault="003052DE"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3052DE" w:rsidRDefault="003052DE"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3052DE" w:rsidRDefault="003052DE"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3052DE" w:rsidRDefault="003052DE"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3052DE" w:rsidRDefault="003052DE"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3052DE" w:rsidRDefault="003052DE"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3052DE" w:rsidRDefault="003052DE"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3052DE" w:rsidRDefault="003052DE"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3052DE" w:rsidRDefault="003052DE"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3052DE" w:rsidRDefault="003052DE"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3052DE" w:rsidRDefault="003052DE"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3052DE" w:rsidRDefault="003052DE"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3052DE" w:rsidRDefault="003052DE"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3052DE" w:rsidRDefault="003052DE"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3052DE" w:rsidRDefault="003052DE"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3052DE" w:rsidRDefault="003052DE"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3052DE" w:rsidRDefault="003052DE"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3052DE" w:rsidRDefault="003052DE"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3052DE" w:rsidRDefault="003052DE"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3052DE" w:rsidRDefault="003052DE"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3052DE" w:rsidRDefault="003052DE"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3052DE" w:rsidRDefault="003052DE"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3052DE" w:rsidRDefault="003052DE"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3052DE" w:rsidRDefault="003052DE"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3052DE" w:rsidRDefault="003052DE"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3052DE" w:rsidRDefault="003052DE"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3052DE" w:rsidRDefault="003052DE"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3052DE" w:rsidRDefault="003052DE"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3052DE" w:rsidRDefault="003052DE"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3052DE" w:rsidRDefault="003052DE"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881D70" w:rsidRDefault="00881D70" w:rsidP="00881D70">
      <w:pPr>
        <w:spacing w:line="360" w:lineRule="auto"/>
        <w:jc w:val="center"/>
        <w:rPr>
          <w:rFonts w:ascii="Times New Roman" w:hAnsi="Times New Roman" w:cs="Times New Roman"/>
          <w:b/>
          <w:sz w:val="24"/>
          <w:szCs w:val="24"/>
        </w:rPr>
      </w:pPr>
      <w:r>
        <w:rPr>
          <w:rFonts w:ascii="Times New Roman" w:hAnsi="Times New Roman" w:cs="Times New Roman"/>
          <w:b/>
          <w:sz w:val="24"/>
          <w:szCs w:val="24"/>
        </w:rPr>
        <w:t>Table of Content</w:t>
      </w:r>
    </w:p>
    <w:tbl>
      <w:tblPr>
        <w:tblStyle w:val="TableGrid"/>
        <w:tblW w:w="0" w:type="auto"/>
        <w:tblLook w:val="04A0"/>
      </w:tblPr>
      <w:tblGrid>
        <w:gridCol w:w="7668"/>
        <w:gridCol w:w="1908"/>
      </w:tblGrid>
      <w:tr w:rsidR="00881D70" w:rsidRPr="004D3E64" w:rsidTr="000B426A">
        <w:tc>
          <w:tcPr>
            <w:tcW w:w="7668" w:type="dxa"/>
            <w:shd w:val="clear" w:color="auto" w:fill="92D050"/>
          </w:tcPr>
          <w:p w:rsidR="00881D70" w:rsidRPr="004D3E64" w:rsidRDefault="00881D70" w:rsidP="000B426A">
            <w:pPr>
              <w:spacing w:line="360" w:lineRule="auto"/>
              <w:jc w:val="both"/>
              <w:rPr>
                <w:rFonts w:ascii="Times New Roman" w:hAnsi="Times New Roman" w:cs="Times New Roman"/>
                <w:b/>
                <w:sz w:val="24"/>
                <w:szCs w:val="24"/>
              </w:rPr>
            </w:pPr>
            <w:r w:rsidRPr="004D3E64">
              <w:rPr>
                <w:rFonts w:ascii="Times New Roman" w:hAnsi="Times New Roman" w:cs="Times New Roman"/>
                <w:b/>
                <w:sz w:val="24"/>
                <w:szCs w:val="24"/>
              </w:rPr>
              <w:t>Title</w:t>
            </w:r>
          </w:p>
        </w:tc>
        <w:tc>
          <w:tcPr>
            <w:tcW w:w="1908" w:type="dxa"/>
            <w:shd w:val="clear" w:color="auto" w:fill="92D050"/>
          </w:tcPr>
          <w:p w:rsidR="00881D70" w:rsidRPr="004D3E64" w:rsidRDefault="00881D70" w:rsidP="000B426A">
            <w:pPr>
              <w:spacing w:line="360" w:lineRule="auto"/>
              <w:jc w:val="center"/>
              <w:rPr>
                <w:rFonts w:ascii="Times New Roman" w:hAnsi="Times New Roman" w:cs="Times New Roman"/>
                <w:b/>
                <w:sz w:val="24"/>
                <w:szCs w:val="24"/>
              </w:rPr>
            </w:pPr>
            <w:r w:rsidRPr="004D3E64">
              <w:rPr>
                <w:rFonts w:ascii="Times New Roman" w:hAnsi="Times New Roman" w:cs="Times New Roman"/>
                <w:b/>
                <w:sz w:val="24"/>
                <w:szCs w:val="24"/>
              </w:rPr>
              <w:t>Page Number</w:t>
            </w:r>
          </w:p>
        </w:tc>
      </w:tr>
      <w:tr w:rsidR="00881D70" w:rsidRPr="000E74A4" w:rsidTr="000B426A">
        <w:tc>
          <w:tcPr>
            <w:tcW w:w="7668" w:type="dxa"/>
          </w:tcPr>
          <w:p w:rsidR="00881D70" w:rsidRPr="00E979CA" w:rsidRDefault="00881D70" w:rsidP="000B426A">
            <w:pPr>
              <w:spacing w:line="360" w:lineRule="auto"/>
              <w:jc w:val="both"/>
              <w:rPr>
                <w:rFonts w:ascii="Times New Roman" w:hAnsi="Times New Roman" w:cs="Times New Roman"/>
                <w:sz w:val="24"/>
                <w:szCs w:val="24"/>
              </w:rPr>
            </w:pPr>
            <w:r w:rsidRPr="00E979CA">
              <w:rPr>
                <w:rFonts w:ascii="Times New Roman" w:hAnsi="Times New Roman" w:cs="Times New Roman"/>
                <w:sz w:val="24"/>
                <w:szCs w:val="24"/>
              </w:rPr>
              <w:t>1.1 Introduction</w:t>
            </w:r>
          </w:p>
        </w:tc>
        <w:tc>
          <w:tcPr>
            <w:tcW w:w="1908" w:type="dxa"/>
          </w:tcPr>
          <w:p w:rsidR="00881D70" w:rsidRPr="000E74A4" w:rsidRDefault="00881D70" w:rsidP="000B426A">
            <w:pPr>
              <w:spacing w:line="360" w:lineRule="auto"/>
              <w:jc w:val="center"/>
              <w:rPr>
                <w:rFonts w:ascii="Times New Roman" w:hAnsi="Times New Roman" w:cs="Times New Roman"/>
                <w:sz w:val="24"/>
                <w:szCs w:val="24"/>
              </w:rPr>
            </w:pPr>
            <w:r>
              <w:rPr>
                <w:rFonts w:ascii="Times New Roman" w:hAnsi="Times New Roman" w:cs="Times New Roman"/>
                <w:sz w:val="24"/>
                <w:szCs w:val="24"/>
              </w:rPr>
              <w:t>03</w:t>
            </w:r>
          </w:p>
        </w:tc>
      </w:tr>
      <w:tr w:rsidR="00881D70" w:rsidRPr="000E74A4" w:rsidTr="000B426A">
        <w:tc>
          <w:tcPr>
            <w:tcW w:w="7668" w:type="dxa"/>
          </w:tcPr>
          <w:p w:rsidR="00881D70" w:rsidRPr="00E979CA" w:rsidRDefault="00881D70" w:rsidP="000B426A">
            <w:pPr>
              <w:spacing w:line="360" w:lineRule="auto"/>
              <w:jc w:val="both"/>
              <w:rPr>
                <w:rFonts w:ascii="Times New Roman" w:hAnsi="Times New Roman" w:cs="Times New Roman"/>
                <w:sz w:val="24"/>
                <w:szCs w:val="24"/>
              </w:rPr>
            </w:pPr>
            <w:r w:rsidRPr="00E979CA">
              <w:rPr>
                <w:rFonts w:ascii="Times New Roman" w:hAnsi="Times New Roman" w:cs="Times New Roman"/>
                <w:sz w:val="24"/>
                <w:szCs w:val="24"/>
              </w:rPr>
              <w:t>2.1 Basics of IPv6</w:t>
            </w:r>
          </w:p>
        </w:tc>
        <w:tc>
          <w:tcPr>
            <w:tcW w:w="1908" w:type="dxa"/>
          </w:tcPr>
          <w:p w:rsidR="00881D70" w:rsidRPr="000E74A4" w:rsidRDefault="00881D70" w:rsidP="000B426A">
            <w:pPr>
              <w:spacing w:line="360" w:lineRule="auto"/>
              <w:jc w:val="center"/>
              <w:rPr>
                <w:rFonts w:ascii="Times New Roman" w:hAnsi="Times New Roman" w:cs="Times New Roman"/>
                <w:sz w:val="24"/>
                <w:szCs w:val="24"/>
              </w:rPr>
            </w:pPr>
            <w:r>
              <w:rPr>
                <w:rFonts w:ascii="Times New Roman" w:hAnsi="Times New Roman" w:cs="Times New Roman"/>
                <w:sz w:val="24"/>
                <w:szCs w:val="24"/>
              </w:rPr>
              <w:t>03</w:t>
            </w:r>
          </w:p>
        </w:tc>
      </w:tr>
      <w:tr w:rsidR="00881D70" w:rsidRPr="000E74A4" w:rsidTr="000B426A">
        <w:tc>
          <w:tcPr>
            <w:tcW w:w="7668" w:type="dxa"/>
          </w:tcPr>
          <w:p w:rsidR="00881D70" w:rsidRPr="00E979CA" w:rsidRDefault="00881D70" w:rsidP="000B426A">
            <w:pPr>
              <w:spacing w:line="360" w:lineRule="auto"/>
              <w:jc w:val="both"/>
              <w:rPr>
                <w:rFonts w:ascii="Times New Roman" w:hAnsi="Times New Roman" w:cs="Times New Roman"/>
                <w:sz w:val="24"/>
                <w:szCs w:val="24"/>
              </w:rPr>
            </w:pPr>
            <w:r w:rsidRPr="00E979CA">
              <w:rPr>
                <w:rFonts w:ascii="Times New Roman" w:hAnsi="Times New Roman" w:cs="Times New Roman"/>
                <w:sz w:val="24"/>
                <w:szCs w:val="24"/>
              </w:rPr>
              <w:t>3.1 Addressing method of IPv6</w:t>
            </w:r>
          </w:p>
        </w:tc>
        <w:tc>
          <w:tcPr>
            <w:tcW w:w="1908" w:type="dxa"/>
          </w:tcPr>
          <w:p w:rsidR="00881D70" w:rsidRPr="000E74A4" w:rsidRDefault="00881D70" w:rsidP="000B426A">
            <w:pPr>
              <w:spacing w:line="360" w:lineRule="auto"/>
              <w:jc w:val="center"/>
              <w:rPr>
                <w:rFonts w:ascii="Times New Roman" w:hAnsi="Times New Roman" w:cs="Times New Roman"/>
                <w:sz w:val="24"/>
                <w:szCs w:val="24"/>
              </w:rPr>
            </w:pPr>
            <w:r>
              <w:rPr>
                <w:rFonts w:ascii="Times New Roman" w:hAnsi="Times New Roman" w:cs="Times New Roman"/>
                <w:sz w:val="24"/>
                <w:szCs w:val="24"/>
              </w:rPr>
              <w:t>03</w:t>
            </w:r>
          </w:p>
        </w:tc>
      </w:tr>
      <w:tr w:rsidR="00881D70" w:rsidRPr="000E74A4" w:rsidTr="000B426A">
        <w:tc>
          <w:tcPr>
            <w:tcW w:w="7668" w:type="dxa"/>
          </w:tcPr>
          <w:p w:rsidR="00881D70" w:rsidRPr="00E979CA" w:rsidRDefault="00881D70" w:rsidP="000B426A">
            <w:pPr>
              <w:spacing w:line="360" w:lineRule="auto"/>
              <w:jc w:val="both"/>
              <w:rPr>
                <w:rFonts w:ascii="Times New Roman" w:hAnsi="Times New Roman" w:cs="Times New Roman"/>
                <w:sz w:val="24"/>
                <w:szCs w:val="24"/>
                <w:shd w:val="clear" w:color="auto" w:fill="FFFFFF"/>
              </w:rPr>
            </w:pPr>
            <w:r w:rsidRPr="00E979CA">
              <w:rPr>
                <w:rFonts w:ascii="Times New Roman" w:hAnsi="Times New Roman" w:cs="Times New Roman"/>
                <w:sz w:val="24"/>
                <w:szCs w:val="24"/>
                <w:shd w:val="clear" w:color="auto" w:fill="FFFFFF"/>
              </w:rPr>
              <w:t xml:space="preserve">3.1.1 </w:t>
            </w:r>
            <w:proofErr w:type="spellStart"/>
            <w:r w:rsidRPr="00E979CA">
              <w:rPr>
                <w:rFonts w:ascii="Times New Roman" w:hAnsi="Times New Roman" w:cs="Times New Roman"/>
                <w:sz w:val="24"/>
                <w:szCs w:val="24"/>
                <w:shd w:val="clear" w:color="auto" w:fill="FFFFFF"/>
              </w:rPr>
              <w:t>Unicast</w:t>
            </w:r>
            <w:proofErr w:type="spellEnd"/>
            <w:r w:rsidRPr="00E979CA">
              <w:rPr>
                <w:rFonts w:ascii="Times New Roman" w:hAnsi="Times New Roman" w:cs="Times New Roman"/>
                <w:sz w:val="24"/>
                <w:szCs w:val="24"/>
                <w:shd w:val="clear" w:color="auto" w:fill="FFFFFF"/>
              </w:rPr>
              <w:t xml:space="preserve"> addressing</w:t>
            </w:r>
          </w:p>
        </w:tc>
        <w:tc>
          <w:tcPr>
            <w:tcW w:w="1908" w:type="dxa"/>
          </w:tcPr>
          <w:p w:rsidR="00881D70" w:rsidRPr="000E74A4" w:rsidRDefault="00881D70" w:rsidP="000B426A">
            <w:pPr>
              <w:spacing w:line="360" w:lineRule="auto"/>
              <w:jc w:val="center"/>
              <w:rPr>
                <w:rFonts w:ascii="Times New Roman" w:hAnsi="Times New Roman" w:cs="Times New Roman"/>
                <w:sz w:val="24"/>
                <w:szCs w:val="24"/>
              </w:rPr>
            </w:pPr>
            <w:r>
              <w:rPr>
                <w:rFonts w:ascii="Times New Roman" w:hAnsi="Times New Roman" w:cs="Times New Roman"/>
                <w:sz w:val="24"/>
                <w:szCs w:val="24"/>
              </w:rPr>
              <w:t>03</w:t>
            </w:r>
          </w:p>
        </w:tc>
      </w:tr>
      <w:tr w:rsidR="00881D70" w:rsidRPr="000E74A4" w:rsidTr="000B426A">
        <w:tc>
          <w:tcPr>
            <w:tcW w:w="7668" w:type="dxa"/>
          </w:tcPr>
          <w:p w:rsidR="00881D70" w:rsidRPr="00E979CA" w:rsidRDefault="00881D70" w:rsidP="000B426A">
            <w:pPr>
              <w:spacing w:line="360" w:lineRule="auto"/>
              <w:jc w:val="both"/>
              <w:rPr>
                <w:rFonts w:ascii="Times New Roman" w:hAnsi="Times New Roman" w:cs="Times New Roman"/>
                <w:sz w:val="24"/>
                <w:szCs w:val="24"/>
                <w:shd w:val="clear" w:color="auto" w:fill="FFFFFF"/>
              </w:rPr>
            </w:pPr>
            <w:r w:rsidRPr="00E979CA">
              <w:rPr>
                <w:rFonts w:ascii="Times New Roman" w:hAnsi="Times New Roman" w:cs="Times New Roman"/>
                <w:sz w:val="24"/>
                <w:szCs w:val="24"/>
                <w:shd w:val="clear" w:color="auto" w:fill="FFFFFF"/>
              </w:rPr>
              <w:t>3.1.2 Multicast addressing</w:t>
            </w:r>
          </w:p>
        </w:tc>
        <w:tc>
          <w:tcPr>
            <w:tcW w:w="1908" w:type="dxa"/>
          </w:tcPr>
          <w:p w:rsidR="00881D70" w:rsidRPr="000E74A4" w:rsidRDefault="00881D70" w:rsidP="000B426A">
            <w:pPr>
              <w:spacing w:line="360" w:lineRule="auto"/>
              <w:jc w:val="center"/>
              <w:rPr>
                <w:rFonts w:ascii="Times New Roman" w:hAnsi="Times New Roman" w:cs="Times New Roman"/>
                <w:sz w:val="24"/>
                <w:szCs w:val="24"/>
              </w:rPr>
            </w:pPr>
            <w:r>
              <w:rPr>
                <w:rFonts w:ascii="Times New Roman" w:hAnsi="Times New Roman" w:cs="Times New Roman"/>
                <w:sz w:val="24"/>
                <w:szCs w:val="24"/>
              </w:rPr>
              <w:t>06</w:t>
            </w:r>
          </w:p>
        </w:tc>
      </w:tr>
      <w:tr w:rsidR="00881D70" w:rsidRPr="000E74A4" w:rsidTr="000B426A">
        <w:tc>
          <w:tcPr>
            <w:tcW w:w="7668" w:type="dxa"/>
          </w:tcPr>
          <w:p w:rsidR="00881D70" w:rsidRPr="00E979CA" w:rsidRDefault="00881D70" w:rsidP="000B426A">
            <w:pPr>
              <w:spacing w:line="360" w:lineRule="auto"/>
              <w:jc w:val="both"/>
              <w:rPr>
                <w:rFonts w:ascii="Times New Roman" w:hAnsi="Times New Roman" w:cs="Times New Roman"/>
                <w:sz w:val="24"/>
                <w:szCs w:val="24"/>
                <w:shd w:val="clear" w:color="auto" w:fill="FFFFFF"/>
              </w:rPr>
            </w:pPr>
            <w:r w:rsidRPr="00E979CA">
              <w:rPr>
                <w:rFonts w:ascii="Times New Roman" w:hAnsi="Times New Roman" w:cs="Times New Roman"/>
                <w:sz w:val="24"/>
                <w:szCs w:val="24"/>
                <w:shd w:val="clear" w:color="auto" w:fill="FFFFFF"/>
              </w:rPr>
              <w:t xml:space="preserve">3.1.3 </w:t>
            </w:r>
            <w:proofErr w:type="spellStart"/>
            <w:r w:rsidRPr="00E979CA">
              <w:rPr>
                <w:rFonts w:ascii="Times New Roman" w:hAnsi="Times New Roman" w:cs="Times New Roman"/>
                <w:sz w:val="24"/>
                <w:szCs w:val="24"/>
                <w:shd w:val="clear" w:color="auto" w:fill="FFFFFF"/>
              </w:rPr>
              <w:t>Anycast</w:t>
            </w:r>
            <w:proofErr w:type="spellEnd"/>
            <w:r w:rsidRPr="00E979CA">
              <w:rPr>
                <w:rFonts w:ascii="Times New Roman" w:hAnsi="Times New Roman" w:cs="Times New Roman"/>
                <w:sz w:val="24"/>
                <w:szCs w:val="24"/>
                <w:shd w:val="clear" w:color="auto" w:fill="FFFFFF"/>
              </w:rPr>
              <w:t xml:space="preserve"> addressing</w:t>
            </w:r>
          </w:p>
        </w:tc>
        <w:tc>
          <w:tcPr>
            <w:tcW w:w="1908" w:type="dxa"/>
          </w:tcPr>
          <w:p w:rsidR="00881D70" w:rsidRDefault="00881D70" w:rsidP="000B426A">
            <w:pPr>
              <w:spacing w:line="360" w:lineRule="auto"/>
              <w:jc w:val="center"/>
              <w:rPr>
                <w:rFonts w:ascii="Times New Roman" w:hAnsi="Times New Roman" w:cs="Times New Roman"/>
                <w:sz w:val="24"/>
                <w:szCs w:val="24"/>
              </w:rPr>
            </w:pPr>
            <w:r>
              <w:rPr>
                <w:rFonts w:ascii="Times New Roman" w:hAnsi="Times New Roman" w:cs="Times New Roman"/>
                <w:sz w:val="24"/>
                <w:szCs w:val="24"/>
              </w:rPr>
              <w:t>0</w:t>
            </w:r>
            <w:r w:rsidR="00BF7DAC">
              <w:rPr>
                <w:rFonts w:ascii="Times New Roman" w:hAnsi="Times New Roman" w:cs="Times New Roman"/>
                <w:sz w:val="24"/>
                <w:szCs w:val="24"/>
              </w:rPr>
              <w:t>6</w:t>
            </w:r>
          </w:p>
        </w:tc>
      </w:tr>
      <w:tr w:rsidR="00881D70" w:rsidRPr="000E74A4" w:rsidTr="000B426A">
        <w:tc>
          <w:tcPr>
            <w:tcW w:w="7668" w:type="dxa"/>
          </w:tcPr>
          <w:p w:rsidR="00881D70" w:rsidRPr="00E979CA" w:rsidRDefault="00881D70" w:rsidP="000B426A">
            <w:pPr>
              <w:shd w:val="clear" w:color="auto" w:fill="FFFFFF"/>
              <w:spacing w:after="215" w:line="360" w:lineRule="auto"/>
              <w:jc w:val="both"/>
              <w:outlineLvl w:val="1"/>
              <w:rPr>
                <w:rFonts w:ascii="Times New Roman" w:eastAsia="Times New Roman" w:hAnsi="Times New Roman" w:cs="Times New Roman"/>
                <w:sz w:val="24"/>
                <w:szCs w:val="24"/>
              </w:rPr>
            </w:pPr>
            <w:r w:rsidRPr="00E979CA">
              <w:rPr>
                <w:rFonts w:ascii="Times New Roman" w:eastAsia="Times New Roman" w:hAnsi="Times New Roman" w:cs="Times New Roman"/>
                <w:sz w:val="24"/>
                <w:szCs w:val="24"/>
              </w:rPr>
              <w:t>4.1 Differences between IPv4 and IPv6</w:t>
            </w:r>
          </w:p>
        </w:tc>
        <w:tc>
          <w:tcPr>
            <w:tcW w:w="1908" w:type="dxa"/>
          </w:tcPr>
          <w:p w:rsidR="00881D70" w:rsidRDefault="00881D70" w:rsidP="000B426A">
            <w:pPr>
              <w:spacing w:line="360" w:lineRule="auto"/>
              <w:jc w:val="center"/>
              <w:rPr>
                <w:rFonts w:ascii="Times New Roman" w:hAnsi="Times New Roman" w:cs="Times New Roman"/>
                <w:sz w:val="24"/>
                <w:szCs w:val="24"/>
              </w:rPr>
            </w:pPr>
            <w:r>
              <w:rPr>
                <w:rFonts w:ascii="Times New Roman" w:hAnsi="Times New Roman" w:cs="Times New Roman"/>
                <w:sz w:val="24"/>
                <w:szCs w:val="24"/>
              </w:rPr>
              <w:t>0</w:t>
            </w:r>
            <w:r w:rsidR="00BF7DAC">
              <w:rPr>
                <w:rFonts w:ascii="Times New Roman" w:hAnsi="Times New Roman" w:cs="Times New Roman"/>
                <w:sz w:val="24"/>
                <w:szCs w:val="24"/>
              </w:rPr>
              <w:t>6</w:t>
            </w:r>
          </w:p>
        </w:tc>
      </w:tr>
      <w:tr w:rsidR="00BF7DAC" w:rsidRPr="000E74A4" w:rsidTr="000B426A">
        <w:tc>
          <w:tcPr>
            <w:tcW w:w="7668" w:type="dxa"/>
          </w:tcPr>
          <w:p w:rsidR="00BF7DAC" w:rsidRPr="00E979CA" w:rsidRDefault="00BF7DAC" w:rsidP="000B426A">
            <w:pPr>
              <w:shd w:val="clear" w:color="auto" w:fill="FFFFFF"/>
              <w:spacing w:after="215" w:line="360" w:lineRule="auto"/>
              <w:jc w:val="both"/>
              <w:outlineLvl w:val="1"/>
              <w:rPr>
                <w:rFonts w:ascii="Times New Roman" w:eastAsia="Times New Roman" w:hAnsi="Times New Roman" w:cs="Times New Roman"/>
                <w:sz w:val="24"/>
                <w:szCs w:val="24"/>
              </w:rPr>
            </w:pPr>
            <w:r>
              <w:rPr>
                <w:rFonts w:ascii="Times New Roman" w:eastAsia="Times New Roman" w:hAnsi="Times New Roman" w:cs="Times New Roman"/>
                <w:sz w:val="24"/>
                <w:szCs w:val="24"/>
              </w:rPr>
              <w:t>Part 2</w:t>
            </w:r>
          </w:p>
        </w:tc>
        <w:tc>
          <w:tcPr>
            <w:tcW w:w="1908" w:type="dxa"/>
          </w:tcPr>
          <w:p w:rsidR="00BF7DAC" w:rsidRDefault="00BF7DAC" w:rsidP="000B426A">
            <w:pPr>
              <w:spacing w:line="360" w:lineRule="auto"/>
              <w:jc w:val="center"/>
              <w:rPr>
                <w:rFonts w:ascii="Times New Roman" w:hAnsi="Times New Roman" w:cs="Times New Roman"/>
                <w:sz w:val="24"/>
                <w:szCs w:val="24"/>
              </w:rPr>
            </w:pPr>
            <w:r>
              <w:rPr>
                <w:rFonts w:ascii="Times New Roman" w:hAnsi="Times New Roman" w:cs="Times New Roman"/>
                <w:sz w:val="24"/>
                <w:szCs w:val="24"/>
              </w:rPr>
              <w:t>08</w:t>
            </w:r>
          </w:p>
        </w:tc>
      </w:tr>
      <w:tr w:rsidR="00881D70" w:rsidRPr="000E74A4" w:rsidTr="000B426A">
        <w:tc>
          <w:tcPr>
            <w:tcW w:w="7668" w:type="dxa"/>
          </w:tcPr>
          <w:p w:rsidR="00881D70" w:rsidRPr="00E979CA" w:rsidRDefault="00881D70" w:rsidP="000B426A">
            <w:pPr>
              <w:spacing w:line="360" w:lineRule="auto"/>
              <w:jc w:val="both"/>
              <w:rPr>
                <w:rFonts w:ascii="Times New Roman" w:hAnsi="Times New Roman" w:cs="Times New Roman"/>
                <w:sz w:val="24"/>
                <w:szCs w:val="24"/>
              </w:rPr>
            </w:pPr>
            <w:r w:rsidRPr="00E979CA">
              <w:rPr>
                <w:rFonts w:ascii="Times New Roman" w:hAnsi="Times New Roman" w:cs="Times New Roman"/>
                <w:sz w:val="24"/>
                <w:szCs w:val="24"/>
              </w:rPr>
              <w:t>6.1 Conclusion</w:t>
            </w:r>
          </w:p>
        </w:tc>
        <w:tc>
          <w:tcPr>
            <w:tcW w:w="1908" w:type="dxa"/>
          </w:tcPr>
          <w:p w:rsidR="00881D70" w:rsidRPr="000E74A4" w:rsidRDefault="00881D70" w:rsidP="000B426A">
            <w:pPr>
              <w:spacing w:line="360" w:lineRule="auto"/>
              <w:jc w:val="center"/>
              <w:rPr>
                <w:rFonts w:ascii="Times New Roman" w:hAnsi="Times New Roman" w:cs="Times New Roman"/>
                <w:sz w:val="24"/>
                <w:szCs w:val="24"/>
              </w:rPr>
            </w:pPr>
            <w:r>
              <w:rPr>
                <w:rFonts w:ascii="Times New Roman" w:hAnsi="Times New Roman" w:cs="Times New Roman"/>
                <w:sz w:val="24"/>
                <w:szCs w:val="24"/>
              </w:rPr>
              <w:t>09</w:t>
            </w:r>
          </w:p>
        </w:tc>
      </w:tr>
    </w:tbl>
    <w:p w:rsidR="00881D70" w:rsidRDefault="00881D70"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881D70" w:rsidRDefault="00881D70"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881D70" w:rsidRDefault="00881D70"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881D70" w:rsidRDefault="00881D70"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881D70" w:rsidRDefault="00881D70"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881D70" w:rsidRDefault="00881D70"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881D70" w:rsidRDefault="00881D70"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881D70" w:rsidRDefault="00881D70"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881D70" w:rsidRDefault="00881D70"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881D70" w:rsidRDefault="00881D70"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881D70" w:rsidRDefault="00881D70"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881D70" w:rsidRDefault="00881D70"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881D70" w:rsidRDefault="00881D70"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881D70" w:rsidRDefault="00881D70"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881D70" w:rsidRDefault="00881D70"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881D70" w:rsidRDefault="00881D70"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881D70" w:rsidRDefault="00881D70"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881D70" w:rsidRDefault="00881D70"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881D70" w:rsidRDefault="00881D70"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881D70" w:rsidRDefault="00881D70"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881D70" w:rsidRDefault="00881D70"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881D70" w:rsidRDefault="00881D70"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881D70" w:rsidRDefault="00881D70"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881D70" w:rsidRDefault="00881D70"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881D70" w:rsidRDefault="00881D70"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881D70" w:rsidRDefault="00881D70"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881D70" w:rsidRDefault="00881D70"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881D70" w:rsidRDefault="00881D70"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881D70" w:rsidRDefault="00881D70"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881D70" w:rsidRDefault="00881D70"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881D70" w:rsidRDefault="00881D70"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881D70" w:rsidRDefault="00881D70"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881D70" w:rsidRDefault="00881D70"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881D70" w:rsidRDefault="00881D70"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881D70" w:rsidRDefault="00881D70"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881D70" w:rsidRDefault="00881D70"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881D70" w:rsidRDefault="00881D70"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881D70" w:rsidRDefault="00881D70"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881D70" w:rsidRDefault="00881D70"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881D70" w:rsidRDefault="00881D70"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881D70" w:rsidRDefault="00881D70"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881D70" w:rsidRDefault="00881D70"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881D70" w:rsidRDefault="00881D70"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881D70" w:rsidRDefault="00881D70"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881D70" w:rsidRDefault="00881D70"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881D70" w:rsidRDefault="00881D70"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881D70" w:rsidRDefault="00881D70"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881D70" w:rsidRDefault="00881D70"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881D70" w:rsidRDefault="00881D70"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881D70" w:rsidRDefault="00881D70"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881D70" w:rsidRDefault="00881D70"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881D70" w:rsidRDefault="00881D70"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881D70" w:rsidRDefault="00881D70"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881D70" w:rsidRDefault="00881D70"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881D70" w:rsidRDefault="00881D70"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881D70" w:rsidRDefault="00881D70"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881D70" w:rsidRDefault="00881D70"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881D70" w:rsidRDefault="00881D70"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881D70" w:rsidRDefault="00881D70"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881D70" w:rsidRDefault="00881D70"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881D70" w:rsidRDefault="00881D70"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881D70" w:rsidRDefault="00881D70"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881D70" w:rsidRDefault="00881D70"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881D70" w:rsidRDefault="00881D70"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881D70" w:rsidRDefault="00881D70"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881D70" w:rsidRDefault="00881D70"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881D70" w:rsidRDefault="00881D70"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881D70" w:rsidRDefault="00881D70"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881D70" w:rsidRDefault="00881D70"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881D70" w:rsidRDefault="00881D70" w:rsidP="00652776">
      <w:pPr>
        <w:pStyle w:val="Heading1"/>
        <w:shd w:val="clear" w:color="auto" w:fill="FFFFFF"/>
        <w:spacing w:before="0" w:beforeAutospacing="0" w:after="0" w:afterAutospacing="0"/>
        <w:rPr>
          <w:rFonts w:ascii="Arial" w:hAnsi="Arial" w:cs="Arial"/>
          <w:color w:val="333333"/>
          <w:sz w:val="10"/>
          <w:szCs w:val="10"/>
          <w:shd w:val="clear" w:color="auto" w:fill="FFFFFF"/>
        </w:rPr>
      </w:pPr>
    </w:p>
    <w:p w:rsidR="003052DE" w:rsidRDefault="003052DE" w:rsidP="00AD72B7">
      <w:pPr>
        <w:pStyle w:val="Heading1"/>
        <w:numPr>
          <w:ilvl w:val="1"/>
          <w:numId w:val="2"/>
        </w:numPr>
        <w:shd w:val="clear" w:color="auto" w:fill="FFFFFF"/>
        <w:spacing w:before="0" w:beforeAutospacing="0" w:after="0" w:afterAutospacing="0" w:line="360" w:lineRule="auto"/>
        <w:jc w:val="both"/>
        <w:rPr>
          <w:sz w:val="24"/>
          <w:szCs w:val="10"/>
          <w:shd w:val="clear" w:color="auto" w:fill="FFFFFF"/>
        </w:rPr>
      </w:pPr>
      <w:r w:rsidRPr="00182DB4">
        <w:rPr>
          <w:sz w:val="24"/>
          <w:szCs w:val="10"/>
          <w:shd w:val="clear" w:color="auto" w:fill="FFFFFF"/>
        </w:rPr>
        <w:t>Introduction:</w:t>
      </w:r>
    </w:p>
    <w:p w:rsidR="00642683" w:rsidRPr="006F010B" w:rsidRDefault="00642683" w:rsidP="00AD72B7">
      <w:pPr>
        <w:pStyle w:val="Heading1"/>
        <w:shd w:val="clear" w:color="auto" w:fill="FFFFFF"/>
        <w:spacing w:before="0" w:beforeAutospacing="0" w:after="0" w:afterAutospacing="0" w:line="360" w:lineRule="auto"/>
        <w:jc w:val="both"/>
        <w:rPr>
          <w:b w:val="0"/>
          <w:sz w:val="24"/>
          <w:szCs w:val="10"/>
          <w:shd w:val="clear" w:color="auto" w:fill="FFFFFF"/>
        </w:rPr>
      </w:pPr>
      <w:r w:rsidRPr="006F010B">
        <w:rPr>
          <w:b w:val="0"/>
          <w:sz w:val="24"/>
          <w:szCs w:val="10"/>
          <w:shd w:val="clear" w:color="auto" w:fill="FFFFFF"/>
        </w:rPr>
        <w:t xml:space="preserve">The technological development and due to </w:t>
      </w:r>
      <w:r w:rsidR="006F010B" w:rsidRPr="006F010B">
        <w:rPr>
          <w:b w:val="0"/>
          <w:sz w:val="24"/>
          <w:szCs w:val="10"/>
          <w:shd w:val="clear" w:color="auto" w:fill="FFFFFF"/>
        </w:rPr>
        <w:t>higher</w:t>
      </w:r>
      <w:r w:rsidRPr="006F010B">
        <w:rPr>
          <w:b w:val="0"/>
          <w:sz w:val="24"/>
          <w:szCs w:val="10"/>
          <w:shd w:val="clear" w:color="auto" w:fill="FFFFFF"/>
        </w:rPr>
        <w:t xml:space="preserve"> internet traffic it is very much </w:t>
      </w:r>
      <w:r w:rsidR="006F010B" w:rsidRPr="006F010B">
        <w:rPr>
          <w:b w:val="0"/>
          <w:sz w:val="24"/>
          <w:szCs w:val="10"/>
          <w:shd w:val="clear" w:color="auto" w:fill="FFFFFF"/>
        </w:rPr>
        <w:t>needed</w:t>
      </w:r>
      <w:r w:rsidRPr="006F010B">
        <w:rPr>
          <w:b w:val="0"/>
          <w:sz w:val="24"/>
          <w:szCs w:val="10"/>
          <w:shd w:val="clear" w:color="auto" w:fill="FFFFFF"/>
        </w:rPr>
        <w:t xml:space="preserve"> to think </w:t>
      </w:r>
      <w:r w:rsidR="006F010B" w:rsidRPr="006F010B">
        <w:rPr>
          <w:b w:val="0"/>
          <w:sz w:val="24"/>
          <w:szCs w:val="10"/>
          <w:shd w:val="clear" w:color="auto" w:fill="FFFFFF"/>
        </w:rPr>
        <w:t>about</w:t>
      </w:r>
      <w:r w:rsidRPr="006F010B">
        <w:rPr>
          <w:b w:val="0"/>
          <w:sz w:val="24"/>
          <w:szCs w:val="10"/>
          <w:shd w:val="clear" w:color="auto" w:fill="FFFFFF"/>
        </w:rPr>
        <w:t xml:space="preserve"> new IP </w:t>
      </w:r>
      <w:r w:rsidR="006F010B" w:rsidRPr="006F010B">
        <w:rPr>
          <w:b w:val="0"/>
          <w:sz w:val="24"/>
          <w:szCs w:val="10"/>
          <w:shd w:val="clear" w:color="auto" w:fill="FFFFFF"/>
        </w:rPr>
        <w:t>addressing</w:t>
      </w:r>
      <w:r w:rsidRPr="006F010B">
        <w:rPr>
          <w:b w:val="0"/>
          <w:sz w:val="24"/>
          <w:szCs w:val="10"/>
          <w:shd w:val="clear" w:color="auto" w:fill="FFFFFF"/>
        </w:rPr>
        <w:t xml:space="preserve"> system that will reduce the limitations of IPv4 addressing </w:t>
      </w:r>
      <w:r w:rsidR="006F010B" w:rsidRPr="006F010B">
        <w:rPr>
          <w:b w:val="0"/>
          <w:sz w:val="24"/>
          <w:szCs w:val="10"/>
          <w:shd w:val="clear" w:color="auto" w:fill="FFFFFF"/>
        </w:rPr>
        <w:t>system</w:t>
      </w:r>
      <w:r w:rsidRPr="006F010B">
        <w:rPr>
          <w:b w:val="0"/>
          <w:sz w:val="24"/>
          <w:szCs w:val="10"/>
          <w:shd w:val="clear" w:color="auto" w:fill="FFFFFF"/>
        </w:rPr>
        <w:t>. In</w:t>
      </w:r>
      <w:r w:rsidR="006F010B" w:rsidRPr="006F010B">
        <w:rPr>
          <w:b w:val="0"/>
          <w:sz w:val="24"/>
          <w:szCs w:val="10"/>
          <w:shd w:val="clear" w:color="auto" w:fill="FFFFFF"/>
        </w:rPr>
        <w:t xml:space="preserve"> </w:t>
      </w:r>
      <w:r w:rsidRPr="006F010B">
        <w:rPr>
          <w:b w:val="0"/>
          <w:sz w:val="24"/>
          <w:szCs w:val="10"/>
          <w:shd w:val="clear" w:color="auto" w:fill="FFFFFF"/>
        </w:rPr>
        <w:t>that occasion IPv6</w:t>
      </w:r>
      <w:r w:rsidR="006F010B" w:rsidRPr="006F010B">
        <w:rPr>
          <w:b w:val="0"/>
          <w:sz w:val="24"/>
          <w:szCs w:val="10"/>
          <w:shd w:val="clear" w:color="auto" w:fill="FFFFFF"/>
        </w:rPr>
        <w:t xml:space="preserve"> is an effective solut</w:t>
      </w:r>
      <w:r w:rsidRPr="006F010B">
        <w:rPr>
          <w:b w:val="0"/>
          <w:sz w:val="24"/>
          <w:szCs w:val="10"/>
          <w:shd w:val="clear" w:color="auto" w:fill="FFFFFF"/>
        </w:rPr>
        <w:t xml:space="preserve">ion. </w:t>
      </w:r>
      <w:r w:rsidR="006F010B">
        <w:rPr>
          <w:b w:val="0"/>
          <w:sz w:val="24"/>
          <w:szCs w:val="10"/>
          <w:shd w:val="clear" w:color="auto" w:fill="FFFFFF"/>
        </w:rPr>
        <w:t>This report is prepared to</w:t>
      </w:r>
      <w:r w:rsidR="009126B4">
        <w:rPr>
          <w:b w:val="0"/>
          <w:sz w:val="24"/>
          <w:szCs w:val="10"/>
          <w:shd w:val="clear" w:color="auto" w:fill="FFFFFF"/>
        </w:rPr>
        <w:t xml:space="preserve"> understand</w:t>
      </w:r>
      <w:r w:rsidR="006F010B">
        <w:rPr>
          <w:b w:val="0"/>
          <w:sz w:val="24"/>
          <w:szCs w:val="10"/>
          <w:shd w:val="clear" w:color="auto" w:fill="FFFFFF"/>
        </w:rPr>
        <w:t xml:space="preserve"> the concept of IPv6 </w:t>
      </w:r>
      <w:r w:rsidR="009126B4">
        <w:rPr>
          <w:b w:val="0"/>
          <w:sz w:val="24"/>
          <w:szCs w:val="10"/>
          <w:shd w:val="clear" w:color="auto" w:fill="FFFFFF"/>
        </w:rPr>
        <w:t>addressing</w:t>
      </w:r>
      <w:r w:rsidR="006F010B">
        <w:rPr>
          <w:b w:val="0"/>
          <w:sz w:val="24"/>
          <w:szCs w:val="10"/>
          <w:shd w:val="clear" w:color="auto" w:fill="FFFFFF"/>
        </w:rPr>
        <w:t>.</w:t>
      </w:r>
    </w:p>
    <w:p w:rsidR="00AA5ED7" w:rsidRPr="00642683" w:rsidRDefault="008974DA" w:rsidP="004D3466">
      <w:pPr>
        <w:pStyle w:val="Heading1"/>
        <w:shd w:val="clear" w:color="auto" w:fill="FFFFFF"/>
        <w:spacing w:before="0" w:beforeAutospacing="0" w:after="0" w:afterAutospacing="0" w:line="360" w:lineRule="auto"/>
        <w:jc w:val="both"/>
        <w:rPr>
          <w:sz w:val="24"/>
          <w:szCs w:val="10"/>
          <w:shd w:val="clear" w:color="auto" w:fill="FFFFFF"/>
        </w:rPr>
      </w:pPr>
      <w:r>
        <w:rPr>
          <w:sz w:val="24"/>
          <w:szCs w:val="24"/>
        </w:rPr>
        <w:t xml:space="preserve">2.1 </w:t>
      </w:r>
      <w:r w:rsidRPr="00CB695F">
        <w:rPr>
          <w:sz w:val="24"/>
          <w:szCs w:val="24"/>
        </w:rPr>
        <w:t>Basics of IPv6:</w:t>
      </w:r>
    </w:p>
    <w:p w:rsidR="00AA5ED7" w:rsidRPr="000A5868" w:rsidRDefault="00AA5ED7" w:rsidP="004D3466">
      <w:pPr>
        <w:spacing w:line="360" w:lineRule="auto"/>
        <w:jc w:val="both"/>
        <w:rPr>
          <w:rFonts w:ascii="Times New Roman" w:hAnsi="Times New Roman" w:cs="Times New Roman"/>
          <w:sz w:val="24"/>
          <w:szCs w:val="24"/>
        </w:rPr>
      </w:pPr>
      <w:r w:rsidRPr="000A5868">
        <w:rPr>
          <w:rFonts w:ascii="Times New Roman" w:hAnsi="Times New Roman" w:cs="Times New Roman"/>
          <w:sz w:val="24"/>
          <w:szCs w:val="24"/>
        </w:rPr>
        <w:t xml:space="preserve">IPv6 is </w:t>
      </w:r>
      <w:r w:rsidR="00B425D4" w:rsidRPr="000A5868">
        <w:rPr>
          <w:rFonts w:ascii="Times New Roman" w:hAnsi="Times New Roman" w:cs="Times New Roman"/>
          <w:sz w:val="24"/>
          <w:szCs w:val="24"/>
        </w:rPr>
        <w:t>an</w:t>
      </w:r>
      <w:r w:rsidRPr="000A5868">
        <w:rPr>
          <w:rFonts w:ascii="Times New Roman" w:hAnsi="Times New Roman" w:cs="Times New Roman"/>
          <w:sz w:val="24"/>
          <w:szCs w:val="24"/>
        </w:rPr>
        <w:t xml:space="preserve"> addressing system where the </w:t>
      </w:r>
      <w:r w:rsidR="005A0F5D" w:rsidRPr="000A5868">
        <w:rPr>
          <w:rFonts w:ascii="Times New Roman" w:hAnsi="Times New Roman" w:cs="Times New Roman"/>
          <w:sz w:val="24"/>
          <w:szCs w:val="24"/>
        </w:rPr>
        <w:t>new and existing IP</w:t>
      </w:r>
      <w:r w:rsidR="00042095" w:rsidRPr="000A5868">
        <w:rPr>
          <w:rFonts w:ascii="Times New Roman" w:hAnsi="Times New Roman" w:cs="Times New Roman"/>
          <w:sz w:val="24"/>
          <w:szCs w:val="24"/>
        </w:rPr>
        <w:t xml:space="preserve">s are addressed more accurately using the </w:t>
      </w:r>
      <w:r w:rsidR="0097300C" w:rsidRPr="005E328B">
        <w:rPr>
          <w:rFonts w:ascii="Times New Roman" w:hAnsi="Times New Roman" w:cs="Times New Roman"/>
          <w:sz w:val="24"/>
          <w:szCs w:val="24"/>
        </w:rPr>
        <w:t xml:space="preserve">128 bit </w:t>
      </w:r>
      <w:r w:rsidR="00115BE9" w:rsidRPr="005E328B">
        <w:rPr>
          <w:rFonts w:ascii="Times New Roman" w:hAnsi="Times New Roman" w:cs="Times New Roman"/>
          <w:sz w:val="24"/>
          <w:szCs w:val="24"/>
        </w:rPr>
        <w:t xml:space="preserve">hexadecimal numbering system. </w:t>
      </w:r>
      <w:r w:rsidR="00B12B3E" w:rsidRPr="005E328B">
        <w:rPr>
          <w:rFonts w:ascii="Times New Roman" w:hAnsi="Times New Roman" w:cs="Times New Roman"/>
          <w:sz w:val="24"/>
          <w:szCs w:val="24"/>
        </w:rPr>
        <w:t xml:space="preserve">As the IPv4 </w:t>
      </w:r>
      <w:r w:rsidR="005A0F5D" w:rsidRPr="005E328B">
        <w:rPr>
          <w:rFonts w:ascii="Times New Roman" w:hAnsi="Times New Roman" w:cs="Times New Roman"/>
          <w:sz w:val="24"/>
          <w:szCs w:val="24"/>
        </w:rPr>
        <w:t>addressing</w:t>
      </w:r>
      <w:r w:rsidR="00B12B3E" w:rsidRPr="005E328B">
        <w:rPr>
          <w:rFonts w:ascii="Times New Roman" w:hAnsi="Times New Roman" w:cs="Times New Roman"/>
          <w:sz w:val="24"/>
          <w:szCs w:val="24"/>
        </w:rPr>
        <w:t xml:space="preserve"> is facing satur</w:t>
      </w:r>
      <w:r w:rsidR="005A0F5D" w:rsidRPr="005E328B">
        <w:rPr>
          <w:rFonts w:ascii="Times New Roman" w:hAnsi="Times New Roman" w:cs="Times New Roman"/>
          <w:sz w:val="24"/>
          <w:szCs w:val="24"/>
        </w:rPr>
        <w:t>at</w:t>
      </w:r>
      <w:r w:rsidR="00B12B3E" w:rsidRPr="005E328B">
        <w:rPr>
          <w:rFonts w:ascii="Times New Roman" w:hAnsi="Times New Roman" w:cs="Times New Roman"/>
          <w:sz w:val="24"/>
          <w:szCs w:val="24"/>
        </w:rPr>
        <w:t xml:space="preserve">ion </w:t>
      </w:r>
      <w:r w:rsidR="005A0F5D" w:rsidRPr="005E328B">
        <w:rPr>
          <w:rFonts w:ascii="Times New Roman" w:hAnsi="Times New Roman" w:cs="Times New Roman"/>
          <w:sz w:val="24"/>
          <w:szCs w:val="24"/>
        </w:rPr>
        <w:t>problem</w:t>
      </w:r>
      <w:r w:rsidR="00B12B3E" w:rsidRPr="005E328B">
        <w:rPr>
          <w:rFonts w:ascii="Times New Roman" w:hAnsi="Times New Roman" w:cs="Times New Roman"/>
          <w:sz w:val="24"/>
          <w:szCs w:val="24"/>
        </w:rPr>
        <w:t xml:space="preserve"> that can be realized after 10-15 </w:t>
      </w:r>
      <w:r w:rsidR="00B425D4" w:rsidRPr="005E328B">
        <w:rPr>
          <w:rFonts w:ascii="Times New Roman" w:hAnsi="Times New Roman" w:cs="Times New Roman"/>
          <w:sz w:val="24"/>
          <w:szCs w:val="24"/>
        </w:rPr>
        <w:t>years</w:t>
      </w:r>
      <w:r w:rsidR="00B12B3E" w:rsidRPr="005E328B">
        <w:rPr>
          <w:rFonts w:ascii="Times New Roman" w:hAnsi="Times New Roman" w:cs="Times New Roman"/>
          <w:sz w:val="24"/>
          <w:szCs w:val="24"/>
        </w:rPr>
        <w:t xml:space="preserve"> s later </w:t>
      </w:r>
      <w:r w:rsidRPr="005E328B">
        <w:rPr>
          <w:rStyle w:val="Strong"/>
          <w:rFonts w:ascii="Times New Roman" w:hAnsi="Times New Roman" w:cs="Times New Roman"/>
          <w:b w:val="0"/>
          <w:sz w:val="24"/>
          <w:szCs w:val="24"/>
        </w:rPr>
        <w:t>IPV6</w:t>
      </w:r>
      <w:r w:rsidRPr="005E328B">
        <w:rPr>
          <w:rFonts w:ascii="Times New Roman" w:hAnsi="Times New Roman" w:cs="Times New Roman"/>
          <w:sz w:val="24"/>
          <w:szCs w:val="24"/>
        </w:rPr>
        <w:t> </w:t>
      </w:r>
      <w:r w:rsidR="00B12B3E" w:rsidRPr="005E328B">
        <w:rPr>
          <w:rFonts w:ascii="Times New Roman" w:hAnsi="Times New Roman" w:cs="Times New Roman"/>
          <w:sz w:val="24"/>
          <w:szCs w:val="24"/>
        </w:rPr>
        <w:t xml:space="preserve">addressing </w:t>
      </w:r>
      <w:r w:rsidR="00B425D4" w:rsidRPr="005E328B">
        <w:rPr>
          <w:rFonts w:ascii="Times New Roman" w:hAnsi="Times New Roman" w:cs="Times New Roman"/>
          <w:sz w:val="24"/>
          <w:szCs w:val="24"/>
        </w:rPr>
        <w:t>system</w:t>
      </w:r>
      <w:r w:rsidR="00B12B3E" w:rsidRPr="005E328B">
        <w:rPr>
          <w:rFonts w:ascii="Times New Roman" w:hAnsi="Times New Roman" w:cs="Times New Roman"/>
          <w:sz w:val="24"/>
          <w:szCs w:val="24"/>
        </w:rPr>
        <w:t xml:space="preserve"> is </w:t>
      </w:r>
      <w:r w:rsidR="005A0F5D" w:rsidRPr="005E328B">
        <w:rPr>
          <w:rFonts w:ascii="Times New Roman" w:hAnsi="Times New Roman" w:cs="Times New Roman"/>
          <w:sz w:val="24"/>
          <w:szCs w:val="24"/>
        </w:rPr>
        <w:t>developed</w:t>
      </w:r>
      <w:r w:rsidR="00B12B3E" w:rsidRPr="005E328B">
        <w:rPr>
          <w:rFonts w:ascii="Times New Roman" w:hAnsi="Times New Roman" w:cs="Times New Roman"/>
          <w:sz w:val="24"/>
          <w:szCs w:val="24"/>
        </w:rPr>
        <w:t xml:space="preserve">. </w:t>
      </w:r>
      <w:r w:rsidR="00B425D4" w:rsidRPr="005E328B">
        <w:rPr>
          <w:rFonts w:ascii="Times New Roman" w:hAnsi="Times New Roman" w:cs="Times New Roman"/>
          <w:sz w:val="24"/>
          <w:szCs w:val="24"/>
        </w:rPr>
        <w:t>So this addressing syste</w:t>
      </w:r>
      <w:r w:rsidR="000A5868" w:rsidRPr="005E328B">
        <w:rPr>
          <w:rFonts w:ascii="Times New Roman" w:hAnsi="Times New Roman" w:cs="Times New Roman"/>
          <w:sz w:val="24"/>
          <w:szCs w:val="24"/>
        </w:rPr>
        <w:t>m is actually replacing the existi</w:t>
      </w:r>
      <w:r w:rsidR="00B425D4" w:rsidRPr="005E328B">
        <w:rPr>
          <w:rFonts w:ascii="Times New Roman" w:hAnsi="Times New Roman" w:cs="Times New Roman"/>
          <w:sz w:val="24"/>
          <w:szCs w:val="24"/>
        </w:rPr>
        <w:t xml:space="preserve">ng </w:t>
      </w:r>
      <w:r w:rsidR="000A5868" w:rsidRPr="005E328B">
        <w:rPr>
          <w:rFonts w:ascii="Times New Roman" w:hAnsi="Times New Roman" w:cs="Times New Roman"/>
          <w:sz w:val="24"/>
          <w:szCs w:val="24"/>
        </w:rPr>
        <w:t>and</w:t>
      </w:r>
      <w:r w:rsidR="00B425D4" w:rsidRPr="005E328B">
        <w:rPr>
          <w:rFonts w:ascii="Times New Roman" w:hAnsi="Times New Roman" w:cs="Times New Roman"/>
          <w:sz w:val="24"/>
          <w:szCs w:val="24"/>
        </w:rPr>
        <w:t xml:space="preserve"> mostly used IPv</w:t>
      </w:r>
      <w:r w:rsidR="00AB7E53" w:rsidRPr="005E328B">
        <w:rPr>
          <w:rFonts w:ascii="Times New Roman" w:hAnsi="Times New Roman" w:cs="Times New Roman"/>
          <w:sz w:val="24"/>
          <w:szCs w:val="24"/>
        </w:rPr>
        <w:t xml:space="preserve">4 addressing system. </w:t>
      </w:r>
      <w:r w:rsidR="00816985" w:rsidRPr="005E328B">
        <w:rPr>
          <w:rFonts w:ascii="Times New Roman" w:hAnsi="Times New Roman" w:cs="Times New Roman"/>
          <w:sz w:val="24"/>
          <w:szCs w:val="24"/>
        </w:rPr>
        <w:t xml:space="preserve">The limitations of IPv4 addressing is </w:t>
      </w:r>
      <w:r w:rsidR="005E328B" w:rsidRPr="005E328B">
        <w:rPr>
          <w:rFonts w:ascii="Times New Roman" w:hAnsi="Times New Roman" w:cs="Times New Roman"/>
          <w:sz w:val="24"/>
          <w:szCs w:val="24"/>
        </w:rPr>
        <w:t>identified</w:t>
      </w:r>
      <w:r w:rsidR="00816985" w:rsidRPr="005E328B">
        <w:rPr>
          <w:rFonts w:ascii="Times New Roman" w:hAnsi="Times New Roman" w:cs="Times New Roman"/>
          <w:sz w:val="24"/>
          <w:szCs w:val="24"/>
        </w:rPr>
        <w:t xml:space="preserve"> ad tried to remove in IPv6 </w:t>
      </w:r>
      <w:r w:rsidR="005E328B" w:rsidRPr="005E328B">
        <w:rPr>
          <w:rFonts w:ascii="Times New Roman" w:hAnsi="Times New Roman" w:cs="Times New Roman"/>
          <w:sz w:val="24"/>
          <w:szCs w:val="24"/>
        </w:rPr>
        <w:t>addressing</w:t>
      </w:r>
      <w:r w:rsidR="00816985" w:rsidRPr="005E328B">
        <w:rPr>
          <w:rFonts w:ascii="Times New Roman" w:hAnsi="Times New Roman" w:cs="Times New Roman"/>
          <w:sz w:val="24"/>
          <w:szCs w:val="24"/>
        </w:rPr>
        <w:t xml:space="preserve"> where creating huge space focusing the future demand is one of the main problem.</w:t>
      </w:r>
      <w:r w:rsidR="00816985">
        <w:rPr>
          <w:rFonts w:ascii="Times New Roman" w:hAnsi="Times New Roman" w:cs="Times New Roman"/>
          <w:b/>
          <w:sz w:val="24"/>
          <w:szCs w:val="24"/>
        </w:rPr>
        <w:t xml:space="preserve"> </w:t>
      </w:r>
    </w:p>
    <w:p w:rsidR="00AA5ED7" w:rsidRDefault="00393876" w:rsidP="008974DA">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3.1 </w:t>
      </w:r>
      <w:r w:rsidR="00220487" w:rsidRPr="00CB695F">
        <w:rPr>
          <w:rFonts w:ascii="Times New Roman" w:hAnsi="Times New Roman" w:cs="Times New Roman"/>
          <w:b/>
          <w:sz w:val="24"/>
          <w:szCs w:val="24"/>
        </w:rPr>
        <w:t>Addressing method of IPv6:</w:t>
      </w:r>
    </w:p>
    <w:p w:rsidR="0048517B" w:rsidRPr="00D80560" w:rsidRDefault="0048517B" w:rsidP="008974DA">
      <w:pPr>
        <w:spacing w:line="360" w:lineRule="auto"/>
        <w:jc w:val="both"/>
        <w:rPr>
          <w:rFonts w:ascii="Times New Roman" w:hAnsi="Times New Roman" w:cs="Times New Roman"/>
          <w:sz w:val="24"/>
          <w:szCs w:val="24"/>
        </w:rPr>
      </w:pPr>
      <w:r w:rsidRPr="00D80560">
        <w:rPr>
          <w:rFonts w:ascii="Times New Roman" w:hAnsi="Times New Roman" w:cs="Times New Roman"/>
          <w:sz w:val="24"/>
          <w:szCs w:val="24"/>
        </w:rPr>
        <w:t>The IPv</w:t>
      </w:r>
      <w:r w:rsidR="00D80560" w:rsidRPr="00D80560">
        <w:rPr>
          <w:rFonts w:ascii="Times New Roman" w:hAnsi="Times New Roman" w:cs="Times New Roman"/>
          <w:sz w:val="24"/>
          <w:szCs w:val="24"/>
        </w:rPr>
        <w:t xml:space="preserve">6 </w:t>
      </w:r>
      <w:r w:rsidRPr="00D80560">
        <w:rPr>
          <w:rFonts w:ascii="Times New Roman" w:hAnsi="Times New Roman" w:cs="Times New Roman"/>
          <w:sz w:val="24"/>
          <w:szCs w:val="24"/>
          <w:shd w:val="clear" w:color="auto" w:fill="FFFFFF"/>
        </w:rPr>
        <w:t xml:space="preserve">Addressing is classified into three main </w:t>
      </w:r>
      <w:r w:rsidR="007D486B" w:rsidRPr="00D80560">
        <w:rPr>
          <w:rFonts w:ascii="Times New Roman" w:hAnsi="Times New Roman" w:cs="Times New Roman"/>
          <w:sz w:val="24"/>
          <w:szCs w:val="24"/>
          <w:shd w:val="clear" w:color="auto" w:fill="FFFFFF"/>
        </w:rPr>
        <w:t>categories</w:t>
      </w:r>
      <w:r w:rsidRPr="00D80560">
        <w:rPr>
          <w:rFonts w:ascii="Times New Roman" w:hAnsi="Times New Roman" w:cs="Times New Roman"/>
          <w:sz w:val="24"/>
          <w:szCs w:val="24"/>
          <w:shd w:val="clear" w:color="auto" w:fill="FFFFFF"/>
        </w:rPr>
        <w:t xml:space="preserve"> and </w:t>
      </w:r>
      <w:r w:rsidR="007D486B" w:rsidRPr="00D80560">
        <w:rPr>
          <w:rFonts w:ascii="Times New Roman" w:hAnsi="Times New Roman" w:cs="Times New Roman"/>
          <w:sz w:val="24"/>
          <w:szCs w:val="24"/>
          <w:shd w:val="clear" w:color="auto" w:fill="FFFFFF"/>
        </w:rPr>
        <w:t>has</w:t>
      </w:r>
      <w:r w:rsidRPr="00D80560">
        <w:rPr>
          <w:rFonts w:ascii="Times New Roman" w:hAnsi="Times New Roman" w:cs="Times New Roman"/>
          <w:sz w:val="24"/>
          <w:szCs w:val="24"/>
          <w:shd w:val="clear" w:color="auto" w:fill="FFFFFF"/>
        </w:rPr>
        <w:t xml:space="preserve"> some sub categories as discussed below-</w:t>
      </w:r>
    </w:p>
    <w:p w:rsidR="007672B4" w:rsidRDefault="00393876" w:rsidP="008974DA">
      <w:pPr>
        <w:spacing w:line="360" w:lineRule="auto"/>
        <w:jc w:val="both"/>
        <w:rPr>
          <w:rFonts w:ascii="Times New Roman" w:hAnsi="Times New Roman" w:cs="Times New Roman"/>
          <w:b/>
          <w:sz w:val="24"/>
          <w:szCs w:val="24"/>
          <w:u w:val="single"/>
          <w:shd w:val="clear" w:color="auto" w:fill="FFFFFF"/>
        </w:rPr>
      </w:pPr>
      <w:r>
        <w:rPr>
          <w:rFonts w:ascii="Times New Roman" w:hAnsi="Times New Roman" w:cs="Times New Roman"/>
          <w:b/>
          <w:sz w:val="24"/>
          <w:szCs w:val="24"/>
          <w:u w:val="single"/>
          <w:shd w:val="clear" w:color="auto" w:fill="FFFFFF"/>
        </w:rPr>
        <w:lastRenderedPageBreak/>
        <w:t xml:space="preserve">3.1.1 </w:t>
      </w:r>
      <w:proofErr w:type="spellStart"/>
      <w:r w:rsidR="00476A32" w:rsidRPr="00CB695F">
        <w:rPr>
          <w:rFonts w:ascii="Times New Roman" w:hAnsi="Times New Roman" w:cs="Times New Roman"/>
          <w:b/>
          <w:sz w:val="24"/>
          <w:szCs w:val="24"/>
          <w:u w:val="single"/>
          <w:shd w:val="clear" w:color="auto" w:fill="FFFFFF"/>
        </w:rPr>
        <w:t>Unicast</w:t>
      </w:r>
      <w:proofErr w:type="spellEnd"/>
      <w:r w:rsidR="00476A32" w:rsidRPr="00CB695F">
        <w:rPr>
          <w:rFonts w:ascii="Times New Roman" w:hAnsi="Times New Roman" w:cs="Times New Roman"/>
          <w:b/>
          <w:sz w:val="24"/>
          <w:szCs w:val="24"/>
          <w:u w:val="single"/>
          <w:shd w:val="clear" w:color="auto" w:fill="FFFFFF"/>
        </w:rPr>
        <w:t xml:space="preserve"> addressing:</w:t>
      </w:r>
    </w:p>
    <w:p w:rsidR="00B34415" w:rsidRDefault="00CE0613" w:rsidP="008974DA">
      <w:pPr>
        <w:spacing w:line="360" w:lineRule="auto"/>
        <w:jc w:val="both"/>
        <w:rPr>
          <w:rFonts w:ascii="Times New Roman" w:hAnsi="Times New Roman" w:cs="Times New Roman"/>
          <w:sz w:val="24"/>
          <w:szCs w:val="24"/>
          <w:shd w:val="clear" w:color="auto" w:fill="FFFFFF"/>
        </w:rPr>
      </w:pPr>
      <w:r w:rsidRPr="005E22AF">
        <w:rPr>
          <w:rFonts w:ascii="Times New Roman" w:hAnsi="Times New Roman" w:cs="Times New Roman"/>
          <w:sz w:val="24"/>
          <w:szCs w:val="24"/>
        </w:rPr>
        <w:t xml:space="preserve">An interface on an IPv6 device is uniquely addressed where A IPv6 packet is sent to a </w:t>
      </w:r>
      <w:proofErr w:type="spellStart"/>
      <w:r w:rsidRPr="005E22AF">
        <w:rPr>
          <w:rFonts w:ascii="Times New Roman" w:hAnsi="Times New Roman" w:cs="Times New Roman"/>
          <w:sz w:val="24"/>
          <w:szCs w:val="24"/>
        </w:rPr>
        <w:t>unicast</w:t>
      </w:r>
      <w:proofErr w:type="spellEnd"/>
      <w:r w:rsidRPr="005E22AF">
        <w:rPr>
          <w:rFonts w:ascii="Times New Roman" w:hAnsi="Times New Roman" w:cs="Times New Roman"/>
          <w:sz w:val="24"/>
          <w:szCs w:val="24"/>
        </w:rPr>
        <w:t xml:space="preserve"> address and received by the assigned interface to that address. </w:t>
      </w:r>
      <w:r w:rsidR="006C4086" w:rsidRPr="005E22AF">
        <w:rPr>
          <w:rFonts w:ascii="Times New Roman" w:hAnsi="Times New Roman" w:cs="Times New Roman"/>
          <w:sz w:val="24"/>
          <w:szCs w:val="24"/>
          <w:shd w:val="clear" w:color="auto" w:fill="FFFFFF"/>
        </w:rPr>
        <w:t xml:space="preserve">In </w:t>
      </w:r>
      <w:proofErr w:type="spellStart"/>
      <w:r w:rsidR="006C4086" w:rsidRPr="005E22AF">
        <w:rPr>
          <w:rFonts w:ascii="Times New Roman" w:hAnsi="Times New Roman" w:cs="Times New Roman"/>
          <w:sz w:val="24"/>
          <w:szCs w:val="24"/>
          <w:shd w:val="clear" w:color="auto" w:fill="FFFFFF"/>
        </w:rPr>
        <w:t>unicast</w:t>
      </w:r>
      <w:proofErr w:type="spellEnd"/>
      <w:r w:rsidR="006C4086" w:rsidRPr="005E22AF">
        <w:rPr>
          <w:rFonts w:ascii="Times New Roman" w:hAnsi="Times New Roman" w:cs="Times New Roman"/>
          <w:sz w:val="24"/>
          <w:szCs w:val="24"/>
          <w:shd w:val="clear" w:color="auto" w:fill="FFFFFF"/>
        </w:rPr>
        <w:t xml:space="preserve"> addressing the address </w:t>
      </w:r>
      <w:r w:rsidR="005E22AF" w:rsidRPr="005E22AF">
        <w:rPr>
          <w:rFonts w:ascii="Times New Roman" w:hAnsi="Times New Roman" w:cs="Times New Roman"/>
          <w:sz w:val="24"/>
          <w:szCs w:val="24"/>
          <w:shd w:val="clear" w:color="auto" w:fill="FFFFFF"/>
        </w:rPr>
        <w:t>can be</w:t>
      </w:r>
      <w:r w:rsidR="006C4086" w:rsidRPr="005E22AF">
        <w:rPr>
          <w:rFonts w:ascii="Times New Roman" w:hAnsi="Times New Roman" w:cs="Times New Roman"/>
          <w:sz w:val="24"/>
          <w:szCs w:val="24"/>
          <w:shd w:val="clear" w:color="auto" w:fill="FFFFFF"/>
        </w:rPr>
        <w:t xml:space="preserve"> either link-local scope, global scope or site-local scope. </w:t>
      </w:r>
      <w:r w:rsidR="00B34415">
        <w:rPr>
          <w:rFonts w:ascii="Times New Roman" w:hAnsi="Times New Roman" w:cs="Times New Roman"/>
          <w:sz w:val="24"/>
          <w:szCs w:val="24"/>
          <w:shd w:val="clear" w:color="auto" w:fill="FFFFFF"/>
        </w:rPr>
        <w:t xml:space="preserve">The </w:t>
      </w:r>
      <w:proofErr w:type="spellStart"/>
      <w:r w:rsidR="00B34415">
        <w:rPr>
          <w:rFonts w:ascii="Times New Roman" w:hAnsi="Times New Roman" w:cs="Times New Roman"/>
          <w:sz w:val="24"/>
          <w:szCs w:val="24"/>
          <w:shd w:val="clear" w:color="auto" w:fill="FFFFFF"/>
        </w:rPr>
        <w:t>unicast</w:t>
      </w:r>
      <w:proofErr w:type="spellEnd"/>
      <w:r w:rsidR="00B34415">
        <w:rPr>
          <w:rFonts w:ascii="Times New Roman" w:hAnsi="Times New Roman" w:cs="Times New Roman"/>
          <w:sz w:val="24"/>
          <w:szCs w:val="24"/>
          <w:shd w:val="clear" w:color="auto" w:fill="FFFFFF"/>
        </w:rPr>
        <w:t xml:space="preserve"> addresses are also divided into three categories-</w:t>
      </w:r>
    </w:p>
    <w:p w:rsidR="0048517B" w:rsidRPr="00F24A6C" w:rsidRDefault="00480631" w:rsidP="00F24A6C">
      <w:pPr>
        <w:pStyle w:val="ListParagraph"/>
        <w:numPr>
          <w:ilvl w:val="0"/>
          <w:numId w:val="1"/>
        </w:numPr>
        <w:spacing w:line="360" w:lineRule="auto"/>
        <w:jc w:val="both"/>
        <w:rPr>
          <w:rFonts w:ascii="Times New Roman" w:hAnsi="Times New Roman" w:cs="Times New Roman"/>
          <w:sz w:val="24"/>
          <w:szCs w:val="24"/>
          <w:shd w:val="clear" w:color="auto" w:fill="FFFFFF"/>
        </w:rPr>
      </w:pPr>
      <w:r w:rsidRPr="00F24A6C">
        <w:rPr>
          <w:rFonts w:ascii="Times New Roman" w:hAnsi="Times New Roman" w:cs="Times New Roman"/>
          <w:sz w:val="24"/>
          <w:szCs w:val="24"/>
          <w:shd w:val="clear" w:color="auto" w:fill="FFFFFF"/>
        </w:rPr>
        <w:t xml:space="preserve">Global </w:t>
      </w:r>
      <w:proofErr w:type="spellStart"/>
      <w:r w:rsidRPr="00F24A6C">
        <w:rPr>
          <w:rFonts w:ascii="Times New Roman" w:hAnsi="Times New Roman" w:cs="Times New Roman"/>
          <w:sz w:val="24"/>
          <w:szCs w:val="24"/>
          <w:shd w:val="clear" w:color="auto" w:fill="FFFFFF"/>
        </w:rPr>
        <w:t>unicast</w:t>
      </w:r>
      <w:proofErr w:type="spellEnd"/>
      <w:r w:rsidRPr="00F24A6C">
        <w:rPr>
          <w:rFonts w:ascii="Times New Roman" w:hAnsi="Times New Roman" w:cs="Times New Roman"/>
          <w:sz w:val="24"/>
          <w:szCs w:val="24"/>
          <w:shd w:val="clear" w:color="auto" w:fill="FFFFFF"/>
        </w:rPr>
        <w:t xml:space="preserve"> address</w:t>
      </w:r>
    </w:p>
    <w:p w:rsidR="00480631" w:rsidRPr="00F24A6C" w:rsidRDefault="00480631" w:rsidP="00F24A6C">
      <w:pPr>
        <w:pStyle w:val="ListParagraph"/>
        <w:numPr>
          <w:ilvl w:val="0"/>
          <w:numId w:val="1"/>
        </w:numPr>
        <w:spacing w:line="360" w:lineRule="auto"/>
        <w:jc w:val="both"/>
        <w:rPr>
          <w:rFonts w:ascii="Times New Roman" w:hAnsi="Times New Roman" w:cs="Times New Roman"/>
          <w:sz w:val="24"/>
          <w:szCs w:val="24"/>
          <w:shd w:val="clear" w:color="auto" w:fill="FFFFFF"/>
        </w:rPr>
      </w:pPr>
      <w:r w:rsidRPr="00F24A6C">
        <w:rPr>
          <w:rFonts w:ascii="Times New Roman" w:hAnsi="Times New Roman" w:cs="Times New Roman"/>
          <w:sz w:val="24"/>
          <w:szCs w:val="24"/>
          <w:shd w:val="clear" w:color="auto" w:fill="FFFFFF"/>
        </w:rPr>
        <w:t>Link-local addresses</w:t>
      </w:r>
    </w:p>
    <w:p w:rsidR="00F24A6C" w:rsidRPr="00F24A6C" w:rsidRDefault="00F24A6C" w:rsidP="00F24A6C">
      <w:pPr>
        <w:pStyle w:val="ListParagraph"/>
        <w:numPr>
          <w:ilvl w:val="0"/>
          <w:numId w:val="1"/>
        </w:numPr>
        <w:spacing w:line="360" w:lineRule="auto"/>
        <w:jc w:val="both"/>
        <w:rPr>
          <w:rFonts w:ascii="Times New Roman" w:hAnsi="Times New Roman" w:cs="Times New Roman"/>
          <w:sz w:val="24"/>
          <w:szCs w:val="24"/>
        </w:rPr>
      </w:pPr>
      <w:r w:rsidRPr="00F24A6C">
        <w:rPr>
          <w:rFonts w:ascii="Times New Roman" w:hAnsi="Times New Roman" w:cs="Times New Roman"/>
          <w:sz w:val="24"/>
          <w:szCs w:val="24"/>
          <w:shd w:val="clear" w:color="auto" w:fill="FFFFFF"/>
        </w:rPr>
        <w:t>Site-local addresses</w:t>
      </w:r>
    </w:p>
    <w:p w:rsidR="008974DA" w:rsidRDefault="00476A32" w:rsidP="006D0C91">
      <w:pPr>
        <w:pStyle w:val="Heading1"/>
        <w:shd w:val="clear" w:color="auto" w:fill="FFFFFF"/>
        <w:spacing w:before="0" w:beforeAutospacing="0" w:after="0" w:afterAutospacing="0" w:line="360" w:lineRule="auto"/>
        <w:jc w:val="both"/>
        <w:rPr>
          <w:sz w:val="24"/>
          <w:szCs w:val="24"/>
          <w:u w:val="single"/>
          <w:shd w:val="clear" w:color="auto" w:fill="FFFFFF"/>
        </w:rPr>
      </w:pPr>
      <w:r w:rsidRPr="00516D54">
        <w:rPr>
          <w:sz w:val="24"/>
          <w:szCs w:val="24"/>
          <w:u w:val="single"/>
          <w:shd w:val="clear" w:color="auto" w:fill="FFFFFF"/>
        </w:rPr>
        <w:t xml:space="preserve">Global </w:t>
      </w:r>
      <w:proofErr w:type="spellStart"/>
      <w:r w:rsidRPr="00516D54">
        <w:rPr>
          <w:sz w:val="24"/>
          <w:szCs w:val="24"/>
          <w:u w:val="single"/>
          <w:shd w:val="clear" w:color="auto" w:fill="FFFFFF"/>
        </w:rPr>
        <w:t>unicast</w:t>
      </w:r>
      <w:proofErr w:type="spellEnd"/>
      <w:r w:rsidRPr="00516D54">
        <w:rPr>
          <w:sz w:val="24"/>
          <w:szCs w:val="24"/>
          <w:u w:val="single"/>
          <w:shd w:val="clear" w:color="auto" w:fill="FFFFFF"/>
        </w:rPr>
        <w:t xml:space="preserve"> address:</w:t>
      </w:r>
    </w:p>
    <w:p w:rsidR="00143610" w:rsidRDefault="00143610" w:rsidP="006D0C91">
      <w:pPr>
        <w:pStyle w:val="Heading1"/>
        <w:shd w:val="clear" w:color="auto" w:fill="FFFFFF"/>
        <w:spacing w:before="0" w:beforeAutospacing="0" w:after="0" w:afterAutospacing="0" w:line="360" w:lineRule="auto"/>
        <w:jc w:val="both"/>
        <w:rPr>
          <w:b w:val="0"/>
          <w:sz w:val="24"/>
          <w:szCs w:val="24"/>
          <w:shd w:val="clear" w:color="auto" w:fill="FFFFFF"/>
        </w:rPr>
      </w:pPr>
      <w:r w:rsidRPr="00D60481">
        <w:rPr>
          <w:b w:val="0"/>
          <w:sz w:val="24"/>
          <w:szCs w:val="24"/>
          <w:shd w:val="clear" w:color="auto" w:fill="FFFFFF"/>
        </w:rPr>
        <w:t xml:space="preserve">The IPv6 global </w:t>
      </w:r>
      <w:proofErr w:type="spellStart"/>
      <w:r w:rsidRPr="00D60481">
        <w:rPr>
          <w:b w:val="0"/>
          <w:sz w:val="24"/>
          <w:szCs w:val="24"/>
          <w:shd w:val="clear" w:color="auto" w:fill="FFFFFF"/>
        </w:rPr>
        <w:t>unicast</w:t>
      </w:r>
      <w:proofErr w:type="spellEnd"/>
      <w:r w:rsidRPr="00D60481">
        <w:rPr>
          <w:b w:val="0"/>
          <w:sz w:val="24"/>
          <w:szCs w:val="24"/>
          <w:shd w:val="clear" w:color="auto" w:fill="FFFFFF"/>
        </w:rPr>
        <w:t xml:space="preserve"> addresses are similar to IPv4 public addresses since they are routable on the internet network</w:t>
      </w:r>
      <w:r w:rsidR="00E429E9" w:rsidRPr="00D60481">
        <w:rPr>
          <w:b w:val="0"/>
          <w:sz w:val="24"/>
          <w:szCs w:val="24"/>
          <w:shd w:val="clear" w:color="auto" w:fill="FFFFFF"/>
        </w:rPr>
        <w:t xml:space="preserve">. </w:t>
      </w:r>
      <w:r w:rsidR="0015178E" w:rsidRPr="00D60481">
        <w:rPr>
          <w:b w:val="0"/>
          <w:sz w:val="24"/>
          <w:szCs w:val="24"/>
          <w:shd w:val="clear" w:color="auto" w:fill="FFFFFF"/>
        </w:rPr>
        <w:t xml:space="preserve">Internet Assigned Numbers Authority </w:t>
      </w:r>
      <w:r w:rsidRPr="00D60481">
        <w:rPr>
          <w:b w:val="0"/>
          <w:sz w:val="24"/>
          <w:szCs w:val="24"/>
          <w:shd w:val="clear" w:color="auto" w:fill="FFFFFF"/>
        </w:rPr>
        <w:t xml:space="preserve">only </w:t>
      </w:r>
      <w:r w:rsidR="0015178E" w:rsidRPr="00D60481">
        <w:rPr>
          <w:b w:val="0"/>
          <w:sz w:val="24"/>
          <w:szCs w:val="24"/>
          <w:shd w:val="clear" w:color="auto" w:fill="FFFFFF"/>
        </w:rPr>
        <w:t xml:space="preserve">assigned </w:t>
      </w:r>
      <w:r w:rsidRPr="00D60481">
        <w:rPr>
          <w:b w:val="0"/>
          <w:sz w:val="24"/>
          <w:szCs w:val="24"/>
          <w:shd w:val="clear" w:color="auto" w:fill="FFFFFF"/>
        </w:rPr>
        <w:t>2000:</w:t>
      </w:r>
      <w:proofErr w:type="gramStart"/>
      <w:r w:rsidRPr="00D60481">
        <w:rPr>
          <w:b w:val="0"/>
          <w:sz w:val="24"/>
          <w:szCs w:val="24"/>
          <w:shd w:val="clear" w:color="auto" w:fill="FFFFFF"/>
        </w:rPr>
        <w:t>:/</w:t>
      </w:r>
      <w:proofErr w:type="gramEnd"/>
      <w:r w:rsidRPr="00D60481">
        <w:rPr>
          <w:b w:val="0"/>
          <w:sz w:val="24"/>
          <w:szCs w:val="24"/>
          <w:shd w:val="clear" w:color="auto" w:fill="FFFFFF"/>
        </w:rPr>
        <w:t xml:space="preserve">3 addresses to the global pool. </w:t>
      </w:r>
      <w:r w:rsidR="00B60E19" w:rsidRPr="00D60481">
        <w:rPr>
          <w:b w:val="0"/>
          <w:sz w:val="24"/>
          <w:szCs w:val="24"/>
          <w:shd w:val="clear" w:color="auto" w:fill="FFFFFF"/>
        </w:rPr>
        <w:t xml:space="preserve">All global </w:t>
      </w:r>
      <w:proofErr w:type="spellStart"/>
      <w:r w:rsidR="00B60E19" w:rsidRPr="00D60481">
        <w:rPr>
          <w:b w:val="0"/>
          <w:sz w:val="24"/>
          <w:szCs w:val="24"/>
          <w:shd w:val="clear" w:color="auto" w:fill="FFFFFF"/>
        </w:rPr>
        <w:t>unicast</w:t>
      </w:r>
      <w:proofErr w:type="spellEnd"/>
      <w:r w:rsidR="00B60E19" w:rsidRPr="00D60481">
        <w:rPr>
          <w:b w:val="0"/>
          <w:sz w:val="24"/>
          <w:szCs w:val="24"/>
          <w:shd w:val="clear" w:color="auto" w:fill="FFFFFF"/>
        </w:rPr>
        <w:t xml:space="preserve"> addresses have a 64-bit interface ID field (that is, n + m = 64) except those that start with </w:t>
      </w:r>
      <w:r w:rsidR="00B60E19" w:rsidRPr="00D60481">
        <w:rPr>
          <w:rStyle w:val="bin"/>
          <w:b w:val="0"/>
          <w:sz w:val="24"/>
          <w:szCs w:val="24"/>
          <w:bdr w:val="none" w:sz="0" w:space="0" w:color="auto" w:frame="1"/>
          <w:shd w:val="clear" w:color="auto" w:fill="FFFFFF"/>
        </w:rPr>
        <w:t>B'000'</w:t>
      </w:r>
      <w:r w:rsidR="007A1707" w:rsidRPr="00D60481">
        <w:rPr>
          <w:rStyle w:val="bin"/>
          <w:b w:val="0"/>
          <w:sz w:val="24"/>
          <w:szCs w:val="24"/>
          <w:bdr w:val="none" w:sz="0" w:space="0" w:color="auto" w:frame="1"/>
          <w:shd w:val="clear" w:color="auto" w:fill="FFFFFF"/>
        </w:rPr>
        <w:t>. On th</w:t>
      </w:r>
      <w:r w:rsidR="00B60E19" w:rsidRPr="00D60481">
        <w:rPr>
          <w:rStyle w:val="bin"/>
          <w:b w:val="0"/>
          <w:sz w:val="24"/>
          <w:szCs w:val="24"/>
          <w:bdr w:val="none" w:sz="0" w:space="0" w:color="auto" w:frame="1"/>
          <w:shd w:val="clear" w:color="auto" w:fill="FFFFFF"/>
        </w:rPr>
        <w:t xml:space="preserve">e other hand, </w:t>
      </w:r>
      <w:r w:rsidR="00B60E19" w:rsidRPr="00D60481">
        <w:rPr>
          <w:b w:val="0"/>
          <w:sz w:val="24"/>
          <w:szCs w:val="24"/>
          <w:shd w:val="clear" w:color="auto" w:fill="FFFFFF"/>
        </w:rPr>
        <w:t xml:space="preserve">  </w:t>
      </w:r>
      <w:r w:rsidR="00D60481" w:rsidRPr="00D60481">
        <w:rPr>
          <w:b w:val="0"/>
          <w:sz w:val="24"/>
          <w:szCs w:val="24"/>
          <w:shd w:val="clear" w:color="auto" w:fill="FFFFFF"/>
        </w:rPr>
        <w:t xml:space="preserve">the global </w:t>
      </w:r>
      <w:proofErr w:type="spellStart"/>
      <w:r w:rsidR="00D60481" w:rsidRPr="00D60481">
        <w:rPr>
          <w:b w:val="0"/>
          <w:sz w:val="24"/>
          <w:szCs w:val="24"/>
          <w:shd w:val="clear" w:color="auto" w:fill="FFFFFF"/>
        </w:rPr>
        <w:t>unicast</w:t>
      </w:r>
      <w:proofErr w:type="spellEnd"/>
      <w:r w:rsidR="00D60481" w:rsidRPr="00D60481">
        <w:rPr>
          <w:b w:val="0"/>
          <w:sz w:val="24"/>
          <w:szCs w:val="24"/>
          <w:shd w:val="clear" w:color="auto" w:fill="FFFFFF"/>
        </w:rPr>
        <w:t xml:space="preserve"> addresses</w:t>
      </w:r>
      <w:r w:rsidR="00B60E19" w:rsidRPr="00D60481">
        <w:rPr>
          <w:b w:val="0"/>
          <w:sz w:val="24"/>
          <w:szCs w:val="24"/>
          <w:shd w:val="clear" w:color="auto" w:fill="FFFFFF"/>
        </w:rPr>
        <w:t xml:space="preserve"> </w:t>
      </w:r>
      <w:r w:rsidR="00D60481" w:rsidRPr="00D60481">
        <w:rPr>
          <w:b w:val="0"/>
          <w:sz w:val="24"/>
          <w:szCs w:val="24"/>
          <w:shd w:val="clear" w:color="auto" w:fill="FFFFFF"/>
        </w:rPr>
        <w:t>starts with B’000’ have</w:t>
      </w:r>
      <w:r w:rsidR="00B60E19" w:rsidRPr="00D60481">
        <w:rPr>
          <w:b w:val="0"/>
          <w:sz w:val="24"/>
          <w:szCs w:val="24"/>
          <w:shd w:val="clear" w:color="auto" w:fill="FFFFFF"/>
        </w:rPr>
        <w:t xml:space="preserve"> no such constraint on structure of the interface ID field.</w:t>
      </w:r>
      <w:r w:rsidR="00D52F65">
        <w:rPr>
          <w:b w:val="0"/>
          <w:sz w:val="24"/>
          <w:szCs w:val="24"/>
          <w:shd w:val="clear" w:color="auto" w:fill="FFFFFF"/>
        </w:rPr>
        <w:t xml:space="preserve"> The p</w:t>
      </w:r>
      <w:r w:rsidR="000F7CB5">
        <w:rPr>
          <w:b w:val="0"/>
          <w:sz w:val="24"/>
          <w:szCs w:val="24"/>
          <w:shd w:val="clear" w:color="auto" w:fill="FFFFFF"/>
        </w:rPr>
        <w:t xml:space="preserve">art of global </w:t>
      </w:r>
      <w:proofErr w:type="spellStart"/>
      <w:r w:rsidR="000F7CB5">
        <w:rPr>
          <w:b w:val="0"/>
          <w:sz w:val="24"/>
          <w:szCs w:val="24"/>
          <w:shd w:val="clear" w:color="auto" w:fill="FFFFFF"/>
        </w:rPr>
        <w:t>unicast</w:t>
      </w:r>
      <w:proofErr w:type="spellEnd"/>
      <w:r w:rsidR="000F7CB5">
        <w:rPr>
          <w:b w:val="0"/>
          <w:sz w:val="24"/>
          <w:szCs w:val="24"/>
          <w:shd w:val="clear" w:color="auto" w:fill="FFFFFF"/>
        </w:rPr>
        <w:t xml:space="preserve"> address is </w:t>
      </w:r>
      <w:r w:rsidR="00D52F65">
        <w:rPr>
          <w:b w:val="0"/>
          <w:sz w:val="24"/>
          <w:szCs w:val="24"/>
          <w:shd w:val="clear" w:color="auto" w:fill="FFFFFF"/>
        </w:rPr>
        <w:t>as below-</w:t>
      </w:r>
    </w:p>
    <w:p w:rsidR="000F7CB5" w:rsidRDefault="0016600A" w:rsidP="00D60481">
      <w:pPr>
        <w:pStyle w:val="Heading1"/>
        <w:shd w:val="clear" w:color="auto" w:fill="FFFFFF"/>
        <w:spacing w:before="0" w:beforeAutospacing="0" w:after="0" w:afterAutospacing="0" w:line="360" w:lineRule="auto"/>
        <w:jc w:val="both"/>
        <w:rPr>
          <w:b w:val="0"/>
          <w:sz w:val="24"/>
          <w:szCs w:val="24"/>
          <w:shd w:val="clear" w:color="auto" w:fill="FFFFFF"/>
        </w:rPr>
      </w:pPr>
      <w:r>
        <w:rPr>
          <w:b w:val="0"/>
          <w:sz w:val="24"/>
          <w:szCs w:val="24"/>
          <w:shd w:val="clear" w:color="auto" w:fill="FFFFFF"/>
        </w:rPr>
        <w:t xml:space="preserve">                        </w:t>
      </w:r>
      <w:r>
        <w:rPr>
          <w:b w:val="0"/>
          <w:noProof/>
          <w:sz w:val="24"/>
          <w:szCs w:val="24"/>
          <w:shd w:val="clear" w:color="auto" w:fill="FFFFFF"/>
          <w:lang w:val="en-GB" w:eastAsia="en-GB"/>
        </w:rPr>
        <w:drawing>
          <wp:inline distT="0" distB="0" distL="0" distR="0">
            <wp:extent cx="4368705" cy="620973"/>
            <wp:effectExtent l="19050" t="0" r="0" b="0"/>
            <wp:docPr id="1" name="Picture 0" descr="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PNG"/>
                    <pic:cNvPicPr/>
                  </pic:nvPicPr>
                  <pic:blipFill>
                    <a:blip r:embed="rId7" cstate="print"/>
                    <a:stretch>
                      <a:fillRect/>
                    </a:stretch>
                  </pic:blipFill>
                  <pic:spPr>
                    <a:xfrm>
                      <a:off x="0" y="0"/>
                      <a:ext cx="4363550" cy="620240"/>
                    </a:xfrm>
                    <a:prstGeom prst="rect">
                      <a:avLst/>
                    </a:prstGeom>
                  </pic:spPr>
                </pic:pic>
              </a:graphicData>
            </a:graphic>
          </wp:inline>
        </w:drawing>
      </w:r>
    </w:p>
    <w:p w:rsidR="00D52F65" w:rsidRPr="00D60481" w:rsidRDefault="00D52F65" w:rsidP="00D60481">
      <w:pPr>
        <w:pStyle w:val="Heading1"/>
        <w:shd w:val="clear" w:color="auto" w:fill="FFFFFF"/>
        <w:spacing w:before="0" w:beforeAutospacing="0" w:after="0" w:afterAutospacing="0" w:line="360" w:lineRule="auto"/>
        <w:jc w:val="both"/>
        <w:rPr>
          <w:b w:val="0"/>
          <w:sz w:val="24"/>
          <w:szCs w:val="24"/>
          <w:u w:val="single"/>
          <w:shd w:val="clear" w:color="auto" w:fill="FFFFFF"/>
        </w:rPr>
      </w:pPr>
    </w:p>
    <w:p w:rsidR="000E4279" w:rsidRPr="00516D54" w:rsidRDefault="000E4279" w:rsidP="00652776">
      <w:pPr>
        <w:pStyle w:val="Heading1"/>
        <w:shd w:val="clear" w:color="auto" w:fill="FFFFFF"/>
        <w:spacing w:before="0" w:beforeAutospacing="0" w:after="0" w:afterAutospacing="0"/>
        <w:rPr>
          <w:sz w:val="24"/>
          <w:szCs w:val="10"/>
          <w:u w:val="single"/>
          <w:shd w:val="clear" w:color="auto" w:fill="FFFFFF"/>
        </w:rPr>
      </w:pPr>
    </w:p>
    <w:p w:rsidR="003467E8" w:rsidRPr="009400A3" w:rsidRDefault="000766CE" w:rsidP="009400A3">
      <w:pPr>
        <w:spacing w:line="360" w:lineRule="auto"/>
        <w:jc w:val="both"/>
        <w:rPr>
          <w:rFonts w:ascii="Times New Roman" w:hAnsi="Times New Roman" w:cs="Times New Roman"/>
          <w:sz w:val="24"/>
          <w:szCs w:val="24"/>
        </w:rPr>
      </w:pPr>
      <w:bookmarkStart w:id="0" w:name="_GoBack"/>
      <w:r w:rsidRPr="009400A3">
        <w:rPr>
          <w:rFonts w:ascii="Times New Roman" w:hAnsi="Times New Roman" w:cs="Times New Roman"/>
          <w:b/>
          <w:sz w:val="24"/>
          <w:szCs w:val="24"/>
        </w:rPr>
        <w:t>Link-Local Address:</w:t>
      </w:r>
      <w:r w:rsidRPr="009400A3">
        <w:rPr>
          <w:rFonts w:ascii="Times New Roman" w:hAnsi="Times New Roman" w:cs="Times New Roman"/>
          <w:sz w:val="24"/>
          <w:szCs w:val="24"/>
        </w:rPr>
        <w:t xml:space="preserve"> A</w:t>
      </w:r>
      <w:r w:rsidR="003467E8" w:rsidRPr="009400A3">
        <w:rPr>
          <w:rFonts w:ascii="Times New Roman" w:hAnsi="Times New Roman" w:cs="Times New Roman"/>
          <w:sz w:val="24"/>
          <w:szCs w:val="24"/>
        </w:rPr>
        <w:t>ccording to</w:t>
      </w:r>
      <w:r w:rsidR="005F1D84" w:rsidRPr="009400A3">
        <w:rPr>
          <w:rFonts w:ascii="Times New Roman" w:hAnsi="Times New Roman" w:cs="Times New Roman"/>
          <w:sz w:val="24"/>
          <w:szCs w:val="24"/>
        </w:rPr>
        <w:t xml:space="preserve"> </w:t>
      </w:r>
      <w:proofErr w:type="spellStart"/>
      <w:r w:rsidR="00ED755D" w:rsidRPr="009400A3">
        <w:rPr>
          <w:rFonts w:ascii="Times New Roman" w:hAnsi="Times New Roman" w:cs="Times New Roman"/>
          <w:sz w:val="24"/>
          <w:szCs w:val="24"/>
          <w:shd w:val="clear" w:color="auto" w:fill="FFFFFF"/>
        </w:rPr>
        <w:t>Loshi</w:t>
      </w:r>
      <w:proofErr w:type="spellEnd"/>
      <w:r w:rsidR="00ED755D" w:rsidRPr="009400A3">
        <w:rPr>
          <w:rFonts w:ascii="Times New Roman" w:hAnsi="Times New Roman" w:cs="Times New Roman"/>
          <w:sz w:val="24"/>
          <w:szCs w:val="24"/>
          <w:shd w:val="clear" w:color="auto" w:fill="FFFFFF"/>
        </w:rPr>
        <w:t xml:space="preserve">, P. </w:t>
      </w:r>
      <w:r w:rsidR="003467E8" w:rsidRPr="009400A3">
        <w:rPr>
          <w:rFonts w:ascii="Times New Roman" w:hAnsi="Times New Roman" w:cs="Times New Roman"/>
          <w:sz w:val="24"/>
          <w:szCs w:val="24"/>
        </w:rPr>
        <w:t>(</w:t>
      </w:r>
      <w:r w:rsidR="005F1D84" w:rsidRPr="009400A3">
        <w:rPr>
          <w:rFonts w:ascii="Times New Roman" w:hAnsi="Times New Roman" w:cs="Times New Roman"/>
          <w:sz w:val="24"/>
          <w:szCs w:val="24"/>
        </w:rPr>
        <w:t>2012</w:t>
      </w:r>
      <w:r w:rsidR="003467E8" w:rsidRPr="009400A3">
        <w:rPr>
          <w:rFonts w:ascii="Times New Roman" w:hAnsi="Times New Roman" w:cs="Times New Roman"/>
          <w:sz w:val="24"/>
          <w:szCs w:val="24"/>
        </w:rPr>
        <w:t>), Link-Local Address is only valid for the communication process within the network segment and with the broadcast domain where the host is connected with. Link-Local Address is not considered as unique outside the single network segment and the data packets do not get forwarded in this process from the router. The Link-Local Address in IPv4defined with the address block of 169.254.0.0/16. In IPv6   it assigned as FE80:</w:t>
      </w:r>
      <w:proofErr w:type="gramStart"/>
      <w:r w:rsidR="003467E8" w:rsidRPr="009400A3">
        <w:rPr>
          <w:rFonts w:ascii="Times New Roman" w:hAnsi="Times New Roman" w:cs="Times New Roman"/>
          <w:sz w:val="24"/>
          <w:szCs w:val="24"/>
        </w:rPr>
        <w:t>:/</w:t>
      </w:r>
      <w:proofErr w:type="gramEnd"/>
      <w:r w:rsidR="003467E8" w:rsidRPr="009400A3">
        <w:rPr>
          <w:rFonts w:ascii="Times New Roman" w:hAnsi="Times New Roman" w:cs="Times New Roman"/>
          <w:sz w:val="24"/>
          <w:szCs w:val="24"/>
        </w:rPr>
        <w:t>10. The local addresses assigned in this process manually</w:t>
      </w:r>
      <w:r w:rsidR="00D103B3" w:rsidRPr="009400A3">
        <w:rPr>
          <w:rFonts w:ascii="Times New Roman" w:hAnsi="Times New Roman" w:cs="Times New Roman"/>
          <w:sz w:val="24"/>
          <w:szCs w:val="24"/>
        </w:rPr>
        <w:t>.</w:t>
      </w:r>
    </w:p>
    <w:p w:rsidR="00D103B3" w:rsidRDefault="00D103B3" w:rsidP="003467E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Figure 2: </w:t>
      </w:r>
      <w:r w:rsidR="00296318">
        <w:rPr>
          <w:rFonts w:ascii="Times New Roman" w:hAnsi="Times New Roman" w:cs="Times New Roman"/>
          <w:sz w:val="24"/>
          <w:szCs w:val="24"/>
        </w:rPr>
        <w:t>Link-local address scope zones</w:t>
      </w:r>
    </w:p>
    <w:p w:rsidR="00D103B3" w:rsidRDefault="00D103B3" w:rsidP="003467E8">
      <w:pPr>
        <w:spacing w:line="360" w:lineRule="auto"/>
        <w:jc w:val="both"/>
        <w:rPr>
          <w:rFonts w:ascii="Times New Roman" w:hAnsi="Times New Roman" w:cs="Times New Roman"/>
          <w:sz w:val="24"/>
          <w:szCs w:val="24"/>
        </w:rPr>
      </w:pPr>
      <w:r w:rsidRPr="00D103B3">
        <w:rPr>
          <w:rFonts w:ascii="Times New Roman" w:hAnsi="Times New Roman" w:cs="Times New Roman"/>
          <w:noProof/>
          <w:sz w:val="24"/>
          <w:szCs w:val="24"/>
          <w:lang w:val="en-GB" w:eastAsia="en-GB"/>
        </w:rPr>
        <w:lastRenderedPageBreak/>
        <w:drawing>
          <wp:inline distT="0" distB="0" distL="0" distR="0">
            <wp:extent cx="3616808" cy="1890215"/>
            <wp:effectExtent l="19050" t="0" r="2692" b="0"/>
            <wp:docPr id="2" name="Picture 0" descr="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8" cstate="print"/>
                    <a:stretch>
                      <a:fillRect/>
                    </a:stretch>
                  </pic:blipFill>
                  <pic:spPr>
                    <a:xfrm>
                      <a:off x="0" y="0"/>
                      <a:ext cx="3618140" cy="1890911"/>
                    </a:xfrm>
                    <a:prstGeom prst="rect">
                      <a:avLst/>
                    </a:prstGeom>
                  </pic:spPr>
                </pic:pic>
              </a:graphicData>
            </a:graphic>
          </wp:inline>
        </w:drawing>
      </w:r>
    </w:p>
    <w:p w:rsidR="00D80DFF" w:rsidRDefault="003467E8" w:rsidP="003467E8">
      <w:pPr>
        <w:spacing w:line="360" w:lineRule="auto"/>
        <w:jc w:val="both"/>
        <w:rPr>
          <w:rFonts w:ascii="Times New Roman" w:hAnsi="Times New Roman" w:cs="Times New Roman"/>
          <w:sz w:val="24"/>
          <w:szCs w:val="24"/>
        </w:rPr>
      </w:pPr>
      <w:r w:rsidRPr="00530794">
        <w:rPr>
          <w:rFonts w:ascii="Times New Roman" w:hAnsi="Times New Roman" w:cs="Times New Roman"/>
          <w:b/>
          <w:sz w:val="24"/>
          <w:szCs w:val="24"/>
        </w:rPr>
        <w:t>Loopback address:</w:t>
      </w:r>
      <w:r w:rsidRPr="00CF703C">
        <w:rPr>
          <w:rFonts w:ascii="Times New Roman" w:hAnsi="Times New Roman" w:cs="Times New Roman"/>
          <w:sz w:val="24"/>
          <w:szCs w:val="24"/>
        </w:rPr>
        <w:t xml:space="preserve"> </w:t>
      </w:r>
      <w:r>
        <w:rPr>
          <w:rFonts w:ascii="Times New Roman" w:hAnsi="Times New Roman" w:cs="Times New Roman"/>
          <w:sz w:val="24"/>
          <w:szCs w:val="24"/>
        </w:rPr>
        <w:t xml:space="preserve">The </w:t>
      </w:r>
      <w:proofErr w:type="spellStart"/>
      <w:r>
        <w:rPr>
          <w:rFonts w:ascii="Times New Roman" w:hAnsi="Times New Roman" w:cs="Times New Roman"/>
          <w:sz w:val="24"/>
          <w:szCs w:val="24"/>
        </w:rPr>
        <w:t>unicast</w:t>
      </w:r>
      <w:proofErr w:type="spellEnd"/>
      <w:r>
        <w:rPr>
          <w:rFonts w:ascii="Times New Roman" w:hAnsi="Times New Roman" w:cs="Times New Roman"/>
          <w:sz w:val="24"/>
          <w:szCs w:val="24"/>
        </w:rPr>
        <w:t xml:space="preserve"> address also known as loopback address and it represent as 0:0:0:0:0:0:0:1. This address assigned in the physical interface to get communicated with the other end of the interfaces. The </w:t>
      </w:r>
      <w:proofErr w:type="spellStart"/>
      <w:r>
        <w:rPr>
          <w:rFonts w:ascii="Times New Roman" w:hAnsi="Times New Roman" w:cs="Times New Roman"/>
          <w:sz w:val="24"/>
          <w:szCs w:val="24"/>
        </w:rPr>
        <w:t>unicast</w:t>
      </w:r>
      <w:proofErr w:type="spellEnd"/>
      <w:r>
        <w:rPr>
          <w:rFonts w:ascii="Times New Roman" w:hAnsi="Times New Roman" w:cs="Times New Roman"/>
          <w:sz w:val="24"/>
          <w:szCs w:val="24"/>
        </w:rPr>
        <w:t xml:space="preserve"> </w:t>
      </w:r>
      <w:r w:rsidR="009568E5">
        <w:rPr>
          <w:rFonts w:ascii="Times New Roman" w:hAnsi="Times New Roman" w:cs="Times New Roman"/>
          <w:sz w:val="24"/>
          <w:szCs w:val="24"/>
        </w:rPr>
        <w:t>address gets</w:t>
      </w:r>
      <w:r>
        <w:rPr>
          <w:rFonts w:ascii="Times New Roman" w:hAnsi="Times New Roman" w:cs="Times New Roman"/>
          <w:sz w:val="24"/>
          <w:szCs w:val="24"/>
        </w:rPr>
        <w:t xml:space="preserve"> engaged with the target interface by using the link-local </w:t>
      </w:r>
      <w:proofErr w:type="spellStart"/>
      <w:r>
        <w:rPr>
          <w:rFonts w:ascii="Times New Roman" w:hAnsi="Times New Roman" w:cs="Times New Roman"/>
          <w:sz w:val="24"/>
          <w:szCs w:val="24"/>
        </w:rPr>
        <w:t>unicast</w:t>
      </w:r>
      <w:proofErr w:type="spellEnd"/>
      <w:r>
        <w:rPr>
          <w:rFonts w:ascii="Times New Roman" w:hAnsi="Times New Roman" w:cs="Times New Roman"/>
          <w:sz w:val="24"/>
          <w:szCs w:val="24"/>
        </w:rPr>
        <w:t xml:space="preserve"> addresses to ensure the virtual interfaces. This address is not being applied for the information transformation through IPV6   as it unable to communicate outside the node. The sources addresses send on this process from the outside of the node. The IPV6   addressed could not able to transfer the information’s which contain the loopback addresses.</w:t>
      </w:r>
    </w:p>
    <w:p w:rsidR="003467E8" w:rsidRDefault="003467E8" w:rsidP="003467E8">
      <w:pPr>
        <w:spacing w:line="360" w:lineRule="auto"/>
        <w:jc w:val="both"/>
        <w:rPr>
          <w:rFonts w:ascii="Times New Roman" w:hAnsi="Times New Roman" w:cs="Times New Roman"/>
          <w:sz w:val="24"/>
          <w:szCs w:val="24"/>
        </w:rPr>
      </w:pPr>
      <w:r w:rsidRPr="00A91B12">
        <w:rPr>
          <w:rFonts w:ascii="Times New Roman" w:hAnsi="Times New Roman" w:cs="Times New Roman"/>
          <w:b/>
          <w:sz w:val="24"/>
          <w:szCs w:val="24"/>
        </w:rPr>
        <w:t>Unspecified Address:</w:t>
      </w:r>
      <w:r>
        <w:rPr>
          <w:rFonts w:ascii="Times New Roman" w:hAnsi="Times New Roman" w:cs="Times New Roman"/>
          <w:sz w:val="24"/>
          <w:szCs w:val="24"/>
        </w:rPr>
        <w:t xml:space="preserve"> 0:0:0:0:0:0:0:0 these types of IP addressed are known as unspecified address and do not assign in any node. Such </w:t>
      </w:r>
      <w:r w:rsidR="00310AF1">
        <w:rPr>
          <w:rFonts w:ascii="Times New Roman" w:hAnsi="Times New Roman" w:cs="Times New Roman"/>
          <w:sz w:val="24"/>
          <w:szCs w:val="24"/>
        </w:rPr>
        <w:t>combination reveals</w:t>
      </w:r>
      <w:r>
        <w:rPr>
          <w:rFonts w:ascii="Times New Roman" w:hAnsi="Times New Roman" w:cs="Times New Roman"/>
          <w:sz w:val="24"/>
          <w:szCs w:val="24"/>
        </w:rPr>
        <w:t xml:space="preserve"> that there is absent the location of the data transfer. The data transferred from the IPV6    protocol indicate that the source addresses included but the host before identifying its own information and created such information. In case of IPv6    the routing headers indicate that the destination </w:t>
      </w:r>
      <w:r w:rsidR="009568E5">
        <w:rPr>
          <w:rFonts w:ascii="Times New Roman" w:hAnsi="Times New Roman" w:cs="Times New Roman"/>
          <w:sz w:val="24"/>
          <w:szCs w:val="24"/>
        </w:rPr>
        <w:t>address remains</w:t>
      </w:r>
      <w:r>
        <w:rPr>
          <w:rFonts w:ascii="Times New Roman" w:hAnsi="Times New Roman" w:cs="Times New Roman"/>
          <w:sz w:val="24"/>
          <w:szCs w:val="24"/>
        </w:rPr>
        <w:t xml:space="preserve"> suspicious in this process.</w:t>
      </w:r>
    </w:p>
    <w:p w:rsidR="003467E8" w:rsidRDefault="003467E8" w:rsidP="003467E8">
      <w:pPr>
        <w:spacing w:line="360" w:lineRule="auto"/>
        <w:jc w:val="both"/>
        <w:rPr>
          <w:rFonts w:ascii="Times New Roman" w:hAnsi="Times New Roman" w:cs="Times New Roman"/>
          <w:sz w:val="24"/>
          <w:szCs w:val="24"/>
        </w:rPr>
      </w:pPr>
      <w:r w:rsidRPr="00310AF1">
        <w:rPr>
          <w:rFonts w:ascii="Times New Roman" w:hAnsi="Times New Roman" w:cs="Times New Roman"/>
          <w:b/>
          <w:sz w:val="24"/>
          <w:szCs w:val="24"/>
        </w:rPr>
        <w:t>IPv4 compatible IPv</w:t>
      </w:r>
      <w:r w:rsidR="00310AF1">
        <w:rPr>
          <w:rFonts w:ascii="Times New Roman" w:hAnsi="Times New Roman" w:cs="Times New Roman"/>
          <w:b/>
          <w:sz w:val="24"/>
          <w:szCs w:val="24"/>
        </w:rPr>
        <w:t xml:space="preserve">6 </w:t>
      </w:r>
      <w:r w:rsidRPr="00310AF1">
        <w:rPr>
          <w:rFonts w:ascii="Times New Roman" w:hAnsi="Times New Roman" w:cs="Times New Roman"/>
          <w:b/>
          <w:sz w:val="24"/>
          <w:szCs w:val="24"/>
        </w:rPr>
        <w:t>address:</w:t>
      </w:r>
      <w:r>
        <w:rPr>
          <w:rFonts w:ascii="Times New Roman" w:hAnsi="Times New Roman" w:cs="Times New Roman"/>
          <w:sz w:val="24"/>
          <w:szCs w:val="24"/>
        </w:rPr>
        <w:t xml:space="preserve"> in this process that IPv4 address being mapped with IPv6   address and embraced the global address with it. </w:t>
      </w:r>
      <w:proofErr w:type="gramStart"/>
      <w:r>
        <w:rPr>
          <w:rFonts w:ascii="Times New Roman" w:hAnsi="Times New Roman" w:cs="Times New Roman"/>
          <w:sz w:val="24"/>
          <w:szCs w:val="24"/>
        </w:rPr>
        <w:t>These</w:t>
      </w:r>
      <w:proofErr w:type="gramEnd"/>
      <w:r>
        <w:rPr>
          <w:rFonts w:ascii="Times New Roman" w:hAnsi="Times New Roman" w:cs="Times New Roman"/>
          <w:sz w:val="24"/>
          <w:szCs w:val="24"/>
        </w:rPr>
        <w:t xml:space="preserve"> information basically used the IPv6   tunnel dynamically. In this process the IPV6   </w:t>
      </w:r>
      <w:proofErr w:type="spellStart"/>
      <w:r>
        <w:rPr>
          <w:rFonts w:ascii="Times New Roman" w:hAnsi="Times New Roman" w:cs="Times New Roman"/>
          <w:sz w:val="24"/>
          <w:szCs w:val="24"/>
        </w:rPr>
        <w:t>unicast</w:t>
      </w:r>
      <w:proofErr w:type="spellEnd"/>
      <w:r>
        <w:rPr>
          <w:rFonts w:ascii="Times New Roman" w:hAnsi="Times New Roman" w:cs="Times New Roman"/>
          <w:sz w:val="24"/>
          <w:szCs w:val="24"/>
        </w:rPr>
        <w:t xml:space="preserve"> address assigned in 32 bit </w:t>
      </w:r>
    </w:p>
    <w:tbl>
      <w:tblPr>
        <w:tblStyle w:val="TableGrid"/>
        <w:tblW w:w="0" w:type="auto"/>
        <w:tblLook w:val="04A0"/>
      </w:tblPr>
      <w:tblGrid>
        <w:gridCol w:w="3116"/>
        <w:gridCol w:w="3117"/>
        <w:gridCol w:w="3117"/>
      </w:tblGrid>
      <w:tr w:rsidR="003467E8" w:rsidTr="000B426A">
        <w:tc>
          <w:tcPr>
            <w:tcW w:w="3116" w:type="dxa"/>
          </w:tcPr>
          <w:p w:rsidR="003467E8" w:rsidRDefault="003467E8" w:rsidP="000B426A">
            <w:pPr>
              <w:spacing w:line="360" w:lineRule="auto"/>
              <w:jc w:val="both"/>
              <w:rPr>
                <w:rFonts w:ascii="Times New Roman" w:hAnsi="Times New Roman" w:cs="Times New Roman"/>
                <w:sz w:val="24"/>
                <w:szCs w:val="24"/>
              </w:rPr>
            </w:pPr>
            <w:r>
              <w:rPr>
                <w:rFonts w:ascii="Times New Roman" w:hAnsi="Times New Roman" w:cs="Times New Roman"/>
                <w:sz w:val="24"/>
                <w:szCs w:val="24"/>
              </w:rPr>
              <w:t>80 bits</w:t>
            </w:r>
          </w:p>
        </w:tc>
        <w:tc>
          <w:tcPr>
            <w:tcW w:w="3117" w:type="dxa"/>
          </w:tcPr>
          <w:p w:rsidR="003467E8" w:rsidRDefault="003467E8" w:rsidP="000B426A">
            <w:pPr>
              <w:spacing w:line="360" w:lineRule="auto"/>
              <w:jc w:val="both"/>
              <w:rPr>
                <w:rFonts w:ascii="Times New Roman" w:hAnsi="Times New Roman" w:cs="Times New Roman"/>
                <w:sz w:val="24"/>
                <w:szCs w:val="24"/>
              </w:rPr>
            </w:pPr>
            <w:r>
              <w:rPr>
                <w:rFonts w:ascii="Times New Roman" w:hAnsi="Times New Roman" w:cs="Times New Roman"/>
                <w:sz w:val="24"/>
                <w:szCs w:val="24"/>
              </w:rPr>
              <w:t>16</w:t>
            </w:r>
          </w:p>
        </w:tc>
        <w:tc>
          <w:tcPr>
            <w:tcW w:w="3117" w:type="dxa"/>
          </w:tcPr>
          <w:p w:rsidR="003467E8" w:rsidRDefault="003467E8" w:rsidP="000B426A">
            <w:pPr>
              <w:spacing w:line="360" w:lineRule="auto"/>
              <w:jc w:val="both"/>
              <w:rPr>
                <w:rFonts w:ascii="Times New Roman" w:hAnsi="Times New Roman" w:cs="Times New Roman"/>
                <w:sz w:val="24"/>
                <w:szCs w:val="24"/>
              </w:rPr>
            </w:pPr>
            <w:r>
              <w:rPr>
                <w:rFonts w:ascii="Times New Roman" w:hAnsi="Times New Roman" w:cs="Times New Roman"/>
                <w:sz w:val="24"/>
                <w:szCs w:val="24"/>
              </w:rPr>
              <w:t>32 bit16s</w:t>
            </w:r>
          </w:p>
        </w:tc>
      </w:tr>
      <w:tr w:rsidR="003467E8" w:rsidTr="000B426A">
        <w:tc>
          <w:tcPr>
            <w:tcW w:w="3116" w:type="dxa"/>
          </w:tcPr>
          <w:p w:rsidR="003467E8" w:rsidRDefault="003467E8" w:rsidP="000B426A">
            <w:pPr>
              <w:spacing w:line="360" w:lineRule="auto"/>
              <w:jc w:val="both"/>
              <w:rPr>
                <w:rFonts w:ascii="Times New Roman" w:hAnsi="Times New Roman" w:cs="Times New Roman"/>
                <w:sz w:val="24"/>
                <w:szCs w:val="24"/>
              </w:rPr>
            </w:pPr>
            <w:r>
              <w:rPr>
                <w:rFonts w:ascii="Times New Roman" w:hAnsi="Times New Roman" w:cs="Times New Roman"/>
                <w:sz w:val="24"/>
                <w:szCs w:val="24"/>
              </w:rPr>
              <w:t>000…000</w:t>
            </w:r>
          </w:p>
        </w:tc>
        <w:tc>
          <w:tcPr>
            <w:tcW w:w="3117" w:type="dxa"/>
          </w:tcPr>
          <w:p w:rsidR="003467E8" w:rsidRDefault="003467E8" w:rsidP="000B426A">
            <w:pPr>
              <w:spacing w:line="360" w:lineRule="auto"/>
              <w:jc w:val="both"/>
              <w:rPr>
                <w:rFonts w:ascii="Times New Roman" w:hAnsi="Times New Roman" w:cs="Times New Roman"/>
                <w:sz w:val="24"/>
                <w:szCs w:val="24"/>
              </w:rPr>
            </w:pPr>
            <w:r>
              <w:rPr>
                <w:rFonts w:ascii="Times New Roman" w:hAnsi="Times New Roman" w:cs="Times New Roman"/>
                <w:sz w:val="24"/>
                <w:szCs w:val="24"/>
              </w:rPr>
              <w:t>0000</w:t>
            </w:r>
          </w:p>
        </w:tc>
        <w:tc>
          <w:tcPr>
            <w:tcW w:w="3117" w:type="dxa"/>
          </w:tcPr>
          <w:p w:rsidR="003467E8" w:rsidRDefault="003467E8" w:rsidP="000B426A">
            <w:pPr>
              <w:spacing w:line="360" w:lineRule="auto"/>
              <w:jc w:val="both"/>
              <w:rPr>
                <w:rFonts w:ascii="Times New Roman" w:hAnsi="Times New Roman" w:cs="Times New Roman"/>
                <w:sz w:val="24"/>
                <w:szCs w:val="24"/>
              </w:rPr>
            </w:pPr>
            <w:r>
              <w:rPr>
                <w:rFonts w:ascii="Times New Roman" w:hAnsi="Times New Roman" w:cs="Times New Roman"/>
                <w:sz w:val="24"/>
                <w:szCs w:val="24"/>
              </w:rPr>
              <w:t>IPV4</w:t>
            </w:r>
          </w:p>
        </w:tc>
      </w:tr>
    </w:tbl>
    <w:p w:rsidR="003467E8" w:rsidRDefault="003467E8" w:rsidP="003467E8">
      <w:pPr>
        <w:spacing w:line="360" w:lineRule="auto"/>
        <w:jc w:val="both"/>
        <w:rPr>
          <w:rFonts w:ascii="Times New Roman" w:hAnsi="Times New Roman" w:cs="Times New Roman"/>
          <w:sz w:val="24"/>
          <w:szCs w:val="24"/>
        </w:rPr>
      </w:pPr>
    </w:p>
    <w:p w:rsidR="003467E8" w:rsidRDefault="003467E8" w:rsidP="003467E8">
      <w:pPr>
        <w:spacing w:line="360" w:lineRule="auto"/>
        <w:jc w:val="both"/>
        <w:rPr>
          <w:rFonts w:ascii="Times New Roman" w:hAnsi="Times New Roman" w:cs="Times New Roman"/>
          <w:sz w:val="24"/>
          <w:szCs w:val="24"/>
        </w:rPr>
      </w:pPr>
      <w:r w:rsidRPr="007F5967">
        <w:rPr>
          <w:rFonts w:ascii="Times New Roman" w:hAnsi="Times New Roman" w:cs="Times New Roman"/>
          <w:b/>
          <w:sz w:val="24"/>
          <w:szCs w:val="24"/>
        </w:rPr>
        <w:t>IPv4 mapped IPv6   address:</w:t>
      </w:r>
      <w:r>
        <w:rPr>
          <w:rFonts w:ascii="Times New Roman" w:hAnsi="Times New Roman" w:cs="Times New Roman"/>
          <w:sz w:val="24"/>
          <w:szCs w:val="24"/>
        </w:rPr>
        <w:t xml:space="preserve"> In this process the IPv4 address being used to represent the IPv4 node address and node address considered as IPv6   so it could be enable for IPv6. The </w:t>
      </w:r>
      <w:r>
        <w:rPr>
          <w:rFonts w:ascii="Times New Roman" w:hAnsi="Times New Roman" w:cs="Times New Roman"/>
          <w:sz w:val="24"/>
          <w:szCs w:val="24"/>
        </w:rPr>
        <w:lastRenderedPageBreak/>
        <w:t>application deal</w:t>
      </w:r>
      <w:r w:rsidR="00171AAB">
        <w:rPr>
          <w:rFonts w:ascii="Times New Roman" w:hAnsi="Times New Roman" w:cs="Times New Roman"/>
          <w:sz w:val="24"/>
          <w:szCs w:val="24"/>
        </w:rPr>
        <w:t xml:space="preserve"> with IP address in IPv6 format</w:t>
      </w:r>
      <w:r>
        <w:rPr>
          <w:rFonts w:ascii="Times New Roman" w:hAnsi="Times New Roman" w:cs="Times New Roman"/>
          <w:sz w:val="24"/>
          <w:szCs w:val="24"/>
        </w:rPr>
        <w:t xml:space="preserve"> </w:t>
      </w:r>
      <w:proofErr w:type="gramStart"/>
      <w:r>
        <w:rPr>
          <w:rFonts w:ascii="Times New Roman" w:hAnsi="Times New Roman" w:cs="Times New Roman"/>
          <w:sz w:val="24"/>
          <w:szCs w:val="24"/>
        </w:rPr>
        <w:t>The</w:t>
      </w:r>
      <w:proofErr w:type="gramEnd"/>
      <w:r>
        <w:rPr>
          <w:rFonts w:ascii="Times New Roman" w:hAnsi="Times New Roman" w:cs="Times New Roman"/>
          <w:sz w:val="24"/>
          <w:szCs w:val="24"/>
        </w:rPr>
        <w:t xml:space="preserve"> dual node TCP/IP performed on the transformation of IPv4 mapped address in the format of IPv4. The mapped address of IPv4 is as below:</w:t>
      </w:r>
    </w:p>
    <w:tbl>
      <w:tblPr>
        <w:tblStyle w:val="TableGrid"/>
        <w:tblW w:w="0" w:type="auto"/>
        <w:tblLook w:val="04A0"/>
      </w:tblPr>
      <w:tblGrid>
        <w:gridCol w:w="3116"/>
        <w:gridCol w:w="3117"/>
        <w:gridCol w:w="3117"/>
      </w:tblGrid>
      <w:tr w:rsidR="003467E8" w:rsidTr="000B426A">
        <w:tc>
          <w:tcPr>
            <w:tcW w:w="3116" w:type="dxa"/>
          </w:tcPr>
          <w:p w:rsidR="003467E8" w:rsidRDefault="003467E8" w:rsidP="000B426A">
            <w:pPr>
              <w:spacing w:line="360" w:lineRule="auto"/>
              <w:jc w:val="both"/>
              <w:rPr>
                <w:rFonts w:ascii="Times New Roman" w:hAnsi="Times New Roman" w:cs="Times New Roman"/>
                <w:sz w:val="24"/>
                <w:szCs w:val="24"/>
              </w:rPr>
            </w:pPr>
            <w:r>
              <w:rPr>
                <w:rFonts w:ascii="Times New Roman" w:hAnsi="Times New Roman" w:cs="Times New Roman"/>
                <w:sz w:val="24"/>
                <w:szCs w:val="24"/>
              </w:rPr>
              <w:t>80 bits</w:t>
            </w:r>
          </w:p>
        </w:tc>
        <w:tc>
          <w:tcPr>
            <w:tcW w:w="3117" w:type="dxa"/>
          </w:tcPr>
          <w:p w:rsidR="003467E8" w:rsidRDefault="003467E8" w:rsidP="000B426A">
            <w:pPr>
              <w:spacing w:line="360" w:lineRule="auto"/>
              <w:jc w:val="both"/>
              <w:rPr>
                <w:rFonts w:ascii="Times New Roman" w:hAnsi="Times New Roman" w:cs="Times New Roman"/>
                <w:sz w:val="24"/>
                <w:szCs w:val="24"/>
              </w:rPr>
            </w:pPr>
            <w:r>
              <w:rPr>
                <w:rFonts w:ascii="Times New Roman" w:hAnsi="Times New Roman" w:cs="Times New Roman"/>
                <w:sz w:val="24"/>
                <w:szCs w:val="24"/>
              </w:rPr>
              <w:t>16</w:t>
            </w:r>
          </w:p>
        </w:tc>
        <w:tc>
          <w:tcPr>
            <w:tcW w:w="3117" w:type="dxa"/>
          </w:tcPr>
          <w:p w:rsidR="003467E8" w:rsidRDefault="003467E8" w:rsidP="000B426A">
            <w:pPr>
              <w:spacing w:line="360" w:lineRule="auto"/>
              <w:jc w:val="both"/>
              <w:rPr>
                <w:rFonts w:ascii="Times New Roman" w:hAnsi="Times New Roman" w:cs="Times New Roman"/>
                <w:sz w:val="24"/>
                <w:szCs w:val="24"/>
              </w:rPr>
            </w:pPr>
            <w:r>
              <w:rPr>
                <w:rFonts w:ascii="Times New Roman" w:hAnsi="Times New Roman" w:cs="Times New Roman"/>
                <w:sz w:val="24"/>
                <w:szCs w:val="24"/>
              </w:rPr>
              <w:t>32 bit16s</w:t>
            </w:r>
          </w:p>
        </w:tc>
      </w:tr>
      <w:tr w:rsidR="003467E8" w:rsidTr="000B426A">
        <w:tc>
          <w:tcPr>
            <w:tcW w:w="3116" w:type="dxa"/>
          </w:tcPr>
          <w:p w:rsidR="003467E8" w:rsidRDefault="003467E8" w:rsidP="000B426A">
            <w:pPr>
              <w:spacing w:line="360" w:lineRule="auto"/>
              <w:jc w:val="both"/>
              <w:rPr>
                <w:rFonts w:ascii="Times New Roman" w:hAnsi="Times New Roman" w:cs="Times New Roman"/>
                <w:sz w:val="24"/>
                <w:szCs w:val="24"/>
              </w:rPr>
            </w:pPr>
            <w:r>
              <w:rPr>
                <w:rFonts w:ascii="Times New Roman" w:hAnsi="Times New Roman" w:cs="Times New Roman"/>
                <w:sz w:val="24"/>
                <w:szCs w:val="24"/>
              </w:rPr>
              <w:t>000…000</w:t>
            </w:r>
          </w:p>
        </w:tc>
        <w:tc>
          <w:tcPr>
            <w:tcW w:w="3117" w:type="dxa"/>
          </w:tcPr>
          <w:p w:rsidR="003467E8" w:rsidRDefault="003467E8" w:rsidP="000B426A">
            <w:pPr>
              <w:spacing w:line="360" w:lineRule="auto"/>
              <w:jc w:val="both"/>
              <w:rPr>
                <w:rFonts w:ascii="Times New Roman" w:hAnsi="Times New Roman" w:cs="Times New Roman"/>
                <w:sz w:val="24"/>
                <w:szCs w:val="24"/>
              </w:rPr>
            </w:pPr>
            <w:r>
              <w:rPr>
                <w:rFonts w:ascii="Times New Roman" w:hAnsi="Times New Roman" w:cs="Times New Roman"/>
                <w:sz w:val="24"/>
                <w:szCs w:val="24"/>
              </w:rPr>
              <w:t>FFFF</w:t>
            </w:r>
          </w:p>
        </w:tc>
        <w:tc>
          <w:tcPr>
            <w:tcW w:w="3117" w:type="dxa"/>
          </w:tcPr>
          <w:p w:rsidR="003467E8" w:rsidRDefault="003467E8" w:rsidP="000B426A">
            <w:pPr>
              <w:spacing w:line="360" w:lineRule="auto"/>
              <w:jc w:val="both"/>
              <w:rPr>
                <w:rFonts w:ascii="Times New Roman" w:hAnsi="Times New Roman" w:cs="Times New Roman"/>
                <w:sz w:val="24"/>
                <w:szCs w:val="24"/>
              </w:rPr>
            </w:pPr>
            <w:r>
              <w:rPr>
                <w:rFonts w:ascii="Times New Roman" w:hAnsi="Times New Roman" w:cs="Times New Roman"/>
                <w:sz w:val="24"/>
                <w:szCs w:val="24"/>
              </w:rPr>
              <w:t>IPV4</w:t>
            </w:r>
          </w:p>
        </w:tc>
      </w:tr>
    </w:tbl>
    <w:p w:rsidR="003467E8" w:rsidRDefault="003467E8" w:rsidP="003467E8">
      <w:pPr>
        <w:spacing w:line="360" w:lineRule="auto"/>
        <w:jc w:val="both"/>
        <w:rPr>
          <w:rFonts w:ascii="Times New Roman" w:hAnsi="Times New Roman" w:cs="Times New Roman"/>
          <w:sz w:val="24"/>
          <w:szCs w:val="24"/>
        </w:rPr>
      </w:pPr>
    </w:p>
    <w:p w:rsidR="003467E8" w:rsidRDefault="003467E8" w:rsidP="003467E8">
      <w:pPr>
        <w:spacing w:line="360" w:lineRule="auto"/>
        <w:jc w:val="both"/>
        <w:rPr>
          <w:rFonts w:ascii="Times New Roman" w:hAnsi="Times New Roman" w:cs="Times New Roman"/>
          <w:sz w:val="24"/>
          <w:szCs w:val="24"/>
        </w:rPr>
      </w:pPr>
      <w:r>
        <w:rPr>
          <w:rFonts w:ascii="Times New Roman" w:hAnsi="Times New Roman" w:cs="Times New Roman"/>
          <w:sz w:val="24"/>
          <w:szCs w:val="24"/>
        </w:rPr>
        <w:t>Examples</w:t>
      </w:r>
    </w:p>
    <w:p w:rsidR="003467E8" w:rsidRDefault="003467E8" w:rsidP="003467E8">
      <w:pPr>
        <w:spacing w:line="360" w:lineRule="auto"/>
        <w:jc w:val="both"/>
        <w:rPr>
          <w:rFonts w:ascii="Times New Roman" w:hAnsi="Times New Roman" w:cs="Times New Roman"/>
          <w:sz w:val="24"/>
          <w:szCs w:val="24"/>
        </w:rPr>
      </w:pPr>
      <w:r>
        <w:rPr>
          <w:rFonts w:ascii="Times New Roman" w:hAnsi="Times New Roman" w:cs="Times New Roman"/>
          <w:sz w:val="24"/>
          <w:szCs w:val="24"/>
        </w:rPr>
        <w:t>The example of IPV6   – IPv4 address is as below</w:t>
      </w:r>
    </w:p>
    <w:p w:rsidR="003467E8" w:rsidRDefault="003467E8" w:rsidP="003467E8">
      <w:pPr>
        <w:spacing w:line="360" w:lineRule="auto"/>
        <w:jc w:val="both"/>
        <w:rPr>
          <w:rFonts w:ascii="Times New Roman" w:hAnsi="Times New Roman" w:cs="Times New Roman"/>
          <w:sz w:val="24"/>
          <w:szCs w:val="24"/>
        </w:rPr>
      </w:pPr>
      <w:r>
        <w:rPr>
          <w:rFonts w:ascii="Times New Roman" w:hAnsi="Times New Roman" w:cs="Times New Roman"/>
          <w:sz w:val="24"/>
          <w:szCs w:val="24"/>
        </w:rPr>
        <w:t>:</w:t>
      </w:r>
      <w:proofErr w:type="gramStart"/>
      <w:r>
        <w:rPr>
          <w:rFonts w:ascii="Times New Roman" w:hAnsi="Times New Roman" w:cs="Times New Roman"/>
          <w:sz w:val="24"/>
          <w:szCs w:val="24"/>
        </w:rPr>
        <w:t>:FFFF:129:144:65:37</w:t>
      </w:r>
      <w:proofErr w:type="gramEnd"/>
    </w:p>
    <w:p w:rsidR="003467E8" w:rsidRDefault="003467E8" w:rsidP="003467E8">
      <w:pPr>
        <w:spacing w:line="360" w:lineRule="auto"/>
        <w:jc w:val="both"/>
        <w:rPr>
          <w:rFonts w:ascii="Times New Roman" w:hAnsi="Times New Roman" w:cs="Times New Roman"/>
          <w:sz w:val="24"/>
          <w:szCs w:val="24"/>
        </w:rPr>
      </w:pPr>
      <w:r>
        <w:rPr>
          <w:rFonts w:ascii="Times New Roman" w:hAnsi="Times New Roman" w:cs="Times New Roman"/>
          <w:sz w:val="24"/>
          <w:szCs w:val="24"/>
        </w:rPr>
        <w:t>The compressed form of IPv6   address is as below</w:t>
      </w:r>
    </w:p>
    <w:p w:rsidR="003467E8" w:rsidRDefault="003467E8" w:rsidP="003467E8">
      <w:pPr>
        <w:spacing w:line="360" w:lineRule="auto"/>
        <w:jc w:val="both"/>
        <w:rPr>
          <w:rFonts w:ascii="Times New Roman" w:hAnsi="Times New Roman" w:cs="Times New Roman"/>
          <w:sz w:val="24"/>
          <w:szCs w:val="24"/>
        </w:rPr>
      </w:pPr>
      <w:r>
        <w:rPr>
          <w:rFonts w:ascii="Times New Roman" w:hAnsi="Times New Roman" w:cs="Times New Roman"/>
          <w:sz w:val="24"/>
          <w:szCs w:val="24"/>
        </w:rPr>
        <w:t>:</w:t>
      </w:r>
      <w:proofErr w:type="gramStart"/>
      <w:r>
        <w:rPr>
          <w:rFonts w:ascii="Times New Roman" w:hAnsi="Times New Roman" w:cs="Times New Roman"/>
          <w:sz w:val="24"/>
          <w:szCs w:val="24"/>
        </w:rPr>
        <w:t>:FFFF:8190:3425</w:t>
      </w:r>
      <w:proofErr w:type="gramEnd"/>
    </w:p>
    <w:p w:rsidR="00D77DBD" w:rsidRDefault="00D77DBD" w:rsidP="003467E8">
      <w:pPr>
        <w:spacing w:line="360" w:lineRule="auto"/>
        <w:jc w:val="both"/>
        <w:rPr>
          <w:rFonts w:ascii="Times New Roman" w:hAnsi="Times New Roman" w:cs="Times New Roman"/>
          <w:b/>
          <w:sz w:val="24"/>
          <w:szCs w:val="24"/>
        </w:rPr>
      </w:pPr>
    </w:p>
    <w:p w:rsidR="003467E8" w:rsidRPr="00B227C8" w:rsidRDefault="00393876" w:rsidP="003467E8">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3.1.2 </w:t>
      </w:r>
      <w:r w:rsidR="003467E8" w:rsidRPr="00B227C8">
        <w:rPr>
          <w:rFonts w:ascii="Times New Roman" w:hAnsi="Times New Roman" w:cs="Times New Roman"/>
          <w:b/>
          <w:sz w:val="24"/>
          <w:szCs w:val="24"/>
        </w:rPr>
        <w:t>MULTICAST ADDRESSING</w:t>
      </w:r>
    </w:p>
    <w:p w:rsidR="003467E8" w:rsidRDefault="003467E8" w:rsidP="003467E8">
      <w:pPr>
        <w:spacing w:line="360" w:lineRule="auto"/>
        <w:jc w:val="both"/>
        <w:rPr>
          <w:rFonts w:ascii="Times New Roman" w:hAnsi="Times New Roman" w:cs="Times New Roman"/>
          <w:sz w:val="24"/>
          <w:szCs w:val="24"/>
        </w:rPr>
      </w:pPr>
      <w:r>
        <w:rPr>
          <w:rFonts w:ascii="Times New Roman" w:hAnsi="Times New Roman" w:cs="Times New Roman"/>
          <w:sz w:val="24"/>
          <w:szCs w:val="24"/>
        </w:rPr>
        <w:t>This form of address starts with FF and the prefix is FF00::8. The target interfaces located in several other devices and in this process the information that has been transferred could use by all devices and in this process it perform like the IPv4. In this process any device could joint in network any time it want and also could leave. Ff02::1 represents that the broadcast performed in all nodes and IPV6   do not support such type of communication.Ff02:</w:t>
      </w:r>
      <w:proofErr w:type="gramStart"/>
      <w:r>
        <w:rPr>
          <w:rFonts w:ascii="Times New Roman" w:hAnsi="Times New Roman" w:cs="Times New Roman"/>
          <w:sz w:val="24"/>
          <w:szCs w:val="24"/>
        </w:rPr>
        <w:t>:2</w:t>
      </w:r>
      <w:proofErr w:type="gramEnd"/>
      <w:r>
        <w:rPr>
          <w:rFonts w:ascii="Times New Roman" w:hAnsi="Times New Roman" w:cs="Times New Roman"/>
          <w:sz w:val="24"/>
          <w:szCs w:val="24"/>
        </w:rPr>
        <w:t xml:space="preserve"> represents that the information share in all routes in a particular segment. It is a source of address for a multicast group. Basically the data transformed from the IPV6   to the multiple destination where it belongs to different multicast group.</w:t>
      </w:r>
    </w:p>
    <w:p w:rsidR="003467E8" w:rsidRDefault="003467E8" w:rsidP="003467E8">
      <w:pPr>
        <w:spacing w:line="360" w:lineRule="auto"/>
        <w:jc w:val="both"/>
        <w:rPr>
          <w:rFonts w:ascii="Times New Roman" w:hAnsi="Times New Roman" w:cs="Times New Roman"/>
          <w:sz w:val="24"/>
          <w:szCs w:val="24"/>
        </w:rPr>
      </w:pPr>
      <w:r>
        <w:rPr>
          <w:rFonts w:ascii="Times New Roman" w:hAnsi="Times New Roman" w:cs="Times New Roman"/>
          <w:sz w:val="24"/>
          <w:szCs w:val="24"/>
        </w:rPr>
        <w:t>The addressing format of multicast group is as below</w:t>
      </w:r>
    </w:p>
    <w:tbl>
      <w:tblPr>
        <w:tblStyle w:val="TableGrid"/>
        <w:tblW w:w="0" w:type="auto"/>
        <w:tblLook w:val="04A0"/>
      </w:tblPr>
      <w:tblGrid>
        <w:gridCol w:w="2482"/>
        <w:gridCol w:w="2338"/>
        <w:gridCol w:w="2360"/>
        <w:gridCol w:w="2170"/>
      </w:tblGrid>
      <w:tr w:rsidR="003467E8" w:rsidTr="000B426A">
        <w:tc>
          <w:tcPr>
            <w:tcW w:w="2482" w:type="dxa"/>
          </w:tcPr>
          <w:p w:rsidR="003467E8" w:rsidRDefault="003467E8" w:rsidP="000B426A">
            <w:pPr>
              <w:spacing w:line="360" w:lineRule="auto"/>
              <w:jc w:val="both"/>
              <w:rPr>
                <w:rFonts w:ascii="Times New Roman" w:hAnsi="Times New Roman" w:cs="Times New Roman"/>
                <w:sz w:val="24"/>
                <w:szCs w:val="24"/>
              </w:rPr>
            </w:pPr>
            <w:r>
              <w:rPr>
                <w:rFonts w:ascii="Times New Roman" w:hAnsi="Times New Roman" w:cs="Times New Roman"/>
                <w:sz w:val="24"/>
                <w:szCs w:val="24"/>
              </w:rPr>
              <w:t>8</w:t>
            </w:r>
          </w:p>
        </w:tc>
        <w:tc>
          <w:tcPr>
            <w:tcW w:w="2338" w:type="dxa"/>
          </w:tcPr>
          <w:p w:rsidR="003467E8" w:rsidRDefault="003467E8" w:rsidP="000B426A">
            <w:pPr>
              <w:spacing w:line="360" w:lineRule="auto"/>
              <w:jc w:val="both"/>
              <w:rPr>
                <w:rFonts w:ascii="Times New Roman" w:hAnsi="Times New Roman" w:cs="Times New Roman"/>
                <w:sz w:val="24"/>
                <w:szCs w:val="24"/>
              </w:rPr>
            </w:pPr>
            <w:r>
              <w:rPr>
                <w:rFonts w:ascii="Times New Roman" w:hAnsi="Times New Roman" w:cs="Times New Roman"/>
                <w:sz w:val="24"/>
                <w:szCs w:val="24"/>
              </w:rPr>
              <w:t>4</w:t>
            </w:r>
          </w:p>
        </w:tc>
        <w:tc>
          <w:tcPr>
            <w:tcW w:w="2360" w:type="dxa"/>
          </w:tcPr>
          <w:p w:rsidR="003467E8" w:rsidRDefault="003467E8" w:rsidP="000B426A">
            <w:pPr>
              <w:spacing w:line="360" w:lineRule="auto"/>
              <w:jc w:val="both"/>
              <w:rPr>
                <w:rFonts w:ascii="Times New Roman" w:hAnsi="Times New Roman" w:cs="Times New Roman"/>
                <w:sz w:val="24"/>
                <w:szCs w:val="24"/>
              </w:rPr>
            </w:pPr>
            <w:r>
              <w:rPr>
                <w:rFonts w:ascii="Times New Roman" w:hAnsi="Times New Roman" w:cs="Times New Roman"/>
                <w:sz w:val="24"/>
                <w:szCs w:val="24"/>
              </w:rPr>
              <w:t>4</w:t>
            </w:r>
          </w:p>
        </w:tc>
        <w:tc>
          <w:tcPr>
            <w:tcW w:w="2170" w:type="dxa"/>
          </w:tcPr>
          <w:p w:rsidR="003467E8" w:rsidRDefault="003467E8" w:rsidP="000B426A">
            <w:pPr>
              <w:spacing w:line="360" w:lineRule="auto"/>
              <w:jc w:val="both"/>
              <w:rPr>
                <w:rFonts w:ascii="Times New Roman" w:hAnsi="Times New Roman" w:cs="Times New Roman"/>
                <w:sz w:val="24"/>
                <w:szCs w:val="24"/>
              </w:rPr>
            </w:pPr>
            <w:r>
              <w:rPr>
                <w:rFonts w:ascii="Times New Roman" w:hAnsi="Times New Roman" w:cs="Times New Roman"/>
                <w:sz w:val="24"/>
                <w:szCs w:val="24"/>
              </w:rPr>
              <w:t>112 bits</w:t>
            </w:r>
          </w:p>
        </w:tc>
      </w:tr>
      <w:tr w:rsidR="003467E8" w:rsidTr="000B426A">
        <w:tc>
          <w:tcPr>
            <w:tcW w:w="2482" w:type="dxa"/>
          </w:tcPr>
          <w:p w:rsidR="003467E8" w:rsidRDefault="003467E8" w:rsidP="000B426A">
            <w:pPr>
              <w:spacing w:line="360" w:lineRule="auto"/>
              <w:jc w:val="both"/>
              <w:rPr>
                <w:rFonts w:ascii="Times New Roman" w:hAnsi="Times New Roman" w:cs="Times New Roman"/>
                <w:sz w:val="24"/>
                <w:szCs w:val="24"/>
              </w:rPr>
            </w:pPr>
            <w:r>
              <w:rPr>
                <w:rFonts w:ascii="Times New Roman" w:hAnsi="Times New Roman" w:cs="Times New Roman"/>
                <w:sz w:val="24"/>
                <w:szCs w:val="24"/>
              </w:rPr>
              <w:t>11111111</w:t>
            </w:r>
          </w:p>
        </w:tc>
        <w:tc>
          <w:tcPr>
            <w:tcW w:w="2338" w:type="dxa"/>
          </w:tcPr>
          <w:p w:rsidR="003467E8" w:rsidRDefault="003467E8" w:rsidP="000B426A">
            <w:pPr>
              <w:spacing w:line="360" w:lineRule="auto"/>
              <w:jc w:val="both"/>
              <w:rPr>
                <w:rFonts w:ascii="Times New Roman" w:hAnsi="Times New Roman" w:cs="Times New Roman"/>
                <w:sz w:val="24"/>
                <w:szCs w:val="24"/>
              </w:rPr>
            </w:pPr>
            <w:r>
              <w:rPr>
                <w:rFonts w:ascii="Times New Roman" w:hAnsi="Times New Roman" w:cs="Times New Roman"/>
                <w:sz w:val="24"/>
                <w:szCs w:val="24"/>
              </w:rPr>
              <w:t>Flags</w:t>
            </w:r>
          </w:p>
        </w:tc>
        <w:tc>
          <w:tcPr>
            <w:tcW w:w="2360" w:type="dxa"/>
          </w:tcPr>
          <w:p w:rsidR="003467E8" w:rsidRDefault="003467E8" w:rsidP="000B426A">
            <w:pPr>
              <w:spacing w:line="360" w:lineRule="auto"/>
              <w:jc w:val="both"/>
              <w:rPr>
                <w:rFonts w:ascii="Times New Roman" w:hAnsi="Times New Roman" w:cs="Times New Roman"/>
                <w:sz w:val="24"/>
                <w:szCs w:val="24"/>
              </w:rPr>
            </w:pPr>
            <w:r>
              <w:rPr>
                <w:rFonts w:ascii="Times New Roman" w:hAnsi="Times New Roman" w:cs="Times New Roman"/>
                <w:sz w:val="24"/>
                <w:szCs w:val="24"/>
              </w:rPr>
              <w:t>Scope</w:t>
            </w:r>
          </w:p>
        </w:tc>
        <w:tc>
          <w:tcPr>
            <w:tcW w:w="2170" w:type="dxa"/>
          </w:tcPr>
          <w:p w:rsidR="003467E8" w:rsidRDefault="003467E8" w:rsidP="000B426A">
            <w:pPr>
              <w:spacing w:line="360" w:lineRule="auto"/>
              <w:jc w:val="both"/>
              <w:rPr>
                <w:rFonts w:ascii="Times New Roman" w:hAnsi="Times New Roman" w:cs="Times New Roman"/>
                <w:sz w:val="24"/>
                <w:szCs w:val="24"/>
              </w:rPr>
            </w:pPr>
            <w:r>
              <w:rPr>
                <w:rFonts w:ascii="Times New Roman" w:hAnsi="Times New Roman" w:cs="Times New Roman"/>
                <w:sz w:val="24"/>
                <w:szCs w:val="24"/>
              </w:rPr>
              <w:t>Group ID</w:t>
            </w:r>
          </w:p>
        </w:tc>
      </w:tr>
    </w:tbl>
    <w:p w:rsidR="003467E8" w:rsidRDefault="003467E8" w:rsidP="003467E8">
      <w:pPr>
        <w:spacing w:line="360" w:lineRule="auto"/>
        <w:jc w:val="both"/>
        <w:rPr>
          <w:rFonts w:ascii="Times New Roman" w:hAnsi="Times New Roman" w:cs="Times New Roman"/>
          <w:sz w:val="24"/>
          <w:szCs w:val="24"/>
        </w:rPr>
      </w:pPr>
    </w:p>
    <w:bookmarkEnd w:id="0"/>
    <w:p w:rsidR="00393876" w:rsidRPr="006D0993" w:rsidRDefault="00393876" w:rsidP="00393876">
      <w:pPr>
        <w:spacing w:line="360" w:lineRule="auto"/>
        <w:jc w:val="both"/>
        <w:rPr>
          <w:rFonts w:ascii="Times New Roman" w:hAnsi="Times New Roman" w:cs="Times New Roman"/>
          <w:b/>
          <w:sz w:val="24"/>
          <w:szCs w:val="24"/>
        </w:rPr>
      </w:pPr>
      <w:r w:rsidRPr="006D0993">
        <w:rPr>
          <w:rFonts w:ascii="Times New Roman" w:hAnsi="Times New Roman" w:cs="Times New Roman"/>
          <w:b/>
          <w:sz w:val="24"/>
          <w:szCs w:val="24"/>
        </w:rPr>
        <w:lastRenderedPageBreak/>
        <w:t xml:space="preserve">3.1.3 </w:t>
      </w:r>
      <w:proofErr w:type="spellStart"/>
      <w:r w:rsidRPr="006D0993">
        <w:rPr>
          <w:rFonts w:ascii="Times New Roman" w:hAnsi="Times New Roman" w:cs="Times New Roman"/>
          <w:b/>
          <w:sz w:val="24"/>
          <w:szCs w:val="24"/>
        </w:rPr>
        <w:t>Anvcast</w:t>
      </w:r>
      <w:proofErr w:type="spellEnd"/>
      <w:r w:rsidRPr="006D0993">
        <w:rPr>
          <w:rFonts w:ascii="Times New Roman" w:hAnsi="Times New Roman" w:cs="Times New Roman"/>
          <w:b/>
          <w:sz w:val="24"/>
          <w:szCs w:val="24"/>
        </w:rPr>
        <w:t xml:space="preserve"> Addressing</w:t>
      </w:r>
    </w:p>
    <w:p w:rsidR="00393876" w:rsidRDefault="00393876" w:rsidP="0039387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 is a king of addressing which is assigned for more than one interface. Basically in IPV4 the data transferred get received by different nodes but in this process of IPV6 the data received from the closest node. The address used in this process as a part of route sequence. The </w:t>
      </w:r>
      <w:proofErr w:type="spellStart"/>
      <w:r>
        <w:rPr>
          <w:rFonts w:ascii="Times New Roman" w:hAnsi="Times New Roman" w:cs="Times New Roman"/>
          <w:sz w:val="24"/>
          <w:szCs w:val="24"/>
        </w:rPr>
        <w:t>anycast</w:t>
      </w:r>
      <w:proofErr w:type="spellEnd"/>
      <w:r w:rsidR="009400A3">
        <w:rPr>
          <w:rFonts w:ascii="Times New Roman" w:hAnsi="Times New Roman" w:cs="Times New Roman"/>
          <w:sz w:val="24"/>
          <w:szCs w:val="24"/>
        </w:rPr>
        <w:t xml:space="preserve"> </w:t>
      </w:r>
      <w:r>
        <w:rPr>
          <w:rFonts w:ascii="Times New Roman" w:hAnsi="Times New Roman" w:cs="Times New Roman"/>
          <w:sz w:val="24"/>
          <w:szCs w:val="24"/>
        </w:rPr>
        <w:t>a</w:t>
      </w:r>
      <w:r w:rsidRPr="003C648C">
        <w:rPr>
          <w:rFonts w:ascii="Times New Roman" w:hAnsi="Times New Roman" w:cs="Times New Roman"/>
          <w:sz w:val="24"/>
          <w:szCs w:val="24"/>
        </w:rPr>
        <w:t>ddressing</w:t>
      </w:r>
      <w:r>
        <w:rPr>
          <w:rFonts w:ascii="Times New Roman" w:hAnsi="Times New Roman" w:cs="Times New Roman"/>
          <w:sz w:val="24"/>
          <w:szCs w:val="24"/>
        </w:rPr>
        <w:t xml:space="preserve"> uses the same addressing formatting that has been used by the </w:t>
      </w:r>
      <w:proofErr w:type="spellStart"/>
      <w:r>
        <w:rPr>
          <w:rFonts w:ascii="Times New Roman" w:hAnsi="Times New Roman" w:cs="Times New Roman"/>
          <w:sz w:val="24"/>
          <w:szCs w:val="24"/>
        </w:rPr>
        <w:t>unicast</w:t>
      </w:r>
      <w:proofErr w:type="spellEnd"/>
      <w:r>
        <w:rPr>
          <w:rFonts w:ascii="Times New Roman" w:hAnsi="Times New Roman" w:cs="Times New Roman"/>
          <w:sz w:val="24"/>
          <w:szCs w:val="24"/>
        </w:rPr>
        <w:t xml:space="preserve"> addressing. So it become very difficult to make distinguished between the </w:t>
      </w:r>
      <w:proofErr w:type="spellStart"/>
      <w:r>
        <w:rPr>
          <w:rFonts w:ascii="Times New Roman" w:hAnsi="Times New Roman" w:cs="Times New Roman"/>
          <w:sz w:val="24"/>
          <w:szCs w:val="24"/>
        </w:rPr>
        <w:t>anycast</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unicast</w:t>
      </w:r>
      <w:proofErr w:type="spellEnd"/>
      <w:r>
        <w:rPr>
          <w:rFonts w:ascii="Times New Roman" w:hAnsi="Times New Roman" w:cs="Times New Roman"/>
          <w:sz w:val="24"/>
          <w:szCs w:val="24"/>
        </w:rPr>
        <w:t xml:space="preserve"> by evaluating the addressing only. To distinguish the any cast addressing from the </w:t>
      </w:r>
      <w:proofErr w:type="spellStart"/>
      <w:r>
        <w:rPr>
          <w:rFonts w:ascii="Times New Roman" w:hAnsi="Times New Roman" w:cs="Times New Roman"/>
          <w:sz w:val="24"/>
          <w:szCs w:val="24"/>
        </w:rPr>
        <w:t>unicast</w:t>
      </w:r>
      <w:proofErr w:type="spellEnd"/>
      <w:r>
        <w:rPr>
          <w:rFonts w:ascii="Times New Roman" w:hAnsi="Times New Roman" w:cs="Times New Roman"/>
          <w:sz w:val="24"/>
          <w:szCs w:val="24"/>
        </w:rPr>
        <w:t xml:space="preserve"> addressing process the administrative support is required. </w:t>
      </w:r>
      <w:proofErr w:type="spellStart"/>
      <w:r>
        <w:rPr>
          <w:rFonts w:ascii="Times New Roman" w:hAnsi="Times New Roman" w:cs="Times New Roman"/>
          <w:sz w:val="24"/>
          <w:szCs w:val="24"/>
        </w:rPr>
        <w:t>Anycast</w:t>
      </w:r>
      <w:proofErr w:type="spellEnd"/>
      <w:r>
        <w:rPr>
          <w:rFonts w:ascii="Times New Roman" w:hAnsi="Times New Roman" w:cs="Times New Roman"/>
          <w:sz w:val="24"/>
          <w:szCs w:val="24"/>
        </w:rPr>
        <w:t xml:space="preserve"> addressing format is presented below in a table:</w:t>
      </w:r>
    </w:p>
    <w:tbl>
      <w:tblPr>
        <w:tblStyle w:val="TableGrid"/>
        <w:tblW w:w="0" w:type="auto"/>
        <w:tblLook w:val="04A0"/>
      </w:tblPr>
      <w:tblGrid>
        <w:gridCol w:w="4675"/>
        <w:gridCol w:w="4675"/>
      </w:tblGrid>
      <w:tr w:rsidR="00393876" w:rsidTr="000B426A">
        <w:tc>
          <w:tcPr>
            <w:tcW w:w="4675" w:type="dxa"/>
          </w:tcPr>
          <w:p w:rsidR="00393876" w:rsidRDefault="00393876" w:rsidP="000B426A">
            <w:pPr>
              <w:spacing w:line="360" w:lineRule="auto"/>
              <w:jc w:val="both"/>
              <w:rPr>
                <w:rFonts w:ascii="Times New Roman" w:hAnsi="Times New Roman" w:cs="Times New Roman"/>
                <w:sz w:val="24"/>
                <w:szCs w:val="24"/>
              </w:rPr>
            </w:pPr>
            <w:r>
              <w:rPr>
                <w:rFonts w:ascii="Times New Roman" w:hAnsi="Times New Roman" w:cs="Times New Roman"/>
                <w:sz w:val="24"/>
                <w:szCs w:val="24"/>
              </w:rPr>
              <w:t>n bits</w:t>
            </w:r>
          </w:p>
        </w:tc>
        <w:tc>
          <w:tcPr>
            <w:tcW w:w="4675" w:type="dxa"/>
          </w:tcPr>
          <w:p w:rsidR="00393876" w:rsidRDefault="00393876" w:rsidP="000B426A">
            <w:pPr>
              <w:spacing w:line="360" w:lineRule="auto"/>
              <w:jc w:val="both"/>
              <w:rPr>
                <w:rFonts w:ascii="Times New Roman" w:hAnsi="Times New Roman" w:cs="Times New Roman"/>
                <w:sz w:val="24"/>
                <w:szCs w:val="24"/>
              </w:rPr>
            </w:pPr>
            <w:r>
              <w:rPr>
                <w:rFonts w:ascii="Times New Roman" w:hAnsi="Times New Roman" w:cs="Times New Roman"/>
                <w:sz w:val="24"/>
                <w:szCs w:val="24"/>
              </w:rPr>
              <w:t>128-n bits</w:t>
            </w:r>
          </w:p>
        </w:tc>
      </w:tr>
      <w:tr w:rsidR="00393876" w:rsidTr="000B426A">
        <w:tc>
          <w:tcPr>
            <w:tcW w:w="4675" w:type="dxa"/>
          </w:tcPr>
          <w:p w:rsidR="00393876" w:rsidRDefault="00393876" w:rsidP="000B426A">
            <w:pPr>
              <w:spacing w:line="360" w:lineRule="auto"/>
              <w:jc w:val="both"/>
              <w:rPr>
                <w:rFonts w:ascii="Times New Roman" w:hAnsi="Times New Roman" w:cs="Times New Roman"/>
                <w:sz w:val="24"/>
                <w:szCs w:val="24"/>
              </w:rPr>
            </w:pPr>
            <w:r>
              <w:rPr>
                <w:rFonts w:ascii="Times New Roman" w:hAnsi="Times New Roman" w:cs="Times New Roman"/>
                <w:sz w:val="24"/>
                <w:szCs w:val="24"/>
              </w:rPr>
              <w:t>Subnet prefix</w:t>
            </w:r>
          </w:p>
        </w:tc>
        <w:tc>
          <w:tcPr>
            <w:tcW w:w="4675" w:type="dxa"/>
          </w:tcPr>
          <w:p w:rsidR="00393876" w:rsidRDefault="00393876" w:rsidP="000B426A">
            <w:pPr>
              <w:spacing w:line="360" w:lineRule="auto"/>
              <w:jc w:val="both"/>
              <w:rPr>
                <w:rFonts w:ascii="Times New Roman" w:hAnsi="Times New Roman" w:cs="Times New Roman"/>
                <w:sz w:val="24"/>
                <w:szCs w:val="24"/>
              </w:rPr>
            </w:pPr>
            <w:r>
              <w:rPr>
                <w:rFonts w:ascii="Times New Roman" w:hAnsi="Times New Roman" w:cs="Times New Roman"/>
                <w:sz w:val="24"/>
                <w:szCs w:val="24"/>
              </w:rPr>
              <w:t>000….000</w:t>
            </w:r>
          </w:p>
        </w:tc>
      </w:tr>
    </w:tbl>
    <w:p w:rsidR="00393876" w:rsidRDefault="00393876" w:rsidP="00393876">
      <w:pPr>
        <w:spacing w:line="360" w:lineRule="auto"/>
        <w:jc w:val="both"/>
        <w:rPr>
          <w:rFonts w:ascii="Times New Roman" w:hAnsi="Times New Roman" w:cs="Times New Roman"/>
          <w:sz w:val="24"/>
          <w:szCs w:val="24"/>
        </w:rPr>
      </w:pPr>
    </w:p>
    <w:p w:rsidR="00393876" w:rsidRPr="006D0993" w:rsidRDefault="00393876" w:rsidP="00393876">
      <w:pPr>
        <w:spacing w:line="360" w:lineRule="auto"/>
        <w:jc w:val="both"/>
        <w:rPr>
          <w:rFonts w:ascii="Times New Roman" w:hAnsi="Times New Roman" w:cs="Times New Roman"/>
          <w:b/>
          <w:sz w:val="24"/>
          <w:szCs w:val="24"/>
        </w:rPr>
      </w:pPr>
      <w:r w:rsidRPr="006D0993">
        <w:rPr>
          <w:rFonts w:ascii="Times New Roman" w:hAnsi="Times New Roman" w:cs="Times New Roman"/>
          <w:b/>
          <w:sz w:val="24"/>
          <w:szCs w:val="24"/>
        </w:rPr>
        <w:t>4.1 The differences between the IPV4 and IPV6</w:t>
      </w:r>
    </w:p>
    <w:tbl>
      <w:tblPr>
        <w:tblStyle w:val="TableGrid"/>
        <w:tblW w:w="0" w:type="auto"/>
        <w:tblLayout w:type="fixed"/>
        <w:tblLook w:val="04A0"/>
      </w:tblPr>
      <w:tblGrid>
        <w:gridCol w:w="2062"/>
        <w:gridCol w:w="3333"/>
        <w:gridCol w:w="3955"/>
      </w:tblGrid>
      <w:tr w:rsidR="00393876" w:rsidTr="000B426A">
        <w:tc>
          <w:tcPr>
            <w:tcW w:w="2062" w:type="dxa"/>
          </w:tcPr>
          <w:p w:rsidR="00393876" w:rsidRDefault="00393876" w:rsidP="000B426A">
            <w:pPr>
              <w:spacing w:line="360" w:lineRule="auto"/>
              <w:jc w:val="both"/>
              <w:rPr>
                <w:rFonts w:ascii="Times New Roman" w:hAnsi="Times New Roman" w:cs="Times New Roman"/>
                <w:sz w:val="24"/>
                <w:szCs w:val="24"/>
              </w:rPr>
            </w:pPr>
            <w:r>
              <w:rPr>
                <w:rFonts w:ascii="Times New Roman" w:hAnsi="Times New Roman" w:cs="Times New Roman"/>
                <w:sz w:val="24"/>
                <w:szCs w:val="24"/>
              </w:rPr>
              <w:t>Factors</w:t>
            </w:r>
          </w:p>
        </w:tc>
        <w:tc>
          <w:tcPr>
            <w:tcW w:w="3333" w:type="dxa"/>
          </w:tcPr>
          <w:p w:rsidR="00393876" w:rsidRDefault="00393876" w:rsidP="000B426A">
            <w:pPr>
              <w:spacing w:line="360" w:lineRule="auto"/>
              <w:jc w:val="both"/>
              <w:rPr>
                <w:rFonts w:ascii="Times New Roman" w:hAnsi="Times New Roman" w:cs="Times New Roman"/>
                <w:sz w:val="24"/>
                <w:szCs w:val="24"/>
              </w:rPr>
            </w:pPr>
            <w:r>
              <w:rPr>
                <w:rFonts w:ascii="Times New Roman" w:hAnsi="Times New Roman" w:cs="Times New Roman"/>
                <w:sz w:val="24"/>
                <w:szCs w:val="24"/>
              </w:rPr>
              <w:t>IPV4</w:t>
            </w:r>
          </w:p>
        </w:tc>
        <w:tc>
          <w:tcPr>
            <w:tcW w:w="3955" w:type="dxa"/>
          </w:tcPr>
          <w:p w:rsidR="00393876" w:rsidRDefault="00393876" w:rsidP="000B426A">
            <w:pPr>
              <w:spacing w:line="360" w:lineRule="auto"/>
              <w:jc w:val="both"/>
              <w:rPr>
                <w:rFonts w:ascii="Times New Roman" w:hAnsi="Times New Roman" w:cs="Times New Roman"/>
                <w:sz w:val="24"/>
                <w:szCs w:val="24"/>
              </w:rPr>
            </w:pPr>
            <w:r>
              <w:rPr>
                <w:rFonts w:ascii="Times New Roman" w:hAnsi="Times New Roman" w:cs="Times New Roman"/>
                <w:sz w:val="24"/>
                <w:szCs w:val="24"/>
              </w:rPr>
              <w:t>IPV6</w:t>
            </w:r>
          </w:p>
        </w:tc>
      </w:tr>
      <w:tr w:rsidR="00393876" w:rsidTr="000B426A">
        <w:tc>
          <w:tcPr>
            <w:tcW w:w="2062" w:type="dxa"/>
          </w:tcPr>
          <w:p w:rsidR="00393876" w:rsidRDefault="00393876" w:rsidP="000B426A">
            <w:pPr>
              <w:spacing w:line="360" w:lineRule="auto"/>
              <w:jc w:val="both"/>
              <w:rPr>
                <w:rFonts w:ascii="Times New Roman" w:hAnsi="Times New Roman" w:cs="Times New Roman"/>
                <w:sz w:val="24"/>
                <w:szCs w:val="24"/>
              </w:rPr>
            </w:pPr>
            <w:r>
              <w:rPr>
                <w:rFonts w:ascii="Times New Roman" w:hAnsi="Times New Roman" w:cs="Times New Roman"/>
                <w:sz w:val="24"/>
                <w:szCs w:val="24"/>
              </w:rPr>
              <w:t>Address Size</w:t>
            </w:r>
          </w:p>
        </w:tc>
        <w:tc>
          <w:tcPr>
            <w:tcW w:w="3333" w:type="dxa"/>
          </w:tcPr>
          <w:p w:rsidR="00393876" w:rsidRDefault="00393876" w:rsidP="000B426A">
            <w:pPr>
              <w:spacing w:line="360" w:lineRule="auto"/>
              <w:jc w:val="both"/>
              <w:rPr>
                <w:rFonts w:ascii="Times New Roman" w:hAnsi="Times New Roman" w:cs="Times New Roman"/>
                <w:sz w:val="24"/>
                <w:szCs w:val="24"/>
              </w:rPr>
            </w:pPr>
            <w:r>
              <w:rPr>
                <w:rFonts w:ascii="Times New Roman" w:hAnsi="Times New Roman" w:cs="Times New Roman"/>
                <w:sz w:val="24"/>
                <w:szCs w:val="24"/>
              </w:rPr>
              <w:t>32 bit</w:t>
            </w:r>
          </w:p>
        </w:tc>
        <w:tc>
          <w:tcPr>
            <w:tcW w:w="3955" w:type="dxa"/>
          </w:tcPr>
          <w:p w:rsidR="00393876" w:rsidRDefault="00393876" w:rsidP="000B426A">
            <w:pPr>
              <w:spacing w:line="360" w:lineRule="auto"/>
              <w:jc w:val="both"/>
              <w:rPr>
                <w:rFonts w:ascii="Times New Roman" w:hAnsi="Times New Roman" w:cs="Times New Roman"/>
                <w:sz w:val="24"/>
                <w:szCs w:val="24"/>
              </w:rPr>
            </w:pPr>
            <w:r>
              <w:rPr>
                <w:rFonts w:ascii="Times New Roman" w:hAnsi="Times New Roman" w:cs="Times New Roman"/>
                <w:sz w:val="24"/>
                <w:szCs w:val="24"/>
              </w:rPr>
              <w:t>128 bit</w:t>
            </w:r>
          </w:p>
        </w:tc>
      </w:tr>
      <w:tr w:rsidR="00393876" w:rsidTr="000B426A">
        <w:tc>
          <w:tcPr>
            <w:tcW w:w="2062" w:type="dxa"/>
          </w:tcPr>
          <w:p w:rsidR="00393876" w:rsidRDefault="00393876" w:rsidP="000B426A">
            <w:pPr>
              <w:spacing w:line="360" w:lineRule="auto"/>
              <w:jc w:val="both"/>
              <w:rPr>
                <w:rFonts w:ascii="Times New Roman" w:hAnsi="Times New Roman" w:cs="Times New Roman"/>
                <w:sz w:val="24"/>
                <w:szCs w:val="24"/>
              </w:rPr>
            </w:pPr>
            <w:r>
              <w:rPr>
                <w:rFonts w:ascii="Times New Roman" w:hAnsi="Times New Roman" w:cs="Times New Roman"/>
                <w:sz w:val="24"/>
                <w:szCs w:val="24"/>
              </w:rPr>
              <w:t>Address Format</w:t>
            </w:r>
          </w:p>
        </w:tc>
        <w:tc>
          <w:tcPr>
            <w:tcW w:w="3333" w:type="dxa"/>
          </w:tcPr>
          <w:p w:rsidR="00393876" w:rsidRDefault="00393876" w:rsidP="000B426A">
            <w:pPr>
              <w:spacing w:line="360" w:lineRule="auto"/>
              <w:jc w:val="both"/>
              <w:rPr>
                <w:rFonts w:ascii="Times New Roman" w:hAnsi="Times New Roman" w:cs="Times New Roman"/>
                <w:sz w:val="24"/>
                <w:szCs w:val="24"/>
              </w:rPr>
            </w:pPr>
            <w:r>
              <w:rPr>
                <w:rFonts w:ascii="Times New Roman" w:hAnsi="Times New Roman" w:cs="Times New Roman"/>
                <w:sz w:val="24"/>
                <w:szCs w:val="24"/>
              </w:rPr>
              <w:t>Dotted decimal like, 192.149.252.76</w:t>
            </w:r>
          </w:p>
        </w:tc>
        <w:tc>
          <w:tcPr>
            <w:tcW w:w="3955" w:type="dxa"/>
          </w:tcPr>
          <w:p w:rsidR="00393876" w:rsidRDefault="00393876" w:rsidP="000B426A">
            <w:pPr>
              <w:spacing w:line="360" w:lineRule="auto"/>
              <w:jc w:val="both"/>
              <w:rPr>
                <w:rFonts w:ascii="Times New Roman" w:hAnsi="Times New Roman" w:cs="Times New Roman"/>
                <w:sz w:val="24"/>
                <w:szCs w:val="24"/>
              </w:rPr>
            </w:pPr>
            <w:r>
              <w:rPr>
                <w:rFonts w:ascii="Times New Roman" w:hAnsi="Times New Roman" w:cs="Times New Roman"/>
                <w:sz w:val="24"/>
                <w:szCs w:val="24"/>
              </w:rPr>
              <w:t>Hexadecimal notation used 3FFE:F200:0234:AB00:0123:4567:8901:ABCD</w:t>
            </w:r>
          </w:p>
        </w:tc>
      </w:tr>
      <w:tr w:rsidR="00393876" w:rsidTr="000B426A">
        <w:tc>
          <w:tcPr>
            <w:tcW w:w="2062" w:type="dxa"/>
          </w:tcPr>
          <w:p w:rsidR="00393876" w:rsidRDefault="00393876" w:rsidP="000B426A">
            <w:pPr>
              <w:spacing w:line="360" w:lineRule="auto"/>
              <w:jc w:val="both"/>
              <w:rPr>
                <w:rFonts w:ascii="Times New Roman" w:hAnsi="Times New Roman" w:cs="Times New Roman"/>
                <w:sz w:val="24"/>
                <w:szCs w:val="24"/>
              </w:rPr>
            </w:pPr>
            <w:r>
              <w:rPr>
                <w:rFonts w:ascii="Times New Roman" w:hAnsi="Times New Roman" w:cs="Times New Roman"/>
                <w:sz w:val="24"/>
                <w:szCs w:val="24"/>
              </w:rPr>
              <w:t>Numbers of address</w:t>
            </w:r>
          </w:p>
        </w:tc>
        <w:tc>
          <w:tcPr>
            <w:tcW w:w="3333" w:type="dxa"/>
          </w:tcPr>
          <w:p w:rsidR="00393876" w:rsidRPr="00352636" w:rsidRDefault="00393876" w:rsidP="000B426A">
            <w:pPr>
              <w:spacing w:line="360" w:lineRule="auto"/>
              <w:jc w:val="both"/>
              <w:rPr>
                <w:rFonts w:ascii="Times New Roman" w:hAnsi="Times New Roman" w:cs="Times New Roman"/>
                <w:sz w:val="24"/>
                <w:szCs w:val="24"/>
                <w:vertAlign w:val="superscript"/>
              </w:rPr>
            </w:pPr>
            <w:r>
              <w:rPr>
                <w:rFonts w:ascii="Times New Roman" w:hAnsi="Times New Roman" w:cs="Times New Roman"/>
                <w:sz w:val="24"/>
                <w:szCs w:val="24"/>
              </w:rPr>
              <w:t>2</w:t>
            </w:r>
            <w:r>
              <w:rPr>
                <w:rFonts w:ascii="Times New Roman" w:hAnsi="Times New Roman" w:cs="Times New Roman"/>
                <w:sz w:val="24"/>
                <w:szCs w:val="24"/>
                <w:vertAlign w:val="superscript"/>
              </w:rPr>
              <w:t>23</w:t>
            </w:r>
          </w:p>
        </w:tc>
        <w:tc>
          <w:tcPr>
            <w:tcW w:w="3955" w:type="dxa"/>
          </w:tcPr>
          <w:p w:rsidR="00393876" w:rsidRPr="00352636" w:rsidRDefault="00393876" w:rsidP="000B426A">
            <w:pPr>
              <w:spacing w:line="360" w:lineRule="auto"/>
              <w:jc w:val="both"/>
              <w:rPr>
                <w:rFonts w:ascii="Times New Roman" w:hAnsi="Times New Roman" w:cs="Times New Roman"/>
                <w:sz w:val="24"/>
                <w:szCs w:val="24"/>
                <w:vertAlign w:val="superscript"/>
              </w:rPr>
            </w:pPr>
            <w:r>
              <w:rPr>
                <w:rFonts w:ascii="Times New Roman" w:hAnsi="Times New Roman" w:cs="Times New Roman"/>
                <w:sz w:val="24"/>
                <w:szCs w:val="24"/>
              </w:rPr>
              <w:t>2</w:t>
            </w:r>
            <w:r>
              <w:rPr>
                <w:rFonts w:ascii="Times New Roman" w:hAnsi="Times New Roman" w:cs="Times New Roman"/>
                <w:sz w:val="24"/>
                <w:szCs w:val="24"/>
                <w:vertAlign w:val="superscript"/>
              </w:rPr>
              <w:t>128</w:t>
            </w:r>
          </w:p>
        </w:tc>
      </w:tr>
      <w:tr w:rsidR="00393876" w:rsidTr="000B426A">
        <w:tc>
          <w:tcPr>
            <w:tcW w:w="2062" w:type="dxa"/>
          </w:tcPr>
          <w:p w:rsidR="00393876" w:rsidRDefault="00393876" w:rsidP="000B426A">
            <w:pPr>
              <w:spacing w:line="360" w:lineRule="auto"/>
              <w:jc w:val="both"/>
              <w:rPr>
                <w:rFonts w:ascii="Times New Roman" w:hAnsi="Times New Roman" w:cs="Times New Roman"/>
                <w:sz w:val="24"/>
                <w:szCs w:val="24"/>
              </w:rPr>
            </w:pPr>
            <w:r>
              <w:rPr>
                <w:rFonts w:ascii="Times New Roman" w:hAnsi="Times New Roman" w:cs="Times New Roman"/>
                <w:sz w:val="24"/>
                <w:szCs w:val="24"/>
              </w:rPr>
              <w:t>Exchange of Packets</w:t>
            </w:r>
          </w:p>
        </w:tc>
        <w:tc>
          <w:tcPr>
            <w:tcW w:w="3333" w:type="dxa"/>
          </w:tcPr>
          <w:p w:rsidR="00393876" w:rsidRDefault="00393876" w:rsidP="000B426A">
            <w:pPr>
              <w:spacing w:line="360" w:lineRule="auto"/>
              <w:jc w:val="both"/>
              <w:rPr>
                <w:rFonts w:ascii="Times New Roman" w:hAnsi="Times New Roman" w:cs="Times New Roman"/>
                <w:sz w:val="24"/>
                <w:szCs w:val="24"/>
              </w:rPr>
            </w:pPr>
            <w:r>
              <w:rPr>
                <w:rFonts w:ascii="Times New Roman" w:hAnsi="Times New Roman" w:cs="Times New Roman"/>
                <w:sz w:val="24"/>
                <w:szCs w:val="24"/>
              </w:rPr>
              <w:t>The host fragmented the packet at the time of sending and receiving the information</w:t>
            </w:r>
          </w:p>
        </w:tc>
        <w:tc>
          <w:tcPr>
            <w:tcW w:w="3955" w:type="dxa"/>
          </w:tcPr>
          <w:p w:rsidR="00393876" w:rsidRDefault="00393876" w:rsidP="000B426A">
            <w:pPr>
              <w:spacing w:line="360" w:lineRule="auto"/>
              <w:jc w:val="both"/>
              <w:rPr>
                <w:rFonts w:ascii="Times New Roman" w:hAnsi="Times New Roman" w:cs="Times New Roman"/>
                <w:sz w:val="24"/>
                <w:szCs w:val="24"/>
              </w:rPr>
            </w:pPr>
            <w:r>
              <w:rPr>
                <w:rFonts w:ascii="Times New Roman" w:hAnsi="Times New Roman" w:cs="Times New Roman"/>
                <w:sz w:val="24"/>
                <w:szCs w:val="24"/>
              </w:rPr>
              <w:t>In this process the routers do not fragmented the packets but the fragmentation process supported at the time of sending information’s.</w:t>
            </w:r>
          </w:p>
        </w:tc>
      </w:tr>
      <w:tr w:rsidR="00393876" w:rsidTr="000B426A">
        <w:tc>
          <w:tcPr>
            <w:tcW w:w="2062" w:type="dxa"/>
          </w:tcPr>
          <w:p w:rsidR="00393876" w:rsidRDefault="00393876" w:rsidP="000B426A">
            <w:pPr>
              <w:spacing w:line="360" w:lineRule="auto"/>
              <w:jc w:val="both"/>
              <w:rPr>
                <w:rFonts w:ascii="Times New Roman" w:hAnsi="Times New Roman" w:cs="Times New Roman"/>
                <w:sz w:val="24"/>
                <w:szCs w:val="24"/>
              </w:rPr>
            </w:pPr>
            <w:r>
              <w:rPr>
                <w:rFonts w:ascii="Times New Roman" w:hAnsi="Times New Roman" w:cs="Times New Roman"/>
                <w:sz w:val="24"/>
                <w:szCs w:val="24"/>
              </w:rPr>
              <w:t>Configuration</w:t>
            </w:r>
          </w:p>
        </w:tc>
        <w:tc>
          <w:tcPr>
            <w:tcW w:w="3333" w:type="dxa"/>
          </w:tcPr>
          <w:p w:rsidR="00393876" w:rsidRDefault="00393876" w:rsidP="000B426A">
            <w:pPr>
              <w:spacing w:line="360" w:lineRule="auto"/>
              <w:jc w:val="both"/>
              <w:rPr>
                <w:rFonts w:ascii="Times New Roman" w:hAnsi="Times New Roman" w:cs="Times New Roman"/>
                <w:sz w:val="24"/>
                <w:szCs w:val="24"/>
              </w:rPr>
            </w:pPr>
            <w:r>
              <w:rPr>
                <w:rFonts w:ascii="Times New Roman" w:hAnsi="Times New Roman" w:cs="Times New Roman"/>
                <w:sz w:val="24"/>
                <w:szCs w:val="24"/>
              </w:rPr>
              <w:t>In this process addresses configured either using DHCP or manually</w:t>
            </w:r>
          </w:p>
        </w:tc>
        <w:tc>
          <w:tcPr>
            <w:tcW w:w="3955" w:type="dxa"/>
          </w:tcPr>
          <w:p w:rsidR="00393876" w:rsidRDefault="00393876" w:rsidP="000B426A">
            <w:pPr>
              <w:spacing w:line="360" w:lineRule="auto"/>
              <w:jc w:val="both"/>
              <w:rPr>
                <w:rFonts w:ascii="Times New Roman" w:hAnsi="Times New Roman" w:cs="Times New Roman"/>
                <w:sz w:val="24"/>
                <w:szCs w:val="24"/>
              </w:rPr>
            </w:pPr>
            <w:r>
              <w:rPr>
                <w:rFonts w:ascii="Times New Roman" w:hAnsi="Times New Roman" w:cs="Times New Roman"/>
                <w:sz w:val="24"/>
                <w:szCs w:val="24"/>
              </w:rPr>
              <w:t>In this process manual consideration is not applicable</w:t>
            </w:r>
          </w:p>
        </w:tc>
      </w:tr>
    </w:tbl>
    <w:p w:rsidR="00393876" w:rsidRDefault="00393876" w:rsidP="00393876">
      <w:pPr>
        <w:spacing w:line="360" w:lineRule="auto"/>
        <w:jc w:val="both"/>
        <w:rPr>
          <w:rFonts w:ascii="Times New Roman" w:hAnsi="Times New Roman" w:cs="Times New Roman"/>
          <w:sz w:val="24"/>
          <w:szCs w:val="24"/>
        </w:rPr>
      </w:pPr>
    </w:p>
    <w:p w:rsidR="00393876" w:rsidRPr="003814AC" w:rsidRDefault="00393876" w:rsidP="00393876">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5.1 </w:t>
      </w:r>
      <w:r w:rsidRPr="003814AC">
        <w:rPr>
          <w:rFonts w:ascii="Times New Roman" w:hAnsi="Times New Roman" w:cs="Times New Roman"/>
          <w:b/>
          <w:sz w:val="24"/>
          <w:szCs w:val="24"/>
        </w:rPr>
        <w:t>Security vulnerability of IPV6</w:t>
      </w:r>
    </w:p>
    <w:p w:rsidR="00393876" w:rsidRPr="009400A3" w:rsidRDefault="009568E5" w:rsidP="009400A3">
      <w:pPr>
        <w:spacing w:line="360" w:lineRule="auto"/>
        <w:jc w:val="both"/>
        <w:rPr>
          <w:rFonts w:ascii="Times New Roman" w:hAnsi="Times New Roman" w:cs="Times New Roman"/>
          <w:sz w:val="24"/>
          <w:szCs w:val="24"/>
        </w:rPr>
      </w:pPr>
      <w:r w:rsidRPr="009400A3">
        <w:rPr>
          <w:rFonts w:ascii="Times New Roman" w:hAnsi="Times New Roman" w:cs="Times New Roman"/>
          <w:sz w:val="24"/>
          <w:szCs w:val="24"/>
        </w:rPr>
        <w:lastRenderedPageBreak/>
        <w:t>The Security a</w:t>
      </w:r>
      <w:r w:rsidR="00393876" w:rsidRPr="009400A3">
        <w:rPr>
          <w:rFonts w:ascii="Times New Roman" w:hAnsi="Times New Roman" w:cs="Times New Roman"/>
          <w:sz w:val="24"/>
          <w:szCs w:val="24"/>
        </w:rPr>
        <w:t xml:space="preserve">rchitecture has </w:t>
      </w:r>
      <w:r w:rsidRPr="009400A3">
        <w:rPr>
          <w:rFonts w:ascii="Times New Roman" w:hAnsi="Times New Roman" w:cs="Times New Roman"/>
          <w:sz w:val="24"/>
          <w:szCs w:val="24"/>
        </w:rPr>
        <w:t>developed</w:t>
      </w:r>
      <w:r w:rsidR="00393876" w:rsidRPr="009400A3">
        <w:rPr>
          <w:rFonts w:ascii="Times New Roman" w:hAnsi="Times New Roman" w:cs="Times New Roman"/>
          <w:sz w:val="24"/>
          <w:szCs w:val="24"/>
        </w:rPr>
        <w:t xml:space="preserve"> the security strategies for the IPV6 internet protocol. There are various options that provide security for transferring the safe data packages. The company and board ID design uniquely to ensure the security of the 48 bit addresses.</w:t>
      </w:r>
    </w:p>
    <w:p w:rsidR="00393876" w:rsidRPr="009400A3" w:rsidRDefault="00393876" w:rsidP="009400A3">
      <w:pPr>
        <w:spacing w:line="360" w:lineRule="auto"/>
        <w:jc w:val="both"/>
        <w:rPr>
          <w:rFonts w:ascii="Times New Roman" w:hAnsi="Times New Roman" w:cs="Times New Roman"/>
          <w:sz w:val="24"/>
          <w:szCs w:val="24"/>
        </w:rPr>
      </w:pPr>
      <w:r w:rsidRPr="009400A3">
        <w:rPr>
          <w:rFonts w:ascii="Times New Roman" w:hAnsi="Times New Roman" w:cs="Times New Roman"/>
          <w:sz w:val="24"/>
          <w:szCs w:val="24"/>
        </w:rPr>
        <w:t xml:space="preserve">Basically in IPV4 the connectivity used different IP address for different users so it </w:t>
      </w:r>
      <w:r w:rsidR="009568E5" w:rsidRPr="009400A3">
        <w:rPr>
          <w:rFonts w:ascii="Times New Roman" w:hAnsi="Times New Roman" w:cs="Times New Roman"/>
          <w:sz w:val="24"/>
          <w:szCs w:val="24"/>
        </w:rPr>
        <w:t>gets</w:t>
      </w:r>
      <w:r w:rsidRPr="009400A3">
        <w:rPr>
          <w:rFonts w:ascii="Times New Roman" w:hAnsi="Times New Roman" w:cs="Times New Roman"/>
          <w:sz w:val="24"/>
          <w:szCs w:val="24"/>
        </w:rPr>
        <w:t xml:space="preserve"> difficult to find out the users from the trafficking</w:t>
      </w:r>
      <w:r w:rsidR="009568E5" w:rsidRPr="009400A3">
        <w:rPr>
          <w:rFonts w:ascii="Times New Roman" w:hAnsi="Times New Roman" w:cs="Times New Roman"/>
          <w:sz w:val="24"/>
          <w:szCs w:val="24"/>
        </w:rPr>
        <w:t xml:space="preserve"> (</w:t>
      </w:r>
      <w:proofErr w:type="spellStart"/>
      <w:r w:rsidR="00FD06A0" w:rsidRPr="009400A3">
        <w:rPr>
          <w:rFonts w:ascii="Times New Roman" w:hAnsi="Times New Roman" w:cs="Times New Roman"/>
          <w:sz w:val="24"/>
          <w:szCs w:val="24"/>
          <w:shd w:val="clear" w:color="auto" w:fill="FFFFFF"/>
        </w:rPr>
        <w:t>Loshin</w:t>
      </w:r>
      <w:proofErr w:type="spellEnd"/>
      <w:r w:rsidR="00E23CBB" w:rsidRPr="009400A3">
        <w:rPr>
          <w:rFonts w:ascii="Times New Roman" w:hAnsi="Times New Roman" w:cs="Times New Roman"/>
          <w:sz w:val="24"/>
          <w:szCs w:val="24"/>
          <w:shd w:val="clear" w:color="auto" w:fill="FFFFFF"/>
        </w:rPr>
        <w:t xml:space="preserve">, </w:t>
      </w:r>
      <w:r w:rsidR="00FD06A0" w:rsidRPr="009400A3">
        <w:rPr>
          <w:rFonts w:ascii="Times New Roman" w:hAnsi="Times New Roman" w:cs="Times New Roman"/>
          <w:sz w:val="24"/>
          <w:szCs w:val="24"/>
          <w:shd w:val="clear" w:color="auto" w:fill="FFFFFF"/>
        </w:rPr>
        <w:t>2011</w:t>
      </w:r>
      <w:r w:rsidR="009568E5" w:rsidRPr="009400A3">
        <w:rPr>
          <w:rFonts w:ascii="Times New Roman" w:hAnsi="Times New Roman" w:cs="Times New Roman"/>
          <w:sz w:val="24"/>
          <w:szCs w:val="24"/>
        </w:rPr>
        <w:t>)</w:t>
      </w:r>
      <w:r w:rsidRPr="009400A3">
        <w:rPr>
          <w:rFonts w:ascii="Times New Roman" w:hAnsi="Times New Roman" w:cs="Times New Roman"/>
          <w:sz w:val="24"/>
          <w:szCs w:val="24"/>
        </w:rPr>
        <w:t xml:space="preserve">. So the attackers do not get easy to attack to gain access in this process but in IPV6 the users could easily identify from the trafficking so the chances of attacking is higher in this process. The IPV6 used Mac address for different users and there are several devices that also uses their own Mac address which create complexity and make the total process vulnerable for being attack by the attackers. Again the hackers also gain able to easily bypass the firewall that has been developed by the IPV6 and there are several software’s that has developed by the hackers and used for bypassing the firewall like Hackers’ Choice, Scapy6 etc. Again the multiple addressing used by the IPV6 has also enhanced its vulnerability which </w:t>
      </w:r>
      <w:r w:rsidR="009400A3" w:rsidRPr="009400A3">
        <w:rPr>
          <w:rFonts w:ascii="Times New Roman" w:hAnsi="Times New Roman" w:cs="Times New Roman"/>
          <w:sz w:val="24"/>
          <w:szCs w:val="24"/>
        </w:rPr>
        <w:t>makes</w:t>
      </w:r>
      <w:r w:rsidRPr="009400A3">
        <w:rPr>
          <w:rFonts w:ascii="Times New Roman" w:hAnsi="Times New Roman" w:cs="Times New Roman"/>
          <w:sz w:val="24"/>
          <w:szCs w:val="24"/>
        </w:rPr>
        <w:t xml:space="preserve"> hackers easily hacked data sharing in IPV6.</w:t>
      </w:r>
    </w:p>
    <w:p w:rsidR="00FA1EB0" w:rsidRDefault="00FA1EB0" w:rsidP="00393876">
      <w:pPr>
        <w:spacing w:line="360" w:lineRule="auto"/>
        <w:jc w:val="both"/>
        <w:rPr>
          <w:rFonts w:ascii="Times New Roman" w:hAnsi="Times New Roman" w:cs="Times New Roman"/>
          <w:b/>
          <w:sz w:val="24"/>
          <w:szCs w:val="24"/>
        </w:rPr>
      </w:pPr>
    </w:p>
    <w:p w:rsidR="00FA1EB0" w:rsidRDefault="00FA1EB0" w:rsidP="00393876">
      <w:pPr>
        <w:spacing w:line="360" w:lineRule="auto"/>
        <w:jc w:val="both"/>
        <w:rPr>
          <w:rFonts w:ascii="Times New Roman" w:hAnsi="Times New Roman" w:cs="Times New Roman"/>
          <w:b/>
          <w:sz w:val="24"/>
          <w:szCs w:val="24"/>
        </w:rPr>
      </w:pPr>
    </w:p>
    <w:p w:rsidR="00266E07" w:rsidRDefault="00266E07" w:rsidP="00266E07">
      <w:pPr>
        <w:spacing w:line="360" w:lineRule="auto"/>
        <w:jc w:val="center"/>
        <w:rPr>
          <w:rFonts w:ascii="Times New Roman" w:hAnsi="Times New Roman" w:cs="Times New Roman"/>
          <w:b/>
          <w:sz w:val="24"/>
          <w:szCs w:val="24"/>
        </w:rPr>
      </w:pPr>
      <w:r>
        <w:rPr>
          <w:rFonts w:ascii="Times New Roman" w:hAnsi="Times New Roman" w:cs="Times New Roman"/>
          <w:b/>
          <w:sz w:val="24"/>
          <w:szCs w:val="24"/>
        </w:rPr>
        <w:t>Part 2</w:t>
      </w:r>
    </w:p>
    <w:p w:rsidR="00266E07" w:rsidRDefault="00BF7DAC" w:rsidP="00BF7DAC">
      <w:pPr>
        <w:spacing w:line="360" w:lineRule="auto"/>
        <w:jc w:val="center"/>
        <w:rPr>
          <w:rFonts w:ascii="Times New Roman" w:hAnsi="Times New Roman" w:cs="Times New Roman"/>
          <w:b/>
          <w:sz w:val="24"/>
          <w:szCs w:val="24"/>
        </w:rPr>
      </w:pPr>
      <w:r>
        <w:rPr>
          <w:rFonts w:ascii="Times New Roman" w:hAnsi="Times New Roman" w:cs="Times New Roman"/>
          <w:b/>
          <w:noProof/>
          <w:sz w:val="24"/>
          <w:szCs w:val="24"/>
          <w:lang w:val="en-GB" w:eastAsia="en-GB"/>
        </w:rPr>
        <w:lastRenderedPageBreak/>
        <w:drawing>
          <wp:inline distT="0" distB="0" distL="0" distR="0">
            <wp:extent cx="5943600" cy="7606030"/>
            <wp:effectExtent l="19050" t="0" r="0" b="0"/>
            <wp:docPr id="3" name="Picture 2" descr="BR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UR.jpg"/>
                    <pic:cNvPicPr/>
                  </pic:nvPicPr>
                  <pic:blipFill>
                    <a:blip r:embed="rId9" cstate="print"/>
                    <a:stretch>
                      <a:fillRect/>
                    </a:stretch>
                  </pic:blipFill>
                  <pic:spPr>
                    <a:xfrm>
                      <a:off x="0" y="0"/>
                      <a:ext cx="5943600" cy="7606030"/>
                    </a:xfrm>
                    <a:prstGeom prst="rect">
                      <a:avLst/>
                    </a:prstGeom>
                  </pic:spPr>
                </pic:pic>
              </a:graphicData>
            </a:graphic>
          </wp:inline>
        </w:drawing>
      </w:r>
    </w:p>
    <w:p w:rsidR="00393876" w:rsidRPr="006D0993" w:rsidRDefault="00393876" w:rsidP="00393876">
      <w:pPr>
        <w:spacing w:line="360" w:lineRule="auto"/>
        <w:jc w:val="both"/>
        <w:rPr>
          <w:rFonts w:ascii="Times New Roman" w:hAnsi="Times New Roman" w:cs="Times New Roman"/>
          <w:b/>
          <w:sz w:val="24"/>
          <w:szCs w:val="24"/>
        </w:rPr>
      </w:pPr>
      <w:r w:rsidRPr="006D0993">
        <w:rPr>
          <w:rFonts w:ascii="Times New Roman" w:hAnsi="Times New Roman" w:cs="Times New Roman"/>
          <w:b/>
          <w:sz w:val="24"/>
          <w:szCs w:val="24"/>
        </w:rPr>
        <w:t>6.1 Conclusion</w:t>
      </w:r>
    </w:p>
    <w:p w:rsidR="00D0424F" w:rsidRDefault="00393876" w:rsidP="008C3594">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The IPV6 has successfully developed on the limitation of the IPV4 and its trafficking is increasing very rapidly since 2015. IPV6 considered </w:t>
      </w:r>
      <w:r w:rsidR="009400A3">
        <w:rPr>
          <w:rFonts w:ascii="Times New Roman" w:hAnsi="Times New Roman" w:cs="Times New Roman"/>
          <w:sz w:val="24"/>
          <w:szCs w:val="24"/>
        </w:rPr>
        <w:t>providing</w:t>
      </w:r>
      <w:r>
        <w:rPr>
          <w:rFonts w:ascii="Times New Roman" w:hAnsi="Times New Roman" w:cs="Times New Roman"/>
          <w:sz w:val="24"/>
          <w:szCs w:val="24"/>
        </w:rPr>
        <w:t xml:space="preserve"> solution in the process of future communication. </w:t>
      </w:r>
      <w:r w:rsidR="009400A3">
        <w:rPr>
          <w:rFonts w:ascii="Times New Roman" w:hAnsi="Times New Roman" w:cs="Times New Roman"/>
          <w:sz w:val="24"/>
          <w:szCs w:val="24"/>
        </w:rPr>
        <w:t>The</w:t>
      </w:r>
      <w:r>
        <w:rPr>
          <w:rFonts w:ascii="Times New Roman" w:hAnsi="Times New Roman" w:cs="Times New Roman"/>
          <w:sz w:val="24"/>
          <w:szCs w:val="24"/>
        </w:rPr>
        <w:t xml:space="preserve"> IPV6 has gain able to enhance the performance ability in communication technology.</w:t>
      </w:r>
    </w:p>
    <w:p w:rsidR="00FA1EB0" w:rsidRDefault="00FA1EB0" w:rsidP="008C3594">
      <w:pPr>
        <w:spacing w:line="360" w:lineRule="auto"/>
        <w:jc w:val="both"/>
        <w:rPr>
          <w:rFonts w:ascii="Times New Roman" w:hAnsi="Times New Roman" w:cs="Times New Roman"/>
          <w:b/>
          <w:sz w:val="24"/>
          <w:szCs w:val="24"/>
        </w:rPr>
      </w:pPr>
    </w:p>
    <w:p w:rsidR="00FA1EB0" w:rsidRDefault="00FA1EB0" w:rsidP="008C3594">
      <w:pPr>
        <w:spacing w:line="360" w:lineRule="auto"/>
        <w:jc w:val="both"/>
        <w:rPr>
          <w:rFonts w:ascii="Times New Roman" w:hAnsi="Times New Roman" w:cs="Times New Roman"/>
          <w:b/>
          <w:sz w:val="24"/>
          <w:szCs w:val="24"/>
        </w:rPr>
      </w:pPr>
    </w:p>
    <w:p w:rsidR="008C3594" w:rsidRPr="00B42F4C" w:rsidRDefault="008C3594" w:rsidP="008C3594">
      <w:pPr>
        <w:spacing w:line="360" w:lineRule="auto"/>
        <w:jc w:val="both"/>
        <w:rPr>
          <w:rFonts w:ascii="Times New Roman" w:hAnsi="Times New Roman" w:cs="Times New Roman"/>
          <w:b/>
          <w:sz w:val="24"/>
          <w:szCs w:val="24"/>
        </w:rPr>
      </w:pPr>
      <w:r w:rsidRPr="00B42F4C">
        <w:rPr>
          <w:rFonts w:ascii="Times New Roman" w:hAnsi="Times New Roman" w:cs="Times New Roman"/>
          <w:b/>
          <w:sz w:val="24"/>
          <w:szCs w:val="24"/>
        </w:rPr>
        <w:t>References:</w:t>
      </w:r>
    </w:p>
    <w:p w:rsidR="009400A3" w:rsidRPr="008C3594" w:rsidRDefault="009400A3" w:rsidP="008C3594">
      <w:pPr>
        <w:pStyle w:val="Heading1"/>
        <w:shd w:val="clear" w:color="auto" w:fill="FFFFFF"/>
        <w:spacing w:before="0" w:beforeAutospacing="0" w:after="0" w:afterAutospacing="0" w:line="360" w:lineRule="auto"/>
        <w:jc w:val="both"/>
        <w:rPr>
          <w:b w:val="0"/>
          <w:sz w:val="24"/>
          <w:szCs w:val="24"/>
        </w:rPr>
      </w:pPr>
      <w:proofErr w:type="spellStart"/>
      <w:r w:rsidRPr="008C3594">
        <w:rPr>
          <w:b w:val="0"/>
          <w:sz w:val="24"/>
          <w:szCs w:val="24"/>
          <w:shd w:val="clear" w:color="auto" w:fill="FFFFFF"/>
        </w:rPr>
        <w:t>Loshin</w:t>
      </w:r>
      <w:proofErr w:type="spellEnd"/>
      <w:r w:rsidRPr="008C3594">
        <w:rPr>
          <w:b w:val="0"/>
          <w:sz w:val="24"/>
          <w:szCs w:val="24"/>
          <w:shd w:val="clear" w:color="auto" w:fill="FFFFFF"/>
        </w:rPr>
        <w:t xml:space="preserve">, P. (2012) </w:t>
      </w:r>
      <w:r w:rsidRPr="008C3594">
        <w:rPr>
          <w:b w:val="0"/>
          <w:sz w:val="24"/>
          <w:szCs w:val="24"/>
        </w:rPr>
        <w:t xml:space="preserve">IPv6: Theory, Protocol, and Practice. </w:t>
      </w:r>
      <w:proofErr w:type="gramStart"/>
      <w:r w:rsidRPr="008C3594">
        <w:rPr>
          <w:b w:val="0"/>
          <w:sz w:val="24"/>
          <w:szCs w:val="24"/>
          <w:shd w:val="clear" w:color="auto" w:fill="FFFFFF"/>
        </w:rPr>
        <w:t>Elsevier.</w:t>
      </w:r>
      <w:proofErr w:type="gramEnd"/>
      <w:r w:rsidRPr="008C3594">
        <w:rPr>
          <w:b w:val="0"/>
          <w:sz w:val="24"/>
          <w:szCs w:val="24"/>
          <w:shd w:val="clear" w:color="auto" w:fill="FFFFFF"/>
        </w:rPr>
        <w:t xml:space="preserve"> </w:t>
      </w:r>
    </w:p>
    <w:p w:rsidR="009400A3" w:rsidRPr="008C3594" w:rsidRDefault="009400A3" w:rsidP="008C3594">
      <w:pPr>
        <w:pStyle w:val="Heading1"/>
        <w:shd w:val="clear" w:color="auto" w:fill="FFFFFF"/>
        <w:spacing w:before="0" w:beforeAutospacing="0" w:after="0" w:afterAutospacing="0" w:line="360" w:lineRule="auto"/>
        <w:jc w:val="both"/>
        <w:rPr>
          <w:b w:val="0"/>
          <w:sz w:val="24"/>
          <w:szCs w:val="24"/>
        </w:rPr>
      </w:pPr>
      <w:proofErr w:type="spellStart"/>
      <w:r w:rsidRPr="008C3594">
        <w:rPr>
          <w:b w:val="0"/>
          <w:sz w:val="24"/>
          <w:szCs w:val="24"/>
          <w:shd w:val="clear" w:color="auto" w:fill="FFFFFF"/>
        </w:rPr>
        <w:t>Loshin</w:t>
      </w:r>
      <w:proofErr w:type="spellEnd"/>
      <w:r w:rsidRPr="008C3594">
        <w:rPr>
          <w:b w:val="0"/>
          <w:sz w:val="24"/>
          <w:szCs w:val="24"/>
          <w:shd w:val="clear" w:color="auto" w:fill="FFFFFF"/>
        </w:rPr>
        <w:t xml:space="preserve">, P. (2011) </w:t>
      </w:r>
      <w:r w:rsidRPr="008C3594">
        <w:rPr>
          <w:b w:val="0"/>
          <w:sz w:val="24"/>
          <w:szCs w:val="24"/>
        </w:rPr>
        <w:t xml:space="preserve">IPv6 Clearly Explained. </w:t>
      </w:r>
      <w:r w:rsidRPr="008C3594">
        <w:rPr>
          <w:b w:val="0"/>
          <w:sz w:val="24"/>
          <w:szCs w:val="24"/>
          <w:shd w:val="clear" w:color="auto" w:fill="FFFFFF"/>
        </w:rPr>
        <w:t>Morgan Kaufmann.</w:t>
      </w:r>
    </w:p>
    <w:p w:rsidR="00AB5C1A" w:rsidRPr="008C3594" w:rsidRDefault="00AB5C1A" w:rsidP="008C3594">
      <w:pPr>
        <w:pStyle w:val="Heading1"/>
        <w:shd w:val="clear" w:color="auto" w:fill="FFFFFF"/>
        <w:spacing w:before="0" w:beforeAutospacing="0" w:after="0" w:afterAutospacing="0" w:line="360" w:lineRule="auto"/>
        <w:jc w:val="both"/>
        <w:rPr>
          <w:b w:val="0"/>
          <w:sz w:val="24"/>
          <w:szCs w:val="24"/>
        </w:rPr>
      </w:pPr>
      <w:proofErr w:type="spellStart"/>
      <w:r w:rsidRPr="008C3594">
        <w:rPr>
          <w:b w:val="0"/>
          <w:sz w:val="24"/>
          <w:szCs w:val="24"/>
          <w:shd w:val="clear" w:color="auto" w:fill="FFFFFF"/>
        </w:rPr>
        <w:t>Shima</w:t>
      </w:r>
      <w:proofErr w:type="spellEnd"/>
      <w:r w:rsidRPr="008C3594">
        <w:rPr>
          <w:b w:val="0"/>
          <w:sz w:val="24"/>
          <w:szCs w:val="24"/>
          <w:shd w:val="clear" w:color="auto" w:fill="FFFFFF"/>
        </w:rPr>
        <w:t xml:space="preserve">, K. (2013) </w:t>
      </w:r>
      <w:r w:rsidR="009D4EF9" w:rsidRPr="008C3594">
        <w:rPr>
          <w:b w:val="0"/>
          <w:sz w:val="24"/>
          <w:szCs w:val="24"/>
        </w:rPr>
        <w:t xml:space="preserve">IPv6 Core Protocols Implementation. </w:t>
      </w:r>
    </w:p>
    <w:p w:rsidR="00642683" w:rsidRDefault="0055732D" w:rsidP="00642683">
      <w:pPr>
        <w:pStyle w:val="Heading1"/>
        <w:shd w:val="clear" w:color="auto" w:fill="FFFFFF"/>
        <w:spacing w:before="0" w:beforeAutospacing="0" w:after="226" w:afterAutospacing="0" w:line="360" w:lineRule="auto"/>
        <w:jc w:val="both"/>
        <w:rPr>
          <w:b w:val="0"/>
          <w:sz w:val="24"/>
          <w:szCs w:val="24"/>
          <w:shd w:val="clear" w:color="auto" w:fill="FFFFFF"/>
        </w:rPr>
      </w:pPr>
      <w:proofErr w:type="spellStart"/>
      <w:r w:rsidRPr="008C3594">
        <w:rPr>
          <w:b w:val="0"/>
          <w:sz w:val="24"/>
          <w:szCs w:val="24"/>
          <w:shd w:val="clear" w:color="auto" w:fill="FFFFFF"/>
        </w:rPr>
        <w:t>DeNardis</w:t>
      </w:r>
      <w:proofErr w:type="spellEnd"/>
      <w:r w:rsidR="00F0272E" w:rsidRPr="008C3594">
        <w:rPr>
          <w:b w:val="0"/>
          <w:sz w:val="24"/>
          <w:szCs w:val="24"/>
        </w:rPr>
        <w:t xml:space="preserve">, </w:t>
      </w:r>
      <w:r w:rsidR="00F0272E" w:rsidRPr="008C3594">
        <w:rPr>
          <w:b w:val="0"/>
          <w:sz w:val="24"/>
          <w:szCs w:val="24"/>
          <w:shd w:val="clear" w:color="auto" w:fill="FFFFFF"/>
        </w:rPr>
        <w:t xml:space="preserve">Laura E. </w:t>
      </w:r>
      <w:r w:rsidRPr="008C3594">
        <w:rPr>
          <w:b w:val="0"/>
          <w:sz w:val="24"/>
          <w:szCs w:val="24"/>
        </w:rPr>
        <w:t xml:space="preserve">(2015) </w:t>
      </w:r>
      <w:r w:rsidR="00F0272E" w:rsidRPr="008C3594">
        <w:rPr>
          <w:rStyle w:val="fn"/>
          <w:b w:val="0"/>
          <w:sz w:val="24"/>
          <w:szCs w:val="24"/>
        </w:rPr>
        <w:t>IPv6</w:t>
      </w:r>
      <w:r w:rsidR="00F0272E" w:rsidRPr="008C3594">
        <w:rPr>
          <w:b w:val="0"/>
          <w:sz w:val="24"/>
          <w:szCs w:val="24"/>
        </w:rPr>
        <w:t>: </w:t>
      </w:r>
      <w:r w:rsidR="00F0272E" w:rsidRPr="008C3594">
        <w:rPr>
          <w:rStyle w:val="subtitle"/>
          <w:b w:val="0"/>
          <w:bCs w:val="0"/>
          <w:sz w:val="24"/>
          <w:szCs w:val="24"/>
        </w:rPr>
        <w:t>Politics of the Next Generation Internet</w:t>
      </w:r>
      <w:r w:rsidR="00F0272E" w:rsidRPr="008C3594">
        <w:rPr>
          <w:b w:val="0"/>
          <w:sz w:val="24"/>
          <w:szCs w:val="24"/>
        </w:rPr>
        <w:t xml:space="preserve">. </w:t>
      </w:r>
      <w:r w:rsidR="0017329E" w:rsidRPr="008C3594">
        <w:rPr>
          <w:b w:val="0"/>
          <w:sz w:val="24"/>
          <w:szCs w:val="24"/>
          <w:shd w:val="clear" w:color="auto" w:fill="FFFFFF"/>
        </w:rPr>
        <w:t> </w:t>
      </w:r>
      <w:proofErr w:type="gramStart"/>
      <w:r w:rsidR="0017329E" w:rsidRPr="008C3594">
        <w:rPr>
          <w:b w:val="0"/>
          <w:sz w:val="24"/>
          <w:szCs w:val="24"/>
          <w:shd w:val="clear" w:color="auto" w:fill="FFFFFF"/>
        </w:rPr>
        <w:t>Virginia Polytechnic Institute and State University.</w:t>
      </w:r>
      <w:proofErr w:type="gramEnd"/>
      <w:r w:rsidR="0017329E" w:rsidRPr="008C3594">
        <w:rPr>
          <w:b w:val="0"/>
          <w:sz w:val="24"/>
          <w:szCs w:val="24"/>
          <w:shd w:val="clear" w:color="auto" w:fill="FFFFFF"/>
        </w:rPr>
        <w:t xml:space="preserve"> </w:t>
      </w:r>
    </w:p>
    <w:p w:rsidR="00882353" w:rsidRPr="00642683" w:rsidRDefault="00882353" w:rsidP="00642683">
      <w:pPr>
        <w:pStyle w:val="Heading1"/>
        <w:shd w:val="clear" w:color="auto" w:fill="FFFFFF"/>
        <w:spacing w:before="0" w:beforeAutospacing="0" w:after="226" w:afterAutospacing="0" w:line="360" w:lineRule="auto"/>
        <w:jc w:val="both"/>
        <w:rPr>
          <w:b w:val="0"/>
          <w:sz w:val="24"/>
          <w:szCs w:val="24"/>
          <w:shd w:val="clear" w:color="auto" w:fill="FFFFFF"/>
        </w:rPr>
      </w:pPr>
      <w:r w:rsidRPr="008C3594">
        <w:rPr>
          <w:b w:val="0"/>
          <w:sz w:val="24"/>
          <w:szCs w:val="24"/>
          <w:shd w:val="clear" w:color="auto" w:fill="FFFFFF"/>
        </w:rPr>
        <w:t xml:space="preserve">Qing Li, Q. (2015) </w:t>
      </w:r>
      <w:r w:rsidR="007E7A2E" w:rsidRPr="008C3594">
        <w:rPr>
          <w:b w:val="0"/>
          <w:sz w:val="24"/>
          <w:szCs w:val="24"/>
        </w:rPr>
        <w:t xml:space="preserve">IPv6 Socket API Extensions: Programmer's Guide. </w:t>
      </w:r>
      <w:r w:rsidR="00CD5E42" w:rsidRPr="008C3594">
        <w:rPr>
          <w:b w:val="0"/>
          <w:sz w:val="24"/>
          <w:szCs w:val="24"/>
          <w:shd w:val="clear" w:color="auto" w:fill="FFFFFF"/>
        </w:rPr>
        <w:t xml:space="preserve">Morgan Kaufmann. </w:t>
      </w:r>
    </w:p>
    <w:p w:rsidR="00330BD7" w:rsidRDefault="00E7752B" w:rsidP="008C3594">
      <w:pPr>
        <w:pStyle w:val="Heading1"/>
        <w:shd w:val="clear" w:color="auto" w:fill="FFFFFF"/>
        <w:spacing w:before="0" w:beforeAutospacing="0" w:after="0" w:afterAutospacing="0" w:line="360" w:lineRule="auto"/>
        <w:jc w:val="both"/>
        <w:rPr>
          <w:b w:val="0"/>
          <w:sz w:val="24"/>
          <w:szCs w:val="24"/>
          <w:shd w:val="clear" w:color="auto" w:fill="FFFFFF"/>
        </w:rPr>
      </w:pPr>
      <w:r w:rsidRPr="008C3594">
        <w:rPr>
          <w:b w:val="0"/>
          <w:sz w:val="24"/>
          <w:szCs w:val="24"/>
          <w:shd w:val="clear" w:color="auto" w:fill="FFFFFF"/>
        </w:rPr>
        <w:t xml:space="preserve">Miller, </w:t>
      </w:r>
      <w:r w:rsidR="002D5DEF" w:rsidRPr="008C3594">
        <w:rPr>
          <w:b w:val="0"/>
          <w:sz w:val="24"/>
          <w:szCs w:val="24"/>
          <w:shd w:val="clear" w:color="auto" w:fill="FFFFFF"/>
        </w:rPr>
        <w:t xml:space="preserve">Mark A. (2012) </w:t>
      </w:r>
      <w:r w:rsidR="00652776" w:rsidRPr="008C3594">
        <w:rPr>
          <w:b w:val="0"/>
          <w:sz w:val="24"/>
          <w:szCs w:val="24"/>
        </w:rPr>
        <w:t xml:space="preserve">Internet Technologies Handbook: Optimizing the IP Network. </w:t>
      </w:r>
      <w:proofErr w:type="gramStart"/>
      <w:r w:rsidR="003C1972" w:rsidRPr="008C3594">
        <w:rPr>
          <w:b w:val="0"/>
          <w:sz w:val="24"/>
          <w:szCs w:val="24"/>
          <w:shd w:val="clear" w:color="auto" w:fill="FFFFFF"/>
        </w:rPr>
        <w:t>John Wiley &amp; Sons.</w:t>
      </w:r>
      <w:proofErr w:type="gramEnd"/>
      <w:r w:rsidR="003C1972" w:rsidRPr="008C3594">
        <w:rPr>
          <w:b w:val="0"/>
          <w:sz w:val="24"/>
          <w:szCs w:val="24"/>
          <w:shd w:val="clear" w:color="auto" w:fill="FFFFFF"/>
        </w:rPr>
        <w:t xml:space="preserve"> </w:t>
      </w:r>
    </w:p>
    <w:p w:rsidR="007573CB" w:rsidRDefault="007573CB" w:rsidP="008C3594">
      <w:pPr>
        <w:pStyle w:val="Heading1"/>
        <w:shd w:val="clear" w:color="auto" w:fill="FFFFFF"/>
        <w:spacing w:before="0" w:beforeAutospacing="0" w:after="0" w:afterAutospacing="0" w:line="360" w:lineRule="auto"/>
        <w:jc w:val="both"/>
        <w:rPr>
          <w:b w:val="0"/>
          <w:sz w:val="24"/>
          <w:szCs w:val="24"/>
          <w:shd w:val="clear" w:color="auto" w:fill="FFFFFF"/>
        </w:rPr>
      </w:pPr>
    </w:p>
    <w:p w:rsidR="007573CB" w:rsidRDefault="007573CB" w:rsidP="008C3594">
      <w:pPr>
        <w:pStyle w:val="Heading1"/>
        <w:shd w:val="clear" w:color="auto" w:fill="FFFFFF"/>
        <w:spacing w:before="0" w:beforeAutospacing="0" w:after="0" w:afterAutospacing="0" w:line="360" w:lineRule="auto"/>
        <w:jc w:val="both"/>
        <w:rPr>
          <w:b w:val="0"/>
          <w:sz w:val="24"/>
          <w:szCs w:val="24"/>
          <w:shd w:val="clear" w:color="auto" w:fill="FFFFFF"/>
        </w:rPr>
      </w:pPr>
    </w:p>
    <w:p w:rsidR="007573CB" w:rsidRDefault="007573CB" w:rsidP="008C3594">
      <w:pPr>
        <w:pStyle w:val="Heading1"/>
        <w:shd w:val="clear" w:color="auto" w:fill="FFFFFF"/>
        <w:spacing w:before="0" w:beforeAutospacing="0" w:after="0" w:afterAutospacing="0" w:line="360" w:lineRule="auto"/>
        <w:jc w:val="both"/>
        <w:rPr>
          <w:b w:val="0"/>
          <w:sz w:val="24"/>
          <w:szCs w:val="24"/>
          <w:shd w:val="clear" w:color="auto" w:fill="FFFFFF"/>
        </w:rPr>
      </w:pPr>
    </w:p>
    <w:p w:rsidR="007573CB" w:rsidRDefault="007573CB" w:rsidP="008C3594">
      <w:pPr>
        <w:pStyle w:val="Heading1"/>
        <w:shd w:val="clear" w:color="auto" w:fill="FFFFFF"/>
        <w:spacing w:before="0" w:beforeAutospacing="0" w:after="0" w:afterAutospacing="0" w:line="360" w:lineRule="auto"/>
        <w:jc w:val="both"/>
        <w:rPr>
          <w:b w:val="0"/>
          <w:sz w:val="24"/>
          <w:szCs w:val="24"/>
          <w:shd w:val="clear" w:color="auto" w:fill="FFFFFF"/>
        </w:rPr>
      </w:pPr>
    </w:p>
    <w:p w:rsidR="007573CB" w:rsidRDefault="007573CB" w:rsidP="008C3594">
      <w:pPr>
        <w:pStyle w:val="Heading1"/>
        <w:shd w:val="clear" w:color="auto" w:fill="FFFFFF"/>
        <w:spacing w:before="0" w:beforeAutospacing="0" w:after="0" w:afterAutospacing="0" w:line="360" w:lineRule="auto"/>
        <w:jc w:val="both"/>
        <w:rPr>
          <w:b w:val="0"/>
          <w:sz w:val="24"/>
          <w:szCs w:val="24"/>
          <w:shd w:val="clear" w:color="auto" w:fill="FFFFFF"/>
        </w:rPr>
      </w:pPr>
    </w:p>
    <w:p w:rsidR="007573CB" w:rsidRDefault="007573CB" w:rsidP="008C3594">
      <w:pPr>
        <w:pStyle w:val="Heading1"/>
        <w:shd w:val="clear" w:color="auto" w:fill="FFFFFF"/>
        <w:spacing w:before="0" w:beforeAutospacing="0" w:after="0" w:afterAutospacing="0" w:line="360" w:lineRule="auto"/>
        <w:jc w:val="both"/>
        <w:rPr>
          <w:b w:val="0"/>
          <w:sz w:val="24"/>
          <w:szCs w:val="24"/>
          <w:shd w:val="clear" w:color="auto" w:fill="FFFFFF"/>
        </w:rPr>
      </w:pPr>
    </w:p>
    <w:p w:rsidR="007573CB" w:rsidRDefault="007573CB" w:rsidP="008C3594">
      <w:pPr>
        <w:pStyle w:val="Heading1"/>
        <w:shd w:val="clear" w:color="auto" w:fill="FFFFFF"/>
        <w:spacing w:before="0" w:beforeAutospacing="0" w:after="0" w:afterAutospacing="0" w:line="360" w:lineRule="auto"/>
        <w:jc w:val="both"/>
        <w:rPr>
          <w:b w:val="0"/>
          <w:sz w:val="24"/>
          <w:szCs w:val="24"/>
          <w:shd w:val="clear" w:color="auto" w:fill="FFFFFF"/>
        </w:rPr>
      </w:pPr>
    </w:p>
    <w:p w:rsidR="007573CB" w:rsidRDefault="007573CB" w:rsidP="008C3594">
      <w:pPr>
        <w:pStyle w:val="Heading1"/>
        <w:shd w:val="clear" w:color="auto" w:fill="FFFFFF"/>
        <w:spacing w:before="0" w:beforeAutospacing="0" w:after="0" w:afterAutospacing="0" w:line="360" w:lineRule="auto"/>
        <w:jc w:val="both"/>
        <w:rPr>
          <w:b w:val="0"/>
          <w:sz w:val="24"/>
          <w:szCs w:val="24"/>
          <w:shd w:val="clear" w:color="auto" w:fill="FFFFFF"/>
        </w:rPr>
      </w:pPr>
    </w:p>
    <w:p w:rsidR="007573CB" w:rsidRDefault="007573CB" w:rsidP="007573CB">
      <w:pPr>
        <w:pStyle w:val="Heading1"/>
        <w:shd w:val="clear" w:color="auto" w:fill="FFFFFF"/>
        <w:spacing w:before="0" w:beforeAutospacing="0" w:after="0" w:afterAutospacing="0"/>
        <w:jc w:val="center"/>
        <w:rPr>
          <w:sz w:val="40"/>
          <w:szCs w:val="24"/>
          <w:shd w:val="clear" w:color="auto" w:fill="FFFFFF"/>
        </w:rPr>
      </w:pPr>
    </w:p>
    <w:p w:rsidR="007573CB" w:rsidRDefault="007573CB" w:rsidP="007573CB">
      <w:pPr>
        <w:pStyle w:val="Heading1"/>
        <w:shd w:val="clear" w:color="auto" w:fill="FFFFFF"/>
        <w:spacing w:before="0" w:beforeAutospacing="0" w:after="0" w:afterAutospacing="0"/>
        <w:jc w:val="center"/>
        <w:rPr>
          <w:sz w:val="40"/>
          <w:szCs w:val="24"/>
          <w:shd w:val="clear" w:color="auto" w:fill="FFFFFF"/>
        </w:rPr>
      </w:pPr>
    </w:p>
    <w:p w:rsidR="007573CB" w:rsidRDefault="007573CB" w:rsidP="007573CB">
      <w:pPr>
        <w:pStyle w:val="Heading1"/>
        <w:shd w:val="clear" w:color="auto" w:fill="FFFFFF"/>
        <w:spacing w:before="0" w:beforeAutospacing="0" w:after="0" w:afterAutospacing="0"/>
        <w:jc w:val="center"/>
        <w:rPr>
          <w:sz w:val="40"/>
          <w:szCs w:val="24"/>
          <w:shd w:val="clear" w:color="auto" w:fill="FFFFFF"/>
        </w:rPr>
      </w:pPr>
    </w:p>
    <w:p w:rsidR="007573CB" w:rsidRDefault="007573CB" w:rsidP="007573CB">
      <w:pPr>
        <w:pStyle w:val="Heading1"/>
        <w:shd w:val="clear" w:color="auto" w:fill="FFFFFF"/>
        <w:spacing w:before="0" w:beforeAutospacing="0" w:after="0" w:afterAutospacing="0"/>
        <w:jc w:val="center"/>
        <w:rPr>
          <w:sz w:val="40"/>
          <w:szCs w:val="24"/>
          <w:shd w:val="clear" w:color="auto" w:fill="FFFFFF"/>
        </w:rPr>
      </w:pPr>
    </w:p>
    <w:p w:rsidR="007573CB" w:rsidRPr="007573CB" w:rsidRDefault="007573CB" w:rsidP="007573CB">
      <w:pPr>
        <w:pStyle w:val="Heading1"/>
        <w:shd w:val="clear" w:color="auto" w:fill="FFFFFF"/>
        <w:spacing w:before="0" w:beforeAutospacing="0" w:after="0" w:afterAutospacing="0"/>
        <w:jc w:val="center"/>
        <w:rPr>
          <w:b w:val="0"/>
          <w:sz w:val="32"/>
        </w:rPr>
      </w:pPr>
      <w:r w:rsidRPr="007573CB">
        <w:rPr>
          <w:sz w:val="40"/>
          <w:szCs w:val="24"/>
          <w:shd w:val="clear" w:color="auto" w:fill="FFFFFF"/>
        </w:rPr>
        <w:lastRenderedPageBreak/>
        <w:t>Part 2</w:t>
      </w:r>
      <w:r w:rsidRPr="007573CB">
        <w:rPr>
          <w:szCs w:val="24"/>
          <w:shd w:val="clear" w:color="auto" w:fill="FFFFFF"/>
        </w:rPr>
        <w:t xml:space="preserve"> </w:t>
      </w:r>
      <w:r>
        <w:rPr>
          <w:szCs w:val="24"/>
          <w:shd w:val="clear" w:color="auto" w:fill="FFFFFF"/>
        </w:rPr>
        <w:t xml:space="preserve">- </w:t>
      </w:r>
      <w:r w:rsidRPr="007573CB">
        <w:rPr>
          <w:b w:val="0"/>
          <w:sz w:val="32"/>
        </w:rPr>
        <w:t>IP addressing scheme for school of management and engineering</w:t>
      </w:r>
    </w:p>
    <w:p w:rsidR="007573CB" w:rsidRPr="007573CB" w:rsidRDefault="007573CB" w:rsidP="008C3594">
      <w:pPr>
        <w:pStyle w:val="Heading1"/>
        <w:shd w:val="clear" w:color="auto" w:fill="FFFFFF"/>
        <w:spacing w:before="0" w:beforeAutospacing="0" w:after="0" w:afterAutospacing="0" w:line="360" w:lineRule="auto"/>
        <w:jc w:val="both"/>
        <w:rPr>
          <w:b w:val="0"/>
          <w:sz w:val="32"/>
        </w:rPr>
      </w:pPr>
    </w:p>
    <w:p w:rsidR="007573CB" w:rsidRPr="00BA489B" w:rsidRDefault="007573CB" w:rsidP="007573CB">
      <w:pPr>
        <w:pStyle w:val="Title"/>
        <w:jc w:val="center"/>
        <w:rPr>
          <w:i/>
        </w:rPr>
      </w:pPr>
      <w:r>
        <w:rPr>
          <w:i/>
        </w:rPr>
        <w:t>Wh</w:t>
      </w:r>
      <w:r w:rsidRPr="00BA489B">
        <w:rPr>
          <w:i/>
        </w:rPr>
        <w:t xml:space="preserve">ole </w:t>
      </w:r>
      <w:proofErr w:type="spellStart"/>
      <w:r w:rsidRPr="00BA489B">
        <w:rPr>
          <w:i/>
        </w:rPr>
        <w:t>Subnetting</w:t>
      </w:r>
      <w:proofErr w:type="spellEnd"/>
    </w:p>
    <w:p w:rsidR="007573CB" w:rsidRDefault="007573CB" w:rsidP="007573CB">
      <w:pPr>
        <w:tabs>
          <w:tab w:val="left" w:pos="6816"/>
        </w:tabs>
      </w:pPr>
      <w:r>
        <w:tab/>
      </w:r>
    </w:p>
    <w:tbl>
      <w:tblPr>
        <w:tblStyle w:val="LightShading2"/>
        <w:tblpPr w:leftFromText="180" w:rightFromText="180" w:vertAnchor="text" w:horzAnchor="margin" w:tblpXSpec="center" w:tblpY="-7"/>
        <w:tblW w:w="113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93"/>
        <w:gridCol w:w="1977"/>
        <w:gridCol w:w="1709"/>
        <w:gridCol w:w="1559"/>
        <w:gridCol w:w="1559"/>
        <w:gridCol w:w="1560"/>
        <w:gridCol w:w="1984"/>
      </w:tblGrid>
      <w:tr w:rsidR="007573CB" w:rsidTr="00BC12BC">
        <w:trPr>
          <w:cnfStyle w:val="100000000000"/>
        </w:trPr>
        <w:tc>
          <w:tcPr>
            <w:cnfStyle w:val="001000000000"/>
            <w:tcW w:w="993" w:type="dxa"/>
            <w:tcBorders>
              <w:top w:val="none" w:sz="0" w:space="0" w:color="auto"/>
              <w:left w:val="none" w:sz="0" w:space="0" w:color="auto"/>
              <w:bottom w:val="none" w:sz="0" w:space="0" w:color="auto"/>
              <w:right w:val="none" w:sz="0" w:space="0" w:color="auto"/>
            </w:tcBorders>
          </w:tcPr>
          <w:p w:rsidR="007573CB" w:rsidRDefault="007573CB" w:rsidP="00BC12BC">
            <w:pPr>
              <w:jc w:val="center"/>
            </w:pPr>
            <w:r>
              <w:t>Subnet</w:t>
            </w:r>
          </w:p>
        </w:tc>
        <w:tc>
          <w:tcPr>
            <w:tcW w:w="1977" w:type="dxa"/>
            <w:tcBorders>
              <w:top w:val="none" w:sz="0" w:space="0" w:color="auto"/>
              <w:left w:val="none" w:sz="0" w:space="0" w:color="auto"/>
              <w:bottom w:val="none" w:sz="0" w:space="0" w:color="auto"/>
              <w:right w:val="none" w:sz="0" w:space="0" w:color="auto"/>
            </w:tcBorders>
          </w:tcPr>
          <w:p w:rsidR="007573CB" w:rsidRDefault="007573CB" w:rsidP="00BC12BC">
            <w:pPr>
              <w:jc w:val="center"/>
              <w:cnfStyle w:val="100000000000"/>
            </w:pPr>
            <w:r>
              <w:t>Host</w:t>
            </w:r>
          </w:p>
        </w:tc>
        <w:tc>
          <w:tcPr>
            <w:tcW w:w="1709" w:type="dxa"/>
            <w:tcBorders>
              <w:top w:val="none" w:sz="0" w:space="0" w:color="auto"/>
              <w:left w:val="none" w:sz="0" w:space="0" w:color="auto"/>
              <w:bottom w:val="none" w:sz="0" w:space="0" w:color="auto"/>
              <w:right w:val="none" w:sz="0" w:space="0" w:color="auto"/>
            </w:tcBorders>
          </w:tcPr>
          <w:p w:rsidR="007573CB" w:rsidRDefault="007573CB" w:rsidP="00BC12BC">
            <w:pPr>
              <w:jc w:val="center"/>
              <w:cnfStyle w:val="100000000000"/>
            </w:pPr>
            <w:r>
              <w:t>Network ID</w:t>
            </w:r>
          </w:p>
        </w:tc>
        <w:tc>
          <w:tcPr>
            <w:tcW w:w="1559" w:type="dxa"/>
            <w:tcBorders>
              <w:top w:val="none" w:sz="0" w:space="0" w:color="auto"/>
              <w:left w:val="none" w:sz="0" w:space="0" w:color="auto"/>
              <w:bottom w:val="none" w:sz="0" w:space="0" w:color="auto"/>
              <w:right w:val="none" w:sz="0" w:space="0" w:color="auto"/>
            </w:tcBorders>
          </w:tcPr>
          <w:p w:rsidR="007573CB" w:rsidRDefault="007573CB" w:rsidP="00BC12BC">
            <w:pPr>
              <w:jc w:val="center"/>
              <w:cnfStyle w:val="100000000000"/>
            </w:pPr>
            <w:r>
              <w:t>Broadcast ID</w:t>
            </w:r>
          </w:p>
        </w:tc>
        <w:tc>
          <w:tcPr>
            <w:tcW w:w="1559" w:type="dxa"/>
            <w:tcBorders>
              <w:top w:val="none" w:sz="0" w:space="0" w:color="auto"/>
              <w:left w:val="none" w:sz="0" w:space="0" w:color="auto"/>
              <w:bottom w:val="none" w:sz="0" w:space="0" w:color="auto"/>
              <w:right w:val="none" w:sz="0" w:space="0" w:color="auto"/>
            </w:tcBorders>
          </w:tcPr>
          <w:p w:rsidR="007573CB" w:rsidRDefault="007573CB" w:rsidP="00BC12BC">
            <w:pPr>
              <w:jc w:val="center"/>
              <w:cnfStyle w:val="100000000000"/>
            </w:pPr>
            <w:r>
              <w:t>First Usable</w:t>
            </w:r>
          </w:p>
        </w:tc>
        <w:tc>
          <w:tcPr>
            <w:tcW w:w="1560" w:type="dxa"/>
            <w:tcBorders>
              <w:top w:val="none" w:sz="0" w:space="0" w:color="auto"/>
              <w:left w:val="none" w:sz="0" w:space="0" w:color="auto"/>
              <w:bottom w:val="none" w:sz="0" w:space="0" w:color="auto"/>
              <w:right w:val="none" w:sz="0" w:space="0" w:color="auto"/>
            </w:tcBorders>
          </w:tcPr>
          <w:p w:rsidR="007573CB" w:rsidRDefault="007573CB" w:rsidP="00BC12BC">
            <w:pPr>
              <w:jc w:val="center"/>
              <w:cnfStyle w:val="100000000000"/>
            </w:pPr>
            <w:r>
              <w:t>Last Usable</w:t>
            </w:r>
          </w:p>
        </w:tc>
        <w:tc>
          <w:tcPr>
            <w:tcW w:w="1984" w:type="dxa"/>
            <w:tcBorders>
              <w:top w:val="none" w:sz="0" w:space="0" w:color="auto"/>
              <w:left w:val="none" w:sz="0" w:space="0" w:color="auto"/>
              <w:bottom w:val="none" w:sz="0" w:space="0" w:color="auto"/>
              <w:right w:val="none" w:sz="0" w:space="0" w:color="auto"/>
            </w:tcBorders>
          </w:tcPr>
          <w:p w:rsidR="007573CB" w:rsidRDefault="007573CB" w:rsidP="00BC12BC">
            <w:pPr>
              <w:jc w:val="center"/>
              <w:cnfStyle w:val="100000000000"/>
            </w:pPr>
            <w:r>
              <w:t>Subnet mask</w:t>
            </w:r>
          </w:p>
        </w:tc>
      </w:tr>
      <w:tr w:rsidR="007573CB" w:rsidTr="00BC12BC">
        <w:trPr>
          <w:cnfStyle w:val="000000100000"/>
        </w:trPr>
        <w:tc>
          <w:tcPr>
            <w:cnfStyle w:val="001000000000"/>
            <w:tcW w:w="993" w:type="dxa"/>
            <w:tcBorders>
              <w:left w:val="none" w:sz="0" w:space="0" w:color="auto"/>
              <w:right w:val="none" w:sz="0" w:space="0" w:color="auto"/>
            </w:tcBorders>
          </w:tcPr>
          <w:p w:rsidR="007573CB" w:rsidRDefault="007573CB" w:rsidP="00BC12BC">
            <w:pPr>
              <w:jc w:val="center"/>
            </w:pPr>
            <w:r>
              <w:t>0</w:t>
            </w:r>
          </w:p>
        </w:tc>
        <w:tc>
          <w:tcPr>
            <w:tcW w:w="1977" w:type="dxa"/>
            <w:tcBorders>
              <w:left w:val="none" w:sz="0" w:space="0" w:color="auto"/>
              <w:right w:val="none" w:sz="0" w:space="0" w:color="auto"/>
            </w:tcBorders>
          </w:tcPr>
          <w:p w:rsidR="007573CB" w:rsidRDefault="007573CB" w:rsidP="00BC12BC">
            <w:pPr>
              <w:jc w:val="center"/>
              <w:cnfStyle w:val="000000100000"/>
            </w:pPr>
            <w:r>
              <w:t>School of applied computing</w:t>
            </w:r>
          </w:p>
        </w:tc>
        <w:tc>
          <w:tcPr>
            <w:tcW w:w="1709" w:type="dxa"/>
            <w:tcBorders>
              <w:left w:val="none" w:sz="0" w:space="0" w:color="auto"/>
              <w:right w:val="none" w:sz="0" w:space="0" w:color="auto"/>
            </w:tcBorders>
          </w:tcPr>
          <w:p w:rsidR="007573CB" w:rsidRDefault="007573CB" w:rsidP="00BC12BC">
            <w:pPr>
              <w:jc w:val="center"/>
              <w:cnfStyle w:val="000000100000"/>
            </w:pPr>
            <w:r>
              <w:t>172.16.32.0/20</w:t>
            </w:r>
          </w:p>
        </w:tc>
        <w:tc>
          <w:tcPr>
            <w:tcW w:w="1559" w:type="dxa"/>
            <w:tcBorders>
              <w:left w:val="none" w:sz="0" w:space="0" w:color="auto"/>
              <w:right w:val="none" w:sz="0" w:space="0" w:color="auto"/>
            </w:tcBorders>
          </w:tcPr>
          <w:p w:rsidR="007573CB" w:rsidRDefault="007573CB" w:rsidP="00BC12BC">
            <w:pPr>
              <w:jc w:val="center"/>
              <w:cnfStyle w:val="000000100000"/>
            </w:pPr>
            <w:r>
              <w:t>172.16.47.255</w:t>
            </w:r>
          </w:p>
        </w:tc>
        <w:tc>
          <w:tcPr>
            <w:tcW w:w="1559" w:type="dxa"/>
            <w:tcBorders>
              <w:left w:val="none" w:sz="0" w:space="0" w:color="auto"/>
              <w:right w:val="none" w:sz="0" w:space="0" w:color="auto"/>
            </w:tcBorders>
          </w:tcPr>
          <w:p w:rsidR="007573CB" w:rsidRDefault="007573CB" w:rsidP="00BC12BC">
            <w:pPr>
              <w:jc w:val="center"/>
              <w:cnfStyle w:val="000000100000"/>
            </w:pPr>
            <w:r>
              <w:t>172.16.32.1</w:t>
            </w:r>
          </w:p>
        </w:tc>
        <w:tc>
          <w:tcPr>
            <w:tcW w:w="1560" w:type="dxa"/>
            <w:tcBorders>
              <w:left w:val="none" w:sz="0" w:space="0" w:color="auto"/>
              <w:right w:val="none" w:sz="0" w:space="0" w:color="auto"/>
            </w:tcBorders>
          </w:tcPr>
          <w:p w:rsidR="007573CB" w:rsidRDefault="007573CB" w:rsidP="00BC12BC">
            <w:pPr>
              <w:jc w:val="center"/>
              <w:cnfStyle w:val="000000100000"/>
            </w:pPr>
            <w:r>
              <w:t>172.16.47.254</w:t>
            </w:r>
          </w:p>
        </w:tc>
        <w:tc>
          <w:tcPr>
            <w:tcW w:w="1984" w:type="dxa"/>
            <w:tcBorders>
              <w:left w:val="none" w:sz="0" w:space="0" w:color="auto"/>
              <w:right w:val="none" w:sz="0" w:space="0" w:color="auto"/>
            </w:tcBorders>
          </w:tcPr>
          <w:p w:rsidR="007573CB" w:rsidRDefault="007573CB" w:rsidP="00BC12BC">
            <w:pPr>
              <w:jc w:val="center"/>
              <w:cnfStyle w:val="000000100000"/>
            </w:pPr>
            <w:r>
              <w:t>255.255.255.240</w:t>
            </w:r>
          </w:p>
        </w:tc>
      </w:tr>
      <w:tr w:rsidR="007573CB" w:rsidTr="00BC12BC">
        <w:tc>
          <w:tcPr>
            <w:cnfStyle w:val="001000000000"/>
            <w:tcW w:w="993" w:type="dxa"/>
          </w:tcPr>
          <w:p w:rsidR="007573CB" w:rsidRDefault="007573CB" w:rsidP="00BC12BC">
            <w:pPr>
              <w:jc w:val="center"/>
            </w:pPr>
          </w:p>
          <w:p w:rsidR="007573CB" w:rsidRDefault="007573CB" w:rsidP="00BC12BC">
            <w:pPr>
              <w:jc w:val="center"/>
            </w:pPr>
            <w:r>
              <w:t>1</w:t>
            </w:r>
          </w:p>
        </w:tc>
        <w:tc>
          <w:tcPr>
            <w:tcW w:w="1977" w:type="dxa"/>
          </w:tcPr>
          <w:p w:rsidR="007573CB" w:rsidRDefault="007573CB" w:rsidP="00BC12BC">
            <w:pPr>
              <w:jc w:val="center"/>
              <w:cnfStyle w:val="000000000000"/>
            </w:pPr>
            <w:r>
              <w:t>School of automotive engineering</w:t>
            </w:r>
          </w:p>
        </w:tc>
        <w:tc>
          <w:tcPr>
            <w:tcW w:w="1709" w:type="dxa"/>
          </w:tcPr>
          <w:p w:rsidR="007573CB" w:rsidRDefault="007573CB" w:rsidP="00BC12BC">
            <w:pPr>
              <w:jc w:val="center"/>
              <w:cnfStyle w:val="000000000000"/>
            </w:pPr>
            <w:r>
              <w:t>172.16.0.0/20</w:t>
            </w:r>
          </w:p>
        </w:tc>
        <w:tc>
          <w:tcPr>
            <w:tcW w:w="1559" w:type="dxa"/>
          </w:tcPr>
          <w:p w:rsidR="007573CB" w:rsidRDefault="007573CB" w:rsidP="00BC12BC">
            <w:pPr>
              <w:jc w:val="center"/>
              <w:cnfStyle w:val="000000000000"/>
            </w:pPr>
            <w:r>
              <w:t>172.16.15.255</w:t>
            </w:r>
          </w:p>
        </w:tc>
        <w:tc>
          <w:tcPr>
            <w:tcW w:w="1559" w:type="dxa"/>
          </w:tcPr>
          <w:p w:rsidR="007573CB" w:rsidRDefault="007573CB" w:rsidP="00BC12BC">
            <w:pPr>
              <w:jc w:val="center"/>
              <w:cnfStyle w:val="000000000000"/>
            </w:pPr>
            <w:r>
              <w:t>172.16.0.1</w:t>
            </w:r>
          </w:p>
        </w:tc>
        <w:tc>
          <w:tcPr>
            <w:tcW w:w="1560" w:type="dxa"/>
          </w:tcPr>
          <w:p w:rsidR="007573CB" w:rsidRDefault="007573CB" w:rsidP="00BC12BC">
            <w:pPr>
              <w:jc w:val="center"/>
              <w:cnfStyle w:val="000000000000"/>
            </w:pPr>
            <w:r>
              <w:t>172.16.15.254</w:t>
            </w:r>
          </w:p>
        </w:tc>
        <w:tc>
          <w:tcPr>
            <w:tcW w:w="1984" w:type="dxa"/>
          </w:tcPr>
          <w:p w:rsidR="007573CB" w:rsidRDefault="007573CB" w:rsidP="00BC12BC">
            <w:pPr>
              <w:jc w:val="center"/>
              <w:cnfStyle w:val="000000000000"/>
            </w:pPr>
            <w:r>
              <w:t>255.255.255.240</w:t>
            </w:r>
          </w:p>
        </w:tc>
      </w:tr>
      <w:tr w:rsidR="007573CB" w:rsidTr="00BC12BC">
        <w:trPr>
          <w:cnfStyle w:val="000000100000"/>
        </w:trPr>
        <w:tc>
          <w:tcPr>
            <w:cnfStyle w:val="001000000000"/>
            <w:tcW w:w="993" w:type="dxa"/>
            <w:tcBorders>
              <w:left w:val="none" w:sz="0" w:space="0" w:color="auto"/>
              <w:right w:val="none" w:sz="0" w:space="0" w:color="auto"/>
            </w:tcBorders>
          </w:tcPr>
          <w:p w:rsidR="007573CB" w:rsidRDefault="007573CB" w:rsidP="00BC12BC">
            <w:pPr>
              <w:jc w:val="center"/>
            </w:pPr>
            <w:r>
              <w:t>2</w:t>
            </w:r>
          </w:p>
        </w:tc>
        <w:tc>
          <w:tcPr>
            <w:tcW w:w="1977" w:type="dxa"/>
            <w:tcBorders>
              <w:left w:val="none" w:sz="0" w:space="0" w:color="auto"/>
              <w:right w:val="none" w:sz="0" w:space="0" w:color="auto"/>
            </w:tcBorders>
          </w:tcPr>
          <w:p w:rsidR="007573CB" w:rsidRDefault="007573CB" w:rsidP="00BC12BC">
            <w:pPr>
              <w:jc w:val="center"/>
              <w:cnfStyle w:val="000000100000"/>
            </w:pPr>
            <w:r>
              <w:t>School of Engineering</w:t>
            </w:r>
          </w:p>
        </w:tc>
        <w:tc>
          <w:tcPr>
            <w:tcW w:w="1709" w:type="dxa"/>
            <w:tcBorders>
              <w:left w:val="none" w:sz="0" w:space="0" w:color="auto"/>
              <w:right w:val="none" w:sz="0" w:space="0" w:color="auto"/>
            </w:tcBorders>
          </w:tcPr>
          <w:p w:rsidR="007573CB" w:rsidRDefault="007573CB" w:rsidP="00BC12BC">
            <w:pPr>
              <w:jc w:val="center"/>
              <w:cnfStyle w:val="000000100000"/>
            </w:pPr>
            <w:r>
              <w:t>172.16.16.0/20</w:t>
            </w:r>
          </w:p>
        </w:tc>
        <w:tc>
          <w:tcPr>
            <w:tcW w:w="1559" w:type="dxa"/>
            <w:tcBorders>
              <w:left w:val="none" w:sz="0" w:space="0" w:color="auto"/>
              <w:right w:val="none" w:sz="0" w:space="0" w:color="auto"/>
            </w:tcBorders>
          </w:tcPr>
          <w:p w:rsidR="007573CB" w:rsidRDefault="007573CB" w:rsidP="00BC12BC">
            <w:pPr>
              <w:jc w:val="center"/>
              <w:cnfStyle w:val="000000100000"/>
            </w:pPr>
            <w:r>
              <w:t>172.16.31.255</w:t>
            </w:r>
          </w:p>
        </w:tc>
        <w:tc>
          <w:tcPr>
            <w:tcW w:w="1559" w:type="dxa"/>
            <w:tcBorders>
              <w:left w:val="none" w:sz="0" w:space="0" w:color="auto"/>
              <w:right w:val="none" w:sz="0" w:space="0" w:color="auto"/>
            </w:tcBorders>
          </w:tcPr>
          <w:p w:rsidR="007573CB" w:rsidRDefault="007573CB" w:rsidP="00BC12BC">
            <w:pPr>
              <w:jc w:val="center"/>
              <w:cnfStyle w:val="000000100000"/>
            </w:pPr>
            <w:r>
              <w:t>172.16.16.1</w:t>
            </w:r>
          </w:p>
        </w:tc>
        <w:tc>
          <w:tcPr>
            <w:tcW w:w="1560" w:type="dxa"/>
            <w:tcBorders>
              <w:left w:val="none" w:sz="0" w:space="0" w:color="auto"/>
              <w:right w:val="none" w:sz="0" w:space="0" w:color="auto"/>
            </w:tcBorders>
          </w:tcPr>
          <w:p w:rsidR="007573CB" w:rsidRDefault="007573CB" w:rsidP="00BC12BC">
            <w:pPr>
              <w:jc w:val="center"/>
              <w:cnfStyle w:val="000000100000"/>
            </w:pPr>
            <w:r>
              <w:t>172.16.31.254</w:t>
            </w:r>
          </w:p>
        </w:tc>
        <w:tc>
          <w:tcPr>
            <w:tcW w:w="1984" w:type="dxa"/>
            <w:tcBorders>
              <w:left w:val="none" w:sz="0" w:space="0" w:color="auto"/>
              <w:right w:val="none" w:sz="0" w:space="0" w:color="auto"/>
            </w:tcBorders>
          </w:tcPr>
          <w:p w:rsidR="007573CB" w:rsidRDefault="007573CB" w:rsidP="00BC12BC">
            <w:pPr>
              <w:jc w:val="center"/>
              <w:cnfStyle w:val="000000100000"/>
            </w:pPr>
            <w:r>
              <w:t>255.255.255.240</w:t>
            </w:r>
          </w:p>
        </w:tc>
      </w:tr>
    </w:tbl>
    <w:p w:rsidR="007573CB" w:rsidRPr="00BA489B" w:rsidRDefault="007573CB" w:rsidP="007573CB">
      <w:pPr>
        <w:pStyle w:val="Title"/>
        <w:jc w:val="center"/>
        <w:rPr>
          <w:i/>
        </w:rPr>
      </w:pPr>
      <w:r w:rsidRPr="00BA489B">
        <w:rPr>
          <w:i/>
        </w:rPr>
        <w:t>School of applied Computing</w:t>
      </w:r>
    </w:p>
    <w:tbl>
      <w:tblPr>
        <w:tblStyle w:val="MediumList2-Accent5"/>
        <w:tblW w:w="10595" w:type="dxa"/>
        <w:tblInd w:w="-5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567"/>
        <w:gridCol w:w="993"/>
        <w:gridCol w:w="1842"/>
        <w:gridCol w:w="1560"/>
        <w:gridCol w:w="1559"/>
        <w:gridCol w:w="1559"/>
        <w:gridCol w:w="1840"/>
      </w:tblGrid>
      <w:tr w:rsidR="007573CB" w:rsidTr="00BC12BC">
        <w:trPr>
          <w:cnfStyle w:val="100000000000"/>
          <w:trHeight w:val="658"/>
        </w:trPr>
        <w:tc>
          <w:tcPr>
            <w:cnfStyle w:val="001000000100"/>
            <w:tcW w:w="675" w:type="dxa"/>
            <w:tcBorders>
              <w:top w:val="none" w:sz="0" w:space="0" w:color="auto"/>
              <w:left w:val="none" w:sz="0" w:space="0" w:color="auto"/>
              <w:bottom w:val="none" w:sz="0" w:space="0" w:color="auto"/>
              <w:right w:val="none" w:sz="0" w:space="0" w:color="auto"/>
            </w:tcBorders>
          </w:tcPr>
          <w:p w:rsidR="007573CB" w:rsidRPr="00F05249" w:rsidRDefault="007573CB" w:rsidP="00BC12BC">
            <w:pPr>
              <w:jc w:val="center"/>
              <w:rPr>
                <w:b/>
              </w:rPr>
            </w:pPr>
            <w:r w:rsidRPr="00F05249">
              <w:t>Subnet</w:t>
            </w:r>
          </w:p>
        </w:tc>
        <w:tc>
          <w:tcPr>
            <w:tcW w:w="567" w:type="dxa"/>
            <w:tcBorders>
              <w:top w:val="none" w:sz="0" w:space="0" w:color="auto"/>
              <w:left w:val="none" w:sz="0" w:space="0" w:color="auto"/>
              <w:bottom w:val="none" w:sz="0" w:space="0" w:color="auto"/>
              <w:right w:val="none" w:sz="0" w:space="0" w:color="auto"/>
            </w:tcBorders>
          </w:tcPr>
          <w:p w:rsidR="007573CB" w:rsidRPr="00F05249" w:rsidRDefault="007573CB" w:rsidP="00BC12BC">
            <w:pPr>
              <w:jc w:val="center"/>
              <w:cnfStyle w:val="100000000000"/>
            </w:pPr>
            <w:r>
              <w:t>PC</w:t>
            </w:r>
          </w:p>
        </w:tc>
        <w:tc>
          <w:tcPr>
            <w:tcW w:w="993" w:type="dxa"/>
            <w:tcBorders>
              <w:top w:val="none" w:sz="0" w:space="0" w:color="auto"/>
              <w:left w:val="none" w:sz="0" w:space="0" w:color="auto"/>
              <w:bottom w:val="none" w:sz="0" w:space="0" w:color="auto"/>
              <w:right w:val="none" w:sz="0" w:space="0" w:color="auto"/>
            </w:tcBorders>
          </w:tcPr>
          <w:p w:rsidR="007573CB" w:rsidRPr="00F05249" w:rsidRDefault="007573CB" w:rsidP="00BC12BC">
            <w:pPr>
              <w:jc w:val="center"/>
              <w:cnfStyle w:val="100000000000"/>
              <w:rPr>
                <w:b/>
              </w:rPr>
            </w:pPr>
            <w:r w:rsidRPr="00F05249">
              <w:t>Host</w:t>
            </w:r>
          </w:p>
        </w:tc>
        <w:tc>
          <w:tcPr>
            <w:tcW w:w="1842" w:type="dxa"/>
            <w:tcBorders>
              <w:top w:val="none" w:sz="0" w:space="0" w:color="auto"/>
              <w:left w:val="none" w:sz="0" w:space="0" w:color="auto"/>
              <w:bottom w:val="none" w:sz="0" w:space="0" w:color="auto"/>
              <w:right w:val="none" w:sz="0" w:space="0" w:color="auto"/>
            </w:tcBorders>
          </w:tcPr>
          <w:p w:rsidR="007573CB" w:rsidRPr="00F05249" w:rsidRDefault="007573CB" w:rsidP="00BC12BC">
            <w:pPr>
              <w:jc w:val="center"/>
              <w:cnfStyle w:val="100000000000"/>
              <w:rPr>
                <w:b/>
              </w:rPr>
            </w:pPr>
            <w:r w:rsidRPr="00F05249">
              <w:t>Network ID</w:t>
            </w:r>
          </w:p>
        </w:tc>
        <w:tc>
          <w:tcPr>
            <w:tcW w:w="1560" w:type="dxa"/>
            <w:tcBorders>
              <w:top w:val="none" w:sz="0" w:space="0" w:color="auto"/>
              <w:left w:val="none" w:sz="0" w:space="0" w:color="auto"/>
              <w:bottom w:val="none" w:sz="0" w:space="0" w:color="auto"/>
              <w:right w:val="none" w:sz="0" w:space="0" w:color="auto"/>
            </w:tcBorders>
          </w:tcPr>
          <w:p w:rsidR="007573CB" w:rsidRPr="00F05249" w:rsidRDefault="007573CB" w:rsidP="00BC12BC">
            <w:pPr>
              <w:jc w:val="center"/>
              <w:cnfStyle w:val="100000000000"/>
              <w:rPr>
                <w:b/>
              </w:rPr>
            </w:pPr>
            <w:r w:rsidRPr="00F05249">
              <w:t>Broadcast ID</w:t>
            </w:r>
          </w:p>
        </w:tc>
        <w:tc>
          <w:tcPr>
            <w:tcW w:w="1559" w:type="dxa"/>
            <w:tcBorders>
              <w:top w:val="none" w:sz="0" w:space="0" w:color="auto"/>
              <w:left w:val="none" w:sz="0" w:space="0" w:color="auto"/>
              <w:bottom w:val="none" w:sz="0" w:space="0" w:color="auto"/>
              <w:right w:val="none" w:sz="0" w:space="0" w:color="auto"/>
            </w:tcBorders>
          </w:tcPr>
          <w:p w:rsidR="007573CB" w:rsidRPr="00F05249" w:rsidRDefault="007573CB" w:rsidP="00BC12BC">
            <w:pPr>
              <w:jc w:val="center"/>
              <w:cnfStyle w:val="100000000000"/>
              <w:rPr>
                <w:b/>
              </w:rPr>
            </w:pPr>
            <w:r w:rsidRPr="00F05249">
              <w:t>First usable</w:t>
            </w:r>
          </w:p>
        </w:tc>
        <w:tc>
          <w:tcPr>
            <w:tcW w:w="1559" w:type="dxa"/>
            <w:tcBorders>
              <w:top w:val="none" w:sz="0" w:space="0" w:color="auto"/>
              <w:left w:val="none" w:sz="0" w:space="0" w:color="auto"/>
              <w:bottom w:val="none" w:sz="0" w:space="0" w:color="auto"/>
              <w:right w:val="none" w:sz="0" w:space="0" w:color="auto"/>
            </w:tcBorders>
          </w:tcPr>
          <w:p w:rsidR="007573CB" w:rsidRPr="00F05249" w:rsidRDefault="007573CB" w:rsidP="00BC12BC">
            <w:pPr>
              <w:jc w:val="center"/>
              <w:cnfStyle w:val="100000000000"/>
              <w:rPr>
                <w:b/>
              </w:rPr>
            </w:pPr>
            <w:r w:rsidRPr="00F05249">
              <w:t>Last usable</w:t>
            </w:r>
          </w:p>
        </w:tc>
        <w:tc>
          <w:tcPr>
            <w:tcW w:w="1840" w:type="dxa"/>
            <w:tcBorders>
              <w:top w:val="none" w:sz="0" w:space="0" w:color="auto"/>
              <w:left w:val="none" w:sz="0" w:space="0" w:color="auto"/>
              <w:bottom w:val="none" w:sz="0" w:space="0" w:color="auto"/>
              <w:right w:val="none" w:sz="0" w:space="0" w:color="auto"/>
            </w:tcBorders>
          </w:tcPr>
          <w:p w:rsidR="007573CB" w:rsidRDefault="007573CB" w:rsidP="00BC12BC">
            <w:pPr>
              <w:jc w:val="center"/>
              <w:cnfStyle w:val="100000000000"/>
            </w:pPr>
            <w:r w:rsidRPr="00F05249">
              <w:t>Subnet</w:t>
            </w:r>
            <w:r>
              <w:t xml:space="preserve"> mask</w:t>
            </w:r>
          </w:p>
        </w:tc>
      </w:tr>
      <w:tr w:rsidR="007573CB" w:rsidTr="00BC12BC">
        <w:trPr>
          <w:cnfStyle w:val="000000100000"/>
        </w:trPr>
        <w:tc>
          <w:tcPr>
            <w:cnfStyle w:val="001000000000"/>
            <w:tcW w:w="675" w:type="dxa"/>
            <w:tcBorders>
              <w:top w:val="none" w:sz="0" w:space="0" w:color="auto"/>
              <w:left w:val="none" w:sz="0" w:space="0" w:color="auto"/>
              <w:bottom w:val="none" w:sz="0" w:space="0" w:color="auto"/>
              <w:right w:val="none" w:sz="0" w:space="0" w:color="auto"/>
            </w:tcBorders>
          </w:tcPr>
          <w:p w:rsidR="007573CB" w:rsidRDefault="007573CB" w:rsidP="00BC12BC">
            <w:pPr>
              <w:jc w:val="center"/>
            </w:pPr>
            <w:r>
              <w:t>0</w:t>
            </w:r>
          </w:p>
        </w:tc>
        <w:tc>
          <w:tcPr>
            <w:tcW w:w="567" w:type="dxa"/>
            <w:tcBorders>
              <w:top w:val="none" w:sz="0" w:space="0" w:color="auto"/>
              <w:left w:val="none" w:sz="0" w:space="0" w:color="auto"/>
              <w:bottom w:val="none" w:sz="0" w:space="0" w:color="auto"/>
              <w:right w:val="none" w:sz="0" w:space="0" w:color="auto"/>
            </w:tcBorders>
          </w:tcPr>
          <w:p w:rsidR="007573CB" w:rsidRDefault="007573CB" w:rsidP="00BC12BC">
            <w:pPr>
              <w:jc w:val="center"/>
              <w:cnfStyle w:val="000000100000"/>
            </w:pPr>
            <w:r>
              <w:t>142</w:t>
            </w:r>
          </w:p>
        </w:tc>
        <w:tc>
          <w:tcPr>
            <w:tcW w:w="993" w:type="dxa"/>
            <w:tcBorders>
              <w:top w:val="none" w:sz="0" w:space="0" w:color="auto"/>
              <w:left w:val="none" w:sz="0" w:space="0" w:color="auto"/>
              <w:bottom w:val="none" w:sz="0" w:space="0" w:color="auto"/>
              <w:right w:val="none" w:sz="0" w:space="0" w:color="auto"/>
            </w:tcBorders>
          </w:tcPr>
          <w:p w:rsidR="007573CB" w:rsidRDefault="007573CB" w:rsidP="00BC12BC">
            <w:pPr>
              <w:jc w:val="center"/>
              <w:cnfStyle w:val="000000100000"/>
            </w:pPr>
            <w:r>
              <w:t xml:space="preserve">Lab 308 </w:t>
            </w:r>
          </w:p>
          <w:p w:rsidR="007573CB" w:rsidRDefault="007573CB" w:rsidP="00BC12BC">
            <w:pPr>
              <w:jc w:val="center"/>
              <w:cnfStyle w:val="000000100000"/>
            </w:pPr>
          </w:p>
        </w:tc>
        <w:tc>
          <w:tcPr>
            <w:tcW w:w="1842" w:type="dxa"/>
            <w:tcBorders>
              <w:top w:val="none" w:sz="0" w:space="0" w:color="auto"/>
              <w:left w:val="none" w:sz="0" w:space="0" w:color="auto"/>
              <w:bottom w:val="none" w:sz="0" w:space="0" w:color="auto"/>
              <w:right w:val="none" w:sz="0" w:space="0" w:color="auto"/>
            </w:tcBorders>
          </w:tcPr>
          <w:p w:rsidR="007573CB" w:rsidRDefault="007573CB" w:rsidP="00BC12BC">
            <w:pPr>
              <w:jc w:val="center"/>
              <w:cnfStyle w:val="000000100000"/>
            </w:pPr>
            <w:r>
              <w:t>172.16.32.0/22</w:t>
            </w:r>
          </w:p>
        </w:tc>
        <w:tc>
          <w:tcPr>
            <w:tcW w:w="1560" w:type="dxa"/>
            <w:tcBorders>
              <w:top w:val="none" w:sz="0" w:space="0" w:color="auto"/>
              <w:left w:val="none" w:sz="0" w:space="0" w:color="auto"/>
              <w:bottom w:val="none" w:sz="0" w:space="0" w:color="auto"/>
              <w:right w:val="none" w:sz="0" w:space="0" w:color="auto"/>
            </w:tcBorders>
          </w:tcPr>
          <w:p w:rsidR="007573CB" w:rsidRDefault="007573CB" w:rsidP="00BC12BC">
            <w:pPr>
              <w:jc w:val="center"/>
              <w:cnfStyle w:val="000000100000"/>
            </w:pPr>
            <w:r>
              <w:t>172.16.35.255</w:t>
            </w:r>
          </w:p>
        </w:tc>
        <w:tc>
          <w:tcPr>
            <w:tcW w:w="1559" w:type="dxa"/>
            <w:tcBorders>
              <w:top w:val="none" w:sz="0" w:space="0" w:color="auto"/>
              <w:left w:val="none" w:sz="0" w:space="0" w:color="auto"/>
              <w:bottom w:val="none" w:sz="0" w:space="0" w:color="auto"/>
              <w:right w:val="none" w:sz="0" w:space="0" w:color="auto"/>
            </w:tcBorders>
          </w:tcPr>
          <w:p w:rsidR="007573CB" w:rsidRDefault="007573CB" w:rsidP="00BC12BC">
            <w:pPr>
              <w:jc w:val="center"/>
              <w:cnfStyle w:val="000000100000"/>
            </w:pPr>
            <w:r>
              <w:t>172.16.32.1</w:t>
            </w:r>
          </w:p>
        </w:tc>
        <w:tc>
          <w:tcPr>
            <w:tcW w:w="1559" w:type="dxa"/>
            <w:tcBorders>
              <w:top w:val="none" w:sz="0" w:space="0" w:color="auto"/>
              <w:left w:val="none" w:sz="0" w:space="0" w:color="auto"/>
              <w:bottom w:val="none" w:sz="0" w:space="0" w:color="auto"/>
              <w:right w:val="none" w:sz="0" w:space="0" w:color="auto"/>
            </w:tcBorders>
          </w:tcPr>
          <w:p w:rsidR="007573CB" w:rsidRDefault="007573CB" w:rsidP="00BC12BC">
            <w:pPr>
              <w:jc w:val="center"/>
              <w:cnfStyle w:val="000000100000"/>
            </w:pPr>
            <w:r>
              <w:t>172.16.35.254</w:t>
            </w:r>
          </w:p>
        </w:tc>
        <w:tc>
          <w:tcPr>
            <w:tcW w:w="1840" w:type="dxa"/>
            <w:tcBorders>
              <w:top w:val="none" w:sz="0" w:space="0" w:color="auto"/>
              <w:left w:val="none" w:sz="0" w:space="0" w:color="auto"/>
              <w:bottom w:val="none" w:sz="0" w:space="0" w:color="auto"/>
            </w:tcBorders>
          </w:tcPr>
          <w:p w:rsidR="007573CB" w:rsidRDefault="007573CB" w:rsidP="00BC12BC">
            <w:pPr>
              <w:jc w:val="center"/>
              <w:cnfStyle w:val="000000100000"/>
            </w:pPr>
            <w:r>
              <w:t>255.255.252.0</w:t>
            </w:r>
          </w:p>
        </w:tc>
      </w:tr>
      <w:tr w:rsidR="007573CB" w:rsidTr="00BC12BC">
        <w:tc>
          <w:tcPr>
            <w:cnfStyle w:val="001000000000"/>
            <w:tcW w:w="675" w:type="dxa"/>
            <w:tcBorders>
              <w:left w:val="none" w:sz="0" w:space="0" w:color="auto"/>
              <w:bottom w:val="none" w:sz="0" w:space="0" w:color="auto"/>
              <w:right w:val="none" w:sz="0" w:space="0" w:color="auto"/>
            </w:tcBorders>
          </w:tcPr>
          <w:p w:rsidR="007573CB" w:rsidRDefault="007573CB" w:rsidP="00BC12BC">
            <w:pPr>
              <w:jc w:val="center"/>
            </w:pPr>
            <w:r>
              <w:t>1</w:t>
            </w:r>
          </w:p>
        </w:tc>
        <w:tc>
          <w:tcPr>
            <w:tcW w:w="567" w:type="dxa"/>
          </w:tcPr>
          <w:p w:rsidR="007573CB" w:rsidRDefault="007573CB" w:rsidP="00BC12BC">
            <w:pPr>
              <w:jc w:val="center"/>
              <w:cnfStyle w:val="000000000000"/>
            </w:pPr>
            <w:r>
              <w:t>62</w:t>
            </w:r>
          </w:p>
        </w:tc>
        <w:tc>
          <w:tcPr>
            <w:tcW w:w="993" w:type="dxa"/>
          </w:tcPr>
          <w:p w:rsidR="007573CB" w:rsidRDefault="007573CB" w:rsidP="00BC12BC">
            <w:pPr>
              <w:jc w:val="center"/>
              <w:cnfStyle w:val="000000000000"/>
            </w:pPr>
            <w:r>
              <w:t xml:space="preserve">Lab 301 </w:t>
            </w:r>
          </w:p>
          <w:p w:rsidR="007573CB" w:rsidRDefault="007573CB" w:rsidP="00BC12BC">
            <w:pPr>
              <w:jc w:val="center"/>
              <w:cnfStyle w:val="000000000000"/>
            </w:pPr>
          </w:p>
        </w:tc>
        <w:tc>
          <w:tcPr>
            <w:tcW w:w="1842" w:type="dxa"/>
          </w:tcPr>
          <w:p w:rsidR="007573CB" w:rsidRDefault="007573CB" w:rsidP="00BC12BC">
            <w:pPr>
              <w:jc w:val="center"/>
              <w:cnfStyle w:val="000000000000"/>
            </w:pPr>
            <w:r>
              <w:t>172.16.36.0/23</w:t>
            </w:r>
          </w:p>
        </w:tc>
        <w:tc>
          <w:tcPr>
            <w:tcW w:w="1560" w:type="dxa"/>
          </w:tcPr>
          <w:p w:rsidR="007573CB" w:rsidRDefault="007573CB" w:rsidP="00BC12BC">
            <w:pPr>
              <w:jc w:val="center"/>
              <w:cnfStyle w:val="000000000000"/>
            </w:pPr>
            <w:r>
              <w:t>172.16.37.255</w:t>
            </w:r>
          </w:p>
        </w:tc>
        <w:tc>
          <w:tcPr>
            <w:tcW w:w="1559" w:type="dxa"/>
          </w:tcPr>
          <w:p w:rsidR="007573CB" w:rsidRDefault="007573CB" w:rsidP="00BC12BC">
            <w:pPr>
              <w:jc w:val="center"/>
              <w:cnfStyle w:val="000000000000"/>
            </w:pPr>
            <w:r>
              <w:t>172.16.36.1</w:t>
            </w:r>
          </w:p>
        </w:tc>
        <w:tc>
          <w:tcPr>
            <w:tcW w:w="1559" w:type="dxa"/>
          </w:tcPr>
          <w:p w:rsidR="007573CB" w:rsidRDefault="007573CB" w:rsidP="00BC12BC">
            <w:pPr>
              <w:jc w:val="center"/>
              <w:cnfStyle w:val="000000000000"/>
            </w:pPr>
            <w:r>
              <w:t>172.16.35.254</w:t>
            </w:r>
          </w:p>
        </w:tc>
        <w:tc>
          <w:tcPr>
            <w:tcW w:w="1840" w:type="dxa"/>
          </w:tcPr>
          <w:p w:rsidR="007573CB" w:rsidRDefault="007573CB" w:rsidP="00BC12BC">
            <w:pPr>
              <w:jc w:val="center"/>
              <w:cnfStyle w:val="000000000000"/>
            </w:pPr>
            <w:r>
              <w:t>255.255.254.0</w:t>
            </w:r>
          </w:p>
        </w:tc>
      </w:tr>
      <w:tr w:rsidR="007573CB" w:rsidTr="00BC12BC">
        <w:trPr>
          <w:cnfStyle w:val="000000100000"/>
        </w:trPr>
        <w:tc>
          <w:tcPr>
            <w:cnfStyle w:val="001000000000"/>
            <w:tcW w:w="675" w:type="dxa"/>
            <w:tcBorders>
              <w:top w:val="none" w:sz="0" w:space="0" w:color="auto"/>
              <w:left w:val="none" w:sz="0" w:space="0" w:color="auto"/>
              <w:bottom w:val="none" w:sz="0" w:space="0" w:color="auto"/>
              <w:right w:val="none" w:sz="0" w:space="0" w:color="auto"/>
            </w:tcBorders>
          </w:tcPr>
          <w:p w:rsidR="007573CB" w:rsidRDefault="007573CB" w:rsidP="00BC12BC">
            <w:pPr>
              <w:jc w:val="center"/>
            </w:pPr>
            <w:r>
              <w:t>2</w:t>
            </w:r>
          </w:p>
        </w:tc>
        <w:tc>
          <w:tcPr>
            <w:tcW w:w="567" w:type="dxa"/>
            <w:tcBorders>
              <w:top w:val="none" w:sz="0" w:space="0" w:color="auto"/>
              <w:left w:val="none" w:sz="0" w:space="0" w:color="auto"/>
              <w:bottom w:val="none" w:sz="0" w:space="0" w:color="auto"/>
              <w:right w:val="none" w:sz="0" w:space="0" w:color="auto"/>
            </w:tcBorders>
          </w:tcPr>
          <w:p w:rsidR="007573CB" w:rsidRDefault="007573CB" w:rsidP="00BC12BC">
            <w:pPr>
              <w:jc w:val="center"/>
              <w:cnfStyle w:val="000000100000"/>
            </w:pPr>
            <w:r>
              <w:t>52</w:t>
            </w:r>
          </w:p>
        </w:tc>
        <w:tc>
          <w:tcPr>
            <w:tcW w:w="993" w:type="dxa"/>
            <w:tcBorders>
              <w:top w:val="none" w:sz="0" w:space="0" w:color="auto"/>
              <w:left w:val="none" w:sz="0" w:space="0" w:color="auto"/>
              <w:bottom w:val="none" w:sz="0" w:space="0" w:color="auto"/>
              <w:right w:val="none" w:sz="0" w:space="0" w:color="auto"/>
            </w:tcBorders>
          </w:tcPr>
          <w:p w:rsidR="007573CB" w:rsidRDefault="007573CB" w:rsidP="00BC12BC">
            <w:pPr>
              <w:jc w:val="center"/>
              <w:cnfStyle w:val="000000100000"/>
            </w:pPr>
            <w:r>
              <w:t xml:space="preserve">Lab 309 </w:t>
            </w:r>
          </w:p>
          <w:p w:rsidR="007573CB" w:rsidRDefault="007573CB" w:rsidP="00BC12BC">
            <w:pPr>
              <w:jc w:val="center"/>
              <w:cnfStyle w:val="000000100000"/>
            </w:pPr>
          </w:p>
        </w:tc>
        <w:tc>
          <w:tcPr>
            <w:tcW w:w="1842" w:type="dxa"/>
            <w:tcBorders>
              <w:top w:val="none" w:sz="0" w:space="0" w:color="auto"/>
              <w:left w:val="none" w:sz="0" w:space="0" w:color="auto"/>
              <w:bottom w:val="none" w:sz="0" w:space="0" w:color="auto"/>
              <w:right w:val="none" w:sz="0" w:space="0" w:color="auto"/>
            </w:tcBorders>
          </w:tcPr>
          <w:p w:rsidR="007573CB" w:rsidRDefault="007573CB" w:rsidP="00BC12BC">
            <w:pPr>
              <w:jc w:val="center"/>
              <w:cnfStyle w:val="000000100000"/>
            </w:pPr>
            <w:r>
              <w:t>172.16.38.0/23</w:t>
            </w:r>
          </w:p>
        </w:tc>
        <w:tc>
          <w:tcPr>
            <w:tcW w:w="1560" w:type="dxa"/>
            <w:tcBorders>
              <w:top w:val="none" w:sz="0" w:space="0" w:color="auto"/>
              <w:left w:val="none" w:sz="0" w:space="0" w:color="auto"/>
              <w:bottom w:val="none" w:sz="0" w:space="0" w:color="auto"/>
              <w:right w:val="none" w:sz="0" w:space="0" w:color="auto"/>
            </w:tcBorders>
          </w:tcPr>
          <w:p w:rsidR="007573CB" w:rsidRDefault="007573CB" w:rsidP="00BC12BC">
            <w:pPr>
              <w:jc w:val="center"/>
              <w:cnfStyle w:val="000000100000"/>
            </w:pPr>
            <w:r>
              <w:t>172.16.39.255</w:t>
            </w:r>
          </w:p>
        </w:tc>
        <w:tc>
          <w:tcPr>
            <w:tcW w:w="1559" w:type="dxa"/>
            <w:tcBorders>
              <w:top w:val="none" w:sz="0" w:space="0" w:color="auto"/>
              <w:left w:val="none" w:sz="0" w:space="0" w:color="auto"/>
              <w:bottom w:val="none" w:sz="0" w:space="0" w:color="auto"/>
              <w:right w:val="none" w:sz="0" w:space="0" w:color="auto"/>
            </w:tcBorders>
          </w:tcPr>
          <w:p w:rsidR="007573CB" w:rsidRDefault="007573CB" w:rsidP="00BC12BC">
            <w:pPr>
              <w:jc w:val="center"/>
              <w:cnfStyle w:val="000000100000"/>
            </w:pPr>
            <w:r>
              <w:t>172.16.38.1</w:t>
            </w:r>
          </w:p>
        </w:tc>
        <w:tc>
          <w:tcPr>
            <w:tcW w:w="1559" w:type="dxa"/>
            <w:tcBorders>
              <w:top w:val="none" w:sz="0" w:space="0" w:color="auto"/>
              <w:left w:val="none" w:sz="0" w:space="0" w:color="auto"/>
              <w:bottom w:val="none" w:sz="0" w:space="0" w:color="auto"/>
              <w:right w:val="none" w:sz="0" w:space="0" w:color="auto"/>
            </w:tcBorders>
          </w:tcPr>
          <w:p w:rsidR="007573CB" w:rsidRDefault="007573CB" w:rsidP="00BC12BC">
            <w:pPr>
              <w:jc w:val="center"/>
              <w:cnfStyle w:val="000000100000"/>
            </w:pPr>
            <w:r>
              <w:t>170.16.39.254</w:t>
            </w:r>
          </w:p>
        </w:tc>
        <w:tc>
          <w:tcPr>
            <w:tcW w:w="1840" w:type="dxa"/>
            <w:tcBorders>
              <w:top w:val="none" w:sz="0" w:space="0" w:color="auto"/>
              <w:left w:val="none" w:sz="0" w:space="0" w:color="auto"/>
              <w:bottom w:val="none" w:sz="0" w:space="0" w:color="auto"/>
            </w:tcBorders>
          </w:tcPr>
          <w:p w:rsidR="007573CB" w:rsidRDefault="007573CB" w:rsidP="00BC12BC">
            <w:pPr>
              <w:jc w:val="center"/>
              <w:cnfStyle w:val="000000100000"/>
            </w:pPr>
            <w:r>
              <w:t>255.255.254.0</w:t>
            </w:r>
          </w:p>
        </w:tc>
      </w:tr>
      <w:tr w:rsidR="007573CB" w:rsidTr="00BC12BC">
        <w:trPr>
          <w:trHeight w:val="414"/>
        </w:trPr>
        <w:tc>
          <w:tcPr>
            <w:cnfStyle w:val="001000000000"/>
            <w:tcW w:w="675" w:type="dxa"/>
            <w:tcBorders>
              <w:left w:val="none" w:sz="0" w:space="0" w:color="auto"/>
              <w:bottom w:val="none" w:sz="0" w:space="0" w:color="auto"/>
              <w:right w:val="none" w:sz="0" w:space="0" w:color="auto"/>
            </w:tcBorders>
          </w:tcPr>
          <w:p w:rsidR="007573CB" w:rsidRDefault="007573CB" w:rsidP="00BC12BC">
            <w:pPr>
              <w:jc w:val="center"/>
            </w:pPr>
            <w:r>
              <w:t>3</w:t>
            </w:r>
          </w:p>
        </w:tc>
        <w:tc>
          <w:tcPr>
            <w:tcW w:w="567" w:type="dxa"/>
          </w:tcPr>
          <w:p w:rsidR="007573CB" w:rsidRDefault="007573CB" w:rsidP="00BC12BC">
            <w:pPr>
              <w:jc w:val="center"/>
              <w:cnfStyle w:val="000000000000"/>
            </w:pPr>
            <w:r>
              <w:t>47</w:t>
            </w:r>
          </w:p>
        </w:tc>
        <w:tc>
          <w:tcPr>
            <w:tcW w:w="993" w:type="dxa"/>
          </w:tcPr>
          <w:p w:rsidR="007573CB" w:rsidRDefault="007573CB" w:rsidP="00BC12BC">
            <w:pPr>
              <w:jc w:val="center"/>
              <w:cnfStyle w:val="000000000000"/>
            </w:pPr>
            <w:r>
              <w:t xml:space="preserve">Lab 304 </w:t>
            </w:r>
          </w:p>
          <w:p w:rsidR="007573CB" w:rsidRDefault="007573CB" w:rsidP="00BC12BC">
            <w:pPr>
              <w:jc w:val="center"/>
              <w:cnfStyle w:val="000000000000"/>
            </w:pPr>
          </w:p>
        </w:tc>
        <w:tc>
          <w:tcPr>
            <w:tcW w:w="1842" w:type="dxa"/>
          </w:tcPr>
          <w:p w:rsidR="007573CB" w:rsidRDefault="007573CB" w:rsidP="00BC12BC">
            <w:pPr>
              <w:jc w:val="center"/>
              <w:cnfStyle w:val="000000000000"/>
            </w:pPr>
            <w:r>
              <w:t>172.16.40.0/24</w:t>
            </w:r>
          </w:p>
        </w:tc>
        <w:tc>
          <w:tcPr>
            <w:tcW w:w="1560" w:type="dxa"/>
          </w:tcPr>
          <w:p w:rsidR="007573CB" w:rsidRDefault="007573CB" w:rsidP="00BC12BC">
            <w:pPr>
              <w:jc w:val="center"/>
              <w:cnfStyle w:val="000000000000"/>
            </w:pPr>
            <w:r>
              <w:t>172.16.40.255</w:t>
            </w:r>
          </w:p>
        </w:tc>
        <w:tc>
          <w:tcPr>
            <w:tcW w:w="1559" w:type="dxa"/>
          </w:tcPr>
          <w:p w:rsidR="007573CB" w:rsidRDefault="007573CB" w:rsidP="00BC12BC">
            <w:pPr>
              <w:jc w:val="center"/>
              <w:cnfStyle w:val="000000000000"/>
            </w:pPr>
            <w:r>
              <w:t>172.16.40.1</w:t>
            </w:r>
          </w:p>
        </w:tc>
        <w:tc>
          <w:tcPr>
            <w:tcW w:w="1559" w:type="dxa"/>
          </w:tcPr>
          <w:p w:rsidR="007573CB" w:rsidRDefault="007573CB" w:rsidP="00BC12BC">
            <w:pPr>
              <w:jc w:val="center"/>
              <w:cnfStyle w:val="000000000000"/>
            </w:pPr>
            <w:r>
              <w:t>172.16.40.254</w:t>
            </w:r>
          </w:p>
        </w:tc>
        <w:tc>
          <w:tcPr>
            <w:tcW w:w="1840" w:type="dxa"/>
          </w:tcPr>
          <w:p w:rsidR="007573CB" w:rsidRDefault="007573CB" w:rsidP="00BC12BC">
            <w:pPr>
              <w:jc w:val="center"/>
              <w:cnfStyle w:val="000000000000"/>
            </w:pPr>
            <w:r>
              <w:t>255.255.255.0</w:t>
            </w:r>
          </w:p>
        </w:tc>
      </w:tr>
      <w:tr w:rsidR="007573CB" w:rsidTr="00BC12BC">
        <w:trPr>
          <w:cnfStyle w:val="000000100000"/>
        </w:trPr>
        <w:tc>
          <w:tcPr>
            <w:cnfStyle w:val="001000000000"/>
            <w:tcW w:w="675" w:type="dxa"/>
            <w:tcBorders>
              <w:top w:val="none" w:sz="0" w:space="0" w:color="auto"/>
              <w:left w:val="none" w:sz="0" w:space="0" w:color="auto"/>
              <w:bottom w:val="none" w:sz="0" w:space="0" w:color="auto"/>
              <w:right w:val="none" w:sz="0" w:space="0" w:color="auto"/>
            </w:tcBorders>
          </w:tcPr>
          <w:p w:rsidR="007573CB" w:rsidRDefault="007573CB" w:rsidP="00BC12BC">
            <w:pPr>
              <w:jc w:val="center"/>
            </w:pPr>
            <w:r>
              <w:t>4</w:t>
            </w:r>
          </w:p>
        </w:tc>
        <w:tc>
          <w:tcPr>
            <w:tcW w:w="567" w:type="dxa"/>
            <w:tcBorders>
              <w:top w:val="none" w:sz="0" w:space="0" w:color="auto"/>
              <w:left w:val="none" w:sz="0" w:space="0" w:color="auto"/>
              <w:bottom w:val="none" w:sz="0" w:space="0" w:color="auto"/>
              <w:right w:val="none" w:sz="0" w:space="0" w:color="auto"/>
            </w:tcBorders>
          </w:tcPr>
          <w:p w:rsidR="007573CB" w:rsidRDefault="007573CB" w:rsidP="00BC12BC">
            <w:pPr>
              <w:jc w:val="center"/>
              <w:cnfStyle w:val="000000100000"/>
            </w:pPr>
            <w:r>
              <w:t>42</w:t>
            </w:r>
          </w:p>
        </w:tc>
        <w:tc>
          <w:tcPr>
            <w:tcW w:w="993" w:type="dxa"/>
            <w:tcBorders>
              <w:top w:val="none" w:sz="0" w:space="0" w:color="auto"/>
              <w:left w:val="none" w:sz="0" w:space="0" w:color="auto"/>
              <w:bottom w:val="none" w:sz="0" w:space="0" w:color="auto"/>
              <w:right w:val="none" w:sz="0" w:space="0" w:color="auto"/>
            </w:tcBorders>
          </w:tcPr>
          <w:p w:rsidR="007573CB" w:rsidRDefault="007573CB" w:rsidP="00BC12BC">
            <w:pPr>
              <w:jc w:val="center"/>
              <w:cnfStyle w:val="000000100000"/>
            </w:pPr>
            <w:r>
              <w:t xml:space="preserve">Lab 306 </w:t>
            </w:r>
          </w:p>
          <w:p w:rsidR="007573CB" w:rsidRDefault="007573CB" w:rsidP="00BC12BC">
            <w:pPr>
              <w:jc w:val="center"/>
              <w:cnfStyle w:val="000000100000"/>
            </w:pPr>
          </w:p>
        </w:tc>
        <w:tc>
          <w:tcPr>
            <w:tcW w:w="1842" w:type="dxa"/>
            <w:tcBorders>
              <w:top w:val="none" w:sz="0" w:space="0" w:color="auto"/>
              <w:left w:val="none" w:sz="0" w:space="0" w:color="auto"/>
              <w:bottom w:val="none" w:sz="0" w:space="0" w:color="auto"/>
              <w:right w:val="none" w:sz="0" w:space="0" w:color="auto"/>
            </w:tcBorders>
          </w:tcPr>
          <w:p w:rsidR="007573CB" w:rsidRDefault="007573CB" w:rsidP="00BC12BC">
            <w:pPr>
              <w:jc w:val="center"/>
              <w:cnfStyle w:val="000000100000"/>
            </w:pPr>
            <w:r>
              <w:t>172.16.41.0/24</w:t>
            </w:r>
          </w:p>
        </w:tc>
        <w:tc>
          <w:tcPr>
            <w:tcW w:w="1560" w:type="dxa"/>
            <w:tcBorders>
              <w:top w:val="none" w:sz="0" w:space="0" w:color="auto"/>
              <w:left w:val="none" w:sz="0" w:space="0" w:color="auto"/>
              <w:bottom w:val="none" w:sz="0" w:space="0" w:color="auto"/>
              <w:right w:val="none" w:sz="0" w:space="0" w:color="auto"/>
            </w:tcBorders>
          </w:tcPr>
          <w:p w:rsidR="007573CB" w:rsidRDefault="007573CB" w:rsidP="00BC12BC">
            <w:pPr>
              <w:jc w:val="center"/>
              <w:cnfStyle w:val="000000100000"/>
            </w:pPr>
            <w:r>
              <w:t>172.16.41.255</w:t>
            </w:r>
          </w:p>
        </w:tc>
        <w:tc>
          <w:tcPr>
            <w:tcW w:w="1559" w:type="dxa"/>
            <w:tcBorders>
              <w:top w:val="none" w:sz="0" w:space="0" w:color="auto"/>
              <w:left w:val="none" w:sz="0" w:space="0" w:color="auto"/>
              <w:bottom w:val="none" w:sz="0" w:space="0" w:color="auto"/>
              <w:right w:val="none" w:sz="0" w:space="0" w:color="auto"/>
            </w:tcBorders>
          </w:tcPr>
          <w:p w:rsidR="007573CB" w:rsidRDefault="007573CB" w:rsidP="00BC12BC">
            <w:pPr>
              <w:jc w:val="center"/>
              <w:cnfStyle w:val="000000100000"/>
            </w:pPr>
            <w:r>
              <w:t>172.16.41.1</w:t>
            </w:r>
          </w:p>
        </w:tc>
        <w:tc>
          <w:tcPr>
            <w:tcW w:w="1559" w:type="dxa"/>
            <w:tcBorders>
              <w:top w:val="none" w:sz="0" w:space="0" w:color="auto"/>
              <w:left w:val="none" w:sz="0" w:space="0" w:color="auto"/>
              <w:bottom w:val="none" w:sz="0" w:space="0" w:color="auto"/>
              <w:right w:val="none" w:sz="0" w:space="0" w:color="auto"/>
            </w:tcBorders>
          </w:tcPr>
          <w:p w:rsidR="007573CB" w:rsidRDefault="007573CB" w:rsidP="00BC12BC">
            <w:pPr>
              <w:jc w:val="center"/>
              <w:cnfStyle w:val="000000100000"/>
            </w:pPr>
            <w:r>
              <w:t>172.16.41.254</w:t>
            </w:r>
          </w:p>
        </w:tc>
        <w:tc>
          <w:tcPr>
            <w:tcW w:w="1840" w:type="dxa"/>
            <w:tcBorders>
              <w:top w:val="none" w:sz="0" w:space="0" w:color="auto"/>
              <w:left w:val="none" w:sz="0" w:space="0" w:color="auto"/>
              <w:bottom w:val="none" w:sz="0" w:space="0" w:color="auto"/>
            </w:tcBorders>
          </w:tcPr>
          <w:p w:rsidR="007573CB" w:rsidRDefault="007573CB" w:rsidP="00BC12BC">
            <w:pPr>
              <w:jc w:val="center"/>
              <w:cnfStyle w:val="000000100000"/>
            </w:pPr>
            <w:r>
              <w:t>255.255.255.0</w:t>
            </w:r>
          </w:p>
        </w:tc>
      </w:tr>
      <w:tr w:rsidR="007573CB" w:rsidTr="00BC12BC">
        <w:trPr>
          <w:trHeight w:val="530"/>
        </w:trPr>
        <w:tc>
          <w:tcPr>
            <w:cnfStyle w:val="001000000000"/>
            <w:tcW w:w="675" w:type="dxa"/>
            <w:tcBorders>
              <w:left w:val="none" w:sz="0" w:space="0" w:color="auto"/>
              <w:bottom w:val="none" w:sz="0" w:space="0" w:color="auto"/>
              <w:right w:val="none" w:sz="0" w:space="0" w:color="auto"/>
            </w:tcBorders>
          </w:tcPr>
          <w:p w:rsidR="007573CB" w:rsidRDefault="007573CB" w:rsidP="00BC12BC">
            <w:pPr>
              <w:jc w:val="center"/>
            </w:pPr>
            <w:r>
              <w:t>5</w:t>
            </w:r>
          </w:p>
        </w:tc>
        <w:tc>
          <w:tcPr>
            <w:tcW w:w="567" w:type="dxa"/>
          </w:tcPr>
          <w:p w:rsidR="007573CB" w:rsidRDefault="007573CB" w:rsidP="00BC12BC">
            <w:pPr>
              <w:jc w:val="center"/>
              <w:cnfStyle w:val="000000000000"/>
            </w:pPr>
            <w:r>
              <w:t>38</w:t>
            </w:r>
          </w:p>
        </w:tc>
        <w:tc>
          <w:tcPr>
            <w:tcW w:w="993" w:type="dxa"/>
          </w:tcPr>
          <w:p w:rsidR="007573CB" w:rsidRDefault="007573CB" w:rsidP="00BC12BC">
            <w:pPr>
              <w:jc w:val="center"/>
              <w:cnfStyle w:val="000000000000"/>
            </w:pPr>
            <w:r>
              <w:t xml:space="preserve">Lab 303 </w:t>
            </w:r>
          </w:p>
          <w:p w:rsidR="007573CB" w:rsidRDefault="007573CB" w:rsidP="00BC12BC">
            <w:pPr>
              <w:jc w:val="center"/>
              <w:cnfStyle w:val="000000000000"/>
            </w:pPr>
          </w:p>
        </w:tc>
        <w:tc>
          <w:tcPr>
            <w:tcW w:w="1842" w:type="dxa"/>
          </w:tcPr>
          <w:p w:rsidR="007573CB" w:rsidRDefault="007573CB" w:rsidP="00BC12BC">
            <w:pPr>
              <w:jc w:val="center"/>
              <w:cnfStyle w:val="000000000000"/>
            </w:pPr>
            <w:r>
              <w:t>172.16.42.0/24</w:t>
            </w:r>
          </w:p>
        </w:tc>
        <w:tc>
          <w:tcPr>
            <w:tcW w:w="1560" w:type="dxa"/>
          </w:tcPr>
          <w:p w:rsidR="007573CB" w:rsidRDefault="007573CB" w:rsidP="00BC12BC">
            <w:pPr>
              <w:jc w:val="center"/>
              <w:cnfStyle w:val="000000000000"/>
            </w:pPr>
            <w:r>
              <w:t>172.16.42.255</w:t>
            </w:r>
          </w:p>
        </w:tc>
        <w:tc>
          <w:tcPr>
            <w:tcW w:w="1559" w:type="dxa"/>
          </w:tcPr>
          <w:p w:rsidR="007573CB" w:rsidRDefault="007573CB" w:rsidP="00BC12BC">
            <w:pPr>
              <w:jc w:val="center"/>
              <w:cnfStyle w:val="000000000000"/>
            </w:pPr>
            <w:r>
              <w:t>172.16.42.1</w:t>
            </w:r>
          </w:p>
        </w:tc>
        <w:tc>
          <w:tcPr>
            <w:tcW w:w="1559" w:type="dxa"/>
          </w:tcPr>
          <w:p w:rsidR="007573CB" w:rsidRDefault="007573CB" w:rsidP="00BC12BC">
            <w:pPr>
              <w:jc w:val="center"/>
              <w:cnfStyle w:val="000000000000"/>
            </w:pPr>
            <w:r>
              <w:t>172.16.42.254</w:t>
            </w:r>
          </w:p>
        </w:tc>
        <w:tc>
          <w:tcPr>
            <w:tcW w:w="1840" w:type="dxa"/>
          </w:tcPr>
          <w:p w:rsidR="007573CB" w:rsidRDefault="007573CB" w:rsidP="00BC12BC">
            <w:pPr>
              <w:jc w:val="center"/>
              <w:cnfStyle w:val="000000000000"/>
            </w:pPr>
            <w:r>
              <w:t>255.255.255.0</w:t>
            </w:r>
          </w:p>
        </w:tc>
      </w:tr>
      <w:tr w:rsidR="007573CB" w:rsidTr="00BC12BC">
        <w:trPr>
          <w:cnfStyle w:val="000000100000"/>
        </w:trPr>
        <w:tc>
          <w:tcPr>
            <w:cnfStyle w:val="001000000000"/>
            <w:tcW w:w="675" w:type="dxa"/>
            <w:tcBorders>
              <w:top w:val="none" w:sz="0" w:space="0" w:color="auto"/>
              <w:left w:val="none" w:sz="0" w:space="0" w:color="auto"/>
              <w:bottom w:val="none" w:sz="0" w:space="0" w:color="auto"/>
              <w:right w:val="none" w:sz="0" w:space="0" w:color="auto"/>
            </w:tcBorders>
          </w:tcPr>
          <w:p w:rsidR="007573CB" w:rsidRDefault="007573CB" w:rsidP="00BC12BC">
            <w:pPr>
              <w:jc w:val="center"/>
            </w:pPr>
            <w:r>
              <w:t>6</w:t>
            </w:r>
          </w:p>
        </w:tc>
        <w:tc>
          <w:tcPr>
            <w:tcW w:w="567" w:type="dxa"/>
            <w:tcBorders>
              <w:top w:val="none" w:sz="0" w:space="0" w:color="auto"/>
              <w:left w:val="none" w:sz="0" w:space="0" w:color="auto"/>
              <w:bottom w:val="none" w:sz="0" w:space="0" w:color="auto"/>
              <w:right w:val="none" w:sz="0" w:space="0" w:color="auto"/>
            </w:tcBorders>
          </w:tcPr>
          <w:p w:rsidR="007573CB" w:rsidRDefault="007573CB" w:rsidP="00BC12BC">
            <w:pPr>
              <w:jc w:val="center"/>
              <w:cnfStyle w:val="000000100000"/>
            </w:pPr>
            <w:r>
              <w:t>32</w:t>
            </w:r>
          </w:p>
        </w:tc>
        <w:tc>
          <w:tcPr>
            <w:tcW w:w="993" w:type="dxa"/>
            <w:tcBorders>
              <w:top w:val="none" w:sz="0" w:space="0" w:color="auto"/>
              <w:left w:val="none" w:sz="0" w:space="0" w:color="auto"/>
              <w:bottom w:val="none" w:sz="0" w:space="0" w:color="auto"/>
              <w:right w:val="none" w:sz="0" w:space="0" w:color="auto"/>
            </w:tcBorders>
          </w:tcPr>
          <w:p w:rsidR="007573CB" w:rsidRDefault="007573CB" w:rsidP="00BC12BC">
            <w:pPr>
              <w:jc w:val="center"/>
              <w:cnfStyle w:val="000000100000"/>
            </w:pPr>
            <w:r>
              <w:t xml:space="preserve">Lab 302 </w:t>
            </w:r>
          </w:p>
          <w:p w:rsidR="007573CB" w:rsidRDefault="007573CB" w:rsidP="00BC12BC">
            <w:pPr>
              <w:jc w:val="center"/>
              <w:cnfStyle w:val="000000100000"/>
            </w:pPr>
          </w:p>
        </w:tc>
        <w:tc>
          <w:tcPr>
            <w:tcW w:w="1842" w:type="dxa"/>
            <w:tcBorders>
              <w:top w:val="none" w:sz="0" w:space="0" w:color="auto"/>
              <w:left w:val="none" w:sz="0" w:space="0" w:color="auto"/>
              <w:bottom w:val="none" w:sz="0" w:space="0" w:color="auto"/>
              <w:right w:val="none" w:sz="0" w:space="0" w:color="auto"/>
            </w:tcBorders>
          </w:tcPr>
          <w:p w:rsidR="007573CB" w:rsidRDefault="007573CB" w:rsidP="00BC12BC">
            <w:pPr>
              <w:jc w:val="center"/>
              <w:cnfStyle w:val="000000100000"/>
            </w:pPr>
            <w:r>
              <w:t>172.16.43.0/24</w:t>
            </w:r>
          </w:p>
        </w:tc>
        <w:tc>
          <w:tcPr>
            <w:tcW w:w="1560" w:type="dxa"/>
            <w:tcBorders>
              <w:top w:val="none" w:sz="0" w:space="0" w:color="auto"/>
              <w:left w:val="none" w:sz="0" w:space="0" w:color="auto"/>
              <w:bottom w:val="none" w:sz="0" w:space="0" w:color="auto"/>
              <w:right w:val="none" w:sz="0" w:space="0" w:color="auto"/>
            </w:tcBorders>
          </w:tcPr>
          <w:p w:rsidR="007573CB" w:rsidRDefault="007573CB" w:rsidP="00BC12BC">
            <w:pPr>
              <w:jc w:val="center"/>
              <w:cnfStyle w:val="000000100000"/>
            </w:pPr>
            <w:r>
              <w:t>172.16.43.255</w:t>
            </w:r>
          </w:p>
        </w:tc>
        <w:tc>
          <w:tcPr>
            <w:tcW w:w="1559" w:type="dxa"/>
            <w:tcBorders>
              <w:top w:val="none" w:sz="0" w:space="0" w:color="auto"/>
              <w:left w:val="none" w:sz="0" w:space="0" w:color="auto"/>
              <w:bottom w:val="none" w:sz="0" w:space="0" w:color="auto"/>
              <w:right w:val="none" w:sz="0" w:space="0" w:color="auto"/>
            </w:tcBorders>
          </w:tcPr>
          <w:p w:rsidR="007573CB" w:rsidRDefault="007573CB" w:rsidP="00BC12BC">
            <w:pPr>
              <w:jc w:val="center"/>
              <w:cnfStyle w:val="000000100000"/>
            </w:pPr>
            <w:r>
              <w:t>172.16.43.1</w:t>
            </w:r>
          </w:p>
        </w:tc>
        <w:tc>
          <w:tcPr>
            <w:tcW w:w="1559" w:type="dxa"/>
            <w:tcBorders>
              <w:top w:val="none" w:sz="0" w:space="0" w:color="auto"/>
              <w:left w:val="none" w:sz="0" w:space="0" w:color="auto"/>
              <w:bottom w:val="none" w:sz="0" w:space="0" w:color="auto"/>
              <w:right w:val="none" w:sz="0" w:space="0" w:color="auto"/>
            </w:tcBorders>
          </w:tcPr>
          <w:p w:rsidR="007573CB" w:rsidRDefault="007573CB" w:rsidP="00BC12BC">
            <w:pPr>
              <w:jc w:val="center"/>
              <w:cnfStyle w:val="000000100000"/>
            </w:pPr>
            <w:r>
              <w:t>172.16.42.254</w:t>
            </w:r>
          </w:p>
        </w:tc>
        <w:tc>
          <w:tcPr>
            <w:tcW w:w="1840" w:type="dxa"/>
            <w:tcBorders>
              <w:top w:val="none" w:sz="0" w:space="0" w:color="auto"/>
              <w:left w:val="none" w:sz="0" w:space="0" w:color="auto"/>
              <w:bottom w:val="none" w:sz="0" w:space="0" w:color="auto"/>
            </w:tcBorders>
          </w:tcPr>
          <w:p w:rsidR="007573CB" w:rsidRDefault="007573CB" w:rsidP="00BC12BC">
            <w:pPr>
              <w:jc w:val="center"/>
              <w:cnfStyle w:val="000000100000"/>
            </w:pPr>
            <w:r>
              <w:t>255.255.255.0</w:t>
            </w:r>
          </w:p>
        </w:tc>
      </w:tr>
      <w:tr w:rsidR="007573CB" w:rsidTr="00BC12BC">
        <w:trPr>
          <w:trHeight w:val="596"/>
        </w:trPr>
        <w:tc>
          <w:tcPr>
            <w:cnfStyle w:val="001000000000"/>
            <w:tcW w:w="675" w:type="dxa"/>
            <w:tcBorders>
              <w:left w:val="none" w:sz="0" w:space="0" w:color="auto"/>
              <w:bottom w:val="none" w:sz="0" w:space="0" w:color="auto"/>
              <w:right w:val="none" w:sz="0" w:space="0" w:color="auto"/>
            </w:tcBorders>
          </w:tcPr>
          <w:p w:rsidR="007573CB" w:rsidRDefault="007573CB" w:rsidP="00BC12BC">
            <w:pPr>
              <w:jc w:val="center"/>
            </w:pPr>
            <w:r>
              <w:t>7</w:t>
            </w:r>
          </w:p>
        </w:tc>
        <w:tc>
          <w:tcPr>
            <w:tcW w:w="567" w:type="dxa"/>
          </w:tcPr>
          <w:p w:rsidR="007573CB" w:rsidRDefault="007573CB" w:rsidP="00BC12BC">
            <w:pPr>
              <w:jc w:val="center"/>
              <w:cnfStyle w:val="000000000000"/>
            </w:pPr>
            <w:r>
              <w:t>22</w:t>
            </w:r>
          </w:p>
        </w:tc>
        <w:tc>
          <w:tcPr>
            <w:tcW w:w="993" w:type="dxa"/>
          </w:tcPr>
          <w:p w:rsidR="007573CB" w:rsidRDefault="007573CB" w:rsidP="00BC12BC">
            <w:pPr>
              <w:jc w:val="center"/>
              <w:cnfStyle w:val="000000000000"/>
            </w:pPr>
            <w:r>
              <w:t xml:space="preserve">Staff </w:t>
            </w:r>
          </w:p>
        </w:tc>
        <w:tc>
          <w:tcPr>
            <w:tcW w:w="1842" w:type="dxa"/>
          </w:tcPr>
          <w:p w:rsidR="007573CB" w:rsidRDefault="007573CB" w:rsidP="00BC12BC">
            <w:pPr>
              <w:jc w:val="center"/>
              <w:cnfStyle w:val="000000000000"/>
            </w:pPr>
            <w:r>
              <w:t>172.16.44.0/25</w:t>
            </w:r>
          </w:p>
        </w:tc>
        <w:tc>
          <w:tcPr>
            <w:tcW w:w="1560" w:type="dxa"/>
          </w:tcPr>
          <w:p w:rsidR="007573CB" w:rsidRDefault="007573CB" w:rsidP="00BC12BC">
            <w:pPr>
              <w:jc w:val="center"/>
              <w:cnfStyle w:val="000000000000"/>
            </w:pPr>
            <w:r>
              <w:t>172.16.44.127</w:t>
            </w:r>
          </w:p>
        </w:tc>
        <w:tc>
          <w:tcPr>
            <w:tcW w:w="1559" w:type="dxa"/>
          </w:tcPr>
          <w:p w:rsidR="007573CB" w:rsidRDefault="007573CB" w:rsidP="00BC12BC">
            <w:pPr>
              <w:jc w:val="center"/>
              <w:cnfStyle w:val="000000000000"/>
            </w:pPr>
            <w:r>
              <w:t>172.16.44.1</w:t>
            </w:r>
          </w:p>
        </w:tc>
        <w:tc>
          <w:tcPr>
            <w:tcW w:w="1559" w:type="dxa"/>
          </w:tcPr>
          <w:p w:rsidR="007573CB" w:rsidRDefault="007573CB" w:rsidP="00BC12BC">
            <w:pPr>
              <w:jc w:val="center"/>
              <w:cnfStyle w:val="000000000000"/>
            </w:pPr>
            <w:r>
              <w:t>172.16.44.126</w:t>
            </w:r>
          </w:p>
        </w:tc>
        <w:tc>
          <w:tcPr>
            <w:tcW w:w="1840" w:type="dxa"/>
          </w:tcPr>
          <w:p w:rsidR="007573CB" w:rsidRDefault="007573CB" w:rsidP="00BC12BC">
            <w:pPr>
              <w:jc w:val="center"/>
              <w:cnfStyle w:val="000000000000"/>
            </w:pPr>
            <w:r>
              <w:t>255.255.255.125</w:t>
            </w:r>
          </w:p>
        </w:tc>
      </w:tr>
      <w:tr w:rsidR="007573CB" w:rsidTr="00BC12BC">
        <w:trPr>
          <w:cnfStyle w:val="000000100000"/>
        </w:trPr>
        <w:tc>
          <w:tcPr>
            <w:cnfStyle w:val="001000000000"/>
            <w:tcW w:w="675" w:type="dxa"/>
            <w:tcBorders>
              <w:top w:val="none" w:sz="0" w:space="0" w:color="auto"/>
              <w:left w:val="none" w:sz="0" w:space="0" w:color="auto"/>
              <w:bottom w:val="none" w:sz="0" w:space="0" w:color="auto"/>
              <w:right w:val="none" w:sz="0" w:space="0" w:color="auto"/>
            </w:tcBorders>
          </w:tcPr>
          <w:p w:rsidR="007573CB" w:rsidRDefault="007573CB" w:rsidP="00BC12BC">
            <w:pPr>
              <w:jc w:val="center"/>
            </w:pPr>
            <w:r>
              <w:t>8</w:t>
            </w:r>
          </w:p>
        </w:tc>
        <w:tc>
          <w:tcPr>
            <w:tcW w:w="567" w:type="dxa"/>
            <w:tcBorders>
              <w:top w:val="none" w:sz="0" w:space="0" w:color="auto"/>
              <w:left w:val="none" w:sz="0" w:space="0" w:color="auto"/>
              <w:bottom w:val="none" w:sz="0" w:space="0" w:color="auto"/>
              <w:right w:val="none" w:sz="0" w:space="0" w:color="auto"/>
            </w:tcBorders>
          </w:tcPr>
          <w:p w:rsidR="007573CB" w:rsidRDefault="007573CB" w:rsidP="00BC12BC">
            <w:pPr>
              <w:jc w:val="center"/>
              <w:cnfStyle w:val="000000100000"/>
            </w:pPr>
            <w:r>
              <w:t>20</w:t>
            </w:r>
          </w:p>
        </w:tc>
        <w:tc>
          <w:tcPr>
            <w:tcW w:w="993" w:type="dxa"/>
            <w:tcBorders>
              <w:top w:val="none" w:sz="0" w:space="0" w:color="auto"/>
              <w:left w:val="none" w:sz="0" w:space="0" w:color="auto"/>
              <w:bottom w:val="none" w:sz="0" w:space="0" w:color="auto"/>
              <w:right w:val="none" w:sz="0" w:space="0" w:color="auto"/>
            </w:tcBorders>
          </w:tcPr>
          <w:p w:rsidR="007573CB" w:rsidRDefault="007573CB" w:rsidP="00BC12BC">
            <w:pPr>
              <w:jc w:val="center"/>
              <w:cnfStyle w:val="000000100000"/>
            </w:pPr>
            <w:r>
              <w:t xml:space="preserve">Lab 310 </w:t>
            </w:r>
          </w:p>
          <w:p w:rsidR="007573CB" w:rsidRDefault="007573CB" w:rsidP="00BC12BC">
            <w:pPr>
              <w:jc w:val="center"/>
              <w:cnfStyle w:val="000000100000"/>
            </w:pPr>
          </w:p>
        </w:tc>
        <w:tc>
          <w:tcPr>
            <w:tcW w:w="1842" w:type="dxa"/>
            <w:tcBorders>
              <w:top w:val="none" w:sz="0" w:space="0" w:color="auto"/>
              <w:left w:val="none" w:sz="0" w:space="0" w:color="auto"/>
              <w:bottom w:val="none" w:sz="0" w:space="0" w:color="auto"/>
              <w:right w:val="none" w:sz="0" w:space="0" w:color="auto"/>
            </w:tcBorders>
          </w:tcPr>
          <w:p w:rsidR="007573CB" w:rsidRDefault="007573CB" w:rsidP="00BC12BC">
            <w:pPr>
              <w:jc w:val="center"/>
              <w:cnfStyle w:val="000000100000"/>
            </w:pPr>
            <w:r>
              <w:t>172.16.44.128/25</w:t>
            </w:r>
          </w:p>
        </w:tc>
        <w:tc>
          <w:tcPr>
            <w:tcW w:w="1560" w:type="dxa"/>
            <w:tcBorders>
              <w:top w:val="none" w:sz="0" w:space="0" w:color="auto"/>
              <w:left w:val="none" w:sz="0" w:space="0" w:color="auto"/>
              <w:bottom w:val="none" w:sz="0" w:space="0" w:color="auto"/>
              <w:right w:val="none" w:sz="0" w:space="0" w:color="auto"/>
            </w:tcBorders>
          </w:tcPr>
          <w:p w:rsidR="007573CB" w:rsidRDefault="007573CB" w:rsidP="00BC12BC">
            <w:pPr>
              <w:jc w:val="center"/>
              <w:cnfStyle w:val="000000100000"/>
            </w:pPr>
            <w:r>
              <w:t>172.16.44.255</w:t>
            </w:r>
          </w:p>
        </w:tc>
        <w:tc>
          <w:tcPr>
            <w:tcW w:w="1559" w:type="dxa"/>
            <w:tcBorders>
              <w:top w:val="none" w:sz="0" w:space="0" w:color="auto"/>
              <w:left w:val="none" w:sz="0" w:space="0" w:color="auto"/>
              <w:bottom w:val="none" w:sz="0" w:space="0" w:color="auto"/>
              <w:right w:val="none" w:sz="0" w:space="0" w:color="auto"/>
            </w:tcBorders>
          </w:tcPr>
          <w:p w:rsidR="007573CB" w:rsidRDefault="007573CB" w:rsidP="00BC12BC">
            <w:pPr>
              <w:jc w:val="center"/>
              <w:cnfStyle w:val="000000100000"/>
            </w:pPr>
            <w:r>
              <w:t>172.16.44.129</w:t>
            </w:r>
          </w:p>
        </w:tc>
        <w:tc>
          <w:tcPr>
            <w:tcW w:w="1559" w:type="dxa"/>
            <w:tcBorders>
              <w:top w:val="none" w:sz="0" w:space="0" w:color="auto"/>
              <w:left w:val="none" w:sz="0" w:space="0" w:color="auto"/>
              <w:bottom w:val="none" w:sz="0" w:space="0" w:color="auto"/>
              <w:right w:val="none" w:sz="0" w:space="0" w:color="auto"/>
            </w:tcBorders>
          </w:tcPr>
          <w:p w:rsidR="007573CB" w:rsidRDefault="007573CB" w:rsidP="00BC12BC">
            <w:pPr>
              <w:jc w:val="center"/>
              <w:cnfStyle w:val="000000100000"/>
            </w:pPr>
            <w:r>
              <w:t>172.16.44.254</w:t>
            </w:r>
          </w:p>
        </w:tc>
        <w:tc>
          <w:tcPr>
            <w:tcW w:w="1840" w:type="dxa"/>
            <w:tcBorders>
              <w:top w:val="none" w:sz="0" w:space="0" w:color="auto"/>
              <w:left w:val="none" w:sz="0" w:space="0" w:color="auto"/>
              <w:bottom w:val="none" w:sz="0" w:space="0" w:color="auto"/>
            </w:tcBorders>
          </w:tcPr>
          <w:p w:rsidR="007573CB" w:rsidRDefault="007573CB" w:rsidP="00BC12BC">
            <w:pPr>
              <w:jc w:val="center"/>
              <w:cnfStyle w:val="000000100000"/>
            </w:pPr>
            <w:r>
              <w:t>255.255.255.128</w:t>
            </w:r>
          </w:p>
        </w:tc>
      </w:tr>
    </w:tbl>
    <w:p w:rsidR="007573CB" w:rsidRPr="00625C43" w:rsidRDefault="007573CB" w:rsidP="007573CB">
      <w:pPr>
        <w:pStyle w:val="IntenseQuote"/>
        <w:ind w:left="0"/>
        <w:rPr>
          <w:rStyle w:val="TitleChar"/>
        </w:rPr>
      </w:pPr>
      <w:r w:rsidRPr="00625C43">
        <w:rPr>
          <w:rStyle w:val="TitleChar"/>
        </w:rPr>
        <w:lastRenderedPageBreak/>
        <w:t>School of Automotive Engineering</w:t>
      </w:r>
    </w:p>
    <w:p w:rsidR="007573CB" w:rsidRPr="00BA489B" w:rsidRDefault="007573CB" w:rsidP="007573CB"/>
    <w:tbl>
      <w:tblPr>
        <w:tblStyle w:val="MediumList2-Accent1"/>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567"/>
        <w:gridCol w:w="992"/>
        <w:gridCol w:w="1843"/>
        <w:gridCol w:w="1578"/>
        <w:gridCol w:w="1399"/>
        <w:gridCol w:w="1559"/>
        <w:gridCol w:w="1559"/>
      </w:tblGrid>
      <w:tr w:rsidR="007573CB" w:rsidTr="00BC12BC">
        <w:trPr>
          <w:cnfStyle w:val="100000000000"/>
        </w:trPr>
        <w:tc>
          <w:tcPr>
            <w:cnfStyle w:val="001000000100"/>
            <w:tcW w:w="568" w:type="dxa"/>
            <w:tcBorders>
              <w:top w:val="none" w:sz="0" w:space="0" w:color="auto"/>
              <w:left w:val="none" w:sz="0" w:space="0" w:color="auto"/>
              <w:bottom w:val="none" w:sz="0" w:space="0" w:color="auto"/>
              <w:right w:val="none" w:sz="0" w:space="0" w:color="auto"/>
            </w:tcBorders>
          </w:tcPr>
          <w:p w:rsidR="007573CB" w:rsidRPr="008434AD" w:rsidRDefault="007573CB" w:rsidP="00BC12BC">
            <w:pPr>
              <w:ind w:right="-49"/>
              <w:jc w:val="center"/>
              <w:rPr>
                <w:b/>
              </w:rPr>
            </w:pPr>
            <w:r>
              <w:t>Subnet</w:t>
            </w:r>
          </w:p>
        </w:tc>
        <w:tc>
          <w:tcPr>
            <w:tcW w:w="567" w:type="dxa"/>
            <w:tcBorders>
              <w:top w:val="none" w:sz="0" w:space="0" w:color="auto"/>
              <w:left w:val="none" w:sz="0" w:space="0" w:color="auto"/>
              <w:bottom w:val="none" w:sz="0" w:space="0" w:color="auto"/>
              <w:right w:val="none" w:sz="0" w:space="0" w:color="auto"/>
            </w:tcBorders>
          </w:tcPr>
          <w:p w:rsidR="007573CB" w:rsidRPr="008434AD" w:rsidRDefault="007573CB" w:rsidP="00BC12BC">
            <w:pPr>
              <w:ind w:right="-111"/>
              <w:jc w:val="center"/>
              <w:cnfStyle w:val="100000000000"/>
            </w:pPr>
            <w:r>
              <w:t>PC</w:t>
            </w:r>
          </w:p>
        </w:tc>
        <w:tc>
          <w:tcPr>
            <w:tcW w:w="992" w:type="dxa"/>
            <w:tcBorders>
              <w:top w:val="none" w:sz="0" w:space="0" w:color="auto"/>
              <w:left w:val="none" w:sz="0" w:space="0" w:color="auto"/>
              <w:bottom w:val="none" w:sz="0" w:space="0" w:color="auto"/>
              <w:right w:val="none" w:sz="0" w:space="0" w:color="auto"/>
            </w:tcBorders>
          </w:tcPr>
          <w:p w:rsidR="007573CB" w:rsidRPr="008434AD" w:rsidRDefault="007573CB" w:rsidP="00BC12BC">
            <w:pPr>
              <w:ind w:right="-111"/>
              <w:jc w:val="center"/>
              <w:cnfStyle w:val="100000000000"/>
              <w:rPr>
                <w:b/>
              </w:rPr>
            </w:pPr>
            <w:r w:rsidRPr="008434AD">
              <w:t>Host</w:t>
            </w:r>
          </w:p>
          <w:p w:rsidR="007573CB" w:rsidRPr="008434AD" w:rsidRDefault="007573CB" w:rsidP="00BC12BC">
            <w:pPr>
              <w:jc w:val="center"/>
              <w:cnfStyle w:val="100000000000"/>
              <w:rPr>
                <w:b/>
              </w:rPr>
            </w:pPr>
          </w:p>
        </w:tc>
        <w:tc>
          <w:tcPr>
            <w:tcW w:w="1843" w:type="dxa"/>
            <w:tcBorders>
              <w:top w:val="none" w:sz="0" w:space="0" w:color="auto"/>
              <w:left w:val="none" w:sz="0" w:space="0" w:color="auto"/>
              <w:bottom w:val="none" w:sz="0" w:space="0" w:color="auto"/>
              <w:right w:val="none" w:sz="0" w:space="0" w:color="auto"/>
            </w:tcBorders>
          </w:tcPr>
          <w:p w:rsidR="007573CB" w:rsidRPr="008434AD" w:rsidRDefault="007573CB" w:rsidP="00BC12BC">
            <w:pPr>
              <w:jc w:val="center"/>
              <w:cnfStyle w:val="100000000000"/>
              <w:rPr>
                <w:b/>
              </w:rPr>
            </w:pPr>
            <w:r w:rsidRPr="008434AD">
              <w:t>Network ID</w:t>
            </w:r>
          </w:p>
        </w:tc>
        <w:tc>
          <w:tcPr>
            <w:tcW w:w="1578" w:type="dxa"/>
            <w:tcBorders>
              <w:top w:val="none" w:sz="0" w:space="0" w:color="auto"/>
              <w:left w:val="none" w:sz="0" w:space="0" w:color="auto"/>
              <w:bottom w:val="none" w:sz="0" w:space="0" w:color="auto"/>
              <w:right w:val="none" w:sz="0" w:space="0" w:color="auto"/>
            </w:tcBorders>
          </w:tcPr>
          <w:p w:rsidR="007573CB" w:rsidRPr="008434AD" w:rsidRDefault="007573CB" w:rsidP="00BC12BC">
            <w:pPr>
              <w:jc w:val="center"/>
              <w:cnfStyle w:val="100000000000"/>
              <w:rPr>
                <w:b/>
              </w:rPr>
            </w:pPr>
            <w:r w:rsidRPr="008434AD">
              <w:t>Broadcast Id</w:t>
            </w:r>
          </w:p>
        </w:tc>
        <w:tc>
          <w:tcPr>
            <w:tcW w:w="1399" w:type="dxa"/>
            <w:tcBorders>
              <w:top w:val="none" w:sz="0" w:space="0" w:color="auto"/>
              <w:left w:val="none" w:sz="0" w:space="0" w:color="auto"/>
              <w:bottom w:val="none" w:sz="0" w:space="0" w:color="auto"/>
              <w:right w:val="none" w:sz="0" w:space="0" w:color="auto"/>
            </w:tcBorders>
          </w:tcPr>
          <w:p w:rsidR="007573CB" w:rsidRPr="008434AD" w:rsidRDefault="007573CB" w:rsidP="00BC12BC">
            <w:pPr>
              <w:jc w:val="center"/>
              <w:cnfStyle w:val="100000000000"/>
              <w:rPr>
                <w:b/>
              </w:rPr>
            </w:pPr>
            <w:r w:rsidRPr="008434AD">
              <w:t>First usable</w:t>
            </w:r>
          </w:p>
        </w:tc>
        <w:tc>
          <w:tcPr>
            <w:tcW w:w="1559" w:type="dxa"/>
            <w:tcBorders>
              <w:top w:val="none" w:sz="0" w:space="0" w:color="auto"/>
              <w:left w:val="none" w:sz="0" w:space="0" w:color="auto"/>
              <w:bottom w:val="none" w:sz="0" w:space="0" w:color="auto"/>
              <w:right w:val="none" w:sz="0" w:space="0" w:color="auto"/>
            </w:tcBorders>
          </w:tcPr>
          <w:p w:rsidR="007573CB" w:rsidRPr="008434AD" w:rsidRDefault="007573CB" w:rsidP="00BC12BC">
            <w:pPr>
              <w:jc w:val="center"/>
              <w:cnfStyle w:val="100000000000"/>
              <w:rPr>
                <w:b/>
              </w:rPr>
            </w:pPr>
            <w:r w:rsidRPr="008434AD">
              <w:t>Last usable</w:t>
            </w:r>
          </w:p>
        </w:tc>
        <w:tc>
          <w:tcPr>
            <w:tcW w:w="1559" w:type="dxa"/>
            <w:tcBorders>
              <w:top w:val="none" w:sz="0" w:space="0" w:color="auto"/>
              <w:left w:val="none" w:sz="0" w:space="0" w:color="auto"/>
              <w:bottom w:val="none" w:sz="0" w:space="0" w:color="auto"/>
              <w:right w:val="none" w:sz="0" w:space="0" w:color="auto"/>
            </w:tcBorders>
          </w:tcPr>
          <w:p w:rsidR="007573CB" w:rsidRPr="008434AD" w:rsidRDefault="007573CB" w:rsidP="00BC12BC">
            <w:pPr>
              <w:jc w:val="center"/>
              <w:cnfStyle w:val="100000000000"/>
              <w:rPr>
                <w:b/>
              </w:rPr>
            </w:pPr>
            <w:r w:rsidRPr="008434AD">
              <w:t>Subnet Mask</w:t>
            </w:r>
          </w:p>
        </w:tc>
      </w:tr>
      <w:tr w:rsidR="007573CB" w:rsidTr="00BC12BC">
        <w:trPr>
          <w:cnfStyle w:val="000000100000"/>
        </w:trPr>
        <w:tc>
          <w:tcPr>
            <w:cnfStyle w:val="001000000000"/>
            <w:tcW w:w="568" w:type="dxa"/>
            <w:tcBorders>
              <w:top w:val="none" w:sz="0" w:space="0" w:color="auto"/>
              <w:left w:val="none" w:sz="0" w:space="0" w:color="auto"/>
              <w:bottom w:val="none" w:sz="0" w:space="0" w:color="auto"/>
              <w:right w:val="none" w:sz="0" w:space="0" w:color="auto"/>
            </w:tcBorders>
          </w:tcPr>
          <w:p w:rsidR="007573CB" w:rsidRPr="008434AD" w:rsidRDefault="007573CB" w:rsidP="00BC12BC">
            <w:pPr>
              <w:jc w:val="center"/>
            </w:pPr>
            <w:r w:rsidRPr="008434AD">
              <w:t>0</w:t>
            </w:r>
          </w:p>
        </w:tc>
        <w:tc>
          <w:tcPr>
            <w:tcW w:w="567" w:type="dxa"/>
            <w:tcBorders>
              <w:top w:val="none" w:sz="0" w:space="0" w:color="auto"/>
              <w:left w:val="none" w:sz="0" w:space="0" w:color="auto"/>
              <w:bottom w:val="none" w:sz="0" w:space="0" w:color="auto"/>
              <w:right w:val="none" w:sz="0" w:space="0" w:color="auto"/>
            </w:tcBorders>
          </w:tcPr>
          <w:p w:rsidR="007573CB" w:rsidRDefault="007573CB" w:rsidP="00BC12BC">
            <w:pPr>
              <w:jc w:val="center"/>
              <w:cnfStyle w:val="000000100000"/>
            </w:pPr>
            <w:r>
              <w:t>52</w:t>
            </w:r>
          </w:p>
        </w:tc>
        <w:tc>
          <w:tcPr>
            <w:tcW w:w="992" w:type="dxa"/>
            <w:tcBorders>
              <w:top w:val="none" w:sz="0" w:space="0" w:color="auto"/>
              <w:left w:val="none" w:sz="0" w:space="0" w:color="auto"/>
              <w:bottom w:val="none" w:sz="0" w:space="0" w:color="auto"/>
              <w:right w:val="none" w:sz="0" w:space="0" w:color="auto"/>
            </w:tcBorders>
          </w:tcPr>
          <w:p w:rsidR="007573CB" w:rsidRDefault="007573CB" w:rsidP="00BC12BC">
            <w:pPr>
              <w:jc w:val="center"/>
              <w:cnfStyle w:val="000000100000"/>
            </w:pPr>
            <w:r>
              <w:t xml:space="preserve">Lab 301 </w:t>
            </w:r>
          </w:p>
          <w:p w:rsidR="007573CB" w:rsidRPr="008434AD" w:rsidRDefault="007573CB" w:rsidP="00BC12BC">
            <w:pPr>
              <w:jc w:val="center"/>
              <w:cnfStyle w:val="000000100000"/>
            </w:pPr>
          </w:p>
        </w:tc>
        <w:tc>
          <w:tcPr>
            <w:tcW w:w="1843" w:type="dxa"/>
            <w:tcBorders>
              <w:top w:val="none" w:sz="0" w:space="0" w:color="auto"/>
              <w:left w:val="none" w:sz="0" w:space="0" w:color="auto"/>
              <w:bottom w:val="none" w:sz="0" w:space="0" w:color="auto"/>
              <w:right w:val="none" w:sz="0" w:space="0" w:color="auto"/>
            </w:tcBorders>
          </w:tcPr>
          <w:p w:rsidR="007573CB" w:rsidRPr="008434AD" w:rsidRDefault="007573CB" w:rsidP="00BC12BC">
            <w:pPr>
              <w:jc w:val="center"/>
              <w:cnfStyle w:val="000000100000"/>
            </w:pPr>
            <w:r>
              <w:t>172.16.0.0/23</w:t>
            </w:r>
          </w:p>
        </w:tc>
        <w:tc>
          <w:tcPr>
            <w:tcW w:w="1578" w:type="dxa"/>
            <w:tcBorders>
              <w:top w:val="none" w:sz="0" w:space="0" w:color="auto"/>
              <w:left w:val="none" w:sz="0" w:space="0" w:color="auto"/>
              <w:bottom w:val="none" w:sz="0" w:space="0" w:color="auto"/>
              <w:right w:val="none" w:sz="0" w:space="0" w:color="auto"/>
            </w:tcBorders>
          </w:tcPr>
          <w:p w:rsidR="007573CB" w:rsidRPr="008434AD" w:rsidRDefault="007573CB" w:rsidP="00BC12BC">
            <w:pPr>
              <w:jc w:val="center"/>
              <w:cnfStyle w:val="000000100000"/>
            </w:pPr>
            <w:r>
              <w:t>172.16.1.255</w:t>
            </w:r>
          </w:p>
        </w:tc>
        <w:tc>
          <w:tcPr>
            <w:tcW w:w="1399" w:type="dxa"/>
            <w:tcBorders>
              <w:top w:val="none" w:sz="0" w:space="0" w:color="auto"/>
              <w:left w:val="none" w:sz="0" w:space="0" w:color="auto"/>
              <w:bottom w:val="none" w:sz="0" w:space="0" w:color="auto"/>
              <w:right w:val="none" w:sz="0" w:space="0" w:color="auto"/>
            </w:tcBorders>
          </w:tcPr>
          <w:p w:rsidR="007573CB" w:rsidRPr="008434AD" w:rsidRDefault="007573CB" w:rsidP="00BC12BC">
            <w:pPr>
              <w:jc w:val="center"/>
              <w:cnfStyle w:val="000000100000"/>
            </w:pPr>
            <w:r>
              <w:t>172.16.0.1</w:t>
            </w:r>
          </w:p>
        </w:tc>
        <w:tc>
          <w:tcPr>
            <w:tcW w:w="1559" w:type="dxa"/>
            <w:tcBorders>
              <w:top w:val="none" w:sz="0" w:space="0" w:color="auto"/>
              <w:left w:val="none" w:sz="0" w:space="0" w:color="auto"/>
              <w:bottom w:val="none" w:sz="0" w:space="0" w:color="auto"/>
              <w:right w:val="none" w:sz="0" w:space="0" w:color="auto"/>
            </w:tcBorders>
          </w:tcPr>
          <w:p w:rsidR="007573CB" w:rsidRPr="008434AD" w:rsidRDefault="007573CB" w:rsidP="00BC12BC">
            <w:pPr>
              <w:jc w:val="center"/>
              <w:cnfStyle w:val="000000100000"/>
            </w:pPr>
            <w:r>
              <w:t>172.16.1.254</w:t>
            </w:r>
          </w:p>
        </w:tc>
        <w:tc>
          <w:tcPr>
            <w:tcW w:w="1559" w:type="dxa"/>
            <w:tcBorders>
              <w:top w:val="none" w:sz="0" w:space="0" w:color="auto"/>
              <w:left w:val="none" w:sz="0" w:space="0" w:color="auto"/>
              <w:bottom w:val="none" w:sz="0" w:space="0" w:color="auto"/>
            </w:tcBorders>
          </w:tcPr>
          <w:p w:rsidR="007573CB" w:rsidRPr="008434AD" w:rsidRDefault="007573CB" w:rsidP="00BC12BC">
            <w:pPr>
              <w:jc w:val="center"/>
              <w:cnfStyle w:val="000000100000"/>
            </w:pPr>
            <w:r>
              <w:t>172.16.1.255</w:t>
            </w:r>
          </w:p>
        </w:tc>
      </w:tr>
      <w:tr w:rsidR="007573CB" w:rsidTr="00BC12BC">
        <w:tc>
          <w:tcPr>
            <w:cnfStyle w:val="001000000000"/>
            <w:tcW w:w="568" w:type="dxa"/>
            <w:tcBorders>
              <w:left w:val="none" w:sz="0" w:space="0" w:color="auto"/>
              <w:bottom w:val="none" w:sz="0" w:space="0" w:color="auto"/>
              <w:right w:val="none" w:sz="0" w:space="0" w:color="auto"/>
            </w:tcBorders>
          </w:tcPr>
          <w:p w:rsidR="007573CB" w:rsidRPr="008434AD" w:rsidRDefault="007573CB" w:rsidP="00BC12BC">
            <w:pPr>
              <w:jc w:val="center"/>
            </w:pPr>
            <w:r w:rsidRPr="008434AD">
              <w:t>1</w:t>
            </w:r>
          </w:p>
        </w:tc>
        <w:tc>
          <w:tcPr>
            <w:tcW w:w="567" w:type="dxa"/>
          </w:tcPr>
          <w:p w:rsidR="007573CB" w:rsidRDefault="007573CB" w:rsidP="00BC12BC">
            <w:pPr>
              <w:jc w:val="center"/>
              <w:cnfStyle w:val="000000000000"/>
            </w:pPr>
            <w:r>
              <w:t>50</w:t>
            </w:r>
          </w:p>
        </w:tc>
        <w:tc>
          <w:tcPr>
            <w:tcW w:w="992" w:type="dxa"/>
          </w:tcPr>
          <w:p w:rsidR="007573CB" w:rsidRDefault="007573CB" w:rsidP="00BC12BC">
            <w:pPr>
              <w:jc w:val="center"/>
              <w:cnfStyle w:val="000000000000"/>
            </w:pPr>
            <w:r>
              <w:t xml:space="preserve">Lab 206 </w:t>
            </w:r>
          </w:p>
          <w:p w:rsidR="007573CB" w:rsidRPr="008434AD" w:rsidRDefault="007573CB" w:rsidP="00BC12BC">
            <w:pPr>
              <w:jc w:val="center"/>
              <w:cnfStyle w:val="000000000000"/>
            </w:pPr>
          </w:p>
        </w:tc>
        <w:tc>
          <w:tcPr>
            <w:tcW w:w="1843" w:type="dxa"/>
          </w:tcPr>
          <w:p w:rsidR="007573CB" w:rsidRPr="008434AD" w:rsidRDefault="007573CB" w:rsidP="00BC12BC">
            <w:pPr>
              <w:jc w:val="center"/>
              <w:cnfStyle w:val="000000000000"/>
            </w:pPr>
            <w:r>
              <w:t>172.16.2.0/23</w:t>
            </w:r>
          </w:p>
        </w:tc>
        <w:tc>
          <w:tcPr>
            <w:tcW w:w="1578" w:type="dxa"/>
          </w:tcPr>
          <w:p w:rsidR="007573CB" w:rsidRPr="008434AD" w:rsidRDefault="007573CB" w:rsidP="00BC12BC">
            <w:pPr>
              <w:jc w:val="center"/>
              <w:cnfStyle w:val="000000000000"/>
            </w:pPr>
            <w:r>
              <w:t>172.16.3.255</w:t>
            </w:r>
          </w:p>
        </w:tc>
        <w:tc>
          <w:tcPr>
            <w:tcW w:w="1399" w:type="dxa"/>
          </w:tcPr>
          <w:p w:rsidR="007573CB" w:rsidRPr="008434AD" w:rsidRDefault="007573CB" w:rsidP="00BC12BC">
            <w:pPr>
              <w:jc w:val="center"/>
              <w:cnfStyle w:val="000000000000"/>
            </w:pPr>
            <w:r>
              <w:t>172.16.2.1</w:t>
            </w:r>
          </w:p>
        </w:tc>
        <w:tc>
          <w:tcPr>
            <w:tcW w:w="1559" w:type="dxa"/>
          </w:tcPr>
          <w:p w:rsidR="007573CB" w:rsidRPr="008434AD" w:rsidRDefault="007573CB" w:rsidP="00BC12BC">
            <w:pPr>
              <w:jc w:val="center"/>
              <w:cnfStyle w:val="000000000000"/>
            </w:pPr>
            <w:r>
              <w:t>172.16.3.254</w:t>
            </w:r>
          </w:p>
        </w:tc>
        <w:tc>
          <w:tcPr>
            <w:tcW w:w="1559" w:type="dxa"/>
          </w:tcPr>
          <w:p w:rsidR="007573CB" w:rsidRPr="008434AD" w:rsidRDefault="007573CB" w:rsidP="00BC12BC">
            <w:pPr>
              <w:jc w:val="center"/>
              <w:cnfStyle w:val="000000000000"/>
            </w:pPr>
            <w:r>
              <w:t>172.16.3.255</w:t>
            </w:r>
          </w:p>
        </w:tc>
      </w:tr>
      <w:tr w:rsidR="007573CB" w:rsidTr="00BC12BC">
        <w:trPr>
          <w:cnfStyle w:val="000000100000"/>
        </w:trPr>
        <w:tc>
          <w:tcPr>
            <w:cnfStyle w:val="001000000000"/>
            <w:tcW w:w="568" w:type="dxa"/>
            <w:tcBorders>
              <w:top w:val="none" w:sz="0" w:space="0" w:color="auto"/>
              <w:left w:val="none" w:sz="0" w:space="0" w:color="auto"/>
              <w:bottom w:val="none" w:sz="0" w:space="0" w:color="auto"/>
              <w:right w:val="none" w:sz="0" w:space="0" w:color="auto"/>
            </w:tcBorders>
          </w:tcPr>
          <w:p w:rsidR="007573CB" w:rsidRPr="008434AD" w:rsidRDefault="007573CB" w:rsidP="00BC12BC">
            <w:pPr>
              <w:jc w:val="center"/>
            </w:pPr>
            <w:r w:rsidRPr="008434AD">
              <w:t>2</w:t>
            </w:r>
          </w:p>
        </w:tc>
        <w:tc>
          <w:tcPr>
            <w:tcW w:w="567" w:type="dxa"/>
            <w:tcBorders>
              <w:top w:val="none" w:sz="0" w:space="0" w:color="auto"/>
              <w:left w:val="none" w:sz="0" w:space="0" w:color="auto"/>
              <w:bottom w:val="none" w:sz="0" w:space="0" w:color="auto"/>
              <w:right w:val="none" w:sz="0" w:space="0" w:color="auto"/>
            </w:tcBorders>
          </w:tcPr>
          <w:p w:rsidR="007573CB" w:rsidRDefault="007573CB" w:rsidP="00BC12BC">
            <w:pPr>
              <w:jc w:val="center"/>
              <w:cnfStyle w:val="000000100000"/>
            </w:pPr>
            <w:r>
              <w:t>42</w:t>
            </w:r>
          </w:p>
        </w:tc>
        <w:tc>
          <w:tcPr>
            <w:tcW w:w="992" w:type="dxa"/>
            <w:tcBorders>
              <w:top w:val="none" w:sz="0" w:space="0" w:color="auto"/>
              <w:left w:val="none" w:sz="0" w:space="0" w:color="auto"/>
              <w:bottom w:val="none" w:sz="0" w:space="0" w:color="auto"/>
              <w:right w:val="none" w:sz="0" w:space="0" w:color="auto"/>
            </w:tcBorders>
          </w:tcPr>
          <w:p w:rsidR="007573CB" w:rsidRDefault="007573CB" w:rsidP="00BC12BC">
            <w:pPr>
              <w:jc w:val="center"/>
              <w:cnfStyle w:val="000000100000"/>
            </w:pPr>
            <w:r>
              <w:t xml:space="preserve">Lab 205 </w:t>
            </w:r>
          </w:p>
          <w:p w:rsidR="007573CB" w:rsidRPr="008434AD" w:rsidRDefault="007573CB" w:rsidP="00BC12BC">
            <w:pPr>
              <w:jc w:val="center"/>
              <w:cnfStyle w:val="000000100000"/>
            </w:pPr>
          </w:p>
        </w:tc>
        <w:tc>
          <w:tcPr>
            <w:tcW w:w="1843" w:type="dxa"/>
            <w:tcBorders>
              <w:top w:val="none" w:sz="0" w:space="0" w:color="auto"/>
              <w:left w:val="none" w:sz="0" w:space="0" w:color="auto"/>
              <w:bottom w:val="none" w:sz="0" w:space="0" w:color="auto"/>
              <w:right w:val="none" w:sz="0" w:space="0" w:color="auto"/>
            </w:tcBorders>
          </w:tcPr>
          <w:p w:rsidR="007573CB" w:rsidRPr="008434AD" w:rsidRDefault="007573CB" w:rsidP="00BC12BC">
            <w:pPr>
              <w:jc w:val="center"/>
              <w:cnfStyle w:val="000000100000"/>
            </w:pPr>
            <w:r>
              <w:t>172.16.4.0/23</w:t>
            </w:r>
          </w:p>
        </w:tc>
        <w:tc>
          <w:tcPr>
            <w:tcW w:w="1578" w:type="dxa"/>
            <w:tcBorders>
              <w:top w:val="none" w:sz="0" w:space="0" w:color="auto"/>
              <w:left w:val="none" w:sz="0" w:space="0" w:color="auto"/>
              <w:bottom w:val="none" w:sz="0" w:space="0" w:color="auto"/>
              <w:right w:val="none" w:sz="0" w:space="0" w:color="auto"/>
            </w:tcBorders>
          </w:tcPr>
          <w:p w:rsidR="007573CB" w:rsidRPr="008434AD" w:rsidRDefault="007573CB" w:rsidP="00BC12BC">
            <w:pPr>
              <w:jc w:val="center"/>
              <w:cnfStyle w:val="000000100000"/>
            </w:pPr>
            <w:r>
              <w:t>172.16.5.255</w:t>
            </w:r>
          </w:p>
        </w:tc>
        <w:tc>
          <w:tcPr>
            <w:tcW w:w="1399" w:type="dxa"/>
            <w:tcBorders>
              <w:top w:val="none" w:sz="0" w:space="0" w:color="auto"/>
              <w:left w:val="none" w:sz="0" w:space="0" w:color="auto"/>
              <w:bottom w:val="none" w:sz="0" w:space="0" w:color="auto"/>
              <w:right w:val="none" w:sz="0" w:space="0" w:color="auto"/>
            </w:tcBorders>
          </w:tcPr>
          <w:p w:rsidR="007573CB" w:rsidRPr="008434AD" w:rsidRDefault="007573CB" w:rsidP="00BC12BC">
            <w:pPr>
              <w:jc w:val="center"/>
              <w:cnfStyle w:val="000000100000"/>
            </w:pPr>
            <w:r>
              <w:t>172.16.4.1</w:t>
            </w:r>
          </w:p>
        </w:tc>
        <w:tc>
          <w:tcPr>
            <w:tcW w:w="1559" w:type="dxa"/>
            <w:tcBorders>
              <w:top w:val="none" w:sz="0" w:space="0" w:color="auto"/>
              <w:left w:val="none" w:sz="0" w:space="0" w:color="auto"/>
              <w:bottom w:val="none" w:sz="0" w:space="0" w:color="auto"/>
              <w:right w:val="none" w:sz="0" w:space="0" w:color="auto"/>
            </w:tcBorders>
          </w:tcPr>
          <w:p w:rsidR="007573CB" w:rsidRPr="008434AD" w:rsidRDefault="007573CB" w:rsidP="00BC12BC">
            <w:pPr>
              <w:jc w:val="center"/>
              <w:cnfStyle w:val="000000100000"/>
            </w:pPr>
            <w:r>
              <w:t>172.16.5.254</w:t>
            </w:r>
          </w:p>
        </w:tc>
        <w:tc>
          <w:tcPr>
            <w:tcW w:w="1559" w:type="dxa"/>
            <w:tcBorders>
              <w:top w:val="none" w:sz="0" w:space="0" w:color="auto"/>
              <w:left w:val="none" w:sz="0" w:space="0" w:color="auto"/>
              <w:bottom w:val="none" w:sz="0" w:space="0" w:color="auto"/>
            </w:tcBorders>
          </w:tcPr>
          <w:p w:rsidR="007573CB" w:rsidRPr="008434AD" w:rsidRDefault="007573CB" w:rsidP="00BC12BC">
            <w:pPr>
              <w:jc w:val="center"/>
              <w:cnfStyle w:val="000000100000"/>
            </w:pPr>
            <w:r>
              <w:t>172.16.5.255</w:t>
            </w:r>
          </w:p>
        </w:tc>
      </w:tr>
      <w:tr w:rsidR="007573CB" w:rsidTr="00BC12BC">
        <w:tc>
          <w:tcPr>
            <w:cnfStyle w:val="001000000000"/>
            <w:tcW w:w="568" w:type="dxa"/>
            <w:tcBorders>
              <w:left w:val="none" w:sz="0" w:space="0" w:color="auto"/>
              <w:bottom w:val="none" w:sz="0" w:space="0" w:color="auto"/>
              <w:right w:val="none" w:sz="0" w:space="0" w:color="auto"/>
            </w:tcBorders>
          </w:tcPr>
          <w:p w:rsidR="007573CB" w:rsidRPr="008434AD" w:rsidRDefault="007573CB" w:rsidP="00BC12BC">
            <w:pPr>
              <w:jc w:val="center"/>
            </w:pPr>
            <w:r w:rsidRPr="008434AD">
              <w:t>3</w:t>
            </w:r>
          </w:p>
        </w:tc>
        <w:tc>
          <w:tcPr>
            <w:tcW w:w="567" w:type="dxa"/>
          </w:tcPr>
          <w:p w:rsidR="007573CB" w:rsidRDefault="007573CB" w:rsidP="00BC12BC">
            <w:pPr>
              <w:jc w:val="center"/>
              <w:cnfStyle w:val="000000000000"/>
            </w:pPr>
            <w:r>
              <w:t>42</w:t>
            </w:r>
          </w:p>
        </w:tc>
        <w:tc>
          <w:tcPr>
            <w:tcW w:w="992" w:type="dxa"/>
          </w:tcPr>
          <w:p w:rsidR="007573CB" w:rsidRDefault="007573CB" w:rsidP="00BC12BC">
            <w:pPr>
              <w:jc w:val="center"/>
              <w:cnfStyle w:val="000000000000"/>
            </w:pPr>
            <w:r>
              <w:t xml:space="preserve">Lab 101 </w:t>
            </w:r>
          </w:p>
          <w:p w:rsidR="007573CB" w:rsidRPr="008434AD" w:rsidRDefault="007573CB" w:rsidP="00BC12BC">
            <w:pPr>
              <w:jc w:val="center"/>
              <w:cnfStyle w:val="000000000000"/>
            </w:pPr>
          </w:p>
        </w:tc>
        <w:tc>
          <w:tcPr>
            <w:tcW w:w="1843" w:type="dxa"/>
          </w:tcPr>
          <w:p w:rsidR="007573CB" w:rsidRPr="008434AD" w:rsidRDefault="007573CB" w:rsidP="00BC12BC">
            <w:pPr>
              <w:jc w:val="center"/>
              <w:cnfStyle w:val="000000000000"/>
            </w:pPr>
            <w:r>
              <w:t>172.16.6.0/23</w:t>
            </w:r>
          </w:p>
        </w:tc>
        <w:tc>
          <w:tcPr>
            <w:tcW w:w="1578" w:type="dxa"/>
          </w:tcPr>
          <w:p w:rsidR="007573CB" w:rsidRDefault="007573CB" w:rsidP="00BC12BC">
            <w:pPr>
              <w:jc w:val="center"/>
              <w:cnfStyle w:val="000000000000"/>
            </w:pPr>
            <w:r>
              <w:t>172.16.7.255</w:t>
            </w:r>
          </w:p>
          <w:p w:rsidR="007573CB" w:rsidRPr="008434AD" w:rsidRDefault="007573CB" w:rsidP="00BC12BC">
            <w:pPr>
              <w:jc w:val="center"/>
              <w:cnfStyle w:val="000000000000"/>
            </w:pPr>
          </w:p>
        </w:tc>
        <w:tc>
          <w:tcPr>
            <w:tcW w:w="1399" w:type="dxa"/>
          </w:tcPr>
          <w:p w:rsidR="007573CB" w:rsidRPr="008434AD" w:rsidRDefault="007573CB" w:rsidP="00BC12BC">
            <w:pPr>
              <w:jc w:val="center"/>
              <w:cnfStyle w:val="000000000000"/>
            </w:pPr>
            <w:r>
              <w:t>172.16.6.1</w:t>
            </w:r>
          </w:p>
        </w:tc>
        <w:tc>
          <w:tcPr>
            <w:tcW w:w="1559" w:type="dxa"/>
          </w:tcPr>
          <w:p w:rsidR="007573CB" w:rsidRPr="008434AD" w:rsidRDefault="007573CB" w:rsidP="00BC12BC">
            <w:pPr>
              <w:jc w:val="center"/>
              <w:cnfStyle w:val="000000000000"/>
            </w:pPr>
            <w:r>
              <w:t>172.16.7.254</w:t>
            </w:r>
          </w:p>
        </w:tc>
        <w:tc>
          <w:tcPr>
            <w:tcW w:w="1559" w:type="dxa"/>
          </w:tcPr>
          <w:p w:rsidR="007573CB" w:rsidRPr="008434AD" w:rsidRDefault="007573CB" w:rsidP="00BC12BC">
            <w:pPr>
              <w:jc w:val="center"/>
              <w:cnfStyle w:val="000000000000"/>
            </w:pPr>
            <w:r>
              <w:t>172.16.7.255</w:t>
            </w:r>
          </w:p>
        </w:tc>
      </w:tr>
      <w:tr w:rsidR="007573CB" w:rsidTr="00BC12BC">
        <w:trPr>
          <w:cnfStyle w:val="000000100000"/>
        </w:trPr>
        <w:tc>
          <w:tcPr>
            <w:cnfStyle w:val="001000000000"/>
            <w:tcW w:w="568" w:type="dxa"/>
            <w:tcBorders>
              <w:top w:val="none" w:sz="0" w:space="0" w:color="auto"/>
              <w:left w:val="none" w:sz="0" w:space="0" w:color="auto"/>
              <w:bottom w:val="none" w:sz="0" w:space="0" w:color="auto"/>
              <w:right w:val="none" w:sz="0" w:space="0" w:color="auto"/>
            </w:tcBorders>
          </w:tcPr>
          <w:p w:rsidR="007573CB" w:rsidRPr="008434AD" w:rsidRDefault="007573CB" w:rsidP="00BC12BC">
            <w:pPr>
              <w:jc w:val="center"/>
            </w:pPr>
            <w:r w:rsidRPr="008434AD">
              <w:t>4</w:t>
            </w:r>
          </w:p>
        </w:tc>
        <w:tc>
          <w:tcPr>
            <w:tcW w:w="567" w:type="dxa"/>
            <w:tcBorders>
              <w:top w:val="none" w:sz="0" w:space="0" w:color="auto"/>
              <w:left w:val="none" w:sz="0" w:space="0" w:color="auto"/>
              <w:bottom w:val="none" w:sz="0" w:space="0" w:color="auto"/>
              <w:right w:val="none" w:sz="0" w:space="0" w:color="auto"/>
            </w:tcBorders>
          </w:tcPr>
          <w:p w:rsidR="007573CB" w:rsidRDefault="007573CB" w:rsidP="00BC12BC">
            <w:pPr>
              <w:jc w:val="center"/>
              <w:cnfStyle w:val="000000100000"/>
            </w:pPr>
            <w:r>
              <w:t>37</w:t>
            </w:r>
          </w:p>
        </w:tc>
        <w:tc>
          <w:tcPr>
            <w:tcW w:w="992" w:type="dxa"/>
            <w:tcBorders>
              <w:top w:val="none" w:sz="0" w:space="0" w:color="auto"/>
              <w:left w:val="none" w:sz="0" w:space="0" w:color="auto"/>
              <w:bottom w:val="none" w:sz="0" w:space="0" w:color="auto"/>
              <w:right w:val="none" w:sz="0" w:space="0" w:color="auto"/>
            </w:tcBorders>
          </w:tcPr>
          <w:p w:rsidR="007573CB" w:rsidRDefault="007573CB" w:rsidP="00BC12BC">
            <w:pPr>
              <w:jc w:val="center"/>
              <w:cnfStyle w:val="000000100000"/>
            </w:pPr>
            <w:r>
              <w:t xml:space="preserve">Lab 103 </w:t>
            </w:r>
          </w:p>
          <w:p w:rsidR="007573CB" w:rsidRPr="008434AD" w:rsidRDefault="007573CB" w:rsidP="00BC12BC">
            <w:pPr>
              <w:jc w:val="center"/>
              <w:cnfStyle w:val="000000100000"/>
            </w:pPr>
          </w:p>
        </w:tc>
        <w:tc>
          <w:tcPr>
            <w:tcW w:w="1843" w:type="dxa"/>
            <w:tcBorders>
              <w:top w:val="none" w:sz="0" w:space="0" w:color="auto"/>
              <w:left w:val="none" w:sz="0" w:space="0" w:color="auto"/>
              <w:bottom w:val="none" w:sz="0" w:space="0" w:color="auto"/>
              <w:right w:val="none" w:sz="0" w:space="0" w:color="auto"/>
            </w:tcBorders>
          </w:tcPr>
          <w:p w:rsidR="007573CB" w:rsidRPr="008434AD" w:rsidRDefault="007573CB" w:rsidP="00BC12BC">
            <w:pPr>
              <w:jc w:val="center"/>
              <w:cnfStyle w:val="000000100000"/>
            </w:pPr>
            <w:r>
              <w:t>172.16.8.0/24</w:t>
            </w:r>
          </w:p>
        </w:tc>
        <w:tc>
          <w:tcPr>
            <w:tcW w:w="1578" w:type="dxa"/>
            <w:tcBorders>
              <w:top w:val="none" w:sz="0" w:space="0" w:color="auto"/>
              <w:left w:val="none" w:sz="0" w:space="0" w:color="auto"/>
              <w:bottom w:val="none" w:sz="0" w:space="0" w:color="auto"/>
              <w:right w:val="none" w:sz="0" w:space="0" w:color="auto"/>
            </w:tcBorders>
          </w:tcPr>
          <w:p w:rsidR="007573CB" w:rsidRPr="008434AD" w:rsidRDefault="007573CB" w:rsidP="00BC12BC">
            <w:pPr>
              <w:jc w:val="center"/>
              <w:cnfStyle w:val="000000100000"/>
            </w:pPr>
            <w:r>
              <w:t>172.16.8.255</w:t>
            </w:r>
          </w:p>
        </w:tc>
        <w:tc>
          <w:tcPr>
            <w:tcW w:w="1399" w:type="dxa"/>
            <w:tcBorders>
              <w:top w:val="none" w:sz="0" w:space="0" w:color="auto"/>
              <w:left w:val="none" w:sz="0" w:space="0" w:color="auto"/>
              <w:bottom w:val="none" w:sz="0" w:space="0" w:color="auto"/>
              <w:right w:val="none" w:sz="0" w:space="0" w:color="auto"/>
            </w:tcBorders>
          </w:tcPr>
          <w:p w:rsidR="007573CB" w:rsidRPr="008434AD" w:rsidRDefault="007573CB" w:rsidP="00BC12BC">
            <w:pPr>
              <w:jc w:val="center"/>
              <w:cnfStyle w:val="000000100000"/>
            </w:pPr>
            <w:r>
              <w:t>172.16.8.1</w:t>
            </w:r>
          </w:p>
        </w:tc>
        <w:tc>
          <w:tcPr>
            <w:tcW w:w="1559" w:type="dxa"/>
            <w:tcBorders>
              <w:top w:val="none" w:sz="0" w:space="0" w:color="auto"/>
              <w:left w:val="none" w:sz="0" w:space="0" w:color="auto"/>
              <w:bottom w:val="none" w:sz="0" w:space="0" w:color="auto"/>
              <w:right w:val="none" w:sz="0" w:space="0" w:color="auto"/>
            </w:tcBorders>
          </w:tcPr>
          <w:p w:rsidR="007573CB" w:rsidRPr="008434AD" w:rsidRDefault="007573CB" w:rsidP="00BC12BC">
            <w:pPr>
              <w:jc w:val="center"/>
              <w:cnfStyle w:val="000000100000"/>
            </w:pPr>
            <w:r>
              <w:t>172.16.8.254</w:t>
            </w:r>
          </w:p>
        </w:tc>
        <w:tc>
          <w:tcPr>
            <w:tcW w:w="1559" w:type="dxa"/>
            <w:tcBorders>
              <w:top w:val="none" w:sz="0" w:space="0" w:color="auto"/>
              <w:left w:val="none" w:sz="0" w:space="0" w:color="auto"/>
              <w:bottom w:val="none" w:sz="0" w:space="0" w:color="auto"/>
            </w:tcBorders>
          </w:tcPr>
          <w:p w:rsidR="007573CB" w:rsidRPr="008434AD" w:rsidRDefault="007573CB" w:rsidP="00BC12BC">
            <w:pPr>
              <w:jc w:val="center"/>
              <w:cnfStyle w:val="000000100000"/>
            </w:pPr>
            <w:r>
              <w:t>172.16.8.255</w:t>
            </w:r>
          </w:p>
        </w:tc>
      </w:tr>
      <w:tr w:rsidR="007573CB" w:rsidTr="00BC12BC">
        <w:tc>
          <w:tcPr>
            <w:cnfStyle w:val="001000000000"/>
            <w:tcW w:w="568" w:type="dxa"/>
            <w:tcBorders>
              <w:left w:val="none" w:sz="0" w:space="0" w:color="auto"/>
              <w:bottom w:val="none" w:sz="0" w:space="0" w:color="auto"/>
              <w:right w:val="none" w:sz="0" w:space="0" w:color="auto"/>
            </w:tcBorders>
          </w:tcPr>
          <w:p w:rsidR="007573CB" w:rsidRPr="008434AD" w:rsidRDefault="007573CB" w:rsidP="00BC12BC">
            <w:pPr>
              <w:jc w:val="center"/>
            </w:pPr>
            <w:r w:rsidRPr="008434AD">
              <w:t>5</w:t>
            </w:r>
          </w:p>
        </w:tc>
        <w:tc>
          <w:tcPr>
            <w:tcW w:w="567" w:type="dxa"/>
          </w:tcPr>
          <w:p w:rsidR="007573CB" w:rsidRDefault="007573CB" w:rsidP="00BC12BC">
            <w:pPr>
              <w:jc w:val="center"/>
              <w:cnfStyle w:val="000000000000"/>
            </w:pPr>
            <w:r>
              <w:t>27</w:t>
            </w:r>
          </w:p>
        </w:tc>
        <w:tc>
          <w:tcPr>
            <w:tcW w:w="992" w:type="dxa"/>
          </w:tcPr>
          <w:p w:rsidR="007573CB" w:rsidRDefault="007573CB" w:rsidP="00BC12BC">
            <w:pPr>
              <w:jc w:val="center"/>
              <w:cnfStyle w:val="000000000000"/>
            </w:pPr>
            <w:r>
              <w:t xml:space="preserve">Lab 102 </w:t>
            </w:r>
          </w:p>
          <w:p w:rsidR="007573CB" w:rsidRPr="008434AD" w:rsidRDefault="007573CB" w:rsidP="00BC12BC">
            <w:pPr>
              <w:jc w:val="center"/>
              <w:cnfStyle w:val="000000000000"/>
            </w:pPr>
          </w:p>
        </w:tc>
        <w:tc>
          <w:tcPr>
            <w:tcW w:w="1843" w:type="dxa"/>
          </w:tcPr>
          <w:p w:rsidR="007573CB" w:rsidRPr="008434AD" w:rsidRDefault="007573CB" w:rsidP="00BC12BC">
            <w:pPr>
              <w:jc w:val="center"/>
              <w:cnfStyle w:val="000000000000"/>
            </w:pPr>
            <w:r>
              <w:t>172.16.9.0/24</w:t>
            </w:r>
          </w:p>
        </w:tc>
        <w:tc>
          <w:tcPr>
            <w:tcW w:w="1578" w:type="dxa"/>
          </w:tcPr>
          <w:p w:rsidR="007573CB" w:rsidRPr="008434AD" w:rsidRDefault="007573CB" w:rsidP="00BC12BC">
            <w:pPr>
              <w:jc w:val="center"/>
              <w:cnfStyle w:val="000000000000"/>
            </w:pPr>
            <w:r>
              <w:t>172.16.9.255</w:t>
            </w:r>
          </w:p>
        </w:tc>
        <w:tc>
          <w:tcPr>
            <w:tcW w:w="1399" w:type="dxa"/>
          </w:tcPr>
          <w:p w:rsidR="007573CB" w:rsidRPr="008434AD" w:rsidRDefault="007573CB" w:rsidP="00BC12BC">
            <w:pPr>
              <w:jc w:val="center"/>
              <w:cnfStyle w:val="000000000000"/>
            </w:pPr>
            <w:r>
              <w:t>172.16.9.1</w:t>
            </w:r>
          </w:p>
        </w:tc>
        <w:tc>
          <w:tcPr>
            <w:tcW w:w="1559" w:type="dxa"/>
          </w:tcPr>
          <w:p w:rsidR="007573CB" w:rsidRPr="008434AD" w:rsidRDefault="007573CB" w:rsidP="00BC12BC">
            <w:pPr>
              <w:jc w:val="center"/>
              <w:cnfStyle w:val="000000000000"/>
            </w:pPr>
            <w:r>
              <w:t>172.16.9.254</w:t>
            </w:r>
          </w:p>
        </w:tc>
        <w:tc>
          <w:tcPr>
            <w:tcW w:w="1559" w:type="dxa"/>
          </w:tcPr>
          <w:p w:rsidR="007573CB" w:rsidRPr="008434AD" w:rsidRDefault="007573CB" w:rsidP="00BC12BC">
            <w:pPr>
              <w:jc w:val="center"/>
              <w:cnfStyle w:val="000000000000"/>
            </w:pPr>
            <w:r>
              <w:t>172.16.9.255</w:t>
            </w:r>
          </w:p>
        </w:tc>
      </w:tr>
      <w:tr w:rsidR="007573CB" w:rsidTr="00BC12BC">
        <w:trPr>
          <w:cnfStyle w:val="000000100000"/>
          <w:trHeight w:val="529"/>
        </w:trPr>
        <w:tc>
          <w:tcPr>
            <w:cnfStyle w:val="001000000000"/>
            <w:tcW w:w="568" w:type="dxa"/>
            <w:tcBorders>
              <w:top w:val="none" w:sz="0" w:space="0" w:color="auto"/>
              <w:left w:val="none" w:sz="0" w:space="0" w:color="auto"/>
              <w:bottom w:val="none" w:sz="0" w:space="0" w:color="auto"/>
              <w:right w:val="none" w:sz="0" w:space="0" w:color="auto"/>
            </w:tcBorders>
          </w:tcPr>
          <w:p w:rsidR="007573CB" w:rsidRPr="008434AD" w:rsidRDefault="007573CB" w:rsidP="00BC12BC">
            <w:pPr>
              <w:jc w:val="center"/>
            </w:pPr>
            <w:r w:rsidRPr="008434AD">
              <w:t>6</w:t>
            </w:r>
          </w:p>
        </w:tc>
        <w:tc>
          <w:tcPr>
            <w:tcW w:w="567" w:type="dxa"/>
            <w:tcBorders>
              <w:top w:val="none" w:sz="0" w:space="0" w:color="auto"/>
              <w:left w:val="none" w:sz="0" w:space="0" w:color="auto"/>
              <w:bottom w:val="none" w:sz="0" w:space="0" w:color="auto"/>
              <w:right w:val="none" w:sz="0" w:space="0" w:color="auto"/>
            </w:tcBorders>
          </w:tcPr>
          <w:p w:rsidR="007573CB" w:rsidRDefault="007573CB" w:rsidP="00BC12BC">
            <w:pPr>
              <w:jc w:val="center"/>
              <w:cnfStyle w:val="000000100000"/>
            </w:pPr>
            <w:r>
              <w:t>22</w:t>
            </w:r>
          </w:p>
        </w:tc>
        <w:tc>
          <w:tcPr>
            <w:tcW w:w="992" w:type="dxa"/>
            <w:tcBorders>
              <w:top w:val="none" w:sz="0" w:space="0" w:color="auto"/>
              <w:left w:val="none" w:sz="0" w:space="0" w:color="auto"/>
              <w:bottom w:val="none" w:sz="0" w:space="0" w:color="auto"/>
              <w:right w:val="none" w:sz="0" w:space="0" w:color="auto"/>
            </w:tcBorders>
          </w:tcPr>
          <w:p w:rsidR="007573CB" w:rsidRDefault="007573CB" w:rsidP="00BC12BC">
            <w:pPr>
              <w:jc w:val="center"/>
              <w:cnfStyle w:val="000000100000"/>
            </w:pPr>
            <w:r>
              <w:t xml:space="preserve">Staff </w:t>
            </w:r>
          </w:p>
          <w:p w:rsidR="007573CB" w:rsidRPr="008434AD" w:rsidRDefault="007573CB" w:rsidP="00BC12BC">
            <w:pPr>
              <w:cnfStyle w:val="000000100000"/>
            </w:pPr>
          </w:p>
        </w:tc>
        <w:tc>
          <w:tcPr>
            <w:tcW w:w="1843" w:type="dxa"/>
            <w:tcBorders>
              <w:top w:val="none" w:sz="0" w:space="0" w:color="auto"/>
              <w:left w:val="none" w:sz="0" w:space="0" w:color="auto"/>
              <w:bottom w:val="none" w:sz="0" w:space="0" w:color="auto"/>
              <w:right w:val="none" w:sz="0" w:space="0" w:color="auto"/>
            </w:tcBorders>
          </w:tcPr>
          <w:p w:rsidR="007573CB" w:rsidRPr="008434AD" w:rsidRDefault="007573CB" w:rsidP="00BC12BC">
            <w:pPr>
              <w:jc w:val="center"/>
              <w:cnfStyle w:val="000000100000"/>
            </w:pPr>
            <w:r>
              <w:t>172.16.10.0/24</w:t>
            </w:r>
          </w:p>
        </w:tc>
        <w:tc>
          <w:tcPr>
            <w:tcW w:w="1578" w:type="dxa"/>
            <w:tcBorders>
              <w:top w:val="none" w:sz="0" w:space="0" w:color="auto"/>
              <w:left w:val="none" w:sz="0" w:space="0" w:color="auto"/>
              <w:bottom w:val="none" w:sz="0" w:space="0" w:color="auto"/>
              <w:right w:val="none" w:sz="0" w:space="0" w:color="auto"/>
            </w:tcBorders>
          </w:tcPr>
          <w:p w:rsidR="007573CB" w:rsidRPr="008434AD" w:rsidRDefault="007573CB" w:rsidP="00BC12BC">
            <w:pPr>
              <w:jc w:val="center"/>
              <w:cnfStyle w:val="000000100000"/>
            </w:pPr>
            <w:r>
              <w:t>172.16.10.255</w:t>
            </w:r>
          </w:p>
        </w:tc>
        <w:tc>
          <w:tcPr>
            <w:tcW w:w="1399" w:type="dxa"/>
            <w:tcBorders>
              <w:top w:val="none" w:sz="0" w:space="0" w:color="auto"/>
              <w:left w:val="none" w:sz="0" w:space="0" w:color="auto"/>
              <w:bottom w:val="none" w:sz="0" w:space="0" w:color="auto"/>
              <w:right w:val="none" w:sz="0" w:space="0" w:color="auto"/>
            </w:tcBorders>
          </w:tcPr>
          <w:p w:rsidR="007573CB" w:rsidRPr="008434AD" w:rsidRDefault="007573CB" w:rsidP="00BC12BC">
            <w:pPr>
              <w:jc w:val="center"/>
              <w:cnfStyle w:val="000000100000"/>
            </w:pPr>
            <w:r>
              <w:t>172.16.10.1</w:t>
            </w:r>
          </w:p>
        </w:tc>
        <w:tc>
          <w:tcPr>
            <w:tcW w:w="1559" w:type="dxa"/>
            <w:tcBorders>
              <w:top w:val="none" w:sz="0" w:space="0" w:color="auto"/>
              <w:left w:val="none" w:sz="0" w:space="0" w:color="auto"/>
              <w:bottom w:val="none" w:sz="0" w:space="0" w:color="auto"/>
              <w:right w:val="none" w:sz="0" w:space="0" w:color="auto"/>
            </w:tcBorders>
          </w:tcPr>
          <w:p w:rsidR="007573CB" w:rsidRPr="008434AD" w:rsidRDefault="007573CB" w:rsidP="00BC12BC">
            <w:pPr>
              <w:jc w:val="center"/>
              <w:cnfStyle w:val="000000100000"/>
            </w:pPr>
            <w:r>
              <w:t>172.16.10.254</w:t>
            </w:r>
          </w:p>
        </w:tc>
        <w:tc>
          <w:tcPr>
            <w:tcW w:w="1559" w:type="dxa"/>
            <w:tcBorders>
              <w:top w:val="none" w:sz="0" w:space="0" w:color="auto"/>
              <w:left w:val="none" w:sz="0" w:space="0" w:color="auto"/>
              <w:bottom w:val="none" w:sz="0" w:space="0" w:color="auto"/>
            </w:tcBorders>
          </w:tcPr>
          <w:p w:rsidR="007573CB" w:rsidRPr="008434AD" w:rsidRDefault="007573CB" w:rsidP="00BC12BC">
            <w:pPr>
              <w:jc w:val="center"/>
              <w:cnfStyle w:val="000000100000"/>
            </w:pPr>
            <w:r>
              <w:t>172.16.10.255</w:t>
            </w:r>
          </w:p>
        </w:tc>
      </w:tr>
      <w:tr w:rsidR="007573CB" w:rsidTr="00BC12BC">
        <w:tc>
          <w:tcPr>
            <w:cnfStyle w:val="001000000000"/>
            <w:tcW w:w="568" w:type="dxa"/>
            <w:tcBorders>
              <w:left w:val="none" w:sz="0" w:space="0" w:color="auto"/>
              <w:bottom w:val="none" w:sz="0" w:space="0" w:color="auto"/>
              <w:right w:val="none" w:sz="0" w:space="0" w:color="auto"/>
            </w:tcBorders>
          </w:tcPr>
          <w:p w:rsidR="007573CB" w:rsidRDefault="007573CB" w:rsidP="00BC12BC">
            <w:pPr>
              <w:jc w:val="center"/>
            </w:pPr>
            <w:r w:rsidRPr="008434AD">
              <w:t>7</w:t>
            </w:r>
          </w:p>
          <w:p w:rsidR="007573CB" w:rsidRPr="008434AD" w:rsidRDefault="007573CB" w:rsidP="00BC12BC">
            <w:pPr>
              <w:jc w:val="center"/>
            </w:pPr>
          </w:p>
        </w:tc>
        <w:tc>
          <w:tcPr>
            <w:tcW w:w="567" w:type="dxa"/>
          </w:tcPr>
          <w:p w:rsidR="007573CB" w:rsidRDefault="007573CB" w:rsidP="00BC12BC">
            <w:pPr>
              <w:jc w:val="center"/>
              <w:cnfStyle w:val="000000000000"/>
            </w:pPr>
            <w:r>
              <w:t>22</w:t>
            </w:r>
          </w:p>
        </w:tc>
        <w:tc>
          <w:tcPr>
            <w:tcW w:w="992" w:type="dxa"/>
          </w:tcPr>
          <w:p w:rsidR="007573CB" w:rsidRDefault="007573CB" w:rsidP="00BC12BC">
            <w:pPr>
              <w:jc w:val="center"/>
              <w:cnfStyle w:val="000000000000"/>
            </w:pPr>
            <w:r>
              <w:t>Cad Lab</w:t>
            </w:r>
          </w:p>
          <w:p w:rsidR="007573CB" w:rsidRPr="008434AD" w:rsidRDefault="007573CB" w:rsidP="00BC12BC">
            <w:pPr>
              <w:jc w:val="center"/>
              <w:cnfStyle w:val="000000000000"/>
            </w:pPr>
          </w:p>
        </w:tc>
        <w:tc>
          <w:tcPr>
            <w:tcW w:w="1843" w:type="dxa"/>
          </w:tcPr>
          <w:p w:rsidR="007573CB" w:rsidRPr="008434AD" w:rsidRDefault="007573CB" w:rsidP="00BC12BC">
            <w:pPr>
              <w:jc w:val="center"/>
              <w:cnfStyle w:val="000000000000"/>
            </w:pPr>
            <w:r>
              <w:t>172.16.11.0/24</w:t>
            </w:r>
          </w:p>
        </w:tc>
        <w:tc>
          <w:tcPr>
            <w:tcW w:w="1578" w:type="dxa"/>
          </w:tcPr>
          <w:p w:rsidR="007573CB" w:rsidRPr="008434AD" w:rsidRDefault="007573CB" w:rsidP="00BC12BC">
            <w:pPr>
              <w:jc w:val="center"/>
              <w:cnfStyle w:val="000000000000"/>
            </w:pPr>
            <w:r>
              <w:t>172.16.11.255</w:t>
            </w:r>
          </w:p>
        </w:tc>
        <w:tc>
          <w:tcPr>
            <w:tcW w:w="1399" w:type="dxa"/>
          </w:tcPr>
          <w:p w:rsidR="007573CB" w:rsidRPr="008434AD" w:rsidRDefault="007573CB" w:rsidP="00BC12BC">
            <w:pPr>
              <w:jc w:val="center"/>
              <w:cnfStyle w:val="000000000000"/>
            </w:pPr>
            <w:r>
              <w:t>172.16.11.1</w:t>
            </w:r>
          </w:p>
        </w:tc>
        <w:tc>
          <w:tcPr>
            <w:tcW w:w="1559" w:type="dxa"/>
          </w:tcPr>
          <w:p w:rsidR="007573CB" w:rsidRPr="008434AD" w:rsidRDefault="007573CB" w:rsidP="00BC12BC">
            <w:pPr>
              <w:jc w:val="center"/>
              <w:cnfStyle w:val="000000000000"/>
            </w:pPr>
            <w:r>
              <w:t>172.16.11.254</w:t>
            </w:r>
          </w:p>
        </w:tc>
        <w:tc>
          <w:tcPr>
            <w:tcW w:w="1559" w:type="dxa"/>
          </w:tcPr>
          <w:p w:rsidR="007573CB" w:rsidRPr="008434AD" w:rsidRDefault="007573CB" w:rsidP="00BC12BC">
            <w:pPr>
              <w:jc w:val="center"/>
              <w:cnfStyle w:val="000000000000"/>
            </w:pPr>
            <w:r>
              <w:t>172.16.11.255</w:t>
            </w:r>
          </w:p>
        </w:tc>
      </w:tr>
    </w:tbl>
    <w:p w:rsidR="007573CB" w:rsidRDefault="007573CB" w:rsidP="007573CB">
      <w:pPr>
        <w:rPr>
          <w:b/>
          <w:sz w:val="32"/>
          <w:szCs w:val="32"/>
          <w:u w:val="single"/>
        </w:rPr>
      </w:pPr>
    </w:p>
    <w:p w:rsidR="007573CB" w:rsidRDefault="007573CB" w:rsidP="007573CB">
      <w:pPr>
        <w:rPr>
          <w:b/>
          <w:sz w:val="32"/>
          <w:szCs w:val="32"/>
          <w:u w:val="single"/>
        </w:rPr>
      </w:pPr>
    </w:p>
    <w:p w:rsidR="007573CB" w:rsidRDefault="007573CB" w:rsidP="007573CB">
      <w:pPr>
        <w:rPr>
          <w:b/>
          <w:sz w:val="32"/>
          <w:szCs w:val="32"/>
          <w:u w:val="single"/>
        </w:rPr>
      </w:pPr>
    </w:p>
    <w:p w:rsidR="007573CB" w:rsidRDefault="007573CB" w:rsidP="007573CB">
      <w:pPr>
        <w:rPr>
          <w:b/>
          <w:sz w:val="32"/>
          <w:szCs w:val="32"/>
          <w:u w:val="single"/>
        </w:rPr>
      </w:pPr>
    </w:p>
    <w:p w:rsidR="007573CB" w:rsidRDefault="007573CB" w:rsidP="007573CB">
      <w:pPr>
        <w:rPr>
          <w:b/>
          <w:sz w:val="32"/>
          <w:szCs w:val="32"/>
          <w:u w:val="single"/>
        </w:rPr>
      </w:pPr>
    </w:p>
    <w:p w:rsidR="007573CB" w:rsidRDefault="007573CB" w:rsidP="007573CB">
      <w:pPr>
        <w:rPr>
          <w:b/>
          <w:sz w:val="32"/>
          <w:szCs w:val="32"/>
          <w:u w:val="single"/>
        </w:rPr>
      </w:pPr>
    </w:p>
    <w:p w:rsidR="007573CB" w:rsidRDefault="007573CB" w:rsidP="007573CB">
      <w:pPr>
        <w:rPr>
          <w:b/>
          <w:sz w:val="32"/>
          <w:szCs w:val="32"/>
          <w:u w:val="single"/>
        </w:rPr>
      </w:pPr>
    </w:p>
    <w:p w:rsidR="007573CB" w:rsidRDefault="007573CB" w:rsidP="007573CB">
      <w:pPr>
        <w:rPr>
          <w:b/>
          <w:sz w:val="32"/>
          <w:szCs w:val="32"/>
          <w:u w:val="single"/>
        </w:rPr>
      </w:pPr>
    </w:p>
    <w:p w:rsidR="007573CB" w:rsidRDefault="007573CB" w:rsidP="007573CB">
      <w:pPr>
        <w:rPr>
          <w:b/>
          <w:sz w:val="32"/>
          <w:szCs w:val="32"/>
          <w:u w:val="single"/>
        </w:rPr>
      </w:pPr>
    </w:p>
    <w:p w:rsidR="007573CB" w:rsidRDefault="007573CB" w:rsidP="007573CB">
      <w:pPr>
        <w:pStyle w:val="Title"/>
        <w:jc w:val="center"/>
        <w:rPr>
          <w:i/>
        </w:rPr>
      </w:pPr>
    </w:p>
    <w:p w:rsidR="007573CB" w:rsidRDefault="007573CB" w:rsidP="007573CB">
      <w:pPr>
        <w:pStyle w:val="Title"/>
        <w:jc w:val="center"/>
        <w:rPr>
          <w:i/>
        </w:rPr>
      </w:pPr>
    </w:p>
    <w:p w:rsidR="007573CB" w:rsidRPr="00BA489B" w:rsidRDefault="007573CB" w:rsidP="007573CB">
      <w:pPr>
        <w:pStyle w:val="Title"/>
        <w:jc w:val="center"/>
        <w:rPr>
          <w:i/>
        </w:rPr>
      </w:pPr>
      <w:r w:rsidRPr="00BA489B">
        <w:rPr>
          <w:i/>
        </w:rPr>
        <w:t>School of Engineering</w:t>
      </w:r>
    </w:p>
    <w:tbl>
      <w:tblPr>
        <w:tblStyle w:val="MediumList2-Accent5"/>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675"/>
        <w:gridCol w:w="1418"/>
        <w:gridCol w:w="1417"/>
        <w:gridCol w:w="1418"/>
        <w:gridCol w:w="1417"/>
        <w:gridCol w:w="1418"/>
        <w:gridCol w:w="1843"/>
      </w:tblGrid>
      <w:tr w:rsidR="007573CB" w:rsidTr="00BC12BC">
        <w:trPr>
          <w:cnfStyle w:val="100000000000"/>
        </w:trPr>
        <w:tc>
          <w:tcPr>
            <w:cnfStyle w:val="001000000100"/>
            <w:tcW w:w="567" w:type="dxa"/>
            <w:tcBorders>
              <w:top w:val="none" w:sz="0" w:space="0" w:color="auto"/>
              <w:left w:val="none" w:sz="0" w:space="0" w:color="auto"/>
              <w:bottom w:val="none" w:sz="0" w:space="0" w:color="auto"/>
              <w:right w:val="none" w:sz="0" w:space="0" w:color="auto"/>
            </w:tcBorders>
          </w:tcPr>
          <w:p w:rsidR="007573CB" w:rsidRPr="00BA489B" w:rsidRDefault="007573CB" w:rsidP="00BC12BC">
            <w:pPr>
              <w:jc w:val="center"/>
              <w:rPr>
                <w:b/>
                <w:sz w:val="22"/>
                <w:szCs w:val="22"/>
              </w:rPr>
            </w:pPr>
            <w:r w:rsidRPr="00BA489B">
              <w:rPr>
                <w:b/>
                <w:sz w:val="22"/>
              </w:rPr>
              <w:t>Subnet</w:t>
            </w:r>
          </w:p>
        </w:tc>
        <w:tc>
          <w:tcPr>
            <w:tcW w:w="675" w:type="dxa"/>
            <w:tcBorders>
              <w:top w:val="none" w:sz="0" w:space="0" w:color="auto"/>
              <w:left w:val="none" w:sz="0" w:space="0" w:color="auto"/>
              <w:bottom w:val="none" w:sz="0" w:space="0" w:color="auto"/>
              <w:right w:val="none" w:sz="0" w:space="0" w:color="auto"/>
            </w:tcBorders>
          </w:tcPr>
          <w:p w:rsidR="007573CB" w:rsidRPr="00BA489B" w:rsidRDefault="007573CB" w:rsidP="00BC12BC">
            <w:pPr>
              <w:jc w:val="center"/>
              <w:cnfStyle w:val="100000000000"/>
              <w:rPr>
                <w:b/>
              </w:rPr>
            </w:pPr>
            <w:r>
              <w:rPr>
                <w:b/>
              </w:rPr>
              <w:t>PC</w:t>
            </w:r>
          </w:p>
        </w:tc>
        <w:tc>
          <w:tcPr>
            <w:tcW w:w="1418" w:type="dxa"/>
            <w:tcBorders>
              <w:top w:val="none" w:sz="0" w:space="0" w:color="auto"/>
              <w:left w:val="none" w:sz="0" w:space="0" w:color="auto"/>
              <w:bottom w:val="none" w:sz="0" w:space="0" w:color="auto"/>
              <w:right w:val="none" w:sz="0" w:space="0" w:color="auto"/>
            </w:tcBorders>
          </w:tcPr>
          <w:p w:rsidR="007573CB" w:rsidRPr="00BA489B" w:rsidRDefault="007573CB" w:rsidP="00BC12BC">
            <w:pPr>
              <w:jc w:val="center"/>
              <w:cnfStyle w:val="100000000000"/>
              <w:rPr>
                <w:b/>
                <w:sz w:val="22"/>
                <w:szCs w:val="22"/>
              </w:rPr>
            </w:pPr>
            <w:r w:rsidRPr="00BA489B">
              <w:rPr>
                <w:b/>
                <w:sz w:val="22"/>
              </w:rPr>
              <w:t>Host</w:t>
            </w:r>
          </w:p>
        </w:tc>
        <w:tc>
          <w:tcPr>
            <w:tcW w:w="1417" w:type="dxa"/>
            <w:tcBorders>
              <w:top w:val="none" w:sz="0" w:space="0" w:color="auto"/>
              <w:left w:val="none" w:sz="0" w:space="0" w:color="auto"/>
              <w:bottom w:val="none" w:sz="0" w:space="0" w:color="auto"/>
              <w:right w:val="none" w:sz="0" w:space="0" w:color="auto"/>
            </w:tcBorders>
          </w:tcPr>
          <w:p w:rsidR="007573CB" w:rsidRPr="00BA489B" w:rsidRDefault="007573CB" w:rsidP="00BC12BC">
            <w:pPr>
              <w:jc w:val="center"/>
              <w:cnfStyle w:val="100000000000"/>
              <w:rPr>
                <w:b/>
                <w:sz w:val="22"/>
                <w:szCs w:val="22"/>
              </w:rPr>
            </w:pPr>
            <w:r w:rsidRPr="00BA489B">
              <w:rPr>
                <w:b/>
                <w:sz w:val="22"/>
              </w:rPr>
              <w:t>Network ID</w:t>
            </w:r>
          </w:p>
        </w:tc>
        <w:tc>
          <w:tcPr>
            <w:tcW w:w="1418" w:type="dxa"/>
            <w:tcBorders>
              <w:top w:val="none" w:sz="0" w:space="0" w:color="auto"/>
              <w:left w:val="none" w:sz="0" w:space="0" w:color="auto"/>
              <w:bottom w:val="none" w:sz="0" w:space="0" w:color="auto"/>
              <w:right w:val="none" w:sz="0" w:space="0" w:color="auto"/>
            </w:tcBorders>
          </w:tcPr>
          <w:p w:rsidR="007573CB" w:rsidRPr="00BA489B" w:rsidRDefault="007573CB" w:rsidP="00BC12BC">
            <w:pPr>
              <w:jc w:val="center"/>
              <w:cnfStyle w:val="100000000000"/>
              <w:rPr>
                <w:b/>
                <w:sz w:val="22"/>
                <w:szCs w:val="22"/>
              </w:rPr>
            </w:pPr>
            <w:r w:rsidRPr="00BA489B">
              <w:rPr>
                <w:b/>
                <w:sz w:val="22"/>
              </w:rPr>
              <w:t>Broadcast ID</w:t>
            </w:r>
          </w:p>
        </w:tc>
        <w:tc>
          <w:tcPr>
            <w:tcW w:w="1417" w:type="dxa"/>
            <w:tcBorders>
              <w:top w:val="none" w:sz="0" w:space="0" w:color="auto"/>
              <w:left w:val="none" w:sz="0" w:space="0" w:color="auto"/>
              <w:bottom w:val="none" w:sz="0" w:space="0" w:color="auto"/>
              <w:right w:val="none" w:sz="0" w:space="0" w:color="auto"/>
            </w:tcBorders>
          </w:tcPr>
          <w:p w:rsidR="007573CB" w:rsidRPr="00BA489B" w:rsidRDefault="007573CB" w:rsidP="00BC12BC">
            <w:pPr>
              <w:jc w:val="center"/>
              <w:cnfStyle w:val="100000000000"/>
              <w:rPr>
                <w:b/>
                <w:sz w:val="22"/>
                <w:szCs w:val="22"/>
              </w:rPr>
            </w:pPr>
            <w:r w:rsidRPr="00BA489B">
              <w:rPr>
                <w:b/>
                <w:sz w:val="22"/>
              </w:rPr>
              <w:t>First Usable</w:t>
            </w:r>
          </w:p>
        </w:tc>
        <w:tc>
          <w:tcPr>
            <w:tcW w:w="1418" w:type="dxa"/>
            <w:tcBorders>
              <w:top w:val="none" w:sz="0" w:space="0" w:color="auto"/>
              <w:left w:val="none" w:sz="0" w:space="0" w:color="auto"/>
              <w:bottom w:val="none" w:sz="0" w:space="0" w:color="auto"/>
              <w:right w:val="none" w:sz="0" w:space="0" w:color="auto"/>
            </w:tcBorders>
          </w:tcPr>
          <w:p w:rsidR="007573CB" w:rsidRPr="00BA489B" w:rsidRDefault="007573CB" w:rsidP="00BC12BC">
            <w:pPr>
              <w:jc w:val="center"/>
              <w:cnfStyle w:val="100000000000"/>
              <w:rPr>
                <w:b/>
                <w:sz w:val="22"/>
                <w:szCs w:val="22"/>
              </w:rPr>
            </w:pPr>
            <w:r w:rsidRPr="00BA489B">
              <w:rPr>
                <w:b/>
                <w:sz w:val="22"/>
              </w:rPr>
              <w:t>Last Usable</w:t>
            </w:r>
          </w:p>
        </w:tc>
        <w:tc>
          <w:tcPr>
            <w:tcW w:w="1843" w:type="dxa"/>
            <w:tcBorders>
              <w:top w:val="none" w:sz="0" w:space="0" w:color="auto"/>
              <w:left w:val="none" w:sz="0" w:space="0" w:color="auto"/>
              <w:bottom w:val="none" w:sz="0" w:space="0" w:color="auto"/>
              <w:right w:val="none" w:sz="0" w:space="0" w:color="auto"/>
            </w:tcBorders>
          </w:tcPr>
          <w:p w:rsidR="007573CB" w:rsidRPr="00BA489B" w:rsidRDefault="007573CB" w:rsidP="00BC12BC">
            <w:pPr>
              <w:jc w:val="center"/>
              <w:cnfStyle w:val="100000000000"/>
              <w:rPr>
                <w:b/>
                <w:sz w:val="22"/>
                <w:szCs w:val="22"/>
              </w:rPr>
            </w:pPr>
            <w:r w:rsidRPr="00BA489B">
              <w:rPr>
                <w:b/>
                <w:sz w:val="22"/>
              </w:rPr>
              <w:t>Subnet Mask</w:t>
            </w:r>
          </w:p>
        </w:tc>
      </w:tr>
      <w:tr w:rsidR="007573CB" w:rsidTr="00BC12BC">
        <w:trPr>
          <w:cnfStyle w:val="000000100000"/>
          <w:trHeight w:val="597"/>
        </w:trPr>
        <w:tc>
          <w:tcPr>
            <w:cnfStyle w:val="001000000000"/>
            <w:tcW w:w="567" w:type="dxa"/>
            <w:tcBorders>
              <w:top w:val="none" w:sz="0" w:space="0" w:color="auto"/>
              <w:left w:val="none" w:sz="0" w:space="0" w:color="auto"/>
              <w:bottom w:val="none" w:sz="0" w:space="0" w:color="auto"/>
              <w:right w:val="none" w:sz="0" w:space="0" w:color="auto"/>
            </w:tcBorders>
          </w:tcPr>
          <w:p w:rsidR="007573CB" w:rsidRPr="00F85E79" w:rsidRDefault="007573CB" w:rsidP="00BC12BC">
            <w:pPr>
              <w:jc w:val="center"/>
            </w:pPr>
            <w:r w:rsidRPr="00F85E79">
              <w:t>0</w:t>
            </w:r>
          </w:p>
        </w:tc>
        <w:tc>
          <w:tcPr>
            <w:tcW w:w="675" w:type="dxa"/>
            <w:tcBorders>
              <w:top w:val="none" w:sz="0" w:space="0" w:color="auto"/>
              <w:left w:val="none" w:sz="0" w:space="0" w:color="auto"/>
              <w:bottom w:val="none" w:sz="0" w:space="0" w:color="auto"/>
              <w:right w:val="none" w:sz="0" w:space="0" w:color="auto"/>
            </w:tcBorders>
          </w:tcPr>
          <w:p w:rsidR="007573CB" w:rsidRPr="00F85E79" w:rsidRDefault="007573CB" w:rsidP="00BC12BC">
            <w:pPr>
              <w:jc w:val="center"/>
              <w:cnfStyle w:val="000000100000"/>
            </w:pPr>
            <w:r>
              <w:t>250</w:t>
            </w:r>
          </w:p>
        </w:tc>
        <w:tc>
          <w:tcPr>
            <w:tcW w:w="1418" w:type="dxa"/>
            <w:tcBorders>
              <w:top w:val="none" w:sz="0" w:space="0" w:color="auto"/>
              <w:left w:val="none" w:sz="0" w:space="0" w:color="auto"/>
              <w:bottom w:val="none" w:sz="0" w:space="0" w:color="auto"/>
              <w:right w:val="none" w:sz="0" w:space="0" w:color="auto"/>
            </w:tcBorders>
          </w:tcPr>
          <w:p w:rsidR="007573CB" w:rsidRPr="00F85E79" w:rsidRDefault="007573CB" w:rsidP="00BC12BC">
            <w:pPr>
              <w:jc w:val="center"/>
              <w:cnfStyle w:val="000000100000"/>
            </w:pPr>
            <w:r w:rsidRPr="00F85E79">
              <w:t>An Open Access Lab</w:t>
            </w:r>
            <w:r>
              <w:t xml:space="preserve"> </w:t>
            </w:r>
          </w:p>
        </w:tc>
        <w:tc>
          <w:tcPr>
            <w:tcW w:w="1417" w:type="dxa"/>
            <w:tcBorders>
              <w:top w:val="none" w:sz="0" w:space="0" w:color="auto"/>
              <w:left w:val="none" w:sz="0" w:space="0" w:color="auto"/>
              <w:bottom w:val="none" w:sz="0" w:space="0" w:color="auto"/>
              <w:right w:val="none" w:sz="0" w:space="0" w:color="auto"/>
            </w:tcBorders>
          </w:tcPr>
          <w:p w:rsidR="007573CB" w:rsidRPr="00F85E79" w:rsidRDefault="007573CB" w:rsidP="00BC12BC">
            <w:pPr>
              <w:cnfStyle w:val="000000100000"/>
            </w:pPr>
            <w:r>
              <w:t>172.16.0.0</w:t>
            </w:r>
          </w:p>
        </w:tc>
        <w:tc>
          <w:tcPr>
            <w:tcW w:w="1418" w:type="dxa"/>
            <w:tcBorders>
              <w:top w:val="none" w:sz="0" w:space="0" w:color="auto"/>
              <w:left w:val="none" w:sz="0" w:space="0" w:color="auto"/>
              <w:bottom w:val="none" w:sz="0" w:space="0" w:color="auto"/>
              <w:right w:val="none" w:sz="0" w:space="0" w:color="auto"/>
            </w:tcBorders>
          </w:tcPr>
          <w:p w:rsidR="007573CB" w:rsidRPr="00F85E79" w:rsidRDefault="007573CB" w:rsidP="00BC12BC">
            <w:pPr>
              <w:cnfStyle w:val="000000100000"/>
            </w:pPr>
            <w:r>
              <w:t>172.16.3.255</w:t>
            </w:r>
          </w:p>
        </w:tc>
        <w:tc>
          <w:tcPr>
            <w:tcW w:w="1417" w:type="dxa"/>
            <w:tcBorders>
              <w:top w:val="none" w:sz="0" w:space="0" w:color="auto"/>
              <w:left w:val="none" w:sz="0" w:space="0" w:color="auto"/>
              <w:bottom w:val="none" w:sz="0" w:space="0" w:color="auto"/>
              <w:right w:val="none" w:sz="0" w:space="0" w:color="auto"/>
            </w:tcBorders>
          </w:tcPr>
          <w:p w:rsidR="007573CB" w:rsidRPr="00F85E79" w:rsidRDefault="007573CB" w:rsidP="00BC12BC">
            <w:pPr>
              <w:cnfStyle w:val="000000100000"/>
            </w:pPr>
            <w:r>
              <w:t>172.16.0.1</w:t>
            </w:r>
          </w:p>
        </w:tc>
        <w:tc>
          <w:tcPr>
            <w:tcW w:w="1418" w:type="dxa"/>
            <w:tcBorders>
              <w:top w:val="none" w:sz="0" w:space="0" w:color="auto"/>
              <w:left w:val="none" w:sz="0" w:space="0" w:color="auto"/>
              <w:bottom w:val="none" w:sz="0" w:space="0" w:color="auto"/>
              <w:right w:val="none" w:sz="0" w:space="0" w:color="auto"/>
            </w:tcBorders>
          </w:tcPr>
          <w:p w:rsidR="007573CB" w:rsidRPr="009C684F" w:rsidRDefault="007573CB" w:rsidP="00BC12BC">
            <w:pPr>
              <w:cnfStyle w:val="000000100000"/>
            </w:pPr>
            <w:r>
              <w:t>172.16.3.254</w:t>
            </w:r>
          </w:p>
        </w:tc>
        <w:tc>
          <w:tcPr>
            <w:tcW w:w="1843" w:type="dxa"/>
            <w:tcBorders>
              <w:top w:val="none" w:sz="0" w:space="0" w:color="auto"/>
              <w:left w:val="none" w:sz="0" w:space="0" w:color="auto"/>
              <w:bottom w:val="none" w:sz="0" w:space="0" w:color="auto"/>
            </w:tcBorders>
          </w:tcPr>
          <w:p w:rsidR="007573CB" w:rsidRPr="009C684F" w:rsidRDefault="007573CB" w:rsidP="00BC12BC">
            <w:pPr>
              <w:cnfStyle w:val="000000100000"/>
            </w:pPr>
            <w:r>
              <w:t>255.255.252.0</w:t>
            </w:r>
          </w:p>
        </w:tc>
      </w:tr>
      <w:tr w:rsidR="007573CB" w:rsidTr="00BC12BC">
        <w:tc>
          <w:tcPr>
            <w:cnfStyle w:val="001000000000"/>
            <w:tcW w:w="567" w:type="dxa"/>
            <w:tcBorders>
              <w:left w:val="none" w:sz="0" w:space="0" w:color="auto"/>
              <w:bottom w:val="none" w:sz="0" w:space="0" w:color="auto"/>
              <w:right w:val="none" w:sz="0" w:space="0" w:color="auto"/>
            </w:tcBorders>
          </w:tcPr>
          <w:p w:rsidR="007573CB" w:rsidRPr="00F85E79" w:rsidRDefault="007573CB" w:rsidP="00BC12BC">
            <w:pPr>
              <w:jc w:val="center"/>
            </w:pPr>
            <w:r w:rsidRPr="00F85E79">
              <w:t>1</w:t>
            </w:r>
          </w:p>
        </w:tc>
        <w:tc>
          <w:tcPr>
            <w:tcW w:w="675" w:type="dxa"/>
          </w:tcPr>
          <w:p w:rsidR="007573CB" w:rsidRDefault="007573CB" w:rsidP="00BC12BC">
            <w:pPr>
              <w:jc w:val="center"/>
              <w:cnfStyle w:val="000000000000"/>
            </w:pPr>
            <w:r>
              <w:t>82</w:t>
            </w:r>
          </w:p>
        </w:tc>
        <w:tc>
          <w:tcPr>
            <w:tcW w:w="1418" w:type="dxa"/>
          </w:tcPr>
          <w:p w:rsidR="007573CB" w:rsidRDefault="007573CB" w:rsidP="00BC12BC">
            <w:pPr>
              <w:jc w:val="center"/>
              <w:cnfStyle w:val="000000000000"/>
            </w:pPr>
            <w:r>
              <w:t>Lab 202</w:t>
            </w:r>
          </w:p>
          <w:p w:rsidR="007573CB" w:rsidRPr="00F85E79" w:rsidRDefault="007573CB" w:rsidP="00BC12BC">
            <w:pPr>
              <w:jc w:val="center"/>
              <w:cnfStyle w:val="000000000000"/>
            </w:pPr>
          </w:p>
        </w:tc>
        <w:tc>
          <w:tcPr>
            <w:tcW w:w="1417" w:type="dxa"/>
          </w:tcPr>
          <w:p w:rsidR="007573CB" w:rsidRPr="00F85E79" w:rsidRDefault="007573CB" w:rsidP="00BC12BC">
            <w:pPr>
              <w:cnfStyle w:val="000000000000"/>
            </w:pPr>
            <w:r>
              <w:t>172.16.4.0</w:t>
            </w:r>
          </w:p>
        </w:tc>
        <w:tc>
          <w:tcPr>
            <w:tcW w:w="1418" w:type="dxa"/>
          </w:tcPr>
          <w:p w:rsidR="007573CB" w:rsidRPr="00F85E79" w:rsidRDefault="007573CB" w:rsidP="00BC12BC">
            <w:pPr>
              <w:cnfStyle w:val="000000000000"/>
            </w:pPr>
            <w:r>
              <w:t>172.16.4.255</w:t>
            </w:r>
          </w:p>
        </w:tc>
        <w:tc>
          <w:tcPr>
            <w:tcW w:w="1417" w:type="dxa"/>
          </w:tcPr>
          <w:p w:rsidR="007573CB" w:rsidRPr="00F85E79" w:rsidRDefault="007573CB" w:rsidP="00BC12BC">
            <w:pPr>
              <w:cnfStyle w:val="000000000000"/>
            </w:pPr>
            <w:r>
              <w:t>172.16.4.1</w:t>
            </w:r>
          </w:p>
        </w:tc>
        <w:tc>
          <w:tcPr>
            <w:tcW w:w="1418" w:type="dxa"/>
          </w:tcPr>
          <w:p w:rsidR="007573CB" w:rsidRPr="00F85E79" w:rsidRDefault="007573CB" w:rsidP="00BC12BC">
            <w:pPr>
              <w:cnfStyle w:val="000000000000"/>
            </w:pPr>
            <w:r>
              <w:t>172.16.4.254</w:t>
            </w:r>
          </w:p>
        </w:tc>
        <w:tc>
          <w:tcPr>
            <w:tcW w:w="1843" w:type="dxa"/>
          </w:tcPr>
          <w:p w:rsidR="007573CB" w:rsidRPr="00F85E79" w:rsidRDefault="007573CB" w:rsidP="00BC12BC">
            <w:pPr>
              <w:cnfStyle w:val="000000000000"/>
            </w:pPr>
            <w:r>
              <w:t>255.255.255.0</w:t>
            </w:r>
          </w:p>
        </w:tc>
      </w:tr>
      <w:tr w:rsidR="007573CB" w:rsidTr="00BC12BC">
        <w:trPr>
          <w:cnfStyle w:val="000000100000"/>
        </w:trPr>
        <w:tc>
          <w:tcPr>
            <w:cnfStyle w:val="001000000000"/>
            <w:tcW w:w="567" w:type="dxa"/>
            <w:tcBorders>
              <w:top w:val="none" w:sz="0" w:space="0" w:color="auto"/>
              <w:left w:val="none" w:sz="0" w:space="0" w:color="auto"/>
              <w:bottom w:val="none" w:sz="0" w:space="0" w:color="auto"/>
              <w:right w:val="none" w:sz="0" w:space="0" w:color="auto"/>
            </w:tcBorders>
          </w:tcPr>
          <w:p w:rsidR="007573CB" w:rsidRPr="00F85E79" w:rsidRDefault="007573CB" w:rsidP="00BC12BC">
            <w:pPr>
              <w:jc w:val="center"/>
            </w:pPr>
            <w:r w:rsidRPr="00F85E79">
              <w:t>2</w:t>
            </w:r>
          </w:p>
        </w:tc>
        <w:tc>
          <w:tcPr>
            <w:tcW w:w="675" w:type="dxa"/>
            <w:tcBorders>
              <w:top w:val="none" w:sz="0" w:space="0" w:color="auto"/>
              <w:left w:val="none" w:sz="0" w:space="0" w:color="auto"/>
              <w:bottom w:val="none" w:sz="0" w:space="0" w:color="auto"/>
              <w:right w:val="none" w:sz="0" w:space="0" w:color="auto"/>
            </w:tcBorders>
          </w:tcPr>
          <w:p w:rsidR="007573CB" w:rsidRPr="00F85E79" w:rsidRDefault="007573CB" w:rsidP="00BC12BC">
            <w:pPr>
              <w:jc w:val="center"/>
              <w:cnfStyle w:val="000000100000"/>
            </w:pPr>
            <w:r>
              <w:t>82</w:t>
            </w:r>
          </w:p>
        </w:tc>
        <w:tc>
          <w:tcPr>
            <w:tcW w:w="1418" w:type="dxa"/>
            <w:tcBorders>
              <w:top w:val="none" w:sz="0" w:space="0" w:color="auto"/>
              <w:left w:val="none" w:sz="0" w:space="0" w:color="auto"/>
              <w:bottom w:val="none" w:sz="0" w:space="0" w:color="auto"/>
              <w:right w:val="none" w:sz="0" w:space="0" w:color="auto"/>
            </w:tcBorders>
          </w:tcPr>
          <w:p w:rsidR="007573CB" w:rsidRPr="00F85E79" w:rsidRDefault="007573CB" w:rsidP="00BC12BC">
            <w:pPr>
              <w:jc w:val="center"/>
              <w:cnfStyle w:val="000000100000"/>
            </w:pPr>
            <w:r w:rsidRPr="00F85E79">
              <w:t>Lab 409</w:t>
            </w:r>
            <w:r>
              <w:t xml:space="preserve"> </w:t>
            </w:r>
          </w:p>
          <w:p w:rsidR="007573CB" w:rsidRPr="00F85E79" w:rsidRDefault="007573CB" w:rsidP="00BC12BC">
            <w:pPr>
              <w:jc w:val="center"/>
              <w:cnfStyle w:val="000000100000"/>
            </w:pPr>
          </w:p>
        </w:tc>
        <w:tc>
          <w:tcPr>
            <w:tcW w:w="1417" w:type="dxa"/>
            <w:tcBorders>
              <w:top w:val="none" w:sz="0" w:space="0" w:color="auto"/>
              <w:left w:val="none" w:sz="0" w:space="0" w:color="auto"/>
              <w:bottom w:val="none" w:sz="0" w:space="0" w:color="auto"/>
              <w:right w:val="none" w:sz="0" w:space="0" w:color="auto"/>
            </w:tcBorders>
          </w:tcPr>
          <w:p w:rsidR="007573CB" w:rsidRPr="00F85E79" w:rsidRDefault="007573CB" w:rsidP="00BC12BC">
            <w:pPr>
              <w:cnfStyle w:val="000000100000"/>
            </w:pPr>
            <w:r>
              <w:t>172.16.5.0</w:t>
            </w:r>
          </w:p>
        </w:tc>
        <w:tc>
          <w:tcPr>
            <w:tcW w:w="1418" w:type="dxa"/>
            <w:tcBorders>
              <w:top w:val="none" w:sz="0" w:space="0" w:color="auto"/>
              <w:left w:val="none" w:sz="0" w:space="0" w:color="auto"/>
              <w:bottom w:val="none" w:sz="0" w:space="0" w:color="auto"/>
              <w:right w:val="none" w:sz="0" w:space="0" w:color="auto"/>
            </w:tcBorders>
          </w:tcPr>
          <w:p w:rsidR="007573CB" w:rsidRPr="00F85E79" w:rsidRDefault="007573CB" w:rsidP="00BC12BC">
            <w:pPr>
              <w:cnfStyle w:val="000000100000"/>
            </w:pPr>
            <w:r>
              <w:t>172.16.5.255</w:t>
            </w:r>
          </w:p>
        </w:tc>
        <w:tc>
          <w:tcPr>
            <w:tcW w:w="1417" w:type="dxa"/>
            <w:tcBorders>
              <w:top w:val="none" w:sz="0" w:space="0" w:color="auto"/>
              <w:left w:val="none" w:sz="0" w:space="0" w:color="auto"/>
              <w:bottom w:val="none" w:sz="0" w:space="0" w:color="auto"/>
              <w:right w:val="none" w:sz="0" w:space="0" w:color="auto"/>
            </w:tcBorders>
          </w:tcPr>
          <w:p w:rsidR="007573CB" w:rsidRPr="00F85E79" w:rsidRDefault="007573CB" w:rsidP="00BC12BC">
            <w:pPr>
              <w:cnfStyle w:val="000000100000"/>
            </w:pPr>
            <w:r>
              <w:t>172.16.5.1</w:t>
            </w:r>
          </w:p>
        </w:tc>
        <w:tc>
          <w:tcPr>
            <w:tcW w:w="1418" w:type="dxa"/>
            <w:tcBorders>
              <w:top w:val="none" w:sz="0" w:space="0" w:color="auto"/>
              <w:left w:val="none" w:sz="0" w:space="0" w:color="auto"/>
              <w:bottom w:val="none" w:sz="0" w:space="0" w:color="auto"/>
              <w:right w:val="none" w:sz="0" w:space="0" w:color="auto"/>
            </w:tcBorders>
          </w:tcPr>
          <w:p w:rsidR="007573CB" w:rsidRPr="00F85E79" w:rsidRDefault="007573CB" w:rsidP="00BC12BC">
            <w:pPr>
              <w:cnfStyle w:val="000000100000"/>
            </w:pPr>
            <w:r>
              <w:t>172.16.5.254</w:t>
            </w:r>
          </w:p>
        </w:tc>
        <w:tc>
          <w:tcPr>
            <w:tcW w:w="1843" w:type="dxa"/>
            <w:tcBorders>
              <w:top w:val="none" w:sz="0" w:space="0" w:color="auto"/>
              <w:left w:val="none" w:sz="0" w:space="0" w:color="auto"/>
              <w:bottom w:val="none" w:sz="0" w:space="0" w:color="auto"/>
            </w:tcBorders>
          </w:tcPr>
          <w:p w:rsidR="007573CB" w:rsidRPr="0001682A" w:rsidRDefault="007573CB" w:rsidP="00BC12BC">
            <w:pPr>
              <w:cnfStyle w:val="000000100000"/>
            </w:pPr>
            <w:r w:rsidRPr="0001682A">
              <w:t>255.255.255.0</w:t>
            </w:r>
          </w:p>
        </w:tc>
      </w:tr>
      <w:tr w:rsidR="007573CB" w:rsidTr="00BC12BC">
        <w:tc>
          <w:tcPr>
            <w:cnfStyle w:val="001000000000"/>
            <w:tcW w:w="567" w:type="dxa"/>
            <w:tcBorders>
              <w:left w:val="none" w:sz="0" w:space="0" w:color="auto"/>
              <w:bottom w:val="none" w:sz="0" w:space="0" w:color="auto"/>
              <w:right w:val="none" w:sz="0" w:space="0" w:color="auto"/>
            </w:tcBorders>
          </w:tcPr>
          <w:p w:rsidR="007573CB" w:rsidRPr="00F85E79" w:rsidRDefault="007573CB" w:rsidP="00BC12BC">
            <w:pPr>
              <w:jc w:val="center"/>
            </w:pPr>
            <w:r w:rsidRPr="00F85E79">
              <w:t>3</w:t>
            </w:r>
          </w:p>
        </w:tc>
        <w:tc>
          <w:tcPr>
            <w:tcW w:w="675" w:type="dxa"/>
          </w:tcPr>
          <w:p w:rsidR="007573CB" w:rsidRPr="00F85E79" w:rsidRDefault="007573CB" w:rsidP="00BC12BC">
            <w:pPr>
              <w:jc w:val="center"/>
              <w:cnfStyle w:val="000000000000"/>
            </w:pPr>
            <w:r>
              <w:t>67</w:t>
            </w:r>
          </w:p>
        </w:tc>
        <w:tc>
          <w:tcPr>
            <w:tcW w:w="1418" w:type="dxa"/>
          </w:tcPr>
          <w:p w:rsidR="007573CB" w:rsidRPr="00F85E79" w:rsidRDefault="007573CB" w:rsidP="00BC12BC">
            <w:pPr>
              <w:jc w:val="center"/>
              <w:cnfStyle w:val="000000000000"/>
            </w:pPr>
            <w:r w:rsidRPr="00F85E79">
              <w:t>Lab 203</w:t>
            </w:r>
            <w:r>
              <w:t xml:space="preserve"> </w:t>
            </w:r>
          </w:p>
          <w:p w:rsidR="007573CB" w:rsidRPr="00F85E79" w:rsidRDefault="007573CB" w:rsidP="00BC12BC">
            <w:pPr>
              <w:jc w:val="center"/>
              <w:cnfStyle w:val="000000000000"/>
            </w:pPr>
          </w:p>
        </w:tc>
        <w:tc>
          <w:tcPr>
            <w:tcW w:w="1417" w:type="dxa"/>
          </w:tcPr>
          <w:p w:rsidR="007573CB" w:rsidRPr="00F85E79" w:rsidRDefault="007573CB" w:rsidP="00BC12BC">
            <w:pPr>
              <w:cnfStyle w:val="000000000000"/>
            </w:pPr>
            <w:r>
              <w:t>172.16.6.0</w:t>
            </w:r>
          </w:p>
        </w:tc>
        <w:tc>
          <w:tcPr>
            <w:tcW w:w="1418" w:type="dxa"/>
          </w:tcPr>
          <w:p w:rsidR="007573CB" w:rsidRPr="00F85E79" w:rsidRDefault="007573CB" w:rsidP="00BC12BC">
            <w:pPr>
              <w:cnfStyle w:val="000000000000"/>
            </w:pPr>
            <w:r>
              <w:t>172.16.6.127</w:t>
            </w:r>
          </w:p>
        </w:tc>
        <w:tc>
          <w:tcPr>
            <w:tcW w:w="1417" w:type="dxa"/>
          </w:tcPr>
          <w:p w:rsidR="007573CB" w:rsidRPr="00F85E79" w:rsidRDefault="007573CB" w:rsidP="00BC12BC">
            <w:pPr>
              <w:cnfStyle w:val="000000000000"/>
            </w:pPr>
            <w:r>
              <w:t>172.16.6.1</w:t>
            </w:r>
          </w:p>
        </w:tc>
        <w:tc>
          <w:tcPr>
            <w:tcW w:w="1418" w:type="dxa"/>
          </w:tcPr>
          <w:p w:rsidR="007573CB" w:rsidRPr="00F85E79" w:rsidRDefault="007573CB" w:rsidP="00BC12BC">
            <w:pPr>
              <w:cnfStyle w:val="000000000000"/>
            </w:pPr>
            <w:r>
              <w:t>172.16.6.126</w:t>
            </w:r>
          </w:p>
        </w:tc>
        <w:tc>
          <w:tcPr>
            <w:tcW w:w="1843" w:type="dxa"/>
          </w:tcPr>
          <w:p w:rsidR="007573CB" w:rsidRPr="00F85E79" w:rsidRDefault="007573CB" w:rsidP="00BC12BC">
            <w:pPr>
              <w:cnfStyle w:val="000000000000"/>
            </w:pPr>
            <w:r>
              <w:t>255.255.255.128</w:t>
            </w:r>
          </w:p>
        </w:tc>
      </w:tr>
      <w:tr w:rsidR="007573CB" w:rsidTr="00BC12BC">
        <w:trPr>
          <w:cnfStyle w:val="000000100000"/>
        </w:trPr>
        <w:tc>
          <w:tcPr>
            <w:cnfStyle w:val="001000000000"/>
            <w:tcW w:w="567" w:type="dxa"/>
            <w:tcBorders>
              <w:top w:val="none" w:sz="0" w:space="0" w:color="auto"/>
              <w:left w:val="none" w:sz="0" w:space="0" w:color="auto"/>
              <w:bottom w:val="none" w:sz="0" w:space="0" w:color="auto"/>
              <w:right w:val="none" w:sz="0" w:space="0" w:color="auto"/>
            </w:tcBorders>
          </w:tcPr>
          <w:p w:rsidR="007573CB" w:rsidRPr="00F85E79" w:rsidRDefault="007573CB" w:rsidP="00BC12BC">
            <w:pPr>
              <w:jc w:val="center"/>
            </w:pPr>
            <w:r w:rsidRPr="00F85E79">
              <w:t>4</w:t>
            </w:r>
          </w:p>
        </w:tc>
        <w:tc>
          <w:tcPr>
            <w:tcW w:w="675" w:type="dxa"/>
            <w:tcBorders>
              <w:top w:val="none" w:sz="0" w:space="0" w:color="auto"/>
              <w:left w:val="none" w:sz="0" w:space="0" w:color="auto"/>
              <w:bottom w:val="none" w:sz="0" w:space="0" w:color="auto"/>
              <w:right w:val="none" w:sz="0" w:space="0" w:color="auto"/>
            </w:tcBorders>
          </w:tcPr>
          <w:p w:rsidR="007573CB" w:rsidRPr="00F85E79" w:rsidRDefault="007573CB" w:rsidP="00BC12BC">
            <w:pPr>
              <w:jc w:val="center"/>
              <w:cnfStyle w:val="000000100000"/>
            </w:pPr>
            <w:r>
              <w:t>47</w:t>
            </w:r>
          </w:p>
        </w:tc>
        <w:tc>
          <w:tcPr>
            <w:tcW w:w="1418" w:type="dxa"/>
            <w:tcBorders>
              <w:top w:val="none" w:sz="0" w:space="0" w:color="auto"/>
              <w:left w:val="none" w:sz="0" w:space="0" w:color="auto"/>
              <w:bottom w:val="none" w:sz="0" w:space="0" w:color="auto"/>
              <w:right w:val="none" w:sz="0" w:space="0" w:color="auto"/>
            </w:tcBorders>
          </w:tcPr>
          <w:p w:rsidR="007573CB" w:rsidRPr="00F85E79" w:rsidRDefault="007573CB" w:rsidP="00BC12BC">
            <w:pPr>
              <w:jc w:val="center"/>
              <w:cnfStyle w:val="000000100000"/>
            </w:pPr>
            <w:r w:rsidRPr="00F85E79">
              <w:t>Lab 404</w:t>
            </w:r>
            <w:r>
              <w:t xml:space="preserve"> </w:t>
            </w:r>
          </w:p>
          <w:p w:rsidR="007573CB" w:rsidRPr="00F85E79" w:rsidRDefault="007573CB" w:rsidP="00BC12BC">
            <w:pPr>
              <w:jc w:val="center"/>
              <w:cnfStyle w:val="000000100000"/>
            </w:pPr>
          </w:p>
        </w:tc>
        <w:tc>
          <w:tcPr>
            <w:tcW w:w="1417" w:type="dxa"/>
            <w:tcBorders>
              <w:top w:val="none" w:sz="0" w:space="0" w:color="auto"/>
              <w:left w:val="none" w:sz="0" w:space="0" w:color="auto"/>
              <w:bottom w:val="none" w:sz="0" w:space="0" w:color="auto"/>
              <w:right w:val="none" w:sz="0" w:space="0" w:color="auto"/>
            </w:tcBorders>
          </w:tcPr>
          <w:p w:rsidR="007573CB" w:rsidRPr="00F85E79" w:rsidRDefault="007573CB" w:rsidP="00BC12BC">
            <w:pPr>
              <w:cnfStyle w:val="000000100000"/>
            </w:pPr>
            <w:r>
              <w:t>172.16.6.128</w:t>
            </w:r>
          </w:p>
        </w:tc>
        <w:tc>
          <w:tcPr>
            <w:tcW w:w="1418" w:type="dxa"/>
            <w:tcBorders>
              <w:top w:val="none" w:sz="0" w:space="0" w:color="auto"/>
              <w:left w:val="none" w:sz="0" w:space="0" w:color="auto"/>
              <w:bottom w:val="none" w:sz="0" w:space="0" w:color="auto"/>
              <w:right w:val="none" w:sz="0" w:space="0" w:color="auto"/>
            </w:tcBorders>
          </w:tcPr>
          <w:p w:rsidR="007573CB" w:rsidRPr="00F85E79" w:rsidRDefault="007573CB" w:rsidP="00BC12BC">
            <w:pPr>
              <w:cnfStyle w:val="000000100000"/>
            </w:pPr>
            <w:r>
              <w:t>172.16.6.255</w:t>
            </w:r>
          </w:p>
        </w:tc>
        <w:tc>
          <w:tcPr>
            <w:tcW w:w="1417" w:type="dxa"/>
            <w:tcBorders>
              <w:top w:val="none" w:sz="0" w:space="0" w:color="auto"/>
              <w:left w:val="none" w:sz="0" w:space="0" w:color="auto"/>
              <w:bottom w:val="none" w:sz="0" w:space="0" w:color="auto"/>
              <w:right w:val="none" w:sz="0" w:space="0" w:color="auto"/>
            </w:tcBorders>
          </w:tcPr>
          <w:p w:rsidR="007573CB" w:rsidRPr="00F85E79" w:rsidRDefault="007573CB" w:rsidP="00BC12BC">
            <w:pPr>
              <w:cnfStyle w:val="000000100000"/>
            </w:pPr>
            <w:r>
              <w:t>172.16.6.129</w:t>
            </w:r>
          </w:p>
        </w:tc>
        <w:tc>
          <w:tcPr>
            <w:tcW w:w="1418" w:type="dxa"/>
            <w:tcBorders>
              <w:top w:val="none" w:sz="0" w:space="0" w:color="auto"/>
              <w:left w:val="none" w:sz="0" w:space="0" w:color="auto"/>
              <w:bottom w:val="none" w:sz="0" w:space="0" w:color="auto"/>
              <w:right w:val="none" w:sz="0" w:space="0" w:color="auto"/>
            </w:tcBorders>
          </w:tcPr>
          <w:p w:rsidR="007573CB" w:rsidRPr="00F85E79" w:rsidRDefault="007573CB" w:rsidP="00BC12BC">
            <w:pPr>
              <w:cnfStyle w:val="000000100000"/>
            </w:pPr>
            <w:r>
              <w:t>172.16.6.254</w:t>
            </w:r>
          </w:p>
        </w:tc>
        <w:tc>
          <w:tcPr>
            <w:tcW w:w="1843" w:type="dxa"/>
            <w:tcBorders>
              <w:top w:val="none" w:sz="0" w:space="0" w:color="auto"/>
              <w:left w:val="none" w:sz="0" w:space="0" w:color="auto"/>
              <w:bottom w:val="none" w:sz="0" w:space="0" w:color="auto"/>
            </w:tcBorders>
          </w:tcPr>
          <w:p w:rsidR="007573CB" w:rsidRPr="00F85E79" w:rsidRDefault="007573CB" w:rsidP="00BC12BC">
            <w:pPr>
              <w:cnfStyle w:val="000000100000"/>
            </w:pPr>
            <w:r>
              <w:t>255.255.255.128</w:t>
            </w:r>
          </w:p>
        </w:tc>
      </w:tr>
      <w:tr w:rsidR="007573CB" w:rsidTr="00BC12BC">
        <w:tc>
          <w:tcPr>
            <w:cnfStyle w:val="001000000000"/>
            <w:tcW w:w="567" w:type="dxa"/>
            <w:tcBorders>
              <w:left w:val="none" w:sz="0" w:space="0" w:color="auto"/>
              <w:bottom w:val="none" w:sz="0" w:space="0" w:color="auto"/>
              <w:right w:val="none" w:sz="0" w:space="0" w:color="auto"/>
            </w:tcBorders>
          </w:tcPr>
          <w:p w:rsidR="007573CB" w:rsidRPr="00F85E79" w:rsidRDefault="007573CB" w:rsidP="00BC12BC">
            <w:pPr>
              <w:jc w:val="center"/>
            </w:pPr>
            <w:r w:rsidRPr="00F85E79">
              <w:t>5</w:t>
            </w:r>
          </w:p>
        </w:tc>
        <w:tc>
          <w:tcPr>
            <w:tcW w:w="675" w:type="dxa"/>
          </w:tcPr>
          <w:p w:rsidR="007573CB" w:rsidRPr="00F85E79" w:rsidRDefault="007573CB" w:rsidP="00BC12BC">
            <w:pPr>
              <w:jc w:val="center"/>
              <w:cnfStyle w:val="000000000000"/>
            </w:pPr>
            <w:r>
              <w:t>47</w:t>
            </w:r>
          </w:p>
        </w:tc>
        <w:tc>
          <w:tcPr>
            <w:tcW w:w="1418" w:type="dxa"/>
          </w:tcPr>
          <w:p w:rsidR="007573CB" w:rsidRPr="00F85E79" w:rsidRDefault="007573CB" w:rsidP="00BC12BC">
            <w:pPr>
              <w:jc w:val="center"/>
              <w:cnfStyle w:val="000000000000"/>
            </w:pPr>
            <w:r w:rsidRPr="00F85E79">
              <w:t>Lab 410</w:t>
            </w:r>
            <w:r>
              <w:t xml:space="preserve"> </w:t>
            </w:r>
          </w:p>
          <w:p w:rsidR="007573CB" w:rsidRPr="00F85E79" w:rsidRDefault="007573CB" w:rsidP="00BC12BC">
            <w:pPr>
              <w:jc w:val="center"/>
              <w:cnfStyle w:val="000000000000"/>
            </w:pPr>
          </w:p>
        </w:tc>
        <w:tc>
          <w:tcPr>
            <w:tcW w:w="1417" w:type="dxa"/>
          </w:tcPr>
          <w:p w:rsidR="007573CB" w:rsidRPr="00F85E79" w:rsidRDefault="007573CB" w:rsidP="00BC12BC">
            <w:pPr>
              <w:cnfStyle w:val="000000000000"/>
            </w:pPr>
            <w:r>
              <w:t>172.16.7.0</w:t>
            </w:r>
          </w:p>
        </w:tc>
        <w:tc>
          <w:tcPr>
            <w:tcW w:w="1418" w:type="dxa"/>
          </w:tcPr>
          <w:p w:rsidR="007573CB" w:rsidRPr="00F85E79" w:rsidRDefault="007573CB" w:rsidP="00BC12BC">
            <w:pPr>
              <w:cnfStyle w:val="000000000000"/>
            </w:pPr>
            <w:r>
              <w:t>172.16.7.127</w:t>
            </w:r>
          </w:p>
        </w:tc>
        <w:tc>
          <w:tcPr>
            <w:tcW w:w="1417" w:type="dxa"/>
          </w:tcPr>
          <w:p w:rsidR="007573CB" w:rsidRPr="00F85E79" w:rsidRDefault="007573CB" w:rsidP="00BC12BC">
            <w:pPr>
              <w:cnfStyle w:val="000000000000"/>
            </w:pPr>
            <w:r>
              <w:t>172.16.7.1</w:t>
            </w:r>
          </w:p>
        </w:tc>
        <w:tc>
          <w:tcPr>
            <w:tcW w:w="1418" w:type="dxa"/>
          </w:tcPr>
          <w:p w:rsidR="007573CB" w:rsidRPr="00F85E79" w:rsidRDefault="007573CB" w:rsidP="00BC12BC">
            <w:pPr>
              <w:cnfStyle w:val="000000000000"/>
            </w:pPr>
            <w:r>
              <w:t>172.16.7.126</w:t>
            </w:r>
          </w:p>
        </w:tc>
        <w:tc>
          <w:tcPr>
            <w:tcW w:w="1843" w:type="dxa"/>
          </w:tcPr>
          <w:p w:rsidR="007573CB" w:rsidRPr="00F85E79" w:rsidRDefault="007573CB" w:rsidP="00BC12BC">
            <w:pPr>
              <w:cnfStyle w:val="000000000000"/>
            </w:pPr>
            <w:r>
              <w:t>255.255.255.128</w:t>
            </w:r>
          </w:p>
        </w:tc>
      </w:tr>
      <w:tr w:rsidR="007573CB" w:rsidTr="00BC12BC">
        <w:trPr>
          <w:cnfStyle w:val="000000100000"/>
        </w:trPr>
        <w:tc>
          <w:tcPr>
            <w:cnfStyle w:val="001000000000"/>
            <w:tcW w:w="567" w:type="dxa"/>
            <w:tcBorders>
              <w:top w:val="none" w:sz="0" w:space="0" w:color="auto"/>
              <w:left w:val="none" w:sz="0" w:space="0" w:color="auto"/>
              <w:bottom w:val="none" w:sz="0" w:space="0" w:color="auto"/>
              <w:right w:val="none" w:sz="0" w:space="0" w:color="auto"/>
            </w:tcBorders>
          </w:tcPr>
          <w:p w:rsidR="007573CB" w:rsidRPr="00F85E79" w:rsidRDefault="007573CB" w:rsidP="00BC12BC">
            <w:pPr>
              <w:jc w:val="center"/>
            </w:pPr>
            <w:r w:rsidRPr="00F85E79">
              <w:t>6</w:t>
            </w:r>
          </w:p>
        </w:tc>
        <w:tc>
          <w:tcPr>
            <w:tcW w:w="675" w:type="dxa"/>
            <w:tcBorders>
              <w:top w:val="none" w:sz="0" w:space="0" w:color="auto"/>
              <w:left w:val="none" w:sz="0" w:space="0" w:color="auto"/>
              <w:bottom w:val="none" w:sz="0" w:space="0" w:color="auto"/>
              <w:right w:val="none" w:sz="0" w:space="0" w:color="auto"/>
            </w:tcBorders>
          </w:tcPr>
          <w:p w:rsidR="007573CB" w:rsidRPr="00F85E79" w:rsidRDefault="007573CB" w:rsidP="00BC12BC">
            <w:pPr>
              <w:jc w:val="center"/>
              <w:cnfStyle w:val="000000100000"/>
            </w:pPr>
            <w:r>
              <w:t>30</w:t>
            </w:r>
          </w:p>
        </w:tc>
        <w:tc>
          <w:tcPr>
            <w:tcW w:w="1418" w:type="dxa"/>
            <w:tcBorders>
              <w:top w:val="none" w:sz="0" w:space="0" w:color="auto"/>
              <w:left w:val="none" w:sz="0" w:space="0" w:color="auto"/>
              <w:bottom w:val="none" w:sz="0" w:space="0" w:color="auto"/>
              <w:right w:val="none" w:sz="0" w:space="0" w:color="auto"/>
            </w:tcBorders>
          </w:tcPr>
          <w:p w:rsidR="007573CB" w:rsidRPr="00F85E79" w:rsidRDefault="007573CB" w:rsidP="00BC12BC">
            <w:pPr>
              <w:jc w:val="center"/>
              <w:cnfStyle w:val="000000100000"/>
            </w:pPr>
            <w:r w:rsidRPr="00F85E79">
              <w:t>Lab 408</w:t>
            </w:r>
            <w:r>
              <w:t xml:space="preserve"> </w:t>
            </w:r>
          </w:p>
          <w:p w:rsidR="007573CB" w:rsidRPr="00F85E79" w:rsidRDefault="007573CB" w:rsidP="00BC12BC">
            <w:pPr>
              <w:jc w:val="center"/>
              <w:cnfStyle w:val="000000100000"/>
            </w:pPr>
          </w:p>
        </w:tc>
        <w:tc>
          <w:tcPr>
            <w:tcW w:w="1417" w:type="dxa"/>
            <w:tcBorders>
              <w:top w:val="none" w:sz="0" w:space="0" w:color="auto"/>
              <w:left w:val="none" w:sz="0" w:space="0" w:color="auto"/>
              <w:bottom w:val="none" w:sz="0" w:space="0" w:color="auto"/>
              <w:right w:val="none" w:sz="0" w:space="0" w:color="auto"/>
            </w:tcBorders>
          </w:tcPr>
          <w:p w:rsidR="007573CB" w:rsidRPr="00F85E79" w:rsidRDefault="007573CB" w:rsidP="00BC12BC">
            <w:pPr>
              <w:cnfStyle w:val="000000100000"/>
            </w:pPr>
            <w:r>
              <w:t>172.16.7.128</w:t>
            </w:r>
          </w:p>
        </w:tc>
        <w:tc>
          <w:tcPr>
            <w:tcW w:w="1418" w:type="dxa"/>
            <w:tcBorders>
              <w:top w:val="none" w:sz="0" w:space="0" w:color="auto"/>
              <w:left w:val="none" w:sz="0" w:space="0" w:color="auto"/>
              <w:bottom w:val="none" w:sz="0" w:space="0" w:color="auto"/>
              <w:right w:val="none" w:sz="0" w:space="0" w:color="auto"/>
            </w:tcBorders>
          </w:tcPr>
          <w:p w:rsidR="007573CB" w:rsidRPr="00F85E79" w:rsidRDefault="007573CB" w:rsidP="00BC12BC">
            <w:pPr>
              <w:cnfStyle w:val="000000100000"/>
            </w:pPr>
            <w:r>
              <w:t>172.16.7.255</w:t>
            </w:r>
          </w:p>
        </w:tc>
        <w:tc>
          <w:tcPr>
            <w:tcW w:w="1417" w:type="dxa"/>
            <w:tcBorders>
              <w:top w:val="none" w:sz="0" w:space="0" w:color="auto"/>
              <w:left w:val="none" w:sz="0" w:space="0" w:color="auto"/>
              <w:bottom w:val="none" w:sz="0" w:space="0" w:color="auto"/>
              <w:right w:val="none" w:sz="0" w:space="0" w:color="auto"/>
            </w:tcBorders>
          </w:tcPr>
          <w:p w:rsidR="007573CB" w:rsidRPr="00F85E79" w:rsidRDefault="007573CB" w:rsidP="00BC12BC">
            <w:pPr>
              <w:cnfStyle w:val="000000100000"/>
            </w:pPr>
            <w:r>
              <w:t>172.16.7.129</w:t>
            </w:r>
          </w:p>
        </w:tc>
        <w:tc>
          <w:tcPr>
            <w:tcW w:w="1418" w:type="dxa"/>
            <w:tcBorders>
              <w:top w:val="none" w:sz="0" w:space="0" w:color="auto"/>
              <w:left w:val="none" w:sz="0" w:space="0" w:color="auto"/>
              <w:bottom w:val="none" w:sz="0" w:space="0" w:color="auto"/>
              <w:right w:val="none" w:sz="0" w:space="0" w:color="auto"/>
            </w:tcBorders>
          </w:tcPr>
          <w:p w:rsidR="007573CB" w:rsidRPr="00F85E79" w:rsidRDefault="007573CB" w:rsidP="00BC12BC">
            <w:pPr>
              <w:cnfStyle w:val="000000100000"/>
            </w:pPr>
            <w:r>
              <w:t>172.16.7.254</w:t>
            </w:r>
          </w:p>
        </w:tc>
        <w:tc>
          <w:tcPr>
            <w:tcW w:w="1843" w:type="dxa"/>
            <w:tcBorders>
              <w:top w:val="none" w:sz="0" w:space="0" w:color="auto"/>
              <w:left w:val="none" w:sz="0" w:space="0" w:color="auto"/>
              <w:bottom w:val="none" w:sz="0" w:space="0" w:color="auto"/>
            </w:tcBorders>
          </w:tcPr>
          <w:p w:rsidR="007573CB" w:rsidRPr="00F85E79" w:rsidRDefault="007573CB" w:rsidP="00BC12BC">
            <w:pPr>
              <w:cnfStyle w:val="000000100000"/>
            </w:pPr>
            <w:r>
              <w:t>255.255.255.128</w:t>
            </w:r>
          </w:p>
        </w:tc>
      </w:tr>
      <w:tr w:rsidR="007573CB" w:rsidTr="00BC12BC">
        <w:tc>
          <w:tcPr>
            <w:cnfStyle w:val="001000000000"/>
            <w:tcW w:w="567" w:type="dxa"/>
            <w:tcBorders>
              <w:left w:val="none" w:sz="0" w:space="0" w:color="auto"/>
              <w:bottom w:val="none" w:sz="0" w:space="0" w:color="auto"/>
              <w:right w:val="none" w:sz="0" w:space="0" w:color="auto"/>
            </w:tcBorders>
          </w:tcPr>
          <w:p w:rsidR="007573CB" w:rsidRPr="00F85E79" w:rsidRDefault="007573CB" w:rsidP="00BC12BC">
            <w:pPr>
              <w:jc w:val="center"/>
            </w:pPr>
            <w:r w:rsidRPr="00F85E79">
              <w:t>7</w:t>
            </w:r>
          </w:p>
        </w:tc>
        <w:tc>
          <w:tcPr>
            <w:tcW w:w="675" w:type="dxa"/>
          </w:tcPr>
          <w:p w:rsidR="007573CB" w:rsidRPr="00F85E79" w:rsidRDefault="007573CB" w:rsidP="00BC12BC">
            <w:pPr>
              <w:jc w:val="center"/>
              <w:cnfStyle w:val="000000000000"/>
            </w:pPr>
            <w:r>
              <w:t>27</w:t>
            </w:r>
          </w:p>
        </w:tc>
        <w:tc>
          <w:tcPr>
            <w:tcW w:w="1418" w:type="dxa"/>
          </w:tcPr>
          <w:p w:rsidR="007573CB" w:rsidRPr="00F85E79" w:rsidRDefault="007573CB" w:rsidP="00BC12BC">
            <w:pPr>
              <w:jc w:val="center"/>
              <w:cnfStyle w:val="000000000000"/>
            </w:pPr>
            <w:r w:rsidRPr="00F85E79">
              <w:t>Lab 205</w:t>
            </w:r>
            <w:r>
              <w:t xml:space="preserve"> </w:t>
            </w:r>
          </w:p>
          <w:p w:rsidR="007573CB" w:rsidRPr="00F85E79" w:rsidRDefault="007573CB" w:rsidP="00BC12BC">
            <w:pPr>
              <w:jc w:val="center"/>
              <w:cnfStyle w:val="000000000000"/>
            </w:pPr>
          </w:p>
        </w:tc>
        <w:tc>
          <w:tcPr>
            <w:tcW w:w="1417" w:type="dxa"/>
          </w:tcPr>
          <w:p w:rsidR="007573CB" w:rsidRPr="00F85E79" w:rsidRDefault="007573CB" w:rsidP="00BC12BC">
            <w:pPr>
              <w:cnfStyle w:val="000000000000"/>
            </w:pPr>
            <w:r>
              <w:t>172.16.8.0</w:t>
            </w:r>
          </w:p>
        </w:tc>
        <w:tc>
          <w:tcPr>
            <w:tcW w:w="1418" w:type="dxa"/>
          </w:tcPr>
          <w:p w:rsidR="007573CB" w:rsidRPr="00F85E79" w:rsidRDefault="007573CB" w:rsidP="00BC12BC">
            <w:pPr>
              <w:cnfStyle w:val="000000000000"/>
            </w:pPr>
            <w:r>
              <w:t>172.16.8.63</w:t>
            </w:r>
          </w:p>
        </w:tc>
        <w:tc>
          <w:tcPr>
            <w:tcW w:w="1417" w:type="dxa"/>
          </w:tcPr>
          <w:p w:rsidR="007573CB" w:rsidRPr="00F85E79" w:rsidRDefault="007573CB" w:rsidP="00BC12BC">
            <w:pPr>
              <w:cnfStyle w:val="000000000000"/>
            </w:pPr>
            <w:r>
              <w:t>172.16.8.1</w:t>
            </w:r>
          </w:p>
        </w:tc>
        <w:tc>
          <w:tcPr>
            <w:tcW w:w="1418" w:type="dxa"/>
          </w:tcPr>
          <w:p w:rsidR="007573CB" w:rsidRPr="00F85E79" w:rsidRDefault="007573CB" w:rsidP="00BC12BC">
            <w:pPr>
              <w:cnfStyle w:val="000000000000"/>
            </w:pPr>
            <w:r>
              <w:t>172.16.8.62</w:t>
            </w:r>
          </w:p>
        </w:tc>
        <w:tc>
          <w:tcPr>
            <w:tcW w:w="1843" w:type="dxa"/>
          </w:tcPr>
          <w:p w:rsidR="007573CB" w:rsidRPr="00F85E79" w:rsidRDefault="007573CB" w:rsidP="00BC12BC">
            <w:pPr>
              <w:cnfStyle w:val="000000000000"/>
            </w:pPr>
            <w:r>
              <w:t>255.255.255.192</w:t>
            </w:r>
          </w:p>
        </w:tc>
      </w:tr>
      <w:tr w:rsidR="007573CB" w:rsidTr="00BC12BC">
        <w:trPr>
          <w:cnfStyle w:val="000000100000"/>
        </w:trPr>
        <w:tc>
          <w:tcPr>
            <w:cnfStyle w:val="001000000000"/>
            <w:tcW w:w="567" w:type="dxa"/>
            <w:tcBorders>
              <w:top w:val="none" w:sz="0" w:space="0" w:color="auto"/>
              <w:left w:val="none" w:sz="0" w:space="0" w:color="auto"/>
              <w:bottom w:val="none" w:sz="0" w:space="0" w:color="auto"/>
              <w:right w:val="none" w:sz="0" w:space="0" w:color="auto"/>
            </w:tcBorders>
          </w:tcPr>
          <w:p w:rsidR="007573CB" w:rsidRPr="00F85E79" w:rsidRDefault="007573CB" w:rsidP="00BC12BC">
            <w:pPr>
              <w:jc w:val="center"/>
            </w:pPr>
            <w:r w:rsidRPr="00F85E79">
              <w:t>8</w:t>
            </w:r>
          </w:p>
        </w:tc>
        <w:tc>
          <w:tcPr>
            <w:tcW w:w="675" w:type="dxa"/>
            <w:tcBorders>
              <w:top w:val="none" w:sz="0" w:space="0" w:color="auto"/>
              <w:left w:val="none" w:sz="0" w:space="0" w:color="auto"/>
              <w:bottom w:val="none" w:sz="0" w:space="0" w:color="auto"/>
              <w:right w:val="none" w:sz="0" w:space="0" w:color="auto"/>
            </w:tcBorders>
          </w:tcPr>
          <w:p w:rsidR="007573CB" w:rsidRDefault="007573CB" w:rsidP="00BC12BC">
            <w:pPr>
              <w:jc w:val="center"/>
              <w:cnfStyle w:val="000000100000"/>
            </w:pPr>
            <w:r>
              <w:t>24</w:t>
            </w:r>
          </w:p>
        </w:tc>
        <w:tc>
          <w:tcPr>
            <w:tcW w:w="1418" w:type="dxa"/>
            <w:tcBorders>
              <w:top w:val="none" w:sz="0" w:space="0" w:color="auto"/>
              <w:left w:val="none" w:sz="0" w:space="0" w:color="auto"/>
              <w:bottom w:val="none" w:sz="0" w:space="0" w:color="auto"/>
              <w:right w:val="none" w:sz="0" w:space="0" w:color="auto"/>
            </w:tcBorders>
          </w:tcPr>
          <w:p w:rsidR="007573CB" w:rsidRPr="00F85E79" w:rsidRDefault="007573CB" w:rsidP="00BC12BC">
            <w:pPr>
              <w:jc w:val="center"/>
              <w:cnfStyle w:val="000000100000"/>
            </w:pPr>
            <w:r>
              <w:t xml:space="preserve">Test Centre </w:t>
            </w:r>
          </w:p>
          <w:p w:rsidR="007573CB" w:rsidRPr="00F85E79" w:rsidRDefault="007573CB" w:rsidP="00BC12BC">
            <w:pPr>
              <w:jc w:val="center"/>
              <w:cnfStyle w:val="000000100000"/>
            </w:pPr>
          </w:p>
        </w:tc>
        <w:tc>
          <w:tcPr>
            <w:tcW w:w="1417" w:type="dxa"/>
            <w:tcBorders>
              <w:top w:val="none" w:sz="0" w:space="0" w:color="auto"/>
              <w:left w:val="none" w:sz="0" w:space="0" w:color="auto"/>
              <w:bottom w:val="none" w:sz="0" w:space="0" w:color="auto"/>
              <w:right w:val="none" w:sz="0" w:space="0" w:color="auto"/>
            </w:tcBorders>
          </w:tcPr>
          <w:p w:rsidR="007573CB" w:rsidRPr="00F85E79" w:rsidRDefault="007573CB" w:rsidP="00BC12BC">
            <w:pPr>
              <w:cnfStyle w:val="000000100000"/>
            </w:pPr>
            <w:r>
              <w:t>172.16.8.64</w:t>
            </w:r>
          </w:p>
        </w:tc>
        <w:tc>
          <w:tcPr>
            <w:tcW w:w="1418" w:type="dxa"/>
            <w:tcBorders>
              <w:top w:val="none" w:sz="0" w:space="0" w:color="auto"/>
              <w:left w:val="none" w:sz="0" w:space="0" w:color="auto"/>
              <w:bottom w:val="none" w:sz="0" w:space="0" w:color="auto"/>
              <w:right w:val="none" w:sz="0" w:space="0" w:color="auto"/>
            </w:tcBorders>
          </w:tcPr>
          <w:p w:rsidR="007573CB" w:rsidRPr="00F85E79" w:rsidRDefault="007573CB" w:rsidP="00BC12BC">
            <w:pPr>
              <w:cnfStyle w:val="000000100000"/>
            </w:pPr>
            <w:r>
              <w:t>172.16.8.127</w:t>
            </w:r>
          </w:p>
        </w:tc>
        <w:tc>
          <w:tcPr>
            <w:tcW w:w="1417" w:type="dxa"/>
            <w:tcBorders>
              <w:top w:val="none" w:sz="0" w:space="0" w:color="auto"/>
              <w:left w:val="none" w:sz="0" w:space="0" w:color="auto"/>
              <w:bottom w:val="none" w:sz="0" w:space="0" w:color="auto"/>
              <w:right w:val="none" w:sz="0" w:space="0" w:color="auto"/>
            </w:tcBorders>
          </w:tcPr>
          <w:p w:rsidR="007573CB" w:rsidRPr="00F85E79" w:rsidRDefault="007573CB" w:rsidP="00BC12BC">
            <w:pPr>
              <w:cnfStyle w:val="000000100000"/>
            </w:pPr>
            <w:r>
              <w:t>17.16.8.65</w:t>
            </w:r>
          </w:p>
        </w:tc>
        <w:tc>
          <w:tcPr>
            <w:tcW w:w="1418" w:type="dxa"/>
            <w:tcBorders>
              <w:top w:val="none" w:sz="0" w:space="0" w:color="auto"/>
              <w:left w:val="none" w:sz="0" w:space="0" w:color="auto"/>
              <w:bottom w:val="none" w:sz="0" w:space="0" w:color="auto"/>
              <w:right w:val="none" w:sz="0" w:space="0" w:color="auto"/>
            </w:tcBorders>
          </w:tcPr>
          <w:p w:rsidR="007573CB" w:rsidRPr="00F85E79" w:rsidRDefault="007573CB" w:rsidP="00BC12BC">
            <w:pPr>
              <w:cnfStyle w:val="000000100000"/>
            </w:pPr>
            <w:r>
              <w:t>172.16.8.126</w:t>
            </w:r>
          </w:p>
        </w:tc>
        <w:tc>
          <w:tcPr>
            <w:tcW w:w="1843" w:type="dxa"/>
            <w:tcBorders>
              <w:top w:val="none" w:sz="0" w:space="0" w:color="auto"/>
              <w:left w:val="none" w:sz="0" w:space="0" w:color="auto"/>
              <w:bottom w:val="none" w:sz="0" w:space="0" w:color="auto"/>
            </w:tcBorders>
          </w:tcPr>
          <w:p w:rsidR="007573CB" w:rsidRPr="00F85E79" w:rsidRDefault="007573CB" w:rsidP="00BC12BC">
            <w:pPr>
              <w:cnfStyle w:val="000000100000"/>
            </w:pPr>
            <w:r>
              <w:t>255.255.255.192</w:t>
            </w:r>
          </w:p>
        </w:tc>
      </w:tr>
      <w:tr w:rsidR="007573CB" w:rsidTr="00BC12BC">
        <w:tc>
          <w:tcPr>
            <w:cnfStyle w:val="001000000000"/>
            <w:tcW w:w="567" w:type="dxa"/>
            <w:tcBorders>
              <w:left w:val="none" w:sz="0" w:space="0" w:color="auto"/>
              <w:bottom w:val="none" w:sz="0" w:space="0" w:color="auto"/>
              <w:right w:val="none" w:sz="0" w:space="0" w:color="auto"/>
            </w:tcBorders>
          </w:tcPr>
          <w:p w:rsidR="007573CB" w:rsidRPr="00F85E79" w:rsidRDefault="007573CB" w:rsidP="00BC12BC">
            <w:pPr>
              <w:jc w:val="center"/>
            </w:pPr>
            <w:r w:rsidRPr="00F85E79">
              <w:t>9</w:t>
            </w:r>
          </w:p>
        </w:tc>
        <w:tc>
          <w:tcPr>
            <w:tcW w:w="675" w:type="dxa"/>
          </w:tcPr>
          <w:p w:rsidR="007573CB" w:rsidRDefault="007573CB" w:rsidP="00BC12BC">
            <w:pPr>
              <w:jc w:val="center"/>
              <w:cnfStyle w:val="000000000000"/>
            </w:pPr>
            <w:r>
              <w:t>22</w:t>
            </w:r>
          </w:p>
        </w:tc>
        <w:tc>
          <w:tcPr>
            <w:tcW w:w="1418" w:type="dxa"/>
          </w:tcPr>
          <w:p w:rsidR="007573CB" w:rsidRPr="00F85E79" w:rsidRDefault="007573CB" w:rsidP="00BC12BC">
            <w:pPr>
              <w:jc w:val="center"/>
              <w:cnfStyle w:val="000000000000"/>
            </w:pPr>
            <w:r>
              <w:t>Lab 201</w:t>
            </w:r>
          </w:p>
          <w:p w:rsidR="007573CB" w:rsidRPr="00F85E79" w:rsidRDefault="007573CB" w:rsidP="00BC12BC">
            <w:pPr>
              <w:cnfStyle w:val="000000000000"/>
            </w:pPr>
          </w:p>
        </w:tc>
        <w:tc>
          <w:tcPr>
            <w:tcW w:w="1417" w:type="dxa"/>
          </w:tcPr>
          <w:p w:rsidR="007573CB" w:rsidRPr="00F85E79" w:rsidRDefault="007573CB" w:rsidP="00BC12BC">
            <w:pPr>
              <w:cnfStyle w:val="000000000000"/>
            </w:pPr>
            <w:r>
              <w:t>172.16.8.28</w:t>
            </w:r>
          </w:p>
        </w:tc>
        <w:tc>
          <w:tcPr>
            <w:tcW w:w="1418" w:type="dxa"/>
          </w:tcPr>
          <w:p w:rsidR="007573CB" w:rsidRPr="00F85E79" w:rsidRDefault="007573CB" w:rsidP="00BC12BC">
            <w:pPr>
              <w:cnfStyle w:val="000000000000"/>
            </w:pPr>
            <w:r>
              <w:t>172.16.8.191</w:t>
            </w:r>
          </w:p>
        </w:tc>
        <w:tc>
          <w:tcPr>
            <w:tcW w:w="1417" w:type="dxa"/>
          </w:tcPr>
          <w:p w:rsidR="007573CB" w:rsidRPr="00F85E79" w:rsidRDefault="007573CB" w:rsidP="00BC12BC">
            <w:pPr>
              <w:cnfStyle w:val="000000000000"/>
            </w:pPr>
            <w:r>
              <w:t>172.16.8.129</w:t>
            </w:r>
          </w:p>
        </w:tc>
        <w:tc>
          <w:tcPr>
            <w:tcW w:w="1418" w:type="dxa"/>
          </w:tcPr>
          <w:p w:rsidR="007573CB" w:rsidRPr="00F85E79" w:rsidRDefault="007573CB" w:rsidP="00BC12BC">
            <w:pPr>
              <w:cnfStyle w:val="000000000000"/>
            </w:pPr>
            <w:r>
              <w:t>172.16.8.190</w:t>
            </w:r>
          </w:p>
        </w:tc>
        <w:tc>
          <w:tcPr>
            <w:tcW w:w="1843" w:type="dxa"/>
          </w:tcPr>
          <w:p w:rsidR="007573CB" w:rsidRPr="00F85E79" w:rsidRDefault="007573CB" w:rsidP="00BC12BC">
            <w:pPr>
              <w:cnfStyle w:val="000000000000"/>
            </w:pPr>
            <w:r>
              <w:t>255.255.255.192</w:t>
            </w:r>
          </w:p>
        </w:tc>
      </w:tr>
      <w:tr w:rsidR="007573CB" w:rsidTr="00BC12BC">
        <w:trPr>
          <w:cnfStyle w:val="000000100000"/>
        </w:trPr>
        <w:tc>
          <w:tcPr>
            <w:cnfStyle w:val="001000000000"/>
            <w:tcW w:w="567" w:type="dxa"/>
            <w:tcBorders>
              <w:top w:val="none" w:sz="0" w:space="0" w:color="auto"/>
              <w:left w:val="none" w:sz="0" w:space="0" w:color="auto"/>
              <w:bottom w:val="none" w:sz="0" w:space="0" w:color="auto"/>
              <w:right w:val="none" w:sz="0" w:space="0" w:color="auto"/>
            </w:tcBorders>
          </w:tcPr>
          <w:p w:rsidR="007573CB" w:rsidRPr="00F85E79" w:rsidRDefault="007573CB" w:rsidP="00BC12BC">
            <w:pPr>
              <w:jc w:val="center"/>
            </w:pPr>
            <w:r w:rsidRPr="00F85E79">
              <w:t>10</w:t>
            </w:r>
          </w:p>
        </w:tc>
        <w:tc>
          <w:tcPr>
            <w:tcW w:w="675" w:type="dxa"/>
            <w:tcBorders>
              <w:top w:val="none" w:sz="0" w:space="0" w:color="auto"/>
              <w:left w:val="none" w:sz="0" w:space="0" w:color="auto"/>
              <w:bottom w:val="none" w:sz="0" w:space="0" w:color="auto"/>
              <w:right w:val="none" w:sz="0" w:space="0" w:color="auto"/>
            </w:tcBorders>
          </w:tcPr>
          <w:p w:rsidR="007573CB" w:rsidRDefault="007573CB" w:rsidP="00BC12BC">
            <w:pPr>
              <w:jc w:val="center"/>
              <w:cnfStyle w:val="000000100000"/>
            </w:pPr>
            <w:r>
              <w:t>20</w:t>
            </w:r>
          </w:p>
        </w:tc>
        <w:tc>
          <w:tcPr>
            <w:tcW w:w="1418" w:type="dxa"/>
            <w:tcBorders>
              <w:top w:val="none" w:sz="0" w:space="0" w:color="auto"/>
              <w:left w:val="none" w:sz="0" w:space="0" w:color="auto"/>
              <w:bottom w:val="none" w:sz="0" w:space="0" w:color="auto"/>
              <w:right w:val="none" w:sz="0" w:space="0" w:color="auto"/>
            </w:tcBorders>
          </w:tcPr>
          <w:p w:rsidR="007573CB" w:rsidRPr="00F85E79" w:rsidRDefault="007573CB" w:rsidP="00BC12BC">
            <w:pPr>
              <w:jc w:val="center"/>
              <w:cnfStyle w:val="000000100000"/>
            </w:pPr>
            <w:r>
              <w:t xml:space="preserve">Staff </w:t>
            </w:r>
          </w:p>
          <w:p w:rsidR="007573CB" w:rsidRPr="00F85E79" w:rsidRDefault="007573CB" w:rsidP="00BC12BC">
            <w:pPr>
              <w:jc w:val="center"/>
              <w:cnfStyle w:val="000000100000"/>
            </w:pPr>
          </w:p>
        </w:tc>
        <w:tc>
          <w:tcPr>
            <w:tcW w:w="1417" w:type="dxa"/>
            <w:tcBorders>
              <w:top w:val="none" w:sz="0" w:space="0" w:color="auto"/>
              <w:left w:val="none" w:sz="0" w:space="0" w:color="auto"/>
              <w:bottom w:val="none" w:sz="0" w:space="0" w:color="auto"/>
              <w:right w:val="none" w:sz="0" w:space="0" w:color="auto"/>
            </w:tcBorders>
          </w:tcPr>
          <w:p w:rsidR="007573CB" w:rsidRPr="00F85E79" w:rsidRDefault="007573CB" w:rsidP="00BC12BC">
            <w:pPr>
              <w:cnfStyle w:val="000000100000"/>
            </w:pPr>
            <w:r>
              <w:t>172.16.8.192</w:t>
            </w:r>
          </w:p>
        </w:tc>
        <w:tc>
          <w:tcPr>
            <w:tcW w:w="1418" w:type="dxa"/>
            <w:tcBorders>
              <w:top w:val="none" w:sz="0" w:space="0" w:color="auto"/>
              <w:left w:val="none" w:sz="0" w:space="0" w:color="auto"/>
              <w:bottom w:val="none" w:sz="0" w:space="0" w:color="auto"/>
              <w:right w:val="none" w:sz="0" w:space="0" w:color="auto"/>
            </w:tcBorders>
          </w:tcPr>
          <w:p w:rsidR="007573CB" w:rsidRPr="00F85E79" w:rsidRDefault="007573CB" w:rsidP="00BC12BC">
            <w:pPr>
              <w:cnfStyle w:val="000000100000"/>
            </w:pPr>
            <w:r>
              <w:t>172.16.8.255</w:t>
            </w:r>
          </w:p>
        </w:tc>
        <w:tc>
          <w:tcPr>
            <w:tcW w:w="1417" w:type="dxa"/>
            <w:tcBorders>
              <w:top w:val="none" w:sz="0" w:space="0" w:color="auto"/>
              <w:left w:val="none" w:sz="0" w:space="0" w:color="auto"/>
              <w:bottom w:val="none" w:sz="0" w:space="0" w:color="auto"/>
              <w:right w:val="none" w:sz="0" w:space="0" w:color="auto"/>
            </w:tcBorders>
          </w:tcPr>
          <w:p w:rsidR="007573CB" w:rsidRPr="00F85E79" w:rsidRDefault="007573CB" w:rsidP="00BC12BC">
            <w:pPr>
              <w:cnfStyle w:val="000000100000"/>
            </w:pPr>
            <w:r>
              <w:t>172.16.8.193</w:t>
            </w:r>
          </w:p>
        </w:tc>
        <w:tc>
          <w:tcPr>
            <w:tcW w:w="1418" w:type="dxa"/>
            <w:tcBorders>
              <w:top w:val="none" w:sz="0" w:space="0" w:color="auto"/>
              <w:left w:val="none" w:sz="0" w:space="0" w:color="auto"/>
              <w:bottom w:val="none" w:sz="0" w:space="0" w:color="auto"/>
              <w:right w:val="none" w:sz="0" w:space="0" w:color="auto"/>
            </w:tcBorders>
          </w:tcPr>
          <w:p w:rsidR="007573CB" w:rsidRPr="00F85E79" w:rsidRDefault="007573CB" w:rsidP="00BC12BC">
            <w:pPr>
              <w:cnfStyle w:val="000000100000"/>
            </w:pPr>
            <w:r>
              <w:t>172.16.8.254</w:t>
            </w:r>
          </w:p>
        </w:tc>
        <w:tc>
          <w:tcPr>
            <w:tcW w:w="1843" w:type="dxa"/>
            <w:tcBorders>
              <w:top w:val="none" w:sz="0" w:space="0" w:color="auto"/>
              <w:left w:val="none" w:sz="0" w:space="0" w:color="auto"/>
              <w:bottom w:val="none" w:sz="0" w:space="0" w:color="auto"/>
            </w:tcBorders>
          </w:tcPr>
          <w:p w:rsidR="007573CB" w:rsidRPr="00F85E79" w:rsidRDefault="007573CB" w:rsidP="00BC12BC">
            <w:pPr>
              <w:cnfStyle w:val="000000100000"/>
            </w:pPr>
            <w:r>
              <w:t>255.255.255.192</w:t>
            </w:r>
          </w:p>
        </w:tc>
      </w:tr>
    </w:tbl>
    <w:p w:rsidR="007573CB" w:rsidRDefault="007573CB" w:rsidP="007573CB">
      <w:pPr>
        <w:rPr>
          <w:b/>
          <w:sz w:val="32"/>
          <w:szCs w:val="32"/>
          <w:u w:val="single"/>
        </w:rPr>
      </w:pPr>
    </w:p>
    <w:p w:rsidR="007573CB" w:rsidRPr="00083D8E" w:rsidRDefault="007573CB" w:rsidP="007573CB">
      <w:pPr>
        <w:jc w:val="center"/>
        <w:rPr>
          <w:rFonts w:asciiTheme="majorHAnsi" w:hAnsiTheme="majorHAnsi" w:cstheme="majorHAnsi"/>
          <w:color w:val="000000" w:themeColor="text1"/>
          <w:sz w:val="44"/>
          <w:szCs w:val="44"/>
          <w:u w:val="single"/>
        </w:rPr>
      </w:pPr>
      <w:r w:rsidRPr="00083D8E">
        <w:rPr>
          <w:rFonts w:asciiTheme="majorHAnsi" w:hAnsiTheme="majorHAnsi" w:cstheme="majorHAnsi"/>
          <w:color w:val="000000" w:themeColor="text1"/>
          <w:sz w:val="44"/>
          <w:szCs w:val="44"/>
          <w:u w:val="single"/>
        </w:rPr>
        <w:t>IPv6 Address for Six Servers</w:t>
      </w:r>
    </w:p>
    <w:tbl>
      <w:tblPr>
        <w:tblStyle w:val="MediumGrid1-Accent3"/>
        <w:tblW w:w="0" w:type="auto"/>
        <w:tblLook w:val="04A0"/>
      </w:tblPr>
      <w:tblGrid>
        <w:gridCol w:w="4621"/>
        <w:gridCol w:w="4847"/>
      </w:tblGrid>
      <w:tr w:rsidR="007573CB" w:rsidRPr="00083D8E" w:rsidTr="00BC12BC">
        <w:trPr>
          <w:cnfStyle w:val="100000000000"/>
        </w:trPr>
        <w:tc>
          <w:tcPr>
            <w:cnfStyle w:val="001000000000"/>
            <w:tcW w:w="4621" w:type="dxa"/>
          </w:tcPr>
          <w:p w:rsidR="007573CB" w:rsidRPr="00083D8E" w:rsidRDefault="007573CB" w:rsidP="00BC12BC">
            <w:pPr>
              <w:rPr>
                <w:rFonts w:asciiTheme="majorHAnsi" w:hAnsiTheme="majorHAnsi" w:cstheme="majorHAnsi"/>
              </w:rPr>
            </w:pPr>
            <w:r w:rsidRPr="00083D8E">
              <w:rPr>
                <w:rFonts w:asciiTheme="majorHAnsi" w:hAnsiTheme="majorHAnsi" w:cstheme="majorHAnsi"/>
              </w:rPr>
              <w:t>DNS</w:t>
            </w:r>
          </w:p>
        </w:tc>
        <w:tc>
          <w:tcPr>
            <w:tcW w:w="4621" w:type="dxa"/>
          </w:tcPr>
          <w:p w:rsidR="007573CB" w:rsidRPr="00083D8E" w:rsidRDefault="007573CB" w:rsidP="00BC12BC">
            <w:pPr>
              <w:cnfStyle w:val="100000000000"/>
              <w:rPr>
                <w:rFonts w:asciiTheme="majorHAnsi" w:hAnsiTheme="majorHAnsi" w:cstheme="majorHAnsi"/>
                <w:b w:val="0"/>
                <w:u w:val="single"/>
              </w:rPr>
            </w:pPr>
            <w:r w:rsidRPr="00083D8E">
              <w:rPr>
                <w:rFonts w:asciiTheme="majorHAnsi" w:eastAsia="Times New Roman" w:hAnsiTheme="majorHAnsi" w:cstheme="majorHAnsi"/>
                <w:b w:val="0"/>
              </w:rPr>
              <w:t>2001:0D</w:t>
            </w:r>
            <w:r>
              <w:rPr>
                <w:rFonts w:asciiTheme="majorHAnsi" w:eastAsia="Times New Roman" w:hAnsiTheme="majorHAnsi" w:cstheme="majorHAnsi"/>
                <w:b w:val="0"/>
              </w:rPr>
              <w:t>B8:85A3:0000:0000:8A2E:0370:7334</w:t>
            </w:r>
          </w:p>
        </w:tc>
      </w:tr>
      <w:tr w:rsidR="007573CB" w:rsidRPr="00083D8E" w:rsidTr="00BC12BC">
        <w:trPr>
          <w:cnfStyle w:val="000000100000"/>
        </w:trPr>
        <w:tc>
          <w:tcPr>
            <w:cnfStyle w:val="001000000000"/>
            <w:tcW w:w="4621" w:type="dxa"/>
          </w:tcPr>
          <w:p w:rsidR="007573CB" w:rsidRPr="00083D8E" w:rsidRDefault="007573CB" w:rsidP="00BC12BC">
            <w:pPr>
              <w:rPr>
                <w:rFonts w:asciiTheme="majorHAnsi" w:hAnsiTheme="majorHAnsi" w:cstheme="majorHAnsi"/>
              </w:rPr>
            </w:pPr>
            <w:r w:rsidRPr="00083D8E">
              <w:rPr>
                <w:rFonts w:asciiTheme="majorHAnsi" w:hAnsiTheme="majorHAnsi" w:cstheme="majorHAnsi"/>
              </w:rPr>
              <w:t>Email</w:t>
            </w:r>
          </w:p>
        </w:tc>
        <w:tc>
          <w:tcPr>
            <w:tcW w:w="4621" w:type="dxa"/>
          </w:tcPr>
          <w:p w:rsidR="007573CB" w:rsidRPr="00083D8E" w:rsidRDefault="007573CB" w:rsidP="00BC12BC">
            <w:pPr>
              <w:cnfStyle w:val="000000100000"/>
              <w:rPr>
                <w:rFonts w:asciiTheme="majorHAnsi" w:hAnsiTheme="majorHAnsi" w:cstheme="majorHAnsi"/>
                <w:b/>
                <w:u w:val="single"/>
              </w:rPr>
            </w:pPr>
            <w:r w:rsidRPr="00083D8E">
              <w:rPr>
                <w:rFonts w:asciiTheme="majorHAnsi" w:eastAsia="Times New Roman" w:hAnsiTheme="majorHAnsi" w:cstheme="majorHAnsi"/>
              </w:rPr>
              <w:t>2001:</w:t>
            </w:r>
            <w:r>
              <w:rPr>
                <w:rFonts w:asciiTheme="majorHAnsi" w:eastAsia="Times New Roman" w:hAnsiTheme="majorHAnsi" w:cstheme="majorHAnsi"/>
              </w:rPr>
              <w:t>DB8:A::123/64</w:t>
            </w:r>
          </w:p>
        </w:tc>
      </w:tr>
      <w:tr w:rsidR="007573CB" w:rsidRPr="00083D8E" w:rsidTr="00BC12BC">
        <w:tc>
          <w:tcPr>
            <w:cnfStyle w:val="001000000000"/>
            <w:tcW w:w="4621" w:type="dxa"/>
          </w:tcPr>
          <w:p w:rsidR="007573CB" w:rsidRPr="00083D8E" w:rsidRDefault="007573CB" w:rsidP="00BC12BC">
            <w:pPr>
              <w:rPr>
                <w:rFonts w:asciiTheme="majorHAnsi" w:hAnsiTheme="majorHAnsi" w:cstheme="majorHAnsi"/>
              </w:rPr>
            </w:pPr>
            <w:r w:rsidRPr="00083D8E">
              <w:rPr>
                <w:rFonts w:asciiTheme="majorHAnsi" w:hAnsiTheme="majorHAnsi" w:cstheme="majorHAnsi"/>
              </w:rPr>
              <w:t>Finance</w:t>
            </w:r>
          </w:p>
        </w:tc>
        <w:tc>
          <w:tcPr>
            <w:tcW w:w="4621" w:type="dxa"/>
          </w:tcPr>
          <w:p w:rsidR="007573CB" w:rsidRPr="00083D8E" w:rsidRDefault="007573CB" w:rsidP="00BC12BC">
            <w:pPr>
              <w:cnfStyle w:val="000000000000"/>
              <w:rPr>
                <w:rFonts w:asciiTheme="majorHAnsi" w:hAnsiTheme="majorHAnsi" w:cstheme="majorHAnsi"/>
                <w:b/>
                <w:u w:val="single"/>
              </w:rPr>
            </w:pPr>
            <w:r w:rsidRPr="00083D8E">
              <w:rPr>
                <w:rFonts w:asciiTheme="majorHAnsi" w:eastAsia="Times New Roman" w:hAnsiTheme="majorHAnsi" w:cstheme="majorHAnsi"/>
              </w:rPr>
              <w:t>2001:</w:t>
            </w:r>
            <w:r>
              <w:rPr>
                <w:rFonts w:asciiTheme="majorHAnsi" w:eastAsia="Times New Roman" w:hAnsiTheme="majorHAnsi" w:cstheme="majorHAnsi"/>
              </w:rPr>
              <w:t>DB8:0:0:1:0:0:1</w:t>
            </w:r>
          </w:p>
        </w:tc>
      </w:tr>
      <w:tr w:rsidR="007573CB" w:rsidRPr="00083D8E" w:rsidTr="00BC12BC">
        <w:trPr>
          <w:cnfStyle w:val="000000100000"/>
        </w:trPr>
        <w:tc>
          <w:tcPr>
            <w:cnfStyle w:val="001000000000"/>
            <w:tcW w:w="4621" w:type="dxa"/>
          </w:tcPr>
          <w:p w:rsidR="007573CB" w:rsidRPr="00083D8E" w:rsidRDefault="007573CB" w:rsidP="00BC12BC">
            <w:pPr>
              <w:rPr>
                <w:rFonts w:asciiTheme="majorHAnsi" w:hAnsiTheme="majorHAnsi" w:cstheme="majorHAnsi"/>
              </w:rPr>
            </w:pPr>
            <w:r w:rsidRPr="00083D8E">
              <w:rPr>
                <w:rFonts w:asciiTheme="majorHAnsi" w:hAnsiTheme="majorHAnsi" w:cstheme="majorHAnsi"/>
              </w:rPr>
              <w:t>Registry</w:t>
            </w:r>
          </w:p>
        </w:tc>
        <w:tc>
          <w:tcPr>
            <w:tcW w:w="4621" w:type="dxa"/>
          </w:tcPr>
          <w:p w:rsidR="007573CB" w:rsidRPr="00083D8E" w:rsidRDefault="007573CB" w:rsidP="00BC12BC">
            <w:pPr>
              <w:spacing w:before="100" w:beforeAutospacing="1" w:after="100" w:afterAutospacing="1"/>
              <w:cnfStyle w:val="000000100000"/>
              <w:rPr>
                <w:rFonts w:asciiTheme="majorHAnsi" w:eastAsia="Times New Roman" w:hAnsiTheme="majorHAnsi" w:cstheme="majorHAnsi"/>
              </w:rPr>
            </w:pPr>
            <w:r w:rsidRPr="00083D8E">
              <w:rPr>
                <w:rFonts w:asciiTheme="majorHAnsi" w:eastAsia="Times New Roman" w:hAnsiTheme="majorHAnsi" w:cstheme="majorHAnsi"/>
              </w:rPr>
              <w:t>2001:</w:t>
            </w:r>
            <w:r>
              <w:rPr>
                <w:rFonts w:asciiTheme="majorHAnsi" w:eastAsia="Times New Roman" w:hAnsiTheme="majorHAnsi" w:cstheme="majorHAnsi"/>
              </w:rPr>
              <w:t>0DB8::0001</w:t>
            </w:r>
          </w:p>
        </w:tc>
      </w:tr>
      <w:tr w:rsidR="007573CB" w:rsidRPr="00083D8E" w:rsidTr="00BC12BC">
        <w:tc>
          <w:tcPr>
            <w:cnfStyle w:val="001000000000"/>
            <w:tcW w:w="4621" w:type="dxa"/>
          </w:tcPr>
          <w:p w:rsidR="007573CB" w:rsidRPr="00083D8E" w:rsidRDefault="007573CB" w:rsidP="00BC12BC">
            <w:pPr>
              <w:rPr>
                <w:rFonts w:asciiTheme="majorHAnsi" w:hAnsiTheme="majorHAnsi" w:cstheme="majorHAnsi"/>
              </w:rPr>
            </w:pPr>
            <w:r w:rsidRPr="00083D8E">
              <w:rPr>
                <w:rFonts w:asciiTheme="majorHAnsi" w:hAnsiTheme="majorHAnsi" w:cstheme="majorHAnsi"/>
              </w:rPr>
              <w:t>File server</w:t>
            </w:r>
          </w:p>
        </w:tc>
        <w:tc>
          <w:tcPr>
            <w:tcW w:w="4621" w:type="dxa"/>
          </w:tcPr>
          <w:p w:rsidR="007573CB" w:rsidRPr="00083D8E" w:rsidRDefault="007573CB" w:rsidP="00BC12BC">
            <w:pPr>
              <w:cnfStyle w:val="000000000000"/>
              <w:rPr>
                <w:rFonts w:asciiTheme="majorHAnsi" w:hAnsiTheme="majorHAnsi" w:cstheme="majorHAnsi"/>
                <w:b/>
                <w:u w:val="single"/>
              </w:rPr>
            </w:pPr>
            <w:r w:rsidRPr="00083D8E">
              <w:rPr>
                <w:rFonts w:asciiTheme="majorHAnsi" w:eastAsia="Times New Roman" w:hAnsiTheme="majorHAnsi" w:cstheme="majorHAnsi"/>
              </w:rPr>
              <w:t>2001:DB8:</w:t>
            </w:r>
            <w:r>
              <w:rPr>
                <w:rFonts w:asciiTheme="majorHAnsi" w:eastAsia="Times New Roman" w:hAnsiTheme="majorHAnsi" w:cstheme="majorHAnsi"/>
              </w:rPr>
              <w:t>A0B12F0::1</w:t>
            </w:r>
          </w:p>
        </w:tc>
      </w:tr>
      <w:tr w:rsidR="007573CB" w:rsidRPr="00083D8E" w:rsidTr="00BC12BC">
        <w:trPr>
          <w:cnfStyle w:val="000000100000"/>
        </w:trPr>
        <w:tc>
          <w:tcPr>
            <w:cnfStyle w:val="001000000000"/>
            <w:tcW w:w="4621" w:type="dxa"/>
          </w:tcPr>
          <w:p w:rsidR="007573CB" w:rsidRPr="00083D8E" w:rsidRDefault="007573CB" w:rsidP="00BC12BC">
            <w:pPr>
              <w:rPr>
                <w:rFonts w:asciiTheme="majorHAnsi" w:hAnsiTheme="majorHAnsi" w:cstheme="majorHAnsi"/>
              </w:rPr>
            </w:pPr>
            <w:r w:rsidRPr="00083D8E">
              <w:rPr>
                <w:rFonts w:asciiTheme="majorHAnsi" w:hAnsiTheme="majorHAnsi" w:cstheme="majorHAnsi"/>
              </w:rPr>
              <w:t>Print server</w:t>
            </w:r>
          </w:p>
        </w:tc>
        <w:tc>
          <w:tcPr>
            <w:tcW w:w="4621" w:type="dxa"/>
          </w:tcPr>
          <w:p w:rsidR="007573CB" w:rsidRPr="00083D8E" w:rsidRDefault="007573CB" w:rsidP="00BC12BC">
            <w:pPr>
              <w:cnfStyle w:val="000000100000"/>
              <w:rPr>
                <w:rFonts w:asciiTheme="majorHAnsi" w:hAnsiTheme="majorHAnsi" w:cstheme="majorHAnsi"/>
                <w:b/>
                <w:u w:val="single"/>
              </w:rPr>
            </w:pPr>
            <w:r w:rsidRPr="00083D8E">
              <w:rPr>
                <w:rFonts w:asciiTheme="majorHAnsi" w:eastAsia="Times New Roman" w:hAnsiTheme="majorHAnsi" w:cstheme="majorHAnsi"/>
              </w:rPr>
              <w:t>2001:</w:t>
            </w:r>
            <w:r>
              <w:rPr>
                <w:rFonts w:asciiTheme="majorHAnsi" w:eastAsia="Times New Roman" w:hAnsiTheme="majorHAnsi" w:cstheme="majorHAnsi"/>
              </w:rPr>
              <w:t>0000:6DCD:8C74:76CC:63BF:AC32:6A1/64</w:t>
            </w:r>
          </w:p>
        </w:tc>
      </w:tr>
      <w:tr w:rsidR="007573CB" w:rsidRPr="00083D8E" w:rsidTr="00BC12BC">
        <w:tc>
          <w:tcPr>
            <w:cnfStyle w:val="001000000000"/>
            <w:tcW w:w="4621" w:type="dxa"/>
          </w:tcPr>
          <w:p w:rsidR="007573CB" w:rsidRPr="00083D8E" w:rsidRDefault="007573CB" w:rsidP="00BC12BC">
            <w:pPr>
              <w:rPr>
                <w:rFonts w:asciiTheme="majorHAnsi" w:hAnsiTheme="majorHAnsi" w:cstheme="majorHAnsi"/>
              </w:rPr>
            </w:pPr>
            <w:r w:rsidRPr="00083D8E">
              <w:rPr>
                <w:rFonts w:asciiTheme="majorHAnsi" w:hAnsiTheme="majorHAnsi" w:cstheme="majorHAnsi"/>
              </w:rPr>
              <w:t>Mp</w:t>
            </w:r>
          </w:p>
        </w:tc>
        <w:tc>
          <w:tcPr>
            <w:tcW w:w="4621" w:type="dxa"/>
          </w:tcPr>
          <w:p w:rsidR="007573CB" w:rsidRPr="00083D8E" w:rsidRDefault="007573CB" w:rsidP="00BC12BC">
            <w:pPr>
              <w:cnfStyle w:val="000000000000"/>
              <w:rPr>
                <w:rFonts w:asciiTheme="majorHAnsi" w:eastAsia="Times New Roman" w:hAnsiTheme="majorHAnsi" w:cstheme="majorHAnsi"/>
              </w:rPr>
            </w:pPr>
            <w:r w:rsidRPr="00083D8E">
              <w:rPr>
                <w:rFonts w:asciiTheme="majorHAnsi" w:eastAsia="Times New Roman" w:hAnsiTheme="majorHAnsi" w:cstheme="majorHAnsi"/>
              </w:rPr>
              <w:t>FD</w:t>
            </w:r>
            <w:r>
              <w:rPr>
                <w:rFonts w:asciiTheme="majorHAnsi" w:eastAsia="Times New Roman" w:hAnsiTheme="majorHAnsi" w:cstheme="majorHAnsi"/>
              </w:rPr>
              <w:t>79:FADB:564F:D2A1::/64</w:t>
            </w:r>
          </w:p>
        </w:tc>
      </w:tr>
    </w:tbl>
    <w:p w:rsidR="007573CB" w:rsidRPr="007573CB" w:rsidRDefault="007573CB" w:rsidP="008C3594">
      <w:pPr>
        <w:pStyle w:val="Heading1"/>
        <w:shd w:val="clear" w:color="auto" w:fill="FFFFFF"/>
        <w:spacing w:before="0" w:beforeAutospacing="0" w:after="0" w:afterAutospacing="0" w:line="360" w:lineRule="auto"/>
        <w:jc w:val="both"/>
        <w:rPr>
          <w:szCs w:val="24"/>
        </w:rPr>
      </w:pPr>
    </w:p>
    <w:sectPr w:rsidR="007573CB" w:rsidRPr="007573CB" w:rsidSect="00330BD7">
      <w:footerReference w:type="default" r:id="rId10"/>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C65DF" w:rsidRDefault="00AC65DF" w:rsidP="00E10693">
      <w:pPr>
        <w:spacing w:after="0" w:line="240" w:lineRule="auto"/>
      </w:pPr>
      <w:r>
        <w:separator/>
      </w:r>
    </w:p>
  </w:endnote>
  <w:endnote w:type="continuationSeparator" w:id="0">
    <w:p w:rsidR="00AC65DF" w:rsidRDefault="00AC65DF" w:rsidP="00E1069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8064A2" w:themeColor="accent4"/>
      </w:tblBorders>
      <w:tblLook w:val="04A0"/>
    </w:tblPr>
    <w:tblGrid>
      <w:gridCol w:w="6703"/>
      <w:gridCol w:w="2873"/>
    </w:tblGrid>
    <w:tr w:rsidR="00E10693">
      <w:trPr>
        <w:trHeight w:val="360"/>
      </w:trPr>
      <w:tc>
        <w:tcPr>
          <w:tcW w:w="3500" w:type="pct"/>
        </w:tcPr>
        <w:p w:rsidR="00E10693" w:rsidRDefault="00E10693">
          <w:pPr>
            <w:pStyle w:val="Footer"/>
            <w:jc w:val="right"/>
          </w:pPr>
        </w:p>
      </w:tc>
      <w:tc>
        <w:tcPr>
          <w:tcW w:w="1500" w:type="pct"/>
          <w:shd w:val="clear" w:color="auto" w:fill="8064A2" w:themeFill="accent4"/>
        </w:tcPr>
        <w:p w:rsidR="00E10693" w:rsidRDefault="00334DC3">
          <w:pPr>
            <w:pStyle w:val="Footer"/>
            <w:jc w:val="right"/>
            <w:rPr>
              <w:color w:val="FFFFFF" w:themeColor="background1"/>
            </w:rPr>
          </w:pPr>
          <w:fldSimple w:instr=" PAGE    \* MERGEFORMAT ">
            <w:r w:rsidR="007573CB" w:rsidRPr="007573CB">
              <w:rPr>
                <w:noProof/>
                <w:color w:val="FFFFFF" w:themeColor="background1"/>
              </w:rPr>
              <w:t>10</w:t>
            </w:r>
          </w:fldSimple>
        </w:p>
      </w:tc>
    </w:tr>
  </w:tbl>
  <w:p w:rsidR="00E10693" w:rsidRDefault="00E1069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C65DF" w:rsidRDefault="00AC65DF" w:rsidP="00E10693">
      <w:pPr>
        <w:spacing w:after="0" w:line="240" w:lineRule="auto"/>
      </w:pPr>
      <w:r>
        <w:separator/>
      </w:r>
    </w:p>
  </w:footnote>
  <w:footnote w:type="continuationSeparator" w:id="0">
    <w:p w:rsidR="00AC65DF" w:rsidRDefault="00AC65DF" w:rsidP="00E1069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1045D61"/>
    <w:multiLevelType w:val="multilevel"/>
    <w:tmpl w:val="5030DA2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521072B4"/>
    <w:multiLevelType w:val="hybridMultilevel"/>
    <w:tmpl w:val="80CED5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6841E4"/>
    <w:rsid w:val="00042095"/>
    <w:rsid w:val="000766CE"/>
    <w:rsid w:val="000A5868"/>
    <w:rsid w:val="000E4279"/>
    <w:rsid w:val="000E733B"/>
    <w:rsid w:val="000F7CB5"/>
    <w:rsid w:val="00115BE9"/>
    <w:rsid w:val="00143610"/>
    <w:rsid w:val="0015178E"/>
    <w:rsid w:val="0016600A"/>
    <w:rsid w:val="00171AAB"/>
    <w:rsid w:val="0017329E"/>
    <w:rsid w:val="00182DB4"/>
    <w:rsid w:val="00220487"/>
    <w:rsid w:val="00243651"/>
    <w:rsid w:val="00266E07"/>
    <w:rsid w:val="00296318"/>
    <w:rsid w:val="002A187A"/>
    <w:rsid w:val="002D5DEF"/>
    <w:rsid w:val="003052DE"/>
    <w:rsid w:val="00310572"/>
    <w:rsid w:val="00310AF1"/>
    <w:rsid w:val="00330BD7"/>
    <w:rsid w:val="00334DC3"/>
    <w:rsid w:val="003356B9"/>
    <w:rsid w:val="003467E8"/>
    <w:rsid w:val="00393876"/>
    <w:rsid w:val="003C1972"/>
    <w:rsid w:val="00460349"/>
    <w:rsid w:val="00464C01"/>
    <w:rsid w:val="00470DAA"/>
    <w:rsid w:val="00476A32"/>
    <w:rsid w:val="00477C73"/>
    <w:rsid w:val="00480631"/>
    <w:rsid w:val="0048517B"/>
    <w:rsid w:val="004B0B21"/>
    <w:rsid w:val="004D3466"/>
    <w:rsid w:val="00516D54"/>
    <w:rsid w:val="00530794"/>
    <w:rsid w:val="0055732D"/>
    <w:rsid w:val="005A0F5D"/>
    <w:rsid w:val="005B5C04"/>
    <w:rsid w:val="005E22AF"/>
    <w:rsid w:val="005E328B"/>
    <w:rsid w:val="005F1D84"/>
    <w:rsid w:val="00642683"/>
    <w:rsid w:val="00652776"/>
    <w:rsid w:val="006841E4"/>
    <w:rsid w:val="006C4086"/>
    <w:rsid w:val="006D0C91"/>
    <w:rsid w:val="006E344C"/>
    <w:rsid w:val="006F010B"/>
    <w:rsid w:val="007573CB"/>
    <w:rsid w:val="007672B4"/>
    <w:rsid w:val="007A0C41"/>
    <w:rsid w:val="007A1707"/>
    <w:rsid w:val="007A54F9"/>
    <w:rsid w:val="007D486B"/>
    <w:rsid w:val="007E7A2E"/>
    <w:rsid w:val="007F5967"/>
    <w:rsid w:val="00816985"/>
    <w:rsid w:val="00881D70"/>
    <w:rsid w:val="00882353"/>
    <w:rsid w:val="008974DA"/>
    <w:rsid w:val="008C3594"/>
    <w:rsid w:val="009126B4"/>
    <w:rsid w:val="009400A3"/>
    <w:rsid w:val="009568E5"/>
    <w:rsid w:val="0097300C"/>
    <w:rsid w:val="009955DF"/>
    <w:rsid w:val="009A31A9"/>
    <w:rsid w:val="009D4EF9"/>
    <w:rsid w:val="00A91B12"/>
    <w:rsid w:val="00AA5ED7"/>
    <w:rsid w:val="00AB5C1A"/>
    <w:rsid w:val="00AB7E53"/>
    <w:rsid w:val="00AC65DF"/>
    <w:rsid w:val="00AD72B7"/>
    <w:rsid w:val="00B12B3E"/>
    <w:rsid w:val="00B30B96"/>
    <w:rsid w:val="00B34415"/>
    <w:rsid w:val="00B425D4"/>
    <w:rsid w:val="00B42F4C"/>
    <w:rsid w:val="00B60E19"/>
    <w:rsid w:val="00B7361F"/>
    <w:rsid w:val="00B910A0"/>
    <w:rsid w:val="00BF4B6C"/>
    <w:rsid w:val="00BF7DAC"/>
    <w:rsid w:val="00C91EA1"/>
    <w:rsid w:val="00CD5E42"/>
    <w:rsid w:val="00CE0613"/>
    <w:rsid w:val="00D0424F"/>
    <w:rsid w:val="00D103B3"/>
    <w:rsid w:val="00D52F65"/>
    <w:rsid w:val="00D60481"/>
    <w:rsid w:val="00D77DBD"/>
    <w:rsid w:val="00D80560"/>
    <w:rsid w:val="00D80DFF"/>
    <w:rsid w:val="00E10693"/>
    <w:rsid w:val="00E23CBB"/>
    <w:rsid w:val="00E429E9"/>
    <w:rsid w:val="00E7752B"/>
    <w:rsid w:val="00E85CB6"/>
    <w:rsid w:val="00ED755D"/>
    <w:rsid w:val="00F0272E"/>
    <w:rsid w:val="00F03CBB"/>
    <w:rsid w:val="00F24A6C"/>
    <w:rsid w:val="00F30FEF"/>
    <w:rsid w:val="00FA1EB0"/>
    <w:rsid w:val="00FC2669"/>
    <w:rsid w:val="00FD06A0"/>
    <w:rsid w:val="00FF7644"/>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0BD7"/>
  </w:style>
  <w:style w:type="paragraph" w:styleId="Heading1">
    <w:name w:val="heading 1"/>
    <w:basedOn w:val="Normal"/>
    <w:link w:val="Heading1Char"/>
    <w:uiPriority w:val="9"/>
    <w:qFormat/>
    <w:rsid w:val="00652776"/>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2776"/>
    <w:rPr>
      <w:rFonts w:ascii="Times New Roman" w:eastAsia="Times New Roman" w:hAnsi="Times New Roman" w:cs="Times New Roman"/>
      <w:b/>
      <w:bCs/>
      <w:kern w:val="36"/>
      <w:sz w:val="48"/>
      <w:szCs w:val="48"/>
    </w:rPr>
  </w:style>
  <w:style w:type="table" w:styleId="TableGrid">
    <w:name w:val="Table Grid"/>
    <w:basedOn w:val="TableNormal"/>
    <w:uiPriority w:val="39"/>
    <w:rsid w:val="003467E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AA5ED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A5ED7"/>
    <w:rPr>
      <w:b/>
      <w:bCs/>
    </w:rPr>
  </w:style>
  <w:style w:type="character" w:styleId="Hyperlink">
    <w:name w:val="Hyperlink"/>
    <w:basedOn w:val="DefaultParagraphFont"/>
    <w:uiPriority w:val="99"/>
    <w:semiHidden/>
    <w:unhideWhenUsed/>
    <w:rsid w:val="00AA5ED7"/>
    <w:rPr>
      <w:color w:val="0000FF"/>
      <w:u w:val="single"/>
    </w:rPr>
  </w:style>
  <w:style w:type="paragraph" w:styleId="ListParagraph">
    <w:name w:val="List Paragraph"/>
    <w:basedOn w:val="Normal"/>
    <w:uiPriority w:val="34"/>
    <w:qFormat/>
    <w:rsid w:val="00F24A6C"/>
    <w:pPr>
      <w:ind w:left="720"/>
      <w:contextualSpacing/>
    </w:pPr>
  </w:style>
  <w:style w:type="character" w:customStyle="1" w:styleId="bin">
    <w:name w:val="bin"/>
    <w:basedOn w:val="DefaultParagraphFont"/>
    <w:rsid w:val="00B60E19"/>
  </w:style>
  <w:style w:type="paragraph" w:styleId="BalloonText">
    <w:name w:val="Balloon Text"/>
    <w:basedOn w:val="Normal"/>
    <w:link w:val="BalloonTextChar"/>
    <w:uiPriority w:val="99"/>
    <w:semiHidden/>
    <w:unhideWhenUsed/>
    <w:rsid w:val="001660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600A"/>
    <w:rPr>
      <w:rFonts w:ascii="Tahoma" w:hAnsi="Tahoma" w:cs="Tahoma"/>
      <w:sz w:val="16"/>
      <w:szCs w:val="16"/>
    </w:rPr>
  </w:style>
  <w:style w:type="character" w:customStyle="1" w:styleId="fn">
    <w:name w:val="fn"/>
    <w:basedOn w:val="DefaultParagraphFont"/>
    <w:rsid w:val="00F0272E"/>
  </w:style>
  <w:style w:type="character" w:customStyle="1" w:styleId="subtitle">
    <w:name w:val="subtitle"/>
    <w:basedOn w:val="DefaultParagraphFont"/>
    <w:rsid w:val="00F0272E"/>
  </w:style>
  <w:style w:type="paragraph" w:styleId="Header">
    <w:name w:val="header"/>
    <w:basedOn w:val="Normal"/>
    <w:link w:val="HeaderChar"/>
    <w:uiPriority w:val="99"/>
    <w:semiHidden/>
    <w:unhideWhenUsed/>
    <w:rsid w:val="00E1069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10693"/>
  </w:style>
  <w:style w:type="paragraph" w:styleId="Footer">
    <w:name w:val="footer"/>
    <w:basedOn w:val="Normal"/>
    <w:link w:val="FooterChar"/>
    <w:uiPriority w:val="99"/>
    <w:unhideWhenUsed/>
    <w:rsid w:val="00E106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E10693"/>
  </w:style>
  <w:style w:type="paragraph" w:styleId="Title">
    <w:name w:val="Title"/>
    <w:basedOn w:val="Normal"/>
    <w:next w:val="Normal"/>
    <w:link w:val="TitleChar"/>
    <w:uiPriority w:val="10"/>
    <w:qFormat/>
    <w:rsid w:val="007573C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val="en-GB"/>
    </w:rPr>
  </w:style>
  <w:style w:type="character" w:customStyle="1" w:styleId="TitleChar">
    <w:name w:val="Title Char"/>
    <w:basedOn w:val="DefaultParagraphFont"/>
    <w:link w:val="Title"/>
    <w:uiPriority w:val="10"/>
    <w:rsid w:val="007573CB"/>
    <w:rPr>
      <w:rFonts w:asciiTheme="majorHAnsi" w:eastAsiaTheme="majorEastAsia" w:hAnsiTheme="majorHAnsi" w:cstheme="majorBidi"/>
      <w:color w:val="17365D" w:themeColor="text2" w:themeShade="BF"/>
      <w:spacing w:val="5"/>
      <w:kern w:val="28"/>
      <w:sz w:val="52"/>
      <w:szCs w:val="52"/>
      <w:lang w:val="en-GB"/>
    </w:rPr>
  </w:style>
  <w:style w:type="table" w:styleId="MediumList2-Accent1">
    <w:name w:val="Medium List 2 Accent 1"/>
    <w:basedOn w:val="TableNormal"/>
    <w:uiPriority w:val="66"/>
    <w:rsid w:val="007573CB"/>
    <w:pPr>
      <w:spacing w:after="0" w:line="240" w:lineRule="auto"/>
    </w:pPr>
    <w:rPr>
      <w:rFonts w:asciiTheme="majorHAnsi" w:eastAsiaTheme="majorEastAsia" w:hAnsiTheme="majorHAnsi" w:cstheme="majorBidi"/>
      <w:color w:val="000000" w:themeColor="text1"/>
      <w:lang w:val="en-GB"/>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7573CB"/>
    <w:pPr>
      <w:spacing w:after="0" w:line="240" w:lineRule="auto"/>
    </w:pPr>
    <w:rPr>
      <w:rFonts w:asciiTheme="majorHAnsi" w:eastAsiaTheme="majorEastAsia" w:hAnsiTheme="majorHAnsi" w:cstheme="majorBidi"/>
      <w:color w:val="000000" w:themeColor="text1"/>
      <w:lang w:val="en-GB"/>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LightShading2">
    <w:name w:val="Light Shading2"/>
    <w:basedOn w:val="TableNormal"/>
    <w:uiPriority w:val="60"/>
    <w:rsid w:val="007573CB"/>
    <w:pPr>
      <w:spacing w:after="0" w:line="240" w:lineRule="auto"/>
    </w:pPr>
    <w:rPr>
      <w:color w:val="000000" w:themeColor="text1" w:themeShade="BF"/>
      <w:lang w:val="en-GB"/>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IntenseQuote">
    <w:name w:val="Intense Quote"/>
    <w:basedOn w:val="Normal"/>
    <w:next w:val="Normal"/>
    <w:link w:val="IntenseQuoteChar"/>
    <w:uiPriority w:val="30"/>
    <w:qFormat/>
    <w:rsid w:val="007573CB"/>
    <w:pPr>
      <w:pBdr>
        <w:bottom w:val="single" w:sz="4" w:space="4" w:color="4F81BD" w:themeColor="accent1"/>
      </w:pBdr>
      <w:spacing w:before="200" w:after="280" w:line="259" w:lineRule="auto"/>
      <w:ind w:left="936" w:right="936"/>
    </w:pPr>
    <w:rPr>
      <w:b/>
      <w:bCs/>
      <w:i/>
      <w:iCs/>
      <w:color w:val="4F81BD" w:themeColor="accent1"/>
      <w:lang w:val="en-GB"/>
    </w:rPr>
  </w:style>
  <w:style w:type="character" w:customStyle="1" w:styleId="IntenseQuoteChar">
    <w:name w:val="Intense Quote Char"/>
    <w:basedOn w:val="DefaultParagraphFont"/>
    <w:link w:val="IntenseQuote"/>
    <w:uiPriority w:val="30"/>
    <w:rsid w:val="007573CB"/>
    <w:rPr>
      <w:b/>
      <w:bCs/>
      <w:i/>
      <w:iCs/>
      <w:color w:val="4F81BD" w:themeColor="accent1"/>
      <w:lang w:val="en-GB"/>
    </w:rPr>
  </w:style>
  <w:style w:type="table" w:styleId="MediumGrid1-Accent3">
    <w:name w:val="Medium Grid 1 Accent 3"/>
    <w:basedOn w:val="TableNormal"/>
    <w:uiPriority w:val="67"/>
    <w:rsid w:val="007573CB"/>
    <w:pPr>
      <w:spacing w:after="0" w:line="240" w:lineRule="auto"/>
    </w:pPr>
    <w:rPr>
      <w:lang w:val="en-GB"/>
    </w:r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s>
</file>

<file path=word/webSettings.xml><?xml version="1.0" encoding="utf-8"?>
<w:webSettings xmlns:r="http://schemas.openxmlformats.org/officeDocument/2006/relationships" xmlns:w="http://schemas.openxmlformats.org/wordprocessingml/2006/main">
  <w:divs>
    <w:div w:id="21173783">
      <w:bodyDiv w:val="1"/>
      <w:marLeft w:val="0"/>
      <w:marRight w:val="0"/>
      <w:marTop w:val="0"/>
      <w:marBottom w:val="0"/>
      <w:divBdr>
        <w:top w:val="none" w:sz="0" w:space="0" w:color="auto"/>
        <w:left w:val="none" w:sz="0" w:space="0" w:color="auto"/>
        <w:bottom w:val="none" w:sz="0" w:space="0" w:color="auto"/>
        <w:right w:val="none" w:sz="0" w:space="0" w:color="auto"/>
      </w:divBdr>
    </w:div>
    <w:div w:id="732779064">
      <w:bodyDiv w:val="1"/>
      <w:marLeft w:val="0"/>
      <w:marRight w:val="0"/>
      <w:marTop w:val="0"/>
      <w:marBottom w:val="0"/>
      <w:divBdr>
        <w:top w:val="none" w:sz="0" w:space="0" w:color="auto"/>
        <w:left w:val="none" w:sz="0" w:space="0" w:color="auto"/>
        <w:bottom w:val="none" w:sz="0" w:space="0" w:color="auto"/>
        <w:right w:val="none" w:sz="0" w:space="0" w:color="auto"/>
      </w:divBdr>
    </w:div>
    <w:div w:id="955986486">
      <w:bodyDiv w:val="1"/>
      <w:marLeft w:val="0"/>
      <w:marRight w:val="0"/>
      <w:marTop w:val="0"/>
      <w:marBottom w:val="0"/>
      <w:divBdr>
        <w:top w:val="none" w:sz="0" w:space="0" w:color="auto"/>
        <w:left w:val="none" w:sz="0" w:space="0" w:color="auto"/>
        <w:bottom w:val="none" w:sz="0" w:space="0" w:color="auto"/>
        <w:right w:val="none" w:sz="0" w:space="0" w:color="auto"/>
      </w:divBdr>
    </w:div>
    <w:div w:id="1063214059">
      <w:bodyDiv w:val="1"/>
      <w:marLeft w:val="0"/>
      <w:marRight w:val="0"/>
      <w:marTop w:val="0"/>
      <w:marBottom w:val="0"/>
      <w:divBdr>
        <w:top w:val="none" w:sz="0" w:space="0" w:color="auto"/>
        <w:left w:val="none" w:sz="0" w:space="0" w:color="auto"/>
        <w:bottom w:val="none" w:sz="0" w:space="0" w:color="auto"/>
        <w:right w:val="none" w:sz="0" w:space="0" w:color="auto"/>
      </w:divBdr>
    </w:div>
    <w:div w:id="1200050552">
      <w:bodyDiv w:val="1"/>
      <w:marLeft w:val="0"/>
      <w:marRight w:val="0"/>
      <w:marTop w:val="0"/>
      <w:marBottom w:val="0"/>
      <w:divBdr>
        <w:top w:val="none" w:sz="0" w:space="0" w:color="auto"/>
        <w:left w:val="none" w:sz="0" w:space="0" w:color="auto"/>
        <w:bottom w:val="none" w:sz="0" w:space="0" w:color="auto"/>
        <w:right w:val="none" w:sz="0" w:space="0" w:color="auto"/>
      </w:divBdr>
    </w:div>
    <w:div w:id="1377392180">
      <w:bodyDiv w:val="1"/>
      <w:marLeft w:val="0"/>
      <w:marRight w:val="0"/>
      <w:marTop w:val="0"/>
      <w:marBottom w:val="0"/>
      <w:divBdr>
        <w:top w:val="none" w:sz="0" w:space="0" w:color="auto"/>
        <w:left w:val="none" w:sz="0" w:space="0" w:color="auto"/>
        <w:bottom w:val="none" w:sz="0" w:space="0" w:color="auto"/>
        <w:right w:val="none" w:sz="0" w:space="0" w:color="auto"/>
      </w:divBdr>
    </w:div>
    <w:div w:id="1461804982">
      <w:bodyDiv w:val="1"/>
      <w:marLeft w:val="0"/>
      <w:marRight w:val="0"/>
      <w:marTop w:val="0"/>
      <w:marBottom w:val="0"/>
      <w:divBdr>
        <w:top w:val="none" w:sz="0" w:space="0" w:color="auto"/>
        <w:left w:val="none" w:sz="0" w:space="0" w:color="auto"/>
        <w:bottom w:val="none" w:sz="0" w:space="0" w:color="auto"/>
        <w:right w:val="none" w:sz="0" w:space="0" w:color="auto"/>
      </w:divBdr>
    </w:div>
    <w:div w:id="1473136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1906</Words>
  <Characters>10870</Characters>
  <Application>Microsoft Office Word</Application>
  <DocSecurity>0</DocSecurity>
  <Lines>90</Lines>
  <Paragraphs>25</Paragraphs>
  <ScaleCrop>false</ScaleCrop>
  <Company>Microsoft</Company>
  <LinksUpToDate>false</LinksUpToDate>
  <CharactersWithSpaces>12751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Shovon</dc:creator>
  <cp:lastModifiedBy>Sultan</cp:lastModifiedBy>
  <cp:revision>2</cp:revision>
  <dcterms:created xsi:type="dcterms:W3CDTF">2018-01-09T15:46:00Z</dcterms:created>
  <dcterms:modified xsi:type="dcterms:W3CDTF">2018-01-09T15:46:00Z</dcterms:modified>
</cp:coreProperties>
</file>