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6A869F" w14:textId="2BA14E3F" w:rsidR="0088721B" w:rsidRDefault="00925792" w:rsidP="00925792">
      <w:pPr>
        <w:pStyle w:val="TOCHeading"/>
        <w:spacing w:line="360" w:lineRule="auto"/>
        <w:jc w:val="center"/>
        <w:rPr>
          <w:rFonts w:ascii="Arial" w:hAnsi="Arial" w:cs="Arial"/>
          <w:bCs/>
          <w:i/>
          <w:iCs/>
          <w:color w:val="000000" w:themeColor="text1"/>
          <w:sz w:val="48"/>
          <w:szCs w:val="48"/>
          <w:shd w:val="clear" w:color="auto" w:fill="FFFFFF"/>
        </w:rPr>
      </w:pPr>
      <w:r w:rsidRPr="00925792">
        <w:rPr>
          <w:rFonts w:ascii="Arial" w:hAnsi="Arial" w:cs="Arial"/>
          <w:bCs/>
          <w:i/>
          <w:iCs/>
          <w:color w:val="000000" w:themeColor="text1"/>
          <w:sz w:val="48"/>
          <w:szCs w:val="48"/>
          <w:shd w:val="clear" w:color="auto" w:fill="FFFFFF"/>
        </w:rPr>
        <w:t xml:space="preserve">A comparison of the marketing methods of </w:t>
      </w:r>
      <w:r>
        <w:rPr>
          <w:rFonts w:ascii="Arial" w:hAnsi="Arial" w:cs="Arial"/>
          <w:bCs/>
          <w:i/>
          <w:iCs/>
          <w:color w:val="000000" w:themeColor="text1"/>
          <w:sz w:val="48"/>
          <w:szCs w:val="48"/>
          <w:shd w:val="clear" w:color="auto" w:fill="FFFFFF"/>
        </w:rPr>
        <w:t xml:space="preserve">Hilton </w:t>
      </w:r>
      <w:r w:rsidR="00AB0FC6">
        <w:rPr>
          <w:rFonts w:ascii="Arial" w:hAnsi="Arial" w:cs="Arial"/>
          <w:bCs/>
          <w:i/>
          <w:iCs/>
          <w:color w:val="000000" w:themeColor="text1"/>
          <w:sz w:val="48"/>
          <w:szCs w:val="48"/>
          <w:shd w:val="clear" w:color="auto" w:fill="FFFFFF"/>
        </w:rPr>
        <w:t>and</w:t>
      </w:r>
      <w:r>
        <w:rPr>
          <w:rFonts w:ascii="Arial" w:hAnsi="Arial" w:cs="Arial"/>
          <w:bCs/>
          <w:i/>
          <w:iCs/>
          <w:color w:val="000000" w:themeColor="text1"/>
          <w:sz w:val="48"/>
          <w:szCs w:val="48"/>
          <w:shd w:val="clear" w:color="auto" w:fill="FFFFFF"/>
        </w:rPr>
        <w:t xml:space="preserve"> Premier Inn</w:t>
      </w:r>
    </w:p>
    <w:p w14:paraId="2C773BA0" w14:textId="75372909" w:rsidR="00925792" w:rsidRDefault="00925792" w:rsidP="00925792">
      <w:pPr>
        <w:rPr>
          <w:lang w:val="en-US" w:eastAsia="en-US"/>
        </w:rPr>
      </w:pPr>
    </w:p>
    <w:p w14:paraId="602E3C26" w14:textId="77777777" w:rsidR="00925792" w:rsidRPr="00925792" w:rsidRDefault="00925792" w:rsidP="00925792">
      <w:pPr>
        <w:rPr>
          <w:lang w:val="en-US" w:eastAsia="en-US"/>
        </w:rPr>
      </w:pPr>
    </w:p>
    <w:p w14:paraId="55D0D015" w14:textId="77777777" w:rsidR="007D3DBD" w:rsidRDefault="00972AC0" w:rsidP="007D3DBD">
      <w:pPr>
        <w:pStyle w:val="Heading1"/>
        <w:rPr>
          <w:color w:val="000000" w:themeColor="text1"/>
        </w:rPr>
      </w:pPr>
      <w:bookmarkStart w:id="0" w:name="_Toc85385224"/>
      <w:r w:rsidRPr="00382CEB">
        <w:rPr>
          <w:color w:val="000000" w:themeColor="text1"/>
        </w:rPr>
        <w:t>Introduction</w:t>
      </w:r>
      <w:bookmarkEnd w:id="0"/>
    </w:p>
    <w:p w14:paraId="40FDC7FD" w14:textId="577F7CC3" w:rsidR="007D3DBD" w:rsidRPr="007D3DBD" w:rsidRDefault="007D3DBD" w:rsidP="00AB0FC6">
      <w:pPr>
        <w:pStyle w:val="Heading1"/>
        <w:jc w:val="center"/>
        <w:rPr>
          <w:color w:val="000000" w:themeColor="text1"/>
        </w:rPr>
      </w:pPr>
      <w:r w:rsidRPr="007D3DBD">
        <w:rPr>
          <w:color w:val="000000" w:themeColor="text1"/>
        </w:rPr>
        <w:t xml:space="preserve">In order to advertise their products and services, companies engage in marketing activities. Marketing experts use numerous tactics to accomplish so, such as generating posters and flyers. Because of the internet's huge popularity, businesses are now using social media to promote and sell products and services. This study will compare two global hotel businesses, Premier Inn and Hilton, and their marketing tactics. Both global hotels are successful in their own </w:t>
      </w:r>
      <w:proofErr w:type="spellStart"/>
      <w:proofErr w:type="gramStart"/>
      <w:r w:rsidRPr="007D3DBD">
        <w:rPr>
          <w:color w:val="000000" w:themeColor="text1"/>
        </w:rPr>
        <w:t>right.This</w:t>
      </w:r>
      <w:proofErr w:type="spellEnd"/>
      <w:proofErr w:type="gramEnd"/>
      <w:r w:rsidRPr="007D3DBD">
        <w:rPr>
          <w:color w:val="000000" w:themeColor="text1"/>
        </w:rPr>
        <w:t xml:space="preserve"> study will focus on their recent marketing messaging to customers amid the Covid-19 pandemic and their sustainability considerations.</w:t>
      </w:r>
    </w:p>
    <w:p w14:paraId="64BB82DC" w14:textId="62EE1E68" w:rsidR="00FB5315" w:rsidRPr="00382CEB" w:rsidRDefault="007D3DBD" w:rsidP="00AB0FC6">
      <w:pPr>
        <w:pStyle w:val="Heading1"/>
        <w:jc w:val="center"/>
        <w:rPr>
          <w:color w:val="000000" w:themeColor="text1"/>
        </w:rPr>
      </w:pPr>
      <w:r w:rsidRPr="007D3DBD">
        <w:rPr>
          <w:color w:val="000000" w:themeColor="text1"/>
        </w:rPr>
        <w:t>This study's thesis is that marketing approaches and strategies assist organisations generate profitable goods and services.</w:t>
      </w:r>
    </w:p>
    <w:p w14:paraId="4AB2A4EB" w14:textId="51707610" w:rsidR="00FB5315" w:rsidRDefault="007F32E3" w:rsidP="00FB5315">
      <w:pPr>
        <w:pStyle w:val="Heading1"/>
        <w:rPr>
          <w:color w:val="000000" w:themeColor="text1"/>
        </w:rPr>
      </w:pPr>
      <w:bookmarkStart w:id="1" w:name="_Toc85385225"/>
      <w:r w:rsidRPr="00382CEB">
        <w:rPr>
          <w:color w:val="000000" w:themeColor="text1"/>
        </w:rPr>
        <w:t>Discussion</w:t>
      </w:r>
      <w:bookmarkEnd w:id="1"/>
    </w:p>
    <w:p w14:paraId="626E145C" w14:textId="580DA449" w:rsidR="00AB0FC6" w:rsidRPr="00AB0FC6" w:rsidRDefault="00AB0FC6" w:rsidP="00AB0FC6">
      <w:pPr>
        <w:jc w:val="center"/>
        <w:rPr>
          <w:lang w:eastAsia="en-US"/>
        </w:rPr>
      </w:pPr>
      <w:r w:rsidRPr="00AB0FC6">
        <w:rPr>
          <w:lang w:eastAsia="en-US"/>
        </w:rPr>
        <w:t>The Whitbread group founded Premier Inn in Dunstable, UK, in 1987. With around 800 hotels, it is the largest hotel chain in the country. Premier Inn has various subsidiaries, including Comfort in Kensington, Quality Hotel, and others. This hotel's marketing strategy is separate from other top hotels like Ibis. Because of their massive social media involvement with consumers throughout the pandemic, this hotel chain was picked. Despite the epidemic, the Whitbread firm generated over 398 million British pounds, according to Statista (2021). After Premier Inn, Whitbread bought another hotel chain in 2004. The acquisition added 141 hotels to its portfolio. Until 2004, the concerned group's hotels were all branded Premier Travel Inn. In 2007, Whitbread chose to shorten hotel names and changed it to Premier Inn.</w:t>
      </w:r>
    </w:p>
    <w:p w14:paraId="79EA0712" w14:textId="49E02E29" w:rsidR="006644DF" w:rsidRPr="00382CEB" w:rsidRDefault="00B77E1B" w:rsidP="00AB0FC6">
      <w:pPr>
        <w:jc w:val="center"/>
        <w:rPr>
          <w:color w:val="000000" w:themeColor="text1"/>
          <w:lang w:eastAsia="en-US"/>
        </w:rPr>
      </w:pPr>
      <w:ins w:id="2" w:author="User" w:date="2021-10-17T16:42:00Z">
        <w:r w:rsidRPr="00382CEB">
          <w:rPr>
            <w:color w:val="000000" w:themeColor="text1"/>
            <w:lang w:eastAsia="en-US"/>
          </w:rPr>
          <w:t xml:space="preserve">On the other hand, </w:t>
        </w:r>
      </w:ins>
      <w:r w:rsidR="00972AC0" w:rsidRPr="00382CEB">
        <w:rPr>
          <w:color w:val="000000" w:themeColor="text1"/>
          <w:lang w:eastAsia="en-US"/>
        </w:rPr>
        <w:t>Hilton is an international brand of luxurious</w:t>
      </w:r>
      <w:r w:rsidR="00AA2913" w:rsidRPr="00382CEB">
        <w:rPr>
          <w:color w:val="000000" w:themeColor="text1"/>
          <w:lang w:eastAsia="en-US"/>
        </w:rPr>
        <w:t xml:space="preserve"> hospitality</w:t>
      </w:r>
      <w:r w:rsidR="00972AC0" w:rsidRPr="00382CEB">
        <w:rPr>
          <w:color w:val="000000" w:themeColor="text1"/>
          <w:lang w:eastAsia="en-US"/>
        </w:rPr>
        <w:t xml:space="preserve"> service </w:t>
      </w:r>
      <w:r w:rsidR="00AA2913" w:rsidRPr="00382CEB">
        <w:rPr>
          <w:color w:val="000000" w:themeColor="text1"/>
          <w:lang w:eastAsia="en-US"/>
        </w:rPr>
        <w:t xml:space="preserve">provider situated </w:t>
      </w:r>
      <w:r w:rsidR="00972AC0" w:rsidRPr="00382CEB">
        <w:rPr>
          <w:color w:val="000000" w:themeColor="text1"/>
          <w:lang w:eastAsia="en-US"/>
        </w:rPr>
        <w:t>in America. It was founded in Texas, the United States by Conrad Hilton in 1919.</w:t>
      </w:r>
      <w:r w:rsidR="001D5251" w:rsidRPr="00382CEB">
        <w:rPr>
          <w:color w:val="000000" w:themeColor="text1"/>
          <w:lang w:eastAsia="en-US"/>
        </w:rPr>
        <w:t xml:space="preserve">  </w:t>
      </w:r>
      <w:r w:rsidR="006644DF" w:rsidRPr="00382CEB">
        <w:rPr>
          <w:color w:val="000000" w:themeColor="text1"/>
          <w:lang w:eastAsia="en-US"/>
        </w:rPr>
        <w:t xml:space="preserve">Barron Hilton, son of Conrad Hilton has spent almost three decades as the president and CEO </w:t>
      </w:r>
      <w:r w:rsidR="006644DF" w:rsidRPr="00382CEB">
        <w:rPr>
          <w:color w:val="000000" w:themeColor="text1"/>
          <w:lang w:eastAsia="en-US"/>
        </w:rPr>
        <w:lastRenderedPageBreak/>
        <w:t>of the Hilton hotels corporation. In 1949, Hilton became the first international hotel chain with a new opening of a hotel in Puerto Rico</w:t>
      </w:r>
      <w:r w:rsidR="00AA71D8" w:rsidRPr="00382CEB">
        <w:rPr>
          <w:color w:val="000000" w:themeColor="text1"/>
          <w:lang w:eastAsia="en-US"/>
        </w:rPr>
        <w:t xml:space="preserve"> (The Conrad N. Hilton Foundation, 2021)</w:t>
      </w:r>
      <w:r w:rsidR="006644DF" w:rsidRPr="00382CEB">
        <w:rPr>
          <w:color w:val="000000" w:themeColor="text1"/>
          <w:lang w:eastAsia="en-US"/>
        </w:rPr>
        <w:t>.</w:t>
      </w:r>
    </w:p>
    <w:p w14:paraId="04BDEAE7" w14:textId="50E2202D" w:rsidR="00C9364E" w:rsidRPr="00382CEB" w:rsidRDefault="001D5251" w:rsidP="00AB0FC6">
      <w:pPr>
        <w:jc w:val="center"/>
        <w:rPr>
          <w:color w:val="000000" w:themeColor="text1"/>
          <w:lang w:eastAsia="en-US"/>
        </w:rPr>
      </w:pPr>
      <w:r w:rsidRPr="00382CEB">
        <w:rPr>
          <w:color w:val="000000" w:themeColor="text1"/>
          <w:lang w:eastAsia="en-US"/>
        </w:rPr>
        <w:t>This specific hospitality brand is present in a total of six continents with more than 584 hotels.</w:t>
      </w:r>
      <w:r w:rsidR="006644DF" w:rsidRPr="00382CEB">
        <w:rPr>
          <w:color w:val="000000" w:themeColor="text1"/>
          <w:lang w:eastAsia="en-US"/>
        </w:rPr>
        <w:t xml:space="preserve"> </w:t>
      </w:r>
      <w:r w:rsidR="00C476DD" w:rsidRPr="00382CEB">
        <w:rPr>
          <w:color w:val="000000" w:themeColor="text1"/>
          <w:lang w:eastAsia="en-US"/>
        </w:rPr>
        <w:t xml:space="preserve"> </w:t>
      </w:r>
      <w:r w:rsidR="00B260E8" w:rsidRPr="00382CEB">
        <w:rPr>
          <w:color w:val="000000" w:themeColor="text1"/>
          <w:lang w:eastAsia="en-US"/>
        </w:rPr>
        <w:t xml:space="preserve">More than 6500 properties have been owned by </w:t>
      </w:r>
      <w:r w:rsidR="00CD418C" w:rsidRPr="00382CEB">
        <w:rPr>
          <w:color w:val="000000" w:themeColor="text1"/>
          <w:lang w:eastAsia="en-US"/>
        </w:rPr>
        <w:t>Hilton</w:t>
      </w:r>
      <w:r w:rsidR="00B260E8" w:rsidRPr="00382CEB">
        <w:rPr>
          <w:color w:val="000000" w:themeColor="text1"/>
          <w:lang w:eastAsia="en-US"/>
        </w:rPr>
        <w:t xml:space="preserve"> with a presence in 119 countries worldwide</w:t>
      </w:r>
      <w:r w:rsidR="00285F5B" w:rsidRPr="00382CEB">
        <w:rPr>
          <w:color w:val="000000" w:themeColor="text1"/>
          <w:lang w:eastAsia="en-US"/>
        </w:rPr>
        <w:t xml:space="preserve"> (Hilton, 2021)</w:t>
      </w:r>
      <w:r w:rsidR="00B260E8" w:rsidRPr="00382CEB">
        <w:rPr>
          <w:color w:val="000000" w:themeColor="text1"/>
          <w:lang w:eastAsia="en-US"/>
        </w:rPr>
        <w:t xml:space="preserve">. </w:t>
      </w:r>
      <w:r w:rsidR="007301BD" w:rsidRPr="00382CEB">
        <w:rPr>
          <w:color w:val="000000" w:themeColor="text1"/>
          <w:lang w:eastAsia="en-US"/>
        </w:rPr>
        <w:t xml:space="preserve">Despite the </w:t>
      </w:r>
      <w:r w:rsidR="007301BD" w:rsidRPr="00382CEB">
        <w:rPr>
          <w:b/>
          <w:i/>
          <w:color w:val="000000" w:themeColor="text1"/>
          <w:lang w:eastAsia="en-US"/>
        </w:rPr>
        <w:t xml:space="preserve">Covid-19 </w:t>
      </w:r>
      <w:r w:rsidR="00333CBF" w:rsidRPr="00382CEB">
        <w:rPr>
          <w:color w:val="000000" w:themeColor="text1"/>
          <w:lang w:eastAsia="en-US"/>
        </w:rPr>
        <w:t>pandemic</w:t>
      </w:r>
      <w:r w:rsidR="007301BD" w:rsidRPr="00382CEB">
        <w:rPr>
          <w:color w:val="000000" w:themeColor="text1"/>
          <w:lang w:eastAsia="en-US"/>
        </w:rPr>
        <w:t xml:space="preserve"> situation, it has been able to generate 4.3 billion US dollars</w:t>
      </w:r>
      <w:r w:rsidR="002F26C0" w:rsidRPr="00382CEB">
        <w:rPr>
          <w:color w:val="000000" w:themeColor="text1"/>
          <w:lang w:eastAsia="en-US"/>
        </w:rPr>
        <w:t xml:space="preserve"> in 2020</w:t>
      </w:r>
      <w:r w:rsidR="007301BD" w:rsidRPr="00382CEB">
        <w:rPr>
          <w:color w:val="000000" w:themeColor="text1"/>
          <w:lang w:eastAsia="en-US"/>
        </w:rPr>
        <w:t>.</w:t>
      </w:r>
      <w:r w:rsidR="00BD6BA0" w:rsidRPr="00382CEB">
        <w:rPr>
          <w:color w:val="000000" w:themeColor="text1"/>
          <w:lang w:eastAsia="en-US"/>
        </w:rPr>
        <w:t xml:space="preserve"> As per Statista (2021), the company has faced a downfall in revenue of 51.63 percent on an average compared to </w:t>
      </w:r>
      <w:r w:rsidR="002F26C0" w:rsidRPr="00382CEB">
        <w:rPr>
          <w:color w:val="000000" w:themeColor="text1"/>
          <w:lang w:eastAsia="en-US"/>
        </w:rPr>
        <w:t>2019</w:t>
      </w:r>
      <w:r w:rsidR="00BD6BA0" w:rsidRPr="00382CEB">
        <w:rPr>
          <w:color w:val="000000" w:themeColor="text1"/>
          <w:lang w:eastAsia="en-US"/>
        </w:rPr>
        <w:t>.</w:t>
      </w:r>
      <w:r w:rsidR="0000486A" w:rsidRPr="00382CEB">
        <w:rPr>
          <w:color w:val="000000" w:themeColor="text1"/>
          <w:lang w:eastAsia="en-US"/>
        </w:rPr>
        <w:t xml:space="preserve"> However, it has been able to earn a striking amount of revenue even after facing a worldwide lockdown situation.</w:t>
      </w:r>
      <w:r w:rsidR="0017518A" w:rsidRPr="00382CEB">
        <w:rPr>
          <w:color w:val="000000" w:themeColor="text1"/>
          <w:lang w:eastAsia="en-US"/>
        </w:rPr>
        <w:t xml:space="preserve"> Hilton tends to follow a </w:t>
      </w:r>
      <w:r w:rsidR="0017518A" w:rsidRPr="00382CEB">
        <w:rPr>
          <w:b/>
          <w:i/>
          <w:color w:val="000000" w:themeColor="text1"/>
          <w:lang w:eastAsia="en-US"/>
        </w:rPr>
        <w:t>positioning</w:t>
      </w:r>
      <w:r w:rsidR="0017518A" w:rsidRPr="00382CEB">
        <w:rPr>
          <w:color w:val="000000" w:themeColor="text1"/>
          <w:lang w:eastAsia="en-US"/>
        </w:rPr>
        <w:t xml:space="preserve"> </w:t>
      </w:r>
      <w:r w:rsidR="0017518A" w:rsidRPr="00382CEB">
        <w:rPr>
          <w:b/>
          <w:i/>
          <w:color w:val="000000" w:themeColor="text1"/>
          <w:lang w:eastAsia="en-US"/>
        </w:rPr>
        <w:t>strategy</w:t>
      </w:r>
      <w:r w:rsidR="0017518A" w:rsidRPr="00382CEB">
        <w:rPr>
          <w:color w:val="000000" w:themeColor="text1"/>
          <w:lang w:eastAsia="en-US"/>
        </w:rPr>
        <w:t xml:space="preserve"> whereas Premier Inn follows the </w:t>
      </w:r>
      <w:r w:rsidR="0017518A" w:rsidRPr="00382CEB">
        <w:rPr>
          <w:b/>
          <w:i/>
          <w:color w:val="000000" w:themeColor="text1"/>
          <w:lang w:eastAsia="en-US"/>
        </w:rPr>
        <w:t>market segmentation strategy</w:t>
      </w:r>
      <w:r w:rsidR="0017518A" w:rsidRPr="00382CEB">
        <w:rPr>
          <w:color w:val="000000" w:themeColor="text1"/>
          <w:lang w:eastAsia="en-US"/>
        </w:rPr>
        <w:t>.</w:t>
      </w:r>
    </w:p>
    <w:p w14:paraId="04E95B44" w14:textId="0DF9484D" w:rsidR="007E06A5" w:rsidRPr="00382CEB" w:rsidRDefault="00972AC0" w:rsidP="00AB0FC6">
      <w:pPr>
        <w:jc w:val="center"/>
        <w:rPr>
          <w:color w:val="000000" w:themeColor="text1"/>
          <w:lang w:eastAsia="en-US"/>
        </w:rPr>
      </w:pPr>
      <w:r w:rsidRPr="00382CEB">
        <w:rPr>
          <w:color w:val="000000" w:themeColor="text1"/>
          <w:lang w:eastAsia="en-US"/>
        </w:rPr>
        <w:t>The multinational hotel chain from the UK consistently uses a marketing mix strategy since its inception.</w:t>
      </w:r>
      <w:r w:rsidR="005F437F" w:rsidRPr="00382CEB">
        <w:rPr>
          <w:color w:val="000000" w:themeColor="text1"/>
          <w:lang w:eastAsia="en-US"/>
        </w:rPr>
        <w:t xml:space="preserve"> According to the market and consumers’ demand, Premier Inn has successfully modified its features and service strategies to attract more consumers.</w:t>
      </w:r>
      <w:r w:rsidR="00CB6DB0" w:rsidRPr="00382CEB">
        <w:rPr>
          <w:color w:val="000000" w:themeColor="text1"/>
          <w:lang w:eastAsia="en-US"/>
        </w:rPr>
        <w:t xml:space="preserve"> The company has enhanced their </w:t>
      </w:r>
      <w:r w:rsidR="006256A1" w:rsidRPr="00382CEB">
        <w:rPr>
          <w:color w:val="000000" w:themeColor="text1"/>
          <w:lang w:eastAsia="en-US"/>
        </w:rPr>
        <w:t>cleanliness</w:t>
      </w:r>
      <w:r w:rsidR="00CB6DB0" w:rsidRPr="00382CEB">
        <w:rPr>
          <w:color w:val="000000" w:themeColor="text1"/>
          <w:lang w:eastAsia="en-US"/>
        </w:rPr>
        <w:t xml:space="preserve"> strategy to promote more hygiene at the hotel premises.</w:t>
      </w:r>
      <w:r w:rsidR="004B49D9" w:rsidRPr="00382CEB">
        <w:rPr>
          <w:color w:val="000000" w:themeColor="text1"/>
          <w:lang w:eastAsia="en-US"/>
        </w:rPr>
        <w:t xml:space="preserve"> During its initial days, this company used to be known as Travel Inn</w:t>
      </w:r>
      <w:r w:rsidR="00F37C3F" w:rsidRPr="00382CEB">
        <w:rPr>
          <w:color w:val="000000" w:themeColor="text1"/>
          <w:lang w:eastAsia="en-US"/>
        </w:rPr>
        <w:t xml:space="preserve"> (</w:t>
      </w:r>
      <w:proofErr w:type="spellStart"/>
      <w:r w:rsidR="00F37C3F" w:rsidRPr="00382CEB">
        <w:rPr>
          <w:color w:val="000000" w:themeColor="text1"/>
          <w:lang w:eastAsia="en-US"/>
        </w:rPr>
        <w:t>Hospitalitynet</w:t>
      </w:r>
      <w:proofErr w:type="spellEnd"/>
      <w:r w:rsidR="00F37C3F" w:rsidRPr="00382CEB">
        <w:rPr>
          <w:color w:val="000000" w:themeColor="text1"/>
          <w:lang w:eastAsia="en-US"/>
        </w:rPr>
        <w:t>, 2021)</w:t>
      </w:r>
      <w:r w:rsidR="004B49D9" w:rsidRPr="00382CEB">
        <w:rPr>
          <w:color w:val="000000" w:themeColor="text1"/>
          <w:lang w:eastAsia="en-US"/>
        </w:rPr>
        <w:t xml:space="preserve">. </w:t>
      </w:r>
      <w:r w:rsidR="00A65C0F" w:rsidRPr="00382CEB">
        <w:rPr>
          <w:color w:val="000000" w:themeColor="text1"/>
          <w:lang w:eastAsia="en-US"/>
        </w:rPr>
        <w:t xml:space="preserve">A major purpose of this hotel is to provide quality and affordable hotels and services to its guests and create an assertive </w:t>
      </w:r>
      <w:r w:rsidR="00DC1E50" w:rsidRPr="00382CEB">
        <w:rPr>
          <w:color w:val="000000" w:themeColor="text1"/>
          <w:lang w:eastAsia="en-US"/>
        </w:rPr>
        <w:t>impact</w:t>
      </w:r>
      <w:r w:rsidR="00A65C0F" w:rsidRPr="00382CEB">
        <w:rPr>
          <w:color w:val="000000" w:themeColor="text1"/>
          <w:lang w:eastAsia="en-US"/>
        </w:rPr>
        <w:t xml:space="preserve"> on the whole world.</w:t>
      </w:r>
      <w:r w:rsidR="00AB15BE" w:rsidRPr="00382CEB">
        <w:rPr>
          <w:color w:val="000000" w:themeColor="text1"/>
          <w:lang w:eastAsia="en-US"/>
        </w:rPr>
        <w:t xml:space="preserve"> To be top in the competition of the stated industry, the hotel has further acquired various hotels, that are further known as </w:t>
      </w:r>
      <w:r w:rsidR="00183566" w:rsidRPr="00382CEB">
        <w:rPr>
          <w:color w:val="000000" w:themeColor="text1"/>
          <w:lang w:eastAsia="en-US"/>
        </w:rPr>
        <w:t>subsidiaries of the same.</w:t>
      </w:r>
    </w:p>
    <w:p w14:paraId="075EEDCA" w14:textId="2F575F4E" w:rsidR="009666B1" w:rsidRPr="00382CEB" w:rsidRDefault="00972AC0" w:rsidP="00AB0FC6">
      <w:pPr>
        <w:jc w:val="center"/>
        <w:rPr>
          <w:color w:val="000000" w:themeColor="text1"/>
          <w:lang w:eastAsia="en-US"/>
        </w:rPr>
      </w:pPr>
      <w:r w:rsidRPr="00382CEB">
        <w:rPr>
          <w:color w:val="000000" w:themeColor="text1"/>
          <w:lang w:eastAsia="en-US"/>
        </w:rPr>
        <w:t xml:space="preserve">Mainly, this </w:t>
      </w:r>
      <w:proofErr w:type="gramStart"/>
      <w:r w:rsidRPr="00382CEB">
        <w:rPr>
          <w:color w:val="000000" w:themeColor="text1"/>
          <w:lang w:eastAsia="en-US"/>
        </w:rPr>
        <w:t>particular hotel</w:t>
      </w:r>
      <w:proofErr w:type="gramEnd"/>
      <w:r w:rsidRPr="00382CEB">
        <w:rPr>
          <w:color w:val="000000" w:themeColor="text1"/>
          <w:lang w:eastAsia="en-US"/>
        </w:rPr>
        <w:t xml:space="preserve"> chain focuses on its promotional strategies to foster its services to a large number of consumers.</w:t>
      </w:r>
      <w:r w:rsidR="002D746B" w:rsidRPr="00382CEB">
        <w:rPr>
          <w:color w:val="000000" w:themeColor="text1"/>
          <w:lang w:eastAsia="en-US"/>
        </w:rPr>
        <w:t xml:space="preserve"> Following </w:t>
      </w:r>
      <w:r w:rsidR="009C3D92" w:rsidRPr="00382CEB">
        <w:rPr>
          <w:b/>
          <w:i/>
          <w:color w:val="000000" w:themeColor="text1"/>
          <w:lang w:eastAsia="en-US"/>
        </w:rPr>
        <w:t xml:space="preserve">both </w:t>
      </w:r>
      <w:r w:rsidR="00045425" w:rsidRPr="00382CEB">
        <w:rPr>
          <w:b/>
          <w:i/>
          <w:color w:val="000000" w:themeColor="text1"/>
          <w:lang w:eastAsia="en-US"/>
        </w:rPr>
        <w:t xml:space="preserve">geographic </w:t>
      </w:r>
      <w:r w:rsidR="009C3D92" w:rsidRPr="00382CEB">
        <w:rPr>
          <w:b/>
          <w:i/>
          <w:color w:val="000000" w:themeColor="text1"/>
          <w:lang w:eastAsia="en-US"/>
        </w:rPr>
        <w:t xml:space="preserve">and behavioural </w:t>
      </w:r>
      <w:r w:rsidR="002D746B" w:rsidRPr="00382CEB">
        <w:rPr>
          <w:b/>
          <w:i/>
          <w:color w:val="000000" w:themeColor="text1"/>
          <w:lang w:eastAsia="en-US"/>
        </w:rPr>
        <w:t>market segmentation</w:t>
      </w:r>
      <w:r w:rsidR="00893AAC" w:rsidRPr="00382CEB">
        <w:rPr>
          <w:color w:val="000000" w:themeColor="text1"/>
          <w:lang w:eastAsia="en-US"/>
        </w:rPr>
        <w:t>, it has been consistent and seamless in its operations.</w:t>
      </w:r>
      <w:r w:rsidR="000F760E" w:rsidRPr="00382CEB">
        <w:rPr>
          <w:color w:val="000000" w:themeColor="text1"/>
          <w:lang w:eastAsia="en-US"/>
        </w:rPr>
        <w:t xml:space="preserve"> </w:t>
      </w:r>
      <w:r w:rsidR="008D0074" w:rsidRPr="00382CEB">
        <w:rPr>
          <w:color w:val="000000" w:themeColor="text1"/>
          <w:lang w:eastAsia="en-US"/>
        </w:rPr>
        <w:t>Since the hotel chain is actively present worldwide,</w:t>
      </w:r>
      <w:r w:rsidR="001818C4" w:rsidRPr="00382CEB">
        <w:rPr>
          <w:color w:val="000000" w:themeColor="text1"/>
          <w:lang w:eastAsia="en-US"/>
        </w:rPr>
        <w:t xml:space="preserve"> evidently</w:t>
      </w:r>
      <w:r w:rsidR="00045425" w:rsidRPr="00382CEB">
        <w:rPr>
          <w:color w:val="000000" w:themeColor="text1"/>
          <w:lang w:eastAsia="en-US"/>
        </w:rPr>
        <w:t>, it follows a geo</w:t>
      </w:r>
      <w:r w:rsidR="001818C4" w:rsidRPr="00382CEB">
        <w:rPr>
          <w:color w:val="000000" w:themeColor="text1"/>
          <w:lang w:eastAsia="en-US"/>
        </w:rPr>
        <w:t>graphic segmentation strategy.</w:t>
      </w:r>
      <w:r w:rsidR="008D0074" w:rsidRPr="00382CEB">
        <w:rPr>
          <w:color w:val="000000" w:themeColor="text1"/>
          <w:lang w:eastAsia="en-US"/>
        </w:rPr>
        <w:t xml:space="preserve"> </w:t>
      </w:r>
      <w:r w:rsidR="000D2B63" w:rsidRPr="00382CEB">
        <w:rPr>
          <w:color w:val="000000" w:themeColor="text1"/>
          <w:lang w:eastAsia="en-US"/>
        </w:rPr>
        <w:t xml:space="preserve">As stated by </w:t>
      </w:r>
      <w:r w:rsidR="000D2B63" w:rsidRPr="00382CEB">
        <w:rPr>
          <w:color w:val="000000" w:themeColor="text1"/>
          <w:shd w:val="clear" w:color="auto" w:fill="FFFFFF"/>
        </w:rPr>
        <w:t xml:space="preserve">Gichuru and </w:t>
      </w:r>
      <w:proofErr w:type="spellStart"/>
      <w:r w:rsidR="000D2B63" w:rsidRPr="00382CEB">
        <w:rPr>
          <w:color w:val="000000" w:themeColor="text1"/>
          <w:shd w:val="clear" w:color="auto" w:fill="FFFFFF"/>
        </w:rPr>
        <w:t>Limiri</w:t>
      </w:r>
      <w:proofErr w:type="spellEnd"/>
      <w:r w:rsidR="000D2B63" w:rsidRPr="00382CEB">
        <w:rPr>
          <w:color w:val="000000" w:themeColor="text1"/>
          <w:shd w:val="clear" w:color="auto" w:fill="FFFFFF"/>
        </w:rPr>
        <w:t xml:space="preserve"> (2017), </w:t>
      </w:r>
      <w:r w:rsidR="000D2B63" w:rsidRPr="00382CEB">
        <w:rPr>
          <w:color w:val="000000" w:themeColor="text1"/>
          <w:lang w:eastAsia="en-US"/>
        </w:rPr>
        <w:t>c</w:t>
      </w:r>
      <w:r w:rsidR="00522E4A" w:rsidRPr="00382CEB">
        <w:rPr>
          <w:color w:val="000000" w:themeColor="text1"/>
          <w:lang w:eastAsia="en-US"/>
        </w:rPr>
        <w:t xml:space="preserve">ustomer generation and retention are easily done by this strategy. </w:t>
      </w:r>
      <w:r w:rsidR="00B62966" w:rsidRPr="00382CEB">
        <w:rPr>
          <w:color w:val="000000" w:themeColor="text1"/>
          <w:lang w:eastAsia="en-US"/>
        </w:rPr>
        <w:t xml:space="preserve">Premier Inn is mostly </w:t>
      </w:r>
      <w:r w:rsidR="00B31D39" w:rsidRPr="00382CEB">
        <w:rPr>
          <w:color w:val="000000" w:themeColor="text1"/>
          <w:lang w:eastAsia="en-US"/>
        </w:rPr>
        <w:t>found</w:t>
      </w:r>
      <w:r w:rsidR="00B62966" w:rsidRPr="00382CEB">
        <w:rPr>
          <w:color w:val="000000" w:themeColor="text1"/>
          <w:lang w:eastAsia="en-US"/>
        </w:rPr>
        <w:t xml:space="preserve"> in the areas like the city centre, suburbs and airports. </w:t>
      </w:r>
      <w:r w:rsidR="00101956" w:rsidRPr="00382CEB">
        <w:rPr>
          <w:color w:val="000000" w:themeColor="text1"/>
          <w:lang w:eastAsia="en-US"/>
        </w:rPr>
        <w:t>On the other hand, behavioural strategy is associated with</w:t>
      </w:r>
      <w:r w:rsidR="00C25664" w:rsidRPr="00382CEB">
        <w:rPr>
          <w:color w:val="000000" w:themeColor="text1"/>
          <w:lang w:eastAsia="en-US"/>
        </w:rPr>
        <w:t xml:space="preserve"> the common habits of the existing and potential consumers belonging to the ma</w:t>
      </w:r>
      <w:r w:rsidR="00D45B0F" w:rsidRPr="00382CEB">
        <w:rPr>
          <w:color w:val="000000" w:themeColor="text1"/>
          <w:lang w:eastAsia="en-US"/>
        </w:rPr>
        <w:t>rket</w:t>
      </w:r>
      <w:r w:rsidR="00C25664" w:rsidRPr="00382CEB">
        <w:rPr>
          <w:color w:val="000000" w:themeColor="text1"/>
          <w:lang w:eastAsia="en-US"/>
        </w:rPr>
        <w:t>.</w:t>
      </w:r>
    </w:p>
    <w:p w14:paraId="5FD506B1" w14:textId="575E46AB" w:rsidR="00C46464" w:rsidRPr="00382CEB" w:rsidRDefault="00972AC0" w:rsidP="00AB0FC6">
      <w:pPr>
        <w:jc w:val="center"/>
        <w:rPr>
          <w:color w:val="000000" w:themeColor="text1"/>
          <w:lang w:eastAsia="en-US"/>
        </w:rPr>
      </w:pPr>
      <w:r w:rsidRPr="00382CEB">
        <w:rPr>
          <w:color w:val="000000" w:themeColor="text1"/>
          <w:lang w:eastAsia="en-US"/>
        </w:rPr>
        <w:t xml:space="preserve">As mentioned by </w:t>
      </w:r>
      <w:r w:rsidRPr="00382CEB">
        <w:rPr>
          <w:color w:val="000000" w:themeColor="text1"/>
          <w:shd w:val="clear" w:color="auto" w:fill="FFFFFF"/>
        </w:rPr>
        <w:t>Morton (</w:t>
      </w:r>
      <w:r w:rsidRPr="00382CEB">
        <w:rPr>
          <w:color w:val="000000" w:themeColor="text1"/>
          <w:shd w:val="clear" w:color="auto" w:fill="FFFFFF"/>
          <w:lang w:val="en-US"/>
        </w:rPr>
        <w:t>2018),</w:t>
      </w:r>
      <w:r w:rsidR="00B36BDA" w:rsidRPr="00382CEB">
        <w:rPr>
          <w:color w:val="000000" w:themeColor="text1"/>
          <w:lang w:eastAsia="en-US"/>
        </w:rPr>
        <w:t xml:space="preserve"> s</w:t>
      </w:r>
      <w:r w:rsidR="004A2AE0" w:rsidRPr="00382CEB">
        <w:rPr>
          <w:color w:val="000000" w:themeColor="text1"/>
          <w:lang w:eastAsia="en-US"/>
        </w:rPr>
        <w:t xml:space="preserve">uch habits include </w:t>
      </w:r>
      <w:r w:rsidR="004A2AE0" w:rsidRPr="00382CEB">
        <w:rPr>
          <w:b/>
          <w:i/>
          <w:color w:val="000000" w:themeColor="text1"/>
          <w:lang w:eastAsia="en-US"/>
        </w:rPr>
        <w:t>online shopping tendencies, loyalty</w:t>
      </w:r>
      <w:r w:rsidR="004A2AE0" w:rsidRPr="00382CEB">
        <w:rPr>
          <w:color w:val="000000" w:themeColor="text1"/>
          <w:lang w:eastAsia="en-US"/>
        </w:rPr>
        <w:t xml:space="preserve"> and many others.</w:t>
      </w:r>
      <w:r w:rsidR="00E55A8E" w:rsidRPr="00382CEB">
        <w:rPr>
          <w:color w:val="000000" w:themeColor="text1"/>
          <w:lang w:eastAsia="en-US"/>
        </w:rPr>
        <w:t xml:space="preserve"> Premier Inn has been immensely active on the internet since consumers prefer</w:t>
      </w:r>
      <w:r w:rsidR="00195238" w:rsidRPr="00382CEB">
        <w:rPr>
          <w:color w:val="000000" w:themeColor="text1"/>
          <w:lang w:eastAsia="en-US"/>
        </w:rPr>
        <w:t xml:space="preserve"> hassle-free access and booking facilities.</w:t>
      </w:r>
      <w:r w:rsidR="00896D9C" w:rsidRPr="00382CEB">
        <w:rPr>
          <w:color w:val="000000" w:themeColor="text1"/>
          <w:lang w:eastAsia="en-US"/>
        </w:rPr>
        <w:t xml:space="preserve"> In terms of promoting their hotels and services, this brand </w:t>
      </w:r>
      <w:r w:rsidR="000F760E" w:rsidRPr="00382CEB">
        <w:rPr>
          <w:color w:val="000000" w:themeColor="text1"/>
          <w:lang w:eastAsia="en-US"/>
        </w:rPr>
        <w:t xml:space="preserve">has been immensely active whenever a TV commercial has been launched. By sending </w:t>
      </w:r>
      <w:r w:rsidR="00AB7090" w:rsidRPr="00382CEB">
        <w:rPr>
          <w:color w:val="000000" w:themeColor="text1"/>
          <w:lang w:eastAsia="en-US"/>
        </w:rPr>
        <w:t xml:space="preserve">personal emails through its mailing list, the concerned company has been found to be </w:t>
      </w:r>
      <w:r w:rsidR="00770B32" w:rsidRPr="00382CEB">
        <w:rPr>
          <w:color w:val="000000" w:themeColor="text1"/>
          <w:lang w:eastAsia="en-US"/>
        </w:rPr>
        <w:t>providing a sneak preview to its consumers before the official launch o</w:t>
      </w:r>
      <w:r w:rsidRPr="00382CEB">
        <w:rPr>
          <w:color w:val="000000" w:themeColor="text1"/>
          <w:lang w:eastAsia="en-US"/>
        </w:rPr>
        <w:t xml:space="preserve">f the commercial advertisements. Besides that, this brand has been effectively using social media platforms to </w:t>
      </w:r>
      <w:r w:rsidRPr="00382CEB">
        <w:rPr>
          <w:color w:val="000000" w:themeColor="text1"/>
          <w:lang w:eastAsia="en-US"/>
        </w:rPr>
        <w:lastRenderedPageBreak/>
        <w:t>deliver the news of new destinations and hotels.</w:t>
      </w:r>
      <w:r w:rsidR="00E60871" w:rsidRPr="00382CEB">
        <w:rPr>
          <w:color w:val="000000" w:themeColor="text1"/>
          <w:lang w:eastAsia="en-US"/>
        </w:rPr>
        <w:t xml:space="preserve"> </w:t>
      </w:r>
      <w:r w:rsidR="00AA71D8" w:rsidRPr="00382CEB">
        <w:rPr>
          <w:color w:val="000000" w:themeColor="text1"/>
          <w:lang w:eastAsia="en-US"/>
        </w:rPr>
        <w:t>However, Farah (2021) mentioned</w:t>
      </w:r>
      <w:r w:rsidR="00363764" w:rsidRPr="00382CEB">
        <w:rPr>
          <w:color w:val="000000" w:themeColor="text1"/>
          <w:lang w:eastAsia="en-US"/>
        </w:rPr>
        <w:t xml:space="preserve"> Primer Inn has been able to grow its market shares even during the lockdown. The company had 814.9 million </w:t>
      </w:r>
      <w:r w:rsidR="00342CB8" w:rsidRPr="00382CEB">
        <w:rPr>
          <w:color w:val="000000" w:themeColor="text1"/>
          <w:lang w:eastAsia="en-US"/>
        </w:rPr>
        <w:t>pounds’</w:t>
      </w:r>
      <w:r w:rsidR="00363764" w:rsidRPr="00382CEB">
        <w:rPr>
          <w:color w:val="000000" w:themeColor="text1"/>
          <w:lang w:eastAsia="en-US"/>
        </w:rPr>
        <w:t xml:space="preserve"> cash in a deposit, whereas 1.2 billion </w:t>
      </w:r>
      <w:r w:rsidR="00A70A88" w:rsidRPr="00382CEB">
        <w:rPr>
          <w:color w:val="000000" w:themeColor="text1"/>
          <w:lang w:eastAsia="en-US"/>
        </w:rPr>
        <w:t>pounds’</w:t>
      </w:r>
      <w:r w:rsidR="00363764" w:rsidRPr="00382CEB">
        <w:rPr>
          <w:color w:val="000000" w:themeColor="text1"/>
          <w:lang w:eastAsia="en-US"/>
        </w:rPr>
        <w:t xml:space="preserve"> undrawn liquidity was there.</w:t>
      </w:r>
    </w:p>
    <w:p w14:paraId="0A6EA9DE" w14:textId="45F0090E" w:rsidR="00511458" w:rsidRPr="00382CEB" w:rsidRDefault="00972AC0" w:rsidP="00AB0FC6">
      <w:pPr>
        <w:jc w:val="center"/>
        <w:rPr>
          <w:color w:val="000000" w:themeColor="text1"/>
          <w:lang w:eastAsia="en-US"/>
        </w:rPr>
      </w:pPr>
      <w:r w:rsidRPr="00382CEB">
        <w:rPr>
          <w:color w:val="000000" w:themeColor="text1"/>
          <w:lang w:eastAsia="en-US"/>
        </w:rPr>
        <w:t>In terms of the Hilton multinational brand, the founder Conrad Hilton has mainly believed in buying and acquisition of more properties.</w:t>
      </w:r>
      <w:r w:rsidR="00537A73" w:rsidRPr="00382CEB">
        <w:rPr>
          <w:color w:val="000000" w:themeColor="text1"/>
          <w:lang w:eastAsia="en-US"/>
        </w:rPr>
        <w:t xml:space="preserve"> This used to be performed as an approach to market and business expansion.</w:t>
      </w:r>
      <w:r w:rsidR="00891F2C" w:rsidRPr="00382CEB">
        <w:rPr>
          <w:color w:val="000000" w:themeColor="text1"/>
          <w:lang w:eastAsia="en-US"/>
        </w:rPr>
        <w:t xml:space="preserve"> In 1927, Hilton was expanded to Texas, Waco and was able to open its </w:t>
      </w:r>
      <w:r w:rsidR="00891F2C" w:rsidRPr="00382CEB">
        <w:rPr>
          <w:b/>
          <w:i/>
          <w:color w:val="000000" w:themeColor="text1"/>
          <w:lang w:eastAsia="en-US"/>
        </w:rPr>
        <w:t>first hotel with cold running water</w:t>
      </w:r>
      <w:r w:rsidR="00891F2C" w:rsidRPr="00382CEB">
        <w:rPr>
          <w:color w:val="000000" w:themeColor="text1"/>
          <w:lang w:eastAsia="en-US"/>
        </w:rPr>
        <w:t xml:space="preserve"> and </w:t>
      </w:r>
      <w:r w:rsidR="00891F2C" w:rsidRPr="00382CEB">
        <w:rPr>
          <w:b/>
          <w:i/>
          <w:color w:val="000000" w:themeColor="text1"/>
          <w:lang w:eastAsia="en-US"/>
        </w:rPr>
        <w:t>air-conditioning public areas</w:t>
      </w:r>
      <w:r w:rsidR="00F75867" w:rsidRPr="00382CEB">
        <w:rPr>
          <w:b/>
          <w:i/>
          <w:color w:val="000000" w:themeColor="text1"/>
          <w:lang w:eastAsia="en-US"/>
        </w:rPr>
        <w:t xml:space="preserve"> </w:t>
      </w:r>
      <w:r w:rsidR="00F75867" w:rsidRPr="00382CEB">
        <w:rPr>
          <w:color w:val="000000" w:themeColor="text1"/>
          <w:lang w:eastAsia="en-US"/>
        </w:rPr>
        <w:t>(Hilton, 2021)</w:t>
      </w:r>
      <w:r w:rsidR="00891F2C" w:rsidRPr="00382CEB">
        <w:rPr>
          <w:color w:val="000000" w:themeColor="text1"/>
          <w:lang w:eastAsia="en-US"/>
        </w:rPr>
        <w:t>.</w:t>
      </w:r>
      <w:r w:rsidRPr="00382CEB">
        <w:rPr>
          <w:color w:val="000000" w:themeColor="text1"/>
          <w:lang w:eastAsia="en-US"/>
        </w:rPr>
        <w:t xml:space="preserve"> </w:t>
      </w:r>
      <w:r w:rsidR="00204FCD" w:rsidRPr="00382CEB">
        <w:rPr>
          <w:color w:val="000000" w:themeColor="text1"/>
          <w:lang w:eastAsia="en-US"/>
        </w:rPr>
        <w:t>Further</w:t>
      </w:r>
      <w:r w:rsidR="00222307" w:rsidRPr="00382CEB">
        <w:rPr>
          <w:color w:val="000000" w:themeColor="text1"/>
          <w:lang w:eastAsia="en-US"/>
        </w:rPr>
        <w:t>, during 1946</w:t>
      </w:r>
      <w:r w:rsidR="00204FCD" w:rsidRPr="00382CEB">
        <w:rPr>
          <w:color w:val="000000" w:themeColor="text1"/>
          <w:lang w:eastAsia="en-US"/>
        </w:rPr>
        <w:t xml:space="preserve"> the brand has been able to buy more properties and enlisted its name to the New York stock exchange.</w:t>
      </w:r>
      <w:r w:rsidR="00F32609" w:rsidRPr="00382CEB">
        <w:rPr>
          <w:color w:val="000000" w:themeColor="text1"/>
          <w:lang w:eastAsia="en-US"/>
        </w:rPr>
        <w:t xml:space="preserve"> Hilton brand has been able to expand on a large scale during the early 2000s. It has launched its vacation-ownership subsidiary.</w:t>
      </w:r>
      <w:r w:rsidR="00222307" w:rsidRPr="00382CEB">
        <w:rPr>
          <w:color w:val="000000" w:themeColor="text1"/>
          <w:lang w:eastAsia="en-US"/>
        </w:rPr>
        <w:t xml:space="preserve"> </w:t>
      </w:r>
      <w:r w:rsidR="00333345" w:rsidRPr="00382CEB">
        <w:rPr>
          <w:color w:val="000000" w:themeColor="text1"/>
          <w:lang w:eastAsia="en-US"/>
        </w:rPr>
        <w:t>This specific company has consistently followed a positioning strategy to expand its market and business.</w:t>
      </w:r>
      <w:r w:rsidR="00E6710D" w:rsidRPr="00382CEB">
        <w:rPr>
          <w:color w:val="000000" w:themeColor="text1"/>
          <w:lang w:eastAsia="en-US"/>
        </w:rPr>
        <w:t xml:space="preserve"> As stated by </w:t>
      </w:r>
      <w:r w:rsidR="00B42C52" w:rsidRPr="00382CEB">
        <w:rPr>
          <w:color w:val="000000" w:themeColor="text1"/>
          <w:shd w:val="clear" w:color="auto" w:fill="FFFFFF"/>
        </w:rPr>
        <w:t>Camilleri</w:t>
      </w:r>
      <w:r w:rsidR="00B42C52" w:rsidRPr="00382CEB">
        <w:rPr>
          <w:color w:val="000000" w:themeColor="text1"/>
          <w:lang w:eastAsia="en-US"/>
        </w:rPr>
        <w:t xml:space="preserve"> </w:t>
      </w:r>
      <w:r w:rsidR="00E6710D" w:rsidRPr="00382CEB">
        <w:rPr>
          <w:color w:val="000000" w:themeColor="text1"/>
          <w:lang w:eastAsia="en-US"/>
        </w:rPr>
        <w:t>(</w:t>
      </w:r>
      <w:r w:rsidR="00B42C52" w:rsidRPr="00382CEB">
        <w:rPr>
          <w:color w:val="000000" w:themeColor="text1"/>
          <w:lang w:eastAsia="en-US"/>
        </w:rPr>
        <w:t>2018</w:t>
      </w:r>
      <w:r w:rsidR="00E6710D" w:rsidRPr="00382CEB">
        <w:rPr>
          <w:color w:val="000000" w:themeColor="text1"/>
          <w:lang w:eastAsia="en-US"/>
        </w:rPr>
        <w:t>),</w:t>
      </w:r>
      <w:r w:rsidR="0041522F" w:rsidRPr="00382CEB">
        <w:rPr>
          <w:color w:val="000000" w:themeColor="text1"/>
          <w:lang w:eastAsia="en-US"/>
        </w:rPr>
        <w:t xml:space="preserve"> </w:t>
      </w:r>
      <w:r w:rsidR="00127ECB" w:rsidRPr="00382CEB">
        <w:rPr>
          <w:color w:val="000000" w:themeColor="text1"/>
          <w:lang w:eastAsia="en-US"/>
        </w:rPr>
        <w:t xml:space="preserve">this </w:t>
      </w:r>
      <w:r w:rsidR="00E6710D" w:rsidRPr="00382CEB">
        <w:rPr>
          <w:color w:val="000000" w:themeColor="text1"/>
          <w:lang w:eastAsia="en-US"/>
        </w:rPr>
        <w:t xml:space="preserve">strategy mainly focuses on </w:t>
      </w:r>
      <w:r w:rsidR="0041522F" w:rsidRPr="00382CEB">
        <w:rPr>
          <w:color w:val="000000" w:themeColor="text1"/>
          <w:lang w:eastAsia="en-US"/>
        </w:rPr>
        <w:t>creating a strong customer base.</w:t>
      </w:r>
    </w:p>
    <w:p w14:paraId="52775CE6" w14:textId="77777777" w:rsidR="00217DE5" w:rsidRPr="00382CEB" w:rsidRDefault="00972AC0" w:rsidP="00AB0FC6">
      <w:pPr>
        <w:jc w:val="center"/>
        <w:rPr>
          <w:color w:val="000000" w:themeColor="text1"/>
          <w:lang w:eastAsia="en-US"/>
        </w:rPr>
      </w:pPr>
      <w:r w:rsidRPr="00382CEB">
        <w:rPr>
          <w:color w:val="000000" w:themeColor="text1"/>
          <w:lang w:eastAsia="en-US"/>
        </w:rPr>
        <w:t xml:space="preserve">Further, a </w:t>
      </w:r>
      <w:r w:rsidRPr="00382CEB">
        <w:rPr>
          <w:b/>
          <w:i/>
          <w:color w:val="000000" w:themeColor="text1"/>
          <w:lang w:eastAsia="en-US"/>
        </w:rPr>
        <w:t>sustainable</w:t>
      </w:r>
      <w:r w:rsidRPr="00382CEB">
        <w:rPr>
          <w:color w:val="000000" w:themeColor="text1"/>
          <w:lang w:eastAsia="en-US"/>
        </w:rPr>
        <w:t xml:space="preserve"> rate of consumer retention could be achieved a well.</w:t>
      </w:r>
      <w:r w:rsidR="00D3556E" w:rsidRPr="00382CEB">
        <w:rPr>
          <w:color w:val="000000" w:themeColor="text1"/>
          <w:lang w:eastAsia="en-US"/>
        </w:rPr>
        <w:t xml:space="preserve"> Providing the services like extreme hygiene, cold-running water and air-conditioned public areas at its earlier stage has helped the brand to attract and create a wide range of consumer base.</w:t>
      </w:r>
      <w:r w:rsidR="003A2156" w:rsidRPr="00382CEB">
        <w:rPr>
          <w:color w:val="000000" w:themeColor="text1"/>
          <w:lang w:eastAsia="en-US"/>
        </w:rPr>
        <w:t xml:space="preserve"> Further, worldwide expansion of the same has assisted the company </w:t>
      </w:r>
      <w:r w:rsidR="0035161A" w:rsidRPr="00382CEB">
        <w:rPr>
          <w:color w:val="000000" w:themeColor="text1"/>
          <w:lang w:eastAsia="en-US"/>
        </w:rPr>
        <w:t>to retain its consumers on a large scale.</w:t>
      </w:r>
      <w:r w:rsidR="004232A7" w:rsidRPr="00382CEB">
        <w:rPr>
          <w:color w:val="000000" w:themeColor="text1"/>
          <w:lang w:eastAsia="en-US"/>
        </w:rPr>
        <w:t xml:space="preserve"> Alike Premier Inn, Hilton has been active on the internet and social media platforms as well to connect to a larger customer base</w:t>
      </w:r>
      <w:r w:rsidR="00DE37E4" w:rsidRPr="00382CEB">
        <w:rPr>
          <w:color w:val="000000" w:themeColor="text1"/>
          <w:lang w:eastAsia="en-US"/>
        </w:rPr>
        <w:t xml:space="preserve"> (</w:t>
      </w:r>
      <w:r w:rsidR="00DE37E4" w:rsidRPr="00382CEB">
        <w:rPr>
          <w:color w:val="000000" w:themeColor="text1"/>
          <w:shd w:val="clear" w:color="auto" w:fill="FFFFFF"/>
        </w:rPr>
        <w:t>Hung, 2017)</w:t>
      </w:r>
      <w:r w:rsidR="004232A7" w:rsidRPr="00382CEB">
        <w:rPr>
          <w:color w:val="000000" w:themeColor="text1"/>
          <w:lang w:eastAsia="en-US"/>
        </w:rPr>
        <w:t>.</w:t>
      </w:r>
      <w:r w:rsidR="00F80CEF" w:rsidRPr="00382CEB">
        <w:rPr>
          <w:color w:val="000000" w:themeColor="text1"/>
          <w:lang w:eastAsia="en-US"/>
        </w:rPr>
        <w:t xml:space="preserve"> In terms of promoting and advertising their offers and new launches, Hilton uses customised email and other platforms</w:t>
      </w:r>
      <w:r w:rsidR="005A6CAD" w:rsidRPr="00382CEB">
        <w:rPr>
          <w:color w:val="000000" w:themeColor="text1"/>
          <w:lang w:eastAsia="en-US"/>
        </w:rPr>
        <w:t xml:space="preserve"> to attract consumers and make a stronger base.</w:t>
      </w:r>
      <w:r w:rsidR="0033088C" w:rsidRPr="00382CEB">
        <w:rPr>
          <w:color w:val="000000" w:themeColor="text1"/>
          <w:lang w:eastAsia="en-US"/>
        </w:rPr>
        <w:t xml:space="preserve"> The current market capital of Hilton has been 40.28 billion US dollars</w:t>
      </w:r>
      <w:r w:rsidR="00BD3119" w:rsidRPr="00382CEB">
        <w:rPr>
          <w:color w:val="000000" w:themeColor="text1"/>
          <w:lang w:eastAsia="en-US"/>
        </w:rPr>
        <w:t xml:space="preserve"> (Google finance, 2021)</w:t>
      </w:r>
      <w:r w:rsidR="0033088C" w:rsidRPr="00382CEB">
        <w:rPr>
          <w:color w:val="000000" w:themeColor="text1"/>
          <w:lang w:eastAsia="en-US"/>
        </w:rPr>
        <w:t>.</w:t>
      </w:r>
    </w:p>
    <w:p w14:paraId="5D0C5A1E" w14:textId="24983022" w:rsidR="00AB0FC6" w:rsidRPr="00382CEB" w:rsidRDefault="00972AC0" w:rsidP="00AB0FC6">
      <w:pPr>
        <w:jc w:val="center"/>
        <w:rPr>
          <w:color w:val="000000" w:themeColor="text1"/>
          <w:lang w:eastAsia="en-US"/>
        </w:rPr>
      </w:pPr>
      <w:r w:rsidRPr="00382CEB">
        <w:rPr>
          <w:color w:val="000000" w:themeColor="text1"/>
          <w:lang w:eastAsia="en-US"/>
        </w:rPr>
        <w:t xml:space="preserve">Currently, Premier Inn has been following </w:t>
      </w:r>
      <w:r w:rsidR="009717C5" w:rsidRPr="00382CEB">
        <w:rPr>
          <w:color w:val="000000" w:themeColor="text1"/>
          <w:lang w:eastAsia="en-US"/>
        </w:rPr>
        <w:t>an</w:t>
      </w:r>
      <w:r w:rsidRPr="00382CEB">
        <w:rPr>
          <w:color w:val="000000" w:themeColor="text1"/>
          <w:lang w:eastAsia="en-US"/>
        </w:rPr>
        <w:t xml:space="preserve"> </w:t>
      </w:r>
      <w:r w:rsidR="004B35D5" w:rsidRPr="00382CEB">
        <w:rPr>
          <w:color w:val="000000" w:themeColor="text1"/>
          <w:lang w:eastAsia="en-US"/>
        </w:rPr>
        <w:t>integrated</w:t>
      </w:r>
      <w:r w:rsidRPr="00382CEB">
        <w:rPr>
          <w:color w:val="000000" w:themeColor="text1"/>
          <w:lang w:eastAsia="en-US"/>
        </w:rPr>
        <w:t xml:space="preserve"> business model which has been supporting the brand to gain a competitive advantage in a risky market as well.</w:t>
      </w:r>
      <w:r w:rsidR="007E7E53" w:rsidRPr="00382CEB">
        <w:rPr>
          <w:color w:val="000000" w:themeColor="text1"/>
          <w:lang w:eastAsia="en-US"/>
        </w:rPr>
        <w:t xml:space="preserve"> At present, the concerned hotel has been </w:t>
      </w:r>
      <w:r w:rsidR="003F49AD" w:rsidRPr="00382CEB">
        <w:rPr>
          <w:color w:val="000000" w:themeColor="text1"/>
          <w:lang w:eastAsia="en-US"/>
        </w:rPr>
        <w:t>going</w:t>
      </w:r>
      <w:r w:rsidR="007E7E53" w:rsidRPr="00382CEB">
        <w:rPr>
          <w:color w:val="000000" w:themeColor="text1"/>
          <w:lang w:eastAsia="en-US"/>
        </w:rPr>
        <w:t xml:space="preserve"> through five basic stages of the integrated business model to achieve more </w:t>
      </w:r>
      <w:r w:rsidR="007E7E53" w:rsidRPr="00382CEB">
        <w:rPr>
          <w:b/>
          <w:i/>
          <w:color w:val="000000" w:themeColor="text1"/>
          <w:lang w:eastAsia="en-US"/>
        </w:rPr>
        <w:t>sustainability</w:t>
      </w:r>
      <w:r w:rsidR="007E7E53" w:rsidRPr="00382CEB">
        <w:rPr>
          <w:color w:val="000000" w:themeColor="text1"/>
          <w:lang w:eastAsia="en-US"/>
        </w:rPr>
        <w:t>.</w:t>
      </w:r>
      <w:r w:rsidR="00141E12" w:rsidRPr="00382CEB">
        <w:rPr>
          <w:color w:val="000000" w:themeColor="text1"/>
          <w:lang w:eastAsia="en-US"/>
        </w:rPr>
        <w:t xml:space="preserve"> Such stages include control and fund development, balance leasehold, consistent customer offering, end-to-end operation.</w:t>
      </w:r>
      <w:r w:rsidR="00E06270" w:rsidRPr="00382CEB">
        <w:rPr>
          <w:color w:val="000000" w:themeColor="text1"/>
          <w:lang w:eastAsia="en-US"/>
        </w:rPr>
        <w:t xml:space="preserve"> 97% direct booking is included in this specific business model as well</w:t>
      </w:r>
      <w:r w:rsidR="001956AE" w:rsidRPr="00382CEB">
        <w:rPr>
          <w:color w:val="000000" w:themeColor="text1"/>
          <w:lang w:eastAsia="en-US"/>
        </w:rPr>
        <w:t xml:space="preserve"> (</w:t>
      </w:r>
      <w:r w:rsidR="00285461" w:rsidRPr="00382CEB">
        <w:rPr>
          <w:color w:val="000000" w:themeColor="text1"/>
          <w:lang w:eastAsia="en-US"/>
        </w:rPr>
        <w:t>Whitbread, 2021</w:t>
      </w:r>
      <w:r w:rsidR="001956AE" w:rsidRPr="00382CEB">
        <w:rPr>
          <w:color w:val="000000" w:themeColor="text1"/>
          <w:lang w:eastAsia="en-US"/>
        </w:rPr>
        <w:t>)</w:t>
      </w:r>
      <w:r w:rsidR="00E06270" w:rsidRPr="00382CEB">
        <w:rPr>
          <w:color w:val="000000" w:themeColor="text1"/>
          <w:lang w:eastAsia="en-US"/>
        </w:rPr>
        <w:t>.</w:t>
      </w:r>
      <w:r w:rsidR="00171291" w:rsidRPr="00382CEB">
        <w:rPr>
          <w:color w:val="000000" w:themeColor="text1"/>
          <w:lang w:eastAsia="en-US"/>
        </w:rPr>
        <w:t xml:space="preserve"> For achieving a large scale of </w:t>
      </w:r>
      <w:r w:rsidR="00171291" w:rsidRPr="00382CEB">
        <w:rPr>
          <w:b/>
          <w:i/>
          <w:color w:val="000000" w:themeColor="text1"/>
          <w:lang w:eastAsia="en-US"/>
        </w:rPr>
        <w:t>sustainability</w:t>
      </w:r>
      <w:r w:rsidR="00171291" w:rsidRPr="00382CEB">
        <w:rPr>
          <w:color w:val="000000" w:themeColor="text1"/>
          <w:lang w:eastAsia="en-US"/>
        </w:rPr>
        <w:t xml:space="preserve"> including the promotion of green message, Premier Inn has decided to step to </w:t>
      </w:r>
      <w:r w:rsidR="00171291" w:rsidRPr="00382CEB">
        <w:rPr>
          <w:b/>
          <w:i/>
          <w:color w:val="000000" w:themeColor="text1"/>
          <w:lang w:eastAsia="en-US"/>
        </w:rPr>
        <w:t>force for good</w:t>
      </w:r>
      <w:r w:rsidR="00171291" w:rsidRPr="00382CEB">
        <w:rPr>
          <w:color w:val="000000" w:themeColor="text1"/>
          <w:lang w:eastAsia="en-US"/>
        </w:rPr>
        <w:t xml:space="preserve"> strategy.</w:t>
      </w:r>
    </w:p>
    <w:p w14:paraId="055A0D55" w14:textId="77777777" w:rsidR="00A245E6" w:rsidRPr="00382CEB" w:rsidRDefault="00972AC0" w:rsidP="00AB0FC6">
      <w:pPr>
        <w:jc w:val="center"/>
        <w:rPr>
          <w:color w:val="000000" w:themeColor="text1"/>
          <w:lang w:eastAsia="en-US"/>
        </w:rPr>
      </w:pPr>
      <w:r w:rsidRPr="00382CEB">
        <w:rPr>
          <w:color w:val="000000" w:themeColor="text1"/>
          <w:lang w:eastAsia="en-US"/>
        </w:rPr>
        <w:t>This brand is a member of GOSH, for which it has been able to raise over 17 million pounds to provide and source cotton for comfy bedding.</w:t>
      </w:r>
      <w:r w:rsidR="00663CCC" w:rsidRPr="00382CEB">
        <w:rPr>
          <w:color w:val="000000" w:themeColor="text1"/>
          <w:lang w:eastAsia="en-US"/>
        </w:rPr>
        <w:t xml:space="preserve"> Food wastage has been stopped from their end as well for promoting a </w:t>
      </w:r>
      <w:r w:rsidR="00663CCC" w:rsidRPr="00382CEB">
        <w:rPr>
          <w:b/>
          <w:i/>
          <w:color w:val="000000" w:themeColor="text1"/>
          <w:lang w:eastAsia="en-US"/>
        </w:rPr>
        <w:t>sustainable</w:t>
      </w:r>
      <w:r w:rsidR="00663CCC" w:rsidRPr="00382CEB">
        <w:rPr>
          <w:color w:val="000000" w:themeColor="text1"/>
          <w:lang w:eastAsia="en-US"/>
        </w:rPr>
        <w:t xml:space="preserve"> future.</w:t>
      </w:r>
      <w:r w:rsidR="00B47777" w:rsidRPr="00382CEB">
        <w:rPr>
          <w:color w:val="000000" w:themeColor="text1"/>
          <w:lang w:eastAsia="en-US"/>
        </w:rPr>
        <w:t xml:space="preserve"> Along with that, this brand has also reduced </w:t>
      </w:r>
      <w:r w:rsidR="00B47777" w:rsidRPr="00382CEB">
        <w:rPr>
          <w:color w:val="000000" w:themeColor="text1"/>
          <w:lang w:eastAsia="en-US"/>
        </w:rPr>
        <w:lastRenderedPageBreak/>
        <w:t xml:space="preserve">their number of </w:t>
      </w:r>
      <w:proofErr w:type="gramStart"/>
      <w:r w:rsidR="00B47777" w:rsidRPr="00382CEB">
        <w:rPr>
          <w:color w:val="000000" w:themeColor="text1"/>
          <w:lang w:eastAsia="en-US"/>
        </w:rPr>
        <w:t>wastage</w:t>
      </w:r>
      <w:proofErr w:type="gramEnd"/>
      <w:r w:rsidR="00B47777" w:rsidRPr="00382CEB">
        <w:rPr>
          <w:color w:val="000000" w:themeColor="text1"/>
          <w:lang w:eastAsia="en-US"/>
        </w:rPr>
        <w:t xml:space="preserve"> to promote a green message worldwide</w:t>
      </w:r>
      <w:r w:rsidR="005E3EFE" w:rsidRPr="00382CEB">
        <w:rPr>
          <w:color w:val="000000" w:themeColor="text1"/>
          <w:lang w:eastAsia="en-US"/>
        </w:rPr>
        <w:t xml:space="preserve"> (</w:t>
      </w:r>
      <w:r w:rsidR="00B851A8" w:rsidRPr="00382CEB">
        <w:rPr>
          <w:color w:val="000000" w:themeColor="text1"/>
          <w:lang w:eastAsia="en-US"/>
        </w:rPr>
        <w:t>Premier Inn, 2021)</w:t>
      </w:r>
      <w:r w:rsidR="00B47777" w:rsidRPr="00382CEB">
        <w:rPr>
          <w:color w:val="000000" w:themeColor="text1"/>
          <w:lang w:eastAsia="en-US"/>
        </w:rPr>
        <w:t>.</w:t>
      </w:r>
      <w:r w:rsidR="004B4508" w:rsidRPr="00382CEB">
        <w:rPr>
          <w:color w:val="000000" w:themeColor="text1"/>
          <w:lang w:eastAsia="en-US"/>
        </w:rPr>
        <w:t xml:space="preserve"> Further, to protect the consumers from the spread of </w:t>
      </w:r>
      <w:r w:rsidR="004B4508" w:rsidRPr="00382CEB">
        <w:rPr>
          <w:b/>
          <w:i/>
          <w:color w:val="000000" w:themeColor="text1"/>
          <w:lang w:eastAsia="en-US"/>
        </w:rPr>
        <w:t>Covid-19</w:t>
      </w:r>
      <w:r w:rsidR="004B4508" w:rsidRPr="00382CEB">
        <w:rPr>
          <w:color w:val="000000" w:themeColor="text1"/>
          <w:lang w:eastAsia="en-US"/>
        </w:rPr>
        <w:t xml:space="preserve">, this brand has effectively started its </w:t>
      </w:r>
      <w:proofErr w:type="spellStart"/>
      <w:r w:rsidR="004B4508" w:rsidRPr="00382CEB">
        <w:rPr>
          <w:i/>
          <w:color w:val="000000" w:themeColor="text1"/>
          <w:lang w:eastAsia="en-US"/>
        </w:rPr>
        <w:t>CleanProtect</w:t>
      </w:r>
      <w:proofErr w:type="spellEnd"/>
      <w:r w:rsidR="004B4508" w:rsidRPr="00382CEB">
        <w:rPr>
          <w:b/>
          <w:i/>
          <w:color w:val="000000" w:themeColor="text1"/>
          <w:lang w:eastAsia="en-US"/>
        </w:rPr>
        <w:t xml:space="preserve"> </w:t>
      </w:r>
      <w:r w:rsidR="004B4508" w:rsidRPr="00382CEB">
        <w:rPr>
          <w:color w:val="000000" w:themeColor="text1"/>
          <w:lang w:eastAsia="en-US"/>
        </w:rPr>
        <w:t>campaign</w:t>
      </w:r>
      <w:r w:rsidR="002A0256" w:rsidRPr="00382CEB">
        <w:rPr>
          <w:color w:val="000000" w:themeColor="text1"/>
          <w:lang w:eastAsia="en-US"/>
        </w:rPr>
        <w:t xml:space="preserve"> (Premier Inn, 2021).</w:t>
      </w:r>
      <w:r w:rsidR="00CB66A5" w:rsidRPr="00382CEB">
        <w:rPr>
          <w:color w:val="000000" w:themeColor="text1"/>
          <w:lang w:eastAsia="en-US"/>
        </w:rPr>
        <w:t xml:space="preserve"> Consistent maintenance social distancing, hygiene, anti-viral sanitising spray </w:t>
      </w:r>
      <w:r w:rsidR="004C2C7A" w:rsidRPr="00382CEB">
        <w:rPr>
          <w:color w:val="000000" w:themeColor="text1"/>
          <w:lang w:eastAsia="en-US"/>
        </w:rPr>
        <w:t>has been included</w:t>
      </w:r>
      <w:r w:rsidR="006F6EC8" w:rsidRPr="00382CEB">
        <w:rPr>
          <w:color w:val="000000" w:themeColor="text1"/>
          <w:lang w:eastAsia="en-US"/>
        </w:rPr>
        <w:t xml:space="preserve"> in its list. Relevant videos are posted on their YouTube channels to keep their consumers aware of the same, so that, they can easily opt for staying at Premier Inn.</w:t>
      </w:r>
    </w:p>
    <w:p w14:paraId="6ABE1C9D" w14:textId="77777777" w:rsidR="00A245E6" w:rsidRPr="00382CEB" w:rsidRDefault="00972AC0" w:rsidP="00AB0FC6">
      <w:pPr>
        <w:jc w:val="center"/>
        <w:rPr>
          <w:color w:val="000000" w:themeColor="text1"/>
          <w:lang w:eastAsia="en-US"/>
        </w:rPr>
      </w:pPr>
      <w:r w:rsidRPr="00382CEB">
        <w:rPr>
          <w:color w:val="000000" w:themeColor="text1"/>
          <w:lang w:eastAsia="en-US"/>
        </w:rPr>
        <w:t>Hilton has been effectively stepping towards marinating corporate social responsibility by deciding to cut the usage of natural resources. The Hilton Effect Foundation has been established as a non-profit seeking organisation.</w:t>
      </w:r>
      <w:r w:rsidR="002D1DB6" w:rsidRPr="00382CEB">
        <w:rPr>
          <w:color w:val="000000" w:themeColor="text1"/>
          <w:lang w:eastAsia="en-US"/>
        </w:rPr>
        <w:t xml:space="preserve"> Moreover, to fight with </w:t>
      </w:r>
      <w:r w:rsidR="002D1DB6" w:rsidRPr="00382CEB">
        <w:rPr>
          <w:b/>
          <w:i/>
          <w:color w:val="000000" w:themeColor="text1"/>
          <w:lang w:eastAsia="en-US"/>
        </w:rPr>
        <w:t>Covid-19</w:t>
      </w:r>
      <w:r w:rsidR="002D1DB6" w:rsidRPr="00382CEB">
        <w:rPr>
          <w:color w:val="000000" w:themeColor="text1"/>
          <w:lang w:eastAsia="en-US"/>
        </w:rPr>
        <w:t xml:space="preserve"> after lockdown the brand has modified and enhanced its cleanliness strategy significantly as well</w:t>
      </w:r>
      <w:r w:rsidR="00155331" w:rsidRPr="00382CEB">
        <w:rPr>
          <w:color w:val="000000" w:themeColor="text1"/>
          <w:lang w:eastAsia="en-US"/>
        </w:rPr>
        <w:t xml:space="preserve"> (Hilton, 2021)</w:t>
      </w:r>
      <w:r w:rsidR="002D1DB6" w:rsidRPr="00382CEB">
        <w:rPr>
          <w:color w:val="000000" w:themeColor="text1"/>
          <w:lang w:eastAsia="en-US"/>
        </w:rPr>
        <w:t>.</w:t>
      </w:r>
    </w:p>
    <w:p w14:paraId="4248AA69" w14:textId="77777777" w:rsidR="006467EC" w:rsidRPr="00382CEB" w:rsidRDefault="00972AC0" w:rsidP="008F1CE0">
      <w:pPr>
        <w:pStyle w:val="Heading1"/>
        <w:rPr>
          <w:color w:val="000000" w:themeColor="text1"/>
        </w:rPr>
      </w:pPr>
      <w:bookmarkStart w:id="3" w:name="_Toc85385227"/>
      <w:r w:rsidRPr="00382CEB">
        <w:rPr>
          <w:color w:val="000000" w:themeColor="text1"/>
        </w:rPr>
        <w:t>Reference list</w:t>
      </w:r>
      <w:bookmarkEnd w:id="3"/>
      <w:r w:rsidRPr="00382CEB">
        <w:rPr>
          <w:color w:val="000000" w:themeColor="text1"/>
        </w:rPr>
        <w:t xml:space="preserve"> </w:t>
      </w:r>
    </w:p>
    <w:p w14:paraId="39E758FF" w14:textId="77777777" w:rsidR="00145958" w:rsidRPr="00382CEB" w:rsidRDefault="00145958" w:rsidP="006467EC">
      <w:pPr>
        <w:rPr>
          <w:color w:val="000000" w:themeColor="text1"/>
          <w:shd w:val="clear" w:color="auto" w:fill="FFFFFF"/>
        </w:rPr>
      </w:pPr>
      <w:r w:rsidRPr="00382CEB">
        <w:rPr>
          <w:color w:val="000000" w:themeColor="text1"/>
          <w:shd w:val="clear" w:color="auto" w:fill="FFFFFF"/>
        </w:rPr>
        <w:t>Camilleri, M.A., 2018. Market segmentation, targeting and positioning. In </w:t>
      </w:r>
      <w:r w:rsidRPr="00382CEB">
        <w:rPr>
          <w:i/>
          <w:iCs/>
          <w:color w:val="000000" w:themeColor="text1"/>
          <w:shd w:val="clear" w:color="auto" w:fill="FFFFFF"/>
        </w:rPr>
        <w:t>Travel marketing, tourism economics and the airline product</w:t>
      </w:r>
      <w:r w:rsidRPr="00382CEB">
        <w:rPr>
          <w:color w:val="000000" w:themeColor="text1"/>
          <w:shd w:val="clear" w:color="auto" w:fill="FFFFFF"/>
        </w:rPr>
        <w:t> (pp. 69-83). Springer, Cham.</w:t>
      </w:r>
    </w:p>
    <w:p w14:paraId="7B4DF404" w14:textId="77777777" w:rsidR="00145958" w:rsidRPr="00382CEB" w:rsidRDefault="00145958" w:rsidP="006467EC">
      <w:pPr>
        <w:rPr>
          <w:color w:val="000000" w:themeColor="text1"/>
          <w:lang w:eastAsia="en-US"/>
        </w:rPr>
      </w:pPr>
      <w:r w:rsidRPr="00382CEB">
        <w:rPr>
          <w:color w:val="000000" w:themeColor="text1"/>
          <w:lang w:eastAsia="en-US"/>
        </w:rPr>
        <w:t xml:space="preserve">Farah, Y., (2021). </w:t>
      </w:r>
      <w:r w:rsidRPr="00382CEB">
        <w:rPr>
          <w:i/>
          <w:color w:val="000000" w:themeColor="text1"/>
          <w:lang w:eastAsia="en-US"/>
        </w:rPr>
        <w:t xml:space="preserve">Premier Inn owner Whitbread grows market share during lockdown </w:t>
      </w:r>
      <w:r w:rsidRPr="00382CEB">
        <w:rPr>
          <w:color w:val="000000" w:themeColor="text1"/>
          <w:lang w:eastAsia="en-US"/>
        </w:rPr>
        <w:t>[online] Available at: &lt;https://www.sharesmagazine.co.uk/news/shares/premier-inn-owner-whitbread-grows-market-share-during-lockdown&gt; [Accessed on 17 October 2021]</w:t>
      </w:r>
    </w:p>
    <w:p w14:paraId="7897454C" w14:textId="77777777" w:rsidR="00145958" w:rsidRPr="00382CEB" w:rsidRDefault="00145958" w:rsidP="006467EC">
      <w:pPr>
        <w:rPr>
          <w:color w:val="000000" w:themeColor="text1"/>
          <w:lang w:eastAsia="en-US"/>
        </w:rPr>
      </w:pPr>
      <w:r w:rsidRPr="00382CEB">
        <w:rPr>
          <w:color w:val="000000" w:themeColor="text1"/>
          <w:shd w:val="clear" w:color="auto" w:fill="FFFFFF"/>
        </w:rPr>
        <w:t xml:space="preserve">Gichuru, M.J. and </w:t>
      </w:r>
      <w:proofErr w:type="spellStart"/>
      <w:r w:rsidRPr="00382CEB">
        <w:rPr>
          <w:color w:val="000000" w:themeColor="text1"/>
          <w:shd w:val="clear" w:color="auto" w:fill="FFFFFF"/>
        </w:rPr>
        <w:t>Limiri</w:t>
      </w:r>
      <w:proofErr w:type="spellEnd"/>
      <w:r w:rsidRPr="00382CEB">
        <w:rPr>
          <w:color w:val="000000" w:themeColor="text1"/>
          <w:shd w:val="clear" w:color="auto" w:fill="FFFFFF"/>
        </w:rPr>
        <w:t xml:space="preserve">, E.K., 2017. Market Segmentation </w:t>
      </w:r>
      <w:proofErr w:type="gramStart"/>
      <w:r w:rsidRPr="00382CEB">
        <w:rPr>
          <w:color w:val="000000" w:themeColor="text1"/>
          <w:shd w:val="clear" w:color="auto" w:fill="FFFFFF"/>
        </w:rPr>
        <w:t>As</w:t>
      </w:r>
      <w:proofErr w:type="gramEnd"/>
      <w:r w:rsidRPr="00382CEB">
        <w:rPr>
          <w:color w:val="000000" w:themeColor="text1"/>
          <w:shd w:val="clear" w:color="auto" w:fill="FFFFFF"/>
        </w:rPr>
        <w:t xml:space="preserve"> A Strategy For Customer Satisfaction And Retention. </w:t>
      </w:r>
      <w:r w:rsidRPr="00382CEB">
        <w:rPr>
          <w:i/>
          <w:iCs/>
          <w:color w:val="000000" w:themeColor="text1"/>
          <w:shd w:val="clear" w:color="auto" w:fill="FFFFFF"/>
        </w:rPr>
        <w:t>International Journal of Economics, Commerce and Management. United Kingdom Vol. V</w:t>
      </w:r>
      <w:r w:rsidRPr="00382CEB">
        <w:rPr>
          <w:color w:val="000000" w:themeColor="text1"/>
          <w:shd w:val="clear" w:color="auto" w:fill="FFFFFF"/>
        </w:rPr>
        <w:t>, (12), pp.544-553.</w:t>
      </w:r>
    </w:p>
    <w:p w14:paraId="5E4A5A96" w14:textId="77777777" w:rsidR="00145958" w:rsidRPr="00382CEB" w:rsidRDefault="00145958" w:rsidP="006467EC">
      <w:pPr>
        <w:rPr>
          <w:color w:val="000000" w:themeColor="text1"/>
          <w:lang w:eastAsia="en-US"/>
        </w:rPr>
      </w:pPr>
      <w:r w:rsidRPr="00382CEB">
        <w:rPr>
          <w:color w:val="000000" w:themeColor="text1"/>
          <w:lang w:eastAsia="en-US"/>
        </w:rPr>
        <w:t xml:space="preserve">Google Finance, 2021. </w:t>
      </w:r>
      <w:r w:rsidRPr="00382CEB">
        <w:rPr>
          <w:i/>
          <w:color w:val="000000" w:themeColor="text1"/>
          <w:lang w:eastAsia="en-US"/>
        </w:rPr>
        <w:t>Hilton Hotels Corporation Common Stock</w:t>
      </w:r>
      <w:r w:rsidRPr="00382CEB">
        <w:rPr>
          <w:color w:val="000000" w:themeColor="text1"/>
          <w:lang w:eastAsia="en-US"/>
        </w:rPr>
        <w:t xml:space="preserve"> [online] Available at: &lt;https://www.google.com/finance/quote/HLT:NYSE?sa=X&amp;ved=2ahUKEwjB8orTgNHzAhWDfn0KHelGBjkQ3ecFegQIDxAc&gt; [Accessed on 17 October 2021]</w:t>
      </w:r>
    </w:p>
    <w:p w14:paraId="65820E92" w14:textId="77777777" w:rsidR="00145958" w:rsidRPr="00382CEB" w:rsidRDefault="00145958" w:rsidP="006467EC">
      <w:pPr>
        <w:rPr>
          <w:color w:val="000000" w:themeColor="text1"/>
          <w:lang w:eastAsia="en-US"/>
        </w:rPr>
      </w:pPr>
      <w:r w:rsidRPr="00382CEB">
        <w:rPr>
          <w:color w:val="000000" w:themeColor="text1"/>
          <w:lang w:eastAsia="en-US"/>
        </w:rPr>
        <w:t xml:space="preserve">Hilton, 2021. </w:t>
      </w:r>
      <w:r w:rsidRPr="00382CEB">
        <w:rPr>
          <w:i/>
          <w:color w:val="000000" w:themeColor="text1"/>
          <w:lang w:eastAsia="en-US"/>
        </w:rPr>
        <w:t>ENVIRONMENTAL IMPACT</w:t>
      </w:r>
      <w:r w:rsidRPr="00382CEB">
        <w:rPr>
          <w:color w:val="000000" w:themeColor="text1"/>
          <w:lang w:eastAsia="en-US"/>
        </w:rPr>
        <w:t xml:space="preserve"> </w:t>
      </w:r>
      <w:r w:rsidRPr="00382CEB">
        <w:rPr>
          <w:i/>
          <w:color w:val="000000" w:themeColor="text1"/>
          <w:lang w:eastAsia="en-US"/>
        </w:rPr>
        <w:t xml:space="preserve">promise </w:t>
      </w:r>
      <w:r w:rsidRPr="00382CEB">
        <w:rPr>
          <w:color w:val="000000" w:themeColor="text1"/>
          <w:lang w:eastAsia="en-US"/>
        </w:rPr>
        <w:t xml:space="preserve">[online] Available at: </w:t>
      </w:r>
      <w:r w:rsidRPr="00382CEB">
        <w:rPr>
          <w:i/>
          <w:color w:val="000000" w:themeColor="text1"/>
          <w:lang w:eastAsia="en-US"/>
        </w:rPr>
        <w:t xml:space="preserve"> &lt;</w:t>
      </w:r>
      <w:r w:rsidRPr="00382CEB">
        <w:rPr>
          <w:color w:val="000000" w:themeColor="text1"/>
          <w:lang w:eastAsia="en-US"/>
        </w:rPr>
        <w:t>https://cr.hilton.com/&gt; [Accessed on 17 October 2021]</w:t>
      </w:r>
    </w:p>
    <w:p w14:paraId="4975EE53" w14:textId="77777777" w:rsidR="00145958" w:rsidRPr="00382CEB" w:rsidRDefault="00145958" w:rsidP="006467EC">
      <w:pPr>
        <w:rPr>
          <w:color w:val="000000" w:themeColor="text1"/>
          <w:lang w:eastAsia="en-US"/>
        </w:rPr>
      </w:pPr>
      <w:r w:rsidRPr="00382CEB">
        <w:rPr>
          <w:color w:val="000000" w:themeColor="text1"/>
          <w:lang w:eastAsia="en-US"/>
        </w:rPr>
        <w:t xml:space="preserve">Hilton, 2021. </w:t>
      </w:r>
      <w:r w:rsidRPr="00382CEB">
        <w:rPr>
          <w:i/>
          <w:color w:val="000000" w:themeColor="text1"/>
          <w:lang w:eastAsia="en-US"/>
        </w:rPr>
        <w:t>HISTORY AND HERITAGE 1946</w:t>
      </w:r>
      <w:r w:rsidRPr="00382CEB">
        <w:rPr>
          <w:color w:val="000000" w:themeColor="text1"/>
          <w:lang w:eastAsia="en-US"/>
        </w:rPr>
        <w:t xml:space="preserve"> [online] Available at: &lt;</w:t>
      </w:r>
      <w:r w:rsidRPr="00382CEB">
        <w:rPr>
          <w:color w:val="000000" w:themeColor="text1"/>
          <w:shd w:val="clear" w:color="auto" w:fill="FFFFFF"/>
        </w:rPr>
        <w:t xml:space="preserve">https://www.hilton.com/en/corporate/#2000s&gt; </w:t>
      </w:r>
      <w:r w:rsidRPr="00382CEB">
        <w:rPr>
          <w:color w:val="000000" w:themeColor="text1"/>
          <w:lang w:eastAsia="en-US"/>
        </w:rPr>
        <w:t>[Accessed on 17 October 2021]</w:t>
      </w:r>
    </w:p>
    <w:p w14:paraId="4C44C696" w14:textId="77777777" w:rsidR="00145958" w:rsidRPr="00382CEB" w:rsidRDefault="00145958" w:rsidP="006467EC">
      <w:pPr>
        <w:rPr>
          <w:color w:val="000000" w:themeColor="text1"/>
          <w:lang w:eastAsia="en-US"/>
        </w:rPr>
      </w:pPr>
      <w:r w:rsidRPr="00382CEB">
        <w:rPr>
          <w:color w:val="000000" w:themeColor="text1"/>
          <w:lang w:eastAsia="en-US"/>
        </w:rPr>
        <w:t xml:space="preserve">Hilton, 2021. </w:t>
      </w:r>
      <w:r w:rsidRPr="00382CEB">
        <w:rPr>
          <w:i/>
          <w:color w:val="000000" w:themeColor="text1"/>
          <w:lang w:eastAsia="en-US"/>
        </w:rPr>
        <w:t>Welcome to Hilton</w:t>
      </w:r>
      <w:r w:rsidRPr="00382CEB">
        <w:rPr>
          <w:color w:val="000000" w:themeColor="text1"/>
          <w:lang w:eastAsia="en-US"/>
        </w:rPr>
        <w:t xml:space="preserve"> [online] Available at: &lt;https://www.hilton.com/en/corporate/&gt; [Accessed on 17 October 2021]</w:t>
      </w:r>
    </w:p>
    <w:p w14:paraId="05833992" w14:textId="77777777" w:rsidR="00145958" w:rsidRPr="00382CEB" w:rsidRDefault="00145958" w:rsidP="006467EC">
      <w:pPr>
        <w:rPr>
          <w:color w:val="000000" w:themeColor="text1"/>
          <w:lang w:eastAsia="en-US"/>
        </w:rPr>
      </w:pPr>
      <w:proofErr w:type="spellStart"/>
      <w:r w:rsidRPr="00382CEB">
        <w:rPr>
          <w:color w:val="000000" w:themeColor="text1"/>
          <w:lang w:eastAsia="en-US"/>
        </w:rPr>
        <w:t>Hospitalitynet</w:t>
      </w:r>
      <w:proofErr w:type="spellEnd"/>
      <w:r w:rsidRPr="00382CEB">
        <w:rPr>
          <w:color w:val="000000" w:themeColor="text1"/>
          <w:lang w:eastAsia="en-US"/>
        </w:rPr>
        <w:t xml:space="preserve">, 2021. </w:t>
      </w:r>
      <w:r w:rsidRPr="00382CEB">
        <w:rPr>
          <w:i/>
          <w:color w:val="000000" w:themeColor="text1"/>
          <w:lang w:eastAsia="en-US"/>
        </w:rPr>
        <w:t>Premier Inn</w:t>
      </w:r>
      <w:r w:rsidRPr="00382CEB">
        <w:rPr>
          <w:color w:val="000000" w:themeColor="text1"/>
          <w:lang w:eastAsia="en-US"/>
        </w:rPr>
        <w:t xml:space="preserve"> [online] Available at: &lt;https://www.hospitalitynet.org/brand/23000188/premier-inn.html&gt; [Accessed on 17 October 2021]</w:t>
      </w:r>
    </w:p>
    <w:p w14:paraId="164437AF" w14:textId="77777777" w:rsidR="00145958" w:rsidRPr="00382CEB" w:rsidRDefault="00145958" w:rsidP="006467EC">
      <w:pPr>
        <w:rPr>
          <w:color w:val="000000" w:themeColor="text1"/>
          <w:shd w:val="clear" w:color="auto" w:fill="FFFFFF"/>
        </w:rPr>
      </w:pPr>
      <w:r w:rsidRPr="00382CEB">
        <w:rPr>
          <w:color w:val="000000" w:themeColor="text1"/>
          <w:shd w:val="clear" w:color="auto" w:fill="FFFFFF"/>
        </w:rPr>
        <w:lastRenderedPageBreak/>
        <w:t>Hung, C.L., 2017. Online positioning through website service quality: A case of star-rated hotels in Taiwan. </w:t>
      </w:r>
      <w:r w:rsidRPr="00382CEB">
        <w:rPr>
          <w:i/>
          <w:iCs/>
          <w:color w:val="000000" w:themeColor="text1"/>
          <w:shd w:val="clear" w:color="auto" w:fill="FFFFFF"/>
        </w:rPr>
        <w:t>Journal of Hospitality and tourism management</w:t>
      </w:r>
      <w:r w:rsidRPr="00382CEB">
        <w:rPr>
          <w:color w:val="000000" w:themeColor="text1"/>
          <w:shd w:val="clear" w:color="auto" w:fill="FFFFFF"/>
        </w:rPr>
        <w:t>, </w:t>
      </w:r>
      <w:r w:rsidRPr="00382CEB">
        <w:rPr>
          <w:i/>
          <w:iCs/>
          <w:color w:val="000000" w:themeColor="text1"/>
          <w:shd w:val="clear" w:color="auto" w:fill="FFFFFF"/>
        </w:rPr>
        <w:t>31</w:t>
      </w:r>
      <w:r w:rsidRPr="00382CEB">
        <w:rPr>
          <w:color w:val="000000" w:themeColor="text1"/>
          <w:shd w:val="clear" w:color="auto" w:fill="FFFFFF"/>
        </w:rPr>
        <w:t>, pp.181-188.</w:t>
      </w:r>
    </w:p>
    <w:p w14:paraId="5218FD67" w14:textId="77777777" w:rsidR="00145958" w:rsidRPr="00382CEB" w:rsidRDefault="00145958" w:rsidP="006467EC">
      <w:pPr>
        <w:rPr>
          <w:color w:val="000000" w:themeColor="text1"/>
          <w:shd w:val="clear" w:color="auto" w:fill="FFFFFF"/>
        </w:rPr>
      </w:pPr>
      <w:r w:rsidRPr="00382CEB">
        <w:rPr>
          <w:color w:val="000000" w:themeColor="text1"/>
          <w:shd w:val="clear" w:color="auto" w:fill="FFFFFF"/>
        </w:rPr>
        <w:t>Morton, C., 2018. Appraising the market for bicycle sharing schemes: Perceived service quality, satisfaction, and behavioural intention in London. </w:t>
      </w:r>
      <w:r w:rsidRPr="00382CEB">
        <w:rPr>
          <w:i/>
          <w:iCs/>
          <w:color w:val="000000" w:themeColor="text1"/>
          <w:shd w:val="clear" w:color="auto" w:fill="FFFFFF"/>
        </w:rPr>
        <w:t>Case Studies on Transport Policy</w:t>
      </w:r>
      <w:r w:rsidRPr="00382CEB">
        <w:rPr>
          <w:color w:val="000000" w:themeColor="text1"/>
          <w:shd w:val="clear" w:color="auto" w:fill="FFFFFF"/>
        </w:rPr>
        <w:t>, </w:t>
      </w:r>
      <w:r w:rsidRPr="00382CEB">
        <w:rPr>
          <w:i/>
          <w:iCs/>
          <w:color w:val="000000" w:themeColor="text1"/>
          <w:shd w:val="clear" w:color="auto" w:fill="FFFFFF"/>
        </w:rPr>
        <w:t>6</w:t>
      </w:r>
      <w:r w:rsidRPr="00382CEB">
        <w:rPr>
          <w:color w:val="000000" w:themeColor="text1"/>
          <w:shd w:val="clear" w:color="auto" w:fill="FFFFFF"/>
        </w:rPr>
        <w:t>(1), pp.102-111.</w:t>
      </w:r>
    </w:p>
    <w:p w14:paraId="23BE478A" w14:textId="77777777" w:rsidR="00145958" w:rsidRPr="00382CEB" w:rsidRDefault="00145958" w:rsidP="006467EC">
      <w:pPr>
        <w:rPr>
          <w:color w:val="000000" w:themeColor="text1"/>
          <w:lang w:eastAsia="en-US"/>
        </w:rPr>
      </w:pPr>
      <w:r w:rsidRPr="00382CEB">
        <w:rPr>
          <w:color w:val="000000" w:themeColor="text1"/>
          <w:lang w:eastAsia="en-US"/>
        </w:rPr>
        <w:t xml:space="preserve">Premier Inn, 2021 </w:t>
      </w:r>
      <w:r w:rsidRPr="00382CEB">
        <w:rPr>
          <w:i/>
          <w:color w:val="000000" w:themeColor="text1"/>
          <w:lang w:eastAsia="en-US"/>
        </w:rPr>
        <w:t xml:space="preserve">Premier Inn </w:t>
      </w:r>
      <w:proofErr w:type="spellStart"/>
      <w:r w:rsidRPr="00382CEB">
        <w:rPr>
          <w:i/>
          <w:color w:val="000000" w:themeColor="text1"/>
          <w:lang w:eastAsia="en-US"/>
        </w:rPr>
        <w:t>CleanProtect</w:t>
      </w:r>
      <w:proofErr w:type="spellEnd"/>
      <w:r w:rsidRPr="00382CEB">
        <w:rPr>
          <w:i/>
          <w:color w:val="000000" w:themeColor="text1"/>
          <w:lang w:eastAsia="en-US"/>
        </w:rPr>
        <w:t xml:space="preserve"> - our new enhanced hygiene promise </w:t>
      </w:r>
      <w:r w:rsidRPr="00382CEB">
        <w:rPr>
          <w:color w:val="000000" w:themeColor="text1"/>
          <w:lang w:eastAsia="en-US"/>
        </w:rPr>
        <w:t xml:space="preserve">[online] Available at: </w:t>
      </w:r>
      <w:r w:rsidRPr="00382CEB">
        <w:rPr>
          <w:i/>
          <w:color w:val="000000" w:themeColor="text1"/>
          <w:lang w:eastAsia="en-US"/>
        </w:rPr>
        <w:t xml:space="preserve"> &lt;</w:t>
      </w:r>
      <w:r w:rsidRPr="00382CEB">
        <w:rPr>
          <w:color w:val="000000" w:themeColor="text1"/>
          <w:lang w:eastAsia="en-US"/>
        </w:rPr>
        <w:t>https://www.premierinn.com/gb/en/why/cleanliness.html&gt; [Accessed on 17 October 2021]</w:t>
      </w:r>
    </w:p>
    <w:p w14:paraId="55CB3AEB" w14:textId="77777777" w:rsidR="00145958" w:rsidRPr="00382CEB" w:rsidRDefault="00145958" w:rsidP="006467EC">
      <w:pPr>
        <w:rPr>
          <w:color w:val="000000" w:themeColor="text1"/>
          <w:lang w:eastAsia="en-US"/>
        </w:rPr>
      </w:pPr>
      <w:r w:rsidRPr="00382CEB">
        <w:rPr>
          <w:color w:val="000000" w:themeColor="text1"/>
          <w:lang w:eastAsia="en-US"/>
        </w:rPr>
        <w:t xml:space="preserve">Premier Inn, 2021. </w:t>
      </w:r>
      <w:r w:rsidRPr="00382CEB">
        <w:rPr>
          <w:i/>
          <w:color w:val="000000" w:themeColor="text1"/>
          <w:lang w:eastAsia="en-US"/>
        </w:rPr>
        <w:t>We're a Force for Good</w:t>
      </w:r>
      <w:r w:rsidRPr="00382CEB">
        <w:rPr>
          <w:color w:val="000000" w:themeColor="text1"/>
          <w:lang w:eastAsia="en-US"/>
        </w:rPr>
        <w:t xml:space="preserve"> [online] Available at: </w:t>
      </w:r>
      <w:r w:rsidRPr="00382CEB">
        <w:rPr>
          <w:i/>
          <w:color w:val="000000" w:themeColor="text1"/>
          <w:lang w:eastAsia="en-US"/>
        </w:rPr>
        <w:t xml:space="preserve"> &lt;</w:t>
      </w:r>
      <w:r w:rsidRPr="00382CEB">
        <w:rPr>
          <w:color w:val="000000" w:themeColor="text1"/>
          <w:lang w:eastAsia="en-US"/>
        </w:rPr>
        <w:t>https://www.premierinn.com/gb/en/why/force-for-good.html&gt; [Accessed on 17 October 2021]</w:t>
      </w:r>
    </w:p>
    <w:p w14:paraId="70A035A4" w14:textId="77777777" w:rsidR="00145958" w:rsidRPr="00382CEB" w:rsidRDefault="00145958" w:rsidP="006467EC">
      <w:pPr>
        <w:rPr>
          <w:color w:val="000000" w:themeColor="text1"/>
          <w:lang w:eastAsia="en-US"/>
        </w:rPr>
      </w:pPr>
      <w:r w:rsidRPr="00382CEB">
        <w:rPr>
          <w:color w:val="000000" w:themeColor="text1"/>
          <w:lang w:eastAsia="en-US"/>
        </w:rPr>
        <w:t xml:space="preserve">Statista, 2021. </w:t>
      </w:r>
      <w:r w:rsidRPr="00382CEB">
        <w:rPr>
          <w:i/>
          <w:color w:val="000000" w:themeColor="text1"/>
          <w:lang w:eastAsia="en-US"/>
        </w:rPr>
        <w:t>Revenue of Hilton Worldwide Holdings Inc. from 2009 to 2020</w:t>
      </w:r>
      <w:r w:rsidRPr="00382CEB">
        <w:rPr>
          <w:color w:val="000000" w:themeColor="text1"/>
          <w:lang w:eastAsia="en-US"/>
        </w:rPr>
        <w:t xml:space="preserve"> [online] Available at: &lt;https://www.statista.com/statistics/297760/revenue-of-hilton-worldwide-holdings-inc/&gt; [Accessed on 17 October 2021]</w:t>
      </w:r>
    </w:p>
    <w:p w14:paraId="4D36C079" w14:textId="77777777" w:rsidR="00145958" w:rsidRPr="00382CEB" w:rsidRDefault="00145958" w:rsidP="006467EC">
      <w:pPr>
        <w:rPr>
          <w:color w:val="000000" w:themeColor="text1"/>
          <w:lang w:eastAsia="en-US"/>
        </w:rPr>
      </w:pPr>
      <w:r w:rsidRPr="00382CEB">
        <w:rPr>
          <w:color w:val="000000" w:themeColor="text1"/>
          <w:lang w:eastAsia="en-US"/>
        </w:rPr>
        <w:t xml:space="preserve">Statista, 2021. </w:t>
      </w:r>
      <w:r w:rsidRPr="00382CEB">
        <w:rPr>
          <w:i/>
          <w:color w:val="000000" w:themeColor="text1"/>
          <w:lang w:eastAsia="en-US"/>
        </w:rPr>
        <w:t>Revenue of Whitbread worldwide from 2019/21 to 2020/21, by segment</w:t>
      </w:r>
      <w:r w:rsidRPr="00382CEB">
        <w:rPr>
          <w:color w:val="000000" w:themeColor="text1"/>
          <w:lang w:eastAsia="en-US"/>
        </w:rPr>
        <w:t xml:space="preserve"> [online] Available at: &lt;https://www.statista.com/statistics/739891/revenue-whitbread-united-kingdom-uk-by-segment/&gt; [Accessed on 17 October 2021]</w:t>
      </w:r>
    </w:p>
    <w:p w14:paraId="4882D160" w14:textId="77777777" w:rsidR="00145958" w:rsidRPr="00382CEB" w:rsidRDefault="00145958" w:rsidP="003C2BA6">
      <w:pPr>
        <w:rPr>
          <w:color w:val="000000" w:themeColor="text1"/>
          <w:lang w:eastAsia="en-US"/>
        </w:rPr>
      </w:pPr>
      <w:r w:rsidRPr="00382CEB">
        <w:rPr>
          <w:color w:val="000000" w:themeColor="text1"/>
          <w:lang w:eastAsia="en-US"/>
        </w:rPr>
        <w:t xml:space="preserve">The Conrad N. Hilton Foundation, 2021. </w:t>
      </w:r>
      <w:r w:rsidRPr="00382CEB">
        <w:rPr>
          <w:i/>
          <w:color w:val="000000" w:themeColor="text1"/>
          <w:lang w:eastAsia="en-US"/>
        </w:rPr>
        <w:t>History</w:t>
      </w:r>
      <w:r w:rsidRPr="00382CEB">
        <w:rPr>
          <w:color w:val="000000" w:themeColor="text1"/>
          <w:lang w:eastAsia="en-US"/>
        </w:rPr>
        <w:t xml:space="preserve"> [online] Available at: &lt;https://www.hiltonfoundation.org/barron-hilton/history&gt; [Accessed on 17 October 2021]</w:t>
      </w:r>
    </w:p>
    <w:p w14:paraId="5DA72D89" w14:textId="77777777" w:rsidR="00145958" w:rsidRPr="00382CEB" w:rsidRDefault="00145958" w:rsidP="006467EC">
      <w:pPr>
        <w:rPr>
          <w:color w:val="000000" w:themeColor="text1"/>
          <w:lang w:eastAsia="en-US"/>
        </w:rPr>
      </w:pPr>
      <w:r w:rsidRPr="00382CEB">
        <w:rPr>
          <w:color w:val="000000" w:themeColor="text1"/>
          <w:lang w:eastAsia="en-US"/>
        </w:rPr>
        <w:t xml:space="preserve">Whitbread, 2021. </w:t>
      </w:r>
      <w:r w:rsidRPr="00382CEB">
        <w:rPr>
          <w:i/>
          <w:color w:val="000000" w:themeColor="text1"/>
          <w:lang w:eastAsia="en-US"/>
        </w:rPr>
        <w:t xml:space="preserve">Our business model and strategy lockdown </w:t>
      </w:r>
      <w:r w:rsidRPr="00382CEB">
        <w:rPr>
          <w:color w:val="000000" w:themeColor="text1"/>
          <w:lang w:eastAsia="en-US"/>
        </w:rPr>
        <w:t xml:space="preserve">[online] Available at: </w:t>
      </w:r>
      <w:r w:rsidRPr="00382CEB">
        <w:rPr>
          <w:i/>
          <w:color w:val="000000" w:themeColor="text1"/>
          <w:lang w:eastAsia="en-US"/>
        </w:rPr>
        <w:t xml:space="preserve"> &lt;</w:t>
      </w:r>
      <w:r w:rsidRPr="00382CEB">
        <w:rPr>
          <w:color w:val="000000" w:themeColor="text1"/>
          <w:lang w:eastAsia="en-US"/>
        </w:rPr>
        <w:t>https://www.whitbread.co.uk/about-us/our-business-model/&gt; [Accessed on 17 October 2021]</w:t>
      </w:r>
    </w:p>
    <w:p w14:paraId="4F1F1795" w14:textId="77777777" w:rsidR="003C2BA6" w:rsidRPr="00382CEB" w:rsidRDefault="003C2BA6" w:rsidP="006467EC">
      <w:pPr>
        <w:rPr>
          <w:color w:val="000000" w:themeColor="text1"/>
          <w:lang w:eastAsia="en-US"/>
        </w:rPr>
      </w:pPr>
    </w:p>
    <w:sectPr w:rsidR="003C2BA6" w:rsidRPr="00382CE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B53B46" w14:textId="77777777" w:rsidR="005D5987" w:rsidRDefault="005D5987">
      <w:pPr>
        <w:spacing w:line="240" w:lineRule="auto"/>
      </w:pPr>
      <w:r>
        <w:separator/>
      </w:r>
    </w:p>
  </w:endnote>
  <w:endnote w:type="continuationSeparator" w:id="0">
    <w:p w14:paraId="52D9CE42" w14:textId="77777777" w:rsidR="005D5987" w:rsidRDefault="005D598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4874239"/>
      <w:docPartObj>
        <w:docPartGallery w:val="Page Numbers (Bottom of Page)"/>
        <w:docPartUnique/>
      </w:docPartObj>
    </w:sdtPr>
    <w:sdtEndPr>
      <w:rPr>
        <w:noProof/>
      </w:rPr>
    </w:sdtEndPr>
    <w:sdtContent>
      <w:p w14:paraId="67BC0C2F" w14:textId="659C5EC5" w:rsidR="00F15301" w:rsidRDefault="00972AC0">
        <w:pPr>
          <w:pStyle w:val="Footer"/>
          <w:jc w:val="right"/>
        </w:pPr>
        <w:r>
          <w:fldChar w:fldCharType="begin"/>
        </w:r>
        <w:r>
          <w:instrText xml:space="preserve"> PAGE   \* MERGEFORMAT </w:instrText>
        </w:r>
        <w:r>
          <w:fldChar w:fldCharType="separate"/>
        </w:r>
        <w:r w:rsidR="00382CEB">
          <w:rPr>
            <w:noProof/>
          </w:rPr>
          <w:t>2</w:t>
        </w:r>
        <w:r>
          <w:rPr>
            <w:noProof/>
          </w:rPr>
          <w:fldChar w:fldCharType="end"/>
        </w:r>
      </w:p>
    </w:sdtContent>
  </w:sdt>
  <w:p w14:paraId="342C5B84" w14:textId="77777777" w:rsidR="00F15301" w:rsidRDefault="00F153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CB56C2" w14:textId="77777777" w:rsidR="005D5987" w:rsidRDefault="005D5987">
      <w:pPr>
        <w:spacing w:line="240" w:lineRule="auto"/>
      </w:pPr>
      <w:r>
        <w:separator/>
      </w:r>
    </w:p>
  </w:footnote>
  <w:footnote w:type="continuationSeparator" w:id="0">
    <w:p w14:paraId="7E29216D" w14:textId="77777777" w:rsidR="005D5987" w:rsidRDefault="005D598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DA1D28"/>
    <w:multiLevelType w:val="hybridMultilevel"/>
    <w:tmpl w:val="83A4CA70"/>
    <w:lvl w:ilvl="0" w:tplc="51906678">
      <w:start w:val="1"/>
      <w:numFmt w:val="decimal"/>
      <w:lvlText w:val="%1."/>
      <w:lvlJc w:val="left"/>
      <w:pPr>
        <w:ind w:left="720" w:hanging="360"/>
      </w:pPr>
    </w:lvl>
    <w:lvl w:ilvl="1" w:tplc="9A866EA2" w:tentative="1">
      <w:start w:val="1"/>
      <w:numFmt w:val="lowerLetter"/>
      <w:lvlText w:val="%2."/>
      <w:lvlJc w:val="left"/>
      <w:pPr>
        <w:ind w:left="1440" w:hanging="360"/>
      </w:pPr>
    </w:lvl>
    <w:lvl w:ilvl="2" w:tplc="9514915C" w:tentative="1">
      <w:start w:val="1"/>
      <w:numFmt w:val="lowerRoman"/>
      <w:lvlText w:val="%3."/>
      <w:lvlJc w:val="right"/>
      <w:pPr>
        <w:ind w:left="2160" w:hanging="180"/>
      </w:pPr>
    </w:lvl>
    <w:lvl w:ilvl="3" w:tplc="0D6EA02A" w:tentative="1">
      <w:start w:val="1"/>
      <w:numFmt w:val="decimal"/>
      <w:lvlText w:val="%4."/>
      <w:lvlJc w:val="left"/>
      <w:pPr>
        <w:ind w:left="2880" w:hanging="360"/>
      </w:pPr>
    </w:lvl>
    <w:lvl w:ilvl="4" w:tplc="F1B419B8" w:tentative="1">
      <w:start w:val="1"/>
      <w:numFmt w:val="lowerLetter"/>
      <w:lvlText w:val="%5."/>
      <w:lvlJc w:val="left"/>
      <w:pPr>
        <w:ind w:left="3600" w:hanging="360"/>
      </w:pPr>
    </w:lvl>
    <w:lvl w:ilvl="5" w:tplc="2B082116" w:tentative="1">
      <w:start w:val="1"/>
      <w:numFmt w:val="lowerRoman"/>
      <w:lvlText w:val="%6."/>
      <w:lvlJc w:val="right"/>
      <w:pPr>
        <w:ind w:left="4320" w:hanging="180"/>
      </w:pPr>
    </w:lvl>
    <w:lvl w:ilvl="6" w:tplc="C45A58B4" w:tentative="1">
      <w:start w:val="1"/>
      <w:numFmt w:val="decimal"/>
      <w:lvlText w:val="%7."/>
      <w:lvlJc w:val="left"/>
      <w:pPr>
        <w:ind w:left="5040" w:hanging="360"/>
      </w:pPr>
    </w:lvl>
    <w:lvl w:ilvl="7" w:tplc="7C068DE4" w:tentative="1">
      <w:start w:val="1"/>
      <w:numFmt w:val="lowerLetter"/>
      <w:lvlText w:val="%8."/>
      <w:lvlJc w:val="left"/>
      <w:pPr>
        <w:ind w:left="5760" w:hanging="360"/>
      </w:pPr>
    </w:lvl>
    <w:lvl w:ilvl="8" w:tplc="D7E4DF92" w:tentative="1">
      <w:start w:val="1"/>
      <w:numFmt w:val="lowerRoman"/>
      <w:lvlText w:val="%9."/>
      <w:lvlJc w:val="right"/>
      <w:pPr>
        <w:ind w:left="6480" w:hanging="180"/>
      </w:pPr>
    </w:lvl>
  </w:abstractNum>
  <w:abstractNum w:abstractNumId="1" w15:restartNumberingAfterBreak="0">
    <w:nsid w:val="5C7B324E"/>
    <w:multiLevelType w:val="hybridMultilevel"/>
    <w:tmpl w:val="25EADE64"/>
    <w:lvl w:ilvl="0" w:tplc="26E45AA6">
      <w:start w:val="1"/>
      <w:numFmt w:val="decimal"/>
      <w:lvlText w:val="%1."/>
      <w:lvlJc w:val="left"/>
      <w:pPr>
        <w:ind w:left="720" w:hanging="360"/>
      </w:pPr>
    </w:lvl>
    <w:lvl w:ilvl="1" w:tplc="2D080950" w:tentative="1">
      <w:start w:val="1"/>
      <w:numFmt w:val="lowerLetter"/>
      <w:lvlText w:val="%2."/>
      <w:lvlJc w:val="left"/>
      <w:pPr>
        <w:ind w:left="1440" w:hanging="360"/>
      </w:pPr>
    </w:lvl>
    <w:lvl w:ilvl="2" w:tplc="7D140566" w:tentative="1">
      <w:start w:val="1"/>
      <w:numFmt w:val="lowerRoman"/>
      <w:lvlText w:val="%3."/>
      <w:lvlJc w:val="right"/>
      <w:pPr>
        <w:ind w:left="2160" w:hanging="180"/>
      </w:pPr>
    </w:lvl>
    <w:lvl w:ilvl="3" w:tplc="64CC4070" w:tentative="1">
      <w:start w:val="1"/>
      <w:numFmt w:val="decimal"/>
      <w:lvlText w:val="%4."/>
      <w:lvlJc w:val="left"/>
      <w:pPr>
        <w:ind w:left="2880" w:hanging="360"/>
      </w:pPr>
    </w:lvl>
    <w:lvl w:ilvl="4" w:tplc="92A8B050" w:tentative="1">
      <w:start w:val="1"/>
      <w:numFmt w:val="lowerLetter"/>
      <w:lvlText w:val="%5."/>
      <w:lvlJc w:val="left"/>
      <w:pPr>
        <w:ind w:left="3600" w:hanging="360"/>
      </w:pPr>
    </w:lvl>
    <w:lvl w:ilvl="5" w:tplc="86445BBE" w:tentative="1">
      <w:start w:val="1"/>
      <w:numFmt w:val="lowerRoman"/>
      <w:lvlText w:val="%6."/>
      <w:lvlJc w:val="right"/>
      <w:pPr>
        <w:ind w:left="4320" w:hanging="180"/>
      </w:pPr>
    </w:lvl>
    <w:lvl w:ilvl="6" w:tplc="1F486AC0" w:tentative="1">
      <w:start w:val="1"/>
      <w:numFmt w:val="decimal"/>
      <w:lvlText w:val="%7."/>
      <w:lvlJc w:val="left"/>
      <w:pPr>
        <w:ind w:left="5040" w:hanging="360"/>
      </w:pPr>
    </w:lvl>
    <w:lvl w:ilvl="7" w:tplc="A3F43550" w:tentative="1">
      <w:start w:val="1"/>
      <w:numFmt w:val="lowerLetter"/>
      <w:lvlText w:val="%8."/>
      <w:lvlJc w:val="left"/>
      <w:pPr>
        <w:ind w:left="5760" w:hanging="360"/>
      </w:pPr>
    </w:lvl>
    <w:lvl w:ilvl="8" w:tplc="A89AA2DE" w:tentative="1">
      <w:start w:val="1"/>
      <w:numFmt w:val="lowerRoman"/>
      <w:lvlText w:val="%9."/>
      <w:lvlJc w:val="right"/>
      <w:pPr>
        <w:ind w:left="6480" w:hanging="180"/>
      </w:pPr>
    </w:lvl>
  </w:abstractNum>
  <w:abstractNum w:abstractNumId="2" w15:restartNumberingAfterBreak="0">
    <w:nsid w:val="7E3D2FD4"/>
    <w:multiLevelType w:val="hybridMultilevel"/>
    <w:tmpl w:val="080E8338"/>
    <w:lvl w:ilvl="0" w:tplc="9D30CF6A">
      <w:start w:val="1"/>
      <w:numFmt w:val="decimal"/>
      <w:lvlText w:val="%1."/>
      <w:lvlJc w:val="left"/>
      <w:pPr>
        <w:ind w:left="720" w:hanging="360"/>
      </w:pPr>
    </w:lvl>
    <w:lvl w:ilvl="1" w:tplc="CD56E560" w:tentative="1">
      <w:start w:val="1"/>
      <w:numFmt w:val="lowerLetter"/>
      <w:lvlText w:val="%2."/>
      <w:lvlJc w:val="left"/>
      <w:pPr>
        <w:ind w:left="1440" w:hanging="360"/>
      </w:pPr>
    </w:lvl>
    <w:lvl w:ilvl="2" w:tplc="442A643A" w:tentative="1">
      <w:start w:val="1"/>
      <w:numFmt w:val="lowerRoman"/>
      <w:lvlText w:val="%3."/>
      <w:lvlJc w:val="right"/>
      <w:pPr>
        <w:ind w:left="2160" w:hanging="180"/>
      </w:pPr>
    </w:lvl>
    <w:lvl w:ilvl="3" w:tplc="74185958" w:tentative="1">
      <w:start w:val="1"/>
      <w:numFmt w:val="decimal"/>
      <w:lvlText w:val="%4."/>
      <w:lvlJc w:val="left"/>
      <w:pPr>
        <w:ind w:left="2880" w:hanging="360"/>
      </w:pPr>
    </w:lvl>
    <w:lvl w:ilvl="4" w:tplc="E788EC12" w:tentative="1">
      <w:start w:val="1"/>
      <w:numFmt w:val="lowerLetter"/>
      <w:lvlText w:val="%5."/>
      <w:lvlJc w:val="left"/>
      <w:pPr>
        <w:ind w:left="3600" w:hanging="360"/>
      </w:pPr>
    </w:lvl>
    <w:lvl w:ilvl="5" w:tplc="02863300" w:tentative="1">
      <w:start w:val="1"/>
      <w:numFmt w:val="lowerRoman"/>
      <w:lvlText w:val="%6."/>
      <w:lvlJc w:val="right"/>
      <w:pPr>
        <w:ind w:left="4320" w:hanging="180"/>
      </w:pPr>
    </w:lvl>
    <w:lvl w:ilvl="6" w:tplc="E658630E" w:tentative="1">
      <w:start w:val="1"/>
      <w:numFmt w:val="decimal"/>
      <w:lvlText w:val="%7."/>
      <w:lvlJc w:val="left"/>
      <w:pPr>
        <w:ind w:left="5040" w:hanging="360"/>
      </w:pPr>
    </w:lvl>
    <w:lvl w:ilvl="7" w:tplc="936C284E" w:tentative="1">
      <w:start w:val="1"/>
      <w:numFmt w:val="lowerLetter"/>
      <w:lvlText w:val="%8."/>
      <w:lvlJc w:val="left"/>
      <w:pPr>
        <w:ind w:left="5760" w:hanging="360"/>
      </w:pPr>
    </w:lvl>
    <w:lvl w:ilvl="8" w:tplc="AFF83428"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User">
    <w15:presenceInfo w15:providerId="None" w15:userId="User"/>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2904"/>
    <w:rsid w:val="0000486A"/>
    <w:rsid w:val="000158CF"/>
    <w:rsid w:val="0002310A"/>
    <w:rsid w:val="00036FE5"/>
    <w:rsid w:val="00045425"/>
    <w:rsid w:val="000746F5"/>
    <w:rsid w:val="00095BD1"/>
    <w:rsid w:val="000A76CA"/>
    <w:rsid w:val="000D2B63"/>
    <w:rsid w:val="000E117C"/>
    <w:rsid w:val="000F760E"/>
    <w:rsid w:val="00101956"/>
    <w:rsid w:val="00127ECB"/>
    <w:rsid w:val="0013437F"/>
    <w:rsid w:val="00141E12"/>
    <w:rsid w:val="00145958"/>
    <w:rsid w:val="001537A6"/>
    <w:rsid w:val="00155331"/>
    <w:rsid w:val="001700BE"/>
    <w:rsid w:val="00171291"/>
    <w:rsid w:val="0017518A"/>
    <w:rsid w:val="001818C4"/>
    <w:rsid w:val="00183566"/>
    <w:rsid w:val="00194A04"/>
    <w:rsid w:val="00195238"/>
    <w:rsid w:val="001956AE"/>
    <w:rsid w:val="0019747C"/>
    <w:rsid w:val="001D5251"/>
    <w:rsid w:val="00201732"/>
    <w:rsid w:val="00204FCD"/>
    <w:rsid w:val="00217DE5"/>
    <w:rsid w:val="00222307"/>
    <w:rsid w:val="00227FFE"/>
    <w:rsid w:val="00285461"/>
    <w:rsid w:val="00285F5B"/>
    <w:rsid w:val="002A0256"/>
    <w:rsid w:val="002D1DB6"/>
    <w:rsid w:val="002D746B"/>
    <w:rsid w:val="002E7C09"/>
    <w:rsid w:val="002F26C0"/>
    <w:rsid w:val="003163AE"/>
    <w:rsid w:val="00323362"/>
    <w:rsid w:val="0033088C"/>
    <w:rsid w:val="00333345"/>
    <w:rsid w:val="00333CBF"/>
    <w:rsid w:val="003408E9"/>
    <w:rsid w:val="00342CB8"/>
    <w:rsid w:val="0035161A"/>
    <w:rsid w:val="00363764"/>
    <w:rsid w:val="00382CEB"/>
    <w:rsid w:val="003A2156"/>
    <w:rsid w:val="003B571F"/>
    <w:rsid w:val="003C2BA6"/>
    <w:rsid w:val="003F49AD"/>
    <w:rsid w:val="00406CF9"/>
    <w:rsid w:val="004151F8"/>
    <w:rsid w:val="0041522F"/>
    <w:rsid w:val="004232A7"/>
    <w:rsid w:val="00432F13"/>
    <w:rsid w:val="004421B9"/>
    <w:rsid w:val="00466C3E"/>
    <w:rsid w:val="00473291"/>
    <w:rsid w:val="004A0F6D"/>
    <w:rsid w:val="004A2AE0"/>
    <w:rsid w:val="004B0C42"/>
    <w:rsid w:val="004B35D5"/>
    <w:rsid w:val="004B4508"/>
    <w:rsid w:val="004B49D9"/>
    <w:rsid w:val="004C2C7A"/>
    <w:rsid w:val="004E0C7C"/>
    <w:rsid w:val="00511458"/>
    <w:rsid w:val="005163B4"/>
    <w:rsid w:val="00522E4A"/>
    <w:rsid w:val="00537A73"/>
    <w:rsid w:val="0057197B"/>
    <w:rsid w:val="005815DD"/>
    <w:rsid w:val="005872FC"/>
    <w:rsid w:val="005A6CAD"/>
    <w:rsid w:val="005D5987"/>
    <w:rsid w:val="005E3EFE"/>
    <w:rsid w:val="005F3B4F"/>
    <w:rsid w:val="005F437F"/>
    <w:rsid w:val="006041DD"/>
    <w:rsid w:val="006256A1"/>
    <w:rsid w:val="006467EC"/>
    <w:rsid w:val="00652587"/>
    <w:rsid w:val="00663CCC"/>
    <w:rsid w:val="006644DF"/>
    <w:rsid w:val="006C0A68"/>
    <w:rsid w:val="006C33A2"/>
    <w:rsid w:val="006E4426"/>
    <w:rsid w:val="006F6EC8"/>
    <w:rsid w:val="00705381"/>
    <w:rsid w:val="007063B9"/>
    <w:rsid w:val="007301BD"/>
    <w:rsid w:val="00766421"/>
    <w:rsid w:val="00770B32"/>
    <w:rsid w:val="0079353F"/>
    <w:rsid w:val="0079603A"/>
    <w:rsid w:val="007D3DBD"/>
    <w:rsid w:val="007D6A3B"/>
    <w:rsid w:val="007E008C"/>
    <w:rsid w:val="007E06A5"/>
    <w:rsid w:val="007E1390"/>
    <w:rsid w:val="007E7E53"/>
    <w:rsid w:val="007F32E3"/>
    <w:rsid w:val="0080309F"/>
    <w:rsid w:val="0081019F"/>
    <w:rsid w:val="00880326"/>
    <w:rsid w:val="0088721B"/>
    <w:rsid w:val="00891F2C"/>
    <w:rsid w:val="00893AAC"/>
    <w:rsid w:val="00896D9C"/>
    <w:rsid w:val="008B6C7F"/>
    <w:rsid w:val="008D0074"/>
    <w:rsid w:val="008D0193"/>
    <w:rsid w:val="008D2D4D"/>
    <w:rsid w:val="008F1CE0"/>
    <w:rsid w:val="00925792"/>
    <w:rsid w:val="0094033B"/>
    <w:rsid w:val="00943C60"/>
    <w:rsid w:val="009666B1"/>
    <w:rsid w:val="009717C5"/>
    <w:rsid w:val="00972AC0"/>
    <w:rsid w:val="009A46C7"/>
    <w:rsid w:val="009C3D92"/>
    <w:rsid w:val="009D490F"/>
    <w:rsid w:val="00A245E6"/>
    <w:rsid w:val="00A65C0F"/>
    <w:rsid w:val="00A70A88"/>
    <w:rsid w:val="00A92482"/>
    <w:rsid w:val="00AA2913"/>
    <w:rsid w:val="00AA71D8"/>
    <w:rsid w:val="00AB0FC6"/>
    <w:rsid w:val="00AB15BE"/>
    <w:rsid w:val="00AB7090"/>
    <w:rsid w:val="00AC2C24"/>
    <w:rsid w:val="00AE1710"/>
    <w:rsid w:val="00B01E4C"/>
    <w:rsid w:val="00B142D5"/>
    <w:rsid w:val="00B260E8"/>
    <w:rsid w:val="00B31D39"/>
    <w:rsid w:val="00B36BDA"/>
    <w:rsid w:val="00B42C52"/>
    <w:rsid w:val="00B47777"/>
    <w:rsid w:val="00B62966"/>
    <w:rsid w:val="00B77E1B"/>
    <w:rsid w:val="00B851A8"/>
    <w:rsid w:val="00B96E29"/>
    <w:rsid w:val="00BC0763"/>
    <w:rsid w:val="00BD3119"/>
    <w:rsid w:val="00BD6BA0"/>
    <w:rsid w:val="00BD7F0B"/>
    <w:rsid w:val="00BE3052"/>
    <w:rsid w:val="00C11706"/>
    <w:rsid w:val="00C13D33"/>
    <w:rsid w:val="00C25664"/>
    <w:rsid w:val="00C31DC1"/>
    <w:rsid w:val="00C46464"/>
    <w:rsid w:val="00C476DD"/>
    <w:rsid w:val="00C64E39"/>
    <w:rsid w:val="00C9364E"/>
    <w:rsid w:val="00CA7102"/>
    <w:rsid w:val="00CB66A5"/>
    <w:rsid w:val="00CB6DB0"/>
    <w:rsid w:val="00CD1E5A"/>
    <w:rsid w:val="00CD418C"/>
    <w:rsid w:val="00CF0CDF"/>
    <w:rsid w:val="00D11A23"/>
    <w:rsid w:val="00D32384"/>
    <w:rsid w:val="00D3556E"/>
    <w:rsid w:val="00D45B0F"/>
    <w:rsid w:val="00D5269B"/>
    <w:rsid w:val="00DC1E50"/>
    <w:rsid w:val="00DC3498"/>
    <w:rsid w:val="00DD29DD"/>
    <w:rsid w:val="00DE37E4"/>
    <w:rsid w:val="00E06270"/>
    <w:rsid w:val="00E12FA7"/>
    <w:rsid w:val="00E55A8E"/>
    <w:rsid w:val="00E60871"/>
    <w:rsid w:val="00E60C63"/>
    <w:rsid w:val="00E6710B"/>
    <w:rsid w:val="00E6710D"/>
    <w:rsid w:val="00E72904"/>
    <w:rsid w:val="00E841D4"/>
    <w:rsid w:val="00EA7625"/>
    <w:rsid w:val="00EC079C"/>
    <w:rsid w:val="00F15301"/>
    <w:rsid w:val="00F246EF"/>
    <w:rsid w:val="00F32609"/>
    <w:rsid w:val="00F37C3F"/>
    <w:rsid w:val="00F75867"/>
    <w:rsid w:val="00F80CEF"/>
    <w:rsid w:val="00F90823"/>
    <w:rsid w:val="00FB5315"/>
    <w:rsid w:val="00FC5F7F"/>
    <w:rsid w:val="00FD7E85"/>
    <w:rsid w:val="00FF3DA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E1BBB"/>
  <w15:chartTrackingRefBased/>
  <w15:docId w15:val="{601FC234-910E-468C-8018-3969BBA27F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5315"/>
    <w:pPr>
      <w:spacing w:after="0" w:line="360" w:lineRule="auto"/>
      <w:jc w:val="both"/>
    </w:pPr>
    <w:rPr>
      <w:rFonts w:ascii="Times New Roman" w:hAnsi="Times New Roman" w:cs="Calibri"/>
      <w:sz w:val="24"/>
      <w:szCs w:val="24"/>
      <w:lang w:val="en-GB" w:eastAsia="en-GB"/>
    </w:rPr>
  </w:style>
  <w:style w:type="paragraph" w:styleId="Heading1">
    <w:name w:val="heading 1"/>
    <w:basedOn w:val="Normal"/>
    <w:next w:val="Normal"/>
    <w:link w:val="Heading1Char"/>
    <w:uiPriority w:val="9"/>
    <w:qFormat/>
    <w:rsid w:val="0013437F"/>
    <w:pPr>
      <w:keepNext/>
      <w:keepLines/>
      <w:spacing w:before="240"/>
      <w:outlineLvl w:val="0"/>
    </w:pPr>
    <w:rPr>
      <w:rFonts w:eastAsiaTheme="majorEastAsia" w:cstheme="majorBidi"/>
      <w:b/>
      <w:szCs w:val="40"/>
      <w:lang w:eastAsia="en-US"/>
    </w:rPr>
  </w:style>
  <w:style w:type="paragraph" w:styleId="Heading2">
    <w:name w:val="heading 2"/>
    <w:basedOn w:val="Normal"/>
    <w:next w:val="Normal"/>
    <w:link w:val="Heading2Char"/>
    <w:uiPriority w:val="9"/>
    <w:semiHidden/>
    <w:unhideWhenUsed/>
    <w:qFormat/>
    <w:rsid w:val="008D2D4D"/>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4151F8"/>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437F"/>
    <w:rPr>
      <w:rFonts w:ascii="Times New Roman" w:eastAsiaTheme="majorEastAsia" w:hAnsi="Times New Roman" w:cstheme="majorBidi"/>
      <w:b/>
      <w:sz w:val="24"/>
      <w:szCs w:val="40"/>
      <w:lang w:val="en-GB"/>
    </w:rPr>
  </w:style>
  <w:style w:type="character" w:styleId="Hyperlink">
    <w:name w:val="Hyperlink"/>
    <w:basedOn w:val="DefaultParagraphFont"/>
    <w:uiPriority w:val="99"/>
    <w:unhideWhenUsed/>
    <w:rsid w:val="003B571F"/>
    <w:rPr>
      <w:color w:val="0563C1" w:themeColor="hyperlink"/>
      <w:u w:val="single"/>
    </w:rPr>
  </w:style>
  <w:style w:type="character" w:customStyle="1" w:styleId="cp-slideshowtitle--two--upper">
    <w:name w:val="cp-slideshow__title--two--upper"/>
    <w:basedOn w:val="DefaultParagraphFont"/>
    <w:rsid w:val="00F246EF"/>
  </w:style>
  <w:style w:type="character" w:customStyle="1" w:styleId="cp-slideshowtitle--two--lower">
    <w:name w:val="cp-slideshow__title--two--lower"/>
    <w:basedOn w:val="DefaultParagraphFont"/>
    <w:rsid w:val="00F246EF"/>
  </w:style>
  <w:style w:type="character" w:customStyle="1" w:styleId="Heading2Char">
    <w:name w:val="Heading 2 Char"/>
    <w:basedOn w:val="DefaultParagraphFont"/>
    <w:link w:val="Heading2"/>
    <w:uiPriority w:val="9"/>
    <w:semiHidden/>
    <w:rsid w:val="008D2D4D"/>
    <w:rPr>
      <w:rFonts w:asciiTheme="majorHAnsi" w:eastAsiaTheme="majorEastAsia" w:hAnsiTheme="majorHAnsi" w:cstheme="majorBidi"/>
      <w:color w:val="2E74B5" w:themeColor="accent1" w:themeShade="BF"/>
      <w:sz w:val="26"/>
      <w:szCs w:val="26"/>
      <w:lang w:val="en-GB" w:eastAsia="en-GB"/>
    </w:rPr>
  </w:style>
  <w:style w:type="paragraph" w:styleId="ListParagraph">
    <w:name w:val="List Paragraph"/>
    <w:basedOn w:val="Normal"/>
    <w:uiPriority w:val="34"/>
    <w:qFormat/>
    <w:rsid w:val="00B42C52"/>
    <w:pPr>
      <w:ind w:left="720"/>
      <w:contextualSpacing/>
    </w:pPr>
  </w:style>
  <w:style w:type="character" w:customStyle="1" w:styleId="Heading4Char">
    <w:name w:val="Heading 4 Char"/>
    <w:basedOn w:val="DefaultParagraphFont"/>
    <w:link w:val="Heading4"/>
    <w:uiPriority w:val="9"/>
    <w:semiHidden/>
    <w:rsid w:val="004151F8"/>
    <w:rPr>
      <w:rFonts w:asciiTheme="majorHAnsi" w:eastAsiaTheme="majorEastAsia" w:hAnsiTheme="majorHAnsi" w:cstheme="majorBidi"/>
      <w:i/>
      <w:iCs/>
      <w:color w:val="2E74B5" w:themeColor="accent1" w:themeShade="BF"/>
      <w:sz w:val="24"/>
      <w:szCs w:val="24"/>
      <w:lang w:val="en-GB" w:eastAsia="en-GB"/>
    </w:rPr>
  </w:style>
  <w:style w:type="paragraph" w:styleId="Header">
    <w:name w:val="header"/>
    <w:basedOn w:val="Normal"/>
    <w:link w:val="HeaderChar"/>
    <w:uiPriority w:val="99"/>
    <w:unhideWhenUsed/>
    <w:rsid w:val="00F15301"/>
    <w:pPr>
      <w:tabs>
        <w:tab w:val="center" w:pos="4513"/>
        <w:tab w:val="right" w:pos="9026"/>
      </w:tabs>
      <w:spacing w:line="240" w:lineRule="auto"/>
    </w:pPr>
  </w:style>
  <w:style w:type="character" w:customStyle="1" w:styleId="HeaderChar">
    <w:name w:val="Header Char"/>
    <w:basedOn w:val="DefaultParagraphFont"/>
    <w:link w:val="Header"/>
    <w:uiPriority w:val="99"/>
    <w:rsid w:val="00F15301"/>
    <w:rPr>
      <w:rFonts w:ascii="Times New Roman" w:hAnsi="Times New Roman" w:cs="Calibri"/>
      <w:sz w:val="24"/>
      <w:szCs w:val="24"/>
      <w:lang w:val="en-GB" w:eastAsia="en-GB"/>
    </w:rPr>
  </w:style>
  <w:style w:type="paragraph" w:styleId="Footer">
    <w:name w:val="footer"/>
    <w:basedOn w:val="Normal"/>
    <w:link w:val="FooterChar"/>
    <w:uiPriority w:val="99"/>
    <w:unhideWhenUsed/>
    <w:rsid w:val="00F15301"/>
    <w:pPr>
      <w:tabs>
        <w:tab w:val="center" w:pos="4513"/>
        <w:tab w:val="right" w:pos="9026"/>
      </w:tabs>
      <w:spacing w:line="240" w:lineRule="auto"/>
    </w:pPr>
  </w:style>
  <w:style w:type="character" w:customStyle="1" w:styleId="FooterChar">
    <w:name w:val="Footer Char"/>
    <w:basedOn w:val="DefaultParagraphFont"/>
    <w:link w:val="Footer"/>
    <w:uiPriority w:val="99"/>
    <w:rsid w:val="00F15301"/>
    <w:rPr>
      <w:rFonts w:ascii="Times New Roman" w:hAnsi="Times New Roman" w:cs="Calibri"/>
      <w:sz w:val="24"/>
      <w:szCs w:val="24"/>
      <w:lang w:val="en-GB" w:eastAsia="en-GB"/>
    </w:rPr>
  </w:style>
  <w:style w:type="paragraph" w:styleId="TOCHeading">
    <w:name w:val="TOC Heading"/>
    <w:basedOn w:val="Heading1"/>
    <w:next w:val="Normal"/>
    <w:uiPriority w:val="39"/>
    <w:unhideWhenUsed/>
    <w:qFormat/>
    <w:rsid w:val="0088721B"/>
    <w:pPr>
      <w:spacing w:line="259" w:lineRule="auto"/>
      <w:jc w:val="left"/>
      <w:outlineLvl w:val="9"/>
    </w:pPr>
    <w:rPr>
      <w:rFonts w:asciiTheme="majorHAnsi" w:hAnsiTheme="majorHAnsi"/>
      <w:b w:val="0"/>
      <w:color w:val="2E74B5" w:themeColor="accent1" w:themeShade="BF"/>
      <w:sz w:val="32"/>
      <w:szCs w:val="32"/>
      <w:lang w:val="en-US"/>
    </w:rPr>
  </w:style>
  <w:style w:type="paragraph" w:styleId="TOC1">
    <w:name w:val="toc 1"/>
    <w:basedOn w:val="Normal"/>
    <w:next w:val="Normal"/>
    <w:autoRedefine/>
    <w:uiPriority w:val="39"/>
    <w:unhideWhenUsed/>
    <w:rsid w:val="0088721B"/>
    <w:pPr>
      <w:spacing w:after="100"/>
    </w:pPr>
  </w:style>
  <w:style w:type="character" w:styleId="CommentReference">
    <w:name w:val="annotation reference"/>
    <w:basedOn w:val="DefaultParagraphFont"/>
    <w:uiPriority w:val="99"/>
    <w:semiHidden/>
    <w:unhideWhenUsed/>
    <w:rsid w:val="00432F13"/>
    <w:rPr>
      <w:sz w:val="16"/>
      <w:szCs w:val="16"/>
    </w:rPr>
  </w:style>
  <w:style w:type="paragraph" w:styleId="CommentText">
    <w:name w:val="annotation text"/>
    <w:basedOn w:val="Normal"/>
    <w:link w:val="CommentTextChar"/>
    <w:uiPriority w:val="99"/>
    <w:semiHidden/>
    <w:unhideWhenUsed/>
    <w:rsid w:val="00432F13"/>
    <w:pPr>
      <w:spacing w:line="240" w:lineRule="auto"/>
    </w:pPr>
    <w:rPr>
      <w:sz w:val="20"/>
      <w:szCs w:val="20"/>
    </w:rPr>
  </w:style>
  <w:style w:type="character" w:customStyle="1" w:styleId="CommentTextChar">
    <w:name w:val="Comment Text Char"/>
    <w:basedOn w:val="DefaultParagraphFont"/>
    <w:link w:val="CommentText"/>
    <w:uiPriority w:val="99"/>
    <w:semiHidden/>
    <w:rsid w:val="00432F13"/>
    <w:rPr>
      <w:rFonts w:ascii="Times New Roman" w:hAnsi="Times New Roman" w:cs="Calibri"/>
      <w:sz w:val="20"/>
      <w:szCs w:val="20"/>
      <w:lang w:val="en-GB" w:eastAsia="en-GB"/>
    </w:rPr>
  </w:style>
  <w:style w:type="paragraph" w:styleId="CommentSubject">
    <w:name w:val="annotation subject"/>
    <w:basedOn w:val="CommentText"/>
    <w:next w:val="CommentText"/>
    <w:link w:val="CommentSubjectChar"/>
    <w:uiPriority w:val="99"/>
    <w:semiHidden/>
    <w:unhideWhenUsed/>
    <w:rsid w:val="00432F13"/>
    <w:rPr>
      <w:b/>
      <w:bCs/>
    </w:rPr>
  </w:style>
  <w:style w:type="character" w:customStyle="1" w:styleId="CommentSubjectChar">
    <w:name w:val="Comment Subject Char"/>
    <w:basedOn w:val="CommentTextChar"/>
    <w:link w:val="CommentSubject"/>
    <w:uiPriority w:val="99"/>
    <w:semiHidden/>
    <w:rsid w:val="00432F13"/>
    <w:rPr>
      <w:rFonts w:ascii="Times New Roman" w:hAnsi="Times New Roman" w:cs="Calibri"/>
      <w:b/>
      <w:bCs/>
      <w:sz w:val="20"/>
      <w:szCs w:val="20"/>
      <w:lang w:val="en-GB" w:eastAsia="en-GB"/>
    </w:rPr>
  </w:style>
  <w:style w:type="paragraph" w:styleId="BalloonText">
    <w:name w:val="Balloon Text"/>
    <w:basedOn w:val="Normal"/>
    <w:link w:val="BalloonTextChar"/>
    <w:uiPriority w:val="99"/>
    <w:semiHidden/>
    <w:unhideWhenUsed/>
    <w:rsid w:val="00432F13"/>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32F13"/>
    <w:rPr>
      <w:rFonts w:ascii="Segoe UI" w:hAnsi="Segoe UI" w:cs="Segoe UI"/>
      <w:sz w:val="18"/>
      <w:szCs w:val="18"/>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2061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microsoft.com/office/2011/relationships/people" Target="people.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11FC96-6D84-476C-A76D-293639D5FA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1698</Words>
  <Characters>9679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Radiana Lungu</cp:lastModifiedBy>
  <cp:revision>2</cp:revision>
  <dcterms:created xsi:type="dcterms:W3CDTF">2021-10-22T17:07:00Z</dcterms:created>
  <dcterms:modified xsi:type="dcterms:W3CDTF">2021-10-22T17:07:00Z</dcterms:modified>
</cp:coreProperties>
</file>